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76BD" w14:textId="77777777" w:rsidR="00A77B3E" w:rsidRDefault="00F944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654F8BD" w14:textId="77777777" w:rsidR="00A77B3E" w:rsidRDefault="00F944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64741</w:t>
      </w:r>
    </w:p>
    <w:p w14:paraId="14D760D3" w14:textId="77777777" w:rsidR="00A77B3E" w:rsidRDefault="00F944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25AA434A" w14:textId="77777777" w:rsidR="00A77B3E" w:rsidRDefault="00A77B3E">
      <w:pPr>
        <w:spacing w:line="360" w:lineRule="auto"/>
        <w:jc w:val="both"/>
      </w:pPr>
    </w:p>
    <w:p w14:paraId="0FE4300C" w14:textId="77777777" w:rsidR="00A77B3E" w:rsidRDefault="00F94459">
      <w:pPr>
        <w:spacing w:line="360" w:lineRule="auto"/>
        <w:jc w:val="both"/>
      </w:pPr>
      <w:r>
        <w:rPr>
          <w:rFonts w:ascii="Book Antiqua" w:eastAsia="Book Antiqua" w:hAnsi="Book Antiqua" w:cs="Book Antiqua"/>
          <w:b/>
          <w:bCs/>
          <w:color w:val="000000"/>
        </w:rPr>
        <w:t>Herb-induced liver injury: Systematic review and meta-analysis</w:t>
      </w:r>
    </w:p>
    <w:p w14:paraId="4013FEBF" w14:textId="77777777" w:rsidR="00A77B3E" w:rsidRDefault="00A77B3E">
      <w:pPr>
        <w:spacing w:line="360" w:lineRule="auto"/>
        <w:jc w:val="both"/>
      </w:pPr>
    </w:p>
    <w:p w14:paraId="5A20BCAD" w14:textId="77777777" w:rsidR="00A77B3E" w:rsidRDefault="0071562F">
      <w:pPr>
        <w:spacing w:line="360" w:lineRule="auto"/>
        <w:jc w:val="both"/>
      </w:pPr>
      <w:r>
        <w:rPr>
          <w:rFonts w:ascii="Book Antiqua" w:eastAsia="Book Antiqua" w:hAnsi="Book Antiqua" w:cs="Book Antiqua"/>
          <w:color w:val="000000"/>
        </w:rPr>
        <w:t xml:space="preserve">Ballotin VR </w:t>
      </w:r>
      <w:r w:rsidRPr="0071562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94459">
        <w:rPr>
          <w:rFonts w:ascii="Book Antiqua" w:eastAsia="Book Antiqua" w:hAnsi="Book Antiqua" w:cs="Book Antiqua"/>
          <w:color w:val="000000"/>
        </w:rPr>
        <w:t>HILI: Systematic review</w:t>
      </w:r>
    </w:p>
    <w:p w14:paraId="34F32A24" w14:textId="77777777" w:rsidR="00A77B3E" w:rsidRDefault="00A77B3E">
      <w:pPr>
        <w:spacing w:line="360" w:lineRule="auto"/>
        <w:jc w:val="both"/>
      </w:pPr>
    </w:p>
    <w:p w14:paraId="6FA47321" w14:textId="77777777" w:rsidR="00A77B3E" w:rsidRPr="00D626D9" w:rsidRDefault="00F94459">
      <w:pPr>
        <w:spacing w:line="360" w:lineRule="auto"/>
        <w:jc w:val="both"/>
        <w:rPr>
          <w:lang w:val="pt-BR"/>
        </w:rPr>
      </w:pPr>
      <w:r w:rsidRPr="00D626D9">
        <w:rPr>
          <w:rFonts w:ascii="Book Antiqua" w:eastAsia="Book Antiqua" w:hAnsi="Book Antiqua" w:cs="Book Antiqua"/>
          <w:color w:val="000000"/>
          <w:lang w:val="pt-BR"/>
        </w:rPr>
        <w:t>Vinícius Remus Ballotin, Lucas Goldmann Bigarella, Ajacio Bandeira de Mello Brandão, Raul Angelo Balbinot, Silvana Sartori Balbinot, Jonathan Soldera</w:t>
      </w:r>
    </w:p>
    <w:p w14:paraId="12E1A0D8" w14:textId="77777777" w:rsidR="00A77B3E" w:rsidRPr="00D626D9" w:rsidRDefault="00A77B3E">
      <w:pPr>
        <w:spacing w:line="360" w:lineRule="auto"/>
        <w:jc w:val="both"/>
        <w:rPr>
          <w:lang w:val="pt-BR"/>
        </w:rPr>
      </w:pPr>
    </w:p>
    <w:p w14:paraId="74E428A7" w14:textId="77777777" w:rsidR="00A77B3E" w:rsidRPr="00D626D9" w:rsidRDefault="00F94459">
      <w:pPr>
        <w:spacing w:line="360" w:lineRule="auto"/>
        <w:jc w:val="both"/>
        <w:rPr>
          <w:lang w:val="pt-BR"/>
        </w:rPr>
      </w:pPr>
      <w:r w:rsidRPr="00D626D9">
        <w:rPr>
          <w:rFonts w:ascii="Book Antiqua" w:eastAsia="Book Antiqua" w:hAnsi="Book Antiqua" w:cs="Book Antiqua"/>
          <w:b/>
          <w:bCs/>
          <w:color w:val="000000"/>
          <w:lang w:val="pt-BR"/>
        </w:rPr>
        <w:t>Vinícius Remus Ballotin, Lucas Goldmann Bigarella,</w:t>
      </w:r>
      <w:r w:rsidRPr="0076368F">
        <w:rPr>
          <w:rFonts w:ascii="Book Antiqua" w:eastAsia="Book Antiqua" w:hAnsi="Book Antiqua" w:cs="Book Antiqua"/>
          <w:b/>
          <w:bCs/>
          <w:color w:val="000000"/>
          <w:lang w:val="pt-BR"/>
        </w:rPr>
        <w:t xml:space="preserve"> </w:t>
      </w:r>
      <w:r w:rsidR="00C1549F" w:rsidRPr="0076368F">
        <w:rPr>
          <w:rFonts w:ascii="Book Antiqua" w:eastAsia="Book Antiqua" w:hAnsi="Book Antiqua" w:cs="Book Antiqua"/>
          <w:color w:val="000000"/>
          <w:lang w:val="pt-BR"/>
        </w:rPr>
        <w:t>Sch</w:t>
      </w:r>
      <w:r w:rsidR="00C1549F">
        <w:rPr>
          <w:rFonts w:ascii="Book Antiqua" w:eastAsia="Book Antiqua" w:hAnsi="Book Antiqua" w:cs="Book Antiqua"/>
          <w:color w:val="000000"/>
          <w:lang w:val="pt-BR"/>
        </w:rPr>
        <w:t>ool of Medicine</w:t>
      </w:r>
      <w:r w:rsidRPr="0076368F">
        <w:rPr>
          <w:rFonts w:ascii="Book Antiqua" w:eastAsia="Book Antiqua" w:hAnsi="Book Antiqua" w:cs="Book Antiqua"/>
          <w:color w:val="000000"/>
          <w:lang w:val="pt-BR"/>
        </w:rPr>
        <w:t xml:space="preserve">, </w:t>
      </w:r>
      <w:r w:rsidRPr="00D626D9">
        <w:rPr>
          <w:rFonts w:ascii="Book Antiqua" w:eastAsia="Book Antiqua" w:hAnsi="Book Antiqua" w:cs="Book Antiqua"/>
          <w:color w:val="000000"/>
          <w:lang w:val="pt-BR"/>
        </w:rPr>
        <w:t>Universidade de Caxias do Sul, Caxias do Sul 95070-560, RS, Brazil</w:t>
      </w:r>
    </w:p>
    <w:p w14:paraId="6FF8729F" w14:textId="77777777" w:rsidR="00A77B3E" w:rsidRPr="00D626D9" w:rsidRDefault="00A77B3E">
      <w:pPr>
        <w:spacing w:line="360" w:lineRule="auto"/>
        <w:jc w:val="both"/>
        <w:rPr>
          <w:lang w:val="pt-BR"/>
        </w:rPr>
      </w:pPr>
    </w:p>
    <w:p w14:paraId="29522397" w14:textId="77777777" w:rsidR="00A77B3E" w:rsidRPr="00D626D9" w:rsidRDefault="00F94459">
      <w:pPr>
        <w:spacing w:line="360" w:lineRule="auto"/>
        <w:jc w:val="both"/>
        <w:rPr>
          <w:lang w:val="pt-BR"/>
        </w:rPr>
      </w:pPr>
      <w:r w:rsidRPr="00D626D9">
        <w:rPr>
          <w:rFonts w:ascii="Book Antiqua" w:eastAsia="Book Antiqua" w:hAnsi="Book Antiqua" w:cs="Book Antiqua"/>
          <w:b/>
          <w:bCs/>
          <w:color w:val="000000"/>
          <w:lang w:val="pt-BR"/>
        </w:rPr>
        <w:t xml:space="preserve">Ajacio Bandeira de Mello Brandão, </w:t>
      </w:r>
      <w:r w:rsidRPr="00D626D9">
        <w:rPr>
          <w:rFonts w:ascii="Book Antiqua" w:eastAsia="Book Antiqua" w:hAnsi="Book Antiqua" w:cs="Book Antiqua"/>
          <w:color w:val="000000"/>
          <w:lang w:val="pt-BR"/>
        </w:rPr>
        <w:t>Post-Graduate Program in Medicine, Division of Hepatology, Universidade Federal de Ciências da Saúde de Porto Alegre (UFCSPA), Porto Alegre 90050-110, RS, Brazil</w:t>
      </w:r>
    </w:p>
    <w:p w14:paraId="4F2C2C00" w14:textId="77777777" w:rsidR="00A77B3E" w:rsidRPr="00D626D9" w:rsidRDefault="00A77B3E">
      <w:pPr>
        <w:spacing w:line="360" w:lineRule="auto"/>
        <w:jc w:val="both"/>
        <w:rPr>
          <w:lang w:val="pt-BR"/>
        </w:rPr>
      </w:pPr>
    </w:p>
    <w:p w14:paraId="6CA0D52A" w14:textId="77777777" w:rsidR="00A77B3E" w:rsidRPr="00D626D9" w:rsidRDefault="00F94459">
      <w:pPr>
        <w:spacing w:line="360" w:lineRule="auto"/>
        <w:jc w:val="both"/>
        <w:rPr>
          <w:lang w:val="pt-BR"/>
        </w:rPr>
      </w:pPr>
      <w:r w:rsidRPr="00D626D9">
        <w:rPr>
          <w:rFonts w:ascii="Book Antiqua" w:eastAsia="Book Antiqua" w:hAnsi="Book Antiqua" w:cs="Book Antiqua"/>
          <w:b/>
          <w:bCs/>
          <w:color w:val="000000"/>
          <w:lang w:val="pt-BR"/>
        </w:rPr>
        <w:t xml:space="preserve">Raul Angelo Balbinot, Silvana Sartori Balbinot, Jonathan Soldera, </w:t>
      </w:r>
      <w:r w:rsidRPr="00D626D9">
        <w:rPr>
          <w:rFonts w:ascii="Book Antiqua" w:eastAsia="Book Antiqua" w:hAnsi="Book Antiqua" w:cs="Book Antiqua"/>
          <w:color w:val="000000"/>
          <w:lang w:val="pt-BR"/>
        </w:rPr>
        <w:t>Department of Clinical Gastroenterology, Universidade de Caxias do Sul, Caxias do Sul 95070-560, RS, Brazil</w:t>
      </w:r>
    </w:p>
    <w:p w14:paraId="711E8BF0" w14:textId="77777777" w:rsidR="00A77B3E" w:rsidRPr="00D626D9" w:rsidRDefault="00A77B3E">
      <w:pPr>
        <w:spacing w:line="360" w:lineRule="auto"/>
        <w:jc w:val="both"/>
        <w:rPr>
          <w:lang w:val="pt-BR"/>
        </w:rPr>
      </w:pPr>
    </w:p>
    <w:p w14:paraId="3BEB74BE" w14:textId="278E66DD" w:rsidR="00A77B3E" w:rsidRDefault="00F9445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study concept and design and drafting of the manuscript; all authors contributed to acquisition of data, analysis, and interpretation of data; Ballotin VR contributed to statistical analysis; Soldera J contributed to study supervision; all authors contributed to critical revision of the manuscript for important intellectual content.</w:t>
      </w:r>
    </w:p>
    <w:p w14:paraId="52EA6EEB" w14:textId="77777777" w:rsidR="00A77B3E" w:rsidRDefault="00A77B3E">
      <w:pPr>
        <w:spacing w:line="360" w:lineRule="auto"/>
        <w:jc w:val="both"/>
      </w:pPr>
    </w:p>
    <w:p w14:paraId="06AE1BAB" w14:textId="77777777" w:rsidR="00A77B3E" w:rsidRDefault="00F94459">
      <w:pPr>
        <w:spacing w:line="360" w:lineRule="auto"/>
        <w:jc w:val="both"/>
      </w:pPr>
      <w:r>
        <w:rPr>
          <w:rFonts w:ascii="Book Antiqua" w:eastAsia="Book Antiqua" w:hAnsi="Book Antiqua" w:cs="Book Antiqua"/>
          <w:b/>
          <w:bCs/>
          <w:color w:val="000000"/>
        </w:rPr>
        <w:lastRenderedPageBreak/>
        <w:t xml:space="preserve">Corresponding author: Jonathan Soldera, MD, MSc, Associate Professor, Staff Physician, </w:t>
      </w:r>
      <w:r>
        <w:rPr>
          <w:rFonts w:ascii="Book Antiqua" w:eastAsia="Book Antiqua" w:hAnsi="Book Antiqua" w:cs="Book Antiqua"/>
          <w:color w:val="000000"/>
        </w:rPr>
        <w:t>Department of Clinical Gastroenterology, Universidade de Caxias do Sul, Rua Francisco Getúlio Vargas, 1130, Caxias do Sul 95070-560, RS, Brazil. jonathansoldera@gmail.com</w:t>
      </w:r>
    </w:p>
    <w:p w14:paraId="606830FB" w14:textId="77777777" w:rsidR="00A77B3E" w:rsidRDefault="00A77B3E">
      <w:pPr>
        <w:spacing w:line="360" w:lineRule="auto"/>
        <w:jc w:val="both"/>
      </w:pPr>
    </w:p>
    <w:p w14:paraId="182C006D" w14:textId="77777777" w:rsidR="00A77B3E" w:rsidRDefault="00F944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6B191702" w14:textId="77777777" w:rsidR="00A77B3E" w:rsidRDefault="00F944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 2021</w:t>
      </w:r>
    </w:p>
    <w:p w14:paraId="3C949785" w14:textId="77777777" w:rsidR="00A77B3E" w:rsidRDefault="00F94459">
      <w:pPr>
        <w:spacing w:line="360" w:lineRule="auto"/>
        <w:jc w:val="both"/>
      </w:pPr>
      <w:r>
        <w:rPr>
          <w:rFonts w:ascii="Book Antiqua" w:eastAsia="Book Antiqua" w:hAnsi="Book Antiqua" w:cs="Book Antiqua"/>
          <w:b/>
          <w:bCs/>
          <w:color w:val="000000"/>
        </w:rPr>
        <w:t xml:space="preserve">Accepted: </w:t>
      </w:r>
      <w:r w:rsidR="00B4425A" w:rsidRPr="00B4425A">
        <w:rPr>
          <w:rFonts w:ascii="Book Antiqua" w:eastAsia="Book Antiqua" w:hAnsi="Book Antiqua" w:cs="Book Antiqua"/>
          <w:color w:val="000000"/>
        </w:rPr>
        <w:t>May 25, 2021</w:t>
      </w:r>
    </w:p>
    <w:p w14:paraId="2B85A375" w14:textId="7D733832" w:rsidR="00A77B3E" w:rsidRPr="0078416F" w:rsidRDefault="00F94459">
      <w:pPr>
        <w:spacing w:line="360" w:lineRule="auto"/>
        <w:jc w:val="both"/>
        <w:rPr>
          <w:lang w:eastAsia="zh-CN"/>
        </w:rPr>
      </w:pPr>
      <w:r>
        <w:rPr>
          <w:rFonts w:ascii="Book Antiqua" w:eastAsia="Book Antiqua" w:hAnsi="Book Antiqua" w:cs="Book Antiqua"/>
          <w:b/>
          <w:bCs/>
          <w:color w:val="000000"/>
        </w:rPr>
        <w:t>Published online:</w:t>
      </w:r>
      <w:r w:rsidRPr="0078416F">
        <w:rPr>
          <w:rFonts w:ascii="Book Antiqua" w:eastAsia="Book Antiqua" w:hAnsi="Book Antiqua" w:cs="Book Antiqua"/>
          <w:bCs/>
          <w:color w:val="000000"/>
        </w:rPr>
        <w:t xml:space="preserve"> </w:t>
      </w:r>
      <w:r w:rsidR="0078416F" w:rsidRPr="0078416F">
        <w:rPr>
          <w:rFonts w:ascii="Book Antiqua" w:eastAsia="Book Antiqua" w:hAnsi="Book Antiqua" w:cs="Book Antiqua"/>
          <w:bCs/>
          <w:color w:val="000000"/>
        </w:rPr>
        <w:t>July 16</w:t>
      </w:r>
      <w:r w:rsidR="0078416F" w:rsidRPr="0078416F">
        <w:rPr>
          <w:rFonts w:ascii="Book Antiqua" w:hAnsi="Book Antiqua" w:cs="Book Antiqua" w:hint="eastAsia"/>
          <w:bCs/>
          <w:color w:val="000000"/>
          <w:lang w:eastAsia="zh-CN"/>
        </w:rPr>
        <w:t>, 2021</w:t>
      </w:r>
    </w:p>
    <w:p w14:paraId="40DC86B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727D6D7" w14:textId="77777777" w:rsidR="00A77B3E" w:rsidRDefault="00F94459">
      <w:pPr>
        <w:spacing w:line="360" w:lineRule="auto"/>
        <w:jc w:val="both"/>
      </w:pPr>
      <w:r>
        <w:rPr>
          <w:rFonts w:ascii="Book Antiqua" w:eastAsia="Book Antiqua" w:hAnsi="Book Antiqua" w:cs="Book Antiqua"/>
          <w:b/>
          <w:color w:val="000000"/>
        </w:rPr>
        <w:lastRenderedPageBreak/>
        <w:t>Abstract</w:t>
      </w:r>
    </w:p>
    <w:p w14:paraId="7E69EC30" w14:textId="77777777" w:rsidR="00A77B3E" w:rsidRDefault="00F94459">
      <w:pPr>
        <w:spacing w:line="360" w:lineRule="auto"/>
        <w:jc w:val="both"/>
      </w:pPr>
      <w:r>
        <w:rPr>
          <w:rFonts w:ascii="Book Antiqua" w:eastAsia="Book Antiqua" w:hAnsi="Book Antiqua" w:cs="Book Antiqua"/>
          <w:color w:val="000000"/>
        </w:rPr>
        <w:t>BACKGROUND</w:t>
      </w:r>
    </w:p>
    <w:p w14:paraId="4096F7D5" w14:textId="77777777" w:rsidR="00A77B3E" w:rsidRDefault="00F94459">
      <w:pPr>
        <w:spacing w:line="360" w:lineRule="auto"/>
        <w:jc w:val="both"/>
      </w:pPr>
      <w:r>
        <w:rPr>
          <w:rFonts w:ascii="Book Antiqua" w:eastAsia="Book Antiqua" w:hAnsi="Book Antiqua" w:cs="Book Antiqua"/>
          <w:color w:val="000000"/>
          <w:shd w:val="clear" w:color="auto" w:fill="FFFFFF"/>
        </w:rPr>
        <w:t>The use of herbal supplements and alternative medicines has been increasing in the last decades. Despite popular belief that the consumption of natural products is harmless, herbs might cause injury to various organs, particularly to the liver, which is responsible for their metabolism in the form of herb-induced liver injury (HILI).</w:t>
      </w:r>
    </w:p>
    <w:p w14:paraId="7AAE6CBC" w14:textId="77777777" w:rsidR="00A77B3E" w:rsidRDefault="00A77B3E">
      <w:pPr>
        <w:spacing w:line="360" w:lineRule="auto"/>
        <w:jc w:val="both"/>
      </w:pPr>
    </w:p>
    <w:p w14:paraId="108E57A5" w14:textId="77777777" w:rsidR="00A77B3E" w:rsidRDefault="00F94459">
      <w:pPr>
        <w:spacing w:line="360" w:lineRule="auto"/>
        <w:jc w:val="both"/>
      </w:pPr>
      <w:r>
        <w:rPr>
          <w:rFonts w:ascii="Book Antiqua" w:eastAsia="Book Antiqua" w:hAnsi="Book Antiqua" w:cs="Book Antiqua"/>
          <w:color w:val="000000"/>
        </w:rPr>
        <w:t>AIM</w:t>
      </w:r>
    </w:p>
    <w:p w14:paraId="3FC5056C" w14:textId="77777777" w:rsidR="00A77B3E" w:rsidRDefault="00F94459">
      <w:pPr>
        <w:spacing w:line="360" w:lineRule="auto"/>
        <w:jc w:val="both"/>
      </w:pPr>
      <w:r>
        <w:rPr>
          <w:rFonts w:ascii="Book Antiqua" w:eastAsia="Book Antiqua" w:hAnsi="Book Antiqua" w:cs="Book Antiqua"/>
          <w:color w:val="000000"/>
          <w:shd w:val="clear" w:color="auto" w:fill="FFFFFF"/>
        </w:rPr>
        <w:t>To identify herbal products associated with HILI and describe the type of lesion associated with each product.</w:t>
      </w:r>
    </w:p>
    <w:p w14:paraId="046DC7B8" w14:textId="77777777" w:rsidR="00A77B3E" w:rsidRDefault="00A77B3E">
      <w:pPr>
        <w:spacing w:line="360" w:lineRule="auto"/>
        <w:jc w:val="both"/>
      </w:pPr>
    </w:p>
    <w:p w14:paraId="02939C43" w14:textId="77777777" w:rsidR="00A77B3E" w:rsidRDefault="00F94459">
      <w:pPr>
        <w:spacing w:line="360" w:lineRule="auto"/>
        <w:jc w:val="both"/>
      </w:pPr>
      <w:r>
        <w:rPr>
          <w:rFonts w:ascii="Book Antiqua" w:eastAsia="Book Antiqua" w:hAnsi="Book Antiqua" w:cs="Book Antiqua"/>
          <w:color w:val="000000"/>
        </w:rPr>
        <w:t>METHODS</w:t>
      </w:r>
    </w:p>
    <w:p w14:paraId="73DE7594" w14:textId="6E34A8B1" w:rsidR="00A77B3E" w:rsidRDefault="00F94459">
      <w:pPr>
        <w:spacing w:line="360" w:lineRule="auto"/>
        <w:jc w:val="both"/>
      </w:pPr>
      <w:r>
        <w:rPr>
          <w:rFonts w:ascii="Book Antiqua" w:eastAsia="Book Antiqua" w:hAnsi="Book Antiqua" w:cs="Book Antiqua"/>
          <w:color w:val="000000"/>
          <w:shd w:val="clear" w:color="auto" w:fill="FFFFFF"/>
        </w:rPr>
        <w:t xml:space="preserve">Studies were retrieved using </w:t>
      </w:r>
      <w:r w:rsidR="00422A7D">
        <w:rPr>
          <w:rFonts w:ascii="Book Antiqua" w:eastAsia="Book Antiqua" w:hAnsi="Book Antiqua" w:cs="Book Antiqua"/>
          <w:color w:val="000000"/>
          <w:shd w:val="clear" w:color="auto" w:fill="FFFFFF"/>
        </w:rPr>
        <w:t>Medical Subject Headings</w:t>
      </w:r>
      <w:r>
        <w:rPr>
          <w:rFonts w:ascii="Book Antiqua" w:eastAsia="Book Antiqua" w:hAnsi="Book Antiqua" w:cs="Book Antiqua"/>
          <w:color w:val="000000"/>
          <w:shd w:val="clear" w:color="auto" w:fill="FFFFFF"/>
        </w:rPr>
        <w:t xml:space="preserve"> Descriptors combined with Boolean operators. Searches were run on the electronic databases Scopus, Web of Science, MEDLINE, BIREME, LILACS, Cochrane Library for Systematic Reviews, SciELO, Embase</w:t>
      </w:r>
      <w:r w:rsidR="00422A7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Opengray.eu. Languages were restricted to English, Spanish</w:t>
      </w:r>
      <w:r w:rsidR="00422A7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Portuguese. There was no date of publication restrictions. The reference lists of the studies retrieved were searched manually. To access </w:t>
      </w:r>
      <w:r w:rsidR="00CD6FF8">
        <w:rPr>
          <w:rFonts w:ascii="Book Antiqua" w:eastAsia="Book Antiqua" w:hAnsi="Book Antiqua" w:cs="Book Antiqua"/>
          <w:color w:val="000000"/>
          <w:shd w:val="clear" w:color="auto" w:fill="FFFFFF"/>
        </w:rPr>
        <w:t>causality</w:t>
      </w:r>
      <w:r w:rsidR="00422A7D">
        <w:rPr>
          <w:rFonts w:ascii="Book Antiqua" w:eastAsia="Book Antiqua" w:hAnsi="Book Antiqua" w:cs="Book Antiqua"/>
          <w:color w:val="000000"/>
          <w:shd w:val="clear" w:color="auto" w:fill="FFFFFF"/>
        </w:rPr>
        <w:t>, the</w:t>
      </w:r>
      <w:r>
        <w:rPr>
          <w:rFonts w:ascii="Book Antiqua" w:eastAsia="Book Antiqua" w:hAnsi="Book Antiqua" w:cs="Book Antiqua"/>
          <w:color w:val="000000"/>
          <w:shd w:val="clear" w:color="auto" w:fill="FFFFFF"/>
        </w:rPr>
        <w:t xml:space="preserve"> Maria and Victorino</w:t>
      </w:r>
      <w:r>
        <w:rPr>
          <w:rFonts w:ascii="Book Antiqua" w:eastAsia="Book Antiqua" w:hAnsi="Book Antiqua" w:cs="Book Antiqua"/>
          <w:color w:val="000000"/>
        </w:rPr>
        <w:t xml:space="preserve"> System of Causality Assessment in Drug Induced Liver Injury</w:t>
      </w:r>
      <w:r w:rsidR="00422A7D">
        <w:rPr>
          <w:rFonts w:ascii="Book Antiqua" w:eastAsia="Book Antiqua" w:hAnsi="Book Antiqua" w:cs="Book Antiqua"/>
          <w:color w:val="000000"/>
        </w:rPr>
        <w:t xml:space="preserve"> was used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Simple descriptive analysis were used to summarize the results.</w:t>
      </w:r>
    </w:p>
    <w:p w14:paraId="3851944C" w14:textId="77777777" w:rsidR="00A77B3E" w:rsidRDefault="00A77B3E">
      <w:pPr>
        <w:spacing w:line="360" w:lineRule="auto"/>
        <w:jc w:val="both"/>
      </w:pPr>
    </w:p>
    <w:p w14:paraId="2CB2F6CF" w14:textId="77777777" w:rsidR="00A77B3E" w:rsidRDefault="00F94459">
      <w:pPr>
        <w:spacing w:line="360" w:lineRule="auto"/>
        <w:jc w:val="both"/>
      </w:pPr>
      <w:r>
        <w:rPr>
          <w:rFonts w:ascii="Book Antiqua" w:eastAsia="Book Antiqua" w:hAnsi="Book Antiqua" w:cs="Book Antiqua"/>
          <w:color w:val="000000"/>
        </w:rPr>
        <w:t>RESULTS</w:t>
      </w:r>
    </w:p>
    <w:p w14:paraId="68B33CD0" w14:textId="4BD27A45" w:rsidR="00A77B3E" w:rsidRDefault="00F94459">
      <w:pPr>
        <w:spacing w:line="360" w:lineRule="auto"/>
        <w:jc w:val="both"/>
      </w:pPr>
      <w:r>
        <w:rPr>
          <w:rFonts w:ascii="Book Antiqua" w:eastAsia="Book Antiqua" w:hAnsi="Book Antiqua" w:cs="Book Antiqua"/>
          <w:color w:val="000000"/>
          <w:shd w:val="clear" w:color="auto" w:fill="FFFFFF"/>
        </w:rPr>
        <w:t xml:space="preserve">The search strategy retrieved </w:t>
      </w:r>
      <w:r>
        <w:rPr>
          <w:rFonts w:ascii="Book Antiqua" w:eastAsia="Book Antiqua" w:hAnsi="Book Antiqua" w:cs="Book Antiqua"/>
          <w:color w:val="000000"/>
        </w:rPr>
        <w:t xml:space="preserve">5918 </w:t>
      </w:r>
      <w:r>
        <w:rPr>
          <w:rFonts w:ascii="Book Antiqua" w:eastAsia="Book Antiqua" w:hAnsi="Book Antiqua" w:cs="Book Antiqua"/>
          <w:color w:val="000000"/>
          <w:shd w:val="clear" w:color="auto" w:fill="FFFFFF"/>
        </w:rPr>
        <w:t>references. In the final analysis, 446 references were included, with a total of 936 cases reported. We found 79 types of herbs or herbal compo</w:t>
      </w:r>
      <w:r w:rsidR="00422A7D">
        <w:rPr>
          <w:rFonts w:ascii="Book Antiqua" w:eastAsia="Book Antiqua" w:hAnsi="Book Antiqua" w:cs="Book Antiqua"/>
          <w:color w:val="000000"/>
          <w:shd w:val="clear" w:color="auto" w:fill="FFFFFF"/>
        </w:rPr>
        <w:t>un</w:t>
      </w:r>
      <w:r>
        <w:rPr>
          <w:rFonts w:ascii="Book Antiqua" w:eastAsia="Book Antiqua" w:hAnsi="Book Antiqua" w:cs="Book Antiqua"/>
          <w:color w:val="000000"/>
          <w:shd w:val="clear" w:color="auto" w:fill="FFFFFF"/>
        </w:rPr>
        <w:t xml:space="preserve">ds related to HILI. He-Shou-Wu, Green tea extract, Herbalife, </w:t>
      </w:r>
      <w:r w:rsidR="00422A7D">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ava kava, Greater celandine, </w:t>
      </w:r>
      <w:r w:rsidR="00422A7D">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ultiple herbs, </w:t>
      </w:r>
      <w:r w:rsidR="00422A7D">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ermander, </w:t>
      </w:r>
      <w:r w:rsidR="00422A7D">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 xml:space="preserve">ydroxycut, </w:t>
      </w:r>
      <w:r w:rsidR="00422A7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kullcap, </w:t>
      </w:r>
      <w:r w:rsidR="00422A7D">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ratom, </w:t>
      </w:r>
      <w:r w:rsidR="00490958">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ynura </w:t>
      </w:r>
      <w:r w:rsidR="00422A7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egetum, </w:t>
      </w:r>
      <w:r w:rsidR="00422A7D">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arcinia </w:t>
      </w:r>
      <w:r w:rsidR="00422A7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ambogia, </w:t>
      </w:r>
      <w:r w:rsidR="00490958">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a </w:t>
      </w:r>
      <w:r w:rsidR="00490958">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 xml:space="preserve">uang, </w:t>
      </w:r>
      <w:r w:rsidR="00422A7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haparral, </w:t>
      </w:r>
      <w:r w:rsidR="00422A7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enna, </w:t>
      </w:r>
      <w:r w:rsidR="00422A7D">
        <w:rPr>
          <w:rFonts w:ascii="Book Antiqua" w:eastAsia="Book Antiqua" w:hAnsi="Book Antiqua" w:cs="Book Antiqua"/>
          <w:color w:val="000000"/>
          <w:shd w:val="clear" w:color="auto" w:fill="FFFFFF"/>
        </w:rPr>
        <w:t>and a</w:t>
      </w:r>
      <w:r>
        <w:rPr>
          <w:rFonts w:ascii="Book Antiqua" w:eastAsia="Book Antiqua" w:hAnsi="Book Antiqua" w:cs="Book Antiqua"/>
          <w:color w:val="000000"/>
          <w:shd w:val="clear" w:color="auto" w:fill="FFFFFF"/>
        </w:rPr>
        <w:t xml:space="preserve">loe </w:t>
      </w:r>
      <w:r w:rsidR="00422A7D">
        <w:rPr>
          <w:rFonts w:ascii="Book Antiqua" w:eastAsia="Book Antiqua" w:hAnsi="Book Antiqua" w:cs="Book Antiqua"/>
          <w:color w:val="000000"/>
          <w:shd w:val="clear" w:color="auto" w:fill="FFFFFF"/>
        </w:rPr>
        <w:t>v</w:t>
      </w:r>
      <w:r>
        <w:rPr>
          <w:rFonts w:ascii="Book Antiqua" w:eastAsia="Book Antiqua" w:hAnsi="Book Antiqua" w:cs="Book Antiqua"/>
          <w:color w:val="000000"/>
          <w:shd w:val="clear" w:color="auto" w:fill="FFFFFF"/>
        </w:rPr>
        <w:t>era were the most common</w:t>
      </w:r>
      <w:r w:rsidR="00422A7D">
        <w:rPr>
          <w:rFonts w:ascii="Book Antiqua" w:eastAsia="Book Antiqua" w:hAnsi="Book Antiqua" w:cs="Book Antiqua"/>
          <w:color w:val="000000"/>
          <w:shd w:val="clear" w:color="auto" w:fill="FFFFFF"/>
        </w:rPr>
        <w:t xml:space="preserve"> supplements with</w:t>
      </w:r>
      <w:r>
        <w:rPr>
          <w:rFonts w:ascii="Book Antiqua" w:eastAsia="Book Antiqua" w:hAnsi="Book Antiqua" w:cs="Book Antiqua"/>
          <w:color w:val="000000"/>
          <w:shd w:val="clear" w:color="auto" w:fill="FFFFFF"/>
        </w:rPr>
        <w:t xml:space="preserve"> HILI reported. Most of these patients had complete clinical recovery (82.8%). However, liver transplantation w</w:t>
      </w:r>
      <w:r w:rsidR="00422A7D">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necessary for 6.6% of these cases. </w:t>
      </w:r>
      <w:r>
        <w:rPr>
          <w:rFonts w:ascii="Book Antiqua" w:eastAsia="Book Antiqua" w:hAnsi="Book Antiqua" w:cs="Book Antiqua"/>
          <w:color w:val="000000"/>
          <w:shd w:val="clear" w:color="auto" w:fill="FFFFFF"/>
        </w:rPr>
        <w:lastRenderedPageBreak/>
        <w:t>Also, chronic liver disease and death were observed in 1.5% and 10.4% of the cases, respectively.</w:t>
      </w:r>
    </w:p>
    <w:p w14:paraId="3F30DAB1" w14:textId="77777777" w:rsidR="00A77B3E" w:rsidRDefault="00A77B3E">
      <w:pPr>
        <w:spacing w:line="360" w:lineRule="auto"/>
        <w:jc w:val="both"/>
      </w:pPr>
    </w:p>
    <w:p w14:paraId="50429E0D" w14:textId="77777777" w:rsidR="00A77B3E" w:rsidRDefault="00F94459">
      <w:pPr>
        <w:spacing w:line="360" w:lineRule="auto"/>
        <w:jc w:val="both"/>
      </w:pPr>
      <w:r>
        <w:rPr>
          <w:rFonts w:ascii="Book Antiqua" w:eastAsia="Book Antiqua" w:hAnsi="Book Antiqua" w:cs="Book Antiqua"/>
          <w:color w:val="000000"/>
        </w:rPr>
        <w:t>CONCLUSION</w:t>
      </w:r>
    </w:p>
    <w:p w14:paraId="26B64C30" w14:textId="77777777" w:rsidR="00A77B3E" w:rsidRDefault="00F94459">
      <w:pPr>
        <w:spacing w:line="360" w:lineRule="auto"/>
        <w:jc w:val="both"/>
      </w:pPr>
      <w:r>
        <w:rPr>
          <w:rFonts w:ascii="Book Antiqua" w:eastAsia="Book Antiqua" w:hAnsi="Book Antiqua" w:cs="Book Antiqua"/>
          <w:color w:val="000000"/>
        </w:rPr>
        <w:t>HILI is normally associated with a good prognosis, once the implied product is withdrawn. Nevertheless, it is paramount to raise awareness in the medical and non-medical community of the risks of the indiscriminate use of herbal products.</w:t>
      </w:r>
    </w:p>
    <w:p w14:paraId="3A95A3C1" w14:textId="77777777" w:rsidR="00A77B3E" w:rsidRDefault="00A77B3E">
      <w:pPr>
        <w:spacing w:line="360" w:lineRule="auto"/>
        <w:jc w:val="both"/>
      </w:pPr>
    </w:p>
    <w:p w14:paraId="19B8068C" w14:textId="77777777" w:rsidR="00A77B3E" w:rsidRDefault="00F9445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Herb-induced liver injury; </w:t>
      </w:r>
      <w:r w:rsidR="0071562F">
        <w:rPr>
          <w:rFonts w:ascii="Book Antiqua" w:eastAsia="Book Antiqua" w:hAnsi="Book Antiqua" w:cs="Book Antiqua"/>
          <w:color w:val="000000"/>
        </w:rPr>
        <w:t>D</w:t>
      </w:r>
      <w:r>
        <w:rPr>
          <w:rFonts w:ascii="Book Antiqua" w:eastAsia="Book Antiqua" w:hAnsi="Book Antiqua" w:cs="Book Antiqua"/>
          <w:color w:val="000000"/>
        </w:rPr>
        <w:t xml:space="preserve">rug induced liver injury; </w:t>
      </w:r>
      <w:r w:rsidR="0071562F">
        <w:rPr>
          <w:rFonts w:ascii="Book Antiqua" w:eastAsia="Book Antiqua" w:hAnsi="Book Antiqua" w:cs="Book Antiqua"/>
          <w:color w:val="000000"/>
        </w:rPr>
        <w:t>D</w:t>
      </w:r>
      <w:r>
        <w:rPr>
          <w:rFonts w:ascii="Book Antiqua" w:eastAsia="Book Antiqua" w:hAnsi="Book Antiqua" w:cs="Book Antiqua"/>
          <w:color w:val="000000"/>
        </w:rPr>
        <w:t xml:space="preserve">ietary supplements; </w:t>
      </w:r>
      <w:r w:rsidR="0071562F">
        <w:rPr>
          <w:rFonts w:ascii="Book Antiqua" w:eastAsia="Book Antiqua" w:hAnsi="Book Antiqua" w:cs="Book Antiqua"/>
          <w:color w:val="000000"/>
        </w:rPr>
        <w:t>H</w:t>
      </w:r>
      <w:r>
        <w:rPr>
          <w:rFonts w:ascii="Book Antiqua" w:eastAsia="Book Antiqua" w:hAnsi="Book Antiqua" w:cs="Book Antiqua"/>
          <w:color w:val="000000"/>
        </w:rPr>
        <w:t xml:space="preserve">erbal hepatotoxicity; </w:t>
      </w:r>
      <w:r w:rsidR="0071562F">
        <w:rPr>
          <w:rFonts w:ascii="Book Antiqua" w:eastAsia="Book Antiqua" w:hAnsi="Book Antiqua" w:cs="Book Antiqua"/>
          <w:color w:val="000000"/>
        </w:rPr>
        <w:t>L</w:t>
      </w:r>
      <w:r>
        <w:rPr>
          <w:rFonts w:ascii="Book Antiqua" w:eastAsia="Book Antiqua" w:hAnsi="Book Antiqua" w:cs="Book Antiqua"/>
          <w:color w:val="000000"/>
        </w:rPr>
        <w:t>iver transplantation</w:t>
      </w:r>
    </w:p>
    <w:p w14:paraId="2213690B" w14:textId="77777777" w:rsidR="00325097" w:rsidRDefault="00325097" w:rsidP="00325097">
      <w:pPr>
        <w:spacing w:line="360" w:lineRule="auto"/>
        <w:jc w:val="both"/>
        <w:rPr>
          <w:lang w:eastAsia="zh-CN"/>
        </w:rPr>
      </w:pPr>
    </w:p>
    <w:p w14:paraId="5DB1836A" w14:textId="77777777" w:rsidR="00325097" w:rsidRDefault="00325097" w:rsidP="0032509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E0B7117" w14:textId="77777777" w:rsidR="00325097" w:rsidRDefault="00325097" w:rsidP="00325097">
      <w:pPr>
        <w:spacing w:line="360" w:lineRule="auto"/>
        <w:jc w:val="both"/>
        <w:rPr>
          <w:lang w:eastAsia="zh-CN"/>
        </w:rPr>
      </w:pPr>
    </w:p>
    <w:p w14:paraId="0D80972E" w14:textId="682B1D2E" w:rsidR="00820DDA" w:rsidRDefault="00325097" w:rsidP="00325097">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94459">
        <w:rPr>
          <w:rFonts w:ascii="Book Antiqua" w:eastAsia="Book Antiqua" w:hAnsi="Book Antiqua" w:cs="Book Antiqua"/>
          <w:color w:val="000000"/>
        </w:rPr>
        <w:t xml:space="preserve">Ballotin VR, Bigarella LG, Brandão ABM, Balbinot RA, Balbinot SS, Soldera J. Herb-induced liver injury: Systematic review and meta-analysis. </w:t>
      </w:r>
      <w:r w:rsidR="00F94459">
        <w:rPr>
          <w:rFonts w:ascii="Book Antiqua" w:eastAsia="Book Antiqua" w:hAnsi="Book Antiqua" w:cs="Book Antiqua"/>
          <w:i/>
          <w:iCs/>
          <w:color w:val="000000"/>
        </w:rPr>
        <w:t>World J Clin Cases</w:t>
      </w:r>
      <w:r w:rsidR="00F94459">
        <w:rPr>
          <w:rFonts w:ascii="Book Antiqua" w:eastAsia="Book Antiqua" w:hAnsi="Book Antiqua" w:cs="Book Antiqua"/>
          <w:color w:val="000000"/>
        </w:rPr>
        <w:t xml:space="preserve"> 2021; </w:t>
      </w:r>
      <w:r w:rsidR="00122254">
        <w:rPr>
          <w:rFonts w:ascii="Book Antiqua" w:hAnsi="Book Antiqua" w:cs="Book Antiqua" w:hint="eastAsia"/>
          <w:color w:val="000000"/>
        </w:rPr>
        <w:t>9</w:t>
      </w:r>
      <w:r w:rsidR="00122254" w:rsidRPr="008963A2">
        <w:rPr>
          <w:rFonts w:ascii="Book Antiqua" w:eastAsia="Book Antiqua" w:hAnsi="Book Antiqua" w:cs="Book Antiqua"/>
          <w:color w:val="000000"/>
        </w:rPr>
        <w:t>(</w:t>
      </w:r>
      <w:r w:rsidR="00122254">
        <w:rPr>
          <w:rFonts w:ascii="Book Antiqua" w:hAnsi="Book Antiqua" w:cs="Book Antiqua" w:hint="eastAsia"/>
          <w:color w:val="000000"/>
          <w:lang w:eastAsia="zh-CN"/>
        </w:rPr>
        <w:t>20</w:t>
      </w:r>
      <w:r w:rsidR="00122254" w:rsidRPr="008963A2">
        <w:rPr>
          <w:rFonts w:ascii="Book Antiqua" w:eastAsia="Book Antiqua" w:hAnsi="Book Antiqua" w:cs="Book Antiqua"/>
          <w:color w:val="000000"/>
        </w:rPr>
        <w:t xml:space="preserve">): </w:t>
      </w:r>
      <w:r w:rsidR="00820DDA" w:rsidRPr="00820DDA">
        <w:rPr>
          <w:rFonts w:ascii="Book Antiqua" w:eastAsia="Book Antiqua" w:hAnsi="Book Antiqua" w:cs="Book Antiqua"/>
          <w:color w:val="000000"/>
        </w:rPr>
        <w:t>5490-5513</w:t>
      </w:r>
    </w:p>
    <w:p w14:paraId="0AD7F9C3" w14:textId="0FE2C15C" w:rsidR="00820DDA" w:rsidRDefault="00122254" w:rsidP="00325097">
      <w:pPr>
        <w:spacing w:line="360" w:lineRule="auto"/>
        <w:jc w:val="both"/>
        <w:rPr>
          <w:rFonts w:ascii="Book Antiqua" w:eastAsia="Book Antiqua" w:hAnsi="Book Antiqua" w:cs="Book Antiqua"/>
          <w:color w:val="000000"/>
        </w:rPr>
      </w:pPr>
      <w:r w:rsidRPr="008963A2">
        <w:rPr>
          <w:rFonts w:ascii="Book Antiqua" w:eastAsia="Book Antiqua" w:hAnsi="Book Antiqua" w:cs="Book Antiqua"/>
          <w:color w:val="000000"/>
        </w:rPr>
        <w:t>URL: 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20</w:t>
      </w:r>
      <w:r w:rsidRPr="008963A2">
        <w:rPr>
          <w:rFonts w:ascii="Book Antiqua" w:eastAsia="Book Antiqua" w:hAnsi="Book Antiqua" w:cs="Book Antiqua"/>
          <w:color w:val="000000"/>
        </w:rPr>
        <w:t>/</w:t>
      </w:r>
      <w:r w:rsidR="00820DDA" w:rsidRPr="00820DDA">
        <w:rPr>
          <w:rFonts w:ascii="Book Antiqua" w:eastAsia="Book Antiqua" w:hAnsi="Book Antiqua" w:cs="Book Antiqua"/>
          <w:color w:val="000000"/>
        </w:rPr>
        <w:t>549</w:t>
      </w:r>
      <w:r w:rsidRPr="008963A2">
        <w:rPr>
          <w:rFonts w:ascii="Book Antiqua" w:eastAsia="Book Antiqua" w:hAnsi="Book Antiqua" w:cs="Book Antiqua"/>
          <w:color w:val="000000"/>
        </w:rPr>
        <w:t xml:space="preserve">0.htm  </w:t>
      </w:r>
    </w:p>
    <w:p w14:paraId="7E4B3E74" w14:textId="3F04B799" w:rsidR="00A77B3E" w:rsidRDefault="00122254" w:rsidP="00325097">
      <w:pPr>
        <w:spacing w:line="360" w:lineRule="auto"/>
        <w:jc w:val="both"/>
      </w:pPr>
      <w:r w:rsidRPr="008963A2">
        <w:rPr>
          <w:rFonts w:ascii="Book Antiqua" w:eastAsia="Book Antiqua" w:hAnsi="Book Antiqua" w:cs="Book Antiqua"/>
          <w:color w:val="000000"/>
        </w:rPr>
        <w:t>DOI: 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20</w:t>
      </w:r>
      <w:r w:rsidRPr="008963A2">
        <w:rPr>
          <w:rFonts w:ascii="Book Antiqua" w:eastAsia="Book Antiqua" w:hAnsi="Book Antiqua" w:cs="Book Antiqua"/>
          <w:color w:val="000000"/>
        </w:rPr>
        <w:t>.</w:t>
      </w:r>
      <w:r w:rsidR="00820DDA" w:rsidRPr="00820DDA">
        <w:rPr>
          <w:rFonts w:ascii="Book Antiqua" w:eastAsia="Book Antiqua" w:hAnsi="Book Antiqua" w:cs="Book Antiqua"/>
          <w:color w:val="000000"/>
        </w:rPr>
        <w:t>549</w:t>
      </w:r>
      <w:r w:rsidRPr="008963A2">
        <w:rPr>
          <w:rFonts w:ascii="Book Antiqua" w:eastAsia="Book Antiqua" w:hAnsi="Book Antiqua" w:cs="Book Antiqua"/>
          <w:color w:val="000000"/>
        </w:rPr>
        <w:t>0</w:t>
      </w:r>
    </w:p>
    <w:p w14:paraId="27A7E652" w14:textId="77777777" w:rsidR="00A77B3E" w:rsidRDefault="00A77B3E">
      <w:pPr>
        <w:spacing w:line="360" w:lineRule="auto"/>
        <w:jc w:val="both"/>
      </w:pPr>
    </w:p>
    <w:p w14:paraId="6F3BAD21" w14:textId="64A992A3" w:rsidR="00A77B3E" w:rsidRDefault="00F9445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use of herbal supplements</w:t>
      </w:r>
      <w:r w:rsidR="00E56A7D">
        <w:rPr>
          <w:rFonts w:ascii="Book Antiqua" w:eastAsia="Book Antiqua" w:hAnsi="Book Antiqua" w:cs="Book Antiqua"/>
          <w:color w:val="000000"/>
        </w:rPr>
        <w:t xml:space="preserve"> </w:t>
      </w:r>
      <w:r>
        <w:rPr>
          <w:rFonts w:ascii="Book Antiqua" w:eastAsia="Book Antiqua" w:hAnsi="Book Antiqua" w:cs="Book Antiqua"/>
          <w:color w:val="000000"/>
        </w:rPr>
        <w:t>has been increasing in the last decades. Despite popular belief that natural products are harmless, the</w:t>
      </w:r>
      <w:r w:rsidR="00422A7D">
        <w:rPr>
          <w:rFonts w:ascii="Book Antiqua" w:eastAsia="Book Antiqua" w:hAnsi="Book Antiqua" w:cs="Book Antiqua"/>
          <w:color w:val="000000"/>
        </w:rPr>
        <w:t>y</w:t>
      </w:r>
      <w:r>
        <w:rPr>
          <w:rFonts w:ascii="Book Antiqua" w:eastAsia="Book Antiqua" w:hAnsi="Book Antiqua" w:cs="Book Antiqua"/>
          <w:color w:val="000000"/>
        </w:rPr>
        <w:t xml:space="preserve"> might cause herb-induced liver injury (HILI). </w:t>
      </w:r>
      <w:r w:rsidR="00E56A7D">
        <w:rPr>
          <w:rFonts w:ascii="Book Antiqua" w:eastAsia="Book Antiqua" w:hAnsi="Book Antiqua" w:cs="Book Antiqua"/>
          <w:color w:val="000000"/>
        </w:rPr>
        <w:t>T</w:t>
      </w:r>
      <w:r>
        <w:rPr>
          <w:rFonts w:ascii="Book Antiqua" w:eastAsia="Book Antiqua" w:hAnsi="Book Antiqua" w:cs="Book Antiqua"/>
          <w:color w:val="000000"/>
        </w:rPr>
        <w:t xml:space="preserve">his </w:t>
      </w:r>
      <w:r w:rsidR="00E56A7D">
        <w:rPr>
          <w:rFonts w:ascii="Book Antiqua" w:eastAsia="Book Antiqua" w:hAnsi="Book Antiqua" w:cs="Book Antiqua"/>
          <w:color w:val="000000"/>
        </w:rPr>
        <w:t xml:space="preserve">study aimed </w:t>
      </w:r>
      <w:r>
        <w:rPr>
          <w:rFonts w:ascii="Book Antiqua" w:eastAsia="Book Antiqua" w:hAnsi="Book Antiqua" w:cs="Book Antiqua"/>
          <w:color w:val="000000"/>
        </w:rPr>
        <w:t>to identify herbal products associated with HILI</w:t>
      </w:r>
      <w:r w:rsidR="00E56A7D">
        <w:rPr>
          <w:rFonts w:ascii="Book Antiqua" w:eastAsia="Book Antiqua" w:hAnsi="Book Antiqua" w:cs="Book Antiqua"/>
          <w:color w:val="000000"/>
        </w:rPr>
        <w:t xml:space="preserve">. </w:t>
      </w:r>
      <w:r>
        <w:rPr>
          <w:rFonts w:ascii="Book Antiqua" w:eastAsia="Book Antiqua" w:hAnsi="Book Antiqua" w:cs="Book Antiqua"/>
          <w:color w:val="000000"/>
        </w:rPr>
        <w:t xml:space="preserve">The search strategy retrieved 5918 references. In the final analysis, 446 references were included, with a total of 936 cases reported. We found 79 types of herbs </w:t>
      </w:r>
      <w:r w:rsidR="00E56A7D">
        <w:rPr>
          <w:rFonts w:ascii="Book Antiqua" w:eastAsia="Book Antiqua" w:hAnsi="Book Antiqua" w:cs="Book Antiqua"/>
          <w:color w:val="000000"/>
        </w:rPr>
        <w:t>r</w:t>
      </w:r>
      <w:r>
        <w:rPr>
          <w:rFonts w:ascii="Book Antiqua" w:eastAsia="Book Antiqua" w:hAnsi="Book Antiqua" w:cs="Book Antiqua"/>
          <w:color w:val="000000"/>
        </w:rPr>
        <w:t xml:space="preserve">elated to HILI. Most of these patients had complete clinical recovery (82.8%). However, liver transplantation </w:t>
      </w:r>
      <w:r w:rsidR="00B429EC">
        <w:rPr>
          <w:rFonts w:ascii="Book Antiqua" w:eastAsia="Book Antiqua" w:hAnsi="Book Antiqua" w:cs="Book Antiqua"/>
          <w:color w:val="000000"/>
        </w:rPr>
        <w:t>was</w:t>
      </w:r>
      <w:r>
        <w:rPr>
          <w:rFonts w:ascii="Book Antiqua" w:eastAsia="Book Antiqua" w:hAnsi="Book Antiqua" w:cs="Book Antiqua"/>
          <w:color w:val="000000"/>
        </w:rPr>
        <w:t xml:space="preserve"> necessary for 6.6% of these cases. Also, chronic liver disease and death were observed in 1.5% and 10.4%, respectively.</w:t>
      </w:r>
    </w:p>
    <w:p w14:paraId="5F6DC6EB" w14:textId="77777777" w:rsidR="00A77B3E" w:rsidRDefault="0071562F">
      <w:pPr>
        <w:spacing w:line="360" w:lineRule="auto"/>
        <w:jc w:val="both"/>
      </w:pPr>
      <w:r>
        <w:br w:type="page"/>
      </w:r>
      <w:r w:rsidR="00F94459">
        <w:rPr>
          <w:rFonts w:ascii="Book Antiqua" w:eastAsia="Book Antiqua" w:hAnsi="Book Antiqua" w:cs="Book Antiqua"/>
          <w:b/>
          <w:caps/>
          <w:color w:val="000000"/>
          <w:u w:val="single"/>
        </w:rPr>
        <w:lastRenderedPageBreak/>
        <w:t>INTRODUCTION</w:t>
      </w:r>
    </w:p>
    <w:p w14:paraId="11750FFF" w14:textId="2D6C7A12" w:rsidR="00A77B3E" w:rsidRDefault="00F94459" w:rsidP="0071562F">
      <w:pPr>
        <w:spacing w:line="360" w:lineRule="auto"/>
        <w:jc w:val="both"/>
      </w:pPr>
      <w:r>
        <w:rPr>
          <w:rFonts w:ascii="Book Antiqua" w:eastAsia="Book Antiqua" w:hAnsi="Book Antiqua" w:cs="Book Antiqua"/>
          <w:color w:val="000000"/>
        </w:rPr>
        <w:t>Drug-induced liver injury (DILI) is the term used to describe liver test abnormalities and liver dysfunction caused by various medications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the last decades, the use of herbal supplements, natural products, and alternative medicines has risen considerably, which is consistently underreported by patients</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Despite popular belief that the consumption of natural products is harmless, herbs </w:t>
      </w:r>
      <w:r>
        <w:rPr>
          <w:rFonts w:ascii="Book Antiqua" w:eastAsia="Book Antiqua" w:hAnsi="Book Antiqua" w:cs="Book Antiqua"/>
          <w:color w:val="000000"/>
          <w:shd w:val="clear" w:color="auto" w:fill="FFFFFF"/>
        </w:rPr>
        <w:t>might cause injury to various organs. This is true particularly to the liver, which is responsible for their metabolism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Even in the absence of data that substantiates safety or efficacy, the market of herbal and alternative medicines has greatly expanded, reaching up to </w:t>
      </w:r>
      <w:r>
        <w:rPr>
          <w:rFonts w:ascii="Book Antiqua" w:eastAsia="Book Antiqua" w:hAnsi="Book Antiqua" w:cs="Book Antiqua"/>
          <w:color w:val="000000"/>
        </w:rPr>
        <w:t>US$83.1 billion in 2012</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Herb</w:t>
      </w:r>
      <w:r w:rsidR="0071562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induced liver injury (HILI) is a term currently used to describe liver injury related to herbal medicines, </w:t>
      </w:r>
      <w:r w:rsidR="00422A7D">
        <w:rPr>
          <w:rFonts w:ascii="Book Antiqua" w:eastAsia="Book Antiqua" w:hAnsi="Book Antiqua" w:cs="Book Antiqua"/>
          <w:color w:val="000000"/>
          <w:shd w:val="clear" w:color="auto" w:fill="FFFFFF"/>
        </w:rPr>
        <w:t>which</w:t>
      </w:r>
      <w:r>
        <w:rPr>
          <w:rFonts w:ascii="Book Antiqua" w:eastAsia="Book Antiqua" w:hAnsi="Book Antiqua" w:cs="Book Antiqua"/>
          <w:color w:val="000000"/>
        </w:rPr>
        <w:t xml:space="preserve"> both physicians and patients should be aware</w:t>
      </w:r>
      <w:r>
        <w:rPr>
          <w:rFonts w:ascii="Book Antiqua" w:eastAsia="Book Antiqua" w:hAnsi="Book Antiqua" w:cs="Book Antiqua"/>
          <w:color w:val="000000"/>
          <w:shd w:val="clear" w:color="auto" w:fill="FFFFFF"/>
        </w:rPr>
        <w:t>.</w:t>
      </w:r>
    </w:p>
    <w:p w14:paraId="52F36F52" w14:textId="3593D4B7" w:rsidR="00A77B3E" w:rsidRDefault="00F94459" w:rsidP="00D23925">
      <w:pPr>
        <w:spacing w:line="360" w:lineRule="auto"/>
        <w:ind w:firstLineChars="100" w:firstLine="240"/>
        <w:jc w:val="both"/>
      </w:pPr>
      <w:r>
        <w:rPr>
          <w:rFonts w:ascii="Book Antiqua" w:eastAsia="Book Antiqua" w:hAnsi="Book Antiqua" w:cs="Book Antiqua"/>
          <w:color w:val="000000"/>
          <w:shd w:val="clear" w:color="auto" w:fill="FFFFFF"/>
        </w:rPr>
        <w:t>Unlike conventional medicines, herbal products generally have multiple compounds. This makes their pharmacological characteristics and safety unclear</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Most patients use them for general health improvement, health maintenance, and weight loss</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HILI manifestations can vary depending on the causing product, ranging from asymptomatic cases with increased transaminases to fulminant liver failure, resulting in liver transplantation or death</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Some assessment scores can improve the diagnostic process, which is frequently unclear.</w:t>
      </w:r>
    </w:p>
    <w:p w14:paraId="600273C7" w14:textId="77777777" w:rsidR="00A77B3E" w:rsidRDefault="00F94459" w:rsidP="00D23925">
      <w:pPr>
        <w:spacing w:line="360" w:lineRule="auto"/>
        <w:ind w:firstLineChars="100" w:firstLine="240"/>
        <w:jc w:val="both"/>
      </w:pPr>
      <w:r>
        <w:rPr>
          <w:rFonts w:ascii="Book Antiqua" w:eastAsia="Book Antiqua" w:hAnsi="Book Antiqua" w:cs="Book Antiqua"/>
          <w:color w:val="000000"/>
          <w:shd w:val="clear" w:color="auto" w:fill="FFFFFF"/>
        </w:rPr>
        <w:t>The purpose of the present study is to identify herbal products associated with liver injury and describe the type of lesion associated with each product. A systematic review was conducted by searching published studies regarding HILI cases.</w:t>
      </w:r>
    </w:p>
    <w:p w14:paraId="59209513" w14:textId="77777777" w:rsidR="00A77B3E" w:rsidRDefault="00A77B3E">
      <w:pPr>
        <w:spacing w:line="360" w:lineRule="auto"/>
        <w:jc w:val="both"/>
      </w:pPr>
    </w:p>
    <w:p w14:paraId="5203D670" w14:textId="77777777" w:rsidR="00A77B3E" w:rsidRDefault="00F94459">
      <w:pPr>
        <w:spacing w:line="360" w:lineRule="auto"/>
        <w:jc w:val="both"/>
      </w:pPr>
      <w:r>
        <w:rPr>
          <w:rFonts w:ascii="Book Antiqua" w:eastAsia="Book Antiqua" w:hAnsi="Book Antiqua" w:cs="Book Antiqua"/>
          <w:b/>
          <w:caps/>
          <w:color w:val="000000"/>
          <w:u w:val="single"/>
        </w:rPr>
        <w:t>MATERIALS AND METHODS</w:t>
      </w:r>
    </w:p>
    <w:p w14:paraId="78466D09" w14:textId="77777777" w:rsidR="00A77B3E" w:rsidRDefault="00F94459" w:rsidP="00D23925">
      <w:pPr>
        <w:spacing w:line="360" w:lineRule="auto"/>
        <w:jc w:val="both"/>
      </w:pPr>
      <w:r>
        <w:rPr>
          <w:rFonts w:ascii="Book Antiqua" w:eastAsia="Book Antiqua" w:hAnsi="Book Antiqua" w:cs="Book Antiqua"/>
          <w:color w:val="000000"/>
        </w:rPr>
        <w:t>This study was carried out in accordance with the recommendations contained in the Preferred Reporting Items for Systematic Reviews and Meta-Analysis guidelines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systematic review was registered with the International Prospective Register of Systematic Reviews (PROSPERO), maintained by York University (CRD42020190931).</w:t>
      </w:r>
    </w:p>
    <w:p w14:paraId="40D1F71E" w14:textId="77777777" w:rsidR="00A77B3E" w:rsidRDefault="00A77B3E" w:rsidP="00D23925">
      <w:pPr>
        <w:spacing w:line="360" w:lineRule="auto"/>
        <w:jc w:val="both"/>
      </w:pPr>
    </w:p>
    <w:p w14:paraId="520215AF" w14:textId="77777777" w:rsidR="00A77B3E" w:rsidRDefault="00F94459">
      <w:pPr>
        <w:spacing w:line="360" w:lineRule="auto"/>
        <w:jc w:val="both"/>
      </w:pPr>
      <w:r>
        <w:rPr>
          <w:rFonts w:ascii="Book Antiqua" w:eastAsia="Book Antiqua" w:hAnsi="Book Antiqua" w:cs="Book Antiqua"/>
          <w:b/>
          <w:bCs/>
          <w:i/>
          <w:iCs/>
          <w:color w:val="000000"/>
        </w:rPr>
        <w:t>Data sources</w:t>
      </w:r>
    </w:p>
    <w:p w14:paraId="3506C7F8" w14:textId="77777777" w:rsidR="00A77B3E" w:rsidRDefault="00F94459" w:rsidP="00D23925">
      <w:pPr>
        <w:spacing w:line="360" w:lineRule="auto"/>
        <w:jc w:val="both"/>
      </w:pPr>
      <w:r>
        <w:rPr>
          <w:rFonts w:ascii="Book Antiqua" w:eastAsia="Book Antiqua" w:hAnsi="Book Antiqua" w:cs="Book Antiqua"/>
          <w:color w:val="000000"/>
        </w:rPr>
        <w:lastRenderedPageBreak/>
        <w:t>Studies were retrieved using the terms described in the Appendix. Searches were run in June 2020 on the electronic databases Scopus, Web of Science, MEDLINE (PubMed), BIREME (Biblioteca Regional de Medicina), LILACS (Latin American and Caribbean Health Sciences Literature), Cochrane Library for Systematic Reviews, SciELO (Scientific Electronic Library Online), Embase</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Opengray.eu. Languages were restricted to English, Spanish</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Portuguese. There was no date of publication restrictions. The reference lists of the retrieved studies were submitted to manual search.</w:t>
      </w:r>
    </w:p>
    <w:p w14:paraId="6032566D" w14:textId="77777777" w:rsidR="00A77B3E" w:rsidRDefault="00A77B3E" w:rsidP="00D23925">
      <w:pPr>
        <w:spacing w:line="360" w:lineRule="auto"/>
        <w:jc w:val="both"/>
      </w:pPr>
    </w:p>
    <w:p w14:paraId="062A6B91" w14:textId="77777777" w:rsidR="00A77B3E" w:rsidRDefault="00F94459">
      <w:pPr>
        <w:spacing w:line="360" w:lineRule="auto"/>
        <w:jc w:val="both"/>
      </w:pPr>
      <w:r>
        <w:rPr>
          <w:rFonts w:ascii="Book Antiqua" w:eastAsia="Book Antiqua" w:hAnsi="Book Antiqua" w:cs="Book Antiqua"/>
          <w:b/>
          <w:bCs/>
          <w:i/>
          <w:iCs/>
          <w:color w:val="000000"/>
        </w:rPr>
        <w:t>Inclusion criteria and outcomes</w:t>
      </w:r>
    </w:p>
    <w:p w14:paraId="246D5698" w14:textId="03543199" w:rsidR="00A77B3E" w:rsidRDefault="00F94459" w:rsidP="00D23925">
      <w:pPr>
        <w:spacing w:line="360" w:lineRule="auto"/>
        <w:jc w:val="both"/>
      </w:pPr>
      <w:r>
        <w:rPr>
          <w:rFonts w:ascii="Book Antiqua" w:eastAsia="Book Antiqua" w:hAnsi="Book Antiqua" w:cs="Book Antiqua"/>
          <w:color w:val="000000"/>
        </w:rPr>
        <w:t>Clinical case reports or case series involving herbal drug use and hepatotoxicity were included in the study. Studies were excluded if they were not a case reports or a case series or if they were not related to the topic. If there was more than one study published using the same case, the variables were complemented with both articles. Studies published only as abstracts were included, as long as the data available made data collection possible. The outcome measured was recovery, chronic liver disease, or death.</w:t>
      </w:r>
    </w:p>
    <w:p w14:paraId="119FD28C" w14:textId="77777777" w:rsidR="00A77B3E" w:rsidRDefault="00A77B3E" w:rsidP="00D23925">
      <w:pPr>
        <w:spacing w:line="360" w:lineRule="auto"/>
        <w:jc w:val="both"/>
      </w:pPr>
    </w:p>
    <w:p w14:paraId="3B5D09B8" w14:textId="77777777" w:rsidR="00A77B3E" w:rsidRDefault="00F94459">
      <w:pPr>
        <w:spacing w:line="360" w:lineRule="auto"/>
        <w:jc w:val="both"/>
      </w:pPr>
      <w:r>
        <w:rPr>
          <w:rFonts w:ascii="Book Antiqua" w:eastAsia="Book Antiqua" w:hAnsi="Book Antiqua" w:cs="Book Antiqua"/>
          <w:b/>
          <w:bCs/>
          <w:i/>
          <w:iCs/>
          <w:color w:val="000000"/>
        </w:rPr>
        <w:t>Study selection and data extraction</w:t>
      </w:r>
    </w:p>
    <w:p w14:paraId="7B4AAEE8" w14:textId="144AF158" w:rsidR="00A77B3E" w:rsidRDefault="00F94459" w:rsidP="00D23925">
      <w:pPr>
        <w:spacing w:line="360" w:lineRule="auto"/>
        <w:jc w:val="both"/>
      </w:pPr>
      <w:r>
        <w:rPr>
          <w:rFonts w:ascii="Book Antiqua" w:eastAsia="Book Antiqua" w:hAnsi="Book Antiqua" w:cs="Book Antiqua"/>
          <w:color w:val="000000"/>
        </w:rPr>
        <w:t>The search terms used for each database are described in the Appendix. An initial screening of titles and abstracts was the first stage to select potentially relevant papers. The second step was the analysis of the full-length papers. In this step, some studies were removed for lack of clinical information. Two independent reviewers extracted data using a standardized data extraction form after assessing and reaching consensus on eligible studies. The same reviewers separately assessed each study and extracted data about the characteristics of the subjects and the outcomes measured. The variables collected were demographic data, herbs used, clinical presentation, liver function tests, biopsy results, comorb</w:t>
      </w:r>
      <w:r w:rsidR="00CD6FF8">
        <w:rPr>
          <w:rFonts w:ascii="Book Antiqua" w:eastAsia="Book Antiqua" w:hAnsi="Book Antiqua" w:cs="Book Antiqua"/>
          <w:color w:val="000000"/>
        </w:rPr>
        <w:t>id</w:t>
      </w:r>
      <w:r>
        <w:rPr>
          <w:rFonts w:ascii="Book Antiqua" w:eastAsia="Book Antiqua" w:hAnsi="Book Antiqua" w:cs="Book Antiqua"/>
          <w:color w:val="000000"/>
        </w:rPr>
        <w:t>ities, comedications</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treatment. Other variables assessed were: </w:t>
      </w:r>
      <w:r w:rsidR="00977DD6">
        <w:rPr>
          <w:rFonts w:ascii="Book Antiqua" w:eastAsia="Book Antiqua" w:hAnsi="Book Antiqua" w:cs="Book Antiqua"/>
          <w:color w:val="000000"/>
        </w:rPr>
        <w:t>T</w:t>
      </w:r>
      <w:r>
        <w:rPr>
          <w:rFonts w:ascii="Book Antiqua" w:eastAsia="Book Antiqua" w:hAnsi="Book Antiqua" w:cs="Book Antiqua"/>
          <w:color w:val="000000"/>
        </w:rPr>
        <w:t xml:space="preserve">emporal relationship between drug intake and onset of symptoms; exclusion of alternative causes of liver injury such as viral hepatitis, alcoholic liver disease, biliary </w:t>
      </w:r>
      <w:r>
        <w:rPr>
          <w:rFonts w:ascii="Book Antiqua" w:eastAsia="Book Antiqua" w:hAnsi="Book Antiqua" w:cs="Book Antiqua"/>
          <w:color w:val="000000"/>
        </w:rPr>
        <w:lastRenderedPageBreak/>
        <w:t xml:space="preserve">tract obstruction, pre-existing liver disease, pregnancy and acute hypotension; extra-hepatic manifestations such as rash, fever, arthralgias, eosinophilia, </w:t>
      </w:r>
      <w:r w:rsidR="00977DD6">
        <w:rPr>
          <w:rFonts w:ascii="Book Antiqua" w:eastAsia="Book Antiqua" w:hAnsi="Book Antiqua" w:cs="Book Antiqua"/>
          <w:color w:val="000000"/>
        </w:rPr>
        <w:t xml:space="preserve">and </w:t>
      </w:r>
      <w:r>
        <w:rPr>
          <w:rFonts w:ascii="Book Antiqua" w:eastAsia="Book Antiqua" w:hAnsi="Book Antiqua" w:cs="Book Antiqua"/>
          <w:color w:val="000000"/>
        </w:rPr>
        <w:t>cytopenia; intentional or accidental reexposure to the herb; and previous report in the literature of cases of HILI in accordance with Maria and Victorino</w:t>
      </w:r>
      <w:r w:rsidR="00D23925">
        <w:rPr>
          <w:rFonts w:ascii="Book Antiqua" w:eastAsia="Book Antiqua" w:hAnsi="Book Antiqua" w:cs="Book Antiqua"/>
          <w:color w:val="000000"/>
        </w:rPr>
        <w:t xml:space="preserve"> </w:t>
      </w:r>
      <w:r>
        <w:rPr>
          <w:rFonts w:ascii="Book Antiqua" w:eastAsia="Book Antiqua" w:hAnsi="Book Antiqua" w:cs="Book Antiqua"/>
          <w:color w:val="000000"/>
        </w:rPr>
        <w:t>System of Causality Assessment in Drug Induced Liver Injury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for posterior score computation. A third party was responsible for divergences in study selection and data extraction, clearing them when required.</w:t>
      </w:r>
    </w:p>
    <w:p w14:paraId="7B24FD07" w14:textId="77777777" w:rsidR="00A77B3E" w:rsidRDefault="00A77B3E" w:rsidP="00D23925">
      <w:pPr>
        <w:spacing w:line="360" w:lineRule="auto"/>
        <w:jc w:val="both"/>
      </w:pPr>
    </w:p>
    <w:p w14:paraId="550BF465" w14:textId="77777777" w:rsidR="00A77B3E" w:rsidRDefault="00F94459">
      <w:pPr>
        <w:spacing w:line="360" w:lineRule="auto"/>
        <w:jc w:val="both"/>
      </w:pPr>
      <w:r>
        <w:rPr>
          <w:rFonts w:ascii="Book Antiqua" w:eastAsia="Book Antiqua" w:hAnsi="Book Antiqua" w:cs="Book Antiqua"/>
          <w:b/>
          <w:bCs/>
          <w:i/>
          <w:iCs/>
          <w:color w:val="000000"/>
        </w:rPr>
        <w:t>Data management and statistical analysis</w:t>
      </w:r>
    </w:p>
    <w:p w14:paraId="46ABB476" w14:textId="5256C896" w:rsidR="00A77B3E" w:rsidRDefault="00F94459">
      <w:pPr>
        <w:spacing w:line="360" w:lineRule="auto"/>
        <w:jc w:val="both"/>
      </w:pPr>
      <w:r>
        <w:rPr>
          <w:rFonts w:ascii="Book Antiqua" w:eastAsia="Book Antiqua" w:hAnsi="Book Antiqua" w:cs="Book Antiqua"/>
          <w:color w:val="000000"/>
        </w:rPr>
        <w:t xml:space="preserve">The patterns of liver injury were classified using R-value, which is defined as the number of times above the upper limit of normal (ULN) of serum alanine aminotransferase </w:t>
      </w:r>
      <w:r w:rsidR="00D23925">
        <w:rPr>
          <w:rFonts w:ascii="Book Antiqua" w:eastAsia="Book Antiqua" w:hAnsi="Book Antiqua" w:cs="Book Antiqua"/>
          <w:color w:val="000000"/>
        </w:rPr>
        <w:t xml:space="preserve">(ALT) </w:t>
      </w:r>
      <w:r>
        <w:rPr>
          <w:rFonts w:ascii="Book Antiqua" w:eastAsia="Book Antiqua" w:hAnsi="Book Antiqua" w:cs="Book Antiqua"/>
          <w:color w:val="000000"/>
        </w:rPr>
        <w:t>divided by the number of times above the ULN of serum alkaline phosphatase</w:t>
      </w:r>
      <w:r w:rsidR="00D23925">
        <w:rPr>
          <w:rFonts w:ascii="Book Antiqua" w:eastAsia="Book Antiqua" w:hAnsi="Book Antiqua" w:cs="Book Antiqua"/>
          <w:color w:val="000000"/>
        </w:rPr>
        <w:t xml:space="preserve"> (ALP)</w:t>
      </w:r>
      <w:r>
        <w:rPr>
          <w:rFonts w:ascii="Book Antiqua" w:eastAsia="Book Antiqua" w:hAnsi="Book Antiqua" w:cs="Book Antiqua"/>
          <w:color w:val="000000"/>
        </w:rPr>
        <w:t>. R equal or greater than 5 was defined as hepatocellular HILI, while a R under 2 was defined as cholestatic HILI</w:t>
      </w:r>
      <w:r w:rsidR="00977DD6">
        <w:rPr>
          <w:rFonts w:ascii="Book Antiqua" w:eastAsia="Book Antiqua" w:hAnsi="Book Antiqua" w:cs="Book Antiqua"/>
          <w:color w:val="000000"/>
        </w:rPr>
        <w:t>,</w:t>
      </w:r>
      <w:r>
        <w:rPr>
          <w:rFonts w:ascii="Book Antiqua" w:eastAsia="Book Antiqua" w:hAnsi="Book Antiqua" w:cs="Book Antiqua"/>
          <w:color w:val="000000"/>
        </w:rPr>
        <w:t xml:space="preserve"> and a R between 2 and 5 was defined as "mixed". When the liver function tests were insufficient or other patterns had been </w:t>
      </w:r>
      <w:r w:rsidR="00CD6FF8">
        <w:rPr>
          <w:rFonts w:ascii="Book Antiqua" w:eastAsia="Book Antiqua" w:hAnsi="Book Antiqua" w:cs="Book Antiqua"/>
          <w:color w:val="000000"/>
        </w:rPr>
        <w:t>established</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histology (steatosis, granulomatous hepatitis, ductopenia, sinusoidal obstruction syndrome, veno-occlusive disease), lesions were classified using data from both biopsy and clinical manifestations. When the data was </w:t>
      </w:r>
      <w:r w:rsidR="00977DD6">
        <w:rPr>
          <w:rFonts w:ascii="Book Antiqua" w:eastAsia="Book Antiqua" w:hAnsi="Book Antiqua" w:cs="Book Antiqua"/>
          <w:color w:val="000000"/>
        </w:rPr>
        <w:t>i</w:t>
      </w:r>
      <w:r>
        <w:rPr>
          <w:rFonts w:ascii="Book Antiqua" w:eastAsia="Book Antiqua" w:hAnsi="Book Antiqua" w:cs="Book Antiqua"/>
          <w:color w:val="000000"/>
        </w:rPr>
        <w:t xml:space="preserve">nsufficient to classify the lesion, it was defined as not typeable. The </w:t>
      </w:r>
      <w:r w:rsidR="00D23925">
        <w:rPr>
          <w:rFonts w:ascii="Book Antiqua" w:eastAsia="Book Antiqua" w:hAnsi="Book Antiqua" w:cs="Book Antiqua"/>
          <w:color w:val="000000"/>
        </w:rPr>
        <w:t>Maria and Victorino</w:t>
      </w:r>
      <w:r>
        <w:rPr>
          <w:rFonts w:ascii="Book Antiqua" w:eastAsia="Book Antiqua" w:hAnsi="Book Antiqua" w:cs="Book Antiqua"/>
          <w:color w:val="000000"/>
        </w:rPr>
        <w:t xml:space="preserve"> score was completed with available data. When the information was </w:t>
      </w:r>
      <w:r w:rsidR="00B17FD4">
        <w:rPr>
          <w:rFonts w:ascii="Book Antiqua" w:eastAsia="Book Antiqua" w:hAnsi="Book Antiqua" w:cs="Book Antiqua"/>
          <w:color w:val="000000"/>
        </w:rPr>
        <w:t>insufficient</w:t>
      </w:r>
      <w:r>
        <w:rPr>
          <w:rFonts w:ascii="Book Antiqua" w:eastAsia="Book Antiqua" w:hAnsi="Book Antiqua" w:cs="Book Antiqua"/>
          <w:color w:val="000000"/>
        </w:rPr>
        <w:t xml:space="preserve">, it was considered as the </w:t>
      </w:r>
      <w:r w:rsidR="00511452">
        <w:rPr>
          <w:rFonts w:ascii="Book Antiqua" w:eastAsia="Book Antiqua" w:hAnsi="Book Antiqua" w:cs="Book Antiqua"/>
          <w:color w:val="000000"/>
        </w:rPr>
        <w:t>minimum possible score</w:t>
      </w:r>
      <w:r>
        <w:rPr>
          <w:rFonts w:ascii="Book Antiqua" w:eastAsia="Book Antiqua" w:hAnsi="Book Antiqua" w:cs="Book Antiqua"/>
          <w:color w:val="000000"/>
        </w:rPr>
        <w:t xml:space="preserve">. Simple descriptive statistics, such as the mean </w:t>
      </w:r>
      <w:r w:rsidR="00670D5E">
        <w:rPr>
          <w:rFonts w:ascii="Book Antiqua" w:eastAsia="Book Antiqua" w:hAnsi="Book Antiqua" w:cs="Book Antiqua"/>
          <w:color w:val="000000"/>
        </w:rPr>
        <w:t>±</w:t>
      </w:r>
      <w:r>
        <w:rPr>
          <w:rFonts w:ascii="Book Antiqua" w:eastAsia="Book Antiqua" w:hAnsi="Book Antiqua" w:cs="Book Antiqua"/>
          <w:color w:val="000000"/>
        </w:rPr>
        <w:t xml:space="preserve"> </w:t>
      </w:r>
      <w:r w:rsidR="00977DD6">
        <w:rPr>
          <w:rFonts w:ascii="Book Antiqua" w:eastAsia="Book Antiqua" w:hAnsi="Book Antiqua" w:cs="Book Antiqua"/>
          <w:color w:val="000000"/>
        </w:rPr>
        <w:t>standard deviation</w:t>
      </w:r>
      <w:r w:rsidR="001536B3">
        <w:rPr>
          <w:rFonts w:ascii="Book Antiqua" w:eastAsia="Book Antiqua" w:hAnsi="Book Antiqua" w:cs="Book Antiqua"/>
          <w:color w:val="000000"/>
        </w:rPr>
        <w:t xml:space="preserve"> (SD)</w:t>
      </w:r>
      <w:r>
        <w:rPr>
          <w:rFonts w:ascii="Book Antiqua" w:eastAsia="Book Antiqua" w:hAnsi="Book Antiqua" w:cs="Book Antiqua"/>
          <w:color w:val="000000"/>
        </w:rPr>
        <w:t>, frequency, and median were used to characterize the data. Data were summarized using RStudio (version 4.0.2).</w:t>
      </w:r>
    </w:p>
    <w:p w14:paraId="4436F0AD" w14:textId="77777777" w:rsidR="00A77B3E" w:rsidRDefault="00A77B3E">
      <w:pPr>
        <w:spacing w:line="360" w:lineRule="auto"/>
        <w:jc w:val="both"/>
      </w:pPr>
    </w:p>
    <w:p w14:paraId="0ABC0693" w14:textId="77777777" w:rsidR="00A77B3E" w:rsidRDefault="00F94459">
      <w:pPr>
        <w:spacing w:line="360" w:lineRule="auto"/>
        <w:jc w:val="both"/>
      </w:pPr>
      <w:r>
        <w:rPr>
          <w:rFonts w:ascii="Book Antiqua" w:eastAsia="Book Antiqua" w:hAnsi="Book Antiqua" w:cs="Book Antiqua"/>
          <w:b/>
          <w:caps/>
          <w:color w:val="000000"/>
          <w:u w:val="single"/>
        </w:rPr>
        <w:t>RESULTS</w:t>
      </w:r>
    </w:p>
    <w:p w14:paraId="6A54F431" w14:textId="77777777" w:rsidR="00A77B3E" w:rsidRDefault="00F94459">
      <w:pPr>
        <w:spacing w:line="360" w:lineRule="auto"/>
        <w:jc w:val="both"/>
      </w:pPr>
      <w:r>
        <w:rPr>
          <w:rFonts w:ascii="Book Antiqua" w:eastAsia="Book Antiqua" w:hAnsi="Book Antiqua" w:cs="Book Antiqua"/>
          <w:b/>
          <w:bCs/>
          <w:i/>
          <w:iCs/>
          <w:color w:val="000000"/>
        </w:rPr>
        <w:t>Systematic review</w:t>
      </w:r>
    </w:p>
    <w:p w14:paraId="5828DDE1" w14:textId="77777777" w:rsidR="00D23925" w:rsidRDefault="00F94459" w:rsidP="00D23925">
      <w:pPr>
        <w:spacing w:line="360" w:lineRule="auto"/>
        <w:jc w:val="both"/>
      </w:pPr>
      <w:r>
        <w:rPr>
          <w:rFonts w:ascii="Book Antiqua" w:eastAsia="Book Antiqua" w:hAnsi="Book Antiqua" w:cs="Book Antiqua"/>
          <w:color w:val="000000"/>
        </w:rPr>
        <w:t>Using the search strategy</w:t>
      </w:r>
      <w:r w:rsidR="00F20798">
        <w:rPr>
          <w:rFonts w:ascii="Book Antiqua" w:eastAsia="Book Antiqua" w:hAnsi="Book Antiqua" w:cs="Book Antiqua"/>
          <w:color w:val="000000"/>
        </w:rPr>
        <w:t>,</w:t>
      </w:r>
      <w:r>
        <w:rPr>
          <w:rFonts w:ascii="Book Antiqua" w:eastAsia="Book Antiqua" w:hAnsi="Book Antiqua" w:cs="Book Antiqua"/>
          <w:color w:val="000000"/>
        </w:rPr>
        <w:t xml:space="preserve"> 5918 references were found</w:t>
      </w:r>
      <w:r w:rsidR="00F20798">
        <w:rPr>
          <w:rFonts w:ascii="Book Antiqua" w:eastAsia="Book Antiqua" w:hAnsi="Book Antiqua" w:cs="Book Antiqua"/>
          <w:color w:val="000000"/>
        </w:rPr>
        <w:t>,</w:t>
      </w:r>
      <w:r>
        <w:rPr>
          <w:rFonts w:ascii="Book Antiqua" w:eastAsia="Book Antiqua" w:hAnsi="Book Antiqua" w:cs="Book Antiqua"/>
          <w:color w:val="000000"/>
        </w:rPr>
        <w:t xml:space="preserve"> and 2943 references were excluded because they were duplicates. After analyzing titles and abstracts, 2124 references were excluded</w:t>
      </w:r>
      <w:r w:rsidR="00F20798">
        <w:rPr>
          <w:rFonts w:ascii="Book Antiqua" w:eastAsia="Book Antiqua" w:hAnsi="Book Antiqua" w:cs="Book Antiqua"/>
          <w:color w:val="000000"/>
        </w:rPr>
        <w:t>,</w:t>
      </w:r>
      <w:r>
        <w:rPr>
          <w:rFonts w:ascii="Book Antiqua" w:eastAsia="Book Antiqua" w:hAnsi="Book Antiqua" w:cs="Book Antiqua"/>
          <w:color w:val="000000"/>
        </w:rPr>
        <w:t xml:space="preserve"> and 851 full-text papers were analyzed. In the final analysis, </w:t>
      </w:r>
      <w:r>
        <w:rPr>
          <w:rFonts w:ascii="Book Antiqua" w:eastAsia="Book Antiqua" w:hAnsi="Book Antiqua" w:cs="Book Antiqua"/>
          <w:color w:val="000000"/>
        </w:rPr>
        <w:lastRenderedPageBreak/>
        <w:t>446 references were included, including 936 cases. A flowchart illustrating the search strategy is shown in Figure 1. Studies included were either case reports or case series.</w:t>
      </w:r>
    </w:p>
    <w:p w14:paraId="32D4F806" w14:textId="6A80062D" w:rsidR="00A77B3E" w:rsidRDefault="00F94459" w:rsidP="00D23925">
      <w:pPr>
        <w:spacing w:line="360" w:lineRule="auto"/>
        <w:ind w:firstLineChars="100" w:firstLine="240"/>
        <w:jc w:val="both"/>
      </w:pPr>
      <w:r>
        <w:rPr>
          <w:rFonts w:ascii="Book Antiqua" w:eastAsia="Book Antiqua" w:hAnsi="Book Antiqua" w:cs="Book Antiqua"/>
          <w:color w:val="000000"/>
        </w:rPr>
        <w:t xml:space="preserve">Case reports from the United States, Germany, China, Spain, and Italy were the most common (27%, 11%, 8.3%, 6.2%, and 5.3%, respectively). A total of 936 patients were included, corresponding to 611 (65.2%) females. Every patient had used some type of herb or herbal product. It was found </w:t>
      </w:r>
      <w:r w:rsidR="00F20798">
        <w:rPr>
          <w:rFonts w:ascii="Book Antiqua" w:eastAsia="Book Antiqua" w:hAnsi="Book Antiqua" w:cs="Book Antiqua"/>
          <w:color w:val="000000"/>
        </w:rPr>
        <w:t xml:space="preserve">that </w:t>
      </w:r>
      <w:r>
        <w:rPr>
          <w:rFonts w:ascii="Book Antiqua" w:eastAsia="Book Antiqua" w:hAnsi="Book Antiqua" w:cs="Book Antiqua"/>
          <w:color w:val="000000"/>
        </w:rPr>
        <w:t>79 different types of herbs and herbal products induced liver injury. In 54 (4.9%) patients, it was not possible to identify the herb that was used. Th</w:t>
      </w:r>
      <w:r w:rsidR="00F20798">
        <w:rPr>
          <w:rFonts w:ascii="Book Antiqua" w:eastAsia="Book Antiqua" w:hAnsi="Book Antiqua" w:cs="Book Antiqua"/>
          <w:color w:val="000000"/>
        </w:rPr>
        <w:t>ese</w:t>
      </w:r>
      <w:r>
        <w:rPr>
          <w:rFonts w:ascii="Book Antiqua" w:eastAsia="Book Antiqua" w:hAnsi="Book Antiqua" w:cs="Book Antiqua"/>
          <w:color w:val="000000"/>
        </w:rPr>
        <w:t xml:space="preserve"> data </w:t>
      </w:r>
      <w:r w:rsidR="00F20798">
        <w:rPr>
          <w:rFonts w:ascii="Book Antiqua" w:eastAsia="Book Antiqua" w:hAnsi="Book Antiqua" w:cs="Book Antiqua"/>
          <w:color w:val="000000"/>
        </w:rPr>
        <w:t>are</w:t>
      </w:r>
      <w:r>
        <w:rPr>
          <w:rFonts w:ascii="Book Antiqua" w:eastAsia="Book Antiqua" w:hAnsi="Book Antiqua" w:cs="Book Antiqua"/>
          <w:color w:val="000000"/>
        </w:rPr>
        <w:t xml:space="preserve"> summarized in Table 1.</w:t>
      </w:r>
    </w:p>
    <w:p w14:paraId="2F3BDE9D" w14:textId="2A8A7EFA" w:rsidR="00A77B3E" w:rsidRDefault="00F94459" w:rsidP="00D23925">
      <w:pPr>
        <w:spacing w:line="360" w:lineRule="auto"/>
        <w:ind w:firstLineChars="100" w:firstLine="240"/>
        <w:jc w:val="both"/>
      </w:pPr>
      <w:r>
        <w:rPr>
          <w:rFonts w:ascii="Book Antiqua" w:eastAsia="Book Antiqua" w:hAnsi="Book Antiqua" w:cs="Book Antiqua"/>
          <w:color w:val="000000"/>
        </w:rPr>
        <w:t>Age ranged from 3</w:t>
      </w:r>
      <w:r w:rsidR="00D23925">
        <w:rPr>
          <w:rFonts w:ascii="Book Antiqua" w:eastAsia="Book Antiqua" w:hAnsi="Book Antiqua" w:cs="Book Antiqua"/>
          <w:color w:val="000000"/>
        </w:rPr>
        <w:t>-</w:t>
      </w:r>
      <w:r>
        <w:rPr>
          <w:rFonts w:ascii="Book Antiqua" w:eastAsia="Book Antiqua" w:hAnsi="Book Antiqua" w:cs="Book Antiqua"/>
          <w:color w:val="000000"/>
        </w:rPr>
        <w:t>d</w:t>
      </w:r>
      <w:r w:rsidR="00D23925">
        <w:rPr>
          <w:rFonts w:ascii="Book Antiqua" w:eastAsia="Book Antiqua" w:hAnsi="Book Antiqua" w:cs="Book Antiqua"/>
          <w:color w:val="000000"/>
        </w:rPr>
        <w:t>-</w:t>
      </w:r>
      <w:r>
        <w:rPr>
          <w:rFonts w:ascii="Book Antiqua" w:eastAsia="Book Antiqua" w:hAnsi="Book Antiqua" w:cs="Book Antiqua"/>
          <w:color w:val="000000"/>
        </w:rPr>
        <w:t>old to 88</w:t>
      </w:r>
      <w:r w:rsidR="00D23925">
        <w:rPr>
          <w:rFonts w:ascii="Book Antiqua" w:eastAsia="Book Antiqua" w:hAnsi="Book Antiqua" w:cs="Book Antiqua"/>
          <w:color w:val="000000"/>
        </w:rPr>
        <w:t>-</w:t>
      </w:r>
      <w:r>
        <w:rPr>
          <w:rFonts w:ascii="Book Antiqua" w:eastAsia="Book Antiqua" w:hAnsi="Book Antiqua" w:cs="Book Antiqua"/>
          <w:color w:val="000000"/>
        </w:rPr>
        <w:t>year</w:t>
      </w:r>
      <w:r w:rsidR="00D23925">
        <w:rPr>
          <w:rFonts w:ascii="Book Antiqua" w:eastAsia="Book Antiqua" w:hAnsi="Book Antiqua" w:cs="Book Antiqua"/>
          <w:color w:val="000000"/>
        </w:rPr>
        <w:t>-</w:t>
      </w:r>
      <w:r>
        <w:rPr>
          <w:rFonts w:ascii="Book Antiqua" w:eastAsia="Book Antiqua" w:hAnsi="Book Antiqua" w:cs="Book Antiqua"/>
          <w:color w:val="000000"/>
        </w:rPr>
        <w:t>old (mean age was 42 years). Of all patients, 823 (87.9%) ingested only one type of herb with known poten</w:t>
      </w:r>
      <w:r w:rsidR="00F20798">
        <w:rPr>
          <w:rFonts w:ascii="Book Antiqua" w:eastAsia="Book Antiqua" w:hAnsi="Book Antiqua" w:cs="Book Antiqua"/>
          <w:color w:val="000000"/>
        </w:rPr>
        <w:t>t</w:t>
      </w:r>
      <w:r>
        <w:rPr>
          <w:rFonts w:ascii="Book Antiqua" w:eastAsia="Book Antiqua" w:hAnsi="Book Antiqua" w:cs="Book Antiqua"/>
          <w:color w:val="000000"/>
        </w:rPr>
        <w:t>ial for liver injury. Only 9 (0.9%) patients used four herbs that had know</w:t>
      </w:r>
      <w:r w:rsidR="00D23925">
        <w:rPr>
          <w:rFonts w:ascii="Book Antiqua" w:eastAsia="Book Antiqua" w:hAnsi="Book Antiqua" w:cs="Book Antiqua"/>
          <w:color w:val="000000"/>
        </w:rPr>
        <w:t>n</w:t>
      </w:r>
      <w:r>
        <w:rPr>
          <w:rFonts w:ascii="Book Antiqua" w:eastAsia="Book Antiqua" w:hAnsi="Book Antiqua" w:cs="Book Antiqua"/>
          <w:color w:val="000000"/>
        </w:rPr>
        <w:t xml:space="preserve"> poten</w:t>
      </w:r>
      <w:r w:rsidR="00F20798">
        <w:rPr>
          <w:rFonts w:ascii="Book Antiqua" w:eastAsia="Book Antiqua" w:hAnsi="Book Antiqua" w:cs="Book Antiqua"/>
          <w:color w:val="000000"/>
        </w:rPr>
        <w:t>t</w:t>
      </w:r>
      <w:r>
        <w:rPr>
          <w:rFonts w:ascii="Book Antiqua" w:eastAsia="Book Antiqua" w:hAnsi="Book Antiqua" w:cs="Book Antiqua"/>
          <w:color w:val="000000"/>
        </w:rPr>
        <w:t xml:space="preserve">ial for liver injury at the same time. The most prevalent herbs and herbal products were He-Shou-Wu, </w:t>
      </w:r>
      <w:r w:rsidR="00F20798">
        <w:rPr>
          <w:rFonts w:ascii="Book Antiqua" w:eastAsia="Book Antiqua" w:hAnsi="Book Antiqua" w:cs="Book Antiqua"/>
          <w:color w:val="000000"/>
        </w:rPr>
        <w:t>g</w:t>
      </w:r>
      <w:r>
        <w:rPr>
          <w:rFonts w:ascii="Book Antiqua" w:eastAsia="Book Antiqua" w:hAnsi="Book Antiqua" w:cs="Book Antiqua"/>
          <w:color w:val="000000"/>
        </w:rPr>
        <w:t xml:space="preserve">reen tea extract, Herbalife, </w:t>
      </w:r>
      <w:r w:rsidR="00F20798">
        <w:rPr>
          <w:rFonts w:ascii="Book Antiqua" w:eastAsia="Book Antiqua" w:hAnsi="Book Antiqua" w:cs="Book Antiqua"/>
          <w:color w:val="000000"/>
        </w:rPr>
        <w:t>k</w:t>
      </w:r>
      <w:r>
        <w:rPr>
          <w:rFonts w:ascii="Book Antiqua" w:eastAsia="Book Antiqua" w:hAnsi="Book Antiqua" w:cs="Book Antiqua"/>
          <w:color w:val="000000"/>
        </w:rPr>
        <w:t xml:space="preserve">ava kava, and </w:t>
      </w:r>
      <w:r w:rsidR="00F20798">
        <w:rPr>
          <w:rFonts w:ascii="Book Antiqua" w:eastAsia="Book Antiqua" w:hAnsi="Book Antiqua" w:cs="Book Antiqua"/>
          <w:color w:val="000000"/>
        </w:rPr>
        <w:t>g</w:t>
      </w:r>
      <w:r>
        <w:rPr>
          <w:rFonts w:ascii="Book Antiqua" w:eastAsia="Book Antiqua" w:hAnsi="Book Antiqua" w:cs="Book Antiqua"/>
          <w:color w:val="000000"/>
        </w:rPr>
        <w:t>reater celandine (8.3%, 8.3%, 5.9%, 5.7%, 4.4%, respectively). The most common reasons to use these products were</w:t>
      </w:r>
      <w:r w:rsidR="00D23925">
        <w:rPr>
          <w:rFonts w:ascii="Book Antiqua" w:eastAsia="Book Antiqua" w:hAnsi="Book Antiqua" w:cs="Book Antiqua"/>
          <w:color w:val="000000"/>
        </w:rPr>
        <w:t xml:space="preserve"> </w:t>
      </w:r>
      <w:r>
        <w:rPr>
          <w:rFonts w:ascii="Book Antiqua" w:eastAsia="Book Antiqua" w:hAnsi="Book Antiqua" w:cs="Book Antiqua"/>
          <w:color w:val="000000"/>
        </w:rPr>
        <w:t>weight loss, psychiatric disorders, and pain control (25.6%, 9.2%, 8.1%, respectively).</w:t>
      </w:r>
      <w:r w:rsidR="00D23925">
        <w:rPr>
          <w:rFonts w:ascii="Book Antiqua" w:eastAsia="Book Antiqua" w:hAnsi="Book Antiqua" w:cs="Book Antiqua"/>
          <w:color w:val="000000"/>
        </w:rPr>
        <w:t xml:space="preserve"> </w:t>
      </w:r>
      <w:r>
        <w:rPr>
          <w:rFonts w:ascii="Book Antiqua" w:eastAsia="Book Antiqua" w:hAnsi="Book Antiqua" w:cs="Book Antiqua"/>
          <w:color w:val="000000"/>
        </w:rPr>
        <w:t xml:space="preserve">A previous report of liver injury by the implied herb was described in 855 cases (98.1%). The summary results can be found in Table 2, which is detailed in the </w:t>
      </w:r>
      <w:r w:rsidR="00F20798">
        <w:rPr>
          <w:rFonts w:ascii="Book Antiqua" w:eastAsia="Book Antiqua" w:hAnsi="Book Antiqua" w:cs="Book Antiqua"/>
          <w:color w:val="000000"/>
        </w:rPr>
        <w:t>s</w:t>
      </w:r>
      <w:r w:rsidR="00D23925" w:rsidRPr="00D23925">
        <w:rPr>
          <w:rFonts w:ascii="Book Antiqua" w:eastAsia="Book Antiqua" w:hAnsi="Book Antiqua" w:cs="Book Antiqua"/>
          <w:color w:val="000000"/>
        </w:rPr>
        <w:t>upplementary material</w:t>
      </w:r>
      <w:r w:rsidR="00423CA0">
        <w:rPr>
          <w:rFonts w:ascii="Book Antiqua" w:eastAsia="Book Antiqua" w:hAnsi="Book Antiqua" w:cs="Book Antiqua"/>
          <w:color w:val="000000"/>
        </w:rPr>
        <w:t xml:space="preserve"> (</w:t>
      </w:r>
      <w:r w:rsidR="00D23925" w:rsidRPr="00D23925">
        <w:rPr>
          <w:rFonts w:ascii="Book Antiqua" w:eastAsia="Book Antiqua" w:hAnsi="Book Antiqua" w:cs="Book Antiqua"/>
          <w:color w:val="000000"/>
        </w:rPr>
        <w:t>Appendix 1</w:t>
      </w:r>
      <w:r w:rsidR="00D23925">
        <w:rPr>
          <w:rFonts w:ascii="Book Antiqua" w:eastAsia="Book Antiqua" w:hAnsi="Book Antiqua" w:cs="Book Antiqua"/>
          <w:color w:val="000000"/>
        </w:rPr>
        <w:t xml:space="preserve"> and </w:t>
      </w:r>
      <w:r w:rsidR="00D23925" w:rsidRPr="00D23925">
        <w:rPr>
          <w:rFonts w:ascii="Book Antiqua" w:eastAsia="Book Antiqua" w:hAnsi="Book Antiqua" w:cs="Book Antiqua"/>
          <w:color w:val="000000"/>
        </w:rPr>
        <w:t>Supplementary</w:t>
      </w:r>
      <w:r w:rsidR="00D23925">
        <w:rPr>
          <w:rFonts w:ascii="Book Antiqua" w:eastAsia="Book Antiqua" w:hAnsi="Book Antiqua" w:cs="Book Antiqua"/>
          <w:color w:val="000000"/>
        </w:rPr>
        <w:t xml:space="preserve"> Tables 1 and 2</w:t>
      </w:r>
      <w:r w:rsidR="00423CA0">
        <w:rPr>
          <w:rFonts w:ascii="Book Antiqua" w:eastAsia="Book Antiqua" w:hAnsi="Book Antiqua" w:cs="Book Antiqua"/>
          <w:color w:val="000000"/>
        </w:rPr>
        <w:t>)</w:t>
      </w:r>
      <w:r>
        <w:rPr>
          <w:rFonts w:ascii="Book Antiqua" w:eastAsia="Book Antiqua" w:hAnsi="Book Antiqua" w:cs="Book Antiqua"/>
          <w:color w:val="000000"/>
        </w:rPr>
        <w:t>.</w:t>
      </w:r>
    </w:p>
    <w:p w14:paraId="26D7FE1C" w14:textId="0ADD2839" w:rsidR="00A77B3E" w:rsidRDefault="00F94459" w:rsidP="00D23925">
      <w:pPr>
        <w:spacing w:line="360" w:lineRule="auto"/>
        <w:ind w:firstLineChars="100" w:firstLine="240"/>
        <w:jc w:val="both"/>
      </w:pPr>
      <w:r>
        <w:rPr>
          <w:rFonts w:ascii="Book Antiqua" w:eastAsia="Book Antiqua" w:hAnsi="Book Antiqua" w:cs="Book Antiqua"/>
          <w:color w:val="000000"/>
        </w:rPr>
        <w:t>The most common clinical presentation of the reviewed cases of HILI was jaundice, present in 437 (46.3%) cases, followed by abdominal pain and nausea (22.4% % and 17.2%, respectively). Hepatomegaly and fatigue were present in 131 (13.8%) patients</w:t>
      </w:r>
      <w:r w:rsidR="00F20798">
        <w:rPr>
          <w:rFonts w:ascii="Book Antiqua" w:eastAsia="Book Antiqua" w:hAnsi="Book Antiqua" w:cs="Book Antiqua"/>
          <w:color w:val="000000"/>
        </w:rPr>
        <w:t>,</w:t>
      </w:r>
      <w:r>
        <w:rPr>
          <w:rFonts w:ascii="Book Antiqua" w:eastAsia="Book Antiqua" w:hAnsi="Book Antiqua" w:cs="Book Antiqua"/>
          <w:color w:val="000000"/>
        </w:rPr>
        <w:t xml:space="preserve"> and 120 (12.7%) patients had choluria. Liver function and injury tests usually presented significant alterations. Overall aspartate aminotransferase and ALT were elevated approximately 22 and 28 times its respective</w:t>
      </w:r>
      <w:r w:rsidR="00F20798">
        <w:rPr>
          <w:rFonts w:ascii="Book Antiqua" w:eastAsia="Book Antiqua" w:hAnsi="Book Antiqua" w:cs="Book Antiqua"/>
          <w:color w:val="000000"/>
        </w:rPr>
        <w:t xml:space="preserve"> </w:t>
      </w:r>
      <w:r>
        <w:rPr>
          <w:rFonts w:ascii="Book Antiqua" w:eastAsia="Book Antiqua" w:hAnsi="Book Antiqua" w:cs="Book Antiqua"/>
          <w:color w:val="000000"/>
        </w:rPr>
        <w:t>ULN</w:t>
      </w:r>
      <w:r w:rsidR="00F20798">
        <w:rPr>
          <w:rFonts w:ascii="Book Antiqua" w:eastAsia="Book Antiqua" w:hAnsi="Book Antiqua" w:cs="Book Antiqua"/>
          <w:color w:val="000000"/>
        </w:rPr>
        <w:t>,</w:t>
      </w:r>
      <w:r w:rsidR="00D23925">
        <w:rPr>
          <w:rFonts w:ascii="Book Antiqua" w:eastAsia="Book Antiqua" w:hAnsi="Book Antiqua" w:cs="Book Antiqua"/>
          <w:color w:val="000000"/>
        </w:rPr>
        <w:t xml:space="preserve"> </w:t>
      </w:r>
      <w:r>
        <w:rPr>
          <w:rFonts w:ascii="Book Antiqua" w:eastAsia="Book Antiqua" w:hAnsi="Book Antiqua" w:cs="Book Antiqua"/>
          <w:color w:val="000000"/>
        </w:rPr>
        <w:t xml:space="preserve">and ALP was around </w:t>
      </w:r>
      <w:r w:rsidR="00F20798">
        <w:rPr>
          <w:rFonts w:ascii="Book Antiqua" w:eastAsia="Book Antiqua" w:hAnsi="Book Antiqua" w:cs="Book Antiqua"/>
          <w:color w:val="000000"/>
        </w:rPr>
        <w:t>two</w:t>
      </w:r>
      <w:r>
        <w:rPr>
          <w:rFonts w:ascii="Book Antiqua" w:eastAsia="Book Antiqua" w:hAnsi="Book Antiqua" w:cs="Book Antiqua"/>
          <w:color w:val="000000"/>
        </w:rPr>
        <w:t xml:space="preserve"> times elevated its normal range. Other liver marker results are described in Table 2.</w:t>
      </w:r>
    </w:p>
    <w:p w14:paraId="473C402E" w14:textId="77777777" w:rsidR="00A77B3E" w:rsidRDefault="00F94459" w:rsidP="00D23925">
      <w:pPr>
        <w:spacing w:line="360" w:lineRule="auto"/>
        <w:ind w:firstLineChars="100" w:firstLine="240"/>
        <w:jc w:val="both"/>
      </w:pPr>
      <w:r>
        <w:rPr>
          <w:rFonts w:ascii="Book Antiqua" w:eastAsia="Book Antiqua" w:hAnsi="Book Antiqua" w:cs="Book Antiqua"/>
          <w:color w:val="000000"/>
        </w:rPr>
        <w:t>Among all patients, a liver biopsy was performed in 383 (40.5%) cases. The most commo</w:t>
      </w:r>
      <w:r w:rsidR="00D23925">
        <w:rPr>
          <w:rFonts w:ascii="Book Antiqua" w:eastAsia="Book Antiqua" w:hAnsi="Book Antiqua" w:cs="Book Antiqua"/>
          <w:color w:val="000000"/>
        </w:rPr>
        <w:t>n</w:t>
      </w:r>
      <w:r>
        <w:rPr>
          <w:rFonts w:ascii="Book Antiqua" w:eastAsia="Book Antiqua" w:hAnsi="Book Antiqua" w:cs="Book Antiqua"/>
          <w:color w:val="000000"/>
        </w:rPr>
        <w:t xml:space="preserve"> pattern of HILI was hepatocellular, in 660 (70%) cases, followed by sinusoidal obstruction syndrome in 92 (9.7%) cases</w:t>
      </w:r>
      <w:r w:rsidR="005820D9">
        <w:rPr>
          <w:rFonts w:ascii="Book Antiqua" w:eastAsia="Book Antiqua" w:hAnsi="Book Antiqua" w:cs="Book Antiqua"/>
          <w:color w:val="000000"/>
        </w:rPr>
        <w:t>,</w:t>
      </w:r>
      <w:r>
        <w:rPr>
          <w:rFonts w:ascii="Book Antiqua" w:eastAsia="Book Antiqua" w:hAnsi="Book Antiqua" w:cs="Book Antiqua"/>
          <w:color w:val="000000"/>
        </w:rPr>
        <w:t xml:space="preserve"> and cholestatic in 80 (8.5%) cases. The mean time of herb use was 125 d</w:t>
      </w:r>
      <w:r w:rsidR="00D23925">
        <w:rPr>
          <w:rFonts w:ascii="Book Antiqua" w:eastAsia="Book Antiqua" w:hAnsi="Book Antiqua" w:cs="Book Antiqua"/>
          <w:color w:val="000000"/>
        </w:rPr>
        <w:t xml:space="preserve"> </w:t>
      </w:r>
      <w:r>
        <w:rPr>
          <w:rFonts w:ascii="Book Antiqua" w:eastAsia="Book Antiqua" w:hAnsi="Book Antiqua" w:cs="Book Antiqua"/>
          <w:color w:val="000000"/>
        </w:rPr>
        <w:t xml:space="preserve">with a median of 42 d. The mean time between drug use and </w:t>
      </w:r>
      <w:r>
        <w:rPr>
          <w:rFonts w:ascii="Book Antiqua" w:eastAsia="Book Antiqua" w:hAnsi="Book Antiqua" w:cs="Book Antiqua"/>
          <w:color w:val="000000"/>
        </w:rPr>
        <w:lastRenderedPageBreak/>
        <w:t>start of the first clinical or laboratory manifestation was 121 d with a median of 42 d. The mean time to recovery was 77 d with a median of 60 d.</w:t>
      </w:r>
    </w:p>
    <w:p w14:paraId="6D76ED8A" w14:textId="3F3FE9D7" w:rsidR="00A77B3E" w:rsidRDefault="00F94459" w:rsidP="00D23925">
      <w:pPr>
        <w:spacing w:line="360" w:lineRule="auto"/>
        <w:ind w:firstLineChars="100" w:firstLine="240"/>
        <w:jc w:val="both"/>
      </w:pPr>
      <w:r>
        <w:rPr>
          <w:rFonts w:ascii="Book Antiqua" w:eastAsia="Book Antiqua" w:hAnsi="Book Antiqua" w:cs="Book Antiqua"/>
          <w:color w:val="000000"/>
        </w:rPr>
        <w:t xml:space="preserve">Dyslipidemia was the most frequent </w:t>
      </w:r>
      <w:r w:rsidR="00CD6FF8">
        <w:rPr>
          <w:rFonts w:ascii="Book Antiqua" w:eastAsia="Book Antiqua" w:hAnsi="Book Antiqua" w:cs="Book Antiqua"/>
          <w:color w:val="000000"/>
        </w:rPr>
        <w:t>comorbidity</w:t>
      </w:r>
      <w:r>
        <w:rPr>
          <w:rFonts w:ascii="Book Antiqua" w:eastAsia="Book Antiqua" w:hAnsi="Book Antiqua" w:cs="Book Antiqua"/>
          <w:color w:val="000000"/>
        </w:rPr>
        <w:t xml:space="preserve">, which was present in 40 (4.2%) cases, followed by obesity and hypertension (3.8% and 3.9%, respectively). Vitamins and minerals were utilized by 63 (6.6%) patients. Other commons drugs used were antihypertensives, nonsteroidal anti-inflammatory drugs, and progestin estrogen pills (5.6%, 4.7%, </w:t>
      </w:r>
      <w:r w:rsidR="005820D9">
        <w:rPr>
          <w:rFonts w:ascii="Book Antiqua" w:eastAsia="Book Antiqua" w:hAnsi="Book Antiqua" w:cs="Book Antiqua"/>
          <w:color w:val="000000"/>
        </w:rPr>
        <w:t xml:space="preserve">and </w:t>
      </w:r>
      <w:r>
        <w:rPr>
          <w:rFonts w:ascii="Book Antiqua" w:eastAsia="Book Antiqua" w:hAnsi="Book Antiqua" w:cs="Book Antiqua"/>
          <w:color w:val="000000"/>
        </w:rPr>
        <w:t>4.2%</w:t>
      </w:r>
      <w:r w:rsidR="005820D9">
        <w:rPr>
          <w:rFonts w:ascii="Book Antiqua" w:eastAsia="Book Antiqua" w:hAnsi="Book Antiqua" w:cs="Book Antiqua"/>
          <w:color w:val="000000"/>
        </w:rPr>
        <w:t>, respectively</w:t>
      </w:r>
      <w:r>
        <w:rPr>
          <w:rFonts w:ascii="Book Antiqua" w:eastAsia="Book Antiqua" w:hAnsi="Book Antiqua" w:cs="Book Antiqua"/>
          <w:color w:val="000000"/>
        </w:rPr>
        <w:t xml:space="preserve">). The temporal relation between starting the co-medication and liver injury was positive only in 26 (15.6%) of 166 patients who used another drug. Viral hepatitis as a cause of liver injury was possible only in 20 cases; </w:t>
      </w:r>
      <w:r w:rsidR="005820D9">
        <w:rPr>
          <w:rFonts w:ascii="Book Antiqua" w:eastAsia="Book Antiqua" w:hAnsi="Book Antiqua" w:cs="Book Antiqua"/>
          <w:color w:val="000000"/>
        </w:rPr>
        <w:t>eight</w:t>
      </w:r>
      <w:r>
        <w:rPr>
          <w:rFonts w:ascii="Book Antiqua" w:eastAsia="Book Antiqua" w:hAnsi="Book Antiqua" w:cs="Book Antiqua"/>
          <w:color w:val="000000"/>
        </w:rPr>
        <w:t xml:space="preserve"> (</w:t>
      </w:r>
      <w:r w:rsidR="00D23925">
        <w:rPr>
          <w:rFonts w:ascii="Book Antiqua" w:eastAsia="Book Antiqua" w:hAnsi="Book Antiqua" w:cs="Book Antiqua"/>
          <w:color w:val="000000"/>
        </w:rPr>
        <w:t>0</w:t>
      </w:r>
      <w:r>
        <w:rPr>
          <w:rFonts w:ascii="Book Antiqua" w:eastAsia="Book Antiqua" w:hAnsi="Book Antiqua" w:cs="Book Antiqua"/>
          <w:color w:val="000000"/>
        </w:rPr>
        <w:t>.9%) of them had a positive test for hepatitis C.</w:t>
      </w:r>
    </w:p>
    <w:p w14:paraId="0683B641" w14:textId="11FAC004" w:rsidR="00A77B3E" w:rsidRDefault="00F94459" w:rsidP="00D2392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Rechallenge was positive in only 79 (8.3%) cases, whereas in 180 cases there was no available information. The mean Maria and Victorino System of Causality Assessment score was 8.69 (3.93, </w:t>
      </w:r>
      <w:r w:rsidR="001536B3">
        <w:rPr>
          <w:rFonts w:ascii="Book Antiqua" w:eastAsia="Book Antiqua" w:hAnsi="Book Antiqua" w:cs="Book Antiqua"/>
          <w:color w:val="000000"/>
        </w:rPr>
        <w:t>SD</w:t>
      </w:r>
      <w:r>
        <w:rPr>
          <w:rFonts w:ascii="Book Antiqua" w:eastAsia="Book Antiqua" w:hAnsi="Book Antiqua" w:cs="Book Antiqua"/>
          <w:color w:val="000000"/>
        </w:rPr>
        <w:t xml:space="preserve">) and median 9, which indicates herbs as an unlikely cause for liver injury in overall reported cases. The most prevalent treatments consisted of supportive care (66.1%), such as herbal withdrawal and intravenous fluid replacement. Among patients who received some intervention, the treatments used were liver transplantation, corticoid, acetylcysteine, and ursodeoxycholic acid (6.6%, 3.6%, 2.7%, </w:t>
      </w:r>
      <w:r w:rsidR="005820D9">
        <w:rPr>
          <w:rFonts w:ascii="Book Antiqua" w:eastAsia="Book Antiqua" w:hAnsi="Book Antiqua" w:cs="Book Antiqua"/>
          <w:color w:val="000000"/>
        </w:rPr>
        <w:t>and</w:t>
      </w:r>
      <w:r>
        <w:rPr>
          <w:rFonts w:ascii="Book Antiqua" w:eastAsia="Book Antiqua" w:hAnsi="Book Antiqua" w:cs="Book Antiqua"/>
          <w:color w:val="000000"/>
        </w:rPr>
        <w:t>2.6%, respectively). Complete recovery occurred in 782 (82.8%) of patients. Chronic liver disease and death were observed in 1.5% and 10.4% of the cases, respectively.</w:t>
      </w:r>
    </w:p>
    <w:p w14:paraId="05F39D7B" w14:textId="77777777" w:rsidR="00D23925" w:rsidRDefault="00D23925" w:rsidP="00D23925">
      <w:pPr>
        <w:spacing w:line="360" w:lineRule="auto"/>
        <w:jc w:val="both"/>
      </w:pPr>
    </w:p>
    <w:p w14:paraId="6DED1E32" w14:textId="77777777" w:rsidR="00A77B3E" w:rsidRDefault="00F94459">
      <w:pPr>
        <w:spacing w:line="360" w:lineRule="auto"/>
        <w:jc w:val="both"/>
      </w:pPr>
      <w:r>
        <w:rPr>
          <w:rFonts w:ascii="Book Antiqua" w:eastAsia="Book Antiqua" w:hAnsi="Book Antiqua" w:cs="Book Antiqua"/>
          <w:b/>
          <w:bCs/>
          <w:i/>
          <w:iCs/>
          <w:color w:val="000000"/>
        </w:rPr>
        <w:t>Subgroup analysis</w:t>
      </w:r>
    </w:p>
    <w:p w14:paraId="3CAC4BF1" w14:textId="16429AC7" w:rsidR="00A77B3E" w:rsidRDefault="00F94459">
      <w:pPr>
        <w:spacing w:line="360" w:lineRule="auto"/>
        <w:jc w:val="both"/>
      </w:pPr>
      <w:r>
        <w:rPr>
          <w:rFonts w:ascii="Book Antiqua" w:eastAsia="Book Antiqua" w:hAnsi="Book Antiqua" w:cs="Book Antiqua"/>
          <w:color w:val="000000"/>
        </w:rPr>
        <w:t>Regarding the 14 most prevalent herbs (Table 3), He-Shou-Wu</w:t>
      </w:r>
      <w:r w:rsidRPr="00714602">
        <w:rPr>
          <w:rFonts w:ascii="Book Antiqua" w:eastAsia="Book Antiqua" w:hAnsi="Book Antiqua" w:cs="Book Antiqua"/>
          <w:color w:val="000000"/>
        </w:rPr>
        <w:t xml:space="preserve"> (</w:t>
      </w:r>
      <w:r w:rsidR="0073424A" w:rsidRPr="00D626D9">
        <w:rPr>
          <w:rFonts w:ascii="Book Antiqua" w:eastAsia="Book Antiqua" w:hAnsi="Book Antiqua" w:cs="Book Antiqua"/>
          <w:i/>
          <w:iCs/>
          <w:color w:val="000000"/>
        </w:rPr>
        <w:t>Polygonum multiflorum</w:t>
      </w:r>
      <w:r w:rsidRPr="00714602">
        <w:rPr>
          <w:rFonts w:ascii="Book Antiqua" w:eastAsia="Book Antiqua" w:hAnsi="Book Antiqua" w:cs="Book Antiqua"/>
          <w:color w:val="000000"/>
        </w:rPr>
        <w:t>) was the most prevalent with 91 cases reported and Jin Bu Huan (</w:t>
      </w:r>
      <w:r w:rsidR="0073424A" w:rsidRPr="00D626D9">
        <w:rPr>
          <w:rFonts w:ascii="Book Antiqua" w:eastAsia="Book Antiqua" w:hAnsi="Book Antiqua" w:cs="Book Antiqua"/>
          <w:i/>
          <w:iCs/>
          <w:color w:val="000000"/>
        </w:rPr>
        <w:t>Lycopodium serratum</w:t>
      </w:r>
      <w:r w:rsidRPr="00714602">
        <w:rPr>
          <w:rFonts w:ascii="Book Antiqua" w:eastAsia="Book Antiqua" w:hAnsi="Book Antiqua" w:cs="Book Antiqua"/>
          <w:color w:val="000000"/>
        </w:rPr>
        <w:t>) the least with 19 cases. Greater celandine (</w:t>
      </w:r>
      <w:r w:rsidR="0073424A" w:rsidRPr="00D626D9">
        <w:rPr>
          <w:rFonts w:ascii="Book Antiqua" w:eastAsia="Book Antiqua" w:hAnsi="Book Antiqua" w:cs="Book Antiqua"/>
          <w:i/>
          <w:iCs/>
          <w:color w:val="000000"/>
        </w:rPr>
        <w:t>Chelidonium majus</w:t>
      </w:r>
      <w:r w:rsidRPr="00714602">
        <w:rPr>
          <w:rFonts w:ascii="Book Antiqua" w:eastAsia="Book Antiqua" w:hAnsi="Book Antiqua" w:cs="Book Antiqua"/>
          <w:color w:val="000000"/>
        </w:rPr>
        <w:t>) and Kava (</w:t>
      </w:r>
      <w:r w:rsidR="0073424A" w:rsidRPr="00D626D9">
        <w:rPr>
          <w:rFonts w:ascii="Book Antiqua" w:eastAsia="Book Antiqua" w:hAnsi="Book Antiqua" w:cs="Book Antiqua"/>
          <w:i/>
          <w:iCs/>
          <w:color w:val="000000"/>
        </w:rPr>
        <w:t>Piper methysticum</w:t>
      </w:r>
      <w:r w:rsidRPr="00714602">
        <w:rPr>
          <w:rFonts w:ascii="Book Antiqua" w:eastAsia="Book Antiqua" w:hAnsi="Book Antiqua" w:cs="Book Antiqua"/>
          <w:color w:val="000000"/>
        </w:rPr>
        <w:t>) were more reported in Germany (81.2%, 65%, respectively) and He-Shou-Wu and Tusanqi (</w:t>
      </w:r>
      <w:r w:rsidR="0073424A" w:rsidRPr="00D626D9">
        <w:rPr>
          <w:rFonts w:ascii="Book Antiqua" w:eastAsia="Book Antiqua" w:hAnsi="Book Antiqua" w:cs="Book Antiqua"/>
          <w:i/>
          <w:iCs/>
          <w:color w:val="000000"/>
        </w:rPr>
        <w:t xml:space="preserve">Gynura </w:t>
      </w:r>
      <w:r w:rsidR="00490958">
        <w:rPr>
          <w:rFonts w:ascii="Book Antiqua" w:eastAsia="Book Antiqua" w:hAnsi="Book Antiqua" w:cs="Book Antiqua"/>
          <w:i/>
          <w:iCs/>
          <w:color w:val="000000"/>
        </w:rPr>
        <w:t>s</w:t>
      </w:r>
      <w:r w:rsidR="0073424A" w:rsidRPr="00D626D9">
        <w:rPr>
          <w:rFonts w:ascii="Book Antiqua" w:eastAsia="Book Antiqua" w:hAnsi="Book Antiqua" w:cs="Book Antiqua"/>
          <w:i/>
          <w:iCs/>
          <w:color w:val="000000"/>
        </w:rPr>
        <w:t>egetum</w:t>
      </w:r>
      <w:r w:rsidRPr="00714602">
        <w:rPr>
          <w:rFonts w:ascii="Book Antiqua" w:eastAsia="Book Antiqua" w:hAnsi="Book Antiqua" w:cs="Book Antiqua"/>
          <w:color w:val="000000"/>
        </w:rPr>
        <w:t>) were more reported in China (54.9%</w:t>
      </w:r>
      <w:r w:rsidR="005820D9">
        <w:rPr>
          <w:rFonts w:ascii="Book Antiqua" w:eastAsia="Book Antiqua" w:hAnsi="Book Antiqua" w:cs="Book Antiqua"/>
          <w:color w:val="000000"/>
        </w:rPr>
        <w:t xml:space="preserve"> and</w:t>
      </w:r>
      <w:r w:rsidRPr="00714602">
        <w:rPr>
          <w:rFonts w:ascii="Book Antiqua" w:eastAsia="Book Antiqua" w:hAnsi="Book Antiqua" w:cs="Book Antiqua"/>
          <w:color w:val="000000"/>
        </w:rPr>
        <w:t xml:space="preserve"> 75.8%, respectively). Green Tea extract (</w:t>
      </w:r>
      <w:r w:rsidR="0073424A" w:rsidRPr="00D626D9">
        <w:rPr>
          <w:rFonts w:ascii="Book Antiqua" w:eastAsia="Book Antiqua" w:hAnsi="Book Antiqua" w:cs="Book Antiqua"/>
          <w:i/>
          <w:iCs/>
          <w:color w:val="000000"/>
        </w:rPr>
        <w:t>Camellia sinensis</w:t>
      </w:r>
      <w:r w:rsidRPr="00714602">
        <w:rPr>
          <w:rFonts w:ascii="Book Antiqua" w:eastAsia="Book Antiqua" w:hAnsi="Book Antiqua" w:cs="Book Antiqua"/>
          <w:color w:val="000000"/>
        </w:rPr>
        <w:t xml:space="preserve">), </w:t>
      </w:r>
      <w:r w:rsidR="005820D9">
        <w:rPr>
          <w:rFonts w:ascii="Book Antiqua" w:eastAsia="Book Antiqua" w:hAnsi="Book Antiqua" w:cs="Book Antiqua"/>
          <w:color w:val="000000"/>
        </w:rPr>
        <w:t>s</w:t>
      </w:r>
      <w:r w:rsidRPr="00714602">
        <w:rPr>
          <w:rFonts w:ascii="Book Antiqua" w:eastAsia="Book Antiqua" w:hAnsi="Book Antiqua" w:cs="Book Antiqua"/>
          <w:color w:val="000000"/>
        </w:rPr>
        <w:t>kullcap</w:t>
      </w:r>
      <w:r>
        <w:rPr>
          <w:rFonts w:ascii="Book Antiqua" w:eastAsia="Book Antiqua" w:hAnsi="Book Antiqua" w:cs="Book Antiqua"/>
          <w:color w:val="000000"/>
        </w:rPr>
        <w:t xml:space="preserve"> (</w:t>
      </w:r>
      <w:r>
        <w:rPr>
          <w:rFonts w:ascii="Book Antiqua" w:eastAsia="Book Antiqua" w:hAnsi="Book Antiqua" w:cs="Book Antiqua"/>
          <w:i/>
          <w:iCs/>
          <w:color w:val="000000"/>
        </w:rPr>
        <w:t>Scutellaria spp.),</w:t>
      </w:r>
      <w:r>
        <w:rPr>
          <w:rFonts w:ascii="Book Antiqua" w:eastAsia="Book Antiqua" w:hAnsi="Book Antiqua" w:cs="Book Antiqua"/>
          <w:color w:val="000000"/>
        </w:rPr>
        <w:t xml:space="preserve"> </w:t>
      </w:r>
      <w:r w:rsidR="005820D9">
        <w:rPr>
          <w:rFonts w:ascii="Book Antiqua" w:eastAsia="Book Antiqua" w:hAnsi="Book Antiqua" w:cs="Book Antiqua"/>
          <w:color w:val="000000"/>
        </w:rPr>
        <w:t>k</w:t>
      </w:r>
      <w:r>
        <w:rPr>
          <w:rFonts w:ascii="Book Antiqua" w:eastAsia="Book Antiqua" w:hAnsi="Book Antiqua" w:cs="Book Antiqua"/>
          <w:color w:val="000000"/>
        </w:rPr>
        <w:t xml:space="preserve">ratom </w:t>
      </w:r>
      <w:r w:rsidRPr="00714602">
        <w:rPr>
          <w:rFonts w:ascii="Book Antiqua" w:eastAsia="Book Antiqua" w:hAnsi="Book Antiqua" w:cs="Book Antiqua"/>
          <w:color w:val="000000"/>
        </w:rPr>
        <w:t>(</w:t>
      </w:r>
      <w:r w:rsidR="0073424A" w:rsidRPr="00D626D9">
        <w:rPr>
          <w:rFonts w:ascii="Book Antiqua" w:eastAsia="Book Antiqua" w:hAnsi="Book Antiqua" w:cs="Book Antiqua"/>
          <w:i/>
          <w:iCs/>
          <w:color w:val="000000"/>
        </w:rPr>
        <w:t>Mitragyna speciosa</w:t>
      </w:r>
      <w:r w:rsidRPr="00714602">
        <w:rPr>
          <w:rFonts w:ascii="Book Antiqua" w:eastAsia="Book Antiqua" w:hAnsi="Book Antiqua" w:cs="Book Antiqua"/>
          <w:color w:val="000000"/>
        </w:rPr>
        <w:t xml:space="preserve">), </w:t>
      </w:r>
      <w:r w:rsidR="00490958">
        <w:rPr>
          <w:rFonts w:ascii="Book Antiqua" w:eastAsia="Book Antiqua" w:hAnsi="Book Antiqua" w:cs="Book Antiqua"/>
          <w:color w:val="000000"/>
        </w:rPr>
        <w:t>g</w:t>
      </w:r>
      <w:r w:rsidRPr="00714602">
        <w:rPr>
          <w:rFonts w:ascii="Book Antiqua" w:eastAsia="Book Antiqua" w:hAnsi="Book Antiqua" w:cs="Book Antiqua"/>
          <w:color w:val="000000"/>
        </w:rPr>
        <w:t>arcinia cambogia (</w:t>
      </w:r>
      <w:r w:rsidR="0073424A" w:rsidRPr="00D626D9">
        <w:rPr>
          <w:rFonts w:ascii="Book Antiqua" w:eastAsia="Book Antiqua" w:hAnsi="Book Antiqua" w:cs="Book Antiqua"/>
          <w:i/>
          <w:iCs/>
          <w:color w:val="000000"/>
        </w:rPr>
        <w:t>Garcinia gummi-gutta</w:t>
      </w:r>
      <w:r w:rsidRPr="00714602">
        <w:rPr>
          <w:rFonts w:ascii="Book Antiqua" w:eastAsia="Book Antiqua" w:hAnsi="Book Antiqua" w:cs="Book Antiqua"/>
          <w:color w:val="000000"/>
        </w:rPr>
        <w:t xml:space="preserve">), </w:t>
      </w:r>
      <w:r w:rsidR="00490958">
        <w:rPr>
          <w:rFonts w:ascii="Book Antiqua" w:eastAsia="Book Antiqua" w:hAnsi="Book Antiqua" w:cs="Book Antiqua"/>
          <w:color w:val="000000"/>
        </w:rPr>
        <w:t>m</w:t>
      </w:r>
      <w:r w:rsidRPr="00714602">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sidRPr="00714602">
        <w:rPr>
          <w:rFonts w:ascii="Book Antiqua" w:eastAsia="Book Antiqua" w:hAnsi="Book Antiqua" w:cs="Book Antiqua"/>
          <w:color w:val="000000"/>
        </w:rPr>
        <w:t>uang (</w:t>
      </w:r>
      <w:r w:rsidR="0073424A" w:rsidRPr="00D626D9">
        <w:rPr>
          <w:rFonts w:ascii="Book Antiqua" w:eastAsia="Book Antiqua" w:hAnsi="Book Antiqua" w:cs="Book Antiqua"/>
          <w:i/>
          <w:iCs/>
          <w:color w:val="000000"/>
        </w:rPr>
        <w:t>Ephedra sinica</w:t>
      </w:r>
      <w:r w:rsidRPr="00714602">
        <w:rPr>
          <w:rFonts w:ascii="Book Antiqua" w:eastAsia="Book Antiqua" w:hAnsi="Book Antiqua" w:cs="Book Antiqua"/>
          <w:color w:val="000000"/>
        </w:rPr>
        <w:t xml:space="preserve">), </w:t>
      </w:r>
      <w:r w:rsidR="005820D9">
        <w:rPr>
          <w:rFonts w:ascii="Book Antiqua" w:eastAsia="Book Antiqua" w:hAnsi="Book Antiqua" w:cs="Book Antiqua"/>
          <w:color w:val="000000"/>
        </w:rPr>
        <w:t>c</w:t>
      </w:r>
      <w:r w:rsidRPr="00714602">
        <w:rPr>
          <w:rFonts w:ascii="Book Antiqua" w:eastAsia="Book Antiqua" w:hAnsi="Book Antiqua" w:cs="Book Antiqua"/>
          <w:color w:val="000000"/>
        </w:rPr>
        <w:t>haparral (</w:t>
      </w:r>
      <w:r w:rsidR="0073424A" w:rsidRPr="00D626D9">
        <w:rPr>
          <w:rFonts w:ascii="Book Antiqua" w:eastAsia="Book Antiqua" w:hAnsi="Book Antiqua" w:cs="Book Antiqua"/>
          <w:i/>
          <w:iCs/>
          <w:color w:val="000000"/>
        </w:rPr>
        <w:t>Larrea tridentata</w:t>
      </w:r>
      <w:r w:rsidRPr="00714602">
        <w:rPr>
          <w:rFonts w:ascii="Book Antiqua" w:eastAsia="Book Antiqua" w:hAnsi="Book Antiqua" w:cs="Book Antiqua"/>
          <w:color w:val="000000"/>
        </w:rPr>
        <w:t>)</w:t>
      </w:r>
      <w:r w:rsidR="00490958">
        <w:rPr>
          <w:rFonts w:ascii="Book Antiqua" w:eastAsia="Book Antiqua" w:hAnsi="Book Antiqua" w:cs="Book Antiqua"/>
          <w:color w:val="000000"/>
        </w:rPr>
        <w:t>,</w:t>
      </w:r>
      <w:r w:rsidRPr="00714602">
        <w:rPr>
          <w:rFonts w:ascii="Book Antiqua" w:eastAsia="Book Antiqua" w:hAnsi="Book Antiqua" w:cs="Book Antiqua"/>
          <w:color w:val="000000"/>
        </w:rPr>
        <w:t xml:space="preserve"> and Jin Bu Huan were more reported in </w:t>
      </w:r>
      <w:r w:rsidR="00D23925" w:rsidRPr="00714602">
        <w:rPr>
          <w:rFonts w:ascii="Book Antiqua" w:eastAsia="Book Antiqua" w:hAnsi="Book Antiqua" w:cs="Book Antiqua"/>
          <w:color w:val="000000"/>
        </w:rPr>
        <w:t xml:space="preserve">United </w:t>
      </w:r>
      <w:r w:rsidR="00D23925" w:rsidRPr="00714602">
        <w:rPr>
          <w:rFonts w:ascii="Book Antiqua" w:eastAsia="Book Antiqua" w:hAnsi="Book Antiqua" w:cs="Book Antiqua"/>
          <w:color w:val="000000"/>
        </w:rPr>
        <w:lastRenderedPageBreak/>
        <w:t>States</w:t>
      </w:r>
      <w:r w:rsidRPr="00714602">
        <w:rPr>
          <w:rFonts w:ascii="Book Antiqua" w:eastAsia="Book Antiqua" w:hAnsi="Book Antiqua" w:cs="Book Antiqua"/>
          <w:color w:val="000000"/>
        </w:rPr>
        <w:t xml:space="preserve">. The mean age was higher for </w:t>
      </w:r>
      <w:r w:rsidR="005820D9">
        <w:rPr>
          <w:rFonts w:ascii="Book Antiqua" w:eastAsia="Book Antiqua" w:hAnsi="Book Antiqua" w:cs="Book Antiqua"/>
          <w:color w:val="000000"/>
        </w:rPr>
        <w:t>s</w:t>
      </w:r>
      <w:r w:rsidRPr="00714602">
        <w:rPr>
          <w:rFonts w:ascii="Book Antiqua" w:eastAsia="Book Antiqua" w:hAnsi="Book Antiqua" w:cs="Book Antiqua"/>
          <w:color w:val="000000"/>
        </w:rPr>
        <w:t xml:space="preserve">kullcap and Tusanqi or Gynura </w:t>
      </w:r>
      <w:r w:rsidR="005820D9">
        <w:rPr>
          <w:rFonts w:ascii="Book Antiqua" w:eastAsia="Book Antiqua" w:hAnsi="Book Antiqua" w:cs="Book Antiqua"/>
          <w:color w:val="000000"/>
        </w:rPr>
        <w:t>s</w:t>
      </w:r>
      <w:r w:rsidRPr="00714602">
        <w:rPr>
          <w:rFonts w:ascii="Book Antiqua" w:eastAsia="Book Antiqua" w:hAnsi="Book Antiqua" w:cs="Book Antiqua"/>
          <w:color w:val="000000"/>
        </w:rPr>
        <w:t>egetum</w:t>
      </w:r>
      <w:r>
        <w:rPr>
          <w:rFonts w:ascii="Book Antiqua" w:eastAsia="Book Antiqua" w:hAnsi="Book Antiqua" w:cs="Book Antiqua"/>
          <w:color w:val="000000"/>
        </w:rPr>
        <w:t xml:space="preserve"> (54 years) cases and lower for Senna or </w:t>
      </w:r>
      <w:r>
        <w:rPr>
          <w:rFonts w:ascii="Book Antiqua" w:eastAsia="Book Antiqua" w:hAnsi="Book Antiqua" w:cs="Book Antiqua"/>
          <w:i/>
          <w:iCs/>
          <w:color w:val="000000"/>
        </w:rPr>
        <w:t>Senna spp.</w:t>
      </w:r>
      <w:r>
        <w:rPr>
          <w:rFonts w:ascii="Book Antiqua" w:eastAsia="Book Antiqua" w:hAnsi="Book Antiqua" w:cs="Book Antiqua"/>
          <w:color w:val="000000"/>
        </w:rPr>
        <w:t xml:space="preserve"> (33 years) cases. Male patients were more likely to be affected by He-Shou-Wu and </w:t>
      </w:r>
      <w:r w:rsidR="00490958">
        <w:rPr>
          <w:rFonts w:ascii="Book Antiqua" w:eastAsia="Book Antiqua" w:hAnsi="Book Antiqua" w:cs="Book Antiqua"/>
          <w:color w:val="000000"/>
        </w:rPr>
        <w:t>k</w:t>
      </w:r>
      <w:r>
        <w:rPr>
          <w:rFonts w:ascii="Book Antiqua" w:eastAsia="Book Antiqua" w:hAnsi="Book Antiqua" w:cs="Book Antiqua"/>
          <w:color w:val="000000"/>
        </w:rPr>
        <w:t>ratom (51.6% and 62%, respectively). Female patients comprised of 90.7% of the ca</w:t>
      </w:r>
      <w:r w:rsidR="00490958">
        <w:rPr>
          <w:rFonts w:ascii="Book Antiqua" w:eastAsia="Book Antiqua" w:hAnsi="Book Antiqua" w:cs="Book Antiqua"/>
          <w:color w:val="000000"/>
        </w:rPr>
        <w:t>ses</w:t>
      </w:r>
      <w:r>
        <w:rPr>
          <w:rFonts w:ascii="Book Antiqua" w:eastAsia="Book Antiqua" w:hAnsi="Book Antiqua" w:cs="Book Antiqua"/>
          <w:color w:val="000000"/>
        </w:rPr>
        <w:t xml:space="preserve"> reported of HILI caused by </w:t>
      </w:r>
      <w:r w:rsidR="00490958">
        <w:rPr>
          <w:rFonts w:ascii="Book Antiqua" w:eastAsia="Book Antiqua" w:hAnsi="Book Antiqua" w:cs="Book Antiqua"/>
          <w:color w:val="000000"/>
        </w:rPr>
        <w:t>g</w:t>
      </w:r>
      <w:r>
        <w:rPr>
          <w:rFonts w:ascii="Book Antiqua" w:eastAsia="Book Antiqua" w:hAnsi="Book Antiqua" w:cs="Book Antiqua"/>
          <w:color w:val="000000"/>
        </w:rPr>
        <w:t>arcinia cambogia.</w:t>
      </w:r>
    </w:p>
    <w:p w14:paraId="38EA260E" w14:textId="23C0B6F7" w:rsidR="00A77B3E" w:rsidRDefault="00F94459" w:rsidP="00670D5E">
      <w:pPr>
        <w:spacing w:line="360" w:lineRule="auto"/>
        <w:ind w:firstLineChars="100" w:firstLine="240"/>
        <w:jc w:val="both"/>
      </w:pPr>
      <w:r>
        <w:rPr>
          <w:rFonts w:ascii="Book Antiqua" w:eastAsia="Book Antiqua" w:hAnsi="Book Antiqua" w:cs="Book Antiqua"/>
          <w:color w:val="000000"/>
        </w:rPr>
        <w:t xml:space="preserve">Jaundice was the most prevalent symptom </w:t>
      </w:r>
      <w:r w:rsidR="00490958">
        <w:rPr>
          <w:rFonts w:ascii="Book Antiqua" w:eastAsia="Book Antiqua" w:hAnsi="Book Antiqua" w:cs="Book Antiqua"/>
          <w:color w:val="000000"/>
        </w:rPr>
        <w:t xml:space="preserve">for </w:t>
      </w:r>
      <w:r>
        <w:rPr>
          <w:rFonts w:ascii="Book Antiqua" w:eastAsia="Book Antiqua" w:hAnsi="Book Antiqua" w:cs="Book Antiqua"/>
          <w:color w:val="000000"/>
        </w:rPr>
        <w:t>all herbs. Kava had the higher prevalence of jaundice (86.8%). Ascites was present in all cases of Tusanqi (100%). Th</w:t>
      </w:r>
      <w:r w:rsidR="00490958">
        <w:rPr>
          <w:rFonts w:ascii="Book Antiqua" w:eastAsia="Book Antiqua" w:hAnsi="Book Antiqua" w:cs="Book Antiqua"/>
          <w:color w:val="000000"/>
        </w:rPr>
        <w:t>ese</w:t>
      </w:r>
      <w:r>
        <w:rPr>
          <w:rFonts w:ascii="Book Antiqua" w:eastAsia="Book Antiqua" w:hAnsi="Book Antiqua" w:cs="Book Antiqua"/>
          <w:color w:val="000000"/>
        </w:rPr>
        <w:t xml:space="preserve"> data </w:t>
      </w:r>
      <w:r w:rsidR="00490958">
        <w:rPr>
          <w:rFonts w:ascii="Book Antiqua" w:eastAsia="Book Antiqua" w:hAnsi="Book Antiqua" w:cs="Book Antiqua"/>
          <w:color w:val="000000"/>
        </w:rPr>
        <w:t>are</w:t>
      </w:r>
      <w:r>
        <w:rPr>
          <w:rFonts w:ascii="Book Antiqua" w:eastAsia="Book Antiqua" w:hAnsi="Book Antiqua" w:cs="Book Antiqua"/>
          <w:color w:val="000000"/>
        </w:rPr>
        <w:t xml:space="preserve"> summarize</w:t>
      </w:r>
      <w:r w:rsidR="00490958">
        <w:rPr>
          <w:rFonts w:ascii="Book Antiqua" w:eastAsia="Book Antiqua" w:hAnsi="Book Antiqua" w:cs="Book Antiqua"/>
          <w:color w:val="000000"/>
        </w:rPr>
        <w:t>d</w:t>
      </w:r>
      <w:r>
        <w:rPr>
          <w:rFonts w:ascii="Book Antiqua" w:eastAsia="Book Antiqua" w:hAnsi="Book Antiqua" w:cs="Book Antiqua"/>
          <w:color w:val="000000"/>
        </w:rPr>
        <w:t xml:space="preserve"> in Table 3. Ma </w:t>
      </w:r>
      <w:r w:rsidR="00490958">
        <w:rPr>
          <w:rFonts w:ascii="Book Antiqua" w:eastAsia="Book Antiqua" w:hAnsi="Book Antiqua" w:cs="Book Antiqua"/>
          <w:color w:val="000000"/>
        </w:rPr>
        <w:t>h</w:t>
      </w:r>
      <w:r>
        <w:rPr>
          <w:rFonts w:ascii="Book Antiqua" w:eastAsia="Book Antiqua" w:hAnsi="Book Antiqua" w:cs="Book Antiqua"/>
          <w:color w:val="000000"/>
        </w:rPr>
        <w:t xml:space="preserve">uang cases presented the highest mean values of </w:t>
      </w:r>
      <w:r w:rsidR="005820D9">
        <w:rPr>
          <w:rFonts w:ascii="Book Antiqua" w:eastAsia="Book Antiqua" w:hAnsi="Book Antiqua" w:cs="Book Antiqua"/>
          <w:color w:val="000000"/>
        </w:rPr>
        <w:t xml:space="preserve">aspartate aminotransferase </w:t>
      </w:r>
      <w:r>
        <w:rPr>
          <w:rFonts w:ascii="Book Antiqua" w:eastAsia="Book Antiqua" w:hAnsi="Book Antiqua" w:cs="Book Antiqua"/>
          <w:color w:val="000000"/>
        </w:rPr>
        <w:t>and ALT (3173 UI/L</w:t>
      </w:r>
      <w:r w:rsidR="00490958">
        <w:rPr>
          <w:rFonts w:ascii="Book Antiqua" w:eastAsia="Book Antiqua" w:hAnsi="Book Antiqua" w:cs="Book Antiqua"/>
          <w:color w:val="000000"/>
        </w:rPr>
        <w:t xml:space="preserve"> and</w:t>
      </w:r>
      <w:r>
        <w:rPr>
          <w:rFonts w:ascii="Book Antiqua" w:eastAsia="Book Antiqua" w:hAnsi="Book Antiqua" w:cs="Book Antiqua"/>
          <w:color w:val="000000"/>
        </w:rPr>
        <w:t xml:space="preserve"> 2092 UI/L, respectively) and Tusanqi the lowest (469 UI/L, 460 UI/L, respectively). Senna cases presented the highest mean values of ALP (477 UI/L) and Ma </w:t>
      </w:r>
      <w:r w:rsidR="00490958">
        <w:rPr>
          <w:rFonts w:ascii="Book Antiqua" w:eastAsia="Book Antiqua" w:hAnsi="Book Antiqua" w:cs="Book Antiqua"/>
          <w:color w:val="000000"/>
        </w:rPr>
        <w:t>h</w:t>
      </w:r>
      <w:r>
        <w:rPr>
          <w:rFonts w:ascii="Book Antiqua" w:eastAsia="Book Antiqua" w:hAnsi="Book Antiqua" w:cs="Book Antiqua"/>
          <w:color w:val="000000"/>
        </w:rPr>
        <w:t>uang the lowest (188 UI/L).</w:t>
      </w:r>
      <w:r w:rsidR="00670D5E">
        <w:rPr>
          <w:rFonts w:ascii="Book Antiqua" w:eastAsia="Book Antiqua" w:hAnsi="Book Antiqua" w:cs="Book Antiqua"/>
          <w:color w:val="000000"/>
        </w:rPr>
        <w:t xml:space="preserve"> </w:t>
      </w:r>
      <w:r>
        <w:rPr>
          <w:rFonts w:ascii="Book Antiqua" w:eastAsia="Book Antiqua" w:hAnsi="Book Antiqua" w:cs="Book Antiqua"/>
          <w:color w:val="000000"/>
        </w:rPr>
        <w:t xml:space="preserve">Mean total bilirubin was increased in all herbs other than Tusanqi. Of the 14 most prevalent herbs, 13 had a predominant hepatocellular pattern of hepatic injury. Every Tusanqi case presented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inusoidal </w:t>
      </w:r>
      <w:r w:rsidR="00490958">
        <w:rPr>
          <w:rFonts w:ascii="Book Antiqua" w:eastAsia="Book Antiqua" w:hAnsi="Book Antiqua" w:cs="Book Antiqua"/>
          <w:color w:val="000000"/>
        </w:rPr>
        <w:t>o</w:t>
      </w:r>
      <w:r>
        <w:rPr>
          <w:rFonts w:ascii="Book Antiqua" w:eastAsia="Book Antiqua" w:hAnsi="Book Antiqua" w:cs="Book Antiqua"/>
          <w:color w:val="000000"/>
        </w:rPr>
        <w:t xml:space="preserve">bstruction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yndrome (100%). </w:t>
      </w:r>
    </w:p>
    <w:p w14:paraId="09C2C832" w14:textId="0F0457F6" w:rsidR="00A77B3E" w:rsidRDefault="00F94459" w:rsidP="00670D5E">
      <w:pPr>
        <w:spacing w:line="360" w:lineRule="auto"/>
        <w:ind w:firstLineChars="100" w:firstLine="240"/>
        <w:jc w:val="both"/>
      </w:pPr>
      <w:r>
        <w:rPr>
          <w:rFonts w:ascii="Book Antiqua" w:eastAsia="Book Antiqua" w:hAnsi="Book Antiqua" w:cs="Book Antiqua"/>
          <w:color w:val="000000"/>
        </w:rPr>
        <w:t xml:space="preserve">As for Maria &amp; Victorino score, the highest mean score was 13 (possible) in Jin Bu Huan and the smallest was 4 in Tusanqi. Kava kava patients had the highest liver transplantation rates (23.9%), follow by </w:t>
      </w:r>
      <w:r w:rsidR="00490958">
        <w:rPr>
          <w:rFonts w:ascii="Book Antiqua" w:eastAsia="Book Antiqua" w:hAnsi="Book Antiqua" w:cs="Book Antiqua"/>
          <w:color w:val="000000"/>
        </w:rPr>
        <w:t>g</w:t>
      </w:r>
      <w:r>
        <w:rPr>
          <w:rFonts w:ascii="Book Antiqua" w:eastAsia="Book Antiqua" w:hAnsi="Book Antiqua" w:cs="Book Antiqua"/>
          <w:color w:val="000000"/>
        </w:rPr>
        <w:t xml:space="preserve">arcinia cambogia and </w:t>
      </w:r>
      <w:r w:rsidR="00490958">
        <w:rPr>
          <w:rFonts w:ascii="Book Antiqua" w:eastAsia="Book Antiqua" w:hAnsi="Book Antiqua" w:cs="Book Antiqua"/>
          <w:color w:val="000000"/>
        </w:rPr>
        <w:t>m</w:t>
      </w:r>
      <w:r>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Pr>
          <w:rFonts w:ascii="Book Antiqua" w:eastAsia="Book Antiqua" w:hAnsi="Book Antiqua" w:cs="Book Antiqua"/>
          <w:color w:val="000000"/>
        </w:rPr>
        <w:t>uang (20.6% and 19.2%, respectively).</w:t>
      </w:r>
      <w:r w:rsidR="00670D5E">
        <w:rPr>
          <w:rFonts w:ascii="Book Antiqua" w:eastAsia="Book Antiqua" w:hAnsi="Book Antiqua" w:cs="Book Antiqua"/>
          <w:color w:val="000000"/>
        </w:rPr>
        <w:t xml:space="preserve"> </w:t>
      </w:r>
      <w:r>
        <w:rPr>
          <w:rFonts w:ascii="Book Antiqua" w:eastAsia="Book Antiqua" w:hAnsi="Book Antiqua" w:cs="Book Antiqua"/>
          <w:color w:val="000000"/>
        </w:rPr>
        <w:t xml:space="preserve">The supportive care </w:t>
      </w:r>
      <w:r w:rsidR="00490958">
        <w:rPr>
          <w:rFonts w:ascii="Book Antiqua" w:eastAsia="Book Antiqua" w:hAnsi="Book Antiqua" w:cs="Book Antiqua"/>
          <w:color w:val="000000"/>
        </w:rPr>
        <w:t>w</w:t>
      </w:r>
      <w:r>
        <w:rPr>
          <w:rFonts w:ascii="Book Antiqua" w:eastAsia="Book Antiqua" w:hAnsi="Book Antiqua" w:cs="Book Antiqua"/>
          <w:color w:val="000000"/>
        </w:rPr>
        <w:t>as herbal withdrawal</w:t>
      </w:r>
      <w:r w:rsidR="00490958">
        <w:rPr>
          <w:rFonts w:ascii="Book Antiqua" w:eastAsia="Book Antiqua" w:hAnsi="Book Antiqua" w:cs="Book Antiqua"/>
          <w:color w:val="000000"/>
        </w:rPr>
        <w:t xml:space="preserve"> and </w:t>
      </w:r>
      <w:r>
        <w:rPr>
          <w:rFonts w:ascii="Book Antiqua" w:eastAsia="Book Antiqua" w:hAnsi="Book Antiqua" w:cs="Book Antiqua"/>
          <w:color w:val="000000"/>
        </w:rPr>
        <w:t>fluid replacement</w:t>
      </w:r>
      <w:r w:rsidR="00490958">
        <w:rPr>
          <w:rFonts w:ascii="Book Antiqua" w:eastAsia="Book Antiqua" w:hAnsi="Book Antiqua" w:cs="Book Antiqua"/>
          <w:color w:val="000000"/>
        </w:rPr>
        <w:t>,</w:t>
      </w:r>
      <w:r>
        <w:rPr>
          <w:rFonts w:ascii="Book Antiqua" w:eastAsia="Book Antiqua" w:hAnsi="Book Antiqua" w:cs="Book Antiqua"/>
          <w:color w:val="000000"/>
        </w:rPr>
        <w:t xml:space="preserve"> and </w:t>
      </w:r>
      <w:r w:rsidR="00511452">
        <w:rPr>
          <w:rFonts w:ascii="Book Antiqua" w:eastAsia="Book Antiqua" w:hAnsi="Book Antiqua" w:cs="Book Antiqua"/>
          <w:color w:val="000000"/>
        </w:rPr>
        <w:t xml:space="preserve">symptomatic treatment </w:t>
      </w:r>
      <w:r>
        <w:rPr>
          <w:rFonts w:ascii="Book Antiqua" w:eastAsia="Book Antiqua" w:hAnsi="Book Antiqua" w:cs="Book Antiqua"/>
          <w:color w:val="000000"/>
        </w:rPr>
        <w:t>w</w:t>
      </w:r>
      <w:r w:rsidR="00490958">
        <w:rPr>
          <w:rFonts w:ascii="Book Antiqua" w:eastAsia="Book Antiqua" w:hAnsi="Book Antiqua" w:cs="Book Antiqua"/>
          <w:color w:val="000000"/>
        </w:rPr>
        <w:t>ere</w:t>
      </w:r>
      <w:r>
        <w:rPr>
          <w:rFonts w:ascii="Book Antiqua" w:eastAsia="Book Antiqua" w:hAnsi="Book Antiqua" w:cs="Book Antiqua"/>
          <w:color w:val="000000"/>
        </w:rPr>
        <w:t xml:space="preserve"> adopted in the most cases. Recovery rate was more than 85% for almost all herbs, except in Tusanqi and Senna (50% and 81.8%, respectively). The mortality rate was higher for Tusanqi (27.7%), follow by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enna and </w:t>
      </w:r>
      <w:r w:rsidR="00490958">
        <w:rPr>
          <w:rFonts w:ascii="Book Antiqua" w:eastAsia="Book Antiqua" w:hAnsi="Book Antiqua" w:cs="Book Antiqua"/>
          <w:color w:val="000000"/>
        </w:rPr>
        <w:t>s</w:t>
      </w:r>
      <w:r>
        <w:rPr>
          <w:rFonts w:ascii="Book Antiqua" w:eastAsia="Book Antiqua" w:hAnsi="Book Antiqua" w:cs="Book Antiqua"/>
          <w:color w:val="000000"/>
        </w:rPr>
        <w:t>kullcap (18.1%, 14.2%). Besides that, 22.2% of the cases of HILI caused by Tusanqi developed chronic liver disease. Th</w:t>
      </w:r>
      <w:r w:rsidR="00490958">
        <w:rPr>
          <w:rFonts w:ascii="Book Antiqua" w:eastAsia="Book Antiqua" w:hAnsi="Book Antiqua" w:cs="Book Antiqua"/>
          <w:color w:val="000000"/>
        </w:rPr>
        <w:t>ese</w:t>
      </w:r>
      <w:r>
        <w:rPr>
          <w:rFonts w:ascii="Book Antiqua" w:eastAsia="Book Antiqua" w:hAnsi="Book Antiqua" w:cs="Book Antiqua"/>
          <w:color w:val="000000"/>
        </w:rPr>
        <w:t xml:space="preserve"> data </w:t>
      </w:r>
      <w:r w:rsidR="00490958">
        <w:rPr>
          <w:rFonts w:ascii="Book Antiqua" w:eastAsia="Book Antiqua" w:hAnsi="Book Antiqua" w:cs="Book Antiqua"/>
          <w:color w:val="000000"/>
        </w:rPr>
        <w:t>are</w:t>
      </w:r>
      <w:r>
        <w:rPr>
          <w:rFonts w:ascii="Book Antiqua" w:eastAsia="Book Antiqua" w:hAnsi="Book Antiqua" w:cs="Book Antiqua"/>
          <w:color w:val="000000"/>
        </w:rPr>
        <w:t xml:space="preserve"> further detailed in the Supplementary Material.</w:t>
      </w:r>
    </w:p>
    <w:p w14:paraId="1086E93A" w14:textId="77777777" w:rsidR="00A77B3E" w:rsidRDefault="00A77B3E">
      <w:pPr>
        <w:spacing w:line="360" w:lineRule="auto"/>
        <w:jc w:val="both"/>
      </w:pPr>
    </w:p>
    <w:p w14:paraId="22AE1F5A" w14:textId="77777777" w:rsidR="00A77B3E" w:rsidRDefault="00F94459">
      <w:pPr>
        <w:spacing w:line="360" w:lineRule="auto"/>
        <w:jc w:val="both"/>
      </w:pPr>
      <w:r>
        <w:rPr>
          <w:rFonts w:ascii="Book Antiqua" w:eastAsia="Book Antiqua" w:hAnsi="Book Antiqua" w:cs="Book Antiqua"/>
          <w:b/>
          <w:caps/>
          <w:color w:val="000000"/>
          <w:u w:val="single"/>
        </w:rPr>
        <w:t>DISCUSSION</w:t>
      </w:r>
    </w:p>
    <w:p w14:paraId="0CF58BE7" w14:textId="454D3E39" w:rsidR="00A77B3E" w:rsidRDefault="00F94459" w:rsidP="00670D5E">
      <w:pPr>
        <w:spacing w:line="360" w:lineRule="auto"/>
        <w:jc w:val="both"/>
      </w:pPr>
      <w:r>
        <w:rPr>
          <w:rFonts w:ascii="Book Antiqua" w:eastAsia="Book Antiqua" w:hAnsi="Book Antiqua" w:cs="Book Antiqua"/>
          <w:color w:val="000000"/>
        </w:rPr>
        <w:t>Herbal and dietary supplements are commonly used for both specific health improvement and specific illnesses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Although they might seem harmless, most patients are unaware of the consequences of the use of herbs or herbal derivates</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as are many health professionals</w:t>
      </w:r>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Herbs generally demand a higher metabolism of the </w:t>
      </w:r>
      <w:r>
        <w:rPr>
          <w:rFonts w:ascii="Book Antiqua" w:eastAsia="Book Antiqua" w:hAnsi="Book Antiqua" w:cs="Book Antiqua"/>
          <w:color w:val="000000"/>
        </w:rPr>
        <w:lastRenderedPageBreak/>
        <w:t>liver, especially in compounds, which might cause HILI</w:t>
      </w:r>
      <w:r>
        <w:rPr>
          <w:rFonts w:ascii="Book Antiqua" w:eastAsia="Book Antiqua" w:hAnsi="Book Antiqua" w:cs="Book Antiqua"/>
          <w:color w:val="000000"/>
          <w:szCs w:val="30"/>
          <w:vertAlign w:val="superscript"/>
        </w:rPr>
        <w:t>[6,18]</w:t>
      </w:r>
      <w:r>
        <w:rPr>
          <w:rFonts w:ascii="Book Antiqua" w:eastAsia="Book Antiqua" w:hAnsi="Book Antiqua" w:cs="Book Antiqua"/>
          <w:color w:val="000000"/>
        </w:rPr>
        <w:t xml:space="preserve">. Furthermore, for the majority of these supplements, the incidence of adverse effects, toxic constituents, mechanism of action, </w:t>
      </w:r>
      <w:r w:rsidR="001536B3">
        <w:rPr>
          <w:rFonts w:ascii="Book Antiqua" w:eastAsia="Book Antiqua" w:hAnsi="Book Antiqua" w:cs="Book Antiqua"/>
          <w:color w:val="000000"/>
        </w:rPr>
        <w:t xml:space="preserve">and </w:t>
      </w:r>
      <w:r>
        <w:rPr>
          <w:rFonts w:ascii="Book Antiqua" w:eastAsia="Book Antiqua" w:hAnsi="Book Antiqua" w:cs="Book Antiqua"/>
          <w:color w:val="000000"/>
        </w:rPr>
        <w:t>pharmacokinetic, pharmacodynamic, and histological patterns are unclear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Therefore, it is difficult to recommend and monitor these products safely.</w:t>
      </w:r>
    </w:p>
    <w:p w14:paraId="4304C5FB" w14:textId="538F12FC" w:rsidR="00A77B3E" w:rsidRDefault="00F94459" w:rsidP="00670D5E">
      <w:pPr>
        <w:spacing w:line="360" w:lineRule="auto"/>
        <w:ind w:firstLineChars="100" w:firstLine="240"/>
        <w:jc w:val="both"/>
      </w:pPr>
      <w:r>
        <w:rPr>
          <w:rFonts w:ascii="Book Antiqua" w:eastAsia="Book Antiqua" w:hAnsi="Book Antiqua" w:cs="Book Antiqua"/>
          <w:color w:val="000000"/>
        </w:rPr>
        <w:t>Host-related risk factors for DILI include age, sex, daily dose, metabolism profile, and drug interactions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our systematic review, females represented 65.2% of all cases, and they were more affected by liver injury than men. This has been previously described in the literature and might be associated with a higher use of these products by women</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Recent reports have empha</w:t>
      </w:r>
      <w:r w:rsidR="00670D5E">
        <w:rPr>
          <w:rFonts w:ascii="Book Antiqua" w:eastAsia="Book Antiqua" w:hAnsi="Book Antiqua" w:cs="Book Antiqua"/>
          <w:color w:val="000000"/>
        </w:rPr>
        <w:t>s</w:t>
      </w:r>
      <w:r>
        <w:rPr>
          <w:rFonts w:ascii="Book Antiqua" w:eastAsia="Book Antiqua" w:hAnsi="Book Antiqua" w:cs="Book Antiqua"/>
          <w:color w:val="000000"/>
        </w:rPr>
        <w:t>i</w:t>
      </w:r>
      <w:r w:rsidR="00670D5E">
        <w:rPr>
          <w:rFonts w:ascii="Book Antiqua" w:eastAsia="Book Antiqua" w:hAnsi="Book Antiqua" w:cs="Book Antiqua"/>
          <w:color w:val="000000"/>
        </w:rPr>
        <w:t>z</w:t>
      </w:r>
      <w:r>
        <w:rPr>
          <w:rFonts w:ascii="Book Antiqua" w:eastAsia="Book Antiqua" w:hAnsi="Book Antiqua" w:cs="Book Antiqua"/>
          <w:color w:val="000000"/>
        </w:rPr>
        <w:t>ed the higher incidence of liver injury in patients over 40 years-old, increasing along with</w:t>
      </w:r>
      <w:r w:rsidR="00670D5E">
        <w:rPr>
          <w:rFonts w:ascii="Book Antiqua" w:eastAsia="Book Antiqua" w:hAnsi="Book Antiqua" w:cs="Book Antiqua"/>
          <w:color w:val="000000"/>
        </w:rPr>
        <w:t xml:space="preserve"> </w:t>
      </w:r>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as seen in our results. The concomitant use of other drugs was low (only 166 patients of 936 cases)</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the temporal relationship between drug exposure and the start of manifestations was positive in only 26 cases.</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The most common comorb</w:t>
      </w:r>
      <w:r w:rsidR="00AA176F">
        <w:rPr>
          <w:rFonts w:ascii="Book Antiqua" w:eastAsia="Book Antiqua" w:hAnsi="Book Antiqua" w:cs="Book Antiqua"/>
          <w:color w:val="000000"/>
        </w:rPr>
        <w:t>id</w:t>
      </w:r>
      <w:r w:rsidR="00670D5E" w:rsidRPr="00670D5E">
        <w:rPr>
          <w:rFonts w:ascii="Book Antiqua" w:eastAsia="Book Antiqua" w:hAnsi="Book Antiqua" w:cs="Book Antiqua"/>
          <w:color w:val="000000"/>
        </w:rPr>
        <w:t>ities found in the review were dyslipidemia, obesity</w:t>
      </w:r>
      <w:r w:rsidR="001536B3">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and hypertension. Besides, alcohol use and smoking were reported in only a few cases</w:t>
      </w:r>
      <w:r w:rsidR="001536B3">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26 and 7 patients, respectively. The relationship among comorbidities and HILI prognosis needs to be further investigated in prospective studies.</w:t>
      </w:r>
    </w:p>
    <w:p w14:paraId="292BF657" w14:textId="599D5097" w:rsidR="00A77B3E" w:rsidRDefault="00F94459" w:rsidP="00670D5E">
      <w:pPr>
        <w:spacing w:line="360" w:lineRule="auto"/>
        <w:ind w:firstLineChars="100" w:firstLine="240"/>
        <w:jc w:val="both"/>
      </w:pPr>
      <w:r>
        <w:rPr>
          <w:rFonts w:ascii="Book Antiqua" w:eastAsia="Book Antiqua" w:hAnsi="Book Antiqua" w:cs="Book Antiqua"/>
          <w:color w:val="000000"/>
        </w:rPr>
        <w:t>The daily dose and metabolism profile were not evaluated by most articles.</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In only 3 cases the route of administration of the herb was not oral. In a 6-mo-old infant</w:t>
      </w:r>
      <w:r w:rsidR="001536B3">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an enema prepared from the roots of an unknown herb was given, and the child died</w:t>
      </w:r>
      <w:r w:rsidR="00670D5E" w:rsidRPr="00670D5E">
        <w:rPr>
          <w:rFonts w:ascii="Book Antiqua" w:eastAsia="Book Antiqua" w:hAnsi="Book Antiqua" w:cs="Book Antiqua"/>
          <w:color w:val="000000"/>
          <w:vertAlign w:val="superscript"/>
        </w:rPr>
        <w:t>[22]</w:t>
      </w:r>
      <w:r w:rsidR="00670D5E" w:rsidRPr="00670D5E">
        <w:rPr>
          <w:rFonts w:ascii="Book Antiqua" w:eastAsia="Book Antiqua" w:hAnsi="Book Antiqua" w:cs="Book Antiqua"/>
          <w:color w:val="000000"/>
        </w:rPr>
        <w:t>. A previously healthy 22-year-old woman used suppositories made of a mixture of unidentified plants, culminating in death 72 h after hospital admission</w:t>
      </w:r>
      <w:r w:rsidR="00670D5E" w:rsidRPr="00670D5E">
        <w:rPr>
          <w:rFonts w:ascii="Book Antiqua" w:eastAsia="Book Antiqua" w:hAnsi="Book Antiqua" w:cs="Book Antiqua"/>
          <w:color w:val="000000"/>
          <w:vertAlign w:val="superscript"/>
        </w:rPr>
        <w:t>[23]</w:t>
      </w:r>
      <w:r w:rsidR="00670D5E" w:rsidRPr="00670D5E">
        <w:rPr>
          <w:rFonts w:ascii="Book Antiqua" w:eastAsia="Book Antiqua" w:hAnsi="Book Antiqua" w:cs="Book Antiqua"/>
          <w:color w:val="000000"/>
        </w:rPr>
        <w:t xml:space="preserve">. Also, a 40-year-old woman received </w:t>
      </w:r>
      <w:r w:rsidR="001536B3">
        <w:rPr>
          <w:rFonts w:ascii="Book Antiqua" w:eastAsia="Book Antiqua" w:hAnsi="Book Antiqua" w:cs="Book Antiqua"/>
          <w:color w:val="000000"/>
        </w:rPr>
        <w:t>five</w:t>
      </w:r>
      <w:r w:rsidR="00670D5E" w:rsidRPr="00670D5E">
        <w:rPr>
          <w:rFonts w:ascii="Book Antiqua" w:eastAsia="Book Antiqua" w:hAnsi="Book Antiqua" w:cs="Book Antiqua"/>
          <w:color w:val="000000"/>
        </w:rPr>
        <w:t xml:space="preserve"> injections of an aqueous solution of </w:t>
      </w:r>
      <w:r w:rsidR="001536B3">
        <w:rPr>
          <w:rFonts w:ascii="Book Antiqua" w:eastAsia="Book Antiqua" w:hAnsi="Book Antiqua" w:cs="Book Antiqua"/>
          <w:color w:val="000000"/>
        </w:rPr>
        <w:t>m</w:t>
      </w:r>
      <w:r w:rsidR="00670D5E" w:rsidRPr="00670D5E">
        <w:rPr>
          <w:rFonts w:ascii="Book Antiqua" w:eastAsia="Book Antiqua" w:hAnsi="Book Antiqua" w:cs="Book Antiqua"/>
          <w:color w:val="000000"/>
        </w:rPr>
        <w:t>istletoe and presented elevated liver tests</w:t>
      </w:r>
      <w:r w:rsidR="001536B3">
        <w:rPr>
          <w:rFonts w:ascii="Book Antiqua" w:eastAsia="Book Antiqua" w:hAnsi="Book Antiqua" w:cs="Book Antiqua"/>
          <w:color w:val="000000"/>
        </w:rPr>
        <w:t>, t</w:t>
      </w:r>
      <w:r w:rsidR="00670D5E" w:rsidRPr="00670D5E">
        <w:rPr>
          <w:rFonts w:ascii="Book Antiqua" w:eastAsia="Book Antiqua" w:hAnsi="Book Antiqua" w:cs="Book Antiqua"/>
          <w:color w:val="000000"/>
        </w:rPr>
        <w:t>he outcome was not reported</w:t>
      </w:r>
      <w:r w:rsidR="00670D5E" w:rsidRPr="00670D5E">
        <w:rPr>
          <w:rFonts w:ascii="Book Antiqua" w:eastAsia="Book Antiqua" w:hAnsi="Book Antiqua" w:cs="Book Antiqua"/>
          <w:color w:val="000000"/>
          <w:vertAlign w:val="superscript"/>
        </w:rPr>
        <w:t>[24]</w:t>
      </w:r>
      <w:r w:rsidR="00670D5E" w:rsidRPr="00670D5E">
        <w:rPr>
          <w:rFonts w:ascii="Book Antiqua" w:eastAsia="Book Antiqua" w:hAnsi="Book Antiqua" w:cs="Book Antiqua"/>
          <w:color w:val="000000"/>
        </w:rPr>
        <w:t>.</w:t>
      </w:r>
    </w:p>
    <w:p w14:paraId="16963E60" w14:textId="77777777" w:rsidR="00A77B3E" w:rsidRDefault="00F94459" w:rsidP="00670D5E">
      <w:pPr>
        <w:spacing w:line="360" w:lineRule="auto"/>
        <w:ind w:firstLineChars="100" w:firstLine="240"/>
        <w:jc w:val="both"/>
      </w:pPr>
      <w:r>
        <w:rPr>
          <w:rFonts w:ascii="Book Antiqua" w:eastAsia="Book Antiqua" w:hAnsi="Book Antiqua" w:cs="Book Antiqua"/>
          <w:color w:val="000000"/>
        </w:rPr>
        <w:t>Despite the wide spectrum of herbal drugs or products, the median time from starting the herb to the onset of HILI was between 21 and 90 d, similarly to what has been described in the literature</w:t>
      </w:r>
      <w:r>
        <w:rPr>
          <w:rFonts w:ascii="Book Antiqua" w:eastAsia="Book Antiqua" w:hAnsi="Book Antiqua" w:cs="Book Antiqua"/>
          <w:color w:val="000000"/>
          <w:szCs w:val="30"/>
          <w:vertAlign w:val="superscript"/>
        </w:rPr>
        <w:t>[21,25]</w:t>
      </w:r>
      <w:r>
        <w:rPr>
          <w:rFonts w:ascii="Book Antiqua" w:eastAsia="Book Antiqua" w:hAnsi="Book Antiqua" w:cs="Book Antiqua"/>
          <w:color w:val="000000"/>
        </w:rPr>
        <w:t>. Normalization of liver function o</w:t>
      </w:r>
      <w:r w:rsidR="00670D5E">
        <w:rPr>
          <w:rFonts w:ascii="Book Antiqua" w:eastAsia="Book Antiqua" w:hAnsi="Book Antiqua" w:cs="Book Antiqua"/>
          <w:color w:val="000000"/>
        </w:rPr>
        <w:t>c</w:t>
      </w:r>
      <w:r>
        <w:rPr>
          <w:rFonts w:ascii="Book Antiqua" w:eastAsia="Book Antiqua" w:hAnsi="Book Antiqua" w:cs="Book Antiqua"/>
          <w:color w:val="000000"/>
        </w:rPr>
        <w:t xml:space="preserve">curred in a mean of 77 d. In severe cases, death occurred only a few days after hospitalization due to </w:t>
      </w:r>
      <w:r>
        <w:rPr>
          <w:rFonts w:ascii="Book Antiqua" w:eastAsia="Book Antiqua" w:hAnsi="Book Antiqua" w:cs="Book Antiqua"/>
          <w:color w:val="000000"/>
        </w:rPr>
        <w:lastRenderedPageBreak/>
        <w:t>fulminant liver failure. The development of chronic liver disease was reported only in 1.5% of cases, a smaller rate than other studies</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w:t>
      </w:r>
    </w:p>
    <w:p w14:paraId="1CE3A964" w14:textId="77777777" w:rsidR="00A77B3E" w:rsidRDefault="00F94459" w:rsidP="00670D5E">
      <w:pPr>
        <w:spacing w:line="360" w:lineRule="auto"/>
        <w:ind w:firstLineChars="100" w:firstLine="240"/>
        <w:jc w:val="both"/>
      </w:pPr>
      <w:r>
        <w:rPr>
          <w:rFonts w:ascii="Book Antiqua" w:eastAsia="Book Antiqua" w:hAnsi="Book Antiqua" w:cs="Book Antiqua"/>
          <w:color w:val="000000"/>
        </w:rPr>
        <w:t>The clinical manifestations and the diagnosis are similar to DILI. However, patients must often be persuaded into revealing a history of herbal use, since most of them do not think of these supplements as medications with potential risks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Clinical symptoms of HILI vary significantly. Lots of HILI patients might be asymptomatic with mild biochemical liver abnormalities</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In our findings, patients frequently presented with fatigue, loss of appetite, nausea, vomiting, and abdominal pain. In more severe cases, cholestatic symptoms such as jaundice, pruritus, clay-colored stools, and dark urine were present. These clinical manifestations are similar to the ones reported in DILI</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64E623DD" w14:textId="032993B1" w:rsidR="00A77B3E" w:rsidRDefault="00F94459" w:rsidP="00670D5E">
      <w:pPr>
        <w:spacing w:line="360" w:lineRule="auto"/>
        <w:ind w:firstLineChars="100" w:firstLine="240"/>
        <w:jc w:val="both"/>
      </w:pPr>
      <w:r>
        <w:rPr>
          <w:rFonts w:ascii="Book Antiqua" w:eastAsia="Book Antiqua" w:hAnsi="Book Antiqua" w:cs="Book Antiqua"/>
          <w:color w:val="000000"/>
        </w:rPr>
        <w:t>To clarify data and assess causality, the Roussel Uclaf Causality Assessment Model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Maria </w:t>
      </w:r>
      <w:r w:rsidR="00D23925">
        <w:rPr>
          <w:rFonts w:ascii="Book Antiqua" w:eastAsia="Book Antiqua" w:hAnsi="Book Antiqua" w:cs="Book Antiqua"/>
          <w:color w:val="000000"/>
        </w:rPr>
        <w:t>and</w:t>
      </w:r>
      <w:r>
        <w:rPr>
          <w:rFonts w:ascii="Book Antiqua" w:eastAsia="Book Antiqua" w:hAnsi="Book Antiqua" w:cs="Book Antiqua"/>
          <w:color w:val="000000"/>
        </w:rPr>
        <w:t xml:space="preserve"> Victorino</w:t>
      </w:r>
      <w:r w:rsidR="00D23925">
        <w:rPr>
          <w:rFonts w:ascii="Book Antiqua" w:eastAsia="Book Antiqua" w:hAnsi="Book Antiqua" w:cs="Book Antiqua"/>
          <w:color w:val="000000"/>
        </w:rPr>
        <w:t xml:space="preserve"> </w:t>
      </w:r>
      <w:r>
        <w:rPr>
          <w:rFonts w:ascii="Book Antiqua" w:eastAsia="Book Antiqua" w:hAnsi="Book Antiqua" w:cs="Book Antiqua"/>
          <w:color w:val="000000"/>
        </w:rPr>
        <w:t>System of Causality Assessment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can be used. We assessed causality in our systematic review using </w:t>
      </w:r>
      <w:r w:rsidR="00D23925">
        <w:rPr>
          <w:rFonts w:ascii="Book Antiqua" w:eastAsia="Book Antiqua" w:hAnsi="Book Antiqua" w:cs="Book Antiqua"/>
          <w:color w:val="000000"/>
        </w:rPr>
        <w:t>Maria and Victorino</w:t>
      </w:r>
      <w:r>
        <w:rPr>
          <w:rFonts w:ascii="Book Antiqua" w:eastAsia="Book Antiqua" w:hAnsi="Book Antiqua" w:cs="Book Antiqua"/>
          <w:color w:val="000000"/>
        </w:rPr>
        <w:t xml:space="preserve"> because it has other clinical elements</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it is more simple than other assessments of causality. The overall </w:t>
      </w:r>
      <w:r w:rsidR="00D23925">
        <w:rPr>
          <w:rFonts w:ascii="Book Antiqua" w:eastAsia="Book Antiqua" w:hAnsi="Book Antiqua" w:cs="Book Antiqua"/>
          <w:color w:val="000000"/>
        </w:rPr>
        <w:t>Maria and Victorino</w:t>
      </w:r>
      <w:r>
        <w:rPr>
          <w:rFonts w:ascii="Book Antiqua" w:eastAsia="Book Antiqua" w:hAnsi="Book Antiqua" w:cs="Book Antiqua"/>
          <w:color w:val="000000"/>
        </w:rPr>
        <w:t xml:space="preserve"> score findings were low, which could translate into unlike</w:t>
      </w:r>
      <w:r w:rsidR="001536B3">
        <w:rPr>
          <w:rFonts w:ascii="Book Antiqua" w:eastAsia="Book Antiqua" w:hAnsi="Book Antiqua" w:cs="Book Antiqua"/>
          <w:color w:val="000000"/>
        </w:rPr>
        <w:t>ly</w:t>
      </w:r>
      <w:r>
        <w:rPr>
          <w:rFonts w:ascii="Book Antiqua" w:eastAsia="Book Antiqua" w:hAnsi="Book Antiqua" w:cs="Book Antiqua"/>
          <w:color w:val="000000"/>
        </w:rPr>
        <w:t xml:space="preserve"> causality (mean 8.69 ± 3.93 SD). However, most case reports that classified a </w:t>
      </w:r>
      <w:r w:rsidR="001536B3">
        <w:rPr>
          <w:rFonts w:ascii="Book Antiqua" w:eastAsia="Book Antiqua" w:hAnsi="Book Antiqua" w:cs="Book Antiqua"/>
          <w:color w:val="000000"/>
        </w:rPr>
        <w:t>h</w:t>
      </w:r>
      <w:r>
        <w:rPr>
          <w:rFonts w:ascii="Book Antiqua" w:eastAsia="Book Antiqua" w:hAnsi="Book Antiqua" w:cs="Book Antiqua"/>
          <w:color w:val="000000"/>
        </w:rPr>
        <w:t>erb an unlikely cause for HILI did not provide sufficient data. Therefore, these results might not be completely accurate. In addition, authors often evaluated the causality of cases as certain, very likely, or likely but did not present the data used in this assessment</w:t>
      </w:r>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w:t>
      </w:r>
    </w:p>
    <w:p w14:paraId="6BFABA83" w14:textId="6D1390D0" w:rsidR="00A77B3E" w:rsidRDefault="00F94459" w:rsidP="00670D5E">
      <w:pPr>
        <w:spacing w:line="360" w:lineRule="auto"/>
        <w:ind w:firstLineChars="100" w:firstLine="240"/>
        <w:jc w:val="both"/>
      </w:pPr>
      <w:r>
        <w:rPr>
          <w:rFonts w:ascii="Book Antiqua" w:eastAsia="Book Antiqua" w:hAnsi="Book Antiqua" w:cs="Book Antiqua"/>
          <w:color w:val="000000"/>
        </w:rPr>
        <w:t>DILI and HILI lesion patterns are generally classified into hepatocellular, cholestatic, and mixed based on pathological features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These three types can be evaluated using an R-value, which is defined as the number of times above the ULN of serum </w:t>
      </w:r>
      <w:r w:rsidR="00D23925">
        <w:rPr>
          <w:rFonts w:ascii="Book Antiqua" w:eastAsia="Book Antiqua" w:hAnsi="Book Antiqua" w:cs="Book Antiqua"/>
          <w:color w:val="000000"/>
        </w:rPr>
        <w:t>ALT</w:t>
      </w:r>
      <w:r>
        <w:rPr>
          <w:rFonts w:ascii="Book Antiqua" w:eastAsia="Book Antiqua" w:hAnsi="Book Antiqua" w:cs="Book Antiqua"/>
          <w:color w:val="000000"/>
        </w:rPr>
        <w:t xml:space="preserve"> divided by the number of times above the ULN of serum </w:t>
      </w:r>
      <w:r w:rsidR="00D23925">
        <w:rPr>
          <w:rFonts w:ascii="Book Antiqua" w:eastAsia="Book Antiqua" w:hAnsi="Book Antiqua" w:cs="Book Antiqua"/>
          <w:color w:val="000000"/>
        </w:rPr>
        <w:t>ALP</w:t>
      </w:r>
      <w:r>
        <w:rPr>
          <w:rFonts w:ascii="Book Antiqua" w:eastAsia="Book Antiqua" w:hAnsi="Book Antiqua" w:cs="Book Antiqua"/>
          <w:color w:val="000000"/>
        </w:rPr>
        <w:t>. R equal</w:t>
      </w:r>
      <w:r w:rsidR="001536B3">
        <w:rPr>
          <w:rFonts w:ascii="Book Antiqua" w:eastAsia="Book Antiqua" w:hAnsi="Book Antiqua" w:cs="Book Antiqua"/>
          <w:color w:val="000000"/>
        </w:rPr>
        <w:t xml:space="preserve"> to</w:t>
      </w:r>
      <w:r>
        <w:rPr>
          <w:rFonts w:ascii="Book Antiqua" w:eastAsia="Book Antiqua" w:hAnsi="Book Antiqua" w:cs="Book Antiqua"/>
          <w:color w:val="000000"/>
        </w:rPr>
        <w:t xml:space="preserve"> or greater than 5 was defined as hepatocellular HILI, while a R under 2 was defined as cholestatic HILI</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a R between 2 and 5 was defined as "mixed"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Although liver histology tends to have a small impact on establishing the diagnosis of HILI</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it was performed in 383 (40.9%) cases. We found the following patterns: </w:t>
      </w:r>
      <w:r w:rsidR="001536B3">
        <w:rPr>
          <w:rFonts w:ascii="Book Antiqua" w:eastAsia="Book Antiqua" w:hAnsi="Book Antiqua" w:cs="Book Antiqua"/>
          <w:color w:val="000000"/>
        </w:rPr>
        <w:t>H</w:t>
      </w:r>
      <w:r>
        <w:rPr>
          <w:rFonts w:ascii="Book Antiqua" w:eastAsia="Book Antiqua" w:hAnsi="Book Antiqua" w:cs="Book Antiqua"/>
          <w:color w:val="000000"/>
        </w:rPr>
        <w:t xml:space="preserve">epatocellular (70%), cholestatic (8.5%), mixed (8.3%), and sinusoidal obstruction syndrome (9.7%). The last one was the </w:t>
      </w:r>
      <w:r>
        <w:rPr>
          <w:rFonts w:ascii="Book Antiqua" w:eastAsia="Book Antiqua" w:hAnsi="Book Antiqua" w:cs="Book Antiqua"/>
          <w:color w:val="000000"/>
        </w:rPr>
        <w:lastRenderedPageBreak/>
        <w:t>second most prevalent type</w:t>
      </w:r>
      <w:r w:rsidR="001536B3">
        <w:rPr>
          <w:rFonts w:ascii="Book Antiqua" w:eastAsia="Book Antiqua" w:hAnsi="Book Antiqua" w:cs="Book Antiqua"/>
          <w:color w:val="000000"/>
        </w:rPr>
        <w:t>,</w:t>
      </w:r>
      <w:r>
        <w:rPr>
          <w:rFonts w:ascii="Book Antiqua" w:eastAsia="Book Antiqua" w:hAnsi="Book Antiqua" w:cs="Book Antiqua"/>
          <w:color w:val="000000"/>
        </w:rPr>
        <w:t xml:space="preserve"> and it is an obliterative inflammation of the terminal hepatic venules. In more severe forms, this carries a higher risk for mortality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0CD21CA5" w14:textId="77777777" w:rsidR="00A77B3E" w:rsidRDefault="00F94459" w:rsidP="00670D5E">
      <w:pPr>
        <w:spacing w:line="360" w:lineRule="auto"/>
        <w:ind w:firstLineChars="100" w:firstLine="240"/>
        <w:jc w:val="both"/>
      </w:pPr>
      <w:r>
        <w:rPr>
          <w:rFonts w:ascii="Book Antiqua" w:eastAsia="Book Antiqua" w:hAnsi="Book Antiqua" w:cs="Book Antiqua"/>
          <w:color w:val="000000"/>
        </w:rPr>
        <w:t>Moreover, it is important to note that HILI is often self-limited. Nevertheless, chronic hepatic liver disease, acute liver failure, death, and liver transplantation are commonly related repercussions</w:t>
      </w:r>
      <w:r>
        <w:rPr>
          <w:rFonts w:ascii="Book Antiqua" w:eastAsia="Book Antiqua" w:hAnsi="Book Antiqua" w:cs="Book Antiqua"/>
          <w:color w:val="000000"/>
          <w:szCs w:val="30"/>
          <w:vertAlign w:val="superscript"/>
        </w:rPr>
        <w:t>[2,28]</w:t>
      </w:r>
      <w:r>
        <w:rPr>
          <w:rFonts w:ascii="Book Antiqua" w:eastAsia="Book Antiqua" w:hAnsi="Book Antiqua" w:cs="Book Antiqua"/>
          <w:color w:val="000000"/>
        </w:rPr>
        <w:t>. Between 2</w:t>
      </w:r>
      <w:r w:rsidR="00670D5E">
        <w:rPr>
          <w:rFonts w:ascii="Book Antiqua" w:eastAsia="Book Antiqua" w:hAnsi="Book Antiqua" w:cs="Book Antiqua"/>
          <w:color w:val="000000"/>
        </w:rPr>
        <w:t>%</w:t>
      </w:r>
      <w:r>
        <w:rPr>
          <w:rFonts w:ascii="Book Antiqua" w:eastAsia="Book Antiqua" w:hAnsi="Book Antiqua" w:cs="Book Antiqua"/>
          <w:color w:val="000000"/>
        </w:rPr>
        <w:t xml:space="preserve"> and 10% of reported cases of liver failure in Spain have been attributed to herbal products or dietary supplements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 the United States, herbal or dietary supplement use was the fourth leading cause of DILI requiring liver transplan</w:t>
      </w:r>
      <w:r w:rsidR="00670D5E">
        <w:rPr>
          <w:rFonts w:ascii="Book Antiqua" w:eastAsia="Book Antiqua" w:hAnsi="Book Antiqua" w:cs="Book Antiqua"/>
          <w:color w:val="000000"/>
        </w:rPr>
        <w:t>ta</w:t>
      </w:r>
      <w:r>
        <w:rPr>
          <w:rFonts w:ascii="Book Antiqua" w:eastAsia="Book Antiqua" w:hAnsi="Book Antiqua" w:cs="Book Antiqua"/>
          <w:color w:val="000000"/>
        </w:rPr>
        <w:t>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our systematic review, 70 cases (6.6% of patients who needed medical intervention) had acute liver failure and underwent liver transplantation. In addition, we found an elevated overall mortality of 10.4%. This was almost three times higher than the mortality or liver transplantation rate of 4.1% reported by Zhu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or the 3.2% reported by a retrospective study with 1985 patients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However, such difference might be explained in ou</w:t>
      </w:r>
      <w:r w:rsidR="007D394A">
        <w:rPr>
          <w:rFonts w:ascii="Book Antiqua" w:eastAsia="Book Antiqua" w:hAnsi="Book Antiqua" w:cs="Book Antiqua"/>
          <w:color w:val="000000"/>
        </w:rPr>
        <w:t>r</w:t>
      </w:r>
      <w:r>
        <w:rPr>
          <w:rFonts w:ascii="Book Antiqua" w:eastAsia="Book Antiqua" w:hAnsi="Book Antiqua" w:cs="Book Antiqua"/>
          <w:color w:val="000000"/>
        </w:rPr>
        <w:t xml:space="preserve"> study due to publication bias, since severe cases are more likely to be reported and published. Despite the elevated mortality rate, 782 (82.8%) patients recovered</w:t>
      </w:r>
      <w:r w:rsidR="007D394A">
        <w:rPr>
          <w:rFonts w:ascii="Book Antiqua" w:eastAsia="Book Antiqua" w:hAnsi="Book Antiqua" w:cs="Book Antiqua"/>
          <w:color w:val="000000"/>
        </w:rPr>
        <w:t>,</w:t>
      </w:r>
      <w:r>
        <w:rPr>
          <w:rFonts w:ascii="Book Antiqua" w:eastAsia="Book Antiqua" w:hAnsi="Book Antiqua" w:cs="Book Antiqua"/>
          <w:color w:val="000000"/>
        </w:rPr>
        <w:t xml:space="preserve"> and only 14 (1.5%) developed chronic liver disease.</w:t>
      </w:r>
    </w:p>
    <w:p w14:paraId="73A18C87" w14:textId="77777777" w:rsidR="00A77B3E" w:rsidRDefault="00A77B3E" w:rsidP="00670D5E">
      <w:pPr>
        <w:spacing w:line="360" w:lineRule="auto"/>
        <w:jc w:val="both"/>
      </w:pPr>
    </w:p>
    <w:p w14:paraId="179905CA" w14:textId="77777777" w:rsidR="00A77B3E" w:rsidRPr="00670D5E" w:rsidRDefault="00F94459">
      <w:pPr>
        <w:spacing w:line="360" w:lineRule="auto"/>
        <w:jc w:val="both"/>
        <w:rPr>
          <w:i/>
          <w:iCs/>
        </w:rPr>
      </w:pPr>
      <w:r w:rsidRPr="00670D5E">
        <w:rPr>
          <w:rFonts w:ascii="Book Antiqua" w:eastAsia="Book Antiqua" w:hAnsi="Book Antiqua" w:cs="Book Antiqua"/>
          <w:b/>
          <w:bCs/>
          <w:i/>
          <w:iCs/>
          <w:color w:val="000000"/>
        </w:rPr>
        <w:t>Subgroup analysis</w:t>
      </w:r>
    </w:p>
    <w:p w14:paraId="647FDBD7" w14:textId="7C412262" w:rsidR="00A77B3E" w:rsidRDefault="0073424A" w:rsidP="00670D5E">
      <w:pPr>
        <w:spacing w:line="360" w:lineRule="auto"/>
        <w:jc w:val="both"/>
      </w:pPr>
      <w:r w:rsidRPr="00D626D9">
        <w:rPr>
          <w:rFonts w:ascii="Book Antiqua" w:eastAsia="Book Antiqua" w:hAnsi="Book Antiqua" w:cs="Book Antiqua"/>
          <w:b/>
          <w:bCs/>
          <w:i/>
          <w:iCs/>
          <w:color w:val="000000"/>
        </w:rPr>
        <w:t>Polygonum multiflorum</w:t>
      </w:r>
      <w:r w:rsidR="00670D5E">
        <w:rPr>
          <w:rFonts w:ascii="Book Antiqua" w:eastAsia="Book Antiqua" w:hAnsi="Book Antiqua" w:cs="Book Antiqua"/>
          <w:b/>
          <w:bCs/>
          <w:color w:val="000000"/>
        </w:rPr>
        <w:t xml:space="preserve">: </w:t>
      </w:r>
      <w:r w:rsidRPr="00D626D9">
        <w:rPr>
          <w:rFonts w:ascii="Book Antiqua" w:eastAsia="Book Antiqua" w:hAnsi="Book Antiqua" w:cs="Book Antiqua"/>
          <w:i/>
          <w:iCs/>
          <w:color w:val="000000"/>
        </w:rPr>
        <w:t>Polygonum multiflorum</w:t>
      </w:r>
      <w:r w:rsidR="00F94459">
        <w:rPr>
          <w:rFonts w:ascii="Book Antiqua" w:eastAsia="Book Antiqua" w:hAnsi="Book Antiqua" w:cs="Book Antiqua"/>
          <w:color w:val="000000"/>
        </w:rPr>
        <w:t>, also known as He-Shou-Wu or Fo-ti, was our most prevalent herb. In China it is the most common cause of HILI</w:t>
      </w:r>
      <w:r w:rsidR="00F94459">
        <w:rPr>
          <w:rFonts w:ascii="Book Antiqua" w:eastAsia="Book Antiqua" w:hAnsi="Book Antiqua" w:cs="Book Antiqua"/>
          <w:color w:val="000000"/>
          <w:szCs w:val="30"/>
          <w:vertAlign w:val="superscript"/>
        </w:rPr>
        <w:t>[41]</w:t>
      </w:r>
      <w:r w:rsidR="00F94459">
        <w:rPr>
          <w:rFonts w:ascii="Book Antiqua" w:eastAsia="Book Antiqua" w:hAnsi="Book Antiqua" w:cs="Book Antiqua"/>
          <w:color w:val="000000"/>
        </w:rPr>
        <w:t>. It is ma</w:t>
      </w:r>
      <w:r w:rsidR="00670D5E">
        <w:rPr>
          <w:rFonts w:ascii="Book Antiqua" w:eastAsia="Book Antiqua" w:hAnsi="Book Antiqua" w:cs="Book Antiqua"/>
          <w:color w:val="000000"/>
        </w:rPr>
        <w:t>i</w:t>
      </w:r>
      <w:r w:rsidR="00F94459">
        <w:rPr>
          <w:rFonts w:ascii="Book Antiqua" w:eastAsia="Book Antiqua" w:hAnsi="Book Antiqua" w:cs="Book Antiqua"/>
          <w:color w:val="000000"/>
        </w:rPr>
        <w:t>nly used as a hair supplement and to improve insomnia and coordination</w:t>
      </w:r>
      <w:r w:rsidR="00670D5E" w:rsidRPr="00670D5E">
        <w:rPr>
          <w:rFonts w:ascii="Book Antiqua" w:eastAsia="Book Antiqua" w:hAnsi="Book Antiqua" w:cs="Book Antiqua"/>
          <w:color w:val="000000"/>
        </w:rPr>
        <w:t>. Liver injury was more frequently reported in middle-aged men (51.6%) without significant risk factors</w:t>
      </w:r>
      <w:r w:rsidR="00391D46">
        <w:rPr>
          <w:rFonts w:ascii="Book Antiqua" w:eastAsia="Book Antiqua" w:hAnsi="Book Antiqua" w:cs="Book Antiqua"/>
          <w:color w:val="000000"/>
        </w:rPr>
        <w:t>;</w:t>
      </w:r>
      <w:r w:rsidR="00670D5E" w:rsidRPr="00670D5E">
        <w:rPr>
          <w:rFonts w:ascii="Book Antiqua" w:eastAsia="Book Antiqua" w:hAnsi="Book Antiqua" w:cs="Book Antiqua"/>
          <w:color w:val="000000"/>
        </w:rPr>
        <w:t xml:space="preserve"> the ingest dose usage varie</w:t>
      </w:r>
      <w:r w:rsidR="00391D46">
        <w:rPr>
          <w:rFonts w:ascii="Book Antiqua" w:eastAsia="Book Antiqua" w:hAnsi="Book Antiqua" w:cs="Book Antiqua"/>
          <w:color w:val="000000"/>
        </w:rPr>
        <w:t>d</w:t>
      </w:r>
      <w:r w:rsidR="00670D5E" w:rsidRPr="00670D5E">
        <w:rPr>
          <w:rFonts w:ascii="Book Antiqua" w:eastAsia="Book Antiqua" w:hAnsi="Book Antiqua" w:cs="Book Antiqua"/>
          <w:color w:val="000000"/>
        </w:rPr>
        <w:t xml:space="preserve"> from 3 g</w:t>
      </w:r>
      <w:r w:rsidR="00670D5E">
        <w:rPr>
          <w:rFonts w:ascii="Book Antiqua" w:eastAsia="Book Antiqua" w:hAnsi="Book Antiqua" w:cs="Book Antiqua"/>
          <w:color w:val="000000"/>
        </w:rPr>
        <w:t>/d</w:t>
      </w:r>
      <w:r w:rsidR="00670D5E" w:rsidRPr="00670D5E">
        <w:rPr>
          <w:rFonts w:ascii="Book Antiqua" w:eastAsia="Book Antiqua" w:hAnsi="Book Antiqua" w:cs="Book Antiqua"/>
          <w:color w:val="000000"/>
        </w:rPr>
        <w:t xml:space="preserve"> to 20 g</w:t>
      </w:r>
      <w:r w:rsidR="00670D5E">
        <w:rPr>
          <w:rFonts w:ascii="Book Antiqua" w:eastAsia="Book Antiqua" w:hAnsi="Book Antiqua" w:cs="Book Antiqua"/>
          <w:color w:val="000000"/>
        </w:rPr>
        <w:t>/</w:t>
      </w:r>
      <w:r w:rsidR="00670D5E" w:rsidRPr="00670D5E">
        <w:rPr>
          <w:rFonts w:ascii="Book Antiqua" w:eastAsia="Book Antiqua" w:hAnsi="Book Antiqua" w:cs="Book Antiqua"/>
          <w:color w:val="000000"/>
        </w:rPr>
        <w:t>d</w:t>
      </w:r>
      <w:r w:rsidR="00670D5E" w:rsidRPr="00670D5E">
        <w:rPr>
          <w:rFonts w:ascii="Book Antiqua" w:eastAsia="Book Antiqua" w:hAnsi="Book Antiqua" w:cs="Book Antiqua"/>
          <w:color w:val="000000"/>
          <w:vertAlign w:val="superscript"/>
        </w:rPr>
        <w:t>[42]</w:t>
      </w:r>
      <w:r w:rsidR="00670D5E" w:rsidRPr="00670D5E">
        <w:rPr>
          <w:rFonts w:ascii="Book Antiqua" w:eastAsia="Book Antiqua" w:hAnsi="Book Antiqua" w:cs="Book Antiqua"/>
          <w:color w:val="000000"/>
        </w:rPr>
        <w:t xml:space="preserve"> with the first clinical or laboratory manifestation occurring approximately 58 d after the start of the herbal product.</w:t>
      </w:r>
      <w:r w:rsidR="00670D5E">
        <w:rPr>
          <w:rFonts w:ascii="Book Antiqua" w:eastAsia="Book Antiqua" w:hAnsi="Book Antiqua" w:cs="Book Antiqua"/>
          <w:color w:val="000000"/>
        </w:rPr>
        <w:t xml:space="preserve"> </w:t>
      </w:r>
      <w:r w:rsidR="00F94459">
        <w:rPr>
          <w:rFonts w:ascii="Book Antiqua" w:eastAsia="Book Antiqua" w:hAnsi="Book Antiqua" w:cs="Book Antiqua"/>
          <w:color w:val="000000"/>
        </w:rPr>
        <w:t>Some reports include benefits for headaches, dizziness, graying of the hair, constipation, and liver disease</w:t>
      </w:r>
      <w:r w:rsidR="00F94459">
        <w:rPr>
          <w:rFonts w:ascii="Book Antiqua" w:eastAsia="Book Antiqua" w:hAnsi="Book Antiqua" w:cs="Book Antiqua"/>
          <w:color w:val="000000"/>
          <w:szCs w:val="30"/>
          <w:vertAlign w:val="superscript"/>
        </w:rPr>
        <w:t>[41,43]</w:t>
      </w:r>
      <w:r w:rsidR="00F94459">
        <w:rPr>
          <w:rFonts w:ascii="Book Antiqua" w:eastAsia="Book Antiqua" w:hAnsi="Book Antiqua" w:cs="Book Antiqua"/>
          <w:color w:val="000000"/>
        </w:rPr>
        <w:t>. The onset of symptoms was normally short, around a month, with a good resolution after discontinuation of the product</w:t>
      </w:r>
      <w:r w:rsidR="00F94459">
        <w:rPr>
          <w:rFonts w:ascii="Book Antiqua" w:eastAsia="Book Antiqua" w:hAnsi="Book Antiqua" w:cs="Book Antiqua"/>
          <w:color w:val="000000"/>
          <w:szCs w:val="30"/>
          <w:vertAlign w:val="superscript"/>
        </w:rPr>
        <w:t>[44]</w:t>
      </w:r>
      <w:r w:rsidR="00F94459">
        <w:rPr>
          <w:rFonts w:ascii="Book Antiqua" w:eastAsia="Book Antiqua" w:hAnsi="Book Antiqua" w:cs="Book Antiqua"/>
          <w:color w:val="000000"/>
        </w:rPr>
        <w:t>. The main symptoms included jaundice, choluria, fatigue, anorexia</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and hepatomegaly</w:t>
      </w:r>
      <w:r w:rsidR="00F94459">
        <w:rPr>
          <w:rFonts w:ascii="Book Antiqua" w:eastAsia="Book Antiqua" w:hAnsi="Book Antiqua" w:cs="Book Antiqua"/>
          <w:color w:val="000000"/>
          <w:szCs w:val="30"/>
          <w:vertAlign w:val="superscript"/>
        </w:rPr>
        <w:t>[42,44]</w:t>
      </w:r>
      <w:r w:rsidR="00F94459">
        <w:rPr>
          <w:rFonts w:ascii="Book Antiqua" w:eastAsia="Book Antiqua" w:hAnsi="Book Antiqua" w:cs="Book Antiqua"/>
          <w:color w:val="000000"/>
        </w:rPr>
        <w:t>. The most common lesion was hepatocellular followed by cholestatic, differing from the literature that includes mixed as the second most common pattern</w:t>
      </w:r>
      <w:r w:rsidR="00F94459">
        <w:rPr>
          <w:rFonts w:ascii="Book Antiqua" w:eastAsia="Book Antiqua" w:hAnsi="Book Antiqua" w:cs="Book Antiqua"/>
          <w:color w:val="000000"/>
          <w:szCs w:val="30"/>
          <w:vertAlign w:val="superscript"/>
        </w:rPr>
        <w:t>[41,44]</w:t>
      </w:r>
      <w:r w:rsidR="00F94459">
        <w:rPr>
          <w:rFonts w:ascii="Book Antiqua" w:eastAsia="Book Antiqua" w:hAnsi="Book Antiqua" w:cs="Book Antiqua"/>
          <w:color w:val="000000"/>
        </w:rPr>
        <w:t xml:space="preserve">. The mechanism </w:t>
      </w:r>
      <w:r w:rsidR="00F94459">
        <w:rPr>
          <w:rFonts w:ascii="Book Antiqua" w:eastAsia="Book Antiqua" w:hAnsi="Book Antiqua" w:cs="Book Antiqua"/>
          <w:color w:val="000000"/>
        </w:rPr>
        <w:lastRenderedPageBreak/>
        <w:t>of injury is probably immunologically mediated</w:t>
      </w:r>
      <w:r w:rsidR="00F94459">
        <w:rPr>
          <w:rFonts w:ascii="Book Antiqua" w:eastAsia="Book Antiqua" w:hAnsi="Book Antiqua" w:cs="Book Antiqua"/>
          <w:color w:val="000000"/>
          <w:szCs w:val="30"/>
          <w:vertAlign w:val="superscript"/>
        </w:rPr>
        <w:t>[41,45]</w:t>
      </w:r>
      <w:r w:rsidR="00F94459">
        <w:rPr>
          <w:rFonts w:ascii="Book Antiqua" w:eastAsia="Book Antiqua" w:hAnsi="Book Antiqua" w:cs="Book Antiqua"/>
          <w:color w:val="000000"/>
        </w:rPr>
        <w:t>. Rechallenge can help confirm the diagnosis but is not recommended</w:t>
      </w:r>
      <w:r w:rsidR="00F94459">
        <w:rPr>
          <w:rFonts w:ascii="Book Antiqua" w:eastAsia="Book Antiqua" w:hAnsi="Book Antiqua" w:cs="Book Antiqua"/>
          <w:color w:val="000000"/>
          <w:szCs w:val="30"/>
          <w:vertAlign w:val="superscript"/>
        </w:rPr>
        <w:t>[46,47]</w:t>
      </w:r>
      <w:r w:rsidR="00F94459">
        <w:rPr>
          <w:rFonts w:ascii="Book Antiqua" w:eastAsia="Book Antiqua" w:hAnsi="Book Antiqua" w:cs="Book Antiqua"/>
          <w:color w:val="000000"/>
        </w:rPr>
        <w:t>. In most cases, the withdrawal of the herb was enough to resolve symptoms</w:t>
      </w:r>
      <w:r w:rsidR="00F94459">
        <w:rPr>
          <w:rFonts w:ascii="Book Antiqua" w:eastAsia="Book Antiqua" w:hAnsi="Book Antiqua" w:cs="Book Antiqua"/>
          <w:color w:val="000000"/>
          <w:szCs w:val="30"/>
          <w:vertAlign w:val="superscript"/>
        </w:rPr>
        <w:t>[48]</w:t>
      </w:r>
      <w:r w:rsidR="00F94459">
        <w:rPr>
          <w:rFonts w:ascii="Book Antiqua" w:eastAsia="Book Antiqua" w:hAnsi="Book Antiqua" w:cs="Book Antiqua"/>
          <w:color w:val="000000"/>
        </w:rPr>
        <w:t>.</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Normalization of liver tests typically occur</w:t>
      </w:r>
      <w:r w:rsidR="004F0DD9">
        <w:rPr>
          <w:rFonts w:ascii="Book Antiqua" w:eastAsia="Book Antiqua" w:hAnsi="Book Antiqua" w:cs="Book Antiqua"/>
          <w:color w:val="000000"/>
        </w:rPr>
        <w:t>red</w:t>
      </w:r>
      <w:r w:rsidR="00670D5E" w:rsidRPr="00670D5E">
        <w:rPr>
          <w:rFonts w:ascii="Book Antiqua" w:eastAsia="Book Antiqua" w:hAnsi="Book Antiqua" w:cs="Book Antiqua"/>
          <w:color w:val="000000"/>
        </w:rPr>
        <w:t xml:space="preserve"> around 30 d</w:t>
      </w:r>
      <w:r w:rsidR="00670D5E">
        <w:rPr>
          <w:rFonts w:ascii="Book Antiqua" w:eastAsia="Book Antiqua" w:hAnsi="Book Antiqua" w:cs="Book Antiqua"/>
          <w:color w:val="000000"/>
        </w:rPr>
        <w:t xml:space="preserve"> </w:t>
      </w:r>
      <w:r w:rsidR="00670D5E" w:rsidRPr="00670D5E">
        <w:rPr>
          <w:rFonts w:ascii="Book Antiqua" w:eastAsia="Book Antiqua" w:hAnsi="Book Antiqua" w:cs="Book Antiqua"/>
          <w:color w:val="000000"/>
        </w:rPr>
        <w:t>after withdrawal of the herbal product.</w:t>
      </w:r>
      <w:r w:rsidR="00670D5E">
        <w:rPr>
          <w:rFonts w:ascii="Book Antiqua" w:eastAsia="Book Antiqua" w:hAnsi="Book Antiqua" w:cs="Book Antiqua"/>
          <w:color w:val="000000"/>
        </w:rPr>
        <w:t xml:space="preserve"> </w:t>
      </w:r>
      <w:r w:rsidR="00F94459">
        <w:rPr>
          <w:rFonts w:ascii="Book Antiqua" w:eastAsia="Book Antiqua" w:hAnsi="Book Antiqua" w:cs="Book Antiqua"/>
          <w:color w:val="000000"/>
        </w:rPr>
        <w:t>Corticosteroids should not be prescribed</w:t>
      </w:r>
      <w:r w:rsidR="00F94459">
        <w:rPr>
          <w:rFonts w:ascii="Book Antiqua" w:eastAsia="Book Antiqua" w:hAnsi="Book Antiqua" w:cs="Book Antiqua"/>
          <w:color w:val="000000"/>
          <w:szCs w:val="30"/>
          <w:vertAlign w:val="superscript"/>
        </w:rPr>
        <w:t>[41]</w:t>
      </w:r>
      <w:r w:rsidR="00F94459">
        <w:rPr>
          <w:rFonts w:ascii="Book Antiqua" w:eastAsia="Book Antiqua" w:hAnsi="Book Antiqua" w:cs="Book Antiqua"/>
          <w:color w:val="000000"/>
        </w:rPr>
        <w:t xml:space="preserve">. In our systematic review, the patients received </w:t>
      </w:r>
      <w:r w:rsidR="00391D46">
        <w:rPr>
          <w:rFonts w:ascii="Book Antiqua" w:eastAsia="Book Antiqua" w:hAnsi="Book Antiqua" w:cs="Book Antiqua"/>
          <w:color w:val="000000"/>
        </w:rPr>
        <w:t>a</w:t>
      </w:r>
      <w:r w:rsidR="00F94459">
        <w:rPr>
          <w:rFonts w:ascii="Book Antiqua" w:eastAsia="Book Antiqua" w:hAnsi="Book Antiqua" w:cs="Book Antiqua"/>
          <w:color w:val="000000"/>
        </w:rPr>
        <w:t xml:space="preserve">denosylmethionine,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lutathione,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lycyrrhizin, and </w:t>
      </w:r>
      <w:r w:rsidR="00391D46">
        <w:rPr>
          <w:rFonts w:ascii="Book Antiqua" w:eastAsia="Book Antiqua" w:hAnsi="Book Antiqua" w:cs="Book Antiqua"/>
          <w:color w:val="000000"/>
        </w:rPr>
        <w:t>p</w:t>
      </w:r>
      <w:r w:rsidR="00F94459">
        <w:rPr>
          <w:rFonts w:ascii="Book Antiqua" w:eastAsia="Book Antiqua" w:hAnsi="Book Antiqua" w:cs="Book Antiqua"/>
          <w:color w:val="000000"/>
        </w:rPr>
        <w:t xml:space="preserve">olyene </w:t>
      </w:r>
      <w:r w:rsidR="00391D46">
        <w:rPr>
          <w:rFonts w:ascii="Book Antiqua" w:eastAsia="Book Antiqua" w:hAnsi="Book Antiqua" w:cs="Book Antiqua"/>
          <w:color w:val="000000"/>
        </w:rPr>
        <w:t>p</w:t>
      </w:r>
      <w:r w:rsidR="00F94459">
        <w:rPr>
          <w:rFonts w:ascii="Book Antiqua" w:eastAsia="Book Antiqua" w:hAnsi="Book Antiqua" w:cs="Book Antiqua"/>
          <w:color w:val="000000"/>
        </w:rPr>
        <w:t>hosphatidylcholine. Their efficacy or improvement in outcomes is uncertain.</w:t>
      </w:r>
    </w:p>
    <w:p w14:paraId="1821AF8F" w14:textId="77777777" w:rsidR="00A77B3E" w:rsidRDefault="00A77B3E" w:rsidP="00670D5E">
      <w:pPr>
        <w:spacing w:line="360" w:lineRule="auto"/>
        <w:jc w:val="both"/>
      </w:pPr>
    </w:p>
    <w:p w14:paraId="5F58BC5E" w14:textId="54D3205E" w:rsidR="00A77B3E" w:rsidRDefault="0073424A" w:rsidP="00670D5E">
      <w:pPr>
        <w:spacing w:line="360" w:lineRule="auto"/>
        <w:jc w:val="both"/>
      </w:pPr>
      <w:r w:rsidRPr="00D626D9">
        <w:rPr>
          <w:rFonts w:ascii="Book Antiqua" w:eastAsia="Book Antiqua" w:hAnsi="Book Antiqua" w:cs="Book Antiqua"/>
          <w:b/>
          <w:bCs/>
          <w:i/>
          <w:iCs/>
          <w:color w:val="000000"/>
        </w:rPr>
        <w:t>Camellia sinensis</w:t>
      </w:r>
      <w:r w:rsidR="00670D5E">
        <w:rPr>
          <w:rFonts w:ascii="Book Antiqua" w:eastAsia="Book Antiqua" w:hAnsi="Book Antiqua" w:cs="Book Antiqua"/>
          <w:b/>
          <w:bCs/>
          <w:color w:val="000000"/>
        </w:rPr>
        <w:t xml:space="preserve">: </w:t>
      </w:r>
      <w:r w:rsidR="00F94459">
        <w:rPr>
          <w:rFonts w:ascii="Book Antiqua" w:eastAsia="Book Antiqua" w:hAnsi="Book Antiqua" w:cs="Book Antiqua"/>
          <w:color w:val="000000"/>
        </w:rPr>
        <w:t>Also known as green tea, it can be found in many herbal preparations</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and it is consumed as a drink worldwide. The exact prevalence of symptomatic green tea extract induced acute liver injury is not entirely understood, but it is undoubtedly low in comparison to the wide-scale use of these products</w:t>
      </w:r>
      <w:r w:rsidR="00F94459">
        <w:rPr>
          <w:rFonts w:ascii="Book Antiqua" w:eastAsia="Book Antiqua" w:hAnsi="Book Antiqua" w:cs="Book Antiqua"/>
          <w:color w:val="000000"/>
          <w:szCs w:val="30"/>
          <w:vertAlign w:val="superscript"/>
        </w:rPr>
        <w:t>[49]</w:t>
      </w:r>
      <w:r w:rsidR="00F94459">
        <w:rPr>
          <w:rFonts w:ascii="Book Antiqua" w:eastAsia="Book Antiqua" w:hAnsi="Book Antiqua" w:cs="Book Antiqua"/>
          <w:color w:val="000000"/>
        </w:rPr>
        <w:t>. In our research, the mean age of green tea induced HILI was 44 years</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with a significantly higher prevalence in women (78.6%), probably associated with a higher use of this herb by women. The onset of symptoms varied from 9 </w:t>
      </w:r>
      <w:r w:rsidR="004F0DD9">
        <w:rPr>
          <w:rFonts w:ascii="Book Antiqua" w:eastAsia="Book Antiqua" w:hAnsi="Book Antiqua" w:cs="Book Antiqua"/>
          <w:color w:val="000000"/>
        </w:rPr>
        <w:t xml:space="preserve">d </w:t>
      </w:r>
      <w:r w:rsidR="00F94459">
        <w:rPr>
          <w:rFonts w:ascii="Book Antiqua" w:eastAsia="Book Antiqua" w:hAnsi="Book Antiqua" w:cs="Book Antiqua"/>
          <w:color w:val="000000"/>
        </w:rPr>
        <w:t>to 120 d</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with 0.7 </w:t>
      </w:r>
      <w:r w:rsidR="004F0DD9">
        <w:rPr>
          <w:rFonts w:ascii="Book Antiqua" w:eastAsia="Book Antiqua" w:hAnsi="Book Antiqua" w:cs="Book Antiqua"/>
          <w:color w:val="000000"/>
        </w:rPr>
        <w:t>g</w:t>
      </w:r>
      <w:r w:rsidR="00391D46">
        <w:rPr>
          <w:rFonts w:ascii="Book Antiqua" w:eastAsia="Book Antiqua" w:hAnsi="Book Antiqua" w:cs="Book Antiqua"/>
          <w:color w:val="000000"/>
        </w:rPr>
        <w:t>/d</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to 3 g</w:t>
      </w:r>
      <w:r w:rsidR="00391D46">
        <w:rPr>
          <w:rFonts w:ascii="Book Antiqua" w:eastAsia="Book Antiqua" w:hAnsi="Book Antiqua" w:cs="Book Antiqua"/>
          <w:color w:val="000000"/>
        </w:rPr>
        <w:t>/d</w:t>
      </w:r>
      <w:r w:rsidR="00F94459">
        <w:rPr>
          <w:rFonts w:ascii="Book Antiqua" w:eastAsia="Book Antiqua" w:hAnsi="Book Antiqua" w:cs="Book Antiqua"/>
          <w:color w:val="000000"/>
        </w:rPr>
        <w:t xml:space="preserve"> of extract</w:t>
      </w:r>
      <w:r w:rsidR="00F94459">
        <w:rPr>
          <w:rFonts w:ascii="Book Antiqua" w:eastAsia="Book Antiqua" w:hAnsi="Book Antiqua" w:cs="Book Antiqua"/>
          <w:color w:val="000000"/>
          <w:szCs w:val="30"/>
          <w:vertAlign w:val="superscript"/>
        </w:rPr>
        <w:t>[50]</w:t>
      </w:r>
      <w:r w:rsidR="00F94459">
        <w:rPr>
          <w:rFonts w:ascii="Book Antiqua" w:eastAsia="Book Antiqua" w:hAnsi="Book Antiqua" w:cs="Book Antiqua"/>
          <w:color w:val="000000"/>
        </w:rPr>
        <w:t>. In our review,</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most cases presented the first manifestation around 35 d</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after the first dose was used, with ingested doses varying from 400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rPr>
        <w:t xml:space="preserve"> to 1.8 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[51,52]</w:t>
      </w:r>
      <w:r w:rsidR="004F0DD9" w:rsidRPr="004F0DD9">
        <w:rPr>
          <w:rFonts w:ascii="Book Antiqua" w:eastAsia="Book Antiqua" w:hAnsi="Book Antiqua" w:cs="Book Antiqua"/>
          <w:color w:val="000000"/>
        </w:rPr>
        <w:t>. Obesity, overweight, and dyslipidemia were the most common comorbidities.</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The most commo</w:t>
      </w:r>
      <w:r w:rsidR="004F0DD9">
        <w:rPr>
          <w:rFonts w:ascii="Book Antiqua" w:eastAsia="Book Antiqua" w:hAnsi="Book Antiqua" w:cs="Book Antiqua"/>
          <w:color w:val="000000"/>
        </w:rPr>
        <w:t>n</w:t>
      </w:r>
      <w:r w:rsidR="00F94459">
        <w:rPr>
          <w:rFonts w:ascii="Book Antiqua" w:eastAsia="Book Antiqua" w:hAnsi="Book Antiqua" w:cs="Book Antiqua"/>
          <w:color w:val="000000"/>
        </w:rPr>
        <w:t xml:space="preserve"> symptoms were jaundice, fatigue, nausea, and abdominal pain. Most patients recovered rapidly with the withdrawal of the herbal compound. Nevertheless, fatal cases of acute liver failure have been described</w:t>
      </w:r>
      <w:r w:rsidR="00F94459">
        <w:rPr>
          <w:rFonts w:ascii="Book Antiqua" w:eastAsia="Book Antiqua" w:hAnsi="Book Antiqua" w:cs="Book Antiqua"/>
          <w:color w:val="000000"/>
          <w:szCs w:val="30"/>
          <w:vertAlign w:val="superscript"/>
        </w:rPr>
        <w:t>[18,49]</w:t>
      </w:r>
      <w:r w:rsidR="00F94459">
        <w:rPr>
          <w:rFonts w:ascii="Book Antiqua" w:eastAsia="Book Antiqua" w:hAnsi="Book Antiqua" w:cs="Book Antiqua"/>
          <w:color w:val="000000"/>
        </w:rPr>
        <w:t>. The mechanism by which green tea may have such effects has not been entirely elucidated</w:t>
      </w:r>
      <w:r w:rsidR="00F94459">
        <w:rPr>
          <w:rFonts w:ascii="Book Antiqua" w:eastAsia="Book Antiqua" w:hAnsi="Book Antiqua" w:cs="Book Antiqua"/>
          <w:color w:val="000000"/>
          <w:szCs w:val="30"/>
          <w:vertAlign w:val="superscript"/>
        </w:rPr>
        <w:t>[49]</w:t>
      </w:r>
      <w:r w:rsidR="00391D46">
        <w:rPr>
          <w:rFonts w:ascii="Book Antiqua" w:eastAsia="Book Antiqua" w:hAnsi="Book Antiqua" w:cs="Book Antiqua"/>
          <w:color w:val="000000"/>
        </w:rPr>
        <w:t xml:space="preserve">, </w:t>
      </w:r>
      <w:r w:rsidR="00F94459">
        <w:rPr>
          <w:rFonts w:ascii="Book Antiqua" w:eastAsia="Book Antiqua" w:hAnsi="Book Antiqua" w:cs="Book Antiqua"/>
          <w:color w:val="000000"/>
        </w:rPr>
        <w:t>but catechins such as epigallocatechin-3-gallate and epicatechin-3-gallate appear to be the main hepatotoxic components</w:t>
      </w:r>
      <w:r w:rsidR="00F94459">
        <w:rPr>
          <w:rFonts w:ascii="Book Antiqua" w:eastAsia="Book Antiqua" w:hAnsi="Book Antiqua" w:cs="Book Antiqua"/>
          <w:color w:val="000000"/>
          <w:szCs w:val="30"/>
          <w:vertAlign w:val="superscript"/>
        </w:rPr>
        <w:t>[18,51,53-55]</w:t>
      </w:r>
      <w:r w:rsidR="00F94459">
        <w:rPr>
          <w:rFonts w:ascii="Book Antiqua" w:eastAsia="Book Antiqua" w:hAnsi="Book Antiqua" w:cs="Book Antiqua"/>
          <w:color w:val="000000"/>
        </w:rPr>
        <w:t>. Toxicological studies suggest that green tea induced HILI has a hepatocellular pattern</w:t>
      </w:r>
      <w:r w:rsidR="00F94459">
        <w:rPr>
          <w:rFonts w:ascii="Book Antiqua" w:eastAsia="Book Antiqua" w:hAnsi="Book Antiqua" w:cs="Book Antiqua"/>
          <w:color w:val="000000"/>
          <w:szCs w:val="30"/>
          <w:vertAlign w:val="superscript"/>
        </w:rPr>
        <w:t>[56]</w:t>
      </w:r>
      <w:r w:rsidR="00F94459">
        <w:rPr>
          <w:rFonts w:ascii="Book Antiqua" w:eastAsia="Book Antiqua" w:hAnsi="Book Antiqua" w:cs="Book Antiqua"/>
          <w:color w:val="000000"/>
        </w:rPr>
        <w:t>, as found in our study.</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Normalization of liver function tests </w:t>
      </w:r>
      <w:r w:rsidR="004F0DD9" w:rsidRPr="00670D5E">
        <w:rPr>
          <w:rFonts w:ascii="Book Antiqua" w:eastAsia="Book Antiqua" w:hAnsi="Book Antiqua" w:cs="Book Antiqua"/>
          <w:color w:val="000000"/>
        </w:rPr>
        <w:t>occur</w:t>
      </w:r>
      <w:r w:rsidR="004F0DD9">
        <w:rPr>
          <w:rFonts w:ascii="Book Antiqua" w:eastAsia="Book Antiqua" w:hAnsi="Book Antiqua" w:cs="Book Antiqua"/>
          <w:color w:val="000000"/>
        </w:rPr>
        <w:t>red</w:t>
      </w:r>
      <w:r w:rsidR="004F0DD9" w:rsidRPr="004F0DD9">
        <w:rPr>
          <w:rFonts w:ascii="Book Antiqua" w:eastAsia="Book Antiqua" w:hAnsi="Book Antiqua" w:cs="Book Antiqua"/>
          <w:color w:val="000000"/>
        </w:rPr>
        <w:t xml:space="preserve"> generally in a couple of months.</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The treatment includes withdrawal of the herb and corticosteroids in selected cases. In more severe cases, liver transplantation might be required</w:t>
      </w:r>
      <w:r w:rsidR="00F94459">
        <w:rPr>
          <w:rFonts w:ascii="Book Antiqua" w:eastAsia="Book Antiqua" w:hAnsi="Book Antiqua" w:cs="Book Antiqua"/>
          <w:color w:val="000000"/>
          <w:szCs w:val="30"/>
          <w:vertAlign w:val="superscript"/>
        </w:rPr>
        <w:t>[9,57]</w:t>
      </w:r>
      <w:r w:rsidR="00F94459">
        <w:rPr>
          <w:rFonts w:ascii="Book Antiqua" w:eastAsia="Book Antiqua" w:hAnsi="Book Antiqua" w:cs="Book Antiqua"/>
          <w:color w:val="000000"/>
        </w:rPr>
        <w:t>.</w:t>
      </w:r>
    </w:p>
    <w:p w14:paraId="6A3F3D8F" w14:textId="77777777" w:rsidR="00A77B3E" w:rsidRDefault="00A77B3E" w:rsidP="004F0DD9">
      <w:pPr>
        <w:spacing w:line="360" w:lineRule="auto"/>
        <w:jc w:val="both"/>
      </w:pPr>
    </w:p>
    <w:p w14:paraId="172987DE" w14:textId="7A82FD3D" w:rsidR="00A77B3E" w:rsidRDefault="0073424A">
      <w:pPr>
        <w:spacing w:line="360" w:lineRule="auto"/>
        <w:jc w:val="both"/>
      </w:pPr>
      <w:r w:rsidRPr="00D626D9">
        <w:rPr>
          <w:rFonts w:ascii="Book Antiqua" w:eastAsia="Book Antiqua" w:hAnsi="Book Antiqua" w:cs="Book Antiqua"/>
          <w:b/>
          <w:bCs/>
          <w:i/>
          <w:iCs/>
          <w:color w:val="000000"/>
        </w:rPr>
        <w:lastRenderedPageBreak/>
        <w:t>Piper methysticum</w:t>
      </w:r>
      <w:r w:rsidR="004F0DD9">
        <w:rPr>
          <w:rFonts w:ascii="Book Antiqua" w:eastAsia="Book Antiqua" w:hAnsi="Book Antiqua" w:cs="Book Antiqua"/>
          <w:b/>
          <w:bCs/>
          <w:color w:val="000000"/>
        </w:rPr>
        <w:t>:</w:t>
      </w:r>
      <w:r w:rsidR="00F94459">
        <w:rPr>
          <w:rFonts w:ascii="Book Antiqua" w:eastAsia="Book Antiqua" w:hAnsi="Book Antiqua" w:cs="Book Antiqua"/>
          <w:color w:val="000000"/>
        </w:rPr>
        <w:t xml:space="preserve"> </w:t>
      </w:r>
      <w:r w:rsidRPr="00D626D9">
        <w:rPr>
          <w:rFonts w:ascii="Book Antiqua" w:eastAsia="Book Antiqua" w:hAnsi="Book Antiqua" w:cs="Book Antiqua"/>
          <w:i/>
          <w:iCs/>
          <w:color w:val="000000"/>
        </w:rPr>
        <w:t>Piper methysticum</w:t>
      </w:r>
      <w:r w:rsidR="00F94459">
        <w:rPr>
          <w:rFonts w:ascii="Book Antiqua" w:eastAsia="Book Antiqua" w:hAnsi="Book Antiqua" w:cs="Book Antiqua"/>
          <w:color w:val="000000"/>
        </w:rPr>
        <w:t xml:space="preserve"> roots, also called </w:t>
      </w:r>
      <w:r w:rsidR="00391D46">
        <w:rPr>
          <w:rFonts w:ascii="Book Antiqua" w:eastAsia="Book Antiqua" w:hAnsi="Book Antiqua" w:cs="Book Antiqua"/>
          <w:color w:val="000000"/>
        </w:rPr>
        <w:t>k</w:t>
      </w:r>
      <w:r w:rsidR="00F94459">
        <w:rPr>
          <w:rFonts w:ascii="Book Antiqua" w:eastAsia="Book Antiqua" w:hAnsi="Book Antiqua" w:cs="Book Antiqua"/>
          <w:color w:val="000000"/>
        </w:rPr>
        <w:t>ava kava, are used for preparation of a recreational and ceremonial drink in Oceania and are used to treat anxiety and insomnia</w:t>
      </w:r>
      <w:r w:rsidR="00F94459">
        <w:rPr>
          <w:rFonts w:ascii="Book Antiqua" w:eastAsia="Book Antiqua" w:hAnsi="Book Antiqua" w:cs="Book Antiqua"/>
          <w:color w:val="000000"/>
          <w:szCs w:val="30"/>
          <w:vertAlign w:val="superscript"/>
        </w:rPr>
        <w:t>[58]</w:t>
      </w:r>
      <w:r w:rsidR="00F94459">
        <w:rPr>
          <w:rFonts w:ascii="Book Antiqua" w:eastAsia="Book Antiqua" w:hAnsi="Book Antiqua" w:cs="Book Antiqua"/>
          <w:color w:val="000000"/>
        </w:rPr>
        <w:t>. People consuming kava kava have reported feeling more sociable, tranquil, and generally happy.</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The first alteration or liver function tests alteration typically </w:t>
      </w:r>
      <w:r w:rsidR="004F0DD9" w:rsidRPr="00670D5E">
        <w:rPr>
          <w:rFonts w:ascii="Book Antiqua" w:eastAsia="Book Antiqua" w:hAnsi="Book Antiqua" w:cs="Book Antiqua"/>
          <w:color w:val="000000"/>
        </w:rPr>
        <w:t>occur</w:t>
      </w:r>
      <w:r w:rsidR="004F0DD9">
        <w:rPr>
          <w:rFonts w:ascii="Book Antiqua" w:eastAsia="Book Antiqua" w:hAnsi="Book Antiqua" w:cs="Book Antiqua"/>
          <w:color w:val="000000"/>
        </w:rPr>
        <w:t>red</w:t>
      </w:r>
      <w:r w:rsidR="004F0DD9" w:rsidRPr="004F0DD9">
        <w:rPr>
          <w:rFonts w:ascii="Book Antiqua" w:eastAsia="Book Antiqua" w:hAnsi="Book Antiqua" w:cs="Book Antiqua"/>
          <w:color w:val="000000"/>
        </w:rPr>
        <w:t xml:space="preserve"> in 90 d. Liver injury was more prevalent in middle aged woman (75.9%). In our review, most cases presented the first manifestation around 35 d of the first ingestion, with doses varying from 50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rPr>
        <w:t xml:space="preserve"> to 1 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[59]</w:t>
      </w:r>
      <w:r w:rsidR="004F0DD9" w:rsidRP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Clinical cases of kava induced HILI suggest idiosyncratic or immunoallergic reactions as cause for liver injury</w:t>
      </w:r>
      <w:r w:rsidR="00F94459">
        <w:rPr>
          <w:rFonts w:ascii="Book Antiqua" w:eastAsia="Book Antiqua" w:hAnsi="Book Antiqua" w:cs="Book Antiqua"/>
          <w:color w:val="000000"/>
          <w:szCs w:val="30"/>
          <w:vertAlign w:val="superscript"/>
        </w:rPr>
        <w:t>[60]</w:t>
      </w:r>
      <w:r w:rsidR="00F94459">
        <w:rPr>
          <w:rFonts w:ascii="Book Antiqua" w:eastAsia="Book Antiqua" w:hAnsi="Book Antiqua" w:cs="Book Antiqua"/>
          <w:color w:val="000000"/>
        </w:rPr>
        <w:t>. In our systematic review, the patients normally presented with jaundice, nausea</w:t>
      </w:r>
      <w:r w:rsidR="00391D46">
        <w:rPr>
          <w:rFonts w:ascii="Book Antiqua" w:eastAsia="Book Antiqua" w:hAnsi="Book Antiqua" w:cs="Book Antiqua"/>
          <w:color w:val="000000"/>
        </w:rPr>
        <w:t>,</w:t>
      </w:r>
      <w:r w:rsidR="00F94459">
        <w:rPr>
          <w:rFonts w:ascii="Book Antiqua" w:eastAsia="Book Antiqua" w:hAnsi="Book Antiqua" w:cs="Book Antiqua"/>
          <w:color w:val="000000"/>
        </w:rPr>
        <w:t xml:space="preserve"> and fatigue, with elevation in serum aminotransferase and mild increase in alkaline phosphatase. Hepatocellular pattern was the most common type of HILI reported, followed by cases of cholestatic and mixed hepatitis, similar to previous reports in the literature</w:t>
      </w:r>
      <w:r w:rsidR="00F94459">
        <w:rPr>
          <w:rFonts w:ascii="Book Antiqua" w:eastAsia="Book Antiqua" w:hAnsi="Book Antiqua" w:cs="Book Antiqua"/>
          <w:color w:val="000000"/>
          <w:szCs w:val="30"/>
          <w:vertAlign w:val="superscript"/>
        </w:rPr>
        <w:t>[61]</w:t>
      </w:r>
      <w:r w:rsidR="00F94459">
        <w:rPr>
          <w:rFonts w:ascii="Book Antiqua" w:eastAsia="Book Antiqua" w:hAnsi="Book Antiqua" w:cs="Book Antiqua"/>
          <w:color w:val="000000"/>
        </w:rPr>
        <w:t>. In most instances, liver injury resolved within 1</w:t>
      </w:r>
      <w:r w:rsidR="004F0DD9">
        <w:rPr>
          <w:rFonts w:ascii="Book Antiqua" w:eastAsia="Book Antiqua" w:hAnsi="Book Antiqua" w:cs="Book Antiqua"/>
          <w:color w:val="000000"/>
        </w:rPr>
        <w:t xml:space="preserve"> mo </w:t>
      </w:r>
      <w:r w:rsidR="00F94459">
        <w:rPr>
          <w:rFonts w:ascii="Book Antiqua" w:eastAsia="Book Antiqua" w:hAnsi="Book Antiqua" w:cs="Book Antiqua"/>
          <w:color w:val="000000"/>
        </w:rPr>
        <w:t xml:space="preserve">to 3 mo after discontinuing </w:t>
      </w:r>
      <w:r w:rsidR="00391D46">
        <w:rPr>
          <w:rFonts w:ascii="Book Antiqua" w:eastAsia="Book Antiqua" w:hAnsi="Book Antiqua" w:cs="Book Antiqua"/>
          <w:color w:val="000000"/>
        </w:rPr>
        <w:t>k</w:t>
      </w:r>
      <w:r w:rsidR="00F94459">
        <w:rPr>
          <w:rFonts w:ascii="Book Antiqua" w:eastAsia="Book Antiqua" w:hAnsi="Book Antiqua" w:cs="Book Antiqua"/>
          <w:color w:val="000000"/>
        </w:rPr>
        <w:t>ava kava. Although, if fulminant liver failure develops, a liver transplant might be necessary</w:t>
      </w:r>
      <w:r w:rsidR="00F94459">
        <w:rPr>
          <w:rFonts w:ascii="Book Antiqua" w:eastAsia="Book Antiqua" w:hAnsi="Book Antiqua" w:cs="Book Antiqua"/>
          <w:color w:val="000000"/>
          <w:szCs w:val="30"/>
          <w:vertAlign w:val="superscript"/>
        </w:rPr>
        <w:t>[8,60,62]</w:t>
      </w:r>
      <w:r w:rsidR="00F94459">
        <w:rPr>
          <w:rFonts w:ascii="Book Antiqua" w:eastAsia="Book Antiqua" w:hAnsi="Book Antiqua" w:cs="Book Antiqua"/>
          <w:color w:val="000000"/>
        </w:rPr>
        <w:t>.</w:t>
      </w:r>
    </w:p>
    <w:p w14:paraId="2F4E1F39" w14:textId="77777777" w:rsidR="00A77B3E" w:rsidRDefault="00A77B3E">
      <w:pPr>
        <w:spacing w:line="360" w:lineRule="auto"/>
        <w:jc w:val="both"/>
      </w:pPr>
    </w:p>
    <w:p w14:paraId="6310A3CC" w14:textId="6A5203E9" w:rsidR="00A77B3E" w:rsidRPr="004F0DD9" w:rsidRDefault="0073424A" w:rsidP="004F0DD9">
      <w:pPr>
        <w:spacing w:line="360" w:lineRule="auto"/>
        <w:jc w:val="both"/>
        <w:rPr>
          <w:rFonts w:ascii="Book Antiqua" w:eastAsia="Book Antiqua" w:hAnsi="Book Antiqua" w:cs="Book Antiqua"/>
          <w:b/>
          <w:bCs/>
          <w:color w:val="000000"/>
        </w:rPr>
      </w:pPr>
      <w:r w:rsidRPr="00D626D9">
        <w:rPr>
          <w:rFonts w:ascii="Book Antiqua" w:eastAsia="Book Antiqua" w:hAnsi="Book Antiqua" w:cs="Book Antiqua"/>
          <w:b/>
          <w:bCs/>
          <w:i/>
          <w:iCs/>
          <w:color w:val="000000"/>
        </w:rPr>
        <w:t>Chelidonium majus</w:t>
      </w:r>
      <w:r w:rsidR="004F0DD9">
        <w:rPr>
          <w:rFonts w:ascii="Book Antiqua" w:eastAsia="Book Antiqua" w:hAnsi="Book Antiqua" w:cs="Book Antiqua"/>
          <w:b/>
          <w:bCs/>
          <w:color w:val="000000"/>
        </w:rPr>
        <w:t>:</w:t>
      </w:r>
      <w:r w:rsidR="004F0DD9">
        <w:rPr>
          <w:rFonts w:ascii="Book Antiqua" w:hAnsi="Book Antiqua" w:cs="Book Antiqua" w:hint="eastAsia"/>
          <w:b/>
          <w:bCs/>
          <w:color w:val="000000"/>
          <w:lang w:eastAsia="zh-CN"/>
        </w:rPr>
        <w:t xml:space="preserve"> </w:t>
      </w:r>
      <w:r w:rsidR="00F94459">
        <w:rPr>
          <w:rFonts w:ascii="Book Antiqua" w:eastAsia="Book Antiqua" w:hAnsi="Book Antiqua" w:cs="Book Antiqua"/>
          <w:color w:val="000000"/>
        </w:rPr>
        <w:t xml:space="preserve">Also known as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reater </w:t>
      </w:r>
      <w:r w:rsidR="00391D46">
        <w:rPr>
          <w:rFonts w:ascii="Book Antiqua" w:eastAsia="Book Antiqua" w:hAnsi="Book Antiqua" w:cs="Book Antiqua"/>
          <w:color w:val="000000"/>
        </w:rPr>
        <w:t>c</w:t>
      </w:r>
      <w:r w:rsidR="00F94459">
        <w:rPr>
          <w:rFonts w:ascii="Book Antiqua" w:eastAsia="Book Antiqua" w:hAnsi="Book Antiqua" w:cs="Book Antiqua"/>
          <w:color w:val="000000"/>
        </w:rPr>
        <w:t>elandine, it is usually used to treat gastrointestinal disorders and dyspepsia</w:t>
      </w:r>
      <w:r w:rsidR="00F94459">
        <w:rPr>
          <w:rFonts w:ascii="Book Antiqua" w:eastAsia="Book Antiqua" w:hAnsi="Book Antiqua" w:cs="Book Antiqua"/>
          <w:color w:val="000000"/>
          <w:szCs w:val="30"/>
          <w:vertAlign w:val="superscript"/>
        </w:rPr>
        <w:t>[62]</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HILI was more prevalent in middle age women (83%) with ingested doses varying from 4 or 5 spoons of dried leaves in 150 mL of water </w:t>
      </w:r>
      <w:r w:rsidR="00391D46">
        <w:rPr>
          <w:rFonts w:ascii="Book Antiqua" w:eastAsia="Book Antiqua" w:hAnsi="Book Antiqua" w:cs="Book Antiqua"/>
          <w:color w:val="000000"/>
        </w:rPr>
        <w:t>to</w:t>
      </w:r>
      <w:r w:rsidR="00391D46" w:rsidRP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600 mg per day in capsules</w:t>
      </w:r>
      <w:r w:rsidR="004F0DD9" w:rsidRPr="004F0DD9">
        <w:rPr>
          <w:rFonts w:ascii="Book Antiqua" w:eastAsia="Book Antiqua" w:hAnsi="Book Antiqua" w:cs="Book Antiqua"/>
          <w:color w:val="000000"/>
          <w:vertAlign w:val="superscript"/>
        </w:rPr>
        <w:t>[59]</w:t>
      </w:r>
      <w:r w:rsidR="004F0DD9" w:rsidRPr="004F0DD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Greater </w:t>
      </w:r>
      <w:r w:rsidR="00391D46">
        <w:rPr>
          <w:rFonts w:ascii="Book Antiqua" w:eastAsia="Book Antiqua" w:hAnsi="Book Antiqua" w:cs="Book Antiqua"/>
          <w:color w:val="000000"/>
        </w:rPr>
        <w:t>c</w:t>
      </w:r>
      <w:r w:rsidR="00F94459">
        <w:rPr>
          <w:rFonts w:ascii="Book Antiqua" w:eastAsia="Book Antiqua" w:hAnsi="Book Antiqua" w:cs="Book Antiqua"/>
          <w:color w:val="000000"/>
        </w:rPr>
        <w:t xml:space="preserve">elandine associated HILI typically arises after 1 </w:t>
      </w:r>
      <w:r w:rsidR="004F0DD9">
        <w:rPr>
          <w:rFonts w:ascii="Book Antiqua" w:eastAsia="Book Antiqua" w:hAnsi="Book Antiqua" w:cs="Book Antiqua"/>
          <w:color w:val="000000"/>
        </w:rPr>
        <w:t xml:space="preserve">mo </w:t>
      </w:r>
      <w:r w:rsidR="00F94459">
        <w:rPr>
          <w:rFonts w:ascii="Book Antiqua" w:eastAsia="Book Antiqua" w:hAnsi="Book Antiqua" w:cs="Book Antiqua"/>
          <w:color w:val="000000"/>
        </w:rPr>
        <w:t>to 6 mo, causing jaundice, choluria, pruritus, and nausea, including moderate to marked elevations in serum aminotransferase levels</w:t>
      </w:r>
      <w:r w:rsidR="00F94459">
        <w:rPr>
          <w:rFonts w:ascii="Book Antiqua" w:eastAsia="Book Antiqua" w:hAnsi="Book Antiqua" w:cs="Book Antiqua"/>
          <w:color w:val="000000"/>
          <w:szCs w:val="30"/>
          <w:vertAlign w:val="superscript"/>
        </w:rPr>
        <w:t>[63]</w:t>
      </w:r>
      <w:r w:rsidR="00F94459">
        <w:rPr>
          <w:rFonts w:ascii="Book Antiqua" w:eastAsia="Book Antiqua" w:hAnsi="Book Antiqua" w:cs="Book Antiqua"/>
          <w:color w:val="000000"/>
        </w:rPr>
        <w:t>. The pattern of injury is usually hepatocellular and liver histology resembles acute viral hepatitis</w:t>
      </w:r>
      <w:r w:rsidR="00F94459">
        <w:rPr>
          <w:rFonts w:ascii="Book Antiqua" w:eastAsia="Book Antiqua" w:hAnsi="Book Antiqua" w:cs="Book Antiqua"/>
          <w:color w:val="000000"/>
          <w:szCs w:val="30"/>
          <w:vertAlign w:val="superscript"/>
        </w:rPr>
        <w:t>[64]</w:t>
      </w:r>
      <w:r w:rsidR="00F94459">
        <w:rPr>
          <w:rFonts w:ascii="Book Antiqua" w:eastAsia="Book Antiqua" w:hAnsi="Book Antiqua" w:cs="Book Antiqua"/>
          <w:color w:val="000000"/>
        </w:rPr>
        <w:t>. Immunoallergic mechanisms may trigger the injury</w:t>
      </w:r>
      <w:r w:rsidR="00F94459">
        <w:rPr>
          <w:rFonts w:ascii="Book Antiqua" w:eastAsia="Book Antiqua" w:hAnsi="Book Antiqua" w:cs="Book Antiqua"/>
          <w:color w:val="000000"/>
          <w:szCs w:val="30"/>
          <w:vertAlign w:val="superscript"/>
        </w:rPr>
        <w:t>[65]</w:t>
      </w:r>
      <w:r w:rsidR="00F94459">
        <w:rPr>
          <w:rFonts w:ascii="Book Antiqua" w:eastAsia="Book Antiqua" w:hAnsi="Book Antiqua" w:cs="Book Antiqua"/>
          <w:color w:val="000000"/>
        </w:rPr>
        <w:t xml:space="preserve">. Fatal cases after ingestion of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reater </w:t>
      </w:r>
      <w:r w:rsidR="00391D46">
        <w:rPr>
          <w:rFonts w:ascii="Book Antiqua" w:eastAsia="Book Antiqua" w:hAnsi="Book Antiqua" w:cs="Book Antiqua"/>
          <w:color w:val="000000"/>
        </w:rPr>
        <w:t>c</w:t>
      </w:r>
      <w:r w:rsidR="00F94459">
        <w:rPr>
          <w:rFonts w:ascii="Book Antiqua" w:eastAsia="Book Antiqua" w:hAnsi="Book Antiqua" w:cs="Book Antiqua"/>
          <w:color w:val="000000"/>
        </w:rPr>
        <w:t>elandine are rare and are generally associated with previous liver disease. Patients generally present a rapid recovery after discontinuation of the herb</w:t>
      </w:r>
      <w:r w:rsidR="00391D46">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and normalization of liver parameters occur</w:t>
      </w:r>
      <w:r w:rsidR="004F0DD9">
        <w:rPr>
          <w:rFonts w:ascii="Book Antiqua" w:eastAsia="Book Antiqua" w:hAnsi="Book Antiqua" w:cs="Book Antiqua"/>
          <w:color w:val="000000"/>
        </w:rPr>
        <w:t>r</w:t>
      </w:r>
      <w:r w:rsidR="004F0DD9" w:rsidRPr="004F0DD9">
        <w:rPr>
          <w:rFonts w:ascii="Book Antiqua" w:eastAsia="Book Antiqua" w:hAnsi="Book Antiqua" w:cs="Book Antiqua"/>
          <w:color w:val="000000"/>
        </w:rPr>
        <w:t>ed in approximately 60 d</w:t>
      </w:r>
      <w:r w:rsidR="00F94459">
        <w:rPr>
          <w:rFonts w:ascii="Book Antiqua" w:eastAsia="Book Antiqua" w:hAnsi="Book Antiqua" w:cs="Book Antiqua"/>
          <w:color w:val="000000"/>
          <w:szCs w:val="30"/>
          <w:vertAlign w:val="superscript"/>
        </w:rPr>
        <w:t>[63,64]</w:t>
      </w:r>
      <w:r w:rsidR="00F94459">
        <w:rPr>
          <w:rFonts w:ascii="Book Antiqua" w:eastAsia="Book Antiqua" w:hAnsi="Book Antiqua" w:cs="Book Antiqua"/>
          <w:color w:val="000000"/>
        </w:rPr>
        <w:t>.</w:t>
      </w:r>
    </w:p>
    <w:p w14:paraId="1068BE00" w14:textId="77777777" w:rsidR="00A77B3E" w:rsidRDefault="00A77B3E" w:rsidP="004F0DD9">
      <w:pPr>
        <w:spacing w:line="360" w:lineRule="auto"/>
        <w:jc w:val="both"/>
      </w:pPr>
    </w:p>
    <w:p w14:paraId="1D4DC744" w14:textId="4E3C2797" w:rsidR="00A77B3E" w:rsidRDefault="0073424A" w:rsidP="004F0DD9">
      <w:pPr>
        <w:spacing w:line="360" w:lineRule="auto"/>
        <w:jc w:val="both"/>
      </w:pPr>
      <w:r w:rsidRPr="00D626D9">
        <w:rPr>
          <w:rFonts w:ascii="Book Antiqua" w:eastAsia="Book Antiqua" w:hAnsi="Book Antiqua" w:cs="Book Antiqua"/>
          <w:b/>
          <w:bCs/>
          <w:i/>
          <w:iCs/>
          <w:color w:val="000000"/>
        </w:rPr>
        <w:lastRenderedPageBreak/>
        <w:t>Teucrium chamaedrys</w:t>
      </w:r>
      <w:r w:rsidR="004F0DD9">
        <w:rPr>
          <w:rFonts w:ascii="Book Antiqua" w:eastAsia="Book Antiqua" w:hAnsi="Book Antiqua" w:cs="Book Antiqua"/>
          <w:b/>
          <w:bCs/>
          <w:color w:val="000000"/>
        </w:rPr>
        <w:t xml:space="preserve">: </w:t>
      </w:r>
      <w:r w:rsidR="00F94459">
        <w:rPr>
          <w:rFonts w:ascii="Book Antiqua" w:eastAsia="Book Antiqua" w:hAnsi="Book Antiqua" w:cs="Book Antiqua"/>
          <w:color w:val="000000"/>
        </w:rPr>
        <w:t xml:space="preserve">Also known as </w:t>
      </w:r>
      <w:r w:rsidR="00391D46">
        <w:rPr>
          <w:rFonts w:ascii="Book Antiqua" w:eastAsia="Book Antiqua" w:hAnsi="Book Antiqua" w:cs="Book Antiqua"/>
          <w:color w:val="000000"/>
        </w:rPr>
        <w:t>g</w:t>
      </w:r>
      <w:r w:rsidR="00F94459">
        <w:rPr>
          <w:rFonts w:ascii="Book Antiqua" w:eastAsia="Book Antiqua" w:hAnsi="Book Antiqua" w:cs="Book Antiqua"/>
          <w:color w:val="000000"/>
        </w:rPr>
        <w:t xml:space="preserve">ermander, it includes more than 250 species of plants in the mint family (genus: </w:t>
      </w:r>
      <w:r w:rsidRPr="00D626D9">
        <w:rPr>
          <w:rFonts w:ascii="Book Antiqua" w:eastAsia="Book Antiqua" w:hAnsi="Book Antiqua" w:cs="Book Antiqua"/>
          <w:i/>
          <w:iCs/>
          <w:color w:val="000000"/>
        </w:rPr>
        <w:t>Teucrium</w:t>
      </w:r>
      <w:r w:rsidR="00F94459">
        <w:rPr>
          <w:rFonts w:ascii="Book Antiqua" w:eastAsia="Book Antiqua" w:hAnsi="Book Antiqua" w:cs="Book Antiqua"/>
          <w:color w:val="000000"/>
        </w:rPr>
        <w:t>). It is used for weight control and management of diabetes and hyperlipidemia</w:t>
      </w:r>
      <w:r w:rsidR="00F94459">
        <w:rPr>
          <w:rFonts w:ascii="Book Antiqua" w:eastAsia="Book Antiqua" w:hAnsi="Book Antiqua" w:cs="Book Antiqua"/>
          <w:color w:val="000000"/>
          <w:szCs w:val="30"/>
          <w:vertAlign w:val="superscript"/>
        </w:rPr>
        <w:t>[66]</w:t>
      </w:r>
      <w:r w:rsidR="00F94459">
        <w:rPr>
          <w:rFonts w:ascii="Book Antiqua" w:eastAsia="Book Antiqua" w:hAnsi="Book Antiqua" w:cs="Book Antiqua"/>
          <w:color w:val="000000"/>
        </w:rPr>
        <w:t xml:space="preserve">. Germander associated HILI generally started within 2 </w:t>
      </w:r>
      <w:r w:rsidR="004F0DD9">
        <w:rPr>
          <w:rFonts w:ascii="Book Antiqua" w:eastAsia="Book Antiqua" w:hAnsi="Book Antiqua" w:cs="Book Antiqua"/>
          <w:color w:val="000000"/>
        </w:rPr>
        <w:t xml:space="preserve">wk </w:t>
      </w:r>
      <w:r w:rsidR="00F94459">
        <w:rPr>
          <w:rFonts w:ascii="Book Antiqua" w:eastAsia="Book Antiqua" w:hAnsi="Book Antiqua" w:cs="Book Antiqua"/>
          <w:color w:val="000000"/>
        </w:rPr>
        <w:t>to 18 wk after the use of capsules or tea</w:t>
      </w:r>
      <w:r w:rsidR="00F94459">
        <w:rPr>
          <w:rFonts w:ascii="Book Antiqua" w:eastAsia="Book Antiqua" w:hAnsi="Book Antiqua" w:cs="Book Antiqua"/>
          <w:color w:val="000000"/>
          <w:szCs w:val="30"/>
          <w:vertAlign w:val="superscript"/>
        </w:rPr>
        <w:t>[66]</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Ingested dose varied from two tablespoon</w:t>
      </w:r>
      <w:r w:rsidR="00391D46">
        <w:rPr>
          <w:rFonts w:ascii="Book Antiqua" w:eastAsia="Book Antiqua" w:hAnsi="Book Antiqua" w:cs="Book Antiqua"/>
          <w:color w:val="000000"/>
        </w:rPr>
        <w:t>s</w:t>
      </w:r>
      <w:r w:rsidR="004F0DD9" w:rsidRPr="004F0DD9">
        <w:rPr>
          <w:rFonts w:ascii="Book Antiqua" w:eastAsia="Book Antiqua" w:hAnsi="Book Antiqua" w:cs="Book Antiqua"/>
          <w:color w:val="000000"/>
        </w:rPr>
        <w:t xml:space="preserve"> </w:t>
      </w:r>
      <w:r w:rsidR="00391D46">
        <w:rPr>
          <w:rFonts w:ascii="Book Antiqua" w:eastAsia="Book Antiqua" w:hAnsi="Book Antiqua" w:cs="Book Antiqua"/>
          <w:color w:val="000000"/>
        </w:rPr>
        <w:t>to</w:t>
      </w:r>
      <w:r w:rsidR="004F0DD9" w:rsidRPr="004F0DD9">
        <w:rPr>
          <w:rFonts w:ascii="Book Antiqua" w:eastAsia="Book Antiqua" w:hAnsi="Book Antiqua" w:cs="Book Antiqua"/>
          <w:color w:val="000000"/>
        </w:rPr>
        <w:t xml:space="preserve"> 1600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[67,68]</w:t>
      </w:r>
      <w:r w:rsidR="004F0DD9" w:rsidRPr="004F0DD9">
        <w:rPr>
          <w:rFonts w:ascii="Book Antiqua" w:eastAsia="Book Antiqua" w:hAnsi="Book Antiqua" w:cs="Book Antiqua"/>
          <w:color w:val="000000"/>
        </w:rPr>
        <w:t xml:space="preserve">. Higher prevalence occurred in middle-aged women (68.6%). </w:t>
      </w:r>
      <w:r w:rsidR="00F94459">
        <w:rPr>
          <w:rFonts w:ascii="Book Antiqua" w:eastAsia="Book Antiqua" w:hAnsi="Book Antiqua" w:cs="Book Antiqua"/>
          <w:color w:val="000000"/>
        </w:rPr>
        <w:t>The most commo</w:t>
      </w:r>
      <w:r w:rsidR="004F0DD9">
        <w:rPr>
          <w:rFonts w:ascii="Book Antiqua" w:eastAsia="Book Antiqua" w:hAnsi="Book Antiqua" w:cs="Book Antiqua"/>
          <w:color w:val="000000"/>
        </w:rPr>
        <w:t>n</w:t>
      </w:r>
      <w:r w:rsidR="00F94459">
        <w:rPr>
          <w:rFonts w:ascii="Book Antiqua" w:eastAsia="Book Antiqua" w:hAnsi="Book Antiqua" w:cs="Book Antiqua"/>
          <w:color w:val="000000"/>
        </w:rPr>
        <w:t xml:space="preserve"> symptoms were jaundice, nausea, choluria, abdominal pain, and fatigue. The principal pattern of liver injury was hepatocellular</w:t>
      </w:r>
      <w:r w:rsidR="00F94459">
        <w:rPr>
          <w:rFonts w:ascii="Book Antiqua" w:eastAsia="Book Antiqua" w:hAnsi="Book Antiqua" w:cs="Book Antiqua"/>
          <w:color w:val="000000"/>
          <w:szCs w:val="30"/>
          <w:vertAlign w:val="superscript"/>
        </w:rPr>
        <w:t>[69]</w:t>
      </w:r>
      <w:r w:rsidR="00F94459">
        <w:rPr>
          <w:rFonts w:ascii="Book Antiqua" w:eastAsia="Book Antiqua" w:hAnsi="Book Antiqua" w:cs="Book Antiqua"/>
          <w:color w:val="000000"/>
        </w:rPr>
        <w:t>. Germander-induced HILI probably occurs due to both direct toxicity and secondary immune reactions, with a varying contribution of these two mechanisms in different patients</w:t>
      </w:r>
      <w:r w:rsidR="00F94459">
        <w:rPr>
          <w:rFonts w:ascii="Book Antiqua" w:eastAsia="Book Antiqua" w:hAnsi="Book Antiqua" w:cs="Book Antiqua"/>
          <w:color w:val="000000"/>
          <w:szCs w:val="30"/>
          <w:vertAlign w:val="superscript"/>
        </w:rPr>
        <w:t>[70]</w:t>
      </w:r>
      <w:r w:rsidR="00F94459">
        <w:rPr>
          <w:rFonts w:ascii="Book Antiqua" w:eastAsia="Book Antiqua" w:hAnsi="Book Antiqua" w:cs="Book Antiqua"/>
          <w:color w:val="000000"/>
        </w:rPr>
        <w:t>. The manifestations are usually self-limited once the herb is withdrawn</w:t>
      </w:r>
      <w:r w:rsidR="008D5EB3">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normalization of liver parameters occurred generally in a couple of months.</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However, ursodeoxycholic acid, vitamin K</w:t>
      </w:r>
      <w:r w:rsidR="008D5EB3">
        <w:rPr>
          <w:rFonts w:ascii="Book Antiqua" w:eastAsia="Book Antiqua" w:hAnsi="Book Antiqua" w:cs="Book Antiqua"/>
          <w:color w:val="000000"/>
        </w:rPr>
        <w:t>,</w:t>
      </w:r>
      <w:r w:rsidR="00F94459">
        <w:rPr>
          <w:rFonts w:ascii="Book Antiqua" w:eastAsia="Book Antiqua" w:hAnsi="Book Antiqua" w:cs="Book Antiqua"/>
          <w:color w:val="000000"/>
        </w:rPr>
        <w:t xml:space="preserve"> and liver transplantation might be needed for therapy in severe cases</w:t>
      </w:r>
      <w:r w:rsidR="00F94459">
        <w:rPr>
          <w:rFonts w:ascii="Book Antiqua" w:eastAsia="Book Antiqua" w:hAnsi="Book Antiqua" w:cs="Book Antiqua"/>
          <w:color w:val="000000"/>
          <w:szCs w:val="30"/>
          <w:vertAlign w:val="superscript"/>
        </w:rPr>
        <w:t>[71]</w:t>
      </w:r>
      <w:r w:rsidR="00F94459">
        <w:rPr>
          <w:rFonts w:ascii="Book Antiqua" w:eastAsia="Book Antiqua" w:hAnsi="Book Antiqua" w:cs="Book Antiqua"/>
          <w:color w:val="000000"/>
        </w:rPr>
        <w:t>.</w:t>
      </w:r>
    </w:p>
    <w:p w14:paraId="4BE23732" w14:textId="77777777" w:rsidR="00A77B3E" w:rsidRDefault="00A77B3E" w:rsidP="004F0DD9">
      <w:pPr>
        <w:spacing w:line="360" w:lineRule="auto"/>
        <w:jc w:val="both"/>
      </w:pPr>
    </w:p>
    <w:p w14:paraId="406C5B8C" w14:textId="27C81151" w:rsidR="00A77B3E" w:rsidRDefault="00F94459">
      <w:pPr>
        <w:spacing w:line="360" w:lineRule="auto"/>
        <w:jc w:val="both"/>
      </w:pPr>
      <w:r w:rsidRPr="0076368F">
        <w:rPr>
          <w:rFonts w:ascii="Book Antiqua" w:eastAsia="Book Antiqua" w:hAnsi="Book Antiqua" w:cs="Book Antiqua"/>
          <w:b/>
          <w:bCs/>
          <w:i/>
          <w:iCs/>
          <w:color w:val="000000"/>
        </w:rPr>
        <w:t>Scutellaria spp</w:t>
      </w:r>
      <w:r w:rsidR="004F0DD9" w:rsidRPr="0076368F">
        <w:rPr>
          <w:rFonts w:ascii="Book Antiqua" w:eastAsia="Book Antiqua" w:hAnsi="Book Antiqua" w:cs="Book Antiqua"/>
          <w:b/>
          <w:bCs/>
          <w:i/>
          <w:iCs/>
          <w:color w:val="000000"/>
        </w:rPr>
        <w:t>.</w:t>
      </w:r>
      <w:r w:rsidR="004F0DD9" w:rsidRPr="00C1549F">
        <w:rPr>
          <w:rFonts w:ascii="Book Antiqua" w:eastAsia="Book Antiqua" w:hAnsi="Book Antiqua" w:cs="Book Antiqua"/>
          <w:b/>
          <w:bCs/>
          <w:color w:val="000000"/>
        </w:rPr>
        <w:t>:</w:t>
      </w:r>
      <w:r>
        <w:rPr>
          <w:rFonts w:ascii="Book Antiqua" w:eastAsia="Book Antiqua" w:hAnsi="Book Antiqua" w:cs="Book Antiqua"/>
          <w:color w:val="000000"/>
        </w:rPr>
        <w:t xml:space="preserve"> The dried leaves and stems of </w:t>
      </w:r>
      <w:r w:rsidRPr="004F0DD9">
        <w:rPr>
          <w:rFonts w:ascii="Book Antiqua" w:eastAsia="Book Antiqua" w:hAnsi="Book Antiqua" w:cs="Book Antiqua"/>
          <w:i/>
          <w:iCs/>
          <w:color w:val="000000"/>
        </w:rPr>
        <w:t>Scutellaria spp</w:t>
      </w:r>
      <w:r w:rsidR="004F0DD9">
        <w:rPr>
          <w:rFonts w:ascii="Book Antiqua" w:eastAsia="Book Antiqua" w:hAnsi="Book Antiqua" w:cs="Book Antiqua"/>
          <w:color w:val="000000"/>
        </w:rPr>
        <w:t>.</w:t>
      </w:r>
      <w:r>
        <w:rPr>
          <w:rFonts w:ascii="Book Antiqua" w:eastAsia="Book Antiqua" w:hAnsi="Book Antiqua" w:cs="Book Antiqua"/>
          <w:color w:val="000000"/>
        </w:rPr>
        <w:t xml:space="preserve">, also known as </w:t>
      </w:r>
      <w:r w:rsidR="008D5EB3">
        <w:rPr>
          <w:rFonts w:ascii="Book Antiqua" w:eastAsia="Book Antiqua" w:hAnsi="Book Antiqua" w:cs="Book Antiqua"/>
          <w:color w:val="000000"/>
        </w:rPr>
        <w:t>s</w:t>
      </w:r>
      <w:r>
        <w:rPr>
          <w:rFonts w:ascii="Book Antiqua" w:eastAsia="Book Antiqua" w:hAnsi="Book Antiqua" w:cs="Book Antiqua"/>
          <w:color w:val="000000"/>
        </w:rPr>
        <w:t>kullcap, are used as a herbal extract or herbal tea to treat anxiety, stress, and insomnia</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Other indications </w:t>
      </w:r>
      <w:r w:rsidR="008D5EB3">
        <w:rPr>
          <w:rFonts w:ascii="Book Antiqua" w:eastAsia="Book Antiqua" w:hAnsi="Book Antiqua" w:cs="Book Antiqua"/>
          <w:color w:val="000000"/>
        </w:rPr>
        <w:t xml:space="preserve">are </w:t>
      </w:r>
      <w:r>
        <w:rPr>
          <w:rFonts w:ascii="Book Antiqua" w:eastAsia="Book Antiqua" w:hAnsi="Book Antiqua" w:cs="Book Antiqua"/>
          <w:color w:val="000000"/>
        </w:rPr>
        <w:t xml:space="preserve">health improvement and pain management. The mechanism of skullcap induced HILI is not entirely known. In reported cases, the onset of symptoms and jaundice occurred within 1 </w:t>
      </w:r>
      <w:r w:rsidR="004F0DD9">
        <w:rPr>
          <w:rFonts w:ascii="Book Antiqua" w:eastAsia="Book Antiqua" w:hAnsi="Book Antiqua" w:cs="Book Antiqua"/>
          <w:color w:val="000000"/>
        </w:rPr>
        <w:t xml:space="preserve">wk </w:t>
      </w:r>
      <w:r>
        <w:rPr>
          <w:rFonts w:ascii="Book Antiqua" w:eastAsia="Book Antiqua" w:hAnsi="Book Antiqua" w:cs="Book Antiqua"/>
          <w:color w:val="000000"/>
        </w:rPr>
        <w:t>to 12 wk, and the serum enzyme pattern was typically hepatocellular, followed by mixed hepatitis</w:t>
      </w:r>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Ingested dose varied from 400 mg until 16 g daily</w:t>
      </w:r>
      <w:r w:rsidR="004F0DD9" w:rsidRPr="004F0DD9">
        <w:rPr>
          <w:rFonts w:ascii="Book Antiqua" w:eastAsia="Book Antiqua" w:hAnsi="Book Antiqua" w:cs="Book Antiqua"/>
          <w:color w:val="000000"/>
          <w:vertAlign w:val="superscript"/>
        </w:rPr>
        <w:t>[73,74]</w:t>
      </w:r>
      <w:r w:rsidR="004F0DD9" w:rsidRPr="004F0DD9">
        <w:rPr>
          <w:rFonts w:ascii="Book Antiqua" w:eastAsia="Book Antiqua" w:hAnsi="Book Antiqua" w:cs="Book Antiqua"/>
          <w:color w:val="000000"/>
        </w:rPr>
        <w:t xml:space="preserve">. In this review, the mean age of </w:t>
      </w:r>
      <w:r w:rsidR="008D5EB3">
        <w:rPr>
          <w:rFonts w:ascii="Book Antiqua" w:eastAsia="Book Antiqua" w:hAnsi="Book Antiqua" w:cs="Book Antiqua"/>
          <w:color w:val="000000"/>
        </w:rPr>
        <w:t>s</w:t>
      </w:r>
      <w:r w:rsidR="004F0DD9" w:rsidRPr="004F0DD9">
        <w:rPr>
          <w:rFonts w:ascii="Book Antiqua" w:eastAsia="Book Antiqua" w:hAnsi="Book Antiqua" w:cs="Book Antiqua"/>
          <w:color w:val="000000"/>
        </w:rPr>
        <w:t>kullcap-induced HILI was 54</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year</w:t>
      </w:r>
      <w:r w:rsidR="008D5EB3">
        <w:rPr>
          <w:rFonts w:ascii="Book Antiqua" w:eastAsia="Book Antiqua" w:hAnsi="Book Antiqua" w:cs="Book Antiqua"/>
          <w:color w:val="000000"/>
        </w:rPr>
        <w:t>s</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old with a significantly higher prevalence in women (74.3%). Other common symptoms included nausea and choluria. Osteoarthritis and hypertension were common problems reported by the patients. Skullcap induced HILI is usually mild-to-moderate in severity and resolves rapidly once the herb is stopped</w:t>
      </w:r>
      <w:r w:rsidR="008D5EB3">
        <w:rPr>
          <w:rFonts w:ascii="Book Antiqua" w:eastAsia="Book Antiqua" w:hAnsi="Book Antiqua" w:cs="Book Antiqua"/>
          <w:color w:val="000000"/>
        </w:rPr>
        <w:t>;</w:t>
      </w:r>
      <w:r w:rsidR="004F0DD9" w:rsidRPr="004F0DD9">
        <w:rPr>
          <w:rFonts w:ascii="Book Antiqua" w:eastAsia="Book Antiqua" w:hAnsi="Book Antiqua" w:cs="Book Antiqua"/>
          <w:color w:val="000000"/>
        </w:rPr>
        <w:t xml:space="preserve"> normalization of liver function tests </w:t>
      </w:r>
      <w:r w:rsidR="00AA176F" w:rsidRPr="004F0DD9">
        <w:rPr>
          <w:rFonts w:ascii="Book Antiqua" w:eastAsia="Book Antiqua" w:hAnsi="Book Antiqua" w:cs="Book Antiqua"/>
          <w:color w:val="000000"/>
        </w:rPr>
        <w:t>occurred</w:t>
      </w:r>
      <w:r w:rsidR="004F0DD9" w:rsidRPr="004F0DD9">
        <w:rPr>
          <w:rFonts w:ascii="Book Antiqua" w:eastAsia="Book Antiqua" w:hAnsi="Book Antiqua" w:cs="Book Antiqua"/>
          <w:color w:val="000000"/>
        </w:rPr>
        <w:t xml:space="preserve"> in 3 mo</w:t>
      </w:r>
      <w:r w:rsidR="004F0DD9" w:rsidRPr="004F0DD9">
        <w:rPr>
          <w:rFonts w:ascii="Book Antiqua" w:eastAsia="Book Antiqua" w:hAnsi="Book Antiqua" w:cs="Book Antiqua"/>
          <w:color w:val="000000"/>
          <w:vertAlign w:val="superscript"/>
        </w:rPr>
        <w:t>[72]</w:t>
      </w:r>
      <w:r w:rsidR="004F0DD9" w:rsidRPr="004F0DD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Pr>
          <w:rFonts w:ascii="Book Antiqua" w:eastAsia="Book Antiqua" w:hAnsi="Book Antiqua" w:cs="Book Antiqua"/>
          <w:color w:val="000000"/>
        </w:rPr>
        <w:t>However, the mortality rate found in our systematic review was considerable (14.2%) and, in some cases, required liver transplantation</w:t>
      </w:r>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w:t>
      </w:r>
      <w:r w:rsidR="008D5EB3">
        <w:rPr>
          <w:rFonts w:ascii="Book Antiqua" w:eastAsia="Book Antiqua" w:hAnsi="Book Antiqua" w:cs="Book Antiqua"/>
          <w:color w:val="000000"/>
        </w:rPr>
        <w:t>T</w:t>
      </w:r>
      <w:r>
        <w:rPr>
          <w:rFonts w:ascii="Book Antiqua" w:eastAsia="Book Antiqua" w:hAnsi="Book Antiqua" w:cs="Book Antiqua"/>
          <w:color w:val="000000"/>
        </w:rPr>
        <w:t>his rate may also be due to publication bias, since only more severe cases are generally reported.</w:t>
      </w:r>
    </w:p>
    <w:p w14:paraId="1800D04B" w14:textId="77777777" w:rsidR="00A77B3E" w:rsidRDefault="00A77B3E">
      <w:pPr>
        <w:spacing w:line="360" w:lineRule="auto"/>
        <w:jc w:val="both"/>
      </w:pPr>
    </w:p>
    <w:p w14:paraId="72439D31" w14:textId="336514E7" w:rsidR="00A77B3E" w:rsidRDefault="0073424A" w:rsidP="004F0DD9">
      <w:pPr>
        <w:spacing w:line="360" w:lineRule="auto"/>
        <w:jc w:val="both"/>
      </w:pPr>
      <w:r w:rsidRPr="00D626D9">
        <w:rPr>
          <w:rFonts w:ascii="Book Antiqua" w:eastAsia="Book Antiqua" w:hAnsi="Book Antiqua" w:cs="Book Antiqua"/>
          <w:b/>
          <w:bCs/>
          <w:i/>
          <w:iCs/>
          <w:color w:val="000000"/>
        </w:rPr>
        <w:t>Mitragyna speciosa</w:t>
      </w:r>
      <w:r w:rsidR="004F0DD9">
        <w:rPr>
          <w:rFonts w:ascii="Book Antiqua" w:eastAsia="Book Antiqua" w:hAnsi="Book Antiqua" w:cs="Book Antiqua"/>
          <w:b/>
          <w:bCs/>
          <w:color w:val="000000"/>
        </w:rPr>
        <w:t xml:space="preserve">: </w:t>
      </w:r>
      <w:r w:rsidRPr="00D626D9">
        <w:rPr>
          <w:rFonts w:ascii="Book Antiqua" w:eastAsia="Book Antiqua" w:hAnsi="Book Antiqua" w:cs="Book Antiqua"/>
          <w:i/>
          <w:iCs/>
          <w:color w:val="000000"/>
        </w:rPr>
        <w:t>Mitragyna speciosa</w:t>
      </w:r>
      <w:r w:rsidR="00F94459">
        <w:rPr>
          <w:rFonts w:ascii="Book Antiqua" w:eastAsia="Book Antiqua" w:hAnsi="Book Antiqua" w:cs="Book Antiqua"/>
          <w:color w:val="000000"/>
        </w:rPr>
        <w:t xml:space="preserve">, also known as </w:t>
      </w:r>
      <w:r w:rsidR="00490958">
        <w:rPr>
          <w:rFonts w:ascii="Book Antiqua" w:eastAsia="Book Antiqua" w:hAnsi="Book Antiqua" w:cs="Book Antiqua"/>
          <w:color w:val="000000"/>
        </w:rPr>
        <w:t>k</w:t>
      </w:r>
      <w:r w:rsidR="00F94459">
        <w:rPr>
          <w:rFonts w:ascii="Book Antiqua" w:eastAsia="Book Antiqua" w:hAnsi="Book Antiqua" w:cs="Book Antiqua"/>
          <w:color w:val="000000"/>
        </w:rPr>
        <w:t>ratom, is a psychotropic and opioid-like drug extracted from the leaves of the kratom tree</w:t>
      </w:r>
      <w:r w:rsidR="004F0DD9">
        <w:rPr>
          <w:rFonts w:ascii="Book Antiqua" w:eastAsia="Book Antiqua" w:hAnsi="Book Antiqua" w:cs="Book Antiqua"/>
          <w:color w:val="000000"/>
          <w:szCs w:val="30"/>
          <w:vertAlign w:val="superscript"/>
        </w:rPr>
        <w:t>[78,79]</w:t>
      </w:r>
      <w:r w:rsidR="00F94459">
        <w:rPr>
          <w:rFonts w:ascii="Book Antiqua" w:eastAsia="Book Antiqua" w:hAnsi="Book Antiqua" w:cs="Book Antiqua"/>
          <w:color w:val="000000"/>
        </w:rPr>
        <w:t>, which is used as a recreational drug and pain killer</w:t>
      </w:r>
      <w:r w:rsidR="00F94459">
        <w:rPr>
          <w:rFonts w:ascii="Book Antiqua" w:eastAsia="Book Antiqua" w:hAnsi="Book Antiqua" w:cs="Book Antiqua"/>
          <w:color w:val="000000"/>
          <w:szCs w:val="30"/>
          <w:vertAlign w:val="superscript"/>
        </w:rPr>
        <w:t>[80]</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 xml:space="preserve">In this review, the mean age of </w:t>
      </w:r>
      <w:r w:rsidR="00490958">
        <w:rPr>
          <w:rFonts w:ascii="Book Antiqua" w:eastAsia="Book Antiqua" w:hAnsi="Book Antiqua" w:cs="Book Antiqua"/>
          <w:color w:val="000000"/>
        </w:rPr>
        <w:t>k</w:t>
      </w:r>
      <w:r w:rsidR="004F0DD9" w:rsidRPr="004F0DD9">
        <w:rPr>
          <w:rFonts w:ascii="Book Antiqua" w:eastAsia="Book Antiqua" w:hAnsi="Book Antiqua" w:cs="Book Antiqua"/>
          <w:color w:val="000000"/>
        </w:rPr>
        <w:t xml:space="preserve">ratom-induced HILI was 36 years, with a higher prevalence in men (62%). The onset of </w:t>
      </w:r>
      <w:r w:rsidR="00490958">
        <w:rPr>
          <w:rFonts w:ascii="Book Antiqua" w:eastAsia="Book Antiqua" w:hAnsi="Book Antiqua" w:cs="Book Antiqua"/>
          <w:color w:val="000000"/>
        </w:rPr>
        <w:t>k</w:t>
      </w:r>
      <w:r w:rsidR="004F0DD9" w:rsidRPr="004F0DD9">
        <w:rPr>
          <w:rFonts w:ascii="Book Antiqua" w:eastAsia="Book Antiqua" w:hAnsi="Book Antiqua" w:cs="Book Antiqua"/>
          <w:color w:val="000000"/>
        </w:rPr>
        <w:t xml:space="preserve">ratom induced HILI usually takes place within 1 </w:t>
      </w:r>
      <w:r w:rsidR="004F0DD9">
        <w:rPr>
          <w:rFonts w:ascii="Book Antiqua" w:eastAsia="Book Antiqua" w:hAnsi="Book Antiqua" w:cs="Book Antiqua"/>
          <w:color w:val="000000"/>
        </w:rPr>
        <w:t xml:space="preserve">wk </w:t>
      </w:r>
      <w:r w:rsidR="004F0DD9" w:rsidRPr="004F0DD9">
        <w:rPr>
          <w:rFonts w:ascii="Book Antiqua" w:eastAsia="Book Antiqua" w:hAnsi="Book Antiqua" w:cs="Book Antiqua"/>
          <w:color w:val="000000"/>
        </w:rPr>
        <w:t>to 8 wk after regular use of powder or tablets, ingested doses varied from 3 g to 15 g daily</w:t>
      </w:r>
      <w:r w:rsidR="00F94459">
        <w:rPr>
          <w:rFonts w:ascii="Book Antiqua" w:eastAsia="Book Antiqua" w:hAnsi="Book Antiqua" w:cs="Book Antiqua"/>
          <w:color w:val="000000"/>
          <w:szCs w:val="30"/>
          <w:vertAlign w:val="superscript"/>
        </w:rPr>
        <w:t>[81,82]</w:t>
      </w:r>
      <w:r w:rsidR="00F94459">
        <w:rPr>
          <w:rFonts w:ascii="Book Antiqua" w:eastAsia="Book Antiqua" w:hAnsi="Book Antiqua" w:cs="Book Antiqua"/>
          <w:color w:val="000000"/>
        </w:rPr>
        <w:t>. The cause of kratom induced HILI is unknown. The most commo</w:t>
      </w:r>
      <w:r w:rsidR="004F0DD9">
        <w:rPr>
          <w:rFonts w:ascii="Book Antiqua" w:eastAsia="Book Antiqua" w:hAnsi="Book Antiqua" w:cs="Book Antiqua"/>
          <w:color w:val="000000"/>
        </w:rPr>
        <w:t>n</w:t>
      </w:r>
      <w:r w:rsidR="00F94459">
        <w:rPr>
          <w:rFonts w:ascii="Book Antiqua" w:eastAsia="Book Antiqua" w:hAnsi="Book Antiqua" w:cs="Book Antiqua"/>
          <w:color w:val="000000"/>
        </w:rPr>
        <w:t xml:space="preserve"> pattern of HILI was hepatocellular, but cholestatic and mixed were also prevalent. Patients who presented with acute liver injury due to kratom usually recovered after it was discontinued</w:t>
      </w:r>
      <w:r w:rsidR="008D5EB3">
        <w:rPr>
          <w:rFonts w:ascii="Book Antiqua" w:eastAsia="Book Antiqua" w:hAnsi="Book Antiqua" w:cs="Book Antiqua"/>
          <w:color w:val="000000"/>
        </w:rPr>
        <w:t>;</w:t>
      </w:r>
      <w:r w:rsidR="004F0DD9" w:rsidRPr="004F0DD9">
        <w:t xml:space="preserve"> </w:t>
      </w:r>
      <w:r w:rsidR="004F0DD9" w:rsidRPr="004F0DD9">
        <w:rPr>
          <w:rFonts w:ascii="Book Antiqua" w:eastAsia="Book Antiqua" w:hAnsi="Book Antiqua" w:cs="Book Antiqua"/>
          <w:color w:val="000000"/>
        </w:rPr>
        <w:t>normalization of liver parameters occur</w:t>
      </w:r>
      <w:r w:rsidR="004F0DD9">
        <w:rPr>
          <w:rFonts w:ascii="Book Antiqua" w:eastAsia="Book Antiqua" w:hAnsi="Book Antiqua" w:cs="Book Antiqua"/>
          <w:color w:val="000000"/>
        </w:rPr>
        <w:t>r</w:t>
      </w:r>
      <w:r w:rsidR="004F0DD9" w:rsidRPr="004F0DD9">
        <w:rPr>
          <w:rFonts w:ascii="Book Antiqua" w:eastAsia="Book Antiqua" w:hAnsi="Book Antiqua" w:cs="Book Antiqua"/>
          <w:color w:val="000000"/>
        </w:rPr>
        <w:t>ed in 40 d.</w:t>
      </w:r>
      <w:r w:rsid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There is no evidence that corticosteroids can shorten the course of the illness or improve outcomes</w:t>
      </w:r>
      <w:r w:rsidR="00F94459">
        <w:rPr>
          <w:rFonts w:ascii="Book Antiqua" w:eastAsia="Book Antiqua" w:hAnsi="Book Antiqua" w:cs="Book Antiqua"/>
          <w:color w:val="000000"/>
          <w:szCs w:val="30"/>
          <w:vertAlign w:val="superscript"/>
        </w:rPr>
        <w:t>[81]</w:t>
      </w:r>
      <w:r w:rsidR="00F94459">
        <w:rPr>
          <w:rFonts w:ascii="Book Antiqua" w:eastAsia="Book Antiqua" w:hAnsi="Book Antiqua" w:cs="Book Antiqua"/>
          <w:color w:val="000000"/>
        </w:rPr>
        <w:t>. Some patients used acetylcysteine and ursodeoxycholic acid. In more severe cases, liver transplantation was necessary</w:t>
      </w:r>
      <w:r w:rsidR="00F94459">
        <w:rPr>
          <w:rFonts w:ascii="Book Antiqua" w:eastAsia="Book Antiqua" w:hAnsi="Book Antiqua" w:cs="Book Antiqua"/>
          <w:color w:val="000000"/>
          <w:szCs w:val="30"/>
          <w:vertAlign w:val="superscript"/>
        </w:rPr>
        <w:t>[83]</w:t>
      </w:r>
      <w:r w:rsidR="00F94459">
        <w:rPr>
          <w:rFonts w:ascii="Book Antiqua" w:eastAsia="Book Antiqua" w:hAnsi="Book Antiqua" w:cs="Book Antiqua"/>
          <w:color w:val="000000"/>
        </w:rPr>
        <w:t>.</w:t>
      </w:r>
    </w:p>
    <w:p w14:paraId="26F259BD" w14:textId="77777777" w:rsidR="00A77B3E" w:rsidRDefault="00A77B3E" w:rsidP="004F0DD9">
      <w:pPr>
        <w:spacing w:line="360" w:lineRule="auto"/>
        <w:jc w:val="both"/>
      </w:pPr>
    </w:p>
    <w:p w14:paraId="3A6961BB" w14:textId="4220B250" w:rsidR="00A77B3E" w:rsidRDefault="00F94459">
      <w:pPr>
        <w:spacing w:line="360" w:lineRule="auto"/>
        <w:jc w:val="both"/>
      </w:pPr>
      <w:r w:rsidRPr="004F0DD9">
        <w:rPr>
          <w:rFonts w:ascii="Book Antiqua" w:eastAsia="Book Antiqua" w:hAnsi="Book Antiqua" w:cs="Book Antiqua"/>
          <w:b/>
          <w:bCs/>
          <w:color w:val="000000"/>
        </w:rPr>
        <w:t xml:space="preserve">Gynura </w:t>
      </w:r>
      <w:r w:rsidR="005820D9">
        <w:rPr>
          <w:rFonts w:ascii="Book Antiqua" w:eastAsia="Book Antiqua" w:hAnsi="Book Antiqua" w:cs="Book Antiqua"/>
          <w:b/>
          <w:bCs/>
          <w:color w:val="000000"/>
        </w:rPr>
        <w:t>s</w:t>
      </w:r>
      <w:r w:rsidRPr="004F0DD9">
        <w:rPr>
          <w:rFonts w:ascii="Book Antiqua" w:eastAsia="Book Antiqua" w:hAnsi="Book Antiqua" w:cs="Book Antiqua"/>
          <w:b/>
          <w:bCs/>
          <w:color w:val="000000"/>
        </w:rPr>
        <w:t>egetum</w:t>
      </w:r>
      <w:r w:rsidR="004F0DD9">
        <w:rPr>
          <w:rFonts w:ascii="Book Antiqua" w:eastAsia="Book Antiqua" w:hAnsi="Book Antiqua" w:cs="Book Antiqua"/>
          <w:b/>
          <w:bCs/>
          <w:color w:val="000000"/>
        </w:rPr>
        <w:t xml:space="preserve">: </w:t>
      </w:r>
      <w:r>
        <w:rPr>
          <w:rFonts w:ascii="Book Antiqua" w:eastAsia="Book Antiqua" w:hAnsi="Book Antiqua" w:cs="Book Antiqua"/>
          <w:color w:val="000000"/>
        </w:rPr>
        <w:t>Also known as Tusanqi or Jusanqi, it is commonly used in China. The herb is typically consumed for traumatic injuries</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 this review, the mean age of Tusanqi induced HILI was 54</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year</w:t>
      </w:r>
      <w:r w:rsidR="008D5EB3">
        <w:rPr>
          <w:rFonts w:ascii="Book Antiqua" w:eastAsia="Book Antiqua" w:hAnsi="Book Antiqua" w:cs="Book Antiqua"/>
          <w:color w:val="000000"/>
        </w:rPr>
        <w:t>s</w:t>
      </w:r>
      <w:r w:rsidR="00B05415">
        <w:rPr>
          <w:rFonts w:ascii="Book Antiqua" w:eastAsia="Book Antiqua" w:hAnsi="Book Antiqua" w:cs="Book Antiqua"/>
          <w:color w:val="000000"/>
        </w:rPr>
        <w:t>-</w:t>
      </w:r>
      <w:r w:rsidR="004F0DD9" w:rsidRPr="004F0DD9">
        <w:rPr>
          <w:rFonts w:ascii="Book Antiqua" w:eastAsia="Book Antiqua" w:hAnsi="Book Antiqua" w:cs="Book Antiqua"/>
          <w:color w:val="000000"/>
        </w:rPr>
        <w:t>old with a slightly higher prevalence in women (51.8%).</w:t>
      </w:r>
      <w:r w:rsidR="004F0DD9">
        <w:rPr>
          <w:rFonts w:ascii="Book Antiqua" w:eastAsia="Book Antiqua" w:hAnsi="Book Antiqua" w:cs="Book Antiqua"/>
          <w:color w:val="000000"/>
        </w:rPr>
        <w:t xml:space="preserve"> </w:t>
      </w:r>
      <w:r>
        <w:rPr>
          <w:rFonts w:ascii="Book Antiqua" w:eastAsia="Book Antiqua" w:hAnsi="Book Antiqua" w:cs="Book Antiqua"/>
          <w:color w:val="000000"/>
        </w:rPr>
        <w:t>The most commo</w:t>
      </w:r>
      <w:r w:rsidR="004F0DD9">
        <w:rPr>
          <w:rFonts w:ascii="Book Antiqua" w:eastAsia="Book Antiqua" w:hAnsi="Book Antiqua" w:cs="Book Antiqua"/>
          <w:color w:val="000000"/>
        </w:rPr>
        <w:t>n</w:t>
      </w:r>
      <w:r>
        <w:rPr>
          <w:rFonts w:ascii="Book Antiqua" w:eastAsia="Book Antiqua" w:hAnsi="Book Antiqua" w:cs="Book Antiqua"/>
          <w:color w:val="000000"/>
        </w:rPr>
        <w:t xml:space="preserve"> clinical manifestations included ascites, hepatomegaly, and jaundice. Sinusoidal </w:t>
      </w:r>
      <w:r w:rsidR="008D5EB3">
        <w:rPr>
          <w:rFonts w:ascii="Book Antiqua" w:eastAsia="Book Antiqua" w:hAnsi="Book Antiqua" w:cs="Book Antiqua"/>
          <w:color w:val="000000"/>
        </w:rPr>
        <w:t>o</w:t>
      </w:r>
      <w:r>
        <w:rPr>
          <w:rFonts w:ascii="Book Antiqua" w:eastAsia="Book Antiqua" w:hAnsi="Book Antiqua" w:cs="Book Antiqua"/>
          <w:color w:val="000000"/>
        </w:rPr>
        <w:t xml:space="preserve">bstruction </w:t>
      </w:r>
      <w:r w:rsidR="008D5EB3">
        <w:rPr>
          <w:rFonts w:ascii="Book Antiqua" w:eastAsia="Book Antiqua" w:hAnsi="Book Antiqua" w:cs="Book Antiqua"/>
          <w:color w:val="000000"/>
        </w:rPr>
        <w:t>s</w:t>
      </w:r>
      <w:r>
        <w:rPr>
          <w:rFonts w:ascii="Book Antiqua" w:eastAsia="Book Antiqua" w:hAnsi="Book Antiqua" w:cs="Book Antiqua"/>
          <w:color w:val="000000"/>
        </w:rPr>
        <w:t xml:space="preserve">yndrome was reported in all cases. </w:t>
      </w:r>
      <w:r w:rsidR="008D5EB3">
        <w:rPr>
          <w:rFonts w:ascii="Book Antiqua" w:eastAsia="Book Antiqua" w:hAnsi="Book Antiqua" w:cs="Book Antiqua"/>
          <w:color w:val="000000"/>
        </w:rPr>
        <w:t>I</w:t>
      </w:r>
      <w:r>
        <w:rPr>
          <w:rFonts w:ascii="Book Antiqua" w:eastAsia="Book Antiqua" w:hAnsi="Book Antiqua" w:cs="Book Antiqua"/>
          <w:color w:val="000000"/>
        </w:rPr>
        <w:t>ts extent in inducing hepatotoxicity is not sufficiently understood</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but can be associated with pyrrolizidine alkaloids, as do many other herbs</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Symptoms generally began around 75 d</w:t>
      </w:r>
      <w:r w:rsidR="004F0DD9">
        <w:rPr>
          <w:rFonts w:ascii="Book Antiqua" w:eastAsia="Book Antiqua" w:hAnsi="Book Antiqua" w:cs="Book Antiqua"/>
          <w:color w:val="000000"/>
        </w:rPr>
        <w:t xml:space="preserve"> </w:t>
      </w:r>
      <w:r>
        <w:rPr>
          <w:rFonts w:ascii="Book Antiqua" w:eastAsia="Book Antiqua" w:hAnsi="Book Antiqua" w:cs="Book Antiqua"/>
          <w:color w:val="000000"/>
        </w:rPr>
        <w:t>after the use of the drug</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Tusanqi consumption is associated with high mortality</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In our systematic review, it was the herb with the worst recovery and prognosis. In some cases, liver transplantation might be required</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77D71401" w14:textId="77777777" w:rsidR="00A77B3E" w:rsidRDefault="00A77B3E">
      <w:pPr>
        <w:spacing w:line="360" w:lineRule="auto"/>
        <w:jc w:val="both"/>
      </w:pPr>
    </w:p>
    <w:p w14:paraId="112758BC" w14:textId="2CE4E138" w:rsidR="00A77B3E" w:rsidRDefault="0073424A">
      <w:pPr>
        <w:spacing w:line="360" w:lineRule="auto"/>
        <w:jc w:val="both"/>
      </w:pPr>
      <w:r w:rsidRPr="00D626D9">
        <w:rPr>
          <w:rFonts w:ascii="Book Antiqua" w:eastAsia="Book Antiqua" w:hAnsi="Book Antiqua" w:cs="Book Antiqua"/>
          <w:b/>
          <w:bCs/>
          <w:i/>
          <w:iCs/>
          <w:color w:val="000000"/>
        </w:rPr>
        <w:t>Garcinia gummi-gutta</w:t>
      </w:r>
      <w:r w:rsidR="004F0DD9">
        <w:rPr>
          <w:rFonts w:ascii="Book Antiqua" w:eastAsia="Book Antiqua" w:hAnsi="Book Antiqua" w:cs="Book Antiqua"/>
          <w:b/>
          <w:bCs/>
          <w:color w:val="000000"/>
        </w:rPr>
        <w:t>:</w:t>
      </w:r>
      <w:r w:rsidR="00F94459">
        <w:rPr>
          <w:rFonts w:ascii="Book Antiqua" w:eastAsia="Book Antiqua" w:hAnsi="Book Antiqua" w:cs="Book Antiqua"/>
          <w:color w:val="000000"/>
        </w:rPr>
        <w:t xml:space="preserve"> Also known as </w:t>
      </w:r>
      <w:r w:rsidR="00490958">
        <w:rPr>
          <w:rFonts w:ascii="Book Antiqua" w:eastAsia="Book Antiqua" w:hAnsi="Book Antiqua" w:cs="Book Antiqua"/>
          <w:color w:val="000000"/>
        </w:rPr>
        <w:t>g</w:t>
      </w:r>
      <w:r w:rsidR="00F94459">
        <w:rPr>
          <w:rFonts w:ascii="Book Antiqua" w:eastAsia="Book Antiqua" w:hAnsi="Book Antiqua" w:cs="Book Antiqua"/>
          <w:color w:val="000000"/>
        </w:rPr>
        <w:t>arcinia cambogia, it is a herb usually sold as a weight loss product</w:t>
      </w:r>
      <w:r w:rsidR="00F94459">
        <w:rPr>
          <w:rFonts w:ascii="Book Antiqua" w:eastAsia="Book Antiqua" w:hAnsi="Book Antiqua" w:cs="Book Antiqua"/>
          <w:color w:val="000000"/>
          <w:szCs w:val="30"/>
          <w:vertAlign w:val="superscript"/>
        </w:rPr>
        <w:t>[88]</w:t>
      </w:r>
      <w:r w:rsidR="00F94459">
        <w:rPr>
          <w:rFonts w:ascii="Book Antiqua" w:eastAsia="Book Antiqua" w:hAnsi="Book Antiqua" w:cs="Book Antiqua"/>
          <w:color w:val="000000"/>
        </w:rPr>
        <w:t>.</w:t>
      </w:r>
      <w:r w:rsidR="004F0DD9">
        <w:rPr>
          <w:rFonts w:ascii="Book Antiqua" w:eastAsia="Book Antiqua" w:hAnsi="Book Antiqua" w:cs="Book Antiqua"/>
          <w:color w:val="000000"/>
        </w:rPr>
        <w:t xml:space="preserve"> </w:t>
      </w:r>
      <w:r w:rsidR="004F0DD9" w:rsidRPr="004F0DD9">
        <w:rPr>
          <w:rFonts w:ascii="Book Antiqua" w:eastAsia="Book Antiqua" w:hAnsi="Book Antiqua" w:cs="Book Antiqua"/>
          <w:color w:val="000000"/>
        </w:rPr>
        <w:t>In this review, HILI induced by this product affected more commonly middle-aged women (89.7%), with ingested doses varying from 640 mg to 1400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[89,90]</w:t>
      </w:r>
      <w:r w:rsidR="004F0DD9" w:rsidRP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Patients typically present abdominal pain, jaundice, nausea, vomiting, </w:t>
      </w:r>
      <w:r w:rsidR="00F94459">
        <w:rPr>
          <w:rFonts w:ascii="Book Antiqua" w:eastAsia="Book Antiqua" w:hAnsi="Book Antiqua" w:cs="Book Antiqua"/>
          <w:color w:val="000000"/>
        </w:rPr>
        <w:lastRenderedPageBreak/>
        <w:t xml:space="preserve">fatigue, and elevations in serum aminotransferase levels in 1 </w:t>
      </w:r>
      <w:r w:rsidR="004F0DD9">
        <w:rPr>
          <w:rFonts w:ascii="Book Antiqua" w:eastAsia="Book Antiqua" w:hAnsi="Book Antiqua" w:cs="Book Antiqua"/>
          <w:color w:val="000000"/>
        </w:rPr>
        <w:t xml:space="preserve">wk </w:t>
      </w:r>
      <w:r w:rsidR="00F94459">
        <w:rPr>
          <w:rFonts w:ascii="Book Antiqua" w:eastAsia="Book Antiqua" w:hAnsi="Book Antiqua" w:cs="Book Antiqua"/>
          <w:color w:val="000000"/>
        </w:rPr>
        <w:t>to 4 wk after starting the product</w:t>
      </w:r>
      <w:r w:rsidR="00051BF4">
        <w:rPr>
          <w:rFonts w:ascii="Book Antiqua" w:eastAsia="Book Antiqua" w:hAnsi="Book Antiqua" w:cs="Book Antiqua"/>
          <w:color w:val="000000"/>
        </w:rPr>
        <w:t>, a</w:t>
      </w:r>
      <w:r w:rsidR="00F94459">
        <w:rPr>
          <w:rFonts w:ascii="Book Antiqua" w:eastAsia="Book Antiqua" w:hAnsi="Book Antiqua" w:cs="Book Antiqua"/>
          <w:color w:val="000000"/>
        </w:rPr>
        <w:t xml:space="preserve">lthough latency has been reported to be higher (3 </w:t>
      </w:r>
      <w:r w:rsidR="004F0DD9">
        <w:rPr>
          <w:rFonts w:ascii="Book Antiqua" w:eastAsia="Book Antiqua" w:hAnsi="Book Antiqua" w:cs="Book Antiqua"/>
          <w:color w:val="000000"/>
        </w:rPr>
        <w:t xml:space="preserve">mo </w:t>
      </w:r>
      <w:r w:rsidR="00F94459">
        <w:rPr>
          <w:rFonts w:ascii="Book Antiqua" w:eastAsia="Book Antiqua" w:hAnsi="Book Antiqua" w:cs="Book Antiqua"/>
          <w:color w:val="000000"/>
        </w:rPr>
        <w:t>to 12 mo) in some cases</w:t>
      </w:r>
      <w:r w:rsidR="00F94459">
        <w:rPr>
          <w:rFonts w:ascii="Book Antiqua" w:eastAsia="Book Antiqua" w:hAnsi="Book Antiqua" w:cs="Book Antiqua"/>
          <w:color w:val="000000"/>
          <w:szCs w:val="30"/>
          <w:vertAlign w:val="superscript"/>
        </w:rPr>
        <w:t>[91]</w:t>
      </w:r>
      <w:r w:rsidR="00F94459">
        <w:rPr>
          <w:rFonts w:ascii="Book Antiqua" w:eastAsia="Book Antiqua" w:hAnsi="Book Antiqua" w:cs="Book Antiqua"/>
          <w:color w:val="000000"/>
        </w:rPr>
        <w:t xml:space="preserve">. Garcinia induced HILI pattern is generally hepatocellular and immune features are uncommon. In most cases, liver injury resolves within 1 </w:t>
      </w:r>
      <w:r w:rsidR="004F0DD9">
        <w:rPr>
          <w:rFonts w:ascii="Book Antiqua" w:eastAsia="Book Antiqua" w:hAnsi="Book Antiqua" w:cs="Book Antiqua"/>
          <w:color w:val="000000"/>
        </w:rPr>
        <w:t xml:space="preserve">mo </w:t>
      </w:r>
      <w:r w:rsidR="00F94459">
        <w:rPr>
          <w:rFonts w:ascii="Book Antiqua" w:eastAsia="Book Antiqua" w:hAnsi="Book Antiqua" w:cs="Book Antiqua"/>
          <w:color w:val="000000"/>
        </w:rPr>
        <w:t>to 3 mo after discontinuation of the herb. However, if fulminant hepatitis develops, a liver transplantation might be performed</w:t>
      </w:r>
      <w:r w:rsidR="00F94459">
        <w:rPr>
          <w:rFonts w:ascii="Book Antiqua" w:eastAsia="Book Antiqua" w:hAnsi="Book Antiqua" w:cs="Book Antiqua"/>
          <w:color w:val="000000"/>
          <w:szCs w:val="30"/>
          <w:vertAlign w:val="superscript"/>
        </w:rPr>
        <w:t>[88,92]</w:t>
      </w:r>
      <w:r w:rsidR="00F94459">
        <w:rPr>
          <w:rFonts w:ascii="Book Antiqua" w:eastAsia="Book Antiqua" w:hAnsi="Book Antiqua" w:cs="Book Antiqua"/>
          <w:color w:val="000000"/>
        </w:rPr>
        <w:t>. Rechallenge should be avoided.</w:t>
      </w:r>
    </w:p>
    <w:p w14:paraId="2D83ED34" w14:textId="77777777" w:rsidR="00A77B3E" w:rsidRDefault="00A77B3E">
      <w:pPr>
        <w:spacing w:line="360" w:lineRule="auto"/>
        <w:jc w:val="both"/>
      </w:pPr>
    </w:p>
    <w:p w14:paraId="392FB39D" w14:textId="0E917D0F" w:rsidR="00A77B3E" w:rsidRDefault="0073424A">
      <w:pPr>
        <w:spacing w:line="360" w:lineRule="auto"/>
        <w:jc w:val="both"/>
      </w:pPr>
      <w:r w:rsidRPr="00D626D9">
        <w:rPr>
          <w:rFonts w:ascii="Book Antiqua" w:eastAsia="Book Antiqua" w:hAnsi="Book Antiqua" w:cs="Book Antiqua"/>
          <w:b/>
          <w:bCs/>
          <w:i/>
          <w:iCs/>
          <w:color w:val="000000"/>
        </w:rPr>
        <w:t>Ephedra sinica</w:t>
      </w:r>
      <w:r w:rsidR="00B72F66">
        <w:rPr>
          <w:rFonts w:ascii="Book Antiqua" w:hAnsi="Book Antiqua" w:cs="Book Antiqua" w:hint="eastAsia"/>
          <w:b/>
          <w:bCs/>
          <w:i/>
          <w:iCs/>
          <w:color w:val="000000"/>
          <w:lang w:eastAsia="zh-CN"/>
        </w:rPr>
        <w:t>:</w:t>
      </w:r>
      <w:r w:rsidR="00F94459">
        <w:rPr>
          <w:rFonts w:ascii="Book Antiqua" w:eastAsia="Book Antiqua" w:hAnsi="Book Antiqua" w:cs="Book Antiqua"/>
          <w:color w:val="000000"/>
        </w:rPr>
        <w:t xml:space="preserve"> Also known as </w:t>
      </w:r>
      <w:r w:rsidR="00490958">
        <w:rPr>
          <w:rFonts w:ascii="Book Antiqua" w:eastAsia="Book Antiqua" w:hAnsi="Book Antiqua" w:cs="Book Antiqua"/>
          <w:color w:val="000000"/>
        </w:rPr>
        <w:t>m</w:t>
      </w:r>
      <w:r w:rsidR="00F94459">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sidR="00F94459">
        <w:rPr>
          <w:rFonts w:ascii="Book Antiqua" w:eastAsia="Book Antiqua" w:hAnsi="Book Antiqua" w:cs="Book Antiqua"/>
          <w:color w:val="000000"/>
        </w:rPr>
        <w:t>uang, it is used worldwide as a weight loss agent and bodybuilding supplement</w:t>
      </w:r>
      <w:r w:rsidR="004F0DD9" w:rsidRPr="004F0DD9">
        <w:rPr>
          <w:rFonts w:ascii="Book Antiqua" w:eastAsia="Book Antiqua" w:hAnsi="Book Antiqua" w:cs="Book Antiqua"/>
          <w:color w:val="000000"/>
        </w:rPr>
        <w:t>. In this review, HILI induced by this product was more prevalent in middle-aged women (68%), with ingested doses varying from 100 mg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rPr>
        <w:t xml:space="preserve"> to 8 g</w:t>
      </w:r>
      <w:r w:rsidR="00391D46">
        <w:rPr>
          <w:rFonts w:ascii="Book Antiqua" w:eastAsia="Book Antiqua" w:hAnsi="Book Antiqua" w:cs="Book Antiqua"/>
          <w:color w:val="000000"/>
        </w:rPr>
        <w:t>/d</w:t>
      </w:r>
      <w:r w:rsidR="004F0DD9" w:rsidRPr="004F0DD9">
        <w:rPr>
          <w:rFonts w:ascii="Book Antiqua" w:eastAsia="Book Antiqua" w:hAnsi="Book Antiqua" w:cs="Book Antiqua"/>
          <w:color w:val="000000"/>
          <w:vertAlign w:val="superscript"/>
        </w:rPr>
        <w:t>[73,93]</w:t>
      </w:r>
      <w:r w:rsidR="004F0DD9" w:rsidRPr="004F0DD9">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The main symptoms of </w:t>
      </w:r>
      <w:r w:rsidR="00490958">
        <w:rPr>
          <w:rFonts w:ascii="Book Antiqua" w:eastAsia="Book Antiqua" w:hAnsi="Book Antiqua" w:cs="Book Antiqua"/>
          <w:color w:val="000000"/>
        </w:rPr>
        <w:t>m</w:t>
      </w:r>
      <w:r w:rsidR="00F94459">
        <w:rPr>
          <w:rFonts w:ascii="Book Antiqua" w:eastAsia="Book Antiqua" w:hAnsi="Book Antiqua" w:cs="Book Antiqua"/>
          <w:color w:val="000000"/>
        </w:rPr>
        <w:t xml:space="preserve">a </w:t>
      </w:r>
      <w:r w:rsidR="00490958">
        <w:rPr>
          <w:rFonts w:ascii="Book Antiqua" w:eastAsia="Book Antiqua" w:hAnsi="Book Antiqua" w:cs="Book Antiqua"/>
          <w:color w:val="000000"/>
        </w:rPr>
        <w:t>h</w:t>
      </w:r>
      <w:r w:rsidR="00F94459">
        <w:rPr>
          <w:rFonts w:ascii="Book Antiqua" w:eastAsia="Book Antiqua" w:hAnsi="Book Antiqua" w:cs="Book Antiqua"/>
          <w:color w:val="000000"/>
        </w:rPr>
        <w:t>uang induced HILI include abdominal pain, nausea, jaundice, fatigue, and hepatomegaly. The time for onset o</w:t>
      </w:r>
      <w:r w:rsidR="00051BF4">
        <w:rPr>
          <w:rFonts w:ascii="Book Antiqua" w:eastAsia="Book Antiqua" w:hAnsi="Book Antiqua" w:cs="Book Antiqua"/>
          <w:color w:val="000000"/>
        </w:rPr>
        <w:t>f</w:t>
      </w:r>
      <w:r w:rsidR="00F94459">
        <w:rPr>
          <w:rFonts w:ascii="Book Antiqua" w:eastAsia="Book Antiqua" w:hAnsi="Book Antiqua" w:cs="Book Antiqua"/>
          <w:color w:val="000000"/>
        </w:rPr>
        <w:t xml:space="preserve"> symptoms ranged from a few weeks to more than 6 mo, with an average of 12 wk</w:t>
      </w:r>
      <w:r w:rsidR="00F94459">
        <w:rPr>
          <w:rFonts w:ascii="Book Antiqua" w:eastAsia="Book Antiqua" w:hAnsi="Book Antiqua" w:cs="Book Antiqua"/>
          <w:color w:val="000000"/>
          <w:szCs w:val="30"/>
          <w:vertAlign w:val="superscript"/>
        </w:rPr>
        <w:t>[94]</w:t>
      </w:r>
      <w:r w:rsidR="00F94459">
        <w:rPr>
          <w:rFonts w:ascii="Book Antiqua" w:eastAsia="Book Antiqua" w:hAnsi="Book Antiqua" w:cs="Book Antiqua"/>
          <w:color w:val="000000"/>
        </w:rPr>
        <w:t>. The most commo</w:t>
      </w:r>
      <w:r w:rsidR="006D42D4">
        <w:rPr>
          <w:rFonts w:ascii="Book Antiqua" w:eastAsia="Book Antiqua" w:hAnsi="Book Antiqua" w:cs="Book Antiqua"/>
          <w:color w:val="000000"/>
        </w:rPr>
        <w:t>n</w:t>
      </w:r>
      <w:r w:rsidR="00F94459">
        <w:rPr>
          <w:rFonts w:ascii="Book Antiqua" w:eastAsia="Book Antiqua" w:hAnsi="Book Antiqua" w:cs="Book Antiqua"/>
          <w:color w:val="000000"/>
        </w:rPr>
        <w:t xml:space="preserve"> lesion pattern was hepatocellular, which is consistent with previous literature findings</w:t>
      </w:r>
      <w:r w:rsidR="00F94459">
        <w:rPr>
          <w:rFonts w:ascii="Book Antiqua" w:eastAsia="Book Antiqua" w:hAnsi="Book Antiqua" w:cs="Book Antiqua"/>
          <w:color w:val="000000"/>
          <w:szCs w:val="30"/>
          <w:vertAlign w:val="superscript"/>
        </w:rPr>
        <w:t>[73]</w:t>
      </w:r>
      <w:r w:rsidR="00F94459">
        <w:rPr>
          <w:rFonts w:ascii="Book Antiqua" w:eastAsia="Book Antiqua" w:hAnsi="Book Antiqua" w:cs="Book Antiqua"/>
          <w:color w:val="000000"/>
        </w:rPr>
        <w:t>. The major adverse events reported were cardiovascular, including hypertension, palpitations, myocardial infarction, seizures, transient ischemic attacks, cerebrovascular accidents, and sudden death</w:t>
      </w:r>
      <w:r w:rsidR="00F94459">
        <w:rPr>
          <w:rFonts w:ascii="Book Antiqua" w:eastAsia="Book Antiqua" w:hAnsi="Book Antiqua" w:cs="Book Antiqua"/>
          <w:color w:val="000000"/>
          <w:szCs w:val="30"/>
          <w:vertAlign w:val="superscript"/>
        </w:rPr>
        <w:t>[94,95]</w:t>
      </w:r>
      <w:r w:rsidR="00F94459">
        <w:rPr>
          <w:rFonts w:ascii="Book Antiqua" w:eastAsia="Book Antiqua" w:hAnsi="Book Antiqua" w:cs="Book Antiqua"/>
          <w:color w:val="000000"/>
        </w:rPr>
        <w:t xml:space="preserve">. Recovery occurred within 1 </w:t>
      </w:r>
      <w:r w:rsidR="00051BF4">
        <w:rPr>
          <w:rFonts w:ascii="Book Antiqua" w:eastAsia="Book Antiqua" w:hAnsi="Book Antiqua" w:cs="Book Antiqua"/>
          <w:color w:val="000000"/>
        </w:rPr>
        <w:t xml:space="preserve">mo </w:t>
      </w:r>
      <w:r w:rsidR="00F94459">
        <w:rPr>
          <w:rFonts w:ascii="Book Antiqua" w:eastAsia="Book Antiqua" w:hAnsi="Book Antiqua" w:cs="Book Antiqua"/>
          <w:color w:val="000000"/>
        </w:rPr>
        <w:t>to 6 mo after the herb was stopped. However, acute liver failure and necessity for liver transplantation have been reported</w:t>
      </w:r>
      <w:r w:rsidR="00F94459">
        <w:rPr>
          <w:rFonts w:ascii="Book Antiqua" w:eastAsia="Book Antiqua" w:hAnsi="Book Antiqua" w:cs="Book Antiqua"/>
          <w:color w:val="000000"/>
          <w:szCs w:val="30"/>
          <w:vertAlign w:val="superscript"/>
        </w:rPr>
        <w:t>[96]</w:t>
      </w:r>
      <w:r w:rsidR="00F94459">
        <w:rPr>
          <w:rFonts w:ascii="Book Antiqua" w:eastAsia="Book Antiqua" w:hAnsi="Book Antiqua" w:cs="Book Antiqua"/>
          <w:color w:val="000000"/>
        </w:rPr>
        <w:t>.</w:t>
      </w:r>
    </w:p>
    <w:p w14:paraId="760A7210" w14:textId="77777777" w:rsidR="00A77B3E" w:rsidRDefault="00A77B3E">
      <w:pPr>
        <w:spacing w:line="360" w:lineRule="auto"/>
        <w:jc w:val="both"/>
      </w:pPr>
    </w:p>
    <w:p w14:paraId="09C6BC76" w14:textId="4064402D" w:rsidR="00A77B3E" w:rsidRPr="006D42D4" w:rsidRDefault="0073424A" w:rsidP="006D42D4">
      <w:pPr>
        <w:spacing w:line="360" w:lineRule="auto"/>
        <w:jc w:val="both"/>
        <w:rPr>
          <w:rFonts w:ascii="Book Antiqua" w:eastAsia="Book Antiqua" w:hAnsi="Book Antiqua" w:cs="Book Antiqua"/>
          <w:color w:val="000000"/>
        </w:rPr>
      </w:pPr>
      <w:r w:rsidRPr="00D626D9">
        <w:rPr>
          <w:rFonts w:ascii="Book Antiqua" w:eastAsia="Book Antiqua" w:hAnsi="Book Antiqua" w:cs="Book Antiqua"/>
          <w:b/>
          <w:bCs/>
          <w:i/>
          <w:iCs/>
          <w:color w:val="000000"/>
        </w:rPr>
        <w:t>Larrea tridentata</w:t>
      </w:r>
      <w:r w:rsidR="006D42D4">
        <w:rPr>
          <w:rFonts w:ascii="Book Antiqua" w:eastAsia="Book Antiqua" w:hAnsi="Book Antiqua" w:cs="Book Antiqua"/>
          <w:b/>
          <w:bCs/>
          <w:color w:val="000000"/>
        </w:rPr>
        <w:t xml:space="preserve">: </w:t>
      </w:r>
      <w:r w:rsidR="00F94459">
        <w:rPr>
          <w:rFonts w:ascii="Book Antiqua" w:eastAsia="Book Antiqua" w:hAnsi="Book Antiqua" w:cs="Book Antiqua"/>
          <w:color w:val="000000"/>
        </w:rPr>
        <w:t xml:space="preserve">Chaparral is a botanical extract of the woody shrub </w:t>
      </w:r>
      <w:r w:rsidR="00F94459" w:rsidRPr="00405030">
        <w:rPr>
          <w:rFonts w:ascii="Book Antiqua" w:eastAsia="Book Antiqua" w:hAnsi="Book Antiqua" w:cs="Book Antiqua"/>
          <w:color w:val="000000"/>
        </w:rPr>
        <w:t>known as Larrea tridentate, which is claimed to have beneficial effects for many conditions fro</w:t>
      </w:r>
      <w:r w:rsidR="00F94459">
        <w:rPr>
          <w:rFonts w:ascii="Book Antiqua" w:eastAsia="Book Antiqua" w:hAnsi="Book Antiqua" w:cs="Book Antiqua"/>
          <w:color w:val="000000"/>
        </w:rPr>
        <w:t>m skin rashes to cancer</w:t>
      </w:r>
      <w:r w:rsidR="00F94459">
        <w:rPr>
          <w:rFonts w:ascii="Book Antiqua" w:eastAsia="Book Antiqua" w:hAnsi="Book Antiqua" w:cs="Book Antiqua"/>
          <w:color w:val="000000"/>
          <w:szCs w:val="30"/>
          <w:vertAlign w:val="superscript"/>
        </w:rPr>
        <w:t>[97]</w:t>
      </w:r>
      <w:r w:rsidR="00F94459">
        <w:rPr>
          <w:rFonts w:ascii="Book Antiqua" w:eastAsia="Book Antiqua" w:hAnsi="Book Antiqua" w:cs="Book Antiqua"/>
          <w:color w:val="000000"/>
        </w:rPr>
        <w:t>.</w:t>
      </w:r>
      <w:r w:rsidR="006D42D4">
        <w:rPr>
          <w:rFonts w:ascii="Book Antiqua" w:eastAsia="Book Antiqua" w:hAnsi="Book Antiqua" w:cs="Book Antiqua"/>
          <w:color w:val="000000"/>
        </w:rPr>
        <w:t xml:space="preserve"> </w:t>
      </w:r>
      <w:r w:rsidR="006D42D4" w:rsidRPr="006D42D4">
        <w:rPr>
          <w:rFonts w:ascii="Book Antiqua" w:eastAsia="Book Antiqua" w:hAnsi="Book Antiqua" w:cs="Book Antiqua"/>
          <w:color w:val="000000"/>
        </w:rPr>
        <w:t xml:space="preserve">In this review, Chaparral-induced HILI was more prevalent in middle-aged women (65.4%), with ingested doses varying from 150 </w:t>
      </w:r>
      <w:r w:rsidR="006D42D4">
        <w:rPr>
          <w:rFonts w:ascii="Book Antiqua" w:eastAsia="Book Antiqua" w:hAnsi="Book Antiqua" w:cs="Book Antiqua"/>
          <w:color w:val="000000"/>
        </w:rPr>
        <w:t>mg</w:t>
      </w:r>
      <w:r w:rsidR="00391D46">
        <w:rPr>
          <w:rFonts w:ascii="Book Antiqua" w:eastAsia="Book Antiqua" w:hAnsi="Book Antiqua" w:cs="Book Antiqua"/>
          <w:color w:val="000000"/>
        </w:rPr>
        <w:t>/d</w:t>
      </w:r>
      <w:r w:rsidR="006D42D4">
        <w:rPr>
          <w:rFonts w:ascii="Book Antiqua" w:eastAsia="Book Antiqua" w:hAnsi="Book Antiqua" w:cs="Book Antiqua"/>
          <w:color w:val="000000"/>
        </w:rPr>
        <w:t xml:space="preserve"> </w:t>
      </w:r>
      <w:r w:rsidR="006D42D4" w:rsidRPr="006D42D4">
        <w:rPr>
          <w:rFonts w:ascii="Book Antiqua" w:eastAsia="Book Antiqua" w:hAnsi="Book Antiqua" w:cs="Book Antiqua"/>
          <w:color w:val="000000"/>
        </w:rPr>
        <w:t>to 600 mg</w:t>
      </w:r>
      <w:r w:rsidR="00391D46">
        <w:rPr>
          <w:rFonts w:ascii="Book Antiqua" w:eastAsia="Book Antiqua" w:hAnsi="Book Antiqua" w:cs="Book Antiqua"/>
          <w:color w:val="000000"/>
        </w:rPr>
        <w:t>/d</w:t>
      </w:r>
      <w:r w:rsidR="006D42D4" w:rsidRPr="006D42D4">
        <w:rPr>
          <w:rFonts w:ascii="Book Antiqua" w:eastAsia="Book Antiqua" w:hAnsi="Book Antiqua" w:cs="Book Antiqua"/>
          <w:color w:val="000000"/>
          <w:vertAlign w:val="superscript"/>
        </w:rPr>
        <w:t>[98]</w:t>
      </w:r>
      <w:r w:rsidR="006D42D4">
        <w:rPr>
          <w:rFonts w:ascii="Book Antiqua" w:eastAsia="Book Antiqua" w:hAnsi="Book Antiqua" w:cs="Book Antiqua"/>
          <w:color w:val="000000"/>
        </w:rPr>
        <w:t>.</w:t>
      </w:r>
      <w:r w:rsidR="00F94459">
        <w:rPr>
          <w:rFonts w:ascii="Book Antiqua" w:eastAsia="Book Antiqua" w:hAnsi="Book Antiqua" w:cs="Book Antiqua"/>
          <w:color w:val="000000"/>
        </w:rPr>
        <w:t xml:space="preserve"> The most commo</w:t>
      </w:r>
      <w:r w:rsidR="006D42D4">
        <w:rPr>
          <w:rFonts w:ascii="Book Antiqua" w:eastAsia="Book Antiqua" w:hAnsi="Book Antiqua" w:cs="Book Antiqua"/>
          <w:color w:val="000000"/>
        </w:rPr>
        <w:t>n</w:t>
      </w:r>
      <w:r w:rsidR="00F94459">
        <w:rPr>
          <w:rFonts w:ascii="Book Antiqua" w:eastAsia="Book Antiqua" w:hAnsi="Book Antiqua" w:cs="Book Antiqua"/>
          <w:color w:val="000000"/>
        </w:rPr>
        <w:t xml:space="preserve"> symptoms included jaundice, abdominal pain, fatigue, and nausea. Chaparral induced HILI generally started within 3 wk to several years. Nevertheless, it began usually within 3 </w:t>
      </w:r>
      <w:r w:rsidR="006D42D4">
        <w:rPr>
          <w:rFonts w:ascii="Book Antiqua" w:eastAsia="Book Antiqua" w:hAnsi="Book Antiqua" w:cs="Book Antiqua"/>
          <w:color w:val="000000"/>
        </w:rPr>
        <w:t xml:space="preserve">wk </w:t>
      </w:r>
      <w:r w:rsidR="00F94459">
        <w:rPr>
          <w:rFonts w:ascii="Book Antiqua" w:eastAsia="Book Antiqua" w:hAnsi="Book Antiqua" w:cs="Book Antiqua"/>
          <w:color w:val="000000"/>
        </w:rPr>
        <w:t>to 12 wk of starting daily ingestion or increasing daily dosage</w:t>
      </w:r>
      <w:r w:rsidR="00F94459">
        <w:rPr>
          <w:rFonts w:ascii="Book Antiqua" w:eastAsia="Book Antiqua" w:hAnsi="Book Antiqua" w:cs="Book Antiqua"/>
          <w:color w:val="000000"/>
          <w:szCs w:val="30"/>
          <w:vertAlign w:val="superscript"/>
        </w:rPr>
        <w:t>[97,99]</w:t>
      </w:r>
      <w:r w:rsidR="00F94459">
        <w:rPr>
          <w:rFonts w:ascii="Book Antiqua" w:eastAsia="Book Antiqua" w:hAnsi="Book Antiqua" w:cs="Book Antiqua"/>
          <w:color w:val="000000"/>
        </w:rPr>
        <w:t xml:space="preserve">. Pattern of liver injury was typically hepatocellular, but steatosis was also reported. Chaparral leaf extracts have multiple components that can </w:t>
      </w:r>
      <w:r w:rsidR="00F94459">
        <w:rPr>
          <w:rFonts w:ascii="Book Antiqua" w:eastAsia="Book Antiqua" w:hAnsi="Book Antiqua" w:cs="Book Antiqua"/>
          <w:color w:val="000000"/>
        </w:rPr>
        <w:lastRenderedPageBreak/>
        <w:t>affect intrahepatic pathways, including those involving cyclooxygenases and lipoxygenases</w:t>
      </w:r>
      <w:r w:rsidR="00F94459">
        <w:rPr>
          <w:rFonts w:ascii="Book Antiqua" w:eastAsia="Book Antiqua" w:hAnsi="Book Antiqua" w:cs="Book Antiqua"/>
          <w:color w:val="000000"/>
          <w:szCs w:val="30"/>
          <w:vertAlign w:val="superscript"/>
        </w:rPr>
        <w:t>[97,100]</w:t>
      </w:r>
      <w:r w:rsidR="00F94459">
        <w:rPr>
          <w:rFonts w:ascii="Book Antiqua" w:eastAsia="Book Antiqua" w:hAnsi="Book Antiqua" w:cs="Book Antiqua"/>
          <w:color w:val="000000"/>
        </w:rPr>
        <w:t>. Liver transplantation can be performed in severe cases, although withdrawal of the herb is usually enough for the clinical manifestations to resolve</w:t>
      </w:r>
      <w:r w:rsidR="00F94459">
        <w:rPr>
          <w:rFonts w:ascii="Book Antiqua" w:eastAsia="Book Antiqua" w:hAnsi="Book Antiqua" w:cs="Book Antiqua"/>
          <w:color w:val="000000"/>
          <w:szCs w:val="30"/>
          <w:vertAlign w:val="superscript"/>
        </w:rPr>
        <w:t>[99]</w:t>
      </w:r>
      <w:r w:rsidR="00F94459">
        <w:rPr>
          <w:rFonts w:ascii="Book Antiqua" w:eastAsia="Book Antiqua" w:hAnsi="Book Antiqua" w:cs="Book Antiqua"/>
          <w:color w:val="000000"/>
        </w:rPr>
        <w:t xml:space="preserve">. </w:t>
      </w:r>
      <w:r w:rsidR="00F94459" w:rsidRPr="006D42D4">
        <w:rPr>
          <w:rFonts w:ascii="Book Antiqua" w:eastAsia="Book Antiqua" w:hAnsi="Book Antiqua" w:cs="Book Antiqua"/>
          <w:color w:val="000000"/>
        </w:rPr>
        <w:t>Normalization of liver function tests typically o</w:t>
      </w:r>
      <w:r w:rsidR="006D42D4">
        <w:rPr>
          <w:rFonts w:ascii="Book Antiqua" w:eastAsia="Book Antiqua" w:hAnsi="Book Antiqua" w:cs="Book Antiqua"/>
          <w:color w:val="000000"/>
        </w:rPr>
        <w:t>c</w:t>
      </w:r>
      <w:r w:rsidR="00F94459" w:rsidRPr="006D42D4">
        <w:rPr>
          <w:rFonts w:ascii="Book Antiqua" w:eastAsia="Book Antiqua" w:hAnsi="Book Antiqua" w:cs="Book Antiqua"/>
          <w:color w:val="000000"/>
        </w:rPr>
        <w:t>cur</w:t>
      </w:r>
      <w:r w:rsidR="006D42D4">
        <w:rPr>
          <w:rFonts w:ascii="Book Antiqua" w:eastAsia="Book Antiqua" w:hAnsi="Book Antiqua" w:cs="Book Antiqua"/>
          <w:color w:val="000000"/>
        </w:rPr>
        <w:t>r</w:t>
      </w:r>
      <w:r w:rsidR="00F94459" w:rsidRPr="006D42D4">
        <w:rPr>
          <w:rFonts w:ascii="Book Antiqua" w:eastAsia="Book Antiqua" w:hAnsi="Book Antiqua" w:cs="Book Antiqua"/>
          <w:color w:val="000000"/>
        </w:rPr>
        <w:t>ed in around 50 d.</w:t>
      </w:r>
    </w:p>
    <w:p w14:paraId="2838BD08" w14:textId="77777777" w:rsidR="00A77B3E" w:rsidRDefault="00A77B3E" w:rsidP="006D42D4">
      <w:pPr>
        <w:spacing w:line="360" w:lineRule="auto"/>
        <w:jc w:val="both"/>
      </w:pPr>
    </w:p>
    <w:p w14:paraId="23B89E4B" w14:textId="761650CC" w:rsidR="00A77B3E" w:rsidRDefault="00F94459">
      <w:pPr>
        <w:spacing w:line="360" w:lineRule="auto"/>
        <w:jc w:val="both"/>
      </w:pPr>
      <w:r w:rsidRPr="0076368F">
        <w:rPr>
          <w:rFonts w:ascii="Book Antiqua" w:eastAsia="Book Antiqua" w:hAnsi="Book Antiqua" w:cs="Book Antiqua"/>
          <w:b/>
          <w:bCs/>
          <w:i/>
          <w:iCs/>
          <w:color w:val="000000"/>
        </w:rPr>
        <w:t>Senna spp</w:t>
      </w:r>
      <w:r w:rsidR="006D42D4" w:rsidRPr="0076368F">
        <w:rPr>
          <w:rFonts w:ascii="Book Antiqua" w:eastAsia="Book Antiqua" w:hAnsi="Book Antiqua" w:cs="Book Antiqua"/>
          <w:b/>
          <w:bCs/>
          <w:i/>
          <w:iCs/>
          <w:color w:val="000000"/>
        </w:rPr>
        <w:t>.</w:t>
      </w:r>
      <w:r w:rsidR="006D42D4" w:rsidRPr="00C1549F">
        <w:rPr>
          <w:rFonts w:ascii="Book Antiqua" w:eastAsia="Book Antiqua" w:hAnsi="Book Antiqua" w:cs="Book Antiqua"/>
          <w:b/>
          <w:bCs/>
          <w:color w:val="000000"/>
        </w:rPr>
        <w:t>:</w:t>
      </w:r>
      <w:r>
        <w:rPr>
          <w:rFonts w:ascii="Book Antiqua" w:eastAsia="Book Antiqua" w:hAnsi="Book Antiqua" w:cs="Book Antiqua"/>
          <w:color w:val="000000"/>
        </w:rPr>
        <w:t xml:space="preserve"> Senna (Cassia species) is a popular herbal laxative that can cause liver injury when used in high doses for longer than recommended periods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w:t>
      </w:r>
      <w:r w:rsidRPr="006D42D4">
        <w:rPr>
          <w:rFonts w:ascii="Book Antiqua" w:eastAsia="Book Antiqua" w:hAnsi="Book Antiqua" w:cs="Book Antiqua"/>
          <w:color w:val="000000"/>
        </w:rPr>
        <w:t xml:space="preserve">In this review, the mean age of </w:t>
      </w:r>
      <w:r w:rsidR="00490958">
        <w:rPr>
          <w:rFonts w:ascii="Book Antiqua" w:eastAsia="Book Antiqua" w:hAnsi="Book Antiqua" w:cs="Book Antiqua"/>
          <w:color w:val="000000"/>
        </w:rPr>
        <w:t>s</w:t>
      </w:r>
      <w:r w:rsidRPr="006D42D4">
        <w:rPr>
          <w:rFonts w:ascii="Book Antiqua" w:eastAsia="Book Antiqua" w:hAnsi="Book Antiqua" w:cs="Book Antiqua"/>
          <w:color w:val="000000"/>
        </w:rPr>
        <w:t>enna-induced HILI was 33</w:t>
      </w:r>
      <w:r w:rsidR="00B05415">
        <w:rPr>
          <w:rFonts w:ascii="Book Antiqua" w:eastAsia="Book Antiqua" w:hAnsi="Book Antiqua" w:cs="Book Antiqua"/>
          <w:color w:val="000000"/>
        </w:rPr>
        <w:t>-</w:t>
      </w:r>
      <w:r w:rsidR="008D5EB3">
        <w:rPr>
          <w:rFonts w:ascii="Book Antiqua" w:eastAsia="Book Antiqua" w:hAnsi="Book Antiqua" w:cs="Book Antiqua"/>
          <w:color w:val="000000"/>
        </w:rPr>
        <w:t>years</w:t>
      </w:r>
      <w:r w:rsidR="00B05415">
        <w:rPr>
          <w:rFonts w:ascii="Book Antiqua" w:eastAsia="Book Antiqua" w:hAnsi="Book Antiqua" w:cs="Book Antiqua"/>
          <w:color w:val="000000"/>
        </w:rPr>
        <w:t>-</w:t>
      </w:r>
      <w:r w:rsidRPr="006D42D4">
        <w:rPr>
          <w:rFonts w:ascii="Book Antiqua" w:eastAsia="Book Antiqua" w:hAnsi="Book Antiqua" w:cs="Book Antiqua"/>
          <w:color w:val="000000"/>
        </w:rPr>
        <w:t>old, with a higher prevalence in women (78.3%)</w:t>
      </w:r>
      <w:r w:rsidR="00405030">
        <w:rPr>
          <w:rFonts w:ascii="Book Antiqua" w:eastAsia="Book Antiqua" w:hAnsi="Book Antiqua" w:cs="Book Antiqua"/>
          <w:color w:val="000000"/>
        </w:rPr>
        <w:t>,</w:t>
      </w:r>
      <w:r w:rsidRPr="006D42D4">
        <w:rPr>
          <w:rFonts w:ascii="Book Antiqua" w:eastAsia="Book Antiqua" w:hAnsi="Book Antiqua" w:cs="Book Antiqua"/>
          <w:color w:val="000000"/>
        </w:rPr>
        <w:t xml:space="preserve"> and an ingested dose varying from 15 mg to 300 mg</w:t>
      </w:r>
      <w:r w:rsidR="00391D46">
        <w:rPr>
          <w:rFonts w:ascii="Book Antiqua" w:eastAsia="Book Antiqua" w:hAnsi="Book Antiqua" w:cs="Book Antiqua"/>
          <w:color w:val="000000"/>
        </w:rPr>
        <w:t>/d</w:t>
      </w:r>
      <w:r w:rsidRPr="006D42D4">
        <w:rPr>
          <w:rFonts w:ascii="Book Antiqua" w:eastAsia="Book Antiqua" w:hAnsi="Book Antiqua" w:cs="Book Antiqua"/>
          <w:color w:val="000000"/>
          <w:vertAlign w:val="superscript"/>
        </w:rPr>
        <w:t>[102,103]</w:t>
      </w:r>
      <w:r>
        <w:rPr>
          <w:rFonts w:ascii="Book Antiqua" w:eastAsia="Book Antiqua" w:hAnsi="Book Antiqua" w:cs="Book Antiqua"/>
          <w:color w:val="000000"/>
        </w:rPr>
        <w:t xml:space="preserve">.The main symptoms include jaundice, abdominal pain, encephalopathy, asthenia, and choluria. The time to onset of </w:t>
      </w:r>
      <w:r w:rsidR="00490958">
        <w:rPr>
          <w:rFonts w:ascii="Book Antiqua" w:eastAsia="Book Antiqua" w:hAnsi="Book Antiqua" w:cs="Book Antiqua"/>
          <w:color w:val="000000"/>
        </w:rPr>
        <w:t>s</w:t>
      </w:r>
      <w:r>
        <w:rPr>
          <w:rFonts w:ascii="Book Antiqua" w:eastAsia="Book Antiqua" w:hAnsi="Book Antiqua" w:cs="Book Antiqua"/>
          <w:color w:val="000000"/>
        </w:rPr>
        <w:t xml:space="preserve">enna induced HILI was usually after 3 </w:t>
      </w:r>
      <w:r w:rsidR="006D42D4">
        <w:rPr>
          <w:rFonts w:ascii="Book Antiqua" w:eastAsia="Book Antiqua" w:hAnsi="Book Antiqua" w:cs="Book Antiqua"/>
          <w:color w:val="000000"/>
        </w:rPr>
        <w:t xml:space="preserve">mo </w:t>
      </w:r>
      <w:r>
        <w:rPr>
          <w:rFonts w:ascii="Book Antiqua" w:eastAsia="Book Antiqua" w:hAnsi="Book Antiqua" w:cs="Book Antiqua"/>
          <w:color w:val="000000"/>
        </w:rPr>
        <w:t>to 5 mo of use, and the pattern of serum enzyme elevations was hepatocellular</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Liver injury from long term senna use is rare, and most cases have been self-limited and rapidly reversible after stopping the herb</w:t>
      </w:r>
      <w:r w:rsidRPr="006D42D4">
        <w:rPr>
          <w:rFonts w:ascii="Book Antiqua" w:eastAsia="Book Antiqua" w:hAnsi="Book Antiqua" w:cs="Book Antiqua"/>
          <w:color w:val="000000"/>
        </w:rPr>
        <w:t xml:space="preserve">, typically in </w:t>
      </w:r>
      <w:r w:rsidR="00405030">
        <w:rPr>
          <w:rFonts w:ascii="Book Antiqua" w:eastAsia="Book Antiqua" w:hAnsi="Book Antiqua" w:cs="Book Antiqua"/>
          <w:color w:val="000000"/>
        </w:rPr>
        <w:t>1 mo</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However, cases with a severe course with signs of acute liver failure have been described</w:t>
      </w:r>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w:t>
      </w:r>
    </w:p>
    <w:p w14:paraId="7C9D7A89" w14:textId="77777777" w:rsidR="00A77B3E" w:rsidRDefault="00A77B3E">
      <w:pPr>
        <w:spacing w:line="360" w:lineRule="auto"/>
        <w:jc w:val="both"/>
      </w:pPr>
    </w:p>
    <w:p w14:paraId="4072CB10" w14:textId="51269726" w:rsidR="00A77B3E" w:rsidRPr="006D42D4" w:rsidRDefault="00F94459">
      <w:pPr>
        <w:spacing w:line="360" w:lineRule="auto"/>
        <w:jc w:val="both"/>
        <w:rPr>
          <w:rFonts w:ascii="Book Antiqua" w:eastAsia="Book Antiqua" w:hAnsi="Book Antiqua" w:cs="Book Antiqua"/>
          <w:color w:val="000000"/>
        </w:rPr>
      </w:pPr>
      <w:r w:rsidRPr="006D42D4">
        <w:rPr>
          <w:rFonts w:ascii="Book Antiqua" w:eastAsia="Book Antiqua" w:hAnsi="Book Antiqua" w:cs="Book Antiqua"/>
          <w:b/>
          <w:bCs/>
          <w:color w:val="000000"/>
        </w:rPr>
        <w:t>Aloe vera</w:t>
      </w:r>
      <w:r w:rsidR="006D42D4">
        <w:rPr>
          <w:rFonts w:ascii="Book Antiqua" w:eastAsia="Book Antiqua" w:hAnsi="Book Antiqua" w:cs="Book Antiqua"/>
          <w:b/>
          <w:bCs/>
          <w:color w:val="000000"/>
        </w:rPr>
        <w:t>:</w:t>
      </w:r>
      <w:r w:rsidR="006D42D4">
        <w:rPr>
          <w:rFonts w:ascii="Book Antiqua" w:eastAsia="Book Antiqua" w:hAnsi="Book Antiqua" w:cs="Book Antiqua"/>
          <w:color w:val="000000"/>
        </w:rPr>
        <w:t xml:space="preserve"> </w:t>
      </w:r>
      <w:r>
        <w:rPr>
          <w:rFonts w:ascii="Book Antiqua" w:eastAsia="Book Antiqua" w:hAnsi="Book Antiqua" w:cs="Book Antiqua"/>
          <w:color w:val="000000"/>
        </w:rPr>
        <w:t>Aloe vera is derived from a cactus-like plant, a member of the Lily family that grows best in arid climates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It is popularly used for weight loss and constipation. </w:t>
      </w:r>
      <w:r w:rsidRPr="006D42D4">
        <w:rPr>
          <w:rFonts w:ascii="Book Antiqua" w:eastAsia="Book Antiqua" w:hAnsi="Book Antiqua" w:cs="Book Antiqua"/>
          <w:color w:val="000000"/>
        </w:rPr>
        <w:t xml:space="preserve">In this paper, the mean age of </w:t>
      </w:r>
      <w:r w:rsidR="00405030">
        <w:rPr>
          <w:rFonts w:ascii="Book Antiqua" w:eastAsia="Book Antiqua" w:hAnsi="Book Antiqua" w:cs="Book Antiqua"/>
          <w:color w:val="000000"/>
        </w:rPr>
        <w:t>a</w:t>
      </w:r>
      <w:r w:rsidRPr="006D42D4">
        <w:rPr>
          <w:rFonts w:ascii="Book Antiqua" w:eastAsia="Book Antiqua" w:hAnsi="Book Antiqua" w:cs="Book Antiqua"/>
          <w:color w:val="000000"/>
        </w:rPr>
        <w:t xml:space="preserve">loe vera-induced HILI was 50 years with a higher prevalence in women (77.3%). </w:t>
      </w:r>
      <w:r>
        <w:rPr>
          <w:rFonts w:ascii="Book Antiqua" w:eastAsia="Book Antiqua" w:hAnsi="Book Antiqua" w:cs="Book Antiqua"/>
          <w:color w:val="000000"/>
        </w:rPr>
        <w:t xml:space="preserve">The main symptoms include abdominal pain, jaundice, fatigue, and nausea. The injury typically arises between 3 </w:t>
      </w:r>
      <w:r w:rsidR="006D42D4">
        <w:rPr>
          <w:rFonts w:ascii="Book Antiqua" w:eastAsia="Book Antiqua" w:hAnsi="Book Antiqua" w:cs="Book Antiqua"/>
          <w:color w:val="000000"/>
        </w:rPr>
        <w:t xml:space="preserve">wk </w:t>
      </w:r>
      <w:r>
        <w:rPr>
          <w:rFonts w:ascii="Book Antiqua" w:eastAsia="Book Antiqua" w:hAnsi="Book Antiqua" w:cs="Book Antiqua"/>
          <w:color w:val="000000"/>
        </w:rPr>
        <w:t>to 24 wk after starting oral aloe vera</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Hepatocellular was the most common pattern of lesion. Rare cases of liver injury reported with aloe vera use have had idiosyncratic features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our systematic review, a poor prognosis was normally associated with the consumption of multiple herbs and resulted in liver transplantation and death</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However, it is typically self-limited once the herb is stopped. </w:t>
      </w:r>
      <w:r w:rsidRPr="006D42D4">
        <w:rPr>
          <w:rFonts w:ascii="Book Antiqua" w:eastAsia="Book Antiqua" w:hAnsi="Book Antiqua" w:cs="Book Antiqua"/>
          <w:color w:val="000000"/>
        </w:rPr>
        <w:t>Normalization of liver tests typically occur</w:t>
      </w:r>
      <w:r w:rsidR="006D42D4">
        <w:rPr>
          <w:rFonts w:ascii="Book Antiqua" w:eastAsia="Book Antiqua" w:hAnsi="Book Antiqua" w:cs="Book Antiqua"/>
          <w:color w:val="000000"/>
        </w:rPr>
        <w:t>r</w:t>
      </w:r>
      <w:r w:rsidRPr="006D42D4">
        <w:rPr>
          <w:rFonts w:ascii="Book Antiqua" w:eastAsia="Book Antiqua" w:hAnsi="Book Antiqua" w:cs="Book Antiqua"/>
          <w:color w:val="000000"/>
        </w:rPr>
        <w:t>ed in 50 d.</w:t>
      </w:r>
    </w:p>
    <w:p w14:paraId="0EE4F0DE" w14:textId="77777777" w:rsidR="00A77B3E" w:rsidRDefault="00A77B3E">
      <w:pPr>
        <w:spacing w:line="360" w:lineRule="auto"/>
        <w:jc w:val="both"/>
      </w:pPr>
    </w:p>
    <w:p w14:paraId="7FF93622" w14:textId="13CF0CBC" w:rsidR="00A77B3E" w:rsidRDefault="0073424A">
      <w:pPr>
        <w:spacing w:line="360" w:lineRule="auto"/>
        <w:jc w:val="both"/>
      </w:pPr>
      <w:r w:rsidRPr="00D626D9">
        <w:rPr>
          <w:rFonts w:ascii="Book Antiqua" w:eastAsia="Book Antiqua" w:hAnsi="Book Antiqua" w:cs="Book Antiqua"/>
          <w:b/>
          <w:bCs/>
          <w:i/>
          <w:iCs/>
          <w:color w:val="000000"/>
        </w:rPr>
        <w:t>Lycopodium serratum</w:t>
      </w:r>
      <w:r w:rsidR="006D42D4">
        <w:rPr>
          <w:rFonts w:ascii="Book Antiqua" w:eastAsia="Book Antiqua" w:hAnsi="Book Antiqua" w:cs="Book Antiqua"/>
          <w:b/>
          <w:bCs/>
          <w:color w:val="000000"/>
        </w:rPr>
        <w:t>:</w:t>
      </w:r>
      <w:r w:rsidR="006D42D4">
        <w:rPr>
          <w:rFonts w:ascii="Book Antiqua" w:eastAsia="Book Antiqua" w:hAnsi="Book Antiqua" w:cs="Book Antiqua"/>
          <w:color w:val="000000"/>
        </w:rPr>
        <w:t xml:space="preserve"> </w:t>
      </w:r>
      <w:r w:rsidR="00F94459">
        <w:rPr>
          <w:rFonts w:ascii="Book Antiqua" w:eastAsia="Book Antiqua" w:hAnsi="Book Antiqua" w:cs="Book Antiqua"/>
          <w:color w:val="000000"/>
        </w:rPr>
        <w:t xml:space="preserve">It is a popular and widely used Chinese herb, also known as Jin Bu Huan. It is generally used for insomnia and pain management. </w:t>
      </w:r>
      <w:r w:rsidR="00F94459" w:rsidRPr="006D42D4">
        <w:rPr>
          <w:rFonts w:ascii="Book Antiqua" w:eastAsia="Book Antiqua" w:hAnsi="Book Antiqua" w:cs="Book Antiqua"/>
          <w:color w:val="000000"/>
        </w:rPr>
        <w:t xml:space="preserve">In this review, the </w:t>
      </w:r>
      <w:r w:rsidR="00F94459" w:rsidRPr="006D42D4">
        <w:rPr>
          <w:rFonts w:ascii="Book Antiqua" w:eastAsia="Book Antiqua" w:hAnsi="Book Antiqua" w:cs="Book Antiqua"/>
          <w:color w:val="000000"/>
        </w:rPr>
        <w:lastRenderedPageBreak/>
        <w:t xml:space="preserve">mean age of </w:t>
      </w:r>
      <w:r w:rsidRPr="00D626D9">
        <w:rPr>
          <w:rFonts w:ascii="Book Antiqua" w:eastAsia="Book Antiqua" w:hAnsi="Book Antiqua" w:cs="Book Antiqua"/>
          <w:i/>
          <w:iCs/>
          <w:color w:val="000000"/>
        </w:rPr>
        <w:t>Lycopodium serratum</w:t>
      </w:r>
      <w:r w:rsidR="00F94459" w:rsidRPr="006D42D4">
        <w:rPr>
          <w:rFonts w:ascii="Book Antiqua" w:eastAsia="Book Antiqua" w:hAnsi="Book Antiqua" w:cs="Book Antiqua"/>
          <w:color w:val="000000"/>
        </w:rPr>
        <w:t>-induced HILI was 46 years with a higher prevalence in women (89.5%)</w:t>
      </w:r>
      <w:r w:rsidR="00405030">
        <w:rPr>
          <w:rFonts w:ascii="Book Antiqua" w:eastAsia="Book Antiqua" w:hAnsi="Book Antiqua" w:cs="Book Antiqua"/>
          <w:color w:val="000000"/>
        </w:rPr>
        <w:t>,</w:t>
      </w:r>
      <w:r w:rsidR="00F94459" w:rsidRPr="006D42D4">
        <w:rPr>
          <w:rFonts w:ascii="Book Antiqua" w:eastAsia="Book Antiqua" w:hAnsi="Book Antiqua" w:cs="Book Antiqua"/>
          <w:color w:val="000000"/>
        </w:rPr>
        <w:t xml:space="preserve"> and ingested doses </w:t>
      </w:r>
      <w:r w:rsidR="00AA176F" w:rsidRPr="006D42D4">
        <w:rPr>
          <w:rFonts w:ascii="Book Antiqua" w:eastAsia="Book Antiqua" w:hAnsi="Book Antiqua" w:cs="Book Antiqua"/>
          <w:color w:val="000000"/>
        </w:rPr>
        <w:t>vari</w:t>
      </w:r>
      <w:r w:rsidR="00AA176F">
        <w:rPr>
          <w:rFonts w:ascii="Book Antiqua" w:eastAsia="Book Antiqua" w:hAnsi="Book Antiqua" w:cs="Book Antiqua"/>
          <w:color w:val="000000"/>
        </w:rPr>
        <w:t>ed</w:t>
      </w:r>
      <w:r w:rsidR="00F94459" w:rsidRPr="006D42D4">
        <w:rPr>
          <w:rFonts w:ascii="Book Antiqua" w:eastAsia="Book Antiqua" w:hAnsi="Book Antiqua" w:cs="Book Antiqua"/>
          <w:color w:val="000000"/>
        </w:rPr>
        <w:t xml:space="preserve"> from 2-4 tablets</w:t>
      </w:r>
      <w:r w:rsidR="00391D46">
        <w:rPr>
          <w:rFonts w:ascii="Book Antiqua" w:eastAsia="Book Antiqua" w:hAnsi="Book Antiqua" w:cs="Book Antiqua"/>
          <w:color w:val="000000"/>
        </w:rPr>
        <w:t>/d</w:t>
      </w:r>
      <w:r w:rsidR="00F94459" w:rsidRPr="006D42D4">
        <w:rPr>
          <w:rFonts w:ascii="Book Antiqua" w:eastAsia="Book Antiqua" w:hAnsi="Book Antiqua" w:cs="Book Antiqua"/>
          <w:color w:val="000000"/>
        </w:rPr>
        <w:t>, in which the concentration was unknown</w:t>
      </w:r>
      <w:r w:rsidR="00F94459" w:rsidRPr="006D42D4">
        <w:rPr>
          <w:rFonts w:ascii="Book Antiqua" w:eastAsia="Book Antiqua" w:hAnsi="Book Antiqua" w:cs="Book Antiqua"/>
          <w:color w:val="000000"/>
          <w:vertAlign w:val="superscript"/>
        </w:rPr>
        <w:t>[109,110]</w:t>
      </w:r>
      <w:r w:rsidR="00F94459">
        <w:rPr>
          <w:rFonts w:ascii="Book Antiqua" w:eastAsia="Book Antiqua" w:hAnsi="Book Antiqua" w:cs="Book Antiqua"/>
          <w:color w:val="000000"/>
        </w:rPr>
        <w:t xml:space="preserve">. Patients generally present fatigue, hepatomegaly, pruritus, and jaundice. The onset of liver test abnormalities or clinical manifestation occurs within 2 </w:t>
      </w:r>
      <w:r w:rsidR="006D42D4">
        <w:rPr>
          <w:rFonts w:ascii="Book Antiqua" w:eastAsia="Book Antiqua" w:hAnsi="Book Antiqua" w:cs="Book Antiqua"/>
          <w:color w:val="000000"/>
        </w:rPr>
        <w:t xml:space="preserve">wk </w:t>
      </w:r>
      <w:r w:rsidR="00F94459">
        <w:rPr>
          <w:rFonts w:ascii="Book Antiqua" w:eastAsia="Book Antiqua" w:hAnsi="Book Antiqua" w:cs="Book Antiqua"/>
          <w:color w:val="000000"/>
        </w:rPr>
        <w:t>to 24 wk of starting the herbal supplement</w:t>
      </w:r>
      <w:r w:rsidR="00F94459">
        <w:rPr>
          <w:rFonts w:ascii="Book Antiqua" w:eastAsia="Book Antiqua" w:hAnsi="Book Antiqua" w:cs="Book Antiqua"/>
          <w:color w:val="000000"/>
          <w:szCs w:val="30"/>
          <w:vertAlign w:val="superscript"/>
        </w:rPr>
        <w:t>[111]</w:t>
      </w:r>
      <w:r w:rsidR="00F94459">
        <w:rPr>
          <w:rFonts w:ascii="Book Antiqua" w:eastAsia="Book Antiqua" w:hAnsi="Book Antiqua" w:cs="Book Antiqua"/>
          <w:color w:val="000000"/>
        </w:rPr>
        <w:t xml:space="preserve">. The enzyme pattern was typically hepatocellular and recovery happened generally within 1 </w:t>
      </w:r>
      <w:r w:rsidR="006D42D4">
        <w:rPr>
          <w:rFonts w:ascii="Book Antiqua" w:eastAsia="Book Antiqua" w:hAnsi="Book Antiqua" w:cs="Book Antiqua"/>
          <w:color w:val="000000"/>
        </w:rPr>
        <w:t xml:space="preserve">mo </w:t>
      </w:r>
      <w:r w:rsidR="00F94459">
        <w:rPr>
          <w:rFonts w:ascii="Book Antiqua" w:eastAsia="Book Antiqua" w:hAnsi="Book Antiqua" w:cs="Book Antiqua"/>
          <w:color w:val="000000"/>
        </w:rPr>
        <w:t>to 2 mo after withdrawal of the herb</w:t>
      </w:r>
      <w:r w:rsidR="00F94459">
        <w:rPr>
          <w:rFonts w:ascii="Book Antiqua" w:eastAsia="Book Antiqua" w:hAnsi="Book Antiqua" w:cs="Book Antiqua"/>
          <w:color w:val="000000"/>
          <w:szCs w:val="30"/>
          <w:vertAlign w:val="superscript"/>
        </w:rPr>
        <w:t>[111,112]</w:t>
      </w:r>
      <w:r w:rsidR="00F94459">
        <w:rPr>
          <w:rFonts w:ascii="Book Antiqua" w:eastAsia="Book Antiqua" w:hAnsi="Book Antiqua" w:cs="Book Antiqua"/>
          <w:color w:val="000000"/>
        </w:rPr>
        <w:t>. Mechanism of hepatotoxicity is not well understood, but it can be direct hepatotoxicity or an idiosyncratic reaction in some cases</w:t>
      </w:r>
      <w:r w:rsidR="00F94459">
        <w:rPr>
          <w:rFonts w:ascii="Book Antiqua" w:eastAsia="Book Antiqua" w:hAnsi="Book Antiqua" w:cs="Book Antiqua"/>
          <w:color w:val="000000"/>
          <w:szCs w:val="30"/>
          <w:vertAlign w:val="superscript"/>
        </w:rPr>
        <w:t>[113</w:t>
      </w:r>
      <w:r w:rsidR="00FF2C0C">
        <w:rPr>
          <w:rFonts w:ascii="Book Antiqua" w:eastAsia="Book Antiqua" w:hAnsi="Book Antiqua" w:cs="Book Antiqua"/>
          <w:color w:val="000000"/>
          <w:szCs w:val="30"/>
          <w:vertAlign w:val="superscript"/>
        </w:rPr>
        <w:t>,114</w:t>
      </w:r>
      <w:r w:rsidR="00F94459">
        <w:rPr>
          <w:rFonts w:ascii="Book Antiqua" w:eastAsia="Book Antiqua" w:hAnsi="Book Antiqua" w:cs="Book Antiqua"/>
          <w:color w:val="000000"/>
          <w:szCs w:val="30"/>
          <w:vertAlign w:val="superscript"/>
        </w:rPr>
        <w:t>]</w:t>
      </w:r>
      <w:r w:rsidR="00F94459">
        <w:rPr>
          <w:rFonts w:ascii="Book Antiqua" w:eastAsia="Book Antiqua" w:hAnsi="Book Antiqua" w:cs="Book Antiqua"/>
          <w:color w:val="000000"/>
        </w:rPr>
        <w:t>. Jin Bu Huan induced HILI is usually self-limited and rapidly reversible after withdrawal of the herb. Rechallenge leads to the recurrence of injury and should be avoided. Some patients received cholestyramine, but the efficacy is questionable.</w:t>
      </w:r>
    </w:p>
    <w:p w14:paraId="169EAD1E" w14:textId="77777777" w:rsidR="00A77B3E" w:rsidRDefault="00A77B3E">
      <w:pPr>
        <w:spacing w:line="360" w:lineRule="auto"/>
        <w:jc w:val="both"/>
      </w:pPr>
    </w:p>
    <w:p w14:paraId="606407A0" w14:textId="77777777" w:rsidR="00A77B3E" w:rsidRPr="006D42D4" w:rsidRDefault="00F94459">
      <w:pPr>
        <w:spacing w:line="360" w:lineRule="auto"/>
        <w:jc w:val="both"/>
        <w:rPr>
          <w:i/>
          <w:iCs/>
        </w:rPr>
      </w:pPr>
      <w:r w:rsidRPr="006D42D4">
        <w:rPr>
          <w:rFonts w:ascii="Book Antiqua" w:eastAsia="Book Antiqua" w:hAnsi="Book Antiqua" w:cs="Book Antiqua"/>
          <w:b/>
          <w:bCs/>
          <w:i/>
          <w:iCs/>
          <w:color w:val="000000"/>
        </w:rPr>
        <w:t>Study limitations</w:t>
      </w:r>
    </w:p>
    <w:p w14:paraId="78857A03" w14:textId="696FB6BE" w:rsidR="00A77B3E" w:rsidRDefault="00F94459">
      <w:pPr>
        <w:spacing w:line="360" w:lineRule="auto"/>
        <w:jc w:val="both"/>
      </w:pPr>
      <w:r>
        <w:rPr>
          <w:rFonts w:ascii="Book Antiqua" w:eastAsia="Book Antiqua" w:hAnsi="Book Antiqua" w:cs="Book Antiqua"/>
          <w:color w:val="000000"/>
        </w:rPr>
        <w:t>Some publications may have escaped the literature search, resulting in selective retrieval and incomplete listing of herbs, herbal supplements, herbal compounds, botanical names,</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ingredients. Although 79 different herbal products with hepatotoxicity were identified from the literature, the causality assessment was incomplete due to lack of data in the majority of cases. Identification of the causative agent was also a limitation as herbs consist of dozens of potentially individual hepatotoxic specific chemicals. </w:t>
      </w:r>
      <w:r w:rsidR="00405030">
        <w:rPr>
          <w:rFonts w:ascii="Book Antiqua" w:eastAsia="Book Antiqua" w:hAnsi="Book Antiqua" w:cs="Book Antiqua"/>
          <w:color w:val="000000"/>
        </w:rPr>
        <w:t>The s</w:t>
      </w:r>
      <w:r>
        <w:rPr>
          <w:rFonts w:ascii="Book Antiqua" w:eastAsia="Book Antiqua" w:hAnsi="Book Antiqua" w:cs="Book Antiqua"/>
          <w:color w:val="000000"/>
        </w:rPr>
        <w:t>ituation is even more complex in herbal mixtures, such as Herbalife, which may also present additional chemicals as non-herbal ingredients that need evaluation.</w:t>
      </w:r>
    </w:p>
    <w:p w14:paraId="33A6ACB7" w14:textId="77777777" w:rsidR="00A77B3E" w:rsidRDefault="00A77B3E">
      <w:pPr>
        <w:spacing w:line="360" w:lineRule="auto"/>
        <w:jc w:val="both"/>
      </w:pPr>
    </w:p>
    <w:p w14:paraId="1C3CCA6A" w14:textId="77777777" w:rsidR="00A77B3E" w:rsidRDefault="00F94459">
      <w:pPr>
        <w:spacing w:line="360" w:lineRule="auto"/>
        <w:jc w:val="both"/>
      </w:pPr>
      <w:r>
        <w:rPr>
          <w:rFonts w:ascii="Book Antiqua" w:eastAsia="Book Antiqua" w:hAnsi="Book Antiqua" w:cs="Book Antiqua"/>
          <w:b/>
          <w:caps/>
          <w:color w:val="000000"/>
          <w:u w:val="single"/>
        </w:rPr>
        <w:t>CONCLUSION</w:t>
      </w:r>
    </w:p>
    <w:p w14:paraId="632E077E" w14:textId="1599BE5F" w:rsidR="00A77B3E" w:rsidRDefault="00F94459">
      <w:pPr>
        <w:spacing w:line="360" w:lineRule="auto"/>
        <w:jc w:val="both"/>
      </w:pPr>
      <w:r>
        <w:rPr>
          <w:rFonts w:ascii="Book Antiqua" w:eastAsia="Book Antiqua" w:hAnsi="Book Antiqua" w:cs="Book Antiqua"/>
          <w:color w:val="000000"/>
        </w:rPr>
        <w:t>This systematic review comprehensively gather</w:t>
      </w:r>
      <w:r w:rsidR="00405030">
        <w:rPr>
          <w:rFonts w:ascii="Book Antiqua" w:eastAsia="Book Antiqua" w:hAnsi="Book Antiqua" w:cs="Book Antiqua"/>
          <w:color w:val="000000"/>
        </w:rPr>
        <w:t>ed</w:t>
      </w:r>
      <w:r>
        <w:rPr>
          <w:rFonts w:ascii="Book Antiqua" w:eastAsia="Book Antiqua" w:hAnsi="Book Antiqua" w:cs="Book Antiqua"/>
          <w:color w:val="000000"/>
        </w:rPr>
        <w:t xml:space="preserve"> data from case reports and case series in the literature to provide an overview for physicians suspecting HILI and their patients. Further research should evaluate the potential HILI risk (incidence and prevalence)</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clinical characteristics</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identify hepatotoxic compounds o</w:t>
      </w:r>
      <w:r w:rsidR="00405030">
        <w:rPr>
          <w:rFonts w:ascii="Book Antiqua" w:eastAsia="Book Antiqua" w:hAnsi="Book Antiqua" w:cs="Book Antiqua"/>
          <w:color w:val="000000"/>
        </w:rPr>
        <w:t>f</w:t>
      </w:r>
      <w:r>
        <w:rPr>
          <w:rFonts w:ascii="Book Antiqua" w:eastAsia="Book Antiqua" w:hAnsi="Book Antiqua" w:cs="Book Antiqua"/>
          <w:color w:val="000000"/>
        </w:rPr>
        <w:t xml:space="preserve"> herbs and their pharmacokinetic and pharmacodynamic</w:t>
      </w:r>
      <w:r w:rsidR="007E4C9B">
        <w:rPr>
          <w:rFonts w:ascii="Book Antiqua" w:eastAsia="Book Antiqua" w:hAnsi="Book Antiqua" w:cs="Book Antiqua"/>
          <w:color w:val="000000"/>
        </w:rPr>
        <w:t xml:space="preserve"> properties</w:t>
      </w:r>
      <w:r>
        <w:rPr>
          <w:rFonts w:ascii="Book Antiqua" w:eastAsia="Book Antiqua" w:hAnsi="Book Antiqua" w:cs="Book Antiqua"/>
          <w:color w:val="000000"/>
        </w:rPr>
        <w:t xml:space="preserve">. It is necessary to improve </w:t>
      </w:r>
      <w:r>
        <w:rPr>
          <w:rFonts w:ascii="Book Antiqua" w:eastAsia="Book Antiqua" w:hAnsi="Book Antiqua" w:cs="Book Antiqua"/>
          <w:color w:val="000000"/>
        </w:rPr>
        <w:lastRenderedPageBreak/>
        <w:t>our knowl</w:t>
      </w:r>
      <w:r w:rsidR="006D42D4">
        <w:rPr>
          <w:rFonts w:ascii="Book Antiqua" w:eastAsia="Book Antiqua" w:hAnsi="Book Antiqua" w:cs="Book Antiqua"/>
          <w:color w:val="000000"/>
        </w:rPr>
        <w:t>e</w:t>
      </w:r>
      <w:r>
        <w:rPr>
          <w:rFonts w:ascii="Book Antiqua" w:eastAsia="Book Antiqua" w:hAnsi="Book Antiqua" w:cs="Book Antiqua"/>
          <w:color w:val="000000"/>
        </w:rPr>
        <w:t>dge on possible risk factors for the development of</w:t>
      </w:r>
      <w:r w:rsidR="006D42D4">
        <w:rPr>
          <w:rFonts w:ascii="Book Antiqua" w:eastAsia="Book Antiqua" w:hAnsi="Book Antiqua" w:cs="Book Antiqua"/>
          <w:color w:val="000000"/>
        </w:rPr>
        <w:t xml:space="preserve"> </w:t>
      </w:r>
      <w:r>
        <w:rPr>
          <w:rFonts w:ascii="Book Antiqua" w:eastAsia="Book Antiqua" w:hAnsi="Book Antiqua" w:cs="Book Antiqua"/>
          <w:color w:val="000000"/>
        </w:rPr>
        <w:t>liver injury, to validate causality assessment tools</w:t>
      </w:r>
      <w:r w:rsidR="00405030">
        <w:rPr>
          <w:rFonts w:ascii="Book Antiqua" w:eastAsia="Book Antiqua" w:hAnsi="Book Antiqua" w:cs="Book Antiqua"/>
          <w:color w:val="000000"/>
        </w:rPr>
        <w:t>,</w:t>
      </w:r>
      <w:r>
        <w:rPr>
          <w:rFonts w:ascii="Book Antiqua" w:eastAsia="Book Antiqua" w:hAnsi="Book Antiqua" w:cs="Book Antiqua"/>
          <w:color w:val="000000"/>
        </w:rPr>
        <w:t xml:space="preserve"> and to improve treatment efficacy for HILI. The discussion of the risk of herbal use with the patients is paramount. </w:t>
      </w:r>
      <w:r>
        <w:rPr>
          <w:rFonts w:ascii="Book Antiqua" w:eastAsia="Book Antiqua" w:hAnsi="Book Antiqua" w:cs="Book Antiqua"/>
          <w:color w:val="000000"/>
          <w:shd w:val="clear" w:color="auto" w:fill="FFFFFF"/>
        </w:rPr>
        <w:t>The authors hope that these findings can offer direction for health professionals and scientific research and thus help to avoid liver failure associated with HILI in the future.</w:t>
      </w:r>
    </w:p>
    <w:p w14:paraId="77E25572" w14:textId="77777777" w:rsidR="00A77B3E" w:rsidRDefault="00A77B3E">
      <w:pPr>
        <w:spacing w:line="360" w:lineRule="auto"/>
        <w:jc w:val="both"/>
      </w:pPr>
    </w:p>
    <w:p w14:paraId="40F4ED1A" w14:textId="77777777" w:rsidR="00A77B3E" w:rsidRDefault="00F94459">
      <w:pPr>
        <w:spacing w:line="360" w:lineRule="auto"/>
        <w:jc w:val="both"/>
      </w:pPr>
      <w:r>
        <w:rPr>
          <w:rFonts w:ascii="Book Antiqua" w:eastAsia="Book Antiqua" w:hAnsi="Book Antiqua" w:cs="Book Antiqua"/>
          <w:b/>
          <w:caps/>
          <w:color w:val="000000"/>
          <w:u w:val="single"/>
        </w:rPr>
        <w:t>ARTICLE HIGHLIGHTS</w:t>
      </w:r>
    </w:p>
    <w:p w14:paraId="0F38CD7F" w14:textId="77777777" w:rsidR="00A77B3E" w:rsidRDefault="00F94459">
      <w:pPr>
        <w:spacing w:line="360" w:lineRule="auto"/>
        <w:jc w:val="both"/>
      </w:pPr>
      <w:r>
        <w:rPr>
          <w:rFonts w:ascii="Book Antiqua" w:eastAsia="Book Antiqua" w:hAnsi="Book Antiqua" w:cs="Book Antiqua"/>
          <w:b/>
          <w:i/>
          <w:color w:val="000000"/>
        </w:rPr>
        <w:t>Research background</w:t>
      </w:r>
    </w:p>
    <w:p w14:paraId="11304CD1" w14:textId="77777777" w:rsidR="00A77B3E" w:rsidRDefault="00F94459">
      <w:pPr>
        <w:spacing w:line="360" w:lineRule="auto"/>
        <w:jc w:val="both"/>
      </w:pPr>
      <w:r>
        <w:rPr>
          <w:rFonts w:ascii="Book Antiqua" w:eastAsia="Book Antiqua" w:hAnsi="Book Antiqua" w:cs="Book Antiqua"/>
          <w:color w:val="000000"/>
        </w:rPr>
        <w:t>In the last decades, the use of herbal supplements in the East and in the West, natural products, and alternative medicines has risen considerably, which is consistently underreported by patients. Despite popular belief that the consumption of natural products is harmless, herbs might cause injury to various organs. Herb</w:t>
      </w:r>
      <w:r w:rsidR="0071562F">
        <w:rPr>
          <w:rFonts w:ascii="Book Antiqua" w:eastAsia="Book Antiqua" w:hAnsi="Book Antiqua" w:cs="Book Antiqua"/>
          <w:color w:val="000000"/>
        </w:rPr>
        <w:t>-</w:t>
      </w:r>
      <w:r>
        <w:rPr>
          <w:rFonts w:ascii="Book Antiqua" w:eastAsia="Book Antiqua" w:hAnsi="Book Antiqua" w:cs="Book Antiqua"/>
          <w:color w:val="000000"/>
        </w:rPr>
        <w:t>induced liver injury (HILI) is a term currently used to describe liver injury related to herbal medicines. The manifestations can vary depending on the causing product, ranging from asymptomatic cases with increased transaminases to fulminant liver failure, resulting in liver transplantation or death.</w:t>
      </w:r>
    </w:p>
    <w:p w14:paraId="04FFB2F0" w14:textId="77777777" w:rsidR="00A77B3E" w:rsidRDefault="00A77B3E">
      <w:pPr>
        <w:spacing w:line="360" w:lineRule="auto"/>
        <w:jc w:val="both"/>
      </w:pPr>
    </w:p>
    <w:p w14:paraId="60805FD3" w14:textId="77777777" w:rsidR="00A77B3E" w:rsidRDefault="00F94459">
      <w:pPr>
        <w:spacing w:line="360" w:lineRule="auto"/>
        <w:jc w:val="both"/>
      </w:pPr>
      <w:r>
        <w:rPr>
          <w:rFonts w:ascii="Book Antiqua" w:eastAsia="Book Antiqua" w:hAnsi="Book Antiqua" w:cs="Book Antiqua"/>
          <w:b/>
          <w:i/>
          <w:color w:val="000000"/>
        </w:rPr>
        <w:t>Research motivation</w:t>
      </w:r>
    </w:p>
    <w:p w14:paraId="37E91C29" w14:textId="77777777" w:rsidR="00A77B3E" w:rsidRDefault="00F94459">
      <w:pPr>
        <w:spacing w:line="360" w:lineRule="auto"/>
        <w:jc w:val="both"/>
      </w:pPr>
      <w:r>
        <w:rPr>
          <w:rFonts w:ascii="Book Antiqua" w:eastAsia="Book Antiqua" w:hAnsi="Book Antiqua" w:cs="Book Antiqua"/>
          <w:color w:val="000000"/>
        </w:rPr>
        <w:t>Our motivation was to gather data from case reports and case series in the literature to provide an overview for physicians suspecting HILI and to raise awareness for the risk associated with self-prescribed use of herbal products.</w:t>
      </w:r>
    </w:p>
    <w:p w14:paraId="04EA2A10" w14:textId="77777777" w:rsidR="00A77B3E" w:rsidRDefault="00A77B3E">
      <w:pPr>
        <w:spacing w:line="360" w:lineRule="auto"/>
        <w:jc w:val="both"/>
      </w:pPr>
    </w:p>
    <w:p w14:paraId="265C6122" w14:textId="77777777" w:rsidR="00A77B3E" w:rsidRDefault="00F94459">
      <w:pPr>
        <w:spacing w:line="360" w:lineRule="auto"/>
        <w:jc w:val="both"/>
      </w:pPr>
      <w:r>
        <w:rPr>
          <w:rFonts w:ascii="Book Antiqua" w:eastAsia="Book Antiqua" w:hAnsi="Book Antiqua" w:cs="Book Antiqua"/>
          <w:b/>
          <w:i/>
          <w:color w:val="000000"/>
        </w:rPr>
        <w:t>Research objectives</w:t>
      </w:r>
    </w:p>
    <w:p w14:paraId="41072D78" w14:textId="2E54A6DB" w:rsidR="00A77B3E" w:rsidRDefault="00F94459">
      <w:pPr>
        <w:spacing w:line="360" w:lineRule="auto"/>
        <w:jc w:val="both"/>
      </w:pPr>
      <w:r>
        <w:rPr>
          <w:rFonts w:ascii="Book Antiqua" w:eastAsia="Book Antiqua" w:hAnsi="Book Antiqua" w:cs="Book Antiqua"/>
          <w:color w:val="000000"/>
        </w:rPr>
        <w:t xml:space="preserve">We aimed to </w:t>
      </w:r>
      <w:r w:rsidR="00405030">
        <w:rPr>
          <w:rFonts w:ascii="Book Antiqua" w:eastAsia="Book Antiqua" w:hAnsi="Book Antiqua" w:cs="Book Antiqua"/>
          <w:color w:val="000000"/>
        </w:rPr>
        <w:t xml:space="preserve">review </w:t>
      </w:r>
      <w:r>
        <w:rPr>
          <w:rFonts w:ascii="Book Antiqua" w:eastAsia="Book Antiqua" w:hAnsi="Book Antiqua" w:cs="Book Antiqua"/>
          <w:color w:val="000000"/>
        </w:rPr>
        <w:t>systematically the literature to identify herbal products associated with liver injury and describe the type of lesion associated with each product.</w:t>
      </w:r>
    </w:p>
    <w:p w14:paraId="4B681F72" w14:textId="77777777" w:rsidR="00A77B3E" w:rsidRDefault="00A77B3E">
      <w:pPr>
        <w:spacing w:line="360" w:lineRule="auto"/>
        <w:jc w:val="both"/>
      </w:pPr>
    </w:p>
    <w:p w14:paraId="748B43DC" w14:textId="77777777" w:rsidR="00A77B3E" w:rsidRDefault="00F94459">
      <w:pPr>
        <w:spacing w:line="360" w:lineRule="auto"/>
        <w:jc w:val="both"/>
      </w:pPr>
      <w:r>
        <w:rPr>
          <w:rFonts w:ascii="Book Antiqua" w:eastAsia="Book Antiqua" w:hAnsi="Book Antiqua" w:cs="Book Antiqua"/>
          <w:b/>
          <w:i/>
          <w:color w:val="000000"/>
        </w:rPr>
        <w:t>Research methods</w:t>
      </w:r>
    </w:p>
    <w:p w14:paraId="1DB73AE5" w14:textId="326B433E" w:rsidR="00A77B3E" w:rsidRDefault="00F94459">
      <w:pPr>
        <w:spacing w:line="360" w:lineRule="auto"/>
        <w:jc w:val="both"/>
      </w:pPr>
      <w:r>
        <w:rPr>
          <w:rFonts w:ascii="Book Antiqua" w:eastAsia="Book Antiqua" w:hAnsi="Book Antiqua" w:cs="Book Antiqua"/>
          <w:color w:val="000000"/>
        </w:rPr>
        <w:t>This study was carried out in accordance with the recommendations contained in the Preferred Reporting Items for Systematic Reviews and Meta-Analysis</w:t>
      </w:r>
      <w:r w:rsidR="00423CA0">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w:t>
      </w:r>
      <w:r>
        <w:rPr>
          <w:rFonts w:ascii="Book Antiqua" w:eastAsia="Book Antiqua" w:hAnsi="Book Antiqua" w:cs="Book Antiqua"/>
          <w:color w:val="000000"/>
        </w:rPr>
        <w:lastRenderedPageBreak/>
        <w:t xml:space="preserve">Studies were retrieved using comprehensive search terms on </w:t>
      </w:r>
      <w:r w:rsidR="00405030">
        <w:rPr>
          <w:rFonts w:ascii="Book Antiqua" w:eastAsia="Book Antiqua" w:hAnsi="Book Antiqua" w:cs="Book Antiqua"/>
          <w:color w:val="000000"/>
        </w:rPr>
        <w:t>nine</w:t>
      </w:r>
      <w:r>
        <w:rPr>
          <w:rFonts w:ascii="Book Antiqua" w:eastAsia="Book Antiqua" w:hAnsi="Book Antiqua" w:cs="Book Antiqua"/>
          <w:color w:val="000000"/>
        </w:rPr>
        <w:t xml:space="preserve"> electronic databases with no date of publication restrictions. Clinical case reports or case series involving herbal drug use and hepatotoxicity were included in the study. Studies were excluded if they were not case reports or case series or if they were not related to the topic. The variables collected were demographic data, herbs used, clinical presentation, liver function tests, biopsy results, comorbidities, comedications, and treatment, and the outcome measured was recovery, chronic liver disease, or death. Causality was assessed using the Maria and Victorino System of Causality Assessment in Drug Induced Liver Injury. Simple descriptive statistics, such as the mean </w:t>
      </w:r>
      <w:r w:rsidR="00670D5E">
        <w:rPr>
          <w:rFonts w:ascii="Book Antiqua" w:eastAsia="Book Antiqua" w:hAnsi="Book Antiqua" w:cs="Book Antiqua"/>
          <w:color w:val="000000"/>
        </w:rPr>
        <w:t xml:space="preserve">± </w:t>
      </w:r>
      <w:r w:rsidR="00405030">
        <w:rPr>
          <w:rFonts w:ascii="Book Antiqua" w:eastAsia="Book Antiqua" w:hAnsi="Book Antiqua" w:cs="Book Antiqua"/>
          <w:color w:val="000000"/>
        </w:rPr>
        <w:t>standard deviation</w:t>
      </w:r>
      <w:r>
        <w:rPr>
          <w:rFonts w:ascii="Book Antiqua" w:eastAsia="Book Antiqua" w:hAnsi="Book Antiqua" w:cs="Book Antiqua"/>
          <w:color w:val="000000"/>
        </w:rPr>
        <w:t xml:space="preserve">, frequency, and median were used to characterize the data. Data were summarized using RStudio (version 4.0.2), and the patterns of liver injury were classified using </w:t>
      </w:r>
      <w:r w:rsidRPr="006D42D4">
        <w:rPr>
          <w:rFonts w:ascii="Book Antiqua" w:eastAsia="Book Antiqua" w:hAnsi="Book Antiqua" w:cs="Book Antiqua"/>
          <w:i/>
          <w:iCs/>
          <w:color w:val="000000"/>
        </w:rPr>
        <w:t>R</w:t>
      </w:r>
      <w:r w:rsidR="006D42D4">
        <w:rPr>
          <w:rFonts w:ascii="Book Antiqua" w:eastAsia="Book Antiqua" w:hAnsi="Book Antiqua" w:cs="Book Antiqua"/>
          <w:color w:val="000000"/>
        </w:rPr>
        <w:t xml:space="preserve"> </w:t>
      </w:r>
      <w:r>
        <w:rPr>
          <w:rFonts w:ascii="Book Antiqua" w:eastAsia="Book Antiqua" w:hAnsi="Book Antiqua" w:cs="Book Antiqua"/>
          <w:color w:val="000000"/>
        </w:rPr>
        <w:t>value</w:t>
      </w:r>
      <w:r w:rsidR="006D42D4">
        <w:rPr>
          <w:rFonts w:ascii="Book Antiqua" w:eastAsia="Book Antiqua" w:hAnsi="Book Antiqua" w:cs="Book Antiqua"/>
          <w:color w:val="000000"/>
        </w:rPr>
        <w:t>.</w:t>
      </w:r>
    </w:p>
    <w:p w14:paraId="195B334B" w14:textId="77777777" w:rsidR="00A77B3E" w:rsidRDefault="00A77B3E">
      <w:pPr>
        <w:spacing w:line="360" w:lineRule="auto"/>
        <w:jc w:val="both"/>
      </w:pPr>
    </w:p>
    <w:p w14:paraId="5ACB7E64" w14:textId="77777777" w:rsidR="00A77B3E" w:rsidRDefault="00F94459">
      <w:pPr>
        <w:spacing w:line="360" w:lineRule="auto"/>
        <w:jc w:val="both"/>
      </w:pPr>
      <w:r>
        <w:rPr>
          <w:rFonts w:ascii="Book Antiqua" w:eastAsia="Book Antiqua" w:hAnsi="Book Antiqua" w:cs="Book Antiqua"/>
          <w:b/>
          <w:i/>
          <w:color w:val="000000"/>
        </w:rPr>
        <w:t>Research results</w:t>
      </w:r>
    </w:p>
    <w:p w14:paraId="4BBC9A5E" w14:textId="417B4E14" w:rsidR="00A77B3E" w:rsidRDefault="00F94459">
      <w:pPr>
        <w:spacing w:line="360" w:lineRule="auto"/>
        <w:jc w:val="both"/>
      </w:pPr>
      <w:r>
        <w:rPr>
          <w:rFonts w:ascii="Book Antiqua" w:eastAsia="Book Antiqua" w:hAnsi="Book Antiqua" w:cs="Book Antiqua"/>
          <w:color w:val="000000"/>
        </w:rPr>
        <w:t>A total of 446 references corresponding to 936 cases were included. Case reports from the U</w:t>
      </w:r>
      <w:r w:rsidR="006D42D4">
        <w:rPr>
          <w:rFonts w:ascii="Book Antiqua" w:eastAsia="Book Antiqua" w:hAnsi="Book Antiqua" w:cs="Book Antiqua"/>
          <w:color w:val="000000"/>
        </w:rPr>
        <w:t>nited States</w:t>
      </w:r>
      <w:r>
        <w:rPr>
          <w:rFonts w:ascii="Book Antiqua" w:eastAsia="Book Antiqua" w:hAnsi="Book Antiqua" w:cs="Book Antiqua"/>
          <w:color w:val="000000"/>
        </w:rPr>
        <w:t xml:space="preserve"> were the most common</w:t>
      </w:r>
      <w:r w:rsidR="00405030">
        <w:rPr>
          <w:rFonts w:ascii="Book Antiqua" w:eastAsia="Book Antiqua" w:hAnsi="Book Antiqua" w:cs="Book Antiqua"/>
          <w:color w:val="000000"/>
        </w:rPr>
        <w:t>,</w:t>
      </w:r>
      <w:r>
        <w:rPr>
          <w:rFonts w:ascii="Book Antiqua" w:eastAsia="Book Antiqua" w:hAnsi="Book Antiqua" w:cs="Book Antiqua"/>
          <w:color w:val="000000"/>
        </w:rPr>
        <w:t xml:space="preserve"> and 65.2% of patients were females.</w:t>
      </w:r>
      <w:r w:rsidR="006D42D4">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prevalent herbs and herbal products were He-Shou-Wu, </w:t>
      </w:r>
      <w:r w:rsidR="00391D46">
        <w:rPr>
          <w:rFonts w:ascii="Book Antiqua" w:eastAsia="Book Antiqua" w:hAnsi="Book Antiqua" w:cs="Book Antiqua"/>
          <w:color w:val="000000"/>
        </w:rPr>
        <w:t>g</w:t>
      </w:r>
      <w:r>
        <w:rPr>
          <w:rFonts w:ascii="Book Antiqua" w:eastAsia="Book Antiqua" w:hAnsi="Book Antiqua" w:cs="Book Antiqua"/>
          <w:color w:val="000000"/>
        </w:rPr>
        <w:t xml:space="preserve">reen tea extract, Herbalife, </w:t>
      </w:r>
      <w:r w:rsidR="00391D46">
        <w:rPr>
          <w:rFonts w:ascii="Book Antiqua" w:eastAsia="Book Antiqua" w:hAnsi="Book Antiqua" w:cs="Book Antiqua"/>
          <w:color w:val="000000"/>
        </w:rPr>
        <w:t>k</w:t>
      </w:r>
      <w:r>
        <w:rPr>
          <w:rFonts w:ascii="Book Antiqua" w:eastAsia="Book Antiqua" w:hAnsi="Book Antiqua" w:cs="Book Antiqua"/>
          <w:color w:val="000000"/>
        </w:rPr>
        <w:t xml:space="preserve">ava kava, and </w:t>
      </w:r>
      <w:r w:rsidR="00391D46">
        <w:rPr>
          <w:rFonts w:ascii="Book Antiqua" w:eastAsia="Book Antiqua" w:hAnsi="Book Antiqua" w:cs="Book Antiqua"/>
          <w:color w:val="000000"/>
        </w:rPr>
        <w:t>g</w:t>
      </w:r>
      <w:r>
        <w:rPr>
          <w:rFonts w:ascii="Book Antiqua" w:eastAsia="Book Antiqua" w:hAnsi="Book Antiqua" w:cs="Book Antiqua"/>
          <w:color w:val="000000"/>
        </w:rPr>
        <w:t xml:space="preserve">reater celandine, and a previous report of liver injury by the implied herb was described in 855 cases (98.1%). The most common clinical presentation of the reviewed cases was jaundice (46.3%), followed by abdominal pain and nausea (22.4% and 17.2%, respectively). The most common pattern of HILI was hepatocellular, in 660 (70%) cases, followed by sinusoidal obstruction syndrome in 92 (9.7%) cases and cholestatic in 80 (8.5%) cases. The mean Maria and Victorino System of Causality Assessment score was 8.69 (3.93, </w:t>
      </w:r>
      <w:r w:rsidR="00405030">
        <w:rPr>
          <w:rFonts w:ascii="Book Antiqua" w:eastAsia="Book Antiqua" w:hAnsi="Book Antiqua" w:cs="Book Antiqua"/>
          <w:color w:val="000000"/>
        </w:rPr>
        <w:t>standard deviation</w:t>
      </w:r>
      <w:r>
        <w:rPr>
          <w:rFonts w:ascii="Book Antiqua" w:eastAsia="Book Antiqua" w:hAnsi="Book Antiqua" w:cs="Book Antiqua"/>
          <w:color w:val="000000"/>
        </w:rPr>
        <w:t>) and median. The most prevalent treatments consisted of supportive care (66.1%), such as herbal withdrawal and intravenous fluid replacement. Complete recovery occurred in 782 (82.8%) of patients. Chronic liver disease and death were observed in 1.5% and 10.4% of the cases, respectively.</w:t>
      </w:r>
    </w:p>
    <w:p w14:paraId="1D7AF266" w14:textId="77777777" w:rsidR="00A77B3E" w:rsidRDefault="00A77B3E">
      <w:pPr>
        <w:spacing w:line="360" w:lineRule="auto"/>
        <w:jc w:val="both"/>
      </w:pPr>
    </w:p>
    <w:p w14:paraId="10B1FC43" w14:textId="77777777" w:rsidR="00A77B3E" w:rsidRDefault="00F94459">
      <w:pPr>
        <w:spacing w:line="360" w:lineRule="auto"/>
        <w:jc w:val="both"/>
      </w:pPr>
      <w:r>
        <w:rPr>
          <w:rFonts w:ascii="Book Antiqua" w:eastAsia="Book Antiqua" w:hAnsi="Book Antiqua" w:cs="Book Antiqua"/>
          <w:b/>
          <w:i/>
          <w:color w:val="000000"/>
        </w:rPr>
        <w:t>Research conclusions</w:t>
      </w:r>
    </w:p>
    <w:p w14:paraId="17275B94" w14:textId="70765D5C" w:rsidR="00A77B3E" w:rsidRDefault="00F94459">
      <w:pPr>
        <w:spacing w:line="360" w:lineRule="auto"/>
        <w:jc w:val="both"/>
      </w:pPr>
      <w:r>
        <w:rPr>
          <w:rFonts w:ascii="Book Antiqua" w:eastAsia="Book Antiqua" w:hAnsi="Book Antiqua" w:cs="Book Antiqua"/>
          <w:color w:val="000000"/>
        </w:rPr>
        <w:lastRenderedPageBreak/>
        <w:t>This systematic review comprehensively gathers data from case reports and case series in the literature to provide an overview for physicians suspecting HILI and their patients. Further research should evaluate the potential HILI risk (incidence and prevalence)</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clinical characteristics</w:t>
      </w:r>
      <w:r w:rsidR="00405030">
        <w:rPr>
          <w:rFonts w:ascii="Book Antiqua" w:eastAsia="Book Antiqua" w:hAnsi="Book Antiqua" w:cs="Book Antiqua"/>
          <w:color w:val="000000"/>
        </w:rPr>
        <w:t xml:space="preserve"> and</w:t>
      </w:r>
      <w:r>
        <w:rPr>
          <w:rFonts w:ascii="Book Antiqua" w:eastAsia="Book Antiqua" w:hAnsi="Book Antiqua" w:cs="Book Antiqua"/>
          <w:color w:val="000000"/>
        </w:rPr>
        <w:t xml:space="preserve"> identify hepatotoxic compounds o</w:t>
      </w:r>
      <w:r w:rsidR="00405030">
        <w:rPr>
          <w:rFonts w:ascii="Book Antiqua" w:eastAsia="Book Antiqua" w:hAnsi="Book Antiqua" w:cs="Book Antiqua"/>
          <w:color w:val="000000"/>
        </w:rPr>
        <w:t>f</w:t>
      </w:r>
      <w:r>
        <w:rPr>
          <w:rFonts w:ascii="Book Antiqua" w:eastAsia="Book Antiqua" w:hAnsi="Book Antiqua" w:cs="Book Antiqua"/>
          <w:color w:val="000000"/>
        </w:rPr>
        <w:t xml:space="preserve"> herbs and their pharmacokinetic and pharmacodynamic</w:t>
      </w:r>
      <w:r w:rsidR="007E4C9B">
        <w:rPr>
          <w:rFonts w:ascii="Book Antiqua" w:eastAsia="Book Antiqua" w:hAnsi="Book Antiqua" w:cs="Book Antiqua"/>
          <w:color w:val="000000"/>
        </w:rPr>
        <w:t xml:space="preserve"> properties</w:t>
      </w:r>
      <w:r>
        <w:rPr>
          <w:rFonts w:ascii="Book Antiqua" w:eastAsia="Book Antiqua" w:hAnsi="Book Antiqua" w:cs="Book Antiqua"/>
          <w:color w:val="000000"/>
        </w:rPr>
        <w:t>. It is necessary to improve our knowledge on possible risk factors for the development of liver injury, to validate causality assessment tools, and to improve treatment efficacy for HILI. The discussion of the risk of herbal use with the patients is paramount. The authors hope that these findings can offer direction for health professionals and scientific research and thus help to avoid liver failure associated with HILI in the future.</w:t>
      </w:r>
    </w:p>
    <w:p w14:paraId="5BF0E9F2" w14:textId="77777777" w:rsidR="00A77B3E" w:rsidRDefault="00A77B3E">
      <w:pPr>
        <w:spacing w:line="360" w:lineRule="auto"/>
        <w:jc w:val="both"/>
      </w:pPr>
    </w:p>
    <w:p w14:paraId="444BD70F" w14:textId="77777777" w:rsidR="00A77B3E" w:rsidRDefault="00F94459">
      <w:pPr>
        <w:spacing w:line="360" w:lineRule="auto"/>
        <w:jc w:val="both"/>
      </w:pPr>
      <w:r>
        <w:rPr>
          <w:rFonts w:ascii="Book Antiqua" w:eastAsia="Book Antiqua" w:hAnsi="Book Antiqua" w:cs="Book Antiqua"/>
          <w:b/>
          <w:i/>
          <w:color w:val="000000"/>
        </w:rPr>
        <w:t>Research perspectives</w:t>
      </w:r>
    </w:p>
    <w:p w14:paraId="2C8634BD" w14:textId="71FE1B05" w:rsidR="00A77B3E" w:rsidRDefault="00F94459">
      <w:pPr>
        <w:spacing w:line="360" w:lineRule="auto"/>
        <w:jc w:val="both"/>
      </w:pPr>
      <w:r>
        <w:rPr>
          <w:rFonts w:ascii="Book Antiqua" w:eastAsia="Book Antiqua" w:hAnsi="Book Antiqua" w:cs="Book Antiqua"/>
          <w:color w:val="000000"/>
        </w:rPr>
        <w:t xml:space="preserve">Herbs and herbal products are a growing cause of liver damage that patients and physicians should be aware. Patients should be specifically asked about the use of herbs and herbal products because patients often do not consider </w:t>
      </w:r>
      <w:r w:rsidR="00405030">
        <w:rPr>
          <w:rFonts w:ascii="Book Antiqua" w:eastAsia="Book Antiqua" w:hAnsi="Book Antiqua" w:cs="Book Antiqua"/>
          <w:color w:val="000000"/>
        </w:rPr>
        <w:t>them</w:t>
      </w:r>
      <w:r>
        <w:rPr>
          <w:rFonts w:ascii="Book Antiqua" w:eastAsia="Book Antiqua" w:hAnsi="Book Antiqua" w:cs="Book Antiqua"/>
          <w:color w:val="000000"/>
        </w:rPr>
        <w:t xml:space="preserve"> to be harmful. Further research should evaluate the potential HILI risk (incidence and prevalence)</w:t>
      </w:r>
      <w:r w:rsidR="007E4C9B">
        <w:rPr>
          <w:rFonts w:ascii="Book Antiqua" w:eastAsia="Book Antiqua" w:hAnsi="Book Antiqua" w:cs="Book Antiqua"/>
          <w:color w:val="000000"/>
        </w:rPr>
        <w:t xml:space="preserve"> and</w:t>
      </w:r>
      <w:r>
        <w:rPr>
          <w:rFonts w:ascii="Book Antiqua" w:eastAsia="Book Antiqua" w:hAnsi="Book Antiqua" w:cs="Book Antiqua"/>
          <w:color w:val="000000"/>
        </w:rPr>
        <w:t xml:space="preserve"> clinical characteristics</w:t>
      </w:r>
      <w:r w:rsidR="007E4C9B">
        <w:rPr>
          <w:rFonts w:ascii="Book Antiqua" w:eastAsia="Book Antiqua" w:hAnsi="Book Antiqua" w:cs="Book Antiqua"/>
          <w:color w:val="000000"/>
        </w:rPr>
        <w:t xml:space="preserve"> and</w:t>
      </w:r>
      <w:r>
        <w:rPr>
          <w:rFonts w:ascii="Book Antiqua" w:eastAsia="Book Antiqua" w:hAnsi="Book Antiqua" w:cs="Book Antiqua"/>
          <w:color w:val="000000"/>
        </w:rPr>
        <w:t xml:space="preserve"> identify hepatotoxic compounds on herbs and their pharmacokinetic and pharmacodynamic</w:t>
      </w:r>
      <w:r w:rsidR="007E4C9B">
        <w:rPr>
          <w:rFonts w:ascii="Book Antiqua" w:eastAsia="Book Antiqua" w:hAnsi="Book Antiqua" w:cs="Book Antiqua"/>
          <w:color w:val="000000"/>
        </w:rPr>
        <w:t xml:space="preserve"> properties</w:t>
      </w:r>
      <w:r>
        <w:rPr>
          <w:rFonts w:ascii="Book Antiqua" w:eastAsia="Book Antiqua" w:hAnsi="Book Antiqua" w:cs="Book Antiqua"/>
          <w:color w:val="000000"/>
        </w:rPr>
        <w:t>.</w:t>
      </w:r>
    </w:p>
    <w:p w14:paraId="33A20BC8" w14:textId="77777777" w:rsidR="00A77B3E" w:rsidRDefault="00A77B3E">
      <w:pPr>
        <w:spacing w:line="360" w:lineRule="auto"/>
        <w:jc w:val="both"/>
      </w:pPr>
    </w:p>
    <w:p w14:paraId="6AAAB851" w14:textId="77777777" w:rsidR="00A77B3E" w:rsidRDefault="00F94459">
      <w:pPr>
        <w:spacing w:line="360" w:lineRule="auto"/>
        <w:jc w:val="both"/>
      </w:pPr>
      <w:r>
        <w:rPr>
          <w:rFonts w:ascii="Book Antiqua" w:eastAsia="Book Antiqua" w:hAnsi="Book Antiqua" w:cs="Book Antiqua"/>
          <w:b/>
          <w:color w:val="000000"/>
        </w:rPr>
        <w:t>REFERENCES</w:t>
      </w:r>
    </w:p>
    <w:p w14:paraId="326DF243" w14:textId="77777777" w:rsidR="00A77B3E" w:rsidRDefault="00F94459">
      <w:pPr>
        <w:spacing w:line="360" w:lineRule="auto"/>
        <w:jc w:val="both"/>
      </w:pPr>
      <w:bookmarkStart w:id="0" w:name="OLE_LINK109"/>
      <w:r>
        <w:rPr>
          <w:rFonts w:ascii="Book Antiqua" w:eastAsia="Book Antiqua" w:hAnsi="Book Antiqua" w:cs="Book Antiqua"/>
          <w:color w:val="000000"/>
        </w:rPr>
        <w:t xml:space="preserve">1 </w:t>
      </w:r>
      <w:r>
        <w:rPr>
          <w:rFonts w:ascii="Book Antiqua" w:eastAsia="Book Antiqua" w:hAnsi="Book Antiqua" w:cs="Book Antiqua"/>
          <w:b/>
          <w:bCs/>
          <w:color w:val="000000"/>
        </w:rPr>
        <w:t>Suk KT</w:t>
      </w:r>
      <w:r>
        <w:rPr>
          <w:rFonts w:ascii="Book Antiqua" w:eastAsia="Book Antiqua" w:hAnsi="Book Antiqua" w:cs="Book Antiqua"/>
          <w:color w:val="000000"/>
        </w:rPr>
        <w:t xml:space="preserve">, Kim DJ. Drug-induced liver injury: present and future.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249-257 [PMID: 23091804 DOI: 10.3350/cmh.2012.18.3.249]</w:t>
      </w:r>
    </w:p>
    <w:p w14:paraId="3EF3D154" w14:textId="77777777" w:rsidR="00A77B3E" w:rsidRDefault="00F9445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Amadi CN</w:t>
      </w:r>
      <w:r>
        <w:rPr>
          <w:rFonts w:ascii="Book Antiqua" w:eastAsia="Book Antiqua" w:hAnsi="Book Antiqua" w:cs="Book Antiqua"/>
          <w:color w:val="000000"/>
        </w:rPr>
        <w:t xml:space="preserve">, Orisakwe OE. Herb-Induced Liver Injuries in Developing Nations: An Update. </w:t>
      </w:r>
      <w:r>
        <w:rPr>
          <w:rFonts w:ascii="Book Antiqua" w:eastAsia="Book Antiqua" w:hAnsi="Book Antiqua" w:cs="Book Antiqua"/>
          <w:i/>
          <w:iCs/>
          <w:color w:val="000000"/>
        </w:rPr>
        <w:t>Toxics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29673137 DOI: 10.3390/toxics6020024]</w:t>
      </w:r>
    </w:p>
    <w:p w14:paraId="2AB246F4" w14:textId="77777777" w:rsidR="00A77B3E" w:rsidRDefault="00F94459">
      <w:pPr>
        <w:spacing w:line="360" w:lineRule="auto"/>
        <w:jc w:val="both"/>
      </w:pPr>
      <w:r>
        <w:rPr>
          <w:rFonts w:ascii="Book Antiqua" w:eastAsia="Book Antiqua" w:hAnsi="Book Antiqua" w:cs="Book Antiqua"/>
          <w:color w:val="000000"/>
        </w:rPr>
        <w:t xml:space="preserve">3 </w:t>
      </w:r>
      <w:r w:rsidR="009321CA" w:rsidRPr="009321CA">
        <w:rPr>
          <w:rFonts w:ascii="Book Antiqua" w:eastAsia="Book Antiqua" w:hAnsi="Book Antiqua" w:cs="Book Antiqua"/>
          <w:color w:val="000000"/>
        </w:rPr>
        <w:t>LiverTox: Clinical and Research Information on Drug-Induced Liver Injury [Internet]</w:t>
      </w:r>
      <w:r>
        <w:rPr>
          <w:rFonts w:ascii="Book Antiqua" w:eastAsia="Book Antiqua" w:hAnsi="Book Antiqua" w:cs="Book Antiqua"/>
          <w:color w:val="000000"/>
        </w:rPr>
        <w:t xml:space="preserve"> 2012 [PMID: 31643176]</w:t>
      </w:r>
    </w:p>
    <w:p w14:paraId="1458C467" w14:textId="77777777" w:rsidR="00A77B3E" w:rsidRDefault="00F9445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Rashrash M</w:t>
      </w:r>
      <w:r>
        <w:rPr>
          <w:rFonts w:ascii="Book Antiqua" w:eastAsia="Book Antiqua" w:hAnsi="Book Antiqua" w:cs="Book Antiqua"/>
          <w:color w:val="000000"/>
        </w:rPr>
        <w:t xml:space="preserve">, Schommer JC, Brown LM. Prevalence and Predictors of Herbal Medicine Use Among Adults in the United States. </w:t>
      </w:r>
      <w:r>
        <w:rPr>
          <w:rFonts w:ascii="Book Antiqua" w:eastAsia="Book Antiqua" w:hAnsi="Book Antiqua" w:cs="Book Antiqua"/>
          <w:i/>
          <w:iCs/>
          <w:color w:val="000000"/>
        </w:rPr>
        <w:t>J Patient Exp</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108-113 [PMID: 28959715 DOI: 10.1177/2374373517706612]</w:t>
      </w:r>
    </w:p>
    <w:p w14:paraId="2C735B04" w14:textId="77777777" w:rsidR="00A77B3E" w:rsidRDefault="00F94459">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Gyasi RM</w:t>
      </w:r>
      <w:r>
        <w:rPr>
          <w:rFonts w:ascii="Book Antiqua" w:eastAsia="Book Antiqua" w:hAnsi="Book Antiqua" w:cs="Book Antiqua"/>
          <w:color w:val="000000"/>
        </w:rPr>
        <w:t xml:space="preserve">. Unmasking the Practices of Nurses and Intercultural Health in Sub-Saharan Africa: A Useful Way to Improve Health Care? </w:t>
      </w:r>
      <w:r>
        <w:rPr>
          <w:rFonts w:ascii="Book Antiqua" w:eastAsia="Book Antiqua" w:hAnsi="Book Antiqua" w:cs="Book Antiqua"/>
          <w:i/>
          <w:iCs/>
          <w:color w:val="000000"/>
        </w:rPr>
        <w:t>J Evid Based Integr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2515690X18791124 [PMID: 30101602 DOI: 10.1177/2515690X18791124]</w:t>
      </w:r>
    </w:p>
    <w:p w14:paraId="607779C0" w14:textId="77777777" w:rsidR="00A77B3E" w:rsidRDefault="00F9445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Byeon JH</w:t>
      </w:r>
      <w:r>
        <w:rPr>
          <w:rFonts w:ascii="Book Antiqua" w:eastAsia="Book Antiqua" w:hAnsi="Book Antiqua" w:cs="Book Antiqua"/>
          <w:color w:val="000000"/>
        </w:rPr>
        <w:t xml:space="preserve">, Kil JH, Ahn YC, Son CG. Systematic review of published data on herb induced liver injury.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233</w:t>
      </w:r>
      <w:r>
        <w:rPr>
          <w:rFonts w:ascii="Book Antiqua" w:eastAsia="Book Antiqua" w:hAnsi="Book Antiqua" w:cs="Book Antiqua"/>
          <w:color w:val="000000"/>
        </w:rPr>
        <w:t>: 190-196 [PMID: 30639232 DOI: 10.1016/j.jep.2019.01.006]</w:t>
      </w:r>
    </w:p>
    <w:p w14:paraId="628697A9" w14:textId="77777777" w:rsidR="00A77B3E" w:rsidRDefault="00F944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Zheng EX</w:t>
      </w:r>
      <w:r>
        <w:rPr>
          <w:rFonts w:ascii="Book Antiqua" w:eastAsia="Book Antiqua" w:hAnsi="Book Antiqua" w:cs="Book Antiqua"/>
          <w:color w:val="000000"/>
        </w:rPr>
        <w:t xml:space="preserve">, Navarro VJ. Liver Injury from Herbal, Dietary, and Weight Loss Supplements: a Review. </w:t>
      </w:r>
      <w:r>
        <w:rPr>
          <w:rFonts w:ascii="Book Antiqua" w:eastAsia="Book Antiqua" w:hAnsi="Book Antiqua" w:cs="Book Antiqua"/>
          <w:i/>
          <w:iCs/>
          <w:color w:val="000000"/>
        </w:rPr>
        <w:t>J Clin Transl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93-98 [PMID: 26357638 DOI: 10.14218/JCTH.2015.00006]</w:t>
      </w:r>
    </w:p>
    <w:p w14:paraId="60751139" w14:textId="77777777" w:rsidR="00A77B3E" w:rsidRDefault="00F944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Bartnik C</w:t>
      </w:r>
      <w:r w:rsidRP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Subramanian R. Kava Kava, Not for the Anxious: A Case of Fulminant Hepatic Failure After Kava Kava Supplementation: 2373. </w:t>
      </w:r>
      <w:r w:rsidRPr="009321CA">
        <w:rPr>
          <w:rFonts w:ascii="Book Antiqua" w:eastAsia="Book Antiqua" w:hAnsi="Book Antiqua" w:cs="Book Antiqua"/>
          <w:i/>
          <w:iCs/>
          <w:color w:val="000000"/>
        </w:rPr>
        <w:t>Offic</w:t>
      </w:r>
      <w:r w:rsidR="009321CA" w:rsidRPr="009321CA">
        <w:rPr>
          <w:rFonts w:ascii="Book Antiqua" w:eastAsia="Book Antiqua" w:hAnsi="Book Antiqua" w:cs="Book Antiqua"/>
          <w:i/>
          <w:iCs/>
          <w:color w:val="000000"/>
        </w:rPr>
        <w:t xml:space="preserve"> J</w:t>
      </w:r>
      <w:r w:rsidRPr="009321CA">
        <w:rPr>
          <w:rFonts w:ascii="Book Antiqua" w:eastAsia="Book Antiqua" w:hAnsi="Book Antiqua" w:cs="Book Antiqua"/>
          <w:i/>
          <w:iCs/>
          <w:color w:val="000000"/>
        </w:rPr>
        <w:t xml:space="preserve"> Am</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Coll</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Gastroenterol</w:t>
      </w:r>
      <w:r w:rsid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2017; </w:t>
      </w:r>
      <w:r w:rsidRPr="009321CA">
        <w:rPr>
          <w:rFonts w:ascii="Book Antiqua" w:eastAsia="Book Antiqua" w:hAnsi="Book Antiqua" w:cs="Book Antiqua"/>
          <w:b/>
          <w:bCs/>
          <w:color w:val="000000"/>
        </w:rPr>
        <w:t>112</w:t>
      </w:r>
      <w:r>
        <w:rPr>
          <w:rFonts w:ascii="Book Antiqua" w:eastAsia="Book Antiqua" w:hAnsi="Book Antiqua" w:cs="Book Antiqua"/>
          <w:color w:val="000000"/>
        </w:rPr>
        <w:t>: S1292</w:t>
      </w:r>
    </w:p>
    <w:p w14:paraId="0622A7F4" w14:textId="77777777" w:rsidR="00A77B3E" w:rsidRDefault="00F9445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Yellapu RK</w:t>
      </w:r>
      <w:r>
        <w:rPr>
          <w:rFonts w:ascii="Book Antiqua" w:eastAsia="Book Antiqua" w:hAnsi="Book Antiqua" w:cs="Book Antiqua"/>
          <w:color w:val="000000"/>
        </w:rPr>
        <w:t xml:space="preserve">, Mittal V, Grewal P, Fiel M, Schiano T. Acute liver failure caused by 'fat burners' and dietary supplements: a case report and literature review.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157-160 [PMID: 21499580 DOI: 10.1155/2011/174978]</w:t>
      </w:r>
    </w:p>
    <w:p w14:paraId="7A91F2DC" w14:textId="77777777" w:rsidR="00A77B3E" w:rsidRDefault="00F9445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Shamseer L, Clarke M, Ghersi D, Liberati A, Petticrew M, Shekelle P, Stewart LA; PRISMA-P Group. Preferred reporting items for systematic review and meta-analysis protocols (PRISMA-P) 2015 statement.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 [PMID: 25554246 DOI: 10.1186/2046-4053-4-1]</w:t>
      </w:r>
    </w:p>
    <w:p w14:paraId="4C1EDD1B" w14:textId="3CD2A184" w:rsidR="00A77B3E" w:rsidRDefault="00F94459">
      <w:pPr>
        <w:spacing w:line="360" w:lineRule="auto"/>
        <w:jc w:val="both"/>
      </w:pPr>
      <w:r>
        <w:rPr>
          <w:rFonts w:ascii="Book Antiqua" w:eastAsia="Book Antiqua" w:hAnsi="Book Antiqua" w:cs="Book Antiqua"/>
          <w:color w:val="000000"/>
        </w:rPr>
        <w:t>11</w:t>
      </w:r>
      <w:r w:rsidR="009321CA">
        <w:rPr>
          <w:rFonts w:ascii="Book Antiqua" w:eastAsia="Book Antiqua" w:hAnsi="Book Antiqua" w:cs="Book Antiqua"/>
          <w:color w:val="000000"/>
        </w:rPr>
        <w:t xml:space="preserve"> </w:t>
      </w:r>
      <w:r>
        <w:rPr>
          <w:rFonts w:ascii="Book Antiqua" w:eastAsia="Book Antiqua" w:hAnsi="Book Antiqua" w:cs="Book Antiqua"/>
          <w:color w:val="000000"/>
        </w:rPr>
        <w:t>Maria and Victorino (M &amp; V) System of Causality Assessment in Drug Induced Liver Injury 2012</w:t>
      </w:r>
      <w:r w:rsidR="001C3A62" w:rsidRPr="001C3A62">
        <w:rPr>
          <w:rFonts w:ascii="Book Antiqua" w:eastAsia="Book Antiqua" w:hAnsi="Book Antiqua" w:cs="Book Antiqua"/>
          <w:color w:val="000000"/>
        </w:rPr>
        <w:t>. In: LiverTox: Clinical and Research Information on Drug-Induced Liver Injury [Internet]. Bethesda (MD): National Institute of Diabetes and Digestive and Kidney Diseases; 2012–</w:t>
      </w:r>
      <w:r>
        <w:rPr>
          <w:rFonts w:ascii="Book Antiqua" w:eastAsia="Book Antiqua" w:hAnsi="Book Antiqua" w:cs="Book Antiqua"/>
          <w:color w:val="000000"/>
        </w:rPr>
        <w:t xml:space="preserve"> [PMID: 31689019]</w:t>
      </w:r>
    </w:p>
    <w:p w14:paraId="57151FF6" w14:textId="77777777" w:rsidR="00A77B3E" w:rsidRDefault="00F9445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Grieco A</w:t>
      </w:r>
      <w:r>
        <w:rPr>
          <w:rFonts w:ascii="Book Antiqua" w:eastAsia="Book Antiqua" w:hAnsi="Book Antiqua" w:cs="Book Antiqua"/>
          <w:color w:val="000000"/>
        </w:rPr>
        <w:t xml:space="preserve">, Miele L, Pompili M, Biolato M, Vecchio FM, Grattagliano I, Gasbarrini G. Acute hepatitis caused by a natural lipid-lowering product: when "alternative" medicine is no "alternative" at all.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1273-1277 [PMID: 19398239 DOI: 10.1016/j.jhep.2009.02.021]</w:t>
      </w:r>
    </w:p>
    <w:p w14:paraId="60780153" w14:textId="77777777" w:rsidR="00A77B3E" w:rsidRDefault="00F9445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Piccolo P</w:t>
      </w:r>
      <w:r>
        <w:rPr>
          <w:rFonts w:ascii="Book Antiqua" w:eastAsia="Book Antiqua" w:hAnsi="Book Antiqua" w:cs="Book Antiqua"/>
          <w:color w:val="000000"/>
        </w:rPr>
        <w:t xml:space="preserve">, Gentile S, Alegiani F, Angelico M. Severe drug induced acute hepatitis associated with use of St John's wort (Hypericum perforatum) during treatment with </w:t>
      </w:r>
      <w:r>
        <w:rPr>
          <w:rFonts w:ascii="Book Antiqua" w:eastAsia="Book Antiqua" w:hAnsi="Book Antiqua" w:cs="Book Antiqua"/>
          <w:color w:val="000000"/>
        </w:rPr>
        <w:lastRenderedPageBreak/>
        <w:t xml:space="preserve">pegylated interferon α.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xml:space="preserve"> [PMID: 21686643 DOI: 10.1136/bcr.08.2008.0761]</w:t>
      </w:r>
    </w:p>
    <w:p w14:paraId="76D7A8A3" w14:textId="77777777" w:rsidR="00A77B3E" w:rsidRDefault="00F9445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Chow HC</w:t>
      </w:r>
      <w:r>
        <w:rPr>
          <w:rFonts w:ascii="Book Antiqua" w:eastAsia="Book Antiqua" w:hAnsi="Book Antiqua" w:cs="Book Antiqua"/>
          <w:color w:val="000000"/>
        </w:rPr>
        <w:t xml:space="preserve">, So TH, Choi HCW, Lam KO. Literature Review of Traditional Chinese Medicine Herbs-Induced Liver Injury From an Oncological Perspective With RUCAM. </w:t>
      </w:r>
      <w:r>
        <w:rPr>
          <w:rFonts w:ascii="Book Antiqua" w:eastAsia="Book Antiqua" w:hAnsi="Book Antiqua" w:cs="Book Antiqua"/>
          <w:i/>
          <w:iCs/>
          <w:color w:val="000000"/>
        </w:rPr>
        <w:t>Integr Cancer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1534735419869479 [PMID: 31405304 DOI: 10.1177/1534735419869479]</w:t>
      </w:r>
    </w:p>
    <w:p w14:paraId="4A6D6D1A" w14:textId="77777777" w:rsidR="00A77B3E" w:rsidRDefault="00F9445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Ashar BH</w:t>
      </w:r>
      <w:r>
        <w:rPr>
          <w:rFonts w:ascii="Book Antiqua" w:eastAsia="Book Antiqua" w:hAnsi="Book Antiqua" w:cs="Book Antiqua"/>
          <w:color w:val="000000"/>
        </w:rPr>
        <w:t xml:space="preserve">, Rice TN, Sisson SD. Medical residents' knowledge of dietary supplements.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101</w:t>
      </w:r>
      <w:r>
        <w:rPr>
          <w:rFonts w:ascii="Book Antiqua" w:eastAsia="Book Antiqua" w:hAnsi="Book Antiqua" w:cs="Book Antiqua"/>
          <w:color w:val="000000"/>
        </w:rPr>
        <w:t>: 996-1000 [PMID: 18791539 DOI: 10.1097/SMJ.0b013e31817cf79e]</w:t>
      </w:r>
    </w:p>
    <w:p w14:paraId="62FF49E5" w14:textId="77777777" w:rsidR="00A77B3E" w:rsidRDefault="00F9445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Bottenberg MM</w:t>
      </w:r>
      <w:r>
        <w:rPr>
          <w:rFonts w:ascii="Book Antiqua" w:eastAsia="Book Antiqua" w:hAnsi="Book Antiqua" w:cs="Book Antiqua"/>
          <w:color w:val="000000"/>
        </w:rPr>
        <w:t xml:space="preserve">, Wall GC, Harvey RL, Habib S. Oral aloe vera-induced hepatitis. </w:t>
      </w:r>
      <w:r>
        <w:rPr>
          <w:rFonts w:ascii="Book Antiqua" w:eastAsia="Book Antiqua" w:hAnsi="Book Antiqua" w:cs="Book Antiqua"/>
          <w:i/>
          <w:iCs/>
          <w:color w:val="000000"/>
        </w:rPr>
        <w:t>Ann Pharmacother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41</w:t>
      </w:r>
      <w:r>
        <w:rPr>
          <w:rFonts w:ascii="Book Antiqua" w:eastAsia="Book Antiqua" w:hAnsi="Book Antiqua" w:cs="Book Antiqua"/>
          <w:color w:val="000000"/>
        </w:rPr>
        <w:t>: 1740-1743 [PMID: 17726067 DOI: 10.1345/aph.1K132]</w:t>
      </w:r>
    </w:p>
    <w:p w14:paraId="76C2D305" w14:textId="77777777" w:rsidR="00A77B3E" w:rsidRDefault="00F9445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Valente G</w:t>
      </w:r>
      <w:r>
        <w:rPr>
          <w:rFonts w:ascii="Book Antiqua" w:eastAsia="Book Antiqua" w:hAnsi="Book Antiqua" w:cs="Book Antiqua"/>
          <w:color w:val="000000"/>
        </w:rPr>
        <w:t xml:space="preserve">, Sanges M, Campione S, Bellevicine C, De Franchis G, Sollazzo R, Mattera D, Cimino L, Vecchione R, D'Arienzo A. Herbal hepatotoxicity: a case of difficult interpretation.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865-870 [PMID: 21222373]</w:t>
      </w:r>
    </w:p>
    <w:p w14:paraId="2B26582F" w14:textId="77777777" w:rsidR="00A77B3E" w:rsidRDefault="00F9445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Navarro VJ</w:t>
      </w:r>
      <w:r>
        <w:rPr>
          <w:rFonts w:ascii="Book Antiqua" w:eastAsia="Book Antiqua" w:hAnsi="Book Antiqua" w:cs="Book Antiqua"/>
          <w:color w:val="000000"/>
        </w:rPr>
        <w:t xml:space="preserve">, Bonkovsky HL, Hwang SI, Vega M, Barnhart H, Serrano J. Catechins in dietary supplements and hepatotoxicity.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2682-2690 [PMID: 23625293 DOI: 10.1007/s10620-013-2687-9]</w:t>
      </w:r>
    </w:p>
    <w:p w14:paraId="7911D62B" w14:textId="77777777" w:rsidR="00A77B3E" w:rsidRDefault="00F9445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Björnsson E. Risk factors for idiosyncratic drug-induced liver injury.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2246-2259 [PMID: 20394749 DOI: 10.1053/j.gastro.2010.04.001]</w:t>
      </w:r>
    </w:p>
    <w:p w14:paraId="3C521A52" w14:textId="77777777" w:rsidR="00A77B3E" w:rsidRPr="00D626D9" w:rsidRDefault="00F94459">
      <w:pPr>
        <w:spacing w:line="360" w:lineRule="auto"/>
        <w:jc w:val="both"/>
        <w:rPr>
          <w:lang w:val="pt-BR"/>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Fontana RJ, Bonkovsky HL, Watkins PB, Davern T, Serrano J, Yang H, Rochon J; Drug Induced Liver Injury Network (DILIN). Causes, clinical features, and outcomes from a prospective study of drug-induced liver injury in the United States. </w:t>
      </w:r>
      <w:r w:rsidRPr="00D626D9">
        <w:rPr>
          <w:rFonts w:ascii="Book Antiqua" w:eastAsia="Book Antiqua" w:hAnsi="Book Antiqua" w:cs="Book Antiqua"/>
          <w:i/>
          <w:iCs/>
          <w:color w:val="000000"/>
          <w:lang w:val="pt-BR"/>
        </w:rPr>
        <w:t>Gastroenterology</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135</w:t>
      </w:r>
      <w:r w:rsidRPr="00D626D9">
        <w:rPr>
          <w:rFonts w:ascii="Book Antiqua" w:eastAsia="Book Antiqua" w:hAnsi="Book Antiqua" w:cs="Book Antiqua"/>
          <w:color w:val="000000"/>
          <w:lang w:val="pt-BR"/>
        </w:rPr>
        <w:t>: 1924-1934, 1934.e1-1934.e4 [PMID: 18955056 DOI: 10.1053/j.gastro.2008.09.011]</w:t>
      </w:r>
    </w:p>
    <w:p w14:paraId="34C88871" w14:textId="77777777" w:rsidR="00A77B3E" w:rsidRDefault="00F94459">
      <w:pPr>
        <w:spacing w:line="360" w:lineRule="auto"/>
        <w:jc w:val="both"/>
      </w:pPr>
      <w:r w:rsidRPr="00D626D9">
        <w:rPr>
          <w:rFonts w:ascii="Book Antiqua" w:eastAsia="Book Antiqua" w:hAnsi="Book Antiqua" w:cs="Book Antiqua"/>
          <w:color w:val="000000"/>
          <w:lang w:val="pt-BR"/>
        </w:rPr>
        <w:t xml:space="preserve">21 </w:t>
      </w:r>
      <w:r w:rsidRPr="00D626D9">
        <w:rPr>
          <w:rFonts w:ascii="Book Antiqua" w:eastAsia="Book Antiqua" w:hAnsi="Book Antiqua" w:cs="Book Antiqua"/>
          <w:b/>
          <w:bCs/>
          <w:color w:val="000000"/>
          <w:lang w:val="pt-BR"/>
        </w:rPr>
        <w:t>Lin NH</w:t>
      </w:r>
      <w:r w:rsidRPr="00D626D9">
        <w:rPr>
          <w:rFonts w:ascii="Book Antiqua" w:eastAsia="Book Antiqua" w:hAnsi="Book Antiqua" w:cs="Book Antiqua"/>
          <w:color w:val="000000"/>
          <w:lang w:val="pt-BR"/>
        </w:rPr>
        <w:t xml:space="preserve">, Yang HW, Su YJ, Chang CW. </w:t>
      </w:r>
      <w:r>
        <w:rPr>
          <w:rFonts w:ascii="Book Antiqua" w:eastAsia="Book Antiqua" w:hAnsi="Book Antiqua" w:cs="Book Antiqua"/>
          <w:color w:val="000000"/>
        </w:rPr>
        <w:t xml:space="preserve">Herb induced liver injury after using herbal medicine: A systemic review and case-control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e14992 [PMID: 30921214 DOI: 10.1097/MD.0000000000014992]</w:t>
      </w:r>
    </w:p>
    <w:p w14:paraId="0C2729ED" w14:textId="77777777" w:rsidR="00A77B3E" w:rsidRDefault="00F9445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Wainwright J</w:t>
      </w:r>
      <w:r>
        <w:rPr>
          <w:rFonts w:ascii="Book Antiqua" w:eastAsia="Book Antiqua" w:hAnsi="Book Antiqua" w:cs="Book Antiqua"/>
          <w:color w:val="000000"/>
        </w:rPr>
        <w:t xml:space="preserve">, Schonland MM. Toxic hepatitis in black patients in natal. </w:t>
      </w:r>
      <w:r>
        <w:rPr>
          <w:rFonts w:ascii="Book Antiqua" w:eastAsia="Book Antiqua" w:hAnsi="Book Antiqua" w:cs="Book Antiqua"/>
          <w:i/>
          <w:iCs/>
          <w:color w:val="000000"/>
        </w:rPr>
        <w:t>S Afr Med J</w:t>
      </w:r>
      <w:r>
        <w:rPr>
          <w:rFonts w:ascii="Book Antiqua" w:eastAsia="Book Antiqua" w:hAnsi="Book Antiqua" w:cs="Book Antiqua"/>
          <w:color w:val="000000"/>
        </w:rPr>
        <w:t xml:space="preserve"> 1977; </w:t>
      </w:r>
      <w:r>
        <w:rPr>
          <w:rFonts w:ascii="Book Antiqua" w:eastAsia="Book Antiqua" w:hAnsi="Book Antiqua" w:cs="Book Antiqua"/>
          <w:b/>
          <w:bCs/>
          <w:color w:val="000000"/>
        </w:rPr>
        <w:t>51</w:t>
      </w:r>
      <w:r>
        <w:rPr>
          <w:rFonts w:ascii="Book Antiqua" w:eastAsia="Book Antiqua" w:hAnsi="Book Antiqua" w:cs="Book Antiqua"/>
          <w:color w:val="000000"/>
        </w:rPr>
        <w:t>: 571-573 [PMID: 867172]</w:t>
      </w:r>
    </w:p>
    <w:p w14:paraId="55801887" w14:textId="77777777" w:rsidR="00A77B3E" w:rsidRDefault="00F94459">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Adrane NB</w:t>
      </w:r>
      <w:r w:rsidRP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Skalli S, Chabat A, Bencheikh RS. Two fatal cases following use of plant mixtures for weight gain. </w:t>
      </w:r>
      <w:r w:rsidRPr="009321CA">
        <w:rPr>
          <w:rFonts w:ascii="Book Antiqua" w:eastAsia="Book Antiqua" w:hAnsi="Book Antiqua" w:cs="Book Antiqua"/>
          <w:i/>
          <w:iCs/>
          <w:color w:val="000000"/>
        </w:rPr>
        <w:t>Procee</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Clin</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Toxicol</w:t>
      </w:r>
      <w:r w:rsidR="009321CA">
        <w:rPr>
          <w:rFonts w:ascii="Book Antiqua" w:eastAsia="Book Antiqua" w:hAnsi="Book Antiqua" w:cs="Book Antiqua"/>
          <w:color w:val="000000"/>
        </w:rPr>
        <w:t xml:space="preserve"> </w:t>
      </w:r>
      <w:r>
        <w:rPr>
          <w:rFonts w:ascii="Book Antiqua" w:eastAsia="Book Antiqua" w:hAnsi="Book Antiqua" w:cs="Book Antiqua"/>
          <w:color w:val="000000"/>
        </w:rPr>
        <w:t>2013: 268-268</w:t>
      </w:r>
    </w:p>
    <w:p w14:paraId="2E39CC0F" w14:textId="77777777" w:rsidR="00A77B3E" w:rsidRDefault="00F94459">
      <w:pPr>
        <w:spacing w:line="360" w:lineRule="auto"/>
        <w:jc w:val="both"/>
      </w:pPr>
      <w:r w:rsidRPr="009321CA">
        <w:rPr>
          <w:rFonts w:ascii="Book Antiqua" w:eastAsia="Book Antiqua" w:hAnsi="Book Antiqua" w:cs="Book Antiqua"/>
          <w:color w:val="000000"/>
          <w:highlight w:val="yellow"/>
        </w:rPr>
        <w:t xml:space="preserve">24 </w:t>
      </w:r>
      <w:r w:rsidRPr="009321CA">
        <w:rPr>
          <w:rFonts w:ascii="Book Antiqua" w:eastAsia="Book Antiqua" w:hAnsi="Book Antiqua" w:cs="Book Antiqua"/>
          <w:b/>
          <w:bCs/>
          <w:color w:val="000000"/>
          <w:highlight w:val="yellow"/>
        </w:rPr>
        <w:t>Muhlbauer B</w:t>
      </w:r>
      <w:r w:rsidRPr="009321CA">
        <w:rPr>
          <w:rFonts w:ascii="Book Antiqua" w:eastAsia="Book Antiqua" w:hAnsi="Book Antiqua" w:cs="Book Antiqua"/>
          <w:color w:val="000000"/>
          <w:highlight w:val="yellow"/>
        </w:rPr>
        <w:t>, Wille H, Puntmann I. Mistletoe-induced autoimmune-hepatitis. Proceedings of the Naunyn-Schmiedebergs Archives Of Pharmacology</w:t>
      </w:r>
      <w:r w:rsidR="009321CA" w:rsidRPr="009321CA">
        <w:rPr>
          <w:rFonts w:ascii="Book Antiqua" w:eastAsia="Book Antiqua" w:hAnsi="Book Antiqua" w:cs="Book Antiqua"/>
          <w:color w:val="000000"/>
          <w:highlight w:val="yellow"/>
        </w:rPr>
        <w:t>.</w:t>
      </w:r>
      <w:r w:rsidRPr="009321CA">
        <w:rPr>
          <w:rFonts w:ascii="Book Antiqua" w:eastAsia="Book Antiqua" w:hAnsi="Book Antiqua" w:cs="Book Antiqua"/>
          <w:color w:val="000000"/>
          <w:highlight w:val="yellow"/>
        </w:rPr>
        <w:t xml:space="preserve"> New York</w:t>
      </w:r>
      <w:r w:rsidR="009321CA" w:rsidRPr="009321CA">
        <w:rPr>
          <w:rFonts w:ascii="Book Antiqua" w:eastAsia="Book Antiqua" w:hAnsi="Book Antiqua" w:cs="Book Antiqua"/>
          <w:color w:val="000000"/>
          <w:highlight w:val="yellow"/>
        </w:rPr>
        <w:t>:</w:t>
      </w:r>
      <w:r w:rsidRPr="009321CA">
        <w:rPr>
          <w:rFonts w:ascii="Book Antiqua" w:eastAsia="Book Antiqua" w:hAnsi="Book Antiqua" w:cs="Book Antiqua"/>
          <w:color w:val="000000"/>
          <w:highlight w:val="yellow"/>
        </w:rPr>
        <w:t xml:space="preserve"> </w:t>
      </w:r>
      <w:r w:rsidR="009321CA" w:rsidRPr="009321CA">
        <w:rPr>
          <w:rFonts w:ascii="Book Antiqua" w:eastAsia="Book Antiqua" w:hAnsi="Book Antiqua" w:cs="Book Antiqua"/>
          <w:color w:val="000000"/>
          <w:highlight w:val="yellow"/>
        </w:rPr>
        <w:t>Springe, 2004:</w:t>
      </w:r>
      <w:r w:rsidRPr="009321CA">
        <w:rPr>
          <w:rFonts w:ascii="Book Antiqua" w:eastAsia="Book Antiqua" w:hAnsi="Book Antiqua" w:cs="Book Antiqua"/>
          <w:color w:val="000000"/>
          <w:highlight w:val="yellow"/>
        </w:rPr>
        <w:t xml:space="preserve"> R157-R157</w:t>
      </w:r>
    </w:p>
    <w:p w14:paraId="7A562D31" w14:textId="77777777" w:rsidR="00A77B3E" w:rsidRDefault="00F9445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JB</w:t>
      </w:r>
      <w:r>
        <w:rPr>
          <w:rFonts w:ascii="Book Antiqua" w:eastAsia="Book Antiqua" w:hAnsi="Book Antiqua" w:cs="Book Antiqua"/>
          <w:color w:val="000000"/>
        </w:rPr>
        <w:t xml:space="preserve">, Zhu Y, Bai ZF, Wang FS, Li XH, Xiao XH; Branch Committee of Hepatobiliary Diseases and Branch Committee of Chinese Patent Medicines, China Association of Chinese Medicine. Guidelines for the Diagnosis and Management of Herb-Induced Liver Injury. </w:t>
      </w:r>
      <w:r>
        <w:rPr>
          <w:rFonts w:ascii="Book Antiqua" w:eastAsia="Book Antiqua" w:hAnsi="Book Antiqua" w:cs="Book Antiqua"/>
          <w:i/>
          <w:iCs/>
          <w:color w:val="000000"/>
        </w:rPr>
        <w:t>Chin J Integr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696-706 [PMID: 29542018 DOI: 10.1007/s11655-018-3000-8]</w:t>
      </w:r>
    </w:p>
    <w:p w14:paraId="5710B785" w14:textId="77777777" w:rsidR="00A77B3E" w:rsidRDefault="00F9445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Zhu Y</w:t>
      </w:r>
      <w:r>
        <w:rPr>
          <w:rFonts w:ascii="Book Antiqua" w:eastAsia="Book Antiqua" w:hAnsi="Book Antiqua" w:cs="Book Antiqua"/>
          <w:color w:val="000000"/>
        </w:rPr>
        <w:t xml:space="preserve">, Li YG, Wang Y, Wang LP, Wang JB, Wang RL, Wang LF, Meng YK, Wang ZX, Xiao Xiao H. [Analysis of Clinical Characteristics in 595 Patients with Herb-induced Liver Injury]. </w:t>
      </w:r>
      <w:r>
        <w:rPr>
          <w:rFonts w:ascii="Book Antiqua" w:eastAsia="Book Antiqua" w:hAnsi="Book Antiqua" w:cs="Book Antiqua"/>
          <w:i/>
          <w:iCs/>
          <w:color w:val="000000"/>
        </w:rPr>
        <w:t>Zhongguo Zhong</w:t>
      </w:r>
      <w:r w:rsidR="009321CA">
        <w:rPr>
          <w:rFonts w:ascii="Book Antiqua" w:eastAsia="Book Antiqua" w:hAnsi="Book Antiqua" w:cs="Book Antiqua"/>
          <w:i/>
          <w:iCs/>
          <w:color w:val="000000"/>
        </w:rPr>
        <w:t>xiy</w:t>
      </w:r>
      <w:r>
        <w:rPr>
          <w:rFonts w:ascii="Book Antiqua" w:eastAsia="Book Antiqua" w:hAnsi="Book Antiqua" w:cs="Book Antiqua"/>
          <w:i/>
          <w:iCs/>
          <w:color w:val="000000"/>
        </w:rPr>
        <w:t>i Jie</w:t>
      </w:r>
      <w:r w:rsidR="009321CA">
        <w:rPr>
          <w:rFonts w:ascii="Book Antiqua" w:eastAsia="Book Antiqua" w:hAnsi="Book Antiqua" w:cs="Book Antiqua"/>
          <w:i/>
          <w:iCs/>
          <w:color w:val="000000"/>
        </w:rPr>
        <w:t>h</w:t>
      </w:r>
      <w:r>
        <w:rPr>
          <w:rFonts w:ascii="Book Antiqua" w:eastAsia="Book Antiqua" w:hAnsi="Book Antiqua" w:cs="Book Antiqua"/>
          <w:i/>
          <w:iCs/>
          <w:color w:val="000000"/>
        </w:rPr>
        <w:t>e Za</w:t>
      </w:r>
      <w:r w:rsidR="009321CA">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44-48 [PMID: 26955676]</w:t>
      </w:r>
    </w:p>
    <w:p w14:paraId="375D59EF" w14:textId="77777777" w:rsidR="00A77B3E" w:rsidRDefault="00F9445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Zhu Y</w:t>
      </w:r>
      <w:r>
        <w:rPr>
          <w:rFonts w:ascii="Book Antiqua" w:eastAsia="Book Antiqua" w:hAnsi="Book Antiqua" w:cs="Book Antiqua"/>
          <w:color w:val="000000"/>
        </w:rPr>
        <w:t xml:space="preserve">, Niu M, Wang JB, Wang RL, Li JY, Ma YQ, Zhao YL, Zhang YF, He TT, Yu SM, Guo YM, Zhang F, Xiao XH, Schulze J. Predictors of poor outcomes in 488 patients with herb-induced liver injury.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47-58 [PMID: 30289391 DOI: 10.5152/tjg.2018.17847]</w:t>
      </w:r>
    </w:p>
    <w:p w14:paraId="134FFFE4" w14:textId="77777777" w:rsidR="00A77B3E" w:rsidRDefault="00F9445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Chalasani NP</w:t>
      </w:r>
      <w:r>
        <w:rPr>
          <w:rFonts w:ascii="Book Antiqua" w:eastAsia="Book Antiqua" w:hAnsi="Book Antiqua" w:cs="Book Antiqua"/>
          <w:color w:val="000000"/>
        </w:rPr>
        <w:t xml:space="preserve">, Hayashi PH, Bonkovsky HL, Navarro VJ, Lee WM, Fontana RJ; Practice Parameters Committee of the American College of Gastroenterology. ACG Clinical Guideline: the diagnosis and management of idiosyncratic drug-induced liver injury.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950-66; quiz 967 [PMID: 24935270 DOI: 10.1038/ajg.2014.131]</w:t>
      </w:r>
    </w:p>
    <w:p w14:paraId="7F188E0A" w14:textId="77777777" w:rsidR="00A77B3E" w:rsidRDefault="00F9445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Clinical Practice Guideline Panel: Chair; Panel members; EASL Governing Board representative. EASL Clinical Practice Guidelines: Drug-induced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1222-1261 [PMID: 30926241 DOI: 10.1016/j.jhep.2019.02.014]</w:t>
      </w:r>
    </w:p>
    <w:p w14:paraId="6C0E0905" w14:textId="7C6A909A" w:rsidR="00A77B3E" w:rsidRDefault="00F94459">
      <w:pPr>
        <w:spacing w:line="360" w:lineRule="auto"/>
        <w:jc w:val="both"/>
      </w:pPr>
      <w:r>
        <w:rPr>
          <w:rFonts w:ascii="Book Antiqua" w:eastAsia="Book Antiqua" w:hAnsi="Book Antiqua" w:cs="Book Antiqua"/>
          <w:color w:val="000000"/>
        </w:rPr>
        <w:t>30 Roussel Uclaf Causality Assessment Method (RUCAM) in Drug Induced Liver Injury 2012</w:t>
      </w:r>
      <w:r w:rsidR="001C3A62" w:rsidRPr="001C3A62">
        <w:rPr>
          <w:rFonts w:ascii="Book Antiqua" w:eastAsia="Book Antiqua" w:hAnsi="Book Antiqua" w:cs="Book Antiqua"/>
          <w:color w:val="000000"/>
        </w:rPr>
        <w:t xml:space="preserve">. In: LiverTox: Clinical and Research Information on Drug-Induced Liver Injury </w:t>
      </w:r>
      <w:r w:rsidR="001C3A62" w:rsidRPr="001C3A62">
        <w:rPr>
          <w:rFonts w:ascii="Book Antiqua" w:eastAsia="Book Antiqua" w:hAnsi="Book Antiqua" w:cs="Book Antiqua"/>
          <w:color w:val="000000"/>
        </w:rPr>
        <w:lastRenderedPageBreak/>
        <w:t>[Internet]. Bethesda (MD): National Institute of Diabetes and Digestive and Kidney Diseases; 2012–</w:t>
      </w:r>
      <w:r>
        <w:rPr>
          <w:rFonts w:ascii="Book Antiqua" w:eastAsia="Book Antiqua" w:hAnsi="Book Antiqua" w:cs="Book Antiqua"/>
          <w:color w:val="000000"/>
        </w:rPr>
        <w:t xml:space="preserve"> [PMID: 31689029]</w:t>
      </w:r>
    </w:p>
    <w:p w14:paraId="717CFA87" w14:textId="77777777" w:rsidR="00A77B3E" w:rsidRDefault="00F9445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Rabe C</w:t>
      </w:r>
      <w:r>
        <w:rPr>
          <w:rFonts w:ascii="Book Antiqua" w:eastAsia="Book Antiqua" w:hAnsi="Book Antiqua" w:cs="Book Antiqua"/>
          <w:color w:val="000000"/>
        </w:rPr>
        <w:t xml:space="preserve">, Musch A, Schirmacher P, Kruis W, Hoffmann R. Acute hepatitis induced by an Aloe vera preparation: a 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303-304 [PMID: 15633238 DOI: 10.3748/wjg.v11.i2.303]</w:t>
      </w:r>
    </w:p>
    <w:p w14:paraId="62A3F4AB" w14:textId="77777777" w:rsidR="00A77B3E" w:rsidRDefault="00F9445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Vitalone A</w:t>
      </w:r>
      <w:r>
        <w:rPr>
          <w:rFonts w:ascii="Book Antiqua" w:eastAsia="Book Antiqua" w:hAnsi="Book Antiqua" w:cs="Book Antiqua"/>
          <w:color w:val="000000"/>
        </w:rPr>
        <w:t xml:space="preserve">, Menniti-Ippolito F, Moro PA, Firenzuoli F, Raschetti R, Mazzanti G. Suspected adverse reactions associated with herbal products used for weight loss: a case series reported to the Italian National Institute of Health. </w:t>
      </w:r>
      <w:r>
        <w:rPr>
          <w:rFonts w:ascii="Book Antiqua" w:eastAsia="Book Antiqua" w:hAnsi="Book Antiqua" w:cs="Book Antiqua"/>
          <w:i/>
          <w:iCs/>
          <w:color w:val="000000"/>
        </w:rPr>
        <w:t>Eur J Clin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215-224 [PMID: 21243344 DOI: 10.1007/s00228-010-0981-4]</w:t>
      </w:r>
    </w:p>
    <w:p w14:paraId="46EE260D" w14:textId="77777777" w:rsidR="00A77B3E" w:rsidRDefault="00F9445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Whiting PW</w:t>
      </w:r>
      <w:r>
        <w:rPr>
          <w:rFonts w:ascii="Book Antiqua" w:eastAsia="Book Antiqua" w:hAnsi="Book Antiqua" w:cs="Book Antiqua"/>
          <w:color w:val="000000"/>
        </w:rPr>
        <w:t xml:space="preserve">, Clouston A, Kerlin P. Black cohosh and other herbal remedies associated with acute hepatitis.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177</w:t>
      </w:r>
      <w:r>
        <w:rPr>
          <w:rFonts w:ascii="Book Antiqua" w:eastAsia="Book Antiqua" w:hAnsi="Book Antiqua" w:cs="Book Antiqua"/>
          <w:color w:val="000000"/>
        </w:rPr>
        <w:t>: 440-443 [PMID: 12381254 DOI: 10.5694/j.1326-5377.2002.tb04886.x]</w:t>
      </w:r>
    </w:p>
    <w:p w14:paraId="3936AA13" w14:textId="77777777" w:rsidR="00A77B3E" w:rsidRDefault="00F9445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Pelkonen O</w:t>
      </w:r>
      <w:r>
        <w:rPr>
          <w:rFonts w:ascii="Book Antiqua" w:eastAsia="Book Antiqua" w:hAnsi="Book Antiqua" w:cs="Book Antiqua"/>
          <w:color w:val="000000"/>
        </w:rPr>
        <w:t xml:space="preserve">, Pasanen M, Lindon JC, Chan K, Zhao L, Deal G, Xu Q, Fan TP. Omics and its potential impact on R&amp;D and regulation of complex herbal products.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140</w:t>
      </w:r>
      <w:r>
        <w:rPr>
          <w:rFonts w:ascii="Book Antiqua" w:eastAsia="Book Antiqua" w:hAnsi="Book Antiqua" w:cs="Book Antiqua"/>
          <w:color w:val="000000"/>
        </w:rPr>
        <w:t>: 587-593 [PMID: 22313626 DOI: 10.1016/j.jep.2012.01.035]</w:t>
      </w:r>
    </w:p>
    <w:p w14:paraId="01275D38" w14:textId="77777777" w:rsidR="00A77B3E" w:rsidRDefault="00F9445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WJ</w:t>
      </w:r>
      <w:r>
        <w:rPr>
          <w:rFonts w:ascii="Book Antiqua" w:eastAsia="Book Antiqua" w:hAnsi="Book Antiqua" w:cs="Book Antiqua"/>
          <w:color w:val="000000"/>
        </w:rPr>
        <w:t xml:space="preserve">, Kim HW, Lee HY, Son CG. Systematic review on herb-induced liver injury in Korea. </w:t>
      </w:r>
      <w:r>
        <w:rPr>
          <w:rFonts w:ascii="Book Antiqua" w:eastAsia="Book Antiqua" w:hAnsi="Book Antiqua" w:cs="Book Antiqua"/>
          <w:i/>
          <w:iCs/>
          <w:color w:val="000000"/>
        </w:rPr>
        <w:t>Food Chem Toxicol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47-54 [PMID: 26165727 DOI: 10.1016/j.fct.2015.06.004]</w:t>
      </w:r>
    </w:p>
    <w:p w14:paraId="5E2FD74D" w14:textId="77777777" w:rsidR="00A77B3E" w:rsidRDefault="00F9445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Frenzel C. Drug induced liver injury: do we still need a routine liver biopsy for diagnosis today?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121-126 [PMID: 24378275]</w:t>
      </w:r>
    </w:p>
    <w:p w14:paraId="6C639A62" w14:textId="77777777" w:rsidR="00A77B3E" w:rsidRDefault="00F9445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Fan CQ</w:t>
      </w:r>
      <w:r>
        <w:rPr>
          <w:rFonts w:ascii="Book Antiqua" w:eastAsia="Book Antiqua" w:hAnsi="Book Antiqua" w:cs="Book Antiqua"/>
          <w:color w:val="000000"/>
        </w:rPr>
        <w:t xml:space="preserve">, Crawford JM. Sinusoidal obstruction syndrome (hepatic veno-occlusive disease).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332-346 [PMID: 25755580 DOI: 10.1016/j.jceh.2014.10.002]</w:t>
      </w:r>
    </w:p>
    <w:p w14:paraId="44269F1B" w14:textId="77777777" w:rsidR="00A77B3E" w:rsidRDefault="00F9445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Garrido-Gallego F</w:t>
      </w:r>
      <w:r>
        <w:rPr>
          <w:rFonts w:ascii="Book Antiqua" w:eastAsia="Book Antiqua" w:hAnsi="Book Antiqua" w:cs="Book Antiqua"/>
          <w:color w:val="000000"/>
        </w:rPr>
        <w:t xml:space="preserve">, Muñoz-Gómez R, Muñoz-Codoceo C, Delgado-Álvarez P, Fernández-Vázquez I, Castellano G. Acute liver failure in a patient consuming Herbalife products and Noni juice.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247-248 [PMID: 25824932]</w:t>
      </w:r>
    </w:p>
    <w:p w14:paraId="18B2B23E" w14:textId="77777777" w:rsidR="00A77B3E" w:rsidRDefault="00F9445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Wong LL</w:t>
      </w:r>
      <w:r>
        <w:rPr>
          <w:rFonts w:ascii="Book Antiqua" w:eastAsia="Book Antiqua" w:hAnsi="Book Antiqua" w:cs="Book Antiqua"/>
          <w:color w:val="000000"/>
        </w:rPr>
        <w:t xml:space="preserve">, Lacar L, Roytman M, Orloff SL. Urgent Liver Transplantation for Dietary Supplements: An Under-Recognized Problem.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322-325 [PMID: 28219592 DOI: 10.1016/j.transproceed.2016.11.041]</w:t>
      </w:r>
    </w:p>
    <w:p w14:paraId="1A6CA96D" w14:textId="77777777" w:rsidR="00A77B3E" w:rsidRDefault="00F94459">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Zhu Y</w:t>
      </w:r>
      <w:r>
        <w:rPr>
          <w:rFonts w:ascii="Book Antiqua" w:eastAsia="Book Antiqua" w:hAnsi="Book Antiqua" w:cs="Book Antiqua"/>
          <w:color w:val="000000"/>
        </w:rPr>
        <w:t xml:space="preserve">, Niu M, Chen J, Zou ZS, Ma ZJ, Liu SH, Wang RL, He TT, Song HB, Wang ZX, Pu SB, Ma X, Wang LF, Bai ZF, Zhao YL, Li YG, Wang JB, Xiao XH; Specialized Committee for Drug-Induced Liver Diseases, Division of Drug-Induced Diseases, Chinese Pharmacological Society. Hepatobiliary and pancreatic: Comparison between Chinese herbal medicine and Western medicine-induced liver injury of 1985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1476-1482 [PMID: 26896664 DOI: 10.1111/jgh.13323]</w:t>
      </w:r>
    </w:p>
    <w:p w14:paraId="55AC7737" w14:textId="77777777" w:rsidR="00A77B3E" w:rsidRDefault="00F94459">
      <w:pPr>
        <w:spacing w:line="360" w:lineRule="auto"/>
        <w:jc w:val="both"/>
      </w:pPr>
      <w:r>
        <w:rPr>
          <w:rFonts w:ascii="Book Antiqua" w:eastAsia="Book Antiqua" w:hAnsi="Book Antiqua" w:cs="Book Antiqua"/>
          <w:color w:val="000000"/>
        </w:rPr>
        <w:t>41 Polygonum Multiflorum</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1" w:name="OLE_LINK110"/>
      <w:r>
        <w:rPr>
          <w:rFonts w:ascii="Book Antiqua" w:eastAsia="Book Antiqua" w:hAnsi="Book Antiqua" w:cs="Book Antiqua"/>
          <w:color w:val="000000"/>
        </w:rPr>
        <w:t>31644102</w:t>
      </w:r>
      <w:bookmarkEnd w:id="1"/>
      <w:r>
        <w:rPr>
          <w:rFonts w:ascii="Book Antiqua" w:eastAsia="Book Antiqua" w:hAnsi="Book Antiqua" w:cs="Book Antiqua"/>
          <w:color w:val="000000"/>
        </w:rPr>
        <w:t>]</w:t>
      </w:r>
    </w:p>
    <w:p w14:paraId="546650CC" w14:textId="77777777" w:rsidR="00A77B3E" w:rsidRDefault="00F9445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Dong H</w:t>
      </w:r>
      <w:r>
        <w:rPr>
          <w:rFonts w:ascii="Book Antiqua" w:eastAsia="Book Antiqua" w:hAnsi="Book Antiqua" w:cs="Book Antiqua"/>
          <w:color w:val="000000"/>
        </w:rPr>
        <w:t xml:space="preserve">, Slain D, Cheng J, Ma W, Liang W. Eighteen cases of liver injury following ingestion of Polygonum multiflorum. </w:t>
      </w:r>
      <w:r>
        <w:rPr>
          <w:rFonts w:ascii="Book Antiqua" w:eastAsia="Book Antiqua" w:hAnsi="Book Antiqua" w:cs="Book Antiqua"/>
          <w:i/>
          <w:iCs/>
          <w:color w:val="000000"/>
        </w:rPr>
        <w:t>Complement Ther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70-74 [PMID: 24559819 DOI: 10.1016/j.ctim.2013.12.008]</w:t>
      </w:r>
    </w:p>
    <w:p w14:paraId="74367773" w14:textId="77777777" w:rsidR="00A77B3E" w:rsidRDefault="00F9445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Zhou Y</w:t>
      </w:r>
      <w:r>
        <w:rPr>
          <w:rFonts w:ascii="Book Antiqua" w:eastAsia="Book Antiqua" w:hAnsi="Book Antiqua" w:cs="Book Antiqua"/>
          <w:color w:val="000000"/>
        </w:rPr>
        <w:t xml:space="preserve">, Yang L, Liao Z, He X, Zhou Y, Guo H. Epidemiology of drug-induced liver injury in China: a systematic analysis of the Chinese literature including 21,789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825-829 [PMID: 23510965 DOI: 10.1097/MEG.0b013e32835f6889]</w:t>
      </w:r>
    </w:p>
    <w:p w14:paraId="689172B5" w14:textId="77777777" w:rsidR="00A77B3E" w:rsidRDefault="00F9445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Lei X</w:t>
      </w:r>
      <w:r>
        <w:rPr>
          <w:rFonts w:ascii="Book Antiqua" w:eastAsia="Book Antiqua" w:hAnsi="Book Antiqua" w:cs="Book Antiqua"/>
          <w:color w:val="000000"/>
        </w:rPr>
        <w:t xml:space="preserve">, Chen J, Ren J, Li Y, Zhai J, Mu W, Zhang L, Zheng W, Tian G, Shang H. Liver Damage Associated with Polygonum multiflorum Thunb.: A Systematic Review of Case Reports and Case Series.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459749 [PMID: 25648693 DOI: 10.1155/2015/459749]</w:t>
      </w:r>
    </w:p>
    <w:p w14:paraId="2EEA7461" w14:textId="77777777" w:rsidR="00A77B3E" w:rsidRDefault="00F9445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Rao T</w:t>
      </w:r>
      <w:r>
        <w:rPr>
          <w:rFonts w:ascii="Book Antiqua" w:eastAsia="Book Antiqua" w:hAnsi="Book Antiqua" w:cs="Book Antiqua"/>
          <w:color w:val="000000"/>
        </w:rPr>
        <w:t xml:space="preserve">, Liu YT, Zeng XC, Li CP, Ou-Yang DS. The hepatotoxicity of Polygonum multiflorum: The emerging role of the immune-mediated liver injury.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27-35 [PMID: 32123300 DOI: 10.1038/s41401-020-0360-3]</w:t>
      </w:r>
    </w:p>
    <w:p w14:paraId="737F72EB" w14:textId="77777777" w:rsidR="00A77B3E" w:rsidRDefault="00F9445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Jung KA</w:t>
      </w:r>
      <w:r>
        <w:rPr>
          <w:rFonts w:ascii="Book Antiqua" w:eastAsia="Book Antiqua" w:hAnsi="Book Antiqua" w:cs="Book Antiqua"/>
          <w:color w:val="000000"/>
        </w:rPr>
        <w:t xml:space="preserve">, Min HJ, Yoo SS, Kim HJ, Choi SN, Ha CY, Kim HJ, Kim TH, Jung WT, Lee OJ, Lee JS, Shim SG. Drug-Induced Liver Injury: Twenty Five Cases of Acute Hepatitis Following Ingestion of Polygonum multiflorum Thunb.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493-499 [PMID: 22195249 DOI: 10.5009/gnl.2011.5.4.493]</w:t>
      </w:r>
    </w:p>
    <w:p w14:paraId="7B689EB9" w14:textId="77777777" w:rsidR="00F23771" w:rsidRPr="0076368F" w:rsidRDefault="00F94459">
      <w:pPr>
        <w:spacing w:line="360" w:lineRule="auto"/>
        <w:jc w:val="both"/>
        <w:rPr>
          <w:rFonts w:ascii="Book Antiqua" w:eastAsia="Book Antiqua" w:hAnsi="Book Antiqua" w:cs="Book Antiqua"/>
          <w:color w:val="FF0000"/>
        </w:rPr>
      </w:pPr>
      <w:r>
        <w:rPr>
          <w:rFonts w:ascii="Book Antiqua" w:eastAsia="Book Antiqua" w:hAnsi="Book Antiqua" w:cs="Book Antiqua"/>
          <w:color w:val="000000"/>
        </w:rPr>
        <w:lastRenderedPageBreak/>
        <w:t xml:space="preserve">47 </w:t>
      </w:r>
      <w:r w:rsidR="00EE3411" w:rsidRPr="0076368F">
        <w:rPr>
          <w:rFonts w:ascii="Book Antiqua" w:eastAsia="Book Antiqua" w:hAnsi="Book Antiqua" w:cs="Book Antiqua"/>
          <w:b/>
          <w:bCs/>
          <w:color w:val="000000"/>
        </w:rPr>
        <w:t>Teschke R</w:t>
      </w:r>
      <w:r w:rsidR="00F23771" w:rsidRPr="00F23771">
        <w:rPr>
          <w:rFonts w:ascii="Book Antiqua" w:eastAsia="Book Antiqua" w:hAnsi="Book Antiqua" w:cs="Book Antiqua"/>
          <w:color w:val="000000"/>
        </w:rPr>
        <w:t xml:space="preserve">, Genthner A, Wolff A, Frenzel C, Schulze J, Eickhoff A. Herbal hepatotoxicity: Analysis of cases with initially reported positive re-exposure tests. </w:t>
      </w:r>
      <w:r w:rsidR="005D7B1E" w:rsidRPr="005D7B1E">
        <w:rPr>
          <w:rFonts w:ascii="Book Antiqua" w:eastAsia="Book Antiqua" w:hAnsi="Book Antiqua" w:cs="Book Antiqua"/>
          <w:i/>
          <w:iCs/>
          <w:color w:val="000000"/>
        </w:rPr>
        <w:t>Dig Liver Dis</w:t>
      </w:r>
      <w:r w:rsidR="00EF440D">
        <w:rPr>
          <w:rFonts w:ascii="Book Antiqua" w:eastAsia="Book Antiqua" w:hAnsi="Book Antiqua" w:cs="Book Antiqua"/>
          <w:color w:val="000000"/>
        </w:rPr>
        <w:t xml:space="preserve"> </w:t>
      </w:r>
      <w:r w:rsidR="00F23771" w:rsidRPr="00F23771">
        <w:rPr>
          <w:rFonts w:ascii="Book Antiqua" w:eastAsia="Book Antiqua" w:hAnsi="Book Antiqua" w:cs="Book Antiqua"/>
          <w:color w:val="000000"/>
        </w:rPr>
        <w:t>2014;</w:t>
      </w:r>
      <w:r w:rsidR="00EF440D">
        <w:rPr>
          <w:rFonts w:ascii="Book Antiqua" w:eastAsia="Book Antiqua" w:hAnsi="Book Antiqua" w:cs="Book Antiqua"/>
          <w:color w:val="000000"/>
        </w:rPr>
        <w:t xml:space="preserve"> </w:t>
      </w:r>
      <w:r w:rsidR="00EE3411" w:rsidRPr="0076368F">
        <w:rPr>
          <w:rFonts w:ascii="Book Antiqua" w:eastAsia="Book Antiqua" w:hAnsi="Book Antiqua" w:cs="Book Antiqua"/>
          <w:b/>
          <w:bCs/>
          <w:color w:val="000000"/>
        </w:rPr>
        <w:t>46</w:t>
      </w:r>
      <w:r w:rsidR="00F23771" w:rsidRPr="00F23771">
        <w:rPr>
          <w:rFonts w:ascii="Book Antiqua" w:eastAsia="Book Antiqua" w:hAnsi="Book Antiqua" w:cs="Book Antiqua"/>
          <w:color w:val="000000"/>
        </w:rPr>
        <w:t>:</w:t>
      </w:r>
      <w:r w:rsidR="00EF440D">
        <w:rPr>
          <w:rFonts w:ascii="Book Antiqua" w:eastAsia="Book Antiqua" w:hAnsi="Book Antiqua" w:cs="Book Antiqua"/>
          <w:color w:val="000000"/>
        </w:rPr>
        <w:t xml:space="preserve"> </w:t>
      </w:r>
      <w:r w:rsidR="00F23771" w:rsidRPr="00F23771">
        <w:rPr>
          <w:rFonts w:ascii="Book Antiqua" w:eastAsia="Book Antiqua" w:hAnsi="Book Antiqua" w:cs="Book Antiqua"/>
          <w:color w:val="000000"/>
        </w:rPr>
        <w:t>264-</w:t>
      </w:r>
      <w:r w:rsidR="00EF440D">
        <w:rPr>
          <w:rFonts w:ascii="Book Antiqua" w:eastAsia="Book Antiqua" w:hAnsi="Book Antiqua" w:cs="Book Antiqua"/>
          <w:color w:val="000000"/>
        </w:rPr>
        <w:t>26</w:t>
      </w:r>
      <w:r w:rsidR="00F23771" w:rsidRPr="00F23771">
        <w:rPr>
          <w:rFonts w:ascii="Book Antiqua" w:eastAsia="Book Antiqua" w:hAnsi="Book Antiqua" w:cs="Book Antiqua"/>
          <w:color w:val="000000"/>
        </w:rPr>
        <w:t>9</w:t>
      </w:r>
      <w:r w:rsidR="006F3423">
        <w:rPr>
          <w:rFonts w:ascii="Book Antiqua" w:eastAsia="Book Antiqua" w:hAnsi="Book Antiqua" w:cs="Book Antiqua"/>
          <w:color w:val="000000"/>
        </w:rPr>
        <w:t xml:space="preserve"> [</w:t>
      </w:r>
      <w:r w:rsidR="006F3423" w:rsidRPr="006F3423">
        <w:rPr>
          <w:rFonts w:ascii="Book Antiqua" w:eastAsia="Book Antiqua" w:hAnsi="Book Antiqua" w:cs="Book Antiqua"/>
          <w:color w:val="000000"/>
        </w:rPr>
        <w:t>PMID: 24315480</w:t>
      </w:r>
      <w:r w:rsidR="006F3423">
        <w:rPr>
          <w:rFonts w:ascii="Book Antiqua" w:eastAsia="Book Antiqua" w:hAnsi="Book Antiqua" w:cs="Book Antiqua"/>
          <w:color w:val="000000"/>
        </w:rPr>
        <w:t xml:space="preserve"> DOI: </w:t>
      </w:r>
      <w:r w:rsidR="006F3423" w:rsidRPr="006F3423">
        <w:rPr>
          <w:rFonts w:ascii="Book Antiqua" w:eastAsia="Book Antiqua" w:hAnsi="Book Antiqua" w:cs="Book Antiqua"/>
          <w:color w:val="000000"/>
        </w:rPr>
        <w:t>10.1016/j.dld.2013.10.020</w:t>
      </w:r>
      <w:r w:rsidR="006F3423">
        <w:rPr>
          <w:rFonts w:ascii="Book Antiqua" w:eastAsia="Book Antiqua" w:hAnsi="Book Antiqua" w:cs="Book Antiqua"/>
          <w:color w:val="000000"/>
        </w:rPr>
        <w:t>]</w:t>
      </w:r>
    </w:p>
    <w:p w14:paraId="779E1B0F" w14:textId="77777777" w:rsidR="00A77B3E" w:rsidRDefault="00F9445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L, Saxena R, Wee A, Yang R, Tian Q, Zhang J, Zhao X, Jia J. Clinicopathological features of He Shou Wu-induced liver injury: This ancient anti-aging therapy is not liver-friendly.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389-400 [PMID: 30066422 DOI: 10.1111/</w:t>
      </w:r>
      <w:r w:rsidR="00577990">
        <w:rPr>
          <w:rFonts w:ascii="Book Antiqua" w:eastAsia="Book Antiqua" w:hAnsi="Book Antiqua" w:cs="Book Antiqua"/>
          <w:color w:val="000000"/>
        </w:rPr>
        <w:t>l</w:t>
      </w:r>
      <w:r>
        <w:rPr>
          <w:rFonts w:ascii="Book Antiqua" w:eastAsia="Book Antiqua" w:hAnsi="Book Antiqua" w:cs="Book Antiqua"/>
          <w:color w:val="000000"/>
        </w:rPr>
        <w:t>iv.13939]</w:t>
      </w:r>
    </w:p>
    <w:p w14:paraId="07811865" w14:textId="77777777" w:rsidR="00A77B3E" w:rsidRDefault="00F9445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Panis B</w:t>
      </w:r>
      <w:r>
        <w:rPr>
          <w:rFonts w:ascii="Book Antiqua" w:eastAsia="Book Antiqua" w:hAnsi="Book Antiqua" w:cs="Book Antiqua"/>
          <w:color w:val="000000"/>
        </w:rPr>
        <w:t xml:space="preserve">, Wong DR, Hooymans PM, De Smet PA, Rosias PP. Recurrent toxic hepatitis in a Caucasian girl related to the use of Shou-Wu-Pian, a Chinese herbal preparation.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256-258 [PMID: 16056110 DOI: 10.1097/01.mpg.0000164699.41282.67]</w:t>
      </w:r>
    </w:p>
    <w:p w14:paraId="7E919D99" w14:textId="77777777" w:rsidR="00A77B3E" w:rsidRPr="00714602" w:rsidRDefault="00F94459" w:rsidP="0071460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 Green Tea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 2012</w:t>
      </w:r>
      <w:r w:rsidR="00714602">
        <w:rPr>
          <w:rFonts w:ascii="Book Antiqua" w:eastAsia="Book Antiqua" w:hAnsi="Book Antiqua" w:cs="Book Antiqua"/>
          <w:color w:val="000000"/>
        </w:rPr>
        <w:t xml:space="preserve"> </w:t>
      </w:r>
      <w:r>
        <w:rPr>
          <w:rFonts w:ascii="Book Antiqua" w:eastAsia="Book Antiqua" w:hAnsi="Book Antiqua" w:cs="Book Antiqua"/>
          <w:color w:val="000000"/>
        </w:rPr>
        <w:t xml:space="preserve">[PMID: </w:t>
      </w:r>
      <w:bookmarkStart w:id="2" w:name="OLE_LINK111"/>
      <w:r>
        <w:rPr>
          <w:rFonts w:ascii="Book Antiqua" w:eastAsia="Book Antiqua" w:hAnsi="Book Antiqua" w:cs="Book Antiqua"/>
          <w:color w:val="000000"/>
        </w:rPr>
        <w:t>31643260</w:t>
      </w:r>
      <w:bookmarkEnd w:id="2"/>
      <w:r>
        <w:rPr>
          <w:rFonts w:ascii="Book Antiqua" w:eastAsia="Book Antiqua" w:hAnsi="Book Antiqua" w:cs="Book Antiqua"/>
          <w:color w:val="000000"/>
        </w:rPr>
        <w:t>]</w:t>
      </w:r>
    </w:p>
    <w:p w14:paraId="3357FEA7" w14:textId="77777777" w:rsidR="00A77B3E" w:rsidRDefault="00F9445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Sarma DN</w:t>
      </w:r>
      <w:r>
        <w:rPr>
          <w:rFonts w:ascii="Book Antiqua" w:eastAsia="Book Antiqua" w:hAnsi="Book Antiqua" w:cs="Book Antiqua"/>
          <w:color w:val="000000"/>
        </w:rPr>
        <w:t xml:space="preserve">, Barrett ML, Chavez ML, Gardiner P, Ko R, Mahady GB, Marles RJ, Pellicore LS, Giancaspro GI, Low Dog T. Safety of green tea extracts : a systematic review by the US Pharmacopeia. </w:t>
      </w:r>
      <w:r>
        <w:rPr>
          <w:rFonts w:ascii="Book Antiqua" w:eastAsia="Book Antiqua" w:hAnsi="Book Antiqua" w:cs="Book Antiqua"/>
          <w:i/>
          <w:iCs/>
          <w:color w:val="000000"/>
        </w:rPr>
        <w:t>Drug Saf</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469-484 [PMID: 18484782 DOI: 10.2165/00002018-200831060-00003]</w:t>
      </w:r>
    </w:p>
    <w:p w14:paraId="51D1211D" w14:textId="77777777" w:rsidR="00A77B3E" w:rsidRPr="00D626D9" w:rsidRDefault="00F94459">
      <w:pPr>
        <w:spacing w:line="360" w:lineRule="auto"/>
        <w:jc w:val="both"/>
        <w:rPr>
          <w:lang w:val="pt-BR"/>
        </w:rPr>
      </w:pPr>
      <w:r>
        <w:rPr>
          <w:rFonts w:ascii="Book Antiqua" w:eastAsia="Book Antiqua" w:hAnsi="Book Antiqua" w:cs="Book Antiqua"/>
          <w:color w:val="000000"/>
        </w:rPr>
        <w:t xml:space="preserve">52 </w:t>
      </w:r>
      <w:r>
        <w:rPr>
          <w:rFonts w:ascii="Book Antiqua" w:eastAsia="Book Antiqua" w:hAnsi="Book Antiqua" w:cs="Book Antiqua"/>
          <w:b/>
          <w:bCs/>
          <w:color w:val="000000"/>
        </w:rPr>
        <w:t>Patel SS</w:t>
      </w:r>
      <w:r>
        <w:rPr>
          <w:rFonts w:ascii="Book Antiqua" w:eastAsia="Book Antiqua" w:hAnsi="Book Antiqua" w:cs="Book Antiqua"/>
          <w:color w:val="000000"/>
        </w:rPr>
        <w:t xml:space="preserve">, Beer S, Kearney DL, Phillips G, Carter BA. Green tea extract: a potential cause of acute liver failure. </w:t>
      </w:r>
      <w:r w:rsidRPr="00D626D9">
        <w:rPr>
          <w:rFonts w:ascii="Book Antiqua" w:eastAsia="Book Antiqua" w:hAnsi="Book Antiqua" w:cs="Book Antiqua"/>
          <w:i/>
          <w:iCs/>
          <w:color w:val="000000"/>
          <w:lang w:val="pt-BR"/>
        </w:rPr>
        <w:t>World J Gastroenterol</w:t>
      </w:r>
      <w:r w:rsidRPr="00D626D9">
        <w:rPr>
          <w:rFonts w:ascii="Book Antiqua" w:eastAsia="Book Antiqua" w:hAnsi="Book Antiqua" w:cs="Book Antiqua"/>
          <w:color w:val="000000"/>
          <w:lang w:val="pt-BR"/>
        </w:rPr>
        <w:t xml:space="preserve"> 2013; </w:t>
      </w:r>
      <w:r w:rsidRPr="00D626D9">
        <w:rPr>
          <w:rFonts w:ascii="Book Antiqua" w:eastAsia="Book Antiqua" w:hAnsi="Book Antiqua" w:cs="Book Antiqua"/>
          <w:b/>
          <w:bCs/>
          <w:color w:val="000000"/>
          <w:lang w:val="pt-BR"/>
        </w:rPr>
        <w:t>19</w:t>
      </w:r>
      <w:r w:rsidRPr="00D626D9">
        <w:rPr>
          <w:rFonts w:ascii="Book Antiqua" w:eastAsia="Book Antiqua" w:hAnsi="Book Antiqua" w:cs="Book Antiqua"/>
          <w:color w:val="000000"/>
          <w:lang w:val="pt-BR"/>
        </w:rPr>
        <w:t>: 5174-5177 [PMID: 23964154 DOI: 10.3748/wjg.v19.i31.5174]</w:t>
      </w:r>
    </w:p>
    <w:p w14:paraId="5EF02435" w14:textId="77777777" w:rsidR="00A77B3E" w:rsidRPr="00D626D9" w:rsidRDefault="00F94459">
      <w:pPr>
        <w:spacing w:line="360" w:lineRule="auto"/>
        <w:jc w:val="both"/>
        <w:rPr>
          <w:lang w:val="pt-BR"/>
        </w:rPr>
      </w:pPr>
      <w:r w:rsidRPr="00D626D9">
        <w:rPr>
          <w:rFonts w:ascii="Book Antiqua" w:eastAsia="Book Antiqua" w:hAnsi="Book Antiqua" w:cs="Book Antiqua"/>
          <w:color w:val="000000"/>
          <w:lang w:val="pt-BR"/>
        </w:rPr>
        <w:t xml:space="preserve">53 </w:t>
      </w:r>
      <w:r w:rsidRPr="00D626D9">
        <w:rPr>
          <w:rFonts w:ascii="Book Antiqua" w:eastAsia="Book Antiqua" w:hAnsi="Book Antiqua" w:cs="Book Antiqua"/>
          <w:b/>
          <w:bCs/>
          <w:color w:val="000000"/>
          <w:lang w:val="pt-BR"/>
        </w:rPr>
        <w:t>Prieto de Paula JM</w:t>
      </w:r>
      <w:r w:rsidRPr="00D626D9">
        <w:rPr>
          <w:rFonts w:ascii="Book Antiqua" w:eastAsia="Book Antiqua" w:hAnsi="Book Antiqua" w:cs="Book Antiqua"/>
          <w:color w:val="000000"/>
          <w:lang w:val="pt-BR"/>
        </w:rPr>
        <w:t xml:space="preserve">, Gómez Barquero J, Franco Hidalgo S. [Toxic hepatitis due to Camellia sinensis]. </w:t>
      </w:r>
      <w:r w:rsidRPr="00D626D9">
        <w:rPr>
          <w:rFonts w:ascii="Book Antiqua" w:eastAsia="Book Antiqua" w:hAnsi="Book Antiqua" w:cs="Book Antiqua"/>
          <w:i/>
          <w:iCs/>
          <w:color w:val="000000"/>
          <w:lang w:val="pt-BR"/>
        </w:rPr>
        <w:t>Gastroenterol Hepatol</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31</w:t>
      </w:r>
      <w:r w:rsidRPr="00D626D9">
        <w:rPr>
          <w:rFonts w:ascii="Book Antiqua" w:eastAsia="Book Antiqua" w:hAnsi="Book Antiqua" w:cs="Book Antiqua"/>
          <w:color w:val="000000"/>
          <w:lang w:val="pt-BR"/>
        </w:rPr>
        <w:t>: 402 [PMID: 18570823 DOI: 10.1157/13123613]</w:t>
      </w:r>
    </w:p>
    <w:p w14:paraId="3DA9FAD1" w14:textId="77777777" w:rsidR="00A77B3E" w:rsidRDefault="00F94459">
      <w:pPr>
        <w:spacing w:line="360" w:lineRule="auto"/>
        <w:jc w:val="both"/>
      </w:pPr>
      <w:r w:rsidRPr="00D626D9">
        <w:rPr>
          <w:rFonts w:ascii="Book Antiqua" w:eastAsia="Book Antiqua" w:hAnsi="Book Antiqua" w:cs="Book Antiqua"/>
          <w:color w:val="000000"/>
          <w:lang w:val="pt-BR"/>
        </w:rPr>
        <w:t xml:space="preserve">54 </w:t>
      </w:r>
      <w:r w:rsidRPr="00D626D9">
        <w:rPr>
          <w:rFonts w:ascii="Book Antiqua" w:eastAsia="Book Antiqua" w:hAnsi="Book Antiqua" w:cs="Book Antiqua"/>
          <w:b/>
          <w:bCs/>
          <w:color w:val="000000"/>
          <w:lang w:val="pt-BR"/>
        </w:rPr>
        <w:t>Arzenton E</w:t>
      </w:r>
      <w:r w:rsidRPr="00D626D9">
        <w:rPr>
          <w:rFonts w:ascii="Book Antiqua" w:eastAsia="Book Antiqua" w:hAnsi="Book Antiqua" w:cs="Book Antiqua"/>
          <w:color w:val="000000"/>
          <w:lang w:val="pt-BR"/>
        </w:rPr>
        <w:t xml:space="preserve">, Magro L, Paon V, Capra F, Apostoli P, Guzzo F, Conforti A, Leone R. Acute hepatitis caused by green tea infusion: a case report. </w:t>
      </w:r>
      <w:r w:rsidRPr="009321CA">
        <w:rPr>
          <w:rFonts w:ascii="Book Antiqua" w:eastAsia="Book Antiqua" w:hAnsi="Book Antiqua" w:cs="Book Antiqua"/>
          <w:i/>
          <w:iCs/>
          <w:color w:val="000000"/>
        </w:rPr>
        <w:t xml:space="preserve">Adv Pharmacoepidemiol Drug Saf </w:t>
      </w:r>
      <w:r>
        <w:rPr>
          <w:rFonts w:ascii="Book Antiqua" w:eastAsia="Book Antiqua" w:hAnsi="Book Antiqua" w:cs="Book Antiqua"/>
          <w:color w:val="000000"/>
        </w:rPr>
        <w:t xml:space="preserve">2014; </w:t>
      </w:r>
      <w:r w:rsidRPr="009321CA">
        <w:rPr>
          <w:rFonts w:ascii="Book Antiqua" w:eastAsia="Book Antiqua" w:hAnsi="Book Antiqua" w:cs="Book Antiqua"/>
          <w:b/>
          <w:bCs/>
          <w:color w:val="000000"/>
        </w:rPr>
        <w:t>3</w:t>
      </w:r>
      <w:r w:rsidR="009321CA">
        <w:rPr>
          <w:rFonts w:ascii="Book Antiqua" w:eastAsia="Book Antiqua" w:hAnsi="Book Antiqua" w:cs="Book Antiqua"/>
          <w:color w:val="000000"/>
        </w:rPr>
        <w:t xml:space="preserve"> </w:t>
      </w:r>
      <w:r>
        <w:rPr>
          <w:rFonts w:ascii="Book Antiqua" w:eastAsia="Book Antiqua" w:hAnsi="Book Antiqua" w:cs="Book Antiqua"/>
          <w:color w:val="000000"/>
        </w:rPr>
        <w:t>[DOI: 10.4172/2167-1052.1000170]</w:t>
      </w:r>
    </w:p>
    <w:p w14:paraId="3D07FD8A" w14:textId="77777777" w:rsidR="00A77B3E" w:rsidRDefault="00F9445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Mazzanti G</w:t>
      </w:r>
      <w:r>
        <w:rPr>
          <w:rFonts w:ascii="Book Antiqua" w:eastAsia="Book Antiqua" w:hAnsi="Book Antiqua" w:cs="Book Antiqua"/>
          <w:color w:val="000000"/>
        </w:rPr>
        <w:t xml:space="preserve">, Menniti-Ippolito F, Moro PA, Cassetti F, Raschetti R, Santuccio C, Mastrangelo S. Hepatotoxicity from green tea: a review of the literature and two </w:t>
      </w:r>
      <w:r>
        <w:rPr>
          <w:rFonts w:ascii="Book Antiqua" w:eastAsia="Book Antiqua" w:hAnsi="Book Antiqua" w:cs="Book Antiqua"/>
          <w:color w:val="000000"/>
        </w:rPr>
        <w:lastRenderedPageBreak/>
        <w:t xml:space="preserve">unpublished cases. </w:t>
      </w:r>
      <w:r>
        <w:rPr>
          <w:rFonts w:ascii="Book Antiqua" w:eastAsia="Book Antiqua" w:hAnsi="Book Antiqua" w:cs="Book Antiqua"/>
          <w:i/>
          <w:iCs/>
          <w:color w:val="000000"/>
        </w:rPr>
        <w:t>Eur J Clin 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65</w:t>
      </w:r>
      <w:r>
        <w:rPr>
          <w:rFonts w:ascii="Book Antiqua" w:eastAsia="Book Antiqua" w:hAnsi="Book Antiqua" w:cs="Book Antiqua"/>
          <w:color w:val="000000"/>
        </w:rPr>
        <w:t>: 331-341 [PMID: 19198822 DOI: 10.1007/s00228-008-0610-7]</w:t>
      </w:r>
    </w:p>
    <w:p w14:paraId="76967A43" w14:textId="77777777" w:rsidR="00A77B3E" w:rsidRDefault="00F9445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Gallo E</w:t>
      </w:r>
      <w:r>
        <w:rPr>
          <w:rFonts w:ascii="Book Antiqua" w:eastAsia="Book Antiqua" w:hAnsi="Book Antiqua" w:cs="Book Antiqua"/>
          <w:color w:val="000000"/>
        </w:rPr>
        <w:t xml:space="preserve">, Maggini V, Berardi M, Pugi A, Notaro R, Talini G, Vannozzi G, Bagnoli S, Forte P, Mugelli A, Annese V, Firenzuoli F, Vannacci A. Is green tea a potential trigger for autoimmune hepatitis?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1186-1189 [PMID: 23928507 DOI: 10.1016/j.phymed.2013.07.004]</w:t>
      </w:r>
    </w:p>
    <w:p w14:paraId="05DD4219" w14:textId="77777777" w:rsidR="00A77B3E" w:rsidRDefault="00F9445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Oketch-Rabah HA</w:t>
      </w:r>
      <w:r>
        <w:rPr>
          <w:rFonts w:ascii="Book Antiqua" w:eastAsia="Book Antiqua" w:hAnsi="Book Antiqua" w:cs="Book Antiqua"/>
          <w:color w:val="000000"/>
        </w:rPr>
        <w:t xml:space="preserve">, Roe AL, Rider CV, Bonkovsky HL, Giancaspro GI, Navarro V, Paine MF, Betz JM, Marles RJ, Casper S, Gurley B, Jordan SA, He K, Kapoor MP, Rao TP, Sherker AH, Fontana RJ, Rossi S, Vuppalanchi R, Seeff LB, Stolz A, Ahmad J, Koh C, Serrano J, Low Dog T, Ko R. United States Pharmacopeia (USP) comprehensive review of the hepatotoxicity of green tea extracts. </w:t>
      </w:r>
      <w:r>
        <w:rPr>
          <w:rFonts w:ascii="Book Antiqua" w:eastAsia="Book Antiqua" w:hAnsi="Book Antiqua" w:cs="Book Antiqua"/>
          <w:i/>
          <w:iCs/>
          <w:color w:val="000000"/>
        </w:rPr>
        <w:t>Toxicol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386-402 [PMID: 32140423 DOI: 10.1016/j.toxrep.2020.02.008]</w:t>
      </w:r>
    </w:p>
    <w:p w14:paraId="143D5FF9" w14:textId="77777777" w:rsidR="00A77B3E" w:rsidRDefault="00F9445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Molinari M</w:t>
      </w:r>
      <w:r>
        <w:rPr>
          <w:rFonts w:ascii="Book Antiqua" w:eastAsia="Book Antiqua" w:hAnsi="Book Antiqua" w:cs="Book Antiqua"/>
          <w:color w:val="000000"/>
        </w:rPr>
        <w:t xml:space="preserve">, Watt KD, Kruszyna T, Nelson R, Walsh M, Huang WY, Nashan B, Peltekian K. Acute liver failure induced by green tea extracts: case report and review of the literature.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1892-1895 [PMID: 17133573 DOI: 10.1002/Lt.21021]</w:t>
      </w:r>
    </w:p>
    <w:p w14:paraId="1197915A" w14:textId="77777777" w:rsidR="00A77B3E" w:rsidRDefault="00F9445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Humberston CL</w:t>
      </w:r>
      <w:r>
        <w:rPr>
          <w:rFonts w:ascii="Book Antiqua" w:eastAsia="Book Antiqua" w:hAnsi="Book Antiqua" w:cs="Book Antiqua"/>
          <w:color w:val="000000"/>
        </w:rPr>
        <w:t xml:space="preserve">, Akhtar J, Krenzelok EP. Acute hepatitis induced by kava kava. </w:t>
      </w:r>
      <w:r>
        <w:rPr>
          <w:rFonts w:ascii="Book Antiqua" w:eastAsia="Book Antiqua" w:hAnsi="Book Antiqua" w:cs="Book Antiqua"/>
          <w:i/>
          <w:iCs/>
          <w:color w:val="000000"/>
        </w:rPr>
        <w:t>J Toxicol Clin Toxicol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109-113 [PMID: 12733846 DOI: 10.1081/clt-120019123]</w:t>
      </w:r>
    </w:p>
    <w:p w14:paraId="7EAFDE84" w14:textId="77777777" w:rsidR="00A77B3E" w:rsidRDefault="00F9445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Moro PA</w:t>
      </w:r>
      <w:r>
        <w:rPr>
          <w:rFonts w:ascii="Book Antiqua" w:eastAsia="Book Antiqua" w:hAnsi="Book Antiqua" w:cs="Book Antiqua"/>
          <w:color w:val="000000"/>
        </w:rPr>
        <w:t xml:space="preserve">, Cassetti F, Giugliano G, Falce MT, Mazzanti G, Menniti-Ippolito F, Raschetti R, Santuccio C. Hepatitis from Greater celandine (Chelidonium majus L.): review of literature and report of a new case.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124</w:t>
      </w:r>
      <w:r>
        <w:rPr>
          <w:rFonts w:ascii="Book Antiqua" w:eastAsia="Book Antiqua" w:hAnsi="Book Antiqua" w:cs="Book Antiqua"/>
          <w:color w:val="000000"/>
        </w:rPr>
        <w:t>: 328-332 [PMID: 19397968 DOI: 10.1016/j.jep.2009.04.036]</w:t>
      </w:r>
    </w:p>
    <w:p w14:paraId="3BF87054" w14:textId="77777777" w:rsidR="00A77B3E" w:rsidRDefault="00F94459">
      <w:pPr>
        <w:spacing w:line="360" w:lineRule="auto"/>
        <w:jc w:val="both"/>
      </w:pPr>
      <w:r>
        <w:rPr>
          <w:rFonts w:ascii="Book Antiqua" w:eastAsia="Book Antiqua" w:hAnsi="Book Antiqua" w:cs="Book Antiqua"/>
          <w:color w:val="000000"/>
        </w:rPr>
        <w:t>61</w:t>
      </w:r>
      <w:r w:rsidR="009321CA">
        <w:rPr>
          <w:rFonts w:ascii="Book Antiqua" w:eastAsia="Book Antiqua" w:hAnsi="Book Antiqua" w:cs="Book Antiqua"/>
          <w:color w:val="000000"/>
        </w:rPr>
        <w:t xml:space="preserve"> </w:t>
      </w:r>
      <w:r>
        <w:rPr>
          <w:rFonts w:ascii="Book Antiqua" w:eastAsia="Book Antiqua" w:hAnsi="Book Antiqua" w:cs="Book Antiqua"/>
          <w:color w:val="000000"/>
        </w:rPr>
        <w:t>Kava Kava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3" w:name="OLE_LINK112"/>
      <w:r>
        <w:rPr>
          <w:rFonts w:ascii="Book Antiqua" w:eastAsia="Book Antiqua" w:hAnsi="Book Antiqua" w:cs="Book Antiqua"/>
          <w:color w:val="000000"/>
        </w:rPr>
        <w:t>31643949</w:t>
      </w:r>
      <w:bookmarkEnd w:id="3"/>
      <w:r>
        <w:rPr>
          <w:rFonts w:ascii="Book Antiqua" w:eastAsia="Book Antiqua" w:hAnsi="Book Antiqua" w:cs="Book Antiqua"/>
          <w:color w:val="000000"/>
        </w:rPr>
        <w:t>]</w:t>
      </w:r>
    </w:p>
    <w:p w14:paraId="44FA2274" w14:textId="77777777" w:rsidR="00A77B3E" w:rsidRDefault="00F9445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Schwarzenboeck A, Hennermann KH. Kava hepatotoxicity: a clinical survey and critical analysis of 26 suspected cases.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1182-1193 [PMID: 18989142 DOI: 10.1097/MEG.0b013e3283036768]</w:t>
      </w:r>
    </w:p>
    <w:p w14:paraId="4B08911C" w14:textId="77777777" w:rsidR="00A77B3E" w:rsidRDefault="00F94459">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Campo JV</w:t>
      </w:r>
      <w:r>
        <w:rPr>
          <w:rFonts w:ascii="Book Antiqua" w:eastAsia="Book Antiqua" w:hAnsi="Book Antiqua" w:cs="Book Antiqua"/>
          <w:color w:val="000000"/>
        </w:rPr>
        <w:t xml:space="preserve">, McNabb J, Perel JM, Mazariegos GV, Hasegawa SL, Reyes J. Kava-induced fulminant hepatic failure. </w:t>
      </w:r>
      <w:r>
        <w:rPr>
          <w:rFonts w:ascii="Book Antiqua" w:eastAsia="Book Antiqua" w:hAnsi="Book Antiqua" w:cs="Book Antiqua"/>
          <w:i/>
          <w:iCs/>
          <w:color w:val="000000"/>
        </w:rPr>
        <w:t>J Am Acad Child Adolesc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41</w:t>
      </w:r>
      <w:r>
        <w:rPr>
          <w:rFonts w:ascii="Book Antiqua" w:eastAsia="Book Antiqua" w:hAnsi="Book Antiqua" w:cs="Book Antiqua"/>
          <w:color w:val="000000"/>
        </w:rPr>
        <w:t>: 631-632 [PMID: 12049436 DOI: 10.1097/00004583-200206000-00001]</w:t>
      </w:r>
    </w:p>
    <w:p w14:paraId="22B3B844" w14:textId="77777777" w:rsidR="00A77B3E" w:rsidRDefault="00F9445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Teschke R</w:t>
      </w:r>
      <w:r>
        <w:rPr>
          <w:rFonts w:ascii="Book Antiqua" w:eastAsia="Book Antiqua" w:hAnsi="Book Antiqua" w:cs="Book Antiqua"/>
          <w:color w:val="000000"/>
        </w:rPr>
        <w:t xml:space="preserve">, Frenzel C, Glass X, Schulze J, Eickhoff A. Greater Celandine hepatotoxicity: a clinical review.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838-848 [PMID: 23109446]</w:t>
      </w:r>
    </w:p>
    <w:p w14:paraId="63B0BB0E" w14:textId="77777777" w:rsidR="00A77B3E" w:rsidRDefault="00F94459">
      <w:pPr>
        <w:spacing w:line="360" w:lineRule="auto"/>
        <w:jc w:val="both"/>
      </w:pPr>
      <w:r>
        <w:rPr>
          <w:rFonts w:ascii="Book Antiqua" w:eastAsia="Book Antiqua" w:hAnsi="Book Antiqua" w:cs="Book Antiqua"/>
          <w:color w:val="000000"/>
        </w:rPr>
        <w:t>65</w:t>
      </w:r>
      <w:r w:rsidR="009321CA">
        <w:rPr>
          <w:rFonts w:ascii="Book Antiqua" w:eastAsia="Book Antiqua" w:hAnsi="Book Antiqua" w:cs="Book Antiqua"/>
          <w:color w:val="000000"/>
        </w:rPr>
        <w:t xml:space="preserve"> </w:t>
      </w:r>
      <w:r>
        <w:rPr>
          <w:rFonts w:ascii="Book Antiqua" w:eastAsia="Book Antiqua" w:hAnsi="Book Antiqua" w:cs="Book Antiqua"/>
          <w:color w:val="000000"/>
        </w:rPr>
        <w:t>Celandine</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4" w:name="OLE_LINK113"/>
      <w:r>
        <w:rPr>
          <w:rFonts w:ascii="Book Antiqua" w:eastAsia="Book Antiqua" w:hAnsi="Book Antiqua" w:cs="Book Antiqua"/>
          <w:color w:val="000000"/>
        </w:rPr>
        <w:t>31643995</w:t>
      </w:r>
      <w:bookmarkEnd w:id="4"/>
      <w:r>
        <w:rPr>
          <w:rFonts w:ascii="Book Antiqua" w:eastAsia="Book Antiqua" w:hAnsi="Book Antiqua" w:cs="Book Antiqua"/>
          <w:color w:val="000000"/>
        </w:rPr>
        <w:t>]</w:t>
      </w:r>
    </w:p>
    <w:p w14:paraId="0E04E453" w14:textId="77777777" w:rsidR="00A77B3E" w:rsidRDefault="00F9445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Stickel F</w:t>
      </w:r>
      <w:r>
        <w:rPr>
          <w:rFonts w:ascii="Book Antiqua" w:eastAsia="Book Antiqua" w:hAnsi="Book Antiqua" w:cs="Book Antiqua"/>
          <w:color w:val="000000"/>
        </w:rPr>
        <w:t xml:space="preserve">, Pöschl G, Seitz HK, Waldherr R, Hahn EG, Schuppan D. Acute hepatitis induced by Greater Celandine (Chelidonium majus).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565-568 [PMID: 12795472 DOI: 10.1080/00365520310000942]</w:t>
      </w:r>
    </w:p>
    <w:p w14:paraId="6CB80EA1" w14:textId="77777777" w:rsidR="00A77B3E" w:rsidRDefault="00F94459">
      <w:pPr>
        <w:spacing w:line="360" w:lineRule="auto"/>
        <w:jc w:val="both"/>
      </w:pPr>
      <w:r>
        <w:rPr>
          <w:rFonts w:ascii="Book Antiqua" w:eastAsia="Book Antiqua" w:hAnsi="Book Antiqua" w:cs="Book Antiqua"/>
          <w:color w:val="000000"/>
        </w:rPr>
        <w:t>67</w:t>
      </w:r>
      <w:r w:rsidR="009321CA">
        <w:rPr>
          <w:rFonts w:ascii="Book Antiqua" w:eastAsia="Book Antiqua" w:hAnsi="Book Antiqua" w:cs="Book Antiqua"/>
          <w:color w:val="000000"/>
        </w:rPr>
        <w:t xml:space="preserve"> </w:t>
      </w:r>
      <w:r>
        <w:rPr>
          <w:rFonts w:ascii="Book Antiqua" w:eastAsia="Book Antiqua" w:hAnsi="Book Antiqua" w:cs="Book Antiqua"/>
          <w:color w:val="000000"/>
        </w:rPr>
        <w:t>Germander</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5" w:name="OLE_LINK114"/>
      <w:r>
        <w:rPr>
          <w:rFonts w:ascii="Book Antiqua" w:eastAsia="Book Antiqua" w:hAnsi="Book Antiqua" w:cs="Book Antiqua"/>
          <w:color w:val="000000"/>
        </w:rPr>
        <w:t>31643605</w:t>
      </w:r>
      <w:bookmarkEnd w:id="5"/>
      <w:r>
        <w:rPr>
          <w:rFonts w:ascii="Book Antiqua" w:eastAsia="Book Antiqua" w:hAnsi="Book Antiqua" w:cs="Book Antiqua"/>
          <w:color w:val="000000"/>
        </w:rPr>
        <w:t>]</w:t>
      </w:r>
    </w:p>
    <w:p w14:paraId="6C162574" w14:textId="77777777" w:rsidR="00A77B3E" w:rsidRDefault="00F94459">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Laliberté L</w:t>
      </w:r>
      <w:r>
        <w:rPr>
          <w:rFonts w:ascii="Book Antiqua" w:eastAsia="Book Antiqua" w:hAnsi="Book Antiqua" w:cs="Book Antiqua"/>
          <w:color w:val="000000"/>
        </w:rPr>
        <w:t xml:space="preserve">, Villeneuve JP. Hepatitis after the use of germander, a herbal remedy. </w:t>
      </w:r>
      <w:r>
        <w:rPr>
          <w:rFonts w:ascii="Book Antiqua" w:eastAsia="Book Antiqua" w:hAnsi="Book Antiqua" w:cs="Book Antiqua"/>
          <w:i/>
          <w:iCs/>
          <w:color w:val="000000"/>
        </w:rPr>
        <w:t>CMAJ</w:t>
      </w:r>
      <w:r>
        <w:rPr>
          <w:rFonts w:ascii="Book Antiqua" w:eastAsia="Book Antiqua" w:hAnsi="Book Antiqua" w:cs="Book Antiqua"/>
          <w:color w:val="000000"/>
        </w:rPr>
        <w:t xml:space="preserve"> 1996; </w:t>
      </w:r>
      <w:r>
        <w:rPr>
          <w:rFonts w:ascii="Book Antiqua" w:eastAsia="Book Antiqua" w:hAnsi="Book Antiqua" w:cs="Book Antiqua"/>
          <w:b/>
          <w:bCs/>
          <w:color w:val="000000"/>
        </w:rPr>
        <w:t>154</w:t>
      </w:r>
      <w:r>
        <w:rPr>
          <w:rFonts w:ascii="Book Antiqua" w:eastAsia="Book Antiqua" w:hAnsi="Book Antiqua" w:cs="Book Antiqua"/>
          <w:color w:val="000000"/>
        </w:rPr>
        <w:t>: 1689-1692 [PMID: 8646656]</w:t>
      </w:r>
    </w:p>
    <w:p w14:paraId="28A7D3CB" w14:textId="77777777" w:rsidR="00A77B3E" w:rsidRDefault="00F9445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Dag M</w:t>
      </w:r>
      <w:r>
        <w:rPr>
          <w:rFonts w:ascii="Book Antiqua" w:eastAsia="Book Antiqua" w:hAnsi="Book Antiqua" w:cs="Book Antiqua"/>
          <w:color w:val="000000"/>
        </w:rPr>
        <w:t xml:space="preserve">, Özturk Z, Aydnl M, Koruk I, Kadayfç A. Postpartum hepatotoxicity due to herbal medicine Teucrium polium.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541-543 [PMID: 25971830 DOI: 10.5144/0256-4947.2014.541]</w:t>
      </w:r>
    </w:p>
    <w:p w14:paraId="4974E7F0" w14:textId="77777777" w:rsidR="00A77B3E" w:rsidRDefault="00F9445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Bunchorntavakul C</w:t>
      </w:r>
      <w:r>
        <w:rPr>
          <w:rFonts w:ascii="Book Antiqua" w:eastAsia="Book Antiqua" w:hAnsi="Book Antiqua" w:cs="Book Antiqua"/>
          <w:color w:val="000000"/>
        </w:rPr>
        <w:t xml:space="preserve">, Reddy KR. Review article: herbal and dietary supplement hepatotoxicity.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3-17 [PMID: 23121117 DOI: 10.1111/apt.12109]</w:t>
      </w:r>
    </w:p>
    <w:p w14:paraId="24F2D02F" w14:textId="77777777" w:rsidR="00A77B3E" w:rsidRDefault="00F9445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Goksu E</w:t>
      </w:r>
      <w:r>
        <w:rPr>
          <w:rFonts w:ascii="Book Antiqua" w:eastAsia="Book Antiqua" w:hAnsi="Book Antiqua" w:cs="Book Antiqua"/>
          <w:color w:val="000000"/>
        </w:rPr>
        <w:t xml:space="preserve">, Kilic T, Yilmaz D. Hepatitis: a herbal remedy Germander. </w:t>
      </w:r>
      <w:r>
        <w:rPr>
          <w:rFonts w:ascii="Book Antiqua" w:eastAsia="Book Antiqua" w:hAnsi="Book Antiqua" w:cs="Book Antiqua"/>
          <w:i/>
          <w:iCs/>
          <w:color w:val="000000"/>
        </w:rPr>
        <w:t>Clin Toxicol (Phila)</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158 [PMID: 22304375 DOI: 10.3109/15563650.2011.647993]</w:t>
      </w:r>
    </w:p>
    <w:p w14:paraId="1229676E" w14:textId="77777777" w:rsidR="00A77B3E" w:rsidRDefault="00F9445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Mattéi A</w:t>
      </w:r>
      <w:r>
        <w:rPr>
          <w:rFonts w:ascii="Book Antiqua" w:eastAsia="Book Antiqua" w:hAnsi="Book Antiqua" w:cs="Book Antiqua"/>
          <w:color w:val="000000"/>
        </w:rPr>
        <w:t xml:space="preserve">, Rucay P, Samuel D, Feray C, Reynes M, Bismuth H. Liver transplantation for severe acute liver failure after herbal medicine (Teucrium polium) administration.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597 [PMID: 7650341 DOI: 10.1016/0168-8278(95)80458-7]</w:t>
      </w:r>
    </w:p>
    <w:p w14:paraId="59719DF5" w14:textId="77777777" w:rsidR="00A77B3E" w:rsidRDefault="00F94459">
      <w:pPr>
        <w:spacing w:line="360" w:lineRule="auto"/>
        <w:jc w:val="both"/>
      </w:pPr>
      <w:r>
        <w:rPr>
          <w:rFonts w:ascii="Book Antiqua" w:eastAsia="Book Antiqua" w:hAnsi="Book Antiqua" w:cs="Book Antiqua"/>
          <w:color w:val="000000"/>
        </w:rPr>
        <w:lastRenderedPageBreak/>
        <w:t>73</w:t>
      </w:r>
      <w:r w:rsidR="009321CA">
        <w:rPr>
          <w:rFonts w:ascii="Book Antiqua" w:eastAsia="Book Antiqua" w:hAnsi="Book Antiqua" w:cs="Book Antiqua"/>
          <w:color w:val="000000"/>
        </w:rPr>
        <w:t xml:space="preserve"> </w:t>
      </w:r>
      <w:r>
        <w:rPr>
          <w:rFonts w:ascii="Book Antiqua" w:eastAsia="Book Antiqua" w:hAnsi="Book Antiqua" w:cs="Book Antiqua"/>
          <w:color w:val="000000"/>
        </w:rPr>
        <w:t>Skullcap</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6" w:name="OLE_LINK115"/>
      <w:r>
        <w:rPr>
          <w:rFonts w:ascii="Book Antiqua" w:eastAsia="Book Antiqua" w:hAnsi="Book Antiqua" w:cs="Book Antiqua"/>
          <w:color w:val="000000"/>
        </w:rPr>
        <w:t>31644066</w:t>
      </w:r>
      <w:bookmarkEnd w:id="6"/>
      <w:r>
        <w:rPr>
          <w:rFonts w:ascii="Book Antiqua" w:eastAsia="Book Antiqua" w:hAnsi="Book Antiqua" w:cs="Book Antiqua"/>
          <w:color w:val="000000"/>
        </w:rPr>
        <w:t>]</w:t>
      </w:r>
    </w:p>
    <w:p w14:paraId="76C5A647" w14:textId="77777777" w:rsidR="00A77B3E" w:rsidRDefault="00F9445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Woo HJ</w:t>
      </w:r>
      <w:r>
        <w:rPr>
          <w:rFonts w:ascii="Book Antiqua" w:eastAsia="Book Antiqua" w:hAnsi="Book Antiqua" w:cs="Book Antiqua"/>
          <w:color w:val="000000"/>
        </w:rPr>
        <w:t xml:space="preserve">, Kim HY, Choi ES, Cho YH, Kim Y, Lee JH, Jang E. Drug-induced liver injury: A 2-year retrospective study of 1169 hospitalized patients in a single medical center. </w:t>
      </w:r>
      <w:r>
        <w:rPr>
          <w:rFonts w:ascii="Book Antiqua" w:eastAsia="Book Antiqua" w:hAnsi="Book Antiqua" w:cs="Book Antiqua"/>
          <w:i/>
          <w:iCs/>
          <w:color w:val="000000"/>
        </w:rPr>
        <w:t>Phytomedicine</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1201-1205 [PMID: 26598920 DOI: 10.1016/j.phymed.2015.10.002]</w:t>
      </w:r>
    </w:p>
    <w:p w14:paraId="1788EFAD" w14:textId="77777777" w:rsidR="00A77B3E" w:rsidRDefault="00F9445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Braude MR</w:t>
      </w:r>
      <w:r>
        <w:rPr>
          <w:rFonts w:ascii="Book Antiqua" w:eastAsia="Book Antiqua" w:hAnsi="Book Antiqua" w:cs="Book Antiqua"/>
          <w:color w:val="000000"/>
        </w:rPr>
        <w:t xml:space="preserve">, Bassily R. Drug-induced liver injury secondary to Scutellaria baicalensis (Chinese skullcap).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544-546 [PMID: 30957370 DOI: 10.1111/imj.14252]</w:t>
      </w:r>
    </w:p>
    <w:p w14:paraId="7B5F7950" w14:textId="77777777" w:rsidR="00A77B3E" w:rsidRDefault="00F9445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Estes JD</w:t>
      </w:r>
      <w:r>
        <w:rPr>
          <w:rFonts w:ascii="Book Antiqua" w:eastAsia="Book Antiqua" w:hAnsi="Book Antiqua" w:cs="Book Antiqua"/>
          <w:color w:val="000000"/>
        </w:rPr>
        <w:t xml:space="preserve">, Stolpman D, Olyaei A, Corless CL, Ham JM, Schwartz JM, Orloff SL. High prevalence of potentially hepatotoxic herbal supplement use in patients with fulminant hepatic failure.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138</w:t>
      </w:r>
      <w:r>
        <w:rPr>
          <w:rFonts w:ascii="Book Antiqua" w:eastAsia="Book Antiqua" w:hAnsi="Book Antiqua" w:cs="Book Antiqua"/>
          <w:color w:val="000000"/>
        </w:rPr>
        <w:t>: 852-858 [PMID: 12912743 DOI: 10.1001/archsurg.138.8.852]</w:t>
      </w:r>
    </w:p>
    <w:p w14:paraId="18BDFE7B" w14:textId="77777777" w:rsidR="00A77B3E" w:rsidRDefault="00F9445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Kesavarapu K</w:t>
      </w:r>
      <w:r>
        <w:rPr>
          <w:rFonts w:ascii="Book Antiqua" w:eastAsia="Book Antiqua" w:hAnsi="Book Antiqua" w:cs="Book Antiqua"/>
          <w:color w:val="000000"/>
        </w:rPr>
        <w:t xml:space="preserve">, Kang M, Shin JJ, Rothstein K. Yogi Detox Tea: A Potential Cause of Acute Liver Failure. </w:t>
      </w:r>
      <w:r>
        <w:rPr>
          <w:rFonts w:ascii="Book Antiqua" w:eastAsia="Book Antiqua" w:hAnsi="Book Antiqua" w:cs="Book Antiqua"/>
          <w:i/>
          <w:iCs/>
          <w:color w:val="000000"/>
        </w:rPr>
        <w:t>Case Rep Gastrointest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3540756 [PMID: 29204300 DOI: 10.1155/2017/3540756]</w:t>
      </w:r>
    </w:p>
    <w:p w14:paraId="4BD87772" w14:textId="77777777" w:rsidR="00A77B3E" w:rsidRDefault="00F9445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Hullar TE</w:t>
      </w:r>
      <w:r>
        <w:rPr>
          <w:rFonts w:ascii="Book Antiqua" w:eastAsia="Book Antiqua" w:hAnsi="Book Antiqua" w:cs="Book Antiqua"/>
          <w:color w:val="000000"/>
        </w:rPr>
        <w:t xml:space="preserve">, Sapers BL, Ridker PM, Jenkins RL, Huth TS, Farraye FA. Herbal toxicity and fatal hepatic failure.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106</w:t>
      </w:r>
      <w:r>
        <w:rPr>
          <w:rFonts w:ascii="Book Antiqua" w:eastAsia="Book Antiqua" w:hAnsi="Book Antiqua" w:cs="Book Antiqua"/>
          <w:color w:val="000000"/>
        </w:rPr>
        <w:t>: 267-268 [PMID: 10230761 DOI: 10.1016/s0002-9343(98)00314-3]</w:t>
      </w:r>
    </w:p>
    <w:p w14:paraId="4A6B242F" w14:textId="77777777" w:rsidR="00A77B3E" w:rsidRDefault="00F9445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Drago JZ</w:t>
      </w:r>
      <w:r>
        <w:rPr>
          <w:rFonts w:ascii="Book Antiqua" w:eastAsia="Book Antiqua" w:hAnsi="Book Antiqua" w:cs="Book Antiqua"/>
          <w:color w:val="000000"/>
        </w:rPr>
        <w:t xml:space="preserve">, Lane B, Kochav J, Chabner B. The Harm in Kratom.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1010-1011 [PMID: 28739869 DOI: 10.1634/theoncologist.2017-0279]</w:t>
      </w:r>
    </w:p>
    <w:p w14:paraId="0B57FBC4" w14:textId="77777777" w:rsidR="00A77B3E" w:rsidRDefault="00F9445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Corkery JM</w:t>
      </w:r>
      <w:r>
        <w:rPr>
          <w:rFonts w:ascii="Book Antiqua" w:eastAsia="Book Antiqua" w:hAnsi="Book Antiqua" w:cs="Book Antiqua"/>
          <w:color w:val="000000"/>
        </w:rPr>
        <w:t xml:space="preserve">, Streete P, Claridge H, Goodair C, Papanti D, Orsolini L, Schifano F, Sikka K, Körber S, Hendricks A. Characteristics of deaths associated with kratom use. </w:t>
      </w:r>
      <w:r>
        <w:rPr>
          <w:rFonts w:ascii="Book Antiqua" w:eastAsia="Book Antiqua" w:hAnsi="Book Antiqua" w:cs="Book Antiqua"/>
          <w:i/>
          <w:iCs/>
          <w:color w:val="000000"/>
        </w:rPr>
        <w:t>J Psychopharmacol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1102-1123 [PMID: 31429622 DOI: 10.1177/0269881119862530]</w:t>
      </w:r>
    </w:p>
    <w:p w14:paraId="496235C4" w14:textId="77777777" w:rsidR="00A77B3E" w:rsidRDefault="00F9445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Aldyab M</w:t>
      </w:r>
      <w:r>
        <w:rPr>
          <w:rFonts w:ascii="Book Antiqua" w:eastAsia="Book Antiqua" w:hAnsi="Book Antiqua" w:cs="Book Antiqua"/>
          <w:color w:val="000000"/>
        </w:rPr>
        <w:t xml:space="preserve">, Ells PF, Bui R, Chapman TD, Lee H. Kratom-Induced Cholestatic Liver Injury Mimicking Anti-Mitochondrial Antibody-Negative Primary Biliary Cholangitis: A Case Report and Review of Literature.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211-215 [PMID: 31523332 DOI: 10.14740/gr1204]</w:t>
      </w:r>
    </w:p>
    <w:p w14:paraId="57B57672" w14:textId="77777777" w:rsidR="00A77B3E" w:rsidRDefault="00F94459">
      <w:pPr>
        <w:spacing w:line="360" w:lineRule="auto"/>
        <w:jc w:val="both"/>
      </w:pPr>
      <w:r>
        <w:rPr>
          <w:rFonts w:ascii="Book Antiqua" w:eastAsia="Book Antiqua" w:hAnsi="Book Antiqua" w:cs="Book Antiqua"/>
          <w:color w:val="000000"/>
        </w:rPr>
        <w:lastRenderedPageBreak/>
        <w:t>82</w:t>
      </w:r>
      <w:r w:rsidR="009321CA">
        <w:rPr>
          <w:rFonts w:ascii="Book Antiqua" w:eastAsia="Book Antiqua" w:hAnsi="Book Antiqua" w:cs="Book Antiqua"/>
          <w:color w:val="000000"/>
        </w:rPr>
        <w:t xml:space="preserve"> </w:t>
      </w:r>
      <w:r>
        <w:rPr>
          <w:rFonts w:ascii="Book Antiqua" w:eastAsia="Book Antiqua" w:hAnsi="Book Antiqua" w:cs="Book Antiqua"/>
          <w:color w:val="000000"/>
        </w:rPr>
        <w:t>Kratom</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sidR="00714602">
        <w:rPr>
          <w:rFonts w:ascii="Book Antiqua" w:eastAsia="Book Antiqua" w:hAnsi="Book Antiqua" w:cs="Book Antiqua"/>
          <w:color w:val="000000"/>
        </w:rPr>
        <w:t xml:space="preserve"> </w:t>
      </w:r>
      <w:r>
        <w:rPr>
          <w:rFonts w:ascii="Book Antiqua" w:eastAsia="Book Antiqua" w:hAnsi="Book Antiqua" w:cs="Book Antiqua"/>
          <w:color w:val="000000"/>
        </w:rPr>
        <w:t xml:space="preserve">2012 [PMID: </w:t>
      </w:r>
      <w:bookmarkStart w:id="7" w:name="OLE_LINK116"/>
      <w:r>
        <w:rPr>
          <w:rFonts w:ascii="Book Antiqua" w:eastAsia="Book Antiqua" w:hAnsi="Book Antiqua" w:cs="Book Antiqua"/>
          <w:color w:val="000000"/>
        </w:rPr>
        <w:t>31643556</w:t>
      </w:r>
      <w:bookmarkEnd w:id="7"/>
      <w:r>
        <w:rPr>
          <w:rFonts w:ascii="Book Antiqua" w:eastAsia="Book Antiqua" w:hAnsi="Book Antiqua" w:cs="Book Antiqua"/>
          <w:color w:val="000000"/>
        </w:rPr>
        <w:t>]</w:t>
      </w:r>
    </w:p>
    <w:p w14:paraId="678DCFE0" w14:textId="77777777" w:rsidR="00A77B3E" w:rsidRDefault="00F9445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Kapp FG</w:t>
      </w:r>
      <w:r>
        <w:rPr>
          <w:rFonts w:ascii="Book Antiqua" w:eastAsia="Book Antiqua" w:hAnsi="Book Antiqua" w:cs="Book Antiqua"/>
          <w:color w:val="000000"/>
        </w:rPr>
        <w:t xml:space="preserve">, Maurer HH, Auwärter V, Winkelmann M, Hermanns-Clausen M. Intrahepatic cholestasis following abuse of powdered kratom (Mitragyna speciosa). </w:t>
      </w:r>
      <w:r>
        <w:rPr>
          <w:rFonts w:ascii="Book Antiqua" w:eastAsia="Book Antiqua" w:hAnsi="Book Antiqua" w:cs="Book Antiqua"/>
          <w:i/>
          <w:iCs/>
          <w:color w:val="000000"/>
        </w:rPr>
        <w:t>J Med Toxicol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227-231 [PMID: 21528385 DOI: 10.1007/s13181-011-0155-5]</w:t>
      </w:r>
    </w:p>
    <w:p w14:paraId="466CA3C2" w14:textId="77777777" w:rsidR="00A77B3E" w:rsidRDefault="00F94459">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Mousa MS</w:t>
      </w:r>
      <w:r>
        <w:rPr>
          <w:rFonts w:ascii="Book Antiqua" w:eastAsia="Book Antiqua" w:hAnsi="Book Antiqua" w:cs="Book Antiqua"/>
          <w:color w:val="000000"/>
        </w:rPr>
        <w:t xml:space="preserve">, Sephien A, Gutierrez J, OʼLeary C. N-Acetylcysteine for Acute Hepatitis Induced by Kratom Herbal Tea. </w:t>
      </w:r>
      <w:r>
        <w:rPr>
          <w:rFonts w:ascii="Book Antiqua" w:eastAsia="Book Antiqua" w:hAnsi="Book Antiqua" w:cs="Book Antiqua"/>
          <w:i/>
          <w:iCs/>
          <w:color w:val="000000"/>
        </w:rPr>
        <w:t>Am J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e550-e551 [PMID: 28708700 DOI: 10.1097/MJT.0000000000000631]</w:t>
      </w:r>
    </w:p>
    <w:p w14:paraId="50D32C15" w14:textId="77777777" w:rsidR="00A77B3E" w:rsidRDefault="00F9445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Zhou H</w:t>
      </w:r>
      <w:r>
        <w:rPr>
          <w:rFonts w:ascii="Book Antiqua" w:eastAsia="Book Antiqua" w:hAnsi="Book Antiqua" w:cs="Book Antiqua"/>
          <w:color w:val="000000"/>
        </w:rPr>
        <w:t xml:space="preserve">, Wang YX, Lou HY, Xu XJ, Zhang MM. Hepatic sinusoidal obstruction syndrome caused by herbal medicine: CT and MRI features. </w:t>
      </w:r>
      <w:r>
        <w:rPr>
          <w:rFonts w:ascii="Book Antiqua" w:eastAsia="Book Antiqua" w:hAnsi="Book Antiqua" w:cs="Book Antiqua"/>
          <w:i/>
          <w:iCs/>
          <w:color w:val="000000"/>
        </w:rPr>
        <w:t>Korean J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218-225 [PMID: 24643319 DOI: 10.3348/kjr.2014.15.2.218]</w:t>
      </w:r>
    </w:p>
    <w:p w14:paraId="504EFCF7" w14:textId="77777777" w:rsidR="00A77B3E" w:rsidRDefault="00F9445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Ou P</w:t>
      </w:r>
      <w:r>
        <w:rPr>
          <w:rFonts w:ascii="Book Antiqua" w:eastAsia="Book Antiqua" w:hAnsi="Book Antiqua" w:cs="Book Antiqua"/>
          <w:color w:val="000000"/>
        </w:rPr>
        <w:t xml:space="preserve">, Liu X, Tang Z, Hou Z, Liu L, Liu J, Zhou S, Fang Z, Sun K, Chen Y, Chen X, Li Y, Chen J. Gynura Segetum Related Hepatic Sinusoidal Obstruction Syndrome: A Liver Disease with High Mortality and Misdiagnosis Rate.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3762-3768 [PMID: 31589115 DOI: 10.2174/1381612825666191007162024]</w:t>
      </w:r>
    </w:p>
    <w:p w14:paraId="014B79AF" w14:textId="77777777" w:rsidR="00A77B3E" w:rsidRDefault="00F94459">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Lin G</w:t>
      </w:r>
      <w:r>
        <w:rPr>
          <w:rFonts w:ascii="Book Antiqua" w:eastAsia="Book Antiqua" w:hAnsi="Book Antiqua" w:cs="Book Antiqua"/>
          <w:color w:val="000000"/>
        </w:rPr>
        <w:t xml:space="preserve">, Wang JY, Li N, Li M, Gao H, Ji Y, Zhang F, Wang H, Zhou Y, Ye Y, Xu HX, Zheng J. Hepatic sinusoidal obstruction syndrome associated with consumption of Gynura segetum.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666-673 [PMID: 21146894 DOI: 10.1016/j.jhep.2010.07.031]</w:t>
      </w:r>
    </w:p>
    <w:p w14:paraId="4787DBE8" w14:textId="77777777" w:rsidR="00A77B3E" w:rsidRDefault="00F9445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Gao H</w:t>
      </w:r>
      <w:r>
        <w:rPr>
          <w:rFonts w:ascii="Book Antiqua" w:eastAsia="Book Antiqua" w:hAnsi="Book Antiqua" w:cs="Book Antiqua"/>
          <w:color w:val="000000"/>
        </w:rPr>
        <w:t xml:space="preserve">, Li N, Wang JY, Zhang SC, Lin G. Definitive diagnosis of hepatic sinusoidal obstruction syndrome induced by pyrrolizidine alkaloids.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33-39 [PMID: 22188914 DOI: 10.1111/j.1751-2980.2011.00552.x]</w:t>
      </w:r>
    </w:p>
    <w:p w14:paraId="420C2900" w14:textId="77777777" w:rsidR="00A77B3E" w:rsidRDefault="00F9445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Crescioli G</w:t>
      </w:r>
      <w:r>
        <w:rPr>
          <w:rFonts w:ascii="Book Antiqua" w:eastAsia="Book Antiqua" w:hAnsi="Book Antiqua" w:cs="Book Antiqua"/>
          <w:color w:val="000000"/>
        </w:rPr>
        <w:t xml:space="preserve">, Lombardi N, Bettiol A, Marconi E, Risaliti F, Bertoni M, Menniti Ippolito F, Maggini V, Gallo E, Firenzuoli F, Vannacci A. Acute liver injury following Garcinia cambogia weight-loss supplementation: case series and literature review. </w:t>
      </w:r>
      <w:r>
        <w:rPr>
          <w:rFonts w:ascii="Book Antiqua" w:eastAsia="Book Antiqua" w:hAnsi="Book Antiqua" w:cs="Book Antiqua"/>
          <w:i/>
          <w:iCs/>
          <w:color w:val="000000"/>
        </w:rPr>
        <w:t>Intern Emerg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857-872 [PMID: 29802521 DOI: 10.1007/s11739-018-1880-4]</w:t>
      </w:r>
    </w:p>
    <w:p w14:paraId="678DC282" w14:textId="77777777" w:rsidR="00A77B3E" w:rsidRDefault="00F9445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Lunsford KE</w:t>
      </w:r>
      <w:r>
        <w:rPr>
          <w:rFonts w:ascii="Book Antiqua" w:eastAsia="Book Antiqua" w:hAnsi="Book Antiqua" w:cs="Book Antiqua"/>
          <w:color w:val="000000"/>
        </w:rPr>
        <w:t xml:space="preserve">, Bodzin AS, Reino DC, Wang HL, Busuttil RW. Dangerous dietary supplements: </w:t>
      </w:r>
      <w:r>
        <w:rPr>
          <w:rFonts w:ascii="Book Antiqua" w:eastAsia="Book Antiqua" w:hAnsi="Book Antiqua" w:cs="Book Antiqua"/>
          <w:i/>
          <w:iCs/>
          <w:color w:val="000000"/>
        </w:rPr>
        <w:t>Garcinia cambogia</w:t>
      </w:r>
      <w:r>
        <w:rPr>
          <w:rFonts w:ascii="Book Antiqua" w:eastAsia="Book Antiqua" w:hAnsi="Book Antiqua" w:cs="Book Antiqua"/>
          <w:color w:val="000000"/>
        </w:rPr>
        <w:t xml:space="preserve">-associated hepatic failure requiring transplantation. </w:t>
      </w:r>
      <w:r>
        <w:rPr>
          <w:rFonts w:ascii="Book Antiqua" w:eastAsia="Book Antiqua" w:hAnsi="Book Antiqua" w:cs="Book Antiqua"/>
          <w:i/>
          <w:iCs/>
          <w:color w:val="000000"/>
        </w:rPr>
        <w:lastRenderedPageBreak/>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10071-10076 [PMID: 28018115 DOI: 10.3748/wjg.v22.i45.10071]</w:t>
      </w:r>
    </w:p>
    <w:p w14:paraId="446BE971" w14:textId="77777777" w:rsidR="00A77B3E" w:rsidRDefault="00F9445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Yousaf MN</w:t>
      </w:r>
      <w:r>
        <w:rPr>
          <w:rFonts w:ascii="Book Antiqua" w:eastAsia="Book Antiqua" w:hAnsi="Book Antiqua" w:cs="Book Antiqua"/>
          <w:color w:val="000000"/>
        </w:rPr>
        <w:t xml:space="preserve">, Chaudhary FS, Hodanazari SM, Sittambalam CD. Hepatotoxicity associated with </w:t>
      </w:r>
      <w:r>
        <w:rPr>
          <w:rFonts w:ascii="Book Antiqua" w:eastAsia="Book Antiqua" w:hAnsi="Book Antiqua" w:cs="Book Antiqua"/>
          <w:i/>
          <w:iCs/>
          <w:color w:val="000000"/>
        </w:rPr>
        <w:t>Garcinia cambogia</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735-742 [PMID: 31772720 DOI: 10.4254/wjh.v11.i11.735]</w:t>
      </w:r>
    </w:p>
    <w:p w14:paraId="7AE76352" w14:textId="77777777" w:rsidR="00A77B3E" w:rsidRDefault="00F94459">
      <w:pPr>
        <w:spacing w:line="360" w:lineRule="auto"/>
        <w:jc w:val="both"/>
      </w:pPr>
      <w:r>
        <w:rPr>
          <w:rFonts w:ascii="Book Antiqua" w:eastAsia="Book Antiqua" w:hAnsi="Book Antiqua" w:cs="Book Antiqua"/>
          <w:color w:val="000000"/>
        </w:rPr>
        <w:t>92</w:t>
      </w:r>
      <w:r w:rsidR="009321CA">
        <w:rPr>
          <w:rFonts w:ascii="Book Antiqua" w:eastAsia="Book Antiqua" w:hAnsi="Book Antiqua" w:cs="Book Antiqua"/>
          <w:color w:val="000000"/>
        </w:rPr>
        <w:t xml:space="preserve"> </w:t>
      </w:r>
      <w:r>
        <w:rPr>
          <w:rFonts w:ascii="Book Antiqua" w:eastAsia="Book Antiqua" w:hAnsi="Book Antiqua" w:cs="Book Antiqua"/>
          <w:color w:val="000000"/>
        </w:rPr>
        <w:t>Garcinia Cambogia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8" w:name="OLE_LINK117"/>
      <w:r>
        <w:rPr>
          <w:rFonts w:ascii="Book Antiqua" w:eastAsia="Book Antiqua" w:hAnsi="Book Antiqua" w:cs="Book Antiqua"/>
          <w:color w:val="000000"/>
        </w:rPr>
        <w:t>31643417</w:t>
      </w:r>
      <w:bookmarkEnd w:id="8"/>
      <w:r>
        <w:rPr>
          <w:rFonts w:ascii="Book Antiqua" w:eastAsia="Book Antiqua" w:hAnsi="Book Antiqua" w:cs="Book Antiqua"/>
          <w:color w:val="000000"/>
        </w:rPr>
        <w:t>]</w:t>
      </w:r>
    </w:p>
    <w:p w14:paraId="19DA47BD" w14:textId="77777777" w:rsidR="00A77B3E" w:rsidRDefault="00F9445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McDonnell WM</w:t>
      </w:r>
      <w:r>
        <w:rPr>
          <w:rFonts w:ascii="Book Antiqua" w:eastAsia="Book Antiqua" w:hAnsi="Book Antiqua" w:cs="Book Antiqua"/>
          <w:color w:val="000000"/>
        </w:rPr>
        <w:t xml:space="preserve">, Bhattacharya R, Halldorson JB. Fulminant hepatic failure after use of the herbal weight-loss supplement exilis.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151</w:t>
      </w:r>
      <w:r>
        <w:rPr>
          <w:rFonts w:ascii="Book Antiqua" w:eastAsia="Book Antiqua" w:hAnsi="Book Antiqua" w:cs="Book Antiqua"/>
          <w:color w:val="000000"/>
        </w:rPr>
        <w:t>: 673-674 [PMID: 19884634 DOI: 10.7326/0003-4819-151-9-200911030-00021]</w:t>
      </w:r>
    </w:p>
    <w:p w14:paraId="65FED661" w14:textId="77777777" w:rsidR="00A77B3E" w:rsidRDefault="00F9445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Clark BM</w:t>
      </w:r>
      <w:r>
        <w:rPr>
          <w:rFonts w:ascii="Book Antiqua" w:eastAsia="Book Antiqua" w:hAnsi="Book Antiqua" w:cs="Book Antiqua"/>
          <w:color w:val="000000"/>
        </w:rPr>
        <w:t xml:space="preserve">, Schofield RS. Dilated cardiomyopathy and acute liver injury associated with combined use of ephedra, gamma-hydroxybutyrate, and anabolic steroids.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756-761 [PMID: 15899737 DOI: 10.1592/phco.25.5.756.63592]</w:t>
      </w:r>
    </w:p>
    <w:p w14:paraId="7C733455" w14:textId="77777777" w:rsidR="00A77B3E" w:rsidRDefault="00F94459">
      <w:pPr>
        <w:spacing w:line="360" w:lineRule="auto"/>
        <w:jc w:val="both"/>
      </w:pPr>
      <w:r>
        <w:rPr>
          <w:rFonts w:ascii="Book Antiqua" w:eastAsia="Book Antiqua" w:hAnsi="Book Antiqua" w:cs="Book Antiqua"/>
          <w:color w:val="000000"/>
        </w:rPr>
        <w:t>95</w:t>
      </w:r>
      <w:r w:rsidR="009321CA">
        <w:rPr>
          <w:rFonts w:ascii="Book Antiqua" w:eastAsia="Book Antiqua" w:hAnsi="Book Antiqua" w:cs="Book Antiqua"/>
          <w:color w:val="000000"/>
        </w:rPr>
        <w:t xml:space="preserve"> </w:t>
      </w:r>
      <w:r>
        <w:rPr>
          <w:rFonts w:ascii="Book Antiqua" w:eastAsia="Book Antiqua" w:hAnsi="Book Antiqua" w:cs="Book Antiqua"/>
          <w:color w:val="000000"/>
        </w:rPr>
        <w:t>Ephedra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9" w:name="OLE_LINK118"/>
      <w:r>
        <w:rPr>
          <w:rFonts w:ascii="Book Antiqua" w:eastAsia="Book Antiqua" w:hAnsi="Book Antiqua" w:cs="Book Antiqua"/>
          <w:color w:val="000000"/>
        </w:rPr>
        <w:t>31644021</w:t>
      </w:r>
      <w:bookmarkEnd w:id="9"/>
      <w:r>
        <w:rPr>
          <w:rFonts w:ascii="Book Antiqua" w:eastAsia="Book Antiqua" w:hAnsi="Book Antiqua" w:cs="Book Antiqua"/>
          <w:color w:val="000000"/>
        </w:rPr>
        <w:t>]</w:t>
      </w:r>
    </w:p>
    <w:p w14:paraId="6AAB8CB3" w14:textId="77777777" w:rsidR="00A77B3E" w:rsidRPr="00D626D9" w:rsidRDefault="00F94459">
      <w:pPr>
        <w:spacing w:line="360" w:lineRule="auto"/>
        <w:jc w:val="both"/>
        <w:rPr>
          <w:lang w:val="pt-BR"/>
        </w:rPr>
      </w:pPr>
      <w:r>
        <w:rPr>
          <w:rFonts w:ascii="Book Antiqua" w:eastAsia="Book Antiqua" w:hAnsi="Book Antiqua" w:cs="Book Antiqua"/>
          <w:color w:val="000000"/>
        </w:rPr>
        <w:t xml:space="preserve">96 </w:t>
      </w:r>
      <w:r>
        <w:rPr>
          <w:rFonts w:ascii="Book Antiqua" w:eastAsia="Book Antiqua" w:hAnsi="Book Antiqua" w:cs="Book Antiqua"/>
          <w:b/>
          <w:bCs/>
          <w:color w:val="000000"/>
        </w:rPr>
        <w:t>Viganó M</w:t>
      </w:r>
      <w:r>
        <w:rPr>
          <w:rFonts w:ascii="Book Antiqua" w:eastAsia="Book Antiqua" w:hAnsi="Book Antiqua" w:cs="Book Antiqua"/>
          <w:color w:val="000000"/>
        </w:rPr>
        <w:t xml:space="preserve">, Lampertico P, Colombo M. Acute hepatitis following assumption of a herbal remedy. </w:t>
      </w:r>
      <w:r w:rsidRPr="00D626D9">
        <w:rPr>
          <w:rFonts w:ascii="Book Antiqua" w:eastAsia="Book Antiqua" w:hAnsi="Book Antiqua" w:cs="Book Antiqua"/>
          <w:i/>
          <w:iCs/>
          <w:color w:val="000000"/>
          <w:lang w:val="pt-BR"/>
        </w:rPr>
        <w:t>Eur J Gastroenterol Hepatol</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20</w:t>
      </w:r>
      <w:r w:rsidRPr="00D626D9">
        <w:rPr>
          <w:rFonts w:ascii="Book Antiqua" w:eastAsia="Book Antiqua" w:hAnsi="Book Antiqua" w:cs="Book Antiqua"/>
          <w:color w:val="000000"/>
          <w:lang w:val="pt-BR"/>
        </w:rPr>
        <w:t>: 364-365 [PMID: 18334885 DOI: 10.1097/MEG.0b013e3282f2bbe5]</w:t>
      </w:r>
    </w:p>
    <w:p w14:paraId="5241978D" w14:textId="77777777" w:rsidR="00A77B3E" w:rsidRDefault="00F94459">
      <w:pPr>
        <w:spacing w:line="360" w:lineRule="auto"/>
        <w:jc w:val="both"/>
      </w:pPr>
      <w:r w:rsidRPr="00D626D9">
        <w:rPr>
          <w:rFonts w:ascii="Book Antiqua" w:eastAsia="Book Antiqua" w:hAnsi="Book Antiqua" w:cs="Book Antiqua"/>
          <w:color w:val="000000"/>
          <w:lang w:val="pt-BR"/>
        </w:rPr>
        <w:t xml:space="preserve">97 </w:t>
      </w:r>
      <w:r w:rsidRPr="00D626D9">
        <w:rPr>
          <w:rFonts w:ascii="Book Antiqua" w:eastAsia="Book Antiqua" w:hAnsi="Book Antiqua" w:cs="Book Antiqua"/>
          <w:b/>
          <w:bCs/>
          <w:color w:val="000000"/>
          <w:lang w:val="pt-BR"/>
        </w:rPr>
        <w:t>Skoulidis F</w:t>
      </w:r>
      <w:r w:rsidRPr="00D626D9">
        <w:rPr>
          <w:rFonts w:ascii="Book Antiqua" w:eastAsia="Book Antiqua" w:hAnsi="Book Antiqua" w:cs="Book Antiqua"/>
          <w:color w:val="000000"/>
          <w:lang w:val="pt-BR"/>
        </w:rPr>
        <w:t xml:space="preserve">, Alexander GJ, Davies SE. </w:t>
      </w:r>
      <w:r>
        <w:rPr>
          <w:rFonts w:ascii="Book Antiqua" w:eastAsia="Book Antiqua" w:hAnsi="Book Antiqua" w:cs="Book Antiqua"/>
          <w:color w:val="000000"/>
        </w:rPr>
        <w:t xml:space="preserve">Ma huang associated acute liver failure requiring liver transplantation.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581-584 [PMID: 15827451 DOI: 10.1097/00042737-200505000-00017]</w:t>
      </w:r>
    </w:p>
    <w:p w14:paraId="395FE4F9" w14:textId="77777777" w:rsidR="00A77B3E" w:rsidRDefault="00F94459">
      <w:pPr>
        <w:spacing w:line="360" w:lineRule="auto"/>
        <w:jc w:val="both"/>
      </w:pPr>
      <w:r>
        <w:rPr>
          <w:rFonts w:ascii="Book Antiqua" w:eastAsia="Book Antiqua" w:hAnsi="Book Antiqua" w:cs="Book Antiqua"/>
          <w:color w:val="000000"/>
        </w:rPr>
        <w:t>98</w:t>
      </w:r>
      <w:r w:rsidR="009321CA">
        <w:rPr>
          <w:rFonts w:ascii="Book Antiqua" w:eastAsia="Book Antiqua" w:hAnsi="Book Antiqua" w:cs="Book Antiqua"/>
          <w:color w:val="000000"/>
        </w:rPr>
        <w:t xml:space="preserve"> </w:t>
      </w:r>
      <w:r>
        <w:rPr>
          <w:rFonts w:ascii="Book Antiqua" w:eastAsia="Book Antiqua" w:hAnsi="Book Antiqua" w:cs="Book Antiqua"/>
          <w:color w:val="000000"/>
        </w:rPr>
        <w:t>Chaparral</w:t>
      </w:r>
      <w:r w:rsidR="00714602">
        <w:rPr>
          <w:rFonts w:ascii="Book Antiqua" w:eastAsia="Book Antiqua" w:hAnsi="Book Antiqua" w:cs="Book Antiqua"/>
          <w:color w:val="000000"/>
        </w:rPr>
        <w:t>.</w:t>
      </w:r>
      <w:r w:rsidR="00714602" w:rsidRPr="00714602">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Pr>
          <w:rFonts w:ascii="Book Antiqua" w:eastAsia="Book Antiqua" w:hAnsi="Book Antiqua" w:cs="Book Antiqua"/>
          <w:color w:val="000000"/>
        </w:rPr>
        <w:t xml:space="preserve"> 2012 [PMID: </w:t>
      </w:r>
      <w:bookmarkStart w:id="10" w:name="OLE_LINK119"/>
      <w:r>
        <w:rPr>
          <w:rFonts w:ascii="Book Antiqua" w:eastAsia="Book Antiqua" w:hAnsi="Book Antiqua" w:cs="Book Antiqua"/>
          <w:color w:val="000000"/>
        </w:rPr>
        <w:t>31643676</w:t>
      </w:r>
      <w:bookmarkEnd w:id="10"/>
      <w:r>
        <w:rPr>
          <w:rFonts w:ascii="Book Antiqua" w:eastAsia="Book Antiqua" w:hAnsi="Book Antiqua" w:cs="Book Antiqua"/>
          <w:color w:val="000000"/>
        </w:rPr>
        <w:t>]</w:t>
      </w:r>
    </w:p>
    <w:p w14:paraId="2EDFFBC0" w14:textId="77777777" w:rsidR="00A77B3E" w:rsidRDefault="00F9445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Alderman S</w:t>
      </w:r>
      <w:r>
        <w:rPr>
          <w:rFonts w:ascii="Book Antiqua" w:eastAsia="Book Antiqua" w:hAnsi="Book Antiqua" w:cs="Book Antiqua"/>
          <w:color w:val="000000"/>
        </w:rPr>
        <w:t xml:space="preserve">, Kailas S, Goldfarb S, Singaram C, Malone DG. Cholestatic hepatitis after ingestion of chaparral leaf: confirmation by endoscopic retrograde </w:t>
      </w:r>
      <w:r>
        <w:rPr>
          <w:rFonts w:ascii="Book Antiqua" w:eastAsia="Book Antiqua" w:hAnsi="Book Antiqua" w:cs="Book Antiqua"/>
          <w:color w:val="000000"/>
        </w:rPr>
        <w:lastRenderedPageBreak/>
        <w:t xml:space="preserve">cholangiopancreatography and liver biopsy.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242-247 [PMID: 7806838 DOI: 10.1097/00004836-199410000-00016]</w:t>
      </w:r>
    </w:p>
    <w:p w14:paraId="61C9BFAD" w14:textId="77777777" w:rsidR="00A77B3E" w:rsidRDefault="00F9445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Sheikh NM</w:t>
      </w:r>
      <w:r>
        <w:rPr>
          <w:rFonts w:ascii="Book Antiqua" w:eastAsia="Book Antiqua" w:hAnsi="Book Antiqua" w:cs="Book Antiqua"/>
          <w:color w:val="000000"/>
        </w:rPr>
        <w:t xml:space="preserve">, Philen RM, Love LA. Chaparral-associated hepatotoxicity.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157</w:t>
      </w:r>
      <w:r>
        <w:rPr>
          <w:rFonts w:ascii="Book Antiqua" w:eastAsia="Book Antiqua" w:hAnsi="Book Antiqua" w:cs="Book Antiqua"/>
          <w:color w:val="000000"/>
        </w:rPr>
        <w:t>: 913-919 [PMID: 9129552]</w:t>
      </w:r>
    </w:p>
    <w:p w14:paraId="13CB4244" w14:textId="77777777" w:rsidR="00A77B3E" w:rsidRDefault="00F9445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Tangchaivang N</w:t>
      </w:r>
      <w:r w:rsidRPr="009321CA">
        <w:rPr>
          <w:rFonts w:ascii="Book Antiqua" w:eastAsia="Book Antiqua" w:hAnsi="Book Antiqua" w:cs="Book Antiqua"/>
          <w:color w:val="000000"/>
        </w:rPr>
        <w:t xml:space="preserve">, </w:t>
      </w:r>
      <w:r>
        <w:rPr>
          <w:rFonts w:ascii="Book Antiqua" w:eastAsia="Book Antiqua" w:hAnsi="Book Antiqua" w:cs="Book Antiqua"/>
          <w:color w:val="000000"/>
        </w:rPr>
        <w:t xml:space="preserve">Cader R. Acute Hepatotoxicity: A Complication of Chaparral Ingestion. </w:t>
      </w:r>
      <w:r w:rsidRPr="009321CA">
        <w:rPr>
          <w:rFonts w:ascii="Book Antiqua" w:eastAsia="Book Antiqua" w:hAnsi="Book Antiqua" w:cs="Book Antiqua"/>
          <w:i/>
          <w:iCs/>
          <w:color w:val="000000"/>
        </w:rPr>
        <w:t>Procee</w:t>
      </w:r>
      <w:r w:rsidR="009321CA" w:rsidRPr="009321CA">
        <w:rPr>
          <w:rFonts w:ascii="Book Antiqua" w:eastAsia="Book Antiqua" w:hAnsi="Book Antiqua" w:cs="Book Antiqua"/>
          <w:i/>
          <w:iCs/>
          <w:color w:val="000000"/>
        </w:rPr>
        <w:t xml:space="preserve"> </w:t>
      </w:r>
      <w:r w:rsidRPr="009321CA">
        <w:rPr>
          <w:rFonts w:ascii="Book Antiqua" w:eastAsia="Book Antiqua" w:hAnsi="Book Antiqua" w:cs="Book Antiqua"/>
          <w:i/>
          <w:iCs/>
          <w:color w:val="000000"/>
        </w:rPr>
        <w:t>UCLA Healthcare</w:t>
      </w:r>
      <w:r>
        <w:rPr>
          <w:rFonts w:ascii="Book Antiqua" w:eastAsia="Book Antiqua" w:hAnsi="Book Antiqua" w:cs="Book Antiqua"/>
          <w:color w:val="000000"/>
        </w:rPr>
        <w:t xml:space="preserve"> 2015; </w:t>
      </w:r>
      <w:r w:rsidRPr="009321CA">
        <w:rPr>
          <w:rFonts w:ascii="Book Antiqua" w:eastAsia="Book Antiqua" w:hAnsi="Book Antiqua" w:cs="Book Antiqua"/>
          <w:b/>
          <w:bCs/>
          <w:color w:val="000000"/>
        </w:rPr>
        <w:t>19</w:t>
      </w:r>
    </w:p>
    <w:p w14:paraId="77B9EC30" w14:textId="77777777" w:rsidR="00A77B3E" w:rsidRDefault="00F94459">
      <w:pPr>
        <w:spacing w:line="360" w:lineRule="auto"/>
        <w:jc w:val="both"/>
      </w:pPr>
      <w:r>
        <w:rPr>
          <w:rFonts w:ascii="Book Antiqua" w:eastAsia="Book Antiqua" w:hAnsi="Book Antiqua" w:cs="Book Antiqua"/>
          <w:color w:val="000000"/>
        </w:rPr>
        <w:t>102</w:t>
      </w:r>
      <w:r w:rsidR="009321CA">
        <w:rPr>
          <w:rFonts w:ascii="Book Antiqua" w:eastAsia="Book Antiqua" w:hAnsi="Book Antiqua" w:cs="Book Antiqua"/>
          <w:color w:val="000000"/>
        </w:rPr>
        <w:t xml:space="preserve"> </w:t>
      </w:r>
      <w:r>
        <w:rPr>
          <w:rFonts w:ascii="Book Antiqua" w:eastAsia="Book Antiqua" w:hAnsi="Book Antiqua" w:cs="Book Antiqua"/>
          <w:color w:val="000000"/>
        </w:rPr>
        <w:t>Senna</w:t>
      </w:r>
      <w:r w:rsidR="00714602">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Pr>
          <w:rFonts w:ascii="Book Antiqua" w:eastAsia="Book Antiqua" w:hAnsi="Book Antiqua" w:cs="Book Antiqua"/>
          <w:color w:val="000000"/>
        </w:rPr>
        <w:t xml:space="preserve"> 2012 [PMID: </w:t>
      </w:r>
      <w:bookmarkStart w:id="11" w:name="OLE_LINK120"/>
      <w:r>
        <w:rPr>
          <w:rFonts w:ascii="Book Antiqua" w:eastAsia="Book Antiqua" w:hAnsi="Book Antiqua" w:cs="Book Antiqua"/>
          <w:color w:val="000000"/>
        </w:rPr>
        <w:t>31643257</w:t>
      </w:r>
      <w:bookmarkEnd w:id="11"/>
      <w:r>
        <w:rPr>
          <w:rFonts w:ascii="Book Antiqua" w:eastAsia="Book Antiqua" w:hAnsi="Book Antiqua" w:cs="Book Antiqua"/>
          <w:color w:val="000000"/>
        </w:rPr>
        <w:t>]</w:t>
      </w:r>
    </w:p>
    <w:p w14:paraId="32A6E433" w14:textId="77777777" w:rsidR="00A77B3E" w:rsidRDefault="00F94459">
      <w:pPr>
        <w:spacing w:line="360" w:lineRule="auto"/>
        <w:jc w:val="both"/>
      </w:pPr>
      <w:r w:rsidRPr="00D626D9">
        <w:rPr>
          <w:rFonts w:ascii="Book Antiqua" w:eastAsia="Book Antiqua" w:hAnsi="Book Antiqua" w:cs="Book Antiqua"/>
          <w:color w:val="000000"/>
          <w:lang w:val="pt-BR"/>
        </w:rPr>
        <w:t xml:space="preserve">103 </w:t>
      </w:r>
      <w:r w:rsidRPr="00D626D9">
        <w:rPr>
          <w:rFonts w:ascii="Book Antiqua" w:eastAsia="Book Antiqua" w:hAnsi="Book Antiqua" w:cs="Book Antiqua"/>
          <w:b/>
          <w:bCs/>
          <w:color w:val="000000"/>
          <w:lang w:val="pt-BR"/>
        </w:rPr>
        <w:t>Sonmez A</w:t>
      </w:r>
      <w:r w:rsidRPr="00D626D9">
        <w:rPr>
          <w:rFonts w:ascii="Book Antiqua" w:eastAsia="Book Antiqua" w:hAnsi="Book Antiqua" w:cs="Book Antiqua"/>
          <w:color w:val="000000"/>
          <w:lang w:val="pt-BR"/>
        </w:rPr>
        <w:t xml:space="preserve">, Yilmaz MI, Mas R, Ozcan A, Celasun B, Dogru T, Taslipinar A, Kocar IH. </w:t>
      </w:r>
      <w:r>
        <w:rPr>
          <w:rFonts w:ascii="Book Antiqua" w:eastAsia="Book Antiqua" w:hAnsi="Book Antiqua" w:cs="Book Antiqua"/>
          <w:color w:val="000000"/>
        </w:rPr>
        <w:t xml:space="preserve">Subacute cholestatic hepatitis likely related to the use of senna for chronic constipation. </w:t>
      </w:r>
      <w:r>
        <w:rPr>
          <w:rFonts w:ascii="Book Antiqua" w:eastAsia="Book Antiqua" w:hAnsi="Book Antiqua" w:cs="Book Antiqua"/>
          <w:i/>
          <w:iCs/>
          <w:color w:val="000000"/>
        </w:rPr>
        <w:t>Acta Gastroenterol Belg</w:t>
      </w:r>
      <w:r>
        <w:rPr>
          <w:rFonts w:ascii="Book Antiqua" w:eastAsia="Book Antiqua" w:hAnsi="Book Antiqua" w:cs="Book Antiqua"/>
          <w:color w:val="000000"/>
        </w:rPr>
        <w:t xml:space="preserve"> 2005; </w:t>
      </w:r>
      <w:r>
        <w:rPr>
          <w:rFonts w:ascii="Book Antiqua" w:eastAsia="Book Antiqua" w:hAnsi="Book Antiqua" w:cs="Book Antiqua"/>
          <w:b/>
          <w:bCs/>
          <w:color w:val="000000"/>
        </w:rPr>
        <w:t>68</w:t>
      </w:r>
      <w:r>
        <w:rPr>
          <w:rFonts w:ascii="Book Antiqua" w:eastAsia="Book Antiqua" w:hAnsi="Book Antiqua" w:cs="Book Antiqua"/>
          <w:color w:val="000000"/>
        </w:rPr>
        <w:t>: 385-387 [PMID: 16268429]</w:t>
      </w:r>
    </w:p>
    <w:p w14:paraId="478D4E9F" w14:textId="77777777" w:rsidR="00A77B3E" w:rsidRDefault="00F9445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Beuers U</w:t>
      </w:r>
      <w:r>
        <w:rPr>
          <w:rFonts w:ascii="Book Antiqua" w:eastAsia="Book Antiqua" w:hAnsi="Book Antiqua" w:cs="Book Antiqua"/>
          <w:color w:val="000000"/>
        </w:rPr>
        <w:t xml:space="preserve">, Spengler U, Pape GR. Hepatitis after chronic abuse of senna.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1991; </w:t>
      </w:r>
      <w:r>
        <w:rPr>
          <w:rFonts w:ascii="Book Antiqua" w:eastAsia="Book Antiqua" w:hAnsi="Book Antiqua" w:cs="Book Antiqua"/>
          <w:b/>
          <w:bCs/>
          <w:color w:val="000000"/>
        </w:rPr>
        <w:t>337</w:t>
      </w:r>
      <w:r>
        <w:rPr>
          <w:rFonts w:ascii="Book Antiqua" w:eastAsia="Book Antiqua" w:hAnsi="Book Antiqua" w:cs="Book Antiqua"/>
          <w:color w:val="000000"/>
        </w:rPr>
        <w:t>: 372-373 [PMID: 1671276 DOI: 10.1016/0140-6736(91)91012-j]</w:t>
      </w:r>
    </w:p>
    <w:p w14:paraId="130DF84A" w14:textId="77777777" w:rsidR="00A77B3E" w:rsidRDefault="00F9445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Reddy VV</w:t>
      </w:r>
      <w:r w:rsidRPr="0026405F">
        <w:rPr>
          <w:rFonts w:ascii="Book Antiqua" w:eastAsia="Book Antiqua" w:hAnsi="Book Antiqua" w:cs="Book Antiqua"/>
          <w:color w:val="000000"/>
        </w:rPr>
        <w:t xml:space="preserve">, </w:t>
      </w:r>
      <w:r>
        <w:rPr>
          <w:rFonts w:ascii="Book Antiqua" w:eastAsia="Book Antiqua" w:hAnsi="Book Antiqua" w:cs="Book Antiqua"/>
          <w:color w:val="000000"/>
        </w:rPr>
        <w:t xml:space="preserve">Joseph TS, Ganga D, Shafiq S, Balaji G, Mallikarjun P, Devarbhavi HC. A Sinister Cause of Extreme Hepatitis. </w:t>
      </w:r>
      <w:r w:rsidRPr="0026405F">
        <w:rPr>
          <w:rFonts w:ascii="Book Antiqua" w:eastAsia="Book Antiqua" w:hAnsi="Book Antiqua" w:cs="Book Antiqua"/>
          <w:i/>
          <w:iCs/>
          <w:color w:val="000000"/>
        </w:rPr>
        <w:t>J</w:t>
      </w:r>
      <w:r w:rsidR="0026405F" w:rsidRPr="0026405F">
        <w:rPr>
          <w:rFonts w:ascii="Book Antiqua" w:eastAsia="Book Antiqua" w:hAnsi="Book Antiqua" w:cs="Book Antiqua"/>
          <w:i/>
          <w:iCs/>
          <w:color w:val="000000"/>
        </w:rPr>
        <w:t xml:space="preserve"> </w:t>
      </w:r>
      <w:r w:rsidRPr="0026405F">
        <w:rPr>
          <w:rFonts w:ascii="Book Antiqua" w:eastAsia="Book Antiqua" w:hAnsi="Book Antiqua" w:cs="Book Antiqua"/>
          <w:i/>
          <w:iCs/>
          <w:color w:val="000000"/>
        </w:rPr>
        <w:t>Clin</w:t>
      </w:r>
      <w:r w:rsidR="0026405F" w:rsidRPr="0026405F">
        <w:rPr>
          <w:rFonts w:ascii="Book Antiqua" w:eastAsia="Book Antiqua" w:hAnsi="Book Antiqua" w:cs="Book Antiqua"/>
          <w:i/>
          <w:iCs/>
          <w:color w:val="000000"/>
        </w:rPr>
        <w:t xml:space="preserve"> </w:t>
      </w:r>
      <w:r w:rsidRPr="0026405F">
        <w:rPr>
          <w:rFonts w:ascii="Book Antiqua" w:eastAsia="Book Antiqua" w:hAnsi="Book Antiqua" w:cs="Book Antiqua"/>
          <w:i/>
          <w:iCs/>
          <w:color w:val="000000"/>
        </w:rPr>
        <w:t>Exp</w:t>
      </w:r>
      <w:r w:rsidR="0026405F" w:rsidRPr="0026405F">
        <w:rPr>
          <w:rFonts w:ascii="Book Antiqua" w:eastAsia="Book Antiqua" w:hAnsi="Book Antiqua" w:cs="Book Antiqua"/>
          <w:i/>
          <w:iCs/>
          <w:color w:val="000000"/>
        </w:rPr>
        <w:t xml:space="preserve"> </w:t>
      </w:r>
      <w:r w:rsidRPr="0026405F">
        <w:rPr>
          <w:rFonts w:ascii="Book Antiqua" w:eastAsia="Book Antiqua" w:hAnsi="Book Antiqua" w:cs="Book Antiqua"/>
          <w:i/>
          <w:iCs/>
          <w:color w:val="000000"/>
        </w:rPr>
        <w:t>Hepatol</w:t>
      </w:r>
      <w:r w:rsidR="0026405F">
        <w:rPr>
          <w:rFonts w:ascii="Book Antiqua" w:eastAsia="Book Antiqua" w:hAnsi="Book Antiqua" w:cs="Book Antiqua"/>
          <w:color w:val="000000"/>
        </w:rPr>
        <w:t xml:space="preserve"> </w:t>
      </w:r>
      <w:r>
        <w:rPr>
          <w:rFonts w:ascii="Book Antiqua" w:eastAsia="Book Antiqua" w:hAnsi="Book Antiqua" w:cs="Book Antiqua"/>
          <w:color w:val="000000"/>
        </w:rPr>
        <w:t xml:space="preserve">2017; </w:t>
      </w:r>
      <w:r w:rsidRPr="0026405F">
        <w:rPr>
          <w:rFonts w:ascii="Book Antiqua" w:eastAsia="Book Antiqua" w:hAnsi="Book Antiqua" w:cs="Book Antiqua"/>
          <w:b/>
          <w:bCs/>
          <w:color w:val="000000"/>
        </w:rPr>
        <w:t>7</w:t>
      </w:r>
      <w:r>
        <w:rPr>
          <w:rFonts w:ascii="Book Antiqua" w:eastAsia="Book Antiqua" w:hAnsi="Book Antiqua" w:cs="Book Antiqua"/>
          <w:color w:val="000000"/>
        </w:rPr>
        <w:t>: S10 [DOI: 10.1016/j.jceh.2017.05.028]</w:t>
      </w:r>
    </w:p>
    <w:p w14:paraId="19FAF026" w14:textId="77777777" w:rsidR="00A77B3E" w:rsidRPr="00D626D9" w:rsidRDefault="00F94459">
      <w:pPr>
        <w:spacing w:line="360" w:lineRule="auto"/>
        <w:jc w:val="both"/>
        <w:rPr>
          <w:lang w:val="pt-BR"/>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Vanderperren B</w:t>
      </w:r>
      <w:r>
        <w:rPr>
          <w:rFonts w:ascii="Book Antiqua" w:eastAsia="Book Antiqua" w:hAnsi="Book Antiqua" w:cs="Book Antiqua"/>
          <w:color w:val="000000"/>
        </w:rPr>
        <w:t xml:space="preserve">, Rizzo M, Angenot L, Haufroid V, Jadoul M, Hantson P. Acute liver failure with renal impairment related to the abuse of senna anthraquinone glycosides. </w:t>
      </w:r>
      <w:r w:rsidRPr="00D626D9">
        <w:rPr>
          <w:rFonts w:ascii="Book Antiqua" w:eastAsia="Book Antiqua" w:hAnsi="Book Antiqua" w:cs="Book Antiqua"/>
          <w:i/>
          <w:iCs/>
          <w:color w:val="000000"/>
          <w:lang w:val="pt-BR"/>
        </w:rPr>
        <w:t>Ann Pharmacother</w:t>
      </w:r>
      <w:r w:rsidRPr="00D626D9">
        <w:rPr>
          <w:rFonts w:ascii="Book Antiqua" w:eastAsia="Book Antiqua" w:hAnsi="Book Antiqua" w:cs="Book Antiqua"/>
          <w:color w:val="000000"/>
          <w:lang w:val="pt-BR"/>
        </w:rPr>
        <w:t xml:space="preserve"> 2005; </w:t>
      </w:r>
      <w:r w:rsidRPr="00D626D9">
        <w:rPr>
          <w:rFonts w:ascii="Book Antiqua" w:eastAsia="Book Antiqua" w:hAnsi="Book Antiqua" w:cs="Book Antiqua"/>
          <w:b/>
          <w:bCs/>
          <w:color w:val="000000"/>
          <w:lang w:val="pt-BR"/>
        </w:rPr>
        <w:t>39</w:t>
      </w:r>
      <w:r w:rsidRPr="00D626D9">
        <w:rPr>
          <w:rFonts w:ascii="Book Antiqua" w:eastAsia="Book Antiqua" w:hAnsi="Book Antiqua" w:cs="Book Antiqua"/>
          <w:color w:val="000000"/>
          <w:lang w:val="pt-BR"/>
        </w:rPr>
        <w:t>: 1353-1357 [PMID: 15956233 DOI: 10.1345/aph.1E670]</w:t>
      </w:r>
    </w:p>
    <w:p w14:paraId="4ADB9D4C" w14:textId="77777777" w:rsidR="00A77B3E" w:rsidRDefault="00F94459">
      <w:pPr>
        <w:spacing w:line="360" w:lineRule="auto"/>
        <w:jc w:val="both"/>
      </w:pPr>
      <w:r w:rsidRPr="00D626D9">
        <w:rPr>
          <w:rFonts w:ascii="Book Antiqua" w:eastAsia="Book Antiqua" w:hAnsi="Book Antiqua" w:cs="Book Antiqua"/>
          <w:color w:val="000000"/>
          <w:lang w:val="pt-BR"/>
        </w:rPr>
        <w:t xml:space="preserve">107 </w:t>
      </w:r>
      <w:r w:rsidRPr="00D626D9">
        <w:rPr>
          <w:rFonts w:ascii="Book Antiqua" w:eastAsia="Book Antiqua" w:hAnsi="Book Antiqua" w:cs="Book Antiqua"/>
          <w:b/>
          <w:bCs/>
          <w:color w:val="000000"/>
          <w:lang w:val="pt-BR"/>
        </w:rPr>
        <w:t>Toscano BJ</w:t>
      </w:r>
      <w:r w:rsidRPr="00D626D9">
        <w:rPr>
          <w:rFonts w:ascii="Book Antiqua" w:eastAsia="Book Antiqua" w:hAnsi="Book Antiqua" w:cs="Book Antiqua"/>
          <w:color w:val="000000"/>
          <w:lang w:val="pt-BR"/>
        </w:rPr>
        <w:t xml:space="preserve">, Rombado BR, Rudolf VH. </w:t>
      </w:r>
      <w:r>
        <w:rPr>
          <w:rFonts w:ascii="Book Antiqua" w:eastAsia="Book Antiqua" w:hAnsi="Book Antiqua" w:cs="Book Antiqua"/>
          <w:color w:val="000000"/>
        </w:rPr>
        <w:t xml:space="preserve">Deadly competition and life-saving predation: the potential for alternative stable states in a stage-structured predator-prey system. </w:t>
      </w:r>
      <w:r>
        <w:rPr>
          <w:rFonts w:ascii="Book Antiqua" w:eastAsia="Book Antiqua" w:hAnsi="Book Antiqua" w:cs="Book Antiqua"/>
          <w:i/>
          <w:iCs/>
          <w:color w:val="000000"/>
        </w:rPr>
        <w:t>Proc Biol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283</w:t>
      </w:r>
      <w:r>
        <w:rPr>
          <w:rFonts w:ascii="Book Antiqua" w:eastAsia="Book Antiqua" w:hAnsi="Book Antiqua" w:cs="Book Antiqua"/>
          <w:color w:val="000000"/>
        </w:rPr>
        <w:t xml:space="preserve"> [PMID: 27581881 DOI: 10.1098/rspb.2016.1546]</w:t>
      </w:r>
    </w:p>
    <w:p w14:paraId="662E4EFD" w14:textId="77777777" w:rsidR="00A77B3E" w:rsidRDefault="00F94459">
      <w:pPr>
        <w:spacing w:line="360" w:lineRule="auto"/>
        <w:jc w:val="both"/>
      </w:pPr>
      <w:r>
        <w:rPr>
          <w:rFonts w:ascii="Book Antiqua" w:eastAsia="Book Antiqua" w:hAnsi="Book Antiqua" w:cs="Book Antiqua"/>
          <w:color w:val="000000"/>
        </w:rPr>
        <w:t>108</w:t>
      </w:r>
      <w:r w:rsidR="0026405F">
        <w:rPr>
          <w:rFonts w:ascii="Book Antiqua" w:eastAsia="Book Antiqua" w:hAnsi="Book Antiqua" w:cs="Book Antiqua"/>
          <w:color w:val="000000"/>
        </w:rPr>
        <w:t xml:space="preserve"> </w:t>
      </w:r>
      <w:r>
        <w:rPr>
          <w:rFonts w:ascii="Book Antiqua" w:eastAsia="Book Antiqua" w:hAnsi="Book Antiqua" w:cs="Book Antiqua"/>
          <w:color w:val="000000"/>
        </w:rPr>
        <w:t>Aloe Vera</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In: LiverTox: Clinical and Research Information on Drug-Induced Liver Injury [Internet]. Bethesda (MD): National Institute of Diabetes and Digestive and Kidney Diseases;</w:t>
      </w:r>
      <w:r w:rsidR="00714602">
        <w:rPr>
          <w:rFonts w:ascii="Book Antiqua" w:eastAsia="Book Antiqua" w:hAnsi="Book Antiqua" w:cs="Book Antiqua"/>
          <w:color w:val="000000"/>
        </w:rPr>
        <w:t xml:space="preserve"> </w:t>
      </w:r>
      <w:r>
        <w:rPr>
          <w:rFonts w:ascii="Book Antiqua" w:eastAsia="Book Antiqua" w:hAnsi="Book Antiqua" w:cs="Book Antiqua"/>
          <w:color w:val="000000"/>
        </w:rPr>
        <w:t xml:space="preserve">2012 [PMID: </w:t>
      </w:r>
      <w:bookmarkStart w:id="12" w:name="OLE_LINK121"/>
      <w:r>
        <w:rPr>
          <w:rFonts w:ascii="Book Antiqua" w:eastAsia="Book Antiqua" w:hAnsi="Book Antiqua" w:cs="Book Antiqua"/>
          <w:color w:val="000000"/>
        </w:rPr>
        <w:t>31643946</w:t>
      </w:r>
      <w:bookmarkEnd w:id="12"/>
      <w:r>
        <w:rPr>
          <w:rFonts w:ascii="Book Antiqua" w:eastAsia="Book Antiqua" w:hAnsi="Book Antiqua" w:cs="Book Antiqua"/>
          <w:color w:val="000000"/>
        </w:rPr>
        <w:t>]</w:t>
      </w:r>
    </w:p>
    <w:p w14:paraId="19992CB5" w14:textId="77777777" w:rsidR="00A77B3E" w:rsidRDefault="00F94459">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Adachi M</w:t>
      </w:r>
      <w:r>
        <w:rPr>
          <w:rFonts w:ascii="Book Antiqua" w:eastAsia="Book Antiqua" w:hAnsi="Book Antiqua" w:cs="Book Antiqua"/>
          <w:color w:val="000000"/>
        </w:rPr>
        <w:t xml:space="preserve">, Saito H, Kobayashi H, Horie Y, Kato S, Yoshioka M, Ishii H. Hepatic injury in 12 patients taking the herbal weight loss AIDS Chaso or Onshido.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139</w:t>
      </w:r>
      <w:r>
        <w:rPr>
          <w:rFonts w:ascii="Book Antiqua" w:eastAsia="Book Antiqua" w:hAnsi="Book Antiqua" w:cs="Book Antiqua"/>
          <w:color w:val="000000"/>
        </w:rPr>
        <w:t>: 488-492 [PMID: 13679326 DOI: 10.7326/0003-4819-139-6-200309160-00012]</w:t>
      </w:r>
    </w:p>
    <w:p w14:paraId="2454EBB4" w14:textId="77777777" w:rsidR="00A77B3E" w:rsidRDefault="00F9445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Picciotto A</w:t>
      </w:r>
      <w:r>
        <w:rPr>
          <w:rFonts w:ascii="Book Antiqua" w:eastAsia="Book Antiqua" w:hAnsi="Book Antiqua" w:cs="Book Antiqua"/>
          <w:color w:val="000000"/>
        </w:rPr>
        <w:t xml:space="preserve">, Campo N, Brizzolara R, Giusto R, Guido G, Sinelli N, Lapertosa G, Celle G. Chronic hepatitis induced by Jin Bu Huan.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165-167 [PMID: 9537855 DOI: 10.1016/s0168-8278(98)80217-1]</w:t>
      </w:r>
    </w:p>
    <w:p w14:paraId="68E32AF6" w14:textId="77777777" w:rsidR="00A77B3E" w:rsidRDefault="00F9445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Horowitz RS</w:t>
      </w:r>
      <w:r>
        <w:rPr>
          <w:rFonts w:ascii="Book Antiqua" w:eastAsia="Book Antiqua" w:hAnsi="Book Antiqua" w:cs="Book Antiqua"/>
          <w:color w:val="000000"/>
        </w:rPr>
        <w:t xml:space="preserve">, Feldhaus K, Dart RC, Stermitz FR, Beck JJ. The clinical spectrum of Jin Bu Huan toxicity.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156</w:t>
      </w:r>
      <w:r>
        <w:rPr>
          <w:rFonts w:ascii="Book Antiqua" w:eastAsia="Book Antiqua" w:hAnsi="Book Antiqua" w:cs="Book Antiqua"/>
          <w:color w:val="000000"/>
        </w:rPr>
        <w:t>: 899-903 [PMID: 8774209]</w:t>
      </w:r>
    </w:p>
    <w:p w14:paraId="6DF3FFA6" w14:textId="77777777" w:rsidR="00A77B3E" w:rsidRDefault="00F94459">
      <w:pPr>
        <w:spacing w:line="360" w:lineRule="auto"/>
        <w:jc w:val="both"/>
      </w:pPr>
      <w:r>
        <w:rPr>
          <w:rFonts w:ascii="Book Antiqua" w:eastAsia="Book Antiqua" w:hAnsi="Book Antiqua" w:cs="Book Antiqua"/>
          <w:color w:val="000000"/>
        </w:rPr>
        <w:t>112</w:t>
      </w:r>
      <w:r w:rsidR="0026405F">
        <w:rPr>
          <w:rFonts w:ascii="Book Antiqua" w:eastAsia="Book Antiqua" w:hAnsi="Book Antiqua" w:cs="Book Antiqua"/>
          <w:color w:val="000000"/>
        </w:rPr>
        <w:t xml:space="preserve"> </w:t>
      </w:r>
      <w:r>
        <w:rPr>
          <w:rFonts w:ascii="Book Antiqua" w:eastAsia="Book Antiqua" w:hAnsi="Book Antiqua" w:cs="Book Antiqua"/>
          <w:color w:val="000000"/>
        </w:rPr>
        <w:t>Jin Bu Huan</w:t>
      </w:r>
      <w:r w:rsidR="00714602">
        <w:rPr>
          <w:rFonts w:ascii="Book Antiqua" w:eastAsia="Book Antiqua" w:hAnsi="Book Antiqua" w:cs="Book Antiqua"/>
          <w:color w:val="000000"/>
        </w:rPr>
        <w:t>.</w:t>
      </w:r>
      <w:r>
        <w:rPr>
          <w:rFonts w:ascii="Book Antiqua" w:eastAsia="Book Antiqua" w:hAnsi="Book Antiqua" w:cs="Book Antiqua"/>
          <w:color w:val="000000"/>
        </w:rPr>
        <w:t xml:space="preserve"> </w:t>
      </w:r>
      <w:r w:rsidR="00714602" w:rsidRPr="00714602">
        <w:rPr>
          <w:rFonts w:ascii="Book Antiqua" w:eastAsia="Book Antiqua" w:hAnsi="Book Antiqua" w:cs="Book Antiqua"/>
          <w:color w:val="000000"/>
        </w:rPr>
        <w:t xml:space="preserve">In: LiverTox: Clinical and Research Information on Drug-Induced Liver Injury [Internet]. Bethesda (MD): National Institute of Diabetes and Digestive and Kidney Diseases; </w:t>
      </w:r>
      <w:r>
        <w:rPr>
          <w:rFonts w:ascii="Book Antiqua" w:eastAsia="Book Antiqua" w:hAnsi="Book Antiqua" w:cs="Book Antiqua"/>
          <w:color w:val="000000"/>
        </w:rPr>
        <w:t xml:space="preserve">2012 [PMID: </w:t>
      </w:r>
      <w:bookmarkStart w:id="13" w:name="OLE_LINK122"/>
      <w:r>
        <w:rPr>
          <w:rFonts w:ascii="Book Antiqua" w:eastAsia="Book Antiqua" w:hAnsi="Book Antiqua" w:cs="Book Antiqua"/>
          <w:color w:val="000000"/>
        </w:rPr>
        <w:t>31643477</w:t>
      </w:r>
      <w:bookmarkEnd w:id="13"/>
      <w:r>
        <w:rPr>
          <w:rFonts w:ascii="Book Antiqua" w:eastAsia="Book Antiqua" w:hAnsi="Book Antiqua" w:cs="Book Antiqua"/>
          <w:color w:val="000000"/>
        </w:rPr>
        <w:t>]</w:t>
      </w:r>
    </w:p>
    <w:p w14:paraId="44A36CCE" w14:textId="77777777" w:rsidR="00A77B3E" w:rsidRPr="00D626D9" w:rsidRDefault="00F94459">
      <w:pPr>
        <w:spacing w:line="360" w:lineRule="auto"/>
        <w:jc w:val="both"/>
        <w:rPr>
          <w:lang w:val="pt-BR"/>
        </w:rPr>
      </w:pPr>
      <w:r w:rsidRPr="00D626D9">
        <w:rPr>
          <w:rFonts w:ascii="Book Antiqua" w:eastAsia="Book Antiqua" w:hAnsi="Book Antiqua" w:cs="Book Antiqua"/>
          <w:color w:val="000000"/>
          <w:lang w:val="pt-BR"/>
        </w:rPr>
        <w:t xml:space="preserve">113 </w:t>
      </w:r>
      <w:r w:rsidRPr="00D626D9">
        <w:rPr>
          <w:rFonts w:ascii="Book Antiqua" w:eastAsia="Book Antiqua" w:hAnsi="Book Antiqua" w:cs="Book Antiqua"/>
          <w:b/>
          <w:bCs/>
          <w:color w:val="000000"/>
          <w:lang w:val="pt-BR"/>
        </w:rPr>
        <w:t>Conti E</w:t>
      </w:r>
      <w:r w:rsidRPr="00D626D9">
        <w:rPr>
          <w:rFonts w:ascii="Book Antiqua" w:eastAsia="Book Antiqua" w:hAnsi="Book Antiqua" w:cs="Book Antiqua"/>
          <w:color w:val="000000"/>
          <w:lang w:val="pt-BR"/>
        </w:rPr>
        <w:t xml:space="preserve">, De Checchi G, Mencarelli R, Pinato S, Rovere P. Lycopodium similiaplex-induced acute hepatitis: a case report. </w:t>
      </w:r>
      <w:r w:rsidRPr="00D626D9">
        <w:rPr>
          <w:rFonts w:ascii="Book Antiqua" w:eastAsia="Book Antiqua" w:hAnsi="Book Antiqua" w:cs="Book Antiqua"/>
          <w:i/>
          <w:iCs/>
          <w:color w:val="000000"/>
          <w:lang w:val="pt-BR"/>
        </w:rPr>
        <w:t>Eur J Gastroenterol Hepatol</w:t>
      </w:r>
      <w:r w:rsidRPr="00D626D9">
        <w:rPr>
          <w:rFonts w:ascii="Book Antiqua" w:eastAsia="Book Antiqua" w:hAnsi="Book Antiqua" w:cs="Book Antiqua"/>
          <w:color w:val="000000"/>
          <w:lang w:val="pt-BR"/>
        </w:rPr>
        <w:t xml:space="preserve"> 2008; </w:t>
      </w:r>
      <w:r w:rsidRPr="00D626D9">
        <w:rPr>
          <w:rFonts w:ascii="Book Antiqua" w:eastAsia="Book Antiqua" w:hAnsi="Book Antiqua" w:cs="Book Antiqua"/>
          <w:b/>
          <w:bCs/>
          <w:color w:val="000000"/>
          <w:lang w:val="pt-BR"/>
        </w:rPr>
        <w:t>20</w:t>
      </w:r>
      <w:r w:rsidRPr="00D626D9">
        <w:rPr>
          <w:rFonts w:ascii="Book Antiqua" w:eastAsia="Book Antiqua" w:hAnsi="Book Antiqua" w:cs="Book Antiqua"/>
          <w:color w:val="000000"/>
          <w:lang w:val="pt-BR"/>
        </w:rPr>
        <w:t>: 469-471 [PMID: 18403950 DOI: 10.1097/MEG.0b013e3282f1623d]</w:t>
      </w:r>
    </w:p>
    <w:p w14:paraId="4C91EB15" w14:textId="77777777" w:rsidR="00A77B3E" w:rsidRDefault="00F9445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Woolf GM</w:t>
      </w:r>
      <w:r>
        <w:rPr>
          <w:rFonts w:ascii="Book Antiqua" w:eastAsia="Book Antiqua" w:hAnsi="Book Antiqua" w:cs="Book Antiqua"/>
          <w:color w:val="000000"/>
        </w:rPr>
        <w:t xml:space="preserve">, Petrovic LM, Rojter SE, Wainwright S, Villamil FG, Katkov WN, Michieletti P, Wanless IR, Stermitz FR, Beck JJ, Vierling JM. Acute hepatitis associated with the Chinese herbal product jin bu huan.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121</w:t>
      </w:r>
      <w:r>
        <w:rPr>
          <w:rFonts w:ascii="Book Antiqua" w:eastAsia="Book Antiqua" w:hAnsi="Book Antiqua" w:cs="Book Antiqua"/>
          <w:color w:val="000000"/>
        </w:rPr>
        <w:t>: 729-735 [PMID: 7944049 DOI: 10.7326/0003-4819-121-10-199411150-00001]</w:t>
      </w:r>
    </w:p>
    <w:bookmarkEnd w:id="0"/>
    <w:p w14:paraId="14F4731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EF6FB5" w14:textId="77777777" w:rsidR="00A77B3E" w:rsidRDefault="00F94459">
      <w:pPr>
        <w:spacing w:line="360" w:lineRule="auto"/>
        <w:jc w:val="both"/>
      </w:pPr>
      <w:r>
        <w:rPr>
          <w:rFonts w:ascii="Book Antiqua" w:eastAsia="Book Antiqua" w:hAnsi="Book Antiqua" w:cs="Book Antiqua"/>
          <w:b/>
          <w:color w:val="000000"/>
        </w:rPr>
        <w:lastRenderedPageBreak/>
        <w:t>Footnotes</w:t>
      </w:r>
    </w:p>
    <w:p w14:paraId="7C9D1106" w14:textId="77777777" w:rsidR="00A77B3E" w:rsidRDefault="00F944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p>
    <w:p w14:paraId="30A2FBB5" w14:textId="77777777" w:rsidR="00A77B3E" w:rsidRDefault="00A77B3E">
      <w:pPr>
        <w:spacing w:line="360" w:lineRule="auto"/>
        <w:jc w:val="both"/>
      </w:pPr>
    </w:p>
    <w:p w14:paraId="779F1CC0" w14:textId="77777777" w:rsidR="00A77B3E" w:rsidRDefault="00F9445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2E1EF553" w14:textId="77777777" w:rsidR="00A77B3E" w:rsidRDefault="00A77B3E">
      <w:pPr>
        <w:spacing w:line="360" w:lineRule="auto"/>
        <w:jc w:val="both"/>
      </w:pPr>
    </w:p>
    <w:p w14:paraId="74B6497D" w14:textId="77777777" w:rsidR="00A77B3E" w:rsidRDefault="00F944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2E4689" w14:textId="77777777" w:rsidR="00A77B3E" w:rsidRDefault="00A77B3E">
      <w:pPr>
        <w:spacing w:line="360" w:lineRule="auto"/>
        <w:jc w:val="both"/>
      </w:pPr>
    </w:p>
    <w:p w14:paraId="5A54AEA4" w14:textId="77777777" w:rsidR="00A77B3E" w:rsidRDefault="00F9445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90CB9">
        <w:rPr>
          <w:rFonts w:ascii="Book Antiqua" w:eastAsia="Book Antiqua" w:hAnsi="Book Antiqua" w:cs="Book Antiqua"/>
          <w:color w:val="000000"/>
        </w:rPr>
        <w:t>m</w:t>
      </w:r>
      <w:r>
        <w:rPr>
          <w:rFonts w:ascii="Book Antiqua" w:eastAsia="Book Antiqua" w:hAnsi="Book Antiqua" w:cs="Book Antiqua"/>
          <w:color w:val="000000"/>
        </w:rPr>
        <w:t>anuscript</w:t>
      </w:r>
    </w:p>
    <w:p w14:paraId="7DBC9E3E" w14:textId="77777777" w:rsidR="00714602" w:rsidRDefault="00714602">
      <w:pPr>
        <w:spacing w:line="360" w:lineRule="auto"/>
        <w:jc w:val="both"/>
      </w:pPr>
    </w:p>
    <w:p w14:paraId="480FBA77" w14:textId="77777777" w:rsidR="00A77B3E" w:rsidRDefault="00F9445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Federação Brasileira De Gastroenterologia.</w:t>
      </w:r>
    </w:p>
    <w:p w14:paraId="1E715082" w14:textId="77777777" w:rsidR="00A77B3E" w:rsidRDefault="00A77B3E">
      <w:pPr>
        <w:spacing w:line="360" w:lineRule="auto"/>
        <w:jc w:val="both"/>
      </w:pPr>
    </w:p>
    <w:p w14:paraId="7C2A4691" w14:textId="77777777" w:rsidR="00A77B3E" w:rsidRDefault="00F944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7CE2237B" w14:textId="77777777" w:rsidR="00A77B3E" w:rsidRDefault="00F944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28, 2021</w:t>
      </w:r>
    </w:p>
    <w:p w14:paraId="0A781ACD" w14:textId="319C5503" w:rsidR="00A77B3E" w:rsidRDefault="00F94459">
      <w:pPr>
        <w:spacing w:line="360" w:lineRule="auto"/>
        <w:jc w:val="both"/>
      </w:pPr>
      <w:r>
        <w:rPr>
          <w:rFonts w:ascii="Book Antiqua" w:eastAsia="Book Antiqua" w:hAnsi="Book Antiqua" w:cs="Book Antiqua"/>
          <w:b/>
          <w:color w:val="000000"/>
        </w:rPr>
        <w:t xml:space="preserve">Article in press: </w:t>
      </w:r>
      <w:r w:rsidR="00A02237" w:rsidRPr="00B4425A">
        <w:rPr>
          <w:rFonts w:ascii="Book Antiqua" w:eastAsia="Book Antiqua" w:hAnsi="Book Antiqua" w:cs="Book Antiqua"/>
          <w:color w:val="000000"/>
        </w:rPr>
        <w:t>May 25, 2021</w:t>
      </w:r>
    </w:p>
    <w:p w14:paraId="3CA8DA5A" w14:textId="77777777" w:rsidR="00A77B3E" w:rsidRDefault="00A77B3E">
      <w:pPr>
        <w:spacing w:line="360" w:lineRule="auto"/>
        <w:jc w:val="both"/>
      </w:pPr>
    </w:p>
    <w:p w14:paraId="34CD8B28" w14:textId="77777777" w:rsidR="00A77B3E" w:rsidRDefault="00F94459">
      <w:pPr>
        <w:spacing w:line="360" w:lineRule="auto"/>
        <w:jc w:val="both"/>
      </w:pPr>
      <w:r>
        <w:rPr>
          <w:rFonts w:ascii="Book Antiqua" w:eastAsia="Book Antiqua" w:hAnsi="Book Antiqua" w:cs="Book Antiqua"/>
          <w:b/>
          <w:color w:val="000000"/>
        </w:rPr>
        <w:t xml:space="preserve">Specialty type: </w:t>
      </w:r>
      <w:r w:rsidR="00190CB9" w:rsidRPr="00190CB9">
        <w:rPr>
          <w:rFonts w:ascii="Book Antiqua" w:eastAsia="Book Antiqua" w:hAnsi="Book Antiqua" w:cs="Book Antiqua"/>
          <w:color w:val="000000"/>
        </w:rPr>
        <w:t>Medicine, research and experimental</w:t>
      </w:r>
    </w:p>
    <w:p w14:paraId="4C605CEA" w14:textId="77777777" w:rsidR="00A77B3E" w:rsidRDefault="00F944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27D95F9E" w14:textId="77777777" w:rsidR="00A77B3E" w:rsidRDefault="00F94459">
      <w:pPr>
        <w:spacing w:line="360" w:lineRule="auto"/>
        <w:jc w:val="both"/>
      </w:pPr>
      <w:r>
        <w:rPr>
          <w:rFonts w:ascii="Book Antiqua" w:eastAsia="Book Antiqua" w:hAnsi="Book Antiqua" w:cs="Book Antiqua"/>
          <w:b/>
          <w:color w:val="000000"/>
        </w:rPr>
        <w:t>Peer-review report’s scientific quality classification</w:t>
      </w:r>
    </w:p>
    <w:p w14:paraId="5935E55F" w14:textId="77777777" w:rsidR="00A77B3E" w:rsidRDefault="00F94459">
      <w:pPr>
        <w:spacing w:line="360" w:lineRule="auto"/>
        <w:jc w:val="both"/>
      </w:pPr>
      <w:r>
        <w:rPr>
          <w:rFonts w:ascii="Book Antiqua" w:eastAsia="Book Antiqua" w:hAnsi="Book Antiqua" w:cs="Book Antiqua"/>
          <w:color w:val="000000"/>
        </w:rPr>
        <w:t>Grade A (Excellent): A</w:t>
      </w:r>
    </w:p>
    <w:p w14:paraId="03AD5777" w14:textId="77777777" w:rsidR="00A77B3E" w:rsidRDefault="00F94459">
      <w:pPr>
        <w:spacing w:line="360" w:lineRule="auto"/>
        <w:jc w:val="both"/>
      </w:pPr>
      <w:r>
        <w:rPr>
          <w:rFonts w:ascii="Book Antiqua" w:eastAsia="Book Antiqua" w:hAnsi="Book Antiqua" w:cs="Book Antiqua"/>
          <w:color w:val="000000"/>
        </w:rPr>
        <w:t>Grade B (Very good): B</w:t>
      </w:r>
    </w:p>
    <w:p w14:paraId="2C011D90" w14:textId="77777777" w:rsidR="00A77B3E" w:rsidRDefault="00F94459">
      <w:pPr>
        <w:spacing w:line="360" w:lineRule="auto"/>
        <w:jc w:val="both"/>
      </w:pPr>
      <w:r>
        <w:rPr>
          <w:rFonts w:ascii="Book Antiqua" w:eastAsia="Book Antiqua" w:hAnsi="Book Antiqua" w:cs="Book Antiqua"/>
          <w:color w:val="000000"/>
        </w:rPr>
        <w:t>Grade C (Good): 0</w:t>
      </w:r>
    </w:p>
    <w:p w14:paraId="41D7F308" w14:textId="77777777" w:rsidR="00A77B3E" w:rsidRDefault="00F94459">
      <w:pPr>
        <w:spacing w:line="360" w:lineRule="auto"/>
        <w:jc w:val="both"/>
      </w:pPr>
      <w:r>
        <w:rPr>
          <w:rFonts w:ascii="Book Antiqua" w:eastAsia="Book Antiqua" w:hAnsi="Book Antiqua" w:cs="Book Antiqua"/>
          <w:color w:val="000000"/>
        </w:rPr>
        <w:lastRenderedPageBreak/>
        <w:t>Grade D (Fair): 0</w:t>
      </w:r>
    </w:p>
    <w:p w14:paraId="14934BF5" w14:textId="77777777" w:rsidR="00A77B3E" w:rsidRDefault="00F94459">
      <w:pPr>
        <w:spacing w:line="360" w:lineRule="auto"/>
        <w:jc w:val="both"/>
      </w:pPr>
      <w:r>
        <w:rPr>
          <w:rFonts w:ascii="Book Antiqua" w:eastAsia="Book Antiqua" w:hAnsi="Book Antiqua" w:cs="Book Antiqua"/>
          <w:color w:val="000000"/>
        </w:rPr>
        <w:t>Grade E (Poor): 0</w:t>
      </w:r>
    </w:p>
    <w:p w14:paraId="71D5A581" w14:textId="77777777" w:rsidR="00A77B3E" w:rsidRDefault="00A77B3E">
      <w:pPr>
        <w:spacing w:line="360" w:lineRule="auto"/>
        <w:jc w:val="both"/>
      </w:pPr>
    </w:p>
    <w:p w14:paraId="7D1977E6" w14:textId="72E26201" w:rsidR="00925C00" w:rsidRPr="00925C00" w:rsidRDefault="00F9445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Zheng YW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562C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925C00" w:rsidRPr="00925C00">
        <w:rPr>
          <w:rFonts w:ascii="Book Antiqua" w:hAnsi="Book Antiqua" w:cs="Book Antiqua" w:hint="eastAsia"/>
          <w:color w:val="000000"/>
          <w:lang w:eastAsia="zh-CN"/>
        </w:rPr>
        <w:t xml:space="preserve"> Wang LL</w:t>
      </w:r>
    </w:p>
    <w:p w14:paraId="2C3B4C36" w14:textId="55199E00" w:rsidR="00A77B3E" w:rsidRDefault="00F9445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9E78151" w14:textId="77777777" w:rsidR="00A77B3E" w:rsidRDefault="00F944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158E820" w14:textId="77777777" w:rsidR="006D42D4" w:rsidRDefault="006D42D4">
      <w:pPr>
        <w:spacing w:line="360" w:lineRule="auto"/>
        <w:jc w:val="both"/>
      </w:pPr>
      <w:r>
        <w:rPr>
          <w:noProof/>
          <w:lang w:eastAsia="zh-CN"/>
        </w:rPr>
        <w:drawing>
          <wp:inline distT="0" distB="0" distL="0" distR="0" wp14:anchorId="1EA62FA7" wp14:editId="687ED024">
            <wp:extent cx="4567271" cy="473396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567271" cy="4733960"/>
                    </a:xfrm>
                    <a:prstGeom prst="rect">
                      <a:avLst/>
                    </a:prstGeom>
                  </pic:spPr>
                </pic:pic>
              </a:graphicData>
            </a:graphic>
          </wp:inline>
        </w:drawing>
      </w:r>
    </w:p>
    <w:p w14:paraId="0ACDFC74" w14:textId="77777777" w:rsidR="00572FCB" w:rsidRDefault="00F94459">
      <w:pPr>
        <w:spacing w:line="360" w:lineRule="auto"/>
        <w:jc w:val="both"/>
        <w:rPr>
          <w:rFonts w:ascii="Book Antiqua" w:eastAsia="Book Antiqua" w:hAnsi="Book Antiqua" w:cs="Book Antiqua"/>
          <w:color w:val="000000"/>
          <w:shd w:val="clear" w:color="auto" w:fill="FFFFFF"/>
        </w:rPr>
      </w:pPr>
      <w:r w:rsidRPr="006D42D4">
        <w:rPr>
          <w:rFonts w:ascii="Book Antiqua" w:eastAsia="Book Antiqua" w:hAnsi="Book Antiqua" w:cs="Book Antiqua"/>
          <w:b/>
          <w:bCs/>
          <w:color w:val="000000"/>
          <w:szCs w:val="22"/>
        </w:rPr>
        <w:t>Figure 1</w:t>
      </w:r>
      <w:r w:rsidR="006D42D4" w:rsidRPr="006D42D4">
        <w:rPr>
          <w:rFonts w:ascii="Book Antiqua" w:eastAsia="Book Antiqua" w:hAnsi="Book Antiqua" w:cs="Book Antiqua"/>
          <w:b/>
          <w:bCs/>
          <w:color w:val="000000"/>
          <w:szCs w:val="22"/>
        </w:rPr>
        <w:t xml:space="preserve"> </w:t>
      </w:r>
      <w:r w:rsidR="00FF2C0C" w:rsidRPr="006D42D4">
        <w:rPr>
          <w:rFonts w:ascii="Book Antiqua" w:eastAsia="Book Antiqua" w:hAnsi="Book Antiqua" w:cs="Book Antiqua"/>
          <w:b/>
          <w:bCs/>
          <w:color w:val="000000"/>
          <w:szCs w:val="22"/>
        </w:rPr>
        <w:t>PRISMA</w:t>
      </w:r>
      <w:r w:rsidRPr="006D42D4">
        <w:rPr>
          <w:rFonts w:ascii="Book Antiqua" w:eastAsia="Book Antiqua" w:hAnsi="Book Antiqua" w:cs="Book Antiqua"/>
          <w:b/>
          <w:bCs/>
          <w:color w:val="000000"/>
          <w:szCs w:val="22"/>
        </w:rPr>
        <w:t xml:space="preserve"> flowchart.</w:t>
      </w:r>
      <w:r w:rsidR="006D42D4">
        <w:rPr>
          <w:rFonts w:ascii="Book Antiqua" w:eastAsia="Book Antiqua" w:hAnsi="Book Antiqua" w:cs="Book Antiqua"/>
          <w:color w:val="000000"/>
          <w:szCs w:val="22"/>
        </w:rPr>
        <w:t xml:space="preserve"> HILI: </w:t>
      </w:r>
      <w:r w:rsidR="006D42D4">
        <w:rPr>
          <w:rFonts w:ascii="Book Antiqua" w:eastAsia="Book Antiqua" w:hAnsi="Book Antiqua" w:cs="Book Antiqua"/>
          <w:color w:val="000000"/>
          <w:shd w:val="clear" w:color="auto" w:fill="FFFFFF"/>
        </w:rPr>
        <w:t>Herb-induced liver injury.</w:t>
      </w:r>
    </w:p>
    <w:p w14:paraId="1B5AA60A" w14:textId="77777777" w:rsidR="00A77B3E" w:rsidRDefault="00572FCB">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Pr="00572FCB">
        <w:rPr>
          <w:rFonts w:ascii="Book Antiqua" w:eastAsia="Book Antiqua" w:hAnsi="Book Antiqua" w:cs="Book Antiqua"/>
          <w:b/>
          <w:bCs/>
          <w:color w:val="000000"/>
          <w:shd w:val="clear" w:color="auto" w:fill="FFFFFF"/>
        </w:rPr>
        <w:lastRenderedPageBreak/>
        <w:t>Table 1 The prevalence of herbs or herbal compounds found in the systematic review</w:t>
      </w:r>
    </w:p>
    <w:tbl>
      <w:tblPr>
        <w:tblStyle w:val="PlainTable21"/>
        <w:tblW w:w="0" w:type="auto"/>
        <w:tblBorders>
          <w:top w:val="none" w:sz="0" w:space="0" w:color="auto"/>
          <w:bottom w:val="none" w:sz="0" w:space="0" w:color="auto"/>
        </w:tblBorders>
        <w:tblLook w:val="0600" w:firstRow="0" w:lastRow="0" w:firstColumn="0" w:lastColumn="0" w:noHBand="1" w:noVBand="1"/>
      </w:tblPr>
      <w:tblGrid>
        <w:gridCol w:w="2947"/>
        <w:gridCol w:w="2408"/>
      </w:tblGrid>
      <w:tr w:rsidR="00572FCB" w:rsidRPr="00572FCB" w14:paraId="0D064FA7" w14:textId="77777777" w:rsidTr="00A02237">
        <w:tc>
          <w:tcPr>
            <w:tcW w:w="0" w:type="auto"/>
            <w:tcBorders>
              <w:top w:val="single" w:sz="4" w:space="0" w:color="auto"/>
              <w:bottom w:val="single" w:sz="4" w:space="0" w:color="auto"/>
            </w:tcBorders>
          </w:tcPr>
          <w:p w14:paraId="7FA09470" w14:textId="77777777" w:rsidR="00572FCB" w:rsidRPr="00572FCB" w:rsidRDefault="00572FCB" w:rsidP="00572FCB">
            <w:pPr>
              <w:spacing w:line="360" w:lineRule="auto"/>
              <w:ind w:left="0"/>
              <w:jc w:val="both"/>
              <w:rPr>
                <w:rFonts w:ascii="Book Antiqua" w:hAnsi="Book Antiqua" w:cstheme="majorHAnsi"/>
              </w:rPr>
            </w:pPr>
            <w:r w:rsidRPr="00572FCB">
              <w:rPr>
                <w:rFonts w:ascii="Book Antiqua" w:hAnsi="Book Antiqua" w:cstheme="majorHAnsi"/>
              </w:rPr>
              <w:t>Variable</w:t>
            </w:r>
          </w:p>
        </w:tc>
        <w:tc>
          <w:tcPr>
            <w:tcW w:w="0" w:type="auto"/>
            <w:tcBorders>
              <w:top w:val="single" w:sz="4" w:space="0" w:color="auto"/>
              <w:bottom w:val="single" w:sz="4" w:space="0" w:color="auto"/>
            </w:tcBorders>
          </w:tcPr>
          <w:p w14:paraId="4E6B7F7A" w14:textId="77777777" w:rsidR="00572FCB" w:rsidRPr="00572FCB" w:rsidRDefault="00572FCB" w:rsidP="00572FCB">
            <w:pPr>
              <w:spacing w:line="360" w:lineRule="auto"/>
              <w:ind w:left="0"/>
              <w:jc w:val="both"/>
              <w:rPr>
                <w:rFonts w:ascii="Book Antiqua" w:hAnsi="Book Antiqua" w:cstheme="majorHAnsi"/>
              </w:rPr>
            </w:pPr>
            <w:r w:rsidRPr="00572FCB">
              <w:rPr>
                <w:rFonts w:ascii="Book Antiqua" w:hAnsi="Book Antiqua" w:cstheme="majorHAnsi"/>
              </w:rPr>
              <w:t>Patients</w:t>
            </w:r>
            <w:r w:rsidR="00714602">
              <w:rPr>
                <w:rFonts w:ascii="Book Antiqua" w:hAnsi="Book Antiqua" w:cstheme="majorHAnsi"/>
              </w:rPr>
              <w:t>,</w:t>
            </w:r>
            <w:r w:rsidRPr="00572FCB">
              <w:rPr>
                <w:rFonts w:ascii="Book Antiqua" w:hAnsi="Book Antiqua" w:cstheme="majorHAnsi"/>
              </w:rPr>
              <w:t xml:space="preserve"> </w:t>
            </w:r>
            <w:r w:rsidRPr="00572FCB">
              <w:rPr>
                <w:rFonts w:ascii="Book Antiqua" w:hAnsi="Book Antiqua" w:cstheme="majorHAnsi"/>
                <w:i/>
                <w:iCs/>
              </w:rPr>
              <w:t>n</w:t>
            </w:r>
            <w:r w:rsidRPr="00572FCB">
              <w:rPr>
                <w:rFonts w:ascii="Book Antiqua" w:hAnsi="Book Antiqua" w:cstheme="majorHAnsi"/>
              </w:rPr>
              <w:t xml:space="preserve"> = 936 (%)</w:t>
            </w:r>
          </w:p>
        </w:tc>
      </w:tr>
      <w:tr w:rsidR="00572FCB" w:rsidRPr="00A02237" w14:paraId="37DB79CA" w14:textId="77777777" w:rsidTr="00A02237">
        <w:tc>
          <w:tcPr>
            <w:tcW w:w="0" w:type="auto"/>
            <w:tcBorders>
              <w:top w:val="single" w:sz="4" w:space="0" w:color="auto"/>
            </w:tcBorders>
          </w:tcPr>
          <w:p w14:paraId="462A7576" w14:textId="77777777" w:rsidR="00572FCB" w:rsidRPr="00A02237" w:rsidRDefault="00572FCB" w:rsidP="00965840">
            <w:pPr>
              <w:spacing w:line="360" w:lineRule="auto"/>
              <w:ind w:left="0"/>
              <w:jc w:val="both"/>
              <w:rPr>
                <w:rFonts w:ascii="Book Antiqua" w:hAnsi="Book Antiqua" w:cstheme="majorHAnsi"/>
                <w:b w:val="0"/>
                <w:bCs w:val="0"/>
                <w:lang w:val="en-US"/>
              </w:rPr>
            </w:pPr>
            <w:r w:rsidRPr="00A02237">
              <w:rPr>
                <w:rFonts w:ascii="Book Antiqua" w:hAnsi="Book Antiqua" w:cstheme="majorHAnsi"/>
                <w:b w:val="0"/>
              </w:rPr>
              <w:t>Number of herbs per case</w:t>
            </w:r>
          </w:p>
        </w:tc>
        <w:tc>
          <w:tcPr>
            <w:tcW w:w="0" w:type="auto"/>
            <w:tcBorders>
              <w:top w:val="single" w:sz="4" w:space="0" w:color="auto"/>
            </w:tcBorders>
          </w:tcPr>
          <w:p w14:paraId="65E907C2" w14:textId="77777777" w:rsidR="00572FCB" w:rsidRPr="00A02237" w:rsidRDefault="00572FCB" w:rsidP="00965840">
            <w:pPr>
              <w:spacing w:line="360" w:lineRule="auto"/>
              <w:ind w:left="0"/>
              <w:jc w:val="both"/>
              <w:rPr>
                <w:rFonts w:ascii="Book Antiqua" w:hAnsi="Book Antiqua" w:cstheme="majorHAnsi"/>
                <w:b w:val="0"/>
                <w:bCs w:val="0"/>
                <w:lang w:val="en-US"/>
              </w:rPr>
            </w:pPr>
          </w:p>
        </w:tc>
      </w:tr>
      <w:tr w:rsidR="00965840" w:rsidRPr="00572FCB" w14:paraId="73472F05" w14:textId="77777777" w:rsidTr="00A02237">
        <w:tc>
          <w:tcPr>
            <w:tcW w:w="0" w:type="auto"/>
          </w:tcPr>
          <w:p w14:paraId="79DC0BD4" w14:textId="77777777" w:rsidR="00965840" w:rsidRPr="00965840" w:rsidRDefault="00965840" w:rsidP="00965840">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One</w:t>
            </w:r>
          </w:p>
        </w:tc>
        <w:tc>
          <w:tcPr>
            <w:tcW w:w="0" w:type="auto"/>
          </w:tcPr>
          <w:p w14:paraId="09BEAEDE" w14:textId="77777777" w:rsidR="00965840" w:rsidRPr="00572FCB"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823 (87.9)</w:t>
            </w:r>
          </w:p>
        </w:tc>
      </w:tr>
      <w:tr w:rsidR="00965840" w:rsidRPr="00572FCB" w14:paraId="5E93A466" w14:textId="77777777" w:rsidTr="00A02237">
        <w:tc>
          <w:tcPr>
            <w:tcW w:w="0" w:type="auto"/>
          </w:tcPr>
          <w:p w14:paraId="0CE3D1C0" w14:textId="77777777" w:rsidR="00965840" w:rsidRPr="00965840" w:rsidRDefault="00965840" w:rsidP="00965840">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Two</w:t>
            </w:r>
          </w:p>
        </w:tc>
        <w:tc>
          <w:tcPr>
            <w:tcW w:w="0" w:type="auto"/>
          </w:tcPr>
          <w:p w14:paraId="1AF25AD7" w14:textId="77777777" w:rsidR="00965840" w:rsidRPr="00572FCB"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87 (9.2)</w:t>
            </w:r>
          </w:p>
        </w:tc>
      </w:tr>
      <w:tr w:rsidR="00965840" w:rsidRPr="00572FCB" w14:paraId="0C1B39F7" w14:textId="77777777" w:rsidTr="00A02237">
        <w:tc>
          <w:tcPr>
            <w:tcW w:w="0" w:type="auto"/>
          </w:tcPr>
          <w:p w14:paraId="6116C308" w14:textId="77777777" w:rsidR="00965840" w:rsidRPr="00572FCB" w:rsidRDefault="00965840" w:rsidP="00965840">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Three</w:t>
            </w:r>
          </w:p>
        </w:tc>
        <w:tc>
          <w:tcPr>
            <w:tcW w:w="0" w:type="auto"/>
          </w:tcPr>
          <w:p w14:paraId="4144EBEA" w14:textId="77777777" w:rsidR="00965840" w:rsidRPr="00572FCB"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17 (1.8)</w:t>
            </w:r>
          </w:p>
        </w:tc>
      </w:tr>
      <w:tr w:rsidR="00572FCB" w:rsidRPr="00572FCB" w14:paraId="330FC9DA" w14:textId="77777777" w:rsidTr="00A02237">
        <w:tc>
          <w:tcPr>
            <w:tcW w:w="0" w:type="auto"/>
          </w:tcPr>
          <w:p w14:paraId="0B8B76ED" w14:textId="77777777" w:rsidR="00572FCB" w:rsidRPr="00572FCB" w:rsidRDefault="00572FCB" w:rsidP="00965840">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Four</w:t>
            </w:r>
          </w:p>
        </w:tc>
        <w:tc>
          <w:tcPr>
            <w:tcW w:w="0" w:type="auto"/>
          </w:tcPr>
          <w:p w14:paraId="005E0C70" w14:textId="77777777" w:rsidR="00572FCB" w:rsidRPr="00572FCB" w:rsidRDefault="00572FCB"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w:t>
            </w:r>
            <w:r w:rsidR="00965840">
              <w:rPr>
                <w:rFonts w:ascii="Book Antiqua" w:hAnsi="Book Antiqua" w:cstheme="majorHAnsi"/>
                <w:b w:val="0"/>
                <w:bCs w:val="0"/>
              </w:rPr>
              <w:t>0</w:t>
            </w:r>
            <w:r w:rsidRPr="00572FCB">
              <w:rPr>
                <w:rFonts w:ascii="Book Antiqua" w:hAnsi="Book Antiqua" w:cstheme="majorHAnsi"/>
                <w:b w:val="0"/>
                <w:bCs w:val="0"/>
              </w:rPr>
              <w:t>.9)</w:t>
            </w:r>
          </w:p>
        </w:tc>
      </w:tr>
      <w:tr w:rsidR="00965840" w:rsidRPr="00572FCB" w14:paraId="65335502" w14:textId="77777777" w:rsidTr="00A02237">
        <w:tc>
          <w:tcPr>
            <w:tcW w:w="0" w:type="auto"/>
          </w:tcPr>
          <w:p w14:paraId="7FBF8DA1" w14:textId="77777777" w:rsidR="00965840" w:rsidRPr="000C3DA8" w:rsidRDefault="00965840"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Herbs</w:t>
            </w:r>
          </w:p>
        </w:tc>
        <w:tc>
          <w:tcPr>
            <w:tcW w:w="0" w:type="auto"/>
          </w:tcPr>
          <w:p w14:paraId="72A9551E" w14:textId="77777777" w:rsidR="00965840" w:rsidRPr="000C3DA8" w:rsidRDefault="00965840"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1084 (100)</w:t>
            </w:r>
          </w:p>
        </w:tc>
      </w:tr>
      <w:tr w:rsidR="00965840" w:rsidRPr="00572FCB" w14:paraId="66D87823" w14:textId="77777777" w:rsidTr="00A02237">
        <w:tc>
          <w:tcPr>
            <w:tcW w:w="0" w:type="auto"/>
          </w:tcPr>
          <w:p w14:paraId="7D512A54"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He-Shou-Wu</w:t>
            </w:r>
          </w:p>
        </w:tc>
        <w:tc>
          <w:tcPr>
            <w:tcW w:w="0" w:type="auto"/>
          </w:tcPr>
          <w:p w14:paraId="2DD1DB58"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91 (8.3)</w:t>
            </w:r>
          </w:p>
        </w:tc>
      </w:tr>
      <w:tr w:rsidR="00965840" w:rsidRPr="00572FCB" w14:paraId="186E573D" w14:textId="77777777" w:rsidTr="00A02237">
        <w:tc>
          <w:tcPr>
            <w:tcW w:w="0" w:type="auto"/>
          </w:tcPr>
          <w:p w14:paraId="1985C743"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Green tea extract</w:t>
            </w:r>
          </w:p>
        </w:tc>
        <w:tc>
          <w:tcPr>
            <w:tcW w:w="0" w:type="auto"/>
          </w:tcPr>
          <w:p w14:paraId="3C3A0213"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90 (8.3)</w:t>
            </w:r>
          </w:p>
        </w:tc>
      </w:tr>
      <w:tr w:rsidR="00965840" w:rsidRPr="00572FCB" w14:paraId="6B55E11D" w14:textId="77777777" w:rsidTr="00A02237">
        <w:tc>
          <w:tcPr>
            <w:tcW w:w="0" w:type="auto"/>
          </w:tcPr>
          <w:p w14:paraId="5C158BCF"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Herbalife</w:t>
            </w:r>
          </w:p>
        </w:tc>
        <w:tc>
          <w:tcPr>
            <w:tcW w:w="0" w:type="auto"/>
          </w:tcPr>
          <w:p w14:paraId="41A17D6F"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64 (5.9)</w:t>
            </w:r>
          </w:p>
        </w:tc>
      </w:tr>
      <w:tr w:rsidR="00965840" w:rsidRPr="00572FCB" w14:paraId="31689A79" w14:textId="77777777" w:rsidTr="00A02237">
        <w:tc>
          <w:tcPr>
            <w:tcW w:w="0" w:type="auto"/>
          </w:tcPr>
          <w:p w14:paraId="58AA14E9"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Kava kava</w:t>
            </w:r>
          </w:p>
        </w:tc>
        <w:tc>
          <w:tcPr>
            <w:tcW w:w="0" w:type="auto"/>
          </w:tcPr>
          <w:p w14:paraId="0FF126C2"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62 (5.7)</w:t>
            </w:r>
          </w:p>
        </w:tc>
      </w:tr>
      <w:tr w:rsidR="00965840" w:rsidRPr="00572FCB" w14:paraId="01DA0103" w14:textId="77777777" w:rsidTr="00A02237">
        <w:tc>
          <w:tcPr>
            <w:tcW w:w="0" w:type="auto"/>
          </w:tcPr>
          <w:p w14:paraId="14FADE10"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Greater celandine</w:t>
            </w:r>
          </w:p>
        </w:tc>
        <w:tc>
          <w:tcPr>
            <w:tcW w:w="0" w:type="auto"/>
          </w:tcPr>
          <w:p w14:paraId="7725D7F0"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48 (4.4)</w:t>
            </w:r>
          </w:p>
        </w:tc>
      </w:tr>
      <w:tr w:rsidR="00965840" w:rsidRPr="00572FCB" w14:paraId="07578969" w14:textId="77777777" w:rsidTr="00A02237">
        <w:tc>
          <w:tcPr>
            <w:tcW w:w="0" w:type="auto"/>
          </w:tcPr>
          <w:p w14:paraId="23657615"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Multiple herbs</w:t>
            </w:r>
          </w:p>
        </w:tc>
        <w:tc>
          <w:tcPr>
            <w:tcW w:w="0" w:type="auto"/>
          </w:tcPr>
          <w:p w14:paraId="066FBAA2"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38 (3.5)</w:t>
            </w:r>
          </w:p>
        </w:tc>
      </w:tr>
      <w:tr w:rsidR="00965840" w:rsidRPr="00572FCB" w14:paraId="79206154" w14:textId="77777777" w:rsidTr="00A02237">
        <w:tc>
          <w:tcPr>
            <w:tcW w:w="0" w:type="auto"/>
          </w:tcPr>
          <w:p w14:paraId="443F293B"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Germander</w:t>
            </w:r>
          </w:p>
        </w:tc>
        <w:tc>
          <w:tcPr>
            <w:tcW w:w="0" w:type="auto"/>
          </w:tcPr>
          <w:p w14:paraId="461D9D17"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35 (3.2)</w:t>
            </w:r>
          </w:p>
        </w:tc>
      </w:tr>
      <w:tr w:rsidR="00965840" w:rsidRPr="00572FCB" w14:paraId="1CDEB66D" w14:textId="77777777" w:rsidTr="00A02237">
        <w:tc>
          <w:tcPr>
            <w:tcW w:w="0" w:type="auto"/>
          </w:tcPr>
          <w:p w14:paraId="6A42DBE2"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Hydroxycut</w:t>
            </w:r>
          </w:p>
        </w:tc>
        <w:tc>
          <w:tcPr>
            <w:tcW w:w="0" w:type="auto"/>
          </w:tcPr>
          <w:p w14:paraId="21FA5D6C"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35 (3.2)</w:t>
            </w:r>
          </w:p>
        </w:tc>
      </w:tr>
      <w:tr w:rsidR="00965840" w:rsidRPr="00572FCB" w14:paraId="434F9327" w14:textId="77777777" w:rsidTr="00A02237">
        <w:tc>
          <w:tcPr>
            <w:tcW w:w="0" w:type="auto"/>
          </w:tcPr>
          <w:p w14:paraId="2709444C"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Skullcap</w:t>
            </w:r>
          </w:p>
        </w:tc>
        <w:tc>
          <w:tcPr>
            <w:tcW w:w="0" w:type="auto"/>
          </w:tcPr>
          <w:p w14:paraId="298DE324"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35 (3.2)</w:t>
            </w:r>
          </w:p>
        </w:tc>
      </w:tr>
      <w:tr w:rsidR="00965840" w:rsidRPr="00572FCB" w14:paraId="673B031B" w14:textId="77777777" w:rsidTr="00A02237">
        <w:tc>
          <w:tcPr>
            <w:tcW w:w="0" w:type="auto"/>
          </w:tcPr>
          <w:p w14:paraId="5ECD060C"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Kratom</w:t>
            </w:r>
          </w:p>
        </w:tc>
        <w:tc>
          <w:tcPr>
            <w:tcW w:w="0" w:type="auto"/>
          </w:tcPr>
          <w:p w14:paraId="7A6DF41D"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33 (3.0)</w:t>
            </w:r>
          </w:p>
        </w:tc>
      </w:tr>
      <w:tr w:rsidR="00965840" w:rsidRPr="00572FCB" w14:paraId="33E57487" w14:textId="77777777" w:rsidTr="00A02237">
        <w:tc>
          <w:tcPr>
            <w:tcW w:w="0" w:type="auto"/>
          </w:tcPr>
          <w:p w14:paraId="5DF30556" w14:textId="37FADDD1"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Gynura </w:t>
            </w:r>
            <w:r w:rsidR="005820D9">
              <w:rPr>
                <w:rFonts w:ascii="Book Antiqua" w:hAnsi="Book Antiqua" w:cstheme="majorHAnsi"/>
                <w:b w:val="0"/>
                <w:bCs w:val="0"/>
              </w:rPr>
              <w:t>s</w:t>
            </w:r>
            <w:r w:rsidRPr="00572FCB">
              <w:rPr>
                <w:rFonts w:ascii="Book Antiqua" w:hAnsi="Book Antiqua" w:cstheme="majorHAnsi"/>
                <w:b w:val="0"/>
                <w:bCs w:val="0"/>
              </w:rPr>
              <w:t>egetum</w:t>
            </w:r>
          </w:p>
        </w:tc>
        <w:tc>
          <w:tcPr>
            <w:tcW w:w="0" w:type="auto"/>
          </w:tcPr>
          <w:p w14:paraId="4F20AEF9"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29 (2.6)</w:t>
            </w:r>
          </w:p>
        </w:tc>
      </w:tr>
      <w:tr w:rsidR="00965840" w:rsidRPr="00572FCB" w14:paraId="760413D4" w14:textId="77777777" w:rsidTr="00A02237">
        <w:tc>
          <w:tcPr>
            <w:tcW w:w="0" w:type="auto"/>
          </w:tcPr>
          <w:p w14:paraId="04B4325E" w14:textId="2E1C74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Garcinia </w:t>
            </w:r>
            <w:r w:rsidR="00490958">
              <w:rPr>
                <w:rFonts w:ascii="Book Antiqua" w:hAnsi="Book Antiqua" w:cstheme="majorHAnsi"/>
                <w:b w:val="0"/>
                <w:bCs w:val="0"/>
              </w:rPr>
              <w:t>c</w:t>
            </w:r>
            <w:r w:rsidRPr="00572FCB">
              <w:rPr>
                <w:rFonts w:ascii="Book Antiqua" w:hAnsi="Book Antiqua" w:cstheme="majorHAnsi"/>
                <w:b w:val="0"/>
                <w:bCs w:val="0"/>
              </w:rPr>
              <w:t>ambogia</w:t>
            </w:r>
          </w:p>
        </w:tc>
        <w:tc>
          <w:tcPr>
            <w:tcW w:w="0" w:type="auto"/>
          </w:tcPr>
          <w:p w14:paraId="0FFCF307"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29 (2.6)</w:t>
            </w:r>
          </w:p>
        </w:tc>
      </w:tr>
      <w:tr w:rsidR="00965840" w:rsidRPr="00572FCB" w14:paraId="02D8B93F" w14:textId="77777777" w:rsidTr="00A02237">
        <w:tc>
          <w:tcPr>
            <w:tcW w:w="0" w:type="auto"/>
          </w:tcPr>
          <w:p w14:paraId="1579A660" w14:textId="14ACD565"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Ma </w:t>
            </w:r>
            <w:r w:rsidR="00490958">
              <w:rPr>
                <w:rFonts w:ascii="Book Antiqua" w:hAnsi="Book Antiqua" w:cstheme="majorHAnsi"/>
                <w:b w:val="0"/>
                <w:bCs w:val="0"/>
              </w:rPr>
              <w:t>h</w:t>
            </w:r>
            <w:r w:rsidRPr="00572FCB">
              <w:rPr>
                <w:rFonts w:ascii="Book Antiqua" w:hAnsi="Book Antiqua" w:cstheme="majorHAnsi"/>
                <w:b w:val="0"/>
                <w:bCs w:val="0"/>
              </w:rPr>
              <w:t>uang</w:t>
            </w:r>
          </w:p>
        </w:tc>
        <w:tc>
          <w:tcPr>
            <w:tcW w:w="0" w:type="auto"/>
          </w:tcPr>
          <w:p w14:paraId="76F07C2D"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27 (2.4)</w:t>
            </w:r>
          </w:p>
        </w:tc>
      </w:tr>
      <w:tr w:rsidR="00965840" w:rsidRPr="00572FCB" w14:paraId="57021084" w14:textId="77777777" w:rsidTr="00A02237">
        <w:tc>
          <w:tcPr>
            <w:tcW w:w="0" w:type="auto"/>
          </w:tcPr>
          <w:p w14:paraId="4F4752C5"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Chaparral</w:t>
            </w:r>
          </w:p>
        </w:tc>
        <w:tc>
          <w:tcPr>
            <w:tcW w:w="0" w:type="auto"/>
          </w:tcPr>
          <w:p w14:paraId="7E3F21D6"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26 (2.4)</w:t>
            </w:r>
          </w:p>
        </w:tc>
      </w:tr>
      <w:tr w:rsidR="00965840" w:rsidRPr="00572FCB" w14:paraId="139D2A96" w14:textId="77777777" w:rsidTr="00A02237">
        <w:tc>
          <w:tcPr>
            <w:tcW w:w="0" w:type="auto"/>
          </w:tcPr>
          <w:p w14:paraId="054088E0"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Senna</w:t>
            </w:r>
          </w:p>
        </w:tc>
        <w:tc>
          <w:tcPr>
            <w:tcW w:w="0" w:type="auto"/>
          </w:tcPr>
          <w:p w14:paraId="17CFA297"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25 (2.3)</w:t>
            </w:r>
          </w:p>
        </w:tc>
      </w:tr>
      <w:tr w:rsidR="00965840" w:rsidRPr="00572FCB" w14:paraId="0B98E120" w14:textId="77777777" w:rsidTr="00A02237">
        <w:tc>
          <w:tcPr>
            <w:tcW w:w="0" w:type="auto"/>
          </w:tcPr>
          <w:p w14:paraId="0F778B05" w14:textId="77777777" w:rsidR="00965840" w:rsidRPr="000C3DA8"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Aloe </w:t>
            </w:r>
            <w:r w:rsidR="00FF2C0C">
              <w:rPr>
                <w:rFonts w:ascii="Book Antiqua" w:hAnsi="Book Antiqua" w:cstheme="majorHAnsi"/>
                <w:b w:val="0"/>
                <w:bCs w:val="0"/>
              </w:rPr>
              <w:t>v</w:t>
            </w:r>
            <w:r w:rsidRPr="00572FCB">
              <w:rPr>
                <w:rFonts w:ascii="Book Antiqua" w:hAnsi="Book Antiqua" w:cstheme="majorHAnsi"/>
                <w:b w:val="0"/>
                <w:bCs w:val="0"/>
              </w:rPr>
              <w:t>era</w:t>
            </w:r>
          </w:p>
        </w:tc>
        <w:tc>
          <w:tcPr>
            <w:tcW w:w="0" w:type="auto"/>
          </w:tcPr>
          <w:p w14:paraId="781D0013" w14:textId="77777777" w:rsidR="00965840" w:rsidRPr="000C3DA8" w:rsidRDefault="00965840"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22 (2.0)</w:t>
            </w:r>
          </w:p>
        </w:tc>
      </w:tr>
      <w:tr w:rsidR="00965840" w:rsidRPr="00572FCB" w14:paraId="6C79EA9B" w14:textId="77777777" w:rsidTr="00A02237">
        <w:tc>
          <w:tcPr>
            <w:tcW w:w="0" w:type="auto"/>
          </w:tcPr>
          <w:p w14:paraId="030144CC" w14:textId="77777777" w:rsidR="00965840" w:rsidRPr="000C3DA8"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Jin Bu Huan</w:t>
            </w:r>
          </w:p>
        </w:tc>
        <w:tc>
          <w:tcPr>
            <w:tcW w:w="0" w:type="auto"/>
          </w:tcPr>
          <w:p w14:paraId="62B8F41D" w14:textId="77777777" w:rsidR="00965840" w:rsidRPr="000C3DA8" w:rsidRDefault="00965840"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19 (1.7)</w:t>
            </w:r>
          </w:p>
        </w:tc>
      </w:tr>
      <w:tr w:rsidR="00965840" w:rsidRPr="00572FCB" w14:paraId="0E19DE88" w14:textId="77777777" w:rsidTr="00A02237">
        <w:tc>
          <w:tcPr>
            <w:tcW w:w="0" w:type="auto"/>
          </w:tcPr>
          <w:p w14:paraId="1C2A26A2" w14:textId="77777777" w:rsidR="00965840" w:rsidRPr="000C3DA8"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Oxyelite</w:t>
            </w:r>
          </w:p>
        </w:tc>
        <w:tc>
          <w:tcPr>
            <w:tcW w:w="0" w:type="auto"/>
          </w:tcPr>
          <w:p w14:paraId="1818E51A" w14:textId="77777777" w:rsidR="00965840" w:rsidRPr="000C3DA8" w:rsidRDefault="00965840"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17 (1.5)</w:t>
            </w:r>
          </w:p>
        </w:tc>
      </w:tr>
      <w:tr w:rsidR="00965840" w:rsidRPr="00572FCB" w14:paraId="4AECB4F8" w14:textId="77777777" w:rsidTr="00A02237">
        <w:tc>
          <w:tcPr>
            <w:tcW w:w="0" w:type="auto"/>
          </w:tcPr>
          <w:p w14:paraId="117AB0D8"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Valerian</w:t>
            </w:r>
          </w:p>
        </w:tc>
        <w:tc>
          <w:tcPr>
            <w:tcW w:w="0" w:type="auto"/>
          </w:tcPr>
          <w:p w14:paraId="2ADF131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16 (1.4)</w:t>
            </w:r>
          </w:p>
        </w:tc>
      </w:tr>
      <w:tr w:rsidR="00965840" w:rsidRPr="00572FCB" w14:paraId="2F4DEAD8" w14:textId="77777777" w:rsidTr="00A02237">
        <w:tc>
          <w:tcPr>
            <w:tcW w:w="0" w:type="auto"/>
          </w:tcPr>
          <w:p w14:paraId="75E776D7"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Red Yeast Rice</w:t>
            </w:r>
          </w:p>
        </w:tc>
        <w:tc>
          <w:tcPr>
            <w:tcW w:w="0" w:type="auto"/>
          </w:tcPr>
          <w:p w14:paraId="4BC713C3"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16 (1.4)</w:t>
            </w:r>
          </w:p>
        </w:tc>
      </w:tr>
      <w:tr w:rsidR="00965840" w:rsidRPr="00572FCB" w14:paraId="132703DB" w14:textId="77777777" w:rsidTr="00A02237">
        <w:tc>
          <w:tcPr>
            <w:tcW w:w="0" w:type="auto"/>
          </w:tcPr>
          <w:p w14:paraId="5B37337D"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lastRenderedPageBreak/>
              <w:t>Black Cohosh</w:t>
            </w:r>
          </w:p>
        </w:tc>
        <w:tc>
          <w:tcPr>
            <w:tcW w:w="0" w:type="auto"/>
          </w:tcPr>
          <w:p w14:paraId="6FBF2623"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15 (1.3)</w:t>
            </w:r>
          </w:p>
        </w:tc>
      </w:tr>
      <w:tr w:rsidR="00965840" w:rsidRPr="00572FCB" w14:paraId="2F33FF70" w14:textId="77777777" w:rsidTr="00A02237">
        <w:tc>
          <w:tcPr>
            <w:tcW w:w="0" w:type="auto"/>
          </w:tcPr>
          <w:p w14:paraId="5ACB94D7"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Noni</w:t>
            </w:r>
          </w:p>
        </w:tc>
        <w:tc>
          <w:tcPr>
            <w:tcW w:w="0" w:type="auto"/>
          </w:tcPr>
          <w:p w14:paraId="4F19E35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14 (1.2)</w:t>
            </w:r>
          </w:p>
        </w:tc>
      </w:tr>
      <w:tr w:rsidR="00965840" w:rsidRPr="00572FCB" w14:paraId="2336EE65" w14:textId="77777777" w:rsidTr="00A02237">
        <w:tc>
          <w:tcPr>
            <w:tcW w:w="0" w:type="auto"/>
          </w:tcPr>
          <w:p w14:paraId="78DB3C4F"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Senecio</w:t>
            </w:r>
          </w:p>
        </w:tc>
        <w:tc>
          <w:tcPr>
            <w:tcW w:w="0" w:type="auto"/>
          </w:tcPr>
          <w:p w14:paraId="0DA58DA0"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14 (1.2)</w:t>
            </w:r>
          </w:p>
        </w:tc>
      </w:tr>
      <w:tr w:rsidR="00965840" w:rsidRPr="00572FCB" w14:paraId="0A56A1B3" w14:textId="77777777" w:rsidTr="00A02237">
        <w:tc>
          <w:tcPr>
            <w:tcW w:w="0" w:type="auto"/>
          </w:tcPr>
          <w:p w14:paraId="0D64662C"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Turmeric</w:t>
            </w:r>
          </w:p>
        </w:tc>
        <w:tc>
          <w:tcPr>
            <w:tcW w:w="0" w:type="auto"/>
          </w:tcPr>
          <w:p w14:paraId="5FB0526A"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w:t>
            </w:r>
            <w:r>
              <w:rPr>
                <w:rFonts w:ascii="Book Antiqua" w:hAnsi="Book Antiqua" w:cstheme="majorHAnsi"/>
                <w:b w:val="0"/>
                <w:bCs w:val="0"/>
              </w:rPr>
              <w:t>3</w:t>
            </w:r>
            <w:r w:rsidRPr="00572FCB">
              <w:rPr>
                <w:rFonts w:ascii="Book Antiqua" w:hAnsi="Book Antiqua" w:cstheme="majorHAnsi"/>
                <w:b w:val="0"/>
                <w:bCs w:val="0"/>
              </w:rPr>
              <w:t xml:space="preserve"> (1.2)</w:t>
            </w:r>
          </w:p>
        </w:tc>
      </w:tr>
      <w:tr w:rsidR="00965840" w:rsidRPr="00572FCB" w14:paraId="3DFCBD59" w14:textId="77777777" w:rsidTr="00A02237">
        <w:tc>
          <w:tcPr>
            <w:tcW w:w="0" w:type="auto"/>
          </w:tcPr>
          <w:p w14:paraId="388606CD"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Dictamnus dasycarpus</w:t>
            </w:r>
          </w:p>
        </w:tc>
        <w:tc>
          <w:tcPr>
            <w:tcW w:w="0" w:type="auto"/>
          </w:tcPr>
          <w:p w14:paraId="08BFB7D9"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12 (1.1)</w:t>
            </w:r>
          </w:p>
        </w:tc>
      </w:tr>
      <w:tr w:rsidR="00965840" w:rsidRPr="00572FCB" w14:paraId="30416F51" w14:textId="77777777" w:rsidTr="00A02237">
        <w:tc>
          <w:tcPr>
            <w:tcW w:w="0" w:type="auto"/>
          </w:tcPr>
          <w:p w14:paraId="23F8DE0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N</w:t>
            </w:r>
            <w:r w:rsidR="000C3DA8" w:rsidRPr="00572FCB">
              <w:rPr>
                <w:rFonts w:ascii="Book Antiqua" w:hAnsi="Book Antiqua" w:cstheme="majorHAnsi"/>
                <w:b w:val="0"/>
                <w:bCs w:val="0"/>
              </w:rPr>
              <w:t>o</w:t>
            </w:r>
            <w:r w:rsidR="000C3DA8">
              <w:rPr>
                <w:rFonts w:ascii="Book Antiqua" w:hAnsi="Book Antiqua" w:cstheme="majorHAnsi"/>
                <w:b w:val="0"/>
                <w:bCs w:val="0"/>
              </w:rPr>
              <w:t>-</w:t>
            </w:r>
            <w:r w:rsidR="000C3DA8" w:rsidRPr="00572FCB">
              <w:rPr>
                <w:rFonts w:ascii="Book Antiqua" w:hAnsi="Book Antiqua" w:cstheme="majorHAnsi"/>
                <w:b w:val="0"/>
                <w:bCs w:val="0"/>
              </w:rPr>
              <w:t>xplode</w:t>
            </w:r>
          </w:p>
        </w:tc>
        <w:tc>
          <w:tcPr>
            <w:tcW w:w="0" w:type="auto"/>
          </w:tcPr>
          <w:p w14:paraId="1D6B1641"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12 (1.1)</w:t>
            </w:r>
          </w:p>
        </w:tc>
      </w:tr>
      <w:tr w:rsidR="00965840" w:rsidRPr="00572FCB" w14:paraId="14184FA9" w14:textId="77777777" w:rsidTr="00A02237">
        <w:tc>
          <w:tcPr>
            <w:tcW w:w="0" w:type="auto"/>
          </w:tcPr>
          <w:p w14:paraId="595836A3"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St. John’s Wort</w:t>
            </w:r>
          </w:p>
        </w:tc>
        <w:tc>
          <w:tcPr>
            <w:tcW w:w="0" w:type="auto"/>
          </w:tcPr>
          <w:p w14:paraId="2834FE9B"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12 (1.1)</w:t>
            </w:r>
          </w:p>
        </w:tc>
      </w:tr>
      <w:tr w:rsidR="00965840" w:rsidRPr="00572FCB" w14:paraId="08AAD1F5" w14:textId="77777777" w:rsidTr="00A02237">
        <w:tc>
          <w:tcPr>
            <w:tcW w:w="0" w:type="auto"/>
          </w:tcPr>
          <w:p w14:paraId="03B4C796"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Black catechu</w:t>
            </w:r>
          </w:p>
        </w:tc>
        <w:tc>
          <w:tcPr>
            <w:tcW w:w="0" w:type="auto"/>
          </w:tcPr>
          <w:p w14:paraId="49597A04"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11 (1)</w:t>
            </w:r>
          </w:p>
        </w:tc>
      </w:tr>
      <w:tr w:rsidR="00965840" w:rsidRPr="00572FCB" w14:paraId="39D7A055" w14:textId="77777777" w:rsidTr="00A02237">
        <w:tc>
          <w:tcPr>
            <w:tcW w:w="0" w:type="auto"/>
          </w:tcPr>
          <w:p w14:paraId="1C456A10" w14:textId="77777777" w:rsidR="00965840" w:rsidRPr="00965840" w:rsidRDefault="00965840"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LipoKinetix</w:t>
            </w:r>
          </w:p>
        </w:tc>
        <w:tc>
          <w:tcPr>
            <w:tcW w:w="0" w:type="auto"/>
          </w:tcPr>
          <w:p w14:paraId="2E02BB49" w14:textId="77777777" w:rsidR="00965840" w:rsidRPr="00965840" w:rsidRDefault="00965840" w:rsidP="00965840">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11 (1)</w:t>
            </w:r>
          </w:p>
        </w:tc>
      </w:tr>
      <w:tr w:rsidR="00965840" w:rsidRPr="00572FCB" w14:paraId="497716AC" w14:textId="77777777" w:rsidTr="00A02237">
        <w:tc>
          <w:tcPr>
            <w:tcW w:w="0" w:type="auto"/>
          </w:tcPr>
          <w:p w14:paraId="202EBB4A" w14:textId="77777777" w:rsidR="00965840" w:rsidRPr="000C3DA8" w:rsidRDefault="00965840"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Others</w:t>
            </w:r>
          </w:p>
        </w:tc>
        <w:tc>
          <w:tcPr>
            <w:tcW w:w="0" w:type="auto"/>
          </w:tcPr>
          <w:p w14:paraId="3BD3DAA1" w14:textId="77777777" w:rsidR="00965840" w:rsidRPr="000C3DA8" w:rsidRDefault="00965840"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159 (14.6)</w:t>
            </w:r>
          </w:p>
        </w:tc>
      </w:tr>
      <w:tr w:rsidR="000C3DA8" w:rsidRPr="00572FCB" w14:paraId="20382EA5" w14:textId="77777777" w:rsidTr="00A02237">
        <w:tc>
          <w:tcPr>
            <w:tcW w:w="0" w:type="auto"/>
          </w:tcPr>
          <w:p w14:paraId="78ADA98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Ginseng</w:t>
            </w:r>
          </w:p>
        </w:tc>
        <w:tc>
          <w:tcPr>
            <w:tcW w:w="0" w:type="auto"/>
          </w:tcPr>
          <w:p w14:paraId="394ED46D"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10 (6.2)</w:t>
            </w:r>
          </w:p>
        </w:tc>
      </w:tr>
      <w:tr w:rsidR="000C3DA8" w:rsidRPr="00572FCB" w14:paraId="31B1AFD0" w14:textId="77777777" w:rsidTr="00A02237">
        <w:tc>
          <w:tcPr>
            <w:tcW w:w="0" w:type="auto"/>
          </w:tcPr>
          <w:p w14:paraId="266229A3"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Pennyroyal oil</w:t>
            </w:r>
          </w:p>
        </w:tc>
        <w:tc>
          <w:tcPr>
            <w:tcW w:w="0" w:type="auto"/>
          </w:tcPr>
          <w:p w14:paraId="1EE426D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(5.6)</w:t>
            </w:r>
          </w:p>
        </w:tc>
      </w:tr>
      <w:tr w:rsidR="000C3DA8" w:rsidRPr="00572FCB" w14:paraId="2F1B044D" w14:textId="77777777" w:rsidTr="00A02237">
        <w:tc>
          <w:tcPr>
            <w:tcW w:w="0" w:type="auto"/>
          </w:tcPr>
          <w:p w14:paraId="08B2858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Cascara-Sagrada</w:t>
            </w:r>
          </w:p>
        </w:tc>
        <w:tc>
          <w:tcPr>
            <w:tcW w:w="0" w:type="auto"/>
          </w:tcPr>
          <w:p w14:paraId="43B919AE"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(5.6)</w:t>
            </w:r>
          </w:p>
        </w:tc>
      </w:tr>
      <w:tr w:rsidR="000C3DA8" w:rsidRPr="00572FCB" w14:paraId="0AF6D3F1" w14:textId="77777777" w:rsidTr="00A02237">
        <w:tc>
          <w:tcPr>
            <w:tcW w:w="0" w:type="auto"/>
          </w:tcPr>
          <w:p w14:paraId="3A80BA84"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Ashwagandha</w:t>
            </w:r>
          </w:p>
        </w:tc>
        <w:tc>
          <w:tcPr>
            <w:tcW w:w="0" w:type="auto"/>
          </w:tcPr>
          <w:p w14:paraId="77802AC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9 (5.6)</w:t>
            </w:r>
          </w:p>
        </w:tc>
      </w:tr>
      <w:tr w:rsidR="000C3DA8" w:rsidRPr="00572FCB" w14:paraId="6CDD23ED" w14:textId="77777777" w:rsidTr="00A02237">
        <w:tc>
          <w:tcPr>
            <w:tcW w:w="0" w:type="auto"/>
          </w:tcPr>
          <w:p w14:paraId="3A2D7388"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Atractylis gummifera</w:t>
            </w:r>
          </w:p>
        </w:tc>
        <w:tc>
          <w:tcPr>
            <w:tcW w:w="0" w:type="auto"/>
          </w:tcPr>
          <w:p w14:paraId="7CB5FDF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 (5)</w:t>
            </w:r>
          </w:p>
        </w:tc>
      </w:tr>
      <w:tr w:rsidR="000C3DA8" w:rsidRPr="00572FCB" w14:paraId="6FACD2EF" w14:textId="77777777" w:rsidTr="00A02237">
        <w:tc>
          <w:tcPr>
            <w:tcW w:w="0" w:type="auto"/>
          </w:tcPr>
          <w:p w14:paraId="7AB83FA4" w14:textId="77777777" w:rsidR="000C3DA8" w:rsidRPr="00572FCB" w:rsidRDefault="000C3DA8" w:rsidP="000C3DA8">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Comfrey</w:t>
            </w:r>
          </w:p>
        </w:tc>
        <w:tc>
          <w:tcPr>
            <w:tcW w:w="0" w:type="auto"/>
          </w:tcPr>
          <w:p w14:paraId="096E833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 (5)</w:t>
            </w:r>
          </w:p>
        </w:tc>
      </w:tr>
      <w:tr w:rsidR="000C3DA8" w:rsidRPr="00572FCB" w14:paraId="11E5B770" w14:textId="77777777" w:rsidTr="00A02237">
        <w:tc>
          <w:tcPr>
            <w:tcW w:w="0" w:type="auto"/>
          </w:tcPr>
          <w:p w14:paraId="542501A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Psoralea corylifolia</w:t>
            </w:r>
          </w:p>
        </w:tc>
        <w:tc>
          <w:tcPr>
            <w:tcW w:w="0" w:type="auto"/>
          </w:tcPr>
          <w:p w14:paraId="2ABC390F"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8 (5)</w:t>
            </w:r>
          </w:p>
        </w:tc>
      </w:tr>
      <w:tr w:rsidR="000C3DA8" w:rsidRPr="00572FCB" w14:paraId="49E68534" w14:textId="77777777" w:rsidTr="00A02237">
        <w:tc>
          <w:tcPr>
            <w:tcW w:w="0" w:type="auto"/>
          </w:tcPr>
          <w:p w14:paraId="34BB060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Field Horsetail</w:t>
            </w:r>
          </w:p>
        </w:tc>
        <w:tc>
          <w:tcPr>
            <w:tcW w:w="0" w:type="auto"/>
          </w:tcPr>
          <w:p w14:paraId="05E1FE54"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7 (4.4)</w:t>
            </w:r>
          </w:p>
        </w:tc>
      </w:tr>
      <w:tr w:rsidR="000C3DA8" w:rsidRPr="00572FCB" w14:paraId="23995E5D" w14:textId="77777777" w:rsidTr="00A02237">
        <w:tc>
          <w:tcPr>
            <w:tcW w:w="0" w:type="auto"/>
          </w:tcPr>
          <w:p w14:paraId="2B90E79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Citrus aurantium</w:t>
            </w:r>
          </w:p>
        </w:tc>
        <w:tc>
          <w:tcPr>
            <w:tcW w:w="0" w:type="auto"/>
          </w:tcPr>
          <w:p w14:paraId="7110910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7 (4.4)</w:t>
            </w:r>
          </w:p>
        </w:tc>
      </w:tr>
      <w:tr w:rsidR="000C3DA8" w:rsidRPr="00572FCB" w14:paraId="339F61CF" w14:textId="77777777" w:rsidTr="00A02237">
        <w:tc>
          <w:tcPr>
            <w:tcW w:w="0" w:type="auto"/>
          </w:tcPr>
          <w:p w14:paraId="4DC5E9EE"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Equinácea</w:t>
            </w:r>
          </w:p>
        </w:tc>
        <w:tc>
          <w:tcPr>
            <w:tcW w:w="0" w:type="auto"/>
          </w:tcPr>
          <w:p w14:paraId="3CAC28A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6 (3.7)</w:t>
            </w:r>
          </w:p>
        </w:tc>
      </w:tr>
      <w:tr w:rsidR="000C3DA8" w:rsidRPr="00572FCB" w14:paraId="39F86F3E" w14:textId="77777777" w:rsidTr="00A02237">
        <w:tc>
          <w:tcPr>
            <w:tcW w:w="0" w:type="auto"/>
          </w:tcPr>
          <w:p w14:paraId="04781A5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Heliotropium</w:t>
            </w:r>
          </w:p>
        </w:tc>
        <w:tc>
          <w:tcPr>
            <w:tcW w:w="0" w:type="auto"/>
          </w:tcPr>
          <w:p w14:paraId="0E966048"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5 (3.1)</w:t>
            </w:r>
          </w:p>
        </w:tc>
      </w:tr>
      <w:tr w:rsidR="000C3DA8" w:rsidRPr="00572FCB" w14:paraId="4CC13F6A" w14:textId="77777777" w:rsidTr="00A02237">
        <w:tc>
          <w:tcPr>
            <w:tcW w:w="0" w:type="auto"/>
          </w:tcPr>
          <w:p w14:paraId="0AD06323"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Saw palmetto</w:t>
            </w:r>
          </w:p>
        </w:tc>
        <w:tc>
          <w:tcPr>
            <w:tcW w:w="0" w:type="auto"/>
          </w:tcPr>
          <w:p w14:paraId="7777DF5F"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5 (3.1)</w:t>
            </w:r>
          </w:p>
        </w:tc>
      </w:tr>
      <w:tr w:rsidR="000C3DA8" w:rsidRPr="00572FCB" w14:paraId="48A49B41" w14:textId="77777777" w:rsidTr="00A02237">
        <w:tc>
          <w:tcPr>
            <w:tcW w:w="0" w:type="auto"/>
          </w:tcPr>
          <w:p w14:paraId="2CAAA1B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Syo-saiko-to</w:t>
            </w:r>
          </w:p>
        </w:tc>
        <w:tc>
          <w:tcPr>
            <w:tcW w:w="0" w:type="auto"/>
          </w:tcPr>
          <w:p w14:paraId="290BE6DE"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5 (3.1)</w:t>
            </w:r>
          </w:p>
        </w:tc>
      </w:tr>
      <w:tr w:rsidR="000C3DA8" w:rsidRPr="00572FCB" w14:paraId="789D337A" w14:textId="77777777" w:rsidTr="00A02237">
        <w:tc>
          <w:tcPr>
            <w:tcW w:w="0" w:type="auto"/>
          </w:tcPr>
          <w:p w14:paraId="6DE4E6D3" w14:textId="77777777" w:rsidR="000C3DA8" w:rsidRPr="00572FCB" w:rsidRDefault="000C3DA8" w:rsidP="000C3DA8">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Ba Jiao Lian</w:t>
            </w:r>
          </w:p>
        </w:tc>
        <w:tc>
          <w:tcPr>
            <w:tcW w:w="0" w:type="auto"/>
          </w:tcPr>
          <w:p w14:paraId="0178212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4 (2.5)</w:t>
            </w:r>
          </w:p>
        </w:tc>
      </w:tr>
      <w:tr w:rsidR="000C3DA8" w:rsidRPr="00572FCB" w14:paraId="3960C937" w14:textId="77777777" w:rsidTr="00A02237">
        <w:tc>
          <w:tcPr>
            <w:tcW w:w="0" w:type="auto"/>
          </w:tcPr>
          <w:p w14:paraId="41CCCCC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Crotalaria</w:t>
            </w:r>
          </w:p>
        </w:tc>
        <w:tc>
          <w:tcPr>
            <w:tcW w:w="0" w:type="auto"/>
          </w:tcPr>
          <w:p w14:paraId="68D7C9A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496C5F59" w14:textId="77777777" w:rsidTr="00A02237">
        <w:tc>
          <w:tcPr>
            <w:tcW w:w="0" w:type="auto"/>
          </w:tcPr>
          <w:p w14:paraId="511414E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Impila</w:t>
            </w:r>
          </w:p>
        </w:tc>
        <w:tc>
          <w:tcPr>
            <w:tcW w:w="0" w:type="auto"/>
          </w:tcPr>
          <w:p w14:paraId="0A71C3A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20892757" w14:textId="77777777" w:rsidTr="00A02237">
        <w:tc>
          <w:tcPr>
            <w:tcW w:w="0" w:type="auto"/>
          </w:tcPr>
          <w:p w14:paraId="5D92A635"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Mistletoe</w:t>
            </w:r>
          </w:p>
        </w:tc>
        <w:tc>
          <w:tcPr>
            <w:tcW w:w="0" w:type="auto"/>
          </w:tcPr>
          <w:p w14:paraId="5DFF2707"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408CEDED" w14:textId="77777777" w:rsidTr="00A02237">
        <w:tc>
          <w:tcPr>
            <w:tcW w:w="0" w:type="auto"/>
          </w:tcPr>
          <w:p w14:paraId="48B6E861"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Erva-mate</w:t>
            </w:r>
          </w:p>
        </w:tc>
        <w:tc>
          <w:tcPr>
            <w:tcW w:w="0" w:type="auto"/>
          </w:tcPr>
          <w:p w14:paraId="2BFDBEC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35FF4826" w14:textId="77777777" w:rsidTr="00A02237">
        <w:tc>
          <w:tcPr>
            <w:tcW w:w="0" w:type="auto"/>
          </w:tcPr>
          <w:p w14:paraId="79906CD1"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lastRenderedPageBreak/>
              <w:t>Kombucha tea</w:t>
            </w:r>
          </w:p>
        </w:tc>
        <w:tc>
          <w:tcPr>
            <w:tcW w:w="0" w:type="auto"/>
          </w:tcPr>
          <w:p w14:paraId="34AB985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1BF15907" w14:textId="77777777" w:rsidTr="00A02237">
        <w:tc>
          <w:tcPr>
            <w:tcW w:w="0" w:type="auto"/>
          </w:tcPr>
          <w:p w14:paraId="1D7FA2CA"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Soy isoflavones</w:t>
            </w:r>
          </w:p>
        </w:tc>
        <w:tc>
          <w:tcPr>
            <w:tcW w:w="0" w:type="auto"/>
          </w:tcPr>
          <w:p w14:paraId="4494CFB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51C7A2CF" w14:textId="77777777" w:rsidTr="00A02237">
        <w:tc>
          <w:tcPr>
            <w:tcW w:w="0" w:type="auto"/>
          </w:tcPr>
          <w:p w14:paraId="14F12834"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Centella asiática</w:t>
            </w:r>
          </w:p>
        </w:tc>
        <w:tc>
          <w:tcPr>
            <w:tcW w:w="0" w:type="auto"/>
          </w:tcPr>
          <w:p w14:paraId="02A01163"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44177721" w14:textId="77777777" w:rsidTr="00A02237">
        <w:tc>
          <w:tcPr>
            <w:tcW w:w="0" w:type="auto"/>
          </w:tcPr>
          <w:p w14:paraId="72BDC09B"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Red Bush tea</w:t>
            </w:r>
          </w:p>
        </w:tc>
        <w:tc>
          <w:tcPr>
            <w:tcW w:w="0" w:type="auto"/>
          </w:tcPr>
          <w:p w14:paraId="7492F03E"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31C95164" w14:textId="77777777" w:rsidTr="00A02237">
        <w:tc>
          <w:tcPr>
            <w:tcW w:w="0" w:type="auto"/>
          </w:tcPr>
          <w:p w14:paraId="5342098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Milk thistle</w:t>
            </w:r>
          </w:p>
        </w:tc>
        <w:tc>
          <w:tcPr>
            <w:tcW w:w="0" w:type="auto"/>
          </w:tcPr>
          <w:p w14:paraId="27744009"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3 (1.8)</w:t>
            </w:r>
          </w:p>
        </w:tc>
      </w:tr>
      <w:tr w:rsidR="000C3DA8" w:rsidRPr="00572FCB" w14:paraId="14F95FE8" w14:textId="77777777" w:rsidTr="00A02237">
        <w:tc>
          <w:tcPr>
            <w:tcW w:w="0" w:type="auto"/>
          </w:tcPr>
          <w:p w14:paraId="1344450B"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Mentha piperita</w:t>
            </w:r>
          </w:p>
        </w:tc>
        <w:tc>
          <w:tcPr>
            <w:tcW w:w="0" w:type="auto"/>
          </w:tcPr>
          <w:p w14:paraId="3D19770F"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79184079" w14:textId="77777777" w:rsidTr="00A02237">
        <w:tc>
          <w:tcPr>
            <w:tcW w:w="0" w:type="auto"/>
          </w:tcPr>
          <w:p w14:paraId="3DE0F88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Tussilago farfara</w:t>
            </w:r>
          </w:p>
        </w:tc>
        <w:tc>
          <w:tcPr>
            <w:tcW w:w="0" w:type="auto"/>
          </w:tcPr>
          <w:p w14:paraId="7AAA7A0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02F4052E" w14:textId="77777777" w:rsidTr="00A02237">
        <w:tc>
          <w:tcPr>
            <w:tcW w:w="0" w:type="auto"/>
          </w:tcPr>
          <w:p w14:paraId="326E4B62"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Aesculus </w:t>
            </w:r>
            <w:r w:rsidR="00C12379">
              <w:rPr>
                <w:rFonts w:ascii="Book Antiqua" w:hAnsi="Book Antiqua" w:cstheme="majorHAnsi"/>
                <w:b w:val="0"/>
                <w:bCs w:val="0"/>
              </w:rPr>
              <w:t>h</w:t>
            </w:r>
            <w:r w:rsidRPr="00572FCB">
              <w:rPr>
                <w:rFonts w:ascii="Book Antiqua" w:hAnsi="Book Antiqua" w:cstheme="majorHAnsi"/>
                <w:b w:val="0"/>
                <w:bCs w:val="0"/>
              </w:rPr>
              <w:t>ippocastanum</w:t>
            </w:r>
          </w:p>
        </w:tc>
        <w:tc>
          <w:tcPr>
            <w:tcW w:w="0" w:type="auto"/>
          </w:tcPr>
          <w:p w14:paraId="4C4EB7F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4BB26BC6" w14:textId="77777777" w:rsidTr="00A02237">
        <w:tc>
          <w:tcPr>
            <w:tcW w:w="0" w:type="auto"/>
          </w:tcPr>
          <w:p w14:paraId="66775AA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Tinospora crispa</w:t>
            </w:r>
          </w:p>
        </w:tc>
        <w:tc>
          <w:tcPr>
            <w:tcW w:w="0" w:type="auto"/>
          </w:tcPr>
          <w:p w14:paraId="0BDD8134"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30CD10D8" w14:textId="77777777" w:rsidTr="00A02237">
        <w:tc>
          <w:tcPr>
            <w:tcW w:w="0" w:type="auto"/>
          </w:tcPr>
          <w:p w14:paraId="16DD7A8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Malva</w:t>
            </w:r>
          </w:p>
        </w:tc>
        <w:tc>
          <w:tcPr>
            <w:tcW w:w="0" w:type="auto"/>
          </w:tcPr>
          <w:p w14:paraId="49B145BC"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2510B641" w14:textId="77777777" w:rsidTr="00A02237">
        <w:tc>
          <w:tcPr>
            <w:tcW w:w="0" w:type="auto"/>
          </w:tcPr>
          <w:p w14:paraId="460BF64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Margosa oil</w:t>
            </w:r>
          </w:p>
        </w:tc>
        <w:tc>
          <w:tcPr>
            <w:tcW w:w="0" w:type="auto"/>
          </w:tcPr>
          <w:p w14:paraId="53F2CF8A"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2 (1.2)</w:t>
            </w:r>
          </w:p>
        </w:tc>
      </w:tr>
      <w:tr w:rsidR="000C3DA8" w:rsidRPr="00572FCB" w14:paraId="1906ADB1" w14:textId="77777777" w:rsidTr="00A02237">
        <w:tc>
          <w:tcPr>
            <w:tcW w:w="0" w:type="auto"/>
          </w:tcPr>
          <w:p w14:paraId="0D2C9C48"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Nerium oleander</w:t>
            </w:r>
          </w:p>
        </w:tc>
        <w:tc>
          <w:tcPr>
            <w:tcW w:w="0" w:type="auto"/>
          </w:tcPr>
          <w:p w14:paraId="0374204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27A150D5" w14:textId="77777777" w:rsidTr="00A02237">
        <w:tc>
          <w:tcPr>
            <w:tcW w:w="0" w:type="auto"/>
          </w:tcPr>
          <w:p w14:paraId="304222B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Chinese Herbal Medicine</w:t>
            </w:r>
          </w:p>
        </w:tc>
        <w:tc>
          <w:tcPr>
            <w:tcW w:w="0" w:type="auto"/>
          </w:tcPr>
          <w:p w14:paraId="743B726A"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7435FA3C" w14:textId="77777777" w:rsidTr="00A02237">
        <w:tc>
          <w:tcPr>
            <w:tcW w:w="0" w:type="auto"/>
          </w:tcPr>
          <w:p w14:paraId="72A6CCD3" w14:textId="77777777" w:rsidR="000C3DA8" w:rsidRPr="00572FCB" w:rsidRDefault="000C3DA8" w:rsidP="000C3DA8">
            <w:pPr>
              <w:spacing w:line="360" w:lineRule="auto"/>
              <w:ind w:left="0" w:firstLineChars="100" w:firstLine="240"/>
              <w:jc w:val="both"/>
              <w:rPr>
                <w:rFonts w:ascii="Book Antiqua" w:hAnsi="Book Antiqua" w:cstheme="majorHAnsi"/>
              </w:rPr>
            </w:pPr>
            <w:r w:rsidRPr="00572FCB">
              <w:rPr>
                <w:rFonts w:ascii="Book Antiqua" w:hAnsi="Book Antiqua" w:cstheme="majorHAnsi"/>
                <w:b w:val="0"/>
                <w:bCs w:val="0"/>
              </w:rPr>
              <w:t>Maya nut</w:t>
            </w:r>
          </w:p>
        </w:tc>
        <w:tc>
          <w:tcPr>
            <w:tcW w:w="0" w:type="auto"/>
          </w:tcPr>
          <w:p w14:paraId="040CA581"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0455947A" w14:textId="77777777" w:rsidTr="00A02237">
        <w:tc>
          <w:tcPr>
            <w:tcW w:w="0" w:type="auto"/>
          </w:tcPr>
          <w:p w14:paraId="55CDCEB9"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Eucalyptus globulus</w:t>
            </w:r>
          </w:p>
        </w:tc>
        <w:tc>
          <w:tcPr>
            <w:tcW w:w="0" w:type="auto"/>
          </w:tcPr>
          <w:p w14:paraId="5380840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101CC256" w14:textId="77777777" w:rsidTr="00A02237">
        <w:tc>
          <w:tcPr>
            <w:tcW w:w="0" w:type="auto"/>
          </w:tcPr>
          <w:p w14:paraId="622DCBE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Pelargonium sidoides</w:t>
            </w:r>
          </w:p>
        </w:tc>
        <w:tc>
          <w:tcPr>
            <w:tcW w:w="0" w:type="auto"/>
          </w:tcPr>
          <w:p w14:paraId="11F571D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3EEABB5" w14:textId="77777777" w:rsidTr="00A02237">
        <w:tc>
          <w:tcPr>
            <w:tcW w:w="0" w:type="auto"/>
          </w:tcPr>
          <w:p w14:paraId="3A581B6F"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Lesser celandine</w:t>
            </w:r>
          </w:p>
        </w:tc>
        <w:tc>
          <w:tcPr>
            <w:tcW w:w="0" w:type="auto"/>
          </w:tcPr>
          <w:p w14:paraId="61214205"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1359EEF9" w14:textId="77777777" w:rsidTr="00A02237">
        <w:tc>
          <w:tcPr>
            <w:tcW w:w="0" w:type="auto"/>
          </w:tcPr>
          <w:p w14:paraId="063E1C31"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Kudzu root extract</w:t>
            </w:r>
          </w:p>
        </w:tc>
        <w:tc>
          <w:tcPr>
            <w:tcW w:w="0" w:type="auto"/>
          </w:tcPr>
          <w:p w14:paraId="17CC4AB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2164E54F" w14:textId="77777777" w:rsidTr="00A02237">
        <w:tc>
          <w:tcPr>
            <w:tcW w:w="0" w:type="auto"/>
          </w:tcPr>
          <w:p w14:paraId="7C31804C"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Grifola frondosa</w:t>
            </w:r>
          </w:p>
        </w:tc>
        <w:tc>
          <w:tcPr>
            <w:tcW w:w="0" w:type="auto"/>
          </w:tcPr>
          <w:p w14:paraId="1213EC8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4967E284" w14:textId="77777777" w:rsidTr="00A02237">
        <w:tc>
          <w:tcPr>
            <w:tcW w:w="0" w:type="auto"/>
          </w:tcPr>
          <w:p w14:paraId="36BDD660"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Adenostyles alliariae</w:t>
            </w:r>
          </w:p>
        </w:tc>
        <w:tc>
          <w:tcPr>
            <w:tcW w:w="0" w:type="auto"/>
          </w:tcPr>
          <w:p w14:paraId="2BD5F013"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2F0E28B4" w14:textId="77777777" w:rsidTr="00A02237">
        <w:tc>
          <w:tcPr>
            <w:tcW w:w="0" w:type="auto"/>
          </w:tcPr>
          <w:p w14:paraId="3169C516"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Argemone Mexicana</w:t>
            </w:r>
          </w:p>
        </w:tc>
        <w:tc>
          <w:tcPr>
            <w:tcW w:w="0" w:type="auto"/>
          </w:tcPr>
          <w:p w14:paraId="41BA9C6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02AA4C57" w14:textId="77777777" w:rsidTr="00A02237">
        <w:tc>
          <w:tcPr>
            <w:tcW w:w="0" w:type="auto"/>
          </w:tcPr>
          <w:p w14:paraId="4D3C57B5"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Willow bark tea</w:t>
            </w:r>
          </w:p>
        </w:tc>
        <w:tc>
          <w:tcPr>
            <w:tcW w:w="0" w:type="auto"/>
          </w:tcPr>
          <w:p w14:paraId="1EFD9E3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638F8D06" w14:textId="77777777" w:rsidTr="00A02237">
        <w:tc>
          <w:tcPr>
            <w:tcW w:w="0" w:type="auto"/>
          </w:tcPr>
          <w:p w14:paraId="5A3F6239"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Pioscoreae rhizome</w:t>
            </w:r>
          </w:p>
        </w:tc>
        <w:tc>
          <w:tcPr>
            <w:tcW w:w="0" w:type="auto"/>
          </w:tcPr>
          <w:p w14:paraId="4CA7FC8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45F2EA48" w14:textId="77777777" w:rsidTr="00A02237">
        <w:tc>
          <w:tcPr>
            <w:tcW w:w="0" w:type="auto"/>
          </w:tcPr>
          <w:p w14:paraId="1522120C"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 xml:space="preserve">Green </w:t>
            </w:r>
            <w:r>
              <w:rPr>
                <w:rFonts w:ascii="Book Antiqua" w:hAnsi="Book Antiqua" w:cstheme="majorHAnsi"/>
                <w:b w:val="0"/>
                <w:bCs w:val="0"/>
              </w:rPr>
              <w:t>c</w:t>
            </w:r>
            <w:r w:rsidRPr="00572FCB">
              <w:rPr>
                <w:rFonts w:ascii="Book Antiqua" w:hAnsi="Book Antiqua" w:cstheme="majorHAnsi"/>
                <w:b w:val="0"/>
                <w:bCs w:val="0"/>
              </w:rPr>
              <w:t>offee</w:t>
            </w:r>
          </w:p>
        </w:tc>
        <w:tc>
          <w:tcPr>
            <w:tcW w:w="0" w:type="auto"/>
          </w:tcPr>
          <w:p w14:paraId="571B1B4B"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C807562" w14:textId="77777777" w:rsidTr="00A02237">
        <w:tc>
          <w:tcPr>
            <w:tcW w:w="0" w:type="auto"/>
          </w:tcPr>
          <w:p w14:paraId="1312A46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Chamomile</w:t>
            </w:r>
          </w:p>
        </w:tc>
        <w:tc>
          <w:tcPr>
            <w:tcW w:w="0" w:type="auto"/>
          </w:tcPr>
          <w:p w14:paraId="4D3A9C06"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975690B" w14:textId="77777777" w:rsidTr="00A02237">
        <w:tc>
          <w:tcPr>
            <w:tcW w:w="0" w:type="auto"/>
          </w:tcPr>
          <w:p w14:paraId="47241D53"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Chaga tea</w:t>
            </w:r>
          </w:p>
        </w:tc>
        <w:tc>
          <w:tcPr>
            <w:tcW w:w="0" w:type="auto"/>
          </w:tcPr>
          <w:p w14:paraId="4F85C222"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3FDC780B" w14:textId="77777777" w:rsidTr="00A02237">
        <w:tc>
          <w:tcPr>
            <w:tcW w:w="0" w:type="auto"/>
          </w:tcPr>
          <w:p w14:paraId="084BAAE8"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lastRenderedPageBreak/>
              <w:t>Yang ti cao</w:t>
            </w:r>
          </w:p>
        </w:tc>
        <w:tc>
          <w:tcPr>
            <w:tcW w:w="0" w:type="auto"/>
          </w:tcPr>
          <w:p w14:paraId="59E84CF0"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603FE28B" w14:textId="77777777" w:rsidTr="00A02237">
        <w:tc>
          <w:tcPr>
            <w:tcW w:w="0" w:type="auto"/>
          </w:tcPr>
          <w:p w14:paraId="07F60435"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Orthosiphon aristatus</w:t>
            </w:r>
          </w:p>
        </w:tc>
        <w:tc>
          <w:tcPr>
            <w:tcW w:w="0" w:type="auto"/>
          </w:tcPr>
          <w:p w14:paraId="040C204D"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667CB4A2" w14:textId="77777777" w:rsidTr="00A02237">
        <w:tc>
          <w:tcPr>
            <w:tcW w:w="0" w:type="auto"/>
          </w:tcPr>
          <w:p w14:paraId="0DE2CDA9"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Solanum nigrum</w:t>
            </w:r>
          </w:p>
        </w:tc>
        <w:tc>
          <w:tcPr>
            <w:tcW w:w="0" w:type="auto"/>
          </w:tcPr>
          <w:p w14:paraId="50F873BB"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83F22FA" w14:textId="77777777" w:rsidTr="00A02237">
        <w:tc>
          <w:tcPr>
            <w:tcW w:w="0" w:type="auto"/>
          </w:tcPr>
          <w:p w14:paraId="592A93A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572FCB">
              <w:rPr>
                <w:rFonts w:ascii="Book Antiqua" w:hAnsi="Book Antiqua" w:cstheme="majorHAnsi"/>
                <w:b w:val="0"/>
                <w:bCs w:val="0"/>
              </w:rPr>
              <w:t>Mango</w:t>
            </w:r>
          </w:p>
        </w:tc>
        <w:tc>
          <w:tcPr>
            <w:tcW w:w="0" w:type="auto"/>
          </w:tcPr>
          <w:p w14:paraId="5170321B" w14:textId="77777777" w:rsidR="000C3DA8" w:rsidRPr="000C3DA8" w:rsidRDefault="000C3DA8" w:rsidP="000C3DA8">
            <w:pPr>
              <w:spacing w:line="360" w:lineRule="auto"/>
              <w:ind w:left="0"/>
              <w:jc w:val="both"/>
              <w:rPr>
                <w:rFonts w:ascii="Book Antiqua" w:hAnsi="Book Antiqua" w:cstheme="majorHAnsi"/>
                <w:b w:val="0"/>
                <w:bCs w:val="0"/>
              </w:rPr>
            </w:pPr>
            <w:r w:rsidRPr="00572FCB">
              <w:rPr>
                <w:rFonts w:ascii="Book Antiqua" w:hAnsi="Book Antiqua" w:cstheme="majorHAnsi"/>
                <w:b w:val="0"/>
                <w:bCs w:val="0"/>
              </w:rPr>
              <w:t>1 (</w:t>
            </w:r>
            <w:r>
              <w:rPr>
                <w:rFonts w:ascii="Book Antiqua" w:hAnsi="Book Antiqua" w:cstheme="majorHAnsi"/>
                <w:b w:val="0"/>
                <w:bCs w:val="0"/>
              </w:rPr>
              <w:t>0</w:t>
            </w:r>
            <w:r w:rsidRPr="00572FCB">
              <w:rPr>
                <w:rFonts w:ascii="Book Antiqua" w:hAnsi="Book Antiqua" w:cstheme="majorHAnsi"/>
                <w:b w:val="0"/>
                <w:bCs w:val="0"/>
              </w:rPr>
              <w:t>.6)</w:t>
            </w:r>
          </w:p>
        </w:tc>
      </w:tr>
      <w:tr w:rsidR="000C3DA8" w:rsidRPr="00572FCB" w14:paraId="545D0E28" w14:textId="77777777" w:rsidTr="00A02237">
        <w:tc>
          <w:tcPr>
            <w:tcW w:w="0" w:type="auto"/>
          </w:tcPr>
          <w:p w14:paraId="092DC39D" w14:textId="77777777" w:rsidR="000C3DA8" w:rsidRPr="000C3DA8" w:rsidRDefault="000C3DA8" w:rsidP="000C3DA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Isabgol</w:t>
            </w:r>
          </w:p>
        </w:tc>
        <w:tc>
          <w:tcPr>
            <w:tcW w:w="0" w:type="auto"/>
          </w:tcPr>
          <w:p w14:paraId="3BB61C00"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(0.6)</w:t>
            </w:r>
          </w:p>
        </w:tc>
      </w:tr>
      <w:tr w:rsidR="00572FCB" w:rsidRPr="00572FCB" w14:paraId="7ADA174E" w14:textId="77777777" w:rsidTr="00A02237">
        <w:tc>
          <w:tcPr>
            <w:tcW w:w="0" w:type="auto"/>
            <w:tcBorders>
              <w:bottom w:val="single" w:sz="4" w:space="0" w:color="auto"/>
            </w:tcBorders>
          </w:tcPr>
          <w:p w14:paraId="10F4EC6D" w14:textId="77777777" w:rsidR="00572FCB" w:rsidRPr="000C3DA8" w:rsidRDefault="00572FCB"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Unknown</w:t>
            </w:r>
          </w:p>
        </w:tc>
        <w:tc>
          <w:tcPr>
            <w:tcW w:w="0" w:type="auto"/>
            <w:tcBorders>
              <w:bottom w:val="single" w:sz="4" w:space="0" w:color="auto"/>
            </w:tcBorders>
          </w:tcPr>
          <w:p w14:paraId="1F1EC78C" w14:textId="77777777" w:rsidR="00572FCB" w:rsidRPr="000C3DA8" w:rsidRDefault="00572FCB" w:rsidP="00965840">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54 (4.9)</w:t>
            </w:r>
          </w:p>
        </w:tc>
      </w:tr>
    </w:tbl>
    <w:p w14:paraId="1BBCF630" w14:textId="77777777" w:rsidR="000C3DA8" w:rsidRDefault="000C3DA8">
      <w:pPr>
        <w:spacing w:line="360" w:lineRule="auto"/>
        <w:jc w:val="both"/>
        <w:rPr>
          <w:b/>
          <w:bCs/>
        </w:rPr>
      </w:pPr>
    </w:p>
    <w:p w14:paraId="3B3D43D0" w14:textId="77777777" w:rsidR="00572FCB" w:rsidRDefault="000C3DA8">
      <w:pPr>
        <w:spacing w:line="360" w:lineRule="auto"/>
        <w:jc w:val="both"/>
        <w:rPr>
          <w:rFonts w:ascii="Book Antiqua" w:hAnsi="Book Antiqua"/>
          <w:b/>
          <w:bCs/>
        </w:rPr>
      </w:pPr>
      <w:r>
        <w:rPr>
          <w:b/>
          <w:bCs/>
        </w:rPr>
        <w:br w:type="page"/>
      </w:r>
      <w:r w:rsidRPr="000C3DA8">
        <w:rPr>
          <w:rFonts w:ascii="Book Antiqua" w:hAnsi="Book Antiqua"/>
          <w:b/>
          <w:bCs/>
        </w:rPr>
        <w:lastRenderedPageBreak/>
        <w:t>Table 2</w:t>
      </w:r>
      <w:r>
        <w:rPr>
          <w:rFonts w:ascii="Book Antiqua" w:hAnsi="Book Antiqua"/>
          <w:b/>
          <w:bCs/>
        </w:rPr>
        <w:t xml:space="preserve"> </w:t>
      </w:r>
      <w:r w:rsidRPr="000C3DA8">
        <w:rPr>
          <w:rFonts w:ascii="Book Antiqua" w:hAnsi="Book Antiqua"/>
          <w:b/>
          <w:bCs/>
        </w:rPr>
        <w:t>Baseline features of herb-induced liver injury</w:t>
      </w:r>
      <w:r>
        <w:rPr>
          <w:rFonts w:ascii="Book Antiqua" w:hAnsi="Book Antiqua"/>
          <w:b/>
          <w:bCs/>
        </w:rPr>
        <w:t xml:space="preserve"> </w:t>
      </w:r>
      <w:r w:rsidRPr="000C3DA8">
        <w:rPr>
          <w:rFonts w:ascii="Book Antiqua" w:hAnsi="Book Antiqua"/>
          <w:b/>
          <w:bCs/>
        </w:rPr>
        <w:t>in 936 patients</w:t>
      </w:r>
    </w:p>
    <w:tbl>
      <w:tblPr>
        <w:tblStyle w:val="PlainTable21"/>
        <w:tblW w:w="0" w:type="auto"/>
        <w:tblBorders>
          <w:top w:val="none" w:sz="0" w:space="0" w:color="auto"/>
          <w:bottom w:val="none" w:sz="0" w:space="0" w:color="auto"/>
        </w:tblBorders>
        <w:tblLook w:val="0600" w:firstRow="0" w:lastRow="0" w:firstColumn="0" w:lastColumn="0" w:noHBand="1" w:noVBand="1"/>
      </w:tblPr>
      <w:tblGrid>
        <w:gridCol w:w="3739"/>
        <w:gridCol w:w="2408"/>
      </w:tblGrid>
      <w:tr w:rsidR="000C3DA8" w:rsidRPr="000C3DA8" w14:paraId="21181C9B" w14:textId="77777777" w:rsidTr="00A02237">
        <w:tc>
          <w:tcPr>
            <w:tcW w:w="0" w:type="auto"/>
            <w:tcBorders>
              <w:top w:val="single" w:sz="4" w:space="0" w:color="auto"/>
              <w:bottom w:val="single" w:sz="4" w:space="0" w:color="auto"/>
            </w:tcBorders>
          </w:tcPr>
          <w:p w14:paraId="385F5B21" w14:textId="77777777" w:rsidR="000C3DA8" w:rsidRPr="000C3DA8" w:rsidRDefault="000C3DA8" w:rsidP="000C3DA8">
            <w:pPr>
              <w:spacing w:line="360" w:lineRule="auto"/>
              <w:ind w:left="0"/>
              <w:jc w:val="both"/>
              <w:rPr>
                <w:rFonts w:ascii="Book Antiqua" w:hAnsi="Book Antiqua" w:cstheme="majorHAnsi"/>
              </w:rPr>
            </w:pPr>
            <w:r w:rsidRPr="000C3DA8">
              <w:rPr>
                <w:rFonts w:ascii="Book Antiqua" w:hAnsi="Book Antiqua" w:cstheme="majorHAnsi"/>
              </w:rPr>
              <w:t>Variable</w:t>
            </w:r>
          </w:p>
        </w:tc>
        <w:tc>
          <w:tcPr>
            <w:tcW w:w="0" w:type="auto"/>
            <w:tcBorders>
              <w:top w:val="single" w:sz="4" w:space="0" w:color="auto"/>
              <w:bottom w:val="single" w:sz="4" w:space="0" w:color="auto"/>
            </w:tcBorders>
          </w:tcPr>
          <w:p w14:paraId="3D37CF4A" w14:textId="77777777" w:rsidR="000C3DA8" w:rsidRPr="000C3DA8" w:rsidRDefault="000C3DA8" w:rsidP="000C3DA8">
            <w:pPr>
              <w:spacing w:line="360" w:lineRule="auto"/>
              <w:ind w:left="0"/>
              <w:jc w:val="both"/>
              <w:rPr>
                <w:rFonts w:ascii="Book Antiqua" w:hAnsi="Book Antiqua" w:cstheme="majorHAnsi"/>
              </w:rPr>
            </w:pPr>
            <w:r w:rsidRPr="000C3DA8">
              <w:rPr>
                <w:rFonts w:ascii="Book Antiqua" w:hAnsi="Book Antiqua" w:cstheme="majorHAnsi"/>
              </w:rPr>
              <w:t>Patients</w:t>
            </w:r>
            <w:r w:rsidR="00FF2C0C">
              <w:rPr>
                <w:rFonts w:ascii="Book Antiqua" w:hAnsi="Book Antiqua" w:cstheme="majorHAnsi"/>
              </w:rPr>
              <w:t>,</w:t>
            </w:r>
            <w:r>
              <w:rPr>
                <w:rFonts w:ascii="Book Antiqua" w:hAnsi="Book Antiqua" w:cstheme="majorHAnsi"/>
              </w:rPr>
              <w:t xml:space="preserve"> </w:t>
            </w:r>
            <w:r w:rsidRPr="000C3DA8">
              <w:rPr>
                <w:rFonts w:ascii="Book Antiqua" w:hAnsi="Book Antiqua" w:cstheme="majorHAnsi"/>
                <w:i/>
                <w:iCs/>
              </w:rPr>
              <w:t>n</w:t>
            </w:r>
            <w:r w:rsidRPr="000C3DA8">
              <w:rPr>
                <w:rFonts w:ascii="Book Antiqua" w:hAnsi="Book Antiqua" w:cstheme="majorHAnsi"/>
              </w:rPr>
              <w:t xml:space="preserve"> = 936 (%)</w:t>
            </w:r>
          </w:p>
        </w:tc>
      </w:tr>
      <w:tr w:rsidR="000C3DA8" w:rsidRPr="000C3DA8" w14:paraId="3BB7B2F4" w14:textId="77777777" w:rsidTr="00A02237">
        <w:tc>
          <w:tcPr>
            <w:tcW w:w="0" w:type="auto"/>
            <w:tcBorders>
              <w:top w:val="single" w:sz="4" w:space="0" w:color="auto"/>
            </w:tcBorders>
          </w:tcPr>
          <w:p w14:paraId="350E2E2A" w14:textId="77777777" w:rsidR="000C3DA8" w:rsidRPr="000C3DA8" w:rsidRDefault="000C3DA8" w:rsidP="000C3DA8">
            <w:pPr>
              <w:spacing w:after="100" w:afterAutospacing="1" w:line="360" w:lineRule="auto"/>
              <w:ind w:left="0"/>
              <w:jc w:val="both"/>
              <w:rPr>
                <w:rFonts w:ascii="Book Antiqua" w:hAnsi="Book Antiqua" w:cstheme="majorHAnsi"/>
                <w:b w:val="0"/>
                <w:bCs w:val="0"/>
              </w:rPr>
            </w:pPr>
            <w:r w:rsidRPr="000C3DA8">
              <w:rPr>
                <w:rFonts w:ascii="Book Antiqua" w:hAnsi="Book Antiqua" w:cstheme="majorHAnsi"/>
                <w:b w:val="0"/>
                <w:bCs w:val="0"/>
              </w:rPr>
              <w:t>Mean age (yr)</w:t>
            </w:r>
          </w:p>
        </w:tc>
        <w:tc>
          <w:tcPr>
            <w:tcW w:w="0" w:type="auto"/>
            <w:tcBorders>
              <w:top w:val="single" w:sz="4" w:space="0" w:color="auto"/>
            </w:tcBorders>
          </w:tcPr>
          <w:p w14:paraId="7C0DE283"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42.67</w:t>
            </w:r>
          </w:p>
        </w:tc>
      </w:tr>
      <w:tr w:rsidR="000C3DA8" w:rsidRPr="000C3DA8" w14:paraId="40E4F088" w14:textId="77777777" w:rsidTr="00A02237">
        <w:tc>
          <w:tcPr>
            <w:tcW w:w="0" w:type="auto"/>
          </w:tcPr>
          <w:p w14:paraId="1158FBC2"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Sex (female)</w:t>
            </w:r>
          </w:p>
        </w:tc>
        <w:tc>
          <w:tcPr>
            <w:tcW w:w="0" w:type="auto"/>
          </w:tcPr>
          <w:p w14:paraId="1DBEEF09"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611 (65.2)</w:t>
            </w:r>
          </w:p>
        </w:tc>
      </w:tr>
      <w:tr w:rsidR="00E129F3" w:rsidRPr="000C3DA8" w14:paraId="2AA5FFC0" w14:textId="77777777" w:rsidTr="00A02237">
        <w:tc>
          <w:tcPr>
            <w:tcW w:w="0" w:type="auto"/>
          </w:tcPr>
          <w:p w14:paraId="29EC571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Race</w:t>
            </w:r>
          </w:p>
        </w:tc>
        <w:tc>
          <w:tcPr>
            <w:tcW w:w="0" w:type="auto"/>
          </w:tcPr>
          <w:p w14:paraId="6AD5E458" w14:textId="77777777" w:rsidR="00E129F3" w:rsidRPr="000C3DA8" w:rsidRDefault="00E129F3" w:rsidP="00E129F3">
            <w:pPr>
              <w:spacing w:line="360" w:lineRule="auto"/>
              <w:ind w:left="0"/>
              <w:jc w:val="both"/>
              <w:rPr>
                <w:rFonts w:ascii="Book Antiqua" w:hAnsi="Book Antiqua" w:cstheme="majorHAnsi"/>
              </w:rPr>
            </w:pPr>
          </w:p>
        </w:tc>
      </w:tr>
      <w:tr w:rsidR="00E129F3" w:rsidRPr="000C3DA8" w14:paraId="1C5B3480" w14:textId="77777777" w:rsidTr="00A02237">
        <w:tc>
          <w:tcPr>
            <w:tcW w:w="0" w:type="auto"/>
          </w:tcPr>
          <w:p w14:paraId="3D514549"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White</w:t>
            </w:r>
          </w:p>
        </w:tc>
        <w:tc>
          <w:tcPr>
            <w:tcW w:w="0" w:type="auto"/>
          </w:tcPr>
          <w:p w14:paraId="71DBE7DE"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82 (8.7)</w:t>
            </w:r>
          </w:p>
        </w:tc>
      </w:tr>
      <w:tr w:rsidR="00E129F3" w:rsidRPr="000C3DA8" w14:paraId="04C75153" w14:textId="77777777" w:rsidTr="00A02237">
        <w:tc>
          <w:tcPr>
            <w:tcW w:w="0" w:type="auto"/>
          </w:tcPr>
          <w:p w14:paraId="71F9C7EC"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Black</w:t>
            </w:r>
          </w:p>
        </w:tc>
        <w:tc>
          <w:tcPr>
            <w:tcW w:w="0" w:type="auto"/>
          </w:tcPr>
          <w:p w14:paraId="16779622"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0C3DA8" w:rsidRPr="000C3DA8" w14:paraId="334AA118" w14:textId="77777777" w:rsidTr="00A02237">
        <w:tc>
          <w:tcPr>
            <w:tcW w:w="0" w:type="auto"/>
          </w:tcPr>
          <w:p w14:paraId="6D878EC1" w14:textId="77777777" w:rsidR="000C3DA8" w:rsidRPr="000C3DA8" w:rsidRDefault="00E129F3" w:rsidP="00E129F3">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Other</w:t>
            </w:r>
          </w:p>
        </w:tc>
        <w:tc>
          <w:tcPr>
            <w:tcW w:w="0" w:type="auto"/>
          </w:tcPr>
          <w:p w14:paraId="047C6566" w14:textId="77777777" w:rsidR="000C3DA8" w:rsidRPr="000C3DA8" w:rsidRDefault="00E129F3" w:rsidP="00E129F3">
            <w:pPr>
              <w:spacing w:line="360" w:lineRule="auto"/>
              <w:ind w:left="0"/>
              <w:jc w:val="both"/>
              <w:rPr>
                <w:rFonts w:ascii="Book Antiqua" w:hAnsi="Book Antiqua" w:cstheme="majorHAnsi"/>
              </w:rPr>
            </w:pPr>
            <w:r w:rsidRPr="000C3DA8">
              <w:rPr>
                <w:rFonts w:ascii="Book Antiqua" w:hAnsi="Book Antiqua" w:cstheme="majorHAnsi"/>
                <w:b w:val="0"/>
                <w:bCs w:val="0"/>
              </w:rPr>
              <w:t>53 (5.6)</w:t>
            </w:r>
          </w:p>
        </w:tc>
      </w:tr>
      <w:tr w:rsidR="000C3DA8" w:rsidRPr="000C3DA8" w14:paraId="71D0DD98" w14:textId="77777777" w:rsidTr="00A02237">
        <w:tc>
          <w:tcPr>
            <w:tcW w:w="0" w:type="auto"/>
          </w:tcPr>
          <w:p w14:paraId="5112E18C"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Country</w:t>
            </w:r>
          </w:p>
        </w:tc>
        <w:tc>
          <w:tcPr>
            <w:tcW w:w="0" w:type="auto"/>
          </w:tcPr>
          <w:p w14:paraId="5C638ACE" w14:textId="77777777" w:rsidR="000C3DA8" w:rsidRPr="000C3DA8" w:rsidRDefault="000C3DA8" w:rsidP="00E129F3">
            <w:pPr>
              <w:spacing w:line="360" w:lineRule="auto"/>
              <w:ind w:left="0"/>
              <w:jc w:val="both"/>
              <w:rPr>
                <w:rFonts w:ascii="Book Antiqua" w:hAnsi="Book Antiqua" w:cstheme="majorHAnsi"/>
                <w:b w:val="0"/>
                <w:bCs w:val="0"/>
              </w:rPr>
            </w:pPr>
          </w:p>
        </w:tc>
      </w:tr>
      <w:tr w:rsidR="00E129F3" w:rsidRPr="000C3DA8" w14:paraId="1352C0D6" w14:textId="77777777" w:rsidTr="00A02237">
        <w:tc>
          <w:tcPr>
            <w:tcW w:w="0" w:type="auto"/>
          </w:tcPr>
          <w:p w14:paraId="74D20B79" w14:textId="77777777" w:rsidR="00E129F3" w:rsidRPr="000C3DA8" w:rsidRDefault="00E129F3" w:rsidP="00E129F3">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United States</w:t>
            </w:r>
          </w:p>
        </w:tc>
        <w:tc>
          <w:tcPr>
            <w:tcW w:w="0" w:type="auto"/>
          </w:tcPr>
          <w:p w14:paraId="390F1984" w14:textId="77777777" w:rsidR="00E129F3" w:rsidRPr="000C3DA8"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253 (27)</w:t>
            </w:r>
          </w:p>
        </w:tc>
      </w:tr>
      <w:tr w:rsidR="000C3DA8" w:rsidRPr="000C3DA8" w14:paraId="3CDC60BC" w14:textId="77777777" w:rsidTr="00A02237">
        <w:tc>
          <w:tcPr>
            <w:tcW w:w="0" w:type="auto"/>
          </w:tcPr>
          <w:p w14:paraId="68BC8A16" w14:textId="77777777" w:rsidR="000C3DA8" w:rsidRPr="000C3DA8" w:rsidRDefault="000C3DA8"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Germany</w:t>
            </w:r>
          </w:p>
        </w:tc>
        <w:tc>
          <w:tcPr>
            <w:tcW w:w="0" w:type="auto"/>
          </w:tcPr>
          <w:p w14:paraId="240A5E9D" w14:textId="77777777" w:rsidR="000C3DA8" w:rsidRPr="000C3DA8" w:rsidRDefault="000C3DA8"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103 (11)</w:t>
            </w:r>
          </w:p>
        </w:tc>
      </w:tr>
      <w:tr w:rsidR="00E129F3" w:rsidRPr="000C3DA8" w14:paraId="6BBF66C4" w14:textId="77777777" w:rsidTr="00A02237">
        <w:tc>
          <w:tcPr>
            <w:tcW w:w="0" w:type="auto"/>
          </w:tcPr>
          <w:p w14:paraId="6D77F2DF"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China</w:t>
            </w:r>
          </w:p>
        </w:tc>
        <w:tc>
          <w:tcPr>
            <w:tcW w:w="0" w:type="auto"/>
          </w:tcPr>
          <w:p w14:paraId="2DAD486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78 (8.3)</w:t>
            </w:r>
          </w:p>
        </w:tc>
      </w:tr>
      <w:tr w:rsidR="00E129F3" w:rsidRPr="000C3DA8" w14:paraId="2515E53F" w14:textId="77777777" w:rsidTr="00A02237">
        <w:tc>
          <w:tcPr>
            <w:tcW w:w="0" w:type="auto"/>
          </w:tcPr>
          <w:p w14:paraId="28D654C1"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Spain</w:t>
            </w:r>
          </w:p>
        </w:tc>
        <w:tc>
          <w:tcPr>
            <w:tcW w:w="0" w:type="auto"/>
          </w:tcPr>
          <w:p w14:paraId="417E4B2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58 (6.2)</w:t>
            </w:r>
          </w:p>
        </w:tc>
      </w:tr>
      <w:tr w:rsidR="00E129F3" w:rsidRPr="000C3DA8" w14:paraId="6ABD50CD" w14:textId="77777777" w:rsidTr="00A02237">
        <w:tc>
          <w:tcPr>
            <w:tcW w:w="0" w:type="auto"/>
          </w:tcPr>
          <w:p w14:paraId="54085FB4"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Italy</w:t>
            </w:r>
          </w:p>
        </w:tc>
        <w:tc>
          <w:tcPr>
            <w:tcW w:w="0" w:type="auto"/>
          </w:tcPr>
          <w:p w14:paraId="604C509C"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50 (5.3)</w:t>
            </w:r>
          </w:p>
        </w:tc>
      </w:tr>
      <w:tr w:rsidR="00E129F3" w:rsidRPr="000C3DA8" w14:paraId="71195943" w14:textId="77777777" w:rsidTr="00A02237">
        <w:tc>
          <w:tcPr>
            <w:tcW w:w="0" w:type="auto"/>
          </w:tcPr>
          <w:p w14:paraId="7BD1CA65"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South Corea</w:t>
            </w:r>
          </w:p>
        </w:tc>
        <w:tc>
          <w:tcPr>
            <w:tcW w:w="0" w:type="auto"/>
          </w:tcPr>
          <w:p w14:paraId="3A4E838C"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40 (4.2)</w:t>
            </w:r>
          </w:p>
        </w:tc>
      </w:tr>
      <w:tr w:rsidR="00E129F3" w:rsidRPr="000C3DA8" w14:paraId="65041C4A" w14:textId="77777777" w:rsidTr="00A02237">
        <w:tc>
          <w:tcPr>
            <w:tcW w:w="0" w:type="auto"/>
          </w:tcPr>
          <w:p w14:paraId="74826383"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Others</w:t>
            </w:r>
          </w:p>
        </w:tc>
        <w:tc>
          <w:tcPr>
            <w:tcW w:w="0" w:type="auto"/>
          </w:tcPr>
          <w:p w14:paraId="49308250"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354 (37.8)</w:t>
            </w:r>
          </w:p>
        </w:tc>
      </w:tr>
      <w:tr w:rsidR="00E129F3" w:rsidRPr="000C3DA8" w14:paraId="342AA6EF" w14:textId="77777777" w:rsidTr="00A02237">
        <w:tc>
          <w:tcPr>
            <w:tcW w:w="0" w:type="auto"/>
          </w:tcPr>
          <w:p w14:paraId="69BE2BEE" w14:textId="77777777" w:rsidR="00E129F3" w:rsidRPr="00E129F3" w:rsidRDefault="00E129F3" w:rsidP="00E129F3">
            <w:pPr>
              <w:spacing w:line="360" w:lineRule="auto"/>
              <w:ind w:left="-18"/>
              <w:jc w:val="both"/>
              <w:rPr>
                <w:rFonts w:ascii="Book Antiqua" w:hAnsi="Book Antiqua" w:cstheme="majorHAnsi"/>
                <w:b w:val="0"/>
                <w:bCs w:val="0"/>
              </w:rPr>
            </w:pPr>
            <w:r w:rsidRPr="000C3DA8">
              <w:rPr>
                <w:rFonts w:ascii="Book Antiqua" w:hAnsi="Book Antiqua" w:cstheme="majorHAnsi"/>
                <w:b w:val="0"/>
                <w:bCs w:val="0"/>
              </w:rPr>
              <w:t>Application</w:t>
            </w:r>
          </w:p>
        </w:tc>
        <w:tc>
          <w:tcPr>
            <w:tcW w:w="0" w:type="auto"/>
          </w:tcPr>
          <w:p w14:paraId="3FA83CA0" w14:textId="77777777" w:rsidR="00E129F3" w:rsidRPr="000C3DA8" w:rsidRDefault="00E129F3" w:rsidP="00E129F3">
            <w:pPr>
              <w:spacing w:line="360" w:lineRule="auto"/>
              <w:ind w:left="0"/>
              <w:jc w:val="both"/>
              <w:rPr>
                <w:rFonts w:ascii="Book Antiqua" w:hAnsi="Book Antiqua" w:cstheme="majorHAnsi"/>
              </w:rPr>
            </w:pPr>
          </w:p>
        </w:tc>
      </w:tr>
      <w:tr w:rsidR="00E129F3" w:rsidRPr="000C3DA8" w14:paraId="47497648" w14:textId="77777777" w:rsidTr="00A02237">
        <w:tc>
          <w:tcPr>
            <w:tcW w:w="0" w:type="auto"/>
          </w:tcPr>
          <w:p w14:paraId="6352EC60"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Weight </w:t>
            </w:r>
            <w:r>
              <w:rPr>
                <w:rFonts w:ascii="Book Antiqua" w:hAnsi="Book Antiqua" w:cstheme="majorHAnsi"/>
                <w:b w:val="0"/>
                <w:bCs w:val="0"/>
              </w:rPr>
              <w:t>l</w:t>
            </w:r>
            <w:r w:rsidRPr="000C3DA8">
              <w:rPr>
                <w:rFonts w:ascii="Book Antiqua" w:hAnsi="Book Antiqua" w:cstheme="majorHAnsi"/>
                <w:b w:val="0"/>
                <w:bCs w:val="0"/>
              </w:rPr>
              <w:t>oss</w:t>
            </w:r>
          </w:p>
        </w:tc>
        <w:tc>
          <w:tcPr>
            <w:tcW w:w="0" w:type="auto"/>
          </w:tcPr>
          <w:p w14:paraId="7F42F8A3"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145 (15.4)</w:t>
            </w:r>
          </w:p>
        </w:tc>
      </w:tr>
      <w:tr w:rsidR="00E129F3" w:rsidRPr="000C3DA8" w14:paraId="7A188F9E" w14:textId="77777777" w:rsidTr="00A02237">
        <w:tc>
          <w:tcPr>
            <w:tcW w:w="0" w:type="auto"/>
          </w:tcPr>
          <w:p w14:paraId="684B85BD" w14:textId="77777777" w:rsidR="00E129F3" w:rsidRPr="000C3DA8" w:rsidRDefault="00E129F3" w:rsidP="00E129F3">
            <w:pPr>
              <w:spacing w:line="360" w:lineRule="auto"/>
              <w:ind w:left="0"/>
              <w:jc w:val="both"/>
              <w:rPr>
                <w:rFonts w:ascii="Book Antiqua" w:hAnsi="Book Antiqua" w:cstheme="majorHAnsi"/>
              </w:rPr>
            </w:pPr>
            <w:r w:rsidRPr="000C3DA8">
              <w:rPr>
                <w:rFonts w:ascii="Book Antiqua" w:hAnsi="Book Antiqua" w:cstheme="majorHAnsi"/>
                <w:b w:val="0"/>
                <w:bCs w:val="0"/>
              </w:rPr>
              <w:t>Psychiatry disorders</w:t>
            </w:r>
          </w:p>
        </w:tc>
        <w:tc>
          <w:tcPr>
            <w:tcW w:w="0" w:type="auto"/>
          </w:tcPr>
          <w:p w14:paraId="34569ED8"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52 (5.5)</w:t>
            </w:r>
          </w:p>
        </w:tc>
      </w:tr>
      <w:tr w:rsidR="00E129F3" w:rsidRPr="000C3DA8" w14:paraId="1D0B6325" w14:textId="77777777" w:rsidTr="00A02237">
        <w:tc>
          <w:tcPr>
            <w:tcW w:w="0" w:type="auto"/>
          </w:tcPr>
          <w:p w14:paraId="1B4AA7B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Pain control</w:t>
            </w:r>
          </w:p>
        </w:tc>
        <w:tc>
          <w:tcPr>
            <w:tcW w:w="0" w:type="auto"/>
          </w:tcPr>
          <w:p w14:paraId="1A11197C"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46 (4.8)</w:t>
            </w:r>
          </w:p>
        </w:tc>
      </w:tr>
      <w:tr w:rsidR="00E129F3" w:rsidRPr="000C3DA8" w14:paraId="1D443E6D" w14:textId="77777777" w:rsidTr="00A02237">
        <w:tc>
          <w:tcPr>
            <w:tcW w:w="0" w:type="auto"/>
          </w:tcPr>
          <w:p w14:paraId="58E745A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Gastrointestinal disorders</w:t>
            </w:r>
          </w:p>
        </w:tc>
        <w:tc>
          <w:tcPr>
            <w:tcW w:w="0" w:type="auto"/>
          </w:tcPr>
          <w:p w14:paraId="3B67EEE3"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41 (4.3)</w:t>
            </w:r>
          </w:p>
        </w:tc>
      </w:tr>
      <w:tr w:rsidR="00E129F3" w:rsidRPr="000C3DA8" w14:paraId="2B9E55EB" w14:textId="77777777" w:rsidTr="00A02237">
        <w:tc>
          <w:tcPr>
            <w:tcW w:w="0" w:type="auto"/>
          </w:tcPr>
          <w:p w14:paraId="5E1BABC5"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Skin problems</w:t>
            </w:r>
          </w:p>
        </w:tc>
        <w:tc>
          <w:tcPr>
            <w:tcW w:w="0" w:type="auto"/>
          </w:tcPr>
          <w:p w14:paraId="66998C0A"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37 (3.7)</w:t>
            </w:r>
          </w:p>
        </w:tc>
      </w:tr>
      <w:tr w:rsidR="00E129F3" w:rsidRPr="000C3DA8" w14:paraId="1CD976EA" w14:textId="77777777" w:rsidTr="00A02237">
        <w:tc>
          <w:tcPr>
            <w:tcW w:w="0" w:type="auto"/>
          </w:tcPr>
          <w:p w14:paraId="7452DCA1"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Health improvement</w:t>
            </w:r>
          </w:p>
        </w:tc>
        <w:tc>
          <w:tcPr>
            <w:tcW w:w="0" w:type="auto"/>
          </w:tcPr>
          <w:p w14:paraId="29E6F88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34 (3.6)</w:t>
            </w:r>
          </w:p>
        </w:tc>
      </w:tr>
      <w:tr w:rsidR="00E129F3" w:rsidRPr="000C3DA8" w14:paraId="62473458" w14:textId="77777777" w:rsidTr="00A02237">
        <w:tc>
          <w:tcPr>
            <w:tcW w:w="0" w:type="auto"/>
          </w:tcPr>
          <w:p w14:paraId="5DB3ABFF"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Physical improvement</w:t>
            </w:r>
          </w:p>
        </w:tc>
        <w:tc>
          <w:tcPr>
            <w:tcW w:w="0" w:type="auto"/>
          </w:tcPr>
          <w:p w14:paraId="50DA504B"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34 (3.6)</w:t>
            </w:r>
          </w:p>
        </w:tc>
      </w:tr>
      <w:tr w:rsidR="00E129F3" w:rsidRPr="000C3DA8" w14:paraId="5EFFA2EB" w14:textId="77777777" w:rsidTr="00A02237">
        <w:tc>
          <w:tcPr>
            <w:tcW w:w="0" w:type="auto"/>
          </w:tcPr>
          <w:p w14:paraId="60B011C6"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Sleep disorders</w:t>
            </w:r>
          </w:p>
        </w:tc>
        <w:tc>
          <w:tcPr>
            <w:tcW w:w="0" w:type="auto"/>
          </w:tcPr>
          <w:p w14:paraId="5DA6B1CB"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24 (2.5)</w:t>
            </w:r>
          </w:p>
        </w:tc>
      </w:tr>
      <w:tr w:rsidR="00E129F3" w:rsidRPr="000C3DA8" w14:paraId="044E94BD" w14:textId="77777777" w:rsidTr="00A02237">
        <w:tc>
          <w:tcPr>
            <w:tcW w:w="0" w:type="auto"/>
          </w:tcPr>
          <w:p w14:paraId="1019F9F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Symptoms</w:t>
            </w:r>
          </w:p>
        </w:tc>
        <w:tc>
          <w:tcPr>
            <w:tcW w:w="0" w:type="auto"/>
          </w:tcPr>
          <w:p w14:paraId="4F978ED0" w14:textId="77777777" w:rsidR="00E129F3" w:rsidRPr="000C3DA8" w:rsidRDefault="00E129F3" w:rsidP="00E129F3">
            <w:pPr>
              <w:spacing w:line="360" w:lineRule="auto"/>
              <w:ind w:left="0"/>
              <w:jc w:val="both"/>
              <w:rPr>
                <w:rFonts w:ascii="Book Antiqua" w:hAnsi="Book Antiqua" w:cstheme="majorHAnsi"/>
              </w:rPr>
            </w:pPr>
          </w:p>
        </w:tc>
      </w:tr>
      <w:tr w:rsidR="00E129F3" w:rsidRPr="000C3DA8" w14:paraId="197BDA91" w14:textId="77777777" w:rsidTr="00A02237">
        <w:tc>
          <w:tcPr>
            <w:tcW w:w="0" w:type="auto"/>
          </w:tcPr>
          <w:p w14:paraId="55ACBB99"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Jaundice</w:t>
            </w:r>
          </w:p>
        </w:tc>
        <w:tc>
          <w:tcPr>
            <w:tcW w:w="0" w:type="auto"/>
          </w:tcPr>
          <w:p w14:paraId="5EA5CB7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437 (46.3)</w:t>
            </w:r>
          </w:p>
        </w:tc>
      </w:tr>
      <w:tr w:rsidR="00E129F3" w:rsidRPr="000C3DA8" w14:paraId="7C10178E" w14:textId="77777777" w:rsidTr="00A02237">
        <w:tc>
          <w:tcPr>
            <w:tcW w:w="0" w:type="auto"/>
          </w:tcPr>
          <w:p w14:paraId="3F7CBEF3"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Abdominal </w:t>
            </w:r>
            <w:r>
              <w:rPr>
                <w:rFonts w:ascii="Book Antiqua" w:hAnsi="Book Antiqua" w:cstheme="majorHAnsi"/>
                <w:b w:val="0"/>
                <w:bCs w:val="0"/>
              </w:rPr>
              <w:t>p</w:t>
            </w:r>
            <w:r w:rsidRPr="000C3DA8">
              <w:rPr>
                <w:rFonts w:ascii="Book Antiqua" w:hAnsi="Book Antiqua" w:cstheme="majorHAnsi"/>
                <w:b w:val="0"/>
                <w:bCs w:val="0"/>
              </w:rPr>
              <w:t>ain</w:t>
            </w:r>
          </w:p>
        </w:tc>
        <w:tc>
          <w:tcPr>
            <w:tcW w:w="0" w:type="auto"/>
          </w:tcPr>
          <w:p w14:paraId="2FB634B0"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212 (22.4)</w:t>
            </w:r>
          </w:p>
        </w:tc>
      </w:tr>
      <w:tr w:rsidR="00E129F3" w:rsidRPr="000C3DA8" w14:paraId="270B2788" w14:textId="77777777" w:rsidTr="00A02237">
        <w:tc>
          <w:tcPr>
            <w:tcW w:w="0" w:type="auto"/>
          </w:tcPr>
          <w:p w14:paraId="106497B4"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lastRenderedPageBreak/>
              <w:t>Nausea</w:t>
            </w:r>
          </w:p>
        </w:tc>
        <w:tc>
          <w:tcPr>
            <w:tcW w:w="0" w:type="auto"/>
          </w:tcPr>
          <w:p w14:paraId="7E1C8444"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163 (17.2)</w:t>
            </w:r>
          </w:p>
        </w:tc>
      </w:tr>
      <w:tr w:rsidR="00E129F3" w:rsidRPr="000C3DA8" w14:paraId="696DFF28" w14:textId="77777777" w:rsidTr="00A02237">
        <w:tc>
          <w:tcPr>
            <w:tcW w:w="0" w:type="auto"/>
          </w:tcPr>
          <w:p w14:paraId="71F84593" w14:textId="77777777" w:rsidR="00E129F3" w:rsidRPr="000C3DA8" w:rsidRDefault="00E129F3" w:rsidP="00E129F3">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Hepatomegaly</w:t>
            </w:r>
          </w:p>
        </w:tc>
        <w:tc>
          <w:tcPr>
            <w:tcW w:w="0" w:type="auto"/>
          </w:tcPr>
          <w:p w14:paraId="5C9208F1"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131 (13.8)</w:t>
            </w:r>
          </w:p>
        </w:tc>
      </w:tr>
      <w:tr w:rsidR="00E129F3" w:rsidRPr="000C3DA8" w14:paraId="01A98E88" w14:textId="77777777" w:rsidTr="00A02237">
        <w:tc>
          <w:tcPr>
            <w:tcW w:w="0" w:type="auto"/>
          </w:tcPr>
          <w:p w14:paraId="3BE29A2B"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Fatigue</w:t>
            </w:r>
          </w:p>
        </w:tc>
        <w:tc>
          <w:tcPr>
            <w:tcW w:w="0" w:type="auto"/>
          </w:tcPr>
          <w:p w14:paraId="7F41280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131 (13.8)</w:t>
            </w:r>
          </w:p>
        </w:tc>
      </w:tr>
      <w:tr w:rsidR="00E129F3" w:rsidRPr="000C3DA8" w14:paraId="566165F7" w14:textId="77777777" w:rsidTr="00A02237">
        <w:tc>
          <w:tcPr>
            <w:tcW w:w="0" w:type="auto"/>
          </w:tcPr>
          <w:p w14:paraId="60CD9FCA"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Urine alteration</w:t>
            </w:r>
          </w:p>
        </w:tc>
        <w:tc>
          <w:tcPr>
            <w:tcW w:w="0" w:type="auto"/>
          </w:tcPr>
          <w:p w14:paraId="4B7804EA"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127 (13.4)</w:t>
            </w:r>
          </w:p>
        </w:tc>
      </w:tr>
      <w:tr w:rsidR="00E129F3" w:rsidRPr="000C3DA8" w14:paraId="2A5A611A" w14:textId="77777777" w:rsidTr="00A02237">
        <w:tc>
          <w:tcPr>
            <w:tcW w:w="0" w:type="auto"/>
          </w:tcPr>
          <w:p w14:paraId="71919037"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Coluria</w:t>
            </w:r>
          </w:p>
        </w:tc>
        <w:tc>
          <w:tcPr>
            <w:tcW w:w="0" w:type="auto"/>
          </w:tcPr>
          <w:p w14:paraId="785685DD"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120 (12.7)</w:t>
            </w:r>
          </w:p>
        </w:tc>
      </w:tr>
      <w:tr w:rsidR="00E129F3" w:rsidRPr="000C3DA8" w14:paraId="061C5401" w14:textId="77777777" w:rsidTr="00A02237">
        <w:tc>
          <w:tcPr>
            <w:tcW w:w="0" w:type="auto"/>
          </w:tcPr>
          <w:p w14:paraId="684BF8FC"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Hematuria</w:t>
            </w:r>
          </w:p>
        </w:tc>
        <w:tc>
          <w:tcPr>
            <w:tcW w:w="0" w:type="auto"/>
          </w:tcPr>
          <w:p w14:paraId="459BD3E2"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w:t>
            </w:r>
            <w:r>
              <w:rPr>
                <w:rFonts w:ascii="Book Antiqua" w:hAnsi="Book Antiqua" w:cstheme="majorHAnsi"/>
                <w:b w:val="0"/>
                <w:bCs w:val="0"/>
              </w:rPr>
              <w:t>0</w:t>
            </w:r>
            <w:r w:rsidRPr="000C3DA8">
              <w:rPr>
                <w:rFonts w:ascii="Book Antiqua" w:hAnsi="Book Antiqua" w:cstheme="majorHAnsi"/>
                <w:b w:val="0"/>
                <w:bCs w:val="0"/>
              </w:rPr>
              <w:t>.7)</w:t>
            </w:r>
          </w:p>
        </w:tc>
      </w:tr>
      <w:tr w:rsidR="00E129F3" w:rsidRPr="000C3DA8" w14:paraId="4A04A0B4" w14:textId="77777777" w:rsidTr="00A02237">
        <w:tc>
          <w:tcPr>
            <w:tcW w:w="0" w:type="auto"/>
          </w:tcPr>
          <w:p w14:paraId="07CF681C"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Vomiting</w:t>
            </w:r>
          </w:p>
        </w:tc>
        <w:tc>
          <w:tcPr>
            <w:tcW w:w="0" w:type="auto"/>
          </w:tcPr>
          <w:p w14:paraId="3AD9A10F"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117 (12.4)</w:t>
            </w:r>
          </w:p>
        </w:tc>
      </w:tr>
      <w:tr w:rsidR="00E129F3" w:rsidRPr="000C3DA8" w14:paraId="7F1B873A" w14:textId="77777777" w:rsidTr="00A02237">
        <w:tc>
          <w:tcPr>
            <w:tcW w:w="0" w:type="auto"/>
          </w:tcPr>
          <w:p w14:paraId="2E95F494"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Ascites</w:t>
            </w:r>
          </w:p>
        </w:tc>
        <w:tc>
          <w:tcPr>
            <w:tcW w:w="0" w:type="auto"/>
          </w:tcPr>
          <w:p w14:paraId="49D4ADC7"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104 (11)</w:t>
            </w:r>
          </w:p>
        </w:tc>
      </w:tr>
      <w:tr w:rsidR="00E129F3" w:rsidRPr="000C3DA8" w14:paraId="011DEAB0" w14:textId="77777777" w:rsidTr="00A02237">
        <w:tc>
          <w:tcPr>
            <w:tcW w:w="0" w:type="auto"/>
          </w:tcPr>
          <w:p w14:paraId="5E1FB767"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Pruritus</w:t>
            </w:r>
          </w:p>
        </w:tc>
        <w:tc>
          <w:tcPr>
            <w:tcW w:w="0" w:type="auto"/>
          </w:tcPr>
          <w:p w14:paraId="01CBC3A9"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84 (8.9)</w:t>
            </w:r>
          </w:p>
        </w:tc>
      </w:tr>
      <w:tr w:rsidR="00E129F3" w:rsidRPr="000C3DA8" w14:paraId="3B519A75" w14:textId="77777777" w:rsidTr="00A02237">
        <w:tc>
          <w:tcPr>
            <w:tcW w:w="0" w:type="auto"/>
          </w:tcPr>
          <w:p w14:paraId="73C10F91" w14:textId="77777777" w:rsidR="00E129F3" w:rsidRPr="00E129F3" w:rsidRDefault="00E129F3" w:rsidP="00E129F3">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Stools alteration</w:t>
            </w:r>
          </w:p>
        </w:tc>
        <w:tc>
          <w:tcPr>
            <w:tcW w:w="0" w:type="auto"/>
          </w:tcPr>
          <w:p w14:paraId="507F3643"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57 (6)</w:t>
            </w:r>
          </w:p>
        </w:tc>
      </w:tr>
      <w:tr w:rsidR="00E129F3" w:rsidRPr="000C3DA8" w14:paraId="4CF83832" w14:textId="77777777" w:rsidTr="00A02237">
        <w:tc>
          <w:tcPr>
            <w:tcW w:w="0" w:type="auto"/>
          </w:tcPr>
          <w:p w14:paraId="449F467B"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Clay colored</w:t>
            </w:r>
          </w:p>
        </w:tc>
        <w:tc>
          <w:tcPr>
            <w:tcW w:w="0" w:type="auto"/>
          </w:tcPr>
          <w:p w14:paraId="2D5FBD91"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53 (5.6)</w:t>
            </w:r>
          </w:p>
        </w:tc>
      </w:tr>
      <w:tr w:rsidR="00E129F3" w:rsidRPr="000C3DA8" w14:paraId="40B750C8" w14:textId="77777777" w:rsidTr="00A02237">
        <w:tc>
          <w:tcPr>
            <w:tcW w:w="0" w:type="auto"/>
          </w:tcPr>
          <w:p w14:paraId="6990ABCE" w14:textId="77777777" w:rsidR="00E129F3" w:rsidRPr="00E129F3" w:rsidRDefault="00E129F3" w:rsidP="00E129F3">
            <w:pPr>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Melena</w:t>
            </w:r>
          </w:p>
        </w:tc>
        <w:tc>
          <w:tcPr>
            <w:tcW w:w="0" w:type="auto"/>
          </w:tcPr>
          <w:p w14:paraId="6E1BEF46" w14:textId="77777777" w:rsidR="00E129F3" w:rsidRPr="00E129F3" w:rsidRDefault="00E129F3" w:rsidP="00E129F3">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 (</w:t>
            </w:r>
            <w:r>
              <w:rPr>
                <w:rFonts w:ascii="Book Antiqua" w:hAnsi="Book Antiqua" w:cstheme="majorHAnsi"/>
                <w:b w:val="0"/>
                <w:bCs w:val="0"/>
              </w:rPr>
              <w:t>0</w:t>
            </w:r>
            <w:r w:rsidRPr="000C3DA8">
              <w:rPr>
                <w:rFonts w:ascii="Book Antiqua" w:hAnsi="Book Antiqua" w:cstheme="majorHAnsi"/>
                <w:b w:val="0"/>
                <w:bCs w:val="0"/>
              </w:rPr>
              <w:t>.4)</w:t>
            </w:r>
          </w:p>
        </w:tc>
      </w:tr>
      <w:tr w:rsidR="00E129F3" w:rsidRPr="000C3DA8" w14:paraId="5325690F" w14:textId="77777777" w:rsidTr="00A02237">
        <w:tc>
          <w:tcPr>
            <w:tcW w:w="0" w:type="auto"/>
          </w:tcPr>
          <w:p w14:paraId="53A2E857"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Anorexia</w:t>
            </w:r>
          </w:p>
        </w:tc>
        <w:tc>
          <w:tcPr>
            <w:tcW w:w="0" w:type="auto"/>
          </w:tcPr>
          <w:p w14:paraId="2BB829B9"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49 (5.1)</w:t>
            </w:r>
          </w:p>
        </w:tc>
      </w:tr>
      <w:tr w:rsidR="00E129F3" w:rsidRPr="000C3DA8" w14:paraId="29F74B48" w14:textId="77777777" w:rsidTr="00A02237">
        <w:tc>
          <w:tcPr>
            <w:tcW w:w="0" w:type="auto"/>
          </w:tcPr>
          <w:p w14:paraId="5D3C4FE5"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Encephalopathy</w:t>
            </w:r>
          </w:p>
        </w:tc>
        <w:tc>
          <w:tcPr>
            <w:tcW w:w="0" w:type="auto"/>
          </w:tcPr>
          <w:p w14:paraId="6DD1F029"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39 (4.1)</w:t>
            </w:r>
          </w:p>
        </w:tc>
      </w:tr>
      <w:tr w:rsidR="00E129F3" w:rsidRPr="000C3DA8" w14:paraId="020B6288" w14:textId="77777777" w:rsidTr="00A02237">
        <w:tc>
          <w:tcPr>
            <w:tcW w:w="0" w:type="auto"/>
          </w:tcPr>
          <w:p w14:paraId="0F0FE2B3"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Asthenia</w:t>
            </w:r>
          </w:p>
        </w:tc>
        <w:tc>
          <w:tcPr>
            <w:tcW w:w="0" w:type="auto"/>
          </w:tcPr>
          <w:p w14:paraId="6F78A2D3"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34 (3.6)</w:t>
            </w:r>
          </w:p>
        </w:tc>
      </w:tr>
      <w:tr w:rsidR="00E129F3" w:rsidRPr="000C3DA8" w14:paraId="4EC3D456" w14:textId="77777777" w:rsidTr="00A02237">
        <w:tc>
          <w:tcPr>
            <w:tcW w:w="0" w:type="auto"/>
          </w:tcPr>
          <w:p w14:paraId="09CFA1D9"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Malaise</w:t>
            </w:r>
          </w:p>
        </w:tc>
        <w:tc>
          <w:tcPr>
            <w:tcW w:w="0" w:type="auto"/>
          </w:tcPr>
          <w:p w14:paraId="7D80BC46"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33 (3.5)</w:t>
            </w:r>
          </w:p>
        </w:tc>
      </w:tr>
      <w:tr w:rsidR="00E129F3" w:rsidRPr="000C3DA8" w14:paraId="58766ACE" w14:textId="77777777" w:rsidTr="00A02237">
        <w:tc>
          <w:tcPr>
            <w:tcW w:w="0" w:type="auto"/>
          </w:tcPr>
          <w:p w14:paraId="49B5CF2B" w14:textId="77777777" w:rsidR="00E129F3" w:rsidRPr="00D44088" w:rsidRDefault="00E129F3"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Diarrhea</w:t>
            </w:r>
          </w:p>
        </w:tc>
        <w:tc>
          <w:tcPr>
            <w:tcW w:w="0" w:type="auto"/>
          </w:tcPr>
          <w:p w14:paraId="5ED97BFC" w14:textId="77777777" w:rsidR="00E129F3" w:rsidRPr="00D44088" w:rsidRDefault="00E129F3"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33 (3.5)</w:t>
            </w:r>
          </w:p>
        </w:tc>
      </w:tr>
      <w:tr w:rsidR="00D44088" w:rsidRPr="000C3DA8" w14:paraId="50CA43DB" w14:textId="77777777" w:rsidTr="00A02237">
        <w:tc>
          <w:tcPr>
            <w:tcW w:w="0" w:type="auto"/>
          </w:tcPr>
          <w:p w14:paraId="51EC4F21"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Abdominal distension</w:t>
            </w:r>
          </w:p>
        </w:tc>
        <w:tc>
          <w:tcPr>
            <w:tcW w:w="0" w:type="auto"/>
          </w:tcPr>
          <w:p w14:paraId="71A48D36"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30 (3.1)</w:t>
            </w:r>
          </w:p>
        </w:tc>
      </w:tr>
      <w:tr w:rsidR="00D44088" w:rsidRPr="000C3DA8" w14:paraId="1055808F" w14:textId="77777777" w:rsidTr="00A02237">
        <w:tc>
          <w:tcPr>
            <w:tcW w:w="0" w:type="auto"/>
          </w:tcPr>
          <w:p w14:paraId="7A9A107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Weakness</w:t>
            </w:r>
          </w:p>
        </w:tc>
        <w:tc>
          <w:tcPr>
            <w:tcW w:w="0" w:type="auto"/>
          </w:tcPr>
          <w:p w14:paraId="03773C6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27 (2.8)</w:t>
            </w:r>
          </w:p>
        </w:tc>
      </w:tr>
      <w:tr w:rsidR="00D44088" w:rsidRPr="000C3DA8" w14:paraId="30B8D841" w14:textId="77777777" w:rsidTr="00A02237">
        <w:tc>
          <w:tcPr>
            <w:tcW w:w="0" w:type="auto"/>
          </w:tcPr>
          <w:p w14:paraId="3B319D74"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Fever</w:t>
            </w:r>
          </w:p>
        </w:tc>
        <w:tc>
          <w:tcPr>
            <w:tcW w:w="0" w:type="auto"/>
          </w:tcPr>
          <w:p w14:paraId="79724B1F"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22 (2.3)</w:t>
            </w:r>
          </w:p>
        </w:tc>
      </w:tr>
      <w:tr w:rsidR="00D44088" w:rsidRPr="000C3DA8" w14:paraId="04C498E1" w14:textId="77777777" w:rsidTr="00A02237">
        <w:tc>
          <w:tcPr>
            <w:tcW w:w="0" w:type="auto"/>
          </w:tcPr>
          <w:p w14:paraId="3E4CEFFC"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Lethargy</w:t>
            </w:r>
          </w:p>
        </w:tc>
        <w:tc>
          <w:tcPr>
            <w:tcW w:w="0" w:type="auto"/>
          </w:tcPr>
          <w:p w14:paraId="289F5D2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19 (2)</w:t>
            </w:r>
          </w:p>
        </w:tc>
      </w:tr>
      <w:tr w:rsidR="00D44088" w:rsidRPr="000C3DA8" w14:paraId="4F1EAEB1" w14:textId="77777777" w:rsidTr="00A02237">
        <w:tc>
          <w:tcPr>
            <w:tcW w:w="0" w:type="auto"/>
          </w:tcPr>
          <w:p w14:paraId="052993B5"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Hyporexia</w:t>
            </w:r>
          </w:p>
        </w:tc>
        <w:tc>
          <w:tcPr>
            <w:tcW w:w="0" w:type="auto"/>
          </w:tcPr>
          <w:p w14:paraId="2714416D"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19 (2)</w:t>
            </w:r>
          </w:p>
        </w:tc>
      </w:tr>
      <w:tr w:rsidR="00D44088" w:rsidRPr="000C3DA8" w14:paraId="1476594B" w14:textId="77777777" w:rsidTr="00A02237">
        <w:tc>
          <w:tcPr>
            <w:tcW w:w="0" w:type="auto"/>
          </w:tcPr>
          <w:p w14:paraId="672089B3"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Splenomegaly</w:t>
            </w:r>
          </w:p>
        </w:tc>
        <w:tc>
          <w:tcPr>
            <w:tcW w:w="0" w:type="auto"/>
          </w:tcPr>
          <w:p w14:paraId="664F8A37"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17 (1.8)</w:t>
            </w:r>
          </w:p>
        </w:tc>
      </w:tr>
      <w:tr w:rsidR="00D44088" w:rsidRPr="000C3DA8" w14:paraId="02F201DE" w14:textId="77777777" w:rsidTr="00A02237">
        <w:tc>
          <w:tcPr>
            <w:tcW w:w="0" w:type="auto"/>
          </w:tcPr>
          <w:p w14:paraId="1B4C48A6"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Myalgia</w:t>
            </w:r>
          </w:p>
        </w:tc>
        <w:tc>
          <w:tcPr>
            <w:tcW w:w="0" w:type="auto"/>
          </w:tcPr>
          <w:p w14:paraId="588BB6D6"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(1.4)</w:t>
            </w:r>
          </w:p>
        </w:tc>
      </w:tr>
      <w:tr w:rsidR="00D44088" w:rsidRPr="000C3DA8" w14:paraId="0A7EA5A2" w14:textId="77777777" w:rsidTr="00A02237">
        <w:tc>
          <w:tcPr>
            <w:tcW w:w="0" w:type="auto"/>
          </w:tcPr>
          <w:p w14:paraId="193E5820"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Altered mental status</w:t>
            </w:r>
          </w:p>
        </w:tc>
        <w:tc>
          <w:tcPr>
            <w:tcW w:w="0" w:type="auto"/>
          </w:tcPr>
          <w:p w14:paraId="07C77921"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(1.4)</w:t>
            </w:r>
          </w:p>
        </w:tc>
      </w:tr>
      <w:tr w:rsidR="00D44088" w:rsidRPr="000C3DA8" w14:paraId="42D2E623" w14:textId="77777777" w:rsidTr="00A02237">
        <w:tc>
          <w:tcPr>
            <w:tcW w:w="0" w:type="auto"/>
          </w:tcPr>
          <w:p w14:paraId="37A4E5A2"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Weight </w:t>
            </w:r>
            <w:r>
              <w:rPr>
                <w:rFonts w:ascii="Book Antiqua" w:hAnsi="Book Antiqua" w:cstheme="majorHAnsi"/>
                <w:b w:val="0"/>
                <w:bCs w:val="0"/>
              </w:rPr>
              <w:t>l</w:t>
            </w:r>
            <w:r w:rsidRPr="000C3DA8">
              <w:rPr>
                <w:rFonts w:ascii="Book Antiqua" w:hAnsi="Book Antiqua" w:cstheme="majorHAnsi"/>
                <w:b w:val="0"/>
                <w:bCs w:val="0"/>
              </w:rPr>
              <w:t>oss</w:t>
            </w:r>
          </w:p>
        </w:tc>
        <w:tc>
          <w:tcPr>
            <w:tcW w:w="0" w:type="auto"/>
          </w:tcPr>
          <w:p w14:paraId="4C0A5104"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 (1.3)</w:t>
            </w:r>
          </w:p>
        </w:tc>
      </w:tr>
      <w:tr w:rsidR="00D44088" w:rsidRPr="000C3DA8" w14:paraId="4697A4E1" w14:textId="77777777" w:rsidTr="00A02237">
        <w:tc>
          <w:tcPr>
            <w:tcW w:w="0" w:type="auto"/>
          </w:tcPr>
          <w:p w14:paraId="2FD3A4D5"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Antibodies</w:t>
            </w:r>
          </w:p>
        </w:tc>
        <w:tc>
          <w:tcPr>
            <w:tcW w:w="0" w:type="auto"/>
          </w:tcPr>
          <w:p w14:paraId="65674A3B" w14:textId="77777777" w:rsidR="00D44088" w:rsidRPr="000C3DA8" w:rsidRDefault="00D44088" w:rsidP="00D44088">
            <w:pPr>
              <w:spacing w:line="360" w:lineRule="auto"/>
              <w:ind w:left="0"/>
              <w:jc w:val="both"/>
              <w:rPr>
                <w:rFonts w:ascii="Book Antiqua" w:hAnsi="Book Antiqua" w:cstheme="majorHAnsi"/>
              </w:rPr>
            </w:pPr>
          </w:p>
        </w:tc>
      </w:tr>
      <w:tr w:rsidR="00D44088" w:rsidRPr="000C3DA8" w14:paraId="53F16B9E" w14:textId="77777777" w:rsidTr="00A02237">
        <w:tc>
          <w:tcPr>
            <w:tcW w:w="0" w:type="auto"/>
          </w:tcPr>
          <w:p w14:paraId="429D37B6"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ANA</w:t>
            </w:r>
          </w:p>
        </w:tc>
        <w:tc>
          <w:tcPr>
            <w:tcW w:w="0" w:type="auto"/>
          </w:tcPr>
          <w:p w14:paraId="246F1125"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48 (5)</w:t>
            </w:r>
          </w:p>
        </w:tc>
      </w:tr>
      <w:tr w:rsidR="00D44088" w:rsidRPr="000C3DA8" w14:paraId="7FB3AE73" w14:textId="77777777" w:rsidTr="00A02237">
        <w:tc>
          <w:tcPr>
            <w:tcW w:w="0" w:type="auto"/>
          </w:tcPr>
          <w:p w14:paraId="6FBA688F"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lastRenderedPageBreak/>
              <w:t>ASMA</w:t>
            </w:r>
          </w:p>
        </w:tc>
        <w:tc>
          <w:tcPr>
            <w:tcW w:w="0" w:type="auto"/>
          </w:tcPr>
          <w:p w14:paraId="5D4A1FD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25 (2.6)</w:t>
            </w:r>
          </w:p>
        </w:tc>
      </w:tr>
      <w:tr w:rsidR="00D44088" w:rsidRPr="000C3DA8" w14:paraId="7225D1C7" w14:textId="77777777" w:rsidTr="00A02237">
        <w:tc>
          <w:tcPr>
            <w:tcW w:w="0" w:type="auto"/>
          </w:tcPr>
          <w:p w14:paraId="2B3878F3"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AMA</w:t>
            </w:r>
          </w:p>
        </w:tc>
        <w:tc>
          <w:tcPr>
            <w:tcW w:w="0" w:type="auto"/>
          </w:tcPr>
          <w:p w14:paraId="3084CFD4"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w:t>
            </w:r>
            <w:r>
              <w:rPr>
                <w:rFonts w:ascii="Book Antiqua" w:hAnsi="Book Antiqua" w:cstheme="majorHAnsi"/>
                <w:b w:val="0"/>
                <w:bCs w:val="0"/>
              </w:rPr>
              <w:t>0</w:t>
            </w:r>
            <w:r w:rsidRPr="000C3DA8">
              <w:rPr>
                <w:rFonts w:ascii="Book Antiqua" w:hAnsi="Book Antiqua" w:cstheme="majorHAnsi"/>
                <w:b w:val="0"/>
                <w:bCs w:val="0"/>
              </w:rPr>
              <w:t>.7)</w:t>
            </w:r>
          </w:p>
        </w:tc>
      </w:tr>
      <w:tr w:rsidR="00D44088" w:rsidRPr="000C3DA8" w14:paraId="5514FC8B" w14:textId="77777777" w:rsidTr="00A02237">
        <w:tc>
          <w:tcPr>
            <w:tcW w:w="0" w:type="auto"/>
          </w:tcPr>
          <w:p w14:paraId="2FEDB05C"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Anti-dsDNA</w:t>
            </w:r>
          </w:p>
        </w:tc>
        <w:tc>
          <w:tcPr>
            <w:tcW w:w="0" w:type="auto"/>
          </w:tcPr>
          <w:p w14:paraId="4C93970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D44088" w:rsidRPr="000C3DA8" w14:paraId="22598DD9" w14:textId="77777777" w:rsidTr="00A02237">
        <w:tc>
          <w:tcPr>
            <w:tcW w:w="0" w:type="auto"/>
          </w:tcPr>
          <w:p w14:paraId="21295204"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cANCA</w:t>
            </w:r>
          </w:p>
        </w:tc>
        <w:tc>
          <w:tcPr>
            <w:tcW w:w="0" w:type="auto"/>
          </w:tcPr>
          <w:p w14:paraId="493C1E0C"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2 </w:t>
            </w:r>
            <w:r>
              <w:rPr>
                <w:rFonts w:ascii="Book Antiqua" w:hAnsi="Book Antiqua" w:cstheme="majorHAnsi"/>
                <w:b w:val="0"/>
                <w:bCs w:val="0"/>
              </w:rPr>
              <w:t>(0</w:t>
            </w:r>
            <w:r w:rsidRPr="000C3DA8">
              <w:rPr>
                <w:rFonts w:ascii="Book Antiqua" w:hAnsi="Book Antiqua" w:cstheme="majorHAnsi"/>
                <w:b w:val="0"/>
                <w:bCs w:val="0"/>
              </w:rPr>
              <w:t>.2)</w:t>
            </w:r>
          </w:p>
        </w:tc>
      </w:tr>
      <w:tr w:rsidR="00D44088" w:rsidRPr="000C3DA8" w14:paraId="320CB50F" w14:textId="77777777" w:rsidTr="00A02237">
        <w:tc>
          <w:tcPr>
            <w:tcW w:w="0" w:type="auto"/>
          </w:tcPr>
          <w:p w14:paraId="60A38F5A"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Actin</w:t>
            </w:r>
          </w:p>
        </w:tc>
        <w:tc>
          <w:tcPr>
            <w:tcW w:w="0" w:type="auto"/>
          </w:tcPr>
          <w:p w14:paraId="7DBF618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334F8068" w14:textId="77777777" w:rsidTr="00A02237">
        <w:tc>
          <w:tcPr>
            <w:tcW w:w="0" w:type="auto"/>
          </w:tcPr>
          <w:p w14:paraId="2C8ACB9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Anti-LKM</w:t>
            </w:r>
          </w:p>
        </w:tc>
        <w:tc>
          <w:tcPr>
            <w:tcW w:w="0" w:type="auto"/>
          </w:tcPr>
          <w:p w14:paraId="63B1B3E7"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4C3729DA" w14:textId="77777777" w:rsidTr="00A02237">
        <w:tc>
          <w:tcPr>
            <w:tcW w:w="0" w:type="auto"/>
          </w:tcPr>
          <w:p w14:paraId="0BFDE74F"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AMA-M2</w:t>
            </w:r>
          </w:p>
        </w:tc>
        <w:tc>
          <w:tcPr>
            <w:tcW w:w="0" w:type="auto"/>
          </w:tcPr>
          <w:p w14:paraId="269F66CA"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4C268C97" w14:textId="77777777" w:rsidTr="00A02237">
        <w:tc>
          <w:tcPr>
            <w:tcW w:w="0" w:type="auto"/>
          </w:tcPr>
          <w:p w14:paraId="7B4D5B32"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pANCA</w:t>
            </w:r>
          </w:p>
        </w:tc>
        <w:tc>
          <w:tcPr>
            <w:tcW w:w="0" w:type="auto"/>
          </w:tcPr>
          <w:p w14:paraId="61B0868C"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39EBFBF0" w14:textId="77777777" w:rsidTr="00A02237">
        <w:tc>
          <w:tcPr>
            <w:tcW w:w="0" w:type="auto"/>
          </w:tcPr>
          <w:p w14:paraId="7DEC4DA0"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Rheumatoid </w:t>
            </w:r>
            <w:r>
              <w:rPr>
                <w:rFonts w:ascii="Book Antiqua" w:hAnsi="Book Antiqua" w:cstheme="majorHAnsi"/>
                <w:b w:val="0"/>
                <w:bCs w:val="0"/>
              </w:rPr>
              <w:t>f</w:t>
            </w:r>
            <w:r w:rsidRPr="000C3DA8">
              <w:rPr>
                <w:rFonts w:ascii="Book Antiqua" w:hAnsi="Book Antiqua" w:cstheme="majorHAnsi"/>
                <w:b w:val="0"/>
                <w:bCs w:val="0"/>
              </w:rPr>
              <w:t>actor</w:t>
            </w:r>
          </w:p>
        </w:tc>
        <w:tc>
          <w:tcPr>
            <w:tcW w:w="0" w:type="auto"/>
          </w:tcPr>
          <w:p w14:paraId="6D6AEBF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 (</w:t>
            </w:r>
            <w:r>
              <w:rPr>
                <w:rFonts w:ascii="Book Antiqua" w:hAnsi="Book Antiqua" w:cstheme="majorHAnsi"/>
                <w:b w:val="0"/>
                <w:bCs w:val="0"/>
              </w:rPr>
              <w:t>0</w:t>
            </w:r>
            <w:r w:rsidRPr="000C3DA8">
              <w:rPr>
                <w:rFonts w:ascii="Book Antiqua" w:hAnsi="Book Antiqua" w:cstheme="majorHAnsi"/>
                <w:b w:val="0"/>
                <w:bCs w:val="0"/>
              </w:rPr>
              <w:t>.1)</w:t>
            </w:r>
          </w:p>
        </w:tc>
      </w:tr>
      <w:tr w:rsidR="00D44088" w:rsidRPr="000C3DA8" w14:paraId="590C0A35" w14:textId="77777777" w:rsidTr="00A02237">
        <w:tc>
          <w:tcPr>
            <w:tcW w:w="0" w:type="auto"/>
          </w:tcPr>
          <w:p w14:paraId="2D2CF47D"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AST (U/L)</w:t>
            </w:r>
          </w:p>
        </w:tc>
        <w:tc>
          <w:tcPr>
            <w:tcW w:w="0" w:type="auto"/>
          </w:tcPr>
          <w:p w14:paraId="30AC322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1324</w:t>
            </w:r>
          </w:p>
        </w:tc>
      </w:tr>
      <w:tr w:rsidR="000C3DA8" w:rsidRPr="000C3DA8" w14:paraId="7A47DFE4" w14:textId="77777777" w:rsidTr="00A02237">
        <w:trPr>
          <w:trHeight w:val="80"/>
        </w:trPr>
        <w:tc>
          <w:tcPr>
            <w:tcW w:w="0" w:type="auto"/>
          </w:tcPr>
          <w:p w14:paraId="3DF07483"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ALT (U/L)</w:t>
            </w:r>
          </w:p>
        </w:tc>
        <w:tc>
          <w:tcPr>
            <w:tcW w:w="0" w:type="auto"/>
          </w:tcPr>
          <w:p w14:paraId="4CB29696"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1462</w:t>
            </w:r>
          </w:p>
        </w:tc>
      </w:tr>
      <w:tr w:rsidR="000C3DA8" w:rsidRPr="000C3DA8" w14:paraId="02ED53D6" w14:textId="77777777" w:rsidTr="00A02237">
        <w:trPr>
          <w:trHeight w:val="80"/>
        </w:trPr>
        <w:tc>
          <w:tcPr>
            <w:tcW w:w="0" w:type="auto"/>
          </w:tcPr>
          <w:p w14:paraId="32652125"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ALP (U/L)</w:t>
            </w:r>
          </w:p>
        </w:tc>
        <w:tc>
          <w:tcPr>
            <w:tcW w:w="0" w:type="auto"/>
          </w:tcPr>
          <w:p w14:paraId="6CB550E5"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283</w:t>
            </w:r>
          </w:p>
        </w:tc>
      </w:tr>
      <w:tr w:rsidR="000C3DA8" w:rsidRPr="000C3DA8" w14:paraId="62BE40A8" w14:textId="77777777" w:rsidTr="00A02237">
        <w:trPr>
          <w:trHeight w:val="80"/>
        </w:trPr>
        <w:tc>
          <w:tcPr>
            <w:tcW w:w="0" w:type="auto"/>
          </w:tcPr>
          <w:p w14:paraId="65B5E8EB"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GGT (U/L)</w:t>
            </w:r>
          </w:p>
        </w:tc>
        <w:tc>
          <w:tcPr>
            <w:tcW w:w="0" w:type="auto"/>
          </w:tcPr>
          <w:p w14:paraId="0EB577B6" w14:textId="77777777" w:rsidR="000C3DA8" w:rsidRPr="000C3DA8" w:rsidRDefault="000C3DA8" w:rsidP="000C3DA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260</w:t>
            </w:r>
          </w:p>
        </w:tc>
      </w:tr>
      <w:tr w:rsidR="00D44088" w:rsidRPr="000C3DA8" w14:paraId="69417336" w14:textId="77777777" w:rsidTr="00A02237">
        <w:trPr>
          <w:trHeight w:val="80"/>
        </w:trPr>
        <w:tc>
          <w:tcPr>
            <w:tcW w:w="0" w:type="auto"/>
          </w:tcPr>
          <w:p w14:paraId="37C34812"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Total </w:t>
            </w:r>
            <w:r w:rsidR="00BD081D">
              <w:rPr>
                <w:rFonts w:ascii="Book Antiqua" w:hAnsi="Book Antiqua" w:cstheme="majorHAnsi"/>
                <w:b w:val="0"/>
                <w:bCs w:val="0"/>
              </w:rPr>
              <w:t>b</w:t>
            </w:r>
            <w:r w:rsidRPr="000C3DA8">
              <w:rPr>
                <w:rFonts w:ascii="Book Antiqua" w:hAnsi="Book Antiqua" w:cstheme="majorHAnsi"/>
                <w:b w:val="0"/>
                <w:bCs w:val="0"/>
              </w:rPr>
              <w:t>ilirubin (mg/dL)</w:t>
            </w:r>
          </w:p>
        </w:tc>
        <w:tc>
          <w:tcPr>
            <w:tcW w:w="0" w:type="auto"/>
          </w:tcPr>
          <w:p w14:paraId="59B0A89D"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28.37</w:t>
            </w:r>
          </w:p>
        </w:tc>
      </w:tr>
      <w:tr w:rsidR="00D44088" w:rsidRPr="000C3DA8" w14:paraId="362683F5" w14:textId="77777777" w:rsidTr="00A02237">
        <w:trPr>
          <w:trHeight w:val="80"/>
        </w:trPr>
        <w:tc>
          <w:tcPr>
            <w:tcW w:w="0" w:type="auto"/>
          </w:tcPr>
          <w:p w14:paraId="0EEDD934"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Direct </w:t>
            </w:r>
            <w:r w:rsidR="00BD081D">
              <w:rPr>
                <w:rFonts w:ascii="Book Antiqua" w:hAnsi="Book Antiqua" w:cstheme="majorHAnsi"/>
                <w:b w:val="0"/>
                <w:bCs w:val="0"/>
              </w:rPr>
              <w:t>b</w:t>
            </w:r>
            <w:r w:rsidRPr="000C3DA8">
              <w:rPr>
                <w:rFonts w:ascii="Book Antiqua" w:hAnsi="Book Antiqua" w:cstheme="majorHAnsi"/>
                <w:b w:val="0"/>
                <w:bCs w:val="0"/>
              </w:rPr>
              <w:t>ilirubin (mg/dL)</w:t>
            </w:r>
          </w:p>
        </w:tc>
        <w:tc>
          <w:tcPr>
            <w:tcW w:w="0" w:type="auto"/>
          </w:tcPr>
          <w:p w14:paraId="55B259A9"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7.71</w:t>
            </w:r>
          </w:p>
        </w:tc>
      </w:tr>
      <w:tr w:rsidR="00D44088" w:rsidRPr="000C3DA8" w14:paraId="6DFBDB6F" w14:textId="77777777" w:rsidTr="00A02237">
        <w:trPr>
          <w:trHeight w:val="80"/>
        </w:trPr>
        <w:tc>
          <w:tcPr>
            <w:tcW w:w="0" w:type="auto"/>
          </w:tcPr>
          <w:p w14:paraId="7EA1267E"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HILI pattern</w:t>
            </w:r>
          </w:p>
        </w:tc>
        <w:tc>
          <w:tcPr>
            <w:tcW w:w="0" w:type="auto"/>
          </w:tcPr>
          <w:p w14:paraId="074E9D79" w14:textId="77777777" w:rsidR="00D44088" w:rsidRPr="000C3DA8" w:rsidRDefault="00D44088" w:rsidP="00D44088">
            <w:pPr>
              <w:spacing w:line="360" w:lineRule="auto"/>
              <w:ind w:left="0"/>
              <w:jc w:val="both"/>
              <w:rPr>
                <w:rFonts w:ascii="Book Antiqua" w:hAnsi="Book Antiqua" w:cstheme="majorHAnsi"/>
              </w:rPr>
            </w:pPr>
          </w:p>
        </w:tc>
      </w:tr>
      <w:tr w:rsidR="00D44088" w:rsidRPr="000C3DA8" w14:paraId="47758379" w14:textId="77777777" w:rsidTr="00A02237">
        <w:trPr>
          <w:trHeight w:val="80"/>
        </w:trPr>
        <w:tc>
          <w:tcPr>
            <w:tcW w:w="0" w:type="auto"/>
          </w:tcPr>
          <w:p w14:paraId="721E1F2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Hepatocellular</w:t>
            </w:r>
          </w:p>
        </w:tc>
        <w:tc>
          <w:tcPr>
            <w:tcW w:w="0" w:type="auto"/>
          </w:tcPr>
          <w:p w14:paraId="089E998E"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660 (70)</w:t>
            </w:r>
          </w:p>
        </w:tc>
      </w:tr>
      <w:tr w:rsidR="00D44088" w:rsidRPr="000C3DA8" w14:paraId="6720E9D9" w14:textId="77777777" w:rsidTr="00A02237">
        <w:trPr>
          <w:trHeight w:val="80"/>
        </w:trPr>
        <w:tc>
          <w:tcPr>
            <w:tcW w:w="0" w:type="auto"/>
          </w:tcPr>
          <w:p w14:paraId="02419D37" w14:textId="77777777" w:rsidR="00D44088" w:rsidRPr="000C3DA8" w:rsidRDefault="00D44088" w:rsidP="00D44088">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Sinusoidal obstruction syndrome</w:t>
            </w:r>
          </w:p>
        </w:tc>
        <w:tc>
          <w:tcPr>
            <w:tcW w:w="0" w:type="auto"/>
          </w:tcPr>
          <w:p w14:paraId="2A38FBCE"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92 (9.7)</w:t>
            </w:r>
          </w:p>
        </w:tc>
      </w:tr>
      <w:tr w:rsidR="00D44088" w:rsidRPr="000C3DA8" w14:paraId="3C7DFC5E" w14:textId="77777777" w:rsidTr="00A02237">
        <w:trPr>
          <w:trHeight w:val="80"/>
        </w:trPr>
        <w:tc>
          <w:tcPr>
            <w:tcW w:w="0" w:type="auto"/>
          </w:tcPr>
          <w:p w14:paraId="74B81CC5"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Cholestatic</w:t>
            </w:r>
          </w:p>
        </w:tc>
        <w:tc>
          <w:tcPr>
            <w:tcW w:w="0" w:type="auto"/>
          </w:tcPr>
          <w:p w14:paraId="5634A3D5"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80 (8.5)</w:t>
            </w:r>
          </w:p>
        </w:tc>
      </w:tr>
      <w:tr w:rsidR="00D44088" w:rsidRPr="000C3DA8" w14:paraId="7A6F8919" w14:textId="77777777" w:rsidTr="00A02237">
        <w:trPr>
          <w:trHeight w:val="80"/>
        </w:trPr>
        <w:tc>
          <w:tcPr>
            <w:tcW w:w="0" w:type="auto"/>
          </w:tcPr>
          <w:p w14:paraId="484781C2"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Mix</w:t>
            </w:r>
          </w:p>
        </w:tc>
        <w:tc>
          <w:tcPr>
            <w:tcW w:w="0" w:type="auto"/>
          </w:tcPr>
          <w:p w14:paraId="7A49C09F"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78 (8.3)</w:t>
            </w:r>
          </w:p>
        </w:tc>
      </w:tr>
      <w:tr w:rsidR="00D44088" w:rsidRPr="000C3DA8" w14:paraId="6CDF5DAC" w14:textId="77777777" w:rsidTr="00A02237">
        <w:trPr>
          <w:trHeight w:val="80"/>
        </w:trPr>
        <w:tc>
          <w:tcPr>
            <w:tcW w:w="0" w:type="auto"/>
          </w:tcPr>
          <w:p w14:paraId="23EB6F4E" w14:textId="77777777" w:rsidR="00D44088" w:rsidRPr="00D44088" w:rsidRDefault="00D44088" w:rsidP="00D44088">
            <w:pPr>
              <w:spacing w:line="360" w:lineRule="auto"/>
              <w:ind w:left="0" w:firstLine="252"/>
              <w:jc w:val="both"/>
              <w:rPr>
                <w:rFonts w:ascii="Book Antiqua" w:hAnsi="Book Antiqua" w:cstheme="majorHAnsi"/>
                <w:b w:val="0"/>
                <w:bCs w:val="0"/>
              </w:rPr>
            </w:pPr>
            <w:r w:rsidRPr="000C3DA8">
              <w:rPr>
                <w:rFonts w:ascii="Book Antiqua" w:hAnsi="Book Antiqua" w:cstheme="majorHAnsi"/>
                <w:b w:val="0"/>
                <w:bCs w:val="0"/>
              </w:rPr>
              <w:t xml:space="preserve">Granulomatous </w:t>
            </w:r>
            <w:r>
              <w:rPr>
                <w:rFonts w:ascii="Book Antiqua" w:hAnsi="Book Antiqua" w:cstheme="majorHAnsi"/>
                <w:b w:val="0"/>
                <w:bCs w:val="0"/>
              </w:rPr>
              <w:t>h</w:t>
            </w:r>
            <w:r w:rsidRPr="000C3DA8">
              <w:rPr>
                <w:rFonts w:ascii="Book Antiqua" w:hAnsi="Book Antiqua" w:cstheme="majorHAnsi"/>
                <w:b w:val="0"/>
                <w:bCs w:val="0"/>
              </w:rPr>
              <w:t>epatitis</w:t>
            </w:r>
          </w:p>
        </w:tc>
        <w:tc>
          <w:tcPr>
            <w:tcW w:w="0" w:type="auto"/>
          </w:tcPr>
          <w:p w14:paraId="1A19DA7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 (</w:t>
            </w:r>
            <w:r>
              <w:rPr>
                <w:rFonts w:ascii="Book Antiqua" w:hAnsi="Book Antiqua" w:cstheme="majorHAnsi"/>
                <w:b w:val="0"/>
                <w:bCs w:val="0"/>
              </w:rPr>
              <w:t>0</w:t>
            </w:r>
            <w:r w:rsidRPr="000C3DA8">
              <w:rPr>
                <w:rFonts w:ascii="Book Antiqua" w:hAnsi="Book Antiqua" w:cstheme="majorHAnsi"/>
                <w:b w:val="0"/>
                <w:bCs w:val="0"/>
              </w:rPr>
              <w:t>.6)</w:t>
            </w:r>
          </w:p>
        </w:tc>
      </w:tr>
      <w:tr w:rsidR="00D44088" w:rsidRPr="000C3DA8" w14:paraId="5CF39206" w14:textId="77777777" w:rsidTr="00A02237">
        <w:trPr>
          <w:trHeight w:val="80"/>
        </w:trPr>
        <w:tc>
          <w:tcPr>
            <w:tcW w:w="0" w:type="auto"/>
          </w:tcPr>
          <w:p w14:paraId="50198A24"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Steatosis</w:t>
            </w:r>
          </w:p>
        </w:tc>
        <w:tc>
          <w:tcPr>
            <w:tcW w:w="0" w:type="auto"/>
          </w:tcPr>
          <w:p w14:paraId="7ED56E40"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 (</w:t>
            </w:r>
            <w:r>
              <w:rPr>
                <w:rFonts w:ascii="Book Antiqua" w:hAnsi="Book Antiqua" w:cstheme="majorHAnsi"/>
                <w:b w:val="0"/>
                <w:bCs w:val="0"/>
              </w:rPr>
              <w:t>0</w:t>
            </w:r>
            <w:r w:rsidRPr="000C3DA8">
              <w:rPr>
                <w:rFonts w:ascii="Book Antiqua" w:hAnsi="Book Antiqua" w:cstheme="majorHAnsi"/>
                <w:b w:val="0"/>
                <w:bCs w:val="0"/>
              </w:rPr>
              <w:t>.5)</w:t>
            </w:r>
          </w:p>
        </w:tc>
      </w:tr>
      <w:tr w:rsidR="00D44088" w:rsidRPr="000C3DA8" w14:paraId="3D3CBB3C" w14:textId="77777777" w:rsidTr="00A02237">
        <w:trPr>
          <w:trHeight w:val="80"/>
        </w:trPr>
        <w:tc>
          <w:tcPr>
            <w:tcW w:w="0" w:type="auto"/>
          </w:tcPr>
          <w:p w14:paraId="0735C4ED"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Ductopenia</w:t>
            </w:r>
          </w:p>
        </w:tc>
        <w:tc>
          <w:tcPr>
            <w:tcW w:w="0" w:type="auto"/>
          </w:tcPr>
          <w:p w14:paraId="34D07C49"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 (</w:t>
            </w:r>
            <w:r>
              <w:rPr>
                <w:rFonts w:ascii="Book Antiqua" w:hAnsi="Book Antiqua" w:cstheme="majorHAnsi"/>
                <w:b w:val="0"/>
                <w:bCs w:val="0"/>
              </w:rPr>
              <w:t>0</w:t>
            </w:r>
            <w:r w:rsidRPr="000C3DA8">
              <w:rPr>
                <w:rFonts w:ascii="Book Antiqua" w:hAnsi="Book Antiqua" w:cstheme="majorHAnsi"/>
                <w:b w:val="0"/>
                <w:bCs w:val="0"/>
              </w:rPr>
              <w:t>.3)</w:t>
            </w:r>
          </w:p>
        </w:tc>
      </w:tr>
      <w:tr w:rsidR="00D44088" w:rsidRPr="000C3DA8" w14:paraId="63BFE1FE" w14:textId="77777777" w:rsidTr="00A02237">
        <w:trPr>
          <w:trHeight w:val="80"/>
        </w:trPr>
        <w:tc>
          <w:tcPr>
            <w:tcW w:w="0" w:type="auto"/>
          </w:tcPr>
          <w:p w14:paraId="5DE7C7E8"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Nontippable</w:t>
            </w:r>
          </w:p>
        </w:tc>
        <w:tc>
          <w:tcPr>
            <w:tcW w:w="0" w:type="auto"/>
          </w:tcPr>
          <w:p w14:paraId="1FED0AB1"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D44088" w:rsidRPr="000C3DA8" w14:paraId="3762FF51" w14:textId="77777777" w:rsidTr="00A02237">
        <w:trPr>
          <w:trHeight w:val="80"/>
        </w:trPr>
        <w:tc>
          <w:tcPr>
            <w:tcW w:w="0" w:type="auto"/>
          </w:tcPr>
          <w:p w14:paraId="534DC83B" w14:textId="77777777" w:rsidR="00D44088" w:rsidRPr="00D44088" w:rsidRDefault="00D44088" w:rsidP="00D44088">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Other</w:t>
            </w:r>
          </w:p>
        </w:tc>
        <w:tc>
          <w:tcPr>
            <w:tcW w:w="0" w:type="auto"/>
          </w:tcPr>
          <w:p w14:paraId="6A075C0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 (1)</w:t>
            </w:r>
          </w:p>
        </w:tc>
      </w:tr>
      <w:tr w:rsidR="00D44088" w:rsidRPr="000C3DA8" w14:paraId="763E7B92" w14:textId="77777777" w:rsidTr="00A02237">
        <w:trPr>
          <w:trHeight w:val="80"/>
        </w:trPr>
        <w:tc>
          <w:tcPr>
            <w:tcW w:w="0" w:type="auto"/>
          </w:tcPr>
          <w:p w14:paraId="6BE9A0C9" w14:textId="77777777" w:rsidR="00D44088" w:rsidRPr="00D44088" w:rsidRDefault="00D44088" w:rsidP="00D44088">
            <w:pPr>
              <w:spacing w:line="360" w:lineRule="auto"/>
              <w:ind w:left="0"/>
              <w:jc w:val="both"/>
              <w:rPr>
                <w:rFonts w:ascii="Book Antiqua" w:hAnsi="Book Antiqua" w:cstheme="majorHAnsi"/>
                <w:b w:val="0"/>
                <w:bCs w:val="0"/>
              </w:rPr>
            </w:pPr>
            <w:r w:rsidRPr="00D44088">
              <w:rPr>
                <w:rFonts w:ascii="Book Antiqua" w:hAnsi="Book Antiqua" w:cstheme="majorHAnsi"/>
                <w:b w:val="0"/>
                <w:bCs w:val="0"/>
              </w:rPr>
              <w:t>Use duration (d)</w:t>
            </w:r>
          </w:p>
        </w:tc>
        <w:tc>
          <w:tcPr>
            <w:tcW w:w="0" w:type="auto"/>
          </w:tcPr>
          <w:p w14:paraId="7CCA4177" w14:textId="77777777" w:rsidR="00D44088" w:rsidRPr="00D44088" w:rsidRDefault="00D44088" w:rsidP="00D44088">
            <w:pPr>
              <w:spacing w:line="360" w:lineRule="auto"/>
              <w:ind w:left="0"/>
              <w:jc w:val="both"/>
              <w:rPr>
                <w:rFonts w:ascii="Book Antiqua" w:hAnsi="Book Antiqua" w:cstheme="majorHAnsi"/>
                <w:b w:val="0"/>
                <w:bCs w:val="0"/>
                <w:lang w:eastAsia="zh-CN"/>
              </w:rPr>
            </w:pPr>
            <w:r w:rsidRPr="00D44088">
              <w:rPr>
                <w:rFonts w:ascii="Book Antiqua" w:hAnsi="Book Antiqua" w:cstheme="majorHAnsi" w:hint="eastAsia"/>
                <w:b w:val="0"/>
                <w:bCs w:val="0"/>
                <w:lang w:eastAsia="zh-CN"/>
              </w:rPr>
              <w:t>1</w:t>
            </w:r>
            <w:r w:rsidRPr="00D44088">
              <w:rPr>
                <w:rFonts w:ascii="Book Antiqua" w:hAnsi="Book Antiqua" w:cstheme="majorHAnsi"/>
                <w:b w:val="0"/>
                <w:bCs w:val="0"/>
                <w:lang w:eastAsia="zh-CN"/>
              </w:rPr>
              <w:t>25</w:t>
            </w:r>
          </w:p>
        </w:tc>
      </w:tr>
      <w:tr w:rsidR="00D44088" w:rsidRPr="000C3DA8" w14:paraId="74F0B244" w14:textId="77777777" w:rsidTr="00A02237">
        <w:trPr>
          <w:trHeight w:val="80"/>
        </w:trPr>
        <w:tc>
          <w:tcPr>
            <w:tcW w:w="0" w:type="auto"/>
          </w:tcPr>
          <w:p w14:paraId="56178E4B" w14:textId="77777777" w:rsidR="00D44088" w:rsidRPr="00D44088" w:rsidRDefault="00D44088" w:rsidP="00D44088">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Latency (d</w:t>
            </w:r>
            <w:r>
              <w:rPr>
                <w:rFonts w:ascii="Book Antiqua" w:hAnsi="Book Antiqua" w:cstheme="majorHAnsi"/>
                <w:b w:val="0"/>
                <w:bCs w:val="0"/>
              </w:rPr>
              <w:t>)</w:t>
            </w:r>
          </w:p>
        </w:tc>
        <w:tc>
          <w:tcPr>
            <w:tcW w:w="0" w:type="auto"/>
          </w:tcPr>
          <w:p w14:paraId="60BAAFA2" w14:textId="77777777" w:rsidR="00D44088" w:rsidRPr="00D44088" w:rsidRDefault="00D44088" w:rsidP="00D44088">
            <w:pPr>
              <w:spacing w:line="360" w:lineRule="auto"/>
              <w:ind w:left="0"/>
              <w:jc w:val="both"/>
              <w:rPr>
                <w:rFonts w:ascii="Book Antiqua" w:hAnsi="Book Antiqua" w:cstheme="majorHAnsi"/>
                <w:b w:val="0"/>
                <w:bCs w:val="0"/>
                <w:lang w:eastAsia="zh-CN"/>
              </w:rPr>
            </w:pPr>
            <w:r>
              <w:rPr>
                <w:rFonts w:ascii="Book Antiqua" w:hAnsi="Book Antiqua" w:cstheme="majorHAnsi" w:hint="eastAsia"/>
                <w:b w:val="0"/>
                <w:bCs w:val="0"/>
                <w:lang w:eastAsia="zh-CN"/>
              </w:rPr>
              <w:t>1</w:t>
            </w:r>
            <w:r>
              <w:rPr>
                <w:rFonts w:ascii="Book Antiqua" w:hAnsi="Book Antiqua" w:cstheme="majorHAnsi"/>
                <w:b w:val="0"/>
                <w:bCs w:val="0"/>
                <w:lang w:eastAsia="zh-CN"/>
              </w:rPr>
              <w:t>21</w:t>
            </w:r>
          </w:p>
        </w:tc>
      </w:tr>
      <w:tr w:rsidR="00E802CC" w:rsidRPr="000C3DA8" w14:paraId="537EF213" w14:textId="77777777" w:rsidTr="00A02237">
        <w:trPr>
          <w:trHeight w:val="80"/>
        </w:trPr>
        <w:tc>
          <w:tcPr>
            <w:tcW w:w="0" w:type="auto"/>
          </w:tcPr>
          <w:p w14:paraId="50F3C16E"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lastRenderedPageBreak/>
              <w:t>Stop and manifestation (d)</w:t>
            </w:r>
          </w:p>
        </w:tc>
        <w:tc>
          <w:tcPr>
            <w:tcW w:w="0" w:type="auto"/>
          </w:tcPr>
          <w:p w14:paraId="32507400" w14:textId="77777777" w:rsidR="00E802CC" w:rsidRDefault="00E802CC" w:rsidP="00E802CC">
            <w:pPr>
              <w:spacing w:line="360" w:lineRule="auto"/>
              <w:ind w:left="0"/>
              <w:jc w:val="both"/>
              <w:rPr>
                <w:rFonts w:ascii="Book Antiqua" w:hAnsi="Book Antiqua" w:cstheme="majorHAnsi"/>
                <w:b w:val="0"/>
                <w:bCs w:val="0"/>
                <w:lang w:eastAsia="zh-CN"/>
              </w:rPr>
            </w:pPr>
            <w:r>
              <w:rPr>
                <w:rFonts w:ascii="Book Antiqua" w:hAnsi="Book Antiqua" w:cstheme="majorHAnsi" w:hint="eastAsia"/>
                <w:b w:val="0"/>
                <w:bCs w:val="0"/>
                <w:lang w:eastAsia="zh-CN"/>
              </w:rPr>
              <w:t>1</w:t>
            </w:r>
          </w:p>
        </w:tc>
      </w:tr>
      <w:tr w:rsidR="00E802CC" w:rsidRPr="000C3DA8" w14:paraId="745FF8F6" w14:textId="77777777" w:rsidTr="00A02237">
        <w:trPr>
          <w:trHeight w:val="80"/>
        </w:trPr>
        <w:tc>
          <w:tcPr>
            <w:tcW w:w="0" w:type="auto"/>
          </w:tcPr>
          <w:p w14:paraId="4819A715"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Normalization liver function (d)</w:t>
            </w:r>
          </w:p>
        </w:tc>
        <w:tc>
          <w:tcPr>
            <w:tcW w:w="0" w:type="auto"/>
          </w:tcPr>
          <w:p w14:paraId="1B2BA4DA" w14:textId="77777777" w:rsidR="00E802CC" w:rsidRDefault="00E802CC" w:rsidP="00E802CC">
            <w:pPr>
              <w:spacing w:line="360" w:lineRule="auto"/>
              <w:ind w:left="0"/>
              <w:jc w:val="both"/>
              <w:rPr>
                <w:rFonts w:ascii="Book Antiqua" w:hAnsi="Book Antiqua" w:cstheme="majorHAnsi"/>
                <w:b w:val="0"/>
                <w:bCs w:val="0"/>
                <w:lang w:eastAsia="zh-CN"/>
              </w:rPr>
            </w:pPr>
            <w:r>
              <w:rPr>
                <w:rFonts w:ascii="Book Antiqua" w:hAnsi="Book Antiqua" w:cstheme="majorHAnsi" w:hint="eastAsia"/>
                <w:b w:val="0"/>
                <w:bCs w:val="0"/>
                <w:lang w:eastAsia="zh-CN"/>
              </w:rPr>
              <w:t>7</w:t>
            </w:r>
            <w:r>
              <w:rPr>
                <w:rFonts w:ascii="Book Antiqua" w:hAnsi="Book Antiqua" w:cstheme="majorHAnsi"/>
                <w:b w:val="0"/>
                <w:bCs w:val="0"/>
                <w:lang w:eastAsia="zh-CN"/>
              </w:rPr>
              <w:t>7</w:t>
            </w:r>
          </w:p>
        </w:tc>
      </w:tr>
      <w:tr w:rsidR="00E802CC" w:rsidRPr="000C3DA8" w14:paraId="3A7769BC" w14:textId="77777777" w:rsidTr="00A02237">
        <w:trPr>
          <w:trHeight w:val="80"/>
        </w:trPr>
        <w:tc>
          <w:tcPr>
            <w:tcW w:w="0" w:type="auto"/>
          </w:tcPr>
          <w:p w14:paraId="20DEF74C" w14:textId="77777777" w:rsidR="00E802CC" w:rsidRPr="00E802CC" w:rsidRDefault="00E802CC" w:rsidP="00E802CC">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Comorbidities</w:t>
            </w:r>
          </w:p>
        </w:tc>
        <w:tc>
          <w:tcPr>
            <w:tcW w:w="0" w:type="auto"/>
          </w:tcPr>
          <w:p w14:paraId="24C1D0E3" w14:textId="77777777" w:rsidR="00E802CC" w:rsidRDefault="00E802CC" w:rsidP="00E802CC">
            <w:pPr>
              <w:spacing w:line="360" w:lineRule="auto"/>
              <w:ind w:left="0"/>
              <w:jc w:val="both"/>
              <w:rPr>
                <w:rFonts w:ascii="Book Antiqua" w:hAnsi="Book Antiqua" w:cstheme="majorHAnsi"/>
                <w:b w:val="0"/>
                <w:bCs w:val="0"/>
                <w:lang w:eastAsia="zh-CN"/>
              </w:rPr>
            </w:pPr>
          </w:p>
        </w:tc>
      </w:tr>
      <w:tr w:rsidR="00E802CC" w:rsidRPr="000C3DA8" w14:paraId="11CA36C2" w14:textId="77777777" w:rsidTr="00A02237">
        <w:trPr>
          <w:trHeight w:val="80"/>
        </w:trPr>
        <w:tc>
          <w:tcPr>
            <w:tcW w:w="0" w:type="auto"/>
          </w:tcPr>
          <w:p w14:paraId="12201FE6" w14:textId="77777777" w:rsidR="00E802CC" w:rsidRPr="000C3DA8" w:rsidRDefault="00E802CC" w:rsidP="00E802CC">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Dyslipidemia</w:t>
            </w:r>
          </w:p>
        </w:tc>
        <w:tc>
          <w:tcPr>
            <w:tcW w:w="0" w:type="auto"/>
          </w:tcPr>
          <w:p w14:paraId="757482C8" w14:textId="77777777" w:rsid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40 (4.2)</w:t>
            </w:r>
          </w:p>
        </w:tc>
      </w:tr>
      <w:tr w:rsidR="00E802CC" w:rsidRPr="000C3DA8" w14:paraId="7BF6CE54" w14:textId="77777777" w:rsidTr="00A02237">
        <w:trPr>
          <w:trHeight w:val="80"/>
        </w:trPr>
        <w:tc>
          <w:tcPr>
            <w:tcW w:w="0" w:type="auto"/>
          </w:tcPr>
          <w:p w14:paraId="15A36CF2"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Obesity</w:t>
            </w:r>
          </w:p>
        </w:tc>
        <w:tc>
          <w:tcPr>
            <w:tcW w:w="0" w:type="auto"/>
          </w:tcPr>
          <w:p w14:paraId="399749CB" w14:textId="77777777" w:rsid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37 (3.9)</w:t>
            </w:r>
          </w:p>
        </w:tc>
      </w:tr>
      <w:tr w:rsidR="00E802CC" w:rsidRPr="000C3DA8" w14:paraId="36CE0AAB" w14:textId="77777777" w:rsidTr="00A02237">
        <w:trPr>
          <w:trHeight w:val="80"/>
        </w:trPr>
        <w:tc>
          <w:tcPr>
            <w:tcW w:w="0" w:type="auto"/>
          </w:tcPr>
          <w:p w14:paraId="465667B3"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Hypertension</w:t>
            </w:r>
          </w:p>
        </w:tc>
        <w:tc>
          <w:tcPr>
            <w:tcW w:w="0" w:type="auto"/>
          </w:tcPr>
          <w:p w14:paraId="7BD5092D"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36 (3.8)</w:t>
            </w:r>
          </w:p>
        </w:tc>
      </w:tr>
      <w:tr w:rsidR="00E802CC" w:rsidRPr="000C3DA8" w14:paraId="7A0F0C65" w14:textId="77777777" w:rsidTr="00A02237">
        <w:trPr>
          <w:trHeight w:val="80"/>
        </w:trPr>
        <w:tc>
          <w:tcPr>
            <w:tcW w:w="0" w:type="auto"/>
          </w:tcPr>
          <w:p w14:paraId="197C1DC3"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Alcohol use</w:t>
            </w:r>
          </w:p>
        </w:tc>
        <w:tc>
          <w:tcPr>
            <w:tcW w:w="0" w:type="auto"/>
          </w:tcPr>
          <w:p w14:paraId="498E7AEF"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 (2.7)</w:t>
            </w:r>
          </w:p>
        </w:tc>
      </w:tr>
      <w:tr w:rsidR="00E802CC" w:rsidRPr="000C3DA8" w14:paraId="5A94C580" w14:textId="77777777" w:rsidTr="00A02237">
        <w:trPr>
          <w:trHeight w:val="80"/>
        </w:trPr>
        <w:tc>
          <w:tcPr>
            <w:tcW w:w="0" w:type="auto"/>
          </w:tcPr>
          <w:p w14:paraId="2E5B7C46"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Hypothyroidism</w:t>
            </w:r>
          </w:p>
        </w:tc>
        <w:tc>
          <w:tcPr>
            <w:tcW w:w="0" w:type="auto"/>
          </w:tcPr>
          <w:p w14:paraId="06BB4D65"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 (2.7)</w:t>
            </w:r>
          </w:p>
        </w:tc>
      </w:tr>
      <w:tr w:rsidR="00E802CC" w:rsidRPr="000C3DA8" w14:paraId="77EB7548" w14:textId="77777777" w:rsidTr="00A02237">
        <w:trPr>
          <w:trHeight w:val="80"/>
        </w:trPr>
        <w:tc>
          <w:tcPr>
            <w:tcW w:w="0" w:type="auto"/>
          </w:tcPr>
          <w:p w14:paraId="1869A6FB"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Osteoarthritis</w:t>
            </w:r>
          </w:p>
        </w:tc>
        <w:tc>
          <w:tcPr>
            <w:tcW w:w="0" w:type="auto"/>
          </w:tcPr>
          <w:p w14:paraId="283798BE"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13 (1.3)</w:t>
            </w:r>
          </w:p>
        </w:tc>
      </w:tr>
      <w:tr w:rsidR="00E802CC" w:rsidRPr="000C3DA8" w14:paraId="4C961F43" w14:textId="77777777" w:rsidTr="00A02237">
        <w:trPr>
          <w:trHeight w:val="80"/>
        </w:trPr>
        <w:tc>
          <w:tcPr>
            <w:tcW w:w="0" w:type="auto"/>
          </w:tcPr>
          <w:p w14:paraId="1EFF3735"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Psoriasis</w:t>
            </w:r>
          </w:p>
        </w:tc>
        <w:tc>
          <w:tcPr>
            <w:tcW w:w="0" w:type="auto"/>
          </w:tcPr>
          <w:p w14:paraId="3FF59D0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10 (1)</w:t>
            </w:r>
          </w:p>
        </w:tc>
      </w:tr>
      <w:tr w:rsidR="00E802CC" w:rsidRPr="000C3DA8" w14:paraId="1961AA16" w14:textId="77777777" w:rsidTr="00A02237">
        <w:trPr>
          <w:trHeight w:val="80"/>
        </w:trPr>
        <w:tc>
          <w:tcPr>
            <w:tcW w:w="0" w:type="auto"/>
          </w:tcPr>
          <w:p w14:paraId="363A21A3"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Anxiety</w:t>
            </w:r>
          </w:p>
        </w:tc>
        <w:tc>
          <w:tcPr>
            <w:tcW w:w="0" w:type="auto"/>
          </w:tcPr>
          <w:p w14:paraId="6F292AF3"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E802CC" w:rsidRPr="000C3DA8" w14:paraId="15F31568" w14:textId="77777777" w:rsidTr="00A02237">
        <w:trPr>
          <w:trHeight w:val="80"/>
        </w:trPr>
        <w:tc>
          <w:tcPr>
            <w:tcW w:w="0" w:type="auto"/>
          </w:tcPr>
          <w:p w14:paraId="52C6C091"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Asthma</w:t>
            </w:r>
          </w:p>
        </w:tc>
        <w:tc>
          <w:tcPr>
            <w:tcW w:w="0" w:type="auto"/>
          </w:tcPr>
          <w:p w14:paraId="2DD66BD2"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E802CC" w:rsidRPr="000C3DA8" w14:paraId="08360E3A" w14:textId="77777777" w:rsidTr="00A02237">
        <w:trPr>
          <w:trHeight w:val="80"/>
        </w:trPr>
        <w:tc>
          <w:tcPr>
            <w:tcW w:w="0" w:type="auto"/>
          </w:tcPr>
          <w:p w14:paraId="29890083"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Depression</w:t>
            </w:r>
          </w:p>
        </w:tc>
        <w:tc>
          <w:tcPr>
            <w:tcW w:w="0" w:type="auto"/>
          </w:tcPr>
          <w:p w14:paraId="07E5713E"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9 (</w:t>
            </w:r>
            <w:r>
              <w:rPr>
                <w:rFonts w:ascii="Book Antiqua" w:hAnsi="Book Antiqua" w:cstheme="majorHAnsi"/>
                <w:b w:val="0"/>
                <w:bCs w:val="0"/>
              </w:rPr>
              <w:t>0</w:t>
            </w:r>
            <w:r w:rsidRPr="000C3DA8">
              <w:rPr>
                <w:rFonts w:ascii="Book Antiqua" w:hAnsi="Book Antiqua" w:cstheme="majorHAnsi"/>
                <w:b w:val="0"/>
                <w:bCs w:val="0"/>
              </w:rPr>
              <w:t>.9)</w:t>
            </w:r>
          </w:p>
        </w:tc>
      </w:tr>
      <w:tr w:rsidR="00E802CC" w:rsidRPr="000C3DA8" w14:paraId="56A4EB51" w14:textId="77777777" w:rsidTr="00A02237">
        <w:trPr>
          <w:trHeight w:val="80"/>
        </w:trPr>
        <w:tc>
          <w:tcPr>
            <w:tcW w:w="0" w:type="auto"/>
          </w:tcPr>
          <w:p w14:paraId="1CCC6B1D" w14:textId="77777777" w:rsidR="00E802CC" w:rsidRPr="000C3DA8" w:rsidRDefault="00E802CC" w:rsidP="00E802CC">
            <w:pPr>
              <w:tabs>
                <w:tab w:val="left" w:pos="1152"/>
              </w:tabs>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Smoking</w:t>
            </w:r>
          </w:p>
        </w:tc>
        <w:tc>
          <w:tcPr>
            <w:tcW w:w="0" w:type="auto"/>
          </w:tcPr>
          <w:p w14:paraId="6935F92C"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w:t>
            </w:r>
            <w:r>
              <w:rPr>
                <w:rFonts w:ascii="Book Antiqua" w:hAnsi="Book Antiqua" w:cstheme="majorHAnsi"/>
                <w:b w:val="0"/>
                <w:bCs w:val="0"/>
              </w:rPr>
              <w:t>0</w:t>
            </w:r>
            <w:r w:rsidRPr="000C3DA8">
              <w:rPr>
                <w:rFonts w:ascii="Book Antiqua" w:hAnsi="Book Antiqua" w:cstheme="majorHAnsi"/>
                <w:b w:val="0"/>
                <w:bCs w:val="0"/>
              </w:rPr>
              <w:t>.7)</w:t>
            </w:r>
          </w:p>
        </w:tc>
      </w:tr>
      <w:tr w:rsidR="00E802CC" w:rsidRPr="000C3DA8" w14:paraId="458661E3" w14:textId="77777777" w:rsidTr="00A02237">
        <w:trPr>
          <w:trHeight w:val="80"/>
        </w:trPr>
        <w:tc>
          <w:tcPr>
            <w:tcW w:w="0" w:type="auto"/>
          </w:tcPr>
          <w:p w14:paraId="0FE47691" w14:textId="77777777" w:rsidR="00E802CC" w:rsidRPr="00E802CC" w:rsidRDefault="00E802CC" w:rsidP="00E802CC">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None</w:t>
            </w:r>
          </w:p>
        </w:tc>
        <w:tc>
          <w:tcPr>
            <w:tcW w:w="0" w:type="auto"/>
          </w:tcPr>
          <w:p w14:paraId="4AA560FB"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350 (37.1)</w:t>
            </w:r>
          </w:p>
        </w:tc>
      </w:tr>
      <w:tr w:rsidR="00E802CC" w:rsidRPr="000C3DA8" w14:paraId="05F50C1F" w14:textId="77777777" w:rsidTr="00A02237">
        <w:trPr>
          <w:trHeight w:val="80"/>
        </w:trPr>
        <w:tc>
          <w:tcPr>
            <w:tcW w:w="0" w:type="auto"/>
          </w:tcPr>
          <w:p w14:paraId="4F662019"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Other medications</w:t>
            </w:r>
          </w:p>
        </w:tc>
        <w:tc>
          <w:tcPr>
            <w:tcW w:w="0" w:type="auto"/>
          </w:tcPr>
          <w:p w14:paraId="1BEA48BC" w14:textId="77777777" w:rsidR="00E802CC" w:rsidRPr="000C3DA8" w:rsidRDefault="00E802CC" w:rsidP="00E802CC">
            <w:pPr>
              <w:spacing w:line="360" w:lineRule="auto"/>
              <w:ind w:left="0"/>
              <w:jc w:val="both"/>
              <w:rPr>
                <w:rFonts w:ascii="Book Antiqua" w:hAnsi="Book Antiqua" w:cstheme="majorHAnsi"/>
              </w:rPr>
            </w:pPr>
          </w:p>
        </w:tc>
      </w:tr>
      <w:tr w:rsidR="00E802CC" w:rsidRPr="000C3DA8" w14:paraId="51853E3A" w14:textId="77777777" w:rsidTr="00A02237">
        <w:trPr>
          <w:trHeight w:val="80"/>
        </w:trPr>
        <w:tc>
          <w:tcPr>
            <w:tcW w:w="0" w:type="auto"/>
          </w:tcPr>
          <w:p w14:paraId="24DEC11A"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Vitamins and </w:t>
            </w:r>
            <w:r>
              <w:rPr>
                <w:rFonts w:ascii="Book Antiqua" w:hAnsi="Book Antiqua" w:cstheme="majorHAnsi"/>
                <w:b w:val="0"/>
                <w:bCs w:val="0"/>
              </w:rPr>
              <w:t>m</w:t>
            </w:r>
            <w:r w:rsidRPr="000C3DA8">
              <w:rPr>
                <w:rFonts w:ascii="Book Antiqua" w:hAnsi="Book Antiqua" w:cstheme="majorHAnsi"/>
                <w:b w:val="0"/>
                <w:bCs w:val="0"/>
              </w:rPr>
              <w:t>inerals</w:t>
            </w:r>
          </w:p>
        </w:tc>
        <w:tc>
          <w:tcPr>
            <w:tcW w:w="0" w:type="auto"/>
          </w:tcPr>
          <w:p w14:paraId="10A2D2FF"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63 (6.6)</w:t>
            </w:r>
          </w:p>
        </w:tc>
      </w:tr>
      <w:tr w:rsidR="00E802CC" w:rsidRPr="000C3DA8" w14:paraId="0BA3338B" w14:textId="77777777" w:rsidTr="00A02237">
        <w:trPr>
          <w:trHeight w:val="80"/>
        </w:trPr>
        <w:tc>
          <w:tcPr>
            <w:tcW w:w="0" w:type="auto"/>
          </w:tcPr>
          <w:p w14:paraId="7FB11CBF"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Antihypertensive</w:t>
            </w:r>
          </w:p>
        </w:tc>
        <w:tc>
          <w:tcPr>
            <w:tcW w:w="0" w:type="auto"/>
          </w:tcPr>
          <w:p w14:paraId="48A8B7E2"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53 (5.6)</w:t>
            </w:r>
          </w:p>
        </w:tc>
      </w:tr>
      <w:tr w:rsidR="00E802CC" w:rsidRPr="000C3DA8" w14:paraId="732F03ED" w14:textId="77777777" w:rsidTr="00A02237">
        <w:trPr>
          <w:trHeight w:val="80"/>
        </w:trPr>
        <w:tc>
          <w:tcPr>
            <w:tcW w:w="0" w:type="auto"/>
          </w:tcPr>
          <w:p w14:paraId="0EFD1831"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NSAIDs</w:t>
            </w:r>
          </w:p>
        </w:tc>
        <w:tc>
          <w:tcPr>
            <w:tcW w:w="0" w:type="auto"/>
          </w:tcPr>
          <w:p w14:paraId="1E95C839"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45 (4.7)</w:t>
            </w:r>
          </w:p>
        </w:tc>
      </w:tr>
      <w:tr w:rsidR="00E802CC" w:rsidRPr="000C3DA8" w14:paraId="4404B2F6" w14:textId="77777777" w:rsidTr="00A02237">
        <w:trPr>
          <w:trHeight w:val="80"/>
        </w:trPr>
        <w:tc>
          <w:tcPr>
            <w:tcW w:w="0" w:type="auto"/>
          </w:tcPr>
          <w:p w14:paraId="6DB69767"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Estrogen/</w:t>
            </w:r>
            <w:r>
              <w:rPr>
                <w:rFonts w:ascii="Book Antiqua" w:hAnsi="Book Antiqua" w:cstheme="majorHAnsi"/>
                <w:b w:val="0"/>
                <w:bCs w:val="0"/>
              </w:rPr>
              <w:t>p</w:t>
            </w:r>
            <w:r w:rsidRPr="000C3DA8">
              <w:rPr>
                <w:rFonts w:ascii="Book Antiqua" w:hAnsi="Book Antiqua" w:cstheme="majorHAnsi"/>
                <w:b w:val="0"/>
                <w:bCs w:val="0"/>
              </w:rPr>
              <w:t>rogesterone</w:t>
            </w:r>
          </w:p>
        </w:tc>
        <w:tc>
          <w:tcPr>
            <w:tcW w:w="0" w:type="auto"/>
          </w:tcPr>
          <w:p w14:paraId="10DB3173"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40 (4.2)</w:t>
            </w:r>
          </w:p>
        </w:tc>
      </w:tr>
      <w:tr w:rsidR="00E802CC" w:rsidRPr="000C3DA8" w14:paraId="79F3D7BA" w14:textId="77777777" w:rsidTr="00A02237">
        <w:trPr>
          <w:trHeight w:val="80"/>
        </w:trPr>
        <w:tc>
          <w:tcPr>
            <w:tcW w:w="0" w:type="auto"/>
          </w:tcPr>
          <w:p w14:paraId="03526B53"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Diuretics</w:t>
            </w:r>
          </w:p>
        </w:tc>
        <w:tc>
          <w:tcPr>
            <w:tcW w:w="0" w:type="auto"/>
          </w:tcPr>
          <w:p w14:paraId="0BEC0E7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23 (2.4)</w:t>
            </w:r>
          </w:p>
        </w:tc>
      </w:tr>
      <w:tr w:rsidR="00E802CC" w:rsidRPr="000C3DA8" w14:paraId="55A3026D" w14:textId="77777777" w:rsidTr="00A02237">
        <w:trPr>
          <w:trHeight w:val="80"/>
        </w:trPr>
        <w:tc>
          <w:tcPr>
            <w:tcW w:w="0" w:type="auto"/>
          </w:tcPr>
          <w:p w14:paraId="1AA7EC01"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Paracetamol</w:t>
            </w:r>
          </w:p>
        </w:tc>
        <w:tc>
          <w:tcPr>
            <w:tcW w:w="0" w:type="auto"/>
          </w:tcPr>
          <w:p w14:paraId="3715AD3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23 (2.4)</w:t>
            </w:r>
          </w:p>
        </w:tc>
      </w:tr>
      <w:tr w:rsidR="00E802CC" w:rsidRPr="000C3DA8" w14:paraId="2AA39F5A" w14:textId="77777777" w:rsidTr="00A02237">
        <w:trPr>
          <w:trHeight w:val="80"/>
        </w:trPr>
        <w:tc>
          <w:tcPr>
            <w:tcW w:w="0" w:type="auto"/>
          </w:tcPr>
          <w:p w14:paraId="69A0FB91"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Statins</w:t>
            </w:r>
          </w:p>
        </w:tc>
        <w:tc>
          <w:tcPr>
            <w:tcW w:w="0" w:type="auto"/>
          </w:tcPr>
          <w:p w14:paraId="5FDFE010"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23 (2.4)</w:t>
            </w:r>
          </w:p>
        </w:tc>
      </w:tr>
      <w:tr w:rsidR="00E802CC" w:rsidRPr="000C3DA8" w14:paraId="5D8D910D" w14:textId="77777777" w:rsidTr="00A02237">
        <w:trPr>
          <w:trHeight w:val="80"/>
        </w:trPr>
        <w:tc>
          <w:tcPr>
            <w:tcW w:w="0" w:type="auto"/>
          </w:tcPr>
          <w:p w14:paraId="62251BDB"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SSRI</w:t>
            </w:r>
          </w:p>
        </w:tc>
        <w:tc>
          <w:tcPr>
            <w:tcW w:w="0" w:type="auto"/>
          </w:tcPr>
          <w:p w14:paraId="44AA8A6F"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17 (1.8)</w:t>
            </w:r>
          </w:p>
        </w:tc>
      </w:tr>
      <w:tr w:rsidR="00E802CC" w:rsidRPr="000C3DA8" w14:paraId="60F54EEF" w14:textId="77777777" w:rsidTr="00A02237">
        <w:trPr>
          <w:trHeight w:val="80"/>
        </w:trPr>
        <w:tc>
          <w:tcPr>
            <w:tcW w:w="0" w:type="auto"/>
          </w:tcPr>
          <w:p w14:paraId="1B027990"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Antibiotics</w:t>
            </w:r>
          </w:p>
        </w:tc>
        <w:tc>
          <w:tcPr>
            <w:tcW w:w="0" w:type="auto"/>
          </w:tcPr>
          <w:p w14:paraId="48FE5AFC"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15 (1.6)</w:t>
            </w:r>
          </w:p>
        </w:tc>
      </w:tr>
      <w:tr w:rsidR="00E802CC" w:rsidRPr="000C3DA8" w14:paraId="5FCC3F51" w14:textId="77777777" w:rsidTr="00A02237">
        <w:trPr>
          <w:trHeight w:val="80"/>
        </w:trPr>
        <w:tc>
          <w:tcPr>
            <w:tcW w:w="0" w:type="auto"/>
          </w:tcPr>
          <w:p w14:paraId="3DE21B6A"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Corticoid</w:t>
            </w:r>
          </w:p>
        </w:tc>
        <w:tc>
          <w:tcPr>
            <w:tcW w:w="0" w:type="auto"/>
          </w:tcPr>
          <w:p w14:paraId="26427D43"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15 (1.6)</w:t>
            </w:r>
          </w:p>
        </w:tc>
      </w:tr>
      <w:tr w:rsidR="00E802CC" w:rsidRPr="000C3DA8" w14:paraId="343AB7FD" w14:textId="77777777" w:rsidTr="00A02237">
        <w:trPr>
          <w:trHeight w:val="80"/>
        </w:trPr>
        <w:tc>
          <w:tcPr>
            <w:tcW w:w="0" w:type="auto"/>
          </w:tcPr>
          <w:p w14:paraId="39A5E74F"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Benzodiazepine</w:t>
            </w:r>
          </w:p>
        </w:tc>
        <w:tc>
          <w:tcPr>
            <w:tcW w:w="0" w:type="auto"/>
          </w:tcPr>
          <w:p w14:paraId="2CA79638"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(1.5)</w:t>
            </w:r>
          </w:p>
        </w:tc>
      </w:tr>
      <w:tr w:rsidR="00E802CC" w:rsidRPr="000C3DA8" w14:paraId="5463152A" w14:textId="77777777" w:rsidTr="00A02237">
        <w:trPr>
          <w:trHeight w:val="80"/>
        </w:trPr>
        <w:tc>
          <w:tcPr>
            <w:tcW w:w="0" w:type="auto"/>
          </w:tcPr>
          <w:p w14:paraId="4BB12FFD"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Diabetes mellitus drugs</w:t>
            </w:r>
          </w:p>
        </w:tc>
        <w:tc>
          <w:tcPr>
            <w:tcW w:w="0" w:type="auto"/>
          </w:tcPr>
          <w:p w14:paraId="678AD6E6"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14 (1.5)</w:t>
            </w:r>
          </w:p>
        </w:tc>
      </w:tr>
      <w:tr w:rsidR="00E802CC" w:rsidRPr="000C3DA8" w14:paraId="4A569056" w14:textId="77777777" w:rsidTr="00A02237">
        <w:trPr>
          <w:trHeight w:val="80"/>
        </w:trPr>
        <w:tc>
          <w:tcPr>
            <w:tcW w:w="0" w:type="auto"/>
          </w:tcPr>
          <w:p w14:paraId="782FBD67" w14:textId="77777777" w:rsidR="00E802CC" w:rsidRPr="00E802CC" w:rsidRDefault="00E802CC" w:rsidP="00E802CC">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lastRenderedPageBreak/>
              <w:t>Proton pump inhibitor</w:t>
            </w:r>
          </w:p>
        </w:tc>
        <w:tc>
          <w:tcPr>
            <w:tcW w:w="0" w:type="auto"/>
          </w:tcPr>
          <w:p w14:paraId="5A820DC1"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 (1.3)</w:t>
            </w:r>
          </w:p>
        </w:tc>
      </w:tr>
      <w:tr w:rsidR="00E802CC" w:rsidRPr="000C3DA8" w14:paraId="6D51057B" w14:textId="77777777" w:rsidTr="00A02237">
        <w:trPr>
          <w:trHeight w:val="80"/>
        </w:trPr>
        <w:tc>
          <w:tcPr>
            <w:tcW w:w="0" w:type="auto"/>
          </w:tcPr>
          <w:p w14:paraId="75EC0A4E" w14:textId="77777777" w:rsidR="00E802CC" w:rsidRPr="000C3DA8" w:rsidRDefault="00E802CC" w:rsidP="00E802CC">
            <w:pPr>
              <w:spacing w:line="360" w:lineRule="auto"/>
              <w:ind w:left="0" w:firstLineChars="100" w:firstLine="240"/>
              <w:jc w:val="both"/>
              <w:rPr>
                <w:rFonts w:ascii="Book Antiqua" w:hAnsi="Book Antiqua" w:cstheme="majorHAnsi"/>
              </w:rPr>
            </w:pPr>
            <w:r w:rsidRPr="000C3DA8">
              <w:rPr>
                <w:rFonts w:ascii="Book Antiqua" w:hAnsi="Book Antiqua" w:cstheme="majorHAnsi"/>
                <w:b w:val="0"/>
                <w:bCs w:val="0"/>
              </w:rPr>
              <w:t>None</w:t>
            </w:r>
          </w:p>
        </w:tc>
        <w:tc>
          <w:tcPr>
            <w:tcW w:w="0" w:type="auto"/>
          </w:tcPr>
          <w:p w14:paraId="7B545515" w14:textId="77777777" w:rsidR="00E802CC" w:rsidRPr="000C3DA8" w:rsidRDefault="00E802CC" w:rsidP="00E802CC">
            <w:pPr>
              <w:spacing w:line="360" w:lineRule="auto"/>
              <w:ind w:left="0"/>
              <w:jc w:val="both"/>
              <w:rPr>
                <w:rFonts w:ascii="Book Antiqua" w:hAnsi="Book Antiqua" w:cstheme="majorHAnsi"/>
              </w:rPr>
            </w:pPr>
            <w:r w:rsidRPr="000C3DA8">
              <w:rPr>
                <w:rFonts w:ascii="Book Antiqua" w:hAnsi="Book Antiqua" w:cstheme="majorHAnsi"/>
                <w:b w:val="0"/>
                <w:bCs w:val="0"/>
              </w:rPr>
              <w:t>452 (47.9)</w:t>
            </w:r>
          </w:p>
        </w:tc>
      </w:tr>
      <w:tr w:rsidR="000C3DA8" w:rsidRPr="000C3DA8" w14:paraId="16936BE0" w14:textId="77777777" w:rsidTr="00A02237">
        <w:trPr>
          <w:trHeight w:val="80"/>
        </w:trPr>
        <w:tc>
          <w:tcPr>
            <w:tcW w:w="0" w:type="auto"/>
          </w:tcPr>
          <w:p w14:paraId="584C2D74" w14:textId="77777777" w:rsidR="000C3DA8" w:rsidRPr="000C3DA8" w:rsidRDefault="00E802CC" w:rsidP="00E802CC">
            <w:pPr>
              <w:spacing w:line="360" w:lineRule="auto"/>
              <w:ind w:left="0" w:firstLineChars="100" w:firstLine="240"/>
              <w:jc w:val="left"/>
              <w:rPr>
                <w:rFonts w:ascii="Book Antiqua" w:hAnsi="Book Antiqua" w:cstheme="majorHAnsi"/>
                <w:b w:val="0"/>
                <w:bCs w:val="0"/>
              </w:rPr>
            </w:pPr>
            <w:r w:rsidRPr="000C3DA8">
              <w:rPr>
                <w:rFonts w:ascii="Book Antiqua" w:hAnsi="Book Antiqua" w:cstheme="majorHAnsi"/>
                <w:b w:val="0"/>
                <w:bCs w:val="0"/>
              </w:rPr>
              <w:t>Temporal relation</w:t>
            </w:r>
          </w:p>
        </w:tc>
        <w:tc>
          <w:tcPr>
            <w:tcW w:w="0" w:type="auto"/>
          </w:tcPr>
          <w:p w14:paraId="7D789906" w14:textId="77777777" w:rsidR="000C3DA8" w:rsidRPr="000C3DA8"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26 (15.6)</w:t>
            </w:r>
          </w:p>
        </w:tc>
      </w:tr>
      <w:tr w:rsidR="00E802CC" w:rsidRPr="000C3DA8" w14:paraId="1E845A8B" w14:textId="77777777" w:rsidTr="00A02237">
        <w:trPr>
          <w:trHeight w:val="80"/>
        </w:trPr>
        <w:tc>
          <w:tcPr>
            <w:tcW w:w="0" w:type="auto"/>
          </w:tcPr>
          <w:p w14:paraId="309E2B0C"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Biopsy</w:t>
            </w:r>
          </w:p>
        </w:tc>
        <w:tc>
          <w:tcPr>
            <w:tcW w:w="0" w:type="auto"/>
          </w:tcPr>
          <w:p w14:paraId="3EE62774" w14:textId="77777777" w:rsidR="00E802CC" w:rsidRPr="00E802CC" w:rsidRDefault="00E802CC" w:rsidP="00E802CC">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383 (40.5)</w:t>
            </w:r>
          </w:p>
        </w:tc>
      </w:tr>
      <w:tr w:rsidR="00E802CC" w:rsidRPr="000C3DA8" w14:paraId="609C54D7" w14:textId="77777777" w:rsidTr="00A02237">
        <w:trPr>
          <w:trHeight w:val="80"/>
        </w:trPr>
        <w:tc>
          <w:tcPr>
            <w:tcW w:w="0" w:type="auto"/>
          </w:tcPr>
          <w:p w14:paraId="56925253" w14:textId="77777777" w:rsidR="00E802CC"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Viral </w:t>
            </w:r>
            <w:r>
              <w:rPr>
                <w:rFonts w:ascii="Book Antiqua" w:hAnsi="Book Antiqua" w:cstheme="majorHAnsi"/>
                <w:b w:val="0"/>
                <w:bCs w:val="0"/>
              </w:rPr>
              <w:t>h</w:t>
            </w:r>
            <w:r w:rsidRPr="000C3DA8">
              <w:rPr>
                <w:rFonts w:ascii="Book Antiqua" w:hAnsi="Book Antiqua" w:cstheme="majorHAnsi"/>
                <w:b w:val="0"/>
                <w:bCs w:val="0"/>
              </w:rPr>
              <w:t>epatitis</w:t>
            </w:r>
          </w:p>
        </w:tc>
        <w:tc>
          <w:tcPr>
            <w:tcW w:w="0" w:type="auto"/>
          </w:tcPr>
          <w:p w14:paraId="466D0D19" w14:textId="77777777" w:rsidR="00E802CC" w:rsidRPr="000C3DA8" w:rsidRDefault="00E802CC" w:rsidP="00E46E32">
            <w:pPr>
              <w:spacing w:line="360" w:lineRule="auto"/>
              <w:ind w:left="0"/>
              <w:jc w:val="both"/>
              <w:rPr>
                <w:rFonts w:ascii="Book Antiqua" w:hAnsi="Book Antiqua" w:cstheme="majorHAnsi"/>
              </w:rPr>
            </w:pPr>
          </w:p>
        </w:tc>
      </w:tr>
      <w:tr w:rsidR="00E802CC" w:rsidRPr="000C3DA8" w14:paraId="6F5F6D1D" w14:textId="77777777" w:rsidTr="00A02237">
        <w:trPr>
          <w:trHeight w:val="80"/>
        </w:trPr>
        <w:tc>
          <w:tcPr>
            <w:tcW w:w="0" w:type="auto"/>
          </w:tcPr>
          <w:p w14:paraId="686FB75C" w14:textId="77777777" w:rsidR="00E802CC"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Hep A</w:t>
            </w:r>
          </w:p>
        </w:tc>
        <w:tc>
          <w:tcPr>
            <w:tcW w:w="0" w:type="auto"/>
          </w:tcPr>
          <w:p w14:paraId="20DA3CE9" w14:textId="77777777" w:rsidR="00E802CC"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 (</w:t>
            </w:r>
            <w:r>
              <w:rPr>
                <w:rFonts w:ascii="Book Antiqua" w:hAnsi="Book Antiqua" w:cstheme="majorHAnsi"/>
                <w:b w:val="0"/>
                <w:bCs w:val="0"/>
              </w:rPr>
              <w:t>0</w:t>
            </w:r>
            <w:r w:rsidRPr="000C3DA8">
              <w:rPr>
                <w:rFonts w:ascii="Book Antiqua" w:hAnsi="Book Antiqua" w:cstheme="majorHAnsi"/>
                <w:b w:val="0"/>
                <w:bCs w:val="0"/>
              </w:rPr>
              <w:t>.4)</w:t>
            </w:r>
          </w:p>
        </w:tc>
      </w:tr>
      <w:tr w:rsidR="00E802CC" w:rsidRPr="000C3DA8" w14:paraId="7D71CE0E" w14:textId="77777777" w:rsidTr="00A02237">
        <w:trPr>
          <w:trHeight w:val="80"/>
        </w:trPr>
        <w:tc>
          <w:tcPr>
            <w:tcW w:w="0" w:type="auto"/>
          </w:tcPr>
          <w:p w14:paraId="3AE9F3C3" w14:textId="77777777" w:rsidR="00E802CC"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Hep </w:t>
            </w:r>
            <w:r>
              <w:rPr>
                <w:rFonts w:ascii="Book Antiqua" w:hAnsi="Book Antiqua" w:cstheme="majorHAnsi"/>
                <w:b w:val="0"/>
                <w:bCs w:val="0"/>
              </w:rPr>
              <w:t>B</w:t>
            </w:r>
          </w:p>
        </w:tc>
        <w:tc>
          <w:tcPr>
            <w:tcW w:w="0" w:type="auto"/>
          </w:tcPr>
          <w:p w14:paraId="3C394DFE" w14:textId="77777777" w:rsidR="00E802CC"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5 (</w:t>
            </w:r>
            <w:r>
              <w:rPr>
                <w:rFonts w:ascii="Book Antiqua" w:hAnsi="Book Antiqua" w:cstheme="majorHAnsi"/>
                <w:b w:val="0"/>
                <w:bCs w:val="0"/>
              </w:rPr>
              <w:t>0</w:t>
            </w:r>
            <w:r w:rsidRPr="000C3DA8">
              <w:rPr>
                <w:rFonts w:ascii="Book Antiqua" w:hAnsi="Book Antiqua" w:cstheme="majorHAnsi"/>
                <w:b w:val="0"/>
                <w:bCs w:val="0"/>
              </w:rPr>
              <w:t>.6)</w:t>
            </w:r>
          </w:p>
        </w:tc>
      </w:tr>
      <w:tr w:rsidR="00E46E32" w:rsidRPr="000C3DA8" w14:paraId="30FB2A10" w14:textId="77777777" w:rsidTr="00A02237">
        <w:trPr>
          <w:trHeight w:val="80"/>
        </w:trPr>
        <w:tc>
          <w:tcPr>
            <w:tcW w:w="0" w:type="auto"/>
          </w:tcPr>
          <w:p w14:paraId="11FAE58D" w14:textId="77777777" w:rsidR="00E46E32"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Hep </w:t>
            </w:r>
            <w:r>
              <w:rPr>
                <w:rFonts w:ascii="Book Antiqua" w:hAnsi="Book Antiqua" w:cstheme="majorHAnsi"/>
                <w:b w:val="0"/>
                <w:bCs w:val="0"/>
              </w:rPr>
              <w:t>C</w:t>
            </w:r>
          </w:p>
        </w:tc>
        <w:tc>
          <w:tcPr>
            <w:tcW w:w="0" w:type="auto"/>
          </w:tcPr>
          <w:p w14:paraId="61450C71"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 (</w:t>
            </w:r>
            <w:r>
              <w:rPr>
                <w:rFonts w:ascii="Book Antiqua" w:hAnsi="Book Antiqua" w:cstheme="majorHAnsi"/>
                <w:b w:val="0"/>
                <w:bCs w:val="0"/>
              </w:rPr>
              <w:t>0</w:t>
            </w:r>
            <w:r w:rsidRPr="000C3DA8">
              <w:rPr>
                <w:rFonts w:ascii="Book Antiqua" w:hAnsi="Book Antiqua" w:cstheme="majorHAnsi"/>
                <w:b w:val="0"/>
                <w:bCs w:val="0"/>
              </w:rPr>
              <w:t>.9)</w:t>
            </w:r>
          </w:p>
        </w:tc>
      </w:tr>
      <w:tr w:rsidR="00E46E32" w:rsidRPr="000C3DA8" w14:paraId="7B64B20A" w14:textId="77777777" w:rsidTr="00A02237">
        <w:trPr>
          <w:trHeight w:val="80"/>
        </w:trPr>
        <w:tc>
          <w:tcPr>
            <w:tcW w:w="0" w:type="auto"/>
          </w:tcPr>
          <w:p w14:paraId="2E896794" w14:textId="77777777" w:rsidR="00E46E32"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CMV</w:t>
            </w:r>
          </w:p>
        </w:tc>
        <w:tc>
          <w:tcPr>
            <w:tcW w:w="0" w:type="auto"/>
          </w:tcPr>
          <w:p w14:paraId="68576258"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095EAD2C" w14:textId="77777777" w:rsidTr="00A02237">
        <w:trPr>
          <w:trHeight w:val="80"/>
        </w:trPr>
        <w:tc>
          <w:tcPr>
            <w:tcW w:w="0" w:type="auto"/>
          </w:tcPr>
          <w:p w14:paraId="610F354C" w14:textId="77777777" w:rsidR="00E46E32" w:rsidRPr="00E46E32" w:rsidRDefault="00E46E32" w:rsidP="00E46E32">
            <w:pPr>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HSV</w:t>
            </w:r>
          </w:p>
        </w:tc>
        <w:tc>
          <w:tcPr>
            <w:tcW w:w="0" w:type="auto"/>
          </w:tcPr>
          <w:p w14:paraId="1F7C94A1"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65B0D4CE" w14:textId="77777777" w:rsidTr="00A02237">
        <w:trPr>
          <w:trHeight w:val="80"/>
        </w:trPr>
        <w:tc>
          <w:tcPr>
            <w:tcW w:w="0" w:type="auto"/>
          </w:tcPr>
          <w:p w14:paraId="10262BCE"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Alcoholic liver disease</w:t>
            </w:r>
          </w:p>
        </w:tc>
        <w:tc>
          <w:tcPr>
            <w:tcW w:w="0" w:type="auto"/>
          </w:tcPr>
          <w:p w14:paraId="236B47DE" w14:textId="77777777" w:rsidR="00E46E32" w:rsidRPr="000C3DA8" w:rsidRDefault="00E46E32" w:rsidP="00E46E32">
            <w:pPr>
              <w:spacing w:line="360" w:lineRule="auto"/>
              <w:ind w:left="0"/>
              <w:jc w:val="both"/>
              <w:rPr>
                <w:rFonts w:ascii="Book Antiqua" w:hAnsi="Book Antiqua" w:cstheme="majorHAnsi"/>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48CBFB14" w14:textId="77777777" w:rsidTr="00A02237">
        <w:trPr>
          <w:trHeight w:val="80"/>
        </w:trPr>
        <w:tc>
          <w:tcPr>
            <w:tcW w:w="0" w:type="auto"/>
          </w:tcPr>
          <w:p w14:paraId="4BE0D5C7"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Bile duct obstruction</w:t>
            </w:r>
          </w:p>
        </w:tc>
        <w:tc>
          <w:tcPr>
            <w:tcW w:w="0" w:type="auto"/>
          </w:tcPr>
          <w:p w14:paraId="0B75FF33" w14:textId="77777777" w:rsidR="00E46E32" w:rsidRPr="000C3DA8" w:rsidRDefault="00E46E32" w:rsidP="00E46E32">
            <w:pPr>
              <w:spacing w:line="360" w:lineRule="auto"/>
              <w:ind w:left="0"/>
              <w:jc w:val="both"/>
              <w:rPr>
                <w:rFonts w:ascii="Book Antiqua" w:hAnsi="Book Antiqua" w:cstheme="majorHAnsi"/>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0F613AD3" w14:textId="77777777" w:rsidTr="00A02237">
        <w:trPr>
          <w:trHeight w:val="80"/>
        </w:trPr>
        <w:tc>
          <w:tcPr>
            <w:tcW w:w="0" w:type="auto"/>
          </w:tcPr>
          <w:p w14:paraId="546C06E8"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Other causes</w:t>
            </w:r>
          </w:p>
        </w:tc>
        <w:tc>
          <w:tcPr>
            <w:tcW w:w="0" w:type="auto"/>
          </w:tcPr>
          <w:p w14:paraId="4F51C78D" w14:textId="77777777" w:rsidR="00E46E32" w:rsidRPr="000C3DA8" w:rsidRDefault="00E46E32" w:rsidP="00E46E32">
            <w:pPr>
              <w:spacing w:line="360" w:lineRule="auto"/>
              <w:ind w:left="0"/>
              <w:jc w:val="both"/>
              <w:rPr>
                <w:rFonts w:ascii="Book Antiqua" w:hAnsi="Book Antiqua" w:cstheme="majorHAnsi"/>
              </w:rPr>
            </w:pPr>
          </w:p>
        </w:tc>
      </w:tr>
      <w:tr w:rsidR="00E46E32" w:rsidRPr="000C3DA8" w14:paraId="32491B80" w14:textId="77777777" w:rsidTr="00A02237">
        <w:trPr>
          <w:trHeight w:val="80"/>
        </w:trPr>
        <w:tc>
          <w:tcPr>
            <w:tcW w:w="0" w:type="auto"/>
          </w:tcPr>
          <w:p w14:paraId="201A78E3"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Pregnancy</w:t>
            </w:r>
          </w:p>
        </w:tc>
        <w:tc>
          <w:tcPr>
            <w:tcW w:w="0" w:type="auto"/>
          </w:tcPr>
          <w:p w14:paraId="329C53D7"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 (</w:t>
            </w:r>
            <w:r>
              <w:rPr>
                <w:rFonts w:ascii="Book Antiqua" w:hAnsi="Book Antiqua" w:cstheme="majorHAnsi"/>
                <w:b w:val="0"/>
                <w:bCs w:val="0"/>
              </w:rPr>
              <w:t>0</w:t>
            </w:r>
            <w:r w:rsidRPr="000C3DA8">
              <w:rPr>
                <w:rFonts w:ascii="Book Antiqua" w:hAnsi="Book Antiqua" w:cstheme="majorHAnsi"/>
                <w:b w:val="0"/>
                <w:bCs w:val="0"/>
              </w:rPr>
              <w:t>.3)</w:t>
            </w:r>
          </w:p>
        </w:tc>
      </w:tr>
      <w:tr w:rsidR="00E46E32" w:rsidRPr="000C3DA8" w14:paraId="3D6748A4" w14:textId="77777777" w:rsidTr="00A02237">
        <w:trPr>
          <w:trHeight w:val="80"/>
        </w:trPr>
        <w:tc>
          <w:tcPr>
            <w:tcW w:w="0" w:type="auto"/>
          </w:tcPr>
          <w:p w14:paraId="39B0C069"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 xml:space="preserve">Acute </w:t>
            </w:r>
            <w:r>
              <w:rPr>
                <w:rFonts w:ascii="Book Antiqua" w:hAnsi="Book Antiqua" w:cstheme="majorHAnsi"/>
                <w:b w:val="0"/>
                <w:bCs w:val="0"/>
              </w:rPr>
              <w:t>h</w:t>
            </w:r>
            <w:r w:rsidRPr="000C3DA8">
              <w:rPr>
                <w:rFonts w:ascii="Book Antiqua" w:hAnsi="Book Antiqua" w:cstheme="majorHAnsi"/>
                <w:b w:val="0"/>
                <w:bCs w:val="0"/>
              </w:rPr>
              <w:t>ypotension</w:t>
            </w:r>
          </w:p>
        </w:tc>
        <w:tc>
          <w:tcPr>
            <w:tcW w:w="0" w:type="auto"/>
          </w:tcPr>
          <w:p w14:paraId="4CD25DDA" w14:textId="77777777" w:rsidR="00E46E32" w:rsidRPr="000C3DA8" w:rsidRDefault="00E46E32" w:rsidP="00E46E32">
            <w:pPr>
              <w:spacing w:line="360" w:lineRule="auto"/>
              <w:ind w:left="0"/>
              <w:jc w:val="both"/>
              <w:rPr>
                <w:rFonts w:ascii="Book Antiqua" w:hAnsi="Book Antiqua" w:cstheme="majorHAnsi"/>
              </w:rPr>
            </w:pPr>
            <w:r w:rsidRPr="000C3DA8">
              <w:rPr>
                <w:rFonts w:ascii="Book Antiqua" w:hAnsi="Book Antiqua" w:cstheme="majorHAnsi"/>
                <w:b w:val="0"/>
                <w:bCs w:val="0"/>
              </w:rPr>
              <w:t>2 (</w:t>
            </w:r>
            <w:r>
              <w:rPr>
                <w:rFonts w:ascii="Book Antiqua" w:hAnsi="Book Antiqua" w:cstheme="majorHAnsi"/>
                <w:b w:val="0"/>
                <w:bCs w:val="0"/>
              </w:rPr>
              <w:t>0</w:t>
            </w:r>
            <w:r w:rsidRPr="000C3DA8">
              <w:rPr>
                <w:rFonts w:ascii="Book Antiqua" w:hAnsi="Book Antiqua" w:cstheme="majorHAnsi"/>
                <w:b w:val="0"/>
                <w:bCs w:val="0"/>
              </w:rPr>
              <w:t>.2)</w:t>
            </w:r>
          </w:p>
        </w:tc>
      </w:tr>
      <w:tr w:rsidR="00E46E32" w:rsidRPr="000C3DA8" w14:paraId="0E1D3B2E" w14:textId="77777777" w:rsidTr="00A02237">
        <w:trPr>
          <w:trHeight w:val="80"/>
        </w:trPr>
        <w:tc>
          <w:tcPr>
            <w:tcW w:w="0" w:type="auto"/>
          </w:tcPr>
          <w:p w14:paraId="3E5A8A41"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Rechallenge</w:t>
            </w:r>
          </w:p>
        </w:tc>
        <w:tc>
          <w:tcPr>
            <w:tcW w:w="0" w:type="auto"/>
          </w:tcPr>
          <w:p w14:paraId="3276AED0"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79 (8.3)</w:t>
            </w:r>
          </w:p>
        </w:tc>
      </w:tr>
      <w:tr w:rsidR="00E46E32" w:rsidRPr="000C3DA8" w14:paraId="3327EC01" w14:textId="77777777" w:rsidTr="00A02237">
        <w:trPr>
          <w:trHeight w:val="80"/>
        </w:trPr>
        <w:tc>
          <w:tcPr>
            <w:tcW w:w="0" w:type="auto"/>
          </w:tcPr>
          <w:p w14:paraId="1274107B"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Previous report hepatotoxicity</w:t>
            </w:r>
          </w:p>
        </w:tc>
        <w:tc>
          <w:tcPr>
            <w:tcW w:w="0" w:type="auto"/>
          </w:tcPr>
          <w:p w14:paraId="09A8FE14"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855 (88.5)</w:t>
            </w:r>
          </w:p>
        </w:tc>
      </w:tr>
      <w:tr w:rsidR="00E46E32" w:rsidRPr="000C3DA8" w14:paraId="4C3644D7" w14:textId="77777777" w:rsidTr="00A02237">
        <w:trPr>
          <w:trHeight w:val="80"/>
        </w:trPr>
        <w:tc>
          <w:tcPr>
            <w:tcW w:w="0" w:type="auto"/>
          </w:tcPr>
          <w:p w14:paraId="1D95B8AF"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Causality</w:t>
            </w:r>
          </w:p>
        </w:tc>
        <w:tc>
          <w:tcPr>
            <w:tcW w:w="0" w:type="auto"/>
          </w:tcPr>
          <w:p w14:paraId="13DACEA5" w14:textId="77777777" w:rsidR="00E46E32" w:rsidRPr="000C3DA8" w:rsidRDefault="00E46E32" w:rsidP="00E46E32">
            <w:pPr>
              <w:spacing w:line="360" w:lineRule="auto"/>
              <w:ind w:left="0"/>
              <w:jc w:val="both"/>
              <w:rPr>
                <w:rFonts w:ascii="Book Antiqua" w:hAnsi="Book Antiqua" w:cstheme="majorHAnsi"/>
              </w:rPr>
            </w:pPr>
          </w:p>
        </w:tc>
      </w:tr>
      <w:tr w:rsidR="00E46E32" w:rsidRPr="000C3DA8" w14:paraId="0BC3188C" w14:textId="77777777" w:rsidTr="00A02237">
        <w:trPr>
          <w:trHeight w:val="80"/>
        </w:trPr>
        <w:tc>
          <w:tcPr>
            <w:tcW w:w="0" w:type="auto"/>
          </w:tcPr>
          <w:p w14:paraId="58FBCF16"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Definitive</w:t>
            </w:r>
          </w:p>
        </w:tc>
        <w:tc>
          <w:tcPr>
            <w:tcW w:w="0" w:type="auto"/>
          </w:tcPr>
          <w:p w14:paraId="4F4456CF"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22 (2.3)</w:t>
            </w:r>
          </w:p>
        </w:tc>
      </w:tr>
      <w:tr w:rsidR="00E46E32" w:rsidRPr="000C3DA8" w14:paraId="2107D0A2" w14:textId="77777777" w:rsidTr="00A02237">
        <w:trPr>
          <w:trHeight w:val="80"/>
        </w:trPr>
        <w:tc>
          <w:tcPr>
            <w:tcW w:w="0" w:type="auto"/>
          </w:tcPr>
          <w:p w14:paraId="56916210"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Highly probable</w:t>
            </w:r>
          </w:p>
        </w:tc>
        <w:tc>
          <w:tcPr>
            <w:tcW w:w="0" w:type="auto"/>
          </w:tcPr>
          <w:p w14:paraId="226BEA4A"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8 (</w:t>
            </w:r>
            <w:r>
              <w:rPr>
                <w:rFonts w:ascii="Book Antiqua" w:hAnsi="Book Antiqua" w:cstheme="majorHAnsi"/>
                <w:b w:val="0"/>
                <w:bCs w:val="0"/>
              </w:rPr>
              <w:t>0</w:t>
            </w:r>
            <w:r w:rsidRPr="000C3DA8">
              <w:rPr>
                <w:rFonts w:ascii="Book Antiqua" w:hAnsi="Book Antiqua" w:cstheme="majorHAnsi"/>
                <w:b w:val="0"/>
                <w:bCs w:val="0"/>
              </w:rPr>
              <w:t>.8)</w:t>
            </w:r>
          </w:p>
        </w:tc>
      </w:tr>
      <w:tr w:rsidR="00E46E32" w:rsidRPr="000C3DA8" w14:paraId="0ECDF4F5" w14:textId="77777777" w:rsidTr="00A02237">
        <w:trPr>
          <w:trHeight w:val="80"/>
        </w:trPr>
        <w:tc>
          <w:tcPr>
            <w:tcW w:w="0" w:type="auto"/>
          </w:tcPr>
          <w:p w14:paraId="43DB8FB9"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Probable</w:t>
            </w:r>
          </w:p>
        </w:tc>
        <w:tc>
          <w:tcPr>
            <w:tcW w:w="0" w:type="auto"/>
          </w:tcPr>
          <w:p w14:paraId="592580E0"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122 (12.9)</w:t>
            </w:r>
          </w:p>
        </w:tc>
      </w:tr>
      <w:tr w:rsidR="00E46E32" w:rsidRPr="000C3DA8" w14:paraId="1F0B8609" w14:textId="77777777" w:rsidTr="00A02237">
        <w:trPr>
          <w:trHeight w:val="80"/>
        </w:trPr>
        <w:tc>
          <w:tcPr>
            <w:tcW w:w="0" w:type="auto"/>
          </w:tcPr>
          <w:p w14:paraId="0E3B1DD8"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Possible</w:t>
            </w:r>
          </w:p>
        </w:tc>
        <w:tc>
          <w:tcPr>
            <w:tcW w:w="0" w:type="auto"/>
          </w:tcPr>
          <w:p w14:paraId="0CF49BD9"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49 (5.1)</w:t>
            </w:r>
          </w:p>
        </w:tc>
      </w:tr>
      <w:tr w:rsidR="00E46E32" w:rsidRPr="000C3DA8" w14:paraId="752844B1" w14:textId="77777777" w:rsidTr="00A02237">
        <w:trPr>
          <w:trHeight w:val="80"/>
        </w:trPr>
        <w:tc>
          <w:tcPr>
            <w:tcW w:w="0" w:type="auto"/>
          </w:tcPr>
          <w:p w14:paraId="1821D593"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Improbable</w:t>
            </w:r>
          </w:p>
        </w:tc>
        <w:tc>
          <w:tcPr>
            <w:tcW w:w="0" w:type="auto"/>
          </w:tcPr>
          <w:p w14:paraId="650B14C2"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 (0.2)</w:t>
            </w:r>
          </w:p>
        </w:tc>
      </w:tr>
      <w:tr w:rsidR="00E46E32" w:rsidRPr="000C3DA8" w14:paraId="25936C14" w14:textId="77777777" w:rsidTr="00A02237">
        <w:trPr>
          <w:trHeight w:val="80"/>
        </w:trPr>
        <w:tc>
          <w:tcPr>
            <w:tcW w:w="0" w:type="auto"/>
          </w:tcPr>
          <w:p w14:paraId="24E041EC" w14:textId="77777777" w:rsidR="00E46E32" w:rsidRPr="00E46E32" w:rsidRDefault="00E46E32" w:rsidP="00E46E32">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Excluded</w:t>
            </w:r>
          </w:p>
        </w:tc>
        <w:tc>
          <w:tcPr>
            <w:tcW w:w="0" w:type="auto"/>
          </w:tcPr>
          <w:p w14:paraId="4A4DCBE2" w14:textId="77777777" w:rsidR="00E46E32" w:rsidRPr="00E46E32" w:rsidRDefault="00E46E32" w:rsidP="00E46E32">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 (0.8)</w:t>
            </w:r>
          </w:p>
        </w:tc>
      </w:tr>
      <w:tr w:rsidR="00E46E32" w:rsidRPr="000C3DA8" w14:paraId="3D6468E8" w14:textId="77777777" w:rsidTr="00A02237">
        <w:trPr>
          <w:trHeight w:val="80"/>
        </w:trPr>
        <w:tc>
          <w:tcPr>
            <w:tcW w:w="0" w:type="auto"/>
          </w:tcPr>
          <w:p w14:paraId="23A5FFFA" w14:textId="77777777" w:rsidR="00E46E32" w:rsidRPr="00E46E32" w:rsidRDefault="00E46E32" w:rsidP="00E46E32">
            <w:pPr>
              <w:tabs>
                <w:tab w:val="left" w:pos="1152"/>
              </w:tabs>
              <w:spacing w:line="360" w:lineRule="auto"/>
              <w:ind w:left="0"/>
              <w:jc w:val="both"/>
              <w:rPr>
                <w:rFonts w:ascii="Book Antiqua" w:hAnsi="Book Antiqua" w:cstheme="majorHAnsi"/>
                <w:b w:val="0"/>
                <w:bCs w:val="0"/>
              </w:rPr>
            </w:pPr>
            <w:r w:rsidRPr="000C3DA8">
              <w:rPr>
                <w:rFonts w:ascii="Book Antiqua" w:hAnsi="Book Antiqua" w:cstheme="majorHAnsi"/>
                <w:b w:val="0"/>
                <w:bCs w:val="0"/>
              </w:rPr>
              <w:t>Maria and Victorino</w:t>
            </w:r>
          </w:p>
        </w:tc>
        <w:tc>
          <w:tcPr>
            <w:tcW w:w="0" w:type="auto"/>
          </w:tcPr>
          <w:p w14:paraId="3259E2F4" w14:textId="77777777" w:rsidR="00E46E32" w:rsidRPr="000C3DA8" w:rsidRDefault="00E46E32" w:rsidP="00E46E32">
            <w:pPr>
              <w:spacing w:line="360" w:lineRule="auto"/>
              <w:jc w:val="both"/>
              <w:rPr>
                <w:rFonts w:ascii="Book Antiqua" w:hAnsi="Book Antiqua" w:cstheme="majorHAnsi"/>
              </w:rPr>
            </w:pPr>
          </w:p>
        </w:tc>
      </w:tr>
      <w:tr w:rsidR="00E46E32" w:rsidRPr="000C3DA8" w14:paraId="48519F62" w14:textId="77777777" w:rsidTr="00A02237">
        <w:trPr>
          <w:trHeight w:val="80"/>
        </w:trPr>
        <w:tc>
          <w:tcPr>
            <w:tcW w:w="0" w:type="auto"/>
          </w:tcPr>
          <w:p w14:paraId="501963F2" w14:textId="77777777" w:rsidR="00E46E32" w:rsidRPr="00BD081D" w:rsidRDefault="00E46E32" w:rsidP="00BD081D">
            <w:pPr>
              <w:tabs>
                <w:tab w:val="left" w:pos="1152"/>
              </w:tabs>
              <w:spacing w:line="360" w:lineRule="auto"/>
              <w:ind w:left="0" w:firstLineChars="100" w:firstLine="240"/>
              <w:jc w:val="both"/>
              <w:rPr>
                <w:rFonts w:ascii="Book Antiqua" w:hAnsi="Book Antiqua" w:cstheme="majorHAnsi"/>
                <w:b w:val="0"/>
                <w:bCs w:val="0"/>
              </w:rPr>
            </w:pPr>
            <w:r w:rsidRPr="000C3DA8">
              <w:rPr>
                <w:rFonts w:ascii="Book Antiqua" w:hAnsi="Book Antiqua" w:cstheme="majorHAnsi"/>
                <w:b w:val="0"/>
                <w:bCs w:val="0"/>
              </w:rPr>
              <w:t>Treatment</w:t>
            </w:r>
          </w:p>
        </w:tc>
        <w:tc>
          <w:tcPr>
            <w:tcW w:w="0" w:type="auto"/>
          </w:tcPr>
          <w:p w14:paraId="791C28AE" w14:textId="77777777" w:rsidR="00E46E32" w:rsidRPr="00BD081D" w:rsidRDefault="00E46E32"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 xml:space="preserve">8.69 </w:t>
            </w:r>
            <w:r w:rsidRPr="00E46E32">
              <w:rPr>
                <w:rFonts w:ascii="Book Antiqua" w:eastAsia="Book Antiqua" w:hAnsi="Book Antiqua" w:cs="Book Antiqua"/>
                <w:b w:val="0"/>
                <w:bCs w:val="0"/>
                <w:color w:val="000000"/>
              </w:rPr>
              <w:t>±</w:t>
            </w:r>
            <w:r w:rsidRPr="000C3DA8">
              <w:rPr>
                <w:rFonts w:ascii="Book Antiqua" w:hAnsi="Book Antiqua" w:cstheme="majorHAnsi"/>
                <w:b w:val="0"/>
                <w:bCs w:val="0"/>
              </w:rPr>
              <w:t xml:space="preserve"> 3.93</w:t>
            </w:r>
          </w:p>
        </w:tc>
      </w:tr>
      <w:tr w:rsidR="00BD081D" w:rsidRPr="000C3DA8" w14:paraId="405AAF91" w14:textId="77777777" w:rsidTr="00A02237">
        <w:trPr>
          <w:trHeight w:val="80"/>
        </w:trPr>
        <w:tc>
          <w:tcPr>
            <w:tcW w:w="0" w:type="auto"/>
          </w:tcPr>
          <w:p w14:paraId="7E5C5C52" w14:textId="77777777" w:rsidR="00BD081D" w:rsidRPr="000C3DA8" w:rsidRDefault="00BD081D" w:rsidP="00BD081D">
            <w:pPr>
              <w:tabs>
                <w:tab w:val="left" w:pos="1152"/>
              </w:tabs>
              <w:spacing w:line="360" w:lineRule="auto"/>
              <w:ind w:left="0" w:firstLineChars="200" w:firstLine="480"/>
              <w:jc w:val="both"/>
              <w:rPr>
                <w:rFonts w:ascii="Book Antiqua" w:hAnsi="Book Antiqua" w:cstheme="majorHAnsi"/>
              </w:rPr>
            </w:pPr>
            <w:r>
              <w:rPr>
                <w:rFonts w:ascii="Book Antiqua" w:hAnsi="Book Antiqua" w:cstheme="majorHAnsi"/>
                <w:b w:val="0"/>
                <w:bCs w:val="0"/>
              </w:rPr>
              <w:t>S</w:t>
            </w:r>
            <w:r w:rsidRPr="000C3DA8">
              <w:rPr>
                <w:rFonts w:ascii="Book Antiqua" w:hAnsi="Book Antiqua" w:cstheme="majorHAnsi"/>
                <w:b w:val="0"/>
                <w:bCs w:val="0"/>
              </w:rPr>
              <w:t>upportive care</w:t>
            </w:r>
          </w:p>
        </w:tc>
        <w:tc>
          <w:tcPr>
            <w:tcW w:w="0" w:type="auto"/>
          </w:tcPr>
          <w:p w14:paraId="384EC14E"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699 (66.1)</w:t>
            </w:r>
          </w:p>
        </w:tc>
      </w:tr>
      <w:tr w:rsidR="00BD081D" w:rsidRPr="000C3DA8" w14:paraId="4207BE44" w14:textId="77777777" w:rsidTr="00A02237">
        <w:trPr>
          <w:trHeight w:val="80"/>
        </w:trPr>
        <w:tc>
          <w:tcPr>
            <w:tcW w:w="0" w:type="auto"/>
          </w:tcPr>
          <w:p w14:paraId="720E2C8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Liver transplantation</w:t>
            </w:r>
          </w:p>
        </w:tc>
        <w:tc>
          <w:tcPr>
            <w:tcW w:w="0" w:type="auto"/>
          </w:tcPr>
          <w:p w14:paraId="24CF5BF6"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70 (6.6)</w:t>
            </w:r>
          </w:p>
        </w:tc>
      </w:tr>
      <w:tr w:rsidR="00BD081D" w:rsidRPr="000C3DA8" w14:paraId="2F434D25" w14:textId="77777777" w:rsidTr="00A02237">
        <w:trPr>
          <w:trHeight w:val="80"/>
        </w:trPr>
        <w:tc>
          <w:tcPr>
            <w:tcW w:w="0" w:type="auto"/>
          </w:tcPr>
          <w:p w14:paraId="3E1AFEA2"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lastRenderedPageBreak/>
              <w:t>Corticoid</w:t>
            </w:r>
          </w:p>
        </w:tc>
        <w:tc>
          <w:tcPr>
            <w:tcW w:w="0" w:type="auto"/>
          </w:tcPr>
          <w:p w14:paraId="2CA77514"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39 (3.6)</w:t>
            </w:r>
          </w:p>
        </w:tc>
      </w:tr>
      <w:tr w:rsidR="00BD081D" w:rsidRPr="000C3DA8" w14:paraId="2E91E30D" w14:textId="77777777" w:rsidTr="00A02237">
        <w:trPr>
          <w:trHeight w:val="80"/>
        </w:trPr>
        <w:tc>
          <w:tcPr>
            <w:tcW w:w="0" w:type="auto"/>
          </w:tcPr>
          <w:p w14:paraId="43F345DB"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Acetylcysteine</w:t>
            </w:r>
          </w:p>
        </w:tc>
        <w:tc>
          <w:tcPr>
            <w:tcW w:w="0" w:type="auto"/>
          </w:tcPr>
          <w:p w14:paraId="66CBABFC"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29 (2.7)</w:t>
            </w:r>
          </w:p>
        </w:tc>
      </w:tr>
      <w:tr w:rsidR="00BD081D" w:rsidRPr="000C3DA8" w14:paraId="299DEA2A" w14:textId="77777777" w:rsidTr="00A02237">
        <w:trPr>
          <w:trHeight w:val="80"/>
        </w:trPr>
        <w:tc>
          <w:tcPr>
            <w:tcW w:w="0" w:type="auto"/>
          </w:tcPr>
          <w:p w14:paraId="2DC030E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Ursodeoxycholic acid</w:t>
            </w:r>
          </w:p>
        </w:tc>
        <w:tc>
          <w:tcPr>
            <w:tcW w:w="0" w:type="auto"/>
          </w:tcPr>
          <w:p w14:paraId="4120FD30"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28 (2.6)</w:t>
            </w:r>
          </w:p>
        </w:tc>
      </w:tr>
      <w:tr w:rsidR="00BD081D" w:rsidRPr="000C3DA8" w14:paraId="7A612D9C" w14:textId="77777777" w:rsidTr="00A02237">
        <w:trPr>
          <w:trHeight w:val="80"/>
        </w:trPr>
        <w:tc>
          <w:tcPr>
            <w:tcW w:w="0" w:type="auto"/>
          </w:tcPr>
          <w:p w14:paraId="2A2D0AED"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Adenosylmethionine</w:t>
            </w:r>
          </w:p>
        </w:tc>
        <w:tc>
          <w:tcPr>
            <w:tcW w:w="0" w:type="auto"/>
          </w:tcPr>
          <w:p w14:paraId="1D08EC62"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21 (1.9)</w:t>
            </w:r>
          </w:p>
        </w:tc>
      </w:tr>
      <w:tr w:rsidR="00BD081D" w:rsidRPr="000C3DA8" w14:paraId="27AB3E67" w14:textId="77777777" w:rsidTr="00A02237">
        <w:trPr>
          <w:trHeight w:val="80"/>
        </w:trPr>
        <w:tc>
          <w:tcPr>
            <w:tcW w:w="0" w:type="auto"/>
          </w:tcPr>
          <w:p w14:paraId="7D1FBAD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Glutathione</w:t>
            </w:r>
          </w:p>
        </w:tc>
        <w:tc>
          <w:tcPr>
            <w:tcW w:w="0" w:type="auto"/>
          </w:tcPr>
          <w:p w14:paraId="454FF65E"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20 (1.8)</w:t>
            </w:r>
          </w:p>
        </w:tc>
      </w:tr>
      <w:tr w:rsidR="00BD081D" w:rsidRPr="000C3DA8" w14:paraId="66F93F70" w14:textId="77777777" w:rsidTr="00A02237">
        <w:trPr>
          <w:trHeight w:val="80"/>
        </w:trPr>
        <w:tc>
          <w:tcPr>
            <w:tcW w:w="0" w:type="auto"/>
          </w:tcPr>
          <w:p w14:paraId="6F85CF7B"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Vitamin K</w:t>
            </w:r>
          </w:p>
        </w:tc>
        <w:tc>
          <w:tcPr>
            <w:tcW w:w="0" w:type="auto"/>
          </w:tcPr>
          <w:p w14:paraId="7B758842"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18 (1.6)</w:t>
            </w:r>
          </w:p>
        </w:tc>
      </w:tr>
      <w:tr w:rsidR="00BD081D" w:rsidRPr="000C3DA8" w14:paraId="4C12CFEC" w14:textId="77777777" w:rsidTr="00A02237">
        <w:trPr>
          <w:trHeight w:val="80"/>
        </w:trPr>
        <w:tc>
          <w:tcPr>
            <w:tcW w:w="0" w:type="auto"/>
          </w:tcPr>
          <w:p w14:paraId="0303A872"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Glycyrrhizin</w:t>
            </w:r>
          </w:p>
        </w:tc>
        <w:tc>
          <w:tcPr>
            <w:tcW w:w="0" w:type="auto"/>
          </w:tcPr>
          <w:p w14:paraId="3E61E173"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18 (1.6)</w:t>
            </w:r>
          </w:p>
        </w:tc>
      </w:tr>
      <w:tr w:rsidR="00BD081D" w:rsidRPr="000C3DA8" w14:paraId="4F067DD2" w14:textId="77777777" w:rsidTr="00A02237">
        <w:trPr>
          <w:trHeight w:val="80"/>
        </w:trPr>
        <w:tc>
          <w:tcPr>
            <w:tcW w:w="0" w:type="auto"/>
          </w:tcPr>
          <w:p w14:paraId="08BF64BC"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 xml:space="preserve">Polyene </w:t>
            </w:r>
            <w:r>
              <w:rPr>
                <w:rFonts w:ascii="Book Antiqua" w:hAnsi="Book Antiqua" w:cstheme="majorHAnsi"/>
                <w:b w:val="0"/>
                <w:bCs w:val="0"/>
              </w:rPr>
              <w:t>p</w:t>
            </w:r>
            <w:r w:rsidRPr="000C3DA8">
              <w:rPr>
                <w:rFonts w:ascii="Book Antiqua" w:hAnsi="Book Antiqua" w:cstheme="majorHAnsi"/>
                <w:b w:val="0"/>
                <w:bCs w:val="0"/>
              </w:rPr>
              <w:t>hosphatidylcholine</w:t>
            </w:r>
          </w:p>
        </w:tc>
        <w:tc>
          <w:tcPr>
            <w:tcW w:w="0" w:type="auto"/>
          </w:tcPr>
          <w:p w14:paraId="3188252A"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18 (1.6)</w:t>
            </w:r>
          </w:p>
        </w:tc>
      </w:tr>
      <w:tr w:rsidR="00BD081D" w:rsidRPr="000C3DA8" w14:paraId="3C973065" w14:textId="77777777" w:rsidTr="00A02237">
        <w:trPr>
          <w:trHeight w:val="80"/>
        </w:trPr>
        <w:tc>
          <w:tcPr>
            <w:tcW w:w="0" w:type="auto"/>
          </w:tcPr>
          <w:p w14:paraId="4715B8A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Antibiotics</w:t>
            </w:r>
          </w:p>
        </w:tc>
        <w:tc>
          <w:tcPr>
            <w:tcW w:w="0" w:type="auto"/>
          </w:tcPr>
          <w:p w14:paraId="2759D6EE"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17 (1.5)</w:t>
            </w:r>
          </w:p>
        </w:tc>
      </w:tr>
      <w:tr w:rsidR="00BD081D" w:rsidRPr="000C3DA8" w14:paraId="5E25CEA4" w14:textId="77777777" w:rsidTr="00A02237">
        <w:trPr>
          <w:trHeight w:val="80"/>
        </w:trPr>
        <w:tc>
          <w:tcPr>
            <w:tcW w:w="0" w:type="auto"/>
          </w:tcPr>
          <w:p w14:paraId="0F28548F"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0C3DA8">
              <w:rPr>
                <w:rFonts w:ascii="Book Antiqua" w:hAnsi="Book Antiqua" w:cstheme="majorHAnsi"/>
                <w:b w:val="0"/>
                <w:bCs w:val="0"/>
              </w:rPr>
              <w:t>Cholestyramine</w:t>
            </w:r>
          </w:p>
        </w:tc>
        <w:tc>
          <w:tcPr>
            <w:tcW w:w="0" w:type="auto"/>
          </w:tcPr>
          <w:p w14:paraId="19409877" w14:textId="77777777" w:rsidR="00BD081D" w:rsidRPr="00BD081D" w:rsidRDefault="00BD081D" w:rsidP="00BD081D">
            <w:pPr>
              <w:spacing w:line="360" w:lineRule="auto"/>
              <w:ind w:left="0"/>
              <w:jc w:val="both"/>
              <w:rPr>
                <w:rFonts w:ascii="Book Antiqua" w:hAnsi="Book Antiqua" w:cstheme="majorHAnsi"/>
                <w:b w:val="0"/>
                <w:bCs w:val="0"/>
              </w:rPr>
            </w:pPr>
            <w:r w:rsidRPr="000C3DA8">
              <w:rPr>
                <w:rFonts w:ascii="Book Antiqua" w:hAnsi="Book Antiqua" w:cstheme="majorHAnsi"/>
                <w:b w:val="0"/>
                <w:bCs w:val="0"/>
              </w:rPr>
              <w:t>4 (1.1)</w:t>
            </w:r>
          </w:p>
        </w:tc>
      </w:tr>
      <w:tr w:rsidR="00BD081D" w:rsidRPr="000C3DA8" w14:paraId="6218ACEC" w14:textId="77777777" w:rsidTr="00A02237">
        <w:trPr>
          <w:trHeight w:val="80"/>
        </w:trPr>
        <w:tc>
          <w:tcPr>
            <w:tcW w:w="0" w:type="auto"/>
          </w:tcPr>
          <w:p w14:paraId="6B75595E" w14:textId="77777777" w:rsidR="00BD081D" w:rsidRPr="00BD081D" w:rsidRDefault="00BD081D" w:rsidP="00BD081D">
            <w:pPr>
              <w:tabs>
                <w:tab w:val="left" w:pos="1152"/>
              </w:tabs>
              <w:spacing w:line="360" w:lineRule="auto"/>
              <w:ind w:left="0" w:firstLineChars="100" w:firstLine="240"/>
              <w:jc w:val="both"/>
              <w:rPr>
                <w:rFonts w:ascii="Book Antiqua" w:hAnsi="Book Antiqua" w:cstheme="majorHAnsi"/>
                <w:b w:val="0"/>
                <w:bCs w:val="0"/>
                <w:lang w:eastAsia="zh-CN"/>
              </w:rPr>
            </w:pPr>
            <w:r w:rsidRPr="00BD081D">
              <w:rPr>
                <w:rFonts w:ascii="Book Antiqua" w:hAnsi="Book Antiqua" w:cstheme="majorHAnsi"/>
                <w:b w:val="0"/>
                <w:bCs w:val="0"/>
              </w:rPr>
              <w:t>Outcome</w:t>
            </w:r>
          </w:p>
        </w:tc>
        <w:tc>
          <w:tcPr>
            <w:tcW w:w="0" w:type="auto"/>
          </w:tcPr>
          <w:p w14:paraId="0FF26BA7" w14:textId="77777777" w:rsidR="00BD081D" w:rsidRPr="00BD081D" w:rsidRDefault="00BD081D" w:rsidP="00BD081D">
            <w:pPr>
              <w:spacing w:line="360" w:lineRule="auto"/>
              <w:ind w:left="0"/>
              <w:jc w:val="both"/>
              <w:rPr>
                <w:rFonts w:ascii="Book Antiqua" w:hAnsi="Book Antiqua" w:cstheme="majorHAnsi"/>
              </w:rPr>
            </w:pPr>
          </w:p>
        </w:tc>
      </w:tr>
      <w:tr w:rsidR="00BD081D" w:rsidRPr="000C3DA8" w14:paraId="547ED6DA" w14:textId="77777777" w:rsidTr="00A02237">
        <w:trPr>
          <w:trHeight w:val="80"/>
        </w:trPr>
        <w:tc>
          <w:tcPr>
            <w:tcW w:w="0" w:type="auto"/>
          </w:tcPr>
          <w:p w14:paraId="67AECFF8"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rPr>
            </w:pPr>
            <w:r w:rsidRPr="00BD081D">
              <w:rPr>
                <w:rFonts w:ascii="Book Antiqua" w:hAnsi="Book Antiqua" w:cstheme="majorHAnsi"/>
                <w:b w:val="0"/>
                <w:bCs w:val="0"/>
              </w:rPr>
              <w:t>Recovery</w:t>
            </w:r>
          </w:p>
        </w:tc>
        <w:tc>
          <w:tcPr>
            <w:tcW w:w="0" w:type="auto"/>
          </w:tcPr>
          <w:p w14:paraId="386D4F0F" w14:textId="77777777" w:rsidR="00BD081D" w:rsidRPr="00BD081D" w:rsidRDefault="00BD081D" w:rsidP="00BD081D">
            <w:pPr>
              <w:spacing w:line="360" w:lineRule="auto"/>
              <w:ind w:left="0"/>
              <w:jc w:val="both"/>
              <w:rPr>
                <w:rFonts w:ascii="Book Antiqua" w:hAnsi="Book Antiqua" w:cstheme="majorHAnsi"/>
                <w:b w:val="0"/>
                <w:bCs w:val="0"/>
              </w:rPr>
            </w:pPr>
            <w:r w:rsidRPr="00BD081D">
              <w:rPr>
                <w:rFonts w:ascii="Book Antiqua" w:hAnsi="Book Antiqua" w:cstheme="majorHAnsi"/>
                <w:b w:val="0"/>
                <w:bCs w:val="0"/>
              </w:rPr>
              <w:t>782 (82.8)</w:t>
            </w:r>
          </w:p>
        </w:tc>
      </w:tr>
      <w:tr w:rsidR="00BD081D" w:rsidRPr="000C3DA8" w14:paraId="364735A3" w14:textId="77777777" w:rsidTr="00A02237">
        <w:trPr>
          <w:trHeight w:val="80"/>
        </w:trPr>
        <w:tc>
          <w:tcPr>
            <w:tcW w:w="0" w:type="auto"/>
          </w:tcPr>
          <w:p w14:paraId="21055252" w14:textId="77777777" w:rsidR="00BD081D" w:rsidRPr="000C3DA8" w:rsidRDefault="00BD081D" w:rsidP="00BD081D">
            <w:pPr>
              <w:tabs>
                <w:tab w:val="left" w:pos="1152"/>
              </w:tabs>
              <w:spacing w:line="360" w:lineRule="auto"/>
              <w:ind w:left="0" w:firstLineChars="200" w:firstLine="480"/>
              <w:jc w:val="both"/>
              <w:rPr>
                <w:rFonts w:ascii="Book Antiqua" w:hAnsi="Book Antiqua" w:cstheme="majorHAnsi"/>
              </w:rPr>
            </w:pPr>
            <w:r w:rsidRPr="000C3DA8">
              <w:rPr>
                <w:rFonts w:ascii="Book Antiqua" w:hAnsi="Book Antiqua" w:cstheme="majorHAnsi"/>
                <w:b w:val="0"/>
                <w:bCs w:val="0"/>
              </w:rPr>
              <w:t>Chronicity</w:t>
            </w:r>
          </w:p>
        </w:tc>
        <w:tc>
          <w:tcPr>
            <w:tcW w:w="0" w:type="auto"/>
          </w:tcPr>
          <w:p w14:paraId="6433E78F" w14:textId="77777777" w:rsidR="00BD081D" w:rsidRPr="000C3DA8" w:rsidRDefault="00BD081D" w:rsidP="00BD081D">
            <w:pPr>
              <w:spacing w:line="360" w:lineRule="auto"/>
              <w:ind w:left="0"/>
              <w:jc w:val="both"/>
              <w:rPr>
                <w:rFonts w:ascii="Book Antiqua" w:hAnsi="Book Antiqua" w:cstheme="majorHAnsi"/>
              </w:rPr>
            </w:pPr>
            <w:r w:rsidRPr="00BD081D">
              <w:rPr>
                <w:rFonts w:ascii="Book Antiqua" w:hAnsi="Book Antiqua" w:cstheme="majorHAnsi"/>
                <w:b w:val="0"/>
                <w:bCs w:val="0"/>
              </w:rPr>
              <w:t>14 (1.5)</w:t>
            </w:r>
          </w:p>
        </w:tc>
      </w:tr>
      <w:tr w:rsidR="00BD081D" w:rsidRPr="000C3DA8" w14:paraId="5710F140" w14:textId="77777777" w:rsidTr="00A02237">
        <w:trPr>
          <w:trHeight w:val="80"/>
        </w:trPr>
        <w:tc>
          <w:tcPr>
            <w:tcW w:w="0" w:type="auto"/>
            <w:tcBorders>
              <w:bottom w:val="single" w:sz="4" w:space="0" w:color="auto"/>
            </w:tcBorders>
          </w:tcPr>
          <w:p w14:paraId="64E17C23" w14:textId="77777777" w:rsidR="00BD081D" w:rsidRPr="00BD081D" w:rsidRDefault="00BD081D" w:rsidP="00BD081D">
            <w:pPr>
              <w:tabs>
                <w:tab w:val="left" w:pos="1152"/>
              </w:tabs>
              <w:spacing w:line="360" w:lineRule="auto"/>
              <w:ind w:left="0" w:firstLineChars="200" w:firstLine="480"/>
              <w:jc w:val="both"/>
              <w:rPr>
                <w:rFonts w:ascii="Book Antiqua" w:hAnsi="Book Antiqua" w:cstheme="majorHAnsi"/>
                <w:b w:val="0"/>
                <w:bCs w:val="0"/>
              </w:rPr>
            </w:pPr>
            <w:r w:rsidRPr="00BD081D">
              <w:rPr>
                <w:rFonts w:ascii="Book Antiqua" w:hAnsi="Book Antiqua" w:cstheme="majorHAnsi"/>
                <w:b w:val="0"/>
                <w:bCs w:val="0"/>
              </w:rPr>
              <w:t>Death</w:t>
            </w:r>
          </w:p>
        </w:tc>
        <w:tc>
          <w:tcPr>
            <w:tcW w:w="0" w:type="auto"/>
            <w:tcBorders>
              <w:bottom w:val="single" w:sz="4" w:space="0" w:color="auto"/>
            </w:tcBorders>
          </w:tcPr>
          <w:p w14:paraId="39644752" w14:textId="77777777" w:rsidR="00BD081D" w:rsidRPr="00BD081D" w:rsidRDefault="00BD081D" w:rsidP="00BD081D">
            <w:pPr>
              <w:spacing w:line="360" w:lineRule="auto"/>
              <w:ind w:left="0"/>
              <w:jc w:val="both"/>
              <w:rPr>
                <w:rFonts w:ascii="Book Antiqua" w:hAnsi="Book Antiqua" w:cstheme="majorHAnsi"/>
                <w:b w:val="0"/>
                <w:bCs w:val="0"/>
              </w:rPr>
            </w:pPr>
            <w:r w:rsidRPr="00BD081D">
              <w:rPr>
                <w:rFonts w:ascii="Book Antiqua" w:hAnsi="Book Antiqua" w:cstheme="majorHAnsi"/>
                <w:b w:val="0"/>
                <w:bCs w:val="0"/>
              </w:rPr>
              <w:t>98 (10.4)</w:t>
            </w:r>
          </w:p>
        </w:tc>
      </w:tr>
    </w:tbl>
    <w:p w14:paraId="400403A2" w14:textId="77777777" w:rsidR="002D6BAE" w:rsidRDefault="00BD081D">
      <w:pPr>
        <w:spacing w:line="360" w:lineRule="auto"/>
        <w:jc w:val="both"/>
        <w:rPr>
          <w:rFonts w:ascii="Book Antiqua" w:eastAsia="Book Antiqua" w:hAnsi="Book Antiqua" w:cs="Book Antiqua"/>
          <w:color w:val="000000"/>
        </w:rPr>
      </w:pPr>
      <w:r w:rsidRPr="00313B45">
        <w:rPr>
          <w:rFonts w:ascii="Book Antiqua" w:eastAsia="Book Antiqua" w:hAnsi="Book Antiqua" w:cs="Book Antiqua"/>
          <w:color w:val="000000"/>
        </w:rPr>
        <w:t xml:space="preserve">ALP: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lkaline phosphatase; ALT: </w:t>
      </w:r>
      <w:bookmarkStart w:id="14" w:name="_Hlk57819308"/>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bookmarkEnd w:id="14"/>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15" w:name="_Hlk57819330"/>
      <w:r>
        <w:rPr>
          <w:rFonts w:ascii="Book Antiqua" w:eastAsia="Book Antiqua" w:hAnsi="Book Antiqua" w:cs="Book Antiqua"/>
          <w:color w:val="000000"/>
        </w:rPr>
        <w:t>A</w:t>
      </w:r>
      <w:r w:rsidRPr="007B27E7">
        <w:rPr>
          <w:rFonts w:ascii="Book Antiqua" w:eastAsia="Book Antiqua" w:hAnsi="Book Antiqua" w:cs="Book Antiqua"/>
          <w:color w:val="000000"/>
        </w:rPr>
        <w:t>spartate aminotransferase</w:t>
      </w:r>
      <w:bookmarkEnd w:id="15"/>
      <w:r w:rsidRPr="007B27E7">
        <w:rPr>
          <w:rFonts w:ascii="Book Antiqua" w:eastAsia="Book Antiqua" w:hAnsi="Book Antiqua" w:cs="Book Antiqua"/>
          <w:color w:val="000000"/>
        </w:rPr>
        <w:t xml:space="preserve">; </w:t>
      </w:r>
      <w:r>
        <w:rPr>
          <w:rFonts w:ascii="Book Antiqua" w:eastAsia="Book Antiqua" w:hAnsi="Book Antiqua" w:cs="Book Antiqua"/>
          <w:color w:val="000000"/>
        </w:rPr>
        <w:t>GGT: G</w:t>
      </w:r>
      <w:r w:rsidRPr="006B69CA">
        <w:rPr>
          <w:rFonts w:ascii="Book Antiqua" w:eastAsia="Book Antiqua" w:hAnsi="Book Antiqua" w:cs="Book Antiqua"/>
          <w:color w:val="000000"/>
        </w:rPr>
        <w:t>amma-glutamyl transferase</w:t>
      </w:r>
      <w:r>
        <w:rPr>
          <w:rFonts w:ascii="Book Antiqua" w:eastAsia="Book Antiqua" w:hAnsi="Book Antiqua" w:cs="Book Antiqua"/>
          <w:color w:val="000000"/>
        </w:rPr>
        <w:t>; Hep:</w:t>
      </w:r>
      <w:r w:rsidRPr="00BD081D">
        <w:rPr>
          <w:rFonts w:ascii="Book Antiqua" w:eastAsia="Book Antiqua" w:hAnsi="Book Antiqua" w:cs="Book Antiqua"/>
          <w:color w:val="000000"/>
        </w:rPr>
        <w:t xml:space="preserve"> </w:t>
      </w:r>
      <w:r>
        <w:rPr>
          <w:rFonts w:ascii="Book Antiqua" w:hAnsi="Book Antiqua" w:cstheme="majorHAnsi"/>
        </w:rPr>
        <w:t>H</w:t>
      </w:r>
      <w:r w:rsidRPr="000C3DA8">
        <w:rPr>
          <w:rFonts w:ascii="Book Antiqua" w:hAnsi="Book Antiqua" w:cstheme="majorHAnsi"/>
        </w:rPr>
        <w:t>epatitis</w:t>
      </w:r>
      <w:r>
        <w:rPr>
          <w:rFonts w:ascii="Book Antiqua" w:hAnsi="Book Antiqua" w:cstheme="majorHAnsi"/>
        </w:rPr>
        <w:t>;</w:t>
      </w:r>
      <w:r w:rsidRPr="00BD081D">
        <w:rPr>
          <w:rFonts w:ascii="Book Antiqua" w:eastAsia="Book Antiqua" w:hAnsi="Book Antiqua" w:cs="Book Antiqua"/>
          <w:color w:val="000000"/>
        </w:rPr>
        <w:t xml:space="preserve"> CMV</w:t>
      </w:r>
      <w:r>
        <w:rPr>
          <w:rFonts w:ascii="Book Antiqua" w:eastAsia="Book Antiqua" w:hAnsi="Book Antiqua" w:cs="Book Antiqua"/>
          <w:color w:val="000000"/>
        </w:rPr>
        <w:t>: C</w:t>
      </w:r>
      <w:r w:rsidRPr="00BD081D">
        <w:rPr>
          <w:rFonts w:ascii="Book Antiqua" w:eastAsia="Book Antiqua" w:hAnsi="Book Antiqua" w:cs="Book Antiqua"/>
          <w:color w:val="000000"/>
        </w:rPr>
        <w:t>ytomegalovirus</w:t>
      </w:r>
      <w:r>
        <w:rPr>
          <w:rFonts w:ascii="Book Antiqua" w:eastAsia="Book Antiqua" w:hAnsi="Book Antiqua" w:cs="Book Antiqua"/>
          <w:color w:val="000000"/>
        </w:rPr>
        <w:t>; HSV:</w:t>
      </w:r>
      <w:r w:rsidRPr="00BD081D">
        <w:rPr>
          <w:rFonts w:ascii="Book Antiqua" w:eastAsia="Book Antiqua" w:hAnsi="Book Antiqua" w:cs="Book Antiqua"/>
          <w:color w:val="000000"/>
        </w:rPr>
        <w:t xml:space="preserve"> </w:t>
      </w:r>
      <w:r>
        <w:rPr>
          <w:rFonts w:ascii="Book Antiqua" w:eastAsia="Book Antiqua" w:hAnsi="Book Antiqua" w:cs="Book Antiqua"/>
          <w:color w:val="000000"/>
        </w:rPr>
        <w:t>H</w:t>
      </w:r>
      <w:r w:rsidRPr="00BD081D">
        <w:rPr>
          <w:rFonts w:ascii="Book Antiqua" w:eastAsia="Book Antiqua" w:hAnsi="Book Antiqua" w:cs="Book Antiqua"/>
          <w:color w:val="000000"/>
        </w:rPr>
        <w:t>erpes simplex virus</w:t>
      </w:r>
      <w:r>
        <w:rPr>
          <w:rFonts w:ascii="Book Antiqua" w:eastAsia="Book Antiqua" w:hAnsi="Book Antiqua" w:cs="Book Antiqua"/>
          <w:color w:val="000000"/>
        </w:rPr>
        <w:t>.</w:t>
      </w:r>
    </w:p>
    <w:p w14:paraId="750C4074" w14:textId="77777777" w:rsidR="002D6BAE" w:rsidRDefault="002D6BAE">
      <w:pPr>
        <w:spacing w:line="360" w:lineRule="auto"/>
        <w:jc w:val="both"/>
        <w:rPr>
          <w:rFonts w:ascii="Book Antiqua" w:eastAsia="Book Antiqua" w:hAnsi="Book Antiqua" w:cs="Book Antiqua"/>
          <w:color w:val="000000"/>
        </w:rPr>
        <w:sectPr w:rsidR="002D6BAE">
          <w:pgSz w:w="12240" w:h="15840"/>
          <w:pgMar w:top="1440" w:right="1440" w:bottom="1440" w:left="1440" w:header="720" w:footer="720" w:gutter="0"/>
          <w:cols w:space="720"/>
          <w:docGrid w:linePitch="360"/>
        </w:sectPr>
      </w:pPr>
    </w:p>
    <w:p w14:paraId="7211A3D7" w14:textId="77777777" w:rsidR="000C3DA8" w:rsidRDefault="002D6BAE">
      <w:pPr>
        <w:spacing w:line="360" w:lineRule="auto"/>
        <w:jc w:val="both"/>
        <w:rPr>
          <w:rFonts w:ascii="Book Antiqua" w:hAnsi="Book Antiqua"/>
          <w:b/>
          <w:bCs/>
        </w:rPr>
      </w:pPr>
      <w:r w:rsidRPr="002D6BAE">
        <w:rPr>
          <w:rFonts w:ascii="Book Antiqua" w:hAnsi="Book Antiqua"/>
          <w:b/>
          <w:bCs/>
        </w:rPr>
        <w:lastRenderedPageBreak/>
        <w:t>Table 3</w:t>
      </w:r>
      <w:r>
        <w:rPr>
          <w:rFonts w:ascii="Book Antiqua" w:hAnsi="Book Antiqua"/>
          <w:b/>
          <w:bCs/>
        </w:rPr>
        <w:t xml:space="preserve"> </w:t>
      </w:r>
      <w:r w:rsidRPr="002D6BAE">
        <w:rPr>
          <w:rFonts w:ascii="Book Antiqua" w:hAnsi="Book Antiqua"/>
          <w:b/>
          <w:bCs/>
        </w:rPr>
        <w:t>Characteristics of the 14 main herbs that induced-liver injury</w:t>
      </w:r>
    </w:p>
    <w:tbl>
      <w:tblPr>
        <w:tblStyle w:val="PlainTable21"/>
        <w:tblW w:w="0" w:type="auto"/>
        <w:tblBorders>
          <w:top w:val="none" w:sz="0" w:space="0" w:color="auto"/>
          <w:bottom w:val="none" w:sz="0" w:space="0" w:color="auto"/>
        </w:tblBorders>
        <w:tblLook w:val="0600" w:firstRow="0" w:lastRow="0" w:firstColumn="0" w:lastColumn="0" w:noHBand="1" w:noVBand="1"/>
      </w:tblPr>
      <w:tblGrid>
        <w:gridCol w:w="797"/>
        <w:gridCol w:w="815"/>
        <w:gridCol w:w="331"/>
        <w:gridCol w:w="577"/>
        <w:gridCol w:w="546"/>
        <w:gridCol w:w="1112"/>
        <w:gridCol w:w="1023"/>
        <w:gridCol w:w="577"/>
        <w:gridCol w:w="577"/>
        <w:gridCol w:w="577"/>
        <w:gridCol w:w="577"/>
        <w:gridCol w:w="577"/>
        <w:gridCol w:w="577"/>
        <w:gridCol w:w="578"/>
        <w:gridCol w:w="1029"/>
        <w:gridCol w:w="710"/>
        <w:gridCol w:w="1278"/>
        <w:gridCol w:w="918"/>
      </w:tblGrid>
      <w:tr w:rsidR="00A02237" w:rsidRPr="0076368F" w14:paraId="6499EFFF" w14:textId="77777777" w:rsidTr="00A02237">
        <w:trPr>
          <w:trHeight w:val="420"/>
        </w:trPr>
        <w:tc>
          <w:tcPr>
            <w:tcW w:w="0" w:type="auto"/>
            <w:tcBorders>
              <w:top w:val="single" w:sz="4" w:space="0" w:color="auto"/>
              <w:bottom w:val="single" w:sz="4" w:space="0" w:color="auto"/>
            </w:tcBorders>
            <w:shd w:val="clear" w:color="auto" w:fill="auto"/>
            <w:hideMark/>
          </w:tcPr>
          <w:p w14:paraId="29C75921" w14:textId="77777777" w:rsidR="002D6BAE" w:rsidRPr="0076368F" w:rsidRDefault="002D6BAE" w:rsidP="004D57AA">
            <w:pPr>
              <w:spacing w:line="360" w:lineRule="auto"/>
              <w:ind w:left="0" w:hanging="18"/>
              <w:jc w:val="both"/>
              <w:rPr>
                <w:rFonts w:ascii="Book Antiqua" w:hAnsi="Book Antiqua" w:cstheme="majorHAnsi"/>
                <w:bCs w:val="0"/>
              </w:rPr>
            </w:pPr>
            <w:r w:rsidRPr="0076368F">
              <w:rPr>
                <w:rFonts w:ascii="Book Antiqua" w:hAnsi="Book Antiqua" w:cstheme="majorHAnsi"/>
                <w:bCs w:val="0"/>
              </w:rPr>
              <w:t>Generic or trade names</w:t>
            </w:r>
          </w:p>
        </w:tc>
        <w:tc>
          <w:tcPr>
            <w:tcW w:w="0" w:type="auto"/>
            <w:tcBorders>
              <w:top w:val="single" w:sz="4" w:space="0" w:color="auto"/>
              <w:bottom w:val="single" w:sz="4" w:space="0" w:color="auto"/>
            </w:tcBorders>
            <w:shd w:val="clear" w:color="auto" w:fill="auto"/>
          </w:tcPr>
          <w:p w14:paraId="5FB321BA"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Latin name</w:t>
            </w:r>
          </w:p>
        </w:tc>
        <w:tc>
          <w:tcPr>
            <w:tcW w:w="0" w:type="auto"/>
            <w:tcBorders>
              <w:top w:val="single" w:sz="4" w:space="0" w:color="auto"/>
              <w:bottom w:val="single" w:sz="4" w:space="0" w:color="auto"/>
            </w:tcBorders>
            <w:shd w:val="clear" w:color="auto" w:fill="auto"/>
          </w:tcPr>
          <w:p w14:paraId="7621B522" w14:textId="77777777" w:rsidR="002D6BAE" w:rsidRPr="0076368F" w:rsidRDefault="004D57AA" w:rsidP="004D57AA">
            <w:pPr>
              <w:spacing w:line="360" w:lineRule="auto"/>
              <w:ind w:left="0"/>
              <w:jc w:val="both"/>
              <w:rPr>
                <w:rFonts w:ascii="Book Antiqua" w:hAnsi="Book Antiqua" w:cstheme="majorHAnsi"/>
                <w:bCs w:val="0"/>
                <w:i/>
                <w:iCs/>
              </w:rPr>
            </w:pPr>
            <w:r w:rsidRPr="0076368F">
              <w:rPr>
                <w:rFonts w:ascii="Book Antiqua" w:hAnsi="Book Antiqua" w:cstheme="majorHAnsi"/>
                <w:bCs w:val="0"/>
                <w:i/>
                <w:iCs/>
              </w:rPr>
              <w:t>n</w:t>
            </w:r>
          </w:p>
        </w:tc>
        <w:tc>
          <w:tcPr>
            <w:tcW w:w="0" w:type="auto"/>
            <w:tcBorders>
              <w:top w:val="single" w:sz="4" w:space="0" w:color="auto"/>
              <w:bottom w:val="single" w:sz="4" w:space="0" w:color="auto"/>
            </w:tcBorders>
          </w:tcPr>
          <w:p w14:paraId="062ECE05"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Age</w:t>
            </w:r>
            <w:r w:rsidR="004D57AA" w:rsidRPr="0076368F">
              <w:rPr>
                <w:rFonts w:ascii="Book Antiqua" w:hAnsi="Book Antiqua" w:cstheme="majorHAnsi"/>
                <w:bCs w:val="0"/>
              </w:rPr>
              <w:t xml:space="preserve"> (mean)</w:t>
            </w:r>
          </w:p>
        </w:tc>
        <w:tc>
          <w:tcPr>
            <w:tcW w:w="0" w:type="auto"/>
            <w:tcBorders>
              <w:top w:val="single" w:sz="4" w:space="0" w:color="auto"/>
              <w:bottom w:val="single" w:sz="4" w:space="0" w:color="auto"/>
            </w:tcBorders>
          </w:tcPr>
          <w:p w14:paraId="4CA24240"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Sex (male)</w:t>
            </w:r>
            <w:r w:rsidR="004D57AA" w:rsidRPr="0076368F">
              <w:rPr>
                <w:rFonts w:ascii="Book Antiqua" w:hAnsi="Book Antiqua" w:cstheme="majorHAnsi"/>
                <w:bCs w:val="0"/>
              </w:rPr>
              <w:t xml:space="preserve"> (%)</w:t>
            </w:r>
          </w:p>
        </w:tc>
        <w:tc>
          <w:tcPr>
            <w:tcW w:w="0" w:type="auto"/>
            <w:tcBorders>
              <w:top w:val="single" w:sz="4" w:space="0" w:color="auto"/>
              <w:bottom w:val="single" w:sz="4" w:space="0" w:color="auto"/>
            </w:tcBorders>
            <w:shd w:val="clear" w:color="auto" w:fill="auto"/>
            <w:hideMark/>
          </w:tcPr>
          <w:p w14:paraId="07D46014" w14:textId="77777777" w:rsidR="002D6BAE" w:rsidRPr="0076368F" w:rsidRDefault="00254251" w:rsidP="004D57AA">
            <w:pPr>
              <w:spacing w:line="360" w:lineRule="auto"/>
              <w:ind w:left="0"/>
              <w:jc w:val="both"/>
              <w:rPr>
                <w:rFonts w:ascii="Book Antiqua" w:hAnsi="Book Antiqua" w:cstheme="majorHAnsi"/>
                <w:bCs w:val="0"/>
              </w:rPr>
            </w:pPr>
            <w:r w:rsidRPr="0076368F">
              <w:rPr>
                <w:rFonts w:ascii="Book Antiqua" w:hAnsi="Book Antiqua" w:cstheme="majorHAnsi"/>
                <w:bCs w:val="0"/>
              </w:rPr>
              <w:t>Country/</w:t>
            </w:r>
            <w:r w:rsidRPr="0076368F">
              <w:rPr>
                <w:rFonts w:ascii="Book Antiqua" w:hAnsi="Book Antiqua" w:cstheme="majorHAnsi" w:hint="eastAsia"/>
                <w:bCs w:val="0"/>
                <w:lang w:eastAsia="zh-CN"/>
              </w:rPr>
              <w:t>t</w:t>
            </w:r>
            <w:r w:rsidRPr="0076368F">
              <w:rPr>
                <w:rFonts w:ascii="Book Antiqua" w:hAnsi="Book Antiqua" w:cstheme="majorHAnsi"/>
                <w:bCs w:val="0"/>
              </w:rPr>
              <w:t>erritory</w:t>
            </w:r>
            <w:r w:rsidR="004D57AA" w:rsidRPr="0076368F">
              <w:rPr>
                <w:rFonts w:ascii="Book Antiqua" w:hAnsi="Book Antiqua" w:cstheme="majorHAnsi"/>
                <w:bCs w:val="0"/>
              </w:rPr>
              <w:t xml:space="preserve"> (%)</w:t>
            </w:r>
          </w:p>
        </w:tc>
        <w:tc>
          <w:tcPr>
            <w:tcW w:w="0" w:type="auto"/>
            <w:tcBorders>
              <w:top w:val="single" w:sz="4" w:space="0" w:color="auto"/>
              <w:bottom w:val="single" w:sz="4" w:space="0" w:color="auto"/>
            </w:tcBorders>
            <w:shd w:val="clear" w:color="auto" w:fill="auto"/>
          </w:tcPr>
          <w:p w14:paraId="79769609"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Symptoms</w:t>
            </w:r>
            <w:r w:rsidR="004D57AA" w:rsidRPr="0076368F">
              <w:rPr>
                <w:rFonts w:ascii="Book Antiqua" w:hAnsi="Book Antiqua" w:cstheme="majorHAnsi"/>
                <w:bCs w:val="0"/>
              </w:rPr>
              <w:t xml:space="preserve"> (%)</w:t>
            </w:r>
          </w:p>
        </w:tc>
        <w:tc>
          <w:tcPr>
            <w:tcW w:w="0" w:type="auto"/>
            <w:tcBorders>
              <w:top w:val="single" w:sz="4" w:space="0" w:color="auto"/>
              <w:bottom w:val="single" w:sz="4" w:space="0" w:color="auto"/>
            </w:tcBorders>
            <w:shd w:val="clear" w:color="auto" w:fill="auto"/>
          </w:tcPr>
          <w:p w14:paraId="5566CF01"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AST</w:t>
            </w:r>
            <w:r w:rsidR="004D57AA" w:rsidRPr="0076368F">
              <w:rPr>
                <w:rFonts w:ascii="Book Antiqua" w:hAnsi="Book Antiqua" w:cstheme="majorHAnsi"/>
                <w:bCs w:val="0"/>
              </w:rPr>
              <w:t xml:space="preserve"> (mean)</w:t>
            </w:r>
          </w:p>
        </w:tc>
        <w:tc>
          <w:tcPr>
            <w:tcW w:w="0" w:type="auto"/>
            <w:tcBorders>
              <w:top w:val="single" w:sz="4" w:space="0" w:color="auto"/>
              <w:bottom w:val="single" w:sz="4" w:space="0" w:color="auto"/>
            </w:tcBorders>
            <w:shd w:val="clear" w:color="auto" w:fill="auto"/>
          </w:tcPr>
          <w:p w14:paraId="64203D64"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ALT</w:t>
            </w:r>
            <w:r w:rsidR="004D57AA" w:rsidRPr="0076368F">
              <w:rPr>
                <w:rFonts w:ascii="Book Antiqua" w:hAnsi="Book Antiqua" w:cstheme="majorHAnsi"/>
                <w:bCs w:val="0"/>
              </w:rPr>
              <w:t xml:space="preserve"> (mean)</w:t>
            </w:r>
          </w:p>
        </w:tc>
        <w:tc>
          <w:tcPr>
            <w:tcW w:w="0" w:type="auto"/>
            <w:tcBorders>
              <w:top w:val="single" w:sz="4" w:space="0" w:color="auto"/>
              <w:bottom w:val="single" w:sz="4" w:space="0" w:color="auto"/>
            </w:tcBorders>
            <w:shd w:val="clear" w:color="auto" w:fill="auto"/>
          </w:tcPr>
          <w:p w14:paraId="43E011F9"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ALP</w:t>
            </w:r>
            <w:r w:rsidR="004D57AA" w:rsidRPr="0076368F">
              <w:rPr>
                <w:rFonts w:ascii="Book Antiqua" w:hAnsi="Book Antiqua" w:cstheme="majorHAnsi"/>
                <w:bCs w:val="0"/>
              </w:rPr>
              <w:t xml:space="preserve"> (mean)</w:t>
            </w:r>
          </w:p>
        </w:tc>
        <w:tc>
          <w:tcPr>
            <w:tcW w:w="0" w:type="auto"/>
            <w:tcBorders>
              <w:top w:val="single" w:sz="4" w:space="0" w:color="auto"/>
              <w:bottom w:val="single" w:sz="4" w:space="0" w:color="auto"/>
            </w:tcBorders>
            <w:shd w:val="clear" w:color="auto" w:fill="auto"/>
          </w:tcPr>
          <w:p w14:paraId="061E65D6"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GGT</w:t>
            </w:r>
            <w:r w:rsidR="004D57AA" w:rsidRPr="0076368F">
              <w:rPr>
                <w:rFonts w:ascii="Book Antiqua" w:hAnsi="Book Antiqua" w:cstheme="majorHAnsi"/>
                <w:bCs w:val="0"/>
              </w:rPr>
              <w:t xml:space="preserve"> (mean)</w:t>
            </w:r>
          </w:p>
        </w:tc>
        <w:tc>
          <w:tcPr>
            <w:tcW w:w="0" w:type="auto"/>
            <w:tcBorders>
              <w:top w:val="single" w:sz="4" w:space="0" w:color="auto"/>
              <w:bottom w:val="single" w:sz="4" w:space="0" w:color="auto"/>
            </w:tcBorders>
            <w:shd w:val="clear" w:color="auto" w:fill="auto"/>
          </w:tcPr>
          <w:p w14:paraId="57357731"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BT</w:t>
            </w:r>
            <w:r w:rsidR="004D57AA" w:rsidRPr="0076368F">
              <w:rPr>
                <w:rFonts w:ascii="Book Antiqua" w:hAnsi="Book Antiqua" w:cstheme="majorHAnsi"/>
                <w:bCs w:val="0"/>
              </w:rPr>
              <w:t xml:space="preserve"> (mean)</w:t>
            </w:r>
          </w:p>
        </w:tc>
        <w:tc>
          <w:tcPr>
            <w:tcW w:w="0" w:type="auto"/>
            <w:tcBorders>
              <w:top w:val="single" w:sz="4" w:space="0" w:color="auto"/>
              <w:bottom w:val="single" w:sz="4" w:space="0" w:color="auto"/>
            </w:tcBorders>
            <w:shd w:val="clear" w:color="auto" w:fill="auto"/>
          </w:tcPr>
          <w:p w14:paraId="392A7256"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BD</w:t>
            </w:r>
            <w:r w:rsidR="004D57AA" w:rsidRPr="0076368F">
              <w:rPr>
                <w:rFonts w:ascii="Book Antiqua" w:hAnsi="Book Antiqua" w:cstheme="majorHAnsi"/>
                <w:bCs w:val="0"/>
              </w:rPr>
              <w:t xml:space="preserve"> (mean)</w:t>
            </w:r>
          </w:p>
        </w:tc>
        <w:tc>
          <w:tcPr>
            <w:tcW w:w="0" w:type="auto"/>
            <w:tcBorders>
              <w:top w:val="single" w:sz="4" w:space="0" w:color="auto"/>
              <w:bottom w:val="single" w:sz="4" w:space="0" w:color="auto"/>
            </w:tcBorders>
          </w:tcPr>
          <w:p w14:paraId="2C71176C"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Biopsy</w:t>
            </w:r>
            <w:r w:rsidR="004D57AA" w:rsidRPr="0076368F">
              <w:rPr>
                <w:rFonts w:ascii="Book Antiqua" w:hAnsi="Book Antiqua" w:cstheme="majorHAnsi"/>
                <w:bCs w:val="0"/>
              </w:rPr>
              <w:t xml:space="preserve"> (%)</w:t>
            </w:r>
          </w:p>
        </w:tc>
        <w:tc>
          <w:tcPr>
            <w:tcW w:w="0" w:type="auto"/>
            <w:tcBorders>
              <w:top w:val="single" w:sz="4" w:space="0" w:color="auto"/>
              <w:bottom w:val="single" w:sz="4" w:space="0" w:color="auto"/>
            </w:tcBorders>
            <w:shd w:val="clear" w:color="auto" w:fill="auto"/>
            <w:hideMark/>
          </w:tcPr>
          <w:p w14:paraId="099C5D55"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HILI patterns</w:t>
            </w:r>
            <w:r w:rsidR="004D57AA" w:rsidRPr="0076368F">
              <w:rPr>
                <w:rFonts w:ascii="Book Antiqua" w:hAnsi="Book Antiqua" w:cstheme="majorHAnsi"/>
                <w:bCs w:val="0"/>
              </w:rPr>
              <w:t xml:space="preserve"> (%)</w:t>
            </w:r>
          </w:p>
        </w:tc>
        <w:tc>
          <w:tcPr>
            <w:tcW w:w="0" w:type="auto"/>
            <w:tcBorders>
              <w:top w:val="single" w:sz="4" w:space="0" w:color="auto"/>
              <w:bottom w:val="single" w:sz="4" w:space="0" w:color="auto"/>
            </w:tcBorders>
            <w:shd w:val="clear" w:color="auto" w:fill="auto"/>
            <w:hideMark/>
          </w:tcPr>
          <w:p w14:paraId="4EB54A37" w14:textId="77777777" w:rsidR="002D6BAE" w:rsidRPr="0076368F" w:rsidRDefault="002D6BAE" w:rsidP="004D57AA">
            <w:pPr>
              <w:spacing w:line="360" w:lineRule="auto"/>
              <w:ind w:left="0"/>
              <w:jc w:val="both"/>
              <w:rPr>
                <w:rFonts w:ascii="Book Antiqua" w:hAnsi="Book Antiqua" w:cstheme="majorHAnsi"/>
                <w:bCs w:val="0"/>
                <w:lang w:val="en-US"/>
              </w:rPr>
            </w:pPr>
            <w:r w:rsidRPr="00511452">
              <w:rPr>
                <w:rFonts w:ascii="Book Antiqua" w:hAnsi="Book Antiqua" w:cstheme="majorHAnsi"/>
              </w:rPr>
              <w:t xml:space="preserve">Maira </w:t>
            </w:r>
            <w:r w:rsidR="004D57AA" w:rsidRPr="00511452">
              <w:rPr>
                <w:rFonts w:ascii="Book Antiqua" w:hAnsi="Book Antiqua" w:cstheme="majorHAnsi"/>
              </w:rPr>
              <w:t>and</w:t>
            </w:r>
            <w:r w:rsidRPr="00511452">
              <w:rPr>
                <w:rFonts w:ascii="Book Antiqua" w:hAnsi="Book Antiqua" w:cstheme="majorHAnsi"/>
              </w:rPr>
              <w:t xml:space="preserve"> Victorino </w:t>
            </w:r>
            <w:r w:rsidR="004D57AA" w:rsidRPr="00511452">
              <w:rPr>
                <w:rFonts w:ascii="Book Antiqua" w:hAnsi="Book Antiqua" w:cstheme="majorHAnsi"/>
              </w:rPr>
              <w:t>s</w:t>
            </w:r>
            <w:r w:rsidRPr="00511452">
              <w:rPr>
                <w:rFonts w:ascii="Book Antiqua" w:hAnsi="Book Antiqua" w:cstheme="majorHAnsi"/>
              </w:rPr>
              <w:t>core</w:t>
            </w:r>
            <w:r w:rsidR="004D57AA" w:rsidRPr="00511452">
              <w:rPr>
                <w:rFonts w:ascii="Book Antiqua" w:hAnsi="Book Antiqua" w:cstheme="majorHAnsi"/>
              </w:rPr>
              <w:t xml:space="preserve"> (mean)</w:t>
            </w:r>
          </w:p>
        </w:tc>
        <w:tc>
          <w:tcPr>
            <w:tcW w:w="0" w:type="auto"/>
            <w:tcBorders>
              <w:top w:val="single" w:sz="4" w:space="0" w:color="auto"/>
              <w:bottom w:val="single" w:sz="4" w:space="0" w:color="auto"/>
            </w:tcBorders>
          </w:tcPr>
          <w:p w14:paraId="1BECECA2"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Treatment</w:t>
            </w:r>
            <w:r w:rsidR="004D57AA" w:rsidRPr="0076368F">
              <w:rPr>
                <w:rFonts w:ascii="Book Antiqua" w:hAnsi="Book Antiqua" w:cstheme="majorHAnsi"/>
                <w:bCs w:val="0"/>
              </w:rPr>
              <w:t xml:space="preserve"> (%)</w:t>
            </w:r>
          </w:p>
        </w:tc>
        <w:tc>
          <w:tcPr>
            <w:tcW w:w="0" w:type="auto"/>
            <w:tcBorders>
              <w:top w:val="single" w:sz="4" w:space="0" w:color="auto"/>
              <w:bottom w:val="single" w:sz="4" w:space="0" w:color="auto"/>
            </w:tcBorders>
          </w:tcPr>
          <w:p w14:paraId="6B3ED5B8" w14:textId="77777777" w:rsidR="002D6BAE" w:rsidRPr="0076368F" w:rsidRDefault="002D6BAE" w:rsidP="004D57AA">
            <w:pPr>
              <w:spacing w:line="360" w:lineRule="auto"/>
              <w:ind w:left="0"/>
              <w:jc w:val="both"/>
              <w:rPr>
                <w:rFonts w:ascii="Book Antiqua" w:hAnsi="Book Antiqua" w:cstheme="majorHAnsi"/>
                <w:bCs w:val="0"/>
              </w:rPr>
            </w:pPr>
            <w:r w:rsidRPr="0076368F">
              <w:rPr>
                <w:rFonts w:ascii="Book Antiqua" w:hAnsi="Book Antiqua" w:cstheme="majorHAnsi"/>
                <w:bCs w:val="0"/>
              </w:rPr>
              <w:t xml:space="preserve">Clinical </w:t>
            </w:r>
            <w:r w:rsidR="004D57AA" w:rsidRPr="0076368F">
              <w:rPr>
                <w:rFonts w:ascii="Book Antiqua" w:hAnsi="Book Antiqua" w:cstheme="majorHAnsi"/>
                <w:bCs w:val="0"/>
              </w:rPr>
              <w:t>o</w:t>
            </w:r>
            <w:r w:rsidRPr="0076368F">
              <w:rPr>
                <w:rFonts w:ascii="Book Antiqua" w:hAnsi="Book Antiqua" w:cstheme="majorHAnsi"/>
                <w:bCs w:val="0"/>
              </w:rPr>
              <w:t>utcome</w:t>
            </w:r>
            <w:r w:rsidR="004D57AA" w:rsidRPr="0076368F">
              <w:rPr>
                <w:rFonts w:ascii="Book Antiqua" w:hAnsi="Book Antiqua" w:cstheme="majorHAnsi"/>
                <w:bCs w:val="0"/>
              </w:rPr>
              <w:t xml:space="preserve"> (%)</w:t>
            </w:r>
          </w:p>
        </w:tc>
      </w:tr>
      <w:tr w:rsidR="00A02237" w:rsidRPr="0076368F" w14:paraId="48688BEB" w14:textId="77777777" w:rsidTr="00A02237">
        <w:trPr>
          <w:trHeight w:val="3264"/>
        </w:trPr>
        <w:tc>
          <w:tcPr>
            <w:tcW w:w="0" w:type="auto"/>
            <w:tcBorders>
              <w:top w:val="single" w:sz="4" w:space="0" w:color="auto"/>
            </w:tcBorders>
            <w:shd w:val="clear" w:color="auto" w:fill="auto"/>
            <w:hideMark/>
          </w:tcPr>
          <w:p w14:paraId="00990918"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He-Shou-Wu; Fo-ti; Shou Wu Pian</w:t>
            </w:r>
          </w:p>
        </w:tc>
        <w:tc>
          <w:tcPr>
            <w:tcW w:w="0" w:type="auto"/>
            <w:tcBorders>
              <w:top w:val="single" w:sz="4" w:space="0" w:color="auto"/>
            </w:tcBorders>
            <w:shd w:val="clear" w:color="auto" w:fill="auto"/>
          </w:tcPr>
          <w:p w14:paraId="09FE9013" w14:textId="77777777"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rPr>
              <w:t>Polygonum multiflorum</w:t>
            </w:r>
          </w:p>
        </w:tc>
        <w:tc>
          <w:tcPr>
            <w:tcW w:w="0" w:type="auto"/>
            <w:tcBorders>
              <w:top w:val="single" w:sz="4" w:space="0" w:color="auto"/>
            </w:tcBorders>
            <w:shd w:val="clear" w:color="auto" w:fill="auto"/>
          </w:tcPr>
          <w:p w14:paraId="05E9DEC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91</w:t>
            </w:r>
          </w:p>
        </w:tc>
        <w:tc>
          <w:tcPr>
            <w:tcW w:w="0" w:type="auto"/>
            <w:tcBorders>
              <w:top w:val="single" w:sz="4" w:space="0" w:color="auto"/>
            </w:tcBorders>
          </w:tcPr>
          <w:p w14:paraId="78144E45"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46</w:t>
            </w:r>
          </w:p>
        </w:tc>
        <w:tc>
          <w:tcPr>
            <w:tcW w:w="0" w:type="auto"/>
            <w:tcBorders>
              <w:top w:val="single" w:sz="4" w:space="0" w:color="auto"/>
            </w:tcBorders>
          </w:tcPr>
          <w:p w14:paraId="3E0BAAA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47 (51.6)</w:t>
            </w:r>
          </w:p>
        </w:tc>
        <w:tc>
          <w:tcPr>
            <w:tcW w:w="0" w:type="auto"/>
            <w:tcBorders>
              <w:top w:val="single" w:sz="4" w:space="0" w:color="auto"/>
            </w:tcBorders>
            <w:shd w:val="clear" w:color="auto" w:fill="auto"/>
            <w:hideMark/>
          </w:tcPr>
          <w:p w14:paraId="609FD650" w14:textId="77777777" w:rsidR="002D6BAE" w:rsidRPr="00B07339" w:rsidRDefault="002D6BAE" w:rsidP="004D57AA">
            <w:pPr>
              <w:tabs>
                <w:tab w:val="left" w:pos="180"/>
              </w:tabs>
              <w:spacing w:line="360" w:lineRule="auto"/>
              <w:ind w:left="0"/>
              <w:jc w:val="both"/>
              <w:rPr>
                <w:rFonts w:ascii="Book Antiqua" w:hAnsi="Book Antiqua" w:cstheme="majorHAnsi"/>
                <w:b w:val="0"/>
              </w:rPr>
            </w:pPr>
            <w:r w:rsidRPr="00B07339">
              <w:rPr>
                <w:rFonts w:ascii="Book Antiqua" w:hAnsi="Book Antiqua" w:cstheme="majorHAnsi"/>
                <w:b w:val="0"/>
              </w:rPr>
              <w:t>China (54.9), South Korea (28.5)</w:t>
            </w:r>
          </w:p>
        </w:tc>
        <w:tc>
          <w:tcPr>
            <w:tcW w:w="0" w:type="auto"/>
            <w:tcBorders>
              <w:top w:val="single" w:sz="4" w:space="0" w:color="auto"/>
            </w:tcBorders>
            <w:shd w:val="clear" w:color="auto" w:fill="auto"/>
          </w:tcPr>
          <w:p w14:paraId="6EED93A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Jaundice (80), </w:t>
            </w:r>
            <w:r w:rsidR="004D57AA" w:rsidRPr="00B07339">
              <w:rPr>
                <w:rFonts w:ascii="Book Antiqua" w:hAnsi="Book Antiqua" w:cstheme="majorHAnsi"/>
                <w:b w:val="0"/>
              </w:rPr>
              <w:t>choluria (17.7), fatigue (15.5), hepatomegaly</w:t>
            </w:r>
            <w:r w:rsidRPr="00B07339">
              <w:rPr>
                <w:rFonts w:ascii="Book Antiqua" w:hAnsi="Book Antiqua" w:cstheme="majorHAnsi"/>
                <w:b w:val="0"/>
              </w:rPr>
              <w:t xml:space="preserve"> (13.3)</w:t>
            </w:r>
          </w:p>
        </w:tc>
        <w:tc>
          <w:tcPr>
            <w:tcW w:w="0" w:type="auto"/>
            <w:tcBorders>
              <w:top w:val="single" w:sz="4" w:space="0" w:color="auto"/>
            </w:tcBorders>
            <w:shd w:val="clear" w:color="auto" w:fill="auto"/>
          </w:tcPr>
          <w:p w14:paraId="2B4555C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1279</w:t>
            </w:r>
          </w:p>
        </w:tc>
        <w:tc>
          <w:tcPr>
            <w:tcW w:w="0" w:type="auto"/>
            <w:tcBorders>
              <w:top w:val="single" w:sz="4" w:space="0" w:color="auto"/>
            </w:tcBorders>
            <w:shd w:val="clear" w:color="auto" w:fill="auto"/>
          </w:tcPr>
          <w:p w14:paraId="1DF8F92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1511</w:t>
            </w:r>
          </w:p>
        </w:tc>
        <w:tc>
          <w:tcPr>
            <w:tcW w:w="0" w:type="auto"/>
            <w:tcBorders>
              <w:top w:val="single" w:sz="4" w:space="0" w:color="auto"/>
            </w:tcBorders>
            <w:shd w:val="clear" w:color="auto" w:fill="auto"/>
          </w:tcPr>
          <w:p w14:paraId="737C288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222</w:t>
            </w:r>
          </w:p>
        </w:tc>
        <w:tc>
          <w:tcPr>
            <w:tcW w:w="0" w:type="auto"/>
            <w:tcBorders>
              <w:top w:val="single" w:sz="4" w:space="0" w:color="auto"/>
            </w:tcBorders>
            <w:shd w:val="clear" w:color="auto" w:fill="auto"/>
          </w:tcPr>
          <w:p w14:paraId="7D2BECE7"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264</w:t>
            </w:r>
          </w:p>
        </w:tc>
        <w:tc>
          <w:tcPr>
            <w:tcW w:w="0" w:type="auto"/>
            <w:tcBorders>
              <w:top w:val="single" w:sz="4" w:space="0" w:color="auto"/>
            </w:tcBorders>
            <w:shd w:val="clear" w:color="auto" w:fill="auto"/>
          </w:tcPr>
          <w:p w14:paraId="192C51BB"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10.8</w:t>
            </w:r>
          </w:p>
        </w:tc>
        <w:tc>
          <w:tcPr>
            <w:tcW w:w="0" w:type="auto"/>
            <w:tcBorders>
              <w:top w:val="single" w:sz="4" w:space="0" w:color="auto"/>
            </w:tcBorders>
            <w:shd w:val="clear" w:color="auto" w:fill="auto"/>
          </w:tcPr>
          <w:p w14:paraId="5448377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6.3</w:t>
            </w:r>
          </w:p>
        </w:tc>
        <w:tc>
          <w:tcPr>
            <w:tcW w:w="0" w:type="auto"/>
            <w:tcBorders>
              <w:top w:val="single" w:sz="4" w:space="0" w:color="auto"/>
            </w:tcBorders>
          </w:tcPr>
          <w:p w14:paraId="7185BE54"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20 (31.7)</w:t>
            </w:r>
          </w:p>
        </w:tc>
        <w:tc>
          <w:tcPr>
            <w:tcW w:w="0" w:type="auto"/>
            <w:tcBorders>
              <w:top w:val="single" w:sz="4" w:space="0" w:color="auto"/>
            </w:tcBorders>
            <w:shd w:val="clear" w:color="auto" w:fill="auto"/>
            <w:hideMark/>
          </w:tcPr>
          <w:p w14:paraId="32E38963"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(72.5), </w:t>
            </w:r>
            <w:r w:rsidR="004D57AA" w:rsidRPr="00B07339">
              <w:rPr>
                <w:rFonts w:ascii="Book Antiqua" w:hAnsi="Book Antiqua" w:cstheme="majorHAnsi"/>
                <w:b w:val="0"/>
              </w:rPr>
              <w:t>cholestatic (18.6), m</w:t>
            </w:r>
            <w:r w:rsidRPr="00B07339">
              <w:rPr>
                <w:rFonts w:ascii="Book Antiqua" w:hAnsi="Book Antiqua" w:cstheme="majorHAnsi"/>
                <w:b w:val="0"/>
              </w:rPr>
              <w:t>ixed (8.7)</w:t>
            </w:r>
          </w:p>
        </w:tc>
        <w:tc>
          <w:tcPr>
            <w:tcW w:w="0" w:type="auto"/>
            <w:tcBorders>
              <w:top w:val="single" w:sz="4" w:space="0" w:color="auto"/>
            </w:tcBorders>
            <w:shd w:val="clear" w:color="auto" w:fill="auto"/>
            <w:hideMark/>
          </w:tcPr>
          <w:p w14:paraId="5E1A71F5"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8</w:t>
            </w:r>
          </w:p>
        </w:tc>
        <w:tc>
          <w:tcPr>
            <w:tcW w:w="0" w:type="auto"/>
            <w:tcBorders>
              <w:top w:val="single" w:sz="4" w:space="0" w:color="auto"/>
            </w:tcBorders>
          </w:tcPr>
          <w:p w14:paraId="3792996C"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Adenosylmethionine (12.3),</w:t>
            </w:r>
            <w:r w:rsidR="004D57AA" w:rsidRPr="00B07339">
              <w:rPr>
                <w:rFonts w:ascii="Book Antiqua" w:hAnsi="Book Antiqua" w:cstheme="majorHAnsi"/>
                <w:b w:val="0"/>
              </w:rPr>
              <w:t xml:space="preserve"> glutathione (12.3), glycyrrhizin </w:t>
            </w:r>
            <w:r w:rsidRPr="00B07339">
              <w:rPr>
                <w:rFonts w:ascii="Book Antiqua" w:hAnsi="Book Antiqua" w:cstheme="majorHAnsi"/>
                <w:b w:val="0"/>
              </w:rPr>
              <w:t>(12.3),</w:t>
            </w:r>
            <w:r w:rsidR="004D57AA" w:rsidRPr="00B07339">
              <w:rPr>
                <w:rFonts w:ascii="Book Antiqua" w:hAnsi="Book Antiqua" w:cstheme="majorHAnsi"/>
                <w:b w:val="0"/>
              </w:rPr>
              <w:t xml:space="preserve"> polyene p</w:t>
            </w:r>
            <w:r w:rsidRPr="00B07339">
              <w:rPr>
                <w:rFonts w:ascii="Book Antiqua" w:hAnsi="Book Antiqua" w:cstheme="majorHAnsi"/>
                <w:b w:val="0"/>
              </w:rPr>
              <w:t>hosphatidylcholi</w:t>
            </w:r>
            <w:r w:rsidRPr="00B07339">
              <w:rPr>
                <w:rFonts w:ascii="Book Antiqua" w:hAnsi="Book Antiqua" w:cstheme="majorHAnsi"/>
                <w:b w:val="0"/>
              </w:rPr>
              <w:lastRenderedPageBreak/>
              <w:t xml:space="preserve">ne (12.3), </w:t>
            </w:r>
            <w:r w:rsidR="004D57AA" w:rsidRPr="00B07339">
              <w:rPr>
                <w:rFonts w:ascii="Book Antiqua" w:hAnsi="Book Antiqua" w:cstheme="majorHAnsi"/>
                <w:b w:val="0"/>
              </w:rPr>
              <w:t>s</w:t>
            </w:r>
            <w:r w:rsidRPr="00B07339">
              <w:rPr>
                <w:rFonts w:ascii="Book Antiqua" w:hAnsi="Book Antiqua" w:cstheme="majorHAnsi"/>
                <w:b w:val="0"/>
              </w:rPr>
              <w:t>upportive care (45.8)</w:t>
            </w:r>
          </w:p>
        </w:tc>
        <w:tc>
          <w:tcPr>
            <w:tcW w:w="0" w:type="auto"/>
            <w:tcBorders>
              <w:top w:val="single" w:sz="4" w:space="0" w:color="auto"/>
            </w:tcBorders>
          </w:tcPr>
          <w:p w14:paraId="0E14A0C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Recovery (93.4),</w:t>
            </w:r>
            <w:r w:rsidR="004D57AA" w:rsidRPr="00B07339">
              <w:rPr>
                <w:rFonts w:ascii="Book Antiqua" w:hAnsi="Book Antiqua" w:cstheme="majorHAnsi"/>
                <w:b w:val="0"/>
              </w:rPr>
              <w:t xml:space="preserve"> chronification (3.3), died (3.3)</w:t>
            </w:r>
          </w:p>
        </w:tc>
      </w:tr>
      <w:tr w:rsidR="002D6BAE" w:rsidRPr="0076368F" w14:paraId="2222FB57" w14:textId="77777777" w:rsidTr="00A02237">
        <w:trPr>
          <w:trHeight w:val="2439"/>
        </w:trPr>
        <w:tc>
          <w:tcPr>
            <w:tcW w:w="0" w:type="auto"/>
            <w:shd w:val="clear" w:color="auto" w:fill="auto"/>
          </w:tcPr>
          <w:p w14:paraId="6DCC94DA" w14:textId="77777777" w:rsidR="002D6BAE" w:rsidRPr="00B07339" w:rsidRDefault="002D6BAE" w:rsidP="004D57AA">
            <w:pPr>
              <w:spacing w:line="360" w:lineRule="auto"/>
              <w:ind w:left="0"/>
              <w:jc w:val="both"/>
              <w:rPr>
                <w:rFonts w:ascii="Book Antiqua" w:hAnsi="Book Antiqua" w:cstheme="majorHAnsi"/>
                <w:b w:val="0"/>
              </w:rPr>
            </w:pPr>
            <w:bookmarkStart w:id="16" w:name="_Hlk59263479"/>
            <w:r w:rsidRPr="00B07339">
              <w:rPr>
                <w:rFonts w:ascii="Book Antiqua" w:hAnsi="Book Antiqua" w:cstheme="majorHAnsi"/>
                <w:b w:val="0"/>
              </w:rPr>
              <w:t>Green tea extract</w:t>
            </w:r>
            <w:bookmarkEnd w:id="16"/>
          </w:p>
        </w:tc>
        <w:tc>
          <w:tcPr>
            <w:tcW w:w="0" w:type="auto"/>
            <w:shd w:val="clear" w:color="auto" w:fill="auto"/>
          </w:tcPr>
          <w:p w14:paraId="5C777145" w14:textId="77777777"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rPr>
              <w:t>Camellia sinensis</w:t>
            </w:r>
          </w:p>
        </w:tc>
        <w:tc>
          <w:tcPr>
            <w:tcW w:w="0" w:type="auto"/>
            <w:shd w:val="clear" w:color="auto" w:fill="auto"/>
          </w:tcPr>
          <w:p w14:paraId="6D414A7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90</w:t>
            </w:r>
          </w:p>
        </w:tc>
        <w:tc>
          <w:tcPr>
            <w:tcW w:w="0" w:type="auto"/>
          </w:tcPr>
          <w:p w14:paraId="7CD3A93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44</w:t>
            </w:r>
          </w:p>
        </w:tc>
        <w:tc>
          <w:tcPr>
            <w:tcW w:w="0" w:type="auto"/>
          </w:tcPr>
          <w:p w14:paraId="5F0FEDC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22 (24.4)</w:t>
            </w:r>
          </w:p>
        </w:tc>
        <w:tc>
          <w:tcPr>
            <w:tcW w:w="0" w:type="auto"/>
            <w:shd w:val="clear" w:color="auto" w:fill="auto"/>
          </w:tcPr>
          <w:p w14:paraId="01231304"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Usa (32.5), Spain (19.1), Japan (14.6)</w:t>
            </w:r>
          </w:p>
        </w:tc>
        <w:tc>
          <w:tcPr>
            <w:tcW w:w="0" w:type="auto"/>
            <w:shd w:val="clear" w:color="auto" w:fill="auto"/>
          </w:tcPr>
          <w:p w14:paraId="399D3AC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Jaundice </w:t>
            </w:r>
            <w:r w:rsidR="004D57AA" w:rsidRPr="00B07339">
              <w:rPr>
                <w:rFonts w:ascii="Book Antiqua" w:hAnsi="Book Antiqua" w:cstheme="majorHAnsi"/>
                <w:b w:val="0"/>
              </w:rPr>
              <w:t>(61.4), fatigue (30.4), nausea (27.5), abdomin</w:t>
            </w:r>
            <w:r w:rsidRPr="00B07339">
              <w:rPr>
                <w:rFonts w:ascii="Book Antiqua" w:hAnsi="Book Antiqua" w:cstheme="majorHAnsi"/>
                <w:b w:val="0"/>
              </w:rPr>
              <w:t xml:space="preserve">al </w:t>
            </w:r>
            <w:r w:rsidR="004D57AA" w:rsidRPr="00B07339">
              <w:rPr>
                <w:rFonts w:ascii="Book Antiqua" w:hAnsi="Book Antiqua" w:cstheme="majorHAnsi"/>
                <w:b w:val="0"/>
              </w:rPr>
              <w:t>pa</w:t>
            </w:r>
            <w:r w:rsidRPr="00B07339">
              <w:rPr>
                <w:rFonts w:ascii="Book Antiqua" w:hAnsi="Book Antiqua" w:cstheme="majorHAnsi"/>
                <w:b w:val="0"/>
              </w:rPr>
              <w:t>in (26)</w:t>
            </w:r>
          </w:p>
        </w:tc>
        <w:tc>
          <w:tcPr>
            <w:tcW w:w="0" w:type="auto"/>
            <w:shd w:val="clear" w:color="auto" w:fill="auto"/>
          </w:tcPr>
          <w:p w14:paraId="5FE3975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1715</w:t>
            </w:r>
          </w:p>
        </w:tc>
        <w:tc>
          <w:tcPr>
            <w:tcW w:w="0" w:type="auto"/>
            <w:shd w:val="clear" w:color="auto" w:fill="auto"/>
          </w:tcPr>
          <w:p w14:paraId="3932B842"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1870</w:t>
            </w:r>
          </w:p>
        </w:tc>
        <w:tc>
          <w:tcPr>
            <w:tcW w:w="0" w:type="auto"/>
            <w:shd w:val="clear" w:color="auto" w:fill="auto"/>
          </w:tcPr>
          <w:p w14:paraId="69D37DE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330</w:t>
            </w:r>
          </w:p>
        </w:tc>
        <w:tc>
          <w:tcPr>
            <w:tcW w:w="0" w:type="auto"/>
            <w:shd w:val="clear" w:color="auto" w:fill="auto"/>
          </w:tcPr>
          <w:p w14:paraId="71924DD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271</w:t>
            </w:r>
          </w:p>
        </w:tc>
        <w:tc>
          <w:tcPr>
            <w:tcW w:w="0" w:type="auto"/>
            <w:shd w:val="clear" w:color="auto" w:fill="auto"/>
          </w:tcPr>
          <w:p w14:paraId="14C187D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12.8</w:t>
            </w:r>
          </w:p>
        </w:tc>
        <w:tc>
          <w:tcPr>
            <w:tcW w:w="0" w:type="auto"/>
            <w:shd w:val="clear" w:color="auto" w:fill="auto"/>
          </w:tcPr>
          <w:p w14:paraId="5F85802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9.2</w:t>
            </w:r>
          </w:p>
        </w:tc>
        <w:tc>
          <w:tcPr>
            <w:tcW w:w="0" w:type="auto"/>
          </w:tcPr>
          <w:p w14:paraId="1F92165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36 (60)</w:t>
            </w:r>
          </w:p>
        </w:tc>
        <w:tc>
          <w:tcPr>
            <w:tcW w:w="0" w:type="auto"/>
            <w:shd w:val="clear" w:color="auto" w:fill="auto"/>
          </w:tcPr>
          <w:p w14:paraId="4270981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(78.8), </w:t>
            </w:r>
            <w:r w:rsidR="004D57AA" w:rsidRPr="00B07339">
              <w:rPr>
                <w:rFonts w:ascii="Book Antiqua" w:hAnsi="Book Antiqua" w:cstheme="majorHAnsi"/>
                <w:b w:val="0"/>
              </w:rPr>
              <w:t>cholestatic (8.8), mi</w:t>
            </w:r>
            <w:r w:rsidRPr="00B07339">
              <w:rPr>
                <w:rFonts w:ascii="Book Antiqua" w:hAnsi="Book Antiqua" w:cstheme="majorHAnsi"/>
                <w:b w:val="0"/>
              </w:rPr>
              <w:t>xed (11.1)</w:t>
            </w:r>
          </w:p>
        </w:tc>
        <w:tc>
          <w:tcPr>
            <w:tcW w:w="0" w:type="auto"/>
            <w:shd w:val="clear" w:color="auto" w:fill="auto"/>
          </w:tcPr>
          <w:p w14:paraId="7488A8C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9</w:t>
            </w:r>
          </w:p>
          <w:p w14:paraId="39C02AD2" w14:textId="77777777" w:rsidR="002D6BAE" w:rsidRPr="00B07339" w:rsidRDefault="002D6BAE" w:rsidP="004D57AA">
            <w:pPr>
              <w:spacing w:line="360" w:lineRule="auto"/>
              <w:ind w:left="0"/>
              <w:jc w:val="both"/>
              <w:rPr>
                <w:rFonts w:ascii="Book Antiqua" w:hAnsi="Book Antiqua" w:cstheme="majorHAnsi"/>
                <w:b w:val="0"/>
              </w:rPr>
            </w:pPr>
          </w:p>
        </w:tc>
        <w:tc>
          <w:tcPr>
            <w:tcW w:w="0" w:type="auto"/>
          </w:tcPr>
          <w:p w14:paraId="1C378140"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Liver </w:t>
            </w:r>
            <w:r w:rsidR="004D57AA" w:rsidRPr="00B07339">
              <w:rPr>
                <w:rFonts w:ascii="Book Antiqua" w:hAnsi="Book Antiqua" w:cstheme="majorHAnsi"/>
                <w:b w:val="0"/>
              </w:rPr>
              <w:t>transplantation (10.5), corticoid (9.4), acetylcysteine (3.1), sup</w:t>
            </w:r>
            <w:r w:rsidRPr="00B07339">
              <w:rPr>
                <w:rFonts w:ascii="Book Antiqua" w:hAnsi="Book Antiqua" w:cstheme="majorHAnsi"/>
                <w:b w:val="0"/>
              </w:rPr>
              <w:t>portive care (45.8)</w:t>
            </w:r>
            <w:r w:rsidR="004D57AA" w:rsidRPr="00B07339">
              <w:rPr>
                <w:rFonts w:ascii="Book Antiqua" w:hAnsi="Book Antiqua" w:cstheme="majorHAnsi"/>
                <w:b w:val="0"/>
              </w:rPr>
              <w:t xml:space="preserve">, udca (3.1), </w:t>
            </w:r>
            <w:r w:rsidR="004D57AA" w:rsidRPr="00B07339">
              <w:rPr>
                <w:rFonts w:ascii="Book Antiqua" w:hAnsi="Book Antiqua" w:cstheme="majorHAnsi"/>
                <w:b w:val="0"/>
              </w:rPr>
              <w:lastRenderedPageBreak/>
              <w:t>support</w:t>
            </w:r>
            <w:r w:rsidRPr="00B07339">
              <w:rPr>
                <w:rFonts w:ascii="Book Antiqua" w:hAnsi="Book Antiqua" w:cstheme="majorHAnsi"/>
                <w:b w:val="0"/>
              </w:rPr>
              <w:t>ive care (69.4)</w:t>
            </w:r>
          </w:p>
        </w:tc>
        <w:tc>
          <w:tcPr>
            <w:tcW w:w="0" w:type="auto"/>
          </w:tcPr>
          <w:p w14:paraId="18662841"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Recovery (</w:t>
            </w:r>
            <w:r w:rsidR="004D57AA" w:rsidRPr="00B07339">
              <w:rPr>
                <w:rFonts w:ascii="Book Antiqua" w:hAnsi="Book Antiqua" w:cstheme="majorHAnsi"/>
                <w:b w:val="0"/>
              </w:rPr>
              <w:t>91.7), chronification (1.1), d</w:t>
            </w:r>
            <w:r w:rsidRPr="00B07339">
              <w:rPr>
                <w:rFonts w:ascii="Book Antiqua" w:hAnsi="Book Antiqua" w:cstheme="majorHAnsi"/>
                <w:b w:val="0"/>
              </w:rPr>
              <w:t>ied (7)</w:t>
            </w:r>
          </w:p>
        </w:tc>
      </w:tr>
      <w:tr w:rsidR="002D6BAE" w:rsidRPr="0076368F" w14:paraId="5349FB2D" w14:textId="77777777" w:rsidTr="00A02237">
        <w:trPr>
          <w:trHeight w:val="168"/>
        </w:trPr>
        <w:tc>
          <w:tcPr>
            <w:tcW w:w="0" w:type="auto"/>
            <w:shd w:val="clear" w:color="auto" w:fill="auto"/>
          </w:tcPr>
          <w:p w14:paraId="3310F52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Kava kava</w:t>
            </w:r>
          </w:p>
        </w:tc>
        <w:tc>
          <w:tcPr>
            <w:tcW w:w="0" w:type="auto"/>
            <w:shd w:val="clear" w:color="auto" w:fill="auto"/>
          </w:tcPr>
          <w:p w14:paraId="2C9983A7" w14:textId="77777777"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rPr>
              <w:t>Piper methysticum</w:t>
            </w:r>
          </w:p>
        </w:tc>
        <w:tc>
          <w:tcPr>
            <w:tcW w:w="0" w:type="auto"/>
            <w:shd w:val="clear" w:color="auto" w:fill="auto"/>
          </w:tcPr>
          <w:p w14:paraId="185C7723"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62</w:t>
            </w:r>
          </w:p>
        </w:tc>
        <w:tc>
          <w:tcPr>
            <w:tcW w:w="0" w:type="auto"/>
          </w:tcPr>
          <w:p w14:paraId="2E53288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43</w:t>
            </w:r>
          </w:p>
        </w:tc>
        <w:tc>
          <w:tcPr>
            <w:tcW w:w="0" w:type="auto"/>
          </w:tcPr>
          <w:p w14:paraId="47474A7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15 (24.1)</w:t>
            </w:r>
          </w:p>
        </w:tc>
        <w:tc>
          <w:tcPr>
            <w:tcW w:w="0" w:type="auto"/>
            <w:shd w:val="clear" w:color="auto" w:fill="auto"/>
          </w:tcPr>
          <w:p w14:paraId="15019021"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Germany (65), U</w:t>
            </w:r>
            <w:r w:rsidR="004D57AA" w:rsidRPr="00B07339">
              <w:rPr>
                <w:rFonts w:ascii="Book Antiqua" w:hAnsi="Book Antiqua" w:cstheme="majorHAnsi"/>
                <w:b w:val="0"/>
              </w:rPr>
              <w:t>nited States</w:t>
            </w:r>
            <w:r w:rsidRPr="00B07339">
              <w:rPr>
                <w:rFonts w:ascii="Book Antiqua" w:hAnsi="Book Antiqua" w:cstheme="majorHAnsi"/>
                <w:b w:val="0"/>
              </w:rPr>
              <w:t xml:space="preserve"> (21.6),</w:t>
            </w:r>
            <w:r w:rsidR="004D57AA" w:rsidRPr="00B07339">
              <w:rPr>
                <w:rFonts w:ascii="Book Antiqua" w:hAnsi="Book Antiqua" w:cstheme="majorHAnsi"/>
                <w:b w:val="0"/>
              </w:rPr>
              <w:t xml:space="preserve"> </w:t>
            </w:r>
            <w:r w:rsidRPr="00B07339">
              <w:rPr>
                <w:rFonts w:ascii="Book Antiqua" w:hAnsi="Book Antiqua" w:cstheme="majorHAnsi"/>
                <w:b w:val="0"/>
              </w:rPr>
              <w:t>Spain (3.3)</w:t>
            </w:r>
          </w:p>
        </w:tc>
        <w:tc>
          <w:tcPr>
            <w:tcW w:w="0" w:type="auto"/>
            <w:shd w:val="clear" w:color="auto" w:fill="auto"/>
          </w:tcPr>
          <w:p w14:paraId="7802F8F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Jaundice (</w:t>
            </w:r>
            <w:r w:rsidR="004D57AA" w:rsidRPr="00B07339">
              <w:rPr>
                <w:rFonts w:ascii="Book Antiqua" w:hAnsi="Book Antiqua" w:cstheme="majorHAnsi"/>
                <w:b w:val="0"/>
              </w:rPr>
              <w:t xml:space="preserve">86.8), nausea (47.8), fatigue </w:t>
            </w:r>
            <w:r w:rsidRPr="00B07339">
              <w:rPr>
                <w:rFonts w:ascii="Book Antiqua" w:hAnsi="Book Antiqua" w:cstheme="majorHAnsi"/>
                <w:b w:val="0"/>
              </w:rPr>
              <w:t>(34.7)</w:t>
            </w:r>
          </w:p>
        </w:tc>
        <w:tc>
          <w:tcPr>
            <w:tcW w:w="0" w:type="auto"/>
            <w:shd w:val="clear" w:color="auto" w:fill="auto"/>
          </w:tcPr>
          <w:p w14:paraId="2516C1D3"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1206</w:t>
            </w:r>
          </w:p>
        </w:tc>
        <w:tc>
          <w:tcPr>
            <w:tcW w:w="0" w:type="auto"/>
            <w:shd w:val="clear" w:color="auto" w:fill="auto"/>
          </w:tcPr>
          <w:p w14:paraId="7516933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1605</w:t>
            </w:r>
          </w:p>
        </w:tc>
        <w:tc>
          <w:tcPr>
            <w:tcW w:w="0" w:type="auto"/>
            <w:shd w:val="clear" w:color="auto" w:fill="auto"/>
          </w:tcPr>
          <w:p w14:paraId="7E1B9852"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310</w:t>
            </w:r>
          </w:p>
        </w:tc>
        <w:tc>
          <w:tcPr>
            <w:tcW w:w="0" w:type="auto"/>
            <w:shd w:val="clear" w:color="auto" w:fill="auto"/>
          </w:tcPr>
          <w:p w14:paraId="03AF8A1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284</w:t>
            </w:r>
          </w:p>
        </w:tc>
        <w:tc>
          <w:tcPr>
            <w:tcW w:w="0" w:type="auto"/>
            <w:shd w:val="clear" w:color="auto" w:fill="auto"/>
          </w:tcPr>
          <w:p w14:paraId="0051310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19</w:t>
            </w:r>
          </w:p>
        </w:tc>
        <w:tc>
          <w:tcPr>
            <w:tcW w:w="0" w:type="auto"/>
            <w:shd w:val="clear" w:color="auto" w:fill="auto"/>
          </w:tcPr>
          <w:p w14:paraId="45D3AF5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10</w:t>
            </w:r>
          </w:p>
        </w:tc>
        <w:tc>
          <w:tcPr>
            <w:tcW w:w="0" w:type="auto"/>
          </w:tcPr>
          <w:p w14:paraId="64FB755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36 (69.2)</w:t>
            </w:r>
          </w:p>
        </w:tc>
        <w:tc>
          <w:tcPr>
            <w:tcW w:w="0" w:type="auto"/>
            <w:shd w:val="clear" w:color="auto" w:fill="auto"/>
          </w:tcPr>
          <w:p w14:paraId="1DD1DB82"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(77.4), </w:t>
            </w:r>
            <w:r w:rsidR="004D57AA" w:rsidRPr="00B07339">
              <w:rPr>
                <w:rFonts w:ascii="Book Antiqua" w:hAnsi="Book Antiqua" w:cstheme="majorHAnsi"/>
                <w:b w:val="0"/>
              </w:rPr>
              <w:t>cholestatic (9.6), mix</w:t>
            </w:r>
            <w:r w:rsidRPr="00B07339">
              <w:rPr>
                <w:rFonts w:ascii="Book Antiqua" w:hAnsi="Book Antiqua" w:cstheme="majorHAnsi"/>
                <w:b w:val="0"/>
              </w:rPr>
              <w:t>ed (8)</w:t>
            </w:r>
          </w:p>
        </w:tc>
        <w:tc>
          <w:tcPr>
            <w:tcW w:w="0" w:type="auto"/>
            <w:shd w:val="clear" w:color="auto" w:fill="auto"/>
          </w:tcPr>
          <w:p w14:paraId="16DECD97"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8</w:t>
            </w:r>
          </w:p>
        </w:tc>
        <w:tc>
          <w:tcPr>
            <w:tcW w:w="0" w:type="auto"/>
          </w:tcPr>
          <w:p w14:paraId="7C81D8A4"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Liver </w:t>
            </w:r>
            <w:r w:rsidR="004D57AA" w:rsidRPr="00B07339">
              <w:rPr>
                <w:rFonts w:ascii="Book Antiqua" w:hAnsi="Book Antiqua" w:cstheme="majorHAnsi"/>
                <w:b w:val="0"/>
              </w:rPr>
              <w:t>transplantation (23.9), corticoid (4.2), suportive ca</w:t>
            </w:r>
            <w:r w:rsidRPr="00B07339">
              <w:rPr>
                <w:rFonts w:ascii="Book Antiqua" w:hAnsi="Book Antiqua" w:cstheme="majorHAnsi"/>
                <w:b w:val="0"/>
              </w:rPr>
              <w:t>re (57.7)</w:t>
            </w:r>
          </w:p>
        </w:tc>
        <w:tc>
          <w:tcPr>
            <w:tcW w:w="0" w:type="auto"/>
          </w:tcPr>
          <w:p w14:paraId="1C61140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Recovery (91.9),</w:t>
            </w:r>
            <w:r w:rsidR="004D57AA" w:rsidRPr="00B07339">
              <w:rPr>
                <w:rFonts w:ascii="Book Antiqua" w:hAnsi="Book Antiqua" w:cstheme="majorHAnsi"/>
                <w:b w:val="0"/>
              </w:rPr>
              <w:t xml:space="preserve"> d</w:t>
            </w:r>
            <w:r w:rsidRPr="00B07339">
              <w:rPr>
                <w:rFonts w:ascii="Book Antiqua" w:hAnsi="Book Antiqua" w:cstheme="majorHAnsi"/>
                <w:b w:val="0"/>
              </w:rPr>
              <w:t>ied (8)</w:t>
            </w:r>
          </w:p>
        </w:tc>
      </w:tr>
      <w:tr w:rsidR="002D6BAE" w:rsidRPr="0076368F" w14:paraId="24DC52B5" w14:textId="77777777" w:rsidTr="00A02237">
        <w:trPr>
          <w:trHeight w:val="2157"/>
        </w:trPr>
        <w:tc>
          <w:tcPr>
            <w:tcW w:w="0" w:type="auto"/>
            <w:shd w:val="clear" w:color="auto" w:fill="auto"/>
          </w:tcPr>
          <w:p w14:paraId="5835D4B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Greater celandine</w:t>
            </w:r>
          </w:p>
        </w:tc>
        <w:tc>
          <w:tcPr>
            <w:tcW w:w="0" w:type="auto"/>
            <w:shd w:val="clear" w:color="auto" w:fill="auto"/>
          </w:tcPr>
          <w:p w14:paraId="242F96B4" w14:textId="77777777"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rPr>
              <w:t>Chelidonium majus</w:t>
            </w:r>
          </w:p>
        </w:tc>
        <w:tc>
          <w:tcPr>
            <w:tcW w:w="0" w:type="auto"/>
            <w:shd w:val="clear" w:color="auto" w:fill="auto"/>
          </w:tcPr>
          <w:p w14:paraId="50B53FC5"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48</w:t>
            </w:r>
          </w:p>
        </w:tc>
        <w:tc>
          <w:tcPr>
            <w:tcW w:w="0" w:type="auto"/>
          </w:tcPr>
          <w:p w14:paraId="545C543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49</w:t>
            </w:r>
          </w:p>
        </w:tc>
        <w:tc>
          <w:tcPr>
            <w:tcW w:w="0" w:type="auto"/>
          </w:tcPr>
          <w:p w14:paraId="751882A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8 (17)</w:t>
            </w:r>
          </w:p>
        </w:tc>
        <w:tc>
          <w:tcPr>
            <w:tcW w:w="0" w:type="auto"/>
            <w:shd w:val="clear" w:color="auto" w:fill="auto"/>
          </w:tcPr>
          <w:p w14:paraId="4859EA82"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Germany (81.2), Italy (8.3)</w:t>
            </w:r>
          </w:p>
        </w:tc>
        <w:tc>
          <w:tcPr>
            <w:tcW w:w="0" w:type="auto"/>
            <w:shd w:val="clear" w:color="auto" w:fill="auto"/>
          </w:tcPr>
          <w:p w14:paraId="3C8657F7"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Jaundice (</w:t>
            </w:r>
            <w:r w:rsidR="004D57AA" w:rsidRPr="00B07339">
              <w:rPr>
                <w:rFonts w:ascii="Book Antiqua" w:hAnsi="Book Antiqua" w:cstheme="majorHAnsi"/>
                <w:b w:val="0"/>
              </w:rPr>
              <w:t xml:space="preserve">34.2), choluria (31.4), </w:t>
            </w:r>
            <w:r w:rsidR="004D57AA" w:rsidRPr="00B07339">
              <w:rPr>
                <w:rFonts w:ascii="Book Antiqua" w:hAnsi="Book Antiqua" w:cstheme="majorHAnsi"/>
                <w:b w:val="0"/>
              </w:rPr>
              <w:lastRenderedPageBreak/>
              <w:t xml:space="preserve">pruritus (28.5), nausea </w:t>
            </w:r>
            <w:r w:rsidRPr="00B07339">
              <w:rPr>
                <w:rFonts w:ascii="Book Antiqua" w:hAnsi="Book Antiqua" w:cstheme="majorHAnsi"/>
                <w:b w:val="0"/>
              </w:rPr>
              <w:t>(27.7)</w:t>
            </w:r>
          </w:p>
        </w:tc>
        <w:tc>
          <w:tcPr>
            <w:tcW w:w="0" w:type="auto"/>
            <w:shd w:val="clear" w:color="auto" w:fill="auto"/>
          </w:tcPr>
          <w:p w14:paraId="08E9774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631</w:t>
            </w:r>
          </w:p>
        </w:tc>
        <w:tc>
          <w:tcPr>
            <w:tcW w:w="0" w:type="auto"/>
            <w:shd w:val="clear" w:color="auto" w:fill="auto"/>
          </w:tcPr>
          <w:p w14:paraId="7F926CE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1109</w:t>
            </w:r>
          </w:p>
        </w:tc>
        <w:tc>
          <w:tcPr>
            <w:tcW w:w="0" w:type="auto"/>
            <w:shd w:val="clear" w:color="auto" w:fill="auto"/>
          </w:tcPr>
          <w:p w14:paraId="2F68F95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321</w:t>
            </w:r>
          </w:p>
        </w:tc>
        <w:tc>
          <w:tcPr>
            <w:tcW w:w="0" w:type="auto"/>
            <w:shd w:val="clear" w:color="auto" w:fill="auto"/>
          </w:tcPr>
          <w:p w14:paraId="69335301"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236</w:t>
            </w:r>
          </w:p>
        </w:tc>
        <w:tc>
          <w:tcPr>
            <w:tcW w:w="0" w:type="auto"/>
            <w:shd w:val="clear" w:color="auto" w:fill="auto"/>
          </w:tcPr>
          <w:p w14:paraId="71042E9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11.5</w:t>
            </w:r>
          </w:p>
        </w:tc>
        <w:tc>
          <w:tcPr>
            <w:tcW w:w="0" w:type="auto"/>
            <w:shd w:val="clear" w:color="auto" w:fill="auto"/>
          </w:tcPr>
          <w:p w14:paraId="487D5AC2"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6.9</w:t>
            </w:r>
          </w:p>
        </w:tc>
        <w:tc>
          <w:tcPr>
            <w:tcW w:w="0" w:type="auto"/>
          </w:tcPr>
          <w:p w14:paraId="0C0FABF5"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34 (79)</w:t>
            </w:r>
          </w:p>
        </w:tc>
        <w:tc>
          <w:tcPr>
            <w:tcW w:w="0" w:type="auto"/>
            <w:shd w:val="clear" w:color="auto" w:fill="auto"/>
          </w:tcPr>
          <w:p w14:paraId="5044838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(72.9), </w:t>
            </w:r>
            <w:r w:rsidR="004D57AA" w:rsidRPr="00B07339">
              <w:rPr>
                <w:rFonts w:ascii="Book Antiqua" w:hAnsi="Book Antiqua" w:cstheme="majorHAnsi"/>
                <w:b w:val="0"/>
              </w:rPr>
              <w:t xml:space="preserve">cholestatic (6.2), </w:t>
            </w:r>
            <w:r w:rsidR="004D57AA" w:rsidRPr="00B07339">
              <w:rPr>
                <w:rFonts w:ascii="Book Antiqua" w:hAnsi="Book Antiqua" w:cstheme="majorHAnsi"/>
                <w:b w:val="0"/>
              </w:rPr>
              <w:lastRenderedPageBreak/>
              <w:t>m</w:t>
            </w:r>
            <w:r w:rsidRPr="00B07339">
              <w:rPr>
                <w:rFonts w:ascii="Book Antiqua" w:hAnsi="Book Antiqua" w:cstheme="majorHAnsi"/>
                <w:b w:val="0"/>
              </w:rPr>
              <w:t>ixed (20.8)</w:t>
            </w:r>
          </w:p>
        </w:tc>
        <w:tc>
          <w:tcPr>
            <w:tcW w:w="0" w:type="auto"/>
            <w:shd w:val="clear" w:color="auto" w:fill="auto"/>
          </w:tcPr>
          <w:p w14:paraId="6F77EF92"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10</w:t>
            </w:r>
          </w:p>
        </w:tc>
        <w:tc>
          <w:tcPr>
            <w:tcW w:w="0" w:type="auto"/>
          </w:tcPr>
          <w:p w14:paraId="672EA015"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Udca (6.1), </w:t>
            </w:r>
            <w:r w:rsidR="004D57AA" w:rsidRPr="00B07339">
              <w:rPr>
                <w:rFonts w:ascii="Book Antiqua" w:hAnsi="Book Antiqua" w:cstheme="majorHAnsi"/>
                <w:b w:val="0"/>
              </w:rPr>
              <w:t xml:space="preserve">corticoid (4), glutathione (2), </w:t>
            </w:r>
            <w:r w:rsidR="004D57AA" w:rsidRPr="00B07339">
              <w:rPr>
                <w:rFonts w:ascii="Book Antiqua" w:hAnsi="Book Antiqua" w:cstheme="majorHAnsi"/>
                <w:b w:val="0"/>
              </w:rPr>
              <w:lastRenderedPageBreak/>
              <w:t>supportive ca</w:t>
            </w:r>
            <w:r w:rsidRPr="00B07339">
              <w:rPr>
                <w:rFonts w:ascii="Book Antiqua" w:hAnsi="Book Antiqua" w:cstheme="majorHAnsi"/>
                <w:b w:val="0"/>
              </w:rPr>
              <w:t>re (87.7)</w:t>
            </w:r>
          </w:p>
        </w:tc>
        <w:tc>
          <w:tcPr>
            <w:tcW w:w="0" w:type="auto"/>
          </w:tcPr>
          <w:p w14:paraId="02C04323"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Recovery (97.9),</w:t>
            </w:r>
            <w:r w:rsidR="004D57AA" w:rsidRPr="00B07339">
              <w:rPr>
                <w:rFonts w:ascii="Book Antiqua" w:hAnsi="Book Antiqua" w:cstheme="majorHAnsi"/>
                <w:b w:val="0"/>
              </w:rPr>
              <w:t xml:space="preserve"> d</w:t>
            </w:r>
            <w:r w:rsidRPr="00B07339">
              <w:rPr>
                <w:rFonts w:ascii="Book Antiqua" w:hAnsi="Book Antiqua" w:cstheme="majorHAnsi"/>
                <w:b w:val="0"/>
              </w:rPr>
              <w:t>ied (2)</w:t>
            </w:r>
          </w:p>
        </w:tc>
      </w:tr>
      <w:tr w:rsidR="002D6BAE" w:rsidRPr="0076368F" w14:paraId="5F642D74" w14:textId="77777777" w:rsidTr="00A02237">
        <w:trPr>
          <w:trHeight w:val="2445"/>
        </w:trPr>
        <w:tc>
          <w:tcPr>
            <w:tcW w:w="0" w:type="auto"/>
            <w:shd w:val="clear" w:color="auto" w:fill="auto"/>
          </w:tcPr>
          <w:p w14:paraId="335DBE0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Germander</w:t>
            </w:r>
          </w:p>
        </w:tc>
        <w:tc>
          <w:tcPr>
            <w:tcW w:w="0" w:type="auto"/>
            <w:shd w:val="clear" w:color="auto" w:fill="auto"/>
          </w:tcPr>
          <w:p w14:paraId="2E50D077" w14:textId="77777777" w:rsidR="002D6BAE" w:rsidRPr="00B07339" w:rsidRDefault="002D6BAE" w:rsidP="004D57AA">
            <w:pPr>
              <w:spacing w:line="360" w:lineRule="auto"/>
              <w:ind w:left="0"/>
              <w:jc w:val="both"/>
              <w:rPr>
                <w:rFonts w:ascii="Book Antiqua" w:hAnsi="Book Antiqua" w:cstheme="majorHAnsi"/>
                <w:b w:val="0"/>
                <w:i/>
                <w:iCs/>
              </w:rPr>
            </w:pPr>
            <w:r w:rsidRPr="00B07339">
              <w:rPr>
                <w:rFonts w:ascii="Book Antiqua" w:hAnsi="Book Antiqua" w:cstheme="majorHAnsi"/>
                <w:b w:val="0"/>
                <w:i/>
                <w:iCs/>
              </w:rPr>
              <w:t>Teucrium</w:t>
            </w:r>
          </w:p>
          <w:p w14:paraId="6D5A339A" w14:textId="77777777"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iCs/>
              </w:rPr>
              <w:t>chamaedrys</w:t>
            </w:r>
          </w:p>
        </w:tc>
        <w:tc>
          <w:tcPr>
            <w:tcW w:w="0" w:type="auto"/>
            <w:shd w:val="clear" w:color="auto" w:fill="auto"/>
          </w:tcPr>
          <w:p w14:paraId="387A9B0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35</w:t>
            </w:r>
          </w:p>
        </w:tc>
        <w:tc>
          <w:tcPr>
            <w:tcW w:w="0" w:type="auto"/>
          </w:tcPr>
          <w:p w14:paraId="529912C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49</w:t>
            </w:r>
          </w:p>
        </w:tc>
        <w:tc>
          <w:tcPr>
            <w:tcW w:w="0" w:type="auto"/>
          </w:tcPr>
          <w:p w14:paraId="557377C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 (31.4)</w:t>
            </w:r>
          </w:p>
        </w:tc>
        <w:tc>
          <w:tcPr>
            <w:tcW w:w="0" w:type="auto"/>
            <w:shd w:val="clear" w:color="auto" w:fill="auto"/>
          </w:tcPr>
          <w:p w14:paraId="49C7BCD4"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France (28.5), Greece (22.8), </w:t>
            </w:r>
            <w:r w:rsidR="004D57AA" w:rsidRPr="00B07339">
              <w:rPr>
                <w:rFonts w:ascii="Book Antiqua" w:hAnsi="Book Antiqua" w:cstheme="majorHAnsi"/>
                <w:b w:val="0"/>
              </w:rPr>
              <w:t>United States</w:t>
            </w:r>
            <w:r w:rsidRPr="00B07339">
              <w:rPr>
                <w:rFonts w:ascii="Book Antiqua" w:hAnsi="Book Antiqua" w:cstheme="majorHAnsi"/>
                <w:b w:val="0"/>
              </w:rPr>
              <w:t xml:space="preserve"> (14.2)</w:t>
            </w:r>
          </w:p>
        </w:tc>
        <w:tc>
          <w:tcPr>
            <w:tcW w:w="0" w:type="auto"/>
            <w:shd w:val="clear" w:color="auto" w:fill="auto"/>
          </w:tcPr>
          <w:p w14:paraId="0EA3E43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Jaundice (77.1), </w:t>
            </w:r>
            <w:r w:rsidR="004D57AA" w:rsidRPr="00B07339">
              <w:rPr>
                <w:rFonts w:ascii="Book Antiqua" w:hAnsi="Book Antiqua" w:cstheme="majorHAnsi"/>
                <w:b w:val="0"/>
              </w:rPr>
              <w:t>n</w:t>
            </w:r>
            <w:r w:rsidRPr="00B07339">
              <w:rPr>
                <w:rFonts w:ascii="Book Antiqua" w:hAnsi="Book Antiqua" w:cstheme="majorHAnsi"/>
                <w:b w:val="0"/>
              </w:rPr>
              <w:t xml:space="preserve">ausea (17.1), </w:t>
            </w:r>
            <w:r w:rsidR="004D57AA" w:rsidRPr="00B07339">
              <w:rPr>
                <w:rFonts w:ascii="Book Antiqua" w:hAnsi="Book Antiqua" w:cstheme="majorHAnsi"/>
                <w:b w:val="0"/>
              </w:rPr>
              <w:t>choluria (17.1), abd</w:t>
            </w:r>
            <w:r w:rsidRPr="00B07339">
              <w:rPr>
                <w:rFonts w:ascii="Book Antiqua" w:hAnsi="Book Antiqua" w:cstheme="majorHAnsi"/>
                <w:b w:val="0"/>
              </w:rPr>
              <w:t xml:space="preserve">ominal </w:t>
            </w:r>
            <w:r w:rsidR="004D57AA" w:rsidRPr="00B07339">
              <w:rPr>
                <w:rFonts w:ascii="Book Antiqua" w:hAnsi="Book Antiqua" w:cstheme="majorHAnsi"/>
                <w:b w:val="0"/>
              </w:rPr>
              <w:t>p</w:t>
            </w:r>
            <w:r w:rsidRPr="00B07339">
              <w:rPr>
                <w:rFonts w:ascii="Book Antiqua" w:hAnsi="Book Antiqua" w:cstheme="majorHAnsi"/>
                <w:b w:val="0"/>
              </w:rPr>
              <w:t>ain (17.1)</w:t>
            </w:r>
          </w:p>
        </w:tc>
        <w:tc>
          <w:tcPr>
            <w:tcW w:w="0" w:type="auto"/>
            <w:shd w:val="clear" w:color="auto" w:fill="auto"/>
          </w:tcPr>
          <w:p w14:paraId="4075D0B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1091</w:t>
            </w:r>
          </w:p>
        </w:tc>
        <w:tc>
          <w:tcPr>
            <w:tcW w:w="0" w:type="auto"/>
            <w:shd w:val="clear" w:color="auto" w:fill="auto"/>
          </w:tcPr>
          <w:p w14:paraId="02D5D18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1127</w:t>
            </w:r>
          </w:p>
        </w:tc>
        <w:tc>
          <w:tcPr>
            <w:tcW w:w="0" w:type="auto"/>
            <w:shd w:val="clear" w:color="auto" w:fill="auto"/>
          </w:tcPr>
          <w:p w14:paraId="5FD507D4"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251</w:t>
            </w:r>
          </w:p>
        </w:tc>
        <w:tc>
          <w:tcPr>
            <w:tcW w:w="0" w:type="auto"/>
            <w:shd w:val="clear" w:color="auto" w:fill="auto"/>
          </w:tcPr>
          <w:p w14:paraId="0A9A48A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183</w:t>
            </w:r>
          </w:p>
        </w:tc>
        <w:tc>
          <w:tcPr>
            <w:tcW w:w="0" w:type="auto"/>
            <w:shd w:val="clear" w:color="auto" w:fill="auto"/>
          </w:tcPr>
          <w:p w14:paraId="5BE20A14"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13.7</w:t>
            </w:r>
          </w:p>
        </w:tc>
        <w:tc>
          <w:tcPr>
            <w:tcW w:w="0" w:type="auto"/>
            <w:shd w:val="clear" w:color="auto" w:fill="auto"/>
          </w:tcPr>
          <w:p w14:paraId="09A9923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9.1</w:t>
            </w:r>
          </w:p>
        </w:tc>
        <w:tc>
          <w:tcPr>
            <w:tcW w:w="0" w:type="auto"/>
          </w:tcPr>
          <w:p w14:paraId="4959E4A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13 (40.6)</w:t>
            </w:r>
          </w:p>
        </w:tc>
        <w:tc>
          <w:tcPr>
            <w:tcW w:w="0" w:type="auto"/>
            <w:shd w:val="clear" w:color="auto" w:fill="auto"/>
          </w:tcPr>
          <w:p w14:paraId="18A58A6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(94.2), </w:t>
            </w:r>
            <w:r w:rsidR="004D57AA" w:rsidRPr="00B07339">
              <w:rPr>
                <w:rFonts w:ascii="Book Antiqua" w:hAnsi="Book Antiqua" w:cstheme="majorHAnsi"/>
                <w:b w:val="0"/>
              </w:rPr>
              <w:t>m</w:t>
            </w:r>
            <w:r w:rsidRPr="00B07339">
              <w:rPr>
                <w:rFonts w:ascii="Book Antiqua" w:hAnsi="Book Antiqua" w:cstheme="majorHAnsi"/>
                <w:b w:val="0"/>
              </w:rPr>
              <w:t>ixed (5.7)</w:t>
            </w:r>
          </w:p>
        </w:tc>
        <w:tc>
          <w:tcPr>
            <w:tcW w:w="0" w:type="auto"/>
            <w:shd w:val="clear" w:color="auto" w:fill="auto"/>
          </w:tcPr>
          <w:p w14:paraId="21BB3995"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12</w:t>
            </w:r>
          </w:p>
        </w:tc>
        <w:tc>
          <w:tcPr>
            <w:tcW w:w="0" w:type="auto"/>
          </w:tcPr>
          <w:p w14:paraId="269CCA65"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Udca (15.7), </w:t>
            </w:r>
            <w:r w:rsidR="004D57AA" w:rsidRPr="00B07339">
              <w:rPr>
                <w:rFonts w:ascii="Book Antiqua" w:hAnsi="Book Antiqua" w:cstheme="majorHAnsi"/>
                <w:b w:val="0"/>
              </w:rPr>
              <w:t>v</w:t>
            </w:r>
            <w:r w:rsidRPr="00B07339">
              <w:rPr>
                <w:rFonts w:ascii="Book Antiqua" w:hAnsi="Book Antiqua" w:cstheme="majorHAnsi"/>
                <w:b w:val="0"/>
              </w:rPr>
              <w:t xml:space="preserve">it K (13.1), </w:t>
            </w:r>
            <w:r w:rsidR="004D57AA" w:rsidRPr="00B07339">
              <w:rPr>
                <w:rFonts w:ascii="Book Antiqua" w:hAnsi="Book Antiqua" w:cstheme="majorHAnsi"/>
                <w:b w:val="0"/>
              </w:rPr>
              <w:t>liver t</w:t>
            </w:r>
            <w:r w:rsidRPr="00B07339">
              <w:rPr>
                <w:rFonts w:ascii="Book Antiqua" w:hAnsi="Book Antiqua" w:cstheme="majorHAnsi"/>
                <w:b w:val="0"/>
              </w:rPr>
              <w:t xml:space="preserve">ransplantation (5.2), </w:t>
            </w:r>
            <w:r w:rsidR="004D57AA" w:rsidRPr="00B07339">
              <w:rPr>
                <w:rFonts w:ascii="Book Antiqua" w:hAnsi="Book Antiqua" w:cstheme="majorHAnsi"/>
                <w:b w:val="0"/>
              </w:rPr>
              <w:t>s</w:t>
            </w:r>
            <w:r w:rsidRPr="00B07339">
              <w:rPr>
                <w:rFonts w:ascii="Book Antiqua" w:hAnsi="Book Antiqua" w:cstheme="majorHAnsi"/>
                <w:b w:val="0"/>
              </w:rPr>
              <w:t>upportive care (65.7)</w:t>
            </w:r>
          </w:p>
        </w:tc>
        <w:tc>
          <w:tcPr>
            <w:tcW w:w="0" w:type="auto"/>
          </w:tcPr>
          <w:p w14:paraId="680D402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Recovery (97.1),</w:t>
            </w:r>
            <w:r w:rsidR="004D57AA" w:rsidRPr="00B07339">
              <w:rPr>
                <w:rFonts w:ascii="Book Antiqua" w:hAnsi="Book Antiqua" w:cstheme="majorHAnsi"/>
                <w:b w:val="0"/>
              </w:rPr>
              <w:t xml:space="preserve"> d</w:t>
            </w:r>
            <w:r w:rsidRPr="00B07339">
              <w:rPr>
                <w:rFonts w:ascii="Book Antiqua" w:hAnsi="Book Antiqua" w:cstheme="majorHAnsi"/>
                <w:b w:val="0"/>
              </w:rPr>
              <w:t>ied (2.8)</w:t>
            </w:r>
          </w:p>
        </w:tc>
      </w:tr>
      <w:tr w:rsidR="002D6BAE" w:rsidRPr="0076368F" w14:paraId="677C4974" w14:textId="77777777" w:rsidTr="00A02237">
        <w:trPr>
          <w:trHeight w:val="1554"/>
        </w:trPr>
        <w:tc>
          <w:tcPr>
            <w:tcW w:w="0" w:type="auto"/>
            <w:shd w:val="clear" w:color="auto" w:fill="auto"/>
          </w:tcPr>
          <w:p w14:paraId="2130A7F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Skullcap</w:t>
            </w:r>
          </w:p>
        </w:tc>
        <w:tc>
          <w:tcPr>
            <w:tcW w:w="0" w:type="auto"/>
            <w:shd w:val="clear" w:color="auto" w:fill="auto"/>
          </w:tcPr>
          <w:p w14:paraId="62A77222" w14:textId="77777777"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rPr>
              <w:t>Scutellaria spp.</w:t>
            </w:r>
          </w:p>
        </w:tc>
        <w:tc>
          <w:tcPr>
            <w:tcW w:w="0" w:type="auto"/>
            <w:shd w:val="clear" w:color="auto" w:fill="auto"/>
          </w:tcPr>
          <w:p w14:paraId="4CD27B4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35</w:t>
            </w:r>
          </w:p>
        </w:tc>
        <w:tc>
          <w:tcPr>
            <w:tcW w:w="0" w:type="auto"/>
          </w:tcPr>
          <w:p w14:paraId="41D07FC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54</w:t>
            </w:r>
          </w:p>
        </w:tc>
        <w:tc>
          <w:tcPr>
            <w:tcW w:w="0" w:type="auto"/>
          </w:tcPr>
          <w:p w14:paraId="76C3C4F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9 (25.7)</w:t>
            </w:r>
          </w:p>
        </w:tc>
        <w:tc>
          <w:tcPr>
            <w:tcW w:w="0" w:type="auto"/>
            <w:shd w:val="clear" w:color="auto" w:fill="auto"/>
          </w:tcPr>
          <w:p w14:paraId="4F6854B4" w14:textId="77777777" w:rsidR="002D6BAE" w:rsidRPr="00B07339" w:rsidRDefault="004D57AA" w:rsidP="004D57AA">
            <w:pPr>
              <w:spacing w:line="360" w:lineRule="auto"/>
              <w:ind w:left="0"/>
              <w:jc w:val="both"/>
              <w:rPr>
                <w:rFonts w:ascii="Book Antiqua" w:hAnsi="Book Antiqua" w:cstheme="majorHAnsi"/>
                <w:b w:val="0"/>
              </w:rPr>
            </w:pPr>
            <w:r w:rsidRPr="00B07339">
              <w:rPr>
                <w:rFonts w:ascii="Book Antiqua" w:hAnsi="Book Antiqua" w:cstheme="majorHAnsi"/>
                <w:b w:val="0"/>
              </w:rPr>
              <w:t>United States</w:t>
            </w:r>
            <w:r w:rsidR="002D6BAE" w:rsidRPr="00B07339">
              <w:rPr>
                <w:rFonts w:ascii="Book Antiqua" w:hAnsi="Book Antiqua" w:cstheme="majorHAnsi"/>
                <w:b w:val="0"/>
              </w:rPr>
              <w:t xml:space="preserve"> (45.7), Australi</w:t>
            </w:r>
            <w:r w:rsidR="002D6BAE" w:rsidRPr="00B07339">
              <w:rPr>
                <w:rFonts w:ascii="Book Antiqua" w:hAnsi="Book Antiqua" w:cstheme="majorHAnsi"/>
                <w:b w:val="0"/>
              </w:rPr>
              <w:lastRenderedPageBreak/>
              <w:t>a (14.2), Scotland (11.4)</w:t>
            </w:r>
          </w:p>
        </w:tc>
        <w:tc>
          <w:tcPr>
            <w:tcW w:w="0" w:type="auto"/>
            <w:shd w:val="clear" w:color="auto" w:fill="auto"/>
          </w:tcPr>
          <w:p w14:paraId="70866BE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 xml:space="preserve">Jaundice (68), </w:t>
            </w:r>
            <w:r w:rsidR="004D57AA" w:rsidRPr="00B07339">
              <w:rPr>
                <w:rFonts w:ascii="Book Antiqua" w:hAnsi="Book Antiqua" w:cstheme="majorHAnsi"/>
                <w:b w:val="0"/>
              </w:rPr>
              <w:t xml:space="preserve">nausea (15.3), </w:t>
            </w:r>
            <w:r w:rsidR="004D57AA" w:rsidRPr="00B07339">
              <w:rPr>
                <w:rFonts w:ascii="Book Antiqua" w:hAnsi="Book Antiqua" w:cstheme="majorHAnsi"/>
                <w:b w:val="0"/>
              </w:rPr>
              <w:lastRenderedPageBreak/>
              <w:t xml:space="preserve">choluria </w:t>
            </w:r>
            <w:r w:rsidRPr="00B07339">
              <w:rPr>
                <w:rFonts w:ascii="Book Antiqua" w:hAnsi="Book Antiqua" w:cstheme="majorHAnsi"/>
                <w:b w:val="0"/>
              </w:rPr>
              <w:t>(20)</w:t>
            </w:r>
          </w:p>
        </w:tc>
        <w:tc>
          <w:tcPr>
            <w:tcW w:w="0" w:type="auto"/>
            <w:shd w:val="clear" w:color="auto" w:fill="auto"/>
          </w:tcPr>
          <w:p w14:paraId="6FE6A06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859</w:t>
            </w:r>
          </w:p>
        </w:tc>
        <w:tc>
          <w:tcPr>
            <w:tcW w:w="0" w:type="auto"/>
            <w:shd w:val="clear" w:color="auto" w:fill="auto"/>
          </w:tcPr>
          <w:p w14:paraId="7DA4C32B"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1234</w:t>
            </w:r>
          </w:p>
        </w:tc>
        <w:tc>
          <w:tcPr>
            <w:tcW w:w="0" w:type="auto"/>
            <w:shd w:val="clear" w:color="auto" w:fill="auto"/>
          </w:tcPr>
          <w:p w14:paraId="34E03F8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227</w:t>
            </w:r>
          </w:p>
        </w:tc>
        <w:tc>
          <w:tcPr>
            <w:tcW w:w="0" w:type="auto"/>
            <w:shd w:val="clear" w:color="auto" w:fill="auto"/>
          </w:tcPr>
          <w:p w14:paraId="19F2287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359</w:t>
            </w:r>
          </w:p>
        </w:tc>
        <w:tc>
          <w:tcPr>
            <w:tcW w:w="0" w:type="auto"/>
            <w:shd w:val="clear" w:color="auto" w:fill="auto"/>
          </w:tcPr>
          <w:p w14:paraId="7A0616F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14</w:t>
            </w:r>
          </w:p>
        </w:tc>
        <w:tc>
          <w:tcPr>
            <w:tcW w:w="0" w:type="auto"/>
            <w:shd w:val="clear" w:color="auto" w:fill="auto"/>
          </w:tcPr>
          <w:p w14:paraId="56AC107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N</w:t>
            </w:r>
            <w:r w:rsidR="004D57AA" w:rsidRPr="00B07339">
              <w:rPr>
                <w:rFonts w:ascii="Book Antiqua" w:hAnsi="Book Antiqua" w:cstheme="majorHAnsi"/>
                <w:b w:val="0"/>
              </w:rPr>
              <w:t>A</w:t>
            </w:r>
          </w:p>
        </w:tc>
        <w:tc>
          <w:tcPr>
            <w:tcW w:w="0" w:type="auto"/>
          </w:tcPr>
          <w:p w14:paraId="2200A67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12 (67.7)</w:t>
            </w:r>
          </w:p>
        </w:tc>
        <w:tc>
          <w:tcPr>
            <w:tcW w:w="0" w:type="auto"/>
            <w:shd w:val="clear" w:color="auto" w:fill="auto"/>
          </w:tcPr>
          <w:p w14:paraId="0DFFA33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(74.2), </w:t>
            </w:r>
            <w:r w:rsidR="004D57AA" w:rsidRPr="00B07339">
              <w:rPr>
                <w:rFonts w:ascii="Book Antiqua" w:hAnsi="Book Antiqua" w:cstheme="majorHAnsi"/>
                <w:b w:val="0"/>
              </w:rPr>
              <w:t>CHOL</w:t>
            </w:r>
            <w:r w:rsidR="004D57AA" w:rsidRPr="00B07339">
              <w:rPr>
                <w:rFonts w:ascii="Book Antiqua" w:hAnsi="Book Antiqua" w:cstheme="majorHAnsi"/>
                <w:b w:val="0"/>
              </w:rPr>
              <w:lastRenderedPageBreak/>
              <w:t>ESTATIC (5.7), MI</w:t>
            </w:r>
            <w:r w:rsidRPr="00B07339">
              <w:rPr>
                <w:rFonts w:ascii="Book Antiqua" w:hAnsi="Book Antiqua" w:cstheme="majorHAnsi"/>
                <w:b w:val="0"/>
              </w:rPr>
              <w:t>xed (14.2)</w:t>
            </w:r>
          </w:p>
        </w:tc>
        <w:tc>
          <w:tcPr>
            <w:tcW w:w="0" w:type="auto"/>
            <w:shd w:val="clear" w:color="auto" w:fill="auto"/>
          </w:tcPr>
          <w:p w14:paraId="23242E7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9</w:t>
            </w:r>
          </w:p>
        </w:tc>
        <w:tc>
          <w:tcPr>
            <w:tcW w:w="0" w:type="auto"/>
          </w:tcPr>
          <w:p w14:paraId="3E18919B"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Liver </w:t>
            </w:r>
            <w:r w:rsidR="004D57AA" w:rsidRPr="00B07339">
              <w:rPr>
                <w:rFonts w:ascii="Book Antiqua" w:hAnsi="Book Antiqua" w:cstheme="majorHAnsi"/>
                <w:b w:val="0"/>
              </w:rPr>
              <w:t xml:space="preserve">transplantation (11.1), </w:t>
            </w:r>
            <w:r w:rsidR="004D57AA" w:rsidRPr="00B07339">
              <w:rPr>
                <w:rFonts w:ascii="Book Antiqua" w:hAnsi="Book Antiqua" w:cstheme="majorHAnsi"/>
                <w:b w:val="0"/>
              </w:rPr>
              <w:lastRenderedPageBreak/>
              <w:t>corticoid (2.7), udca (2.7), supporti</w:t>
            </w:r>
            <w:r w:rsidRPr="00B07339">
              <w:rPr>
                <w:rFonts w:ascii="Book Antiqua" w:hAnsi="Book Antiqua" w:cstheme="majorHAnsi"/>
                <w:b w:val="0"/>
              </w:rPr>
              <w:t>ve care (77.7)</w:t>
            </w:r>
          </w:p>
        </w:tc>
        <w:tc>
          <w:tcPr>
            <w:tcW w:w="0" w:type="auto"/>
          </w:tcPr>
          <w:p w14:paraId="4F96CE7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Recovery (85.7),</w:t>
            </w:r>
            <w:r w:rsidR="004D57AA" w:rsidRPr="00B07339">
              <w:rPr>
                <w:rFonts w:ascii="Book Antiqua" w:hAnsi="Book Antiqua" w:cstheme="majorHAnsi"/>
                <w:b w:val="0"/>
              </w:rPr>
              <w:t xml:space="preserve"> d</w:t>
            </w:r>
            <w:r w:rsidRPr="00B07339">
              <w:rPr>
                <w:rFonts w:ascii="Book Antiqua" w:hAnsi="Book Antiqua" w:cstheme="majorHAnsi"/>
                <w:b w:val="0"/>
              </w:rPr>
              <w:t xml:space="preserve">ied </w:t>
            </w:r>
            <w:r w:rsidRPr="00B07339">
              <w:rPr>
                <w:rFonts w:ascii="Book Antiqua" w:hAnsi="Book Antiqua" w:cstheme="majorHAnsi"/>
                <w:b w:val="0"/>
              </w:rPr>
              <w:lastRenderedPageBreak/>
              <w:t>(14.2)</w:t>
            </w:r>
          </w:p>
        </w:tc>
      </w:tr>
      <w:tr w:rsidR="002D6BAE" w:rsidRPr="0076368F" w14:paraId="350532F7" w14:textId="77777777" w:rsidTr="00A02237">
        <w:trPr>
          <w:trHeight w:val="627"/>
        </w:trPr>
        <w:tc>
          <w:tcPr>
            <w:tcW w:w="0" w:type="auto"/>
            <w:shd w:val="clear" w:color="auto" w:fill="auto"/>
          </w:tcPr>
          <w:p w14:paraId="261AE240"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Kratom</w:t>
            </w:r>
          </w:p>
        </w:tc>
        <w:tc>
          <w:tcPr>
            <w:tcW w:w="0" w:type="auto"/>
            <w:shd w:val="clear" w:color="auto" w:fill="auto"/>
          </w:tcPr>
          <w:p w14:paraId="7066756F" w14:textId="77777777"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rPr>
              <w:t>Mitragyna speciosa</w:t>
            </w:r>
          </w:p>
        </w:tc>
        <w:tc>
          <w:tcPr>
            <w:tcW w:w="0" w:type="auto"/>
            <w:shd w:val="clear" w:color="auto" w:fill="auto"/>
          </w:tcPr>
          <w:p w14:paraId="25B4086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33</w:t>
            </w:r>
          </w:p>
        </w:tc>
        <w:tc>
          <w:tcPr>
            <w:tcW w:w="0" w:type="auto"/>
          </w:tcPr>
          <w:p w14:paraId="06B3329C"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36</w:t>
            </w:r>
          </w:p>
        </w:tc>
        <w:tc>
          <w:tcPr>
            <w:tcW w:w="0" w:type="auto"/>
          </w:tcPr>
          <w:p w14:paraId="23A94053"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20 (62)</w:t>
            </w:r>
          </w:p>
        </w:tc>
        <w:tc>
          <w:tcPr>
            <w:tcW w:w="0" w:type="auto"/>
            <w:shd w:val="clear" w:color="auto" w:fill="auto"/>
          </w:tcPr>
          <w:p w14:paraId="2F1565BA" w14:textId="77777777" w:rsidR="002D6BAE" w:rsidRPr="00B07339" w:rsidRDefault="004D57AA" w:rsidP="004D57AA">
            <w:pPr>
              <w:spacing w:line="360" w:lineRule="auto"/>
              <w:ind w:left="0"/>
              <w:jc w:val="both"/>
              <w:rPr>
                <w:rFonts w:ascii="Book Antiqua" w:hAnsi="Book Antiqua" w:cstheme="majorHAnsi"/>
                <w:b w:val="0"/>
              </w:rPr>
            </w:pPr>
            <w:r w:rsidRPr="00B07339">
              <w:rPr>
                <w:rFonts w:ascii="Book Antiqua" w:hAnsi="Book Antiqua" w:cstheme="majorHAnsi"/>
                <w:b w:val="0"/>
              </w:rPr>
              <w:t>United States</w:t>
            </w:r>
            <w:r w:rsidR="002D6BAE" w:rsidRPr="00B07339">
              <w:rPr>
                <w:rFonts w:ascii="Book Antiqua" w:hAnsi="Book Antiqua" w:cstheme="majorHAnsi"/>
                <w:b w:val="0"/>
              </w:rPr>
              <w:t xml:space="preserve"> (75), Canada (6.2), Sweden (6.2)</w:t>
            </w:r>
          </w:p>
        </w:tc>
        <w:tc>
          <w:tcPr>
            <w:tcW w:w="0" w:type="auto"/>
            <w:shd w:val="clear" w:color="auto" w:fill="auto"/>
          </w:tcPr>
          <w:p w14:paraId="62EC658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Jaundice (</w:t>
            </w:r>
            <w:r w:rsidR="004D57AA" w:rsidRPr="00B07339">
              <w:rPr>
                <w:rFonts w:ascii="Book Antiqua" w:hAnsi="Book Antiqua" w:cstheme="majorHAnsi"/>
                <w:b w:val="0"/>
              </w:rPr>
              <w:t xml:space="preserve">70), choluria (53.3), abdominal pain (43.5), nausea (23.3), fatigue </w:t>
            </w:r>
            <w:r w:rsidRPr="00B07339">
              <w:rPr>
                <w:rFonts w:ascii="Book Antiqua" w:hAnsi="Book Antiqua" w:cstheme="majorHAnsi"/>
                <w:b w:val="0"/>
              </w:rPr>
              <w:t>(23.3)</w:t>
            </w:r>
          </w:p>
        </w:tc>
        <w:tc>
          <w:tcPr>
            <w:tcW w:w="0" w:type="auto"/>
            <w:shd w:val="clear" w:color="auto" w:fill="auto"/>
          </w:tcPr>
          <w:p w14:paraId="2200383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1125</w:t>
            </w:r>
          </w:p>
        </w:tc>
        <w:tc>
          <w:tcPr>
            <w:tcW w:w="0" w:type="auto"/>
            <w:shd w:val="clear" w:color="auto" w:fill="auto"/>
          </w:tcPr>
          <w:p w14:paraId="7D79BB6B"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957</w:t>
            </w:r>
          </w:p>
        </w:tc>
        <w:tc>
          <w:tcPr>
            <w:tcW w:w="0" w:type="auto"/>
            <w:shd w:val="clear" w:color="auto" w:fill="auto"/>
          </w:tcPr>
          <w:p w14:paraId="4217FA7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304</w:t>
            </w:r>
          </w:p>
        </w:tc>
        <w:tc>
          <w:tcPr>
            <w:tcW w:w="0" w:type="auto"/>
            <w:shd w:val="clear" w:color="auto" w:fill="auto"/>
          </w:tcPr>
          <w:p w14:paraId="2CF0BE83"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258</w:t>
            </w:r>
          </w:p>
        </w:tc>
        <w:tc>
          <w:tcPr>
            <w:tcW w:w="0" w:type="auto"/>
            <w:shd w:val="clear" w:color="auto" w:fill="auto"/>
          </w:tcPr>
          <w:p w14:paraId="2AC9772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11.7</w:t>
            </w:r>
          </w:p>
        </w:tc>
        <w:tc>
          <w:tcPr>
            <w:tcW w:w="0" w:type="auto"/>
            <w:shd w:val="clear" w:color="auto" w:fill="auto"/>
          </w:tcPr>
          <w:p w14:paraId="0DED5C5B"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11.3</w:t>
            </w:r>
          </w:p>
        </w:tc>
        <w:tc>
          <w:tcPr>
            <w:tcW w:w="0" w:type="auto"/>
          </w:tcPr>
          <w:p w14:paraId="65FCB738"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 (39.2)</w:t>
            </w:r>
          </w:p>
        </w:tc>
        <w:tc>
          <w:tcPr>
            <w:tcW w:w="0" w:type="auto"/>
            <w:shd w:val="clear" w:color="auto" w:fill="auto"/>
          </w:tcPr>
          <w:p w14:paraId="2B0DC6F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Hepatocellular (4</w:t>
            </w:r>
            <w:r w:rsidR="004D57AA" w:rsidRPr="00B07339">
              <w:rPr>
                <w:rFonts w:ascii="Book Antiqua" w:hAnsi="Book Antiqua" w:cstheme="majorHAnsi"/>
                <w:b w:val="0"/>
              </w:rPr>
              <w:t>5.4), cholestatic (27.2), m</w:t>
            </w:r>
            <w:r w:rsidRPr="00B07339">
              <w:rPr>
                <w:rFonts w:ascii="Book Antiqua" w:hAnsi="Book Antiqua" w:cstheme="majorHAnsi"/>
                <w:b w:val="0"/>
              </w:rPr>
              <w:t>ixed (21.2)</w:t>
            </w:r>
          </w:p>
        </w:tc>
        <w:tc>
          <w:tcPr>
            <w:tcW w:w="0" w:type="auto"/>
            <w:shd w:val="clear" w:color="auto" w:fill="auto"/>
          </w:tcPr>
          <w:p w14:paraId="4A96F9F3"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11</w:t>
            </w:r>
          </w:p>
        </w:tc>
        <w:tc>
          <w:tcPr>
            <w:tcW w:w="0" w:type="auto"/>
          </w:tcPr>
          <w:p w14:paraId="1CFFC1A9"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Acetylcysteine (12.7), </w:t>
            </w:r>
            <w:r w:rsidR="004D57AA" w:rsidRPr="00B07339">
              <w:rPr>
                <w:rFonts w:ascii="Book Antiqua" w:hAnsi="Book Antiqua" w:cstheme="majorHAnsi"/>
                <w:b w:val="0"/>
              </w:rPr>
              <w:t>udca (7.6), corticoid (5.1), liver transplantation (5.1), s</w:t>
            </w:r>
            <w:r w:rsidRPr="00B07339">
              <w:rPr>
                <w:rFonts w:ascii="Book Antiqua" w:hAnsi="Book Antiqua" w:cstheme="majorHAnsi"/>
                <w:b w:val="0"/>
              </w:rPr>
              <w:t xml:space="preserve">upportive care </w:t>
            </w:r>
            <w:r w:rsidRPr="00B07339">
              <w:rPr>
                <w:rFonts w:ascii="Book Antiqua" w:hAnsi="Book Antiqua" w:cstheme="majorHAnsi"/>
                <w:b w:val="0"/>
              </w:rPr>
              <w:lastRenderedPageBreak/>
              <w:t>(48.7)</w:t>
            </w:r>
          </w:p>
        </w:tc>
        <w:tc>
          <w:tcPr>
            <w:tcW w:w="0" w:type="auto"/>
          </w:tcPr>
          <w:p w14:paraId="1AB536D4"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Recovery (90.6),</w:t>
            </w:r>
            <w:r w:rsidR="004D57AA" w:rsidRPr="00B07339">
              <w:rPr>
                <w:rFonts w:ascii="Book Antiqua" w:hAnsi="Book Antiqua" w:cstheme="majorHAnsi"/>
                <w:b w:val="0"/>
              </w:rPr>
              <w:t xml:space="preserve"> d</w:t>
            </w:r>
            <w:r w:rsidRPr="00B07339">
              <w:rPr>
                <w:rFonts w:ascii="Book Antiqua" w:hAnsi="Book Antiqua" w:cstheme="majorHAnsi"/>
                <w:b w:val="0"/>
              </w:rPr>
              <w:t>ied (9.3)</w:t>
            </w:r>
          </w:p>
        </w:tc>
      </w:tr>
      <w:tr w:rsidR="002D6BAE" w:rsidRPr="0076368F" w14:paraId="04A00CBC" w14:textId="77777777" w:rsidTr="00A02237">
        <w:trPr>
          <w:trHeight w:val="397"/>
        </w:trPr>
        <w:tc>
          <w:tcPr>
            <w:tcW w:w="0" w:type="auto"/>
            <w:shd w:val="clear" w:color="auto" w:fill="auto"/>
          </w:tcPr>
          <w:p w14:paraId="2381004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Tusanqi or Jusanqi</w:t>
            </w:r>
          </w:p>
        </w:tc>
        <w:tc>
          <w:tcPr>
            <w:tcW w:w="0" w:type="auto"/>
            <w:shd w:val="clear" w:color="auto" w:fill="auto"/>
          </w:tcPr>
          <w:p w14:paraId="26F56A42" w14:textId="45834734" w:rsidR="002D6BAE" w:rsidRPr="00B07339" w:rsidRDefault="002D6BAE" w:rsidP="004D57AA">
            <w:pPr>
              <w:spacing w:line="360" w:lineRule="auto"/>
              <w:ind w:left="0"/>
              <w:jc w:val="both"/>
              <w:rPr>
                <w:rFonts w:ascii="Book Antiqua" w:hAnsi="Book Antiqua" w:cstheme="majorHAnsi"/>
                <w:b w:val="0"/>
                <w:i/>
              </w:rPr>
            </w:pPr>
            <w:r w:rsidRPr="00B07339">
              <w:rPr>
                <w:rFonts w:ascii="Book Antiqua" w:hAnsi="Book Antiqua" w:cstheme="majorHAnsi"/>
                <w:b w:val="0"/>
                <w:i/>
              </w:rPr>
              <w:t xml:space="preserve">Gynura </w:t>
            </w:r>
            <w:r w:rsidR="005820D9" w:rsidRPr="00B07339">
              <w:rPr>
                <w:rFonts w:ascii="Book Antiqua" w:hAnsi="Book Antiqua" w:cstheme="majorHAnsi"/>
                <w:b w:val="0"/>
                <w:i/>
              </w:rPr>
              <w:t>s</w:t>
            </w:r>
            <w:r w:rsidRPr="00B07339">
              <w:rPr>
                <w:rFonts w:ascii="Book Antiqua" w:hAnsi="Book Antiqua" w:cstheme="majorHAnsi"/>
                <w:b w:val="0"/>
                <w:i/>
              </w:rPr>
              <w:t>egetum</w:t>
            </w:r>
          </w:p>
        </w:tc>
        <w:tc>
          <w:tcPr>
            <w:tcW w:w="0" w:type="auto"/>
            <w:shd w:val="clear" w:color="auto" w:fill="auto"/>
          </w:tcPr>
          <w:p w14:paraId="2FFA291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29</w:t>
            </w:r>
          </w:p>
        </w:tc>
        <w:tc>
          <w:tcPr>
            <w:tcW w:w="0" w:type="auto"/>
          </w:tcPr>
          <w:p w14:paraId="2B080DC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54</w:t>
            </w:r>
          </w:p>
        </w:tc>
        <w:tc>
          <w:tcPr>
            <w:tcW w:w="0" w:type="auto"/>
          </w:tcPr>
          <w:p w14:paraId="6F05A01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14 (48.2)</w:t>
            </w:r>
          </w:p>
        </w:tc>
        <w:tc>
          <w:tcPr>
            <w:tcW w:w="0" w:type="auto"/>
            <w:shd w:val="clear" w:color="auto" w:fill="auto"/>
          </w:tcPr>
          <w:p w14:paraId="45DBD53E"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China (75.8), Hong Kong (20.6), New Zeeland (3.4)</w:t>
            </w:r>
          </w:p>
        </w:tc>
        <w:tc>
          <w:tcPr>
            <w:tcW w:w="0" w:type="auto"/>
            <w:shd w:val="clear" w:color="auto" w:fill="auto"/>
          </w:tcPr>
          <w:p w14:paraId="1D90969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Ascites (100), </w:t>
            </w:r>
            <w:r w:rsidR="00E11D70" w:rsidRPr="00B07339">
              <w:rPr>
                <w:rFonts w:ascii="Book Antiqua" w:hAnsi="Book Antiqua" w:cstheme="majorHAnsi"/>
                <w:b w:val="0"/>
              </w:rPr>
              <w:t>hepatomegaly (86.9), ja</w:t>
            </w:r>
            <w:r w:rsidRPr="00B07339">
              <w:rPr>
                <w:rFonts w:ascii="Book Antiqua" w:hAnsi="Book Antiqua" w:cstheme="majorHAnsi"/>
                <w:b w:val="0"/>
              </w:rPr>
              <w:t>undice (26)</w:t>
            </w:r>
          </w:p>
        </w:tc>
        <w:tc>
          <w:tcPr>
            <w:tcW w:w="0" w:type="auto"/>
            <w:shd w:val="clear" w:color="auto" w:fill="auto"/>
          </w:tcPr>
          <w:p w14:paraId="4EEE34B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469</w:t>
            </w:r>
          </w:p>
        </w:tc>
        <w:tc>
          <w:tcPr>
            <w:tcW w:w="0" w:type="auto"/>
            <w:shd w:val="clear" w:color="auto" w:fill="auto"/>
          </w:tcPr>
          <w:p w14:paraId="23690EB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460</w:t>
            </w:r>
          </w:p>
        </w:tc>
        <w:tc>
          <w:tcPr>
            <w:tcW w:w="0" w:type="auto"/>
            <w:shd w:val="clear" w:color="auto" w:fill="auto"/>
          </w:tcPr>
          <w:p w14:paraId="10678D0E"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N</w:t>
            </w:r>
            <w:r w:rsidR="00E11D70" w:rsidRPr="00B07339">
              <w:rPr>
                <w:rFonts w:ascii="Book Antiqua" w:hAnsi="Book Antiqua" w:cstheme="majorHAnsi"/>
                <w:b w:val="0"/>
              </w:rPr>
              <w:t>A</w:t>
            </w:r>
          </w:p>
        </w:tc>
        <w:tc>
          <w:tcPr>
            <w:tcW w:w="0" w:type="auto"/>
            <w:shd w:val="clear" w:color="auto" w:fill="auto"/>
          </w:tcPr>
          <w:p w14:paraId="6F9B197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N</w:t>
            </w:r>
            <w:r w:rsidR="00E11D70" w:rsidRPr="00B07339">
              <w:rPr>
                <w:rFonts w:ascii="Book Antiqua" w:hAnsi="Book Antiqua" w:cstheme="majorHAnsi"/>
                <w:b w:val="0"/>
              </w:rPr>
              <w:t>A</w:t>
            </w:r>
          </w:p>
        </w:tc>
        <w:tc>
          <w:tcPr>
            <w:tcW w:w="0" w:type="auto"/>
            <w:shd w:val="clear" w:color="auto" w:fill="auto"/>
          </w:tcPr>
          <w:p w14:paraId="2C2DD496"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w:t>
            </w:r>
          </w:p>
        </w:tc>
        <w:tc>
          <w:tcPr>
            <w:tcW w:w="0" w:type="auto"/>
            <w:shd w:val="clear" w:color="auto" w:fill="auto"/>
          </w:tcPr>
          <w:p w14:paraId="754141DA"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0.5</w:t>
            </w:r>
          </w:p>
        </w:tc>
        <w:tc>
          <w:tcPr>
            <w:tcW w:w="0" w:type="auto"/>
          </w:tcPr>
          <w:p w14:paraId="63882D59"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1 (50)</w:t>
            </w:r>
          </w:p>
        </w:tc>
        <w:tc>
          <w:tcPr>
            <w:tcW w:w="0" w:type="auto"/>
            <w:shd w:val="clear" w:color="auto" w:fill="auto"/>
          </w:tcPr>
          <w:p w14:paraId="7A40918F"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 xml:space="preserve">Sinusoidal </w:t>
            </w:r>
            <w:r w:rsidR="00E11D70" w:rsidRPr="00B07339">
              <w:rPr>
                <w:rFonts w:ascii="Book Antiqua" w:hAnsi="Book Antiqua" w:cstheme="majorHAnsi"/>
                <w:b w:val="0"/>
              </w:rPr>
              <w:t>o</w:t>
            </w:r>
            <w:r w:rsidRPr="00B07339">
              <w:rPr>
                <w:rFonts w:ascii="Book Antiqua" w:hAnsi="Book Antiqua" w:cstheme="majorHAnsi"/>
                <w:b w:val="0"/>
              </w:rPr>
              <w:t xml:space="preserve">bstruction </w:t>
            </w:r>
            <w:r w:rsidR="00E11D70" w:rsidRPr="00B07339">
              <w:rPr>
                <w:rFonts w:ascii="Book Antiqua" w:hAnsi="Book Antiqua" w:cstheme="majorHAnsi"/>
                <w:b w:val="0"/>
              </w:rPr>
              <w:t>s</w:t>
            </w:r>
            <w:r w:rsidRPr="00B07339">
              <w:rPr>
                <w:rFonts w:ascii="Book Antiqua" w:hAnsi="Book Antiqua" w:cstheme="majorHAnsi"/>
                <w:b w:val="0"/>
              </w:rPr>
              <w:t>yndrome (100)</w:t>
            </w:r>
          </w:p>
        </w:tc>
        <w:tc>
          <w:tcPr>
            <w:tcW w:w="0" w:type="auto"/>
            <w:shd w:val="clear" w:color="auto" w:fill="auto"/>
          </w:tcPr>
          <w:p w14:paraId="1A1D202D" w14:textId="77777777" w:rsidR="002D6BAE" w:rsidRPr="00B07339" w:rsidRDefault="002D6BAE" w:rsidP="004D57AA">
            <w:pPr>
              <w:spacing w:line="360" w:lineRule="auto"/>
              <w:ind w:left="0"/>
              <w:jc w:val="both"/>
              <w:rPr>
                <w:rFonts w:ascii="Book Antiqua" w:hAnsi="Book Antiqua" w:cstheme="majorHAnsi"/>
                <w:b w:val="0"/>
              </w:rPr>
            </w:pPr>
            <w:r w:rsidRPr="00B07339">
              <w:rPr>
                <w:rFonts w:ascii="Book Antiqua" w:hAnsi="Book Antiqua" w:cstheme="majorHAnsi"/>
                <w:b w:val="0"/>
              </w:rPr>
              <w:t>4</w:t>
            </w:r>
          </w:p>
        </w:tc>
        <w:tc>
          <w:tcPr>
            <w:tcW w:w="0" w:type="auto"/>
          </w:tcPr>
          <w:p w14:paraId="6A681053" w14:textId="77777777" w:rsidR="002D6BAE" w:rsidRPr="00B07339" w:rsidRDefault="002D6BAE" w:rsidP="004D57AA">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Glutathione (6.6), </w:t>
            </w:r>
            <w:r w:rsidR="00E11D70" w:rsidRPr="00B07339">
              <w:rPr>
                <w:rFonts w:ascii="Book Antiqua" w:hAnsi="Book Antiqua" w:cstheme="majorHAnsi"/>
                <w:b w:val="0"/>
              </w:rPr>
              <w:t>antibiotics (6.6), furosemide (6.6), supportati</w:t>
            </w:r>
            <w:r w:rsidRPr="00B07339">
              <w:rPr>
                <w:rFonts w:ascii="Book Antiqua" w:hAnsi="Book Antiqua" w:cstheme="majorHAnsi"/>
                <w:b w:val="0"/>
              </w:rPr>
              <w:t>ve care (80)</w:t>
            </w:r>
          </w:p>
        </w:tc>
        <w:tc>
          <w:tcPr>
            <w:tcW w:w="0" w:type="auto"/>
          </w:tcPr>
          <w:p w14:paraId="35471FE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Recovery (50),</w:t>
            </w:r>
            <w:r w:rsidR="00E11D70" w:rsidRPr="00B07339">
              <w:rPr>
                <w:rFonts w:ascii="Book Antiqua" w:hAnsi="Book Antiqua" w:cstheme="majorHAnsi"/>
                <w:b w:val="0"/>
              </w:rPr>
              <w:t xml:space="preserve"> c</w:t>
            </w:r>
            <w:r w:rsidRPr="00B07339">
              <w:rPr>
                <w:rFonts w:ascii="Book Antiqua" w:hAnsi="Book Antiqua" w:cstheme="majorHAnsi"/>
                <w:b w:val="0"/>
              </w:rPr>
              <w:t>hronification (22.2),</w:t>
            </w:r>
            <w:r w:rsidR="00E11D70" w:rsidRPr="00B07339">
              <w:rPr>
                <w:rFonts w:ascii="Book Antiqua" w:hAnsi="Book Antiqua" w:cstheme="majorHAnsi"/>
                <w:b w:val="0"/>
              </w:rPr>
              <w:t xml:space="preserve"> d</w:t>
            </w:r>
            <w:r w:rsidRPr="00B07339">
              <w:rPr>
                <w:rFonts w:ascii="Book Antiqua" w:hAnsi="Book Antiqua" w:cstheme="majorHAnsi"/>
                <w:b w:val="0"/>
              </w:rPr>
              <w:t>ied (27.7)</w:t>
            </w:r>
          </w:p>
        </w:tc>
      </w:tr>
      <w:tr w:rsidR="002D6BAE" w:rsidRPr="0076368F" w14:paraId="3C8132A6" w14:textId="77777777" w:rsidTr="00A02237">
        <w:trPr>
          <w:trHeight w:val="2625"/>
        </w:trPr>
        <w:tc>
          <w:tcPr>
            <w:tcW w:w="0" w:type="auto"/>
            <w:shd w:val="clear" w:color="auto" w:fill="auto"/>
          </w:tcPr>
          <w:p w14:paraId="0B1528AB"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Garcinia cambogia; Malabar tamarind</w:t>
            </w:r>
          </w:p>
        </w:tc>
        <w:tc>
          <w:tcPr>
            <w:tcW w:w="0" w:type="auto"/>
            <w:shd w:val="clear" w:color="auto" w:fill="auto"/>
          </w:tcPr>
          <w:p w14:paraId="45C5ED94" w14:textId="77777777" w:rsidR="002D6BAE" w:rsidRPr="00B07339" w:rsidRDefault="002D6BAE" w:rsidP="00E11D70">
            <w:pPr>
              <w:spacing w:line="360" w:lineRule="auto"/>
              <w:ind w:left="0"/>
              <w:jc w:val="both"/>
              <w:rPr>
                <w:rFonts w:ascii="Book Antiqua" w:hAnsi="Book Antiqua" w:cstheme="majorHAnsi"/>
                <w:b w:val="0"/>
                <w:i/>
              </w:rPr>
            </w:pPr>
            <w:r w:rsidRPr="00B07339">
              <w:rPr>
                <w:rFonts w:ascii="Book Antiqua" w:hAnsi="Book Antiqua" w:cstheme="majorHAnsi"/>
                <w:b w:val="0"/>
                <w:i/>
              </w:rPr>
              <w:t>Garcinia gummi-gutta</w:t>
            </w:r>
          </w:p>
        </w:tc>
        <w:tc>
          <w:tcPr>
            <w:tcW w:w="0" w:type="auto"/>
            <w:shd w:val="clear" w:color="auto" w:fill="auto"/>
          </w:tcPr>
          <w:p w14:paraId="55382F3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29</w:t>
            </w:r>
          </w:p>
        </w:tc>
        <w:tc>
          <w:tcPr>
            <w:tcW w:w="0" w:type="auto"/>
          </w:tcPr>
          <w:p w14:paraId="677832C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45</w:t>
            </w:r>
          </w:p>
        </w:tc>
        <w:tc>
          <w:tcPr>
            <w:tcW w:w="0" w:type="auto"/>
          </w:tcPr>
          <w:p w14:paraId="09403E42"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3 (10.3)</w:t>
            </w:r>
          </w:p>
        </w:tc>
        <w:tc>
          <w:tcPr>
            <w:tcW w:w="0" w:type="auto"/>
            <w:shd w:val="clear" w:color="auto" w:fill="auto"/>
          </w:tcPr>
          <w:p w14:paraId="00A10E2C" w14:textId="77777777" w:rsidR="002D6BAE" w:rsidRPr="00B07339" w:rsidRDefault="00E11D70" w:rsidP="00E11D70">
            <w:pPr>
              <w:spacing w:line="360" w:lineRule="auto"/>
              <w:ind w:left="0"/>
              <w:jc w:val="both"/>
              <w:rPr>
                <w:rFonts w:ascii="Book Antiqua" w:hAnsi="Book Antiqua" w:cstheme="majorHAnsi"/>
                <w:b w:val="0"/>
              </w:rPr>
            </w:pPr>
            <w:r w:rsidRPr="00B07339">
              <w:rPr>
                <w:rFonts w:ascii="Book Antiqua" w:hAnsi="Book Antiqua" w:cstheme="majorHAnsi"/>
                <w:b w:val="0"/>
              </w:rPr>
              <w:t>United States</w:t>
            </w:r>
            <w:r w:rsidR="002D6BAE" w:rsidRPr="00B07339">
              <w:rPr>
                <w:rFonts w:ascii="Book Antiqua" w:hAnsi="Book Antiqua" w:cstheme="majorHAnsi"/>
                <w:b w:val="0"/>
              </w:rPr>
              <w:t xml:space="preserve"> (39.2), Italy (35.7)</w:t>
            </w:r>
          </w:p>
        </w:tc>
        <w:tc>
          <w:tcPr>
            <w:tcW w:w="0" w:type="auto"/>
            <w:shd w:val="clear" w:color="auto" w:fill="auto"/>
          </w:tcPr>
          <w:p w14:paraId="3DA95732"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Abdominal </w:t>
            </w:r>
            <w:r w:rsidR="00E11D70" w:rsidRPr="00B07339">
              <w:rPr>
                <w:rFonts w:ascii="Book Antiqua" w:hAnsi="Book Antiqua" w:cstheme="majorHAnsi"/>
                <w:b w:val="0"/>
              </w:rPr>
              <w:t>pain (56), jaundice (44), nausea (40), vo</w:t>
            </w:r>
            <w:r w:rsidRPr="00B07339">
              <w:rPr>
                <w:rFonts w:ascii="Book Antiqua" w:hAnsi="Book Antiqua" w:cstheme="majorHAnsi"/>
                <w:b w:val="0"/>
              </w:rPr>
              <w:t xml:space="preserve">miting (24), </w:t>
            </w:r>
            <w:r w:rsidR="00E11D70" w:rsidRPr="00B07339">
              <w:rPr>
                <w:rFonts w:ascii="Book Antiqua" w:hAnsi="Book Antiqua" w:cstheme="majorHAnsi"/>
                <w:b w:val="0"/>
              </w:rPr>
              <w:lastRenderedPageBreak/>
              <w:t>f</w:t>
            </w:r>
            <w:r w:rsidRPr="00B07339">
              <w:rPr>
                <w:rFonts w:ascii="Book Antiqua" w:hAnsi="Book Antiqua" w:cstheme="majorHAnsi"/>
                <w:b w:val="0"/>
              </w:rPr>
              <w:t>atigue (16)</w:t>
            </w:r>
          </w:p>
        </w:tc>
        <w:tc>
          <w:tcPr>
            <w:tcW w:w="0" w:type="auto"/>
            <w:shd w:val="clear" w:color="auto" w:fill="auto"/>
          </w:tcPr>
          <w:p w14:paraId="2482EF4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1918</w:t>
            </w:r>
          </w:p>
        </w:tc>
        <w:tc>
          <w:tcPr>
            <w:tcW w:w="0" w:type="auto"/>
            <w:shd w:val="clear" w:color="auto" w:fill="auto"/>
          </w:tcPr>
          <w:p w14:paraId="4E2190F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1927</w:t>
            </w:r>
          </w:p>
        </w:tc>
        <w:tc>
          <w:tcPr>
            <w:tcW w:w="0" w:type="auto"/>
            <w:shd w:val="clear" w:color="auto" w:fill="auto"/>
          </w:tcPr>
          <w:p w14:paraId="78C33356"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243</w:t>
            </w:r>
          </w:p>
        </w:tc>
        <w:tc>
          <w:tcPr>
            <w:tcW w:w="0" w:type="auto"/>
            <w:shd w:val="clear" w:color="auto" w:fill="auto"/>
          </w:tcPr>
          <w:p w14:paraId="739561C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249</w:t>
            </w:r>
          </w:p>
        </w:tc>
        <w:tc>
          <w:tcPr>
            <w:tcW w:w="0" w:type="auto"/>
            <w:shd w:val="clear" w:color="auto" w:fill="auto"/>
          </w:tcPr>
          <w:p w14:paraId="44D3F82A"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10.9</w:t>
            </w:r>
          </w:p>
        </w:tc>
        <w:tc>
          <w:tcPr>
            <w:tcW w:w="0" w:type="auto"/>
            <w:shd w:val="clear" w:color="auto" w:fill="auto"/>
          </w:tcPr>
          <w:p w14:paraId="12E42F0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7.5</w:t>
            </w:r>
          </w:p>
        </w:tc>
        <w:tc>
          <w:tcPr>
            <w:tcW w:w="0" w:type="auto"/>
          </w:tcPr>
          <w:p w14:paraId="56EC5211"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12 (50)</w:t>
            </w:r>
          </w:p>
        </w:tc>
        <w:tc>
          <w:tcPr>
            <w:tcW w:w="0" w:type="auto"/>
            <w:shd w:val="clear" w:color="auto" w:fill="auto"/>
          </w:tcPr>
          <w:p w14:paraId="4315370F"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(86.2), </w:t>
            </w:r>
            <w:r w:rsidR="00E11D70" w:rsidRPr="00B07339">
              <w:rPr>
                <w:rFonts w:ascii="Book Antiqua" w:hAnsi="Book Antiqua" w:cstheme="majorHAnsi"/>
                <w:b w:val="0"/>
              </w:rPr>
              <w:t>cholestatic (10.3), m</w:t>
            </w:r>
            <w:r w:rsidRPr="00B07339">
              <w:rPr>
                <w:rFonts w:ascii="Book Antiqua" w:hAnsi="Book Antiqua" w:cstheme="majorHAnsi"/>
                <w:b w:val="0"/>
              </w:rPr>
              <w:t>ixed (3.4)</w:t>
            </w:r>
          </w:p>
        </w:tc>
        <w:tc>
          <w:tcPr>
            <w:tcW w:w="0" w:type="auto"/>
            <w:shd w:val="clear" w:color="auto" w:fill="auto"/>
          </w:tcPr>
          <w:p w14:paraId="1FEE0EF8"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w:t>
            </w:r>
          </w:p>
        </w:tc>
        <w:tc>
          <w:tcPr>
            <w:tcW w:w="0" w:type="auto"/>
          </w:tcPr>
          <w:p w14:paraId="0AC115BE" w14:textId="77777777" w:rsidR="002D6BAE" w:rsidRPr="00B07339" w:rsidRDefault="002D6BAE" w:rsidP="00E11D70">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Liver </w:t>
            </w:r>
            <w:r w:rsidR="00E11D70" w:rsidRPr="00B07339">
              <w:rPr>
                <w:rFonts w:ascii="Book Antiqua" w:hAnsi="Book Antiqua" w:cstheme="majorHAnsi"/>
                <w:b w:val="0"/>
              </w:rPr>
              <w:t>transplantation (20.6), acetylcysteine (10.3), cort</w:t>
            </w:r>
            <w:r w:rsidRPr="00B07339">
              <w:rPr>
                <w:rFonts w:ascii="Book Antiqua" w:hAnsi="Book Antiqua" w:cstheme="majorHAnsi"/>
                <w:b w:val="0"/>
              </w:rPr>
              <w:t xml:space="preserve">icoid (3.5), </w:t>
            </w:r>
            <w:r w:rsidR="00E11D70" w:rsidRPr="00B07339">
              <w:rPr>
                <w:rFonts w:ascii="Book Antiqua" w:hAnsi="Book Antiqua" w:cstheme="majorHAnsi"/>
                <w:b w:val="0"/>
              </w:rPr>
              <w:t>s</w:t>
            </w:r>
            <w:r w:rsidRPr="00B07339">
              <w:rPr>
                <w:rFonts w:ascii="Book Antiqua" w:hAnsi="Book Antiqua" w:cstheme="majorHAnsi"/>
                <w:b w:val="0"/>
              </w:rPr>
              <w:t>upportiv</w:t>
            </w:r>
            <w:r w:rsidRPr="00B07339">
              <w:rPr>
                <w:rFonts w:ascii="Book Antiqua" w:hAnsi="Book Antiqua" w:cstheme="majorHAnsi"/>
                <w:b w:val="0"/>
              </w:rPr>
              <w:lastRenderedPageBreak/>
              <w:t>e care (65.5)</w:t>
            </w:r>
          </w:p>
        </w:tc>
        <w:tc>
          <w:tcPr>
            <w:tcW w:w="0" w:type="auto"/>
          </w:tcPr>
          <w:p w14:paraId="2C6BBEBD"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Recovery (96.6),</w:t>
            </w:r>
            <w:r w:rsidR="00E11D70" w:rsidRPr="00B07339">
              <w:rPr>
                <w:rFonts w:ascii="Book Antiqua" w:hAnsi="Book Antiqua" w:cstheme="majorHAnsi"/>
                <w:b w:val="0"/>
              </w:rPr>
              <w:t xml:space="preserve"> d</w:t>
            </w:r>
            <w:r w:rsidRPr="00B07339">
              <w:rPr>
                <w:rFonts w:ascii="Book Antiqua" w:hAnsi="Book Antiqua" w:cstheme="majorHAnsi"/>
                <w:b w:val="0"/>
              </w:rPr>
              <w:t>ied (3.4)</w:t>
            </w:r>
          </w:p>
        </w:tc>
      </w:tr>
      <w:tr w:rsidR="002D6BAE" w:rsidRPr="0076368F" w14:paraId="6CDC79EF" w14:textId="77777777" w:rsidTr="00A02237">
        <w:trPr>
          <w:trHeight w:val="2340"/>
        </w:trPr>
        <w:tc>
          <w:tcPr>
            <w:tcW w:w="0" w:type="auto"/>
            <w:shd w:val="clear" w:color="auto" w:fill="auto"/>
          </w:tcPr>
          <w:p w14:paraId="4380E9EA" w14:textId="584F629E"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Ma </w:t>
            </w:r>
            <w:r w:rsidR="00490958" w:rsidRPr="00B07339">
              <w:rPr>
                <w:rFonts w:ascii="Book Antiqua" w:hAnsi="Book Antiqua" w:cstheme="majorHAnsi"/>
                <w:b w:val="0"/>
              </w:rPr>
              <w:t>h</w:t>
            </w:r>
            <w:r w:rsidRPr="00B07339">
              <w:rPr>
                <w:rFonts w:ascii="Book Antiqua" w:hAnsi="Book Antiqua" w:cstheme="majorHAnsi"/>
                <w:b w:val="0"/>
              </w:rPr>
              <w:t>uang</w:t>
            </w:r>
          </w:p>
        </w:tc>
        <w:tc>
          <w:tcPr>
            <w:tcW w:w="0" w:type="auto"/>
            <w:shd w:val="clear" w:color="auto" w:fill="auto"/>
          </w:tcPr>
          <w:p w14:paraId="439A8728" w14:textId="77777777" w:rsidR="002D6BAE" w:rsidRPr="00B07339" w:rsidRDefault="002D6BAE" w:rsidP="00E11D70">
            <w:pPr>
              <w:spacing w:line="360" w:lineRule="auto"/>
              <w:ind w:left="0"/>
              <w:jc w:val="both"/>
              <w:rPr>
                <w:rFonts w:ascii="Book Antiqua" w:hAnsi="Book Antiqua" w:cstheme="majorHAnsi"/>
                <w:b w:val="0"/>
                <w:i/>
              </w:rPr>
            </w:pPr>
            <w:r w:rsidRPr="00B07339">
              <w:rPr>
                <w:rFonts w:ascii="Book Antiqua" w:hAnsi="Book Antiqua" w:cstheme="majorHAnsi"/>
                <w:b w:val="0"/>
                <w:i/>
              </w:rPr>
              <w:t>Ephedra sinica</w:t>
            </w:r>
          </w:p>
        </w:tc>
        <w:tc>
          <w:tcPr>
            <w:tcW w:w="0" w:type="auto"/>
            <w:shd w:val="clear" w:color="auto" w:fill="auto"/>
          </w:tcPr>
          <w:p w14:paraId="1A3FD882"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27</w:t>
            </w:r>
          </w:p>
        </w:tc>
        <w:tc>
          <w:tcPr>
            <w:tcW w:w="0" w:type="auto"/>
          </w:tcPr>
          <w:p w14:paraId="1E61B7F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44</w:t>
            </w:r>
          </w:p>
        </w:tc>
        <w:tc>
          <w:tcPr>
            <w:tcW w:w="0" w:type="auto"/>
          </w:tcPr>
          <w:p w14:paraId="25DA3B52"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8 (32)</w:t>
            </w:r>
          </w:p>
        </w:tc>
        <w:tc>
          <w:tcPr>
            <w:tcW w:w="0" w:type="auto"/>
            <w:shd w:val="clear" w:color="auto" w:fill="auto"/>
          </w:tcPr>
          <w:p w14:paraId="4022770E" w14:textId="77777777" w:rsidR="002D6BAE" w:rsidRPr="00B07339" w:rsidRDefault="00E11D70" w:rsidP="00E11D70">
            <w:pPr>
              <w:spacing w:line="360" w:lineRule="auto"/>
              <w:ind w:left="0"/>
              <w:jc w:val="both"/>
              <w:rPr>
                <w:rFonts w:ascii="Book Antiqua" w:hAnsi="Book Antiqua" w:cstheme="majorHAnsi"/>
                <w:b w:val="0"/>
                <w:lang w:val="en-US"/>
              </w:rPr>
            </w:pPr>
            <w:r w:rsidRPr="00B07339">
              <w:rPr>
                <w:rFonts w:ascii="Book Antiqua" w:hAnsi="Book Antiqua" w:cstheme="majorHAnsi"/>
                <w:b w:val="0"/>
              </w:rPr>
              <w:t>United States</w:t>
            </w:r>
            <w:r w:rsidR="002D6BAE" w:rsidRPr="00B07339">
              <w:rPr>
                <w:rFonts w:ascii="Book Antiqua" w:hAnsi="Book Antiqua" w:cstheme="majorHAnsi"/>
                <w:b w:val="0"/>
              </w:rPr>
              <w:t xml:space="preserve"> (68), South Korea (12), United Kingdom (8)</w:t>
            </w:r>
          </w:p>
        </w:tc>
        <w:tc>
          <w:tcPr>
            <w:tcW w:w="0" w:type="auto"/>
            <w:shd w:val="clear" w:color="auto" w:fill="auto"/>
          </w:tcPr>
          <w:p w14:paraId="053E2BC2"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Abdominal P</w:t>
            </w:r>
            <w:r w:rsidR="00E11D70" w:rsidRPr="00B07339">
              <w:rPr>
                <w:rFonts w:ascii="Book Antiqua" w:hAnsi="Book Antiqua" w:cstheme="majorHAnsi"/>
                <w:b w:val="0"/>
              </w:rPr>
              <w:t>ain (72.7), nausea (63.6), jaundice (54.5), fatigue (45.4), he</w:t>
            </w:r>
            <w:r w:rsidRPr="00B07339">
              <w:rPr>
                <w:rFonts w:ascii="Book Antiqua" w:hAnsi="Book Antiqua" w:cstheme="majorHAnsi"/>
                <w:b w:val="0"/>
              </w:rPr>
              <w:t>patomegaly (36.3)</w:t>
            </w:r>
          </w:p>
        </w:tc>
        <w:tc>
          <w:tcPr>
            <w:tcW w:w="0" w:type="auto"/>
            <w:shd w:val="clear" w:color="auto" w:fill="auto"/>
          </w:tcPr>
          <w:p w14:paraId="3D215285"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3173</w:t>
            </w:r>
          </w:p>
        </w:tc>
        <w:tc>
          <w:tcPr>
            <w:tcW w:w="0" w:type="auto"/>
            <w:shd w:val="clear" w:color="auto" w:fill="auto"/>
          </w:tcPr>
          <w:p w14:paraId="4267962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2092</w:t>
            </w:r>
          </w:p>
        </w:tc>
        <w:tc>
          <w:tcPr>
            <w:tcW w:w="0" w:type="auto"/>
            <w:shd w:val="clear" w:color="auto" w:fill="auto"/>
          </w:tcPr>
          <w:p w14:paraId="1AF7335A"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188</w:t>
            </w:r>
          </w:p>
        </w:tc>
        <w:tc>
          <w:tcPr>
            <w:tcW w:w="0" w:type="auto"/>
            <w:shd w:val="clear" w:color="auto" w:fill="auto"/>
          </w:tcPr>
          <w:p w14:paraId="1879C27D"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161</w:t>
            </w:r>
          </w:p>
        </w:tc>
        <w:tc>
          <w:tcPr>
            <w:tcW w:w="0" w:type="auto"/>
            <w:shd w:val="clear" w:color="auto" w:fill="auto"/>
          </w:tcPr>
          <w:p w14:paraId="1226F122"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12.5</w:t>
            </w:r>
          </w:p>
        </w:tc>
        <w:tc>
          <w:tcPr>
            <w:tcW w:w="0" w:type="auto"/>
            <w:shd w:val="clear" w:color="auto" w:fill="auto"/>
          </w:tcPr>
          <w:p w14:paraId="7AFD4FE8"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N</w:t>
            </w:r>
            <w:r w:rsidR="00E11D70" w:rsidRPr="00B07339">
              <w:rPr>
                <w:rFonts w:ascii="Book Antiqua" w:hAnsi="Book Antiqua" w:cstheme="majorHAnsi"/>
                <w:b w:val="0"/>
              </w:rPr>
              <w:t>A</w:t>
            </w:r>
          </w:p>
        </w:tc>
        <w:tc>
          <w:tcPr>
            <w:tcW w:w="0" w:type="auto"/>
          </w:tcPr>
          <w:p w14:paraId="62EF7E1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 (55.5)</w:t>
            </w:r>
          </w:p>
        </w:tc>
        <w:tc>
          <w:tcPr>
            <w:tcW w:w="0" w:type="auto"/>
            <w:shd w:val="clear" w:color="auto" w:fill="auto"/>
          </w:tcPr>
          <w:p w14:paraId="18C4966A"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(96), </w:t>
            </w:r>
            <w:r w:rsidR="00E11D70" w:rsidRPr="00B07339">
              <w:rPr>
                <w:rFonts w:ascii="Book Antiqua" w:hAnsi="Book Antiqua" w:cstheme="majorHAnsi"/>
                <w:b w:val="0"/>
              </w:rPr>
              <w:t>m</w:t>
            </w:r>
            <w:r w:rsidRPr="00B07339">
              <w:rPr>
                <w:rFonts w:ascii="Book Antiqua" w:hAnsi="Book Antiqua" w:cstheme="majorHAnsi"/>
                <w:b w:val="0"/>
              </w:rPr>
              <w:t>ixed (4)</w:t>
            </w:r>
          </w:p>
        </w:tc>
        <w:tc>
          <w:tcPr>
            <w:tcW w:w="0" w:type="auto"/>
            <w:shd w:val="clear" w:color="auto" w:fill="auto"/>
          </w:tcPr>
          <w:p w14:paraId="48CB2F7B"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9</w:t>
            </w:r>
          </w:p>
        </w:tc>
        <w:tc>
          <w:tcPr>
            <w:tcW w:w="0" w:type="auto"/>
          </w:tcPr>
          <w:p w14:paraId="35E96CC2" w14:textId="77777777" w:rsidR="002D6BAE" w:rsidRPr="00B07339" w:rsidRDefault="002D6BAE" w:rsidP="00E11D70">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Liver </w:t>
            </w:r>
            <w:r w:rsidR="00E11D70" w:rsidRPr="00B07339">
              <w:rPr>
                <w:rFonts w:ascii="Book Antiqua" w:hAnsi="Book Antiqua" w:cstheme="majorHAnsi"/>
                <w:b w:val="0"/>
              </w:rPr>
              <w:t>transplantation (19.2), corticoid (3.8), urine alkalization (3.8), h</w:t>
            </w:r>
            <w:r w:rsidRPr="00B07339">
              <w:rPr>
                <w:rFonts w:ascii="Book Antiqua" w:hAnsi="Book Antiqua" w:cstheme="majorHAnsi"/>
                <w:b w:val="0"/>
              </w:rPr>
              <w:t xml:space="preserve">emodialysis (3.8), </w:t>
            </w:r>
            <w:r w:rsidR="00E11D70" w:rsidRPr="00B07339">
              <w:rPr>
                <w:rFonts w:ascii="Book Antiqua" w:hAnsi="Book Antiqua" w:cstheme="majorHAnsi"/>
                <w:b w:val="0"/>
              </w:rPr>
              <w:t>diuretics (3.8), su</w:t>
            </w:r>
            <w:r w:rsidRPr="00B07339">
              <w:rPr>
                <w:rFonts w:ascii="Book Antiqua" w:hAnsi="Book Antiqua" w:cstheme="majorHAnsi"/>
                <w:b w:val="0"/>
              </w:rPr>
              <w:t xml:space="preserve">portive care </w:t>
            </w:r>
            <w:r w:rsidRPr="00B07339">
              <w:rPr>
                <w:rFonts w:ascii="Book Antiqua" w:hAnsi="Book Antiqua" w:cstheme="majorHAnsi"/>
                <w:b w:val="0"/>
              </w:rPr>
              <w:lastRenderedPageBreak/>
              <w:t>(65.3)</w:t>
            </w:r>
          </w:p>
        </w:tc>
        <w:tc>
          <w:tcPr>
            <w:tcW w:w="0" w:type="auto"/>
          </w:tcPr>
          <w:p w14:paraId="56FE179B"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 xml:space="preserve">Recovery (92), </w:t>
            </w:r>
            <w:r w:rsidR="00E11D70" w:rsidRPr="00B07339">
              <w:rPr>
                <w:rFonts w:ascii="Book Antiqua" w:hAnsi="Book Antiqua" w:cstheme="majorHAnsi"/>
                <w:b w:val="0"/>
              </w:rPr>
              <w:t>d</w:t>
            </w:r>
            <w:r w:rsidRPr="00B07339">
              <w:rPr>
                <w:rFonts w:ascii="Book Antiqua" w:hAnsi="Book Antiqua" w:cstheme="majorHAnsi"/>
                <w:b w:val="0"/>
              </w:rPr>
              <w:t>ied (8)</w:t>
            </w:r>
          </w:p>
        </w:tc>
      </w:tr>
      <w:tr w:rsidR="002D6BAE" w:rsidRPr="0076368F" w14:paraId="392006EF" w14:textId="77777777" w:rsidTr="00A02237">
        <w:trPr>
          <w:trHeight w:val="627"/>
        </w:trPr>
        <w:tc>
          <w:tcPr>
            <w:tcW w:w="0" w:type="auto"/>
            <w:shd w:val="clear" w:color="auto" w:fill="auto"/>
          </w:tcPr>
          <w:p w14:paraId="613EC3DA"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Chaparral</w:t>
            </w:r>
          </w:p>
        </w:tc>
        <w:tc>
          <w:tcPr>
            <w:tcW w:w="0" w:type="auto"/>
            <w:shd w:val="clear" w:color="auto" w:fill="auto"/>
          </w:tcPr>
          <w:p w14:paraId="3FEC701E" w14:textId="77777777" w:rsidR="002D6BAE" w:rsidRPr="00B07339" w:rsidRDefault="002D6BAE" w:rsidP="00E11D70">
            <w:pPr>
              <w:spacing w:line="360" w:lineRule="auto"/>
              <w:ind w:left="0"/>
              <w:jc w:val="both"/>
              <w:rPr>
                <w:rFonts w:ascii="Book Antiqua" w:hAnsi="Book Antiqua" w:cstheme="majorHAnsi"/>
                <w:b w:val="0"/>
                <w:i/>
              </w:rPr>
            </w:pPr>
            <w:r w:rsidRPr="00B07339">
              <w:rPr>
                <w:rFonts w:ascii="Book Antiqua" w:hAnsi="Book Antiqua" w:cstheme="majorHAnsi"/>
                <w:b w:val="0"/>
                <w:i/>
              </w:rPr>
              <w:t>Larrea tridentata</w:t>
            </w:r>
          </w:p>
        </w:tc>
        <w:tc>
          <w:tcPr>
            <w:tcW w:w="0" w:type="auto"/>
            <w:shd w:val="clear" w:color="auto" w:fill="auto"/>
          </w:tcPr>
          <w:p w14:paraId="6C95F448"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26</w:t>
            </w:r>
          </w:p>
        </w:tc>
        <w:tc>
          <w:tcPr>
            <w:tcW w:w="0" w:type="auto"/>
          </w:tcPr>
          <w:p w14:paraId="4FC94FA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44</w:t>
            </w:r>
          </w:p>
        </w:tc>
        <w:tc>
          <w:tcPr>
            <w:tcW w:w="0" w:type="auto"/>
          </w:tcPr>
          <w:p w14:paraId="7901063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9 (34.6)</w:t>
            </w:r>
          </w:p>
        </w:tc>
        <w:tc>
          <w:tcPr>
            <w:tcW w:w="0" w:type="auto"/>
            <w:shd w:val="clear" w:color="auto" w:fill="auto"/>
          </w:tcPr>
          <w:p w14:paraId="375767CF" w14:textId="77777777" w:rsidR="002D6BAE" w:rsidRPr="00B07339" w:rsidRDefault="00E11D70" w:rsidP="00E11D70">
            <w:pPr>
              <w:spacing w:line="360" w:lineRule="auto"/>
              <w:ind w:left="0"/>
              <w:jc w:val="both"/>
              <w:rPr>
                <w:rFonts w:ascii="Book Antiqua" w:hAnsi="Book Antiqua" w:cstheme="majorHAnsi"/>
                <w:b w:val="0"/>
              </w:rPr>
            </w:pPr>
            <w:r w:rsidRPr="00B07339">
              <w:rPr>
                <w:rFonts w:ascii="Book Antiqua" w:hAnsi="Book Antiqua" w:cstheme="majorHAnsi"/>
                <w:b w:val="0"/>
              </w:rPr>
              <w:t>United States</w:t>
            </w:r>
            <w:r w:rsidR="002D6BAE" w:rsidRPr="00B07339">
              <w:rPr>
                <w:rFonts w:ascii="Book Antiqua" w:hAnsi="Book Antiqua" w:cstheme="majorHAnsi"/>
                <w:b w:val="0"/>
              </w:rPr>
              <w:t xml:space="preserve"> (80.7), Australia (7.6), Canada (7.6)</w:t>
            </w:r>
          </w:p>
        </w:tc>
        <w:tc>
          <w:tcPr>
            <w:tcW w:w="0" w:type="auto"/>
            <w:shd w:val="clear" w:color="auto" w:fill="auto"/>
          </w:tcPr>
          <w:p w14:paraId="2F363A28" w14:textId="7887213C"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Jaundice (84), </w:t>
            </w:r>
            <w:r w:rsidR="00E11D70" w:rsidRPr="00B07339">
              <w:rPr>
                <w:rFonts w:ascii="Book Antiqua" w:hAnsi="Book Antiqua" w:cstheme="majorHAnsi"/>
                <w:b w:val="0"/>
              </w:rPr>
              <w:t>abdominal pain (40), fatigue (36), nausea (28), pr</w:t>
            </w:r>
            <w:r w:rsidRPr="00B07339">
              <w:rPr>
                <w:rFonts w:ascii="Book Antiqua" w:hAnsi="Book Antiqua" w:cstheme="majorHAnsi"/>
                <w:b w:val="0"/>
              </w:rPr>
              <w:t>uritus (24)</w:t>
            </w:r>
          </w:p>
        </w:tc>
        <w:tc>
          <w:tcPr>
            <w:tcW w:w="0" w:type="auto"/>
            <w:shd w:val="clear" w:color="auto" w:fill="auto"/>
          </w:tcPr>
          <w:p w14:paraId="4E61CEB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1300</w:t>
            </w:r>
          </w:p>
        </w:tc>
        <w:tc>
          <w:tcPr>
            <w:tcW w:w="0" w:type="auto"/>
            <w:shd w:val="clear" w:color="auto" w:fill="auto"/>
          </w:tcPr>
          <w:p w14:paraId="19445FE8"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1081</w:t>
            </w:r>
          </w:p>
        </w:tc>
        <w:tc>
          <w:tcPr>
            <w:tcW w:w="0" w:type="auto"/>
            <w:shd w:val="clear" w:color="auto" w:fill="auto"/>
          </w:tcPr>
          <w:p w14:paraId="6F2012CE"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189</w:t>
            </w:r>
          </w:p>
        </w:tc>
        <w:tc>
          <w:tcPr>
            <w:tcW w:w="0" w:type="auto"/>
            <w:shd w:val="clear" w:color="auto" w:fill="auto"/>
          </w:tcPr>
          <w:p w14:paraId="3C7E6CA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317</w:t>
            </w:r>
          </w:p>
        </w:tc>
        <w:tc>
          <w:tcPr>
            <w:tcW w:w="0" w:type="auto"/>
            <w:shd w:val="clear" w:color="auto" w:fill="auto"/>
          </w:tcPr>
          <w:p w14:paraId="591A702C"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17.7</w:t>
            </w:r>
          </w:p>
        </w:tc>
        <w:tc>
          <w:tcPr>
            <w:tcW w:w="0" w:type="auto"/>
            <w:shd w:val="clear" w:color="auto" w:fill="auto"/>
          </w:tcPr>
          <w:p w14:paraId="664E225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9.6</w:t>
            </w:r>
          </w:p>
        </w:tc>
        <w:tc>
          <w:tcPr>
            <w:tcW w:w="0" w:type="auto"/>
          </w:tcPr>
          <w:p w14:paraId="5E888C6B"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 (43.4)</w:t>
            </w:r>
          </w:p>
        </w:tc>
        <w:tc>
          <w:tcPr>
            <w:tcW w:w="0" w:type="auto"/>
            <w:shd w:val="clear" w:color="auto" w:fill="auto"/>
          </w:tcPr>
          <w:p w14:paraId="377FC7C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(84.6), </w:t>
            </w:r>
            <w:r w:rsidR="00E11D70" w:rsidRPr="00B07339">
              <w:rPr>
                <w:rFonts w:ascii="Book Antiqua" w:hAnsi="Book Antiqua" w:cstheme="majorHAnsi"/>
                <w:b w:val="0"/>
              </w:rPr>
              <w:t>s</w:t>
            </w:r>
            <w:r w:rsidRPr="00B07339">
              <w:rPr>
                <w:rFonts w:ascii="Book Antiqua" w:hAnsi="Book Antiqua" w:cstheme="majorHAnsi"/>
                <w:b w:val="0"/>
              </w:rPr>
              <w:t>teatosis (15.3)</w:t>
            </w:r>
          </w:p>
        </w:tc>
        <w:tc>
          <w:tcPr>
            <w:tcW w:w="0" w:type="auto"/>
            <w:shd w:val="clear" w:color="auto" w:fill="auto"/>
          </w:tcPr>
          <w:p w14:paraId="3C1FEE24"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11</w:t>
            </w:r>
          </w:p>
        </w:tc>
        <w:tc>
          <w:tcPr>
            <w:tcW w:w="0" w:type="auto"/>
          </w:tcPr>
          <w:p w14:paraId="2FFFB48B" w14:textId="77777777" w:rsidR="002D6BAE" w:rsidRPr="00B07339" w:rsidRDefault="002D6BAE" w:rsidP="00E11D70">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Corticoid (7.6), </w:t>
            </w:r>
            <w:r w:rsidR="00E11D70" w:rsidRPr="00B07339">
              <w:rPr>
                <w:rFonts w:ascii="Book Antiqua" w:hAnsi="Book Antiqua" w:cstheme="majorHAnsi"/>
                <w:b w:val="0"/>
              </w:rPr>
              <w:t>liver transplantation (7.6), v</w:t>
            </w:r>
            <w:r w:rsidRPr="00B07339">
              <w:rPr>
                <w:rFonts w:ascii="Book Antiqua" w:hAnsi="Book Antiqua" w:cstheme="majorHAnsi"/>
                <w:b w:val="0"/>
              </w:rPr>
              <w:t xml:space="preserve">it K (3.8), </w:t>
            </w:r>
            <w:r w:rsidR="00E11D70" w:rsidRPr="00B07339">
              <w:rPr>
                <w:rFonts w:ascii="Book Antiqua" w:hAnsi="Book Antiqua" w:cstheme="majorHAnsi"/>
                <w:b w:val="0"/>
              </w:rPr>
              <w:t>s</w:t>
            </w:r>
            <w:r w:rsidRPr="00B07339">
              <w:rPr>
                <w:rFonts w:ascii="Book Antiqua" w:hAnsi="Book Antiqua" w:cstheme="majorHAnsi"/>
                <w:b w:val="0"/>
              </w:rPr>
              <w:t>upportive care (80.7)</w:t>
            </w:r>
          </w:p>
        </w:tc>
        <w:tc>
          <w:tcPr>
            <w:tcW w:w="0" w:type="auto"/>
          </w:tcPr>
          <w:p w14:paraId="7FBE0DB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Recovery (92.3), </w:t>
            </w:r>
            <w:r w:rsidR="00E11D70" w:rsidRPr="00B07339">
              <w:rPr>
                <w:rFonts w:ascii="Book Antiqua" w:hAnsi="Book Antiqua" w:cstheme="majorHAnsi"/>
                <w:b w:val="0"/>
              </w:rPr>
              <w:t>d</w:t>
            </w:r>
            <w:r w:rsidRPr="00B07339">
              <w:rPr>
                <w:rFonts w:ascii="Book Antiqua" w:hAnsi="Book Antiqua" w:cstheme="majorHAnsi"/>
                <w:b w:val="0"/>
              </w:rPr>
              <w:t>ied (7.6)</w:t>
            </w:r>
          </w:p>
        </w:tc>
      </w:tr>
      <w:tr w:rsidR="002D6BAE" w:rsidRPr="0076368F" w14:paraId="5642FDFE" w14:textId="77777777" w:rsidTr="00A02237">
        <w:trPr>
          <w:trHeight w:val="2931"/>
        </w:trPr>
        <w:tc>
          <w:tcPr>
            <w:tcW w:w="0" w:type="auto"/>
            <w:shd w:val="clear" w:color="auto" w:fill="auto"/>
          </w:tcPr>
          <w:p w14:paraId="1CB6CB2E"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Senna; Sene</w:t>
            </w:r>
          </w:p>
        </w:tc>
        <w:tc>
          <w:tcPr>
            <w:tcW w:w="0" w:type="auto"/>
            <w:shd w:val="clear" w:color="auto" w:fill="auto"/>
          </w:tcPr>
          <w:p w14:paraId="2B9D5AB6" w14:textId="77777777" w:rsidR="002D6BAE" w:rsidRPr="00B07339" w:rsidRDefault="002D6BAE" w:rsidP="00E11D70">
            <w:pPr>
              <w:spacing w:line="360" w:lineRule="auto"/>
              <w:ind w:left="0"/>
              <w:jc w:val="both"/>
              <w:rPr>
                <w:rFonts w:ascii="Book Antiqua" w:hAnsi="Book Antiqua" w:cstheme="majorHAnsi"/>
                <w:b w:val="0"/>
                <w:i/>
              </w:rPr>
            </w:pPr>
            <w:r w:rsidRPr="00B07339">
              <w:rPr>
                <w:rFonts w:ascii="Book Antiqua" w:hAnsi="Book Antiqua" w:cstheme="majorHAnsi"/>
                <w:b w:val="0"/>
                <w:i/>
              </w:rPr>
              <w:t>Senna spp.</w:t>
            </w:r>
          </w:p>
        </w:tc>
        <w:tc>
          <w:tcPr>
            <w:tcW w:w="0" w:type="auto"/>
            <w:shd w:val="clear" w:color="auto" w:fill="auto"/>
          </w:tcPr>
          <w:p w14:paraId="4EADB808"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25</w:t>
            </w:r>
          </w:p>
        </w:tc>
        <w:tc>
          <w:tcPr>
            <w:tcW w:w="0" w:type="auto"/>
          </w:tcPr>
          <w:p w14:paraId="7979E26B"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33</w:t>
            </w:r>
          </w:p>
        </w:tc>
        <w:tc>
          <w:tcPr>
            <w:tcW w:w="0" w:type="auto"/>
          </w:tcPr>
          <w:p w14:paraId="53F02911"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5 (21.7)</w:t>
            </w:r>
          </w:p>
        </w:tc>
        <w:tc>
          <w:tcPr>
            <w:tcW w:w="0" w:type="auto"/>
            <w:shd w:val="clear" w:color="auto" w:fill="auto"/>
          </w:tcPr>
          <w:p w14:paraId="3F64574E"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India (24), Italy (16), Yemen (16)</w:t>
            </w:r>
          </w:p>
        </w:tc>
        <w:tc>
          <w:tcPr>
            <w:tcW w:w="0" w:type="auto"/>
            <w:shd w:val="clear" w:color="auto" w:fill="auto"/>
          </w:tcPr>
          <w:p w14:paraId="077614EB"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Jaundice (43.4), </w:t>
            </w:r>
            <w:r w:rsidR="00E11D70" w:rsidRPr="00B07339">
              <w:rPr>
                <w:rFonts w:ascii="Book Antiqua" w:hAnsi="Book Antiqua" w:cstheme="majorHAnsi"/>
                <w:b w:val="0"/>
              </w:rPr>
              <w:t>abdominal pain (34.7), encephalopathy (20), a</w:t>
            </w:r>
            <w:r w:rsidRPr="00B07339">
              <w:rPr>
                <w:rFonts w:ascii="Book Antiqua" w:hAnsi="Book Antiqua" w:cstheme="majorHAnsi"/>
                <w:b w:val="0"/>
              </w:rPr>
              <w:t xml:space="preserve">sthenia (20), </w:t>
            </w:r>
            <w:r w:rsidR="00E11D70" w:rsidRPr="00B07339">
              <w:rPr>
                <w:rFonts w:ascii="Book Antiqua" w:hAnsi="Book Antiqua" w:cstheme="majorHAnsi"/>
                <w:b w:val="0"/>
              </w:rPr>
              <w:t>c</w:t>
            </w:r>
            <w:r w:rsidRPr="00B07339">
              <w:rPr>
                <w:rFonts w:ascii="Book Antiqua" w:hAnsi="Book Antiqua" w:cstheme="majorHAnsi"/>
                <w:b w:val="0"/>
              </w:rPr>
              <w:t>holuria (13)</w:t>
            </w:r>
          </w:p>
        </w:tc>
        <w:tc>
          <w:tcPr>
            <w:tcW w:w="0" w:type="auto"/>
            <w:shd w:val="clear" w:color="auto" w:fill="auto"/>
          </w:tcPr>
          <w:p w14:paraId="580D3D15"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1637</w:t>
            </w:r>
          </w:p>
        </w:tc>
        <w:tc>
          <w:tcPr>
            <w:tcW w:w="0" w:type="auto"/>
            <w:shd w:val="clear" w:color="auto" w:fill="auto"/>
          </w:tcPr>
          <w:p w14:paraId="0EED33EF"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1688</w:t>
            </w:r>
          </w:p>
        </w:tc>
        <w:tc>
          <w:tcPr>
            <w:tcW w:w="0" w:type="auto"/>
            <w:shd w:val="clear" w:color="auto" w:fill="auto"/>
          </w:tcPr>
          <w:p w14:paraId="3CEE217B"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477</w:t>
            </w:r>
          </w:p>
        </w:tc>
        <w:tc>
          <w:tcPr>
            <w:tcW w:w="0" w:type="auto"/>
            <w:shd w:val="clear" w:color="auto" w:fill="auto"/>
          </w:tcPr>
          <w:p w14:paraId="1687345E"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128</w:t>
            </w:r>
          </w:p>
        </w:tc>
        <w:tc>
          <w:tcPr>
            <w:tcW w:w="0" w:type="auto"/>
            <w:shd w:val="clear" w:color="auto" w:fill="auto"/>
          </w:tcPr>
          <w:p w14:paraId="5BF0B4F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7.4</w:t>
            </w:r>
          </w:p>
        </w:tc>
        <w:tc>
          <w:tcPr>
            <w:tcW w:w="0" w:type="auto"/>
            <w:shd w:val="clear" w:color="auto" w:fill="auto"/>
          </w:tcPr>
          <w:p w14:paraId="3C5B582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5.1</w:t>
            </w:r>
          </w:p>
        </w:tc>
        <w:tc>
          <w:tcPr>
            <w:tcW w:w="0" w:type="auto"/>
          </w:tcPr>
          <w:p w14:paraId="175088C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7 (50))</w:t>
            </w:r>
          </w:p>
        </w:tc>
        <w:tc>
          <w:tcPr>
            <w:tcW w:w="0" w:type="auto"/>
            <w:shd w:val="clear" w:color="auto" w:fill="auto"/>
          </w:tcPr>
          <w:p w14:paraId="079C539A"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(84), </w:t>
            </w:r>
            <w:r w:rsidR="00E11D70" w:rsidRPr="00B07339">
              <w:rPr>
                <w:rFonts w:ascii="Book Antiqua" w:hAnsi="Book Antiqua" w:cstheme="majorHAnsi"/>
                <w:b w:val="0"/>
              </w:rPr>
              <w:t>cholestatic (4), mi</w:t>
            </w:r>
            <w:r w:rsidRPr="00B07339">
              <w:rPr>
                <w:rFonts w:ascii="Book Antiqua" w:hAnsi="Book Antiqua" w:cstheme="majorHAnsi"/>
                <w:b w:val="0"/>
              </w:rPr>
              <w:t>xed (12)</w:t>
            </w:r>
          </w:p>
        </w:tc>
        <w:tc>
          <w:tcPr>
            <w:tcW w:w="0" w:type="auto"/>
            <w:shd w:val="clear" w:color="auto" w:fill="auto"/>
          </w:tcPr>
          <w:p w14:paraId="133FE07D"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w:t>
            </w:r>
          </w:p>
        </w:tc>
        <w:tc>
          <w:tcPr>
            <w:tcW w:w="0" w:type="auto"/>
          </w:tcPr>
          <w:p w14:paraId="1493CEF7" w14:textId="77777777" w:rsidR="002D6BAE" w:rsidRPr="00B07339" w:rsidRDefault="002D6BAE" w:rsidP="00E11D70">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Antibiotics (9.6), </w:t>
            </w:r>
            <w:r w:rsidR="00E11D70" w:rsidRPr="00B07339">
              <w:rPr>
                <w:rFonts w:ascii="Book Antiqua" w:hAnsi="Book Antiqua" w:cstheme="majorHAnsi"/>
                <w:b w:val="0"/>
              </w:rPr>
              <w:t>v</w:t>
            </w:r>
            <w:r w:rsidRPr="00B07339">
              <w:rPr>
                <w:rFonts w:ascii="Book Antiqua" w:hAnsi="Book Antiqua" w:cstheme="majorHAnsi"/>
                <w:b w:val="0"/>
              </w:rPr>
              <w:t xml:space="preserve">it K (12.9), </w:t>
            </w:r>
            <w:r w:rsidR="00E11D70" w:rsidRPr="00B07339">
              <w:rPr>
                <w:rFonts w:ascii="Book Antiqua" w:hAnsi="Book Antiqua" w:cstheme="majorHAnsi"/>
                <w:b w:val="0"/>
              </w:rPr>
              <w:t>lactulose (6.4), liver transplantation (3.2), acerylcysteine (3.2), su</w:t>
            </w:r>
            <w:r w:rsidRPr="00B07339">
              <w:rPr>
                <w:rFonts w:ascii="Book Antiqua" w:hAnsi="Book Antiqua" w:cstheme="majorHAnsi"/>
                <w:b w:val="0"/>
              </w:rPr>
              <w:t>pportive care (58)</w:t>
            </w:r>
          </w:p>
        </w:tc>
        <w:tc>
          <w:tcPr>
            <w:tcW w:w="0" w:type="auto"/>
          </w:tcPr>
          <w:p w14:paraId="05778C0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Recovery (81.8)</w:t>
            </w:r>
            <w:r w:rsidR="00E11D70" w:rsidRPr="00B07339">
              <w:rPr>
                <w:rFonts w:ascii="Book Antiqua" w:hAnsi="Book Antiqua" w:cstheme="majorHAnsi"/>
                <w:b w:val="0"/>
              </w:rPr>
              <w:t>,</w:t>
            </w:r>
            <w:r w:rsidRPr="00B07339">
              <w:rPr>
                <w:rFonts w:ascii="Book Antiqua" w:hAnsi="Book Antiqua" w:cstheme="majorHAnsi"/>
                <w:b w:val="0"/>
              </w:rPr>
              <w:t xml:space="preserve"> </w:t>
            </w:r>
            <w:r w:rsidR="00E11D70" w:rsidRPr="00B07339">
              <w:rPr>
                <w:rFonts w:ascii="Book Antiqua" w:hAnsi="Book Antiqua" w:cstheme="majorHAnsi"/>
                <w:b w:val="0"/>
              </w:rPr>
              <w:t>d</w:t>
            </w:r>
            <w:r w:rsidRPr="00B07339">
              <w:rPr>
                <w:rFonts w:ascii="Book Antiqua" w:hAnsi="Book Antiqua" w:cstheme="majorHAnsi"/>
                <w:b w:val="0"/>
              </w:rPr>
              <w:t>ied (18.1)</w:t>
            </w:r>
          </w:p>
        </w:tc>
      </w:tr>
      <w:tr w:rsidR="002D6BAE" w:rsidRPr="0076368F" w14:paraId="0A0CDF0D" w14:textId="77777777" w:rsidTr="00A02237">
        <w:trPr>
          <w:trHeight w:val="2175"/>
        </w:trPr>
        <w:tc>
          <w:tcPr>
            <w:tcW w:w="0" w:type="auto"/>
            <w:shd w:val="clear" w:color="auto" w:fill="auto"/>
          </w:tcPr>
          <w:p w14:paraId="6316EE3C"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Aloe Vera</w:t>
            </w:r>
          </w:p>
        </w:tc>
        <w:tc>
          <w:tcPr>
            <w:tcW w:w="0" w:type="auto"/>
            <w:shd w:val="clear" w:color="auto" w:fill="auto"/>
          </w:tcPr>
          <w:p w14:paraId="01BE6265" w14:textId="77777777" w:rsidR="002D6BAE" w:rsidRPr="00B07339" w:rsidRDefault="002D6BAE" w:rsidP="00E11D70">
            <w:pPr>
              <w:spacing w:line="360" w:lineRule="auto"/>
              <w:ind w:left="0"/>
              <w:jc w:val="both"/>
              <w:rPr>
                <w:rFonts w:ascii="Book Antiqua" w:hAnsi="Book Antiqua" w:cstheme="majorHAnsi"/>
                <w:b w:val="0"/>
                <w:i/>
              </w:rPr>
            </w:pPr>
            <w:r w:rsidRPr="00B07339">
              <w:rPr>
                <w:rFonts w:ascii="Book Antiqua" w:hAnsi="Book Antiqua" w:cstheme="majorHAnsi"/>
                <w:b w:val="0"/>
                <w:i/>
              </w:rPr>
              <w:t>Aloe vera</w:t>
            </w:r>
          </w:p>
        </w:tc>
        <w:tc>
          <w:tcPr>
            <w:tcW w:w="0" w:type="auto"/>
            <w:shd w:val="clear" w:color="auto" w:fill="auto"/>
          </w:tcPr>
          <w:p w14:paraId="7FD1740F"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22</w:t>
            </w:r>
          </w:p>
        </w:tc>
        <w:tc>
          <w:tcPr>
            <w:tcW w:w="0" w:type="auto"/>
          </w:tcPr>
          <w:p w14:paraId="215E6C9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50</w:t>
            </w:r>
          </w:p>
        </w:tc>
        <w:tc>
          <w:tcPr>
            <w:tcW w:w="0" w:type="auto"/>
          </w:tcPr>
          <w:p w14:paraId="3E77F70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5 (22.7)</w:t>
            </w:r>
          </w:p>
        </w:tc>
        <w:tc>
          <w:tcPr>
            <w:tcW w:w="0" w:type="auto"/>
            <w:shd w:val="clear" w:color="auto" w:fill="auto"/>
          </w:tcPr>
          <w:p w14:paraId="1B4CA72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South Korea (18.1), Spain (9), Usa </w:t>
            </w:r>
            <w:r w:rsidRPr="00B07339">
              <w:rPr>
                <w:rFonts w:ascii="Book Antiqua" w:hAnsi="Book Antiqua" w:cstheme="majorHAnsi"/>
                <w:b w:val="0"/>
              </w:rPr>
              <w:lastRenderedPageBreak/>
              <w:t>(9)</w:t>
            </w:r>
          </w:p>
        </w:tc>
        <w:tc>
          <w:tcPr>
            <w:tcW w:w="0" w:type="auto"/>
            <w:shd w:val="clear" w:color="auto" w:fill="auto"/>
          </w:tcPr>
          <w:p w14:paraId="66B5545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 xml:space="preserve">Abdominal </w:t>
            </w:r>
            <w:r w:rsidR="00E11D70" w:rsidRPr="00B07339">
              <w:rPr>
                <w:rFonts w:ascii="Book Antiqua" w:hAnsi="Book Antiqua" w:cstheme="majorHAnsi"/>
                <w:b w:val="0"/>
              </w:rPr>
              <w:t>pain (50), jaundic</w:t>
            </w:r>
            <w:r w:rsidR="00E11D70" w:rsidRPr="00B07339">
              <w:rPr>
                <w:rFonts w:ascii="Book Antiqua" w:hAnsi="Book Antiqua" w:cstheme="majorHAnsi"/>
                <w:b w:val="0"/>
              </w:rPr>
              <w:lastRenderedPageBreak/>
              <w:t>e (40.9), fatigue (31.8), na</w:t>
            </w:r>
            <w:r w:rsidRPr="00B07339">
              <w:rPr>
                <w:rFonts w:ascii="Book Antiqua" w:hAnsi="Book Antiqua" w:cstheme="majorHAnsi"/>
                <w:b w:val="0"/>
              </w:rPr>
              <w:t>usea (27.2)</w:t>
            </w:r>
          </w:p>
        </w:tc>
        <w:tc>
          <w:tcPr>
            <w:tcW w:w="0" w:type="auto"/>
            <w:shd w:val="clear" w:color="auto" w:fill="auto"/>
          </w:tcPr>
          <w:p w14:paraId="55707666"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1762</w:t>
            </w:r>
          </w:p>
        </w:tc>
        <w:tc>
          <w:tcPr>
            <w:tcW w:w="0" w:type="auto"/>
            <w:shd w:val="clear" w:color="auto" w:fill="auto"/>
          </w:tcPr>
          <w:p w14:paraId="567B122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1300</w:t>
            </w:r>
          </w:p>
        </w:tc>
        <w:tc>
          <w:tcPr>
            <w:tcW w:w="0" w:type="auto"/>
            <w:shd w:val="clear" w:color="auto" w:fill="auto"/>
          </w:tcPr>
          <w:p w14:paraId="4A73451E"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414</w:t>
            </w:r>
          </w:p>
        </w:tc>
        <w:tc>
          <w:tcPr>
            <w:tcW w:w="0" w:type="auto"/>
            <w:shd w:val="clear" w:color="auto" w:fill="auto"/>
          </w:tcPr>
          <w:p w14:paraId="432F748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167</w:t>
            </w:r>
          </w:p>
        </w:tc>
        <w:tc>
          <w:tcPr>
            <w:tcW w:w="0" w:type="auto"/>
            <w:shd w:val="clear" w:color="auto" w:fill="auto"/>
          </w:tcPr>
          <w:p w14:paraId="0E9636B6"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10.1</w:t>
            </w:r>
          </w:p>
        </w:tc>
        <w:tc>
          <w:tcPr>
            <w:tcW w:w="0" w:type="auto"/>
            <w:shd w:val="clear" w:color="auto" w:fill="auto"/>
          </w:tcPr>
          <w:p w14:paraId="33BDAB86"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8.7</w:t>
            </w:r>
          </w:p>
        </w:tc>
        <w:tc>
          <w:tcPr>
            <w:tcW w:w="0" w:type="auto"/>
          </w:tcPr>
          <w:p w14:paraId="0E6A117E"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11 (52.3)</w:t>
            </w:r>
          </w:p>
        </w:tc>
        <w:tc>
          <w:tcPr>
            <w:tcW w:w="0" w:type="auto"/>
            <w:shd w:val="clear" w:color="auto" w:fill="auto"/>
          </w:tcPr>
          <w:p w14:paraId="162DD22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(86.3), </w:t>
            </w:r>
            <w:r w:rsidR="00E11D70" w:rsidRPr="00B07339">
              <w:rPr>
                <w:rFonts w:ascii="Book Antiqua" w:hAnsi="Book Antiqua" w:cstheme="majorHAnsi"/>
                <w:b w:val="0"/>
              </w:rPr>
              <w:t xml:space="preserve">cholestatic (4), </w:t>
            </w:r>
            <w:r w:rsidR="00E11D70" w:rsidRPr="00B07339">
              <w:rPr>
                <w:rFonts w:ascii="Book Antiqua" w:hAnsi="Book Antiqua" w:cstheme="majorHAnsi"/>
                <w:b w:val="0"/>
              </w:rPr>
              <w:lastRenderedPageBreak/>
              <w:t>m</w:t>
            </w:r>
            <w:r w:rsidRPr="00B07339">
              <w:rPr>
                <w:rFonts w:ascii="Book Antiqua" w:hAnsi="Book Antiqua" w:cstheme="majorHAnsi"/>
                <w:b w:val="0"/>
              </w:rPr>
              <w:t>ixed (9)</w:t>
            </w:r>
          </w:p>
        </w:tc>
        <w:tc>
          <w:tcPr>
            <w:tcW w:w="0" w:type="auto"/>
            <w:shd w:val="clear" w:color="auto" w:fill="auto"/>
          </w:tcPr>
          <w:p w14:paraId="76E3478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11</w:t>
            </w:r>
          </w:p>
        </w:tc>
        <w:tc>
          <w:tcPr>
            <w:tcW w:w="0" w:type="auto"/>
          </w:tcPr>
          <w:p w14:paraId="083B01F3" w14:textId="77777777" w:rsidR="002D6BAE" w:rsidRPr="00B07339" w:rsidRDefault="002D6BAE" w:rsidP="00E11D70">
            <w:pPr>
              <w:spacing w:line="360" w:lineRule="auto"/>
              <w:ind w:left="0"/>
              <w:jc w:val="both"/>
              <w:rPr>
                <w:rFonts w:ascii="Book Antiqua" w:hAnsi="Book Antiqua" w:cstheme="majorHAnsi"/>
                <w:b w:val="0"/>
                <w:lang w:val="en-US"/>
              </w:rPr>
            </w:pPr>
            <w:r w:rsidRPr="00B07339">
              <w:rPr>
                <w:rFonts w:ascii="Book Antiqua" w:hAnsi="Book Antiqua" w:cstheme="majorHAnsi"/>
                <w:b w:val="0"/>
              </w:rPr>
              <w:t xml:space="preserve">Antibiotics (4.1), </w:t>
            </w:r>
            <w:r w:rsidR="00E11D70" w:rsidRPr="00B07339">
              <w:rPr>
                <w:rFonts w:ascii="Book Antiqua" w:hAnsi="Book Antiqua" w:cstheme="majorHAnsi"/>
                <w:b w:val="0"/>
              </w:rPr>
              <w:t xml:space="preserve">liver transplantation </w:t>
            </w:r>
            <w:r w:rsidR="00E11D70" w:rsidRPr="00B07339">
              <w:rPr>
                <w:rFonts w:ascii="Book Antiqua" w:hAnsi="Book Antiqua" w:cstheme="majorHAnsi"/>
                <w:b w:val="0"/>
              </w:rPr>
              <w:lastRenderedPageBreak/>
              <w:t>(4.1), v</w:t>
            </w:r>
            <w:r w:rsidRPr="00B07339">
              <w:rPr>
                <w:rFonts w:ascii="Book Antiqua" w:hAnsi="Book Antiqua" w:cstheme="majorHAnsi"/>
                <w:b w:val="0"/>
              </w:rPr>
              <w:t>it K (4.1),</w:t>
            </w:r>
            <w:r w:rsidR="00E11D70" w:rsidRPr="00B07339">
              <w:rPr>
                <w:rFonts w:ascii="Book Antiqua" w:hAnsi="Book Antiqua" w:cstheme="majorHAnsi"/>
                <w:b w:val="0"/>
              </w:rPr>
              <w:t xml:space="preserve"> hemodialysis (4.1), supportive ca</w:t>
            </w:r>
            <w:r w:rsidRPr="00B07339">
              <w:rPr>
                <w:rFonts w:ascii="Book Antiqua" w:hAnsi="Book Antiqua" w:cstheme="majorHAnsi"/>
                <w:b w:val="0"/>
              </w:rPr>
              <w:t>re (75)</w:t>
            </w:r>
          </w:p>
        </w:tc>
        <w:tc>
          <w:tcPr>
            <w:tcW w:w="0" w:type="auto"/>
          </w:tcPr>
          <w:p w14:paraId="5AC671E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Recovery (85.7),</w:t>
            </w:r>
            <w:r w:rsidR="00E11D70" w:rsidRPr="00B07339">
              <w:rPr>
                <w:rFonts w:ascii="Book Antiqua" w:hAnsi="Book Antiqua" w:cstheme="majorHAnsi"/>
                <w:b w:val="0"/>
              </w:rPr>
              <w:t xml:space="preserve"> chronificatio</w:t>
            </w:r>
            <w:r w:rsidR="00E11D70" w:rsidRPr="00B07339">
              <w:rPr>
                <w:rFonts w:ascii="Book Antiqua" w:hAnsi="Book Antiqua" w:cstheme="majorHAnsi"/>
                <w:b w:val="0"/>
              </w:rPr>
              <w:lastRenderedPageBreak/>
              <w:t>n (4.7), di</w:t>
            </w:r>
            <w:r w:rsidRPr="00B07339">
              <w:rPr>
                <w:rFonts w:ascii="Book Antiqua" w:hAnsi="Book Antiqua" w:cstheme="majorHAnsi"/>
                <w:b w:val="0"/>
              </w:rPr>
              <w:t>ed (9.5)</w:t>
            </w:r>
          </w:p>
        </w:tc>
      </w:tr>
      <w:tr w:rsidR="002D6BAE" w:rsidRPr="0076368F" w14:paraId="331538A6" w14:textId="77777777" w:rsidTr="00A02237">
        <w:trPr>
          <w:trHeight w:val="357"/>
        </w:trPr>
        <w:tc>
          <w:tcPr>
            <w:tcW w:w="0" w:type="auto"/>
            <w:tcBorders>
              <w:bottom w:val="single" w:sz="4" w:space="0" w:color="auto"/>
            </w:tcBorders>
            <w:shd w:val="clear" w:color="auto" w:fill="auto"/>
          </w:tcPr>
          <w:p w14:paraId="2AD59C5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lastRenderedPageBreak/>
              <w:t>Jin Bu Huan</w:t>
            </w:r>
          </w:p>
        </w:tc>
        <w:tc>
          <w:tcPr>
            <w:tcW w:w="0" w:type="auto"/>
            <w:tcBorders>
              <w:bottom w:val="single" w:sz="4" w:space="0" w:color="auto"/>
            </w:tcBorders>
            <w:shd w:val="clear" w:color="auto" w:fill="auto"/>
          </w:tcPr>
          <w:p w14:paraId="5FDA7171" w14:textId="77777777" w:rsidR="002D6BAE" w:rsidRPr="00B07339" w:rsidRDefault="002D6BAE" w:rsidP="00E11D70">
            <w:pPr>
              <w:spacing w:line="360" w:lineRule="auto"/>
              <w:ind w:left="0"/>
              <w:jc w:val="both"/>
              <w:rPr>
                <w:rFonts w:ascii="Book Antiqua" w:hAnsi="Book Antiqua" w:cstheme="majorHAnsi"/>
                <w:b w:val="0"/>
                <w:i/>
              </w:rPr>
            </w:pPr>
            <w:r w:rsidRPr="00B07339">
              <w:rPr>
                <w:rFonts w:ascii="Book Antiqua" w:hAnsi="Book Antiqua" w:cstheme="majorHAnsi"/>
                <w:b w:val="0"/>
                <w:i/>
              </w:rPr>
              <w:t>Lycopodium serratum</w:t>
            </w:r>
          </w:p>
        </w:tc>
        <w:tc>
          <w:tcPr>
            <w:tcW w:w="0" w:type="auto"/>
            <w:tcBorders>
              <w:bottom w:val="single" w:sz="4" w:space="0" w:color="auto"/>
            </w:tcBorders>
            <w:shd w:val="clear" w:color="auto" w:fill="auto"/>
          </w:tcPr>
          <w:p w14:paraId="5A3EE7B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19</w:t>
            </w:r>
          </w:p>
        </w:tc>
        <w:tc>
          <w:tcPr>
            <w:tcW w:w="0" w:type="auto"/>
            <w:tcBorders>
              <w:bottom w:val="single" w:sz="4" w:space="0" w:color="auto"/>
            </w:tcBorders>
          </w:tcPr>
          <w:p w14:paraId="3A4C7EB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46</w:t>
            </w:r>
          </w:p>
        </w:tc>
        <w:tc>
          <w:tcPr>
            <w:tcW w:w="0" w:type="auto"/>
            <w:tcBorders>
              <w:bottom w:val="single" w:sz="4" w:space="0" w:color="auto"/>
            </w:tcBorders>
          </w:tcPr>
          <w:p w14:paraId="23A642DF"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 (10.5)</w:t>
            </w:r>
          </w:p>
        </w:tc>
        <w:tc>
          <w:tcPr>
            <w:tcW w:w="0" w:type="auto"/>
            <w:tcBorders>
              <w:bottom w:val="single" w:sz="4" w:space="0" w:color="auto"/>
            </w:tcBorders>
            <w:shd w:val="clear" w:color="auto" w:fill="auto"/>
          </w:tcPr>
          <w:p w14:paraId="3C601950" w14:textId="77777777" w:rsidR="002D6BAE" w:rsidRPr="00B07339" w:rsidRDefault="00E11D70" w:rsidP="00E11D70">
            <w:pPr>
              <w:spacing w:line="360" w:lineRule="auto"/>
              <w:ind w:left="0"/>
              <w:jc w:val="both"/>
              <w:rPr>
                <w:rFonts w:ascii="Book Antiqua" w:hAnsi="Book Antiqua" w:cstheme="majorHAnsi"/>
                <w:b w:val="0"/>
              </w:rPr>
            </w:pPr>
            <w:r w:rsidRPr="00B07339">
              <w:rPr>
                <w:rFonts w:ascii="Book Antiqua" w:hAnsi="Book Antiqua" w:cstheme="majorHAnsi"/>
                <w:b w:val="0"/>
              </w:rPr>
              <w:t>United States</w:t>
            </w:r>
            <w:r w:rsidR="002D6BAE" w:rsidRPr="00B07339">
              <w:rPr>
                <w:rFonts w:ascii="Book Antiqua" w:hAnsi="Book Antiqua" w:cstheme="majorHAnsi"/>
                <w:b w:val="0"/>
              </w:rPr>
              <w:t xml:space="preserve"> (73.6), Canada (10.5), Italy (10.7)</w:t>
            </w:r>
          </w:p>
        </w:tc>
        <w:tc>
          <w:tcPr>
            <w:tcW w:w="0" w:type="auto"/>
            <w:tcBorders>
              <w:bottom w:val="single" w:sz="4" w:space="0" w:color="auto"/>
            </w:tcBorders>
            <w:shd w:val="clear" w:color="auto" w:fill="auto"/>
          </w:tcPr>
          <w:p w14:paraId="4DB7E3A9"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Fatigue (52.6), </w:t>
            </w:r>
            <w:r w:rsidR="00E11D70" w:rsidRPr="00B07339">
              <w:rPr>
                <w:rFonts w:ascii="Book Antiqua" w:hAnsi="Book Antiqua" w:cstheme="majorHAnsi"/>
                <w:b w:val="0"/>
              </w:rPr>
              <w:t>hepatomegaly (42.1), pruritus (36.8), ja</w:t>
            </w:r>
            <w:r w:rsidRPr="00B07339">
              <w:rPr>
                <w:rFonts w:ascii="Book Antiqua" w:hAnsi="Book Antiqua" w:cstheme="majorHAnsi"/>
                <w:b w:val="0"/>
              </w:rPr>
              <w:t>undice (31.)</w:t>
            </w:r>
          </w:p>
        </w:tc>
        <w:tc>
          <w:tcPr>
            <w:tcW w:w="0" w:type="auto"/>
            <w:tcBorders>
              <w:bottom w:val="single" w:sz="4" w:space="0" w:color="auto"/>
            </w:tcBorders>
            <w:shd w:val="clear" w:color="auto" w:fill="auto"/>
          </w:tcPr>
          <w:p w14:paraId="22A59CD1"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596</w:t>
            </w:r>
          </w:p>
        </w:tc>
        <w:tc>
          <w:tcPr>
            <w:tcW w:w="0" w:type="auto"/>
            <w:tcBorders>
              <w:bottom w:val="single" w:sz="4" w:space="0" w:color="auto"/>
            </w:tcBorders>
            <w:shd w:val="clear" w:color="auto" w:fill="auto"/>
          </w:tcPr>
          <w:p w14:paraId="467DD046"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1057</w:t>
            </w:r>
          </w:p>
        </w:tc>
        <w:tc>
          <w:tcPr>
            <w:tcW w:w="0" w:type="auto"/>
            <w:tcBorders>
              <w:bottom w:val="single" w:sz="4" w:space="0" w:color="auto"/>
            </w:tcBorders>
            <w:shd w:val="clear" w:color="auto" w:fill="auto"/>
          </w:tcPr>
          <w:p w14:paraId="63ABD8CE"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231</w:t>
            </w:r>
          </w:p>
        </w:tc>
        <w:tc>
          <w:tcPr>
            <w:tcW w:w="0" w:type="auto"/>
            <w:tcBorders>
              <w:bottom w:val="single" w:sz="4" w:space="0" w:color="auto"/>
            </w:tcBorders>
            <w:shd w:val="clear" w:color="auto" w:fill="auto"/>
          </w:tcPr>
          <w:p w14:paraId="52A94CB3"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185</w:t>
            </w:r>
          </w:p>
        </w:tc>
        <w:tc>
          <w:tcPr>
            <w:tcW w:w="0" w:type="auto"/>
            <w:tcBorders>
              <w:bottom w:val="single" w:sz="4" w:space="0" w:color="auto"/>
            </w:tcBorders>
            <w:shd w:val="clear" w:color="auto" w:fill="auto"/>
          </w:tcPr>
          <w:p w14:paraId="43F03E27"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7.5</w:t>
            </w:r>
          </w:p>
        </w:tc>
        <w:tc>
          <w:tcPr>
            <w:tcW w:w="0" w:type="auto"/>
            <w:tcBorders>
              <w:bottom w:val="single" w:sz="4" w:space="0" w:color="auto"/>
            </w:tcBorders>
            <w:shd w:val="clear" w:color="auto" w:fill="auto"/>
          </w:tcPr>
          <w:p w14:paraId="728D30D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N</w:t>
            </w:r>
            <w:r w:rsidR="00E11D70" w:rsidRPr="00B07339">
              <w:rPr>
                <w:rFonts w:ascii="Book Antiqua" w:hAnsi="Book Antiqua" w:cstheme="majorHAnsi"/>
                <w:b w:val="0"/>
              </w:rPr>
              <w:t>A</w:t>
            </w:r>
          </w:p>
        </w:tc>
        <w:tc>
          <w:tcPr>
            <w:tcW w:w="0" w:type="auto"/>
            <w:tcBorders>
              <w:bottom w:val="single" w:sz="4" w:space="0" w:color="auto"/>
            </w:tcBorders>
          </w:tcPr>
          <w:p w14:paraId="2D9682D1"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6 (40)</w:t>
            </w:r>
          </w:p>
        </w:tc>
        <w:tc>
          <w:tcPr>
            <w:tcW w:w="0" w:type="auto"/>
            <w:tcBorders>
              <w:bottom w:val="single" w:sz="4" w:space="0" w:color="auto"/>
            </w:tcBorders>
            <w:shd w:val="clear" w:color="auto" w:fill="auto"/>
          </w:tcPr>
          <w:p w14:paraId="02254B18"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Hepatocellular (84.2), </w:t>
            </w:r>
            <w:r w:rsidR="00E11D70" w:rsidRPr="00B07339">
              <w:rPr>
                <w:rFonts w:ascii="Book Antiqua" w:hAnsi="Book Antiqua" w:cstheme="majorHAnsi"/>
                <w:b w:val="0"/>
              </w:rPr>
              <w:t>cholestatic (5.2), m</w:t>
            </w:r>
            <w:r w:rsidRPr="00B07339">
              <w:rPr>
                <w:rFonts w:ascii="Book Antiqua" w:hAnsi="Book Antiqua" w:cstheme="majorHAnsi"/>
                <w:b w:val="0"/>
              </w:rPr>
              <w:t>ixed (10.5)</w:t>
            </w:r>
          </w:p>
        </w:tc>
        <w:tc>
          <w:tcPr>
            <w:tcW w:w="0" w:type="auto"/>
            <w:tcBorders>
              <w:bottom w:val="single" w:sz="4" w:space="0" w:color="auto"/>
            </w:tcBorders>
            <w:shd w:val="clear" w:color="auto" w:fill="auto"/>
          </w:tcPr>
          <w:p w14:paraId="6BBE8FEA"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13</w:t>
            </w:r>
          </w:p>
        </w:tc>
        <w:tc>
          <w:tcPr>
            <w:tcW w:w="0" w:type="auto"/>
            <w:tcBorders>
              <w:bottom w:val="single" w:sz="4" w:space="0" w:color="auto"/>
            </w:tcBorders>
          </w:tcPr>
          <w:p w14:paraId="08A3E6B2"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 xml:space="preserve">Cholestyramine (15.7), </w:t>
            </w:r>
            <w:r w:rsidR="00E11D70" w:rsidRPr="00B07339">
              <w:rPr>
                <w:rFonts w:ascii="Book Antiqua" w:hAnsi="Book Antiqua" w:cstheme="majorHAnsi"/>
                <w:b w:val="0"/>
              </w:rPr>
              <w:t>s</w:t>
            </w:r>
            <w:r w:rsidRPr="00B07339">
              <w:rPr>
                <w:rFonts w:ascii="Book Antiqua" w:hAnsi="Book Antiqua" w:cstheme="majorHAnsi"/>
                <w:b w:val="0"/>
              </w:rPr>
              <w:t>upportive care (84.2)</w:t>
            </w:r>
          </w:p>
        </w:tc>
        <w:tc>
          <w:tcPr>
            <w:tcW w:w="0" w:type="auto"/>
            <w:tcBorders>
              <w:bottom w:val="single" w:sz="4" w:space="0" w:color="auto"/>
            </w:tcBorders>
          </w:tcPr>
          <w:p w14:paraId="12D5E740" w14:textId="77777777" w:rsidR="002D6BAE" w:rsidRPr="00B07339" w:rsidRDefault="002D6BAE" w:rsidP="00E11D70">
            <w:pPr>
              <w:spacing w:line="360" w:lineRule="auto"/>
              <w:ind w:left="0"/>
              <w:jc w:val="both"/>
              <w:rPr>
                <w:rFonts w:ascii="Book Antiqua" w:hAnsi="Book Antiqua" w:cstheme="majorHAnsi"/>
                <w:b w:val="0"/>
              </w:rPr>
            </w:pPr>
            <w:r w:rsidRPr="00B07339">
              <w:rPr>
                <w:rFonts w:ascii="Book Antiqua" w:hAnsi="Book Antiqua" w:cstheme="majorHAnsi"/>
                <w:b w:val="0"/>
              </w:rPr>
              <w:t>Recovery (100)</w:t>
            </w:r>
          </w:p>
        </w:tc>
      </w:tr>
    </w:tbl>
    <w:p w14:paraId="211B2AE6" w14:textId="77777777" w:rsidR="00AB2649" w:rsidRDefault="00251E1D">
      <w:pPr>
        <w:spacing w:line="360" w:lineRule="auto"/>
        <w:jc w:val="both"/>
        <w:rPr>
          <w:rFonts w:ascii="Book Antiqua" w:hAnsi="Book Antiqua"/>
        </w:rPr>
        <w:sectPr w:rsidR="00AB2649" w:rsidSect="002D6BAE">
          <w:pgSz w:w="15840" w:h="12240" w:orient="landscape"/>
          <w:pgMar w:top="1440" w:right="1440" w:bottom="1440" w:left="1440" w:header="720" w:footer="720" w:gutter="0"/>
          <w:cols w:space="720"/>
          <w:docGrid w:linePitch="360"/>
        </w:sectPr>
      </w:pPr>
      <w:r w:rsidRPr="00313B45">
        <w:rPr>
          <w:rFonts w:ascii="Book Antiqua" w:eastAsia="Book Antiqua" w:hAnsi="Book Antiqua" w:cs="Book Antiqua"/>
          <w:color w:val="000000"/>
        </w:rPr>
        <w:t xml:space="preserve">ALP: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lkaline phosphatase; ALT: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lanine aminotransferase; </w:t>
      </w:r>
      <w:r w:rsidRPr="007B27E7">
        <w:rPr>
          <w:rFonts w:ascii="Book Antiqua" w:eastAsia="Book Antiqua" w:hAnsi="Book Antiqua" w:cs="Book Antiqua"/>
          <w:color w:val="000000"/>
        </w:rPr>
        <w:t xml:space="preserve">AST: </w:t>
      </w:r>
      <w:r>
        <w:rPr>
          <w:rFonts w:ascii="Book Antiqua" w:eastAsia="Book Antiqua" w:hAnsi="Book Antiqua" w:cs="Book Antiqua"/>
          <w:color w:val="000000"/>
        </w:rPr>
        <w:t>A</w:t>
      </w:r>
      <w:r w:rsidRPr="007B27E7">
        <w:rPr>
          <w:rFonts w:ascii="Book Antiqua" w:eastAsia="Book Antiqua" w:hAnsi="Book Antiqua" w:cs="Book Antiqua"/>
          <w:color w:val="000000"/>
        </w:rPr>
        <w:t xml:space="preserve">spartate aminotransferase; </w:t>
      </w:r>
      <w:r>
        <w:rPr>
          <w:rFonts w:ascii="Book Antiqua" w:eastAsia="Book Antiqua" w:hAnsi="Book Antiqua" w:cs="Book Antiqua"/>
          <w:color w:val="000000"/>
        </w:rPr>
        <w:t>GGT: G</w:t>
      </w:r>
      <w:r w:rsidRPr="006B69CA">
        <w:rPr>
          <w:rFonts w:ascii="Book Antiqua" w:eastAsia="Book Antiqua" w:hAnsi="Book Antiqua" w:cs="Book Antiqua"/>
          <w:color w:val="000000"/>
        </w:rPr>
        <w:t>amma-glutamyl transferase</w:t>
      </w:r>
      <w:r>
        <w:rPr>
          <w:rFonts w:ascii="Book Antiqua" w:eastAsia="Book Antiqua" w:hAnsi="Book Antiqua" w:cs="Book Antiqua"/>
          <w:color w:val="000000"/>
        </w:rPr>
        <w:t xml:space="preserve">; </w:t>
      </w:r>
      <w:r w:rsidR="001D1D19">
        <w:rPr>
          <w:rFonts w:ascii="Book Antiqua" w:eastAsia="Book Antiqua" w:hAnsi="Book Antiqua" w:cs="Book Antiqua"/>
          <w:color w:val="000000"/>
        </w:rPr>
        <w:t>BT: T</w:t>
      </w:r>
      <w:r w:rsidR="001D1D19" w:rsidRPr="001D1D19">
        <w:rPr>
          <w:rFonts w:ascii="Book Antiqua" w:eastAsia="Book Antiqua" w:hAnsi="Book Antiqua" w:cs="Book Antiqua"/>
          <w:color w:val="000000"/>
        </w:rPr>
        <w:t>otal bilirubin</w:t>
      </w:r>
      <w:r w:rsidR="001D1D19">
        <w:rPr>
          <w:rFonts w:ascii="Book Antiqua" w:eastAsia="Book Antiqua" w:hAnsi="Book Antiqua" w:cs="Book Antiqua"/>
          <w:color w:val="000000"/>
        </w:rPr>
        <w:t xml:space="preserve">; BD: </w:t>
      </w:r>
      <w:r w:rsidR="001D1D19" w:rsidRPr="001D1D19">
        <w:rPr>
          <w:rFonts w:ascii="Book Antiqua" w:eastAsia="Book Antiqua" w:hAnsi="Book Antiqua" w:cs="Book Antiqua"/>
          <w:color w:val="000000"/>
        </w:rPr>
        <w:t xml:space="preserve">Direct </w:t>
      </w:r>
      <w:r w:rsidR="001D1D19">
        <w:rPr>
          <w:rFonts w:ascii="Book Antiqua" w:eastAsia="Book Antiqua" w:hAnsi="Book Antiqua" w:cs="Book Antiqua"/>
          <w:color w:val="000000"/>
        </w:rPr>
        <w:t>b</w:t>
      </w:r>
      <w:r w:rsidR="001D1D19" w:rsidRPr="001D1D19">
        <w:rPr>
          <w:rFonts w:ascii="Book Antiqua" w:eastAsia="Book Antiqua" w:hAnsi="Book Antiqua" w:cs="Book Antiqua"/>
          <w:color w:val="000000"/>
        </w:rPr>
        <w:t>ilirubin</w:t>
      </w:r>
      <w:r w:rsidR="001D1D19">
        <w:rPr>
          <w:rFonts w:ascii="Book Antiqua" w:eastAsia="Book Antiqua" w:hAnsi="Book Antiqua" w:cs="Book Antiqua"/>
          <w:color w:val="000000"/>
        </w:rPr>
        <w:t xml:space="preserve">; </w:t>
      </w:r>
      <w:r w:rsidR="00E11D70" w:rsidRPr="00E11D70">
        <w:rPr>
          <w:rFonts w:ascii="Book Antiqua" w:hAnsi="Book Antiqua"/>
        </w:rPr>
        <w:t xml:space="preserve">NA: Not </w:t>
      </w:r>
      <w:r w:rsidR="00114A4F">
        <w:rPr>
          <w:rFonts w:ascii="Book Antiqua" w:hAnsi="Book Antiqua"/>
        </w:rPr>
        <w:t>a</w:t>
      </w:r>
      <w:r w:rsidR="00E11D70" w:rsidRPr="00E11D70">
        <w:rPr>
          <w:rFonts w:ascii="Book Antiqua" w:hAnsi="Book Antiqua"/>
        </w:rPr>
        <w:t>vailable; UDCA: Ursodeoxycholic acid</w:t>
      </w:r>
      <w:r w:rsidR="00E11D70">
        <w:rPr>
          <w:rFonts w:ascii="Book Antiqua" w:hAnsi="Book Antiqua"/>
        </w:rPr>
        <w:t>.</w:t>
      </w:r>
    </w:p>
    <w:p w14:paraId="501B57E0" w14:textId="77777777" w:rsidR="00AB2649" w:rsidRDefault="00AB2649" w:rsidP="00AB2649">
      <w:pPr>
        <w:jc w:val="center"/>
        <w:rPr>
          <w:rFonts w:ascii="Book Antiqua" w:hAnsi="Book Antiqua"/>
          <w:lang w:eastAsia="zh-CN"/>
        </w:rPr>
      </w:pPr>
    </w:p>
    <w:p w14:paraId="44071174" w14:textId="77777777" w:rsidR="00AB2649" w:rsidRDefault="00AB2649" w:rsidP="00AB2649">
      <w:pPr>
        <w:jc w:val="center"/>
        <w:rPr>
          <w:rFonts w:ascii="Book Antiqua" w:hAnsi="Book Antiqua"/>
          <w:lang w:eastAsia="zh-CN"/>
        </w:rPr>
      </w:pPr>
    </w:p>
    <w:p w14:paraId="5E356A40" w14:textId="77777777" w:rsidR="00AB2649" w:rsidRDefault="00AB2649" w:rsidP="00AB2649">
      <w:pPr>
        <w:jc w:val="center"/>
        <w:rPr>
          <w:rFonts w:ascii="Book Antiqua" w:hAnsi="Book Antiqua"/>
          <w:lang w:eastAsia="zh-CN"/>
        </w:rPr>
      </w:pPr>
    </w:p>
    <w:p w14:paraId="423A14A8" w14:textId="77777777" w:rsidR="00AB2649" w:rsidRDefault="00AB2649" w:rsidP="00AB2649">
      <w:pPr>
        <w:jc w:val="center"/>
        <w:rPr>
          <w:rFonts w:ascii="Book Antiqua" w:hAnsi="Book Antiqua"/>
          <w:lang w:eastAsia="zh-CN"/>
        </w:rPr>
      </w:pPr>
    </w:p>
    <w:p w14:paraId="49375117" w14:textId="77777777" w:rsidR="00AB2649" w:rsidRDefault="00AB2649" w:rsidP="00AB2649">
      <w:pPr>
        <w:jc w:val="center"/>
        <w:rPr>
          <w:rFonts w:ascii="Book Antiqua" w:hAnsi="Book Antiqua"/>
          <w:lang w:eastAsia="zh-CN"/>
        </w:rPr>
      </w:pPr>
    </w:p>
    <w:p w14:paraId="6A2EB3F2" w14:textId="492F8611" w:rsidR="00AB2649" w:rsidRDefault="00AB2649" w:rsidP="00AB2649">
      <w:pPr>
        <w:jc w:val="center"/>
        <w:rPr>
          <w:rFonts w:ascii="Book Antiqua" w:hAnsi="Book Antiqua"/>
          <w:lang w:eastAsia="zh-CN"/>
        </w:rPr>
      </w:pPr>
      <w:r>
        <w:rPr>
          <w:rFonts w:ascii="Book Antiqua" w:hAnsi="Book Antiqua"/>
          <w:noProof/>
          <w:lang w:eastAsia="zh-CN"/>
        </w:rPr>
        <w:drawing>
          <wp:inline distT="0" distB="0" distL="0" distR="0" wp14:anchorId="22D1EF68" wp14:editId="0332A6A4">
            <wp:extent cx="2495550" cy="1441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1CBA4DE4" w14:textId="77777777" w:rsidR="00AB2649" w:rsidRDefault="00AB2649" w:rsidP="00AB2649">
      <w:pPr>
        <w:jc w:val="center"/>
        <w:rPr>
          <w:rFonts w:ascii="Book Antiqua" w:hAnsi="Book Antiqua"/>
          <w:lang w:eastAsia="zh-CN"/>
        </w:rPr>
      </w:pPr>
    </w:p>
    <w:p w14:paraId="324AEAC9" w14:textId="77777777" w:rsidR="00AB2649" w:rsidRDefault="00AB2649" w:rsidP="00AB264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F1DFB61" w14:textId="77777777" w:rsidR="00AB2649" w:rsidRDefault="00AB2649" w:rsidP="00AB264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41BAB0" w14:textId="77777777" w:rsidR="00AB2649" w:rsidRDefault="00AB2649" w:rsidP="00AB264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A3D4EB" w14:textId="77777777" w:rsidR="00AB2649" w:rsidRDefault="00AB2649" w:rsidP="00AB264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2C132F" w14:textId="77777777" w:rsidR="00AB2649" w:rsidRDefault="00AB2649" w:rsidP="00AB264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E8EDC7" w14:textId="77777777" w:rsidR="00AB2649" w:rsidRDefault="00AB2649" w:rsidP="00AB264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BF6E739" w14:textId="77777777" w:rsidR="00AB2649" w:rsidRDefault="00AB2649" w:rsidP="00AB2649">
      <w:pPr>
        <w:jc w:val="center"/>
        <w:rPr>
          <w:rFonts w:ascii="Book Antiqua" w:hAnsi="Book Antiqua"/>
          <w:lang w:eastAsia="zh-CN"/>
        </w:rPr>
      </w:pPr>
    </w:p>
    <w:p w14:paraId="7A116054" w14:textId="77777777" w:rsidR="00AB2649" w:rsidRDefault="00AB2649" w:rsidP="00AB2649">
      <w:pPr>
        <w:jc w:val="center"/>
        <w:rPr>
          <w:rFonts w:ascii="Book Antiqua" w:hAnsi="Book Antiqua"/>
          <w:lang w:eastAsia="zh-CN"/>
        </w:rPr>
      </w:pPr>
    </w:p>
    <w:p w14:paraId="07A962A4" w14:textId="77777777" w:rsidR="00AB2649" w:rsidRDefault="00AB2649" w:rsidP="00AB2649">
      <w:pPr>
        <w:jc w:val="center"/>
        <w:rPr>
          <w:rFonts w:ascii="Book Antiqua" w:hAnsi="Book Antiqua"/>
          <w:lang w:eastAsia="zh-CN"/>
        </w:rPr>
      </w:pPr>
    </w:p>
    <w:p w14:paraId="0839E541" w14:textId="62AA2C0E" w:rsidR="00AB2649" w:rsidRDefault="00AB2649" w:rsidP="00AB2649">
      <w:pPr>
        <w:jc w:val="center"/>
        <w:rPr>
          <w:rFonts w:ascii="Book Antiqua" w:hAnsi="Book Antiqua"/>
          <w:lang w:eastAsia="zh-CN"/>
        </w:rPr>
      </w:pPr>
      <w:r>
        <w:rPr>
          <w:rFonts w:ascii="Book Antiqua" w:hAnsi="Book Antiqua"/>
          <w:noProof/>
          <w:lang w:eastAsia="zh-CN"/>
        </w:rPr>
        <w:drawing>
          <wp:inline distT="0" distB="0" distL="0" distR="0" wp14:anchorId="6ADA3475" wp14:editId="4D2A1666">
            <wp:extent cx="1447800" cy="144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01CA084" w14:textId="77777777" w:rsidR="00AB2649" w:rsidRDefault="00AB2649" w:rsidP="00AB2649">
      <w:pPr>
        <w:jc w:val="center"/>
        <w:rPr>
          <w:rFonts w:ascii="Book Antiqua" w:hAnsi="Book Antiqua"/>
          <w:lang w:eastAsia="zh-CN"/>
        </w:rPr>
      </w:pPr>
    </w:p>
    <w:p w14:paraId="5546C0BE" w14:textId="77777777" w:rsidR="00AB2649" w:rsidRDefault="00AB2649" w:rsidP="00AB2649">
      <w:pPr>
        <w:jc w:val="center"/>
        <w:rPr>
          <w:rFonts w:ascii="Book Antiqua" w:hAnsi="Book Antiqua"/>
          <w:lang w:eastAsia="zh-CN"/>
        </w:rPr>
      </w:pPr>
    </w:p>
    <w:p w14:paraId="165D1C3B" w14:textId="77777777" w:rsidR="00AB2649" w:rsidRDefault="00AB2649" w:rsidP="00AB2649">
      <w:pPr>
        <w:jc w:val="center"/>
        <w:rPr>
          <w:rFonts w:ascii="Book Antiqua" w:hAnsi="Book Antiqua"/>
          <w:lang w:eastAsia="zh-CN"/>
        </w:rPr>
      </w:pPr>
    </w:p>
    <w:p w14:paraId="0D10C9CB" w14:textId="77777777" w:rsidR="00AB2649" w:rsidRDefault="00AB2649" w:rsidP="00AB2649">
      <w:pPr>
        <w:jc w:val="center"/>
        <w:rPr>
          <w:rFonts w:ascii="Book Antiqua" w:hAnsi="Book Antiqua"/>
          <w:lang w:eastAsia="zh-CN"/>
        </w:rPr>
      </w:pPr>
    </w:p>
    <w:p w14:paraId="581A39BA" w14:textId="77777777" w:rsidR="00AB2649" w:rsidRDefault="00AB2649" w:rsidP="00AB2649">
      <w:pPr>
        <w:jc w:val="center"/>
        <w:rPr>
          <w:rFonts w:ascii="Book Antiqua" w:hAnsi="Book Antiqua"/>
          <w:lang w:eastAsia="zh-CN"/>
        </w:rPr>
      </w:pPr>
    </w:p>
    <w:p w14:paraId="01256B44" w14:textId="77777777" w:rsidR="00AB2649" w:rsidRDefault="00AB2649" w:rsidP="00AB2649">
      <w:pPr>
        <w:jc w:val="center"/>
        <w:rPr>
          <w:rFonts w:ascii="Book Antiqua" w:hAnsi="Book Antiqua"/>
          <w:lang w:eastAsia="zh-CN"/>
        </w:rPr>
      </w:pPr>
    </w:p>
    <w:p w14:paraId="1390C940" w14:textId="77777777" w:rsidR="00AB2649" w:rsidRDefault="00AB2649" w:rsidP="00AB2649">
      <w:pPr>
        <w:jc w:val="center"/>
        <w:rPr>
          <w:rFonts w:ascii="Book Antiqua" w:hAnsi="Book Antiqua"/>
          <w:lang w:eastAsia="zh-CN"/>
        </w:rPr>
      </w:pPr>
    </w:p>
    <w:p w14:paraId="348562E9" w14:textId="77777777" w:rsidR="00AB2649" w:rsidRDefault="00AB2649" w:rsidP="00AB2649">
      <w:pPr>
        <w:jc w:val="center"/>
        <w:rPr>
          <w:rFonts w:ascii="Book Antiqua" w:hAnsi="Book Antiqua"/>
          <w:lang w:eastAsia="zh-CN"/>
        </w:rPr>
      </w:pPr>
    </w:p>
    <w:p w14:paraId="7C304EA2" w14:textId="77777777" w:rsidR="00AB2649" w:rsidRDefault="00AB2649" w:rsidP="00AB2649">
      <w:pPr>
        <w:jc w:val="center"/>
        <w:rPr>
          <w:rFonts w:ascii="Book Antiqua" w:hAnsi="Book Antiqua"/>
          <w:lang w:eastAsia="zh-CN"/>
        </w:rPr>
      </w:pPr>
    </w:p>
    <w:p w14:paraId="64459812" w14:textId="77777777" w:rsidR="00AB2649" w:rsidRDefault="00AB2649" w:rsidP="00AB2649">
      <w:pPr>
        <w:jc w:val="right"/>
        <w:rPr>
          <w:rFonts w:ascii="Book Antiqua" w:hAnsi="Book Antiqua"/>
          <w:color w:val="000000" w:themeColor="text1"/>
          <w:lang w:eastAsia="zh-CN"/>
        </w:rPr>
      </w:pPr>
    </w:p>
    <w:p w14:paraId="5CE7CC78" w14:textId="77777777" w:rsidR="00AB2649" w:rsidRDefault="00AB2649" w:rsidP="00AB264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02B0D33" w14:textId="416A2BB2" w:rsidR="002D6BAE" w:rsidRPr="00E11D70" w:rsidRDefault="002D6BAE">
      <w:pPr>
        <w:spacing w:line="360" w:lineRule="auto"/>
        <w:jc w:val="both"/>
        <w:rPr>
          <w:rFonts w:ascii="Book Antiqua" w:hAnsi="Book Antiqua"/>
        </w:rPr>
      </w:pPr>
    </w:p>
    <w:sectPr w:rsidR="002D6BAE" w:rsidRPr="00E11D70" w:rsidSect="00AB2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B846" w14:textId="77777777" w:rsidR="00E364C8" w:rsidRDefault="00E364C8" w:rsidP="00635831">
      <w:r>
        <w:separator/>
      </w:r>
    </w:p>
  </w:endnote>
  <w:endnote w:type="continuationSeparator" w:id="0">
    <w:p w14:paraId="5ED034B3" w14:textId="77777777" w:rsidR="00E364C8" w:rsidRDefault="00E364C8" w:rsidP="0063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33303726"/>
      <w:docPartObj>
        <w:docPartGallery w:val="Page Numbers (Bottom of Page)"/>
        <w:docPartUnique/>
      </w:docPartObj>
    </w:sdtPr>
    <w:sdtEndPr>
      <w:rPr>
        <w:noProof/>
      </w:rPr>
    </w:sdtEndPr>
    <w:sdtContent>
      <w:p w14:paraId="182CF816" w14:textId="77777777" w:rsidR="00422A7D" w:rsidRPr="00422A7D" w:rsidRDefault="0073424A">
        <w:pPr>
          <w:pStyle w:val="aa"/>
          <w:jc w:val="right"/>
          <w:rPr>
            <w:rFonts w:ascii="Book Antiqua" w:hAnsi="Book Antiqua"/>
            <w:sz w:val="24"/>
            <w:szCs w:val="24"/>
          </w:rPr>
        </w:pPr>
        <w:r w:rsidRPr="00422A7D">
          <w:rPr>
            <w:rFonts w:ascii="Book Antiqua" w:hAnsi="Book Antiqua"/>
            <w:sz w:val="24"/>
            <w:szCs w:val="24"/>
          </w:rPr>
          <w:fldChar w:fldCharType="begin"/>
        </w:r>
        <w:r w:rsidR="00422A7D" w:rsidRPr="00422A7D">
          <w:rPr>
            <w:rFonts w:ascii="Book Antiqua" w:hAnsi="Book Antiqua"/>
            <w:sz w:val="24"/>
            <w:szCs w:val="24"/>
          </w:rPr>
          <w:instrText xml:space="preserve"> PAGE   \* MERGEFORMAT </w:instrText>
        </w:r>
        <w:r w:rsidRPr="00422A7D">
          <w:rPr>
            <w:rFonts w:ascii="Book Antiqua" w:hAnsi="Book Antiqua"/>
            <w:sz w:val="24"/>
            <w:szCs w:val="24"/>
          </w:rPr>
          <w:fldChar w:fldCharType="separate"/>
        </w:r>
        <w:r w:rsidR="001C3A62">
          <w:rPr>
            <w:rFonts w:ascii="Book Antiqua" w:hAnsi="Book Antiqua"/>
            <w:noProof/>
            <w:sz w:val="24"/>
            <w:szCs w:val="24"/>
          </w:rPr>
          <w:t>36</w:t>
        </w:r>
        <w:r w:rsidRPr="00422A7D">
          <w:rPr>
            <w:rFonts w:ascii="Book Antiqua" w:hAnsi="Book Antiqua"/>
            <w:noProof/>
            <w:sz w:val="24"/>
            <w:szCs w:val="24"/>
          </w:rPr>
          <w:fldChar w:fldCharType="end"/>
        </w:r>
        <w:r w:rsidR="00422A7D" w:rsidRPr="00422A7D">
          <w:rPr>
            <w:rFonts w:ascii="Book Antiqua" w:hAnsi="Book Antiqua"/>
            <w:noProof/>
            <w:sz w:val="24"/>
            <w:szCs w:val="24"/>
          </w:rPr>
          <w:t xml:space="preserve"> / 61</w:t>
        </w:r>
      </w:p>
    </w:sdtContent>
  </w:sdt>
  <w:p w14:paraId="103626C2" w14:textId="77777777" w:rsidR="00635831" w:rsidRPr="00635831" w:rsidRDefault="00635831" w:rsidP="00635831">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E186" w14:textId="77777777" w:rsidR="00E364C8" w:rsidRDefault="00E364C8" w:rsidP="00635831">
      <w:r>
        <w:separator/>
      </w:r>
    </w:p>
  </w:footnote>
  <w:footnote w:type="continuationSeparator" w:id="0">
    <w:p w14:paraId="7ACEA0BD" w14:textId="77777777" w:rsidR="00E364C8" w:rsidRDefault="00E364C8" w:rsidP="0063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51BF4"/>
    <w:rsid w:val="00094488"/>
    <w:rsid w:val="000C18BA"/>
    <w:rsid w:val="000C3DA8"/>
    <w:rsid w:val="000F7B4A"/>
    <w:rsid w:val="00114A4F"/>
    <w:rsid w:val="00122254"/>
    <w:rsid w:val="00127804"/>
    <w:rsid w:val="001536B3"/>
    <w:rsid w:val="00190CB9"/>
    <w:rsid w:val="001C3A62"/>
    <w:rsid w:val="001D1D19"/>
    <w:rsid w:val="00240696"/>
    <w:rsid w:val="00251E1D"/>
    <w:rsid w:val="00254251"/>
    <w:rsid w:val="0026405F"/>
    <w:rsid w:val="002966AD"/>
    <w:rsid w:val="002B76EB"/>
    <w:rsid w:val="002D6BAE"/>
    <w:rsid w:val="00325097"/>
    <w:rsid w:val="00330D14"/>
    <w:rsid w:val="0034452B"/>
    <w:rsid w:val="00391D46"/>
    <w:rsid w:val="003D1F13"/>
    <w:rsid w:val="00405030"/>
    <w:rsid w:val="00422A7D"/>
    <w:rsid w:val="00423CA0"/>
    <w:rsid w:val="0043464C"/>
    <w:rsid w:val="00486265"/>
    <w:rsid w:val="00490958"/>
    <w:rsid w:val="004D57AA"/>
    <w:rsid w:val="004F0DD9"/>
    <w:rsid w:val="00511452"/>
    <w:rsid w:val="00565BF6"/>
    <w:rsid w:val="00572FCB"/>
    <w:rsid w:val="00577990"/>
    <w:rsid w:val="005820D9"/>
    <w:rsid w:val="005D7B1E"/>
    <w:rsid w:val="00635831"/>
    <w:rsid w:val="0065117D"/>
    <w:rsid w:val="00670D5E"/>
    <w:rsid w:val="006D42D4"/>
    <w:rsid w:val="006F3423"/>
    <w:rsid w:val="00714602"/>
    <w:rsid w:val="0071562F"/>
    <w:rsid w:val="0073424A"/>
    <w:rsid w:val="00747439"/>
    <w:rsid w:val="0076368F"/>
    <w:rsid w:val="0078416F"/>
    <w:rsid w:val="007D394A"/>
    <w:rsid w:val="007E4C9B"/>
    <w:rsid w:val="00820DDA"/>
    <w:rsid w:val="00833514"/>
    <w:rsid w:val="0088540F"/>
    <w:rsid w:val="008D5EB3"/>
    <w:rsid w:val="00925C00"/>
    <w:rsid w:val="00931388"/>
    <w:rsid w:val="009321CA"/>
    <w:rsid w:val="00965840"/>
    <w:rsid w:val="00977DD6"/>
    <w:rsid w:val="00A02237"/>
    <w:rsid w:val="00A30664"/>
    <w:rsid w:val="00A77B3E"/>
    <w:rsid w:val="00AA176F"/>
    <w:rsid w:val="00AB2649"/>
    <w:rsid w:val="00AE588A"/>
    <w:rsid w:val="00B05415"/>
    <w:rsid w:val="00B07339"/>
    <w:rsid w:val="00B17FD4"/>
    <w:rsid w:val="00B429EC"/>
    <w:rsid w:val="00B4425A"/>
    <w:rsid w:val="00B562C9"/>
    <w:rsid w:val="00B72F66"/>
    <w:rsid w:val="00BB5ECC"/>
    <w:rsid w:val="00BD081D"/>
    <w:rsid w:val="00C12379"/>
    <w:rsid w:val="00C1549F"/>
    <w:rsid w:val="00C575A2"/>
    <w:rsid w:val="00CA2A55"/>
    <w:rsid w:val="00CD6FF8"/>
    <w:rsid w:val="00D23925"/>
    <w:rsid w:val="00D43817"/>
    <w:rsid w:val="00D44088"/>
    <w:rsid w:val="00D626D9"/>
    <w:rsid w:val="00D64CCF"/>
    <w:rsid w:val="00E11D70"/>
    <w:rsid w:val="00E129F3"/>
    <w:rsid w:val="00E364C8"/>
    <w:rsid w:val="00E36EDB"/>
    <w:rsid w:val="00E46E32"/>
    <w:rsid w:val="00E56A7D"/>
    <w:rsid w:val="00E802CC"/>
    <w:rsid w:val="00EE3411"/>
    <w:rsid w:val="00EF440D"/>
    <w:rsid w:val="00F20798"/>
    <w:rsid w:val="00F23771"/>
    <w:rsid w:val="00F94459"/>
    <w:rsid w:val="00FB18C2"/>
    <w:rsid w:val="00FE110F"/>
    <w:rsid w:val="00FF2C0C"/>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A5EF1"/>
  <w15:docId w15:val="{99677C93-CBC6-4CA9-B825-D45EE36F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34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321CA"/>
    <w:rPr>
      <w:sz w:val="21"/>
      <w:szCs w:val="21"/>
    </w:rPr>
  </w:style>
  <w:style w:type="paragraph" w:styleId="a4">
    <w:name w:val="annotation text"/>
    <w:basedOn w:val="a"/>
    <w:link w:val="a5"/>
    <w:semiHidden/>
    <w:unhideWhenUsed/>
    <w:rsid w:val="009321CA"/>
  </w:style>
  <w:style w:type="character" w:customStyle="1" w:styleId="a5">
    <w:name w:val="批注文字 字符"/>
    <w:basedOn w:val="a0"/>
    <w:link w:val="a4"/>
    <w:semiHidden/>
    <w:rsid w:val="009321CA"/>
    <w:rPr>
      <w:sz w:val="24"/>
      <w:szCs w:val="24"/>
    </w:rPr>
  </w:style>
  <w:style w:type="paragraph" w:styleId="a6">
    <w:name w:val="annotation subject"/>
    <w:basedOn w:val="a4"/>
    <w:next w:val="a4"/>
    <w:link w:val="a7"/>
    <w:semiHidden/>
    <w:unhideWhenUsed/>
    <w:rsid w:val="009321CA"/>
    <w:rPr>
      <w:b/>
      <w:bCs/>
    </w:rPr>
  </w:style>
  <w:style w:type="character" w:customStyle="1" w:styleId="a7">
    <w:name w:val="批注主题 字符"/>
    <w:basedOn w:val="a5"/>
    <w:link w:val="a6"/>
    <w:semiHidden/>
    <w:rsid w:val="009321CA"/>
    <w:rPr>
      <w:b/>
      <w:bCs/>
      <w:sz w:val="24"/>
      <w:szCs w:val="24"/>
    </w:rPr>
  </w:style>
  <w:style w:type="table" w:customStyle="1" w:styleId="PlainTable21">
    <w:name w:val="Plain Table 21"/>
    <w:basedOn w:val="a1"/>
    <w:uiPriority w:val="42"/>
    <w:rsid w:val="00572FCB"/>
    <w:pPr>
      <w:ind w:left="1701"/>
      <w:jc w:val="center"/>
    </w:pPr>
    <w:rPr>
      <w:rFonts w:ascii="Arial" w:hAnsi="Arial" w:cstheme="minorBidi"/>
      <w:b/>
      <w:bCs/>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a9"/>
    <w:unhideWhenUsed/>
    <w:rsid w:val="0063583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35831"/>
    <w:rPr>
      <w:sz w:val="18"/>
      <w:szCs w:val="18"/>
    </w:rPr>
  </w:style>
  <w:style w:type="paragraph" w:styleId="aa">
    <w:name w:val="footer"/>
    <w:basedOn w:val="a"/>
    <w:link w:val="ab"/>
    <w:uiPriority w:val="99"/>
    <w:unhideWhenUsed/>
    <w:rsid w:val="00635831"/>
    <w:pPr>
      <w:tabs>
        <w:tab w:val="center" w:pos="4153"/>
        <w:tab w:val="right" w:pos="8306"/>
      </w:tabs>
      <w:snapToGrid w:val="0"/>
    </w:pPr>
    <w:rPr>
      <w:sz w:val="18"/>
      <w:szCs w:val="18"/>
    </w:rPr>
  </w:style>
  <w:style w:type="character" w:customStyle="1" w:styleId="ab">
    <w:name w:val="页脚 字符"/>
    <w:basedOn w:val="a0"/>
    <w:link w:val="aa"/>
    <w:uiPriority w:val="99"/>
    <w:rsid w:val="00635831"/>
    <w:rPr>
      <w:sz w:val="18"/>
      <w:szCs w:val="18"/>
    </w:rPr>
  </w:style>
  <w:style w:type="paragraph" w:styleId="ac">
    <w:name w:val="Balloon Text"/>
    <w:basedOn w:val="a"/>
    <w:link w:val="ad"/>
    <w:rsid w:val="00C1549F"/>
    <w:rPr>
      <w:rFonts w:ascii="Tahoma" w:hAnsi="Tahoma" w:cs="Tahoma"/>
      <w:sz w:val="16"/>
      <w:szCs w:val="16"/>
    </w:rPr>
  </w:style>
  <w:style w:type="character" w:customStyle="1" w:styleId="ad">
    <w:name w:val="批注框文本 字符"/>
    <w:basedOn w:val="a0"/>
    <w:link w:val="ac"/>
    <w:rsid w:val="00C1549F"/>
    <w:rPr>
      <w:rFonts w:ascii="Tahoma" w:hAnsi="Tahoma" w:cs="Tahoma"/>
      <w:sz w:val="16"/>
      <w:szCs w:val="16"/>
    </w:rPr>
  </w:style>
  <w:style w:type="paragraph" w:styleId="ae">
    <w:name w:val="Revision"/>
    <w:hidden/>
    <w:uiPriority w:val="99"/>
    <w:semiHidden/>
    <w:rsid w:val="004050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749">
      <w:bodyDiv w:val="1"/>
      <w:marLeft w:val="0"/>
      <w:marRight w:val="0"/>
      <w:marTop w:val="0"/>
      <w:marBottom w:val="0"/>
      <w:divBdr>
        <w:top w:val="none" w:sz="0" w:space="0" w:color="auto"/>
        <w:left w:val="none" w:sz="0" w:space="0" w:color="auto"/>
        <w:bottom w:val="none" w:sz="0" w:space="0" w:color="auto"/>
        <w:right w:val="none" w:sz="0" w:space="0" w:color="auto"/>
      </w:divBdr>
    </w:div>
    <w:div w:id="404450284">
      <w:bodyDiv w:val="1"/>
      <w:marLeft w:val="0"/>
      <w:marRight w:val="0"/>
      <w:marTop w:val="0"/>
      <w:marBottom w:val="0"/>
      <w:divBdr>
        <w:top w:val="none" w:sz="0" w:space="0" w:color="auto"/>
        <w:left w:val="none" w:sz="0" w:space="0" w:color="auto"/>
        <w:bottom w:val="none" w:sz="0" w:space="0" w:color="auto"/>
        <w:right w:val="none" w:sz="0" w:space="0" w:color="auto"/>
      </w:divBdr>
    </w:div>
    <w:div w:id="1657799676">
      <w:bodyDiv w:val="1"/>
      <w:marLeft w:val="0"/>
      <w:marRight w:val="0"/>
      <w:marTop w:val="0"/>
      <w:marBottom w:val="0"/>
      <w:divBdr>
        <w:top w:val="none" w:sz="0" w:space="0" w:color="auto"/>
        <w:left w:val="none" w:sz="0" w:space="0" w:color="auto"/>
        <w:bottom w:val="none" w:sz="0" w:space="0" w:color="auto"/>
        <w:right w:val="none" w:sz="0" w:space="0" w:color="auto"/>
      </w:divBdr>
    </w:div>
    <w:div w:id="1914314113">
      <w:bodyDiv w:val="1"/>
      <w:marLeft w:val="0"/>
      <w:marRight w:val="0"/>
      <w:marTop w:val="0"/>
      <w:marBottom w:val="0"/>
      <w:divBdr>
        <w:top w:val="none" w:sz="0" w:space="0" w:color="auto"/>
        <w:left w:val="none" w:sz="0" w:space="0" w:color="auto"/>
        <w:bottom w:val="none" w:sz="0" w:space="0" w:color="auto"/>
        <w:right w:val="none" w:sz="0" w:space="0" w:color="auto"/>
      </w:divBdr>
      <w:divsChild>
        <w:div w:id="336159911">
          <w:marLeft w:val="0"/>
          <w:marRight w:val="0"/>
          <w:marTop w:val="166"/>
          <w:marBottom w:val="166"/>
          <w:divBdr>
            <w:top w:val="none" w:sz="0" w:space="0" w:color="auto"/>
            <w:left w:val="none" w:sz="0" w:space="0" w:color="auto"/>
            <w:bottom w:val="none" w:sz="0" w:space="0" w:color="auto"/>
            <w:right w:val="none" w:sz="0" w:space="0" w:color="auto"/>
          </w:divBdr>
          <w:divsChild>
            <w:div w:id="858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60</Pages>
  <Words>12542</Words>
  <Characters>71490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16</cp:revision>
  <dcterms:created xsi:type="dcterms:W3CDTF">2021-05-30T23:53:00Z</dcterms:created>
  <dcterms:modified xsi:type="dcterms:W3CDTF">2021-07-01T06:59:00Z</dcterms:modified>
</cp:coreProperties>
</file>