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0304A5" w14:textId="77777777" w:rsidR="00A77B3E" w:rsidRPr="004A7CCD" w:rsidRDefault="008653CB">
      <w:pPr>
        <w:spacing w:line="360" w:lineRule="auto"/>
        <w:jc w:val="both"/>
      </w:pPr>
      <w:bookmarkStart w:id="0" w:name="_GoBack"/>
      <w:r w:rsidRPr="004A7CCD">
        <w:rPr>
          <w:rFonts w:ascii="Book Antiqua" w:eastAsia="Book Antiqua" w:hAnsi="Book Antiqua" w:cs="Book Antiqua"/>
          <w:b/>
          <w:color w:val="000000"/>
        </w:rPr>
        <w:t xml:space="preserve">Name of Journal: </w:t>
      </w:r>
      <w:r w:rsidRPr="004A7CCD">
        <w:rPr>
          <w:rFonts w:ascii="Book Antiqua" w:eastAsia="Book Antiqua" w:hAnsi="Book Antiqua" w:cs="Book Antiqua"/>
          <w:i/>
          <w:color w:val="000000"/>
        </w:rPr>
        <w:t>World Journal of Clinical Cases</w:t>
      </w:r>
    </w:p>
    <w:p w14:paraId="11D61712" w14:textId="77777777" w:rsidR="00A77B3E" w:rsidRPr="004A7CCD" w:rsidRDefault="008653CB">
      <w:pPr>
        <w:spacing w:line="360" w:lineRule="auto"/>
        <w:jc w:val="both"/>
      </w:pPr>
      <w:r w:rsidRPr="004A7CCD">
        <w:rPr>
          <w:rFonts w:ascii="Book Antiqua" w:eastAsia="Book Antiqua" w:hAnsi="Book Antiqua" w:cs="Book Antiqua"/>
          <w:b/>
          <w:color w:val="000000"/>
        </w:rPr>
        <w:t xml:space="preserve">Manuscript NO: </w:t>
      </w:r>
      <w:r w:rsidRPr="004A7CCD">
        <w:rPr>
          <w:rFonts w:ascii="Book Antiqua" w:eastAsia="Book Antiqua" w:hAnsi="Book Antiqua" w:cs="Book Antiqua"/>
          <w:color w:val="000000"/>
        </w:rPr>
        <w:t>68638</w:t>
      </w:r>
    </w:p>
    <w:p w14:paraId="5D3FBAF2" w14:textId="77777777" w:rsidR="00A77B3E" w:rsidRPr="004A7CCD" w:rsidRDefault="008653CB">
      <w:pPr>
        <w:spacing w:line="360" w:lineRule="auto"/>
        <w:jc w:val="both"/>
      </w:pPr>
      <w:r w:rsidRPr="004A7CCD">
        <w:rPr>
          <w:rFonts w:ascii="Book Antiqua" w:eastAsia="Book Antiqua" w:hAnsi="Book Antiqua" w:cs="Book Antiqua"/>
          <w:b/>
          <w:color w:val="000000"/>
        </w:rPr>
        <w:t xml:space="preserve">Manuscript Type: </w:t>
      </w:r>
      <w:r w:rsidRPr="004A7CCD">
        <w:rPr>
          <w:rFonts w:ascii="Book Antiqua" w:eastAsia="Book Antiqua" w:hAnsi="Book Antiqua" w:cs="Book Antiqua"/>
          <w:color w:val="000000"/>
        </w:rPr>
        <w:t>CASE REPORT</w:t>
      </w:r>
    </w:p>
    <w:p w14:paraId="70F3B299" w14:textId="77777777" w:rsidR="00A77B3E" w:rsidRPr="004A7CCD" w:rsidRDefault="00A77B3E">
      <w:pPr>
        <w:spacing w:line="360" w:lineRule="auto"/>
        <w:jc w:val="both"/>
      </w:pPr>
    </w:p>
    <w:p w14:paraId="50178BDF" w14:textId="3CC9774F" w:rsidR="00A77B3E" w:rsidRPr="004A7CCD" w:rsidRDefault="008653CB">
      <w:pPr>
        <w:spacing w:line="360" w:lineRule="auto"/>
        <w:jc w:val="both"/>
      </w:pPr>
      <w:r w:rsidRPr="004A7CCD">
        <w:rPr>
          <w:rFonts w:ascii="Book Antiqua" w:eastAsia="Book Antiqua" w:hAnsi="Book Antiqua" w:cs="Book Antiqua"/>
          <w:b/>
          <w:bCs/>
          <w:color w:val="000000"/>
        </w:rPr>
        <w:t>Primary intramedullary melanocytoma</w:t>
      </w:r>
      <w:r w:rsidR="00D14CDE">
        <w:rPr>
          <w:rFonts w:ascii="Book Antiqua" w:eastAsia="Book Antiqua" w:hAnsi="Book Antiqua" w:cs="Book Antiqua"/>
          <w:b/>
          <w:bCs/>
          <w:color w:val="000000"/>
        </w:rPr>
        <w:t xml:space="preserve"> </w:t>
      </w:r>
      <w:r w:rsidRPr="004A7CCD">
        <w:rPr>
          <w:rFonts w:ascii="Book Antiqua" w:eastAsia="Book Antiqua" w:hAnsi="Book Antiqua" w:cs="Book Antiqua"/>
          <w:b/>
          <w:bCs/>
          <w:color w:val="000000"/>
        </w:rPr>
        <w:t>presenting with</w:t>
      </w:r>
      <w:r w:rsidR="00957E63" w:rsidRPr="004A7CCD">
        <w:rPr>
          <w:rFonts w:ascii="Book Antiqua" w:eastAsia="Book Antiqua" w:hAnsi="Book Antiqua" w:cs="Book Antiqua"/>
          <w:b/>
          <w:bCs/>
          <w:color w:val="000000"/>
        </w:rPr>
        <w:t xml:space="preserve"> </w:t>
      </w:r>
      <w:r w:rsidRPr="004A7CCD">
        <w:rPr>
          <w:rFonts w:ascii="Book Antiqua" w:eastAsia="Book Antiqua" w:hAnsi="Book Antiqua" w:cs="Book Antiqua"/>
          <w:b/>
          <w:bCs/>
          <w:color w:val="000000"/>
        </w:rPr>
        <w:t>lower limbs, defecation</w:t>
      </w:r>
      <w:r w:rsidR="005F6227">
        <w:rPr>
          <w:rFonts w:ascii="Book Antiqua" w:eastAsia="Book Antiqua" w:hAnsi="Book Antiqua" w:cs="Book Antiqua"/>
          <w:b/>
          <w:bCs/>
          <w:color w:val="000000"/>
        </w:rPr>
        <w:t>,</w:t>
      </w:r>
      <w:r w:rsidRPr="004A7CCD">
        <w:rPr>
          <w:rFonts w:ascii="Book Antiqua" w:eastAsia="Book Antiqua" w:hAnsi="Book Antiqua" w:cs="Book Antiqua"/>
          <w:b/>
          <w:bCs/>
          <w:color w:val="000000"/>
        </w:rPr>
        <w:t xml:space="preserve"> and erectile dysfunction: A case report</w:t>
      </w:r>
      <w:r w:rsidR="00E9002C" w:rsidRPr="004A7CCD">
        <w:rPr>
          <w:rFonts w:ascii="Book Antiqua" w:eastAsia="Book Antiqua" w:hAnsi="Book Antiqua" w:cs="Book Antiqua"/>
          <w:b/>
          <w:bCs/>
          <w:color w:val="000000"/>
        </w:rPr>
        <w:t xml:space="preserve"> and review of </w:t>
      </w:r>
      <w:r w:rsidR="00AC0DA4">
        <w:rPr>
          <w:rFonts w:ascii="Book Antiqua" w:eastAsia="Book Antiqua" w:hAnsi="Book Antiqua" w:cs="Book Antiqua"/>
          <w:b/>
          <w:bCs/>
          <w:color w:val="000000"/>
        </w:rPr>
        <w:t xml:space="preserve">the </w:t>
      </w:r>
      <w:r w:rsidR="00E9002C" w:rsidRPr="004A7CCD">
        <w:rPr>
          <w:rFonts w:ascii="Book Antiqua" w:eastAsia="Book Antiqua" w:hAnsi="Book Antiqua" w:cs="Book Antiqua"/>
          <w:b/>
          <w:bCs/>
          <w:color w:val="000000"/>
        </w:rPr>
        <w:t>literature</w:t>
      </w:r>
    </w:p>
    <w:p w14:paraId="325DC041" w14:textId="77777777" w:rsidR="00A77B3E" w:rsidRPr="004A7CCD" w:rsidRDefault="00A77B3E">
      <w:pPr>
        <w:spacing w:line="360" w:lineRule="auto"/>
        <w:jc w:val="both"/>
      </w:pPr>
    </w:p>
    <w:p w14:paraId="51A55A13" w14:textId="57188271" w:rsidR="00A77B3E" w:rsidRPr="004A7CCD" w:rsidRDefault="00D53DA3">
      <w:pPr>
        <w:spacing w:line="360" w:lineRule="auto"/>
        <w:jc w:val="both"/>
      </w:pPr>
      <w:r w:rsidRPr="004A7CCD">
        <w:rPr>
          <w:rFonts w:ascii="Book Antiqua" w:eastAsia="Book Antiqua" w:hAnsi="Book Antiqua" w:cs="Book Antiqua"/>
          <w:color w:val="000000"/>
        </w:rPr>
        <w:t>Liu ZQ</w:t>
      </w:r>
      <w:r w:rsidR="008653CB" w:rsidRPr="004A7CCD">
        <w:rPr>
          <w:rFonts w:ascii="Book Antiqua" w:eastAsia="Book Antiqua" w:hAnsi="Book Antiqua" w:cs="Book Antiqua"/>
          <w:color w:val="000000"/>
        </w:rPr>
        <w:t xml:space="preserve"> </w:t>
      </w:r>
      <w:r w:rsidR="008653CB" w:rsidRPr="004A7CCD">
        <w:rPr>
          <w:rFonts w:ascii="Book Antiqua" w:eastAsia="Book Antiqua" w:hAnsi="Book Antiqua" w:cs="Book Antiqua"/>
          <w:i/>
          <w:iCs/>
          <w:color w:val="000000"/>
        </w:rPr>
        <w:t>et al</w:t>
      </w:r>
      <w:r w:rsidR="008653CB" w:rsidRPr="004A7CCD">
        <w:rPr>
          <w:rFonts w:ascii="Book Antiqua" w:eastAsia="Book Antiqua" w:hAnsi="Book Antiqua" w:cs="Book Antiqua"/>
          <w:color w:val="000000"/>
        </w:rPr>
        <w:t>. Primary intramedullary melanocytoma</w:t>
      </w:r>
    </w:p>
    <w:p w14:paraId="4F7D6A49" w14:textId="77777777" w:rsidR="00A77B3E" w:rsidRPr="004A7CCD" w:rsidRDefault="00A77B3E">
      <w:pPr>
        <w:spacing w:line="360" w:lineRule="auto"/>
        <w:jc w:val="both"/>
      </w:pPr>
    </w:p>
    <w:p w14:paraId="19635521" w14:textId="58E8B680" w:rsidR="00A77B3E" w:rsidRPr="004A7CCD" w:rsidRDefault="008653CB">
      <w:pPr>
        <w:spacing w:line="360" w:lineRule="auto"/>
        <w:jc w:val="both"/>
      </w:pPr>
      <w:proofErr w:type="spellStart"/>
      <w:r w:rsidRPr="004A7CCD">
        <w:rPr>
          <w:rFonts w:ascii="Book Antiqua" w:eastAsia="Book Antiqua" w:hAnsi="Book Antiqua" w:cs="Book Antiqua"/>
          <w:color w:val="000000"/>
        </w:rPr>
        <w:t>Zhi-</w:t>
      </w:r>
      <w:r w:rsidR="00811DEA" w:rsidRPr="004A7CCD">
        <w:rPr>
          <w:rFonts w:ascii="Book Antiqua" w:eastAsia="Book Antiqua" w:hAnsi="Book Antiqua" w:cs="Book Antiqua"/>
          <w:color w:val="000000"/>
        </w:rPr>
        <w:t>Q</w:t>
      </w:r>
      <w:r w:rsidRPr="004A7CCD">
        <w:rPr>
          <w:rFonts w:ascii="Book Antiqua" w:eastAsia="Book Antiqua" w:hAnsi="Book Antiqua" w:cs="Book Antiqua"/>
          <w:color w:val="000000"/>
        </w:rPr>
        <w:t>iang</w:t>
      </w:r>
      <w:proofErr w:type="spellEnd"/>
      <w:r w:rsidRPr="004A7CCD">
        <w:rPr>
          <w:rFonts w:ascii="Book Antiqua" w:eastAsia="Book Antiqua" w:hAnsi="Book Antiqua" w:cs="Book Antiqua"/>
          <w:color w:val="000000"/>
        </w:rPr>
        <w:t xml:space="preserve"> Liu, Chao Liu, Jia-Xin Fu, Yan-Qing He, Ying Wang, Tian-</w:t>
      </w:r>
      <w:r w:rsidR="001C1E2C" w:rsidRPr="004A7CCD">
        <w:rPr>
          <w:rFonts w:ascii="Book Antiqua" w:eastAsia="Book Antiqua" w:hAnsi="Book Antiqua" w:cs="Book Antiqua"/>
          <w:color w:val="000000"/>
        </w:rPr>
        <w:t>X</w:t>
      </w:r>
      <w:r w:rsidRPr="004A7CCD">
        <w:rPr>
          <w:rFonts w:ascii="Book Antiqua" w:eastAsia="Book Antiqua" w:hAnsi="Book Antiqua" w:cs="Book Antiqua"/>
          <w:color w:val="000000"/>
        </w:rPr>
        <w:t>iang Huang</w:t>
      </w:r>
    </w:p>
    <w:p w14:paraId="12C587F7" w14:textId="77777777" w:rsidR="00A77B3E" w:rsidRPr="004A7CCD" w:rsidRDefault="00A77B3E">
      <w:pPr>
        <w:spacing w:line="360" w:lineRule="auto"/>
        <w:jc w:val="both"/>
      </w:pPr>
    </w:p>
    <w:p w14:paraId="3EFDD251" w14:textId="1DF06A0E" w:rsidR="00A77B3E" w:rsidRPr="004A7CCD" w:rsidRDefault="008653CB">
      <w:pPr>
        <w:spacing w:line="360" w:lineRule="auto"/>
        <w:jc w:val="both"/>
      </w:pPr>
      <w:proofErr w:type="spellStart"/>
      <w:r w:rsidRPr="004A7CCD">
        <w:rPr>
          <w:rFonts w:ascii="Book Antiqua" w:eastAsia="Book Antiqua" w:hAnsi="Book Antiqua" w:cs="Book Antiqua"/>
          <w:b/>
          <w:bCs/>
          <w:color w:val="000000"/>
        </w:rPr>
        <w:t>Zhi-</w:t>
      </w:r>
      <w:r w:rsidR="00811DEA" w:rsidRPr="004A7CCD">
        <w:rPr>
          <w:rFonts w:ascii="Book Antiqua" w:eastAsia="Book Antiqua" w:hAnsi="Book Antiqua" w:cs="Book Antiqua"/>
          <w:b/>
          <w:bCs/>
          <w:color w:val="000000"/>
        </w:rPr>
        <w:t>Q</w:t>
      </w:r>
      <w:r w:rsidRPr="004A7CCD">
        <w:rPr>
          <w:rFonts w:ascii="Book Antiqua" w:eastAsia="Book Antiqua" w:hAnsi="Book Antiqua" w:cs="Book Antiqua"/>
          <w:b/>
          <w:bCs/>
          <w:color w:val="000000"/>
        </w:rPr>
        <w:t>iang</w:t>
      </w:r>
      <w:proofErr w:type="spellEnd"/>
      <w:r w:rsidRPr="004A7CCD">
        <w:rPr>
          <w:rFonts w:ascii="Book Antiqua" w:eastAsia="Book Antiqua" w:hAnsi="Book Antiqua" w:cs="Book Antiqua"/>
          <w:b/>
          <w:bCs/>
          <w:color w:val="000000"/>
        </w:rPr>
        <w:t xml:space="preserve"> Liu, </w:t>
      </w:r>
      <w:r w:rsidRPr="004A7CCD">
        <w:rPr>
          <w:rFonts w:ascii="Book Antiqua" w:eastAsia="Book Antiqua" w:hAnsi="Book Antiqua" w:cs="Book Antiqua"/>
          <w:color w:val="000000"/>
        </w:rPr>
        <w:t>Department of Neuroscience, Erasmus Medical Center, Erasmus University Rotterdam, Rotterdam 3015 AA, Netherlands</w:t>
      </w:r>
    </w:p>
    <w:p w14:paraId="2A7A411F" w14:textId="77777777" w:rsidR="00A77B3E" w:rsidRPr="004A7CCD" w:rsidRDefault="00A77B3E">
      <w:pPr>
        <w:spacing w:line="360" w:lineRule="auto"/>
        <w:jc w:val="both"/>
      </w:pPr>
    </w:p>
    <w:p w14:paraId="2F2117FB" w14:textId="56627D01" w:rsidR="00A77B3E" w:rsidRPr="004A7CCD" w:rsidRDefault="008653CB">
      <w:pPr>
        <w:spacing w:line="360" w:lineRule="auto"/>
        <w:jc w:val="both"/>
      </w:pPr>
      <w:r w:rsidRPr="004A7CCD">
        <w:rPr>
          <w:rFonts w:ascii="Book Antiqua" w:eastAsia="Book Antiqua" w:hAnsi="Book Antiqua" w:cs="Book Antiqua"/>
          <w:b/>
          <w:bCs/>
          <w:color w:val="000000"/>
        </w:rPr>
        <w:t xml:space="preserve">Chao Liu, </w:t>
      </w:r>
      <w:r w:rsidRPr="004A7CCD">
        <w:rPr>
          <w:rFonts w:ascii="Book Antiqua" w:eastAsia="Book Antiqua" w:hAnsi="Book Antiqua" w:cs="Book Antiqua"/>
          <w:color w:val="000000"/>
        </w:rPr>
        <w:t xml:space="preserve">Department of Oncology, </w:t>
      </w:r>
      <w:proofErr w:type="spellStart"/>
      <w:r w:rsidRPr="004A7CCD">
        <w:rPr>
          <w:rFonts w:ascii="Book Antiqua" w:eastAsia="Book Antiqua" w:hAnsi="Book Antiqua" w:cs="Book Antiqua"/>
          <w:color w:val="000000"/>
        </w:rPr>
        <w:t>Xiangya</w:t>
      </w:r>
      <w:proofErr w:type="spellEnd"/>
      <w:r w:rsidRPr="004A7CCD">
        <w:rPr>
          <w:rFonts w:ascii="Book Antiqua" w:eastAsia="Book Antiqua" w:hAnsi="Book Antiqua" w:cs="Book Antiqua"/>
          <w:color w:val="000000"/>
        </w:rPr>
        <w:t xml:space="preserve"> Hospital of Central South University, Changsha 410008, Hunan</w:t>
      </w:r>
      <w:r w:rsidR="00811DEA" w:rsidRPr="004A7CCD">
        <w:rPr>
          <w:rFonts w:ascii="Book Antiqua" w:eastAsia="Book Antiqua" w:hAnsi="Book Antiqua" w:cs="Book Antiqua"/>
          <w:color w:val="000000"/>
        </w:rPr>
        <w:t xml:space="preserve"> Province</w:t>
      </w:r>
      <w:r w:rsidRPr="004A7CCD">
        <w:rPr>
          <w:rFonts w:ascii="Book Antiqua" w:eastAsia="Book Antiqua" w:hAnsi="Book Antiqua" w:cs="Book Antiqua"/>
          <w:color w:val="000000"/>
        </w:rPr>
        <w:t>, China</w:t>
      </w:r>
    </w:p>
    <w:p w14:paraId="23A1CA3B" w14:textId="77777777" w:rsidR="00A77B3E" w:rsidRPr="004A7CCD" w:rsidRDefault="00A77B3E">
      <w:pPr>
        <w:spacing w:line="360" w:lineRule="auto"/>
        <w:jc w:val="both"/>
      </w:pPr>
    </w:p>
    <w:p w14:paraId="10D80F4E" w14:textId="350E377F" w:rsidR="00A77B3E" w:rsidRPr="004A7CCD" w:rsidRDefault="008653CB">
      <w:pPr>
        <w:spacing w:line="360" w:lineRule="auto"/>
        <w:jc w:val="both"/>
      </w:pPr>
      <w:r w:rsidRPr="004A7CCD">
        <w:rPr>
          <w:rFonts w:ascii="Book Antiqua" w:eastAsia="Book Antiqua" w:hAnsi="Book Antiqua" w:cs="Book Antiqua"/>
          <w:b/>
          <w:bCs/>
          <w:color w:val="000000"/>
        </w:rPr>
        <w:t xml:space="preserve">Jia-Xin Fu, </w:t>
      </w:r>
      <w:r w:rsidRPr="004A7CCD">
        <w:rPr>
          <w:rFonts w:ascii="Book Antiqua" w:eastAsia="Book Antiqua" w:hAnsi="Book Antiqua" w:cs="Book Antiqua"/>
          <w:color w:val="000000"/>
        </w:rPr>
        <w:t xml:space="preserve">Grade of 2015 in Oral Medicine, Medical College of Jinzhou Medical University, Jinzhou 121001, Liaoning </w:t>
      </w:r>
      <w:r w:rsidR="00255B88" w:rsidRPr="004A7CCD">
        <w:rPr>
          <w:rFonts w:ascii="Book Antiqua" w:eastAsia="Book Antiqua" w:hAnsi="Book Antiqua" w:cs="Book Antiqua"/>
          <w:color w:val="000000"/>
        </w:rPr>
        <w:t>Province</w:t>
      </w:r>
      <w:r w:rsidRPr="004A7CCD">
        <w:rPr>
          <w:rFonts w:ascii="Book Antiqua" w:eastAsia="Book Antiqua" w:hAnsi="Book Antiqua" w:cs="Book Antiqua"/>
          <w:color w:val="000000"/>
        </w:rPr>
        <w:t>, China</w:t>
      </w:r>
    </w:p>
    <w:p w14:paraId="4BCFDCF5" w14:textId="77777777" w:rsidR="00A77B3E" w:rsidRPr="004A7CCD" w:rsidRDefault="00A77B3E">
      <w:pPr>
        <w:spacing w:line="360" w:lineRule="auto"/>
        <w:jc w:val="both"/>
      </w:pPr>
    </w:p>
    <w:p w14:paraId="005C70A2" w14:textId="4015FE7A" w:rsidR="00A77B3E" w:rsidRPr="004A7CCD" w:rsidRDefault="008653CB">
      <w:pPr>
        <w:spacing w:line="360" w:lineRule="auto"/>
        <w:jc w:val="both"/>
      </w:pPr>
      <w:r w:rsidRPr="004A7CCD">
        <w:rPr>
          <w:rFonts w:ascii="Book Antiqua" w:eastAsia="Book Antiqua" w:hAnsi="Book Antiqua" w:cs="Book Antiqua"/>
          <w:b/>
          <w:bCs/>
          <w:color w:val="000000"/>
        </w:rPr>
        <w:t>Yan-Qing He, Ying Wang, Tian-</w:t>
      </w:r>
      <w:r w:rsidR="005A01ED" w:rsidRPr="004A7CCD">
        <w:rPr>
          <w:rFonts w:ascii="Book Antiqua" w:eastAsia="Book Antiqua" w:hAnsi="Book Antiqua" w:cs="Book Antiqua"/>
          <w:b/>
          <w:bCs/>
          <w:color w:val="000000"/>
        </w:rPr>
        <w:t>X</w:t>
      </w:r>
      <w:r w:rsidRPr="004A7CCD">
        <w:rPr>
          <w:rFonts w:ascii="Book Antiqua" w:eastAsia="Book Antiqua" w:hAnsi="Book Antiqua" w:cs="Book Antiqua"/>
          <w:b/>
          <w:bCs/>
          <w:color w:val="000000"/>
        </w:rPr>
        <w:t xml:space="preserve">iang Huang, </w:t>
      </w:r>
      <w:r w:rsidRPr="004A7CCD">
        <w:rPr>
          <w:rFonts w:ascii="Book Antiqua" w:eastAsia="Book Antiqua" w:hAnsi="Book Antiqua" w:cs="Book Antiqua"/>
          <w:color w:val="000000"/>
        </w:rPr>
        <w:t xml:space="preserve">Department of Neurosurgery, </w:t>
      </w:r>
      <w:proofErr w:type="spellStart"/>
      <w:r w:rsidRPr="004A7CCD">
        <w:rPr>
          <w:rFonts w:ascii="Book Antiqua" w:eastAsia="Book Antiqua" w:hAnsi="Book Antiqua" w:cs="Book Antiqua"/>
          <w:color w:val="000000"/>
        </w:rPr>
        <w:t>Xiangya</w:t>
      </w:r>
      <w:proofErr w:type="spellEnd"/>
      <w:r w:rsidRPr="004A7CCD">
        <w:rPr>
          <w:rFonts w:ascii="Book Antiqua" w:eastAsia="Book Antiqua" w:hAnsi="Book Antiqua" w:cs="Book Antiqua"/>
          <w:color w:val="000000"/>
        </w:rPr>
        <w:t xml:space="preserve"> Hospital of Central South University, Changsha 410008, Hunan</w:t>
      </w:r>
      <w:r w:rsidR="00A34706" w:rsidRPr="004A7CCD">
        <w:rPr>
          <w:rFonts w:ascii="Book Antiqua" w:eastAsia="Book Antiqua" w:hAnsi="Book Antiqua" w:cs="Book Antiqua"/>
          <w:color w:val="000000"/>
        </w:rPr>
        <w:t xml:space="preserve"> Province</w:t>
      </w:r>
      <w:r w:rsidRPr="004A7CCD">
        <w:rPr>
          <w:rFonts w:ascii="Book Antiqua" w:eastAsia="Book Antiqua" w:hAnsi="Book Antiqua" w:cs="Book Antiqua"/>
          <w:color w:val="000000"/>
        </w:rPr>
        <w:t>, China</w:t>
      </w:r>
    </w:p>
    <w:p w14:paraId="7559B138" w14:textId="77777777" w:rsidR="00A77B3E" w:rsidRPr="004A7CCD" w:rsidRDefault="00A77B3E">
      <w:pPr>
        <w:spacing w:line="360" w:lineRule="auto"/>
        <w:jc w:val="both"/>
      </w:pPr>
    </w:p>
    <w:p w14:paraId="0CF09E4B" w14:textId="77777777" w:rsidR="00A77B3E" w:rsidRPr="004A7CCD" w:rsidRDefault="008653CB">
      <w:pPr>
        <w:spacing w:line="360" w:lineRule="auto"/>
        <w:jc w:val="both"/>
      </w:pPr>
      <w:r w:rsidRPr="004A7CCD">
        <w:rPr>
          <w:rFonts w:ascii="Book Antiqua" w:eastAsia="Book Antiqua" w:hAnsi="Book Antiqua" w:cs="Book Antiqua"/>
          <w:b/>
          <w:bCs/>
          <w:color w:val="000000"/>
        </w:rPr>
        <w:t xml:space="preserve">Author contributions: </w:t>
      </w:r>
      <w:r w:rsidRPr="004A7CCD">
        <w:rPr>
          <w:rFonts w:ascii="Book Antiqua" w:eastAsia="Book Antiqua" w:hAnsi="Book Antiqua" w:cs="Book Antiqua"/>
          <w:color w:val="000000"/>
        </w:rPr>
        <w:t xml:space="preserve">Liu ZQ drafted the manuscript; Huang TX reviewed the literature and contributed to manuscript drafting; Liu C and Fu JX collected and </w:t>
      </w:r>
      <w:proofErr w:type="spellStart"/>
      <w:r w:rsidRPr="004A7CCD">
        <w:rPr>
          <w:rFonts w:ascii="Book Antiqua" w:eastAsia="Book Antiqua" w:hAnsi="Book Antiqua" w:cs="Book Antiqua"/>
          <w:color w:val="000000"/>
        </w:rPr>
        <w:t>analysed</w:t>
      </w:r>
      <w:proofErr w:type="spellEnd"/>
      <w:r w:rsidRPr="004A7CCD">
        <w:rPr>
          <w:rFonts w:ascii="Book Antiqua" w:eastAsia="Book Antiqua" w:hAnsi="Book Antiqua" w:cs="Book Antiqua"/>
          <w:color w:val="000000"/>
        </w:rPr>
        <w:t xml:space="preserve"> the data; He YQ and Wang Y were responsible for the follow-up; all authors issued final approval for the version to be submitted.</w:t>
      </w:r>
    </w:p>
    <w:p w14:paraId="05F56928" w14:textId="77777777" w:rsidR="00A77B3E" w:rsidRPr="004A7CCD" w:rsidRDefault="00A77B3E">
      <w:pPr>
        <w:spacing w:line="360" w:lineRule="auto"/>
        <w:jc w:val="both"/>
      </w:pPr>
    </w:p>
    <w:p w14:paraId="32CFE911" w14:textId="19DFE44C" w:rsidR="00A77B3E" w:rsidRPr="004A7CCD" w:rsidRDefault="008653CB">
      <w:pPr>
        <w:spacing w:line="360" w:lineRule="auto"/>
        <w:jc w:val="both"/>
      </w:pPr>
      <w:r w:rsidRPr="004A7CCD">
        <w:rPr>
          <w:rFonts w:ascii="Book Antiqua" w:eastAsia="Book Antiqua" w:hAnsi="Book Antiqua" w:cs="Book Antiqua"/>
          <w:b/>
          <w:bCs/>
          <w:color w:val="000000"/>
        </w:rPr>
        <w:t xml:space="preserve">Supported by </w:t>
      </w:r>
      <w:r w:rsidRPr="004A7CCD">
        <w:rPr>
          <w:rFonts w:ascii="Book Antiqua" w:eastAsia="Book Antiqua" w:hAnsi="Book Antiqua" w:cs="Book Antiqua"/>
          <w:color w:val="000000"/>
        </w:rPr>
        <w:t>Natural Science Foundation of Hunan Province, China</w:t>
      </w:r>
      <w:r w:rsidR="00476624" w:rsidRPr="004A7CCD">
        <w:rPr>
          <w:rFonts w:ascii="Book Antiqua" w:eastAsia="Book Antiqua" w:hAnsi="Book Antiqua" w:cs="Book Antiqua"/>
          <w:color w:val="000000"/>
        </w:rPr>
        <w:t>,</w:t>
      </w:r>
      <w:r w:rsidRPr="004A7CCD">
        <w:rPr>
          <w:rFonts w:ascii="Book Antiqua" w:eastAsia="Book Antiqua" w:hAnsi="Book Antiqua" w:cs="Book Antiqua"/>
          <w:color w:val="000000"/>
        </w:rPr>
        <w:t xml:space="preserve"> No. 2019JJ50964.</w:t>
      </w:r>
    </w:p>
    <w:p w14:paraId="6D2CFA3A" w14:textId="77777777" w:rsidR="00A77B3E" w:rsidRPr="004A7CCD" w:rsidRDefault="00A77B3E">
      <w:pPr>
        <w:spacing w:line="360" w:lineRule="auto"/>
        <w:jc w:val="both"/>
      </w:pPr>
    </w:p>
    <w:p w14:paraId="71888717" w14:textId="700E4ACA" w:rsidR="00A77B3E" w:rsidRPr="004A7CCD" w:rsidRDefault="008653CB">
      <w:pPr>
        <w:spacing w:line="360" w:lineRule="auto"/>
        <w:jc w:val="both"/>
      </w:pPr>
      <w:r w:rsidRPr="004A7CCD">
        <w:rPr>
          <w:rFonts w:ascii="Book Antiqua" w:eastAsia="Book Antiqua" w:hAnsi="Book Antiqua" w:cs="Book Antiqua"/>
          <w:b/>
          <w:bCs/>
          <w:color w:val="000000"/>
        </w:rPr>
        <w:lastRenderedPageBreak/>
        <w:t>Corresponding author: Tian-</w:t>
      </w:r>
      <w:r w:rsidR="00476624" w:rsidRPr="004A7CCD">
        <w:rPr>
          <w:rFonts w:ascii="Book Antiqua" w:eastAsia="Book Antiqua" w:hAnsi="Book Antiqua" w:cs="Book Antiqua"/>
          <w:b/>
          <w:bCs/>
          <w:color w:val="000000"/>
        </w:rPr>
        <w:t>X</w:t>
      </w:r>
      <w:r w:rsidRPr="004A7CCD">
        <w:rPr>
          <w:rFonts w:ascii="Book Antiqua" w:eastAsia="Book Antiqua" w:hAnsi="Book Antiqua" w:cs="Book Antiqua"/>
          <w:b/>
          <w:bCs/>
          <w:color w:val="000000"/>
        </w:rPr>
        <w:t xml:space="preserve">iang Huang, MD, PhD, Research Associate, </w:t>
      </w:r>
      <w:r w:rsidRPr="004A7CCD">
        <w:rPr>
          <w:rFonts w:ascii="Book Antiqua" w:eastAsia="Book Antiqua" w:hAnsi="Book Antiqua" w:cs="Book Antiqua"/>
          <w:color w:val="000000"/>
        </w:rPr>
        <w:t xml:space="preserve">Department of Neurosurgery, </w:t>
      </w:r>
      <w:proofErr w:type="spellStart"/>
      <w:r w:rsidRPr="004A7CCD">
        <w:rPr>
          <w:rFonts w:ascii="Book Antiqua" w:eastAsia="Book Antiqua" w:hAnsi="Book Antiqua" w:cs="Book Antiqua"/>
          <w:color w:val="000000"/>
        </w:rPr>
        <w:t>Xiangya</w:t>
      </w:r>
      <w:proofErr w:type="spellEnd"/>
      <w:r w:rsidRPr="004A7CCD">
        <w:rPr>
          <w:rFonts w:ascii="Book Antiqua" w:eastAsia="Book Antiqua" w:hAnsi="Book Antiqua" w:cs="Book Antiqua"/>
          <w:color w:val="000000"/>
        </w:rPr>
        <w:t xml:space="preserve"> Hospital of Central South University, No.</w:t>
      </w:r>
      <w:r w:rsidR="00ED2D4E"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87 </w:t>
      </w:r>
      <w:proofErr w:type="spellStart"/>
      <w:r w:rsidRPr="004A7CCD">
        <w:rPr>
          <w:rFonts w:ascii="Book Antiqua" w:eastAsia="Book Antiqua" w:hAnsi="Book Antiqua" w:cs="Book Antiqua"/>
          <w:color w:val="000000"/>
        </w:rPr>
        <w:t>Xiangya</w:t>
      </w:r>
      <w:proofErr w:type="spellEnd"/>
      <w:r w:rsidRPr="004A7CCD">
        <w:rPr>
          <w:rFonts w:ascii="Book Antiqua" w:eastAsia="Book Antiqua" w:hAnsi="Book Antiqua" w:cs="Book Antiqua"/>
          <w:color w:val="000000"/>
        </w:rPr>
        <w:t xml:space="preserve"> Road, Changsha 410008, Hunan</w:t>
      </w:r>
      <w:r w:rsidR="00ED2D4E" w:rsidRPr="004A7CCD">
        <w:rPr>
          <w:rFonts w:ascii="Book Antiqua" w:eastAsia="Book Antiqua" w:hAnsi="Book Antiqua" w:cs="Book Antiqua"/>
          <w:color w:val="000000"/>
        </w:rPr>
        <w:t xml:space="preserve"> Province</w:t>
      </w:r>
      <w:r w:rsidRPr="004A7CCD">
        <w:rPr>
          <w:rFonts w:ascii="Book Antiqua" w:eastAsia="Book Antiqua" w:hAnsi="Book Antiqua" w:cs="Book Antiqua"/>
          <w:color w:val="000000"/>
        </w:rPr>
        <w:t>, China. zhiqiangliu668@163.com</w:t>
      </w:r>
    </w:p>
    <w:p w14:paraId="1DB37FA8" w14:textId="77777777" w:rsidR="00A77B3E" w:rsidRPr="004A7CCD" w:rsidRDefault="00A77B3E">
      <w:pPr>
        <w:spacing w:line="360" w:lineRule="auto"/>
        <w:jc w:val="both"/>
      </w:pPr>
    </w:p>
    <w:p w14:paraId="0A352514" w14:textId="77777777" w:rsidR="00A77B3E" w:rsidRPr="004A7CCD" w:rsidRDefault="008653CB">
      <w:pPr>
        <w:spacing w:line="360" w:lineRule="auto"/>
        <w:jc w:val="both"/>
      </w:pPr>
      <w:r w:rsidRPr="004A7CCD">
        <w:rPr>
          <w:rFonts w:ascii="Book Antiqua" w:eastAsia="Book Antiqua" w:hAnsi="Book Antiqua" w:cs="Book Antiqua"/>
          <w:b/>
          <w:bCs/>
          <w:color w:val="000000"/>
        </w:rPr>
        <w:t xml:space="preserve">Received: </w:t>
      </w:r>
      <w:r w:rsidRPr="004A7CCD">
        <w:rPr>
          <w:rFonts w:ascii="Book Antiqua" w:eastAsia="Book Antiqua" w:hAnsi="Book Antiqua" w:cs="Book Antiqua"/>
          <w:color w:val="000000"/>
        </w:rPr>
        <w:t>May 29, 2021</w:t>
      </w:r>
    </w:p>
    <w:p w14:paraId="33DC29F6" w14:textId="299D6179" w:rsidR="00A77B3E" w:rsidRPr="004A7CCD" w:rsidRDefault="008653CB">
      <w:pPr>
        <w:spacing w:line="360" w:lineRule="auto"/>
        <w:jc w:val="both"/>
      </w:pPr>
      <w:r w:rsidRPr="004A7CCD">
        <w:rPr>
          <w:rFonts w:ascii="Book Antiqua" w:eastAsia="Book Antiqua" w:hAnsi="Book Antiqua" w:cs="Book Antiqua"/>
          <w:b/>
          <w:bCs/>
          <w:color w:val="000000"/>
        </w:rPr>
        <w:t xml:space="preserve">Revised: </w:t>
      </w:r>
      <w:r w:rsidR="00D84D98" w:rsidRPr="004A7CCD">
        <w:rPr>
          <w:rFonts w:ascii="Book Antiqua" w:eastAsia="Book Antiqua" w:hAnsi="Book Antiqua" w:cs="Book Antiqua"/>
          <w:color w:val="000000"/>
        </w:rPr>
        <w:t>June 16, 2021</w:t>
      </w:r>
    </w:p>
    <w:p w14:paraId="204296F7" w14:textId="0EC8CA6A" w:rsidR="00A77B3E" w:rsidRPr="004A7CCD" w:rsidRDefault="008653CB">
      <w:pPr>
        <w:spacing w:line="360" w:lineRule="auto"/>
        <w:jc w:val="both"/>
      </w:pPr>
      <w:r w:rsidRPr="004A7CCD">
        <w:rPr>
          <w:rFonts w:ascii="Book Antiqua" w:eastAsia="Book Antiqua" w:hAnsi="Book Antiqua" w:cs="Book Antiqua"/>
          <w:b/>
          <w:bCs/>
          <w:color w:val="000000"/>
        </w:rPr>
        <w:t xml:space="preserve">Accepted: </w:t>
      </w:r>
      <w:bookmarkStart w:id="1" w:name="OLE_LINK15"/>
      <w:bookmarkStart w:id="2" w:name="OLE_LINK33"/>
      <w:bookmarkStart w:id="3" w:name="OLE_LINK48"/>
      <w:r w:rsidR="008C752A">
        <w:rPr>
          <w:rFonts w:ascii="Book Antiqua" w:eastAsia="宋体" w:hAnsi="Book Antiqua" w:hint="eastAsia"/>
          <w:color w:val="000000" w:themeColor="text1"/>
        </w:rPr>
        <w:t>Au</w:t>
      </w:r>
      <w:r w:rsidR="008C752A">
        <w:rPr>
          <w:rFonts w:ascii="Book Antiqua" w:eastAsia="宋体" w:hAnsi="Book Antiqua"/>
          <w:color w:val="000000" w:themeColor="text1"/>
        </w:rPr>
        <w:t>gust</w:t>
      </w:r>
      <w:r w:rsidR="008C752A" w:rsidRPr="00F06907">
        <w:rPr>
          <w:rFonts w:ascii="Book Antiqua" w:eastAsia="宋体" w:hAnsi="Book Antiqua"/>
          <w:color w:val="000000" w:themeColor="text1"/>
        </w:rPr>
        <w:t xml:space="preserve"> </w:t>
      </w:r>
      <w:r w:rsidR="008C752A">
        <w:rPr>
          <w:rFonts w:ascii="Book Antiqua" w:eastAsia="宋体" w:hAnsi="Book Antiqua"/>
          <w:color w:val="000000" w:themeColor="text1"/>
        </w:rPr>
        <w:t>6</w:t>
      </w:r>
      <w:r w:rsidR="008C752A" w:rsidRPr="00F06907">
        <w:rPr>
          <w:rFonts w:ascii="Book Antiqua" w:eastAsia="宋体" w:hAnsi="Book Antiqua"/>
          <w:color w:val="000000" w:themeColor="text1"/>
        </w:rPr>
        <w:t>, 2021</w:t>
      </w:r>
      <w:bookmarkEnd w:id="1"/>
      <w:bookmarkEnd w:id="2"/>
      <w:bookmarkEnd w:id="3"/>
    </w:p>
    <w:p w14:paraId="35A637FB" w14:textId="074E5395" w:rsidR="00A77B3E" w:rsidRPr="004A7CCD" w:rsidRDefault="008653CB">
      <w:pPr>
        <w:spacing w:line="360" w:lineRule="auto"/>
        <w:jc w:val="both"/>
        <w:rPr>
          <w:lang w:eastAsia="zh-CN"/>
        </w:rPr>
      </w:pPr>
      <w:r w:rsidRPr="004A7CCD">
        <w:rPr>
          <w:rFonts w:ascii="Book Antiqua" w:eastAsia="Book Antiqua" w:hAnsi="Book Antiqua" w:cs="Book Antiqua"/>
          <w:b/>
          <w:bCs/>
          <w:color w:val="000000"/>
        </w:rPr>
        <w:t xml:space="preserve">Published online: </w:t>
      </w:r>
      <w:r w:rsidR="00DE41BD">
        <w:rPr>
          <w:rFonts w:ascii="Book Antiqua" w:hAnsi="Book Antiqua"/>
          <w:color w:val="000000"/>
          <w:shd w:val="clear" w:color="auto" w:fill="CAEACE"/>
        </w:rPr>
        <w:t>October 6</w:t>
      </w:r>
      <w:r w:rsidR="00DE41BD">
        <w:rPr>
          <w:rFonts w:ascii="Book Antiqua" w:hAnsi="Book Antiqua" w:hint="eastAsia"/>
          <w:color w:val="000000"/>
          <w:shd w:val="clear" w:color="auto" w:fill="CAEACE"/>
          <w:lang w:eastAsia="zh-CN"/>
        </w:rPr>
        <w:t>, 2021</w:t>
      </w:r>
    </w:p>
    <w:p w14:paraId="44BE5F24" w14:textId="77777777" w:rsidR="00A77B3E" w:rsidRPr="004A7CCD" w:rsidRDefault="00A77B3E">
      <w:pPr>
        <w:spacing w:line="360" w:lineRule="auto"/>
        <w:jc w:val="both"/>
        <w:sectPr w:rsidR="00A77B3E" w:rsidRPr="004A7CCD">
          <w:footerReference w:type="default" r:id="rId7"/>
          <w:pgSz w:w="12240" w:h="15840"/>
          <w:pgMar w:top="1440" w:right="1440" w:bottom="1440" w:left="1440" w:header="720" w:footer="720" w:gutter="0"/>
          <w:cols w:space="720"/>
          <w:docGrid w:linePitch="360"/>
        </w:sectPr>
      </w:pPr>
    </w:p>
    <w:p w14:paraId="5654C271" w14:textId="77777777" w:rsidR="00A77B3E" w:rsidRPr="004A7CCD" w:rsidRDefault="008653CB">
      <w:pPr>
        <w:spacing w:line="360" w:lineRule="auto"/>
        <w:jc w:val="both"/>
      </w:pPr>
      <w:r w:rsidRPr="004A7CCD">
        <w:rPr>
          <w:rFonts w:ascii="Book Antiqua" w:eastAsia="Book Antiqua" w:hAnsi="Book Antiqua" w:cs="Book Antiqua"/>
          <w:b/>
          <w:color w:val="000000"/>
        </w:rPr>
        <w:lastRenderedPageBreak/>
        <w:t>Abstract</w:t>
      </w:r>
    </w:p>
    <w:p w14:paraId="0CB44524" w14:textId="77777777" w:rsidR="00A77B3E" w:rsidRPr="004A7CCD" w:rsidRDefault="008653CB">
      <w:pPr>
        <w:spacing w:line="360" w:lineRule="auto"/>
        <w:jc w:val="both"/>
      </w:pPr>
      <w:r w:rsidRPr="004A7CCD">
        <w:rPr>
          <w:rFonts w:ascii="Book Antiqua" w:eastAsia="Book Antiqua" w:hAnsi="Book Antiqua" w:cs="Book Antiqua"/>
          <w:color w:val="000000"/>
        </w:rPr>
        <w:t>BACKGROUND</w:t>
      </w:r>
    </w:p>
    <w:p w14:paraId="7ACD329E" w14:textId="6B184F95" w:rsidR="00A77B3E" w:rsidRPr="004A7CCD" w:rsidRDefault="008653CB">
      <w:pPr>
        <w:spacing w:line="360" w:lineRule="auto"/>
        <w:jc w:val="both"/>
      </w:pPr>
      <w:r w:rsidRPr="004A7CCD">
        <w:rPr>
          <w:rFonts w:ascii="Book Antiqua" w:eastAsia="Book Antiqua" w:hAnsi="Book Antiqua" w:cs="Book Antiqua"/>
          <w:color w:val="000000"/>
        </w:rPr>
        <w:t xml:space="preserve">Primary intramedullary melanocytoma is an exceedingly rare type of primary melanocytic tumor in </w:t>
      </w:r>
      <w:r w:rsidR="00AC0DA4">
        <w:rPr>
          <w:rFonts w:ascii="Book Antiqua" w:eastAsia="Book Antiqua" w:hAnsi="Book Antiqua" w:cs="Book Antiqua"/>
          <w:color w:val="000000"/>
        </w:rPr>
        <w:t xml:space="preserve">the </w:t>
      </w:r>
      <w:r w:rsidRPr="004A7CCD">
        <w:rPr>
          <w:rFonts w:ascii="Book Antiqua" w:eastAsia="Book Antiqua" w:hAnsi="Book Antiqua" w:cs="Book Antiqua"/>
          <w:color w:val="000000"/>
        </w:rPr>
        <w:t>central nervous system. Unfortunately, primary intramedullary melanocytoma lacks specificity in clinical symptoms and imaging features and there is currently no standard strategy for diagnosis or treatment.</w:t>
      </w:r>
    </w:p>
    <w:p w14:paraId="2D1BCE9C" w14:textId="77777777" w:rsidR="00A77B3E" w:rsidRPr="004A7CCD" w:rsidRDefault="00A77B3E">
      <w:pPr>
        <w:spacing w:line="360" w:lineRule="auto"/>
        <w:jc w:val="both"/>
      </w:pPr>
    </w:p>
    <w:p w14:paraId="1ED21037" w14:textId="77777777" w:rsidR="00A77B3E" w:rsidRPr="004A7CCD" w:rsidRDefault="008653CB">
      <w:pPr>
        <w:spacing w:line="360" w:lineRule="auto"/>
        <w:jc w:val="both"/>
      </w:pPr>
      <w:r w:rsidRPr="004A7CCD">
        <w:rPr>
          <w:rFonts w:ascii="Book Antiqua" w:eastAsia="Book Antiqua" w:hAnsi="Book Antiqua" w:cs="Book Antiqua"/>
          <w:color w:val="000000"/>
        </w:rPr>
        <w:t>CASE SUMMARY</w:t>
      </w:r>
    </w:p>
    <w:p w14:paraId="7BC4C3C7" w14:textId="0F63D2DA" w:rsidR="00A77B3E" w:rsidRPr="004A7CCD" w:rsidRDefault="008653CB">
      <w:pPr>
        <w:spacing w:line="360" w:lineRule="auto"/>
        <w:jc w:val="both"/>
      </w:pPr>
      <w:r w:rsidRPr="004A7CCD">
        <w:rPr>
          <w:rFonts w:ascii="Book Antiqua" w:eastAsia="Book Antiqua" w:hAnsi="Book Antiqua" w:cs="Book Antiqua"/>
          <w:color w:val="000000"/>
        </w:rPr>
        <w:t xml:space="preserve">A 52-year-old male patient suffered from weakness and numbness involving the bilateral lower limbs for 18 </w:t>
      </w:r>
      <w:proofErr w:type="spellStart"/>
      <w:r w:rsidRPr="004A7CCD">
        <w:rPr>
          <w:rFonts w:ascii="Book Antiqua" w:eastAsia="Book Antiqua" w:hAnsi="Book Antiqua" w:cs="Book Antiqua"/>
          <w:color w:val="000000"/>
        </w:rPr>
        <w:t>mo</w:t>
      </w:r>
      <w:proofErr w:type="spellEnd"/>
      <w:r w:rsidRPr="004A7CCD">
        <w:rPr>
          <w:rFonts w:ascii="Book Antiqua" w:eastAsia="Book Antiqua" w:hAnsi="Book Antiqua" w:cs="Book Antiqua"/>
          <w:color w:val="000000"/>
        </w:rPr>
        <w:t xml:space="preserve">, </w:t>
      </w:r>
      <w:r w:rsidR="00AC0DA4">
        <w:rPr>
          <w:rFonts w:ascii="Book Antiqua" w:eastAsia="Book Antiqua" w:hAnsi="Book Antiqua" w:cs="Book Antiqua"/>
          <w:color w:val="000000"/>
        </w:rPr>
        <w:t xml:space="preserve">and </w:t>
      </w:r>
      <w:r w:rsidRPr="004A7CCD">
        <w:rPr>
          <w:rFonts w:ascii="Book Antiqua" w:eastAsia="Book Antiqua" w:hAnsi="Book Antiqua" w:cs="Book Antiqua"/>
          <w:color w:val="000000"/>
        </w:rPr>
        <w:t xml:space="preserve">defecation and erectile dysfunction for 6 mo. Furthermore, these symptoms started to worsen for the last 3 mo. Preoperative </w:t>
      </w:r>
      <w:bookmarkStart w:id="4" w:name="_Hlk78996376"/>
      <w:r w:rsidRPr="004A7CCD">
        <w:rPr>
          <w:rFonts w:ascii="Book Antiqua" w:eastAsia="Book Antiqua" w:hAnsi="Book Antiqua" w:cs="Book Antiqua"/>
          <w:color w:val="000000"/>
        </w:rPr>
        <w:t>magnetic resonance imaging</w:t>
      </w:r>
      <w:bookmarkEnd w:id="4"/>
      <w:r w:rsidRPr="004A7CCD">
        <w:rPr>
          <w:rFonts w:ascii="Book Antiqua" w:eastAsia="Book Antiqua" w:hAnsi="Book Antiqua" w:cs="Book Antiqua"/>
          <w:color w:val="000000"/>
        </w:rPr>
        <w:t xml:space="preserve"> (MRI) revealed an intramedullary tumor located at the T9-T10 </w:t>
      </w:r>
      <w:r w:rsidR="0095422F">
        <w:rPr>
          <w:rFonts w:ascii="Book Antiqua" w:eastAsia="Book Antiqua" w:hAnsi="Book Antiqua" w:cs="Book Antiqua"/>
          <w:color w:val="000000"/>
        </w:rPr>
        <w:t>l</w:t>
      </w:r>
      <w:r w:rsidRPr="004A7CCD">
        <w:rPr>
          <w:rFonts w:ascii="Book Antiqua" w:eastAsia="Book Antiqua" w:hAnsi="Book Antiqua" w:cs="Book Antiqua"/>
          <w:color w:val="000000"/>
        </w:rPr>
        <w:t xml:space="preserve">evel. </w:t>
      </w:r>
      <w:r w:rsidR="005F6227">
        <w:rPr>
          <w:rFonts w:ascii="Book Antiqua" w:eastAsia="Book Antiqua" w:hAnsi="Book Antiqua" w:cs="Book Antiqua"/>
          <w:color w:val="000000"/>
        </w:rPr>
        <w:t>In s</w:t>
      </w:r>
      <w:r w:rsidR="005F6227" w:rsidRPr="005F6227">
        <w:rPr>
          <w:rFonts w:ascii="Book Antiqua" w:eastAsia="Book Antiqua" w:hAnsi="Book Antiqua" w:cs="Book Antiqua"/>
          <w:color w:val="000000"/>
        </w:rPr>
        <w:t>ubsequently</w:t>
      </w:r>
      <w:r w:rsidR="005F6227">
        <w:rPr>
          <w:rFonts w:ascii="Book Antiqua" w:eastAsia="Book Antiqua" w:hAnsi="Book Antiqua" w:cs="Book Antiqua"/>
          <w:color w:val="000000"/>
        </w:rPr>
        <w:t xml:space="preserve"> </w:t>
      </w:r>
      <w:r w:rsidR="005F6227" w:rsidRPr="00EE66E3">
        <w:rPr>
          <w:rFonts w:ascii="Book Antiqua" w:eastAsia="Book Antiqua" w:hAnsi="Book Antiqua" w:cs="Book Antiqua"/>
          <w:color w:val="000000"/>
        </w:rPr>
        <w:t xml:space="preserve">surgery, </w:t>
      </w:r>
      <w:r w:rsidRPr="005F6227">
        <w:rPr>
          <w:rFonts w:ascii="Book Antiqua" w:eastAsia="Book Antiqua" w:hAnsi="Book Antiqua" w:cs="Book Antiqua"/>
          <w:color w:val="000000"/>
        </w:rPr>
        <w:t>the maximal safe resection</w:t>
      </w:r>
      <w:r w:rsidRPr="004A7CCD">
        <w:rPr>
          <w:rFonts w:ascii="Book Antiqua" w:eastAsia="Book Antiqua" w:hAnsi="Book Antiqua" w:cs="Book Antiqua"/>
          <w:color w:val="000000"/>
        </w:rPr>
        <w:t xml:space="preserve"> extent approached to 98%. The lesion was confirmed to be melanocytoma by pathological examination. In addition, the possibility of original melanocytoma outside the spinal cord was excluded after the examination of </w:t>
      </w:r>
      <w:r w:rsidR="00AC0DA4">
        <w:rPr>
          <w:rFonts w:ascii="Book Antiqua" w:eastAsia="Book Antiqua" w:hAnsi="Book Antiqua" w:cs="Book Antiqua"/>
          <w:color w:val="000000"/>
        </w:rPr>
        <w:t xml:space="preserve">the </w:t>
      </w:r>
      <w:r w:rsidRPr="004A7CCD">
        <w:rPr>
          <w:rFonts w:ascii="Book Antiqua" w:eastAsia="Book Antiqua" w:hAnsi="Book Antiqua" w:cs="Book Antiqua"/>
          <w:color w:val="000000"/>
        </w:rPr>
        <w:t xml:space="preserve">whole body. Therefore, </w:t>
      </w:r>
      <w:r w:rsidR="00AC0DA4">
        <w:rPr>
          <w:rFonts w:ascii="Book Antiqua" w:eastAsia="Book Antiqua" w:hAnsi="Book Antiqua" w:cs="Book Antiqua"/>
          <w:color w:val="000000"/>
        </w:rPr>
        <w:t xml:space="preserve">a </w:t>
      </w:r>
      <w:r w:rsidRPr="004A7CCD">
        <w:rPr>
          <w:rFonts w:ascii="Book Antiqua" w:eastAsia="Book Antiqua" w:hAnsi="Book Antiqua" w:cs="Book Antiqua"/>
          <w:color w:val="000000"/>
        </w:rPr>
        <w:t xml:space="preserve">diagnosis of primary intramedullary melanocytoma was established. The patient refused to accept radiotherapy or Gamma Knife, but MRI examination on July </w:t>
      </w:r>
      <w:r w:rsidR="001B0F68" w:rsidRPr="004A7CCD">
        <w:rPr>
          <w:rFonts w:ascii="Book Antiqua" w:eastAsia="Book Antiqua" w:hAnsi="Book Antiqua" w:cs="Book Antiqua"/>
          <w:color w:val="000000"/>
        </w:rPr>
        <w:t>28</w:t>
      </w:r>
      <w:r w:rsidR="001B0F68" w:rsidRPr="004A7CCD">
        <w:rPr>
          <w:rFonts w:ascii="Book Antiqua" w:eastAsia="Book Antiqua" w:hAnsi="Book Antiqua" w:cs="Book Antiqua"/>
          <w:color w:val="000000"/>
          <w:szCs w:val="20"/>
        </w:rPr>
        <w:t xml:space="preserve">, </w:t>
      </w:r>
      <w:r w:rsidRPr="004A7CCD">
        <w:rPr>
          <w:rFonts w:ascii="Book Antiqua" w:eastAsia="Book Antiqua" w:hAnsi="Book Antiqua" w:cs="Book Antiqua"/>
          <w:color w:val="000000"/>
        </w:rPr>
        <w:t>2020 showed no sign of development. In addition, on</w:t>
      </w:r>
      <w:r w:rsidR="00126B4C"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April </w:t>
      </w:r>
      <w:r w:rsidR="00126B4C" w:rsidRPr="004A7CCD">
        <w:rPr>
          <w:rFonts w:ascii="Book Antiqua" w:eastAsia="Book Antiqua" w:hAnsi="Book Antiqua" w:cs="Book Antiqua"/>
          <w:color w:val="000000"/>
        </w:rPr>
        <w:t xml:space="preserve">10, </w:t>
      </w:r>
      <w:r w:rsidRPr="004A7CCD">
        <w:rPr>
          <w:rFonts w:ascii="Book Antiqua" w:eastAsia="Book Antiqua" w:hAnsi="Book Antiqua" w:cs="Book Antiqua"/>
          <w:color w:val="000000"/>
        </w:rPr>
        <w:t>2021, the recent review showed that the disorder of defecation and lower limbs improved further but erectile dysfunction benefited a little from the surgery.</w:t>
      </w:r>
    </w:p>
    <w:p w14:paraId="4697932B" w14:textId="77777777" w:rsidR="00A77B3E" w:rsidRPr="004A7CCD" w:rsidRDefault="00A77B3E">
      <w:pPr>
        <w:spacing w:line="360" w:lineRule="auto"/>
        <w:jc w:val="both"/>
      </w:pPr>
    </w:p>
    <w:p w14:paraId="3FF5A56C" w14:textId="77777777" w:rsidR="00A77B3E" w:rsidRPr="004A7CCD" w:rsidRDefault="008653CB">
      <w:pPr>
        <w:spacing w:line="360" w:lineRule="auto"/>
        <w:jc w:val="both"/>
      </w:pPr>
      <w:r w:rsidRPr="004A7CCD">
        <w:rPr>
          <w:rFonts w:ascii="Book Antiqua" w:eastAsia="Book Antiqua" w:hAnsi="Book Antiqua" w:cs="Book Antiqua"/>
          <w:color w:val="000000"/>
        </w:rPr>
        <w:t>CONCLUSION</w:t>
      </w:r>
    </w:p>
    <w:p w14:paraId="4DD8010B" w14:textId="4C66249A" w:rsidR="00A77B3E" w:rsidRPr="004A7CCD" w:rsidRDefault="008653CB">
      <w:pPr>
        <w:spacing w:line="360" w:lineRule="auto"/>
        <w:jc w:val="both"/>
      </w:pPr>
      <w:r w:rsidRPr="004A7CCD">
        <w:rPr>
          <w:rFonts w:ascii="Book Antiqua" w:eastAsia="Book Antiqua" w:hAnsi="Book Antiqua" w:cs="Book Antiqua"/>
          <w:color w:val="000000"/>
        </w:rPr>
        <w:t>After diagnosing intramedullary melanocytoma by</w:t>
      </w:r>
      <w:r w:rsidR="00983CC9"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postoperative pathology, the inspection of </w:t>
      </w:r>
      <w:r w:rsidR="00AC0DA4">
        <w:rPr>
          <w:rFonts w:ascii="Book Antiqua" w:eastAsia="Book Antiqua" w:hAnsi="Book Antiqua" w:cs="Book Antiqua"/>
          <w:color w:val="000000"/>
        </w:rPr>
        <w:t xml:space="preserve">the </w:t>
      </w:r>
      <w:r w:rsidRPr="004A7CCD">
        <w:rPr>
          <w:rFonts w:ascii="Book Antiqua" w:eastAsia="Book Antiqua" w:hAnsi="Book Antiqua" w:cs="Book Antiqua"/>
          <w:color w:val="000000"/>
        </w:rPr>
        <w:t xml:space="preserve">whole body </w:t>
      </w:r>
      <w:r w:rsidR="00AC0DA4" w:rsidRPr="004A7CCD">
        <w:rPr>
          <w:rFonts w:ascii="Book Antiqua" w:eastAsia="Book Antiqua" w:hAnsi="Book Antiqua" w:cs="Book Antiqua"/>
          <w:color w:val="000000"/>
        </w:rPr>
        <w:t>contribute</w:t>
      </w:r>
      <w:r w:rsidR="00AC0DA4">
        <w:rPr>
          <w:rFonts w:ascii="Book Antiqua" w:eastAsia="Book Antiqua" w:hAnsi="Book Antiqua" w:cs="Book Antiqua"/>
          <w:color w:val="000000"/>
        </w:rPr>
        <w:t>d</w:t>
      </w:r>
      <w:r w:rsidR="00AC0DA4"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to </w:t>
      </w:r>
      <w:r w:rsidR="00AC0DA4" w:rsidRPr="004A7CCD">
        <w:rPr>
          <w:rFonts w:ascii="Book Antiqua" w:eastAsia="Book Antiqua" w:hAnsi="Book Antiqua" w:cs="Book Antiqua"/>
          <w:color w:val="000000"/>
        </w:rPr>
        <w:t>exclud</w:t>
      </w:r>
      <w:r w:rsidR="00AC0DA4">
        <w:rPr>
          <w:rFonts w:ascii="Book Antiqua" w:eastAsia="Book Antiqua" w:hAnsi="Book Antiqua" w:cs="Book Antiqua"/>
          <w:color w:val="000000"/>
        </w:rPr>
        <w:t>ing</w:t>
      </w:r>
      <w:r w:rsidR="00AC0DA4"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the possibility of metastasis from other regions and further</w:t>
      </w:r>
      <w:r w:rsidR="00AC0DA4">
        <w:rPr>
          <w:rFonts w:ascii="Book Antiqua" w:eastAsia="Book Antiqua" w:hAnsi="Book Antiqua" w:cs="Book Antiqua"/>
          <w:color w:val="000000"/>
        </w:rPr>
        <w:t xml:space="preserve"> suggested</w:t>
      </w:r>
      <w:r w:rsidRPr="004A7CCD">
        <w:rPr>
          <w:rFonts w:ascii="Book Antiqua" w:eastAsia="Book Antiqua" w:hAnsi="Book Antiqua" w:cs="Book Antiqua"/>
          <w:color w:val="000000"/>
        </w:rPr>
        <w:t xml:space="preserve"> </w:t>
      </w:r>
      <w:r w:rsidR="00AC0DA4">
        <w:rPr>
          <w:rFonts w:ascii="Book Antiqua" w:eastAsia="Book Antiqua" w:hAnsi="Book Antiqua" w:cs="Book Antiqua"/>
          <w:color w:val="000000"/>
        </w:rPr>
        <w:t>a</w:t>
      </w:r>
      <w:r w:rsidR="00AC0DA4"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diagnosis of primary intramedullary melanocytoma. Complete resection, adjuvant radiation</w:t>
      </w:r>
      <w:r w:rsidR="00AC0DA4">
        <w:rPr>
          <w:rFonts w:ascii="Book Antiqua" w:eastAsia="Book Antiqua" w:hAnsi="Book Antiqua" w:cs="Book Antiqua"/>
          <w:color w:val="000000"/>
        </w:rPr>
        <w:t>,</w:t>
      </w:r>
      <w:r w:rsidRPr="004A7CCD">
        <w:rPr>
          <w:rFonts w:ascii="Book Antiqua" w:eastAsia="Book Antiqua" w:hAnsi="Book Antiqua" w:cs="Book Antiqua"/>
          <w:color w:val="000000"/>
        </w:rPr>
        <w:t xml:space="preserve"> and regular review are critical. In addition, maximal safe resection also benefits prognosis while the tumor is difficult to be resected totally.</w:t>
      </w:r>
    </w:p>
    <w:p w14:paraId="72ACD08B" w14:textId="77777777" w:rsidR="00A77B3E" w:rsidRPr="004A7CCD" w:rsidRDefault="00A77B3E">
      <w:pPr>
        <w:spacing w:line="360" w:lineRule="auto"/>
        <w:jc w:val="both"/>
      </w:pPr>
    </w:p>
    <w:p w14:paraId="6AC9649F" w14:textId="5AB01D8E" w:rsidR="00A77B3E" w:rsidRPr="004A7CCD" w:rsidRDefault="008653CB">
      <w:pPr>
        <w:spacing w:line="360" w:lineRule="auto"/>
        <w:jc w:val="both"/>
      </w:pPr>
      <w:r w:rsidRPr="004A7CCD">
        <w:rPr>
          <w:rFonts w:ascii="Book Antiqua" w:eastAsia="Book Antiqua" w:hAnsi="Book Antiqua" w:cs="Book Antiqua"/>
          <w:b/>
          <w:bCs/>
          <w:color w:val="000000"/>
        </w:rPr>
        <w:t xml:space="preserve">Key Words: </w:t>
      </w:r>
      <w:r w:rsidRPr="004A7CCD">
        <w:rPr>
          <w:rFonts w:ascii="Book Antiqua" w:eastAsia="Book Antiqua" w:hAnsi="Book Antiqua" w:cs="Book Antiqua"/>
          <w:color w:val="000000"/>
        </w:rPr>
        <w:t>Primary intramedullary melanocytoma; Diagnosis; Treatment;</w:t>
      </w:r>
      <w:r w:rsidR="00CF0CF4">
        <w:rPr>
          <w:rFonts w:ascii="Book Antiqua" w:eastAsia="Book Antiqua" w:hAnsi="Book Antiqua" w:cs="Book Antiqua"/>
          <w:color w:val="000000"/>
        </w:rPr>
        <w:t xml:space="preserve"> </w:t>
      </w:r>
      <w:r w:rsidR="00CF0CF4" w:rsidRPr="00E575BF">
        <w:rPr>
          <w:rFonts w:ascii="Book Antiqua" w:hAnsi="Book Antiqua" w:cs="Book Antiqua"/>
          <w:color w:val="000000"/>
          <w:lang w:eastAsia="zh-CN"/>
        </w:rPr>
        <w:t>Prognosis</w:t>
      </w:r>
      <w:r w:rsidR="00CF0CF4">
        <w:rPr>
          <w:rFonts w:ascii="Book Antiqua" w:eastAsia="Book Antiqua" w:hAnsi="Book Antiqua" w:cs="Book Antiqua"/>
          <w:color w:val="000000"/>
        </w:rPr>
        <w:t>;</w:t>
      </w:r>
      <w:r w:rsidRPr="004A7CCD">
        <w:rPr>
          <w:rFonts w:ascii="Book Antiqua" w:eastAsia="Book Antiqua" w:hAnsi="Book Antiqua" w:cs="Book Antiqua"/>
          <w:color w:val="000000"/>
        </w:rPr>
        <w:t xml:space="preserve"> Case report</w:t>
      </w:r>
    </w:p>
    <w:p w14:paraId="4B2618FA" w14:textId="77777777" w:rsidR="00A77B3E" w:rsidRPr="004A7CCD" w:rsidRDefault="00A77B3E">
      <w:pPr>
        <w:spacing w:line="360" w:lineRule="auto"/>
        <w:jc w:val="both"/>
      </w:pPr>
    </w:p>
    <w:p w14:paraId="55521C11" w14:textId="3764E3D4" w:rsidR="0037230E" w:rsidRDefault="0037230E">
      <w:pPr>
        <w:spacing w:line="360" w:lineRule="auto"/>
        <w:jc w:val="both"/>
        <w:rPr>
          <w:rFonts w:ascii="Book Antiqua" w:hAnsi="Book Antiqua" w:cs="Book Antiqua" w:hint="eastAsia"/>
          <w:color w:val="000000"/>
          <w:lang w:eastAsia="zh-CN"/>
        </w:rPr>
      </w:pPr>
      <w:r>
        <w:rPr>
          <w:rFonts w:ascii="Book Antiqua" w:eastAsia="Book Antiqua" w:hAnsi="Book Antiqua" w:cs="Book Antiqua"/>
          <w:b/>
          <w:color w:val="000000"/>
        </w:rPr>
        <w:t>Citation:</w:t>
      </w:r>
      <w:r>
        <w:rPr>
          <w:rFonts w:ascii="Book Antiqua" w:eastAsia="Book Antiqua" w:hAnsi="Book Antiqua" w:cs="Book Antiqua"/>
          <w:color w:val="000000"/>
        </w:rPr>
        <w:t xml:space="preserve"> </w:t>
      </w:r>
      <w:r w:rsidR="008653CB" w:rsidRPr="004A7CCD">
        <w:rPr>
          <w:rFonts w:ascii="Book Antiqua" w:eastAsia="Book Antiqua" w:hAnsi="Book Antiqua" w:cs="Book Antiqua"/>
          <w:color w:val="000000"/>
        </w:rPr>
        <w:t xml:space="preserve">Liu ZQ, Liu C, Fu JX, He YQ, Wang Y, Huang TX. </w:t>
      </w:r>
      <w:r w:rsidR="00D14CDE" w:rsidRPr="00D14CDE">
        <w:rPr>
          <w:rFonts w:ascii="Book Antiqua" w:eastAsia="Book Antiqua" w:hAnsi="Book Antiqua" w:cs="Book Antiqua"/>
          <w:color w:val="000000"/>
        </w:rPr>
        <w:t>Primary intramedullary melanocytoma presenting with lower limbs, defecation</w:t>
      </w:r>
      <w:r w:rsidR="005F6227">
        <w:rPr>
          <w:rFonts w:ascii="Book Antiqua" w:eastAsia="Book Antiqua" w:hAnsi="Book Antiqua" w:cs="Book Antiqua"/>
          <w:color w:val="000000"/>
        </w:rPr>
        <w:t>,</w:t>
      </w:r>
      <w:r w:rsidR="00D14CDE" w:rsidRPr="00D14CDE">
        <w:rPr>
          <w:rFonts w:ascii="Book Antiqua" w:eastAsia="Book Antiqua" w:hAnsi="Book Antiqua" w:cs="Book Antiqua"/>
          <w:color w:val="000000"/>
        </w:rPr>
        <w:t xml:space="preserve"> and erectile dysfunction: A case report and review of </w:t>
      </w:r>
      <w:r w:rsidR="00AC0DA4">
        <w:rPr>
          <w:rFonts w:ascii="Book Antiqua" w:eastAsia="Book Antiqua" w:hAnsi="Book Antiqua" w:cs="Book Antiqua"/>
          <w:color w:val="000000"/>
        </w:rPr>
        <w:t xml:space="preserve">the </w:t>
      </w:r>
      <w:r w:rsidR="00D14CDE" w:rsidRPr="00D14CDE">
        <w:rPr>
          <w:rFonts w:ascii="Book Antiqua" w:eastAsia="Book Antiqua" w:hAnsi="Book Antiqua" w:cs="Book Antiqua"/>
          <w:color w:val="000000"/>
        </w:rPr>
        <w:t>literature</w:t>
      </w:r>
      <w:r w:rsidR="008653CB" w:rsidRPr="004A7CCD">
        <w:rPr>
          <w:rFonts w:ascii="Book Antiqua" w:eastAsia="Book Antiqua" w:hAnsi="Book Antiqua" w:cs="Book Antiqua"/>
          <w:color w:val="000000"/>
        </w:rPr>
        <w:t xml:space="preserve">. </w:t>
      </w:r>
      <w:r w:rsidR="008653CB" w:rsidRPr="004A7CCD">
        <w:rPr>
          <w:rFonts w:ascii="Book Antiqua" w:eastAsia="Book Antiqua" w:hAnsi="Book Antiqua" w:cs="Book Antiqua"/>
          <w:i/>
          <w:iCs/>
          <w:color w:val="000000"/>
        </w:rPr>
        <w:t xml:space="preserve">World J </w:t>
      </w:r>
      <w:proofErr w:type="spellStart"/>
      <w:r w:rsidR="008653CB" w:rsidRPr="004A7CCD">
        <w:rPr>
          <w:rFonts w:ascii="Book Antiqua" w:eastAsia="Book Antiqua" w:hAnsi="Book Antiqua" w:cs="Book Antiqua"/>
          <w:i/>
          <w:iCs/>
          <w:color w:val="000000"/>
        </w:rPr>
        <w:t>Clin</w:t>
      </w:r>
      <w:proofErr w:type="spellEnd"/>
      <w:r w:rsidR="008653CB" w:rsidRPr="004A7CCD">
        <w:rPr>
          <w:rFonts w:ascii="Book Antiqua" w:eastAsia="Book Antiqua" w:hAnsi="Book Antiqua" w:cs="Book Antiqua"/>
          <w:i/>
          <w:iCs/>
          <w:color w:val="000000"/>
        </w:rPr>
        <w:t xml:space="preserve"> Cases</w:t>
      </w:r>
      <w:r w:rsidR="008653CB" w:rsidRPr="004A7CCD">
        <w:rPr>
          <w:rFonts w:ascii="Book Antiqua" w:eastAsia="Book Antiqua" w:hAnsi="Book Antiqua" w:cs="Book Antiqua"/>
          <w:color w:val="000000"/>
        </w:rPr>
        <w:t xml:space="preserve"> 2021; </w:t>
      </w:r>
      <w:r w:rsidR="00DE41BD" w:rsidRPr="00DE41BD">
        <w:rPr>
          <w:rFonts w:ascii="Book Antiqua" w:eastAsia="Book Antiqua" w:hAnsi="Book Antiqua" w:cs="Book Antiqua"/>
          <w:color w:val="000000"/>
        </w:rPr>
        <w:t xml:space="preserve">9(28): </w:t>
      </w:r>
      <w:r>
        <w:rPr>
          <w:rFonts w:ascii="Book Antiqua" w:hAnsi="Book Antiqua" w:cs="Book Antiqua" w:hint="eastAsia"/>
          <w:color w:val="000000"/>
          <w:lang w:eastAsia="zh-CN"/>
        </w:rPr>
        <w:t>8616-8626</w:t>
      </w:r>
      <w:r w:rsidR="00DE41BD" w:rsidRPr="00DE41BD">
        <w:rPr>
          <w:rFonts w:ascii="Book Antiqua" w:eastAsia="Book Antiqua" w:hAnsi="Book Antiqua" w:cs="Book Antiqua"/>
          <w:color w:val="000000"/>
        </w:rPr>
        <w:t xml:space="preserve">  </w:t>
      </w:r>
    </w:p>
    <w:p w14:paraId="38271E0D" w14:textId="77777777" w:rsidR="0037230E" w:rsidRDefault="00DE41BD">
      <w:pPr>
        <w:spacing w:line="360" w:lineRule="auto"/>
        <w:jc w:val="both"/>
        <w:rPr>
          <w:rFonts w:ascii="Book Antiqua" w:hAnsi="Book Antiqua" w:cs="Book Antiqua" w:hint="eastAsia"/>
          <w:color w:val="000000"/>
          <w:lang w:eastAsia="zh-CN"/>
        </w:rPr>
      </w:pPr>
      <w:r w:rsidRPr="00DE41BD">
        <w:rPr>
          <w:rFonts w:ascii="Book Antiqua" w:eastAsia="Book Antiqua" w:hAnsi="Book Antiqua" w:cs="Book Antiqua"/>
          <w:color w:val="000000"/>
        </w:rPr>
        <w:t>URL: https://www.wjgnet.com/2307-8960/full/v9/i28/</w:t>
      </w:r>
      <w:r w:rsidR="0037230E">
        <w:rPr>
          <w:rFonts w:ascii="Book Antiqua" w:hAnsi="Book Antiqua" w:cs="Book Antiqua" w:hint="eastAsia"/>
          <w:color w:val="000000"/>
          <w:lang w:eastAsia="zh-CN"/>
        </w:rPr>
        <w:t>8616</w:t>
      </w:r>
      <w:r w:rsidRPr="00DE41BD">
        <w:rPr>
          <w:rFonts w:ascii="Book Antiqua" w:eastAsia="Book Antiqua" w:hAnsi="Book Antiqua" w:cs="Book Antiqua"/>
          <w:color w:val="000000"/>
        </w:rPr>
        <w:t xml:space="preserve">.htm  </w:t>
      </w:r>
    </w:p>
    <w:p w14:paraId="0F991A58" w14:textId="4FB89B8F" w:rsidR="00A77B3E" w:rsidRPr="004A7CCD" w:rsidRDefault="00DE41BD">
      <w:pPr>
        <w:spacing w:line="360" w:lineRule="auto"/>
        <w:jc w:val="both"/>
      </w:pPr>
      <w:r w:rsidRPr="00DE41BD">
        <w:rPr>
          <w:rFonts w:ascii="Book Antiqua" w:eastAsia="Book Antiqua" w:hAnsi="Book Antiqua" w:cs="Book Antiqua"/>
          <w:color w:val="000000"/>
        </w:rPr>
        <w:t>DOI: https://dx.doi.org/10.12998/wjcc.v9.i28.</w:t>
      </w:r>
      <w:r w:rsidR="0037230E">
        <w:rPr>
          <w:rFonts w:ascii="Book Antiqua" w:hAnsi="Book Antiqua" w:cs="Book Antiqua" w:hint="eastAsia"/>
          <w:color w:val="000000"/>
          <w:lang w:eastAsia="zh-CN"/>
        </w:rPr>
        <w:t>8616</w:t>
      </w:r>
    </w:p>
    <w:p w14:paraId="5CFB5E0A" w14:textId="77777777" w:rsidR="0037230E" w:rsidRDefault="0037230E" w:rsidP="0037230E">
      <w:pPr>
        <w:spacing w:line="360" w:lineRule="auto"/>
        <w:rPr>
          <w:rFonts w:ascii="Book Antiqua" w:hAnsi="Book Antiqua" w:cs="Book Antiqua"/>
          <w:b/>
          <w:color w:val="000000"/>
        </w:rPr>
      </w:pPr>
    </w:p>
    <w:p w14:paraId="32538398" w14:textId="77777777" w:rsidR="0037230E" w:rsidRPr="00026CB8" w:rsidRDefault="0037230E" w:rsidP="0037230E">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F946E8B" w14:textId="77777777" w:rsidR="00A77B3E" w:rsidRPr="004A7CCD" w:rsidRDefault="00A77B3E">
      <w:pPr>
        <w:spacing w:line="360" w:lineRule="auto"/>
        <w:jc w:val="both"/>
      </w:pPr>
    </w:p>
    <w:p w14:paraId="7C61BCC2" w14:textId="02747025" w:rsidR="00A77B3E" w:rsidRPr="004A7CCD" w:rsidRDefault="008653CB">
      <w:pPr>
        <w:spacing w:line="360" w:lineRule="auto"/>
        <w:jc w:val="both"/>
      </w:pPr>
      <w:r w:rsidRPr="004A7CCD">
        <w:rPr>
          <w:rFonts w:ascii="Book Antiqua" w:eastAsia="Book Antiqua" w:hAnsi="Book Antiqua" w:cs="Book Antiqua"/>
          <w:b/>
          <w:bCs/>
          <w:color w:val="000000"/>
        </w:rPr>
        <w:t xml:space="preserve">Core Tip: </w:t>
      </w:r>
      <w:r w:rsidRPr="004A7CCD">
        <w:rPr>
          <w:rFonts w:ascii="Book Antiqua" w:eastAsia="Book Antiqua" w:hAnsi="Book Antiqua" w:cs="Book Antiqua"/>
          <w:color w:val="000000"/>
        </w:rPr>
        <w:t xml:space="preserve">Primary intramedullary melanocytoma is an extremely rare kind of primary melanocytic tumor within </w:t>
      </w:r>
      <w:r w:rsidR="00AC0DA4">
        <w:rPr>
          <w:rFonts w:ascii="Book Antiqua" w:eastAsia="Book Antiqua" w:hAnsi="Book Antiqua" w:cs="Book Antiqua"/>
          <w:color w:val="000000"/>
        </w:rPr>
        <w:t xml:space="preserve">the </w:t>
      </w:r>
      <w:r w:rsidRPr="004A7CCD">
        <w:rPr>
          <w:rFonts w:ascii="Book Antiqua" w:eastAsia="Book Antiqua" w:hAnsi="Book Antiqua" w:cs="Book Antiqua"/>
          <w:color w:val="000000"/>
        </w:rPr>
        <w:t xml:space="preserve">spinal cord. The features in imaging are nonspecific depending on the degree of </w:t>
      </w:r>
      <w:proofErr w:type="spellStart"/>
      <w:r w:rsidRPr="004A7CCD">
        <w:rPr>
          <w:rFonts w:ascii="Book Antiqua" w:eastAsia="Book Antiqua" w:hAnsi="Book Antiqua" w:cs="Book Antiqua"/>
          <w:color w:val="000000"/>
        </w:rPr>
        <w:t>melanization</w:t>
      </w:r>
      <w:proofErr w:type="spellEnd"/>
      <w:r w:rsidRPr="004A7CCD">
        <w:rPr>
          <w:rFonts w:ascii="Book Antiqua" w:eastAsia="Book Antiqua" w:hAnsi="Book Antiqua" w:cs="Book Antiqua"/>
          <w:color w:val="000000"/>
        </w:rPr>
        <w:t>, intra-</w:t>
      </w:r>
      <w:proofErr w:type="spellStart"/>
      <w:r w:rsidRPr="004A7CCD">
        <w:rPr>
          <w:rFonts w:ascii="Book Antiqua" w:eastAsia="Book Antiqua" w:hAnsi="Book Antiqua" w:cs="Book Antiqua"/>
          <w:color w:val="000000"/>
        </w:rPr>
        <w:t>tumoral</w:t>
      </w:r>
      <w:proofErr w:type="spellEnd"/>
      <w:r w:rsidRPr="004A7CCD">
        <w:rPr>
          <w:rFonts w:ascii="Book Antiqua" w:eastAsia="Book Antiqua" w:hAnsi="Book Antiqua" w:cs="Book Antiqua"/>
          <w:color w:val="000000"/>
        </w:rPr>
        <w:t xml:space="preserve"> hemorrhage</w:t>
      </w:r>
      <w:r w:rsidR="00AC0DA4">
        <w:rPr>
          <w:rFonts w:ascii="Book Antiqua" w:eastAsia="Book Antiqua" w:hAnsi="Book Antiqua" w:cs="Book Antiqua"/>
          <w:color w:val="000000"/>
        </w:rPr>
        <w:t>,</w:t>
      </w:r>
      <w:r w:rsidRPr="004A7CCD">
        <w:rPr>
          <w:rFonts w:ascii="Book Antiqua" w:eastAsia="Book Antiqua" w:hAnsi="Book Antiqua" w:cs="Book Antiqua"/>
          <w:color w:val="000000"/>
        </w:rPr>
        <w:t xml:space="preserve"> and duration of bleeding. Therefore, diagnosis confirmation consists of two key points</w:t>
      </w:r>
      <w:r w:rsidR="005602A6" w:rsidRPr="004A7CCD">
        <w:rPr>
          <w:rFonts w:ascii="Book Antiqua" w:hAnsi="Book Antiqua" w:cs="Book Antiqua" w:hint="eastAsia"/>
          <w:color w:val="000000"/>
          <w:lang w:eastAsia="zh-CN"/>
        </w:rPr>
        <w:t>:</w:t>
      </w:r>
      <w:r w:rsidR="005602A6" w:rsidRPr="004A7CCD">
        <w:rPr>
          <w:rFonts w:ascii="Book Antiqua" w:hAnsi="Book Antiqua" w:cs="Book Antiqua"/>
          <w:color w:val="000000"/>
          <w:lang w:eastAsia="zh-CN"/>
        </w:rPr>
        <w:t xml:space="preserve"> </w:t>
      </w:r>
      <w:r w:rsidR="005602A6" w:rsidRPr="004A7CCD">
        <w:rPr>
          <w:rFonts w:ascii="Book Antiqua" w:hAnsi="Book Antiqua" w:cs="Book Antiqua" w:hint="eastAsia"/>
          <w:color w:val="000000"/>
          <w:lang w:eastAsia="zh-CN"/>
        </w:rPr>
        <w:t>(</w:t>
      </w:r>
      <w:r w:rsidRPr="004A7CCD">
        <w:rPr>
          <w:rFonts w:ascii="Book Antiqua" w:eastAsia="Book Antiqua" w:hAnsi="Book Antiqua" w:cs="Book Antiqua"/>
          <w:color w:val="000000"/>
        </w:rPr>
        <w:t>1</w:t>
      </w:r>
      <w:r w:rsidR="005602A6" w:rsidRPr="004A7CCD">
        <w:rPr>
          <w:rFonts w:ascii="Book Antiqua" w:eastAsia="Book Antiqua" w:hAnsi="Book Antiqua" w:cs="Book Antiqua"/>
          <w:color w:val="000000"/>
        </w:rPr>
        <w:t>)</w:t>
      </w:r>
      <w:r w:rsidRPr="004A7CCD">
        <w:rPr>
          <w:rFonts w:ascii="Book Antiqua" w:eastAsia="Book Antiqua" w:hAnsi="Book Antiqua" w:cs="Book Antiqua"/>
          <w:color w:val="000000"/>
        </w:rPr>
        <w:t xml:space="preserve"> </w:t>
      </w:r>
      <w:r w:rsidR="005602A6" w:rsidRPr="004A7CCD">
        <w:rPr>
          <w:rFonts w:ascii="Book Antiqua" w:eastAsia="Book Antiqua" w:hAnsi="Book Antiqua" w:cs="Book Antiqua"/>
          <w:color w:val="000000"/>
        </w:rPr>
        <w:t>P</w:t>
      </w:r>
      <w:r w:rsidRPr="004A7CCD">
        <w:rPr>
          <w:rFonts w:ascii="Book Antiqua" w:eastAsia="Book Antiqua" w:hAnsi="Book Antiqua" w:cs="Book Antiqua"/>
          <w:color w:val="000000"/>
        </w:rPr>
        <w:t xml:space="preserve">athological test; </w:t>
      </w:r>
      <w:r w:rsidR="003D2F5A" w:rsidRPr="004A7CCD">
        <w:rPr>
          <w:rFonts w:ascii="Book Antiqua" w:eastAsia="Book Antiqua" w:hAnsi="Book Antiqua" w:cs="Book Antiqua"/>
          <w:color w:val="000000"/>
        </w:rPr>
        <w:t>and (</w:t>
      </w:r>
      <w:r w:rsidRPr="004A7CCD">
        <w:rPr>
          <w:rFonts w:ascii="Book Antiqua" w:eastAsia="Book Antiqua" w:hAnsi="Book Antiqua" w:cs="Book Antiqua"/>
          <w:color w:val="000000"/>
        </w:rPr>
        <w:t>2</w:t>
      </w:r>
      <w:r w:rsidR="003D2F5A" w:rsidRPr="004A7CCD">
        <w:rPr>
          <w:rFonts w:ascii="Book Antiqua" w:eastAsia="Book Antiqua" w:hAnsi="Book Antiqua" w:cs="Book Antiqua"/>
          <w:color w:val="000000"/>
        </w:rPr>
        <w:t>)</w:t>
      </w:r>
      <w:r w:rsidRPr="004A7CCD">
        <w:rPr>
          <w:rFonts w:ascii="Book Antiqua" w:eastAsia="Book Antiqua" w:hAnsi="Book Antiqua" w:cs="Book Antiqua"/>
          <w:color w:val="000000"/>
        </w:rPr>
        <w:t xml:space="preserve"> </w:t>
      </w:r>
      <w:r w:rsidR="00AC0DA4">
        <w:rPr>
          <w:rFonts w:ascii="Book Antiqua" w:eastAsia="Book Antiqua" w:hAnsi="Book Antiqua" w:cs="Book Antiqua"/>
          <w:color w:val="000000"/>
        </w:rPr>
        <w:t>e</w:t>
      </w:r>
      <w:r w:rsidR="00AC0DA4" w:rsidRPr="004A7CCD">
        <w:rPr>
          <w:rFonts w:ascii="Book Antiqua" w:eastAsia="Book Antiqua" w:hAnsi="Book Antiqua" w:cs="Book Antiqua"/>
          <w:color w:val="000000"/>
        </w:rPr>
        <w:t xml:space="preserve">xcluding </w:t>
      </w:r>
      <w:r w:rsidRPr="004A7CCD">
        <w:rPr>
          <w:rFonts w:ascii="Book Antiqua" w:eastAsia="Book Antiqua" w:hAnsi="Book Antiqua" w:cs="Book Antiqua"/>
          <w:color w:val="000000"/>
        </w:rPr>
        <w:t xml:space="preserve">the possibility of metastases from other melanocytomas outside </w:t>
      </w:r>
      <w:r w:rsidR="00AC0DA4">
        <w:rPr>
          <w:rFonts w:ascii="Book Antiqua" w:eastAsia="Book Antiqua" w:hAnsi="Book Antiqua" w:cs="Book Antiqua"/>
          <w:color w:val="000000"/>
        </w:rPr>
        <w:t xml:space="preserve">the </w:t>
      </w:r>
      <w:r w:rsidRPr="004A7CCD">
        <w:rPr>
          <w:rFonts w:ascii="Book Antiqua" w:eastAsia="Book Antiqua" w:hAnsi="Book Antiqua" w:cs="Book Antiqua"/>
          <w:color w:val="000000"/>
        </w:rPr>
        <w:t xml:space="preserve">spinal cord using the positron emission tomography–computed tomography scanning and physical examination of </w:t>
      </w:r>
      <w:r w:rsidR="00AC0DA4">
        <w:rPr>
          <w:rFonts w:ascii="Book Antiqua" w:eastAsia="Book Antiqua" w:hAnsi="Book Antiqua" w:cs="Book Antiqua"/>
          <w:color w:val="000000"/>
        </w:rPr>
        <w:t xml:space="preserve">the </w:t>
      </w:r>
      <w:r w:rsidRPr="004A7CCD">
        <w:rPr>
          <w:rFonts w:ascii="Book Antiqua" w:eastAsia="Book Antiqua" w:hAnsi="Book Antiqua" w:cs="Book Antiqua"/>
          <w:color w:val="000000"/>
        </w:rPr>
        <w:t xml:space="preserve">whole body. The recommended therapy strategy includes complete resection and subsequent adjuvant radiation or Gamma Knife radiosurgery. Besides, maximal safe resection is also beneficial for </w:t>
      </w:r>
      <w:r w:rsidR="00AC0DA4">
        <w:rPr>
          <w:rFonts w:ascii="Book Antiqua" w:eastAsia="Book Antiqua" w:hAnsi="Book Antiqua" w:cs="Book Antiqua"/>
          <w:color w:val="000000"/>
        </w:rPr>
        <w:t>cases</w:t>
      </w:r>
      <w:r w:rsidRPr="004A7CCD">
        <w:rPr>
          <w:rFonts w:ascii="Book Antiqua" w:eastAsia="Book Antiqua" w:hAnsi="Book Antiqua" w:cs="Book Antiqua"/>
          <w:color w:val="000000"/>
        </w:rPr>
        <w:t xml:space="preserve"> with difficulty to be resected totally. More case studies are needed to determine the optimal management strategy due to its rarity.</w:t>
      </w:r>
    </w:p>
    <w:p w14:paraId="115E0B69" w14:textId="77777777" w:rsidR="00472D23" w:rsidRPr="004A7CCD" w:rsidRDefault="00472D23">
      <w:pPr>
        <w:spacing w:line="360" w:lineRule="auto"/>
        <w:jc w:val="both"/>
        <w:sectPr w:rsidR="00472D23" w:rsidRPr="004A7CCD">
          <w:pgSz w:w="12240" w:h="15840"/>
          <w:pgMar w:top="1440" w:right="1440" w:bottom="1440" w:left="1440" w:header="720" w:footer="720" w:gutter="0"/>
          <w:cols w:space="720"/>
          <w:docGrid w:linePitch="360"/>
        </w:sectPr>
      </w:pPr>
    </w:p>
    <w:p w14:paraId="4CA9CAB3" w14:textId="77777777" w:rsidR="00A77B3E" w:rsidRPr="004A7CCD" w:rsidRDefault="008653CB">
      <w:pPr>
        <w:spacing w:line="360" w:lineRule="auto"/>
        <w:jc w:val="both"/>
        <w:rPr>
          <w:u w:val="single"/>
        </w:rPr>
      </w:pPr>
      <w:r w:rsidRPr="004A7CCD">
        <w:rPr>
          <w:rFonts w:ascii="Book Antiqua" w:eastAsia="Book Antiqua" w:hAnsi="Book Antiqua" w:cs="Book Antiqua"/>
          <w:b/>
          <w:caps/>
          <w:color w:val="000000"/>
          <w:u w:val="single"/>
        </w:rPr>
        <w:lastRenderedPageBreak/>
        <w:t>INTRODUCTION</w:t>
      </w:r>
    </w:p>
    <w:p w14:paraId="28D20D25" w14:textId="754040F4" w:rsidR="00A77B3E" w:rsidRPr="004A7CCD" w:rsidRDefault="008653CB">
      <w:pPr>
        <w:spacing w:line="360" w:lineRule="auto"/>
        <w:jc w:val="both"/>
      </w:pPr>
      <w:r w:rsidRPr="004A7CCD">
        <w:rPr>
          <w:rFonts w:ascii="Book Antiqua" w:eastAsia="Book Antiqua" w:hAnsi="Book Antiqua" w:cs="Book Antiqua"/>
          <w:color w:val="000000"/>
        </w:rPr>
        <w:t xml:space="preserve">Primary melanocytic tumors can be generally divided into diffuse </w:t>
      </w:r>
      <w:proofErr w:type="spellStart"/>
      <w:r w:rsidRPr="004A7CCD">
        <w:rPr>
          <w:rFonts w:ascii="Book Antiqua" w:eastAsia="Book Antiqua" w:hAnsi="Book Antiqua" w:cs="Book Antiqua"/>
          <w:color w:val="000000"/>
        </w:rPr>
        <w:t>melanocytosis</w:t>
      </w:r>
      <w:proofErr w:type="spellEnd"/>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melanocytoma</w:t>
      </w:r>
      <w:proofErr w:type="spellEnd"/>
      <w:r w:rsidRPr="004A7CCD">
        <w:rPr>
          <w:rFonts w:ascii="Book Antiqua" w:eastAsia="Book Antiqua" w:hAnsi="Book Antiqua" w:cs="Book Antiqua"/>
          <w:color w:val="000000"/>
        </w:rPr>
        <w:t>, malignant melanoma</w:t>
      </w:r>
      <w:r w:rsidR="00A6761A">
        <w:rPr>
          <w:rFonts w:ascii="Book Antiqua" w:eastAsia="Book Antiqua" w:hAnsi="Book Antiqua" w:cs="Book Antiqua"/>
          <w:color w:val="000000"/>
        </w:rPr>
        <w:t>,</w:t>
      </w:r>
      <w:r w:rsidRPr="004A7CCD">
        <w:rPr>
          <w:rFonts w:ascii="Book Antiqua" w:eastAsia="Book Antiqua" w:hAnsi="Book Antiqua" w:cs="Book Antiqua"/>
          <w:color w:val="000000"/>
        </w:rPr>
        <w:t xml:space="preserve"> and meningeal </w:t>
      </w:r>
      <w:proofErr w:type="spellStart"/>
      <w:r w:rsidRPr="004A7CCD">
        <w:rPr>
          <w:rFonts w:ascii="Book Antiqua" w:eastAsia="Book Antiqua" w:hAnsi="Book Antiqua" w:cs="Book Antiqua"/>
          <w:color w:val="000000"/>
        </w:rPr>
        <w:t>melanomatosis</w:t>
      </w:r>
      <w:proofErr w:type="spellEnd"/>
      <w:r w:rsidRPr="004A7CCD">
        <w:rPr>
          <w:rFonts w:ascii="Book Antiqua" w:eastAsia="Book Antiqua" w:hAnsi="Book Antiqua" w:cs="Book Antiqua"/>
          <w:color w:val="000000"/>
        </w:rPr>
        <w:t xml:space="preserve"> according to the 2007 World Health </w:t>
      </w:r>
      <w:proofErr w:type="spellStart"/>
      <w:r w:rsidRPr="004A7CCD">
        <w:rPr>
          <w:rFonts w:ascii="Book Antiqua" w:eastAsia="Book Antiqua" w:hAnsi="Book Antiqua" w:cs="Book Antiqua"/>
          <w:color w:val="000000"/>
        </w:rPr>
        <w:t>Organisation</w:t>
      </w:r>
      <w:proofErr w:type="spellEnd"/>
      <w:r w:rsidRPr="004A7CCD">
        <w:rPr>
          <w:rFonts w:ascii="Book Antiqua" w:eastAsia="Book Antiqua" w:hAnsi="Book Antiqua" w:cs="Book Antiqua"/>
          <w:color w:val="000000"/>
        </w:rPr>
        <w:t xml:space="preserve"> (WHO) classification of tumors in the central nervous system (CNS</w:t>
      </w:r>
      <w:proofErr w:type="gramStart"/>
      <w:r w:rsidRPr="004A7CCD">
        <w:rPr>
          <w:rFonts w:ascii="Book Antiqua" w:eastAsia="Book Antiqua" w:hAnsi="Book Antiqua" w:cs="Book Antiqua"/>
          <w:color w:val="000000"/>
        </w:rPr>
        <w:t>)</w:t>
      </w:r>
      <w:r w:rsidRPr="00896884">
        <w:rPr>
          <w:rFonts w:ascii="Book Antiqua" w:eastAsia="Book Antiqua" w:hAnsi="Book Antiqua" w:cs="Book Antiqua"/>
          <w:color w:val="000000"/>
          <w:vertAlign w:val="superscript"/>
        </w:rPr>
        <w:t>[</w:t>
      </w:r>
      <w:proofErr w:type="gramEnd"/>
      <w:r w:rsidRPr="00896884">
        <w:rPr>
          <w:rFonts w:ascii="Book Antiqua" w:eastAsia="Book Antiqua" w:hAnsi="Book Antiqua" w:cs="Book Antiqua"/>
          <w:color w:val="000000"/>
          <w:vertAlign w:val="superscript"/>
        </w:rPr>
        <w:t>1]</w:t>
      </w:r>
      <w:r w:rsidRPr="004A7CCD">
        <w:rPr>
          <w:rFonts w:ascii="Book Antiqua" w:eastAsia="Book Antiqua" w:hAnsi="Book Antiqua" w:cs="Book Antiqua"/>
          <w:color w:val="000000"/>
        </w:rPr>
        <w:t>. Besides, primary melanocytoma in</w:t>
      </w:r>
      <w:r w:rsidR="00A6761A">
        <w:rPr>
          <w:rFonts w:ascii="Book Antiqua" w:eastAsia="Book Antiqua" w:hAnsi="Book Antiqua" w:cs="Book Antiqua"/>
          <w:color w:val="000000"/>
        </w:rPr>
        <w:t xml:space="preserve"> the</w:t>
      </w:r>
      <w:r w:rsidRPr="004A7CCD">
        <w:rPr>
          <w:rFonts w:ascii="Book Antiqua" w:eastAsia="Book Antiqua" w:hAnsi="Book Antiqua" w:cs="Book Antiqua"/>
          <w:color w:val="000000"/>
        </w:rPr>
        <w:t xml:space="preserve"> CNS derived from melanocyte of the leptomeninges instead of meningothelial cell</w:t>
      </w:r>
      <w:r w:rsidR="00A6761A">
        <w:rPr>
          <w:rFonts w:ascii="Book Antiqua" w:eastAsia="Book Antiqua" w:hAnsi="Book Antiqua" w:cs="Book Antiqua"/>
          <w:color w:val="000000"/>
        </w:rPr>
        <w:t>s</w:t>
      </w:r>
      <w:r w:rsidRPr="004A7CCD">
        <w:rPr>
          <w:rFonts w:ascii="Book Antiqua" w:eastAsia="Book Antiqua" w:hAnsi="Book Antiqua" w:cs="Book Antiqua"/>
          <w:color w:val="000000"/>
        </w:rPr>
        <w:t xml:space="preserve"> is a rare type of neoplasm with an incidence of 1 per 10 </w:t>
      </w:r>
      <w:proofErr w:type="gramStart"/>
      <w:r w:rsidRPr="004A7CCD">
        <w:rPr>
          <w:rFonts w:ascii="Book Antiqua" w:eastAsia="Book Antiqua" w:hAnsi="Book Antiqua" w:cs="Book Antiqua"/>
          <w:color w:val="000000"/>
        </w:rPr>
        <w:t>million</w:t>
      </w:r>
      <w:r w:rsidRPr="00C00897">
        <w:rPr>
          <w:rFonts w:ascii="Book Antiqua" w:eastAsia="Book Antiqua" w:hAnsi="Book Antiqua" w:cs="Book Antiqua"/>
          <w:color w:val="000000"/>
          <w:vertAlign w:val="superscript"/>
        </w:rPr>
        <w:t>[</w:t>
      </w:r>
      <w:proofErr w:type="gramEnd"/>
      <w:r w:rsidRPr="00C00897">
        <w:rPr>
          <w:rFonts w:ascii="Book Antiqua" w:eastAsia="Book Antiqua" w:hAnsi="Book Antiqua" w:cs="Book Antiqua"/>
          <w:color w:val="000000"/>
          <w:vertAlign w:val="superscript"/>
        </w:rPr>
        <w:t>2]</w:t>
      </w:r>
      <w:r w:rsidRPr="004A7CCD">
        <w:rPr>
          <w:rFonts w:ascii="Book Antiqua" w:eastAsia="Book Antiqua" w:hAnsi="Book Antiqua" w:cs="Book Antiqua"/>
          <w:color w:val="000000"/>
        </w:rPr>
        <w:t xml:space="preserve">. In general, melanocytomas are classified as intermediate grade melanocytic tumors and </w:t>
      </w:r>
      <w:r w:rsidR="00A6761A">
        <w:rPr>
          <w:rFonts w:ascii="Book Antiqua" w:eastAsia="Book Antiqua" w:hAnsi="Book Antiqua" w:cs="Book Antiqua"/>
          <w:color w:val="000000"/>
        </w:rPr>
        <w:t xml:space="preserve">are </w:t>
      </w:r>
      <w:r w:rsidRPr="004A7CCD">
        <w:rPr>
          <w:rFonts w:ascii="Book Antiqua" w:eastAsia="Book Antiqua" w:hAnsi="Book Antiqua" w:cs="Book Antiqua"/>
          <w:color w:val="000000"/>
        </w:rPr>
        <w:t>usually locate</w:t>
      </w:r>
      <w:r w:rsidR="00A6761A">
        <w:rPr>
          <w:rFonts w:ascii="Book Antiqua" w:eastAsia="Book Antiqua" w:hAnsi="Book Antiqua" w:cs="Book Antiqua"/>
          <w:color w:val="000000"/>
        </w:rPr>
        <w:t>d</w:t>
      </w:r>
      <w:r w:rsidRPr="004A7CCD">
        <w:rPr>
          <w:rFonts w:ascii="Book Antiqua" w:eastAsia="Book Antiqua" w:hAnsi="Book Antiqua" w:cs="Book Antiqua"/>
          <w:color w:val="000000"/>
        </w:rPr>
        <w:t xml:space="preserve"> in the posterior fossa and spinal cord. In addition, the distribution percentage of primary intramedullary </w:t>
      </w:r>
      <w:proofErr w:type="spellStart"/>
      <w:r w:rsidRPr="004A7CCD">
        <w:rPr>
          <w:rFonts w:ascii="Book Antiqua" w:eastAsia="Book Antiqua" w:hAnsi="Book Antiqua" w:cs="Book Antiqua"/>
          <w:color w:val="000000"/>
        </w:rPr>
        <w:t>melanocytoma</w:t>
      </w:r>
      <w:proofErr w:type="spellEnd"/>
      <w:r w:rsidRPr="004A7CCD">
        <w:rPr>
          <w:rFonts w:ascii="Book Antiqua" w:eastAsia="Book Antiqua" w:hAnsi="Book Antiqua" w:cs="Book Antiqua"/>
          <w:color w:val="000000"/>
        </w:rPr>
        <w:t xml:space="preserve"> </w:t>
      </w:r>
      <w:r w:rsidR="00A6761A">
        <w:rPr>
          <w:rFonts w:ascii="Book Antiqua" w:eastAsia="Book Antiqua" w:hAnsi="Book Antiqua" w:cs="Book Antiqua"/>
          <w:color w:val="000000"/>
        </w:rPr>
        <w:t>at the</w:t>
      </w:r>
      <w:r w:rsidR="00A6761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cervical, thoracic</w:t>
      </w:r>
      <w:r w:rsidR="00A6761A">
        <w:rPr>
          <w:rFonts w:ascii="Book Antiqua" w:eastAsia="Book Antiqua" w:hAnsi="Book Antiqua" w:cs="Book Antiqua"/>
          <w:color w:val="000000"/>
        </w:rPr>
        <w:t>,</w:t>
      </w:r>
      <w:r w:rsidRPr="004A7CCD">
        <w:rPr>
          <w:rFonts w:ascii="Book Antiqua" w:eastAsia="Book Antiqua" w:hAnsi="Book Antiqua" w:cs="Book Antiqua"/>
          <w:color w:val="000000"/>
        </w:rPr>
        <w:t xml:space="preserve"> and lumbosacral level</w:t>
      </w:r>
      <w:r w:rsidR="00A6761A">
        <w:rPr>
          <w:rFonts w:ascii="Book Antiqua" w:eastAsia="Book Antiqua" w:hAnsi="Book Antiqua" w:cs="Book Antiqua"/>
          <w:color w:val="000000"/>
        </w:rPr>
        <w:t>s</w:t>
      </w:r>
      <w:r w:rsidRPr="004A7CCD">
        <w:rPr>
          <w:rFonts w:ascii="Book Antiqua" w:eastAsia="Book Antiqua" w:hAnsi="Book Antiqua" w:cs="Book Antiqua"/>
          <w:color w:val="000000"/>
        </w:rPr>
        <w:t xml:space="preserve"> is 28.3%, 52.8%</w:t>
      </w:r>
      <w:r w:rsidR="00A6761A">
        <w:rPr>
          <w:rFonts w:ascii="Book Antiqua" w:eastAsia="Book Antiqua" w:hAnsi="Book Antiqua" w:cs="Book Antiqua"/>
          <w:color w:val="000000"/>
        </w:rPr>
        <w:t>,</w:t>
      </w:r>
      <w:r w:rsidRPr="004A7CCD">
        <w:rPr>
          <w:rFonts w:ascii="Book Antiqua" w:eastAsia="Book Antiqua" w:hAnsi="Book Antiqua" w:cs="Book Antiqua"/>
          <w:color w:val="000000"/>
        </w:rPr>
        <w:t xml:space="preserve"> and 18.9%</w:t>
      </w:r>
      <w:r w:rsidR="00EE66E3">
        <w:rPr>
          <w:rFonts w:ascii="Book Antiqua" w:eastAsia="Book Antiqua" w:hAnsi="Book Antiqua" w:cs="Book Antiqua"/>
          <w:color w:val="000000"/>
        </w:rPr>
        <w:t>,</w:t>
      </w:r>
      <w:r w:rsidRPr="004A7CCD">
        <w:rPr>
          <w:rFonts w:ascii="Book Antiqua" w:eastAsia="Book Antiqua" w:hAnsi="Book Antiqua" w:cs="Book Antiqua"/>
          <w:color w:val="000000"/>
        </w:rPr>
        <w:t xml:space="preserve"> </w:t>
      </w:r>
      <w:proofErr w:type="gramStart"/>
      <w:r w:rsidRPr="004A7CCD">
        <w:rPr>
          <w:rFonts w:ascii="Book Antiqua" w:eastAsia="Book Antiqua" w:hAnsi="Book Antiqua" w:cs="Book Antiqua"/>
          <w:color w:val="000000"/>
        </w:rPr>
        <w:t>respectively</w:t>
      </w:r>
      <w:r w:rsidRPr="008A1330">
        <w:rPr>
          <w:rFonts w:ascii="Book Antiqua" w:eastAsia="Book Antiqua" w:hAnsi="Book Antiqua" w:cs="Book Antiqua"/>
          <w:color w:val="000000"/>
          <w:vertAlign w:val="superscript"/>
        </w:rPr>
        <w:t>[</w:t>
      </w:r>
      <w:proofErr w:type="gramEnd"/>
      <w:r w:rsidRPr="008A1330">
        <w:rPr>
          <w:rFonts w:ascii="Book Antiqua" w:eastAsia="Book Antiqua" w:hAnsi="Book Antiqua" w:cs="Book Antiqua"/>
          <w:color w:val="000000"/>
          <w:vertAlign w:val="superscript"/>
        </w:rPr>
        <w:t>2]</w:t>
      </w:r>
      <w:r w:rsidRPr="004A7CCD">
        <w:rPr>
          <w:rFonts w:ascii="Book Antiqua" w:eastAsia="Book Antiqua" w:hAnsi="Book Antiqua" w:cs="Book Antiqua"/>
          <w:color w:val="000000"/>
        </w:rPr>
        <w:t>.</w:t>
      </w:r>
    </w:p>
    <w:p w14:paraId="7D0A9BB1" w14:textId="159CE7AA" w:rsidR="00A77B3E" w:rsidRPr="004A7CCD" w:rsidRDefault="008653CB" w:rsidP="009D547B">
      <w:pPr>
        <w:spacing w:line="360" w:lineRule="auto"/>
        <w:ind w:firstLineChars="100" w:firstLine="240"/>
        <w:jc w:val="both"/>
      </w:pPr>
      <w:proofErr w:type="spellStart"/>
      <w:r w:rsidRPr="004A7CCD">
        <w:rPr>
          <w:rFonts w:ascii="Book Antiqua" w:eastAsia="Book Antiqua" w:hAnsi="Book Antiqua" w:cs="Book Antiqua"/>
          <w:color w:val="000000"/>
        </w:rPr>
        <w:t>Melanocytomas</w:t>
      </w:r>
      <w:proofErr w:type="spellEnd"/>
      <w:r w:rsidRPr="004A7CCD">
        <w:rPr>
          <w:rFonts w:ascii="Book Antiqua" w:eastAsia="Book Antiqua" w:hAnsi="Book Antiqua" w:cs="Book Antiqua"/>
          <w:color w:val="000000"/>
        </w:rPr>
        <w:t xml:space="preserve"> </w:t>
      </w:r>
      <w:r w:rsidR="00A6761A" w:rsidRPr="004A7CCD">
        <w:rPr>
          <w:rFonts w:ascii="Book Antiqua" w:eastAsia="Book Antiqua" w:hAnsi="Book Antiqua" w:cs="Book Antiqua"/>
          <w:color w:val="000000"/>
        </w:rPr>
        <w:t>ha</w:t>
      </w:r>
      <w:r w:rsidR="00A6761A">
        <w:rPr>
          <w:rFonts w:ascii="Book Antiqua" w:eastAsia="Book Antiqua" w:hAnsi="Book Antiqua" w:cs="Book Antiqua"/>
          <w:color w:val="000000"/>
        </w:rPr>
        <w:t>ve</w:t>
      </w:r>
      <w:r w:rsidR="00A6761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been historically considered as benign neoplasms with mild cytology, but </w:t>
      </w:r>
      <w:r w:rsidR="00A6761A">
        <w:rPr>
          <w:rFonts w:ascii="Book Antiqua" w:eastAsia="Book Antiqua" w:hAnsi="Book Antiqua" w:cs="Book Antiqua"/>
          <w:color w:val="000000"/>
        </w:rPr>
        <w:t xml:space="preserve">an </w:t>
      </w:r>
      <w:r w:rsidRPr="004A7CCD">
        <w:rPr>
          <w:rFonts w:ascii="Book Antiqua" w:eastAsia="Book Antiqua" w:hAnsi="Book Antiqua" w:cs="Book Antiqua"/>
          <w:color w:val="000000"/>
        </w:rPr>
        <w:t>increasing body of evidence has indicated the latent tendency of melanocytomas to relapse, metastasize</w:t>
      </w:r>
      <w:r w:rsidR="00A6761A">
        <w:rPr>
          <w:rFonts w:ascii="Book Antiqua" w:eastAsia="Book Antiqua" w:hAnsi="Book Antiqua" w:cs="Book Antiqua"/>
          <w:color w:val="000000"/>
        </w:rPr>
        <w:t>,</w:t>
      </w:r>
      <w:r w:rsidRPr="004A7CCD">
        <w:rPr>
          <w:rFonts w:ascii="Book Antiqua" w:eastAsia="Book Antiqua" w:hAnsi="Book Antiqua" w:cs="Book Antiqua"/>
          <w:color w:val="000000"/>
        </w:rPr>
        <w:t xml:space="preserve"> or transform to malignant melanocytic </w:t>
      </w:r>
      <w:proofErr w:type="gramStart"/>
      <w:r w:rsidRPr="004A7CCD">
        <w:rPr>
          <w:rFonts w:ascii="Book Antiqua" w:eastAsia="Book Antiqua" w:hAnsi="Book Antiqua" w:cs="Book Antiqua"/>
          <w:color w:val="000000"/>
        </w:rPr>
        <w:t>neoplasms</w:t>
      </w:r>
      <w:r w:rsidRPr="00450E8D">
        <w:rPr>
          <w:rFonts w:ascii="Book Antiqua" w:eastAsia="Book Antiqua" w:hAnsi="Book Antiqua" w:cs="Book Antiqua"/>
          <w:color w:val="000000"/>
          <w:vertAlign w:val="superscript"/>
        </w:rPr>
        <w:t>[</w:t>
      </w:r>
      <w:proofErr w:type="gramEnd"/>
      <w:r w:rsidRPr="00450E8D">
        <w:rPr>
          <w:rFonts w:ascii="Book Antiqua" w:eastAsia="Book Antiqua" w:hAnsi="Book Antiqua" w:cs="Book Antiqua"/>
          <w:color w:val="000000"/>
          <w:vertAlign w:val="superscript"/>
        </w:rPr>
        <w:t>3]</w:t>
      </w:r>
      <w:r w:rsidRPr="004A7CCD">
        <w:rPr>
          <w:rFonts w:ascii="Book Antiqua" w:eastAsia="Book Antiqua" w:hAnsi="Book Antiqua" w:cs="Book Antiqua"/>
          <w:color w:val="000000"/>
        </w:rPr>
        <w:t xml:space="preserve">. Given the potential malignancy of melanocytomas, gross total resection and following radiotherapy may be the preferable treatment in an attempt to have </w:t>
      </w:r>
      <w:r w:rsidR="00A6761A">
        <w:rPr>
          <w:rFonts w:ascii="Book Antiqua" w:eastAsia="Book Antiqua" w:hAnsi="Book Antiqua" w:cs="Book Antiqua"/>
          <w:color w:val="000000"/>
        </w:rPr>
        <w:t xml:space="preserve">a </w:t>
      </w:r>
      <w:r w:rsidRPr="004A7CCD">
        <w:rPr>
          <w:rFonts w:ascii="Book Antiqua" w:eastAsia="Book Antiqua" w:hAnsi="Book Antiqua" w:cs="Book Antiqua"/>
          <w:color w:val="000000"/>
        </w:rPr>
        <w:t xml:space="preserve">better prognosis of the </w:t>
      </w:r>
      <w:proofErr w:type="gramStart"/>
      <w:r w:rsidRPr="004A7CCD">
        <w:rPr>
          <w:rFonts w:ascii="Book Antiqua" w:eastAsia="Book Antiqua" w:hAnsi="Book Antiqua" w:cs="Book Antiqua"/>
          <w:color w:val="000000"/>
        </w:rPr>
        <w:t>disease</w:t>
      </w:r>
      <w:r w:rsidRPr="005C68B9">
        <w:rPr>
          <w:rFonts w:ascii="Book Antiqua" w:eastAsia="Book Antiqua" w:hAnsi="Book Antiqua" w:cs="Book Antiqua"/>
          <w:color w:val="000000"/>
          <w:vertAlign w:val="superscript"/>
        </w:rPr>
        <w:t>[</w:t>
      </w:r>
      <w:proofErr w:type="gramEnd"/>
      <w:r w:rsidRPr="005C68B9">
        <w:rPr>
          <w:rFonts w:ascii="Book Antiqua" w:eastAsia="Book Antiqua" w:hAnsi="Book Antiqua" w:cs="Book Antiqua"/>
          <w:color w:val="000000"/>
          <w:vertAlign w:val="superscript"/>
        </w:rPr>
        <w:t>3]</w:t>
      </w:r>
      <w:r w:rsidRPr="004A7CCD">
        <w:rPr>
          <w:rFonts w:ascii="Book Antiqua" w:eastAsia="Book Antiqua" w:hAnsi="Book Antiqua" w:cs="Book Antiqua"/>
          <w:color w:val="000000"/>
        </w:rPr>
        <w:t xml:space="preserve">. Here, we describe </w:t>
      </w:r>
      <w:r w:rsidR="00A6761A">
        <w:rPr>
          <w:rFonts w:ascii="Book Antiqua" w:eastAsia="Book Antiqua" w:hAnsi="Book Antiqua" w:cs="Book Antiqua"/>
          <w:color w:val="000000"/>
        </w:rPr>
        <w:t>the</w:t>
      </w:r>
      <w:r w:rsidR="00A6761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case of a 52-year-old </w:t>
      </w:r>
      <w:r w:rsidR="00A6761A" w:rsidRPr="004A7CCD">
        <w:rPr>
          <w:rFonts w:ascii="Book Antiqua" w:eastAsia="Book Antiqua" w:hAnsi="Book Antiqua" w:cs="Book Antiqua"/>
          <w:color w:val="000000"/>
        </w:rPr>
        <w:t>ma</w:t>
      </w:r>
      <w:r w:rsidR="00A6761A">
        <w:rPr>
          <w:rFonts w:ascii="Book Antiqua" w:eastAsia="Book Antiqua" w:hAnsi="Book Antiqua" w:cs="Book Antiqua"/>
          <w:color w:val="000000"/>
        </w:rPr>
        <w:t>n</w:t>
      </w:r>
      <w:r w:rsidR="00A6761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with primary intramedullary melanocytoma and furthermore discuss the diagnosis and therapy by combining the relevant background literature and the present case.</w:t>
      </w:r>
    </w:p>
    <w:p w14:paraId="1B03C146" w14:textId="77777777" w:rsidR="00A77B3E" w:rsidRPr="004A7CCD" w:rsidRDefault="00A77B3E">
      <w:pPr>
        <w:spacing w:line="360" w:lineRule="auto"/>
        <w:jc w:val="both"/>
      </w:pPr>
    </w:p>
    <w:p w14:paraId="7A1A6A86" w14:textId="77777777" w:rsidR="00A77B3E" w:rsidRPr="004A6658" w:rsidRDefault="008653CB">
      <w:pPr>
        <w:spacing w:line="360" w:lineRule="auto"/>
        <w:jc w:val="both"/>
        <w:rPr>
          <w:u w:val="single"/>
        </w:rPr>
      </w:pPr>
      <w:r w:rsidRPr="004A6658">
        <w:rPr>
          <w:rFonts w:ascii="Book Antiqua" w:eastAsia="Book Antiqua" w:hAnsi="Book Antiqua" w:cs="Book Antiqua"/>
          <w:b/>
          <w:caps/>
          <w:color w:val="000000"/>
          <w:u w:val="single"/>
        </w:rPr>
        <w:t>CASE PRESENTATION</w:t>
      </w:r>
    </w:p>
    <w:p w14:paraId="62759D8D" w14:textId="77777777" w:rsidR="00A77B3E" w:rsidRPr="004A7CCD" w:rsidRDefault="008653CB">
      <w:pPr>
        <w:spacing w:line="360" w:lineRule="auto"/>
        <w:jc w:val="both"/>
      </w:pPr>
      <w:r w:rsidRPr="004A7CCD">
        <w:rPr>
          <w:rFonts w:ascii="Book Antiqua" w:eastAsia="Book Antiqua" w:hAnsi="Book Antiqua" w:cs="Book Antiqua"/>
          <w:b/>
          <w:i/>
          <w:color w:val="000000"/>
        </w:rPr>
        <w:t>Chief complaints</w:t>
      </w:r>
    </w:p>
    <w:p w14:paraId="552A0243" w14:textId="72D1C192" w:rsidR="00A77B3E" w:rsidRPr="004A7CCD" w:rsidRDefault="008653CB">
      <w:pPr>
        <w:spacing w:line="360" w:lineRule="auto"/>
        <w:jc w:val="both"/>
      </w:pPr>
      <w:r w:rsidRPr="004A7CCD">
        <w:rPr>
          <w:rFonts w:ascii="Book Antiqua" w:eastAsia="Book Antiqua" w:hAnsi="Book Antiqua" w:cs="Book Antiqua"/>
          <w:color w:val="000000"/>
        </w:rPr>
        <w:t xml:space="preserve">A 52-year-old male patient was admitted for weakness and numbness involving the bilateral lower limbs for 18 </w:t>
      </w:r>
      <w:proofErr w:type="spellStart"/>
      <w:r w:rsidRPr="004A7CCD">
        <w:rPr>
          <w:rFonts w:ascii="Book Antiqua" w:eastAsia="Book Antiqua" w:hAnsi="Book Antiqua" w:cs="Book Antiqua"/>
          <w:color w:val="000000"/>
        </w:rPr>
        <w:t>mo</w:t>
      </w:r>
      <w:proofErr w:type="spellEnd"/>
      <w:r w:rsidRPr="004A7CCD">
        <w:rPr>
          <w:rFonts w:ascii="Book Antiqua" w:eastAsia="Book Antiqua" w:hAnsi="Book Antiqua" w:cs="Book Antiqua"/>
          <w:color w:val="000000"/>
        </w:rPr>
        <w:t xml:space="preserve">, </w:t>
      </w:r>
      <w:r w:rsidR="00A6761A">
        <w:rPr>
          <w:rFonts w:ascii="Book Antiqua" w:eastAsia="Book Antiqua" w:hAnsi="Book Antiqua" w:cs="Book Antiqua"/>
          <w:color w:val="000000"/>
        </w:rPr>
        <w:t xml:space="preserve">and </w:t>
      </w:r>
      <w:r w:rsidRPr="004A7CCD">
        <w:rPr>
          <w:rFonts w:ascii="Book Antiqua" w:eastAsia="Book Antiqua" w:hAnsi="Book Antiqua" w:cs="Book Antiqua"/>
          <w:color w:val="000000"/>
        </w:rPr>
        <w:t xml:space="preserve">disorder of defecation and erectile dysfunction for 6 mo. For the last 3 </w:t>
      </w:r>
      <w:proofErr w:type="spellStart"/>
      <w:r w:rsidRPr="004A7CCD">
        <w:rPr>
          <w:rFonts w:ascii="Book Antiqua" w:eastAsia="Book Antiqua" w:hAnsi="Book Antiqua" w:cs="Book Antiqua"/>
          <w:color w:val="000000"/>
        </w:rPr>
        <w:t>mo</w:t>
      </w:r>
      <w:proofErr w:type="spellEnd"/>
      <w:r w:rsidRPr="004A7CCD">
        <w:rPr>
          <w:rFonts w:ascii="Book Antiqua" w:eastAsia="Book Antiqua" w:hAnsi="Book Antiqua" w:cs="Book Antiqua"/>
          <w:color w:val="000000"/>
        </w:rPr>
        <w:t xml:space="preserve">, these symptoms started to worsen. </w:t>
      </w:r>
    </w:p>
    <w:p w14:paraId="47A5AE97" w14:textId="77777777" w:rsidR="00A77B3E" w:rsidRPr="004A7CCD" w:rsidRDefault="00A77B3E">
      <w:pPr>
        <w:spacing w:line="360" w:lineRule="auto"/>
        <w:jc w:val="both"/>
      </w:pPr>
    </w:p>
    <w:p w14:paraId="3A27A010" w14:textId="77777777" w:rsidR="00A77B3E" w:rsidRPr="004A7CCD" w:rsidRDefault="008653CB">
      <w:pPr>
        <w:spacing w:line="360" w:lineRule="auto"/>
        <w:jc w:val="both"/>
      </w:pPr>
      <w:r w:rsidRPr="004A7CCD">
        <w:rPr>
          <w:rFonts w:ascii="Book Antiqua" w:eastAsia="Book Antiqua" w:hAnsi="Book Antiqua" w:cs="Book Antiqua"/>
          <w:b/>
          <w:i/>
          <w:color w:val="000000"/>
        </w:rPr>
        <w:t>History of present illness</w:t>
      </w:r>
    </w:p>
    <w:p w14:paraId="1D344B0C" w14:textId="1130B60C" w:rsidR="00A77B3E" w:rsidRPr="004A7CCD" w:rsidRDefault="008653CB">
      <w:pPr>
        <w:spacing w:line="360" w:lineRule="auto"/>
        <w:jc w:val="both"/>
      </w:pPr>
      <w:r w:rsidRPr="004A7CCD">
        <w:rPr>
          <w:rFonts w:ascii="Book Antiqua" w:eastAsia="Book Antiqua" w:hAnsi="Book Antiqua" w:cs="Book Antiqua"/>
          <w:color w:val="000000"/>
          <w:szCs w:val="22"/>
        </w:rPr>
        <w:t xml:space="preserve">The patient started to present disorders of bilateral lower limbs in January 2016, </w:t>
      </w:r>
      <w:r w:rsidR="00A6761A">
        <w:rPr>
          <w:rFonts w:ascii="Book Antiqua" w:eastAsia="Book Antiqua" w:hAnsi="Book Antiqua" w:cs="Book Antiqua"/>
          <w:color w:val="000000"/>
          <w:szCs w:val="22"/>
        </w:rPr>
        <w:t xml:space="preserve">and </w:t>
      </w:r>
      <w:r w:rsidRPr="004A7CCD">
        <w:rPr>
          <w:rFonts w:ascii="Book Antiqua" w:eastAsia="Book Antiqua" w:hAnsi="Book Antiqua" w:cs="Book Antiqua"/>
          <w:color w:val="000000"/>
          <w:szCs w:val="22"/>
        </w:rPr>
        <w:t xml:space="preserve">defecation and erectile dysfunction in January 2017. Subsequently, he received magnetic resonance imaging examination </w:t>
      </w:r>
      <w:r w:rsidR="00A6761A">
        <w:rPr>
          <w:rFonts w:ascii="Book Antiqua" w:eastAsia="Book Antiqua" w:hAnsi="Book Antiqua" w:cs="Book Antiqua"/>
          <w:color w:val="000000"/>
          <w:szCs w:val="22"/>
        </w:rPr>
        <w:t>at a</w:t>
      </w:r>
      <w:r w:rsidR="00A6761A" w:rsidRPr="004A7CCD">
        <w:rPr>
          <w:rFonts w:ascii="Book Antiqua" w:eastAsia="Book Antiqua" w:hAnsi="Book Antiqua" w:cs="Book Antiqua"/>
          <w:color w:val="000000"/>
          <w:szCs w:val="22"/>
        </w:rPr>
        <w:t xml:space="preserve"> </w:t>
      </w:r>
      <w:r w:rsidRPr="004A7CCD">
        <w:rPr>
          <w:rFonts w:ascii="Book Antiqua" w:eastAsia="Book Antiqua" w:hAnsi="Book Antiqua" w:cs="Book Antiqua"/>
          <w:color w:val="000000"/>
          <w:szCs w:val="22"/>
        </w:rPr>
        <w:t xml:space="preserve">local hospital, which suggested an intramedullary </w:t>
      </w:r>
      <w:r w:rsidRPr="004A7CCD">
        <w:rPr>
          <w:rFonts w:ascii="Book Antiqua" w:eastAsia="Book Antiqua" w:hAnsi="Book Antiqua" w:cs="Book Antiqua"/>
          <w:color w:val="000000"/>
          <w:szCs w:val="22"/>
        </w:rPr>
        <w:lastRenderedPageBreak/>
        <w:t xml:space="preserve">mass located </w:t>
      </w:r>
      <w:r w:rsidR="00A6761A">
        <w:rPr>
          <w:rFonts w:ascii="Book Antiqua" w:eastAsia="Book Antiqua" w:hAnsi="Book Antiqua" w:cs="Book Antiqua"/>
          <w:color w:val="000000"/>
          <w:szCs w:val="22"/>
        </w:rPr>
        <w:t>at</w:t>
      </w:r>
      <w:r w:rsidR="00A6761A" w:rsidRPr="004A7CCD">
        <w:rPr>
          <w:rFonts w:ascii="Book Antiqua" w:eastAsia="Book Antiqua" w:hAnsi="Book Antiqua" w:cs="Book Antiqua"/>
          <w:color w:val="000000"/>
          <w:szCs w:val="22"/>
        </w:rPr>
        <w:t xml:space="preserve"> </w:t>
      </w:r>
      <w:r w:rsidRPr="004A7CCD">
        <w:rPr>
          <w:rFonts w:ascii="Book Antiqua" w:eastAsia="Book Antiqua" w:hAnsi="Book Antiqua" w:cs="Book Antiqua"/>
          <w:color w:val="000000"/>
          <w:szCs w:val="22"/>
        </w:rPr>
        <w:t>the level of T9-T10. However, he did not take any cure. In April 2017</w:t>
      </w:r>
      <w:r w:rsidR="00A6761A">
        <w:rPr>
          <w:rFonts w:ascii="Book Antiqua" w:eastAsia="Book Antiqua" w:hAnsi="Book Antiqua" w:cs="Book Antiqua"/>
          <w:color w:val="000000"/>
          <w:szCs w:val="22"/>
        </w:rPr>
        <w:t>,</w:t>
      </w:r>
      <w:r w:rsidRPr="004A7CCD">
        <w:rPr>
          <w:rFonts w:ascii="Book Antiqua" w:eastAsia="Book Antiqua" w:hAnsi="Book Antiqua" w:cs="Book Antiqua"/>
          <w:color w:val="000000"/>
          <w:szCs w:val="22"/>
        </w:rPr>
        <w:t xml:space="preserve"> the clinical symptoms began to worsen. Therefore, the patient was admitted to our department on July</w:t>
      </w:r>
      <w:r w:rsidR="00B55C3D">
        <w:rPr>
          <w:rFonts w:ascii="Book Antiqua" w:eastAsia="Book Antiqua" w:hAnsi="Book Antiqua" w:cs="Book Antiqua"/>
          <w:color w:val="000000"/>
          <w:szCs w:val="22"/>
        </w:rPr>
        <w:t xml:space="preserve"> 13</w:t>
      </w:r>
      <w:r w:rsidRPr="004A7CCD">
        <w:rPr>
          <w:rFonts w:ascii="Book Antiqua" w:eastAsia="Book Antiqua" w:hAnsi="Book Antiqua" w:cs="Book Antiqua"/>
          <w:color w:val="000000"/>
          <w:szCs w:val="22"/>
        </w:rPr>
        <w:t>, 2017 for further treatment.</w:t>
      </w:r>
    </w:p>
    <w:p w14:paraId="7A2FDEE7" w14:textId="77777777" w:rsidR="00A77B3E" w:rsidRPr="004A7CCD" w:rsidRDefault="00A77B3E">
      <w:pPr>
        <w:spacing w:line="360" w:lineRule="auto"/>
        <w:jc w:val="both"/>
      </w:pPr>
    </w:p>
    <w:p w14:paraId="19873211" w14:textId="77777777" w:rsidR="00A77B3E" w:rsidRPr="004A7CCD" w:rsidRDefault="008653CB">
      <w:pPr>
        <w:spacing w:line="360" w:lineRule="auto"/>
        <w:jc w:val="both"/>
      </w:pPr>
      <w:r w:rsidRPr="004A7CCD">
        <w:rPr>
          <w:rFonts w:ascii="Book Antiqua" w:eastAsia="Book Antiqua" w:hAnsi="Book Antiqua" w:cs="Book Antiqua"/>
          <w:b/>
          <w:i/>
          <w:color w:val="000000"/>
        </w:rPr>
        <w:t>History of past illness</w:t>
      </w:r>
    </w:p>
    <w:p w14:paraId="72986A40" w14:textId="14C4AA5A" w:rsidR="00A77B3E" w:rsidRPr="004A7CCD" w:rsidRDefault="008653CB">
      <w:pPr>
        <w:spacing w:line="360" w:lineRule="auto"/>
        <w:jc w:val="both"/>
      </w:pPr>
      <w:r w:rsidRPr="004A7CCD">
        <w:rPr>
          <w:rFonts w:ascii="Book Antiqua" w:eastAsia="Book Antiqua" w:hAnsi="Book Antiqua" w:cs="Book Antiqua"/>
          <w:color w:val="000000"/>
        </w:rPr>
        <w:t>The patient underwent an appendectomy in 1984, and had</w:t>
      </w:r>
      <w:r w:rsidR="00A6761A">
        <w:rPr>
          <w:rFonts w:ascii="Book Antiqua" w:eastAsia="Book Antiqua" w:hAnsi="Book Antiqua" w:cs="Book Antiqua"/>
          <w:color w:val="000000"/>
        </w:rPr>
        <w:t xml:space="preserve"> </w:t>
      </w:r>
      <w:r w:rsidRPr="004A7CCD">
        <w:rPr>
          <w:rFonts w:ascii="Book Antiqua" w:eastAsia="Book Antiqua" w:hAnsi="Book Antiqua" w:cs="Book Antiqua"/>
          <w:color w:val="000000"/>
        </w:rPr>
        <w:t>suffered from diabetes for 7 years and hypertension for 2 years. He had been taking nimodipine, metformin</w:t>
      </w:r>
      <w:r w:rsidR="00A6761A">
        <w:rPr>
          <w:rFonts w:ascii="Book Antiqua" w:eastAsia="Book Antiqua" w:hAnsi="Book Antiqua" w:cs="Book Antiqua"/>
          <w:color w:val="000000"/>
        </w:rPr>
        <w:t>,</w:t>
      </w:r>
      <w:r w:rsidRPr="004A7CCD">
        <w:rPr>
          <w:rFonts w:ascii="Book Antiqua" w:eastAsia="Book Antiqua" w:hAnsi="Book Antiqua" w:cs="Book Antiqua"/>
          <w:color w:val="000000"/>
        </w:rPr>
        <w:t xml:space="preserve"> and gliclazide to control the blood pressure and blood glucose levels under the supervision of local doctors. </w:t>
      </w:r>
    </w:p>
    <w:p w14:paraId="5C30FC4E" w14:textId="77777777" w:rsidR="00A77B3E" w:rsidRPr="004A7CCD" w:rsidRDefault="00A77B3E">
      <w:pPr>
        <w:spacing w:line="360" w:lineRule="auto"/>
        <w:jc w:val="both"/>
      </w:pPr>
    </w:p>
    <w:p w14:paraId="5E4C1B45" w14:textId="77777777" w:rsidR="00A77B3E" w:rsidRPr="004A7CCD" w:rsidRDefault="008653CB">
      <w:pPr>
        <w:spacing w:line="360" w:lineRule="auto"/>
        <w:jc w:val="both"/>
      </w:pPr>
      <w:r w:rsidRPr="004A7CCD">
        <w:rPr>
          <w:rFonts w:ascii="Book Antiqua" w:eastAsia="Book Antiqua" w:hAnsi="Book Antiqua" w:cs="Book Antiqua"/>
          <w:b/>
          <w:i/>
          <w:color w:val="000000"/>
        </w:rPr>
        <w:t>Personal and family history</w:t>
      </w:r>
    </w:p>
    <w:p w14:paraId="28BF053A" w14:textId="77777777" w:rsidR="00A77B3E" w:rsidRPr="004A7CCD" w:rsidRDefault="008653CB">
      <w:pPr>
        <w:spacing w:line="360" w:lineRule="auto"/>
        <w:jc w:val="both"/>
      </w:pPr>
      <w:r w:rsidRPr="004A7CCD">
        <w:rPr>
          <w:rFonts w:ascii="Book Antiqua" w:eastAsia="Book Antiqua" w:hAnsi="Book Antiqua" w:cs="Book Antiqua"/>
          <w:color w:val="000000"/>
        </w:rPr>
        <w:t>Neither he nor anyone in his family had a history of primary intramedullary melanocytoma.</w:t>
      </w:r>
    </w:p>
    <w:p w14:paraId="43384FC5" w14:textId="77777777" w:rsidR="00A77B3E" w:rsidRPr="004A7CCD" w:rsidRDefault="00A77B3E">
      <w:pPr>
        <w:spacing w:line="360" w:lineRule="auto"/>
        <w:jc w:val="both"/>
      </w:pPr>
    </w:p>
    <w:p w14:paraId="62592044" w14:textId="77777777" w:rsidR="00A77B3E" w:rsidRPr="004A7CCD" w:rsidRDefault="008653CB">
      <w:pPr>
        <w:spacing w:line="360" w:lineRule="auto"/>
        <w:jc w:val="both"/>
      </w:pPr>
      <w:r w:rsidRPr="004A7CCD">
        <w:rPr>
          <w:rFonts w:ascii="Book Antiqua" w:eastAsia="Book Antiqua" w:hAnsi="Book Antiqua" w:cs="Book Antiqua"/>
          <w:b/>
          <w:i/>
          <w:color w:val="000000"/>
        </w:rPr>
        <w:t>Physical examination</w:t>
      </w:r>
    </w:p>
    <w:p w14:paraId="1037B988" w14:textId="2D548BA4" w:rsidR="00A77B3E" w:rsidRPr="004A7CCD" w:rsidRDefault="008653CB">
      <w:pPr>
        <w:spacing w:line="360" w:lineRule="auto"/>
        <w:jc w:val="both"/>
      </w:pPr>
      <w:r w:rsidRPr="004A7CCD">
        <w:rPr>
          <w:rFonts w:ascii="Book Antiqua" w:eastAsia="Book Antiqua" w:hAnsi="Book Antiqua" w:cs="Book Antiqua"/>
          <w:color w:val="000000"/>
        </w:rPr>
        <w:t xml:space="preserve">Neurologic examination presented that the myodynamia of </w:t>
      </w:r>
      <w:r w:rsidR="00A6761A">
        <w:rPr>
          <w:rFonts w:ascii="Book Antiqua" w:eastAsia="Book Antiqua" w:hAnsi="Book Antiqua" w:cs="Book Antiqua"/>
          <w:color w:val="000000"/>
        </w:rPr>
        <w:t xml:space="preserve">the </w:t>
      </w:r>
      <w:r w:rsidRPr="004A7CCD">
        <w:rPr>
          <w:rFonts w:ascii="Book Antiqua" w:eastAsia="Book Antiqua" w:hAnsi="Book Antiqua" w:cs="Book Antiqua"/>
          <w:color w:val="000000"/>
        </w:rPr>
        <w:t>right lower limb was grade 3 and left lower limb was grade 4. Besides, the superficial and deep sense in</w:t>
      </w:r>
      <w:r w:rsidR="00A6761A">
        <w:rPr>
          <w:rFonts w:ascii="Book Antiqua" w:eastAsia="Book Antiqua" w:hAnsi="Book Antiqua" w:cs="Book Antiqua"/>
          <w:color w:val="000000"/>
        </w:rPr>
        <w:t xml:space="preserve"> the</w:t>
      </w:r>
      <w:r w:rsidRPr="004A7CCD">
        <w:rPr>
          <w:rFonts w:ascii="Book Antiqua" w:eastAsia="Book Antiqua" w:hAnsi="Book Antiqua" w:cs="Book Antiqua"/>
          <w:color w:val="000000"/>
        </w:rPr>
        <w:t xml:space="preserve"> right lower limb </w:t>
      </w:r>
      <w:r w:rsidR="00A6761A" w:rsidRPr="004A7CCD">
        <w:rPr>
          <w:rFonts w:ascii="Book Antiqua" w:eastAsia="Book Antiqua" w:hAnsi="Book Antiqua" w:cs="Book Antiqua"/>
          <w:color w:val="000000"/>
        </w:rPr>
        <w:t>w</w:t>
      </w:r>
      <w:r w:rsidR="00A6761A">
        <w:rPr>
          <w:rFonts w:ascii="Book Antiqua" w:eastAsia="Book Antiqua" w:hAnsi="Book Antiqua" w:cs="Book Antiqua"/>
          <w:color w:val="000000"/>
        </w:rPr>
        <w:t>as</w:t>
      </w:r>
      <w:r w:rsidR="00A6761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clearly worse than </w:t>
      </w:r>
      <w:r w:rsidR="00A6761A" w:rsidRPr="004A7CCD">
        <w:rPr>
          <w:rFonts w:ascii="Book Antiqua" w:eastAsia="Book Antiqua" w:hAnsi="Book Antiqua" w:cs="Book Antiqua"/>
          <w:color w:val="000000"/>
        </w:rPr>
        <w:t>th</w:t>
      </w:r>
      <w:r w:rsidR="00A6761A">
        <w:rPr>
          <w:rFonts w:ascii="Book Antiqua" w:eastAsia="Book Antiqua" w:hAnsi="Book Antiqua" w:cs="Book Antiqua"/>
          <w:color w:val="000000"/>
        </w:rPr>
        <w:t>at</w:t>
      </w:r>
      <w:r w:rsidR="00A6761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of the left lower limb and these dysfunctions in distal lower limbs were more severe than those of proximal lower limbs as well. Moreover, </w:t>
      </w:r>
      <w:proofErr w:type="spellStart"/>
      <w:r w:rsidR="00BD35D9">
        <w:rPr>
          <w:rFonts w:ascii="Book Antiqua" w:eastAsia="Book Antiqua" w:hAnsi="Book Antiqua" w:cs="Book Antiqua"/>
          <w:color w:val="000000"/>
        </w:rPr>
        <w:t>a</w:t>
      </w:r>
      <w:r w:rsidRPr="004A7CCD">
        <w:rPr>
          <w:rFonts w:ascii="Book Antiqua" w:eastAsia="Book Antiqua" w:hAnsi="Book Antiqua" w:cs="Book Antiqua"/>
          <w:color w:val="000000"/>
        </w:rPr>
        <w:t>chilles</w:t>
      </w:r>
      <w:proofErr w:type="spellEnd"/>
      <w:r w:rsidRPr="004A7CCD">
        <w:rPr>
          <w:rFonts w:ascii="Book Antiqua" w:eastAsia="Book Antiqua" w:hAnsi="Book Antiqua" w:cs="Book Antiqua"/>
          <w:color w:val="000000"/>
        </w:rPr>
        <w:t xml:space="preserve"> tendon reflex and patellar tendon reflex were brisk with absence of ankle and patellar clonus. Babinski sign was positive in </w:t>
      </w:r>
      <w:r w:rsidR="00A6761A">
        <w:rPr>
          <w:rFonts w:ascii="Book Antiqua" w:eastAsia="Book Antiqua" w:hAnsi="Book Antiqua" w:cs="Book Antiqua"/>
          <w:color w:val="000000"/>
        </w:rPr>
        <w:t xml:space="preserve">the </w:t>
      </w:r>
      <w:r w:rsidRPr="004A7CCD">
        <w:rPr>
          <w:rFonts w:ascii="Book Antiqua" w:eastAsia="Book Antiqua" w:hAnsi="Book Antiqua" w:cs="Book Antiqua"/>
          <w:color w:val="000000"/>
        </w:rPr>
        <w:t xml:space="preserve">right lower limb. Anal reflex revealed </w:t>
      </w:r>
      <w:r w:rsidR="00A6761A">
        <w:rPr>
          <w:rFonts w:ascii="Book Antiqua" w:eastAsia="Book Antiqua" w:hAnsi="Book Antiqua" w:cs="Book Antiqua"/>
          <w:color w:val="000000"/>
        </w:rPr>
        <w:t xml:space="preserve">a </w:t>
      </w:r>
      <w:r w:rsidRPr="004A7CCD">
        <w:rPr>
          <w:rFonts w:ascii="Book Antiqua" w:eastAsia="Book Antiqua" w:hAnsi="Book Antiqua" w:cs="Book Antiqua"/>
          <w:color w:val="000000"/>
        </w:rPr>
        <w:t>mild decrease and the Romberg sign was positive.</w:t>
      </w:r>
    </w:p>
    <w:p w14:paraId="44D54E4E" w14:textId="77777777" w:rsidR="00A77B3E" w:rsidRPr="004A7CCD" w:rsidRDefault="00A77B3E">
      <w:pPr>
        <w:spacing w:line="360" w:lineRule="auto"/>
        <w:jc w:val="both"/>
      </w:pPr>
    </w:p>
    <w:p w14:paraId="4629CD25" w14:textId="77777777" w:rsidR="00A77B3E" w:rsidRPr="004A7CCD" w:rsidRDefault="008653CB">
      <w:pPr>
        <w:spacing w:line="360" w:lineRule="auto"/>
        <w:jc w:val="both"/>
      </w:pPr>
      <w:r w:rsidRPr="004A7CCD">
        <w:rPr>
          <w:rFonts w:ascii="Book Antiqua" w:eastAsia="Book Antiqua" w:hAnsi="Book Antiqua" w:cs="Book Antiqua"/>
          <w:b/>
          <w:i/>
          <w:color w:val="000000"/>
        </w:rPr>
        <w:t>Laboratory examinations</w:t>
      </w:r>
    </w:p>
    <w:p w14:paraId="4CAFD0DE" w14:textId="3906C308" w:rsidR="00A77B3E" w:rsidRPr="004A7CCD" w:rsidRDefault="008653CB">
      <w:pPr>
        <w:spacing w:line="360" w:lineRule="auto"/>
        <w:jc w:val="both"/>
      </w:pPr>
      <w:r w:rsidRPr="004A7CCD">
        <w:rPr>
          <w:rFonts w:ascii="Book Antiqua" w:eastAsia="Book Antiqua" w:hAnsi="Book Antiqua" w:cs="Book Antiqua"/>
          <w:color w:val="000000"/>
        </w:rPr>
        <w:t>Total protein was slightly low (63.2 g/L). Triglyceride (1.75 mmol/L) and low density lipoprotein (3.47</w:t>
      </w:r>
      <w:r w:rsidR="00BC1FA6">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mmol/L) were a little high. Color </w:t>
      </w:r>
      <w:proofErr w:type="spellStart"/>
      <w:proofErr w:type="gramStart"/>
      <w:r w:rsidRPr="004A7CCD">
        <w:rPr>
          <w:rFonts w:ascii="Book Antiqua" w:eastAsia="Book Antiqua" w:hAnsi="Book Antiqua" w:cs="Book Antiqua"/>
          <w:color w:val="000000"/>
        </w:rPr>
        <w:t>doppler</w:t>
      </w:r>
      <w:proofErr w:type="spellEnd"/>
      <w:proofErr w:type="gramEnd"/>
      <w:r w:rsidRPr="004A7CCD">
        <w:rPr>
          <w:rFonts w:ascii="Book Antiqua" w:eastAsia="Book Antiqua" w:hAnsi="Book Antiqua" w:cs="Book Antiqua"/>
          <w:color w:val="000000"/>
        </w:rPr>
        <w:t xml:space="preserve"> ultrasound </w:t>
      </w:r>
      <w:r w:rsidR="008D6C28">
        <w:rPr>
          <w:rFonts w:ascii="Book Antiqua" w:eastAsia="Book Antiqua" w:hAnsi="Book Antiqua" w:cs="Book Antiqua"/>
          <w:color w:val="000000"/>
        </w:rPr>
        <w:t>of</w:t>
      </w:r>
      <w:r w:rsidR="008D6C28"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the stomach and pelvis indicated </w:t>
      </w:r>
      <w:r w:rsidR="008D6C28">
        <w:rPr>
          <w:rFonts w:ascii="Book Antiqua" w:eastAsia="Book Antiqua" w:hAnsi="Book Antiqua" w:cs="Book Antiqua"/>
          <w:color w:val="000000"/>
        </w:rPr>
        <w:t xml:space="preserve">a </w:t>
      </w:r>
      <w:r w:rsidRPr="004A7CCD">
        <w:rPr>
          <w:rFonts w:ascii="Book Antiqua" w:eastAsia="Book Antiqua" w:hAnsi="Book Antiqua" w:cs="Book Antiqua"/>
          <w:color w:val="000000"/>
        </w:rPr>
        <w:t>single gallbladder pol</w:t>
      </w:r>
      <w:r w:rsidRPr="009939FE">
        <w:rPr>
          <w:rFonts w:ascii="Book Antiqua" w:eastAsia="Book Antiqua" w:hAnsi="Book Antiqua" w:cs="Book Antiqua"/>
          <w:color w:val="000000"/>
        </w:rPr>
        <w:t>yp (3</w:t>
      </w:r>
      <w:r w:rsidR="009939FE" w:rsidRPr="009939FE">
        <w:rPr>
          <w:rFonts w:ascii="Book Antiqua" w:eastAsia="Book Antiqua" w:hAnsi="Book Antiqua" w:cs="Book Antiqua"/>
          <w:color w:val="000000"/>
        </w:rPr>
        <w:t xml:space="preserve"> </w:t>
      </w:r>
      <w:r w:rsidRPr="009939FE">
        <w:rPr>
          <w:rFonts w:ascii="Book Antiqua" w:eastAsia="Book Antiqua" w:hAnsi="Book Antiqua" w:cs="Book Antiqua"/>
          <w:color w:val="000000"/>
        </w:rPr>
        <w:t xml:space="preserve">mm </w:t>
      </w:r>
      <w:r w:rsidR="009939FE" w:rsidRPr="009939FE">
        <w:rPr>
          <w:rFonts w:ascii="Book Antiqua" w:eastAsia="Book Antiqua" w:hAnsi="Book Antiqua" w:cs="Book Antiqua"/>
          <w:color w:val="000000"/>
        </w:rPr>
        <w:t>×</w:t>
      </w:r>
      <w:r w:rsidRPr="009939FE">
        <w:rPr>
          <w:rFonts w:ascii="Book Antiqua" w:eastAsia="Book Antiqua" w:hAnsi="Book Antiqua" w:cs="Book Antiqua"/>
          <w:color w:val="000000"/>
        </w:rPr>
        <w:t xml:space="preserve"> 3</w:t>
      </w:r>
      <w:r w:rsidR="009939FE" w:rsidRPr="009939FE">
        <w:rPr>
          <w:rFonts w:ascii="Book Antiqua" w:eastAsia="Book Antiqua" w:hAnsi="Book Antiqua" w:cs="Book Antiqua"/>
          <w:color w:val="000000"/>
        </w:rPr>
        <w:t xml:space="preserve"> </w:t>
      </w:r>
      <w:r w:rsidRPr="009939FE">
        <w:rPr>
          <w:rFonts w:ascii="Book Antiqua" w:eastAsia="Book Antiqua" w:hAnsi="Book Antiqua" w:cs="Book Antiqua"/>
          <w:color w:val="000000"/>
        </w:rPr>
        <w:t>mm) and galls</w:t>
      </w:r>
      <w:r w:rsidRPr="004A7CCD">
        <w:rPr>
          <w:rFonts w:ascii="Book Antiqua" w:eastAsia="Book Antiqua" w:hAnsi="Book Antiqua" w:cs="Book Antiqua"/>
          <w:color w:val="000000"/>
        </w:rPr>
        <w:t>tone (5</w:t>
      </w:r>
      <w:r w:rsidR="00DA3039">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mm </w:t>
      </w:r>
      <w:r w:rsidR="00DA3039" w:rsidRPr="009939FE">
        <w:rPr>
          <w:rFonts w:ascii="Book Antiqua" w:eastAsia="Book Antiqua" w:hAnsi="Book Antiqua" w:cs="Book Antiqua"/>
          <w:color w:val="000000"/>
        </w:rPr>
        <w:t>×</w:t>
      </w:r>
      <w:r w:rsidRPr="004A7CCD">
        <w:rPr>
          <w:rFonts w:ascii="Book Antiqua" w:eastAsia="Book Antiqua" w:hAnsi="Book Antiqua" w:cs="Book Antiqua"/>
          <w:color w:val="000000"/>
        </w:rPr>
        <w:t xml:space="preserve"> 4</w:t>
      </w:r>
      <w:r w:rsidR="00DA3039">
        <w:rPr>
          <w:rFonts w:ascii="Book Antiqua" w:eastAsia="Book Antiqua" w:hAnsi="Book Antiqua" w:cs="Book Antiqua"/>
          <w:color w:val="000000"/>
        </w:rPr>
        <w:t xml:space="preserve"> </w:t>
      </w:r>
      <w:r w:rsidRPr="004A7CCD">
        <w:rPr>
          <w:rFonts w:ascii="Book Antiqua" w:eastAsia="Book Antiqua" w:hAnsi="Book Antiqua" w:cs="Book Antiqua"/>
          <w:color w:val="000000"/>
        </w:rPr>
        <w:t>mm), and benign prostate hyperplasia with multiple calcifications. The routine blood, urine</w:t>
      </w:r>
      <w:r w:rsidR="008D6C28">
        <w:rPr>
          <w:rFonts w:ascii="Book Antiqua" w:eastAsia="Book Antiqua" w:hAnsi="Book Antiqua" w:cs="Book Antiqua"/>
          <w:color w:val="000000"/>
        </w:rPr>
        <w:t>,</w:t>
      </w:r>
      <w:r w:rsidRPr="004A7CCD">
        <w:rPr>
          <w:rFonts w:ascii="Book Antiqua" w:eastAsia="Book Antiqua" w:hAnsi="Book Antiqua" w:cs="Book Antiqua"/>
          <w:color w:val="000000"/>
        </w:rPr>
        <w:t xml:space="preserve"> and stool tests were normal. Electrocardiogram, chest X-ray, cardiac color </w:t>
      </w:r>
      <w:r w:rsidR="008D6C28">
        <w:rPr>
          <w:rFonts w:ascii="Book Antiqua" w:eastAsia="Book Antiqua" w:hAnsi="Book Antiqua" w:cs="Book Antiqua"/>
          <w:color w:val="000000"/>
        </w:rPr>
        <w:lastRenderedPageBreak/>
        <w:t>D</w:t>
      </w:r>
      <w:r w:rsidR="008D6C28" w:rsidRPr="004A7CCD">
        <w:rPr>
          <w:rFonts w:ascii="Book Antiqua" w:eastAsia="Book Antiqua" w:hAnsi="Book Antiqua" w:cs="Book Antiqua"/>
          <w:color w:val="000000"/>
        </w:rPr>
        <w:t xml:space="preserve">oppler </w:t>
      </w:r>
      <w:r w:rsidRPr="004A7CCD">
        <w:rPr>
          <w:rFonts w:ascii="Book Antiqua" w:eastAsia="Book Antiqua" w:hAnsi="Book Antiqua" w:cs="Book Antiqua"/>
          <w:color w:val="000000"/>
        </w:rPr>
        <w:t>ultrasound, pulmonary ventilation function</w:t>
      </w:r>
      <w:r w:rsidR="008D6C28">
        <w:rPr>
          <w:rFonts w:ascii="Book Antiqua" w:eastAsia="Book Antiqua" w:hAnsi="Book Antiqua" w:cs="Book Antiqua"/>
          <w:color w:val="000000"/>
        </w:rPr>
        <w:t>,</w:t>
      </w:r>
      <w:r w:rsidRPr="004A7CCD">
        <w:rPr>
          <w:rFonts w:ascii="Book Antiqua" w:eastAsia="Book Antiqua" w:hAnsi="Book Antiqua" w:cs="Book Antiqua"/>
          <w:color w:val="000000"/>
        </w:rPr>
        <w:t xml:space="preserve"> and blood glucose were also normal.</w:t>
      </w:r>
    </w:p>
    <w:p w14:paraId="0FECB8FB" w14:textId="77777777" w:rsidR="00A77B3E" w:rsidRPr="004A7CCD" w:rsidRDefault="00A77B3E">
      <w:pPr>
        <w:spacing w:line="360" w:lineRule="auto"/>
        <w:jc w:val="both"/>
      </w:pPr>
    </w:p>
    <w:p w14:paraId="078130FB" w14:textId="77777777" w:rsidR="00A77B3E" w:rsidRPr="004A7CCD" w:rsidRDefault="008653CB">
      <w:pPr>
        <w:spacing w:line="360" w:lineRule="auto"/>
        <w:jc w:val="both"/>
      </w:pPr>
      <w:r w:rsidRPr="004A7CCD">
        <w:rPr>
          <w:rFonts w:ascii="Book Antiqua" w:eastAsia="Book Antiqua" w:hAnsi="Book Antiqua" w:cs="Book Antiqua"/>
          <w:b/>
          <w:i/>
          <w:color w:val="000000"/>
        </w:rPr>
        <w:t>Imaging examinations</w:t>
      </w:r>
    </w:p>
    <w:p w14:paraId="0240BEB7" w14:textId="10DE8040" w:rsidR="00A77B3E" w:rsidRPr="004A7CCD" w:rsidRDefault="008653CB">
      <w:pPr>
        <w:spacing w:line="360" w:lineRule="auto"/>
        <w:jc w:val="both"/>
      </w:pPr>
      <w:r w:rsidRPr="004A7CCD">
        <w:rPr>
          <w:rFonts w:ascii="Book Antiqua" w:eastAsia="Book Antiqua" w:hAnsi="Book Antiqua" w:cs="Book Antiqua"/>
          <w:color w:val="000000"/>
        </w:rPr>
        <w:t xml:space="preserve">Magnetic resonance imaging (MRI) revealed an intramedullary tumor located at the T9-T10 </w:t>
      </w:r>
      <w:r w:rsidR="0095422F">
        <w:rPr>
          <w:rFonts w:ascii="Book Antiqua" w:eastAsia="Book Antiqua" w:hAnsi="Book Antiqua" w:cs="Book Antiqua"/>
          <w:color w:val="000000"/>
        </w:rPr>
        <w:t>l</w:t>
      </w:r>
      <w:r w:rsidRPr="004A7CCD">
        <w:rPr>
          <w:rFonts w:ascii="Book Antiqua" w:eastAsia="Book Antiqua" w:hAnsi="Book Antiqua" w:cs="Book Antiqua"/>
          <w:color w:val="000000"/>
        </w:rPr>
        <w:t xml:space="preserve">evel with oval borders and a size of 5.5 cm </w:t>
      </w:r>
      <w:r w:rsidR="0095422F" w:rsidRPr="009939FE">
        <w:rPr>
          <w:rFonts w:ascii="Book Antiqua" w:eastAsia="Book Antiqua" w:hAnsi="Book Antiqua" w:cs="Book Antiqua"/>
          <w:color w:val="000000"/>
        </w:rPr>
        <w:t>×</w:t>
      </w:r>
      <w:r w:rsidRPr="004A7CCD">
        <w:rPr>
          <w:rFonts w:ascii="Book Antiqua" w:eastAsia="Book Antiqua" w:hAnsi="Book Antiqua" w:cs="Book Antiqua"/>
          <w:color w:val="000000"/>
        </w:rPr>
        <w:t xml:space="preserve"> 1.2 cm </w:t>
      </w:r>
      <w:r w:rsidR="0095422F" w:rsidRPr="009939FE">
        <w:rPr>
          <w:rFonts w:ascii="Book Antiqua" w:eastAsia="Book Antiqua" w:hAnsi="Book Antiqua" w:cs="Book Antiqua"/>
          <w:color w:val="000000"/>
        </w:rPr>
        <w:t>×</w:t>
      </w:r>
      <w:r w:rsidRPr="004A7CCD">
        <w:rPr>
          <w:rFonts w:ascii="Book Antiqua" w:eastAsia="Book Antiqua" w:hAnsi="Book Antiqua" w:cs="Book Antiqua"/>
          <w:color w:val="000000"/>
        </w:rPr>
        <w:t xml:space="preserve"> 1.2</w:t>
      </w:r>
      <w:r w:rsidR="0095422F">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cm. The mass was slightly hyperintense on T1-weighted images (T1WI) (Figure 1A) and hypointense on T2-weighted images (T2WI) (Figure 1B). </w:t>
      </w:r>
      <w:r w:rsidR="008D6C28">
        <w:rPr>
          <w:rFonts w:ascii="Book Antiqua" w:eastAsia="Book Antiqua" w:hAnsi="Book Antiqua" w:cs="Book Antiqua"/>
          <w:color w:val="000000"/>
        </w:rPr>
        <w:t>C</w:t>
      </w:r>
      <w:r w:rsidRPr="004A7CCD">
        <w:rPr>
          <w:rFonts w:ascii="Book Antiqua" w:eastAsia="Book Antiqua" w:hAnsi="Book Antiqua" w:cs="Book Antiqua"/>
          <w:color w:val="000000"/>
        </w:rPr>
        <w:t>ontrast-enhanced MRI</w:t>
      </w:r>
      <w:r w:rsidR="008D6C28">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of the tumor showed mildly inhomogeneous enhancement after gadolinium administration (Figure 1C and G). The secondary lesions like syringomyelia induced by the intramedullary tumor were hypointense on T1WI (Figure 1A) and hyperintense on T2WI (Figure 1B) with mild enhancement after gadolinium management at the T5-T8 </w:t>
      </w:r>
      <w:r w:rsidR="008D6C28">
        <w:rPr>
          <w:rFonts w:ascii="Book Antiqua" w:eastAsia="Book Antiqua" w:hAnsi="Book Antiqua" w:cs="Book Antiqua"/>
          <w:color w:val="000000"/>
        </w:rPr>
        <w:t>l</w:t>
      </w:r>
      <w:r w:rsidR="008D6C28" w:rsidRPr="004A7CCD">
        <w:rPr>
          <w:rFonts w:ascii="Book Antiqua" w:eastAsia="Book Antiqua" w:hAnsi="Book Antiqua" w:cs="Book Antiqua"/>
          <w:color w:val="000000"/>
        </w:rPr>
        <w:t xml:space="preserve">evel </w:t>
      </w:r>
      <w:r w:rsidRPr="004A7CCD">
        <w:rPr>
          <w:rFonts w:ascii="Book Antiqua" w:eastAsia="Book Antiqua" w:hAnsi="Book Antiqua" w:cs="Book Antiqua"/>
          <w:color w:val="000000"/>
        </w:rPr>
        <w:t xml:space="preserve">(Figure 1C). </w:t>
      </w:r>
    </w:p>
    <w:p w14:paraId="08E1286F" w14:textId="77777777" w:rsidR="00A77B3E" w:rsidRPr="004A7CCD" w:rsidRDefault="00A77B3E">
      <w:pPr>
        <w:spacing w:line="360" w:lineRule="auto"/>
        <w:jc w:val="both"/>
      </w:pPr>
    </w:p>
    <w:p w14:paraId="40D8D569" w14:textId="77777777" w:rsidR="00A77B3E" w:rsidRPr="00EA7B43" w:rsidRDefault="008653CB">
      <w:pPr>
        <w:spacing w:line="360" w:lineRule="auto"/>
        <w:jc w:val="both"/>
        <w:rPr>
          <w:u w:val="single"/>
        </w:rPr>
      </w:pPr>
      <w:r w:rsidRPr="00EA7B43">
        <w:rPr>
          <w:rFonts w:ascii="Book Antiqua" w:eastAsia="Book Antiqua" w:hAnsi="Book Antiqua" w:cs="Book Antiqua"/>
          <w:b/>
          <w:caps/>
          <w:color w:val="000000"/>
          <w:u w:val="single"/>
        </w:rPr>
        <w:t>FINAL DIAGNOSIS</w:t>
      </w:r>
    </w:p>
    <w:p w14:paraId="597FF89F" w14:textId="42EAD990" w:rsidR="00A77B3E" w:rsidRPr="004A7CCD" w:rsidRDefault="008653CB">
      <w:pPr>
        <w:spacing w:line="360" w:lineRule="auto"/>
        <w:jc w:val="both"/>
      </w:pPr>
      <w:r w:rsidRPr="004A7CCD">
        <w:rPr>
          <w:rFonts w:ascii="Book Antiqua" w:eastAsia="Book Antiqua" w:hAnsi="Book Antiqua" w:cs="Book Antiqua"/>
          <w:color w:val="000000"/>
        </w:rPr>
        <w:t xml:space="preserve">The lesion was confirmed to be melanocytoma by histopathological examination with typical characteristics of primary melanocytic tumors like positive manifestation of sex determinant region Y box 10 (SOX10) protein, human melanoma black 45 (HMB-45), </w:t>
      </w:r>
      <w:r w:rsidR="007F6A14">
        <w:rPr>
          <w:rFonts w:ascii="Book Antiqua" w:eastAsia="Book Antiqua" w:hAnsi="Book Antiqua" w:cs="Book Antiqua"/>
          <w:color w:val="000000"/>
        </w:rPr>
        <w:t xml:space="preserve">and </w:t>
      </w:r>
      <w:r w:rsidRPr="004A7CCD">
        <w:rPr>
          <w:rFonts w:ascii="Book Antiqua" w:eastAsia="Book Antiqua" w:hAnsi="Book Antiqua" w:cs="Book Antiqua"/>
          <w:color w:val="000000"/>
        </w:rPr>
        <w:t>antimelanoma antibody</w:t>
      </w:r>
      <w:r w:rsidR="007F6A14">
        <w:rPr>
          <w:rFonts w:ascii="Book Antiqua" w:eastAsia="Book Antiqua" w:hAnsi="Book Antiqua" w:cs="Book Antiqua"/>
          <w:color w:val="000000"/>
        </w:rPr>
        <w:t>,</w:t>
      </w:r>
      <w:r w:rsidRPr="004A7CCD">
        <w:rPr>
          <w:rFonts w:ascii="Book Antiqua" w:eastAsia="Book Antiqua" w:hAnsi="Book Antiqua" w:cs="Book Antiqua"/>
          <w:color w:val="000000"/>
        </w:rPr>
        <w:t xml:space="preserve"> and negative presence of epithelial membrane antigen (EMA</w:t>
      </w:r>
      <w:r w:rsidR="007F6A14" w:rsidRPr="004A7CCD">
        <w:rPr>
          <w:rFonts w:ascii="Book Antiqua" w:eastAsia="Book Antiqua" w:hAnsi="Book Antiqua" w:cs="Book Antiqua"/>
          <w:color w:val="000000"/>
        </w:rPr>
        <w:t>)</w:t>
      </w:r>
      <w:r w:rsidR="007F6A14">
        <w:rPr>
          <w:rFonts w:ascii="Book Antiqua" w:eastAsia="Book Antiqua" w:hAnsi="Book Antiqua" w:cs="Book Antiqua"/>
          <w:color w:val="000000"/>
        </w:rPr>
        <w:t xml:space="preserve"> and</w:t>
      </w:r>
      <w:r w:rsidR="007F6A14"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glial fibrillary acidic protein (GFAP). The proliferative index (Ki 67) was almost equal to 3% (Figure 2). The possibility of original melanocytoma outside the spinal cord was excluded after the examination</w:t>
      </w:r>
      <w:r w:rsidR="007F6A14">
        <w:rPr>
          <w:rFonts w:ascii="Book Antiqua" w:eastAsia="Book Antiqua" w:hAnsi="Book Antiqua" w:cs="Book Antiqua"/>
          <w:color w:val="000000"/>
        </w:rPr>
        <w:t>s</w:t>
      </w:r>
      <w:r w:rsidRPr="004A7CCD">
        <w:rPr>
          <w:rFonts w:ascii="Book Antiqua" w:eastAsia="Book Antiqua" w:hAnsi="Book Antiqua" w:cs="Book Antiqua"/>
          <w:color w:val="000000"/>
        </w:rPr>
        <w:t xml:space="preserve"> of postoperative positron emission tomography–computed tomography (PET-CT) scanning, ophthalmological test, </w:t>
      </w:r>
      <w:r w:rsidR="007F6A14">
        <w:rPr>
          <w:rFonts w:ascii="Book Antiqua" w:eastAsia="Book Antiqua" w:hAnsi="Book Antiqua" w:cs="Book Antiqua"/>
          <w:color w:val="000000"/>
        </w:rPr>
        <w:t xml:space="preserve">and </w:t>
      </w:r>
      <w:r w:rsidRPr="004A7CCD">
        <w:rPr>
          <w:rFonts w:ascii="Book Antiqua" w:eastAsia="Book Antiqua" w:hAnsi="Book Antiqua" w:cs="Book Antiqua"/>
          <w:color w:val="000000"/>
        </w:rPr>
        <w:t xml:space="preserve">gastrointestinal and dermatological inspection (Figure 3A-C). Accordingly, the final diagnosis of the patient was primary and intramedullary intermediate grade melanocytoma at </w:t>
      </w:r>
      <w:r w:rsidR="007F6A14">
        <w:rPr>
          <w:rFonts w:ascii="Book Antiqua" w:eastAsia="Book Antiqua" w:hAnsi="Book Antiqua" w:cs="Book Antiqua"/>
          <w:color w:val="000000"/>
        </w:rPr>
        <w:t xml:space="preserve">the </w:t>
      </w:r>
      <w:r w:rsidRPr="004A7CCD">
        <w:rPr>
          <w:rFonts w:ascii="Book Antiqua" w:eastAsia="Book Antiqua" w:hAnsi="Book Antiqua" w:cs="Book Antiqua"/>
          <w:color w:val="000000"/>
        </w:rPr>
        <w:t xml:space="preserve">T9-T10 </w:t>
      </w:r>
      <w:r w:rsidR="0095422F">
        <w:rPr>
          <w:rFonts w:ascii="Book Antiqua" w:eastAsia="Book Antiqua" w:hAnsi="Book Antiqua" w:cs="Book Antiqua"/>
          <w:color w:val="000000"/>
        </w:rPr>
        <w:t>l</w:t>
      </w:r>
      <w:r w:rsidRPr="004A7CCD">
        <w:rPr>
          <w:rFonts w:ascii="Book Antiqua" w:eastAsia="Book Antiqua" w:hAnsi="Book Antiqua" w:cs="Book Antiqua"/>
          <w:color w:val="000000"/>
        </w:rPr>
        <w:t>evel.</w:t>
      </w:r>
    </w:p>
    <w:p w14:paraId="1D71D45D" w14:textId="77777777" w:rsidR="00A77B3E" w:rsidRPr="004A7CCD" w:rsidRDefault="00A77B3E">
      <w:pPr>
        <w:spacing w:line="360" w:lineRule="auto"/>
        <w:jc w:val="both"/>
      </w:pPr>
    </w:p>
    <w:p w14:paraId="32ECBD24" w14:textId="77777777" w:rsidR="00A77B3E" w:rsidRPr="00BA03AE" w:rsidRDefault="008653CB">
      <w:pPr>
        <w:spacing w:line="360" w:lineRule="auto"/>
        <w:jc w:val="both"/>
        <w:rPr>
          <w:u w:val="single"/>
        </w:rPr>
      </w:pPr>
      <w:r w:rsidRPr="00BA03AE">
        <w:rPr>
          <w:rFonts w:ascii="Book Antiqua" w:eastAsia="Book Antiqua" w:hAnsi="Book Antiqua" w:cs="Book Antiqua"/>
          <w:b/>
          <w:caps/>
          <w:color w:val="000000"/>
          <w:u w:val="single"/>
        </w:rPr>
        <w:t>TREATMENT</w:t>
      </w:r>
    </w:p>
    <w:p w14:paraId="3F20E140" w14:textId="46A939A3" w:rsidR="00A77B3E" w:rsidRPr="004A7CCD" w:rsidRDefault="008653CB">
      <w:pPr>
        <w:spacing w:line="360" w:lineRule="auto"/>
        <w:jc w:val="both"/>
      </w:pPr>
      <w:r w:rsidRPr="004A7CCD">
        <w:rPr>
          <w:rFonts w:ascii="Book Antiqua" w:eastAsia="Book Antiqua" w:hAnsi="Book Antiqua" w:cs="Book Antiqua"/>
          <w:color w:val="000000"/>
        </w:rPr>
        <w:t>The patient underwent surgical operation with approximately gross total resection on July</w:t>
      </w:r>
      <w:r w:rsidR="000622A3">
        <w:rPr>
          <w:rFonts w:ascii="Book Antiqua" w:eastAsia="Book Antiqua" w:hAnsi="Book Antiqua" w:cs="Book Antiqua"/>
          <w:color w:val="000000"/>
        </w:rPr>
        <w:t xml:space="preserve"> 19</w:t>
      </w:r>
      <w:r w:rsidRPr="004A7CCD">
        <w:rPr>
          <w:rFonts w:ascii="Book Antiqua" w:eastAsia="Book Antiqua" w:hAnsi="Book Antiqua" w:cs="Book Antiqua"/>
          <w:color w:val="000000"/>
        </w:rPr>
        <w:t xml:space="preserve">, 2017. The resection extent reached to 98%. During the operation, clear </w:t>
      </w:r>
      <w:r w:rsidRPr="004A7CCD">
        <w:rPr>
          <w:rFonts w:ascii="Book Antiqua" w:eastAsia="Book Antiqua" w:hAnsi="Book Antiqua" w:cs="Book Antiqua"/>
          <w:color w:val="000000"/>
        </w:rPr>
        <w:lastRenderedPageBreak/>
        <w:t xml:space="preserve">cerebrospinal fluid was visible in the intramedullary cavity with golden yellow substance adhering to the wall of chamber at </w:t>
      </w:r>
      <w:r w:rsidR="007F6A14">
        <w:rPr>
          <w:rFonts w:ascii="Book Antiqua" w:eastAsia="Book Antiqua" w:hAnsi="Book Antiqua" w:cs="Book Antiqua"/>
          <w:color w:val="000000"/>
        </w:rPr>
        <w:t xml:space="preserve">the </w:t>
      </w:r>
      <w:r w:rsidRPr="004A7CCD">
        <w:rPr>
          <w:rFonts w:ascii="Book Antiqua" w:eastAsia="Book Antiqua" w:hAnsi="Book Antiqua" w:cs="Book Antiqua"/>
          <w:color w:val="000000"/>
        </w:rPr>
        <w:t xml:space="preserve">T5-T8 </w:t>
      </w:r>
      <w:r w:rsidR="007F6A14">
        <w:rPr>
          <w:rFonts w:ascii="Book Antiqua" w:eastAsia="Book Antiqua" w:hAnsi="Book Antiqua" w:cs="Book Antiqua"/>
          <w:color w:val="000000"/>
        </w:rPr>
        <w:t>l</w:t>
      </w:r>
      <w:r w:rsidR="007F6A14" w:rsidRPr="004A7CCD">
        <w:rPr>
          <w:rFonts w:ascii="Book Antiqua" w:eastAsia="Book Antiqua" w:hAnsi="Book Antiqua" w:cs="Book Antiqua"/>
          <w:color w:val="000000"/>
        </w:rPr>
        <w:t>evel</w:t>
      </w:r>
      <w:r w:rsidRPr="004A7CCD">
        <w:rPr>
          <w:rFonts w:ascii="Book Antiqua" w:eastAsia="Book Antiqua" w:hAnsi="Book Antiqua" w:cs="Book Antiqua"/>
          <w:color w:val="000000"/>
        </w:rPr>
        <w:t>. At T9-T10, some stale blood clots were observed. After removing these blood clots, the mass was found in the right of T9-T10 without capsule. The mass was well-circumscribed, but it possessed abundant vascularity. Furthermore, a tiny part adhered to the normal spinal cord closely, so we only performed the maximal safe resection with minimal res</w:t>
      </w:r>
      <w:r w:rsidRPr="000622A3">
        <w:rPr>
          <w:rFonts w:ascii="Book Antiqua" w:eastAsia="Book Antiqua" w:hAnsi="Book Antiqua" w:cs="Book Antiqua"/>
          <w:color w:val="000000"/>
        </w:rPr>
        <w:t xml:space="preserve">idual (1.5 cm </w:t>
      </w:r>
      <w:r w:rsidR="000622A3" w:rsidRPr="000622A3">
        <w:rPr>
          <w:rFonts w:ascii="Book Antiqua" w:eastAsia="Book Antiqua" w:hAnsi="Book Antiqua" w:cs="Book Antiqua"/>
          <w:color w:val="000000"/>
        </w:rPr>
        <w:t>×</w:t>
      </w:r>
      <w:r w:rsidRPr="000622A3">
        <w:rPr>
          <w:rFonts w:ascii="Book Antiqua" w:eastAsia="Book Antiqua" w:hAnsi="Book Antiqua" w:cs="Book Antiqua"/>
          <w:color w:val="000000"/>
        </w:rPr>
        <w:t xml:space="preserve"> 0.4 cm </w:t>
      </w:r>
      <w:r w:rsidR="000622A3" w:rsidRPr="000622A3">
        <w:rPr>
          <w:rFonts w:ascii="Book Antiqua" w:eastAsia="Book Antiqua" w:hAnsi="Book Antiqua" w:cs="Book Antiqua"/>
          <w:color w:val="000000"/>
        </w:rPr>
        <w:t>×</w:t>
      </w:r>
      <w:r w:rsidRPr="004A7CCD">
        <w:rPr>
          <w:rFonts w:ascii="Book Antiqua" w:eastAsia="Book Antiqua" w:hAnsi="Book Antiqua" w:cs="Book Antiqua"/>
          <w:color w:val="000000"/>
        </w:rPr>
        <w:t xml:space="preserve"> 0.3 cm) to ensure patient’s life quality. The duration of surgery lasted for 5 h and the blood loss was 300 </w:t>
      </w:r>
      <w:proofErr w:type="spellStart"/>
      <w:r w:rsidRPr="004A7CCD">
        <w:rPr>
          <w:rFonts w:ascii="Book Antiqua" w:eastAsia="Book Antiqua" w:hAnsi="Book Antiqua" w:cs="Book Antiqua"/>
          <w:color w:val="000000"/>
        </w:rPr>
        <w:t>mL.</w:t>
      </w:r>
      <w:proofErr w:type="spellEnd"/>
      <w:r w:rsidRPr="004A7CCD">
        <w:rPr>
          <w:rFonts w:ascii="Book Antiqua" w:eastAsia="Book Antiqua" w:hAnsi="Book Antiqua" w:cs="Book Antiqua"/>
          <w:color w:val="000000"/>
        </w:rPr>
        <w:t xml:space="preserve"> The patient did not receive blood transfusion.</w:t>
      </w:r>
    </w:p>
    <w:p w14:paraId="6B6E1F8D" w14:textId="77777777" w:rsidR="00A77B3E" w:rsidRPr="004A7CCD" w:rsidRDefault="00A77B3E">
      <w:pPr>
        <w:spacing w:line="360" w:lineRule="auto"/>
        <w:jc w:val="both"/>
      </w:pPr>
    </w:p>
    <w:p w14:paraId="7ABD531D" w14:textId="77777777" w:rsidR="00A77B3E" w:rsidRPr="005A5A81" w:rsidRDefault="008653CB">
      <w:pPr>
        <w:spacing w:line="360" w:lineRule="auto"/>
        <w:jc w:val="both"/>
        <w:rPr>
          <w:u w:val="single"/>
        </w:rPr>
      </w:pPr>
      <w:r w:rsidRPr="005A5A81">
        <w:rPr>
          <w:rFonts w:ascii="Book Antiqua" w:eastAsia="Book Antiqua" w:hAnsi="Book Antiqua" w:cs="Book Antiqua"/>
          <w:b/>
          <w:caps/>
          <w:color w:val="000000"/>
          <w:u w:val="single"/>
        </w:rPr>
        <w:t>OUTCOME AND FOLLOW-UP</w:t>
      </w:r>
    </w:p>
    <w:p w14:paraId="4C2A7925" w14:textId="362972F0" w:rsidR="00A77B3E" w:rsidRPr="004A7CCD" w:rsidRDefault="008653CB">
      <w:pPr>
        <w:spacing w:line="360" w:lineRule="auto"/>
        <w:jc w:val="both"/>
      </w:pPr>
      <w:r w:rsidRPr="004A7CCD">
        <w:rPr>
          <w:rFonts w:ascii="Book Antiqua" w:eastAsia="Book Antiqua" w:hAnsi="Book Antiqua" w:cs="Book Antiqua"/>
          <w:color w:val="000000"/>
        </w:rPr>
        <w:t xml:space="preserve">The hospital stay was 15 d and there was no hospital stay related issues. </w:t>
      </w:r>
      <w:r w:rsidR="007F6A14">
        <w:rPr>
          <w:rFonts w:ascii="Book Antiqua" w:eastAsia="Book Antiqua" w:hAnsi="Book Antiqua" w:cs="Book Antiqua"/>
          <w:color w:val="000000"/>
        </w:rPr>
        <w:t>P</w:t>
      </w:r>
      <w:r w:rsidRPr="004A7CCD">
        <w:rPr>
          <w:rFonts w:ascii="Book Antiqua" w:eastAsia="Book Antiqua" w:hAnsi="Book Antiqua" w:cs="Book Antiqua"/>
          <w:color w:val="000000"/>
        </w:rPr>
        <w:t xml:space="preserve">ostoperative MRI revealed that a small piece of tumor remained with heterogeneous enhancement before discharge (Figure 1D-F and H). The patient refused to accept radiotherapy or Gamma Knife radiosurgery. </w:t>
      </w:r>
      <w:r w:rsidR="007F6A14" w:rsidRPr="004A7CCD">
        <w:rPr>
          <w:rFonts w:ascii="Book Antiqua" w:eastAsia="Book Antiqua" w:hAnsi="Book Antiqua" w:cs="Book Antiqua"/>
          <w:color w:val="000000"/>
        </w:rPr>
        <w:t>Follow</w:t>
      </w:r>
      <w:r w:rsidR="007F6A14">
        <w:rPr>
          <w:rFonts w:ascii="Book Antiqua" w:eastAsia="Book Antiqua" w:hAnsi="Book Antiqua" w:cs="Book Antiqua"/>
          <w:color w:val="000000"/>
        </w:rPr>
        <w:t>-</w:t>
      </w:r>
      <w:r w:rsidRPr="004A7CCD">
        <w:rPr>
          <w:rFonts w:ascii="Book Antiqua" w:eastAsia="Book Antiqua" w:hAnsi="Book Antiqua" w:cs="Book Antiqua"/>
          <w:color w:val="000000"/>
        </w:rPr>
        <w:t>up examination on</w:t>
      </w:r>
      <w:r w:rsidR="004804D0">
        <w:rPr>
          <w:rFonts w:ascii="Book Antiqua" w:eastAsia="Book Antiqua" w:hAnsi="Book Antiqua" w:cs="Book Antiqua"/>
          <w:color w:val="000000"/>
        </w:rPr>
        <w:t xml:space="preserve"> </w:t>
      </w:r>
      <w:r w:rsidRPr="004A7CCD">
        <w:rPr>
          <w:rFonts w:ascii="Book Antiqua" w:eastAsia="Book Antiqua" w:hAnsi="Book Antiqua" w:cs="Book Antiqua"/>
          <w:color w:val="000000"/>
        </w:rPr>
        <w:t>July</w:t>
      </w:r>
      <w:r w:rsidR="004804D0">
        <w:rPr>
          <w:rFonts w:ascii="Book Antiqua" w:eastAsia="Book Antiqua" w:hAnsi="Book Antiqua" w:cs="Book Antiqua"/>
          <w:color w:val="000000"/>
        </w:rPr>
        <w:t xml:space="preserve"> 28,</w:t>
      </w:r>
      <w:r w:rsidRPr="004A7CCD">
        <w:rPr>
          <w:rFonts w:ascii="Book Antiqua" w:eastAsia="Book Antiqua" w:hAnsi="Book Antiqua" w:cs="Book Antiqua"/>
          <w:color w:val="000000"/>
        </w:rPr>
        <w:t xml:space="preserve"> 2020 showed no sign of further growth of the lesion with heterogeneous enhancement, </w:t>
      </w:r>
      <w:r w:rsidR="007F6A14" w:rsidRPr="004A7CCD">
        <w:rPr>
          <w:rFonts w:ascii="Book Antiqua" w:eastAsia="Book Antiqua" w:hAnsi="Book Antiqua" w:cs="Book Antiqua"/>
          <w:color w:val="000000"/>
        </w:rPr>
        <w:t>compar</w:t>
      </w:r>
      <w:r w:rsidR="007F6A14">
        <w:rPr>
          <w:rFonts w:ascii="Book Antiqua" w:eastAsia="Book Antiqua" w:hAnsi="Book Antiqua" w:cs="Book Antiqua"/>
          <w:color w:val="000000"/>
        </w:rPr>
        <w:t>ed</w:t>
      </w:r>
      <w:r w:rsidR="007F6A14"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to the previous MRI scans (Figure 3D-G). On</w:t>
      </w:r>
      <w:r w:rsidR="002D3F18">
        <w:rPr>
          <w:rFonts w:ascii="Book Antiqua" w:eastAsia="Book Antiqua" w:hAnsi="Book Antiqua" w:cs="Book Antiqua"/>
          <w:color w:val="000000"/>
        </w:rPr>
        <w:t xml:space="preserve"> </w:t>
      </w:r>
      <w:r w:rsidRPr="004A7CCD">
        <w:rPr>
          <w:rFonts w:ascii="Book Antiqua" w:eastAsia="Book Antiqua" w:hAnsi="Book Antiqua" w:cs="Book Antiqua"/>
          <w:color w:val="000000"/>
        </w:rPr>
        <w:t>April</w:t>
      </w:r>
      <w:r w:rsidR="002D3F18">
        <w:rPr>
          <w:rFonts w:ascii="Book Antiqua" w:eastAsia="Book Antiqua" w:hAnsi="Book Antiqua" w:cs="Book Antiqua"/>
          <w:color w:val="000000"/>
        </w:rPr>
        <w:t xml:space="preserve"> 10,</w:t>
      </w:r>
      <w:r w:rsidRPr="004A7CCD">
        <w:rPr>
          <w:rFonts w:ascii="Book Antiqua" w:eastAsia="Book Antiqua" w:hAnsi="Book Antiqua" w:cs="Book Antiqua"/>
          <w:color w:val="000000"/>
        </w:rPr>
        <w:t xml:space="preserve"> 2021, the patient received regular review </w:t>
      </w:r>
      <w:r w:rsidR="007F6A14">
        <w:rPr>
          <w:rFonts w:ascii="Book Antiqua" w:eastAsia="Book Antiqua" w:hAnsi="Book Antiqua" w:cs="Book Antiqua"/>
          <w:color w:val="000000"/>
        </w:rPr>
        <w:t>at a</w:t>
      </w:r>
      <w:r w:rsidR="007F6A14"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local hospital without performing MRI scan. As for clinical symptoms, the weakness involving the bilateral lower limbs got significant improvement from rehabilitation, as the myodynamia of </w:t>
      </w:r>
      <w:r w:rsidR="007F6A14">
        <w:rPr>
          <w:rFonts w:ascii="Book Antiqua" w:eastAsia="Book Antiqua" w:hAnsi="Book Antiqua" w:cs="Book Antiqua"/>
          <w:color w:val="000000"/>
        </w:rPr>
        <w:t xml:space="preserve">the </w:t>
      </w:r>
      <w:r w:rsidRPr="004A7CCD">
        <w:rPr>
          <w:rFonts w:ascii="Book Antiqua" w:eastAsia="Book Antiqua" w:hAnsi="Book Antiqua" w:cs="Book Antiqua"/>
          <w:color w:val="000000"/>
        </w:rPr>
        <w:t xml:space="preserve">right lower limb was grade 4 and left lower limb was grade 5. Furthermore, the disorder of defecation obtained relatively significant improvement but erectile dysfunction only acquired mild benefit from the resection. According to the latest review, the progression free survival had approached to 45 mo. </w:t>
      </w:r>
    </w:p>
    <w:p w14:paraId="147652CA" w14:textId="77777777" w:rsidR="00A77B3E" w:rsidRPr="004A7CCD" w:rsidRDefault="00A77B3E">
      <w:pPr>
        <w:spacing w:line="360" w:lineRule="auto"/>
        <w:jc w:val="both"/>
      </w:pPr>
    </w:p>
    <w:p w14:paraId="1A52DAC3" w14:textId="77777777" w:rsidR="00A77B3E" w:rsidRPr="000C53AB" w:rsidRDefault="008653CB">
      <w:pPr>
        <w:spacing w:line="360" w:lineRule="auto"/>
        <w:jc w:val="both"/>
        <w:rPr>
          <w:u w:val="single"/>
        </w:rPr>
      </w:pPr>
      <w:r w:rsidRPr="000C53AB">
        <w:rPr>
          <w:rFonts w:ascii="Book Antiqua" w:eastAsia="Book Antiqua" w:hAnsi="Book Antiqua" w:cs="Book Antiqua"/>
          <w:b/>
          <w:caps/>
          <w:color w:val="000000"/>
          <w:u w:val="single"/>
        </w:rPr>
        <w:t>DISCUSSION</w:t>
      </w:r>
    </w:p>
    <w:p w14:paraId="779F3A56" w14:textId="0B260F95" w:rsidR="00A77B3E" w:rsidRPr="004A7CCD" w:rsidRDefault="008653CB">
      <w:pPr>
        <w:spacing w:line="360" w:lineRule="auto"/>
        <w:jc w:val="both"/>
      </w:pPr>
      <w:r w:rsidRPr="004A7CCD">
        <w:rPr>
          <w:rFonts w:ascii="Book Antiqua" w:eastAsia="Book Antiqua" w:hAnsi="Book Antiqua" w:cs="Book Antiqua"/>
          <w:color w:val="000000"/>
        </w:rPr>
        <w:t xml:space="preserve">The designation “meningeal melanocytoma” in the primary melanocytic tumors of </w:t>
      </w:r>
      <w:r w:rsidR="007F6A14">
        <w:rPr>
          <w:rFonts w:ascii="Book Antiqua" w:eastAsia="Book Antiqua" w:hAnsi="Book Antiqua" w:cs="Book Antiqua"/>
          <w:color w:val="000000"/>
        </w:rPr>
        <w:t xml:space="preserve">the </w:t>
      </w:r>
      <w:r w:rsidRPr="004A7CCD">
        <w:rPr>
          <w:rFonts w:ascii="Book Antiqua" w:eastAsia="Book Antiqua" w:hAnsi="Book Antiqua" w:cs="Book Antiqua"/>
          <w:color w:val="000000"/>
        </w:rPr>
        <w:t xml:space="preserve">CNS was confirmed for the first time in 1972, which frequently tended to occur in the </w:t>
      </w:r>
      <w:proofErr w:type="spellStart"/>
      <w:r w:rsidRPr="004A7CCD">
        <w:rPr>
          <w:rFonts w:ascii="Book Antiqua" w:eastAsia="Book Antiqua" w:hAnsi="Book Antiqua" w:cs="Book Antiqua"/>
          <w:color w:val="000000"/>
        </w:rPr>
        <w:t>veutro</w:t>
      </w:r>
      <w:proofErr w:type="spellEnd"/>
      <w:r w:rsidRPr="004A7CCD">
        <w:rPr>
          <w:rFonts w:ascii="Book Antiqua" w:eastAsia="Book Antiqua" w:hAnsi="Book Antiqua" w:cs="Book Antiqua"/>
          <w:color w:val="000000"/>
        </w:rPr>
        <w:t xml:space="preserve"> of medulla or the upper segments of </w:t>
      </w:r>
      <w:r w:rsidR="007F6A14">
        <w:rPr>
          <w:rFonts w:ascii="Book Antiqua" w:eastAsia="Book Antiqua" w:hAnsi="Book Antiqua" w:cs="Book Antiqua"/>
          <w:color w:val="000000"/>
        </w:rPr>
        <w:t xml:space="preserve">the </w:t>
      </w:r>
      <w:r w:rsidRPr="004A7CCD">
        <w:rPr>
          <w:rFonts w:ascii="Book Antiqua" w:eastAsia="Book Antiqua" w:hAnsi="Book Antiqua" w:cs="Book Antiqua"/>
          <w:color w:val="000000"/>
        </w:rPr>
        <w:t>spinal cord, but the term “melanocytoma” defining the subtype of neoplasms was adopted by</w:t>
      </w:r>
      <w:r w:rsidR="007F6A14">
        <w:rPr>
          <w:rFonts w:ascii="Book Antiqua" w:eastAsia="Book Antiqua" w:hAnsi="Book Antiqua" w:cs="Book Antiqua"/>
          <w:color w:val="000000"/>
        </w:rPr>
        <w:t xml:space="preserve"> the</w:t>
      </w:r>
      <w:r w:rsidRPr="004A7CCD">
        <w:rPr>
          <w:rFonts w:ascii="Book Antiqua" w:eastAsia="Book Antiqua" w:hAnsi="Book Antiqua" w:cs="Book Antiqua"/>
          <w:color w:val="000000"/>
        </w:rPr>
        <w:t xml:space="preserve"> WHO classification</w:t>
      </w:r>
      <w:r w:rsidRPr="00B36C5C">
        <w:rPr>
          <w:rFonts w:ascii="Book Antiqua" w:eastAsia="Book Antiqua" w:hAnsi="Book Antiqua" w:cs="Book Antiqua"/>
          <w:color w:val="000000"/>
          <w:vertAlign w:val="superscript"/>
        </w:rPr>
        <w:t>[1,4]</w:t>
      </w:r>
      <w:r w:rsidRPr="004A7CCD">
        <w:rPr>
          <w:rFonts w:ascii="Book Antiqua" w:eastAsia="Book Antiqua" w:hAnsi="Book Antiqua" w:cs="Book Antiqua"/>
          <w:color w:val="000000"/>
        </w:rPr>
        <w:t>. The age of onset ranged from 5</w:t>
      </w:r>
      <w:r w:rsidR="006B436F" w:rsidRPr="004A7CCD">
        <w:rPr>
          <w:rFonts w:ascii="Book Antiqua" w:eastAsia="Book Antiqua" w:hAnsi="Book Antiqua" w:cs="Book Antiqua"/>
          <w:color w:val="000000"/>
        </w:rPr>
        <w:t xml:space="preserve"> years</w:t>
      </w:r>
      <w:r w:rsidRPr="004A7CCD">
        <w:rPr>
          <w:rFonts w:ascii="Book Antiqua" w:eastAsia="Book Antiqua" w:hAnsi="Book Antiqua" w:cs="Book Antiqua"/>
          <w:color w:val="000000"/>
        </w:rPr>
        <w:t xml:space="preserve"> to 79 years with a peak around </w:t>
      </w:r>
      <w:r w:rsidRPr="004A7CCD">
        <w:rPr>
          <w:rFonts w:ascii="Book Antiqua" w:eastAsia="Book Antiqua" w:hAnsi="Book Antiqua" w:cs="Book Antiqua"/>
          <w:color w:val="000000"/>
        </w:rPr>
        <w:lastRenderedPageBreak/>
        <w:t xml:space="preserve">the fifth </w:t>
      </w:r>
      <w:proofErr w:type="gramStart"/>
      <w:r w:rsidRPr="004A7CCD">
        <w:rPr>
          <w:rFonts w:ascii="Book Antiqua" w:eastAsia="Book Antiqua" w:hAnsi="Book Antiqua" w:cs="Book Antiqua"/>
          <w:color w:val="000000"/>
        </w:rPr>
        <w:t>decade</w:t>
      </w:r>
      <w:r w:rsidRPr="00FB27D3">
        <w:rPr>
          <w:rFonts w:ascii="Book Antiqua" w:eastAsia="Book Antiqua" w:hAnsi="Book Antiqua" w:cs="Book Antiqua"/>
          <w:color w:val="000000"/>
          <w:vertAlign w:val="superscript"/>
        </w:rPr>
        <w:t>[</w:t>
      </w:r>
      <w:proofErr w:type="gramEnd"/>
      <w:r w:rsidRPr="00FB27D3">
        <w:rPr>
          <w:rFonts w:ascii="Book Antiqua" w:eastAsia="Book Antiqua" w:hAnsi="Book Antiqua" w:cs="Book Antiqua"/>
          <w:color w:val="000000"/>
          <w:vertAlign w:val="superscript"/>
        </w:rPr>
        <w:t>5]</w:t>
      </w:r>
      <w:r w:rsidRPr="004A7CCD">
        <w:rPr>
          <w:rFonts w:ascii="Book Antiqua" w:eastAsia="Book Antiqua" w:hAnsi="Book Antiqua" w:cs="Book Antiqua"/>
          <w:color w:val="000000"/>
        </w:rPr>
        <w:t>. The ratio of male to female was 2.2</w:t>
      </w:r>
      <w:r w:rsidR="00CC0A61">
        <w:rPr>
          <w:rFonts w:ascii="Book Antiqua" w:eastAsia="Book Antiqua" w:hAnsi="Book Antiqua" w:cs="Book Antiqua"/>
          <w:color w:val="000000"/>
        </w:rPr>
        <w:t>:</w:t>
      </w:r>
      <w:r w:rsidRPr="004A7CCD">
        <w:rPr>
          <w:rFonts w:ascii="Book Antiqua" w:eastAsia="Book Antiqua" w:hAnsi="Book Antiqua" w:cs="Book Antiqua"/>
          <w:color w:val="000000"/>
        </w:rPr>
        <w:t xml:space="preserve">1, and the tumors </w:t>
      </w:r>
      <w:r w:rsidR="007F6A14">
        <w:rPr>
          <w:rFonts w:ascii="Book Antiqua" w:eastAsia="Book Antiqua" w:hAnsi="Book Antiqua" w:cs="Book Antiqua"/>
          <w:color w:val="000000"/>
        </w:rPr>
        <w:t xml:space="preserve">are </w:t>
      </w:r>
      <w:r w:rsidRPr="004A7CCD">
        <w:rPr>
          <w:rFonts w:ascii="Book Antiqua" w:eastAsia="Book Antiqua" w:hAnsi="Book Antiqua" w:cs="Book Antiqua"/>
          <w:color w:val="000000"/>
        </w:rPr>
        <w:t xml:space="preserve">mainly located </w:t>
      </w:r>
      <w:r w:rsidR="007F6A14">
        <w:rPr>
          <w:rFonts w:ascii="Book Antiqua" w:eastAsia="Book Antiqua" w:hAnsi="Book Antiqua" w:cs="Book Antiqua"/>
          <w:color w:val="000000"/>
        </w:rPr>
        <w:t>at</w:t>
      </w:r>
      <w:r w:rsidR="007F6A14"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the level of cervical </w:t>
      </w:r>
      <w:proofErr w:type="gramStart"/>
      <w:r w:rsidRPr="004A7CCD">
        <w:rPr>
          <w:rFonts w:ascii="Book Antiqua" w:eastAsia="Book Antiqua" w:hAnsi="Book Antiqua" w:cs="Book Antiqua"/>
          <w:color w:val="000000"/>
        </w:rPr>
        <w:t>vertebra</w:t>
      </w:r>
      <w:r w:rsidRPr="00CC0A61">
        <w:rPr>
          <w:rFonts w:ascii="Book Antiqua" w:eastAsia="Book Antiqua" w:hAnsi="Book Antiqua" w:cs="Book Antiqua"/>
          <w:color w:val="000000"/>
          <w:vertAlign w:val="superscript"/>
        </w:rPr>
        <w:t>[</w:t>
      </w:r>
      <w:proofErr w:type="gramEnd"/>
      <w:r w:rsidRPr="00CC0A61">
        <w:rPr>
          <w:rFonts w:ascii="Book Antiqua" w:eastAsia="Book Antiqua" w:hAnsi="Book Antiqua" w:cs="Book Antiqua"/>
          <w:color w:val="000000"/>
          <w:vertAlign w:val="superscript"/>
        </w:rPr>
        <w:t>6]</w:t>
      </w:r>
      <w:r w:rsidRPr="004A7CCD">
        <w:rPr>
          <w:rFonts w:ascii="Book Antiqua" w:eastAsia="Book Antiqua" w:hAnsi="Book Antiqua" w:cs="Book Antiqua"/>
          <w:color w:val="000000"/>
        </w:rPr>
        <w:t xml:space="preserve">. Benign histology and favorable clinical course </w:t>
      </w:r>
      <w:r w:rsidR="00AA187A">
        <w:rPr>
          <w:rFonts w:ascii="Book Antiqua" w:eastAsia="Book Antiqua" w:hAnsi="Book Antiqua" w:cs="Book Antiqua"/>
          <w:color w:val="000000"/>
        </w:rPr>
        <w:t>are</w:t>
      </w:r>
      <w:r w:rsidR="00AA187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the key factors to differentiate melanocytomas from malignant melanomas. Hence, the clinical symptoms of </w:t>
      </w:r>
      <w:proofErr w:type="spellStart"/>
      <w:r w:rsidRPr="004A7CCD">
        <w:rPr>
          <w:rFonts w:ascii="Book Antiqua" w:eastAsia="Book Antiqua" w:hAnsi="Book Antiqua" w:cs="Book Antiqua"/>
          <w:color w:val="000000"/>
        </w:rPr>
        <w:t>melanocytoma</w:t>
      </w:r>
      <w:proofErr w:type="spellEnd"/>
      <w:r w:rsidRPr="004A7CCD">
        <w:rPr>
          <w:rFonts w:ascii="Book Antiqua" w:eastAsia="Book Antiqua" w:hAnsi="Book Antiqua" w:cs="Book Antiqua"/>
          <w:color w:val="000000"/>
        </w:rPr>
        <w:t xml:space="preserve"> </w:t>
      </w:r>
      <w:r w:rsidR="00AA187A">
        <w:rPr>
          <w:rFonts w:ascii="Book Antiqua" w:eastAsia="Book Antiqua" w:hAnsi="Book Antiqua" w:cs="Book Antiqua"/>
          <w:color w:val="000000"/>
        </w:rPr>
        <w:t>are</w:t>
      </w:r>
      <w:r w:rsidR="00AA187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usually caused by expanding extrusion instead of infiltrative growth, which was also verified in the present case during operation, and there </w:t>
      </w:r>
      <w:r w:rsidR="00AA187A">
        <w:rPr>
          <w:rFonts w:ascii="Book Antiqua" w:eastAsia="Book Antiqua" w:hAnsi="Book Antiqua" w:cs="Book Antiqua"/>
          <w:color w:val="000000"/>
        </w:rPr>
        <w:t>are</w:t>
      </w:r>
      <w:r w:rsidR="00AA187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various neurologic deficits depending on the locations of </w:t>
      </w:r>
      <w:proofErr w:type="gramStart"/>
      <w:r w:rsidRPr="004A7CCD">
        <w:rPr>
          <w:rFonts w:ascii="Book Antiqua" w:eastAsia="Book Antiqua" w:hAnsi="Book Antiqua" w:cs="Book Antiqua"/>
          <w:color w:val="000000"/>
        </w:rPr>
        <w:t>tumors</w:t>
      </w:r>
      <w:r w:rsidRPr="00E31476">
        <w:rPr>
          <w:rFonts w:ascii="Book Antiqua" w:eastAsia="Book Antiqua" w:hAnsi="Book Antiqua" w:cs="Book Antiqua"/>
          <w:color w:val="000000"/>
          <w:vertAlign w:val="superscript"/>
        </w:rPr>
        <w:t>[</w:t>
      </w:r>
      <w:proofErr w:type="gramEnd"/>
      <w:r w:rsidRPr="00E31476">
        <w:rPr>
          <w:rFonts w:ascii="Book Antiqua" w:eastAsia="Book Antiqua" w:hAnsi="Book Antiqua" w:cs="Book Antiqua"/>
          <w:color w:val="000000"/>
          <w:vertAlign w:val="superscript"/>
        </w:rPr>
        <w:t>4]</w:t>
      </w:r>
      <w:r w:rsidRPr="004A7CCD">
        <w:rPr>
          <w:rFonts w:ascii="Book Antiqua" w:eastAsia="Book Antiqua" w:hAnsi="Book Antiqua" w:cs="Book Antiqua"/>
          <w:color w:val="000000"/>
        </w:rPr>
        <w:t xml:space="preserve">. However, some literature reported potential aggressive </w:t>
      </w:r>
      <w:proofErr w:type="spellStart"/>
      <w:r w:rsidRPr="004A7CCD">
        <w:rPr>
          <w:rFonts w:ascii="Book Antiqua" w:eastAsia="Book Antiqua" w:hAnsi="Book Antiqua" w:cs="Book Antiqua"/>
          <w:color w:val="000000"/>
        </w:rPr>
        <w:t>behaviour</w:t>
      </w:r>
      <w:proofErr w:type="spellEnd"/>
      <w:r w:rsidRPr="004A7CCD">
        <w:rPr>
          <w:rFonts w:ascii="Book Antiqua" w:eastAsia="Book Antiqua" w:hAnsi="Book Antiqua" w:cs="Book Antiqua"/>
          <w:color w:val="000000"/>
        </w:rPr>
        <w:t xml:space="preserve"> of </w:t>
      </w:r>
      <w:proofErr w:type="spellStart"/>
      <w:r w:rsidRPr="004A7CCD">
        <w:rPr>
          <w:rFonts w:ascii="Book Antiqua" w:eastAsia="Book Antiqua" w:hAnsi="Book Antiqua" w:cs="Book Antiqua"/>
          <w:color w:val="000000"/>
        </w:rPr>
        <w:t>melanocytomas</w:t>
      </w:r>
      <w:proofErr w:type="spellEnd"/>
      <w:r w:rsidRPr="004A7CCD">
        <w:rPr>
          <w:rFonts w:ascii="Book Antiqua" w:eastAsia="Book Antiqua" w:hAnsi="Book Antiqua" w:cs="Book Antiqua"/>
          <w:color w:val="000000"/>
        </w:rPr>
        <w:t xml:space="preserve"> such as metastasis, recurrence</w:t>
      </w:r>
      <w:r w:rsidR="00AA187A">
        <w:rPr>
          <w:rFonts w:ascii="Book Antiqua" w:eastAsia="Book Antiqua" w:hAnsi="Book Antiqua" w:cs="Book Antiqua"/>
          <w:color w:val="000000"/>
        </w:rPr>
        <w:t>,</w:t>
      </w:r>
      <w:r w:rsidRPr="004A7CCD">
        <w:rPr>
          <w:rFonts w:ascii="Book Antiqua" w:eastAsia="Book Antiqua" w:hAnsi="Book Antiqua" w:cs="Book Antiqua"/>
          <w:color w:val="000000"/>
        </w:rPr>
        <w:t xml:space="preserve"> and malignant </w:t>
      </w:r>
      <w:proofErr w:type="gramStart"/>
      <w:r w:rsidRPr="004A7CCD">
        <w:rPr>
          <w:rFonts w:ascii="Book Antiqua" w:eastAsia="Book Antiqua" w:hAnsi="Book Antiqua" w:cs="Book Antiqua"/>
          <w:color w:val="000000"/>
        </w:rPr>
        <w:t>transformation</w:t>
      </w:r>
      <w:r w:rsidRPr="000C2783">
        <w:rPr>
          <w:rFonts w:ascii="Book Antiqua" w:eastAsia="Book Antiqua" w:hAnsi="Book Antiqua" w:cs="Book Antiqua"/>
          <w:color w:val="000000"/>
          <w:vertAlign w:val="superscript"/>
        </w:rPr>
        <w:t>[</w:t>
      </w:r>
      <w:proofErr w:type="gramEnd"/>
      <w:r w:rsidRPr="000C2783">
        <w:rPr>
          <w:rFonts w:ascii="Book Antiqua" w:eastAsia="Book Antiqua" w:hAnsi="Book Antiqua" w:cs="Book Antiqua"/>
          <w:color w:val="000000"/>
          <w:vertAlign w:val="superscript"/>
        </w:rPr>
        <w:t>3,7]</w:t>
      </w:r>
      <w:r w:rsidRPr="004A7CCD">
        <w:rPr>
          <w:rFonts w:ascii="Book Antiqua" w:eastAsia="Book Antiqua" w:hAnsi="Book Antiqua" w:cs="Book Antiqua"/>
          <w:color w:val="000000"/>
        </w:rPr>
        <w:t xml:space="preserve">. Therefore, it </w:t>
      </w:r>
      <w:r w:rsidR="00AA187A">
        <w:rPr>
          <w:rFonts w:ascii="Book Antiqua" w:eastAsia="Book Antiqua" w:hAnsi="Book Antiqua" w:cs="Book Antiqua"/>
          <w:color w:val="000000"/>
        </w:rPr>
        <w:t>i</w:t>
      </w:r>
      <w:r w:rsidR="00AA187A" w:rsidRPr="004A7CCD">
        <w:rPr>
          <w:rFonts w:ascii="Book Antiqua" w:eastAsia="Book Antiqua" w:hAnsi="Book Antiqua" w:cs="Book Antiqua"/>
          <w:color w:val="000000"/>
        </w:rPr>
        <w:t xml:space="preserve">s </w:t>
      </w:r>
      <w:r w:rsidRPr="004A7CCD">
        <w:rPr>
          <w:rFonts w:ascii="Book Antiqua" w:eastAsia="Book Antiqua" w:hAnsi="Book Antiqua" w:cs="Book Antiqua"/>
          <w:color w:val="000000"/>
        </w:rPr>
        <w:t xml:space="preserve">crucial to parse primary melanocytomas from metastasis melanocytomas. However, there </w:t>
      </w:r>
      <w:r w:rsidR="00AA187A">
        <w:rPr>
          <w:rFonts w:ascii="Book Antiqua" w:eastAsia="Book Antiqua" w:hAnsi="Book Antiqua" w:cs="Book Antiqua"/>
          <w:color w:val="000000"/>
        </w:rPr>
        <w:t>has been</w:t>
      </w:r>
      <w:r w:rsidR="00AA187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no standard strategy of diagnosis and treatment </w:t>
      </w:r>
      <w:r w:rsidR="00AA187A">
        <w:rPr>
          <w:rFonts w:ascii="Book Antiqua" w:eastAsia="Book Antiqua" w:hAnsi="Book Antiqua" w:cs="Book Antiqua"/>
          <w:color w:val="000000"/>
        </w:rPr>
        <w:t>for</w:t>
      </w:r>
      <w:r w:rsidR="00AA187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primary </w:t>
      </w:r>
      <w:proofErr w:type="spellStart"/>
      <w:r w:rsidRPr="004A7CCD">
        <w:rPr>
          <w:rFonts w:ascii="Book Antiqua" w:eastAsia="Book Antiqua" w:hAnsi="Book Antiqua" w:cs="Book Antiqua"/>
          <w:color w:val="000000"/>
        </w:rPr>
        <w:t>melanocytomas</w:t>
      </w:r>
      <w:proofErr w:type="spellEnd"/>
      <w:r w:rsidRPr="004A7CCD">
        <w:rPr>
          <w:rFonts w:ascii="Book Antiqua" w:eastAsia="Book Antiqua" w:hAnsi="Book Antiqua" w:cs="Book Antiqua"/>
          <w:color w:val="000000"/>
        </w:rPr>
        <w:t xml:space="preserve"> in the CNS so far due to the insufficient data available. Nonetheless, the </w:t>
      </w:r>
      <w:r w:rsidR="00AA187A" w:rsidRPr="004A7CCD">
        <w:rPr>
          <w:rFonts w:ascii="Book Antiqua" w:eastAsia="Book Antiqua" w:hAnsi="Book Antiqua" w:cs="Book Antiqua"/>
          <w:color w:val="000000"/>
        </w:rPr>
        <w:t>criteri</w:t>
      </w:r>
      <w:r w:rsidR="00AA187A">
        <w:rPr>
          <w:rFonts w:ascii="Book Antiqua" w:eastAsia="Book Antiqua" w:hAnsi="Book Antiqua" w:cs="Book Antiqua"/>
          <w:color w:val="000000"/>
        </w:rPr>
        <w:t>a</w:t>
      </w:r>
      <w:r w:rsidR="00AA187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proposed by Hayward might be helpful to diagnose primary CNS melanocytic tumors: </w:t>
      </w:r>
      <w:r w:rsidR="00491B0B">
        <w:rPr>
          <w:rFonts w:ascii="Book Antiqua" w:eastAsia="Book Antiqua" w:hAnsi="Book Antiqua" w:cs="Book Antiqua"/>
          <w:color w:val="000000"/>
        </w:rPr>
        <w:t>(</w:t>
      </w:r>
      <w:r w:rsidRPr="004A7CCD">
        <w:rPr>
          <w:rFonts w:ascii="Book Antiqua" w:eastAsia="Book Antiqua" w:hAnsi="Book Antiqua" w:cs="Book Antiqua"/>
          <w:color w:val="000000"/>
        </w:rPr>
        <w:t>1</w:t>
      </w:r>
      <w:r w:rsidR="00491B0B">
        <w:rPr>
          <w:rFonts w:ascii="Book Antiqua" w:eastAsia="Book Antiqua" w:hAnsi="Book Antiqua" w:cs="Book Antiqua"/>
          <w:color w:val="000000"/>
        </w:rPr>
        <w:t>)</w:t>
      </w:r>
      <w:r w:rsidRPr="004A7CCD">
        <w:rPr>
          <w:rFonts w:ascii="Book Antiqua" w:eastAsia="Book Antiqua" w:hAnsi="Book Antiqua" w:cs="Book Antiqua"/>
          <w:color w:val="000000"/>
        </w:rPr>
        <w:t xml:space="preserve"> </w:t>
      </w:r>
      <w:r w:rsidR="00491B0B">
        <w:rPr>
          <w:rFonts w:ascii="Book Antiqua" w:eastAsia="Book Antiqua" w:hAnsi="Book Antiqua" w:cs="Book Antiqua"/>
          <w:color w:val="000000"/>
        </w:rPr>
        <w:t>N</w:t>
      </w:r>
      <w:r w:rsidRPr="004A7CCD">
        <w:rPr>
          <w:rFonts w:ascii="Book Antiqua" w:eastAsia="Book Antiqua" w:hAnsi="Book Antiqua" w:cs="Book Antiqua"/>
          <w:color w:val="000000"/>
        </w:rPr>
        <w:t xml:space="preserve">o malignant melanoma tumor outside the CNS; </w:t>
      </w:r>
      <w:r w:rsidR="00491B0B">
        <w:rPr>
          <w:rFonts w:ascii="Book Antiqua" w:eastAsia="Book Antiqua" w:hAnsi="Book Antiqua" w:cs="Book Antiqua"/>
          <w:color w:val="000000"/>
        </w:rPr>
        <w:t>(</w:t>
      </w:r>
      <w:r w:rsidRPr="004A7CCD">
        <w:rPr>
          <w:rFonts w:ascii="Book Antiqua" w:eastAsia="Book Antiqua" w:hAnsi="Book Antiqua" w:cs="Book Antiqua"/>
          <w:color w:val="000000"/>
        </w:rPr>
        <w:t>2</w:t>
      </w:r>
      <w:r w:rsidR="00AA187A">
        <w:rPr>
          <w:rFonts w:ascii="Book Antiqua" w:eastAsia="Book Antiqua" w:hAnsi="Book Antiqua" w:cs="Book Antiqua"/>
          <w:color w:val="000000"/>
        </w:rPr>
        <w:t>) i</w:t>
      </w:r>
      <w:r w:rsidR="00AA187A" w:rsidRPr="004A7CCD">
        <w:rPr>
          <w:rFonts w:ascii="Book Antiqua" w:eastAsia="Book Antiqua" w:hAnsi="Book Antiqua" w:cs="Book Antiqua"/>
          <w:color w:val="000000"/>
        </w:rPr>
        <w:t xml:space="preserve">nvolvement </w:t>
      </w:r>
      <w:r w:rsidRPr="004A7CCD">
        <w:rPr>
          <w:rFonts w:ascii="Book Antiqua" w:eastAsia="Book Antiqua" w:hAnsi="Book Antiqua" w:cs="Book Antiqua"/>
          <w:color w:val="000000"/>
        </w:rPr>
        <w:t xml:space="preserve">of the leptomeninges (spinal or cranial); </w:t>
      </w:r>
      <w:r w:rsidR="00491B0B">
        <w:rPr>
          <w:rFonts w:ascii="Book Antiqua" w:eastAsia="Book Antiqua" w:hAnsi="Book Antiqua" w:cs="Book Antiqua"/>
          <w:color w:val="000000"/>
        </w:rPr>
        <w:t>(</w:t>
      </w:r>
      <w:r w:rsidRPr="004A7CCD">
        <w:rPr>
          <w:rFonts w:ascii="Book Antiqua" w:eastAsia="Book Antiqua" w:hAnsi="Book Antiqua" w:cs="Book Antiqua"/>
          <w:color w:val="000000"/>
        </w:rPr>
        <w:t>3</w:t>
      </w:r>
      <w:r w:rsidR="00491B0B">
        <w:rPr>
          <w:rFonts w:ascii="Book Antiqua" w:eastAsia="Book Antiqua" w:hAnsi="Book Antiqua" w:cs="Book Antiqua"/>
          <w:color w:val="000000"/>
        </w:rPr>
        <w:t>)</w:t>
      </w:r>
      <w:r w:rsidRPr="004A7CCD">
        <w:rPr>
          <w:rFonts w:ascii="Book Antiqua" w:eastAsia="Book Antiqua" w:hAnsi="Book Antiqua" w:cs="Book Antiqua"/>
          <w:color w:val="000000"/>
        </w:rPr>
        <w:t xml:space="preserve"> </w:t>
      </w:r>
      <w:r w:rsidR="00AA187A">
        <w:rPr>
          <w:rFonts w:ascii="Book Antiqua" w:eastAsia="Book Antiqua" w:hAnsi="Book Antiqua" w:cs="Book Antiqua"/>
          <w:color w:val="000000"/>
        </w:rPr>
        <w:t>i</w:t>
      </w:r>
      <w:r w:rsidR="00AA187A" w:rsidRPr="004A7CCD">
        <w:rPr>
          <w:rFonts w:ascii="Book Antiqua" w:eastAsia="Book Antiqua" w:hAnsi="Book Antiqua" w:cs="Book Antiqua"/>
          <w:color w:val="000000"/>
        </w:rPr>
        <w:t xml:space="preserve">ntramedullary </w:t>
      </w:r>
      <w:r w:rsidRPr="004A7CCD">
        <w:rPr>
          <w:rFonts w:ascii="Book Antiqua" w:eastAsia="Book Antiqua" w:hAnsi="Book Antiqua" w:cs="Book Antiqua"/>
          <w:color w:val="000000"/>
        </w:rPr>
        <w:t xml:space="preserve">spinal lesions; </w:t>
      </w:r>
      <w:r w:rsidR="00491B0B">
        <w:rPr>
          <w:rFonts w:ascii="Book Antiqua" w:eastAsia="Book Antiqua" w:hAnsi="Book Antiqua" w:cs="Book Antiqua"/>
          <w:color w:val="000000"/>
        </w:rPr>
        <w:t>(</w:t>
      </w:r>
      <w:r w:rsidRPr="004A7CCD">
        <w:rPr>
          <w:rFonts w:ascii="Book Antiqua" w:eastAsia="Book Antiqua" w:hAnsi="Book Antiqua" w:cs="Book Antiqua"/>
          <w:color w:val="000000"/>
        </w:rPr>
        <w:t>4</w:t>
      </w:r>
      <w:r w:rsidR="00491B0B">
        <w:rPr>
          <w:rFonts w:ascii="Book Antiqua" w:eastAsia="Book Antiqua" w:hAnsi="Book Antiqua" w:cs="Book Antiqua"/>
          <w:color w:val="000000"/>
        </w:rPr>
        <w:t>):</w:t>
      </w:r>
      <w:r w:rsidRPr="004A7CCD">
        <w:rPr>
          <w:rFonts w:ascii="Book Antiqua" w:eastAsia="Book Antiqua" w:hAnsi="Book Antiqua" w:cs="Book Antiqua"/>
          <w:color w:val="000000"/>
        </w:rPr>
        <w:t xml:space="preserve"> </w:t>
      </w:r>
      <w:r w:rsidR="00AA187A">
        <w:rPr>
          <w:rFonts w:ascii="Book Antiqua" w:eastAsia="Book Antiqua" w:hAnsi="Book Antiqua" w:cs="Book Antiqua"/>
          <w:color w:val="000000"/>
        </w:rPr>
        <w:t>h</w:t>
      </w:r>
      <w:r w:rsidR="00AA187A" w:rsidRPr="004A7CCD">
        <w:rPr>
          <w:rFonts w:ascii="Book Antiqua" w:eastAsia="Book Antiqua" w:hAnsi="Book Antiqua" w:cs="Book Antiqua"/>
          <w:color w:val="000000"/>
        </w:rPr>
        <w:t>ydrocephalus</w:t>
      </w:r>
      <w:r w:rsidRPr="004A7CCD">
        <w:rPr>
          <w:rFonts w:ascii="Book Antiqua" w:eastAsia="Book Antiqua" w:hAnsi="Book Antiqua" w:cs="Book Antiqua"/>
          <w:color w:val="000000"/>
        </w:rPr>
        <w:t xml:space="preserve">; </w:t>
      </w:r>
      <w:r w:rsidR="00491B0B">
        <w:rPr>
          <w:rFonts w:ascii="Book Antiqua" w:eastAsia="Book Antiqua" w:hAnsi="Book Antiqua" w:cs="Book Antiqua"/>
          <w:color w:val="000000"/>
        </w:rPr>
        <w:t>(</w:t>
      </w:r>
      <w:r w:rsidRPr="004A7CCD">
        <w:rPr>
          <w:rFonts w:ascii="Book Antiqua" w:eastAsia="Book Antiqua" w:hAnsi="Book Antiqua" w:cs="Book Antiqua"/>
          <w:color w:val="000000"/>
        </w:rPr>
        <w:t>5</w:t>
      </w:r>
      <w:r w:rsidR="00491B0B">
        <w:rPr>
          <w:rFonts w:ascii="Book Antiqua" w:eastAsia="Book Antiqua" w:hAnsi="Book Antiqua" w:cs="Book Antiqua"/>
          <w:color w:val="000000"/>
        </w:rPr>
        <w:t>)</w:t>
      </w:r>
      <w:r w:rsidRPr="004A7CCD">
        <w:rPr>
          <w:rFonts w:ascii="Book Antiqua" w:eastAsia="Book Antiqua" w:hAnsi="Book Antiqua" w:cs="Book Antiqua"/>
          <w:color w:val="000000"/>
        </w:rPr>
        <w:t xml:space="preserve"> </w:t>
      </w:r>
      <w:r w:rsidR="00AA187A">
        <w:rPr>
          <w:rFonts w:ascii="Book Antiqua" w:eastAsia="Book Antiqua" w:hAnsi="Book Antiqua" w:cs="Book Antiqua"/>
          <w:color w:val="000000"/>
        </w:rPr>
        <w:t>t</w:t>
      </w:r>
      <w:r w:rsidR="00AA187A" w:rsidRPr="004A7CCD">
        <w:rPr>
          <w:rFonts w:ascii="Book Antiqua" w:eastAsia="Book Antiqua" w:hAnsi="Book Antiqua" w:cs="Book Antiqua"/>
          <w:color w:val="000000"/>
        </w:rPr>
        <w:t xml:space="preserve">umor </w:t>
      </w:r>
      <w:r w:rsidRPr="004A7CCD">
        <w:rPr>
          <w:rFonts w:ascii="Book Antiqua" w:eastAsia="Book Antiqua" w:hAnsi="Book Antiqua" w:cs="Book Antiqua"/>
          <w:color w:val="000000"/>
        </w:rPr>
        <w:t xml:space="preserve">in the pituitary or pineal gland; </w:t>
      </w:r>
      <w:r w:rsidR="0099784F">
        <w:rPr>
          <w:rFonts w:ascii="Book Antiqua" w:eastAsia="Book Antiqua" w:hAnsi="Book Antiqua" w:cs="Book Antiqua"/>
          <w:color w:val="000000"/>
        </w:rPr>
        <w:t xml:space="preserve">and </w:t>
      </w:r>
      <w:r w:rsidR="00491B0B">
        <w:rPr>
          <w:rFonts w:ascii="Book Antiqua" w:eastAsia="Book Antiqua" w:hAnsi="Book Antiqua" w:cs="Book Antiqua"/>
          <w:color w:val="000000"/>
        </w:rPr>
        <w:t>(</w:t>
      </w:r>
      <w:r w:rsidRPr="004A7CCD">
        <w:rPr>
          <w:rFonts w:ascii="Book Antiqua" w:eastAsia="Book Antiqua" w:hAnsi="Book Antiqua" w:cs="Book Antiqua"/>
          <w:color w:val="000000"/>
        </w:rPr>
        <w:t>6</w:t>
      </w:r>
      <w:r w:rsidR="00491B0B">
        <w:rPr>
          <w:rFonts w:ascii="Book Antiqua" w:eastAsia="Book Antiqua" w:hAnsi="Book Antiqua" w:cs="Book Antiqua"/>
          <w:color w:val="000000"/>
        </w:rPr>
        <w:t>)</w:t>
      </w:r>
      <w:r w:rsidRPr="004A7CCD">
        <w:rPr>
          <w:rFonts w:ascii="Book Antiqua" w:eastAsia="Book Antiqua" w:hAnsi="Book Antiqua" w:cs="Book Antiqua"/>
          <w:color w:val="000000"/>
        </w:rPr>
        <w:t xml:space="preserve"> </w:t>
      </w:r>
      <w:r w:rsidR="00AA187A">
        <w:rPr>
          <w:rFonts w:ascii="Book Antiqua" w:eastAsia="Book Antiqua" w:hAnsi="Book Antiqua" w:cs="Book Antiqua"/>
          <w:color w:val="000000"/>
        </w:rPr>
        <w:t xml:space="preserve">a </w:t>
      </w:r>
      <w:r w:rsidRPr="004A7CCD">
        <w:rPr>
          <w:rFonts w:ascii="Book Antiqua" w:eastAsia="Book Antiqua" w:hAnsi="Book Antiqua" w:cs="Book Antiqua"/>
          <w:color w:val="000000"/>
        </w:rPr>
        <w:t xml:space="preserve">single intracerebral </w:t>
      </w:r>
      <w:proofErr w:type="gramStart"/>
      <w:r w:rsidRPr="004A7CCD">
        <w:rPr>
          <w:rFonts w:ascii="Book Antiqua" w:eastAsia="Book Antiqua" w:hAnsi="Book Antiqua" w:cs="Book Antiqua"/>
          <w:color w:val="000000"/>
        </w:rPr>
        <w:t>lesion</w:t>
      </w:r>
      <w:r w:rsidRPr="00491B0B">
        <w:rPr>
          <w:rFonts w:ascii="Book Antiqua" w:eastAsia="Book Antiqua" w:hAnsi="Book Antiqua" w:cs="Book Antiqua"/>
          <w:color w:val="000000"/>
          <w:vertAlign w:val="superscript"/>
        </w:rPr>
        <w:t>[</w:t>
      </w:r>
      <w:proofErr w:type="gramEnd"/>
      <w:r w:rsidRPr="00491B0B">
        <w:rPr>
          <w:rFonts w:ascii="Book Antiqua" w:eastAsia="Book Antiqua" w:hAnsi="Book Antiqua" w:cs="Book Antiqua"/>
          <w:color w:val="000000"/>
          <w:vertAlign w:val="superscript"/>
        </w:rPr>
        <w:t>8]</w:t>
      </w:r>
      <w:r w:rsidRPr="004A7CCD">
        <w:rPr>
          <w:rFonts w:ascii="Book Antiqua" w:eastAsia="Book Antiqua" w:hAnsi="Book Antiqua" w:cs="Book Antiqua"/>
          <w:color w:val="000000"/>
        </w:rPr>
        <w:t xml:space="preserve">. </w:t>
      </w:r>
    </w:p>
    <w:p w14:paraId="0972DA95" w14:textId="7373C691" w:rsidR="00A77B3E" w:rsidRPr="004A7CCD" w:rsidRDefault="008653CB" w:rsidP="008147C3">
      <w:pPr>
        <w:spacing w:line="360" w:lineRule="auto"/>
        <w:ind w:firstLineChars="100" w:firstLine="240"/>
        <w:jc w:val="both"/>
      </w:pPr>
      <w:r w:rsidRPr="004A7CCD">
        <w:rPr>
          <w:rFonts w:ascii="Book Antiqua" w:eastAsia="Book Antiqua" w:hAnsi="Book Antiqua" w:cs="Book Antiqua"/>
          <w:color w:val="000000"/>
        </w:rPr>
        <w:t xml:space="preserve">Preoperative diagnosis of melanocytomas in the CNS on radiologic examinations </w:t>
      </w:r>
      <w:r w:rsidR="0048514A">
        <w:rPr>
          <w:rFonts w:ascii="Book Antiqua" w:eastAsia="Book Antiqua" w:hAnsi="Book Antiqua" w:cs="Book Antiqua"/>
          <w:color w:val="000000"/>
        </w:rPr>
        <w:t>i</w:t>
      </w:r>
      <w:r w:rsidR="0048514A" w:rsidRPr="004A7CCD">
        <w:rPr>
          <w:rFonts w:ascii="Book Antiqua" w:eastAsia="Book Antiqua" w:hAnsi="Book Antiqua" w:cs="Book Antiqua"/>
          <w:color w:val="000000"/>
        </w:rPr>
        <w:t xml:space="preserve">s </w:t>
      </w:r>
      <w:r w:rsidRPr="004A7CCD">
        <w:rPr>
          <w:rFonts w:ascii="Book Antiqua" w:eastAsia="Book Antiqua" w:hAnsi="Book Antiqua" w:cs="Book Antiqua"/>
          <w:color w:val="000000"/>
        </w:rPr>
        <w:t xml:space="preserve">also a dilemma, as the </w:t>
      </w:r>
      <w:r w:rsidR="0048514A" w:rsidRPr="004A7CCD">
        <w:rPr>
          <w:rFonts w:ascii="Book Antiqua" w:eastAsia="Book Antiqua" w:hAnsi="Book Antiqua" w:cs="Book Antiqua"/>
          <w:color w:val="000000"/>
        </w:rPr>
        <w:t>imag</w:t>
      </w:r>
      <w:r w:rsidR="0048514A">
        <w:rPr>
          <w:rFonts w:ascii="Book Antiqua" w:eastAsia="Book Antiqua" w:hAnsi="Book Antiqua" w:cs="Book Antiqua"/>
          <w:color w:val="000000"/>
        </w:rPr>
        <w:t xml:space="preserve">ing </w:t>
      </w:r>
      <w:r w:rsidRPr="004A7CCD">
        <w:rPr>
          <w:rFonts w:ascii="Book Antiqua" w:eastAsia="Book Antiqua" w:hAnsi="Book Antiqua" w:cs="Book Antiqua"/>
          <w:color w:val="000000"/>
        </w:rPr>
        <w:t xml:space="preserve">features </w:t>
      </w:r>
      <w:r w:rsidR="0048514A">
        <w:rPr>
          <w:rFonts w:ascii="Book Antiqua" w:eastAsia="Book Antiqua" w:hAnsi="Book Antiqua" w:cs="Book Antiqua"/>
          <w:color w:val="000000"/>
        </w:rPr>
        <w:t>are</w:t>
      </w:r>
      <w:r w:rsidR="0048514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nonspecific depending on the degree of </w:t>
      </w:r>
      <w:proofErr w:type="spellStart"/>
      <w:r w:rsidRPr="004A7CCD">
        <w:rPr>
          <w:rFonts w:ascii="Book Antiqua" w:eastAsia="Book Antiqua" w:hAnsi="Book Antiqua" w:cs="Book Antiqua"/>
          <w:color w:val="000000"/>
        </w:rPr>
        <w:t>melanization</w:t>
      </w:r>
      <w:proofErr w:type="spellEnd"/>
      <w:r w:rsidRPr="004A7CCD">
        <w:rPr>
          <w:rFonts w:ascii="Book Antiqua" w:eastAsia="Book Antiqua" w:hAnsi="Book Antiqua" w:cs="Book Antiqua"/>
          <w:color w:val="000000"/>
        </w:rPr>
        <w:t>, intra-</w:t>
      </w:r>
      <w:proofErr w:type="spellStart"/>
      <w:r w:rsidRPr="004A7CCD">
        <w:rPr>
          <w:rFonts w:ascii="Book Antiqua" w:eastAsia="Book Antiqua" w:hAnsi="Book Antiqua" w:cs="Book Antiqua"/>
          <w:color w:val="000000"/>
        </w:rPr>
        <w:t>tumoral</w:t>
      </w:r>
      <w:proofErr w:type="spellEnd"/>
      <w:r w:rsidRPr="004A7CCD">
        <w:rPr>
          <w:rFonts w:ascii="Book Antiqua" w:eastAsia="Book Antiqua" w:hAnsi="Book Antiqua" w:cs="Book Antiqua"/>
          <w:color w:val="000000"/>
        </w:rPr>
        <w:t xml:space="preserve"> hemorrhage</w:t>
      </w:r>
      <w:r w:rsidR="0048514A">
        <w:rPr>
          <w:rFonts w:ascii="Book Antiqua" w:eastAsia="Book Antiqua" w:hAnsi="Book Antiqua" w:cs="Book Antiqua"/>
          <w:color w:val="000000"/>
        </w:rPr>
        <w:t>,</w:t>
      </w:r>
      <w:r w:rsidRPr="004A7CCD">
        <w:rPr>
          <w:rFonts w:ascii="Book Antiqua" w:eastAsia="Book Antiqua" w:hAnsi="Book Antiqua" w:cs="Book Antiqua"/>
          <w:color w:val="000000"/>
        </w:rPr>
        <w:t xml:space="preserve"> and duration of bleeding. Besides, </w:t>
      </w:r>
      <w:r w:rsidR="0048514A">
        <w:rPr>
          <w:rFonts w:ascii="Book Antiqua" w:eastAsia="Book Antiqua" w:hAnsi="Book Antiqua" w:cs="Book Antiqua"/>
          <w:color w:val="000000"/>
        </w:rPr>
        <w:t>p</w:t>
      </w:r>
      <w:r w:rsidR="0048514A" w:rsidRPr="004A7CCD">
        <w:rPr>
          <w:rFonts w:ascii="Book Antiqua" w:eastAsia="Book Antiqua" w:hAnsi="Book Antiqua" w:cs="Book Antiqua"/>
          <w:color w:val="000000"/>
        </w:rPr>
        <w:t xml:space="preserve">aramagnetic </w:t>
      </w:r>
      <w:r w:rsidRPr="004A7CCD">
        <w:rPr>
          <w:rFonts w:ascii="Book Antiqua" w:eastAsia="Book Antiqua" w:hAnsi="Book Antiqua" w:cs="Book Antiqua"/>
          <w:color w:val="000000"/>
        </w:rPr>
        <w:t xml:space="preserve">free radicals in melanin were considered to be responsible for shortening the relaxation times of T1 and T2 by the proton-electron dipole-dipole proton relaxation enhancement </w:t>
      </w:r>
      <w:proofErr w:type="gramStart"/>
      <w:r w:rsidRPr="004A7CCD">
        <w:rPr>
          <w:rFonts w:ascii="Book Antiqua" w:eastAsia="Book Antiqua" w:hAnsi="Book Antiqua" w:cs="Book Antiqua"/>
          <w:color w:val="000000"/>
        </w:rPr>
        <w:t>mechanism</w:t>
      </w:r>
      <w:r w:rsidRPr="00CE5133">
        <w:rPr>
          <w:rFonts w:ascii="Book Antiqua" w:eastAsia="Book Antiqua" w:hAnsi="Book Antiqua" w:cs="Book Antiqua"/>
          <w:color w:val="000000"/>
          <w:vertAlign w:val="superscript"/>
        </w:rPr>
        <w:t>[</w:t>
      </w:r>
      <w:proofErr w:type="gramEnd"/>
      <w:r w:rsidRPr="00CE5133">
        <w:rPr>
          <w:rFonts w:ascii="Book Antiqua" w:eastAsia="Book Antiqua" w:hAnsi="Book Antiqua" w:cs="Book Antiqua"/>
          <w:color w:val="000000"/>
          <w:vertAlign w:val="superscript"/>
        </w:rPr>
        <w:t>9]</w:t>
      </w:r>
      <w:r w:rsidRPr="004A7CCD">
        <w:rPr>
          <w:rFonts w:ascii="Book Antiqua" w:eastAsia="Book Antiqua" w:hAnsi="Book Antiqua" w:cs="Book Antiqua"/>
          <w:color w:val="000000"/>
        </w:rPr>
        <w:t xml:space="preserve">. The MRI appearance mainly was hyper-intensity on T1WI and hypo-intensity on T2WI with homogenous enhancement after gadolinium </w:t>
      </w:r>
      <w:proofErr w:type="gramStart"/>
      <w:r w:rsidRPr="004A7CCD">
        <w:rPr>
          <w:rFonts w:ascii="Book Antiqua" w:eastAsia="Book Antiqua" w:hAnsi="Book Antiqua" w:cs="Book Antiqua"/>
          <w:color w:val="000000"/>
        </w:rPr>
        <w:t>enhancement</w:t>
      </w:r>
      <w:r w:rsidRPr="00CE5133">
        <w:rPr>
          <w:rFonts w:ascii="Book Antiqua" w:eastAsia="Book Antiqua" w:hAnsi="Book Antiqua" w:cs="Book Antiqua"/>
          <w:color w:val="000000"/>
          <w:vertAlign w:val="superscript"/>
        </w:rPr>
        <w:t>[</w:t>
      </w:r>
      <w:proofErr w:type="gramEnd"/>
      <w:r w:rsidRPr="00CE5133">
        <w:rPr>
          <w:rFonts w:ascii="Book Antiqua" w:eastAsia="Book Antiqua" w:hAnsi="Book Antiqua" w:cs="Book Antiqua"/>
          <w:color w:val="000000"/>
          <w:vertAlign w:val="superscript"/>
        </w:rPr>
        <w:t>10]</w:t>
      </w:r>
      <w:r w:rsidRPr="004A7CCD">
        <w:rPr>
          <w:rFonts w:ascii="Book Antiqua" w:eastAsia="Book Antiqua" w:hAnsi="Book Antiqua" w:cs="Book Antiqua"/>
          <w:color w:val="000000"/>
        </w:rPr>
        <w:t xml:space="preserve">. As for this case, the presence of inhomogeneous enhancement may be caused by </w:t>
      </w:r>
      <w:proofErr w:type="spellStart"/>
      <w:r w:rsidRPr="004A7CCD">
        <w:rPr>
          <w:rFonts w:ascii="Book Antiqua" w:eastAsia="Book Antiqua" w:hAnsi="Book Antiqua" w:cs="Book Antiqua"/>
          <w:color w:val="000000"/>
        </w:rPr>
        <w:t>intratumoral</w:t>
      </w:r>
      <w:proofErr w:type="spellEnd"/>
      <w:r w:rsidRPr="004A7CCD">
        <w:rPr>
          <w:rFonts w:ascii="Book Antiqua" w:eastAsia="Book Antiqua" w:hAnsi="Book Antiqua" w:cs="Book Antiqua"/>
          <w:color w:val="000000"/>
        </w:rPr>
        <w:t xml:space="preserve"> hemorrhage.</w:t>
      </w:r>
    </w:p>
    <w:p w14:paraId="080949D6" w14:textId="4FA673F5" w:rsidR="00A77B3E" w:rsidRPr="004A7CCD" w:rsidRDefault="008653CB" w:rsidP="00CE5133">
      <w:pPr>
        <w:spacing w:line="360" w:lineRule="auto"/>
        <w:ind w:firstLineChars="100" w:firstLine="240"/>
        <w:jc w:val="both"/>
      </w:pPr>
      <w:r w:rsidRPr="004A7CCD">
        <w:rPr>
          <w:rFonts w:ascii="Book Antiqua" w:eastAsia="Book Antiqua" w:hAnsi="Book Antiqua" w:cs="Book Antiqua"/>
          <w:color w:val="000000"/>
        </w:rPr>
        <w:t xml:space="preserve">Pathological examination </w:t>
      </w:r>
      <w:r w:rsidR="0048514A">
        <w:rPr>
          <w:rFonts w:ascii="Book Antiqua" w:eastAsia="Book Antiqua" w:hAnsi="Book Antiqua" w:cs="Book Antiqua"/>
          <w:color w:val="000000"/>
        </w:rPr>
        <w:t>i</w:t>
      </w:r>
      <w:r w:rsidR="0048514A" w:rsidRPr="004A7CCD">
        <w:rPr>
          <w:rFonts w:ascii="Book Antiqua" w:eastAsia="Book Antiqua" w:hAnsi="Book Antiqua" w:cs="Book Antiqua"/>
          <w:color w:val="000000"/>
        </w:rPr>
        <w:t xml:space="preserve">s </w:t>
      </w:r>
      <w:r w:rsidRPr="004A7CCD">
        <w:rPr>
          <w:rFonts w:ascii="Book Antiqua" w:eastAsia="Book Antiqua" w:hAnsi="Book Antiqua" w:cs="Book Antiqua"/>
          <w:color w:val="000000"/>
        </w:rPr>
        <w:t>an accurate and indispensable way to confirm the explicit diagnosis of melanocytomas in the CNS. The character</w:t>
      </w:r>
      <w:r w:rsidR="0048514A">
        <w:rPr>
          <w:rFonts w:ascii="Book Antiqua" w:eastAsia="Book Antiqua" w:hAnsi="Book Antiqua" w:cs="Book Antiqua"/>
          <w:color w:val="000000"/>
        </w:rPr>
        <w:t>istic</w:t>
      </w:r>
      <w:r w:rsidRPr="004A7CCD">
        <w:rPr>
          <w:rFonts w:ascii="Book Antiqua" w:eastAsia="Book Antiqua" w:hAnsi="Book Antiqua" w:cs="Book Antiqua"/>
          <w:color w:val="000000"/>
        </w:rPr>
        <w:t xml:space="preserve">s of primary melanocytic tumors </w:t>
      </w:r>
      <w:r w:rsidR="0048514A">
        <w:rPr>
          <w:rFonts w:ascii="Book Antiqua" w:eastAsia="Book Antiqua" w:hAnsi="Book Antiqua" w:cs="Book Antiqua"/>
          <w:color w:val="000000"/>
        </w:rPr>
        <w:t>are</w:t>
      </w:r>
      <w:r w:rsidR="0048514A"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spindle or epithelioid cells arranged in the formation of sheets, bundles, nests</w:t>
      </w:r>
      <w:r w:rsidR="0048514A">
        <w:rPr>
          <w:rFonts w:ascii="Book Antiqua" w:eastAsia="Book Antiqua" w:hAnsi="Book Antiqua" w:cs="Book Antiqua"/>
          <w:color w:val="000000"/>
        </w:rPr>
        <w:t>,</w:t>
      </w:r>
      <w:r w:rsidRPr="004A7CCD">
        <w:rPr>
          <w:rFonts w:ascii="Book Antiqua" w:eastAsia="Book Antiqua" w:hAnsi="Book Antiqua" w:cs="Book Antiqua"/>
          <w:color w:val="000000"/>
        </w:rPr>
        <w:t xml:space="preserve"> or whorls surrounded by </w:t>
      </w:r>
      <w:proofErr w:type="spellStart"/>
      <w:r w:rsidRPr="004A7CCD">
        <w:rPr>
          <w:rFonts w:ascii="Book Antiqua" w:eastAsia="Book Antiqua" w:hAnsi="Book Antiqua" w:cs="Book Antiqua"/>
          <w:color w:val="000000"/>
        </w:rPr>
        <w:t>reticulin</w:t>
      </w:r>
      <w:proofErr w:type="spellEnd"/>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fibres</w:t>
      </w:r>
      <w:proofErr w:type="spellEnd"/>
      <w:r w:rsidRPr="004A7CCD">
        <w:rPr>
          <w:rFonts w:ascii="Book Antiqua" w:eastAsia="Book Antiqua" w:hAnsi="Book Antiqua" w:cs="Book Antiqua"/>
          <w:color w:val="000000"/>
        </w:rPr>
        <w:t xml:space="preserve">, which contain various degrees of melanin pigment in the cytoplasm. The appearance of </w:t>
      </w:r>
      <w:proofErr w:type="spellStart"/>
      <w:r w:rsidRPr="004A7CCD">
        <w:rPr>
          <w:rFonts w:ascii="Book Antiqua" w:eastAsia="Book Antiqua" w:hAnsi="Book Antiqua" w:cs="Book Antiqua"/>
          <w:color w:val="000000"/>
        </w:rPr>
        <w:t>melanocytomas</w:t>
      </w:r>
      <w:proofErr w:type="spellEnd"/>
      <w:r w:rsidRPr="004A7CCD">
        <w:rPr>
          <w:rFonts w:ascii="Book Antiqua" w:eastAsia="Book Antiqua" w:hAnsi="Book Antiqua" w:cs="Book Antiqua"/>
          <w:color w:val="000000"/>
        </w:rPr>
        <w:t xml:space="preserve"> </w:t>
      </w:r>
      <w:r w:rsidR="00AB25AE">
        <w:rPr>
          <w:rFonts w:ascii="Book Antiqua" w:eastAsia="Book Antiqua" w:hAnsi="Book Antiqua" w:cs="Book Antiqua"/>
          <w:color w:val="000000"/>
        </w:rPr>
        <w:t>includes</w:t>
      </w:r>
      <w:r w:rsidR="00AB25AE"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low </w:t>
      </w:r>
      <w:r w:rsidRPr="004A7CCD">
        <w:rPr>
          <w:rFonts w:ascii="Book Antiqua" w:eastAsia="Book Antiqua" w:hAnsi="Book Antiqua" w:cs="Book Antiqua"/>
          <w:color w:val="000000"/>
        </w:rPr>
        <w:lastRenderedPageBreak/>
        <w:t>mitotic activity and absence of necrosis, nuclear atypia</w:t>
      </w:r>
      <w:r w:rsidR="00AB25AE">
        <w:rPr>
          <w:rFonts w:ascii="Book Antiqua" w:eastAsia="Book Antiqua" w:hAnsi="Book Antiqua" w:cs="Book Antiqua"/>
          <w:color w:val="000000"/>
        </w:rPr>
        <w:t>,</w:t>
      </w:r>
      <w:r w:rsidRPr="004A7CCD">
        <w:rPr>
          <w:rFonts w:ascii="Book Antiqua" w:eastAsia="Book Antiqua" w:hAnsi="Book Antiqua" w:cs="Book Antiqua"/>
          <w:color w:val="000000"/>
        </w:rPr>
        <w:t xml:space="preserve"> and microvascular invasion. By contrast, the presence of primary malignant melanocytic tumors such as melanomas generally </w:t>
      </w:r>
      <w:r w:rsidR="00AB25AE" w:rsidRPr="004A7CCD">
        <w:rPr>
          <w:rFonts w:ascii="Book Antiqua" w:eastAsia="Book Antiqua" w:hAnsi="Book Antiqua" w:cs="Book Antiqua"/>
          <w:color w:val="000000"/>
        </w:rPr>
        <w:t>reveal</w:t>
      </w:r>
      <w:r w:rsidR="00AB25AE">
        <w:rPr>
          <w:rFonts w:ascii="Book Antiqua" w:eastAsia="Book Antiqua" w:hAnsi="Book Antiqua" w:cs="Book Antiqua"/>
          <w:color w:val="000000"/>
        </w:rPr>
        <w:t>s</w:t>
      </w:r>
      <w:r w:rsidR="00AB25AE" w:rsidRPr="004A7CCD">
        <w:rPr>
          <w:rFonts w:ascii="Book Antiqua" w:eastAsia="Book Antiqua" w:hAnsi="Book Antiqua" w:cs="Book Antiqua"/>
          <w:color w:val="000000"/>
        </w:rPr>
        <w:t xml:space="preserve"> </w:t>
      </w:r>
      <w:r w:rsidR="00AB25AE">
        <w:rPr>
          <w:rFonts w:ascii="Book Antiqua" w:eastAsia="Book Antiqua" w:hAnsi="Book Antiqua" w:cs="Book Antiqua"/>
          <w:color w:val="000000"/>
        </w:rPr>
        <w:t xml:space="preserve">a </w:t>
      </w:r>
      <w:r w:rsidRPr="004A7CCD">
        <w:rPr>
          <w:rFonts w:ascii="Book Antiqua" w:eastAsia="Book Antiqua" w:hAnsi="Book Antiqua" w:cs="Book Antiqua"/>
          <w:color w:val="000000"/>
        </w:rPr>
        <w:t>high proliferati</w:t>
      </w:r>
      <w:r w:rsidR="002A1477" w:rsidRPr="002A1477">
        <w:rPr>
          <w:rFonts w:ascii="Book Antiqua" w:eastAsia="Book Antiqua" w:hAnsi="Book Antiqua" w:cs="Book Antiqua" w:hint="eastAsia"/>
          <w:color w:val="000000"/>
        </w:rPr>
        <w:t xml:space="preserve">on index (Ki 67 </w:t>
      </w:r>
      <w:r w:rsidR="008C752A">
        <w:rPr>
          <w:rFonts w:ascii="Book Antiqua" w:eastAsia="宋体" w:hAnsi="Book Antiqua" w:cs="宋体"/>
          <w:color w:val="000000"/>
        </w:rPr>
        <w:t>&gt;</w:t>
      </w:r>
      <w:r w:rsidR="002A1477" w:rsidRPr="002A1477">
        <w:rPr>
          <w:rFonts w:ascii="Book Antiqua" w:eastAsia="Book Antiqua" w:hAnsi="Book Antiqua" w:cs="Book Antiqua" w:hint="eastAsia"/>
          <w:color w:val="000000"/>
        </w:rPr>
        <w:t xml:space="preserve"> 5%</w:t>
      </w:r>
      <w:proofErr w:type="gramStart"/>
      <w:r w:rsidR="002A1477" w:rsidRPr="002A1477">
        <w:rPr>
          <w:rFonts w:ascii="Book Antiqua" w:eastAsia="Book Antiqua" w:hAnsi="Book Antiqua" w:cs="Book Antiqua" w:hint="eastAsia"/>
          <w:color w:val="000000"/>
        </w:rPr>
        <w:t>)</w:t>
      </w:r>
      <w:r w:rsidRPr="00CE5133">
        <w:rPr>
          <w:rFonts w:ascii="Book Antiqua" w:eastAsia="Book Antiqua" w:hAnsi="Book Antiqua" w:cs="Book Antiqua"/>
          <w:color w:val="000000"/>
          <w:vertAlign w:val="superscript"/>
        </w:rPr>
        <w:t>[</w:t>
      </w:r>
      <w:proofErr w:type="gramEnd"/>
      <w:r w:rsidRPr="00CE5133">
        <w:rPr>
          <w:rFonts w:ascii="Book Antiqua" w:eastAsia="Book Antiqua" w:hAnsi="Book Antiqua" w:cs="Book Antiqua"/>
          <w:color w:val="000000"/>
          <w:vertAlign w:val="superscript"/>
        </w:rPr>
        <w:t>11,12]</w:t>
      </w:r>
      <w:r w:rsidRPr="004A7CCD">
        <w:rPr>
          <w:rFonts w:ascii="Book Antiqua" w:eastAsia="Book Antiqua" w:hAnsi="Book Antiqua" w:cs="Book Antiqua"/>
          <w:color w:val="000000"/>
        </w:rPr>
        <w:t>. The mean</w:t>
      </w:r>
      <w:r w:rsidR="00AB25AE">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rate of soluble protein-100 (S-100), HMB-45, </w:t>
      </w:r>
      <w:r w:rsidR="00AB25AE">
        <w:rPr>
          <w:rFonts w:ascii="Book Antiqua" w:eastAsia="Book Antiqua" w:hAnsi="Book Antiqua" w:cs="Book Antiqua"/>
          <w:color w:val="000000"/>
        </w:rPr>
        <w:t xml:space="preserve">and </w:t>
      </w:r>
      <w:r w:rsidRPr="004A7CCD">
        <w:rPr>
          <w:rFonts w:ascii="Book Antiqua" w:eastAsia="Book Antiqua" w:hAnsi="Book Antiqua" w:cs="Book Antiqua"/>
          <w:color w:val="000000"/>
        </w:rPr>
        <w:t>antimelanoma antibody to diagnose melanocytic tumors was 95%, 86%</w:t>
      </w:r>
      <w:r w:rsidR="00AB25AE">
        <w:rPr>
          <w:rFonts w:ascii="Book Antiqua" w:eastAsia="Book Antiqua" w:hAnsi="Book Antiqua" w:cs="Book Antiqua"/>
          <w:color w:val="000000"/>
        </w:rPr>
        <w:t>,</w:t>
      </w:r>
      <w:r w:rsidRPr="004A7CCD">
        <w:rPr>
          <w:rFonts w:ascii="Book Antiqua" w:eastAsia="Book Antiqua" w:hAnsi="Book Antiqua" w:cs="Book Antiqua"/>
          <w:color w:val="000000"/>
        </w:rPr>
        <w:t xml:space="preserve"> and 84% respectively. In addition, HMB-45 was considered to be more specific but less sensitive than S-100</w:t>
      </w:r>
      <w:r w:rsidRPr="00CE5133">
        <w:rPr>
          <w:rFonts w:ascii="Book Antiqua" w:eastAsia="Book Antiqua" w:hAnsi="Book Antiqua" w:cs="Book Antiqua"/>
          <w:color w:val="000000"/>
          <w:vertAlign w:val="superscript"/>
        </w:rPr>
        <w:t>[13]</w:t>
      </w:r>
      <w:r w:rsidRPr="004A7CCD">
        <w:rPr>
          <w:rFonts w:ascii="Book Antiqua" w:eastAsia="Book Antiqua" w:hAnsi="Book Antiqua" w:cs="Book Antiqua"/>
          <w:color w:val="000000"/>
        </w:rPr>
        <w:t xml:space="preserve">. SOX10 protein, a transcription factor, encoded by a gene located on chromosome 22q13.1, could regulate the differentiation of neural crest-derived melanocytes by affecting the expression of microphthalmia transcription </w:t>
      </w:r>
      <w:proofErr w:type="gramStart"/>
      <w:r w:rsidRPr="004A7CCD">
        <w:rPr>
          <w:rFonts w:ascii="Book Antiqua" w:eastAsia="Book Antiqua" w:hAnsi="Book Antiqua" w:cs="Book Antiqua"/>
          <w:color w:val="000000"/>
        </w:rPr>
        <w:t>factor</w:t>
      </w:r>
      <w:r w:rsidRPr="00CE5133">
        <w:rPr>
          <w:rFonts w:ascii="Book Antiqua" w:eastAsia="Book Antiqua" w:hAnsi="Book Antiqua" w:cs="Book Antiqua"/>
          <w:color w:val="000000"/>
          <w:vertAlign w:val="superscript"/>
        </w:rPr>
        <w:t>[</w:t>
      </w:r>
      <w:proofErr w:type="gramEnd"/>
      <w:r w:rsidRPr="00CE5133">
        <w:rPr>
          <w:rFonts w:ascii="Book Antiqua" w:eastAsia="Book Antiqua" w:hAnsi="Book Antiqua" w:cs="Book Antiqua"/>
          <w:color w:val="000000"/>
          <w:vertAlign w:val="superscript"/>
        </w:rPr>
        <w:t>14]</w:t>
      </w:r>
      <w:r w:rsidRPr="004A7CCD">
        <w:rPr>
          <w:rFonts w:ascii="Book Antiqua" w:eastAsia="Book Antiqua" w:hAnsi="Book Antiqua" w:cs="Book Antiqua"/>
          <w:color w:val="000000"/>
        </w:rPr>
        <w:t xml:space="preserve">. Compared with S-100, SOX10 was recognized as </w:t>
      </w:r>
      <w:r w:rsidR="00AB25AE">
        <w:rPr>
          <w:rFonts w:ascii="Book Antiqua" w:eastAsia="Book Antiqua" w:hAnsi="Book Antiqua" w:cs="Book Antiqua"/>
          <w:color w:val="000000"/>
        </w:rPr>
        <w:t xml:space="preserve">having a </w:t>
      </w:r>
      <w:r w:rsidRPr="004A7CCD">
        <w:rPr>
          <w:rFonts w:ascii="Book Antiqua" w:eastAsia="Book Antiqua" w:hAnsi="Book Antiqua" w:cs="Book Antiqua"/>
          <w:color w:val="000000"/>
        </w:rPr>
        <w:t>higher sensitivity and/or specificity for melanocytic tumors, as S-100 protein was positively expressed in multiple types of tumor</w:t>
      </w:r>
      <w:r w:rsidR="00CE5133">
        <w:rPr>
          <w:rFonts w:ascii="Book Antiqua" w:eastAsia="Book Antiqua" w:hAnsi="Book Antiqua" w:cs="Book Antiqua"/>
          <w:color w:val="000000"/>
        </w:rPr>
        <w:t>s</w:t>
      </w:r>
      <w:r w:rsidRPr="004A7CCD">
        <w:rPr>
          <w:rFonts w:ascii="Book Antiqua" w:eastAsia="Book Antiqua" w:hAnsi="Book Antiqua" w:cs="Book Antiqua"/>
          <w:color w:val="000000"/>
        </w:rPr>
        <w:t xml:space="preserve"> in spite of high </w:t>
      </w:r>
      <w:proofErr w:type="gramStart"/>
      <w:r w:rsidRPr="004A7CCD">
        <w:rPr>
          <w:rFonts w:ascii="Book Antiqua" w:eastAsia="Book Antiqua" w:hAnsi="Book Antiqua" w:cs="Book Antiqua"/>
          <w:color w:val="000000"/>
        </w:rPr>
        <w:t>sensitivity</w:t>
      </w:r>
      <w:r w:rsidRPr="00CE5133">
        <w:rPr>
          <w:rFonts w:ascii="Book Antiqua" w:eastAsia="Book Antiqua" w:hAnsi="Book Antiqua" w:cs="Book Antiqua"/>
          <w:color w:val="000000"/>
          <w:vertAlign w:val="superscript"/>
        </w:rPr>
        <w:t>[</w:t>
      </w:r>
      <w:proofErr w:type="gramEnd"/>
      <w:r w:rsidRPr="00CE5133">
        <w:rPr>
          <w:rFonts w:ascii="Book Antiqua" w:eastAsia="Book Antiqua" w:hAnsi="Book Antiqua" w:cs="Book Antiqua"/>
          <w:color w:val="000000"/>
          <w:vertAlign w:val="superscript"/>
        </w:rPr>
        <w:t>14]</w:t>
      </w:r>
      <w:r w:rsidRPr="004A7CCD">
        <w:rPr>
          <w:rFonts w:ascii="Book Antiqua" w:eastAsia="Book Antiqua" w:hAnsi="Book Antiqua" w:cs="Book Antiqua"/>
          <w:color w:val="000000"/>
        </w:rPr>
        <w:t xml:space="preserve">. Therefore, SOX10 identification was adopted instead of S-100 in this case. The negative expression of GFAP and EMA is helpful to differentiate melanocytic tumors from gliomas and </w:t>
      </w:r>
      <w:proofErr w:type="gramStart"/>
      <w:r w:rsidRPr="004A7CCD">
        <w:rPr>
          <w:rFonts w:ascii="Book Antiqua" w:eastAsia="Book Antiqua" w:hAnsi="Book Antiqua" w:cs="Book Antiqua"/>
          <w:color w:val="000000"/>
        </w:rPr>
        <w:t>meningiomas</w:t>
      </w:r>
      <w:r w:rsidRPr="00CE5133">
        <w:rPr>
          <w:rFonts w:ascii="Book Antiqua" w:eastAsia="Book Antiqua" w:hAnsi="Book Antiqua" w:cs="Book Antiqua"/>
          <w:color w:val="000000"/>
          <w:vertAlign w:val="superscript"/>
        </w:rPr>
        <w:t>[</w:t>
      </w:r>
      <w:proofErr w:type="gramEnd"/>
      <w:r w:rsidRPr="00CE5133">
        <w:rPr>
          <w:rFonts w:ascii="Book Antiqua" w:eastAsia="Book Antiqua" w:hAnsi="Book Antiqua" w:cs="Book Antiqua"/>
          <w:color w:val="000000"/>
          <w:vertAlign w:val="superscript"/>
        </w:rPr>
        <w:t>15,16]</w:t>
      </w:r>
      <w:r w:rsidRPr="004A7CCD">
        <w:rPr>
          <w:rFonts w:ascii="Book Antiqua" w:eastAsia="Book Antiqua" w:hAnsi="Book Antiqua" w:cs="Book Antiqua"/>
          <w:color w:val="000000"/>
        </w:rPr>
        <w:t xml:space="preserve">. In combination with previous studies, the diagnostic criteria </w:t>
      </w:r>
      <w:r w:rsidR="00AB25AE">
        <w:rPr>
          <w:rFonts w:ascii="Book Antiqua" w:eastAsia="Book Antiqua" w:hAnsi="Book Antiqua" w:cs="Book Antiqua"/>
          <w:color w:val="000000"/>
        </w:rPr>
        <w:t xml:space="preserve">for </w:t>
      </w:r>
      <w:proofErr w:type="spellStart"/>
      <w:r w:rsidRPr="004A7CCD">
        <w:rPr>
          <w:rFonts w:ascii="Book Antiqua" w:eastAsia="Book Antiqua" w:hAnsi="Book Antiqua" w:cs="Book Antiqua"/>
          <w:color w:val="000000"/>
        </w:rPr>
        <w:t>melanocytomas</w:t>
      </w:r>
      <w:proofErr w:type="spellEnd"/>
      <w:r w:rsidRPr="004A7CCD">
        <w:rPr>
          <w:rFonts w:ascii="Book Antiqua" w:eastAsia="Book Antiqua" w:hAnsi="Book Antiqua" w:cs="Book Antiqua"/>
          <w:color w:val="000000"/>
        </w:rPr>
        <w:t xml:space="preserve"> w</w:t>
      </w:r>
      <w:r w:rsidR="00CE5133">
        <w:rPr>
          <w:rFonts w:ascii="Book Antiqua" w:eastAsia="Book Antiqua" w:hAnsi="Book Antiqua" w:cs="Book Antiqua"/>
          <w:color w:val="000000"/>
        </w:rPr>
        <w:t xml:space="preserve">ere </w:t>
      </w:r>
      <w:r w:rsidRPr="004A7CCD">
        <w:rPr>
          <w:rFonts w:ascii="Book Antiqua" w:eastAsia="Book Antiqua" w:hAnsi="Book Antiqua" w:cs="Book Antiqua"/>
          <w:color w:val="000000"/>
        </w:rPr>
        <w:t>proposed</w:t>
      </w:r>
      <w:r w:rsidR="00AB25AE">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on the basis of positive manifestation of S-100 and/or SOX10 protein, Vimentin, HMB- 45, </w:t>
      </w:r>
      <w:r w:rsidR="00AB25AE">
        <w:rPr>
          <w:rFonts w:ascii="Book Antiqua" w:eastAsia="Book Antiqua" w:hAnsi="Book Antiqua" w:cs="Book Antiqua"/>
          <w:color w:val="000000"/>
        </w:rPr>
        <w:t xml:space="preserve">and </w:t>
      </w:r>
      <w:r w:rsidRPr="004A7CCD">
        <w:rPr>
          <w:rFonts w:ascii="Book Antiqua" w:eastAsia="Book Antiqua" w:hAnsi="Book Antiqua" w:cs="Book Antiqua"/>
          <w:color w:val="000000"/>
        </w:rPr>
        <w:t>antimelanoma antibody and negative presence of EMA, GFAP</w:t>
      </w:r>
      <w:r w:rsidR="00AB25AE">
        <w:rPr>
          <w:rFonts w:ascii="Book Antiqua" w:eastAsia="Book Antiqua" w:hAnsi="Book Antiqua" w:cs="Book Antiqua"/>
          <w:color w:val="000000"/>
        </w:rPr>
        <w:t>,</w:t>
      </w:r>
      <w:r w:rsidRPr="004A7CCD">
        <w:rPr>
          <w:rFonts w:ascii="Book Antiqua" w:eastAsia="Book Antiqua" w:hAnsi="Book Antiqua" w:cs="Book Antiqua"/>
          <w:color w:val="000000"/>
        </w:rPr>
        <w:t xml:space="preserve"> and neuron specific </w:t>
      </w:r>
      <w:proofErr w:type="gramStart"/>
      <w:r w:rsidRPr="004A7CCD">
        <w:rPr>
          <w:rFonts w:ascii="Book Antiqua" w:eastAsia="Book Antiqua" w:hAnsi="Book Antiqua" w:cs="Book Antiqua"/>
          <w:color w:val="000000"/>
        </w:rPr>
        <w:t>enolase</w:t>
      </w:r>
      <w:r w:rsidRPr="00CE5133">
        <w:rPr>
          <w:rFonts w:ascii="Book Antiqua" w:eastAsia="Book Antiqua" w:hAnsi="Book Antiqua" w:cs="Book Antiqua"/>
          <w:color w:val="000000"/>
          <w:vertAlign w:val="superscript"/>
        </w:rPr>
        <w:t>[</w:t>
      </w:r>
      <w:proofErr w:type="gramEnd"/>
      <w:r w:rsidRPr="00CE5133">
        <w:rPr>
          <w:rFonts w:ascii="Book Antiqua" w:eastAsia="Book Antiqua" w:hAnsi="Book Antiqua" w:cs="Book Antiqua"/>
          <w:color w:val="000000"/>
          <w:vertAlign w:val="superscript"/>
        </w:rPr>
        <w:t>11,12,14]</w:t>
      </w:r>
      <w:r w:rsidRPr="004A7CCD">
        <w:rPr>
          <w:rFonts w:ascii="Book Antiqua" w:eastAsia="Book Antiqua" w:hAnsi="Book Antiqua" w:cs="Book Antiqua"/>
          <w:color w:val="000000"/>
        </w:rPr>
        <w:t>. As for our case, the PET-CT and physical examination of whole body helped to exclude the malignant melanoma tumor outside the spinal cord, and the confirmation of pathological examination further validated the diagnosis of primary intramedullary melanocytoma.</w:t>
      </w:r>
    </w:p>
    <w:p w14:paraId="3F6487EC" w14:textId="5BD305C2" w:rsidR="00A77B3E" w:rsidRPr="004A7CCD" w:rsidRDefault="008653CB" w:rsidP="00CE5133">
      <w:pPr>
        <w:spacing w:line="360" w:lineRule="auto"/>
        <w:ind w:firstLineChars="100" w:firstLine="240"/>
        <w:jc w:val="both"/>
      </w:pPr>
      <w:r w:rsidRPr="004A7CCD">
        <w:rPr>
          <w:rFonts w:ascii="Book Antiqua" w:eastAsia="Book Antiqua" w:hAnsi="Book Antiqua" w:cs="Book Antiqua"/>
          <w:color w:val="000000"/>
        </w:rPr>
        <w:t xml:space="preserve">Surgical resection plays a crucial role in the treatment of melanocytomas in the CNS. Complete tumor resection remarkably decreased the recurrence rates </w:t>
      </w:r>
      <w:r w:rsidR="00AB25AE">
        <w:rPr>
          <w:rFonts w:ascii="Book Antiqua" w:eastAsia="Book Antiqua" w:hAnsi="Book Antiqua" w:cs="Book Antiqua"/>
          <w:color w:val="000000"/>
        </w:rPr>
        <w:t>at</w:t>
      </w:r>
      <w:r w:rsidR="00AB25AE"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3 </w:t>
      </w:r>
      <w:r w:rsidR="00CE5133" w:rsidRPr="004A7CCD">
        <w:rPr>
          <w:rFonts w:ascii="Book Antiqua" w:eastAsia="Book Antiqua" w:hAnsi="Book Antiqua" w:cs="Book Antiqua"/>
          <w:color w:val="000000"/>
        </w:rPr>
        <w:t xml:space="preserve">years </w:t>
      </w:r>
      <w:r w:rsidRPr="004A7CCD">
        <w:rPr>
          <w:rFonts w:ascii="Book Antiqua" w:eastAsia="Book Antiqua" w:hAnsi="Book Antiqua" w:cs="Book Antiqua"/>
          <w:color w:val="000000"/>
        </w:rPr>
        <w:t xml:space="preserve">and 5 years </w:t>
      </w:r>
      <w:r w:rsidR="00AB25AE" w:rsidRPr="004A7CCD">
        <w:rPr>
          <w:rFonts w:ascii="Book Antiqua" w:eastAsia="Book Antiqua" w:hAnsi="Book Antiqua" w:cs="Book Antiqua"/>
          <w:color w:val="000000"/>
        </w:rPr>
        <w:t>compar</w:t>
      </w:r>
      <w:r w:rsidR="00AB25AE">
        <w:rPr>
          <w:rFonts w:ascii="Book Antiqua" w:eastAsia="Book Antiqua" w:hAnsi="Book Antiqua" w:cs="Book Antiqua"/>
          <w:color w:val="000000"/>
        </w:rPr>
        <w:t>ed</w:t>
      </w:r>
      <w:r w:rsidR="00AB25AE"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to incomplete tumor </w:t>
      </w:r>
      <w:proofErr w:type="gramStart"/>
      <w:r w:rsidRPr="004A7CCD">
        <w:rPr>
          <w:rFonts w:ascii="Book Antiqua" w:eastAsia="Book Antiqua" w:hAnsi="Book Antiqua" w:cs="Book Antiqua"/>
          <w:color w:val="000000"/>
        </w:rPr>
        <w:t>resection</w:t>
      </w:r>
      <w:r w:rsidRPr="00E52329">
        <w:rPr>
          <w:rFonts w:ascii="Book Antiqua" w:eastAsia="Book Antiqua" w:hAnsi="Book Antiqua" w:cs="Book Antiqua"/>
          <w:color w:val="000000"/>
          <w:vertAlign w:val="superscript"/>
        </w:rPr>
        <w:t>[</w:t>
      </w:r>
      <w:proofErr w:type="gramEnd"/>
      <w:r w:rsidRPr="00E52329">
        <w:rPr>
          <w:rFonts w:ascii="Book Antiqua" w:eastAsia="Book Antiqua" w:hAnsi="Book Antiqua" w:cs="Book Antiqua"/>
          <w:color w:val="000000"/>
          <w:vertAlign w:val="superscript"/>
        </w:rPr>
        <w:t>17]</w:t>
      </w:r>
      <w:r w:rsidRPr="004A7CCD">
        <w:rPr>
          <w:rFonts w:ascii="Book Antiqua" w:eastAsia="Book Antiqua" w:hAnsi="Book Antiqua" w:cs="Book Antiqua"/>
          <w:color w:val="000000"/>
        </w:rPr>
        <w:t xml:space="preserve">. Owing to the extensive growth of melanocytomas, surgical resection could relieve pain symptoms immediately, but neurological deficits might need more time to recover. To date, the standard adjuvant therapy for </w:t>
      </w:r>
      <w:proofErr w:type="spellStart"/>
      <w:r w:rsidRPr="004A7CCD">
        <w:rPr>
          <w:rFonts w:ascii="Book Antiqua" w:eastAsia="Book Antiqua" w:hAnsi="Book Antiqua" w:cs="Book Antiqua"/>
          <w:color w:val="000000"/>
        </w:rPr>
        <w:t>melanocytomas</w:t>
      </w:r>
      <w:proofErr w:type="spellEnd"/>
      <w:r w:rsidRPr="004A7CCD">
        <w:rPr>
          <w:rFonts w:ascii="Book Antiqua" w:eastAsia="Book Antiqua" w:hAnsi="Book Antiqua" w:cs="Book Antiqua"/>
          <w:color w:val="000000"/>
        </w:rPr>
        <w:t xml:space="preserve"> </w:t>
      </w:r>
      <w:r w:rsidR="00AB25AE" w:rsidRPr="004A7CCD">
        <w:rPr>
          <w:rFonts w:ascii="Book Antiqua" w:eastAsia="Book Antiqua" w:hAnsi="Book Antiqua" w:cs="Book Antiqua"/>
          <w:color w:val="000000"/>
        </w:rPr>
        <w:t>ha</w:t>
      </w:r>
      <w:r w:rsidR="00AB25AE">
        <w:rPr>
          <w:rFonts w:ascii="Book Antiqua" w:eastAsia="Book Antiqua" w:hAnsi="Book Antiqua" w:cs="Book Antiqua"/>
          <w:color w:val="000000"/>
        </w:rPr>
        <w:t>s</w:t>
      </w:r>
      <w:r w:rsidR="00AB25AE"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not yet proposed due to its rarity. Adjuvant radiation therapy and Gamma Knife radiosurgery for incomplete tumor resection should be taken into account, as these strategies were helpful to control tumor growth and improve the clinical </w:t>
      </w:r>
      <w:proofErr w:type="gramStart"/>
      <w:r w:rsidRPr="004A7CCD">
        <w:rPr>
          <w:rFonts w:ascii="Book Antiqua" w:eastAsia="Book Antiqua" w:hAnsi="Book Antiqua" w:cs="Book Antiqua"/>
          <w:color w:val="000000"/>
        </w:rPr>
        <w:t>outcome</w:t>
      </w:r>
      <w:r w:rsidRPr="00E52329">
        <w:rPr>
          <w:rFonts w:ascii="Book Antiqua" w:eastAsia="Book Antiqua" w:hAnsi="Book Antiqua" w:cs="Book Antiqua"/>
          <w:color w:val="000000"/>
          <w:vertAlign w:val="superscript"/>
        </w:rPr>
        <w:t>[</w:t>
      </w:r>
      <w:proofErr w:type="gramEnd"/>
      <w:r w:rsidRPr="00E52329">
        <w:rPr>
          <w:rFonts w:ascii="Book Antiqua" w:eastAsia="Book Antiqua" w:hAnsi="Book Antiqua" w:cs="Book Antiqua"/>
          <w:color w:val="000000"/>
          <w:vertAlign w:val="superscript"/>
        </w:rPr>
        <w:t>18]</w:t>
      </w:r>
      <w:r w:rsidRPr="004A7CCD">
        <w:rPr>
          <w:rFonts w:ascii="Book Antiqua" w:eastAsia="Book Antiqua" w:hAnsi="Book Antiqua" w:cs="Book Antiqua"/>
          <w:color w:val="000000"/>
        </w:rPr>
        <w:t xml:space="preserve">. Even for the patients who underwent complete tumor </w:t>
      </w:r>
      <w:r w:rsidRPr="004A7CCD">
        <w:rPr>
          <w:rFonts w:ascii="Book Antiqua" w:eastAsia="Book Antiqua" w:hAnsi="Book Antiqua" w:cs="Book Antiqua"/>
          <w:color w:val="000000"/>
        </w:rPr>
        <w:lastRenderedPageBreak/>
        <w:t xml:space="preserve">resection, adjuvant radiation therapy could diminish the recurrence rates to 22% at 5 </w:t>
      </w:r>
      <w:proofErr w:type="gramStart"/>
      <w:r w:rsidRPr="004A7CCD">
        <w:rPr>
          <w:rFonts w:ascii="Book Antiqua" w:eastAsia="Book Antiqua" w:hAnsi="Book Antiqua" w:cs="Book Antiqua"/>
          <w:color w:val="000000"/>
        </w:rPr>
        <w:t>years</w:t>
      </w:r>
      <w:r w:rsidRPr="00E52329">
        <w:rPr>
          <w:rFonts w:ascii="Book Antiqua" w:eastAsia="Book Antiqua" w:hAnsi="Book Antiqua" w:cs="Book Antiqua"/>
          <w:color w:val="000000"/>
          <w:vertAlign w:val="superscript"/>
        </w:rPr>
        <w:t>[</w:t>
      </w:r>
      <w:proofErr w:type="gramEnd"/>
      <w:r w:rsidRPr="00E52329">
        <w:rPr>
          <w:rFonts w:ascii="Book Antiqua" w:eastAsia="Book Antiqua" w:hAnsi="Book Antiqua" w:cs="Book Antiqua"/>
          <w:color w:val="000000"/>
          <w:vertAlign w:val="superscript"/>
        </w:rPr>
        <w:t>19,20]</w:t>
      </w:r>
      <w:r w:rsidRPr="004A7CCD">
        <w:rPr>
          <w:rFonts w:ascii="Book Antiqua" w:eastAsia="Book Antiqua" w:hAnsi="Book Antiqua" w:cs="Book Antiqua"/>
          <w:color w:val="000000"/>
        </w:rPr>
        <w:t xml:space="preserve">. Moreover, irradiation could be used to treat these tumors which are otherwise difficult to be </w:t>
      </w:r>
      <w:proofErr w:type="gramStart"/>
      <w:r w:rsidRPr="004A7CCD">
        <w:rPr>
          <w:rFonts w:ascii="Book Antiqua" w:eastAsia="Book Antiqua" w:hAnsi="Book Antiqua" w:cs="Book Antiqua"/>
          <w:color w:val="000000"/>
        </w:rPr>
        <w:t>resected</w:t>
      </w:r>
      <w:r w:rsidRPr="00E52329">
        <w:rPr>
          <w:rFonts w:ascii="Book Antiqua" w:eastAsia="Book Antiqua" w:hAnsi="Book Antiqua" w:cs="Book Antiqua"/>
          <w:color w:val="000000"/>
          <w:vertAlign w:val="superscript"/>
        </w:rPr>
        <w:t>[</w:t>
      </w:r>
      <w:proofErr w:type="gramEnd"/>
      <w:r w:rsidRPr="00E52329">
        <w:rPr>
          <w:rFonts w:ascii="Book Antiqua" w:eastAsia="Book Antiqua" w:hAnsi="Book Antiqua" w:cs="Book Antiqua"/>
          <w:color w:val="000000"/>
          <w:vertAlign w:val="superscript"/>
        </w:rPr>
        <w:t>21,22]</w:t>
      </w:r>
      <w:r w:rsidRPr="004A7CCD">
        <w:rPr>
          <w:rFonts w:ascii="Book Antiqua" w:eastAsia="Book Antiqua" w:hAnsi="Book Antiqua" w:cs="Book Antiqua"/>
          <w:color w:val="000000"/>
        </w:rPr>
        <w:t xml:space="preserve">. Verma </w:t>
      </w:r>
      <w:r w:rsidRPr="004A7CCD">
        <w:rPr>
          <w:rFonts w:ascii="Book Antiqua" w:eastAsia="Book Antiqua" w:hAnsi="Book Antiqua" w:cs="Book Antiqua"/>
          <w:i/>
          <w:iCs/>
          <w:color w:val="000000"/>
        </w:rPr>
        <w:t>et al</w:t>
      </w:r>
      <w:r w:rsidRPr="00E52329">
        <w:rPr>
          <w:rFonts w:ascii="Book Antiqua" w:eastAsia="Book Antiqua" w:hAnsi="Book Antiqua" w:cs="Book Antiqua"/>
          <w:color w:val="000000"/>
          <w:vertAlign w:val="superscript"/>
        </w:rPr>
        <w:t>[23]</w:t>
      </w:r>
      <w:r w:rsidRPr="004A7CCD">
        <w:rPr>
          <w:rFonts w:ascii="Book Antiqua" w:eastAsia="Book Antiqua" w:hAnsi="Book Antiqua" w:cs="Book Antiqua"/>
          <w:color w:val="000000"/>
        </w:rPr>
        <w:t xml:space="preserve"> treated a patient suffering from recurrent melanocytoma in </w:t>
      </w:r>
      <w:r w:rsidR="00E07461">
        <w:rPr>
          <w:rFonts w:ascii="Book Antiqua" w:eastAsia="Book Antiqua" w:hAnsi="Book Antiqua" w:cs="Book Antiqua"/>
          <w:color w:val="000000"/>
        </w:rPr>
        <w:t xml:space="preserve">the </w:t>
      </w:r>
      <w:r w:rsidRPr="004A7CCD">
        <w:rPr>
          <w:rFonts w:ascii="Book Antiqua" w:eastAsia="Book Antiqua" w:hAnsi="Book Antiqua" w:cs="Book Antiqua"/>
          <w:color w:val="000000"/>
        </w:rPr>
        <w:t xml:space="preserve">spinal cord after first surgical operation (approximate 95%) and then radiation therapy </w:t>
      </w:r>
      <w:r w:rsidR="00F51AA1">
        <w:rPr>
          <w:rFonts w:ascii="Book Antiqua" w:eastAsia="Book Antiqua" w:hAnsi="Book Antiqua" w:cs="Book Antiqua"/>
          <w:color w:val="000000"/>
        </w:rPr>
        <w:t xml:space="preserve">followed </w:t>
      </w:r>
      <w:r w:rsidRPr="004A7CCD">
        <w:rPr>
          <w:rFonts w:ascii="Book Antiqua" w:eastAsia="Book Antiqua" w:hAnsi="Book Antiqua" w:cs="Book Antiqua"/>
          <w:color w:val="000000"/>
        </w:rPr>
        <w:t xml:space="preserve">by a second partial excision (approximate 90%) and adjuvant therapy with </w:t>
      </w:r>
      <w:proofErr w:type="spellStart"/>
      <w:r w:rsidRPr="004A7CCD">
        <w:rPr>
          <w:rFonts w:ascii="Book Antiqua" w:eastAsia="Book Antiqua" w:hAnsi="Book Antiqua" w:cs="Book Antiqua"/>
          <w:color w:val="000000"/>
        </w:rPr>
        <w:t>corynebacterium</w:t>
      </w:r>
      <w:proofErr w:type="spellEnd"/>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parvum</w:t>
      </w:r>
      <w:proofErr w:type="spellEnd"/>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dactinomycin</w:t>
      </w:r>
      <w:proofErr w:type="spellEnd"/>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dacarbazine</w:t>
      </w:r>
      <w:proofErr w:type="spellEnd"/>
      <w:r w:rsidRPr="004A7CCD">
        <w:rPr>
          <w:rFonts w:ascii="Book Antiqua" w:eastAsia="Book Antiqua" w:hAnsi="Book Antiqua" w:cs="Book Antiqua"/>
          <w:color w:val="000000"/>
        </w:rPr>
        <w:t>, and the progress</w:t>
      </w:r>
      <w:r w:rsidR="00E07461">
        <w:rPr>
          <w:rFonts w:ascii="Book Antiqua" w:eastAsia="Book Antiqua" w:hAnsi="Book Antiqua" w:cs="Book Antiqua"/>
          <w:color w:val="000000"/>
        </w:rPr>
        <w:t>ion</w:t>
      </w:r>
      <w:r w:rsidRPr="004A7CCD">
        <w:rPr>
          <w:rFonts w:ascii="Book Antiqua" w:eastAsia="Book Antiqua" w:hAnsi="Book Antiqua" w:cs="Book Antiqua"/>
          <w:color w:val="000000"/>
        </w:rPr>
        <w:t xml:space="preserve"> free survival was 15 mo. Koch </w:t>
      </w:r>
      <w:r w:rsidRPr="004A7CCD">
        <w:rPr>
          <w:rFonts w:ascii="Book Antiqua" w:eastAsia="Book Antiqua" w:hAnsi="Book Antiqua" w:cs="Book Antiqua"/>
          <w:i/>
          <w:iCs/>
          <w:color w:val="000000"/>
        </w:rPr>
        <w:t>et al</w:t>
      </w:r>
      <w:r w:rsidRPr="00E52329">
        <w:rPr>
          <w:rFonts w:ascii="Book Antiqua" w:eastAsia="Book Antiqua" w:hAnsi="Book Antiqua" w:cs="Book Antiqua"/>
          <w:color w:val="000000"/>
          <w:vertAlign w:val="superscript"/>
        </w:rPr>
        <w:t>[24]</w:t>
      </w:r>
      <w:r w:rsidRPr="004A7CCD">
        <w:rPr>
          <w:rFonts w:ascii="Book Antiqua" w:eastAsia="Book Antiqua" w:hAnsi="Book Antiqua" w:cs="Book Antiqua"/>
          <w:color w:val="000000"/>
        </w:rPr>
        <w:t xml:space="preserve"> treated a patient with recurrent </w:t>
      </w:r>
      <w:proofErr w:type="spellStart"/>
      <w:r w:rsidRPr="004A7CCD">
        <w:rPr>
          <w:rFonts w:ascii="Book Antiqua" w:eastAsia="Book Antiqua" w:hAnsi="Book Antiqua" w:cs="Book Antiqua"/>
          <w:color w:val="000000"/>
        </w:rPr>
        <w:t>melanocytoma</w:t>
      </w:r>
      <w:proofErr w:type="spellEnd"/>
      <w:r w:rsidRPr="004A7CCD">
        <w:rPr>
          <w:rFonts w:ascii="Book Antiqua" w:eastAsia="Book Antiqua" w:hAnsi="Book Antiqua" w:cs="Book Antiqua"/>
          <w:color w:val="000000"/>
        </w:rPr>
        <w:t xml:space="preserve"> in </w:t>
      </w:r>
      <w:r w:rsidR="00F51AA1">
        <w:rPr>
          <w:rFonts w:ascii="Book Antiqua" w:eastAsia="Book Antiqua" w:hAnsi="Book Antiqua" w:cs="Book Antiqua"/>
          <w:color w:val="000000"/>
        </w:rPr>
        <w:t xml:space="preserve">the </w:t>
      </w:r>
      <w:proofErr w:type="spellStart"/>
      <w:r w:rsidRPr="004A7CCD">
        <w:rPr>
          <w:rFonts w:ascii="Book Antiqua" w:eastAsia="Book Antiqua" w:hAnsi="Book Antiqua" w:cs="Book Antiqua"/>
          <w:color w:val="000000"/>
        </w:rPr>
        <w:t>cerebello</w:t>
      </w:r>
      <w:proofErr w:type="spellEnd"/>
      <w:r w:rsidRPr="004A7CCD">
        <w:rPr>
          <w:rFonts w:ascii="Book Antiqua" w:eastAsia="Book Antiqua" w:hAnsi="Book Antiqua" w:cs="Book Antiqua"/>
          <w:color w:val="000000"/>
        </w:rPr>
        <w:t xml:space="preserve">-pontine angle with intracerebral and spinal meningeal seeding after first resection by radiotherapy in combination with chemotherapy (oral temozolomide), but the patient died after 5 mo. The </w:t>
      </w:r>
      <w:r w:rsidR="00F51AA1">
        <w:rPr>
          <w:rFonts w:ascii="Book Antiqua" w:eastAsia="Book Antiqua" w:hAnsi="Book Antiqua" w:cs="Book Antiqua"/>
          <w:color w:val="000000"/>
        </w:rPr>
        <w:t>two</w:t>
      </w:r>
      <w:r w:rsidR="00F51AA1"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cases indicated that the recurrent tumor might not respond to a combined radiotherapy and chemotherapy. The same </w:t>
      </w:r>
      <w:r w:rsidR="00DC2ADC">
        <w:rPr>
          <w:rFonts w:ascii="Book Antiqua" w:eastAsia="Book Antiqua" w:hAnsi="Book Antiqua" w:cs="Book Antiqua"/>
          <w:color w:val="000000"/>
        </w:rPr>
        <w:t>result</w:t>
      </w:r>
      <w:r w:rsidR="00DC2ADC"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was also reported by </w:t>
      </w:r>
      <w:proofErr w:type="spellStart"/>
      <w:r w:rsidRPr="004A7CCD">
        <w:rPr>
          <w:rFonts w:ascii="Book Antiqua" w:eastAsia="Book Antiqua" w:hAnsi="Book Antiqua" w:cs="Book Antiqua"/>
          <w:color w:val="000000"/>
        </w:rPr>
        <w:t>Roser</w:t>
      </w:r>
      <w:proofErr w:type="spellEnd"/>
      <w:r w:rsidRPr="004A7CCD">
        <w:rPr>
          <w:rFonts w:ascii="Book Antiqua" w:eastAsia="Book Antiqua" w:hAnsi="Book Antiqua" w:cs="Book Antiqua"/>
          <w:color w:val="000000"/>
        </w:rPr>
        <w:t xml:space="preserve"> </w:t>
      </w:r>
      <w:r w:rsidRPr="004A7CCD">
        <w:rPr>
          <w:rFonts w:ascii="Book Antiqua" w:eastAsia="Book Antiqua" w:hAnsi="Book Antiqua" w:cs="Book Antiqua"/>
          <w:i/>
          <w:iCs/>
          <w:color w:val="000000"/>
        </w:rPr>
        <w:t xml:space="preserve">et </w:t>
      </w:r>
      <w:proofErr w:type="gramStart"/>
      <w:r w:rsidRPr="004A7CCD">
        <w:rPr>
          <w:rFonts w:ascii="Book Antiqua" w:eastAsia="Book Antiqua" w:hAnsi="Book Antiqua" w:cs="Book Antiqua"/>
          <w:i/>
          <w:iCs/>
          <w:color w:val="000000"/>
        </w:rPr>
        <w:t>al</w:t>
      </w:r>
      <w:r w:rsidRPr="00E52329">
        <w:rPr>
          <w:rFonts w:ascii="Book Antiqua" w:eastAsia="Book Antiqua" w:hAnsi="Book Antiqua" w:cs="Book Antiqua"/>
          <w:color w:val="000000"/>
          <w:vertAlign w:val="superscript"/>
        </w:rPr>
        <w:t>[</w:t>
      </w:r>
      <w:proofErr w:type="gramEnd"/>
      <w:r w:rsidRPr="00E52329">
        <w:rPr>
          <w:rFonts w:ascii="Book Antiqua" w:eastAsia="Book Antiqua" w:hAnsi="Book Antiqua" w:cs="Book Antiqua"/>
          <w:color w:val="000000"/>
          <w:vertAlign w:val="superscript"/>
        </w:rPr>
        <w:t>25]</w:t>
      </w:r>
      <w:r w:rsidRPr="004A7CCD">
        <w:rPr>
          <w:rFonts w:ascii="Book Antiqua" w:eastAsia="Book Antiqua" w:hAnsi="Book Antiqua" w:cs="Book Antiqua"/>
          <w:color w:val="000000"/>
        </w:rPr>
        <w:t xml:space="preserve">. In fact, the role of </w:t>
      </w:r>
      <w:proofErr w:type="spellStart"/>
      <w:r w:rsidRPr="004A7CCD">
        <w:rPr>
          <w:rFonts w:ascii="Book Antiqua" w:eastAsia="Book Antiqua" w:hAnsi="Book Antiqua" w:cs="Book Antiqua"/>
          <w:color w:val="000000"/>
        </w:rPr>
        <w:t>radiochemotherapy</w:t>
      </w:r>
      <w:proofErr w:type="spellEnd"/>
      <w:r w:rsidRPr="004A7CCD">
        <w:rPr>
          <w:rFonts w:ascii="Book Antiqua" w:eastAsia="Book Antiqua" w:hAnsi="Book Antiqua" w:cs="Book Antiqua"/>
          <w:color w:val="000000"/>
        </w:rPr>
        <w:t xml:space="preserve"> in the treatment of melanocytomas needs further research. In terms of the present case, after approximately complete resection, the clinical symptoms induced by extensive growth of tumor was ameliorated remarkably and no relapse or aggression was discovered in spite of not getting </w:t>
      </w:r>
      <w:proofErr w:type="spellStart"/>
      <w:r w:rsidRPr="004A7CCD">
        <w:rPr>
          <w:rFonts w:ascii="Book Antiqua" w:eastAsia="Book Antiqua" w:hAnsi="Book Antiqua" w:cs="Book Antiqua"/>
          <w:color w:val="000000"/>
        </w:rPr>
        <w:t>radiochemotherapy</w:t>
      </w:r>
      <w:proofErr w:type="spellEnd"/>
      <w:r w:rsidRPr="004A7CCD">
        <w:rPr>
          <w:rFonts w:ascii="Book Antiqua" w:eastAsia="Book Antiqua" w:hAnsi="Book Antiqua" w:cs="Book Antiqua"/>
          <w:color w:val="000000"/>
        </w:rPr>
        <w:t xml:space="preserve">. In addition, to now, the patient has been receiving regular review every 6 to 12 </w:t>
      </w:r>
      <w:proofErr w:type="spellStart"/>
      <w:r w:rsidRPr="004A7CCD">
        <w:rPr>
          <w:rFonts w:ascii="Book Antiqua" w:eastAsia="Book Antiqua" w:hAnsi="Book Antiqua" w:cs="Book Antiqua"/>
          <w:color w:val="000000"/>
        </w:rPr>
        <w:t>mo</w:t>
      </w:r>
      <w:proofErr w:type="spellEnd"/>
      <w:r w:rsidRPr="004A7CCD">
        <w:rPr>
          <w:rFonts w:ascii="Book Antiqua" w:eastAsia="Book Antiqua" w:hAnsi="Book Antiqua" w:cs="Book Antiqua"/>
          <w:color w:val="000000"/>
        </w:rPr>
        <w:t xml:space="preserve"> in order to avoid neglecting potential malignant transformation and metastasis. </w:t>
      </w:r>
      <w:r w:rsidR="00DC2ADC">
        <w:rPr>
          <w:rFonts w:ascii="Book Antiqua" w:eastAsia="Book Antiqua" w:hAnsi="Book Antiqua" w:cs="Book Antiqua"/>
          <w:color w:val="000000"/>
        </w:rPr>
        <w:t>S</w:t>
      </w:r>
      <w:r w:rsidRPr="004A7CCD">
        <w:rPr>
          <w:rFonts w:ascii="Book Antiqua" w:eastAsia="Book Antiqua" w:hAnsi="Book Antiqua" w:cs="Book Antiqua"/>
          <w:color w:val="000000"/>
        </w:rPr>
        <w:t xml:space="preserve">ome previous studies about primary melanocytomas in the spinal cord </w:t>
      </w:r>
      <w:r w:rsidR="00DC2ADC">
        <w:rPr>
          <w:rFonts w:ascii="Book Antiqua" w:eastAsia="Book Antiqua" w:hAnsi="Book Antiqua" w:cs="Book Antiqua"/>
          <w:color w:val="000000"/>
        </w:rPr>
        <w:t>are</w:t>
      </w:r>
      <w:r w:rsidR="00DC2ADC"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summarized in Table 1. </w:t>
      </w:r>
    </w:p>
    <w:p w14:paraId="5B91E5C1" w14:textId="4990CFBF" w:rsidR="00A77B3E" w:rsidRPr="004A7CCD" w:rsidRDefault="008653CB" w:rsidP="00A96C59">
      <w:pPr>
        <w:spacing w:line="360" w:lineRule="auto"/>
        <w:ind w:firstLineChars="100" w:firstLine="240"/>
        <w:jc w:val="both"/>
      </w:pPr>
      <w:r w:rsidRPr="004A7CCD">
        <w:rPr>
          <w:rFonts w:ascii="Book Antiqua" w:eastAsia="Book Antiqua" w:hAnsi="Book Antiqua" w:cs="Book Antiqua"/>
          <w:color w:val="000000"/>
        </w:rPr>
        <w:t xml:space="preserve">In summary, the 5-year survival rate of primary melanocytomas in the spinal cord </w:t>
      </w:r>
      <w:r w:rsidR="00DC2ADC">
        <w:rPr>
          <w:rFonts w:ascii="Book Antiqua" w:eastAsia="Book Antiqua" w:hAnsi="Book Antiqua" w:cs="Book Antiqua"/>
          <w:color w:val="000000"/>
        </w:rPr>
        <w:t>i</w:t>
      </w:r>
      <w:r w:rsidR="00DC2ADC" w:rsidRPr="004A7CCD">
        <w:rPr>
          <w:rFonts w:ascii="Book Antiqua" w:eastAsia="Book Antiqua" w:hAnsi="Book Antiqua" w:cs="Book Antiqua"/>
          <w:color w:val="000000"/>
        </w:rPr>
        <w:t xml:space="preserve">s </w:t>
      </w:r>
      <w:r w:rsidRPr="004A7CCD">
        <w:rPr>
          <w:rFonts w:ascii="Book Antiqua" w:eastAsia="Book Antiqua" w:hAnsi="Book Antiqua" w:cs="Book Antiqua"/>
          <w:color w:val="000000"/>
        </w:rPr>
        <w:t>more than 90% after surgical operation, but it is vital for doctors and patients to pay more attention to the potential malignance of primary melanocytomas such as local recurrence, adjacent structure invasion, cerebrospinal fluid spread</w:t>
      </w:r>
      <w:r w:rsidR="00DC2ADC">
        <w:rPr>
          <w:rFonts w:ascii="Book Antiqua" w:eastAsia="Book Antiqua" w:hAnsi="Book Antiqua" w:cs="Book Antiqua"/>
          <w:color w:val="000000"/>
        </w:rPr>
        <w:t>,</w:t>
      </w:r>
      <w:r w:rsidRPr="004A7CCD">
        <w:rPr>
          <w:rFonts w:ascii="Book Antiqua" w:eastAsia="Book Antiqua" w:hAnsi="Book Antiqua" w:cs="Book Antiqua"/>
          <w:color w:val="000000"/>
        </w:rPr>
        <w:t xml:space="preserve"> and distant </w:t>
      </w:r>
      <w:proofErr w:type="gramStart"/>
      <w:r w:rsidRPr="004A7CCD">
        <w:rPr>
          <w:rFonts w:ascii="Book Antiqua" w:eastAsia="Book Antiqua" w:hAnsi="Book Antiqua" w:cs="Book Antiqua"/>
          <w:color w:val="000000"/>
        </w:rPr>
        <w:t>metastases</w:t>
      </w:r>
      <w:r w:rsidRPr="00315921">
        <w:rPr>
          <w:rFonts w:ascii="Book Antiqua" w:eastAsia="Book Antiqua" w:hAnsi="Book Antiqua" w:cs="Book Antiqua"/>
          <w:color w:val="000000"/>
          <w:vertAlign w:val="superscript"/>
        </w:rPr>
        <w:t>[</w:t>
      </w:r>
      <w:proofErr w:type="gramEnd"/>
      <w:r w:rsidRPr="00315921">
        <w:rPr>
          <w:rFonts w:ascii="Book Antiqua" w:eastAsia="Book Antiqua" w:hAnsi="Book Antiqua" w:cs="Book Antiqua"/>
          <w:color w:val="000000"/>
          <w:vertAlign w:val="superscript"/>
        </w:rPr>
        <w:t>6]</w:t>
      </w:r>
      <w:r w:rsidRPr="004A7CCD">
        <w:rPr>
          <w:rFonts w:ascii="Book Antiqua" w:eastAsia="Book Antiqua" w:hAnsi="Book Antiqua" w:cs="Book Antiqua"/>
          <w:color w:val="000000"/>
        </w:rPr>
        <w:t>.</w:t>
      </w:r>
    </w:p>
    <w:p w14:paraId="0727F409" w14:textId="77777777" w:rsidR="00A77B3E" w:rsidRPr="004A7CCD" w:rsidRDefault="00A77B3E">
      <w:pPr>
        <w:spacing w:line="360" w:lineRule="auto"/>
        <w:jc w:val="both"/>
      </w:pPr>
    </w:p>
    <w:p w14:paraId="22C9A55C" w14:textId="77777777" w:rsidR="00A77B3E" w:rsidRPr="00457BFF" w:rsidRDefault="008653CB">
      <w:pPr>
        <w:spacing w:line="360" w:lineRule="auto"/>
        <w:jc w:val="both"/>
        <w:rPr>
          <w:u w:val="single"/>
        </w:rPr>
      </w:pPr>
      <w:r w:rsidRPr="00457BFF">
        <w:rPr>
          <w:rFonts w:ascii="Book Antiqua" w:eastAsia="Book Antiqua" w:hAnsi="Book Antiqua" w:cs="Book Antiqua"/>
          <w:b/>
          <w:caps/>
          <w:color w:val="000000"/>
          <w:u w:val="single"/>
        </w:rPr>
        <w:t>CONCLUSION</w:t>
      </w:r>
    </w:p>
    <w:p w14:paraId="2CD974B8" w14:textId="27A45A2E" w:rsidR="00A77B3E" w:rsidRPr="004A7CCD" w:rsidRDefault="008653CB">
      <w:pPr>
        <w:spacing w:line="360" w:lineRule="auto"/>
        <w:jc w:val="both"/>
      </w:pPr>
      <w:r w:rsidRPr="004A7CCD">
        <w:rPr>
          <w:rFonts w:ascii="Book Antiqua" w:eastAsia="Book Antiqua" w:hAnsi="Book Antiqua" w:cs="Book Antiqua"/>
          <w:color w:val="000000"/>
        </w:rPr>
        <w:t xml:space="preserve">We report a case of primary intramedullary </w:t>
      </w:r>
      <w:proofErr w:type="spellStart"/>
      <w:r w:rsidRPr="004A7CCD">
        <w:rPr>
          <w:rFonts w:ascii="Book Antiqua" w:eastAsia="Book Antiqua" w:hAnsi="Book Antiqua" w:cs="Book Antiqua"/>
          <w:color w:val="000000"/>
        </w:rPr>
        <w:t>melanocytoma</w:t>
      </w:r>
      <w:proofErr w:type="spellEnd"/>
      <w:r w:rsidRPr="004A7CCD">
        <w:rPr>
          <w:rFonts w:ascii="Book Antiqua" w:eastAsia="Book Antiqua" w:hAnsi="Book Antiqua" w:cs="Book Antiqua"/>
          <w:color w:val="000000"/>
        </w:rPr>
        <w:t xml:space="preserve"> at </w:t>
      </w:r>
      <w:r w:rsidR="00EE66E3">
        <w:rPr>
          <w:rFonts w:ascii="Book Antiqua" w:eastAsia="Book Antiqua" w:hAnsi="Book Antiqua" w:cs="Book Antiqua"/>
          <w:color w:val="000000"/>
        </w:rPr>
        <w:t xml:space="preserve">the </w:t>
      </w:r>
      <w:r w:rsidRPr="004A7CCD">
        <w:rPr>
          <w:rFonts w:ascii="Book Antiqua" w:eastAsia="Book Antiqua" w:hAnsi="Book Antiqua" w:cs="Book Antiqua"/>
          <w:color w:val="000000"/>
        </w:rPr>
        <w:t xml:space="preserve">T9-T10 </w:t>
      </w:r>
      <w:r w:rsidR="0095422F">
        <w:rPr>
          <w:rFonts w:ascii="Book Antiqua" w:eastAsia="Book Antiqua" w:hAnsi="Book Antiqua" w:cs="Book Antiqua"/>
          <w:color w:val="000000"/>
        </w:rPr>
        <w:t>l</w:t>
      </w:r>
      <w:r w:rsidRPr="004A7CCD">
        <w:rPr>
          <w:rFonts w:ascii="Book Antiqua" w:eastAsia="Book Antiqua" w:hAnsi="Book Antiqua" w:cs="Book Antiqua"/>
          <w:color w:val="000000"/>
        </w:rPr>
        <w:t>evel presenting with lower limbs, defecation</w:t>
      </w:r>
      <w:r w:rsidR="001B720D">
        <w:rPr>
          <w:rFonts w:ascii="Book Antiqua" w:eastAsia="Book Antiqua" w:hAnsi="Book Antiqua" w:cs="Book Antiqua"/>
          <w:color w:val="000000"/>
        </w:rPr>
        <w:t>,</w:t>
      </w:r>
      <w:r w:rsidRPr="004A7CCD">
        <w:rPr>
          <w:rFonts w:ascii="Book Antiqua" w:eastAsia="Book Antiqua" w:hAnsi="Book Antiqua" w:cs="Book Antiqua"/>
          <w:color w:val="000000"/>
        </w:rPr>
        <w:t xml:space="preserve"> and erectile dysfunction. In addition, the postoperative progression free survival had reached to 45 </w:t>
      </w:r>
      <w:proofErr w:type="spellStart"/>
      <w:r w:rsidRPr="004A7CCD">
        <w:rPr>
          <w:rFonts w:ascii="Book Antiqua" w:eastAsia="Book Antiqua" w:hAnsi="Book Antiqua" w:cs="Book Antiqua"/>
          <w:color w:val="000000"/>
        </w:rPr>
        <w:t>mo</w:t>
      </w:r>
      <w:proofErr w:type="spellEnd"/>
      <w:r w:rsidRPr="004A7CCD">
        <w:rPr>
          <w:rFonts w:ascii="Book Antiqua" w:eastAsia="Book Antiqua" w:hAnsi="Book Antiqua" w:cs="Book Antiqua"/>
          <w:color w:val="000000"/>
        </w:rPr>
        <w:t xml:space="preserve"> till the latest </w:t>
      </w:r>
      <w:r w:rsidR="001B720D" w:rsidRPr="004A7CCD">
        <w:rPr>
          <w:rFonts w:ascii="Book Antiqua" w:eastAsia="Book Antiqua" w:hAnsi="Book Antiqua" w:cs="Book Antiqua"/>
          <w:color w:val="000000"/>
        </w:rPr>
        <w:t>follow</w:t>
      </w:r>
      <w:r w:rsidR="001B720D">
        <w:rPr>
          <w:rFonts w:ascii="Book Antiqua" w:eastAsia="Book Antiqua" w:hAnsi="Book Antiqua" w:cs="Book Antiqua"/>
          <w:color w:val="000000"/>
        </w:rPr>
        <w:t>-</w:t>
      </w:r>
      <w:r w:rsidRPr="004A7CCD">
        <w:rPr>
          <w:rFonts w:ascii="Book Antiqua" w:eastAsia="Book Antiqua" w:hAnsi="Book Antiqua" w:cs="Book Antiqua"/>
          <w:color w:val="000000"/>
        </w:rPr>
        <w:t xml:space="preserve">up. </w:t>
      </w:r>
      <w:r w:rsidRPr="004A7CCD">
        <w:rPr>
          <w:rFonts w:ascii="Book Antiqua" w:eastAsia="Book Antiqua" w:hAnsi="Book Antiqua" w:cs="Book Antiqua"/>
          <w:color w:val="000000"/>
        </w:rPr>
        <w:lastRenderedPageBreak/>
        <w:t>The main therapy strategy includes gross total resection and adjuvant radiation. This case proves evidence that maximal safe resection can provide benefits to prognosis and improve the quality</w:t>
      </w:r>
      <w:r w:rsidR="001B720D">
        <w:rPr>
          <w:rFonts w:ascii="Book Antiqua" w:eastAsia="Book Antiqua" w:hAnsi="Book Antiqua" w:cs="Book Antiqua"/>
          <w:color w:val="000000"/>
        </w:rPr>
        <w:t xml:space="preserve"> </w:t>
      </w:r>
      <w:r w:rsidRPr="004A7CCD">
        <w:rPr>
          <w:rFonts w:ascii="Book Antiqua" w:eastAsia="Book Antiqua" w:hAnsi="Book Antiqua" w:cs="Book Antiqua"/>
          <w:color w:val="000000"/>
        </w:rPr>
        <w:t>of</w:t>
      </w:r>
      <w:r w:rsidR="001B720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life, when complete resection is difficult to achieve. Considering the potential </w:t>
      </w:r>
      <w:r w:rsidR="001B720D" w:rsidRPr="004A7CCD">
        <w:rPr>
          <w:rFonts w:ascii="Book Antiqua" w:eastAsia="Book Antiqua" w:hAnsi="Book Antiqua" w:cs="Book Antiqua"/>
          <w:color w:val="000000"/>
        </w:rPr>
        <w:t>malignanc</w:t>
      </w:r>
      <w:r w:rsidR="001B720D">
        <w:rPr>
          <w:rFonts w:ascii="Book Antiqua" w:eastAsia="Book Antiqua" w:hAnsi="Book Antiqua" w:cs="Book Antiqua"/>
          <w:color w:val="000000"/>
        </w:rPr>
        <w:t>y</w:t>
      </w:r>
      <w:r w:rsidRPr="004A7CCD">
        <w:rPr>
          <w:rFonts w:ascii="Book Antiqua" w:eastAsia="Book Antiqua" w:hAnsi="Book Antiqua" w:cs="Book Antiqua"/>
          <w:color w:val="000000"/>
        </w:rPr>
        <w:t xml:space="preserve">, postoperative examination of whole body regions, after the pathological diagnosis of intramedullary </w:t>
      </w:r>
      <w:proofErr w:type="spellStart"/>
      <w:r w:rsidRPr="004A7CCD">
        <w:rPr>
          <w:rFonts w:ascii="Book Antiqua" w:eastAsia="Book Antiqua" w:hAnsi="Book Antiqua" w:cs="Book Antiqua"/>
          <w:color w:val="000000"/>
        </w:rPr>
        <w:t>melanocytoma</w:t>
      </w:r>
      <w:proofErr w:type="spellEnd"/>
      <w:r w:rsidRPr="004A7CCD">
        <w:rPr>
          <w:rFonts w:ascii="Book Antiqua" w:eastAsia="Book Antiqua" w:hAnsi="Book Antiqua" w:cs="Book Antiqua"/>
          <w:color w:val="000000"/>
        </w:rPr>
        <w:t xml:space="preserve">, </w:t>
      </w:r>
      <w:r w:rsidR="001B720D">
        <w:rPr>
          <w:rFonts w:ascii="Book Antiqua" w:eastAsia="Book Antiqua" w:hAnsi="Book Antiqua" w:cs="Book Antiqua"/>
          <w:color w:val="000000"/>
        </w:rPr>
        <w:t xml:space="preserve">can </w:t>
      </w:r>
      <w:r w:rsidRPr="004A7CCD">
        <w:rPr>
          <w:rFonts w:ascii="Book Antiqua" w:eastAsia="Book Antiqua" w:hAnsi="Book Antiqua" w:cs="Book Antiqua"/>
          <w:color w:val="000000"/>
        </w:rPr>
        <w:t>help</w:t>
      </w:r>
      <w:r w:rsidR="001B720D">
        <w:rPr>
          <w:rFonts w:ascii="Book Antiqua" w:eastAsia="Book Antiqua" w:hAnsi="Book Antiqua" w:cs="Book Antiqua"/>
          <w:color w:val="000000"/>
        </w:rPr>
        <w:t xml:space="preserve"> </w:t>
      </w:r>
      <w:r w:rsidRPr="004A7CCD">
        <w:rPr>
          <w:rFonts w:ascii="Book Antiqua" w:eastAsia="Book Antiqua" w:hAnsi="Book Antiqua" w:cs="Book Antiqua"/>
          <w:color w:val="000000"/>
        </w:rPr>
        <w:t>exclude the probability of metastasis from other regions. Therefore</w:t>
      </w:r>
      <w:r w:rsidR="001B720D">
        <w:rPr>
          <w:rFonts w:ascii="Book Antiqua" w:eastAsia="Book Antiqua" w:hAnsi="Book Antiqua" w:cs="Book Antiqua"/>
          <w:color w:val="000000"/>
        </w:rPr>
        <w:t>,</w:t>
      </w:r>
      <w:r w:rsidRPr="004A7CCD">
        <w:rPr>
          <w:rFonts w:ascii="Book Antiqua" w:eastAsia="Book Antiqua" w:hAnsi="Book Antiqua" w:cs="Book Antiqua"/>
          <w:color w:val="000000"/>
        </w:rPr>
        <w:t xml:space="preserve"> it is reasonable to confirm the diagnosis of primary intramedullary melanocytoma. Based on this case, we would recommend patients to receive adjuvant radiation, which can </w:t>
      </w:r>
      <w:r w:rsidR="001B720D">
        <w:rPr>
          <w:rFonts w:ascii="Book Antiqua" w:eastAsia="Book Antiqua" w:hAnsi="Book Antiqua" w:cs="Book Antiqua"/>
          <w:color w:val="000000"/>
        </w:rPr>
        <w:t>prolong</w:t>
      </w:r>
      <w:r w:rsidR="001B720D"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their progression free survival. Notably, regular </w:t>
      </w:r>
      <w:r w:rsidR="001B720D" w:rsidRPr="004A7CCD">
        <w:rPr>
          <w:rFonts w:ascii="Book Antiqua" w:eastAsia="Book Antiqua" w:hAnsi="Book Antiqua" w:cs="Book Antiqua"/>
          <w:color w:val="000000"/>
        </w:rPr>
        <w:t>follow</w:t>
      </w:r>
      <w:r w:rsidR="001B720D">
        <w:rPr>
          <w:rFonts w:ascii="Book Antiqua" w:eastAsia="Book Antiqua" w:hAnsi="Book Antiqua" w:cs="Book Antiqua"/>
          <w:color w:val="000000"/>
        </w:rPr>
        <w:t>-</w:t>
      </w:r>
      <w:r w:rsidRPr="004A7CCD">
        <w:rPr>
          <w:rFonts w:ascii="Book Antiqua" w:eastAsia="Book Antiqua" w:hAnsi="Book Antiqua" w:cs="Book Antiqua"/>
          <w:color w:val="000000"/>
        </w:rPr>
        <w:t xml:space="preserve">up is crucial, as physical examination and MRI scan can help find early progression or relapse. </w:t>
      </w:r>
    </w:p>
    <w:p w14:paraId="2D5F7676" w14:textId="77777777" w:rsidR="00A77B3E" w:rsidRPr="004A7CCD" w:rsidRDefault="00A77B3E">
      <w:pPr>
        <w:spacing w:line="360" w:lineRule="auto"/>
        <w:jc w:val="both"/>
      </w:pPr>
    </w:p>
    <w:p w14:paraId="42504883" w14:textId="77777777" w:rsidR="00A77B3E" w:rsidRPr="004A7CCD" w:rsidRDefault="008653CB">
      <w:pPr>
        <w:spacing w:line="360" w:lineRule="auto"/>
        <w:jc w:val="both"/>
      </w:pPr>
      <w:r w:rsidRPr="004A7CCD">
        <w:rPr>
          <w:rFonts w:ascii="Book Antiqua" w:eastAsia="Book Antiqua" w:hAnsi="Book Antiqua" w:cs="Book Antiqua"/>
          <w:b/>
          <w:color w:val="000000"/>
        </w:rPr>
        <w:t>REFERENCES</w:t>
      </w:r>
    </w:p>
    <w:p w14:paraId="1CFA938C" w14:textId="77777777" w:rsidR="00A77B3E" w:rsidRPr="004A7CCD" w:rsidRDefault="008653CB">
      <w:pPr>
        <w:spacing w:line="360" w:lineRule="auto"/>
        <w:jc w:val="both"/>
      </w:pPr>
      <w:bookmarkStart w:id="5" w:name="OLE_LINK5"/>
      <w:r w:rsidRPr="004A7CCD">
        <w:rPr>
          <w:rFonts w:ascii="Book Antiqua" w:eastAsia="Book Antiqua" w:hAnsi="Book Antiqua" w:cs="Book Antiqua"/>
          <w:color w:val="000000"/>
        </w:rPr>
        <w:t xml:space="preserve">1 </w:t>
      </w:r>
      <w:r w:rsidRPr="004A7CCD">
        <w:rPr>
          <w:rFonts w:ascii="Book Antiqua" w:eastAsia="Book Antiqua" w:hAnsi="Book Antiqua" w:cs="Book Antiqua"/>
          <w:b/>
          <w:bCs/>
          <w:color w:val="000000"/>
        </w:rPr>
        <w:t>Louis DN</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Ohgaki</w:t>
      </w:r>
      <w:proofErr w:type="spellEnd"/>
      <w:r w:rsidRPr="004A7CCD">
        <w:rPr>
          <w:rFonts w:ascii="Book Antiqua" w:eastAsia="Book Antiqua" w:hAnsi="Book Antiqua" w:cs="Book Antiqua"/>
          <w:color w:val="000000"/>
        </w:rPr>
        <w:t xml:space="preserve"> H, </w:t>
      </w:r>
      <w:proofErr w:type="spellStart"/>
      <w:r w:rsidRPr="004A7CCD">
        <w:rPr>
          <w:rFonts w:ascii="Book Antiqua" w:eastAsia="Book Antiqua" w:hAnsi="Book Antiqua" w:cs="Book Antiqua"/>
          <w:color w:val="000000"/>
        </w:rPr>
        <w:t>Wiestler</w:t>
      </w:r>
      <w:proofErr w:type="spellEnd"/>
      <w:r w:rsidRPr="004A7CCD">
        <w:rPr>
          <w:rFonts w:ascii="Book Antiqua" w:eastAsia="Book Antiqua" w:hAnsi="Book Antiqua" w:cs="Book Antiqua"/>
          <w:color w:val="000000"/>
        </w:rPr>
        <w:t xml:space="preserve"> OD, </w:t>
      </w:r>
      <w:proofErr w:type="spellStart"/>
      <w:r w:rsidRPr="004A7CCD">
        <w:rPr>
          <w:rFonts w:ascii="Book Antiqua" w:eastAsia="Book Antiqua" w:hAnsi="Book Antiqua" w:cs="Book Antiqua"/>
          <w:color w:val="000000"/>
        </w:rPr>
        <w:t>Cavenee</w:t>
      </w:r>
      <w:proofErr w:type="spellEnd"/>
      <w:r w:rsidRPr="004A7CCD">
        <w:rPr>
          <w:rFonts w:ascii="Book Antiqua" w:eastAsia="Book Antiqua" w:hAnsi="Book Antiqua" w:cs="Book Antiqua"/>
          <w:color w:val="000000"/>
        </w:rPr>
        <w:t xml:space="preserve"> WK, Burger PC, </w:t>
      </w:r>
      <w:proofErr w:type="spellStart"/>
      <w:r w:rsidRPr="004A7CCD">
        <w:rPr>
          <w:rFonts w:ascii="Book Antiqua" w:eastAsia="Book Antiqua" w:hAnsi="Book Antiqua" w:cs="Book Antiqua"/>
          <w:color w:val="000000"/>
        </w:rPr>
        <w:t>Jouvet</w:t>
      </w:r>
      <w:proofErr w:type="spellEnd"/>
      <w:r w:rsidRPr="004A7CCD">
        <w:rPr>
          <w:rFonts w:ascii="Book Antiqua" w:eastAsia="Book Antiqua" w:hAnsi="Book Antiqua" w:cs="Book Antiqua"/>
          <w:color w:val="000000"/>
        </w:rPr>
        <w:t xml:space="preserve"> A, </w:t>
      </w:r>
      <w:proofErr w:type="spellStart"/>
      <w:r w:rsidRPr="004A7CCD">
        <w:rPr>
          <w:rFonts w:ascii="Book Antiqua" w:eastAsia="Book Antiqua" w:hAnsi="Book Antiqua" w:cs="Book Antiqua"/>
          <w:color w:val="000000"/>
        </w:rPr>
        <w:t>Scheithauer</w:t>
      </w:r>
      <w:proofErr w:type="spellEnd"/>
      <w:r w:rsidRPr="004A7CCD">
        <w:rPr>
          <w:rFonts w:ascii="Book Antiqua" w:eastAsia="Book Antiqua" w:hAnsi="Book Antiqua" w:cs="Book Antiqua"/>
          <w:color w:val="000000"/>
        </w:rPr>
        <w:t xml:space="preserve"> BW, </w:t>
      </w:r>
      <w:proofErr w:type="spellStart"/>
      <w:r w:rsidRPr="004A7CCD">
        <w:rPr>
          <w:rFonts w:ascii="Book Antiqua" w:eastAsia="Book Antiqua" w:hAnsi="Book Antiqua" w:cs="Book Antiqua"/>
          <w:color w:val="000000"/>
        </w:rPr>
        <w:t>Kleihues</w:t>
      </w:r>
      <w:proofErr w:type="spellEnd"/>
      <w:r w:rsidRPr="004A7CCD">
        <w:rPr>
          <w:rFonts w:ascii="Book Antiqua" w:eastAsia="Book Antiqua" w:hAnsi="Book Antiqua" w:cs="Book Antiqua"/>
          <w:color w:val="000000"/>
        </w:rPr>
        <w:t xml:space="preserve"> P. The 2007 WHO classification of </w:t>
      </w:r>
      <w:proofErr w:type="spellStart"/>
      <w:r w:rsidRPr="004A7CCD">
        <w:rPr>
          <w:rFonts w:ascii="Book Antiqua" w:eastAsia="Book Antiqua" w:hAnsi="Book Antiqua" w:cs="Book Antiqua"/>
          <w:color w:val="000000"/>
        </w:rPr>
        <w:t>tumours</w:t>
      </w:r>
      <w:proofErr w:type="spellEnd"/>
      <w:r w:rsidRPr="004A7CCD">
        <w:rPr>
          <w:rFonts w:ascii="Book Antiqua" w:eastAsia="Book Antiqua" w:hAnsi="Book Antiqua" w:cs="Book Antiqua"/>
          <w:color w:val="000000"/>
        </w:rPr>
        <w:t xml:space="preserve"> of the central nervous system. </w:t>
      </w:r>
      <w:proofErr w:type="spellStart"/>
      <w:r w:rsidRPr="004A7CCD">
        <w:rPr>
          <w:rFonts w:ascii="Book Antiqua" w:eastAsia="Book Antiqua" w:hAnsi="Book Antiqua" w:cs="Book Antiqua"/>
          <w:i/>
          <w:iCs/>
          <w:color w:val="000000"/>
        </w:rPr>
        <w:t>Acta</w:t>
      </w:r>
      <w:proofErr w:type="spellEnd"/>
      <w:r w:rsidRPr="004A7CCD">
        <w:rPr>
          <w:rFonts w:ascii="Book Antiqua" w:eastAsia="Book Antiqua" w:hAnsi="Book Antiqua" w:cs="Book Antiqua"/>
          <w:i/>
          <w:iCs/>
          <w:color w:val="000000"/>
        </w:rPr>
        <w:t xml:space="preserve"> </w:t>
      </w:r>
      <w:proofErr w:type="spellStart"/>
      <w:r w:rsidRPr="004A7CCD">
        <w:rPr>
          <w:rFonts w:ascii="Book Antiqua" w:eastAsia="Book Antiqua" w:hAnsi="Book Antiqua" w:cs="Book Antiqua"/>
          <w:i/>
          <w:iCs/>
          <w:color w:val="000000"/>
        </w:rPr>
        <w:t>Neuropathol</w:t>
      </w:r>
      <w:proofErr w:type="spellEnd"/>
      <w:r w:rsidRPr="004A7CCD">
        <w:rPr>
          <w:rFonts w:ascii="Book Antiqua" w:eastAsia="Book Antiqua" w:hAnsi="Book Antiqua" w:cs="Book Antiqua"/>
          <w:color w:val="000000"/>
        </w:rPr>
        <w:t xml:space="preserve"> 2007; </w:t>
      </w:r>
      <w:r w:rsidRPr="004A7CCD">
        <w:rPr>
          <w:rFonts w:ascii="Book Antiqua" w:eastAsia="Book Antiqua" w:hAnsi="Book Antiqua" w:cs="Book Antiqua"/>
          <w:b/>
          <w:bCs/>
          <w:color w:val="000000"/>
        </w:rPr>
        <w:t>114</w:t>
      </w:r>
      <w:r w:rsidRPr="004A7CCD">
        <w:rPr>
          <w:rFonts w:ascii="Book Antiqua" w:eastAsia="Book Antiqua" w:hAnsi="Book Antiqua" w:cs="Book Antiqua"/>
          <w:color w:val="000000"/>
        </w:rPr>
        <w:t>: 97-109 [PMID: 17618441 DOI: 10.1007/s00401-007-0243-4]</w:t>
      </w:r>
    </w:p>
    <w:p w14:paraId="53FB200D" w14:textId="77777777" w:rsidR="00A77B3E" w:rsidRPr="004A7CCD" w:rsidRDefault="008653CB">
      <w:pPr>
        <w:spacing w:line="360" w:lineRule="auto"/>
        <w:jc w:val="both"/>
      </w:pPr>
      <w:r w:rsidRPr="004A7CCD">
        <w:rPr>
          <w:rFonts w:ascii="Book Antiqua" w:eastAsia="Book Antiqua" w:hAnsi="Book Antiqua" w:cs="Book Antiqua"/>
          <w:color w:val="000000"/>
        </w:rPr>
        <w:t xml:space="preserve">2 </w:t>
      </w:r>
      <w:proofErr w:type="spellStart"/>
      <w:r w:rsidRPr="004A7CCD">
        <w:rPr>
          <w:rFonts w:ascii="Book Antiqua" w:eastAsia="Book Antiqua" w:hAnsi="Book Antiqua" w:cs="Book Antiqua"/>
          <w:b/>
          <w:bCs/>
          <w:color w:val="000000"/>
        </w:rPr>
        <w:t>Liubinas</w:t>
      </w:r>
      <w:proofErr w:type="spellEnd"/>
      <w:r w:rsidRPr="004A7CCD">
        <w:rPr>
          <w:rFonts w:ascii="Book Antiqua" w:eastAsia="Book Antiqua" w:hAnsi="Book Antiqua" w:cs="Book Antiqua"/>
          <w:b/>
          <w:bCs/>
          <w:color w:val="000000"/>
        </w:rPr>
        <w:t xml:space="preserve"> SV</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Maartens</w:t>
      </w:r>
      <w:proofErr w:type="spellEnd"/>
      <w:r w:rsidRPr="004A7CCD">
        <w:rPr>
          <w:rFonts w:ascii="Book Antiqua" w:eastAsia="Book Antiqua" w:hAnsi="Book Antiqua" w:cs="Book Antiqua"/>
          <w:color w:val="000000"/>
        </w:rPr>
        <w:t xml:space="preserve"> N, Drummond KJ. Primary melanocytic neoplasms of the central nervous system.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Clin</w:t>
      </w:r>
      <w:proofErr w:type="spellEnd"/>
      <w:r w:rsidRPr="004A7CCD">
        <w:rPr>
          <w:rFonts w:ascii="Book Antiqua" w:eastAsia="Book Antiqua" w:hAnsi="Book Antiqua" w:cs="Book Antiqua"/>
          <w:i/>
          <w:iCs/>
          <w:color w:val="000000"/>
        </w:rPr>
        <w:t xml:space="preserve"> </w:t>
      </w:r>
      <w:proofErr w:type="spellStart"/>
      <w:r w:rsidRPr="004A7CCD">
        <w:rPr>
          <w:rFonts w:ascii="Book Antiqua" w:eastAsia="Book Antiqua" w:hAnsi="Book Antiqua" w:cs="Book Antiqua"/>
          <w:i/>
          <w:iCs/>
          <w:color w:val="000000"/>
        </w:rPr>
        <w:t>Neurosci</w:t>
      </w:r>
      <w:proofErr w:type="spellEnd"/>
      <w:r w:rsidRPr="004A7CCD">
        <w:rPr>
          <w:rFonts w:ascii="Book Antiqua" w:eastAsia="Book Antiqua" w:hAnsi="Book Antiqua" w:cs="Book Antiqua"/>
          <w:color w:val="000000"/>
        </w:rPr>
        <w:t xml:space="preserve"> 2010; </w:t>
      </w:r>
      <w:r w:rsidRPr="004A7CCD">
        <w:rPr>
          <w:rFonts w:ascii="Book Antiqua" w:eastAsia="Book Antiqua" w:hAnsi="Book Antiqua" w:cs="Book Antiqua"/>
          <w:b/>
          <w:bCs/>
          <w:color w:val="000000"/>
        </w:rPr>
        <w:t>17</w:t>
      </w:r>
      <w:r w:rsidRPr="004A7CCD">
        <w:rPr>
          <w:rFonts w:ascii="Book Antiqua" w:eastAsia="Book Antiqua" w:hAnsi="Book Antiqua" w:cs="Book Antiqua"/>
          <w:color w:val="000000"/>
        </w:rPr>
        <w:t>: 1227-1232 [PMID: 20558070 DOI: 10.1016/j.jocn.2010.01.017]</w:t>
      </w:r>
    </w:p>
    <w:p w14:paraId="6409636B" w14:textId="77777777" w:rsidR="00A77B3E" w:rsidRPr="004A7CCD" w:rsidRDefault="008653CB">
      <w:pPr>
        <w:spacing w:line="360" w:lineRule="auto"/>
        <w:jc w:val="both"/>
      </w:pPr>
      <w:r w:rsidRPr="004A7CCD">
        <w:rPr>
          <w:rFonts w:ascii="Book Antiqua" w:eastAsia="Book Antiqua" w:hAnsi="Book Antiqua" w:cs="Book Antiqua"/>
          <w:color w:val="000000"/>
        </w:rPr>
        <w:t xml:space="preserve">3 </w:t>
      </w:r>
      <w:proofErr w:type="spellStart"/>
      <w:r w:rsidRPr="004A7CCD">
        <w:rPr>
          <w:rFonts w:ascii="Book Antiqua" w:eastAsia="Book Antiqua" w:hAnsi="Book Antiqua" w:cs="Book Antiqua"/>
          <w:b/>
          <w:bCs/>
          <w:color w:val="000000"/>
        </w:rPr>
        <w:t>Perrini</w:t>
      </w:r>
      <w:proofErr w:type="spellEnd"/>
      <w:r w:rsidRPr="004A7CCD">
        <w:rPr>
          <w:rFonts w:ascii="Book Antiqua" w:eastAsia="Book Antiqua" w:hAnsi="Book Antiqua" w:cs="Book Antiqua"/>
          <w:b/>
          <w:bCs/>
          <w:color w:val="000000"/>
        </w:rPr>
        <w:t xml:space="preserve"> P</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Caniglia</w:t>
      </w:r>
      <w:proofErr w:type="spellEnd"/>
      <w:r w:rsidRPr="004A7CCD">
        <w:rPr>
          <w:rFonts w:ascii="Book Antiqua" w:eastAsia="Book Antiqua" w:hAnsi="Book Antiqua" w:cs="Book Antiqua"/>
          <w:color w:val="000000"/>
        </w:rPr>
        <w:t xml:space="preserve"> M, </w:t>
      </w:r>
      <w:proofErr w:type="spellStart"/>
      <w:r w:rsidRPr="004A7CCD">
        <w:rPr>
          <w:rFonts w:ascii="Book Antiqua" w:eastAsia="Book Antiqua" w:hAnsi="Book Antiqua" w:cs="Book Antiqua"/>
          <w:color w:val="000000"/>
        </w:rPr>
        <w:t>Pieroni</w:t>
      </w:r>
      <w:proofErr w:type="spellEnd"/>
      <w:r w:rsidRPr="004A7CCD">
        <w:rPr>
          <w:rFonts w:ascii="Book Antiqua" w:eastAsia="Book Antiqua" w:hAnsi="Book Antiqua" w:cs="Book Antiqua"/>
          <w:color w:val="000000"/>
        </w:rPr>
        <w:t xml:space="preserve"> M, </w:t>
      </w:r>
      <w:proofErr w:type="spellStart"/>
      <w:r w:rsidRPr="004A7CCD">
        <w:rPr>
          <w:rFonts w:ascii="Book Antiqua" w:eastAsia="Book Antiqua" w:hAnsi="Book Antiqua" w:cs="Book Antiqua"/>
          <w:color w:val="000000"/>
        </w:rPr>
        <w:t>Castagna</w:t>
      </w:r>
      <w:proofErr w:type="spellEnd"/>
      <w:r w:rsidRPr="004A7CCD">
        <w:rPr>
          <w:rFonts w:ascii="Book Antiqua" w:eastAsia="Book Antiqua" w:hAnsi="Book Antiqua" w:cs="Book Antiqua"/>
          <w:color w:val="000000"/>
        </w:rPr>
        <w:t xml:space="preserve"> M, Parenti GF. Malignant transformation of intramedullary melanocytoma: case report. </w:t>
      </w:r>
      <w:r w:rsidRPr="004A7CCD">
        <w:rPr>
          <w:rFonts w:ascii="Book Antiqua" w:eastAsia="Book Antiqua" w:hAnsi="Book Antiqua" w:cs="Book Antiqua"/>
          <w:i/>
          <w:iCs/>
          <w:color w:val="000000"/>
        </w:rPr>
        <w:t>Neurosurgery</w:t>
      </w:r>
      <w:r w:rsidRPr="004A7CCD">
        <w:rPr>
          <w:rFonts w:ascii="Book Antiqua" w:eastAsia="Book Antiqua" w:hAnsi="Book Antiqua" w:cs="Book Antiqua"/>
          <w:color w:val="000000"/>
        </w:rPr>
        <w:t xml:space="preserve"> 2010; </w:t>
      </w:r>
      <w:r w:rsidRPr="004A7CCD">
        <w:rPr>
          <w:rFonts w:ascii="Book Antiqua" w:eastAsia="Book Antiqua" w:hAnsi="Book Antiqua" w:cs="Book Antiqua"/>
          <w:b/>
          <w:bCs/>
          <w:color w:val="000000"/>
        </w:rPr>
        <w:t>67</w:t>
      </w:r>
      <w:r w:rsidRPr="004A7CCD">
        <w:rPr>
          <w:rFonts w:ascii="Book Antiqua" w:eastAsia="Book Antiqua" w:hAnsi="Book Antiqua" w:cs="Book Antiqua"/>
          <w:color w:val="000000"/>
        </w:rPr>
        <w:t>: E867-9; discussion E869 [PMID: 20657325 DOI: 10.1227/01.NEU.0000372919.96651.34]</w:t>
      </w:r>
    </w:p>
    <w:p w14:paraId="5737F1C3" w14:textId="77777777" w:rsidR="00A77B3E" w:rsidRPr="004A7CCD" w:rsidRDefault="008653CB">
      <w:pPr>
        <w:spacing w:line="360" w:lineRule="auto"/>
        <w:jc w:val="both"/>
      </w:pPr>
      <w:r w:rsidRPr="004A7CCD">
        <w:rPr>
          <w:rFonts w:ascii="Book Antiqua" w:eastAsia="Book Antiqua" w:hAnsi="Book Antiqua" w:cs="Book Antiqua"/>
          <w:color w:val="000000"/>
        </w:rPr>
        <w:t xml:space="preserve">4 </w:t>
      </w:r>
      <w:proofErr w:type="spellStart"/>
      <w:r w:rsidRPr="004A7CCD">
        <w:rPr>
          <w:rFonts w:ascii="Book Antiqua" w:eastAsia="Book Antiqua" w:hAnsi="Book Antiqua" w:cs="Book Antiqua"/>
          <w:b/>
          <w:bCs/>
          <w:color w:val="000000"/>
        </w:rPr>
        <w:t>Limas</w:t>
      </w:r>
      <w:proofErr w:type="spellEnd"/>
      <w:r w:rsidRPr="004A7CCD">
        <w:rPr>
          <w:rFonts w:ascii="Book Antiqua" w:eastAsia="Book Antiqua" w:hAnsi="Book Antiqua" w:cs="Book Antiqua"/>
          <w:b/>
          <w:bCs/>
          <w:color w:val="000000"/>
        </w:rPr>
        <w:t xml:space="preserve"> C</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Tio</w:t>
      </w:r>
      <w:proofErr w:type="spellEnd"/>
      <w:r w:rsidRPr="004A7CCD">
        <w:rPr>
          <w:rFonts w:ascii="Book Antiqua" w:eastAsia="Book Antiqua" w:hAnsi="Book Antiqua" w:cs="Book Antiqua"/>
          <w:color w:val="000000"/>
        </w:rPr>
        <w:t xml:space="preserve"> FO. Meningeal melanocytoma ("melanotic meningioma"). Its melanocytic origin as revealed by electron microscopy. </w:t>
      </w:r>
      <w:r w:rsidRPr="004A7CCD">
        <w:rPr>
          <w:rFonts w:ascii="Book Antiqua" w:eastAsia="Book Antiqua" w:hAnsi="Book Antiqua" w:cs="Book Antiqua"/>
          <w:i/>
          <w:iCs/>
          <w:color w:val="000000"/>
        </w:rPr>
        <w:t>Cancer</w:t>
      </w:r>
      <w:r w:rsidRPr="004A7CCD">
        <w:rPr>
          <w:rFonts w:ascii="Book Antiqua" w:eastAsia="Book Antiqua" w:hAnsi="Book Antiqua" w:cs="Book Antiqua"/>
          <w:color w:val="000000"/>
        </w:rPr>
        <w:t xml:space="preserve"> 1972; </w:t>
      </w:r>
      <w:r w:rsidRPr="004A7CCD">
        <w:rPr>
          <w:rFonts w:ascii="Book Antiqua" w:eastAsia="Book Antiqua" w:hAnsi="Book Antiqua" w:cs="Book Antiqua"/>
          <w:b/>
          <w:bCs/>
          <w:color w:val="000000"/>
        </w:rPr>
        <w:t>30</w:t>
      </w:r>
      <w:r w:rsidRPr="004A7CCD">
        <w:rPr>
          <w:rFonts w:ascii="Book Antiqua" w:eastAsia="Book Antiqua" w:hAnsi="Book Antiqua" w:cs="Book Antiqua"/>
          <w:color w:val="000000"/>
        </w:rPr>
        <w:t>: 1286-1294 [PMID: 4343293 DOI: 10.1002/1097-0142(197211)30:5&lt;1286:</w:t>
      </w:r>
      <w:proofErr w:type="gramStart"/>
      <w:r w:rsidRPr="004A7CCD">
        <w:rPr>
          <w:rFonts w:ascii="Book Antiqua" w:eastAsia="Book Antiqua" w:hAnsi="Book Antiqua" w:cs="Book Antiqua"/>
          <w:color w:val="000000"/>
        </w:rPr>
        <w:t>:aid</w:t>
      </w:r>
      <w:proofErr w:type="gramEnd"/>
      <w:r w:rsidRPr="004A7CCD">
        <w:rPr>
          <w:rFonts w:ascii="Book Antiqua" w:eastAsia="Book Antiqua" w:hAnsi="Book Antiqua" w:cs="Book Antiqua"/>
          <w:color w:val="000000"/>
        </w:rPr>
        <w:t>-cncr2820300522&gt;3.0.co;2-v]</w:t>
      </w:r>
    </w:p>
    <w:p w14:paraId="1842A347" w14:textId="77777777" w:rsidR="00A77B3E" w:rsidRPr="004A7CCD" w:rsidRDefault="008653CB">
      <w:pPr>
        <w:spacing w:line="360" w:lineRule="auto"/>
        <w:jc w:val="both"/>
      </w:pPr>
      <w:r w:rsidRPr="004A7CCD">
        <w:rPr>
          <w:rFonts w:ascii="Book Antiqua" w:eastAsia="Book Antiqua" w:hAnsi="Book Antiqua" w:cs="Book Antiqua"/>
          <w:color w:val="000000"/>
        </w:rPr>
        <w:t xml:space="preserve">5 </w:t>
      </w:r>
      <w:r w:rsidRPr="004A7CCD">
        <w:rPr>
          <w:rFonts w:ascii="Book Antiqua" w:eastAsia="Book Antiqua" w:hAnsi="Book Antiqua" w:cs="Book Antiqua"/>
          <w:b/>
          <w:bCs/>
          <w:color w:val="000000"/>
        </w:rPr>
        <w:t>Salah El-Din AM</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Aboul</w:t>
      </w:r>
      <w:proofErr w:type="spellEnd"/>
      <w:r w:rsidRPr="004A7CCD">
        <w:rPr>
          <w:rFonts w:ascii="Book Antiqua" w:eastAsia="Book Antiqua" w:hAnsi="Book Antiqua" w:cs="Book Antiqua"/>
          <w:color w:val="000000"/>
        </w:rPr>
        <w:t xml:space="preserve">-Ela HM, </w:t>
      </w:r>
      <w:proofErr w:type="spellStart"/>
      <w:r w:rsidRPr="004A7CCD">
        <w:rPr>
          <w:rFonts w:ascii="Book Antiqua" w:eastAsia="Book Antiqua" w:hAnsi="Book Antiqua" w:cs="Book Antiqua"/>
          <w:color w:val="000000"/>
        </w:rPr>
        <w:t>Alsawy</w:t>
      </w:r>
      <w:proofErr w:type="spellEnd"/>
      <w:r w:rsidRPr="004A7CCD">
        <w:rPr>
          <w:rFonts w:ascii="Book Antiqua" w:eastAsia="Book Antiqua" w:hAnsi="Book Antiqua" w:cs="Book Antiqua"/>
          <w:color w:val="000000"/>
        </w:rPr>
        <w:t xml:space="preserve"> MF, </w:t>
      </w:r>
      <w:proofErr w:type="spellStart"/>
      <w:r w:rsidRPr="004A7CCD">
        <w:rPr>
          <w:rFonts w:ascii="Book Antiqua" w:eastAsia="Book Antiqua" w:hAnsi="Book Antiqua" w:cs="Book Antiqua"/>
          <w:color w:val="000000"/>
        </w:rPr>
        <w:t>Koheil</w:t>
      </w:r>
      <w:proofErr w:type="spellEnd"/>
      <w:r w:rsidRPr="004A7CCD">
        <w:rPr>
          <w:rFonts w:ascii="Book Antiqua" w:eastAsia="Book Antiqua" w:hAnsi="Book Antiqua" w:cs="Book Antiqua"/>
          <w:color w:val="000000"/>
        </w:rPr>
        <w:t xml:space="preserve"> A, </w:t>
      </w:r>
      <w:proofErr w:type="spellStart"/>
      <w:r w:rsidRPr="004A7CCD">
        <w:rPr>
          <w:rFonts w:ascii="Book Antiqua" w:eastAsia="Book Antiqua" w:hAnsi="Book Antiqua" w:cs="Book Antiqua"/>
          <w:color w:val="000000"/>
        </w:rPr>
        <w:t>Ashry</w:t>
      </w:r>
      <w:proofErr w:type="spellEnd"/>
      <w:r w:rsidRPr="004A7CCD">
        <w:rPr>
          <w:rFonts w:ascii="Book Antiqua" w:eastAsia="Book Antiqua" w:hAnsi="Book Antiqua" w:cs="Book Antiqua"/>
          <w:color w:val="000000"/>
        </w:rPr>
        <w:t xml:space="preserve"> AH. Spinal meningeal melanocytoma in a 5-year-old child: a case report and review of literature. </w:t>
      </w:r>
      <w:r w:rsidRPr="004A7CCD">
        <w:rPr>
          <w:rFonts w:ascii="Book Antiqua" w:eastAsia="Book Antiqua" w:hAnsi="Book Antiqua" w:cs="Book Antiqua"/>
          <w:i/>
          <w:iCs/>
          <w:color w:val="000000"/>
        </w:rPr>
        <w:t xml:space="preserve">Egypt J </w:t>
      </w:r>
      <w:proofErr w:type="spellStart"/>
      <w:r w:rsidRPr="004A7CCD">
        <w:rPr>
          <w:rFonts w:ascii="Book Antiqua" w:eastAsia="Book Antiqua" w:hAnsi="Book Antiqua" w:cs="Book Antiqua"/>
          <w:i/>
          <w:iCs/>
          <w:color w:val="000000"/>
        </w:rPr>
        <w:t>Neurol</w:t>
      </w:r>
      <w:proofErr w:type="spellEnd"/>
      <w:r w:rsidRPr="004A7CCD">
        <w:rPr>
          <w:rFonts w:ascii="Book Antiqua" w:eastAsia="Book Antiqua" w:hAnsi="Book Antiqua" w:cs="Book Antiqua"/>
          <w:i/>
          <w:iCs/>
          <w:color w:val="000000"/>
        </w:rPr>
        <w:t xml:space="preserve"> </w:t>
      </w:r>
      <w:proofErr w:type="spellStart"/>
      <w:r w:rsidRPr="004A7CCD">
        <w:rPr>
          <w:rFonts w:ascii="Book Antiqua" w:eastAsia="Book Antiqua" w:hAnsi="Book Antiqua" w:cs="Book Antiqua"/>
          <w:i/>
          <w:iCs/>
          <w:color w:val="000000"/>
        </w:rPr>
        <w:t>Psychiatr</w:t>
      </w:r>
      <w:proofErr w:type="spellEnd"/>
      <w:r w:rsidRPr="004A7CCD">
        <w:rPr>
          <w:rFonts w:ascii="Book Antiqua" w:eastAsia="Book Antiqua" w:hAnsi="Book Antiqua" w:cs="Book Antiqua"/>
          <w:i/>
          <w:iCs/>
          <w:color w:val="000000"/>
        </w:rPr>
        <w:t xml:space="preserve"> </w:t>
      </w:r>
      <w:proofErr w:type="spellStart"/>
      <w:r w:rsidRPr="004A7CCD">
        <w:rPr>
          <w:rFonts w:ascii="Book Antiqua" w:eastAsia="Book Antiqua" w:hAnsi="Book Antiqua" w:cs="Book Antiqua"/>
          <w:i/>
          <w:iCs/>
          <w:color w:val="000000"/>
        </w:rPr>
        <w:t>Neurosurg</w:t>
      </w:r>
      <w:proofErr w:type="spellEnd"/>
      <w:r w:rsidRPr="004A7CCD">
        <w:rPr>
          <w:rFonts w:ascii="Book Antiqua" w:eastAsia="Book Antiqua" w:hAnsi="Book Antiqua" w:cs="Book Antiqua"/>
          <w:color w:val="000000"/>
        </w:rPr>
        <w:t xml:space="preserve"> 2018; </w:t>
      </w:r>
      <w:r w:rsidRPr="004A7CCD">
        <w:rPr>
          <w:rFonts w:ascii="Book Antiqua" w:eastAsia="Book Antiqua" w:hAnsi="Book Antiqua" w:cs="Book Antiqua"/>
          <w:b/>
          <w:bCs/>
          <w:color w:val="000000"/>
        </w:rPr>
        <w:t>54</w:t>
      </w:r>
      <w:r w:rsidRPr="004A7CCD">
        <w:rPr>
          <w:rFonts w:ascii="Book Antiqua" w:eastAsia="Book Antiqua" w:hAnsi="Book Antiqua" w:cs="Book Antiqua"/>
          <w:color w:val="000000"/>
        </w:rPr>
        <w:t>: 13 [PMID: 29780233 DOI: 10.1186/s41983-018-0017-z]</w:t>
      </w:r>
    </w:p>
    <w:p w14:paraId="4F7EA1AD" w14:textId="77777777" w:rsidR="00A77B3E" w:rsidRPr="004A7CCD" w:rsidRDefault="008653CB">
      <w:pPr>
        <w:spacing w:line="360" w:lineRule="auto"/>
        <w:jc w:val="both"/>
      </w:pPr>
      <w:r w:rsidRPr="004A7CCD">
        <w:rPr>
          <w:rFonts w:ascii="Book Antiqua" w:eastAsia="Book Antiqua" w:hAnsi="Book Antiqua" w:cs="Book Antiqua"/>
          <w:color w:val="000000"/>
        </w:rPr>
        <w:lastRenderedPageBreak/>
        <w:t xml:space="preserve">6 </w:t>
      </w:r>
      <w:r w:rsidRPr="004A7CCD">
        <w:rPr>
          <w:rFonts w:ascii="Book Antiqua" w:eastAsia="Book Antiqua" w:hAnsi="Book Antiqua" w:cs="Book Antiqua"/>
          <w:b/>
          <w:bCs/>
          <w:color w:val="000000"/>
        </w:rPr>
        <w:t>Yang C</w:t>
      </w:r>
      <w:r w:rsidRPr="004A7CCD">
        <w:rPr>
          <w:rFonts w:ascii="Book Antiqua" w:eastAsia="Book Antiqua" w:hAnsi="Book Antiqua" w:cs="Book Antiqua"/>
          <w:color w:val="000000"/>
        </w:rPr>
        <w:t xml:space="preserve">, Fang J, Li G, Jia W, Liu H, Qi W, Xu Y. Spinal meningeal melanocytomas: clinical manifestations, radiological and pathological characteristics, and surgical outcomes.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Neurooncol</w:t>
      </w:r>
      <w:proofErr w:type="spellEnd"/>
      <w:r w:rsidRPr="004A7CCD">
        <w:rPr>
          <w:rFonts w:ascii="Book Antiqua" w:eastAsia="Book Antiqua" w:hAnsi="Book Antiqua" w:cs="Book Antiqua"/>
          <w:color w:val="000000"/>
        </w:rPr>
        <w:t xml:space="preserve"> 2016; </w:t>
      </w:r>
      <w:r w:rsidRPr="004A7CCD">
        <w:rPr>
          <w:rFonts w:ascii="Book Antiqua" w:eastAsia="Book Antiqua" w:hAnsi="Book Antiqua" w:cs="Book Antiqua"/>
          <w:b/>
          <w:bCs/>
          <w:color w:val="000000"/>
        </w:rPr>
        <w:t>127</w:t>
      </w:r>
      <w:r w:rsidRPr="004A7CCD">
        <w:rPr>
          <w:rFonts w:ascii="Book Antiqua" w:eastAsia="Book Antiqua" w:hAnsi="Book Antiqua" w:cs="Book Antiqua"/>
          <w:color w:val="000000"/>
        </w:rPr>
        <w:t>: 279-286 [PMID: 26940907 DOI: 10.1007/s11060-015-2006-8]</w:t>
      </w:r>
    </w:p>
    <w:p w14:paraId="480D3D3E" w14:textId="670807FC" w:rsidR="00A77B3E" w:rsidRPr="004A7CCD" w:rsidRDefault="008653CB">
      <w:pPr>
        <w:spacing w:line="360" w:lineRule="auto"/>
        <w:jc w:val="both"/>
      </w:pPr>
      <w:r w:rsidRPr="004A7CCD">
        <w:rPr>
          <w:rFonts w:ascii="Book Antiqua" w:eastAsia="Book Antiqua" w:hAnsi="Book Antiqua" w:cs="Book Antiqua"/>
          <w:color w:val="000000"/>
        </w:rPr>
        <w:t xml:space="preserve">7 </w:t>
      </w:r>
      <w:proofErr w:type="spellStart"/>
      <w:r w:rsidRPr="004A7CCD">
        <w:rPr>
          <w:rFonts w:ascii="Book Antiqua" w:eastAsia="Book Antiqua" w:hAnsi="Book Antiqua" w:cs="Book Antiqua"/>
          <w:b/>
          <w:bCs/>
          <w:color w:val="000000"/>
        </w:rPr>
        <w:t>Turhan</w:t>
      </w:r>
      <w:proofErr w:type="spellEnd"/>
      <w:r w:rsidRPr="004A7CCD">
        <w:rPr>
          <w:rFonts w:ascii="Book Antiqua" w:eastAsia="Book Antiqua" w:hAnsi="Book Antiqua" w:cs="Book Antiqua"/>
          <w:b/>
          <w:bCs/>
          <w:color w:val="000000"/>
        </w:rPr>
        <w:t xml:space="preserve"> T</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Oner</w:t>
      </w:r>
      <w:proofErr w:type="spellEnd"/>
      <w:r w:rsidRPr="004A7CCD">
        <w:rPr>
          <w:rFonts w:ascii="Book Antiqua" w:eastAsia="Book Antiqua" w:hAnsi="Book Antiqua" w:cs="Book Antiqua"/>
          <w:color w:val="000000"/>
        </w:rPr>
        <w:t xml:space="preserve"> K, </w:t>
      </w:r>
      <w:proofErr w:type="spellStart"/>
      <w:r w:rsidRPr="004A7CCD">
        <w:rPr>
          <w:rFonts w:ascii="Book Antiqua" w:eastAsia="Book Antiqua" w:hAnsi="Book Antiqua" w:cs="Book Antiqua"/>
          <w:color w:val="000000"/>
        </w:rPr>
        <w:t>Yurtseven</w:t>
      </w:r>
      <w:proofErr w:type="spellEnd"/>
      <w:r w:rsidRPr="004A7CCD">
        <w:rPr>
          <w:rFonts w:ascii="Book Antiqua" w:eastAsia="Book Antiqua" w:hAnsi="Book Antiqua" w:cs="Book Antiqua"/>
          <w:color w:val="000000"/>
        </w:rPr>
        <w:t xml:space="preserve"> T, </w:t>
      </w:r>
      <w:proofErr w:type="spellStart"/>
      <w:r w:rsidRPr="004A7CCD">
        <w:rPr>
          <w:rFonts w:ascii="Book Antiqua" w:eastAsia="Book Antiqua" w:hAnsi="Book Antiqua" w:cs="Book Antiqua"/>
          <w:color w:val="000000"/>
        </w:rPr>
        <w:t>Akalin</w:t>
      </w:r>
      <w:proofErr w:type="spellEnd"/>
      <w:r w:rsidRPr="004A7CCD">
        <w:rPr>
          <w:rFonts w:ascii="Book Antiqua" w:eastAsia="Book Antiqua" w:hAnsi="Book Antiqua" w:cs="Book Antiqua"/>
          <w:color w:val="000000"/>
        </w:rPr>
        <w:t xml:space="preserve"> T, </w:t>
      </w:r>
      <w:proofErr w:type="spellStart"/>
      <w:r w:rsidRPr="004A7CCD">
        <w:rPr>
          <w:rFonts w:ascii="Book Antiqua" w:eastAsia="Book Antiqua" w:hAnsi="Book Antiqua" w:cs="Book Antiqua"/>
          <w:color w:val="000000"/>
        </w:rPr>
        <w:t>Ovul</w:t>
      </w:r>
      <w:proofErr w:type="spellEnd"/>
      <w:r w:rsidRPr="004A7CCD">
        <w:rPr>
          <w:rFonts w:ascii="Book Antiqua" w:eastAsia="Book Antiqua" w:hAnsi="Book Antiqua" w:cs="Book Antiqua"/>
          <w:color w:val="000000"/>
        </w:rPr>
        <w:t xml:space="preserve"> I. Spinal meningeal melanocytoma. Report of two cases and review of the literature.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Neurosurg</w:t>
      </w:r>
      <w:proofErr w:type="spellEnd"/>
      <w:r w:rsidRPr="004A7CCD">
        <w:rPr>
          <w:rFonts w:ascii="Book Antiqua" w:eastAsia="Book Antiqua" w:hAnsi="Book Antiqua" w:cs="Book Antiqua"/>
          <w:color w:val="000000"/>
        </w:rPr>
        <w:t xml:space="preserve"> 2004; </w:t>
      </w:r>
      <w:r w:rsidRPr="004A7CCD">
        <w:rPr>
          <w:rFonts w:ascii="Book Antiqua" w:eastAsia="Book Antiqua" w:hAnsi="Book Antiqua" w:cs="Book Antiqua"/>
          <w:b/>
          <w:bCs/>
          <w:color w:val="000000"/>
        </w:rPr>
        <w:t>100</w:t>
      </w:r>
      <w:r w:rsidRPr="004A7CCD">
        <w:rPr>
          <w:rFonts w:ascii="Book Antiqua" w:eastAsia="Book Antiqua" w:hAnsi="Book Antiqua" w:cs="Book Antiqua"/>
          <w:color w:val="000000"/>
        </w:rPr>
        <w:t>: 287-290 [PMID: 15029918</w:t>
      </w:r>
      <w:r w:rsidR="00E20F82">
        <w:rPr>
          <w:rFonts w:ascii="Book Antiqua" w:eastAsia="Book Antiqua" w:hAnsi="Book Antiqua" w:cs="Book Antiqua"/>
          <w:color w:val="000000"/>
        </w:rPr>
        <w:t xml:space="preserve"> DOI: </w:t>
      </w:r>
      <w:r w:rsidR="00E20F82" w:rsidRPr="00E20F82">
        <w:rPr>
          <w:rFonts w:ascii="Book Antiqua" w:eastAsia="Book Antiqua" w:hAnsi="Book Antiqua" w:cs="Book Antiqua"/>
          <w:color w:val="000000"/>
        </w:rPr>
        <w:t>10.3171/spi.2004.100.3.0287</w:t>
      </w:r>
      <w:r w:rsidRPr="004A7CCD">
        <w:rPr>
          <w:rFonts w:ascii="Book Antiqua" w:eastAsia="Book Antiqua" w:hAnsi="Book Antiqua" w:cs="Book Antiqua"/>
          <w:color w:val="000000"/>
        </w:rPr>
        <w:t>]</w:t>
      </w:r>
    </w:p>
    <w:p w14:paraId="3EF353BB" w14:textId="77777777" w:rsidR="00A77B3E" w:rsidRPr="004A7CCD" w:rsidRDefault="008653CB">
      <w:pPr>
        <w:spacing w:line="360" w:lineRule="auto"/>
        <w:jc w:val="both"/>
      </w:pPr>
      <w:r w:rsidRPr="004A7CCD">
        <w:rPr>
          <w:rFonts w:ascii="Book Antiqua" w:eastAsia="Book Antiqua" w:hAnsi="Book Antiqua" w:cs="Book Antiqua"/>
          <w:color w:val="000000"/>
        </w:rPr>
        <w:t xml:space="preserve">8 </w:t>
      </w:r>
      <w:r w:rsidRPr="004A7CCD">
        <w:rPr>
          <w:rFonts w:ascii="Book Antiqua" w:eastAsia="Book Antiqua" w:hAnsi="Book Antiqua" w:cs="Book Antiqua"/>
          <w:b/>
          <w:bCs/>
          <w:color w:val="000000"/>
        </w:rPr>
        <w:t>Hayward RD</w:t>
      </w:r>
      <w:r w:rsidRPr="004A7CCD">
        <w:rPr>
          <w:rFonts w:ascii="Book Antiqua" w:eastAsia="Book Antiqua" w:hAnsi="Book Antiqua" w:cs="Book Antiqua"/>
          <w:color w:val="000000"/>
        </w:rPr>
        <w:t xml:space="preserve">. Malignant melanoma and the central nervous system. A guide for classification based on the clinical findings.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Neurol</w:t>
      </w:r>
      <w:proofErr w:type="spellEnd"/>
      <w:r w:rsidRPr="004A7CCD">
        <w:rPr>
          <w:rFonts w:ascii="Book Antiqua" w:eastAsia="Book Antiqua" w:hAnsi="Book Antiqua" w:cs="Book Antiqua"/>
          <w:i/>
          <w:iCs/>
          <w:color w:val="000000"/>
        </w:rPr>
        <w:t xml:space="preserve"> </w:t>
      </w:r>
      <w:proofErr w:type="spellStart"/>
      <w:r w:rsidRPr="004A7CCD">
        <w:rPr>
          <w:rFonts w:ascii="Book Antiqua" w:eastAsia="Book Antiqua" w:hAnsi="Book Antiqua" w:cs="Book Antiqua"/>
          <w:i/>
          <w:iCs/>
          <w:color w:val="000000"/>
        </w:rPr>
        <w:t>Neurosurg</w:t>
      </w:r>
      <w:proofErr w:type="spellEnd"/>
      <w:r w:rsidRPr="004A7CCD">
        <w:rPr>
          <w:rFonts w:ascii="Book Antiqua" w:eastAsia="Book Antiqua" w:hAnsi="Book Antiqua" w:cs="Book Antiqua"/>
          <w:i/>
          <w:iCs/>
          <w:color w:val="000000"/>
        </w:rPr>
        <w:t xml:space="preserve"> Psychiatry</w:t>
      </w:r>
      <w:r w:rsidRPr="004A7CCD">
        <w:rPr>
          <w:rFonts w:ascii="Book Antiqua" w:eastAsia="Book Antiqua" w:hAnsi="Book Antiqua" w:cs="Book Antiqua"/>
          <w:color w:val="000000"/>
        </w:rPr>
        <w:t xml:space="preserve"> 1976; </w:t>
      </w:r>
      <w:r w:rsidRPr="004A7CCD">
        <w:rPr>
          <w:rFonts w:ascii="Book Antiqua" w:eastAsia="Book Antiqua" w:hAnsi="Book Antiqua" w:cs="Book Antiqua"/>
          <w:b/>
          <w:bCs/>
          <w:color w:val="000000"/>
        </w:rPr>
        <w:t>39</w:t>
      </w:r>
      <w:r w:rsidRPr="004A7CCD">
        <w:rPr>
          <w:rFonts w:ascii="Book Antiqua" w:eastAsia="Book Antiqua" w:hAnsi="Book Antiqua" w:cs="Book Antiqua"/>
          <w:color w:val="000000"/>
        </w:rPr>
        <w:t>: 526-530 [PMID: 950562 DOI: 10.1136/jnnp.39.6.526]</w:t>
      </w:r>
    </w:p>
    <w:p w14:paraId="17E00F78" w14:textId="77777777" w:rsidR="00A77B3E" w:rsidRPr="004A7CCD" w:rsidRDefault="008653CB">
      <w:pPr>
        <w:spacing w:line="360" w:lineRule="auto"/>
        <w:jc w:val="both"/>
      </w:pPr>
      <w:r w:rsidRPr="004A7CCD">
        <w:rPr>
          <w:rFonts w:ascii="Book Antiqua" w:eastAsia="Book Antiqua" w:hAnsi="Book Antiqua" w:cs="Book Antiqua"/>
          <w:color w:val="000000"/>
        </w:rPr>
        <w:t xml:space="preserve">9 </w:t>
      </w:r>
      <w:proofErr w:type="spellStart"/>
      <w:r w:rsidRPr="004A7CCD">
        <w:rPr>
          <w:rFonts w:ascii="Book Antiqua" w:eastAsia="Book Antiqua" w:hAnsi="Book Antiqua" w:cs="Book Antiqua"/>
          <w:b/>
          <w:bCs/>
          <w:color w:val="000000"/>
        </w:rPr>
        <w:t>Czarnecki</w:t>
      </w:r>
      <w:proofErr w:type="spellEnd"/>
      <w:r w:rsidRPr="004A7CCD">
        <w:rPr>
          <w:rFonts w:ascii="Book Antiqua" w:eastAsia="Book Antiqua" w:hAnsi="Book Antiqua" w:cs="Book Antiqua"/>
          <w:b/>
          <w:bCs/>
          <w:color w:val="000000"/>
        </w:rPr>
        <w:t xml:space="preserve"> EJ</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Silbergleit</w:t>
      </w:r>
      <w:proofErr w:type="spellEnd"/>
      <w:r w:rsidRPr="004A7CCD">
        <w:rPr>
          <w:rFonts w:ascii="Book Antiqua" w:eastAsia="Book Antiqua" w:hAnsi="Book Antiqua" w:cs="Book Antiqua"/>
          <w:color w:val="000000"/>
        </w:rPr>
        <w:t xml:space="preserve"> R, Gutierrez JA. MR of spinal meningeal melanocytoma. </w:t>
      </w:r>
      <w:r w:rsidRPr="004A7CCD">
        <w:rPr>
          <w:rFonts w:ascii="Book Antiqua" w:eastAsia="Book Antiqua" w:hAnsi="Book Antiqua" w:cs="Book Antiqua"/>
          <w:i/>
          <w:iCs/>
          <w:color w:val="000000"/>
        </w:rPr>
        <w:t xml:space="preserve">AJNR Am J </w:t>
      </w:r>
      <w:proofErr w:type="spellStart"/>
      <w:r w:rsidRPr="004A7CCD">
        <w:rPr>
          <w:rFonts w:ascii="Book Antiqua" w:eastAsia="Book Antiqua" w:hAnsi="Book Antiqua" w:cs="Book Antiqua"/>
          <w:i/>
          <w:iCs/>
          <w:color w:val="000000"/>
        </w:rPr>
        <w:t>Neuroradiol</w:t>
      </w:r>
      <w:proofErr w:type="spellEnd"/>
      <w:r w:rsidRPr="004A7CCD">
        <w:rPr>
          <w:rFonts w:ascii="Book Antiqua" w:eastAsia="Book Antiqua" w:hAnsi="Book Antiqua" w:cs="Book Antiqua"/>
          <w:color w:val="000000"/>
        </w:rPr>
        <w:t xml:space="preserve"> 1997; </w:t>
      </w:r>
      <w:r w:rsidRPr="004A7CCD">
        <w:rPr>
          <w:rFonts w:ascii="Book Antiqua" w:eastAsia="Book Antiqua" w:hAnsi="Book Antiqua" w:cs="Book Antiqua"/>
          <w:b/>
          <w:bCs/>
          <w:color w:val="000000"/>
        </w:rPr>
        <w:t>18</w:t>
      </w:r>
      <w:r w:rsidRPr="004A7CCD">
        <w:rPr>
          <w:rFonts w:ascii="Book Antiqua" w:eastAsia="Book Antiqua" w:hAnsi="Book Antiqua" w:cs="Book Antiqua"/>
          <w:color w:val="000000"/>
        </w:rPr>
        <w:t>: 180-182 [PMID: 9010539]</w:t>
      </w:r>
    </w:p>
    <w:p w14:paraId="09BE1C9A" w14:textId="77777777" w:rsidR="00A77B3E" w:rsidRPr="004A7CCD" w:rsidRDefault="008653CB">
      <w:pPr>
        <w:spacing w:line="360" w:lineRule="auto"/>
        <w:jc w:val="both"/>
      </w:pPr>
      <w:r w:rsidRPr="004A7CCD">
        <w:rPr>
          <w:rFonts w:ascii="Book Antiqua" w:eastAsia="Book Antiqua" w:hAnsi="Book Antiqua" w:cs="Book Antiqua"/>
          <w:color w:val="000000"/>
        </w:rPr>
        <w:t xml:space="preserve">10 </w:t>
      </w:r>
      <w:proofErr w:type="spellStart"/>
      <w:r w:rsidRPr="004A7CCD">
        <w:rPr>
          <w:rFonts w:ascii="Book Antiqua" w:eastAsia="Book Antiqua" w:hAnsi="Book Antiqua" w:cs="Book Antiqua"/>
          <w:b/>
          <w:bCs/>
          <w:color w:val="000000"/>
        </w:rPr>
        <w:t>Karikari</w:t>
      </w:r>
      <w:proofErr w:type="spellEnd"/>
      <w:r w:rsidRPr="004A7CCD">
        <w:rPr>
          <w:rFonts w:ascii="Book Antiqua" w:eastAsia="Book Antiqua" w:hAnsi="Book Antiqua" w:cs="Book Antiqua"/>
          <w:b/>
          <w:bCs/>
          <w:color w:val="000000"/>
        </w:rPr>
        <w:t xml:space="preserve"> IO</w:t>
      </w:r>
      <w:r w:rsidRPr="004A7CCD">
        <w:rPr>
          <w:rFonts w:ascii="Book Antiqua" w:eastAsia="Book Antiqua" w:hAnsi="Book Antiqua" w:cs="Book Antiqua"/>
          <w:color w:val="000000"/>
        </w:rPr>
        <w:t xml:space="preserve">, Powers CJ, Bagley CA, Cummings TJ, Radhakrishnan S, Friedman AH. Primary intramedullary melanocytoma of the spinal cord: case report. </w:t>
      </w:r>
      <w:r w:rsidRPr="004A7CCD">
        <w:rPr>
          <w:rFonts w:ascii="Book Antiqua" w:eastAsia="Book Antiqua" w:hAnsi="Book Antiqua" w:cs="Book Antiqua"/>
          <w:i/>
          <w:iCs/>
          <w:color w:val="000000"/>
        </w:rPr>
        <w:t>Neurosurgery</w:t>
      </w:r>
      <w:r w:rsidRPr="004A7CCD">
        <w:rPr>
          <w:rFonts w:ascii="Book Antiqua" w:eastAsia="Book Antiqua" w:hAnsi="Book Antiqua" w:cs="Book Antiqua"/>
          <w:color w:val="000000"/>
        </w:rPr>
        <w:t xml:space="preserve"> 2009; </w:t>
      </w:r>
      <w:r w:rsidRPr="004A7CCD">
        <w:rPr>
          <w:rFonts w:ascii="Book Antiqua" w:eastAsia="Book Antiqua" w:hAnsi="Book Antiqua" w:cs="Book Antiqua"/>
          <w:b/>
          <w:bCs/>
          <w:color w:val="000000"/>
        </w:rPr>
        <w:t>64</w:t>
      </w:r>
      <w:r w:rsidRPr="004A7CCD">
        <w:rPr>
          <w:rFonts w:ascii="Book Antiqua" w:eastAsia="Book Antiqua" w:hAnsi="Book Antiqua" w:cs="Book Antiqua"/>
          <w:color w:val="000000"/>
        </w:rPr>
        <w:t>: E777-8; discussion E778 [PMID: 19349809 DOI: 10.1227/01.NEU.0000341516.22126.AA]</w:t>
      </w:r>
    </w:p>
    <w:p w14:paraId="5D5C07A6" w14:textId="77777777" w:rsidR="00A77B3E" w:rsidRPr="004A7CCD" w:rsidRDefault="008653CB">
      <w:pPr>
        <w:spacing w:line="360" w:lineRule="auto"/>
        <w:jc w:val="both"/>
      </w:pPr>
      <w:r w:rsidRPr="004A7CCD">
        <w:rPr>
          <w:rFonts w:ascii="Book Antiqua" w:eastAsia="Book Antiqua" w:hAnsi="Book Antiqua" w:cs="Book Antiqua"/>
          <w:color w:val="000000"/>
        </w:rPr>
        <w:t xml:space="preserve">11 </w:t>
      </w:r>
      <w:r w:rsidRPr="004A7CCD">
        <w:rPr>
          <w:rFonts w:ascii="Book Antiqua" w:eastAsia="Book Antiqua" w:hAnsi="Book Antiqua" w:cs="Book Antiqua"/>
          <w:b/>
          <w:bCs/>
          <w:color w:val="000000"/>
        </w:rPr>
        <w:t>Reddy R</w:t>
      </w:r>
      <w:r w:rsidRPr="004A7CCD">
        <w:rPr>
          <w:rFonts w:ascii="Book Antiqua" w:eastAsia="Book Antiqua" w:hAnsi="Book Antiqua" w:cs="Book Antiqua"/>
          <w:color w:val="000000"/>
        </w:rPr>
        <w:t xml:space="preserve">, Krishna V, </w:t>
      </w:r>
      <w:proofErr w:type="spellStart"/>
      <w:r w:rsidRPr="004A7CCD">
        <w:rPr>
          <w:rFonts w:ascii="Book Antiqua" w:eastAsia="Book Antiqua" w:hAnsi="Book Antiqua" w:cs="Book Antiqua"/>
          <w:color w:val="000000"/>
        </w:rPr>
        <w:t>Sahu</w:t>
      </w:r>
      <w:proofErr w:type="spellEnd"/>
      <w:r w:rsidRPr="004A7CCD">
        <w:rPr>
          <w:rFonts w:ascii="Book Antiqua" w:eastAsia="Book Antiqua" w:hAnsi="Book Antiqua" w:cs="Book Antiqua"/>
          <w:color w:val="000000"/>
        </w:rPr>
        <w:t xml:space="preserve"> BP, </w:t>
      </w:r>
      <w:proofErr w:type="spellStart"/>
      <w:r w:rsidRPr="004A7CCD">
        <w:rPr>
          <w:rFonts w:ascii="Book Antiqua" w:eastAsia="Book Antiqua" w:hAnsi="Book Antiqua" w:cs="Book Antiqua"/>
          <w:color w:val="000000"/>
        </w:rPr>
        <w:t>Uppin</w:t>
      </w:r>
      <w:proofErr w:type="spellEnd"/>
      <w:r w:rsidRPr="004A7CCD">
        <w:rPr>
          <w:rFonts w:ascii="Book Antiqua" w:eastAsia="Book Antiqua" w:hAnsi="Book Antiqua" w:cs="Book Antiqua"/>
          <w:color w:val="000000"/>
        </w:rPr>
        <w:t xml:space="preserve"> M, Sundaram C. Multifocal spinal meningeal melanocytoma: an illustrated case review. </w:t>
      </w:r>
      <w:r w:rsidRPr="004A7CCD">
        <w:rPr>
          <w:rFonts w:ascii="Book Antiqua" w:eastAsia="Book Antiqua" w:hAnsi="Book Antiqua" w:cs="Book Antiqua"/>
          <w:i/>
          <w:iCs/>
          <w:color w:val="000000"/>
        </w:rPr>
        <w:t xml:space="preserve">Turk </w:t>
      </w:r>
      <w:proofErr w:type="spellStart"/>
      <w:r w:rsidRPr="004A7CCD">
        <w:rPr>
          <w:rFonts w:ascii="Book Antiqua" w:eastAsia="Book Antiqua" w:hAnsi="Book Antiqua" w:cs="Book Antiqua"/>
          <w:i/>
          <w:iCs/>
          <w:color w:val="000000"/>
        </w:rPr>
        <w:t>Neurosurg</w:t>
      </w:r>
      <w:proofErr w:type="spellEnd"/>
      <w:r w:rsidRPr="004A7CCD">
        <w:rPr>
          <w:rFonts w:ascii="Book Antiqua" w:eastAsia="Book Antiqua" w:hAnsi="Book Antiqua" w:cs="Book Antiqua"/>
          <w:color w:val="000000"/>
        </w:rPr>
        <w:t xml:space="preserve"> 2012; </w:t>
      </w:r>
      <w:r w:rsidRPr="004A7CCD">
        <w:rPr>
          <w:rFonts w:ascii="Book Antiqua" w:eastAsia="Book Antiqua" w:hAnsi="Book Antiqua" w:cs="Book Antiqua"/>
          <w:b/>
          <w:bCs/>
          <w:color w:val="000000"/>
        </w:rPr>
        <w:t>22</w:t>
      </w:r>
      <w:r w:rsidRPr="004A7CCD">
        <w:rPr>
          <w:rFonts w:ascii="Book Antiqua" w:eastAsia="Book Antiqua" w:hAnsi="Book Antiqua" w:cs="Book Antiqua"/>
          <w:color w:val="000000"/>
        </w:rPr>
        <w:t>: 791-794 [PMID: 23208918 DOI: 10.5137/1019-5149.JTN.4322-11.1]</w:t>
      </w:r>
    </w:p>
    <w:p w14:paraId="2E9E64FD" w14:textId="77777777" w:rsidR="00A77B3E" w:rsidRPr="004A7CCD" w:rsidRDefault="008653CB">
      <w:pPr>
        <w:spacing w:line="360" w:lineRule="auto"/>
        <w:jc w:val="both"/>
      </w:pPr>
      <w:r w:rsidRPr="004A7CCD">
        <w:rPr>
          <w:rFonts w:ascii="Book Antiqua" w:eastAsia="Book Antiqua" w:hAnsi="Book Antiqua" w:cs="Book Antiqua"/>
          <w:color w:val="000000"/>
        </w:rPr>
        <w:t xml:space="preserve">12 </w:t>
      </w:r>
      <w:r w:rsidRPr="004A7CCD">
        <w:rPr>
          <w:rFonts w:ascii="Book Antiqua" w:eastAsia="Book Antiqua" w:hAnsi="Book Antiqua" w:cs="Book Antiqua"/>
          <w:b/>
          <w:bCs/>
          <w:color w:val="000000"/>
        </w:rPr>
        <w:t>Lee JK</w:t>
      </w:r>
      <w:r w:rsidRPr="004A7CCD">
        <w:rPr>
          <w:rFonts w:ascii="Book Antiqua" w:eastAsia="Book Antiqua" w:hAnsi="Book Antiqua" w:cs="Book Antiqua"/>
          <w:color w:val="000000"/>
        </w:rPr>
        <w:t xml:space="preserve">, Rho YJ, </w:t>
      </w:r>
      <w:proofErr w:type="spellStart"/>
      <w:r w:rsidRPr="004A7CCD">
        <w:rPr>
          <w:rFonts w:ascii="Book Antiqua" w:eastAsia="Book Antiqua" w:hAnsi="Book Antiqua" w:cs="Book Antiqua"/>
          <w:color w:val="000000"/>
        </w:rPr>
        <w:t>Jeong</w:t>
      </w:r>
      <w:proofErr w:type="spellEnd"/>
      <w:r w:rsidRPr="004A7CCD">
        <w:rPr>
          <w:rFonts w:ascii="Book Antiqua" w:eastAsia="Book Antiqua" w:hAnsi="Book Antiqua" w:cs="Book Antiqua"/>
          <w:color w:val="000000"/>
        </w:rPr>
        <w:t xml:space="preserve"> DM, </w:t>
      </w:r>
      <w:proofErr w:type="spellStart"/>
      <w:r w:rsidRPr="004A7CCD">
        <w:rPr>
          <w:rFonts w:ascii="Book Antiqua" w:eastAsia="Book Antiqua" w:hAnsi="Book Antiqua" w:cs="Book Antiqua"/>
          <w:color w:val="000000"/>
        </w:rPr>
        <w:t>Rhim</w:t>
      </w:r>
      <w:proofErr w:type="spellEnd"/>
      <w:r w:rsidRPr="004A7CCD">
        <w:rPr>
          <w:rFonts w:ascii="Book Antiqua" w:eastAsia="Book Antiqua" w:hAnsi="Book Antiqua" w:cs="Book Antiqua"/>
          <w:color w:val="000000"/>
        </w:rPr>
        <w:t xml:space="preserve"> SC, Kim SJ. Diagnostic Clue of Meningeal Melanocytoma: Case Report and Review of Literature. </w:t>
      </w:r>
      <w:r w:rsidRPr="004A7CCD">
        <w:rPr>
          <w:rFonts w:ascii="Book Antiqua" w:eastAsia="Book Antiqua" w:hAnsi="Book Antiqua" w:cs="Book Antiqua"/>
          <w:i/>
          <w:iCs/>
          <w:color w:val="000000"/>
        </w:rPr>
        <w:t>Yonsei Med J</w:t>
      </w:r>
      <w:r w:rsidRPr="004A7CCD">
        <w:rPr>
          <w:rFonts w:ascii="Book Antiqua" w:eastAsia="Book Antiqua" w:hAnsi="Book Antiqua" w:cs="Book Antiqua"/>
          <w:color w:val="000000"/>
        </w:rPr>
        <w:t xml:space="preserve"> 2017; </w:t>
      </w:r>
      <w:r w:rsidRPr="004A7CCD">
        <w:rPr>
          <w:rFonts w:ascii="Book Antiqua" w:eastAsia="Book Antiqua" w:hAnsi="Book Antiqua" w:cs="Book Antiqua"/>
          <w:b/>
          <w:bCs/>
          <w:color w:val="000000"/>
        </w:rPr>
        <w:t>58</w:t>
      </w:r>
      <w:r w:rsidRPr="004A7CCD">
        <w:rPr>
          <w:rFonts w:ascii="Book Antiqua" w:eastAsia="Book Antiqua" w:hAnsi="Book Antiqua" w:cs="Book Antiqua"/>
          <w:color w:val="000000"/>
        </w:rPr>
        <w:t>: 467-470 [PMID: 28120582 DOI: 10.3349/ymj.2017.58.2.467]</w:t>
      </w:r>
    </w:p>
    <w:p w14:paraId="0D951727" w14:textId="77777777" w:rsidR="00A77B3E" w:rsidRPr="004A7CCD" w:rsidRDefault="008653CB">
      <w:pPr>
        <w:spacing w:line="360" w:lineRule="auto"/>
        <w:jc w:val="both"/>
      </w:pPr>
      <w:r w:rsidRPr="004A7CCD">
        <w:rPr>
          <w:rFonts w:ascii="Book Antiqua" w:eastAsia="Book Antiqua" w:hAnsi="Book Antiqua" w:cs="Book Antiqua"/>
          <w:color w:val="000000"/>
        </w:rPr>
        <w:t xml:space="preserve">13 </w:t>
      </w:r>
      <w:r w:rsidRPr="004A7CCD">
        <w:rPr>
          <w:rFonts w:ascii="Book Antiqua" w:eastAsia="Book Antiqua" w:hAnsi="Book Antiqua" w:cs="Book Antiqua"/>
          <w:b/>
          <w:bCs/>
          <w:color w:val="000000"/>
        </w:rPr>
        <w:t>Yu CH</w:t>
      </w:r>
      <w:r w:rsidRPr="004A7CCD">
        <w:rPr>
          <w:rFonts w:ascii="Book Antiqua" w:eastAsia="Book Antiqua" w:hAnsi="Book Antiqua" w:cs="Book Antiqua"/>
          <w:color w:val="000000"/>
        </w:rPr>
        <w:t xml:space="preserve">, Chen HH, Liu CM, </w:t>
      </w:r>
      <w:proofErr w:type="spellStart"/>
      <w:r w:rsidRPr="004A7CCD">
        <w:rPr>
          <w:rFonts w:ascii="Book Antiqua" w:eastAsia="Book Antiqua" w:hAnsi="Book Antiqua" w:cs="Book Antiqua"/>
          <w:color w:val="000000"/>
        </w:rPr>
        <w:t>Jeng</w:t>
      </w:r>
      <w:proofErr w:type="spellEnd"/>
      <w:r w:rsidRPr="004A7CCD">
        <w:rPr>
          <w:rFonts w:ascii="Book Antiqua" w:eastAsia="Book Antiqua" w:hAnsi="Book Antiqua" w:cs="Book Antiqua"/>
          <w:color w:val="000000"/>
        </w:rPr>
        <w:t xml:space="preserve"> YM, Wang JT, Wang YP, Liu BY, Sun A, Chiang CP. HMB-45 may be a more sensitive maker than S-100 or Melan-A for immunohistochemical diagnosis of primary oral and nasal mucosal melanomas. </w:t>
      </w:r>
      <w:r w:rsidRPr="004A7CCD">
        <w:rPr>
          <w:rFonts w:ascii="Book Antiqua" w:eastAsia="Book Antiqua" w:hAnsi="Book Antiqua" w:cs="Book Antiqua"/>
          <w:i/>
          <w:iCs/>
          <w:color w:val="000000"/>
        </w:rPr>
        <w:t xml:space="preserve">J Oral </w:t>
      </w:r>
      <w:proofErr w:type="spellStart"/>
      <w:r w:rsidRPr="004A7CCD">
        <w:rPr>
          <w:rFonts w:ascii="Book Antiqua" w:eastAsia="Book Antiqua" w:hAnsi="Book Antiqua" w:cs="Book Antiqua"/>
          <w:i/>
          <w:iCs/>
          <w:color w:val="000000"/>
        </w:rPr>
        <w:t>Pathol</w:t>
      </w:r>
      <w:proofErr w:type="spellEnd"/>
      <w:r w:rsidRPr="004A7CCD">
        <w:rPr>
          <w:rFonts w:ascii="Book Antiqua" w:eastAsia="Book Antiqua" w:hAnsi="Book Antiqua" w:cs="Book Antiqua"/>
          <w:i/>
          <w:iCs/>
          <w:color w:val="000000"/>
        </w:rPr>
        <w:t xml:space="preserve"> Med</w:t>
      </w:r>
      <w:r w:rsidRPr="004A7CCD">
        <w:rPr>
          <w:rFonts w:ascii="Book Antiqua" w:eastAsia="Book Antiqua" w:hAnsi="Book Antiqua" w:cs="Book Antiqua"/>
          <w:color w:val="000000"/>
        </w:rPr>
        <w:t xml:space="preserve"> 2005; </w:t>
      </w:r>
      <w:r w:rsidRPr="004A7CCD">
        <w:rPr>
          <w:rFonts w:ascii="Book Antiqua" w:eastAsia="Book Antiqua" w:hAnsi="Book Antiqua" w:cs="Book Antiqua"/>
          <w:b/>
          <w:bCs/>
          <w:color w:val="000000"/>
        </w:rPr>
        <w:t>34</w:t>
      </w:r>
      <w:r w:rsidRPr="004A7CCD">
        <w:rPr>
          <w:rFonts w:ascii="Book Antiqua" w:eastAsia="Book Antiqua" w:hAnsi="Book Antiqua" w:cs="Book Antiqua"/>
          <w:color w:val="000000"/>
        </w:rPr>
        <w:t>: 540-545 [PMID: 16138892 DOI: 10.1111/j.1600-0714.2005.00340.x]</w:t>
      </w:r>
    </w:p>
    <w:p w14:paraId="2BA5F375" w14:textId="77777777" w:rsidR="00A77B3E" w:rsidRPr="004A7CCD" w:rsidRDefault="008653CB">
      <w:pPr>
        <w:spacing w:line="360" w:lineRule="auto"/>
        <w:jc w:val="both"/>
      </w:pPr>
      <w:r w:rsidRPr="004A7CCD">
        <w:rPr>
          <w:rFonts w:ascii="Book Antiqua" w:eastAsia="Book Antiqua" w:hAnsi="Book Antiqua" w:cs="Book Antiqua"/>
          <w:color w:val="000000"/>
        </w:rPr>
        <w:t xml:space="preserve">14 </w:t>
      </w:r>
      <w:proofErr w:type="spellStart"/>
      <w:r w:rsidRPr="004A7CCD">
        <w:rPr>
          <w:rFonts w:ascii="Book Antiqua" w:eastAsia="Book Antiqua" w:hAnsi="Book Antiqua" w:cs="Book Antiqua"/>
          <w:b/>
          <w:bCs/>
          <w:color w:val="000000"/>
        </w:rPr>
        <w:t>Ordóñez</w:t>
      </w:r>
      <w:proofErr w:type="spellEnd"/>
      <w:r w:rsidRPr="004A7CCD">
        <w:rPr>
          <w:rFonts w:ascii="Book Antiqua" w:eastAsia="Book Antiqua" w:hAnsi="Book Antiqua" w:cs="Book Antiqua"/>
          <w:b/>
          <w:bCs/>
          <w:color w:val="000000"/>
        </w:rPr>
        <w:t xml:space="preserve"> NG</w:t>
      </w:r>
      <w:r w:rsidRPr="004A7CCD">
        <w:rPr>
          <w:rFonts w:ascii="Book Antiqua" w:eastAsia="Book Antiqua" w:hAnsi="Book Antiqua" w:cs="Book Antiqua"/>
          <w:color w:val="000000"/>
        </w:rPr>
        <w:t xml:space="preserve">. Value of SOX10 immunostaining in tumor diagnosis. </w:t>
      </w:r>
      <w:proofErr w:type="spellStart"/>
      <w:r w:rsidRPr="004A7CCD">
        <w:rPr>
          <w:rFonts w:ascii="Book Antiqua" w:eastAsia="Book Antiqua" w:hAnsi="Book Antiqua" w:cs="Book Antiqua"/>
          <w:i/>
          <w:iCs/>
          <w:color w:val="000000"/>
        </w:rPr>
        <w:t>Adv</w:t>
      </w:r>
      <w:proofErr w:type="spellEnd"/>
      <w:r w:rsidRPr="004A7CCD">
        <w:rPr>
          <w:rFonts w:ascii="Book Antiqua" w:eastAsia="Book Antiqua" w:hAnsi="Book Antiqua" w:cs="Book Antiqua"/>
          <w:i/>
          <w:iCs/>
          <w:color w:val="000000"/>
        </w:rPr>
        <w:t xml:space="preserve"> </w:t>
      </w:r>
      <w:proofErr w:type="spellStart"/>
      <w:r w:rsidRPr="004A7CCD">
        <w:rPr>
          <w:rFonts w:ascii="Book Antiqua" w:eastAsia="Book Antiqua" w:hAnsi="Book Antiqua" w:cs="Book Antiqua"/>
          <w:i/>
          <w:iCs/>
          <w:color w:val="000000"/>
        </w:rPr>
        <w:t>Anat</w:t>
      </w:r>
      <w:proofErr w:type="spellEnd"/>
      <w:r w:rsidRPr="004A7CCD">
        <w:rPr>
          <w:rFonts w:ascii="Book Antiqua" w:eastAsia="Book Antiqua" w:hAnsi="Book Antiqua" w:cs="Book Antiqua"/>
          <w:i/>
          <w:iCs/>
          <w:color w:val="000000"/>
        </w:rPr>
        <w:t xml:space="preserve"> </w:t>
      </w:r>
      <w:proofErr w:type="spellStart"/>
      <w:r w:rsidRPr="004A7CCD">
        <w:rPr>
          <w:rFonts w:ascii="Book Antiqua" w:eastAsia="Book Antiqua" w:hAnsi="Book Antiqua" w:cs="Book Antiqua"/>
          <w:i/>
          <w:iCs/>
          <w:color w:val="000000"/>
        </w:rPr>
        <w:t>Pathol</w:t>
      </w:r>
      <w:proofErr w:type="spellEnd"/>
      <w:r w:rsidRPr="004A7CCD">
        <w:rPr>
          <w:rFonts w:ascii="Book Antiqua" w:eastAsia="Book Antiqua" w:hAnsi="Book Antiqua" w:cs="Book Antiqua"/>
          <w:color w:val="000000"/>
        </w:rPr>
        <w:t xml:space="preserve"> 2013; </w:t>
      </w:r>
      <w:r w:rsidRPr="004A7CCD">
        <w:rPr>
          <w:rFonts w:ascii="Book Antiqua" w:eastAsia="Book Antiqua" w:hAnsi="Book Antiqua" w:cs="Book Antiqua"/>
          <w:b/>
          <w:bCs/>
          <w:color w:val="000000"/>
        </w:rPr>
        <w:t>20</w:t>
      </w:r>
      <w:r w:rsidRPr="004A7CCD">
        <w:rPr>
          <w:rFonts w:ascii="Book Antiqua" w:eastAsia="Book Antiqua" w:hAnsi="Book Antiqua" w:cs="Book Antiqua"/>
          <w:color w:val="000000"/>
        </w:rPr>
        <w:t>: 275-283 [PMID: 23752089 DOI: 10.1097/PAP.0b013e318297a9d0]</w:t>
      </w:r>
    </w:p>
    <w:p w14:paraId="1879A380" w14:textId="77777777" w:rsidR="00A77B3E" w:rsidRPr="004A7CCD" w:rsidRDefault="008653CB">
      <w:pPr>
        <w:spacing w:line="360" w:lineRule="auto"/>
        <w:jc w:val="both"/>
      </w:pPr>
      <w:r w:rsidRPr="004A7CCD">
        <w:rPr>
          <w:rFonts w:ascii="Book Antiqua" w:eastAsia="Book Antiqua" w:hAnsi="Book Antiqua" w:cs="Book Antiqua"/>
          <w:color w:val="000000"/>
        </w:rPr>
        <w:lastRenderedPageBreak/>
        <w:t xml:space="preserve">15 </w:t>
      </w:r>
      <w:proofErr w:type="spellStart"/>
      <w:r w:rsidRPr="004A7CCD">
        <w:rPr>
          <w:rFonts w:ascii="Book Antiqua" w:eastAsia="Book Antiqua" w:hAnsi="Book Antiqua" w:cs="Book Antiqua"/>
          <w:b/>
          <w:bCs/>
          <w:color w:val="000000"/>
        </w:rPr>
        <w:t>Tichy</w:t>
      </w:r>
      <w:proofErr w:type="spellEnd"/>
      <w:r w:rsidRPr="004A7CCD">
        <w:rPr>
          <w:rFonts w:ascii="Book Antiqua" w:eastAsia="Book Antiqua" w:hAnsi="Book Antiqua" w:cs="Book Antiqua"/>
          <w:b/>
          <w:bCs/>
          <w:color w:val="000000"/>
        </w:rPr>
        <w:t xml:space="preserve"> J</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Spechtmeyer</w:t>
      </w:r>
      <w:proofErr w:type="spellEnd"/>
      <w:r w:rsidRPr="004A7CCD">
        <w:rPr>
          <w:rFonts w:ascii="Book Antiqua" w:eastAsia="Book Antiqua" w:hAnsi="Book Antiqua" w:cs="Book Antiqua"/>
          <w:color w:val="000000"/>
        </w:rPr>
        <w:t xml:space="preserve"> S, </w:t>
      </w:r>
      <w:proofErr w:type="spellStart"/>
      <w:r w:rsidRPr="004A7CCD">
        <w:rPr>
          <w:rFonts w:ascii="Book Antiqua" w:eastAsia="Book Antiqua" w:hAnsi="Book Antiqua" w:cs="Book Antiqua"/>
          <w:color w:val="000000"/>
        </w:rPr>
        <w:t>Mittelbronn</w:t>
      </w:r>
      <w:proofErr w:type="spellEnd"/>
      <w:r w:rsidRPr="004A7CCD">
        <w:rPr>
          <w:rFonts w:ascii="Book Antiqua" w:eastAsia="Book Antiqua" w:hAnsi="Book Antiqua" w:cs="Book Antiqua"/>
          <w:color w:val="000000"/>
        </w:rPr>
        <w:t xml:space="preserve"> M, Hattingen E, </w:t>
      </w:r>
      <w:proofErr w:type="spellStart"/>
      <w:r w:rsidRPr="004A7CCD">
        <w:rPr>
          <w:rFonts w:ascii="Book Antiqua" w:eastAsia="Book Antiqua" w:hAnsi="Book Antiqua" w:cs="Book Antiqua"/>
          <w:color w:val="000000"/>
        </w:rPr>
        <w:t>Rieger</w:t>
      </w:r>
      <w:proofErr w:type="spellEnd"/>
      <w:r w:rsidRPr="004A7CCD">
        <w:rPr>
          <w:rFonts w:ascii="Book Antiqua" w:eastAsia="Book Antiqua" w:hAnsi="Book Antiqua" w:cs="Book Antiqua"/>
          <w:color w:val="000000"/>
        </w:rPr>
        <w:t xml:space="preserve"> J, </w:t>
      </w:r>
      <w:proofErr w:type="spellStart"/>
      <w:r w:rsidRPr="004A7CCD">
        <w:rPr>
          <w:rFonts w:ascii="Book Antiqua" w:eastAsia="Book Antiqua" w:hAnsi="Book Antiqua" w:cs="Book Antiqua"/>
          <w:color w:val="000000"/>
        </w:rPr>
        <w:t>Senft</w:t>
      </w:r>
      <w:proofErr w:type="spellEnd"/>
      <w:r w:rsidRPr="004A7CCD">
        <w:rPr>
          <w:rFonts w:ascii="Book Antiqua" w:eastAsia="Book Antiqua" w:hAnsi="Book Antiqua" w:cs="Book Antiqua"/>
          <w:color w:val="000000"/>
        </w:rPr>
        <w:t xml:space="preserve"> C, </w:t>
      </w:r>
      <w:proofErr w:type="spellStart"/>
      <w:r w:rsidRPr="004A7CCD">
        <w:rPr>
          <w:rFonts w:ascii="Book Antiqua" w:eastAsia="Book Antiqua" w:hAnsi="Book Antiqua" w:cs="Book Antiqua"/>
          <w:color w:val="000000"/>
        </w:rPr>
        <w:t>Foerch</w:t>
      </w:r>
      <w:proofErr w:type="spellEnd"/>
      <w:r w:rsidRPr="004A7CCD">
        <w:rPr>
          <w:rFonts w:ascii="Book Antiqua" w:eastAsia="Book Antiqua" w:hAnsi="Book Antiqua" w:cs="Book Antiqua"/>
          <w:color w:val="000000"/>
        </w:rPr>
        <w:t xml:space="preserve"> C. Prospective evaluation of serum glial fibrillary acidic protein (GFAP) as a diagnostic marker for glioblastoma.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Neurooncol</w:t>
      </w:r>
      <w:proofErr w:type="spellEnd"/>
      <w:r w:rsidRPr="004A7CCD">
        <w:rPr>
          <w:rFonts w:ascii="Book Antiqua" w:eastAsia="Book Antiqua" w:hAnsi="Book Antiqua" w:cs="Book Antiqua"/>
          <w:color w:val="000000"/>
        </w:rPr>
        <w:t xml:space="preserve"> 2016; </w:t>
      </w:r>
      <w:r w:rsidRPr="004A7CCD">
        <w:rPr>
          <w:rFonts w:ascii="Book Antiqua" w:eastAsia="Book Antiqua" w:hAnsi="Book Antiqua" w:cs="Book Antiqua"/>
          <w:b/>
          <w:bCs/>
          <w:color w:val="000000"/>
        </w:rPr>
        <w:t>126</w:t>
      </w:r>
      <w:r w:rsidRPr="004A7CCD">
        <w:rPr>
          <w:rFonts w:ascii="Book Antiqua" w:eastAsia="Book Antiqua" w:hAnsi="Book Antiqua" w:cs="Book Antiqua"/>
          <w:color w:val="000000"/>
        </w:rPr>
        <w:t>: 361-369 [PMID: 26518540 DOI: 10.1007/s11060-015-1978-8]</w:t>
      </w:r>
    </w:p>
    <w:p w14:paraId="0D8230BB" w14:textId="77777777" w:rsidR="00A77B3E" w:rsidRPr="004A7CCD" w:rsidRDefault="008653CB">
      <w:pPr>
        <w:spacing w:line="360" w:lineRule="auto"/>
        <w:jc w:val="both"/>
      </w:pPr>
      <w:r w:rsidRPr="004A7CCD">
        <w:rPr>
          <w:rFonts w:ascii="Book Antiqua" w:eastAsia="Book Antiqua" w:hAnsi="Book Antiqua" w:cs="Book Antiqua"/>
          <w:color w:val="000000"/>
        </w:rPr>
        <w:t xml:space="preserve">16 </w:t>
      </w:r>
      <w:r w:rsidRPr="004A7CCD">
        <w:rPr>
          <w:rFonts w:ascii="Book Antiqua" w:eastAsia="Book Antiqua" w:hAnsi="Book Antiqua" w:cs="Book Antiqua"/>
          <w:b/>
          <w:bCs/>
          <w:color w:val="000000"/>
        </w:rPr>
        <w:t>Menke JR</w:t>
      </w:r>
      <w:r w:rsidRPr="004A7CCD">
        <w:rPr>
          <w:rFonts w:ascii="Book Antiqua" w:eastAsia="Book Antiqua" w:hAnsi="Book Antiqua" w:cs="Book Antiqua"/>
          <w:color w:val="000000"/>
        </w:rPr>
        <w:t xml:space="preserve">, Raleigh DR, Gown AM, Thomas S, Perry A, </w:t>
      </w:r>
      <w:proofErr w:type="spellStart"/>
      <w:r w:rsidRPr="004A7CCD">
        <w:rPr>
          <w:rFonts w:ascii="Book Antiqua" w:eastAsia="Book Antiqua" w:hAnsi="Book Antiqua" w:cs="Book Antiqua"/>
          <w:color w:val="000000"/>
        </w:rPr>
        <w:t>Tihan</w:t>
      </w:r>
      <w:proofErr w:type="spellEnd"/>
      <w:r w:rsidRPr="004A7CCD">
        <w:rPr>
          <w:rFonts w:ascii="Book Antiqua" w:eastAsia="Book Antiqua" w:hAnsi="Book Antiqua" w:cs="Book Antiqua"/>
          <w:color w:val="000000"/>
        </w:rPr>
        <w:t xml:space="preserve"> T. Somatostatin receptor 2a is a more sensitive diagnostic marker of meningioma than epithelial membrane antigen. </w:t>
      </w:r>
      <w:proofErr w:type="spellStart"/>
      <w:r w:rsidRPr="004A7CCD">
        <w:rPr>
          <w:rFonts w:ascii="Book Antiqua" w:eastAsia="Book Antiqua" w:hAnsi="Book Antiqua" w:cs="Book Antiqua"/>
          <w:i/>
          <w:iCs/>
          <w:color w:val="000000"/>
        </w:rPr>
        <w:t>Acta</w:t>
      </w:r>
      <w:proofErr w:type="spellEnd"/>
      <w:r w:rsidRPr="004A7CCD">
        <w:rPr>
          <w:rFonts w:ascii="Book Antiqua" w:eastAsia="Book Antiqua" w:hAnsi="Book Antiqua" w:cs="Book Antiqua"/>
          <w:i/>
          <w:iCs/>
          <w:color w:val="000000"/>
        </w:rPr>
        <w:t xml:space="preserve"> </w:t>
      </w:r>
      <w:proofErr w:type="spellStart"/>
      <w:r w:rsidRPr="004A7CCD">
        <w:rPr>
          <w:rFonts w:ascii="Book Antiqua" w:eastAsia="Book Antiqua" w:hAnsi="Book Antiqua" w:cs="Book Antiqua"/>
          <w:i/>
          <w:iCs/>
          <w:color w:val="000000"/>
        </w:rPr>
        <w:t>Neuropathol</w:t>
      </w:r>
      <w:proofErr w:type="spellEnd"/>
      <w:r w:rsidRPr="004A7CCD">
        <w:rPr>
          <w:rFonts w:ascii="Book Antiqua" w:eastAsia="Book Antiqua" w:hAnsi="Book Antiqua" w:cs="Book Antiqua"/>
          <w:color w:val="000000"/>
        </w:rPr>
        <w:t xml:space="preserve"> 2015; </w:t>
      </w:r>
      <w:r w:rsidRPr="004A7CCD">
        <w:rPr>
          <w:rFonts w:ascii="Book Antiqua" w:eastAsia="Book Antiqua" w:hAnsi="Book Antiqua" w:cs="Book Antiqua"/>
          <w:b/>
          <w:bCs/>
          <w:color w:val="000000"/>
        </w:rPr>
        <w:t>130</w:t>
      </w:r>
      <w:r w:rsidRPr="004A7CCD">
        <w:rPr>
          <w:rFonts w:ascii="Book Antiqua" w:eastAsia="Book Antiqua" w:hAnsi="Book Antiqua" w:cs="Book Antiqua"/>
          <w:color w:val="000000"/>
        </w:rPr>
        <w:t>: 441-443 [PMID: 26195322 DOI: 10.1007/s00401-015-1459-3]</w:t>
      </w:r>
    </w:p>
    <w:p w14:paraId="5694377F" w14:textId="77777777" w:rsidR="00A77B3E" w:rsidRPr="004A7CCD" w:rsidRDefault="008653CB">
      <w:pPr>
        <w:spacing w:line="360" w:lineRule="auto"/>
        <w:jc w:val="both"/>
      </w:pPr>
      <w:r w:rsidRPr="004A7CCD">
        <w:rPr>
          <w:rFonts w:ascii="Book Antiqua" w:eastAsia="Book Antiqua" w:hAnsi="Book Antiqua" w:cs="Book Antiqua"/>
          <w:color w:val="000000"/>
        </w:rPr>
        <w:t xml:space="preserve">17 </w:t>
      </w:r>
      <w:proofErr w:type="spellStart"/>
      <w:r w:rsidRPr="004A7CCD">
        <w:rPr>
          <w:rFonts w:ascii="Book Antiqua" w:eastAsia="Book Antiqua" w:hAnsi="Book Antiqua" w:cs="Book Antiqua"/>
          <w:b/>
          <w:bCs/>
          <w:color w:val="000000"/>
        </w:rPr>
        <w:t>Rades</w:t>
      </w:r>
      <w:proofErr w:type="spellEnd"/>
      <w:r w:rsidRPr="004A7CCD">
        <w:rPr>
          <w:rFonts w:ascii="Book Antiqua" w:eastAsia="Book Antiqua" w:hAnsi="Book Antiqua" w:cs="Book Antiqua"/>
          <w:b/>
          <w:bCs/>
          <w:color w:val="000000"/>
        </w:rPr>
        <w:t xml:space="preserve"> D</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Heidenreich</w:t>
      </w:r>
      <w:proofErr w:type="spellEnd"/>
      <w:r w:rsidRPr="004A7CCD">
        <w:rPr>
          <w:rFonts w:ascii="Book Antiqua" w:eastAsia="Book Antiqua" w:hAnsi="Book Antiqua" w:cs="Book Antiqua"/>
          <w:color w:val="000000"/>
        </w:rPr>
        <w:t xml:space="preserve"> F, </w:t>
      </w:r>
      <w:proofErr w:type="spellStart"/>
      <w:r w:rsidRPr="004A7CCD">
        <w:rPr>
          <w:rFonts w:ascii="Book Antiqua" w:eastAsia="Book Antiqua" w:hAnsi="Book Antiqua" w:cs="Book Antiqua"/>
          <w:color w:val="000000"/>
        </w:rPr>
        <w:t>Tatagiba</w:t>
      </w:r>
      <w:proofErr w:type="spellEnd"/>
      <w:r w:rsidRPr="004A7CCD">
        <w:rPr>
          <w:rFonts w:ascii="Book Antiqua" w:eastAsia="Book Antiqua" w:hAnsi="Book Antiqua" w:cs="Book Antiqua"/>
          <w:color w:val="000000"/>
        </w:rPr>
        <w:t xml:space="preserve"> M, Brandis A, </w:t>
      </w:r>
      <w:proofErr w:type="spellStart"/>
      <w:r w:rsidRPr="004A7CCD">
        <w:rPr>
          <w:rFonts w:ascii="Book Antiqua" w:eastAsia="Book Antiqua" w:hAnsi="Book Antiqua" w:cs="Book Antiqua"/>
          <w:color w:val="000000"/>
        </w:rPr>
        <w:t>Karstens</w:t>
      </w:r>
      <w:proofErr w:type="spellEnd"/>
      <w:r w:rsidRPr="004A7CCD">
        <w:rPr>
          <w:rFonts w:ascii="Book Antiqua" w:eastAsia="Book Antiqua" w:hAnsi="Book Antiqua" w:cs="Book Antiqua"/>
          <w:color w:val="000000"/>
        </w:rPr>
        <w:t xml:space="preserve"> JH. Therapeutic options for meningeal melanocytoma. Case report.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Neurosurg</w:t>
      </w:r>
      <w:proofErr w:type="spellEnd"/>
      <w:r w:rsidRPr="004A7CCD">
        <w:rPr>
          <w:rFonts w:ascii="Book Antiqua" w:eastAsia="Book Antiqua" w:hAnsi="Book Antiqua" w:cs="Book Antiqua"/>
          <w:color w:val="000000"/>
        </w:rPr>
        <w:t xml:space="preserve"> 2001; </w:t>
      </w:r>
      <w:r w:rsidRPr="004A7CCD">
        <w:rPr>
          <w:rFonts w:ascii="Book Antiqua" w:eastAsia="Book Antiqua" w:hAnsi="Book Antiqua" w:cs="Book Antiqua"/>
          <w:b/>
          <w:bCs/>
          <w:color w:val="000000"/>
        </w:rPr>
        <w:t>95</w:t>
      </w:r>
      <w:r w:rsidRPr="004A7CCD">
        <w:rPr>
          <w:rFonts w:ascii="Book Antiqua" w:eastAsia="Book Antiqua" w:hAnsi="Book Antiqua" w:cs="Book Antiqua"/>
          <w:color w:val="000000"/>
        </w:rPr>
        <w:t>: 225-231 [PMID: 11599841 DOI: 10.3171/spi.2001.95.2.0225]</w:t>
      </w:r>
    </w:p>
    <w:p w14:paraId="0F21DA82" w14:textId="77777777" w:rsidR="00A77B3E" w:rsidRPr="004A7CCD" w:rsidRDefault="008653CB">
      <w:pPr>
        <w:spacing w:line="360" w:lineRule="auto"/>
        <w:jc w:val="both"/>
      </w:pPr>
      <w:r w:rsidRPr="004A7CCD">
        <w:rPr>
          <w:rFonts w:ascii="Book Antiqua" w:eastAsia="Book Antiqua" w:hAnsi="Book Antiqua" w:cs="Book Antiqua"/>
          <w:color w:val="000000"/>
        </w:rPr>
        <w:t xml:space="preserve">18 </w:t>
      </w:r>
      <w:r w:rsidRPr="004A7CCD">
        <w:rPr>
          <w:rFonts w:ascii="Book Antiqua" w:eastAsia="Book Antiqua" w:hAnsi="Book Antiqua" w:cs="Book Antiqua"/>
          <w:b/>
          <w:bCs/>
          <w:color w:val="000000"/>
        </w:rPr>
        <w:t>Ali Y</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Rahme</w:t>
      </w:r>
      <w:proofErr w:type="spellEnd"/>
      <w:r w:rsidRPr="004A7CCD">
        <w:rPr>
          <w:rFonts w:ascii="Book Antiqua" w:eastAsia="Book Antiqua" w:hAnsi="Book Antiqua" w:cs="Book Antiqua"/>
          <w:color w:val="000000"/>
        </w:rPr>
        <w:t xml:space="preserve"> R, Moussa R, </w:t>
      </w:r>
      <w:proofErr w:type="spellStart"/>
      <w:r w:rsidRPr="004A7CCD">
        <w:rPr>
          <w:rFonts w:ascii="Book Antiqua" w:eastAsia="Book Antiqua" w:hAnsi="Book Antiqua" w:cs="Book Antiqua"/>
          <w:color w:val="000000"/>
        </w:rPr>
        <w:t>Abadjian</w:t>
      </w:r>
      <w:proofErr w:type="spellEnd"/>
      <w:r w:rsidRPr="004A7CCD">
        <w:rPr>
          <w:rFonts w:ascii="Book Antiqua" w:eastAsia="Book Antiqua" w:hAnsi="Book Antiqua" w:cs="Book Antiqua"/>
          <w:color w:val="000000"/>
        </w:rPr>
        <w:t xml:space="preserve"> G, </w:t>
      </w:r>
      <w:proofErr w:type="spellStart"/>
      <w:r w:rsidRPr="004A7CCD">
        <w:rPr>
          <w:rFonts w:ascii="Book Antiqua" w:eastAsia="Book Antiqua" w:hAnsi="Book Antiqua" w:cs="Book Antiqua"/>
          <w:color w:val="000000"/>
        </w:rPr>
        <w:t>Menassa</w:t>
      </w:r>
      <w:proofErr w:type="spellEnd"/>
      <w:r w:rsidRPr="004A7CCD">
        <w:rPr>
          <w:rFonts w:ascii="Book Antiqua" w:eastAsia="Book Antiqua" w:hAnsi="Book Antiqua" w:cs="Book Antiqua"/>
          <w:color w:val="000000"/>
        </w:rPr>
        <w:t xml:space="preserve">-Moussa L, Samaha E. Multifocal meningeal melanocytoma: a new pathological entity or the result of leptomeningeal seeding?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Neurosurg</w:t>
      </w:r>
      <w:proofErr w:type="spellEnd"/>
      <w:r w:rsidRPr="004A7CCD">
        <w:rPr>
          <w:rFonts w:ascii="Book Antiqua" w:eastAsia="Book Antiqua" w:hAnsi="Book Antiqua" w:cs="Book Antiqua"/>
          <w:color w:val="000000"/>
        </w:rPr>
        <w:t xml:space="preserve"> 2009; </w:t>
      </w:r>
      <w:r w:rsidRPr="004A7CCD">
        <w:rPr>
          <w:rFonts w:ascii="Book Antiqua" w:eastAsia="Book Antiqua" w:hAnsi="Book Antiqua" w:cs="Book Antiqua"/>
          <w:b/>
          <w:bCs/>
          <w:color w:val="000000"/>
        </w:rPr>
        <w:t>111</w:t>
      </w:r>
      <w:r w:rsidRPr="004A7CCD">
        <w:rPr>
          <w:rFonts w:ascii="Book Antiqua" w:eastAsia="Book Antiqua" w:hAnsi="Book Antiqua" w:cs="Book Antiqua"/>
          <w:color w:val="000000"/>
        </w:rPr>
        <w:t>: 488-491 [PMID: 19361258 DOI: 10.3171/2009.3.JNS081096]</w:t>
      </w:r>
    </w:p>
    <w:p w14:paraId="20C858C3" w14:textId="77777777" w:rsidR="00A77B3E" w:rsidRPr="004A7CCD" w:rsidRDefault="008653CB">
      <w:pPr>
        <w:spacing w:line="360" w:lineRule="auto"/>
        <w:jc w:val="both"/>
      </w:pPr>
      <w:r w:rsidRPr="004A7CCD">
        <w:rPr>
          <w:rFonts w:ascii="Book Antiqua" w:eastAsia="Book Antiqua" w:hAnsi="Book Antiqua" w:cs="Book Antiqua"/>
          <w:color w:val="000000"/>
        </w:rPr>
        <w:t xml:space="preserve">19 </w:t>
      </w:r>
      <w:proofErr w:type="spellStart"/>
      <w:r w:rsidRPr="004A7CCD">
        <w:rPr>
          <w:rFonts w:ascii="Book Antiqua" w:eastAsia="Book Antiqua" w:hAnsi="Book Antiqua" w:cs="Book Antiqua"/>
          <w:b/>
          <w:bCs/>
          <w:color w:val="000000"/>
        </w:rPr>
        <w:t>Rades</w:t>
      </w:r>
      <w:proofErr w:type="spellEnd"/>
      <w:r w:rsidRPr="004A7CCD">
        <w:rPr>
          <w:rFonts w:ascii="Book Antiqua" w:eastAsia="Book Antiqua" w:hAnsi="Book Antiqua" w:cs="Book Antiqua"/>
          <w:b/>
          <w:bCs/>
          <w:color w:val="000000"/>
        </w:rPr>
        <w:t xml:space="preserve"> D</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Schild</w:t>
      </w:r>
      <w:proofErr w:type="spellEnd"/>
      <w:r w:rsidRPr="004A7CCD">
        <w:rPr>
          <w:rFonts w:ascii="Book Antiqua" w:eastAsia="Book Antiqua" w:hAnsi="Book Antiqua" w:cs="Book Antiqua"/>
          <w:color w:val="000000"/>
        </w:rPr>
        <w:t xml:space="preserve"> SE. Dose-response relationship for fractionated irradiation in the treatment of spinal meningeal melanocytomas: a review of the literature.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Neurooncol</w:t>
      </w:r>
      <w:proofErr w:type="spellEnd"/>
      <w:r w:rsidRPr="004A7CCD">
        <w:rPr>
          <w:rFonts w:ascii="Book Antiqua" w:eastAsia="Book Antiqua" w:hAnsi="Book Antiqua" w:cs="Book Antiqua"/>
          <w:color w:val="000000"/>
        </w:rPr>
        <w:t xml:space="preserve"> 2006; </w:t>
      </w:r>
      <w:r w:rsidRPr="004A7CCD">
        <w:rPr>
          <w:rFonts w:ascii="Book Antiqua" w:eastAsia="Book Antiqua" w:hAnsi="Book Antiqua" w:cs="Book Antiqua"/>
          <w:b/>
          <w:bCs/>
          <w:color w:val="000000"/>
        </w:rPr>
        <w:t>77</w:t>
      </w:r>
      <w:r w:rsidRPr="004A7CCD">
        <w:rPr>
          <w:rFonts w:ascii="Book Antiqua" w:eastAsia="Book Antiqua" w:hAnsi="Book Antiqua" w:cs="Book Antiqua"/>
          <w:color w:val="000000"/>
        </w:rPr>
        <w:t>: 311-314 [PMID: 16328723 DOI: 10.1007/s11060-005-9048-2]</w:t>
      </w:r>
    </w:p>
    <w:p w14:paraId="4101F8C5" w14:textId="77777777" w:rsidR="00A77B3E" w:rsidRPr="004A7CCD" w:rsidRDefault="008653CB">
      <w:pPr>
        <w:spacing w:line="360" w:lineRule="auto"/>
        <w:jc w:val="both"/>
      </w:pPr>
      <w:r w:rsidRPr="004A7CCD">
        <w:rPr>
          <w:rFonts w:ascii="Book Antiqua" w:eastAsia="Book Antiqua" w:hAnsi="Book Antiqua" w:cs="Book Antiqua"/>
          <w:color w:val="000000"/>
        </w:rPr>
        <w:t xml:space="preserve">20 </w:t>
      </w:r>
      <w:proofErr w:type="spellStart"/>
      <w:r w:rsidRPr="004A7CCD">
        <w:rPr>
          <w:rFonts w:ascii="Book Antiqua" w:eastAsia="Book Antiqua" w:hAnsi="Book Antiqua" w:cs="Book Antiqua"/>
          <w:b/>
          <w:bCs/>
          <w:color w:val="000000"/>
        </w:rPr>
        <w:t>Rades</w:t>
      </w:r>
      <w:proofErr w:type="spellEnd"/>
      <w:r w:rsidRPr="004A7CCD">
        <w:rPr>
          <w:rFonts w:ascii="Book Antiqua" w:eastAsia="Book Antiqua" w:hAnsi="Book Antiqua" w:cs="Book Antiqua"/>
          <w:b/>
          <w:bCs/>
          <w:color w:val="000000"/>
        </w:rPr>
        <w:t xml:space="preserve"> D</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Schild</w:t>
      </w:r>
      <w:proofErr w:type="spellEnd"/>
      <w:r w:rsidRPr="004A7CCD">
        <w:rPr>
          <w:rFonts w:ascii="Book Antiqua" w:eastAsia="Book Antiqua" w:hAnsi="Book Antiqua" w:cs="Book Antiqua"/>
          <w:color w:val="000000"/>
        </w:rPr>
        <w:t xml:space="preserve"> SE, </w:t>
      </w:r>
      <w:proofErr w:type="spellStart"/>
      <w:r w:rsidRPr="004A7CCD">
        <w:rPr>
          <w:rFonts w:ascii="Book Antiqua" w:eastAsia="Book Antiqua" w:hAnsi="Book Antiqua" w:cs="Book Antiqua"/>
          <w:color w:val="000000"/>
        </w:rPr>
        <w:t>Tatagiba</w:t>
      </w:r>
      <w:proofErr w:type="spellEnd"/>
      <w:r w:rsidRPr="004A7CCD">
        <w:rPr>
          <w:rFonts w:ascii="Book Antiqua" w:eastAsia="Book Antiqua" w:hAnsi="Book Antiqua" w:cs="Book Antiqua"/>
          <w:color w:val="000000"/>
        </w:rPr>
        <w:t xml:space="preserve"> M, Molina HA, Alberti W. Therapy of meningeal melanocytomas. </w:t>
      </w:r>
      <w:r w:rsidRPr="004A7CCD">
        <w:rPr>
          <w:rFonts w:ascii="Book Antiqua" w:eastAsia="Book Antiqua" w:hAnsi="Book Antiqua" w:cs="Book Antiqua"/>
          <w:i/>
          <w:iCs/>
          <w:color w:val="000000"/>
        </w:rPr>
        <w:t>Cancer</w:t>
      </w:r>
      <w:r w:rsidRPr="004A7CCD">
        <w:rPr>
          <w:rFonts w:ascii="Book Antiqua" w:eastAsia="Book Antiqua" w:hAnsi="Book Antiqua" w:cs="Book Antiqua"/>
          <w:color w:val="000000"/>
        </w:rPr>
        <w:t xml:space="preserve"> 2004; </w:t>
      </w:r>
      <w:r w:rsidRPr="004A7CCD">
        <w:rPr>
          <w:rFonts w:ascii="Book Antiqua" w:eastAsia="Book Antiqua" w:hAnsi="Book Antiqua" w:cs="Book Antiqua"/>
          <w:b/>
          <w:bCs/>
          <w:color w:val="000000"/>
        </w:rPr>
        <w:t>100</w:t>
      </w:r>
      <w:r w:rsidRPr="004A7CCD">
        <w:rPr>
          <w:rFonts w:ascii="Book Antiqua" w:eastAsia="Book Antiqua" w:hAnsi="Book Antiqua" w:cs="Book Antiqua"/>
          <w:color w:val="000000"/>
        </w:rPr>
        <w:t>: 2442-2447 [PMID: 15160350 DOI: 10.1002/cncr.20296]</w:t>
      </w:r>
    </w:p>
    <w:p w14:paraId="03B185CC" w14:textId="77777777" w:rsidR="00A77B3E" w:rsidRPr="004A7CCD" w:rsidRDefault="008653CB">
      <w:pPr>
        <w:spacing w:line="360" w:lineRule="auto"/>
        <w:jc w:val="both"/>
      </w:pPr>
      <w:r w:rsidRPr="004A7CCD">
        <w:rPr>
          <w:rFonts w:ascii="Book Antiqua" w:eastAsia="Book Antiqua" w:hAnsi="Book Antiqua" w:cs="Book Antiqua"/>
          <w:color w:val="000000"/>
        </w:rPr>
        <w:t xml:space="preserve">21 </w:t>
      </w:r>
      <w:r w:rsidRPr="004A7CCD">
        <w:rPr>
          <w:rFonts w:ascii="Book Antiqua" w:eastAsia="Book Antiqua" w:hAnsi="Book Antiqua" w:cs="Book Antiqua"/>
          <w:b/>
          <w:bCs/>
          <w:color w:val="000000"/>
        </w:rPr>
        <w:t>Chow M</w:t>
      </w:r>
      <w:r w:rsidRPr="004A7CCD">
        <w:rPr>
          <w:rFonts w:ascii="Book Antiqua" w:eastAsia="Book Antiqua" w:hAnsi="Book Antiqua" w:cs="Book Antiqua"/>
          <w:color w:val="000000"/>
        </w:rPr>
        <w:t xml:space="preserve">, Clarke DB, Maloney WJ, Sangalang V. Meningeal melanocytoma of the planum sphenoidale. Case report and review of the literature.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Neurosurg</w:t>
      </w:r>
      <w:proofErr w:type="spellEnd"/>
      <w:r w:rsidRPr="004A7CCD">
        <w:rPr>
          <w:rFonts w:ascii="Book Antiqua" w:eastAsia="Book Antiqua" w:hAnsi="Book Antiqua" w:cs="Book Antiqua"/>
          <w:color w:val="000000"/>
        </w:rPr>
        <w:t xml:space="preserve"> 2001; </w:t>
      </w:r>
      <w:r w:rsidRPr="004A7CCD">
        <w:rPr>
          <w:rFonts w:ascii="Book Antiqua" w:eastAsia="Book Antiqua" w:hAnsi="Book Antiqua" w:cs="Book Antiqua"/>
          <w:b/>
          <w:bCs/>
          <w:color w:val="000000"/>
        </w:rPr>
        <w:t>94</w:t>
      </w:r>
      <w:r w:rsidRPr="004A7CCD">
        <w:rPr>
          <w:rFonts w:ascii="Book Antiqua" w:eastAsia="Book Antiqua" w:hAnsi="Book Antiqua" w:cs="Book Antiqua"/>
          <w:color w:val="000000"/>
        </w:rPr>
        <w:t>: 841-845 [PMID: 11354421 DOI: 10.3171/jns.2001.94.5.0841]</w:t>
      </w:r>
    </w:p>
    <w:p w14:paraId="4C66899F" w14:textId="77777777" w:rsidR="00A77B3E" w:rsidRPr="004A7CCD" w:rsidRDefault="008653CB">
      <w:pPr>
        <w:spacing w:line="360" w:lineRule="auto"/>
        <w:jc w:val="both"/>
      </w:pPr>
      <w:r w:rsidRPr="004A7CCD">
        <w:rPr>
          <w:rFonts w:ascii="Book Antiqua" w:eastAsia="Book Antiqua" w:hAnsi="Book Antiqua" w:cs="Book Antiqua"/>
          <w:color w:val="000000"/>
        </w:rPr>
        <w:t xml:space="preserve">22 </w:t>
      </w:r>
      <w:r w:rsidRPr="004A7CCD">
        <w:rPr>
          <w:rFonts w:ascii="Book Antiqua" w:eastAsia="Book Antiqua" w:hAnsi="Book Antiqua" w:cs="Book Antiqua"/>
          <w:b/>
          <w:bCs/>
          <w:color w:val="000000"/>
        </w:rPr>
        <w:t>Ibáñez J</w:t>
      </w:r>
      <w:r w:rsidRPr="004A7CCD">
        <w:rPr>
          <w:rFonts w:ascii="Book Antiqua" w:eastAsia="Book Antiqua" w:hAnsi="Book Antiqua" w:cs="Book Antiqua"/>
          <w:color w:val="000000"/>
        </w:rPr>
        <w:t xml:space="preserve">, Weil B, Ayala A, Jimenez A, </w:t>
      </w:r>
      <w:proofErr w:type="spellStart"/>
      <w:r w:rsidRPr="004A7CCD">
        <w:rPr>
          <w:rFonts w:ascii="Book Antiqua" w:eastAsia="Book Antiqua" w:hAnsi="Book Antiqua" w:cs="Book Antiqua"/>
          <w:color w:val="000000"/>
        </w:rPr>
        <w:t>Acedo</w:t>
      </w:r>
      <w:proofErr w:type="spellEnd"/>
      <w:r w:rsidRPr="004A7CCD">
        <w:rPr>
          <w:rFonts w:ascii="Book Antiqua" w:eastAsia="Book Antiqua" w:hAnsi="Book Antiqua" w:cs="Book Antiqua"/>
          <w:color w:val="000000"/>
        </w:rPr>
        <w:t xml:space="preserve"> C, Rodrigo I. Meningeal melanocytoma: case report and review of the literature. </w:t>
      </w:r>
      <w:r w:rsidRPr="004A7CCD">
        <w:rPr>
          <w:rFonts w:ascii="Book Antiqua" w:eastAsia="Book Antiqua" w:hAnsi="Book Antiqua" w:cs="Book Antiqua"/>
          <w:i/>
          <w:iCs/>
          <w:color w:val="000000"/>
        </w:rPr>
        <w:t>Histopathology</w:t>
      </w:r>
      <w:r w:rsidRPr="004A7CCD">
        <w:rPr>
          <w:rFonts w:ascii="Book Antiqua" w:eastAsia="Book Antiqua" w:hAnsi="Book Antiqua" w:cs="Book Antiqua"/>
          <w:color w:val="000000"/>
        </w:rPr>
        <w:t xml:space="preserve"> 1997; </w:t>
      </w:r>
      <w:r w:rsidRPr="004A7CCD">
        <w:rPr>
          <w:rFonts w:ascii="Book Antiqua" w:eastAsia="Book Antiqua" w:hAnsi="Book Antiqua" w:cs="Book Antiqua"/>
          <w:b/>
          <w:bCs/>
          <w:color w:val="000000"/>
        </w:rPr>
        <w:t>30</w:t>
      </w:r>
      <w:r w:rsidRPr="004A7CCD">
        <w:rPr>
          <w:rFonts w:ascii="Book Antiqua" w:eastAsia="Book Antiqua" w:hAnsi="Book Antiqua" w:cs="Book Antiqua"/>
          <w:color w:val="000000"/>
        </w:rPr>
        <w:t>: 576-581 [PMID: 9205863 DOI: 10.1046/j.1365-2559.1997.5660798.x]</w:t>
      </w:r>
    </w:p>
    <w:p w14:paraId="14BA808A" w14:textId="3382221B" w:rsidR="00A77B3E" w:rsidRPr="004A7CCD" w:rsidRDefault="008653CB">
      <w:pPr>
        <w:spacing w:line="360" w:lineRule="auto"/>
        <w:jc w:val="both"/>
      </w:pPr>
      <w:r w:rsidRPr="004A7CCD">
        <w:rPr>
          <w:rFonts w:ascii="Book Antiqua" w:eastAsia="Book Antiqua" w:hAnsi="Book Antiqua" w:cs="Book Antiqua"/>
          <w:color w:val="000000"/>
        </w:rPr>
        <w:t xml:space="preserve">23 </w:t>
      </w:r>
      <w:r w:rsidRPr="004A7CCD">
        <w:rPr>
          <w:rFonts w:ascii="Book Antiqua" w:eastAsia="Book Antiqua" w:hAnsi="Book Antiqua" w:cs="Book Antiqua"/>
          <w:b/>
          <w:bCs/>
          <w:color w:val="000000"/>
        </w:rPr>
        <w:t>Verma DS</w:t>
      </w:r>
      <w:r w:rsidRPr="004A7CCD">
        <w:rPr>
          <w:rFonts w:ascii="Book Antiqua" w:eastAsia="Book Antiqua" w:hAnsi="Book Antiqua" w:cs="Book Antiqua"/>
          <w:color w:val="000000"/>
        </w:rPr>
        <w:t xml:space="preserve">, Spitzer G, </w:t>
      </w:r>
      <w:proofErr w:type="spellStart"/>
      <w:r w:rsidRPr="004A7CCD">
        <w:rPr>
          <w:rFonts w:ascii="Book Antiqua" w:eastAsia="Book Antiqua" w:hAnsi="Book Antiqua" w:cs="Book Antiqua"/>
          <w:color w:val="000000"/>
        </w:rPr>
        <w:t>Legha</w:t>
      </w:r>
      <w:proofErr w:type="spellEnd"/>
      <w:r w:rsidRPr="004A7CCD">
        <w:rPr>
          <w:rFonts w:ascii="Book Antiqua" w:eastAsia="Book Antiqua" w:hAnsi="Book Antiqua" w:cs="Book Antiqua"/>
          <w:color w:val="000000"/>
        </w:rPr>
        <w:t xml:space="preserve"> S, McCredie KB. Chemoimmunotherapy for meningeal melanocytoma of the thoracic spinal cord. Report of a case. </w:t>
      </w:r>
      <w:r w:rsidRPr="004A7CCD">
        <w:rPr>
          <w:rFonts w:ascii="Book Antiqua" w:eastAsia="Book Antiqua" w:hAnsi="Book Antiqua" w:cs="Book Antiqua"/>
          <w:i/>
          <w:iCs/>
          <w:color w:val="000000"/>
        </w:rPr>
        <w:t>JAMA</w:t>
      </w:r>
      <w:r w:rsidRPr="004A7CCD">
        <w:rPr>
          <w:rFonts w:ascii="Book Antiqua" w:eastAsia="Book Antiqua" w:hAnsi="Book Antiqua" w:cs="Book Antiqua"/>
          <w:color w:val="000000"/>
        </w:rPr>
        <w:t xml:space="preserve"> 1979; </w:t>
      </w:r>
      <w:r w:rsidRPr="004A7CCD">
        <w:rPr>
          <w:rFonts w:ascii="Book Antiqua" w:eastAsia="Book Antiqua" w:hAnsi="Book Antiqua" w:cs="Book Antiqua"/>
          <w:b/>
          <w:bCs/>
          <w:color w:val="000000"/>
        </w:rPr>
        <w:t>242</w:t>
      </w:r>
      <w:r w:rsidRPr="004A7CCD">
        <w:rPr>
          <w:rFonts w:ascii="Book Antiqua" w:eastAsia="Book Antiqua" w:hAnsi="Book Antiqua" w:cs="Book Antiqua"/>
          <w:color w:val="000000"/>
        </w:rPr>
        <w:t>: 2435-2436 [PMID: 490860</w:t>
      </w:r>
      <w:r w:rsidR="00E20F82">
        <w:rPr>
          <w:rFonts w:ascii="Book Antiqua" w:eastAsia="Book Antiqua" w:hAnsi="Book Antiqua" w:cs="Book Antiqua"/>
          <w:color w:val="000000"/>
        </w:rPr>
        <w:t xml:space="preserve"> DOI: </w:t>
      </w:r>
      <w:r w:rsidR="00E20F82" w:rsidRPr="00E20F82">
        <w:rPr>
          <w:rFonts w:ascii="Book Antiqua" w:eastAsia="Book Antiqua" w:hAnsi="Book Antiqua" w:cs="Book Antiqua"/>
          <w:color w:val="000000"/>
        </w:rPr>
        <w:t>10.1001/jama.242.22.2435</w:t>
      </w:r>
      <w:r w:rsidRPr="004A7CCD">
        <w:rPr>
          <w:rFonts w:ascii="Book Antiqua" w:eastAsia="Book Antiqua" w:hAnsi="Book Antiqua" w:cs="Book Antiqua"/>
          <w:color w:val="000000"/>
        </w:rPr>
        <w:t>]</w:t>
      </w:r>
    </w:p>
    <w:p w14:paraId="51E1F790" w14:textId="77777777" w:rsidR="00A77B3E" w:rsidRPr="004A7CCD" w:rsidRDefault="008653CB">
      <w:pPr>
        <w:spacing w:line="360" w:lineRule="auto"/>
        <w:jc w:val="both"/>
      </w:pPr>
      <w:r w:rsidRPr="004A7CCD">
        <w:rPr>
          <w:rFonts w:ascii="Book Antiqua" w:eastAsia="Book Antiqua" w:hAnsi="Book Antiqua" w:cs="Book Antiqua"/>
          <w:color w:val="000000"/>
        </w:rPr>
        <w:lastRenderedPageBreak/>
        <w:t xml:space="preserve">24 </w:t>
      </w:r>
      <w:r w:rsidRPr="004A7CCD">
        <w:rPr>
          <w:rFonts w:ascii="Book Antiqua" w:eastAsia="Book Antiqua" w:hAnsi="Book Antiqua" w:cs="Book Antiqua"/>
          <w:b/>
          <w:bCs/>
          <w:color w:val="000000"/>
        </w:rPr>
        <w:t>Koch HJ</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Roeber</w:t>
      </w:r>
      <w:proofErr w:type="spellEnd"/>
      <w:r w:rsidRPr="004A7CCD">
        <w:rPr>
          <w:rFonts w:ascii="Book Antiqua" w:eastAsia="Book Antiqua" w:hAnsi="Book Antiqua" w:cs="Book Antiqua"/>
          <w:color w:val="000000"/>
        </w:rPr>
        <w:t xml:space="preserve"> S, Zimmermann UW, </w:t>
      </w:r>
      <w:proofErr w:type="spellStart"/>
      <w:r w:rsidRPr="004A7CCD">
        <w:rPr>
          <w:rFonts w:ascii="Book Antiqua" w:eastAsia="Book Antiqua" w:hAnsi="Book Antiqua" w:cs="Book Antiqua"/>
          <w:color w:val="000000"/>
        </w:rPr>
        <w:t>Schäfer</w:t>
      </w:r>
      <w:proofErr w:type="spellEnd"/>
      <w:r w:rsidRPr="004A7CCD">
        <w:rPr>
          <w:rFonts w:ascii="Book Antiqua" w:eastAsia="Book Antiqua" w:hAnsi="Book Antiqua" w:cs="Book Antiqua"/>
          <w:color w:val="000000"/>
        </w:rPr>
        <w:t xml:space="preserve"> C, </w:t>
      </w:r>
      <w:proofErr w:type="spellStart"/>
      <w:r w:rsidRPr="004A7CCD">
        <w:rPr>
          <w:rFonts w:ascii="Book Antiqua" w:eastAsia="Book Antiqua" w:hAnsi="Book Antiqua" w:cs="Book Antiqua"/>
          <w:color w:val="000000"/>
        </w:rPr>
        <w:t>Villarrubia</w:t>
      </w:r>
      <w:proofErr w:type="spellEnd"/>
      <w:r w:rsidRPr="004A7CCD">
        <w:rPr>
          <w:rFonts w:ascii="Book Antiqua" w:eastAsia="Book Antiqua" w:hAnsi="Book Antiqua" w:cs="Book Antiqua"/>
          <w:color w:val="000000"/>
        </w:rPr>
        <w:t xml:space="preserve"> V, </w:t>
      </w:r>
      <w:proofErr w:type="spellStart"/>
      <w:r w:rsidRPr="004A7CCD">
        <w:rPr>
          <w:rFonts w:ascii="Book Antiqua" w:eastAsia="Book Antiqua" w:hAnsi="Book Antiqua" w:cs="Book Antiqua"/>
          <w:color w:val="000000"/>
        </w:rPr>
        <w:t>Kuchelmeister</w:t>
      </w:r>
      <w:proofErr w:type="spellEnd"/>
      <w:r w:rsidRPr="004A7CCD">
        <w:rPr>
          <w:rFonts w:ascii="Book Antiqua" w:eastAsia="Book Antiqua" w:hAnsi="Book Antiqua" w:cs="Book Antiqua"/>
          <w:color w:val="000000"/>
        </w:rPr>
        <w:t xml:space="preserve"> K, </w:t>
      </w:r>
      <w:proofErr w:type="spellStart"/>
      <w:r w:rsidRPr="004A7CCD">
        <w:rPr>
          <w:rFonts w:ascii="Book Antiqua" w:eastAsia="Book Antiqua" w:hAnsi="Book Antiqua" w:cs="Book Antiqua"/>
          <w:color w:val="000000"/>
        </w:rPr>
        <w:t>Schachenmayr</w:t>
      </w:r>
      <w:proofErr w:type="spellEnd"/>
      <w:r w:rsidRPr="004A7CCD">
        <w:rPr>
          <w:rFonts w:ascii="Book Antiqua" w:eastAsia="Book Antiqua" w:hAnsi="Book Antiqua" w:cs="Book Antiqua"/>
          <w:color w:val="000000"/>
        </w:rPr>
        <w:t xml:space="preserve"> W, </w:t>
      </w:r>
      <w:proofErr w:type="spellStart"/>
      <w:r w:rsidRPr="004A7CCD">
        <w:rPr>
          <w:rFonts w:ascii="Book Antiqua" w:eastAsia="Book Antiqua" w:hAnsi="Book Antiqua" w:cs="Book Antiqua"/>
          <w:color w:val="000000"/>
        </w:rPr>
        <w:t>Bogdahn</w:t>
      </w:r>
      <w:proofErr w:type="spellEnd"/>
      <w:r w:rsidRPr="004A7CCD">
        <w:rPr>
          <w:rFonts w:ascii="Book Antiqua" w:eastAsia="Book Antiqua" w:hAnsi="Book Antiqua" w:cs="Book Antiqua"/>
          <w:color w:val="000000"/>
        </w:rPr>
        <w:t xml:space="preserve"> U, </w:t>
      </w:r>
      <w:proofErr w:type="spellStart"/>
      <w:r w:rsidRPr="004A7CCD">
        <w:rPr>
          <w:rFonts w:ascii="Book Antiqua" w:eastAsia="Book Antiqua" w:hAnsi="Book Antiqua" w:cs="Book Antiqua"/>
          <w:color w:val="000000"/>
        </w:rPr>
        <w:t>Steinbrecher</w:t>
      </w:r>
      <w:proofErr w:type="spellEnd"/>
      <w:r w:rsidRPr="004A7CCD">
        <w:rPr>
          <w:rFonts w:ascii="Book Antiqua" w:eastAsia="Book Antiqua" w:hAnsi="Book Antiqua" w:cs="Book Antiqua"/>
          <w:color w:val="000000"/>
        </w:rPr>
        <w:t xml:space="preserve"> A. [Spinal and cerebral leptomeningeal seeding from a </w:t>
      </w:r>
      <w:proofErr w:type="spellStart"/>
      <w:r w:rsidRPr="004A7CCD">
        <w:rPr>
          <w:rFonts w:ascii="Book Antiqua" w:eastAsia="Book Antiqua" w:hAnsi="Book Antiqua" w:cs="Book Antiqua"/>
          <w:color w:val="000000"/>
        </w:rPr>
        <w:t>melanocytoma</w:t>
      </w:r>
      <w:proofErr w:type="spellEnd"/>
      <w:r w:rsidRPr="004A7CCD">
        <w:rPr>
          <w:rFonts w:ascii="Book Antiqua" w:eastAsia="Book Antiqua" w:hAnsi="Book Antiqua" w:cs="Book Antiqua"/>
          <w:color w:val="000000"/>
        </w:rPr>
        <w:t xml:space="preserve"> of the </w:t>
      </w:r>
      <w:proofErr w:type="spellStart"/>
      <w:r w:rsidRPr="004A7CCD">
        <w:rPr>
          <w:rFonts w:ascii="Book Antiqua" w:eastAsia="Book Antiqua" w:hAnsi="Book Antiqua" w:cs="Book Antiqua"/>
          <w:color w:val="000000"/>
        </w:rPr>
        <w:t>cerebello</w:t>
      </w:r>
      <w:proofErr w:type="spellEnd"/>
      <w:r w:rsidRPr="004A7CCD">
        <w:rPr>
          <w:rFonts w:ascii="Book Antiqua" w:eastAsia="Book Antiqua" w:hAnsi="Book Antiqua" w:cs="Book Antiqua"/>
          <w:color w:val="000000"/>
        </w:rPr>
        <w:t xml:space="preserve">-pontine angle]. </w:t>
      </w:r>
      <w:r w:rsidRPr="004A7CCD">
        <w:rPr>
          <w:rFonts w:ascii="Book Antiqua" w:eastAsia="Book Antiqua" w:hAnsi="Book Antiqua" w:cs="Book Antiqua"/>
          <w:i/>
          <w:iCs/>
          <w:color w:val="000000"/>
        </w:rPr>
        <w:t xml:space="preserve">Wien Med </w:t>
      </w:r>
      <w:proofErr w:type="spellStart"/>
      <w:r w:rsidRPr="004A7CCD">
        <w:rPr>
          <w:rFonts w:ascii="Book Antiqua" w:eastAsia="Book Antiqua" w:hAnsi="Book Antiqua" w:cs="Book Antiqua"/>
          <w:i/>
          <w:iCs/>
          <w:color w:val="000000"/>
        </w:rPr>
        <w:t>Wochenschr</w:t>
      </w:r>
      <w:proofErr w:type="spellEnd"/>
      <w:r w:rsidRPr="004A7CCD">
        <w:rPr>
          <w:rFonts w:ascii="Book Antiqua" w:eastAsia="Book Antiqua" w:hAnsi="Book Antiqua" w:cs="Book Antiqua"/>
          <w:color w:val="000000"/>
        </w:rPr>
        <w:t xml:space="preserve"> 2005; </w:t>
      </w:r>
      <w:r w:rsidRPr="004A7CCD">
        <w:rPr>
          <w:rFonts w:ascii="Book Antiqua" w:eastAsia="Book Antiqua" w:hAnsi="Book Antiqua" w:cs="Book Antiqua"/>
          <w:b/>
          <w:bCs/>
          <w:color w:val="000000"/>
        </w:rPr>
        <w:t>155</w:t>
      </w:r>
      <w:r w:rsidRPr="004A7CCD">
        <w:rPr>
          <w:rFonts w:ascii="Book Antiqua" w:eastAsia="Book Antiqua" w:hAnsi="Book Antiqua" w:cs="Book Antiqua"/>
          <w:color w:val="000000"/>
        </w:rPr>
        <w:t>: 360-364 [PMID: 16160923 DOI: 10.1007/s10354-005-0199-8]</w:t>
      </w:r>
    </w:p>
    <w:p w14:paraId="64E32973" w14:textId="77777777" w:rsidR="00A77B3E" w:rsidRPr="004A7CCD" w:rsidRDefault="008653CB">
      <w:pPr>
        <w:spacing w:line="360" w:lineRule="auto"/>
        <w:jc w:val="both"/>
      </w:pPr>
      <w:r w:rsidRPr="004A7CCD">
        <w:rPr>
          <w:rFonts w:ascii="Book Antiqua" w:eastAsia="Book Antiqua" w:hAnsi="Book Antiqua" w:cs="Book Antiqua"/>
          <w:color w:val="000000"/>
        </w:rPr>
        <w:t xml:space="preserve">25 </w:t>
      </w:r>
      <w:proofErr w:type="spellStart"/>
      <w:r w:rsidRPr="004A7CCD">
        <w:rPr>
          <w:rFonts w:ascii="Book Antiqua" w:eastAsia="Book Antiqua" w:hAnsi="Book Antiqua" w:cs="Book Antiqua"/>
          <w:b/>
          <w:bCs/>
          <w:color w:val="000000"/>
        </w:rPr>
        <w:t>Roser</w:t>
      </w:r>
      <w:proofErr w:type="spellEnd"/>
      <w:r w:rsidRPr="004A7CCD">
        <w:rPr>
          <w:rFonts w:ascii="Book Antiqua" w:eastAsia="Book Antiqua" w:hAnsi="Book Antiqua" w:cs="Book Antiqua"/>
          <w:b/>
          <w:bCs/>
          <w:color w:val="000000"/>
        </w:rPr>
        <w:t xml:space="preserve"> F</w:t>
      </w:r>
      <w:r w:rsidRPr="004A7CCD">
        <w:rPr>
          <w:rFonts w:ascii="Book Antiqua" w:eastAsia="Book Antiqua" w:hAnsi="Book Antiqua" w:cs="Book Antiqua"/>
          <w:color w:val="000000"/>
        </w:rPr>
        <w:t xml:space="preserve">, Nakamura M, Brandis A, Hans V, </w:t>
      </w:r>
      <w:proofErr w:type="spellStart"/>
      <w:r w:rsidRPr="004A7CCD">
        <w:rPr>
          <w:rFonts w:ascii="Book Antiqua" w:eastAsia="Book Antiqua" w:hAnsi="Book Antiqua" w:cs="Book Antiqua"/>
          <w:color w:val="000000"/>
        </w:rPr>
        <w:t>Vorkapic</w:t>
      </w:r>
      <w:proofErr w:type="spellEnd"/>
      <w:r w:rsidRPr="004A7CCD">
        <w:rPr>
          <w:rFonts w:ascii="Book Antiqua" w:eastAsia="Book Antiqua" w:hAnsi="Book Antiqua" w:cs="Book Antiqua"/>
          <w:color w:val="000000"/>
        </w:rPr>
        <w:t xml:space="preserve"> P, </w:t>
      </w:r>
      <w:proofErr w:type="spellStart"/>
      <w:r w:rsidRPr="004A7CCD">
        <w:rPr>
          <w:rFonts w:ascii="Book Antiqua" w:eastAsia="Book Antiqua" w:hAnsi="Book Antiqua" w:cs="Book Antiqua"/>
          <w:color w:val="000000"/>
        </w:rPr>
        <w:t>Samii</w:t>
      </w:r>
      <w:proofErr w:type="spellEnd"/>
      <w:r w:rsidRPr="004A7CCD">
        <w:rPr>
          <w:rFonts w:ascii="Book Antiqua" w:eastAsia="Book Antiqua" w:hAnsi="Book Antiqua" w:cs="Book Antiqua"/>
          <w:color w:val="000000"/>
        </w:rPr>
        <w:t xml:space="preserve"> M. Transition from meningeal melanocytoma to primary cerebral melanoma. Case report.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Neurosurg</w:t>
      </w:r>
      <w:proofErr w:type="spellEnd"/>
      <w:r w:rsidRPr="004A7CCD">
        <w:rPr>
          <w:rFonts w:ascii="Book Antiqua" w:eastAsia="Book Antiqua" w:hAnsi="Book Antiqua" w:cs="Book Antiqua"/>
          <w:color w:val="000000"/>
        </w:rPr>
        <w:t xml:space="preserve"> 2004; </w:t>
      </w:r>
      <w:r w:rsidRPr="004A7CCD">
        <w:rPr>
          <w:rFonts w:ascii="Book Antiqua" w:eastAsia="Book Antiqua" w:hAnsi="Book Antiqua" w:cs="Book Antiqua"/>
          <w:b/>
          <w:bCs/>
          <w:color w:val="000000"/>
        </w:rPr>
        <w:t>101</w:t>
      </w:r>
      <w:r w:rsidRPr="004A7CCD">
        <w:rPr>
          <w:rFonts w:ascii="Book Antiqua" w:eastAsia="Book Antiqua" w:hAnsi="Book Antiqua" w:cs="Book Antiqua"/>
          <w:color w:val="000000"/>
        </w:rPr>
        <w:t>: 528-531 [PMID: 15352613 DOI: 10.3171/jns.2004.101.3.0528]</w:t>
      </w:r>
    </w:p>
    <w:p w14:paraId="79BA0E52" w14:textId="77777777" w:rsidR="00A77B3E" w:rsidRPr="004A7CCD" w:rsidRDefault="008653CB">
      <w:pPr>
        <w:spacing w:line="360" w:lineRule="auto"/>
        <w:jc w:val="both"/>
      </w:pPr>
      <w:r w:rsidRPr="004A7CCD">
        <w:rPr>
          <w:rFonts w:ascii="Book Antiqua" w:eastAsia="Book Antiqua" w:hAnsi="Book Antiqua" w:cs="Book Antiqua"/>
          <w:color w:val="000000"/>
        </w:rPr>
        <w:t xml:space="preserve">26 </w:t>
      </w:r>
      <w:proofErr w:type="spellStart"/>
      <w:r w:rsidRPr="004A7CCD">
        <w:rPr>
          <w:rFonts w:ascii="Book Antiqua" w:eastAsia="Book Antiqua" w:hAnsi="Book Antiqua" w:cs="Book Antiqua"/>
          <w:b/>
          <w:bCs/>
          <w:color w:val="000000"/>
        </w:rPr>
        <w:t>Litofsky</w:t>
      </w:r>
      <w:proofErr w:type="spellEnd"/>
      <w:r w:rsidRPr="004A7CCD">
        <w:rPr>
          <w:rFonts w:ascii="Book Antiqua" w:eastAsia="Book Antiqua" w:hAnsi="Book Antiqua" w:cs="Book Antiqua"/>
          <w:b/>
          <w:bCs/>
          <w:color w:val="000000"/>
        </w:rPr>
        <w:t xml:space="preserve"> NS</w:t>
      </w:r>
      <w:r w:rsidRPr="004A7CCD">
        <w:rPr>
          <w:rFonts w:ascii="Book Antiqua" w:eastAsia="Book Antiqua" w:hAnsi="Book Antiqua" w:cs="Book Antiqua"/>
          <w:color w:val="000000"/>
        </w:rPr>
        <w:t xml:space="preserve">, Zee CS, Breeze RE, </w:t>
      </w:r>
      <w:proofErr w:type="spellStart"/>
      <w:r w:rsidRPr="004A7CCD">
        <w:rPr>
          <w:rFonts w:ascii="Book Antiqua" w:eastAsia="Book Antiqua" w:hAnsi="Book Antiqua" w:cs="Book Antiqua"/>
          <w:color w:val="000000"/>
        </w:rPr>
        <w:t>Chandrasoma</w:t>
      </w:r>
      <w:proofErr w:type="spellEnd"/>
      <w:r w:rsidRPr="004A7CCD">
        <w:rPr>
          <w:rFonts w:ascii="Book Antiqua" w:eastAsia="Book Antiqua" w:hAnsi="Book Antiqua" w:cs="Book Antiqua"/>
          <w:color w:val="000000"/>
        </w:rPr>
        <w:t xml:space="preserve"> PT. Meningeal melanocytoma: diagnostic criteria for a rare lesion. </w:t>
      </w:r>
      <w:r w:rsidRPr="004A7CCD">
        <w:rPr>
          <w:rFonts w:ascii="Book Antiqua" w:eastAsia="Book Antiqua" w:hAnsi="Book Antiqua" w:cs="Book Antiqua"/>
          <w:i/>
          <w:iCs/>
          <w:color w:val="000000"/>
        </w:rPr>
        <w:t>Neurosurgery</w:t>
      </w:r>
      <w:r w:rsidRPr="004A7CCD">
        <w:rPr>
          <w:rFonts w:ascii="Book Antiqua" w:eastAsia="Book Antiqua" w:hAnsi="Book Antiqua" w:cs="Book Antiqua"/>
          <w:color w:val="000000"/>
        </w:rPr>
        <w:t xml:space="preserve"> 1992; </w:t>
      </w:r>
      <w:r w:rsidRPr="004A7CCD">
        <w:rPr>
          <w:rFonts w:ascii="Book Antiqua" w:eastAsia="Book Antiqua" w:hAnsi="Book Antiqua" w:cs="Book Antiqua"/>
          <w:b/>
          <w:bCs/>
          <w:color w:val="000000"/>
        </w:rPr>
        <w:t>31</w:t>
      </w:r>
      <w:r w:rsidRPr="004A7CCD">
        <w:rPr>
          <w:rFonts w:ascii="Book Antiqua" w:eastAsia="Book Antiqua" w:hAnsi="Book Antiqua" w:cs="Book Antiqua"/>
          <w:color w:val="000000"/>
        </w:rPr>
        <w:t>: 945-948 [PMID: 1436422 DOI: 10.1227/00006123-199211000-00019]</w:t>
      </w:r>
    </w:p>
    <w:p w14:paraId="71C44F0E" w14:textId="77777777" w:rsidR="00A77B3E" w:rsidRPr="004A7CCD" w:rsidRDefault="008653CB">
      <w:pPr>
        <w:spacing w:line="360" w:lineRule="auto"/>
        <w:jc w:val="both"/>
      </w:pPr>
      <w:r w:rsidRPr="004A7CCD">
        <w:rPr>
          <w:rFonts w:ascii="Book Antiqua" w:eastAsia="Book Antiqua" w:hAnsi="Book Antiqua" w:cs="Book Antiqua"/>
          <w:color w:val="000000"/>
        </w:rPr>
        <w:t xml:space="preserve">27 </w:t>
      </w:r>
      <w:r w:rsidRPr="004A7CCD">
        <w:rPr>
          <w:rFonts w:ascii="Book Antiqua" w:eastAsia="Book Antiqua" w:hAnsi="Book Antiqua" w:cs="Book Antiqua"/>
          <w:b/>
          <w:bCs/>
          <w:color w:val="000000"/>
        </w:rPr>
        <w:t>Matsumoto S</w:t>
      </w:r>
      <w:r w:rsidRPr="004A7CCD">
        <w:rPr>
          <w:rFonts w:ascii="Book Antiqua" w:eastAsia="Book Antiqua" w:hAnsi="Book Antiqua" w:cs="Book Antiqua"/>
          <w:color w:val="000000"/>
        </w:rPr>
        <w:t xml:space="preserve">, Kang Y, Sato S, Kawakami Y, Oda Y, Araki M, Kawamura J, Uchida H. Spinal meningeal melanocytoma presenting with superficial siderosis of the central nervous system. Case report and review of the literature.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Neurosurg</w:t>
      </w:r>
      <w:proofErr w:type="spellEnd"/>
      <w:r w:rsidRPr="004A7CCD">
        <w:rPr>
          <w:rFonts w:ascii="Book Antiqua" w:eastAsia="Book Antiqua" w:hAnsi="Book Antiqua" w:cs="Book Antiqua"/>
          <w:color w:val="000000"/>
        </w:rPr>
        <w:t xml:space="preserve"> 1998; </w:t>
      </w:r>
      <w:r w:rsidRPr="004A7CCD">
        <w:rPr>
          <w:rFonts w:ascii="Book Antiqua" w:eastAsia="Book Antiqua" w:hAnsi="Book Antiqua" w:cs="Book Antiqua"/>
          <w:b/>
          <w:bCs/>
          <w:color w:val="000000"/>
        </w:rPr>
        <w:t>88</w:t>
      </w:r>
      <w:r w:rsidRPr="004A7CCD">
        <w:rPr>
          <w:rFonts w:ascii="Book Antiqua" w:eastAsia="Book Antiqua" w:hAnsi="Book Antiqua" w:cs="Book Antiqua"/>
          <w:color w:val="000000"/>
        </w:rPr>
        <w:t>: 890-894 [PMID: 9576259 DOI: 10.3171/jns.1998.88.5.0890]</w:t>
      </w:r>
    </w:p>
    <w:p w14:paraId="1319C240" w14:textId="77777777" w:rsidR="00A77B3E" w:rsidRPr="004A7CCD" w:rsidRDefault="008653CB">
      <w:pPr>
        <w:spacing w:line="360" w:lineRule="auto"/>
        <w:jc w:val="both"/>
      </w:pPr>
      <w:r w:rsidRPr="004A7CCD">
        <w:rPr>
          <w:rFonts w:ascii="Book Antiqua" w:eastAsia="Book Antiqua" w:hAnsi="Book Antiqua" w:cs="Book Antiqua"/>
          <w:color w:val="000000"/>
        </w:rPr>
        <w:t xml:space="preserve">28 </w:t>
      </w:r>
      <w:r w:rsidRPr="004A7CCD">
        <w:rPr>
          <w:rFonts w:ascii="Book Antiqua" w:eastAsia="Book Antiqua" w:hAnsi="Book Antiqua" w:cs="Book Antiqua"/>
          <w:b/>
          <w:bCs/>
          <w:color w:val="000000"/>
        </w:rPr>
        <w:t>Das A</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Ratnagopal</w:t>
      </w:r>
      <w:proofErr w:type="spellEnd"/>
      <w:r w:rsidRPr="004A7CCD">
        <w:rPr>
          <w:rFonts w:ascii="Book Antiqua" w:eastAsia="Book Antiqua" w:hAnsi="Book Antiqua" w:cs="Book Antiqua"/>
          <w:color w:val="000000"/>
        </w:rPr>
        <w:t xml:space="preserve"> P, </w:t>
      </w:r>
      <w:proofErr w:type="spellStart"/>
      <w:r w:rsidRPr="004A7CCD">
        <w:rPr>
          <w:rFonts w:ascii="Book Antiqua" w:eastAsia="Book Antiqua" w:hAnsi="Book Antiqua" w:cs="Book Antiqua"/>
          <w:color w:val="000000"/>
        </w:rPr>
        <w:t>Puvanendran</w:t>
      </w:r>
      <w:proofErr w:type="spellEnd"/>
      <w:r w:rsidRPr="004A7CCD">
        <w:rPr>
          <w:rFonts w:ascii="Book Antiqua" w:eastAsia="Book Antiqua" w:hAnsi="Book Antiqua" w:cs="Book Antiqua"/>
          <w:color w:val="000000"/>
        </w:rPr>
        <w:t xml:space="preserve"> K, Teo JG. Spinal meningeal melanocytoma with hydrocephalus and intracranial superficial siderosis. </w:t>
      </w:r>
      <w:r w:rsidRPr="004A7CCD">
        <w:rPr>
          <w:rFonts w:ascii="Book Antiqua" w:eastAsia="Book Antiqua" w:hAnsi="Book Antiqua" w:cs="Book Antiqua"/>
          <w:i/>
          <w:iCs/>
          <w:color w:val="000000"/>
        </w:rPr>
        <w:t>Intern Med J</w:t>
      </w:r>
      <w:r w:rsidRPr="004A7CCD">
        <w:rPr>
          <w:rFonts w:ascii="Book Antiqua" w:eastAsia="Book Antiqua" w:hAnsi="Book Antiqua" w:cs="Book Antiqua"/>
          <w:color w:val="000000"/>
        </w:rPr>
        <w:t xml:space="preserve"> 2001; </w:t>
      </w:r>
      <w:r w:rsidRPr="004A7CCD">
        <w:rPr>
          <w:rFonts w:ascii="Book Antiqua" w:eastAsia="Book Antiqua" w:hAnsi="Book Antiqua" w:cs="Book Antiqua"/>
          <w:b/>
          <w:bCs/>
          <w:color w:val="000000"/>
        </w:rPr>
        <w:t>31</w:t>
      </w:r>
      <w:r w:rsidRPr="004A7CCD">
        <w:rPr>
          <w:rFonts w:ascii="Book Antiqua" w:eastAsia="Book Antiqua" w:hAnsi="Book Antiqua" w:cs="Book Antiqua"/>
          <w:color w:val="000000"/>
        </w:rPr>
        <w:t>: 562-564 [PMID: 11767875 DOI: 10.1046/j.1445-5994.2001.00119.x]</w:t>
      </w:r>
    </w:p>
    <w:p w14:paraId="5E3DD5F5" w14:textId="77777777" w:rsidR="00A77B3E" w:rsidRPr="004A7CCD" w:rsidRDefault="008653CB">
      <w:pPr>
        <w:spacing w:line="360" w:lineRule="auto"/>
        <w:jc w:val="both"/>
      </w:pPr>
      <w:r w:rsidRPr="004A7CCD">
        <w:rPr>
          <w:rFonts w:ascii="Book Antiqua" w:eastAsia="Book Antiqua" w:hAnsi="Book Antiqua" w:cs="Book Antiqua"/>
          <w:color w:val="000000"/>
        </w:rPr>
        <w:t xml:space="preserve">29 </w:t>
      </w:r>
      <w:r w:rsidRPr="004A7CCD">
        <w:rPr>
          <w:rFonts w:ascii="Book Antiqua" w:eastAsia="Book Antiqua" w:hAnsi="Book Antiqua" w:cs="Book Antiqua"/>
          <w:b/>
          <w:bCs/>
          <w:color w:val="000000"/>
        </w:rPr>
        <w:t>Iida M</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Llena</w:t>
      </w:r>
      <w:proofErr w:type="spellEnd"/>
      <w:r w:rsidRPr="004A7CCD">
        <w:rPr>
          <w:rFonts w:ascii="Book Antiqua" w:eastAsia="Book Antiqua" w:hAnsi="Book Antiqua" w:cs="Book Antiqua"/>
          <w:color w:val="000000"/>
        </w:rPr>
        <w:t xml:space="preserve"> JF, Suarez MA, Malik S, </w:t>
      </w:r>
      <w:proofErr w:type="spellStart"/>
      <w:r w:rsidRPr="004A7CCD">
        <w:rPr>
          <w:rFonts w:ascii="Book Antiqua" w:eastAsia="Book Antiqua" w:hAnsi="Book Antiqua" w:cs="Book Antiqua"/>
          <w:color w:val="000000"/>
        </w:rPr>
        <w:t>Weidenheim</w:t>
      </w:r>
      <w:proofErr w:type="spellEnd"/>
      <w:r w:rsidRPr="004A7CCD">
        <w:rPr>
          <w:rFonts w:ascii="Book Antiqua" w:eastAsia="Book Antiqua" w:hAnsi="Book Antiqua" w:cs="Book Antiqua"/>
          <w:color w:val="000000"/>
        </w:rPr>
        <w:t xml:space="preserve"> KM, </w:t>
      </w:r>
      <w:proofErr w:type="spellStart"/>
      <w:r w:rsidRPr="004A7CCD">
        <w:rPr>
          <w:rFonts w:ascii="Book Antiqua" w:eastAsia="Book Antiqua" w:hAnsi="Book Antiqua" w:cs="Book Antiqua"/>
          <w:color w:val="000000"/>
        </w:rPr>
        <w:t>LaSala</w:t>
      </w:r>
      <w:proofErr w:type="spellEnd"/>
      <w:r w:rsidRPr="004A7CCD">
        <w:rPr>
          <w:rFonts w:ascii="Book Antiqua" w:eastAsia="Book Antiqua" w:hAnsi="Book Antiqua" w:cs="Book Antiqua"/>
          <w:color w:val="000000"/>
        </w:rPr>
        <w:t xml:space="preserve"> P, Hirano A. Two cases of spinal meningeal melanocytoma. </w:t>
      </w:r>
      <w:r w:rsidRPr="004A7CCD">
        <w:rPr>
          <w:rFonts w:ascii="Book Antiqua" w:eastAsia="Book Antiqua" w:hAnsi="Book Antiqua" w:cs="Book Antiqua"/>
          <w:i/>
          <w:iCs/>
          <w:color w:val="000000"/>
        </w:rPr>
        <w:t xml:space="preserve">Brain Tumor </w:t>
      </w:r>
      <w:proofErr w:type="spellStart"/>
      <w:r w:rsidRPr="004A7CCD">
        <w:rPr>
          <w:rFonts w:ascii="Book Antiqua" w:eastAsia="Book Antiqua" w:hAnsi="Book Antiqua" w:cs="Book Antiqua"/>
          <w:i/>
          <w:iCs/>
          <w:color w:val="000000"/>
        </w:rPr>
        <w:t>Pathol</w:t>
      </w:r>
      <w:proofErr w:type="spellEnd"/>
      <w:r w:rsidRPr="004A7CCD">
        <w:rPr>
          <w:rFonts w:ascii="Book Antiqua" w:eastAsia="Book Antiqua" w:hAnsi="Book Antiqua" w:cs="Book Antiqua"/>
          <w:color w:val="000000"/>
        </w:rPr>
        <w:t xml:space="preserve"> 2002; </w:t>
      </w:r>
      <w:r w:rsidRPr="004A7CCD">
        <w:rPr>
          <w:rFonts w:ascii="Book Antiqua" w:eastAsia="Book Antiqua" w:hAnsi="Book Antiqua" w:cs="Book Antiqua"/>
          <w:b/>
          <w:bCs/>
          <w:color w:val="000000"/>
        </w:rPr>
        <w:t>19</w:t>
      </w:r>
      <w:r w:rsidRPr="004A7CCD">
        <w:rPr>
          <w:rFonts w:ascii="Book Antiqua" w:eastAsia="Book Antiqua" w:hAnsi="Book Antiqua" w:cs="Book Antiqua"/>
          <w:color w:val="000000"/>
        </w:rPr>
        <w:t>: 41-45 [PMID: 12455888 DOI: 10.1007/BF02482455]</w:t>
      </w:r>
    </w:p>
    <w:p w14:paraId="05460780" w14:textId="77777777" w:rsidR="00A77B3E" w:rsidRPr="004A7CCD" w:rsidRDefault="008653CB">
      <w:pPr>
        <w:spacing w:line="360" w:lineRule="auto"/>
        <w:jc w:val="both"/>
      </w:pPr>
      <w:r w:rsidRPr="004A7CCD">
        <w:rPr>
          <w:rFonts w:ascii="Book Antiqua" w:eastAsia="Book Antiqua" w:hAnsi="Book Antiqua" w:cs="Book Antiqua"/>
          <w:color w:val="000000"/>
        </w:rPr>
        <w:t xml:space="preserve">30 </w:t>
      </w:r>
      <w:r w:rsidRPr="004A7CCD">
        <w:rPr>
          <w:rFonts w:ascii="Book Antiqua" w:eastAsia="Book Antiqua" w:hAnsi="Book Antiqua" w:cs="Book Antiqua"/>
          <w:b/>
          <w:bCs/>
          <w:color w:val="000000"/>
        </w:rPr>
        <w:t>Wang F</w:t>
      </w:r>
      <w:r w:rsidRPr="004A7CCD">
        <w:rPr>
          <w:rFonts w:ascii="Book Antiqua" w:eastAsia="Book Antiqua" w:hAnsi="Book Antiqua" w:cs="Book Antiqua"/>
          <w:color w:val="000000"/>
        </w:rPr>
        <w:t xml:space="preserve">, Li X, Chen L, Pu X. Malignant transformation of spinal meningeal melanocytoma. Case report and review of the literature.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Neurosurg</w:t>
      </w:r>
      <w:proofErr w:type="spellEnd"/>
      <w:r w:rsidRPr="004A7CCD">
        <w:rPr>
          <w:rFonts w:ascii="Book Antiqua" w:eastAsia="Book Antiqua" w:hAnsi="Book Antiqua" w:cs="Book Antiqua"/>
          <w:i/>
          <w:iCs/>
          <w:color w:val="000000"/>
        </w:rPr>
        <w:t xml:space="preserve"> Spine</w:t>
      </w:r>
      <w:r w:rsidRPr="004A7CCD">
        <w:rPr>
          <w:rFonts w:ascii="Book Antiqua" w:eastAsia="Book Antiqua" w:hAnsi="Book Antiqua" w:cs="Book Antiqua"/>
          <w:color w:val="000000"/>
        </w:rPr>
        <w:t xml:space="preserve"> 2007; </w:t>
      </w:r>
      <w:r w:rsidRPr="004A7CCD">
        <w:rPr>
          <w:rFonts w:ascii="Book Antiqua" w:eastAsia="Book Antiqua" w:hAnsi="Book Antiqua" w:cs="Book Antiqua"/>
          <w:b/>
          <w:bCs/>
          <w:color w:val="000000"/>
        </w:rPr>
        <w:t>6</w:t>
      </w:r>
      <w:r w:rsidRPr="004A7CCD">
        <w:rPr>
          <w:rFonts w:ascii="Book Antiqua" w:eastAsia="Book Antiqua" w:hAnsi="Book Antiqua" w:cs="Book Antiqua"/>
          <w:color w:val="000000"/>
        </w:rPr>
        <w:t>: 451-454 [PMID: 17542513 DOI: 10.3171/spi.2007.6.5.451]</w:t>
      </w:r>
    </w:p>
    <w:p w14:paraId="6A9A77C3" w14:textId="77777777" w:rsidR="00A77B3E" w:rsidRPr="004A7CCD" w:rsidRDefault="008653CB">
      <w:pPr>
        <w:spacing w:line="360" w:lineRule="auto"/>
        <w:jc w:val="both"/>
      </w:pPr>
      <w:r w:rsidRPr="004A7CCD">
        <w:rPr>
          <w:rFonts w:ascii="Book Antiqua" w:eastAsia="Book Antiqua" w:hAnsi="Book Antiqua" w:cs="Book Antiqua"/>
          <w:color w:val="000000"/>
        </w:rPr>
        <w:t xml:space="preserve">31 </w:t>
      </w:r>
      <w:r w:rsidRPr="004A7CCD">
        <w:rPr>
          <w:rFonts w:ascii="Book Antiqua" w:eastAsia="Book Antiqua" w:hAnsi="Book Antiqua" w:cs="Book Antiqua"/>
          <w:b/>
          <w:bCs/>
          <w:color w:val="000000"/>
        </w:rPr>
        <w:t>Chacko G</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Rajshekhar</w:t>
      </w:r>
      <w:proofErr w:type="spellEnd"/>
      <w:r w:rsidRPr="004A7CCD">
        <w:rPr>
          <w:rFonts w:ascii="Book Antiqua" w:eastAsia="Book Antiqua" w:hAnsi="Book Antiqua" w:cs="Book Antiqua"/>
          <w:color w:val="000000"/>
        </w:rPr>
        <w:t xml:space="preserve"> V. Thoracic intramedullary melanocytoma with long-term follow-up. </w:t>
      </w:r>
      <w:r w:rsidRPr="004A7CCD">
        <w:rPr>
          <w:rFonts w:ascii="Book Antiqua" w:eastAsia="Book Antiqua" w:hAnsi="Book Antiqua" w:cs="Book Antiqua"/>
          <w:i/>
          <w:iCs/>
          <w:color w:val="000000"/>
        </w:rPr>
        <w:t xml:space="preserve">J </w:t>
      </w:r>
      <w:proofErr w:type="spellStart"/>
      <w:r w:rsidRPr="004A7CCD">
        <w:rPr>
          <w:rFonts w:ascii="Book Antiqua" w:eastAsia="Book Antiqua" w:hAnsi="Book Antiqua" w:cs="Book Antiqua"/>
          <w:i/>
          <w:iCs/>
          <w:color w:val="000000"/>
        </w:rPr>
        <w:t>Neurosurg</w:t>
      </w:r>
      <w:proofErr w:type="spellEnd"/>
      <w:r w:rsidRPr="004A7CCD">
        <w:rPr>
          <w:rFonts w:ascii="Book Antiqua" w:eastAsia="Book Antiqua" w:hAnsi="Book Antiqua" w:cs="Book Antiqua"/>
          <w:i/>
          <w:iCs/>
          <w:color w:val="000000"/>
        </w:rPr>
        <w:t xml:space="preserve"> Spine</w:t>
      </w:r>
      <w:r w:rsidRPr="004A7CCD">
        <w:rPr>
          <w:rFonts w:ascii="Book Antiqua" w:eastAsia="Book Antiqua" w:hAnsi="Book Antiqua" w:cs="Book Antiqua"/>
          <w:color w:val="000000"/>
        </w:rPr>
        <w:t xml:space="preserve"> 2008; </w:t>
      </w:r>
      <w:r w:rsidRPr="004A7CCD">
        <w:rPr>
          <w:rFonts w:ascii="Book Antiqua" w:eastAsia="Book Antiqua" w:hAnsi="Book Antiqua" w:cs="Book Antiqua"/>
          <w:b/>
          <w:bCs/>
          <w:color w:val="000000"/>
        </w:rPr>
        <w:t>9</w:t>
      </w:r>
      <w:r w:rsidRPr="004A7CCD">
        <w:rPr>
          <w:rFonts w:ascii="Book Antiqua" w:eastAsia="Book Antiqua" w:hAnsi="Book Antiqua" w:cs="Book Antiqua"/>
          <w:color w:val="000000"/>
        </w:rPr>
        <w:t>: 589-592 [PMID: 19035754 DOI: 10.3171/SPI.2008.9.08323]</w:t>
      </w:r>
    </w:p>
    <w:p w14:paraId="42F171DF" w14:textId="3E503646" w:rsidR="00A77B3E" w:rsidRPr="004A7CCD" w:rsidRDefault="008653CB">
      <w:pPr>
        <w:spacing w:line="360" w:lineRule="auto"/>
        <w:jc w:val="both"/>
      </w:pPr>
      <w:r w:rsidRPr="004A7CCD">
        <w:rPr>
          <w:rFonts w:ascii="Book Antiqua" w:eastAsia="Book Antiqua" w:hAnsi="Book Antiqua" w:cs="Book Antiqua"/>
          <w:color w:val="000000"/>
        </w:rPr>
        <w:t xml:space="preserve">32 </w:t>
      </w:r>
      <w:r w:rsidRPr="004A7CCD">
        <w:rPr>
          <w:rFonts w:ascii="Book Antiqua" w:eastAsia="Book Antiqua" w:hAnsi="Book Antiqua" w:cs="Book Antiqua"/>
          <w:b/>
          <w:bCs/>
          <w:color w:val="000000"/>
        </w:rPr>
        <w:t>Caruso R</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Marrocco</w:t>
      </w:r>
      <w:proofErr w:type="spellEnd"/>
      <w:r w:rsidRPr="004A7CCD">
        <w:rPr>
          <w:rFonts w:ascii="Book Antiqua" w:eastAsia="Book Antiqua" w:hAnsi="Book Antiqua" w:cs="Book Antiqua"/>
          <w:color w:val="000000"/>
        </w:rPr>
        <w:t xml:space="preserve"> L, </w:t>
      </w:r>
      <w:proofErr w:type="spellStart"/>
      <w:r w:rsidRPr="004A7CCD">
        <w:rPr>
          <w:rFonts w:ascii="Book Antiqua" w:eastAsia="Book Antiqua" w:hAnsi="Book Antiqua" w:cs="Book Antiqua"/>
          <w:color w:val="000000"/>
        </w:rPr>
        <w:t>Wierzbicki</w:t>
      </w:r>
      <w:proofErr w:type="spellEnd"/>
      <w:r w:rsidRPr="004A7CCD">
        <w:rPr>
          <w:rFonts w:ascii="Book Antiqua" w:eastAsia="Book Antiqua" w:hAnsi="Book Antiqua" w:cs="Book Antiqua"/>
          <w:color w:val="000000"/>
        </w:rPr>
        <w:t xml:space="preserve"> V, </w:t>
      </w:r>
      <w:proofErr w:type="spellStart"/>
      <w:r w:rsidRPr="004A7CCD">
        <w:rPr>
          <w:rFonts w:ascii="Book Antiqua" w:eastAsia="Book Antiqua" w:hAnsi="Book Antiqua" w:cs="Book Antiqua"/>
          <w:color w:val="000000"/>
        </w:rPr>
        <w:t>Salvati</w:t>
      </w:r>
      <w:proofErr w:type="spellEnd"/>
      <w:r w:rsidRPr="004A7CCD">
        <w:rPr>
          <w:rFonts w:ascii="Book Antiqua" w:eastAsia="Book Antiqua" w:hAnsi="Book Antiqua" w:cs="Book Antiqua"/>
          <w:color w:val="000000"/>
        </w:rPr>
        <w:t xml:space="preserve"> M. Intramedullary melanocytoma: case report and review of literature. </w:t>
      </w:r>
      <w:proofErr w:type="spellStart"/>
      <w:r w:rsidRPr="004A7CCD">
        <w:rPr>
          <w:rFonts w:ascii="Book Antiqua" w:eastAsia="Book Antiqua" w:hAnsi="Book Antiqua" w:cs="Book Antiqua"/>
          <w:i/>
          <w:iCs/>
          <w:color w:val="000000"/>
        </w:rPr>
        <w:t>Tumori</w:t>
      </w:r>
      <w:proofErr w:type="spellEnd"/>
      <w:r w:rsidRPr="004A7CCD">
        <w:rPr>
          <w:rFonts w:ascii="Book Antiqua" w:eastAsia="Book Antiqua" w:hAnsi="Book Antiqua" w:cs="Book Antiqua"/>
          <w:color w:val="000000"/>
        </w:rPr>
        <w:t xml:space="preserve"> 2009; </w:t>
      </w:r>
      <w:r w:rsidRPr="004A7CCD">
        <w:rPr>
          <w:rFonts w:ascii="Book Antiqua" w:eastAsia="Book Antiqua" w:hAnsi="Book Antiqua" w:cs="Book Antiqua"/>
          <w:b/>
          <w:bCs/>
          <w:color w:val="000000"/>
        </w:rPr>
        <w:t>95</w:t>
      </w:r>
      <w:r w:rsidRPr="004A7CCD">
        <w:rPr>
          <w:rFonts w:ascii="Book Antiqua" w:eastAsia="Book Antiqua" w:hAnsi="Book Antiqua" w:cs="Book Antiqua"/>
          <w:color w:val="000000"/>
        </w:rPr>
        <w:t>: 389-393 [PMID: 19688984</w:t>
      </w:r>
      <w:r w:rsidR="00E20F82">
        <w:rPr>
          <w:rFonts w:ascii="Book Antiqua" w:eastAsia="Book Antiqua" w:hAnsi="Book Antiqua" w:cs="Book Antiqua"/>
          <w:color w:val="000000"/>
        </w:rPr>
        <w:t xml:space="preserve"> DOI: </w:t>
      </w:r>
      <w:r w:rsidR="00E20F82" w:rsidRPr="00E20F82">
        <w:rPr>
          <w:rFonts w:ascii="Book Antiqua" w:eastAsia="Book Antiqua" w:hAnsi="Book Antiqua" w:cs="Book Antiqua"/>
          <w:color w:val="000000"/>
        </w:rPr>
        <w:t>10.1177/030089160909500322</w:t>
      </w:r>
      <w:r w:rsidRPr="004A7CCD">
        <w:rPr>
          <w:rFonts w:ascii="Book Antiqua" w:eastAsia="Book Antiqua" w:hAnsi="Book Antiqua" w:cs="Book Antiqua"/>
          <w:color w:val="000000"/>
        </w:rPr>
        <w:t>]</w:t>
      </w:r>
    </w:p>
    <w:p w14:paraId="43AA3F6B" w14:textId="77777777" w:rsidR="00A77B3E" w:rsidRPr="004A7CCD" w:rsidRDefault="008653CB">
      <w:pPr>
        <w:spacing w:line="360" w:lineRule="auto"/>
        <w:jc w:val="both"/>
      </w:pPr>
      <w:r w:rsidRPr="004A7CCD">
        <w:rPr>
          <w:rFonts w:ascii="Book Antiqua" w:eastAsia="Book Antiqua" w:hAnsi="Book Antiqua" w:cs="Book Antiqua"/>
          <w:color w:val="000000"/>
        </w:rPr>
        <w:lastRenderedPageBreak/>
        <w:t xml:space="preserve">33 </w:t>
      </w:r>
      <w:proofErr w:type="spellStart"/>
      <w:r w:rsidRPr="004A7CCD">
        <w:rPr>
          <w:rFonts w:ascii="Book Antiqua" w:eastAsia="Book Antiqua" w:hAnsi="Book Antiqua" w:cs="Book Antiqua"/>
          <w:b/>
          <w:bCs/>
          <w:color w:val="000000"/>
        </w:rPr>
        <w:t>Eskandari</w:t>
      </w:r>
      <w:proofErr w:type="spellEnd"/>
      <w:r w:rsidRPr="004A7CCD">
        <w:rPr>
          <w:rFonts w:ascii="Book Antiqua" w:eastAsia="Book Antiqua" w:hAnsi="Book Antiqua" w:cs="Book Antiqua"/>
          <w:b/>
          <w:bCs/>
          <w:color w:val="000000"/>
        </w:rPr>
        <w:t xml:space="preserve"> R</w:t>
      </w:r>
      <w:r w:rsidRPr="004A7CCD">
        <w:rPr>
          <w:rFonts w:ascii="Book Antiqua" w:eastAsia="Book Antiqua" w:hAnsi="Book Antiqua" w:cs="Book Antiqua"/>
          <w:color w:val="000000"/>
        </w:rPr>
        <w:t xml:space="preserve">, Schmidt MH. Intramedullary spinal melanocytoma. </w:t>
      </w:r>
      <w:r w:rsidRPr="004A7CCD">
        <w:rPr>
          <w:rFonts w:ascii="Book Antiqua" w:eastAsia="Book Antiqua" w:hAnsi="Book Antiqua" w:cs="Book Antiqua"/>
          <w:i/>
          <w:iCs/>
          <w:color w:val="000000"/>
        </w:rPr>
        <w:t>Rare Tumors</w:t>
      </w:r>
      <w:r w:rsidRPr="004A7CCD">
        <w:rPr>
          <w:rFonts w:ascii="Book Antiqua" w:eastAsia="Book Antiqua" w:hAnsi="Book Antiqua" w:cs="Book Antiqua"/>
          <w:color w:val="000000"/>
        </w:rPr>
        <w:t xml:space="preserve"> 2010; </w:t>
      </w:r>
      <w:r w:rsidRPr="004A7CCD">
        <w:rPr>
          <w:rFonts w:ascii="Book Antiqua" w:eastAsia="Book Antiqua" w:hAnsi="Book Antiqua" w:cs="Book Antiqua"/>
          <w:b/>
          <w:bCs/>
          <w:color w:val="000000"/>
        </w:rPr>
        <w:t>2</w:t>
      </w:r>
      <w:r w:rsidRPr="004A7CCD">
        <w:rPr>
          <w:rFonts w:ascii="Book Antiqua" w:eastAsia="Book Antiqua" w:hAnsi="Book Antiqua" w:cs="Book Antiqua"/>
          <w:color w:val="000000"/>
        </w:rPr>
        <w:t>: e24 [PMID: 21139826 DOI: 10.4081/rt.2010.e24]</w:t>
      </w:r>
    </w:p>
    <w:p w14:paraId="754FC9AE" w14:textId="77777777" w:rsidR="00A77B3E" w:rsidRPr="004A7CCD" w:rsidRDefault="008653CB">
      <w:pPr>
        <w:spacing w:line="360" w:lineRule="auto"/>
        <w:jc w:val="both"/>
      </w:pPr>
      <w:r w:rsidRPr="004A7CCD">
        <w:rPr>
          <w:rFonts w:ascii="Book Antiqua" w:eastAsia="Book Antiqua" w:hAnsi="Book Antiqua" w:cs="Book Antiqua"/>
          <w:color w:val="000000"/>
        </w:rPr>
        <w:t xml:space="preserve">34 </w:t>
      </w:r>
      <w:r w:rsidRPr="004A7CCD">
        <w:rPr>
          <w:rFonts w:ascii="Book Antiqua" w:eastAsia="Book Antiqua" w:hAnsi="Book Antiqua" w:cs="Book Antiqua"/>
          <w:b/>
          <w:bCs/>
          <w:color w:val="000000"/>
        </w:rPr>
        <w:t>Wagner F</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Berezowska</w:t>
      </w:r>
      <w:proofErr w:type="spellEnd"/>
      <w:r w:rsidRPr="004A7CCD">
        <w:rPr>
          <w:rFonts w:ascii="Book Antiqua" w:eastAsia="Book Antiqua" w:hAnsi="Book Antiqua" w:cs="Book Antiqua"/>
          <w:color w:val="000000"/>
        </w:rPr>
        <w:t xml:space="preserve"> S, Wiest R, </w:t>
      </w:r>
      <w:proofErr w:type="spellStart"/>
      <w:r w:rsidRPr="004A7CCD">
        <w:rPr>
          <w:rFonts w:ascii="Book Antiqua" w:eastAsia="Book Antiqua" w:hAnsi="Book Antiqua" w:cs="Book Antiqua"/>
          <w:color w:val="000000"/>
        </w:rPr>
        <w:t>Gralla</w:t>
      </w:r>
      <w:proofErr w:type="spellEnd"/>
      <w:r w:rsidRPr="004A7CCD">
        <w:rPr>
          <w:rFonts w:ascii="Book Antiqua" w:eastAsia="Book Antiqua" w:hAnsi="Book Antiqua" w:cs="Book Antiqua"/>
          <w:color w:val="000000"/>
        </w:rPr>
        <w:t xml:space="preserve"> J, Beck J, Verma RK, Huber A. Primary intramedullary melanocytoma in the cervical spinal cord: Case report and literature review. </w:t>
      </w:r>
      <w:proofErr w:type="spellStart"/>
      <w:r w:rsidRPr="004A7CCD">
        <w:rPr>
          <w:rFonts w:ascii="Book Antiqua" w:eastAsia="Book Antiqua" w:hAnsi="Book Antiqua" w:cs="Book Antiqua"/>
          <w:i/>
          <w:iCs/>
          <w:color w:val="000000"/>
        </w:rPr>
        <w:t>Radiol</w:t>
      </w:r>
      <w:proofErr w:type="spellEnd"/>
      <w:r w:rsidRPr="004A7CCD">
        <w:rPr>
          <w:rFonts w:ascii="Book Antiqua" w:eastAsia="Book Antiqua" w:hAnsi="Book Antiqua" w:cs="Book Antiqua"/>
          <w:i/>
          <w:iCs/>
          <w:color w:val="000000"/>
        </w:rPr>
        <w:t xml:space="preserve"> Case Rep</w:t>
      </w:r>
      <w:r w:rsidRPr="004A7CCD">
        <w:rPr>
          <w:rFonts w:ascii="Book Antiqua" w:eastAsia="Book Antiqua" w:hAnsi="Book Antiqua" w:cs="Book Antiqua"/>
          <w:color w:val="000000"/>
        </w:rPr>
        <w:t xml:space="preserve"> 2015; </w:t>
      </w:r>
      <w:r w:rsidRPr="004A7CCD">
        <w:rPr>
          <w:rFonts w:ascii="Book Antiqua" w:eastAsia="Book Antiqua" w:hAnsi="Book Antiqua" w:cs="Book Antiqua"/>
          <w:b/>
          <w:bCs/>
          <w:color w:val="000000"/>
        </w:rPr>
        <w:t>10</w:t>
      </w:r>
      <w:r w:rsidRPr="004A7CCD">
        <w:rPr>
          <w:rFonts w:ascii="Book Antiqua" w:eastAsia="Book Antiqua" w:hAnsi="Book Antiqua" w:cs="Book Antiqua"/>
          <w:color w:val="000000"/>
        </w:rPr>
        <w:t>: 1010 [PMID: 27408655 DOI: 10.2484/rcr.v10i1.1010]</w:t>
      </w:r>
    </w:p>
    <w:p w14:paraId="10F901F0" w14:textId="77777777" w:rsidR="00A77B3E" w:rsidRPr="004A7CCD" w:rsidRDefault="008653CB">
      <w:pPr>
        <w:spacing w:line="360" w:lineRule="auto"/>
        <w:jc w:val="both"/>
      </w:pPr>
      <w:r w:rsidRPr="004A7CCD">
        <w:rPr>
          <w:rFonts w:ascii="Book Antiqua" w:eastAsia="Book Antiqua" w:hAnsi="Book Antiqua" w:cs="Book Antiqua"/>
          <w:color w:val="000000"/>
        </w:rPr>
        <w:t xml:space="preserve">35 </w:t>
      </w:r>
      <w:r w:rsidRPr="004A7CCD">
        <w:rPr>
          <w:rFonts w:ascii="Book Antiqua" w:eastAsia="Book Antiqua" w:hAnsi="Book Antiqua" w:cs="Book Antiqua"/>
          <w:b/>
          <w:bCs/>
          <w:color w:val="000000"/>
        </w:rPr>
        <w:t>Wang YB</w:t>
      </w:r>
      <w:r w:rsidRPr="004A7CCD">
        <w:rPr>
          <w:rFonts w:ascii="Book Antiqua" w:eastAsia="Book Antiqua" w:hAnsi="Book Antiqua" w:cs="Book Antiqua"/>
          <w:color w:val="000000"/>
        </w:rPr>
        <w:t xml:space="preserve">, Wang WJ, Zhao HT, Li W, Peng T, Zhang XF. Multiple melanocytoma of the thoracic spine: a case report and literature review. </w:t>
      </w:r>
      <w:r w:rsidRPr="004A7CCD">
        <w:rPr>
          <w:rFonts w:ascii="Book Antiqua" w:eastAsia="Book Antiqua" w:hAnsi="Book Antiqua" w:cs="Book Antiqua"/>
          <w:i/>
          <w:iCs/>
          <w:color w:val="000000"/>
        </w:rPr>
        <w:t>Spine J</w:t>
      </w:r>
      <w:r w:rsidRPr="004A7CCD">
        <w:rPr>
          <w:rFonts w:ascii="Book Antiqua" w:eastAsia="Book Antiqua" w:hAnsi="Book Antiqua" w:cs="Book Antiqua"/>
          <w:color w:val="000000"/>
        </w:rPr>
        <w:t xml:space="preserve"> 2016; </w:t>
      </w:r>
      <w:r w:rsidRPr="004A7CCD">
        <w:rPr>
          <w:rFonts w:ascii="Book Antiqua" w:eastAsia="Book Antiqua" w:hAnsi="Book Antiqua" w:cs="Book Antiqua"/>
          <w:b/>
          <w:bCs/>
          <w:color w:val="000000"/>
        </w:rPr>
        <w:t>16</w:t>
      </w:r>
      <w:r w:rsidRPr="004A7CCD">
        <w:rPr>
          <w:rFonts w:ascii="Book Antiqua" w:eastAsia="Book Antiqua" w:hAnsi="Book Antiqua" w:cs="Book Antiqua"/>
          <w:color w:val="000000"/>
        </w:rPr>
        <w:t>: e59-e63 [PMID: 26409209 DOI: 10.1016/j.spinee.2015.09.036]</w:t>
      </w:r>
    </w:p>
    <w:p w14:paraId="3BCC130E" w14:textId="77777777" w:rsidR="00A77B3E" w:rsidRPr="004A7CCD" w:rsidRDefault="008653CB">
      <w:pPr>
        <w:spacing w:line="360" w:lineRule="auto"/>
        <w:jc w:val="both"/>
      </w:pPr>
      <w:r w:rsidRPr="004A7CCD">
        <w:rPr>
          <w:rFonts w:ascii="Book Antiqua" w:eastAsia="Book Antiqua" w:hAnsi="Book Antiqua" w:cs="Book Antiqua"/>
          <w:color w:val="000000"/>
        </w:rPr>
        <w:t xml:space="preserve">36 </w:t>
      </w:r>
      <w:proofErr w:type="spellStart"/>
      <w:r w:rsidRPr="004A7CCD">
        <w:rPr>
          <w:rFonts w:ascii="Book Antiqua" w:eastAsia="Book Antiqua" w:hAnsi="Book Antiqua" w:cs="Book Antiqua"/>
          <w:b/>
          <w:bCs/>
          <w:color w:val="000000"/>
        </w:rPr>
        <w:t>Reutov</w:t>
      </w:r>
      <w:proofErr w:type="spellEnd"/>
      <w:r w:rsidRPr="004A7CCD">
        <w:rPr>
          <w:rFonts w:ascii="Book Antiqua" w:eastAsia="Book Antiqua" w:hAnsi="Book Antiqua" w:cs="Book Antiqua"/>
          <w:b/>
          <w:bCs/>
          <w:color w:val="000000"/>
        </w:rPr>
        <w:t xml:space="preserve"> AA</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Ryzhova</w:t>
      </w:r>
      <w:proofErr w:type="spellEnd"/>
      <w:r w:rsidRPr="004A7CCD">
        <w:rPr>
          <w:rFonts w:ascii="Book Antiqua" w:eastAsia="Book Antiqua" w:hAnsi="Book Antiqua" w:cs="Book Antiqua"/>
          <w:color w:val="000000"/>
        </w:rPr>
        <w:t xml:space="preserve"> MV, </w:t>
      </w:r>
      <w:proofErr w:type="spellStart"/>
      <w:r w:rsidRPr="004A7CCD">
        <w:rPr>
          <w:rFonts w:ascii="Book Antiqua" w:eastAsia="Book Antiqua" w:hAnsi="Book Antiqua" w:cs="Book Antiqua"/>
          <w:color w:val="000000"/>
        </w:rPr>
        <w:t>Kushel</w:t>
      </w:r>
      <w:proofErr w:type="spellEnd"/>
      <w:r w:rsidRPr="004A7CCD">
        <w:rPr>
          <w:rFonts w:ascii="Book Antiqua" w:eastAsia="Book Antiqua" w:hAnsi="Book Antiqua" w:cs="Book Antiqua"/>
          <w:color w:val="000000"/>
        </w:rPr>
        <w:t xml:space="preserve">' YV. [Intramedullary melanocytoma: a clinical case report and literature review]. </w:t>
      </w:r>
      <w:proofErr w:type="spellStart"/>
      <w:r w:rsidRPr="004A7CCD">
        <w:rPr>
          <w:rFonts w:ascii="Book Antiqua" w:eastAsia="Book Antiqua" w:hAnsi="Book Antiqua" w:cs="Book Antiqua"/>
          <w:i/>
          <w:iCs/>
          <w:color w:val="000000"/>
        </w:rPr>
        <w:t>Zh</w:t>
      </w:r>
      <w:proofErr w:type="spellEnd"/>
      <w:r w:rsidRPr="004A7CCD">
        <w:rPr>
          <w:rFonts w:ascii="Book Antiqua" w:eastAsia="Book Antiqua" w:hAnsi="Book Antiqua" w:cs="Book Antiqua"/>
          <w:i/>
          <w:iCs/>
          <w:color w:val="000000"/>
        </w:rPr>
        <w:t xml:space="preserve"> </w:t>
      </w:r>
      <w:proofErr w:type="spellStart"/>
      <w:r w:rsidRPr="004A7CCD">
        <w:rPr>
          <w:rFonts w:ascii="Book Antiqua" w:eastAsia="Book Antiqua" w:hAnsi="Book Antiqua" w:cs="Book Antiqua"/>
          <w:i/>
          <w:iCs/>
          <w:color w:val="000000"/>
        </w:rPr>
        <w:t>Vopr</w:t>
      </w:r>
      <w:proofErr w:type="spellEnd"/>
      <w:r w:rsidRPr="004A7CCD">
        <w:rPr>
          <w:rFonts w:ascii="Book Antiqua" w:eastAsia="Book Antiqua" w:hAnsi="Book Antiqua" w:cs="Book Antiqua"/>
          <w:i/>
          <w:iCs/>
          <w:color w:val="000000"/>
        </w:rPr>
        <w:t xml:space="preserve"> </w:t>
      </w:r>
      <w:proofErr w:type="spellStart"/>
      <w:r w:rsidRPr="004A7CCD">
        <w:rPr>
          <w:rFonts w:ascii="Book Antiqua" w:eastAsia="Book Antiqua" w:hAnsi="Book Antiqua" w:cs="Book Antiqua"/>
          <w:i/>
          <w:iCs/>
          <w:color w:val="000000"/>
        </w:rPr>
        <w:t>Neirokhir</w:t>
      </w:r>
      <w:proofErr w:type="spellEnd"/>
      <w:r w:rsidRPr="004A7CCD">
        <w:rPr>
          <w:rFonts w:ascii="Book Antiqua" w:eastAsia="Book Antiqua" w:hAnsi="Book Antiqua" w:cs="Book Antiqua"/>
          <w:i/>
          <w:iCs/>
          <w:color w:val="000000"/>
        </w:rPr>
        <w:t xml:space="preserve"> </w:t>
      </w:r>
      <w:proofErr w:type="spellStart"/>
      <w:r w:rsidRPr="004A7CCD">
        <w:rPr>
          <w:rFonts w:ascii="Book Antiqua" w:eastAsia="Book Antiqua" w:hAnsi="Book Antiqua" w:cs="Book Antiqua"/>
          <w:i/>
          <w:iCs/>
          <w:color w:val="000000"/>
        </w:rPr>
        <w:t>Im</w:t>
      </w:r>
      <w:proofErr w:type="spellEnd"/>
      <w:r w:rsidRPr="004A7CCD">
        <w:rPr>
          <w:rFonts w:ascii="Book Antiqua" w:eastAsia="Book Antiqua" w:hAnsi="Book Antiqua" w:cs="Book Antiqua"/>
          <w:i/>
          <w:iCs/>
          <w:color w:val="000000"/>
        </w:rPr>
        <w:t xml:space="preserve"> N </w:t>
      </w:r>
      <w:proofErr w:type="spellStart"/>
      <w:r w:rsidRPr="004A7CCD">
        <w:rPr>
          <w:rFonts w:ascii="Book Antiqua" w:eastAsia="Book Antiqua" w:hAnsi="Book Antiqua" w:cs="Book Antiqua"/>
          <w:i/>
          <w:iCs/>
          <w:color w:val="000000"/>
        </w:rPr>
        <w:t>N</w:t>
      </w:r>
      <w:proofErr w:type="spellEnd"/>
      <w:r w:rsidRPr="004A7CCD">
        <w:rPr>
          <w:rFonts w:ascii="Book Antiqua" w:eastAsia="Book Antiqua" w:hAnsi="Book Antiqua" w:cs="Book Antiqua"/>
          <w:i/>
          <w:iCs/>
          <w:color w:val="000000"/>
        </w:rPr>
        <w:t xml:space="preserve"> </w:t>
      </w:r>
      <w:proofErr w:type="spellStart"/>
      <w:r w:rsidRPr="004A7CCD">
        <w:rPr>
          <w:rFonts w:ascii="Book Antiqua" w:eastAsia="Book Antiqua" w:hAnsi="Book Antiqua" w:cs="Book Antiqua"/>
          <w:i/>
          <w:iCs/>
          <w:color w:val="000000"/>
        </w:rPr>
        <w:t>Burdenko</w:t>
      </w:r>
      <w:proofErr w:type="spellEnd"/>
      <w:r w:rsidRPr="004A7CCD">
        <w:rPr>
          <w:rFonts w:ascii="Book Antiqua" w:eastAsia="Book Antiqua" w:hAnsi="Book Antiqua" w:cs="Book Antiqua"/>
          <w:color w:val="000000"/>
        </w:rPr>
        <w:t xml:space="preserve"> 2016; </w:t>
      </w:r>
      <w:r w:rsidRPr="004A7CCD">
        <w:rPr>
          <w:rFonts w:ascii="Book Antiqua" w:eastAsia="Book Antiqua" w:hAnsi="Book Antiqua" w:cs="Book Antiqua"/>
          <w:b/>
          <w:bCs/>
          <w:color w:val="000000"/>
        </w:rPr>
        <w:t>80</w:t>
      </w:r>
      <w:r w:rsidRPr="004A7CCD">
        <w:rPr>
          <w:rFonts w:ascii="Book Antiqua" w:eastAsia="Book Antiqua" w:hAnsi="Book Antiqua" w:cs="Book Antiqua"/>
          <w:color w:val="000000"/>
        </w:rPr>
        <w:t>: 75-80 [PMID: 27500776 DOI: 10.17116/neiro201680475-80]</w:t>
      </w:r>
    </w:p>
    <w:p w14:paraId="1F03C2C6" w14:textId="77777777" w:rsidR="00A77B3E" w:rsidRPr="004A7CCD" w:rsidRDefault="008653CB">
      <w:pPr>
        <w:spacing w:line="360" w:lineRule="auto"/>
        <w:jc w:val="both"/>
      </w:pPr>
      <w:r w:rsidRPr="004A7CCD">
        <w:rPr>
          <w:rFonts w:ascii="Book Antiqua" w:eastAsia="Book Antiqua" w:hAnsi="Book Antiqua" w:cs="Book Antiqua"/>
          <w:color w:val="000000"/>
        </w:rPr>
        <w:t xml:space="preserve">37 </w:t>
      </w:r>
      <w:r w:rsidRPr="004A7CCD">
        <w:rPr>
          <w:rFonts w:ascii="Book Antiqua" w:eastAsia="Book Antiqua" w:hAnsi="Book Antiqua" w:cs="Book Antiqua"/>
          <w:b/>
          <w:bCs/>
          <w:color w:val="000000"/>
        </w:rPr>
        <w:t>Gupta PK</w:t>
      </w:r>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Misra</w:t>
      </w:r>
      <w:proofErr w:type="spellEnd"/>
      <w:r w:rsidRPr="004A7CCD">
        <w:rPr>
          <w:rFonts w:ascii="Book Antiqua" w:eastAsia="Book Antiqua" w:hAnsi="Book Antiqua" w:cs="Book Antiqua"/>
          <w:color w:val="000000"/>
        </w:rPr>
        <w:t xml:space="preserve"> S, </w:t>
      </w:r>
      <w:proofErr w:type="spellStart"/>
      <w:r w:rsidRPr="004A7CCD">
        <w:rPr>
          <w:rFonts w:ascii="Book Antiqua" w:eastAsia="Book Antiqua" w:hAnsi="Book Antiqua" w:cs="Book Antiqua"/>
          <w:color w:val="000000"/>
        </w:rPr>
        <w:t>Verma</w:t>
      </w:r>
      <w:proofErr w:type="spellEnd"/>
      <w:r w:rsidRPr="004A7CCD">
        <w:rPr>
          <w:rFonts w:ascii="Book Antiqua" w:eastAsia="Book Antiqua" w:hAnsi="Book Antiqua" w:cs="Book Antiqua"/>
          <w:color w:val="000000"/>
        </w:rPr>
        <w:t xml:space="preserve"> R, </w:t>
      </w:r>
      <w:proofErr w:type="spellStart"/>
      <w:r w:rsidRPr="004A7CCD">
        <w:rPr>
          <w:rFonts w:ascii="Book Antiqua" w:eastAsia="Book Antiqua" w:hAnsi="Book Antiqua" w:cs="Book Antiqua"/>
          <w:color w:val="000000"/>
        </w:rPr>
        <w:t>Soni</w:t>
      </w:r>
      <w:proofErr w:type="spellEnd"/>
      <w:r w:rsidRPr="004A7CCD">
        <w:rPr>
          <w:rFonts w:ascii="Book Antiqua" w:eastAsia="Book Antiqua" w:hAnsi="Book Antiqua" w:cs="Book Antiqua"/>
          <w:color w:val="000000"/>
        </w:rPr>
        <w:t xml:space="preserve"> N, </w:t>
      </w:r>
      <w:proofErr w:type="spellStart"/>
      <w:r w:rsidRPr="004A7CCD">
        <w:rPr>
          <w:rFonts w:ascii="Book Antiqua" w:eastAsia="Book Antiqua" w:hAnsi="Book Antiqua" w:cs="Book Antiqua"/>
          <w:color w:val="000000"/>
        </w:rPr>
        <w:t>Lamin</w:t>
      </w:r>
      <w:proofErr w:type="spellEnd"/>
      <w:r w:rsidRPr="004A7CCD">
        <w:rPr>
          <w:rFonts w:ascii="Book Antiqua" w:eastAsia="Book Antiqua" w:hAnsi="Book Antiqua" w:cs="Book Antiqua"/>
          <w:color w:val="000000"/>
        </w:rPr>
        <w:t xml:space="preserve"> JC, Mishra RK, Behari S, Kumar S. Primary intradural cervical spine melanocytoma: A rare tumor and review of literature. </w:t>
      </w:r>
      <w:r w:rsidRPr="004A7CCD">
        <w:rPr>
          <w:rFonts w:ascii="Book Antiqua" w:eastAsia="Book Antiqua" w:hAnsi="Book Antiqua" w:cs="Book Antiqua"/>
          <w:i/>
          <w:iCs/>
          <w:color w:val="000000"/>
        </w:rPr>
        <w:t>Neurol India</w:t>
      </w:r>
      <w:r w:rsidRPr="004A7CCD">
        <w:rPr>
          <w:rFonts w:ascii="Book Antiqua" w:eastAsia="Book Antiqua" w:hAnsi="Book Antiqua" w:cs="Book Antiqua"/>
          <w:color w:val="000000"/>
        </w:rPr>
        <w:t xml:space="preserve"> 2017; </w:t>
      </w:r>
      <w:r w:rsidRPr="004A7CCD">
        <w:rPr>
          <w:rFonts w:ascii="Book Antiqua" w:eastAsia="Book Antiqua" w:hAnsi="Book Antiqua" w:cs="Book Antiqua"/>
          <w:b/>
          <w:bCs/>
          <w:color w:val="000000"/>
        </w:rPr>
        <w:t>65</w:t>
      </w:r>
      <w:r w:rsidRPr="004A7CCD">
        <w:rPr>
          <w:rFonts w:ascii="Book Antiqua" w:eastAsia="Book Antiqua" w:hAnsi="Book Antiqua" w:cs="Book Antiqua"/>
          <w:color w:val="000000"/>
        </w:rPr>
        <w:t>: 653-657 [PMID: 28488646 DOI: 10.4103/neuroindia.NI_171_16]</w:t>
      </w:r>
    </w:p>
    <w:bookmarkEnd w:id="5"/>
    <w:p w14:paraId="6E53F2BB" w14:textId="77777777" w:rsidR="00A77B3E" w:rsidRPr="004A7CCD" w:rsidRDefault="00A77B3E">
      <w:pPr>
        <w:spacing w:line="360" w:lineRule="auto"/>
        <w:jc w:val="both"/>
        <w:sectPr w:rsidR="00A77B3E" w:rsidRPr="004A7CCD">
          <w:pgSz w:w="12240" w:h="15840"/>
          <w:pgMar w:top="1440" w:right="1440" w:bottom="1440" w:left="1440" w:header="720" w:footer="720" w:gutter="0"/>
          <w:cols w:space="720"/>
          <w:docGrid w:linePitch="360"/>
        </w:sectPr>
      </w:pPr>
    </w:p>
    <w:p w14:paraId="2593D0BE" w14:textId="77777777" w:rsidR="00A77B3E" w:rsidRPr="004A7CCD" w:rsidRDefault="008653CB">
      <w:pPr>
        <w:spacing w:line="360" w:lineRule="auto"/>
        <w:jc w:val="both"/>
      </w:pPr>
      <w:r w:rsidRPr="004A7CCD">
        <w:rPr>
          <w:rFonts w:ascii="Book Antiqua" w:eastAsia="Book Antiqua" w:hAnsi="Book Antiqua" w:cs="Book Antiqua"/>
          <w:b/>
          <w:color w:val="000000"/>
        </w:rPr>
        <w:lastRenderedPageBreak/>
        <w:t>Footnotes</w:t>
      </w:r>
    </w:p>
    <w:p w14:paraId="32BBD693" w14:textId="77777777" w:rsidR="00A77B3E" w:rsidRPr="004A7CCD" w:rsidRDefault="008653CB">
      <w:pPr>
        <w:spacing w:line="360" w:lineRule="auto"/>
        <w:jc w:val="both"/>
      </w:pPr>
      <w:r w:rsidRPr="004A7CCD">
        <w:rPr>
          <w:rFonts w:ascii="Book Antiqua" w:eastAsia="Book Antiqua" w:hAnsi="Book Antiqua" w:cs="Book Antiqua"/>
          <w:b/>
          <w:bCs/>
          <w:color w:val="000000"/>
        </w:rPr>
        <w:t xml:space="preserve">Informed consent statement: </w:t>
      </w:r>
      <w:r w:rsidRPr="004A7CCD">
        <w:rPr>
          <w:rFonts w:ascii="Book Antiqua" w:eastAsia="Book Antiqua" w:hAnsi="Book Antiqua" w:cs="Book Antiqua"/>
          <w:color w:val="000000"/>
        </w:rPr>
        <w:t>Informed written consent was obtained from the patient for publication of this report and any accompanying images.</w:t>
      </w:r>
    </w:p>
    <w:p w14:paraId="6B239F2A" w14:textId="77777777" w:rsidR="00A77B3E" w:rsidRPr="004A7CCD" w:rsidRDefault="00A77B3E">
      <w:pPr>
        <w:spacing w:line="360" w:lineRule="auto"/>
        <w:jc w:val="both"/>
      </w:pPr>
    </w:p>
    <w:p w14:paraId="509DFF53" w14:textId="1EBE6AE9" w:rsidR="00A77B3E" w:rsidRPr="004A7CCD" w:rsidRDefault="008653CB">
      <w:pPr>
        <w:spacing w:line="360" w:lineRule="auto"/>
        <w:jc w:val="both"/>
      </w:pPr>
      <w:r w:rsidRPr="004A7CCD">
        <w:rPr>
          <w:rFonts w:ascii="Book Antiqua" w:eastAsia="Book Antiqua" w:hAnsi="Book Antiqua" w:cs="Book Antiqua"/>
          <w:b/>
          <w:bCs/>
          <w:color w:val="000000"/>
        </w:rPr>
        <w:t xml:space="preserve">Conflict-of-interest statement: </w:t>
      </w:r>
      <w:r w:rsidRPr="004A7CCD">
        <w:rPr>
          <w:rFonts w:ascii="Book Antiqua" w:eastAsia="Book Antiqua" w:hAnsi="Book Antiqua" w:cs="Book Antiqua"/>
          <w:color w:val="000000"/>
        </w:rPr>
        <w:t>The authors declare that they have no conflict of interest</w:t>
      </w:r>
      <w:r w:rsidR="0088503B">
        <w:rPr>
          <w:rFonts w:ascii="Book Antiqua" w:eastAsia="Book Antiqua" w:hAnsi="Book Antiqua" w:cs="Book Antiqua"/>
          <w:color w:val="000000"/>
        </w:rPr>
        <w:t xml:space="preserve"> to report</w:t>
      </w:r>
      <w:r w:rsidRPr="004A7CCD">
        <w:rPr>
          <w:rFonts w:ascii="Book Antiqua" w:eastAsia="Book Antiqua" w:hAnsi="Book Antiqua" w:cs="Book Antiqua"/>
          <w:color w:val="000000"/>
        </w:rPr>
        <w:t>.</w:t>
      </w:r>
    </w:p>
    <w:p w14:paraId="5858F0BD" w14:textId="77777777" w:rsidR="00A77B3E" w:rsidRPr="004A7CCD" w:rsidRDefault="00A77B3E">
      <w:pPr>
        <w:spacing w:line="360" w:lineRule="auto"/>
        <w:jc w:val="both"/>
      </w:pPr>
    </w:p>
    <w:p w14:paraId="6718577A" w14:textId="77777777" w:rsidR="00A77B3E" w:rsidRPr="004A7CCD" w:rsidRDefault="008653CB">
      <w:pPr>
        <w:spacing w:line="360" w:lineRule="auto"/>
        <w:jc w:val="both"/>
      </w:pPr>
      <w:r w:rsidRPr="004A7CCD">
        <w:rPr>
          <w:rFonts w:ascii="Book Antiqua" w:eastAsia="Book Antiqua" w:hAnsi="Book Antiqua" w:cs="Book Antiqua"/>
          <w:b/>
          <w:bCs/>
          <w:color w:val="000000"/>
        </w:rPr>
        <w:t xml:space="preserve">CARE Checklist (2016) statement: </w:t>
      </w:r>
      <w:r w:rsidRPr="004A7CCD">
        <w:rPr>
          <w:rFonts w:ascii="Book Antiqua" w:eastAsia="Book Antiqua" w:hAnsi="Book Antiqua" w:cs="Book Antiqua"/>
          <w:color w:val="000000"/>
        </w:rPr>
        <w:t>The authors have read the CARE Checklist (2016), and the manuscript was prepared and revised according to the CARE Checklist (2016).</w:t>
      </w:r>
    </w:p>
    <w:p w14:paraId="2BE0D4D7" w14:textId="77777777" w:rsidR="00A77B3E" w:rsidRPr="004A7CCD" w:rsidRDefault="00A77B3E">
      <w:pPr>
        <w:spacing w:line="360" w:lineRule="auto"/>
        <w:jc w:val="both"/>
      </w:pPr>
    </w:p>
    <w:p w14:paraId="6B51F6B2" w14:textId="77777777" w:rsidR="00A77B3E" w:rsidRPr="004A7CCD" w:rsidRDefault="008653CB">
      <w:pPr>
        <w:spacing w:line="360" w:lineRule="auto"/>
        <w:jc w:val="both"/>
      </w:pPr>
      <w:r w:rsidRPr="004A7CCD">
        <w:rPr>
          <w:rFonts w:ascii="Book Antiqua" w:eastAsia="Book Antiqua" w:hAnsi="Book Antiqua" w:cs="Book Antiqua"/>
          <w:b/>
          <w:bCs/>
          <w:color w:val="000000"/>
        </w:rPr>
        <w:t xml:space="preserve">Open-Access: </w:t>
      </w:r>
      <w:r w:rsidRPr="004A7CC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A7CCD">
        <w:rPr>
          <w:rFonts w:ascii="Book Antiqua" w:eastAsia="Book Antiqua" w:hAnsi="Book Antiqua" w:cs="Book Antiqua"/>
          <w:color w:val="000000"/>
        </w:rPr>
        <w:t>NonCommercial</w:t>
      </w:r>
      <w:proofErr w:type="spellEnd"/>
      <w:r w:rsidRPr="004A7CC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2720C84" w14:textId="77777777" w:rsidR="00A77B3E" w:rsidRPr="004A7CCD" w:rsidRDefault="00A77B3E">
      <w:pPr>
        <w:spacing w:line="360" w:lineRule="auto"/>
        <w:jc w:val="both"/>
      </w:pPr>
    </w:p>
    <w:p w14:paraId="2C56F58D" w14:textId="39F7035E" w:rsidR="00A77B3E" w:rsidRPr="004A7CCD" w:rsidRDefault="008653CB">
      <w:pPr>
        <w:spacing w:line="360" w:lineRule="auto"/>
        <w:jc w:val="both"/>
      </w:pPr>
      <w:r w:rsidRPr="004A7CCD">
        <w:rPr>
          <w:rFonts w:ascii="Book Antiqua" w:eastAsia="Book Antiqua" w:hAnsi="Book Antiqua" w:cs="Book Antiqua"/>
          <w:b/>
          <w:color w:val="000000"/>
        </w:rPr>
        <w:t xml:space="preserve">Manuscript source: </w:t>
      </w:r>
      <w:r w:rsidRPr="004A7CCD">
        <w:rPr>
          <w:rFonts w:ascii="Book Antiqua" w:eastAsia="Book Antiqua" w:hAnsi="Book Antiqua" w:cs="Book Antiqua"/>
          <w:color w:val="000000"/>
        </w:rPr>
        <w:t xml:space="preserve">Unsolicited </w:t>
      </w:r>
      <w:r w:rsidR="00AF2C60">
        <w:rPr>
          <w:rFonts w:ascii="Book Antiqua" w:eastAsia="Book Antiqua" w:hAnsi="Book Antiqua" w:cs="Book Antiqua"/>
          <w:color w:val="000000"/>
        </w:rPr>
        <w:t>m</w:t>
      </w:r>
      <w:r w:rsidRPr="004A7CCD">
        <w:rPr>
          <w:rFonts w:ascii="Book Antiqua" w:eastAsia="Book Antiqua" w:hAnsi="Book Antiqua" w:cs="Book Antiqua"/>
          <w:color w:val="000000"/>
        </w:rPr>
        <w:t>anuscript</w:t>
      </w:r>
    </w:p>
    <w:p w14:paraId="1F16F4A5" w14:textId="77777777" w:rsidR="00A77B3E" w:rsidRPr="004A7CCD" w:rsidRDefault="00A77B3E">
      <w:pPr>
        <w:spacing w:line="360" w:lineRule="auto"/>
        <w:jc w:val="both"/>
      </w:pPr>
    </w:p>
    <w:p w14:paraId="4EB43049" w14:textId="77777777" w:rsidR="00A77B3E" w:rsidRPr="004A7CCD" w:rsidRDefault="008653CB">
      <w:pPr>
        <w:spacing w:line="360" w:lineRule="auto"/>
        <w:jc w:val="both"/>
      </w:pPr>
      <w:r w:rsidRPr="004A7CCD">
        <w:rPr>
          <w:rFonts w:ascii="Book Antiqua" w:eastAsia="Book Antiqua" w:hAnsi="Book Antiqua" w:cs="Book Antiqua"/>
          <w:b/>
          <w:color w:val="000000"/>
        </w:rPr>
        <w:t xml:space="preserve">Peer-review started: </w:t>
      </w:r>
      <w:r w:rsidRPr="004A7CCD">
        <w:rPr>
          <w:rFonts w:ascii="Book Antiqua" w:eastAsia="Book Antiqua" w:hAnsi="Book Antiqua" w:cs="Book Antiqua"/>
          <w:color w:val="000000"/>
        </w:rPr>
        <w:t>May 29, 2021</w:t>
      </w:r>
    </w:p>
    <w:p w14:paraId="71AD5242" w14:textId="77777777" w:rsidR="00A77B3E" w:rsidRPr="004A7CCD" w:rsidRDefault="008653CB">
      <w:pPr>
        <w:spacing w:line="360" w:lineRule="auto"/>
        <w:jc w:val="both"/>
      </w:pPr>
      <w:r w:rsidRPr="004A7CCD">
        <w:rPr>
          <w:rFonts w:ascii="Book Antiqua" w:eastAsia="Book Antiqua" w:hAnsi="Book Antiqua" w:cs="Book Antiqua"/>
          <w:b/>
          <w:color w:val="000000"/>
        </w:rPr>
        <w:t xml:space="preserve">First decision: </w:t>
      </w:r>
      <w:r w:rsidRPr="004A7CCD">
        <w:rPr>
          <w:rFonts w:ascii="Book Antiqua" w:eastAsia="Book Antiqua" w:hAnsi="Book Antiqua" w:cs="Book Antiqua"/>
          <w:color w:val="000000"/>
        </w:rPr>
        <w:t>June 14, 2021</w:t>
      </w:r>
    </w:p>
    <w:p w14:paraId="2139A3D7" w14:textId="2C113B23" w:rsidR="00A77B3E" w:rsidRPr="004A7CCD" w:rsidRDefault="008653CB">
      <w:pPr>
        <w:spacing w:line="360" w:lineRule="auto"/>
        <w:jc w:val="both"/>
      </w:pPr>
      <w:r w:rsidRPr="004A7CCD">
        <w:rPr>
          <w:rFonts w:ascii="Book Antiqua" w:eastAsia="Book Antiqua" w:hAnsi="Book Antiqua" w:cs="Book Antiqua"/>
          <w:b/>
          <w:color w:val="000000"/>
        </w:rPr>
        <w:t xml:space="preserve">Article in press: </w:t>
      </w:r>
      <w:r w:rsidR="00DE41BD">
        <w:rPr>
          <w:rFonts w:ascii="Book Antiqua" w:eastAsia="宋体" w:hAnsi="Book Antiqua" w:hint="eastAsia"/>
          <w:color w:val="000000" w:themeColor="text1"/>
        </w:rPr>
        <w:t>Au</w:t>
      </w:r>
      <w:r w:rsidR="00DE41BD">
        <w:rPr>
          <w:rFonts w:ascii="Book Antiqua" w:eastAsia="宋体" w:hAnsi="Book Antiqua"/>
          <w:color w:val="000000" w:themeColor="text1"/>
        </w:rPr>
        <w:t>gust</w:t>
      </w:r>
      <w:r w:rsidR="00DE41BD" w:rsidRPr="00F06907">
        <w:rPr>
          <w:rFonts w:ascii="Book Antiqua" w:eastAsia="宋体" w:hAnsi="Book Antiqua"/>
          <w:color w:val="000000" w:themeColor="text1"/>
        </w:rPr>
        <w:t xml:space="preserve"> </w:t>
      </w:r>
      <w:r w:rsidR="00DE41BD">
        <w:rPr>
          <w:rFonts w:ascii="Book Antiqua" w:eastAsia="宋体" w:hAnsi="Book Antiqua"/>
          <w:color w:val="000000" w:themeColor="text1"/>
        </w:rPr>
        <w:t>6</w:t>
      </w:r>
      <w:r w:rsidR="00DE41BD" w:rsidRPr="00F06907">
        <w:rPr>
          <w:rFonts w:ascii="Book Antiqua" w:eastAsia="宋体" w:hAnsi="Book Antiqua"/>
          <w:color w:val="000000" w:themeColor="text1"/>
        </w:rPr>
        <w:t>, 2021</w:t>
      </w:r>
    </w:p>
    <w:p w14:paraId="3B4F3E4E" w14:textId="77777777" w:rsidR="00A77B3E" w:rsidRPr="004A7CCD" w:rsidRDefault="00A77B3E">
      <w:pPr>
        <w:spacing w:line="360" w:lineRule="auto"/>
        <w:jc w:val="both"/>
      </w:pPr>
    </w:p>
    <w:p w14:paraId="6A160FF3" w14:textId="272DBFF3" w:rsidR="00A77B3E" w:rsidRPr="004A7CCD" w:rsidRDefault="008653CB">
      <w:pPr>
        <w:spacing w:line="360" w:lineRule="auto"/>
        <w:jc w:val="both"/>
      </w:pPr>
      <w:r w:rsidRPr="004A7CCD">
        <w:rPr>
          <w:rFonts w:ascii="Book Antiqua" w:eastAsia="Book Antiqua" w:hAnsi="Book Antiqua" w:cs="Book Antiqua"/>
          <w:b/>
          <w:color w:val="000000"/>
        </w:rPr>
        <w:t xml:space="preserve">Specialty type: </w:t>
      </w:r>
      <w:r w:rsidRPr="004A7CCD">
        <w:rPr>
          <w:rFonts w:ascii="Book Antiqua" w:eastAsia="Book Antiqua" w:hAnsi="Book Antiqua" w:cs="Book Antiqua"/>
          <w:color w:val="000000"/>
        </w:rPr>
        <w:t>Clinical</w:t>
      </w:r>
      <w:r w:rsidR="00AF2C60">
        <w:rPr>
          <w:rFonts w:ascii="Book Antiqua" w:eastAsia="Book Antiqua" w:hAnsi="Book Antiqua" w:cs="Book Antiqua"/>
          <w:color w:val="000000"/>
        </w:rPr>
        <w:t xml:space="preserve"> n</w:t>
      </w:r>
      <w:r w:rsidRPr="004A7CCD">
        <w:rPr>
          <w:rFonts w:ascii="Book Antiqua" w:eastAsia="Book Antiqua" w:hAnsi="Book Antiqua" w:cs="Book Antiqua"/>
          <w:color w:val="000000"/>
        </w:rPr>
        <w:t>eurology</w:t>
      </w:r>
    </w:p>
    <w:p w14:paraId="6B6EC068" w14:textId="77777777" w:rsidR="00A77B3E" w:rsidRPr="004A7CCD" w:rsidRDefault="008653CB">
      <w:pPr>
        <w:spacing w:line="360" w:lineRule="auto"/>
        <w:jc w:val="both"/>
      </w:pPr>
      <w:r w:rsidRPr="004A7CCD">
        <w:rPr>
          <w:rFonts w:ascii="Book Antiqua" w:eastAsia="Book Antiqua" w:hAnsi="Book Antiqua" w:cs="Book Antiqua"/>
          <w:b/>
          <w:color w:val="000000"/>
        </w:rPr>
        <w:t xml:space="preserve">Country/Territory of origin: </w:t>
      </w:r>
      <w:r w:rsidRPr="004A7CCD">
        <w:rPr>
          <w:rFonts w:ascii="Book Antiqua" w:eastAsia="Book Antiqua" w:hAnsi="Book Antiqua" w:cs="Book Antiqua"/>
          <w:color w:val="000000"/>
        </w:rPr>
        <w:t>China</w:t>
      </w:r>
    </w:p>
    <w:p w14:paraId="12D83B89" w14:textId="77777777" w:rsidR="00A77B3E" w:rsidRPr="004A7CCD" w:rsidRDefault="008653CB">
      <w:pPr>
        <w:spacing w:line="360" w:lineRule="auto"/>
        <w:jc w:val="both"/>
      </w:pPr>
      <w:r w:rsidRPr="004A7CCD">
        <w:rPr>
          <w:rFonts w:ascii="Book Antiqua" w:eastAsia="Book Antiqua" w:hAnsi="Book Antiqua" w:cs="Book Antiqua"/>
          <w:b/>
          <w:color w:val="000000"/>
        </w:rPr>
        <w:t>Peer-review report’s scientific quality classification</w:t>
      </w:r>
    </w:p>
    <w:p w14:paraId="0C70C406" w14:textId="77777777" w:rsidR="00A77B3E" w:rsidRPr="004A7CCD" w:rsidRDefault="008653CB">
      <w:pPr>
        <w:spacing w:line="360" w:lineRule="auto"/>
        <w:jc w:val="both"/>
      </w:pPr>
      <w:r w:rsidRPr="004A7CCD">
        <w:rPr>
          <w:rFonts w:ascii="Book Antiqua" w:eastAsia="Book Antiqua" w:hAnsi="Book Antiqua" w:cs="Book Antiqua"/>
          <w:color w:val="000000"/>
        </w:rPr>
        <w:t>Grade A (Excellent): 0</w:t>
      </w:r>
    </w:p>
    <w:p w14:paraId="5D1CD812" w14:textId="77777777" w:rsidR="00A77B3E" w:rsidRPr="004A7CCD" w:rsidRDefault="008653CB">
      <w:pPr>
        <w:spacing w:line="360" w:lineRule="auto"/>
        <w:jc w:val="both"/>
      </w:pPr>
      <w:r w:rsidRPr="004A7CCD">
        <w:rPr>
          <w:rFonts w:ascii="Book Antiqua" w:eastAsia="Book Antiqua" w:hAnsi="Book Antiqua" w:cs="Book Antiqua"/>
          <w:color w:val="000000"/>
        </w:rPr>
        <w:t>Grade B (Very good): 0</w:t>
      </w:r>
    </w:p>
    <w:p w14:paraId="369A05BA" w14:textId="77777777" w:rsidR="00A77B3E" w:rsidRPr="004A7CCD" w:rsidRDefault="008653CB">
      <w:pPr>
        <w:spacing w:line="360" w:lineRule="auto"/>
        <w:jc w:val="both"/>
      </w:pPr>
      <w:r w:rsidRPr="004A7CCD">
        <w:rPr>
          <w:rFonts w:ascii="Book Antiqua" w:eastAsia="Book Antiqua" w:hAnsi="Book Antiqua" w:cs="Book Antiqua"/>
          <w:color w:val="000000"/>
        </w:rPr>
        <w:lastRenderedPageBreak/>
        <w:t>Grade C (Good): C</w:t>
      </w:r>
    </w:p>
    <w:p w14:paraId="4DDA8C95" w14:textId="77777777" w:rsidR="00A77B3E" w:rsidRPr="004A7CCD" w:rsidRDefault="008653CB">
      <w:pPr>
        <w:spacing w:line="360" w:lineRule="auto"/>
        <w:jc w:val="both"/>
      </w:pPr>
      <w:r w:rsidRPr="004A7CCD">
        <w:rPr>
          <w:rFonts w:ascii="Book Antiqua" w:eastAsia="Book Antiqua" w:hAnsi="Book Antiqua" w:cs="Book Antiqua"/>
          <w:color w:val="000000"/>
        </w:rPr>
        <w:t>Grade D (Fair): 0</w:t>
      </w:r>
    </w:p>
    <w:p w14:paraId="54500C11" w14:textId="77777777" w:rsidR="00A77B3E" w:rsidRPr="004A7CCD" w:rsidRDefault="008653CB">
      <w:pPr>
        <w:spacing w:line="360" w:lineRule="auto"/>
        <w:jc w:val="both"/>
      </w:pPr>
      <w:r w:rsidRPr="004A7CCD">
        <w:rPr>
          <w:rFonts w:ascii="Book Antiqua" w:eastAsia="Book Antiqua" w:hAnsi="Book Antiqua" w:cs="Book Antiqua"/>
          <w:color w:val="000000"/>
        </w:rPr>
        <w:t>Grade E (Poor): 0</w:t>
      </w:r>
    </w:p>
    <w:p w14:paraId="1DEBBD26" w14:textId="77777777" w:rsidR="00A77B3E" w:rsidRPr="004A7CCD" w:rsidRDefault="00A77B3E">
      <w:pPr>
        <w:spacing w:line="360" w:lineRule="auto"/>
        <w:jc w:val="both"/>
      </w:pPr>
    </w:p>
    <w:p w14:paraId="77C40D87" w14:textId="3937488E" w:rsidR="00A77B3E" w:rsidRPr="00DE41BD" w:rsidRDefault="008653CB">
      <w:pPr>
        <w:spacing w:line="360" w:lineRule="auto"/>
        <w:jc w:val="both"/>
        <w:rPr>
          <w:lang w:eastAsia="zh-CN"/>
        </w:rPr>
        <w:sectPr w:rsidR="00A77B3E" w:rsidRPr="00DE41BD">
          <w:pgSz w:w="12240" w:h="15840"/>
          <w:pgMar w:top="1440" w:right="1440" w:bottom="1440" w:left="1440" w:header="720" w:footer="720" w:gutter="0"/>
          <w:cols w:space="720"/>
          <w:docGrid w:linePitch="360"/>
        </w:sectPr>
      </w:pPr>
      <w:r w:rsidRPr="004A7CCD">
        <w:rPr>
          <w:rFonts w:ascii="Book Antiqua" w:eastAsia="Book Antiqua" w:hAnsi="Book Antiqua" w:cs="Book Antiqua"/>
          <w:b/>
          <w:color w:val="000000"/>
        </w:rPr>
        <w:t xml:space="preserve">P-Reviewer: </w:t>
      </w:r>
      <w:r w:rsidRPr="004A7CCD">
        <w:rPr>
          <w:rFonts w:ascii="Book Antiqua" w:eastAsia="Book Antiqua" w:hAnsi="Book Antiqua" w:cs="Book Antiqua"/>
          <w:color w:val="000000"/>
        </w:rPr>
        <w:t>Bains L</w:t>
      </w:r>
      <w:r w:rsidRPr="004A7CCD">
        <w:rPr>
          <w:rFonts w:ascii="Book Antiqua" w:eastAsia="Book Antiqua" w:hAnsi="Book Antiqua" w:cs="Book Antiqua"/>
          <w:b/>
          <w:color w:val="000000"/>
        </w:rPr>
        <w:t xml:space="preserve"> S-Editor: </w:t>
      </w:r>
      <w:r w:rsidR="00AF2C60">
        <w:rPr>
          <w:rFonts w:ascii="Book Antiqua" w:eastAsia="Book Antiqua" w:hAnsi="Book Antiqua" w:cs="Book Antiqua"/>
          <w:color w:val="000000"/>
        </w:rPr>
        <w:t>Wu YXJ</w:t>
      </w:r>
      <w:r w:rsidRPr="004A7CCD">
        <w:rPr>
          <w:rFonts w:ascii="Book Antiqua" w:eastAsia="Book Antiqua" w:hAnsi="Book Antiqua" w:cs="Book Antiqua"/>
          <w:b/>
          <w:color w:val="000000"/>
        </w:rPr>
        <w:t xml:space="preserve"> L-Editor: </w:t>
      </w:r>
      <w:r w:rsidR="0088503B" w:rsidRPr="00EE66E3">
        <w:rPr>
          <w:rFonts w:ascii="Book Antiqua" w:eastAsia="Book Antiqua" w:hAnsi="Book Antiqua" w:cs="Book Antiqua"/>
          <w:color w:val="000000"/>
        </w:rPr>
        <w:t>Wang TQ</w:t>
      </w:r>
      <w:r w:rsidRPr="004A7CCD">
        <w:rPr>
          <w:rFonts w:ascii="Book Antiqua" w:eastAsia="Book Antiqua" w:hAnsi="Book Antiqua" w:cs="Book Antiqua"/>
          <w:b/>
          <w:color w:val="000000"/>
        </w:rPr>
        <w:t xml:space="preserve"> P-Editor: </w:t>
      </w:r>
      <w:r w:rsidR="00DE41BD" w:rsidRPr="00DE41BD">
        <w:rPr>
          <w:rFonts w:ascii="Book Antiqua" w:hAnsi="Book Antiqua" w:cs="Book Antiqua" w:hint="eastAsia"/>
          <w:color w:val="000000"/>
          <w:lang w:eastAsia="zh-CN"/>
        </w:rPr>
        <w:t>Ma YJ</w:t>
      </w:r>
    </w:p>
    <w:p w14:paraId="3747F31F" w14:textId="77777777" w:rsidR="00A77B3E" w:rsidRPr="004A7CCD" w:rsidRDefault="008653CB">
      <w:pPr>
        <w:spacing w:line="360" w:lineRule="auto"/>
        <w:jc w:val="both"/>
      </w:pPr>
      <w:r w:rsidRPr="004A7CCD">
        <w:rPr>
          <w:rFonts w:ascii="Book Antiqua" w:eastAsia="Book Antiqua" w:hAnsi="Book Antiqua" w:cs="Book Antiqua"/>
          <w:b/>
          <w:color w:val="000000"/>
        </w:rPr>
        <w:lastRenderedPageBreak/>
        <w:t>Figure Legends</w:t>
      </w:r>
    </w:p>
    <w:p w14:paraId="493C18F7" w14:textId="6D00A9EB" w:rsidR="005F50FD" w:rsidRDefault="002A7B6A">
      <w:pPr>
        <w:spacing w:line="360" w:lineRule="auto"/>
        <w:jc w:val="both"/>
        <w:rPr>
          <w:rFonts w:ascii="Book Antiqua" w:eastAsia="Book Antiqua" w:hAnsi="Book Antiqua" w:cs="Book Antiqua"/>
          <w:b/>
          <w:bCs/>
          <w:color w:val="000000"/>
        </w:rPr>
      </w:pPr>
      <w:r>
        <w:rPr>
          <w:noProof/>
          <w:lang w:eastAsia="zh-CN"/>
        </w:rPr>
        <w:drawing>
          <wp:inline distT="0" distB="0" distL="0" distR="0" wp14:anchorId="4D839FDF" wp14:editId="1AAE5A42">
            <wp:extent cx="3353041" cy="465512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53332" cy="4655531"/>
                    </a:xfrm>
                    <a:prstGeom prst="rect">
                      <a:avLst/>
                    </a:prstGeom>
                  </pic:spPr>
                </pic:pic>
              </a:graphicData>
            </a:graphic>
          </wp:inline>
        </w:drawing>
      </w:r>
    </w:p>
    <w:p w14:paraId="5E46C87F" w14:textId="2802EFA1" w:rsidR="00A77B3E" w:rsidRPr="004A7CCD" w:rsidRDefault="008653CB">
      <w:pPr>
        <w:spacing w:line="360" w:lineRule="auto"/>
        <w:jc w:val="both"/>
      </w:pPr>
      <w:r w:rsidRPr="004A7CCD">
        <w:rPr>
          <w:rFonts w:ascii="Book Antiqua" w:eastAsia="Book Antiqua" w:hAnsi="Book Antiqua" w:cs="Book Antiqua"/>
          <w:b/>
          <w:bCs/>
          <w:color w:val="000000"/>
        </w:rPr>
        <w:t>Figure 1 Preoperative</w:t>
      </w:r>
      <w:r w:rsidR="00CC4279">
        <w:rPr>
          <w:rFonts w:ascii="Book Antiqua" w:hAnsi="Book Antiqua" w:cs="Book Antiqua" w:hint="eastAsia"/>
          <w:b/>
          <w:bCs/>
          <w:color w:val="000000"/>
          <w:lang w:eastAsia="zh-CN"/>
        </w:rPr>
        <w:t xml:space="preserve"> </w:t>
      </w:r>
      <w:r w:rsidRPr="004A7CCD">
        <w:rPr>
          <w:rFonts w:ascii="Book Antiqua" w:eastAsia="Book Antiqua" w:hAnsi="Book Antiqua" w:cs="Book Antiqua"/>
          <w:b/>
          <w:bCs/>
          <w:color w:val="000000"/>
        </w:rPr>
        <w:t>and postoperative</w:t>
      </w:r>
      <w:r w:rsidR="00CC4279">
        <w:rPr>
          <w:rFonts w:ascii="Book Antiqua" w:hAnsi="Book Antiqua" w:cs="Book Antiqua" w:hint="eastAsia"/>
          <w:b/>
          <w:bCs/>
          <w:color w:val="000000"/>
          <w:lang w:eastAsia="zh-CN"/>
        </w:rPr>
        <w:t xml:space="preserve"> </w:t>
      </w:r>
      <w:r w:rsidRPr="004A7CCD">
        <w:rPr>
          <w:rFonts w:ascii="Book Antiqua" w:eastAsia="Book Antiqua" w:hAnsi="Book Antiqua" w:cs="Book Antiqua"/>
          <w:b/>
          <w:bCs/>
          <w:color w:val="000000"/>
        </w:rPr>
        <w:t xml:space="preserve">magnetic resonance imaging. </w:t>
      </w:r>
      <w:r w:rsidRPr="004A7CCD">
        <w:rPr>
          <w:rFonts w:ascii="Book Antiqua" w:eastAsia="Book Antiqua" w:hAnsi="Book Antiqua" w:cs="Book Antiqua"/>
          <w:color w:val="000000"/>
        </w:rPr>
        <w:t>A</w:t>
      </w:r>
      <w:r w:rsidR="005F50FD">
        <w:rPr>
          <w:rFonts w:ascii="Book Antiqua" w:hAnsi="Book Antiqua" w:cs="Book Antiqua" w:hint="eastAsia"/>
          <w:color w:val="000000"/>
          <w:lang w:eastAsia="zh-CN"/>
        </w:rPr>
        <w:t>:</w:t>
      </w:r>
      <w:r w:rsidR="005F50FD">
        <w:rPr>
          <w:rFonts w:ascii="Book Antiqua" w:hAnsi="Book Antiqua" w:cs="Book Antiqua"/>
          <w:color w:val="000000"/>
          <w:lang w:eastAsia="zh-CN"/>
        </w:rPr>
        <w:t xml:space="preserve"> </w:t>
      </w:r>
      <w:r w:rsidRPr="004A7CCD">
        <w:rPr>
          <w:rFonts w:ascii="Book Antiqua" w:eastAsia="Book Antiqua" w:hAnsi="Book Antiqua" w:cs="Book Antiqua"/>
          <w:color w:val="000000"/>
        </w:rPr>
        <w:t xml:space="preserve">Sagittal T1-weighted image (TIWI); B: Sagittal T2-weighted image (T2WI); C: Sagittal TIWI with gadolinium enhancement; </w:t>
      </w:r>
      <w:r w:rsidR="00CC4279" w:rsidRPr="004A7CCD">
        <w:rPr>
          <w:rFonts w:ascii="Book Antiqua" w:eastAsia="Book Antiqua" w:hAnsi="Book Antiqua" w:cs="Book Antiqua"/>
          <w:color w:val="000000"/>
        </w:rPr>
        <w:t xml:space="preserve">D: Sagittal TIWI; E: Sagittal T2WI; F: Sagittal TIWI with gadolinium enhancement; G: Axial TIWI with gadolinium enhancement at </w:t>
      </w:r>
      <w:r w:rsidR="0088503B">
        <w:rPr>
          <w:rFonts w:ascii="Book Antiqua" w:eastAsia="Book Antiqua" w:hAnsi="Book Antiqua" w:cs="Book Antiqua"/>
          <w:color w:val="000000"/>
        </w:rPr>
        <w:t xml:space="preserve">the </w:t>
      </w:r>
      <w:r w:rsidR="00CC4279" w:rsidRPr="004A7CCD">
        <w:rPr>
          <w:rFonts w:ascii="Book Antiqua" w:eastAsia="Book Antiqua" w:hAnsi="Book Antiqua" w:cs="Book Antiqua"/>
          <w:color w:val="000000"/>
        </w:rPr>
        <w:t xml:space="preserve">T10 </w:t>
      </w:r>
      <w:r w:rsidR="0088503B">
        <w:rPr>
          <w:rFonts w:ascii="Book Antiqua" w:eastAsia="Book Antiqua" w:hAnsi="Book Antiqua" w:cs="Book Antiqua"/>
          <w:color w:val="000000"/>
        </w:rPr>
        <w:t>l</w:t>
      </w:r>
      <w:r w:rsidR="0088503B" w:rsidRPr="004A7CCD">
        <w:rPr>
          <w:rFonts w:ascii="Book Antiqua" w:eastAsia="Book Antiqua" w:hAnsi="Book Antiqua" w:cs="Book Antiqua"/>
          <w:color w:val="000000"/>
        </w:rPr>
        <w:t>evel</w:t>
      </w:r>
      <w:r w:rsidR="00CC4279">
        <w:rPr>
          <w:rFonts w:ascii="Book Antiqua" w:eastAsia="Book Antiqua" w:hAnsi="Book Antiqua" w:cs="Book Antiqua"/>
          <w:color w:val="000000"/>
        </w:rPr>
        <w:t xml:space="preserve">; </w:t>
      </w:r>
      <w:r w:rsidR="00CC4279" w:rsidRPr="004A7CCD">
        <w:rPr>
          <w:rFonts w:ascii="Book Antiqua" w:eastAsia="Book Antiqua" w:hAnsi="Book Antiqua" w:cs="Book Antiqua"/>
          <w:color w:val="000000"/>
        </w:rPr>
        <w:t xml:space="preserve">H: Axial TIWI with gadolinium enhancement at </w:t>
      </w:r>
      <w:r w:rsidR="0088503B">
        <w:rPr>
          <w:rFonts w:ascii="Book Antiqua" w:eastAsia="Book Antiqua" w:hAnsi="Book Antiqua" w:cs="Book Antiqua"/>
          <w:color w:val="000000"/>
        </w:rPr>
        <w:t xml:space="preserve">the </w:t>
      </w:r>
      <w:r w:rsidR="00CC4279" w:rsidRPr="004A7CCD">
        <w:rPr>
          <w:rFonts w:ascii="Book Antiqua" w:eastAsia="Book Antiqua" w:hAnsi="Book Antiqua" w:cs="Book Antiqua"/>
          <w:color w:val="000000"/>
        </w:rPr>
        <w:t xml:space="preserve">T10 </w:t>
      </w:r>
      <w:r w:rsidR="0088503B">
        <w:rPr>
          <w:rFonts w:ascii="Book Antiqua" w:eastAsia="Book Antiqua" w:hAnsi="Book Antiqua" w:cs="Book Antiqua"/>
          <w:color w:val="000000"/>
        </w:rPr>
        <w:t>l</w:t>
      </w:r>
      <w:r w:rsidR="0088503B" w:rsidRPr="004A7CCD">
        <w:rPr>
          <w:rFonts w:ascii="Book Antiqua" w:eastAsia="Book Antiqua" w:hAnsi="Book Antiqua" w:cs="Book Antiqua"/>
          <w:color w:val="000000"/>
        </w:rPr>
        <w:t>evel</w:t>
      </w:r>
      <w:r w:rsidR="00CC4279" w:rsidRPr="004A7CCD">
        <w:rPr>
          <w:rFonts w:ascii="Book Antiqua" w:eastAsia="Book Antiqua" w:hAnsi="Book Antiqua" w:cs="Book Antiqua"/>
          <w:color w:val="000000"/>
        </w:rPr>
        <w:t>.</w:t>
      </w:r>
      <w:r w:rsidR="00CC4279">
        <w:rPr>
          <w:rFonts w:ascii="Book Antiqua" w:eastAsia="Book Antiqua" w:hAnsi="Book Antiqua" w:cs="Book Antiqua"/>
          <w:color w:val="000000"/>
        </w:rPr>
        <w:t xml:space="preserve"> </w:t>
      </w:r>
      <w:r w:rsidR="00CC4279" w:rsidRPr="004A7CCD">
        <w:rPr>
          <w:rFonts w:ascii="Book Antiqua" w:eastAsia="Book Antiqua" w:hAnsi="Book Antiqua" w:cs="Book Antiqua"/>
          <w:color w:val="000000"/>
        </w:rPr>
        <w:t>A-C and G: Intramedullary melanocytoma (white solid arrow</w:t>
      </w:r>
      <w:r w:rsidR="0088503B">
        <w:rPr>
          <w:rFonts w:ascii="Book Antiqua" w:eastAsia="Book Antiqua" w:hAnsi="Book Antiqua" w:cs="Book Antiqua"/>
          <w:color w:val="000000"/>
        </w:rPr>
        <w:t>s</w:t>
      </w:r>
      <w:r w:rsidR="00CC4279" w:rsidRPr="004A7CCD">
        <w:rPr>
          <w:rFonts w:ascii="Book Antiqua" w:eastAsia="Book Antiqua" w:hAnsi="Book Antiqua" w:cs="Book Antiqua"/>
          <w:color w:val="000000"/>
        </w:rPr>
        <w:t>) and syringomyelia (white dashed arrow</w:t>
      </w:r>
      <w:r w:rsidR="0088503B">
        <w:rPr>
          <w:rFonts w:ascii="Book Antiqua" w:eastAsia="Book Antiqua" w:hAnsi="Book Antiqua" w:cs="Book Antiqua"/>
          <w:color w:val="000000"/>
        </w:rPr>
        <w:t>s</w:t>
      </w:r>
      <w:r w:rsidR="00CC4279" w:rsidRPr="004A7CCD">
        <w:rPr>
          <w:rFonts w:ascii="Book Antiqua" w:eastAsia="Book Antiqua" w:hAnsi="Book Antiqua" w:cs="Book Antiqua"/>
          <w:color w:val="000000"/>
        </w:rPr>
        <w:t xml:space="preserve">) </w:t>
      </w:r>
      <w:r w:rsidR="0088503B" w:rsidRPr="004A7CCD">
        <w:rPr>
          <w:rFonts w:ascii="Book Antiqua" w:eastAsia="Book Antiqua" w:hAnsi="Book Antiqua" w:cs="Book Antiqua"/>
          <w:color w:val="000000"/>
        </w:rPr>
        <w:t>w</w:t>
      </w:r>
      <w:r w:rsidR="0088503B">
        <w:rPr>
          <w:rFonts w:ascii="Book Antiqua" w:eastAsia="Book Antiqua" w:hAnsi="Book Antiqua" w:cs="Book Antiqua"/>
          <w:color w:val="000000"/>
        </w:rPr>
        <w:t>ere</w:t>
      </w:r>
      <w:r w:rsidR="0088503B" w:rsidRPr="004A7CCD">
        <w:rPr>
          <w:rFonts w:ascii="Book Antiqua" w:eastAsia="Book Antiqua" w:hAnsi="Book Antiqua" w:cs="Book Antiqua"/>
          <w:color w:val="000000"/>
        </w:rPr>
        <w:t xml:space="preserve"> </w:t>
      </w:r>
      <w:r w:rsidR="00CC4279" w:rsidRPr="004A7CCD">
        <w:rPr>
          <w:rFonts w:ascii="Book Antiqua" w:eastAsia="Book Antiqua" w:hAnsi="Book Antiqua" w:cs="Book Antiqua"/>
          <w:color w:val="000000"/>
        </w:rPr>
        <w:t>located at</w:t>
      </w:r>
      <w:r w:rsidR="0088503B">
        <w:rPr>
          <w:rFonts w:ascii="Book Antiqua" w:eastAsia="Book Antiqua" w:hAnsi="Book Antiqua" w:cs="Book Antiqua"/>
          <w:color w:val="000000"/>
        </w:rPr>
        <w:t xml:space="preserve"> the</w:t>
      </w:r>
      <w:r w:rsidR="00CC4279" w:rsidRPr="004A7CCD">
        <w:rPr>
          <w:rFonts w:ascii="Book Antiqua" w:eastAsia="Book Antiqua" w:hAnsi="Book Antiqua" w:cs="Book Antiqua"/>
          <w:color w:val="000000"/>
        </w:rPr>
        <w:t xml:space="preserve"> T9-T10 </w:t>
      </w:r>
      <w:r w:rsidR="00CC4279">
        <w:rPr>
          <w:rFonts w:ascii="Book Antiqua" w:eastAsia="Book Antiqua" w:hAnsi="Book Antiqua" w:cs="Book Antiqua"/>
          <w:color w:val="000000"/>
        </w:rPr>
        <w:t>l</w:t>
      </w:r>
      <w:r w:rsidR="00CC4279" w:rsidRPr="004A7CCD">
        <w:rPr>
          <w:rFonts w:ascii="Book Antiqua" w:eastAsia="Book Antiqua" w:hAnsi="Book Antiqua" w:cs="Book Antiqua"/>
          <w:color w:val="000000"/>
        </w:rPr>
        <w:t xml:space="preserve">evel and T5-T8 </w:t>
      </w:r>
      <w:r w:rsidR="00CC4279">
        <w:rPr>
          <w:rFonts w:ascii="Book Antiqua" w:eastAsia="Book Antiqua" w:hAnsi="Book Antiqua" w:cs="Book Antiqua"/>
          <w:color w:val="000000"/>
        </w:rPr>
        <w:t>l</w:t>
      </w:r>
      <w:r w:rsidR="00CC4279" w:rsidRPr="004A7CCD">
        <w:rPr>
          <w:rFonts w:ascii="Book Antiqua" w:eastAsia="Book Antiqua" w:hAnsi="Book Antiqua" w:cs="Book Antiqua"/>
          <w:color w:val="000000"/>
        </w:rPr>
        <w:t>evel</w:t>
      </w:r>
      <w:r w:rsidR="0088503B">
        <w:rPr>
          <w:rFonts w:ascii="Book Antiqua" w:eastAsia="Book Antiqua" w:hAnsi="Book Antiqua" w:cs="Book Antiqua"/>
          <w:color w:val="000000"/>
        </w:rPr>
        <w:t>,</w:t>
      </w:r>
      <w:r w:rsidR="00CC4279" w:rsidRPr="004A7CCD">
        <w:rPr>
          <w:rFonts w:ascii="Book Antiqua" w:eastAsia="Book Antiqua" w:hAnsi="Book Antiqua" w:cs="Book Antiqua"/>
          <w:color w:val="000000"/>
        </w:rPr>
        <w:t xml:space="preserve"> respectively</w:t>
      </w:r>
      <w:r w:rsidR="008C752A">
        <w:rPr>
          <w:rFonts w:ascii="Book Antiqua" w:eastAsia="Book Antiqua" w:hAnsi="Book Antiqua" w:cs="Book Antiqua"/>
          <w:color w:val="000000"/>
        </w:rPr>
        <w:t xml:space="preserve">; </w:t>
      </w:r>
      <w:r w:rsidR="00DA2F94" w:rsidRPr="004A7CCD">
        <w:rPr>
          <w:rFonts w:ascii="Book Antiqua" w:eastAsia="Book Antiqua" w:hAnsi="Book Antiqua" w:cs="Book Antiqua"/>
          <w:color w:val="000000"/>
        </w:rPr>
        <w:t>D-F and H: An approximate gross total resection of the intramedullary melanocytoma was achieved in spite of tiny residual (red arrow).</w:t>
      </w:r>
    </w:p>
    <w:p w14:paraId="2B048774" w14:textId="77777777" w:rsidR="00460130" w:rsidRPr="004A7CCD" w:rsidRDefault="00460130">
      <w:pPr>
        <w:spacing w:line="360" w:lineRule="auto"/>
        <w:jc w:val="both"/>
        <w:sectPr w:rsidR="00460130" w:rsidRPr="004A7CCD">
          <w:pgSz w:w="12240" w:h="15840"/>
          <w:pgMar w:top="1440" w:right="1440" w:bottom="1440" w:left="1440" w:header="720" w:footer="720" w:gutter="0"/>
          <w:cols w:space="720"/>
          <w:docGrid w:linePitch="360"/>
        </w:sectPr>
      </w:pPr>
    </w:p>
    <w:p w14:paraId="5C86A0FA" w14:textId="5CBF2AAF" w:rsidR="00A77B3E" w:rsidRPr="004A7CCD" w:rsidRDefault="00EF30B0">
      <w:pPr>
        <w:spacing w:line="360" w:lineRule="auto"/>
        <w:jc w:val="both"/>
      </w:pPr>
      <w:r>
        <w:rPr>
          <w:noProof/>
          <w:lang w:eastAsia="zh-CN"/>
        </w:rPr>
        <w:lastRenderedPageBreak/>
        <w:drawing>
          <wp:inline distT="0" distB="0" distL="0" distR="0" wp14:anchorId="2CD568BF" wp14:editId="10FB028D">
            <wp:extent cx="4969583" cy="337358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9583" cy="3373582"/>
                    </a:xfrm>
                    <a:prstGeom prst="rect">
                      <a:avLst/>
                    </a:prstGeom>
                  </pic:spPr>
                </pic:pic>
              </a:graphicData>
            </a:graphic>
          </wp:inline>
        </w:drawing>
      </w:r>
    </w:p>
    <w:p w14:paraId="33DA85CA" w14:textId="20343D8B" w:rsidR="00A77B3E" w:rsidRPr="004A7CCD" w:rsidRDefault="008653CB">
      <w:pPr>
        <w:spacing w:line="360" w:lineRule="auto"/>
        <w:jc w:val="both"/>
      </w:pPr>
      <w:r w:rsidRPr="004A7CCD">
        <w:rPr>
          <w:rFonts w:ascii="Book Antiqua" w:eastAsia="Book Antiqua" w:hAnsi="Book Antiqua" w:cs="Book Antiqua"/>
          <w:b/>
          <w:bCs/>
          <w:color w:val="000000"/>
        </w:rPr>
        <w:t>Figure 2 Postoperative patholog</w:t>
      </w:r>
      <w:r w:rsidR="0088503B">
        <w:rPr>
          <w:rFonts w:ascii="Book Antiqua" w:eastAsia="Book Antiqua" w:hAnsi="Book Antiqua" w:cs="Book Antiqua"/>
          <w:b/>
          <w:bCs/>
          <w:color w:val="000000"/>
        </w:rPr>
        <w:t>y</w:t>
      </w:r>
      <w:r w:rsidRPr="004A7CCD">
        <w:rPr>
          <w:rFonts w:ascii="Book Antiqua" w:eastAsia="Book Antiqua" w:hAnsi="Book Antiqua" w:cs="Book Antiqua"/>
          <w:b/>
          <w:bCs/>
          <w:color w:val="000000"/>
        </w:rPr>
        <w:t xml:space="preserve"> </w:t>
      </w:r>
      <w:r w:rsidR="00EE66E3">
        <w:rPr>
          <w:rFonts w:ascii="Book Antiqua" w:eastAsia="Book Antiqua" w:hAnsi="Book Antiqua" w:cs="Book Antiqua"/>
          <w:b/>
          <w:bCs/>
          <w:color w:val="000000"/>
        </w:rPr>
        <w:t xml:space="preserve">images </w:t>
      </w:r>
      <w:r w:rsidR="0088503B" w:rsidRPr="004A7CCD">
        <w:rPr>
          <w:rFonts w:ascii="Book Antiqua" w:eastAsia="Book Antiqua" w:hAnsi="Book Antiqua" w:cs="Book Antiqua"/>
          <w:b/>
          <w:bCs/>
          <w:color w:val="000000"/>
        </w:rPr>
        <w:t>show</w:t>
      </w:r>
      <w:r w:rsidR="0088503B">
        <w:rPr>
          <w:rFonts w:ascii="Book Antiqua" w:eastAsia="Book Antiqua" w:hAnsi="Book Antiqua" w:cs="Book Antiqua"/>
          <w:b/>
          <w:bCs/>
          <w:color w:val="000000"/>
        </w:rPr>
        <w:t>ing</w:t>
      </w:r>
      <w:r w:rsidR="0088503B" w:rsidRPr="004A7CCD">
        <w:rPr>
          <w:rFonts w:ascii="Book Antiqua" w:eastAsia="Book Antiqua" w:hAnsi="Book Antiqua" w:cs="Book Antiqua"/>
          <w:b/>
          <w:bCs/>
          <w:color w:val="000000"/>
        </w:rPr>
        <w:t xml:space="preserve"> </w:t>
      </w:r>
      <w:r w:rsidRPr="004A7CCD">
        <w:rPr>
          <w:rFonts w:ascii="Book Antiqua" w:eastAsia="Book Antiqua" w:hAnsi="Book Antiqua" w:cs="Book Antiqua"/>
          <w:b/>
          <w:bCs/>
          <w:color w:val="000000"/>
        </w:rPr>
        <w:t xml:space="preserve">the typical features of </w:t>
      </w:r>
      <w:proofErr w:type="spellStart"/>
      <w:r w:rsidRPr="004A7CCD">
        <w:rPr>
          <w:rFonts w:ascii="Book Antiqua" w:eastAsia="Book Antiqua" w:hAnsi="Book Antiqua" w:cs="Book Antiqua"/>
          <w:b/>
          <w:bCs/>
          <w:color w:val="000000"/>
        </w:rPr>
        <w:t>melanocytoma</w:t>
      </w:r>
      <w:proofErr w:type="spellEnd"/>
      <w:r w:rsidRPr="004A7CCD">
        <w:rPr>
          <w:rFonts w:ascii="Book Antiqua" w:eastAsia="Book Antiqua" w:hAnsi="Book Antiqua" w:cs="Book Antiqua"/>
          <w:b/>
          <w:bCs/>
          <w:color w:val="000000"/>
        </w:rPr>
        <w:t>.</w:t>
      </w:r>
      <w:r w:rsidRPr="004A7CCD">
        <w:rPr>
          <w:rFonts w:ascii="Book Antiqua" w:eastAsia="Book Antiqua" w:hAnsi="Book Antiqua" w:cs="Book Antiqua"/>
          <w:color w:val="000000"/>
        </w:rPr>
        <w:t xml:space="preserve"> A: Hematoxylin and </w:t>
      </w:r>
      <w:r w:rsidR="008C752A">
        <w:rPr>
          <w:rFonts w:ascii="Book Antiqua" w:eastAsia="Book Antiqua" w:hAnsi="Book Antiqua" w:cs="Book Antiqua"/>
          <w:color w:val="000000"/>
        </w:rPr>
        <w:t>e</w:t>
      </w:r>
      <w:r w:rsidRPr="004A7CCD">
        <w:rPr>
          <w:rFonts w:ascii="Book Antiqua" w:eastAsia="Book Antiqua" w:hAnsi="Book Antiqua" w:cs="Book Antiqua"/>
          <w:color w:val="000000"/>
        </w:rPr>
        <w:t>osin (HE) staining (40</w:t>
      </w:r>
      <w:r w:rsidRPr="00A47F78">
        <w:rPr>
          <w:rFonts w:ascii="Book Antiqua" w:eastAsia="Book Antiqua" w:hAnsi="Book Antiqua" w:cs="Book Antiqua"/>
          <w:color w:val="000000"/>
        </w:rPr>
        <w:t>0</w:t>
      </w:r>
      <w:r w:rsidR="00FC1DBF" w:rsidRPr="00A47F78">
        <w:rPr>
          <w:rFonts w:ascii="Book Antiqua" w:eastAsia="Book Antiqua" w:hAnsi="Book Antiqua" w:cs="Book Antiqua"/>
          <w:color w:val="000000"/>
        </w:rPr>
        <w:t xml:space="preserve"> </w:t>
      </w:r>
      <w:r w:rsidR="00A47F78" w:rsidRPr="00A47F78">
        <w:rPr>
          <w:rFonts w:ascii="Book Antiqua" w:eastAsia="Book Antiqua" w:hAnsi="Book Antiqua" w:cs="Book Antiqua"/>
          <w:color w:val="000000"/>
        </w:rPr>
        <w:t>×</w:t>
      </w:r>
      <w:r w:rsidRPr="004A7CCD">
        <w:rPr>
          <w:rFonts w:ascii="Book Antiqua" w:eastAsia="Book Antiqua" w:hAnsi="Book Antiqua" w:cs="Book Antiqua"/>
          <w:color w:val="000000"/>
        </w:rPr>
        <w:t>) revealed spindle and epithelioid cells containing melanin pigment in the cytoplasm assembled to form sheets, bundles, nests</w:t>
      </w:r>
      <w:r w:rsidR="0088503B">
        <w:rPr>
          <w:rFonts w:ascii="Book Antiqua" w:eastAsia="Book Antiqua" w:hAnsi="Book Antiqua" w:cs="Book Antiqua"/>
          <w:color w:val="000000"/>
        </w:rPr>
        <w:t>,</w:t>
      </w:r>
      <w:r w:rsidRPr="004A7CCD">
        <w:rPr>
          <w:rFonts w:ascii="Book Antiqua" w:eastAsia="Book Antiqua" w:hAnsi="Book Antiqua" w:cs="Book Antiqua"/>
          <w:color w:val="000000"/>
        </w:rPr>
        <w:t xml:space="preserve"> or whorls surrounded by </w:t>
      </w:r>
      <w:proofErr w:type="spellStart"/>
      <w:r w:rsidRPr="004A7CCD">
        <w:rPr>
          <w:rFonts w:ascii="Book Antiqua" w:eastAsia="Book Antiqua" w:hAnsi="Book Antiqua" w:cs="Book Antiqua"/>
          <w:color w:val="000000"/>
        </w:rPr>
        <w:t>reticulin</w:t>
      </w:r>
      <w:proofErr w:type="spellEnd"/>
      <w:r w:rsidRPr="004A7CCD">
        <w:rPr>
          <w:rFonts w:ascii="Book Antiqua" w:eastAsia="Book Antiqua" w:hAnsi="Book Antiqua" w:cs="Book Antiqua"/>
          <w:color w:val="000000"/>
        </w:rPr>
        <w:t xml:space="preserve"> </w:t>
      </w:r>
      <w:proofErr w:type="spellStart"/>
      <w:r w:rsidRPr="004A7CCD">
        <w:rPr>
          <w:rFonts w:ascii="Book Antiqua" w:eastAsia="Book Antiqua" w:hAnsi="Book Antiqua" w:cs="Book Antiqua"/>
          <w:color w:val="000000"/>
        </w:rPr>
        <w:t>fibres</w:t>
      </w:r>
      <w:proofErr w:type="spellEnd"/>
      <w:r w:rsidRPr="004A7CCD">
        <w:rPr>
          <w:rFonts w:ascii="Book Antiqua" w:eastAsia="Book Antiqua" w:hAnsi="Book Antiqua" w:cs="Book Antiqua"/>
          <w:color w:val="000000"/>
        </w:rPr>
        <w:t xml:space="preserve"> (yellow arrow)</w:t>
      </w:r>
      <w:r w:rsidR="00EF30B0">
        <w:rPr>
          <w:rFonts w:ascii="Book Antiqua" w:eastAsia="Book Antiqua" w:hAnsi="Book Antiqua" w:cs="Book Antiqua"/>
          <w:color w:val="000000"/>
        </w:rPr>
        <w:t>;</w:t>
      </w:r>
      <w:r w:rsidRPr="004A7CCD">
        <w:rPr>
          <w:rFonts w:ascii="Book Antiqua" w:eastAsia="Book Antiqua" w:hAnsi="Book Antiqua" w:cs="Book Antiqua"/>
          <w:color w:val="000000"/>
        </w:rPr>
        <w:t xml:space="preserve"> B: HE staining (400</w:t>
      </w:r>
      <w:r w:rsidR="00A47F78">
        <w:rPr>
          <w:rFonts w:ascii="Book Antiqua" w:eastAsia="Book Antiqua" w:hAnsi="Book Antiqua" w:cs="Book Antiqua"/>
          <w:color w:val="000000"/>
        </w:rPr>
        <w:t xml:space="preserve"> </w:t>
      </w:r>
      <w:r w:rsidR="00A47F78" w:rsidRPr="00A47F78">
        <w:rPr>
          <w:rFonts w:ascii="Book Antiqua" w:eastAsia="Book Antiqua" w:hAnsi="Book Antiqua" w:cs="Book Antiqua"/>
          <w:color w:val="000000"/>
        </w:rPr>
        <w:t>×</w:t>
      </w:r>
      <w:r w:rsidRPr="004A7CCD">
        <w:rPr>
          <w:rFonts w:ascii="Book Antiqua" w:eastAsia="Book Antiqua" w:hAnsi="Book Antiqua" w:cs="Book Antiqua"/>
          <w:color w:val="000000"/>
        </w:rPr>
        <w:t>) after removing melanin pigment in the cytoplasm</w:t>
      </w:r>
      <w:r w:rsidR="00EF30B0">
        <w:rPr>
          <w:rFonts w:ascii="Book Antiqua" w:eastAsia="Book Antiqua" w:hAnsi="Book Antiqua" w:cs="Book Antiqua"/>
          <w:color w:val="000000"/>
        </w:rPr>
        <w:t>;</w:t>
      </w:r>
      <w:r w:rsidRPr="004A7CCD">
        <w:rPr>
          <w:rFonts w:ascii="Book Antiqua" w:eastAsia="Book Antiqua" w:hAnsi="Book Antiqua" w:cs="Book Antiqua"/>
          <w:color w:val="000000"/>
        </w:rPr>
        <w:t xml:space="preserve"> C-H: Immunohistochemical staining (400</w:t>
      </w:r>
      <w:r w:rsidR="00EF30B0">
        <w:rPr>
          <w:rFonts w:ascii="Book Antiqua" w:eastAsia="Book Antiqua" w:hAnsi="Book Antiqua" w:cs="Book Antiqua"/>
          <w:color w:val="000000"/>
        </w:rPr>
        <w:t xml:space="preserve"> </w:t>
      </w:r>
      <w:r w:rsidR="00EF30B0" w:rsidRPr="00A47F78">
        <w:rPr>
          <w:rFonts w:ascii="Book Antiqua" w:eastAsia="Book Antiqua" w:hAnsi="Book Antiqua" w:cs="Book Antiqua"/>
          <w:color w:val="000000"/>
        </w:rPr>
        <w:t>×</w:t>
      </w:r>
      <w:r w:rsidRPr="004A7CCD">
        <w:rPr>
          <w:rFonts w:ascii="Book Antiqua" w:eastAsia="Book Antiqua" w:hAnsi="Book Antiqua" w:cs="Book Antiqua"/>
          <w:color w:val="000000"/>
        </w:rPr>
        <w:t>) demonstrated human melanoma black 45 (C), antimelanoma antibody (D)</w:t>
      </w:r>
      <w:r w:rsidR="0088503B">
        <w:rPr>
          <w:rFonts w:ascii="Book Antiqua" w:eastAsia="Book Antiqua" w:hAnsi="Book Antiqua" w:cs="Book Antiqua"/>
          <w:color w:val="000000"/>
        </w:rPr>
        <w:t>,</w:t>
      </w:r>
      <w:r w:rsidRPr="004A7CCD">
        <w:rPr>
          <w:rFonts w:ascii="Book Antiqua" w:eastAsia="Book Antiqua" w:hAnsi="Book Antiqua" w:cs="Book Antiqua"/>
          <w:color w:val="000000"/>
        </w:rPr>
        <w:t xml:space="preserve"> and sex determinant region Y box 10 protein (E) </w:t>
      </w:r>
      <w:r w:rsidR="0088503B">
        <w:rPr>
          <w:rFonts w:ascii="Book Antiqua" w:eastAsia="Book Antiqua" w:hAnsi="Book Antiqua" w:cs="Book Antiqua"/>
          <w:color w:val="000000"/>
        </w:rPr>
        <w:t>were</w:t>
      </w:r>
      <w:r w:rsidR="0088503B"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positive. Besides, epithelial membrane antigen (F</w:t>
      </w:r>
      <w:r w:rsidR="0088503B" w:rsidRPr="004A7CCD">
        <w:rPr>
          <w:rFonts w:ascii="Book Antiqua" w:eastAsia="Book Antiqua" w:hAnsi="Book Antiqua" w:cs="Book Antiqua"/>
          <w:color w:val="000000"/>
        </w:rPr>
        <w:t>)</w:t>
      </w:r>
      <w:r w:rsidR="0088503B">
        <w:rPr>
          <w:rFonts w:ascii="Book Antiqua" w:eastAsia="Book Antiqua" w:hAnsi="Book Antiqua" w:cs="Book Antiqua"/>
          <w:color w:val="000000"/>
        </w:rPr>
        <w:t xml:space="preserve"> and</w:t>
      </w:r>
      <w:r w:rsidR="0088503B"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glial fibrillary acidic protein (G) </w:t>
      </w:r>
      <w:r w:rsidR="0088503B">
        <w:rPr>
          <w:rFonts w:ascii="Book Antiqua" w:eastAsia="Book Antiqua" w:hAnsi="Book Antiqua" w:cs="Book Antiqua"/>
          <w:color w:val="000000"/>
        </w:rPr>
        <w:t>were</w:t>
      </w:r>
      <w:r w:rsidR="0088503B"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negative</w:t>
      </w:r>
      <w:r w:rsidR="00EF30B0">
        <w:rPr>
          <w:rFonts w:ascii="Book Antiqua" w:eastAsia="Book Antiqua" w:hAnsi="Book Antiqua" w:cs="Book Antiqua"/>
          <w:color w:val="000000"/>
        </w:rPr>
        <w:t xml:space="preserve">, </w:t>
      </w:r>
      <w:r w:rsidR="0088503B">
        <w:rPr>
          <w:rFonts w:ascii="Book Antiqua" w:eastAsia="Book Antiqua" w:hAnsi="Book Antiqua" w:cs="Book Antiqua"/>
          <w:color w:val="000000"/>
        </w:rPr>
        <w:t xml:space="preserve">and the </w:t>
      </w:r>
      <w:r w:rsidR="00EF30B0">
        <w:rPr>
          <w:rFonts w:ascii="Book Antiqua" w:eastAsia="Book Antiqua" w:hAnsi="Book Antiqua" w:cs="Book Antiqua"/>
          <w:color w:val="000000"/>
        </w:rPr>
        <w:t>p</w:t>
      </w:r>
      <w:r w:rsidRPr="004A7CCD">
        <w:rPr>
          <w:rFonts w:ascii="Book Antiqua" w:eastAsia="Book Antiqua" w:hAnsi="Book Antiqua" w:cs="Book Antiqua"/>
          <w:color w:val="000000"/>
        </w:rPr>
        <w:t xml:space="preserve">roliferative index </w:t>
      </w:r>
      <w:r w:rsidR="0088503B">
        <w:rPr>
          <w:rFonts w:ascii="Book Antiqua" w:eastAsia="Book Antiqua" w:hAnsi="Book Antiqua" w:cs="Book Antiqua"/>
          <w:color w:val="000000"/>
        </w:rPr>
        <w:t>was</w:t>
      </w:r>
      <w:r w:rsidR="0088503B" w:rsidRPr="004A7CCD">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only 3% (H). </w:t>
      </w:r>
    </w:p>
    <w:p w14:paraId="49203D3E" w14:textId="77777777" w:rsidR="00460130" w:rsidRPr="004A7CCD" w:rsidRDefault="00460130">
      <w:pPr>
        <w:spacing w:line="360" w:lineRule="auto"/>
        <w:jc w:val="both"/>
        <w:sectPr w:rsidR="00460130" w:rsidRPr="004A7CCD">
          <w:pgSz w:w="12240" w:h="15840"/>
          <w:pgMar w:top="1440" w:right="1440" w:bottom="1440" w:left="1440" w:header="720" w:footer="720" w:gutter="0"/>
          <w:cols w:space="720"/>
          <w:docGrid w:linePitch="360"/>
        </w:sectPr>
      </w:pPr>
    </w:p>
    <w:p w14:paraId="614B7098" w14:textId="28B364E4" w:rsidR="00A77B3E" w:rsidRPr="004A7CCD" w:rsidRDefault="00A70303">
      <w:pPr>
        <w:spacing w:line="360" w:lineRule="auto"/>
        <w:jc w:val="both"/>
      </w:pPr>
      <w:r>
        <w:rPr>
          <w:noProof/>
          <w:lang w:eastAsia="zh-CN"/>
        </w:rPr>
        <w:lastRenderedPageBreak/>
        <w:drawing>
          <wp:inline distT="0" distB="0" distL="0" distR="0" wp14:anchorId="05323920" wp14:editId="01855FAA">
            <wp:extent cx="3297382" cy="456710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7668" cy="4567497"/>
                    </a:xfrm>
                    <a:prstGeom prst="rect">
                      <a:avLst/>
                    </a:prstGeom>
                  </pic:spPr>
                </pic:pic>
              </a:graphicData>
            </a:graphic>
          </wp:inline>
        </w:drawing>
      </w:r>
    </w:p>
    <w:p w14:paraId="262B6BBC" w14:textId="7E7AD348" w:rsidR="00A77B3E" w:rsidRPr="004A7CCD" w:rsidRDefault="008653CB">
      <w:pPr>
        <w:spacing w:line="360" w:lineRule="auto"/>
        <w:jc w:val="both"/>
        <w:rPr>
          <w:rFonts w:ascii="Book Antiqua" w:eastAsia="Book Antiqua" w:hAnsi="Book Antiqua" w:cs="Book Antiqua"/>
          <w:color w:val="000000"/>
        </w:rPr>
      </w:pPr>
      <w:r w:rsidRPr="004A7CCD">
        <w:rPr>
          <w:rFonts w:ascii="Book Antiqua" w:eastAsia="Book Antiqua" w:hAnsi="Book Antiqua" w:cs="Book Antiqua"/>
          <w:b/>
          <w:bCs/>
          <w:color w:val="000000"/>
        </w:rPr>
        <w:t xml:space="preserve">Figure 3 Postoperative </w:t>
      </w:r>
      <w:r w:rsidR="00EE5EF4" w:rsidRPr="00EE5EF4">
        <w:rPr>
          <w:rFonts w:ascii="Book Antiqua" w:eastAsia="Book Antiqua" w:hAnsi="Book Antiqua" w:cs="Book Antiqua"/>
          <w:b/>
          <w:bCs/>
          <w:color w:val="000000"/>
        </w:rPr>
        <w:t>positron emission tomography</w:t>
      </w:r>
      <w:r w:rsidR="00EE5EF4">
        <w:rPr>
          <w:rFonts w:ascii="Book Antiqua" w:eastAsia="Book Antiqua" w:hAnsi="Book Antiqua" w:cs="Book Antiqua"/>
          <w:b/>
          <w:bCs/>
          <w:color w:val="000000"/>
        </w:rPr>
        <w:t>-</w:t>
      </w:r>
      <w:r w:rsidR="00EE5EF4" w:rsidRPr="00EE5EF4">
        <w:rPr>
          <w:rFonts w:ascii="Book Antiqua" w:eastAsia="Book Antiqua" w:hAnsi="Book Antiqua" w:cs="Book Antiqua"/>
          <w:b/>
          <w:bCs/>
          <w:color w:val="000000"/>
        </w:rPr>
        <w:t>computed tomography</w:t>
      </w:r>
      <w:r w:rsidRPr="004A7CCD">
        <w:rPr>
          <w:rFonts w:ascii="Book Antiqua" w:eastAsia="Book Antiqua" w:hAnsi="Book Antiqua" w:cs="Book Antiqua"/>
          <w:b/>
          <w:bCs/>
          <w:color w:val="000000"/>
        </w:rPr>
        <w:t xml:space="preserve"> images and the latest review of </w:t>
      </w:r>
      <w:r w:rsidR="00A70303" w:rsidRPr="00A70303">
        <w:rPr>
          <w:rFonts w:ascii="Book Antiqua" w:eastAsia="Book Antiqua" w:hAnsi="Book Antiqua" w:cs="Book Antiqua"/>
          <w:b/>
          <w:bCs/>
          <w:color w:val="000000"/>
        </w:rPr>
        <w:t>magnetic resonance imaging</w:t>
      </w:r>
      <w:r w:rsidRPr="004A7CCD">
        <w:rPr>
          <w:rFonts w:ascii="Book Antiqua" w:eastAsia="Book Antiqua" w:hAnsi="Book Antiqua" w:cs="Book Antiqua"/>
          <w:b/>
          <w:bCs/>
          <w:color w:val="000000"/>
        </w:rPr>
        <w:t>.</w:t>
      </w:r>
      <w:r w:rsidRPr="004A7CCD">
        <w:rPr>
          <w:rFonts w:ascii="Book Antiqua" w:eastAsia="Book Antiqua" w:hAnsi="Book Antiqua" w:cs="Book Antiqua"/>
          <w:color w:val="000000"/>
        </w:rPr>
        <w:t xml:space="preserve"> </w:t>
      </w:r>
      <w:r w:rsidR="00E12F31" w:rsidRPr="004A7CCD">
        <w:rPr>
          <w:rFonts w:ascii="Book Antiqua" w:eastAsia="Book Antiqua" w:hAnsi="Book Antiqua" w:cs="Book Antiqua"/>
          <w:color w:val="000000"/>
        </w:rPr>
        <w:t>A</w:t>
      </w:r>
      <w:r w:rsidR="008C752A">
        <w:rPr>
          <w:rFonts w:ascii="Book Antiqua" w:eastAsia="Book Antiqua" w:hAnsi="Book Antiqua" w:cs="Book Antiqua"/>
          <w:color w:val="000000"/>
        </w:rPr>
        <w:t xml:space="preserve"> and </w:t>
      </w:r>
      <w:r w:rsidR="00E12F31" w:rsidRPr="004A7CCD">
        <w:rPr>
          <w:rFonts w:ascii="Book Antiqua" w:eastAsia="Book Antiqua" w:hAnsi="Book Antiqua" w:cs="Book Antiqua"/>
          <w:color w:val="000000"/>
        </w:rPr>
        <w:t>B</w:t>
      </w:r>
      <w:r w:rsidR="00E12F31">
        <w:rPr>
          <w:rFonts w:ascii="Book Antiqua" w:hAnsi="Book Antiqua" w:cs="Book Antiqua" w:hint="eastAsia"/>
          <w:color w:val="000000"/>
          <w:lang w:eastAsia="zh-CN"/>
        </w:rPr>
        <w:t>:</w:t>
      </w:r>
      <w:r w:rsidR="00E12F31">
        <w:rPr>
          <w:rFonts w:ascii="Book Antiqua" w:hAnsi="Book Antiqua" w:cs="Book Antiqua"/>
          <w:color w:val="000000"/>
          <w:lang w:eastAsia="zh-CN"/>
        </w:rPr>
        <w:t xml:space="preserve"> </w:t>
      </w:r>
      <w:r w:rsidR="00E12F31" w:rsidRPr="004A7CCD">
        <w:rPr>
          <w:rFonts w:ascii="Book Antiqua" w:eastAsia="Book Antiqua" w:hAnsi="Book Antiqua" w:cs="Book Antiqua"/>
          <w:color w:val="000000"/>
        </w:rPr>
        <w:t>Coronal positron emission tomography–computed tomography (PET-CT) image</w:t>
      </w:r>
      <w:r w:rsidR="00925784">
        <w:rPr>
          <w:rFonts w:ascii="Book Antiqua" w:eastAsia="Book Antiqua" w:hAnsi="Book Antiqua" w:cs="Book Antiqua"/>
          <w:color w:val="000000"/>
        </w:rPr>
        <w:t>s</w:t>
      </w:r>
      <w:r w:rsidR="00E12F31" w:rsidRPr="004A7CCD">
        <w:rPr>
          <w:rFonts w:ascii="Book Antiqua" w:eastAsia="Book Antiqua" w:hAnsi="Book Antiqua" w:cs="Book Antiqua"/>
          <w:color w:val="000000"/>
        </w:rPr>
        <w:t>; C: Sagittal PET-CT image</w:t>
      </w:r>
      <w:r w:rsidR="00977CEA">
        <w:rPr>
          <w:rFonts w:ascii="Book Antiqua" w:eastAsia="Book Antiqua" w:hAnsi="Book Antiqua" w:cs="Book Antiqua"/>
          <w:color w:val="000000"/>
        </w:rPr>
        <w:t>;</w:t>
      </w:r>
      <w:r w:rsidR="00E12F31">
        <w:rPr>
          <w:rFonts w:ascii="Book Antiqua" w:eastAsia="Book Antiqua" w:hAnsi="Book Antiqua" w:cs="Book Antiqua"/>
          <w:color w:val="000000"/>
        </w:rPr>
        <w:t xml:space="preserve"> </w:t>
      </w:r>
      <w:r w:rsidR="00E12F31" w:rsidRPr="004A7CCD">
        <w:rPr>
          <w:rFonts w:ascii="Book Antiqua" w:eastAsia="Book Antiqua" w:hAnsi="Book Antiqua" w:cs="Book Antiqua"/>
          <w:color w:val="000000"/>
        </w:rPr>
        <w:t>D</w:t>
      </w:r>
      <w:r w:rsidR="00E12F31">
        <w:rPr>
          <w:rFonts w:ascii="Book Antiqua" w:hAnsi="Book Antiqua" w:cs="Book Antiqua" w:hint="eastAsia"/>
          <w:color w:val="000000"/>
          <w:lang w:eastAsia="zh-CN"/>
        </w:rPr>
        <w:t>:</w:t>
      </w:r>
      <w:r w:rsidR="00E12F31">
        <w:rPr>
          <w:rFonts w:ascii="Book Antiqua" w:hAnsi="Book Antiqua" w:cs="Book Antiqua"/>
          <w:color w:val="000000"/>
          <w:lang w:eastAsia="zh-CN"/>
        </w:rPr>
        <w:t xml:space="preserve"> </w:t>
      </w:r>
      <w:r w:rsidR="00E12F31" w:rsidRPr="004A7CCD">
        <w:rPr>
          <w:rFonts w:ascii="Book Antiqua" w:eastAsia="Book Antiqua" w:hAnsi="Book Antiqua" w:cs="Book Antiqua"/>
          <w:color w:val="000000"/>
        </w:rPr>
        <w:t xml:space="preserve">Sagittal T1-weighted image (TIWI); E: Sagittal T2-weighted image; F: Sagittal TIWI with gadolinium enhancement; G: Axial TIWI with gadolinium enhancement at </w:t>
      </w:r>
      <w:r w:rsidR="00925784">
        <w:rPr>
          <w:rFonts w:ascii="Book Antiqua" w:eastAsia="Book Antiqua" w:hAnsi="Book Antiqua" w:cs="Book Antiqua"/>
          <w:color w:val="000000"/>
        </w:rPr>
        <w:t xml:space="preserve">the </w:t>
      </w:r>
      <w:r w:rsidR="00E12F31" w:rsidRPr="004A7CCD">
        <w:rPr>
          <w:rFonts w:ascii="Book Antiqua" w:eastAsia="Book Antiqua" w:hAnsi="Book Antiqua" w:cs="Book Antiqua"/>
          <w:color w:val="000000"/>
        </w:rPr>
        <w:t xml:space="preserve">T10 </w:t>
      </w:r>
      <w:r w:rsidR="00977CEA">
        <w:rPr>
          <w:rFonts w:ascii="Book Antiqua" w:eastAsia="Book Antiqua" w:hAnsi="Book Antiqua" w:cs="Book Antiqua"/>
          <w:color w:val="000000"/>
        </w:rPr>
        <w:t>l</w:t>
      </w:r>
      <w:r w:rsidR="00E12F31" w:rsidRPr="004A7CCD">
        <w:rPr>
          <w:rFonts w:ascii="Book Antiqua" w:eastAsia="Book Antiqua" w:hAnsi="Book Antiqua" w:cs="Book Antiqua"/>
          <w:color w:val="000000"/>
        </w:rPr>
        <w:t>evel.</w:t>
      </w:r>
      <w:r w:rsidR="00977CEA">
        <w:rPr>
          <w:rFonts w:ascii="Book Antiqua" w:eastAsia="Book Antiqua" w:hAnsi="Book Antiqua" w:cs="Book Antiqua"/>
          <w:color w:val="000000"/>
        </w:rPr>
        <w:t xml:space="preserve"> </w:t>
      </w:r>
      <w:r w:rsidRPr="004A7CCD">
        <w:rPr>
          <w:rFonts w:ascii="Book Antiqua" w:eastAsia="Book Antiqua" w:hAnsi="Book Antiqua" w:cs="Book Antiqua"/>
          <w:color w:val="000000"/>
        </w:rPr>
        <w:t xml:space="preserve">A-C: There were no abnormal regions with significant hypermetabolism in </w:t>
      </w:r>
      <w:r w:rsidR="00925784">
        <w:rPr>
          <w:rFonts w:ascii="Book Antiqua" w:eastAsia="Book Antiqua" w:hAnsi="Book Antiqua" w:cs="Book Antiqua"/>
          <w:color w:val="000000"/>
        </w:rPr>
        <w:t xml:space="preserve">the </w:t>
      </w:r>
      <w:r w:rsidRPr="004A7CCD">
        <w:rPr>
          <w:rFonts w:ascii="Book Antiqua" w:eastAsia="Book Antiqua" w:hAnsi="Book Antiqua" w:cs="Book Antiqua"/>
          <w:color w:val="000000"/>
        </w:rPr>
        <w:t>whole body</w:t>
      </w:r>
      <w:r w:rsidR="00977CEA">
        <w:rPr>
          <w:rFonts w:ascii="Book Antiqua" w:eastAsia="Book Antiqua" w:hAnsi="Book Antiqua" w:cs="Book Antiqua"/>
          <w:color w:val="000000"/>
        </w:rPr>
        <w:t>;</w:t>
      </w:r>
      <w:r w:rsidRPr="004A7CCD">
        <w:rPr>
          <w:rFonts w:ascii="Book Antiqua" w:eastAsia="Book Antiqua" w:hAnsi="Book Antiqua" w:cs="Book Antiqua"/>
          <w:color w:val="000000"/>
        </w:rPr>
        <w:t xml:space="preserve"> D-G: The tiny residual (red arrow) maintained stable. The heterogeneous enhancement of residual did not grow up, but the </w:t>
      </w:r>
      <w:r w:rsidR="00925784" w:rsidRPr="004A7CCD">
        <w:rPr>
          <w:rFonts w:ascii="Book Antiqua" w:eastAsia="Book Antiqua" w:hAnsi="Book Antiqua" w:cs="Book Antiqua"/>
          <w:color w:val="000000"/>
        </w:rPr>
        <w:t xml:space="preserve">local </w:t>
      </w:r>
      <w:r w:rsidRPr="004A7CCD">
        <w:rPr>
          <w:rFonts w:ascii="Book Antiqua" w:eastAsia="Book Antiqua" w:hAnsi="Book Antiqua" w:cs="Book Antiqua"/>
          <w:color w:val="000000"/>
        </w:rPr>
        <w:t xml:space="preserve">edema of </w:t>
      </w:r>
      <w:r w:rsidR="00925784">
        <w:rPr>
          <w:rFonts w:ascii="Book Antiqua" w:eastAsia="Book Antiqua" w:hAnsi="Book Antiqua" w:cs="Book Antiqua"/>
          <w:color w:val="000000"/>
        </w:rPr>
        <w:t>the</w:t>
      </w:r>
      <w:r w:rsidRPr="004A7CCD">
        <w:rPr>
          <w:rFonts w:ascii="Book Antiqua" w:eastAsia="Book Antiqua" w:hAnsi="Book Antiqua" w:cs="Book Antiqua"/>
          <w:color w:val="000000"/>
        </w:rPr>
        <w:t xml:space="preserve"> spinal cord mitigated apparently. </w:t>
      </w:r>
    </w:p>
    <w:p w14:paraId="2136FE59" w14:textId="77777777" w:rsidR="00FC3FC9" w:rsidRPr="004A7CCD" w:rsidRDefault="00FC3FC9">
      <w:pPr>
        <w:spacing w:line="360" w:lineRule="auto"/>
        <w:jc w:val="both"/>
        <w:sectPr w:rsidR="00FC3FC9" w:rsidRPr="004A7CCD">
          <w:pgSz w:w="12240" w:h="15840"/>
          <w:pgMar w:top="1440" w:right="1440" w:bottom="1440" w:left="1440" w:header="720" w:footer="720" w:gutter="0"/>
          <w:cols w:space="720"/>
          <w:docGrid w:linePitch="360"/>
        </w:sectPr>
      </w:pPr>
    </w:p>
    <w:p w14:paraId="58A62EA4" w14:textId="6E4E488C" w:rsidR="00FC3FC9" w:rsidRPr="004A7CCD" w:rsidRDefault="00FC3FC9" w:rsidP="00C83465">
      <w:pPr>
        <w:spacing w:line="360" w:lineRule="auto"/>
        <w:jc w:val="both"/>
        <w:rPr>
          <w:rFonts w:ascii="Book Antiqua" w:hAnsi="Book Antiqua"/>
        </w:rPr>
      </w:pPr>
      <w:r w:rsidRPr="004A7CCD">
        <w:rPr>
          <w:rFonts w:ascii="Book Antiqua" w:hAnsi="Book Antiqua"/>
          <w:b/>
          <w:bCs/>
        </w:rPr>
        <w:lastRenderedPageBreak/>
        <w:t>Table 1</w:t>
      </w:r>
      <w:r w:rsidR="003D54F3" w:rsidRPr="004A7CCD">
        <w:rPr>
          <w:rFonts w:ascii="Book Antiqua" w:hAnsi="Book Antiqua"/>
          <w:b/>
          <w:bCs/>
        </w:rPr>
        <w:t xml:space="preserve"> </w:t>
      </w:r>
      <w:r w:rsidRPr="004A7CCD">
        <w:rPr>
          <w:rFonts w:ascii="Book Antiqua" w:hAnsi="Book Antiqua"/>
          <w:b/>
          <w:bCs/>
        </w:rPr>
        <w:t>Reported cases of primary intramedullary melanocytomas</w:t>
      </w:r>
    </w:p>
    <w:tbl>
      <w:tblPr>
        <w:tblStyle w:val="a3"/>
        <w:tblW w:w="1428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2"/>
        <w:gridCol w:w="1179"/>
        <w:gridCol w:w="1073"/>
        <w:gridCol w:w="707"/>
        <w:gridCol w:w="652"/>
        <w:gridCol w:w="1163"/>
        <w:gridCol w:w="1097"/>
        <w:gridCol w:w="644"/>
        <w:gridCol w:w="1083"/>
        <w:gridCol w:w="679"/>
        <w:gridCol w:w="840"/>
        <w:gridCol w:w="1559"/>
        <w:gridCol w:w="1418"/>
        <w:gridCol w:w="1417"/>
      </w:tblGrid>
      <w:tr w:rsidR="00227FDC" w:rsidRPr="004A7CCD" w14:paraId="4E2B0685" w14:textId="77777777" w:rsidTr="00227FDC">
        <w:trPr>
          <w:trHeight w:val="576"/>
        </w:trPr>
        <w:tc>
          <w:tcPr>
            <w:tcW w:w="772" w:type="dxa"/>
            <w:tcBorders>
              <w:top w:val="single" w:sz="4" w:space="0" w:color="auto"/>
              <w:bottom w:val="single" w:sz="4" w:space="0" w:color="auto"/>
            </w:tcBorders>
            <w:hideMark/>
          </w:tcPr>
          <w:p w14:paraId="5770C82E" w14:textId="0060B8A7" w:rsidR="00227FDC" w:rsidRPr="004A7CCD" w:rsidRDefault="00227FDC" w:rsidP="00C83465">
            <w:pPr>
              <w:spacing w:line="360" w:lineRule="auto"/>
              <w:jc w:val="both"/>
              <w:rPr>
                <w:rFonts w:ascii="Book Antiqua" w:hAnsi="Book Antiqua"/>
                <w:b/>
                <w:bCs/>
              </w:rPr>
            </w:pPr>
            <w:r w:rsidRPr="004A7CCD">
              <w:rPr>
                <w:rFonts w:ascii="Book Antiqua" w:hAnsi="Book Antiqua"/>
                <w:b/>
                <w:bCs/>
              </w:rPr>
              <w:t>Case No.</w:t>
            </w:r>
          </w:p>
        </w:tc>
        <w:tc>
          <w:tcPr>
            <w:tcW w:w="1179" w:type="dxa"/>
            <w:tcBorders>
              <w:top w:val="single" w:sz="4" w:space="0" w:color="auto"/>
              <w:bottom w:val="single" w:sz="4" w:space="0" w:color="auto"/>
            </w:tcBorders>
          </w:tcPr>
          <w:p w14:paraId="33790163" w14:textId="0F5461F4" w:rsidR="00227FDC" w:rsidRPr="004A7CCD" w:rsidRDefault="00227FDC" w:rsidP="00C83465">
            <w:pPr>
              <w:spacing w:line="360" w:lineRule="auto"/>
              <w:jc w:val="both"/>
              <w:rPr>
                <w:rFonts w:ascii="Book Antiqua" w:hAnsi="Book Antiqua"/>
                <w:b/>
                <w:bCs/>
                <w:lang w:eastAsia="zh-CN"/>
              </w:rPr>
            </w:pPr>
            <w:r>
              <w:rPr>
                <w:rFonts w:ascii="Book Antiqua" w:hAnsi="Book Antiqua" w:hint="eastAsia"/>
                <w:b/>
                <w:bCs/>
                <w:lang w:eastAsia="zh-CN"/>
              </w:rPr>
              <w:t>R</w:t>
            </w:r>
            <w:r>
              <w:rPr>
                <w:rFonts w:ascii="Book Antiqua" w:hAnsi="Book Antiqua"/>
                <w:b/>
                <w:bCs/>
                <w:lang w:eastAsia="zh-CN"/>
              </w:rPr>
              <w:t>ef.</w:t>
            </w:r>
          </w:p>
        </w:tc>
        <w:tc>
          <w:tcPr>
            <w:tcW w:w="1073" w:type="dxa"/>
            <w:tcBorders>
              <w:top w:val="single" w:sz="4" w:space="0" w:color="auto"/>
              <w:bottom w:val="single" w:sz="4" w:space="0" w:color="auto"/>
            </w:tcBorders>
            <w:hideMark/>
          </w:tcPr>
          <w:p w14:paraId="1CBC69A0" w14:textId="09EF1158" w:rsidR="00227FDC" w:rsidRPr="004A7CCD" w:rsidRDefault="00227FDC" w:rsidP="00C83465">
            <w:pPr>
              <w:spacing w:line="360" w:lineRule="auto"/>
              <w:jc w:val="both"/>
              <w:rPr>
                <w:rFonts w:ascii="Book Antiqua" w:hAnsi="Book Antiqua"/>
                <w:b/>
                <w:bCs/>
              </w:rPr>
            </w:pPr>
            <w:r w:rsidRPr="004A7CCD">
              <w:rPr>
                <w:rFonts w:ascii="Book Antiqua" w:hAnsi="Book Antiqua"/>
                <w:b/>
                <w:bCs/>
              </w:rPr>
              <w:t>Time</w:t>
            </w:r>
          </w:p>
        </w:tc>
        <w:tc>
          <w:tcPr>
            <w:tcW w:w="707" w:type="dxa"/>
            <w:tcBorders>
              <w:top w:val="single" w:sz="4" w:space="0" w:color="auto"/>
              <w:bottom w:val="single" w:sz="4" w:space="0" w:color="auto"/>
            </w:tcBorders>
            <w:hideMark/>
          </w:tcPr>
          <w:p w14:paraId="032CDB99" w14:textId="420FD5BF" w:rsidR="00227FDC" w:rsidRPr="004A7CCD" w:rsidRDefault="00227FDC" w:rsidP="00C83465">
            <w:pPr>
              <w:spacing w:line="360" w:lineRule="auto"/>
              <w:jc w:val="both"/>
              <w:rPr>
                <w:rFonts w:ascii="Book Antiqua" w:hAnsi="Book Antiqua"/>
                <w:b/>
                <w:bCs/>
              </w:rPr>
            </w:pPr>
            <w:r w:rsidRPr="004A7CCD">
              <w:rPr>
                <w:rFonts w:ascii="Book Antiqua" w:hAnsi="Book Antiqua"/>
                <w:b/>
                <w:bCs/>
              </w:rPr>
              <w:t>Age (</w:t>
            </w:r>
            <w:proofErr w:type="spellStart"/>
            <w:r w:rsidRPr="004A7CCD">
              <w:rPr>
                <w:rFonts w:ascii="Book Antiqua" w:hAnsi="Book Antiqua"/>
                <w:b/>
                <w:bCs/>
              </w:rPr>
              <w:t>yr</w:t>
            </w:r>
            <w:proofErr w:type="spellEnd"/>
            <w:r w:rsidRPr="004A7CCD">
              <w:rPr>
                <w:rFonts w:ascii="Book Antiqua" w:hAnsi="Book Antiqua"/>
                <w:b/>
                <w:bCs/>
              </w:rPr>
              <w:t>)</w:t>
            </w:r>
          </w:p>
        </w:tc>
        <w:tc>
          <w:tcPr>
            <w:tcW w:w="652" w:type="dxa"/>
            <w:tcBorders>
              <w:top w:val="single" w:sz="4" w:space="0" w:color="auto"/>
              <w:bottom w:val="single" w:sz="4" w:space="0" w:color="auto"/>
            </w:tcBorders>
            <w:hideMark/>
          </w:tcPr>
          <w:p w14:paraId="6AF12019" w14:textId="700D646B" w:rsidR="00227FDC" w:rsidRPr="004A7CCD" w:rsidRDefault="00227FDC" w:rsidP="00C83465">
            <w:pPr>
              <w:spacing w:line="360" w:lineRule="auto"/>
              <w:jc w:val="both"/>
              <w:rPr>
                <w:rFonts w:ascii="Book Antiqua" w:hAnsi="Book Antiqua"/>
                <w:b/>
                <w:bCs/>
              </w:rPr>
            </w:pPr>
            <w:r w:rsidRPr="004A7CCD">
              <w:rPr>
                <w:rFonts w:ascii="Book Antiqua" w:hAnsi="Book Antiqua"/>
                <w:b/>
                <w:bCs/>
              </w:rPr>
              <w:t>Sex</w:t>
            </w:r>
          </w:p>
        </w:tc>
        <w:tc>
          <w:tcPr>
            <w:tcW w:w="1163" w:type="dxa"/>
            <w:tcBorders>
              <w:top w:val="single" w:sz="4" w:space="0" w:color="auto"/>
              <w:bottom w:val="single" w:sz="4" w:space="0" w:color="auto"/>
            </w:tcBorders>
            <w:hideMark/>
          </w:tcPr>
          <w:p w14:paraId="3F693CAC" w14:textId="77777777" w:rsidR="00227FDC" w:rsidRPr="004A7CCD" w:rsidRDefault="00227FDC" w:rsidP="00C83465">
            <w:pPr>
              <w:spacing w:line="360" w:lineRule="auto"/>
              <w:jc w:val="both"/>
              <w:rPr>
                <w:rFonts w:ascii="Book Antiqua" w:hAnsi="Book Antiqua"/>
                <w:b/>
                <w:bCs/>
              </w:rPr>
            </w:pPr>
            <w:r w:rsidRPr="004A7CCD">
              <w:rPr>
                <w:rFonts w:ascii="Book Antiqua" w:hAnsi="Book Antiqua"/>
                <w:b/>
                <w:bCs/>
              </w:rPr>
              <w:t>Location</w:t>
            </w:r>
          </w:p>
        </w:tc>
        <w:tc>
          <w:tcPr>
            <w:tcW w:w="1097" w:type="dxa"/>
            <w:tcBorders>
              <w:top w:val="single" w:sz="4" w:space="0" w:color="auto"/>
              <w:bottom w:val="single" w:sz="4" w:space="0" w:color="auto"/>
            </w:tcBorders>
            <w:hideMark/>
          </w:tcPr>
          <w:p w14:paraId="434957F1" w14:textId="77777777" w:rsidR="00227FDC" w:rsidRPr="004A7CCD" w:rsidRDefault="00227FDC" w:rsidP="00C83465">
            <w:pPr>
              <w:spacing w:line="360" w:lineRule="auto"/>
              <w:jc w:val="both"/>
              <w:rPr>
                <w:rFonts w:ascii="Book Antiqua" w:hAnsi="Book Antiqua"/>
                <w:b/>
                <w:bCs/>
              </w:rPr>
            </w:pPr>
            <w:r w:rsidRPr="004A7CCD">
              <w:rPr>
                <w:rFonts w:ascii="Book Antiqua" w:hAnsi="Book Antiqua"/>
                <w:b/>
                <w:bCs/>
              </w:rPr>
              <w:t>EOR</w:t>
            </w:r>
          </w:p>
        </w:tc>
        <w:tc>
          <w:tcPr>
            <w:tcW w:w="644" w:type="dxa"/>
            <w:tcBorders>
              <w:top w:val="single" w:sz="4" w:space="0" w:color="auto"/>
              <w:bottom w:val="single" w:sz="4" w:space="0" w:color="auto"/>
            </w:tcBorders>
            <w:hideMark/>
          </w:tcPr>
          <w:p w14:paraId="6FBFA100" w14:textId="77777777" w:rsidR="00227FDC" w:rsidRPr="004A7CCD" w:rsidRDefault="00227FDC" w:rsidP="00C83465">
            <w:pPr>
              <w:spacing w:line="360" w:lineRule="auto"/>
              <w:jc w:val="both"/>
              <w:rPr>
                <w:rFonts w:ascii="Book Antiqua" w:hAnsi="Book Antiqua"/>
                <w:b/>
                <w:bCs/>
              </w:rPr>
            </w:pPr>
            <w:r w:rsidRPr="004A7CCD">
              <w:rPr>
                <w:rFonts w:ascii="Book Antiqua" w:hAnsi="Book Antiqua"/>
                <w:b/>
                <w:bCs/>
              </w:rPr>
              <w:t>RT</w:t>
            </w:r>
          </w:p>
        </w:tc>
        <w:tc>
          <w:tcPr>
            <w:tcW w:w="1083" w:type="dxa"/>
            <w:tcBorders>
              <w:top w:val="single" w:sz="4" w:space="0" w:color="auto"/>
              <w:bottom w:val="single" w:sz="4" w:space="0" w:color="auto"/>
            </w:tcBorders>
            <w:hideMark/>
          </w:tcPr>
          <w:p w14:paraId="25905EC9" w14:textId="77777777" w:rsidR="00227FDC" w:rsidRPr="004A7CCD" w:rsidRDefault="00227FDC" w:rsidP="00C83465">
            <w:pPr>
              <w:spacing w:line="360" w:lineRule="auto"/>
              <w:jc w:val="both"/>
              <w:rPr>
                <w:rFonts w:ascii="Book Antiqua" w:hAnsi="Book Antiqua"/>
                <w:b/>
                <w:bCs/>
              </w:rPr>
            </w:pPr>
            <w:r w:rsidRPr="004A7CCD">
              <w:rPr>
                <w:rFonts w:ascii="Book Antiqua" w:hAnsi="Book Antiqua"/>
                <w:b/>
                <w:bCs/>
              </w:rPr>
              <w:t>Relapse</w:t>
            </w:r>
          </w:p>
        </w:tc>
        <w:tc>
          <w:tcPr>
            <w:tcW w:w="679" w:type="dxa"/>
            <w:tcBorders>
              <w:top w:val="single" w:sz="4" w:space="0" w:color="auto"/>
              <w:bottom w:val="single" w:sz="4" w:space="0" w:color="auto"/>
            </w:tcBorders>
            <w:hideMark/>
          </w:tcPr>
          <w:p w14:paraId="2E90FA25" w14:textId="77777777" w:rsidR="00227FDC" w:rsidRPr="004A7CCD" w:rsidRDefault="00227FDC" w:rsidP="00C83465">
            <w:pPr>
              <w:spacing w:line="360" w:lineRule="auto"/>
              <w:jc w:val="both"/>
              <w:rPr>
                <w:rFonts w:ascii="Book Antiqua" w:hAnsi="Book Antiqua"/>
                <w:b/>
                <w:bCs/>
              </w:rPr>
            </w:pPr>
            <w:r w:rsidRPr="004A7CCD">
              <w:rPr>
                <w:rFonts w:ascii="Book Antiqua" w:hAnsi="Book Antiqua"/>
                <w:b/>
                <w:bCs/>
              </w:rPr>
              <w:t>MT</w:t>
            </w:r>
          </w:p>
        </w:tc>
        <w:tc>
          <w:tcPr>
            <w:tcW w:w="840" w:type="dxa"/>
            <w:tcBorders>
              <w:top w:val="single" w:sz="4" w:space="0" w:color="auto"/>
              <w:bottom w:val="single" w:sz="4" w:space="0" w:color="auto"/>
            </w:tcBorders>
            <w:hideMark/>
          </w:tcPr>
          <w:p w14:paraId="0AD92EF8" w14:textId="77777777" w:rsidR="00227FDC" w:rsidRPr="004A7CCD" w:rsidRDefault="00227FDC" w:rsidP="00C83465">
            <w:pPr>
              <w:spacing w:line="360" w:lineRule="auto"/>
              <w:jc w:val="both"/>
              <w:rPr>
                <w:rFonts w:ascii="Book Antiqua" w:hAnsi="Book Antiqua"/>
                <w:b/>
                <w:bCs/>
              </w:rPr>
            </w:pPr>
            <w:r w:rsidRPr="004A7CCD">
              <w:rPr>
                <w:rFonts w:ascii="Book Antiqua" w:hAnsi="Book Antiqua"/>
                <w:b/>
                <w:bCs/>
              </w:rPr>
              <w:t>Metastasis</w:t>
            </w:r>
          </w:p>
        </w:tc>
        <w:tc>
          <w:tcPr>
            <w:tcW w:w="1559" w:type="dxa"/>
            <w:tcBorders>
              <w:top w:val="single" w:sz="4" w:space="0" w:color="auto"/>
              <w:bottom w:val="single" w:sz="4" w:space="0" w:color="auto"/>
            </w:tcBorders>
            <w:hideMark/>
          </w:tcPr>
          <w:p w14:paraId="48EB852F" w14:textId="77777777" w:rsidR="00227FDC" w:rsidRPr="004A7CCD" w:rsidRDefault="00227FDC" w:rsidP="00C83465">
            <w:pPr>
              <w:spacing w:line="360" w:lineRule="auto"/>
              <w:jc w:val="both"/>
              <w:rPr>
                <w:rFonts w:ascii="Book Antiqua" w:hAnsi="Book Antiqua"/>
                <w:b/>
                <w:bCs/>
              </w:rPr>
            </w:pPr>
            <w:r w:rsidRPr="004A7CCD">
              <w:rPr>
                <w:rFonts w:ascii="Book Antiqua" w:hAnsi="Book Antiqua"/>
                <w:b/>
                <w:bCs/>
              </w:rPr>
              <w:t>Treatment</w:t>
            </w:r>
          </w:p>
        </w:tc>
        <w:tc>
          <w:tcPr>
            <w:tcW w:w="1418" w:type="dxa"/>
            <w:tcBorders>
              <w:top w:val="single" w:sz="4" w:space="0" w:color="auto"/>
              <w:bottom w:val="single" w:sz="4" w:space="0" w:color="auto"/>
            </w:tcBorders>
            <w:hideMark/>
          </w:tcPr>
          <w:p w14:paraId="0E61328B" w14:textId="77777777" w:rsidR="00227FDC" w:rsidRPr="004A7CCD" w:rsidRDefault="00227FDC" w:rsidP="00C83465">
            <w:pPr>
              <w:spacing w:line="360" w:lineRule="auto"/>
              <w:jc w:val="both"/>
              <w:rPr>
                <w:rFonts w:ascii="Book Antiqua" w:hAnsi="Book Antiqua"/>
                <w:b/>
                <w:bCs/>
              </w:rPr>
            </w:pPr>
            <w:r w:rsidRPr="004A7CCD">
              <w:rPr>
                <w:rFonts w:ascii="Book Antiqua" w:hAnsi="Book Antiqua"/>
                <w:b/>
                <w:bCs/>
              </w:rPr>
              <w:t>Follow-up</w:t>
            </w:r>
          </w:p>
        </w:tc>
        <w:tc>
          <w:tcPr>
            <w:tcW w:w="1417" w:type="dxa"/>
            <w:tcBorders>
              <w:top w:val="single" w:sz="4" w:space="0" w:color="auto"/>
              <w:bottom w:val="single" w:sz="4" w:space="0" w:color="auto"/>
            </w:tcBorders>
            <w:hideMark/>
          </w:tcPr>
          <w:p w14:paraId="41DCC980" w14:textId="77777777" w:rsidR="00227FDC" w:rsidRPr="004A7CCD" w:rsidRDefault="00227FDC" w:rsidP="00C83465">
            <w:pPr>
              <w:spacing w:line="360" w:lineRule="auto"/>
              <w:jc w:val="both"/>
              <w:rPr>
                <w:rFonts w:ascii="Book Antiqua" w:hAnsi="Book Antiqua"/>
                <w:b/>
                <w:bCs/>
              </w:rPr>
            </w:pPr>
            <w:r w:rsidRPr="004A7CCD">
              <w:rPr>
                <w:rFonts w:ascii="Book Antiqua" w:hAnsi="Book Antiqua"/>
                <w:b/>
                <w:bCs/>
              </w:rPr>
              <w:t>Comment</w:t>
            </w:r>
          </w:p>
        </w:tc>
      </w:tr>
      <w:tr w:rsidR="00227FDC" w:rsidRPr="004A7CCD" w14:paraId="64A2667E" w14:textId="77777777" w:rsidTr="00227FDC">
        <w:trPr>
          <w:trHeight w:val="1440"/>
        </w:trPr>
        <w:tc>
          <w:tcPr>
            <w:tcW w:w="772" w:type="dxa"/>
            <w:tcBorders>
              <w:top w:val="single" w:sz="4" w:space="0" w:color="auto"/>
            </w:tcBorders>
            <w:hideMark/>
          </w:tcPr>
          <w:p w14:paraId="63A6000B" w14:textId="1F8C92A3" w:rsidR="00227FDC" w:rsidRPr="004A7CCD" w:rsidRDefault="00227FDC" w:rsidP="00C83465">
            <w:pPr>
              <w:spacing w:line="360" w:lineRule="auto"/>
              <w:jc w:val="both"/>
              <w:rPr>
                <w:rFonts w:ascii="Book Antiqua" w:hAnsi="Book Antiqua"/>
              </w:rPr>
            </w:pPr>
            <w:r w:rsidRPr="004A7CCD">
              <w:rPr>
                <w:rFonts w:ascii="Book Antiqua" w:hAnsi="Book Antiqua"/>
              </w:rPr>
              <w:t>1</w:t>
            </w:r>
          </w:p>
        </w:tc>
        <w:tc>
          <w:tcPr>
            <w:tcW w:w="1179" w:type="dxa"/>
            <w:tcBorders>
              <w:top w:val="single" w:sz="4" w:space="0" w:color="auto"/>
            </w:tcBorders>
          </w:tcPr>
          <w:p w14:paraId="0ACB7C5D" w14:textId="027BA9B7" w:rsidR="00227FDC" w:rsidRPr="004A7CCD" w:rsidRDefault="00227FDC" w:rsidP="00C83465">
            <w:pPr>
              <w:spacing w:line="360" w:lineRule="auto"/>
              <w:jc w:val="both"/>
              <w:rPr>
                <w:rFonts w:ascii="Book Antiqua" w:hAnsi="Book Antiqua"/>
              </w:rPr>
            </w:pPr>
            <w:r w:rsidRPr="004A7CCD">
              <w:rPr>
                <w:rFonts w:ascii="Book Antiqua" w:eastAsia="Book Antiqua" w:hAnsi="Book Antiqua" w:cs="Book Antiqua"/>
                <w:color w:val="000000"/>
              </w:rPr>
              <w:t xml:space="preserve">Verma </w:t>
            </w:r>
            <w:r w:rsidRPr="004A7CCD">
              <w:rPr>
                <w:rFonts w:ascii="Book Antiqua" w:eastAsia="Book Antiqua" w:hAnsi="Book Antiqua" w:cs="Book Antiqua"/>
                <w:i/>
                <w:iCs/>
                <w:color w:val="000000"/>
              </w:rPr>
              <w:t>et al</w:t>
            </w:r>
            <w:r w:rsidRPr="00E52329">
              <w:rPr>
                <w:rFonts w:ascii="Book Antiqua" w:eastAsia="Book Antiqua" w:hAnsi="Book Antiqua" w:cs="Book Antiqua"/>
                <w:color w:val="000000"/>
                <w:vertAlign w:val="superscript"/>
              </w:rPr>
              <w:t>[23]</w:t>
            </w:r>
          </w:p>
        </w:tc>
        <w:tc>
          <w:tcPr>
            <w:tcW w:w="1073" w:type="dxa"/>
            <w:tcBorders>
              <w:top w:val="single" w:sz="4" w:space="0" w:color="auto"/>
            </w:tcBorders>
            <w:hideMark/>
          </w:tcPr>
          <w:p w14:paraId="725C9D21" w14:textId="4436F115" w:rsidR="00227FDC" w:rsidRPr="004A7CCD" w:rsidRDefault="00227FDC" w:rsidP="00C83465">
            <w:pPr>
              <w:spacing w:line="360" w:lineRule="auto"/>
              <w:jc w:val="both"/>
              <w:rPr>
                <w:rFonts w:ascii="Book Antiqua" w:hAnsi="Book Antiqua"/>
              </w:rPr>
            </w:pPr>
            <w:r w:rsidRPr="004A7CCD">
              <w:rPr>
                <w:rFonts w:ascii="Book Antiqua" w:hAnsi="Book Antiqua"/>
              </w:rPr>
              <w:t>1979</w:t>
            </w:r>
          </w:p>
        </w:tc>
        <w:tc>
          <w:tcPr>
            <w:tcW w:w="707" w:type="dxa"/>
            <w:tcBorders>
              <w:top w:val="single" w:sz="4" w:space="0" w:color="auto"/>
            </w:tcBorders>
            <w:hideMark/>
          </w:tcPr>
          <w:p w14:paraId="6604F3D8" w14:textId="77777777" w:rsidR="00227FDC" w:rsidRPr="004A7CCD" w:rsidRDefault="00227FDC" w:rsidP="00C83465">
            <w:pPr>
              <w:spacing w:line="360" w:lineRule="auto"/>
              <w:jc w:val="both"/>
              <w:rPr>
                <w:rFonts w:ascii="Book Antiqua" w:hAnsi="Book Antiqua"/>
              </w:rPr>
            </w:pPr>
            <w:r w:rsidRPr="004A7CCD">
              <w:rPr>
                <w:rFonts w:ascii="Book Antiqua" w:hAnsi="Book Antiqua"/>
              </w:rPr>
              <w:t>71</w:t>
            </w:r>
          </w:p>
        </w:tc>
        <w:tc>
          <w:tcPr>
            <w:tcW w:w="652" w:type="dxa"/>
            <w:tcBorders>
              <w:top w:val="single" w:sz="4" w:space="0" w:color="auto"/>
            </w:tcBorders>
            <w:hideMark/>
          </w:tcPr>
          <w:p w14:paraId="670BA538" w14:textId="3B94874F" w:rsidR="00227FDC" w:rsidRPr="004A7CCD" w:rsidRDefault="00227FDC" w:rsidP="00C83465">
            <w:pPr>
              <w:spacing w:line="360" w:lineRule="auto"/>
              <w:jc w:val="both"/>
              <w:rPr>
                <w:rFonts w:ascii="Book Antiqua" w:hAnsi="Book Antiqua"/>
              </w:rPr>
            </w:pPr>
            <w:r w:rsidRPr="004A7CCD">
              <w:rPr>
                <w:rFonts w:ascii="Book Antiqua" w:hAnsi="Book Antiqua"/>
              </w:rPr>
              <w:t>F</w:t>
            </w:r>
          </w:p>
        </w:tc>
        <w:tc>
          <w:tcPr>
            <w:tcW w:w="1163" w:type="dxa"/>
            <w:tcBorders>
              <w:top w:val="single" w:sz="4" w:space="0" w:color="auto"/>
            </w:tcBorders>
            <w:hideMark/>
          </w:tcPr>
          <w:p w14:paraId="44CE49EF" w14:textId="77777777" w:rsidR="00227FDC" w:rsidRPr="004A7CCD" w:rsidRDefault="00227FDC" w:rsidP="00C83465">
            <w:pPr>
              <w:spacing w:line="360" w:lineRule="auto"/>
              <w:jc w:val="both"/>
              <w:rPr>
                <w:rFonts w:ascii="Book Antiqua" w:hAnsi="Book Antiqua"/>
              </w:rPr>
            </w:pPr>
            <w:r w:rsidRPr="004A7CCD">
              <w:rPr>
                <w:rFonts w:ascii="Book Antiqua" w:hAnsi="Book Antiqua"/>
              </w:rPr>
              <w:t>T2-T3</w:t>
            </w:r>
          </w:p>
        </w:tc>
        <w:tc>
          <w:tcPr>
            <w:tcW w:w="1097" w:type="dxa"/>
            <w:tcBorders>
              <w:top w:val="single" w:sz="4" w:space="0" w:color="auto"/>
            </w:tcBorders>
            <w:hideMark/>
          </w:tcPr>
          <w:p w14:paraId="38F72194" w14:textId="77777777" w:rsidR="00227FDC" w:rsidRPr="004A7CCD" w:rsidRDefault="00227FDC" w:rsidP="00C83465">
            <w:pPr>
              <w:spacing w:line="360" w:lineRule="auto"/>
              <w:jc w:val="both"/>
              <w:rPr>
                <w:rFonts w:ascii="Book Antiqua" w:hAnsi="Book Antiqua"/>
              </w:rPr>
            </w:pPr>
            <w:r w:rsidRPr="004A7CCD">
              <w:rPr>
                <w:rFonts w:ascii="Book Antiqua" w:hAnsi="Book Antiqua"/>
              </w:rPr>
              <w:t>Subtotal</w:t>
            </w:r>
          </w:p>
        </w:tc>
        <w:tc>
          <w:tcPr>
            <w:tcW w:w="644" w:type="dxa"/>
            <w:tcBorders>
              <w:top w:val="single" w:sz="4" w:space="0" w:color="auto"/>
            </w:tcBorders>
            <w:hideMark/>
          </w:tcPr>
          <w:p w14:paraId="7BCFF6BD" w14:textId="77777777" w:rsidR="00227FDC" w:rsidRPr="004A7CCD" w:rsidRDefault="00227FDC" w:rsidP="00C83465">
            <w:pPr>
              <w:spacing w:line="360" w:lineRule="auto"/>
              <w:jc w:val="both"/>
              <w:rPr>
                <w:rFonts w:ascii="Book Antiqua" w:hAnsi="Book Antiqua"/>
              </w:rPr>
            </w:pPr>
            <w:r w:rsidRPr="004A7CCD">
              <w:rPr>
                <w:rFonts w:ascii="Book Antiqua" w:hAnsi="Book Antiqua"/>
              </w:rPr>
              <w:t>Yes</w:t>
            </w:r>
          </w:p>
        </w:tc>
        <w:tc>
          <w:tcPr>
            <w:tcW w:w="1083" w:type="dxa"/>
            <w:tcBorders>
              <w:top w:val="single" w:sz="4" w:space="0" w:color="auto"/>
            </w:tcBorders>
            <w:hideMark/>
          </w:tcPr>
          <w:p w14:paraId="7439B7E7" w14:textId="77777777" w:rsidR="00227FDC" w:rsidRPr="004A7CCD" w:rsidRDefault="00227FDC" w:rsidP="00C83465">
            <w:pPr>
              <w:spacing w:line="360" w:lineRule="auto"/>
              <w:jc w:val="both"/>
              <w:rPr>
                <w:rFonts w:ascii="Book Antiqua" w:hAnsi="Book Antiqua"/>
              </w:rPr>
            </w:pPr>
            <w:r w:rsidRPr="004A7CCD">
              <w:rPr>
                <w:rFonts w:ascii="Book Antiqua" w:hAnsi="Book Antiqua"/>
              </w:rPr>
              <w:t>Yes</w:t>
            </w:r>
          </w:p>
        </w:tc>
        <w:tc>
          <w:tcPr>
            <w:tcW w:w="679" w:type="dxa"/>
            <w:tcBorders>
              <w:top w:val="single" w:sz="4" w:space="0" w:color="auto"/>
            </w:tcBorders>
            <w:hideMark/>
          </w:tcPr>
          <w:p w14:paraId="655113E0" w14:textId="77777777" w:rsidR="00227FDC" w:rsidRPr="004A7CCD" w:rsidRDefault="00227FDC" w:rsidP="00C83465">
            <w:pPr>
              <w:spacing w:line="360" w:lineRule="auto"/>
              <w:jc w:val="both"/>
              <w:rPr>
                <w:rFonts w:ascii="Book Antiqua" w:hAnsi="Book Antiqua"/>
              </w:rPr>
            </w:pPr>
            <w:r w:rsidRPr="004A7CCD">
              <w:rPr>
                <w:rFonts w:ascii="Book Antiqua" w:hAnsi="Book Antiqua"/>
              </w:rPr>
              <w:t>NG</w:t>
            </w:r>
          </w:p>
        </w:tc>
        <w:tc>
          <w:tcPr>
            <w:tcW w:w="840" w:type="dxa"/>
            <w:tcBorders>
              <w:top w:val="single" w:sz="4" w:space="0" w:color="auto"/>
            </w:tcBorders>
            <w:hideMark/>
          </w:tcPr>
          <w:p w14:paraId="7274550F" w14:textId="77777777" w:rsidR="00227FDC" w:rsidRPr="004A7CCD" w:rsidRDefault="00227FDC" w:rsidP="00C83465">
            <w:pPr>
              <w:spacing w:line="360" w:lineRule="auto"/>
              <w:jc w:val="both"/>
              <w:rPr>
                <w:rFonts w:ascii="Book Antiqua" w:hAnsi="Book Antiqua"/>
              </w:rPr>
            </w:pPr>
            <w:r w:rsidRPr="004A7CCD">
              <w:rPr>
                <w:rFonts w:ascii="Book Antiqua" w:hAnsi="Book Antiqua"/>
              </w:rPr>
              <w:t>No</w:t>
            </w:r>
          </w:p>
        </w:tc>
        <w:tc>
          <w:tcPr>
            <w:tcW w:w="1559" w:type="dxa"/>
            <w:tcBorders>
              <w:top w:val="single" w:sz="4" w:space="0" w:color="auto"/>
            </w:tcBorders>
            <w:hideMark/>
          </w:tcPr>
          <w:p w14:paraId="73F014BC" w14:textId="77777777" w:rsidR="00227FDC" w:rsidRPr="004A7CCD" w:rsidRDefault="00227FDC" w:rsidP="00C83465">
            <w:pPr>
              <w:spacing w:line="360" w:lineRule="auto"/>
              <w:jc w:val="both"/>
              <w:rPr>
                <w:rFonts w:ascii="Book Antiqua" w:hAnsi="Book Antiqua"/>
              </w:rPr>
            </w:pPr>
            <w:r w:rsidRPr="004A7CCD">
              <w:rPr>
                <w:rFonts w:ascii="Book Antiqua" w:hAnsi="Book Antiqua"/>
              </w:rPr>
              <w:t>Re-resection and chemotherapy</w:t>
            </w:r>
          </w:p>
        </w:tc>
        <w:tc>
          <w:tcPr>
            <w:tcW w:w="1418" w:type="dxa"/>
            <w:tcBorders>
              <w:top w:val="single" w:sz="4" w:space="0" w:color="auto"/>
            </w:tcBorders>
            <w:hideMark/>
          </w:tcPr>
          <w:p w14:paraId="5C586CE7" w14:textId="691DBBE7" w:rsidR="00227FDC" w:rsidRPr="004A7CCD" w:rsidRDefault="00227FDC" w:rsidP="00C83465">
            <w:pPr>
              <w:spacing w:line="360" w:lineRule="auto"/>
              <w:jc w:val="both"/>
              <w:rPr>
                <w:rFonts w:ascii="Book Antiqua" w:hAnsi="Book Antiqua"/>
              </w:rPr>
            </w:pPr>
            <w:r w:rsidRPr="004A7CCD">
              <w:rPr>
                <w:rFonts w:ascii="Book Antiqua" w:hAnsi="Book Antiqua"/>
              </w:rPr>
              <w:t>53</w:t>
            </w:r>
            <w:r>
              <w:rPr>
                <w:rFonts w:ascii="Book Antiqua" w:hAnsi="Book Antiqua"/>
              </w:rPr>
              <w:t xml:space="preserve"> </w:t>
            </w:r>
            <w:proofErr w:type="spellStart"/>
            <w:r>
              <w:rPr>
                <w:rFonts w:ascii="Book Antiqua" w:hAnsi="Book Antiqua"/>
              </w:rPr>
              <w:t>mo</w:t>
            </w:r>
            <w:proofErr w:type="spellEnd"/>
          </w:p>
        </w:tc>
        <w:tc>
          <w:tcPr>
            <w:tcW w:w="1417" w:type="dxa"/>
            <w:tcBorders>
              <w:top w:val="single" w:sz="4" w:space="0" w:color="auto"/>
            </w:tcBorders>
            <w:hideMark/>
          </w:tcPr>
          <w:p w14:paraId="4756B674" w14:textId="2738B06E" w:rsidR="00227FDC" w:rsidRPr="004A7CCD" w:rsidRDefault="00227FDC" w:rsidP="00C83465">
            <w:pPr>
              <w:spacing w:line="360" w:lineRule="auto"/>
              <w:jc w:val="both"/>
              <w:rPr>
                <w:rFonts w:ascii="Book Antiqua" w:hAnsi="Book Antiqua"/>
              </w:rPr>
            </w:pPr>
            <w:r w:rsidRPr="004A7CCD">
              <w:rPr>
                <w:rFonts w:ascii="Book Antiqua" w:hAnsi="Book Antiqua"/>
              </w:rPr>
              <w:t xml:space="preserve">PFS is 15 </w:t>
            </w:r>
            <w:proofErr w:type="spellStart"/>
            <w:r w:rsidRPr="004A7CCD">
              <w:rPr>
                <w:rFonts w:ascii="Book Antiqua" w:hAnsi="Book Antiqua"/>
              </w:rPr>
              <w:t>mo</w:t>
            </w:r>
            <w:proofErr w:type="spellEnd"/>
            <w:r w:rsidRPr="004A7CCD">
              <w:rPr>
                <w:rFonts w:ascii="Book Antiqua" w:hAnsi="Book Antiqua"/>
              </w:rPr>
              <w:t xml:space="preserve"> after the second therapy</w:t>
            </w:r>
          </w:p>
        </w:tc>
      </w:tr>
      <w:tr w:rsidR="00227FDC" w:rsidRPr="004A7CCD" w14:paraId="62B86491" w14:textId="77777777" w:rsidTr="00227FDC">
        <w:trPr>
          <w:trHeight w:val="576"/>
        </w:trPr>
        <w:tc>
          <w:tcPr>
            <w:tcW w:w="772" w:type="dxa"/>
            <w:hideMark/>
          </w:tcPr>
          <w:p w14:paraId="4542CE42" w14:textId="23EF55E7" w:rsidR="00227FDC" w:rsidRPr="004A7CCD" w:rsidRDefault="00227FDC" w:rsidP="00C83465">
            <w:pPr>
              <w:spacing w:line="360" w:lineRule="auto"/>
              <w:jc w:val="both"/>
              <w:rPr>
                <w:rFonts w:ascii="Book Antiqua" w:hAnsi="Book Antiqua"/>
              </w:rPr>
            </w:pPr>
            <w:r w:rsidRPr="004A7CCD">
              <w:rPr>
                <w:rFonts w:ascii="Book Antiqua" w:hAnsi="Book Antiqua"/>
              </w:rPr>
              <w:t>2</w:t>
            </w:r>
          </w:p>
        </w:tc>
        <w:tc>
          <w:tcPr>
            <w:tcW w:w="1179" w:type="dxa"/>
          </w:tcPr>
          <w:p w14:paraId="1EBF809A" w14:textId="42D43C27" w:rsidR="00227FDC" w:rsidRPr="004A7CCD" w:rsidRDefault="00227FDC" w:rsidP="00C83465">
            <w:pPr>
              <w:spacing w:line="360" w:lineRule="auto"/>
              <w:jc w:val="both"/>
              <w:rPr>
                <w:rFonts w:ascii="Book Antiqua" w:hAnsi="Book Antiqua"/>
              </w:rPr>
            </w:pPr>
            <w:proofErr w:type="spellStart"/>
            <w:r w:rsidRPr="005274BD">
              <w:rPr>
                <w:rFonts w:ascii="Book Antiqua" w:eastAsia="Book Antiqua" w:hAnsi="Book Antiqua" w:cs="Book Antiqua"/>
                <w:color w:val="000000"/>
              </w:rPr>
              <w:t>Litofsky</w:t>
            </w:r>
            <w:proofErr w:type="spellEnd"/>
            <w:r w:rsidRPr="004A7CCD">
              <w:rPr>
                <w:rFonts w:ascii="Book Antiqua" w:eastAsia="Book Antiqua" w:hAnsi="Book Antiqua" w:cs="Book Antiqua"/>
                <w:color w:val="000000"/>
              </w:rPr>
              <w:t xml:space="preserve"> </w:t>
            </w:r>
            <w:r w:rsidRPr="005274BD">
              <w:rPr>
                <w:rFonts w:ascii="Book Antiqua" w:eastAsia="Book Antiqua" w:hAnsi="Book Antiqua" w:cs="Book Antiqua"/>
                <w:i/>
                <w:iCs/>
                <w:color w:val="000000"/>
              </w:rPr>
              <w:t>et a</w:t>
            </w:r>
            <w:r w:rsidRPr="004A7CCD">
              <w:rPr>
                <w:rFonts w:ascii="Book Antiqua" w:eastAsia="Book Antiqua" w:hAnsi="Book Antiqua" w:cs="Book Antiqua"/>
                <w:i/>
                <w:iCs/>
                <w:color w:val="000000"/>
              </w:rPr>
              <w:t>l</w:t>
            </w:r>
            <w:r w:rsidRPr="00E52329">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6</w:t>
            </w:r>
            <w:r w:rsidRPr="00E52329">
              <w:rPr>
                <w:rFonts w:ascii="Book Antiqua" w:eastAsia="Book Antiqua" w:hAnsi="Book Antiqua" w:cs="Book Antiqua"/>
                <w:color w:val="000000"/>
                <w:vertAlign w:val="superscript"/>
              </w:rPr>
              <w:t>]</w:t>
            </w:r>
          </w:p>
        </w:tc>
        <w:tc>
          <w:tcPr>
            <w:tcW w:w="1073" w:type="dxa"/>
            <w:hideMark/>
          </w:tcPr>
          <w:p w14:paraId="2EEF95B1" w14:textId="3B6EA512" w:rsidR="00227FDC" w:rsidRPr="004A7CCD" w:rsidRDefault="00227FDC" w:rsidP="00C83465">
            <w:pPr>
              <w:spacing w:line="360" w:lineRule="auto"/>
              <w:jc w:val="both"/>
              <w:rPr>
                <w:rFonts w:ascii="Book Antiqua" w:hAnsi="Book Antiqua"/>
              </w:rPr>
            </w:pPr>
            <w:r w:rsidRPr="004A7CCD">
              <w:rPr>
                <w:rFonts w:ascii="Book Antiqua" w:hAnsi="Book Antiqua"/>
              </w:rPr>
              <w:t>1992</w:t>
            </w:r>
          </w:p>
        </w:tc>
        <w:tc>
          <w:tcPr>
            <w:tcW w:w="707" w:type="dxa"/>
            <w:hideMark/>
          </w:tcPr>
          <w:p w14:paraId="384E675E" w14:textId="77777777" w:rsidR="00227FDC" w:rsidRPr="004A7CCD" w:rsidRDefault="00227FDC" w:rsidP="00C83465">
            <w:pPr>
              <w:spacing w:line="360" w:lineRule="auto"/>
              <w:jc w:val="both"/>
              <w:rPr>
                <w:rFonts w:ascii="Book Antiqua" w:hAnsi="Book Antiqua"/>
              </w:rPr>
            </w:pPr>
            <w:r w:rsidRPr="004A7CCD">
              <w:rPr>
                <w:rFonts w:ascii="Book Antiqua" w:hAnsi="Book Antiqua"/>
              </w:rPr>
              <w:t>32</w:t>
            </w:r>
          </w:p>
        </w:tc>
        <w:tc>
          <w:tcPr>
            <w:tcW w:w="652" w:type="dxa"/>
            <w:hideMark/>
          </w:tcPr>
          <w:p w14:paraId="32E0403D" w14:textId="429FB00B" w:rsidR="00227FDC" w:rsidRPr="004A7CCD" w:rsidRDefault="00227FDC" w:rsidP="00C83465">
            <w:pPr>
              <w:spacing w:line="360" w:lineRule="auto"/>
              <w:jc w:val="both"/>
              <w:rPr>
                <w:rFonts w:ascii="Book Antiqua" w:hAnsi="Book Antiqua"/>
              </w:rPr>
            </w:pPr>
            <w:r w:rsidRPr="004A7CCD">
              <w:rPr>
                <w:rFonts w:ascii="Book Antiqua" w:hAnsi="Book Antiqua"/>
              </w:rPr>
              <w:t>M</w:t>
            </w:r>
          </w:p>
        </w:tc>
        <w:tc>
          <w:tcPr>
            <w:tcW w:w="1163" w:type="dxa"/>
            <w:hideMark/>
          </w:tcPr>
          <w:p w14:paraId="600D3BC0" w14:textId="77777777" w:rsidR="00227FDC" w:rsidRPr="004A7CCD" w:rsidRDefault="00227FDC" w:rsidP="00C83465">
            <w:pPr>
              <w:spacing w:line="360" w:lineRule="auto"/>
              <w:jc w:val="both"/>
              <w:rPr>
                <w:rFonts w:ascii="Book Antiqua" w:hAnsi="Book Antiqua"/>
              </w:rPr>
            </w:pPr>
            <w:r w:rsidRPr="004A7CCD">
              <w:rPr>
                <w:rFonts w:ascii="Book Antiqua" w:hAnsi="Book Antiqua"/>
              </w:rPr>
              <w:t>Clivus - C5</w:t>
            </w:r>
          </w:p>
        </w:tc>
        <w:tc>
          <w:tcPr>
            <w:tcW w:w="1097" w:type="dxa"/>
            <w:hideMark/>
          </w:tcPr>
          <w:p w14:paraId="76BA1B8C" w14:textId="77777777" w:rsidR="00227FDC" w:rsidRPr="004A7CCD" w:rsidRDefault="00227FDC" w:rsidP="00C83465">
            <w:pPr>
              <w:spacing w:line="360" w:lineRule="auto"/>
              <w:jc w:val="both"/>
              <w:rPr>
                <w:rFonts w:ascii="Book Antiqua" w:hAnsi="Book Antiqua"/>
              </w:rPr>
            </w:pPr>
            <w:r w:rsidRPr="004A7CCD">
              <w:rPr>
                <w:rFonts w:ascii="Book Antiqua" w:hAnsi="Book Antiqua"/>
              </w:rPr>
              <w:t>Total</w:t>
            </w:r>
          </w:p>
        </w:tc>
        <w:tc>
          <w:tcPr>
            <w:tcW w:w="644" w:type="dxa"/>
            <w:hideMark/>
          </w:tcPr>
          <w:p w14:paraId="5CBFD227" w14:textId="77777777" w:rsidR="00227FDC" w:rsidRPr="004A7CCD" w:rsidRDefault="00227FDC" w:rsidP="00C83465">
            <w:pPr>
              <w:spacing w:line="360" w:lineRule="auto"/>
              <w:jc w:val="both"/>
              <w:rPr>
                <w:rFonts w:ascii="Book Antiqua" w:hAnsi="Book Antiqua"/>
              </w:rPr>
            </w:pPr>
            <w:r w:rsidRPr="004A7CCD">
              <w:rPr>
                <w:rFonts w:ascii="Book Antiqua" w:hAnsi="Book Antiqua"/>
              </w:rPr>
              <w:t>No</w:t>
            </w:r>
          </w:p>
        </w:tc>
        <w:tc>
          <w:tcPr>
            <w:tcW w:w="1083" w:type="dxa"/>
            <w:hideMark/>
          </w:tcPr>
          <w:p w14:paraId="45EE0B98" w14:textId="77777777" w:rsidR="00227FDC" w:rsidRPr="004A7CCD" w:rsidRDefault="00227FDC" w:rsidP="00C83465">
            <w:pPr>
              <w:spacing w:line="360" w:lineRule="auto"/>
              <w:jc w:val="both"/>
              <w:rPr>
                <w:rFonts w:ascii="Book Antiqua" w:hAnsi="Book Antiqua"/>
              </w:rPr>
            </w:pPr>
            <w:r w:rsidRPr="004A7CCD">
              <w:rPr>
                <w:rFonts w:ascii="Book Antiqua" w:hAnsi="Book Antiqua"/>
              </w:rPr>
              <w:t>No</w:t>
            </w:r>
          </w:p>
        </w:tc>
        <w:tc>
          <w:tcPr>
            <w:tcW w:w="679" w:type="dxa"/>
            <w:hideMark/>
          </w:tcPr>
          <w:p w14:paraId="583F8F7F" w14:textId="77777777" w:rsidR="00227FDC" w:rsidRPr="004A7CCD" w:rsidRDefault="00227FDC" w:rsidP="00C83465">
            <w:pPr>
              <w:spacing w:line="360" w:lineRule="auto"/>
              <w:jc w:val="both"/>
              <w:rPr>
                <w:rFonts w:ascii="Book Antiqua" w:hAnsi="Book Antiqua"/>
              </w:rPr>
            </w:pPr>
            <w:r w:rsidRPr="004A7CCD">
              <w:rPr>
                <w:rFonts w:ascii="Book Antiqua" w:hAnsi="Book Antiqua"/>
              </w:rPr>
              <w:t>-</w:t>
            </w:r>
          </w:p>
        </w:tc>
        <w:tc>
          <w:tcPr>
            <w:tcW w:w="840" w:type="dxa"/>
            <w:hideMark/>
          </w:tcPr>
          <w:p w14:paraId="1970EDB4" w14:textId="77777777" w:rsidR="00227FDC" w:rsidRPr="004A7CCD" w:rsidRDefault="00227FDC" w:rsidP="00C83465">
            <w:pPr>
              <w:spacing w:line="360" w:lineRule="auto"/>
              <w:jc w:val="both"/>
              <w:rPr>
                <w:rFonts w:ascii="Book Antiqua" w:hAnsi="Book Antiqua"/>
              </w:rPr>
            </w:pPr>
            <w:r w:rsidRPr="004A7CCD">
              <w:rPr>
                <w:rFonts w:ascii="Book Antiqua" w:hAnsi="Book Antiqua"/>
              </w:rPr>
              <w:t>-</w:t>
            </w:r>
          </w:p>
        </w:tc>
        <w:tc>
          <w:tcPr>
            <w:tcW w:w="1559" w:type="dxa"/>
            <w:hideMark/>
          </w:tcPr>
          <w:p w14:paraId="1C5BE1D1" w14:textId="77777777" w:rsidR="00227FDC" w:rsidRPr="004A7CCD" w:rsidRDefault="00227FDC" w:rsidP="00C83465">
            <w:pPr>
              <w:spacing w:line="360" w:lineRule="auto"/>
              <w:jc w:val="both"/>
              <w:rPr>
                <w:rFonts w:ascii="Book Antiqua" w:hAnsi="Book Antiqua"/>
              </w:rPr>
            </w:pPr>
            <w:r w:rsidRPr="004A7CCD">
              <w:rPr>
                <w:rFonts w:ascii="Book Antiqua" w:hAnsi="Book Antiqua"/>
              </w:rPr>
              <w:t>-</w:t>
            </w:r>
          </w:p>
        </w:tc>
        <w:tc>
          <w:tcPr>
            <w:tcW w:w="1418" w:type="dxa"/>
            <w:hideMark/>
          </w:tcPr>
          <w:p w14:paraId="0BF2D716" w14:textId="08228A86" w:rsidR="00227FDC" w:rsidRPr="004A7CCD" w:rsidRDefault="00227FDC" w:rsidP="00C83465">
            <w:pPr>
              <w:spacing w:line="360" w:lineRule="auto"/>
              <w:jc w:val="both"/>
              <w:rPr>
                <w:rFonts w:ascii="Book Antiqua" w:hAnsi="Book Antiqua"/>
              </w:rPr>
            </w:pPr>
            <w:r w:rsidRPr="004A7CCD">
              <w:rPr>
                <w:rFonts w:ascii="Book Antiqua" w:hAnsi="Book Antiqua"/>
              </w:rPr>
              <w:t>40</w:t>
            </w:r>
            <w:r>
              <w:rPr>
                <w:rFonts w:ascii="Book Antiqua" w:hAnsi="Book Antiqua"/>
              </w:rPr>
              <w:t xml:space="preserve"> </w:t>
            </w:r>
            <w:proofErr w:type="spellStart"/>
            <w:r>
              <w:rPr>
                <w:rFonts w:ascii="Book Antiqua" w:hAnsi="Book Antiqua"/>
              </w:rPr>
              <w:t>mo</w:t>
            </w:r>
            <w:proofErr w:type="spellEnd"/>
          </w:p>
        </w:tc>
        <w:tc>
          <w:tcPr>
            <w:tcW w:w="1417" w:type="dxa"/>
            <w:hideMark/>
          </w:tcPr>
          <w:p w14:paraId="7E321764" w14:textId="77777777" w:rsidR="00227FDC" w:rsidRPr="004A7CCD" w:rsidRDefault="00227FDC" w:rsidP="00C83465">
            <w:pPr>
              <w:spacing w:line="360" w:lineRule="auto"/>
              <w:jc w:val="both"/>
              <w:rPr>
                <w:rFonts w:ascii="Book Antiqua" w:hAnsi="Book Antiqua"/>
              </w:rPr>
            </w:pPr>
          </w:p>
        </w:tc>
      </w:tr>
      <w:tr w:rsidR="00227FDC" w:rsidRPr="004A7CCD" w14:paraId="51C33FD5" w14:textId="77777777" w:rsidTr="00227FDC">
        <w:trPr>
          <w:trHeight w:val="288"/>
        </w:trPr>
        <w:tc>
          <w:tcPr>
            <w:tcW w:w="772" w:type="dxa"/>
            <w:hideMark/>
          </w:tcPr>
          <w:p w14:paraId="56F6F7A6" w14:textId="4699D281" w:rsidR="00227FDC" w:rsidRPr="004A7CCD" w:rsidRDefault="00227FDC" w:rsidP="00C83465">
            <w:pPr>
              <w:spacing w:line="360" w:lineRule="auto"/>
              <w:jc w:val="both"/>
              <w:rPr>
                <w:rFonts w:ascii="Book Antiqua" w:hAnsi="Book Antiqua"/>
              </w:rPr>
            </w:pPr>
            <w:r w:rsidRPr="004A7CCD">
              <w:rPr>
                <w:rFonts w:ascii="Book Antiqua" w:hAnsi="Book Antiqua"/>
              </w:rPr>
              <w:t>3</w:t>
            </w:r>
          </w:p>
        </w:tc>
        <w:tc>
          <w:tcPr>
            <w:tcW w:w="1179" w:type="dxa"/>
          </w:tcPr>
          <w:p w14:paraId="4FF16455" w14:textId="237AF0B8" w:rsidR="00227FDC" w:rsidRPr="004A7CCD" w:rsidRDefault="00227FDC" w:rsidP="00C83465">
            <w:pPr>
              <w:spacing w:line="360" w:lineRule="auto"/>
              <w:jc w:val="both"/>
              <w:rPr>
                <w:rFonts w:ascii="Book Antiqua" w:hAnsi="Book Antiqua"/>
              </w:rPr>
            </w:pPr>
            <w:r w:rsidRPr="005274BD">
              <w:rPr>
                <w:rFonts w:ascii="Book Antiqua" w:eastAsia="Book Antiqua" w:hAnsi="Book Antiqua" w:cs="Book Antiqua"/>
                <w:color w:val="000000"/>
              </w:rPr>
              <w:t>Ibáñez</w:t>
            </w:r>
            <w:r w:rsidRPr="004A7CCD">
              <w:rPr>
                <w:rFonts w:ascii="Book Antiqua" w:eastAsia="Book Antiqua" w:hAnsi="Book Antiqua" w:cs="Book Antiqua"/>
                <w:color w:val="000000"/>
              </w:rPr>
              <w:t xml:space="preserve"> </w:t>
            </w:r>
            <w:r w:rsidRPr="004A7CCD">
              <w:rPr>
                <w:rFonts w:ascii="Book Antiqua" w:eastAsia="Book Antiqua" w:hAnsi="Book Antiqua" w:cs="Book Antiqua"/>
                <w:i/>
                <w:iCs/>
                <w:color w:val="000000"/>
              </w:rPr>
              <w:t>et al</w:t>
            </w:r>
            <w:r w:rsidRPr="00E52329">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22</w:t>
            </w:r>
            <w:r w:rsidRPr="00E52329">
              <w:rPr>
                <w:rFonts w:ascii="Book Antiqua" w:eastAsia="Book Antiqua" w:hAnsi="Book Antiqua" w:cs="Book Antiqua"/>
                <w:color w:val="000000"/>
                <w:vertAlign w:val="superscript"/>
              </w:rPr>
              <w:t>]</w:t>
            </w:r>
          </w:p>
        </w:tc>
        <w:tc>
          <w:tcPr>
            <w:tcW w:w="1073" w:type="dxa"/>
            <w:hideMark/>
          </w:tcPr>
          <w:p w14:paraId="5B878780" w14:textId="33B55E5A" w:rsidR="00227FDC" w:rsidRPr="004A7CCD" w:rsidRDefault="00227FDC" w:rsidP="00C83465">
            <w:pPr>
              <w:spacing w:line="360" w:lineRule="auto"/>
              <w:jc w:val="both"/>
              <w:rPr>
                <w:rFonts w:ascii="Book Antiqua" w:hAnsi="Book Antiqua"/>
              </w:rPr>
            </w:pPr>
            <w:r w:rsidRPr="004A7CCD">
              <w:rPr>
                <w:rFonts w:ascii="Book Antiqua" w:hAnsi="Book Antiqua"/>
              </w:rPr>
              <w:t>1997</w:t>
            </w:r>
          </w:p>
        </w:tc>
        <w:tc>
          <w:tcPr>
            <w:tcW w:w="707" w:type="dxa"/>
            <w:hideMark/>
          </w:tcPr>
          <w:p w14:paraId="79661E6D" w14:textId="77777777" w:rsidR="00227FDC" w:rsidRPr="004A7CCD" w:rsidRDefault="00227FDC" w:rsidP="00C83465">
            <w:pPr>
              <w:spacing w:line="360" w:lineRule="auto"/>
              <w:jc w:val="both"/>
              <w:rPr>
                <w:rFonts w:ascii="Book Antiqua" w:hAnsi="Book Antiqua"/>
              </w:rPr>
            </w:pPr>
            <w:r w:rsidRPr="004A7CCD">
              <w:rPr>
                <w:rFonts w:ascii="Book Antiqua" w:hAnsi="Book Antiqua"/>
              </w:rPr>
              <w:t>44</w:t>
            </w:r>
          </w:p>
        </w:tc>
        <w:tc>
          <w:tcPr>
            <w:tcW w:w="652" w:type="dxa"/>
            <w:hideMark/>
          </w:tcPr>
          <w:p w14:paraId="5DAA2F23" w14:textId="18493130" w:rsidR="00227FDC" w:rsidRPr="004A7CCD" w:rsidRDefault="00227FDC" w:rsidP="00C83465">
            <w:pPr>
              <w:spacing w:line="360" w:lineRule="auto"/>
              <w:jc w:val="both"/>
              <w:rPr>
                <w:rFonts w:ascii="Book Antiqua" w:hAnsi="Book Antiqua"/>
              </w:rPr>
            </w:pPr>
            <w:r w:rsidRPr="004A7CCD">
              <w:rPr>
                <w:rFonts w:ascii="Book Antiqua" w:hAnsi="Book Antiqua"/>
              </w:rPr>
              <w:t>F</w:t>
            </w:r>
          </w:p>
        </w:tc>
        <w:tc>
          <w:tcPr>
            <w:tcW w:w="1163" w:type="dxa"/>
            <w:hideMark/>
          </w:tcPr>
          <w:p w14:paraId="64DF2F26" w14:textId="77777777" w:rsidR="00227FDC" w:rsidRPr="004A7CCD" w:rsidRDefault="00227FDC" w:rsidP="00C83465">
            <w:pPr>
              <w:spacing w:line="360" w:lineRule="auto"/>
              <w:jc w:val="both"/>
              <w:rPr>
                <w:rFonts w:ascii="Book Antiqua" w:hAnsi="Book Antiqua"/>
              </w:rPr>
            </w:pPr>
            <w:r w:rsidRPr="004A7CCD">
              <w:rPr>
                <w:rFonts w:ascii="Book Antiqua" w:hAnsi="Book Antiqua"/>
              </w:rPr>
              <w:t>T11</w:t>
            </w:r>
          </w:p>
        </w:tc>
        <w:tc>
          <w:tcPr>
            <w:tcW w:w="1097" w:type="dxa"/>
            <w:hideMark/>
          </w:tcPr>
          <w:p w14:paraId="6120B20C" w14:textId="77777777" w:rsidR="00227FDC" w:rsidRPr="004A7CCD" w:rsidRDefault="00227FDC" w:rsidP="00C83465">
            <w:pPr>
              <w:spacing w:line="360" w:lineRule="auto"/>
              <w:jc w:val="both"/>
              <w:rPr>
                <w:rFonts w:ascii="Book Antiqua" w:hAnsi="Book Antiqua"/>
              </w:rPr>
            </w:pPr>
            <w:r w:rsidRPr="004A7CCD">
              <w:rPr>
                <w:rFonts w:ascii="Book Antiqua" w:hAnsi="Book Antiqua"/>
              </w:rPr>
              <w:t>Total</w:t>
            </w:r>
          </w:p>
        </w:tc>
        <w:tc>
          <w:tcPr>
            <w:tcW w:w="644" w:type="dxa"/>
            <w:hideMark/>
          </w:tcPr>
          <w:p w14:paraId="3E5B701E" w14:textId="77777777" w:rsidR="00227FDC" w:rsidRPr="004A7CCD" w:rsidRDefault="00227FDC" w:rsidP="00C83465">
            <w:pPr>
              <w:spacing w:line="360" w:lineRule="auto"/>
              <w:jc w:val="both"/>
              <w:rPr>
                <w:rFonts w:ascii="Book Antiqua" w:hAnsi="Book Antiqua"/>
              </w:rPr>
            </w:pPr>
            <w:r w:rsidRPr="004A7CCD">
              <w:rPr>
                <w:rFonts w:ascii="Book Antiqua" w:hAnsi="Book Antiqua"/>
              </w:rPr>
              <w:t>No</w:t>
            </w:r>
          </w:p>
        </w:tc>
        <w:tc>
          <w:tcPr>
            <w:tcW w:w="1083" w:type="dxa"/>
            <w:hideMark/>
          </w:tcPr>
          <w:p w14:paraId="54E90F1B" w14:textId="77777777" w:rsidR="00227FDC" w:rsidRPr="004A7CCD" w:rsidRDefault="00227FDC" w:rsidP="00C83465">
            <w:pPr>
              <w:spacing w:line="360" w:lineRule="auto"/>
              <w:jc w:val="both"/>
              <w:rPr>
                <w:rFonts w:ascii="Book Antiqua" w:hAnsi="Book Antiqua"/>
              </w:rPr>
            </w:pPr>
            <w:r w:rsidRPr="004A7CCD">
              <w:rPr>
                <w:rFonts w:ascii="Book Antiqua" w:hAnsi="Book Antiqua"/>
              </w:rPr>
              <w:t>No</w:t>
            </w:r>
          </w:p>
        </w:tc>
        <w:tc>
          <w:tcPr>
            <w:tcW w:w="679" w:type="dxa"/>
            <w:hideMark/>
          </w:tcPr>
          <w:p w14:paraId="0BF56158" w14:textId="77777777" w:rsidR="00227FDC" w:rsidRPr="004A7CCD" w:rsidRDefault="00227FDC" w:rsidP="00C83465">
            <w:pPr>
              <w:spacing w:line="360" w:lineRule="auto"/>
              <w:jc w:val="both"/>
              <w:rPr>
                <w:rFonts w:ascii="Book Antiqua" w:hAnsi="Book Antiqua"/>
              </w:rPr>
            </w:pPr>
            <w:r w:rsidRPr="004A7CCD">
              <w:rPr>
                <w:rFonts w:ascii="Book Antiqua" w:hAnsi="Book Antiqua"/>
              </w:rPr>
              <w:t>-</w:t>
            </w:r>
          </w:p>
        </w:tc>
        <w:tc>
          <w:tcPr>
            <w:tcW w:w="840" w:type="dxa"/>
            <w:hideMark/>
          </w:tcPr>
          <w:p w14:paraId="5FA41AF9" w14:textId="77777777" w:rsidR="00227FDC" w:rsidRPr="004A7CCD" w:rsidRDefault="00227FDC" w:rsidP="00C83465">
            <w:pPr>
              <w:spacing w:line="360" w:lineRule="auto"/>
              <w:jc w:val="both"/>
              <w:rPr>
                <w:rFonts w:ascii="Book Antiqua" w:hAnsi="Book Antiqua"/>
              </w:rPr>
            </w:pPr>
            <w:r w:rsidRPr="004A7CCD">
              <w:rPr>
                <w:rFonts w:ascii="Book Antiqua" w:hAnsi="Book Antiqua"/>
              </w:rPr>
              <w:t>-</w:t>
            </w:r>
          </w:p>
        </w:tc>
        <w:tc>
          <w:tcPr>
            <w:tcW w:w="1559" w:type="dxa"/>
            <w:hideMark/>
          </w:tcPr>
          <w:p w14:paraId="35ABB087" w14:textId="77777777" w:rsidR="00227FDC" w:rsidRPr="004A7CCD" w:rsidRDefault="00227FDC" w:rsidP="00C83465">
            <w:pPr>
              <w:spacing w:line="360" w:lineRule="auto"/>
              <w:jc w:val="both"/>
              <w:rPr>
                <w:rFonts w:ascii="Book Antiqua" w:hAnsi="Book Antiqua"/>
              </w:rPr>
            </w:pPr>
            <w:r w:rsidRPr="004A7CCD">
              <w:rPr>
                <w:rFonts w:ascii="Book Antiqua" w:hAnsi="Book Antiqua"/>
              </w:rPr>
              <w:t>-</w:t>
            </w:r>
          </w:p>
        </w:tc>
        <w:tc>
          <w:tcPr>
            <w:tcW w:w="1418" w:type="dxa"/>
            <w:hideMark/>
          </w:tcPr>
          <w:p w14:paraId="169FFE5E" w14:textId="2AA9495B" w:rsidR="00227FDC" w:rsidRPr="004A7CCD" w:rsidRDefault="00227FDC" w:rsidP="00C83465">
            <w:pPr>
              <w:spacing w:line="360" w:lineRule="auto"/>
              <w:jc w:val="both"/>
              <w:rPr>
                <w:rFonts w:ascii="Book Antiqua" w:hAnsi="Book Antiqua"/>
              </w:rPr>
            </w:pPr>
            <w:r w:rsidRPr="004A7CCD">
              <w:rPr>
                <w:rFonts w:ascii="Book Antiqua" w:hAnsi="Book Antiqua"/>
              </w:rPr>
              <w:t>54</w:t>
            </w:r>
            <w:r>
              <w:rPr>
                <w:rFonts w:ascii="Book Antiqua" w:hAnsi="Book Antiqua"/>
              </w:rPr>
              <w:t xml:space="preserve"> </w:t>
            </w:r>
            <w:proofErr w:type="spellStart"/>
            <w:r>
              <w:rPr>
                <w:rFonts w:ascii="Book Antiqua" w:hAnsi="Book Antiqua"/>
              </w:rPr>
              <w:t>mo</w:t>
            </w:r>
            <w:proofErr w:type="spellEnd"/>
          </w:p>
        </w:tc>
        <w:tc>
          <w:tcPr>
            <w:tcW w:w="1417" w:type="dxa"/>
            <w:hideMark/>
          </w:tcPr>
          <w:p w14:paraId="12EE0F07" w14:textId="77777777" w:rsidR="00227FDC" w:rsidRPr="004A7CCD" w:rsidRDefault="00227FDC" w:rsidP="00C83465">
            <w:pPr>
              <w:spacing w:line="360" w:lineRule="auto"/>
              <w:jc w:val="both"/>
              <w:rPr>
                <w:rFonts w:ascii="Book Antiqua" w:hAnsi="Book Antiqua"/>
              </w:rPr>
            </w:pPr>
          </w:p>
        </w:tc>
      </w:tr>
      <w:tr w:rsidR="00227FDC" w:rsidRPr="004A7CCD" w14:paraId="412C22EC" w14:textId="77777777" w:rsidTr="00227FDC">
        <w:trPr>
          <w:trHeight w:val="288"/>
        </w:trPr>
        <w:tc>
          <w:tcPr>
            <w:tcW w:w="772" w:type="dxa"/>
            <w:hideMark/>
          </w:tcPr>
          <w:p w14:paraId="4A74A260" w14:textId="09471151" w:rsidR="00227FDC" w:rsidRPr="004A7CCD" w:rsidRDefault="00227FDC" w:rsidP="005274BD">
            <w:pPr>
              <w:spacing w:line="360" w:lineRule="auto"/>
              <w:jc w:val="both"/>
              <w:rPr>
                <w:rFonts w:ascii="Book Antiqua" w:hAnsi="Book Antiqua"/>
              </w:rPr>
            </w:pPr>
            <w:r w:rsidRPr="004A7CCD">
              <w:rPr>
                <w:rFonts w:ascii="Book Antiqua" w:hAnsi="Book Antiqua"/>
              </w:rPr>
              <w:t>4</w:t>
            </w:r>
          </w:p>
        </w:tc>
        <w:tc>
          <w:tcPr>
            <w:tcW w:w="1179" w:type="dxa"/>
          </w:tcPr>
          <w:p w14:paraId="57BFDEC1" w14:textId="78A18B6D" w:rsidR="00227FDC" w:rsidRPr="004A7CCD" w:rsidRDefault="00227FDC" w:rsidP="005274BD">
            <w:pPr>
              <w:spacing w:line="360" w:lineRule="auto"/>
              <w:jc w:val="both"/>
              <w:rPr>
                <w:rFonts w:ascii="Book Antiqua" w:hAnsi="Book Antiqua"/>
              </w:rPr>
            </w:pPr>
            <w:r w:rsidRPr="005274BD">
              <w:rPr>
                <w:rFonts w:ascii="Book Antiqua" w:eastAsia="Book Antiqua" w:hAnsi="Book Antiqua" w:cs="Book Antiqua"/>
                <w:color w:val="000000"/>
              </w:rPr>
              <w:t>Matsumoto</w:t>
            </w:r>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7</w:t>
            </w:r>
            <w:r w:rsidRPr="00A34E34">
              <w:rPr>
                <w:rFonts w:ascii="Book Antiqua" w:eastAsia="Book Antiqua" w:hAnsi="Book Antiqua" w:cs="Book Antiqua"/>
                <w:color w:val="000000"/>
                <w:vertAlign w:val="superscript"/>
              </w:rPr>
              <w:t>]</w:t>
            </w:r>
          </w:p>
        </w:tc>
        <w:tc>
          <w:tcPr>
            <w:tcW w:w="1073" w:type="dxa"/>
            <w:hideMark/>
          </w:tcPr>
          <w:p w14:paraId="7786081A" w14:textId="7AA2EF36" w:rsidR="00227FDC" w:rsidRPr="004A7CCD" w:rsidRDefault="00227FDC" w:rsidP="005274BD">
            <w:pPr>
              <w:spacing w:line="360" w:lineRule="auto"/>
              <w:jc w:val="both"/>
              <w:rPr>
                <w:rFonts w:ascii="Book Antiqua" w:hAnsi="Book Antiqua"/>
              </w:rPr>
            </w:pPr>
            <w:r w:rsidRPr="004A7CCD">
              <w:rPr>
                <w:rFonts w:ascii="Book Antiqua" w:hAnsi="Book Antiqua"/>
              </w:rPr>
              <w:t>1998</w:t>
            </w:r>
          </w:p>
        </w:tc>
        <w:tc>
          <w:tcPr>
            <w:tcW w:w="707" w:type="dxa"/>
            <w:hideMark/>
          </w:tcPr>
          <w:p w14:paraId="6BF1B55E" w14:textId="77777777" w:rsidR="00227FDC" w:rsidRPr="004A7CCD" w:rsidRDefault="00227FDC" w:rsidP="005274BD">
            <w:pPr>
              <w:spacing w:line="360" w:lineRule="auto"/>
              <w:jc w:val="both"/>
              <w:rPr>
                <w:rFonts w:ascii="Book Antiqua" w:hAnsi="Book Antiqua"/>
              </w:rPr>
            </w:pPr>
            <w:r w:rsidRPr="004A7CCD">
              <w:rPr>
                <w:rFonts w:ascii="Book Antiqua" w:hAnsi="Book Antiqua"/>
              </w:rPr>
              <w:t>48</w:t>
            </w:r>
          </w:p>
        </w:tc>
        <w:tc>
          <w:tcPr>
            <w:tcW w:w="652" w:type="dxa"/>
            <w:hideMark/>
          </w:tcPr>
          <w:p w14:paraId="32C7D4F4" w14:textId="1030D7D0" w:rsidR="00227FDC" w:rsidRPr="004A7CCD" w:rsidRDefault="00227FDC" w:rsidP="005274BD">
            <w:pPr>
              <w:spacing w:line="360" w:lineRule="auto"/>
              <w:jc w:val="both"/>
              <w:rPr>
                <w:rFonts w:ascii="Book Antiqua" w:hAnsi="Book Antiqua"/>
              </w:rPr>
            </w:pPr>
            <w:r w:rsidRPr="004A7CCD">
              <w:rPr>
                <w:rFonts w:ascii="Book Antiqua" w:hAnsi="Book Antiqua"/>
              </w:rPr>
              <w:t>M</w:t>
            </w:r>
          </w:p>
        </w:tc>
        <w:tc>
          <w:tcPr>
            <w:tcW w:w="1163" w:type="dxa"/>
            <w:hideMark/>
          </w:tcPr>
          <w:p w14:paraId="37416D95" w14:textId="77777777" w:rsidR="00227FDC" w:rsidRPr="004A7CCD" w:rsidRDefault="00227FDC" w:rsidP="005274BD">
            <w:pPr>
              <w:spacing w:line="360" w:lineRule="auto"/>
              <w:jc w:val="both"/>
              <w:rPr>
                <w:rFonts w:ascii="Book Antiqua" w:hAnsi="Book Antiqua"/>
              </w:rPr>
            </w:pPr>
            <w:r w:rsidRPr="004A7CCD">
              <w:rPr>
                <w:rFonts w:ascii="Book Antiqua" w:hAnsi="Book Antiqua"/>
              </w:rPr>
              <w:t>T8-T9</w:t>
            </w:r>
          </w:p>
        </w:tc>
        <w:tc>
          <w:tcPr>
            <w:tcW w:w="1097" w:type="dxa"/>
            <w:hideMark/>
          </w:tcPr>
          <w:p w14:paraId="6415B7E8" w14:textId="77777777" w:rsidR="00227FDC" w:rsidRPr="004A7CCD" w:rsidRDefault="00227FDC"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303D23C3"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1083" w:type="dxa"/>
            <w:hideMark/>
          </w:tcPr>
          <w:p w14:paraId="3491B992"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679" w:type="dxa"/>
            <w:hideMark/>
          </w:tcPr>
          <w:p w14:paraId="5588E5B0"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840" w:type="dxa"/>
            <w:hideMark/>
          </w:tcPr>
          <w:p w14:paraId="7FE06DFF"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559" w:type="dxa"/>
            <w:hideMark/>
          </w:tcPr>
          <w:p w14:paraId="5FE8C067"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418" w:type="dxa"/>
            <w:hideMark/>
          </w:tcPr>
          <w:p w14:paraId="7F2A177D" w14:textId="4E84FA16" w:rsidR="00227FDC" w:rsidRPr="004A7CCD" w:rsidRDefault="00227FDC" w:rsidP="005274BD">
            <w:pPr>
              <w:spacing w:line="360" w:lineRule="auto"/>
              <w:jc w:val="both"/>
              <w:rPr>
                <w:rFonts w:ascii="Book Antiqua" w:hAnsi="Book Antiqua"/>
              </w:rPr>
            </w:pPr>
            <w:r w:rsidRPr="004A7CCD">
              <w:rPr>
                <w:rFonts w:ascii="Book Antiqua" w:hAnsi="Book Antiqua"/>
              </w:rPr>
              <w:t>12</w:t>
            </w:r>
            <w:r>
              <w:rPr>
                <w:rFonts w:ascii="Book Antiqua" w:hAnsi="Book Antiqua"/>
              </w:rPr>
              <w:t xml:space="preserve"> </w:t>
            </w:r>
            <w:proofErr w:type="spellStart"/>
            <w:r>
              <w:rPr>
                <w:rFonts w:ascii="Book Antiqua" w:hAnsi="Book Antiqua"/>
              </w:rPr>
              <w:t>mo</w:t>
            </w:r>
            <w:proofErr w:type="spellEnd"/>
          </w:p>
        </w:tc>
        <w:tc>
          <w:tcPr>
            <w:tcW w:w="1417" w:type="dxa"/>
            <w:hideMark/>
          </w:tcPr>
          <w:p w14:paraId="0CD42214" w14:textId="77777777" w:rsidR="00227FDC" w:rsidRPr="004A7CCD" w:rsidRDefault="00227FDC" w:rsidP="005274BD">
            <w:pPr>
              <w:spacing w:line="360" w:lineRule="auto"/>
              <w:jc w:val="both"/>
              <w:rPr>
                <w:rFonts w:ascii="Book Antiqua" w:hAnsi="Book Antiqua"/>
              </w:rPr>
            </w:pPr>
          </w:p>
        </w:tc>
      </w:tr>
      <w:tr w:rsidR="00227FDC" w:rsidRPr="004A7CCD" w14:paraId="67849D13" w14:textId="77777777" w:rsidTr="00227FDC">
        <w:trPr>
          <w:trHeight w:val="1440"/>
        </w:trPr>
        <w:tc>
          <w:tcPr>
            <w:tcW w:w="772" w:type="dxa"/>
            <w:hideMark/>
          </w:tcPr>
          <w:p w14:paraId="5544806A" w14:textId="19DE8954" w:rsidR="00227FDC" w:rsidRPr="004A7CCD" w:rsidRDefault="00227FDC" w:rsidP="005274BD">
            <w:pPr>
              <w:spacing w:line="360" w:lineRule="auto"/>
              <w:jc w:val="both"/>
              <w:rPr>
                <w:rFonts w:ascii="Book Antiqua" w:hAnsi="Book Antiqua"/>
              </w:rPr>
            </w:pPr>
            <w:r w:rsidRPr="004A7CCD">
              <w:rPr>
                <w:rFonts w:ascii="Book Antiqua" w:hAnsi="Book Antiqua"/>
              </w:rPr>
              <w:t>5</w:t>
            </w:r>
          </w:p>
        </w:tc>
        <w:tc>
          <w:tcPr>
            <w:tcW w:w="1179" w:type="dxa"/>
          </w:tcPr>
          <w:p w14:paraId="5E4C1D1A" w14:textId="24650C78" w:rsidR="00227FDC" w:rsidRPr="004A7CCD" w:rsidRDefault="00227FDC" w:rsidP="005274BD">
            <w:pPr>
              <w:spacing w:line="360" w:lineRule="auto"/>
              <w:jc w:val="both"/>
              <w:rPr>
                <w:rFonts w:ascii="Book Antiqua" w:hAnsi="Book Antiqua"/>
              </w:rPr>
            </w:pPr>
            <w:proofErr w:type="spellStart"/>
            <w:r w:rsidRPr="005274BD">
              <w:rPr>
                <w:rFonts w:ascii="Book Antiqua" w:eastAsia="Book Antiqua" w:hAnsi="Book Antiqua" w:cs="Book Antiqua"/>
                <w:color w:val="000000"/>
              </w:rPr>
              <w:t>Rades</w:t>
            </w:r>
            <w:proofErr w:type="spellEnd"/>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17</w:t>
            </w:r>
            <w:r w:rsidRPr="00A34E34">
              <w:rPr>
                <w:rFonts w:ascii="Book Antiqua" w:eastAsia="Book Antiqua" w:hAnsi="Book Antiqua" w:cs="Book Antiqua"/>
                <w:color w:val="000000"/>
                <w:vertAlign w:val="superscript"/>
              </w:rPr>
              <w:t>]</w:t>
            </w:r>
          </w:p>
        </w:tc>
        <w:tc>
          <w:tcPr>
            <w:tcW w:w="1073" w:type="dxa"/>
            <w:hideMark/>
          </w:tcPr>
          <w:p w14:paraId="3FFF43B1" w14:textId="76D180EE" w:rsidR="00227FDC" w:rsidRPr="004A7CCD" w:rsidRDefault="00227FDC" w:rsidP="005274BD">
            <w:pPr>
              <w:spacing w:line="360" w:lineRule="auto"/>
              <w:jc w:val="both"/>
              <w:rPr>
                <w:rFonts w:ascii="Book Antiqua" w:hAnsi="Book Antiqua"/>
              </w:rPr>
            </w:pPr>
            <w:r w:rsidRPr="004A7CCD">
              <w:rPr>
                <w:rFonts w:ascii="Book Antiqua" w:hAnsi="Book Antiqua"/>
              </w:rPr>
              <w:t>2001</w:t>
            </w:r>
          </w:p>
        </w:tc>
        <w:tc>
          <w:tcPr>
            <w:tcW w:w="707" w:type="dxa"/>
            <w:hideMark/>
          </w:tcPr>
          <w:p w14:paraId="3ED4A755" w14:textId="77777777" w:rsidR="00227FDC" w:rsidRPr="004A7CCD" w:rsidRDefault="00227FDC" w:rsidP="005274BD">
            <w:pPr>
              <w:spacing w:line="360" w:lineRule="auto"/>
              <w:jc w:val="both"/>
              <w:rPr>
                <w:rFonts w:ascii="Book Antiqua" w:hAnsi="Book Antiqua"/>
              </w:rPr>
            </w:pPr>
            <w:r w:rsidRPr="004A7CCD">
              <w:rPr>
                <w:rFonts w:ascii="Book Antiqua" w:hAnsi="Book Antiqua"/>
              </w:rPr>
              <w:t>23</w:t>
            </w:r>
          </w:p>
        </w:tc>
        <w:tc>
          <w:tcPr>
            <w:tcW w:w="652" w:type="dxa"/>
            <w:hideMark/>
          </w:tcPr>
          <w:p w14:paraId="7F242D09" w14:textId="2D7688EC" w:rsidR="00227FDC" w:rsidRPr="004A7CCD" w:rsidRDefault="00227FDC" w:rsidP="005274BD">
            <w:pPr>
              <w:spacing w:line="360" w:lineRule="auto"/>
              <w:jc w:val="both"/>
              <w:rPr>
                <w:rFonts w:ascii="Book Antiqua" w:hAnsi="Book Antiqua"/>
              </w:rPr>
            </w:pPr>
            <w:r w:rsidRPr="004A7CCD">
              <w:rPr>
                <w:rFonts w:ascii="Book Antiqua" w:hAnsi="Book Antiqua"/>
              </w:rPr>
              <w:t>F</w:t>
            </w:r>
          </w:p>
        </w:tc>
        <w:tc>
          <w:tcPr>
            <w:tcW w:w="1163" w:type="dxa"/>
            <w:hideMark/>
          </w:tcPr>
          <w:p w14:paraId="29E0A536" w14:textId="77777777" w:rsidR="00227FDC" w:rsidRPr="004A7CCD" w:rsidRDefault="00227FDC" w:rsidP="005274BD">
            <w:pPr>
              <w:spacing w:line="360" w:lineRule="auto"/>
              <w:jc w:val="both"/>
              <w:rPr>
                <w:rFonts w:ascii="Book Antiqua" w:hAnsi="Book Antiqua"/>
              </w:rPr>
            </w:pPr>
            <w:r w:rsidRPr="004A7CCD">
              <w:rPr>
                <w:rFonts w:ascii="Book Antiqua" w:hAnsi="Book Antiqua"/>
              </w:rPr>
              <w:t>T4-T7</w:t>
            </w:r>
          </w:p>
        </w:tc>
        <w:tc>
          <w:tcPr>
            <w:tcW w:w="1097" w:type="dxa"/>
            <w:hideMark/>
          </w:tcPr>
          <w:p w14:paraId="2A2ED4AC" w14:textId="77777777" w:rsidR="00227FDC" w:rsidRPr="004A7CCD" w:rsidRDefault="00227FDC" w:rsidP="005274BD">
            <w:pPr>
              <w:spacing w:line="360" w:lineRule="auto"/>
              <w:jc w:val="both"/>
              <w:rPr>
                <w:rFonts w:ascii="Book Antiqua" w:hAnsi="Book Antiqua"/>
              </w:rPr>
            </w:pPr>
            <w:r w:rsidRPr="004A7CCD">
              <w:rPr>
                <w:rFonts w:ascii="Book Antiqua" w:hAnsi="Book Antiqua"/>
              </w:rPr>
              <w:t>Subtotal</w:t>
            </w:r>
          </w:p>
        </w:tc>
        <w:tc>
          <w:tcPr>
            <w:tcW w:w="644" w:type="dxa"/>
            <w:hideMark/>
          </w:tcPr>
          <w:p w14:paraId="61A18BF8"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1083" w:type="dxa"/>
            <w:hideMark/>
          </w:tcPr>
          <w:p w14:paraId="0D839FDC" w14:textId="77777777" w:rsidR="00227FDC" w:rsidRPr="004A7CCD" w:rsidRDefault="00227FDC" w:rsidP="005274BD">
            <w:pPr>
              <w:spacing w:line="360" w:lineRule="auto"/>
              <w:jc w:val="both"/>
              <w:rPr>
                <w:rFonts w:ascii="Book Antiqua" w:hAnsi="Book Antiqua"/>
              </w:rPr>
            </w:pPr>
            <w:r w:rsidRPr="004A7CCD">
              <w:rPr>
                <w:rFonts w:ascii="Book Antiqua" w:hAnsi="Book Antiqua"/>
              </w:rPr>
              <w:t>Yes</w:t>
            </w:r>
          </w:p>
        </w:tc>
        <w:tc>
          <w:tcPr>
            <w:tcW w:w="679" w:type="dxa"/>
            <w:hideMark/>
          </w:tcPr>
          <w:p w14:paraId="0D986A94" w14:textId="77777777" w:rsidR="00227FDC" w:rsidRPr="004A7CCD" w:rsidRDefault="00227FDC" w:rsidP="005274BD">
            <w:pPr>
              <w:spacing w:line="360" w:lineRule="auto"/>
              <w:jc w:val="both"/>
              <w:rPr>
                <w:rFonts w:ascii="Book Antiqua" w:hAnsi="Book Antiqua"/>
              </w:rPr>
            </w:pPr>
            <w:r w:rsidRPr="004A7CCD">
              <w:rPr>
                <w:rFonts w:ascii="Book Antiqua" w:hAnsi="Book Antiqua"/>
              </w:rPr>
              <w:t>Yes</w:t>
            </w:r>
          </w:p>
        </w:tc>
        <w:tc>
          <w:tcPr>
            <w:tcW w:w="840" w:type="dxa"/>
            <w:hideMark/>
          </w:tcPr>
          <w:p w14:paraId="2B3D7753" w14:textId="77777777" w:rsidR="00227FDC" w:rsidRPr="004A7CCD" w:rsidRDefault="00227FDC" w:rsidP="005274BD">
            <w:pPr>
              <w:spacing w:line="360" w:lineRule="auto"/>
              <w:jc w:val="both"/>
              <w:rPr>
                <w:rFonts w:ascii="Book Antiqua" w:hAnsi="Book Antiqua"/>
              </w:rPr>
            </w:pPr>
            <w:r w:rsidRPr="004A7CCD">
              <w:rPr>
                <w:rFonts w:ascii="Book Antiqua" w:hAnsi="Book Antiqua"/>
              </w:rPr>
              <w:t>Yes</w:t>
            </w:r>
          </w:p>
        </w:tc>
        <w:tc>
          <w:tcPr>
            <w:tcW w:w="1559" w:type="dxa"/>
            <w:hideMark/>
          </w:tcPr>
          <w:p w14:paraId="70177089" w14:textId="77777777" w:rsidR="00227FDC" w:rsidRPr="004A7CCD" w:rsidRDefault="00227FDC" w:rsidP="005274BD">
            <w:pPr>
              <w:spacing w:line="360" w:lineRule="auto"/>
              <w:jc w:val="both"/>
              <w:rPr>
                <w:rFonts w:ascii="Book Antiqua" w:hAnsi="Book Antiqua"/>
              </w:rPr>
            </w:pPr>
            <w:r w:rsidRPr="004A7CCD">
              <w:rPr>
                <w:rFonts w:ascii="Book Antiqua" w:hAnsi="Book Antiqua"/>
              </w:rPr>
              <w:t>Re-resection and RT</w:t>
            </w:r>
          </w:p>
        </w:tc>
        <w:tc>
          <w:tcPr>
            <w:tcW w:w="1418" w:type="dxa"/>
            <w:hideMark/>
          </w:tcPr>
          <w:p w14:paraId="4E451940" w14:textId="2EE153C9" w:rsidR="00227FDC" w:rsidRPr="004A7CCD" w:rsidRDefault="00227FDC" w:rsidP="005274BD">
            <w:pPr>
              <w:spacing w:line="360" w:lineRule="auto"/>
              <w:jc w:val="both"/>
              <w:rPr>
                <w:rFonts w:ascii="Book Antiqua" w:hAnsi="Book Antiqua"/>
              </w:rPr>
            </w:pPr>
            <w:r w:rsidRPr="004A7CCD">
              <w:rPr>
                <w:rFonts w:ascii="Book Antiqua" w:hAnsi="Book Antiqua"/>
              </w:rPr>
              <w:t>54</w:t>
            </w:r>
            <w:r>
              <w:rPr>
                <w:rFonts w:ascii="Book Antiqua" w:hAnsi="Book Antiqua"/>
              </w:rPr>
              <w:t xml:space="preserve"> </w:t>
            </w:r>
            <w:proofErr w:type="spellStart"/>
            <w:r>
              <w:rPr>
                <w:rFonts w:ascii="Book Antiqua" w:hAnsi="Book Antiqua"/>
              </w:rPr>
              <w:t>mo</w:t>
            </w:r>
            <w:proofErr w:type="spellEnd"/>
          </w:p>
        </w:tc>
        <w:tc>
          <w:tcPr>
            <w:tcW w:w="1417" w:type="dxa"/>
            <w:hideMark/>
          </w:tcPr>
          <w:p w14:paraId="4BE6923A" w14:textId="77777777" w:rsidR="00227FDC" w:rsidRPr="004A7CCD" w:rsidRDefault="00227FDC" w:rsidP="005274BD">
            <w:pPr>
              <w:spacing w:line="360" w:lineRule="auto"/>
              <w:jc w:val="both"/>
              <w:rPr>
                <w:rFonts w:ascii="Book Antiqua" w:hAnsi="Book Antiqua"/>
              </w:rPr>
            </w:pPr>
            <w:r w:rsidRPr="004A7CCD">
              <w:rPr>
                <w:rFonts w:ascii="Book Antiqua" w:hAnsi="Book Antiqua"/>
              </w:rPr>
              <w:t>Died from brain metastases</w:t>
            </w:r>
          </w:p>
        </w:tc>
      </w:tr>
      <w:tr w:rsidR="00227FDC" w:rsidRPr="004A7CCD" w14:paraId="2846FA4E" w14:textId="77777777" w:rsidTr="00227FDC">
        <w:trPr>
          <w:trHeight w:val="1728"/>
        </w:trPr>
        <w:tc>
          <w:tcPr>
            <w:tcW w:w="772" w:type="dxa"/>
            <w:hideMark/>
          </w:tcPr>
          <w:p w14:paraId="658AD238" w14:textId="0E16C05E" w:rsidR="00227FDC" w:rsidRPr="004A7CCD" w:rsidRDefault="00227FDC" w:rsidP="005274BD">
            <w:pPr>
              <w:spacing w:line="360" w:lineRule="auto"/>
              <w:jc w:val="both"/>
              <w:rPr>
                <w:rFonts w:ascii="Book Antiqua" w:hAnsi="Book Antiqua"/>
              </w:rPr>
            </w:pPr>
            <w:r w:rsidRPr="004A7CCD">
              <w:rPr>
                <w:rFonts w:ascii="Book Antiqua" w:hAnsi="Book Antiqua"/>
              </w:rPr>
              <w:lastRenderedPageBreak/>
              <w:t>6</w:t>
            </w:r>
          </w:p>
        </w:tc>
        <w:tc>
          <w:tcPr>
            <w:tcW w:w="1179" w:type="dxa"/>
          </w:tcPr>
          <w:p w14:paraId="4A346FE2" w14:textId="3D4DBF2C" w:rsidR="00227FDC" w:rsidRPr="004A7CCD" w:rsidRDefault="00227FDC" w:rsidP="005274BD">
            <w:pPr>
              <w:spacing w:line="360" w:lineRule="auto"/>
              <w:jc w:val="both"/>
              <w:rPr>
                <w:rFonts w:ascii="Book Antiqua" w:hAnsi="Book Antiqua"/>
              </w:rPr>
            </w:pPr>
            <w:r w:rsidRPr="00246AC5">
              <w:rPr>
                <w:rFonts w:ascii="Book Antiqua" w:eastAsia="Book Antiqua" w:hAnsi="Book Antiqua" w:cs="Book Antiqua"/>
                <w:color w:val="000000"/>
              </w:rPr>
              <w:t>Das</w:t>
            </w:r>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28</w:t>
            </w:r>
            <w:r w:rsidRPr="00A34E34">
              <w:rPr>
                <w:rFonts w:ascii="Book Antiqua" w:eastAsia="Book Antiqua" w:hAnsi="Book Antiqua" w:cs="Book Antiqua"/>
                <w:color w:val="000000"/>
                <w:vertAlign w:val="superscript"/>
              </w:rPr>
              <w:t>]</w:t>
            </w:r>
          </w:p>
        </w:tc>
        <w:tc>
          <w:tcPr>
            <w:tcW w:w="1073" w:type="dxa"/>
            <w:hideMark/>
          </w:tcPr>
          <w:p w14:paraId="19AF92E6" w14:textId="290544FD" w:rsidR="00227FDC" w:rsidRPr="004A7CCD" w:rsidRDefault="00227FDC" w:rsidP="005274BD">
            <w:pPr>
              <w:spacing w:line="360" w:lineRule="auto"/>
              <w:jc w:val="both"/>
              <w:rPr>
                <w:rFonts w:ascii="Book Antiqua" w:hAnsi="Book Antiqua"/>
              </w:rPr>
            </w:pPr>
            <w:r w:rsidRPr="004A7CCD">
              <w:rPr>
                <w:rFonts w:ascii="Book Antiqua" w:hAnsi="Book Antiqua"/>
              </w:rPr>
              <w:t>2001</w:t>
            </w:r>
          </w:p>
        </w:tc>
        <w:tc>
          <w:tcPr>
            <w:tcW w:w="707" w:type="dxa"/>
            <w:hideMark/>
          </w:tcPr>
          <w:p w14:paraId="7FA35240" w14:textId="77777777" w:rsidR="00227FDC" w:rsidRPr="004A7CCD" w:rsidRDefault="00227FDC" w:rsidP="005274BD">
            <w:pPr>
              <w:spacing w:line="360" w:lineRule="auto"/>
              <w:jc w:val="both"/>
              <w:rPr>
                <w:rFonts w:ascii="Book Antiqua" w:hAnsi="Book Antiqua"/>
              </w:rPr>
            </w:pPr>
            <w:r w:rsidRPr="004A7CCD">
              <w:rPr>
                <w:rFonts w:ascii="Book Antiqua" w:hAnsi="Book Antiqua"/>
              </w:rPr>
              <w:t>50</w:t>
            </w:r>
          </w:p>
        </w:tc>
        <w:tc>
          <w:tcPr>
            <w:tcW w:w="652" w:type="dxa"/>
            <w:hideMark/>
          </w:tcPr>
          <w:p w14:paraId="37975324" w14:textId="50B6D729" w:rsidR="00227FDC" w:rsidRPr="004A7CCD" w:rsidRDefault="00227FDC" w:rsidP="005274BD">
            <w:pPr>
              <w:spacing w:line="360" w:lineRule="auto"/>
              <w:jc w:val="both"/>
              <w:rPr>
                <w:rFonts w:ascii="Book Antiqua" w:hAnsi="Book Antiqua"/>
              </w:rPr>
            </w:pPr>
            <w:r w:rsidRPr="004A7CCD">
              <w:rPr>
                <w:rFonts w:ascii="Book Antiqua" w:hAnsi="Book Antiqua"/>
              </w:rPr>
              <w:t>M</w:t>
            </w:r>
          </w:p>
        </w:tc>
        <w:tc>
          <w:tcPr>
            <w:tcW w:w="1163" w:type="dxa"/>
            <w:hideMark/>
          </w:tcPr>
          <w:p w14:paraId="435D6984" w14:textId="77777777" w:rsidR="00227FDC" w:rsidRPr="004A7CCD" w:rsidRDefault="00227FDC" w:rsidP="005274BD">
            <w:pPr>
              <w:spacing w:line="360" w:lineRule="auto"/>
              <w:jc w:val="both"/>
              <w:rPr>
                <w:rFonts w:ascii="Book Antiqua" w:hAnsi="Book Antiqua"/>
              </w:rPr>
            </w:pPr>
            <w:r w:rsidRPr="004A7CCD">
              <w:rPr>
                <w:rFonts w:ascii="Book Antiqua" w:hAnsi="Book Antiqua"/>
              </w:rPr>
              <w:t>T10</w:t>
            </w:r>
          </w:p>
        </w:tc>
        <w:tc>
          <w:tcPr>
            <w:tcW w:w="1097" w:type="dxa"/>
            <w:hideMark/>
          </w:tcPr>
          <w:p w14:paraId="71A5B3D5" w14:textId="77777777" w:rsidR="00227FDC" w:rsidRPr="004A7CCD" w:rsidRDefault="00227FDC" w:rsidP="005274BD">
            <w:pPr>
              <w:spacing w:line="360" w:lineRule="auto"/>
              <w:jc w:val="both"/>
              <w:rPr>
                <w:rFonts w:ascii="Book Antiqua" w:hAnsi="Book Antiqua"/>
              </w:rPr>
            </w:pPr>
            <w:r w:rsidRPr="004A7CCD">
              <w:rPr>
                <w:rFonts w:ascii="Book Antiqua" w:hAnsi="Book Antiqua"/>
              </w:rPr>
              <w:t>NG</w:t>
            </w:r>
          </w:p>
        </w:tc>
        <w:tc>
          <w:tcPr>
            <w:tcW w:w="644" w:type="dxa"/>
            <w:hideMark/>
          </w:tcPr>
          <w:p w14:paraId="7CF0EC22" w14:textId="77777777" w:rsidR="00227FDC" w:rsidRPr="004A7CCD" w:rsidRDefault="00227FDC" w:rsidP="005274BD">
            <w:pPr>
              <w:spacing w:line="360" w:lineRule="auto"/>
              <w:jc w:val="both"/>
              <w:rPr>
                <w:rFonts w:ascii="Book Antiqua" w:hAnsi="Book Antiqua"/>
              </w:rPr>
            </w:pPr>
            <w:r w:rsidRPr="004A7CCD">
              <w:rPr>
                <w:rFonts w:ascii="Book Antiqua" w:hAnsi="Book Antiqua"/>
              </w:rPr>
              <w:t>Yes</w:t>
            </w:r>
          </w:p>
        </w:tc>
        <w:tc>
          <w:tcPr>
            <w:tcW w:w="1083" w:type="dxa"/>
            <w:hideMark/>
          </w:tcPr>
          <w:p w14:paraId="419FDAFF" w14:textId="77777777" w:rsidR="00227FDC" w:rsidRPr="004A7CCD" w:rsidRDefault="00227FDC" w:rsidP="005274BD">
            <w:pPr>
              <w:spacing w:line="360" w:lineRule="auto"/>
              <w:jc w:val="both"/>
              <w:rPr>
                <w:rFonts w:ascii="Book Antiqua" w:hAnsi="Book Antiqua"/>
              </w:rPr>
            </w:pPr>
            <w:r w:rsidRPr="004A7CCD">
              <w:rPr>
                <w:rFonts w:ascii="Book Antiqua" w:hAnsi="Book Antiqua"/>
              </w:rPr>
              <w:t>Yes</w:t>
            </w:r>
          </w:p>
        </w:tc>
        <w:tc>
          <w:tcPr>
            <w:tcW w:w="679" w:type="dxa"/>
            <w:hideMark/>
          </w:tcPr>
          <w:p w14:paraId="2CA15236" w14:textId="77777777" w:rsidR="00227FDC" w:rsidRPr="004A7CCD" w:rsidRDefault="00227FDC" w:rsidP="005274BD">
            <w:pPr>
              <w:spacing w:line="360" w:lineRule="auto"/>
              <w:jc w:val="both"/>
              <w:rPr>
                <w:rFonts w:ascii="Book Antiqua" w:hAnsi="Book Antiqua"/>
              </w:rPr>
            </w:pPr>
            <w:r w:rsidRPr="004A7CCD">
              <w:rPr>
                <w:rFonts w:ascii="Book Antiqua" w:hAnsi="Book Antiqua"/>
              </w:rPr>
              <w:t>NG</w:t>
            </w:r>
          </w:p>
        </w:tc>
        <w:tc>
          <w:tcPr>
            <w:tcW w:w="840" w:type="dxa"/>
            <w:hideMark/>
          </w:tcPr>
          <w:p w14:paraId="43DBB8D5" w14:textId="77777777" w:rsidR="00227FDC" w:rsidRPr="004A7CCD" w:rsidRDefault="00227FDC" w:rsidP="005274BD">
            <w:pPr>
              <w:spacing w:line="360" w:lineRule="auto"/>
              <w:jc w:val="both"/>
              <w:rPr>
                <w:rFonts w:ascii="Book Antiqua" w:hAnsi="Book Antiqua"/>
              </w:rPr>
            </w:pPr>
            <w:r w:rsidRPr="004A7CCD">
              <w:rPr>
                <w:rFonts w:ascii="Book Antiqua" w:hAnsi="Book Antiqua"/>
              </w:rPr>
              <w:t>Yes</w:t>
            </w:r>
          </w:p>
        </w:tc>
        <w:tc>
          <w:tcPr>
            <w:tcW w:w="1559" w:type="dxa"/>
            <w:hideMark/>
          </w:tcPr>
          <w:p w14:paraId="5F4EADB3"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418" w:type="dxa"/>
            <w:hideMark/>
          </w:tcPr>
          <w:p w14:paraId="686AA290" w14:textId="6D97D173" w:rsidR="00227FDC" w:rsidRPr="004A7CCD" w:rsidRDefault="00227FDC" w:rsidP="005274BD">
            <w:pPr>
              <w:spacing w:line="360" w:lineRule="auto"/>
              <w:jc w:val="both"/>
              <w:rPr>
                <w:rFonts w:ascii="Book Antiqua" w:hAnsi="Book Antiqua"/>
              </w:rPr>
            </w:pPr>
            <w:r w:rsidRPr="004A7CCD">
              <w:rPr>
                <w:rFonts w:ascii="Book Antiqua" w:hAnsi="Book Antiqua"/>
              </w:rPr>
              <w:t>30</w:t>
            </w:r>
            <w:r>
              <w:rPr>
                <w:rFonts w:ascii="Book Antiqua" w:hAnsi="Book Antiqua"/>
              </w:rPr>
              <w:t xml:space="preserve"> </w:t>
            </w:r>
            <w:proofErr w:type="spellStart"/>
            <w:r>
              <w:rPr>
                <w:rFonts w:ascii="Book Antiqua" w:hAnsi="Book Antiqua"/>
              </w:rPr>
              <w:t>mo</w:t>
            </w:r>
            <w:proofErr w:type="spellEnd"/>
          </w:p>
        </w:tc>
        <w:tc>
          <w:tcPr>
            <w:tcW w:w="1417" w:type="dxa"/>
            <w:hideMark/>
          </w:tcPr>
          <w:p w14:paraId="5DEB55C9" w14:textId="77777777" w:rsidR="00227FDC" w:rsidRPr="004A7CCD" w:rsidRDefault="00227FDC" w:rsidP="005274BD">
            <w:pPr>
              <w:spacing w:line="360" w:lineRule="auto"/>
              <w:jc w:val="both"/>
              <w:rPr>
                <w:rFonts w:ascii="Book Antiqua" w:hAnsi="Book Antiqua"/>
              </w:rPr>
            </w:pPr>
            <w:r w:rsidRPr="004A7CCD">
              <w:rPr>
                <w:rFonts w:ascii="Book Antiqua" w:hAnsi="Book Antiqua"/>
              </w:rPr>
              <w:t>Died from aspiration pneumonia</w:t>
            </w:r>
          </w:p>
        </w:tc>
      </w:tr>
      <w:tr w:rsidR="00227FDC" w:rsidRPr="004A7CCD" w14:paraId="448BF962" w14:textId="77777777" w:rsidTr="00227FDC">
        <w:trPr>
          <w:trHeight w:val="1440"/>
        </w:trPr>
        <w:tc>
          <w:tcPr>
            <w:tcW w:w="772" w:type="dxa"/>
            <w:hideMark/>
          </w:tcPr>
          <w:p w14:paraId="45FD4698" w14:textId="7B4B2D53" w:rsidR="00227FDC" w:rsidRPr="004A7CCD" w:rsidRDefault="00227FDC" w:rsidP="005274BD">
            <w:pPr>
              <w:spacing w:line="360" w:lineRule="auto"/>
              <w:jc w:val="both"/>
              <w:rPr>
                <w:rFonts w:ascii="Book Antiqua" w:hAnsi="Book Antiqua"/>
              </w:rPr>
            </w:pPr>
            <w:r w:rsidRPr="004A7CCD">
              <w:rPr>
                <w:rFonts w:ascii="Book Antiqua" w:hAnsi="Book Antiqua"/>
              </w:rPr>
              <w:t>7</w:t>
            </w:r>
          </w:p>
        </w:tc>
        <w:tc>
          <w:tcPr>
            <w:tcW w:w="1179" w:type="dxa"/>
          </w:tcPr>
          <w:p w14:paraId="32CDE41B" w14:textId="3954D3C8" w:rsidR="00227FDC" w:rsidRPr="004A7CCD" w:rsidRDefault="00227FDC" w:rsidP="005274BD">
            <w:pPr>
              <w:spacing w:line="360" w:lineRule="auto"/>
              <w:jc w:val="both"/>
              <w:rPr>
                <w:rFonts w:ascii="Book Antiqua" w:hAnsi="Book Antiqua"/>
              </w:rPr>
            </w:pPr>
            <w:r w:rsidRPr="008339AF">
              <w:rPr>
                <w:rFonts w:ascii="Book Antiqua" w:eastAsia="Book Antiqua" w:hAnsi="Book Antiqua" w:cs="Book Antiqua"/>
                <w:color w:val="000000"/>
              </w:rPr>
              <w:t>Iida</w:t>
            </w:r>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29</w:t>
            </w:r>
            <w:r w:rsidRPr="00A34E34">
              <w:rPr>
                <w:rFonts w:ascii="Book Antiqua" w:eastAsia="Book Antiqua" w:hAnsi="Book Antiqua" w:cs="Book Antiqua"/>
                <w:color w:val="000000"/>
                <w:vertAlign w:val="superscript"/>
              </w:rPr>
              <w:t>]</w:t>
            </w:r>
          </w:p>
        </w:tc>
        <w:tc>
          <w:tcPr>
            <w:tcW w:w="1073" w:type="dxa"/>
            <w:hideMark/>
          </w:tcPr>
          <w:p w14:paraId="208A2145" w14:textId="58B50000" w:rsidR="00227FDC" w:rsidRPr="004A7CCD" w:rsidRDefault="00227FDC" w:rsidP="005274BD">
            <w:pPr>
              <w:spacing w:line="360" w:lineRule="auto"/>
              <w:jc w:val="both"/>
              <w:rPr>
                <w:rFonts w:ascii="Book Antiqua" w:hAnsi="Book Antiqua"/>
              </w:rPr>
            </w:pPr>
            <w:r w:rsidRPr="004A7CCD">
              <w:rPr>
                <w:rFonts w:ascii="Book Antiqua" w:hAnsi="Book Antiqua"/>
              </w:rPr>
              <w:t>2002</w:t>
            </w:r>
          </w:p>
        </w:tc>
        <w:tc>
          <w:tcPr>
            <w:tcW w:w="707" w:type="dxa"/>
            <w:hideMark/>
          </w:tcPr>
          <w:p w14:paraId="6E2B04B1" w14:textId="77777777" w:rsidR="00227FDC" w:rsidRPr="004A7CCD" w:rsidRDefault="00227FDC" w:rsidP="005274BD">
            <w:pPr>
              <w:spacing w:line="360" w:lineRule="auto"/>
              <w:jc w:val="both"/>
              <w:rPr>
                <w:rFonts w:ascii="Book Antiqua" w:hAnsi="Book Antiqua"/>
              </w:rPr>
            </w:pPr>
            <w:r w:rsidRPr="004A7CCD">
              <w:rPr>
                <w:rFonts w:ascii="Book Antiqua" w:hAnsi="Book Antiqua"/>
              </w:rPr>
              <w:t>42</w:t>
            </w:r>
          </w:p>
        </w:tc>
        <w:tc>
          <w:tcPr>
            <w:tcW w:w="652" w:type="dxa"/>
            <w:hideMark/>
          </w:tcPr>
          <w:p w14:paraId="035FF616" w14:textId="0783192E" w:rsidR="00227FDC" w:rsidRPr="004A7CCD" w:rsidRDefault="00227FDC" w:rsidP="005274BD">
            <w:pPr>
              <w:spacing w:line="360" w:lineRule="auto"/>
              <w:jc w:val="both"/>
              <w:rPr>
                <w:rFonts w:ascii="Book Antiqua" w:hAnsi="Book Antiqua"/>
              </w:rPr>
            </w:pPr>
            <w:r w:rsidRPr="004A7CCD">
              <w:rPr>
                <w:rFonts w:ascii="Book Antiqua" w:hAnsi="Book Antiqua"/>
              </w:rPr>
              <w:t>M</w:t>
            </w:r>
          </w:p>
        </w:tc>
        <w:tc>
          <w:tcPr>
            <w:tcW w:w="1163" w:type="dxa"/>
            <w:hideMark/>
          </w:tcPr>
          <w:p w14:paraId="1370602B" w14:textId="77777777" w:rsidR="00227FDC" w:rsidRPr="004A7CCD" w:rsidRDefault="00227FDC" w:rsidP="005274BD">
            <w:pPr>
              <w:spacing w:line="360" w:lineRule="auto"/>
              <w:jc w:val="both"/>
              <w:rPr>
                <w:rFonts w:ascii="Book Antiqua" w:hAnsi="Book Antiqua"/>
              </w:rPr>
            </w:pPr>
            <w:r w:rsidRPr="004A7CCD">
              <w:rPr>
                <w:rFonts w:ascii="Book Antiqua" w:hAnsi="Book Antiqua"/>
              </w:rPr>
              <w:t>T8-T10</w:t>
            </w:r>
          </w:p>
        </w:tc>
        <w:tc>
          <w:tcPr>
            <w:tcW w:w="1097" w:type="dxa"/>
            <w:hideMark/>
          </w:tcPr>
          <w:p w14:paraId="5926119C" w14:textId="77777777" w:rsidR="00227FDC" w:rsidRPr="004A7CCD" w:rsidRDefault="00227FDC" w:rsidP="005274BD">
            <w:pPr>
              <w:spacing w:line="360" w:lineRule="auto"/>
              <w:jc w:val="both"/>
              <w:rPr>
                <w:rFonts w:ascii="Book Antiqua" w:hAnsi="Book Antiqua"/>
              </w:rPr>
            </w:pPr>
            <w:r w:rsidRPr="004A7CCD">
              <w:rPr>
                <w:rFonts w:ascii="Book Antiqua" w:hAnsi="Book Antiqua"/>
              </w:rPr>
              <w:t>NG</w:t>
            </w:r>
          </w:p>
        </w:tc>
        <w:tc>
          <w:tcPr>
            <w:tcW w:w="644" w:type="dxa"/>
            <w:hideMark/>
          </w:tcPr>
          <w:p w14:paraId="247E6C29"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1083" w:type="dxa"/>
            <w:hideMark/>
          </w:tcPr>
          <w:p w14:paraId="2108163F"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679" w:type="dxa"/>
            <w:hideMark/>
          </w:tcPr>
          <w:p w14:paraId="4E4A2EF3"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840" w:type="dxa"/>
            <w:hideMark/>
          </w:tcPr>
          <w:p w14:paraId="0EF805BC"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559" w:type="dxa"/>
            <w:hideMark/>
          </w:tcPr>
          <w:p w14:paraId="5C00AE86"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418" w:type="dxa"/>
            <w:hideMark/>
          </w:tcPr>
          <w:p w14:paraId="2134317C" w14:textId="0028711D" w:rsidR="00227FDC" w:rsidRPr="004A7CCD" w:rsidRDefault="00227FDC" w:rsidP="005274BD">
            <w:pPr>
              <w:spacing w:line="360" w:lineRule="auto"/>
              <w:jc w:val="both"/>
              <w:rPr>
                <w:rFonts w:ascii="Book Antiqua" w:hAnsi="Book Antiqua"/>
              </w:rPr>
            </w:pPr>
            <w:r w:rsidRPr="004A7CCD">
              <w:rPr>
                <w:rFonts w:ascii="Book Antiqua" w:hAnsi="Book Antiqua"/>
              </w:rPr>
              <w:t>4</w:t>
            </w:r>
            <w:r>
              <w:rPr>
                <w:rFonts w:ascii="Book Antiqua" w:hAnsi="Book Antiqua"/>
              </w:rPr>
              <w:t xml:space="preserve"> </w:t>
            </w:r>
            <w:proofErr w:type="spellStart"/>
            <w:r>
              <w:rPr>
                <w:rFonts w:ascii="Book Antiqua" w:hAnsi="Book Antiqua"/>
              </w:rPr>
              <w:t>mo</w:t>
            </w:r>
            <w:proofErr w:type="spellEnd"/>
          </w:p>
        </w:tc>
        <w:tc>
          <w:tcPr>
            <w:tcW w:w="1417" w:type="dxa"/>
            <w:hideMark/>
          </w:tcPr>
          <w:p w14:paraId="6A5B1D9D" w14:textId="77777777" w:rsidR="00227FDC" w:rsidRPr="004A7CCD" w:rsidRDefault="00227FDC" w:rsidP="005274BD">
            <w:pPr>
              <w:spacing w:line="360" w:lineRule="auto"/>
              <w:jc w:val="both"/>
              <w:rPr>
                <w:rFonts w:ascii="Book Antiqua" w:hAnsi="Book Antiqua"/>
              </w:rPr>
            </w:pPr>
            <w:r w:rsidRPr="004A7CCD">
              <w:rPr>
                <w:rFonts w:ascii="Book Antiqua" w:hAnsi="Book Antiqua"/>
              </w:rPr>
              <w:t>Died from a urinary tract infection</w:t>
            </w:r>
          </w:p>
        </w:tc>
      </w:tr>
      <w:tr w:rsidR="00227FDC" w:rsidRPr="004A7CCD" w14:paraId="21E3D67F" w14:textId="77777777" w:rsidTr="00227FDC">
        <w:trPr>
          <w:trHeight w:val="288"/>
        </w:trPr>
        <w:tc>
          <w:tcPr>
            <w:tcW w:w="772" w:type="dxa"/>
            <w:hideMark/>
          </w:tcPr>
          <w:p w14:paraId="48EB0D47" w14:textId="4EC8755C" w:rsidR="00227FDC" w:rsidRPr="004A7CCD" w:rsidRDefault="00227FDC" w:rsidP="005274BD">
            <w:pPr>
              <w:spacing w:line="360" w:lineRule="auto"/>
              <w:jc w:val="both"/>
              <w:rPr>
                <w:rFonts w:ascii="Book Antiqua" w:hAnsi="Book Antiqua"/>
              </w:rPr>
            </w:pPr>
            <w:r w:rsidRPr="004A7CCD">
              <w:rPr>
                <w:rFonts w:ascii="Book Antiqua" w:hAnsi="Book Antiqua"/>
              </w:rPr>
              <w:t>8</w:t>
            </w:r>
          </w:p>
        </w:tc>
        <w:tc>
          <w:tcPr>
            <w:tcW w:w="1179" w:type="dxa"/>
          </w:tcPr>
          <w:p w14:paraId="715FFCB3" w14:textId="24C66419" w:rsidR="00227FDC" w:rsidRPr="004A7CCD" w:rsidRDefault="00227FDC" w:rsidP="005274BD">
            <w:pPr>
              <w:spacing w:line="360" w:lineRule="auto"/>
              <w:jc w:val="both"/>
              <w:rPr>
                <w:rFonts w:ascii="Book Antiqua" w:hAnsi="Book Antiqua"/>
              </w:rPr>
            </w:pPr>
            <w:r w:rsidRPr="008339AF">
              <w:rPr>
                <w:rFonts w:ascii="Book Antiqua" w:eastAsia="Book Antiqua" w:hAnsi="Book Antiqua" w:cs="Book Antiqua"/>
                <w:color w:val="000000"/>
              </w:rPr>
              <w:t>Iida</w:t>
            </w:r>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29</w:t>
            </w:r>
            <w:r w:rsidRPr="00A34E34">
              <w:rPr>
                <w:rFonts w:ascii="Book Antiqua" w:eastAsia="Book Antiqua" w:hAnsi="Book Antiqua" w:cs="Book Antiqua"/>
                <w:color w:val="000000"/>
                <w:vertAlign w:val="superscript"/>
              </w:rPr>
              <w:t>]</w:t>
            </w:r>
          </w:p>
        </w:tc>
        <w:tc>
          <w:tcPr>
            <w:tcW w:w="1073" w:type="dxa"/>
            <w:hideMark/>
          </w:tcPr>
          <w:p w14:paraId="7C692D1D" w14:textId="1FB4AD10" w:rsidR="00227FDC" w:rsidRPr="004A7CCD" w:rsidRDefault="00227FDC" w:rsidP="005274BD">
            <w:pPr>
              <w:spacing w:line="360" w:lineRule="auto"/>
              <w:jc w:val="both"/>
              <w:rPr>
                <w:rFonts w:ascii="Book Antiqua" w:hAnsi="Book Antiqua"/>
              </w:rPr>
            </w:pPr>
            <w:r w:rsidRPr="004A7CCD">
              <w:rPr>
                <w:rFonts w:ascii="Book Antiqua" w:hAnsi="Book Antiqua"/>
              </w:rPr>
              <w:t>2002</w:t>
            </w:r>
          </w:p>
        </w:tc>
        <w:tc>
          <w:tcPr>
            <w:tcW w:w="707" w:type="dxa"/>
            <w:hideMark/>
          </w:tcPr>
          <w:p w14:paraId="69F4A6F2" w14:textId="77777777" w:rsidR="00227FDC" w:rsidRPr="004A7CCD" w:rsidRDefault="00227FDC" w:rsidP="005274BD">
            <w:pPr>
              <w:spacing w:line="360" w:lineRule="auto"/>
              <w:jc w:val="both"/>
              <w:rPr>
                <w:rFonts w:ascii="Book Antiqua" w:hAnsi="Book Antiqua"/>
              </w:rPr>
            </w:pPr>
            <w:r w:rsidRPr="004A7CCD">
              <w:rPr>
                <w:rFonts w:ascii="Book Antiqua" w:hAnsi="Book Antiqua"/>
              </w:rPr>
              <w:t>52</w:t>
            </w:r>
          </w:p>
        </w:tc>
        <w:tc>
          <w:tcPr>
            <w:tcW w:w="652" w:type="dxa"/>
            <w:hideMark/>
          </w:tcPr>
          <w:p w14:paraId="69B58407" w14:textId="30FA928A" w:rsidR="00227FDC" w:rsidRPr="004A7CCD" w:rsidRDefault="00227FDC" w:rsidP="005274BD">
            <w:pPr>
              <w:spacing w:line="360" w:lineRule="auto"/>
              <w:jc w:val="both"/>
              <w:rPr>
                <w:rFonts w:ascii="Book Antiqua" w:hAnsi="Book Antiqua"/>
              </w:rPr>
            </w:pPr>
            <w:r w:rsidRPr="004A7CCD">
              <w:rPr>
                <w:rFonts w:ascii="Book Antiqua" w:hAnsi="Book Antiqua"/>
              </w:rPr>
              <w:t>M</w:t>
            </w:r>
          </w:p>
        </w:tc>
        <w:tc>
          <w:tcPr>
            <w:tcW w:w="1163" w:type="dxa"/>
            <w:hideMark/>
          </w:tcPr>
          <w:p w14:paraId="7396F2E1" w14:textId="77777777" w:rsidR="00227FDC" w:rsidRPr="004A7CCD" w:rsidRDefault="00227FDC" w:rsidP="005274BD">
            <w:pPr>
              <w:spacing w:line="360" w:lineRule="auto"/>
              <w:jc w:val="both"/>
              <w:rPr>
                <w:rFonts w:ascii="Book Antiqua" w:hAnsi="Book Antiqua"/>
              </w:rPr>
            </w:pPr>
            <w:r w:rsidRPr="004A7CCD">
              <w:rPr>
                <w:rFonts w:ascii="Book Antiqua" w:hAnsi="Book Antiqua"/>
              </w:rPr>
              <w:t>C2</w:t>
            </w:r>
          </w:p>
        </w:tc>
        <w:tc>
          <w:tcPr>
            <w:tcW w:w="1097" w:type="dxa"/>
            <w:hideMark/>
          </w:tcPr>
          <w:p w14:paraId="00F0A8FD" w14:textId="77777777" w:rsidR="00227FDC" w:rsidRPr="004A7CCD" w:rsidRDefault="00227FDC" w:rsidP="005274BD">
            <w:pPr>
              <w:spacing w:line="360" w:lineRule="auto"/>
              <w:jc w:val="both"/>
              <w:rPr>
                <w:rFonts w:ascii="Book Antiqua" w:hAnsi="Book Antiqua"/>
              </w:rPr>
            </w:pPr>
            <w:r w:rsidRPr="004A7CCD">
              <w:rPr>
                <w:rFonts w:ascii="Book Antiqua" w:hAnsi="Book Antiqua"/>
              </w:rPr>
              <w:t>Subtotal</w:t>
            </w:r>
          </w:p>
        </w:tc>
        <w:tc>
          <w:tcPr>
            <w:tcW w:w="644" w:type="dxa"/>
            <w:hideMark/>
          </w:tcPr>
          <w:p w14:paraId="2B8FA024"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1083" w:type="dxa"/>
            <w:hideMark/>
          </w:tcPr>
          <w:p w14:paraId="3FFF61B1"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679" w:type="dxa"/>
            <w:hideMark/>
          </w:tcPr>
          <w:p w14:paraId="435395C2"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840" w:type="dxa"/>
            <w:hideMark/>
          </w:tcPr>
          <w:p w14:paraId="78A51C86"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559" w:type="dxa"/>
            <w:hideMark/>
          </w:tcPr>
          <w:p w14:paraId="714433D7"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418" w:type="dxa"/>
            <w:hideMark/>
          </w:tcPr>
          <w:p w14:paraId="6085C659" w14:textId="41096737" w:rsidR="00227FDC" w:rsidRPr="004A7CCD" w:rsidRDefault="00227FDC" w:rsidP="005274BD">
            <w:pPr>
              <w:spacing w:line="360" w:lineRule="auto"/>
              <w:jc w:val="both"/>
              <w:rPr>
                <w:rFonts w:ascii="Book Antiqua" w:hAnsi="Book Antiqua"/>
              </w:rPr>
            </w:pPr>
            <w:r w:rsidRPr="004A7CCD">
              <w:rPr>
                <w:rFonts w:ascii="Book Antiqua" w:hAnsi="Book Antiqua"/>
              </w:rPr>
              <w:t>24</w:t>
            </w:r>
            <w:r>
              <w:rPr>
                <w:rFonts w:ascii="Book Antiqua" w:hAnsi="Book Antiqua"/>
              </w:rPr>
              <w:t xml:space="preserve"> </w:t>
            </w:r>
            <w:proofErr w:type="spellStart"/>
            <w:r>
              <w:rPr>
                <w:rFonts w:ascii="Book Antiqua" w:hAnsi="Book Antiqua"/>
              </w:rPr>
              <w:t>mo</w:t>
            </w:r>
            <w:proofErr w:type="spellEnd"/>
          </w:p>
        </w:tc>
        <w:tc>
          <w:tcPr>
            <w:tcW w:w="1417" w:type="dxa"/>
            <w:hideMark/>
          </w:tcPr>
          <w:p w14:paraId="07173F4B" w14:textId="77777777" w:rsidR="00227FDC" w:rsidRPr="004A7CCD" w:rsidRDefault="00227FDC" w:rsidP="005274BD">
            <w:pPr>
              <w:spacing w:line="360" w:lineRule="auto"/>
              <w:jc w:val="both"/>
              <w:rPr>
                <w:rFonts w:ascii="Book Antiqua" w:hAnsi="Book Antiqua"/>
              </w:rPr>
            </w:pPr>
          </w:p>
        </w:tc>
      </w:tr>
      <w:tr w:rsidR="00227FDC" w:rsidRPr="004A7CCD" w14:paraId="6E190A3C" w14:textId="77777777" w:rsidTr="00227FDC">
        <w:trPr>
          <w:trHeight w:val="288"/>
        </w:trPr>
        <w:tc>
          <w:tcPr>
            <w:tcW w:w="772" w:type="dxa"/>
            <w:hideMark/>
          </w:tcPr>
          <w:p w14:paraId="3CA88D18" w14:textId="5E611DFE" w:rsidR="00227FDC" w:rsidRPr="004A7CCD" w:rsidRDefault="00227FDC" w:rsidP="005274BD">
            <w:pPr>
              <w:spacing w:line="360" w:lineRule="auto"/>
              <w:jc w:val="both"/>
              <w:rPr>
                <w:rFonts w:ascii="Book Antiqua" w:hAnsi="Book Antiqua"/>
              </w:rPr>
            </w:pPr>
            <w:r w:rsidRPr="004A7CCD">
              <w:rPr>
                <w:rFonts w:ascii="Book Antiqua" w:hAnsi="Book Antiqua"/>
              </w:rPr>
              <w:t>9</w:t>
            </w:r>
          </w:p>
        </w:tc>
        <w:tc>
          <w:tcPr>
            <w:tcW w:w="1179" w:type="dxa"/>
          </w:tcPr>
          <w:p w14:paraId="477BE9DA" w14:textId="20A6AA7C" w:rsidR="00227FDC" w:rsidRPr="004A7CCD" w:rsidRDefault="00227FDC" w:rsidP="005274BD">
            <w:pPr>
              <w:spacing w:line="360" w:lineRule="auto"/>
              <w:jc w:val="both"/>
              <w:rPr>
                <w:rFonts w:ascii="Book Antiqua" w:hAnsi="Book Antiqua"/>
              </w:rPr>
            </w:pPr>
            <w:proofErr w:type="spellStart"/>
            <w:r w:rsidRPr="008339AF">
              <w:rPr>
                <w:rFonts w:ascii="Book Antiqua" w:eastAsia="Book Antiqua" w:hAnsi="Book Antiqua" w:cs="Book Antiqua"/>
                <w:color w:val="000000"/>
              </w:rPr>
              <w:t>Turhan</w:t>
            </w:r>
            <w:proofErr w:type="spellEnd"/>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7</w:t>
            </w:r>
            <w:r w:rsidRPr="00A34E34">
              <w:rPr>
                <w:rFonts w:ascii="Book Antiqua" w:eastAsia="Book Antiqua" w:hAnsi="Book Antiqua" w:cs="Book Antiqua"/>
                <w:color w:val="000000"/>
                <w:vertAlign w:val="superscript"/>
              </w:rPr>
              <w:t>]</w:t>
            </w:r>
          </w:p>
        </w:tc>
        <w:tc>
          <w:tcPr>
            <w:tcW w:w="1073" w:type="dxa"/>
            <w:hideMark/>
          </w:tcPr>
          <w:p w14:paraId="2939AC16" w14:textId="0A6E6095" w:rsidR="00227FDC" w:rsidRPr="004A7CCD" w:rsidRDefault="00227FDC" w:rsidP="005274BD">
            <w:pPr>
              <w:spacing w:line="360" w:lineRule="auto"/>
              <w:jc w:val="both"/>
              <w:rPr>
                <w:rFonts w:ascii="Book Antiqua" w:hAnsi="Book Antiqua"/>
              </w:rPr>
            </w:pPr>
            <w:r w:rsidRPr="004A7CCD">
              <w:rPr>
                <w:rFonts w:ascii="Book Antiqua" w:hAnsi="Book Antiqua"/>
              </w:rPr>
              <w:t>2004</w:t>
            </w:r>
          </w:p>
        </w:tc>
        <w:tc>
          <w:tcPr>
            <w:tcW w:w="707" w:type="dxa"/>
            <w:hideMark/>
          </w:tcPr>
          <w:p w14:paraId="248B7DB8" w14:textId="77777777" w:rsidR="00227FDC" w:rsidRPr="004A7CCD" w:rsidRDefault="00227FDC" w:rsidP="005274BD">
            <w:pPr>
              <w:spacing w:line="360" w:lineRule="auto"/>
              <w:jc w:val="both"/>
              <w:rPr>
                <w:rFonts w:ascii="Book Antiqua" w:hAnsi="Book Antiqua"/>
              </w:rPr>
            </w:pPr>
            <w:r w:rsidRPr="004A7CCD">
              <w:rPr>
                <w:rFonts w:ascii="Book Antiqua" w:hAnsi="Book Antiqua"/>
              </w:rPr>
              <w:t>64</w:t>
            </w:r>
          </w:p>
        </w:tc>
        <w:tc>
          <w:tcPr>
            <w:tcW w:w="652" w:type="dxa"/>
            <w:hideMark/>
          </w:tcPr>
          <w:p w14:paraId="1662B864" w14:textId="512A4C8B" w:rsidR="00227FDC" w:rsidRPr="004A7CCD" w:rsidRDefault="00227FDC" w:rsidP="005274BD">
            <w:pPr>
              <w:spacing w:line="360" w:lineRule="auto"/>
              <w:jc w:val="both"/>
              <w:rPr>
                <w:rFonts w:ascii="Book Antiqua" w:hAnsi="Book Antiqua"/>
              </w:rPr>
            </w:pPr>
            <w:r w:rsidRPr="004A7CCD">
              <w:rPr>
                <w:rFonts w:ascii="Book Antiqua" w:hAnsi="Book Antiqua"/>
              </w:rPr>
              <w:t>M</w:t>
            </w:r>
          </w:p>
        </w:tc>
        <w:tc>
          <w:tcPr>
            <w:tcW w:w="1163" w:type="dxa"/>
            <w:hideMark/>
          </w:tcPr>
          <w:p w14:paraId="64487ED0" w14:textId="77777777" w:rsidR="00227FDC" w:rsidRPr="004A7CCD" w:rsidRDefault="00227FDC" w:rsidP="005274BD">
            <w:pPr>
              <w:spacing w:line="360" w:lineRule="auto"/>
              <w:jc w:val="both"/>
              <w:rPr>
                <w:rFonts w:ascii="Book Antiqua" w:hAnsi="Book Antiqua"/>
              </w:rPr>
            </w:pPr>
            <w:r w:rsidRPr="004A7CCD">
              <w:rPr>
                <w:rFonts w:ascii="Book Antiqua" w:hAnsi="Book Antiqua"/>
              </w:rPr>
              <w:t>T12-L2</w:t>
            </w:r>
          </w:p>
        </w:tc>
        <w:tc>
          <w:tcPr>
            <w:tcW w:w="1097" w:type="dxa"/>
            <w:hideMark/>
          </w:tcPr>
          <w:p w14:paraId="4C35CB07" w14:textId="77777777" w:rsidR="00227FDC" w:rsidRPr="004A7CCD" w:rsidRDefault="00227FDC"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46BAA0BD"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1083" w:type="dxa"/>
            <w:hideMark/>
          </w:tcPr>
          <w:p w14:paraId="00B53A4C"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679" w:type="dxa"/>
            <w:hideMark/>
          </w:tcPr>
          <w:p w14:paraId="438A1B99"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840" w:type="dxa"/>
            <w:hideMark/>
          </w:tcPr>
          <w:p w14:paraId="245199F2"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559" w:type="dxa"/>
            <w:hideMark/>
          </w:tcPr>
          <w:p w14:paraId="698BA44A"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418" w:type="dxa"/>
            <w:hideMark/>
          </w:tcPr>
          <w:p w14:paraId="2D2AA0BF" w14:textId="6B0062BD" w:rsidR="00227FDC" w:rsidRPr="004A7CCD" w:rsidRDefault="00227FDC" w:rsidP="005274BD">
            <w:pPr>
              <w:spacing w:line="360" w:lineRule="auto"/>
              <w:jc w:val="both"/>
              <w:rPr>
                <w:rFonts w:ascii="Book Antiqua" w:hAnsi="Book Antiqua"/>
              </w:rPr>
            </w:pPr>
            <w:r w:rsidRPr="004A7CCD">
              <w:rPr>
                <w:rFonts w:ascii="Book Antiqua" w:hAnsi="Book Antiqua"/>
              </w:rPr>
              <w:t>24</w:t>
            </w:r>
            <w:r>
              <w:rPr>
                <w:rFonts w:ascii="Book Antiqua" w:hAnsi="Book Antiqua"/>
              </w:rPr>
              <w:t xml:space="preserve"> </w:t>
            </w:r>
            <w:proofErr w:type="spellStart"/>
            <w:r>
              <w:rPr>
                <w:rFonts w:ascii="Book Antiqua" w:hAnsi="Book Antiqua"/>
              </w:rPr>
              <w:t>mo</w:t>
            </w:r>
            <w:proofErr w:type="spellEnd"/>
          </w:p>
        </w:tc>
        <w:tc>
          <w:tcPr>
            <w:tcW w:w="1417" w:type="dxa"/>
            <w:hideMark/>
          </w:tcPr>
          <w:p w14:paraId="57658E83" w14:textId="77777777" w:rsidR="00227FDC" w:rsidRPr="004A7CCD" w:rsidRDefault="00227FDC" w:rsidP="005274BD">
            <w:pPr>
              <w:spacing w:line="360" w:lineRule="auto"/>
              <w:jc w:val="both"/>
              <w:rPr>
                <w:rFonts w:ascii="Book Antiqua" w:hAnsi="Book Antiqua"/>
              </w:rPr>
            </w:pPr>
          </w:p>
        </w:tc>
      </w:tr>
      <w:tr w:rsidR="00227FDC" w:rsidRPr="004A7CCD" w14:paraId="1AC49D9D" w14:textId="77777777" w:rsidTr="00227FDC">
        <w:trPr>
          <w:trHeight w:val="288"/>
        </w:trPr>
        <w:tc>
          <w:tcPr>
            <w:tcW w:w="772" w:type="dxa"/>
            <w:hideMark/>
          </w:tcPr>
          <w:p w14:paraId="51AA870C" w14:textId="4F35799F" w:rsidR="00227FDC" w:rsidRPr="004A7CCD" w:rsidRDefault="00227FDC" w:rsidP="005274BD">
            <w:pPr>
              <w:spacing w:line="360" w:lineRule="auto"/>
              <w:jc w:val="both"/>
              <w:rPr>
                <w:rFonts w:ascii="Book Antiqua" w:hAnsi="Book Antiqua"/>
              </w:rPr>
            </w:pPr>
            <w:r w:rsidRPr="004A7CCD">
              <w:rPr>
                <w:rFonts w:ascii="Book Antiqua" w:hAnsi="Book Antiqua"/>
              </w:rPr>
              <w:t>10</w:t>
            </w:r>
          </w:p>
        </w:tc>
        <w:tc>
          <w:tcPr>
            <w:tcW w:w="1179" w:type="dxa"/>
          </w:tcPr>
          <w:p w14:paraId="30003D4B" w14:textId="1FD68CCB" w:rsidR="00227FDC" w:rsidRPr="004A7CCD" w:rsidRDefault="00227FDC" w:rsidP="005274BD">
            <w:pPr>
              <w:spacing w:line="360" w:lineRule="auto"/>
              <w:jc w:val="both"/>
              <w:rPr>
                <w:rFonts w:ascii="Book Antiqua" w:hAnsi="Book Antiqua"/>
              </w:rPr>
            </w:pPr>
            <w:proofErr w:type="spellStart"/>
            <w:r w:rsidRPr="008339AF">
              <w:rPr>
                <w:rFonts w:ascii="Book Antiqua" w:eastAsia="Book Antiqua" w:hAnsi="Book Antiqua" w:cs="Book Antiqua"/>
                <w:color w:val="000000"/>
              </w:rPr>
              <w:t>Turhan</w:t>
            </w:r>
            <w:proofErr w:type="spellEnd"/>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7</w:t>
            </w:r>
            <w:r w:rsidRPr="00A34E34">
              <w:rPr>
                <w:rFonts w:ascii="Book Antiqua" w:eastAsia="Book Antiqua" w:hAnsi="Book Antiqua" w:cs="Book Antiqua"/>
                <w:color w:val="000000"/>
                <w:vertAlign w:val="superscript"/>
              </w:rPr>
              <w:t>]</w:t>
            </w:r>
          </w:p>
        </w:tc>
        <w:tc>
          <w:tcPr>
            <w:tcW w:w="1073" w:type="dxa"/>
            <w:hideMark/>
          </w:tcPr>
          <w:p w14:paraId="160BBCE4" w14:textId="77C73319" w:rsidR="00227FDC" w:rsidRPr="004A7CCD" w:rsidRDefault="00227FDC" w:rsidP="005274BD">
            <w:pPr>
              <w:spacing w:line="360" w:lineRule="auto"/>
              <w:jc w:val="both"/>
              <w:rPr>
                <w:rFonts w:ascii="Book Antiqua" w:hAnsi="Book Antiqua"/>
              </w:rPr>
            </w:pPr>
            <w:r w:rsidRPr="004A7CCD">
              <w:rPr>
                <w:rFonts w:ascii="Book Antiqua" w:hAnsi="Book Antiqua"/>
              </w:rPr>
              <w:t>2004</w:t>
            </w:r>
          </w:p>
        </w:tc>
        <w:tc>
          <w:tcPr>
            <w:tcW w:w="707" w:type="dxa"/>
            <w:hideMark/>
          </w:tcPr>
          <w:p w14:paraId="5B5A2F06" w14:textId="77777777" w:rsidR="00227FDC" w:rsidRPr="004A7CCD" w:rsidRDefault="00227FDC" w:rsidP="005274BD">
            <w:pPr>
              <w:spacing w:line="360" w:lineRule="auto"/>
              <w:jc w:val="both"/>
              <w:rPr>
                <w:rFonts w:ascii="Book Antiqua" w:hAnsi="Book Antiqua"/>
              </w:rPr>
            </w:pPr>
            <w:r w:rsidRPr="004A7CCD">
              <w:rPr>
                <w:rFonts w:ascii="Book Antiqua" w:hAnsi="Book Antiqua"/>
              </w:rPr>
              <w:t>19</w:t>
            </w:r>
          </w:p>
        </w:tc>
        <w:tc>
          <w:tcPr>
            <w:tcW w:w="652" w:type="dxa"/>
            <w:hideMark/>
          </w:tcPr>
          <w:p w14:paraId="2DCADBDD" w14:textId="1D8FE185" w:rsidR="00227FDC" w:rsidRPr="004A7CCD" w:rsidRDefault="00227FDC" w:rsidP="005274BD">
            <w:pPr>
              <w:spacing w:line="360" w:lineRule="auto"/>
              <w:jc w:val="both"/>
              <w:rPr>
                <w:rFonts w:ascii="Book Antiqua" w:hAnsi="Book Antiqua"/>
              </w:rPr>
            </w:pPr>
            <w:r w:rsidRPr="004A7CCD">
              <w:rPr>
                <w:rFonts w:ascii="Book Antiqua" w:hAnsi="Book Antiqua"/>
              </w:rPr>
              <w:t>F</w:t>
            </w:r>
          </w:p>
        </w:tc>
        <w:tc>
          <w:tcPr>
            <w:tcW w:w="1163" w:type="dxa"/>
            <w:hideMark/>
          </w:tcPr>
          <w:p w14:paraId="5A61693A" w14:textId="77777777" w:rsidR="00227FDC" w:rsidRPr="004A7CCD" w:rsidRDefault="00227FDC" w:rsidP="005274BD">
            <w:pPr>
              <w:spacing w:line="360" w:lineRule="auto"/>
              <w:jc w:val="both"/>
              <w:rPr>
                <w:rFonts w:ascii="Book Antiqua" w:hAnsi="Book Antiqua"/>
              </w:rPr>
            </w:pPr>
            <w:r w:rsidRPr="004A7CCD">
              <w:rPr>
                <w:rFonts w:ascii="Book Antiqua" w:hAnsi="Book Antiqua"/>
              </w:rPr>
              <w:t>T8</w:t>
            </w:r>
          </w:p>
        </w:tc>
        <w:tc>
          <w:tcPr>
            <w:tcW w:w="1097" w:type="dxa"/>
            <w:hideMark/>
          </w:tcPr>
          <w:p w14:paraId="660EBBE5" w14:textId="77777777" w:rsidR="00227FDC" w:rsidRPr="004A7CCD" w:rsidRDefault="00227FDC"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5E4B3A9F"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1083" w:type="dxa"/>
            <w:hideMark/>
          </w:tcPr>
          <w:p w14:paraId="0714DE53"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679" w:type="dxa"/>
            <w:hideMark/>
          </w:tcPr>
          <w:p w14:paraId="46A1D398"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840" w:type="dxa"/>
            <w:hideMark/>
          </w:tcPr>
          <w:p w14:paraId="493F45F6"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559" w:type="dxa"/>
            <w:hideMark/>
          </w:tcPr>
          <w:p w14:paraId="1B6BBCBF"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418" w:type="dxa"/>
            <w:hideMark/>
          </w:tcPr>
          <w:p w14:paraId="0F349EB7" w14:textId="02744986" w:rsidR="00227FDC" w:rsidRPr="004A7CCD" w:rsidRDefault="00227FDC" w:rsidP="005274BD">
            <w:pPr>
              <w:spacing w:line="360" w:lineRule="auto"/>
              <w:jc w:val="both"/>
              <w:rPr>
                <w:rFonts w:ascii="Book Antiqua" w:hAnsi="Book Antiqua"/>
              </w:rPr>
            </w:pPr>
            <w:r w:rsidRPr="004A7CCD">
              <w:rPr>
                <w:rFonts w:ascii="Book Antiqua" w:hAnsi="Book Antiqua"/>
              </w:rPr>
              <w:t>36</w:t>
            </w:r>
            <w:r>
              <w:rPr>
                <w:rFonts w:ascii="Book Antiqua" w:hAnsi="Book Antiqua"/>
              </w:rPr>
              <w:t xml:space="preserve"> </w:t>
            </w:r>
            <w:proofErr w:type="spellStart"/>
            <w:r>
              <w:rPr>
                <w:rFonts w:ascii="Book Antiqua" w:hAnsi="Book Antiqua"/>
              </w:rPr>
              <w:t>mo</w:t>
            </w:r>
            <w:proofErr w:type="spellEnd"/>
          </w:p>
        </w:tc>
        <w:tc>
          <w:tcPr>
            <w:tcW w:w="1417" w:type="dxa"/>
            <w:hideMark/>
          </w:tcPr>
          <w:p w14:paraId="70B99637" w14:textId="77777777" w:rsidR="00227FDC" w:rsidRPr="004A7CCD" w:rsidRDefault="00227FDC" w:rsidP="005274BD">
            <w:pPr>
              <w:spacing w:line="360" w:lineRule="auto"/>
              <w:jc w:val="both"/>
              <w:rPr>
                <w:rFonts w:ascii="Book Antiqua" w:hAnsi="Book Antiqua"/>
              </w:rPr>
            </w:pPr>
          </w:p>
        </w:tc>
      </w:tr>
      <w:tr w:rsidR="00227FDC" w:rsidRPr="004A7CCD" w14:paraId="041F10ED" w14:textId="77777777" w:rsidTr="00227FDC">
        <w:trPr>
          <w:trHeight w:val="3732"/>
        </w:trPr>
        <w:tc>
          <w:tcPr>
            <w:tcW w:w="772" w:type="dxa"/>
            <w:hideMark/>
          </w:tcPr>
          <w:p w14:paraId="03DF5D97" w14:textId="5187B615" w:rsidR="00227FDC" w:rsidRPr="004A7CCD" w:rsidRDefault="00227FDC" w:rsidP="005274BD">
            <w:pPr>
              <w:spacing w:line="360" w:lineRule="auto"/>
              <w:jc w:val="both"/>
              <w:rPr>
                <w:rFonts w:ascii="Book Antiqua" w:hAnsi="Book Antiqua"/>
              </w:rPr>
            </w:pPr>
            <w:r w:rsidRPr="004A7CCD">
              <w:rPr>
                <w:rFonts w:ascii="Book Antiqua" w:hAnsi="Book Antiqua"/>
              </w:rPr>
              <w:lastRenderedPageBreak/>
              <w:t>1</w:t>
            </w:r>
            <w:r>
              <w:rPr>
                <w:rFonts w:ascii="Book Antiqua" w:hAnsi="Book Antiqua"/>
              </w:rPr>
              <w:t>1</w:t>
            </w:r>
          </w:p>
        </w:tc>
        <w:tc>
          <w:tcPr>
            <w:tcW w:w="1179" w:type="dxa"/>
          </w:tcPr>
          <w:p w14:paraId="6667DE2E" w14:textId="08C8283F" w:rsidR="00227FDC" w:rsidRPr="004A7CCD" w:rsidRDefault="00227FDC" w:rsidP="005274BD">
            <w:pPr>
              <w:spacing w:line="360" w:lineRule="auto"/>
              <w:jc w:val="both"/>
              <w:rPr>
                <w:rFonts w:ascii="Book Antiqua" w:hAnsi="Book Antiqua"/>
              </w:rPr>
            </w:pPr>
            <w:r w:rsidRPr="008339AF">
              <w:rPr>
                <w:rFonts w:ascii="Book Antiqua" w:eastAsia="Book Antiqua" w:hAnsi="Book Antiqua" w:cs="Book Antiqua"/>
                <w:color w:val="000000"/>
              </w:rPr>
              <w:t>Wang</w:t>
            </w:r>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0</w:t>
            </w:r>
            <w:r w:rsidRPr="00A34E34">
              <w:rPr>
                <w:rFonts w:ascii="Book Antiqua" w:eastAsia="Book Antiqua" w:hAnsi="Book Antiqua" w:cs="Book Antiqua"/>
                <w:color w:val="000000"/>
                <w:vertAlign w:val="superscript"/>
              </w:rPr>
              <w:t>]</w:t>
            </w:r>
          </w:p>
        </w:tc>
        <w:tc>
          <w:tcPr>
            <w:tcW w:w="1073" w:type="dxa"/>
            <w:hideMark/>
          </w:tcPr>
          <w:p w14:paraId="2B161D42" w14:textId="143C3FCA" w:rsidR="00227FDC" w:rsidRPr="004A7CCD" w:rsidRDefault="00227FDC" w:rsidP="005274BD">
            <w:pPr>
              <w:spacing w:line="360" w:lineRule="auto"/>
              <w:jc w:val="both"/>
              <w:rPr>
                <w:rFonts w:ascii="Book Antiqua" w:hAnsi="Book Antiqua"/>
              </w:rPr>
            </w:pPr>
            <w:r w:rsidRPr="004A7CCD">
              <w:rPr>
                <w:rFonts w:ascii="Book Antiqua" w:hAnsi="Book Antiqua"/>
              </w:rPr>
              <w:t>2007</w:t>
            </w:r>
          </w:p>
        </w:tc>
        <w:tc>
          <w:tcPr>
            <w:tcW w:w="707" w:type="dxa"/>
            <w:hideMark/>
          </w:tcPr>
          <w:p w14:paraId="0A6D37AF" w14:textId="77777777" w:rsidR="00227FDC" w:rsidRPr="004A7CCD" w:rsidRDefault="00227FDC" w:rsidP="005274BD">
            <w:pPr>
              <w:spacing w:line="360" w:lineRule="auto"/>
              <w:jc w:val="both"/>
              <w:rPr>
                <w:rFonts w:ascii="Book Antiqua" w:hAnsi="Book Antiqua"/>
              </w:rPr>
            </w:pPr>
            <w:r w:rsidRPr="004A7CCD">
              <w:rPr>
                <w:rFonts w:ascii="Book Antiqua" w:hAnsi="Book Antiqua"/>
              </w:rPr>
              <w:t>57</w:t>
            </w:r>
          </w:p>
        </w:tc>
        <w:tc>
          <w:tcPr>
            <w:tcW w:w="652" w:type="dxa"/>
            <w:hideMark/>
          </w:tcPr>
          <w:p w14:paraId="1AFDEBB9" w14:textId="20952EA8" w:rsidR="00227FDC" w:rsidRPr="004A7CCD" w:rsidRDefault="00227FDC" w:rsidP="005274BD">
            <w:pPr>
              <w:spacing w:line="360" w:lineRule="auto"/>
              <w:jc w:val="both"/>
              <w:rPr>
                <w:rFonts w:ascii="Book Antiqua" w:hAnsi="Book Antiqua"/>
              </w:rPr>
            </w:pPr>
            <w:r w:rsidRPr="004A7CCD">
              <w:rPr>
                <w:rFonts w:ascii="Book Antiqua" w:hAnsi="Book Antiqua"/>
              </w:rPr>
              <w:t>M</w:t>
            </w:r>
          </w:p>
        </w:tc>
        <w:tc>
          <w:tcPr>
            <w:tcW w:w="1163" w:type="dxa"/>
            <w:hideMark/>
          </w:tcPr>
          <w:p w14:paraId="1A48E60F" w14:textId="77777777" w:rsidR="00227FDC" w:rsidRPr="004A7CCD" w:rsidRDefault="00227FDC" w:rsidP="005274BD">
            <w:pPr>
              <w:spacing w:line="360" w:lineRule="auto"/>
              <w:jc w:val="both"/>
              <w:rPr>
                <w:rFonts w:ascii="Book Antiqua" w:hAnsi="Book Antiqua"/>
              </w:rPr>
            </w:pPr>
            <w:r w:rsidRPr="004A7CCD">
              <w:rPr>
                <w:rFonts w:ascii="Book Antiqua" w:hAnsi="Book Antiqua"/>
              </w:rPr>
              <w:t>L5-S1</w:t>
            </w:r>
          </w:p>
        </w:tc>
        <w:tc>
          <w:tcPr>
            <w:tcW w:w="1097" w:type="dxa"/>
            <w:hideMark/>
          </w:tcPr>
          <w:p w14:paraId="79AE9CB8" w14:textId="77777777" w:rsidR="00227FDC" w:rsidRPr="004A7CCD" w:rsidRDefault="00227FDC"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3ABF45CA"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1083" w:type="dxa"/>
            <w:hideMark/>
          </w:tcPr>
          <w:p w14:paraId="56E53577" w14:textId="77777777" w:rsidR="00227FDC" w:rsidRPr="004A7CCD" w:rsidRDefault="00227FDC" w:rsidP="005274BD">
            <w:pPr>
              <w:spacing w:line="360" w:lineRule="auto"/>
              <w:jc w:val="both"/>
              <w:rPr>
                <w:rFonts w:ascii="Book Antiqua" w:hAnsi="Book Antiqua"/>
              </w:rPr>
            </w:pPr>
            <w:r w:rsidRPr="004A7CCD">
              <w:rPr>
                <w:rFonts w:ascii="Book Antiqua" w:hAnsi="Book Antiqua"/>
              </w:rPr>
              <w:t>Yes</w:t>
            </w:r>
          </w:p>
        </w:tc>
        <w:tc>
          <w:tcPr>
            <w:tcW w:w="679" w:type="dxa"/>
            <w:hideMark/>
          </w:tcPr>
          <w:p w14:paraId="32410354" w14:textId="77777777" w:rsidR="00227FDC" w:rsidRPr="004A7CCD" w:rsidRDefault="00227FDC" w:rsidP="005274BD">
            <w:pPr>
              <w:spacing w:line="360" w:lineRule="auto"/>
              <w:jc w:val="both"/>
              <w:rPr>
                <w:rFonts w:ascii="Book Antiqua" w:hAnsi="Book Antiqua"/>
              </w:rPr>
            </w:pPr>
            <w:r w:rsidRPr="004A7CCD">
              <w:rPr>
                <w:rFonts w:ascii="Book Antiqua" w:hAnsi="Book Antiqua"/>
              </w:rPr>
              <w:t>NG</w:t>
            </w:r>
          </w:p>
        </w:tc>
        <w:tc>
          <w:tcPr>
            <w:tcW w:w="840" w:type="dxa"/>
            <w:hideMark/>
          </w:tcPr>
          <w:p w14:paraId="032972FA"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1559" w:type="dxa"/>
            <w:hideMark/>
          </w:tcPr>
          <w:p w14:paraId="682CA2E8" w14:textId="77777777" w:rsidR="00227FDC" w:rsidRPr="004A7CCD" w:rsidRDefault="00227FDC" w:rsidP="005274BD">
            <w:pPr>
              <w:spacing w:line="360" w:lineRule="auto"/>
              <w:jc w:val="both"/>
              <w:rPr>
                <w:rFonts w:ascii="Book Antiqua" w:hAnsi="Book Antiqua"/>
              </w:rPr>
            </w:pPr>
            <w:r w:rsidRPr="004A7CCD">
              <w:rPr>
                <w:rFonts w:ascii="Book Antiqua" w:hAnsi="Book Antiqua"/>
              </w:rPr>
              <w:t>Re-resection and RT</w:t>
            </w:r>
          </w:p>
        </w:tc>
        <w:tc>
          <w:tcPr>
            <w:tcW w:w="1418" w:type="dxa"/>
            <w:hideMark/>
          </w:tcPr>
          <w:p w14:paraId="13728011" w14:textId="0FEC7F95" w:rsidR="00227FDC" w:rsidRPr="004A7CCD" w:rsidRDefault="00227FDC" w:rsidP="005274BD">
            <w:pPr>
              <w:spacing w:line="360" w:lineRule="auto"/>
              <w:jc w:val="both"/>
              <w:rPr>
                <w:rFonts w:ascii="Book Antiqua" w:hAnsi="Book Antiqua"/>
              </w:rPr>
            </w:pPr>
            <w:r w:rsidRPr="004A7CCD">
              <w:rPr>
                <w:rFonts w:ascii="Book Antiqua" w:hAnsi="Book Antiqua"/>
              </w:rPr>
              <w:t>17</w:t>
            </w:r>
            <w:r>
              <w:rPr>
                <w:rFonts w:ascii="Book Antiqua" w:hAnsi="Book Antiqua"/>
              </w:rPr>
              <w:t xml:space="preserve"> </w:t>
            </w:r>
            <w:proofErr w:type="spellStart"/>
            <w:r>
              <w:rPr>
                <w:rFonts w:ascii="Book Antiqua" w:hAnsi="Book Antiqua"/>
              </w:rPr>
              <w:t>mo</w:t>
            </w:r>
            <w:proofErr w:type="spellEnd"/>
          </w:p>
        </w:tc>
        <w:tc>
          <w:tcPr>
            <w:tcW w:w="1417" w:type="dxa"/>
            <w:hideMark/>
          </w:tcPr>
          <w:p w14:paraId="2AA7D83B" w14:textId="4F80A03B" w:rsidR="00227FDC" w:rsidRPr="004A7CCD" w:rsidRDefault="00227FDC">
            <w:pPr>
              <w:spacing w:line="360" w:lineRule="auto"/>
              <w:jc w:val="both"/>
              <w:rPr>
                <w:rFonts w:ascii="Book Antiqua" w:hAnsi="Book Antiqua"/>
              </w:rPr>
            </w:pPr>
            <w:r>
              <w:rPr>
                <w:rFonts w:ascii="Book Antiqua" w:hAnsi="Book Antiqua"/>
              </w:rPr>
              <w:t>5</w:t>
            </w:r>
            <w:r w:rsidRPr="004A7CCD">
              <w:rPr>
                <w:rFonts w:ascii="Book Antiqua" w:hAnsi="Book Antiqua"/>
              </w:rPr>
              <w:t xml:space="preserve"> </w:t>
            </w:r>
            <w:proofErr w:type="spellStart"/>
            <w:r w:rsidRPr="004A7CCD">
              <w:rPr>
                <w:rFonts w:ascii="Book Antiqua" w:hAnsi="Book Antiqua"/>
              </w:rPr>
              <w:t>mo</w:t>
            </w:r>
            <w:proofErr w:type="spellEnd"/>
            <w:r w:rsidRPr="004A7CCD">
              <w:rPr>
                <w:rFonts w:ascii="Book Antiqua" w:hAnsi="Book Antiqua"/>
              </w:rPr>
              <w:t xml:space="preserve"> after the second surgery</w:t>
            </w:r>
            <w:r>
              <w:rPr>
                <w:rFonts w:ascii="Book Antiqua" w:hAnsi="Book Antiqua" w:hint="eastAsia"/>
                <w:lang w:eastAsia="zh-CN"/>
              </w:rPr>
              <w:t>,</w:t>
            </w:r>
            <w:r>
              <w:rPr>
                <w:rFonts w:ascii="Book Antiqua" w:hAnsi="Book Antiqua"/>
                <w:lang w:eastAsia="zh-CN"/>
              </w:rPr>
              <w:t xml:space="preserve"> </w:t>
            </w:r>
            <w:r w:rsidRPr="004A7CCD">
              <w:rPr>
                <w:rFonts w:ascii="Book Antiqua" w:hAnsi="Book Antiqua"/>
              </w:rPr>
              <w:t>metastases were found in the liver and the left ninth rib</w:t>
            </w:r>
          </w:p>
        </w:tc>
      </w:tr>
      <w:tr w:rsidR="00227FDC" w:rsidRPr="004A7CCD" w14:paraId="25550BD6" w14:textId="77777777" w:rsidTr="00227FDC">
        <w:trPr>
          <w:trHeight w:val="288"/>
        </w:trPr>
        <w:tc>
          <w:tcPr>
            <w:tcW w:w="772" w:type="dxa"/>
            <w:hideMark/>
          </w:tcPr>
          <w:p w14:paraId="36D8FE22" w14:textId="21A130A1" w:rsidR="00227FDC" w:rsidRPr="004A7CCD" w:rsidRDefault="00227FDC" w:rsidP="005274BD">
            <w:pPr>
              <w:spacing w:line="360" w:lineRule="auto"/>
              <w:jc w:val="both"/>
              <w:rPr>
                <w:rFonts w:ascii="Book Antiqua" w:hAnsi="Book Antiqua"/>
              </w:rPr>
            </w:pPr>
            <w:r w:rsidRPr="004A7CCD">
              <w:rPr>
                <w:rFonts w:ascii="Book Antiqua" w:hAnsi="Book Antiqua"/>
              </w:rPr>
              <w:t>12</w:t>
            </w:r>
          </w:p>
        </w:tc>
        <w:tc>
          <w:tcPr>
            <w:tcW w:w="1179" w:type="dxa"/>
          </w:tcPr>
          <w:p w14:paraId="1A5C6B39" w14:textId="78039F84" w:rsidR="00227FDC" w:rsidRPr="004A7CCD" w:rsidRDefault="00227FDC" w:rsidP="005274BD">
            <w:pPr>
              <w:spacing w:line="360" w:lineRule="auto"/>
              <w:jc w:val="both"/>
              <w:rPr>
                <w:rFonts w:ascii="Book Antiqua" w:hAnsi="Book Antiqua"/>
              </w:rPr>
            </w:pPr>
            <w:r w:rsidRPr="009055A6">
              <w:rPr>
                <w:rFonts w:ascii="Book Antiqua" w:eastAsia="Book Antiqua" w:hAnsi="Book Antiqua" w:cs="Book Antiqua"/>
                <w:color w:val="000000"/>
              </w:rPr>
              <w:t>Chacko</w:t>
            </w:r>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1</w:t>
            </w:r>
            <w:r w:rsidRPr="00A34E34">
              <w:rPr>
                <w:rFonts w:ascii="Book Antiqua" w:eastAsia="Book Antiqua" w:hAnsi="Book Antiqua" w:cs="Book Antiqua"/>
                <w:color w:val="000000"/>
                <w:vertAlign w:val="superscript"/>
              </w:rPr>
              <w:t>]</w:t>
            </w:r>
          </w:p>
        </w:tc>
        <w:tc>
          <w:tcPr>
            <w:tcW w:w="1073" w:type="dxa"/>
            <w:hideMark/>
          </w:tcPr>
          <w:p w14:paraId="3D9A345F" w14:textId="39C37496" w:rsidR="00227FDC" w:rsidRPr="004A7CCD" w:rsidRDefault="00227FDC" w:rsidP="005274BD">
            <w:pPr>
              <w:spacing w:line="360" w:lineRule="auto"/>
              <w:jc w:val="both"/>
              <w:rPr>
                <w:rFonts w:ascii="Book Antiqua" w:hAnsi="Book Antiqua"/>
              </w:rPr>
            </w:pPr>
            <w:r w:rsidRPr="004A7CCD">
              <w:rPr>
                <w:rFonts w:ascii="Book Antiqua" w:hAnsi="Book Antiqua"/>
              </w:rPr>
              <w:t>2008</w:t>
            </w:r>
          </w:p>
        </w:tc>
        <w:tc>
          <w:tcPr>
            <w:tcW w:w="707" w:type="dxa"/>
            <w:hideMark/>
          </w:tcPr>
          <w:p w14:paraId="5FD7E811" w14:textId="77777777" w:rsidR="00227FDC" w:rsidRPr="004A7CCD" w:rsidRDefault="00227FDC" w:rsidP="005274BD">
            <w:pPr>
              <w:spacing w:line="360" w:lineRule="auto"/>
              <w:jc w:val="both"/>
              <w:rPr>
                <w:rFonts w:ascii="Book Antiqua" w:hAnsi="Book Antiqua"/>
              </w:rPr>
            </w:pPr>
            <w:r w:rsidRPr="004A7CCD">
              <w:rPr>
                <w:rFonts w:ascii="Book Antiqua" w:hAnsi="Book Antiqua"/>
              </w:rPr>
              <w:t>22</w:t>
            </w:r>
          </w:p>
        </w:tc>
        <w:tc>
          <w:tcPr>
            <w:tcW w:w="652" w:type="dxa"/>
            <w:hideMark/>
          </w:tcPr>
          <w:p w14:paraId="78EEBFEB" w14:textId="2225804C" w:rsidR="00227FDC" w:rsidRPr="004A7CCD" w:rsidRDefault="00227FDC" w:rsidP="005274BD">
            <w:pPr>
              <w:spacing w:line="360" w:lineRule="auto"/>
              <w:jc w:val="both"/>
              <w:rPr>
                <w:rFonts w:ascii="Book Antiqua" w:hAnsi="Book Antiqua"/>
              </w:rPr>
            </w:pPr>
            <w:r w:rsidRPr="004A7CCD">
              <w:rPr>
                <w:rFonts w:ascii="Book Antiqua" w:hAnsi="Book Antiqua"/>
              </w:rPr>
              <w:t>M</w:t>
            </w:r>
          </w:p>
        </w:tc>
        <w:tc>
          <w:tcPr>
            <w:tcW w:w="1163" w:type="dxa"/>
            <w:hideMark/>
          </w:tcPr>
          <w:p w14:paraId="7A45A236" w14:textId="77777777" w:rsidR="00227FDC" w:rsidRPr="004A7CCD" w:rsidRDefault="00227FDC" w:rsidP="005274BD">
            <w:pPr>
              <w:spacing w:line="360" w:lineRule="auto"/>
              <w:jc w:val="both"/>
              <w:rPr>
                <w:rFonts w:ascii="Book Antiqua" w:hAnsi="Book Antiqua"/>
              </w:rPr>
            </w:pPr>
            <w:r w:rsidRPr="004A7CCD">
              <w:rPr>
                <w:rFonts w:ascii="Book Antiqua" w:hAnsi="Book Antiqua"/>
              </w:rPr>
              <w:t>T6-T11</w:t>
            </w:r>
          </w:p>
        </w:tc>
        <w:tc>
          <w:tcPr>
            <w:tcW w:w="1097" w:type="dxa"/>
            <w:hideMark/>
          </w:tcPr>
          <w:p w14:paraId="5C6CFDF5" w14:textId="77777777" w:rsidR="00227FDC" w:rsidRPr="004A7CCD" w:rsidRDefault="00227FDC"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5C578215"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1083" w:type="dxa"/>
            <w:hideMark/>
          </w:tcPr>
          <w:p w14:paraId="242656EB"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679" w:type="dxa"/>
            <w:hideMark/>
          </w:tcPr>
          <w:p w14:paraId="6DE12F70"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840" w:type="dxa"/>
            <w:hideMark/>
          </w:tcPr>
          <w:p w14:paraId="72E5D31F"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559" w:type="dxa"/>
            <w:hideMark/>
          </w:tcPr>
          <w:p w14:paraId="75E13AC7"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418" w:type="dxa"/>
            <w:hideMark/>
          </w:tcPr>
          <w:p w14:paraId="5C98E17F" w14:textId="0657429B" w:rsidR="00227FDC" w:rsidRPr="004A7CCD" w:rsidRDefault="00227FDC" w:rsidP="005274BD">
            <w:pPr>
              <w:spacing w:line="360" w:lineRule="auto"/>
              <w:jc w:val="both"/>
              <w:rPr>
                <w:rFonts w:ascii="Book Antiqua" w:hAnsi="Book Antiqua"/>
              </w:rPr>
            </w:pPr>
            <w:r w:rsidRPr="004A7CCD">
              <w:rPr>
                <w:rFonts w:ascii="Book Antiqua" w:hAnsi="Book Antiqua"/>
              </w:rPr>
              <w:t>96</w:t>
            </w:r>
            <w:r>
              <w:rPr>
                <w:rFonts w:ascii="Book Antiqua" w:hAnsi="Book Antiqua"/>
              </w:rPr>
              <w:t xml:space="preserve"> </w:t>
            </w:r>
            <w:proofErr w:type="spellStart"/>
            <w:r>
              <w:rPr>
                <w:rFonts w:ascii="Book Antiqua" w:hAnsi="Book Antiqua"/>
              </w:rPr>
              <w:t>mo</w:t>
            </w:r>
            <w:proofErr w:type="spellEnd"/>
          </w:p>
        </w:tc>
        <w:tc>
          <w:tcPr>
            <w:tcW w:w="1417" w:type="dxa"/>
            <w:hideMark/>
          </w:tcPr>
          <w:p w14:paraId="700FB30E" w14:textId="77777777" w:rsidR="00227FDC" w:rsidRPr="004A7CCD" w:rsidRDefault="00227FDC" w:rsidP="005274BD">
            <w:pPr>
              <w:spacing w:line="360" w:lineRule="auto"/>
              <w:jc w:val="both"/>
              <w:rPr>
                <w:rFonts w:ascii="Book Antiqua" w:hAnsi="Book Antiqua"/>
              </w:rPr>
            </w:pPr>
          </w:p>
        </w:tc>
      </w:tr>
      <w:tr w:rsidR="00227FDC" w:rsidRPr="004A7CCD" w14:paraId="5BF8D09F" w14:textId="77777777" w:rsidTr="00227FDC">
        <w:trPr>
          <w:trHeight w:val="288"/>
        </w:trPr>
        <w:tc>
          <w:tcPr>
            <w:tcW w:w="772" w:type="dxa"/>
            <w:hideMark/>
          </w:tcPr>
          <w:p w14:paraId="4AB3CC03" w14:textId="1B3028FD" w:rsidR="00227FDC" w:rsidRPr="004A7CCD" w:rsidRDefault="00227FDC" w:rsidP="005274BD">
            <w:pPr>
              <w:spacing w:line="360" w:lineRule="auto"/>
              <w:jc w:val="both"/>
              <w:rPr>
                <w:rFonts w:ascii="Book Antiqua" w:hAnsi="Book Antiqua"/>
              </w:rPr>
            </w:pPr>
            <w:r w:rsidRPr="004A7CCD">
              <w:rPr>
                <w:rFonts w:ascii="Book Antiqua" w:hAnsi="Book Antiqua"/>
              </w:rPr>
              <w:t>13</w:t>
            </w:r>
          </w:p>
        </w:tc>
        <w:tc>
          <w:tcPr>
            <w:tcW w:w="1179" w:type="dxa"/>
          </w:tcPr>
          <w:p w14:paraId="5B8E65BF" w14:textId="4D9A2042" w:rsidR="00227FDC" w:rsidRPr="004A7CCD" w:rsidRDefault="00227FDC" w:rsidP="005274BD">
            <w:pPr>
              <w:spacing w:line="360" w:lineRule="auto"/>
              <w:jc w:val="both"/>
              <w:rPr>
                <w:rFonts w:ascii="Book Antiqua" w:hAnsi="Book Antiqua"/>
              </w:rPr>
            </w:pPr>
            <w:proofErr w:type="spellStart"/>
            <w:r w:rsidRPr="009055A6">
              <w:rPr>
                <w:rFonts w:ascii="Book Antiqua" w:eastAsia="Book Antiqua" w:hAnsi="Book Antiqua" w:cs="Book Antiqua"/>
                <w:color w:val="000000"/>
              </w:rPr>
              <w:t>Karikari</w:t>
            </w:r>
            <w:proofErr w:type="spellEnd"/>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10</w:t>
            </w:r>
            <w:r w:rsidRPr="00A34E34">
              <w:rPr>
                <w:rFonts w:ascii="Book Antiqua" w:eastAsia="Book Antiqua" w:hAnsi="Book Antiqua" w:cs="Book Antiqua"/>
                <w:color w:val="000000"/>
                <w:vertAlign w:val="superscript"/>
              </w:rPr>
              <w:t>]</w:t>
            </w:r>
          </w:p>
        </w:tc>
        <w:tc>
          <w:tcPr>
            <w:tcW w:w="1073" w:type="dxa"/>
            <w:hideMark/>
          </w:tcPr>
          <w:p w14:paraId="6EA65C90" w14:textId="668A1D2E" w:rsidR="00227FDC" w:rsidRPr="004A7CCD" w:rsidRDefault="00227FDC" w:rsidP="005274BD">
            <w:pPr>
              <w:spacing w:line="360" w:lineRule="auto"/>
              <w:jc w:val="both"/>
              <w:rPr>
                <w:rFonts w:ascii="Book Antiqua" w:hAnsi="Book Antiqua"/>
              </w:rPr>
            </w:pPr>
            <w:r w:rsidRPr="004A7CCD">
              <w:rPr>
                <w:rFonts w:ascii="Book Antiqua" w:hAnsi="Book Antiqua"/>
              </w:rPr>
              <w:t>2009</w:t>
            </w:r>
          </w:p>
        </w:tc>
        <w:tc>
          <w:tcPr>
            <w:tcW w:w="707" w:type="dxa"/>
            <w:hideMark/>
          </w:tcPr>
          <w:p w14:paraId="7F39F978" w14:textId="77777777" w:rsidR="00227FDC" w:rsidRPr="004A7CCD" w:rsidRDefault="00227FDC" w:rsidP="005274BD">
            <w:pPr>
              <w:spacing w:line="360" w:lineRule="auto"/>
              <w:jc w:val="both"/>
              <w:rPr>
                <w:rFonts w:ascii="Book Antiqua" w:hAnsi="Book Antiqua"/>
              </w:rPr>
            </w:pPr>
            <w:r w:rsidRPr="004A7CCD">
              <w:rPr>
                <w:rFonts w:ascii="Book Antiqua" w:hAnsi="Book Antiqua"/>
              </w:rPr>
              <w:t>32</w:t>
            </w:r>
          </w:p>
        </w:tc>
        <w:tc>
          <w:tcPr>
            <w:tcW w:w="652" w:type="dxa"/>
            <w:hideMark/>
          </w:tcPr>
          <w:p w14:paraId="6E2465DB" w14:textId="06346CC5" w:rsidR="00227FDC" w:rsidRPr="004A7CCD" w:rsidRDefault="00227FDC" w:rsidP="005274BD">
            <w:pPr>
              <w:spacing w:line="360" w:lineRule="auto"/>
              <w:jc w:val="both"/>
              <w:rPr>
                <w:rFonts w:ascii="Book Antiqua" w:hAnsi="Book Antiqua"/>
              </w:rPr>
            </w:pPr>
            <w:r w:rsidRPr="004A7CCD">
              <w:rPr>
                <w:rFonts w:ascii="Book Antiqua" w:hAnsi="Book Antiqua"/>
              </w:rPr>
              <w:t>F</w:t>
            </w:r>
          </w:p>
        </w:tc>
        <w:tc>
          <w:tcPr>
            <w:tcW w:w="1163" w:type="dxa"/>
            <w:hideMark/>
          </w:tcPr>
          <w:p w14:paraId="056466BE" w14:textId="77777777" w:rsidR="00227FDC" w:rsidRPr="004A7CCD" w:rsidRDefault="00227FDC" w:rsidP="005274BD">
            <w:pPr>
              <w:spacing w:line="360" w:lineRule="auto"/>
              <w:jc w:val="both"/>
              <w:rPr>
                <w:rFonts w:ascii="Book Antiqua" w:hAnsi="Book Antiqua"/>
              </w:rPr>
            </w:pPr>
            <w:r w:rsidRPr="004A7CCD">
              <w:rPr>
                <w:rFonts w:ascii="Book Antiqua" w:hAnsi="Book Antiqua"/>
              </w:rPr>
              <w:t>T10</w:t>
            </w:r>
          </w:p>
        </w:tc>
        <w:tc>
          <w:tcPr>
            <w:tcW w:w="1097" w:type="dxa"/>
            <w:hideMark/>
          </w:tcPr>
          <w:p w14:paraId="77C634F4" w14:textId="77777777" w:rsidR="00227FDC" w:rsidRPr="004A7CCD" w:rsidRDefault="00227FDC"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09EA5BBF"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1083" w:type="dxa"/>
            <w:hideMark/>
          </w:tcPr>
          <w:p w14:paraId="7ECE5F76"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679" w:type="dxa"/>
            <w:hideMark/>
          </w:tcPr>
          <w:p w14:paraId="4E313118"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840" w:type="dxa"/>
            <w:hideMark/>
          </w:tcPr>
          <w:p w14:paraId="5035500B"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559" w:type="dxa"/>
            <w:hideMark/>
          </w:tcPr>
          <w:p w14:paraId="284C862C"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418" w:type="dxa"/>
            <w:hideMark/>
          </w:tcPr>
          <w:p w14:paraId="1AC4071A" w14:textId="6DFC7A36" w:rsidR="00227FDC" w:rsidRPr="004A7CCD" w:rsidRDefault="00227FDC" w:rsidP="005274BD">
            <w:pPr>
              <w:spacing w:line="360" w:lineRule="auto"/>
              <w:jc w:val="both"/>
              <w:rPr>
                <w:rFonts w:ascii="Book Antiqua" w:hAnsi="Book Antiqua"/>
              </w:rPr>
            </w:pPr>
            <w:r w:rsidRPr="004A7CCD">
              <w:rPr>
                <w:rFonts w:ascii="Book Antiqua" w:hAnsi="Book Antiqua"/>
              </w:rPr>
              <w:t>3</w:t>
            </w:r>
            <w:r>
              <w:rPr>
                <w:rFonts w:ascii="Book Antiqua" w:hAnsi="Book Antiqua"/>
              </w:rPr>
              <w:t xml:space="preserve"> </w:t>
            </w:r>
            <w:proofErr w:type="spellStart"/>
            <w:r>
              <w:rPr>
                <w:rFonts w:ascii="Book Antiqua" w:hAnsi="Book Antiqua"/>
              </w:rPr>
              <w:t>mo</w:t>
            </w:r>
            <w:proofErr w:type="spellEnd"/>
          </w:p>
        </w:tc>
        <w:tc>
          <w:tcPr>
            <w:tcW w:w="1417" w:type="dxa"/>
            <w:hideMark/>
          </w:tcPr>
          <w:p w14:paraId="6D511E00" w14:textId="77777777" w:rsidR="00227FDC" w:rsidRPr="004A7CCD" w:rsidRDefault="00227FDC" w:rsidP="005274BD">
            <w:pPr>
              <w:spacing w:line="360" w:lineRule="auto"/>
              <w:jc w:val="both"/>
              <w:rPr>
                <w:rFonts w:ascii="Book Antiqua" w:hAnsi="Book Antiqua"/>
              </w:rPr>
            </w:pPr>
          </w:p>
        </w:tc>
      </w:tr>
      <w:tr w:rsidR="00227FDC" w:rsidRPr="004A7CCD" w14:paraId="753FFFFA" w14:textId="77777777" w:rsidTr="00227FDC">
        <w:trPr>
          <w:trHeight w:val="288"/>
        </w:trPr>
        <w:tc>
          <w:tcPr>
            <w:tcW w:w="772" w:type="dxa"/>
            <w:hideMark/>
          </w:tcPr>
          <w:p w14:paraId="73684FE1" w14:textId="69AA2319" w:rsidR="00227FDC" w:rsidRPr="004A7CCD" w:rsidRDefault="00227FDC" w:rsidP="005274BD">
            <w:pPr>
              <w:spacing w:line="360" w:lineRule="auto"/>
              <w:jc w:val="both"/>
              <w:rPr>
                <w:rFonts w:ascii="Book Antiqua" w:hAnsi="Book Antiqua"/>
              </w:rPr>
            </w:pPr>
            <w:r w:rsidRPr="004A7CCD">
              <w:rPr>
                <w:rFonts w:ascii="Book Antiqua" w:hAnsi="Book Antiqua"/>
              </w:rPr>
              <w:t>14</w:t>
            </w:r>
          </w:p>
        </w:tc>
        <w:tc>
          <w:tcPr>
            <w:tcW w:w="1179" w:type="dxa"/>
          </w:tcPr>
          <w:p w14:paraId="7F698584" w14:textId="5D8BD280" w:rsidR="00227FDC" w:rsidRPr="004A7CCD" w:rsidRDefault="00227FDC" w:rsidP="005274BD">
            <w:pPr>
              <w:spacing w:line="360" w:lineRule="auto"/>
              <w:jc w:val="both"/>
              <w:rPr>
                <w:rFonts w:ascii="Book Antiqua" w:hAnsi="Book Antiqua"/>
              </w:rPr>
            </w:pPr>
            <w:proofErr w:type="spellStart"/>
            <w:r w:rsidRPr="009055A6">
              <w:rPr>
                <w:rFonts w:ascii="Book Antiqua" w:eastAsia="Book Antiqua" w:hAnsi="Book Antiqua" w:cs="Book Antiqua"/>
                <w:color w:val="000000"/>
              </w:rPr>
              <w:t>Karikari</w:t>
            </w:r>
            <w:proofErr w:type="spellEnd"/>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10</w:t>
            </w:r>
            <w:r w:rsidRPr="00A34E34">
              <w:rPr>
                <w:rFonts w:ascii="Book Antiqua" w:eastAsia="Book Antiqua" w:hAnsi="Book Antiqua" w:cs="Book Antiqua"/>
                <w:color w:val="000000"/>
                <w:vertAlign w:val="superscript"/>
              </w:rPr>
              <w:t>]</w:t>
            </w:r>
          </w:p>
        </w:tc>
        <w:tc>
          <w:tcPr>
            <w:tcW w:w="1073" w:type="dxa"/>
            <w:hideMark/>
          </w:tcPr>
          <w:p w14:paraId="03CD6F11" w14:textId="00E229C8" w:rsidR="00227FDC" w:rsidRPr="004A7CCD" w:rsidRDefault="00227FDC" w:rsidP="005274BD">
            <w:pPr>
              <w:spacing w:line="360" w:lineRule="auto"/>
              <w:jc w:val="both"/>
              <w:rPr>
                <w:rFonts w:ascii="Book Antiqua" w:hAnsi="Book Antiqua"/>
              </w:rPr>
            </w:pPr>
            <w:r w:rsidRPr="004A7CCD">
              <w:rPr>
                <w:rFonts w:ascii="Book Antiqua" w:hAnsi="Book Antiqua"/>
              </w:rPr>
              <w:t>2009</w:t>
            </w:r>
          </w:p>
        </w:tc>
        <w:tc>
          <w:tcPr>
            <w:tcW w:w="707" w:type="dxa"/>
            <w:hideMark/>
          </w:tcPr>
          <w:p w14:paraId="7B2A8A42" w14:textId="77777777" w:rsidR="00227FDC" w:rsidRPr="004A7CCD" w:rsidRDefault="00227FDC" w:rsidP="005274BD">
            <w:pPr>
              <w:spacing w:line="360" w:lineRule="auto"/>
              <w:jc w:val="both"/>
              <w:rPr>
                <w:rFonts w:ascii="Book Antiqua" w:hAnsi="Book Antiqua"/>
              </w:rPr>
            </w:pPr>
            <w:r w:rsidRPr="004A7CCD">
              <w:rPr>
                <w:rFonts w:ascii="Book Antiqua" w:hAnsi="Book Antiqua"/>
              </w:rPr>
              <w:t>20</w:t>
            </w:r>
          </w:p>
        </w:tc>
        <w:tc>
          <w:tcPr>
            <w:tcW w:w="652" w:type="dxa"/>
            <w:hideMark/>
          </w:tcPr>
          <w:p w14:paraId="2A06F0D3" w14:textId="655B31AF" w:rsidR="00227FDC" w:rsidRPr="004A7CCD" w:rsidRDefault="00227FDC" w:rsidP="005274BD">
            <w:pPr>
              <w:spacing w:line="360" w:lineRule="auto"/>
              <w:jc w:val="both"/>
              <w:rPr>
                <w:rFonts w:ascii="Book Antiqua" w:hAnsi="Book Antiqua"/>
              </w:rPr>
            </w:pPr>
            <w:r w:rsidRPr="004A7CCD">
              <w:rPr>
                <w:rFonts w:ascii="Book Antiqua" w:hAnsi="Book Antiqua"/>
              </w:rPr>
              <w:t>M</w:t>
            </w:r>
          </w:p>
        </w:tc>
        <w:tc>
          <w:tcPr>
            <w:tcW w:w="1163" w:type="dxa"/>
            <w:hideMark/>
          </w:tcPr>
          <w:p w14:paraId="6751A963" w14:textId="77777777" w:rsidR="00227FDC" w:rsidRPr="004A7CCD" w:rsidRDefault="00227FDC" w:rsidP="005274BD">
            <w:pPr>
              <w:spacing w:line="360" w:lineRule="auto"/>
              <w:jc w:val="both"/>
              <w:rPr>
                <w:rFonts w:ascii="Book Antiqua" w:hAnsi="Book Antiqua"/>
              </w:rPr>
            </w:pPr>
            <w:r w:rsidRPr="004A7CCD">
              <w:rPr>
                <w:rFonts w:ascii="Book Antiqua" w:hAnsi="Book Antiqua"/>
              </w:rPr>
              <w:t>T12</w:t>
            </w:r>
          </w:p>
        </w:tc>
        <w:tc>
          <w:tcPr>
            <w:tcW w:w="1097" w:type="dxa"/>
            <w:hideMark/>
          </w:tcPr>
          <w:p w14:paraId="42DC39E5" w14:textId="77777777" w:rsidR="00227FDC" w:rsidRPr="004A7CCD" w:rsidRDefault="00227FDC"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15A5D47F"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1083" w:type="dxa"/>
            <w:hideMark/>
          </w:tcPr>
          <w:p w14:paraId="15D5B87F"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679" w:type="dxa"/>
            <w:hideMark/>
          </w:tcPr>
          <w:p w14:paraId="4313A7FE"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840" w:type="dxa"/>
            <w:hideMark/>
          </w:tcPr>
          <w:p w14:paraId="64209C87"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559" w:type="dxa"/>
            <w:hideMark/>
          </w:tcPr>
          <w:p w14:paraId="5221DE67"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418" w:type="dxa"/>
            <w:hideMark/>
          </w:tcPr>
          <w:p w14:paraId="785DFCD1" w14:textId="0F84366D" w:rsidR="00227FDC" w:rsidRPr="004A7CCD" w:rsidRDefault="00227FDC" w:rsidP="005274BD">
            <w:pPr>
              <w:spacing w:line="360" w:lineRule="auto"/>
              <w:jc w:val="both"/>
              <w:rPr>
                <w:rFonts w:ascii="Book Antiqua" w:hAnsi="Book Antiqua"/>
              </w:rPr>
            </w:pPr>
            <w:r w:rsidRPr="004A7CCD">
              <w:rPr>
                <w:rFonts w:ascii="Book Antiqua" w:hAnsi="Book Antiqua"/>
              </w:rPr>
              <w:t>6</w:t>
            </w:r>
            <w:r>
              <w:rPr>
                <w:rFonts w:ascii="Book Antiqua" w:hAnsi="Book Antiqua"/>
              </w:rPr>
              <w:t xml:space="preserve"> </w:t>
            </w:r>
            <w:r w:rsidRPr="004A7CCD">
              <w:rPr>
                <w:rFonts w:ascii="Book Antiqua" w:hAnsi="Book Antiqua"/>
              </w:rPr>
              <w:t>W</w:t>
            </w:r>
          </w:p>
        </w:tc>
        <w:tc>
          <w:tcPr>
            <w:tcW w:w="1417" w:type="dxa"/>
            <w:hideMark/>
          </w:tcPr>
          <w:p w14:paraId="48B8D13D" w14:textId="77777777" w:rsidR="00227FDC" w:rsidRPr="004A7CCD" w:rsidRDefault="00227FDC" w:rsidP="005274BD">
            <w:pPr>
              <w:spacing w:line="360" w:lineRule="auto"/>
              <w:jc w:val="both"/>
              <w:rPr>
                <w:rFonts w:ascii="Book Antiqua" w:hAnsi="Book Antiqua"/>
              </w:rPr>
            </w:pPr>
          </w:p>
        </w:tc>
      </w:tr>
      <w:tr w:rsidR="00227FDC" w:rsidRPr="004A7CCD" w14:paraId="69A40B67" w14:textId="77777777" w:rsidTr="00227FDC">
        <w:trPr>
          <w:trHeight w:val="288"/>
        </w:trPr>
        <w:tc>
          <w:tcPr>
            <w:tcW w:w="772" w:type="dxa"/>
            <w:hideMark/>
          </w:tcPr>
          <w:p w14:paraId="334C0C76" w14:textId="3F117131" w:rsidR="00227FDC" w:rsidRPr="004A7CCD" w:rsidRDefault="00227FDC" w:rsidP="005274BD">
            <w:pPr>
              <w:spacing w:line="360" w:lineRule="auto"/>
              <w:jc w:val="both"/>
              <w:rPr>
                <w:rFonts w:ascii="Book Antiqua" w:hAnsi="Book Antiqua"/>
              </w:rPr>
            </w:pPr>
            <w:r w:rsidRPr="004A7CCD">
              <w:rPr>
                <w:rFonts w:ascii="Book Antiqua" w:hAnsi="Book Antiqua"/>
              </w:rPr>
              <w:t>1</w:t>
            </w:r>
            <w:r>
              <w:rPr>
                <w:rFonts w:ascii="Book Antiqua" w:hAnsi="Book Antiqua"/>
              </w:rPr>
              <w:t>5</w:t>
            </w:r>
          </w:p>
        </w:tc>
        <w:tc>
          <w:tcPr>
            <w:tcW w:w="1179" w:type="dxa"/>
          </w:tcPr>
          <w:p w14:paraId="7D998920" w14:textId="432838F4" w:rsidR="00227FDC" w:rsidRPr="004A7CCD" w:rsidRDefault="00227FDC" w:rsidP="005274BD">
            <w:pPr>
              <w:spacing w:line="360" w:lineRule="auto"/>
              <w:jc w:val="both"/>
              <w:rPr>
                <w:rFonts w:ascii="Book Antiqua" w:hAnsi="Book Antiqua"/>
              </w:rPr>
            </w:pPr>
            <w:r w:rsidRPr="00884AD8">
              <w:rPr>
                <w:rFonts w:ascii="Book Antiqua" w:eastAsia="Book Antiqua" w:hAnsi="Book Antiqua" w:cs="Book Antiqua"/>
                <w:color w:val="000000"/>
              </w:rPr>
              <w:t>Caruso</w:t>
            </w:r>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32</w:t>
            </w:r>
            <w:r w:rsidRPr="00A34E34">
              <w:rPr>
                <w:rFonts w:ascii="Book Antiqua" w:eastAsia="Book Antiqua" w:hAnsi="Book Antiqua" w:cs="Book Antiqua"/>
                <w:color w:val="000000"/>
                <w:vertAlign w:val="superscript"/>
              </w:rPr>
              <w:t>]</w:t>
            </w:r>
          </w:p>
        </w:tc>
        <w:tc>
          <w:tcPr>
            <w:tcW w:w="1073" w:type="dxa"/>
            <w:hideMark/>
          </w:tcPr>
          <w:p w14:paraId="0786E16A" w14:textId="0E340B13" w:rsidR="00227FDC" w:rsidRPr="004A7CCD" w:rsidRDefault="00227FDC" w:rsidP="005274BD">
            <w:pPr>
              <w:spacing w:line="360" w:lineRule="auto"/>
              <w:jc w:val="both"/>
              <w:rPr>
                <w:rFonts w:ascii="Book Antiqua" w:hAnsi="Book Antiqua"/>
              </w:rPr>
            </w:pPr>
            <w:r w:rsidRPr="004A7CCD">
              <w:rPr>
                <w:rFonts w:ascii="Book Antiqua" w:hAnsi="Book Antiqua"/>
              </w:rPr>
              <w:t>2009</w:t>
            </w:r>
          </w:p>
        </w:tc>
        <w:tc>
          <w:tcPr>
            <w:tcW w:w="707" w:type="dxa"/>
            <w:hideMark/>
          </w:tcPr>
          <w:p w14:paraId="5C824B1D" w14:textId="77777777" w:rsidR="00227FDC" w:rsidRPr="004A7CCD" w:rsidRDefault="00227FDC" w:rsidP="005274BD">
            <w:pPr>
              <w:spacing w:line="360" w:lineRule="auto"/>
              <w:jc w:val="both"/>
              <w:rPr>
                <w:rFonts w:ascii="Book Antiqua" w:hAnsi="Book Antiqua"/>
              </w:rPr>
            </w:pPr>
            <w:r w:rsidRPr="004A7CCD">
              <w:rPr>
                <w:rFonts w:ascii="Book Antiqua" w:hAnsi="Book Antiqua"/>
              </w:rPr>
              <w:t>62</w:t>
            </w:r>
          </w:p>
        </w:tc>
        <w:tc>
          <w:tcPr>
            <w:tcW w:w="652" w:type="dxa"/>
            <w:hideMark/>
          </w:tcPr>
          <w:p w14:paraId="0D888CCD" w14:textId="3CFB07C4" w:rsidR="00227FDC" w:rsidRPr="004A7CCD" w:rsidRDefault="00227FDC" w:rsidP="005274BD">
            <w:pPr>
              <w:spacing w:line="360" w:lineRule="auto"/>
              <w:jc w:val="both"/>
              <w:rPr>
                <w:rFonts w:ascii="Book Antiqua" w:hAnsi="Book Antiqua"/>
              </w:rPr>
            </w:pPr>
            <w:r w:rsidRPr="004A7CCD">
              <w:rPr>
                <w:rFonts w:ascii="Book Antiqua" w:hAnsi="Book Antiqua"/>
              </w:rPr>
              <w:t>M</w:t>
            </w:r>
          </w:p>
        </w:tc>
        <w:tc>
          <w:tcPr>
            <w:tcW w:w="1163" w:type="dxa"/>
            <w:hideMark/>
          </w:tcPr>
          <w:p w14:paraId="4A8E5237" w14:textId="77777777" w:rsidR="00227FDC" w:rsidRPr="004A7CCD" w:rsidRDefault="00227FDC" w:rsidP="005274BD">
            <w:pPr>
              <w:spacing w:line="360" w:lineRule="auto"/>
              <w:jc w:val="both"/>
              <w:rPr>
                <w:rFonts w:ascii="Book Antiqua" w:hAnsi="Book Antiqua"/>
              </w:rPr>
            </w:pPr>
            <w:r w:rsidRPr="004A7CCD">
              <w:rPr>
                <w:rFonts w:ascii="Book Antiqua" w:hAnsi="Book Antiqua"/>
              </w:rPr>
              <w:t>T11</w:t>
            </w:r>
          </w:p>
        </w:tc>
        <w:tc>
          <w:tcPr>
            <w:tcW w:w="1097" w:type="dxa"/>
            <w:hideMark/>
          </w:tcPr>
          <w:p w14:paraId="50F4D53B" w14:textId="77777777" w:rsidR="00227FDC" w:rsidRPr="004A7CCD" w:rsidRDefault="00227FDC"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5BA51CB0"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1083" w:type="dxa"/>
            <w:hideMark/>
          </w:tcPr>
          <w:p w14:paraId="684A6720"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679" w:type="dxa"/>
            <w:hideMark/>
          </w:tcPr>
          <w:p w14:paraId="096312A4"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840" w:type="dxa"/>
            <w:hideMark/>
          </w:tcPr>
          <w:p w14:paraId="38CED327"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559" w:type="dxa"/>
            <w:hideMark/>
          </w:tcPr>
          <w:p w14:paraId="71875422"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418" w:type="dxa"/>
            <w:hideMark/>
          </w:tcPr>
          <w:p w14:paraId="6FB39BCD" w14:textId="56C1DABF" w:rsidR="00227FDC" w:rsidRPr="004A7CCD" w:rsidRDefault="00227FDC" w:rsidP="005274BD">
            <w:pPr>
              <w:spacing w:line="360" w:lineRule="auto"/>
              <w:jc w:val="both"/>
              <w:rPr>
                <w:rFonts w:ascii="Book Antiqua" w:hAnsi="Book Antiqua"/>
              </w:rPr>
            </w:pPr>
            <w:r w:rsidRPr="004A7CCD">
              <w:rPr>
                <w:rFonts w:ascii="Book Antiqua" w:hAnsi="Book Antiqua"/>
              </w:rPr>
              <w:t>24</w:t>
            </w:r>
            <w:r>
              <w:rPr>
                <w:rFonts w:ascii="Book Antiqua" w:hAnsi="Book Antiqua"/>
              </w:rPr>
              <w:t xml:space="preserve"> </w:t>
            </w:r>
            <w:proofErr w:type="spellStart"/>
            <w:r>
              <w:rPr>
                <w:rFonts w:ascii="Book Antiqua" w:hAnsi="Book Antiqua"/>
              </w:rPr>
              <w:t>mo</w:t>
            </w:r>
            <w:proofErr w:type="spellEnd"/>
          </w:p>
        </w:tc>
        <w:tc>
          <w:tcPr>
            <w:tcW w:w="1417" w:type="dxa"/>
            <w:hideMark/>
          </w:tcPr>
          <w:p w14:paraId="586D06A0" w14:textId="77777777" w:rsidR="00227FDC" w:rsidRPr="004A7CCD" w:rsidRDefault="00227FDC" w:rsidP="005274BD">
            <w:pPr>
              <w:spacing w:line="360" w:lineRule="auto"/>
              <w:jc w:val="both"/>
              <w:rPr>
                <w:rFonts w:ascii="Book Antiqua" w:hAnsi="Book Antiqua"/>
              </w:rPr>
            </w:pPr>
          </w:p>
        </w:tc>
      </w:tr>
      <w:tr w:rsidR="00227FDC" w:rsidRPr="004A7CCD" w14:paraId="2F55F38A" w14:textId="77777777" w:rsidTr="00227FDC">
        <w:trPr>
          <w:trHeight w:val="576"/>
        </w:trPr>
        <w:tc>
          <w:tcPr>
            <w:tcW w:w="772" w:type="dxa"/>
            <w:hideMark/>
          </w:tcPr>
          <w:p w14:paraId="5556621B" w14:textId="243349B1" w:rsidR="00227FDC" w:rsidRPr="004A7CCD" w:rsidRDefault="00227FDC" w:rsidP="005274BD">
            <w:pPr>
              <w:spacing w:line="360" w:lineRule="auto"/>
              <w:jc w:val="both"/>
              <w:rPr>
                <w:rFonts w:ascii="Book Antiqua" w:hAnsi="Book Antiqua"/>
              </w:rPr>
            </w:pPr>
            <w:r w:rsidRPr="004A7CCD">
              <w:rPr>
                <w:rFonts w:ascii="Book Antiqua" w:hAnsi="Book Antiqua"/>
              </w:rPr>
              <w:t>16</w:t>
            </w:r>
          </w:p>
        </w:tc>
        <w:tc>
          <w:tcPr>
            <w:tcW w:w="1179" w:type="dxa"/>
          </w:tcPr>
          <w:p w14:paraId="45683050" w14:textId="7B27186A" w:rsidR="00227FDC" w:rsidRPr="004A7CCD" w:rsidRDefault="00227FDC" w:rsidP="005274BD">
            <w:pPr>
              <w:spacing w:line="360" w:lineRule="auto"/>
              <w:jc w:val="both"/>
              <w:rPr>
                <w:rFonts w:ascii="Book Antiqua" w:hAnsi="Book Antiqua"/>
              </w:rPr>
            </w:pPr>
            <w:proofErr w:type="spellStart"/>
            <w:r w:rsidRPr="00884AD8">
              <w:rPr>
                <w:rFonts w:ascii="Book Antiqua" w:eastAsia="Book Antiqua" w:hAnsi="Book Antiqua" w:cs="Book Antiqua"/>
                <w:color w:val="000000"/>
              </w:rPr>
              <w:t>Perrini</w:t>
            </w:r>
            <w:proofErr w:type="spellEnd"/>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[3]</w:t>
            </w:r>
          </w:p>
        </w:tc>
        <w:tc>
          <w:tcPr>
            <w:tcW w:w="1073" w:type="dxa"/>
            <w:hideMark/>
          </w:tcPr>
          <w:p w14:paraId="6DFE9107" w14:textId="062E9DCB" w:rsidR="00227FDC" w:rsidRPr="004A7CCD" w:rsidRDefault="00227FDC" w:rsidP="005274BD">
            <w:pPr>
              <w:spacing w:line="360" w:lineRule="auto"/>
              <w:jc w:val="both"/>
              <w:rPr>
                <w:rFonts w:ascii="Book Antiqua" w:hAnsi="Book Antiqua"/>
              </w:rPr>
            </w:pPr>
            <w:r w:rsidRPr="004A7CCD">
              <w:rPr>
                <w:rFonts w:ascii="Book Antiqua" w:hAnsi="Book Antiqua"/>
              </w:rPr>
              <w:t>2010</w:t>
            </w:r>
          </w:p>
        </w:tc>
        <w:tc>
          <w:tcPr>
            <w:tcW w:w="707" w:type="dxa"/>
            <w:hideMark/>
          </w:tcPr>
          <w:p w14:paraId="5A0EB6F9" w14:textId="77777777" w:rsidR="00227FDC" w:rsidRPr="004A7CCD" w:rsidRDefault="00227FDC" w:rsidP="005274BD">
            <w:pPr>
              <w:spacing w:line="360" w:lineRule="auto"/>
              <w:jc w:val="both"/>
              <w:rPr>
                <w:rFonts w:ascii="Book Antiqua" w:hAnsi="Book Antiqua"/>
              </w:rPr>
            </w:pPr>
            <w:r w:rsidRPr="004A7CCD">
              <w:rPr>
                <w:rFonts w:ascii="Book Antiqua" w:hAnsi="Book Antiqua"/>
              </w:rPr>
              <w:t>79</w:t>
            </w:r>
          </w:p>
        </w:tc>
        <w:tc>
          <w:tcPr>
            <w:tcW w:w="652" w:type="dxa"/>
            <w:hideMark/>
          </w:tcPr>
          <w:p w14:paraId="018E4AFF" w14:textId="2A4740E1" w:rsidR="00227FDC" w:rsidRPr="004A7CCD" w:rsidRDefault="00227FDC" w:rsidP="005274BD">
            <w:pPr>
              <w:spacing w:line="360" w:lineRule="auto"/>
              <w:jc w:val="both"/>
              <w:rPr>
                <w:rFonts w:ascii="Book Antiqua" w:hAnsi="Book Antiqua"/>
              </w:rPr>
            </w:pPr>
            <w:r w:rsidRPr="004A7CCD">
              <w:rPr>
                <w:rFonts w:ascii="Book Antiqua" w:hAnsi="Book Antiqua"/>
              </w:rPr>
              <w:t>F</w:t>
            </w:r>
          </w:p>
        </w:tc>
        <w:tc>
          <w:tcPr>
            <w:tcW w:w="1163" w:type="dxa"/>
            <w:hideMark/>
          </w:tcPr>
          <w:p w14:paraId="4ADFD8A0" w14:textId="77777777" w:rsidR="00227FDC" w:rsidRPr="004A7CCD" w:rsidRDefault="00227FDC" w:rsidP="005274BD">
            <w:pPr>
              <w:spacing w:line="360" w:lineRule="auto"/>
              <w:jc w:val="both"/>
              <w:rPr>
                <w:rFonts w:ascii="Book Antiqua" w:hAnsi="Book Antiqua"/>
              </w:rPr>
            </w:pPr>
            <w:r w:rsidRPr="004A7CCD">
              <w:rPr>
                <w:rFonts w:ascii="Book Antiqua" w:hAnsi="Book Antiqua"/>
              </w:rPr>
              <w:t>T10-T11</w:t>
            </w:r>
          </w:p>
        </w:tc>
        <w:tc>
          <w:tcPr>
            <w:tcW w:w="1097" w:type="dxa"/>
            <w:hideMark/>
          </w:tcPr>
          <w:p w14:paraId="0886509D" w14:textId="77777777" w:rsidR="00227FDC" w:rsidRPr="004A7CCD" w:rsidRDefault="00227FDC" w:rsidP="005274BD">
            <w:pPr>
              <w:spacing w:line="360" w:lineRule="auto"/>
              <w:jc w:val="both"/>
              <w:rPr>
                <w:rFonts w:ascii="Book Antiqua" w:hAnsi="Book Antiqua"/>
              </w:rPr>
            </w:pPr>
            <w:r w:rsidRPr="004A7CCD">
              <w:rPr>
                <w:rFonts w:ascii="Book Antiqua" w:hAnsi="Book Antiqua"/>
              </w:rPr>
              <w:t>Subtotal</w:t>
            </w:r>
          </w:p>
        </w:tc>
        <w:tc>
          <w:tcPr>
            <w:tcW w:w="644" w:type="dxa"/>
            <w:hideMark/>
          </w:tcPr>
          <w:p w14:paraId="23CF57DA"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1083" w:type="dxa"/>
            <w:hideMark/>
          </w:tcPr>
          <w:p w14:paraId="6469FE3D" w14:textId="77777777" w:rsidR="00227FDC" w:rsidRPr="004A7CCD" w:rsidRDefault="00227FDC" w:rsidP="005274BD">
            <w:pPr>
              <w:spacing w:line="360" w:lineRule="auto"/>
              <w:jc w:val="both"/>
              <w:rPr>
                <w:rFonts w:ascii="Book Antiqua" w:hAnsi="Book Antiqua"/>
              </w:rPr>
            </w:pPr>
            <w:r w:rsidRPr="004A7CCD">
              <w:rPr>
                <w:rFonts w:ascii="Book Antiqua" w:hAnsi="Book Antiqua"/>
              </w:rPr>
              <w:t>Yes</w:t>
            </w:r>
          </w:p>
        </w:tc>
        <w:tc>
          <w:tcPr>
            <w:tcW w:w="679" w:type="dxa"/>
            <w:hideMark/>
          </w:tcPr>
          <w:p w14:paraId="514B6544" w14:textId="77777777" w:rsidR="00227FDC" w:rsidRPr="004A7CCD" w:rsidRDefault="00227FDC" w:rsidP="005274BD">
            <w:pPr>
              <w:spacing w:line="360" w:lineRule="auto"/>
              <w:jc w:val="both"/>
              <w:rPr>
                <w:rFonts w:ascii="Book Antiqua" w:hAnsi="Book Antiqua"/>
              </w:rPr>
            </w:pPr>
            <w:r w:rsidRPr="004A7CCD">
              <w:rPr>
                <w:rFonts w:ascii="Book Antiqua" w:hAnsi="Book Antiqua"/>
              </w:rPr>
              <w:t>Yes</w:t>
            </w:r>
          </w:p>
        </w:tc>
        <w:tc>
          <w:tcPr>
            <w:tcW w:w="840" w:type="dxa"/>
            <w:hideMark/>
          </w:tcPr>
          <w:p w14:paraId="5478CC40"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1559" w:type="dxa"/>
            <w:hideMark/>
          </w:tcPr>
          <w:p w14:paraId="39409854" w14:textId="77777777" w:rsidR="00227FDC" w:rsidRPr="004A7CCD" w:rsidRDefault="00227FDC" w:rsidP="005274BD">
            <w:pPr>
              <w:spacing w:line="360" w:lineRule="auto"/>
              <w:jc w:val="both"/>
              <w:rPr>
                <w:rFonts w:ascii="Book Antiqua" w:hAnsi="Book Antiqua"/>
              </w:rPr>
            </w:pPr>
            <w:r w:rsidRPr="004A7CCD">
              <w:rPr>
                <w:rFonts w:ascii="Book Antiqua" w:hAnsi="Book Antiqua"/>
              </w:rPr>
              <w:t>Re-resection</w:t>
            </w:r>
          </w:p>
        </w:tc>
        <w:tc>
          <w:tcPr>
            <w:tcW w:w="1418" w:type="dxa"/>
            <w:hideMark/>
          </w:tcPr>
          <w:p w14:paraId="7E20A9A0" w14:textId="0602E210" w:rsidR="00227FDC" w:rsidRPr="004A7CCD" w:rsidRDefault="00227FDC" w:rsidP="005274BD">
            <w:pPr>
              <w:spacing w:line="360" w:lineRule="auto"/>
              <w:jc w:val="both"/>
              <w:rPr>
                <w:rFonts w:ascii="Book Antiqua" w:hAnsi="Book Antiqua"/>
              </w:rPr>
            </w:pPr>
            <w:r w:rsidRPr="004A7CCD">
              <w:rPr>
                <w:rFonts w:ascii="Book Antiqua" w:hAnsi="Book Antiqua"/>
              </w:rPr>
              <w:t>30</w:t>
            </w:r>
            <w:r>
              <w:rPr>
                <w:rFonts w:ascii="Book Antiqua" w:hAnsi="Book Antiqua"/>
              </w:rPr>
              <w:t xml:space="preserve"> </w:t>
            </w:r>
            <w:proofErr w:type="spellStart"/>
            <w:r>
              <w:rPr>
                <w:rFonts w:ascii="Book Antiqua" w:hAnsi="Book Antiqua"/>
              </w:rPr>
              <w:t>mo</w:t>
            </w:r>
            <w:proofErr w:type="spellEnd"/>
          </w:p>
        </w:tc>
        <w:tc>
          <w:tcPr>
            <w:tcW w:w="1417" w:type="dxa"/>
            <w:hideMark/>
          </w:tcPr>
          <w:p w14:paraId="46185A88" w14:textId="77777777" w:rsidR="00227FDC" w:rsidRPr="004A7CCD" w:rsidRDefault="00227FDC" w:rsidP="005274BD">
            <w:pPr>
              <w:spacing w:line="360" w:lineRule="auto"/>
              <w:jc w:val="both"/>
              <w:rPr>
                <w:rFonts w:ascii="Book Antiqua" w:hAnsi="Book Antiqua"/>
              </w:rPr>
            </w:pPr>
          </w:p>
        </w:tc>
      </w:tr>
      <w:tr w:rsidR="00227FDC" w:rsidRPr="004A7CCD" w14:paraId="2366D259" w14:textId="77777777" w:rsidTr="00227FDC">
        <w:trPr>
          <w:trHeight w:val="288"/>
        </w:trPr>
        <w:tc>
          <w:tcPr>
            <w:tcW w:w="772" w:type="dxa"/>
            <w:hideMark/>
          </w:tcPr>
          <w:p w14:paraId="0F6CD0B3" w14:textId="615565E7" w:rsidR="00227FDC" w:rsidRPr="004A7CCD" w:rsidRDefault="00227FDC" w:rsidP="005274BD">
            <w:pPr>
              <w:spacing w:line="360" w:lineRule="auto"/>
              <w:jc w:val="both"/>
              <w:rPr>
                <w:rFonts w:ascii="Book Antiqua" w:hAnsi="Book Antiqua"/>
              </w:rPr>
            </w:pPr>
            <w:r w:rsidRPr="004A7CCD">
              <w:rPr>
                <w:rFonts w:ascii="Book Antiqua" w:hAnsi="Book Antiqua"/>
              </w:rPr>
              <w:lastRenderedPageBreak/>
              <w:t>17</w:t>
            </w:r>
          </w:p>
        </w:tc>
        <w:tc>
          <w:tcPr>
            <w:tcW w:w="1179" w:type="dxa"/>
          </w:tcPr>
          <w:p w14:paraId="5F89E2D1" w14:textId="72B8DEF0" w:rsidR="00227FDC" w:rsidRPr="004A7CCD" w:rsidRDefault="00227FDC" w:rsidP="005274BD">
            <w:pPr>
              <w:spacing w:line="360" w:lineRule="auto"/>
              <w:jc w:val="both"/>
              <w:rPr>
                <w:rFonts w:ascii="Book Antiqua" w:hAnsi="Book Antiqua"/>
              </w:rPr>
            </w:pPr>
            <w:proofErr w:type="spellStart"/>
            <w:r w:rsidRPr="00884AD8">
              <w:rPr>
                <w:rFonts w:ascii="Book Antiqua" w:eastAsia="Book Antiqua" w:hAnsi="Book Antiqua" w:cs="Book Antiqua"/>
                <w:color w:val="000000"/>
              </w:rPr>
              <w:t>Eskandari</w:t>
            </w:r>
            <w:proofErr w:type="spellEnd"/>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3</w:t>
            </w:r>
            <w:r w:rsidRPr="00A34E34">
              <w:rPr>
                <w:rFonts w:ascii="Book Antiqua" w:eastAsia="Book Antiqua" w:hAnsi="Book Antiqua" w:cs="Book Antiqua"/>
                <w:color w:val="000000"/>
                <w:vertAlign w:val="superscript"/>
              </w:rPr>
              <w:t>3]</w:t>
            </w:r>
          </w:p>
        </w:tc>
        <w:tc>
          <w:tcPr>
            <w:tcW w:w="1073" w:type="dxa"/>
            <w:hideMark/>
          </w:tcPr>
          <w:p w14:paraId="5C8F1527" w14:textId="49125669" w:rsidR="00227FDC" w:rsidRPr="004A7CCD" w:rsidRDefault="00227FDC" w:rsidP="005274BD">
            <w:pPr>
              <w:spacing w:line="360" w:lineRule="auto"/>
              <w:jc w:val="both"/>
              <w:rPr>
                <w:rFonts w:ascii="Book Antiqua" w:hAnsi="Book Antiqua"/>
              </w:rPr>
            </w:pPr>
            <w:r w:rsidRPr="004A7CCD">
              <w:rPr>
                <w:rFonts w:ascii="Book Antiqua" w:hAnsi="Book Antiqua"/>
              </w:rPr>
              <w:t>2010</w:t>
            </w:r>
          </w:p>
        </w:tc>
        <w:tc>
          <w:tcPr>
            <w:tcW w:w="707" w:type="dxa"/>
            <w:hideMark/>
          </w:tcPr>
          <w:p w14:paraId="782B66DC" w14:textId="77777777" w:rsidR="00227FDC" w:rsidRPr="004A7CCD" w:rsidRDefault="00227FDC" w:rsidP="005274BD">
            <w:pPr>
              <w:spacing w:line="360" w:lineRule="auto"/>
              <w:jc w:val="both"/>
              <w:rPr>
                <w:rFonts w:ascii="Book Antiqua" w:hAnsi="Book Antiqua"/>
              </w:rPr>
            </w:pPr>
            <w:r w:rsidRPr="004A7CCD">
              <w:rPr>
                <w:rFonts w:ascii="Book Antiqua" w:hAnsi="Book Antiqua"/>
              </w:rPr>
              <w:t>45</w:t>
            </w:r>
          </w:p>
        </w:tc>
        <w:tc>
          <w:tcPr>
            <w:tcW w:w="652" w:type="dxa"/>
            <w:hideMark/>
          </w:tcPr>
          <w:p w14:paraId="34160321" w14:textId="6E80468F" w:rsidR="00227FDC" w:rsidRPr="004A7CCD" w:rsidRDefault="00227FDC" w:rsidP="005274BD">
            <w:pPr>
              <w:spacing w:line="360" w:lineRule="auto"/>
              <w:jc w:val="both"/>
              <w:rPr>
                <w:rFonts w:ascii="Book Antiqua" w:hAnsi="Book Antiqua"/>
              </w:rPr>
            </w:pPr>
            <w:r w:rsidRPr="004A7CCD">
              <w:rPr>
                <w:rFonts w:ascii="Book Antiqua" w:hAnsi="Book Antiqua"/>
              </w:rPr>
              <w:t>M</w:t>
            </w:r>
          </w:p>
        </w:tc>
        <w:tc>
          <w:tcPr>
            <w:tcW w:w="1163" w:type="dxa"/>
            <w:hideMark/>
          </w:tcPr>
          <w:p w14:paraId="4B82D08B" w14:textId="77777777" w:rsidR="00227FDC" w:rsidRPr="004A7CCD" w:rsidRDefault="00227FDC" w:rsidP="005274BD">
            <w:pPr>
              <w:spacing w:line="360" w:lineRule="auto"/>
              <w:jc w:val="both"/>
              <w:rPr>
                <w:rFonts w:ascii="Book Antiqua" w:hAnsi="Book Antiqua"/>
              </w:rPr>
            </w:pPr>
            <w:r w:rsidRPr="004A7CCD">
              <w:rPr>
                <w:rFonts w:ascii="Book Antiqua" w:hAnsi="Book Antiqua"/>
              </w:rPr>
              <w:t>T11</w:t>
            </w:r>
          </w:p>
        </w:tc>
        <w:tc>
          <w:tcPr>
            <w:tcW w:w="1097" w:type="dxa"/>
            <w:hideMark/>
          </w:tcPr>
          <w:p w14:paraId="7487503D" w14:textId="77777777" w:rsidR="00227FDC" w:rsidRPr="004A7CCD" w:rsidRDefault="00227FDC"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061E3C02"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1083" w:type="dxa"/>
            <w:hideMark/>
          </w:tcPr>
          <w:p w14:paraId="50F0D857" w14:textId="77777777" w:rsidR="00227FDC" w:rsidRPr="004A7CCD" w:rsidRDefault="00227FDC" w:rsidP="005274BD">
            <w:pPr>
              <w:spacing w:line="360" w:lineRule="auto"/>
              <w:jc w:val="both"/>
              <w:rPr>
                <w:rFonts w:ascii="Book Antiqua" w:hAnsi="Book Antiqua"/>
              </w:rPr>
            </w:pPr>
            <w:r w:rsidRPr="004A7CCD">
              <w:rPr>
                <w:rFonts w:ascii="Book Antiqua" w:hAnsi="Book Antiqua"/>
              </w:rPr>
              <w:t>Yes</w:t>
            </w:r>
          </w:p>
        </w:tc>
        <w:tc>
          <w:tcPr>
            <w:tcW w:w="679" w:type="dxa"/>
            <w:hideMark/>
          </w:tcPr>
          <w:p w14:paraId="42A8639D" w14:textId="77777777" w:rsidR="00227FDC" w:rsidRPr="004A7CCD" w:rsidRDefault="00227FDC" w:rsidP="005274BD">
            <w:pPr>
              <w:spacing w:line="360" w:lineRule="auto"/>
              <w:jc w:val="both"/>
              <w:rPr>
                <w:rFonts w:ascii="Book Antiqua" w:hAnsi="Book Antiqua"/>
              </w:rPr>
            </w:pPr>
            <w:r w:rsidRPr="004A7CCD">
              <w:rPr>
                <w:rFonts w:ascii="Book Antiqua" w:hAnsi="Book Antiqua"/>
              </w:rPr>
              <w:t>NG</w:t>
            </w:r>
          </w:p>
        </w:tc>
        <w:tc>
          <w:tcPr>
            <w:tcW w:w="840" w:type="dxa"/>
            <w:hideMark/>
          </w:tcPr>
          <w:p w14:paraId="510247FD"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1559" w:type="dxa"/>
            <w:hideMark/>
          </w:tcPr>
          <w:p w14:paraId="5F909976" w14:textId="77777777" w:rsidR="00227FDC" w:rsidRPr="004A7CCD" w:rsidRDefault="00227FDC" w:rsidP="005274BD">
            <w:pPr>
              <w:spacing w:line="360" w:lineRule="auto"/>
              <w:jc w:val="both"/>
              <w:rPr>
                <w:rFonts w:ascii="Book Antiqua" w:hAnsi="Book Antiqua"/>
              </w:rPr>
            </w:pPr>
            <w:r w:rsidRPr="004A7CCD">
              <w:rPr>
                <w:rFonts w:ascii="Book Antiqua" w:hAnsi="Book Antiqua"/>
              </w:rPr>
              <w:t>RT</w:t>
            </w:r>
          </w:p>
        </w:tc>
        <w:tc>
          <w:tcPr>
            <w:tcW w:w="1418" w:type="dxa"/>
            <w:hideMark/>
          </w:tcPr>
          <w:p w14:paraId="495C3AEE" w14:textId="2281A56A" w:rsidR="00227FDC" w:rsidRPr="004A7CCD" w:rsidRDefault="00227FDC" w:rsidP="005274BD">
            <w:pPr>
              <w:spacing w:line="360" w:lineRule="auto"/>
              <w:jc w:val="both"/>
              <w:rPr>
                <w:rFonts w:ascii="Book Antiqua" w:hAnsi="Book Antiqua"/>
              </w:rPr>
            </w:pPr>
            <w:r w:rsidRPr="004A7CCD">
              <w:rPr>
                <w:rFonts w:ascii="Book Antiqua" w:hAnsi="Book Antiqua"/>
              </w:rPr>
              <w:t>36</w:t>
            </w:r>
            <w:r>
              <w:rPr>
                <w:rFonts w:ascii="Book Antiqua" w:hAnsi="Book Antiqua"/>
              </w:rPr>
              <w:t xml:space="preserve"> </w:t>
            </w:r>
            <w:proofErr w:type="spellStart"/>
            <w:r>
              <w:rPr>
                <w:rFonts w:ascii="Book Antiqua" w:hAnsi="Book Antiqua"/>
              </w:rPr>
              <w:t>mo</w:t>
            </w:r>
            <w:proofErr w:type="spellEnd"/>
          </w:p>
        </w:tc>
        <w:tc>
          <w:tcPr>
            <w:tcW w:w="1417" w:type="dxa"/>
            <w:hideMark/>
          </w:tcPr>
          <w:p w14:paraId="724D87FC" w14:textId="77777777" w:rsidR="00227FDC" w:rsidRPr="004A7CCD" w:rsidRDefault="00227FDC" w:rsidP="005274BD">
            <w:pPr>
              <w:spacing w:line="360" w:lineRule="auto"/>
              <w:jc w:val="both"/>
              <w:rPr>
                <w:rFonts w:ascii="Book Antiqua" w:hAnsi="Book Antiqua"/>
              </w:rPr>
            </w:pPr>
          </w:p>
        </w:tc>
      </w:tr>
      <w:tr w:rsidR="00227FDC" w:rsidRPr="004A7CCD" w14:paraId="5B0B31E8" w14:textId="77777777" w:rsidTr="00227FDC">
        <w:trPr>
          <w:trHeight w:val="2592"/>
        </w:trPr>
        <w:tc>
          <w:tcPr>
            <w:tcW w:w="772" w:type="dxa"/>
            <w:hideMark/>
          </w:tcPr>
          <w:p w14:paraId="3AA0674A" w14:textId="05C49359" w:rsidR="00227FDC" w:rsidRPr="004A7CCD" w:rsidRDefault="00227FDC" w:rsidP="005274BD">
            <w:pPr>
              <w:spacing w:line="360" w:lineRule="auto"/>
              <w:jc w:val="both"/>
              <w:rPr>
                <w:rFonts w:ascii="Book Antiqua" w:hAnsi="Book Antiqua"/>
              </w:rPr>
            </w:pPr>
            <w:r w:rsidRPr="004A7CCD">
              <w:rPr>
                <w:rFonts w:ascii="Book Antiqua" w:hAnsi="Book Antiqua"/>
              </w:rPr>
              <w:t>18</w:t>
            </w:r>
          </w:p>
        </w:tc>
        <w:tc>
          <w:tcPr>
            <w:tcW w:w="1179" w:type="dxa"/>
          </w:tcPr>
          <w:p w14:paraId="7A06F015" w14:textId="6D4C08BC" w:rsidR="00227FDC" w:rsidRPr="004A7CCD" w:rsidRDefault="00227FDC" w:rsidP="005274BD">
            <w:pPr>
              <w:spacing w:line="360" w:lineRule="auto"/>
              <w:jc w:val="both"/>
              <w:rPr>
                <w:rFonts w:ascii="Book Antiqua" w:hAnsi="Book Antiqua"/>
              </w:rPr>
            </w:pPr>
            <w:r w:rsidRPr="00884AD8">
              <w:rPr>
                <w:rFonts w:ascii="Book Antiqua" w:eastAsia="Book Antiqua" w:hAnsi="Book Antiqua" w:cs="Book Antiqua"/>
                <w:color w:val="000000"/>
              </w:rPr>
              <w:t>Wagner</w:t>
            </w:r>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4</w:t>
            </w:r>
            <w:r w:rsidRPr="00A34E34">
              <w:rPr>
                <w:rFonts w:ascii="Book Antiqua" w:eastAsia="Book Antiqua" w:hAnsi="Book Antiqua" w:cs="Book Antiqua"/>
                <w:color w:val="000000"/>
                <w:vertAlign w:val="superscript"/>
              </w:rPr>
              <w:t>]</w:t>
            </w:r>
          </w:p>
        </w:tc>
        <w:tc>
          <w:tcPr>
            <w:tcW w:w="1073" w:type="dxa"/>
            <w:hideMark/>
          </w:tcPr>
          <w:p w14:paraId="36A75C3F" w14:textId="47CF629D" w:rsidR="00227FDC" w:rsidRPr="004A7CCD" w:rsidRDefault="00227FDC" w:rsidP="005274BD">
            <w:pPr>
              <w:spacing w:line="360" w:lineRule="auto"/>
              <w:jc w:val="both"/>
              <w:rPr>
                <w:rFonts w:ascii="Book Antiqua" w:hAnsi="Book Antiqua"/>
              </w:rPr>
            </w:pPr>
            <w:r w:rsidRPr="004A7CCD">
              <w:rPr>
                <w:rFonts w:ascii="Book Antiqua" w:hAnsi="Book Antiqua"/>
              </w:rPr>
              <w:t>2015</w:t>
            </w:r>
          </w:p>
        </w:tc>
        <w:tc>
          <w:tcPr>
            <w:tcW w:w="707" w:type="dxa"/>
            <w:hideMark/>
          </w:tcPr>
          <w:p w14:paraId="4D8AB8F9" w14:textId="77777777" w:rsidR="00227FDC" w:rsidRPr="004A7CCD" w:rsidRDefault="00227FDC" w:rsidP="005274BD">
            <w:pPr>
              <w:spacing w:line="360" w:lineRule="auto"/>
              <w:jc w:val="both"/>
              <w:rPr>
                <w:rFonts w:ascii="Book Antiqua" w:hAnsi="Book Antiqua"/>
              </w:rPr>
            </w:pPr>
            <w:r w:rsidRPr="004A7CCD">
              <w:rPr>
                <w:rFonts w:ascii="Book Antiqua" w:hAnsi="Book Antiqua"/>
              </w:rPr>
              <w:t>63</w:t>
            </w:r>
          </w:p>
        </w:tc>
        <w:tc>
          <w:tcPr>
            <w:tcW w:w="652" w:type="dxa"/>
            <w:hideMark/>
          </w:tcPr>
          <w:p w14:paraId="5DE70B5C" w14:textId="4181AA9B" w:rsidR="00227FDC" w:rsidRPr="004A7CCD" w:rsidRDefault="00227FDC" w:rsidP="005274BD">
            <w:pPr>
              <w:spacing w:line="360" w:lineRule="auto"/>
              <w:jc w:val="both"/>
              <w:rPr>
                <w:rFonts w:ascii="Book Antiqua" w:hAnsi="Book Antiqua"/>
              </w:rPr>
            </w:pPr>
            <w:r w:rsidRPr="004A7CCD">
              <w:rPr>
                <w:rFonts w:ascii="Book Antiqua" w:hAnsi="Book Antiqua"/>
              </w:rPr>
              <w:t>M</w:t>
            </w:r>
          </w:p>
        </w:tc>
        <w:tc>
          <w:tcPr>
            <w:tcW w:w="1163" w:type="dxa"/>
            <w:hideMark/>
          </w:tcPr>
          <w:p w14:paraId="03ABBFA3" w14:textId="77777777" w:rsidR="00227FDC" w:rsidRPr="004A7CCD" w:rsidRDefault="00227FDC" w:rsidP="005274BD">
            <w:pPr>
              <w:spacing w:line="360" w:lineRule="auto"/>
              <w:jc w:val="both"/>
              <w:rPr>
                <w:rFonts w:ascii="Book Antiqua" w:hAnsi="Book Antiqua"/>
              </w:rPr>
            </w:pPr>
            <w:r w:rsidRPr="004A7CCD">
              <w:rPr>
                <w:rFonts w:ascii="Book Antiqua" w:hAnsi="Book Antiqua"/>
              </w:rPr>
              <w:t>C2-C3</w:t>
            </w:r>
          </w:p>
        </w:tc>
        <w:tc>
          <w:tcPr>
            <w:tcW w:w="1097" w:type="dxa"/>
            <w:hideMark/>
          </w:tcPr>
          <w:p w14:paraId="6EE38350" w14:textId="77777777" w:rsidR="00227FDC" w:rsidRPr="004A7CCD" w:rsidRDefault="00227FDC"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29318F9F"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1083" w:type="dxa"/>
            <w:hideMark/>
          </w:tcPr>
          <w:p w14:paraId="6D5F8E77" w14:textId="77777777" w:rsidR="00227FDC" w:rsidRPr="004A7CCD" w:rsidRDefault="00227FDC" w:rsidP="005274BD">
            <w:pPr>
              <w:spacing w:line="360" w:lineRule="auto"/>
              <w:jc w:val="both"/>
              <w:rPr>
                <w:rFonts w:ascii="Book Antiqua" w:hAnsi="Book Antiqua"/>
              </w:rPr>
            </w:pPr>
            <w:r w:rsidRPr="004A7CCD">
              <w:rPr>
                <w:rFonts w:ascii="Book Antiqua" w:hAnsi="Book Antiqua"/>
              </w:rPr>
              <w:t>Yes</w:t>
            </w:r>
          </w:p>
        </w:tc>
        <w:tc>
          <w:tcPr>
            <w:tcW w:w="679" w:type="dxa"/>
            <w:hideMark/>
          </w:tcPr>
          <w:p w14:paraId="05E964EB" w14:textId="77777777" w:rsidR="00227FDC" w:rsidRPr="004A7CCD" w:rsidRDefault="00227FDC" w:rsidP="005274BD">
            <w:pPr>
              <w:spacing w:line="360" w:lineRule="auto"/>
              <w:jc w:val="both"/>
              <w:rPr>
                <w:rFonts w:ascii="Book Antiqua" w:hAnsi="Book Antiqua"/>
              </w:rPr>
            </w:pPr>
            <w:r w:rsidRPr="004A7CCD">
              <w:rPr>
                <w:rFonts w:ascii="Book Antiqua" w:hAnsi="Book Antiqua"/>
              </w:rPr>
              <w:t>NG</w:t>
            </w:r>
          </w:p>
        </w:tc>
        <w:tc>
          <w:tcPr>
            <w:tcW w:w="840" w:type="dxa"/>
            <w:hideMark/>
          </w:tcPr>
          <w:p w14:paraId="65D13E3F"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1559" w:type="dxa"/>
            <w:hideMark/>
          </w:tcPr>
          <w:p w14:paraId="274DDD8A" w14:textId="77777777" w:rsidR="00227FDC" w:rsidRPr="004A7CCD" w:rsidRDefault="00227FDC" w:rsidP="005274BD">
            <w:pPr>
              <w:spacing w:line="360" w:lineRule="auto"/>
              <w:jc w:val="both"/>
              <w:rPr>
                <w:rFonts w:ascii="Book Antiqua" w:hAnsi="Book Antiqua"/>
              </w:rPr>
            </w:pPr>
            <w:r w:rsidRPr="004A7CCD">
              <w:rPr>
                <w:rFonts w:ascii="Book Antiqua" w:hAnsi="Book Antiqua"/>
              </w:rPr>
              <w:t>RT</w:t>
            </w:r>
          </w:p>
        </w:tc>
        <w:tc>
          <w:tcPr>
            <w:tcW w:w="1418" w:type="dxa"/>
            <w:hideMark/>
          </w:tcPr>
          <w:p w14:paraId="7138CB20" w14:textId="1D2019C8" w:rsidR="00227FDC" w:rsidRPr="004A7CCD" w:rsidRDefault="00227FDC" w:rsidP="005274BD">
            <w:pPr>
              <w:spacing w:line="360" w:lineRule="auto"/>
              <w:jc w:val="both"/>
              <w:rPr>
                <w:rFonts w:ascii="Book Antiqua" w:hAnsi="Book Antiqua"/>
              </w:rPr>
            </w:pPr>
            <w:r w:rsidRPr="004A7CCD">
              <w:rPr>
                <w:rFonts w:ascii="Book Antiqua" w:hAnsi="Book Antiqua"/>
              </w:rPr>
              <w:t>18</w:t>
            </w:r>
            <w:r>
              <w:rPr>
                <w:rFonts w:ascii="Book Antiqua" w:hAnsi="Book Antiqua"/>
              </w:rPr>
              <w:t xml:space="preserve"> </w:t>
            </w:r>
            <w:proofErr w:type="spellStart"/>
            <w:r>
              <w:rPr>
                <w:rFonts w:ascii="Book Antiqua" w:hAnsi="Book Antiqua"/>
              </w:rPr>
              <w:t>mo</w:t>
            </w:r>
            <w:proofErr w:type="spellEnd"/>
          </w:p>
        </w:tc>
        <w:tc>
          <w:tcPr>
            <w:tcW w:w="1417" w:type="dxa"/>
            <w:hideMark/>
          </w:tcPr>
          <w:p w14:paraId="2AD57C38" w14:textId="61D1F6AC" w:rsidR="00227FDC" w:rsidRPr="004A7CCD" w:rsidRDefault="00227FDC" w:rsidP="005274BD">
            <w:pPr>
              <w:spacing w:line="360" w:lineRule="auto"/>
              <w:jc w:val="both"/>
              <w:rPr>
                <w:rFonts w:ascii="Book Antiqua" w:hAnsi="Book Antiqua"/>
              </w:rPr>
            </w:pPr>
            <w:r w:rsidRPr="004A7CCD">
              <w:rPr>
                <w:rFonts w:ascii="Book Antiqua" w:hAnsi="Book Antiqua"/>
              </w:rPr>
              <w:t xml:space="preserve">Neurological stabilization for 15 </w:t>
            </w:r>
            <w:proofErr w:type="spellStart"/>
            <w:r w:rsidRPr="004A7CCD">
              <w:rPr>
                <w:rFonts w:ascii="Book Antiqua" w:hAnsi="Book Antiqua"/>
              </w:rPr>
              <w:t>mo</w:t>
            </w:r>
            <w:proofErr w:type="spellEnd"/>
            <w:r w:rsidRPr="004A7CCD">
              <w:rPr>
                <w:rFonts w:ascii="Book Antiqua" w:hAnsi="Book Antiqua"/>
              </w:rPr>
              <w:t xml:space="preserve"> after radiotherapy</w:t>
            </w:r>
          </w:p>
        </w:tc>
      </w:tr>
      <w:tr w:rsidR="00227FDC" w:rsidRPr="004A7CCD" w14:paraId="13028F39" w14:textId="77777777" w:rsidTr="00227FDC">
        <w:trPr>
          <w:trHeight w:val="288"/>
        </w:trPr>
        <w:tc>
          <w:tcPr>
            <w:tcW w:w="772" w:type="dxa"/>
            <w:hideMark/>
          </w:tcPr>
          <w:p w14:paraId="578668A6" w14:textId="16DF0B63" w:rsidR="00227FDC" w:rsidRPr="004A7CCD" w:rsidRDefault="00227FDC" w:rsidP="005274BD">
            <w:pPr>
              <w:spacing w:line="360" w:lineRule="auto"/>
              <w:jc w:val="both"/>
              <w:rPr>
                <w:rFonts w:ascii="Book Antiqua" w:hAnsi="Book Antiqua"/>
              </w:rPr>
            </w:pPr>
            <w:r w:rsidRPr="004A7CCD">
              <w:rPr>
                <w:rFonts w:ascii="Book Antiqua" w:hAnsi="Book Antiqua"/>
              </w:rPr>
              <w:t>19</w:t>
            </w:r>
          </w:p>
        </w:tc>
        <w:tc>
          <w:tcPr>
            <w:tcW w:w="1179" w:type="dxa"/>
          </w:tcPr>
          <w:p w14:paraId="520B56A4" w14:textId="27EC598C" w:rsidR="00227FDC" w:rsidRPr="004A7CCD" w:rsidRDefault="00227FDC" w:rsidP="005274BD">
            <w:pPr>
              <w:spacing w:line="360" w:lineRule="auto"/>
              <w:jc w:val="both"/>
              <w:rPr>
                <w:rFonts w:ascii="Book Antiqua" w:hAnsi="Book Antiqua"/>
              </w:rPr>
            </w:pPr>
            <w:r w:rsidRPr="00884AD8">
              <w:rPr>
                <w:rFonts w:ascii="Book Antiqua" w:eastAsia="Book Antiqua" w:hAnsi="Book Antiqua" w:cs="Book Antiqua"/>
                <w:color w:val="000000"/>
              </w:rPr>
              <w:t>Wang</w:t>
            </w:r>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35</w:t>
            </w:r>
            <w:r w:rsidRPr="00A34E34">
              <w:rPr>
                <w:rFonts w:ascii="Book Antiqua" w:eastAsia="Book Antiqua" w:hAnsi="Book Antiqua" w:cs="Book Antiqua"/>
                <w:color w:val="000000"/>
                <w:vertAlign w:val="superscript"/>
              </w:rPr>
              <w:t>]</w:t>
            </w:r>
          </w:p>
        </w:tc>
        <w:tc>
          <w:tcPr>
            <w:tcW w:w="1073" w:type="dxa"/>
            <w:hideMark/>
          </w:tcPr>
          <w:p w14:paraId="5A697A33" w14:textId="773547AB" w:rsidR="00227FDC" w:rsidRPr="004A7CCD" w:rsidRDefault="00227FDC" w:rsidP="005274BD">
            <w:pPr>
              <w:spacing w:line="360" w:lineRule="auto"/>
              <w:jc w:val="both"/>
              <w:rPr>
                <w:rFonts w:ascii="Book Antiqua" w:hAnsi="Book Antiqua"/>
              </w:rPr>
            </w:pPr>
            <w:r w:rsidRPr="004A7CCD">
              <w:rPr>
                <w:rFonts w:ascii="Book Antiqua" w:hAnsi="Book Antiqua"/>
              </w:rPr>
              <w:t>2016</w:t>
            </w:r>
          </w:p>
        </w:tc>
        <w:tc>
          <w:tcPr>
            <w:tcW w:w="707" w:type="dxa"/>
            <w:hideMark/>
          </w:tcPr>
          <w:p w14:paraId="1B81E4D3" w14:textId="77777777" w:rsidR="00227FDC" w:rsidRPr="004A7CCD" w:rsidRDefault="00227FDC" w:rsidP="005274BD">
            <w:pPr>
              <w:spacing w:line="360" w:lineRule="auto"/>
              <w:jc w:val="both"/>
              <w:rPr>
                <w:rFonts w:ascii="Book Antiqua" w:hAnsi="Book Antiqua"/>
              </w:rPr>
            </w:pPr>
            <w:r w:rsidRPr="004A7CCD">
              <w:rPr>
                <w:rFonts w:ascii="Book Antiqua" w:hAnsi="Book Antiqua"/>
              </w:rPr>
              <w:t>60</w:t>
            </w:r>
          </w:p>
        </w:tc>
        <w:tc>
          <w:tcPr>
            <w:tcW w:w="652" w:type="dxa"/>
            <w:hideMark/>
          </w:tcPr>
          <w:p w14:paraId="61343483" w14:textId="538449CF" w:rsidR="00227FDC" w:rsidRPr="004A7CCD" w:rsidRDefault="00227FDC" w:rsidP="005274BD">
            <w:pPr>
              <w:spacing w:line="360" w:lineRule="auto"/>
              <w:jc w:val="both"/>
              <w:rPr>
                <w:rFonts w:ascii="Book Antiqua" w:hAnsi="Book Antiqua"/>
              </w:rPr>
            </w:pPr>
            <w:r w:rsidRPr="004A7CCD">
              <w:rPr>
                <w:rFonts w:ascii="Book Antiqua" w:hAnsi="Book Antiqua"/>
              </w:rPr>
              <w:t>M</w:t>
            </w:r>
          </w:p>
        </w:tc>
        <w:tc>
          <w:tcPr>
            <w:tcW w:w="1163" w:type="dxa"/>
            <w:hideMark/>
          </w:tcPr>
          <w:p w14:paraId="2ACF78D5" w14:textId="76AFF20D" w:rsidR="00227FDC" w:rsidRPr="004A7CCD" w:rsidRDefault="00227FDC" w:rsidP="005274BD">
            <w:pPr>
              <w:spacing w:line="360" w:lineRule="auto"/>
              <w:jc w:val="both"/>
              <w:rPr>
                <w:rFonts w:ascii="Book Antiqua" w:hAnsi="Book Antiqua"/>
              </w:rPr>
            </w:pPr>
            <w:r w:rsidRPr="004A7CCD">
              <w:rPr>
                <w:rFonts w:ascii="Book Antiqua" w:hAnsi="Book Antiqua"/>
              </w:rPr>
              <w:t>T1;</w:t>
            </w:r>
            <w:r>
              <w:rPr>
                <w:rFonts w:ascii="Book Antiqua" w:hAnsi="Book Antiqua"/>
              </w:rPr>
              <w:t xml:space="preserve"> </w:t>
            </w:r>
            <w:r w:rsidRPr="004A7CCD">
              <w:rPr>
                <w:rFonts w:ascii="Book Antiqua" w:hAnsi="Book Antiqua"/>
              </w:rPr>
              <w:t>T3-T4</w:t>
            </w:r>
          </w:p>
        </w:tc>
        <w:tc>
          <w:tcPr>
            <w:tcW w:w="1097" w:type="dxa"/>
            <w:hideMark/>
          </w:tcPr>
          <w:p w14:paraId="745B44CA" w14:textId="77777777" w:rsidR="00227FDC" w:rsidRPr="004A7CCD" w:rsidRDefault="00227FDC"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6C6AE92C"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1083" w:type="dxa"/>
            <w:hideMark/>
          </w:tcPr>
          <w:p w14:paraId="5C803D7C"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679" w:type="dxa"/>
            <w:hideMark/>
          </w:tcPr>
          <w:p w14:paraId="3EC3ABAB"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840" w:type="dxa"/>
            <w:hideMark/>
          </w:tcPr>
          <w:p w14:paraId="739D8EFE"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559" w:type="dxa"/>
            <w:hideMark/>
          </w:tcPr>
          <w:p w14:paraId="7E83983C"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418" w:type="dxa"/>
            <w:hideMark/>
          </w:tcPr>
          <w:p w14:paraId="197440A4" w14:textId="079A9D54" w:rsidR="00227FDC" w:rsidRPr="004A7CCD" w:rsidRDefault="00227FDC" w:rsidP="005274BD">
            <w:pPr>
              <w:spacing w:line="360" w:lineRule="auto"/>
              <w:jc w:val="both"/>
              <w:rPr>
                <w:rFonts w:ascii="Book Antiqua" w:hAnsi="Book Antiqua"/>
              </w:rPr>
            </w:pPr>
            <w:r w:rsidRPr="004A7CCD">
              <w:rPr>
                <w:rFonts w:ascii="Book Antiqua" w:hAnsi="Book Antiqua"/>
              </w:rPr>
              <w:t>19</w:t>
            </w:r>
            <w:r>
              <w:rPr>
                <w:rFonts w:ascii="Book Antiqua" w:hAnsi="Book Antiqua"/>
              </w:rPr>
              <w:t xml:space="preserve"> </w:t>
            </w:r>
            <w:proofErr w:type="spellStart"/>
            <w:r>
              <w:rPr>
                <w:rFonts w:ascii="Book Antiqua" w:hAnsi="Book Antiqua"/>
              </w:rPr>
              <w:t>mo</w:t>
            </w:r>
            <w:proofErr w:type="spellEnd"/>
          </w:p>
        </w:tc>
        <w:tc>
          <w:tcPr>
            <w:tcW w:w="1417" w:type="dxa"/>
            <w:hideMark/>
          </w:tcPr>
          <w:p w14:paraId="1BE09D63" w14:textId="77777777" w:rsidR="00227FDC" w:rsidRPr="004A7CCD" w:rsidRDefault="00227FDC" w:rsidP="005274BD">
            <w:pPr>
              <w:spacing w:line="360" w:lineRule="auto"/>
              <w:jc w:val="both"/>
              <w:rPr>
                <w:rFonts w:ascii="Book Antiqua" w:hAnsi="Book Antiqua"/>
              </w:rPr>
            </w:pPr>
          </w:p>
        </w:tc>
      </w:tr>
      <w:tr w:rsidR="00227FDC" w:rsidRPr="004A7CCD" w14:paraId="794AFDDE" w14:textId="77777777" w:rsidTr="00227FDC">
        <w:trPr>
          <w:trHeight w:val="288"/>
        </w:trPr>
        <w:tc>
          <w:tcPr>
            <w:tcW w:w="772" w:type="dxa"/>
            <w:hideMark/>
          </w:tcPr>
          <w:p w14:paraId="643D3048" w14:textId="064B6E9C" w:rsidR="00227FDC" w:rsidRPr="004A7CCD" w:rsidRDefault="00227FDC" w:rsidP="005274BD">
            <w:pPr>
              <w:spacing w:line="360" w:lineRule="auto"/>
              <w:jc w:val="both"/>
              <w:rPr>
                <w:rFonts w:ascii="Book Antiqua" w:hAnsi="Book Antiqua"/>
              </w:rPr>
            </w:pPr>
            <w:r w:rsidRPr="004A7CCD">
              <w:rPr>
                <w:rFonts w:ascii="Book Antiqua" w:hAnsi="Book Antiqua"/>
              </w:rPr>
              <w:t>20</w:t>
            </w:r>
          </w:p>
        </w:tc>
        <w:tc>
          <w:tcPr>
            <w:tcW w:w="1179" w:type="dxa"/>
          </w:tcPr>
          <w:p w14:paraId="7D0DCE16" w14:textId="7C2E81DF" w:rsidR="00227FDC" w:rsidRPr="004A7CCD" w:rsidRDefault="00227FDC" w:rsidP="005274BD">
            <w:pPr>
              <w:spacing w:line="360" w:lineRule="auto"/>
              <w:jc w:val="both"/>
              <w:rPr>
                <w:rFonts w:ascii="Book Antiqua" w:hAnsi="Book Antiqua"/>
              </w:rPr>
            </w:pPr>
            <w:proofErr w:type="spellStart"/>
            <w:r w:rsidRPr="00884AD8">
              <w:rPr>
                <w:rFonts w:ascii="Book Antiqua" w:eastAsia="Book Antiqua" w:hAnsi="Book Antiqua" w:cs="Book Antiqua"/>
                <w:color w:val="000000"/>
              </w:rPr>
              <w:t>Reutov</w:t>
            </w:r>
            <w:proofErr w:type="spellEnd"/>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6</w:t>
            </w:r>
            <w:r w:rsidRPr="00A34E34">
              <w:rPr>
                <w:rFonts w:ascii="Book Antiqua" w:eastAsia="Book Antiqua" w:hAnsi="Book Antiqua" w:cs="Book Antiqua"/>
                <w:color w:val="000000"/>
                <w:vertAlign w:val="superscript"/>
              </w:rPr>
              <w:t>]</w:t>
            </w:r>
          </w:p>
        </w:tc>
        <w:tc>
          <w:tcPr>
            <w:tcW w:w="1073" w:type="dxa"/>
            <w:hideMark/>
          </w:tcPr>
          <w:p w14:paraId="1A722B4D" w14:textId="1807C499" w:rsidR="00227FDC" w:rsidRPr="004A7CCD" w:rsidRDefault="00227FDC" w:rsidP="005274BD">
            <w:pPr>
              <w:spacing w:line="360" w:lineRule="auto"/>
              <w:jc w:val="both"/>
              <w:rPr>
                <w:rFonts w:ascii="Book Antiqua" w:hAnsi="Book Antiqua"/>
              </w:rPr>
            </w:pPr>
            <w:r w:rsidRPr="004A7CCD">
              <w:rPr>
                <w:rFonts w:ascii="Book Antiqua" w:hAnsi="Book Antiqua"/>
              </w:rPr>
              <w:t>2016</w:t>
            </w:r>
          </w:p>
        </w:tc>
        <w:tc>
          <w:tcPr>
            <w:tcW w:w="707" w:type="dxa"/>
            <w:hideMark/>
          </w:tcPr>
          <w:p w14:paraId="28F3E717" w14:textId="77777777" w:rsidR="00227FDC" w:rsidRPr="004A7CCD" w:rsidRDefault="00227FDC" w:rsidP="005274BD">
            <w:pPr>
              <w:spacing w:line="360" w:lineRule="auto"/>
              <w:jc w:val="both"/>
              <w:rPr>
                <w:rFonts w:ascii="Book Antiqua" w:hAnsi="Book Antiqua"/>
              </w:rPr>
            </w:pPr>
            <w:r w:rsidRPr="004A7CCD">
              <w:rPr>
                <w:rFonts w:ascii="Book Antiqua" w:hAnsi="Book Antiqua"/>
              </w:rPr>
              <w:t>28</w:t>
            </w:r>
          </w:p>
        </w:tc>
        <w:tc>
          <w:tcPr>
            <w:tcW w:w="652" w:type="dxa"/>
            <w:hideMark/>
          </w:tcPr>
          <w:p w14:paraId="2FF52716" w14:textId="32C06F73" w:rsidR="00227FDC" w:rsidRPr="004A7CCD" w:rsidRDefault="00227FDC" w:rsidP="005274BD">
            <w:pPr>
              <w:spacing w:line="360" w:lineRule="auto"/>
              <w:jc w:val="both"/>
              <w:rPr>
                <w:rFonts w:ascii="Book Antiqua" w:hAnsi="Book Antiqua"/>
              </w:rPr>
            </w:pPr>
            <w:r w:rsidRPr="004A7CCD">
              <w:rPr>
                <w:rFonts w:ascii="Book Antiqua" w:hAnsi="Book Antiqua"/>
              </w:rPr>
              <w:t>F</w:t>
            </w:r>
          </w:p>
        </w:tc>
        <w:tc>
          <w:tcPr>
            <w:tcW w:w="1163" w:type="dxa"/>
            <w:hideMark/>
          </w:tcPr>
          <w:p w14:paraId="6AE946A3" w14:textId="77777777" w:rsidR="00227FDC" w:rsidRPr="004A7CCD" w:rsidRDefault="00227FDC" w:rsidP="005274BD">
            <w:pPr>
              <w:spacing w:line="360" w:lineRule="auto"/>
              <w:jc w:val="both"/>
              <w:rPr>
                <w:rFonts w:ascii="Book Antiqua" w:hAnsi="Book Antiqua"/>
              </w:rPr>
            </w:pPr>
            <w:r w:rsidRPr="004A7CCD">
              <w:rPr>
                <w:rFonts w:ascii="Book Antiqua" w:hAnsi="Book Antiqua"/>
              </w:rPr>
              <w:t>C1-C2</w:t>
            </w:r>
          </w:p>
        </w:tc>
        <w:tc>
          <w:tcPr>
            <w:tcW w:w="1097" w:type="dxa"/>
            <w:hideMark/>
          </w:tcPr>
          <w:p w14:paraId="1247DEA4" w14:textId="77777777" w:rsidR="00227FDC" w:rsidRPr="004A7CCD" w:rsidRDefault="00227FDC"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6A350421"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1083" w:type="dxa"/>
            <w:hideMark/>
          </w:tcPr>
          <w:p w14:paraId="0EEC5BEE"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679" w:type="dxa"/>
            <w:hideMark/>
          </w:tcPr>
          <w:p w14:paraId="1C8F6931"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840" w:type="dxa"/>
            <w:hideMark/>
          </w:tcPr>
          <w:p w14:paraId="44C34B53"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559" w:type="dxa"/>
            <w:hideMark/>
          </w:tcPr>
          <w:p w14:paraId="132D96C8"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418" w:type="dxa"/>
            <w:hideMark/>
          </w:tcPr>
          <w:p w14:paraId="56FE3226" w14:textId="25252C06" w:rsidR="00227FDC" w:rsidRPr="004A7CCD" w:rsidRDefault="00227FDC" w:rsidP="005274BD">
            <w:pPr>
              <w:spacing w:line="360" w:lineRule="auto"/>
              <w:jc w:val="both"/>
              <w:rPr>
                <w:rFonts w:ascii="Book Antiqua" w:hAnsi="Book Antiqua"/>
              </w:rPr>
            </w:pPr>
            <w:r w:rsidRPr="004A7CCD">
              <w:rPr>
                <w:rFonts w:ascii="Book Antiqua" w:hAnsi="Book Antiqua"/>
              </w:rPr>
              <w:t>24</w:t>
            </w:r>
            <w:r>
              <w:rPr>
                <w:rFonts w:ascii="Book Antiqua" w:hAnsi="Book Antiqua"/>
              </w:rPr>
              <w:t xml:space="preserve"> </w:t>
            </w:r>
            <w:proofErr w:type="spellStart"/>
            <w:r>
              <w:rPr>
                <w:rFonts w:ascii="Book Antiqua" w:hAnsi="Book Antiqua"/>
              </w:rPr>
              <w:t>mo</w:t>
            </w:r>
            <w:proofErr w:type="spellEnd"/>
          </w:p>
        </w:tc>
        <w:tc>
          <w:tcPr>
            <w:tcW w:w="1417" w:type="dxa"/>
            <w:hideMark/>
          </w:tcPr>
          <w:p w14:paraId="70D6BE2F" w14:textId="77777777" w:rsidR="00227FDC" w:rsidRPr="004A7CCD" w:rsidRDefault="00227FDC" w:rsidP="005274BD">
            <w:pPr>
              <w:spacing w:line="360" w:lineRule="auto"/>
              <w:jc w:val="both"/>
              <w:rPr>
                <w:rFonts w:ascii="Book Antiqua" w:hAnsi="Book Antiqua"/>
              </w:rPr>
            </w:pPr>
          </w:p>
        </w:tc>
      </w:tr>
      <w:tr w:rsidR="00227FDC" w:rsidRPr="004A7CCD" w14:paraId="55165450" w14:textId="77777777" w:rsidTr="00227FDC">
        <w:trPr>
          <w:trHeight w:val="288"/>
        </w:trPr>
        <w:tc>
          <w:tcPr>
            <w:tcW w:w="772" w:type="dxa"/>
            <w:hideMark/>
          </w:tcPr>
          <w:p w14:paraId="4CFA23F6" w14:textId="1CFF3971" w:rsidR="00227FDC" w:rsidRPr="004A7CCD" w:rsidRDefault="00227FDC" w:rsidP="005274BD">
            <w:pPr>
              <w:spacing w:line="360" w:lineRule="auto"/>
              <w:jc w:val="both"/>
              <w:rPr>
                <w:rFonts w:ascii="Book Antiqua" w:hAnsi="Book Antiqua"/>
              </w:rPr>
            </w:pPr>
            <w:r w:rsidRPr="004A7CCD">
              <w:rPr>
                <w:rFonts w:ascii="Book Antiqua" w:hAnsi="Book Antiqua"/>
              </w:rPr>
              <w:t>21</w:t>
            </w:r>
          </w:p>
        </w:tc>
        <w:tc>
          <w:tcPr>
            <w:tcW w:w="1179" w:type="dxa"/>
          </w:tcPr>
          <w:p w14:paraId="6D9970E4" w14:textId="6CE2D744" w:rsidR="00227FDC" w:rsidRPr="004A7CCD" w:rsidRDefault="00227FDC" w:rsidP="005274BD">
            <w:pPr>
              <w:spacing w:line="360" w:lineRule="auto"/>
              <w:jc w:val="both"/>
              <w:rPr>
                <w:rFonts w:ascii="Book Antiqua" w:hAnsi="Book Antiqua"/>
              </w:rPr>
            </w:pPr>
            <w:r w:rsidRPr="00884AD8">
              <w:rPr>
                <w:rFonts w:ascii="Book Antiqua" w:eastAsia="Book Antiqua" w:hAnsi="Book Antiqua" w:cs="Book Antiqua"/>
                <w:color w:val="000000"/>
              </w:rPr>
              <w:t>Lee</w:t>
            </w:r>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12</w:t>
            </w:r>
            <w:r w:rsidRPr="00A34E34">
              <w:rPr>
                <w:rFonts w:ascii="Book Antiqua" w:eastAsia="Book Antiqua" w:hAnsi="Book Antiqua" w:cs="Book Antiqua"/>
                <w:color w:val="000000"/>
                <w:vertAlign w:val="superscript"/>
              </w:rPr>
              <w:t>]</w:t>
            </w:r>
          </w:p>
        </w:tc>
        <w:tc>
          <w:tcPr>
            <w:tcW w:w="1073" w:type="dxa"/>
            <w:hideMark/>
          </w:tcPr>
          <w:p w14:paraId="33426704" w14:textId="15A81E27" w:rsidR="00227FDC" w:rsidRPr="004A7CCD" w:rsidRDefault="00227FDC" w:rsidP="005274BD">
            <w:pPr>
              <w:spacing w:line="360" w:lineRule="auto"/>
              <w:jc w:val="both"/>
              <w:rPr>
                <w:rFonts w:ascii="Book Antiqua" w:hAnsi="Book Antiqua"/>
              </w:rPr>
            </w:pPr>
            <w:r w:rsidRPr="004A7CCD">
              <w:rPr>
                <w:rFonts w:ascii="Book Antiqua" w:hAnsi="Book Antiqua"/>
              </w:rPr>
              <w:t>2017</w:t>
            </w:r>
          </w:p>
        </w:tc>
        <w:tc>
          <w:tcPr>
            <w:tcW w:w="707" w:type="dxa"/>
            <w:hideMark/>
          </w:tcPr>
          <w:p w14:paraId="1576C558" w14:textId="77777777" w:rsidR="00227FDC" w:rsidRPr="004A7CCD" w:rsidRDefault="00227FDC" w:rsidP="005274BD">
            <w:pPr>
              <w:spacing w:line="360" w:lineRule="auto"/>
              <w:jc w:val="both"/>
              <w:rPr>
                <w:rFonts w:ascii="Book Antiqua" w:hAnsi="Book Antiqua"/>
              </w:rPr>
            </w:pPr>
            <w:r w:rsidRPr="004A7CCD">
              <w:rPr>
                <w:rFonts w:ascii="Book Antiqua" w:hAnsi="Book Antiqua"/>
              </w:rPr>
              <w:t>45</w:t>
            </w:r>
          </w:p>
        </w:tc>
        <w:tc>
          <w:tcPr>
            <w:tcW w:w="652" w:type="dxa"/>
            <w:hideMark/>
          </w:tcPr>
          <w:p w14:paraId="087D7FFD" w14:textId="2745F211" w:rsidR="00227FDC" w:rsidRPr="004A7CCD" w:rsidRDefault="00227FDC" w:rsidP="005274BD">
            <w:pPr>
              <w:spacing w:line="360" w:lineRule="auto"/>
              <w:jc w:val="both"/>
              <w:rPr>
                <w:rFonts w:ascii="Book Antiqua" w:hAnsi="Book Antiqua"/>
              </w:rPr>
            </w:pPr>
            <w:r w:rsidRPr="004A7CCD">
              <w:rPr>
                <w:rFonts w:ascii="Book Antiqua" w:hAnsi="Book Antiqua"/>
              </w:rPr>
              <w:t>M</w:t>
            </w:r>
          </w:p>
        </w:tc>
        <w:tc>
          <w:tcPr>
            <w:tcW w:w="1163" w:type="dxa"/>
            <w:hideMark/>
          </w:tcPr>
          <w:p w14:paraId="51A3B72B" w14:textId="77777777" w:rsidR="00227FDC" w:rsidRPr="004A7CCD" w:rsidRDefault="00227FDC" w:rsidP="005274BD">
            <w:pPr>
              <w:spacing w:line="360" w:lineRule="auto"/>
              <w:jc w:val="both"/>
              <w:rPr>
                <w:rFonts w:ascii="Book Antiqua" w:hAnsi="Book Antiqua"/>
              </w:rPr>
            </w:pPr>
            <w:r w:rsidRPr="004A7CCD">
              <w:rPr>
                <w:rFonts w:ascii="Book Antiqua" w:hAnsi="Book Antiqua"/>
              </w:rPr>
              <w:t>C1</w:t>
            </w:r>
          </w:p>
        </w:tc>
        <w:tc>
          <w:tcPr>
            <w:tcW w:w="1097" w:type="dxa"/>
            <w:hideMark/>
          </w:tcPr>
          <w:p w14:paraId="10B6D78C" w14:textId="77777777" w:rsidR="00227FDC" w:rsidRPr="004A7CCD" w:rsidRDefault="00227FDC"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5177D10D"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1083" w:type="dxa"/>
            <w:hideMark/>
          </w:tcPr>
          <w:p w14:paraId="7C9BCC97"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679" w:type="dxa"/>
            <w:hideMark/>
          </w:tcPr>
          <w:p w14:paraId="0004BA24"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840" w:type="dxa"/>
            <w:hideMark/>
          </w:tcPr>
          <w:p w14:paraId="50659F2A"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559" w:type="dxa"/>
            <w:hideMark/>
          </w:tcPr>
          <w:p w14:paraId="6597EEEA"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418" w:type="dxa"/>
            <w:hideMark/>
          </w:tcPr>
          <w:p w14:paraId="10B57ADA" w14:textId="1FE1E203" w:rsidR="00227FDC" w:rsidRPr="004A7CCD" w:rsidRDefault="00227FDC" w:rsidP="005274BD">
            <w:pPr>
              <w:spacing w:line="360" w:lineRule="auto"/>
              <w:jc w:val="both"/>
              <w:rPr>
                <w:rFonts w:ascii="Book Antiqua" w:hAnsi="Book Antiqua"/>
              </w:rPr>
            </w:pPr>
            <w:r w:rsidRPr="004A7CCD">
              <w:rPr>
                <w:rFonts w:ascii="Book Antiqua" w:hAnsi="Book Antiqua"/>
              </w:rPr>
              <w:t>6</w:t>
            </w:r>
            <w:r>
              <w:rPr>
                <w:rFonts w:ascii="Book Antiqua" w:hAnsi="Book Antiqua"/>
              </w:rPr>
              <w:t xml:space="preserve"> </w:t>
            </w:r>
            <w:proofErr w:type="spellStart"/>
            <w:r>
              <w:rPr>
                <w:rFonts w:ascii="Book Antiqua" w:hAnsi="Book Antiqua"/>
              </w:rPr>
              <w:t>mo</w:t>
            </w:r>
            <w:proofErr w:type="spellEnd"/>
          </w:p>
        </w:tc>
        <w:tc>
          <w:tcPr>
            <w:tcW w:w="1417" w:type="dxa"/>
            <w:hideMark/>
          </w:tcPr>
          <w:p w14:paraId="1D36A9A1" w14:textId="77777777" w:rsidR="00227FDC" w:rsidRPr="004A7CCD" w:rsidRDefault="00227FDC" w:rsidP="005274BD">
            <w:pPr>
              <w:spacing w:line="360" w:lineRule="auto"/>
              <w:jc w:val="both"/>
              <w:rPr>
                <w:rFonts w:ascii="Book Antiqua" w:hAnsi="Book Antiqua"/>
              </w:rPr>
            </w:pPr>
          </w:p>
        </w:tc>
      </w:tr>
      <w:tr w:rsidR="00227FDC" w:rsidRPr="004A7CCD" w14:paraId="423EE190" w14:textId="77777777" w:rsidTr="00227FDC">
        <w:trPr>
          <w:trHeight w:val="300"/>
        </w:trPr>
        <w:tc>
          <w:tcPr>
            <w:tcW w:w="772" w:type="dxa"/>
            <w:hideMark/>
          </w:tcPr>
          <w:p w14:paraId="54AD5E33" w14:textId="014707B4" w:rsidR="00227FDC" w:rsidRPr="004A7CCD" w:rsidRDefault="00227FDC" w:rsidP="005274BD">
            <w:pPr>
              <w:spacing w:line="360" w:lineRule="auto"/>
              <w:jc w:val="both"/>
              <w:rPr>
                <w:rFonts w:ascii="Book Antiqua" w:hAnsi="Book Antiqua"/>
              </w:rPr>
            </w:pPr>
            <w:r w:rsidRPr="004A7CCD">
              <w:rPr>
                <w:rFonts w:ascii="Book Antiqua" w:hAnsi="Book Antiqua"/>
              </w:rPr>
              <w:t>22</w:t>
            </w:r>
          </w:p>
        </w:tc>
        <w:tc>
          <w:tcPr>
            <w:tcW w:w="1179" w:type="dxa"/>
          </w:tcPr>
          <w:p w14:paraId="60907584" w14:textId="4AE1D7D4" w:rsidR="00227FDC" w:rsidRPr="004A7CCD" w:rsidRDefault="00227FDC" w:rsidP="005274BD">
            <w:pPr>
              <w:spacing w:line="360" w:lineRule="auto"/>
              <w:jc w:val="both"/>
              <w:rPr>
                <w:rFonts w:ascii="Book Antiqua" w:hAnsi="Book Antiqua"/>
              </w:rPr>
            </w:pPr>
            <w:r w:rsidRPr="00884AD8">
              <w:rPr>
                <w:rFonts w:ascii="Book Antiqua" w:eastAsia="Book Antiqua" w:hAnsi="Book Antiqua" w:cs="Book Antiqua"/>
                <w:color w:val="000000"/>
              </w:rPr>
              <w:t>Gupta</w:t>
            </w:r>
            <w:r w:rsidRPr="00A34E34">
              <w:rPr>
                <w:rFonts w:ascii="Book Antiqua" w:eastAsia="Book Antiqua" w:hAnsi="Book Antiqua" w:cs="Book Antiqua"/>
                <w:color w:val="000000"/>
              </w:rPr>
              <w:t xml:space="preserve"> </w:t>
            </w:r>
            <w:r w:rsidRPr="00A34E34">
              <w:rPr>
                <w:rFonts w:ascii="Book Antiqua" w:eastAsia="Book Antiqua" w:hAnsi="Book Antiqua" w:cs="Book Antiqua"/>
                <w:i/>
                <w:iCs/>
                <w:color w:val="000000"/>
              </w:rPr>
              <w:t>et al</w:t>
            </w:r>
            <w:r w:rsidRPr="00A34E34">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37</w:t>
            </w:r>
            <w:r w:rsidRPr="00A34E34">
              <w:rPr>
                <w:rFonts w:ascii="Book Antiqua" w:eastAsia="Book Antiqua" w:hAnsi="Book Antiqua" w:cs="Book Antiqua"/>
                <w:color w:val="000000"/>
                <w:vertAlign w:val="superscript"/>
              </w:rPr>
              <w:t>]</w:t>
            </w:r>
          </w:p>
        </w:tc>
        <w:tc>
          <w:tcPr>
            <w:tcW w:w="1073" w:type="dxa"/>
            <w:hideMark/>
          </w:tcPr>
          <w:p w14:paraId="1A039BE7" w14:textId="328CD9E8" w:rsidR="00227FDC" w:rsidRPr="004A7CCD" w:rsidRDefault="00227FDC" w:rsidP="005274BD">
            <w:pPr>
              <w:spacing w:line="360" w:lineRule="auto"/>
              <w:jc w:val="both"/>
              <w:rPr>
                <w:rFonts w:ascii="Book Antiqua" w:hAnsi="Book Antiqua"/>
              </w:rPr>
            </w:pPr>
            <w:r w:rsidRPr="004A7CCD">
              <w:rPr>
                <w:rFonts w:ascii="Book Antiqua" w:hAnsi="Book Antiqua"/>
              </w:rPr>
              <w:t>2017</w:t>
            </w:r>
          </w:p>
        </w:tc>
        <w:tc>
          <w:tcPr>
            <w:tcW w:w="707" w:type="dxa"/>
            <w:hideMark/>
          </w:tcPr>
          <w:p w14:paraId="1780AA70" w14:textId="77777777" w:rsidR="00227FDC" w:rsidRPr="004A7CCD" w:rsidRDefault="00227FDC" w:rsidP="005274BD">
            <w:pPr>
              <w:spacing w:line="360" w:lineRule="auto"/>
              <w:jc w:val="both"/>
              <w:rPr>
                <w:rFonts w:ascii="Book Antiqua" w:hAnsi="Book Antiqua"/>
              </w:rPr>
            </w:pPr>
            <w:r w:rsidRPr="004A7CCD">
              <w:rPr>
                <w:rFonts w:ascii="Book Antiqua" w:hAnsi="Book Antiqua"/>
              </w:rPr>
              <w:t>20</w:t>
            </w:r>
          </w:p>
        </w:tc>
        <w:tc>
          <w:tcPr>
            <w:tcW w:w="652" w:type="dxa"/>
            <w:hideMark/>
          </w:tcPr>
          <w:p w14:paraId="3E174309" w14:textId="3B4E1574" w:rsidR="00227FDC" w:rsidRPr="004A7CCD" w:rsidRDefault="00227FDC" w:rsidP="005274BD">
            <w:pPr>
              <w:spacing w:line="360" w:lineRule="auto"/>
              <w:jc w:val="both"/>
              <w:rPr>
                <w:rFonts w:ascii="Book Antiqua" w:hAnsi="Book Antiqua"/>
              </w:rPr>
            </w:pPr>
            <w:r w:rsidRPr="004A7CCD">
              <w:rPr>
                <w:rFonts w:ascii="Book Antiqua" w:hAnsi="Book Antiqua"/>
              </w:rPr>
              <w:t>M</w:t>
            </w:r>
          </w:p>
        </w:tc>
        <w:tc>
          <w:tcPr>
            <w:tcW w:w="1163" w:type="dxa"/>
            <w:hideMark/>
          </w:tcPr>
          <w:p w14:paraId="1D737A87" w14:textId="77777777" w:rsidR="00227FDC" w:rsidRPr="004A7CCD" w:rsidRDefault="00227FDC" w:rsidP="005274BD">
            <w:pPr>
              <w:spacing w:line="360" w:lineRule="auto"/>
              <w:jc w:val="both"/>
              <w:rPr>
                <w:rFonts w:ascii="Book Antiqua" w:hAnsi="Book Antiqua"/>
              </w:rPr>
            </w:pPr>
            <w:r w:rsidRPr="004A7CCD">
              <w:rPr>
                <w:rFonts w:ascii="Book Antiqua" w:hAnsi="Book Antiqua"/>
              </w:rPr>
              <w:t>C1-C2</w:t>
            </w:r>
          </w:p>
        </w:tc>
        <w:tc>
          <w:tcPr>
            <w:tcW w:w="1097" w:type="dxa"/>
            <w:hideMark/>
          </w:tcPr>
          <w:p w14:paraId="723040BE" w14:textId="77777777" w:rsidR="00227FDC" w:rsidRPr="004A7CCD" w:rsidRDefault="00227FDC" w:rsidP="005274BD">
            <w:pPr>
              <w:spacing w:line="360" w:lineRule="auto"/>
              <w:jc w:val="both"/>
              <w:rPr>
                <w:rFonts w:ascii="Book Antiqua" w:hAnsi="Book Antiqua"/>
              </w:rPr>
            </w:pPr>
            <w:r w:rsidRPr="004A7CCD">
              <w:rPr>
                <w:rFonts w:ascii="Book Antiqua" w:hAnsi="Book Antiqua"/>
              </w:rPr>
              <w:t>Total</w:t>
            </w:r>
          </w:p>
        </w:tc>
        <w:tc>
          <w:tcPr>
            <w:tcW w:w="644" w:type="dxa"/>
            <w:hideMark/>
          </w:tcPr>
          <w:p w14:paraId="40309F9A" w14:textId="77777777" w:rsidR="00227FDC" w:rsidRPr="004A7CCD" w:rsidRDefault="00227FDC" w:rsidP="005274BD">
            <w:pPr>
              <w:spacing w:line="360" w:lineRule="auto"/>
              <w:jc w:val="both"/>
              <w:rPr>
                <w:rFonts w:ascii="Book Antiqua" w:hAnsi="Book Antiqua"/>
              </w:rPr>
            </w:pPr>
            <w:r w:rsidRPr="004A7CCD">
              <w:rPr>
                <w:rFonts w:ascii="Book Antiqua" w:hAnsi="Book Antiqua"/>
              </w:rPr>
              <w:t>Yes</w:t>
            </w:r>
          </w:p>
        </w:tc>
        <w:tc>
          <w:tcPr>
            <w:tcW w:w="1083" w:type="dxa"/>
            <w:hideMark/>
          </w:tcPr>
          <w:p w14:paraId="2467A40C" w14:textId="77777777" w:rsidR="00227FDC" w:rsidRPr="004A7CCD" w:rsidRDefault="00227FDC" w:rsidP="005274BD">
            <w:pPr>
              <w:spacing w:line="360" w:lineRule="auto"/>
              <w:jc w:val="both"/>
              <w:rPr>
                <w:rFonts w:ascii="Book Antiqua" w:hAnsi="Book Antiqua"/>
              </w:rPr>
            </w:pPr>
            <w:r w:rsidRPr="004A7CCD">
              <w:rPr>
                <w:rFonts w:ascii="Book Antiqua" w:hAnsi="Book Antiqua"/>
              </w:rPr>
              <w:t>No</w:t>
            </w:r>
          </w:p>
        </w:tc>
        <w:tc>
          <w:tcPr>
            <w:tcW w:w="679" w:type="dxa"/>
            <w:hideMark/>
          </w:tcPr>
          <w:p w14:paraId="370D36AD"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840" w:type="dxa"/>
            <w:hideMark/>
          </w:tcPr>
          <w:p w14:paraId="10F76E48"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559" w:type="dxa"/>
            <w:hideMark/>
          </w:tcPr>
          <w:p w14:paraId="7F4E750D" w14:textId="77777777" w:rsidR="00227FDC" w:rsidRPr="004A7CCD" w:rsidRDefault="00227FDC" w:rsidP="005274BD">
            <w:pPr>
              <w:spacing w:line="360" w:lineRule="auto"/>
              <w:jc w:val="both"/>
              <w:rPr>
                <w:rFonts w:ascii="Book Antiqua" w:hAnsi="Book Antiqua"/>
              </w:rPr>
            </w:pPr>
            <w:r w:rsidRPr="004A7CCD">
              <w:rPr>
                <w:rFonts w:ascii="Book Antiqua" w:hAnsi="Book Antiqua"/>
              </w:rPr>
              <w:t>-</w:t>
            </w:r>
          </w:p>
        </w:tc>
        <w:tc>
          <w:tcPr>
            <w:tcW w:w="1418" w:type="dxa"/>
            <w:hideMark/>
          </w:tcPr>
          <w:p w14:paraId="7FED7D10" w14:textId="15A9528B" w:rsidR="00227FDC" w:rsidRPr="004A7CCD" w:rsidRDefault="00227FDC" w:rsidP="005274BD">
            <w:pPr>
              <w:spacing w:line="360" w:lineRule="auto"/>
              <w:jc w:val="both"/>
              <w:rPr>
                <w:rFonts w:ascii="Book Antiqua" w:hAnsi="Book Antiqua"/>
              </w:rPr>
            </w:pPr>
            <w:r w:rsidRPr="004A7CCD">
              <w:rPr>
                <w:rFonts w:ascii="Book Antiqua" w:hAnsi="Book Antiqua"/>
              </w:rPr>
              <w:t>12</w:t>
            </w:r>
            <w:r>
              <w:rPr>
                <w:rFonts w:ascii="Book Antiqua" w:hAnsi="Book Antiqua"/>
              </w:rPr>
              <w:t xml:space="preserve"> </w:t>
            </w:r>
            <w:proofErr w:type="spellStart"/>
            <w:r>
              <w:rPr>
                <w:rFonts w:ascii="Book Antiqua" w:hAnsi="Book Antiqua"/>
              </w:rPr>
              <w:t>mo</w:t>
            </w:r>
            <w:proofErr w:type="spellEnd"/>
          </w:p>
        </w:tc>
        <w:tc>
          <w:tcPr>
            <w:tcW w:w="1417" w:type="dxa"/>
            <w:hideMark/>
          </w:tcPr>
          <w:p w14:paraId="54E3CD11" w14:textId="1E32EB8C" w:rsidR="00227FDC" w:rsidRPr="004A7CCD" w:rsidRDefault="00227FDC" w:rsidP="005274BD">
            <w:pPr>
              <w:spacing w:line="360" w:lineRule="auto"/>
              <w:jc w:val="both"/>
              <w:rPr>
                <w:rFonts w:ascii="Book Antiqua" w:hAnsi="Book Antiqua"/>
              </w:rPr>
            </w:pPr>
          </w:p>
        </w:tc>
      </w:tr>
    </w:tbl>
    <w:p w14:paraId="0442607E" w14:textId="7F857C1D" w:rsidR="0037230E" w:rsidRDefault="002E4EDB" w:rsidP="00C83465">
      <w:pPr>
        <w:spacing w:line="360" w:lineRule="auto"/>
        <w:jc w:val="both"/>
        <w:rPr>
          <w:rFonts w:ascii="Book Antiqua" w:hAnsi="Book Antiqua"/>
        </w:rPr>
      </w:pPr>
      <w:r w:rsidRPr="004A7CCD">
        <w:rPr>
          <w:rFonts w:ascii="Book Antiqua" w:hAnsi="Book Antiqua"/>
        </w:rPr>
        <w:t xml:space="preserve">F: </w:t>
      </w:r>
      <w:r w:rsidR="004B4EDA">
        <w:rPr>
          <w:rFonts w:ascii="Book Antiqua" w:hAnsi="Book Antiqua"/>
        </w:rPr>
        <w:t>F</w:t>
      </w:r>
      <w:r w:rsidRPr="004A7CCD">
        <w:rPr>
          <w:rFonts w:ascii="Book Antiqua" w:hAnsi="Book Antiqua"/>
        </w:rPr>
        <w:t xml:space="preserve">emale; M: </w:t>
      </w:r>
      <w:r w:rsidR="004B4EDA">
        <w:rPr>
          <w:rFonts w:ascii="Book Antiqua" w:hAnsi="Book Antiqua"/>
        </w:rPr>
        <w:t>M</w:t>
      </w:r>
      <w:r w:rsidRPr="004A7CCD">
        <w:rPr>
          <w:rFonts w:ascii="Book Antiqua" w:hAnsi="Book Antiqua"/>
        </w:rPr>
        <w:t xml:space="preserve">ale; EOR: </w:t>
      </w:r>
      <w:r w:rsidR="004B4EDA">
        <w:rPr>
          <w:rFonts w:ascii="Book Antiqua" w:hAnsi="Book Antiqua"/>
        </w:rPr>
        <w:t>E</w:t>
      </w:r>
      <w:r w:rsidRPr="004A7CCD">
        <w:rPr>
          <w:rFonts w:ascii="Book Antiqua" w:hAnsi="Book Antiqua"/>
        </w:rPr>
        <w:t xml:space="preserve">xtent of resection; RT: </w:t>
      </w:r>
      <w:r w:rsidR="004B4EDA">
        <w:rPr>
          <w:rFonts w:ascii="Book Antiqua" w:hAnsi="Book Antiqua"/>
        </w:rPr>
        <w:t>R</w:t>
      </w:r>
      <w:r w:rsidRPr="004A7CCD">
        <w:rPr>
          <w:rFonts w:ascii="Book Antiqua" w:hAnsi="Book Antiqua"/>
        </w:rPr>
        <w:t xml:space="preserve">adiotherapy; MT: </w:t>
      </w:r>
      <w:r w:rsidR="004B4EDA">
        <w:rPr>
          <w:rFonts w:ascii="Book Antiqua" w:hAnsi="Book Antiqua"/>
        </w:rPr>
        <w:t>M</w:t>
      </w:r>
      <w:r w:rsidRPr="004A7CCD">
        <w:rPr>
          <w:rFonts w:ascii="Book Antiqua" w:hAnsi="Book Antiqua"/>
        </w:rPr>
        <w:t xml:space="preserve">alignant transformation; NG: </w:t>
      </w:r>
      <w:r w:rsidR="004B4EDA">
        <w:rPr>
          <w:rFonts w:ascii="Book Antiqua" w:hAnsi="Book Antiqua"/>
        </w:rPr>
        <w:t>N</w:t>
      </w:r>
      <w:r w:rsidRPr="004A7CCD">
        <w:rPr>
          <w:rFonts w:ascii="Book Antiqua" w:hAnsi="Book Antiqua"/>
        </w:rPr>
        <w:t xml:space="preserve">ot given; PFS: </w:t>
      </w:r>
      <w:r w:rsidR="004B4EDA">
        <w:rPr>
          <w:rFonts w:ascii="Book Antiqua" w:hAnsi="Book Antiqua"/>
        </w:rPr>
        <w:t>P</w:t>
      </w:r>
      <w:r w:rsidRPr="004A7CCD">
        <w:rPr>
          <w:rFonts w:ascii="Book Antiqua" w:hAnsi="Book Antiqua"/>
        </w:rPr>
        <w:t>rogression free survival.</w:t>
      </w:r>
    </w:p>
    <w:p w14:paraId="3EF754C7" w14:textId="77777777" w:rsidR="0037230E" w:rsidRDefault="0037230E">
      <w:pPr>
        <w:rPr>
          <w:rFonts w:ascii="Book Antiqua" w:hAnsi="Book Antiqua"/>
        </w:rPr>
      </w:pPr>
      <w:r>
        <w:rPr>
          <w:rFonts w:ascii="Book Antiqua" w:hAnsi="Book Antiqua"/>
        </w:rPr>
        <w:br w:type="page"/>
      </w:r>
    </w:p>
    <w:p w14:paraId="29B42A6A" w14:textId="77777777" w:rsidR="0037230E" w:rsidRDefault="0037230E" w:rsidP="0037230E">
      <w:pPr>
        <w:jc w:val="center"/>
        <w:rPr>
          <w:rFonts w:ascii="Book Antiqua" w:hAnsi="Book Antiqua"/>
        </w:rPr>
      </w:pPr>
      <w:r>
        <w:rPr>
          <w:rFonts w:ascii="Book Antiqua" w:hAnsi="Book Antiqua"/>
          <w:noProof/>
        </w:rPr>
        <w:lastRenderedPageBreak/>
        <w:drawing>
          <wp:inline distT="0" distB="0" distL="0" distR="0" wp14:anchorId="3CC438F7" wp14:editId="4ECA24EF">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FCBFBCC" w14:textId="77777777" w:rsidR="0037230E" w:rsidRDefault="0037230E" w:rsidP="0037230E">
      <w:pPr>
        <w:jc w:val="center"/>
        <w:rPr>
          <w:rFonts w:ascii="Book Antiqua" w:hAnsi="Book Antiqua"/>
        </w:rPr>
      </w:pPr>
    </w:p>
    <w:p w14:paraId="4F87B266" w14:textId="77777777" w:rsidR="0037230E" w:rsidRPr="00763D22" w:rsidRDefault="0037230E" w:rsidP="0037230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3D3E579" w14:textId="77777777" w:rsidR="0037230E" w:rsidRPr="00763D22" w:rsidRDefault="0037230E" w:rsidP="0037230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3171473" w14:textId="77777777" w:rsidR="0037230E" w:rsidRPr="00763D22" w:rsidRDefault="0037230E" w:rsidP="0037230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77829CF" w14:textId="77777777" w:rsidR="0037230E" w:rsidRPr="00763D22" w:rsidRDefault="0037230E" w:rsidP="0037230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7E8E694" w14:textId="77777777" w:rsidR="0037230E" w:rsidRPr="00763D22" w:rsidRDefault="0037230E" w:rsidP="0037230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CE2A9B0" w14:textId="77777777" w:rsidR="0037230E" w:rsidRPr="00763D22" w:rsidRDefault="0037230E" w:rsidP="0037230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E948A52" w14:textId="77777777" w:rsidR="0037230E" w:rsidRDefault="0037230E" w:rsidP="0037230E">
      <w:pPr>
        <w:jc w:val="center"/>
        <w:rPr>
          <w:rFonts w:ascii="Book Antiqua" w:hAnsi="Book Antiqua"/>
        </w:rPr>
      </w:pPr>
    </w:p>
    <w:p w14:paraId="638B4D45" w14:textId="77777777" w:rsidR="0037230E" w:rsidRDefault="0037230E" w:rsidP="0037230E">
      <w:pPr>
        <w:jc w:val="center"/>
        <w:rPr>
          <w:rFonts w:ascii="Book Antiqua" w:hAnsi="Book Antiqua"/>
        </w:rPr>
      </w:pPr>
    </w:p>
    <w:p w14:paraId="722035F7" w14:textId="77777777" w:rsidR="0037230E" w:rsidRDefault="0037230E" w:rsidP="0037230E">
      <w:pPr>
        <w:jc w:val="center"/>
        <w:rPr>
          <w:rFonts w:ascii="Book Antiqua" w:hAnsi="Book Antiqua"/>
        </w:rPr>
      </w:pPr>
    </w:p>
    <w:p w14:paraId="58C34621" w14:textId="77777777" w:rsidR="0037230E" w:rsidRDefault="0037230E" w:rsidP="0037230E">
      <w:pPr>
        <w:jc w:val="center"/>
        <w:rPr>
          <w:rFonts w:ascii="Book Antiqua" w:hAnsi="Book Antiqua"/>
        </w:rPr>
      </w:pPr>
      <w:r>
        <w:rPr>
          <w:rFonts w:ascii="Book Antiqua" w:hAnsi="Book Antiqua"/>
          <w:noProof/>
        </w:rPr>
        <w:drawing>
          <wp:inline distT="0" distB="0" distL="0" distR="0" wp14:anchorId="3BF7D06C" wp14:editId="2D0392C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6665480" w14:textId="77777777" w:rsidR="0037230E" w:rsidRDefault="0037230E" w:rsidP="0037230E">
      <w:pPr>
        <w:jc w:val="center"/>
        <w:rPr>
          <w:rFonts w:ascii="Book Antiqua" w:hAnsi="Book Antiqua"/>
        </w:rPr>
      </w:pPr>
    </w:p>
    <w:p w14:paraId="2EC49DA6" w14:textId="77777777" w:rsidR="0037230E" w:rsidRDefault="0037230E" w:rsidP="0037230E">
      <w:pPr>
        <w:jc w:val="center"/>
        <w:rPr>
          <w:rFonts w:ascii="Book Antiqua" w:hAnsi="Book Antiqua"/>
        </w:rPr>
      </w:pPr>
    </w:p>
    <w:p w14:paraId="47E0B967" w14:textId="77777777" w:rsidR="0037230E" w:rsidRPr="00763D22" w:rsidRDefault="0037230E" w:rsidP="0037230E">
      <w:pPr>
        <w:jc w:val="right"/>
        <w:rPr>
          <w:rFonts w:ascii="Book Antiqua" w:hAnsi="Book Antiqua"/>
          <w:color w:val="000000" w:themeColor="text1"/>
        </w:rPr>
      </w:pPr>
    </w:p>
    <w:p w14:paraId="133584EE" w14:textId="77777777" w:rsidR="0037230E" w:rsidRPr="00763D22" w:rsidRDefault="0037230E" w:rsidP="0037230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bookmarkEnd w:id="0"/>
    <w:p w14:paraId="07395024" w14:textId="77777777" w:rsidR="0037230E" w:rsidRPr="00D1521C" w:rsidRDefault="0037230E" w:rsidP="0037230E">
      <w:pPr>
        <w:snapToGrid w:val="0"/>
        <w:spacing w:line="360" w:lineRule="auto"/>
        <w:rPr>
          <w:rFonts w:asciiTheme="minorEastAsia" w:hAnsiTheme="minorEastAsia"/>
          <w:b/>
        </w:rPr>
      </w:pPr>
    </w:p>
    <w:sectPr w:rsidR="0037230E" w:rsidRPr="00D1521C" w:rsidSect="002E4ED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D286E3" w14:textId="77777777" w:rsidR="00E8232D" w:rsidRDefault="00E8232D" w:rsidP="00E55854">
      <w:r>
        <w:separator/>
      </w:r>
    </w:p>
  </w:endnote>
  <w:endnote w:type="continuationSeparator" w:id="0">
    <w:p w14:paraId="05BDA98A" w14:textId="77777777" w:rsidR="00E8232D" w:rsidRDefault="00E8232D" w:rsidP="00E5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5CFE8" w14:textId="0E645EF8" w:rsidR="00A6761A" w:rsidRPr="00E55854" w:rsidRDefault="00A6761A" w:rsidP="00E55854">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37230E">
      <w:rPr>
        <w:rFonts w:ascii="Book Antiqua" w:hAnsi="Book Antiqua"/>
        <w:noProof/>
        <w:sz w:val="24"/>
        <w:szCs w:val="24"/>
      </w:rPr>
      <w:t>26</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37230E">
      <w:rPr>
        <w:rFonts w:ascii="Book Antiqua" w:hAnsi="Book Antiqua"/>
        <w:noProof/>
        <w:sz w:val="24"/>
        <w:szCs w:val="24"/>
      </w:rPr>
      <w:t>26</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35DB6A" w14:textId="77777777" w:rsidR="00E8232D" w:rsidRDefault="00E8232D" w:rsidP="00E55854">
      <w:r>
        <w:separator/>
      </w:r>
    </w:p>
  </w:footnote>
  <w:footnote w:type="continuationSeparator" w:id="0">
    <w:p w14:paraId="5EFFE047" w14:textId="77777777" w:rsidR="00E8232D" w:rsidRDefault="00E8232D" w:rsidP="00E558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3B33"/>
    <w:rsid w:val="00050D29"/>
    <w:rsid w:val="000622A3"/>
    <w:rsid w:val="000C2783"/>
    <w:rsid w:val="000C53AB"/>
    <w:rsid w:val="000E72F7"/>
    <w:rsid w:val="00111182"/>
    <w:rsid w:val="001153C3"/>
    <w:rsid w:val="001242F1"/>
    <w:rsid w:val="00126B4C"/>
    <w:rsid w:val="00134562"/>
    <w:rsid w:val="001525E7"/>
    <w:rsid w:val="00156763"/>
    <w:rsid w:val="001A0185"/>
    <w:rsid w:val="001B0F68"/>
    <w:rsid w:val="001B720D"/>
    <w:rsid w:val="001C1E2C"/>
    <w:rsid w:val="00211C24"/>
    <w:rsid w:val="00222CE9"/>
    <w:rsid w:val="00227FDC"/>
    <w:rsid w:val="00246AC5"/>
    <w:rsid w:val="00255B88"/>
    <w:rsid w:val="00276DCE"/>
    <w:rsid w:val="002A1477"/>
    <w:rsid w:val="002A7B6A"/>
    <w:rsid w:val="002C5943"/>
    <w:rsid w:val="002D3F18"/>
    <w:rsid w:val="002E35EA"/>
    <w:rsid w:val="002E4EDB"/>
    <w:rsid w:val="002E6DA3"/>
    <w:rsid w:val="00302499"/>
    <w:rsid w:val="003072A7"/>
    <w:rsid w:val="00315921"/>
    <w:rsid w:val="00347E96"/>
    <w:rsid w:val="0037230E"/>
    <w:rsid w:val="003D2F5A"/>
    <w:rsid w:val="003D54F3"/>
    <w:rsid w:val="00450E8D"/>
    <w:rsid w:val="00452503"/>
    <w:rsid w:val="00457BFF"/>
    <w:rsid w:val="00460130"/>
    <w:rsid w:val="00472D23"/>
    <w:rsid w:val="00476624"/>
    <w:rsid w:val="004804D0"/>
    <w:rsid w:val="0048514A"/>
    <w:rsid w:val="00491B0B"/>
    <w:rsid w:val="004A6658"/>
    <w:rsid w:val="004A7CCD"/>
    <w:rsid w:val="004B4EDA"/>
    <w:rsid w:val="004C0C19"/>
    <w:rsid w:val="004C2E7F"/>
    <w:rsid w:val="005274BD"/>
    <w:rsid w:val="005602A6"/>
    <w:rsid w:val="00582A71"/>
    <w:rsid w:val="005A01ED"/>
    <w:rsid w:val="005A55BE"/>
    <w:rsid w:val="005A5A81"/>
    <w:rsid w:val="005C68B9"/>
    <w:rsid w:val="005F50FD"/>
    <w:rsid w:val="005F6227"/>
    <w:rsid w:val="00603EEF"/>
    <w:rsid w:val="006114AB"/>
    <w:rsid w:val="00636776"/>
    <w:rsid w:val="0065331D"/>
    <w:rsid w:val="0066003F"/>
    <w:rsid w:val="0067744A"/>
    <w:rsid w:val="006B436F"/>
    <w:rsid w:val="006F4EBD"/>
    <w:rsid w:val="00725F37"/>
    <w:rsid w:val="00735F5F"/>
    <w:rsid w:val="007758C4"/>
    <w:rsid w:val="0077660F"/>
    <w:rsid w:val="007A70A3"/>
    <w:rsid w:val="007C3C3B"/>
    <w:rsid w:val="007F1493"/>
    <w:rsid w:val="007F6A14"/>
    <w:rsid w:val="00811DEA"/>
    <w:rsid w:val="008147C3"/>
    <w:rsid w:val="008339AF"/>
    <w:rsid w:val="00842E2B"/>
    <w:rsid w:val="008653CB"/>
    <w:rsid w:val="00884AD8"/>
    <w:rsid w:val="0088503B"/>
    <w:rsid w:val="0089121B"/>
    <w:rsid w:val="00896884"/>
    <w:rsid w:val="008A1330"/>
    <w:rsid w:val="008A3C22"/>
    <w:rsid w:val="008C752A"/>
    <w:rsid w:val="008D6C28"/>
    <w:rsid w:val="009055A6"/>
    <w:rsid w:val="00925784"/>
    <w:rsid w:val="00927EB3"/>
    <w:rsid w:val="0095422F"/>
    <w:rsid w:val="00957E63"/>
    <w:rsid w:val="00965533"/>
    <w:rsid w:val="00971A7E"/>
    <w:rsid w:val="009737C7"/>
    <w:rsid w:val="00977CEA"/>
    <w:rsid w:val="00981B1A"/>
    <w:rsid w:val="00983CC9"/>
    <w:rsid w:val="009939FE"/>
    <w:rsid w:val="009971CC"/>
    <w:rsid w:val="0099784F"/>
    <w:rsid w:val="009A5A91"/>
    <w:rsid w:val="009D547B"/>
    <w:rsid w:val="009F44B0"/>
    <w:rsid w:val="00A22C84"/>
    <w:rsid w:val="00A34706"/>
    <w:rsid w:val="00A47F78"/>
    <w:rsid w:val="00A6761A"/>
    <w:rsid w:val="00A70303"/>
    <w:rsid w:val="00A77B3E"/>
    <w:rsid w:val="00A868AC"/>
    <w:rsid w:val="00A96C59"/>
    <w:rsid w:val="00AA187A"/>
    <w:rsid w:val="00AB25AE"/>
    <w:rsid w:val="00AB471A"/>
    <w:rsid w:val="00AC0DA4"/>
    <w:rsid w:val="00AC3E9D"/>
    <w:rsid w:val="00AF2C60"/>
    <w:rsid w:val="00B36C5C"/>
    <w:rsid w:val="00B43503"/>
    <w:rsid w:val="00B55C3D"/>
    <w:rsid w:val="00B90A22"/>
    <w:rsid w:val="00B93BFA"/>
    <w:rsid w:val="00BA03AE"/>
    <w:rsid w:val="00BC1FA6"/>
    <w:rsid w:val="00BD35D9"/>
    <w:rsid w:val="00BE635C"/>
    <w:rsid w:val="00BE743B"/>
    <w:rsid w:val="00C00897"/>
    <w:rsid w:val="00C17434"/>
    <w:rsid w:val="00C20521"/>
    <w:rsid w:val="00C76518"/>
    <w:rsid w:val="00C83465"/>
    <w:rsid w:val="00CA2A55"/>
    <w:rsid w:val="00CC0A61"/>
    <w:rsid w:val="00CC4279"/>
    <w:rsid w:val="00CC5C64"/>
    <w:rsid w:val="00CE497B"/>
    <w:rsid w:val="00CE5133"/>
    <w:rsid w:val="00CF0CF4"/>
    <w:rsid w:val="00CF3CCC"/>
    <w:rsid w:val="00D14CDE"/>
    <w:rsid w:val="00D1528C"/>
    <w:rsid w:val="00D44EC6"/>
    <w:rsid w:val="00D452EB"/>
    <w:rsid w:val="00D53DA3"/>
    <w:rsid w:val="00D84D98"/>
    <w:rsid w:val="00D9256F"/>
    <w:rsid w:val="00DA2F94"/>
    <w:rsid w:val="00DA3039"/>
    <w:rsid w:val="00DB5505"/>
    <w:rsid w:val="00DB753C"/>
    <w:rsid w:val="00DC2ADC"/>
    <w:rsid w:val="00DE41BD"/>
    <w:rsid w:val="00DF13BF"/>
    <w:rsid w:val="00E07461"/>
    <w:rsid w:val="00E12F31"/>
    <w:rsid w:val="00E20F82"/>
    <w:rsid w:val="00E31476"/>
    <w:rsid w:val="00E52329"/>
    <w:rsid w:val="00E55854"/>
    <w:rsid w:val="00E575BF"/>
    <w:rsid w:val="00E7791B"/>
    <w:rsid w:val="00E8232D"/>
    <w:rsid w:val="00E9002C"/>
    <w:rsid w:val="00EA1712"/>
    <w:rsid w:val="00EA201B"/>
    <w:rsid w:val="00EA7B43"/>
    <w:rsid w:val="00EC5DE0"/>
    <w:rsid w:val="00ED2D4E"/>
    <w:rsid w:val="00ED6C05"/>
    <w:rsid w:val="00EE5EF4"/>
    <w:rsid w:val="00EE66E3"/>
    <w:rsid w:val="00EF30B0"/>
    <w:rsid w:val="00EF344A"/>
    <w:rsid w:val="00F2084F"/>
    <w:rsid w:val="00F51AA1"/>
    <w:rsid w:val="00FA11EC"/>
    <w:rsid w:val="00FA40B7"/>
    <w:rsid w:val="00FB27D3"/>
    <w:rsid w:val="00FC02FE"/>
    <w:rsid w:val="00FC1DBF"/>
    <w:rsid w:val="00FC3FC9"/>
    <w:rsid w:val="00FD5B06"/>
    <w:rsid w:val="00FF14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CB8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C3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E5585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E55854"/>
    <w:rPr>
      <w:sz w:val="18"/>
      <w:szCs w:val="18"/>
    </w:rPr>
  </w:style>
  <w:style w:type="paragraph" w:styleId="a5">
    <w:name w:val="footer"/>
    <w:basedOn w:val="a"/>
    <w:link w:val="Char0"/>
    <w:unhideWhenUsed/>
    <w:rsid w:val="00E55854"/>
    <w:pPr>
      <w:tabs>
        <w:tab w:val="center" w:pos="4153"/>
        <w:tab w:val="right" w:pos="8306"/>
      </w:tabs>
      <w:snapToGrid w:val="0"/>
    </w:pPr>
    <w:rPr>
      <w:sz w:val="18"/>
      <w:szCs w:val="18"/>
    </w:rPr>
  </w:style>
  <w:style w:type="character" w:customStyle="1" w:styleId="Char0">
    <w:name w:val="页脚 Char"/>
    <w:basedOn w:val="a0"/>
    <w:link w:val="a5"/>
    <w:rsid w:val="00E55854"/>
    <w:rPr>
      <w:sz w:val="18"/>
      <w:szCs w:val="18"/>
    </w:rPr>
  </w:style>
  <w:style w:type="character" w:styleId="a6">
    <w:name w:val="annotation reference"/>
    <w:basedOn w:val="a0"/>
    <w:semiHidden/>
    <w:unhideWhenUsed/>
    <w:rsid w:val="00927EB3"/>
    <w:rPr>
      <w:sz w:val="21"/>
      <w:szCs w:val="21"/>
    </w:rPr>
  </w:style>
  <w:style w:type="paragraph" w:styleId="a7">
    <w:name w:val="annotation text"/>
    <w:basedOn w:val="a"/>
    <w:link w:val="Char1"/>
    <w:semiHidden/>
    <w:unhideWhenUsed/>
    <w:rsid w:val="00927EB3"/>
  </w:style>
  <w:style w:type="character" w:customStyle="1" w:styleId="Char1">
    <w:name w:val="批注文字 Char"/>
    <w:basedOn w:val="a0"/>
    <w:link w:val="a7"/>
    <w:semiHidden/>
    <w:rsid w:val="00927EB3"/>
    <w:rPr>
      <w:sz w:val="24"/>
      <w:szCs w:val="24"/>
    </w:rPr>
  </w:style>
  <w:style w:type="paragraph" w:styleId="a8">
    <w:name w:val="annotation subject"/>
    <w:basedOn w:val="a7"/>
    <w:next w:val="a7"/>
    <w:link w:val="Char2"/>
    <w:semiHidden/>
    <w:unhideWhenUsed/>
    <w:rsid w:val="00927EB3"/>
    <w:rPr>
      <w:b/>
      <w:bCs/>
    </w:rPr>
  </w:style>
  <w:style w:type="character" w:customStyle="1" w:styleId="Char2">
    <w:name w:val="批注主题 Char"/>
    <w:basedOn w:val="Char1"/>
    <w:link w:val="a8"/>
    <w:semiHidden/>
    <w:rsid w:val="00927EB3"/>
    <w:rPr>
      <w:b/>
      <w:bCs/>
      <w:sz w:val="24"/>
      <w:szCs w:val="24"/>
    </w:rPr>
  </w:style>
  <w:style w:type="paragraph" w:styleId="a9">
    <w:name w:val="Balloon Text"/>
    <w:basedOn w:val="a"/>
    <w:link w:val="Char3"/>
    <w:semiHidden/>
    <w:unhideWhenUsed/>
    <w:rsid w:val="00EE66E3"/>
    <w:rPr>
      <w:sz w:val="18"/>
      <w:szCs w:val="18"/>
    </w:rPr>
  </w:style>
  <w:style w:type="character" w:customStyle="1" w:styleId="Char3">
    <w:name w:val="批注框文本 Char"/>
    <w:basedOn w:val="a0"/>
    <w:link w:val="a9"/>
    <w:semiHidden/>
    <w:rsid w:val="00EE66E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C3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E5585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E55854"/>
    <w:rPr>
      <w:sz w:val="18"/>
      <w:szCs w:val="18"/>
    </w:rPr>
  </w:style>
  <w:style w:type="paragraph" w:styleId="a5">
    <w:name w:val="footer"/>
    <w:basedOn w:val="a"/>
    <w:link w:val="Char0"/>
    <w:unhideWhenUsed/>
    <w:rsid w:val="00E55854"/>
    <w:pPr>
      <w:tabs>
        <w:tab w:val="center" w:pos="4153"/>
        <w:tab w:val="right" w:pos="8306"/>
      </w:tabs>
      <w:snapToGrid w:val="0"/>
    </w:pPr>
    <w:rPr>
      <w:sz w:val="18"/>
      <w:szCs w:val="18"/>
    </w:rPr>
  </w:style>
  <w:style w:type="character" w:customStyle="1" w:styleId="Char0">
    <w:name w:val="页脚 Char"/>
    <w:basedOn w:val="a0"/>
    <w:link w:val="a5"/>
    <w:rsid w:val="00E55854"/>
    <w:rPr>
      <w:sz w:val="18"/>
      <w:szCs w:val="18"/>
    </w:rPr>
  </w:style>
  <w:style w:type="character" w:styleId="a6">
    <w:name w:val="annotation reference"/>
    <w:basedOn w:val="a0"/>
    <w:semiHidden/>
    <w:unhideWhenUsed/>
    <w:rsid w:val="00927EB3"/>
    <w:rPr>
      <w:sz w:val="21"/>
      <w:szCs w:val="21"/>
    </w:rPr>
  </w:style>
  <w:style w:type="paragraph" w:styleId="a7">
    <w:name w:val="annotation text"/>
    <w:basedOn w:val="a"/>
    <w:link w:val="Char1"/>
    <w:semiHidden/>
    <w:unhideWhenUsed/>
    <w:rsid w:val="00927EB3"/>
  </w:style>
  <w:style w:type="character" w:customStyle="1" w:styleId="Char1">
    <w:name w:val="批注文字 Char"/>
    <w:basedOn w:val="a0"/>
    <w:link w:val="a7"/>
    <w:semiHidden/>
    <w:rsid w:val="00927EB3"/>
    <w:rPr>
      <w:sz w:val="24"/>
      <w:szCs w:val="24"/>
    </w:rPr>
  </w:style>
  <w:style w:type="paragraph" w:styleId="a8">
    <w:name w:val="annotation subject"/>
    <w:basedOn w:val="a7"/>
    <w:next w:val="a7"/>
    <w:link w:val="Char2"/>
    <w:semiHidden/>
    <w:unhideWhenUsed/>
    <w:rsid w:val="00927EB3"/>
    <w:rPr>
      <w:b/>
      <w:bCs/>
    </w:rPr>
  </w:style>
  <w:style w:type="character" w:customStyle="1" w:styleId="Char2">
    <w:name w:val="批注主题 Char"/>
    <w:basedOn w:val="Char1"/>
    <w:link w:val="a8"/>
    <w:semiHidden/>
    <w:rsid w:val="00927EB3"/>
    <w:rPr>
      <w:b/>
      <w:bCs/>
      <w:sz w:val="24"/>
      <w:szCs w:val="24"/>
    </w:rPr>
  </w:style>
  <w:style w:type="paragraph" w:styleId="a9">
    <w:name w:val="Balloon Text"/>
    <w:basedOn w:val="a"/>
    <w:link w:val="Char3"/>
    <w:semiHidden/>
    <w:unhideWhenUsed/>
    <w:rsid w:val="00EE66E3"/>
    <w:rPr>
      <w:sz w:val="18"/>
      <w:szCs w:val="18"/>
    </w:rPr>
  </w:style>
  <w:style w:type="character" w:customStyle="1" w:styleId="Char3">
    <w:name w:val="批注框文本 Char"/>
    <w:basedOn w:val="a0"/>
    <w:link w:val="a9"/>
    <w:semiHidden/>
    <w:rsid w:val="00EE66E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527110">
      <w:bodyDiv w:val="1"/>
      <w:marLeft w:val="0"/>
      <w:marRight w:val="0"/>
      <w:marTop w:val="0"/>
      <w:marBottom w:val="0"/>
      <w:divBdr>
        <w:top w:val="none" w:sz="0" w:space="0" w:color="auto"/>
        <w:left w:val="none" w:sz="0" w:space="0" w:color="auto"/>
        <w:bottom w:val="none" w:sz="0" w:space="0" w:color="auto"/>
        <w:right w:val="none" w:sz="0" w:space="0" w:color="auto"/>
      </w:divBdr>
    </w:div>
    <w:div w:id="1832984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26</Pages>
  <Words>5120</Words>
  <Characters>29184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邢燕霞</cp:lastModifiedBy>
  <cp:revision>6</cp:revision>
  <dcterms:created xsi:type="dcterms:W3CDTF">2021-08-19T23:41:00Z</dcterms:created>
  <dcterms:modified xsi:type="dcterms:W3CDTF">2021-09-26T05:33:00Z</dcterms:modified>
</cp:coreProperties>
</file>