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77C60"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Meta-Analysis</w:t>
      </w:r>
    </w:p>
    <w:p w14:paraId="1EDB5D2C"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64742</w:t>
      </w:r>
    </w:p>
    <w:p w14:paraId="609222D8"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614FABB5" w14:textId="77777777" w:rsidR="00D72F54" w:rsidRDefault="00D72F54">
      <w:pPr>
        <w:spacing w:line="360" w:lineRule="auto"/>
        <w:jc w:val="both"/>
        <w:rPr>
          <w:rFonts w:ascii="Book Antiqua" w:eastAsia="Book Antiqua" w:hAnsi="Book Antiqua" w:cs="Book Antiqua"/>
        </w:rPr>
      </w:pPr>
    </w:p>
    <w:p w14:paraId="487B2688"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Immune response to </w:t>
      </w:r>
      <w:r>
        <w:rPr>
          <w:rFonts w:ascii="Book Antiqua" w:eastAsia="Book Antiqua" w:hAnsi="Book Antiqua" w:cs="Book Antiqua"/>
          <w:b/>
          <w:i/>
          <w:color w:val="000000"/>
        </w:rPr>
        <w:t>Helicobacter pylori</w:t>
      </w:r>
      <w:r>
        <w:rPr>
          <w:rFonts w:ascii="Book Antiqua" w:eastAsia="Book Antiqua" w:hAnsi="Book Antiqua" w:cs="Book Antiqua"/>
          <w:b/>
          <w:color w:val="000000"/>
        </w:rPr>
        <w:t xml:space="preserve"> infection and gastric cancer development</w:t>
      </w:r>
    </w:p>
    <w:p w14:paraId="3781F8D6" w14:textId="77777777" w:rsidR="00D72F54" w:rsidRDefault="00D72F54">
      <w:pPr>
        <w:spacing w:line="360" w:lineRule="auto"/>
        <w:jc w:val="both"/>
        <w:rPr>
          <w:rFonts w:ascii="Book Antiqua" w:eastAsia="Book Antiqua" w:hAnsi="Book Antiqua" w:cs="Book Antiqua"/>
        </w:rPr>
      </w:pPr>
    </w:p>
    <w:p w14:paraId="103403E2"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de Brito BB </w:t>
      </w:r>
      <w:r>
        <w:rPr>
          <w:rFonts w:ascii="Book Antiqua" w:eastAsia="Book Antiqua" w:hAnsi="Book Antiqua" w:cs="Book Antiqua"/>
          <w:i/>
          <w:color w:val="000000"/>
        </w:rPr>
        <w:t>et al</w:t>
      </w:r>
      <w:r>
        <w:rPr>
          <w:rFonts w:ascii="Book Antiqua" w:eastAsia="Book Antiqua" w:hAnsi="Book Antiqua" w:cs="Book Antiqua"/>
          <w:color w:val="000000"/>
        </w:rPr>
        <w:t xml:space="preserve">. Immunology, </w:t>
      </w:r>
      <w:r>
        <w:rPr>
          <w:rFonts w:ascii="Book Antiqua" w:eastAsia="Book Antiqua" w:hAnsi="Book Antiqua" w:cs="Book Antiqua"/>
          <w:i/>
          <w:color w:val="000000"/>
        </w:rPr>
        <w:t>H. pylori</w:t>
      </w:r>
      <w:r>
        <w:rPr>
          <w:rFonts w:ascii="Book Antiqua" w:eastAsia="Book Antiqua" w:hAnsi="Book Antiqua" w:cs="Book Antiqua"/>
          <w:color w:val="000000"/>
        </w:rPr>
        <w:t>, and gastric cancer</w:t>
      </w:r>
    </w:p>
    <w:p w14:paraId="3685BC49" w14:textId="77777777" w:rsidR="00D72F54" w:rsidRDefault="00D72F54">
      <w:pPr>
        <w:spacing w:line="360" w:lineRule="auto"/>
        <w:jc w:val="both"/>
        <w:rPr>
          <w:rFonts w:ascii="Book Antiqua" w:eastAsia="Book Antiqua" w:hAnsi="Book Antiqua" w:cs="Book Antiqua"/>
        </w:rPr>
      </w:pPr>
    </w:p>
    <w:p w14:paraId="4395056D"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Breno Bittencourt de Brito, Fabian Fellipe Bueno Lemos, Caroline da Mota Carneiro, Andressa Santos Viana, Nilo Manoel Pereira Vieira Barreto, Gabriela Alves de Souza Assis, Barbara Dicarlo Costa Braga, Maria Luísa Cordeiro Santos, Filipe Antônio França da Silva, Hanna Santos Marques, Natália Oliveira e Silva, Fabrício Freire de Melo</w:t>
      </w:r>
    </w:p>
    <w:p w14:paraId="46FDF652" w14:textId="77777777" w:rsidR="00D72F54" w:rsidRDefault="00D72F54">
      <w:pPr>
        <w:spacing w:line="360" w:lineRule="auto"/>
        <w:jc w:val="both"/>
        <w:rPr>
          <w:rFonts w:ascii="Book Antiqua" w:eastAsia="Book Antiqua" w:hAnsi="Book Antiqua" w:cs="Book Antiqua"/>
        </w:rPr>
      </w:pPr>
    </w:p>
    <w:p w14:paraId="17DF8BD2"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Breno Bittencourt de Brito, Fabian Fellipe Bueno Lemos, Caroline da Mota Carneiro, Andressa Santos Viana, Nilo Manoel Pereira Vieira Barreto, Gabriela Alves de Souza Assis, Barbara Dicarlo Costa Braga, Maria Luísa Cordeiro Santos, Filipe Antônio França da Silva, Natália Oliveira e Silva, Fabrício Freire de Melo, </w:t>
      </w:r>
      <w:r>
        <w:rPr>
          <w:rFonts w:ascii="Book Antiqua" w:eastAsia="Book Antiqua" w:hAnsi="Book Antiqua" w:cs="Book Antiqua"/>
          <w:color w:val="000000"/>
        </w:rPr>
        <w:t>Instituto Multidisciplinar em Saúde, Universidade Federal da Bahia, Vitória da Conquista 45029-094, Bahia, Brazil</w:t>
      </w:r>
    </w:p>
    <w:p w14:paraId="7603BD92" w14:textId="77777777" w:rsidR="00D72F54" w:rsidRDefault="00D72F54">
      <w:pPr>
        <w:spacing w:line="360" w:lineRule="auto"/>
        <w:jc w:val="both"/>
        <w:rPr>
          <w:rFonts w:ascii="Book Antiqua" w:eastAsia="Book Antiqua" w:hAnsi="Book Antiqua" w:cs="Book Antiqua"/>
        </w:rPr>
      </w:pPr>
    </w:p>
    <w:p w14:paraId="088C726B"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Hanna Santos Marques, </w:t>
      </w:r>
      <w:r>
        <w:rPr>
          <w:rFonts w:ascii="Book Antiqua" w:eastAsia="Book Antiqua" w:hAnsi="Book Antiqua" w:cs="Book Antiqua"/>
          <w:color w:val="000000"/>
        </w:rPr>
        <w:t>Campus Vitória da Conquista, Universidade Estadual do Sudoeste da Bahia, Vitória da Conquista 45031900, Bahia, Brazil</w:t>
      </w:r>
    </w:p>
    <w:p w14:paraId="0F0E2766" w14:textId="77777777" w:rsidR="00D72F54" w:rsidRDefault="00D72F54">
      <w:pPr>
        <w:spacing w:line="360" w:lineRule="auto"/>
        <w:jc w:val="both"/>
        <w:rPr>
          <w:rFonts w:ascii="Book Antiqua" w:eastAsia="Book Antiqua" w:hAnsi="Book Antiqua" w:cs="Book Antiqua"/>
        </w:rPr>
      </w:pPr>
    </w:p>
    <w:p w14:paraId="2D0A3432"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Author contributions: </w:t>
      </w:r>
      <w:r>
        <w:rPr>
          <w:rFonts w:ascii="Book Antiqua" w:eastAsia="Book Antiqua" w:hAnsi="Book Antiqua" w:cs="Book Antiqua"/>
          <w:color w:val="000000"/>
        </w:rPr>
        <w:t>All authors equally contributed to this paper with conception and design of the study, literature review and analysis, drafting and critical revision and editing, and final approval of the final version.</w:t>
      </w:r>
    </w:p>
    <w:p w14:paraId="7B812838" w14:textId="77777777" w:rsidR="00D72F54" w:rsidRDefault="00D72F54">
      <w:pPr>
        <w:spacing w:line="360" w:lineRule="auto"/>
        <w:jc w:val="both"/>
        <w:rPr>
          <w:rFonts w:ascii="Book Antiqua" w:eastAsia="Book Antiqua" w:hAnsi="Book Antiqua" w:cs="Book Antiqua"/>
        </w:rPr>
      </w:pPr>
    </w:p>
    <w:p w14:paraId="24F0E62E"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Corresponding author: Fabrício Freire de Melo, MSc, PhD, Postdoc, Professor, </w:t>
      </w:r>
      <w:r>
        <w:rPr>
          <w:rFonts w:ascii="Book Antiqua" w:eastAsia="Book Antiqua" w:hAnsi="Book Antiqua" w:cs="Book Antiqua"/>
          <w:color w:val="000000"/>
        </w:rPr>
        <w:t xml:space="preserve">Instituto Multidisciplinar em Saúde, Universidade Federal da Bahia, Rua Hormindo </w:t>
      </w:r>
      <w:r>
        <w:rPr>
          <w:rFonts w:ascii="Book Antiqua" w:eastAsia="Book Antiqua" w:hAnsi="Book Antiqua" w:cs="Book Antiqua"/>
          <w:color w:val="000000"/>
        </w:rPr>
        <w:lastRenderedPageBreak/>
        <w:t>Barros, 58, Quadra 17, Lote 58, Bairro Candeias, Vitória da Conquista 45029-094, Bahia, Brazil. freiremelo@yahoo.com.br</w:t>
      </w:r>
    </w:p>
    <w:p w14:paraId="48BB33AC" w14:textId="77777777" w:rsidR="00D72F54" w:rsidRDefault="00D72F54">
      <w:pPr>
        <w:spacing w:line="360" w:lineRule="auto"/>
        <w:jc w:val="both"/>
        <w:rPr>
          <w:rFonts w:ascii="Book Antiqua" w:eastAsia="Book Antiqua" w:hAnsi="Book Antiqua" w:cs="Book Antiqua"/>
        </w:rPr>
      </w:pPr>
    </w:p>
    <w:p w14:paraId="50BA39D4"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Received: </w:t>
      </w:r>
      <w:r>
        <w:rPr>
          <w:rFonts w:ascii="Book Antiqua" w:eastAsia="Book Antiqua" w:hAnsi="Book Antiqua" w:cs="Book Antiqua"/>
          <w:color w:val="000000"/>
        </w:rPr>
        <w:t>February 23, 2021</w:t>
      </w:r>
    </w:p>
    <w:p w14:paraId="13496CE2"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Revised: </w:t>
      </w:r>
      <w:r>
        <w:rPr>
          <w:rFonts w:ascii="Book Antiqua" w:eastAsia="Book Antiqua" w:hAnsi="Book Antiqua" w:cs="Book Antiqua"/>
          <w:color w:val="000000"/>
        </w:rPr>
        <w:t>April 24, 2021</w:t>
      </w:r>
    </w:p>
    <w:p w14:paraId="02E2DF0A"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Accepted: </w:t>
      </w:r>
      <w:r>
        <w:rPr>
          <w:rFonts w:ascii="Book Antiqua" w:eastAsia="Book Antiqua" w:hAnsi="Book Antiqua" w:cs="Book Antiqua"/>
          <w:color w:val="000000"/>
        </w:rPr>
        <w:t>June 15, 2021</w:t>
      </w:r>
    </w:p>
    <w:p w14:paraId="54933A4E" w14:textId="77777777" w:rsidR="00F12122" w:rsidRPr="00F12122" w:rsidRDefault="009C387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Published online:</w:t>
      </w:r>
      <w:r w:rsidR="00F12122">
        <w:rPr>
          <w:rFonts w:ascii="Book Antiqua" w:hAnsi="Book Antiqua" w:cs="Book Antiqua" w:hint="eastAsia"/>
          <w:b/>
          <w:color w:val="000000"/>
          <w:lang w:eastAsia="zh-CN"/>
        </w:rPr>
        <w:t xml:space="preserve"> </w:t>
      </w:r>
      <w:r w:rsidR="00F12122">
        <w:rPr>
          <w:rFonts w:ascii="Book Antiqua" w:hAnsi="Book Antiqua"/>
          <w:color w:val="000000"/>
          <w:shd w:val="clear" w:color="auto" w:fill="FFFFFF"/>
        </w:rPr>
        <w:t>June </w:t>
      </w:r>
      <w:r w:rsidR="00F12122">
        <w:rPr>
          <w:rFonts w:ascii="Book Antiqua" w:eastAsia="Microsoft YaHei UI" w:hAnsi="Book Antiqua" w:hint="eastAsia"/>
          <w:color w:val="000000"/>
        </w:rPr>
        <w:t>28</w:t>
      </w:r>
      <w:r w:rsidR="00F12122">
        <w:rPr>
          <w:rFonts w:ascii="Book Antiqua" w:eastAsia="Microsoft YaHei UI" w:hAnsi="Book Antiqua" w:hint="eastAsia"/>
          <w:color w:val="000000"/>
          <w:lang w:eastAsia="zh-CN"/>
        </w:rPr>
        <w:t>, 2021</w:t>
      </w:r>
    </w:p>
    <w:p w14:paraId="2F309A9B" w14:textId="77777777" w:rsidR="00D72F54" w:rsidRDefault="009C3878">
      <w:pPr>
        <w:spacing w:line="360" w:lineRule="auto"/>
        <w:jc w:val="both"/>
        <w:rPr>
          <w:rFonts w:ascii="Book Antiqua" w:eastAsia="Book Antiqua" w:hAnsi="Book Antiqua" w:cs="Book Antiqua"/>
        </w:rPr>
        <w:sectPr w:rsidR="00D72F54">
          <w:footerReference w:type="default" r:id="rId6"/>
          <w:pgSz w:w="12240" w:h="15840"/>
          <w:pgMar w:top="1440" w:right="1440" w:bottom="1440" w:left="1440" w:header="720" w:footer="720" w:gutter="0"/>
          <w:pgNumType w:start="1"/>
          <w:cols w:space="720"/>
        </w:sectPr>
      </w:pPr>
      <w:r>
        <w:rPr>
          <w:rFonts w:ascii="Book Antiqua" w:eastAsia="Book Antiqua" w:hAnsi="Book Antiqua" w:cs="Book Antiqua"/>
          <w:b/>
          <w:color w:val="000000"/>
        </w:rPr>
        <w:t xml:space="preserve"> </w:t>
      </w:r>
    </w:p>
    <w:p w14:paraId="76A7F5BC"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Abstract</w:t>
      </w:r>
    </w:p>
    <w:p w14:paraId="248B2DCD"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Gastric adenocarcinoma is a global health concern, and </w:t>
      </w:r>
      <w:r>
        <w:rPr>
          <w:rFonts w:ascii="Book Antiqua" w:eastAsia="Book Antiqua" w:hAnsi="Book Antiqua" w:cs="Book Antiqua"/>
          <w:i/>
          <w:color w:val="000000"/>
        </w:rPr>
        <w:t>Helicobacter pylori</w:t>
      </w:r>
      <w:r>
        <w:rPr>
          <w:rFonts w:ascii="Book Antiqua" w:eastAsia="Book Antiqua" w:hAnsi="Book Antiqua" w:cs="Book Antiqua"/>
          <w:color w:val="000000"/>
        </w:rPr>
        <w:t xml:space="preserve"> infection is the main risk factor for its occurrence. Of note, the immune response against the pathogen seems to be a determining factor for gastric oncogenesis, and increasing evidence have emphasized several host and bacterium factors that probably influence in this setting. The development of an inflammatory process against </w:t>
      </w:r>
      <w:r>
        <w:rPr>
          <w:rFonts w:ascii="Book Antiqua" w:eastAsia="Book Antiqua" w:hAnsi="Book Antiqua" w:cs="Book Antiqua"/>
          <w:i/>
          <w:color w:val="000000"/>
        </w:rPr>
        <w:t>Helicobacter pylori</w:t>
      </w:r>
      <w:r>
        <w:rPr>
          <w:rFonts w:ascii="Book Antiqua" w:eastAsia="Book Antiqua" w:hAnsi="Book Antiqua" w:cs="Book Antiqua"/>
          <w:color w:val="000000"/>
        </w:rPr>
        <w:t xml:space="preserve"> involves a wide range of mechanisms such as the activation of pattern recognition receptors and intracellular pathways resulting in the production of proinflammatory cytokines by gastric epithelial cells. This process culminates in the establishment of distinct immune response profiles that result from the cytokine-induced differentiation of T naïve cells into specific T helper cells. Cytokines released from each type of T helper cell orchestrate the immune system and interfere in the development of gastric cancer in idiosyncratic ways. Moreover, variants in genes such as single nucleotide polymorphisms have been associated with variable predispositions for the occurrence of gastric malignancy because they influence both the intensity of gene expression and the affinity of the resultant molecule with its receptor. In addition, various repercussions related to some </w:t>
      </w:r>
      <w:r>
        <w:rPr>
          <w:rFonts w:ascii="Book Antiqua" w:eastAsia="Book Antiqua" w:hAnsi="Book Antiqua" w:cs="Book Antiqua"/>
          <w:i/>
          <w:color w:val="000000"/>
        </w:rPr>
        <w:t>Helicobacter pylori</w:t>
      </w:r>
      <w:r>
        <w:rPr>
          <w:rFonts w:ascii="Book Antiqua" w:eastAsia="Book Antiqua" w:hAnsi="Book Antiqua" w:cs="Book Antiqua"/>
          <w:color w:val="000000"/>
        </w:rPr>
        <w:t xml:space="preserve"> virulence factors seem to substantially influence the host immune response against the infection, and many of them have been associated with gastric tumorigenesis.</w:t>
      </w:r>
    </w:p>
    <w:p w14:paraId="0A68D8BC" w14:textId="77777777" w:rsidR="00D72F54" w:rsidRDefault="00D72F54">
      <w:pPr>
        <w:spacing w:line="360" w:lineRule="auto"/>
        <w:jc w:val="both"/>
        <w:rPr>
          <w:rFonts w:ascii="Book Antiqua" w:eastAsia="Book Antiqua" w:hAnsi="Book Antiqua" w:cs="Book Antiqua"/>
        </w:rPr>
      </w:pPr>
    </w:p>
    <w:p w14:paraId="734F4DCE"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Key Words: </w:t>
      </w:r>
      <w:r>
        <w:rPr>
          <w:rFonts w:ascii="Book Antiqua" w:eastAsia="Book Antiqua" w:hAnsi="Book Antiqua" w:cs="Book Antiqua"/>
          <w:color w:val="000000"/>
        </w:rPr>
        <w:t xml:space="preserve">Gastric cancer; </w:t>
      </w:r>
      <w:r>
        <w:rPr>
          <w:rFonts w:ascii="Book Antiqua" w:eastAsia="Book Antiqua" w:hAnsi="Book Antiqua" w:cs="Book Antiqua"/>
          <w:i/>
          <w:color w:val="000000"/>
        </w:rPr>
        <w:t>Helicobacter pylori</w:t>
      </w:r>
      <w:r>
        <w:rPr>
          <w:rFonts w:ascii="Book Antiqua" w:eastAsia="Book Antiqua" w:hAnsi="Book Antiqua" w:cs="Book Antiqua"/>
          <w:color w:val="000000"/>
        </w:rPr>
        <w:t>; Immune response; Virulence factors; Polymorphisms</w:t>
      </w:r>
    </w:p>
    <w:p w14:paraId="12418484" w14:textId="77777777" w:rsidR="00B06951" w:rsidRDefault="00B06951" w:rsidP="00B06951">
      <w:pPr>
        <w:spacing w:line="360" w:lineRule="auto"/>
        <w:jc w:val="both"/>
        <w:rPr>
          <w:lang w:eastAsia="zh-CN"/>
        </w:rPr>
      </w:pPr>
    </w:p>
    <w:p w14:paraId="76857951" w14:textId="77777777" w:rsidR="00B06951" w:rsidRDefault="00B06951" w:rsidP="00B06951">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798C0F8F" w14:textId="77777777" w:rsidR="00B06951" w:rsidRDefault="00B06951" w:rsidP="00B06951">
      <w:pPr>
        <w:spacing w:line="360" w:lineRule="auto"/>
        <w:jc w:val="both"/>
        <w:rPr>
          <w:lang w:eastAsia="zh-CN"/>
        </w:rPr>
      </w:pPr>
    </w:p>
    <w:p w14:paraId="01ADC225" w14:textId="1D479F7A" w:rsidR="000B02D8" w:rsidRDefault="00B06951" w:rsidP="00B06951">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9C3878">
        <w:rPr>
          <w:rFonts w:ascii="Book Antiqua" w:eastAsia="Book Antiqua" w:hAnsi="Book Antiqua" w:cs="Book Antiqua"/>
          <w:color w:val="000000"/>
        </w:rPr>
        <w:t xml:space="preserve">de Brito BB, Lemos FFB, Carneiro CDM, Viana AS, Barreto NMPV, Assis GAS, Braga BDC, Santos MLC, Silva FAFD, Marques HS, Silva NOE, de Melo FF. Immune </w:t>
      </w:r>
      <w:r w:rsidR="009C3878">
        <w:rPr>
          <w:rFonts w:ascii="Book Antiqua" w:eastAsia="Book Antiqua" w:hAnsi="Book Antiqua" w:cs="Book Antiqua"/>
          <w:color w:val="000000"/>
        </w:rPr>
        <w:lastRenderedPageBreak/>
        <w:t xml:space="preserve">response to </w:t>
      </w:r>
      <w:r w:rsidR="009C3878">
        <w:rPr>
          <w:rFonts w:ascii="Book Antiqua" w:eastAsia="Book Antiqua" w:hAnsi="Book Antiqua" w:cs="Book Antiqua"/>
          <w:i/>
          <w:color w:val="000000"/>
        </w:rPr>
        <w:t>Helicobacter pylori</w:t>
      </w:r>
      <w:r w:rsidR="009C3878">
        <w:rPr>
          <w:rFonts w:ascii="Book Antiqua" w:eastAsia="Book Antiqua" w:hAnsi="Book Antiqua" w:cs="Book Antiqua"/>
          <w:color w:val="000000"/>
        </w:rPr>
        <w:t xml:space="preserve"> infection and gastric cancer development. </w:t>
      </w:r>
      <w:r w:rsidR="009C3878">
        <w:rPr>
          <w:rFonts w:ascii="Book Antiqua" w:eastAsia="Book Antiqua" w:hAnsi="Book Antiqua" w:cs="Book Antiqua"/>
          <w:i/>
          <w:color w:val="000000"/>
        </w:rPr>
        <w:t>World J Meta-Anal</w:t>
      </w:r>
      <w:r w:rsidR="009C3878">
        <w:rPr>
          <w:rFonts w:ascii="Book Antiqua" w:eastAsia="Book Antiqua" w:hAnsi="Book Antiqua" w:cs="Book Antiqua"/>
          <w:color w:val="000000"/>
        </w:rPr>
        <w:t xml:space="preserve"> 2021; </w:t>
      </w:r>
      <w:r w:rsidR="00F12122">
        <w:rPr>
          <w:rFonts w:ascii="Book Antiqua" w:hAnsi="Book Antiqua" w:cs="Book Antiqua" w:hint="eastAsia"/>
          <w:color w:val="000000"/>
          <w:lang w:eastAsia="zh-CN"/>
        </w:rPr>
        <w:t>9</w:t>
      </w:r>
      <w:r w:rsidR="00F12122" w:rsidRPr="000D3436">
        <w:rPr>
          <w:rFonts w:ascii="Book Antiqua" w:eastAsia="Book Antiqua" w:hAnsi="Book Antiqua" w:cs="Book Antiqua"/>
          <w:color w:val="000000"/>
        </w:rPr>
        <w:t>(</w:t>
      </w:r>
      <w:r w:rsidR="00F12122">
        <w:rPr>
          <w:rFonts w:ascii="Book Antiqua" w:hAnsi="Book Antiqua" w:cs="Book Antiqua" w:hint="eastAsia"/>
          <w:color w:val="000000"/>
          <w:lang w:eastAsia="zh-CN"/>
        </w:rPr>
        <w:t>3</w:t>
      </w:r>
      <w:r w:rsidR="00F12122" w:rsidRPr="000D3436">
        <w:rPr>
          <w:rFonts w:ascii="Book Antiqua" w:eastAsia="Book Antiqua" w:hAnsi="Book Antiqua" w:cs="Book Antiqua"/>
          <w:color w:val="000000"/>
        </w:rPr>
        <w:t xml:space="preserve">): </w:t>
      </w:r>
      <w:r w:rsidR="000B02D8" w:rsidRPr="000B02D8">
        <w:rPr>
          <w:rFonts w:ascii="Book Antiqua" w:eastAsia="Book Antiqua" w:hAnsi="Book Antiqua" w:cs="Book Antiqua"/>
          <w:color w:val="000000"/>
        </w:rPr>
        <w:t>257-276</w:t>
      </w:r>
      <w:r w:rsidR="00F12122" w:rsidRPr="000D3436">
        <w:rPr>
          <w:rFonts w:ascii="Book Antiqua" w:eastAsia="Book Antiqua" w:hAnsi="Book Antiqua" w:cs="Book Antiqua"/>
          <w:color w:val="000000"/>
        </w:rPr>
        <w:t xml:space="preserve"> </w:t>
      </w:r>
    </w:p>
    <w:p w14:paraId="7C950D96" w14:textId="29FC9A8C" w:rsidR="000B02D8" w:rsidRDefault="00F12122" w:rsidP="00B06951">
      <w:pPr>
        <w:spacing w:line="360" w:lineRule="auto"/>
        <w:jc w:val="both"/>
        <w:rPr>
          <w:rFonts w:ascii="Book Antiqua" w:eastAsia="Book Antiqua" w:hAnsi="Book Antiqua" w:cs="Book Antiqua"/>
          <w:color w:val="000000"/>
        </w:rPr>
      </w:pPr>
      <w:r w:rsidRPr="000D3436">
        <w:rPr>
          <w:rFonts w:ascii="Book Antiqua" w:eastAsia="Book Antiqua" w:hAnsi="Book Antiqua" w:cs="Book Antiqua"/>
          <w:color w:val="000000"/>
        </w:rPr>
        <w:t>URL: https://www.wjgnet.com/2308-3840/full/v</w:t>
      </w:r>
      <w:r>
        <w:rPr>
          <w:rFonts w:ascii="Book Antiqua" w:hAnsi="Book Antiqua" w:cs="Book Antiqua" w:hint="eastAsia"/>
          <w:color w:val="000000"/>
          <w:lang w:eastAsia="zh-CN"/>
        </w:rPr>
        <w:t>9</w:t>
      </w:r>
      <w:r w:rsidRPr="000D3436">
        <w:rPr>
          <w:rFonts w:ascii="Book Antiqua" w:eastAsia="Book Antiqua" w:hAnsi="Book Antiqua" w:cs="Book Antiqua"/>
          <w:color w:val="000000"/>
        </w:rPr>
        <w:t>/i</w:t>
      </w:r>
      <w:r>
        <w:rPr>
          <w:rFonts w:ascii="Book Antiqua" w:hAnsi="Book Antiqua" w:cs="Book Antiqua" w:hint="eastAsia"/>
          <w:color w:val="000000"/>
          <w:lang w:eastAsia="zh-CN"/>
        </w:rPr>
        <w:t>3</w:t>
      </w:r>
      <w:r w:rsidRPr="000D3436">
        <w:rPr>
          <w:rFonts w:ascii="Book Antiqua" w:eastAsia="Book Antiqua" w:hAnsi="Book Antiqua" w:cs="Book Antiqua"/>
          <w:color w:val="000000"/>
        </w:rPr>
        <w:t>/</w:t>
      </w:r>
      <w:r w:rsidR="000B02D8" w:rsidRPr="000B02D8">
        <w:rPr>
          <w:rFonts w:ascii="Book Antiqua" w:eastAsia="Book Antiqua" w:hAnsi="Book Antiqua" w:cs="Book Antiqua"/>
          <w:color w:val="000000"/>
        </w:rPr>
        <w:t>257</w:t>
      </w:r>
      <w:r w:rsidRPr="000D3436">
        <w:rPr>
          <w:rFonts w:ascii="Book Antiqua" w:eastAsia="Book Antiqua" w:hAnsi="Book Antiqua" w:cs="Book Antiqua"/>
          <w:color w:val="000000"/>
        </w:rPr>
        <w:t xml:space="preserve">.htm  </w:t>
      </w:r>
    </w:p>
    <w:p w14:paraId="0312A1F5" w14:textId="32561F20" w:rsidR="00D72F54" w:rsidRDefault="00F12122" w:rsidP="00B06951">
      <w:pPr>
        <w:spacing w:line="360" w:lineRule="auto"/>
        <w:jc w:val="both"/>
        <w:rPr>
          <w:rFonts w:ascii="Book Antiqua" w:eastAsia="Book Antiqua" w:hAnsi="Book Antiqua" w:cs="Book Antiqua"/>
        </w:rPr>
      </w:pPr>
      <w:r w:rsidRPr="000D3436">
        <w:rPr>
          <w:rFonts w:ascii="Book Antiqua" w:eastAsia="Book Antiqua" w:hAnsi="Book Antiqua" w:cs="Book Antiqua"/>
          <w:color w:val="000000"/>
        </w:rPr>
        <w:t>DOI: https://dx.doi.org/10.</w:t>
      </w:r>
      <w:r>
        <w:rPr>
          <w:rFonts w:ascii="Book Antiqua" w:hAnsi="Book Antiqua" w:cs="Book Antiqua" w:hint="eastAsia"/>
          <w:color w:val="000000"/>
          <w:lang w:eastAsia="zh-CN"/>
        </w:rPr>
        <w:t>13105</w:t>
      </w:r>
      <w:r w:rsidRPr="000D3436">
        <w:rPr>
          <w:rFonts w:ascii="Book Antiqua" w:eastAsia="Book Antiqua" w:hAnsi="Book Antiqua" w:cs="Book Antiqua"/>
          <w:color w:val="000000"/>
        </w:rPr>
        <w:t>/wj</w:t>
      </w:r>
      <w:r>
        <w:rPr>
          <w:rFonts w:ascii="Book Antiqua" w:hAnsi="Book Antiqua" w:cs="Book Antiqua" w:hint="eastAsia"/>
          <w:color w:val="000000"/>
          <w:lang w:eastAsia="zh-CN"/>
        </w:rPr>
        <w:t>ma</w:t>
      </w:r>
      <w:r w:rsidRPr="000D3436">
        <w:rPr>
          <w:rFonts w:ascii="Book Antiqua" w:eastAsia="Book Antiqua" w:hAnsi="Book Antiqua" w:cs="Book Antiqua"/>
          <w:color w:val="000000"/>
        </w:rPr>
        <w:t>.v</w:t>
      </w:r>
      <w:r>
        <w:rPr>
          <w:rFonts w:ascii="Book Antiqua" w:hAnsi="Book Antiqua" w:cs="Book Antiqua" w:hint="eastAsia"/>
          <w:color w:val="000000"/>
          <w:lang w:eastAsia="zh-CN"/>
        </w:rPr>
        <w:t>9</w:t>
      </w:r>
      <w:r w:rsidRPr="000D3436">
        <w:rPr>
          <w:rFonts w:ascii="Book Antiqua" w:eastAsia="Book Antiqua" w:hAnsi="Book Antiqua" w:cs="Book Antiqua"/>
          <w:color w:val="000000"/>
        </w:rPr>
        <w:t>.i</w:t>
      </w:r>
      <w:r>
        <w:rPr>
          <w:rFonts w:ascii="Book Antiqua" w:hAnsi="Book Antiqua" w:cs="Book Antiqua" w:hint="eastAsia"/>
          <w:color w:val="000000"/>
          <w:lang w:eastAsia="zh-CN"/>
        </w:rPr>
        <w:t>3</w:t>
      </w:r>
      <w:r w:rsidRPr="000D3436">
        <w:rPr>
          <w:rFonts w:ascii="Book Antiqua" w:eastAsia="Book Antiqua" w:hAnsi="Book Antiqua" w:cs="Book Antiqua"/>
          <w:color w:val="000000"/>
        </w:rPr>
        <w:t>.</w:t>
      </w:r>
      <w:r w:rsidR="000B02D8" w:rsidRPr="000B02D8">
        <w:rPr>
          <w:rFonts w:ascii="Book Antiqua" w:eastAsia="Book Antiqua" w:hAnsi="Book Antiqua" w:cs="Book Antiqua"/>
          <w:color w:val="000000"/>
        </w:rPr>
        <w:t>257</w:t>
      </w:r>
    </w:p>
    <w:p w14:paraId="7CDBD75E" w14:textId="77777777" w:rsidR="00D72F54" w:rsidRDefault="00D72F54">
      <w:pPr>
        <w:spacing w:line="360" w:lineRule="auto"/>
        <w:jc w:val="both"/>
        <w:rPr>
          <w:rFonts w:ascii="Book Antiqua" w:eastAsia="Book Antiqua" w:hAnsi="Book Antiqua" w:cs="Book Antiqua"/>
        </w:rPr>
      </w:pPr>
    </w:p>
    <w:p w14:paraId="18E2272A"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Core Tip: </w:t>
      </w:r>
      <w:r>
        <w:rPr>
          <w:rFonts w:ascii="Book Antiqua" w:eastAsia="Book Antiqua" w:hAnsi="Book Antiqua" w:cs="Book Antiqua"/>
          <w:color w:val="000000"/>
        </w:rPr>
        <w:t xml:space="preserve">Gastric cancer affects more than 1 million people yearly, and </w:t>
      </w:r>
      <w:r>
        <w:rPr>
          <w:rFonts w:ascii="Book Antiqua" w:eastAsia="Book Antiqua" w:hAnsi="Book Antiqua" w:cs="Book Antiqua"/>
          <w:i/>
          <w:color w:val="000000"/>
        </w:rPr>
        <w:t>Helicobacter pylori</w:t>
      </w:r>
      <w:r>
        <w:rPr>
          <w:rFonts w:ascii="Book Antiqua" w:eastAsia="Book Antiqua" w:hAnsi="Book Antiqua" w:cs="Book Antiqua"/>
          <w:color w:val="000000"/>
        </w:rPr>
        <w:t xml:space="preserve"> infection is the main risk factor for that malignancy. Moreover, the immune response against the infection seems to play a pivotal role in gastric carcinogenesis. This article provides a broad and updated overview on the main aspects regarding </w:t>
      </w:r>
      <w:r>
        <w:rPr>
          <w:rFonts w:ascii="Book Antiqua" w:eastAsia="Book Antiqua" w:hAnsi="Book Antiqua" w:cs="Book Antiqua"/>
          <w:i/>
          <w:color w:val="000000"/>
        </w:rPr>
        <w:t>Helicobacter pylori</w:t>
      </w:r>
      <w:r>
        <w:rPr>
          <w:rFonts w:ascii="Book Antiqua" w:eastAsia="Book Antiqua" w:hAnsi="Book Antiqua" w:cs="Book Antiqua"/>
          <w:color w:val="000000"/>
        </w:rPr>
        <w:t xml:space="preserve"> infection, immune response, and gastric cancer development.</w:t>
      </w:r>
    </w:p>
    <w:p w14:paraId="370543F6" w14:textId="77777777" w:rsidR="00D72F54" w:rsidRDefault="009C3878">
      <w:pPr>
        <w:spacing w:line="360" w:lineRule="auto"/>
        <w:jc w:val="both"/>
        <w:rPr>
          <w:rFonts w:ascii="Book Antiqua" w:eastAsia="Book Antiqua" w:hAnsi="Book Antiqua" w:cs="Book Antiqua"/>
        </w:rPr>
      </w:pPr>
      <w:r>
        <w:br w:type="page"/>
      </w:r>
      <w:r>
        <w:rPr>
          <w:rFonts w:ascii="Book Antiqua" w:eastAsia="Book Antiqua" w:hAnsi="Book Antiqua" w:cs="Book Antiqua"/>
          <w:b/>
          <w:smallCaps/>
          <w:color w:val="000000"/>
          <w:u w:val="single"/>
        </w:rPr>
        <w:lastRenderedPageBreak/>
        <w:t>INTRODUCTION</w:t>
      </w:r>
    </w:p>
    <w:p w14:paraId="600CF5B4"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About 1 million people are diagnosed with gastric cancer and more than 700000 individuals die from this neoplasm every year</w:t>
      </w:r>
      <w:r>
        <w:rPr>
          <w:rFonts w:ascii="Book Antiqua" w:eastAsia="Book Antiqua" w:hAnsi="Book Antiqua" w:cs="Book Antiqua"/>
          <w:color w:val="000000"/>
          <w:vertAlign w:val="superscript"/>
        </w:rPr>
        <w:t>[1]</w:t>
      </w:r>
      <w:r>
        <w:rPr>
          <w:rFonts w:ascii="Book Antiqua" w:eastAsia="Book Antiqua" w:hAnsi="Book Antiqua" w:cs="Book Antiqua"/>
          <w:color w:val="000000"/>
        </w:rPr>
        <w:t>. That incidence makes gastric adenocarcinoma the fifth most common malignancy and the third cause of cancer-related death worldwide</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Among the multiple factors that influence the development of this disease, </w:t>
      </w:r>
      <w:r>
        <w:rPr>
          <w:rFonts w:ascii="Book Antiqua" w:eastAsia="Book Antiqua" w:hAnsi="Book Antiqua" w:cs="Book Antiqua"/>
          <w:i/>
          <w:color w:val="000000"/>
        </w:rPr>
        <w:t>Helicobacter pylori</w:t>
      </w:r>
      <w:r>
        <w:rPr>
          <w:rFonts w:ascii="Book Antiqua" w:eastAsia="Book Antiqua" w:hAnsi="Book Antiqua" w:cs="Book Antiqua"/>
          <w:color w:val="000000"/>
        </w:rPr>
        <w:t xml:space="preserve"> (</w:t>
      </w:r>
      <w:r>
        <w:rPr>
          <w:rFonts w:ascii="Book Antiqua" w:eastAsia="Book Antiqua" w:hAnsi="Book Antiqua" w:cs="Book Antiqua"/>
          <w:i/>
          <w:color w:val="000000"/>
        </w:rPr>
        <w:t>H. pylori</w:t>
      </w:r>
      <w:r>
        <w:rPr>
          <w:rFonts w:ascii="Book Antiqua" w:eastAsia="Book Antiqua" w:hAnsi="Book Antiqua" w:cs="Book Antiqua"/>
          <w:color w:val="000000"/>
        </w:rPr>
        <w:t>) infection stands out. Gastric colonization by this gram-negative, spiral-shaped microorganism is the main risk factor for the occurrence of gastric adenocarcinoma, and worryingly it infects more than half of the world population</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In that context, studies have emphasized the critical role of the interplays between </w:t>
      </w:r>
      <w:r>
        <w:rPr>
          <w:rFonts w:ascii="Book Antiqua" w:eastAsia="Book Antiqua" w:hAnsi="Book Antiqua" w:cs="Book Antiqua"/>
          <w:i/>
          <w:color w:val="000000"/>
        </w:rPr>
        <w:t>H. pylori</w:t>
      </w:r>
      <w:r>
        <w:rPr>
          <w:rFonts w:ascii="Book Antiqua" w:eastAsia="Book Antiqua" w:hAnsi="Book Antiqua" w:cs="Book Antiqua"/>
          <w:color w:val="000000"/>
        </w:rPr>
        <w:t xml:space="preserve"> and host immune system in carcinogenesis</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6C3AE337" w14:textId="77777777" w:rsidR="00D72F54" w:rsidRDefault="009C3878">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 xml:space="preserve">The immune response activation by </w:t>
      </w:r>
      <w:r>
        <w:rPr>
          <w:rFonts w:ascii="Book Antiqua" w:eastAsia="Book Antiqua" w:hAnsi="Book Antiqua" w:cs="Book Antiqua"/>
          <w:i/>
          <w:color w:val="000000"/>
        </w:rPr>
        <w:t xml:space="preserve">H. pylori </w:t>
      </w:r>
      <w:r>
        <w:rPr>
          <w:rFonts w:ascii="Book Antiqua" w:eastAsia="Book Antiqua" w:hAnsi="Book Antiqua" w:cs="Book Antiqua"/>
          <w:color w:val="000000"/>
        </w:rPr>
        <w:t>infection in the gastric mucosa occurs mainly through the triggering of pattern recognition receptors (PRRs), which leads to the activation of intracellular cascades that culminate in the secretion of proinflammatory cytokines</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 events taking place in the initial phase of infection lead to the recruitment of T cells, and the establishment of specific immune response profiles by T helper (Th) cells is determinant for the development of </w:t>
      </w:r>
      <w:r>
        <w:rPr>
          <w:rFonts w:ascii="Book Antiqua" w:eastAsia="Book Antiqua" w:hAnsi="Book Antiqua" w:cs="Book Antiqua"/>
          <w:i/>
          <w:color w:val="000000"/>
        </w:rPr>
        <w:t>H. pylori</w:t>
      </w:r>
      <w:r>
        <w:rPr>
          <w:rFonts w:ascii="Book Antiqua" w:eastAsia="Book Antiqua" w:hAnsi="Book Antiqua" w:cs="Book Antiqua"/>
          <w:color w:val="000000"/>
        </w:rPr>
        <w:t>-related gastric disorders</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t>
      </w:r>
      <w:r>
        <w:rPr>
          <w:rFonts w:ascii="Book Antiqua" w:eastAsia="Book Antiqua" w:hAnsi="Book Antiqua" w:cs="Book Antiqua"/>
          <w:i/>
          <w:color w:val="000000"/>
        </w:rPr>
        <w:t>H. pylori</w:t>
      </w:r>
      <w:r>
        <w:rPr>
          <w:rFonts w:ascii="Book Antiqua" w:eastAsia="Book Antiqua" w:hAnsi="Book Antiqua" w:cs="Book Antiqua"/>
          <w:color w:val="000000"/>
        </w:rPr>
        <w:t xml:space="preserve"> has several virulence factors that favor its perpetuation in the gastric hostile environment. Some mechanisms triggered by these bacterial products play pivotal roles in the regulation of the host immune response and seem to influence the genesis of gastric neoplasms</w:t>
      </w:r>
      <w:r>
        <w:rPr>
          <w:rFonts w:ascii="Book Antiqua" w:eastAsia="Book Antiqua" w:hAnsi="Book Antiqua" w:cs="Book Antiqua"/>
          <w:color w:val="000000"/>
          <w:vertAlign w:val="superscript"/>
        </w:rPr>
        <w:t>[7]</w:t>
      </w:r>
      <w:r>
        <w:rPr>
          <w:rFonts w:ascii="Book Antiqua" w:eastAsia="Book Antiqua" w:hAnsi="Book Antiqua" w:cs="Book Antiqua"/>
          <w:color w:val="000000"/>
        </w:rPr>
        <w:t>. On the other hand, specific host polymorphisms in genes that encode cytokines also interfere in the risk of developing the disease by altering the expression pattern of these mediators as well as the intensity of the signals that they activate</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2A2B933E" w14:textId="77777777" w:rsidR="00D72F54" w:rsidRDefault="009C3878">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 xml:space="preserve">Given the background, this article aims to provide a broad and updated review on how the immune response against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influences in the development of gastric adenocarcinoma, discussing the main bacterial and host variables that interfere in the pathophysiology of the disease.</w:t>
      </w:r>
    </w:p>
    <w:p w14:paraId="64BC787B" w14:textId="77777777" w:rsidR="00D72F54" w:rsidRDefault="00D72F54">
      <w:pPr>
        <w:spacing w:line="360" w:lineRule="auto"/>
        <w:jc w:val="both"/>
        <w:rPr>
          <w:rFonts w:ascii="Book Antiqua" w:eastAsia="Book Antiqua" w:hAnsi="Book Antiqua" w:cs="Book Antiqua"/>
        </w:rPr>
      </w:pPr>
    </w:p>
    <w:p w14:paraId="2D66E10C"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 xml:space="preserve">IMMUNE RESPONSE ACTIVATION BY </w:t>
      </w:r>
      <w:r>
        <w:rPr>
          <w:rFonts w:ascii="Book Antiqua" w:eastAsia="Book Antiqua" w:hAnsi="Book Antiqua" w:cs="Book Antiqua"/>
          <w:b/>
          <w:i/>
          <w:smallCaps/>
          <w:color w:val="000000"/>
          <w:u w:val="single"/>
        </w:rPr>
        <w:t>H. PYLORI</w:t>
      </w:r>
      <w:r>
        <w:rPr>
          <w:rFonts w:ascii="Book Antiqua" w:eastAsia="Book Antiqua" w:hAnsi="Book Antiqua" w:cs="Book Antiqua"/>
          <w:b/>
          <w:smallCaps/>
          <w:color w:val="000000"/>
          <w:u w:val="single"/>
        </w:rPr>
        <w:t xml:space="preserve"> INFECTION</w:t>
      </w:r>
    </w:p>
    <w:p w14:paraId="5ED46572"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highlight w:val="white"/>
        </w:rPr>
        <w:lastRenderedPageBreak/>
        <w:t xml:space="preserve">Complex host immune responses involving innate and adaptive mechanisms are induced by </w:t>
      </w:r>
      <w:r>
        <w:rPr>
          <w:rFonts w:ascii="Book Antiqua" w:eastAsia="Book Antiqua" w:hAnsi="Book Antiqua" w:cs="Book Antiqua"/>
          <w:i/>
          <w:color w:val="000000"/>
          <w:highlight w:val="white"/>
        </w:rPr>
        <w:t>H. pylori</w:t>
      </w:r>
      <w:r>
        <w:rPr>
          <w:rFonts w:ascii="Book Antiqua" w:eastAsia="Book Antiqua" w:hAnsi="Book Antiqua" w:cs="Book Antiqua"/>
          <w:color w:val="000000"/>
          <w:highlight w:val="white"/>
        </w:rPr>
        <w:t xml:space="preserve"> infection</w:t>
      </w:r>
      <w:r>
        <w:rPr>
          <w:rFonts w:ascii="Book Antiqua" w:eastAsia="Book Antiqua" w:hAnsi="Book Antiqua" w:cs="Book Antiqua"/>
          <w:color w:val="000000"/>
          <w:highlight w:val="white"/>
          <w:vertAlign w:val="superscript"/>
        </w:rPr>
        <w:t>[9-11]</w:t>
      </w:r>
      <w:r>
        <w:rPr>
          <w:rFonts w:ascii="Book Antiqua" w:eastAsia="Book Antiqua" w:hAnsi="Book Antiqua" w:cs="Book Antiqua"/>
          <w:color w:val="000000"/>
        </w:rPr>
        <w:t>. Gastric epithelium plays a pivotal role in the innate immune response to the bacterium because its cells make up the only cell phenotype in direct contact with the pathogen in conditions in which tissue damage is absent yet</w:t>
      </w:r>
      <w:r>
        <w:rPr>
          <w:rFonts w:ascii="Book Antiqua" w:eastAsia="Book Antiqua" w:hAnsi="Book Antiqua" w:cs="Book Antiqua"/>
          <w:color w:val="000000"/>
          <w:vertAlign w:val="superscript"/>
        </w:rPr>
        <w:t>[12,13]</w:t>
      </w:r>
      <w:r>
        <w:rPr>
          <w:rFonts w:ascii="Book Antiqua" w:eastAsia="Book Antiqua" w:hAnsi="Book Antiqua" w:cs="Book Antiqua"/>
          <w:color w:val="000000"/>
        </w:rPr>
        <w:t>. The initial contact of the gastric epithelial cells with the pathogen activates pathogen-associated molecular pattern receptors including NOD1 and toll-like receptors (TLRs). These innate host defense mechanisms trigger cell signaling pathways that induce the activation of nuclear factor kappa B (NF-κB), activating protein-1, and interferon regulatory factors</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Concerning the TLRs, it has been reported that gastric epithelial cells express TLR1, TLR2, TLR4, TLR5, TLR9, and TLR10, which interact with various </w:t>
      </w:r>
      <w:r>
        <w:rPr>
          <w:rFonts w:ascii="Book Antiqua" w:eastAsia="Book Antiqua" w:hAnsi="Book Antiqua" w:cs="Book Antiqua"/>
          <w:i/>
          <w:color w:val="000000"/>
        </w:rPr>
        <w:t xml:space="preserve">H. pylori </w:t>
      </w:r>
      <w:r>
        <w:rPr>
          <w:rFonts w:ascii="Book Antiqua" w:eastAsia="Book Antiqua" w:hAnsi="Book Antiqua" w:cs="Book Antiqua"/>
          <w:color w:val="000000"/>
        </w:rPr>
        <w:t xml:space="preserve">antigens such as </w:t>
      </w:r>
      <w:r>
        <w:rPr>
          <w:rFonts w:ascii="Book Antiqua" w:eastAsia="Book Antiqua" w:hAnsi="Book Antiqua" w:cs="Book Antiqua"/>
          <w:color w:val="000000"/>
          <w:highlight w:val="white"/>
        </w:rPr>
        <w:t xml:space="preserve">lipoteichoic acid, </w:t>
      </w:r>
      <w:r>
        <w:rPr>
          <w:rFonts w:ascii="Book Antiqua" w:eastAsia="Book Antiqua" w:hAnsi="Book Antiqua" w:cs="Book Antiqua"/>
          <w:color w:val="000000"/>
        </w:rPr>
        <w:t>lipoproteins, lipopolysaccharide, flagellin,</w:t>
      </w:r>
      <w:r>
        <w:rPr>
          <w:rFonts w:ascii="Book Antiqua" w:eastAsia="Book Antiqua" w:hAnsi="Book Antiqua" w:cs="Book Antiqua"/>
          <w:color w:val="000000"/>
          <w:highlight w:val="white"/>
        </w:rPr>
        <w:t xml:space="preserve"> HSP-60, neutrophil-activating protein A, DNA, and RNA</w:t>
      </w:r>
      <w:r>
        <w:rPr>
          <w:rFonts w:ascii="Book Antiqua" w:eastAsia="Book Antiqua" w:hAnsi="Book Antiqua" w:cs="Book Antiqua"/>
          <w:color w:val="000000"/>
          <w:vertAlign w:val="superscript"/>
        </w:rPr>
        <w:t>[5,15,16]</w:t>
      </w:r>
      <w:r>
        <w:rPr>
          <w:rFonts w:ascii="Book Antiqua" w:eastAsia="Book Antiqua" w:hAnsi="Book Antiqua" w:cs="Book Antiqua"/>
          <w:color w:val="000000"/>
        </w:rPr>
        <w:t>. These receptors are very important to the induction of the expression of proinflammatory and antibacterial factors</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For example, the translocation of NF-κB to the nucleus, aiming at activating the expression of genes associated with the inflammatory process, is directly associated with the engagement of TLRs, particularly TLR2, in a </w:t>
      </w:r>
      <w:r>
        <w:rPr>
          <w:rFonts w:ascii="Book Antiqua" w:eastAsia="Book Antiqua" w:hAnsi="Book Antiqua" w:cs="Book Antiqua"/>
          <w:color w:val="000000"/>
          <w:highlight w:val="white"/>
        </w:rPr>
        <w:t>myeloid differentiation primary response 88</w:t>
      </w:r>
      <w:r>
        <w:rPr>
          <w:rFonts w:ascii="Book Antiqua" w:eastAsia="Book Antiqua" w:hAnsi="Book Antiqua" w:cs="Book Antiqua"/>
          <w:color w:val="000000"/>
        </w:rPr>
        <w:t>-dependent process</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t>
      </w:r>
      <w:r>
        <w:rPr>
          <w:rFonts w:ascii="Book Antiqua" w:eastAsia="Book Antiqua" w:hAnsi="Book Antiqua" w:cs="Book Antiqua"/>
          <w:color w:val="000000"/>
          <w:highlight w:val="white"/>
        </w:rPr>
        <w:t>Myeloid differentiation primary response 88</w:t>
      </w:r>
      <w:r>
        <w:rPr>
          <w:rFonts w:ascii="Book Antiqua" w:eastAsia="Book Antiqua" w:hAnsi="Book Antiqua" w:cs="Book Antiqua"/>
          <w:color w:val="000000"/>
        </w:rPr>
        <w:t xml:space="preserve"> is a key TLR adapter protein used by all TLRs, except TLR3, and transmits signals that result in the induction of inflammatory cytokines</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However, although TLRs are the most studied receptors, </w:t>
      </w:r>
      <w:r>
        <w:rPr>
          <w:rFonts w:ascii="Book Antiqua" w:eastAsia="Book Antiqua" w:hAnsi="Book Antiqua" w:cs="Book Antiqua"/>
          <w:i/>
          <w:color w:val="000000"/>
        </w:rPr>
        <w:t>H. pylori</w:t>
      </w:r>
      <w:r>
        <w:rPr>
          <w:rFonts w:ascii="Book Antiqua" w:eastAsia="Book Antiqua" w:hAnsi="Book Antiqua" w:cs="Book Antiqua"/>
          <w:color w:val="000000"/>
        </w:rPr>
        <w:t xml:space="preserve"> promotes the activation of PRRs other than TLRs. For instance, </w:t>
      </w:r>
      <w:r>
        <w:rPr>
          <w:rFonts w:ascii="Book Antiqua" w:eastAsia="Book Antiqua" w:hAnsi="Book Antiqua" w:cs="Book Antiqua"/>
          <w:i/>
          <w:color w:val="000000"/>
        </w:rPr>
        <w:t xml:space="preserve">H. pylori </w:t>
      </w:r>
      <w:r>
        <w:rPr>
          <w:rFonts w:ascii="Book Antiqua" w:eastAsia="Book Antiqua" w:hAnsi="Book Antiqua" w:cs="Book Antiqua"/>
          <w:color w:val="000000"/>
        </w:rPr>
        <w:t>peptidoglycan, delivered into host cells by the type IV secretion system or through outer membrane vesicles secreted from the bacterium, is recognized by NOD1</w:t>
      </w:r>
      <w:r>
        <w:rPr>
          <w:rFonts w:ascii="Book Antiqua" w:eastAsia="Book Antiqua" w:hAnsi="Book Antiqua" w:cs="Book Antiqua"/>
          <w:color w:val="000000"/>
          <w:vertAlign w:val="superscript"/>
        </w:rPr>
        <w:t>[18-21]</w:t>
      </w:r>
      <w:r>
        <w:rPr>
          <w:rFonts w:ascii="Book Antiqua" w:eastAsia="Book Antiqua" w:hAnsi="Book Antiqua" w:cs="Book Antiqua"/>
          <w:color w:val="000000"/>
        </w:rPr>
        <w:t xml:space="preserve">. As a result, the interaction between </w:t>
      </w:r>
      <w:r>
        <w:rPr>
          <w:rFonts w:ascii="Book Antiqua" w:eastAsia="Book Antiqua" w:hAnsi="Book Antiqua" w:cs="Book Antiqua"/>
          <w:i/>
          <w:color w:val="000000"/>
        </w:rPr>
        <w:t xml:space="preserve">H. pylori </w:t>
      </w:r>
      <w:r>
        <w:rPr>
          <w:rFonts w:ascii="Book Antiqua" w:eastAsia="Book Antiqua" w:hAnsi="Book Antiqua" w:cs="Book Antiqua"/>
          <w:color w:val="000000"/>
        </w:rPr>
        <w:t>and PRRs leads to the expression of inflammatory cytokines, antimicrobial peptides, and type 1 interferon (IFN) by gastric epithelial cells</w:t>
      </w:r>
      <w:r>
        <w:rPr>
          <w:rFonts w:ascii="Book Antiqua" w:eastAsia="Book Antiqua" w:hAnsi="Book Antiqua" w:cs="Book Antiqua"/>
          <w:color w:val="000000"/>
          <w:vertAlign w:val="superscript"/>
        </w:rPr>
        <w:t>[14]</w:t>
      </w:r>
      <w:r>
        <w:rPr>
          <w:rFonts w:ascii="Book Antiqua" w:eastAsia="Book Antiqua" w:hAnsi="Book Antiqua" w:cs="Book Antiqua"/>
          <w:color w:val="000000"/>
        </w:rPr>
        <w:t>. Subsequently, these cytokines and inflammatory mediators stimulate the recruitment of both polymorphonuclear and mononuclear cells into the gastric mucosa</w:t>
      </w:r>
      <w:r>
        <w:rPr>
          <w:rFonts w:ascii="Book Antiqua" w:eastAsia="Book Antiqua" w:hAnsi="Book Antiqua" w:cs="Book Antiqua"/>
          <w:color w:val="000000"/>
          <w:vertAlign w:val="superscript"/>
        </w:rPr>
        <w:t>[22,23]</w:t>
      </w:r>
      <w:r>
        <w:rPr>
          <w:rFonts w:ascii="Book Antiqua" w:eastAsia="Book Antiqua" w:hAnsi="Book Antiqua" w:cs="Book Antiqua"/>
          <w:color w:val="000000"/>
        </w:rPr>
        <w:t xml:space="preserve">. Lastly, it is important to mention that there are other cell components that also act in the induction of this inflammatory process. Recent reports </w:t>
      </w:r>
      <w:r>
        <w:rPr>
          <w:rFonts w:ascii="Book Antiqua" w:eastAsia="Book Antiqua" w:hAnsi="Book Antiqua" w:cs="Book Antiqua"/>
          <w:color w:val="000000"/>
        </w:rPr>
        <w:lastRenderedPageBreak/>
        <w:t xml:space="preserve">have led to the conclusion that micro RNAs act as modulators of </w:t>
      </w:r>
      <w:r>
        <w:rPr>
          <w:rFonts w:ascii="Book Antiqua" w:eastAsia="Book Antiqua" w:hAnsi="Book Antiqua" w:cs="Book Antiqua"/>
          <w:i/>
          <w:color w:val="000000"/>
        </w:rPr>
        <w:t xml:space="preserve">H. pylori </w:t>
      </w:r>
      <w:r>
        <w:rPr>
          <w:rFonts w:ascii="Book Antiqua" w:eastAsia="Book Antiqua" w:hAnsi="Book Antiqua" w:cs="Book Antiqua"/>
          <w:color w:val="000000"/>
        </w:rPr>
        <w:t>infection and concomitantly have their expression affected by the bacterium</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1544A953" w14:textId="77777777" w:rsidR="00D72F54" w:rsidRDefault="009C3878">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This inflammatory response is characterized by the chemotaxis of monocytes/macrophages, dendritic cells (DCs), B and T cells, and in particular, neutrophils, whose main chemoattractant is the interleukin (IL)-8 secreted by gastric epithelial cells as a result of the engagement of NOD1, for instance</w:t>
      </w:r>
      <w:r>
        <w:rPr>
          <w:rFonts w:ascii="Book Antiqua" w:eastAsia="Book Antiqua" w:hAnsi="Book Antiqua" w:cs="Book Antiqua"/>
          <w:color w:val="000000"/>
          <w:vertAlign w:val="superscript"/>
        </w:rPr>
        <w:t>[25,26]</w:t>
      </w:r>
      <w:r>
        <w:rPr>
          <w:rFonts w:ascii="Book Antiqua" w:eastAsia="Book Antiqua" w:hAnsi="Book Antiqua" w:cs="Book Antiqua"/>
          <w:color w:val="000000"/>
        </w:rPr>
        <w:t xml:space="preserve">. Neutrophils are recruited to the lamina propria at the beginning of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and several specific </w:t>
      </w:r>
      <w:r>
        <w:rPr>
          <w:rFonts w:ascii="Book Antiqua" w:eastAsia="Book Antiqua" w:hAnsi="Book Antiqua" w:cs="Book Antiqua"/>
          <w:i/>
          <w:color w:val="000000"/>
        </w:rPr>
        <w:t xml:space="preserve">H. pylori </w:t>
      </w:r>
      <w:r>
        <w:rPr>
          <w:rFonts w:ascii="Book Antiqua" w:eastAsia="Book Antiqua" w:hAnsi="Book Antiqua" w:cs="Book Antiqua"/>
          <w:color w:val="000000"/>
        </w:rPr>
        <w:t>factors are known to interact with these cells and modulate their responses</w:t>
      </w:r>
      <w:r>
        <w:rPr>
          <w:rFonts w:ascii="Book Antiqua" w:eastAsia="Book Antiqua" w:hAnsi="Book Antiqua" w:cs="Book Antiqua"/>
          <w:color w:val="000000"/>
          <w:vertAlign w:val="superscript"/>
        </w:rPr>
        <w:t>[27,28]</w:t>
      </w:r>
      <w:r>
        <w:rPr>
          <w:rFonts w:ascii="Book Antiqua" w:eastAsia="Book Antiqua" w:hAnsi="Book Antiqua" w:cs="Book Antiqua"/>
          <w:color w:val="000000"/>
        </w:rPr>
        <w:t xml:space="preserve">. One of these factors is a protein produced by </w:t>
      </w:r>
      <w:r>
        <w:rPr>
          <w:rFonts w:ascii="Book Antiqua" w:eastAsia="Book Antiqua" w:hAnsi="Book Antiqua" w:cs="Book Antiqua"/>
          <w:i/>
          <w:color w:val="000000"/>
        </w:rPr>
        <w:t xml:space="preserve">H. pylori </w:t>
      </w:r>
      <w:r>
        <w:rPr>
          <w:rFonts w:ascii="Book Antiqua" w:eastAsia="Book Antiqua" w:hAnsi="Book Antiqua" w:cs="Book Antiqua"/>
          <w:color w:val="000000"/>
        </w:rPr>
        <w:t xml:space="preserve">known as neutrophil-activating protein (HP-NAP or </w:t>
      </w:r>
      <w:r>
        <w:rPr>
          <w:rFonts w:ascii="Book Antiqua" w:eastAsia="Book Antiqua" w:hAnsi="Book Antiqua" w:cs="Book Antiqua"/>
          <w:color w:val="000000"/>
          <w:highlight w:val="white"/>
        </w:rPr>
        <w:t>neutrophil-activating protein A</w:t>
      </w:r>
      <w:r>
        <w:rPr>
          <w:rFonts w:ascii="Book Antiqua" w:eastAsia="Book Antiqua" w:hAnsi="Book Antiqua" w:cs="Book Antiqua"/>
          <w:color w:val="000000"/>
        </w:rPr>
        <w:t>). HP-NAP can promote chemotaxis, endothelial adhesion, and production of reactive oxygen intermediates by neutrophils</w:t>
      </w:r>
      <w:r>
        <w:rPr>
          <w:rFonts w:ascii="Book Antiqua" w:eastAsia="Book Antiqua" w:hAnsi="Book Antiqua" w:cs="Book Antiqua"/>
          <w:color w:val="000000"/>
          <w:vertAlign w:val="superscript"/>
        </w:rPr>
        <w:t>[29-31]</w:t>
      </w:r>
      <w:r>
        <w:rPr>
          <w:rFonts w:ascii="Book Antiqua" w:eastAsia="Book Antiqua" w:hAnsi="Book Antiqua" w:cs="Book Antiqua"/>
          <w:color w:val="000000"/>
        </w:rPr>
        <w:t>. Incubation of these cells with HP-NAP results in significant production of cytokines such as IL-12 and IL-23. The same effects of HP-NAP on cytokine secretion were also observed in macrophages and DCs. Therefore, it is possible to conclude that this protein acts on both neutrophils and monocytes, inducing the production of cytokines</w:t>
      </w:r>
      <w:r>
        <w:rPr>
          <w:rFonts w:ascii="Book Antiqua" w:eastAsia="Book Antiqua" w:hAnsi="Book Antiqua" w:cs="Book Antiqua"/>
          <w:color w:val="000000"/>
          <w:vertAlign w:val="superscript"/>
        </w:rPr>
        <w:t>[30]</w:t>
      </w:r>
      <w:r>
        <w:rPr>
          <w:rFonts w:ascii="Book Antiqua" w:eastAsia="Book Antiqua" w:hAnsi="Book Antiqua" w:cs="Book Antiqua"/>
          <w:color w:val="000000"/>
        </w:rPr>
        <w:t>.</w:t>
      </w:r>
      <w:bookmarkStart w:id="0" w:name="_gjdgxs" w:colFirst="0" w:colLast="0"/>
      <w:bookmarkEnd w:id="0"/>
    </w:p>
    <w:p w14:paraId="06207FA4" w14:textId="77777777" w:rsidR="00D72F54" w:rsidRDefault="009C3878">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Mononuclear infiltration in the lamina propria is also characteristic of </w:t>
      </w:r>
      <w:r>
        <w:rPr>
          <w:rFonts w:ascii="Book Antiqua" w:eastAsia="Book Antiqua" w:hAnsi="Book Antiqua" w:cs="Book Antiqua"/>
          <w:i/>
          <w:color w:val="000000"/>
        </w:rPr>
        <w:t>H. pylori-</w:t>
      </w:r>
      <w:r>
        <w:rPr>
          <w:rFonts w:ascii="Book Antiqua" w:eastAsia="Book Antiqua" w:hAnsi="Book Antiqua" w:cs="Book Antiqua"/>
          <w:color w:val="000000"/>
        </w:rPr>
        <w:t>induced chronic infection</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Human monocytes and macrophages are important coordinators of the immune response to </w:t>
      </w:r>
      <w:r>
        <w:rPr>
          <w:rFonts w:ascii="Book Antiqua" w:eastAsia="Book Antiqua" w:hAnsi="Book Antiqua" w:cs="Book Antiqua"/>
          <w:i/>
          <w:color w:val="000000"/>
        </w:rPr>
        <w:t>H. pylori</w:t>
      </w:r>
      <w:r>
        <w:rPr>
          <w:rFonts w:ascii="Book Antiqua" w:eastAsia="Book Antiqua" w:hAnsi="Book Antiqua" w:cs="Book Antiqua"/>
          <w:color w:val="000000"/>
        </w:rPr>
        <w:t>-derived products and signals from epithelial cells in direct contact with the bacterium on the surface of the mucosa</w:t>
      </w:r>
      <w:r>
        <w:rPr>
          <w:rFonts w:ascii="Book Antiqua" w:eastAsia="Book Antiqua" w:hAnsi="Book Antiqua" w:cs="Book Antiqua"/>
          <w:color w:val="000000"/>
          <w:vertAlign w:val="superscript"/>
        </w:rPr>
        <w:t>[15]</w:t>
      </w:r>
      <w:r>
        <w:rPr>
          <w:rFonts w:ascii="Book Antiqua" w:eastAsia="Book Antiqua" w:hAnsi="Book Antiqua" w:cs="Book Antiqua"/>
          <w:color w:val="000000"/>
        </w:rPr>
        <w:t>. In this infection, both monocytes and macrophages, alongside the DCs, act as activators of adaptive immunity, because they are antigen-presenting cells, capable of expressing class II MHC molecules that activate CD4+ T cells</w:t>
      </w:r>
      <w:r>
        <w:rPr>
          <w:rFonts w:ascii="Book Antiqua" w:eastAsia="Book Antiqua" w:hAnsi="Book Antiqua" w:cs="Book Antiqua"/>
          <w:color w:val="000000"/>
          <w:vertAlign w:val="superscript"/>
        </w:rPr>
        <w:t>[32]</w:t>
      </w:r>
      <w:r>
        <w:rPr>
          <w:rFonts w:ascii="Book Antiqua" w:eastAsia="Book Antiqua" w:hAnsi="Book Antiqua" w:cs="Book Antiqua"/>
          <w:color w:val="000000"/>
        </w:rPr>
        <w:t>. Furthermore, monocytes and macrophages also produce factors such as IL-12, responsible for inducing a polarized Th1 immune response, IL-1β, IL-6, IL-10, and tumor necrosis factor alpha (TNF-α), which, except for IL-10, induce the amplification of the inflammatory response</w:t>
      </w:r>
      <w:r>
        <w:rPr>
          <w:rFonts w:ascii="Book Antiqua" w:eastAsia="Book Antiqua" w:hAnsi="Book Antiqua" w:cs="Book Antiqua"/>
          <w:color w:val="000000"/>
          <w:vertAlign w:val="superscript"/>
        </w:rPr>
        <w:t>[16]</w:t>
      </w:r>
      <w:r>
        <w:rPr>
          <w:rFonts w:ascii="Book Antiqua" w:eastAsia="Book Antiqua" w:hAnsi="Book Antiqua" w:cs="Book Antiqua"/>
          <w:color w:val="000000"/>
        </w:rPr>
        <w:t>. Moreover, it is important to note that macrophages are also effector cells that are able to produce nitric oxide derived from the enzyme-inducible nitric oxide synthase (iNOS, NOS2) and reactive oxygen species, both associated with cellular damage</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w:t>
      </w:r>
    </w:p>
    <w:p w14:paraId="27CD69AE" w14:textId="77777777" w:rsidR="00D72F54" w:rsidRDefault="009C3878">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Although in smaller numbers, DCs are also important in the immune response to </w:t>
      </w:r>
      <w:r>
        <w:rPr>
          <w:rFonts w:ascii="Book Antiqua" w:eastAsia="Book Antiqua" w:hAnsi="Book Antiqua" w:cs="Book Antiqua"/>
          <w:i/>
          <w:color w:val="000000"/>
        </w:rPr>
        <w:t xml:space="preserve">H. pylori </w:t>
      </w:r>
      <w:r>
        <w:rPr>
          <w:rFonts w:ascii="Book Antiqua" w:eastAsia="Book Antiqua" w:hAnsi="Book Antiqua" w:cs="Book Antiqua"/>
          <w:color w:val="000000"/>
        </w:rPr>
        <w:t>infection, especially because they represent an important bridge between the innate and adaptive immunities</w:t>
      </w:r>
      <w:r>
        <w:rPr>
          <w:rFonts w:ascii="Book Antiqua" w:eastAsia="Book Antiqua" w:hAnsi="Book Antiqua" w:cs="Book Antiqua"/>
          <w:color w:val="000000"/>
          <w:vertAlign w:val="superscript"/>
        </w:rPr>
        <w:t>[26]</w:t>
      </w:r>
      <w:r>
        <w:rPr>
          <w:rFonts w:ascii="Book Antiqua" w:eastAsia="Book Antiqua" w:hAnsi="Book Antiqua" w:cs="Book Antiqua"/>
          <w:color w:val="000000"/>
        </w:rPr>
        <w:t>. These cells express a broad spectrum of PRRs, which enables them to capture antigens at the periphery and induce T naive cells to direct T cell differentiation</w:t>
      </w:r>
      <w:r>
        <w:rPr>
          <w:rFonts w:ascii="Book Antiqua" w:eastAsia="Book Antiqua" w:hAnsi="Book Antiqua" w:cs="Book Antiqua"/>
          <w:color w:val="000000"/>
          <w:vertAlign w:val="superscript"/>
        </w:rPr>
        <w:t>[34]</w:t>
      </w:r>
      <w:r>
        <w:rPr>
          <w:rFonts w:ascii="Book Antiqua" w:eastAsia="Book Antiqua" w:hAnsi="Book Antiqua" w:cs="Book Antiqua"/>
          <w:color w:val="000000"/>
        </w:rPr>
        <w:t>. This role is played through three main signals: (1) presentation of foreign antigens in the form of peptides bound to class II MHC molecules to T cells; (2) costimulation of T cell differentiation; and (3) secretion of cytokines, particularly IL-6, IL-8, IL-10, IL-12, IL-1β, and TNF-α</w:t>
      </w:r>
      <w:r>
        <w:rPr>
          <w:rFonts w:ascii="Book Antiqua" w:eastAsia="Book Antiqua" w:hAnsi="Book Antiqua" w:cs="Book Antiqua"/>
          <w:color w:val="000000"/>
          <w:vertAlign w:val="superscript"/>
        </w:rPr>
        <w:t>[35]</w:t>
      </w:r>
      <w:r>
        <w:rPr>
          <w:rFonts w:ascii="Book Antiqua" w:eastAsia="Book Antiqua" w:hAnsi="Book Antiqua" w:cs="Book Antiqua"/>
          <w:color w:val="000000"/>
        </w:rPr>
        <w:t>. Both aforementioned antigen-presenting cells exhibit remarkable secretion of IL-12, which enables the induction of a Th1-polarized immune response, responsible for the secretion of INF-γ and low amounts of cytokines characteristic of Th2 responses, such as IL-4 and IL-5</w:t>
      </w:r>
      <w:r>
        <w:rPr>
          <w:rFonts w:ascii="Book Antiqua" w:eastAsia="Book Antiqua" w:hAnsi="Book Antiqua" w:cs="Book Antiqua"/>
          <w:color w:val="000000"/>
          <w:vertAlign w:val="superscript"/>
        </w:rPr>
        <w:t>[36-40]</w:t>
      </w:r>
      <w:r w:rsidRPr="00710B2A">
        <w:rPr>
          <w:rFonts w:ascii="Book Antiqua" w:eastAsia="Book Antiqua" w:hAnsi="Book Antiqua" w:cs="Book Antiqua"/>
          <w:color w:val="000000"/>
        </w:rPr>
        <w:t>.</w:t>
      </w:r>
      <w:r>
        <w:rPr>
          <w:rFonts w:ascii="Book Antiqua" w:eastAsia="Book Antiqua" w:hAnsi="Book Antiqua" w:cs="Book Antiqua"/>
          <w:color w:val="000000"/>
        </w:rPr>
        <w:t xml:space="preserve"> </w:t>
      </w:r>
    </w:p>
    <w:p w14:paraId="0E5C0D68" w14:textId="77777777" w:rsidR="00D72F54" w:rsidRDefault="009C3878">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 xml:space="preserve">Finally, mast cells represent an additional innate cell phenotype that is found within the </w:t>
      </w:r>
      <w:r>
        <w:rPr>
          <w:rFonts w:ascii="Book Antiqua" w:eastAsia="Book Antiqua" w:hAnsi="Book Antiqua" w:cs="Book Antiqua"/>
          <w:i/>
          <w:color w:val="000000"/>
        </w:rPr>
        <w:t>H. pylori-</w:t>
      </w:r>
      <w:r>
        <w:rPr>
          <w:rFonts w:ascii="Book Antiqua" w:eastAsia="Book Antiqua" w:hAnsi="Book Antiqua" w:cs="Book Antiqua"/>
          <w:color w:val="000000"/>
        </w:rPr>
        <w:t xml:space="preserve">infected gastric mucosa. These cells can be activated by various </w:t>
      </w:r>
      <w:r>
        <w:rPr>
          <w:rFonts w:ascii="Book Antiqua" w:eastAsia="Book Antiqua" w:hAnsi="Book Antiqua" w:cs="Book Antiqua"/>
          <w:i/>
          <w:color w:val="000000"/>
        </w:rPr>
        <w:t xml:space="preserve">H. pylori </w:t>
      </w:r>
      <w:r>
        <w:rPr>
          <w:rFonts w:ascii="Book Antiqua" w:eastAsia="Book Antiqua" w:hAnsi="Book Antiqua" w:cs="Book Antiqua"/>
          <w:color w:val="000000"/>
        </w:rPr>
        <w:t>components. For instance, the bacterial virulence factor VacA can induce mast cells to express multiple inflammatory cytokines, including IL-1, TNF, IL-6, IL-23, and IL-10</w:t>
      </w:r>
      <w:r>
        <w:rPr>
          <w:rFonts w:ascii="Book Antiqua" w:eastAsia="Book Antiqua" w:hAnsi="Book Antiqua" w:cs="Book Antiqua"/>
          <w:color w:val="000000"/>
          <w:vertAlign w:val="superscript"/>
        </w:rPr>
        <w:t>[41,42]</w:t>
      </w:r>
      <w:r>
        <w:rPr>
          <w:rFonts w:ascii="Book Antiqua" w:eastAsia="Book Antiqua" w:hAnsi="Book Antiqua" w:cs="Book Antiqua"/>
          <w:color w:val="000000"/>
        </w:rPr>
        <w:t xml:space="preserve">. </w:t>
      </w:r>
      <w:r>
        <w:rPr>
          <w:rFonts w:ascii="Book Antiqua" w:eastAsia="Book Antiqua" w:hAnsi="Book Antiqua" w:cs="Book Antiqua"/>
          <w:color w:val="000000"/>
          <w:highlight w:val="white"/>
        </w:rPr>
        <w:t xml:space="preserve">Upon the stimulation of epithelial cells, macrophages, and DCs by </w:t>
      </w:r>
      <w:r>
        <w:rPr>
          <w:rFonts w:ascii="Book Antiqua" w:eastAsia="Book Antiqua" w:hAnsi="Book Antiqua" w:cs="Book Antiqua"/>
          <w:i/>
          <w:color w:val="000000"/>
          <w:highlight w:val="white"/>
        </w:rPr>
        <w:t>H. pylori</w:t>
      </w:r>
      <w:r>
        <w:rPr>
          <w:rFonts w:ascii="Book Antiqua" w:eastAsia="Book Antiqua" w:hAnsi="Book Antiqua" w:cs="Book Antiqua"/>
          <w:color w:val="000000"/>
          <w:highlight w:val="white"/>
        </w:rPr>
        <w:t xml:space="preserve"> bacterial factors, CD4+ and CD8+ T cells are recruited to the gastric mucosa, with preferential activation of CD4+ T cells in detriment to CD8+ cells</w:t>
      </w:r>
      <w:r>
        <w:rPr>
          <w:rFonts w:ascii="Book Antiqua" w:eastAsia="Book Antiqua" w:hAnsi="Book Antiqua" w:cs="Book Antiqua"/>
          <w:color w:val="000000"/>
          <w:highlight w:val="white"/>
          <w:vertAlign w:val="superscript"/>
        </w:rPr>
        <w:t>[43-46]</w:t>
      </w:r>
      <w:r>
        <w:rPr>
          <w:rFonts w:ascii="Book Antiqua" w:eastAsia="Book Antiqua" w:hAnsi="Book Antiqua" w:cs="Book Antiqua"/>
          <w:color w:val="000000"/>
          <w:highlight w:val="white"/>
        </w:rPr>
        <w:t>.</w:t>
      </w:r>
    </w:p>
    <w:p w14:paraId="7C7B1669" w14:textId="77777777" w:rsidR="00D72F54" w:rsidRDefault="00D72F54">
      <w:pPr>
        <w:spacing w:line="360" w:lineRule="auto"/>
        <w:jc w:val="both"/>
        <w:rPr>
          <w:rFonts w:ascii="Book Antiqua" w:eastAsia="Book Antiqua" w:hAnsi="Book Antiqua" w:cs="Book Antiqua"/>
        </w:rPr>
      </w:pPr>
    </w:p>
    <w:p w14:paraId="1917ACDD"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 xml:space="preserve">IMMUNE RESPONSE PROFILES IN </w:t>
      </w:r>
      <w:r>
        <w:rPr>
          <w:rFonts w:ascii="Book Antiqua" w:eastAsia="Book Antiqua" w:hAnsi="Book Antiqua" w:cs="Book Antiqua"/>
          <w:b/>
          <w:i/>
          <w:smallCaps/>
          <w:color w:val="000000"/>
          <w:u w:val="single"/>
        </w:rPr>
        <w:t>H. PYLORI</w:t>
      </w:r>
      <w:r>
        <w:rPr>
          <w:rFonts w:ascii="Book Antiqua" w:eastAsia="Book Antiqua" w:hAnsi="Book Antiqua" w:cs="Book Antiqua"/>
          <w:b/>
          <w:smallCaps/>
          <w:color w:val="000000"/>
          <w:u w:val="single"/>
        </w:rPr>
        <w:t xml:space="preserve"> INFECTION AND GASTRIC CANCER</w:t>
      </w:r>
    </w:p>
    <w:p w14:paraId="3C4F515C"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As aforementioned, the triggering of an immune response against </w:t>
      </w:r>
      <w:r>
        <w:rPr>
          <w:rFonts w:ascii="Book Antiqua" w:eastAsia="Book Antiqua" w:hAnsi="Book Antiqua" w:cs="Book Antiqua"/>
          <w:i/>
          <w:color w:val="000000"/>
        </w:rPr>
        <w:t>H. pylori</w:t>
      </w:r>
      <w:r>
        <w:rPr>
          <w:rFonts w:ascii="Book Antiqua" w:eastAsia="Book Antiqua" w:hAnsi="Book Antiqua" w:cs="Book Antiqua"/>
          <w:color w:val="000000"/>
        </w:rPr>
        <w:t xml:space="preserve"> involves the activation of CD4+ and CD8+ T cells and their migration to the gastric environment</w:t>
      </w:r>
      <w:r>
        <w:rPr>
          <w:rFonts w:ascii="Book Antiqua" w:eastAsia="Book Antiqua" w:hAnsi="Book Antiqua" w:cs="Book Antiqua"/>
          <w:color w:val="000000"/>
          <w:vertAlign w:val="superscript"/>
        </w:rPr>
        <w:t>[</w:t>
      </w:r>
      <w:r>
        <w:rPr>
          <w:rFonts w:ascii="Book Antiqua" w:eastAsia="Book Antiqua" w:hAnsi="Book Antiqua" w:cs="Book Antiqua"/>
          <w:vertAlign w:val="superscript"/>
        </w:rPr>
        <w:t>47</w:t>
      </w:r>
      <w:r>
        <w:rPr>
          <w:rFonts w:ascii="Book Antiqua" w:eastAsia="Book Antiqua" w:hAnsi="Book Antiqua" w:cs="Book Antiqua"/>
          <w:color w:val="000000"/>
          <w:vertAlign w:val="superscript"/>
        </w:rPr>
        <w:t>]</w:t>
      </w:r>
      <w:r>
        <w:rPr>
          <w:rFonts w:ascii="Book Antiqua" w:eastAsia="Book Antiqua" w:hAnsi="Book Antiqua" w:cs="Book Antiqua"/>
          <w:color w:val="000000"/>
        </w:rPr>
        <w:t>. Among the cytokines expressed in that context, those inducing the differentiation of naïve T cells into Th1 (</w:t>
      </w:r>
      <w:r>
        <w:rPr>
          <w:rFonts w:ascii="Book Antiqua" w:eastAsia="Book Antiqua" w:hAnsi="Book Antiqua" w:cs="Book Antiqua"/>
          <w:i/>
          <w:color w:val="000000"/>
        </w:rPr>
        <w:t>e.g.</w:t>
      </w:r>
      <w:r>
        <w:rPr>
          <w:rFonts w:ascii="Book Antiqua" w:eastAsia="Book Antiqua" w:hAnsi="Book Antiqua" w:cs="Book Antiqua"/>
          <w:color w:val="000000"/>
        </w:rPr>
        <w:t>, IL-12), Th17 [</w:t>
      </w:r>
      <w:r>
        <w:rPr>
          <w:rFonts w:ascii="Book Antiqua" w:eastAsia="Book Antiqua" w:hAnsi="Book Antiqua" w:cs="Book Antiqua"/>
          <w:i/>
          <w:color w:val="000000"/>
        </w:rPr>
        <w:t>e.g.</w:t>
      </w:r>
      <w:r>
        <w:rPr>
          <w:rFonts w:ascii="Book Antiqua" w:eastAsia="Book Antiqua" w:hAnsi="Book Antiqua" w:cs="Book Antiqua"/>
          <w:color w:val="000000"/>
        </w:rPr>
        <w:t>, transforming growth factor β (TGF-β), IL-23, and IL-6], and regulatory T cells (Treg) (</w:t>
      </w:r>
      <w:r>
        <w:rPr>
          <w:rFonts w:ascii="Book Antiqua" w:eastAsia="Book Antiqua" w:hAnsi="Book Antiqua" w:cs="Book Antiqua"/>
          <w:i/>
          <w:color w:val="000000"/>
        </w:rPr>
        <w:t>e.g.</w:t>
      </w:r>
      <w:r>
        <w:rPr>
          <w:rFonts w:ascii="Book Antiqua" w:eastAsia="Book Antiqua" w:hAnsi="Book Antiqua" w:cs="Book Antiqua"/>
          <w:color w:val="000000"/>
        </w:rPr>
        <w:t>, IL-2 and TGF-β) cells stand out</w:t>
      </w:r>
      <w:r>
        <w:rPr>
          <w:rFonts w:ascii="Book Antiqua" w:eastAsia="Book Antiqua" w:hAnsi="Book Antiqua" w:cs="Book Antiqua"/>
          <w:color w:val="000000"/>
          <w:vertAlign w:val="superscript"/>
        </w:rPr>
        <w:t>[48]</w:t>
      </w:r>
      <w:r>
        <w:rPr>
          <w:rFonts w:ascii="Book Antiqua" w:eastAsia="Book Antiqua" w:hAnsi="Book Antiqua" w:cs="Book Antiqua"/>
          <w:color w:val="000000"/>
        </w:rPr>
        <w:t>.</w:t>
      </w:r>
    </w:p>
    <w:p w14:paraId="49F0FD4E" w14:textId="77777777" w:rsidR="00D72F54" w:rsidRDefault="009C3878">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 xml:space="preserve">The establishment of a proinflammatory Th1 response in the </w:t>
      </w:r>
      <w:r>
        <w:rPr>
          <w:rFonts w:ascii="Book Antiqua" w:eastAsia="Book Antiqua" w:hAnsi="Book Antiqua" w:cs="Book Antiqua"/>
          <w:i/>
          <w:color w:val="000000"/>
        </w:rPr>
        <w:t xml:space="preserve">H. pylori </w:t>
      </w:r>
      <w:r>
        <w:rPr>
          <w:rFonts w:ascii="Book Antiqua" w:eastAsia="Book Antiqua" w:hAnsi="Book Antiqua" w:cs="Book Antiqua"/>
          <w:color w:val="000000"/>
        </w:rPr>
        <w:t xml:space="preserve">infection is associated with the development of corpus gastritis. Depending on further host and environmental variables, the aforementioned condition can result in gastric atrophy and </w:t>
      </w:r>
      <w:r>
        <w:rPr>
          <w:rFonts w:ascii="Book Antiqua" w:eastAsia="Book Antiqua" w:hAnsi="Book Antiqua" w:cs="Book Antiqua"/>
          <w:color w:val="000000"/>
        </w:rPr>
        <w:lastRenderedPageBreak/>
        <w:t>intestinal metaplasia, which are well-known precancerous lesions</w:t>
      </w:r>
      <w:r>
        <w:rPr>
          <w:rFonts w:ascii="Book Antiqua" w:eastAsia="Book Antiqua" w:hAnsi="Book Antiqua" w:cs="Book Antiqua"/>
          <w:color w:val="000000"/>
          <w:vertAlign w:val="superscript"/>
        </w:rPr>
        <w:t>[48,49]</w:t>
      </w:r>
      <w:r>
        <w:rPr>
          <w:rFonts w:ascii="Book Antiqua" w:eastAsia="Book Antiqua" w:hAnsi="Book Antiqua" w:cs="Book Antiqua"/>
          <w:color w:val="000000"/>
        </w:rPr>
        <w:t xml:space="preserve">. Of note, our group previously demonstrated that Th1 response varies according to the age among </w:t>
      </w:r>
      <w:r>
        <w:rPr>
          <w:rFonts w:ascii="Book Antiqua" w:eastAsia="Book Antiqua" w:hAnsi="Book Antiqua" w:cs="Book Antiqua"/>
          <w:i/>
          <w:color w:val="000000"/>
        </w:rPr>
        <w:t>H. pylori</w:t>
      </w:r>
      <w:r>
        <w:rPr>
          <w:rFonts w:ascii="Book Antiqua" w:eastAsia="Book Antiqua" w:hAnsi="Book Antiqua" w:cs="Book Antiqua"/>
          <w:color w:val="000000"/>
        </w:rPr>
        <w:t>-positive individuals. In that study, we observed higher gastric concentrations of Th1-related cytokines IL-2, Il-12p70, and INF-γ in adults than in children. Moreover, the levels of Th1 cytokines were directly correlated with the severity of gastric inflammation</w:t>
      </w:r>
      <w:r>
        <w:rPr>
          <w:rFonts w:ascii="Book Antiqua" w:eastAsia="Book Antiqua" w:hAnsi="Book Antiqua" w:cs="Book Antiqua"/>
          <w:color w:val="000000"/>
          <w:vertAlign w:val="superscript"/>
        </w:rPr>
        <w:t>[50]</w:t>
      </w:r>
      <w:r>
        <w:rPr>
          <w:rFonts w:ascii="Book Antiqua" w:eastAsia="Book Antiqua" w:hAnsi="Book Antiqua" w:cs="Book Antiqua"/>
          <w:color w:val="000000"/>
        </w:rPr>
        <w:t>.</w:t>
      </w:r>
    </w:p>
    <w:p w14:paraId="3D326CBB" w14:textId="77777777" w:rsidR="00D72F54" w:rsidRDefault="009C3878">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 xml:space="preserve">Regarding Th17 response, although other cytokines such as TGF-β and IL-6 are strongly related to this immune profile, current evidence emphasizes the pivotal role of IL-23 in its induction in the setting of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w:t>
      </w:r>
      <w:r>
        <w:rPr>
          <w:rFonts w:ascii="Book Antiqua" w:eastAsia="Book Antiqua" w:hAnsi="Book Antiqua" w:cs="Book Antiqua"/>
          <w:color w:val="000000"/>
          <w:vertAlign w:val="superscript"/>
        </w:rPr>
        <w:t>[51,52]</w:t>
      </w:r>
      <w:r>
        <w:rPr>
          <w:rFonts w:ascii="Book Antiqua" w:eastAsia="Book Antiqua" w:hAnsi="Book Antiqua" w:cs="Book Antiqua"/>
          <w:color w:val="000000"/>
        </w:rPr>
        <w:t>. A study found that chronically infected IL-23(p19)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mice had reduced gastric expression of IL-17A as well as milder gastric inflammation and higher levels of </w:t>
      </w:r>
      <w:r>
        <w:rPr>
          <w:rFonts w:ascii="Book Antiqua" w:eastAsia="Book Antiqua" w:hAnsi="Book Antiqua" w:cs="Book Antiqua"/>
          <w:i/>
          <w:color w:val="000000"/>
        </w:rPr>
        <w:t xml:space="preserve">H. pylori </w:t>
      </w:r>
      <w:r>
        <w:rPr>
          <w:rFonts w:ascii="Book Antiqua" w:eastAsia="Book Antiqua" w:hAnsi="Book Antiqua" w:cs="Book Antiqua"/>
          <w:color w:val="000000"/>
        </w:rPr>
        <w:t xml:space="preserve">colonization compared to wild-type </w:t>
      </w:r>
      <w:r>
        <w:rPr>
          <w:rFonts w:ascii="Book Antiqua" w:eastAsia="Book Antiqua" w:hAnsi="Book Antiqua" w:cs="Book Antiqua"/>
          <w:i/>
          <w:color w:val="000000"/>
        </w:rPr>
        <w:t>H. pylori</w:t>
      </w:r>
      <w:r>
        <w:rPr>
          <w:rFonts w:ascii="Book Antiqua" w:eastAsia="Book Antiqua" w:hAnsi="Book Antiqua" w:cs="Book Antiqua"/>
          <w:color w:val="000000"/>
        </w:rPr>
        <w:t>-positive mice</w:t>
      </w:r>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The IL-17A, in its turn, promotes the migration of polymorphonuclear leukocytes to the infection site and is an important component in the control of </w:t>
      </w:r>
      <w:r>
        <w:rPr>
          <w:rFonts w:ascii="Book Antiqua" w:eastAsia="Book Antiqua" w:hAnsi="Book Antiqua" w:cs="Book Antiqua"/>
          <w:i/>
          <w:color w:val="000000"/>
        </w:rPr>
        <w:t>H. pylori</w:t>
      </w:r>
      <w:r>
        <w:rPr>
          <w:rFonts w:ascii="Book Antiqua" w:eastAsia="Book Antiqua" w:hAnsi="Book Antiqua" w:cs="Book Antiqua"/>
          <w:color w:val="000000"/>
        </w:rPr>
        <w:t xml:space="preserve"> gastric infection</w:t>
      </w:r>
      <w:r>
        <w:rPr>
          <w:rFonts w:ascii="Book Antiqua" w:eastAsia="Book Antiqua" w:hAnsi="Book Antiqua" w:cs="Book Antiqua"/>
          <w:color w:val="000000"/>
          <w:vertAlign w:val="superscript"/>
        </w:rPr>
        <w:t>[54]</w:t>
      </w:r>
      <w:r>
        <w:rPr>
          <w:rFonts w:ascii="Book Antiqua" w:eastAsia="Book Antiqua" w:hAnsi="Book Antiqua" w:cs="Book Antiqua"/>
          <w:color w:val="000000"/>
        </w:rPr>
        <w:t>. Previous studies using mice have shown that IL-17A</w:t>
      </w:r>
      <w:r>
        <w:rPr>
          <w:rFonts w:ascii="Book Antiqua" w:eastAsia="Book Antiqua" w:hAnsi="Book Antiqua" w:cs="Book Antiqua"/>
          <w:color w:val="000000"/>
          <w:highlight w:val="white"/>
          <w:vertAlign w:val="superscript"/>
        </w:rPr>
        <w:t>-/-</w:t>
      </w:r>
      <w:r>
        <w:rPr>
          <w:rFonts w:ascii="Book Antiqua" w:eastAsia="Book Antiqua" w:hAnsi="Book Antiqua" w:cs="Book Antiqua"/>
          <w:color w:val="000000"/>
        </w:rPr>
        <w:t xml:space="preserve"> as well as IL-17RA-defficient individuals have a milder gastric neutrophil infiltration against </w:t>
      </w:r>
      <w:r>
        <w:rPr>
          <w:rFonts w:ascii="Book Antiqua" w:eastAsia="Book Antiqua" w:hAnsi="Book Antiqua" w:cs="Book Antiqua"/>
          <w:i/>
          <w:color w:val="000000"/>
        </w:rPr>
        <w:t xml:space="preserve">H. pylori </w:t>
      </w:r>
      <w:r>
        <w:rPr>
          <w:rFonts w:ascii="Book Antiqua" w:eastAsia="Book Antiqua" w:hAnsi="Book Antiqua" w:cs="Book Antiqua"/>
          <w:color w:val="000000"/>
        </w:rPr>
        <w:t>infection than wild-type mice. Interestingly, the mice lacking IL-17RA signaling had an enhanced chronic inflammation with intense infiltration of B and CD4+ T cells into the gastric mucosa</w:t>
      </w:r>
      <w:r>
        <w:rPr>
          <w:rFonts w:ascii="Book Antiqua" w:eastAsia="Book Antiqua" w:hAnsi="Book Antiqua" w:cs="Book Antiqua"/>
          <w:color w:val="000000"/>
          <w:vertAlign w:val="superscript"/>
        </w:rPr>
        <w:t>[55]</w:t>
      </w:r>
      <w:r>
        <w:rPr>
          <w:rFonts w:ascii="Book Antiqua" w:eastAsia="Book Antiqua" w:hAnsi="Book Antiqua" w:cs="Book Antiqua"/>
          <w:color w:val="000000"/>
        </w:rPr>
        <w:t>.</w:t>
      </w:r>
    </w:p>
    <w:p w14:paraId="52822224" w14:textId="77777777" w:rsidR="00D72F54" w:rsidRDefault="009C3878">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 xml:space="preserve">Dual roles have been attributed to Th17 responses in cancer settings. On one hand, this immune profile seems to be important in the immunosurveillance against malignant cells because it stimulates the migration of leukocytes into tumors and promotes the activation of antitumor CD8+ T cells. Intratumoral Th17 cells induce the expression of CCL20, a chemokine that attracts DCs to the tumor environment, as shown in a recently published paper by Chen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[56]</w:t>
      </w:r>
      <w:r>
        <w:rPr>
          <w:rFonts w:ascii="Book Antiqua" w:eastAsia="Book Antiqua" w:hAnsi="Book Antiqua" w:cs="Book Antiqua"/>
          <w:color w:val="000000"/>
        </w:rPr>
        <w:t>. Subsequently, DCs phagocytose tumor material and migrate to lymph nodes, contributing to the activation of CD8+ T cells that migrate to the tumor environment through their chemotaxis to the Th17-induced CXCL9 and CXCL10</w:t>
      </w:r>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Moreover, studies have shown that Th17 cells can convert into Th1 lymphocytes </w:t>
      </w:r>
      <w:r>
        <w:rPr>
          <w:rFonts w:ascii="Book Antiqua" w:eastAsia="Book Antiqua" w:hAnsi="Book Antiqua" w:cs="Book Antiqua"/>
          <w:i/>
          <w:color w:val="000000"/>
        </w:rPr>
        <w:t>in vivo</w:t>
      </w:r>
      <w:r>
        <w:rPr>
          <w:rFonts w:ascii="Book Antiqua" w:eastAsia="Book Antiqua" w:hAnsi="Book Antiqua" w:cs="Book Antiqua"/>
          <w:color w:val="000000"/>
        </w:rPr>
        <w:t>, enhancing their antitumor effectiveness</w:t>
      </w:r>
      <w:r>
        <w:rPr>
          <w:rFonts w:ascii="Book Antiqua" w:eastAsia="Book Antiqua" w:hAnsi="Book Antiqua" w:cs="Book Antiqua"/>
          <w:color w:val="000000"/>
          <w:vertAlign w:val="superscript"/>
        </w:rPr>
        <w:t>[58,59]</w:t>
      </w:r>
      <w:r>
        <w:rPr>
          <w:rFonts w:ascii="Book Antiqua" w:eastAsia="Book Antiqua" w:hAnsi="Book Antiqua" w:cs="Book Antiqua"/>
          <w:color w:val="000000"/>
        </w:rPr>
        <w:t xml:space="preserve">. When stimulated by IL-23 and IL-12 in an environment with absent or low TGF-β, Th17 </w:t>
      </w:r>
      <w:r>
        <w:rPr>
          <w:rFonts w:ascii="Book Antiqua" w:eastAsia="Book Antiqua" w:hAnsi="Book Antiqua" w:cs="Book Antiqua"/>
          <w:color w:val="000000"/>
        </w:rPr>
        <w:lastRenderedPageBreak/>
        <w:t>cells are able to express IFN-γ and T-bet, important Th1-related molecules. Interestingly, Th17-derived Th1 cells have a more effective antitumor activity compared to other Th1 lymphocytes, and this may be due to the prolonged survival and superior functionality of the former compared to the latter</w:t>
      </w:r>
      <w:r>
        <w:rPr>
          <w:rFonts w:ascii="Book Antiqua" w:eastAsia="Book Antiqua" w:hAnsi="Book Antiqua" w:cs="Book Antiqua"/>
          <w:color w:val="000000"/>
          <w:vertAlign w:val="superscript"/>
        </w:rPr>
        <w:t>[60]</w:t>
      </w:r>
      <w:r>
        <w:rPr>
          <w:rFonts w:ascii="Book Antiqua" w:eastAsia="Book Antiqua" w:hAnsi="Book Antiqua" w:cs="Book Antiqua"/>
          <w:color w:val="000000"/>
        </w:rPr>
        <w:t>.</w:t>
      </w:r>
    </w:p>
    <w:p w14:paraId="6564A19B" w14:textId="77777777" w:rsidR="00D72F54" w:rsidRDefault="009C3878">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On the other hand, the Th17 profile is involved in various protumor activities. First, IL-17 seems to promote angiogenesis because elevated intratumoral levels of that cytokine are associated with high expression of vascular endothelial growth factor and increased tumor vascular density</w:t>
      </w:r>
      <w:r>
        <w:rPr>
          <w:rFonts w:ascii="Book Antiqua" w:eastAsia="Book Antiqua" w:hAnsi="Book Antiqua" w:cs="Book Antiqua"/>
          <w:color w:val="000000"/>
          <w:vertAlign w:val="superscript"/>
        </w:rPr>
        <w:t>[61]</w:t>
      </w:r>
      <w:r>
        <w:rPr>
          <w:rFonts w:ascii="Book Antiqua" w:eastAsia="Book Antiqua" w:hAnsi="Book Antiqua" w:cs="Book Antiqua"/>
          <w:color w:val="000000"/>
        </w:rPr>
        <w:t>. Complementally, the aforementioned cytokine stimulates cancer cells to release IL-6, which besides promoting vascular endothelial growth factor production enhances signal transducer and activator of transcription 3 activation, increasing the survival of malignant cells by suppressing apoptosis</w:t>
      </w:r>
      <w:r>
        <w:rPr>
          <w:rFonts w:ascii="Book Antiqua" w:eastAsia="Book Antiqua" w:hAnsi="Book Antiqua" w:cs="Book Antiqua"/>
          <w:color w:val="000000"/>
          <w:vertAlign w:val="superscript"/>
        </w:rPr>
        <w:t>[62]</w:t>
      </w:r>
      <w:r>
        <w:rPr>
          <w:rFonts w:ascii="Book Antiqua" w:eastAsia="Book Antiqua" w:hAnsi="Book Antiqua" w:cs="Book Antiqua"/>
          <w:color w:val="000000"/>
        </w:rPr>
        <w:t>. Moreover, studies have described the existence of FOXP3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CD4</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Th17 cells, which may play regulatory, protumor roles in cancer contexts. This phenomenon seems to occur along with low levels of Il-6 and IL-23 as well as with the presence of TGF-β, which activates FOXP3 expression</w:t>
      </w:r>
      <w:r>
        <w:rPr>
          <w:rFonts w:ascii="Book Antiqua" w:eastAsia="Book Antiqua" w:hAnsi="Book Antiqua" w:cs="Book Antiqua"/>
          <w:color w:val="000000"/>
          <w:vertAlign w:val="superscript"/>
        </w:rPr>
        <w:t>[63]</w:t>
      </w:r>
      <w:r>
        <w:rPr>
          <w:rFonts w:ascii="Book Antiqua" w:eastAsia="Book Antiqua" w:hAnsi="Book Antiqua" w:cs="Book Antiqua"/>
          <w:color w:val="000000"/>
        </w:rPr>
        <w:t>.</w:t>
      </w:r>
    </w:p>
    <w:p w14:paraId="6098B20A" w14:textId="77777777" w:rsidR="00D72F54" w:rsidRDefault="009C3878">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 xml:space="preserve">A study carried out by Su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showed that IL-17 and RORγt (the main IL-17A transcription factor) were highly expressed in both tumor microenvironment and peripheral blood mononuclear cells (PBMCs) of gastric cancer patients, mainly among those with metastasis. This data suggests that the presence of Th17 cells is directly associated with the occurrence of gastric cancer and with the severity of the disease. Indeed, a recently published study embracing stage IV gastric cancer patients from four cohorts have reinforced that theory because it found abnormally high levels of Th17 cell differentiation and activation of IL-17 pathways among patients with severe disease</w:t>
      </w:r>
      <w:r>
        <w:rPr>
          <w:rFonts w:ascii="Book Antiqua" w:eastAsia="Book Antiqua" w:hAnsi="Book Antiqua" w:cs="Book Antiqua"/>
          <w:color w:val="000000"/>
          <w:vertAlign w:val="superscript"/>
        </w:rPr>
        <w:t>[64]</w:t>
      </w:r>
      <w:r>
        <w:rPr>
          <w:rFonts w:ascii="Book Antiqua" w:eastAsia="Book Antiqua" w:hAnsi="Book Antiqua" w:cs="Book Antiqua"/>
          <w:color w:val="000000"/>
        </w:rPr>
        <w:t>. Interestingly, another study evaluating the percentages of Th17 cells in PBMCs among gastric cancer patients before and after tumor resection observed a significant drop in the proportion of Th17 cells after the treatment</w:t>
      </w:r>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Of note, IL-27 has been highlighted as a crucial cytokine that plays dual roles in the regulation of the immune system. As far as this cytokine enhances T-bet expression through IL-27/IL-27Rα signaling and subsequent signal transducer and activator of transcription 1 phosphorylation leading </w:t>
      </w:r>
      <w:r>
        <w:rPr>
          <w:rFonts w:ascii="Book Antiqua" w:eastAsia="Book Antiqua" w:hAnsi="Book Antiqua" w:cs="Book Antiqua"/>
          <w:color w:val="000000"/>
        </w:rPr>
        <w:lastRenderedPageBreak/>
        <w:t>to Th1 cell differentiation, IL-27 impairs Th17 responses by downregulating RORγT</w:t>
      </w:r>
      <w:r>
        <w:rPr>
          <w:rFonts w:ascii="Book Antiqua" w:eastAsia="Book Antiqua" w:hAnsi="Book Antiqua" w:cs="Book Antiqua"/>
          <w:color w:val="000000"/>
          <w:vertAlign w:val="superscript"/>
        </w:rPr>
        <w:t>[66,67]</w:t>
      </w:r>
      <w:r>
        <w:rPr>
          <w:rFonts w:ascii="Book Antiqua" w:eastAsia="Book Antiqua" w:hAnsi="Book Antiqua" w:cs="Book Antiqua"/>
          <w:color w:val="000000"/>
        </w:rPr>
        <w:t xml:space="preserve">. In a recently published study, our group showed that </w:t>
      </w:r>
      <w:r>
        <w:rPr>
          <w:rFonts w:ascii="Book Antiqua" w:eastAsia="Book Antiqua" w:hAnsi="Book Antiqua" w:cs="Book Antiqua"/>
          <w:i/>
          <w:color w:val="000000"/>
        </w:rPr>
        <w:t>H. pylori</w:t>
      </w:r>
      <w:r>
        <w:rPr>
          <w:rFonts w:ascii="Book Antiqua" w:eastAsia="Book Antiqua" w:hAnsi="Book Antiqua" w:cs="Book Antiqua"/>
          <w:color w:val="000000"/>
        </w:rPr>
        <w:t>-infected individuals have higher IL-27 levels in their serum and gastric mucosa than non-infected individuals. In contrast, there was a lack of IL-27 in both serum and gastric environment of gastric cancer patients, who also showed a remarkable Th17-polarized inflammatory pattern</w:t>
      </w:r>
      <w:r>
        <w:rPr>
          <w:rFonts w:ascii="Book Antiqua" w:eastAsia="Book Antiqua" w:hAnsi="Book Antiqua" w:cs="Book Antiqua"/>
          <w:color w:val="000000"/>
          <w:vertAlign w:val="superscript"/>
        </w:rPr>
        <w:t>[68]</w:t>
      </w:r>
      <w:r>
        <w:rPr>
          <w:rFonts w:ascii="Book Antiqua" w:eastAsia="Book Antiqua" w:hAnsi="Book Antiqua" w:cs="Book Antiqua"/>
          <w:color w:val="000000"/>
        </w:rPr>
        <w:t>.</w:t>
      </w:r>
    </w:p>
    <w:p w14:paraId="5CF317B3" w14:textId="77777777" w:rsidR="00D72F54" w:rsidRDefault="009C3878">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 xml:space="preserve">The Treg cells might play pivotal roles in </w:t>
      </w:r>
      <w:r>
        <w:rPr>
          <w:rFonts w:ascii="Book Antiqua" w:eastAsia="Book Antiqua" w:hAnsi="Book Antiqua" w:cs="Book Antiqua"/>
          <w:i/>
          <w:color w:val="000000"/>
        </w:rPr>
        <w:t>H. pylori</w:t>
      </w:r>
      <w:r>
        <w:rPr>
          <w:rFonts w:ascii="Book Antiqua" w:eastAsia="Book Antiqua" w:hAnsi="Book Antiqua" w:cs="Book Antiqua"/>
          <w:color w:val="000000"/>
        </w:rPr>
        <w:t>-induced gastric adenocarcinoma by favoring infection perpetuation and by repressing immune responses against malignant cells through the secretion of regulatory cytokines. Indeed, studies have observed that Treg cells are positively correlated with increased bacterial colonization</w:t>
      </w:r>
      <w:r>
        <w:rPr>
          <w:rFonts w:ascii="Book Antiqua" w:eastAsia="Book Antiqua" w:hAnsi="Book Antiqua" w:cs="Book Antiqua"/>
          <w:color w:val="000000"/>
          <w:vertAlign w:val="superscript"/>
        </w:rPr>
        <w:t>[69]</w:t>
      </w:r>
      <w:r>
        <w:rPr>
          <w:rFonts w:ascii="Book Antiqua" w:eastAsia="Book Antiqua" w:hAnsi="Book Antiqua" w:cs="Book Antiqua"/>
          <w:color w:val="000000"/>
        </w:rPr>
        <w:t>, being also increased among gastric cancer patients</w:t>
      </w:r>
      <w:r>
        <w:rPr>
          <w:rFonts w:ascii="Book Antiqua" w:eastAsia="Book Antiqua" w:hAnsi="Book Antiqua" w:cs="Book Antiqua"/>
          <w:color w:val="000000"/>
          <w:vertAlign w:val="superscript"/>
        </w:rPr>
        <w:t>[70,71]</w:t>
      </w:r>
      <w:r>
        <w:rPr>
          <w:rFonts w:ascii="Book Antiqua" w:eastAsia="Book Antiqua" w:hAnsi="Book Antiqua" w:cs="Book Antiqua"/>
          <w:color w:val="000000"/>
        </w:rPr>
        <w:t>. Three types of Treg cells have been described by studies: IL-10-secreting Tr1 cells, TGF-β1-producing Tr3 cells, and FOXP3-expressing CD4+CD25high Treg cells</w:t>
      </w:r>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The latter is a pivotal component in the scenario of </w:t>
      </w:r>
      <w:r>
        <w:rPr>
          <w:rFonts w:ascii="Book Antiqua" w:eastAsia="Book Antiqua" w:hAnsi="Book Antiqua" w:cs="Book Antiqua"/>
          <w:i/>
          <w:color w:val="000000"/>
        </w:rPr>
        <w:t>H. pylori</w:t>
      </w:r>
      <w:r>
        <w:rPr>
          <w:rFonts w:ascii="Book Antiqua" w:eastAsia="Book Antiqua" w:hAnsi="Book Antiqua" w:cs="Book Antiqua"/>
          <w:color w:val="000000"/>
        </w:rPr>
        <w:t xml:space="preserve"> colonization, favoring the pathogen persistence in the gastric environment by suppressing the immune responses. A study demonstrated that FOXP3, TGF-β1, and IL-10 are highly expressed during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and the density of FOXP3+ Treg cells was higher in the gastric mucosa of infected individuals than in </w:t>
      </w:r>
      <w:r>
        <w:rPr>
          <w:rFonts w:ascii="Book Antiqua" w:eastAsia="Book Antiqua" w:hAnsi="Book Antiqua" w:cs="Book Antiqua"/>
          <w:i/>
          <w:color w:val="000000"/>
        </w:rPr>
        <w:t>H. pylori</w:t>
      </w:r>
      <w:r>
        <w:rPr>
          <w:rFonts w:ascii="Book Antiqua" w:eastAsia="Book Antiqua" w:hAnsi="Book Antiqua" w:cs="Book Antiqua"/>
          <w:color w:val="000000"/>
        </w:rPr>
        <w:t>-negative people. These cells have been associated with increased bacterial density among individuals with gastritis</w:t>
      </w:r>
      <w:r>
        <w:rPr>
          <w:rFonts w:ascii="Book Antiqua" w:eastAsia="Book Antiqua" w:hAnsi="Book Antiqua" w:cs="Book Antiqua"/>
          <w:color w:val="000000"/>
          <w:vertAlign w:val="superscript"/>
        </w:rPr>
        <w:t>[73]</w:t>
      </w:r>
      <w:r>
        <w:rPr>
          <w:rFonts w:ascii="Book Antiqua" w:eastAsia="Book Antiqua" w:hAnsi="Book Antiqua" w:cs="Book Antiqua"/>
          <w:color w:val="000000"/>
        </w:rPr>
        <w:t>.</w:t>
      </w:r>
    </w:p>
    <w:p w14:paraId="74E127B5" w14:textId="77777777" w:rsidR="00D72F54" w:rsidRDefault="009C3878">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Advances in the understanding of the interplays between Treg responses and the development of gastric cancer have been achieved. Interestingly, a recent study including gastric cancer patients in various stages of the disease showed that high infiltration of FOXP3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Treg cells was associated with poor outcomes among individuals with advanced disease, but it was a predictor of better prognosis among patients with early-phase disease</w:t>
      </w:r>
      <w:r>
        <w:rPr>
          <w:rFonts w:ascii="Book Antiqua" w:eastAsia="Book Antiqua" w:hAnsi="Book Antiqua" w:cs="Book Antiqua"/>
          <w:color w:val="000000"/>
          <w:vertAlign w:val="superscript"/>
        </w:rPr>
        <w:t>[74]</w:t>
      </w:r>
      <w:r>
        <w:rPr>
          <w:rFonts w:ascii="Book Antiqua" w:eastAsia="Book Antiqua" w:hAnsi="Book Antiqua" w:cs="Book Antiqua"/>
          <w:color w:val="000000"/>
        </w:rPr>
        <w:t>. Current evidence emphasizes the role of Wnt/β-catenin signaling in gastric carcinogenesis because 70% of gastric cancer patients have dysregulation in pathways associated with this signaling</w:t>
      </w:r>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β-catenin induces gastric cancer cells to produce CCL28, which strongly attracts Treg cells to the tumor environment. In this sense, a recently published study using </w:t>
      </w:r>
      <w:r>
        <w:rPr>
          <w:rFonts w:ascii="Book Antiqua" w:eastAsia="Book Antiqua" w:hAnsi="Book Antiqua" w:cs="Book Antiqua"/>
          <w:i/>
          <w:color w:val="000000"/>
        </w:rPr>
        <w:t>Helicobacter felis</w:t>
      </w:r>
      <w:r>
        <w:rPr>
          <w:rFonts w:ascii="Book Antiqua" w:eastAsia="Book Antiqua" w:hAnsi="Book Antiqua" w:cs="Book Antiqua"/>
          <w:color w:val="000000"/>
        </w:rPr>
        <w:t xml:space="preserve">-colonized </w:t>
      </w:r>
      <w:r>
        <w:rPr>
          <w:rFonts w:ascii="Book Antiqua" w:eastAsia="Book Antiqua" w:hAnsi="Book Antiqua" w:cs="Book Antiqua"/>
          <w:color w:val="000000"/>
        </w:rPr>
        <w:lastRenderedPageBreak/>
        <w:t>mice with gastric cancer found the block of β-catenin-induced CCL28 through anti-CCL28 antibodies leads to the suppression of gastric cancer progression by inhibiting Treg cells infiltration</w:t>
      </w:r>
      <w:r>
        <w:rPr>
          <w:rFonts w:ascii="Book Antiqua" w:eastAsia="Book Antiqua" w:hAnsi="Book Antiqua" w:cs="Book Antiqua"/>
          <w:color w:val="000000"/>
          <w:vertAlign w:val="superscript"/>
        </w:rPr>
        <w:t>[76]</w:t>
      </w:r>
      <w:r>
        <w:rPr>
          <w:rFonts w:ascii="Book Antiqua" w:eastAsia="Book Antiqua" w:hAnsi="Book Antiqua" w:cs="Book Antiqua"/>
          <w:color w:val="000000"/>
        </w:rPr>
        <w:t>.</w:t>
      </w:r>
    </w:p>
    <w:p w14:paraId="7CBD4A5A" w14:textId="77777777" w:rsidR="00D72F54" w:rsidRDefault="009C3878">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A surface glycoprotein known as neuropilin-1 seems to be crucial for the immunoregulatory events taking place in the tumor environment. The role of that molecule had already been well described in other malignancies, being related to cell migration, angiogenesis, and invasion</w:t>
      </w:r>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In a new investigation by Kang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[78]</w:t>
      </w:r>
      <w:r>
        <w:rPr>
          <w:rFonts w:ascii="Book Antiqua" w:eastAsia="Book Antiqua" w:hAnsi="Book Antiqua" w:cs="Book Antiqua"/>
          <w:color w:val="000000"/>
        </w:rPr>
        <w:t>, the expression of neuropilin-1 was associated with increased levels of the regulatory cytokines IL-35, IL-10, and TGF-β1 as well as with increased infiltration of Treg cells and M2 macrophages in gastric cancer. Moreover, its expression was positively correlated to poorer outcomes, which indicates that neuropilin-1 has the potential to be used as a prognostic factor in gastric cancer patients.</w:t>
      </w:r>
    </w:p>
    <w:p w14:paraId="04DA6BCA" w14:textId="77777777" w:rsidR="00D72F54" w:rsidRDefault="009C3878">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 xml:space="preserve">Besides the aforementioned roles of Treg cells in gastric cancer development, Liu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found that these cells promote the expression of leucine-rich repeat containing G protein-coupled receptor 5 by tumor cells </w:t>
      </w:r>
      <w:r>
        <w:rPr>
          <w:rFonts w:ascii="Book Antiqua" w:eastAsia="Book Antiqua" w:hAnsi="Book Antiqua" w:cs="Book Antiqua"/>
          <w:i/>
          <w:color w:val="000000"/>
        </w:rPr>
        <w:t>via</w:t>
      </w:r>
      <w:r>
        <w:rPr>
          <w:rFonts w:ascii="Book Antiqua" w:eastAsia="Book Antiqua" w:hAnsi="Book Antiqua" w:cs="Book Antiqua"/>
          <w:color w:val="000000"/>
        </w:rPr>
        <w:t xml:space="preserve"> TGF-β1 and TGF-β1 signaling pathway, probably involving the aforementioned Wnt/β-catenin signaling. The leucine-rich repeat containing G protein-coupled receptor 5 is a global stem cell marker whose overexpression is observed in gastric cancer, and it has also been positively correlated with tumor invasion, metastasis, and poor prognosis among individuals with that malignancy</w:t>
      </w:r>
      <w:r>
        <w:rPr>
          <w:rFonts w:ascii="Book Antiqua" w:eastAsia="Book Antiqua" w:hAnsi="Book Antiqua" w:cs="Book Antiqua"/>
          <w:color w:val="000000"/>
          <w:vertAlign w:val="superscript"/>
        </w:rPr>
        <w:t>[80]</w:t>
      </w:r>
      <w:r>
        <w:rPr>
          <w:rFonts w:ascii="Book Antiqua" w:eastAsia="Book Antiqua" w:hAnsi="Book Antiqua" w:cs="Book Antiqua"/>
          <w:color w:val="000000"/>
        </w:rPr>
        <w:t>. Figure 1 summarizes the roles played by Th cells in the setting of gastric carcinogenesis.</w:t>
      </w:r>
    </w:p>
    <w:p w14:paraId="4A65D90F" w14:textId="77777777" w:rsidR="00D72F54" w:rsidRDefault="00D72F54">
      <w:pPr>
        <w:spacing w:line="360" w:lineRule="auto"/>
        <w:jc w:val="both"/>
        <w:rPr>
          <w:rFonts w:ascii="Book Antiqua" w:eastAsia="Book Antiqua" w:hAnsi="Book Antiqua" w:cs="Book Antiqua"/>
        </w:rPr>
      </w:pPr>
    </w:p>
    <w:p w14:paraId="4044E286"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POLYMORPHISMS IN GENES THAT ENCODE CYTOKINES AND GASTRIC CANCER</w:t>
      </w:r>
    </w:p>
    <w:p w14:paraId="2DB312DC"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i/>
          <w:color w:val="000000"/>
        </w:rPr>
        <w:t>IL-1</w:t>
      </w:r>
    </w:p>
    <w:p w14:paraId="49E75624"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The interleukin-1 family has 11 molecules that are able to interact with almost all human cells</w:t>
      </w:r>
      <w:r>
        <w:rPr>
          <w:rFonts w:ascii="Book Antiqua" w:eastAsia="Book Antiqua" w:hAnsi="Book Antiqua" w:cs="Book Antiqua"/>
          <w:color w:val="000000"/>
          <w:vertAlign w:val="superscript"/>
        </w:rPr>
        <w:t>[81]</w:t>
      </w:r>
      <w:r>
        <w:rPr>
          <w:rFonts w:ascii="Book Antiqua" w:eastAsia="Book Antiqua" w:hAnsi="Book Antiqua" w:cs="Book Antiqua"/>
          <w:color w:val="000000"/>
        </w:rPr>
        <w:t>. Among these, the proinflammatory IL-1</w:t>
      </w:r>
      <w:r>
        <w:rPr>
          <w:rFonts w:ascii="Book Antiqua" w:eastAsia="Book Antiqua" w:hAnsi="Book Antiqua" w:cs="Book Antiqua"/>
          <w:color w:val="000000"/>
          <w:highlight w:val="white"/>
        </w:rPr>
        <w:t>β and the antagonist receptor of IL-1 (IL-Ra) have been associated with an increased risk of developing gastric cancer</w:t>
      </w:r>
      <w:r>
        <w:rPr>
          <w:rFonts w:ascii="Book Antiqua" w:eastAsia="Book Antiqua" w:hAnsi="Book Antiqua" w:cs="Book Antiqua"/>
          <w:color w:val="000000"/>
          <w:vertAlign w:val="superscript"/>
        </w:rPr>
        <w:t>[82-85]</w:t>
      </w:r>
      <w:r>
        <w:rPr>
          <w:rFonts w:ascii="Book Antiqua" w:eastAsia="Book Antiqua" w:hAnsi="Book Antiqua" w:cs="Book Antiqua"/>
          <w:color w:val="000000"/>
          <w:highlight w:val="white"/>
        </w:rPr>
        <w:t xml:space="preserve">. The genes encoding </w:t>
      </w:r>
      <w:r>
        <w:rPr>
          <w:rFonts w:ascii="Book Antiqua" w:eastAsia="Book Antiqua" w:hAnsi="Book Antiqua" w:cs="Book Antiqua"/>
          <w:color w:val="000000"/>
        </w:rPr>
        <w:t>IL-1</w:t>
      </w:r>
      <w:r>
        <w:rPr>
          <w:rFonts w:ascii="Book Antiqua" w:eastAsia="Book Antiqua" w:hAnsi="Book Antiqua" w:cs="Book Antiqua"/>
          <w:color w:val="000000"/>
          <w:highlight w:val="white"/>
        </w:rPr>
        <w:t xml:space="preserve">β and IL-1Ra are called </w:t>
      </w:r>
      <w:r>
        <w:rPr>
          <w:rFonts w:ascii="Book Antiqua" w:eastAsia="Book Antiqua" w:hAnsi="Book Antiqua" w:cs="Book Antiqua"/>
          <w:i/>
          <w:color w:val="000000"/>
          <w:highlight w:val="white"/>
        </w:rPr>
        <w:t xml:space="preserve">IL1B </w:t>
      </w:r>
      <w:r>
        <w:rPr>
          <w:rFonts w:ascii="Book Antiqua" w:eastAsia="Book Antiqua" w:hAnsi="Book Antiqua" w:cs="Book Antiqua"/>
          <w:color w:val="000000"/>
          <w:highlight w:val="white"/>
        </w:rPr>
        <w:t xml:space="preserve">and </w:t>
      </w:r>
      <w:r>
        <w:rPr>
          <w:rFonts w:ascii="Book Antiqua" w:eastAsia="Book Antiqua" w:hAnsi="Book Antiqua" w:cs="Book Antiqua"/>
          <w:i/>
          <w:color w:val="000000"/>
          <w:highlight w:val="white"/>
        </w:rPr>
        <w:t>IL1RN</w:t>
      </w:r>
      <w:r>
        <w:rPr>
          <w:rFonts w:ascii="Book Antiqua" w:eastAsia="Book Antiqua" w:hAnsi="Book Antiqua" w:cs="Book Antiqua"/>
          <w:color w:val="000000"/>
          <w:highlight w:val="white"/>
        </w:rPr>
        <w:t>, respectively</w:t>
      </w:r>
      <w:r>
        <w:rPr>
          <w:rFonts w:ascii="Book Antiqua" w:eastAsia="Book Antiqua" w:hAnsi="Book Antiqua" w:cs="Book Antiqua"/>
          <w:color w:val="000000"/>
          <w:highlight w:val="white"/>
          <w:vertAlign w:val="superscript"/>
        </w:rPr>
        <w:t>[86]</w:t>
      </w:r>
      <w:r>
        <w:rPr>
          <w:rFonts w:ascii="Book Antiqua" w:eastAsia="Book Antiqua" w:hAnsi="Book Antiqua" w:cs="Book Antiqua"/>
          <w:color w:val="000000"/>
          <w:highlight w:val="white"/>
        </w:rPr>
        <w:t xml:space="preserve">. </w:t>
      </w:r>
      <w:r>
        <w:rPr>
          <w:rFonts w:ascii="Book Antiqua" w:eastAsia="Book Antiqua" w:hAnsi="Book Antiqua" w:cs="Book Antiqua"/>
          <w:color w:val="000000"/>
          <w:highlight w:val="white"/>
        </w:rPr>
        <w:lastRenderedPageBreak/>
        <w:t xml:space="preserve">Single nucleotide polymorphisms (SNPs) found in these genes alter the inflammatory response of these cytokines. The SNPs identified in the coding of IL-1B have a C-T transition base at </w:t>
      </w:r>
      <w:r>
        <w:rPr>
          <w:rFonts w:ascii="Book Antiqua" w:eastAsia="Book Antiqua" w:hAnsi="Book Antiqua" w:cs="Book Antiqua"/>
          <w:color w:val="000000"/>
        </w:rPr>
        <w:t>-511, -31, or +3954 positions. For IL-Ra, the allele 2 (IL-RN*2) has been associated with inflammatory responses that increase the risk of disease development</w:t>
      </w:r>
      <w:r>
        <w:rPr>
          <w:rFonts w:ascii="Book Antiqua" w:eastAsia="Book Antiqua" w:hAnsi="Book Antiqua" w:cs="Book Antiqua"/>
          <w:color w:val="000000"/>
          <w:vertAlign w:val="superscript"/>
        </w:rPr>
        <w:t>[87]</w:t>
      </w:r>
      <w:r>
        <w:rPr>
          <w:rFonts w:ascii="Book Antiqua" w:eastAsia="Book Antiqua" w:hAnsi="Book Antiqua" w:cs="Book Antiqua"/>
          <w:color w:val="000000"/>
        </w:rPr>
        <w:t>.</w:t>
      </w:r>
    </w:p>
    <w:p w14:paraId="4AE08336" w14:textId="77777777" w:rsidR="00D72F54" w:rsidRDefault="009C3878">
      <w:pPr>
        <w:spacing w:line="360" w:lineRule="auto"/>
        <w:ind w:firstLine="240"/>
        <w:jc w:val="both"/>
        <w:rPr>
          <w:rFonts w:ascii="Book Antiqua" w:eastAsia="Book Antiqua" w:hAnsi="Book Antiqua" w:cs="Book Antiqua"/>
          <w:color w:val="000000"/>
          <w:highlight w:val="white"/>
        </w:rPr>
      </w:pPr>
      <w:r>
        <w:rPr>
          <w:rFonts w:ascii="Book Antiqua" w:eastAsia="Book Antiqua" w:hAnsi="Book Antiqua" w:cs="Book Antiqua"/>
          <w:color w:val="000000"/>
        </w:rPr>
        <w:t>In the presence of any of the three aforementioned SNPs in the sequences that encode IL-1</w:t>
      </w:r>
      <w:r>
        <w:rPr>
          <w:rFonts w:ascii="Book Antiqua" w:eastAsia="Book Antiqua" w:hAnsi="Book Antiqua" w:cs="Book Antiqua"/>
          <w:color w:val="000000"/>
          <w:highlight w:val="white"/>
        </w:rPr>
        <w:t>β,</w:t>
      </w:r>
      <w:r>
        <w:rPr>
          <w:rFonts w:ascii="Book Antiqua" w:eastAsia="Book Antiqua" w:hAnsi="Book Antiqua" w:cs="Book Antiqua"/>
          <w:color w:val="000000"/>
        </w:rPr>
        <w:t xml:space="preserve"> the production of this cytokine can be enhanced. This overexpression has been associated with the development of hypochlorhydria and atrophy of the gastric corpus, in addition to an increased risk for gastric cancer, especially on </w:t>
      </w:r>
      <w:r>
        <w:rPr>
          <w:rFonts w:ascii="Book Antiqua" w:eastAsia="Book Antiqua" w:hAnsi="Book Antiqua" w:cs="Book Antiqua"/>
          <w:i/>
          <w:color w:val="000000"/>
        </w:rPr>
        <w:t>H. pylori</w:t>
      </w:r>
      <w:r>
        <w:rPr>
          <w:rFonts w:ascii="Book Antiqua" w:eastAsia="Book Antiqua" w:hAnsi="Book Antiqua" w:cs="Book Antiqua"/>
          <w:color w:val="000000"/>
        </w:rPr>
        <w:t xml:space="preserve"> positive subjects</w:t>
      </w:r>
      <w:r>
        <w:rPr>
          <w:rFonts w:ascii="Book Antiqua" w:eastAsia="Book Antiqua" w:hAnsi="Book Antiqua" w:cs="Book Antiqua"/>
          <w:color w:val="000000"/>
          <w:vertAlign w:val="superscript"/>
        </w:rPr>
        <w:t>[88-98]</w:t>
      </w:r>
      <w:r>
        <w:rPr>
          <w:rFonts w:ascii="Book Antiqua" w:eastAsia="Book Antiqua" w:hAnsi="Book Antiqua" w:cs="Book Antiqua"/>
          <w:color w:val="000000"/>
          <w:highlight w:val="white"/>
        </w:rPr>
        <w:t xml:space="preserve">. The production of IL1-Ra is mediated by a diversity of cytokines such as </w:t>
      </w:r>
      <w:r>
        <w:rPr>
          <w:rFonts w:ascii="Book Antiqua" w:eastAsia="Book Antiqua" w:hAnsi="Book Antiqua" w:cs="Book Antiqua"/>
          <w:color w:val="000000"/>
        </w:rPr>
        <w:t>IL-1</w:t>
      </w:r>
      <w:r>
        <w:rPr>
          <w:rFonts w:ascii="Book Antiqua" w:eastAsia="Book Antiqua" w:hAnsi="Book Antiqua" w:cs="Book Antiqua"/>
          <w:color w:val="000000"/>
          <w:highlight w:val="white"/>
        </w:rPr>
        <w:t xml:space="preserve">β, and the antagonistic function of the former controls the inflammatory response of the later. In this sense, the SNP IL-1RN*2 has been linked to an increased secretion of </w:t>
      </w:r>
      <w:r>
        <w:rPr>
          <w:rFonts w:ascii="Book Antiqua" w:eastAsia="Book Antiqua" w:hAnsi="Book Antiqua" w:cs="Book Antiqua"/>
          <w:color w:val="000000"/>
        </w:rPr>
        <w:t>IL-1</w:t>
      </w:r>
      <w:r>
        <w:rPr>
          <w:rFonts w:ascii="Book Antiqua" w:eastAsia="Book Antiqua" w:hAnsi="Book Antiqua" w:cs="Book Antiqua"/>
          <w:color w:val="000000"/>
          <w:highlight w:val="white"/>
        </w:rPr>
        <w:t>β</w:t>
      </w:r>
      <w:r>
        <w:rPr>
          <w:rFonts w:ascii="Book Antiqua" w:eastAsia="Book Antiqua" w:hAnsi="Book Antiqua" w:cs="Book Antiqua"/>
          <w:color w:val="000000"/>
          <w:highlight w:val="white"/>
          <w:vertAlign w:val="superscript"/>
        </w:rPr>
        <w:t>[99</w:t>
      </w:r>
      <w:r>
        <w:rPr>
          <w:rFonts w:ascii="Book Antiqua" w:eastAsia="Book Antiqua" w:hAnsi="Book Antiqua" w:cs="Book Antiqua"/>
          <w:color w:val="000000"/>
          <w:vertAlign w:val="superscript"/>
        </w:rPr>
        <w:t>-102]</w:t>
      </w:r>
      <w:r>
        <w:rPr>
          <w:rFonts w:ascii="Book Antiqua" w:eastAsia="Book Antiqua" w:hAnsi="Book Antiqua" w:cs="Book Antiqua"/>
          <w:color w:val="000000"/>
          <w:highlight w:val="white"/>
        </w:rPr>
        <w:t>.</w:t>
      </w:r>
    </w:p>
    <w:p w14:paraId="22168A2F" w14:textId="77777777" w:rsidR="00D72F54" w:rsidRDefault="00D72F54">
      <w:pPr>
        <w:spacing w:line="360" w:lineRule="auto"/>
        <w:jc w:val="both"/>
        <w:rPr>
          <w:rFonts w:ascii="Book Antiqua" w:eastAsia="Book Antiqua" w:hAnsi="Book Antiqua" w:cs="Book Antiqua"/>
        </w:rPr>
      </w:pPr>
    </w:p>
    <w:p w14:paraId="55BFDF33"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i/>
          <w:color w:val="000000"/>
        </w:rPr>
        <w:t>IL-8</w:t>
      </w:r>
    </w:p>
    <w:p w14:paraId="3CE29539"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IL-8, also known as CXCL8, is a proinflammatory chemokine from the alpha subfamily (CXC)</w:t>
      </w:r>
      <w:r>
        <w:rPr>
          <w:rFonts w:ascii="Book Antiqua" w:eastAsia="Book Antiqua" w:hAnsi="Book Antiqua" w:cs="Book Antiqua"/>
          <w:color w:val="000000"/>
          <w:vertAlign w:val="superscript"/>
        </w:rPr>
        <w:t>[103]</w:t>
      </w:r>
      <w:r>
        <w:rPr>
          <w:rFonts w:ascii="Book Antiqua" w:eastAsia="Book Antiqua" w:hAnsi="Book Antiqua" w:cs="Book Antiqua"/>
          <w:color w:val="000000"/>
        </w:rPr>
        <w:t>. It can be produced by several cells such as epithelial and endothelial cells, monocytes, macrophages, and tumor cells</w:t>
      </w:r>
      <w:r>
        <w:rPr>
          <w:rFonts w:ascii="Book Antiqua" w:eastAsia="Book Antiqua" w:hAnsi="Book Antiqua" w:cs="Book Antiqua"/>
          <w:color w:val="000000"/>
          <w:vertAlign w:val="superscript"/>
        </w:rPr>
        <w:t>[104,105]</w:t>
      </w:r>
      <w:r>
        <w:rPr>
          <w:rFonts w:ascii="Book Antiqua" w:eastAsia="Book Antiqua" w:hAnsi="Book Antiqua" w:cs="Book Antiqua"/>
          <w:color w:val="000000"/>
        </w:rPr>
        <w:t xml:space="preserve">. Increased expression of IL-8 is promoted by various stimuli, including the initiation, modulation, and maintenance of the host inflammatory response against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w:t>
      </w:r>
      <w:r>
        <w:rPr>
          <w:rFonts w:ascii="Book Antiqua" w:eastAsia="Book Antiqua" w:hAnsi="Book Antiqua" w:cs="Book Antiqua"/>
          <w:color w:val="000000"/>
          <w:vertAlign w:val="superscript"/>
        </w:rPr>
        <w:t>[106,107]</w:t>
      </w:r>
      <w:r>
        <w:rPr>
          <w:rFonts w:ascii="Book Antiqua" w:eastAsia="Book Antiqua" w:hAnsi="Book Antiqua" w:cs="Book Antiqua"/>
          <w:color w:val="000000"/>
        </w:rPr>
        <w:t>. This molecule induces the migration and proliferation of endothelial cells, contributing to angiogenesis and tumorigenesis, being related to increased cell migration, invasion, and metastasis</w:t>
      </w:r>
      <w:r>
        <w:rPr>
          <w:rFonts w:ascii="Book Antiqua" w:eastAsia="Book Antiqua" w:hAnsi="Book Antiqua" w:cs="Book Antiqua"/>
          <w:color w:val="000000"/>
          <w:highlight w:val="white"/>
          <w:vertAlign w:val="superscript"/>
        </w:rPr>
        <w:t>[108]</w:t>
      </w:r>
      <w:r>
        <w:rPr>
          <w:rFonts w:ascii="Book Antiqua" w:eastAsia="Book Antiqua" w:hAnsi="Book Antiqua" w:cs="Book Antiqua"/>
          <w:color w:val="000000"/>
          <w:highlight w:val="white"/>
        </w:rPr>
        <w:t>.</w:t>
      </w:r>
    </w:p>
    <w:p w14:paraId="5B83828C" w14:textId="77777777" w:rsidR="00D72F54" w:rsidRDefault="009C3878">
      <w:pPr>
        <w:spacing w:line="360" w:lineRule="auto"/>
        <w:ind w:firstLine="240"/>
        <w:jc w:val="both"/>
        <w:rPr>
          <w:rFonts w:ascii="Book Antiqua" w:eastAsia="Book Antiqua" w:hAnsi="Book Antiqua" w:cs="Book Antiqua"/>
          <w:color w:val="000000"/>
          <w:highlight w:val="white"/>
        </w:rPr>
      </w:pPr>
      <w:r>
        <w:rPr>
          <w:rFonts w:ascii="Book Antiqua" w:eastAsia="Book Antiqua" w:hAnsi="Book Antiqua" w:cs="Book Antiqua"/>
          <w:color w:val="000000"/>
          <w:highlight w:val="white"/>
        </w:rPr>
        <w:t xml:space="preserve">The </w:t>
      </w:r>
      <w:r>
        <w:rPr>
          <w:rFonts w:ascii="Book Antiqua" w:eastAsia="Book Antiqua" w:hAnsi="Book Antiqua" w:cs="Book Antiqua"/>
          <w:i/>
          <w:color w:val="000000"/>
          <w:highlight w:val="white"/>
        </w:rPr>
        <w:t xml:space="preserve">CXCL8 </w:t>
      </w:r>
      <w:r>
        <w:rPr>
          <w:rFonts w:ascii="Book Antiqua" w:eastAsia="Book Antiqua" w:hAnsi="Book Antiqua" w:cs="Book Antiqua"/>
          <w:color w:val="000000"/>
          <w:highlight w:val="white"/>
        </w:rPr>
        <w:t>gene is located in chromosome 4q12-21 and possesses three introns, four exons, and a proximal promoter region</w:t>
      </w:r>
      <w:r>
        <w:rPr>
          <w:rFonts w:ascii="Book Antiqua" w:eastAsia="Book Antiqua" w:hAnsi="Book Antiqua" w:cs="Book Antiqua"/>
          <w:color w:val="000000"/>
          <w:highlight w:val="white"/>
          <w:vertAlign w:val="superscript"/>
        </w:rPr>
        <w:t>[109]</w:t>
      </w:r>
      <w:r>
        <w:rPr>
          <w:rFonts w:ascii="Book Antiqua" w:eastAsia="Book Antiqua" w:hAnsi="Book Antiqua" w:cs="Book Antiqua"/>
          <w:color w:val="000000"/>
          <w:highlight w:val="white"/>
        </w:rPr>
        <w:t>. The genetic polymorphism IL8-251T&gt; A (rs4073) has been associated with variations in the expression of IL-8 and increased risk of gastric cancer development mainly in Brazilian, Chinese, and Korean populations</w:t>
      </w:r>
      <w:r>
        <w:rPr>
          <w:rFonts w:ascii="Book Antiqua" w:eastAsia="Book Antiqua" w:hAnsi="Book Antiqua" w:cs="Book Antiqua"/>
          <w:color w:val="000000"/>
          <w:highlight w:val="white"/>
          <w:vertAlign w:val="superscript"/>
        </w:rPr>
        <w:t>[110]</w:t>
      </w:r>
      <w:r>
        <w:rPr>
          <w:rFonts w:ascii="Book Antiqua" w:eastAsia="Book Antiqua" w:hAnsi="Book Antiqua" w:cs="Book Antiqua"/>
          <w:color w:val="000000"/>
          <w:highlight w:val="white"/>
        </w:rPr>
        <w:t>. Curiously, that polymorphism was not significantly associated with a higher risk of gastric cancer in the Japanese population, which might be related to specific environmental factors and genetic background</w:t>
      </w:r>
      <w:r>
        <w:rPr>
          <w:rFonts w:ascii="Book Antiqua" w:eastAsia="Book Antiqua" w:hAnsi="Book Antiqua" w:cs="Book Antiqua"/>
          <w:color w:val="000000"/>
          <w:highlight w:val="white"/>
          <w:vertAlign w:val="superscript"/>
        </w:rPr>
        <w:t>[103]</w:t>
      </w:r>
      <w:r>
        <w:rPr>
          <w:rFonts w:ascii="Book Antiqua" w:eastAsia="Book Antiqua" w:hAnsi="Book Antiqua" w:cs="Book Antiqua"/>
          <w:color w:val="000000"/>
          <w:highlight w:val="white"/>
        </w:rPr>
        <w:t>.</w:t>
      </w:r>
    </w:p>
    <w:p w14:paraId="5F3422B4" w14:textId="77777777" w:rsidR="00D72F54" w:rsidRDefault="00D72F54">
      <w:pPr>
        <w:spacing w:line="360" w:lineRule="auto"/>
        <w:jc w:val="both"/>
        <w:rPr>
          <w:rFonts w:ascii="Book Antiqua" w:eastAsia="Book Antiqua" w:hAnsi="Book Antiqua" w:cs="Book Antiqua"/>
        </w:rPr>
      </w:pPr>
    </w:p>
    <w:p w14:paraId="6E24382B"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i/>
          <w:color w:val="000000"/>
        </w:rPr>
        <w:lastRenderedPageBreak/>
        <w:t>IL-10</w:t>
      </w:r>
    </w:p>
    <w:p w14:paraId="7E8BAF38" w14:textId="77777777" w:rsidR="00D72F54" w:rsidRDefault="009C387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As previously discussed in this review, IL-10 is an anti-inflammatory cytokine; therefore, it inhibits the activity of some defense cells and limits the production of proinflammatory cytokines</w:t>
      </w:r>
      <w:r>
        <w:rPr>
          <w:rFonts w:ascii="Book Antiqua" w:eastAsia="Book Antiqua" w:hAnsi="Book Antiqua" w:cs="Book Antiqua"/>
          <w:color w:val="000000"/>
          <w:vertAlign w:val="superscript"/>
        </w:rPr>
        <w:t>[111]</w:t>
      </w:r>
      <w:r>
        <w:rPr>
          <w:rFonts w:ascii="Book Antiqua" w:eastAsia="Book Antiqua" w:hAnsi="Book Antiqua" w:cs="Book Antiqua"/>
          <w:color w:val="000000"/>
        </w:rPr>
        <w:t>. Polymorphisms -1082, -592 and, less frequently, -819, can modulate IL-10 transcription, decreasing the expression of this cytokine, which can initiate a hyperinflammatory response that increases the risk of gastric lesions and cance[112-116]. Therefore, these polymorphisms have been associated with a possible higher risk of gastric cancer, mainly in Asian populations but also in a study conducted with American subjects</w:t>
      </w:r>
      <w:r>
        <w:rPr>
          <w:rFonts w:ascii="Book Antiqua" w:eastAsia="Book Antiqua" w:hAnsi="Book Antiqua" w:cs="Book Antiqua"/>
          <w:color w:val="000000"/>
          <w:vertAlign w:val="superscript"/>
        </w:rPr>
        <w:t>[117-120]</w:t>
      </w:r>
      <w:r>
        <w:rPr>
          <w:rFonts w:ascii="Book Antiqua" w:eastAsia="Book Antiqua" w:hAnsi="Book Antiqua" w:cs="Book Antiqua"/>
          <w:color w:val="000000"/>
        </w:rPr>
        <w:t>.</w:t>
      </w:r>
    </w:p>
    <w:p w14:paraId="4FCE033C" w14:textId="77777777" w:rsidR="00D72F54" w:rsidRDefault="00D72F54">
      <w:pPr>
        <w:spacing w:line="360" w:lineRule="auto"/>
        <w:jc w:val="both"/>
        <w:rPr>
          <w:rFonts w:ascii="Book Antiqua" w:eastAsia="Book Antiqua" w:hAnsi="Book Antiqua" w:cs="Book Antiqua"/>
        </w:rPr>
      </w:pPr>
    </w:p>
    <w:p w14:paraId="2D5EF36F"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i/>
          <w:color w:val="000000"/>
        </w:rPr>
        <w:t>IL-2</w:t>
      </w:r>
    </w:p>
    <w:p w14:paraId="2EADAC9C" w14:textId="77777777" w:rsidR="00D72F54" w:rsidRDefault="009C387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IL-2 is a cytokine that plays proinflammatory and anti-inflammatory roles and is encoded by a gene located in chromosome </w:t>
      </w:r>
      <w:r>
        <w:rPr>
          <w:rFonts w:ascii="Book Antiqua" w:eastAsia="Book Antiqua" w:hAnsi="Book Antiqua" w:cs="Book Antiqua"/>
          <w:color w:val="000000"/>
          <w:highlight w:val="white"/>
        </w:rPr>
        <w:t>4q21. Among other repercussions, this molecule contributes to the proliferation of T regulatory cells and regulates the expansion and apoptosis of activated T cells</w:t>
      </w:r>
      <w:r>
        <w:rPr>
          <w:rFonts w:ascii="Book Antiqua" w:eastAsia="Book Antiqua" w:hAnsi="Book Antiqua" w:cs="Book Antiqua"/>
          <w:color w:val="000000"/>
          <w:vertAlign w:val="superscript"/>
        </w:rPr>
        <w:t>[25,39]</w:t>
      </w:r>
      <w:r>
        <w:rPr>
          <w:rFonts w:ascii="Book Antiqua" w:eastAsia="Book Antiqua" w:hAnsi="Book Antiqua" w:cs="Book Antiqua"/>
          <w:color w:val="000000"/>
        </w:rPr>
        <w:t>.</w:t>
      </w:r>
      <w:r>
        <w:rPr>
          <w:rFonts w:ascii="Book Antiqua" w:eastAsia="Book Antiqua" w:hAnsi="Book Antiqua" w:cs="Book Antiqua"/>
          <w:color w:val="000000"/>
          <w:highlight w:val="white"/>
        </w:rPr>
        <w:t xml:space="preserve"> The </w:t>
      </w:r>
      <w:r>
        <w:rPr>
          <w:rFonts w:ascii="Book Antiqua" w:eastAsia="Book Antiqua" w:hAnsi="Book Antiqua" w:cs="Book Antiqua"/>
          <w:i/>
          <w:color w:val="000000"/>
          <w:highlight w:val="white"/>
        </w:rPr>
        <w:t>IL2</w:t>
      </w:r>
      <w:r>
        <w:rPr>
          <w:rFonts w:ascii="Book Antiqua" w:eastAsia="Book Antiqua" w:hAnsi="Book Antiqua" w:cs="Book Antiqua"/>
          <w:color w:val="000000"/>
          <w:highlight w:val="white"/>
        </w:rPr>
        <w:t xml:space="preserve"> GG variant genotype </w:t>
      </w:r>
      <w:r>
        <w:rPr>
          <w:rFonts w:ascii="Book Antiqua" w:eastAsia="Book Antiqua" w:hAnsi="Book Antiqua" w:cs="Book Antiqua"/>
          <w:color w:val="000000"/>
        </w:rPr>
        <w:t xml:space="preserve">–330T&gt; G </w:t>
      </w:r>
      <w:r>
        <w:rPr>
          <w:rFonts w:ascii="Book Antiqua" w:eastAsia="Book Antiqua" w:hAnsi="Book Antiqua" w:cs="Book Antiqua"/>
          <w:color w:val="000000"/>
          <w:highlight w:val="white"/>
        </w:rPr>
        <w:t xml:space="preserve">in </w:t>
      </w:r>
      <w:r>
        <w:rPr>
          <w:rFonts w:ascii="Book Antiqua" w:eastAsia="Book Antiqua" w:hAnsi="Book Antiqua" w:cs="Book Antiqua"/>
          <w:i/>
          <w:color w:val="000000"/>
          <w:highlight w:val="white"/>
        </w:rPr>
        <w:t>H. pylori</w:t>
      </w:r>
      <w:r>
        <w:rPr>
          <w:rFonts w:ascii="Book Antiqua" w:eastAsia="Book Antiqua" w:hAnsi="Book Antiqua" w:cs="Book Antiqua"/>
          <w:color w:val="000000"/>
          <w:highlight w:val="white"/>
        </w:rPr>
        <w:t xml:space="preserve">-positive Asians and Brazilians as well as the </w:t>
      </w:r>
      <w:r>
        <w:rPr>
          <w:rFonts w:ascii="Book Antiqua" w:eastAsia="Book Antiqua" w:hAnsi="Book Antiqua" w:cs="Book Antiqua"/>
          <w:color w:val="000000"/>
        </w:rPr>
        <w:t xml:space="preserve">SNP IL-2 + 114T&gt; G and </w:t>
      </w:r>
      <w:r>
        <w:rPr>
          <w:rFonts w:ascii="Book Antiqua" w:eastAsia="Book Antiqua" w:hAnsi="Book Antiqua" w:cs="Book Antiqua"/>
          <w:color w:val="000000"/>
          <w:highlight w:val="white"/>
        </w:rPr>
        <w:t xml:space="preserve">330g/+ 114T haplotype in </w:t>
      </w:r>
      <w:r>
        <w:rPr>
          <w:rFonts w:ascii="Book Antiqua" w:eastAsia="Book Antiqua" w:hAnsi="Book Antiqua" w:cs="Book Antiqua"/>
          <w:i/>
          <w:color w:val="000000"/>
          <w:highlight w:val="white"/>
        </w:rPr>
        <w:t>H. pylori</w:t>
      </w:r>
      <w:r>
        <w:rPr>
          <w:rFonts w:ascii="Book Antiqua" w:eastAsia="Book Antiqua" w:hAnsi="Book Antiqua" w:cs="Book Antiqua"/>
          <w:color w:val="000000"/>
          <w:highlight w:val="white"/>
        </w:rPr>
        <w:t>-positive Brazilians have been associated with an increased risk of developing gastric cancer</w:t>
      </w:r>
      <w:r>
        <w:rPr>
          <w:rFonts w:ascii="Book Antiqua" w:eastAsia="Book Antiqua" w:hAnsi="Book Antiqua" w:cs="Book Antiqua"/>
          <w:color w:val="000000"/>
          <w:vertAlign w:val="superscript"/>
        </w:rPr>
        <w:t>[121]</w:t>
      </w:r>
      <w:r>
        <w:rPr>
          <w:rFonts w:ascii="Book Antiqua" w:eastAsia="Book Antiqua" w:hAnsi="Book Antiqua" w:cs="Book Antiqua"/>
          <w:color w:val="000000"/>
        </w:rPr>
        <w:t>.</w:t>
      </w:r>
    </w:p>
    <w:p w14:paraId="57C3BADB" w14:textId="77777777" w:rsidR="00D72F54" w:rsidRDefault="00D72F54">
      <w:pPr>
        <w:spacing w:line="360" w:lineRule="auto"/>
        <w:jc w:val="both"/>
        <w:rPr>
          <w:rFonts w:ascii="Book Antiqua" w:eastAsia="Book Antiqua" w:hAnsi="Book Antiqua" w:cs="Book Antiqua"/>
        </w:rPr>
      </w:pPr>
    </w:p>
    <w:p w14:paraId="0AE449C4"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i/>
          <w:color w:val="000000"/>
        </w:rPr>
        <w:t xml:space="preserve">IL-4 </w:t>
      </w:r>
    </w:p>
    <w:p w14:paraId="72EE8E63" w14:textId="77777777" w:rsidR="00D72F54" w:rsidRDefault="009C387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Similar to IL-2, IL-4 also plays dual roles in the immune system, being encoded by a gene in chromosome 5q31.1</w:t>
      </w:r>
      <w:r>
        <w:rPr>
          <w:rFonts w:ascii="Book Antiqua" w:eastAsia="Book Antiqua" w:hAnsi="Book Antiqua" w:cs="Book Antiqua"/>
          <w:color w:val="000000"/>
          <w:vertAlign w:val="superscript"/>
        </w:rPr>
        <w:t>[108]</w:t>
      </w:r>
      <w:r>
        <w:rPr>
          <w:rFonts w:ascii="Book Antiqua" w:eastAsia="Book Antiqua" w:hAnsi="Book Antiqua" w:cs="Book Antiqua"/>
          <w:color w:val="000000"/>
        </w:rPr>
        <w:t>. Its function in tumor progression is mainly related to the inhibition of proinflammatory cytokines in the setting of antitumor immune responses, favoring the perpetuation of malignant cells</w:t>
      </w:r>
      <w:r>
        <w:rPr>
          <w:rFonts w:ascii="Book Antiqua" w:eastAsia="Book Antiqua" w:hAnsi="Book Antiqua" w:cs="Book Antiqua"/>
          <w:color w:val="000000"/>
          <w:vertAlign w:val="superscript"/>
        </w:rPr>
        <w:t>[107]</w:t>
      </w:r>
      <w:r>
        <w:rPr>
          <w:rFonts w:ascii="Book Antiqua" w:eastAsia="Book Antiqua" w:hAnsi="Book Antiqua" w:cs="Book Antiqua"/>
          <w:color w:val="000000"/>
        </w:rPr>
        <w:t xml:space="preserve">. Polymorphisms in </w:t>
      </w:r>
      <w:r>
        <w:rPr>
          <w:rFonts w:ascii="Book Antiqua" w:eastAsia="Book Antiqua" w:hAnsi="Book Antiqua" w:cs="Book Antiqua"/>
          <w:i/>
          <w:color w:val="000000"/>
        </w:rPr>
        <w:t>IL4</w:t>
      </w:r>
      <w:r>
        <w:rPr>
          <w:rFonts w:ascii="Book Antiqua" w:eastAsia="Book Antiqua" w:hAnsi="Book Antiqua" w:cs="Book Antiqua"/>
          <w:color w:val="000000"/>
        </w:rPr>
        <w:t xml:space="preserve">-590C/T rs2243250 CC, genotype CT + CC, and </w:t>
      </w:r>
      <w:r>
        <w:rPr>
          <w:rFonts w:ascii="Book Antiqua" w:eastAsia="Book Antiqua" w:hAnsi="Book Antiqua" w:cs="Book Antiqua"/>
          <w:i/>
          <w:color w:val="000000"/>
        </w:rPr>
        <w:t xml:space="preserve">IL4 </w:t>
      </w:r>
      <w:r>
        <w:rPr>
          <w:rFonts w:ascii="Book Antiqua" w:eastAsia="Book Antiqua" w:hAnsi="Book Antiqua" w:cs="Book Antiqua"/>
          <w:color w:val="000000"/>
        </w:rPr>
        <w:t>haplotypes have been found to be associated with a higher risk of developing gastric cancer in the Chinese population</w:t>
      </w:r>
      <w:r>
        <w:rPr>
          <w:rFonts w:ascii="Book Antiqua" w:eastAsia="Book Antiqua" w:hAnsi="Book Antiqua" w:cs="Book Antiqua"/>
          <w:color w:val="000000"/>
          <w:vertAlign w:val="superscript"/>
        </w:rPr>
        <w:t>[122]</w:t>
      </w:r>
      <w:r>
        <w:rPr>
          <w:rFonts w:ascii="Book Antiqua" w:eastAsia="Book Antiqua" w:hAnsi="Book Antiqua" w:cs="Book Antiqua"/>
          <w:color w:val="000000"/>
        </w:rPr>
        <w:t>.</w:t>
      </w:r>
    </w:p>
    <w:p w14:paraId="44D94FEB" w14:textId="77777777" w:rsidR="00D72F54" w:rsidRDefault="00D72F54">
      <w:pPr>
        <w:spacing w:line="360" w:lineRule="auto"/>
        <w:jc w:val="both"/>
        <w:rPr>
          <w:rFonts w:ascii="Book Antiqua" w:eastAsia="Book Antiqua" w:hAnsi="Book Antiqua" w:cs="Book Antiqua"/>
        </w:rPr>
      </w:pPr>
    </w:p>
    <w:p w14:paraId="5FDBD032"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i/>
          <w:color w:val="000000"/>
        </w:rPr>
        <w:t>IL-6</w:t>
      </w:r>
    </w:p>
    <w:p w14:paraId="0ECF089A" w14:textId="77777777" w:rsidR="00D72F54" w:rsidRDefault="009C387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IL-6 is a cytokine that plays roles as an proinflammatory immune mediator and as an endocrine regulator</w:t>
      </w:r>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This protein is encoded by a gene located in chromosome 7 and has been found to be increased in </w:t>
      </w:r>
      <w:r>
        <w:rPr>
          <w:rFonts w:ascii="Book Antiqua" w:eastAsia="Book Antiqua" w:hAnsi="Book Antiqua" w:cs="Book Antiqua"/>
          <w:i/>
          <w:color w:val="000000"/>
        </w:rPr>
        <w:t>H. pylori</w:t>
      </w:r>
      <w:r>
        <w:rPr>
          <w:rFonts w:ascii="Book Antiqua" w:eastAsia="Book Antiqua" w:hAnsi="Book Antiqua" w:cs="Book Antiqua"/>
          <w:color w:val="000000"/>
        </w:rPr>
        <w:t>-positive individuals</w:t>
      </w:r>
      <w:r>
        <w:rPr>
          <w:rFonts w:ascii="Book Antiqua" w:eastAsia="Book Antiqua" w:hAnsi="Book Antiqua" w:cs="Book Antiqua"/>
          <w:color w:val="000000"/>
          <w:vertAlign w:val="superscript"/>
        </w:rPr>
        <w:t>[108]</w:t>
      </w:r>
      <w:r>
        <w:rPr>
          <w:rFonts w:ascii="Book Antiqua" w:eastAsia="Book Antiqua" w:hAnsi="Book Antiqua" w:cs="Book Antiqua"/>
          <w:color w:val="000000"/>
        </w:rPr>
        <w:t xml:space="preserve">. Polymorphisms in the </w:t>
      </w:r>
      <w:r>
        <w:rPr>
          <w:rFonts w:ascii="Book Antiqua" w:eastAsia="Book Antiqua" w:hAnsi="Book Antiqua" w:cs="Book Antiqua"/>
          <w:i/>
          <w:color w:val="000000"/>
        </w:rPr>
        <w:t>IL6</w:t>
      </w:r>
      <w:r>
        <w:rPr>
          <w:rFonts w:ascii="Book Antiqua" w:eastAsia="Book Antiqua" w:hAnsi="Book Antiqua" w:cs="Book Antiqua"/>
          <w:color w:val="000000"/>
        </w:rPr>
        <w:t xml:space="preserve">-174C allele and </w:t>
      </w:r>
      <w:r>
        <w:rPr>
          <w:rFonts w:ascii="Book Antiqua" w:eastAsia="Book Antiqua" w:hAnsi="Book Antiqua" w:cs="Book Antiqua"/>
          <w:i/>
          <w:color w:val="000000"/>
        </w:rPr>
        <w:t>IL6</w:t>
      </w:r>
      <w:r>
        <w:rPr>
          <w:rFonts w:ascii="Book Antiqua" w:eastAsia="Book Antiqua" w:hAnsi="Book Antiqua" w:cs="Book Antiqua"/>
          <w:color w:val="000000"/>
        </w:rPr>
        <w:t xml:space="preserve">-174CC genotype are associated with an enhanced prevalence of diffuse-type gastric cancer, whereas the </w:t>
      </w:r>
      <w:r>
        <w:rPr>
          <w:rFonts w:ascii="Book Antiqua" w:eastAsia="Book Antiqua" w:hAnsi="Book Antiqua" w:cs="Book Antiqua"/>
          <w:i/>
          <w:color w:val="000000"/>
        </w:rPr>
        <w:t>IL6</w:t>
      </w:r>
      <w:r>
        <w:rPr>
          <w:rFonts w:ascii="Book Antiqua" w:eastAsia="Book Antiqua" w:hAnsi="Book Antiqua" w:cs="Book Antiqua"/>
          <w:color w:val="000000"/>
        </w:rPr>
        <w:t>-174CG has been related to intestinal-type gastric cancer</w:t>
      </w:r>
      <w:r>
        <w:rPr>
          <w:rFonts w:ascii="Book Antiqua" w:eastAsia="Book Antiqua" w:hAnsi="Book Antiqua" w:cs="Book Antiqua"/>
          <w:color w:val="000000"/>
          <w:vertAlign w:val="superscript"/>
        </w:rPr>
        <w:t>[106]</w:t>
      </w:r>
      <w:r>
        <w:rPr>
          <w:rFonts w:ascii="Book Antiqua" w:eastAsia="Book Antiqua" w:hAnsi="Book Antiqua" w:cs="Book Antiqua"/>
          <w:color w:val="000000"/>
        </w:rPr>
        <w:t xml:space="preserve">. In addition, the </w:t>
      </w:r>
      <w:r>
        <w:rPr>
          <w:rFonts w:ascii="Book Antiqua" w:eastAsia="Book Antiqua" w:hAnsi="Book Antiqua" w:cs="Book Antiqua"/>
          <w:i/>
          <w:color w:val="000000"/>
        </w:rPr>
        <w:t>IL6</w:t>
      </w:r>
      <w:r>
        <w:rPr>
          <w:rFonts w:ascii="Book Antiqua" w:eastAsia="Book Antiqua" w:hAnsi="Book Antiqua" w:cs="Book Antiqua"/>
          <w:color w:val="000000"/>
        </w:rPr>
        <w:t xml:space="preserve"> SNP -572 (G&gt; C, rs1800796) has been emphasized as a potential genetic biomarker for increased gastric cancer risk in Asian populations</w:t>
      </w:r>
      <w:r>
        <w:rPr>
          <w:rFonts w:ascii="Book Antiqua" w:eastAsia="Book Antiqua" w:hAnsi="Book Antiqua" w:cs="Book Antiqua"/>
          <w:color w:val="000000"/>
          <w:vertAlign w:val="superscript"/>
        </w:rPr>
        <w:t>[110]</w:t>
      </w:r>
      <w:r>
        <w:rPr>
          <w:rFonts w:ascii="Book Antiqua" w:eastAsia="Book Antiqua" w:hAnsi="Book Antiqua" w:cs="Book Antiqua"/>
          <w:color w:val="000000"/>
        </w:rPr>
        <w:t>.</w:t>
      </w:r>
    </w:p>
    <w:p w14:paraId="3789A7C7" w14:textId="77777777" w:rsidR="00D72F54" w:rsidRDefault="00D72F54">
      <w:pPr>
        <w:spacing w:line="360" w:lineRule="auto"/>
        <w:jc w:val="both"/>
        <w:rPr>
          <w:rFonts w:ascii="Book Antiqua" w:eastAsia="Book Antiqua" w:hAnsi="Book Antiqua" w:cs="Book Antiqua"/>
        </w:rPr>
      </w:pPr>
    </w:p>
    <w:p w14:paraId="36F66119"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i/>
          <w:color w:val="000000"/>
        </w:rPr>
        <w:t>IL- 22</w:t>
      </w:r>
    </w:p>
    <w:p w14:paraId="24F7D3D3" w14:textId="77777777" w:rsidR="00D72F54" w:rsidRDefault="009C387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IL-22 is an anti-inflammatory cytokine that belongs to the IL-10 family. It participates in mucosal repair and epithelial immunity processes</w:t>
      </w:r>
      <w:r>
        <w:rPr>
          <w:rFonts w:ascii="Book Antiqua" w:eastAsia="Book Antiqua" w:hAnsi="Book Antiqua" w:cs="Book Antiqua"/>
          <w:color w:val="000000"/>
          <w:vertAlign w:val="superscript"/>
        </w:rPr>
        <w:t>[123]</w:t>
      </w:r>
      <w:r>
        <w:rPr>
          <w:rFonts w:ascii="Book Antiqua" w:eastAsia="Book Antiqua" w:hAnsi="Book Antiqua" w:cs="Book Antiqua"/>
          <w:color w:val="000000"/>
        </w:rPr>
        <w:t xml:space="preserve">. Chinese individuals with the SNP rs1179251 (allele G) encoding IL-22 showed a higher risk of developing gastric cancer associated with </w:t>
      </w:r>
      <w:r>
        <w:rPr>
          <w:rFonts w:ascii="Book Antiqua" w:eastAsia="Book Antiqua" w:hAnsi="Book Antiqua" w:cs="Book Antiqua"/>
          <w:i/>
          <w:color w:val="000000"/>
        </w:rPr>
        <w:t>H. pylori</w:t>
      </w:r>
      <w:r>
        <w:rPr>
          <w:rFonts w:ascii="Book Antiqua" w:eastAsia="Book Antiqua" w:hAnsi="Book Antiqua" w:cs="Book Antiqua"/>
          <w:color w:val="000000"/>
          <w:vertAlign w:val="superscript"/>
        </w:rPr>
        <w:t>[124]</w:t>
      </w:r>
      <w:r>
        <w:rPr>
          <w:rFonts w:ascii="Book Antiqua" w:eastAsia="Book Antiqua" w:hAnsi="Book Antiqua" w:cs="Book Antiqua"/>
          <w:color w:val="000000"/>
        </w:rPr>
        <w:t xml:space="preserve">. Some SNPs of this cytokine have also been found in Chinese patients with increased risk for MALT gastric lymphoma induced by </w:t>
      </w:r>
      <w:r>
        <w:rPr>
          <w:rFonts w:ascii="Book Antiqua" w:eastAsia="Book Antiqua" w:hAnsi="Book Antiqua" w:cs="Book Antiqua"/>
          <w:i/>
          <w:color w:val="000000"/>
        </w:rPr>
        <w:t>H. pylori</w:t>
      </w:r>
      <w:r>
        <w:rPr>
          <w:rFonts w:ascii="Book Antiqua" w:eastAsia="Book Antiqua" w:hAnsi="Book Antiqua" w:cs="Book Antiqua"/>
          <w:color w:val="000000"/>
        </w:rPr>
        <w:t xml:space="preserve"> (alleles C in rs2227485; A in rs4913428; A in rs1026788 and T in rs7314777)</w:t>
      </w:r>
      <w:r>
        <w:rPr>
          <w:rFonts w:ascii="Book Antiqua" w:eastAsia="Book Antiqua" w:hAnsi="Book Antiqua" w:cs="Book Antiqua"/>
          <w:color w:val="000000"/>
          <w:vertAlign w:val="superscript"/>
        </w:rPr>
        <w:t>[125]</w:t>
      </w:r>
      <w:r>
        <w:rPr>
          <w:rFonts w:ascii="Book Antiqua" w:eastAsia="Book Antiqua" w:hAnsi="Book Antiqua" w:cs="Book Antiqua"/>
          <w:color w:val="000000"/>
        </w:rPr>
        <w:t>.</w:t>
      </w:r>
    </w:p>
    <w:p w14:paraId="52861407" w14:textId="77777777" w:rsidR="00D72F54" w:rsidRDefault="00D72F54">
      <w:pPr>
        <w:spacing w:line="360" w:lineRule="auto"/>
        <w:jc w:val="both"/>
        <w:rPr>
          <w:rFonts w:ascii="Book Antiqua" w:eastAsia="Book Antiqua" w:hAnsi="Book Antiqua" w:cs="Book Antiqua"/>
        </w:rPr>
      </w:pPr>
    </w:p>
    <w:p w14:paraId="7CBB2A3B"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i/>
          <w:smallCaps/>
          <w:color w:val="000000"/>
          <w:u w:val="single"/>
        </w:rPr>
        <w:t>H. PYLORI</w:t>
      </w:r>
      <w:r>
        <w:rPr>
          <w:rFonts w:ascii="Book Antiqua" w:eastAsia="Book Antiqua" w:hAnsi="Book Antiqua" w:cs="Book Antiqua"/>
          <w:b/>
          <w:smallCaps/>
          <w:color w:val="000000"/>
          <w:u w:val="single"/>
        </w:rPr>
        <w:t xml:space="preserve"> VIRULENCE FACTORS, IMMUNE RESPONSE, AND GASTRIC CARCINOGENESIS</w:t>
      </w:r>
    </w:p>
    <w:p w14:paraId="33500388"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i/>
          <w:color w:val="000000"/>
        </w:rPr>
        <w:t>CagA</w:t>
      </w:r>
    </w:p>
    <w:p w14:paraId="1FA45A0A"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Infection with </w:t>
      </w:r>
      <w:r>
        <w:rPr>
          <w:rFonts w:ascii="Book Antiqua" w:eastAsia="Book Antiqua" w:hAnsi="Book Antiqua" w:cs="Book Antiqua"/>
          <w:i/>
          <w:color w:val="000000"/>
        </w:rPr>
        <w:t>cag</w:t>
      </w:r>
      <w:r>
        <w:rPr>
          <w:rFonts w:ascii="Book Antiqua" w:eastAsia="Book Antiqua" w:hAnsi="Book Antiqua" w:cs="Book Antiqua"/>
          <w:color w:val="000000"/>
        </w:rPr>
        <w:t xml:space="preserve">A-positive </w:t>
      </w:r>
      <w:r>
        <w:rPr>
          <w:rFonts w:ascii="Book Antiqua" w:eastAsia="Book Antiqua" w:hAnsi="Book Antiqua" w:cs="Book Antiqua"/>
          <w:i/>
          <w:color w:val="000000"/>
        </w:rPr>
        <w:t xml:space="preserve">H. pylori </w:t>
      </w:r>
      <w:r>
        <w:rPr>
          <w:rFonts w:ascii="Book Antiqua" w:eastAsia="Book Antiqua" w:hAnsi="Book Antiqua" w:cs="Book Antiqua"/>
          <w:color w:val="000000"/>
        </w:rPr>
        <w:t>strains is the main risk factor for the development of gastric cancer</w:t>
      </w:r>
      <w:r>
        <w:rPr>
          <w:rFonts w:ascii="Book Antiqua" w:eastAsia="Book Antiqua" w:hAnsi="Book Antiqua" w:cs="Book Antiqua"/>
          <w:color w:val="000000"/>
          <w:vertAlign w:val="superscript"/>
        </w:rPr>
        <w:t>[126-129]</w:t>
      </w:r>
      <w:r>
        <w:rPr>
          <w:rFonts w:ascii="Book Antiqua" w:eastAsia="Book Antiqua" w:hAnsi="Book Antiqua" w:cs="Book Antiqua"/>
          <w:color w:val="000000"/>
        </w:rPr>
        <w:t>. CagA is a multifunctional, pore-forming protein that induces vacuolization, cell necrosis, and cell apoptosis in gastric epithelial cells</w:t>
      </w:r>
      <w:r>
        <w:rPr>
          <w:rFonts w:ascii="Book Antiqua" w:eastAsia="Book Antiqua" w:hAnsi="Book Antiqua" w:cs="Book Antiqua"/>
          <w:color w:val="000000"/>
          <w:vertAlign w:val="superscript"/>
        </w:rPr>
        <w:t>[130-134]</w:t>
      </w:r>
      <w:r>
        <w:rPr>
          <w:rFonts w:ascii="Book Antiqua" w:eastAsia="Book Antiqua" w:hAnsi="Book Antiqua" w:cs="Book Antiqua"/>
          <w:color w:val="000000"/>
        </w:rPr>
        <w:t>. Of note, this virulence factor appears to induce an important modulation of the host immune system</w:t>
      </w:r>
      <w:r>
        <w:rPr>
          <w:rFonts w:ascii="Book Antiqua" w:eastAsia="Book Antiqua" w:hAnsi="Book Antiqua" w:cs="Book Antiqua"/>
          <w:color w:val="000000"/>
          <w:vertAlign w:val="superscript"/>
        </w:rPr>
        <w:t>[135,136]</w:t>
      </w:r>
      <w:r>
        <w:rPr>
          <w:rFonts w:ascii="Book Antiqua" w:eastAsia="Book Antiqua" w:hAnsi="Book Antiqua" w:cs="Book Antiqua"/>
          <w:color w:val="000000"/>
        </w:rPr>
        <w:t xml:space="preserve">. A recently published study by He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[137]</w:t>
      </w:r>
      <w:r>
        <w:rPr>
          <w:rFonts w:ascii="Book Antiqua" w:eastAsia="Book Antiqua" w:hAnsi="Book Antiqua" w:cs="Book Antiqua"/>
          <w:i/>
          <w:color w:val="000000"/>
        </w:rPr>
        <w:t xml:space="preserve"> </w:t>
      </w:r>
      <w:r>
        <w:rPr>
          <w:rFonts w:ascii="Book Antiqua" w:eastAsia="Book Antiqua" w:hAnsi="Book Antiqua" w:cs="Book Antiqua"/>
          <w:color w:val="000000"/>
        </w:rPr>
        <w:t xml:space="preserve">using mice revealed that CagA suppresses the expression of proinflammatory cytokines induced by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through the inhibition of the </w:t>
      </w:r>
      <w:r>
        <w:rPr>
          <w:rFonts w:ascii="Book Antiqua" w:eastAsia="Book Antiqua" w:hAnsi="Book Antiqua" w:cs="Book Antiqua"/>
        </w:rPr>
        <w:t>mitogen-activated protein kinase</w:t>
      </w:r>
      <w:r>
        <w:rPr>
          <w:rFonts w:ascii="Book Antiqua" w:eastAsia="Book Antiqua" w:hAnsi="Book Antiqua" w:cs="Book Antiqua"/>
          <w:color w:val="000000"/>
        </w:rPr>
        <w:t xml:space="preserve"> and NF-κB pathways. In addition, the study has shown, for the first time, that this virulence factor downregulates the posttranslational modification of TRAF6, obstructing the </w:t>
      </w:r>
      <w:r>
        <w:rPr>
          <w:rFonts w:ascii="Book Antiqua" w:eastAsia="Book Antiqua" w:hAnsi="Book Antiqua" w:cs="Book Antiqua"/>
          <w:color w:val="000000"/>
        </w:rPr>
        <w:lastRenderedPageBreak/>
        <w:t>transmission of a signal downstream responsible for promoting the release of proinflammatory mediators.</w:t>
      </w:r>
    </w:p>
    <w:p w14:paraId="7F1EFF1B" w14:textId="77777777" w:rsidR="00D72F54" w:rsidRDefault="009C3878">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Studies have described that </w:t>
      </w:r>
      <w:r>
        <w:rPr>
          <w:rFonts w:ascii="Book Antiqua" w:eastAsia="Book Antiqua" w:hAnsi="Book Antiqua" w:cs="Book Antiqua"/>
          <w:i/>
          <w:color w:val="000000"/>
        </w:rPr>
        <w:t>H. pylori</w:t>
      </w:r>
      <w:r>
        <w:rPr>
          <w:rFonts w:ascii="Book Antiqua" w:eastAsia="Book Antiqua" w:hAnsi="Book Antiqua" w:cs="Book Antiqua"/>
          <w:color w:val="000000"/>
        </w:rPr>
        <w:t xml:space="preserve"> has a molecular mechanism of </w:t>
      </w:r>
      <w:r>
        <w:rPr>
          <w:rFonts w:ascii="Book Antiqua" w:eastAsia="Book Antiqua" w:hAnsi="Book Antiqua" w:cs="Book Antiqua"/>
          <w:i/>
          <w:color w:val="000000"/>
        </w:rPr>
        <w:t>Cag</w:t>
      </w:r>
      <w:r>
        <w:rPr>
          <w:rFonts w:ascii="Book Antiqua" w:eastAsia="Book Antiqua" w:hAnsi="Book Antiqua" w:cs="Book Antiqua"/>
          <w:color w:val="000000"/>
        </w:rPr>
        <w:t>A expansion through which its number of copies expands, consequently enhancing its virulence</w:t>
      </w:r>
      <w:r>
        <w:rPr>
          <w:rFonts w:ascii="Book Antiqua" w:eastAsia="Book Antiqua" w:hAnsi="Book Antiqua" w:cs="Book Antiqua"/>
          <w:color w:val="000000"/>
          <w:vertAlign w:val="superscript"/>
        </w:rPr>
        <w:t>[138,139]</w:t>
      </w:r>
      <w:r>
        <w:rPr>
          <w:rFonts w:ascii="Book Antiqua" w:eastAsia="Book Antiqua" w:hAnsi="Book Antiqua" w:cs="Book Antiqua"/>
          <w:color w:val="000000"/>
        </w:rPr>
        <w:t xml:space="preserve">. The analysis of the PMSS1 </w:t>
      </w:r>
      <w:r>
        <w:rPr>
          <w:rFonts w:ascii="Book Antiqua" w:eastAsia="Book Antiqua" w:hAnsi="Book Antiqua" w:cs="Book Antiqua"/>
          <w:i/>
          <w:color w:val="000000"/>
        </w:rPr>
        <w:t>H. pylori</w:t>
      </w:r>
      <w:r>
        <w:rPr>
          <w:rFonts w:ascii="Book Antiqua" w:eastAsia="Book Antiqua" w:hAnsi="Book Antiqua" w:cs="Book Antiqua"/>
          <w:color w:val="000000"/>
        </w:rPr>
        <w:t xml:space="preserve"> strain showed that bacteria that carry more </w:t>
      </w:r>
      <w:r>
        <w:rPr>
          <w:rFonts w:ascii="Book Antiqua" w:eastAsia="Book Antiqua" w:hAnsi="Book Antiqua" w:cs="Book Antiqua"/>
          <w:i/>
          <w:color w:val="000000"/>
        </w:rPr>
        <w:t>Cag</w:t>
      </w:r>
      <w:r>
        <w:rPr>
          <w:rFonts w:ascii="Book Antiqua" w:eastAsia="Book Antiqua" w:hAnsi="Book Antiqua" w:cs="Book Antiqua"/>
          <w:color w:val="000000"/>
        </w:rPr>
        <w:t>A copies also produce more toxin, leading to enhanced cell elongation and IL-8 induction</w:t>
      </w:r>
      <w:r>
        <w:rPr>
          <w:rFonts w:ascii="Book Antiqua" w:eastAsia="Book Antiqua" w:hAnsi="Book Antiqua" w:cs="Book Antiqua"/>
          <w:color w:val="000000"/>
          <w:vertAlign w:val="superscript"/>
        </w:rPr>
        <w:t>[140,141]</w:t>
      </w:r>
      <w:r>
        <w:rPr>
          <w:rFonts w:ascii="Book Antiqua" w:eastAsia="Book Antiqua" w:hAnsi="Book Antiqua" w:cs="Book Antiqua"/>
          <w:color w:val="000000"/>
        </w:rPr>
        <w:t xml:space="preserve">. Yamaoka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[142]</w:t>
      </w:r>
      <w:r>
        <w:rPr>
          <w:rFonts w:ascii="Book Antiqua" w:eastAsia="Book Antiqua" w:hAnsi="Book Antiqua" w:cs="Book Antiqua"/>
          <w:color w:val="000000"/>
        </w:rPr>
        <w:t>. proposes that the levels of IL-8 of the gastric mucosa are related to the presence of CagA and OipA. Both molecules seem to be involved in the induction of interferon regulatory factors and play a role in the complete activation of the IL-8 promoter, using different convergence pathways</w:t>
      </w:r>
      <w:r>
        <w:rPr>
          <w:rFonts w:ascii="Book Antiqua" w:eastAsia="Book Antiqua" w:hAnsi="Book Antiqua" w:cs="Book Antiqua"/>
          <w:color w:val="000000"/>
          <w:vertAlign w:val="superscript"/>
        </w:rPr>
        <w:t>[143]</w:t>
      </w:r>
      <w:r>
        <w:rPr>
          <w:rFonts w:ascii="Book Antiqua" w:eastAsia="Book Antiqua" w:hAnsi="Book Antiqua" w:cs="Book Antiqua"/>
          <w:color w:val="000000"/>
        </w:rPr>
        <w:t>.</w:t>
      </w:r>
    </w:p>
    <w:p w14:paraId="632DA7F7" w14:textId="77777777" w:rsidR="00D72F54" w:rsidRDefault="00D72F54">
      <w:pPr>
        <w:spacing w:line="360" w:lineRule="auto"/>
        <w:jc w:val="both"/>
        <w:rPr>
          <w:rFonts w:ascii="Book Antiqua" w:eastAsia="Book Antiqua" w:hAnsi="Book Antiqua" w:cs="Book Antiqua"/>
        </w:rPr>
      </w:pPr>
    </w:p>
    <w:p w14:paraId="6991A3FE"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i/>
          <w:color w:val="000000"/>
        </w:rPr>
        <w:t>VacA</w:t>
      </w:r>
    </w:p>
    <w:p w14:paraId="134D2B61"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highlight w:val="white"/>
        </w:rPr>
        <w:t xml:space="preserve">Vacuolating cytotoxin A (VacA) is a protein encoded by a monocistronic gene known as </w:t>
      </w:r>
      <w:r>
        <w:rPr>
          <w:rFonts w:ascii="Book Antiqua" w:eastAsia="Book Antiqua" w:hAnsi="Book Antiqua" w:cs="Book Antiqua"/>
          <w:i/>
          <w:color w:val="000000"/>
          <w:highlight w:val="white"/>
        </w:rPr>
        <w:t>vac</w:t>
      </w:r>
      <w:r w:rsidRPr="00710B2A">
        <w:rPr>
          <w:rFonts w:ascii="Book Antiqua" w:eastAsia="Book Antiqua" w:hAnsi="Book Antiqua" w:cs="Book Antiqua"/>
          <w:i/>
          <w:color w:val="000000"/>
          <w:highlight w:val="white"/>
        </w:rPr>
        <w:t>A</w:t>
      </w:r>
      <w:r>
        <w:rPr>
          <w:rFonts w:ascii="Book Antiqua" w:eastAsia="Book Antiqua" w:hAnsi="Book Antiqua" w:cs="Book Antiqua"/>
          <w:color w:val="000000"/>
          <w:highlight w:val="white"/>
        </w:rPr>
        <w:t>. Secreted VacA molecules are 140 kDa initially, but they are rapidly cleaved into a 10 kDa domain (p10) to produce a mature 88 kDa protein</w:t>
      </w:r>
      <w:r>
        <w:rPr>
          <w:rFonts w:ascii="Book Antiqua" w:eastAsia="Book Antiqua" w:hAnsi="Book Antiqua" w:cs="Book Antiqua"/>
          <w:color w:val="000000"/>
          <w:highlight w:val="white"/>
          <w:vertAlign w:val="superscript"/>
        </w:rPr>
        <w:t>[144,145]</w:t>
      </w:r>
      <w:r>
        <w:rPr>
          <w:rFonts w:ascii="Book Antiqua" w:eastAsia="Book Antiqua" w:hAnsi="Book Antiqua" w:cs="Book Antiqua"/>
          <w:color w:val="000000"/>
          <w:highlight w:val="white"/>
        </w:rPr>
        <w:t xml:space="preserve">. </w:t>
      </w:r>
      <w:r>
        <w:rPr>
          <w:rFonts w:ascii="Book Antiqua" w:eastAsia="Book Antiqua" w:hAnsi="Book Antiqua" w:cs="Book Antiqua"/>
          <w:color w:val="000000"/>
        </w:rPr>
        <w:t>Generally, they are secreted as soluble proteins in the extracellular space; however, they are found on the bacterial surface as well</w:t>
      </w:r>
      <w:r>
        <w:rPr>
          <w:rFonts w:ascii="Book Antiqua" w:eastAsia="Book Antiqua" w:hAnsi="Book Antiqua" w:cs="Book Antiqua"/>
          <w:color w:val="000000"/>
          <w:vertAlign w:val="superscript"/>
        </w:rPr>
        <w:t>[146]</w:t>
      </w:r>
      <w:r>
        <w:rPr>
          <w:rFonts w:ascii="Book Antiqua" w:eastAsia="Book Antiqua" w:hAnsi="Book Antiqua" w:cs="Book Antiqua"/>
          <w:color w:val="000000"/>
        </w:rPr>
        <w:t xml:space="preserve">. </w:t>
      </w:r>
      <w:r>
        <w:rPr>
          <w:rFonts w:ascii="Book Antiqua" w:eastAsia="Book Antiqua" w:hAnsi="Book Antiqua" w:cs="Book Antiqua"/>
          <w:color w:val="000000"/>
          <w:highlight w:val="white"/>
        </w:rPr>
        <w:t xml:space="preserve">Moreover, this virulence factor is expressed by almost all </w:t>
      </w:r>
      <w:r>
        <w:rPr>
          <w:rFonts w:ascii="Book Antiqua" w:eastAsia="Book Antiqua" w:hAnsi="Book Antiqua" w:cs="Book Antiqua"/>
          <w:i/>
          <w:color w:val="000000"/>
          <w:highlight w:val="white"/>
        </w:rPr>
        <w:t>H. pylori</w:t>
      </w:r>
      <w:r>
        <w:rPr>
          <w:rFonts w:ascii="Book Antiqua" w:eastAsia="Book Antiqua" w:hAnsi="Book Antiqua" w:cs="Book Antiqua"/>
          <w:color w:val="000000"/>
          <w:highlight w:val="white"/>
        </w:rPr>
        <w:t xml:space="preserve"> strains</w:t>
      </w:r>
      <w:r>
        <w:rPr>
          <w:rFonts w:ascii="Book Antiqua" w:eastAsia="Book Antiqua" w:hAnsi="Book Antiqua" w:cs="Book Antiqua"/>
          <w:color w:val="000000"/>
          <w:highlight w:val="white"/>
          <w:vertAlign w:val="superscript"/>
        </w:rPr>
        <w:t>[147]</w:t>
      </w:r>
      <w:r>
        <w:rPr>
          <w:rFonts w:ascii="Book Antiqua" w:eastAsia="Book Antiqua" w:hAnsi="Book Antiqua" w:cs="Book Antiqua"/>
          <w:color w:val="000000"/>
          <w:highlight w:val="white"/>
        </w:rPr>
        <w:t>.</w:t>
      </w:r>
    </w:p>
    <w:p w14:paraId="1285F57E" w14:textId="77777777" w:rsidR="00D72F54" w:rsidRDefault="009C3878">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highlight w:val="white"/>
        </w:rPr>
        <w:t>VacA inhibits activation and proliferation of T and B cells, a process that induces the apoptosis of macrophages mainly through the inhibition of INF-β signaling. Moreover, this virulence factor induces an excessive release of IL-8</w:t>
      </w:r>
      <w:r>
        <w:rPr>
          <w:rFonts w:ascii="Book Antiqua" w:eastAsia="Book Antiqua" w:hAnsi="Book Antiqua" w:cs="Book Antiqua"/>
          <w:color w:val="000000"/>
          <w:highlight w:val="white"/>
          <w:vertAlign w:val="superscript"/>
        </w:rPr>
        <w:t>[148]</w:t>
      </w:r>
      <w:r>
        <w:rPr>
          <w:rFonts w:ascii="Book Antiqua" w:eastAsia="Book Antiqua" w:hAnsi="Book Antiqua" w:cs="Book Antiqua"/>
          <w:color w:val="000000"/>
          <w:highlight w:val="white"/>
        </w:rPr>
        <w:t>. Specifically in T cells, VacA inhibits the production of IL-2, in addition to regulating the surface expression of the IL2-α receptor. This process is possibly due to the ability of VacA to inhibit the activation of the nuclear factor of activated T-cells, a global transcription factor that regulates immune response genes for T cell activation. The mechanism by which VacA inhibits activation of nuclear factor of activated T-cells is uncertain; however, it is believed that this virulence factor influences the calcium flow in the extracellular medium, which inhibits the calcineurin-dependent Ca</w:t>
      </w:r>
      <w:r>
        <w:rPr>
          <w:rFonts w:ascii="Book Antiqua" w:eastAsia="Book Antiqua" w:hAnsi="Book Antiqua" w:cs="Book Antiqua"/>
          <w:color w:val="000000"/>
          <w:highlight w:val="white"/>
          <w:vertAlign w:val="superscript"/>
        </w:rPr>
        <w:t>2+</w:t>
      </w:r>
      <w:r>
        <w:rPr>
          <w:rFonts w:ascii="Book Antiqua" w:eastAsia="Book Antiqua" w:hAnsi="Book Antiqua" w:cs="Book Antiqua"/>
          <w:color w:val="000000"/>
          <w:highlight w:val="white"/>
        </w:rPr>
        <w:t xml:space="preserve">-calmodulin </w:t>
      </w:r>
      <w:r>
        <w:rPr>
          <w:rFonts w:ascii="Book Antiqua" w:eastAsia="Book Antiqua" w:hAnsi="Book Antiqua" w:cs="Book Antiqua"/>
          <w:color w:val="000000"/>
        </w:rPr>
        <w:t>complex</w:t>
      </w:r>
      <w:r>
        <w:rPr>
          <w:rFonts w:ascii="Book Antiqua" w:eastAsia="Book Antiqua" w:hAnsi="Book Antiqua" w:cs="Book Antiqua"/>
          <w:color w:val="000000"/>
          <w:vertAlign w:val="superscript"/>
        </w:rPr>
        <w:t>[149]</w:t>
      </w:r>
      <w:r>
        <w:rPr>
          <w:rFonts w:ascii="Book Antiqua" w:eastAsia="Book Antiqua" w:hAnsi="Book Antiqua" w:cs="Book Antiqua"/>
          <w:color w:val="000000"/>
        </w:rPr>
        <w:t xml:space="preserve">. </w:t>
      </w:r>
      <w:r>
        <w:rPr>
          <w:rFonts w:ascii="Book Antiqua" w:eastAsia="Book Antiqua" w:hAnsi="Book Antiqua" w:cs="Book Antiqua"/>
          <w:color w:val="000000"/>
          <w:highlight w:val="white"/>
        </w:rPr>
        <w:t xml:space="preserve">Other effects on these cells include the activation of intracellular signaling through MAP </w:t>
      </w:r>
      <w:r>
        <w:rPr>
          <w:rFonts w:ascii="Book Antiqua" w:eastAsia="Book Antiqua" w:hAnsi="Book Antiqua" w:cs="Book Antiqua"/>
          <w:color w:val="000000"/>
          <w:highlight w:val="white"/>
        </w:rPr>
        <w:lastRenderedPageBreak/>
        <w:t>kinases, such as MKK3/6 and p38 as well as the Rac/Vav-specific nucleotide exchange factor</w:t>
      </w:r>
      <w:r>
        <w:rPr>
          <w:rFonts w:ascii="Book Antiqua" w:eastAsia="Book Antiqua" w:hAnsi="Book Antiqua" w:cs="Book Antiqua"/>
          <w:color w:val="000000"/>
          <w:highlight w:val="white"/>
          <w:vertAlign w:val="superscript"/>
        </w:rPr>
        <w:t>[145]</w:t>
      </w:r>
      <w:r>
        <w:rPr>
          <w:rFonts w:ascii="Book Antiqua" w:eastAsia="Book Antiqua" w:hAnsi="Book Antiqua" w:cs="Book Antiqua"/>
          <w:color w:val="000000"/>
          <w:highlight w:val="white"/>
        </w:rPr>
        <w:t xml:space="preserve">. Studies with primary CD4+ T cells in humans have demonstrated that VacA inhibits the proliferation of activated T cells through a mechanism that is independent of the effect of VacA on nuclear factor of activated T-cells activation and IL-2 </w:t>
      </w:r>
      <w:r>
        <w:rPr>
          <w:rFonts w:ascii="Book Antiqua" w:eastAsia="Book Antiqua" w:hAnsi="Book Antiqua" w:cs="Book Antiqua"/>
          <w:color w:val="000000"/>
        </w:rPr>
        <w:t>expression</w:t>
      </w:r>
      <w:r>
        <w:rPr>
          <w:rFonts w:ascii="Book Antiqua" w:eastAsia="Book Antiqua" w:hAnsi="Book Antiqua" w:cs="Book Antiqua"/>
          <w:color w:val="000000"/>
          <w:vertAlign w:val="superscript"/>
        </w:rPr>
        <w:t>[150,151</w:t>
      </w:r>
      <w:r>
        <w:rPr>
          <w:rFonts w:ascii="Book Antiqua" w:eastAsia="Book Antiqua" w:hAnsi="Book Antiqua" w:cs="Book Antiqua"/>
          <w:color w:val="000000"/>
          <w:highlight w:val="white"/>
          <w:vertAlign w:val="superscript"/>
        </w:rPr>
        <w:t>]</w:t>
      </w:r>
      <w:r>
        <w:rPr>
          <w:rFonts w:ascii="Book Antiqua" w:eastAsia="Book Antiqua" w:hAnsi="Book Antiqua" w:cs="Book Antiqua"/>
          <w:color w:val="000000"/>
          <w:highlight w:val="white"/>
        </w:rPr>
        <w:t xml:space="preserve">. In antigen presenting cells, VacA seems to interfere with the formation of vesicular compartments in macrophages infected with </w:t>
      </w:r>
      <w:r>
        <w:rPr>
          <w:rFonts w:ascii="Book Antiqua" w:eastAsia="Book Antiqua" w:hAnsi="Book Antiqua" w:cs="Book Antiqua"/>
          <w:i/>
          <w:color w:val="000000"/>
          <w:highlight w:val="white"/>
        </w:rPr>
        <w:t>H. pylori</w:t>
      </w:r>
      <w:r>
        <w:rPr>
          <w:rFonts w:ascii="Book Antiqua" w:eastAsia="Book Antiqua" w:hAnsi="Book Antiqua" w:cs="Book Antiqua"/>
          <w:color w:val="000000"/>
          <w:highlight w:val="white"/>
        </w:rPr>
        <w:t xml:space="preserve"> causing homotypic vacuolar fusion and consequent changes in their physiological properties. It has also been reported that VacA can interfere with the antigen presentation of B lymphocytes by interfering in the MHC II of these cells. Finally, blocking the activation and proliferation of this set of cells helps </w:t>
      </w:r>
      <w:r>
        <w:rPr>
          <w:rFonts w:ascii="Book Antiqua" w:eastAsia="Book Antiqua" w:hAnsi="Book Antiqua" w:cs="Book Antiqua"/>
          <w:i/>
          <w:color w:val="000000"/>
          <w:highlight w:val="white"/>
        </w:rPr>
        <w:t>H. pylori</w:t>
      </w:r>
      <w:r>
        <w:rPr>
          <w:rFonts w:ascii="Book Antiqua" w:eastAsia="Book Antiqua" w:hAnsi="Book Antiqua" w:cs="Book Antiqua"/>
          <w:color w:val="000000"/>
          <w:highlight w:val="white"/>
        </w:rPr>
        <w:t xml:space="preserve"> to resist the host immune response, establishing a persistent infection and with worse clinical outcomes</w:t>
      </w:r>
      <w:r>
        <w:rPr>
          <w:rFonts w:ascii="Book Antiqua" w:eastAsia="Book Antiqua" w:hAnsi="Book Antiqua" w:cs="Book Antiqua"/>
          <w:color w:val="000000"/>
          <w:vertAlign w:val="superscript"/>
        </w:rPr>
        <w:t>[146]</w:t>
      </w:r>
      <w:r>
        <w:rPr>
          <w:rFonts w:ascii="Book Antiqua" w:eastAsia="Book Antiqua" w:hAnsi="Book Antiqua" w:cs="Book Antiqua"/>
          <w:color w:val="000000"/>
        </w:rPr>
        <w:t>.</w:t>
      </w:r>
    </w:p>
    <w:p w14:paraId="3827A0AA" w14:textId="77777777" w:rsidR="00D72F54" w:rsidRDefault="009C3878">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various positive VacA-linked bacterial genotypes are associated with a higher prevalence of malignant gastric lesions, in addition to a greater severity of inflammation induction by the pathogen. VacA is the most studied toxin in </w:t>
      </w:r>
      <w:r>
        <w:rPr>
          <w:rFonts w:ascii="Book Antiqua" w:eastAsia="Book Antiqua" w:hAnsi="Book Antiqua" w:cs="Book Antiqua"/>
          <w:i/>
          <w:color w:val="000000"/>
        </w:rPr>
        <w:t>H. pylori</w:t>
      </w:r>
      <w:r>
        <w:rPr>
          <w:rFonts w:ascii="Book Antiqua" w:eastAsia="Book Antiqua" w:hAnsi="Book Antiqua" w:cs="Book Antiqua"/>
          <w:color w:val="000000"/>
        </w:rPr>
        <w:t xml:space="preserve"> due to its versatility in relation to different receptors in different cell types and functions. VacA is directly involved in the formation of intracellular vacuoles, which provide the survival of the bacteria in the gastric environment, even after drug treatment. Therefore, other studies need to be developed with VacA in order to better understand the persistence of the pathogen in the gastric environment</w:t>
      </w:r>
      <w:r>
        <w:rPr>
          <w:rFonts w:ascii="Book Antiqua" w:eastAsia="Book Antiqua" w:hAnsi="Book Antiqua" w:cs="Book Antiqua"/>
          <w:color w:val="000000"/>
          <w:vertAlign w:val="superscript"/>
        </w:rPr>
        <w:t>[152]</w:t>
      </w:r>
      <w:r>
        <w:rPr>
          <w:rFonts w:ascii="Book Antiqua" w:eastAsia="Book Antiqua" w:hAnsi="Book Antiqua" w:cs="Book Antiqua"/>
          <w:color w:val="000000"/>
        </w:rPr>
        <w:t>.</w:t>
      </w:r>
    </w:p>
    <w:p w14:paraId="634B74F2" w14:textId="77777777" w:rsidR="00D72F54" w:rsidRDefault="00D72F54">
      <w:pPr>
        <w:spacing w:line="360" w:lineRule="auto"/>
        <w:jc w:val="both"/>
        <w:rPr>
          <w:rFonts w:ascii="Book Antiqua" w:eastAsia="Book Antiqua" w:hAnsi="Book Antiqua" w:cs="Book Antiqua"/>
        </w:rPr>
      </w:pPr>
    </w:p>
    <w:p w14:paraId="60D243ED" w14:textId="77777777" w:rsidR="00D72F54" w:rsidRDefault="009C3878">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Duodenal ulcer promoter A</w:t>
      </w:r>
    </w:p>
    <w:p w14:paraId="7D84B708"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highlight w:val="white"/>
        </w:rPr>
        <w:t xml:space="preserve">The duodenal ulcer promoter A (DupA) protein is an </w:t>
      </w:r>
      <w:r>
        <w:rPr>
          <w:rFonts w:ascii="Book Antiqua" w:eastAsia="Book Antiqua" w:hAnsi="Book Antiqua" w:cs="Book Antiqua"/>
          <w:i/>
          <w:color w:val="000000"/>
          <w:highlight w:val="white"/>
        </w:rPr>
        <w:t>H. pylori</w:t>
      </w:r>
      <w:r>
        <w:rPr>
          <w:rFonts w:ascii="Book Antiqua" w:eastAsia="Book Antiqua" w:hAnsi="Book Antiqua" w:cs="Book Antiqua"/>
          <w:color w:val="000000"/>
          <w:highlight w:val="white"/>
        </w:rPr>
        <w:t xml:space="preserve"> virulence factor whose gene is located in the plasticity zone of the bacterial genome</w:t>
      </w:r>
      <w:r>
        <w:rPr>
          <w:rFonts w:ascii="Book Antiqua" w:eastAsia="Book Antiqua" w:hAnsi="Book Antiqua" w:cs="Book Antiqua"/>
          <w:color w:val="000000"/>
          <w:highlight w:val="white"/>
          <w:vertAlign w:val="superscript"/>
        </w:rPr>
        <w:t>[153]</w:t>
      </w:r>
      <w:r>
        <w:rPr>
          <w:rFonts w:ascii="Book Antiqua" w:eastAsia="Book Antiqua" w:hAnsi="Book Antiqua" w:cs="Book Antiqua"/>
          <w:color w:val="000000"/>
          <w:highlight w:val="white"/>
        </w:rPr>
        <w:t xml:space="preserve">. The </w:t>
      </w:r>
      <w:r>
        <w:rPr>
          <w:rFonts w:ascii="Book Antiqua" w:eastAsia="Book Antiqua" w:hAnsi="Book Antiqua" w:cs="Book Antiqua"/>
          <w:i/>
          <w:color w:val="000000"/>
          <w:highlight w:val="white"/>
        </w:rPr>
        <w:t>Dup</w:t>
      </w:r>
      <w:r w:rsidRPr="00710B2A">
        <w:rPr>
          <w:rFonts w:ascii="Book Antiqua" w:eastAsia="Book Antiqua" w:hAnsi="Book Antiqua" w:cs="Book Antiqua"/>
          <w:i/>
          <w:color w:val="000000"/>
          <w:highlight w:val="white"/>
        </w:rPr>
        <w:t>A</w:t>
      </w:r>
      <w:r>
        <w:rPr>
          <w:rFonts w:ascii="Book Antiqua" w:eastAsia="Book Antiqua" w:hAnsi="Book Antiqua" w:cs="Book Antiqua"/>
          <w:color w:val="000000"/>
          <w:highlight w:val="white"/>
        </w:rPr>
        <w:t xml:space="preserve"> gene contains two overlapping open reading frames (jhp0917 and jhp0918) that form a continuous </w:t>
      </w:r>
      <w:r>
        <w:rPr>
          <w:rFonts w:ascii="Book Antiqua" w:eastAsia="Book Antiqua" w:hAnsi="Book Antiqua" w:cs="Book Antiqua"/>
          <w:color w:val="000000"/>
        </w:rPr>
        <w:t>locus</w:t>
      </w:r>
      <w:r>
        <w:rPr>
          <w:rFonts w:ascii="Book Antiqua" w:eastAsia="Book Antiqua" w:hAnsi="Book Antiqua" w:cs="Book Antiqua"/>
          <w:color w:val="000000"/>
          <w:vertAlign w:val="superscript"/>
        </w:rPr>
        <w:t>[154]</w:t>
      </w:r>
      <w:r>
        <w:rPr>
          <w:rFonts w:ascii="Book Antiqua" w:eastAsia="Book Antiqua" w:hAnsi="Book Antiqua" w:cs="Book Antiqua"/>
          <w:color w:val="000000"/>
        </w:rPr>
        <w:t xml:space="preserve">. </w:t>
      </w:r>
      <w:r>
        <w:rPr>
          <w:rFonts w:ascii="Book Antiqua" w:eastAsia="Book Antiqua" w:hAnsi="Book Antiqua" w:cs="Book Antiqua"/>
          <w:color w:val="000000"/>
          <w:highlight w:val="white"/>
        </w:rPr>
        <w:t>Of note, only strains that harbor both aforementioned segments are able to produce the DupA protein</w:t>
      </w:r>
      <w:r>
        <w:rPr>
          <w:rFonts w:ascii="Book Antiqua" w:eastAsia="Book Antiqua" w:hAnsi="Book Antiqua" w:cs="Book Antiqua"/>
          <w:color w:val="000000"/>
          <w:highlight w:val="white"/>
          <w:vertAlign w:val="superscript"/>
        </w:rPr>
        <w:t>[155]</w:t>
      </w:r>
      <w:r>
        <w:rPr>
          <w:rFonts w:ascii="Book Antiqua" w:eastAsia="Book Antiqua" w:hAnsi="Book Antiqua" w:cs="Book Antiqua"/>
          <w:color w:val="000000"/>
          <w:highlight w:val="white"/>
        </w:rPr>
        <w:t>.</w:t>
      </w:r>
    </w:p>
    <w:p w14:paraId="676EA93C" w14:textId="77777777" w:rsidR="00D72F54" w:rsidRDefault="009C3878">
      <w:pPr>
        <w:spacing w:line="360" w:lineRule="auto"/>
        <w:ind w:firstLine="240"/>
        <w:jc w:val="both"/>
        <w:rPr>
          <w:rFonts w:ascii="Book Antiqua" w:eastAsia="Book Antiqua" w:hAnsi="Book Antiqua" w:cs="Book Antiqua"/>
          <w:color w:val="000000"/>
          <w:highlight w:val="white"/>
        </w:rPr>
      </w:pPr>
      <w:r>
        <w:rPr>
          <w:rFonts w:ascii="Book Antiqua" w:eastAsia="Book Antiqua" w:hAnsi="Book Antiqua" w:cs="Book Antiqua"/>
          <w:color w:val="000000"/>
          <w:highlight w:val="white"/>
        </w:rPr>
        <w:t>The initial studies on DupA show that its pathogenicity is closely linked to the development of duodenal ulcer</w:t>
      </w:r>
      <w:r>
        <w:rPr>
          <w:rFonts w:ascii="Book Antiqua" w:eastAsia="Book Antiqua" w:hAnsi="Book Antiqua" w:cs="Book Antiqua"/>
          <w:color w:val="000000"/>
          <w:highlight w:val="white"/>
          <w:vertAlign w:val="superscript"/>
        </w:rPr>
        <w:t>[</w:t>
      </w:r>
      <w:r>
        <w:rPr>
          <w:rFonts w:ascii="Book Antiqua" w:eastAsia="Book Antiqua" w:hAnsi="Book Antiqua" w:cs="Book Antiqua"/>
          <w:color w:val="000000"/>
          <w:vertAlign w:val="superscript"/>
        </w:rPr>
        <w:t>154]</w:t>
      </w:r>
      <w:r>
        <w:rPr>
          <w:rFonts w:ascii="Book Antiqua" w:eastAsia="Book Antiqua" w:hAnsi="Book Antiqua" w:cs="Book Antiqua"/>
          <w:color w:val="000000"/>
        </w:rPr>
        <w:t xml:space="preserve">. </w:t>
      </w:r>
      <w:r>
        <w:rPr>
          <w:rFonts w:ascii="Book Antiqua" w:eastAsia="Book Antiqua" w:hAnsi="Book Antiqua" w:cs="Book Antiqua"/>
          <w:color w:val="000000"/>
          <w:highlight w:val="white"/>
        </w:rPr>
        <w:t xml:space="preserve">Based on </w:t>
      </w:r>
      <w:r>
        <w:rPr>
          <w:rFonts w:ascii="Book Antiqua" w:eastAsia="Book Antiqua" w:hAnsi="Book Antiqua" w:cs="Book Antiqua"/>
          <w:i/>
          <w:color w:val="000000"/>
          <w:highlight w:val="white"/>
        </w:rPr>
        <w:t>in vitro</w:t>
      </w:r>
      <w:r>
        <w:rPr>
          <w:rFonts w:ascii="Book Antiqua" w:eastAsia="Book Antiqua" w:hAnsi="Book Antiqua" w:cs="Book Antiqua"/>
          <w:color w:val="000000"/>
          <w:highlight w:val="white"/>
        </w:rPr>
        <w:t xml:space="preserve"> and </w:t>
      </w:r>
      <w:r>
        <w:rPr>
          <w:rFonts w:ascii="Book Antiqua" w:eastAsia="Book Antiqua" w:hAnsi="Book Antiqua" w:cs="Book Antiqua"/>
          <w:i/>
          <w:color w:val="000000"/>
          <w:highlight w:val="white"/>
        </w:rPr>
        <w:t>in vivo</w:t>
      </w:r>
      <w:r>
        <w:rPr>
          <w:rFonts w:ascii="Book Antiqua" w:eastAsia="Book Antiqua" w:hAnsi="Book Antiqua" w:cs="Book Antiqua"/>
          <w:color w:val="000000"/>
          <w:highlight w:val="white"/>
        </w:rPr>
        <w:t xml:space="preserve"> studies, such an outcome is believed to be due to the role of the </w:t>
      </w:r>
      <w:r w:rsidRPr="00710B2A">
        <w:rPr>
          <w:rFonts w:ascii="Book Antiqua" w:eastAsia="Book Antiqua" w:hAnsi="Book Antiqua" w:cs="Book Antiqua"/>
          <w:i/>
          <w:color w:val="000000"/>
          <w:highlight w:val="white"/>
        </w:rPr>
        <w:t>DupA</w:t>
      </w:r>
      <w:r>
        <w:rPr>
          <w:rFonts w:ascii="Book Antiqua" w:eastAsia="Book Antiqua" w:hAnsi="Book Antiqua" w:cs="Book Antiqua"/>
          <w:color w:val="000000"/>
          <w:highlight w:val="white"/>
        </w:rPr>
        <w:t xml:space="preserve"> gene in the activation of NF-κB </w:t>
      </w:r>
      <w:r>
        <w:rPr>
          <w:rFonts w:ascii="Book Antiqua" w:eastAsia="Book Antiqua" w:hAnsi="Book Antiqua" w:cs="Book Antiqua"/>
          <w:color w:val="000000"/>
          <w:highlight w:val="white"/>
        </w:rPr>
        <w:lastRenderedPageBreak/>
        <w:t xml:space="preserve">and </w:t>
      </w:r>
      <w:r>
        <w:rPr>
          <w:rFonts w:ascii="Book Antiqua" w:eastAsia="Book Antiqua" w:hAnsi="Book Antiqua" w:cs="Book Antiqua"/>
          <w:color w:val="000000"/>
        </w:rPr>
        <w:t>activating protein-1</w:t>
      </w:r>
      <w:r>
        <w:rPr>
          <w:rFonts w:ascii="Book Antiqua" w:eastAsia="Book Antiqua" w:hAnsi="Book Antiqua" w:cs="Book Antiqua"/>
          <w:color w:val="000000"/>
          <w:highlight w:val="white"/>
        </w:rPr>
        <w:t>, which enhance the infiltration of neutrophils with consequent expression of IL-8 in the antrum that promotes risk of these injuries</w:t>
      </w:r>
      <w:r>
        <w:rPr>
          <w:rFonts w:ascii="Book Antiqua" w:eastAsia="Book Antiqua" w:hAnsi="Book Antiqua" w:cs="Book Antiqua"/>
          <w:color w:val="000000"/>
          <w:highlight w:val="white"/>
          <w:vertAlign w:val="superscript"/>
        </w:rPr>
        <w:t>[156,157]</w:t>
      </w:r>
      <w:r>
        <w:rPr>
          <w:rFonts w:ascii="Book Antiqua" w:eastAsia="Book Antiqua" w:hAnsi="Book Antiqua" w:cs="Book Antiqua"/>
          <w:color w:val="000000"/>
          <w:highlight w:val="white"/>
        </w:rPr>
        <w:t>. These findings have shown that predominant antral gastritis often leads to a reduction in somastatin, greater gastrin secretion, and consequently greater release of gastric acid and formation of duodenal ulcer</w:t>
      </w:r>
      <w:r>
        <w:rPr>
          <w:rFonts w:ascii="Book Antiqua" w:eastAsia="Book Antiqua" w:hAnsi="Book Antiqua" w:cs="Book Antiqua"/>
          <w:color w:val="000000"/>
          <w:highlight w:val="white"/>
          <w:vertAlign w:val="superscript"/>
        </w:rPr>
        <w:t>[158]</w:t>
      </w:r>
      <w:r>
        <w:rPr>
          <w:rFonts w:ascii="Book Antiqua" w:eastAsia="Book Antiqua" w:hAnsi="Book Antiqua" w:cs="Book Antiqua"/>
          <w:color w:val="000000"/>
          <w:highlight w:val="white"/>
        </w:rPr>
        <w:t>. In this context, DupA expression is negatively correlated with the risk of gastric atrophy, intestinal metaplasia, and gastric cancer</w:t>
      </w:r>
      <w:r>
        <w:rPr>
          <w:rFonts w:ascii="Book Antiqua" w:eastAsia="Book Antiqua" w:hAnsi="Book Antiqua" w:cs="Book Antiqua"/>
          <w:color w:val="000000"/>
          <w:highlight w:val="white"/>
          <w:vertAlign w:val="superscript"/>
        </w:rPr>
        <w:t>[159,160]</w:t>
      </w:r>
      <w:r>
        <w:rPr>
          <w:rFonts w:ascii="Book Antiqua" w:eastAsia="Book Antiqua" w:hAnsi="Book Antiqua" w:cs="Book Antiqua"/>
          <w:color w:val="000000"/>
          <w:highlight w:val="white"/>
        </w:rPr>
        <w:t>. However, it has to be emphasized that DupA has not been associated with the development of duodenal ulcers in western populations</w:t>
      </w:r>
      <w:r>
        <w:rPr>
          <w:rFonts w:ascii="Book Antiqua" w:eastAsia="Book Antiqua" w:hAnsi="Book Antiqua" w:cs="Book Antiqua"/>
          <w:color w:val="000000"/>
          <w:highlight w:val="white"/>
          <w:vertAlign w:val="superscript"/>
        </w:rPr>
        <w:t>[161,162]</w:t>
      </w:r>
      <w:r>
        <w:rPr>
          <w:rFonts w:ascii="Book Antiqua" w:eastAsia="Book Antiqua" w:hAnsi="Book Antiqua" w:cs="Book Antiqua"/>
          <w:color w:val="000000"/>
          <w:highlight w:val="white"/>
        </w:rPr>
        <w:t>.</w:t>
      </w:r>
    </w:p>
    <w:p w14:paraId="1B5F6267" w14:textId="77777777" w:rsidR="00D72F54" w:rsidRDefault="00D72F54">
      <w:pPr>
        <w:spacing w:line="360" w:lineRule="auto"/>
        <w:jc w:val="both"/>
        <w:rPr>
          <w:rFonts w:ascii="Book Antiqua" w:eastAsia="Book Antiqua" w:hAnsi="Book Antiqua" w:cs="Book Antiqua"/>
        </w:rPr>
      </w:pPr>
    </w:p>
    <w:p w14:paraId="354EC9B5"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i/>
          <w:color w:val="000000"/>
          <w:highlight w:val="white"/>
        </w:rPr>
        <w:t>OipA</w:t>
      </w:r>
    </w:p>
    <w:p w14:paraId="2A9CF8C0"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The 34 kDa external inflammatory protein A (OipA), encoded by the </w:t>
      </w:r>
      <w:r>
        <w:rPr>
          <w:rFonts w:ascii="Book Antiqua" w:eastAsia="Book Antiqua" w:hAnsi="Book Antiqua" w:cs="Book Antiqua"/>
          <w:i/>
          <w:color w:val="000000"/>
        </w:rPr>
        <w:t xml:space="preserve">hopH </w:t>
      </w:r>
      <w:r>
        <w:rPr>
          <w:rFonts w:ascii="Book Antiqua" w:eastAsia="Book Antiqua" w:hAnsi="Book Antiqua" w:cs="Book Antiqua"/>
          <w:color w:val="000000"/>
        </w:rPr>
        <w:t xml:space="preserve">gene (hp0638), located approximately 100kb from the Cag Pathogenicity Island, belongs to the family of External Membrane Proteins. This protein is associated with gastric inflammation, being one of the main </w:t>
      </w:r>
      <w:r>
        <w:rPr>
          <w:rFonts w:ascii="Book Antiqua" w:eastAsia="Book Antiqua" w:hAnsi="Book Antiqua" w:cs="Book Antiqua"/>
          <w:i/>
          <w:color w:val="000000"/>
        </w:rPr>
        <w:t>H. pylori</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virulence factors</w:t>
      </w:r>
      <w:r>
        <w:rPr>
          <w:rFonts w:ascii="Book Antiqua" w:eastAsia="Book Antiqua" w:hAnsi="Book Antiqua" w:cs="Book Antiqua"/>
          <w:color w:val="000000"/>
          <w:vertAlign w:val="superscript"/>
        </w:rPr>
        <w:t>[163]</w:t>
      </w:r>
      <w:r>
        <w:rPr>
          <w:rFonts w:ascii="Book Antiqua" w:eastAsia="Book Antiqua" w:hAnsi="Book Antiqua" w:cs="Book Antiqua"/>
          <w:color w:val="000000"/>
        </w:rPr>
        <w:t>.</w:t>
      </w:r>
    </w:p>
    <w:p w14:paraId="62FFA8FA" w14:textId="77777777" w:rsidR="00D72F54" w:rsidRDefault="009C3878">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 xml:space="preserve">The attachment of gastric epithelial cells through OipA occurs with the induction of cellular apoptosis </w:t>
      </w:r>
      <w:r>
        <w:rPr>
          <w:rFonts w:ascii="Book Antiqua" w:eastAsia="Book Antiqua" w:hAnsi="Book Antiqua" w:cs="Book Antiqua"/>
          <w:i/>
          <w:color w:val="000000"/>
        </w:rPr>
        <w:t>via</w:t>
      </w:r>
      <w:r>
        <w:rPr>
          <w:rFonts w:ascii="Book Antiqua" w:eastAsia="Book Antiqua" w:hAnsi="Book Antiqua" w:cs="Book Antiqua"/>
          <w:color w:val="000000"/>
        </w:rPr>
        <w:t xml:space="preserve"> the Bcl-2 pathway, increased levels of Bax, and cleaved caspase 3</w:t>
      </w:r>
      <w:r>
        <w:rPr>
          <w:rFonts w:ascii="Book Antiqua" w:eastAsia="Book Antiqua" w:hAnsi="Book Antiqua" w:cs="Book Antiqua"/>
          <w:color w:val="000000"/>
          <w:vertAlign w:val="superscript"/>
        </w:rPr>
        <w:t>[164]</w:t>
      </w:r>
      <w:r>
        <w:rPr>
          <w:rFonts w:ascii="Book Antiqua" w:eastAsia="Book Antiqua" w:hAnsi="Book Antiqua" w:cs="Book Antiqua"/>
          <w:color w:val="000000"/>
        </w:rPr>
        <w:t>. Notably, several studies have shown that positive OipA has been more frequent in individuals with precancerous lesions than those with gastritis alone</w:t>
      </w:r>
      <w:r>
        <w:rPr>
          <w:rFonts w:ascii="Book Antiqua" w:eastAsia="Book Antiqua" w:hAnsi="Book Antiqua" w:cs="Book Antiqua"/>
          <w:color w:val="000000"/>
          <w:vertAlign w:val="superscript"/>
        </w:rPr>
        <w:t>[149,165-167]</w:t>
      </w:r>
      <w:r>
        <w:rPr>
          <w:rFonts w:ascii="Book Antiqua" w:eastAsia="Book Antiqua" w:hAnsi="Book Antiqua" w:cs="Book Antiqua"/>
          <w:color w:val="000000"/>
        </w:rPr>
        <w:t>.</w:t>
      </w:r>
    </w:p>
    <w:p w14:paraId="050266C0" w14:textId="77777777" w:rsidR="00D72F54" w:rsidRDefault="009C3878">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 xml:space="preserve">The </w:t>
      </w:r>
      <w:r>
        <w:rPr>
          <w:rFonts w:ascii="Book Antiqua" w:eastAsia="Book Antiqua" w:hAnsi="Book Antiqua" w:cs="Book Antiqua"/>
          <w:i/>
          <w:color w:val="000000"/>
        </w:rPr>
        <w:t>OipA</w:t>
      </w:r>
      <w:r>
        <w:rPr>
          <w:rFonts w:ascii="Book Antiqua" w:eastAsia="Book Antiqua" w:hAnsi="Book Antiqua" w:cs="Book Antiqua"/>
          <w:color w:val="000000"/>
        </w:rPr>
        <w:t xml:space="preserve">-positive </w:t>
      </w:r>
      <w:r>
        <w:rPr>
          <w:rFonts w:ascii="Book Antiqua" w:eastAsia="Book Antiqua" w:hAnsi="Book Antiqua" w:cs="Book Antiqua"/>
          <w:i/>
          <w:color w:val="000000"/>
        </w:rPr>
        <w:t>H. pylori</w:t>
      </w:r>
      <w:r>
        <w:rPr>
          <w:rFonts w:ascii="Book Antiqua" w:eastAsia="Book Antiqua" w:hAnsi="Book Antiqua" w:cs="Book Antiqua"/>
          <w:color w:val="000000"/>
        </w:rPr>
        <w:t xml:space="preserve"> strains are more prone to gastric colonization, being also associated with a higher risk of peptic ulcer disease and gastric cancer. This molecule strongly induces inflammation, and the infiltration of neutrophils as well as the production of IL-8 are significantly higher in o</w:t>
      </w:r>
      <w:r>
        <w:rPr>
          <w:rFonts w:ascii="Book Antiqua" w:eastAsia="Book Antiqua" w:hAnsi="Book Antiqua" w:cs="Book Antiqua"/>
          <w:i/>
          <w:color w:val="000000"/>
        </w:rPr>
        <w:t>ipA</w:t>
      </w:r>
      <w:r>
        <w:rPr>
          <w:rFonts w:ascii="Book Antiqua" w:eastAsia="Book Antiqua" w:hAnsi="Book Antiqua" w:cs="Book Antiqua"/>
          <w:color w:val="000000"/>
        </w:rPr>
        <w:t>-positive strains compared to the negative ones</w:t>
      </w:r>
      <w:r>
        <w:rPr>
          <w:rFonts w:ascii="Book Antiqua" w:eastAsia="Book Antiqua" w:hAnsi="Book Antiqua" w:cs="Book Antiqua"/>
          <w:color w:val="000000"/>
          <w:vertAlign w:val="superscript"/>
        </w:rPr>
        <w:t>[168]</w:t>
      </w:r>
      <w:r>
        <w:rPr>
          <w:rFonts w:ascii="Book Antiqua" w:eastAsia="Book Antiqua" w:hAnsi="Book Antiqua" w:cs="Book Antiqua"/>
          <w:color w:val="000000"/>
        </w:rPr>
        <w:t>. Some studies indicate that OipA induces the interferon regulatory factors 1, which binds and activates the element similar to the response element stimulated by IFN, to induce the genetic transcription of IL-8 and its production</w:t>
      </w:r>
      <w:r>
        <w:rPr>
          <w:rFonts w:ascii="Book Antiqua" w:eastAsia="Book Antiqua" w:hAnsi="Book Antiqua" w:cs="Book Antiqua"/>
          <w:color w:val="000000"/>
          <w:vertAlign w:val="superscript"/>
        </w:rPr>
        <w:t>[153]</w:t>
      </w:r>
      <w:r>
        <w:rPr>
          <w:rFonts w:ascii="Book Antiqua" w:eastAsia="Book Antiqua" w:hAnsi="Book Antiqua" w:cs="Book Antiqua"/>
          <w:color w:val="000000"/>
        </w:rPr>
        <w:t>. In addition, NF-κB and activating protein-1 are also involved in the genetic transcription and production of IL-8 by gastric epithelial cells infected with</w:t>
      </w:r>
      <w:r>
        <w:rPr>
          <w:rFonts w:ascii="Book Antiqua" w:eastAsia="Book Antiqua" w:hAnsi="Book Antiqua" w:cs="Book Antiqua"/>
          <w:i/>
          <w:color w:val="000000"/>
        </w:rPr>
        <w:t xml:space="preserve"> H. pylori</w:t>
      </w:r>
      <w:r>
        <w:rPr>
          <w:rFonts w:ascii="Book Antiqua" w:eastAsia="Book Antiqua" w:hAnsi="Book Antiqua" w:cs="Book Antiqua"/>
          <w:color w:val="000000"/>
          <w:vertAlign w:val="superscript"/>
        </w:rPr>
        <w:t>[169]</w:t>
      </w:r>
      <w:r>
        <w:rPr>
          <w:rFonts w:ascii="Book Antiqua" w:eastAsia="Book Antiqua" w:hAnsi="Book Antiqua" w:cs="Book Antiqua"/>
          <w:color w:val="000000"/>
        </w:rPr>
        <w:t>.</w:t>
      </w:r>
    </w:p>
    <w:p w14:paraId="482C84C1" w14:textId="77777777" w:rsidR="00D72F54" w:rsidRDefault="009C3878">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 xml:space="preserve">Other proinflammatory cytokines may also be present in </w:t>
      </w:r>
      <w:r w:rsidRPr="00710B2A">
        <w:rPr>
          <w:rFonts w:ascii="Book Antiqua" w:eastAsia="Book Antiqua" w:hAnsi="Book Antiqua" w:cs="Book Antiqua"/>
          <w:i/>
          <w:color w:val="000000"/>
        </w:rPr>
        <w:t>H. pylori</w:t>
      </w:r>
      <w:r>
        <w:rPr>
          <w:rFonts w:ascii="Book Antiqua" w:eastAsia="Book Antiqua" w:hAnsi="Book Antiqua" w:cs="Book Antiqua"/>
          <w:color w:val="000000"/>
        </w:rPr>
        <w:t xml:space="preserve"> infection caused by the presence of OipA, such as IL-1, IL-6, IL-8, IL-11 IL-17, </w:t>
      </w:r>
      <w:r>
        <w:rPr>
          <w:rFonts w:ascii="Book Antiqua" w:eastAsia="Book Antiqua" w:hAnsi="Book Antiqua" w:cs="Book Antiqua"/>
        </w:rPr>
        <w:t>matrix metalloproteinase-1</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TNF-α, or CC chemokine ligand 5</w:t>
      </w:r>
      <w:r>
        <w:rPr>
          <w:rFonts w:ascii="Book Antiqua" w:eastAsia="Book Antiqua" w:hAnsi="Book Antiqua" w:cs="Book Antiqua"/>
          <w:color w:val="000000"/>
          <w:vertAlign w:val="superscript"/>
        </w:rPr>
        <w:t>[170]</w:t>
      </w:r>
      <w:r>
        <w:rPr>
          <w:rFonts w:ascii="Book Antiqua" w:eastAsia="Book Antiqua" w:hAnsi="Book Antiqua" w:cs="Book Antiqua"/>
          <w:color w:val="000000"/>
        </w:rPr>
        <w:t>. This is similar to a response linked to the Cag Pathogenicity Island</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However, depending on the OipA states in different strains of </w:t>
      </w:r>
      <w:r>
        <w:rPr>
          <w:rFonts w:ascii="Book Antiqua" w:eastAsia="Book Antiqua" w:hAnsi="Book Antiqua" w:cs="Book Antiqua"/>
          <w:i/>
          <w:color w:val="000000"/>
        </w:rPr>
        <w:t>H. pylori</w:t>
      </w:r>
      <w:r>
        <w:rPr>
          <w:rFonts w:ascii="Book Antiqua" w:eastAsia="Book Antiqua" w:hAnsi="Book Antiqua" w:cs="Book Antiqua"/>
          <w:color w:val="000000"/>
        </w:rPr>
        <w:t>, the secretion of these cytokines may not be observed</w:t>
      </w:r>
      <w:r>
        <w:rPr>
          <w:rFonts w:ascii="Book Antiqua" w:eastAsia="Book Antiqua" w:hAnsi="Book Antiqua" w:cs="Book Antiqua"/>
          <w:color w:val="000000"/>
          <w:vertAlign w:val="superscript"/>
        </w:rPr>
        <w:t>[171-173]</w:t>
      </w:r>
      <w:r>
        <w:rPr>
          <w:rFonts w:ascii="Book Antiqua" w:eastAsia="Book Antiqua" w:hAnsi="Book Antiqua" w:cs="Book Antiqua"/>
          <w:color w:val="000000"/>
        </w:rPr>
        <w:t>.</w:t>
      </w:r>
    </w:p>
    <w:p w14:paraId="6EEDB202" w14:textId="77777777" w:rsidR="00D72F54" w:rsidRDefault="009C3878">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genes that express functional OipA are strong factors of bacterial virulence and are linked to the genotypes VacA s1, VacA m1, </w:t>
      </w:r>
      <w:r>
        <w:rPr>
          <w:rFonts w:ascii="Book Antiqua" w:eastAsia="Book Antiqua" w:hAnsi="Book Antiqua" w:cs="Book Antiqua"/>
          <w:color w:val="000000"/>
          <w:highlight w:val="white"/>
        </w:rPr>
        <w:t>blood group antigen-binding adhesin</w:t>
      </w:r>
      <w:r>
        <w:rPr>
          <w:rFonts w:ascii="Book Antiqua" w:eastAsia="Book Antiqua" w:hAnsi="Book Antiqua" w:cs="Book Antiqua"/>
          <w:color w:val="000000"/>
        </w:rPr>
        <w:t xml:space="preserve"> 2, and the </w:t>
      </w:r>
      <w:r w:rsidRPr="00710B2A">
        <w:rPr>
          <w:rFonts w:ascii="Book Antiqua" w:eastAsia="Book Antiqua" w:hAnsi="Book Antiqua" w:cs="Book Antiqua"/>
          <w:color w:val="000000"/>
        </w:rPr>
        <w:t>Cag</w:t>
      </w:r>
      <w:r>
        <w:rPr>
          <w:rFonts w:ascii="Book Antiqua" w:eastAsia="Book Antiqua" w:hAnsi="Book Antiqua" w:cs="Book Antiqua"/>
          <w:i/>
          <w:color w:val="000000"/>
        </w:rPr>
        <w:t xml:space="preserve"> </w:t>
      </w:r>
      <w:r>
        <w:rPr>
          <w:rFonts w:ascii="Book Antiqua" w:eastAsia="Book Antiqua" w:hAnsi="Book Antiqua" w:cs="Book Antiqua"/>
          <w:color w:val="000000"/>
        </w:rPr>
        <w:t>Pathogenicity Island gene and can act synergistically with each other to induce worse clinical outcomes of diseases caused by</w:t>
      </w:r>
      <w:r>
        <w:rPr>
          <w:rFonts w:ascii="Book Antiqua" w:eastAsia="Book Antiqua" w:hAnsi="Book Antiqua" w:cs="Book Antiqua"/>
          <w:i/>
          <w:color w:val="000000"/>
        </w:rPr>
        <w:t xml:space="preserve"> H. pylori</w:t>
      </w:r>
      <w:r>
        <w:rPr>
          <w:rFonts w:ascii="Book Antiqua" w:eastAsia="Book Antiqua" w:hAnsi="Book Antiqua" w:cs="Book Antiqua"/>
          <w:color w:val="000000"/>
          <w:vertAlign w:val="superscript"/>
        </w:rPr>
        <w:t>[155]</w:t>
      </w:r>
      <w:r>
        <w:rPr>
          <w:rFonts w:ascii="Book Antiqua" w:eastAsia="Book Antiqua" w:hAnsi="Book Antiqua" w:cs="Book Antiqua"/>
          <w:color w:val="000000"/>
        </w:rPr>
        <w:t>.</w:t>
      </w:r>
    </w:p>
    <w:p w14:paraId="2FD2E506" w14:textId="77777777" w:rsidR="00D72F54" w:rsidRDefault="00D72F54">
      <w:pPr>
        <w:spacing w:line="360" w:lineRule="auto"/>
        <w:jc w:val="both"/>
        <w:rPr>
          <w:rFonts w:ascii="Book Antiqua" w:eastAsia="Book Antiqua" w:hAnsi="Book Antiqua" w:cs="Book Antiqua"/>
        </w:rPr>
      </w:pPr>
    </w:p>
    <w:p w14:paraId="48A8D90B"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i/>
          <w:color w:val="000000"/>
        </w:rPr>
        <w:t>IceA</w:t>
      </w:r>
    </w:p>
    <w:p w14:paraId="109B47E0"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The gene induced by contact with epithelium A (</w:t>
      </w:r>
      <w:r>
        <w:rPr>
          <w:rFonts w:ascii="Book Antiqua" w:eastAsia="Book Antiqua" w:hAnsi="Book Antiqua" w:cs="Book Antiqua"/>
          <w:i/>
          <w:color w:val="000000"/>
        </w:rPr>
        <w:t>ice</w:t>
      </w:r>
      <w:r w:rsidRPr="00710B2A">
        <w:rPr>
          <w:rFonts w:ascii="Book Antiqua" w:eastAsia="Book Antiqua" w:hAnsi="Book Antiqua" w:cs="Book Antiqua"/>
          <w:i/>
          <w:color w:val="000000"/>
        </w:rPr>
        <w:t>A</w:t>
      </w:r>
      <w:r>
        <w:rPr>
          <w:rFonts w:ascii="Book Antiqua" w:eastAsia="Book Antiqua" w:hAnsi="Book Antiqua" w:cs="Book Antiqua"/>
          <w:color w:val="000000"/>
        </w:rPr>
        <w:t xml:space="preserve">) is a virulence marker still poorly described. The functions related to this virulence factor remain unclear and it possesses two variants: IceA1 and IceA2. </w:t>
      </w:r>
      <w:r>
        <w:rPr>
          <w:rFonts w:ascii="Book Antiqua" w:eastAsia="Book Antiqua" w:hAnsi="Book Antiqua" w:cs="Book Antiqua"/>
          <w:i/>
          <w:color w:val="000000"/>
        </w:rPr>
        <w:t>H. pylori</w:t>
      </w:r>
      <w:r>
        <w:rPr>
          <w:rFonts w:ascii="Book Antiqua" w:eastAsia="Book Antiqua" w:hAnsi="Book Antiqua" w:cs="Book Antiqua"/>
          <w:color w:val="000000"/>
        </w:rPr>
        <w:t xml:space="preserve"> has only one </w:t>
      </w:r>
      <w:r>
        <w:rPr>
          <w:rFonts w:ascii="Book Antiqua" w:eastAsia="Book Antiqua" w:hAnsi="Book Antiqua" w:cs="Book Antiqua"/>
          <w:i/>
          <w:color w:val="000000"/>
        </w:rPr>
        <w:t>ice</w:t>
      </w:r>
      <w:r w:rsidRPr="00710B2A">
        <w:rPr>
          <w:rFonts w:ascii="Book Antiqua" w:eastAsia="Book Antiqua" w:hAnsi="Book Antiqua" w:cs="Book Antiqua"/>
          <w:i/>
          <w:color w:val="000000"/>
        </w:rPr>
        <w:t>A</w:t>
      </w:r>
      <w:r>
        <w:rPr>
          <w:rFonts w:ascii="Book Antiqua" w:eastAsia="Book Antiqua" w:hAnsi="Book Antiqua" w:cs="Book Antiqua"/>
          <w:color w:val="000000"/>
        </w:rPr>
        <w:t xml:space="preserve"> locus from which the protein can be expressed. Therefore, the presence of both aforementioned variations indicates an infection by different strains of the pathogen</w:t>
      </w:r>
      <w:r>
        <w:rPr>
          <w:rFonts w:ascii="Book Antiqua" w:eastAsia="Book Antiqua" w:hAnsi="Book Antiqua" w:cs="Book Antiqua"/>
          <w:color w:val="000000"/>
          <w:vertAlign w:val="superscript"/>
        </w:rPr>
        <w:t>[149]</w:t>
      </w:r>
      <w:r>
        <w:rPr>
          <w:rFonts w:ascii="Book Antiqua" w:eastAsia="Book Antiqua" w:hAnsi="Book Antiqua" w:cs="Book Antiqua"/>
          <w:color w:val="000000"/>
        </w:rPr>
        <w:t>.</w:t>
      </w:r>
    </w:p>
    <w:p w14:paraId="30211DCA" w14:textId="77777777" w:rsidR="00D72F54" w:rsidRDefault="009C3878">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The IceA relationship and the clinical outcomes of gastric diseases are still controversial</w:t>
      </w:r>
      <w:r>
        <w:rPr>
          <w:rFonts w:ascii="Book Antiqua" w:eastAsia="Book Antiqua" w:hAnsi="Book Antiqua" w:cs="Book Antiqua"/>
          <w:color w:val="000000"/>
          <w:vertAlign w:val="superscript"/>
        </w:rPr>
        <w:t>[174]</w:t>
      </w:r>
      <w:r>
        <w:rPr>
          <w:rFonts w:ascii="Book Antiqua" w:eastAsia="Book Antiqua" w:hAnsi="Book Antiqua" w:cs="Book Antiqua"/>
          <w:color w:val="000000"/>
        </w:rPr>
        <w:t>. However, studies have emphasized that strains positive for this gene induce the release of the proinflammatory cytokines IL-6 and IL-8 more intensely than negative strains</w:t>
      </w:r>
      <w:r>
        <w:rPr>
          <w:rFonts w:ascii="Book Antiqua" w:eastAsia="Book Antiqua" w:hAnsi="Book Antiqua" w:cs="Book Antiqua"/>
          <w:color w:val="000000"/>
          <w:vertAlign w:val="superscript"/>
        </w:rPr>
        <w:t>[175,176]</w:t>
      </w:r>
      <w:r>
        <w:rPr>
          <w:rFonts w:ascii="Book Antiqua" w:eastAsia="Book Antiqua" w:hAnsi="Book Antiqua" w:cs="Book Antiqua"/>
          <w:color w:val="000000"/>
        </w:rPr>
        <w:t xml:space="preserve">. Feliciano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[177]</w:t>
      </w:r>
      <w:r>
        <w:rPr>
          <w:rFonts w:ascii="Book Antiqua" w:eastAsia="Book Antiqua" w:hAnsi="Book Antiqua" w:cs="Book Antiqua"/>
          <w:color w:val="000000"/>
        </w:rPr>
        <w:t xml:space="preserve"> demonstrated the possible role of IceA1 in the development of gastric cancer but not in peptic ulcers. In addition, Yakoob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[178]</w:t>
      </w:r>
      <w:r>
        <w:rPr>
          <w:rFonts w:ascii="Book Antiqua" w:eastAsia="Book Antiqua" w:hAnsi="Book Antiqua" w:cs="Book Antiqua"/>
          <w:color w:val="000000"/>
        </w:rPr>
        <w:t xml:space="preserve"> demonstrated that </w:t>
      </w:r>
      <w:r>
        <w:rPr>
          <w:rFonts w:ascii="Book Antiqua" w:eastAsia="Book Antiqua" w:hAnsi="Book Antiqua" w:cs="Book Antiqua"/>
          <w:i/>
          <w:color w:val="000000"/>
        </w:rPr>
        <w:t>ice</w:t>
      </w:r>
      <w:r w:rsidRPr="00710B2A">
        <w:rPr>
          <w:rFonts w:ascii="Book Antiqua" w:eastAsia="Book Antiqua" w:hAnsi="Book Antiqua" w:cs="Book Antiqua"/>
          <w:i/>
          <w:color w:val="000000"/>
        </w:rPr>
        <w:t>A2</w:t>
      </w:r>
      <w:r>
        <w:rPr>
          <w:rFonts w:ascii="Book Antiqua" w:eastAsia="Book Antiqua" w:hAnsi="Book Antiqua" w:cs="Book Antiqua"/>
          <w:color w:val="000000"/>
        </w:rPr>
        <w:t xml:space="preserve">-positive </w:t>
      </w:r>
      <w:r>
        <w:rPr>
          <w:rFonts w:ascii="Book Antiqua" w:eastAsia="Book Antiqua" w:hAnsi="Book Antiqua" w:cs="Book Antiqua"/>
          <w:i/>
          <w:color w:val="000000"/>
        </w:rPr>
        <w:t>H. pylori</w:t>
      </w:r>
      <w:r>
        <w:rPr>
          <w:rFonts w:ascii="Book Antiqua" w:eastAsia="Book Antiqua" w:hAnsi="Book Antiqua" w:cs="Book Antiqua"/>
          <w:color w:val="000000"/>
        </w:rPr>
        <w:t xml:space="preserve"> strains were more often associated with chronic active inflammation, gastric ulcer, and gastric adenocarcinoma. Studies indicate that IceA has its function preserved regardless of the presence of other </w:t>
      </w:r>
      <w:r>
        <w:rPr>
          <w:rFonts w:ascii="Book Antiqua" w:eastAsia="Book Antiqua" w:hAnsi="Book Antiqua" w:cs="Book Antiqua"/>
          <w:i/>
          <w:color w:val="000000"/>
        </w:rPr>
        <w:t xml:space="preserve">H. pylori </w:t>
      </w:r>
      <w:r>
        <w:rPr>
          <w:rFonts w:ascii="Book Antiqua" w:eastAsia="Book Antiqua" w:hAnsi="Book Antiqua" w:cs="Book Antiqua"/>
          <w:color w:val="000000"/>
        </w:rPr>
        <w:t>virulence factors</w:t>
      </w:r>
      <w:r>
        <w:rPr>
          <w:rFonts w:ascii="Book Antiqua" w:eastAsia="Book Antiqua" w:hAnsi="Book Antiqua" w:cs="Book Antiqua"/>
          <w:color w:val="000000"/>
          <w:vertAlign w:val="superscript"/>
        </w:rPr>
        <w:t>[179-181]</w:t>
      </w:r>
      <w:r>
        <w:rPr>
          <w:rFonts w:ascii="Book Antiqua" w:eastAsia="Book Antiqua" w:hAnsi="Book Antiqua" w:cs="Book Antiqua"/>
          <w:color w:val="000000"/>
        </w:rPr>
        <w:t>.</w:t>
      </w:r>
    </w:p>
    <w:p w14:paraId="018097D1" w14:textId="77777777" w:rsidR="00D72F54" w:rsidRDefault="009C3878">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To date, there seems to be a consensus that the global prevalence of IceA1 is higher than IceA2</w:t>
      </w:r>
      <w:r>
        <w:rPr>
          <w:rFonts w:ascii="Book Antiqua" w:eastAsia="Book Antiqua" w:hAnsi="Book Antiqua" w:cs="Book Antiqua"/>
          <w:color w:val="000000"/>
          <w:vertAlign w:val="superscript"/>
        </w:rPr>
        <w:t>[174]</w:t>
      </w:r>
      <w:r>
        <w:rPr>
          <w:rFonts w:ascii="Book Antiqua" w:eastAsia="Book Antiqua" w:hAnsi="Book Antiqua" w:cs="Book Antiqua"/>
          <w:color w:val="000000"/>
        </w:rPr>
        <w:t>. However, although there is a greater expression of IceA1 than IceA2, the latter is associated with greater granulocytic and lymphocytic infiltration as well as atrophic gastritis</w:t>
      </w:r>
      <w:r>
        <w:rPr>
          <w:rFonts w:ascii="Book Antiqua" w:eastAsia="Book Antiqua" w:hAnsi="Book Antiqua" w:cs="Book Antiqua"/>
          <w:color w:val="000000"/>
          <w:vertAlign w:val="superscript"/>
        </w:rPr>
        <w:t>[182]</w:t>
      </w:r>
      <w:r>
        <w:rPr>
          <w:rFonts w:ascii="Book Antiqua" w:eastAsia="Book Antiqua" w:hAnsi="Book Antiqua" w:cs="Book Antiqua"/>
          <w:color w:val="000000"/>
        </w:rPr>
        <w:t xml:space="preserve">. Abu-Taleb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[183]</w:t>
      </w:r>
      <w:r>
        <w:rPr>
          <w:rFonts w:ascii="Book Antiqua" w:eastAsia="Book Antiqua" w:hAnsi="Book Antiqua" w:cs="Book Antiqua"/>
          <w:color w:val="000000"/>
        </w:rPr>
        <w:t xml:space="preserve"> demonstrated in their study that </w:t>
      </w:r>
      <w:r>
        <w:rPr>
          <w:rFonts w:ascii="Book Antiqua" w:eastAsia="Book Antiqua" w:hAnsi="Book Antiqua" w:cs="Book Antiqua"/>
          <w:i/>
          <w:color w:val="000000"/>
        </w:rPr>
        <w:t>H. pylori</w:t>
      </w:r>
      <w:r>
        <w:rPr>
          <w:rFonts w:ascii="Book Antiqua" w:eastAsia="Book Antiqua" w:hAnsi="Book Antiqua" w:cs="Book Antiqua"/>
          <w:color w:val="000000"/>
        </w:rPr>
        <w:t xml:space="preserve">-infected individuals who express IceA1 or IceA2 alone do not develop gastric carcinoma. On the other hand, 75% of the patients who had both alleles (IceA1/IceA2) </w:t>
      </w:r>
      <w:r>
        <w:rPr>
          <w:rFonts w:ascii="Book Antiqua" w:eastAsia="Book Antiqua" w:hAnsi="Book Antiqua" w:cs="Book Antiqua"/>
          <w:color w:val="000000"/>
        </w:rPr>
        <w:lastRenderedPageBreak/>
        <w:t xml:space="preserve">concomitantly developed gastric carcinoma. Strains that have positive IceA2 tend to stimulate IL-1, resulting in an increased risk of precancerous lesions in the gastric mucosa. This process can become worse if associated with the concomitant effects of other virulent factors, worsening inflammatory processes. Taken all together, the </w:t>
      </w:r>
      <w:r>
        <w:rPr>
          <w:rFonts w:ascii="Book Antiqua" w:eastAsia="Book Antiqua" w:hAnsi="Book Antiqua" w:cs="Book Antiqua"/>
          <w:i/>
          <w:color w:val="000000"/>
        </w:rPr>
        <w:t>ice</w:t>
      </w:r>
      <w:r w:rsidRPr="00710B2A">
        <w:rPr>
          <w:rFonts w:ascii="Book Antiqua" w:eastAsia="Book Antiqua" w:hAnsi="Book Antiqua" w:cs="Book Antiqua"/>
          <w:i/>
          <w:color w:val="000000"/>
        </w:rPr>
        <w:t>A</w:t>
      </w:r>
      <w:r>
        <w:rPr>
          <w:rFonts w:ascii="Book Antiqua" w:eastAsia="Book Antiqua" w:hAnsi="Book Antiqua" w:cs="Book Antiqua"/>
          <w:color w:val="000000"/>
        </w:rPr>
        <w:t xml:space="preserve"> gene is an important marker of severe gastric diseases that must be taken into account</w:t>
      </w:r>
      <w:r>
        <w:rPr>
          <w:rFonts w:ascii="Book Antiqua" w:eastAsia="Book Antiqua" w:hAnsi="Book Antiqua" w:cs="Book Antiqua"/>
          <w:color w:val="000000"/>
          <w:vertAlign w:val="superscript"/>
        </w:rPr>
        <w:t>[149]</w:t>
      </w:r>
      <w:r>
        <w:rPr>
          <w:rFonts w:ascii="Book Antiqua" w:eastAsia="Book Antiqua" w:hAnsi="Book Antiqua" w:cs="Book Antiqua"/>
          <w:color w:val="000000"/>
        </w:rPr>
        <w:t>.</w:t>
      </w:r>
    </w:p>
    <w:p w14:paraId="3D4CE0B4" w14:textId="77777777" w:rsidR="00D72F54" w:rsidRDefault="00D72F54">
      <w:pPr>
        <w:spacing w:line="360" w:lineRule="auto"/>
        <w:jc w:val="both"/>
        <w:rPr>
          <w:rFonts w:ascii="Book Antiqua" w:eastAsia="Book Antiqua" w:hAnsi="Book Antiqua" w:cs="Book Antiqua"/>
        </w:rPr>
      </w:pPr>
    </w:p>
    <w:p w14:paraId="49552093"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i/>
          <w:color w:val="000000"/>
          <w:highlight w:val="white"/>
        </w:rPr>
        <w:t>BabA</w:t>
      </w:r>
    </w:p>
    <w:p w14:paraId="61CF7BC5"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highlight w:val="white"/>
        </w:rPr>
        <w:t>The mechanisms related to the BabA pathogenicity are still poorly elucidated. Nonetheless, studies have shown that BabA-dependent</w:t>
      </w:r>
      <w:r>
        <w:rPr>
          <w:rFonts w:ascii="Book Antiqua" w:eastAsia="Book Antiqua" w:hAnsi="Book Antiqua" w:cs="Book Antiqua"/>
          <w:i/>
          <w:color w:val="000000"/>
          <w:highlight w:val="white"/>
        </w:rPr>
        <w:t xml:space="preserve"> H. pylori</w:t>
      </w:r>
      <w:r>
        <w:rPr>
          <w:rFonts w:ascii="Book Antiqua" w:eastAsia="Book Antiqua" w:hAnsi="Book Antiqua" w:cs="Book Antiqua"/>
          <w:color w:val="000000"/>
          <w:highlight w:val="white"/>
        </w:rPr>
        <w:t xml:space="preserve"> cell adhesion have great relevance in the initial colonization of the pathogen</w:t>
      </w:r>
      <w:r>
        <w:rPr>
          <w:rFonts w:ascii="Book Antiqua" w:eastAsia="Book Antiqua" w:hAnsi="Book Antiqua" w:cs="Book Antiqua"/>
          <w:color w:val="000000"/>
          <w:highlight w:val="white"/>
          <w:vertAlign w:val="superscript"/>
        </w:rPr>
        <w:t>[184]</w:t>
      </w:r>
      <w:r>
        <w:rPr>
          <w:rFonts w:ascii="Book Antiqua" w:eastAsia="Book Antiqua" w:hAnsi="Book Antiqua" w:cs="Book Antiqua"/>
          <w:color w:val="000000"/>
          <w:highlight w:val="white"/>
        </w:rPr>
        <w:t>. Moreover, BabA works by facilitating the entry of CagA and VacA into host cells</w:t>
      </w:r>
      <w:r>
        <w:rPr>
          <w:rFonts w:ascii="Book Antiqua" w:eastAsia="Book Antiqua" w:hAnsi="Book Antiqua" w:cs="Book Antiqua"/>
          <w:color w:val="000000"/>
          <w:highlight w:val="white"/>
          <w:vertAlign w:val="superscript"/>
        </w:rPr>
        <w:t>[185]</w:t>
      </w:r>
      <w:r>
        <w:rPr>
          <w:rFonts w:ascii="Book Antiqua" w:eastAsia="Book Antiqua" w:hAnsi="Book Antiqua" w:cs="Book Antiqua"/>
          <w:color w:val="000000"/>
          <w:highlight w:val="white"/>
        </w:rPr>
        <w:t xml:space="preserve">. BabA-negative </w:t>
      </w:r>
      <w:r>
        <w:rPr>
          <w:rFonts w:ascii="Book Antiqua" w:eastAsia="Book Antiqua" w:hAnsi="Book Antiqua" w:cs="Book Antiqua"/>
          <w:i/>
          <w:color w:val="000000"/>
          <w:highlight w:val="white"/>
        </w:rPr>
        <w:t xml:space="preserve">H. pylori </w:t>
      </w:r>
      <w:r>
        <w:rPr>
          <w:rFonts w:ascii="Book Antiqua" w:eastAsia="Book Antiqua" w:hAnsi="Book Antiqua" w:cs="Book Antiqua"/>
          <w:color w:val="000000"/>
          <w:highlight w:val="white"/>
        </w:rPr>
        <w:t>strains have been associated with the development of mild gastric lesions and are rarely associated with gastric cancer. This means that BabA positivity might increase the risk of serious gastric lesions and carcinomas</w:t>
      </w:r>
      <w:r>
        <w:rPr>
          <w:rFonts w:ascii="Book Antiqua" w:eastAsia="Book Antiqua" w:hAnsi="Book Antiqua" w:cs="Book Antiqua"/>
          <w:color w:val="000000"/>
          <w:highlight w:val="white"/>
          <w:vertAlign w:val="superscript"/>
        </w:rPr>
        <w:t>[186]</w:t>
      </w:r>
      <w:r>
        <w:rPr>
          <w:rFonts w:ascii="Book Antiqua" w:eastAsia="Book Antiqua" w:hAnsi="Book Antiqua" w:cs="Book Antiqua"/>
          <w:color w:val="000000"/>
          <w:highlight w:val="white"/>
        </w:rPr>
        <w:t>.</w:t>
      </w:r>
    </w:p>
    <w:p w14:paraId="6FCC22A2" w14:textId="77777777" w:rsidR="00D72F54" w:rsidRDefault="009C3878">
      <w:pPr>
        <w:spacing w:line="360" w:lineRule="auto"/>
        <w:ind w:firstLine="240"/>
        <w:jc w:val="both"/>
        <w:rPr>
          <w:rFonts w:ascii="Book Antiqua" w:eastAsia="Book Antiqua" w:hAnsi="Book Antiqua" w:cs="Book Antiqua"/>
          <w:color w:val="000000"/>
          <w:highlight w:val="white"/>
        </w:rPr>
      </w:pPr>
      <w:r>
        <w:rPr>
          <w:rFonts w:ascii="Book Antiqua" w:eastAsia="Book Antiqua" w:hAnsi="Book Antiqua" w:cs="Book Antiqua"/>
          <w:color w:val="000000"/>
          <w:highlight w:val="white"/>
        </w:rPr>
        <w:t xml:space="preserve">A study showed a greater expression of </w:t>
      </w:r>
      <w:r w:rsidRPr="00710B2A">
        <w:rPr>
          <w:rFonts w:ascii="Book Antiqua" w:eastAsia="Book Antiqua" w:hAnsi="Book Antiqua" w:cs="Book Antiqua"/>
          <w:i/>
          <w:color w:val="000000"/>
          <w:highlight w:val="white"/>
        </w:rPr>
        <w:t>IL-33</w:t>
      </w:r>
      <w:r>
        <w:rPr>
          <w:rFonts w:ascii="Book Antiqua" w:eastAsia="Book Antiqua" w:hAnsi="Book Antiqua" w:cs="Book Antiqua"/>
          <w:color w:val="000000"/>
          <w:highlight w:val="white"/>
        </w:rPr>
        <w:t xml:space="preserve"> mRNA in biopsies from patients infected with </w:t>
      </w:r>
      <w:r>
        <w:rPr>
          <w:rFonts w:ascii="Book Antiqua" w:eastAsia="Book Antiqua" w:hAnsi="Book Antiqua" w:cs="Book Antiqua"/>
          <w:i/>
          <w:color w:val="000000"/>
          <w:highlight w:val="white"/>
        </w:rPr>
        <w:t>H. pylori</w:t>
      </w:r>
      <w:r>
        <w:rPr>
          <w:rFonts w:ascii="Book Antiqua" w:eastAsia="Book Antiqua" w:hAnsi="Book Antiqua" w:cs="Book Antiqua"/>
          <w:color w:val="000000"/>
          <w:highlight w:val="white"/>
        </w:rPr>
        <w:t xml:space="preserve"> compared to noninfected individuals. Interestingly, a direct relationship was observed between blood group antigen-binding adhesin</w:t>
      </w:r>
      <w:r>
        <w:rPr>
          <w:rFonts w:ascii="Book Antiqua" w:eastAsia="Book Antiqua" w:hAnsi="Book Antiqua" w:cs="Book Antiqua"/>
          <w:color w:val="000000"/>
        </w:rPr>
        <w:t xml:space="preserve"> 2 </w:t>
      </w:r>
      <w:r>
        <w:rPr>
          <w:rFonts w:ascii="Book Antiqua" w:eastAsia="Book Antiqua" w:hAnsi="Book Antiqua" w:cs="Book Antiqua"/>
          <w:color w:val="000000"/>
          <w:highlight w:val="white"/>
        </w:rPr>
        <w:t>and increased gastric levels of that cytokine</w:t>
      </w:r>
      <w:r>
        <w:rPr>
          <w:rFonts w:ascii="Book Antiqua" w:eastAsia="Book Antiqua" w:hAnsi="Book Antiqua" w:cs="Book Antiqua"/>
          <w:color w:val="000000"/>
          <w:highlight w:val="white"/>
          <w:vertAlign w:val="superscript"/>
        </w:rPr>
        <w:t>[187]</w:t>
      </w:r>
      <w:r>
        <w:rPr>
          <w:rFonts w:ascii="Book Antiqua" w:eastAsia="Book Antiqua" w:hAnsi="Book Antiqua" w:cs="Book Antiqua"/>
          <w:color w:val="000000"/>
          <w:highlight w:val="white"/>
        </w:rPr>
        <w:t>. IL-33 plays an important role in immune regulation, providing protection after damage to epithelial cells</w:t>
      </w:r>
      <w:r>
        <w:rPr>
          <w:rFonts w:ascii="Book Antiqua" w:eastAsia="Book Antiqua" w:hAnsi="Book Antiqua" w:cs="Book Antiqua"/>
          <w:color w:val="000000"/>
          <w:highlight w:val="white"/>
          <w:vertAlign w:val="superscript"/>
        </w:rPr>
        <w:t>[188]</w:t>
      </w:r>
      <w:r>
        <w:rPr>
          <w:rFonts w:ascii="Book Antiqua" w:eastAsia="Book Antiqua" w:hAnsi="Book Antiqua" w:cs="Book Antiqua"/>
          <w:color w:val="000000"/>
          <w:highlight w:val="white"/>
        </w:rPr>
        <w:t>. It also has the potential to reduce colonization in gastrointestinal infections</w:t>
      </w:r>
      <w:r>
        <w:rPr>
          <w:rFonts w:ascii="Book Antiqua" w:eastAsia="Book Antiqua" w:hAnsi="Book Antiqua" w:cs="Book Antiqua"/>
          <w:color w:val="000000"/>
          <w:highlight w:val="white"/>
          <w:vertAlign w:val="superscript"/>
        </w:rPr>
        <w:t>[189]</w:t>
      </w:r>
      <w:r>
        <w:rPr>
          <w:rFonts w:ascii="Book Antiqua" w:eastAsia="Book Antiqua" w:hAnsi="Book Antiqua" w:cs="Book Antiqua"/>
          <w:color w:val="000000"/>
          <w:highlight w:val="white"/>
        </w:rPr>
        <w:t>. In addition, recent studies emphasize its likely role in the development of tumorigenesis</w:t>
      </w:r>
      <w:r>
        <w:rPr>
          <w:rFonts w:ascii="Book Antiqua" w:eastAsia="Book Antiqua" w:hAnsi="Book Antiqua" w:cs="Book Antiqua"/>
          <w:color w:val="000000"/>
          <w:highlight w:val="white"/>
          <w:vertAlign w:val="superscript"/>
        </w:rPr>
        <w:t>[190]</w:t>
      </w:r>
      <w:r>
        <w:rPr>
          <w:rFonts w:ascii="Book Antiqua" w:eastAsia="Book Antiqua" w:hAnsi="Book Antiqua" w:cs="Book Antiqua"/>
          <w:color w:val="000000"/>
          <w:highlight w:val="white"/>
        </w:rPr>
        <w:t>.</w:t>
      </w:r>
    </w:p>
    <w:p w14:paraId="05599A8A" w14:textId="77777777" w:rsidR="00D72F54" w:rsidRDefault="00D72F54">
      <w:pPr>
        <w:spacing w:line="360" w:lineRule="auto"/>
        <w:jc w:val="both"/>
        <w:rPr>
          <w:rFonts w:ascii="Book Antiqua" w:eastAsia="Book Antiqua" w:hAnsi="Book Antiqua" w:cs="Book Antiqua"/>
        </w:rPr>
      </w:pPr>
    </w:p>
    <w:p w14:paraId="598A5302" w14:textId="77777777" w:rsidR="00D72F54" w:rsidRDefault="009C3878">
      <w:pPr>
        <w:spacing w:line="360" w:lineRule="auto"/>
        <w:jc w:val="both"/>
        <w:rPr>
          <w:rFonts w:ascii="Book Antiqua" w:eastAsia="Book Antiqua" w:hAnsi="Book Antiqua" w:cs="Book Antiqua"/>
          <w:b/>
          <w:i/>
          <w:color w:val="000000"/>
          <w:highlight w:val="white"/>
        </w:rPr>
      </w:pPr>
      <w:r>
        <w:rPr>
          <w:rFonts w:ascii="Book Antiqua" w:eastAsia="Book Antiqua" w:hAnsi="Book Antiqua" w:cs="Book Antiqua"/>
          <w:b/>
          <w:i/>
          <w:color w:val="000000"/>
          <w:highlight w:val="white"/>
        </w:rPr>
        <w:t>Sialic acid A adhesin</w:t>
      </w:r>
    </w:p>
    <w:p w14:paraId="2A9F5A61" w14:textId="77777777" w:rsidR="00D72F54" w:rsidRDefault="009C3878">
      <w:pPr>
        <w:spacing w:line="360" w:lineRule="auto"/>
        <w:jc w:val="both"/>
        <w:rPr>
          <w:rFonts w:ascii="Book Antiqua" w:eastAsia="Book Antiqua" w:hAnsi="Book Antiqua" w:cs="Book Antiqua"/>
          <w:color w:val="000000"/>
          <w:highlight w:val="white"/>
        </w:rPr>
      </w:pPr>
      <w:r>
        <w:rPr>
          <w:rFonts w:ascii="Book Antiqua" w:eastAsia="Book Antiqua" w:hAnsi="Book Antiqua" w:cs="Book Antiqua"/>
          <w:color w:val="000000"/>
          <w:highlight w:val="white"/>
        </w:rPr>
        <w:t xml:space="preserve">Sialic acid A adhesin (SabA) is an </w:t>
      </w:r>
      <w:r>
        <w:rPr>
          <w:rFonts w:ascii="Book Antiqua" w:eastAsia="Book Antiqua" w:hAnsi="Book Antiqua" w:cs="Book Antiqua"/>
          <w:i/>
          <w:color w:val="000000"/>
          <w:highlight w:val="white"/>
        </w:rPr>
        <w:t xml:space="preserve">H. pylori </w:t>
      </w:r>
      <w:r>
        <w:rPr>
          <w:rFonts w:ascii="Book Antiqua" w:eastAsia="Book Antiqua" w:hAnsi="Book Antiqua" w:cs="Book Antiqua"/>
          <w:color w:val="000000"/>
          <w:highlight w:val="white"/>
        </w:rPr>
        <w:t>membrane protein whose expression has been explored as a biomarker for increased risk of developing gastric cancer</w:t>
      </w:r>
      <w:r>
        <w:rPr>
          <w:rFonts w:ascii="Book Antiqua" w:eastAsia="Book Antiqua" w:hAnsi="Book Antiqua" w:cs="Book Antiqua"/>
          <w:color w:val="000000"/>
          <w:highlight w:val="white"/>
          <w:vertAlign w:val="superscript"/>
        </w:rPr>
        <w:t>[191,192]</w:t>
      </w:r>
      <w:r>
        <w:rPr>
          <w:rFonts w:ascii="Book Antiqua" w:eastAsia="Book Antiqua" w:hAnsi="Book Antiqua" w:cs="Book Antiqua"/>
          <w:color w:val="000000"/>
          <w:highlight w:val="white"/>
        </w:rPr>
        <w:t xml:space="preserve">. Yamaoka </w:t>
      </w:r>
      <w:r>
        <w:rPr>
          <w:rFonts w:ascii="Book Antiqua" w:eastAsia="Book Antiqua" w:hAnsi="Book Antiqua" w:cs="Book Antiqua"/>
          <w:i/>
          <w:color w:val="000000"/>
          <w:highlight w:val="white"/>
        </w:rPr>
        <w:t>et al</w:t>
      </w:r>
      <w:r>
        <w:rPr>
          <w:rFonts w:ascii="Book Antiqua" w:eastAsia="Book Antiqua" w:hAnsi="Book Antiqua" w:cs="Book Antiqua"/>
          <w:color w:val="000000"/>
          <w:highlight w:val="white"/>
          <w:vertAlign w:val="superscript"/>
        </w:rPr>
        <w:t>[193]</w:t>
      </w:r>
      <w:r>
        <w:rPr>
          <w:rFonts w:ascii="Book Antiqua" w:eastAsia="Book Antiqua" w:hAnsi="Book Antiqua" w:cs="Book Antiqua"/>
          <w:color w:val="000000"/>
          <w:highlight w:val="white"/>
        </w:rPr>
        <w:t xml:space="preserve"> demonstrated that SabA is positively associated with gastric cancer, intestinal metaplasia, and body atrophy and is negatively associated with duodenal ulcer. </w:t>
      </w:r>
      <w:r>
        <w:rPr>
          <w:rFonts w:ascii="Book Antiqua" w:eastAsia="Book Antiqua" w:hAnsi="Book Antiqua" w:cs="Book Antiqua"/>
          <w:i/>
          <w:color w:val="000000"/>
          <w:highlight w:val="white"/>
        </w:rPr>
        <w:t>H. pylori</w:t>
      </w:r>
      <w:r>
        <w:rPr>
          <w:rFonts w:ascii="Book Antiqua" w:eastAsia="Book Antiqua" w:hAnsi="Book Antiqua" w:cs="Book Antiqua"/>
          <w:color w:val="000000"/>
          <w:highlight w:val="white"/>
        </w:rPr>
        <w:t xml:space="preserve"> uses SabA to recognize the Lewis X antigen from gastric epithelial cells, </w:t>
      </w:r>
      <w:r>
        <w:rPr>
          <w:rFonts w:ascii="Book Antiqua" w:eastAsia="Book Antiqua" w:hAnsi="Book Antiqua" w:cs="Book Antiqua"/>
          <w:color w:val="000000"/>
          <w:highlight w:val="white"/>
        </w:rPr>
        <w:lastRenderedPageBreak/>
        <w:t>and this virulence factor has been associated with non-opsonic activation of human neutrophils</w:t>
      </w:r>
      <w:r>
        <w:rPr>
          <w:rFonts w:ascii="Book Antiqua" w:eastAsia="Book Antiqua" w:hAnsi="Book Antiqua" w:cs="Book Antiqua"/>
          <w:color w:val="000000"/>
          <w:highlight w:val="white"/>
          <w:vertAlign w:val="superscript"/>
        </w:rPr>
        <w:t>[194,195]</w:t>
      </w:r>
      <w:r>
        <w:rPr>
          <w:rFonts w:ascii="Book Antiqua" w:eastAsia="Book Antiqua" w:hAnsi="Book Antiqua" w:cs="Book Antiqua"/>
          <w:color w:val="000000"/>
          <w:highlight w:val="white"/>
        </w:rPr>
        <w:t>. SabA mediates antigen binding to sialyl-Lewis, which is an established tumor and gastric dysplasia marker</w:t>
      </w:r>
      <w:r>
        <w:rPr>
          <w:rFonts w:ascii="Book Antiqua" w:eastAsia="Book Antiqua" w:hAnsi="Book Antiqua" w:cs="Book Antiqua"/>
          <w:color w:val="000000"/>
          <w:highlight w:val="white"/>
          <w:vertAlign w:val="superscript"/>
        </w:rPr>
        <w:t>[196]</w:t>
      </w:r>
      <w:r>
        <w:rPr>
          <w:rFonts w:ascii="Book Antiqua" w:eastAsia="Book Antiqua" w:hAnsi="Book Antiqua" w:cs="Book Antiqua"/>
          <w:color w:val="000000"/>
          <w:highlight w:val="white"/>
        </w:rPr>
        <w:t>. The available data on this issue highlights how harmful such adhesion can be to the gastric epithelium; however, further studies are needed to better understand the underlying immune system responses related to this molecule</w:t>
      </w:r>
      <w:r>
        <w:rPr>
          <w:rFonts w:ascii="Book Antiqua" w:eastAsia="Book Antiqua" w:hAnsi="Book Antiqua" w:cs="Book Antiqua"/>
          <w:color w:val="000000"/>
          <w:highlight w:val="white"/>
          <w:vertAlign w:val="superscript"/>
        </w:rPr>
        <w:t>[197]</w:t>
      </w:r>
      <w:r>
        <w:rPr>
          <w:rFonts w:ascii="Book Antiqua" w:eastAsia="Book Antiqua" w:hAnsi="Book Antiqua" w:cs="Book Antiqua"/>
          <w:color w:val="000000"/>
          <w:highlight w:val="white"/>
        </w:rPr>
        <w:t xml:space="preserve">. Table 1 shows how the </w:t>
      </w:r>
      <w:r>
        <w:rPr>
          <w:rFonts w:ascii="Book Antiqua" w:eastAsia="Book Antiqua" w:hAnsi="Book Antiqua" w:cs="Book Antiqua"/>
          <w:i/>
          <w:color w:val="000000"/>
          <w:highlight w:val="white"/>
        </w:rPr>
        <w:t>H. pylori</w:t>
      </w:r>
      <w:r>
        <w:rPr>
          <w:rFonts w:ascii="Book Antiqua" w:eastAsia="Book Antiqua" w:hAnsi="Book Antiqua" w:cs="Book Antiqua"/>
          <w:color w:val="000000"/>
          <w:highlight w:val="white"/>
        </w:rPr>
        <w:t xml:space="preserve"> virulence factors interact with the immune system.</w:t>
      </w:r>
    </w:p>
    <w:p w14:paraId="3E5B0F3C" w14:textId="77777777" w:rsidR="00D72F54" w:rsidRDefault="00D72F54">
      <w:pPr>
        <w:spacing w:line="360" w:lineRule="auto"/>
        <w:jc w:val="both"/>
        <w:rPr>
          <w:rFonts w:ascii="Book Antiqua" w:eastAsia="Book Antiqua" w:hAnsi="Book Antiqua" w:cs="Book Antiqua"/>
        </w:rPr>
      </w:pPr>
    </w:p>
    <w:p w14:paraId="46643C06"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i/>
          <w:color w:val="000000"/>
        </w:rPr>
        <w:t>Heat-shock protein 60</w:t>
      </w:r>
    </w:p>
    <w:p w14:paraId="0E5F9A1C"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Heat-shock protein 60 (hsp60) is known to have substantial immunogenic properties. Studies have demonstrated that hsp60 promotes cell signaling upon myeloid and vascular endothelial cells</w:t>
      </w:r>
      <w:r>
        <w:rPr>
          <w:rFonts w:ascii="Book Antiqua" w:eastAsia="Book Antiqua" w:hAnsi="Book Antiqua" w:cs="Book Antiqua"/>
          <w:color w:val="000000"/>
          <w:vertAlign w:val="superscript"/>
        </w:rPr>
        <w:t>[198]</w:t>
      </w:r>
      <w:r>
        <w:rPr>
          <w:rFonts w:ascii="Book Antiqua" w:eastAsia="Book Antiqua" w:hAnsi="Book Antiqua" w:cs="Book Antiqua"/>
          <w:color w:val="000000"/>
        </w:rPr>
        <w:t xml:space="preserve">. </w:t>
      </w:r>
      <w:r>
        <w:rPr>
          <w:rFonts w:ascii="Book Antiqua" w:eastAsia="Book Antiqua" w:hAnsi="Book Antiqua" w:cs="Book Antiqua"/>
          <w:i/>
          <w:color w:val="000000"/>
        </w:rPr>
        <w:t>H. pylori</w:t>
      </w:r>
      <w:r>
        <w:rPr>
          <w:rFonts w:ascii="Book Antiqua" w:eastAsia="Book Antiqua" w:hAnsi="Book Antiqua" w:cs="Book Antiqua"/>
          <w:color w:val="000000"/>
        </w:rPr>
        <w:t>-expressed hsp60 seems to play a role in bacterial adhesion to gastric epithelial cells and mucin</w:t>
      </w:r>
      <w:r>
        <w:rPr>
          <w:rFonts w:ascii="Book Antiqua" w:eastAsia="Book Antiqua" w:hAnsi="Book Antiqua" w:cs="Book Antiqua"/>
          <w:color w:val="000000"/>
          <w:vertAlign w:val="superscript"/>
        </w:rPr>
        <w:t>[199]</w:t>
      </w:r>
      <w:r>
        <w:rPr>
          <w:rFonts w:ascii="Book Antiqua" w:eastAsia="Book Antiqua" w:hAnsi="Book Antiqua" w:cs="Book Antiqua"/>
          <w:color w:val="000000"/>
        </w:rPr>
        <w:t xml:space="preserve">. In addition, that virulence factor has been shown to effectively inhibit human PBMCs. A study by Maguire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[200]</w:t>
      </w:r>
      <w:r>
        <w:rPr>
          <w:rFonts w:ascii="Book Antiqua" w:eastAsia="Book Antiqua" w:hAnsi="Book Antiqua" w:cs="Book Antiqua"/>
          <w:color w:val="000000"/>
        </w:rPr>
        <w:t xml:space="preserve"> demonstrated that the inhibitor effect over human PBMCs was more potent with hsp60 from </w:t>
      </w:r>
      <w:r>
        <w:rPr>
          <w:rFonts w:ascii="Book Antiqua" w:eastAsia="Book Antiqua" w:hAnsi="Book Antiqua" w:cs="Book Antiqua"/>
          <w:i/>
          <w:color w:val="000000"/>
        </w:rPr>
        <w:t>H. pylori</w:t>
      </w:r>
      <w:r>
        <w:rPr>
          <w:rFonts w:ascii="Book Antiqua" w:eastAsia="Book Antiqua" w:hAnsi="Book Antiqua" w:cs="Book Antiqua"/>
          <w:color w:val="000000"/>
        </w:rPr>
        <w:t xml:space="preserve"> than hsp60 from </w:t>
      </w:r>
      <w:r>
        <w:rPr>
          <w:rFonts w:ascii="Book Antiqua" w:eastAsia="Book Antiqua" w:hAnsi="Book Antiqua" w:cs="Book Antiqua"/>
          <w:i/>
          <w:color w:val="000000"/>
        </w:rPr>
        <w:t>Chlamydia pneumoniae</w:t>
      </w:r>
      <w:r>
        <w:rPr>
          <w:rFonts w:ascii="Book Antiqua" w:eastAsia="Book Antiqua" w:hAnsi="Book Antiqua" w:cs="Book Antiqua"/>
          <w:color w:val="000000"/>
        </w:rPr>
        <w:t xml:space="preserve"> or human mitochondria. Evidence has shown that hsp60 also promotes immune system responses through the activation of TLRs in human gastric epithelial cells and induces IL-8 expression through TLR-2 and m</w:t>
      </w:r>
      <w:r>
        <w:rPr>
          <w:rFonts w:ascii="Book Antiqua" w:eastAsia="Book Antiqua" w:hAnsi="Book Antiqua" w:cs="Book Antiqua"/>
        </w:rPr>
        <w:t>itogen-activated protein kinase</w:t>
      </w:r>
      <w:r>
        <w:rPr>
          <w:rFonts w:ascii="Book Antiqua" w:eastAsia="Book Antiqua" w:hAnsi="Book Antiqua" w:cs="Book Antiqua"/>
          <w:color w:val="000000"/>
        </w:rPr>
        <w:t xml:space="preserve"> pathways in human monocytes</w:t>
      </w:r>
      <w:r>
        <w:rPr>
          <w:rFonts w:ascii="Book Antiqua" w:eastAsia="Book Antiqua" w:hAnsi="Book Antiqua" w:cs="Book Antiqua"/>
          <w:color w:val="000000"/>
          <w:vertAlign w:val="superscript"/>
        </w:rPr>
        <w:t>[201,202]</w:t>
      </w:r>
      <w:r>
        <w:rPr>
          <w:rFonts w:ascii="Book Antiqua" w:eastAsia="Book Antiqua" w:hAnsi="Book Antiqua" w:cs="Book Antiqua"/>
          <w:color w:val="000000"/>
        </w:rPr>
        <w:t>. Another study evaluating the effects of hsp60 over human monocytes demonstrated that it seems to promote an upregulation of cytokines such as IL-1a, IL-8, IL-10, IFN-γ, TNF-α, and TGF-β</w:t>
      </w:r>
      <w:r>
        <w:rPr>
          <w:rFonts w:ascii="Book Antiqua" w:eastAsia="Book Antiqua" w:hAnsi="Book Antiqua" w:cs="Book Antiqua"/>
          <w:color w:val="000000"/>
          <w:vertAlign w:val="superscript"/>
        </w:rPr>
        <w:t>[203]</w:t>
      </w:r>
      <w:r>
        <w:rPr>
          <w:rFonts w:ascii="Book Antiqua" w:eastAsia="Book Antiqua" w:hAnsi="Book Antiqua" w:cs="Book Antiqua"/>
          <w:color w:val="000000"/>
        </w:rPr>
        <w:t>. Regarding the oncogenic roles related to this molecule, an enhanced gastric cancer cell and promotion of tube formation by umbilical vein endothelial cells have been positively associated with hsp60, but effects on cell proliferation and cell death prevention have not been attributed to the protein</w:t>
      </w:r>
      <w:r>
        <w:rPr>
          <w:rFonts w:ascii="Book Antiqua" w:eastAsia="Book Antiqua" w:hAnsi="Book Antiqua" w:cs="Book Antiqua"/>
          <w:color w:val="000000"/>
          <w:vertAlign w:val="superscript"/>
        </w:rPr>
        <w:t>[204]</w:t>
      </w:r>
      <w:r>
        <w:rPr>
          <w:rFonts w:ascii="Book Antiqua" w:eastAsia="Book Antiqua" w:hAnsi="Book Antiqua" w:cs="Book Antiqua"/>
          <w:color w:val="000000"/>
        </w:rPr>
        <w:t>.</w:t>
      </w:r>
    </w:p>
    <w:p w14:paraId="04A7D52E" w14:textId="77777777" w:rsidR="00D72F54" w:rsidRDefault="00D72F54">
      <w:pPr>
        <w:spacing w:line="360" w:lineRule="auto"/>
        <w:jc w:val="both"/>
        <w:rPr>
          <w:rFonts w:ascii="Book Antiqua" w:eastAsia="Book Antiqua" w:hAnsi="Book Antiqua" w:cs="Book Antiqua"/>
        </w:rPr>
      </w:pPr>
    </w:p>
    <w:p w14:paraId="35A9F13F"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CONCLUSION</w:t>
      </w:r>
    </w:p>
    <w:p w14:paraId="5398C5D1"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The knowledge on the relationship between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the immune system, and oncogenesis is crucial for the understanding of the mechanisms involved in the onset </w:t>
      </w:r>
      <w:r>
        <w:rPr>
          <w:rFonts w:ascii="Book Antiqua" w:eastAsia="Book Antiqua" w:hAnsi="Book Antiqua" w:cs="Book Antiqua"/>
          <w:color w:val="000000"/>
        </w:rPr>
        <w:lastRenderedPageBreak/>
        <w:t xml:space="preserve">and progression of gastric cancer. Although considerable advances have been achieved in this research field, much has to be done in order to describe underlying mechanisms related to the </w:t>
      </w:r>
      <w:r>
        <w:rPr>
          <w:rFonts w:ascii="Book Antiqua" w:eastAsia="Book Antiqua" w:hAnsi="Book Antiqua" w:cs="Book Antiqua"/>
          <w:i/>
          <w:color w:val="000000"/>
        </w:rPr>
        <w:t>H. pylori</w:t>
      </w:r>
      <w:r>
        <w:rPr>
          <w:rFonts w:ascii="Book Antiqua" w:eastAsia="Book Antiqua" w:hAnsi="Book Antiqua" w:cs="Book Antiqua"/>
          <w:color w:val="000000"/>
        </w:rPr>
        <w:t xml:space="preserve">-related carcinogenesis. A better comprehension on this issue could be useful for the development of tools that may aid in the prevention as well as in the prognostic prediction and treatment of such an important disease. Here, we gathered data showing that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promotes multiple immune response activities, such as Th cell polarizations that are closely related to mechanisms associated with gastric carcinogenesis.</w:t>
      </w:r>
    </w:p>
    <w:p w14:paraId="26E9CB27" w14:textId="77777777" w:rsidR="00D72F54" w:rsidRDefault="00D72F54">
      <w:pPr>
        <w:spacing w:line="360" w:lineRule="auto"/>
        <w:jc w:val="both"/>
        <w:rPr>
          <w:rFonts w:ascii="Book Antiqua" w:eastAsia="Book Antiqua" w:hAnsi="Book Antiqua" w:cs="Book Antiqua"/>
        </w:rPr>
      </w:pPr>
    </w:p>
    <w:p w14:paraId="7223640B"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color w:val="000000"/>
        </w:rPr>
        <w:t>REFERENCES</w:t>
      </w:r>
    </w:p>
    <w:p w14:paraId="52C1E1C5"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 </w:t>
      </w:r>
      <w:r>
        <w:rPr>
          <w:rFonts w:ascii="Book Antiqua" w:eastAsia="Book Antiqua" w:hAnsi="Book Antiqua" w:cs="Book Antiqua"/>
          <w:b/>
          <w:color w:val="000000"/>
        </w:rPr>
        <w:t>Yang L</w:t>
      </w:r>
      <w:r>
        <w:rPr>
          <w:rFonts w:ascii="Book Antiqua" w:eastAsia="Book Antiqua" w:hAnsi="Book Antiqua" w:cs="Book Antiqua"/>
          <w:color w:val="000000"/>
        </w:rPr>
        <w:t xml:space="preserve">, Ying X, Liu S, Lyu G, Xu Z, Zhang X, Li H, Li Q, Wang N, Ji J. Gastric cancer: Epidemiology, risk factors and prevention strategies. </w:t>
      </w:r>
      <w:r>
        <w:rPr>
          <w:rFonts w:ascii="Book Antiqua" w:eastAsia="Book Antiqua" w:hAnsi="Book Antiqua" w:cs="Book Antiqua"/>
          <w:i/>
          <w:color w:val="000000"/>
        </w:rPr>
        <w:t>Chin J Cancer Res</w:t>
      </w:r>
      <w:r>
        <w:rPr>
          <w:rFonts w:ascii="Book Antiqua" w:eastAsia="Book Antiqua" w:hAnsi="Book Antiqua" w:cs="Book Antiqua"/>
          <w:color w:val="000000"/>
        </w:rPr>
        <w:t xml:space="preserve"> 2020; </w:t>
      </w:r>
      <w:r>
        <w:rPr>
          <w:rFonts w:ascii="Book Antiqua" w:eastAsia="Book Antiqua" w:hAnsi="Book Antiqua" w:cs="Book Antiqua"/>
          <w:b/>
          <w:color w:val="000000"/>
        </w:rPr>
        <w:t>32</w:t>
      </w:r>
      <w:r>
        <w:rPr>
          <w:rFonts w:ascii="Book Antiqua" w:eastAsia="Book Antiqua" w:hAnsi="Book Antiqua" w:cs="Book Antiqua"/>
          <w:color w:val="000000"/>
        </w:rPr>
        <w:t>: 695-704 [PMID: 33446993 DOI: 10.21147/j.issn.1000-9604.2020.06.03]</w:t>
      </w:r>
    </w:p>
    <w:p w14:paraId="72FF326E"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 </w:t>
      </w:r>
      <w:r>
        <w:rPr>
          <w:rFonts w:ascii="Book Antiqua" w:eastAsia="Book Antiqua" w:hAnsi="Book Antiqua" w:cs="Book Antiqua"/>
          <w:b/>
          <w:color w:val="000000"/>
        </w:rPr>
        <w:t>Rawla P</w:t>
      </w:r>
      <w:r>
        <w:rPr>
          <w:rFonts w:ascii="Book Antiqua" w:eastAsia="Book Antiqua" w:hAnsi="Book Antiqua" w:cs="Book Antiqua"/>
          <w:color w:val="000000"/>
        </w:rPr>
        <w:t xml:space="preserve">, Barsouk A. Epidemiology of gastric cancer: global trends, risk factors and prevention. </w:t>
      </w:r>
      <w:r>
        <w:rPr>
          <w:rFonts w:ascii="Book Antiqua" w:eastAsia="Book Antiqua" w:hAnsi="Book Antiqua" w:cs="Book Antiqua"/>
          <w:i/>
          <w:color w:val="000000"/>
        </w:rPr>
        <w:t>Prz Gastroenterol</w:t>
      </w:r>
      <w:r>
        <w:rPr>
          <w:rFonts w:ascii="Book Antiqua" w:eastAsia="Book Antiqua" w:hAnsi="Book Antiqua" w:cs="Book Antiqua"/>
          <w:color w:val="000000"/>
        </w:rPr>
        <w:t xml:space="preserve"> 2019; </w:t>
      </w:r>
      <w:r>
        <w:rPr>
          <w:rFonts w:ascii="Book Antiqua" w:eastAsia="Book Antiqua" w:hAnsi="Book Antiqua" w:cs="Book Antiqua"/>
          <w:b/>
          <w:color w:val="000000"/>
        </w:rPr>
        <w:t>14</w:t>
      </w:r>
      <w:r>
        <w:rPr>
          <w:rFonts w:ascii="Book Antiqua" w:eastAsia="Book Antiqua" w:hAnsi="Book Antiqua" w:cs="Book Antiqua"/>
          <w:color w:val="000000"/>
        </w:rPr>
        <w:t>: 26-38 [PMID: 30944675 DOI: 10.5114/pg.2018.80001]</w:t>
      </w:r>
    </w:p>
    <w:p w14:paraId="433EAD6E"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3 </w:t>
      </w:r>
      <w:r>
        <w:rPr>
          <w:rFonts w:ascii="Book Antiqua" w:eastAsia="Book Antiqua" w:hAnsi="Book Antiqua" w:cs="Book Antiqua"/>
          <w:b/>
          <w:color w:val="000000"/>
        </w:rPr>
        <w:t>Wroblewski LE</w:t>
      </w:r>
      <w:r>
        <w:rPr>
          <w:rFonts w:ascii="Book Antiqua" w:eastAsia="Book Antiqua" w:hAnsi="Book Antiqua" w:cs="Book Antiqua"/>
          <w:color w:val="000000"/>
        </w:rPr>
        <w:t xml:space="preserve">, Peek RM Jr. Helicobacter pylori, Cancer, and the Gastric Microbiota. </w:t>
      </w:r>
      <w:r>
        <w:rPr>
          <w:rFonts w:ascii="Book Antiqua" w:eastAsia="Book Antiqua" w:hAnsi="Book Antiqua" w:cs="Book Antiqua"/>
          <w:i/>
          <w:color w:val="000000"/>
        </w:rPr>
        <w:t>Adv Exp Med Biol</w:t>
      </w:r>
      <w:r>
        <w:rPr>
          <w:rFonts w:ascii="Book Antiqua" w:eastAsia="Book Antiqua" w:hAnsi="Book Antiqua" w:cs="Book Antiqua"/>
          <w:color w:val="000000"/>
        </w:rPr>
        <w:t xml:space="preserve"> 2016; </w:t>
      </w:r>
      <w:r>
        <w:rPr>
          <w:rFonts w:ascii="Book Antiqua" w:eastAsia="Book Antiqua" w:hAnsi="Book Antiqua" w:cs="Book Antiqua"/>
          <w:b/>
          <w:color w:val="000000"/>
        </w:rPr>
        <w:t>908</w:t>
      </w:r>
      <w:r>
        <w:rPr>
          <w:rFonts w:ascii="Book Antiqua" w:eastAsia="Book Antiqua" w:hAnsi="Book Antiqua" w:cs="Book Antiqua"/>
          <w:color w:val="000000"/>
        </w:rPr>
        <w:t>: 393-408 [PMID: 27573782 DOI: 10.1007/978-3-319-41388-4_19]</w:t>
      </w:r>
    </w:p>
    <w:p w14:paraId="56903E62"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4 </w:t>
      </w:r>
      <w:r>
        <w:rPr>
          <w:rFonts w:ascii="Book Antiqua" w:eastAsia="Book Antiqua" w:hAnsi="Book Antiqua" w:cs="Book Antiqua"/>
          <w:b/>
          <w:color w:val="000000"/>
        </w:rPr>
        <w:t>Camilo V</w:t>
      </w:r>
      <w:r>
        <w:rPr>
          <w:rFonts w:ascii="Book Antiqua" w:eastAsia="Book Antiqua" w:hAnsi="Book Antiqua" w:cs="Book Antiqua"/>
          <w:color w:val="000000"/>
        </w:rPr>
        <w:t xml:space="preserve">, Sugiyama T, Touati E. Pathogenesis of Helicobacter pylori infection. </w:t>
      </w:r>
      <w:r>
        <w:rPr>
          <w:rFonts w:ascii="Book Antiqua" w:eastAsia="Book Antiqua" w:hAnsi="Book Antiqua" w:cs="Book Antiqua"/>
          <w:i/>
          <w:color w:val="000000"/>
        </w:rPr>
        <w:t>Helicobacter</w:t>
      </w:r>
      <w:r>
        <w:rPr>
          <w:rFonts w:ascii="Book Antiqua" w:eastAsia="Book Antiqua" w:hAnsi="Book Antiqua" w:cs="Book Antiqua"/>
          <w:color w:val="000000"/>
        </w:rPr>
        <w:t xml:space="preserve"> 2017; </w:t>
      </w:r>
      <w:r>
        <w:rPr>
          <w:rFonts w:ascii="Book Antiqua" w:eastAsia="Book Antiqua" w:hAnsi="Book Antiqua" w:cs="Book Antiqua"/>
          <w:b/>
          <w:color w:val="000000"/>
        </w:rPr>
        <w:t>22 Suppl 1</w:t>
      </w:r>
      <w:r>
        <w:rPr>
          <w:rFonts w:ascii="Book Antiqua" w:eastAsia="Book Antiqua" w:hAnsi="Book Antiqua" w:cs="Book Antiqua"/>
          <w:color w:val="000000"/>
        </w:rPr>
        <w:t xml:space="preserve"> [PMID: 28891130 DOI: 10.1111/hel.12405]</w:t>
      </w:r>
    </w:p>
    <w:p w14:paraId="76B6253E"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5 </w:t>
      </w:r>
      <w:r>
        <w:rPr>
          <w:rFonts w:ascii="Book Antiqua" w:eastAsia="Book Antiqua" w:hAnsi="Book Antiqua" w:cs="Book Antiqua"/>
          <w:b/>
          <w:color w:val="000000"/>
        </w:rPr>
        <w:t>Smith SM</w:t>
      </w:r>
      <w:r>
        <w:rPr>
          <w:rFonts w:ascii="Book Antiqua" w:eastAsia="Book Antiqua" w:hAnsi="Book Antiqua" w:cs="Book Antiqua"/>
          <w:color w:val="000000"/>
        </w:rPr>
        <w:t xml:space="preserve">. Role of Toll-like receptors in Helicobacter pylori infection and immunity. </w:t>
      </w:r>
      <w:r>
        <w:rPr>
          <w:rFonts w:ascii="Book Antiqua" w:eastAsia="Book Antiqua" w:hAnsi="Book Antiqua" w:cs="Book Antiqua"/>
          <w:i/>
          <w:color w:val="000000"/>
        </w:rPr>
        <w:t>World J Gastrointest Pathophysiol</w:t>
      </w:r>
      <w:r>
        <w:rPr>
          <w:rFonts w:ascii="Book Antiqua" w:eastAsia="Book Antiqua" w:hAnsi="Book Antiqua" w:cs="Book Antiqua"/>
          <w:color w:val="000000"/>
        </w:rPr>
        <w:t xml:space="preserve"> 2014; </w:t>
      </w:r>
      <w:r>
        <w:rPr>
          <w:rFonts w:ascii="Book Antiqua" w:eastAsia="Book Antiqua" w:hAnsi="Book Antiqua" w:cs="Book Antiqua"/>
          <w:b/>
          <w:color w:val="000000"/>
        </w:rPr>
        <w:t>5</w:t>
      </w:r>
      <w:r>
        <w:rPr>
          <w:rFonts w:ascii="Book Antiqua" w:eastAsia="Book Antiqua" w:hAnsi="Book Antiqua" w:cs="Book Antiqua"/>
          <w:color w:val="000000"/>
        </w:rPr>
        <w:t>: 133-146 [PMID: 25133016 DOI: 10.4291/wjgp.v5.i3.133]</w:t>
      </w:r>
    </w:p>
    <w:p w14:paraId="44BFAE17"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6 </w:t>
      </w:r>
      <w:r>
        <w:rPr>
          <w:rFonts w:ascii="Book Antiqua" w:eastAsia="Book Antiqua" w:hAnsi="Book Antiqua" w:cs="Book Antiqua"/>
          <w:b/>
          <w:color w:val="000000"/>
        </w:rPr>
        <w:t>Wang F</w:t>
      </w:r>
      <w:r>
        <w:rPr>
          <w:rFonts w:ascii="Book Antiqua" w:eastAsia="Book Antiqua" w:hAnsi="Book Antiqua" w:cs="Book Antiqua"/>
          <w:color w:val="000000"/>
        </w:rPr>
        <w:t xml:space="preserve">, Meng W, Wang B, Qiao L. Helicobacter pylori-induced gastric inflammation and gastric cancer. </w:t>
      </w:r>
      <w:r>
        <w:rPr>
          <w:rFonts w:ascii="Book Antiqua" w:eastAsia="Book Antiqua" w:hAnsi="Book Antiqua" w:cs="Book Antiqua"/>
          <w:i/>
          <w:color w:val="000000"/>
        </w:rPr>
        <w:t>Cancer Lett</w:t>
      </w:r>
      <w:r>
        <w:rPr>
          <w:rFonts w:ascii="Book Antiqua" w:eastAsia="Book Antiqua" w:hAnsi="Book Antiqua" w:cs="Book Antiqua"/>
          <w:color w:val="000000"/>
        </w:rPr>
        <w:t xml:space="preserve"> 2014; </w:t>
      </w:r>
      <w:r>
        <w:rPr>
          <w:rFonts w:ascii="Book Antiqua" w:eastAsia="Book Antiqua" w:hAnsi="Book Antiqua" w:cs="Book Antiqua"/>
          <w:b/>
          <w:color w:val="000000"/>
        </w:rPr>
        <w:t>345</w:t>
      </w:r>
      <w:r>
        <w:rPr>
          <w:rFonts w:ascii="Book Antiqua" w:eastAsia="Book Antiqua" w:hAnsi="Book Antiqua" w:cs="Book Antiqua"/>
          <w:color w:val="000000"/>
        </w:rPr>
        <w:t>: 196-202 [PMID: 23981572 DOI: 10.1016/j.canlet.2013.08.016]</w:t>
      </w:r>
    </w:p>
    <w:p w14:paraId="088677DC"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 xml:space="preserve">7 </w:t>
      </w:r>
      <w:r>
        <w:rPr>
          <w:rFonts w:ascii="Book Antiqua" w:eastAsia="Book Antiqua" w:hAnsi="Book Antiqua" w:cs="Book Antiqua"/>
          <w:b/>
          <w:color w:val="000000"/>
        </w:rPr>
        <w:t>Chang WL</w:t>
      </w:r>
      <w:r>
        <w:rPr>
          <w:rFonts w:ascii="Book Antiqua" w:eastAsia="Book Antiqua" w:hAnsi="Book Antiqua" w:cs="Book Antiqua"/>
          <w:color w:val="000000"/>
        </w:rPr>
        <w:t xml:space="preserve">, Yeh YC, Sheu BS. The impacts of H. pylori virulence factors on the development of gastroduodenal diseases. </w:t>
      </w:r>
      <w:r>
        <w:rPr>
          <w:rFonts w:ascii="Book Antiqua" w:eastAsia="Book Antiqua" w:hAnsi="Book Antiqua" w:cs="Book Antiqua"/>
          <w:i/>
          <w:color w:val="000000"/>
        </w:rPr>
        <w:t>J Biomed Sci</w:t>
      </w:r>
      <w:r>
        <w:rPr>
          <w:rFonts w:ascii="Book Antiqua" w:eastAsia="Book Antiqua" w:hAnsi="Book Antiqua" w:cs="Book Antiqua"/>
          <w:color w:val="000000"/>
        </w:rPr>
        <w:t xml:space="preserve"> 2018; </w:t>
      </w:r>
      <w:r>
        <w:rPr>
          <w:rFonts w:ascii="Book Antiqua" w:eastAsia="Book Antiqua" w:hAnsi="Book Antiqua" w:cs="Book Antiqua"/>
          <w:b/>
          <w:color w:val="000000"/>
        </w:rPr>
        <w:t>25</w:t>
      </w:r>
      <w:r>
        <w:rPr>
          <w:rFonts w:ascii="Book Antiqua" w:eastAsia="Book Antiqua" w:hAnsi="Book Antiqua" w:cs="Book Antiqua"/>
          <w:color w:val="000000"/>
        </w:rPr>
        <w:t>: 68 [PMID: 30205817 DOI: 10.1186/s12929-018-0466-9]</w:t>
      </w:r>
    </w:p>
    <w:p w14:paraId="29B0DBAF"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8 </w:t>
      </w:r>
      <w:r>
        <w:rPr>
          <w:rFonts w:ascii="Book Antiqua" w:eastAsia="Book Antiqua" w:hAnsi="Book Antiqua" w:cs="Book Antiqua"/>
          <w:b/>
          <w:color w:val="000000"/>
        </w:rPr>
        <w:t>de Brito BB</w:t>
      </w:r>
      <w:r>
        <w:rPr>
          <w:rFonts w:ascii="Book Antiqua" w:eastAsia="Book Antiqua" w:hAnsi="Book Antiqua" w:cs="Book Antiqua"/>
          <w:color w:val="000000"/>
        </w:rPr>
        <w:t xml:space="preserve">, da Silva FAF, de Melo FF. Role of polymorphisms in genes that encode cytokines and Helicobacter pylori virulence factors in gastric carcinogenesis. </w:t>
      </w:r>
      <w:r>
        <w:rPr>
          <w:rFonts w:ascii="Book Antiqua" w:eastAsia="Book Antiqua" w:hAnsi="Book Antiqua" w:cs="Book Antiqua"/>
          <w:i/>
          <w:color w:val="000000"/>
        </w:rPr>
        <w:t>World J Clin Oncol</w:t>
      </w:r>
      <w:r>
        <w:rPr>
          <w:rFonts w:ascii="Book Antiqua" w:eastAsia="Book Antiqua" w:hAnsi="Book Antiqua" w:cs="Book Antiqua"/>
          <w:color w:val="000000"/>
        </w:rPr>
        <w:t xml:space="preserve"> 2018; </w:t>
      </w:r>
      <w:r>
        <w:rPr>
          <w:rFonts w:ascii="Book Antiqua" w:eastAsia="Book Antiqua" w:hAnsi="Book Antiqua" w:cs="Book Antiqua"/>
          <w:b/>
          <w:color w:val="000000"/>
        </w:rPr>
        <w:t>9</w:t>
      </w:r>
      <w:r>
        <w:rPr>
          <w:rFonts w:ascii="Book Antiqua" w:eastAsia="Book Antiqua" w:hAnsi="Book Antiqua" w:cs="Book Antiqua"/>
          <w:color w:val="000000"/>
        </w:rPr>
        <w:t>: 83-89 [PMID: 30254963 DOI: 10.5306/wjco.v9.i5.83]</w:t>
      </w:r>
    </w:p>
    <w:p w14:paraId="00E89B39"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9 </w:t>
      </w:r>
      <w:r>
        <w:rPr>
          <w:rFonts w:ascii="Book Antiqua" w:eastAsia="Book Antiqua" w:hAnsi="Book Antiqua" w:cs="Book Antiqua"/>
          <w:b/>
          <w:color w:val="000000"/>
        </w:rPr>
        <w:t>Yoshikawa T</w:t>
      </w:r>
      <w:r>
        <w:rPr>
          <w:rFonts w:ascii="Book Antiqua" w:eastAsia="Book Antiqua" w:hAnsi="Book Antiqua" w:cs="Book Antiqua"/>
          <w:color w:val="000000"/>
        </w:rPr>
        <w:t xml:space="preserve">, Naito Y. The role of neutrophils and inflammation in gastric mucosal injury. </w:t>
      </w:r>
      <w:r>
        <w:rPr>
          <w:rFonts w:ascii="Book Antiqua" w:eastAsia="Book Antiqua" w:hAnsi="Book Antiqua" w:cs="Book Antiqua"/>
          <w:i/>
          <w:color w:val="000000"/>
        </w:rPr>
        <w:t>Free Radic Res</w:t>
      </w:r>
      <w:r>
        <w:rPr>
          <w:rFonts w:ascii="Book Antiqua" w:eastAsia="Book Antiqua" w:hAnsi="Book Antiqua" w:cs="Book Antiqua"/>
          <w:color w:val="000000"/>
        </w:rPr>
        <w:t xml:space="preserve"> 2000; </w:t>
      </w:r>
      <w:r>
        <w:rPr>
          <w:rFonts w:ascii="Book Antiqua" w:eastAsia="Book Antiqua" w:hAnsi="Book Antiqua" w:cs="Book Antiqua"/>
          <w:b/>
          <w:color w:val="000000"/>
        </w:rPr>
        <w:t>33</w:t>
      </w:r>
      <w:r>
        <w:rPr>
          <w:rFonts w:ascii="Book Antiqua" w:eastAsia="Book Antiqua" w:hAnsi="Book Antiqua" w:cs="Book Antiqua"/>
          <w:color w:val="000000"/>
        </w:rPr>
        <w:t>: 785-794 [PMID: 11237100 DOI: 10.1080/10715760000301301]</w:t>
      </w:r>
    </w:p>
    <w:p w14:paraId="76979A98"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10 </w:t>
      </w:r>
      <w:r>
        <w:rPr>
          <w:rFonts w:ascii="Book Antiqua" w:eastAsia="Book Antiqua" w:hAnsi="Book Antiqua" w:cs="Book Antiqua"/>
          <w:b/>
          <w:color w:val="000000"/>
        </w:rPr>
        <w:t>Crabtree JE</w:t>
      </w:r>
      <w:r>
        <w:rPr>
          <w:rFonts w:ascii="Book Antiqua" w:eastAsia="Book Antiqua" w:hAnsi="Book Antiqua" w:cs="Book Antiqua"/>
          <w:color w:val="000000"/>
        </w:rPr>
        <w:t xml:space="preserve">, Mahony MJ, Taylor JD, Heatley RV, Littlewood JM, Tompkins DS. Immune responses to Helicobacter pylori in children with recurrent abdominal pain. </w:t>
      </w:r>
      <w:r>
        <w:rPr>
          <w:rFonts w:ascii="Book Antiqua" w:eastAsia="Book Antiqua" w:hAnsi="Book Antiqua" w:cs="Book Antiqua"/>
          <w:i/>
          <w:color w:val="000000"/>
        </w:rPr>
        <w:t>J Clin Pathol</w:t>
      </w:r>
      <w:r>
        <w:rPr>
          <w:rFonts w:ascii="Book Antiqua" w:eastAsia="Book Antiqua" w:hAnsi="Book Antiqua" w:cs="Book Antiqua"/>
          <w:color w:val="000000"/>
        </w:rPr>
        <w:t xml:space="preserve"> 1991; </w:t>
      </w:r>
      <w:r>
        <w:rPr>
          <w:rFonts w:ascii="Book Antiqua" w:eastAsia="Book Antiqua" w:hAnsi="Book Antiqua" w:cs="Book Antiqua"/>
          <w:b/>
          <w:color w:val="000000"/>
        </w:rPr>
        <w:t>44</w:t>
      </w:r>
      <w:r>
        <w:rPr>
          <w:rFonts w:ascii="Book Antiqua" w:eastAsia="Book Antiqua" w:hAnsi="Book Antiqua" w:cs="Book Antiqua"/>
          <w:color w:val="000000"/>
        </w:rPr>
        <w:t>: 768-771 [PMID: 1918408 DOI: 10.1136/jcp.44.9.768]</w:t>
      </w:r>
    </w:p>
    <w:p w14:paraId="31129E99"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11 </w:t>
      </w:r>
      <w:r>
        <w:rPr>
          <w:rFonts w:ascii="Book Antiqua" w:eastAsia="Book Antiqua" w:hAnsi="Book Antiqua" w:cs="Book Antiqua"/>
          <w:b/>
          <w:color w:val="000000"/>
        </w:rPr>
        <w:t>Kawai T</w:t>
      </w:r>
      <w:r>
        <w:rPr>
          <w:rFonts w:ascii="Book Antiqua" w:eastAsia="Book Antiqua" w:hAnsi="Book Antiqua" w:cs="Book Antiqua"/>
          <w:color w:val="000000"/>
        </w:rPr>
        <w:t xml:space="preserve">, Akira S. The roles of TLRs, RLRs and NLRs in pathogen recognition. </w:t>
      </w:r>
      <w:r>
        <w:rPr>
          <w:rFonts w:ascii="Book Antiqua" w:eastAsia="Book Antiqua" w:hAnsi="Book Antiqua" w:cs="Book Antiqua"/>
          <w:i/>
          <w:color w:val="000000"/>
        </w:rPr>
        <w:t>Int Immunol</w:t>
      </w:r>
      <w:r>
        <w:rPr>
          <w:rFonts w:ascii="Book Antiqua" w:eastAsia="Book Antiqua" w:hAnsi="Book Antiqua" w:cs="Book Antiqua"/>
          <w:color w:val="000000"/>
        </w:rPr>
        <w:t xml:space="preserve"> 2009; </w:t>
      </w:r>
      <w:r>
        <w:rPr>
          <w:rFonts w:ascii="Book Antiqua" w:eastAsia="Book Antiqua" w:hAnsi="Book Antiqua" w:cs="Book Antiqua"/>
          <w:b/>
          <w:color w:val="000000"/>
        </w:rPr>
        <w:t>21</w:t>
      </w:r>
      <w:r>
        <w:rPr>
          <w:rFonts w:ascii="Book Antiqua" w:eastAsia="Book Antiqua" w:hAnsi="Book Antiqua" w:cs="Book Antiqua"/>
          <w:color w:val="000000"/>
        </w:rPr>
        <w:t>: 317-337 [PMID: 19246554 DOI: 10.1093/intimm/dxp017]</w:t>
      </w:r>
    </w:p>
    <w:p w14:paraId="325B2FD2"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12 </w:t>
      </w:r>
      <w:r>
        <w:rPr>
          <w:rFonts w:ascii="Book Antiqua" w:eastAsia="Book Antiqua" w:hAnsi="Book Antiqua" w:cs="Book Antiqua"/>
          <w:b/>
          <w:color w:val="000000"/>
        </w:rPr>
        <w:t>Suarez G</w:t>
      </w:r>
      <w:r>
        <w:rPr>
          <w:rFonts w:ascii="Book Antiqua" w:eastAsia="Book Antiqua" w:hAnsi="Book Antiqua" w:cs="Book Antiqua"/>
          <w:color w:val="000000"/>
        </w:rPr>
        <w:t xml:space="preserve">, Reyes VE, Beswick EJ. Immune response to H. pylori. </w:t>
      </w:r>
      <w:r>
        <w:rPr>
          <w:rFonts w:ascii="Book Antiqua" w:eastAsia="Book Antiqua" w:hAnsi="Book Antiqua" w:cs="Book Antiqua"/>
          <w:i/>
          <w:color w:val="000000"/>
        </w:rPr>
        <w:t>World J Gastroenterol</w:t>
      </w:r>
      <w:r>
        <w:rPr>
          <w:rFonts w:ascii="Book Antiqua" w:eastAsia="Book Antiqua" w:hAnsi="Book Antiqua" w:cs="Book Antiqua"/>
          <w:color w:val="000000"/>
        </w:rPr>
        <w:t xml:space="preserve"> 2006; </w:t>
      </w:r>
      <w:r>
        <w:rPr>
          <w:rFonts w:ascii="Book Antiqua" w:eastAsia="Book Antiqua" w:hAnsi="Book Antiqua" w:cs="Book Antiqua"/>
          <w:b/>
          <w:color w:val="000000"/>
        </w:rPr>
        <w:t>12</w:t>
      </w:r>
      <w:r>
        <w:rPr>
          <w:rFonts w:ascii="Book Antiqua" w:eastAsia="Book Antiqua" w:hAnsi="Book Antiqua" w:cs="Book Antiqua"/>
          <w:color w:val="000000"/>
        </w:rPr>
        <w:t>: 5593-5598 [PMID: 17007009 DOI: 10.3748/wjg.v12.i35.5593]</w:t>
      </w:r>
    </w:p>
    <w:p w14:paraId="6F4655C4"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13 </w:t>
      </w:r>
      <w:r>
        <w:rPr>
          <w:rFonts w:ascii="Book Antiqua" w:eastAsia="Book Antiqua" w:hAnsi="Book Antiqua" w:cs="Book Antiqua"/>
          <w:b/>
          <w:color w:val="000000"/>
        </w:rPr>
        <w:t>Wilson KT</w:t>
      </w:r>
      <w:r>
        <w:rPr>
          <w:rFonts w:ascii="Book Antiqua" w:eastAsia="Book Antiqua" w:hAnsi="Book Antiqua" w:cs="Book Antiqua"/>
          <w:color w:val="000000"/>
        </w:rPr>
        <w:t xml:space="preserve">, Crabtree JE. Immunology of Helicobacter pylori: insights into the failure of the immune response and perspectives on vaccine studies. </w:t>
      </w:r>
      <w:r>
        <w:rPr>
          <w:rFonts w:ascii="Book Antiqua" w:eastAsia="Book Antiqua" w:hAnsi="Book Antiqua" w:cs="Book Antiqua"/>
          <w:i/>
          <w:color w:val="000000"/>
        </w:rPr>
        <w:t>Gastroenterology</w:t>
      </w:r>
      <w:r>
        <w:rPr>
          <w:rFonts w:ascii="Book Antiqua" w:eastAsia="Book Antiqua" w:hAnsi="Book Antiqua" w:cs="Book Antiqua"/>
          <w:color w:val="000000"/>
        </w:rPr>
        <w:t xml:space="preserve"> 2007; </w:t>
      </w:r>
      <w:r>
        <w:rPr>
          <w:rFonts w:ascii="Book Antiqua" w:eastAsia="Book Antiqua" w:hAnsi="Book Antiqua" w:cs="Book Antiqua"/>
          <w:b/>
          <w:color w:val="000000"/>
        </w:rPr>
        <w:t>133</w:t>
      </w:r>
      <w:r>
        <w:rPr>
          <w:rFonts w:ascii="Book Antiqua" w:eastAsia="Book Antiqua" w:hAnsi="Book Antiqua" w:cs="Book Antiqua"/>
          <w:color w:val="000000"/>
        </w:rPr>
        <w:t>: 288-308 [PMID: 17631150 DOI: 10.1053/j.gastro.2007.05.008]</w:t>
      </w:r>
    </w:p>
    <w:p w14:paraId="78552F2B"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14 </w:t>
      </w:r>
      <w:r>
        <w:rPr>
          <w:rFonts w:ascii="Book Antiqua" w:eastAsia="Book Antiqua" w:hAnsi="Book Antiqua" w:cs="Book Antiqua"/>
          <w:b/>
          <w:color w:val="000000"/>
        </w:rPr>
        <w:t>Nagashima H</w:t>
      </w:r>
      <w:r>
        <w:rPr>
          <w:rFonts w:ascii="Book Antiqua" w:eastAsia="Book Antiqua" w:hAnsi="Book Antiqua" w:cs="Book Antiqua"/>
          <w:color w:val="000000"/>
        </w:rPr>
        <w:t xml:space="preserve">, Iwatani S, Cruz M, Jiménez Abreu JA, Uchida T, Mahachai V, Vilaichone RK, Graham DY, Yamaoka Y. Toll-like Receptor 10 in Helicobacter pylori Infection. </w:t>
      </w:r>
      <w:r>
        <w:rPr>
          <w:rFonts w:ascii="Book Antiqua" w:eastAsia="Book Antiqua" w:hAnsi="Book Antiqua" w:cs="Book Antiqua"/>
          <w:i/>
          <w:color w:val="000000"/>
        </w:rPr>
        <w:t>J Infect Dis</w:t>
      </w:r>
      <w:r>
        <w:rPr>
          <w:rFonts w:ascii="Book Antiqua" w:eastAsia="Book Antiqua" w:hAnsi="Book Antiqua" w:cs="Book Antiqua"/>
          <w:color w:val="000000"/>
        </w:rPr>
        <w:t xml:space="preserve"> 2015; </w:t>
      </w:r>
      <w:r>
        <w:rPr>
          <w:rFonts w:ascii="Book Antiqua" w:eastAsia="Book Antiqua" w:hAnsi="Book Antiqua" w:cs="Book Antiqua"/>
          <w:b/>
          <w:color w:val="000000"/>
        </w:rPr>
        <w:t>212</w:t>
      </w:r>
      <w:r>
        <w:rPr>
          <w:rFonts w:ascii="Book Antiqua" w:eastAsia="Book Antiqua" w:hAnsi="Book Antiqua" w:cs="Book Antiqua"/>
          <w:color w:val="000000"/>
        </w:rPr>
        <w:t>: 1666-1676 [PMID: 25977263 DOI: 10.1093/infdis/jiv270]</w:t>
      </w:r>
    </w:p>
    <w:p w14:paraId="76FF8545"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15 </w:t>
      </w:r>
      <w:r>
        <w:rPr>
          <w:rFonts w:ascii="Book Antiqua" w:eastAsia="Book Antiqua" w:hAnsi="Book Antiqua" w:cs="Book Antiqua"/>
          <w:b/>
          <w:color w:val="000000"/>
        </w:rPr>
        <w:t>Meli</w:t>
      </w:r>
      <w:r>
        <w:rPr>
          <w:rFonts w:ascii="Cambria" w:eastAsia="Cambria" w:hAnsi="Cambria" w:cs="Cambria"/>
          <w:b/>
          <w:color w:val="000000"/>
        </w:rPr>
        <w:t>ț</w:t>
      </w:r>
      <w:r>
        <w:rPr>
          <w:rFonts w:ascii="Book Antiqua" w:eastAsia="Book Antiqua" w:hAnsi="Book Antiqua" w:cs="Book Antiqua"/>
          <w:b/>
          <w:color w:val="000000"/>
        </w:rPr>
        <w:t xml:space="preserve"> LE</w:t>
      </w:r>
      <w:r>
        <w:rPr>
          <w:rFonts w:ascii="Book Antiqua" w:eastAsia="Book Antiqua" w:hAnsi="Book Antiqua" w:cs="Book Antiqua"/>
          <w:color w:val="000000"/>
        </w:rPr>
        <w:t xml:space="preserve">, Mărginean CO, Mărginean CD, Mărginean MO. The Relationship between Toll-like Receptors and </w:t>
      </w:r>
      <w:r>
        <w:rPr>
          <w:rFonts w:ascii="Book Antiqua" w:eastAsia="Book Antiqua" w:hAnsi="Book Antiqua" w:cs="Book Antiqua"/>
          <w:i/>
          <w:color w:val="000000"/>
        </w:rPr>
        <w:t>Helicobacter pylori</w:t>
      </w:r>
      <w:r>
        <w:rPr>
          <w:rFonts w:ascii="Book Antiqua" w:eastAsia="Book Antiqua" w:hAnsi="Book Antiqua" w:cs="Book Antiqua"/>
          <w:color w:val="000000"/>
        </w:rPr>
        <w:t xml:space="preserve">-Related Gastropathies: Still a Controversial Topic. </w:t>
      </w:r>
      <w:r>
        <w:rPr>
          <w:rFonts w:ascii="Book Antiqua" w:eastAsia="Book Antiqua" w:hAnsi="Book Antiqua" w:cs="Book Antiqua"/>
          <w:i/>
          <w:color w:val="000000"/>
        </w:rPr>
        <w:t>J Immunol Res</w:t>
      </w:r>
      <w:r>
        <w:rPr>
          <w:rFonts w:ascii="Book Antiqua" w:eastAsia="Book Antiqua" w:hAnsi="Book Antiqua" w:cs="Book Antiqua"/>
          <w:color w:val="000000"/>
        </w:rPr>
        <w:t xml:space="preserve"> 2019; </w:t>
      </w:r>
      <w:r>
        <w:rPr>
          <w:rFonts w:ascii="Book Antiqua" w:eastAsia="Book Antiqua" w:hAnsi="Book Antiqua" w:cs="Book Antiqua"/>
          <w:b/>
          <w:color w:val="000000"/>
        </w:rPr>
        <w:t>2019</w:t>
      </w:r>
      <w:r>
        <w:rPr>
          <w:rFonts w:ascii="Book Antiqua" w:eastAsia="Book Antiqua" w:hAnsi="Book Antiqua" w:cs="Book Antiqua"/>
          <w:color w:val="000000"/>
        </w:rPr>
        <w:t>: 8197048 [PMID: 30863783 DOI: 10.1155/2019/8197048]</w:t>
      </w:r>
    </w:p>
    <w:p w14:paraId="43A8A3A0"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16 </w:t>
      </w:r>
      <w:r>
        <w:rPr>
          <w:rFonts w:ascii="Book Antiqua" w:eastAsia="Book Antiqua" w:hAnsi="Book Antiqua" w:cs="Book Antiqua"/>
          <w:b/>
          <w:color w:val="000000"/>
        </w:rPr>
        <w:t>Cadamuro AC</w:t>
      </w:r>
      <w:r>
        <w:rPr>
          <w:rFonts w:ascii="Book Antiqua" w:eastAsia="Book Antiqua" w:hAnsi="Book Antiqua" w:cs="Book Antiqua"/>
          <w:color w:val="000000"/>
        </w:rPr>
        <w:t xml:space="preserve">, Rossi AF, Maniezzo NM, Silva AE. Helicobacter pylori infection: host immune response, implications on gene expression and microRNAs. </w:t>
      </w:r>
      <w:r>
        <w:rPr>
          <w:rFonts w:ascii="Book Antiqua" w:eastAsia="Book Antiqua" w:hAnsi="Book Antiqua" w:cs="Book Antiqua"/>
          <w:i/>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color w:val="000000"/>
        </w:rPr>
        <w:t>20</w:t>
      </w:r>
      <w:r>
        <w:rPr>
          <w:rFonts w:ascii="Book Antiqua" w:eastAsia="Book Antiqua" w:hAnsi="Book Antiqua" w:cs="Book Antiqua"/>
          <w:color w:val="000000"/>
        </w:rPr>
        <w:t>: 1424-1437 [PMID: 24587619 DOI: 10.3748/wjg.v20.i6.1424]</w:t>
      </w:r>
    </w:p>
    <w:p w14:paraId="3799F8D5"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 xml:space="preserve">17 </w:t>
      </w:r>
      <w:r>
        <w:rPr>
          <w:rFonts w:ascii="Book Antiqua" w:eastAsia="Book Antiqua" w:hAnsi="Book Antiqua" w:cs="Book Antiqua"/>
          <w:b/>
          <w:color w:val="000000"/>
        </w:rPr>
        <w:t>Ding SZ</w:t>
      </w:r>
      <w:r>
        <w:rPr>
          <w:rFonts w:ascii="Book Antiqua" w:eastAsia="Book Antiqua" w:hAnsi="Book Antiqua" w:cs="Book Antiqua"/>
          <w:color w:val="000000"/>
        </w:rPr>
        <w:t xml:space="preserve">, Torok AM, Smith MF Jr, Goldberg JB. Toll-like receptor 2-mediated gene expression in epithelial cells during Helicobacter pylori infection. </w:t>
      </w:r>
      <w:r>
        <w:rPr>
          <w:rFonts w:ascii="Book Antiqua" w:eastAsia="Book Antiqua" w:hAnsi="Book Antiqua" w:cs="Book Antiqua"/>
          <w:i/>
          <w:color w:val="000000"/>
        </w:rPr>
        <w:t>Helicobacter</w:t>
      </w:r>
      <w:r>
        <w:rPr>
          <w:rFonts w:ascii="Book Antiqua" w:eastAsia="Book Antiqua" w:hAnsi="Book Antiqua" w:cs="Book Antiqua"/>
          <w:color w:val="000000"/>
        </w:rPr>
        <w:t xml:space="preserve"> 2005; </w:t>
      </w:r>
      <w:r>
        <w:rPr>
          <w:rFonts w:ascii="Book Antiqua" w:eastAsia="Book Antiqua" w:hAnsi="Book Antiqua" w:cs="Book Antiqua"/>
          <w:b/>
          <w:color w:val="000000"/>
        </w:rPr>
        <w:t>10</w:t>
      </w:r>
      <w:r>
        <w:rPr>
          <w:rFonts w:ascii="Book Antiqua" w:eastAsia="Book Antiqua" w:hAnsi="Book Antiqua" w:cs="Book Antiqua"/>
          <w:color w:val="000000"/>
        </w:rPr>
        <w:t>: 193-204 [PMID: 15904477 DOI: 10.1111/j.1523-5378.2005.00311.x]</w:t>
      </w:r>
    </w:p>
    <w:p w14:paraId="28EBD6B3"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18 </w:t>
      </w:r>
      <w:r>
        <w:rPr>
          <w:rFonts w:ascii="Book Antiqua" w:eastAsia="Book Antiqua" w:hAnsi="Book Antiqua" w:cs="Book Antiqua"/>
          <w:b/>
          <w:color w:val="000000"/>
        </w:rPr>
        <w:t>Kawai T</w:t>
      </w:r>
      <w:r>
        <w:rPr>
          <w:rFonts w:ascii="Book Antiqua" w:eastAsia="Book Antiqua" w:hAnsi="Book Antiqua" w:cs="Book Antiqua"/>
          <w:color w:val="000000"/>
        </w:rPr>
        <w:t xml:space="preserve">, Akira S. Toll-like receptors and their crosstalk with other innate receptors in infection and immunity. </w:t>
      </w:r>
      <w:r>
        <w:rPr>
          <w:rFonts w:ascii="Book Antiqua" w:eastAsia="Book Antiqua" w:hAnsi="Book Antiqua" w:cs="Book Antiqua"/>
          <w:i/>
          <w:color w:val="000000"/>
        </w:rPr>
        <w:t>Immunity</w:t>
      </w:r>
      <w:r>
        <w:rPr>
          <w:rFonts w:ascii="Book Antiqua" w:eastAsia="Book Antiqua" w:hAnsi="Book Antiqua" w:cs="Book Antiqua"/>
          <w:color w:val="000000"/>
        </w:rPr>
        <w:t xml:space="preserve"> 2011; </w:t>
      </w:r>
      <w:r>
        <w:rPr>
          <w:rFonts w:ascii="Book Antiqua" w:eastAsia="Book Antiqua" w:hAnsi="Book Antiqua" w:cs="Book Antiqua"/>
          <w:b/>
          <w:color w:val="000000"/>
        </w:rPr>
        <w:t>34</w:t>
      </w:r>
      <w:r>
        <w:rPr>
          <w:rFonts w:ascii="Book Antiqua" w:eastAsia="Book Antiqua" w:hAnsi="Book Antiqua" w:cs="Book Antiqua"/>
          <w:color w:val="000000"/>
        </w:rPr>
        <w:t>: 637-650 [PMID: 21616434 DOI: 10.1016/j.immuni.2011.05.006]</w:t>
      </w:r>
    </w:p>
    <w:p w14:paraId="7A986A44"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19 </w:t>
      </w:r>
      <w:r>
        <w:rPr>
          <w:rFonts w:ascii="Book Antiqua" w:eastAsia="Book Antiqua" w:hAnsi="Book Antiqua" w:cs="Book Antiqua"/>
          <w:b/>
          <w:color w:val="000000"/>
        </w:rPr>
        <w:t>Masumoto J</w:t>
      </w:r>
      <w:r>
        <w:rPr>
          <w:rFonts w:ascii="Book Antiqua" w:eastAsia="Book Antiqua" w:hAnsi="Book Antiqua" w:cs="Book Antiqua"/>
          <w:color w:val="000000"/>
        </w:rPr>
        <w:t xml:space="preserve">, Yang K, Varambally S, Hasegawa M, Tomlins SA, Qiu S, Fujimoto Y, Kawasaki A, Foster SJ, Horie Y, Mak TW, Núñez G, Chinnaiyan AM, Fukase K, Inohara N. Nod1 acts as an intracellular receptor to stimulate chemokine production and neutrophil recruitment in vivo. </w:t>
      </w:r>
      <w:r>
        <w:rPr>
          <w:rFonts w:ascii="Book Antiqua" w:eastAsia="Book Antiqua" w:hAnsi="Book Antiqua" w:cs="Book Antiqua"/>
          <w:i/>
          <w:color w:val="000000"/>
        </w:rPr>
        <w:t>J Exp Med</w:t>
      </w:r>
      <w:r>
        <w:rPr>
          <w:rFonts w:ascii="Book Antiqua" w:eastAsia="Book Antiqua" w:hAnsi="Book Antiqua" w:cs="Book Antiqua"/>
          <w:color w:val="000000"/>
        </w:rPr>
        <w:t xml:space="preserve"> 2006; </w:t>
      </w:r>
      <w:r>
        <w:rPr>
          <w:rFonts w:ascii="Book Antiqua" w:eastAsia="Book Antiqua" w:hAnsi="Book Antiqua" w:cs="Book Antiqua"/>
          <w:b/>
          <w:color w:val="000000"/>
        </w:rPr>
        <w:t>203</w:t>
      </w:r>
      <w:r>
        <w:rPr>
          <w:rFonts w:ascii="Book Antiqua" w:eastAsia="Book Antiqua" w:hAnsi="Book Antiqua" w:cs="Book Antiqua"/>
          <w:color w:val="000000"/>
        </w:rPr>
        <w:t>: 203-213 [PMID: 16418393 DOI: 10.1084/jem.20051229]</w:t>
      </w:r>
    </w:p>
    <w:p w14:paraId="4431995B"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20 </w:t>
      </w:r>
      <w:r>
        <w:rPr>
          <w:rFonts w:ascii="Book Antiqua" w:eastAsia="Book Antiqua" w:hAnsi="Book Antiqua" w:cs="Book Antiqua"/>
          <w:b/>
          <w:color w:val="000000"/>
        </w:rPr>
        <w:t>Fritz JH</w:t>
      </w:r>
      <w:r>
        <w:rPr>
          <w:rFonts w:ascii="Book Antiqua" w:eastAsia="Book Antiqua" w:hAnsi="Book Antiqua" w:cs="Book Antiqua"/>
          <w:color w:val="000000"/>
        </w:rPr>
        <w:t xml:space="preserve">, Le Bourhis L, Sellge G, Magalhaes JG, Fsihi H, Kufer TA, Collins C, Viala J, Ferrero RL, Girardin SE, Philpott DJ. Nod1-mediated innate immune recognition of peptidoglycan contributes to the onset of adaptive immunity. </w:t>
      </w:r>
      <w:r>
        <w:rPr>
          <w:rFonts w:ascii="Book Antiqua" w:eastAsia="Book Antiqua" w:hAnsi="Book Antiqua" w:cs="Book Antiqua"/>
          <w:i/>
          <w:color w:val="000000"/>
        </w:rPr>
        <w:t>Immunity</w:t>
      </w:r>
      <w:r>
        <w:rPr>
          <w:rFonts w:ascii="Book Antiqua" w:eastAsia="Book Antiqua" w:hAnsi="Book Antiqua" w:cs="Book Antiqua"/>
          <w:color w:val="000000"/>
        </w:rPr>
        <w:t xml:space="preserve"> 2007; </w:t>
      </w:r>
      <w:r>
        <w:rPr>
          <w:rFonts w:ascii="Book Antiqua" w:eastAsia="Book Antiqua" w:hAnsi="Book Antiqua" w:cs="Book Antiqua"/>
          <w:b/>
          <w:color w:val="000000"/>
        </w:rPr>
        <w:t>26</w:t>
      </w:r>
      <w:r>
        <w:rPr>
          <w:rFonts w:ascii="Book Antiqua" w:eastAsia="Book Antiqua" w:hAnsi="Book Antiqua" w:cs="Book Antiqua"/>
          <w:color w:val="000000"/>
        </w:rPr>
        <w:t>: 445-459 [PMID: 17433730 DOI: 10.1016/j.immuni.2007.03.009]</w:t>
      </w:r>
    </w:p>
    <w:p w14:paraId="3DD50C34"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21 </w:t>
      </w:r>
      <w:r>
        <w:rPr>
          <w:rFonts w:ascii="Book Antiqua" w:eastAsia="Book Antiqua" w:hAnsi="Book Antiqua" w:cs="Book Antiqua"/>
          <w:b/>
          <w:color w:val="000000"/>
        </w:rPr>
        <w:t>Kumar Pachathundikandi S</w:t>
      </w:r>
      <w:r>
        <w:rPr>
          <w:rFonts w:ascii="Book Antiqua" w:eastAsia="Book Antiqua" w:hAnsi="Book Antiqua" w:cs="Book Antiqua"/>
          <w:color w:val="000000"/>
        </w:rPr>
        <w:t xml:space="preserve">, Brandt S, Madassery J, Backert S. Induction of TLR-2 and TLR-5 expression by Helicobacter pylori switches cagPAI-dependent signalling leading to the secretion of IL-8 and TNF-α. </w:t>
      </w:r>
      <w:r>
        <w:rPr>
          <w:rFonts w:ascii="Book Antiqua" w:eastAsia="Book Antiqua" w:hAnsi="Book Antiqua" w:cs="Book Antiqua"/>
          <w:i/>
          <w:color w:val="000000"/>
        </w:rPr>
        <w:t>PLoS One</w:t>
      </w:r>
      <w:r>
        <w:rPr>
          <w:rFonts w:ascii="Book Antiqua" w:eastAsia="Book Antiqua" w:hAnsi="Book Antiqua" w:cs="Book Antiqua"/>
          <w:color w:val="000000"/>
        </w:rPr>
        <w:t xml:space="preserve"> 2011; </w:t>
      </w:r>
      <w:r>
        <w:rPr>
          <w:rFonts w:ascii="Book Antiqua" w:eastAsia="Book Antiqua" w:hAnsi="Book Antiqua" w:cs="Book Antiqua"/>
          <w:b/>
          <w:color w:val="000000"/>
        </w:rPr>
        <w:t>6</w:t>
      </w:r>
      <w:r>
        <w:rPr>
          <w:rFonts w:ascii="Book Antiqua" w:eastAsia="Book Antiqua" w:hAnsi="Book Antiqua" w:cs="Book Antiqua"/>
          <w:color w:val="000000"/>
        </w:rPr>
        <w:t>: e19614 [PMID: 21573018 DOI: 10.1371/journal.pone.0019614]</w:t>
      </w:r>
    </w:p>
    <w:p w14:paraId="3142000E"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22 </w:t>
      </w:r>
      <w:r>
        <w:rPr>
          <w:rFonts w:ascii="Book Antiqua" w:eastAsia="Book Antiqua" w:hAnsi="Book Antiqua" w:cs="Book Antiqua"/>
          <w:b/>
          <w:color w:val="000000"/>
        </w:rPr>
        <w:t>Jung HC</w:t>
      </w:r>
      <w:r>
        <w:rPr>
          <w:rFonts w:ascii="Book Antiqua" w:eastAsia="Book Antiqua" w:hAnsi="Book Antiqua" w:cs="Book Antiqua"/>
          <w:color w:val="000000"/>
        </w:rPr>
        <w:t xml:space="preserve">, Kim JM, Song IS, Kim CY. Helicobacter pylori induces an array of pro-inflammatory cytokines in human gastric epithelial cells: quantification of mRNA for interleukin-8, -1 alpha/beta, granulocyte-macrophage colony-stimulating factor, monocyte chemoattractant protein-1 and tumour necrosis factor-alpha. </w:t>
      </w:r>
      <w:r>
        <w:rPr>
          <w:rFonts w:ascii="Book Antiqua" w:eastAsia="Book Antiqua" w:hAnsi="Book Antiqua" w:cs="Book Antiqua"/>
          <w:i/>
          <w:color w:val="000000"/>
        </w:rPr>
        <w:t>J Gastroenterol Hepatol</w:t>
      </w:r>
      <w:r>
        <w:rPr>
          <w:rFonts w:ascii="Book Antiqua" w:eastAsia="Book Antiqua" w:hAnsi="Book Antiqua" w:cs="Book Antiqua"/>
          <w:color w:val="000000"/>
        </w:rPr>
        <w:t xml:space="preserve"> 1997; </w:t>
      </w:r>
      <w:r>
        <w:rPr>
          <w:rFonts w:ascii="Book Antiqua" w:eastAsia="Book Antiqua" w:hAnsi="Book Antiqua" w:cs="Book Antiqua"/>
          <w:b/>
          <w:color w:val="000000"/>
        </w:rPr>
        <w:t>12</w:t>
      </w:r>
      <w:r>
        <w:rPr>
          <w:rFonts w:ascii="Book Antiqua" w:eastAsia="Book Antiqua" w:hAnsi="Book Antiqua" w:cs="Book Antiqua"/>
          <w:color w:val="000000"/>
        </w:rPr>
        <w:t>: 473-480 [PMID: 9257236 DOI: 10.1111/j.1440-1746.1997.tb00469.x]</w:t>
      </w:r>
    </w:p>
    <w:p w14:paraId="4C08F8C5"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23 </w:t>
      </w:r>
      <w:r>
        <w:rPr>
          <w:rFonts w:ascii="Book Antiqua" w:eastAsia="Book Antiqua" w:hAnsi="Book Antiqua" w:cs="Book Antiqua"/>
          <w:b/>
          <w:color w:val="000000"/>
        </w:rPr>
        <w:t>George JT</w:t>
      </w:r>
      <w:r>
        <w:rPr>
          <w:rFonts w:ascii="Book Antiqua" w:eastAsia="Book Antiqua" w:hAnsi="Book Antiqua" w:cs="Book Antiqua"/>
          <w:color w:val="000000"/>
        </w:rPr>
        <w:t xml:space="preserve">, Boughan PK, Karageorgiou H, Bajaj-Elliott M. Host anti-microbial response to Helicobacter pylori infection. </w:t>
      </w:r>
      <w:r>
        <w:rPr>
          <w:rFonts w:ascii="Book Antiqua" w:eastAsia="Book Antiqua" w:hAnsi="Book Antiqua" w:cs="Book Antiqua"/>
          <w:i/>
          <w:color w:val="000000"/>
        </w:rPr>
        <w:t>Mol Immunol</w:t>
      </w:r>
      <w:r>
        <w:rPr>
          <w:rFonts w:ascii="Book Antiqua" w:eastAsia="Book Antiqua" w:hAnsi="Book Antiqua" w:cs="Book Antiqua"/>
          <w:color w:val="000000"/>
        </w:rPr>
        <w:t xml:space="preserve"> 2003; </w:t>
      </w:r>
      <w:r>
        <w:rPr>
          <w:rFonts w:ascii="Book Antiqua" w:eastAsia="Book Antiqua" w:hAnsi="Book Antiqua" w:cs="Book Antiqua"/>
          <w:b/>
          <w:color w:val="000000"/>
        </w:rPr>
        <w:t>40</w:t>
      </w:r>
      <w:r>
        <w:rPr>
          <w:rFonts w:ascii="Book Antiqua" w:eastAsia="Book Antiqua" w:hAnsi="Book Antiqua" w:cs="Book Antiqua"/>
          <w:color w:val="000000"/>
        </w:rPr>
        <w:t>: 451-456 [PMID: 14568391 DOI: 10.1016/s0161-5890(03)00158-5]</w:t>
      </w:r>
    </w:p>
    <w:p w14:paraId="0F3C75AF"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 xml:space="preserve">24 </w:t>
      </w:r>
      <w:r>
        <w:rPr>
          <w:rFonts w:ascii="Book Antiqua" w:eastAsia="Book Antiqua" w:hAnsi="Book Antiqua" w:cs="Book Antiqua"/>
          <w:b/>
          <w:color w:val="000000"/>
        </w:rPr>
        <w:t>Baltimore D</w:t>
      </w:r>
      <w:r>
        <w:rPr>
          <w:rFonts w:ascii="Book Antiqua" w:eastAsia="Book Antiqua" w:hAnsi="Book Antiqua" w:cs="Book Antiqua"/>
          <w:color w:val="000000"/>
        </w:rPr>
        <w:t xml:space="preserve">, Boldin MP, O'Connell RM, Rao DS, Taganov KD. MicroRNAs: new regulators of immune cell development and function. </w:t>
      </w:r>
      <w:r>
        <w:rPr>
          <w:rFonts w:ascii="Book Antiqua" w:eastAsia="Book Antiqua" w:hAnsi="Book Antiqua" w:cs="Book Antiqua"/>
          <w:i/>
          <w:color w:val="000000"/>
        </w:rPr>
        <w:t>Nat Immunol</w:t>
      </w:r>
      <w:r>
        <w:rPr>
          <w:rFonts w:ascii="Book Antiqua" w:eastAsia="Book Antiqua" w:hAnsi="Book Antiqua" w:cs="Book Antiqua"/>
          <w:color w:val="000000"/>
        </w:rPr>
        <w:t xml:space="preserve"> 2008; </w:t>
      </w:r>
      <w:r>
        <w:rPr>
          <w:rFonts w:ascii="Book Antiqua" w:eastAsia="Book Antiqua" w:hAnsi="Book Antiqua" w:cs="Book Antiqua"/>
          <w:b/>
          <w:color w:val="000000"/>
        </w:rPr>
        <w:t>9</w:t>
      </w:r>
      <w:r>
        <w:rPr>
          <w:rFonts w:ascii="Book Antiqua" w:eastAsia="Book Antiqua" w:hAnsi="Book Antiqua" w:cs="Book Antiqua"/>
          <w:color w:val="000000"/>
        </w:rPr>
        <w:t>: 839-845 [PMID: 18645592 DOI: 10.1038/ni.f.209]</w:t>
      </w:r>
    </w:p>
    <w:p w14:paraId="1D7B856E"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25 </w:t>
      </w:r>
      <w:r>
        <w:rPr>
          <w:rFonts w:ascii="Book Antiqua" w:eastAsia="Book Antiqua" w:hAnsi="Book Antiqua" w:cs="Book Antiqua"/>
          <w:b/>
          <w:color w:val="000000"/>
        </w:rPr>
        <w:t>Crabtree JE</w:t>
      </w:r>
      <w:r>
        <w:rPr>
          <w:rFonts w:ascii="Book Antiqua" w:eastAsia="Book Antiqua" w:hAnsi="Book Antiqua" w:cs="Book Antiqua"/>
          <w:color w:val="000000"/>
        </w:rPr>
        <w:t xml:space="preserve">. Gastric mucosal inflammatory responses to Helicobacter pylori. </w:t>
      </w:r>
      <w:r>
        <w:rPr>
          <w:rFonts w:ascii="Book Antiqua" w:eastAsia="Book Antiqua" w:hAnsi="Book Antiqua" w:cs="Book Antiqua"/>
          <w:i/>
          <w:color w:val="000000"/>
        </w:rPr>
        <w:t>Aliment Pharmacol Ther</w:t>
      </w:r>
      <w:r>
        <w:rPr>
          <w:rFonts w:ascii="Book Antiqua" w:eastAsia="Book Antiqua" w:hAnsi="Book Antiqua" w:cs="Book Antiqua"/>
          <w:color w:val="000000"/>
        </w:rPr>
        <w:t xml:space="preserve"> 1996; </w:t>
      </w:r>
      <w:r>
        <w:rPr>
          <w:rFonts w:ascii="Book Antiqua" w:eastAsia="Book Antiqua" w:hAnsi="Book Antiqua" w:cs="Book Antiqua"/>
          <w:b/>
          <w:color w:val="000000"/>
        </w:rPr>
        <w:t>10 Suppl 1</w:t>
      </w:r>
      <w:r>
        <w:rPr>
          <w:rFonts w:ascii="Book Antiqua" w:eastAsia="Book Antiqua" w:hAnsi="Book Antiqua" w:cs="Book Antiqua"/>
          <w:color w:val="000000"/>
        </w:rPr>
        <w:t>: 29-37 [PMID: 8730257 DOI: 10.1046/j.1365-2036.1996.22164003.x]</w:t>
      </w:r>
    </w:p>
    <w:p w14:paraId="26BA920C"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26 </w:t>
      </w:r>
      <w:r>
        <w:rPr>
          <w:rFonts w:ascii="Book Antiqua" w:eastAsia="Book Antiqua" w:hAnsi="Book Antiqua" w:cs="Book Antiqua"/>
          <w:b/>
          <w:color w:val="000000"/>
        </w:rPr>
        <w:t>Andres S</w:t>
      </w:r>
      <w:r>
        <w:rPr>
          <w:rFonts w:ascii="Book Antiqua" w:eastAsia="Book Antiqua" w:hAnsi="Book Antiqua" w:cs="Book Antiqua"/>
          <w:color w:val="000000"/>
        </w:rPr>
        <w:t xml:space="preserve">, Schmidt HM, Mitchell H, Rhen M, Maeurer M, Engstrand L. Helicobacter pylori defines local immune response through interaction with dendritic cells. </w:t>
      </w:r>
      <w:r>
        <w:rPr>
          <w:rFonts w:ascii="Book Antiqua" w:eastAsia="Book Antiqua" w:hAnsi="Book Antiqua" w:cs="Book Antiqua"/>
          <w:i/>
          <w:color w:val="000000"/>
        </w:rPr>
        <w:t>FEMS Immunol Med Microbiol</w:t>
      </w:r>
      <w:r>
        <w:rPr>
          <w:rFonts w:ascii="Book Antiqua" w:eastAsia="Book Antiqua" w:hAnsi="Book Antiqua" w:cs="Book Antiqua"/>
          <w:color w:val="000000"/>
        </w:rPr>
        <w:t xml:space="preserve"> 2011; </w:t>
      </w:r>
      <w:r>
        <w:rPr>
          <w:rFonts w:ascii="Book Antiqua" w:eastAsia="Book Antiqua" w:hAnsi="Book Antiqua" w:cs="Book Antiqua"/>
          <w:b/>
          <w:color w:val="000000"/>
        </w:rPr>
        <w:t>61</w:t>
      </w:r>
      <w:r>
        <w:rPr>
          <w:rFonts w:ascii="Book Antiqua" w:eastAsia="Book Antiqua" w:hAnsi="Book Antiqua" w:cs="Book Antiqua"/>
          <w:color w:val="000000"/>
        </w:rPr>
        <w:t>: 168-178 [PMID: 21175878 DOI: 10.1111/j.1574-695X.2010.00761.x]</w:t>
      </w:r>
    </w:p>
    <w:p w14:paraId="5E819BF7"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27 </w:t>
      </w:r>
      <w:r>
        <w:rPr>
          <w:rFonts w:ascii="Book Antiqua" w:eastAsia="Book Antiqua" w:hAnsi="Book Antiqua" w:cs="Book Antiqua"/>
          <w:b/>
          <w:color w:val="000000"/>
        </w:rPr>
        <w:t>Algood HM</w:t>
      </w:r>
      <w:r>
        <w:rPr>
          <w:rFonts w:ascii="Book Antiqua" w:eastAsia="Book Antiqua" w:hAnsi="Book Antiqua" w:cs="Book Antiqua"/>
          <w:color w:val="000000"/>
        </w:rPr>
        <w:t xml:space="preserve">, Cover TL. Helicobacter pylori persistence: an overview of interactions between H. pylori and host immune defenses. </w:t>
      </w:r>
      <w:r>
        <w:rPr>
          <w:rFonts w:ascii="Book Antiqua" w:eastAsia="Book Antiqua" w:hAnsi="Book Antiqua" w:cs="Book Antiqua"/>
          <w:i/>
          <w:color w:val="000000"/>
        </w:rPr>
        <w:t>Clin Microbiol Rev</w:t>
      </w:r>
      <w:r>
        <w:rPr>
          <w:rFonts w:ascii="Book Antiqua" w:eastAsia="Book Antiqua" w:hAnsi="Book Antiqua" w:cs="Book Antiqua"/>
          <w:color w:val="000000"/>
        </w:rPr>
        <w:t xml:space="preserve"> 2006; </w:t>
      </w:r>
      <w:r>
        <w:rPr>
          <w:rFonts w:ascii="Book Antiqua" w:eastAsia="Book Antiqua" w:hAnsi="Book Antiqua" w:cs="Book Antiqua"/>
          <w:b/>
          <w:color w:val="000000"/>
        </w:rPr>
        <w:t>19</w:t>
      </w:r>
      <w:r>
        <w:rPr>
          <w:rFonts w:ascii="Book Antiqua" w:eastAsia="Book Antiqua" w:hAnsi="Book Antiqua" w:cs="Book Antiqua"/>
          <w:color w:val="000000"/>
        </w:rPr>
        <w:t>: 597-613 [PMID: 17041136 DOI: 10.1128/CMR.00006-06]</w:t>
      </w:r>
    </w:p>
    <w:p w14:paraId="2D49491E"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28 </w:t>
      </w:r>
      <w:r>
        <w:rPr>
          <w:rFonts w:ascii="Book Antiqua" w:eastAsia="Book Antiqua" w:hAnsi="Book Antiqua" w:cs="Book Antiqua"/>
          <w:b/>
          <w:color w:val="000000"/>
        </w:rPr>
        <w:t>Evans DJ Jr</w:t>
      </w:r>
      <w:r>
        <w:rPr>
          <w:rFonts w:ascii="Book Antiqua" w:eastAsia="Book Antiqua" w:hAnsi="Book Antiqua" w:cs="Book Antiqua"/>
          <w:color w:val="000000"/>
        </w:rPr>
        <w:t xml:space="preserve">, Evans DG, Takemura T, Nakano H, Lampert HC, Graham DY, Granger DN, Kvietys PR. Characterization of a Helicobacter pylori neutrophil-activating protein. </w:t>
      </w:r>
      <w:r>
        <w:rPr>
          <w:rFonts w:ascii="Book Antiqua" w:eastAsia="Book Antiqua" w:hAnsi="Book Antiqua" w:cs="Book Antiqua"/>
          <w:i/>
          <w:color w:val="000000"/>
        </w:rPr>
        <w:t>Infect Immun</w:t>
      </w:r>
      <w:r>
        <w:rPr>
          <w:rFonts w:ascii="Book Antiqua" w:eastAsia="Book Antiqua" w:hAnsi="Book Antiqua" w:cs="Book Antiqua"/>
          <w:color w:val="000000"/>
        </w:rPr>
        <w:t xml:space="preserve"> 1995; </w:t>
      </w:r>
      <w:r>
        <w:rPr>
          <w:rFonts w:ascii="Book Antiqua" w:eastAsia="Book Antiqua" w:hAnsi="Book Antiqua" w:cs="Book Antiqua"/>
          <w:b/>
          <w:color w:val="000000"/>
        </w:rPr>
        <w:t>63</w:t>
      </w:r>
      <w:r>
        <w:rPr>
          <w:rFonts w:ascii="Book Antiqua" w:eastAsia="Book Antiqua" w:hAnsi="Book Antiqua" w:cs="Book Antiqua"/>
          <w:color w:val="000000"/>
        </w:rPr>
        <w:t>: 2213-2220 [PMID: 7768601 DOI: 10.1128/IAI.63.6.2213-2220.1995]</w:t>
      </w:r>
    </w:p>
    <w:p w14:paraId="6F86DD6F"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29 </w:t>
      </w:r>
      <w:r>
        <w:rPr>
          <w:rFonts w:ascii="Book Antiqua" w:eastAsia="Book Antiqua" w:hAnsi="Book Antiqua" w:cs="Book Antiqua"/>
          <w:b/>
          <w:color w:val="000000"/>
        </w:rPr>
        <w:t>Satin B</w:t>
      </w:r>
      <w:r>
        <w:rPr>
          <w:rFonts w:ascii="Book Antiqua" w:eastAsia="Book Antiqua" w:hAnsi="Book Antiqua" w:cs="Book Antiqua"/>
          <w:color w:val="000000"/>
        </w:rPr>
        <w:t xml:space="preserve">, Del Giudice G, Della Bianca V, Dusi S, Laudanna C, Tonello F, Kelleher D, Rappuoli R, Montecucco C, Rossi F. The neutrophil-activating protein (HP-NAP) of Helicobacter pylori is a protective antigen and a major virulence factor. </w:t>
      </w:r>
      <w:r>
        <w:rPr>
          <w:rFonts w:ascii="Book Antiqua" w:eastAsia="Book Antiqua" w:hAnsi="Book Antiqua" w:cs="Book Antiqua"/>
          <w:i/>
          <w:color w:val="000000"/>
        </w:rPr>
        <w:t>J Exp Med</w:t>
      </w:r>
      <w:r>
        <w:rPr>
          <w:rFonts w:ascii="Book Antiqua" w:eastAsia="Book Antiqua" w:hAnsi="Book Antiqua" w:cs="Book Antiqua"/>
          <w:color w:val="000000"/>
        </w:rPr>
        <w:t xml:space="preserve"> 2000; </w:t>
      </w:r>
      <w:r>
        <w:rPr>
          <w:rFonts w:ascii="Book Antiqua" w:eastAsia="Book Antiqua" w:hAnsi="Book Antiqua" w:cs="Book Antiqua"/>
          <w:b/>
          <w:color w:val="000000"/>
        </w:rPr>
        <w:t>191</w:t>
      </w:r>
      <w:r>
        <w:rPr>
          <w:rFonts w:ascii="Book Antiqua" w:eastAsia="Book Antiqua" w:hAnsi="Book Antiqua" w:cs="Book Antiqua"/>
          <w:color w:val="000000"/>
        </w:rPr>
        <w:t>: 1467-1476 [PMID: 10790422 DOI: 10.1084/jem.191.9.1467]</w:t>
      </w:r>
    </w:p>
    <w:p w14:paraId="23E9EDDA"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30 </w:t>
      </w:r>
      <w:r>
        <w:rPr>
          <w:rFonts w:ascii="Book Antiqua" w:eastAsia="Book Antiqua" w:hAnsi="Book Antiqua" w:cs="Book Antiqua"/>
          <w:b/>
          <w:color w:val="000000"/>
        </w:rPr>
        <w:t>Amedei A</w:t>
      </w:r>
      <w:r>
        <w:rPr>
          <w:rFonts w:ascii="Book Antiqua" w:eastAsia="Book Antiqua" w:hAnsi="Book Antiqua" w:cs="Book Antiqua"/>
          <w:color w:val="000000"/>
        </w:rPr>
        <w:t xml:space="preserve">, Cappon A, Codolo G, Cabrelle A, Polenghi A, Benagiano M, Tasca E, Azzurri A, D'Elios MM, Del Prete G, de Bernard M. The neutrophil-activating protein of Helicobacter pylori promotes Th1 immune responses. </w:t>
      </w:r>
      <w:r>
        <w:rPr>
          <w:rFonts w:ascii="Book Antiqua" w:eastAsia="Book Antiqua" w:hAnsi="Book Antiqua" w:cs="Book Antiqua"/>
          <w:i/>
          <w:color w:val="000000"/>
        </w:rPr>
        <w:t>J Clin Invest</w:t>
      </w:r>
      <w:r>
        <w:rPr>
          <w:rFonts w:ascii="Book Antiqua" w:eastAsia="Book Antiqua" w:hAnsi="Book Antiqua" w:cs="Book Antiqua"/>
          <w:color w:val="000000"/>
        </w:rPr>
        <w:t xml:space="preserve"> 2006; </w:t>
      </w:r>
      <w:r>
        <w:rPr>
          <w:rFonts w:ascii="Book Antiqua" w:eastAsia="Book Antiqua" w:hAnsi="Book Antiqua" w:cs="Book Antiqua"/>
          <w:b/>
          <w:color w:val="000000"/>
        </w:rPr>
        <w:t>116</w:t>
      </w:r>
      <w:r>
        <w:rPr>
          <w:rFonts w:ascii="Book Antiqua" w:eastAsia="Book Antiqua" w:hAnsi="Book Antiqua" w:cs="Book Antiqua"/>
          <w:color w:val="000000"/>
        </w:rPr>
        <w:t>: 1092-1101 [PMID: 16543949 DOI: 10.1172/JCI27177]</w:t>
      </w:r>
    </w:p>
    <w:p w14:paraId="605687DB"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31 </w:t>
      </w:r>
      <w:r>
        <w:rPr>
          <w:rFonts w:ascii="Book Antiqua" w:eastAsia="Book Antiqua" w:hAnsi="Book Antiqua" w:cs="Book Antiqua"/>
          <w:b/>
          <w:color w:val="000000"/>
        </w:rPr>
        <w:t>Montecucco C</w:t>
      </w:r>
      <w:r>
        <w:rPr>
          <w:rFonts w:ascii="Book Antiqua" w:eastAsia="Book Antiqua" w:hAnsi="Book Antiqua" w:cs="Book Antiqua"/>
          <w:color w:val="000000"/>
        </w:rPr>
        <w:t xml:space="preserve">, de Bernard M. Molecular and cellular mechanisms of action of the vacuolating cytotoxin (VacA) and neutrophil-activating protein (HP-NAP) virulence factors of Helicobacter pylori. </w:t>
      </w:r>
      <w:r>
        <w:rPr>
          <w:rFonts w:ascii="Book Antiqua" w:eastAsia="Book Antiqua" w:hAnsi="Book Antiqua" w:cs="Book Antiqua"/>
          <w:i/>
          <w:color w:val="000000"/>
        </w:rPr>
        <w:t>Microbes Infect</w:t>
      </w:r>
      <w:r>
        <w:rPr>
          <w:rFonts w:ascii="Book Antiqua" w:eastAsia="Book Antiqua" w:hAnsi="Book Antiqua" w:cs="Book Antiqua"/>
          <w:color w:val="000000"/>
        </w:rPr>
        <w:t xml:space="preserve"> 2003; </w:t>
      </w:r>
      <w:r>
        <w:rPr>
          <w:rFonts w:ascii="Book Antiqua" w:eastAsia="Book Antiqua" w:hAnsi="Book Antiqua" w:cs="Book Antiqua"/>
          <w:b/>
          <w:color w:val="000000"/>
        </w:rPr>
        <w:t>5</w:t>
      </w:r>
      <w:r>
        <w:rPr>
          <w:rFonts w:ascii="Book Antiqua" w:eastAsia="Book Antiqua" w:hAnsi="Book Antiqua" w:cs="Book Antiqua"/>
          <w:color w:val="000000"/>
        </w:rPr>
        <w:t>: 715-721 [PMID: 12814772 DOI: 10.1016/s1286-4579(03)00124-2]</w:t>
      </w:r>
    </w:p>
    <w:p w14:paraId="72A6B738"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 xml:space="preserve">32 </w:t>
      </w:r>
      <w:r>
        <w:rPr>
          <w:rFonts w:ascii="Book Antiqua" w:eastAsia="Book Antiqua" w:hAnsi="Book Antiqua" w:cs="Book Antiqua"/>
          <w:b/>
          <w:color w:val="000000"/>
        </w:rPr>
        <w:t>Robinson K</w:t>
      </w:r>
      <w:r>
        <w:rPr>
          <w:rFonts w:ascii="Book Antiqua" w:eastAsia="Book Antiqua" w:hAnsi="Book Antiqua" w:cs="Book Antiqua"/>
          <w:color w:val="000000"/>
        </w:rPr>
        <w:t xml:space="preserve">, Argent RH, Atherton JC. The inflammatory and immune response to Helicobacter pylori infection. </w:t>
      </w:r>
      <w:r>
        <w:rPr>
          <w:rFonts w:ascii="Book Antiqua" w:eastAsia="Book Antiqua" w:hAnsi="Book Antiqua" w:cs="Book Antiqua"/>
          <w:i/>
          <w:color w:val="000000"/>
        </w:rPr>
        <w:t>Best Pract Res Clin Gastroenterol</w:t>
      </w:r>
      <w:r>
        <w:rPr>
          <w:rFonts w:ascii="Book Antiqua" w:eastAsia="Book Antiqua" w:hAnsi="Book Antiqua" w:cs="Book Antiqua"/>
          <w:color w:val="000000"/>
        </w:rPr>
        <w:t xml:space="preserve"> 2007; </w:t>
      </w:r>
      <w:r>
        <w:rPr>
          <w:rFonts w:ascii="Book Antiqua" w:eastAsia="Book Antiqua" w:hAnsi="Book Antiqua" w:cs="Book Antiqua"/>
          <w:b/>
          <w:color w:val="000000"/>
        </w:rPr>
        <w:t>21</w:t>
      </w:r>
      <w:r>
        <w:rPr>
          <w:rFonts w:ascii="Book Antiqua" w:eastAsia="Book Antiqua" w:hAnsi="Book Antiqua" w:cs="Book Antiqua"/>
          <w:color w:val="000000"/>
        </w:rPr>
        <w:t>: 237-259 [PMID: 17382275 DOI: 10.1016/j.bpg.2007.01.001]</w:t>
      </w:r>
    </w:p>
    <w:p w14:paraId="00CFD74F"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33 </w:t>
      </w:r>
      <w:r>
        <w:rPr>
          <w:rFonts w:ascii="Book Antiqua" w:eastAsia="Book Antiqua" w:hAnsi="Book Antiqua" w:cs="Book Antiqua"/>
          <w:b/>
          <w:color w:val="000000"/>
        </w:rPr>
        <w:t>Gobert AP</w:t>
      </w:r>
      <w:r>
        <w:rPr>
          <w:rFonts w:ascii="Book Antiqua" w:eastAsia="Book Antiqua" w:hAnsi="Book Antiqua" w:cs="Book Antiqua"/>
          <w:color w:val="000000"/>
        </w:rPr>
        <w:t xml:space="preserve">, Mersey BD, Cheng Y, Blumberg DR, Newton JC, Wilson KT. Cutting edge: urease release by Helicobacter pylori stimulates macrophage inducible nitric oxide synthase. </w:t>
      </w:r>
      <w:r>
        <w:rPr>
          <w:rFonts w:ascii="Book Antiqua" w:eastAsia="Book Antiqua" w:hAnsi="Book Antiqua" w:cs="Book Antiqua"/>
          <w:i/>
          <w:color w:val="000000"/>
        </w:rPr>
        <w:t>J Immunol</w:t>
      </w:r>
      <w:r>
        <w:rPr>
          <w:rFonts w:ascii="Book Antiqua" w:eastAsia="Book Antiqua" w:hAnsi="Book Antiqua" w:cs="Book Antiqua"/>
          <w:color w:val="000000"/>
        </w:rPr>
        <w:t xml:space="preserve"> 2002; </w:t>
      </w:r>
      <w:r>
        <w:rPr>
          <w:rFonts w:ascii="Book Antiqua" w:eastAsia="Book Antiqua" w:hAnsi="Book Antiqua" w:cs="Book Antiqua"/>
          <w:b/>
          <w:color w:val="000000"/>
        </w:rPr>
        <w:t>168</w:t>
      </w:r>
      <w:r>
        <w:rPr>
          <w:rFonts w:ascii="Book Antiqua" w:eastAsia="Book Antiqua" w:hAnsi="Book Antiqua" w:cs="Book Antiqua"/>
          <w:color w:val="000000"/>
        </w:rPr>
        <w:t>: 6002-6006 [PMID: 12055207 DOI: 10.4049/jimmunol.168.12.6002]</w:t>
      </w:r>
    </w:p>
    <w:p w14:paraId="40839DD5"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34 </w:t>
      </w:r>
      <w:r>
        <w:rPr>
          <w:rFonts w:ascii="Book Antiqua" w:eastAsia="Book Antiqua" w:hAnsi="Book Antiqua" w:cs="Book Antiqua"/>
          <w:b/>
          <w:color w:val="000000"/>
        </w:rPr>
        <w:t>Muzio M</w:t>
      </w:r>
      <w:r>
        <w:rPr>
          <w:rFonts w:ascii="Book Antiqua" w:eastAsia="Book Antiqua" w:hAnsi="Book Antiqua" w:cs="Book Antiqua"/>
          <w:color w:val="000000"/>
        </w:rPr>
        <w:t xml:space="preserve">, Bosisio D, Polentarutti N, D'amico G, Stoppacciaro A, Mancinelli R, van't Veer C, Penton-Rol G, Ruco LP, Allavena P, Mantovani A. Differential expression and regulation of toll-like receptors (TLR) in human leukocytes: selective expression of TLR3 in dendritic cells. </w:t>
      </w:r>
      <w:r>
        <w:rPr>
          <w:rFonts w:ascii="Book Antiqua" w:eastAsia="Book Antiqua" w:hAnsi="Book Antiqua" w:cs="Book Antiqua"/>
          <w:i/>
          <w:color w:val="000000"/>
        </w:rPr>
        <w:t>J Immunol</w:t>
      </w:r>
      <w:r>
        <w:rPr>
          <w:rFonts w:ascii="Book Antiqua" w:eastAsia="Book Antiqua" w:hAnsi="Book Antiqua" w:cs="Book Antiqua"/>
          <w:color w:val="000000"/>
        </w:rPr>
        <w:t xml:space="preserve"> 2000; </w:t>
      </w:r>
      <w:r>
        <w:rPr>
          <w:rFonts w:ascii="Book Antiqua" w:eastAsia="Book Antiqua" w:hAnsi="Book Antiqua" w:cs="Book Antiqua"/>
          <w:b/>
          <w:color w:val="000000"/>
        </w:rPr>
        <w:t>164</w:t>
      </w:r>
      <w:r>
        <w:rPr>
          <w:rFonts w:ascii="Book Antiqua" w:eastAsia="Book Antiqua" w:hAnsi="Book Antiqua" w:cs="Book Antiqua"/>
          <w:color w:val="000000"/>
        </w:rPr>
        <w:t>: 5998-6004 [PMID: 10820283 DOI: 10.4049/jimmunol.164.11.5998]</w:t>
      </w:r>
    </w:p>
    <w:p w14:paraId="144ACDB3"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35 </w:t>
      </w:r>
      <w:r>
        <w:rPr>
          <w:rFonts w:ascii="Book Antiqua" w:eastAsia="Book Antiqua" w:hAnsi="Book Antiqua" w:cs="Book Antiqua"/>
          <w:b/>
          <w:color w:val="000000"/>
        </w:rPr>
        <w:t>Rad R</w:t>
      </w:r>
      <w:r>
        <w:rPr>
          <w:rFonts w:ascii="Book Antiqua" w:eastAsia="Book Antiqua" w:hAnsi="Book Antiqua" w:cs="Book Antiqua"/>
          <w:color w:val="000000"/>
        </w:rPr>
        <w:t xml:space="preserve">, Brenner L, Krug A, Voland P, Mages J, Lang R, Schwendy S, Reindl W, Dossumbekova A, Ballhorn W, Wagner H, Schmid RM, Bauer S, Prinz C. Toll-like receptor-dependent activation of antigen-presenting cells affects adaptive immunity to Helicobacter pylori. </w:t>
      </w:r>
      <w:r>
        <w:rPr>
          <w:rFonts w:ascii="Book Antiqua" w:eastAsia="Book Antiqua" w:hAnsi="Book Antiqua" w:cs="Book Antiqua"/>
          <w:i/>
          <w:color w:val="000000"/>
        </w:rPr>
        <w:t>Gastroenterology</w:t>
      </w:r>
      <w:r>
        <w:rPr>
          <w:rFonts w:ascii="Book Antiqua" w:eastAsia="Book Antiqua" w:hAnsi="Book Antiqua" w:cs="Book Antiqua"/>
          <w:color w:val="000000"/>
        </w:rPr>
        <w:t xml:space="preserve"> 2007; </w:t>
      </w:r>
      <w:r>
        <w:rPr>
          <w:rFonts w:ascii="Book Antiqua" w:eastAsia="Book Antiqua" w:hAnsi="Book Antiqua" w:cs="Book Antiqua"/>
          <w:b/>
          <w:color w:val="000000"/>
        </w:rPr>
        <w:t>133</w:t>
      </w:r>
      <w:r>
        <w:rPr>
          <w:rFonts w:ascii="Book Antiqua" w:eastAsia="Book Antiqua" w:hAnsi="Book Antiqua" w:cs="Book Antiqua"/>
          <w:color w:val="000000"/>
        </w:rPr>
        <w:t>: 150-163.e3 [PMID: 17631139 DOI: 10.1053/j.gastro.2007.04.071]</w:t>
      </w:r>
    </w:p>
    <w:p w14:paraId="14C1F863"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36 </w:t>
      </w:r>
      <w:r>
        <w:rPr>
          <w:rFonts w:ascii="Book Antiqua" w:eastAsia="Book Antiqua" w:hAnsi="Book Antiqua" w:cs="Book Antiqua"/>
          <w:b/>
          <w:color w:val="000000"/>
        </w:rPr>
        <w:t>Haeberle HA</w:t>
      </w:r>
      <w:r>
        <w:rPr>
          <w:rFonts w:ascii="Book Antiqua" w:eastAsia="Book Antiqua" w:hAnsi="Book Antiqua" w:cs="Book Antiqua"/>
          <w:color w:val="000000"/>
        </w:rPr>
        <w:t xml:space="preserve">, Kubin M, Bamford KB, Garofalo R, Graham DY, El-Zaatari F, Karttunen R, Crowe SE, Reyes VE, Ernst PB. Differential stimulation of interleukin-12 (IL-12) and IL-10 by live and killed Helicobacter pylori </w:t>
      </w:r>
      <w:r>
        <w:rPr>
          <w:rFonts w:ascii="Book Antiqua" w:eastAsia="Book Antiqua" w:hAnsi="Book Antiqua" w:cs="Book Antiqua"/>
          <w:i/>
          <w:color w:val="000000"/>
        </w:rPr>
        <w:t>in vitro</w:t>
      </w:r>
      <w:r>
        <w:rPr>
          <w:rFonts w:ascii="Book Antiqua" w:eastAsia="Book Antiqua" w:hAnsi="Book Antiqua" w:cs="Book Antiqua"/>
          <w:color w:val="000000"/>
        </w:rPr>
        <w:t xml:space="preserve"> and association of IL-12 production with gamma interferon-producing T cells in the human gastric mucosa. </w:t>
      </w:r>
      <w:r>
        <w:rPr>
          <w:rFonts w:ascii="Book Antiqua" w:eastAsia="Book Antiqua" w:hAnsi="Book Antiqua" w:cs="Book Antiqua"/>
          <w:i/>
          <w:color w:val="000000"/>
        </w:rPr>
        <w:t>Infect Immun</w:t>
      </w:r>
      <w:r>
        <w:rPr>
          <w:rFonts w:ascii="Book Antiqua" w:eastAsia="Book Antiqua" w:hAnsi="Book Antiqua" w:cs="Book Antiqua"/>
          <w:color w:val="000000"/>
        </w:rPr>
        <w:t xml:space="preserve"> 1997; </w:t>
      </w:r>
      <w:r>
        <w:rPr>
          <w:rFonts w:ascii="Book Antiqua" w:eastAsia="Book Antiqua" w:hAnsi="Book Antiqua" w:cs="Book Antiqua"/>
          <w:b/>
          <w:color w:val="000000"/>
        </w:rPr>
        <w:t>65</w:t>
      </w:r>
      <w:r>
        <w:rPr>
          <w:rFonts w:ascii="Book Antiqua" w:eastAsia="Book Antiqua" w:hAnsi="Book Antiqua" w:cs="Book Antiqua"/>
          <w:color w:val="000000"/>
        </w:rPr>
        <w:t>: 4229-4235 [PMID: 9317031 DOI: 10.1128/IAI.65.10.4229-4235.1997]</w:t>
      </w:r>
    </w:p>
    <w:p w14:paraId="7062B5D2"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37 </w:t>
      </w:r>
      <w:r>
        <w:rPr>
          <w:rFonts w:ascii="Book Antiqua" w:eastAsia="Book Antiqua" w:hAnsi="Book Antiqua" w:cs="Book Antiqua"/>
          <w:b/>
          <w:color w:val="000000"/>
        </w:rPr>
        <w:t>Meyer F</w:t>
      </w:r>
      <w:r>
        <w:rPr>
          <w:rFonts w:ascii="Book Antiqua" w:eastAsia="Book Antiqua" w:hAnsi="Book Antiqua" w:cs="Book Antiqua"/>
          <w:color w:val="000000"/>
        </w:rPr>
        <w:t xml:space="preserve">, Wilson KT, James SP. Modulation of innate cytokine responses by products of Helicobacter pylori. </w:t>
      </w:r>
      <w:r>
        <w:rPr>
          <w:rFonts w:ascii="Book Antiqua" w:eastAsia="Book Antiqua" w:hAnsi="Book Antiqua" w:cs="Book Antiqua"/>
          <w:i/>
          <w:color w:val="000000"/>
        </w:rPr>
        <w:t>Infect Immun</w:t>
      </w:r>
      <w:r>
        <w:rPr>
          <w:rFonts w:ascii="Book Antiqua" w:eastAsia="Book Antiqua" w:hAnsi="Book Antiqua" w:cs="Book Antiqua"/>
          <w:color w:val="000000"/>
        </w:rPr>
        <w:t xml:space="preserve"> 2000; </w:t>
      </w:r>
      <w:r>
        <w:rPr>
          <w:rFonts w:ascii="Book Antiqua" w:eastAsia="Book Antiqua" w:hAnsi="Book Antiqua" w:cs="Book Antiqua"/>
          <w:b/>
          <w:color w:val="000000"/>
        </w:rPr>
        <w:t>68</w:t>
      </w:r>
      <w:r>
        <w:rPr>
          <w:rFonts w:ascii="Book Antiqua" w:eastAsia="Book Antiqua" w:hAnsi="Book Antiqua" w:cs="Book Antiqua"/>
          <w:color w:val="000000"/>
        </w:rPr>
        <w:t>: 6265-6272 [PMID: 11035734 DOI: 10.1128/iai.68.11.6265-6272.2000]</w:t>
      </w:r>
    </w:p>
    <w:p w14:paraId="15E61A8D"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38 </w:t>
      </w:r>
      <w:r>
        <w:rPr>
          <w:rFonts w:ascii="Book Antiqua" w:eastAsia="Book Antiqua" w:hAnsi="Book Antiqua" w:cs="Book Antiqua"/>
          <w:b/>
          <w:color w:val="000000"/>
        </w:rPr>
        <w:t>Guiney DG</w:t>
      </w:r>
      <w:r>
        <w:rPr>
          <w:rFonts w:ascii="Book Antiqua" w:eastAsia="Book Antiqua" w:hAnsi="Book Antiqua" w:cs="Book Antiqua"/>
          <w:color w:val="000000"/>
        </w:rPr>
        <w:t xml:space="preserve">, Hasegawa P, Cole SP. Helicobacter pylori preferentially induces interleukin 12 (IL-12) rather than IL-6 or IL-10 in human dendritic cells. </w:t>
      </w:r>
      <w:r>
        <w:rPr>
          <w:rFonts w:ascii="Book Antiqua" w:eastAsia="Book Antiqua" w:hAnsi="Book Antiqua" w:cs="Book Antiqua"/>
          <w:i/>
          <w:color w:val="000000"/>
        </w:rPr>
        <w:t>Infect Immun</w:t>
      </w:r>
      <w:r>
        <w:rPr>
          <w:rFonts w:ascii="Book Antiqua" w:eastAsia="Book Antiqua" w:hAnsi="Book Antiqua" w:cs="Book Antiqua"/>
          <w:color w:val="000000"/>
        </w:rPr>
        <w:t xml:space="preserve"> 2003; </w:t>
      </w:r>
      <w:r>
        <w:rPr>
          <w:rFonts w:ascii="Book Antiqua" w:eastAsia="Book Antiqua" w:hAnsi="Book Antiqua" w:cs="Book Antiqua"/>
          <w:b/>
          <w:color w:val="000000"/>
        </w:rPr>
        <w:t>71</w:t>
      </w:r>
      <w:r>
        <w:rPr>
          <w:rFonts w:ascii="Book Antiqua" w:eastAsia="Book Antiqua" w:hAnsi="Book Antiqua" w:cs="Book Antiqua"/>
          <w:color w:val="000000"/>
        </w:rPr>
        <w:t>: 4163-4166 [PMID: 12819109 DOI: 10.1128/iai.71.7.4163-4166.2003]</w:t>
      </w:r>
    </w:p>
    <w:p w14:paraId="37953E02"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 xml:space="preserve">39 </w:t>
      </w:r>
      <w:r>
        <w:rPr>
          <w:rFonts w:ascii="Book Antiqua" w:eastAsia="Book Antiqua" w:hAnsi="Book Antiqua" w:cs="Book Antiqua"/>
          <w:b/>
          <w:color w:val="000000"/>
        </w:rPr>
        <w:t>Kranzer K</w:t>
      </w:r>
      <w:r>
        <w:rPr>
          <w:rFonts w:ascii="Book Antiqua" w:eastAsia="Book Antiqua" w:hAnsi="Book Antiqua" w:cs="Book Antiqua"/>
          <w:color w:val="000000"/>
        </w:rPr>
        <w:t xml:space="preserve">, Eckhardt A, Aigner M, Knoll G, Deml L, Speth C, Lehn N, Rehli M, Schneider-Brachert W. Induction of maturation and cytokine release of human dendritic cells by Helicobacter pylori. </w:t>
      </w:r>
      <w:r>
        <w:rPr>
          <w:rFonts w:ascii="Book Antiqua" w:eastAsia="Book Antiqua" w:hAnsi="Book Antiqua" w:cs="Book Antiqua"/>
          <w:i/>
          <w:color w:val="000000"/>
        </w:rPr>
        <w:t>Infect Immun</w:t>
      </w:r>
      <w:r>
        <w:rPr>
          <w:rFonts w:ascii="Book Antiqua" w:eastAsia="Book Antiqua" w:hAnsi="Book Antiqua" w:cs="Book Antiqua"/>
          <w:color w:val="000000"/>
        </w:rPr>
        <w:t xml:space="preserve"> 2004; </w:t>
      </w:r>
      <w:r>
        <w:rPr>
          <w:rFonts w:ascii="Book Antiqua" w:eastAsia="Book Antiqua" w:hAnsi="Book Antiqua" w:cs="Book Antiqua"/>
          <w:b/>
          <w:color w:val="000000"/>
        </w:rPr>
        <w:t>72</w:t>
      </w:r>
      <w:r>
        <w:rPr>
          <w:rFonts w:ascii="Book Antiqua" w:eastAsia="Book Antiqua" w:hAnsi="Book Antiqua" w:cs="Book Antiqua"/>
          <w:color w:val="000000"/>
        </w:rPr>
        <w:t>: 4416-4423 [PMID: 15271898 DOI: 10.1128/IAI.72.8.4416-4423.2004]</w:t>
      </w:r>
    </w:p>
    <w:p w14:paraId="7378A1B3"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40 </w:t>
      </w:r>
      <w:r>
        <w:rPr>
          <w:rFonts w:ascii="Book Antiqua" w:eastAsia="Book Antiqua" w:hAnsi="Book Antiqua" w:cs="Book Antiqua"/>
          <w:b/>
          <w:color w:val="000000"/>
        </w:rPr>
        <w:t>Lindholm C</w:t>
      </w:r>
      <w:r>
        <w:rPr>
          <w:rFonts w:ascii="Book Antiqua" w:eastAsia="Book Antiqua" w:hAnsi="Book Antiqua" w:cs="Book Antiqua"/>
          <w:color w:val="000000"/>
        </w:rPr>
        <w:t xml:space="preserve">, Quiding-Järbrink M, Lönroth H, Hamlet A, Svennerholm AM. Local cytokine response in Helicobacter pylori-infected subjects. </w:t>
      </w:r>
      <w:r>
        <w:rPr>
          <w:rFonts w:ascii="Book Antiqua" w:eastAsia="Book Antiqua" w:hAnsi="Book Antiqua" w:cs="Book Antiqua"/>
          <w:i/>
          <w:color w:val="000000"/>
        </w:rPr>
        <w:t>Infect Immun</w:t>
      </w:r>
      <w:r>
        <w:rPr>
          <w:rFonts w:ascii="Book Antiqua" w:eastAsia="Book Antiqua" w:hAnsi="Book Antiqua" w:cs="Book Antiqua"/>
          <w:color w:val="000000"/>
        </w:rPr>
        <w:t xml:space="preserve"> 1998; </w:t>
      </w:r>
      <w:r>
        <w:rPr>
          <w:rFonts w:ascii="Book Antiqua" w:eastAsia="Book Antiqua" w:hAnsi="Book Antiqua" w:cs="Book Antiqua"/>
          <w:b/>
          <w:color w:val="000000"/>
        </w:rPr>
        <w:t>66</w:t>
      </w:r>
      <w:r>
        <w:rPr>
          <w:rFonts w:ascii="Book Antiqua" w:eastAsia="Book Antiqua" w:hAnsi="Book Antiqua" w:cs="Book Antiqua"/>
          <w:color w:val="000000"/>
        </w:rPr>
        <w:t>: 5964-5971 [PMID: 9826379 DOI: 10.1128/IAI.66.12.5964-5971.1998]</w:t>
      </w:r>
    </w:p>
    <w:p w14:paraId="75E03B19"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41 </w:t>
      </w:r>
      <w:r>
        <w:rPr>
          <w:rFonts w:ascii="Book Antiqua" w:eastAsia="Book Antiqua" w:hAnsi="Book Antiqua" w:cs="Book Antiqua"/>
          <w:b/>
          <w:color w:val="000000"/>
        </w:rPr>
        <w:t>Nakajima S</w:t>
      </w:r>
      <w:r>
        <w:rPr>
          <w:rFonts w:ascii="Book Antiqua" w:eastAsia="Book Antiqua" w:hAnsi="Book Antiqua" w:cs="Book Antiqua"/>
          <w:color w:val="000000"/>
        </w:rPr>
        <w:t xml:space="preserve">, Krishnan B, Ota H, Segura AM, Hattori T, Graham DY, Genta RM. Mast cell involvement in gastritis with or without Helicobacter pylori infection. </w:t>
      </w:r>
      <w:r>
        <w:rPr>
          <w:rFonts w:ascii="Book Antiqua" w:eastAsia="Book Antiqua" w:hAnsi="Book Antiqua" w:cs="Book Antiqua"/>
          <w:i/>
          <w:color w:val="000000"/>
        </w:rPr>
        <w:t>Gastroenterology</w:t>
      </w:r>
      <w:r>
        <w:rPr>
          <w:rFonts w:ascii="Book Antiqua" w:eastAsia="Book Antiqua" w:hAnsi="Book Antiqua" w:cs="Book Antiqua"/>
          <w:color w:val="000000"/>
        </w:rPr>
        <w:t xml:space="preserve"> 1997; </w:t>
      </w:r>
      <w:r>
        <w:rPr>
          <w:rFonts w:ascii="Book Antiqua" w:eastAsia="Book Antiqua" w:hAnsi="Book Antiqua" w:cs="Book Antiqua"/>
          <w:b/>
          <w:color w:val="000000"/>
        </w:rPr>
        <w:t>113</w:t>
      </w:r>
      <w:r>
        <w:rPr>
          <w:rFonts w:ascii="Book Antiqua" w:eastAsia="Book Antiqua" w:hAnsi="Book Antiqua" w:cs="Book Antiqua"/>
          <w:color w:val="000000"/>
        </w:rPr>
        <w:t>: 746-754 [PMID: 9287964 DOI: 10.1016/s0016-5085(97)70167-7]</w:t>
      </w:r>
    </w:p>
    <w:p w14:paraId="36481DA7"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42 </w:t>
      </w:r>
      <w:r>
        <w:rPr>
          <w:rFonts w:ascii="Book Antiqua" w:eastAsia="Book Antiqua" w:hAnsi="Book Antiqua" w:cs="Book Antiqua"/>
          <w:b/>
          <w:color w:val="000000"/>
        </w:rPr>
        <w:t>de Bernard M</w:t>
      </w:r>
      <w:r>
        <w:rPr>
          <w:rFonts w:ascii="Book Antiqua" w:eastAsia="Book Antiqua" w:hAnsi="Book Antiqua" w:cs="Book Antiqua"/>
          <w:color w:val="000000"/>
        </w:rPr>
        <w:t xml:space="preserve">, Cappon A, Pancotto L, Ruggiero P, Rivera J, Del Giudice G, Montecucco C. The Helicobacter pylori VacA cytotoxin activates RBL-2H3 cells by inducing cytosolic calcium oscillations. </w:t>
      </w:r>
      <w:r>
        <w:rPr>
          <w:rFonts w:ascii="Book Antiqua" w:eastAsia="Book Antiqua" w:hAnsi="Book Antiqua" w:cs="Book Antiqua"/>
          <w:i/>
          <w:color w:val="000000"/>
        </w:rPr>
        <w:t>Cell Microbiol</w:t>
      </w:r>
      <w:r>
        <w:rPr>
          <w:rFonts w:ascii="Book Antiqua" w:eastAsia="Book Antiqua" w:hAnsi="Book Antiqua" w:cs="Book Antiqua"/>
          <w:color w:val="000000"/>
        </w:rPr>
        <w:t xml:space="preserve"> 2005; </w:t>
      </w:r>
      <w:r>
        <w:rPr>
          <w:rFonts w:ascii="Book Antiqua" w:eastAsia="Book Antiqua" w:hAnsi="Book Antiqua" w:cs="Book Antiqua"/>
          <w:b/>
          <w:color w:val="000000"/>
        </w:rPr>
        <w:t>7</w:t>
      </w:r>
      <w:r>
        <w:rPr>
          <w:rFonts w:ascii="Book Antiqua" w:eastAsia="Book Antiqua" w:hAnsi="Book Antiqua" w:cs="Book Antiqua"/>
          <w:color w:val="000000"/>
        </w:rPr>
        <w:t>: 191-198 [PMID: 15659063 DOI: 10.1111/j.1462-5822.2004.00446.x]</w:t>
      </w:r>
    </w:p>
    <w:p w14:paraId="07A654FB"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43 </w:t>
      </w:r>
      <w:r>
        <w:rPr>
          <w:rFonts w:ascii="Book Antiqua" w:eastAsia="Book Antiqua" w:hAnsi="Book Antiqua" w:cs="Book Antiqua"/>
          <w:b/>
          <w:color w:val="000000"/>
        </w:rPr>
        <w:t>Crabtree JE</w:t>
      </w:r>
      <w:r>
        <w:rPr>
          <w:rFonts w:ascii="Book Antiqua" w:eastAsia="Book Antiqua" w:hAnsi="Book Antiqua" w:cs="Book Antiqua"/>
          <w:color w:val="000000"/>
        </w:rPr>
        <w:t xml:space="preserve">, Shallcross TM, Heatley RV, Wyatt JI. Mucosal tumour necrosis factor alpha and interleukin-6 in patients with Helicobacter pylori associated gastritis. </w:t>
      </w:r>
      <w:r>
        <w:rPr>
          <w:rFonts w:ascii="Book Antiqua" w:eastAsia="Book Antiqua" w:hAnsi="Book Antiqua" w:cs="Book Antiqua"/>
          <w:i/>
          <w:color w:val="000000"/>
        </w:rPr>
        <w:t>Gut</w:t>
      </w:r>
      <w:r>
        <w:rPr>
          <w:rFonts w:ascii="Book Antiqua" w:eastAsia="Book Antiqua" w:hAnsi="Book Antiqua" w:cs="Book Antiqua"/>
          <w:color w:val="000000"/>
        </w:rPr>
        <w:t xml:space="preserve"> 1991; </w:t>
      </w:r>
      <w:r>
        <w:rPr>
          <w:rFonts w:ascii="Book Antiqua" w:eastAsia="Book Antiqua" w:hAnsi="Book Antiqua" w:cs="Book Antiqua"/>
          <w:b/>
          <w:color w:val="000000"/>
        </w:rPr>
        <w:t>32</w:t>
      </w:r>
      <w:r>
        <w:rPr>
          <w:rFonts w:ascii="Book Antiqua" w:eastAsia="Book Antiqua" w:hAnsi="Book Antiqua" w:cs="Book Antiqua"/>
          <w:color w:val="000000"/>
        </w:rPr>
        <w:t>: 1473-1477 [PMID: 1773951 DOI: 10.1136/gut.32.12.1473]</w:t>
      </w:r>
    </w:p>
    <w:p w14:paraId="1316D556"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44 </w:t>
      </w:r>
      <w:r>
        <w:rPr>
          <w:rFonts w:ascii="Book Antiqua" w:eastAsia="Book Antiqua" w:hAnsi="Book Antiqua" w:cs="Book Antiqua"/>
          <w:b/>
          <w:color w:val="000000"/>
        </w:rPr>
        <w:t>Soehnlein O</w:t>
      </w:r>
      <w:r>
        <w:rPr>
          <w:rFonts w:ascii="Book Antiqua" w:eastAsia="Book Antiqua" w:hAnsi="Book Antiqua" w:cs="Book Antiqua"/>
          <w:color w:val="000000"/>
        </w:rPr>
        <w:t xml:space="preserve">, Lindbom L. Phagocyte partnership during the onset and resolution of inflammation. </w:t>
      </w:r>
      <w:r>
        <w:rPr>
          <w:rFonts w:ascii="Book Antiqua" w:eastAsia="Book Antiqua" w:hAnsi="Book Antiqua" w:cs="Book Antiqua"/>
          <w:i/>
          <w:color w:val="000000"/>
        </w:rPr>
        <w:t>Nat Rev Immunol</w:t>
      </w:r>
      <w:r>
        <w:rPr>
          <w:rFonts w:ascii="Book Antiqua" w:eastAsia="Book Antiqua" w:hAnsi="Book Antiqua" w:cs="Book Antiqua"/>
          <w:color w:val="000000"/>
        </w:rPr>
        <w:t xml:space="preserve"> 2010; </w:t>
      </w:r>
      <w:r>
        <w:rPr>
          <w:rFonts w:ascii="Book Antiqua" w:eastAsia="Book Antiqua" w:hAnsi="Book Antiqua" w:cs="Book Antiqua"/>
          <w:b/>
          <w:color w:val="000000"/>
        </w:rPr>
        <w:t>10</w:t>
      </w:r>
      <w:r>
        <w:rPr>
          <w:rFonts w:ascii="Book Antiqua" w:eastAsia="Book Antiqua" w:hAnsi="Book Antiqua" w:cs="Book Antiqua"/>
          <w:color w:val="000000"/>
        </w:rPr>
        <w:t>: 427-439 [PMID: 20498669 DOI: 10.1038/nri2779]</w:t>
      </w:r>
    </w:p>
    <w:p w14:paraId="6E0307E6"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45 </w:t>
      </w:r>
      <w:r>
        <w:rPr>
          <w:rFonts w:ascii="Book Antiqua" w:eastAsia="Book Antiqua" w:hAnsi="Book Antiqua" w:cs="Book Antiqua"/>
          <w:b/>
          <w:color w:val="000000"/>
        </w:rPr>
        <w:t>Freire de Melo F</w:t>
      </w:r>
      <w:r>
        <w:rPr>
          <w:rFonts w:ascii="Book Antiqua" w:eastAsia="Book Antiqua" w:hAnsi="Book Antiqua" w:cs="Book Antiqua"/>
          <w:color w:val="000000"/>
        </w:rPr>
        <w:t xml:space="preserve">, Rocha AM, Rocha GA, Pedroso SH, de Assis Batista S, Fonseca de Castro LP, Carvalho SD, Bittencourt PF, de Oliveira CA, Corrêa-Oliveira R, Magalhães Queiroz DM. A regulatory instead of an IL-17 T response predominates in Helicobacter pylori-associated gastritis in children. </w:t>
      </w:r>
      <w:r>
        <w:rPr>
          <w:rFonts w:ascii="Book Antiqua" w:eastAsia="Book Antiqua" w:hAnsi="Book Antiqua" w:cs="Book Antiqua"/>
          <w:i/>
          <w:color w:val="000000"/>
        </w:rPr>
        <w:t>Microbes Infect</w:t>
      </w:r>
      <w:r>
        <w:rPr>
          <w:rFonts w:ascii="Book Antiqua" w:eastAsia="Book Antiqua" w:hAnsi="Book Antiqua" w:cs="Book Antiqua"/>
          <w:color w:val="000000"/>
        </w:rPr>
        <w:t xml:space="preserve"> 2012; </w:t>
      </w:r>
      <w:r>
        <w:rPr>
          <w:rFonts w:ascii="Book Antiqua" w:eastAsia="Book Antiqua" w:hAnsi="Book Antiqua" w:cs="Book Antiqua"/>
          <w:b/>
          <w:color w:val="000000"/>
        </w:rPr>
        <w:t>14</w:t>
      </w:r>
      <w:r>
        <w:rPr>
          <w:rFonts w:ascii="Book Antiqua" w:eastAsia="Book Antiqua" w:hAnsi="Book Antiqua" w:cs="Book Antiqua"/>
          <w:color w:val="000000"/>
        </w:rPr>
        <w:t>: 341-347 [PMID: 22155622 DOI: 10.1016/j.micinf.2011.11.008]</w:t>
      </w:r>
    </w:p>
    <w:p w14:paraId="05530396" w14:textId="77777777" w:rsidR="00D72F54" w:rsidRDefault="009C387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46 </w:t>
      </w:r>
      <w:r>
        <w:rPr>
          <w:rFonts w:ascii="Book Antiqua" w:eastAsia="Book Antiqua" w:hAnsi="Book Antiqua" w:cs="Book Antiqua"/>
          <w:b/>
          <w:color w:val="000000"/>
        </w:rPr>
        <w:t>Lundgren A</w:t>
      </w:r>
      <w:r>
        <w:rPr>
          <w:rFonts w:ascii="Book Antiqua" w:eastAsia="Book Antiqua" w:hAnsi="Book Antiqua" w:cs="Book Antiqua"/>
          <w:color w:val="000000"/>
        </w:rPr>
        <w:t xml:space="preserve">, Suri-Payer E, Enarsson K, Svennerholm AM, Lundin BS. Helicobacter pylori-specific CD4+ CD25high regulatory T cells suppress memory T-cell responses to H. pylori in infected individuals. </w:t>
      </w:r>
      <w:r>
        <w:rPr>
          <w:rFonts w:ascii="Book Antiqua" w:eastAsia="Book Antiqua" w:hAnsi="Book Antiqua" w:cs="Book Antiqua"/>
          <w:i/>
          <w:color w:val="000000"/>
        </w:rPr>
        <w:t>Infect Immun</w:t>
      </w:r>
      <w:r>
        <w:rPr>
          <w:rFonts w:ascii="Book Antiqua" w:eastAsia="Book Antiqua" w:hAnsi="Book Antiqua" w:cs="Book Antiqua"/>
          <w:color w:val="000000"/>
        </w:rPr>
        <w:t xml:space="preserve"> 2003; </w:t>
      </w:r>
      <w:r>
        <w:rPr>
          <w:rFonts w:ascii="Book Antiqua" w:eastAsia="Book Antiqua" w:hAnsi="Book Antiqua" w:cs="Book Antiqua"/>
          <w:b/>
          <w:color w:val="000000"/>
        </w:rPr>
        <w:t>71</w:t>
      </w:r>
      <w:r>
        <w:rPr>
          <w:rFonts w:ascii="Book Antiqua" w:eastAsia="Book Antiqua" w:hAnsi="Book Antiqua" w:cs="Book Antiqua"/>
          <w:color w:val="000000"/>
        </w:rPr>
        <w:t>: 1755-1762 [PMID: 12654789 DOI: 10.1128/iai.71.4.1755-1762.2003]</w:t>
      </w:r>
    </w:p>
    <w:p w14:paraId="5CBD3CE0"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 xml:space="preserve">47 </w:t>
      </w:r>
      <w:r>
        <w:rPr>
          <w:rFonts w:ascii="Book Antiqua" w:eastAsia="Book Antiqua" w:hAnsi="Book Antiqua" w:cs="Book Antiqua"/>
          <w:b/>
          <w:color w:val="000000"/>
        </w:rPr>
        <w:t>Niu Q</w:t>
      </w:r>
      <w:r>
        <w:rPr>
          <w:rFonts w:ascii="Book Antiqua" w:eastAsia="Book Antiqua" w:hAnsi="Book Antiqua" w:cs="Book Antiqua"/>
          <w:color w:val="000000"/>
        </w:rPr>
        <w:t xml:space="preserve">, Zhu J, Yu X, Feng T, Ji H, Li Y, Zhang W, Hu B. Immune Response in H. pylori-Associated Gastritis and Gastric Cancer. </w:t>
      </w:r>
      <w:r>
        <w:rPr>
          <w:rFonts w:ascii="Book Antiqua" w:eastAsia="Book Antiqua" w:hAnsi="Book Antiqua" w:cs="Book Antiqua"/>
          <w:i/>
          <w:color w:val="000000"/>
        </w:rPr>
        <w:t>Gastroenterol Res Pract</w:t>
      </w:r>
      <w:r>
        <w:rPr>
          <w:rFonts w:ascii="Book Antiqua" w:eastAsia="Book Antiqua" w:hAnsi="Book Antiqua" w:cs="Book Antiqua"/>
          <w:color w:val="000000"/>
        </w:rPr>
        <w:t xml:space="preserve"> 2020; </w:t>
      </w:r>
      <w:r>
        <w:rPr>
          <w:rFonts w:ascii="Book Antiqua" w:eastAsia="Book Antiqua" w:hAnsi="Book Antiqua" w:cs="Book Antiqua"/>
          <w:b/>
          <w:color w:val="000000"/>
        </w:rPr>
        <w:t>2020</w:t>
      </w:r>
      <w:r>
        <w:rPr>
          <w:rFonts w:ascii="Book Antiqua" w:eastAsia="Book Antiqua" w:hAnsi="Book Antiqua" w:cs="Book Antiqua"/>
          <w:color w:val="000000"/>
        </w:rPr>
        <w:t>: 9342563 [PMID: 32411209 DOI: 10.1155/2020/9342563]</w:t>
      </w:r>
    </w:p>
    <w:p w14:paraId="62D53DBB"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48 </w:t>
      </w:r>
      <w:r>
        <w:rPr>
          <w:rFonts w:ascii="Book Antiqua" w:eastAsia="Book Antiqua" w:hAnsi="Book Antiqua" w:cs="Book Antiqua"/>
          <w:b/>
          <w:color w:val="000000"/>
        </w:rPr>
        <w:t>Su Z</w:t>
      </w:r>
      <w:r>
        <w:rPr>
          <w:rFonts w:ascii="Book Antiqua" w:eastAsia="Book Antiqua" w:hAnsi="Book Antiqua" w:cs="Book Antiqua"/>
          <w:color w:val="000000"/>
        </w:rPr>
        <w:t xml:space="preserve">, Sun Y, Zhu H, Liu Y, Lin X, Shen H, Chen J, Xu W, Xu H. Th17 cell expansion in gastric cancer may contribute to cancer development and metastasis. </w:t>
      </w:r>
      <w:r>
        <w:rPr>
          <w:rFonts w:ascii="Book Antiqua" w:eastAsia="Book Antiqua" w:hAnsi="Book Antiqua" w:cs="Book Antiqua"/>
          <w:i/>
          <w:color w:val="000000"/>
        </w:rPr>
        <w:t>Immunol Res</w:t>
      </w:r>
      <w:r>
        <w:rPr>
          <w:rFonts w:ascii="Book Antiqua" w:eastAsia="Book Antiqua" w:hAnsi="Book Antiqua" w:cs="Book Antiqua"/>
          <w:color w:val="000000"/>
        </w:rPr>
        <w:t xml:space="preserve"> 2014; </w:t>
      </w:r>
      <w:r>
        <w:rPr>
          <w:rFonts w:ascii="Book Antiqua" w:eastAsia="Book Antiqua" w:hAnsi="Book Antiqua" w:cs="Book Antiqua"/>
          <w:b/>
          <w:color w:val="000000"/>
        </w:rPr>
        <w:t>58</w:t>
      </w:r>
      <w:r>
        <w:rPr>
          <w:rFonts w:ascii="Book Antiqua" w:eastAsia="Book Antiqua" w:hAnsi="Book Antiqua" w:cs="Book Antiqua"/>
          <w:color w:val="000000"/>
        </w:rPr>
        <w:t>: 118-124 [PMID: 24402773 DOI: 10.1007/s12026-013-8483-y]</w:t>
      </w:r>
    </w:p>
    <w:p w14:paraId="29AE1F67"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49 </w:t>
      </w:r>
      <w:r>
        <w:rPr>
          <w:rFonts w:ascii="Book Antiqua" w:eastAsia="Book Antiqua" w:hAnsi="Book Antiqua" w:cs="Book Antiqua"/>
          <w:b/>
          <w:color w:val="000000"/>
        </w:rPr>
        <w:t>El-Omar EM</w:t>
      </w:r>
      <w:r>
        <w:rPr>
          <w:rFonts w:ascii="Book Antiqua" w:eastAsia="Book Antiqua" w:hAnsi="Book Antiqua" w:cs="Book Antiqua"/>
          <w:color w:val="000000"/>
        </w:rPr>
        <w:t xml:space="preserve">. The importance of interleukin 1beta in Helicobacter pylori associated disease. </w:t>
      </w:r>
      <w:r>
        <w:rPr>
          <w:rFonts w:ascii="Book Antiqua" w:eastAsia="Book Antiqua" w:hAnsi="Book Antiqua" w:cs="Book Antiqua"/>
          <w:i/>
          <w:color w:val="000000"/>
        </w:rPr>
        <w:t>Gut</w:t>
      </w:r>
      <w:r>
        <w:rPr>
          <w:rFonts w:ascii="Book Antiqua" w:eastAsia="Book Antiqua" w:hAnsi="Book Antiqua" w:cs="Book Antiqua"/>
          <w:color w:val="000000"/>
        </w:rPr>
        <w:t xml:space="preserve"> 2001; </w:t>
      </w:r>
      <w:r>
        <w:rPr>
          <w:rFonts w:ascii="Book Antiqua" w:eastAsia="Book Antiqua" w:hAnsi="Book Antiqua" w:cs="Book Antiqua"/>
          <w:b/>
          <w:color w:val="000000"/>
        </w:rPr>
        <w:t>48</w:t>
      </w:r>
      <w:r>
        <w:rPr>
          <w:rFonts w:ascii="Book Antiqua" w:eastAsia="Book Antiqua" w:hAnsi="Book Antiqua" w:cs="Book Antiqua"/>
          <w:color w:val="000000"/>
        </w:rPr>
        <w:t>: 743-747 [PMID: 11358884 DOI: 10.1136/gut.48.6.743]</w:t>
      </w:r>
    </w:p>
    <w:p w14:paraId="17F77E8C"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50 </w:t>
      </w:r>
      <w:r>
        <w:rPr>
          <w:rFonts w:ascii="Book Antiqua" w:eastAsia="Book Antiqua" w:hAnsi="Book Antiqua" w:cs="Book Antiqua"/>
          <w:b/>
          <w:color w:val="000000"/>
        </w:rPr>
        <w:t>Freire de Melo F</w:t>
      </w:r>
      <w:r>
        <w:rPr>
          <w:rFonts w:ascii="Book Antiqua" w:eastAsia="Book Antiqua" w:hAnsi="Book Antiqua" w:cs="Book Antiqua"/>
          <w:color w:val="000000"/>
        </w:rPr>
        <w:t xml:space="preserve">, Rocha GA, Rocha AM, Teixeira KN, Pedroso SH, Pereira Junior JB, Fonseca de Castro LP, Cabral MM, Carvalho SD, Bittencourt PF, de Oliveira CA, Queiroz DM. Th1 immune response to H. pylori infection varies according to the age of the patients and influences the gastric inflammatory patterns. </w:t>
      </w:r>
      <w:r>
        <w:rPr>
          <w:rFonts w:ascii="Book Antiqua" w:eastAsia="Book Antiqua" w:hAnsi="Book Antiqua" w:cs="Book Antiqua"/>
          <w:i/>
          <w:color w:val="000000"/>
        </w:rPr>
        <w:t>Int J Med Microbiol</w:t>
      </w:r>
      <w:r>
        <w:rPr>
          <w:rFonts w:ascii="Book Antiqua" w:eastAsia="Book Antiqua" w:hAnsi="Book Antiqua" w:cs="Book Antiqua"/>
          <w:color w:val="000000"/>
        </w:rPr>
        <w:t xml:space="preserve"> 2014; </w:t>
      </w:r>
      <w:r>
        <w:rPr>
          <w:rFonts w:ascii="Book Antiqua" w:eastAsia="Book Antiqua" w:hAnsi="Book Antiqua" w:cs="Book Antiqua"/>
          <w:b/>
          <w:color w:val="000000"/>
        </w:rPr>
        <w:t>304</w:t>
      </w:r>
      <w:r>
        <w:rPr>
          <w:rFonts w:ascii="Book Antiqua" w:eastAsia="Book Antiqua" w:hAnsi="Book Antiqua" w:cs="Book Antiqua"/>
          <w:color w:val="000000"/>
        </w:rPr>
        <w:t>: 300-306 [PMID: 24373859 DOI: 10.1016/j.ijmm.2013.11.001]</w:t>
      </w:r>
    </w:p>
    <w:p w14:paraId="0CBE8952"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51 </w:t>
      </w:r>
      <w:r>
        <w:rPr>
          <w:rFonts w:ascii="Book Antiqua" w:eastAsia="Book Antiqua" w:hAnsi="Book Antiqua" w:cs="Book Antiqua"/>
          <w:b/>
          <w:color w:val="000000"/>
        </w:rPr>
        <w:t>Zhang S</w:t>
      </w:r>
      <w:r>
        <w:rPr>
          <w:rFonts w:ascii="Book Antiqua" w:eastAsia="Book Antiqua" w:hAnsi="Book Antiqua" w:cs="Book Antiqua"/>
          <w:color w:val="000000"/>
        </w:rPr>
        <w:t xml:space="preserve">. The role of transforming growth factor β in T helper 17 differentiation. </w:t>
      </w:r>
      <w:r>
        <w:rPr>
          <w:rFonts w:ascii="Book Antiqua" w:eastAsia="Book Antiqua" w:hAnsi="Book Antiqua" w:cs="Book Antiqua"/>
          <w:i/>
          <w:color w:val="000000"/>
        </w:rPr>
        <w:t>Immunology</w:t>
      </w:r>
      <w:r>
        <w:rPr>
          <w:rFonts w:ascii="Book Antiqua" w:eastAsia="Book Antiqua" w:hAnsi="Book Antiqua" w:cs="Book Antiqua"/>
          <w:color w:val="000000"/>
        </w:rPr>
        <w:t xml:space="preserve"> 2018; </w:t>
      </w:r>
      <w:r>
        <w:rPr>
          <w:rFonts w:ascii="Book Antiqua" w:eastAsia="Book Antiqua" w:hAnsi="Book Antiqua" w:cs="Book Antiqua"/>
          <w:b/>
          <w:color w:val="000000"/>
        </w:rPr>
        <w:t>155</w:t>
      </w:r>
      <w:r>
        <w:rPr>
          <w:rFonts w:ascii="Book Antiqua" w:eastAsia="Book Antiqua" w:hAnsi="Book Antiqua" w:cs="Book Antiqua"/>
          <w:color w:val="000000"/>
        </w:rPr>
        <w:t>: 24-35 [PMID: 29682722 DOI: 10.1111/imm.12938]</w:t>
      </w:r>
    </w:p>
    <w:p w14:paraId="04A6B4B5"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52 </w:t>
      </w:r>
      <w:r>
        <w:rPr>
          <w:rFonts w:ascii="Book Antiqua" w:eastAsia="Book Antiqua" w:hAnsi="Book Antiqua" w:cs="Book Antiqua"/>
          <w:b/>
          <w:color w:val="000000"/>
        </w:rPr>
        <w:t>Harbour SN</w:t>
      </w:r>
      <w:r>
        <w:rPr>
          <w:rFonts w:ascii="Book Antiqua" w:eastAsia="Book Antiqua" w:hAnsi="Book Antiqua" w:cs="Book Antiqua"/>
          <w:color w:val="000000"/>
        </w:rPr>
        <w:t>, DiToro DF, Witte SJ, Zindl CL, Gao M, Schoeb TR, Jones GW, Jones SA, Hatton RD, Weaver CT. T</w:t>
      </w:r>
      <w:r>
        <w:rPr>
          <w:rFonts w:ascii="Book Antiqua" w:eastAsia="Book Antiqua" w:hAnsi="Book Antiqua" w:cs="Book Antiqua"/>
          <w:color w:val="000000"/>
          <w:vertAlign w:val="subscript"/>
        </w:rPr>
        <w:t>H</w:t>
      </w:r>
      <w:r>
        <w:rPr>
          <w:rFonts w:ascii="Book Antiqua" w:eastAsia="Book Antiqua" w:hAnsi="Book Antiqua" w:cs="Book Antiqua"/>
          <w:color w:val="000000"/>
        </w:rPr>
        <w:t xml:space="preserve">17 cells require ongoing classic IL-6 receptor signaling to retain transcriptional and functional identity. </w:t>
      </w:r>
      <w:r>
        <w:rPr>
          <w:rFonts w:ascii="Book Antiqua" w:eastAsia="Book Antiqua" w:hAnsi="Book Antiqua" w:cs="Book Antiqua"/>
          <w:i/>
          <w:color w:val="000000"/>
        </w:rPr>
        <w:t>Sci Immunol</w:t>
      </w:r>
      <w:r>
        <w:rPr>
          <w:rFonts w:ascii="Book Antiqua" w:eastAsia="Book Antiqua" w:hAnsi="Book Antiqua" w:cs="Book Antiqua"/>
          <w:color w:val="000000"/>
        </w:rPr>
        <w:t xml:space="preserve"> 2020; </w:t>
      </w:r>
      <w:r>
        <w:rPr>
          <w:rFonts w:ascii="Book Antiqua" w:eastAsia="Book Antiqua" w:hAnsi="Book Antiqua" w:cs="Book Antiqua"/>
          <w:b/>
          <w:color w:val="000000"/>
        </w:rPr>
        <w:t>5</w:t>
      </w:r>
      <w:r>
        <w:rPr>
          <w:rFonts w:ascii="Book Antiqua" w:eastAsia="Book Antiqua" w:hAnsi="Book Antiqua" w:cs="Book Antiqua"/>
          <w:color w:val="000000"/>
        </w:rPr>
        <w:t xml:space="preserve"> [PMID: 32680955 DOI: 10.1126/sciimmunol.aaw2262]</w:t>
      </w:r>
    </w:p>
    <w:p w14:paraId="0A6F33C9"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53 </w:t>
      </w:r>
      <w:r>
        <w:rPr>
          <w:rFonts w:ascii="Book Antiqua" w:eastAsia="Book Antiqua" w:hAnsi="Book Antiqua" w:cs="Book Antiqua"/>
          <w:b/>
          <w:color w:val="000000"/>
        </w:rPr>
        <w:t>Horvath DJ Jr</w:t>
      </w:r>
      <w:r>
        <w:rPr>
          <w:rFonts w:ascii="Book Antiqua" w:eastAsia="Book Antiqua" w:hAnsi="Book Antiqua" w:cs="Book Antiqua"/>
          <w:color w:val="000000"/>
        </w:rPr>
        <w:t xml:space="preserve">, Washington MK, Cope VA, Algood HM. IL-23 Contributes to Control of Chronic Helicobacter Pylori Infection and the Development of T Helper Responses in a Mouse Model. </w:t>
      </w:r>
      <w:r>
        <w:rPr>
          <w:rFonts w:ascii="Book Antiqua" w:eastAsia="Book Antiqua" w:hAnsi="Book Antiqua" w:cs="Book Antiqua"/>
          <w:i/>
          <w:color w:val="000000"/>
        </w:rPr>
        <w:t>Front Immunol</w:t>
      </w:r>
      <w:r>
        <w:rPr>
          <w:rFonts w:ascii="Book Antiqua" w:eastAsia="Book Antiqua" w:hAnsi="Book Antiqua" w:cs="Book Antiqua"/>
          <w:color w:val="000000"/>
        </w:rPr>
        <w:t xml:space="preserve"> 2012; </w:t>
      </w:r>
      <w:r>
        <w:rPr>
          <w:rFonts w:ascii="Book Antiqua" w:eastAsia="Book Antiqua" w:hAnsi="Book Antiqua" w:cs="Book Antiqua"/>
          <w:b/>
          <w:color w:val="000000"/>
        </w:rPr>
        <w:t>3</w:t>
      </w:r>
      <w:r>
        <w:rPr>
          <w:rFonts w:ascii="Book Antiqua" w:eastAsia="Book Antiqua" w:hAnsi="Book Antiqua" w:cs="Book Antiqua"/>
          <w:color w:val="000000"/>
        </w:rPr>
        <w:t>: 56 [PMID: 22566937 DOI: 10.3389/fimmu.2012.00056]</w:t>
      </w:r>
    </w:p>
    <w:p w14:paraId="67226A0D"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54 </w:t>
      </w:r>
      <w:r>
        <w:rPr>
          <w:rFonts w:ascii="Book Antiqua" w:eastAsia="Book Antiqua" w:hAnsi="Book Antiqua" w:cs="Book Antiqua"/>
          <w:b/>
          <w:color w:val="000000"/>
        </w:rPr>
        <w:t>Caruso R</w:t>
      </w:r>
      <w:r>
        <w:rPr>
          <w:rFonts w:ascii="Book Antiqua" w:eastAsia="Book Antiqua" w:hAnsi="Book Antiqua" w:cs="Book Antiqua"/>
          <w:color w:val="000000"/>
        </w:rPr>
        <w:t xml:space="preserve">, Pallone F, Monteleone G. Emerging role of IL-23/IL-17 axis in H pylori-associated pathology. </w:t>
      </w:r>
      <w:r>
        <w:rPr>
          <w:rFonts w:ascii="Book Antiqua" w:eastAsia="Book Antiqua" w:hAnsi="Book Antiqua" w:cs="Book Antiqua"/>
          <w:i/>
          <w:color w:val="000000"/>
        </w:rPr>
        <w:t>World J Gastroenterol</w:t>
      </w:r>
      <w:r>
        <w:rPr>
          <w:rFonts w:ascii="Book Antiqua" w:eastAsia="Book Antiqua" w:hAnsi="Book Antiqua" w:cs="Book Antiqua"/>
          <w:color w:val="000000"/>
        </w:rPr>
        <w:t xml:space="preserve"> 2007; </w:t>
      </w:r>
      <w:r>
        <w:rPr>
          <w:rFonts w:ascii="Book Antiqua" w:eastAsia="Book Antiqua" w:hAnsi="Book Antiqua" w:cs="Book Antiqua"/>
          <w:b/>
          <w:color w:val="000000"/>
        </w:rPr>
        <w:t>13</w:t>
      </w:r>
      <w:r>
        <w:rPr>
          <w:rFonts w:ascii="Book Antiqua" w:eastAsia="Book Antiqua" w:hAnsi="Book Antiqua" w:cs="Book Antiqua"/>
          <w:color w:val="000000"/>
        </w:rPr>
        <w:t>: 5547-5551 [PMID: 17948927 DOI: 10.3748/wjg.v13.i42.5547]</w:t>
      </w:r>
    </w:p>
    <w:p w14:paraId="2E4B723B"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55 </w:t>
      </w:r>
      <w:r>
        <w:rPr>
          <w:rFonts w:ascii="Book Antiqua" w:eastAsia="Book Antiqua" w:hAnsi="Book Antiqua" w:cs="Book Antiqua"/>
          <w:b/>
          <w:color w:val="000000"/>
        </w:rPr>
        <w:t>Algood HM</w:t>
      </w:r>
      <w:r>
        <w:rPr>
          <w:rFonts w:ascii="Book Antiqua" w:eastAsia="Book Antiqua" w:hAnsi="Book Antiqua" w:cs="Book Antiqua"/>
          <w:color w:val="000000"/>
        </w:rPr>
        <w:t xml:space="preserve">, Allen SS, Washington MK, Peek RM Jr, Miller GG, Cover TL. Regulation of gastric B cell recruitment is dependent on IL-17 receptor A signaling in a </w:t>
      </w:r>
      <w:r>
        <w:rPr>
          <w:rFonts w:ascii="Book Antiqua" w:eastAsia="Book Antiqua" w:hAnsi="Book Antiqua" w:cs="Book Antiqua"/>
          <w:color w:val="000000"/>
        </w:rPr>
        <w:lastRenderedPageBreak/>
        <w:t xml:space="preserve">model of chronic bacterial infection. </w:t>
      </w:r>
      <w:r>
        <w:rPr>
          <w:rFonts w:ascii="Book Antiqua" w:eastAsia="Book Antiqua" w:hAnsi="Book Antiqua" w:cs="Book Antiqua"/>
          <w:i/>
          <w:color w:val="000000"/>
        </w:rPr>
        <w:t>J Immunol</w:t>
      </w:r>
      <w:r>
        <w:rPr>
          <w:rFonts w:ascii="Book Antiqua" w:eastAsia="Book Antiqua" w:hAnsi="Book Antiqua" w:cs="Book Antiqua"/>
          <w:color w:val="000000"/>
        </w:rPr>
        <w:t xml:space="preserve"> 2009; </w:t>
      </w:r>
      <w:r>
        <w:rPr>
          <w:rFonts w:ascii="Book Antiqua" w:eastAsia="Book Antiqua" w:hAnsi="Book Antiqua" w:cs="Book Antiqua"/>
          <w:b/>
          <w:color w:val="000000"/>
        </w:rPr>
        <w:t>183</w:t>
      </w:r>
      <w:r>
        <w:rPr>
          <w:rFonts w:ascii="Book Antiqua" w:eastAsia="Book Antiqua" w:hAnsi="Book Antiqua" w:cs="Book Antiqua"/>
          <w:color w:val="000000"/>
        </w:rPr>
        <w:t>: 5837-5846 [PMID: 19812196 DOI: 10.4049/jimmunol.0901206]</w:t>
      </w:r>
    </w:p>
    <w:p w14:paraId="1F69FE6D"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56 </w:t>
      </w:r>
      <w:r>
        <w:rPr>
          <w:rFonts w:ascii="Book Antiqua" w:eastAsia="Book Antiqua" w:hAnsi="Book Antiqua" w:cs="Book Antiqua"/>
          <w:b/>
          <w:color w:val="000000"/>
        </w:rPr>
        <w:t>Chen W</w:t>
      </w:r>
      <w:r>
        <w:rPr>
          <w:rFonts w:ascii="Book Antiqua" w:eastAsia="Book Antiqua" w:hAnsi="Book Antiqua" w:cs="Book Antiqua"/>
          <w:color w:val="000000"/>
        </w:rPr>
        <w:t xml:space="preserve">, Qin Y, Liu S. CCL20 Signaling in the Tumor Microenvironment. </w:t>
      </w:r>
      <w:r>
        <w:rPr>
          <w:rFonts w:ascii="Book Antiqua" w:eastAsia="Book Antiqua" w:hAnsi="Book Antiqua" w:cs="Book Antiqua"/>
          <w:i/>
          <w:color w:val="000000"/>
        </w:rPr>
        <w:t>Adv Exp Med Biol</w:t>
      </w:r>
      <w:r>
        <w:rPr>
          <w:rFonts w:ascii="Book Antiqua" w:eastAsia="Book Antiqua" w:hAnsi="Book Antiqua" w:cs="Book Antiqua"/>
          <w:color w:val="000000"/>
        </w:rPr>
        <w:t xml:space="preserve"> 2020; </w:t>
      </w:r>
      <w:r>
        <w:rPr>
          <w:rFonts w:ascii="Book Antiqua" w:eastAsia="Book Antiqua" w:hAnsi="Book Antiqua" w:cs="Book Antiqua"/>
          <w:b/>
          <w:color w:val="000000"/>
        </w:rPr>
        <w:t>1231</w:t>
      </w:r>
      <w:r>
        <w:rPr>
          <w:rFonts w:ascii="Book Antiqua" w:eastAsia="Book Antiqua" w:hAnsi="Book Antiqua" w:cs="Book Antiqua"/>
          <w:color w:val="000000"/>
        </w:rPr>
        <w:t>: 53-65 [PMID: 32060846 DOI: 10.1007/978-3-030-36667-4_6]</w:t>
      </w:r>
    </w:p>
    <w:p w14:paraId="40526FE4"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57 </w:t>
      </w:r>
      <w:r>
        <w:rPr>
          <w:rFonts w:ascii="Book Antiqua" w:eastAsia="Book Antiqua" w:hAnsi="Book Antiqua" w:cs="Book Antiqua"/>
          <w:b/>
          <w:color w:val="000000"/>
        </w:rPr>
        <w:t>Bronte V</w:t>
      </w:r>
      <w:r>
        <w:rPr>
          <w:rFonts w:ascii="Book Antiqua" w:eastAsia="Book Antiqua" w:hAnsi="Book Antiqua" w:cs="Book Antiqua"/>
          <w:color w:val="000000"/>
        </w:rPr>
        <w:t xml:space="preserve">. Th17 and cancer: friends or foes? </w:t>
      </w:r>
      <w:r>
        <w:rPr>
          <w:rFonts w:ascii="Book Antiqua" w:eastAsia="Book Antiqua" w:hAnsi="Book Antiqua" w:cs="Book Antiqua"/>
          <w:i/>
          <w:color w:val="000000"/>
        </w:rPr>
        <w:t>Blood</w:t>
      </w:r>
      <w:r>
        <w:rPr>
          <w:rFonts w:ascii="Book Antiqua" w:eastAsia="Book Antiqua" w:hAnsi="Book Antiqua" w:cs="Book Antiqua"/>
          <w:color w:val="000000"/>
        </w:rPr>
        <w:t xml:space="preserve"> 2008; </w:t>
      </w:r>
      <w:r>
        <w:rPr>
          <w:rFonts w:ascii="Book Antiqua" w:eastAsia="Book Antiqua" w:hAnsi="Book Antiqua" w:cs="Book Antiqua"/>
          <w:b/>
          <w:color w:val="000000"/>
        </w:rPr>
        <w:t>112</w:t>
      </w:r>
      <w:r>
        <w:rPr>
          <w:rFonts w:ascii="Book Antiqua" w:eastAsia="Book Antiqua" w:hAnsi="Book Antiqua" w:cs="Book Antiqua"/>
          <w:color w:val="000000"/>
        </w:rPr>
        <w:t>: 214 [PMID: 18606882 DOI: 10.1182/blood-2008-04-149260]</w:t>
      </w:r>
    </w:p>
    <w:p w14:paraId="359B64EE"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58 </w:t>
      </w:r>
      <w:r>
        <w:rPr>
          <w:rFonts w:ascii="Book Antiqua" w:eastAsia="Book Antiqua" w:hAnsi="Book Antiqua" w:cs="Book Antiqua"/>
          <w:b/>
          <w:color w:val="000000"/>
        </w:rPr>
        <w:t>Bending D</w:t>
      </w:r>
      <w:r>
        <w:rPr>
          <w:rFonts w:ascii="Book Antiqua" w:eastAsia="Book Antiqua" w:hAnsi="Book Antiqua" w:cs="Book Antiqua"/>
          <w:color w:val="000000"/>
        </w:rPr>
        <w:t xml:space="preserve">, De la Peña H, Veldhoen M, Phillips JM, Uyttenhove C, Stockinger B, Cooke A. Highly purified Th17 cells from BDC2.5NOD mice convert into Th1-like cells in NOD/SCID recipient mice. </w:t>
      </w:r>
      <w:r>
        <w:rPr>
          <w:rFonts w:ascii="Book Antiqua" w:eastAsia="Book Antiqua" w:hAnsi="Book Antiqua" w:cs="Book Antiqua"/>
          <w:i/>
          <w:color w:val="000000"/>
        </w:rPr>
        <w:t>J Clin Invest</w:t>
      </w:r>
      <w:r>
        <w:rPr>
          <w:rFonts w:ascii="Book Antiqua" w:eastAsia="Book Antiqua" w:hAnsi="Book Antiqua" w:cs="Book Antiqua"/>
          <w:color w:val="000000"/>
        </w:rPr>
        <w:t xml:space="preserve"> 2009; </w:t>
      </w:r>
      <w:r>
        <w:rPr>
          <w:rFonts w:ascii="Book Antiqua" w:eastAsia="Book Antiqua" w:hAnsi="Book Antiqua" w:cs="Book Antiqua"/>
          <w:b/>
          <w:color w:val="000000"/>
        </w:rPr>
        <w:t>119</w:t>
      </w:r>
      <w:r>
        <w:rPr>
          <w:rFonts w:ascii="Book Antiqua" w:eastAsia="Book Antiqua" w:hAnsi="Book Antiqua" w:cs="Book Antiqua"/>
          <w:color w:val="000000"/>
        </w:rPr>
        <w:t>: 565-572 [PMID: 19188681 DOI: 10.1172/JCI37865]</w:t>
      </w:r>
    </w:p>
    <w:p w14:paraId="257BD5E7"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59 </w:t>
      </w:r>
      <w:r>
        <w:rPr>
          <w:rFonts w:ascii="Book Antiqua" w:eastAsia="Book Antiqua" w:hAnsi="Book Antiqua" w:cs="Book Antiqua"/>
          <w:b/>
          <w:color w:val="000000"/>
        </w:rPr>
        <w:t>Lee YK</w:t>
      </w:r>
      <w:r>
        <w:rPr>
          <w:rFonts w:ascii="Book Antiqua" w:eastAsia="Book Antiqua" w:hAnsi="Book Antiqua" w:cs="Book Antiqua"/>
          <w:color w:val="000000"/>
        </w:rPr>
        <w:t xml:space="preserve">, Turner H, Maynard CL, Oliver JR, Chen D, Elson CO, Weaver CT. Late developmental plasticity in the T helper 17 Lineage. </w:t>
      </w:r>
      <w:r>
        <w:rPr>
          <w:rFonts w:ascii="Book Antiqua" w:eastAsia="Book Antiqua" w:hAnsi="Book Antiqua" w:cs="Book Antiqua"/>
          <w:i/>
          <w:color w:val="000000"/>
        </w:rPr>
        <w:t>Immunity</w:t>
      </w:r>
      <w:r>
        <w:rPr>
          <w:rFonts w:ascii="Book Antiqua" w:eastAsia="Book Antiqua" w:hAnsi="Book Antiqua" w:cs="Book Antiqua"/>
          <w:color w:val="000000"/>
        </w:rPr>
        <w:t xml:space="preserve"> 2009; </w:t>
      </w:r>
      <w:r>
        <w:rPr>
          <w:rFonts w:ascii="Book Antiqua" w:eastAsia="Book Antiqua" w:hAnsi="Book Antiqua" w:cs="Book Antiqua"/>
          <w:b/>
          <w:color w:val="000000"/>
        </w:rPr>
        <w:t>30</w:t>
      </w:r>
      <w:r>
        <w:rPr>
          <w:rFonts w:ascii="Book Antiqua" w:eastAsia="Book Antiqua" w:hAnsi="Book Antiqua" w:cs="Book Antiqua"/>
          <w:color w:val="000000"/>
        </w:rPr>
        <w:t>: 92-107 [PMID: 19119024 DOI: 10.1016/j.immuni.2008.11.005]</w:t>
      </w:r>
    </w:p>
    <w:p w14:paraId="1AC9D7C9"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60 </w:t>
      </w:r>
      <w:r>
        <w:rPr>
          <w:rFonts w:ascii="Book Antiqua" w:eastAsia="Book Antiqua" w:hAnsi="Book Antiqua" w:cs="Book Antiqua"/>
          <w:b/>
          <w:color w:val="000000"/>
        </w:rPr>
        <w:t>Muranski P</w:t>
      </w:r>
      <w:r>
        <w:rPr>
          <w:rFonts w:ascii="Book Antiqua" w:eastAsia="Book Antiqua" w:hAnsi="Book Antiqua" w:cs="Book Antiqua"/>
          <w:color w:val="000000"/>
        </w:rPr>
        <w:t xml:space="preserve">, Borman ZA, Kerkar SP, Klebanoff CA, Ji Y, Sanchez-Perez L, Sukumar M, Reger RN, Yu Z, Kern SJ, Roychoudhuri R, Ferreyra GA, Shen W, Durum SK, Feigenbaum L, Palmer DC, Antony PA, Chan CC, Laurence A, Danner RL, Gattinoni L, Restifo NP. Th17 cells are long lived and retain a stem cell-like molecular signature. </w:t>
      </w:r>
      <w:r>
        <w:rPr>
          <w:rFonts w:ascii="Book Antiqua" w:eastAsia="Book Antiqua" w:hAnsi="Book Antiqua" w:cs="Book Antiqua"/>
          <w:i/>
          <w:color w:val="000000"/>
        </w:rPr>
        <w:t>Immunity</w:t>
      </w:r>
      <w:r>
        <w:rPr>
          <w:rFonts w:ascii="Book Antiqua" w:eastAsia="Book Antiqua" w:hAnsi="Book Antiqua" w:cs="Book Antiqua"/>
          <w:color w:val="000000"/>
        </w:rPr>
        <w:t xml:space="preserve"> 2011; </w:t>
      </w:r>
      <w:r>
        <w:rPr>
          <w:rFonts w:ascii="Book Antiqua" w:eastAsia="Book Antiqua" w:hAnsi="Book Antiqua" w:cs="Book Antiqua"/>
          <w:b/>
          <w:color w:val="000000"/>
        </w:rPr>
        <w:t>35</w:t>
      </w:r>
      <w:r>
        <w:rPr>
          <w:rFonts w:ascii="Book Antiqua" w:eastAsia="Book Antiqua" w:hAnsi="Book Antiqua" w:cs="Book Antiqua"/>
          <w:color w:val="000000"/>
        </w:rPr>
        <w:t>: 972-985 [PMID: 22177921 DOI: 10.1016/j.immuni.2011.09.019]</w:t>
      </w:r>
    </w:p>
    <w:p w14:paraId="4C67FDD4"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61 </w:t>
      </w:r>
      <w:r>
        <w:rPr>
          <w:rFonts w:ascii="Book Antiqua" w:eastAsia="Book Antiqua" w:hAnsi="Book Antiqua" w:cs="Book Antiqua"/>
          <w:b/>
          <w:color w:val="000000"/>
        </w:rPr>
        <w:t>Qian X</w:t>
      </w:r>
      <w:r>
        <w:rPr>
          <w:rFonts w:ascii="Book Antiqua" w:eastAsia="Book Antiqua" w:hAnsi="Book Antiqua" w:cs="Book Antiqua"/>
          <w:color w:val="000000"/>
        </w:rPr>
        <w:t xml:space="preserve">, Chen H, Wu X, Hu L, Huang Q, Jin Y. Interleukin-17 acts as double-edged sword in anti-tumor immunity and tumorigenesis. </w:t>
      </w:r>
      <w:r>
        <w:rPr>
          <w:rFonts w:ascii="Book Antiqua" w:eastAsia="Book Antiqua" w:hAnsi="Book Antiqua" w:cs="Book Antiqua"/>
          <w:i/>
          <w:color w:val="000000"/>
        </w:rPr>
        <w:t>Cytokine</w:t>
      </w:r>
      <w:r>
        <w:rPr>
          <w:rFonts w:ascii="Book Antiqua" w:eastAsia="Book Antiqua" w:hAnsi="Book Antiqua" w:cs="Book Antiqua"/>
          <w:color w:val="000000"/>
        </w:rPr>
        <w:t xml:space="preserve"> 2017; </w:t>
      </w:r>
      <w:r>
        <w:rPr>
          <w:rFonts w:ascii="Book Antiqua" w:eastAsia="Book Antiqua" w:hAnsi="Book Antiqua" w:cs="Book Antiqua"/>
          <w:b/>
          <w:color w:val="000000"/>
        </w:rPr>
        <w:t>89</w:t>
      </w:r>
      <w:r>
        <w:rPr>
          <w:rFonts w:ascii="Book Antiqua" w:eastAsia="Book Antiqua" w:hAnsi="Book Antiqua" w:cs="Book Antiqua"/>
          <w:color w:val="000000"/>
        </w:rPr>
        <w:t>: 34-44 [PMID: 26883678 DOI: 10.1016/j.cyto.2015.09.011]</w:t>
      </w:r>
    </w:p>
    <w:p w14:paraId="4C81969D"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62 </w:t>
      </w:r>
      <w:r>
        <w:rPr>
          <w:rFonts w:ascii="Book Antiqua" w:eastAsia="Book Antiqua" w:hAnsi="Book Antiqua" w:cs="Book Antiqua"/>
          <w:b/>
          <w:color w:val="000000"/>
        </w:rPr>
        <w:t>Kamran MZ</w:t>
      </w:r>
      <w:r>
        <w:rPr>
          <w:rFonts w:ascii="Book Antiqua" w:eastAsia="Book Antiqua" w:hAnsi="Book Antiqua" w:cs="Book Antiqua"/>
          <w:color w:val="000000"/>
        </w:rPr>
        <w:t xml:space="preserve">, Patil P, Gude RP. Role of STAT3 in cancer metastasis and translational advances. </w:t>
      </w:r>
      <w:r>
        <w:rPr>
          <w:rFonts w:ascii="Book Antiqua" w:eastAsia="Book Antiqua" w:hAnsi="Book Antiqua" w:cs="Book Antiqua"/>
          <w:i/>
          <w:color w:val="000000"/>
        </w:rPr>
        <w:t>Biomed Res Int</w:t>
      </w:r>
      <w:r>
        <w:rPr>
          <w:rFonts w:ascii="Book Antiqua" w:eastAsia="Book Antiqua" w:hAnsi="Book Antiqua" w:cs="Book Antiqua"/>
          <w:color w:val="000000"/>
        </w:rPr>
        <w:t xml:space="preserve"> 2013; </w:t>
      </w:r>
      <w:r>
        <w:rPr>
          <w:rFonts w:ascii="Book Antiqua" w:eastAsia="Book Antiqua" w:hAnsi="Book Antiqua" w:cs="Book Antiqua"/>
          <w:b/>
          <w:color w:val="000000"/>
        </w:rPr>
        <w:t>2013</w:t>
      </w:r>
      <w:r>
        <w:rPr>
          <w:rFonts w:ascii="Book Antiqua" w:eastAsia="Book Antiqua" w:hAnsi="Book Antiqua" w:cs="Book Antiqua"/>
          <w:color w:val="000000"/>
        </w:rPr>
        <w:t>: 421821 [PMID: 24199193 DOI: 10.1155/2013/421821]</w:t>
      </w:r>
    </w:p>
    <w:p w14:paraId="227BF4C1"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63 </w:t>
      </w:r>
      <w:r>
        <w:rPr>
          <w:rFonts w:ascii="Book Antiqua" w:eastAsia="Book Antiqua" w:hAnsi="Book Antiqua" w:cs="Book Antiqua"/>
          <w:b/>
          <w:color w:val="000000"/>
        </w:rPr>
        <w:t>Manel N</w:t>
      </w:r>
      <w:r>
        <w:rPr>
          <w:rFonts w:ascii="Book Antiqua" w:eastAsia="Book Antiqua" w:hAnsi="Book Antiqua" w:cs="Book Antiqua"/>
          <w:color w:val="000000"/>
        </w:rPr>
        <w:t xml:space="preserve">, Unutmaz D, Littman DR. The differentiation of human T(H)-17 cells requires transforming growth factor-beta and induction of the nuclear receptor RORgammat. </w:t>
      </w:r>
      <w:r>
        <w:rPr>
          <w:rFonts w:ascii="Book Antiqua" w:eastAsia="Book Antiqua" w:hAnsi="Book Antiqua" w:cs="Book Antiqua"/>
          <w:i/>
          <w:color w:val="000000"/>
        </w:rPr>
        <w:t>Nat Immunol</w:t>
      </w:r>
      <w:r>
        <w:rPr>
          <w:rFonts w:ascii="Book Antiqua" w:eastAsia="Book Antiqua" w:hAnsi="Book Antiqua" w:cs="Book Antiqua"/>
          <w:color w:val="000000"/>
        </w:rPr>
        <w:t xml:space="preserve"> 2008; </w:t>
      </w:r>
      <w:r>
        <w:rPr>
          <w:rFonts w:ascii="Book Antiqua" w:eastAsia="Book Antiqua" w:hAnsi="Book Antiqua" w:cs="Book Antiqua"/>
          <w:b/>
          <w:color w:val="000000"/>
        </w:rPr>
        <w:t>9</w:t>
      </w:r>
      <w:r>
        <w:rPr>
          <w:rFonts w:ascii="Book Antiqua" w:eastAsia="Book Antiqua" w:hAnsi="Book Antiqua" w:cs="Book Antiqua"/>
          <w:color w:val="000000"/>
        </w:rPr>
        <w:t>: 641-649 [PMID: 18454151 DOI: 10.1038/ni.1610]</w:t>
      </w:r>
    </w:p>
    <w:p w14:paraId="0869634A"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64 </w:t>
      </w:r>
      <w:r>
        <w:rPr>
          <w:rFonts w:ascii="Book Antiqua" w:eastAsia="Book Antiqua" w:hAnsi="Book Antiqua" w:cs="Book Antiqua"/>
          <w:b/>
          <w:color w:val="000000"/>
        </w:rPr>
        <w:t>Zhang X</w:t>
      </w:r>
      <w:r>
        <w:rPr>
          <w:rFonts w:ascii="Book Antiqua" w:eastAsia="Book Antiqua" w:hAnsi="Book Antiqua" w:cs="Book Antiqua"/>
          <w:color w:val="000000"/>
        </w:rPr>
        <w:t xml:space="preserve">, Yang F, Wang Z. Tumor microenvironment characterization in stage IV gastric cancer. </w:t>
      </w:r>
      <w:r>
        <w:rPr>
          <w:rFonts w:ascii="Book Antiqua" w:eastAsia="Book Antiqua" w:hAnsi="Book Antiqua" w:cs="Book Antiqua"/>
          <w:i/>
          <w:color w:val="000000"/>
        </w:rPr>
        <w:t>Biosci Rep</w:t>
      </w:r>
      <w:r>
        <w:rPr>
          <w:rFonts w:ascii="Book Antiqua" w:eastAsia="Book Antiqua" w:hAnsi="Book Antiqua" w:cs="Book Antiqua"/>
          <w:color w:val="000000"/>
        </w:rPr>
        <w:t xml:space="preserve"> 2021; </w:t>
      </w:r>
      <w:r>
        <w:rPr>
          <w:rFonts w:ascii="Book Antiqua" w:eastAsia="Book Antiqua" w:hAnsi="Book Antiqua" w:cs="Book Antiqua"/>
          <w:b/>
          <w:color w:val="000000"/>
        </w:rPr>
        <w:t>41</w:t>
      </w:r>
      <w:r>
        <w:rPr>
          <w:rFonts w:ascii="Book Antiqua" w:eastAsia="Book Antiqua" w:hAnsi="Book Antiqua" w:cs="Book Antiqua"/>
          <w:color w:val="000000"/>
        </w:rPr>
        <w:t xml:space="preserve"> [PMID: 33416081 DOI: 10.1042/BSR20201248]</w:t>
      </w:r>
    </w:p>
    <w:p w14:paraId="4E12B2D2"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 xml:space="preserve">65 </w:t>
      </w:r>
      <w:r>
        <w:rPr>
          <w:rFonts w:ascii="Book Antiqua" w:eastAsia="Book Antiqua" w:hAnsi="Book Antiqua" w:cs="Book Antiqua"/>
          <w:b/>
          <w:color w:val="000000"/>
        </w:rPr>
        <w:t>Zheng X</w:t>
      </w:r>
      <w:r>
        <w:rPr>
          <w:rFonts w:ascii="Book Antiqua" w:eastAsia="Book Antiqua" w:hAnsi="Book Antiqua" w:cs="Book Antiqua"/>
          <w:color w:val="000000"/>
        </w:rPr>
        <w:t xml:space="preserve">, Dong L, Wang K, Zou H, Zhao S, Wang Y, Wang G. MiR-21 Participates in the PD-1/PD-L1 Pathway-Mediated Imbalance of Th17/Treg Cells in Patients After Gastric Cancer Resection. </w:t>
      </w:r>
      <w:r>
        <w:rPr>
          <w:rFonts w:ascii="Book Antiqua" w:eastAsia="Book Antiqua" w:hAnsi="Book Antiqua" w:cs="Book Antiqua"/>
          <w:i/>
          <w:color w:val="000000"/>
        </w:rPr>
        <w:t>Ann Surg Oncol</w:t>
      </w:r>
      <w:r>
        <w:rPr>
          <w:rFonts w:ascii="Book Antiqua" w:eastAsia="Book Antiqua" w:hAnsi="Book Antiqua" w:cs="Book Antiqua"/>
          <w:color w:val="000000"/>
        </w:rPr>
        <w:t xml:space="preserve"> 2019; </w:t>
      </w:r>
      <w:r>
        <w:rPr>
          <w:rFonts w:ascii="Book Antiqua" w:eastAsia="Book Antiqua" w:hAnsi="Book Antiqua" w:cs="Book Antiqua"/>
          <w:b/>
          <w:color w:val="000000"/>
        </w:rPr>
        <w:t>26</w:t>
      </w:r>
      <w:r>
        <w:rPr>
          <w:rFonts w:ascii="Book Antiqua" w:eastAsia="Book Antiqua" w:hAnsi="Book Antiqua" w:cs="Book Antiqua"/>
          <w:color w:val="000000"/>
        </w:rPr>
        <w:t>: 884-893 [PMID: 30565043 DOI: 10.1245/s10434-018-07117-6]</w:t>
      </w:r>
    </w:p>
    <w:p w14:paraId="3E63112F"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66 </w:t>
      </w:r>
      <w:r>
        <w:rPr>
          <w:rFonts w:ascii="Book Antiqua" w:eastAsia="Book Antiqua" w:hAnsi="Book Antiqua" w:cs="Book Antiqua"/>
          <w:b/>
          <w:color w:val="000000"/>
        </w:rPr>
        <w:t>Takeda A</w:t>
      </w:r>
      <w:r>
        <w:rPr>
          <w:rFonts w:ascii="Book Antiqua" w:eastAsia="Book Antiqua" w:hAnsi="Book Antiqua" w:cs="Book Antiqua"/>
          <w:color w:val="000000"/>
        </w:rPr>
        <w:t xml:space="preserve">, Hamano S, Yamanaka A, Hanada T, Ishibashi T, Mak TW, Yoshimura A, Yoshida H. Cutting edge: role of IL-27/WSX-1 signaling for induction of T-bet through activation of STAT1 during initial Th1 commitment. </w:t>
      </w:r>
      <w:r>
        <w:rPr>
          <w:rFonts w:ascii="Book Antiqua" w:eastAsia="Book Antiqua" w:hAnsi="Book Antiqua" w:cs="Book Antiqua"/>
          <w:i/>
          <w:color w:val="000000"/>
        </w:rPr>
        <w:t>J Immunol</w:t>
      </w:r>
      <w:r>
        <w:rPr>
          <w:rFonts w:ascii="Book Antiqua" w:eastAsia="Book Antiqua" w:hAnsi="Book Antiqua" w:cs="Book Antiqua"/>
          <w:color w:val="000000"/>
        </w:rPr>
        <w:t xml:space="preserve"> 2003; </w:t>
      </w:r>
      <w:r>
        <w:rPr>
          <w:rFonts w:ascii="Book Antiqua" w:eastAsia="Book Antiqua" w:hAnsi="Book Antiqua" w:cs="Book Antiqua"/>
          <w:b/>
          <w:color w:val="000000"/>
        </w:rPr>
        <w:t>170</w:t>
      </w:r>
      <w:r>
        <w:rPr>
          <w:rFonts w:ascii="Book Antiqua" w:eastAsia="Book Antiqua" w:hAnsi="Book Antiqua" w:cs="Book Antiqua"/>
          <w:color w:val="000000"/>
        </w:rPr>
        <w:t>: 4886-4890 [PMID: 12734330 DOI: 10.4049/jimmunol.170.10.4886]</w:t>
      </w:r>
    </w:p>
    <w:p w14:paraId="79970B51"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67 </w:t>
      </w:r>
      <w:r>
        <w:rPr>
          <w:rFonts w:ascii="Book Antiqua" w:eastAsia="Book Antiqua" w:hAnsi="Book Antiqua" w:cs="Book Antiqua"/>
          <w:b/>
          <w:color w:val="000000"/>
        </w:rPr>
        <w:t>Diveu C</w:t>
      </w:r>
      <w:r>
        <w:rPr>
          <w:rFonts w:ascii="Book Antiqua" w:eastAsia="Book Antiqua" w:hAnsi="Book Antiqua" w:cs="Book Antiqua"/>
          <w:color w:val="000000"/>
        </w:rPr>
        <w:t xml:space="preserve">, McGeachy MJ, Boniface K, Stumhofer JS, Sathe M, Joyce-Shaikh B, Chen Y, Tato CM, McClanahan TK, de Waal Malefyt R, Hunter CA, Cua DJ, Kastelein RA. IL-27 blocks RORc expression to inhibit lineage commitment of Th17 cells. </w:t>
      </w:r>
      <w:r>
        <w:rPr>
          <w:rFonts w:ascii="Book Antiqua" w:eastAsia="Book Antiqua" w:hAnsi="Book Antiqua" w:cs="Book Antiqua"/>
          <w:i/>
          <w:color w:val="000000"/>
        </w:rPr>
        <w:t>J Immunol</w:t>
      </w:r>
      <w:r>
        <w:rPr>
          <w:rFonts w:ascii="Book Antiqua" w:eastAsia="Book Antiqua" w:hAnsi="Book Antiqua" w:cs="Book Antiqua"/>
          <w:color w:val="000000"/>
        </w:rPr>
        <w:t xml:space="preserve"> 2009; </w:t>
      </w:r>
      <w:r>
        <w:rPr>
          <w:rFonts w:ascii="Book Antiqua" w:eastAsia="Book Antiqua" w:hAnsi="Book Antiqua" w:cs="Book Antiqua"/>
          <w:b/>
          <w:color w:val="000000"/>
        </w:rPr>
        <w:t>182</w:t>
      </w:r>
      <w:r>
        <w:rPr>
          <w:rFonts w:ascii="Book Antiqua" w:eastAsia="Book Antiqua" w:hAnsi="Book Antiqua" w:cs="Book Antiqua"/>
          <w:color w:val="000000"/>
        </w:rPr>
        <w:t>: 5748-5756 [PMID: 19380822 DOI: 10.4049/jimmunol.0801162]</w:t>
      </w:r>
    </w:p>
    <w:p w14:paraId="329A1B10"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68 </w:t>
      </w:r>
      <w:r>
        <w:rPr>
          <w:rFonts w:ascii="Book Antiqua" w:eastAsia="Book Antiqua" w:hAnsi="Book Antiqua" w:cs="Book Antiqua"/>
          <w:b/>
          <w:color w:val="000000"/>
        </w:rPr>
        <w:t>Rocha GA</w:t>
      </w:r>
      <w:r>
        <w:rPr>
          <w:rFonts w:ascii="Book Antiqua" w:eastAsia="Book Antiqua" w:hAnsi="Book Antiqua" w:cs="Book Antiqua"/>
          <w:color w:val="000000"/>
        </w:rPr>
        <w:t xml:space="preserve">, de Melo FF, Cabral MMDA, de Brito BB, da Silva FAF, Queiroz DMM. Interleukin-27 is abrogated in gastric cancer, but highly expressed in other Helicobacter pylori-associated gastroduodenal diseases. </w:t>
      </w:r>
      <w:r>
        <w:rPr>
          <w:rFonts w:ascii="Book Antiqua" w:eastAsia="Book Antiqua" w:hAnsi="Book Antiqua" w:cs="Book Antiqua"/>
          <w:i/>
          <w:color w:val="000000"/>
        </w:rPr>
        <w:t>Helicobacter</w:t>
      </w:r>
      <w:r>
        <w:rPr>
          <w:rFonts w:ascii="Book Antiqua" w:eastAsia="Book Antiqua" w:hAnsi="Book Antiqua" w:cs="Book Antiqua"/>
          <w:color w:val="000000"/>
        </w:rPr>
        <w:t xml:space="preserve"> 2020; </w:t>
      </w:r>
      <w:r>
        <w:rPr>
          <w:rFonts w:ascii="Book Antiqua" w:eastAsia="Book Antiqua" w:hAnsi="Book Antiqua" w:cs="Book Antiqua"/>
          <w:b/>
          <w:color w:val="000000"/>
        </w:rPr>
        <w:t>25</w:t>
      </w:r>
      <w:r>
        <w:rPr>
          <w:rFonts w:ascii="Book Antiqua" w:eastAsia="Book Antiqua" w:hAnsi="Book Antiqua" w:cs="Book Antiqua"/>
          <w:color w:val="000000"/>
        </w:rPr>
        <w:t>: e12667 [PMID: 31702083 DOI: 10.1111/hel.12667]</w:t>
      </w:r>
    </w:p>
    <w:p w14:paraId="5D0CF95F"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69 </w:t>
      </w:r>
      <w:r>
        <w:rPr>
          <w:rFonts w:ascii="Book Antiqua" w:eastAsia="Book Antiqua" w:hAnsi="Book Antiqua" w:cs="Book Antiqua"/>
          <w:b/>
          <w:color w:val="000000"/>
        </w:rPr>
        <w:t>Kandulski A</w:t>
      </w:r>
      <w:r>
        <w:rPr>
          <w:rFonts w:ascii="Book Antiqua" w:eastAsia="Book Antiqua" w:hAnsi="Book Antiqua" w:cs="Book Antiqua"/>
          <w:color w:val="000000"/>
        </w:rPr>
        <w:t xml:space="preserve">, Malfertheiner P, Wex T. Role of regulatory T-cells in H. pylori-induced gastritis and gastric cancer. </w:t>
      </w:r>
      <w:r>
        <w:rPr>
          <w:rFonts w:ascii="Book Antiqua" w:eastAsia="Book Antiqua" w:hAnsi="Book Antiqua" w:cs="Book Antiqua"/>
          <w:i/>
          <w:color w:val="000000"/>
        </w:rPr>
        <w:t>Anticancer Res</w:t>
      </w:r>
      <w:r>
        <w:rPr>
          <w:rFonts w:ascii="Book Antiqua" w:eastAsia="Book Antiqua" w:hAnsi="Book Antiqua" w:cs="Book Antiqua"/>
          <w:color w:val="000000"/>
        </w:rPr>
        <w:t xml:space="preserve"> 2010; </w:t>
      </w:r>
      <w:r>
        <w:rPr>
          <w:rFonts w:ascii="Book Antiqua" w:eastAsia="Book Antiqua" w:hAnsi="Book Antiqua" w:cs="Book Antiqua"/>
          <w:b/>
          <w:color w:val="000000"/>
        </w:rPr>
        <w:t>30</w:t>
      </w:r>
      <w:r>
        <w:rPr>
          <w:rFonts w:ascii="Book Antiqua" w:eastAsia="Book Antiqua" w:hAnsi="Book Antiqua" w:cs="Book Antiqua"/>
          <w:color w:val="000000"/>
        </w:rPr>
        <w:t>: 1093-1103 [PMID: 20530414]</w:t>
      </w:r>
    </w:p>
    <w:p w14:paraId="55C79311"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70 </w:t>
      </w:r>
      <w:r>
        <w:rPr>
          <w:rFonts w:ascii="Book Antiqua" w:eastAsia="Book Antiqua" w:hAnsi="Book Antiqua" w:cs="Book Antiqua"/>
          <w:b/>
          <w:color w:val="000000"/>
        </w:rPr>
        <w:t>Shen LS</w:t>
      </w:r>
      <w:r>
        <w:rPr>
          <w:rFonts w:ascii="Book Antiqua" w:eastAsia="Book Antiqua" w:hAnsi="Book Antiqua" w:cs="Book Antiqua"/>
          <w:color w:val="000000"/>
        </w:rPr>
        <w:t xml:space="preserve">, Wang J, Shen DF, Yuan XL, Dong P, Li MX, Xue J, Zhang FM, Ge HL, Xu D. CD4(+)CD25(+)CD127(low/-) regulatory T cells express Foxp3 and suppress effector T cell proliferation and contribute to gastric cancers progression. </w:t>
      </w:r>
      <w:r>
        <w:rPr>
          <w:rFonts w:ascii="Book Antiqua" w:eastAsia="Book Antiqua" w:hAnsi="Book Antiqua" w:cs="Book Antiqua"/>
          <w:i/>
          <w:color w:val="000000"/>
        </w:rPr>
        <w:t>Clin Immunol</w:t>
      </w:r>
      <w:r>
        <w:rPr>
          <w:rFonts w:ascii="Book Antiqua" w:eastAsia="Book Antiqua" w:hAnsi="Book Antiqua" w:cs="Book Antiqua"/>
          <w:color w:val="000000"/>
        </w:rPr>
        <w:t xml:space="preserve"> 2009; </w:t>
      </w:r>
      <w:r>
        <w:rPr>
          <w:rFonts w:ascii="Book Antiqua" w:eastAsia="Book Antiqua" w:hAnsi="Book Antiqua" w:cs="Book Antiqua"/>
          <w:b/>
          <w:color w:val="000000"/>
        </w:rPr>
        <w:t>131</w:t>
      </w:r>
      <w:r>
        <w:rPr>
          <w:rFonts w:ascii="Book Antiqua" w:eastAsia="Book Antiqua" w:hAnsi="Book Antiqua" w:cs="Book Antiqua"/>
          <w:color w:val="000000"/>
        </w:rPr>
        <w:t>: 109-118 [PMID: 19153062 DOI: 10.1016/j.clim.2008.11.010]</w:t>
      </w:r>
    </w:p>
    <w:p w14:paraId="6461E00B"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71 </w:t>
      </w:r>
      <w:r>
        <w:rPr>
          <w:rFonts w:ascii="Book Antiqua" w:eastAsia="Book Antiqua" w:hAnsi="Book Antiqua" w:cs="Book Antiqua"/>
          <w:b/>
          <w:color w:val="000000"/>
        </w:rPr>
        <w:t>Enarsson K</w:t>
      </w:r>
      <w:r>
        <w:rPr>
          <w:rFonts w:ascii="Book Antiqua" w:eastAsia="Book Antiqua" w:hAnsi="Book Antiqua" w:cs="Book Antiqua"/>
          <w:color w:val="000000"/>
        </w:rPr>
        <w:t xml:space="preserve">, Lundgren A, Kindlund B, Hermansson M, Roncador G, Banham AH, Lundin BS, Quiding-Järbrink M. Function and recruitment of mucosal regulatory T cells in human chronic Helicobacter pylori infection and gastric adenocarcinoma. </w:t>
      </w:r>
      <w:r>
        <w:rPr>
          <w:rFonts w:ascii="Book Antiqua" w:eastAsia="Book Antiqua" w:hAnsi="Book Antiqua" w:cs="Book Antiqua"/>
          <w:i/>
          <w:color w:val="000000"/>
        </w:rPr>
        <w:t>Clin Immunol</w:t>
      </w:r>
      <w:r>
        <w:rPr>
          <w:rFonts w:ascii="Book Antiqua" w:eastAsia="Book Antiqua" w:hAnsi="Book Antiqua" w:cs="Book Antiqua"/>
          <w:color w:val="000000"/>
        </w:rPr>
        <w:t xml:space="preserve"> 2006; </w:t>
      </w:r>
      <w:r>
        <w:rPr>
          <w:rFonts w:ascii="Book Antiqua" w:eastAsia="Book Antiqua" w:hAnsi="Book Antiqua" w:cs="Book Antiqua"/>
          <w:b/>
          <w:color w:val="000000"/>
        </w:rPr>
        <w:t>121</w:t>
      </w:r>
      <w:r>
        <w:rPr>
          <w:rFonts w:ascii="Book Antiqua" w:eastAsia="Book Antiqua" w:hAnsi="Book Antiqua" w:cs="Book Antiqua"/>
          <w:color w:val="000000"/>
        </w:rPr>
        <w:t>: 358-368 [PMID: 16934529 DOI: 10.1016/j.clim.2006.07.002]</w:t>
      </w:r>
    </w:p>
    <w:p w14:paraId="19DD0347"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72 </w:t>
      </w:r>
      <w:r>
        <w:rPr>
          <w:rFonts w:ascii="Book Antiqua" w:eastAsia="Book Antiqua" w:hAnsi="Book Antiqua" w:cs="Book Antiqua"/>
          <w:b/>
          <w:color w:val="000000"/>
        </w:rPr>
        <w:t>Heiber JF</w:t>
      </w:r>
      <w:r>
        <w:rPr>
          <w:rFonts w:ascii="Book Antiqua" w:eastAsia="Book Antiqua" w:hAnsi="Book Antiqua" w:cs="Book Antiqua"/>
          <w:color w:val="000000"/>
        </w:rPr>
        <w:t xml:space="preserve">, Geiger TL. Context and location dependence of adaptive Foxp3(+) regulatory T cell formation during immunopathological conditions. </w:t>
      </w:r>
      <w:r>
        <w:rPr>
          <w:rFonts w:ascii="Book Antiqua" w:eastAsia="Book Antiqua" w:hAnsi="Book Antiqua" w:cs="Book Antiqua"/>
          <w:i/>
          <w:color w:val="000000"/>
        </w:rPr>
        <w:t>Cell Immunol</w:t>
      </w:r>
      <w:r>
        <w:rPr>
          <w:rFonts w:ascii="Book Antiqua" w:eastAsia="Book Antiqua" w:hAnsi="Book Antiqua" w:cs="Book Antiqua"/>
          <w:color w:val="000000"/>
        </w:rPr>
        <w:t xml:space="preserve"> 2012; </w:t>
      </w:r>
      <w:r>
        <w:rPr>
          <w:rFonts w:ascii="Book Antiqua" w:eastAsia="Book Antiqua" w:hAnsi="Book Antiqua" w:cs="Book Antiqua"/>
          <w:b/>
          <w:color w:val="000000"/>
        </w:rPr>
        <w:t>279</w:t>
      </w:r>
      <w:r>
        <w:rPr>
          <w:rFonts w:ascii="Book Antiqua" w:eastAsia="Book Antiqua" w:hAnsi="Book Antiqua" w:cs="Book Antiqua"/>
          <w:color w:val="000000"/>
        </w:rPr>
        <w:t>: 60-65 [PMID: 23089195 DOI: 10.1016/j.cellimm.2012.09.009]</w:t>
      </w:r>
    </w:p>
    <w:p w14:paraId="4ED3893E"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 xml:space="preserve">73 </w:t>
      </w:r>
      <w:r>
        <w:rPr>
          <w:rFonts w:ascii="Book Antiqua" w:eastAsia="Book Antiqua" w:hAnsi="Book Antiqua" w:cs="Book Antiqua"/>
          <w:b/>
          <w:color w:val="000000"/>
        </w:rPr>
        <w:t>Gil JH</w:t>
      </w:r>
      <w:r>
        <w:rPr>
          <w:rFonts w:ascii="Book Antiqua" w:eastAsia="Book Antiqua" w:hAnsi="Book Antiqua" w:cs="Book Antiqua"/>
          <w:color w:val="000000"/>
        </w:rPr>
        <w:t xml:space="preserve">, Seo JW, Cho MS, Ahn JH, Sung HY. Role of Treg and TH17 cells of the gastric mucosa in children with Helicobacter pylori gastritis. </w:t>
      </w:r>
      <w:r>
        <w:rPr>
          <w:rFonts w:ascii="Book Antiqua" w:eastAsia="Book Antiqua" w:hAnsi="Book Antiqua" w:cs="Book Antiqua"/>
          <w:i/>
          <w:color w:val="000000"/>
        </w:rPr>
        <w:t>J Pediatr Gastroenterol Nutr</w:t>
      </w:r>
      <w:r>
        <w:rPr>
          <w:rFonts w:ascii="Book Antiqua" w:eastAsia="Book Antiqua" w:hAnsi="Book Antiqua" w:cs="Book Antiqua"/>
          <w:color w:val="000000"/>
        </w:rPr>
        <w:t xml:space="preserve"> 2014; </w:t>
      </w:r>
      <w:r>
        <w:rPr>
          <w:rFonts w:ascii="Book Antiqua" w:eastAsia="Book Antiqua" w:hAnsi="Book Antiqua" w:cs="Book Antiqua"/>
          <w:b/>
          <w:color w:val="000000"/>
        </w:rPr>
        <w:t>58</w:t>
      </w:r>
      <w:r>
        <w:rPr>
          <w:rFonts w:ascii="Book Antiqua" w:eastAsia="Book Antiqua" w:hAnsi="Book Antiqua" w:cs="Book Antiqua"/>
          <w:color w:val="000000"/>
        </w:rPr>
        <w:t>: 245-251 [PMID: 24121150 DOI: 10.1097/MPG.0000000000000194]</w:t>
      </w:r>
    </w:p>
    <w:p w14:paraId="2444F02F"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74 </w:t>
      </w:r>
      <w:r>
        <w:rPr>
          <w:rFonts w:ascii="Book Antiqua" w:eastAsia="Book Antiqua" w:hAnsi="Book Antiqua" w:cs="Book Antiqua"/>
          <w:b/>
          <w:color w:val="000000"/>
        </w:rPr>
        <w:t>Liu X</w:t>
      </w:r>
      <w:r>
        <w:rPr>
          <w:rFonts w:ascii="Book Antiqua" w:eastAsia="Book Antiqua" w:hAnsi="Book Antiqua" w:cs="Book Antiqua"/>
          <w:color w:val="000000"/>
        </w:rPr>
        <w:t xml:space="preserve">, Xu D, Huang C, Guo Y, Wang S, Zhu C, Xu J, Zhang Z, Shen Y, Zhao W, Zhao G. Regulatory T cells and M2 macrophages present diverse prognostic value in gastric cancer patients with different clinicopathologic characteristics and chemotherapy strategies. </w:t>
      </w:r>
      <w:r>
        <w:rPr>
          <w:rFonts w:ascii="Book Antiqua" w:eastAsia="Book Antiqua" w:hAnsi="Book Antiqua" w:cs="Book Antiqua"/>
          <w:i/>
          <w:color w:val="000000"/>
        </w:rPr>
        <w:t>J Transl Med</w:t>
      </w:r>
      <w:r>
        <w:rPr>
          <w:rFonts w:ascii="Book Antiqua" w:eastAsia="Book Antiqua" w:hAnsi="Book Antiqua" w:cs="Book Antiqua"/>
          <w:color w:val="000000"/>
        </w:rPr>
        <w:t xml:space="preserve"> 2019; </w:t>
      </w:r>
      <w:r>
        <w:rPr>
          <w:rFonts w:ascii="Book Antiqua" w:eastAsia="Book Antiqua" w:hAnsi="Book Antiqua" w:cs="Book Antiqua"/>
          <w:b/>
          <w:color w:val="000000"/>
        </w:rPr>
        <w:t>17</w:t>
      </w:r>
      <w:r>
        <w:rPr>
          <w:rFonts w:ascii="Book Antiqua" w:eastAsia="Book Antiqua" w:hAnsi="Book Antiqua" w:cs="Book Antiqua"/>
          <w:color w:val="000000"/>
        </w:rPr>
        <w:t>: 192 [PMID: 31174544 DOI: 10.1186/s12967-019-1929-9]</w:t>
      </w:r>
    </w:p>
    <w:p w14:paraId="03BEFAB1"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75 </w:t>
      </w:r>
      <w:r>
        <w:rPr>
          <w:rFonts w:ascii="Book Antiqua" w:eastAsia="Book Antiqua" w:hAnsi="Book Antiqua" w:cs="Book Antiqua"/>
          <w:b/>
          <w:color w:val="000000"/>
        </w:rPr>
        <w:t>Ooi CH</w:t>
      </w:r>
      <w:r>
        <w:rPr>
          <w:rFonts w:ascii="Book Antiqua" w:eastAsia="Book Antiqua" w:hAnsi="Book Antiqua" w:cs="Book Antiqua"/>
          <w:color w:val="000000"/>
        </w:rPr>
        <w:t xml:space="preserve">, Ivanova T, Wu J, Lee M, Tan IB, Tao J, Ward L, Koo JH, Gopalakrishnan V, Zhu Y, Cheng LL, Lee J, Rha SY, Chung HC, Ganesan K, So J, Soo KC, Lim D, Chan WH, Wong WK, Bowtell D, Yeoh KG, Grabsch H, Boussioutas A, Tan P. Oncogenic pathway combinations predict clinical prognosis in gastric cancer. </w:t>
      </w:r>
      <w:r>
        <w:rPr>
          <w:rFonts w:ascii="Book Antiqua" w:eastAsia="Book Antiqua" w:hAnsi="Book Antiqua" w:cs="Book Antiqua"/>
          <w:i/>
          <w:color w:val="000000"/>
        </w:rPr>
        <w:t>PLoS Genet</w:t>
      </w:r>
      <w:r>
        <w:rPr>
          <w:rFonts w:ascii="Book Antiqua" w:eastAsia="Book Antiqua" w:hAnsi="Book Antiqua" w:cs="Book Antiqua"/>
          <w:color w:val="000000"/>
        </w:rPr>
        <w:t xml:space="preserve"> 2009; </w:t>
      </w:r>
      <w:r>
        <w:rPr>
          <w:rFonts w:ascii="Book Antiqua" w:eastAsia="Book Antiqua" w:hAnsi="Book Antiqua" w:cs="Book Antiqua"/>
          <w:b/>
          <w:color w:val="000000"/>
        </w:rPr>
        <w:t>5</w:t>
      </w:r>
      <w:r>
        <w:rPr>
          <w:rFonts w:ascii="Book Antiqua" w:eastAsia="Book Antiqua" w:hAnsi="Book Antiqua" w:cs="Book Antiqua"/>
          <w:color w:val="000000"/>
        </w:rPr>
        <w:t>: e1000676 [PMID: 19798449 DOI: 10.1371/journal.pgen.1000676]</w:t>
      </w:r>
    </w:p>
    <w:p w14:paraId="50A413F1"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76 </w:t>
      </w:r>
      <w:r>
        <w:rPr>
          <w:rFonts w:ascii="Book Antiqua" w:eastAsia="Book Antiqua" w:hAnsi="Book Antiqua" w:cs="Book Antiqua"/>
          <w:b/>
          <w:color w:val="000000"/>
        </w:rPr>
        <w:t>Ji L</w:t>
      </w:r>
      <w:r>
        <w:rPr>
          <w:rFonts w:ascii="Book Antiqua" w:eastAsia="Book Antiqua" w:hAnsi="Book Antiqua" w:cs="Book Antiqua"/>
          <w:color w:val="000000"/>
        </w:rPr>
        <w:t xml:space="preserve">, Qian W, Gui L, Ji Z, Yin P, Lin GN, Wang Y, Ma B, Gao WQ. Blockade of β-Catenin-Induced CCL28 Suppresses Gastric Cancer Progression </w:t>
      </w:r>
      <w:r>
        <w:rPr>
          <w:rFonts w:ascii="Book Antiqua" w:eastAsia="Book Antiqua" w:hAnsi="Book Antiqua" w:cs="Book Antiqua"/>
          <w:i/>
          <w:color w:val="000000"/>
        </w:rPr>
        <w:t>via</w:t>
      </w:r>
      <w:r>
        <w:rPr>
          <w:rFonts w:ascii="Book Antiqua" w:eastAsia="Book Antiqua" w:hAnsi="Book Antiqua" w:cs="Book Antiqua"/>
          <w:color w:val="000000"/>
        </w:rPr>
        <w:t xml:space="preserve"> Inhibition of Treg Cell Infiltration. </w:t>
      </w:r>
      <w:r>
        <w:rPr>
          <w:rFonts w:ascii="Book Antiqua" w:eastAsia="Book Antiqua" w:hAnsi="Book Antiqua" w:cs="Book Antiqua"/>
          <w:i/>
          <w:color w:val="000000"/>
        </w:rPr>
        <w:t>Cancer Res</w:t>
      </w:r>
      <w:r>
        <w:rPr>
          <w:rFonts w:ascii="Book Antiqua" w:eastAsia="Book Antiqua" w:hAnsi="Book Antiqua" w:cs="Book Antiqua"/>
          <w:color w:val="000000"/>
        </w:rPr>
        <w:t xml:space="preserve"> 2020; </w:t>
      </w:r>
      <w:r>
        <w:rPr>
          <w:rFonts w:ascii="Book Antiqua" w:eastAsia="Book Antiqua" w:hAnsi="Book Antiqua" w:cs="Book Antiqua"/>
          <w:b/>
          <w:color w:val="000000"/>
        </w:rPr>
        <w:t>80</w:t>
      </w:r>
      <w:r>
        <w:rPr>
          <w:rFonts w:ascii="Book Antiqua" w:eastAsia="Book Antiqua" w:hAnsi="Book Antiqua" w:cs="Book Antiqua"/>
          <w:color w:val="000000"/>
        </w:rPr>
        <w:t>: 2004-2016 [PMID: 32156780 DOI: 10.1158/0008-5472.CAN-19-3074]</w:t>
      </w:r>
    </w:p>
    <w:p w14:paraId="419DF4DE"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77 </w:t>
      </w:r>
      <w:r>
        <w:rPr>
          <w:rFonts w:ascii="Book Antiqua" w:eastAsia="Book Antiqua" w:hAnsi="Book Antiqua" w:cs="Book Antiqua"/>
          <w:b/>
          <w:color w:val="000000"/>
        </w:rPr>
        <w:t>Tse BWC</w:t>
      </w:r>
      <w:r>
        <w:rPr>
          <w:rFonts w:ascii="Book Antiqua" w:eastAsia="Book Antiqua" w:hAnsi="Book Antiqua" w:cs="Book Antiqua"/>
          <w:color w:val="000000"/>
        </w:rPr>
        <w:t xml:space="preserve">, Volpert M, Ratther E, Stylianou N, Nouri M, McGowan K, Lehman ML, McPherson SJ, Roshan-Moniri M, Butler MS, Caradec J, Gregory-Evans CY, McGovern J, Das R, Takhar M, Erho N, Alshalafa M, Davicioni E, Schaeffer EM, Jenkins RB, Ross AE, Karnes RJ, Den RB, Fazli L, Gregory PA, Gleave ME, Williams ED, Rennie PS, Buttyan R, Gunter JH, Selth LA, Russell PJ, Nelson CC, Hollier BG. Neuropilin-1 is upregulated in the adaptive response of prostate tumors to androgen-targeted therapies and is prognostic of metastatic progression and patient mortality. </w:t>
      </w:r>
      <w:r>
        <w:rPr>
          <w:rFonts w:ascii="Book Antiqua" w:eastAsia="Book Antiqua" w:hAnsi="Book Antiqua" w:cs="Book Antiqua"/>
          <w:i/>
          <w:color w:val="000000"/>
        </w:rPr>
        <w:t>Oncogene</w:t>
      </w:r>
      <w:r>
        <w:rPr>
          <w:rFonts w:ascii="Book Antiqua" w:eastAsia="Book Antiqua" w:hAnsi="Book Antiqua" w:cs="Book Antiqua"/>
          <w:color w:val="000000"/>
        </w:rPr>
        <w:t xml:space="preserve"> 2017; </w:t>
      </w:r>
      <w:r>
        <w:rPr>
          <w:rFonts w:ascii="Book Antiqua" w:eastAsia="Book Antiqua" w:hAnsi="Book Antiqua" w:cs="Book Antiqua"/>
          <w:b/>
          <w:color w:val="000000"/>
        </w:rPr>
        <w:t>36</w:t>
      </w:r>
      <w:r>
        <w:rPr>
          <w:rFonts w:ascii="Book Antiqua" w:eastAsia="Book Antiqua" w:hAnsi="Book Antiqua" w:cs="Book Antiqua"/>
          <w:color w:val="000000"/>
        </w:rPr>
        <w:t>: 3417-3427 [PMID: 28092670 DOI: 10.1038/onc.2016.482]</w:t>
      </w:r>
    </w:p>
    <w:p w14:paraId="63C7CD33"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78 </w:t>
      </w:r>
      <w:r>
        <w:rPr>
          <w:rFonts w:ascii="Book Antiqua" w:eastAsia="Book Antiqua" w:hAnsi="Book Antiqua" w:cs="Book Antiqua"/>
          <w:b/>
          <w:color w:val="000000"/>
        </w:rPr>
        <w:t>Kang JY</w:t>
      </w:r>
      <w:r>
        <w:rPr>
          <w:rFonts w:ascii="Book Antiqua" w:eastAsia="Book Antiqua" w:hAnsi="Book Antiqua" w:cs="Book Antiqua"/>
          <w:color w:val="000000"/>
        </w:rPr>
        <w:t xml:space="preserve">, Gil M, Kim KE. Neuropilin1 Expression Acts as a Prognostic Marker in Stomach Adenocarcinoma by Predicting the Infiltration of Treg Cells and M2 Macrophages. </w:t>
      </w:r>
      <w:r>
        <w:rPr>
          <w:rFonts w:ascii="Book Antiqua" w:eastAsia="Book Antiqua" w:hAnsi="Book Antiqua" w:cs="Book Antiqua"/>
          <w:i/>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color w:val="000000"/>
        </w:rPr>
        <w:t>9</w:t>
      </w:r>
      <w:r>
        <w:rPr>
          <w:rFonts w:ascii="Book Antiqua" w:eastAsia="Book Antiqua" w:hAnsi="Book Antiqua" w:cs="Book Antiqua"/>
          <w:color w:val="000000"/>
        </w:rPr>
        <w:t xml:space="preserve"> [PMID: 32408477 DOI: 10.3390/jcm9051430]</w:t>
      </w:r>
    </w:p>
    <w:p w14:paraId="03181498"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79 </w:t>
      </w:r>
      <w:r>
        <w:rPr>
          <w:rFonts w:ascii="Book Antiqua" w:eastAsia="Book Antiqua" w:hAnsi="Book Antiqua" w:cs="Book Antiqua"/>
          <w:b/>
          <w:color w:val="000000"/>
        </w:rPr>
        <w:t>Liu XS</w:t>
      </w:r>
      <w:r>
        <w:rPr>
          <w:rFonts w:ascii="Book Antiqua" w:eastAsia="Book Antiqua" w:hAnsi="Book Antiqua" w:cs="Book Antiqua"/>
          <w:color w:val="000000"/>
        </w:rPr>
        <w:t xml:space="preserve">, Lin XK, Mei Y, Ahmad S, Yan CX, Jin HL, Yu H, Chen C, Lin CZ, Yu JR. Regulatory T Cells Promote Overexpression of Lgr5 on Gastric Cancer Cells </w:t>
      </w:r>
      <w:r>
        <w:rPr>
          <w:rFonts w:ascii="Book Antiqua" w:eastAsia="Book Antiqua" w:hAnsi="Book Antiqua" w:cs="Book Antiqua"/>
          <w:i/>
          <w:color w:val="000000"/>
        </w:rPr>
        <w:t>via</w:t>
      </w:r>
      <w:r>
        <w:rPr>
          <w:rFonts w:ascii="Book Antiqua" w:eastAsia="Book Antiqua" w:hAnsi="Book Antiqua" w:cs="Book Antiqua"/>
          <w:color w:val="000000"/>
        </w:rPr>
        <w:t xml:space="preserve"> TGF-</w:t>
      </w:r>
      <w:r>
        <w:rPr>
          <w:rFonts w:ascii="Book Antiqua" w:eastAsia="Book Antiqua" w:hAnsi="Book Antiqua" w:cs="Book Antiqua"/>
          <w:color w:val="000000"/>
        </w:rPr>
        <w:lastRenderedPageBreak/>
        <w:t xml:space="preserve">beta1 and Confer Poor Prognosis in Gastric Cancer. </w:t>
      </w:r>
      <w:r>
        <w:rPr>
          <w:rFonts w:ascii="Book Antiqua" w:eastAsia="Book Antiqua" w:hAnsi="Book Antiqua" w:cs="Book Antiqua"/>
          <w:i/>
          <w:color w:val="000000"/>
        </w:rPr>
        <w:t>Front Immunol</w:t>
      </w:r>
      <w:r>
        <w:rPr>
          <w:rFonts w:ascii="Book Antiqua" w:eastAsia="Book Antiqua" w:hAnsi="Book Antiqua" w:cs="Book Antiqua"/>
          <w:color w:val="000000"/>
        </w:rPr>
        <w:t xml:space="preserve"> 2019; </w:t>
      </w:r>
      <w:r>
        <w:rPr>
          <w:rFonts w:ascii="Book Antiqua" w:eastAsia="Book Antiqua" w:hAnsi="Book Antiqua" w:cs="Book Antiqua"/>
          <w:b/>
          <w:color w:val="000000"/>
        </w:rPr>
        <w:t>10</w:t>
      </w:r>
      <w:r>
        <w:rPr>
          <w:rFonts w:ascii="Book Antiqua" w:eastAsia="Book Antiqua" w:hAnsi="Book Antiqua" w:cs="Book Antiqua"/>
          <w:color w:val="000000"/>
        </w:rPr>
        <w:t>: 1741 [PMID: 31417548 DOI: 10.3389/fimmu.2019.01741]</w:t>
      </w:r>
    </w:p>
    <w:p w14:paraId="4DDAB062"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80 </w:t>
      </w:r>
      <w:r>
        <w:rPr>
          <w:rFonts w:ascii="Book Antiqua" w:eastAsia="Book Antiqua" w:hAnsi="Book Antiqua" w:cs="Book Antiqua"/>
          <w:b/>
          <w:color w:val="000000"/>
        </w:rPr>
        <w:t>Simon E</w:t>
      </w:r>
      <w:r>
        <w:rPr>
          <w:rFonts w:ascii="Book Antiqua" w:eastAsia="Book Antiqua" w:hAnsi="Book Antiqua" w:cs="Book Antiqua"/>
          <w:color w:val="000000"/>
        </w:rPr>
        <w:t xml:space="preserve">, Petke D, Böger C, Behrens HM, Warneke V, Ebert M, Röcken C. The spatial distribution of LGR5+ cells correlates with gastric cancer progression. </w:t>
      </w:r>
      <w:r>
        <w:rPr>
          <w:rFonts w:ascii="Book Antiqua" w:eastAsia="Book Antiqua" w:hAnsi="Book Antiqua" w:cs="Book Antiqua"/>
          <w:i/>
          <w:color w:val="000000"/>
        </w:rPr>
        <w:t>PLoS One</w:t>
      </w:r>
      <w:r>
        <w:rPr>
          <w:rFonts w:ascii="Book Antiqua" w:eastAsia="Book Antiqua" w:hAnsi="Book Antiqua" w:cs="Book Antiqua"/>
          <w:color w:val="000000"/>
        </w:rPr>
        <w:t xml:space="preserve"> 2012; </w:t>
      </w:r>
      <w:r>
        <w:rPr>
          <w:rFonts w:ascii="Book Antiqua" w:eastAsia="Book Antiqua" w:hAnsi="Book Antiqua" w:cs="Book Antiqua"/>
          <w:b/>
          <w:color w:val="000000"/>
        </w:rPr>
        <w:t>7</w:t>
      </w:r>
      <w:r>
        <w:rPr>
          <w:rFonts w:ascii="Book Antiqua" w:eastAsia="Book Antiqua" w:hAnsi="Book Antiqua" w:cs="Book Antiqua"/>
          <w:color w:val="000000"/>
        </w:rPr>
        <w:t>: e35486 [PMID: 22530031 DOI: 10.1371/journal.pone.0035486]</w:t>
      </w:r>
    </w:p>
    <w:p w14:paraId="59AD7D0A"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81 </w:t>
      </w:r>
      <w:r>
        <w:rPr>
          <w:rFonts w:ascii="Book Antiqua" w:eastAsia="Book Antiqua" w:hAnsi="Book Antiqua" w:cs="Book Antiqua"/>
          <w:b/>
          <w:color w:val="000000"/>
        </w:rPr>
        <w:t>Schumacher A</w:t>
      </w:r>
      <w:r>
        <w:rPr>
          <w:rFonts w:ascii="Book Antiqua" w:eastAsia="Book Antiqua" w:hAnsi="Book Antiqua" w:cs="Book Antiqua"/>
          <w:color w:val="000000"/>
        </w:rPr>
        <w:t xml:space="preserve">, Schwarz R. [Histomorphologic and catamnestic studies of 226 patients with cervical carcinoma in stage Ia in the years 1966 to 1986]. </w:t>
      </w:r>
      <w:r>
        <w:rPr>
          <w:rFonts w:ascii="Book Antiqua" w:eastAsia="Book Antiqua" w:hAnsi="Book Antiqua" w:cs="Book Antiqua"/>
          <w:i/>
          <w:color w:val="000000"/>
        </w:rPr>
        <w:t>Zentralbl Allg Pathol</w:t>
      </w:r>
      <w:r>
        <w:rPr>
          <w:rFonts w:ascii="Book Antiqua" w:eastAsia="Book Antiqua" w:hAnsi="Book Antiqua" w:cs="Book Antiqua"/>
          <w:color w:val="000000"/>
        </w:rPr>
        <w:t xml:space="preserve"> 1989; </w:t>
      </w:r>
      <w:r>
        <w:rPr>
          <w:rFonts w:ascii="Book Antiqua" w:eastAsia="Book Antiqua" w:hAnsi="Book Antiqua" w:cs="Book Antiqua"/>
          <w:b/>
          <w:color w:val="000000"/>
        </w:rPr>
        <w:t>135</w:t>
      </w:r>
      <w:r>
        <w:rPr>
          <w:rFonts w:ascii="Book Antiqua" w:eastAsia="Book Antiqua" w:hAnsi="Book Antiqua" w:cs="Book Antiqua"/>
          <w:color w:val="000000"/>
        </w:rPr>
        <w:t>: 639-648 [PMID: 2588831]</w:t>
      </w:r>
    </w:p>
    <w:p w14:paraId="6FA2C684"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82 </w:t>
      </w:r>
      <w:r>
        <w:rPr>
          <w:rFonts w:ascii="Book Antiqua" w:eastAsia="Book Antiqua" w:hAnsi="Book Antiqua" w:cs="Book Antiqua"/>
          <w:b/>
          <w:color w:val="000000"/>
        </w:rPr>
        <w:t>Chang YW</w:t>
      </w:r>
      <w:r>
        <w:rPr>
          <w:rFonts w:ascii="Book Antiqua" w:eastAsia="Book Antiqua" w:hAnsi="Book Antiqua" w:cs="Book Antiqua"/>
          <w:color w:val="000000"/>
        </w:rPr>
        <w:t xml:space="preserve">, Oh CH, Kim JW, Lee JW, Park MJ, Shim JJ, Lee CK, Jang JY, Dong SH, Kim HJ, Kim SS, Kim BH. Combination of Helicobacter pylori infection and the interleukin 8 -251 T &gt; A polymorphism, but not the mannose-binding lectin 2 codon 54 G &gt; A polymorphism, might be a risk factor of gastric cancer. </w:t>
      </w:r>
      <w:r>
        <w:rPr>
          <w:rFonts w:ascii="Book Antiqua" w:eastAsia="Book Antiqua" w:hAnsi="Book Antiqua" w:cs="Book Antiqua"/>
          <w:i/>
          <w:color w:val="000000"/>
        </w:rPr>
        <w:t>BMC Cancer</w:t>
      </w:r>
      <w:r>
        <w:rPr>
          <w:rFonts w:ascii="Book Antiqua" w:eastAsia="Book Antiqua" w:hAnsi="Book Antiqua" w:cs="Book Antiqua"/>
          <w:color w:val="000000"/>
        </w:rPr>
        <w:t xml:space="preserve"> 2017; </w:t>
      </w:r>
      <w:r>
        <w:rPr>
          <w:rFonts w:ascii="Book Antiqua" w:eastAsia="Book Antiqua" w:hAnsi="Book Antiqua" w:cs="Book Antiqua"/>
          <w:b/>
          <w:color w:val="000000"/>
        </w:rPr>
        <w:t>17</w:t>
      </w:r>
      <w:r>
        <w:rPr>
          <w:rFonts w:ascii="Book Antiqua" w:eastAsia="Book Antiqua" w:hAnsi="Book Antiqua" w:cs="Book Antiqua"/>
          <w:color w:val="000000"/>
        </w:rPr>
        <w:t>: 388 [PMID: 28558668 DOI: 10.1186/s12885-017-3378-2]</w:t>
      </w:r>
    </w:p>
    <w:p w14:paraId="52A6A6A5"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83 </w:t>
      </w:r>
      <w:r>
        <w:rPr>
          <w:rFonts w:ascii="Book Antiqua" w:eastAsia="Book Antiqua" w:hAnsi="Book Antiqua" w:cs="Book Antiqua"/>
          <w:b/>
          <w:color w:val="000000"/>
        </w:rPr>
        <w:t>Garlanda C</w:t>
      </w:r>
      <w:r>
        <w:rPr>
          <w:rFonts w:ascii="Book Antiqua" w:eastAsia="Book Antiqua" w:hAnsi="Book Antiqua" w:cs="Book Antiqua"/>
          <w:color w:val="000000"/>
        </w:rPr>
        <w:t xml:space="preserve">, Dinarello CA, Mantovani A. The interleukin-1 family: back to the future. </w:t>
      </w:r>
      <w:r>
        <w:rPr>
          <w:rFonts w:ascii="Book Antiqua" w:eastAsia="Book Antiqua" w:hAnsi="Book Antiqua" w:cs="Book Antiqua"/>
          <w:i/>
          <w:color w:val="000000"/>
        </w:rPr>
        <w:t>Immunity</w:t>
      </w:r>
      <w:r>
        <w:rPr>
          <w:rFonts w:ascii="Book Antiqua" w:eastAsia="Book Antiqua" w:hAnsi="Book Antiqua" w:cs="Book Antiqua"/>
          <w:color w:val="000000"/>
        </w:rPr>
        <w:t xml:space="preserve"> 2013; </w:t>
      </w:r>
      <w:r>
        <w:rPr>
          <w:rFonts w:ascii="Book Antiqua" w:eastAsia="Book Antiqua" w:hAnsi="Book Antiqua" w:cs="Book Antiqua"/>
          <w:b/>
          <w:color w:val="000000"/>
        </w:rPr>
        <w:t>39</w:t>
      </w:r>
      <w:r>
        <w:rPr>
          <w:rFonts w:ascii="Book Antiqua" w:eastAsia="Book Antiqua" w:hAnsi="Book Antiqua" w:cs="Book Antiqua"/>
          <w:color w:val="000000"/>
        </w:rPr>
        <w:t>: 1003-1018 [PMID: 24332029 DOI: 10.1016/j.immuni.2013.11.010]</w:t>
      </w:r>
    </w:p>
    <w:p w14:paraId="5E53E8F9"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84 </w:t>
      </w:r>
      <w:r>
        <w:rPr>
          <w:rFonts w:ascii="Book Antiqua" w:eastAsia="Book Antiqua" w:hAnsi="Book Antiqua" w:cs="Book Antiqua"/>
          <w:b/>
          <w:color w:val="000000"/>
        </w:rPr>
        <w:t>El-Omar EM</w:t>
      </w:r>
      <w:r>
        <w:rPr>
          <w:rFonts w:ascii="Book Antiqua" w:eastAsia="Book Antiqua" w:hAnsi="Book Antiqua" w:cs="Book Antiqua"/>
          <w:color w:val="000000"/>
        </w:rPr>
        <w:t xml:space="preserve">, Carrington M, Chow WH, McColl KE, Bream JH, Young HA, Herrera J, Lissowska J, Yuan CC, Rothman N, Lanyon G, Martin M, Fraumeni JF Jr, Rabkin CS. Interleukin-1 polymorphisms associated with increased risk of gastric cancer. </w:t>
      </w:r>
      <w:r>
        <w:rPr>
          <w:rFonts w:ascii="Book Antiqua" w:eastAsia="Book Antiqua" w:hAnsi="Book Antiqua" w:cs="Book Antiqua"/>
          <w:i/>
          <w:color w:val="000000"/>
        </w:rPr>
        <w:t>Nature</w:t>
      </w:r>
      <w:r>
        <w:rPr>
          <w:rFonts w:ascii="Book Antiqua" w:eastAsia="Book Antiqua" w:hAnsi="Book Antiqua" w:cs="Book Antiqua"/>
          <w:color w:val="000000"/>
        </w:rPr>
        <w:t xml:space="preserve"> 2000; </w:t>
      </w:r>
      <w:r>
        <w:rPr>
          <w:rFonts w:ascii="Book Antiqua" w:eastAsia="Book Antiqua" w:hAnsi="Book Antiqua" w:cs="Book Antiqua"/>
          <w:b/>
          <w:color w:val="000000"/>
        </w:rPr>
        <w:t>404</w:t>
      </w:r>
      <w:r>
        <w:rPr>
          <w:rFonts w:ascii="Book Antiqua" w:eastAsia="Book Antiqua" w:hAnsi="Book Antiqua" w:cs="Book Antiqua"/>
          <w:color w:val="000000"/>
        </w:rPr>
        <w:t>: 398-402 [PMID: 10746728 DOI: 10.1038/35006081]</w:t>
      </w:r>
    </w:p>
    <w:p w14:paraId="541D7AE9"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85 </w:t>
      </w:r>
      <w:r>
        <w:rPr>
          <w:rFonts w:ascii="Book Antiqua" w:eastAsia="Book Antiqua" w:hAnsi="Book Antiqua" w:cs="Book Antiqua"/>
          <w:b/>
          <w:color w:val="000000"/>
        </w:rPr>
        <w:t>Machado JC</w:t>
      </w:r>
      <w:r>
        <w:rPr>
          <w:rFonts w:ascii="Book Antiqua" w:eastAsia="Book Antiqua" w:hAnsi="Book Antiqua" w:cs="Book Antiqua"/>
          <w:color w:val="000000"/>
        </w:rPr>
        <w:t xml:space="preserve">, Pharoah P, Sousa S, Carvalho R, Oliveira C, Figueiredo C, Amorim A, Seruca R, Caldas C, Carneiro F, Sobrinho-Simões M. Interleukin 1B and interleukin 1RN polymorphisms are associated with increased risk of gastric carcinoma. </w:t>
      </w:r>
      <w:r>
        <w:rPr>
          <w:rFonts w:ascii="Book Antiqua" w:eastAsia="Book Antiqua" w:hAnsi="Book Antiqua" w:cs="Book Antiqua"/>
          <w:i/>
          <w:color w:val="000000"/>
        </w:rPr>
        <w:t>Gastroenterology</w:t>
      </w:r>
      <w:r>
        <w:rPr>
          <w:rFonts w:ascii="Book Antiqua" w:eastAsia="Book Antiqua" w:hAnsi="Book Antiqua" w:cs="Book Antiqua"/>
          <w:color w:val="000000"/>
        </w:rPr>
        <w:t xml:space="preserve"> 2001; </w:t>
      </w:r>
      <w:r>
        <w:rPr>
          <w:rFonts w:ascii="Book Antiqua" w:eastAsia="Book Antiqua" w:hAnsi="Book Antiqua" w:cs="Book Antiqua"/>
          <w:b/>
          <w:color w:val="000000"/>
        </w:rPr>
        <w:t>121</w:t>
      </w:r>
      <w:r>
        <w:rPr>
          <w:rFonts w:ascii="Book Antiqua" w:eastAsia="Book Antiqua" w:hAnsi="Book Antiqua" w:cs="Book Antiqua"/>
          <w:color w:val="000000"/>
        </w:rPr>
        <w:t>: 823-829 [PMID: 11606496 DOI: 10.1053/gast.2001.28000]</w:t>
      </w:r>
    </w:p>
    <w:p w14:paraId="0A01306A"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86 </w:t>
      </w:r>
      <w:r>
        <w:rPr>
          <w:rFonts w:ascii="Book Antiqua" w:eastAsia="Book Antiqua" w:hAnsi="Book Antiqua" w:cs="Book Antiqua"/>
          <w:b/>
          <w:color w:val="000000"/>
        </w:rPr>
        <w:t>Drici Ael-M</w:t>
      </w:r>
      <w:r>
        <w:rPr>
          <w:rFonts w:ascii="Book Antiqua" w:eastAsia="Book Antiqua" w:hAnsi="Book Antiqua" w:cs="Book Antiqua"/>
          <w:color w:val="000000"/>
        </w:rPr>
        <w:t xml:space="preserve">, Moulessehoul S, Tifrit A, Diaf M, Turki DK, Bachir M, Tou A. Effect of IL-1β and IL-1RN polymorphisms in carcinogenesis of the gastric mucosa in patients infected with Helicobacter pylori in Algeria. </w:t>
      </w:r>
      <w:r>
        <w:rPr>
          <w:rFonts w:ascii="Book Antiqua" w:eastAsia="Book Antiqua" w:hAnsi="Book Antiqua" w:cs="Book Antiqua"/>
          <w:i/>
          <w:color w:val="000000"/>
        </w:rPr>
        <w:t>Libyan J Med</w:t>
      </w:r>
      <w:r>
        <w:rPr>
          <w:rFonts w:ascii="Book Antiqua" w:eastAsia="Book Antiqua" w:hAnsi="Book Antiqua" w:cs="Book Antiqua"/>
          <w:color w:val="000000"/>
        </w:rPr>
        <w:t xml:space="preserve"> 2016; </w:t>
      </w:r>
      <w:r>
        <w:rPr>
          <w:rFonts w:ascii="Book Antiqua" w:eastAsia="Book Antiqua" w:hAnsi="Book Antiqua" w:cs="Book Antiqua"/>
          <w:b/>
          <w:color w:val="000000"/>
        </w:rPr>
        <w:t>11</w:t>
      </w:r>
      <w:r>
        <w:rPr>
          <w:rFonts w:ascii="Book Antiqua" w:eastAsia="Book Antiqua" w:hAnsi="Book Antiqua" w:cs="Book Antiqua"/>
          <w:color w:val="000000"/>
        </w:rPr>
        <w:t>: 31576 [PMID: 27340011 DOI: 10.3402/ljm.v11.31576]</w:t>
      </w:r>
    </w:p>
    <w:p w14:paraId="6AAAF7F8"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87 </w:t>
      </w:r>
      <w:r>
        <w:rPr>
          <w:rFonts w:ascii="Book Antiqua" w:eastAsia="Book Antiqua" w:hAnsi="Book Antiqua" w:cs="Book Antiqua"/>
          <w:b/>
          <w:color w:val="000000"/>
        </w:rPr>
        <w:t>Irtiza S</w:t>
      </w:r>
      <w:r>
        <w:rPr>
          <w:rFonts w:ascii="Book Antiqua" w:eastAsia="Book Antiqua" w:hAnsi="Book Antiqua" w:cs="Book Antiqua"/>
          <w:color w:val="000000"/>
        </w:rPr>
        <w:t xml:space="preserve">, Samie AU, Ali S, Siddiqi MA, Naqash SH, Sameer AS. IL-1β polymorphism and expression associated with decreased risk of gastric carcinoma: a case control study </w:t>
      </w:r>
      <w:r>
        <w:rPr>
          <w:rFonts w:ascii="Book Antiqua" w:eastAsia="Book Antiqua" w:hAnsi="Book Antiqua" w:cs="Book Antiqua"/>
          <w:color w:val="000000"/>
        </w:rPr>
        <w:lastRenderedPageBreak/>
        <w:t xml:space="preserve">in the ethnic Kashmiri population, India. </w:t>
      </w:r>
      <w:r>
        <w:rPr>
          <w:rFonts w:ascii="Book Antiqua" w:eastAsia="Book Antiqua" w:hAnsi="Book Antiqua" w:cs="Book Antiqua"/>
          <w:i/>
          <w:color w:val="000000"/>
        </w:rPr>
        <w:t>Asian Pac J Cancer Prev</w:t>
      </w:r>
      <w:r>
        <w:rPr>
          <w:rFonts w:ascii="Book Antiqua" w:eastAsia="Book Antiqua" w:hAnsi="Book Antiqua" w:cs="Book Antiqua"/>
          <w:color w:val="000000"/>
        </w:rPr>
        <w:t xml:space="preserve"> 2015; </w:t>
      </w:r>
      <w:r>
        <w:rPr>
          <w:rFonts w:ascii="Book Antiqua" w:eastAsia="Book Antiqua" w:hAnsi="Book Antiqua" w:cs="Book Antiqua"/>
          <w:b/>
          <w:color w:val="000000"/>
        </w:rPr>
        <w:t>16</w:t>
      </w:r>
      <w:r>
        <w:rPr>
          <w:rFonts w:ascii="Book Antiqua" w:eastAsia="Book Antiqua" w:hAnsi="Book Antiqua" w:cs="Book Antiqua"/>
          <w:color w:val="000000"/>
        </w:rPr>
        <w:t>: 1987-1992 [PMID: 25773799 DOI: 10.7314/apjcp.2015.16.5.1987]</w:t>
      </w:r>
    </w:p>
    <w:p w14:paraId="3BF7DE67"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88 </w:t>
      </w:r>
      <w:r>
        <w:rPr>
          <w:rFonts w:ascii="Book Antiqua" w:eastAsia="Book Antiqua" w:hAnsi="Book Antiqua" w:cs="Book Antiqua"/>
          <w:b/>
          <w:color w:val="000000"/>
        </w:rPr>
        <w:t>Ruzzo A</w:t>
      </w:r>
      <w:r>
        <w:rPr>
          <w:rFonts w:ascii="Book Antiqua" w:eastAsia="Book Antiqua" w:hAnsi="Book Antiqua" w:cs="Book Antiqua"/>
          <w:color w:val="000000"/>
        </w:rPr>
        <w:t xml:space="preserve">, Graziano F, Pizzagalli F, Santini D, Battistelli V, Panunzi S, Canestrari E, Catalano V, Humar B, Ficarelli R, Bearzi I, Cascinu S, Naldi N, Testa E, Magnani M. Interleukin 1B gene (IL-1B) and interleukin 1 receptor antagonist gene (IL-1RN) polymorphisms in Helicobacter pylori-negative gastric cancer of intestinal and diffuse histotype. </w:t>
      </w:r>
      <w:r>
        <w:rPr>
          <w:rFonts w:ascii="Book Antiqua" w:eastAsia="Book Antiqua" w:hAnsi="Book Antiqua" w:cs="Book Antiqua"/>
          <w:i/>
          <w:color w:val="000000"/>
        </w:rPr>
        <w:t>Ann Oncol</w:t>
      </w:r>
      <w:r>
        <w:rPr>
          <w:rFonts w:ascii="Book Antiqua" w:eastAsia="Book Antiqua" w:hAnsi="Book Antiqua" w:cs="Book Antiqua"/>
          <w:color w:val="000000"/>
        </w:rPr>
        <w:t xml:space="preserve"> 2005; </w:t>
      </w:r>
      <w:r>
        <w:rPr>
          <w:rFonts w:ascii="Book Antiqua" w:eastAsia="Book Antiqua" w:hAnsi="Book Antiqua" w:cs="Book Antiqua"/>
          <w:b/>
          <w:color w:val="000000"/>
        </w:rPr>
        <w:t>16</w:t>
      </w:r>
      <w:r>
        <w:rPr>
          <w:rFonts w:ascii="Book Antiqua" w:eastAsia="Book Antiqua" w:hAnsi="Book Antiqua" w:cs="Book Antiqua"/>
          <w:color w:val="000000"/>
        </w:rPr>
        <w:t>: 887-892 [PMID: 15851404 DOI: 10.1093/annonc/mdi184]</w:t>
      </w:r>
    </w:p>
    <w:p w14:paraId="2F1BF22E"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89 </w:t>
      </w:r>
      <w:r>
        <w:rPr>
          <w:rFonts w:ascii="Book Antiqua" w:eastAsia="Book Antiqua" w:hAnsi="Book Antiqua" w:cs="Book Antiqua"/>
          <w:b/>
          <w:color w:val="000000"/>
        </w:rPr>
        <w:t>Dinarello CA</w:t>
      </w:r>
      <w:r>
        <w:rPr>
          <w:rFonts w:ascii="Book Antiqua" w:eastAsia="Book Antiqua" w:hAnsi="Book Antiqua" w:cs="Book Antiqua"/>
          <w:color w:val="000000"/>
        </w:rPr>
        <w:t xml:space="preserve">. Biologic basis for interleukin-1 in disease. </w:t>
      </w:r>
      <w:r>
        <w:rPr>
          <w:rFonts w:ascii="Book Antiqua" w:eastAsia="Book Antiqua" w:hAnsi="Book Antiqua" w:cs="Book Antiqua"/>
          <w:i/>
          <w:color w:val="000000"/>
        </w:rPr>
        <w:t>Blood</w:t>
      </w:r>
      <w:r>
        <w:rPr>
          <w:rFonts w:ascii="Book Antiqua" w:eastAsia="Book Antiqua" w:hAnsi="Book Antiqua" w:cs="Book Antiqua"/>
          <w:color w:val="000000"/>
        </w:rPr>
        <w:t xml:space="preserve"> 1996; </w:t>
      </w:r>
      <w:r>
        <w:rPr>
          <w:rFonts w:ascii="Book Antiqua" w:eastAsia="Book Antiqua" w:hAnsi="Book Antiqua" w:cs="Book Antiqua"/>
          <w:b/>
          <w:color w:val="000000"/>
        </w:rPr>
        <w:t>87</w:t>
      </w:r>
      <w:r>
        <w:rPr>
          <w:rFonts w:ascii="Book Antiqua" w:eastAsia="Book Antiqua" w:hAnsi="Book Antiqua" w:cs="Book Antiqua"/>
          <w:color w:val="000000"/>
        </w:rPr>
        <w:t>: 2095-2147 [PMID: 8630372]</w:t>
      </w:r>
    </w:p>
    <w:p w14:paraId="5E26A39A"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90 </w:t>
      </w:r>
      <w:r>
        <w:rPr>
          <w:rFonts w:ascii="Book Antiqua" w:eastAsia="Book Antiqua" w:hAnsi="Book Antiqua" w:cs="Book Antiqua"/>
          <w:b/>
          <w:color w:val="000000"/>
        </w:rPr>
        <w:t>Hollegaard MV</w:t>
      </w:r>
      <w:r>
        <w:rPr>
          <w:rFonts w:ascii="Book Antiqua" w:eastAsia="Book Antiqua" w:hAnsi="Book Antiqua" w:cs="Book Antiqua"/>
          <w:color w:val="000000"/>
        </w:rPr>
        <w:t xml:space="preserve">, Bidwell JL. Cytokine gene polymorphism in human disease: on-line databases, Supplement 3. </w:t>
      </w:r>
      <w:r>
        <w:rPr>
          <w:rFonts w:ascii="Book Antiqua" w:eastAsia="Book Antiqua" w:hAnsi="Book Antiqua" w:cs="Book Antiqua"/>
          <w:i/>
          <w:color w:val="000000"/>
        </w:rPr>
        <w:t>Genes Immun</w:t>
      </w:r>
      <w:r>
        <w:rPr>
          <w:rFonts w:ascii="Book Antiqua" w:eastAsia="Book Antiqua" w:hAnsi="Book Antiqua" w:cs="Book Antiqua"/>
          <w:color w:val="000000"/>
        </w:rPr>
        <w:t xml:space="preserve"> 2006; </w:t>
      </w:r>
      <w:r>
        <w:rPr>
          <w:rFonts w:ascii="Book Antiqua" w:eastAsia="Book Antiqua" w:hAnsi="Book Antiqua" w:cs="Book Antiqua"/>
          <w:b/>
          <w:color w:val="000000"/>
        </w:rPr>
        <w:t>7</w:t>
      </w:r>
      <w:r>
        <w:rPr>
          <w:rFonts w:ascii="Book Antiqua" w:eastAsia="Book Antiqua" w:hAnsi="Book Antiqua" w:cs="Book Antiqua"/>
          <w:color w:val="000000"/>
        </w:rPr>
        <w:t>: 269-276 [PMID: 16642032 DOI: 10.1038/sj.gene.6364301]</w:t>
      </w:r>
    </w:p>
    <w:p w14:paraId="0B5F436F"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91 </w:t>
      </w:r>
      <w:r>
        <w:rPr>
          <w:rFonts w:ascii="Book Antiqua" w:eastAsia="Book Antiqua" w:hAnsi="Book Antiqua" w:cs="Book Antiqua"/>
          <w:b/>
          <w:color w:val="000000"/>
        </w:rPr>
        <w:t>Sicinschi LA</w:t>
      </w:r>
      <w:r>
        <w:rPr>
          <w:rFonts w:ascii="Book Antiqua" w:eastAsia="Book Antiqua" w:hAnsi="Book Antiqua" w:cs="Book Antiqua"/>
          <w:color w:val="000000"/>
        </w:rPr>
        <w:t xml:space="preserve">, Lopez-Carrillo L, Camargo MC, Correa P, Sierra RA, Henry RR, Chen J, Zabaleta J, Piazuelo MB, Schneider BG. Gastric cancer risk in a Mexican population: role of Helicobacter pylori CagA positive infection and polymorphisms in interleukin-1 and -10 genes. </w:t>
      </w:r>
      <w:r>
        <w:rPr>
          <w:rFonts w:ascii="Book Antiqua" w:eastAsia="Book Antiqua" w:hAnsi="Book Antiqua" w:cs="Book Antiqua"/>
          <w:i/>
          <w:color w:val="000000"/>
        </w:rPr>
        <w:t>Int J Cancer</w:t>
      </w:r>
      <w:r>
        <w:rPr>
          <w:rFonts w:ascii="Book Antiqua" w:eastAsia="Book Antiqua" w:hAnsi="Book Antiqua" w:cs="Book Antiqua"/>
          <w:color w:val="000000"/>
        </w:rPr>
        <w:t xml:space="preserve"> 2006; </w:t>
      </w:r>
      <w:r>
        <w:rPr>
          <w:rFonts w:ascii="Book Antiqua" w:eastAsia="Book Antiqua" w:hAnsi="Book Antiqua" w:cs="Book Antiqua"/>
          <w:b/>
          <w:color w:val="000000"/>
        </w:rPr>
        <w:t>118</w:t>
      </w:r>
      <w:r>
        <w:rPr>
          <w:rFonts w:ascii="Book Antiqua" w:eastAsia="Book Antiqua" w:hAnsi="Book Antiqua" w:cs="Book Antiqua"/>
          <w:color w:val="000000"/>
        </w:rPr>
        <w:t>: 649-657 [PMID: 16114018 DOI: 10.1002/ijc.21364]</w:t>
      </w:r>
    </w:p>
    <w:p w14:paraId="60AAAFCC"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92 </w:t>
      </w:r>
      <w:r>
        <w:rPr>
          <w:rFonts w:ascii="Book Antiqua" w:eastAsia="Book Antiqua" w:hAnsi="Book Antiqua" w:cs="Book Antiqua"/>
          <w:b/>
          <w:color w:val="000000"/>
        </w:rPr>
        <w:t>Garza-González E</w:t>
      </w:r>
      <w:r>
        <w:rPr>
          <w:rFonts w:ascii="Book Antiqua" w:eastAsia="Book Antiqua" w:hAnsi="Book Antiqua" w:cs="Book Antiqua"/>
          <w:color w:val="000000"/>
        </w:rPr>
        <w:t xml:space="preserve">, Bosques-Padilla FJ, El-Omar E, Hold G, Tijerina-Menchaca R, Maldonado-Garza HJ, Pérez-Pérez GI. Role of the polymorphic IL-1B, IL-1RN and TNF-A genes in distal gastric cancer in Mexico. </w:t>
      </w:r>
      <w:r>
        <w:rPr>
          <w:rFonts w:ascii="Book Antiqua" w:eastAsia="Book Antiqua" w:hAnsi="Book Antiqua" w:cs="Book Antiqua"/>
          <w:i/>
          <w:color w:val="000000"/>
        </w:rPr>
        <w:t>Int J Cancer</w:t>
      </w:r>
      <w:r>
        <w:rPr>
          <w:rFonts w:ascii="Book Antiqua" w:eastAsia="Book Antiqua" w:hAnsi="Book Antiqua" w:cs="Book Antiqua"/>
          <w:color w:val="000000"/>
        </w:rPr>
        <w:t xml:space="preserve"> 2005; </w:t>
      </w:r>
      <w:r>
        <w:rPr>
          <w:rFonts w:ascii="Book Antiqua" w:eastAsia="Book Antiqua" w:hAnsi="Book Antiqua" w:cs="Book Antiqua"/>
          <w:b/>
          <w:color w:val="000000"/>
        </w:rPr>
        <w:t>114</w:t>
      </w:r>
      <w:r>
        <w:rPr>
          <w:rFonts w:ascii="Book Antiqua" w:eastAsia="Book Antiqua" w:hAnsi="Book Antiqua" w:cs="Book Antiqua"/>
          <w:color w:val="000000"/>
        </w:rPr>
        <w:t>: 237-241 [PMID: 15540224 DOI: 10.1002/ijc.20718]</w:t>
      </w:r>
    </w:p>
    <w:p w14:paraId="0F2700FA"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93 </w:t>
      </w:r>
      <w:r>
        <w:rPr>
          <w:rFonts w:ascii="Book Antiqua" w:eastAsia="Book Antiqua" w:hAnsi="Book Antiqua" w:cs="Book Antiqua"/>
          <w:b/>
          <w:color w:val="000000"/>
        </w:rPr>
        <w:t>Chang YW</w:t>
      </w:r>
      <w:r>
        <w:rPr>
          <w:rFonts w:ascii="Book Antiqua" w:eastAsia="Book Antiqua" w:hAnsi="Book Antiqua" w:cs="Book Antiqua"/>
          <w:color w:val="000000"/>
        </w:rPr>
        <w:t xml:space="preserve">, Jang JY, Kim NH, Lee JW, Lee HJ, Jung WW, Dong SH, Kim HJ, Kim BH, Lee JI, Chang R. Interleukin-1B (IL-1B) polymorphisms and gastric mucosal levels of IL-1beta cytokine in Korean patients with gastric cancer. </w:t>
      </w:r>
      <w:r>
        <w:rPr>
          <w:rFonts w:ascii="Book Antiqua" w:eastAsia="Book Antiqua" w:hAnsi="Book Antiqua" w:cs="Book Antiqua"/>
          <w:i/>
          <w:color w:val="000000"/>
        </w:rPr>
        <w:t>Int J Cancer</w:t>
      </w:r>
      <w:r>
        <w:rPr>
          <w:rFonts w:ascii="Book Antiqua" w:eastAsia="Book Antiqua" w:hAnsi="Book Antiqua" w:cs="Book Antiqua"/>
          <w:color w:val="000000"/>
        </w:rPr>
        <w:t xml:space="preserve"> 2005; </w:t>
      </w:r>
      <w:r>
        <w:rPr>
          <w:rFonts w:ascii="Book Antiqua" w:eastAsia="Book Antiqua" w:hAnsi="Book Antiqua" w:cs="Book Antiqua"/>
          <w:b/>
          <w:color w:val="000000"/>
        </w:rPr>
        <w:t>114</w:t>
      </w:r>
      <w:r>
        <w:rPr>
          <w:rFonts w:ascii="Book Antiqua" w:eastAsia="Book Antiqua" w:hAnsi="Book Antiqua" w:cs="Book Antiqua"/>
          <w:color w:val="000000"/>
        </w:rPr>
        <w:t>: 465-471 [PMID: 15551344 DOI: 10.1002/ijc.20724]</w:t>
      </w:r>
    </w:p>
    <w:p w14:paraId="665D1E75"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94 </w:t>
      </w:r>
      <w:r>
        <w:rPr>
          <w:rFonts w:ascii="Book Antiqua" w:eastAsia="Book Antiqua" w:hAnsi="Book Antiqua" w:cs="Book Antiqua"/>
          <w:b/>
          <w:color w:val="000000"/>
        </w:rPr>
        <w:t>Zeng ZR</w:t>
      </w:r>
      <w:r>
        <w:rPr>
          <w:rFonts w:ascii="Book Antiqua" w:eastAsia="Book Antiqua" w:hAnsi="Book Antiqua" w:cs="Book Antiqua"/>
          <w:color w:val="000000"/>
        </w:rPr>
        <w:t xml:space="preserve">, Hu PJ, Hu S, Pang RP, Chen MH, Ng M, Sung JJ. Association of interleukin 1B gene polymorphism and gastric cancers in high and low prevalence regions in China. </w:t>
      </w:r>
      <w:r>
        <w:rPr>
          <w:rFonts w:ascii="Book Antiqua" w:eastAsia="Book Antiqua" w:hAnsi="Book Antiqua" w:cs="Book Antiqua"/>
          <w:i/>
          <w:color w:val="000000"/>
        </w:rPr>
        <w:t>Gut</w:t>
      </w:r>
      <w:r>
        <w:rPr>
          <w:rFonts w:ascii="Book Antiqua" w:eastAsia="Book Antiqua" w:hAnsi="Book Antiqua" w:cs="Book Antiqua"/>
          <w:color w:val="000000"/>
        </w:rPr>
        <w:t xml:space="preserve"> 2003; </w:t>
      </w:r>
      <w:r>
        <w:rPr>
          <w:rFonts w:ascii="Book Antiqua" w:eastAsia="Book Antiqua" w:hAnsi="Book Antiqua" w:cs="Book Antiqua"/>
          <w:b/>
          <w:color w:val="000000"/>
        </w:rPr>
        <w:t>52</w:t>
      </w:r>
      <w:r>
        <w:rPr>
          <w:rFonts w:ascii="Book Antiqua" w:eastAsia="Book Antiqua" w:hAnsi="Book Antiqua" w:cs="Book Antiqua"/>
          <w:color w:val="000000"/>
        </w:rPr>
        <w:t>: 1684-1689 [PMID: 14633943 DOI: 10.1136/gut.52.12.1684]</w:t>
      </w:r>
    </w:p>
    <w:p w14:paraId="1D664BB8"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95 </w:t>
      </w:r>
      <w:r>
        <w:rPr>
          <w:rFonts w:ascii="Book Antiqua" w:eastAsia="Book Antiqua" w:hAnsi="Book Antiqua" w:cs="Book Antiqua"/>
          <w:b/>
          <w:color w:val="000000"/>
        </w:rPr>
        <w:t>Ismaili A</w:t>
      </w:r>
      <w:r>
        <w:rPr>
          <w:rFonts w:ascii="Book Antiqua" w:eastAsia="Book Antiqua" w:hAnsi="Book Antiqua" w:cs="Book Antiqua"/>
          <w:color w:val="000000"/>
        </w:rPr>
        <w:t xml:space="preserve">, Yari K, Moradi MT, Sohrabi M, Kahrizi D, Kazemi E, Souri Z. IL-1B (C+3954T) gene polymorphism and susceptibility to gastric cancer in the Iranian </w:t>
      </w:r>
      <w:r>
        <w:rPr>
          <w:rFonts w:ascii="Book Antiqua" w:eastAsia="Book Antiqua" w:hAnsi="Book Antiqua" w:cs="Book Antiqua"/>
          <w:color w:val="000000"/>
        </w:rPr>
        <w:lastRenderedPageBreak/>
        <w:t xml:space="preserve">population. </w:t>
      </w:r>
      <w:r>
        <w:rPr>
          <w:rFonts w:ascii="Book Antiqua" w:eastAsia="Book Antiqua" w:hAnsi="Book Antiqua" w:cs="Book Antiqua"/>
          <w:i/>
          <w:color w:val="000000"/>
        </w:rPr>
        <w:t>Asian Pac J Cancer Prev</w:t>
      </w:r>
      <w:r>
        <w:rPr>
          <w:rFonts w:ascii="Book Antiqua" w:eastAsia="Book Antiqua" w:hAnsi="Book Antiqua" w:cs="Book Antiqua"/>
          <w:color w:val="000000"/>
        </w:rPr>
        <w:t xml:space="preserve"> 2015; </w:t>
      </w:r>
      <w:r>
        <w:rPr>
          <w:rFonts w:ascii="Book Antiqua" w:eastAsia="Book Antiqua" w:hAnsi="Book Antiqua" w:cs="Book Antiqua"/>
          <w:b/>
          <w:color w:val="000000"/>
        </w:rPr>
        <w:t>16</w:t>
      </w:r>
      <w:r>
        <w:rPr>
          <w:rFonts w:ascii="Book Antiqua" w:eastAsia="Book Antiqua" w:hAnsi="Book Antiqua" w:cs="Book Antiqua"/>
          <w:color w:val="000000"/>
        </w:rPr>
        <w:t>: 841-844 [PMID: 25684535 DOI: 10.7314/apjcp.2015.16.2.841]</w:t>
      </w:r>
    </w:p>
    <w:p w14:paraId="787383D1"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96 </w:t>
      </w:r>
      <w:r>
        <w:rPr>
          <w:rFonts w:ascii="Book Antiqua" w:eastAsia="Book Antiqua" w:hAnsi="Book Antiqua" w:cs="Book Antiqua"/>
          <w:b/>
          <w:color w:val="000000"/>
        </w:rPr>
        <w:t>Holds JB</w:t>
      </w:r>
      <w:r>
        <w:rPr>
          <w:rFonts w:ascii="Book Antiqua" w:eastAsia="Book Antiqua" w:hAnsi="Book Antiqua" w:cs="Book Antiqua"/>
          <w:color w:val="000000"/>
        </w:rPr>
        <w:t xml:space="preserve">, Fogg SG, Anderson RL. Botulinum A toxin injection. Failures in clinical practice and a biomechanical system for the study of toxin-induced paralysis. </w:t>
      </w:r>
      <w:r>
        <w:rPr>
          <w:rFonts w:ascii="Book Antiqua" w:eastAsia="Book Antiqua" w:hAnsi="Book Antiqua" w:cs="Book Antiqua"/>
          <w:i/>
          <w:color w:val="000000"/>
        </w:rPr>
        <w:t>Ophthalmic Plast Reconstr Surg</w:t>
      </w:r>
      <w:r>
        <w:rPr>
          <w:rFonts w:ascii="Book Antiqua" w:eastAsia="Book Antiqua" w:hAnsi="Book Antiqua" w:cs="Book Antiqua"/>
          <w:color w:val="000000"/>
        </w:rPr>
        <w:t xml:space="preserve"> 1990; </w:t>
      </w:r>
      <w:r>
        <w:rPr>
          <w:rFonts w:ascii="Book Antiqua" w:eastAsia="Book Antiqua" w:hAnsi="Book Antiqua" w:cs="Book Antiqua"/>
          <w:b/>
          <w:color w:val="000000"/>
        </w:rPr>
        <w:t>6</w:t>
      </w:r>
      <w:r>
        <w:rPr>
          <w:rFonts w:ascii="Book Antiqua" w:eastAsia="Book Antiqua" w:hAnsi="Book Antiqua" w:cs="Book Antiqua"/>
          <w:color w:val="000000"/>
        </w:rPr>
        <w:t>: 252-259 [PMID: 2271481 DOI: 10.1590/s0100-879x2012007500099]</w:t>
      </w:r>
    </w:p>
    <w:p w14:paraId="0294EF0D"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97 </w:t>
      </w:r>
      <w:r>
        <w:rPr>
          <w:rFonts w:ascii="Book Antiqua" w:eastAsia="Book Antiqua" w:hAnsi="Book Antiqua" w:cs="Book Antiqua"/>
          <w:b/>
          <w:color w:val="000000"/>
        </w:rPr>
        <w:t>Gehmert S</w:t>
      </w:r>
      <w:r>
        <w:rPr>
          <w:rFonts w:ascii="Book Antiqua" w:eastAsia="Book Antiqua" w:hAnsi="Book Antiqua" w:cs="Book Antiqua"/>
          <w:color w:val="000000"/>
        </w:rPr>
        <w:t xml:space="preserve">, Velapatiño B, Herrera P, Balqui J, Santivañez L, Cok J, Vargas G, Combe J, Passaro DJ, Wen S, Meyer F, Berg DE, Gilman RH. Interleukin-1 beta single-nucleotide polymorphism's C allele is associated with elevated risk of gastric cancer in Helicobacter pylori-infected Peruvians. </w:t>
      </w:r>
      <w:r>
        <w:rPr>
          <w:rFonts w:ascii="Book Antiqua" w:eastAsia="Book Antiqua" w:hAnsi="Book Antiqua" w:cs="Book Antiqua"/>
          <w:i/>
          <w:color w:val="000000"/>
        </w:rPr>
        <w:t>Am J Trop Med Hyg</w:t>
      </w:r>
      <w:r>
        <w:rPr>
          <w:rFonts w:ascii="Book Antiqua" w:eastAsia="Book Antiqua" w:hAnsi="Book Antiqua" w:cs="Book Antiqua"/>
          <w:color w:val="000000"/>
        </w:rPr>
        <w:t xml:space="preserve"> 2009; </w:t>
      </w:r>
      <w:r>
        <w:rPr>
          <w:rFonts w:ascii="Book Antiqua" w:eastAsia="Book Antiqua" w:hAnsi="Book Antiqua" w:cs="Book Antiqua"/>
          <w:b/>
          <w:color w:val="000000"/>
        </w:rPr>
        <w:t>81</w:t>
      </w:r>
      <w:r>
        <w:rPr>
          <w:rFonts w:ascii="Book Antiqua" w:eastAsia="Book Antiqua" w:hAnsi="Book Antiqua" w:cs="Book Antiqua"/>
          <w:color w:val="000000"/>
        </w:rPr>
        <w:t>: 804-810 [PMID: 19861615 DOI: 10.4269/ajtmh.2009.08-0494]</w:t>
      </w:r>
    </w:p>
    <w:p w14:paraId="26A37E98"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98 </w:t>
      </w:r>
      <w:r>
        <w:rPr>
          <w:rFonts w:ascii="Book Antiqua" w:eastAsia="Book Antiqua" w:hAnsi="Book Antiqua" w:cs="Book Antiqua"/>
          <w:b/>
          <w:color w:val="000000"/>
        </w:rPr>
        <w:t>Hurme M</w:t>
      </w:r>
      <w:r>
        <w:rPr>
          <w:rFonts w:ascii="Book Antiqua" w:eastAsia="Book Antiqua" w:hAnsi="Book Antiqua" w:cs="Book Antiqua"/>
          <w:color w:val="000000"/>
        </w:rPr>
        <w:t xml:space="preserve">, Santtila S. IL-1 receptor antagonist (IL-1Ra) plasma levels are co-ordinately regulated by both IL-1Ra and IL-1beta genes. </w:t>
      </w:r>
      <w:r>
        <w:rPr>
          <w:rFonts w:ascii="Book Antiqua" w:eastAsia="Book Antiqua" w:hAnsi="Book Antiqua" w:cs="Book Antiqua"/>
          <w:i/>
          <w:color w:val="000000"/>
        </w:rPr>
        <w:t>Eur J Immunol</w:t>
      </w:r>
      <w:r>
        <w:rPr>
          <w:rFonts w:ascii="Book Antiqua" w:eastAsia="Book Antiqua" w:hAnsi="Book Antiqua" w:cs="Book Antiqua"/>
          <w:color w:val="000000"/>
        </w:rPr>
        <w:t xml:space="preserve"> 1998; </w:t>
      </w:r>
      <w:r>
        <w:rPr>
          <w:rFonts w:ascii="Book Antiqua" w:eastAsia="Book Antiqua" w:hAnsi="Book Antiqua" w:cs="Book Antiqua"/>
          <w:b/>
          <w:color w:val="000000"/>
        </w:rPr>
        <w:t>28</w:t>
      </w:r>
      <w:r>
        <w:rPr>
          <w:rFonts w:ascii="Book Antiqua" w:eastAsia="Book Antiqua" w:hAnsi="Book Antiqua" w:cs="Book Antiqua"/>
          <w:color w:val="000000"/>
        </w:rPr>
        <w:t>: 2598-2602 [PMID: 9710237 DOI: 10.1002/(SICI)1521-4141(199808)28:08&lt;2598::AID-IMMU2598&gt;3.0.CO;2-K]</w:t>
      </w:r>
    </w:p>
    <w:p w14:paraId="693C61E3"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99 </w:t>
      </w:r>
      <w:r>
        <w:rPr>
          <w:rFonts w:ascii="Book Antiqua" w:eastAsia="Book Antiqua" w:hAnsi="Book Antiqua" w:cs="Book Antiqua"/>
          <w:b/>
          <w:color w:val="000000"/>
        </w:rPr>
        <w:t>Siech M</w:t>
      </w:r>
      <w:r>
        <w:rPr>
          <w:rFonts w:ascii="Book Antiqua" w:eastAsia="Book Antiqua" w:hAnsi="Book Antiqua" w:cs="Book Antiqua"/>
          <w:color w:val="000000"/>
        </w:rPr>
        <w:t xml:space="preserve">, Letko G. Influence of ethanol on survival of acinar cells isolated from rat pancreas. </w:t>
      </w:r>
      <w:r>
        <w:rPr>
          <w:rFonts w:ascii="Book Antiqua" w:eastAsia="Book Antiqua" w:hAnsi="Book Antiqua" w:cs="Book Antiqua"/>
          <w:i/>
          <w:color w:val="000000"/>
        </w:rPr>
        <w:t>Res Exp Med (Berl)</w:t>
      </w:r>
      <w:r>
        <w:rPr>
          <w:rFonts w:ascii="Book Antiqua" w:eastAsia="Book Antiqua" w:hAnsi="Book Antiqua" w:cs="Book Antiqua"/>
          <w:color w:val="000000"/>
        </w:rPr>
        <w:t xml:space="preserve"> 1992; </w:t>
      </w:r>
      <w:r>
        <w:rPr>
          <w:rFonts w:ascii="Book Antiqua" w:eastAsia="Book Antiqua" w:hAnsi="Book Antiqua" w:cs="Book Antiqua"/>
          <w:b/>
          <w:color w:val="000000"/>
        </w:rPr>
        <w:t>192</w:t>
      </w:r>
      <w:r>
        <w:rPr>
          <w:rFonts w:ascii="Book Antiqua" w:eastAsia="Book Antiqua" w:hAnsi="Book Antiqua" w:cs="Book Antiqua"/>
          <w:color w:val="000000"/>
        </w:rPr>
        <w:t>: 57-63 [PMID: 1570415 DOI: 10.1007/BF02576259]</w:t>
      </w:r>
    </w:p>
    <w:p w14:paraId="4C843C0C"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100 </w:t>
      </w:r>
      <w:r>
        <w:rPr>
          <w:rFonts w:ascii="Book Antiqua" w:eastAsia="Book Antiqua" w:hAnsi="Book Antiqua" w:cs="Book Antiqua"/>
          <w:b/>
          <w:color w:val="000000"/>
        </w:rPr>
        <w:t>Ingerslev J</w:t>
      </w:r>
      <w:r>
        <w:rPr>
          <w:rFonts w:ascii="Book Antiqua" w:eastAsia="Book Antiqua" w:hAnsi="Book Antiqua" w:cs="Book Antiqua"/>
          <w:color w:val="000000"/>
        </w:rPr>
        <w:t xml:space="preserve">, Wallevik K. Clinical experience with Hemofil M in a hemophilia patient exhibiting inhibitors. </w:t>
      </w:r>
      <w:r>
        <w:rPr>
          <w:rFonts w:ascii="Book Antiqua" w:eastAsia="Book Antiqua" w:hAnsi="Book Antiqua" w:cs="Book Antiqua"/>
          <w:i/>
          <w:color w:val="000000"/>
        </w:rPr>
        <w:t>Ann Hematol</w:t>
      </w:r>
      <w:r>
        <w:rPr>
          <w:rFonts w:ascii="Book Antiqua" w:eastAsia="Book Antiqua" w:hAnsi="Book Antiqua" w:cs="Book Antiqua"/>
          <w:color w:val="000000"/>
        </w:rPr>
        <w:t xml:space="preserve"> 1991; </w:t>
      </w:r>
      <w:r>
        <w:rPr>
          <w:rFonts w:ascii="Book Antiqua" w:eastAsia="Book Antiqua" w:hAnsi="Book Antiqua" w:cs="Book Antiqua"/>
          <w:b/>
          <w:color w:val="000000"/>
        </w:rPr>
        <w:t>63</w:t>
      </w:r>
      <w:r>
        <w:rPr>
          <w:rFonts w:ascii="Book Antiqua" w:eastAsia="Book Antiqua" w:hAnsi="Book Antiqua" w:cs="Book Antiqua"/>
          <w:color w:val="000000"/>
        </w:rPr>
        <w:t>: 152-154 [PMID: 1932291 DOI: 10.3748/wjg.15.1465]</w:t>
      </w:r>
    </w:p>
    <w:p w14:paraId="0800787F"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101 </w:t>
      </w:r>
      <w:r>
        <w:rPr>
          <w:rFonts w:ascii="Book Antiqua" w:eastAsia="Book Antiqua" w:hAnsi="Book Antiqua" w:cs="Book Antiqua"/>
          <w:b/>
          <w:color w:val="000000"/>
        </w:rPr>
        <w:t>Abbasian MH</w:t>
      </w:r>
      <w:r>
        <w:rPr>
          <w:rFonts w:ascii="Book Antiqua" w:eastAsia="Book Antiqua" w:hAnsi="Book Antiqua" w:cs="Book Antiqua"/>
          <w:color w:val="000000"/>
        </w:rPr>
        <w:t xml:space="preserve">, Abbasi B, Ansarinejad N, Motevalizadeh Ardekani A, Samizadeh E, Gohari Moghaddam K, Hashemi MR. Association of interleukin-1 gene polymorphism with risk of gastric and colorectal cancers in an Iranian population. </w:t>
      </w:r>
      <w:r>
        <w:rPr>
          <w:rFonts w:ascii="Book Antiqua" w:eastAsia="Book Antiqua" w:hAnsi="Book Antiqua" w:cs="Book Antiqua"/>
          <w:i/>
          <w:color w:val="000000"/>
        </w:rPr>
        <w:t>Iran J Immunol</w:t>
      </w:r>
      <w:r>
        <w:rPr>
          <w:rFonts w:ascii="Book Antiqua" w:eastAsia="Book Antiqua" w:hAnsi="Book Antiqua" w:cs="Book Antiqua"/>
          <w:color w:val="000000"/>
        </w:rPr>
        <w:t xml:space="preserve"> 2018; </w:t>
      </w:r>
      <w:r>
        <w:rPr>
          <w:rFonts w:ascii="Book Antiqua" w:eastAsia="Book Antiqua" w:hAnsi="Book Antiqua" w:cs="Book Antiqua"/>
          <w:b/>
          <w:color w:val="000000"/>
        </w:rPr>
        <w:t>15</w:t>
      </w:r>
      <w:r>
        <w:rPr>
          <w:rFonts w:ascii="Book Antiqua" w:eastAsia="Book Antiqua" w:hAnsi="Book Antiqua" w:cs="Book Antiqua"/>
          <w:color w:val="000000"/>
        </w:rPr>
        <w:t>: 321-328 [PMID: 30593746 DOI: 10.22034/IJI.2018.39401]</w:t>
      </w:r>
    </w:p>
    <w:p w14:paraId="151B5557"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102 </w:t>
      </w:r>
      <w:r>
        <w:rPr>
          <w:rFonts w:ascii="Book Antiqua" w:eastAsia="Book Antiqua" w:hAnsi="Book Antiqua" w:cs="Book Antiqua"/>
          <w:b/>
          <w:color w:val="000000"/>
        </w:rPr>
        <w:t>Moghimi M</w:t>
      </w:r>
      <w:r>
        <w:rPr>
          <w:rFonts w:ascii="Book Antiqua" w:eastAsia="Book Antiqua" w:hAnsi="Book Antiqua" w:cs="Book Antiqua"/>
          <w:color w:val="000000"/>
        </w:rPr>
        <w:t xml:space="preserve">, Dastgheib SA, Heiranizadeh N, Zare M, Sheikhpour E, Neamatzadeh H. ASSOCIATION OF IL-8 -251T&gt;A (RS4073) POLYMORPHISM WITH SUSCEPTIBILITY TO GASTRIC CANCER: A SYSTEMATIC REVIEW AND META-ANALYSIS BASED ON 33 CASE-CONTROL STUDIES. </w:t>
      </w:r>
      <w:r>
        <w:rPr>
          <w:rFonts w:ascii="Book Antiqua" w:eastAsia="Book Antiqua" w:hAnsi="Book Antiqua" w:cs="Book Antiqua"/>
          <w:i/>
          <w:color w:val="000000"/>
        </w:rPr>
        <w:t>Arq Gastroenterol</w:t>
      </w:r>
      <w:r>
        <w:rPr>
          <w:rFonts w:ascii="Book Antiqua" w:eastAsia="Book Antiqua" w:hAnsi="Book Antiqua" w:cs="Book Antiqua"/>
          <w:color w:val="000000"/>
        </w:rPr>
        <w:t xml:space="preserve"> 2020; </w:t>
      </w:r>
      <w:r>
        <w:rPr>
          <w:rFonts w:ascii="Book Antiqua" w:eastAsia="Book Antiqua" w:hAnsi="Book Antiqua" w:cs="Book Antiqua"/>
          <w:b/>
          <w:color w:val="000000"/>
        </w:rPr>
        <w:t>57</w:t>
      </w:r>
      <w:r>
        <w:rPr>
          <w:rFonts w:ascii="Book Antiqua" w:eastAsia="Book Antiqua" w:hAnsi="Book Antiqua" w:cs="Book Antiqua"/>
          <w:color w:val="000000"/>
        </w:rPr>
        <w:t>: 91-99 [PMID: 32294742 DOI: 10.1590/S0004-2803.202000000-16]</w:t>
      </w:r>
    </w:p>
    <w:p w14:paraId="54A59CBB"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 xml:space="preserve">103 </w:t>
      </w:r>
      <w:r>
        <w:rPr>
          <w:rFonts w:ascii="Book Antiqua" w:eastAsia="Book Antiqua" w:hAnsi="Book Antiqua" w:cs="Book Antiqua"/>
          <w:b/>
          <w:color w:val="000000"/>
        </w:rPr>
        <w:t>Felipe AV</w:t>
      </w:r>
      <w:r>
        <w:rPr>
          <w:rFonts w:ascii="Book Antiqua" w:eastAsia="Book Antiqua" w:hAnsi="Book Antiqua" w:cs="Book Antiqua"/>
          <w:color w:val="000000"/>
        </w:rPr>
        <w:t xml:space="preserve">, Silva TD, Pimenta CA, Kassab P, Forones NM. lnterleukin-8 gene polymorphism and susceptibility to gastric cancer in a Brazilian population. </w:t>
      </w:r>
      <w:r>
        <w:rPr>
          <w:rFonts w:ascii="Book Antiqua" w:eastAsia="Book Antiqua" w:hAnsi="Book Antiqua" w:cs="Book Antiqua"/>
          <w:i/>
          <w:color w:val="000000"/>
        </w:rPr>
        <w:t>Biol Res</w:t>
      </w:r>
      <w:r>
        <w:rPr>
          <w:rFonts w:ascii="Book Antiqua" w:eastAsia="Book Antiqua" w:hAnsi="Book Antiqua" w:cs="Book Antiqua"/>
          <w:color w:val="000000"/>
        </w:rPr>
        <w:t xml:space="preserve"> 2012; </w:t>
      </w:r>
      <w:r>
        <w:rPr>
          <w:rFonts w:ascii="Book Antiqua" w:eastAsia="Book Antiqua" w:hAnsi="Book Antiqua" w:cs="Book Antiqua"/>
          <w:b/>
          <w:color w:val="000000"/>
        </w:rPr>
        <w:t>45</w:t>
      </w:r>
      <w:r>
        <w:rPr>
          <w:rFonts w:ascii="Book Antiqua" w:eastAsia="Book Antiqua" w:hAnsi="Book Antiqua" w:cs="Book Antiqua"/>
          <w:color w:val="000000"/>
        </w:rPr>
        <w:t>: 369-374 [PMID: 23558993 DOI: 10.4067/S0716-97602012000400007]</w:t>
      </w:r>
    </w:p>
    <w:p w14:paraId="707A9FA0"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104 </w:t>
      </w:r>
      <w:r>
        <w:rPr>
          <w:rFonts w:ascii="Book Antiqua" w:eastAsia="Book Antiqua" w:hAnsi="Book Antiqua" w:cs="Book Antiqua"/>
          <w:b/>
          <w:color w:val="000000"/>
        </w:rPr>
        <w:t>Zhang Y</w:t>
      </w:r>
      <w:r>
        <w:rPr>
          <w:rFonts w:ascii="Book Antiqua" w:eastAsia="Book Antiqua" w:hAnsi="Book Antiqua" w:cs="Book Antiqua"/>
          <w:color w:val="000000"/>
        </w:rPr>
        <w:t xml:space="preserve">, Zeng X, Lu H, Li Y, Ji H. Association between Interleukin-8-251A/T polymorphism and gastric cancer susceptibility: a meta-analysis based on 5286 cases and 8000 controls. </w:t>
      </w:r>
      <w:r>
        <w:rPr>
          <w:rFonts w:ascii="Book Antiqua" w:eastAsia="Book Antiqua" w:hAnsi="Book Antiqua" w:cs="Book Antiqua"/>
          <w:i/>
          <w:color w:val="000000"/>
        </w:rPr>
        <w:t>Int J Clin Exp Med</w:t>
      </w:r>
      <w:r>
        <w:rPr>
          <w:rFonts w:ascii="Book Antiqua" w:eastAsia="Book Antiqua" w:hAnsi="Book Antiqua" w:cs="Book Antiqua"/>
          <w:color w:val="000000"/>
        </w:rPr>
        <w:t xml:space="preserve"> 2015; </w:t>
      </w:r>
      <w:r>
        <w:rPr>
          <w:rFonts w:ascii="Book Antiqua" w:eastAsia="Book Antiqua" w:hAnsi="Book Antiqua" w:cs="Book Antiqua"/>
          <w:b/>
          <w:color w:val="000000"/>
        </w:rPr>
        <w:t>8</w:t>
      </w:r>
      <w:r>
        <w:rPr>
          <w:rFonts w:ascii="Book Antiqua" w:eastAsia="Book Antiqua" w:hAnsi="Book Antiqua" w:cs="Book Antiqua"/>
          <w:color w:val="000000"/>
        </w:rPr>
        <w:t>: 22393-22402 [PMID: 26885219]</w:t>
      </w:r>
    </w:p>
    <w:p w14:paraId="2B4ABA55"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105 </w:t>
      </w:r>
      <w:r>
        <w:rPr>
          <w:rFonts w:ascii="Book Antiqua" w:eastAsia="Book Antiqua" w:hAnsi="Book Antiqua" w:cs="Book Antiqua"/>
          <w:b/>
          <w:color w:val="000000"/>
        </w:rPr>
        <w:t>Ma J</w:t>
      </w:r>
      <w:r>
        <w:rPr>
          <w:rFonts w:ascii="Book Antiqua" w:eastAsia="Book Antiqua" w:hAnsi="Book Antiqua" w:cs="Book Antiqua"/>
          <w:color w:val="000000"/>
        </w:rPr>
        <w:t xml:space="preserve">, Wu D, Hu X, Li J, Cao M, Dong W. Associations between cytokine gene polymorphisms and susceptibility to Helicobacter pylori infection and Helicobacter pylori related gastric cancer, peptic ulcer disease: A meta-analysis. </w:t>
      </w:r>
      <w:r>
        <w:rPr>
          <w:rFonts w:ascii="Book Antiqua" w:eastAsia="Book Antiqua" w:hAnsi="Book Antiqua" w:cs="Book Antiqua"/>
          <w:i/>
          <w:color w:val="000000"/>
        </w:rPr>
        <w:t>PLoS One</w:t>
      </w:r>
      <w:r>
        <w:rPr>
          <w:rFonts w:ascii="Book Antiqua" w:eastAsia="Book Antiqua" w:hAnsi="Book Antiqua" w:cs="Book Antiqua"/>
          <w:color w:val="000000"/>
        </w:rPr>
        <w:t xml:space="preserve"> 2017; </w:t>
      </w:r>
      <w:r>
        <w:rPr>
          <w:rFonts w:ascii="Book Antiqua" w:eastAsia="Book Antiqua" w:hAnsi="Book Antiqua" w:cs="Book Antiqua"/>
          <w:b/>
          <w:color w:val="000000"/>
        </w:rPr>
        <w:t>12</w:t>
      </w:r>
      <w:r>
        <w:rPr>
          <w:rFonts w:ascii="Book Antiqua" w:eastAsia="Book Antiqua" w:hAnsi="Book Antiqua" w:cs="Book Antiqua"/>
          <w:color w:val="000000"/>
        </w:rPr>
        <w:t>: e0176463 [PMID: 28453551 DOI: 10.1371/journal.pone.0176463]</w:t>
      </w:r>
    </w:p>
    <w:p w14:paraId="6CDB166F"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106 </w:t>
      </w:r>
      <w:r>
        <w:rPr>
          <w:rFonts w:ascii="Book Antiqua" w:eastAsia="Book Antiqua" w:hAnsi="Book Antiqua" w:cs="Book Antiqua"/>
          <w:b/>
          <w:color w:val="000000"/>
        </w:rPr>
        <w:t>Negovan A</w:t>
      </w:r>
      <w:r>
        <w:rPr>
          <w:rFonts w:ascii="Book Antiqua" w:eastAsia="Book Antiqua" w:hAnsi="Book Antiqua" w:cs="Book Antiqua"/>
          <w:color w:val="000000"/>
        </w:rPr>
        <w:t xml:space="preserve">, Iancu M, Fülöp E, Bănescu C. </w:t>
      </w:r>
      <w:r>
        <w:rPr>
          <w:rFonts w:ascii="Book Antiqua" w:eastAsia="Book Antiqua" w:hAnsi="Book Antiqua" w:cs="Book Antiqua"/>
          <w:i/>
          <w:color w:val="000000"/>
        </w:rPr>
        <w:t>Helicobacter pylori</w:t>
      </w:r>
      <w:r>
        <w:rPr>
          <w:rFonts w:ascii="Book Antiqua" w:eastAsia="Book Antiqua" w:hAnsi="Book Antiqua" w:cs="Book Antiqua"/>
          <w:color w:val="000000"/>
        </w:rPr>
        <w:t xml:space="preserve"> and cytokine gene variants as predictors of premalignant gastric lesions. </w:t>
      </w:r>
      <w:r>
        <w:rPr>
          <w:rFonts w:ascii="Book Antiqua" w:eastAsia="Book Antiqua" w:hAnsi="Book Antiqua" w:cs="Book Antiqua"/>
          <w:i/>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color w:val="000000"/>
        </w:rPr>
        <w:t>25</w:t>
      </w:r>
      <w:r>
        <w:rPr>
          <w:rFonts w:ascii="Book Antiqua" w:eastAsia="Book Antiqua" w:hAnsi="Book Antiqua" w:cs="Book Antiqua"/>
          <w:color w:val="000000"/>
        </w:rPr>
        <w:t>: 4105-4124 [PMID: 31435167 DOI: 10.3748/wjg.v25.i30.4105]</w:t>
      </w:r>
    </w:p>
    <w:p w14:paraId="2BF88C13"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107 </w:t>
      </w:r>
      <w:r>
        <w:rPr>
          <w:rFonts w:ascii="Book Antiqua" w:eastAsia="Book Antiqua" w:hAnsi="Book Antiqua" w:cs="Book Antiqua"/>
          <w:b/>
          <w:color w:val="000000"/>
        </w:rPr>
        <w:t>Yuzhalin A</w:t>
      </w:r>
      <w:r>
        <w:rPr>
          <w:rFonts w:ascii="Book Antiqua" w:eastAsia="Book Antiqua" w:hAnsi="Book Antiqua" w:cs="Book Antiqua"/>
          <w:color w:val="000000"/>
        </w:rPr>
        <w:t xml:space="preserve">. The role of interleukin DNA polymorphisms in gastric cancer. </w:t>
      </w:r>
      <w:r>
        <w:rPr>
          <w:rFonts w:ascii="Book Antiqua" w:eastAsia="Book Antiqua" w:hAnsi="Book Antiqua" w:cs="Book Antiqua"/>
          <w:i/>
          <w:color w:val="000000"/>
        </w:rPr>
        <w:t>Hum Immunol</w:t>
      </w:r>
      <w:r>
        <w:rPr>
          <w:rFonts w:ascii="Book Antiqua" w:eastAsia="Book Antiqua" w:hAnsi="Book Antiqua" w:cs="Book Antiqua"/>
          <w:color w:val="000000"/>
        </w:rPr>
        <w:t xml:space="preserve"> 2011; </w:t>
      </w:r>
      <w:r>
        <w:rPr>
          <w:rFonts w:ascii="Book Antiqua" w:eastAsia="Book Antiqua" w:hAnsi="Book Antiqua" w:cs="Book Antiqua"/>
          <w:b/>
          <w:color w:val="000000"/>
        </w:rPr>
        <w:t>72</w:t>
      </w:r>
      <w:r>
        <w:rPr>
          <w:rFonts w:ascii="Book Antiqua" w:eastAsia="Book Antiqua" w:hAnsi="Book Antiqua" w:cs="Book Antiqua"/>
          <w:color w:val="000000"/>
        </w:rPr>
        <w:t>: 1128-1136 [PMID: 21871937 DOI: 10.1016/j.humimm.2011.08.003]</w:t>
      </w:r>
    </w:p>
    <w:p w14:paraId="7922702B"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108 </w:t>
      </w:r>
      <w:r>
        <w:rPr>
          <w:rFonts w:ascii="Book Antiqua" w:eastAsia="Book Antiqua" w:hAnsi="Book Antiqua" w:cs="Book Antiqua"/>
          <w:b/>
          <w:color w:val="000000"/>
        </w:rPr>
        <w:t>Xue H</w:t>
      </w:r>
      <w:r>
        <w:rPr>
          <w:rFonts w:ascii="Book Antiqua" w:eastAsia="Book Antiqua" w:hAnsi="Book Antiqua" w:cs="Book Antiqua"/>
          <w:color w:val="000000"/>
        </w:rPr>
        <w:t xml:space="preserve">, Liu J, Lin B, Wang Z, Sun J, Huang G. A meta-analysis of interleukin-8 -251 promoter polymorphism associated with gastric cancer risk. </w:t>
      </w:r>
      <w:r>
        <w:rPr>
          <w:rFonts w:ascii="Book Antiqua" w:eastAsia="Book Antiqua" w:hAnsi="Book Antiqua" w:cs="Book Antiqua"/>
          <w:i/>
          <w:color w:val="000000"/>
        </w:rPr>
        <w:t>PLoS One</w:t>
      </w:r>
      <w:r>
        <w:rPr>
          <w:rFonts w:ascii="Book Antiqua" w:eastAsia="Book Antiqua" w:hAnsi="Book Antiqua" w:cs="Book Antiqua"/>
          <w:color w:val="000000"/>
        </w:rPr>
        <w:t xml:space="preserve"> 2012; </w:t>
      </w:r>
      <w:r>
        <w:rPr>
          <w:rFonts w:ascii="Book Antiqua" w:eastAsia="Book Antiqua" w:hAnsi="Book Antiqua" w:cs="Book Antiqua"/>
          <w:b/>
          <w:color w:val="000000"/>
        </w:rPr>
        <w:t>7</w:t>
      </w:r>
      <w:r>
        <w:rPr>
          <w:rFonts w:ascii="Book Antiqua" w:eastAsia="Book Antiqua" w:hAnsi="Book Antiqua" w:cs="Book Antiqua"/>
          <w:color w:val="000000"/>
        </w:rPr>
        <w:t>: e28083 [PMID: 22279522 DOI: 10.1371/journal.pone.0028083]</w:t>
      </w:r>
    </w:p>
    <w:p w14:paraId="39361576"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109 </w:t>
      </w:r>
      <w:r>
        <w:rPr>
          <w:rFonts w:ascii="Book Antiqua" w:eastAsia="Book Antiqua" w:hAnsi="Book Antiqua" w:cs="Book Antiqua"/>
          <w:b/>
          <w:color w:val="000000"/>
        </w:rPr>
        <w:t>Cheng D</w:t>
      </w:r>
      <w:r>
        <w:rPr>
          <w:rFonts w:ascii="Book Antiqua" w:eastAsia="Book Antiqua" w:hAnsi="Book Antiqua" w:cs="Book Antiqua"/>
          <w:color w:val="000000"/>
        </w:rPr>
        <w:t>, Hao Y, Zhou W, Ma Y. Positive association between Interleukin-8 -251A</w:t>
      </w:r>
      <w:r>
        <w:rPr>
          <w:color w:val="000000"/>
        </w:rPr>
        <w:t> </w:t>
      </w:r>
      <w:r>
        <w:rPr>
          <w:rFonts w:ascii="Book Antiqua" w:eastAsia="Book Antiqua" w:hAnsi="Book Antiqua" w:cs="Book Antiqua"/>
          <w:color w:val="000000"/>
        </w:rPr>
        <w:t>&gt;</w:t>
      </w:r>
      <w:r>
        <w:rPr>
          <w:color w:val="000000"/>
        </w:rPr>
        <w:t> </w:t>
      </w:r>
      <w:r>
        <w:rPr>
          <w:rFonts w:ascii="Book Antiqua" w:eastAsia="Book Antiqua" w:hAnsi="Book Antiqua" w:cs="Book Antiqua"/>
          <w:color w:val="000000"/>
        </w:rPr>
        <w:t xml:space="preserve">T polymorphism and susceptibility to gastric carcinogenesis: a meta-analysis. </w:t>
      </w:r>
      <w:r>
        <w:rPr>
          <w:rFonts w:ascii="Book Antiqua" w:eastAsia="Book Antiqua" w:hAnsi="Book Antiqua" w:cs="Book Antiqua"/>
          <w:i/>
          <w:color w:val="000000"/>
        </w:rPr>
        <w:t>Cancer Cell Int</w:t>
      </w:r>
      <w:r>
        <w:rPr>
          <w:rFonts w:ascii="Book Antiqua" w:eastAsia="Book Antiqua" w:hAnsi="Book Antiqua" w:cs="Book Antiqua"/>
          <w:color w:val="000000"/>
        </w:rPr>
        <w:t xml:space="preserve"> 2013; </w:t>
      </w:r>
      <w:r>
        <w:rPr>
          <w:rFonts w:ascii="Book Antiqua" w:eastAsia="Book Antiqua" w:hAnsi="Book Antiqua" w:cs="Book Antiqua"/>
          <w:b/>
          <w:color w:val="000000"/>
        </w:rPr>
        <w:t>13</w:t>
      </w:r>
      <w:r>
        <w:rPr>
          <w:rFonts w:ascii="Book Antiqua" w:eastAsia="Book Antiqua" w:hAnsi="Book Antiqua" w:cs="Book Antiqua"/>
          <w:color w:val="000000"/>
        </w:rPr>
        <w:t>: 100 [PMID: 24143859 DOI: 10.1186/1475-2867-13-100]</w:t>
      </w:r>
    </w:p>
    <w:p w14:paraId="6AE222CF"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110 </w:t>
      </w:r>
      <w:r>
        <w:rPr>
          <w:rFonts w:ascii="Book Antiqua" w:eastAsia="Book Antiqua" w:hAnsi="Book Antiqua" w:cs="Book Antiqua"/>
          <w:b/>
          <w:color w:val="000000"/>
        </w:rPr>
        <w:t>Wang X</w:t>
      </w:r>
      <w:r>
        <w:rPr>
          <w:rFonts w:ascii="Book Antiqua" w:eastAsia="Book Antiqua" w:hAnsi="Book Antiqua" w:cs="Book Antiqua"/>
          <w:color w:val="000000"/>
        </w:rPr>
        <w:t xml:space="preserve">, Yang F, Xu G, Zhong S. The roles of IL-6, IL-8 and IL-10 gene polymorphisms in gastric cancer: A meta-analysis. </w:t>
      </w:r>
      <w:r>
        <w:rPr>
          <w:rFonts w:ascii="Book Antiqua" w:eastAsia="Book Antiqua" w:hAnsi="Book Antiqua" w:cs="Book Antiqua"/>
          <w:i/>
          <w:color w:val="000000"/>
        </w:rPr>
        <w:t>Cytokine</w:t>
      </w:r>
      <w:r>
        <w:rPr>
          <w:rFonts w:ascii="Book Antiqua" w:eastAsia="Book Antiqua" w:hAnsi="Book Antiqua" w:cs="Book Antiqua"/>
          <w:color w:val="000000"/>
        </w:rPr>
        <w:t xml:space="preserve"> 2018; </w:t>
      </w:r>
      <w:r>
        <w:rPr>
          <w:rFonts w:ascii="Book Antiqua" w:eastAsia="Book Antiqua" w:hAnsi="Book Antiqua" w:cs="Book Antiqua"/>
          <w:b/>
          <w:color w:val="000000"/>
        </w:rPr>
        <w:t>111</w:t>
      </w:r>
      <w:r>
        <w:rPr>
          <w:rFonts w:ascii="Book Antiqua" w:eastAsia="Book Antiqua" w:hAnsi="Book Antiqua" w:cs="Book Antiqua"/>
          <w:color w:val="000000"/>
        </w:rPr>
        <w:t>: 230-236 [PMID: 30195978 DOI: 10.1016/j.cyto.2018.08.024]</w:t>
      </w:r>
    </w:p>
    <w:p w14:paraId="005E6254"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111 </w:t>
      </w:r>
      <w:r>
        <w:rPr>
          <w:rFonts w:ascii="Book Antiqua" w:eastAsia="Book Antiqua" w:hAnsi="Book Antiqua" w:cs="Book Antiqua"/>
          <w:b/>
          <w:color w:val="000000"/>
        </w:rPr>
        <w:t>Couper KN</w:t>
      </w:r>
      <w:r>
        <w:rPr>
          <w:rFonts w:ascii="Book Antiqua" w:eastAsia="Book Antiqua" w:hAnsi="Book Antiqua" w:cs="Book Antiqua"/>
          <w:color w:val="000000"/>
        </w:rPr>
        <w:t xml:space="preserve">, Blount DG, Riley EM. IL-10: the master regulator of immunity to infection. </w:t>
      </w:r>
      <w:r>
        <w:rPr>
          <w:rFonts w:ascii="Book Antiqua" w:eastAsia="Book Antiqua" w:hAnsi="Book Antiqua" w:cs="Book Antiqua"/>
          <w:i/>
          <w:color w:val="000000"/>
        </w:rPr>
        <w:t>J Immunol</w:t>
      </w:r>
      <w:r>
        <w:rPr>
          <w:rFonts w:ascii="Book Antiqua" w:eastAsia="Book Antiqua" w:hAnsi="Book Antiqua" w:cs="Book Antiqua"/>
          <w:color w:val="000000"/>
        </w:rPr>
        <w:t xml:space="preserve"> 2008; </w:t>
      </w:r>
      <w:r>
        <w:rPr>
          <w:rFonts w:ascii="Book Antiqua" w:eastAsia="Book Antiqua" w:hAnsi="Book Antiqua" w:cs="Book Antiqua"/>
          <w:b/>
          <w:color w:val="000000"/>
        </w:rPr>
        <w:t>180</w:t>
      </w:r>
      <w:r>
        <w:rPr>
          <w:rFonts w:ascii="Book Antiqua" w:eastAsia="Book Antiqua" w:hAnsi="Book Antiqua" w:cs="Book Antiqua"/>
          <w:color w:val="000000"/>
        </w:rPr>
        <w:t>: 5771-5777 [PMID: 18424693 DOI: 10.4049/jimmunol.180.9.5771]</w:t>
      </w:r>
    </w:p>
    <w:p w14:paraId="3FEEDF32"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112 </w:t>
      </w:r>
      <w:r>
        <w:rPr>
          <w:rFonts w:ascii="Book Antiqua" w:eastAsia="Book Antiqua" w:hAnsi="Book Antiqua" w:cs="Book Antiqua"/>
          <w:b/>
          <w:color w:val="000000"/>
        </w:rPr>
        <w:t>Chand-Bhayal A</w:t>
      </w:r>
      <w:r>
        <w:rPr>
          <w:rFonts w:ascii="Book Antiqua" w:eastAsia="Book Antiqua" w:hAnsi="Book Antiqua" w:cs="Book Antiqua"/>
          <w:color w:val="000000"/>
        </w:rPr>
        <w:t xml:space="preserve">, Krishnaveni D, Pandu-Ranga-Rao K, Prabhakar B, Vidyasagar A, Murali-Krishna B, Anita P, Jyothy A, Nallari P, Venkateshwari A. Association of </w:t>
      </w:r>
      <w:r>
        <w:rPr>
          <w:rFonts w:ascii="Book Antiqua" w:eastAsia="Book Antiqua" w:hAnsi="Book Antiqua" w:cs="Book Antiqua"/>
          <w:color w:val="000000"/>
        </w:rPr>
        <w:lastRenderedPageBreak/>
        <w:t xml:space="preserve">interleukin-10 promoter polymorphism (-1082 g/a) and gastric cancer in andhra pradesh population of South India. </w:t>
      </w:r>
      <w:r>
        <w:rPr>
          <w:rFonts w:ascii="Book Antiqua" w:eastAsia="Book Antiqua" w:hAnsi="Book Antiqua" w:cs="Book Antiqua"/>
          <w:i/>
          <w:color w:val="000000"/>
        </w:rPr>
        <w:t>Iran J Cancer Prev</w:t>
      </w:r>
      <w:r>
        <w:rPr>
          <w:rFonts w:ascii="Book Antiqua" w:eastAsia="Book Antiqua" w:hAnsi="Book Antiqua" w:cs="Book Antiqua"/>
          <w:color w:val="000000"/>
        </w:rPr>
        <w:t xml:space="preserve"> 2012; </w:t>
      </w:r>
      <w:r>
        <w:rPr>
          <w:rFonts w:ascii="Book Antiqua" w:eastAsia="Book Antiqua" w:hAnsi="Book Antiqua" w:cs="Book Antiqua"/>
          <w:b/>
          <w:color w:val="000000"/>
        </w:rPr>
        <w:t>5</w:t>
      </w:r>
      <w:r>
        <w:rPr>
          <w:rFonts w:ascii="Book Antiqua" w:eastAsia="Book Antiqua" w:hAnsi="Book Antiqua" w:cs="Book Antiqua"/>
          <w:color w:val="000000"/>
        </w:rPr>
        <w:t>: 117-123 [PMID: 25628830]</w:t>
      </w:r>
    </w:p>
    <w:p w14:paraId="49F56139"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113 </w:t>
      </w:r>
      <w:r>
        <w:rPr>
          <w:rFonts w:ascii="Book Antiqua" w:eastAsia="Book Antiqua" w:hAnsi="Book Antiqua" w:cs="Book Antiqua"/>
          <w:b/>
          <w:color w:val="000000"/>
        </w:rPr>
        <w:t>Liu S</w:t>
      </w:r>
      <w:r>
        <w:rPr>
          <w:rFonts w:ascii="Book Antiqua" w:eastAsia="Book Antiqua" w:hAnsi="Book Antiqua" w:cs="Book Antiqua"/>
          <w:color w:val="000000"/>
        </w:rPr>
        <w:t xml:space="preserve">, Liu JW, Sun LP, Gong YH, Xu Q, Jing JJ, Yuan Y. Association of IL10 gene promoter polymorphisms with risks of gastric cancer and atrophic gastritis. </w:t>
      </w:r>
      <w:r>
        <w:rPr>
          <w:rFonts w:ascii="Book Antiqua" w:eastAsia="Book Antiqua" w:hAnsi="Book Antiqua" w:cs="Book Antiqua"/>
          <w:i/>
          <w:color w:val="000000"/>
        </w:rPr>
        <w:t>J Int Med Res</w:t>
      </w:r>
      <w:r>
        <w:rPr>
          <w:rFonts w:ascii="Book Antiqua" w:eastAsia="Book Antiqua" w:hAnsi="Book Antiqua" w:cs="Book Antiqua"/>
          <w:color w:val="000000"/>
        </w:rPr>
        <w:t xml:space="preserve"> 2018; </w:t>
      </w:r>
      <w:r>
        <w:rPr>
          <w:rFonts w:ascii="Book Antiqua" w:eastAsia="Book Antiqua" w:hAnsi="Book Antiqua" w:cs="Book Antiqua"/>
          <w:b/>
          <w:color w:val="000000"/>
        </w:rPr>
        <w:t>46</w:t>
      </w:r>
      <w:r>
        <w:rPr>
          <w:rFonts w:ascii="Book Antiqua" w:eastAsia="Book Antiqua" w:hAnsi="Book Antiqua" w:cs="Book Antiqua"/>
          <w:color w:val="000000"/>
        </w:rPr>
        <w:t>: 5155-5166 [PMID: 30205739 DOI: 10.1177/0300060518792785]</w:t>
      </w:r>
    </w:p>
    <w:p w14:paraId="659FAAAF"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114 </w:t>
      </w:r>
      <w:r>
        <w:rPr>
          <w:rFonts w:ascii="Book Antiqua" w:eastAsia="Book Antiqua" w:hAnsi="Book Antiqua" w:cs="Book Antiqua"/>
          <w:b/>
          <w:color w:val="000000"/>
        </w:rPr>
        <w:t>Namazi A</w:t>
      </w:r>
      <w:r>
        <w:rPr>
          <w:rFonts w:ascii="Book Antiqua" w:eastAsia="Book Antiqua" w:hAnsi="Book Antiqua" w:cs="Book Antiqua"/>
          <w:color w:val="000000"/>
        </w:rPr>
        <w:t xml:space="preserve">, Forat-Yazdi M, Jafari M, Farahnak S, Nasiri R, Foroughi E, Abolbaghaei SM, Neamatzadeh H. </w:t>
      </w:r>
      <w:r w:rsidR="00E91277" w:rsidRPr="00E91277">
        <w:rPr>
          <w:rFonts w:ascii="Book Antiqua" w:eastAsia="Book Antiqua" w:hAnsi="Book Antiqua" w:cs="Book Antiqua"/>
          <w:color w:val="000000"/>
        </w:rPr>
        <w:t>Association of interleukin-10-1082 A/G (RS1800896) polymorphism with susceptibility to gastric cancer: Meta-analysis of 6,101 cases and 8,557 controls</w:t>
      </w:r>
      <w:r>
        <w:rPr>
          <w:rFonts w:ascii="Book Antiqua" w:eastAsia="Book Antiqua" w:hAnsi="Book Antiqua" w:cs="Book Antiqua"/>
          <w:color w:val="000000"/>
        </w:rPr>
        <w:t xml:space="preserve">. </w:t>
      </w:r>
      <w:r>
        <w:rPr>
          <w:rFonts w:ascii="Book Antiqua" w:eastAsia="Book Antiqua" w:hAnsi="Book Antiqua" w:cs="Book Antiqua"/>
          <w:i/>
          <w:color w:val="000000"/>
        </w:rPr>
        <w:t>Arq Gastroenterol</w:t>
      </w:r>
      <w:r>
        <w:rPr>
          <w:rFonts w:ascii="Book Antiqua" w:eastAsia="Book Antiqua" w:hAnsi="Book Antiqua" w:cs="Book Antiqua"/>
          <w:color w:val="000000"/>
        </w:rPr>
        <w:t xml:space="preserve"> 2018; </w:t>
      </w:r>
      <w:r>
        <w:rPr>
          <w:rFonts w:ascii="Book Antiqua" w:eastAsia="Book Antiqua" w:hAnsi="Book Antiqua" w:cs="Book Antiqua"/>
          <w:b/>
          <w:color w:val="000000"/>
        </w:rPr>
        <w:t>55</w:t>
      </w:r>
      <w:r>
        <w:rPr>
          <w:rFonts w:ascii="Book Antiqua" w:eastAsia="Book Antiqua" w:hAnsi="Book Antiqua" w:cs="Book Antiqua"/>
          <w:color w:val="000000"/>
        </w:rPr>
        <w:t>: 33-40 [PMID: 29561974 DOI: 10.1590/S0004-2803.201800000-18]</w:t>
      </w:r>
    </w:p>
    <w:p w14:paraId="3963F9C1"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115 </w:t>
      </w:r>
      <w:r>
        <w:rPr>
          <w:rFonts w:ascii="Book Antiqua" w:eastAsia="Book Antiqua" w:hAnsi="Book Antiqua" w:cs="Book Antiqua"/>
          <w:b/>
          <w:color w:val="000000"/>
        </w:rPr>
        <w:t>Yu T</w:t>
      </w:r>
      <w:r>
        <w:rPr>
          <w:rFonts w:ascii="Book Antiqua" w:eastAsia="Book Antiqua" w:hAnsi="Book Antiqua" w:cs="Book Antiqua"/>
          <w:color w:val="000000"/>
        </w:rPr>
        <w:t xml:space="preserve">, Lu Q, Ou XL, Cao DZ, Yu Q. Clinical study on gastric cancer susceptibility genes IL-10-1082 and TNF-α. </w:t>
      </w:r>
      <w:r>
        <w:rPr>
          <w:rFonts w:ascii="Book Antiqua" w:eastAsia="Book Antiqua" w:hAnsi="Book Antiqua" w:cs="Book Antiqua"/>
          <w:i/>
          <w:color w:val="000000"/>
        </w:rPr>
        <w:t>Genet Mol Res</w:t>
      </w:r>
      <w:r>
        <w:rPr>
          <w:rFonts w:ascii="Book Antiqua" w:eastAsia="Book Antiqua" w:hAnsi="Book Antiqua" w:cs="Book Antiqua"/>
          <w:color w:val="000000"/>
        </w:rPr>
        <w:t xml:space="preserve"> 2014; </w:t>
      </w:r>
      <w:r>
        <w:rPr>
          <w:rFonts w:ascii="Book Antiqua" w:eastAsia="Book Antiqua" w:hAnsi="Book Antiqua" w:cs="Book Antiqua"/>
          <w:b/>
          <w:color w:val="000000"/>
        </w:rPr>
        <w:t>13</w:t>
      </w:r>
      <w:r>
        <w:rPr>
          <w:rFonts w:ascii="Book Antiqua" w:eastAsia="Book Antiqua" w:hAnsi="Book Antiqua" w:cs="Book Antiqua"/>
          <w:color w:val="000000"/>
        </w:rPr>
        <w:t>: 10909-10912 [PMID: 25526211 DOI: 10.4238/2014.December.19.12]</w:t>
      </w:r>
    </w:p>
    <w:p w14:paraId="4B713675"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116 </w:t>
      </w:r>
      <w:r>
        <w:rPr>
          <w:rFonts w:ascii="Book Antiqua" w:eastAsia="Book Antiqua" w:hAnsi="Book Antiqua" w:cs="Book Antiqua"/>
          <w:b/>
          <w:color w:val="000000"/>
        </w:rPr>
        <w:t>Qi M</w:t>
      </w:r>
      <w:r>
        <w:rPr>
          <w:rFonts w:ascii="Book Antiqua" w:eastAsia="Book Antiqua" w:hAnsi="Book Antiqua" w:cs="Book Antiqua"/>
          <w:color w:val="000000"/>
        </w:rPr>
        <w:t xml:space="preserve">, Liu DM, Pan LL, Lin YX. Interleukin-10 gene -592C&gt;A polymorphism and susceptibility to gastric cancer. </w:t>
      </w:r>
      <w:r>
        <w:rPr>
          <w:rFonts w:ascii="Book Antiqua" w:eastAsia="Book Antiqua" w:hAnsi="Book Antiqua" w:cs="Book Antiqua"/>
          <w:i/>
          <w:color w:val="000000"/>
        </w:rPr>
        <w:t>Genet Mol Res</w:t>
      </w:r>
      <w:r>
        <w:rPr>
          <w:rFonts w:ascii="Book Antiqua" w:eastAsia="Book Antiqua" w:hAnsi="Book Antiqua" w:cs="Book Antiqua"/>
          <w:color w:val="000000"/>
        </w:rPr>
        <w:t xml:space="preserve"> 2014; </w:t>
      </w:r>
      <w:r>
        <w:rPr>
          <w:rFonts w:ascii="Book Antiqua" w:eastAsia="Book Antiqua" w:hAnsi="Book Antiqua" w:cs="Book Antiqua"/>
          <w:b/>
          <w:color w:val="000000"/>
        </w:rPr>
        <w:t>13</w:t>
      </w:r>
      <w:r>
        <w:rPr>
          <w:rFonts w:ascii="Book Antiqua" w:eastAsia="Book Antiqua" w:hAnsi="Book Antiqua" w:cs="Book Antiqua"/>
          <w:color w:val="000000"/>
        </w:rPr>
        <w:t>: 8954-8961 [PMID: 25366786 DOI: 10.4238/2014.October.31.10]</w:t>
      </w:r>
    </w:p>
    <w:p w14:paraId="5142FC12"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117 </w:t>
      </w:r>
      <w:r>
        <w:rPr>
          <w:rFonts w:ascii="Book Antiqua" w:eastAsia="Book Antiqua" w:hAnsi="Book Antiqua" w:cs="Book Antiqua"/>
          <w:b/>
          <w:color w:val="000000"/>
        </w:rPr>
        <w:t>Li C</w:t>
      </w:r>
      <w:r>
        <w:rPr>
          <w:rFonts w:ascii="Book Antiqua" w:eastAsia="Book Antiqua" w:hAnsi="Book Antiqua" w:cs="Book Antiqua"/>
          <w:color w:val="000000"/>
        </w:rPr>
        <w:t xml:space="preserve">, Tong W, Liu B, Zhang A, Li F. The -1082A&gt;G polymorphism in promoter region of interleukin-10 and risk of digestive cancer: a meta-analysis. </w:t>
      </w:r>
      <w:r>
        <w:rPr>
          <w:rFonts w:ascii="Book Antiqua" w:eastAsia="Book Antiqua" w:hAnsi="Book Antiqua" w:cs="Book Antiqua"/>
          <w:i/>
          <w:color w:val="000000"/>
        </w:rPr>
        <w:t>Sci Rep</w:t>
      </w:r>
      <w:r>
        <w:rPr>
          <w:rFonts w:ascii="Book Antiqua" w:eastAsia="Book Antiqua" w:hAnsi="Book Antiqua" w:cs="Book Antiqua"/>
          <w:color w:val="000000"/>
        </w:rPr>
        <w:t xml:space="preserve"> 2014; </w:t>
      </w:r>
      <w:r>
        <w:rPr>
          <w:rFonts w:ascii="Book Antiqua" w:eastAsia="Book Antiqua" w:hAnsi="Book Antiqua" w:cs="Book Antiqua"/>
          <w:b/>
          <w:color w:val="000000"/>
        </w:rPr>
        <w:t>4</w:t>
      </w:r>
      <w:r>
        <w:rPr>
          <w:rFonts w:ascii="Book Antiqua" w:eastAsia="Book Antiqua" w:hAnsi="Book Antiqua" w:cs="Book Antiqua"/>
          <w:color w:val="000000"/>
        </w:rPr>
        <w:t>: 5335 [PMID: 25091209 DOI: 10.1038/srep05335]</w:t>
      </w:r>
    </w:p>
    <w:p w14:paraId="11CD2904"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118 </w:t>
      </w:r>
      <w:r>
        <w:rPr>
          <w:rFonts w:ascii="Book Antiqua" w:eastAsia="Book Antiqua" w:hAnsi="Book Antiqua" w:cs="Book Antiqua"/>
          <w:b/>
          <w:color w:val="000000"/>
        </w:rPr>
        <w:t>Lu W</w:t>
      </w:r>
      <w:r>
        <w:rPr>
          <w:rFonts w:ascii="Book Antiqua" w:eastAsia="Book Antiqua" w:hAnsi="Book Antiqua" w:cs="Book Antiqua"/>
          <w:color w:val="000000"/>
        </w:rPr>
        <w:t xml:space="preserve">, Pan K, Zhang L, Lin D, Miao X, You W. Genetic polymorphisms of interleukin (IL)-1B, IL-1RN, IL-8, IL-10 and tumor necrosis factor {alpha} and risk of gastric cancer in a Chinese population. </w:t>
      </w:r>
      <w:r>
        <w:rPr>
          <w:rFonts w:ascii="Book Antiqua" w:eastAsia="Book Antiqua" w:hAnsi="Book Antiqua" w:cs="Book Antiqua"/>
          <w:i/>
          <w:color w:val="000000"/>
        </w:rPr>
        <w:t>Carcinogenesis</w:t>
      </w:r>
      <w:r>
        <w:rPr>
          <w:rFonts w:ascii="Book Antiqua" w:eastAsia="Book Antiqua" w:hAnsi="Book Antiqua" w:cs="Book Antiqua"/>
          <w:color w:val="000000"/>
        </w:rPr>
        <w:t xml:space="preserve"> 2005; </w:t>
      </w:r>
      <w:r>
        <w:rPr>
          <w:rFonts w:ascii="Book Antiqua" w:eastAsia="Book Antiqua" w:hAnsi="Book Antiqua" w:cs="Book Antiqua"/>
          <w:b/>
          <w:color w:val="000000"/>
        </w:rPr>
        <w:t>26</w:t>
      </w:r>
      <w:r>
        <w:rPr>
          <w:rFonts w:ascii="Book Antiqua" w:eastAsia="Book Antiqua" w:hAnsi="Book Antiqua" w:cs="Book Antiqua"/>
          <w:color w:val="000000"/>
        </w:rPr>
        <w:t>: 631-636 [PMID: 15579481 DOI: 10.1093/carcin/bgh349]</w:t>
      </w:r>
    </w:p>
    <w:p w14:paraId="06AB3634"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119 </w:t>
      </w:r>
      <w:r>
        <w:rPr>
          <w:rFonts w:ascii="Book Antiqua" w:eastAsia="Book Antiqua" w:hAnsi="Book Antiqua" w:cs="Book Antiqua"/>
          <w:b/>
          <w:color w:val="000000"/>
        </w:rPr>
        <w:t>Nishikawa RM</w:t>
      </w:r>
      <w:r>
        <w:rPr>
          <w:rFonts w:ascii="Book Antiqua" w:eastAsia="Book Antiqua" w:hAnsi="Book Antiqua" w:cs="Book Antiqua"/>
          <w:color w:val="000000"/>
        </w:rPr>
        <w:t xml:space="preserve">, Yaffe MJ. Effect of various noise sources on the detective quantum efficiency of phosphor screens. </w:t>
      </w:r>
      <w:r>
        <w:rPr>
          <w:rFonts w:ascii="Book Antiqua" w:eastAsia="Book Antiqua" w:hAnsi="Book Antiqua" w:cs="Book Antiqua"/>
          <w:i/>
          <w:color w:val="000000"/>
        </w:rPr>
        <w:t>Med Phys</w:t>
      </w:r>
      <w:r>
        <w:rPr>
          <w:rFonts w:ascii="Book Antiqua" w:eastAsia="Book Antiqua" w:hAnsi="Book Antiqua" w:cs="Book Antiqua"/>
          <w:color w:val="000000"/>
        </w:rPr>
        <w:t xml:space="preserve"> 1990; </w:t>
      </w:r>
      <w:r>
        <w:rPr>
          <w:rFonts w:ascii="Book Antiqua" w:eastAsia="Book Antiqua" w:hAnsi="Book Antiqua" w:cs="Book Antiqua"/>
          <w:b/>
          <w:color w:val="000000"/>
        </w:rPr>
        <w:t>17</w:t>
      </w:r>
      <w:r>
        <w:rPr>
          <w:rFonts w:ascii="Book Antiqua" w:eastAsia="Book Antiqua" w:hAnsi="Book Antiqua" w:cs="Book Antiqua"/>
          <w:color w:val="000000"/>
        </w:rPr>
        <w:t>: 887-893 [PMID: 2233576 DOI: 10.1089/dna.2011.1440]</w:t>
      </w:r>
    </w:p>
    <w:p w14:paraId="714B21C2"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120 </w:t>
      </w:r>
      <w:r>
        <w:rPr>
          <w:rFonts w:ascii="Book Antiqua" w:eastAsia="Book Antiqua" w:hAnsi="Book Antiqua" w:cs="Book Antiqua"/>
          <w:b/>
          <w:color w:val="000000"/>
        </w:rPr>
        <w:t>El-Omar EM</w:t>
      </w:r>
      <w:r>
        <w:rPr>
          <w:rFonts w:ascii="Book Antiqua" w:eastAsia="Book Antiqua" w:hAnsi="Book Antiqua" w:cs="Book Antiqua"/>
          <w:color w:val="000000"/>
        </w:rPr>
        <w:t xml:space="preserve">, Rabkin CS, Gammon MD, Vaughan TL, Risch HA, Schoenberg JB, Stanford JL, Mayne ST, Goedert J, Blot WJ, Fraumeni JF Jr, Chow WH. Increased risk of noncardia gastric cancer associated with proinflammatory cytokine gene </w:t>
      </w:r>
      <w:r>
        <w:rPr>
          <w:rFonts w:ascii="Book Antiqua" w:eastAsia="Book Antiqua" w:hAnsi="Book Antiqua" w:cs="Book Antiqua"/>
          <w:color w:val="000000"/>
        </w:rPr>
        <w:lastRenderedPageBreak/>
        <w:t xml:space="preserve">polymorphisms. </w:t>
      </w:r>
      <w:r>
        <w:rPr>
          <w:rFonts w:ascii="Book Antiqua" w:eastAsia="Book Antiqua" w:hAnsi="Book Antiqua" w:cs="Book Antiqua"/>
          <w:i/>
          <w:color w:val="000000"/>
        </w:rPr>
        <w:t>Gastroenterology</w:t>
      </w:r>
      <w:r>
        <w:rPr>
          <w:rFonts w:ascii="Book Antiqua" w:eastAsia="Book Antiqua" w:hAnsi="Book Antiqua" w:cs="Book Antiqua"/>
          <w:color w:val="000000"/>
        </w:rPr>
        <w:t xml:space="preserve"> 2003; </w:t>
      </w:r>
      <w:r>
        <w:rPr>
          <w:rFonts w:ascii="Book Antiqua" w:eastAsia="Book Antiqua" w:hAnsi="Book Antiqua" w:cs="Book Antiqua"/>
          <w:b/>
          <w:color w:val="000000"/>
        </w:rPr>
        <w:t>124</w:t>
      </w:r>
      <w:r>
        <w:rPr>
          <w:rFonts w:ascii="Book Antiqua" w:eastAsia="Book Antiqua" w:hAnsi="Book Antiqua" w:cs="Book Antiqua"/>
          <w:color w:val="000000"/>
        </w:rPr>
        <w:t>: 1193-1201 [PMID: 12730860 DOI: 10.1016/s0016-5085(03)00157-4]</w:t>
      </w:r>
    </w:p>
    <w:p w14:paraId="6A5B0A82"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121 </w:t>
      </w:r>
      <w:r>
        <w:rPr>
          <w:rFonts w:ascii="Book Antiqua" w:eastAsia="Book Antiqua" w:hAnsi="Book Antiqua" w:cs="Book Antiqua"/>
          <w:b/>
          <w:color w:val="000000"/>
        </w:rPr>
        <w:t>Melchiades JL</w:t>
      </w:r>
      <w:r>
        <w:rPr>
          <w:rFonts w:ascii="Book Antiqua" w:eastAsia="Book Antiqua" w:hAnsi="Book Antiqua" w:cs="Book Antiqua"/>
          <w:color w:val="000000"/>
        </w:rPr>
        <w:t xml:space="preserve">, Zabaglia LM, Sallas ML, Orcini WA, Chen E, Smith MAC, Payão SLM, Rasmussen LT. Polymorphisms and haplotypes of the interleukin 2 gene are associated with an increased risk of gastric cancer. The possible involvement of Helicobacter pylori. </w:t>
      </w:r>
      <w:r>
        <w:rPr>
          <w:rFonts w:ascii="Book Antiqua" w:eastAsia="Book Antiqua" w:hAnsi="Book Antiqua" w:cs="Book Antiqua"/>
          <w:i/>
          <w:color w:val="000000"/>
        </w:rPr>
        <w:t>Cytokine</w:t>
      </w:r>
      <w:r>
        <w:rPr>
          <w:rFonts w:ascii="Book Antiqua" w:eastAsia="Book Antiqua" w:hAnsi="Book Antiqua" w:cs="Book Antiqua"/>
          <w:color w:val="000000"/>
        </w:rPr>
        <w:t xml:space="preserve"> 2017; </w:t>
      </w:r>
      <w:r>
        <w:rPr>
          <w:rFonts w:ascii="Book Antiqua" w:eastAsia="Book Antiqua" w:hAnsi="Book Antiqua" w:cs="Book Antiqua"/>
          <w:b/>
          <w:color w:val="000000"/>
        </w:rPr>
        <w:t>96</w:t>
      </w:r>
      <w:r>
        <w:rPr>
          <w:rFonts w:ascii="Book Antiqua" w:eastAsia="Book Antiqua" w:hAnsi="Book Antiqua" w:cs="Book Antiqua"/>
          <w:color w:val="000000"/>
        </w:rPr>
        <w:t>: 203-207 [PMID: 28458166 DOI: 10.1016/j.cyto.2017.04.020]</w:t>
      </w:r>
    </w:p>
    <w:p w14:paraId="41AF00F5"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122 </w:t>
      </w:r>
      <w:r>
        <w:rPr>
          <w:rFonts w:ascii="Book Antiqua" w:eastAsia="Book Antiqua" w:hAnsi="Book Antiqua" w:cs="Book Antiqua"/>
          <w:b/>
          <w:color w:val="000000"/>
        </w:rPr>
        <w:t>Yun Y</w:t>
      </w:r>
      <w:r>
        <w:rPr>
          <w:rFonts w:ascii="Book Antiqua" w:eastAsia="Book Antiqua" w:hAnsi="Book Antiqua" w:cs="Book Antiqua"/>
          <w:color w:val="000000"/>
        </w:rPr>
        <w:t xml:space="preserve">, Dong W, Chen C, Zhang H, Shi N, He M, Chen X. Roles of IL-4 genetic polymorphisms and haplotypes in the risk of gastric cancer and their interaction with environmental factors. </w:t>
      </w:r>
      <w:r>
        <w:rPr>
          <w:rFonts w:ascii="Book Antiqua" w:eastAsia="Book Antiqua" w:hAnsi="Book Antiqua" w:cs="Book Antiqua"/>
          <w:i/>
          <w:color w:val="000000"/>
        </w:rPr>
        <w:t>Int J Clin Exp Pathol</w:t>
      </w:r>
      <w:r>
        <w:rPr>
          <w:rFonts w:ascii="Book Antiqua" w:eastAsia="Book Antiqua" w:hAnsi="Book Antiqua" w:cs="Book Antiqua"/>
          <w:color w:val="000000"/>
        </w:rPr>
        <w:t xml:space="preserve"> 2017; </w:t>
      </w:r>
      <w:r>
        <w:rPr>
          <w:rFonts w:ascii="Book Antiqua" w:eastAsia="Book Antiqua" w:hAnsi="Book Antiqua" w:cs="Book Antiqua"/>
          <w:b/>
          <w:color w:val="000000"/>
        </w:rPr>
        <w:t>10</w:t>
      </w:r>
      <w:r>
        <w:rPr>
          <w:rFonts w:ascii="Book Antiqua" w:eastAsia="Book Antiqua" w:hAnsi="Book Antiqua" w:cs="Book Antiqua"/>
          <w:color w:val="000000"/>
        </w:rPr>
        <w:t>: 8936-8943 [PMID: 31966763]</w:t>
      </w:r>
    </w:p>
    <w:p w14:paraId="71C487C6"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123 </w:t>
      </w:r>
      <w:r>
        <w:rPr>
          <w:rFonts w:ascii="Book Antiqua" w:eastAsia="Book Antiqua" w:hAnsi="Book Antiqua" w:cs="Book Antiqua"/>
          <w:b/>
          <w:color w:val="000000"/>
        </w:rPr>
        <w:t>Vivier E</w:t>
      </w:r>
      <w:r>
        <w:rPr>
          <w:rFonts w:ascii="Book Antiqua" w:eastAsia="Book Antiqua" w:hAnsi="Book Antiqua" w:cs="Book Antiqua"/>
          <w:color w:val="000000"/>
        </w:rPr>
        <w:t xml:space="preserve">, Spits H, Cupedo T. Interleukin-22-producing innate immune cells: new players in mucosal immunity and tissue repair? </w:t>
      </w:r>
      <w:r>
        <w:rPr>
          <w:rFonts w:ascii="Book Antiqua" w:eastAsia="Book Antiqua" w:hAnsi="Book Antiqua" w:cs="Book Antiqua"/>
          <w:i/>
          <w:color w:val="000000"/>
        </w:rPr>
        <w:t>Nat Rev Immunol</w:t>
      </w:r>
      <w:r>
        <w:rPr>
          <w:rFonts w:ascii="Book Antiqua" w:eastAsia="Book Antiqua" w:hAnsi="Book Antiqua" w:cs="Book Antiqua"/>
          <w:color w:val="000000"/>
        </w:rPr>
        <w:t xml:space="preserve"> 2009; </w:t>
      </w:r>
      <w:r>
        <w:rPr>
          <w:rFonts w:ascii="Book Antiqua" w:eastAsia="Book Antiqua" w:hAnsi="Book Antiqua" w:cs="Book Antiqua"/>
          <w:b/>
          <w:color w:val="000000"/>
        </w:rPr>
        <w:t>9</w:t>
      </w:r>
      <w:r>
        <w:rPr>
          <w:rFonts w:ascii="Book Antiqua" w:eastAsia="Book Antiqua" w:hAnsi="Book Antiqua" w:cs="Book Antiqua"/>
          <w:color w:val="000000"/>
        </w:rPr>
        <w:t>: 229-234 [PMID: 19319141 DOI: 10.1038/nri2522]</w:t>
      </w:r>
    </w:p>
    <w:p w14:paraId="1B99AFCB"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124 </w:t>
      </w:r>
      <w:r>
        <w:rPr>
          <w:rFonts w:ascii="Book Antiqua" w:eastAsia="Book Antiqua" w:hAnsi="Book Antiqua" w:cs="Book Antiqua"/>
          <w:b/>
          <w:color w:val="000000"/>
        </w:rPr>
        <w:t>Wang YM</w:t>
      </w:r>
      <w:r>
        <w:rPr>
          <w:rFonts w:ascii="Book Antiqua" w:eastAsia="Book Antiqua" w:hAnsi="Book Antiqua" w:cs="Book Antiqua"/>
          <w:color w:val="000000"/>
        </w:rPr>
        <w:t xml:space="preserve">, Li ZX, Tang FB, Zhang Y, Zhou T, Zhang L, Ma JL, You WC, Pan KF. Association of genetic polymorphisms of interleukins with gastric cancer and precancerous gastric lesions in a high-risk Chinese population. </w:t>
      </w:r>
      <w:r>
        <w:rPr>
          <w:rFonts w:ascii="Book Antiqua" w:eastAsia="Book Antiqua" w:hAnsi="Book Antiqua" w:cs="Book Antiqua"/>
          <w:i/>
          <w:color w:val="000000"/>
        </w:rPr>
        <w:t>Tumour Biol</w:t>
      </w:r>
      <w:r>
        <w:rPr>
          <w:rFonts w:ascii="Book Antiqua" w:eastAsia="Book Antiqua" w:hAnsi="Book Antiqua" w:cs="Book Antiqua"/>
          <w:color w:val="000000"/>
        </w:rPr>
        <w:t xml:space="preserve"> 2016; </w:t>
      </w:r>
      <w:r>
        <w:rPr>
          <w:rFonts w:ascii="Book Antiqua" w:eastAsia="Book Antiqua" w:hAnsi="Book Antiqua" w:cs="Book Antiqua"/>
          <w:b/>
          <w:color w:val="000000"/>
        </w:rPr>
        <w:t>37</w:t>
      </w:r>
      <w:r>
        <w:rPr>
          <w:rFonts w:ascii="Book Antiqua" w:eastAsia="Book Antiqua" w:hAnsi="Book Antiqua" w:cs="Book Antiqua"/>
          <w:color w:val="000000"/>
        </w:rPr>
        <w:t>: 2233-2242 [PMID: 26358252 DOI: 10.1007/s13277-015-4022-x]</w:t>
      </w:r>
    </w:p>
    <w:p w14:paraId="71F9B1C5"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125 </w:t>
      </w:r>
      <w:r>
        <w:rPr>
          <w:rFonts w:ascii="Book Antiqua" w:eastAsia="Book Antiqua" w:hAnsi="Book Antiqua" w:cs="Book Antiqua"/>
          <w:b/>
          <w:color w:val="000000"/>
        </w:rPr>
        <w:t>Okabe H</w:t>
      </w:r>
      <w:r>
        <w:rPr>
          <w:rFonts w:ascii="Book Antiqua" w:eastAsia="Book Antiqua" w:hAnsi="Book Antiqua" w:cs="Book Antiqua"/>
          <w:color w:val="000000"/>
        </w:rPr>
        <w:t xml:space="preserve">, Kitamura R, Shibata H, Hase T, Nakanishi Y, Masamune Y. [In vitro replication of plasmid pKYM]. </w:t>
      </w:r>
      <w:r>
        <w:rPr>
          <w:rFonts w:ascii="Book Antiqua" w:eastAsia="Book Antiqua" w:hAnsi="Book Antiqua" w:cs="Book Antiqua"/>
          <w:i/>
          <w:color w:val="000000"/>
        </w:rPr>
        <w:t>Yakugaku Zasshi</w:t>
      </w:r>
      <w:r>
        <w:rPr>
          <w:rFonts w:ascii="Book Antiqua" w:eastAsia="Book Antiqua" w:hAnsi="Book Antiqua" w:cs="Book Antiqua"/>
          <w:color w:val="000000"/>
        </w:rPr>
        <w:t xml:space="preserve"> 1989; </w:t>
      </w:r>
      <w:r>
        <w:rPr>
          <w:rFonts w:ascii="Book Antiqua" w:eastAsia="Book Antiqua" w:hAnsi="Book Antiqua" w:cs="Book Antiqua"/>
          <w:b/>
          <w:color w:val="000000"/>
        </w:rPr>
        <w:t>109</w:t>
      </w:r>
      <w:r>
        <w:rPr>
          <w:rFonts w:ascii="Book Antiqua" w:eastAsia="Book Antiqua" w:hAnsi="Book Antiqua" w:cs="Book Antiqua"/>
          <w:color w:val="000000"/>
        </w:rPr>
        <w:t>: 582-591 [PMID: 2530337 DOI: 10.1038/bcj.2014.70]</w:t>
      </w:r>
    </w:p>
    <w:p w14:paraId="1325C728"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126 </w:t>
      </w:r>
      <w:r>
        <w:rPr>
          <w:rFonts w:ascii="Book Antiqua" w:eastAsia="Book Antiqua" w:hAnsi="Book Antiqua" w:cs="Book Antiqua"/>
          <w:b/>
          <w:color w:val="000000"/>
        </w:rPr>
        <w:t>Hatakeyama M</w:t>
      </w:r>
      <w:r>
        <w:rPr>
          <w:rFonts w:ascii="Book Antiqua" w:eastAsia="Book Antiqua" w:hAnsi="Book Antiqua" w:cs="Book Antiqua"/>
          <w:color w:val="000000"/>
        </w:rPr>
        <w:t xml:space="preserve">. Helicobacter pylori CagA and gastric cancer: a paradigm for hit-and-run carcinogenesis. </w:t>
      </w:r>
      <w:r>
        <w:rPr>
          <w:rFonts w:ascii="Book Antiqua" w:eastAsia="Book Antiqua" w:hAnsi="Book Antiqua" w:cs="Book Antiqua"/>
          <w:i/>
          <w:color w:val="000000"/>
        </w:rPr>
        <w:t>Cell Host Microbe</w:t>
      </w:r>
      <w:r>
        <w:rPr>
          <w:rFonts w:ascii="Book Antiqua" w:eastAsia="Book Antiqua" w:hAnsi="Book Antiqua" w:cs="Book Antiqua"/>
          <w:color w:val="000000"/>
        </w:rPr>
        <w:t xml:space="preserve"> 2014; </w:t>
      </w:r>
      <w:r>
        <w:rPr>
          <w:rFonts w:ascii="Book Antiqua" w:eastAsia="Book Antiqua" w:hAnsi="Book Antiqua" w:cs="Book Antiqua"/>
          <w:b/>
          <w:color w:val="000000"/>
        </w:rPr>
        <w:t>15</w:t>
      </w:r>
      <w:r>
        <w:rPr>
          <w:rFonts w:ascii="Book Antiqua" w:eastAsia="Book Antiqua" w:hAnsi="Book Antiqua" w:cs="Book Antiqua"/>
          <w:color w:val="000000"/>
        </w:rPr>
        <w:t>: 306-316 [PMID: 24629337 DOI: 10.1016/j.chom.2014.02.008]</w:t>
      </w:r>
    </w:p>
    <w:p w14:paraId="2B561549"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127 </w:t>
      </w:r>
      <w:r>
        <w:rPr>
          <w:rFonts w:ascii="Book Antiqua" w:eastAsia="Book Antiqua" w:hAnsi="Book Antiqua" w:cs="Book Antiqua"/>
          <w:b/>
          <w:color w:val="000000"/>
        </w:rPr>
        <w:t>Alipour M</w:t>
      </w:r>
      <w:r>
        <w:rPr>
          <w:rFonts w:ascii="Book Antiqua" w:eastAsia="Book Antiqua" w:hAnsi="Book Antiqua" w:cs="Book Antiqua"/>
          <w:color w:val="000000"/>
        </w:rPr>
        <w:t xml:space="preserve">. Molecular Mechanism of Helicobacter pylori-Induced Gastric Cancer. </w:t>
      </w:r>
      <w:r>
        <w:rPr>
          <w:rFonts w:ascii="Book Antiqua" w:eastAsia="Book Antiqua" w:hAnsi="Book Antiqua" w:cs="Book Antiqua"/>
          <w:i/>
          <w:color w:val="000000"/>
        </w:rPr>
        <w:t>J Gastrointest Cancer</w:t>
      </w:r>
      <w:r>
        <w:rPr>
          <w:rFonts w:ascii="Book Antiqua" w:eastAsia="Book Antiqua" w:hAnsi="Book Antiqua" w:cs="Book Antiqua"/>
          <w:color w:val="000000"/>
        </w:rPr>
        <w:t xml:space="preserve"> 2021; </w:t>
      </w:r>
      <w:r>
        <w:rPr>
          <w:rFonts w:ascii="Book Antiqua" w:eastAsia="Book Antiqua" w:hAnsi="Book Antiqua" w:cs="Book Antiqua"/>
          <w:b/>
          <w:color w:val="000000"/>
        </w:rPr>
        <w:t>52</w:t>
      </w:r>
      <w:r>
        <w:rPr>
          <w:rFonts w:ascii="Book Antiqua" w:eastAsia="Book Antiqua" w:hAnsi="Book Antiqua" w:cs="Book Antiqua"/>
          <w:color w:val="000000"/>
        </w:rPr>
        <w:t>: 23-30 [PMID: 32926335 DOI: 10.1007/s12029-020-00518-5]</w:t>
      </w:r>
    </w:p>
    <w:p w14:paraId="207B5D80"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128 </w:t>
      </w:r>
      <w:r>
        <w:rPr>
          <w:rFonts w:ascii="Book Antiqua" w:eastAsia="Book Antiqua" w:hAnsi="Book Antiqua" w:cs="Book Antiqua"/>
          <w:b/>
          <w:color w:val="000000"/>
        </w:rPr>
        <w:t>Sukri A</w:t>
      </w:r>
      <w:r>
        <w:rPr>
          <w:rFonts w:ascii="Book Antiqua" w:eastAsia="Book Antiqua" w:hAnsi="Book Antiqua" w:cs="Book Antiqua"/>
          <w:color w:val="000000"/>
        </w:rPr>
        <w:t xml:space="preserve">, Hanafiah A, Mohamad Zin N, Kosai NR. Epidemiology and role of Helicobacter pylori virulence factors in gastric cancer carcinogenesis. </w:t>
      </w:r>
      <w:r>
        <w:rPr>
          <w:rFonts w:ascii="Book Antiqua" w:eastAsia="Book Antiqua" w:hAnsi="Book Antiqua" w:cs="Book Antiqua"/>
          <w:i/>
          <w:color w:val="000000"/>
        </w:rPr>
        <w:t>APMIS</w:t>
      </w:r>
      <w:r>
        <w:rPr>
          <w:rFonts w:ascii="Book Antiqua" w:eastAsia="Book Antiqua" w:hAnsi="Book Antiqua" w:cs="Book Antiqua"/>
          <w:color w:val="000000"/>
        </w:rPr>
        <w:t xml:space="preserve"> 2020; </w:t>
      </w:r>
      <w:r>
        <w:rPr>
          <w:rFonts w:ascii="Book Antiqua" w:eastAsia="Book Antiqua" w:hAnsi="Book Antiqua" w:cs="Book Antiqua"/>
          <w:b/>
          <w:color w:val="000000"/>
        </w:rPr>
        <w:t>128</w:t>
      </w:r>
      <w:r>
        <w:rPr>
          <w:rFonts w:ascii="Book Antiqua" w:eastAsia="Book Antiqua" w:hAnsi="Book Antiqua" w:cs="Book Antiqua"/>
          <w:color w:val="000000"/>
        </w:rPr>
        <w:t>: 150-161 [PMID: 32352605 DOI: 10.1111/apm.13034]</w:t>
      </w:r>
    </w:p>
    <w:p w14:paraId="37BEB205"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 xml:space="preserve">129 </w:t>
      </w:r>
      <w:r>
        <w:rPr>
          <w:rFonts w:ascii="Book Antiqua" w:eastAsia="Book Antiqua" w:hAnsi="Book Antiqua" w:cs="Book Antiqua"/>
          <w:b/>
          <w:color w:val="000000"/>
        </w:rPr>
        <w:t>Hatakeyama M</w:t>
      </w:r>
      <w:r>
        <w:rPr>
          <w:rFonts w:ascii="Book Antiqua" w:eastAsia="Book Antiqua" w:hAnsi="Book Antiqua" w:cs="Book Antiqua"/>
          <w:color w:val="000000"/>
        </w:rPr>
        <w:t xml:space="preserve">. Structure and function of Helicobacter pylori CagA, the first-identified bacterial protein involved in human cancer. </w:t>
      </w:r>
      <w:r>
        <w:rPr>
          <w:rFonts w:ascii="Book Antiqua" w:eastAsia="Book Antiqua" w:hAnsi="Book Antiqua" w:cs="Book Antiqua"/>
          <w:i/>
          <w:color w:val="000000"/>
        </w:rPr>
        <w:t>Proc Jpn Acad Ser B Phys Biol Sci</w:t>
      </w:r>
      <w:r>
        <w:rPr>
          <w:rFonts w:ascii="Book Antiqua" w:eastAsia="Book Antiqua" w:hAnsi="Book Antiqua" w:cs="Book Antiqua"/>
          <w:color w:val="000000"/>
        </w:rPr>
        <w:t xml:space="preserve"> 2017; </w:t>
      </w:r>
      <w:r>
        <w:rPr>
          <w:rFonts w:ascii="Book Antiqua" w:eastAsia="Book Antiqua" w:hAnsi="Book Antiqua" w:cs="Book Antiqua"/>
          <w:b/>
          <w:color w:val="000000"/>
        </w:rPr>
        <w:t>93</w:t>
      </w:r>
      <w:r>
        <w:rPr>
          <w:rFonts w:ascii="Book Antiqua" w:eastAsia="Book Antiqua" w:hAnsi="Book Antiqua" w:cs="Book Antiqua"/>
          <w:color w:val="000000"/>
        </w:rPr>
        <w:t>: 196-219 [PMID: 28413197 DOI: 10.2183/pjab.93.013]</w:t>
      </w:r>
    </w:p>
    <w:p w14:paraId="29C03E56"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130 </w:t>
      </w:r>
      <w:r>
        <w:rPr>
          <w:rFonts w:ascii="Book Antiqua" w:eastAsia="Book Antiqua" w:hAnsi="Book Antiqua" w:cs="Book Antiqua"/>
          <w:b/>
          <w:color w:val="000000"/>
        </w:rPr>
        <w:t>Lin L</w:t>
      </w:r>
      <w:r>
        <w:rPr>
          <w:rFonts w:ascii="Book Antiqua" w:eastAsia="Book Antiqua" w:hAnsi="Book Antiqua" w:cs="Book Antiqua"/>
          <w:color w:val="000000"/>
        </w:rPr>
        <w:t xml:space="preserve">, Wei H, Yi J, Xie B, Chen J, Zhou C, Wang L, Yang Y. Chronic CagA-positive Helicobacter pylori infection with MNNG stimulation synergistically induces mesenchymal and cancer stem cell-like properties in gastric mucosal epithelial cells. </w:t>
      </w:r>
      <w:r>
        <w:rPr>
          <w:rFonts w:ascii="Book Antiqua" w:eastAsia="Book Antiqua" w:hAnsi="Book Antiqua" w:cs="Book Antiqua"/>
          <w:i/>
          <w:color w:val="000000"/>
        </w:rPr>
        <w:t>J Cell Biochem</w:t>
      </w:r>
      <w:r>
        <w:rPr>
          <w:rFonts w:ascii="Book Antiqua" w:eastAsia="Book Antiqua" w:hAnsi="Book Antiqua" w:cs="Book Antiqua"/>
          <w:color w:val="000000"/>
        </w:rPr>
        <w:t xml:space="preserve"> 2019; </w:t>
      </w:r>
      <w:r>
        <w:rPr>
          <w:rFonts w:ascii="Book Antiqua" w:eastAsia="Book Antiqua" w:hAnsi="Book Antiqua" w:cs="Book Antiqua"/>
          <w:b/>
          <w:color w:val="000000"/>
        </w:rPr>
        <w:t>120</w:t>
      </w:r>
      <w:r>
        <w:rPr>
          <w:rFonts w:ascii="Book Antiqua" w:eastAsia="Book Antiqua" w:hAnsi="Book Antiqua" w:cs="Book Antiqua"/>
          <w:color w:val="000000"/>
        </w:rPr>
        <w:t>: 17635-17649 [PMID: 31209915 DOI: 10.1002/jcb.29031]</w:t>
      </w:r>
    </w:p>
    <w:p w14:paraId="4F243EE2"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131 </w:t>
      </w:r>
      <w:r>
        <w:rPr>
          <w:rFonts w:ascii="Book Antiqua" w:eastAsia="Book Antiqua" w:hAnsi="Book Antiqua" w:cs="Book Antiqua"/>
          <w:b/>
          <w:color w:val="000000"/>
        </w:rPr>
        <w:t>Ansari S</w:t>
      </w:r>
      <w:r>
        <w:rPr>
          <w:rFonts w:ascii="Book Antiqua" w:eastAsia="Book Antiqua" w:hAnsi="Book Antiqua" w:cs="Book Antiqua"/>
          <w:color w:val="000000"/>
        </w:rPr>
        <w:t xml:space="preserve">, Yamaoka Y. </w:t>
      </w:r>
      <w:r>
        <w:rPr>
          <w:rFonts w:ascii="Book Antiqua" w:eastAsia="Book Antiqua" w:hAnsi="Book Antiqua" w:cs="Book Antiqua"/>
          <w:i/>
          <w:color w:val="000000"/>
        </w:rPr>
        <w:t>Helicobacter pylori</w:t>
      </w:r>
      <w:r>
        <w:rPr>
          <w:rFonts w:ascii="Book Antiqua" w:eastAsia="Book Antiqua" w:hAnsi="Book Antiqua" w:cs="Book Antiqua"/>
          <w:color w:val="000000"/>
        </w:rPr>
        <w:t xml:space="preserve"> Virulence Factors Exploiting Gastric Colonization and its Pathogenicity. </w:t>
      </w:r>
      <w:r>
        <w:rPr>
          <w:rFonts w:ascii="Book Antiqua" w:eastAsia="Book Antiqua" w:hAnsi="Book Antiqua" w:cs="Book Antiqua"/>
          <w:i/>
          <w:color w:val="000000"/>
        </w:rPr>
        <w:t>Toxins (Basel)</w:t>
      </w:r>
      <w:r>
        <w:rPr>
          <w:rFonts w:ascii="Book Antiqua" w:eastAsia="Book Antiqua" w:hAnsi="Book Antiqua" w:cs="Book Antiqua"/>
          <w:color w:val="000000"/>
        </w:rPr>
        <w:t xml:space="preserve"> 2019; </w:t>
      </w:r>
      <w:r>
        <w:rPr>
          <w:rFonts w:ascii="Book Antiqua" w:eastAsia="Book Antiqua" w:hAnsi="Book Antiqua" w:cs="Book Antiqua"/>
          <w:b/>
          <w:color w:val="000000"/>
        </w:rPr>
        <w:t>11</w:t>
      </w:r>
      <w:r>
        <w:rPr>
          <w:rFonts w:ascii="Book Antiqua" w:eastAsia="Book Antiqua" w:hAnsi="Book Antiqua" w:cs="Book Antiqua"/>
          <w:color w:val="000000"/>
        </w:rPr>
        <w:t xml:space="preserve"> [PMID: 31752394 DOI: 10.3390/toxins11110677]</w:t>
      </w:r>
    </w:p>
    <w:p w14:paraId="3C8D558B"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132 </w:t>
      </w:r>
      <w:r>
        <w:rPr>
          <w:rFonts w:ascii="Book Antiqua" w:eastAsia="Book Antiqua" w:hAnsi="Book Antiqua" w:cs="Book Antiqua"/>
          <w:b/>
          <w:color w:val="000000"/>
        </w:rPr>
        <w:t>McClain MS</w:t>
      </w:r>
      <w:r>
        <w:rPr>
          <w:rFonts w:ascii="Book Antiqua" w:eastAsia="Book Antiqua" w:hAnsi="Book Antiqua" w:cs="Book Antiqua"/>
          <w:color w:val="000000"/>
        </w:rPr>
        <w:t xml:space="preserve">, Beckett AC, Cover TL. Helicobacter pylori Vacuolating Toxin and Gastric Cancer. </w:t>
      </w:r>
      <w:r>
        <w:rPr>
          <w:rFonts w:ascii="Book Antiqua" w:eastAsia="Book Antiqua" w:hAnsi="Book Antiqua" w:cs="Book Antiqua"/>
          <w:i/>
          <w:color w:val="000000"/>
        </w:rPr>
        <w:t>Toxins (Basel)</w:t>
      </w:r>
      <w:r>
        <w:rPr>
          <w:rFonts w:ascii="Book Antiqua" w:eastAsia="Book Antiqua" w:hAnsi="Book Antiqua" w:cs="Book Antiqua"/>
          <w:color w:val="000000"/>
        </w:rPr>
        <w:t xml:space="preserve"> 2017; </w:t>
      </w:r>
      <w:r>
        <w:rPr>
          <w:rFonts w:ascii="Book Antiqua" w:eastAsia="Book Antiqua" w:hAnsi="Book Antiqua" w:cs="Book Antiqua"/>
          <w:b/>
          <w:color w:val="000000"/>
        </w:rPr>
        <w:t>9</w:t>
      </w:r>
      <w:r>
        <w:rPr>
          <w:rFonts w:ascii="Book Antiqua" w:eastAsia="Book Antiqua" w:hAnsi="Book Antiqua" w:cs="Book Antiqua"/>
          <w:color w:val="000000"/>
        </w:rPr>
        <w:t xml:space="preserve"> [PMID: 29023421 DOI: 10.3390/toxins9100316]</w:t>
      </w:r>
    </w:p>
    <w:p w14:paraId="15178F7D"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133 </w:t>
      </w:r>
      <w:r>
        <w:rPr>
          <w:rFonts w:ascii="Book Antiqua" w:eastAsia="Book Antiqua" w:hAnsi="Book Antiqua" w:cs="Book Antiqua"/>
          <w:b/>
          <w:color w:val="000000"/>
        </w:rPr>
        <w:t>El Khadir M</w:t>
      </w:r>
      <w:r>
        <w:rPr>
          <w:rFonts w:ascii="Book Antiqua" w:eastAsia="Book Antiqua" w:hAnsi="Book Antiqua" w:cs="Book Antiqua"/>
          <w:color w:val="000000"/>
        </w:rPr>
        <w:t xml:space="preserve">, Alaoui Boukhris S, Benajah DA, El Rhazi K, Ibrahimi SA, El Abkari M, Harmouch T, Nejjari C, Mahmoud M, Benlemlih M, Bennani B. VacA and CagA Status as Biomarker of Two Opposite End Outcomes of Helicobacter pylori Infection (Gastric Cancer and Duodenal Ulcer) in a Moroccan Population. </w:t>
      </w:r>
      <w:r>
        <w:rPr>
          <w:rFonts w:ascii="Book Antiqua" w:eastAsia="Book Antiqua" w:hAnsi="Book Antiqua" w:cs="Book Antiqua"/>
          <w:i/>
          <w:color w:val="000000"/>
        </w:rPr>
        <w:t>PLoS One</w:t>
      </w:r>
      <w:r>
        <w:rPr>
          <w:rFonts w:ascii="Book Antiqua" w:eastAsia="Book Antiqua" w:hAnsi="Book Antiqua" w:cs="Book Antiqua"/>
          <w:color w:val="000000"/>
        </w:rPr>
        <w:t xml:space="preserve"> 2017; </w:t>
      </w:r>
      <w:r>
        <w:rPr>
          <w:rFonts w:ascii="Book Antiqua" w:eastAsia="Book Antiqua" w:hAnsi="Book Antiqua" w:cs="Book Antiqua"/>
          <w:b/>
          <w:color w:val="000000"/>
        </w:rPr>
        <w:t>12</w:t>
      </w:r>
      <w:r>
        <w:rPr>
          <w:rFonts w:ascii="Book Antiqua" w:eastAsia="Book Antiqua" w:hAnsi="Book Antiqua" w:cs="Book Antiqua"/>
          <w:color w:val="000000"/>
        </w:rPr>
        <w:t>: e0170616 [PMID: 28125638 DOI: 10.1371/journal.pone.0170616]</w:t>
      </w:r>
    </w:p>
    <w:p w14:paraId="43E867A8"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134 </w:t>
      </w:r>
      <w:r>
        <w:rPr>
          <w:rFonts w:ascii="Book Antiqua" w:eastAsia="Book Antiqua" w:hAnsi="Book Antiqua" w:cs="Book Antiqua"/>
          <w:b/>
          <w:color w:val="000000"/>
        </w:rPr>
        <w:t>Chmiela M</w:t>
      </w:r>
      <w:r>
        <w:rPr>
          <w:rFonts w:ascii="Book Antiqua" w:eastAsia="Book Antiqua" w:hAnsi="Book Antiqua" w:cs="Book Antiqua"/>
          <w:color w:val="000000"/>
        </w:rPr>
        <w:t xml:space="preserve">, Karwowska Z, Gonciarz W, Allushi B, Stączek P. Host pathogen interactions in </w:t>
      </w:r>
      <w:r>
        <w:rPr>
          <w:rFonts w:ascii="Book Antiqua" w:eastAsia="Book Antiqua" w:hAnsi="Book Antiqua" w:cs="Book Antiqua"/>
          <w:i/>
          <w:color w:val="000000"/>
        </w:rPr>
        <w:t>Helicobacter pylori</w:t>
      </w:r>
      <w:r>
        <w:rPr>
          <w:rFonts w:ascii="Book Antiqua" w:eastAsia="Book Antiqua" w:hAnsi="Book Antiqua" w:cs="Book Antiqua"/>
          <w:color w:val="000000"/>
        </w:rPr>
        <w:t xml:space="preserve"> related gastric cancer. </w:t>
      </w:r>
      <w:r>
        <w:rPr>
          <w:rFonts w:ascii="Book Antiqua" w:eastAsia="Book Antiqua" w:hAnsi="Book Antiqua" w:cs="Book Antiqua"/>
          <w:i/>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color w:val="000000"/>
        </w:rPr>
        <w:t>23</w:t>
      </w:r>
      <w:r>
        <w:rPr>
          <w:rFonts w:ascii="Book Antiqua" w:eastAsia="Book Antiqua" w:hAnsi="Book Antiqua" w:cs="Book Antiqua"/>
          <w:color w:val="000000"/>
        </w:rPr>
        <w:t>: 1521-1540 [PMID: 28321154 DOI: 10.3748/wjg.v23.i9.1521]</w:t>
      </w:r>
    </w:p>
    <w:p w14:paraId="45DD692E"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135 </w:t>
      </w:r>
      <w:r>
        <w:rPr>
          <w:rFonts w:ascii="Book Antiqua" w:eastAsia="Book Antiqua" w:hAnsi="Book Antiqua" w:cs="Book Antiqua"/>
          <w:b/>
          <w:color w:val="000000"/>
        </w:rPr>
        <w:t>Kusters JG</w:t>
      </w:r>
      <w:r>
        <w:rPr>
          <w:rFonts w:ascii="Book Antiqua" w:eastAsia="Book Antiqua" w:hAnsi="Book Antiqua" w:cs="Book Antiqua"/>
          <w:color w:val="000000"/>
        </w:rPr>
        <w:t xml:space="preserve">, van Vliet AH, Kuipers EJ. Pathogenesis of Helicobacter pylori infection. </w:t>
      </w:r>
      <w:r>
        <w:rPr>
          <w:rFonts w:ascii="Book Antiqua" w:eastAsia="Book Antiqua" w:hAnsi="Book Antiqua" w:cs="Book Antiqua"/>
          <w:i/>
          <w:color w:val="000000"/>
        </w:rPr>
        <w:t>Clin Microbiol Rev</w:t>
      </w:r>
      <w:r>
        <w:rPr>
          <w:rFonts w:ascii="Book Antiqua" w:eastAsia="Book Antiqua" w:hAnsi="Book Antiqua" w:cs="Book Antiqua"/>
          <w:color w:val="000000"/>
        </w:rPr>
        <w:t xml:space="preserve"> 2006; </w:t>
      </w:r>
      <w:r>
        <w:rPr>
          <w:rFonts w:ascii="Book Antiqua" w:eastAsia="Book Antiqua" w:hAnsi="Book Antiqua" w:cs="Book Antiqua"/>
          <w:b/>
          <w:color w:val="000000"/>
        </w:rPr>
        <w:t>19</w:t>
      </w:r>
      <w:r>
        <w:rPr>
          <w:rFonts w:ascii="Book Antiqua" w:eastAsia="Book Antiqua" w:hAnsi="Book Antiqua" w:cs="Book Antiqua"/>
          <w:color w:val="000000"/>
        </w:rPr>
        <w:t>: 449-490 [PMID: 16847081 DOI: 10.1128/CMR.00054-05]</w:t>
      </w:r>
    </w:p>
    <w:p w14:paraId="5A18D8AF"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136 </w:t>
      </w:r>
      <w:r>
        <w:rPr>
          <w:rFonts w:ascii="Book Antiqua" w:eastAsia="Book Antiqua" w:hAnsi="Book Antiqua" w:cs="Book Antiqua"/>
          <w:b/>
          <w:color w:val="000000"/>
        </w:rPr>
        <w:t>Sayehmiri F</w:t>
      </w:r>
      <w:r>
        <w:rPr>
          <w:rFonts w:ascii="Book Antiqua" w:eastAsia="Book Antiqua" w:hAnsi="Book Antiqua" w:cs="Book Antiqua"/>
          <w:color w:val="000000"/>
        </w:rPr>
        <w:t xml:space="preserve">, Kiani F, Sayehmiri K, Soroush S, Asadollahi K, Alikhani MY, Delpisheh A, Emaneini M, Bogdanović L, Varzi AM, Zarrilli R, Taherikalani M. Prevalence of cagA and vacA among Helicobacter pylori-infected patients in Iran: a systematic review and meta-analysis. </w:t>
      </w:r>
      <w:r>
        <w:rPr>
          <w:rFonts w:ascii="Book Antiqua" w:eastAsia="Book Antiqua" w:hAnsi="Book Antiqua" w:cs="Book Antiqua"/>
          <w:i/>
          <w:color w:val="000000"/>
        </w:rPr>
        <w:t>J Infect Dev Ctries</w:t>
      </w:r>
      <w:r>
        <w:rPr>
          <w:rFonts w:ascii="Book Antiqua" w:eastAsia="Book Antiqua" w:hAnsi="Book Antiqua" w:cs="Book Antiqua"/>
          <w:color w:val="000000"/>
        </w:rPr>
        <w:t xml:space="preserve"> 2015; </w:t>
      </w:r>
      <w:r>
        <w:rPr>
          <w:rFonts w:ascii="Book Antiqua" w:eastAsia="Book Antiqua" w:hAnsi="Book Antiqua" w:cs="Book Antiqua"/>
          <w:b/>
          <w:color w:val="000000"/>
        </w:rPr>
        <w:t>9</w:t>
      </w:r>
      <w:r>
        <w:rPr>
          <w:rFonts w:ascii="Book Antiqua" w:eastAsia="Book Antiqua" w:hAnsi="Book Antiqua" w:cs="Book Antiqua"/>
          <w:color w:val="000000"/>
        </w:rPr>
        <w:t>: 686-696 [PMID: 26230117 DOI: 10.3855/jidc.5970]</w:t>
      </w:r>
    </w:p>
    <w:p w14:paraId="063D9CA7"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137 </w:t>
      </w:r>
      <w:r>
        <w:rPr>
          <w:rFonts w:ascii="Book Antiqua" w:eastAsia="Book Antiqua" w:hAnsi="Book Antiqua" w:cs="Book Antiqua"/>
          <w:b/>
          <w:color w:val="000000"/>
        </w:rPr>
        <w:t>He H</w:t>
      </w:r>
      <w:r>
        <w:rPr>
          <w:rFonts w:ascii="Book Antiqua" w:eastAsia="Book Antiqua" w:hAnsi="Book Antiqua" w:cs="Book Antiqua"/>
          <w:color w:val="000000"/>
        </w:rPr>
        <w:t xml:space="preserve">, Liu J, Li L, Qian G, Hao D, Li M, Zhang Y, Hong X, Xu J, Yan D. </w:t>
      </w:r>
      <w:r>
        <w:rPr>
          <w:rFonts w:ascii="Book Antiqua" w:eastAsia="Book Antiqua" w:hAnsi="Book Antiqua" w:cs="Book Antiqua"/>
          <w:i/>
          <w:color w:val="000000"/>
        </w:rPr>
        <w:t>Helicobacter pylori</w:t>
      </w:r>
      <w:r>
        <w:rPr>
          <w:rFonts w:ascii="Book Antiqua" w:eastAsia="Book Antiqua" w:hAnsi="Book Antiqua" w:cs="Book Antiqua"/>
          <w:color w:val="000000"/>
        </w:rPr>
        <w:t xml:space="preserve"> CagA Interacts with SHP-1 to Suppress the Immune Response by Targeting </w:t>
      </w:r>
      <w:r>
        <w:rPr>
          <w:rFonts w:ascii="Book Antiqua" w:eastAsia="Book Antiqua" w:hAnsi="Book Antiqua" w:cs="Book Antiqua"/>
          <w:color w:val="000000"/>
        </w:rPr>
        <w:lastRenderedPageBreak/>
        <w:t xml:space="preserve">TRAF6 for K63-Linked Ubiquitination. </w:t>
      </w:r>
      <w:r>
        <w:rPr>
          <w:rFonts w:ascii="Book Antiqua" w:eastAsia="Book Antiqua" w:hAnsi="Book Antiqua" w:cs="Book Antiqua"/>
          <w:i/>
          <w:color w:val="000000"/>
        </w:rPr>
        <w:t>J Immunol</w:t>
      </w:r>
      <w:r>
        <w:rPr>
          <w:rFonts w:ascii="Book Antiqua" w:eastAsia="Book Antiqua" w:hAnsi="Book Antiqua" w:cs="Book Antiqua"/>
          <w:color w:val="000000"/>
        </w:rPr>
        <w:t xml:space="preserve"> 2021; </w:t>
      </w:r>
      <w:r>
        <w:rPr>
          <w:rFonts w:ascii="Book Antiqua" w:eastAsia="Book Antiqua" w:hAnsi="Book Antiqua" w:cs="Book Antiqua"/>
          <w:b/>
          <w:color w:val="000000"/>
        </w:rPr>
        <w:t>206</w:t>
      </w:r>
      <w:r>
        <w:rPr>
          <w:rFonts w:ascii="Book Antiqua" w:eastAsia="Book Antiqua" w:hAnsi="Book Antiqua" w:cs="Book Antiqua"/>
          <w:color w:val="000000"/>
        </w:rPr>
        <w:t>: 1161-1170 [PMID: 33568397 DOI: 10.4049/jimmunol.2000234]</w:t>
      </w:r>
    </w:p>
    <w:p w14:paraId="04AF5570"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138 </w:t>
      </w:r>
      <w:r>
        <w:rPr>
          <w:rFonts w:ascii="Book Antiqua" w:eastAsia="Book Antiqua" w:hAnsi="Book Antiqua" w:cs="Book Antiqua"/>
          <w:b/>
          <w:color w:val="000000"/>
        </w:rPr>
        <w:t>Wen S</w:t>
      </w:r>
      <w:r>
        <w:rPr>
          <w:rFonts w:ascii="Book Antiqua" w:eastAsia="Book Antiqua" w:hAnsi="Book Antiqua" w:cs="Book Antiqua"/>
          <w:color w:val="000000"/>
        </w:rPr>
        <w:t xml:space="preserve">, Moss SF. Helicobacter pylori virulence factors in gastric carcinogenesis. </w:t>
      </w:r>
      <w:r>
        <w:rPr>
          <w:rFonts w:ascii="Book Antiqua" w:eastAsia="Book Antiqua" w:hAnsi="Book Antiqua" w:cs="Book Antiqua"/>
          <w:i/>
          <w:color w:val="000000"/>
        </w:rPr>
        <w:t>Cancer Lett</w:t>
      </w:r>
      <w:r>
        <w:rPr>
          <w:rFonts w:ascii="Book Antiqua" w:eastAsia="Book Antiqua" w:hAnsi="Book Antiqua" w:cs="Book Antiqua"/>
          <w:color w:val="000000"/>
        </w:rPr>
        <w:t xml:space="preserve"> 2009; </w:t>
      </w:r>
      <w:r>
        <w:rPr>
          <w:rFonts w:ascii="Book Antiqua" w:eastAsia="Book Antiqua" w:hAnsi="Book Antiqua" w:cs="Book Antiqua"/>
          <w:b/>
          <w:color w:val="000000"/>
        </w:rPr>
        <w:t>282</w:t>
      </w:r>
      <w:r>
        <w:rPr>
          <w:rFonts w:ascii="Book Antiqua" w:eastAsia="Book Antiqua" w:hAnsi="Book Antiqua" w:cs="Book Antiqua"/>
          <w:color w:val="000000"/>
        </w:rPr>
        <w:t>: 1-8 [PMID: 19111390 DOI: 10.1016/j.canlet.2008.11.016]</w:t>
      </w:r>
    </w:p>
    <w:p w14:paraId="556D67F4"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139 </w:t>
      </w:r>
      <w:r>
        <w:rPr>
          <w:rFonts w:ascii="Book Antiqua" w:eastAsia="Book Antiqua" w:hAnsi="Book Antiqua" w:cs="Book Antiqua"/>
          <w:b/>
          <w:color w:val="000000"/>
        </w:rPr>
        <w:t>Ferreira RM</w:t>
      </w:r>
      <w:r>
        <w:rPr>
          <w:rFonts w:ascii="Book Antiqua" w:eastAsia="Book Antiqua" w:hAnsi="Book Antiqua" w:cs="Book Antiqua"/>
          <w:color w:val="000000"/>
        </w:rPr>
        <w:t xml:space="preserve">, Machado JC, Figueiredo C. Clinical relevance of Helicobacter pylori vacA and cagA genotypes in gastric carcinoma. </w:t>
      </w:r>
      <w:r>
        <w:rPr>
          <w:rFonts w:ascii="Book Antiqua" w:eastAsia="Book Antiqua" w:hAnsi="Book Antiqua" w:cs="Book Antiqua"/>
          <w:i/>
          <w:color w:val="000000"/>
        </w:rPr>
        <w:t>Best Pract Res Clin Gastroenterol</w:t>
      </w:r>
      <w:r>
        <w:rPr>
          <w:rFonts w:ascii="Book Antiqua" w:eastAsia="Book Antiqua" w:hAnsi="Book Antiqua" w:cs="Book Antiqua"/>
          <w:color w:val="000000"/>
        </w:rPr>
        <w:t xml:space="preserve"> 2014; </w:t>
      </w:r>
      <w:r>
        <w:rPr>
          <w:rFonts w:ascii="Book Antiqua" w:eastAsia="Book Antiqua" w:hAnsi="Book Antiqua" w:cs="Book Antiqua"/>
          <w:b/>
          <w:color w:val="000000"/>
        </w:rPr>
        <w:t>28</w:t>
      </w:r>
      <w:r>
        <w:rPr>
          <w:rFonts w:ascii="Book Antiqua" w:eastAsia="Book Antiqua" w:hAnsi="Book Antiqua" w:cs="Book Antiqua"/>
          <w:color w:val="000000"/>
        </w:rPr>
        <w:t>: 1003-1015 [PMID: 25439067 DOI: 10.1016/j.bpg.2014.09.004]</w:t>
      </w:r>
    </w:p>
    <w:p w14:paraId="6139D34E"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140 </w:t>
      </w:r>
      <w:r>
        <w:rPr>
          <w:rFonts w:ascii="Book Antiqua" w:eastAsia="Book Antiqua" w:hAnsi="Book Antiqua" w:cs="Book Antiqua"/>
          <w:b/>
          <w:color w:val="000000"/>
        </w:rPr>
        <w:t>Dela Pena-Ponce MG</w:t>
      </w:r>
      <w:r>
        <w:rPr>
          <w:rFonts w:ascii="Book Antiqua" w:eastAsia="Book Antiqua" w:hAnsi="Book Antiqua" w:cs="Book Antiqua"/>
          <w:color w:val="000000"/>
        </w:rPr>
        <w:t xml:space="preserve">, Jimenez MT, Hansen LM, Solnick JV, Miller LA. The Helicobacter pylori type IV secretion system promotes IL-8 synthesis in a model of pediatric airway epithelium </w:t>
      </w:r>
      <w:r>
        <w:rPr>
          <w:rFonts w:ascii="Book Antiqua" w:eastAsia="Book Antiqua" w:hAnsi="Book Antiqua" w:cs="Book Antiqua"/>
          <w:i/>
          <w:color w:val="000000"/>
        </w:rPr>
        <w:t>via</w:t>
      </w:r>
      <w:r>
        <w:rPr>
          <w:rFonts w:ascii="Book Antiqua" w:eastAsia="Book Antiqua" w:hAnsi="Book Antiqua" w:cs="Book Antiqua"/>
          <w:color w:val="000000"/>
        </w:rPr>
        <w:t xml:space="preserve"> p38 MAP kinase. </w:t>
      </w:r>
      <w:r>
        <w:rPr>
          <w:rFonts w:ascii="Book Antiqua" w:eastAsia="Book Antiqua" w:hAnsi="Book Antiqua" w:cs="Book Antiqua"/>
          <w:i/>
          <w:color w:val="000000"/>
        </w:rPr>
        <w:t>PLoS One</w:t>
      </w:r>
      <w:r>
        <w:rPr>
          <w:rFonts w:ascii="Book Antiqua" w:eastAsia="Book Antiqua" w:hAnsi="Book Antiqua" w:cs="Book Antiqua"/>
          <w:color w:val="000000"/>
        </w:rPr>
        <w:t xml:space="preserve"> 2017; </w:t>
      </w:r>
      <w:r>
        <w:rPr>
          <w:rFonts w:ascii="Book Antiqua" w:eastAsia="Book Antiqua" w:hAnsi="Book Antiqua" w:cs="Book Antiqua"/>
          <w:b/>
          <w:color w:val="000000"/>
        </w:rPr>
        <w:t>12</w:t>
      </w:r>
      <w:r>
        <w:rPr>
          <w:rFonts w:ascii="Book Antiqua" w:eastAsia="Book Antiqua" w:hAnsi="Book Antiqua" w:cs="Book Antiqua"/>
          <w:color w:val="000000"/>
        </w:rPr>
        <w:t>: e0183324 [PMID: 28813514 DOI: 10.1371/journal.pone.0183324]</w:t>
      </w:r>
    </w:p>
    <w:p w14:paraId="026C451C"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141 </w:t>
      </w:r>
      <w:r>
        <w:rPr>
          <w:rFonts w:ascii="Book Antiqua" w:eastAsia="Book Antiqua" w:hAnsi="Book Antiqua" w:cs="Book Antiqua"/>
          <w:b/>
          <w:color w:val="000000"/>
        </w:rPr>
        <w:t>Jang S</w:t>
      </w:r>
      <w:r>
        <w:rPr>
          <w:rFonts w:ascii="Book Antiqua" w:eastAsia="Book Antiqua" w:hAnsi="Book Antiqua" w:cs="Book Antiqua"/>
          <w:color w:val="000000"/>
        </w:rPr>
        <w:t xml:space="preserve">, Su H, Blum FC, Bae S, Choi YH, Kim A, Hong YA, Kim J, Kim JH, Gunawardhana N, Jeon YE, Yoo YJ, Merrell DS, Ge L, Cha JH. Dynamic Expansion and Contraction of </w:t>
      </w:r>
      <w:r>
        <w:rPr>
          <w:rFonts w:ascii="Book Antiqua" w:eastAsia="Book Antiqua" w:hAnsi="Book Antiqua" w:cs="Book Antiqua"/>
          <w:i/>
          <w:color w:val="000000"/>
        </w:rPr>
        <w:t>cagA</w:t>
      </w:r>
      <w:r>
        <w:rPr>
          <w:rFonts w:ascii="Book Antiqua" w:eastAsia="Book Antiqua" w:hAnsi="Book Antiqua" w:cs="Book Antiqua"/>
          <w:color w:val="000000"/>
        </w:rPr>
        <w:t xml:space="preserve"> Copy Number in </w:t>
      </w:r>
      <w:r>
        <w:rPr>
          <w:rFonts w:ascii="Book Antiqua" w:eastAsia="Book Antiqua" w:hAnsi="Book Antiqua" w:cs="Book Antiqua"/>
          <w:i/>
          <w:color w:val="000000"/>
        </w:rPr>
        <w:t>Helicobacter pylori</w:t>
      </w:r>
      <w:r>
        <w:rPr>
          <w:rFonts w:ascii="Book Antiqua" w:eastAsia="Book Antiqua" w:hAnsi="Book Antiqua" w:cs="Book Antiqua"/>
          <w:color w:val="000000"/>
        </w:rPr>
        <w:t xml:space="preserve"> Impact Development of Gastric Disease. </w:t>
      </w:r>
      <w:r>
        <w:rPr>
          <w:rFonts w:ascii="Book Antiqua" w:eastAsia="Book Antiqua" w:hAnsi="Book Antiqua" w:cs="Book Antiqua"/>
          <w:i/>
          <w:color w:val="000000"/>
        </w:rPr>
        <w:t>mBio</w:t>
      </w:r>
      <w:r>
        <w:rPr>
          <w:rFonts w:ascii="Book Antiqua" w:eastAsia="Book Antiqua" w:hAnsi="Book Antiqua" w:cs="Book Antiqua"/>
          <w:color w:val="000000"/>
        </w:rPr>
        <w:t xml:space="preserve"> 2017; </w:t>
      </w:r>
      <w:r>
        <w:rPr>
          <w:rFonts w:ascii="Book Antiqua" w:eastAsia="Book Antiqua" w:hAnsi="Book Antiqua" w:cs="Book Antiqua"/>
          <w:b/>
          <w:color w:val="000000"/>
        </w:rPr>
        <w:t>8</w:t>
      </w:r>
      <w:r>
        <w:rPr>
          <w:rFonts w:ascii="Book Antiqua" w:eastAsia="Book Antiqua" w:hAnsi="Book Antiqua" w:cs="Book Antiqua"/>
          <w:color w:val="000000"/>
        </w:rPr>
        <w:t xml:space="preserve"> [PMID: 28223454 DOI: 10.1128/mbio.01779-16]</w:t>
      </w:r>
    </w:p>
    <w:p w14:paraId="0EA3FA9F"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142 </w:t>
      </w:r>
      <w:r>
        <w:rPr>
          <w:rFonts w:ascii="Book Antiqua" w:eastAsia="Book Antiqua" w:hAnsi="Book Antiqua" w:cs="Book Antiqua"/>
          <w:b/>
          <w:color w:val="000000"/>
        </w:rPr>
        <w:t>Yamaoka Y</w:t>
      </w:r>
      <w:r>
        <w:rPr>
          <w:rFonts w:ascii="Book Antiqua" w:eastAsia="Book Antiqua" w:hAnsi="Book Antiqua" w:cs="Book Antiqua"/>
          <w:color w:val="000000"/>
        </w:rPr>
        <w:t xml:space="preserve">, Kudo T, Lu H, Casola A, Brasier AR, Graham DY. Role of interferon-stimulated responsive element-like element in interleukin-8 promoter in Helicobacter pylori infection. </w:t>
      </w:r>
      <w:r>
        <w:rPr>
          <w:rFonts w:ascii="Book Antiqua" w:eastAsia="Book Antiqua" w:hAnsi="Book Antiqua" w:cs="Book Antiqua"/>
          <w:i/>
          <w:color w:val="000000"/>
        </w:rPr>
        <w:t>Gastroenterology</w:t>
      </w:r>
      <w:r>
        <w:rPr>
          <w:rFonts w:ascii="Book Antiqua" w:eastAsia="Book Antiqua" w:hAnsi="Book Antiqua" w:cs="Book Antiqua"/>
          <w:color w:val="000000"/>
        </w:rPr>
        <w:t xml:space="preserve"> 2004; </w:t>
      </w:r>
      <w:r>
        <w:rPr>
          <w:rFonts w:ascii="Book Antiqua" w:eastAsia="Book Antiqua" w:hAnsi="Book Antiqua" w:cs="Book Antiqua"/>
          <w:b/>
          <w:color w:val="000000"/>
        </w:rPr>
        <w:t>126</w:t>
      </w:r>
      <w:r>
        <w:rPr>
          <w:rFonts w:ascii="Book Antiqua" w:eastAsia="Book Antiqua" w:hAnsi="Book Antiqua" w:cs="Book Antiqua"/>
          <w:color w:val="000000"/>
        </w:rPr>
        <w:t>: 1030-1043 [PMID: 15057743 DOI: 10.1053/j.gastro.2003.12.048]</w:t>
      </w:r>
    </w:p>
    <w:p w14:paraId="43D26920"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143 </w:t>
      </w:r>
      <w:r>
        <w:rPr>
          <w:rFonts w:ascii="Book Antiqua" w:eastAsia="Book Antiqua" w:hAnsi="Book Antiqua" w:cs="Book Antiqua"/>
          <w:b/>
          <w:color w:val="000000"/>
        </w:rPr>
        <w:t>Horridge DN</w:t>
      </w:r>
      <w:r>
        <w:rPr>
          <w:rFonts w:ascii="Book Antiqua" w:eastAsia="Book Antiqua" w:hAnsi="Book Antiqua" w:cs="Book Antiqua"/>
          <w:color w:val="000000"/>
        </w:rPr>
        <w:t xml:space="preserve">, Begley AA, Kim J, Aravindan N, Fan K, Forsyth MH. Outer inflammatory protein a (OipA) of Helicobacter pylori is regulated by host cell contact and mediates CagA translocation and interleukin-8 response only in the presence of a functional cag pathogenicity island type IV secretion system. </w:t>
      </w:r>
      <w:r>
        <w:rPr>
          <w:rFonts w:ascii="Book Antiqua" w:eastAsia="Book Antiqua" w:hAnsi="Book Antiqua" w:cs="Book Antiqua"/>
          <w:i/>
          <w:color w:val="000000"/>
        </w:rPr>
        <w:t>Pathog Dis</w:t>
      </w:r>
      <w:r>
        <w:rPr>
          <w:rFonts w:ascii="Book Antiqua" w:eastAsia="Book Antiqua" w:hAnsi="Book Antiqua" w:cs="Book Antiqua"/>
          <w:color w:val="000000"/>
        </w:rPr>
        <w:t xml:space="preserve"> 2017; </w:t>
      </w:r>
      <w:r>
        <w:rPr>
          <w:rFonts w:ascii="Book Antiqua" w:eastAsia="Book Antiqua" w:hAnsi="Book Antiqua" w:cs="Book Antiqua"/>
          <w:b/>
          <w:color w:val="000000"/>
        </w:rPr>
        <w:t>75</w:t>
      </w:r>
      <w:r>
        <w:rPr>
          <w:rFonts w:ascii="Book Antiqua" w:eastAsia="Book Antiqua" w:hAnsi="Book Antiqua" w:cs="Book Antiqua"/>
          <w:color w:val="000000"/>
        </w:rPr>
        <w:t xml:space="preserve"> [PMID: 29040466 DOI: 10.1093/femspd/ftx113]</w:t>
      </w:r>
    </w:p>
    <w:p w14:paraId="7A17C66A"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144 </w:t>
      </w:r>
      <w:r>
        <w:rPr>
          <w:rFonts w:ascii="Book Antiqua" w:eastAsia="Book Antiqua" w:hAnsi="Book Antiqua" w:cs="Book Antiqua"/>
          <w:b/>
          <w:color w:val="000000"/>
        </w:rPr>
        <w:t>Nejati S</w:t>
      </w:r>
      <w:r>
        <w:rPr>
          <w:rFonts w:ascii="Book Antiqua" w:eastAsia="Book Antiqua" w:hAnsi="Book Antiqua" w:cs="Book Antiqua"/>
          <w:color w:val="000000"/>
        </w:rPr>
        <w:t xml:space="preserve">, Karkhah A, Darvish H, Validi M, Ebrahimpour S, Nouri HR. Influence of Helicobacter pylori virulence factors CagA and VacA on pathogenesis of gastrointestinal disorders. </w:t>
      </w:r>
      <w:r>
        <w:rPr>
          <w:rFonts w:ascii="Book Antiqua" w:eastAsia="Book Antiqua" w:hAnsi="Book Antiqua" w:cs="Book Antiqua"/>
          <w:i/>
          <w:color w:val="000000"/>
        </w:rPr>
        <w:t>Microb Pathog</w:t>
      </w:r>
      <w:r>
        <w:rPr>
          <w:rFonts w:ascii="Book Antiqua" w:eastAsia="Book Antiqua" w:hAnsi="Book Antiqua" w:cs="Book Antiqua"/>
          <w:color w:val="000000"/>
        </w:rPr>
        <w:t xml:space="preserve"> 2018; </w:t>
      </w:r>
      <w:r>
        <w:rPr>
          <w:rFonts w:ascii="Book Antiqua" w:eastAsia="Book Antiqua" w:hAnsi="Book Antiqua" w:cs="Book Antiqua"/>
          <w:b/>
          <w:color w:val="000000"/>
        </w:rPr>
        <w:t>117</w:t>
      </w:r>
      <w:r>
        <w:rPr>
          <w:rFonts w:ascii="Book Antiqua" w:eastAsia="Book Antiqua" w:hAnsi="Book Antiqua" w:cs="Book Antiqua"/>
          <w:color w:val="000000"/>
        </w:rPr>
        <w:t>: 43-48 [PMID: 29432909 DOI: 10.1016/j.micpath.2018.02.016]</w:t>
      </w:r>
    </w:p>
    <w:p w14:paraId="7D23CFE2"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 xml:space="preserve">145 </w:t>
      </w:r>
      <w:r>
        <w:rPr>
          <w:rFonts w:ascii="Book Antiqua" w:eastAsia="Book Antiqua" w:hAnsi="Book Antiqua" w:cs="Book Antiqua"/>
          <w:b/>
          <w:color w:val="000000"/>
        </w:rPr>
        <w:t>Cover TL</w:t>
      </w:r>
      <w:r>
        <w:rPr>
          <w:rFonts w:ascii="Book Antiqua" w:eastAsia="Book Antiqua" w:hAnsi="Book Antiqua" w:cs="Book Antiqua"/>
          <w:color w:val="000000"/>
        </w:rPr>
        <w:t xml:space="preserve">, Blanke SR. Helicobacter pylori VacA, a paradigm for toxin multifunctionality. </w:t>
      </w:r>
      <w:r>
        <w:rPr>
          <w:rFonts w:ascii="Book Antiqua" w:eastAsia="Book Antiqua" w:hAnsi="Book Antiqua" w:cs="Book Antiqua"/>
          <w:i/>
          <w:color w:val="000000"/>
        </w:rPr>
        <w:t>Nat Rev Microbiol</w:t>
      </w:r>
      <w:r>
        <w:rPr>
          <w:rFonts w:ascii="Book Antiqua" w:eastAsia="Book Antiqua" w:hAnsi="Book Antiqua" w:cs="Book Antiqua"/>
          <w:color w:val="000000"/>
        </w:rPr>
        <w:t xml:space="preserve"> 2005; </w:t>
      </w:r>
      <w:r>
        <w:rPr>
          <w:rFonts w:ascii="Book Antiqua" w:eastAsia="Book Antiqua" w:hAnsi="Book Antiqua" w:cs="Book Antiqua"/>
          <w:b/>
          <w:color w:val="000000"/>
        </w:rPr>
        <w:t>3</w:t>
      </w:r>
      <w:r>
        <w:rPr>
          <w:rFonts w:ascii="Book Antiqua" w:eastAsia="Book Antiqua" w:hAnsi="Book Antiqua" w:cs="Book Antiqua"/>
          <w:color w:val="000000"/>
        </w:rPr>
        <w:t>: 320-332 [PMID: 15759043 DOI: 10.1038/nrmicro1095]</w:t>
      </w:r>
    </w:p>
    <w:p w14:paraId="61EB0936"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146 </w:t>
      </w:r>
      <w:r>
        <w:rPr>
          <w:rFonts w:ascii="Book Antiqua" w:eastAsia="Book Antiqua" w:hAnsi="Book Antiqua" w:cs="Book Antiqua"/>
          <w:b/>
          <w:color w:val="000000"/>
        </w:rPr>
        <w:t>Palframan SL</w:t>
      </w:r>
      <w:r>
        <w:rPr>
          <w:rFonts w:ascii="Book Antiqua" w:eastAsia="Book Antiqua" w:hAnsi="Book Antiqua" w:cs="Book Antiqua"/>
          <w:color w:val="000000"/>
        </w:rPr>
        <w:t xml:space="preserve">, Kwok T, Gabriel K. Vacuolating cytotoxin A (VacA), a key toxin for Helicobacter pylori pathogenesis. </w:t>
      </w:r>
      <w:r>
        <w:rPr>
          <w:rFonts w:ascii="Book Antiqua" w:eastAsia="Book Antiqua" w:hAnsi="Book Antiqua" w:cs="Book Antiqua"/>
          <w:i/>
          <w:color w:val="000000"/>
        </w:rPr>
        <w:t>Front Cell Infect Microbiol</w:t>
      </w:r>
      <w:r>
        <w:rPr>
          <w:rFonts w:ascii="Book Antiqua" w:eastAsia="Book Antiqua" w:hAnsi="Book Antiqua" w:cs="Book Antiqua"/>
          <w:color w:val="000000"/>
        </w:rPr>
        <w:t xml:space="preserve"> 2012; </w:t>
      </w:r>
      <w:r>
        <w:rPr>
          <w:rFonts w:ascii="Book Antiqua" w:eastAsia="Book Antiqua" w:hAnsi="Book Antiqua" w:cs="Book Antiqua"/>
          <w:b/>
          <w:color w:val="000000"/>
        </w:rPr>
        <w:t>2</w:t>
      </w:r>
      <w:r>
        <w:rPr>
          <w:rFonts w:ascii="Book Antiqua" w:eastAsia="Book Antiqua" w:hAnsi="Book Antiqua" w:cs="Book Antiqua"/>
          <w:color w:val="000000"/>
        </w:rPr>
        <w:t>: 92 [PMID: 22919683 DOI: 10.3389/fcimb.2012.00092]</w:t>
      </w:r>
    </w:p>
    <w:p w14:paraId="10CD3D0E"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147 </w:t>
      </w:r>
      <w:r>
        <w:rPr>
          <w:rFonts w:ascii="Book Antiqua" w:eastAsia="Book Antiqua" w:hAnsi="Book Antiqua" w:cs="Book Antiqua"/>
          <w:b/>
          <w:color w:val="000000"/>
        </w:rPr>
        <w:t>Chauhan N</w:t>
      </w:r>
      <w:r>
        <w:rPr>
          <w:rFonts w:ascii="Book Antiqua" w:eastAsia="Book Antiqua" w:hAnsi="Book Antiqua" w:cs="Book Antiqua"/>
          <w:color w:val="000000"/>
        </w:rPr>
        <w:t xml:space="preserve">, Tay ACY, Marshall BJ, Jain U. Helicobacter pylori VacA, a distinct toxin exerts diverse functionalities in numerous cells: An overview. </w:t>
      </w:r>
      <w:r>
        <w:rPr>
          <w:rFonts w:ascii="Book Antiqua" w:eastAsia="Book Antiqua" w:hAnsi="Book Antiqua" w:cs="Book Antiqua"/>
          <w:i/>
          <w:color w:val="000000"/>
        </w:rPr>
        <w:t>Helicobacter</w:t>
      </w:r>
      <w:r>
        <w:rPr>
          <w:rFonts w:ascii="Book Antiqua" w:eastAsia="Book Antiqua" w:hAnsi="Book Antiqua" w:cs="Book Antiqua"/>
          <w:color w:val="000000"/>
        </w:rPr>
        <w:t xml:space="preserve"> 2019; </w:t>
      </w:r>
      <w:r>
        <w:rPr>
          <w:rFonts w:ascii="Book Antiqua" w:eastAsia="Book Antiqua" w:hAnsi="Book Antiqua" w:cs="Book Antiqua"/>
          <w:b/>
          <w:color w:val="000000"/>
        </w:rPr>
        <w:t>24</w:t>
      </w:r>
      <w:r>
        <w:rPr>
          <w:rFonts w:ascii="Book Antiqua" w:eastAsia="Book Antiqua" w:hAnsi="Book Antiqua" w:cs="Book Antiqua"/>
          <w:color w:val="000000"/>
        </w:rPr>
        <w:t>: e12544 [PMID: 30324717 DOI: 10.1111/hel.12544]</w:t>
      </w:r>
    </w:p>
    <w:p w14:paraId="2CABECCC"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148 </w:t>
      </w:r>
      <w:r>
        <w:rPr>
          <w:rFonts w:ascii="Book Antiqua" w:eastAsia="Book Antiqua" w:hAnsi="Book Antiqua" w:cs="Book Antiqua"/>
          <w:b/>
          <w:color w:val="000000"/>
        </w:rPr>
        <w:t>Sukhan DS</w:t>
      </w:r>
      <w:r>
        <w:rPr>
          <w:rFonts w:ascii="Book Antiqua" w:eastAsia="Book Antiqua" w:hAnsi="Book Antiqua" w:cs="Book Antiqua"/>
          <w:color w:val="000000"/>
        </w:rPr>
        <w:t xml:space="preserve">, Vernygorodskyi S V., Haidukov N V., Ludkevich HP. Molecular and Genetic Aspects of Helicobacter pylori Interaction with Cells of Gastric Mucosa. </w:t>
      </w:r>
      <w:r>
        <w:rPr>
          <w:rFonts w:ascii="Book Antiqua" w:eastAsia="Book Antiqua" w:hAnsi="Book Antiqua" w:cs="Book Antiqua"/>
          <w:i/>
          <w:color w:val="000000"/>
        </w:rPr>
        <w:t>Cytol Genet</w:t>
      </w:r>
      <w:r>
        <w:rPr>
          <w:rFonts w:ascii="Book Antiqua" w:eastAsia="Book Antiqua" w:hAnsi="Book Antiqua" w:cs="Book Antiqua"/>
          <w:color w:val="000000"/>
        </w:rPr>
        <w:t xml:space="preserve"> 2020; </w:t>
      </w:r>
      <w:r>
        <w:rPr>
          <w:rFonts w:ascii="Book Antiqua" w:eastAsia="Book Antiqua" w:hAnsi="Book Antiqua" w:cs="Book Antiqua"/>
          <w:b/>
          <w:color w:val="000000"/>
        </w:rPr>
        <w:t>54</w:t>
      </w:r>
      <w:r>
        <w:rPr>
          <w:rFonts w:ascii="Book Antiqua" w:eastAsia="Book Antiqua" w:hAnsi="Book Antiqua" w:cs="Book Antiqua"/>
          <w:color w:val="000000"/>
        </w:rPr>
        <w:t>:147-153 [DOI: 10.3103/S0095452720020139]</w:t>
      </w:r>
    </w:p>
    <w:p w14:paraId="5AA8161D"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149 </w:t>
      </w:r>
      <w:r>
        <w:rPr>
          <w:rFonts w:ascii="Book Antiqua" w:eastAsia="Book Antiqua" w:hAnsi="Book Antiqua" w:cs="Book Antiqua"/>
          <w:b/>
          <w:color w:val="000000"/>
        </w:rPr>
        <w:t>Baj J</w:t>
      </w:r>
      <w:r>
        <w:rPr>
          <w:rFonts w:ascii="Book Antiqua" w:eastAsia="Book Antiqua" w:hAnsi="Book Antiqua" w:cs="Book Antiqua"/>
          <w:color w:val="000000"/>
        </w:rPr>
        <w:t xml:space="preserve">, Forma A, Sitarz M, Portincasa P, Garruti G, Krasowska D, Maciejewski R. </w:t>
      </w:r>
      <w:r>
        <w:rPr>
          <w:rFonts w:ascii="Book Antiqua" w:eastAsia="Book Antiqua" w:hAnsi="Book Antiqua" w:cs="Book Antiqua"/>
          <w:i/>
          <w:color w:val="000000"/>
        </w:rPr>
        <w:t>Helicobacter pylori</w:t>
      </w:r>
      <w:r>
        <w:rPr>
          <w:rFonts w:ascii="Book Antiqua" w:eastAsia="Book Antiqua" w:hAnsi="Book Antiqua" w:cs="Book Antiqua"/>
          <w:color w:val="000000"/>
        </w:rPr>
        <w:t xml:space="preserve"> Virulence Factors-Mechanisms of Bacterial Pathogenicity in the Gastric Microenvironment. </w:t>
      </w:r>
      <w:r>
        <w:rPr>
          <w:rFonts w:ascii="Book Antiqua" w:eastAsia="Book Antiqua" w:hAnsi="Book Antiqua" w:cs="Book Antiqua"/>
          <w:i/>
          <w:color w:val="000000"/>
        </w:rPr>
        <w:t>Cells</w:t>
      </w:r>
      <w:r>
        <w:rPr>
          <w:rFonts w:ascii="Book Antiqua" w:eastAsia="Book Antiqua" w:hAnsi="Book Antiqua" w:cs="Book Antiqua"/>
          <w:color w:val="000000"/>
        </w:rPr>
        <w:t xml:space="preserve"> 2020; </w:t>
      </w:r>
      <w:r>
        <w:rPr>
          <w:rFonts w:ascii="Book Antiqua" w:eastAsia="Book Antiqua" w:hAnsi="Book Antiqua" w:cs="Book Antiqua"/>
          <w:b/>
          <w:color w:val="000000"/>
        </w:rPr>
        <w:t>10</w:t>
      </w:r>
      <w:r>
        <w:rPr>
          <w:rFonts w:ascii="Book Antiqua" w:eastAsia="Book Antiqua" w:hAnsi="Book Antiqua" w:cs="Book Antiqua"/>
          <w:color w:val="000000"/>
        </w:rPr>
        <w:t xml:space="preserve"> [PMID: 33375694 DOI: 10.3390/cells10010027]</w:t>
      </w:r>
    </w:p>
    <w:p w14:paraId="7D6545BA"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150 </w:t>
      </w:r>
      <w:r>
        <w:rPr>
          <w:rFonts w:ascii="Book Antiqua" w:eastAsia="Book Antiqua" w:hAnsi="Book Antiqua" w:cs="Book Antiqua"/>
          <w:b/>
          <w:color w:val="000000"/>
        </w:rPr>
        <w:t>Utsch C</w:t>
      </w:r>
      <w:r>
        <w:rPr>
          <w:rFonts w:ascii="Book Antiqua" w:eastAsia="Book Antiqua" w:hAnsi="Book Antiqua" w:cs="Book Antiqua"/>
          <w:color w:val="000000"/>
        </w:rPr>
        <w:t xml:space="preserve">, Haas R. VacA's Induction of VacA-Containing Vacuoles (VCVs) and Their Immunomodulatory Activities on Human T Cells. </w:t>
      </w:r>
      <w:r>
        <w:rPr>
          <w:rFonts w:ascii="Book Antiqua" w:eastAsia="Book Antiqua" w:hAnsi="Book Antiqua" w:cs="Book Antiqua"/>
          <w:i/>
          <w:color w:val="000000"/>
        </w:rPr>
        <w:t>Toxins (Basel)</w:t>
      </w:r>
      <w:r>
        <w:rPr>
          <w:rFonts w:ascii="Book Antiqua" w:eastAsia="Book Antiqua" w:hAnsi="Book Antiqua" w:cs="Book Antiqua"/>
          <w:color w:val="000000"/>
        </w:rPr>
        <w:t xml:space="preserve"> 2016; </w:t>
      </w:r>
      <w:r>
        <w:rPr>
          <w:rFonts w:ascii="Book Antiqua" w:eastAsia="Book Antiqua" w:hAnsi="Book Antiqua" w:cs="Book Antiqua"/>
          <w:b/>
          <w:color w:val="000000"/>
        </w:rPr>
        <w:t>8</w:t>
      </w:r>
      <w:r>
        <w:rPr>
          <w:rFonts w:ascii="Book Antiqua" w:eastAsia="Book Antiqua" w:hAnsi="Book Antiqua" w:cs="Book Antiqua"/>
          <w:color w:val="000000"/>
        </w:rPr>
        <w:t xml:space="preserve"> [PMID: 27322323 DOI: 10.3390/toxins8060190]</w:t>
      </w:r>
    </w:p>
    <w:p w14:paraId="3130DFB1"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151 </w:t>
      </w:r>
      <w:r>
        <w:rPr>
          <w:rFonts w:ascii="Book Antiqua" w:eastAsia="Book Antiqua" w:hAnsi="Book Antiqua" w:cs="Book Antiqua"/>
          <w:b/>
          <w:color w:val="000000"/>
        </w:rPr>
        <w:t>Sundrud MS</w:t>
      </w:r>
      <w:r>
        <w:rPr>
          <w:rFonts w:ascii="Book Antiqua" w:eastAsia="Book Antiqua" w:hAnsi="Book Antiqua" w:cs="Book Antiqua"/>
          <w:color w:val="000000"/>
        </w:rPr>
        <w:t xml:space="preserve">, Torres VJ, Unutmaz D, Cover TL. Inhibition of primary human T cell proliferation by Helicobacter pylori vacuolating toxin (VacA) is independent of VacA effects on IL-2 secretion. </w:t>
      </w:r>
      <w:r>
        <w:rPr>
          <w:rFonts w:ascii="Book Antiqua" w:eastAsia="Book Antiqua" w:hAnsi="Book Antiqua" w:cs="Book Antiqua"/>
          <w:i/>
          <w:color w:val="000000"/>
        </w:rPr>
        <w:t>Proc Natl Acad Sci U S A</w:t>
      </w:r>
      <w:r>
        <w:rPr>
          <w:rFonts w:ascii="Book Antiqua" w:eastAsia="Book Antiqua" w:hAnsi="Book Antiqua" w:cs="Book Antiqua"/>
          <w:color w:val="000000"/>
        </w:rPr>
        <w:t xml:space="preserve"> 2004; </w:t>
      </w:r>
      <w:r>
        <w:rPr>
          <w:rFonts w:ascii="Book Antiqua" w:eastAsia="Book Antiqua" w:hAnsi="Book Antiqua" w:cs="Book Antiqua"/>
          <w:b/>
          <w:color w:val="000000"/>
        </w:rPr>
        <w:t>101</w:t>
      </w:r>
      <w:r>
        <w:rPr>
          <w:rFonts w:ascii="Book Antiqua" w:eastAsia="Book Antiqua" w:hAnsi="Book Antiqua" w:cs="Book Antiqua"/>
          <w:color w:val="000000"/>
        </w:rPr>
        <w:t>: 7727-7732 [PMID: 15128946 DOI: 10.1073/pnas.0401528101]</w:t>
      </w:r>
    </w:p>
    <w:p w14:paraId="3B024B2A"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152 </w:t>
      </w:r>
      <w:r>
        <w:rPr>
          <w:rFonts w:ascii="Book Antiqua" w:eastAsia="Book Antiqua" w:hAnsi="Book Antiqua" w:cs="Book Antiqua"/>
          <w:b/>
          <w:color w:val="000000"/>
        </w:rPr>
        <w:t>Abdullah M</w:t>
      </w:r>
      <w:r>
        <w:rPr>
          <w:rFonts w:ascii="Book Antiqua" w:eastAsia="Book Antiqua" w:hAnsi="Book Antiqua" w:cs="Book Antiqua"/>
          <w:color w:val="000000"/>
        </w:rPr>
        <w:t xml:space="preserve">, Greenfield LK, Bronte-Tinkew D, Capurro MI, Rizzuti D, Jones NL. VacA promotes CagA accumulation in gastric epithelial cells during Helicobacter pylori infection. </w:t>
      </w:r>
      <w:r>
        <w:rPr>
          <w:rFonts w:ascii="Book Antiqua" w:eastAsia="Book Antiqua" w:hAnsi="Book Antiqua" w:cs="Book Antiqua"/>
          <w:i/>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color w:val="000000"/>
        </w:rPr>
        <w:t>9</w:t>
      </w:r>
      <w:r>
        <w:rPr>
          <w:rFonts w:ascii="Book Antiqua" w:eastAsia="Book Antiqua" w:hAnsi="Book Antiqua" w:cs="Book Antiqua"/>
          <w:color w:val="000000"/>
        </w:rPr>
        <w:t>: 38 [PMID: 30631092 DOI: 10.1038/s41598-018-37095-4]</w:t>
      </w:r>
    </w:p>
    <w:p w14:paraId="620A5722"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153 </w:t>
      </w:r>
      <w:r>
        <w:rPr>
          <w:rFonts w:ascii="Book Antiqua" w:eastAsia="Book Antiqua" w:hAnsi="Book Antiqua" w:cs="Book Antiqua"/>
          <w:b/>
          <w:color w:val="000000"/>
        </w:rPr>
        <w:t>Alm RA</w:t>
      </w:r>
      <w:r>
        <w:rPr>
          <w:rFonts w:ascii="Book Antiqua" w:eastAsia="Book Antiqua" w:hAnsi="Book Antiqua" w:cs="Book Antiqua"/>
          <w:color w:val="000000"/>
        </w:rPr>
        <w:t xml:space="preserve">, Ling LS, Moir DT, King BL, Brown ED, Doig PC, Smith DR, Noonan B, Guild BC, deJonge BL, Carmel G, Tummino PJ, Caruso A, Uria-Nickelsen M, Mills DM, Ives C, Gibson R, Merberg D, Mills SD, Jiang Q, Taylor DE, Vovis GF, Trust TJ. </w:t>
      </w:r>
      <w:r>
        <w:rPr>
          <w:rFonts w:ascii="Book Antiqua" w:eastAsia="Book Antiqua" w:hAnsi="Book Antiqua" w:cs="Book Antiqua"/>
          <w:color w:val="000000"/>
        </w:rPr>
        <w:lastRenderedPageBreak/>
        <w:t xml:space="preserve">Genomic-sequence comparison of two unrelated isolates of the human gastric pathogen Helicobacter pylori. </w:t>
      </w:r>
      <w:r>
        <w:rPr>
          <w:rFonts w:ascii="Book Antiqua" w:eastAsia="Book Antiqua" w:hAnsi="Book Antiqua" w:cs="Book Antiqua"/>
          <w:i/>
          <w:color w:val="000000"/>
        </w:rPr>
        <w:t>Nature</w:t>
      </w:r>
      <w:r>
        <w:rPr>
          <w:rFonts w:ascii="Book Antiqua" w:eastAsia="Book Antiqua" w:hAnsi="Book Antiqua" w:cs="Book Antiqua"/>
          <w:color w:val="000000"/>
        </w:rPr>
        <w:t xml:space="preserve"> 1999; </w:t>
      </w:r>
      <w:r>
        <w:rPr>
          <w:rFonts w:ascii="Book Antiqua" w:eastAsia="Book Antiqua" w:hAnsi="Book Antiqua" w:cs="Book Antiqua"/>
          <w:b/>
          <w:color w:val="000000"/>
        </w:rPr>
        <w:t>397</w:t>
      </w:r>
      <w:r>
        <w:rPr>
          <w:rFonts w:ascii="Book Antiqua" w:eastAsia="Book Antiqua" w:hAnsi="Book Antiqua" w:cs="Book Antiqua"/>
          <w:color w:val="000000"/>
        </w:rPr>
        <w:t>: 176-180 [PMID: 9923682 DOI: 10.1038/16495]</w:t>
      </w:r>
    </w:p>
    <w:p w14:paraId="41BD9B21"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154 </w:t>
      </w:r>
      <w:r>
        <w:rPr>
          <w:rFonts w:ascii="Book Antiqua" w:eastAsia="Book Antiqua" w:hAnsi="Book Antiqua" w:cs="Book Antiqua"/>
          <w:b/>
          <w:color w:val="000000"/>
        </w:rPr>
        <w:t>Talebi Bezmin Abadi A</w:t>
      </w:r>
      <w:r>
        <w:rPr>
          <w:rFonts w:ascii="Book Antiqua" w:eastAsia="Book Antiqua" w:hAnsi="Book Antiqua" w:cs="Book Antiqua"/>
          <w:color w:val="000000"/>
        </w:rPr>
        <w:t xml:space="preserve">, Perez-Perez G. Role of </w:t>
      </w:r>
      <w:r>
        <w:rPr>
          <w:rFonts w:ascii="Book Antiqua" w:eastAsia="Book Antiqua" w:hAnsi="Book Antiqua" w:cs="Book Antiqua"/>
          <w:i/>
          <w:color w:val="000000"/>
        </w:rPr>
        <w:t>dupA</w:t>
      </w:r>
      <w:r>
        <w:rPr>
          <w:rFonts w:ascii="Book Antiqua" w:eastAsia="Book Antiqua" w:hAnsi="Book Antiqua" w:cs="Book Antiqua"/>
          <w:color w:val="000000"/>
        </w:rPr>
        <w:t xml:space="preserve"> in virulence of </w:t>
      </w:r>
      <w:r>
        <w:rPr>
          <w:rFonts w:ascii="Book Antiqua" w:eastAsia="Book Antiqua" w:hAnsi="Book Antiqua" w:cs="Book Antiqua"/>
          <w:i/>
          <w:color w:val="000000"/>
        </w:rPr>
        <w:t>Helicobacter pylori</w:t>
      </w:r>
      <w:r>
        <w:rPr>
          <w:rFonts w:ascii="Book Antiqua" w:eastAsia="Book Antiqua" w:hAnsi="Book Antiqua" w:cs="Book Antiqua"/>
          <w:color w:val="000000"/>
        </w:rPr>
        <w:t xml:space="preserve">. </w:t>
      </w:r>
      <w:r>
        <w:rPr>
          <w:rFonts w:ascii="Book Antiqua" w:eastAsia="Book Antiqua" w:hAnsi="Book Antiqua" w:cs="Book Antiqua"/>
          <w:i/>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color w:val="000000"/>
        </w:rPr>
        <w:t>22</w:t>
      </w:r>
      <w:r>
        <w:rPr>
          <w:rFonts w:ascii="Book Antiqua" w:eastAsia="Book Antiqua" w:hAnsi="Book Antiqua" w:cs="Book Antiqua"/>
          <w:color w:val="000000"/>
        </w:rPr>
        <w:t>: 10118-10123 [PMID: 28028359 DOI: 10.3748/wjg.v22.i46.10118]</w:t>
      </w:r>
    </w:p>
    <w:p w14:paraId="21F50A6C"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155 </w:t>
      </w:r>
      <w:r>
        <w:rPr>
          <w:rFonts w:ascii="Book Antiqua" w:eastAsia="Book Antiqua" w:hAnsi="Book Antiqua" w:cs="Book Antiqua"/>
          <w:b/>
          <w:color w:val="000000"/>
        </w:rPr>
        <w:t>Souod N</w:t>
      </w:r>
      <w:r>
        <w:rPr>
          <w:rFonts w:ascii="Book Antiqua" w:eastAsia="Book Antiqua" w:hAnsi="Book Antiqua" w:cs="Book Antiqua"/>
          <w:color w:val="000000"/>
        </w:rPr>
        <w:t xml:space="preserve">, Sarshar M, Dabiri H, Momtaz H, Kargar M, Mohammadzadeh A, Abdi S. The study of the oipA and dupA genes in Helicobacter pylori strains and their relationship with different gastroduodenal diseases. </w:t>
      </w:r>
      <w:r>
        <w:rPr>
          <w:rFonts w:ascii="Book Antiqua" w:eastAsia="Book Antiqua" w:hAnsi="Book Antiqua" w:cs="Book Antiqua"/>
          <w:i/>
          <w:color w:val="000000"/>
        </w:rPr>
        <w:t>Gastroenterol Hepatol Bed Bench</w:t>
      </w:r>
      <w:r>
        <w:rPr>
          <w:rFonts w:ascii="Book Antiqua" w:eastAsia="Book Antiqua" w:hAnsi="Book Antiqua" w:cs="Book Antiqua"/>
          <w:color w:val="000000"/>
        </w:rPr>
        <w:t xml:space="preserve"> 2015; </w:t>
      </w:r>
      <w:r>
        <w:rPr>
          <w:rFonts w:ascii="Book Antiqua" w:eastAsia="Book Antiqua" w:hAnsi="Book Antiqua" w:cs="Book Antiqua"/>
          <w:b/>
          <w:color w:val="000000"/>
        </w:rPr>
        <w:t>8</w:t>
      </w:r>
      <w:r>
        <w:rPr>
          <w:rFonts w:ascii="Book Antiqua" w:eastAsia="Book Antiqua" w:hAnsi="Book Antiqua" w:cs="Book Antiqua"/>
          <w:color w:val="000000"/>
        </w:rPr>
        <w:t>: S47-S53 [PMID: 26171137]</w:t>
      </w:r>
    </w:p>
    <w:p w14:paraId="509D8502"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156 </w:t>
      </w:r>
      <w:r>
        <w:rPr>
          <w:rFonts w:ascii="Book Antiqua" w:eastAsia="Book Antiqua" w:hAnsi="Book Antiqua" w:cs="Book Antiqua"/>
          <w:b/>
          <w:color w:val="000000"/>
        </w:rPr>
        <w:t>Lu H</w:t>
      </w:r>
      <w:r>
        <w:rPr>
          <w:rFonts w:ascii="Book Antiqua" w:eastAsia="Book Antiqua" w:hAnsi="Book Antiqua" w:cs="Book Antiqua"/>
          <w:color w:val="000000"/>
        </w:rPr>
        <w:t xml:space="preserve">, Hsu PI, Graham DY, Yamaoka Y. Duodenal ulcer promoting gene of Helicobacter pylori. </w:t>
      </w:r>
      <w:r>
        <w:rPr>
          <w:rFonts w:ascii="Book Antiqua" w:eastAsia="Book Antiqua" w:hAnsi="Book Antiqua" w:cs="Book Antiqua"/>
          <w:i/>
          <w:color w:val="000000"/>
        </w:rPr>
        <w:t>Gastroenterology</w:t>
      </w:r>
      <w:r>
        <w:rPr>
          <w:rFonts w:ascii="Book Antiqua" w:eastAsia="Book Antiqua" w:hAnsi="Book Antiqua" w:cs="Book Antiqua"/>
          <w:color w:val="000000"/>
        </w:rPr>
        <w:t xml:space="preserve"> 2005; </w:t>
      </w:r>
      <w:r>
        <w:rPr>
          <w:rFonts w:ascii="Book Antiqua" w:eastAsia="Book Antiqua" w:hAnsi="Book Antiqua" w:cs="Book Antiqua"/>
          <w:b/>
          <w:color w:val="000000"/>
        </w:rPr>
        <w:t>128</w:t>
      </w:r>
      <w:r>
        <w:rPr>
          <w:rFonts w:ascii="Book Antiqua" w:eastAsia="Book Antiqua" w:hAnsi="Book Antiqua" w:cs="Book Antiqua"/>
          <w:color w:val="000000"/>
        </w:rPr>
        <w:t>: 833-848 [PMID: 15825067 DOI: 10.1053/j.gastro.2005.01.009]</w:t>
      </w:r>
    </w:p>
    <w:p w14:paraId="46048B46"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157 </w:t>
      </w:r>
      <w:r>
        <w:rPr>
          <w:rFonts w:ascii="Book Antiqua" w:eastAsia="Book Antiqua" w:hAnsi="Book Antiqua" w:cs="Book Antiqua"/>
          <w:b/>
          <w:color w:val="000000"/>
        </w:rPr>
        <w:t>Youssefi M</w:t>
      </w:r>
      <w:r>
        <w:rPr>
          <w:rFonts w:ascii="Book Antiqua" w:eastAsia="Book Antiqua" w:hAnsi="Book Antiqua" w:cs="Book Antiqua"/>
          <w:color w:val="000000"/>
        </w:rPr>
        <w:t xml:space="preserve">, Ghazvini K, Farsiani H, Tafaghodi M, Keikha M. A systematic review and meta-analysis of outcomes of infection with Helicobacter pylori dupA+ strains in Iranian patients. </w:t>
      </w:r>
      <w:r>
        <w:rPr>
          <w:rFonts w:ascii="Book Antiqua" w:eastAsia="Book Antiqua" w:hAnsi="Book Antiqua" w:cs="Book Antiqua"/>
          <w:i/>
          <w:color w:val="000000"/>
        </w:rPr>
        <w:t>Gene Rep</w:t>
      </w:r>
      <w:r>
        <w:rPr>
          <w:rFonts w:ascii="Book Antiqua" w:eastAsia="Book Antiqua" w:hAnsi="Book Antiqua" w:cs="Book Antiqua"/>
          <w:color w:val="000000"/>
        </w:rPr>
        <w:t xml:space="preserve"> 2020; </w:t>
      </w:r>
      <w:r>
        <w:rPr>
          <w:rFonts w:ascii="Book Antiqua" w:eastAsia="Book Antiqua" w:hAnsi="Book Antiqua" w:cs="Book Antiqua"/>
          <w:b/>
          <w:color w:val="000000"/>
        </w:rPr>
        <w:t>19</w:t>
      </w:r>
      <w:r>
        <w:rPr>
          <w:rFonts w:ascii="Book Antiqua" w:eastAsia="Book Antiqua" w:hAnsi="Book Antiqua" w:cs="Book Antiqua"/>
          <w:color w:val="000000"/>
        </w:rPr>
        <w:t>: 100650 [DOI: 10.1016/j.genrep.2020.100650]</w:t>
      </w:r>
    </w:p>
    <w:p w14:paraId="375FC556"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158 </w:t>
      </w:r>
      <w:r>
        <w:rPr>
          <w:rFonts w:ascii="Book Antiqua" w:eastAsia="Book Antiqua" w:hAnsi="Book Antiqua" w:cs="Book Antiqua"/>
          <w:b/>
          <w:color w:val="000000"/>
        </w:rPr>
        <w:t>Miftahussurur M</w:t>
      </w:r>
      <w:r>
        <w:rPr>
          <w:rFonts w:ascii="Book Antiqua" w:eastAsia="Book Antiqua" w:hAnsi="Book Antiqua" w:cs="Book Antiqua"/>
          <w:color w:val="000000"/>
        </w:rPr>
        <w:t xml:space="preserve">, Yamaoka Y. Helicobacter pylori virulence genes and host genetic polymorphisms as risk factors for peptic ulcer disease. </w:t>
      </w:r>
      <w:r>
        <w:rPr>
          <w:rFonts w:ascii="Book Antiqua" w:eastAsia="Book Antiqua" w:hAnsi="Book Antiqua" w:cs="Book Antiqua"/>
          <w:i/>
          <w:color w:val="000000"/>
        </w:rPr>
        <w:t>Expert Rev Gastroenterol Hepatol</w:t>
      </w:r>
      <w:r>
        <w:rPr>
          <w:rFonts w:ascii="Book Antiqua" w:eastAsia="Book Antiqua" w:hAnsi="Book Antiqua" w:cs="Book Antiqua"/>
          <w:color w:val="000000"/>
        </w:rPr>
        <w:t xml:space="preserve"> 2015; </w:t>
      </w:r>
      <w:r>
        <w:rPr>
          <w:rFonts w:ascii="Book Antiqua" w:eastAsia="Book Antiqua" w:hAnsi="Book Antiqua" w:cs="Book Antiqua"/>
          <w:b/>
          <w:color w:val="000000"/>
        </w:rPr>
        <w:t>9</w:t>
      </w:r>
      <w:r>
        <w:rPr>
          <w:rFonts w:ascii="Book Antiqua" w:eastAsia="Book Antiqua" w:hAnsi="Book Antiqua" w:cs="Book Antiqua"/>
          <w:color w:val="000000"/>
        </w:rPr>
        <w:t>: 1535-1547 [PMID: 26470920 DOI: 10.1586/17474124.2015.1095089]</w:t>
      </w:r>
    </w:p>
    <w:p w14:paraId="702243F7"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159 </w:t>
      </w:r>
      <w:r>
        <w:rPr>
          <w:rFonts w:ascii="Book Antiqua" w:eastAsia="Book Antiqua" w:hAnsi="Book Antiqua" w:cs="Book Antiqua"/>
          <w:b/>
          <w:color w:val="000000"/>
        </w:rPr>
        <w:t>Fatahi G</w:t>
      </w:r>
      <w:r>
        <w:rPr>
          <w:rFonts w:ascii="Book Antiqua" w:eastAsia="Book Antiqua" w:hAnsi="Book Antiqua" w:cs="Book Antiqua"/>
          <w:color w:val="000000"/>
        </w:rPr>
        <w:t>, Talebi Bezmin Abadi A, Peerayeh SN, Forootan M. Carrying a 112</w:t>
      </w:r>
      <w:r>
        <w:rPr>
          <w:color w:val="000000"/>
        </w:rPr>
        <w:t> </w:t>
      </w:r>
      <w:r>
        <w:rPr>
          <w:rFonts w:ascii="Book Antiqua" w:eastAsia="Book Antiqua" w:hAnsi="Book Antiqua" w:cs="Book Antiqua"/>
          <w:color w:val="000000"/>
        </w:rPr>
        <w:t xml:space="preserve">bp-segment in Helicobacter pylori dupA may associate with increased risk of duodenal ulcer. </w:t>
      </w:r>
      <w:r>
        <w:rPr>
          <w:rFonts w:ascii="Book Antiqua" w:eastAsia="Book Antiqua" w:hAnsi="Book Antiqua" w:cs="Book Antiqua"/>
          <w:i/>
          <w:color w:val="000000"/>
        </w:rPr>
        <w:t>Infect Genet Evol</w:t>
      </w:r>
      <w:r>
        <w:rPr>
          <w:rFonts w:ascii="Book Antiqua" w:eastAsia="Book Antiqua" w:hAnsi="Book Antiqua" w:cs="Book Antiqua"/>
          <w:color w:val="000000"/>
        </w:rPr>
        <w:t xml:space="preserve"> 2019; </w:t>
      </w:r>
      <w:r>
        <w:rPr>
          <w:rFonts w:ascii="Book Antiqua" w:eastAsia="Book Antiqua" w:hAnsi="Book Antiqua" w:cs="Book Antiqua"/>
          <w:b/>
          <w:color w:val="000000"/>
        </w:rPr>
        <w:t>73</w:t>
      </w:r>
      <w:r>
        <w:rPr>
          <w:rFonts w:ascii="Book Antiqua" w:eastAsia="Book Antiqua" w:hAnsi="Book Antiqua" w:cs="Book Antiqua"/>
          <w:color w:val="000000"/>
        </w:rPr>
        <w:t>: 21-25 [PMID: 30981881 DOI: 10.1016/j.meegid.2019.04.009]</w:t>
      </w:r>
    </w:p>
    <w:p w14:paraId="6D963EC2"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160 </w:t>
      </w:r>
      <w:r>
        <w:rPr>
          <w:rFonts w:ascii="Book Antiqua" w:eastAsia="Book Antiqua" w:hAnsi="Book Antiqua" w:cs="Book Antiqua"/>
          <w:b/>
          <w:color w:val="000000"/>
        </w:rPr>
        <w:t>Shiota S</w:t>
      </w:r>
      <w:r>
        <w:rPr>
          <w:rFonts w:ascii="Book Antiqua" w:eastAsia="Book Antiqua" w:hAnsi="Book Antiqua" w:cs="Book Antiqua"/>
          <w:color w:val="000000"/>
        </w:rPr>
        <w:t xml:space="preserve">, Nguyen LT, Murakami K, Kuroda A, Mizukami K, Okimoto T, Kodama M, Fujioka T, Yamaoka Y. Association of helicobacter pylori dupA with the failure of primary eradication. </w:t>
      </w:r>
      <w:r>
        <w:rPr>
          <w:rFonts w:ascii="Book Antiqua" w:eastAsia="Book Antiqua" w:hAnsi="Book Antiqua" w:cs="Book Antiqua"/>
          <w:i/>
          <w:color w:val="000000"/>
        </w:rPr>
        <w:t>J Clin Gastroenterol</w:t>
      </w:r>
      <w:r>
        <w:rPr>
          <w:rFonts w:ascii="Book Antiqua" w:eastAsia="Book Antiqua" w:hAnsi="Book Antiqua" w:cs="Book Antiqua"/>
          <w:color w:val="000000"/>
        </w:rPr>
        <w:t xml:space="preserve"> 2012; </w:t>
      </w:r>
      <w:r>
        <w:rPr>
          <w:rFonts w:ascii="Book Antiqua" w:eastAsia="Book Antiqua" w:hAnsi="Book Antiqua" w:cs="Book Antiqua"/>
          <w:b/>
          <w:color w:val="000000"/>
        </w:rPr>
        <w:t>46</w:t>
      </w:r>
      <w:r>
        <w:rPr>
          <w:rFonts w:ascii="Book Antiqua" w:eastAsia="Book Antiqua" w:hAnsi="Book Antiqua" w:cs="Book Antiqua"/>
          <w:color w:val="000000"/>
        </w:rPr>
        <w:t>: 297-301 [PMID: 22298090 DOI: 10.1097/MCG.0b013e318243201c]</w:t>
      </w:r>
    </w:p>
    <w:p w14:paraId="37F28533"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161 </w:t>
      </w:r>
      <w:r>
        <w:rPr>
          <w:rFonts w:ascii="Book Antiqua" w:eastAsia="Book Antiqua" w:hAnsi="Book Antiqua" w:cs="Book Antiqua"/>
          <w:b/>
          <w:color w:val="000000"/>
        </w:rPr>
        <w:t>Argent RH</w:t>
      </w:r>
      <w:r>
        <w:rPr>
          <w:rFonts w:ascii="Book Antiqua" w:eastAsia="Book Antiqua" w:hAnsi="Book Antiqua" w:cs="Book Antiqua"/>
          <w:color w:val="000000"/>
        </w:rPr>
        <w:t xml:space="preserve">, Burette A, Miendje Deyi VY, Atherton JC. The presence of dupA in Helicobacter pylori is not significantly associated with duodenal ulceration in Belgium, </w:t>
      </w:r>
      <w:r>
        <w:rPr>
          <w:rFonts w:ascii="Book Antiqua" w:eastAsia="Book Antiqua" w:hAnsi="Book Antiqua" w:cs="Book Antiqua"/>
          <w:color w:val="000000"/>
        </w:rPr>
        <w:lastRenderedPageBreak/>
        <w:t xml:space="preserve">South Africa, China, or North America. </w:t>
      </w:r>
      <w:r>
        <w:rPr>
          <w:rFonts w:ascii="Book Antiqua" w:eastAsia="Book Antiqua" w:hAnsi="Book Antiqua" w:cs="Book Antiqua"/>
          <w:i/>
          <w:color w:val="000000"/>
        </w:rPr>
        <w:t>Clin Infect Dis</w:t>
      </w:r>
      <w:r>
        <w:rPr>
          <w:rFonts w:ascii="Book Antiqua" w:eastAsia="Book Antiqua" w:hAnsi="Book Antiqua" w:cs="Book Antiqua"/>
          <w:color w:val="000000"/>
        </w:rPr>
        <w:t xml:space="preserve"> 2007; </w:t>
      </w:r>
      <w:r>
        <w:rPr>
          <w:rFonts w:ascii="Book Antiqua" w:eastAsia="Book Antiqua" w:hAnsi="Book Antiqua" w:cs="Book Antiqua"/>
          <w:b/>
          <w:color w:val="000000"/>
        </w:rPr>
        <w:t>45</w:t>
      </w:r>
      <w:r>
        <w:rPr>
          <w:rFonts w:ascii="Book Antiqua" w:eastAsia="Book Antiqua" w:hAnsi="Book Antiqua" w:cs="Book Antiqua"/>
          <w:color w:val="000000"/>
        </w:rPr>
        <w:t>: 1204-1206 [PMID: 17918084 DOI: 10.1086/522177]</w:t>
      </w:r>
    </w:p>
    <w:p w14:paraId="6DECBE94"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162 </w:t>
      </w:r>
      <w:r>
        <w:rPr>
          <w:rFonts w:ascii="Book Antiqua" w:eastAsia="Book Antiqua" w:hAnsi="Book Antiqua" w:cs="Book Antiqua"/>
          <w:b/>
          <w:color w:val="000000"/>
        </w:rPr>
        <w:t>Paredes-Osses E</w:t>
      </w:r>
      <w:r>
        <w:rPr>
          <w:rFonts w:ascii="Book Antiqua" w:eastAsia="Book Antiqua" w:hAnsi="Book Antiqua" w:cs="Book Antiqua"/>
          <w:color w:val="000000"/>
        </w:rPr>
        <w:t xml:space="preserve">, Sáez K, Sanhueza E, Hebel S, González C, Briceño C, García Cancino A. Association between cagA, vacAi, and dupA genes of Helicobacter pylori and gastroduodenal pathologies in Chilean patients. </w:t>
      </w:r>
      <w:r>
        <w:rPr>
          <w:rFonts w:ascii="Book Antiqua" w:eastAsia="Book Antiqua" w:hAnsi="Book Antiqua" w:cs="Book Antiqua"/>
          <w:i/>
          <w:color w:val="000000"/>
        </w:rPr>
        <w:t>Folia Microbiol (Praha)</w:t>
      </w:r>
      <w:r>
        <w:rPr>
          <w:rFonts w:ascii="Book Antiqua" w:eastAsia="Book Antiqua" w:hAnsi="Book Antiqua" w:cs="Book Antiqua"/>
          <w:color w:val="000000"/>
        </w:rPr>
        <w:t xml:space="preserve"> 2017; </w:t>
      </w:r>
      <w:r>
        <w:rPr>
          <w:rFonts w:ascii="Book Antiqua" w:eastAsia="Book Antiqua" w:hAnsi="Book Antiqua" w:cs="Book Antiqua"/>
          <w:b/>
          <w:color w:val="000000"/>
        </w:rPr>
        <w:t>62</w:t>
      </w:r>
      <w:r>
        <w:rPr>
          <w:rFonts w:ascii="Book Antiqua" w:eastAsia="Book Antiqua" w:hAnsi="Book Antiqua" w:cs="Book Antiqua"/>
          <w:color w:val="000000"/>
        </w:rPr>
        <w:t>: 437-444 [PMID: 28283946 DOI: 10.1007/s12223-017-0514-y]</w:t>
      </w:r>
    </w:p>
    <w:p w14:paraId="2E5837CA"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163 </w:t>
      </w:r>
      <w:r>
        <w:rPr>
          <w:rFonts w:ascii="Book Antiqua" w:eastAsia="Book Antiqua" w:hAnsi="Book Antiqua" w:cs="Book Antiqua"/>
          <w:b/>
          <w:color w:val="000000"/>
        </w:rPr>
        <w:t>Dossumbekova A</w:t>
      </w:r>
      <w:r>
        <w:rPr>
          <w:rFonts w:ascii="Book Antiqua" w:eastAsia="Book Antiqua" w:hAnsi="Book Antiqua" w:cs="Book Antiqua"/>
          <w:color w:val="000000"/>
        </w:rPr>
        <w:t xml:space="preserve">, Prinz C, Mages J, Lang R, Kusters JG, Van Vliet AH, Reindl W, Backert S, Saur D, Schmid RM, Rad R. Helicobacter pylori HopH (OipA) and bacterial pathogenicity: genetic and functional genomic analysis of hopH gene polymorphisms. </w:t>
      </w:r>
      <w:r>
        <w:rPr>
          <w:rFonts w:ascii="Book Antiqua" w:eastAsia="Book Antiqua" w:hAnsi="Book Antiqua" w:cs="Book Antiqua"/>
          <w:i/>
          <w:color w:val="000000"/>
        </w:rPr>
        <w:t>J Infect Dis</w:t>
      </w:r>
      <w:r>
        <w:rPr>
          <w:rFonts w:ascii="Book Antiqua" w:eastAsia="Book Antiqua" w:hAnsi="Book Antiqua" w:cs="Book Antiqua"/>
          <w:color w:val="000000"/>
        </w:rPr>
        <w:t xml:space="preserve"> 2006; </w:t>
      </w:r>
      <w:r>
        <w:rPr>
          <w:rFonts w:ascii="Book Antiqua" w:eastAsia="Book Antiqua" w:hAnsi="Book Antiqua" w:cs="Book Antiqua"/>
          <w:b/>
          <w:color w:val="000000"/>
        </w:rPr>
        <w:t>194</w:t>
      </w:r>
      <w:r>
        <w:rPr>
          <w:rFonts w:ascii="Book Antiqua" w:eastAsia="Book Antiqua" w:hAnsi="Book Antiqua" w:cs="Book Antiqua"/>
          <w:color w:val="000000"/>
        </w:rPr>
        <w:t>: 1346-1355 [PMID: 17054063 DOI: 10.1086/508426]</w:t>
      </w:r>
    </w:p>
    <w:p w14:paraId="09611C53"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164 </w:t>
      </w:r>
      <w:r>
        <w:rPr>
          <w:rFonts w:ascii="Book Antiqua" w:eastAsia="Book Antiqua" w:hAnsi="Book Antiqua" w:cs="Book Antiqua"/>
          <w:b/>
          <w:color w:val="000000"/>
        </w:rPr>
        <w:t>Teymournejad O</w:t>
      </w:r>
      <w:r>
        <w:rPr>
          <w:rFonts w:ascii="Book Antiqua" w:eastAsia="Book Antiqua" w:hAnsi="Book Antiqua" w:cs="Book Antiqua"/>
          <w:color w:val="000000"/>
        </w:rPr>
        <w:t xml:space="preserve">, Mobarez AM, Hassan ZM, Talebi Bezmin Abadi A. Binding of the Helicobacter pylori OipA causes apoptosis of host cells </w:t>
      </w:r>
      <w:r>
        <w:rPr>
          <w:rFonts w:ascii="Book Antiqua" w:eastAsia="Book Antiqua" w:hAnsi="Book Antiqua" w:cs="Book Antiqua"/>
          <w:i/>
          <w:color w:val="000000"/>
        </w:rPr>
        <w:t>via</w:t>
      </w:r>
      <w:r>
        <w:rPr>
          <w:rFonts w:ascii="Book Antiqua" w:eastAsia="Book Antiqua" w:hAnsi="Book Antiqua" w:cs="Book Antiqua"/>
          <w:color w:val="000000"/>
        </w:rPr>
        <w:t xml:space="preserve"> modulation of Bax/Bcl-2 Levels. </w:t>
      </w:r>
      <w:r>
        <w:rPr>
          <w:rFonts w:ascii="Book Antiqua" w:eastAsia="Book Antiqua" w:hAnsi="Book Antiqua" w:cs="Book Antiqua"/>
          <w:i/>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color w:val="000000"/>
        </w:rPr>
        <w:t>7</w:t>
      </w:r>
      <w:r>
        <w:rPr>
          <w:rFonts w:ascii="Book Antiqua" w:eastAsia="Book Antiqua" w:hAnsi="Book Antiqua" w:cs="Book Antiqua"/>
          <w:color w:val="000000"/>
        </w:rPr>
        <w:t>: 8036 [PMID: 28808292 DOI: 10.1038/s41598-017-08176-7]</w:t>
      </w:r>
    </w:p>
    <w:p w14:paraId="6D884AC1"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165 </w:t>
      </w:r>
      <w:r>
        <w:rPr>
          <w:rFonts w:ascii="Book Antiqua" w:eastAsia="Book Antiqua" w:hAnsi="Book Antiqua" w:cs="Book Antiqua"/>
          <w:b/>
          <w:color w:val="000000"/>
        </w:rPr>
        <w:t>Braga LLBC</w:t>
      </w:r>
      <w:r>
        <w:rPr>
          <w:rFonts w:ascii="Book Antiqua" w:eastAsia="Book Antiqua" w:hAnsi="Book Antiqua" w:cs="Book Antiqua"/>
          <w:color w:val="000000"/>
        </w:rPr>
        <w:t xml:space="preserve">, Batista MHR, de Azevedo OGR, da Silva Costa KC, Gomes AD, Rocha GA, Queiroz DMM. oipA "on" status of Helicobacter pylori is associated with gastric cancer in North-Eastern Brazil. </w:t>
      </w:r>
      <w:r>
        <w:rPr>
          <w:rFonts w:ascii="Book Antiqua" w:eastAsia="Book Antiqua" w:hAnsi="Book Antiqua" w:cs="Book Antiqua"/>
          <w:i/>
          <w:color w:val="000000"/>
        </w:rPr>
        <w:t>BMC Cancer</w:t>
      </w:r>
      <w:r>
        <w:rPr>
          <w:rFonts w:ascii="Book Antiqua" w:eastAsia="Book Antiqua" w:hAnsi="Book Antiqua" w:cs="Book Antiqua"/>
          <w:color w:val="000000"/>
        </w:rPr>
        <w:t xml:space="preserve"> 2019; </w:t>
      </w:r>
      <w:r>
        <w:rPr>
          <w:rFonts w:ascii="Book Antiqua" w:eastAsia="Book Antiqua" w:hAnsi="Book Antiqua" w:cs="Book Antiqua"/>
          <w:b/>
          <w:color w:val="000000"/>
        </w:rPr>
        <w:t>19</w:t>
      </w:r>
      <w:r>
        <w:rPr>
          <w:rFonts w:ascii="Book Antiqua" w:eastAsia="Book Antiqua" w:hAnsi="Book Antiqua" w:cs="Book Antiqua"/>
          <w:color w:val="000000"/>
        </w:rPr>
        <w:t>: 48 [PMID: 30630444 DOI: 10.1186/s12885-018-5249-x]</w:t>
      </w:r>
    </w:p>
    <w:p w14:paraId="20A8CD92"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166 </w:t>
      </w:r>
      <w:r>
        <w:rPr>
          <w:rFonts w:ascii="Book Antiqua" w:eastAsia="Book Antiqua" w:hAnsi="Book Antiqua" w:cs="Book Antiqua"/>
          <w:b/>
          <w:color w:val="000000"/>
        </w:rPr>
        <w:t>Bartpho TS</w:t>
      </w:r>
      <w:r>
        <w:rPr>
          <w:rFonts w:ascii="Book Antiqua" w:eastAsia="Book Antiqua" w:hAnsi="Book Antiqua" w:cs="Book Antiqua"/>
          <w:color w:val="000000"/>
        </w:rPr>
        <w:t xml:space="preserve">, Wattanawongdon W, Tongtawee T, Paoin C, Kangwantas K, Dechsukhum C. Precancerous Gastric Lesions with </w:t>
      </w:r>
      <w:r>
        <w:rPr>
          <w:rFonts w:ascii="Book Antiqua" w:eastAsia="Book Antiqua" w:hAnsi="Book Antiqua" w:cs="Book Antiqua"/>
          <w:i/>
          <w:color w:val="000000"/>
        </w:rPr>
        <w:t>Helicobacter pylori vacA</w:t>
      </w:r>
      <w:r>
        <w:rPr>
          <w:rFonts w:ascii="Book Antiqua" w:eastAsia="Book Antiqua" w:hAnsi="Book Antiqua" w:cs="Book Antiqua"/>
          <w:color w:val="000000"/>
        </w:rPr>
        <w:t xml:space="preserve"> </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i/>
          <w:color w:val="000000"/>
        </w:rPr>
        <w:t>babA</w:t>
      </w:r>
      <w:r>
        <w:rPr>
          <w:rFonts w:ascii="Book Antiqua" w:eastAsia="Book Antiqua" w:hAnsi="Book Antiqua" w:cs="Book Antiqua"/>
          <w:color w:val="000000"/>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i/>
          <w:color w:val="000000"/>
        </w:rPr>
        <w:t>oipA</w:t>
      </w:r>
      <w:r>
        <w:rPr>
          <w:rFonts w:ascii="Book Antiqua" w:eastAsia="Book Antiqua" w:hAnsi="Book Antiqua" w:cs="Book Antiqua"/>
          <w:color w:val="000000"/>
        </w:rPr>
        <w:t xml:space="preserve"> </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Genotype Increase the Risk of Gastric Cancer. </w:t>
      </w:r>
      <w:r>
        <w:rPr>
          <w:rFonts w:ascii="Book Antiqua" w:eastAsia="Book Antiqua" w:hAnsi="Book Antiqua" w:cs="Book Antiqua"/>
          <w:i/>
          <w:color w:val="000000"/>
        </w:rPr>
        <w:t>Biomed Res Int</w:t>
      </w:r>
      <w:r>
        <w:rPr>
          <w:rFonts w:ascii="Book Antiqua" w:eastAsia="Book Antiqua" w:hAnsi="Book Antiqua" w:cs="Book Antiqua"/>
          <w:color w:val="000000"/>
        </w:rPr>
        <w:t xml:space="preserve"> 2020; </w:t>
      </w:r>
      <w:r>
        <w:rPr>
          <w:rFonts w:ascii="Book Antiqua" w:eastAsia="Book Antiqua" w:hAnsi="Book Antiqua" w:cs="Book Antiqua"/>
          <w:b/>
          <w:color w:val="000000"/>
        </w:rPr>
        <w:t>2020</w:t>
      </w:r>
      <w:r>
        <w:rPr>
          <w:rFonts w:ascii="Book Antiqua" w:eastAsia="Book Antiqua" w:hAnsi="Book Antiqua" w:cs="Book Antiqua"/>
          <w:color w:val="000000"/>
        </w:rPr>
        <w:t>: 7243029 [PMID: 32149129 DOI: 10.1155/2020/7243029]</w:t>
      </w:r>
    </w:p>
    <w:p w14:paraId="06E30C78"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167 </w:t>
      </w:r>
      <w:r>
        <w:rPr>
          <w:rFonts w:ascii="Book Antiqua" w:eastAsia="Book Antiqua" w:hAnsi="Book Antiqua" w:cs="Book Antiqua"/>
          <w:b/>
          <w:color w:val="000000"/>
        </w:rPr>
        <w:t>Sallas ML</w:t>
      </w:r>
      <w:r>
        <w:rPr>
          <w:rFonts w:ascii="Book Antiqua" w:eastAsia="Book Antiqua" w:hAnsi="Book Antiqua" w:cs="Book Antiqua"/>
          <w:color w:val="000000"/>
        </w:rPr>
        <w:t xml:space="preserve">, Dos Santos MP, Orcini WA, David ÉB, Peruquetti RL, Payão SLM, Rasmussen LT. Status (on/off) of oipA gene: their associations with gastritis and gastric cancer and geographic origins. </w:t>
      </w:r>
      <w:r>
        <w:rPr>
          <w:rFonts w:ascii="Book Antiqua" w:eastAsia="Book Antiqua" w:hAnsi="Book Antiqua" w:cs="Book Antiqua"/>
          <w:i/>
          <w:color w:val="000000"/>
        </w:rPr>
        <w:t>Arch Microbiol</w:t>
      </w:r>
      <w:r>
        <w:rPr>
          <w:rFonts w:ascii="Book Antiqua" w:eastAsia="Book Antiqua" w:hAnsi="Book Antiqua" w:cs="Book Antiqua"/>
          <w:color w:val="000000"/>
        </w:rPr>
        <w:t xml:space="preserve"> 2019; </w:t>
      </w:r>
      <w:r>
        <w:rPr>
          <w:rFonts w:ascii="Book Antiqua" w:eastAsia="Book Antiqua" w:hAnsi="Book Antiqua" w:cs="Book Antiqua"/>
          <w:b/>
          <w:color w:val="000000"/>
        </w:rPr>
        <w:t>201</w:t>
      </w:r>
      <w:r>
        <w:rPr>
          <w:rFonts w:ascii="Book Antiqua" w:eastAsia="Book Antiqua" w:hAnsi="Book Antiqua" w:cs="Book Antiqua"/>
          <w:color w:val="000000"/>
        </w:rPr>
        <w:t>: 93-97 [PMID: 30255200 DOI: 10.1007/s00203-018-1580-5]</w:t>
      </w:r>
    </w:p>
    <w:p w14:paraId="4F62146F"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168 </w:t>
      </w:r>
      <w:r>
        <w:rPr>
          <w:rFonts w:ascii="Book Antiqua" w:eastAsia="Book Antiqua" w:hAnsi="Book Antiqua" w:cs="Book Antiqua"/>
          <w:b/>
          <w:color w:val="000000"/>
        </w:rPr>
        <w:t>Yamaoka Y</w:t>
      </w:r>
      <w:r>
        <w:rPr>
          <w:rFonts w:ascii="Book Antiqua" w:eastAsia="Book Antiqua" w:hAnsi="Book Antiqua" w:cs="Book Antiqua"/>
          <w:color w:val="000000"/>
        </w:rPr>
        <w:t xml:space="preserve">. Pathogenesis of Helicobacter pylori-Related Gastroduodenal Diseases from Molecular Epidemiological Studies. </w:t>
      </w:r>
      <w:r>
        <w:rPr>
          <w:rFonts w:ascii="Book Antiqua" w:eastAsia="Book Antiqua" w:hAnsi="Book Antiqua" w:cs="Book Antiqua"/>
          <w:i/>
          <w:color w:val="000000"/>
        </w:rPr>
        <w:t>Gastroenterol Res Pract</w:t>
      </w:r>
      <w:r>
        <w:rPr>
          <w:rFonts w:ascii="Book Antiqua" w:eastAsia="Book Antiqua" w:hAnsi="Book Antiqua" w:cs="Book Antiqua"/>
          <w:color w:val="000000"/>
        </w:rPr>
        <w:t xml:space="preserve"> 2012; </w:t>
      </w:r>
      <w:r>
        <w:rPr>
          <w:rFonts w:ascii="Book Antiqua" w:eastAsia="Book Antiqua" w:hAnsi="Book Antiqua" w:cs="Book Antiqua"/>
          <w:b/>
          <w:color w:val="000000"/>
        </w:rPr>
        <w:t>2012</w:t>
      </w:r>
      <w:r>
        <w:rPr>
          <w:rFonts w:ascii="Book Antiqua" w:eastAsia="Book Antiqua" w:hAnsi="Book Antiqua" w:cs="Book Antiqua"/>
          <w:color w:val="000000"/>
        </w:rPr>
        <w:t>: 371503 [PMID: 22829807 DOI: 10.1155/2012/371503]</w:t>
      </w:r>
    </w:p>
    <w:p w14:paraId="00B6D30D"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 xml:space="preserve">169 </w:t>
      </w:r>
      <w:r>
        <w:rPr>
          <w:rFonts w:ascii="Book Antiqua" w:eastAsia="Book Antiqua" w:hAnsi="Book Antiqua" w:cs="Book Antiqua"/>
          <w:b/>
          <w:color w:val="000000"/>
        </w:rPr>
        <w:t>Zhang J</w:t>
      </w:r>
      <w:r>
        <w:rPr>
          <w:rFonts w:ascii="Book Antiqua" w:eastAsia="Book Antiqua" w:hAnsi="Book Antiqua" w:cs="Book Antiqua"/>
          <w:color w:val="000000"/>
        </w:rPr>
        <w:t xml:space="preserve">, Qian J, Zhang X, Zou Q. Outer membrane inflammatory protein A, a new virulence factor involved in the pathogenesis of Helicobacter pylori. </w:t>
      </w:r>
      <w:r>
        <w:rPr>
          <w:rFonts w:ascii="Book Antiqua" w:eastAsia="Book Antiqua" w:hAnsi="Book Antiqua" w:cs="Book Antiqua"/>
          <w:i/>
          <w:color w:val="000000"/>
        </w:rPr>
        <w:t>Mol Biol Rep</w:t>
      </w:r>
      <w:r>
        <w:rPr>
          <w:rFonts w:ascii="Book Antiqua" w:eastAsia="Book Antiqua" w:hAnsi="Book Antiqua" w:cs="Book Antiqua"/>
          <w:color w:val="000000"/>
        </w:rPr>
        <w:t xml:space="preserve"> 2014; </w:t>
      </w:r>
      <w:r>
        <w:rPr>
          <w:rFonts w:ascii="Book Antiqua" w:eastAsia="Book Antiqua" w:hAnsi="Book Antiqua" w:cs="Book Antiqua"/>
          <w:b/>
          <w:color w:val="000000"/>
        </w:rPr>
        <w:t>41</w:t>
      </w:r>
      <w:r>
        <w:rPr>
          <w:rFonts w:ascii="Book Antiqua" w:eastAsia="Book Antiqua" w:hAnsi="Book Antiqua" w:cs="Book Antiqua"/>
          <w:color w:val="000000"/>
        </w:rPr>
        <w:t>: 7807-7814 [PMID: 25096514 DOI: 10.1007/s11033-014-3673-9]</w:t>
      </w:r>
    </w:p>
    <w:p w14:paraId="00CB3C58"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170 </w:t>
      </w:r>
      <w:r>
        <w:rPr>
          <w:rFonts w:ascii="Book Antiqua" w:eastAsia="Book Antiqua" w:hAnsi="Book Antiqua" w:cs="Book Antiqua"/>
          <w:b/>
          <w:color w:val="000000"/>
        </w:rPr>
        <w:t>Wroblewski LE</w:t>
      </w:r>
      <w:r>
        <w:rPr>
          <w:rFonts w:ascii="Book Antiqua" w:eastAsia="Book Antiqua" w:hAnsi="Book Antiqua" w:cs="Book Antiqua"/>
          <w:color w:val="000000"/>
        </w:rPr>
        <w:t xml:space="preserve">, Peek RM Jr, Wilson KT. Helicobacter pylori and gastric cancer: factors that modulate disease risk. </w:t>
      </w:r>
      <w:r>
        <w:rPr>
          <w:rFonts w:ascii="Book Antiqua" w:eastAsia="Book Antiqua" w:hAnsi="Book Antiqua" w:cs="Book Antiqua"/>
          <w:i/>
          <w:color w:val="000000"/>
        </w:rPr>
        <w:t>Clin Microbiol Rev</w:t>
      </w:r>
      <w:r>
        <w:rPr>
          <w:rFonts w:ascii="Book Antiqua" w:eastAsia="Book Antiqua" w:hAnsi="Book Antiqua" w:cs="Book Antiqua"/>
          <w:color w:val="000000"/>
        </w:rPr>
        <w:t xml:space="preserve"> 2010; </w:t>
      </w:r>
      <w:r>
        <w:rPr>
          <w:rFonts w:ascii="Book Antiqua" w:eastAsia="Book Antiqua" w:hAnsi="Book Antiqua" w:cs="Book Antiqua"/>
          <w:b/>
          <w:color w:val="000000"/>
        </w:rPr>
        <w:t>23</w:t>
      </w:r>
      <w:r>
        <w:rPr>
          <w:rFonts w:ascii="Book Antiqua" w:eastAsia="Book Antiqua" w:hAnsi="Book Antiqua" w:cs="Book Antiqua"/>
          <w:color w:val="000000"/>
        </w:rPr>
        <w:t>: 713-739 [PMID: 20930071 DOI: 10.1128/CMR.00011-10]</w:t>
      </w:r>
    </w:p>
    <w:p w14:paraId="0FD6AC4D"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171 </w:t>
      </w:r>
      <w:r>
        <w:rPr>
          <w:rFonts w:ascii="Book Antiqua" w:eastAsia="Book Antiqua" w:hAnsi="Book Antiqua" w:cs="Book Antiqua"/>
          <w:b/>
          <w:color w:val="000000"/>
        </w:rPr>
        <w:t>Odenbreit S</w:t>
      </w:r>
      <w:r>
        <w:rPr>
          <w:rFonts w:ascii="Book Antiqua" w:eastAsia="Book Antiqua" w:hAnsi="Book Antiqua" w:cs="Book Antiqua"/>
          <w:color w:val="000000"/>
        </w:rPr>
        <w:t xml:space="preserve">, Kavermann H, Püls J, Haas R. CagA tyrosine phosphorylation and interleukin-8 induction by Helicobacter pylori are independent from alpAB, HopZ and bab group outer membrane proteins. </w:t>
      </w:r>
      <w:r>
        <w:rPr>
          <w:rFonts w:ascii="Book Antiqua" w:eastAsia="Book Antiqua" w:hAnsi="Book Antiqua" w:cs="Book Antiqua"/>
          <w:i/>
          <w:color w:val="000000"/>
        </w:rPr>
        <w:t>Int J Med Microbiol</w:t>
      </w:r>
      <w:r>
        <w:rPr>
          <w:rFonts w:ascii="Book Antiqua" w:eastAsia="Book Antiqua" w:hAnsi="Book Antiqua" w:cs="Book Antiqua"/>
          <w:color w:val="000000"/>
        </w:rPr>
        <w:t xml:space="preserve"> 2002; </w:t>
      </w:r>
      <w:r>
        <w:rPr>
          <w:rFonts w:ascii="Book Antiqua" w:eastAsia="Book Antiqua" w:hAnsi="Book Antiqua" w:cs="Book Antiqua"/>
          <w:b/>
          <w:color w:val="000000"/>
        </w:rPr>
        <w:t>292</w:t>
      </w:r>
      <w:r>
        <w:rPr>
          <w:rFonts w:ascii="Book Antiqua" w:eastAsia="Book Antiqua" w:hAnsi="Book Antiqua" w:cs="Book Antiqua"/>
          <w:color w:val="000000"/>
        </w:rPr>
        <w:t>: 257-266 [PMID: 12398216 DOI: 10.1078/1438-4221-00205]</w:t>
      </w:r>
    </w:p>
    <w:p w14:paraId="399CCB04"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172 </w:t>
      </w:r>
      <w:r>
        <w:rPr>
          <w:rFonts w:ascii="Book Antiqua" w:eastAsia="Book Antiqua" w:hAnsi="Book Antiqua" w:cs="Book Antiqua"/>
          <w:b/>
          <w:color w:val="000000"/>
        </w:rPr>
        <w:t>Ando T</w:t>
      </w:r>
      <w:r>
        <w:rPr>
          <w:rFonts w:ascii="Book Antiqua" w:eastAsia="Book Antiqua" w:hAnsi="Book Antiqua" w:cs="Book Antiqua"/>
          <w:color w:val="000000"/>
        </w:rPr>
        <w:t xml:space="preserve">, Peek RM Jr, Lee YC, Krishna U, Kusugami K, Blaser MJ. Host cell responses to genotypically similar Helicobacter pylori isolates from United States and Japan. </w:t>
      </w:r>
      <w:r>
        <w:rPr>
          <w:rFonts w:ascii="Book Antiqua" w:eastAsia="Book Antiqua" w:hAnsi="Book Antiqua" w:cs="Book Antiqua"/>
          <w:i/>
          <w:color w:val="000000"/>
        </w:rPr>
        <w:t>Clin Diagn Lab Immunol</w:t>
      </w:r>
      <w:r>
        <w:rPr>
          <w:rFonts w:ascii="Book Antiqua" w:eastAsia="Book Antiqua" w:hAnsi="Book Antiqua" w:cs="Book Antiqua"/>
          <w:color w:val="000000"/>
        </w:rPr>
        <w:t xml:space="preserve"> 2002; </w:t>
      </w:r>
      <w:r>
        <w:rPr>
          <w:rFonts w:ascii="Book Antiqua" w:eastAsia="Book Antiqua" w:hAnsi="Book Antiqua" w:cs="Book Antiqua"/>
          <w:b/>
          <w:color w:val="000000"/>
        </w:rPr>
        <w:t>9</w:t>
      </w:r>
      <w:r>
        <w:rPr>
          <w:rFonts w:ascii="Book Antiqua" w:eastAsia="Book Antiqua" w:hAnsi="Book Antiqua" w:cs="Book Antiqua"/>
          <w:color w:val="000000"/>
        </w:rPr>
        <w:t>: 167-175 [PMID: 11777849 DOI: 10.1128/CDLI.9.1.167-175.2002]</w:t>
      </w:r>
    </w:p>
    <w:p w14:paraId="4F253D1E"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173 </w:t>
      </w:r>
      <w:r>
        <w:rPr>
          <w:rFonts w:ascii="Book Antiqua" w:eastAsia="Book Antiqua" w:hAnsi="Book Antiqua" w:cs="Book Antiqua"/>
          <w:b/>
          <w:color w:val="000000"/>
        </w:rPr>
        <w:t>Teymournejad O</w:t>
      </w:r>
      <w:r>
        <w:rPr>
          <w:rFonts w:ascii="Book Antiqua" w:eastAsia="Book Antiqua" w:hAnsi="Book Antiqua" w:cs="Book Antiqua"/>
          <w:color w:val="000000"/>
        </w:rPr>
        <w:t xml:space="preserve">, Mobarez AM, Hassan ZM, Moazzeni SM, Ahmadabad HN. In vitro suppression of dendritic cells by Helicobacter pylori OipA. </w:t>
      </w:r>
      <w:r>
        <w:rPr>
          <w:rFonts w:ascii="Book Antiqua" w:eastAsia="Book Antiqua" w:hAnsi="Book Antiqua" w:cs="Book Antiqua"/>
          <w:i/>
          <w:color w:val="000000"/>
        </w:rPr>
        <w:t>Helicobacter</w:t>
      </w:r>
      <w:r>
        <w:rPr>
          <w:rFonts w:ascii="Book Antiqua" w:eastAsia="Book Antiqua" w:hAnsi="Book Antiqua" w:cs="Book Antiqua"/>
          <w:color w:val="000000"/>
        </w:rPr>
        <w:t xml:space="preserve"> 2014; </w:t>
      </w:r>
      <w:r>
        <w:rPr>
          <w:rFonts w:ascii="Book Antiqua" w:eastAsia="Book Antiqua" w:hAnsi="Book Antiqua" w:cs="Book Antiqua"/>
          <w:b/>
          <w:color w:val="000000"/>
        </w:rPr>
        <w:t>19</w:t>
      </w:r>
      <w:r>
        <w:rPr>
          <w:rFonts w:ascii="Book Antiqua" w:eastAsia="Book Antiqua" w:hAnsi="Book Antiqua" w:cs="Book Antiqua"/>
          <w:color w:val="000000"/>
        </w:rPr>
        <w:t>: 136-143 [PMID: 24495278 DOI: 10.1111/hel.12107]</w:t>
      </w:r>
    </w:p>
    <w:p w14:paraId="62A69631"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174 </w:t>
      </w:r>
      <w:r>
        <w:rPr>
          <w:rFonts w:ascii="Book Antiqua" w:eastAsia="Book Antiqua" w:hAnsi="Book Antiqua" w:cs="Book Antiqua"/>
          <w:b/>
          <w:color w:val="000000"/>
        </w:rPr>
        <w:t>Huang X</w:t>
      </w:r>
      <w:r>
        <w:rPr>
          <w:rFonts w:ascii="Book Antiqua" w:eastAsia="Book Antiqua" w:hAnsi="Book Antiqua" w:cs="Book Antiqua"/>
          <w:color w:val="000000"/>
        </w:rPr>
        <w:t xml:space="preserve">, Deng Z, Zhang Q, Li W, Wang B, Li M. Relationship between the iceA gene of Helicobacter pylori and clinical outcomes. </w:t>
      </w:r>
      <w:r>
        <w:rPr>
          <w:rFonts w:ascii="Book Antiqua" w:eastAsia="Book Antiqua" w:hAnsi="Book Antiqua" w:cs="Book Antiqua"/>
          <w:i/>
          <w:color w:val="000000"/>
        </w:rPr>
        <w:t>Ther Clin Risk Manag</w:t>
      </w:r>
      <w:r>
        <w:rPr>
          <w:rFonts w:ascii="Book Antiqua" w:eastAsia="Book Antiqua" w:hAnsi="Book Antiqua" w:cs="Book Antiqua"/>
          <w:color w:val="000000"/>
        </w:rPr>
        <w:t xml:space="preserve"> 2016; </w:t>
      </w:r>
      <w:r>
        <w:rPr>
          <w:rFonts w:ascii="Book Antiqua" w:eastAsia="Book Antiqua" w:hAnsi="Book Antiqua" w:cs="Book Antiqua"/>
          <w:b/>
          <w:color w:val="000000"/>
        </w:rPr>
        <w:t>12</w:t>
      </w:r>
      <w:r>
        <w:rPr>
          <w:rFonts w:ascii="Book Antiqua" w:eastAsia="Book Antiqua" w:hAnsi="Book Antiqua" w:cs="Book Antiqua"/>
          <w:color w:val="000000"/>
        </w:rPr>
        <w:t>: 1085-1092 [PMID: 27462162 DOI: 10.2147/TCRM.S107991]</w:t>
      </w:r>
    </w:p>
    <w:p w14:paraId="2BDCBE07"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175 </w:t>
      </w:r>
      <w:r>
        <w:rPr>
          <w:rFonts w:ascii="Book Antiqua" w:eastAsia="Book Antiqua" w:hAnsi="Book Antiqua" w:cs="Book Antiqua"/>
          <w:b/>
          <w:color w:val="000000"/>
        </w:rPr>
        <w:t>Xu Q</w:t>
      </w:r>
      <w:r>
        <w:rPr>
          <w:rFonts w:ascii="Book Antiqua" w:eastAsia="Book Antiqua" w:hAnsi="Book Antiqua" w:cs="Book Antiqua"/>
          <w:color w:val="000000"/>
        </w:rPr>
        <w:t xml:space="preserve">, Blaser MJ. Promoters of the CATG-specific methyltransferase gene hpyIM differ between iceA1 and iceA2 Helicobacter pylori strains. </w:t>
      </w:r>
      <w:r>
        <w:rPr>
          <w:rFonts w:ascii="Book Antiqua" w:eastAsia="Book Antiqua" w:hAnsi="Book Antiqua" w:cs="Book Antiqua"/>
          <w:i/>
          <w:color w:val="000000"/>
        </w:rPr>
        <w:t>J Bacteriol</w:t>
      </w:r>
      <w:r>
        <w:rPr>
          <w:rFonts w:ascii="Book Antiqua" w:eastAsia="Book Antiqua" w:hAnsi="Book Antiqua" w:cs="Book Antiqua"/>
          <w:color w:val="000000"/>
        </w:rPr>
        <w:t xml:space="preserve"> 2001; </w:t>
      </w:r>
      <w:r>
        <w:rPr>
          <w:rFonts w:ascii="Book Antiqua" w:eastAsia="Book Antiqua" w:hAnsi="Book Antiqua" w:cs="Book Antiqua"/>
          <w:b/>
          <w:color w:val="000000"/>
        </w:rPr>
        <w:t>183</w:t>
      </w:r>
      <w:r>
        <w:rPr>
          <w:rFonts w:ascii="Book Antiqua" w:eastAsia="Book Antiqua" w:hAnsi="Book Antiqua" w:cs="Book Antiqua"/>
          <w:color w:val="000000"/>
        </w:rPr>
        <w:t>: 3875-3884 [PMID: 11395450 DOI: 10.1128/JB.183.13.3875-3884.2001]</w:t>
      </w:r>
    </w:p>
    <w:p w14:paraId="4E72DF6B"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176 </w:t>
      </w:r>
      <w:r>
        <w:rPr>
          <w:rFonts w:ascii="Book Antiqua" w:eastAsia="Book Antiqua" w:hAnsi="Book Antiqua" w:cs="Book Antiqua"/>
          <w:b/>
          <w:color w:val="000000"/>
        </w:rPr>
        <w:t>Dabiri H</w:t>
      </w:r>
      <w:r>
        <w:rPr>
          <w:rFonts w:ascii="Book Antiqua" w:eastAsia="Book Antiqua" w:hAnsi="Book Antiqua" w:cs="Book Antiqua"/>
          <w:color w:val="000000"/>
        </w:rPr>
        <w:t xml:space="preserve">, Jafari F, Baghaei K, Shokrzadeh L, Abdi S, Pourhoseingholi MA, Mohammadzadeh A. Prevalence of Helicobacter pylori vacA, cagA, cagE, oipA, iceA, babA2 and babB genotypes in Iranian dyspeptic patients. </w:t>
      </w:r>
      <w:r>
        <w:rPr>
          <w:rFonts w:ascii="Book Antiqua" w:eastAsia="Book Antiqua" w:hAnsi="Book Antiqua" w:cs="Book Antiqua"/>
          <w:i/>
          <w:color w:val="000000"/>
        </w:rPr>
        <w:t>Microb Pathog</w:t>
      </w:r>
      <w:r>
        <w:rPr>
          <w:rFonts w:ascii="Book Antiqua" w:eastAsia="Book Antiqua" w:hAnsi="Book Antiqua" w:cs="Book Antiqua"/>
          <w:color w:val="000000"/>
        </w:rPr>
        <w:t xml:space="preserve"> 2017; </w:t>
      </w:r>
      <w:r>
        <w:rPr>
          <w:rFonts w:ascii="Book Antiqua" w:eastAsia="Book Antiqua" w:hAnsi="Book Antiqua" w:cs="Book Antiqua"/>
          <w:b/>
          <w:color w:val="000000"/>
        </w:rPr>
        <w:t>105</w:t>
      </w:r>
      <w:r>
        <w:rPr>
          <w:rFonts w:ascii="Book Antiqua" w:eastAsia="Book Antiqua" w:hAnsi="Book Antiqua" w:cs="Book Antiqua"/>
          <w:color w:val="000000"/>
        </w:rPr>
        <w:t>: 226-230 [PMID: 28215588 DOI: 10.1016/j.micpath.2017.02.018]</w:t>
      </w:r>
    </w:p>
    <w:p w14:paraId="27F1F3A6"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177 </w:t>
      </w:r>
      <w:r>
        <w:rPr>
          <w:rFonts w:ascii="Book Antiqua" w:eastAsia="Book Antiqua" w:hAnsi="Book Antiqua" w:cs="Book Antiqua"/>
          <w:b/>
          <w:color w:val="000000"/>
        </w:rPr>
        <w:t>Feliciano O</w:t>
      </w:r>
      <w:r>
        <w:rPr>
          <w:rFonts w:ascii="Book Antiqua" w:eastAsia="Book Antiqua" w:hAnsi="Book Antiqua" w:cs="Book Antiqua"/>
          <w:color w:val="000000"/>
        </w:rPr>
        <w:t xml:space="preserve">, Gutierrez O, Valdés L, Fragoso T, Calderin AM, Valdes AE, Llanes R. Prevalence of Helicobacter pylori vacA, cagA, and iceA Genotypes in Cuban Patients </w:t>
      </w:r>
      <w:r>
        <w:rPr>
          <w:rFonts w:ascii="Book Antiqua" w:eastAsia="Book Antiqua" w:hAnsi="Book Antiqua" w:cs="Book Antiqua"/>
          <w:color w:val="000000"/>
        </w:rPr>
        <w:lastRenderedPageBreak/>
        <w:t xml:space="preserve">with Upper Gastrointestinal Diseases. </w:t>
      </w:r>
      <w:r>
        <w:rPr>
          <w:rFonts w:ascii="Book Antiqua" w:eastAsia="Book Antiqua" w:hAnsi="Book Antiqua" w:cs="Book Antiqua"/>
          <w:i/>
          <w:color w:val="000000"/>
        </w:rPr>
        <w:t>Biomed Res Int</w:t>
      </w:r>
      <w:r>
        <w:rPr>
          <w:rFonts w:ascii="Book Antiqua" w:eastAsia="Book Antiqua" w:hAnsi="Book Antiqua" w:cs="Book Antiqua"/>
          <w:color w:val="000000"/>
        </w:rPr>
        <w:t xml:space="preserve"> 2015; </w:t>
      </w:r>
      <w:r>
        <w:rPr>
          <w:rFonts w:ascii="Book Antiqua" w:eastAsia="Book Antiqua" w:hAnsi="Book Antiqua" w:cs="Book Antiqua"/>
          <w:b/>
          <w:color w:val="000000"/>
        </w:rPr>
        <w:t>2015</w:t>
      </w:r>
      <w:r>
        <w:rPr>
          <w:rFonts w:ascii="Book Antiqua" w:eastAsia="Book Antiqua" w:hAnsi="Book Antiqua" w:cs="Book Antiqua"/>
          <w:color w:val="000000"/>
        </w:rPr>
        <w:t>: 753710 [PMID: 25945344 DOI: 10.1155/2015/753710]</w:t>
      </w:r>
    </w:p>
    <w:p w14:paraId="081CF0BD"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178 </w:t>
      </w:r>
      <w:r>
        <w:rPr>
          <w:rFonts w:ascii="Book Antiqua" w:eastAsia="Book Antiqua" w:hAnsi="Book Antiqua" w:cs="Book Antiqua"/>
          <w:b/>
          <w:color w:val="000000"/>
        </w:rPr>
        <w:t>Yakoob J</w:t>
      </w:r>
      <w:r>
        <w:rPr>
          <w:rFonts w:ascii="Book Antiqua" w:eastAsia="Book Antiqua" w:hAnsi="Book Antiqua" w:cs="Book Antiqua"/>
          <w:color w:val="000000"/>
        </w:rPr>
        <w:t xml:space="preserve">, Abbas Z, Khan R, Salim SA, Abrar A, Awan S, Ahmad Z. Helicobacter pylori: correlation of the virulence marker iceA allele with clinical outcome in a high prevalence area. </w:t>
      </w:r>
      <w:r>
        <w:rPr>
          <w:rFonts w:ascii="Book Antiqua" w:eastAsia="Book Antiqua" w:hAnsi="Book Antiqua" w:cs="Book Antiqua"/>
          <w:i/>
          <w:color w:val="000000"/>
        </w:rPr>
        <w:t>Br J Biomed Sci</w:t>
      </w:r>
      <w:r>
        <w:rPr>
          <w:rFonts w:ascii="Book Antiqua" w:eastAsia="Book Antiqua" w:hAnsi="Book Antiqua" w:cs="Book Antiqua"/>
          <w:color w:val="000000"/>
        </w:rPr>
        <w:t xml:space="preserve"> 2015; </w:t>
      </w:r>
      <w:r>
        <w:rPr>
          <w:rFonts w:ascii="Book Antiqua" w:eastAsia="Book Antiqua" w:hAnsi="Book Antiqua" w:cs="Book Antiqua"/>
          <w:b/>
          <w:color w:val="000000"/>
        </w:rPr>
        <w:t>72</w:t>
      </w:r>
      <w:r>
        <w:rPr>
          <w:rFonts w:ascii="Book Antiqua" w:eastAsia="Book Antiqua" w:hAnsi="Book Antiqua" w:cs="Book Antiqua"/>
          <w:color w:val="000000"/>
        </w:rPr>
        <w:t>: 67-73 [PMID: 26126322 DOI: 10.1080/09674845.2015.11666799]</w:t>
      </w:r>
    </w:p>
    <w:p w14:paraId="594C366F"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179 </w:t>
      </w:r>
      <w:r>
        <w:rPr>
          <w:rFonts w:ascii="Book Antiqua" w:eastAsia="Book Antiqua" w:hAnsi="Book Antiqua" w:cs="Book Antiqua"/>
          <w:b/>
          <w:color w:val="000000"/>
        </w:rPr>
        <w:t>Shiota S</w:t>
      </w:r>
      <w:r>
        <w:rPr>
          <w:rFonts w:ascii="Book Antiqua" w:eastAsia="Book Antiqua" w:hAnsi="Book Antiqua" w:cs="Book Antiqua"/>
          <w:color w:val="000000"/>
        </w:rPr>
        <w:t xml:space="preserve">, Watada M, Matsunari O, Iwatani S, Suzuki R, Yamaoka Y. Helicobacter pylori iceA, clinical outcomes, and correlation with cagA: a meta-analysis. </w:t>
      </w:r>
      <w:r>
        <w:rPr>
          <w:rFonts w:ascii="Book Antiqua" w:eastAsia="Book Antiqua" w:hAnsi="Book Antiqua" w:cs="Book Antiqua"/>
          <w:i/>
          <w:color w:val="000000"/>
        </w:rPr>
        <w:t>PLoS One</w:t>
      </w:r>
      <w:r>
        <w:rPr>
          <w:rFonts w:ascii="Book Antiqua" w:eastAsia="Book Antiqua" w:hAnsi="Book Antiqua" w:cs="Book Antiqua"/>
          <w:color w:val="000000"/>
        </w:rPr>
        <w:t xml:space="preserve"> 2012; </w:t>
      </w:r>
      <w:r>
        <w:rPr>
          <w:rFonts w:ascii="Book Antiqua" w:eastAsia="Book Antiqua" w:hAnsi="Book Antiqua" w:cs="Book Antiqua"/>
          <w:b/>
          <w:color w:val="000000"/>
        </w:rPr>
        <w:t>7</w:t>
      </w:r>
      <w:r>
        <w:rPr>
          <w:rFonts w:ascii="Book Antiqua" w:eastAsia="Book Antiqua" w:hAnsi="Book Antiqua" w:cs="Book Antiqua"/>
          <w:color w:val="000000"/>
        </w:rPr>
        <w:t>: e30354 [PMID: 22279585 DOI: 10.1371/journal.pone.0030354]</w:t>
      </w:r>
    </w:p>
    <w:p w14:paraId="5BD12DDE"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180 </w:t>
      </w:r>
      <w:r>
        <w:rPr>
          <w:rFonts w:ascii="Book Antiqua" w:eastAsia="Book Antiqua" w:hAnsi="Book Antiqua" w:cs="Book Antiqua"/>
          <w:b/>
          <w:color w:val="000000"/>
        </w:rPr>
        <w:t>Boyanova L</w:t>
      </w:r>
      <w:r>
        <w:rPr>
          <w:rFonts w:ascii="Book Antiqua" w:eastAsia="Book Antiqua" w:hAnsi="Book Antiqua" w:cs="Book Antiqua"/>
          <w:color w:val="000000"/>
        </w:rPr>
        <w:t xml:space="preserve">, Yordanov D, Gergova G, Markovska R, Mitov I. Association of iceA and babA genotypes in Helicobacter pylori strains with patient and strain characteristics. </w:t>
      </w:r>
      <w:r>
        <w:rPr>
          <w:rFonts w:ascii="Book Antiqua" w:eastAsia="Book Antiqua" w:hAnsi="Book Antiqua" w:cs="Book Antiqua"/>
          <w:i/>
          <w:color w:val="000000"/>
        </w:rPr>
        <w:t>Antonie Van Leeuwenhoek</w:t>
      </w:r>
      <w:r>
        <w:rPr>
          <w:rFonts w:ascii="Book Antiqua" w:eastAsia="Book Antiqua" w:hAnsi="Book Antiqua" w:cs="Book Antiqua"/>
          <w:color w:val="000000"/>
        </w:rPr>
        <w:t xml:space="preserve"> 2010; </w:t>
      </w:r>
      <w:r>
        <w:rPr>
          <w:rFonts w:ascii="Book Antiqua" w:eastAsia="Book Antiqua" w:hAnsi="Book Antiqua" w:cs="Book Antiqua"/>
          <w:b/>
          <w:color w:val="000000"/>
        </w:rPr>
        <w:t>98</w:t>
      </w:r>
      <w:r>
        <w:rPr>
          <w:rFonts w:ascii="Book Antiqua" w:eastAsia="Book Antiqua" w:hAnsi="Book Antiqua" w:cs="Book Antiqua"/>
          <w:color w:val="000000"/>
        </w:rPr>
        <w:t>: 343-350 [PMID: 20454856 DOI: 10.1007/s10482-010-9448-y]</w:t>
      </w:r>
    </w:p>
    <w:p w14:paraId="02D98CEC"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181 </w:t>
      </w:r>
      <w:r>
        <w:rPr>
          <w:rFonts w:ascii="Book Antiqua" w:eastAsia="Book Antiqua" w:hAnsi="Book Antiqua" w:cs="Book Antiqua"/>
          <w:b/>
          <w:color w:val="000000"/>
        </w:rPr>
        <w:t>Ladeira MS</w:t>
      </w:r>
      <w:r>
        <w:rPr>
          <w:rFonts w:ascii="Book Antiqua" w:eastAsia="Book Antiqua" w:hAnsi="Book Antiqua" w:cs="Book Antiqua"/>
          <w:color w:val="000000"/>
        </w:rPr>
        <w:t xml:space="preserve">, Rodrigues MA, Salvadori DM, Neto PP, Achilles P, Lerco MM, Rodrigues PA, Gonçalves I Jr, Queiroz DM, Freire-Maia DV. Relationships between cagA, vacA, and iceA genotypes of Helicobacter pylori and DNA damage in the gastric mucosa. </w:t>
      </w:r>
      <w:r>
        <w:rPr>
          <w:rFonts w:ascii="Book Antiqua" w:eastAsia="Book Antiqua" w:hAnsi="Book Antiqua" w:cs="Book Antiqua"/>
          <w:i/>
          <w:color w:val="000000"/>
        </w:rPr>
        <w:t>Environ Mol Mutagen</w:t>
      </w:r>
      <w:r>
        <w:rPr>
          <w:rFonts w:ascii="Book Antiqua" w:eastAsia="Book Antiqua" w:hAnsi="Book Antiqua" w:cs="Book Antiqua"/>
          <w:color w:val="000000"/>
        </w:rPr>
        <w:t xml:space="preserve"> 2004; </w:t>
      </w:r>
      <w:r>
        <w:rPr>
          <w:rFonts w:ascii="Book Antiqua" w:eastAsia="Book Antiqua" w:hAnsi="Book Antiqua" w:cs="Book Antiqua"/>
          <w:b/>
          <w:color w:val="000000"/>
        </w:rPr>
        <w:t>44</w:t>
      </w:r>
      <w:r>
        <w:rPr>
          <w:rFonts w:ascii="Book Antiqua" w:eastAsia="Book Antiqua" w:hAnsi="Book Antiqua" w:cs="Book Antiqua"/>
          <w:color w:val="000000"/>
        </w:rPr>
        <w:t>: 91-98 [PMID: 15278912 DOI: 10.1002/em.20045]</w:t>
      </w:r>
    </w:p>
    <w:p w14:paraId="6EFFE318"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182 </w:t>
      </w:r>
      <w:r>
        <w:rPr>
          <w:rFonts w:ascii="Book Antiqua" w:eastAsia="Book Antiqua" w:hAnsi="Book Antiqua" w:cs="Book Antiqua"/>
          <w:b/>
          <w:color w:val="000000"/>
        </w:rPr>
        <w:t>Chiurillo MA</w:t>
      </w:r>
      <w:r>
        <w:rPr>
          <w:rFonts w:ascii="Book Antiqua" w:eastAsia="Book Antiqua" w:hAnsi="Book Antiqua" w:cs="Book Antiqua"/>
          <w:color w:val="000000"/>
        </w:rPr>
        <w:t xml:space="preserve">, Moran Y, Cañas M, Valderrama E, Alvarez A, Armanie E. Combination of Helicobacter pylori-iceA2 and proinflammatory interleukin-1 polymorphisms is associated with the severity of histological changes in Venezuelan chronic gastritis patients. </w:t>
      </w:r>
      <w:r>
        <w:rPr>
          <w:rFonts w:ascii="Book Antiqua" w:eastAsia="Book Antiqua" w:hAnsi="Book Antiqua" w:cs="Book Antiqua"/>
          <w:i/>
          <w:color w:val="000000"/>
        </w:rPr>
        <w:t>FEMS Immunol Med Microbiol</w:t>
      </w:r>
      <w:r>
        <w:rPr>
          <w:rFonts w:ascii="Book Antiqua" w:eastAsia="Book Antiqua" w:hAnsi="Book Antiqua" w:cs="Book Antiqua"/>
          <w:color w:val="000000"/>
        </w:rPr>
        <w:t xml:space="preserve"> 2010; </w:t>
      </w:r>
      <w:r>
        <w:rPr>
          <w:rFonts w:ascii="Book Antiqua" w:eastAsia="Book Antiqua" w:hAnsi="Book Antiqua" w:cs="Book Antiqua"/>
          <w:b/>
          <w:color w:val="000000"/>
        </w:rPr>
        <w:t>59</w:t>
      </w:r>
      <w:r>
        <w:rPr>
          <w:rFonts w:ascii="Book Antiqua" w:eastAsia="Book Antiqua" w:hAnsi="Book Antiqua" w:cs="Book Antiqua"/>
          <w:color w:val="000000"/>
        </w:rPr>
        <w:t>: 170-176 [PMID: 20482626 DOI: 10.1111/j.1574-695X.2010.00675.x]</w:t>
      </w:r>
    </w:p>
    <w:p w14:paraId="69B7F3C0"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183 </w:t>
      </w:r>
      <w:r>
        <w:rPr>
          <w:rFonts w:ascii="Book Antiqua" w:eastAsia="Book Antiqua" w:hAnsi="Book Antiqua" w:cs="Book Antiqua"/>
          <w:b/>
          <w:color w:val="000000"/>
        </w:rPr>
        <w:t>Abu-Taleb AMF</w:t>
      </w:r>
      <w:r>
        <w:rPr>
          <w:rFonts w:ascii="Book Antiqua" w:eastAsia="Book Antiqua" w:hAnsi="Book Antiqua" w:cs="Book Antiqua"/>
          <w:color w:val="000000"/>
        </w:rPr>
        <w:t xml:space="preserve">, Abdelattef RS, Abdel-Hady AA, Omran FH, El-Korashi LA, Abdel-Aziz El-Hady H, El-Gebaly AM. Prevalence of </w:t>
      </w:r>
      <w:r>
        <w:rPr>
          <w:rFonts w:ascii="Book Antiqua" w:eastAsia="Book Antiqua" w:hAnsi="Book Antiqua" w:cs="Book Antiqua"/>
          <w:i/>
          <w:color w:val="000000"/>
        </w:rPr>
        <w:t>Helicobacter pylori cagA</w:t>
      </w:r>
      <w:r>
        <w:rPr>
          <w:rFonts w:ascii="Book Antiqua" w:eastAsia="Book Antiqua" w:hAnsi="Book Antiqua" w:cs="Book Antiqua"/>
          <w:color w:val="000000"/>
        </w:rPr>
        <w:t xml:space="preserve"> and </w:t>
      </w:r>
      <w:r>
        <w:rPr>
          <w:rFonts w:ascii="Book Antiqua" w:eastAsia="Book Antiqua" w:hAnsi="Book Antiqua" w:cs="Book Antiqua"/>
          <w:i/>
          <w:color w:val="000000"/>
        </w:rPr>
        <w:t>iceA</w:t>
      </w:r>
      <w:r>
        <w:rPr>
          <w:rFonts w:ascii="Book Antiqua" w:eastAsia="Book Antiqua" w:hAnsi="Book Antiqua" w:cs="Book Antiqua"/>
          <w:color w:val="000000"/>
        </w:rPr>
        <w:t xml:space="preserve"> Genes and Their Association with Gastrointestinal Diseases. </w:t>
      </w:r>
      <w:r>
        <w:rPr>
          <w:rFonts w:ascii="Book Antiqua" w:eastAsia="Book Antiqua" w:hAnsi="Book Antiqua" w:cs="Book Antiqua"/>
          <w:i/>
          <w:color w:val="000000"/>
        </w:rPr>
        <w:t>Int J Microbiol</w:t>
      </w:r>
      <w:r>
        <w:rPr>
          <w:rFonts w:ascii="Book Antiqua" w:eastAsia="Book Antiqua" w:hAnsi="Book Antiqua" w:cs="Book Antiqua"/>
          <w:color w:val="000000"/>
        </w:rPr>
        <w:t xml:space="preserve"> 2018; </w:t>
      </w:r>
      <w:r>
        <w:rPr>
          <w:rFonts w:ascii="Book Antiqua" w:eastAsia="Book Antiqua" w:hAnsi="Book Antiqua" w:cs="Book Antiqua"/>
          <w:b/>
          <w:color w:val="000000"/>
        </w:rPr>
        <w:t>2018</w:t>
      </w:r>
      <w:r>
        <w:rPr>
          <w:rFonts w:ascii="Book Antiqua" w:eastAsia="Book Antiqua" w:hAnsi="Book Antiqua" w:cs="Book Antiqua"/>
          <w:color w:val="000000"/>
        </w:rPr>
        <w:t>: 4809093 [PMID: 29849647 DOI: 10.1155/2018/4809093]</w:t>
      </w:r>
    </w:p>
    <w:p w14:paraId="510EEA09"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184 </w:t>
      </w:r>
      <w:r>
        <w:rPr>
          <w:rFonts w:ascii="Book Antiqua" w:eastAsia="Book Antiqua" w:hAnsi="Book Antiqua" w:cs="Book Antiqua"/>
          <w:b/>
          <w:color w:val="000000"/>
        </w:rPr>
        <w:t>Yılmaz N</w:t>
      </w:r>
      <w:r>
        <w:rPr>
          <w:rFonts w:ascii="Book Antiqua" w:eastAsia="Book Antiqua" w:hAnsi="Book Antiqua" w:cs="Book Antiqua"/>
          <w:color w:val="000000"/>
        </w:rPr>
        <w:t xml:space="preserve">, Koruk Özer M. The Prevalence of Helicobacter Pylori babA, homB, aspA, and sabA Genes and Its Relationship with Clinical Outcomes in Turkey. </w:t>
      </w:r>
      <w:r>
        <w:rPr>
          <w:rFonts w:ascii="Book Antiqua" w:eastAsia="Book Antiqua" w:hAnsi="Book Antiqua" w:cs="Book Antiqua"/>
          <w:i/>
          <w:color w:val="000000"/>
        </w:rPr>
        <w:t>Can J Gastroenterol Hepatol</w:t>
      </w:r>
      <w:r>
        <w:rPr>
          <w:rFonts w:ascii="Book Antiqua" w:eastAsia="Book Antiqua" w:hAnsi="Book Antiqua" w:cs="Book Antiqua"/>
          <w:color w:val="000000"/>
        </w:rPr>
        <w:t xml:space="preserve"> 2019; </w:t>
      </w:r>
      <w:r>
        <w:rPr>
          <w:rFonts w:ascii="Book Antiqua" w:eastAsia="Book Antiqua" w:hAnsi="Book Antiqua" w:cs="Book Antiqua"/>
          <w:b/>
          <w:color w:val="000000"/>
        </w:rPr>
        <w:t>2019</w:t>
      </w:r>
      <w:r>
        <w:rPr>
          <w:rFonts w:ascii="Book Antiqua" w:eastAsia="Book Antiqua" w:hAnsi="Book Antiqua" w:cs="Book Antiqua"/>
          <w:color w:val="000000"/>
        </w:rPr>
        <w:t>: 1271872 [PMID: 31312620 DOI: 10.1155/2019/1271872]</w:t>
      </w:r>
    </w:p>
    <w:p w14:paraId="44353A94"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 xml:space="preserve">185 </w:t>
      </w:r>
      <w:r>
        <w:rPr>
          <w:rFonts w:ascii="Book Antiqua" w:eastAsia="Book Antiqua" w:hAnsi="Book Antiqua" w:cs="Book Antiqua"/>
          <w:b/>
          <w:color w:val="000000"/>
        </w:rPr>
        <w:t>Yamaoka Y</w:t>
      </w:r>
      <w:r>
        <w:rPr>
          <w:rFonts w:ascii="Book Antiqua" w:eastAsia="Book Antiqua" w:hAnsi="Book Antiqua" w:cs="Book Antiqua"/>
          <w:color w:val="000000"/>
        </w:rPr>
        <w:t xml:space="preserve">. Roles of Helicobacter pylori BabA in gastroduodenal pathogenesis. </w:t>
      </w:r>
      <w:r>
        <w:rPr>
          <w:rFonts w:ascii="Book Antiqua" w:eastAsia="Book Antiqua" w:hAnsi="Book Antiqua" w:cs="Book Antiqua"/>
          <w:i/>
          <w:color w:val="000000"/>
        </w:rPr>
        <w:t>World J Gastroenterol</w:t>
      </w:r>
      <w:r>
        <w:rPr>
          <w:rFonts w:ascii="Book Antiqua" w:eastAsia="Book Antiqua" w:hAnsi="Book Antiqua" w:cs="Book Antiqua"/>
          <w:color w:val="000000"/>
        </w:rPr>
        <w:t xml:space="preserve"> 2008; </w:t>
      </w:r>
      <w:r>
        <w:rPr>
          <w:rFonts w:ascii="Book Antiqua" w:eastAsia="Book Antiqua" w:hAnsi="Book Antiqua" w:cs="Book Antiqua"/>
          <w:b/>
          <w:color w:val="000000"/>
        </w:rPr>
        <w:t>14</w:t>
      </w:r>
      <w:r>
        <w:rPr>
          <w:rFonts w:ascii="Book Antiqua" w:eastAsia="Book Antiqua" w:hAnsi="Book Antiqua" w:cs="Book Antiqua"/>
          <w:color w:val="000000"/>
        </w:rPr>
        <w:t>: 4265-4272 [PMID: 18666312 DOI: 10.3748/WJG.14.4265]</w:t>
      </w:r>
    </w:p>
    <w:p w14:paraId="49151B67"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186 </w:t>
      </w:r>
      <w:r>
        <w:rPr>
          <w:rFonts w:ascii="Book Antiqua" w:eastAsia="Book Antiqua" w:hAnsi="Book Antiqua" w:cs="Book Antiqua"/>
          <w:b/>
          <w:color w:val="000000"/>
        </w:rPr>
        <w:t>Fujimoto S</w:t>
      </w:r>
      <w:r>
        <w:rPr>
          <w:rFonts w:ascii="Book Antiqua" w:eastAsia="Book Antiqua" w:hAnsi="Book Antiqua" w:cs="Book Antiqua"/>
          <w:color w:val="000000"/>
        </w:rPr>
        <w:t xml:space="preserve">, Olaniyi Ojo O, Arnqvist A, Wu JY, Odenbreit S, Haas R, Graham DY, Yamaoka Y. Helicobacter pylori BabA expression, gastric mucosal injury, and clinical outcome. </w:t>
      </w:r>
      <w:r>
        <w:rPr>
          <w:rFonts w:ascii="Book Antiqua" w:eastAsia="Book Antiqua" w:hAnsi="Book Antiqua" w:cs="Book Antiqua"/>
          <w:i/>
          <w:color w:val="000000"/>
        </w:rPr>
        <w:t>Clin Gastroenterol Hepatol</w:t>
      </w:r>
      <w:r>
        <w:rPr>
          <w:rFonts w:ascii="Book Antiqua" w:eastAsia="Book Antiqua" w:hAnsi="Book Antiqua" w:cs="Book Antiqua"/>
          <w:color w:val="000000"/>
        </w:rPr>
        <w:t xml:space="preserve"> 2007; </w:t>
      </w:r>
      <w:r>
        <w:rPr>
          <w:rFonts w:ascii="Book Antiqua" w:eastAsia="Book Antiqua" w:hAnsi="Book Antiqua" w:cs="Book Antiqua"/>
          <w:b/>
          <w:color w:val="000000"/>
        </w:rPr>
        <w:t>5</w:t>
      </w:r>
      <w:r>
        <w:rPr>
          <w:rFonts w:ascii="Book Antiqua" w:eastAsia="Book Antiqua" w:hAnsi="Book Antiqua" w:cs="Book Antiqua"/>
          <w:color w:val="000000"/>
        </w:rPr>
        <w:t>: 49-58 [PMID: 17157077 DOI: 10.1016/j.cgh.2006.09.015]</w:t>
      </w:r>
    </w:p>
    <w:p w14:paraId="49C91DE0"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187 </w:t>
      </w:r>
      <w:r>
        <w:rPr>
          <w:rFonts w:ascii="Book Antiqua" w:eastAsia="Book Antiqua" w:hAnsi="Book Antiqua" w:cs="Book Antiqua"/>
          <w:b/>
          <w:color w:val="000000"/>
        </w:rPr>
        <w:t>Shahi H</w:t>
      </w:r>
      <w:r>
        <w:rPr>
          <w:rFonts w:ascii="Book Antiqua" w:eastAsia="Book Antiqua" w:hAnsi="Book Antiqua" w:cs="Book Antiqua"/>
          <w:color w:val="000000"/>
        </w:rPr>
        <w:t xml:space="preserve">, Reiisi S, Bahreini R, Bagheri N, Salimzadeh L, Shirzad H. Association Between Helicobacter pylori cagA, babA2 Virulence Factors and Gastric Mucosal Interleukin-33 mRNA Expression and Clinical Outcomes in Dyspeptic Patients. </w:t>
      </w:r>
      <w:r>
        <w:rPr>
          <w:rFonts w:ascii="Book Antiqua" w:eastAsia="Book Antiqua" w:hAnsi="Book Antiqua" w:cs="Book Antiqua"/>
          <w:i/>
          <w:color w:val="000000"/>
        </w:rPr>
        <w:t>Int J Mol Cell Med</w:t>
      </w:r>
      <w:r>
        <w:rPr>
          <w:rFonts w:ascii="Book Antiqua" w:eastAsia="Book Antiqua" w:hAnsi="Book Antiqua" w:cs="Book Antiqua"/>
          <w:color w:val="000000"/>
        </w:rPr>
        <w:t xml:space="preserve"> 2015; </w:t>
      </w:r>
      <w:r>
        <w:rPr>
          <w:rFonts w:ascii="Book Antiqua" w:eastAsia="Book Antiqua" w:hAnsi="Book Antiqua" w:cs="Book Antiqua"/>
          <w:b/>
          <w:color w:val="000000"/>
        </w:rPr>
        <w:t>4</w:t>
      </w:r>
      <w:r>
        <w:rPr>
          <w:rFonts w:ascii="Book Antiqua" w:eastAsia="Book Antiqua" w:hAnsi="Book Antiqua" w:cs="Book Antiqua"/>
          <w:color w:val="000000"/>
        </w:rPr>
        <w:t>: 227-234 [PMID: 27014647]</w:t>
      </w:r>
    </w:p>
    <w:p w14:paraId="438C03F3"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188 </w:t>
      </w:r>
      <w:r>
        <w:rPr>
          <w:rFonts w:ascii="Book Antiqua" w:eastAsia="Book Antiqua" w:hAnsi="Book Antiqua" w:cs="Book Antiqua"/>
          <w:b/>
          <w:color w:val="000000"/>
        </w:rPr>
        <w:t>Duan L</w:t>
      </w:r>
      <w:r>
        <w:rPr>
          <w:rFonts w:ascii="Book Antiqua" w:eastAsia="Book Antiqua" w:hAnsi="Book Antiqua" w:cs="Book Antiqua"/>
          <w:color w:val="000000"/>
        </w:rPr>
        <w:t>, Chen J, Zhang H, Yang H, Zhu P, Xiong A, Xia Q, Zheng F, Tan Z, Gong F, Fang M. Interleukin-33 ameliorates experimental colitis through promoting Th2/Foxp3</w:t>
      </w:r>
      <w:r>
        <w:rPr>
          <w:rFonts w:ascii="Cambria Math" w:eastAsia="Cambria Math" w:hAnsi="Cambria Math" w:cs="Cambria Math"/>
          <w:color w:val="000000"/>
        </w:rPr>
        <w:t>⁺</w:t>
      </w:r>
      <w:r>
        <w:rPr>
          <w:rFonts w:ascii="Book Antiqua" w:eastAsia="Book Antiqua" w:hAnsi="Book Antiqua" w:cs="Book Antiqua"/>
          <w:color w:val="000000"/>
        </w:rPr>
        <w:t xml:space="preserve"> regulatory T-cell responses in mice. </w:t>
      </w:r>
      <w:r>
        <w:rPr>
          <w:rFonts w:ascii="Book Antiqua" w:eastAsia="Book Antiqua" w:hAnsi="Book Antiqua" w:cs="Book Antiqua"/>
          <w:i/>
          <w:color w:val="000000"/>
        </w:rPr>
        <w:t>Mol Med</w:t>
      </w:r>
      <w:r>
        <w:rPr>
          <w:rFonts w:ascii="Book Antiqua" w:eastAsia="Book Antiqua" w:hAnsi="Book Antiqua" w:cs="Book Antiqua"/>
          <w:color w:val="000000"/>
        </w:rPr>
        <w:t xml:space="preserve"> 2012; </w:t>
      </w:r>
      <w:r>
        <w:rPr>
          <w:rFonts w:ascii="Book Antiqua" w:eastAsia="Book Antiqua" w:hAnsi="Book Antiqua" w:cs="Book Antiqua"/>
          <w:b/>
          <w:color w:val="000000"/>
        </w:rPr>
        <w:t>18</w:t>
      </w:r>
      <w:r>
        <w:rPr>
          <w:rFonts w:ascii="Book Antiqua" w:eastAsia="Book Antiqua" w:hAnsi="Book Antiqua" w:cs="Book Antiqua"/>
          <w:color w:val="000000"/>
        </w:rPr>
        <w:t>: 753-761 [PMID: 22426954 DOI: 10.2119/molmed.2011.00428]</w:t>
      </w:r>
    </w:p>
    <w:p w14:paraId="6D80587E"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189 </w:t>
      </w:r>
      <w:r>
        <w:rPr>
          <w:rFonts w:ascii="Book Antiqua" w:eastAsia="Book Antiqua" w:hAnsi="Book Antiqua" w:cs="Book Antiqua"/>
          <w:b/>
          <w:color w:val="000000"/>
        </w:rPr>
        <w:t>Wills-Karp M</w:t>
      </w:r>
      <w:r>
        <w:rPr>
          <w:rFonts w:ascii="Book Antiqua" w:eastAsia="Book Antiqua" w:hAnsi="Book Antiqua" w:cs="Book Antiqua"/>
          <w:color w:val="000000"/>
        </w:rPr>
        <w:t xml:space="preserve">, Rani R, Dienger K, Lewkowich I, Fox JG, Perkins C, Lewis L, Finkelman FD, Smith DE, Bryce PJ, Kurt-Jones EA, Wang TC, Sivaprasad U, Hershey GK, Herbert DR. Trefoil factor 2 rapidly induces interleukin 33 to promote type 2 immunity during allergic asthma and hookworm infection. </w:t>
      </w:r>
      <w:r>
        <w:rPr>
          <w:rFonts w:ascii="Book Antiqua" w:eastAsia="Book Antiqua" w:hAnsi="Book Antiqua" w:cs="Book Antiqua"/>
          <w:i/>
          <w:color w:val="000000"/>
        </w:rPr>
        <w:t>J Exp Med</w:t>
      </w:r>
      <w:r>
        <w:rPr>
          <w:rFonts w:ascii="Book Antiqua" w:eastAsia="Book Antiqua" w:hAnsi="Book Antiqua" w:cs="Book Antiqua"/>
          <w:color w:val="000000"/>
        </w:rPr>
        <w:t xml:space="preserve"> 2012; </w:t>
      </w:r>
      <w:r>
        <w:rPr>
          <w:rFonts w:ascii="Book Antiqua" w:eastAsia="Book Antiqua" w:hAnsi="Book Antiqua" w:cs="Book Antiqua"/>
          <w:b/>
          <w:color w:val="000000"/>
        </w:rPr>
        <w:t>209</w:t>
      </w:r>
      <w:r>
        <w:rPr>
          <w:rFonts w:ascii="Book Antiqua" w:eastAsia="Book Antiqua" w:hAnsi="Book Antiqua" w:cs="Book Antiqua"/>
          <w:color w:val="000000"/>
        </w:rPr>
        <w:t>: 607-622 [PMID: 22329990 DOI: 10.1084/jem.20110079]</w:t>
      </w:r>
    </w:p>
    <w:p w14:paraId="6FCFC418"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190 </w:t>
      </w:r>
      <w:r>
        <w:rPr>
          <w:rFonts w:ascii="Book Antiqua" w:eastAsia="Book Antiqua" w:hAnsi="Book Antiqua" w:cs="Book Antiqua"/>
          <w:b/>
          <w:color w:val="000000"/>
        </w:rPr>
        <w:t>Choi YS</w:t>
      </w:r>
      <w:r>
        <w:rPr>
          <w:rFonts w:ascii="Book Antiqua" w:eastAsia="Book Antiqua" w:hAnsi="Book Antiqua" w:cs="Book Antiqua"/>
          <w:color w:val="000000"/>
        </w:rPr>
        <w:t xml:space="preserve">, Choi HJ, Min JK, Pyun BJ, Maeng YS, Park H, Kim J, Kim YM, Kwon YG. Interleukin-33 induces angiogenesis and vascular permeability through ST2/TRAF6-mediated endothelial nitric oxide production. </w:t>
      </w:r>
      <w:r>
        <w:rPr>
          <w:rFonts w:ascii="Book Antiqua" w:eastAsia="Book Antiqua" w:hAnsi="Book Antiqua" w:cs="Book Antiqua"/>
          <w:i/>
          <w:color w:val="000000"/>
        </w:rPr>
        <w:t>Blood</w:t>
      </w:r>
      <w:r>
        <w:rPr>
          <w:rFonts w:ascii="Book Antiqua" w:eastAsia="Book Antiqua" w:hAnsi="Book Antiqua" w:cs="Book Antiqua"/>
          <w:color w:val="000000"/>
        </w:rPr>
        <w:t xml:space="preserve"> 2009; </w:t>
      </w:r>
      <w:r>
        <w:rPr>
          <w:rFonts w:ascii="Book Antiqua" w:eastAsia="Book Antiqua" w:hAnsi="Book Antiqua" w:cs="Book Antiqua"/>
          <w:b/>
          <w:color w:val="000000"/>
        </w:rPr>
        <w:t>114</w:t>
      </w:r>
      <w:r>
        <w:rPr>
          <w:rFonts w:ascii="Book Antiqua" w:eastAsia="Book Antiqua" w:hAnsi="Book Antiqua" w:cs="Book Antiqua"/>
          <w:color w:val="000000"/>
        </w:rPr>
        <w:t>: 3117-3126 [PMID: 19661270 DOI: 10.1182/blood-2009-02-203372]</w:t>
      </w:r>
    </w:p>
    <w:p w14:paraId="10A2C355"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191 </w:t>
      </w:r>
      <w:r>
        <w:rPr>
          <w:rFonts w:ascii="Book Antiqua" w:eastAsia="Book Antiqua" w:hAnsi="Book Antiqua" w:cs="Book Antiqua"/>
          <w:b/>
          <w:color w:val="000000"/>
        </w:rPr>
        <w:t>Pakbaz Z</w:t>
      </w:r>
      <w:r>
        <w:rPr>
          <w:rFonts w:ascii="Book Antiqua" w:eastAsia="Book Antiqua" w:hAnsi="Book Antiqua" w:cs="Book Antiqua"/>
          <w:color w:val="000000"/>
        </w:rPr>
        <w:t xml:space="preserve">, Shirazi MH, Ranjbar R, Pourmand MR, Khalifeh Gholi M, Aliramezani A, Vaise Malekshahi Z. Frequency of sabA Gene in Helicobacter pylori Strains Isolated From Patients in Tehran, Iran. </w:t>
      </w:r>
      <w:r>
        <w:rPr>
          <w:rFonts w:ascii="Book Antiqua" w:eastAsia="Book Antiqua" w:hAnsi="Book Antiqua" w:cs="Book Antiqua"/>
          <w:i/>
          <w:color w:val="000000"/>
        </w:rPr>
        <w:t>Iran Red Crescent Med J</w:t>
      </w:r>
      <w:r>
        <w:rPr>
          <w:rFonts w:ascii="Book Antiqua" w:eastAsia="Book Antiqua" w:hAnsi="Book Antiqua" w:cs="Book Antiqua"/>
          <w:color w:val="000000"/>
        </w:rPr>
        <w:t xml:space="preserve"> 2013; </w:t>
      </w:r>
      <w:r>
        <w:rPr>
          <w:rFonts w:ascii="Book Antiqua" w:eastAsia="Book Antiqua" w:hAnsi="Book Antiqua" w:cs="Book Antiqua"/>
          <w:b/>
          <w:color w:val="000000"/>
        </w:rPr>
        <w:t>15</w:t>
      </w:r>
      <w:r>
        <w:rPr>
          <w:rFonts w:ascii="Book Antiqua" w:eastAsia="Book Antiqua" w:hAnsi="Book Antiqua" w:cs="Book Antiqua"/>
          <w:color w:val="000000"/>
        </w:rPr>
        <w:t>: 767-770 [PMID: 24616782 DOI: 10.5812/ircmj.5044]</w:t>
      </w:r>
    </w:p>
    <w:p w14:paraId="4F2C5C09"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192 </w:t>
      </w:r>
      <w:r>
        <w:rPr>
          <w:rFonts w:ascii="Book Antiqua" w:eastAsia="Book Antiqua" w:hAnsi="Book Antiqua" w:cs="Book Antiqua"/>
          <w:b/>
          <w:color w:val="000000"/>
        </w:rPr>
        <w:t>Su YL</w:t>
      </w:r>
      <w:r>
        <w:rPr>
          <w:rFonts w:ascii="Book Antiqua" w:eastAsia="Book Antiqua" w:hAnsi="Book Antiqua" w:cs="Book Antiqua"/>
          <w:color w:val="000000"/>
        </w:rPr>
        <w:t xml:space="preserve">, Huang HL, Huang BS, Chen PC, Chen CS, Wang HL, Lin PH, Chieh MS, Wu JJ, Yang JC, Chow LP. Combination of OipA, BabA, and SabA as candidate biomarkers </w:t>
      </w:r>
      <w:r>
        <w:rPr>
          <w:rFonts w:ascii="Book Antiqua" w:eastAsia="Book Antiqua" w:hAnsi="Book Antiqua" w:cs="Book Antiqua"/>
          <w:color w:val="000000"/>
        </w:rPr>
        <w:lastRenderedPageBreak/>
        <w:t xml:space="preserve">for predicting Helicobacter pylori-related gastric cancer. </w:t>
      </w:r>
      <w:r>
        <w:rPr>
          <w:rFonts w:ascii="Book Antiqua" w:eastAsia="Book Antiqua" w:hAnsi="Book Antiqua" w:cs="Book Antiqua"/>
          <w:i/>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color w:val="000000"/>
        </w:rPr>
        <w:t>6</w:t>
      </w:r>
      <w:r>
        <w:rPr>
          <w:rFonts w:ascii="Book Antiqua" w:eastAsia="Book Antiqua" w:hAnsi="Book Antiqua" w:cs="Book Antiqua"/>
          <w:color w:val="000000"/>
        </w:rPr>
        <w:t>: 36442 [PMID: 27819260 DOI: 10.1038/srep36442]</w:t>
      </w:r>
    </w:p>
    <w:p w14:paraId="73D39C09"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193 </w:t>
      </w:r>
      <w:r>
        <w:rPr>
          <w:rFonts w:ascii="Book Antiqua" w:eastAsia="Book Antiqua" w:hAnsi="Book Antiqua" w:cs="Book Antiqua"/>
          <w:b/>
          <w:color w:val="000000"/>
        </w:rPr>
        <w:t>Yamaoka Y</w:t>
      </w:r>
      <w:r>
        <w:rPr>
          <w:rFonts w:ascii="Book Antiqua" w:eastAsia="Book Antiqua" w:hAnsi="Book Antiqua" w:cs="Book Antiqua"/>
          <w:color w:val="000000"/>
        </w:rPr>
        <w:t xml:space="preserve">, Ojo O, Fujimoto S, Odenbreit S, Haas R, Gutierrez O, El-Zimaity HM, Reddy R, Arnqvist A, Graham DY. Helicobacter pylori outer membrane proteins and gastroduodenal disease. </w:t>
      </w:r>
      <w:r>
        <w:rPr>
          <w:rFonts w:ascii="Book Antiqua" w:eastAsia="Book Antiqua" w:hAnsi="Book Antiqua" w:cs="Book Antiqua"/>
          <w:i/>
          <w:color w:val="000000"/>
        </w:rPr>
        <w:t>Gut</w:t>
      </w:r>
      <w:r>
        <w:rPr>
          <w:rFonts w:ascii="Book Antiqua" w:eastAsia="Book Antiqua" w:hAnsi="Book Antiqua" w:cs="Book Antiqua"/>
          <w:color w:val="000000"/>
        </w:rPr>
        <w:t xml:space="preserve"> 2006; </w:t>
      </w:r>
      <w:r>
        <w:rPr>
          <w:rFonts w:ascii="Book Antiqua" w:eastAsia="Book Antiqua" w:hAnsi="Book Antiqua" w:cs="Book Antiqua"/>
          <w:b/>
          <w:color w:val="000000"/>
        </w:rPr>
        <w:t>55</w:t>
      </w:r>
      <w:r>
        <w:rPr>
          <w:rFonts w:ascii="Book Antiqua" w:eastAsia="Book Antiqua" w:hAnsi="Book Antiqua" w:cs="Book Antiqua"/>
          <w:color w:val="000000"/>
        </w:rPr>
        <w:t>: 775-781 [PMID: 16322107 DOI: 10.1136/gut.2005.083014]</w:t>
      </w:r>
    </w:p>
    <w:p w14:paraId="1815EC26"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194 </w:t>
      </w:r>
      <w:r>
        <w:rPr>
          <w:rFonts w:ascii="Book Antiqua" w:eastAsia="Book Antiqua" w:hAnsi="Book Antiqua" w:cs="Book Antiqua"/>
          <w:b/>
          <w:color w:val="000000"/>
        </w:rPr>
        <w:t>Nakasato F</w:t>
      </w:r>
      <w:r>
        <w:rPr>
          <w:rFonts w:ascii="Book Antiqua" w:eastAsia="Book Antiqua" w:hAnsi="Book Antiqua" w:cs="Book Antiqua"/>
          <w:color w:val="000000"/>
        </w:rPr>
        <w:t xml:space="preserve">, Shimoyama T, Yoshimura T, Mikami T, Munakata A, Fukuda S. Infection of sabA-positive H. pylori does not induce anti-Lewis X antibody in host. </w:t>
      </w:r>
      <w:r>
        <w:rPr>
          <w:rFonts w:ascii="Book Antiqua" w:eastAsia="Book Antiqua" w:hAnsi="Book Antiqua" w:cs="Book Antiqua"/>
          <w:i/>
          <w:color w:val="000000"/>
        </w:rPr>
        <w:t>Hepatogastroenterology</w:t>
      </w:r>
      <w:r>
        <w:rPr>
          <w:rFonts w:ascii="Book Antiqua" w:eastAsia="Book Antiqua" w:hAnsi="Book Antiqua" w:cs="Book Antiqua"/>
          <w:color w:val="000000"/>
        </w:rPr>
        <w:t xml:space="preserve"> 2008; </w:t>
      </w:r>
      <w:r>
        <w:rPr>
          <w:rFonts w:ascii="Book Antiqua" w:eastAsia="Book Antiqua" w:hAnsi="Book Antiqua" w:cs="Book Antiqua"/>
          <w:b/>
          <w:color w:val="000000"/>
        </w:rPr>
        <w:t>55</w:t>
      </w:r>
      <w:r>
        <w:rPr>
          <w:rFonts w:ascii="Book Antiqua" w:eastAsia="Book Antiqua" w:hAnsi="Book Antiqua" w:cs="Book Antiqua"/>
          <w:color w:val="000000"/>
        </w:rPr>
        <w:t>: 1122-1125 [PMID: 18705343]</w:t>
      </w:r>
    </w:p>
    <w:p w14:paraId="1C11306B"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195 </w:t>
      </w:r>
      <w:r>
        <w:rPr>
          <w:rFonts w:ascii="Book Antiqua" w:eastAsia="Book Antiqua" w:hAnsi="Book Antiqua" w:cs="Book Antiqua"/>
          <w:b/>
          <w:color w:val="000000"/>
        </w:rPr>
        <w:t>Sheu BS</w:t>
      </w:r>
      <w:r>
        <w:rPr>
          <w:rFonts w:ascii="Book Antiqua" w:eastAsia="Book Antiqua" w:hAnsi="Book Antiqua" w:cs="Book Antiqua"/>
          <w:color w:val="000000"/>
        </w:rPr>
        <w:t xml:space="preserve">, Odenbreit S, Hung KH, Liu CP, Sheu SM, Yang HB, Wu JJ. Interaction between host gastric Sialyl-Lewis X and H. pylori SabA enhances H. pylori density in patients lacking gastric Lewis B antigen. </w:t>
      </w:r>
      <w:r>
        <w:rPr>
          <w:rFonts w:ascii="Book Antiqua" w:eastAsia="Book Antiqua" w:hAnsi="Book Antiqua" w:cs="Book Antiqua"/>
          <w:i/>
          <w:color w:val="000000"/>
        </w:rPr>
        <w:t>Am J Gastroenterol</w:t>
      </w:r>
      <w:r>
        <w:rPr>
          <w:rFonts w:ascii="Book Antiqua" w:eastAsia="Book Antiqua" w:hAnsi="Book Antiqua" w:cs="Book Antiqua"/>
          <w:color w:val="000000"/>
        </w:rPr>
        <w:t xml:space="preserve"> 2006; </w:t>
      </w:r>
      <w:r>
        <w:rPr>
          <w:rFonts w:ascii="Book Antiqua" w:eastAsia="Book Antiqua" w:hAnsi="Book Antiqua" w:cs="Book Antiqua"/>
          <w:b/>
          <w:color w:val="000000"/>
        </w:rPr>
        <w:t>101</w:t>
      </w:r>
      <w:r>
        <w:rPr>
          <w:rFonts w:ascii="Book Antiqua" w:eastAsia="Book Antiqua" w:hAnsi="Book Antiqua" w:cs="Book Antiqua"/>
          <w:color w:val="000000"/>
        </w:rPr>
        <w:t>: 36-44 [PMID: 16405531 DOI: 10.1111/j.1572-0241.2006.00358.x]</w:t>
      </w:r>
    </w:p>
    <w:p w14:paraId="5A7B3EB4"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196 </w:t>
      </w:r>
      <w:r>
        <w:rPr>
          <w:rFonts w:ascii="Book Antiqua" w:eastAsia="Book Antiqua" w:hAnsi="Book Antiqua" w:cs="Book Antiqua"/>
          <w:b/>
          <w:color w:val="000000"/>
        </w:rPr>
        <w:t>Mahdavi J</w:t>
      </w:r>
      <w:r>
        <w:rPr>
          <w:rFonts w:ascii="Book Antiqua" w:eastAsia="Book Antiqua" w:hAnsi="Book Antiqua" w:cs="Book Antiqua"/>
          <w:color w:val="000000"/>
        </w:rPr>
        <w:t xml:space="preserve">, Sondén B, Hurtig M, Olfat FO, Forsberg L, Roche N, Angstrom J, Larsson T, Teneberg S, Karlsson KA, Altraja S, Wadström T, Kersulyte D, Berg DE, Dubois A, Petersson C, Magnusson KE, Norberg T, Lindh F, Lundskog BB, Arnqvist A, Hammarström L, Borén T. Helicobacter pylori SabA adhesin in persistent infection and chronic inflammation. </w:t>
      </w:r>
      <w:r>
        <w:rPr>
          <w:rFonts w:ascii="Book Antiqua" w:eastAsia="Book Antiqua" w:hAnsi="Book Antiqua" w:cs="Book Antiqua"/>
          <w:i/>
          <w:color w:val="000000"/>
        </w:rPr>
        <w:t>Science</w:t>
      </w:r>
      <w:r>
        <w:rPr>
          <w:rFonts w:ascii="Book Antiqua" w:eastAsia="Book Antiqua" w:hAnsi="Book Antiqua" w:cs="Book Antiqua"/>
          <w:color w:val="000000"/>
        </w:rPr>
        <w:t xml:space="preserve"> 2002; </w:t>
      </w:r>
      <w:r>
        <w:rPr>
          <w:rFonts w:ascii="Book Antiqua" w:eastAsia="Book Antiqua" w:hAnsi="Book Antiqua" w:cs="Book Antiqua"/>
          <w:b/>
          <w:color w:val="000000"/>
        </w:rPr>
        <w:t>297</w:t>
      </w:r>
      <w:r>
        <w:rPr>
          <w:rFonts w:ascii="Book Antiqua" w:eastAsia="Book Antiqua" w:hAnsi="Book Antiqua" w:cs="Book Antiqua"/>
          <w:color w:val="000000"/>
        </w:rPr>
        <w:t>: 573-578 [PMID: 12142529 DOI: 10.1126/science.1069076]</w:t>
      </w:r>
    </w:p>
    <w:p w14:paraId="45216452"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197 </w:t>
      </w:r>
      <w:r>
        <w:rPr>
          <w:rFonts w:ascii="Book Antiqua" w:eastAsia="Book Antiqua" w:hAnsi="Book Antiqua" w:cs="Book Antiqua"/>
          <w:b/>
          <w:color w:val="000000"/>
        </w:rPr>
        <w:t>de Jonge R</w:t>
      </w:r>
      <w:r>
        <w:rPr>
          <w:rFonts w:ascii="Book Antiqua" w:eastAsia="Book Antiqua" w:hAnsi="Book Antiqua" w:cs="Book Antiqua"/>
          <w:color w:val="000000"/>
        </w:rPr>
        <w:t xml:space="preserve">, Pot RG, Loffeld RJ, van Vliet AH, Kuipers EJ, Kusters JG. The functional status of the Helicobacter pylori sabB adhesin gene as a putative marker for disease outcome. </w:t>
      </w:r>
      <w:r>
        <w:rPr>
          <w:rFonts w:ascii="Book Antiqua" w:eastAsia="Book Antiqua" w:hAnsi="Book Antiqua" w:cs="Book Antiqua"/>
          <w:i/>
          <w:color w:val="000000"/>
        </w:rPr>
        <w:t>Helicobacter</w:t>
      </w:r>
      <w:r>
        <w:rPr>
          <w:rFonts w:ascii="Book Antiqua" w:eastAsia="Book Antiqua" w:hAnsi="Book Antiqua" w:cs="Book Antiqua"/>
          <w:color w:val="000000"/>
        </w:rPr>
        <w:t xml:space="preserve"> 2004; </w:t>
      </w:r>
      <w:r>
        <w:rPr>
          <w:rFonts w:ascii="Book Antiqua" w:eastAsia="Book Antiqua" w:hAnsi="Book Antiqua" w:cs="Book Antiqua"/>
          <w:b/>
          <w:color w:val="000000"/>
        </w:rPr>
        <w:t>9</w:t>
      </w:r>
      <w:r>
        <w:rPr>
          <w:rFonts w:ascii="Book Antiqua" w:eastAsia="Book Antiqua" w:hAnsi="Book Antiqua" w:cs="Book Antiqua"/>
          <w:color w:val="000000"/>
        </w:rPr>
        <w:t>: 158-164 [PMID: 15068418 DOI: 10.1111/j.1083-4389.2004.00213.x]</w:t>
      </w:r>
    </w:p>
    <w:p w14:paraId="2D126AF7"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198 </w:t>
      </w:r>
      <w:r>
        <w:rPr>
          <w:rFonts w:ascii="Book Antiqua" w:eastAsia="Book Antiqua" w:hAnsi="Book Antiqua" w:cs="Book Antiqua"/>
          <w:b/>
          <w:color w:val="000000"/>
        </w:rPr>
        <w:t>Bulut Y</w:t>
      </w:r>
      <w:r>
        <w:rPr>
          <w:rFonts w:ascii="Book Antiqua" w:eastAsia="Book Antiqua" w:hAnsi="Book Antiqua" w:cs="Book Antiqua"/>
          <w:color w:val="000000"/>
        </w:rPr>
        <w:t xml:space="preserve">, Faure E, Thomas L, Karahashi H, Michelsen KS, Equils O, Morrison SG, Morrison RP, Arditi M. Chlamydial heat shock protein 60 activates macrophages and endothelial cells through Toll-like receptor 4 and MD2 in a MyD88-dependent pathway. </w:t>
      </w:r>
      <w:r>
        <w:rPr>
          <w:rFonts w:ascii="Book Antiqua" w:eastAsia="Book Antiqua" w:hAnsi="Book Antiqua" w:cs="Book Antiqua"/>
          <w:i/>
          <w:color w:val="000000"/>
        </w:rPr>
        <w:t>J Immunol</w:t>
      </w:r>
      <w:r>
        <w:rPr>
          <w:rFonts w:ascii="Book Antiqua" w:eastAsia="Book Antiqua" w:hAnsi="Book Antiqua" w:cs="Book Antiqua"/>
          <w:color w:val="000000"/>
        </w:rPr>
        <w:t xml:space="preserve"> 2002; </w:t>
      </w:r>
      <w:r>
        <w:rPr>
          <w:rFonts w:ascii="Book Antiqua" w:eastAsia="Book Antiqua" w:hAnsi="Book Antiqua" w:cs="Book Antiqua"/>
          <w:b/>
          <w:color w:val="000000"/>
        </w:rPr>
        <w:t>168</w:t>
      </w:r>
      <w:r>
        <w:rPr>
          <w:rFonts w:ascii="Book Antiqua" w:eastAsia="Book Antiqua" w:hAnsi="Book Antiqua" w:cs="Book Antiqua"/>
          <w:color w:val="000000"/>
        </w:rPr>
        <w:t>: 1435-1440 [PMID: 11801686 DOI: 10.4049/jimmunol.168.3.1435]</w:t>
      </w:r>
    </w:p>
    <w:p w14:paraId="369E6304"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199 </w:t>
      </w:r>
      <w:r>
        <w:rPr>
          <w:rFonts w:ascii="Book Antiqua" w:eastAsia="Book Antiqua" w:hAnsi="Book Antiqua" w:cs="Book Antiqua"/>
          <w:b/>
          <w:color w:val="000000"/>
        </w:rPr>
        <w:t>Huesca M</w:t>
      </w:r>
      <w:r>
        <w:rPr>
          <w:rFonts w:ascii="Book Antiqua" w:eastAsia="Book Antiqua" w:hAnsi="Book Antiqua" w:cs="Book Antiqua"/>
          <w:color w:val="000000"/>
        </w:rPr>
        <w:t xml:space="preserve">, Borgia S, Hoffman P, Lingwood CA. Acidic pH changes receptor binding specificity of Helicobacter pylori: a binary adhesion model in which surface </w:t>
      </w:r>
      <w:r>
        <w:rPr>
          <w:rFonts w:ascii="Book Antiqua" w:eastAsia="Book Antiqua" w:hAnsi="Book Antiqua" w:cs="Book Antiqua"/>
          <w:color w:val="000000"/>
        </w:rPr>
        <w:lastRenderedPageBreak/>
        <w:t xml:space="preserve">heat shock (stress) proteins mediate sulfatide recognition in gastric colonization. </w:t>
      </w:r>
      <w:r>
        <w:rPr>
          <w:rFonts w:ascii="Book Antiqua" w:eastAsia="Book Antiqua" w:hAnsi="Book Antiqua" w:cs="Book Antiqua"/>
          <w:i/>
          <w:color w:val="000000"/>
        </w:rPr>
        <w:t>Infect Immun</w:t>
      </w:r>
      <w:r>
        <w:rPr>
          <w:rFonts w:ascii="Book Antiqua" w:eastAsia="Book Antiqua" w:hAnsi="Book Antiqua" w:cs="Book Antiqua"/>
          <w:color w:val="000000"/>
        </w:rPr>
        <w:t xml:space="preserve"> 1996; </w:t>
      </w:r>
      <w:r>
        <w:rPr>
          <w:rFonts w:ascii="Book Antiqua" w:eastAsia="Book Antiqua" w:hAnsi="Book Antiqua" w:cs="Book Antiqua"/>
          <w:b/>
          <w:color w:val="000000"/>
        </w:rPr>
        <w:t>64</w:t>
      </w:r>
      <w:r>
        <w:rPr>
          <w:rFonts w:ascii="Book Antiqua" w:eastAsia="Book Antiqua" w:hAnsi="Book Antiqua" w:cs="Book Antiqua"/>
          <w:color w:val="000000"/>
        </w:rPr>
        <w:t>: 2643-2648 [PMID: 8698490 DOI: 10.1128/IAI.64.7.2643-2648.1996]</w:t>
      </w:r>
    </w:p>
    <w:p w14:paraId="75496FC2"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200 </w:t>
      </w:r>
      <w:r>
        <w:rPr>
          <w:rFonts w:ascii="Book Antiqua" w:eastAsia="Book Antiqua" w:hAnsi="Book Antiqua" w:cs="Book Antiqua"/>
          <w:b/>
          <w:color w:val="000000"/>
        </w:rPr>
        <w:t>Maguire M</w:t>
      </w:r>
      <w:r>
        <w:rPr>
          <w:rFonts w:ascii="Book Antiqua" w:eastAsia="Book Antiqua" w:hAnsi="Book Antiqua" w:cs="Book Antiqua"/>
          <w:color w:val="000000"/>
        </w:rPr>
        <w:t xml:space="preserve">, Poole S, Coates AR, Tormay P, Wheeler-Jones C, Henderson B. Comparative cell signalling activity of ultrapure recombinant chaperonin 60 proteins from prokaryotes and eukaryotes. </w:t>
      </w:r>
      <w:r>
        <w:rPr>
          <w:rFonts w:ascii="Book Antiqua" w:eastAsia="Book Antiqua" w:hAnsi="Book Antiqua" w:cs="Book Antiqua"/>
          <w:i/>
          <w:color w:val="000000"/>
        </w:rPr>
        <w:t>Immunology</w:t>
      </w:r>
      <w:r>
        <w:rPr>
          <w:rFonts w:ascii="Book Antiqua" w:eastAsia="Book Antiqua" w:hAnsi="Book Antiqua" w:cs="Book Antiqua"/>
          <w:color w:val="000000"/>
        </w:rPr>
        <w:t xml:space="preserve"> 2005; </w:t>
      </w:r>
      <w:r>
        <w:rPr>
          <w:rFonts w:ascii="Book Antiqua" w:eastAsia="Book Antiqua" w:hAnsi="Book Antiqua" w:cs="Book Antiqua"/>
          <w:b/>
          <w:color w:val="000000"/>
        </w:rPr>
        <w:t>115</w:t>
      </w:r>
      <w:r>
        <w:rPr>
          <w:rFonts w:ascii="Book Antiqua" w:eastAsia="Book Antiqua" w:hAnsi="Book Antiqua" w:cs="Book Antiqua"/>
          <w:color w:val="000000"/>
        </w:rPr>
        <w:t>: 231-238 [PMID: 15885129 DOI: 10.1111/j.1365-2567.2005.02155.x]</w:t>
      </w:r>
    </w:p>
    <w:p w14:paraId="1D51677B"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201 </w:t>
      </w:r>
      <w:r>
        <w:rPr>
          <w:rFonts w:ascii="Book Antiqua" w:eastAsia="Book Antiqua" w:hAnsi="Book Antiqua" w:cs="Book Antiqua"/>
          <w:b/>
          <w:color w:val="000000"/>
        </w:rPr>
        <w:t>Zhao Y</w:t>
      </w:r>
      <w:r>
        <w:rPr>
          <w:rFonts w:ascii="Book Antiqua" w:eastAsia="Book Antiqua" w:hAnsi="Book Antiqua" w:cs="Book Antiqua"/>
          <w:color w:val="000000"/>
        </w:rPr>
        <w:t xml:space="preserve">, Yokota K, Ayada K, Yamamoto Y, Okada T, Shen L, Oguma K. Helicobacter pylori heat-shock protein 60 induces interleukin-8 </w:t>
      </w:r>
      <w:r>
        <w:rPr>
          <w:rFonts w:ascii="Book Antiqua" w:eastAsia="Book Antiqua" w:hAnsi="Book Antiqua" w:cs="Book Antiqua"/>
          <w:i/>
          <w:color w:val="000000"/>
        </w:rPr>
        <w:t>via</w:t>
      </w:r>
      <w:r>
        <w:rPr>
          <w:rFonts w:ascii="Book Antiqua" w:eastAsia="Book Antiqua" w:hAnsi="Book Antiqua" w:cs="Book Antiqua"/>
          <w:color w:val="000000"/>
        </w:rPr>
        <w:t xml:space="preserve"> a Toll-like receptor (TLR)2 and mitogen-activated protein (MAP) kinase pathway in human monocytes. </w:t>
      </w:r>
      <w:r>
        <w:rPr>
          <w:rFonts w:ascii="Book Antiqua" w:eastAsia="Book Antiqua" w:hAnsi="Book Antiqua" w:cs="Book Antiqua"/>
          <w:i/>
          <w:color w:val="000000"/>
        </w:rPr>
        <w:t>J Med Microbiol</w:t>
      </w:r>
      <w:r>
        <w:rPr>
          <w:rFonts w:ascii="Book Antiqua" w:eastAsia="Book Antiqua" w:hAnsi="Book Antiqua" w:cs="Book Antiqua"/>
          <w:color w:val="000000"/>
        </w:rPr>
        <w:t xml:space="preserve"> 2007; </w:t>
      </w:r>
      <w:r>
        <w:rPr>
          <w:rFonts w:ascii="Book Antiqua" w:eastAsia="Book Antiqua" w:hAnsi="Book Antiqua" w:cs="Book Antiqua"/>
          <w:b/>
          <w:color w:val="000000"/>
        </w:rPr>
        <w:t>56</w:t>
      </w:r>
      <w:r>
        <w:rPr>
          <w:rFonts w:ascii="Book Antiqua" w:eastAsia="Book Antiqua" w:hAnsi="Book Antiqua" w:cs="Book Antiqua"/>
          <w:color w:val="000000"/>
        </w:rPr>
        <w:t>: 154-164 [PMID: 17244794 DOI: 10.1099/jmm.0.46882-0]</w:t>
      </w:r>
    </w:p>
    <w:p w14:paraId="56FB92DA"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202 </w:t>
      </w:r>
      <w:r>
        <w:rPr>
          <w:rFonts w:ascii="Book Antiqua" w:eastAsia="Book Antiqua" w:hAnsi="Book Antiqua" w:cs="Book Antiqua"/>
          <w:b/>
          <w:color w:val="000000"/>
        </w:rPr>
        <w:t>Takenaka R</w:t>
      </w:r>
      <w:r>
        <w:rPr>
          <w:rFonts w:ascii="Book Antiqua" w:eastAsia="Book Antiqua" w:hAnsi="Book Antiqua" w:cs="Book Antiqua"/>
          <w:color w:val="000000"/>
        </w:rPr>
        <w:t xml:space="preserve">, Yokota K, Ayada K, Mizuno M, Zhao Y, Fujinami Y, Lin SN, Toyokawa T, Okada H, Shiratori Y, Oguma K. Helicobacter pylori heat-shock protein 60 induces inflammatory responses through the Toll-like receptor-triggered pathway in cultured human gastric epithelial cells. </w:t>
      </w:r>
      <w:r>
        <w:rPr>
          <w:rFonts w:ascii="Book Antiqua" w:eastAsia="Book Antiqua" w:hAnsi="Book Antiqua" w:cs="Book Antiqua"/>
          <w:i/>
          <w:color w:val="000000"/>
        </w:rPr>
        <w:t>Microbiology (Reading)</w:t>
      </w:r>
      <w:r>
        <w:rPr>
          <w:rFonts w:ascii="Book Antiqua" w:eastAsia="Book Antiqua" w:hAnsi="Book Antiqua" w:cs="Book Antiqua"/>
          <w:color w:val="000000"/>
        </w:rPr>
        <w:t xml:space="preserve"> 2004; </w:t>
      </w:r>
      <w:r>
        <w:rPr>
          <w:rFonts w:ascii="Book Antiqua" w:eastAsia="Book Antiqua" w:hAnsi="Book Antiqua" w:cs="Book Antiqua"/>
          <w:b/>
          <w:color w:val="000000"/>
        </w:rPr>
        <w:t>150</w:t>
      </w:r>
      <w:r>
        <w:rPr>
          <w:rFonts w:ascii="Book Antiqua" w:eastAsia="Book Antiqua" w:hAnsi="Book Antiqua" w:cs="Book Antiqua"/>
          <w:color w:val="000000"/>
        </w:rPr>
        <w:t>: 3913-3922 [PMID: 15583145 DOI: 10.1099/mic.0.27527-0]</w:t>
      </w:r>
    </w:p>
    <w:p w14:paraId="0C3DA5BE"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203 </w:t>
      </w:r>
      <w:r>
        <w:rPr>
          <w:rFonts w:ascii="Book Antiqua" w:eastAsia="Book Antiqua" w:hAnsi="Book Antiqua" w:cs="Book Antiqua"/>
          <w:b/>
          <w:color w:val="000000"/>
        </w:rPr>
        <w:t>Lin CY</w:t>
      </w:r>
      <w:r>
        <w:rPr>
          <w:rFonts w:ascii="Book Antiqua" w:eastAsia="Book Antiqua" w:hAnsi="Book Antiqua" w:cs="Book Antiqua"/>
          <w:color w:val="000000"/>
        </w:rPr>
        <w:t xml:space="preserve">, Huang YS, Li CH, Hsieh YT, Tsai NM, He PJ, Hsu WT, Yeh YC, Chiang FH, Wu MS, Chang CC, Liao KW. Characterizing the polymeric status of Helicobacter pylori heat shock protein 60. </w:t>
      </w:r>
      <w:r>
        <w:rPr>
          <w:rFonts w:ascii="Book Antiqua" w:eastAsia="Book Antiqua" w:hAnsi="Book Antiqua" w:cs="Book Antiqua"/>
          <w:i/>
          <w:color w:val="000000"/>
        </w:rPr>
        <w:t>Biochem Biophys Res Commun</w:t>
      </w:r>
      <w:r>
        <w:rPr>
          <w:rFonts w:ascii="Book Antiqua" w:eastAsia="Book Antiqua" w:hAnsi="Book Antiqua" w:cs="Book Antiqua"/>
          <w:color w:val="000000"/>
        </w:rPr>
        <w:t xml:space="preserve"> 2009; </w:t>
      </w:r>
      <w:r>
        <w:rPr>
          <w:rFonts w:ascii="Book Antiqua" w:eastAsia="Book Antiqua" w:hAnsi="Book Antiqua" w:cs="Book Antiqua"/>
          <w:b/>
          <w:color w:val="000000"/>
        </w:rPr>
        <w:t>388</w:t>
      </w:r>
      <w:r>
        <w:rPr>
          <w:rFonts w:ascii="Book Antiqua" w:eastAsia="Book Antiqua" w:hAnsi="Book Antiqua" w:cs="Book Antiqua"/>
          <w:color w:val="000000"/>
        </w:rPr>
        <w:t>: 283-289 [PMID: 19664598 DOI: 10.1016/j.bbrc.2009.07.159]</w:t>
      </w:r>
    </w:p>
    <w:p w14:paraId="340C16C2" w14:textId="77777777" w:rsidR="00D72F54" w:rsidRDefault="009C3878">
      <w:pPr>
        <w:spacing w:line="360" w:lineRule="auto"/>
        <w:jc w:val="both"/>
        <w:rPr>
          <w:rFonts w:ascii="Book Antiqua" w:eastAsia="Book Antiqua" w:hAnsi="Book Antiqua" w:cs="Book Antiqua"/>
        </w:rPr>
        <w:sectPr w:rsidR="00D72F54">
          <w:pgSz w:w="12240" w:h="15840"/>
          <w:pgMar w:top="1440" w:right="1440" w:bottom="1440" w:left="1440" w:header="720" w:footer="720" w:gutter="0"/>
          <w:cols w:space="720"/>
        </w:sectPr>
      </w:pPr>
      <w:r>
        <w:rPr>
          <w:rFonts w:ascii="Book Antiqua" w:eastAsia="Book Antiqua" w:hAnsi="Book Antiqua" w:cs="Book Antiqua"/>
          <w:color w:val="000000"/>
        </w:rPr>
        <w:t xml:space="preserve">204 </w:t>
      </w:r>
      <w:r>
        <w:rPr>
          <w:rFonts w:ascii="Book Antiqua" w:eastAsia="Book Antiqua" w:hAnsi="Book Antiqua" w:cs="Book Antiqua"/>
          <w:b/>
          <w:color w:val="000000"/>
        </w:rPr>
        <w:t>Lin CS</w:t>
      </w:r>
      <w:r>
        <w:rPr>
          <w:rFonts w:ascii="Book Antiqua" w:eastAsia="Book Antiqua" w:hAnsi="Book Antiqua" w:cs="Book Antiqua"/>
          <w:color w:val="000000"/>
        </w:rPr>
        <w:t xml:space="preserve">, He PJ, Tsai NM, Li CH, Yang SC, Hsu WT, Wu MS, Wu CJ, Cheng TL, Liao KW. A potential role for Helicobacter pylori heat shock protein 60 in gastric tumorigenesis. </w:t>
      </w:r>
      <w:r>
        <w:rPr>
          <w:rFonts w:ascii="Book Antiqua" w:eastAsia="Book Antiqua" w:hAnsi="Book Antiqua" w:cs="Book Antiqua"/>
          <w:i/>
          <w:color w:val="000000"/>
        </w:rPr>
        <w:t>Biochem Biophys Res Commun</w:t>
      </w:r>
      <w:r>
        <w:rPr>
          <w:rFonts w:ascii="Book Antiqua" w:eastAsia="Book Antiqua" w:hAnsi="Book Antiqua" w:cs="Book Antiqua"/>
          <w:color w:val="000000"/>
        </w:rPr>
        <w:t xml:space="preserve"> 2010; </w:t>
      </w:r>
      <w:r>
        <w:rPr>
          <w:rFonts w:ascii="Book Antiqua" w:eastAsia="Book Antiqua" w:hAnsi="Book Antiqua" w:cs="Book Antiqua"/>
          <w:b/>
          <w:color w:val="000000"/>
        </w:rPr>
        <w:t>392</w:t>
      </w:r>
      <w:r>
        <w:rPr>
          <w:rFonts w:ascii="Book Antiqua" w:eastAsia="Book Antiqua" w:hAnsi="Book Antiqua" w:cs="Book Antiqua"/>
          <w:color w:val="000000"/>
        </w:rPr>
        <w:t>: 183-189 [PMID: 20060384 DOI: 10.1016/j.bbrc.2010.01.010]</w:t>
      </w:r>
    </w:p>
    <w:p w14:paraId="4ED1D4D0"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Footnotes</w:t>
      </w:r>
    </w:p>
    <w:p w14:paraId="62DDFC36"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Conflict-of-interest statement: </w:t>
      </w:r>
      <w:r>
        <w:rPr>
          <w:rFonts w:ascii="Book Antiqua" w:eastAsia="Book Antiqua" w:hAnsi="Book Antiqua" w:cs="Book Antiqua"/>
          <w:color w:val="000000"/>
        </w:rPr>
        <w:t>No potential conflicts of interest.</w:t>
      </w:r>
    </w:p>
    <w:p w14:paraId="79219CD9" w14:textId="77777777" w:rsidR="00D72F54" w:rsidRDefault="00D72F54">
      <w:pPr>
        <w:spacing w:line="360" w:lineRule="auto"/>
        <w:jc w:val="both"/>
        <w:rPr>
          <w:rFonts w:ascii="Book Antiqua" w:eastAsia="Book Antiqua" w:hAnsi="Book Antiqua" w:cs="Book Antiqua"/>
        </w:rPr>
      </w:pPr>
    </w:p>
    <w:p w14:paraId="198B2CFE"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B49BF01" w14:textId="77777777" w:rsidR="00D72F54" w:rsidRDefault="00D72F54">
      <w:pPr>
        <w:spacing w:line="360" w:lineRule="auto"/>
        <w:jc w:val="both"/>
        <w:rPr>
          <w:rFonts w:ascii="Book Antiqua" w:eastAsia="Book Antiqua" w:hAnsi="Book Antiqua" w:cs="Book Antiqua"/>
        </w:rPr>
      </w:pPr>
    </w:p>
    <w:p w14:paraId="27313BB8"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26CCB7B8" w14:textId="77777777" w:rsidR="00D72F54" w:rsidRDefault="00D72F54">
      <w:pPr>
        <w:spacing w:line="360" w:lineRule="auto"/>
        <w:jc w:val="both"/>
        <w:rPr>
          <w:rFonts w:ascii="Book Antiqua" w:eastAsia="Book Antiqua" w:hAnsi="Book Antiqua" w:cs="Book Antiqua"/>
        </w:rPr>
      </w:pPr>
    </w:p>
    <w:p w14:paraId="16B0D853"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23, 2021</w:t>
      </w:r>
    </w:p>
    <w:p w14:paraId="1967B0C3"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6, 2021</w:t>
      </w:r>
    </w:p>
    <w:p w14:paraId="39F4DCB1"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Article in press: </w:t>
      </w:r>
      <w:r w:rsidR="00F12122">
        <w:rPr>
          <w:rFonts w:ascii="Book Antiqua" w:eastAsia="Book Antiqua" w:hAnsi="Book Antiqua" w:cs="Book Antiqua"/>
          <w:color w:val="000000"/>
        </w:rPr>
        <w:t>June 15, 2021</w:t>
      </w:r>
    </w:p>
    <w:p w14:paraId="01C34075" w14:textId="77777777" w:rsidR="00D72F54" w:rsidRDefault="00D72F54">
      <w:pPr>
        <w:spacing w:line="360" w:lineRule="auto"/>
        <w:jc w:val="both"/>
        <w:rPr>
          <w:rFonts w:ascii="Book Antiqua" w:eastAsia="Book Antiqua" w:hAnsi="Book Antiqua" w:cs="Book Antiqua"/>
        </w:rPr>
      </w:pPr>
    </w:p>
    <w:p w14:paraId="3A8C66ED"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Medicine, research and experimental</w:t>
      </w:r>
    </w:p>
    <w:p w14:paraId="37556233"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61A50FAC"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color w:val="000000"/>
        </w:rPr>
        <w:t>Peer-review report’s scientific quality classification</w:t>
      </w:r>
    </w:p>
    <w:p w14:paraId="14572ED3"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Grade A (Excellent): 0</w:t>
      </w:r>
    </w:p>
    <w:p w14:paraId="6FAC195C"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Grade B (Very good): 0</w:t>
      </w:r>
    </w:p>
    <w:p w14:paraId="3855CDEA"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Grade C (Good): C, C</w:t>
      </w:r>
    </w:p>
    <w:p w14:paraId="4EC96EA3"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Grade D (Fair): 0</w:t>
      </w:r>
    </w:p>
    <w:p w14:paraId="20A63AE2"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Grade E (Poor): E</w:t>
      </w:r>
    </w:p>
    <w:p w14:paraId="242DB783" w14:textId="77777777" w:rsidR="00D72F54" w:rsidRDefault="00D72F54">
      <w:pPr>
        <w:spacing w:line="360" w:lineRule="auto"/>
        <w:jc w:val="both"/>
        <w:rPr>
          <w:rFonts w:ascii="Book Antiqua" w:eastAsia="Book Antiqua" w:hAnsi="Book Antiqua" w:cs="Book Antiqua"/>
        </w:rPr>
      </w:pPr>
    </w:p>
    <w:p w14:paraId="08E5D40A" w14:textId="77777777" w:rsidR="00F12122" w:rsidRPr="00F12122" w:rsidRDefault="009C3878">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Katayama Y, Mi Y</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Pr>
          <w:rFonts w:ascii="Book Antiqua" w:eastAsia="Book Antiqua" w:hAnsi="Book Antiqua" w:cs="Book Antiqua"/>
          <w:color w:val="000000"/>
        </w:rPr>
        <w:t>Filipodia</w:t>
      </w:r>
      <w:r>
        <w:rPr>
          <w:rFonts w:ascii="Book Antiqua" w:eastAsia="Book Antiqua" w:hAnsi="Book Antiqua" w:cs="Book Antiqua"/>
          <w:b/>
          <w:color w:val="000000"/>
        </w:rPr>
        <w:t xml:space="preserve"> P-Editor:</w:t>
      </w:r>
      <w:r w:rsidR="00F12122" w:rsidRPr="00F12122">
        <w:rPr>
          <w:rFonts w:ascii="Book Antiqua" w:hAnsi="Book Antiqua" w:cs="Book Antiqua" w:hint="eastAsia"/>
          <w:color w:val="000000"/>
          <w:lang w:eastAsia="zh-CN"/>
        </w:rPr>
        <w:t xml:space="preserve"> Wang LL</w:t>
      </w:r>
    </w:p>
    <w:p w14:paraId="740446FE" w14:textId="77777777" w:rsidR="00D72F54" w:rsidRDefault="009C3878">
      <w:pPr>
        <w:spacing w:line="360" w:lineRule="auto"/>
        <w:jc w:val="both"/>
        <w:rPr>
          <w:rFonts w:ascii="Book Antiqua" w:eastAsia="Book Antiqua" w:hAnsi="Book Antiqua" w:cs="Book Antiqua"/>
        </w:rPr>
        <w:sectPr w:rsidR="00D72F54">
          <w:pgSz w:w="12240" w:h="15840"/>
          <w:pgMar w:top="1440" w:right="1440" w:bottom="1440" w:left="1440" w:header="720" w:footer="720" w:gutter="0"/>
          <w:cols w:space="720"/>
        </w:sectPr>
      </w:pPr>
      <w:r>
        <w:rPr>
          <w:rFonts w:ascii="Book Antiqua" w:eastAsia="Book Antiqua" w:hAnsi="Book Antiqua" w:cs="Book Antiqua"/>
          <w:b/>
          <w:color w:val="000000"/>
        </w:rPr>
        <w:t xml:space="preserve"> </w:t>
      </w:r>
    </w:p>
    <w:p w14:paraId="6324636D" w14:textId="77777777" w:rsidR="00D72F54" w:rsidRDefault="009C387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6072ED5"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noProof/>
          <w:lang w:eastAsia="zh-CN"/>
        </w:rPr>
        <w:drawing>
          <wp:inline distT="0" distB="0" distL="0" distR="0" wp14:anchorId="51EA8DFF" wp14:editId="2E56613B">
            <wp:extent cx="5959228" cy="297253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59228" cy="2972537"/>
                    </a:xfrm>
                    <a:prstGeom prst="rect">
                      <a:avLst/>
                    </a:prstGeom>
                    <a:ln/>
                  </pic:spPr>
                </pic:pic>
              </a:graphicData>
            </a:graphic>
          </wp:inline>
        </w:drawing>
      </w:r>
    </w:p>
    <w:p w14:paraId="5C9C59E0" w14:textId="77777777" w:rsidR="00D72F54" w:rsidRDefault="009C3878">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Figure 1 Interplays between </w:t>
      </w:r>
      <w:r>
        <w:rPr>
          <w:rFonts w:ascii="Book Antiqua" w:eastAsia="Book Antiqua" w:hAnsi="Book Antiqua" w:cs="Book Antiqua"/>
          <w:b/>
          <w:i/>
          <w:color w:val="000000"/>
        </w:rPr>
        <w:t>Helicobacter pylori</w:t>
      </w:r>
      <w:r>
        <w:rPr>
          <w:rFonts w:ascii="Book Antiqua" w:eastAsia="Book Antiqua" w:hAnsi="Book Antiqua" w:cs="Book Antiqua"/>
          <w:b/>
          <w:color w:val="000000"/>
        </w:rPr>
        <w:t>, immune response, and gastric cancer.</w:t>
      </w:r>
      <w:r>
        <w:rPr>
          <w:rFonts w:ascii="Book Antiqua" w:eastAsia="Book Antiqua" w:hAnsi="Book Antiqua" w:cs="Book Antiqua"/>
          <w:color w:val="000000"/>
        </w:rPr>
        <w:t xml:space="preserve"> DCs: Dendritic cells; IL: Interleukin; Lgr5: Protein-coupled receptor 5; NapA: Neutrophil-activating protein A; STAT3: Signal transducer and activator of transcription 3; TGF-β: Transforming growth factor β; Th: T helper; VEGF: Vascular endothelial growth factor.</w:t>
      </w:r>
    </w:p>
    <w:p w14:paraId="7530BE90" w14:textId="77777777" w:rsidR="00D72F54" w:rsidRDefault="009C3878">
      <w:pPr>
        <w:spacing w:line="360" w:lineRule="auto"/>
        <w:jc w:val="both"/>
        <w:rPr>
          <w:rFonts w:ascii="Book Antiqua" w:eastAsia="Book Antiqua" w:hAnsi="Book Antiqua" w:cs="Book Antiqua"/>
          <w:b/>
          <w:color w:val="000000"/>
        </w:rPr>
      </w:pPr>
      <w:r>
        <w:br w:type="page"/>
      </w:r>
      <w:r>
        <w:rPr>
          <w:rFonts w:ascii="Book Antiqua" w:eastAsia="Book Antiqua" w:hAnsi="Book Antiqua" w:cs="Book Antiqua"/>
          <w:b/>
          <w:color w:val="000000"/>
        </w:rPr>
        <w:lastRenderedPageBreak/>
        <w:t xml:space="preserve">Table 1 Roles of </w:t>
      </w:r>
      <w:r>
        <w:rPr>
          <w:rFonts w:ascii="Book Antiqua" w:eastAsia="Book Antiqua" w:hAnsi="Book Antiqua" w:cs="Book Antiqua"/>
          <w:b/>
          <w:i/>
          <w:color w:val="000000"/>
        </w:rPr>
        <w:t>Helicobacter pylori</w:t>
      </w:r>
      <w:r>
        <w:rPr>
          <w:rFonts w:ascii="Book Antiqua" w:eastAsia="Book Antiqua" w:hAnsi="Book Antiqua" w:cs="Book Antiqua"/>
          <w:b/>
          <w:color w:val="000000"/>
        </w:rPr>
        <w:t xml:space="preserve"> virulence factors on host immune response</w:t>
      </w:r>
    </w:p>
    <w:tbl>
      <w:tblPr>
        <w:tblStyle w:val="a5"/>
        <w:tblW w:w="0" w:type="auto"/>
        <w:tblLook w:val="0600" w:firstRow="0" w:lastRow="0" w:firstColumn="0" w:lastColumn="0" w:noHBand="1" w:noVBand="1"/>
      </w:tblPr>
      <w:tblGrid>
        <w:gridCol w:w="1373"/>
        <w:gridCol w:w="5445"/>
        <w:gridCol w:w="2742"/>
      </w:tblGrid>
      <w:tr w:rsidR="00D72F54" w14:paraId="2304DA7C" w14:textId="77777777" w:rsidTr="00F12122">
        <w:trPr>
          <w:trHeight w:val="293"/>
        </w:trPr>
        <w:tc>
          <w:tcPr>
            <w:tcW w:w="0" w:type="auto"/>
            <w:tcBorders>
              <w:top w:val="single" w:sz="4" w:space="0" w:color="000000"/>
              <w:bottom w:val="single" w:sz="4" w:space="0" w:color="000000"/>
            </w:tcBorders>
            <w:shd w:val="clear" w:color="auto" w:fill="auto"/>
            <w:tcMar>
              <w:top w:w="100" w:type="dxa"/>
              <w:left w:w="100" w:type="dxa"/>
              <w:bottom w:w="100" w:type="dxa"/>
              <w:right w:w="100" w:type="dxa"/>
            </w:tcMar>
          </w:tcPr>
          <w:p w14:paraId="6A0B927F" w14:textId="77777777" w:rsidR="00D72F54" w:rsidRDefault="009C3878">
            <w:pPr>
              <w:widowControl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Virulence factor</w:t>
            </w:r>
          </w:p>
        </w:tc>
        <w:tc>
          <w:tcPr>
            <w:tcW w:w="0" w:type="auto"/>
            <w:tcBorders>
              <w:top w:val="single" w:sz="4" w:space="0" w:color="000000"/>
              <w:bottom w:val="single" w:sz="4" w:space="0" w:color="000000"/>
            </w:tcBorders>
            <w:shd w:val="clear" w:color="auto" w:fill="auto"/>
            <w:tcMar>
              <w:top w:w="100" w:type="dxa"/>
              <w:left w:w="100" w:type="dxa"/>
              <w:bottom w:w="100" w:type="dxa"/>
              <w:right w:w="100" w:type="dxa"/>
            </w:tcMar>
          </w:tcPr>
          <w:p w14:paraId="58FFF976" w14:textId="77777777" w:rsidR="00D72F54" w:rsidRDefault="009C3878">
            <w:pPr>
              <w:widowControl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Effects over immune response</w:t>
            </w:r>
          </w:p>
        </w:tc>
        <w:tc>
          <w:tcPr>
            <w:tcW w:w="0" w:type="auto"/>
            <w:tcBorders>
              <w:top w:val="single" w:sz="4" w:space="0" w:color="000000"/>
              <w:bottom w:val="single" w:sz="4" w:space="0" w:color="000000"/>
            </w:tcBorders>
            <w:shd w:val="clear" w:color="auto" w:fill="auto"/>
            <w:tcMar>
              <w:top w:w="100" w:type="dxa"/>
              <w:left w:w="100" w:type="dxa"/>
              <w:bottom w:w="100" w:type="dxa"/>
              <w:right w:w="100" w:type="dxa"/>
            </w:tcMar>
          </w:tcPr>
          <w:p w14:paraId="6F121036" w14:textId="77777777" w:rsidR="00D72F54" w:rsidRDefault="009C3878">
            <w:pPr>
              <w:widowControl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w:t>
            </w:r>
          </w:p>
        </w:tc>
      </w:tr>
      <w:tr w:rsidR="00D72F54" w14:paraId="2B519FAB" w14:textId="77777777" w:rsidTr="00F12122">
        <w:trPr>
          <w:trHeight w:val="941"/>
        </w:trPr>
        <w:tc>
          <w:tcPr>
            <w:tcW w:w="0" w:type="auto"/>
            <w:tcBorders>
              <w:top w:val="single" w:sz="4" w:space="0" w:color="000000"/>
            </w:tcBorders>
            <w:shd w:val="clear" w:color="auto" w:fill="auto"/>
            <w:tcMar>
              <w:top w:w="100" w:type="dxa"/>
              <w:left w:w="100" w:type="dxa"/>
              <w:bottom w:w="100" w:type="dxa"/>
              <w:right w:w="100" w:type="dxa"/>
            </w:tcMar>
          </w:tcPr>
          <w:p w14:paraId="0C3E8C0F" w14:textId="77777777" w:rsidR="00D72F54" w:rsidRDefault="009C3878">
            <w:pPr>
              <w:widowControl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CagA</w:t>
            </w:r>
          </w:p>
        </w:tc>
        <w:tc>
          <w:tcPr>
            <w:tcW w:w="0" w:type="auto"/>
            <w:tcBorders>
              <w:top w:val="single" w:sz="4" w:space="0" w:color="000000"/>
            </w:tcBorders>
            <w:shd w:val="clear" w:color="auto" w:fill="auto"/>
            <w:tcMar>
              <w:top w:w="100" w:type="dxa"/>
              <w:left w:w="100" w:type="dxa"/>
              <w:bottom w:w="100" w:type="dxa"/>
              <w:right w:w="100" w:type="dxa"/>
            </w:tcMar>
          </w:tcPr>
          <w:p w14:paraId="568FDA17" w14:textId="77777777" w:rsidR="00D72F54" w:rsidRDefault="009C3878">
            <w:pPr>
              <w:widowControl w:val="0"/>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IL-8 stimulation; Suppression of proinflammatory cytokines through the inhibition of MAPK and NF-κB</w:t>
            </w:r>
          </w:p>
        </w:tc>
        <w:tc>
          <w:tcPr>
            <w:tcW w:w="0" w:type="auto"/>
            <w:tcBorders>
              <w:top w:val="single" w:sz="4" w:space="0" w:color="000000"/>
            </w:tcBorders>
            <w:shd w:val="clear" w:color="auto" w:fill="auto"/>
            <w:tcMar>
              <w:top w:w="100" w:type="dxa"/>
              <w:left w:w="100" w:type="dxa"/>
              <w:bottom w:w="100" w:type="dxa"/>
              <w:right w:w="100" w:type="dxa"/>
            </w:tcMar>
          </w:tcPr>
          <w:p w14:paraId="67AE787F" w14:textId="77777777" w:rsidR="00D72F54" w:rsidRDefault="009C3878">
            <w:pPr>
              <w:widowControl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Schumacher and Schwarz</w:t>
            </w:r>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and Garlanda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[83]</w:t>
            </w:r>
          </w:p>
        </w:tc>
      </w:tr>
      <w:tr w:rsidR="00D72F54" w14:paraId="7833A467" w14:textId="77777777" w:rsidTr="00F12122">
        <w:trPr>
          <w:trHeight w:val="3510"/>
        </w:trPr>
        <w:tc>
          <w:tcPr>
            <w:tcW w:w="0" w:type="auto"/>
            <w:shd w:val="clear" w:color="auto" w:fill="auto"/>
            <w:tcMar>
              <w:top w:w="100" w:type="dxa"/>
              <w:left w:w="100" w:type="dxa"/>
              <w:bottom w:w="100" w:type="dxa"/>
              <w:right w:w="100" w:type="dxa"/>
            </w:tcMar>
          </w:tcPr>
          <w:p w14:paraId="75671C70" w14:textId="77777777" w:rsidR="00D72F54" w:rsidRDefault="009C3878">
            <w:pPr>
              <w:widowControl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VacA</w:t>
            </w:r>
          </w:p>
        </w:tc>
        <w:tc>
          <w:tcPr>
            <w:tcW w:w="0" w:type="auto"/>
            <w:shd w:val="clear" w:color="auto" w:fill="auto"/>
            <w:tcMar>
              <w:top w:w="100" w:type="dxa"/>
              <w:left w:w="100" w:type="dxa"/>
              <w:bottom w:w="100" w:type="dxa"/>
              <w:right w:w="100" w:type="dxa"/>
            </w:tcMar>
          </w:tcPr>
          <w:p w14:paraId="0FBAF32B" w14:textId="77777777" w:rsidR="00D72F54" w:rsidRDefault="009C3878">
            <w:pPr>
              <w:widowControl w:val="0"/>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Inhibition of activation and proliferation of T and B cells; </w:t>
            </w:r>
            <w:r>
              <w:rPr>
                <w:rFonts w:ascii="Book Antiqua" w:eastAsia="Book Antiqua" w:hAnsi="Book Antiqua" w:cs="Book Antiqua"/>
                <w:color w:val="222222"/>
                <w:highlight w:val="white"/>
              </w:rPr>
              <w:t>Induction of the apoptosis of macrophages (inhibition of INF-β signaling</w:t>
            </w:r>
            <w:r>
              <w:rPr>
                <w:rFonts w:ascii="Book Antiqua" w:eastAsia="Book Antiqua" w:hAnsi="Book Antiqua" w:cs="Book Antiqua"/>
                <w:color w:val="222222"/>
              </w:rPr>
              <w:t xml:space="preserve">); </w:t>
            </w:r>
            <w:r>
              <w:rPr>
                <w:rFonts w:ascii="Book Antiqua" w:eastAsia="Book Antiqua" w:hAnsi="Book Antiqua" w:cs="Book Antiqua"/>
                <w:color w:val="222222"/>
                <w:highlight w:val="white"/>
              </w:rPr>
              <w:t>IL-8</w:t>
            </w:r>
            <w:r>
              <w:rPr>
                <w:rFonts w:ascii="Book Antiqua" w:eastAsia="Book Antiqua" w:hAnsi="Book Antiqua" w:cs="Book Antiqua"/>
                <w:color w:val="222222"/>
              </w:rPr>
              <w:t xml:space="preserve"> stimulation; </w:t>
            </w:r>
            <w:r>
              <w:rPr>
                <w:rFonts w:ascii="Book Antiqua" w:eastAsia="Book Antiqua" w:hAnsi="Book Antiqua" w:cs="Book Antiqua"/>
                <w:color w:val="222222"/>
                <w:highlight w:val="white"/>
              </w:rPr>
              <w:t>Inhibition of IL-2</w:t>
            </w:r>
            <w:r>
              <w:rPr>
                <w:rFonts w:ascii="Book Antiqua" w:eastAsia="Book Antiqua" w:hAnsi="Book Antiqua" w:cs="Book Antiqua"/>
                <w:color w:val="222222"/>
              </w:rPr>
              <w:t xml:space="preserve"> production</w:t>
            </w:r>
            <w:r>
              <w:rPr>
                <w:rFonts w:ascii="Book Antiqua" w:eastAsia="Book Antiqua" w:hAnsi="Book Antiqua" w:cs="Book Antiqua"/>
                <w:color w:val="222222"/>
                <w:highlight w:val="white"/>
              </w:rPr>
              <w:t xml:space="preserve"> by inhibiting NFAT</w:t>
            </w:r>
            <w:r>
              <w:rPr>
                <w:rFonts w:ascii="Book Antiqua" w:eastAsia="Book Antiqua" w:hAnsi="Book Antiqua" w:cs="Book Antiqua"/>
                <w:color w:val="222222"/>
              </w:rPr>
              <w:t xml:space="preserve">; </w:t>
            </w:r>
            <w:r>
              <w:rPr>
                <w:rFonts w:ascii="Book Antiqua" w:eastAsia="Book Antiqua" w:hAnsi="Book Antiqua" w:cs="Book Antiqua"/>
                <w:color w:val="222222"/>
                <w:highlight w:val="white"/>
              </w:rPr>
              <w:t>Impairment of antigen presentation by B lymphocytes</w:t>
            </w:r>
          </w:p>
        </w:tc>
        <w:tc>
          <w:tcPr>
            <w:tcW w:w="0" w:type="auto"/>
            <w:shd w:val="clear" w:color="auto" w:fill="auto"/>
            <w:tcMar>
              <w:top w:w="100" w:type="dxa"/>
              <w:left w:w="100" w:type="dxa"/>
              <w:bottom w:w="100" w:type="dxa"/>
              <w:right w:w="100" w:type="dxa"/>
            </w:tcMar>
          </w:tcPr>
          <w:p w14:paraId="120F837A" w14:textId="77777777" w:rsidR="00D72F54" w:rsidRDefault="009C3878">
            <w:pPr>
              <w:widowControl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Drici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Dinarello</w:t>
            </w:r>
            <w:r>
              <w:rPr>
                <w:rFonts w:ascii="Book Antiqua" w:eastAsia="Book Antiqua" w:hAnsi="Book Antiqua" w:cs="Book Antiqua"/>
                <w:color w:val="000000"/>
                <w:vertAlign w:val="superscript"/>
              </w:rPr>
              <w:t>[89]</w:t>
            </w:r>
            <w:r>
              <w:rPr>
                <w:rFonts w:ascii="Book Antiqua" w:eastAsia="Book Antiqua" w:hAnsi="Book Antiqua" w:cs="Book Antiqua"/>
                <w:color w:val="000000"/>
              </w:rPr>
              <w:t>, Hollegaard and Bidwell</w:t>
            </w:r>
            <w:r>
              <w:rPr>
                <w:rFonts w:ascii="Book Antiqua" w:eastAsia="Book Antiqua" w:hAnsi="Book Antiqua" w:cs="Book Antiqua"/>
                <w:color w:val="000000"/>
                <w:vertAlign w:val="superscript"/>
              </w:rPr>
              <w:t>[90]</w:t>
            </w:r>
            <w:r>
              <w:rPr>
                <w:rFonts w:ascii="Book Antiqua" w:eastAsia="Book Antiqua" w:hAnsi="Book Antiqua" w:cs="Book Antiqua"/>
                <w:color w:val="000000"/>
              </w:rPr>
              <w:t>,</w:t>
            </w:r>
            <w:r>
              <w:rPr>
                <w:rFonts w:ascii="Book Antiqua" w:eastAsia="Book Antiqua" w:hAnsi="Book Antiqua" w:cs="Book Antiqua"/>
              </w:rPr>
              <w:t xml:space="preserve"> </w:t>
            </w:r>
            <w:r>
              <w:rPr>
                <w:rFonts w:ascii="Book Antiqua" w:eastAsia="Book Antiqua" w:hAnsi="Book Antiqua" w:cs="Book Antiqua"/>
                <w:color w:val="000000"/>
              </w:rPr>
              <w:t>Sicinschi</w:t>
            </w:r>
            <w:r>
              <w:rPr>
                <w:rFonts w:ascii="Book Antiqua" w:eastAsia="Book Antiqua" w:hAnsi="Book Antiqua" w:cs="Book Antiqua"/>
                <w:i/>
                <w:color w:val="000000"/>
              </w:rPr>
              <w:t xml:space="preserve"> et al</w:t>
            </w:r>
            <w:r>
              <w:rPr>
                <w:rFonts w:ascii="Book Antiqua" w:eastAsia="Book Antiqua" w:hAnsi="Book Antiqua" w:cs="Book Antiqua"/>
                <w:color w:val="000000"/>
                <w:vertAlign w:val="superscript"/>
              </w:rPr>
              <w:t>[91]</w:t>
            </w:r>
            <w:r>
              <w:rPr>
                <w:rFonts w:ascii="Book Antiqua" w:eastAsia="Book Antiqua" w:hAnsi="Book Antiqua" w:cs="Book Antiqua"/>
                <w:color w:val="000000"/>
              </w:rPr>
              <w:t xml:space="preserve"> and Garza-González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[92]</w:t>
            </w:r>
          </w:p>
        </w:tc>
      </w:tr>
      <w:tr w:rsidR="00D72F54" w14:paraId="65EE38B8" w14:textId="77777777" w:rsidTr="00F12122">
        <w:trPr>
          <w:trHeight w:val="147"/>
        </w:trPr>
        <w:tc>
          <w:tcPr>
            <w:tcW w:w="0" w:type="auto"/>
            <w:shd w:val="clear" w:color="auto" w:fill="auto"/>
            <w:tcMar>
              <w:top w:w="100" w:type="dxa"/>
              <w:left w:w="100" w:type="dxa"/>
              <w:bottom w:w="100" w:type="dxa"/>
              <w:right w:w="100" w:type="dxa"/>
            </w:tcMar>
          </w:tcPr>
          <w:p w14:paraId="7036EF63" w14:textId="77777777" w:rsidR="00D72F54" w:rsidRDefault="009C3878">
            <w:pPr>
              <w:widowControl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DupA</w:t>
            </w:r>
          </w:p>
        </w:tc>
        <w:tc>
          <w:tcPr>
            <w:tcW w:w="0" w:type="auto"/>
            <w:shd w:val="clear" w:color="auto" w:fill="auto"/>
            <w:tcMar>
              <w:top w:w="100" w:type="dxa"/>
              <w:left w:w="100" w:type="dxa"/>
              <w:bottom w:w="100" w:type="dxa"/>
              <w:right w:w="100" w:type="dxa"/>
            </w:tcMar>
          </w:tcPr>
          <w:p w14:paraId="068A9F6E" w14:textId="77777777" w:rsidR="00D72F54" w:rsidRDefault="009C3878">
            <w:pPr>
              <w:widowControl w:val="0"/>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Promotion of neutrophilic infiltration</w:t>
            </w:r>
          </w:p>
        </w:tc>
        <w:tc>
          <w:tcPr>
            <w:tcW w:w="0" w:type="auto"/>
            <w:shd w:val="clear" w:color="auto" w:fill="auto"/>
            <w:tcMar>
              <w:top w:w="100" w:type="dxa"/>
              <w:left w:w="100" w:type="dxa"/>
              <w:bottom w:w="100" w:type="dxa"/>
              <w:right w:w="100" w:type="dxa"/>
            </w:tcMar>
          </w:tcPr>
          <w:p w14:paraId="0F12F92F" w14:textId="77777777" w:rsidR="00D72F54" w:rsidRDefault="009C3878">
            <w:pPr>
              <w:widowControl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Zeng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[94]</w:t>
            </w:r>
          </w:p>
        </w:tc>
      </w:tr>
      <w:tr w:rsidR="00D72F54" w14:paraId="6809EC03" w14:textId="77777777" w:rsidTr="00F12122">
        <w:trPr>
          <w:trHeight w:val="638"/>
        </w:trPr>
        <w:tc>
          <w:tcPr>
            <w:tcW w:w="0" w:type="auto"/>
            <w:shd w:val="clear" w:color="auto" w:fill="auto"/>
            <w:tcMar>
              <w:top w:w="100" w:type="dxa"/>
              <w:left w:w="100" w:type="dxa"/>
              <w:bottom w:w="100" w:type="dxa"/>
              <w:right w:w="100" w:type="dxa"/>
            </w:tcMar>
          </w:tcPr>
          <w:p w14:paraId="7F02D0F8" w14:textId="77777777" w:rsidR="00D72F54" w:rsidRDefault="009C3878">
            <w:pPr>
              <w:widowControl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OipA</w:t>
            </w:r>
          </w:p>
        </w:tc>
        <w:tc>
          <w:tcPr>
            <w:tcW w:w="0" w:type="auto"/>
            <w:shd w:val="clear" w:color="auto" w:fill="auto"/>
            <w:tcMar>
              <w:top w:w="100" w:type="dxa"/>
              <w:left w:w="100" w:type="dxa"/>
              <w:bottom w:w="100" w:type="dxa"/>
              <w:right w:w="100" w:type="dxa"/>
            </w:tcMar>
          </w:tcPr>
          <w:p w14:paraId="2A17AA0A" w14:textId="77777777" w:rsidR="00D72F54" w:rsidRDefault="009C3878">
            <w:pPr>
              <w:widowControl w:val="0"/>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Promotion of neutrophilic infiltration; Stimulation of IL-1, IL-6, IL-8, IL-11, IL-17, MMP-1, TNF-α, and IRF-1</w:t>
            </w:r>
          </w:p>
        </w:tc>
        <w:tc>
          <w:tcPr>
            <w:tcW w:w="0" w:type="auto"/>
            <w:shd w:val="clear" w:color="auto" w:fill="auto"/>
            <w:tcMar>
              <w:top w:w="100" w:type="dxa"/>
              <w:left w:w="100" w:type="dxa"/>
              <w:bottom w:w="100" w:type="dxa"/>
              <w:right w:w="100" w:type="dxa"/>
            </w:tcMar>
          </w:tcPr>
          <w:p w14:paraId="68E3037E" w14:textId="77777777" w:rsidR="00D72F54" w:rsidRDefault="009C3878">
            <w:pPr>
              <w:widowControl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Gehmert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[97]</w:t>
            </w:r>
          </w:p>
        </w:tc>
      </w:tr>
      <w:tr w:rsidR="00D72F54" w14:paraId="25339DF7" w14:textId="77777777" w:rsidTr="00F12122">
        <w:trPr>
          <w:trHeight w:val="24"/>
        </w:trPr>
        <w:tc>
          <w:tcPr>
            <w:tcW w:w="0" w:type="auto"/>
            <w:shd w:val="clear" w:color="auto" w:fill="auto"/>
            <w:tcMar>
              <w:top w:w="100" w:type="dxa"/>
              <w:left w:w="100" w:type="dxa"/>
              <w:bottom w:w="100" w:type="dxa"/>
              <w:right w:w="100" w:type="dxa"/>
            </w:tcMar>
          </w:tcPr>
          <w:p w14:paraId="5FB016DD" w14:textId="77777777" w:rsidR="00D72F54" w:rsidRDefault="009C3878">
            <w:pPr>
              <w:widowControl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IceA</w:t>
            </w:r>
          </w:p>
        </w:tc>
        <w:tc>
          <w:tcPr>
            <w:tcW w:w="0" w:type="auto"/>
            <w:shd w:val="clear" w:color="auto" w:fill="auto"/>
            <w:tcMar>
              <w:top w:w="100" w:type="dxa"/>
              <w:left w:w="100" w:type="dxa"/>
              <w:bottom w:w="100" w:type="dxa"/>
              <w:right w:w="100" w:type="dxa"/>
            </w:tcMar>
          </w:tcPr>
          <w:p w14:paraId="016A0C15" w14:textId="77777777" w:rsidR="00D72F54" w:rsidRDefault="009C3878">
            <w:pPr>
              <w:widowControl w:val="0"/>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Stimulation of IL-1, IL-6, and IL-8</w:t>
            </w:r>
          </w:p>
        </w:tc>
        <w:tc>
          <w:tcPr>
            <w:tcW w:w="0" w:type="auto"/>
            <w:shd w:val="clear" w:color="auto" w:fill="auto"/>
            <w:tcMar>
              <w:top w:w="100" w:type="dxa"/>
              <w:left w:w="100" w:type="dxa"/>
              <w:bottom w:w="100" w:type="dxa"/>
              <w:right w:w="100" w:type="dxa"/>
            </w:tcMar>
          </w:tcPr>
          <w:p w14:paraId="5C5E3567" w14:textId="77777777" w:rsidR="00D72F54" w:rsidRDefault="009C3878">
            <w:pPr>
              <w:widowControl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Abbasian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[101]</w:t>
            </w:r>
          </w:p>
        </w:tc>
      </w:tr>
      <w:tr w:rsidR="00D72F54" w14:paraId="1D21EDA7" w14:textId="77777777" w:rsidTr="00F12122">
        <w:trPr>
          <w:trHeight w:val="455"/>
        </w:trPr>
        <w:tc>
          <w:tcPr>
            <w:tcW w:w="0" w:type="auto"/>
            <w:tcBorders>
              <w:bottom w:val="single" w:sz="4" w:space="0" w:color="000000"/>
            </w:tcBorders>
            <w:shd w:val="clear" w:color="auto" w:fill="auto"/>
            <w:tcMar>
              <w:top w:w="100" w:type="dxa"/>
              <w:left w:w="100" w:type="dxa"/>
              <w:bottom w:w="100" w:type="dxa"/>
              <w:right w:w="100" w:type="dxa"/>
            </w:tcMar>
          </w:tcPr>
          <w:p w14:paraId="483FE119" w14:textId="77777777" w:rsidR="00D72F54" w:rsidRDefault="009C3878">
            <w:pPr>
              <w:widowControl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BabA</w:t>
            </w:r>
          </w:p>
        </w:tc>
        <w:tc>
          <w:tcPr>
            <w:tcW w:w="0" w:type="auto"/>
            <w:tcBorders>
              <w:bottom w:val="single" w:sz="4" w:space="0" w:color="000000"/>
            </w:tcBorders>
            <w:shd w:val="clear" w:color="auto" w:fill="auto"/>
            <w:tcMar>
              <w:top w:w="100" w:type="dxa"/>
              <w:left w:w="100" w:type="dxa"/>
              <w:bottom w:w="100" w:type="dxa"/>
              <w:right w:w="100" w:type="dxa"/>
            </w:tcMar>
          </w:tcPr>
          <w:p w14:paraId="55AB6A27" w14:textId="77777777" w:rsidR="00D72F54" w:rsidRDefault="009C3878">
            <w:pPr>
              <w:widowControl w:val="0"/>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Stimulation of IL-33</w:t>
            </w:r>
          </w:p>
        </w:tc>
        <w:tc>
          <w:tcPr>
            <w:tcW w:w="0" w:type="auto"/>
            <w:tcBorders>
              <w:bottom w:val="single" w:sz="4" w:space="0" w:color="000000"/>
            </w:tcBorders>
            <w:shd w:val="clear" w:color="auto" w:fill="auto"/>
            <w:tcMar>
              <w:top w:w="100" w:type="dxa"/>
              <w:left w:w="100" w:type="dxa"/>
              <w:bottom w:w="100" w:type="dxa"/>
              <w:right w:w="100" w:type="dxa"/>
            </w:tcMar>
          </w:tcPr>
          <w:p w14:paraId="2C142D7D" w14:textId="77777777" w:rsidR="00D72F54" w:rsidRDefault="009C3878">
            <w:pPr>
              <w:widowControl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Xue</w:t>
            </w:r>
            <w:r>
              <w:rPr>
                <w:rFonts w:ascii="Book Antiqua" w:eastAsia="Book Antiqua" w:hAnsi="Book Antiqua" w:cs="Book Antiqua"/>
                <w:i/>
                <w:color w:val="000000"/>
              </w:rPr>
              <w:t xml:space="preserve"> et al</w:t>
            </w:r>
            <w:r>
              <w:rPr>
                <w:rFonts w:ascii="Book Antiqua" w:eastAsia="Book Antiqua" w:hAnsi="Book Antiqua" w:cs="Book Antiqua"/>
                <w:color w:val="000000"/>
                <w:vertAlign w:val="superscript"/>
              </w:rPr>
              <w:t>[108]</w:t>
            </w:r>
          </w:p>
        </w:tc>
      </w:tr>
    </w:tbl>
    <w:p w14:paraId="39A6DFF5" w14:textId="7F4BBA84" w:rsidR="0045747F" w:rsidRDefault="009C387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BabA:</w:t>
      </w:r>
      <w:r>
        <w:rPr>
          <w:rFonts w:ascii="Book Antiqua" w:eastAsia="Book Antiqua" w:hAnsi="Book Antiqua" w:cs="Book Antiqua"/>
          <w:color w:val="000000"/>
          <w:highlight w:val="white"/>
        </w:rPr>
        <w:t xml:space="preserve"> Blood group antigen-binding adhesin;</w:t>
      </w:r>
      <w:r>
        <w:rPr>
          <w:rFonts w:ascii="Book Antiqua" w:eastAsia="Book Antiqua" w:hAnsi="Book Antiqua" w:cs="Book Antiqua"/>
          <w:color w:val="000000"/>
        </w:rPr>
        <w:t xml:space="preserve"> </w:t>
      </w:r>
      <w:r>
        <w:rPr>
          <w:rFonts w:ascii="Book Antiqua" w:eastAsia="Book Antiqua" w:hAnsi="Book Antiqua" w:cs="Book Antiqua"/>
          <w:color w:val="000000"/>
          <w:highlight w:val="white"/>
        </w:rPr>
        <w:t xml:space="preserve">DupA: Duodenal ulcer promoter A; </w:t>
      </w:r>
      <w:r>
        <w:rPr>
          <w:rFonts w:ascii="Book Antiqua" w:eastAsia="Book Antiqua" w:hAnsi="Book Antiqua" w:cs="Book Antiqua"/>
          <w:color w:val="000000"/>
        </w:rPr>
        <w:t xml:space="preserve">IL: Interleukin; </w:t>
      </w:r>
      <w:r>
        <w:rPr>
          <w:rFonts w:ascii="Book Antiqua" w:eastAsia="Book Antiqua" w:hAnsi="Book Antiqua" w:cs="Book Antiqua"/>
        </w:rPr>
        <w:t xml:space="preserve">INF-β: Interferon-beta; IRF-1: Interferon regulatory factor 1; MAPK: Mitogen-activated protein kinase; MMP-1: Matrix metalloproteinase-1; NF-κB: Nuclear factor-κB; NFAT: Nuclear factor of activated T-cells; </w:t>
      </w:r>
      <w:r>
        <w:rPr>
          <w:rFonts w:ascii="Book Antiqua" w:eastAsia="Book Antiqua" w:hAnsi="Book Antiqua" w:cs="Book Antiqua"/>
          <w:color w:val="000000"/>
        </w:rPr>
        <w:t>OipA: External inflammatory protein A;</w:t>
      </w:r>
      <w:r>
        <w:rPr>
          <w:rFonts w:ascii="Book Antiqua" w:eastAsia="Book Antiqua" w:hAnsi="Book Antiqua" w:cs="Book Antiqua"/>
        </w:rPr>
        <w:t xml:space="preserve"> TNF: Tumor necrosis factor; </w:t>
      </w:r>
      <w:r>
        <w:rPr>
          <w:rFonts w:ascii="Book Antiqua" w:eastAsia="Book Antiqua" w:hAnsi="Book Antiqua" w:cs="Book Antiqua"/>
          <w:color w:val="000000"/>
          <w:highlight w:val="white"/>
        </w:rPr>
        <w:t>VacA: Vacuolating cytotoxin A</w:t>
      </w:r>
      <w:r>
        <w:rPr>
          <w:rFonts w:ascii="Book Antiqua" w:eastAsia="Book Antiqua" w:hAnsi="Book Antiqua" w:cs="Book Antiqua"/>
          <w:color w:val="000000"/>
        </w:rPr>
        <w:t>.</w:t>
      </w:r>
    </w:p>
    <w:p w14:paraId="173F6074" w14:textId="77777777" w:rsidR="0045747F" w:rsidRDefault="0045747F">
      <w:pPr>
        <w:rPr>
          <w:rFonts w:ascii="Book Antiqua" w:eastAsia="Book Antiqua" w:hAnsi="Book Antiqua" w:cs="Book Antiqua"/>
          <w:color w:val="000000"/>
        </w:rPr>
      </w:pPr>
      <w:r>
        <w:rPr>
          <w:rFonts w:ascii="Book Antiqua" w:eastAsia="Book Antiqua" w:hAnsi="Book Antiqua" w:cs="Book Antiqua"/>
          <w:color w:val="000000"/>
        </w:rPr>
        <w:br w:type="page"/>
      </w:r>
    </w:p>
    <w:p w14:paraId="798E3604" w14:textId="77777777" w:rsidR="0045747F" w:rsidRDefault="0045747F" w:rsidP="0045747F">
      <w:pPr>
        <w:jc w:val="center"/>
        <w:rPr>
          <w:rFonts w:ascii="Book Antiqua" w:hAnsi="Book Antiqua"/>
          <w:lang w:eastAsia="zh-CN"/>
        </w:rPr>
      </w:pPr>
    </w:p>
    <w:p w14:paraId="5FBB3781" w14:textId="77777777" w:rsidR="0045747F" w:rsidRDefault="0045747F" w:rsidP="0045747F">
      <w:pPr>
        <w:jc w:val="center"/>
        <w:rPr>
          <w:rFonts w:ascii="Book Antiqua" w:hAnsi="Book Antiqua"/>
          <w:lang w:eastAsia="zh-CN"/>
        </w:rPr>
      </w:pPr>
    </w:p>
    <w:p w14:paraId="2C4D3A0A" w14:textId="77777777" w:rsidR="0045747F" w:rsidRDefault="0045747F" w:rsidP="0045747F">
      <w:pPr>
        <w:jc w:val="center"/>
        <w:rPr>
          <w:rFonts w:ascii="Book Antiqua" w:hAnsi="Book Antiqua"/>
          <w:lang w:eastAsia="zh-CN"/>
        </w:rPr>
      </w:pPr>
    </w:p>
    <w:p w14:paraId="29B853DF" w14:textId="77777777" w:rsidR="0045747F" w:rsidRDefault="0045747F" w:rsidP="0045747F">
      <w:pPr>
        <w:jc w:val="center"/>
        <w:rPr>
          <w:rFonts w:ascii="Book Antiqua" w:hAnsi="Book Antiqua"/>
          <w:lang w:eastAsia="zh-CN"/>
        </w:rPr>
      </w:pPr>
    </w:p>
    <w:p w14:paraId="1F765B5E" w14:textId="77777777" w:rsidR="0045747F" w:rsidRDefault="0045747F" w:rsidP="0045747F">
      <w:pPr>
        <w:jc w:val="center"/>
        <w:rPr>
          <w:rFonts w:ascii="Book Antiqua" w:hAnsi="Book Antiqua"/>
          <w:lang w:eastAsia="zh-CN"/>
        </w:rPr>
      </w:pPr>
    </w:p>
    <w:p w14:paraId="1A9BF852" w14:textId="5E0C21BE" w:rsidR="0045747F" w:rsidRDefault="0045747F" w:rsidP="0045747F">
      <w:pPr>
        <w:jc w:val="center"/>
        <w:rPr>
          <w:rFonts w:ascii="Book Antiqua" w:hAnsi="Book Antiqua"/>
          <w:lang w:eastAsia="zh-CN"/>
        </w:rPr>
      </w:pPr>
      <w:r>
        <w:rPr>
          <w:rFonts w:ascii="Book Antiqua" w:hAnsi="Book Antiqua"/>
          <w:noProof/>
          <w:lang w:eastAsia="zh-CN"/>
        </w:rPr>
        <w:drawing>
          <wp:inline distT="0" distB="0" distL="0" distR="0" wp14:anchorId="0EF09A28" wp14:editId="7CA4EC5A">
            <wp:extent cx="2495550" cy="14382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5550" cy="1438275"/>
                    </a:xfrm>
                    <a:prstGeom prst="rect">
                      <a:avLst/>
                    </a:prstGeom>
                    <a:noFill/>
                    <a:ln>
                      <a:noFill/>
                    </a:ln>
                  </pic:spPr>
                </pic:pic>
              </a:graphicData>
            </a:graphic>
          </wp:inline>
        </w:drawing>
      </w:r>
    </w:p>
    <w:p w14:paraId="6C922D17" w14:textId="77777777" w:rsidR="0045747F" w:rsidRDefault="0045747F" w:rsidP="0045747F">
      <w:pPr>
        <w:jc w:val="center"/>
        <w:rPr>
          <w:rFonts w:ascii="Book Antiqua" w:hAnsi="Book Antiqua"/>
          <w:lang w:eastAsia="zh-CN"/>
        </w:rPr>
      </w:pPr>
    </w:p>
    <w:p w14:paraId="3ED8BA40" w14:textId="77777777" w:rsidR="0045747F" w:rsidRDefault="0045747F" w:rsidP="0045747F">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B6DFC7F" w14:textId="77777777" w:rsidR="0045747F" w:rsidRDefault="0045747F" w:rsidP="0045747F">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57C6668" w14:textId="77777777" w:rsidR="0045747F" w:rsidRDefault="0045747F" w:rsidP="0045747F">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0718E8D" w14:textId="77777777" w:rsidR="0045747F" w:rsidRDefault="0045747F" w:rsidP="0045747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F76B135" w14:textId="77777777" w:rsidR="0045747F" w:rsidRDefault="0045747F" w:rsidP="0045747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7790D02" w14:textId="77777777" w:rsidR="0045747F" w:rsidRDefault="0045747F" w:rsidP="0045747F">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19F4B589" w14:textId="77777777" w:rsidR="0045747F" w:rsidRDefault="0045747F" w:rsidP="0045747F">
      <w:pPr>
        <w:jc w:val="center"/>
        <w:rPr>
          <w:rFonts w:ascii="Book Antiqua" w:hAnsi="Book Antiqua"/>
          <w:lang w:eastAsia="zh-CN"/>
        </w:rPr>
      </w:pPr>
    </w:p>
    <w:p w14:paraId="5BE4F7E6" w14:textId="77777777" w:rsidR="0045747F" w:rsidRDefault="0045747F" w:rsidP="0045747F">
      <w:pPr>
        <w:jc w:val="center"/>
        <w:rPr>
          <w:rFonts w:ascii="Book Antiqua" w:hAnsi="Book Antiqua"/>
          <w:lang w:eastAsia="zh-CN"/>
        </w:rPr>
      </w:pPr>
    </w:p>
    <w:p w14:paraId="7A07160E" w14:textId="77777777" w:rsidR="0045747F" w:rsidRDefault="0045747F" w:rsidP="0045747F">
      <w:pPr>
        <w:jc w:val="center"/>
        <w:rPr>
          <w:rFonts w:ascii="Book Antiqua" w:hAnsi="Book Antiqua"/>
          <w:lang w:eastAsia="zh-CN"/>
        </w:rPr>
      </w:pPr>
    </w:p>
    <w:p w14:paraId="7CE61FAD" w14:textId="473C09BB" w:rsidR="0045747F" w:rsidRDefault="0045747F" w:rsidP="0045747F">
      <w:pPr>
        <w:jc w:val="center"/>
        <w:rPr>
          <w:rFonts w:ascii="Book Antiqua" w:hAnsi="Book Antiqua"/>
          <w:lang w:eastAsia="zh-CN"/>
        </w:rPr>
      </w:pPr>
      <w:r>
        <w:rPr>
          <w:rFonts w:ascii="Book Antiqua" w:hAnsi="Book Antiqua"/>
          <w:noProof/>
          <w:lang w:eastAsia="zh-CN"/>
        </w:rPr>
        <w:drawing>
          <wp:inline distT="0" distB="0" distL="0" distR="0" wp14:anchorId="3F56A1E9" wp14:editId="5912F489">
            <wp:extent cx="1447800" cy="14382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235A3526" w14:textId="77777777" w:rsidR="0045747F" w:rsidRDefault="0045747F" w:rsidP="0045747F">
      <w:pPr>
        <w:jc w:val="center"/>
        <w:rPr>
          <w:rFonts w:ascii="Book Antiqua" w:hAnsi="Book Antiqua"/>
          <w:lang w:eastAsia="zh-CN"/>
        </w:rPr>
      </w:pPr>
    </w:p>
    <w:p w14:paraId="56B5ABAD" w14:textId="77777777" w:rsidR="0045747F" w:rsidRDefault="0045747F" w:rsidP="0045747F">
      <w:pPr>
        <w:jc w:val="center"/>
        <w:rPr>
          <w:rFonts w:ascii="Book Antiqua" w:hAnsi="Book Antiqua"/>
          <w:lang w:eastAsia="zh-CN"/>
        </w:rPr>
      </w:pPr>
    </w:p>
    <w:p w14:paraId="1287E085" w14:textId="77777777" w:rsidR="0045747F" w:rsidRDefault="0045747F" w:rsidP="0045747F">
      <w:pPr>
        <w:jc w:val="center"/>
        <w:rPr>
          <w:rFonts w:ascii="Book Antiqua" w:hAnsi="Book Antiqua"/>
          <w:lang w:eastAsia="zh-CN"/>
        </w:rPr>
      </w:pPr>
    </w:p>
    <w:p w14:paraId="01BD0B89" w14:textId="77777777" w:rsidR="0045747F" w:rsidRDefault="0045747F" w:rsidP="0045747F">
      <w:pPr>
        <w:jc w:val="center"/>
        <w:rPr>
          <w:rFonts w:ascii="Book Antiqua" w:hAnsi="Book Antiqua"/>
          <w:lang w:eastAsia="zh-CN"/>
        </w:rPr>
      </w:pPr>
    </w:p>
    <w:p w14:paraId="4C70499B" w14:textId="77777777" w:rsidR="0045747F" w:rsidRDefault="0045747F" w:rsidP="0045747F">
      <w:pPr>
        <w:jc w:val="center"/>
        <w:rPr>
          <w:rFonts w:ascii="Book Antiqua" w:hAnsi="Book Antiqua"/>
          <w:lang w:eastAsia="zh-CN"/>
        </w:rPr>
      </w:pPr>
    </w:p>
    <w:p w14:paraId="0AC49A0D" w14:textId="77777777" w:rsidR="0045747F" w:rsidRDefault="0045747F" w:rsidP="0045747F">
      <w:pPr>
        <w:jc w:val="center"/>
        <w:rPr>
          <w:rFonts w:ascii="Book Antiqua" w:hAnsi="Book Antiqua"/>
          <w:lang w:eastAsia="zh-CN"/>
        </w:rPr>
      </w:pPr>
    </w:p>
    <w:p w14:paraId="3356ADEE" w14:textId="77777777" w:rsidR="0045747F" w:rsidRDefault="0045747F" w:rsidP="0045747F">
      <w:pPr>
        <w:jc w:val="center"/>
        <w:rPr>
          <w:rFonts w:ascii="Book Antiqua" w:hAnsi="Book Antiqua"/>
          <w:lang w:eastAsia="zh-CN"/>
        </w:rPr>
      </w:pPr>
    </w:p>
    <w:p w14:paraId="1F5B48B2" w14:textId="77777777" w:rsidR="0045747F" w:rsidRDefault="0045747F" w:rsidP="0045747F">
      <w:pPr>
        <w:jc w:val="center"/>
        <w:rPr>
          <w:rFonts w:ascii="Book Antiqua" w:hAnsi="Book Antiqua"/>
          <w:lang w:eastAsia="zh-CN"/>
        </w:rPr>
      </w:pPr>
    </w:p>
    <w:p w14:paraId="0C00A836" w14:textId="77777777" w:rsidR="0045747F" w:rsidRDefault="0045747F" w:rsidP="0045747F">
      <w:pPr>
        <w:jc w:val="center"/>
        <w:rPr>
          <w:rFonts w:ascii="Book Antiqua" w:hAnsi="Book Antiqua"/>
          <w:lang w:eastAsia="zh-CN"/>
        </w:rPr>
      </w:pPr>
    </w:p>
    <w:p w14:paraId="1041E767" w14:textId="77777777" w:rsidR="0045747F" w:rsidRDefault="0045747F" w:rsidP="0045747F">
      <w:pPr>
        <w:jc w:val="right"/>
        <w:rPr>
          <w:rFonts w:ascii="Book Antiqua" w:hAnsi="Book Antiqua"/>
          <w:color w:val="000000" w:themeColor="text1"/>
          <w:lang w:eastAsia="zh-CN"/>
        </w:rPr>
      </w:pPr>
    </w:p>
    <w:p w14:paraId="4B570E58" w14:textId="77777777" w:rsidR="0045747F" w:rsidRDefault="0045747F" w:rsidP="0045747F">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1DAFE0B1" w14:textId="77777777" w:rsidR="00D72F54" w:rsidRDefault="00D72F54">
      <w:pPr>
        <w:spacing w:line="360" w:lineRule="auto"/>
        <w:jc w:val="both"/>
        <w:rPr>
          <w:rFonts w:ascii="Book Antiqua" w:eastAsia="Book Antiqua" w:hAnsi="Book Antiqua" w:cs="Book Antiqua"/>
        </w:rPr>
      </w:pPr>
    </w:p>
    <w:sectPr w:rsidR="00D72F5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C533E" w14:textId="77777777" w:rsidR="00ED139C" w:rsidRDefault="00ED139C">
      <w:r>
        <w:separator/>
      </w:r>
    </w:p>
  </w:endnote>
  <w:endnote w:type="continuationSeparator" w:id="0">
    <w:p w14:paraId="37F493C9" w14:textId="77777777" w:rsidR="00ED139C" w:rsidRDefault="00ED1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AD7F3" w14:textId="77777777" w:rsidR="00D72F54" w:rsidRDefault="009C3878">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sidR="00E91277">
      <w:rPr>
        <w:rFonts w:ascii="Book Antiqua" w:eastAsia="Book Antiqua" w:hAnsi="Book Antiqua" w:cs="Book Antiqua"/>
        <w:noProof/>
        <w:color w:val="000000"/>
      </w:rPr>
      <w:t>36</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color w:val="000000"/>
      </w:rPr>
      <w:fldChar w:fldCharType="begin"/>
    </w:r>
    <w:r>
      <w:rPr>
        <w:rFonts w:ascii="Book Antiqua" w:eastAsia="Book Antiqua" w:hAnsi="Book Antiqua" w:cs="Book Antiqua"/>
        <w:color w:val="000000"/>
      </w:rPr>
      <w:instrText>NUMPAGES</w:instrText>
    </w:r>
    <w:r>
      <w:rPr>
        <w:rFonts w:ascii="Book Antiqua" w:eastAsia="Book Antiqua" w:hAnsi="Book Antiqua" w:cs="Book Antiqua"/>
        <w:color w:val="000000"/>
      </w:rPr>
      <w:fldChar w:fldCharType="separate"/>
    </w:r>
    <w:r w:rsidR="00E91277">
      <w:rPr>
        <w:rFonts w:ascii="Book Antiqua" w:eastAsia="Book Antiqua" w:hAnsi="Book Antiqua" w:cs="Book Antiqua"/>
        <w:noProof/>
        <w:color w:val="000000"/>
      </w:rPr>
      <w:t>50</w:t>
    </w:r>
    <w:r>
      <w:rPr>
        <w:rFonts w:ascii="Book Antiqua" w:eastAsia="Book Antiqua" w:hAnsi="Book Antiqua" w:cs="Book Antiqua"/>
        <w:color w:val="000000"/>
      </w:rPr>
      <w:fldChar w:fldCharType="end"/>
    </w:r>
  </w:p>
  <w:p w14:paraId="26CB7E4A" w14:textId="77777777" w:rsidR="00D72F54" w:rsidRDefault="00D72F54">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648A7" w14:textId="77777777" w:rsidR="00ED139C" w:rsidRDefault="00ED139C">
      <w:r>
        <w:separator/>
      </w:r>
    </w:p>
  </w:footnote>
  <w:footnote w:type="continuationSeparator" w:id="0">
    <w:p w14:paraId="5FD7B55C" w14:textId="77777777" w:rsidR="00ED139C" w:rsidRDefault="00ED1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F54"/>
    <w:rsid w:val="0005722B"/>
    <w:rsid w:val="000B02D8"/>
    <w:rsid w:val="0045747F"/>
    <w:rsid w:val="00613ED2"/>
    <w:rsid w:val="00710B2A"/>
    <w:rsid w:val="009C3878"/>
    <w:rsid w:val="00B06951"/>
    <w:rsid w:val="00D72F54"/>
    <w:rsid w:val="00E731BA"/>
    <w:rsid w:val="00E91277"/>
    <w:rsid w:val="00ED139C"/>
    <w:rsid w:val="00F12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001B2"/>
  <w15:docId w15:val="{21B0B76D-1F44-4849-9382-4C0A3D89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paragraph" w:styleId="a6">
    <w:name w:val="Balloon Text"/>
    <w:basedOn w:val="a"/>
    <w:link w:val="a7"/>
    <w:uiPriority w:val="99"/>
    <w:semiHidden/>
    <w:unhideWhenUsed/>
    <w:rsid w:val="00F12122"/>
    <w:rPr>
      <w:sz w:val="18"/>
      <w:szCs w:val="18"/>
    </w:rPr>
  </w:style>
  <w:style w:type="character" w:customStyle="1" w:styleId="a7">
    <w:name w:val="批注框文本 字符"/>
    <w:basedOn w:val="a0"/>
    <w:link w:val="a6"/>
    <w:uiPriority w:val="99"/>
    <w:semiHidden/>
    <w:rsid w:val="00F121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62902">
      <w:bodyDiv w:val="1"/>
      <w:marLeft w:val="0"/>
      <w:marRight w:val="0"/>
      <w:marTop w:val="0"/>
      <w:marBottom w:val="0"/>
      <w:divBdr>
        <w:top w:val="none" w:sz="0" w:space="0" w:color="auto"/>
        <w:left w:val="none" w:sz="0" w:space="0" w:color="auto"/>
        <w:bottom w:val="none" w:sz="0" w:space="0" w:color="auto"/>
        <w:right w:val="none" w:sz="0" w:space="0" w:color="auto"/>
      </w:divBdr>
    </w:div>
    <w:div w:id="578977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51</Pages>
  <Words>14619</Words>
  <Characters>83333</Characters>
  <Application>Microsoft Office Word</Application>
  <DocSecurity>0</DocSecurity>
  <Lines>694</Lines>
  <Paragraphs>195</Paragraphs>
  <ScaleCrop>false</ScaleCrop>
  <Company/>
  <LinksUpToDate>false</LinksUpToDate>
  <CharactersWithSpaces>97757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8</cp:revision>
  <dcterms:created xsi:type="dcterms:W3CDTF">2021-06-18T21:44:00Z</dcterms:created>
  <dcterms:modified xsi:type="dcterms:W3CDTF">2021-07-12T03:51:00Z</dcterms:modified>
</cp:coreProperties>
</file>