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C1F8D" w:rsidRPr="002E620D" w:rsidRDefault="002E620D">
            <w:pPr>
              <w:spacing w:line="360" w:lineRule="auto"/>
              <w:rPr>
                <w:rFonts w:ascii="Book Antiqua" w:hAnsi="Book Antiqua"/>
                <w:bCs/>
                <w:color w:val="000000"/>
                <w:sz w:val="24"/>
                <w:szCs w:val="24"/>
              </w:rPr>
            </w:pPr>
            <w:r w:rsidRPr="002E620D">
              <w:rPr>
                <w:rFonts w:ascii="Book Antiqua" w:hAnsi="Book Antiqua"/>
                <w:bCs/>
                <w:color w:val="000000"/>
                <w:sz w:val="24"/>
                <w:szCs w:val="24"/>
              </w:rPr>
              <w:t>Does pressure cause liver cirrhosis? The sinusoidal pressure hypothesis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C1F8D" w:rsidRPr="002E620D" w:rsidRDefault="002E620D">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2E620D">
              <w:rPr>
                <w:rFonts w:ascii="Book Antiqua" w:hAnsi="Book Antiqua"/>
                <w:color w:val="000000"/>
                <w:sz w:val="24"/>
                <w:szCs w:val="24"/>
              </w:rPr>
              <w:t>Sebastian Mueller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C1F8D" w:rsidRPr="002E620D" w:rsidRDefault="002E620D">
            <w:pPr>
              <w:pStyle w:val="a9"/>
              <w:spacing w:line="360" w:lineRule="auto"/>
              <w:rPr>
                <w:rFonts w:ascii="Book Antiqua" w:hAnsi="Book Antiqua"/>
                <w:sz w:val="24"/>
                <w:szCs w:val="24"/>
              </w:rPr>
            </w:pPr>
            <w:r w:rsidRPr="002E620D">
              <w:rPr>
                <w:rFonts w:ascii="Book Antiqua" w:hAnsi="Book Antiqua"/>
                <w:sz w:val="24"/>
                <w:szCs w:val="24"/>
              </w:rPr>
              <w:t xml:space="preserve">Mueller S. Does pressure cause liver cirrhosis? The sinusoidal pressure hypothesis. </w:t>
            </w:r>
            <w:r w:rsidRPr="002E620D">
              <w:rPr>
                <w:rFonts w:ascii="Book Antiqua" w:hAnsi="Book Antiqua"/>
                <w:i/>
                <w:iCs/>
                <w:sz w:val="24"/>
                <w:szCs w:val="24"/>
              </w:rPr>
              <w:t xml:space="preserve">World J </w:t>
            </w:r>
            <w:proofErr w:type="spellStart"/>
            <w:r w:rsidRPr="002E620D">
              <w:rPr>
                <w:rFonts w:ascii="Book Antiqua" w:hAnsi="Book Antiqua"/>
                <w:i/>
                <w:iCs/>
                <w:sz w:val="24"/>
                <w:szCs w:val="24"/>
              </w:rPr>
              <w:t>Gastroenterol</w:t>
            </w:r>
            <w:proofErr w:type="spellEnd"/>
            <w:r w:rsidRPr="002E620D">
              <w:rPr>
                <w:rFonts w:ascii="Book Antiqua" w:hAnsi="Book Antiqua"/>
                <w:sz w:val="24"/>
                <w:szCs w:val="24"/>
              </w:rPr>
              <w:t xml:space="preserve"> 2016; 22(48): 10482-10501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DC1F8D" w:rsidRPr="002E620D" w:rsidRDefault="002E620D">
            <w:pPr>
              <w:pStyle w:val="a8"/>
              <w:spacing w:line="360" w:lineRule="auto"/>
              <w:rPr>
                <w:rFonts w:ascii="Book Antiqua" w:hAnsi="Book Antiqua"/>
                <w:b w:val="0"/>
                <w:bCs w:val="0"/>
                <w:sz w:val="24"/>
                <w:szCs w:val="24"/>
                <w:lang w:val="en-US"/>
              </w:rPr>
            </w:pPr>
            <w:r w:rsidRPr="002E620D">
              <w:rPr>
                <w:rFonts w:ascii="Book Antiqua" w:hAnsi="Book Antiqua"/>
                <w:b w:val="0"/>
                <w:bCs w:val="0"/>
                <w:sz w:val="24"/>
                <w:szCs w:val="24"/>
                <w:lang w:val="en-US"/>
              </w:rPr>
              <w:t>http://www.wjgnet.com/1007-9327/full/v22/i48/10482.htm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DC1F8D" w:rsidRPr="002E620D" w:rsidRDefault="002E620D">
            <w:pPr>
              <w:pStyle w:val="a8"/>
              <w:spacing w:line="360" w:lineRule="auto"/>
              <w:rPr>
                <w:rFonts w:ascii="Book Antiqua" w:hAnsi="Book Antiqua"/>
                <w:b w:val="0"/>
                <w:sz w:val="24"/>
                <w:szCs w:val="24"/>
                <w:lang w:val="en-US"/>
              </w:rPr>
            </w:pPr>
            <w:r w:rsidRPr="002E620D">
              <w:rPr>
                <w:rFonts w:ascii="Book Antiqua" w:hAnsi="Book Antiqua"/>
                <w:b w:val="0"/>
                <w:sz w:val="24"/>
                <w:szCs w:val="24"/>
                <w:lang w:val="en-US"/>
              </w:rPr>
              <w:t>http://dx.doi.org/10.3748/wjg.v22.i48.10482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C1F8D" w:rsidRPr="002E620D" w:rsidRDefault="002E620D">
            <w:pPr>
              <w:pStyle w:val="aa"/>
              <w:spacing w:line="360" w:lineRule="auto"/>
              <w:rPr>
                <w:rFonts w:ascii="Book Antiqua" w:hAnsi="Book Antiqua"/>
                <w:color w:val="000000"/>
                <w:sz w:val="24"/>
                <w:szCs w:val="24"/>
              </w:rPr>
            </w:pPr>
            <w:r w:rsidRPr="002E620D">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C1F8D" w:rsidRPr="002E620D" w:rsidRDefault="002E620D">
            <w:pPr>
              <w:pStyle w:val="E-1"/>
              <w:spacing w:line="360" w:lineRule="auto"/>
              <w:rPr>
                <w:rFonts w:ascii="Book Antiqua" w:hAnsi="Book Antiqua"/>
                <w:b/>
                <w:bCs/>
                <w:sz w:val="24"/>
                <w:szCs w:val="24"/>
              </w:rPr>
            </w:pPr>
            <w:r w:rsidRPr="002E620D">
              <w:rPr>
                <w:rFonts w:ascii="Book Antiqua" w:hAnsi="Book Antiqua"/>
                <w:sz w:val="24"/>
                <w:szCs w:val="24"/>
              </w:rPr>
              <w:t xml:space="preserve">This paper introduces the sinusoidal pressure hypothesis, which identifies an elevation of sinusoidal pressure (SP) as cause of fibrosis/cirrhosis. Accordingly, elevated SP is the major upstream event that initiates fibrosis progression </w:t>
            </w:r>
            <w:r w:rsidRPr="002E620D">
              <w:rPr>
                <w:rFonts w:ascii="Book Antiqua" w:hAnsi="Book Antiqua"/>
                <w:i/>
                <w:iCs/>
                <w:sz w:val="24"/>
                <w:szCs w:val="24"/>
              </w:rPr>
              <w:t>via</w:t>
            </w:r>
            <w:r w:rsidRPr="002E620D">
              <w:rPr>
                <w:rFonts w:ascii="Book Antiqua" w:hAnsi="Book Antiqua"/>
                <w:sz w:val="24"/>
                <w:szCs w:val="24"/>
              </w:rPr>
              <w:t xml:space="preserve"> </w:t>
            </w:r>
            <w:proofErr w:type="spellStart"/>
            <w:r w:rsidRPr="002E620D">
              <w:rPr>
                <w:rFonts w:ascii="Book Antiqua" w:hAnsi="Book Antiqua"/>
                <w:sz w:val="24"/>
                <w:szCs w:val="24"/>
              </w:rPr>
              <w:t>biomechanic</w:t>
            </w:r>
            <w:proofErr w:type="spellEnd"/>
            <w:r w:rsidRPr="002E620D">
              <w:rPr>
                <w:rFonts w:ascii="Book Antiqua" w:hAnsi="Book Antiqua"/>
                <w:sz w:val="24"/>
                <w:szCs w:val="24"/>
              </w:rPr>
              <w:t xml:space="preserve"> signaling by stretching of </w:t>
            </w:r>
            <w:proofErr w:type="spellStart"/>
            <w:r w:rsidRPr="002E620D">
              <w:rPr>
                <w:rFonts w:ascii="Book Antiqua" w:hAnsi="Book Antiqua"/>
                <w:sz w:val="24"/>
                <w:szCs w:val="24"/>
              </w:rPr>
              <w:t>perisinusoidal</w:t>
            </w:r>
            <w:proofErr w:type="spellEnd"/>
            <w:r w:rsidRPr="002E620D">
              <w:rPr>
                <w:rFonts w:ascii="Book Antiqua" w:hAnsi="Book Antiqua"/>
                <w:sz w:val="24"/>
                <w:szCs w:val="24"/>
              </w:rPr>
              <w:t xml:space="preserve"> cells. Fibrosis progression is determined by the degree and time of </w:t>
            </w:r>
            <w:r w:rsidRPr="002E620D">
              <w:rPr>
                <w:rFonts w:ascii="Book Antiqua" w:hAnsi="Book Antiqua"/>
                <w:sz w:val="24"/>
                <w:szCs w:val="24"/>
              </w:rPr>
              <w:lastRenderedPageBreak/>
              <w:t xml:space="preserve">elevated SP. The cirrhotic extracellular matrix eventually matches the degree of pressure. Arterialization of the stiff cirrhotic liver represents the final self-perpetuating key event exposing the low-pressure-organ to pathologically high pressures. It also defines the “point of no return” where fibrosis progression becomes irreversible.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C1F8D" w:rsidRPr="002E620D" w:rsidRDefault="002E620D">
            <w:pPr>
              <w:pStyle w:val="E-1"/>
              <w:spacing w:line="360" w:lineRule="auto"/>
              <w:rPr>
                <w:rFonts w:ascii="Book Antiqua" w:hAnsi="Book Antiqua"/>
                <w:sz w:val="24"/>
                <w:szCs w:val="24"/>
              </w:rPr>
            </w:pPr>
            <w:r w:rsidRPr="002E620D">
              <w:rPr>
                <w:rFonts w:ascii="Book Antiqua" w:hAnsi="Book Antiqua"/>
                <w:sz w:val="24"/>
                <w:szCs w:val="24"/>
              </w:rPr>
              <w:t xml:space="preserve">liver stiffness; stretch force; sinusoidal pressure hypothesis; liver cirrhosis; hepatic arterial buffer response; biomechanics; arterialization; hepatic stellate cells; fibroblasts; cellular and intercellular </w:t>
            </w:r>
            <w:proofErr w:type="spellStart"/>
            <w:r w:rsidRPr="002E620D">
              <w:rPr>
                <w:rFonts w:ascii="Book Antiqua" w:hAnsi="Book Antiqua"/>
                <w:sz w:val="24"/>
                <w:szCs w:val="24"/>
              </w:rPr>
              <w:t>mechano</w:t>
            </w:r>
            <w:proofErr w:type="spellEnd"/>
            <w:r w:rsidRPr="002E620D">
              <w:rPr>
                <w:rFonts w:ascii="Book Antiqua" w:hAnsi="Book Antiqua"/>
                <w:sz w:val="24"/>
                <w:szCs w:val="24"/>
              </w:rPr>
              <w:t>-signaling</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C1F8D" w:rsidRPr="002E620D" w:rsidRDefault="002E620D">
            <w:pPr>
              <w:pStyle w:val="a8"/>
              <w:spacing w:line="360" w:lineRule="auto"/>
              <w:rPr>
                <w:rFonts w:ascii="Book Antiqua" w:hAnsi="Book Antiqua"/>
                <w:sz w:val="24"/>
                <w:szCs w:val="24"/>
                <w:lang w:val="en-US"/>
              </w:rPr>
            </w:pPr>
            <w:r w:rsidRPr="002E620D">
              <w:rPr>
                <w:rFonts w:ascii="Book Antiqua" w:hAnsi="Book Antiqua"/>
                <w:sz w:val="24"/>
                <w:szCs w:val="24"/>
                <w:lang w:val="en-US"/>
              </w:rPr>
              <w:t>© The Author(s) 2016.</w:t>
            </w:r>
            <w:r w:rsidRPr="002E620D">
              <w:rPr>
                <w:rFonts w:ascii="Book Antiqua" w:hAnsi="Book Antiqua"/>
                <w:b w:val="0"/>
                <w:sz w:val="24"/>
                <w:szCs w:val="24"/>
                <w:lang w:val="en-US"/>
              </w:rPr>
              <w:t xml:space="preserve"> Published by </w:t>
            </w:r>
            <w:proofErr w:type="spellStart"/>
            <w:r w:rsidRPr="002E620D">
              <w:rPr>
                <w:rFonts w:ascii="Book Antiqua" w:hAnsi="Book Antiqua"/>
                <w:b w:val="0"/>
                <w:sz w:val="24"/>
                <w:szCs w:val="24"/>
                <w:lang w:val="en-US"/>
              </w:rPr>
              <w:t>Baishideng</w:t>
            </w:r>
            <w:proofErr w:type="spellEnd"/>
            <w:r w:rsidRPr="002E620D">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C1F8D" w:rsidRDefault="0008180B">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C1F8D" w:rsidRDefault="0008180B">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C1F8D" w:rsidRDefault="0008180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C1F8D" w:rsidRDefault="0008180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Default="002E620D" w:rsidP="00F50781"/>
    <w:p w:rsidR="002E620D" w:rsidRPr="002E620D" w:rsidRDefault="002E620D" w:rsidP="002E620D">
      <w:pPr>
        <w:pStyle w:val="NormalParagraphStyle"/>
        <w:wordWrap w:val="0"/>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Pr>
          <w:rFonts w:hint="eastAsia"/>
          <w:lang w:val="en-US"/>
        </w:rPr>
        <w:lastRenderedPageBreak/>
        <w:t xml:space="preserve">                             </w:t>
      </w:r>
      <w:r>
        <w:rPr>
          <w:lang w:val="en-US"/>
        </w:rPr>
        <w:t xml:space="preserve"> </w:t>
      </w:r>
      <w:r w:rsidRPr="00E42A25">
        <w:rPr>
          <w:lang w:val="en-US"/>
        </w:rPr>
        <w:t xml:space="preserve"> </w:t>
      </w:r>
      <w:r w:rsidRPr="002E620D">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t>FIELD OF VISION</w:t>
      </w:r>
    </w:p>
    <w:p w:rsidR="002E620D" w:rsidRPr="00E42A25" w:rsidRDefault="002E620D" w:rsidP="002E620D"/>
    <w:p w:rsidR="002E620D" w:rsidRPr="00E42A25" w:rsidRDefault="002E620D" w:rsidP="002E620D">
      <w:pPr>
        <w:pStyle w:val="a8"/>
        <w:rPr>
          <w:lang w:val="en-US"/>
        </w:rPr>
      </w:pPr>
      <w:r w:rsidRPr="00E42A25">
        <w:rPr>
          <w:lang w:val="en-US"/>
        </w:rPr>
        <w:t>Does pressure cause liver cirrhosis? The sinusoidal pressure hypothesis</w:t>
      </w:r>
    </w:p>
    <w:p w:rsidR="002E620D" w:rsidRDefault="002E620D" w:rsidP="002E620D"/>
    <w:p w:rsidR="002E620D" w:rsidRPr="00E42A25" w:rsidRDefault="002E620D" w:rsidP="002E620D">
      <w:pPr>
        <w:pStyle w:val="ae"/>
        <w:rPr>
          <w:lang w:val="en-US"/>
        </w:rPr>
      </w:pPr>
      <w:r w:rsidRPr="00E42A25">
        <w:rPr>
          <w:lang w:val="en-US"/>
        </w:rPr>
        <w:t>Sebastian Mueller</w:t>
      </w:r>
    </w:p>
    <w:p w:rsidR="002E620D" w:rsidRPr="00E42A25" w:rsidRDefault="002E620D" w:rsidP="002E620D"/>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Sebastian Mueller,</w:t>
      </w:r>
      <w:r w:rsidRPr="00E42A25">
        <w:rPr>
          <w:color w:val="000000"/>
          <w:spacing w:val="-2"/>
          <w:kern w:val="0"/>
          <w:sz w:val="18"/>
          <w:szCs w:val="18"/>
        </w:rPr>
        <w:t xml:space="preserve"> Department of Medicine and Center for Alcohol Research, Salem Medical Center, University of Heidelberg, </w:t>
      </w:r>
      <w:proofErr w:type="spellStart"/>
      <w:r w:rsidRPr="00E42A25">
        <w:rPr>
          <w:color w:val="000000"/>
          <w:spacing w:val="-2"/>
          <w:kern w:val="0"/>
          <w:sz w:val="18"/>
          <w:szCs w:val="18"/>
        </w:rPr>
        <w:t>Zeppelinstr</w:t>
      </w:r>
      <w:proofErr w:type="spellEnd"/>
      <w:r w:rsidRPr="00E42A25">
        <w:rPr>
          <w:color w:val="000000"/>
          <w:spacing w:val="-2"/>
          <w:kern w:val="0"/>
          <w:sz w:val="18"/>
          <w:szCs w:val="18"/>
        </w:rPr>
        <w:t>, 69121 Heidelberg, Germany</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kern w:val="0"/>
          <w:sz w:val="18"/>
          <w:szCs w:val="18"/>
        </w:rPr>
        <w:t>Author contributions:</w:t>
      </w:r>
      <w:r w:rsidRPr="00E42A25">
        <w:rPr>
          <w:color w:val="000000"/>
          <w:spacing w:val="-2"/>
          <w:kern w:val="0"/>
          <w:sz w:val="18"/>
          <w:szCs w:val="18"/>
        </w:rPr>
        <w:t xml:space="preserve"> Mueller S solely contributed to the conception and design, writing the paper, critical reading and final approval.</w:t>
      </w:r>
    </w:p>
    <w:p w:rsidR="002E620D" w:rsidRPr="00E42A25" w:rsidRDefault="002E620D" w:rsidP="002E620D">
      <w:pPr>
        <w:suppressAutoHyphens/>
        <w:autoSpaceDE w:val="0"/>
        <w:autoSpaceDN w:val="0"/>
        <w:adjustRightInd w:val="0"/>
        <w:spacing w:line="210" w:lineRule="atLeast"/>
        <w:textAlignment w:val="center"/>
        <w:rPr>
          <w:color w:val="000000"/>
          <w:spacing w:val="-4"/>
          <w:kern w:val="0"/>
          <w:sz w:val="18"/>
          <w:szCs w:val="18"/>
        </w:rPr>
      </w:pPr>
      <w:r w:rsidRPr="00E42A25">
        <w:rPr>
          <w:rFonts w:ascii="Tahoma" w:hAnsi="Tahoma" w:cs="Tahoma"/>
          <w:color w:val="000000"/>
          <w:spacing w:val="-4"/>
          <w:kern w:val="0"/>
          <w:sz w:val="18"/>
          <w:szCs w:val="18"/>
        </w:rPr>
        <w:t>Correspondence to: Sebastian Mueller, MD, PhD, Professor of Medicine, Vice Head, Co-Director,</w:t>
      </w:r>
      <w:r w:rsidRPr="00E42A25">
        <w:rPr>
          <w:color w:val="000000"/>
          <w:spacing w:val="-4"/>
          <w:kern w:val="0"/>
          <w:sz w:val="18"/>
          <w:szCs w:val="18"/>
        </w:rPr>
        <w:t xml:space="preserve"> Department of Medicine and Center for Alcohol Research, Salem Medical Center, University of Heidelberg, </w:t>
      </w:r>
      <w:proofErr w:type="spellStart"/>
      <w:r w:rsidRPr="00E42A25">
        <w:rPr>
          <w:color w:val="000000"/>
          <w:spacing w:val="-4"/>
          <w:kern w:val="0"/>
          <w:sz w:val="18"/>
          <w:szCs w:val="18"/>
        </w:rPr>
        <w:t>Zeppelinstraße</w:t>
      </w:r>
      <w:proofErr w:type="spellEnd"/>
      <w:r w:rsidRPr="00E42A25">
        <w:rPr>
          <w:color w:val="000000"/>
          <w:spacing w:val="-4"/>
          <w:kern w:val="0"/>
          <w:sz w:val="18"/>
          <w:szCs w:val="18"/>
        </w:rPr>
        <w:t xml:space="preserve"> 11 - 33, 69121 Heidelberg, Germany. sebastian.mueller@urz.uni-heidelberg.de </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kern w:val="0"/>
          <w:sz w:val="18"/>
          <w:szCs w:val="18"/>
        </w:rPr>
        <w:t>Telephone:</w:t>
      </w:r>
      <w:r w:rsidRPr="00E42A25">
        <w:rPr>
          <w:color w:val="000000"/>
          <w:spacing w:val="-2"/>
          <w:kern w:val="0"/>
          <w:sz w:val="18"/>
          <w:szCs w:val="18"/>
        </w:rPr>
        <w:t xml:space="preserve"> +49-6221-483210</w:t>
      </w:r>
      <w:r>
        <w:rPr>
          <w:rFonts w:hint="eastAsia"/>
          <w:color w:val="000000"/>
          <w:spacing w:val="-2"/>
          <w:kern w:val="0"/>
          <w:sz w:val="18"/>
          <w:szCs w:val="18"/>
        </w:rPr>
        <w:t xml:space="preserve">   </w:t>
      </w:r>
      <w:r w:rsidRPr="00E42A25">
        <w:rPr>
          <w:rFonts w:ascii="Tahoma" w:hAnsi="Tahoma" w:cs="Tahoma"/>
          <w:color w:val="000000"/>
          <w:kern w:val="0"/>
          <w:sz w:val="18"/>
          <w:szCs w:val="18"/>
        </w:rPr>
        <w:t>Fax:</w:t>
      </w:r>
      <w:r w:rsidRPr="00E42A25">
        <w:rPr>
          <w:color w:val="000000"/>
          <w:spacing w:val="-2"/>
          <w:kern w:val="0"/>
          <w:sz w:val="18"/>
          <w:szCs w:val="18"/>
        </w:rPr>
        <w:t xml:space="preserve"> +49-6221-484494</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Received:</w:t>
      </w:r>
      <w:r w:rsidRPr="00E42A25">
        <w:rPr>
          <w:caps/>
          <w:color w:val="000000"/>
          <w:spacing w:val="-2"/>
          <w:kern w:val="0"/>
          <w:sz w:val="18"/>
          <w:szCs w:val="18"/>
        </w:rPr>
        <w:t xml:space="preserve"> j</w:t>
      </w:r>
      <w:r w:rsidRPr="00E42A25">
        <w:rPr>
          <w:color w:val="000000"/>
          <w:spacing w:val="-2"/>
          <w:kern w:val="0"/>
          <w:sz w:val="18"/>
          <w:szCs w:val="18"/>
        </w:rPr>
        <w:t>uly 27, 2016</w:t>
      </w:r>
      <w:r>
        <w:rPr>
          <w:rFonts w:hint="eastAsia"/>
          <w:color w:val="000000"/>
          <w:spacing w:val="-2"/>
          <w:kern w:val="0"/>
          <w:sz w:val="18"/>
          <w:szCs w:val="18"/>
        </w:rPr>
        <w:t xml:space="preserve">   </w:t>
      </w:r>
      <w:r w:rsidRPr="00E42A25">
        <w:rPr>
          <w:rFonts w:ascii="Tahoma" w:hAnsi="Tahoma" w:cs="Tahoma"/>
          <w:color w:val="000000"/>
          <w:spacing w:val="-2"/>
          <w:kern w:val="0"/>
          <w:sz w:val="18"/>
          <w:szCs w:val="18"/>
        </w:rPr>
        <w:t>Revised:</w:t>
      </w:r>
      <w:r w:rsidRPr="00E42A25">
        <w:rPr>
          <w:color w:val="000000"/>
          <w:spacing w:val="-2"/>
          <w:kern w:val="0"/>
          <w:sz w:val="18"/>
          <w:szCs w:val="18"/>
        </w:rPr>
        <w:t xml:space="preserve"> October 10, 2016</w:t>
      </w:r>
      <w:r>
        <w:rPr>
          <w:rFonts w:hint="eastAsia"/>
          <w:color w:val="000000"/>
          <w:spacing w:val="-2"/>
          <w:kern w:val="0"/>
          <w:sz w:val="18"/>
          <w:szCs w:val="18"/>
        </w:rPr>
        <w:t xml:space="preserve">    </w:t>
      </w:r>
      <w:r w:rsidRPr="00E42A25">
        <w:rPr>
          <w:rFonts w:ascii="Tahoma" w:hAnsi="Tahoma" w:cs="Tahoma"/>
          <w:color w:val="000000"/>
          <w:spacing w:val="-2"/>
          <w:kern w:val="0"/>
          <w:sz w:val="18"/>
          <w:szCs w:val="18"/>
        </w:rPr>
        <w:t>Accepted:</w:t>
      </w:r>
      <w:r w:rsidRPr="00E42A25">
        <w:rPr>
          <w:color w:val="000000"/>
          <w:spacing w:val="-2"/>
          <w:kern w:val="0"/>
          <w:sz w:val="18"/>
          <w:szCs w:val="18"/>
        </w:rPr>
        <w:t xml:space="preserve"> November 23, 2016</w:t>
      </w:r>
    </w:p>
    <w:p w:rsidR="002E620D" w:rsidRPr="00E42A25" w:rsidRDefault="002E620D" w:rsidP="002E620D">
      <w:pPr>
        <w:suppressAutoHyphens/>
        <w:autoSpaceDE w:val="0"/>
        <w:autoSpaceDN w:val="0"/>
        <w:adjustRightInd w:val="0"/>
        <w:spacing w:line="288" w:lineRule="auto"/>
        <w:textAlignment w:val="center"/>
        <w:rPr>
          <w:color w:val="000000"/>
          <w:kern w:val="0"/>
          <w:sz w:val="18"/>
          <w:szCs w:val="18"/>
        </w:rPr>
      </w:pPr>
      <w:r w:rsidRPr="00E42A25">
        <w:rPr>
          <w:rFonts w:ascii="Tahoma" w:hAnsi="Tahoma" w:cs="Tahoma"/>
          <w:color w:val="000000"/>
          <w:kern w:val="0"/>
          <w:sz w:val="18"/>
          <w:szCs w:val="18"/>
        </w:rPr>
        <w:t xml:space="preserve">Published online: </w:t>
      </w:r>
      <w:r w:rsidRPr="00E42A25">
        <w:rPr>
          <w:color w:val="000000"/>
          <w:kern w:val="0"/>
          <w:sz w:val="18"/>
          <w:szCs w:val="18"/>
        </w:rPr>
        <w:t>December 28, 2016</w:t>
      </w:r>
    </w:p>
    <w:p w:rsidR="002E620D" w:rsidRPr="00E2331E" w:rsidRDefault="002E620D" w:rsidP="002E620D">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2E620D" w:rsidRPr="00E42A25" w:rsidRDefault="002E620D" w:rsidP="002E620D">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E42A25">
        <w:rPr>
          <w:rFonts w:ascii="Century Gothic" w:hAnsi="Century Gothic" w:cs="Century Gothic"/>
          <w:b/>
          <w:bCs/>
          <w:color w:val="000000"/>
          <w:spacing w:val="12"/>
          <w:kern w:val="0"/>
          <w:sz w:val="24"/>
          <w:szCs w:val="24"/>
        </w:rPr>
        <w:t>Abstract</w:t>
      </w:r>
    </w:p>
    <w:p w:rsidR="002E620D" w:rsidRPr="00E42A25" w:rsidRDefault="002E620D" w:rsidP="002E620D">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42A25">
        <w:rPr>
          <w:rFonts w:ascii="Tahoma" w:hAnsi="Tahoma" w:cs="Tahoma"/>
          <w:color w:val="000000"/>
          <w:spacing w:val="-1"/>
          <w:kern w:val="0"/>
          <w:sz w:val="19"/>
          <w:szCs w:val="19"/>
        </w:rPr>
        <w:t>Independent of their etiology, all chronic liver diseases ultimately lead to liver cirrhosis, which is a major health problem worldwide. The underlying molecular mechanisms are still poorly understood and no efficient treatment strategies are available. This paper introduces the sinusoidal pressure hypothesis (SPH), which identifies an elevated sinusoidal pressure (SP) as cause of fibrosis. SPH has been mainly derived from recent studies on liver stiffness. So far, pressure changes have been exclusively seen as a consequ</w:t>
      </w:r>
      <w:r w:rsidRPr="00E42A25">
        <w:rPr>
          <w:rFonts w:ascii="Tahoma" w:hAnsi="Tahoma" w:cs="Tahoma"/>
          <w:color w:val="000000"/>
          <w:spacing w:val="-1"/>
          <w:kern w:val="0"/>
          <w:sz w:val="19"/>
          <w:szCs w:val="19"/>
        </w:rPr>
        <w:softHyphen/>
        <w:t xml:space="preserve">ence of cirrhosis. According to the SPH, however, an elevated SP is the major upstream event that initiates fibrosis </w:t>
      </w:r>
      <w:r w:rsidRPr="00E42A25">
        <w:rPr>
          <w:rFonts w:ascii="Tahoma Italic" w:hAnsi="Tahoma Italic" w:cs="Tahoma Italic"/>
          <w:i/>
          <w:iCs/>
          <w:color w:val="000000"/>
          <w:spacing w:val="-1"/>
          <w:kern w:val="0"/>
          <w:sz w:val="19"/>
          <w:szCs w:val="19"/>
        </w:rPr>
        <w:t>via</w:t>
      </w:r>
      <w:r w:rsidRPr="00E42A25">
        <w:rPr>
          <w:rFonts w:ascii="Tahoma" w:hAnsi="Tahoma" w:cs="Tahoma"/>
          <w:color w:val="000000"/>
          <w:spacing w:val="-1"/>
          <w:kern w:val="0"/>
          <w:sz w:val="19"/>
          <w:szCs w:val="19"/>
        </w:rPr>
        <w:t xml:space="preserve"> </w:t>
      </w:r>
      <w:proofErr w:type="spellStart"/>
      <w:r w:rsidRPr="00E42A25">
        <w:rPr>
          <w:rFonts w:ascii="Tahoma" w:hAnsi="Tahoma" w:cs="Tahoma"/>
          <w:color w:val="000000"/>
          <w:spacing w:val="-1"/>
          <w:kern w:val="0"/>
          <w:sz w:val="19"/>
          <w:szCs w:val="19"/>
        </w:rPr>
        <w:t>biomechanic</w:t>
      </w:r>
      <w:proofErr w:type="spellEnd"/>
      <w:r w:rsidRPr="00E42A25">
        <w:rPr>
          <w:rFonts w:ascii="Tahoma" w:hAnsi="Tahoma" w:cs="Tahoma"/>
          <w:color w:val="000000"/>
          <w:spacing w:val="-1"/>
          <w:kern w:val="0"/>
          <w:sz w:val="19"/>
          <w:szCs w:val="19"/>
        </w:rPr>
        <w:t xml:space="preserve"> signaling by stretching of </w:t>
      </w:r>
      <w:proofErr w:type="spellStart"/>
      <w:r w:rsidRPr="00E42A25">
        <w:rPr>
          <w:rFonts w:ascii="Tahoma" w:hAnsi="Tahoma" w:cs="Tahoma"/>
          <w:color w:val="000000"/>
          <w:spacing w:val="-1"/>
          <w:kern w:val="0"/>
          <w:sz w:val="19"/>
          <w:szCs w:val="19"/>
        </w:rPr>
        <w:t>perisinusoidal</w:t>
      </w:r>
      <w:proofErr w:type="spellEnd"/>
      <w:r w:rsidRPr="00E42A25">
        <w:rPr>
          <w:rFonts w:ascii="Tahoma" w:hAnsi="Tahoma" w:cs="Tahoma"/>
          <w:color w:val="000000"/>
          <w:spacing w:val="-1"/>
          <w:kern w:val="0"/>
          <w:sz w:val="19"/>
          <w:szCs w:val="19"/>
        </w:rPr>
        <w:t xml:space="preserve"> cells such as hepatic stellate cells or fibroblasts (SPH part</w:t>
      </w:r>
      <w:r w:rsidRPr="00E42A25">
        <w:rPr>
          <w:rFonts w:ascii="KozMinPro-Regular" w:eastAsia="KozMinPro-Regular" w:hAnsi="Tahoma" w:cs="KozMinPro-Regular" w:hint="eastAsia"/>
          <w:color w:val="000000"/>
          <w:spacing w:val="-1"/>
          <w:kern w:val="0"/>
          <w:sz w:val="19"/>
          <w:szCs w:val="19"/>
        </w:rPr>
        <w:t> Ⅰ</w:t>
      </w:r>
      <w:r w:rsidRPr="00E42A25">
        <w:rPr>
          <w:rFonts w:ascii="Tahoma" w:hAnsi="Tahoma" w:cs="Tahoma"/>
          <w:color w:val="000000"/>
          <w:spacing w:val="-1"/>
          <w:kern w:val="0"/>
          <w:sz w:val="19"/>
          <w:szCs w:val="19"/>
        </w:rPr>
        <w:t>: initiation). Fibrosis progression is determined by the degree and time of elevated SP. The SPH predicts that the degree of extracellular matrix eventually matches SP with critical thresholds &gt; 12 mmHg and &gt; 4 wk. Elevated arterial flow and final arterialization of the cirrhotic liver represents the self-perpetuating key event exposing the low-pressure-organ to pathologically high pressures (SPH part</w:t>
      </w:r>
      <w:r w:rsidRPr="00E42A25">
        <w:rPr>
          <w:rFonts w:ascii="KozMinPro-Regular" w:eastAsia="KozMinPro-Regular" w:hAnsi="Tahoma" w:cs="KozMinPro-Regular" w:hint="eastAsia"/>
          <w:color w:val="000000"/>
          <w:spacing w:val="-1"/>
          <w:kern w:val="0"/>
          <w:sz w:val="19"/>
          <w:szCs w:val="19"/>
        </w:rPr>
        <w:t> Ⅱ</w:t>
      </w:r>
      <w:r w:rsidRPr="00E42A25">
        <w:rPr>
          <w:rFonts w:ascii="Tahoma" w:hAnsi="Tahoma" w:cs="Tahoma"/>
          <w:color w:val="000000"/>
          <w:spacing w:val="-1"/>
          <w:kern w:val="0"/>
          <w:sz w:val="19"/>
          <w:szCs w:val="19"/>
        </w:rPr>
        <w:t>: perpetuation). It also defines the “point of no return” where fibrosis progression becomes irreversible. The SPH is able to explain the macroscopic changes of cirrhotic livers and the uniform fibrotic response to various etiologies. It also opens up new views on the role of fat and disease mechanisms in other organs. The novel concept will hopefully stimulate the search for new treatment strategies.</w:t>
      </w:r>
    </w:p>
    <w:p w:rsidR="002E620D" w:rsidRPr="00E42A25" w:rsidRDefault="002E620D" w:rsidP="002E620D">
      <w:pPr>
        <w:suppressAutoHyphens/>
        <w:autoSpaceDE w:val="0"/>
        <w:autoSpaceDN w:val="0"/>
        <w:adjustRightInd w:val="0"/>
        <w:spacing w:line="230" w:lineRule="atLeast"/>
        <w:textAlignment w:val="center"/>
        <w:rPr>
          <w:b/>
          <w:bCs/>
          <w:color w:val="000000"/>
          <w:spacing w:val="-1"/>
          <w:kern w:val="0"/>
          <w:sz w:val="19"/>
          <w:szCs w:val="19"/>
        </w:rPr>
      </w:pPr>
    </w:p>
    <w:p w:rsidR="002E620D" w:rsidRDefault="002E620D" w:rsidP="002E620D">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42A25">
        <w:rPr>
          <w:b/>
          <w:bCs/>
          <w:color w:val="000000"/>
          <w:spacing w:val="-1"/>
          <w:kern w:val="0"/>
          <w:sz w:val="19"/>
          <w:szCs w:val="19"/>
        </w:rPr>
        <w:t>Key words:</w:t>
      </w:r>
      <w:r w:rsidRPr="00E42A25">
        <w:rPr>
          <w:rFonts w:ascii="Tahoma" w:hAnsi="Tahoma" w:cs="Tahoma"/>
          <w:color w:val="000000"/>
          <w:spacing w:val="-1"/>
          <w:kern w:val="0"/>
          <w:sz w:val="19"/>
          <w:szCs w:val="19"/>
        </w:rPr>
        <w:t xml:space="preserve"> </w:t>
      </w:r>
      <w:r w:rsidRPr="00E42A25">
        <w:rPr>
          <w:rFonts w:ascii="Tahoma" w:hAnsi="Tahoma" w:cs="Tahoma"/>
          <w:caps/>
          <w:color w:val="000000"/>
          <w:spacing w:val="-1"/>
          <w:kern w:val="0"/>
          <w:sz w:val="19"/>
          <w:szCs w:val="19"/>
        </w:rPr>
        <w:t>l</w:t>
      </w:r>
      <w:r w:rsidRPr="00E42A25">
        <w:rPr>
          <w:rFonts w:ascii="Tahoma" w:hAnsi="Tahoma" w:cs="Tahoma"/>
          <w:color w:val="000000"/>
          <w:spacing w:val="-1"/>
          <w:kern w:val="0"/>
          <w:sz w:val="19"/>
          <w:szCs w:val="19"/>
        </w:rPr>
        <w:t xml:space="preserve">iver stiffness; </w:t>
      </w:r>
      <w:r w:rsidRPr="00E42A25">
        <w:rPr>
          <w:rFonts w:ascii="Tahoma" w:hAnsi="Tahoma" w:cs="Tahoma"/>
          <w:caps/>
          <w:color w:val="000000"/>
          <w:spacing w:val="-1"/>
          <w:kern w:val="0"/>
          <w:sz w:val="19"/>
          <w:szCs w:val="19"/>
        </w:rPr>
        <w:t>s</w:t>
      </w:r>
      <w:r w:rsidRPr="00E42A25">
        <w:rPr>
          <w:rFonts w:ascii="Tahoma" w:hAnsi="Tahoma" w:cs="Tahoma"/>
          <w:color w:val="000000"/>
          <w:spacing w:val="-1"/>
          <w:kern w:val="0"/>
          <w:sz w:val="19"/>
          <w:szCs w:val="19"/>
        </w:rPr>
        <w:t xml:space="preserve">tretch force; </w:t>
      </w:r>
      <w:r w:rsidRPr="00E42A25">
        <w:rPr>
          <w:rFonts w:ascii="Tahoma" w:hAnsi="Tahoma" w:cs="Tahoma"/>
          <w:caps/>
          <w:color w:val="000000"/>
          <w:spacing w:val="-1"/>
          <w:kern w:val="0"/>
          <w:sz w:val="19"/>
          <w:szCs w:val="19"/>
        </w:rPr>
        <w:t>s</w:t>
      </w:r>
      <w:r w:rsidRPr="00E42A25">
        <w:rPr>
          <w:rFonts w:ascii="Tahoma" w:hAnsi="Tahoma" w:cs="Tahoma"/>
          <w:color w:val="000000"/>
          <w:spacing w:val="-1"/>
          <w:kern w:val="0"/>
          <w:sz w:val="19"/>
          <w:szCs w:val="19"/>
        </w:rPr>
        <w:t xml:space="preserve">inusoidal pressure hypothesis; </w:t>
      </w:r>
      <w:r w:rsidRPr="00E42A25">
        <w:rPr>
          <w:rFonts w:ascii="Tahoma" w:hAnsi="Tahoma" w:cs="Tahoma"/>
          <w:caps/>
          <w:color w:val="000000"/>
          <w:spacing w:val="-1"/>
          <w:kern w:val="0"/>
          <w:sz w:val="19"/>
          <w:szCs w:val="19"/>
        </w:rPr>
        <w:t>l</w:t>
      </w:r>
      <w:r w:rsidRPr="00E42A25">
        <w:rPr>
          <w:rFonts w:ascii="Tahoma" w:hAnsi="Tahoma" w:cs="Tahoma"/>
          <w:color w:val="000000"/>
          <w:spacing w:val="-1"/>
          <w:kern w:val="0"/>
          <w:sz w:val="19"/>
          <w:szCs w:val="19"/>
        </w:rPr>
        <w:t xml:space="preserve">iver cirrhosis; </w:t>
      </w:r>
      <w:r w:rsidRPr="00E42A25">
        <w:rPr>
          <w:rFonts w:ascii="Tahoma" w:hAnsi="Tahoma" w:cs="Tahoma"/>
          <w:caps/>
          <w:color w:val="000000"/>
          <w:spacing w:val="-1"/>
          <w:kern w:val="0"/>
          <w:sz w:val="19"/>
          <w:szCs w:val="19"/>
        </w:rPr>
        <w:t>h</w:t>
      </w:r>
      <w:r w:rsidRPr="00E42A25">
        <w:rPr>
          <w:rFonts w:ascii="Tahoma" w:hAnsi="Tahoma" w:cs="Tahoma"/>
          <w:color w:val="000000"/>
          <w:spacing w:val="-1"/>
          <w:kern w:val="0"/>
          <w:sz w:val="19"/>
          <w:szCs w:val="19"/>
        </w:rPr>
        <w:t xml:space="preserve">epatic arterial buffer response; </w:t>
      </w:r>
      <w:r w:rsidRPr="00E42A25">
        <w:rPr>
          <w:rFonts w:ascii="Tahoma" w:hAnsi="Tahoma" w:cs="Tahoma"/>
          <w:caps/>
          <w:color w:val="000000"/>
          <w:spacing w:val="-1"/>
          <w:kern w:val="0"/>
          <w:sz w:val="19"/>
          <w:szCs w:val="19"/>
        </w:rPr>
        <w:t>b</w:t>
      </w:r>
      <w:r w:rsidRPr="00E42A25">
        <w:rPr>
          <w:rFonts w:ascii="Tahoma" w:hAnsi="Tahoma" w:cs="Tahoma"/>
          <w:color w:val="000000"/>
          <w:spacing w:val="-1"/>
          <w:kern w:val="0"/>
          <w:sz w:val="19"/>
          <w:szCs w:val="19"/>
        </w:rPr>
        <w:t xml:space="preserve">iomechanics; </w:t>
      </w:r>
      <w:r w:rsidRPr="00E42A25">
        <w:rPr>
          <w:rFonts w:ascii="Tahoma" w:hAnsi="Tahoma" w:cs="Tahoma"/>
          <w:caps/>
          <w:color w:val="000000"/>
          <w:spacing w:val="-1"/>
          <w:kern w:val="0"/>
          <w:sz w:val="19"/>
          <w:szCs w:val="19"/>
        </w:rPr>
        <w:t>a</w:t>
      </w:r>
      <w:r w:rsidRPr="00E42A25">
        <w:rPr>
          <w:rFonts w:ascii="Tahoma" w:hAnsi="Tahoma" w:cs="Tahoma"/>
          <w:color w:val="000000"/>
          <w:spacing w:val="-1"/>
          <w:kern w:val="0"/>
          <w:sz w:val="19"/>
          <w:szCs w:val="19"/>
        </w:rPr>
        <w:t xml:space="preserve">rterialization; </w:t>
      </w:r>
      <w:r w:rsidRPr="00E42A25">
        <w:rPr>
          <w:rFonts w:ascii="Tahoma" w:hAnsi="Tahoma" w:cs="Tahoma"/>
          <w:caps/>
          <w:color w:val="000000"/>
          <w:spacing w:val="-1"/>
          <w:kern w:val="0"/>
          <w:sz w:val="19"/>
          <w:szCs w:val="19"/>
        </w:rPr>
        <w:t>h</w:t>
      </w:r>
      <w:r w:rsidRPr="00E42A25">
        <w:rPr>
          <w:rFonts w:ascii="Tahoma" w:hAnsi="Tahoma" w:cs="Tahoma"/>
          <w:color w:val="000000"/>
          <w:spacing w:val="-1"/>
          <w:kern w:val="0"/>
          <w:sz w:val="19"/>
          <w:szCs w:val="19"/>
        </w:rPr>
        <w:t xml:space="preserve">epatic stellate cells; </w:t>
      </w:r>
      <w:r w:rsidRPr="00E42A25">
        <w:rPr>
          <w:rFonts w:ascii="Tahoma" w:hAnsi="Tahoma" w:cs="Tahoma"/>
          <w:caps/>
          <w:color w:val="000000"/>
          <w:spacing w:val="-1"/>
          <w:kern w:val="0"/>
          <w:sz w:val="19"/>
          <w:szCs w:val="19"/>
        </w:rPr>
        <w:t>f</w:t>
      </w:r>
      <w:r w:rsidRPr="00E42A25">
        <w:rPr>
          <w:rFonts w:ascii="Tahoma" w:hAnsi="Tahoma" w:cs="Tahoma"/>
          <w:color w:val="000000"/>
          <w:spacing w:val="-1"/>
          <w:kern w:val="0"/>
          <w:sz w:val="19"/>
          <w:szCs w:val="19"/>
        </w:rPr>
        <w:t>ibroblasts;</w:t>
      </w:r>
      <w:r w:rsidRPr="00E42A25">
        <w:rPr>
          <w:rFonts w:ascii="Tahoma" w:hAnsi="Tahoma" w:cs="Tahoma"/>
          <w:caps/>
          <w:color w:val="000000"/>
          <w:spacing w:val="-1"/>
          <w:kern w:val="0"/>
          <w:sz w:val="19"/>
          <w:szCs w:val="19"/>
        </w:rPr>
        <w:t xml:space="preserve"> c</w:t>
      </w:r>
      <w:r w:rsidRPr="00E42A25">
        <w:rPr>
          <w:rFonts w:ascii="Tahoma" w:hAnsi="Tahoma" w:cs="Tahoma"/>
          <w:color w:val="000000"/>
          <w:spacing w:val="-1"/>
          <w:kern w:val="0"/>
          <w:sz w:val="19"/>
          <w:szCs w:val="19"/>
        </w:rPr>
        <w:t xml:space="preserve">ellular and intercellular </w:t>
      </w:r>
      <w:proofErr w:type="spellStart"/>
      <w:r w:rsidRPr="00E42A25">
        <w:rPr>
          <w:rFonts w:ascii="Tahoma" w:hAnsi="Tahoma" w:cs="Tahoma"/>
          <w:color w:val="000000"/>
          <w:spacing w:val="-1"/>
          <w:kern w:val="0"/>
          <w:sz w:val="19"/>
          <w:szCs w:val="19"/>
        </w:rPr>
        <w:t>mechano</w:t>
      </w:r>
      <w:proofErr w:type="spellEnd"/>
      <w:r w:rsidRPr="00E42A25">
        <w:rPr>
          <w:rFonts w:ascii="Tahoma" w:hAnsi="Tahoma" w:cs="Tahoma"/>
          <w:color w:val="000000"/>
          <w:spacing w:val="-1"/>
          <w:kern w:val="0"/>
          <w:sz w:val="19"/>
          <w:szCs w:val="19"/>
        </w:rPr>
        <w:t>-signaling</w:t>
      </w:r>
    </w:p>
    <w:p w:rsidR="002E620D" w:rsidRPr="00E42A25" w:rsidRDefault="002E620D" w:rsidP="002E620D">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p>
    <w:p w:rsidR="002E620D" w:rsidRPr="00E42A25" w:rsidRDefault="002E620D" w:rsidP="002E620D">
      <w:pPr>
        <w:suppressAutoHyphens/>
        <w:autoSpaceDE w:val="0"/>
        <w:autoSpaceDN w:val="0"/>
        <w:adjustRightInd w:val="0"/>
        <w:spacing w:line="230" w:lineRule="atLeast"/>
        <w:textAlignment w:val="center"/>
        <w:rPr>
          <w:color w:val="000000"/>
          <w:spacing w:val="-2"/>
          <w:kern w:val="0"/>
          <w:sz w:val="18"/>
          <w:szCs w:val="18"/>
        </w:rPr>
      </w:pPr>
      <w:r w:rsidRPr="00E42A25">
        <w:rPr>
          <w:color w:val="000000"/>
          <w:spacing w:val="-2"/>
          <w:kern w:val="0"/>
          <w:sz w:val="18"/>
          <w:szCs w:val="18"/>
        </w:rPr>
        <w:t xml:space="preserve">Mueller S. Does pressure cause liver cirrhosis? </w:t>
      </w:r>
      <w:proofErr w:type="gramStart"/>
      <w:r w:rsidRPr="00E42A25">
        <w:rPr>
          <w:color w:val="000000"/>
          <w:spacing w:val="-2"/>
          <w:kern w:val="0"/>
          <w:sz w:val="18"/>
          <w:szCs w:val="18"/>
        </w:rPr>
        <w:t>The sinusoidal pressure hypothesis.</w:t>
      </w:r>
      <w:proofErr w:type="gramEnd"/>
      <w:r w:rsidRPr="00E42A25">
        <w:rPr>
          <w:color w:val="000000"/>
          <w:spacing w:val="-2"/>
          <w:kern w:val="0"/>
          <w:sz w:val="18"/>
          <w:szCs w:val="18"/>
        </w:rPr>
        <w:t xml:space="preserve"> </w:t>
      </w:r>
      <w:r w:rsidRPr="00E42A25">
        <w:rPr>
          <w:i/>
          <w:iCs/>
          <w:color w:val="000000"/>
          <w:spacing w:val="-2"/>
          <w:kern w:val="0"/>
          <w:sz w:val="18"/>
          <w:szCs w:val="18"/>
        </w:rPr>
        <w:t xml:space="preserve">World J </w:t>
      </w:r>
      <w:proofErr w:type="spellStart"/>
      <w:r w:rsidRPr="00E42A25">
        <w:rPr>
          <w:i/>
          <w:iCs/>
          <w:color w:val="000000"/>
          <w:spacing w:val="-2"/>
          <w:kern w:val="0"/>
          <w:sz w:val="18"/>
          <w:szCs w:val="18"/>
        </w:rPr>
        <w:t>Gastroenterol</w:t>
      </w:r>
      <w:proofErr w:type="spellEnd"/>
      <w:r w:rsidRPr="00E42A25">
        <w:rPr>
          <w:color w:val="000000"/>
          <w:spacing w:val="-2"/>
          <w:kern w:val="0"/>
          <w:sz w:val="18"/>
          <w:szCs w:val="18"/>
        </w:rPr>
        <w:t xml:space="preserve"> 2016; 22(48): 10482-</w:t>
      </w:r>
      <w:proofErr w:type="gramStart"/>
      <w:r w:rsidRPr="00E42A25">
        <w:rPr>
          <w:color w:val="000000"/>
          <w:spacing w:val="-2"/>
          <w:kern w:val="0"/>
          <w:sz w:val="18"/>
          <w:szCs w:val="18"/>
        </w:rPr>
        <w:t>10501  Available</w:t>
      </w:r>
      <w:proofErr w:type="gramEnd"/>
      <w:r w:rsidRPr="00E42A25">
        <w:rPr>
          <w:color w:val="000000"/>
          <w:spacing w:val="-2"/>
          <w:kern w:val="0"/>
          <w:sz w:val="18"/>
          <w:szCs w:val="18"/>
        </w:rPr>
        <w:t xml:space="preserve"> from: URL: http://www.wjgnet.com/1007-9327/full/v22/i48/10482.htm  DOI: http://dx.doi.org/10.3748/wjg.v22.i48.10482</w:t>
      </w:r>
    </w:p>
    <w:p w:rsidR="002E620D"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00154" w:rsidRDefault="002E620D" w:rsidP="002E620D">
      <w:proofErr w:type="gramStart"/>
      <w:r w:rsidRPr="00E00154">
        <w:rPr>
          <w:b/>
          <w:bCs/>
        </w:rPr>
        <w:t>© The Author(s) 2016.</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42A25" w:rsidRDefault="002E620D" w:rsidP="002E620D">
      <w:pPr>
        <w:suppressAutoHyphens/>
        <w:autoSpaceDE w:val="0"/>
        <w:autoSpaceDN w:val="0"/>
        <w:adjustRightInd w:val="0"/>
        <w:spacing w:line="230" w:lineRule="atLeast"/>
        <w:textAlignment w:val="center"/>
        <w:rPr>
          <w:rFonts w:ascii="Tahoma" w:hAnsi="Tahoma" w:cs="Tahoma"/>
          <w:b/>
          <w:bCs/>
          <w:color w:val="000000"/>
          <w:spacing w:val="-2"/>
          <w:kern w:val="0"/>
          <w:sz w:val="19"/>
          <w:szCs w:val="19"/>
        </w:rPr>
      </w:pPr>
      <w:r w:rsidRPr="00E42A25">
        <w:rPr>
          <w:b/>
          <w:bCs/>
          <w:color w:val="000000"/>
          <w:spacing w:val="-3"/>
          <w:kern w:val="0"/>
          <w:sz w:val="19"/>
          <w:szCs w:val="19"/>
        </w:rPr>
        <w:lastRenderedPageBreak/>
        <w:t>Core tip:</w:t>
      </w:r>
      <w:r w:rsidRPr="00E42A25">
        <w:rPr>
          <w:rFonts w:ascii="Tahoma" w:hAnsi="Tahoma" w:cs="Tahoma"/>
          <w:color w:val="000000"/>
          <w:spacing w:val="-1"/>
          <w:kern w:val="0"/>
          <w:sz w:val="19"/>
          <w:szCs w:val="19"/>
        </w:rPr>
        <w:t xml:space="preserve"> This paper introduces the sinusoidal pressure hypothesis, which identifies an elevation of sinusoidal pressure (SP) as cause of fibrosis/cirrhosis. Accordingly, elevated SP is the major upstream event that initiates fibrosis progression </w:t>
      </w:r>
      <w:r w:rsidRPr="00E42A25">
        <w:rPr>
          <w:rFonts w:ascii="Tahoma Italic" w:hAnsi="Tahoma Italic" w:cs="Tahoma Italic"/>
          <w:i/>
          <w:iCs/>
          <w:color w:val="000000"/>
          <w:spacing w:val="-1"/>
          <w:kern w:val="0"/>
          <w:sz w:val="19"/>
          <w:szCs w:val="19"/>
        </w:rPr>
        <w:t>via</w:t>
      </w:r>
      <w:r w:rsidRPr="00E42A25">
        <w:rPr>
          <w:rFonts w:ascii="Tahoma" w:hAnsi="Tahoma" w:cs="Tahoma"/>
          <w:color w:val="000000"/>
          <w:spacing w:val="-1"/>
          <w:kern w:val="0"/>
          <w:sz w:val="19"/>
          <w:szCs w:val="19"/>
        </w:rPr>
        <w:t xml:space="preserve"> </w:t>
      </w:r>
      <w:proofErr w:type="spellStart"/>
      <w:r w:rsidRPr="00E42A25">
        <w:rPr>
          <w:rFonts w:ascii="Tahoma" w:hAnsi="Tahoma" w:cs="Tahoma"/>
          <w:color w:val="000000"/>
          <w:spacing w:val="-1"/>
          <w:kern w:val="0"/>
          <w:sz w:val="19"/>
          <w:szCs w:val="19"/>
        </w:rPr>
        <w:t>biomechanic</w:t>
      </w:r>
      <w:proofErr w:type="spellEnd"/>
      <w:r w:rsidRPr="00E42A25">
        <w:rPr>
          <w:rFonts w:ascii="Tahoma" w:hAnsi="Tahoma" w:cs="Tahoma"/>
          <w:color w:val="000000"/>
          <w:spacing w:val="-1"/>
          <w:kern w:val="0"/>
          <w:sz w:val="19"/>
          <w:szCs w:val="19"/>
        </w:rPr>
        <w:t xml:space="preserve"> signaling by stretching of </w:t>
      </w:r>
      <w:proofErr w:type="spellStart"/>
      <w:r w:rsidRPr="00E42A25">
        <w:rPr>
          <w:rFonts w:ascii="Tahoma" w:hAnsi="Tahoma" w:cs="Tahoma"/>
          <w:color w:val="000000"/>
          <w:spacing w:val="-1"/>
          <w:kern w:val="0"/>
          <w:sz w:val="19"/>
          <w:szCs w:val="19"/>
        </w:rPr>
        <w:t>perisinusoidal</w:t>
      </w:r>
      <w:proofErr w:type="spellEnd"/>
      <w:r w:rsidRPr="00E42A25">
        <w:rPr>
          <w:rFonts w:ascii="Tahoma" w:hAnsi="Tahoma" w:cs="Tahoma"/>
          <w:color w:val="000000"/>
          <w:spacing w:val="-1"/>
          <w:kern w:val="0"/>
          <w:sz w:val="19"/>
          <w:szCs w:val="19"/>
        </w:rPr>
        <w:t xml:space="preserve"> cells. Fibrosis progression is determined by the degree and time of elevated SP. The cirrhotic extracellular matrix eventually matches the degree of pressure. Arterialization of the stiff cirrhotic liver represents the final self-perpetuating key event </w:t>
      </w:r>
      <w:r w:rsidRPr="00E42A25">
        <w:rPr>
          <w:rFonts w:ascii="Tahoma" w:hAnsi="Tahoma" w:cs="Tahoma"/>
          <w:color w:val="000000"/>
          <w:spacing w:val="-2"/>
          <w:kern w:val="0"/>
          <w:sz w:val="19"/>
          <w:szCs w:val="19"/>
        </w:rPr>
        <w:t xml:space="preserve">exposing the low-pressure-organ to pathologically high pressures. It also defines the “point of no return” where fibrosis progression becomes irreversible. </w:t>
      </w: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INTRODUCTION</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8"/>
          <w:kern w:val="0"/>
          <w:sz w:val="18"/>
          <w:szCs w:val="18"/>
        </w:rPr>
        <w:t xml:space="preserve">Liver cirrhosis is the final stage of all liver diseases and associated with a high mortality </w:t>
      </w:r>
      <w:proofErr w:type="gramStart"/>
      <w:r w:rsidRPr="00E42A25">
        <w:rPr>
          <w:rFonts w:ascii="Verdana" w:hAnsi="Verdana" w:cs="Verdana"/>
          <w:color w:val="000000"/>
          <w:spacing w:val="-8"/>
          <w:kern w:val="0"/>
          <w:sz w:val="18"/>
          <w:szCs w:val="18"/>
        </w:rPr>
        <w:t>worldwide</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1]</w:t>
      </w:r>
      <w:r w:rsidRPr="00E42A25">
        <w:rPr>
          <w:rFonts w:ascii="Verdana" w:hAnsi="Verdana" w:cs="Verdana"/>
          <w:color w:val="000000"/>
          <w:spacing w:val="-8"/>
          <w:kern w:val="0"/>
          <w:sz w:val="18"/>
          <w:szCs w:val="18"/>
        </w:rPr>
        <w:t>. Never</w:t>
      </w:r>
      <w:r w:rsidRPr="00E42A25">
        <w:rPr>
          <w:rFonts w:ascii="Verdana" w:hAnsi="Verdana" w:cs="Verdana"/>
          <w:color w:val="000000"/>
          <w:spacing w:val="-8"/>
          <w:kern w:val="0"/>
          <w:sz w:val="18"/>
          <w:szCs w:val="18"/>
        </w:rPr>
        <w:softHyphen/>
        <w:t>theless, the pathophysiology is poorly understood and, consequently, no targeted treatment options exist despite intensive research activities over many decades. This paper introduces the sinusoidal pressure hypothesis (SPH), which identifies an elevation of sinu</w:t>
      </w:r>
      <w:r w:rsidRPr="00E42A25">
        <w:rPr>
          <w:rFonts w:ascii="Verdana" w:hAnsi="Verdana" w:cs="Verdana"/>
          <w:color w:val="000000"/>
          <w:spacing w:val="-8"/>
          <w:kern w:val="0"/>
          <w:sz w:val="18"/>
          <w:szCs w:val="18"/>
        </w:rPr>
        <w:softHyphen/>
        <w:t xml:space="preserve">soidal pressure (SP) as the cause of fibrosis. SPH is an integrative concept derived from various biophysical, cellular, hemodynamic and clinical findings. It has been mainly stimulated by observations using the recently developed transient </w:t>
      </w:r>
      <w:proofErr w:type="spellStart"/>
      <w:r w:rsidRPr="00E42A25">
        <w:rPr>
          <w:rFonts w:ascii="Verdana" w:hAnsi="Verdana" w:cs="Verdana"/>
          <w:color w:val="000000"/>
          <w:spacing w:val="-8"/>
          <w:kern w:val="0"/>
          <w:sz w:val="18"/>
          <w:szCs w:val="18"/>
        </w:rPr>
        <w:t>elastography</w:t>
      </w:r>
      <w:proofErr w:type="spellEnd"/>
      <w:r w:rsidRPr="00E42A25">
        <w:rPr>
          <w:rFonts w:ascii="Verdana" w:hAnsi="Verdana" w:cs="Verdana"/>
          <w:color w:val="000000"/>
          <w:spacing w:val="-8"/>
          <w:kern w:val="0"/>
          <w:sz w:val="18"/>
          <w:szCs w:val="18"/>
        </w:rPr>
        <w:t xml:space="preserve"> (TE) to measure liver stiffness (LS</w:t>
      </w:r>
      <w:proofErr w:type="gramStart"/>
      <w:r w:rsidRPr="00E42A25">
        <w:rPr>
          <w:rFonts w:ascii="Verdana" w:hAnsi="Verdana" w:cs="Verdana"/>
          <w:color w:val="000000"/>
          <w:spacing w:val="-8"/>
          <w:kern w:val="0"/>
          <w:sz w:val="18"/>
          <w:szCs w:val="18"/>
        </w:rPr>
        <w:t>)</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2]</w:t>
      </w:r>
      <w:r w:rsidRPr="00E42A25">
        <w:rPr>
          <w:rFonts w:ascii="Verdana" w:hAnsi="Verdana" w:cs="Verdana"/>
          <w:color w:val="000000"/>
          <w:spacing w:val="-8"/>
          <w:kern w:val="0"/>
          <w:sz w:val="18"/>
          <w:szCs w:val="18"/>
        </w:rPr>
        <w:t xml:space="preserve">. Although TE was primarily introduced to the liver community as diagnostic screening tool for liver fibrosis, it has been rapidly learnt that pressure-associated conditions are important confounding factors of elevated </w:t>
      </w:r>
      <w:proofErr w:type="gramStart"/>
      <w:r w:rsidRPr="00E42A25">
        <w:rPr>
          <w:rFonts w:ascii="Verdana" w:hAnsi="Verdana" w:cs="Verdana"/>
          <w:color w:val="000000"/>
          <w:spacing w:val="-8"/>
          <w:kern w:val="0"/>
          <w:sz w:val="18"/>
          <w:szCs w:val="18"/>
        </w:rPr>
        <w:t>LS</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3]</w:t>
      </w:r>
      <w:r w:rsidRPr="00E42A25">
        <w:rPr>
          <w:rFonts w:ascii="Verdana" w:hAnsi="Verdana" w:cs="Verdana"/>
          <w:color w:val="000000"/>
          <w:spacing w:val="-8"/>
          <w:kern w:val="0"/>
          <w:sz w:val="18"/>
          <w:szCs w:val="18"/>
        </w:rPr>
        <w:t xml:space="preserve">. Moreover and although long term data are still scarce, it has increasingly become evident that elevated LS </w:t>
      </w:r>
      <w:r w:rsidRPr="00E42A25">
        <w:rPr>
          <w:rFonts w:ascii="Verdana" w:hAnsi="Verdana" w:cs="Verdana"/>
          <w:i/>
          <w:iCs/>
          <w:color w:val="000000"/>
          <w:spacing w:val="-8"/>
          <w:kern w:val="0"/>
          <w:sz w:val="18"/>
          <w:szCs w:val="18"/>
        </w:rPr>
        <w:t>per se</w:t>
      </w:r>
      <w:r w:rsidRPr="00E42A25">
        <w:rPr>
          <w:rFonts w:ascii="Verdana" w:hAnsi="Verdana" w:cs="Verdana"/>
          <w:color w:val="000000"/>
          <w:spacing w:val="-8"/>
          <w:kern w:val="0"/>
          <w:sz w:val="18"/>
          <w:szCs w:val="18"/>
        </w:rPr>
        <w:t xml:space="preserve"> is a prognostic unfavorable condition and a predictor of liver-related mortality. In contrast, a normal LS rules out manifest chronic liver disease and fibrosis. Based on a first article published in 2010</w:t>
      </w:r>
      <w:r w:rsidRPr="00E42A25">
        <w:rPr>
          <w:rFonts w:ascii="Verdana" w:hAnsi="Verdana" w:cs="Verdana"/>
          <w:color w:val="000000"/>
          <w:spacing w:val="-8"/>
          <w:kern w:val="0"/>
          <w:sz w:val="18"/>
          <w:szCs w:val="18"/>
          <w:vertAlign w:val="superscript"/>
        </w:rPr>
        <w:t>[3]</w:t>
      </w:r>
      <w:r w:rsidRPr="00E42A25">
        <w:rPr>
          <w:rFonts w:ascii="Verdana" w:hAnsi="Verdana" w:cs="Verdana"/>
          <w:color w:val="000000"/>
          <w:spacing w:val="-8"/>
          <w:kern w:val="0"/>
          <w:sz w:val="18"/>
          <w:szCs w:val="18"/>
        </w:rPr>
        <w:t xml:space="preserve">, a much more detailed concept is presented here which has been encouraged by novel preliminary findings as well as the resonance at various meetings including the conferences of the German-Romanian Society of Gastroenterology in </w:t>
      </w:r>
      <w:proofErr w:type="spellStart"/>
      <w:r w:rsidRPr="00E42A25">
        <w:rPr>
          <w:rFonts w:ascii="Verdana" w:hAnsi="Verdana" w:cs="Verdana"/>
          <w:color w:val="000000"/>
          <w:spacing w:val="-8"/>
          <w:kern w:val="0"/>
          <w:sz w:val="18"/>
          <w:szCs w:val="18"/>
        </w:rPr>
        <w:t>Temeswar</w:t>
      </w:r>
      <w:proofErr w:type="spellEnd"/>
      <w:r w:rsidRPr="00E42A25">
        <w:rPr>
          <w:rFonts w:ascii="Verdana" w:hAnsi="Verdana" w:cs="Verdana"/>
          <w:color w:val="000000"/>
          <w:spacing w:val="-8"/>
          <w:kern w:val="0"/>
          <w:sz w:val="18"/>
          <w:szCs w:val="18"/>
        </w:rPr>
        <w:t xml:space="preserve"> 2016 and the EASL monothematic conference on fibrosis in Porto in 2016.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The term pressure hypothesis has now been specified more precisely “SPH”. SPH is divided into two parts: While part</w:t>
      </w:r>
      <w:r w:rsidRPr="00E42A25">
        <w:rPr>
          <w:rFonts w:ascii="KozMinPro-Regular" w:eastAsia="KozMinPro-Regular" w:hAnsi="Verdana" w:cs="KozMinPro-Regular" w:hint="eastAsia"/>
          <w:color w:val="000000"/>
          <w:spacing w:val="-7"/>
          <w:kern w:val="0"/>
          <w:sz w:val="18"/>
          <w:szCs w:val="18"/>
        </w:rPr>
        <w:t> Ⅰ </w:t>
      </w:r>
      <w:r w:rsidRPr="00E42A25">
        <w:rPr>
          <w:rFonts w:ascii="Verdana" w:hAnsi="Verdana" w:cs="Verdana"/>
          <w:color w:val="000000"/>
          <w:spacing w:val="-7"/>
          <w:kern w:val="0"/>
          <w:sz w:val="18"/>
          <w:szCs w:val="18"/>
        </w:rPr>
        <w:t>refers to pressure-mediated fibrosis progression, the novel part</w:t>
      </w:r>
      <w:r w:rsidRPr="00E42A25">
        <w:rPr>
          <w:rFonts w:ascii="KozMinPro-Regular" w:eastAsia="KozMinPro-Regular" w:hAnsi="Verdana" w:cs="KozMinPro-Regular" w:hint="eastAsia"/>
          <w:color w:val="000000"/>
          <w:spacing w:val="-7"/>
          <w:kern w:val="0"/>
          <w:sz w:val="18"/>
          <w:szCs w:val="18"/>
        </w:rPr>
        <w:t> Ⅱ </w:t>
      </w:r>
      <w:r w:rsidRPr="00E42A25">
        <w:rPr>
          <w:rFonts w:ascii="Verdana" w:hAnsi="Verdana" w:cs="Verdana"/>
          <w:color w:val="000000"/>
          <w:spacing w:val="-7"/>
          <w:kern w:val="0"/>
          <w:sz w:val="18"/>
          <w:szCs w:val="18"/>
        </w:rPr>
        <w:t>encompasses “arterialization” as an important step of self-per</w:t>
      </w:r>
      <w:r w:rsidRPr="00E42A25">
        <w:rPr>
          <w:rFonts w:ascii="Verdana" w:hAnsi="Verdana" w:cs="Verdana"/>
          <w:color w:val="000000"/>
          <w:spacing w:val="-7"/>
          <w:kern w:val="0"/>
          <w:sz w:val="18"/>
          <w:szCs w:val="18"/>
        </w:rPr>
        <w:softHyphen/>
        <w:t xml:space="preserve">petuation leading to continued pressure elevation in the low-pressure-organ and defining the “point of no return” with irreversible fibrosis progression. SPH could provide a major framework for a better understanding of disease formation based on biomechanics. It will hopefully lead to the design of novel experiments and studies to undergo the meticulous process of verification and falsification. Pressure as a driving force of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could be used to better understand the genetics, proteomics and metabolomics that modulate pressure-mediated biomechanical processes instead of focusing on the search of target genes in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genome wide studies. A major methodological challenge is still the fact that SP </w:t>
      </w:r>
      <w:r w:rsidRPr="00E42A25">
        <w:rPr>
          <w:rFonts w:ascii="Verdana" w:hAnsi="Verdana" w:cs="Verdana"/>
          <w:i/>
          <w:iCs/>
          <w:color w:val="000000"/>
          <w:spacing w:val="-7"/>
          <w:kern w:val="0"/>
          <w:sz w:val="18"/>
          <w:szCs w:val="18"/>
        </w:rPr>
        <w:t>per se</w:t>
      </w:r>
      <w:r w:rsidRPr="00E42A25">
        <w:rPr>
          <w:rFonts w:ascii="Verdana" w:hAnsi="Verdana" w:cs="Verdana"/>
          <w:color w:val="000000"/>
          <w:spacing w:val="-7"/>
          <w:kern w:val="0"/>
          <w:sz w:val="18"/>
          <w:szCs w:val="18"/>
        </w:rPr>
        <w:t xml:space="preserve"> cannot be directly addressed by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micro-sensors but it rather requires the interpretation of indirect data combined with common sense and logical reasoning. In the long term perspective, it is hoped that SP may be addressable directly with the recent development of molecular “mechanic force sensors” still </w:t>
      </w:r>
      <w:r w:rsidRPr="00E42A25">
        <w:rPr>
          <w:rFonts w:ascii="Verdana" w:hAnsi="Verdana" w:cs="Verdana"/>
          <w:i/>
          <w:iCs/>
          <w:color w:val="000000"/>
          <w:spacing w:val="-7"/>
          <w:kern w:val="0"/>
          <w:sz w:val="18"/>
          <w:szCs w:val="18"/>
        </w:rPr>
        <w:t xml:space="preserve">in status </w:t>
      </w:r>
      <w:proofErr w:type="spellStart"/>
      <w:proofErr w:type="gramStart"/>
      <w:r w:rsidRPr="00E42A25">
        <w:rPr>
          <w:rFonts w:ascii="Verdana" w:hAnsi="Verdana" w:cs="Verdana"/>
          <w:i/>
          <w:iCs/>
          <w:color w:val="000000"/>
          <w:spacing w:val="-7"/>
          <w:kern w:val="0"/>
          <w:sz w:val="18"/>
          <w:szCs w:val="18"/>
        </w:rPr>
        <w:t>nascendi</w:t>
      </w:r>
      <w:proofErr w:type="spellEnd"/>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w:t>
      </w:r>
      <w:r w:rsidRPr="00E42A25">
        <w:rPr>
          <w:rFonts w:ascii="Verdana" w:hAnsi="Verdana" w:cs="Verdana"/>
          <w:color w:val="000000"/>
          <w:spacing w:val="-7"/>
          <w:kern w:val="0"/>
          <w:sz w:val="18"/>
          <w:szCs w:val="18"/>
        </w:rPr>
        <w:t>. In addition, SPH draws a closer attention to often overlooked mechanic aspects in biological tissues that not only include hydrostatic pressure but also the mechanic energy transferred by the cardiac pulse wave and its absorption by hepatic tissue and fat. Moreover, the SPH also opens up new views on the mechanic role of fat and it may stimulate studies of disease mechanisms in other organs.</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Introducing pressure to the pathology of liver fibrosis, SPH naturally addresses the important issue of how to </w:t>
      </w:r>
      <w:r w:rsidRPr="00E42A25">
        <w:rPr>
          <w:rFonts w:ascii="Verdana" w:hAnsi="Verdana" w:cs="Verdana"/>
          <w:color w:val="000000"/>
          <w:spacing w:val="-7"/>
          <w:kern w:val="0"/>
          <w:sz w:val="18"/>
          <w:szCs w:val="18"/>
        </w:rPr>
        <w:lastRenderedPageBreak/>
        <w:t>lower and modulate SP to prevent disease progression. It is hoped that the concept of the SPH may lead to a better individual patient selection and optimized therapeutic concepts in the future. In the following, SPH will be explained after providing a short background and the description of hitherto unexplained observations in the research area of cirrhosis. Cardiac cirrhosis will be discussed in more detail since it represents a rarely discussed non-inflammatory form of pressure-associated cirrhosis. At the end, specific consequences of SPH are discussed, their relation to various clinical and preliminary findings and potential future therapeutic directions.</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BACKGROUND OF LIVER CIRRHOSIS: DEFINITION AND CLINICAL IMPORTANCE</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42A25">
        <w:rPr>
          <w:rFonts w:ascii="Verdana" w:hAnsi="Verdana" w:cs="Verdana"/>
          <w:color w:val="000000"/>
          <w:spacing w:val="-9"/>
          <w:kern w:val="0"/>
          <w:sz w:val="18"/>
          <w:szCs w:val="18"/>
        </w:rPr>
        <w:t>Chronic liver diseases frequently lead to scarring (cirrhosis), a process in which the architectural orga</w:t>
      </w:r>
      <w:r w:rsidRPr="00E42A25">
        <w:rPr>
          <w:rFonts w:ascii="Verdana" w:hAnsi="Verdana" w:cs="Verdana"/>
          <w:color w:val="000000"/>
          <w:spacing w:val="-9"/>
          <w:kern w:val="0"/>
          <w:sz w:val="18"/>
          <w:szCs w:val="18"/>
        </w:rPr>
        <w:softHyphen/>
        <w:t xml:space="preserve">nization of functional liver units becomes disrupted. Liver cirrhosis is the result of excessive accumulation of extracellular matrix (ECM) with increased LS. This is often accompanied by a progressive loss of organ function despite the use of immunosuppressive, anti-viral or anti-inflammatory </w:t>
      </w:r>
      <w:proofErr w:type="gramStart"/>
      <w:r w:rsidRPr="00E42A25">
        <w:rPr>
          <w:rFonts w:ascii="Verdana" w:hAnsi="Verdana" w:cs="Verdana"/>
          <w:color w:val="000000"/>
          <w:spacing w:val="-9"/>
          <w:kern w:val="0"/>
          <w:sz w:val="18"/>
          <w:szCs w:val="18"/>
        </w:rPr>
        <w:t>agents</w:t>
      </w:r>
      <w:r w:rsidRPr="00E42A25">
        <w:rPr>
          <w:rFonts w:ascii="Verdana" w:hAnsi="Verdana" w:cs="Verdana"/>
          <w:color w:val="000000"/>
          <w:spacing w:val="-9"/>
          <w:kern w:val="0"/>
          <w:sz w:val="18"/>
          <w:szCs w:val="18"/>
          <w:vertAlign w:val="superscript"/>
        </w:rPr>
        <w:t>[</w:t>
      </w:r>
      <w:proofErr w:type="gramEnd"/>
      <w:r w:rsidRPr="00E42A25">
        <w:rPr>
          <w:rFonts w:ascii="Verdana" w:hAnsi="Verdana" w:cs="Verdana"/>
          <w:color w:val="000000"/>
          <w:spacing w:val="-9"/>
          <w:kern w:val="0"/>
          <w:sz w:val="18"/>
          <w:szCs w:val="18"/>
          <w:vertAlign w:val="superscript"/>
        </w:rPr>
        <w:t>5,6]</w:t>
      </w:r>
      <w:r w:rsidRPr="00E42A25">
        <w:rPr>
          <w:rFonts w:ascii="Verdana" w:hAnsi="Verdana" w:cs="Verdana"/>
          <w:color w:val="000000"/>
          <w:spacing w:val="-9"/>
          <w:kern w:val="0"/>
          <w:sz w:val="18"/>
          <w:szCs w:val="18"/>
        </w:rPr>
        <w:t xml:space="preserve">. Excess ECM deposition also causes progressive elevation of the hepatic vascular resistance with important hemodynamic consequences including portal hypertension, the formation of vascular collaterals and the so-called </w:t>
      </w:r>
      <w:proofErr w:type="spellStart"/>
      <w:r w:rsidRPr="00E42A25">
        <w:rPr>
          <w:rFonts w:ascii="Verdana" w:hAnsi="Verdana" w:cs="Verdana"/>
          <w:color w:val="000000"/>
          <w:spacing w:val="-9"/>
          <w:kern w:val="0"/>
          <w:sz w:val="18"/>
          <w:szCs w:val="18"/>
        </w:rPr>
        <w:t>hyperdynamic</w:t>
      </w:r>
      <w:proofErr w:type="spellEnd"/>
      <w:r w:rsidRPr="00E42A25">
        <w:rPr>
          <w:rFonts w:ascii="Verdana" w:hAnsi="Verdana" w:cs="Verdana"/>
          <w:color w:val="000000"/>
          <w:spacing w:val="-9"/>
          <w:kern w:val="0"/>
          <w:sz w:val="18"/>
          <w:szCs w:val="18"/>
        </w:rPr>
        <w:t xml:space="preserve"> circulation with elevated cardiac output and lowered arterial </w:t>
      </w:r>
      <w:proofErr w:type="gramStart"/>
      <w:r w:rsidRPr="00E42A25">
        <w:rPr>
          <w:rFonts w:ascii="Verdana" w:hAnsi="Verdana" w:cs="Verdana"/>
          <w:color w:val="000000"/>
          <w:spacing w:val="-9"/>
          <w:kern w:val="0"/>
          <w:sz w:val="18"/>
          <w:szCs w:val="18"/>
        </w:rPr>
        <w:t>pressure</w:t>
      </w:r>
      <w:r w:rsidRPr="00E42A25">
        <w:rPr>
          <w:rFonts w:ascii="Verdana" w:hAnsi="Verdana" w:cs="Verdana"/>
          <w:color w:val="000000"/>
          <w:spacing w:val="-9"/>
          <w:kern w:val="0"/>
          <w:sz w:val="18"/>
          <w:szCs w:val="18"/>
          <w:vertAlign w:val="superscript"/>
        </w:rPr>
        <w:t>[</w:t>
      </w:r>
      <w:proofErr w:type="gramEnd"/>
      <w:r w:rsidRPr="00E42A25">
        <w:rPr>
          <w:rFonts w:ascii="Verdana" w:hAnsi="Verdana" w:cs="Verdana"/>
          <w:color w:val="000000"/>
          <w:spacing w:val="-9"/>
          <w:kern w:val="0"/>
          <w:sz w:val="18"/>
          <w:szCs w:val="18"/>
          <w:vertAlign w:val="superscript"/>
        </w:rPr>
        <w:t>7]</w:t>
      </w:r>
      <w:r w:rsidRPr="00E42A25">
        <w:rPr>
          <w:rFonts w:ascii="Verdana" w:hAnsi="Verdana" w:cs="Verdana"/>
          <w:color w:val="000000"/>
          <w:spacing w:val="-9"/>
          <w:kern w:val="0"/>
          <w:sz w:val="18"/>
          <w:szCs w:val="18"/>
        </w:rPr>
        <w:t>. Moreover, liver cirrhosis is an important pre-</w:t>
      </w:r>
      <w:proofErr w:type="spellStart"/>
      <w:r w:rsidRPr="00E42A25">
        <w:rPr>
          <w:rFonts w:ascii="Verdana" w:hAnsi="Verdana" w:cs="Verdana"/>
          <w:color w:val="000000"/>
          <w:spacing w:val="-9"/>
          <w:kern w:val="0"/>
          <w:sz w:val="18"/>
          <w:szCs w:val="18"/>
        </w:rPr>
        <w:t>cancerogenic</w:t>
      </w:r>
      <w:proofErr w:type="spellEnd"/>
      <w:r w:rsidRPr="00E42A25">
        <w:rPr>
          <w:rFonts w:ascii="Verdana" w:hAnsi="Verdana" w:cs="Verdana"/>
          <w:color w:val="000000"/>
          <w:spacing w:val="-9"/>
          <w:kern w:val="0"/>
          <w:sz w:val="18"/>
          <w:szCs w:val="18"/>
        </w:rPr>
        <w:t xml:space="preserve"> lesion finally resulting in hepatocellular cancer (HCC). At present, HCC shows the second fastest growth rate worldwide and ranks at third place in cancer-related </w:t>
      </w:r>
      <w:proofErr w:type="gramStart"/>
      <w:r w:rsidRPr="00E42A25">
        <w:rPr>
          <w:rFonts w:ascii="Verdana" w:hAnsi="Verdana" w:cs="Verdana"/>
          <w:color w:val="000000"/>
          <w:spacing w:val="-9"/>
          <w:kern w:val="0"/>
          <w:sz w:val="18"/>
          <w:szCs w:val="18"/>
        </w:rPr>
        <w:t>mortality</w:t>
      </w:r>
      <w:r w:rsidRPr="00E42A25">
        <w:rPr>
          <w:rFonts w:ascii="Verdana" w:hAnsi="Verdana" w:cs="Verdana"/>
          <w:color w:val="000000"/>
          <w:spacing w:val="-9"/>
          <w:kern w:val="0"/>
          <w:sz w:val="18"/>
          <w:szCs w:val="18"/>
          <w:vertAlign w:val="superscript"/>
        </w:rPr>
        <w:t>[</w:t>
      </w:r>
      <w:proofErr w:type="gramEnd"/>
      <w:r w:rsidRPr="00E42A25">
        <w:rPr>
          <w:rFonts w:ascii="Verdana" w:hAnsi="Verdana" w:cs="Verdana"/>
          <w:color w:val="000000"/>
          <w:spacing w:val="-9"/>
          <w:kern w:val="0"/>
          <w:sz w:val="18"/>
          <w:szCs w:val="18"/>
          <w:vertAlign w:val="superscript"/>
        </w:rPr>
        <w:t>8,9]</w:t>
      </w:r>
      <w:r w:rsidRPr="00E42A25">
        <w:rPr>
          <w:rFonts w:ascii="Verdana" w:hAnsi="Verdana" w:cs="Verdana"/>
          <w:color w:val="000000"/>
          <w:spacing w:val="-9"/>
          <w:kern w:val="0"/>
          <w:sz w:val="18"/>
          <w:szCs w:val="18"/>
        </w:rPr>
        <w:t xml:space="preserve">. More than 90% of HCCs develop in cirrhotic livers mostly due to alcoholic liver disease (ALD) or chronic hepatitis </w:t>
      </w:r>
      <w:proofErr w:type="gramStart"/>
      <w:r w:rsidRPr="00E42A25">
        <w:rPr>
          <w:rFonts w:ascii="Verdana" w:hAnsi="Verdana" w:cs="Verdana"/>
          <w:color w:val="000000"/>
          <w:spacing w:val="-9"/>
          <w:kern w:val="0"/>
          <w:sz w:val="18"/>
          <w:szCs w:val="18"/>
        </w:rPr>
        <w:t>C</w:t>
      </w:r>
      <w:r w:rsidRPr="00E42A25">
        <w:rPr>
          <w:rFonts w:ascii="Verdana" w:hAnsi="Verdana" w:cs="Verdana"/>
          <w:color w:val="000000"/>
          <w:spacing w:val="-9"/>
          <w:kern w:val="0"/>
          <w:sz w:val="18"/>
          <w:szCs w:val="18"/>
          <w:vertAlign w:val="superscript"/>
        </w:rPr>
        <w:t>[</w:t>
      </w:r>
      <w:proofErr w:type="gramEnd"/>
      <w:r w:rsidRPr="00E42A25">
        <w:rPr>
          <w:rFonts w:ascii="Verdana" w:hAnsi="Verdana" w:cs="Verdana"/>
          <w:color w:val="000000"/>
          <w:spacing w:val="-9"/>
          <w:kern w:val="0"/>
          <w:sz w:val="18"/>
          <w:szCs w:val="18"/>
          <w:vertAlign w:val="superscript"/>
        </w:rPr>
        <w:t>10,11]</w:t>
      </w:r>
      <w:r w:rsidRPr="00E42A25">
        <w:rPr>
          <w:rFonts w:ascii="Verdana" w:hAnsi="Verdana" w:cs="Verdana"/>
          <w:color w:val="000000"/>
          <w:spacing w:val="-9"/>
          <w:kern w:val="0"/>
          <w:sz w:val="18"/>
          <w:szCs w:val="18"/>
        </w:rPr>
        <w:t>. Currently, progression of fibrosis to cirrhosis is most efficiently blocked by treating the underlying disease but no satisfying anti-fibrotic treatment regimen exists to directly attack the fibrotic processes. Finally, it should be mentioned that only a minority typically progress towards cirrhosis while many patients with chronic liver disease will never end up with cirrhosis. This variety is largely affected by disease-related factors (for example, viral genotype) or host-related factors (</w:t>
      </w:r>
      <w:r w:rsidRPr="00E42A25">
        <w:rPr>
          <w:rFonts w:ascii="Verdana" w:hAnsi="Verdana" w:cs="Verdana"/>
          <w:i/>
          <w:iCs/>
          <w:color w:val="000000"/>
          <w:spacing w:val="-9"/>
          <w:kern w:val="0"/>
          <w:sz w:val="18"/>
          <w:szCs w:val="18"/>
        </w:rPr>
        <w:t>e.g.</w:t>
      </w:r>
      <w:r w:rsidRPr="00E42A25">
        <w:rPr>
          <w:rFonts w:ascii="Verdana" w:hAnsi="Verdana" w:cs="Verdana"/>
          <w:color w:val="000000"/>
          <w:spacing w:val="-9"/>
          <w:kern w:val="0"/>
          <w:sz w:val="18"/>
          <w:szCs w:val="18"/>
        </w:rPr>
        <w:t>, genetic/epigenetic</w:t>
      </w:r>
      <w:proofErr w:type="gramStart"/>
      <w:r w:rsidRPr="00E42A25">
        <w:rPr>
          <w:rFonts w:ascii="Verdana" w:hAnsi="Verdana" w:cs="Verdana"/>
          <w:color w:val="000000"/>
          <w:spacing w:val="-9"/>
          <w:kern w:val="0"/>
          <w:sz w:val="18"/>
          <w:szCs w:val="18"/>
        </w:rPr>
        <w:t>)</w:t>
      </w:r>
      <w:r w:rsidRPr="00E42A25">
        <w:rPr>
          <w:rFonts w:ascii="Verdana" w:hAnsi="Verdana" w:cs="Verdana"/>
          <w:color w:val="000000"/>
          <w:spacing w:val="-9"/>
          <w:kern w:val="0"/>
          <w:sz w:val="18"/>
          <w:szCs w:val="18"/>
          <w:vertAlign w:val="superscript"/>
        </w:rPr>
        <w:t>[</w:t>
      </w:r>
      <w:proofErr w:type="gramEnd"/>
      <w:r w:rsidRPr="00E42A25">
        <w:rPr>
          <w:rFonts w:ascii="Verdana" w:hAnsi="Verdana" w:cs="Verdana"/>
          <w:color w:val="000000"/>
          <w:spacing w:val="-9"/>
          <w:kern w:val="0"/>
          <w:sz w:val="18"/>
          <w:szCs w:val="18"/>
          <w:vertAlign w:val="superscript"/>
        </w:rPr>
        <w:t>12]</w:t>
      </w:r>
      <w:r w:rsidRPr="00E42A25">
        <w:rPr>
          <w:rFonts w:ascii="Verdana" w:hAnsi="Verdana" w:cs="Verdana"/>
          <w:color w:val="000000"/>
          <w:spacing w:val="-9"/>
          <w:kern w:val="0"/>
          <w:sz w:val="18"/>
          <w:szCs w:val="18"/>
        </w:rPr>
        <w:t>.</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BACKGROUND OF MOLECULAR MECHANISMS OF HEPATIC FIBROGENESIS: PRESENT UNDERSTANDING AND UNEXPLAINED OBSERVATIONS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The mechanisms of hepatic fibrosis are very complex and so far not fully understood. A variety of adverse stimuli such as </w:t>
      </w:r>
      <w:proofErr w:type="spellStart"/>
      <w:r w:rsidRPr="00E42A25">
        <w:rPr>
          <w:rFonts w:ascii="Verdana" w:hAnsi="Verdana" w:cs="Verdana"/>
          <w:color w:val="000000"/>
          <w:spacing w:val="-7"/>
          <w:kern w:val="0"/>
          <w:sz w:val="18"/>
          <w:szCs w:val="18"/>
        </w:rPr>
        <w:t>hepatotoxins</w:t>
      </w:r>
      <w:proofErr w:type="spellEnd"/>
      <w:r w:rsidRPr="00E42A25">
        <w:rPr>
          <w:rFonts w:ascii="Verdana" w:hAnsi="Verdana" w:cs="Verdana"/>
          <w:color w:val="000000"/>
          <w:spacing w:val="-7"/>
          <w:kern w:val="0"/>
          <w:sz w:val="18"/>
          <w:szCs w:val="18"/>
        </w:rPr>
        <w:t xml:space="preserve">, viruses, bile acids and hypoxia can trigger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and so-called reactive oxygen species seem to play an important role in fibrosis </w:t>
      </w:r>
      <w:proofErr w:type="gramStart"/>
      <w:r w:rsidRPr="00E42A25">
        <w:rPr>
          <w:rFonts w:ascii="Verdana" w:hAnsi="Verdana" w:cs="Verdana"/>
          <w:color w:val="000000"/>
          <w:spacing w:val="-7"/>
          <w:kern w:val="0"/>
          <w:sz w:val="18"/>
          <w:szCs w:val="18"/>
        </w:rPr>
        <w:t>progression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12]</w:t>
      </w:r>
      <w:r w:rsidRPr="00E42A25">
        <w:rPr>
          <w:rFonts w:ascii="Verdana" w:hAnsi="Verdana" w:cs="Verdana"/>
          <w:color w:val="000000"/>
          <w:spacing w:val="-7"/>
          <w:kern w:val="0"/>
          <w:sz w:val="18"/>
          <w:szCs w:val="18"/>
        </w:rPr>
        <w:t xml:space="preserve">. The major proteins of the ECM are collagens forming important scaffolds and barriers. </w:t>
      </w:r>
      <w:r w:rsidRPr="00E42A25">
        <w:rPr>
          <w:rFonts w:ascii="Verdana" w:hAnsi="Verdana" w:cs="Verdana"/>
          <w:color w:val="000000"/>
          <w:spacing w:val="-4"/>
          <w:kern w:val="0"/>
          <w:sz w:val="18"/>
          <w:szCs w:val="18"/>
        </w:rPr>
        <w:t>Collagen type</w:t>
      </w:r>
      <w:r w:rsidRPr="00E42A25">
        <w:rPr>
          <w:rFonts w:ascii="Arial" w:hAnsi="Arial" w:cs="Arial"/>
          <w:color w:val="000000"/>
          <w:spacing w:val="-4"/>
          <w:kern w:val="0"/>
          <w:sz w:val="18"/>
          <w:szCs w:val="18"/>
        </w:rPr>
        <w:t> </w:t>
      </w:r>
      <w:r w:rsidRPr="00E42A25">
        <w:rPr>
          <w:rFonts w:ascii="KozMinPro-Regular" w:eastAsia="KozMinPro-Regular" w:hAnsi="Verdana" w:cs="KozMinPro-Regular" w:hint="eastAsia"/>
          <w:color w:val="000000"/>
          <w:spacing w:val="-4"/>
          <w:kern w:val="0"/>
          <w:sz w:val="18"/>
          <w:szCs w:val="18"/>
        </w:rPr>
        <w:t>Ⅰ</w:t>
      </w:r>
      <w:r w:rsidRPr="00E42A25">
        <w:rPr>
          <w:rFonts w:ascii="Verdana" w:hAnsi="Verdana" w:cs="Verdana"/>
          <w:color w:val="000000"/>
          <w:spacing w:val="-4"/>
          <w:kern w:val="0"/>
          <w:sz w:val="18"/>
          <w:szCs w:val="18"/>
        </w:rPr>
        <w:t>,</w:t>
      </w:r>
      <w:r w:rsidRPr="00E42A25">
        <w:rPr>
          <w:rFonts w:ascii="KozMinPro-Regular" w:eastAsia="KozMinPro-Regular" w:hAnsi="Verdana" w:cs="KozMinPro-Regular" w:hint="eastAsia"/>
          <w:color w:val="000000"/>
          <w:spacing w:val="-4"/>
          <w:kern w:val="0"/>
          <w:sz w:val="18"/>
          <w:szCs w:val="18"/>
        </w:rPr>
        <w:t> Ⅲ </w:t>
      </w:r>
      <w:r w:rsidRPr="00E42A25">
        <w:rPr>
          <w:rFonts w:ascii="Verdana" w:hAnsi="Verdana" w:cs="Verdana"/>
          <w:color w:val="000000"/>
          <w:spacing w:val="-4"/>
          <w:kern w:val="0"/>
          <w:sz w:val="18"/>
          <w:szCs w:val="18"/>
        </w:rPr>
        <w:t>and</w:t>
      </w:r>
      <w:r w:rsidRPr="00E42A25">
        <w:rPr>
          <w:rFonts w:ascii="KozMinPro-Regular" w:eastAsia="KozMinPro-Regular" w:hAnsi="Verdana" w:cs="KozMinPro-Regular" w:hint="eastAsia"/>
          <w:color w:val="000000"/>
          <w:spacing w:val="-4"/>
          <w:kern w:val="0"/>
          <w:sz w:val="18"/>
          <w:szCs w:val="18"/>
        </w:rPr>
        <w:t> Ⅳ </w:t>
      </w:r>
      <w:r w:rsidRPr="00E42A25">
        <w:rPr>
          <w:rFonts w:ascii="Verdana" w:hAnsi="Verdana" w:cs="Verdana"/>
          <w:color w:val="000000"/>
          <w:spacing w:val="-4"/>
          <w:kern w:val="0"/>
          <w:sz w:val="18"/>
          <w:szCs w:val="18"/>
        </w:rPr>
        <w:t xml:space="preserve">are the most abundant ECM </w:t>
      </w:r>
      <w:r w:rsidRPr="00E42A25">
        <w:rPr>
          <w:rFonts w:ascii="Verdana" w:hAnsi="Verdana" w:cs="Verdana"/>
          <w:color w:val="000000"/>
          <w:spacing w:val="-7"/>
          <w:kern w:val="0"/>
          <w:sz w:val="18"/>
          <w:szCs w:val="18"/>
        </w:rPr>
        <w:t>components in the liver and their relative content increases up to tenfold in cirrhosis</w:t>
      </w:r>
      <w:r w:rsidRPr="00E42A25">
        <w:rPr>
          <w:rFonts w:ascii="Verdana" w:hAnsi="Verdana" w:cs="Verdana"/>
          <w:color w:val="000000"/>
          <w:spacing w:val="-7"/>
          <w:kern w:val="0"/>
          <w:sz w:val="18"/>
          <w:szCs w:val="18"/>
          <w:vertAlign w:val="superscript"/>
        </w:rPr>
        <w:t>[13,14]</w:t>
      </w:r>
      <w:r w:rsidRPr="00E42A25">
        <w:rPr>
          <w:rFonts w:ascii="Verdana" w:hAnsi="Verdana" w:cs="Verdana"/>
          <w:color w:val="000000"/>
          <w:spacing w:val="-7"/>
          <w:kern w:val="0"/>
          <w:sz w:val="18"/>
          <w:szCs w:val="18"/>
        </w:rPr>
        <w:t xml:space="preserve">. In the acute phase of liver disease fibrosis is a dynamic process, in which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is usually counterbalanced by </w:t>
      </w:r>
      <w:proofErr w:type="spellStart"/>
      <w:r w:rsidRPr="00E42A25">
        <w:rPr>
          <w:rFonts w:ascii="Verdana" w:hAnsi="Verdana" w:cs="Verdana"/>
          <w:color w:val="000000"/>
          <w:spacing w:val="-7"/>
          <w:kern w:val="0"/>
          <w:sz w:val="18"/>
          <w:szCs w:val="18"/>
        </w:rPr>
        <w:t>fibrolysis</w:t>
      </w:r>
      <w:proofErr w:type="spellEnd"/>
      <w:r w:rsidRPr="00E42A25">
        <w:rPr>
          <w:rFonts w:ascii="Verdana" w:hAnsi="Verdana" w:cs="Verdana"/>
          <w:color w:val="000000"/>
          <w:spacing w:val="-7"/>
          <w:kern w:val="0"/>
          <w:sz w:val="18"/>
          <w:szCs w:val="18"/>
        </w:rPr>
        <w:t xml:space="preserve">, </w:t>
      </w:r>
      <w:r w:rsidRPr="00E42A25">
        <w:rPr>
          <w:rFonts w:ascii="Verdana" w:hAnsi="Verdana" w:cs="Verdana"/>
          <w:i/>
          <w:iCs/>
          <w:color w:val="000000"/>
          <w:spacing w:val="-7"/>
          <w:kern w:val="0"/>
          <w:sz w:val="18"/>
          <w:szCs w:val="18"/>
        </w:rPr>
        <w:t>i.e.</w:t>
      </w:r>
      <w:r w:rsidRPr="00E42A25">
        <w:rPr>
          <w:rFonts w:ascii="Verdana" w:hAnsi="Verdana" w:cs="Verdana"/>
          <w:color w:val="000000"/>
          <w:spacing w:val="-7"/>
          <w:kern w:val="0"/>
          <w:sz w:val="18"/>
          <w:szCs w:val="18"/>
        </w:rPr>
        <w:t xml:space="preserve">, the removal of excess ECM by </w:t>
      </w:r>
      <w:proofErr w:type="spellStart"/>
      <w:r w:rsidRPr="00E42A25">
        <w:rPr>
          <w:rFonts w:ascii="Verdana" w:hAnsi="Verdana" w:cs="Verdana"/>
          <w:color w:val="000000"/>
          <w:spacing w:val="-7"/>
          <w:kern w:val="0"/>
          <w:sz w:val="18"/>
          <w:szCs w:val="18"/>
        </w:rPr>
        <w:t>proteolytic</w:t>
      </w:r>
      <w:proofErr w:type="spellEnd"/>
      <w:r w:rsidRPr="00E42A25">
        <w:rPr>
          <w:rFonts w:ascii="Verdana" w:hAnsi="Verdana" w:cs="Verdana"/>
          <w:color w:val="000000"/>
          <w:spacing w:val="-7"/>
          <w:kern w:val="0"/>
          <w:sz w:val="18"/>
          <w:szCs w:val="18"/>
        </w:rPr>
        <w:t xml:space="preserve"> enzymes, most importantly by matrix </w:t>
      </w:r>
      <w:proofErr w:type="spellStart"/>
      <w:r w:rsidRPr="00E42A25">
        <w:rPr>
          <w:rFonts w:ascii="Verdana" w:hAnsi="Verdana" w:cs="Verdana"/>
          <w:color w:val="000000"/>
          <w:spacing w:val="-7"/>
          <w:kern w:val="0"/>
          <w:sz w:val="18"/>
          <w:szCs w:val="18"/>
        </w:rPr>
        <w:t>metalloproteinases</w:t>
      </w:r>
      <w:proofErr w:type="spellEnd"/>
      <w:r w:rsidRPr="00E42A25">
        <w:rPr>
          <w:rFonts w:ascii="Verdana" w:hAnsi="Verdana" w:cs="Verdana"/>
          <w:color w:val="000000"/>
          <w:spacing w:val="-7"/>
          <w:kern w:val="0"/>
          <w:sz w:val="18"/>
          <w:szCs w:val="18"/>
        </w:rPr>
        <w:t xml:space="preserve"> (MMPs). With repeated injury or sufficient severity,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prevails over </w:t>
      </w:r>
      <w:proofErr w:type="spellStart"/>
      <w:r w:rsidRPr="00E42A25">
        <w:rPr>
          <w:rFonts w:ascii="Verdana" w:hAnsi="Verdana" w:cs="Verdana"/>
          <w:color w:val="000000"/>
          <w:spacing w:val="-7"/>
          <w:kern w:val="0"/>
          <w:sz w:val="18"/>
          <w:szCs w:val="18"/>
        </w:rPr>
        <w:t>fibrolysis</w:t>
      </w:r>
      <w:proofErr w:type="spellEnd"/>
      <w:r w:rsidRPr="00E42A25">
        <w:rPr>
          <w:rFonts w:ascii="Verdana" w:hAnsi="Verdana" w:cs="Verdana"/>
          <w:color w:val="000000"/>
          <w:spacing w:val="-7"/>
          <w:kern w:val="0"/>
          <w:sz w:val="18"/>
          <w:szCs w:val="18"/>
        </w:rPr>
        <w:t xml:space="preserve">, resulting in excess ECM synthesis and deposition, a </w:t>
      </w:r>
      <w:proofErr w:type="spellStart"/>
      <w:r w:rsidRPr="00E42A25">
        <w:rPr>
          <w:rFonts w:ascii="Verdana" w:hAnsi="Verdana" w:cs="Verdana"/>
          <w:color w:val="000000"/>
          <w:spacing w:val="-7"/>
          <w:kern w:val="0"/>
          <w:sz w:val="18"/>
          <w:szCs w:val="18"/>
        </w:rPr>
        <w:t>downregulation</w:t>
      </w:r>
      <w:proofErr w:type="spellEnd"/>
      <w:r w:rsidRPr="00E42A25">
        <w:rPr>
          <w:rFonts w:ascii="Verdana" w:hAnsi="Verdana" w:cs="Verdana"/>
          <w:color w:val="000000"/>
          <w:spacing w:val="-7"/>
          <w:kern w:val="0"/>
          <w:sz w:val="18"/>
          <w:szCs w:val="18"/>
        </w:rPr>
        <w:t xml:space="preserve"> of MMP synthesis, secretion and activity along with an increase of the tissue inhibitors of MMPs (TIMPs, especially TIMP-1). ECM components, MMPs and TIMPs are mainly produced by activated hepatic stellate cells (HSCs) and </w:t>
      </w:r>
      <w:proofErr w:type="gramStart"/>
      <w:r w:rsidRPr="00E42A25">
        <w:rPr>
          <w:rFonts w:ascii="Verdana" w:hAnsi="Verdana" w:cs="Verdana"/>
          <w:color w:val="000000"/>
          <w:spacing w:val="-7"/>
          <w:kern w:val="0"/>
          <w:sz w:val="18"/>
          <w:szCs w:val="18"/>
        </w:rPr>
        <w:t>fibroblasts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15]</w:t>
      </w:r>
      <w:r w:rsidRPr="00E42A25">
        <w:rPr>
          <w:rFonts w:ascii="Verdana" w:hAnsi="Verdana" w:cs="Verdana"/>
          <w:color w:val="000000"/>
          <w:spacing w:val="-7"/>
          <w:kern w:val="0"/>
          <w:sz w:val="18"/>
          <w:szCs w:val="18"/>
        </w:rPr>
        <w:t>. Activated macrophages (</w:t>
      </w:r>
      <w:proofErr w:type="spellStart"/>
      <w:r w:rsidRPr="00E42A25">
        <w:rPr>
          <w:rFonts w:ascii="Verdana" w:hAnsi="Verdana" w:cs="Verdana"/>
          <w:color w:val="000000"/>
          <w:spacing w:val="-7"/>
          <w:kern w:val="0"/>
          <w:sz w:val="18"/>
          <w:szCs w:val="18"/>
        </w:rPr>
        <w:t>Kupffer</w:t>
      </w:r>
      <w:proofErr w:type="spellEnd"/>
      <w:r w:rsidRPr="00E42A25">
        <w:rPr>
          <w:rFonts w:ascii="Verdana" w:hAnsi="Verdana" w:cs="Verdana"/>
          <w:color w:val="000000"/>
          <w:spacing w:val="-7"/>
          <w:kern w:val="0"/>
          <w:sz w:val="18"/>
          <w:szCs w:val="18"/>
        </w:rPr>
        <w:t xml:space="preserve"> cells) but also other cells are a major source for </w:t>
      </w:r>
      <w:proofErr w:type="spellStart"/>
      <w:r w:rsidRPr="00E42A25">
        <w:rPr>
          <w:rFonts w:ascii="Verdana" w:hAnsi="Verdana" w:cs="Verdana"/>
          <w:color w:val="000000"/>
          <w:spacing w:val="-7"/>
          <w:kern w:val="0"/>
          <w:sz w:val="18"/>
          <w:szCs w:val="18"/>
        </w:rPr>
        <w:t>fibrogenic</w:t>
      </w:r>
      <w:proofErr w:type="spellEnd"/>
      <w:r w:rsidRPr="00E42A25">
        <w:rPr>
          <w:rFonts w:ascii="Verdana" w:hAnsi="Verdana" w:cs="Verdana"/>
          <w:color w:val="000000"/>
          <w:spacing w:val="-7"/>
          <w:kern w:val="0"/>
          <w:sz w:val="18"/>
          <w:szCs w:val="18"/>
        </w:rPr>
        <w:t xml:space="preserve"> cytokines such as TGF-</w:t>
      </w:r>
      <w:r w:rsidRPr="00E42A25">
        <w:rPr>
          <w:rFonts w:ascii="Symbol" w:hAnsi="Symbol" w:cs="Symbol"/>
          <w:color w:val="000000"/>
          <w:spacing w:val="-7"/>
          <w:kern w:val="0"/>
          <w:sz w:val="18"/>
          <w:szCs w:val="18"/>
        </w:rPr>
        <w:t></w:t>
      </w:r>
      <w:r w:rsidRPr="00E42A25">
        <w:rPr>
          <w:rFonts w:ascii="Verdana" w:hAnsi="Verdana" w:cs="Verdana"/>
          <w:color w:val="000000"/>
          <w:spacing w:val="-7"/>
          <w:kern w:val="0"/>
          <w:sz w:val="18"/>
          <w:szCs w:val="18"/>
        </w:rPr>
        <w:t xml:space="preserve">, also called the master cytokine of fibrosis development, that further stimulate HSCs and fibroblasts to </w:t>
      </w:r>
      <w:proofErr w:type="spellStart"/>
      <w:r w:rsidRPr="00E42A25">
        <w:rPr>
          <w:rFonts w:ascii="Verdana" w:hAnsi="Verdana" w:cs="Verdana"/>
          <w:color w:val="000000"/>
          <w:spacing w:val="-7"/>
          <w:kern w:val="0"/>
          <w:sz w:val="18"/>
          <w:szCs w:val="18"/>
        </w:rPr>
        <w:t>transdifferentiate</w:t>
      </w:r>
      <w:proofErr w:type="spellEnd"/>
      <w:r w:rsidRPr="00E42A25">
        <w:rPr>
          <w:rFonts w:ascii="Verdana" w:hAnsi="Verdana" w:cs="Verdana"/>
          <w:color w:val="000000"/>
          <w:spacing w:val="-7"/>
          <w:kern w:val="0"/>
          <w:sz w:val="18"/>
          <w:szCs w:val="18"/>
        </w:rPr>
        <w:t xml:space="preserve"> into activated </w:t>
      </w:r>
      <w:proofErr w:type="spellStart"/>
      <w:r w:rsidRPr="00E42A25">
        <w:rPr>
          <w:rFonts w:ascii="Verdana" w:hAnsi="Verdana" w:cs="Verdana"/>
          <w:color w:val="000000"/>
          <w:spacing w:val="-7"/>
          <w:kern w:val="0"/>
          <w:sz w:val="18"/>
          <w:szCs w:val="18"/>
        </w:rPr>
        <w:t>myofibroblasts</w:t>
      </w:r>
      <w:proofErr w:type="spellEnd"/>
      <w:r w:rsidRPr="00E42A25">
        <w:rPr>
          <w:rFonts w:ascii="Verdana" w:hAnsi="Verdana" w:cs="Verdana"/>
          <w:color w:val="000000"/>
          <w:spacing w:val="-7"/>
          <w:kern w:val="0"/>
          <w:sz w:val="18"/>
          <w:szCs w:val="18"/>
        </w:rPr>
        <w:t xml:space="preserve">, the </w:t>
      </w:r>
      <w:r w:rsidRPr="00E42A25">
        <w:rPr>
          <w:rFonts w:ascii="Verdana" w:hAnsi="Verdana" w:cs="Verdana"/>
          <w:color w:val="000000"/>
          <w:spacing w:val="-7"/>
          <w:kern w:val="0"/>
          <w:sz w:val="18"/>
          <w:szCs w:val="18"/>
        </w:rPr>
        <w:lastRenderedPageBreak/>
        <w:t>main cell type responsible for excess matrix deposition at sites of tissue repair. Figure 1A depicts the conventional course of events ultima</w:t>
      </w:r>
      <w:r w:rsidRPr="00E42A25">
        <w:rPr>
          <w:rFonts w:ascii="Verdana" w:hAnsi="Verdana" w:cs="Verdana"/>
          <w:color w:val="000000"/>
          <w:spacing w:val="-7"/>
          <w:kern w:val="0"/>
          <w:sz w:val="18"/>
          <w:szCs w:val="18"/>
        </w:rPr>
        <w:softHyphen/>
        <w:t xml:space="preserve">tely leading to fibrosis. In this conventional concept, increased matrix deposition results in elevated LS that </w:t>
      </w:r>
      <w:proofErr w:type="gramStart"/>
      <w:r w:rsidRPr="00E42A25">
        <w:rPr>
          <w:rFonts w:ascii="Verdana" w:hAnsi="Verdana" w:cs="Verdana"/>
          <w:color w:val="000000"/>
          <w:spacing w:val="-7"/>
          <w:kern w:val="0"/>
          <w:sz w:val="18"/>
          <w:szCs w:val="18"/>
        </w:rPr>
        <w:t>is</w:t>
      </w:r>
      <w:proofErr w:type="gramEnd"/>
      <w:r w:rsidRPr="00E42A25">
        <w:rPr>
          <w:rFonts w:ascii="Verdana" w:hAnsi="Verdana" w:cs="Verdana"/>
          <w:color w:val="000000"/>
          <w:spacing w:val="-7"/>
          <w:kern w:val="0"/>
          <w:sz w:val="18"/>
          <w:szCs w:val="18"/>
        </w:rPr>
        <w:t xml:space="preserve"> the final consequence of liver fibrosis (discussed below). Despite the enormous progress in under</w:t>
      </w:r>
      <w:r w:rsidRPr="00E42A25">
        <w:rPr>
          <w:rFonts w:ascii="Verdana" w:hAnsi="Verdana" w:cs="Verdana"/>
          <w:color w:val="000000"/>
          <w:spacing w:val="-7"/>
          <w:kern w:val="0"/>
          <w:sz w:val="18"/>
          <w:szCs w:val="18"/>
        </w:rPr>
        <w:softHyphen/>
        <w:t xml:space="preserve">standing mechanisms of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however, several key observations in patients with liver cirrhosis cannot be explained sufficiently so far:</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42A25">
        <w:rPr>
          <w:rFonts w:ascii="Verdana" w:hAnsi="Verdana" w:cs="Verdana"/>
          <w:color w:val="000000"/>
          <w:spacing w:val="-9"/>
          <w:kern w:val="0"/>
          <w:sz w:val="18"/>
          <w:szCs w:val="18"/>
        </w:rPr>
        <w:t>(1) It is not clear why different liver etiologies ranging from inflammatory, infectious, biliary, metabolic or even non-inflammatory causes such as congestion ultimately lead to histologically almost identical forms of liver cirrhosis. Especially non-inflammatory causes such as cardiac cirrhosis remain poorly understood although they can develop the full scale of complications ranging from portal hypertension to liver cancer. This also refers to other rare hemodynamic causes of fibrosis such as experimental portal ligation or the Budd-</w:t>
      </w:r>
      <w:proofErr w:type="spellStart"/>
      <w:r w:rsidRPr="00E42A25">
        <w:rPr>
          <w:rFonts w:ascii="Verdana" w:hAnsi="Verdana" w:cs="Verdana"/>
          <w:color w:val="000000"/>
          <w:spacing w:val="-9"/>
          <w:kern w:val="0"/>
          <w:sz w:val="18"/>
          <w:szCs w:val="18"/>
        </w:rPr>
        <w:t>Chiari</w:t>
      </w:r>
      <w:proofErr w:type="spellEnd"/>
      <w:r w:rsidRPr="00E42A25">
        <w:rPr>
          <w:rFonts w:ascii="Verdana" w:hAnsi="Verdana" w:cs="Verdana"/>
          <w:color w:val="000000"/>
          <w:spacing w:val="-9"/>
          <w:kern w:val="0"/>
          <w:sz w:val="18"/>
          <w:szCs w:val="18"/>
        </w:rPr>
        <w:t xml:space="preserve"> syndrome. For a better overview, Supplemental Table 1 represents a list of different etiologies that all cause fibrosis. This table also provides current information on LS elevation and AST/ALT ratio that is relevant for the discussions below.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(2) At present, typical macroscopic features of cirrhosis such as large fibrous septa spanning over several centimeters through the organ (Figure 1B) </w:t>
      </w:r>
      <w:r w:rsidRPr="00E42A25">
        <w:rPr>
          <w:rFonts w:ascii="Verdana" w:hAnsi="Verdana" w:cs="Verdana"/>
          <w:color w:val="000000"/>
          <w:spacing w:val="-9"/>
          <w:kern w:val="0"/>
          <w:sz w:val="18"/>
          <w:szCs w:val="18"/>
        </w:rPr>
        <w:t xml:space="preserve">cannot be explained </w:t>
      </w:r>
      <w:r w:rsidRPr="00E42A25">
        <w:rPr>
          <w:rFonts w:ascii="Verdana" w:hAnsi="Verdana" w:cs="Verdana"/>
          <w:i/>
          <w:iCs/>
          <w:color w:val="000000"/>
          <w:spacing w:val="-9"/>
          <w:kern w:val="0"/>
          <w:sz w:val="18"/>
          <w:szCs w:val="18"/>
        </w:rPr>
        <w:t>e.g.</w:t>
      </w:r>
      <w:r w:rsidRPr="00E42A25">
        <w:rPr>
          <w:rFonts w:ascii="Verdana" w:hAnsi="Verdana" w:cs="Verdana"/>
          <w:color w:val="000000"/>
          <w:spacing w:val="-9"/>
          <w:kern w:val="0"/>
          <w:sz w:val="18"/>
          <w:szCs w:val="18"/>
        </w:rPr>
        <w:t xml:space="preserve">, by the action of local </w:t>
      </w:r>
      <w:proofErr w:type="spellStart"/>
      <w:r w:rsidRPr="00E42A25">
        <w:rPr>
          <w:rFonts w:ascii="Verdana" w:hAnsi="Verdana" w:cs="Verdana"/>
          <w:color w:val="000000"/>
          <w:spacing w:val="-9"/>
          <w:kern w:val="0"/>
          <w:sz w:val="18"/>
          <w:szCs w:val="18"/>
        </w:rPr>
        <w:t>humoral</w:t>
      </w:r>
      <w:proofErr w:type="spellEnd"/>
      <w:r w:rsidRPr="00E42A25">
        <w:rPr>
          <w:rFonts w:ascii="Verdana" w:hAnsi="Verdana" w:cs="Verdana"/>
          <w:color w:val="000000"/>
          <w:spacing w:val="-9"/>
          <w:kern w:val="0"/>
          <w:sz w:val="18"/>
          <w:szCs w:val="18"/>
        </w:rPr>
        <w:t xml:space="preserve"> factors or </w:t>
      </w:r>
      <w:proofErr w:type="spellStart"/>
      <w:r w:rsidRPr="00E42A25">
        <w:rPr>
          <w:rFonts w:ascii="Verdana" w:hAnsi="Verdana" w:cs="Verdana"/>
          <w:color w:val="000000"/>
          <w:spacing w:val="-9"/>
          <w:kern w:val="0"/>
          <w:sz w:val="18"/>
          <w:szCs w:val="18"/>
        </w:rPr>
        <w:t>profibrogenic</w:t>
      </w:r>
      <w:proofErr w:type="spellEnd"/>
      <w:r w:rsidRPr="00E42A25">
        <w:rPr>
          <w:rFonts w:ascii="Verdana" w:hAnsi="Verdana" w:cs="Verdana"/>
          <w:color w:val="000000"/>
          <w:spacing w:val="-9"/>
          <w:kern w:val="0"/>
          <w:sz w:val="18"/>
          <w:szCs w:val="18"/>
        </w:rPr>
        <w:t xml:space="preserve"> cytokines such as </w:t>
      </w:r>
      <w:proofErr w:type="spellStart"/>
      <w:r w:rsidRPr="00E42A25">
        <w:rPr>
          <w:rFonts w:ascii="Verdana" w:hAnsi="Verdana" w:cs="Verdana"/>
          <w:color w:val="000000"/>
          <w:spacing w:val="-9"/>
          <w:kern w:val="0"/>
          <w:sz w:val="18"/>
          <w:szCs w:val="18"/>
        </w:rPr>
        <w:t>TGFbeta</w:t>
      </w:r>
      <w:proofErr w:type="spellEnd"/>
      <w:r w:rsidRPr="00E42A25">
        <w:rPr>
          <w:rFonts w:ascii="Verdana" w:hAnsi="Verdana" w:cs="Verdana"/>
          <w:color w:val="000000"/>
          <w:spacing w:val="-9"/>
          <w:kern w:val="0"/>
          <w:sz w:val="18"/>
          <w:szCs w:val="18"/>
        </w:rPr>
        <w:t>.</w:t>
      </w:r>
      <w:r w:rsidRPr="00E42A25">
        <w:rPr>
          <w:rFonts w:ascii="Verdana" w:hAnsi="Verdana" w:cs="Verdana"/>
          <w:color w:val="000000"/>
          <w:spacing w:val="-7"/>
          <w:kern w:val="0"/>
          <w:sz w:val="18"/>
          <w:szCs w:val="18"/>
        </w:rPr>
        <w:t xml:space="preserve"> It is also not clear why fibrous septa during conversion of micro-nodular to macro-nodular cirrhosis may fuse to very large septa. These septa may partly resolve during regression of fibrosis after </w:t>
      </w:r>
      <w:r w:rsidRPr="00E42A25">
        <w:rPr>
          <w:rFonts w:ascii="Verdana" w:hAnsi="Verdana" w:cs="Verdana"/>
          <w:i/>
          <w:iCs/>
          <w:color w:val="000000"/>
          <w:spacing w:val="-7"/>
          <w:kern w:val="0"/>
          <w:sz w:val="18"/>
          <w:szCs w:val="18"/>
        </w:rPr>
        <w:t>e.g.</w:t>
      </w:r>
      <w:r w:rsidRPr="00E42A25">
        <w:rPr>
          <w:rFonts w:ascii="Verdana" w:hAnsi="Verdana" w:cs="Verdana"/>
          <w:color w:val="000000"/>
          <w:spacing w:val="-9"/>
          <w:kern w:val="0"/>
          <w:sz w:val="18"/>
          <w:szCs w:val="18"/>
        </w:rPr>
        <w:t>,</w:t>
      </w:r>
      <w:r w:rsidRPr="00E42A25">
        <w:rPr>
          <w:rFonts w:ascii="Verdana" w:hAnsi="Verdana" w:cs="Verdana"/>
          <w:color w:val="000000"/>
          <w:spacing w:val="-7"/>
          <w:kern w:val="0"/>
          <w:sz w:val="18"/>
          <w:szCs w:val="18"/>
        </w:rPr>
        <w:t xml:space="preserve"> viral clearance.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(3) It is known that fibrosis can partly or even fully reverse at earlier stages while end-stage cirrhosis will further progress even in the absence of the initial cause </w:t>
      </w:r>
      <w:r w:rsidRPr="00E42A25">
        <w:rPr>
          <w:rFonts w:ascii="Verdana" w:hAnsi="Verdana" w:cs="Verdana"/>
          <w:i/>
          <w:iCs/>
          <w:color w:val="000000"/>
          <w:spacing w:val="-7"/>
          <w:kern w:val="0"/>
          <w:sz w:val="18"/>
          <w:szCs w:val="18"/>
        </w:rPr>
        <w:t>e.g.</w:t>
      </w:r>
      <w:r w:rsidRPr="00E42A25">
        <w:rPr>
          <w:rFonts w:ascii="Verdana" w:hAnsi="Verdana" w:cs="Verdana"/>
          <w:color w:val="000000"/>
          <w:spacing w:val="-9"/>
          <w:kern w:val="0"/>
          <w:sz w:val="18"/>
          <w:szCs w:val="18"/>
        </w:rPr>
        <w:t>,</w:t>
      </w:r>
      <w:r w:rsidRPr="00E42A25">
        <w:rPr>
          <w:rFonts w:ascii="Verdana" w:hAnsi="Verdana" w:cs="Verdana"/>
          <w:color w:val="000000"/>
          <w:spacing w:val="-7"/>
          <w:kern w:val="0"/>
          <w:sz w:val="18"/>
          <w:szCs w:val="18"/>
        </w:rPr>
        <w:t xml:space="preserve"> after abstaining from alcohol or successful HCV treatment. This so-called “point of no return” is not well understood nor the underlying mechanisms. In addition, this critical time point cannot be exactly defined in individual patients, an important draw back for prognosis evaluation and treatment initiation.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(4) So far, various systemic search strategies either based on genetics, proteomics or metabolomics have not been able to provide a clear understanding of the molecular mechanisms of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16-18]</w:t>
      </w:r>
      <w:r w:rsidRPr="00E42A25">
        <w:rPr>
          <w:rFonts w:ascii="Verdana" w:hAnsi="Verdana" w:cs="Verdana"/>
          <w:color w:val="000000"/>
          <w:spacing w:val="-7"/>
          <w:kern w:val="0"/>
          <w:sz w:val="18"/>
          <w:szCs w:val="18"/>
        </w:rPr>
        <w:t>.</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(5) For decades, hepatic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xml:space="preserve"> has been considered a mandatory prerequisite for fibrosis (Figure 1A). However, this mandatory role of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xml:space="preserve"> for fibrosis progression is increasingly </w:t>
      </w:r>
      <w:proofErr w:type="gramStart"/>
      <w:r w:rsidRPr="00E42A25">
        <w:rPr>
          <w:rFonts w:ascii="Verdana" w:hAnsi="Verdana" w:cs="Verdana"/>
          <w:color w:val="000000"/>
          <w:spacing w:val="-7"/>
          <w:kern w:val="0"/>
          <w:sz w:val="18"/>
          <w:szCs w:val="18"/>
        </w:rPr>
        <w:t>questioned</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19,20]</w:t>
      </w:r>
      <w:r w:rsidRPr="00E42A25">
        <w:rPr>
          <w:rFonts w:ascii="Verdana" w:hAnsi="Verdana" w:cs="Verdana"/>
          <w:color w:val="000000"/>
          <w:spacing w:val="-7"/>
          <w:kern w:val="0"/>
          <w:sz w:val="18"/>
          <w:szCs w:val="18"/>
        </w:rPr>
        <w:t xml:space="preserve">. So, although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xml:space="preserve"> is abundant in patients who consume alcohol, only a minority of ca. </w:t>
      </w:r>
      <w:r w:rsidR="005F374B">
        <w:rPr>
          <w:rFonts w:ascii="Verdana" w:hAnsi="Verdana" w:cs="Verdana" w:hint="eastAsia"/>
          <w:color w:val="000000"/>
          <w:spacing w:val="-7"/>
          <w:kern w:val="0"/>
          <w:sz w:val="18"/>
          <w:szCs w:val="18"/>
        </w:rPr>
        <w:t>20%</w:t>
      </w:r>
      <w:r w:rsidRPr="00E42A25">
        <w:rPr>
          <w:rFonts w:ascii="Verdana" w:hAnsi="Verdana" w:cs="Verdana"/>
          <w:color w:val="000000"/>
          <w:spacing w:val="-7"/>
          <w:kern w:val="0"/>
          <w:sz w:val="18"/>
          <w:szCs w:val="18"/>
        </w:rPr>
        <w:t xml:space="preserve"> progress to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21]</w:t>
      </w:r>
      <w:r w:rsidRPr="00E42A25">
        <w:rPr>
          <w:rFonts w:ascii="Verdana" w:hAnsi="Verdana" w:cs="Verdana"/>
          <w:color w:val="000000"/>
          <w:spacing w:val="-7"/>
          <w:kern w:val="0"/>
          <w:sz w:val="18"/>
          <w:szCs w:val="18"/>
        </w:rPr>
        <w:t xml:space="preserve">. In fact, many subjects with overweight show “benign” fat accumulation without </w:t>
      </w:r>
      <w:proofErr w:type="spellStart"/>
      <w:r w:rsidRPr="00E42A25">
        <w:rPr>
          <w:rFonts w:ascii="Verdana" w:hAnsi="Verdana" w:cs="Verdana"/>
          <w:color w:val="000000"/>
          <w:spacing w:val="-7"/>
          <w:kern w:val="0"/>
          <w:sz w:val="18"/>
          <w:szCs w:val="18"/>
        </w:rPr>
        <w:t>lipotoxicity</w:t>
      </w:r>
      <w:proofErr w:type="spellEnd"/>
      <w:r w:rsidRPr="00E42A25">
        <w:rPr>
          <w:rFonts w:ascii="Verdana" w:hAnsi="Verdana" w:cs="Verdana"/>
          <w:color w:val="000000"/>
          <w:spacing w:val="-7"/>
          <w:kern w:val="0"/>
          <w:sz w:val="18"/>
          <w:szCs w:val="18"/>
        </w:rPr>
        <w:t xml:space="preserve"> and inflammation. In addition, segmental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xml:space="preserve"> can often be observed by ultrasound imaging of the liver but no segmental fibrosis or cirrhosis has been reported so </w:t>
      </w:r>
      <w:proofErr w:type="gramStart"/>
      <w:r w:rsidRPr="00E42A25">
        <w:rPr>
          <w:rFonts w:ascii="Verdana" w:hAnsi="Verdana" w:cs="Verdana"/>
          <w:color w:val="000000"/>
          <w:spacing w:val="-7"/>
          <w:kern w:val="0"/>
          <w:sz w:val="18"/>
          <w:szCs w:val="18"/>
        </w:rPr>
        <w:t>far</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xml:space="preserve">.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(6) It remains unclear why typical etiologies of human liver cirrhosis such as ALD and NAFLD are difficult to reproduce in small standard animal models such as mice and rats despite inflammation and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Robust cirrhosis is only generated in very toxic models such as CCl</w:t>
      </w:r>
      <w:r w:rsidRPr="00E42A25">
        <w:rPr>
          <w:rFonts w:ascii="Verdana" w:hAnsi="Verdana" w:cs="Verdana"/>
          <w:color w:val="000000"/>
          <w:spacing w:val="-7"/>
          <w:kern w:val="0"/>
          <w:sz w:val="18"/>
          <w:szCs w:val="18"/>
          <w:vertAlign w:val="subscript"/>
        </w:rPr>
        <w:t>4</w:t>
      </w:r>
      <w:r w:rsidRPr="00E42A25">
        <w:rPr>
          <w:rFonts w:ascii="Verdana" w:hAnsi="Verdana" w:cs="Verdana"/>
          <w:color w:val="000000"/>
          <w:spacing w:val="-7"/>
          <w:kern w:val="0"/>
          <w:sz w:val="18"/>
          <w:szCs w:val="18"/>
        </w:rPr>
        <w:t xml:space="preserve"> or TAA </w:t>
      </w:r>
      <w:proofErr w:type="gramStart"/>
      <w:r w:rsidRPr="00E42A25">
        <w:rPr>
          <w:rFonts w:ascii="Verdana" w:hAnsi="Verdana" w:cs="Verdana"/>
          <w:color w:val="000000"/>
          <w:spacing w:val="-7"/>
          <w:kern w:val="0"/>
          <w:sz w:val="18"/>
          <w:szCs w:val="18"/>
        </w:rPr>
        <w:t>treatment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23]</w:t>
      </w:r>
      <w:r w:rsidRPr="00E42A25">
        <w:rPr>
          <w:rFonts w:ascii="Verdana" w:hAnsi="Verdana" w:cs="Verdana"/>
          <w:color w:val="000000"/>
          <w:spacing w:val="-7"/>
          <w:kern w:val="0"/>
          <w:sz w:val="18"/>
          <w:szCs w:val="18"/>
        </w:rPr>
        <w:t>.</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OBSERVATIONS LEADING TO SPH: THE ROLE OF MATRIX AND PRESSURE IN MODULATING LS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Measurement of LS to assess liver fibrosis has been introduced more than 10 years ago and is now increasingly used worldwide for fibrosis </w:t>
      </w:r>
      <w:proofErr w:type="gramStart"/>
      <w:r w:rsidRPr="00E42A25">
        <w:rPr>
          <w:rFonts w:ascii="Verdana" w:hAnsi="Verdana" w:cs="Verdana"/>
          <w:color w:val="000000"/>
          <w:spacing w:val="-7"/>
          <w:kern w:val="0"/>
          <w:sz w:val="18"/>
          <w:szCs w:val="18"/>
        </w:rPr>
        <w:t>screening</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w:t>
      </w:r>
      <w:r w:rsidRPr="00E42A25">
        <w:rPr>
          <w:rFonts w:ascii="Verdana" w:hAnsi="Verdana" w:cs="Verdana"/>
          <w:color w:val="000000"/>
          <w:spacing w:val="-7"/>
          <w:kern w:val="0"/>
          <w:sz w:val="18"/>
          <w:szCs w:val="18"/>
        </w:rPr>
        <w:t xml:space="preserve">. During fibrosis progression, LS increases continuously from ca. 4 </w:t>
      </w:r>
      <w:proofErr w:type="spellStart"/>
      <w:r w:rsidRPr="00E42A25">
        <w:rPr>
          <w:rFonts w:ascii="Verdana" w:hAnsi="Verdana" w:cs="Verdana"/>
          <w:color w:val="000000"/>
          <w:spacing w:val="-7"/>
          <w:kern w:val="0"/>
          <w:sz w:val="18"/>
          <w:szCs w:val="18"/>
        </w:rPr>
        <w:t>kPa</w:t>
      </w:r>
      <w:proofErr w:type="spellEnd"/>
      <w:r w:rsidRPr="00E42A25">
        <w:rPr>
          <w:rFonts w:ascii="Verdana" w:hAnsi="Verdana" w:cs="Verdana"/>
          <w:color w:val="000000"/>
          <w:spacing w:val="-7"/>
          <w:kern w:val="0"/>
          <w:sz w:val="18"/>
          <w:szCs w:val="18"/>
        </w:rPr>
        <w:t xml:space="preserve"> up to 75 </w:t>
      </w:r>
      <w:proofErr w:type="spellStart"/>
      <w:r w:rsidRPr="00E42A25">
        <w:rPr>
          <w:rFonts w:ascii="Verdana" w:hAnsi="Verdana" w:cs="Verdana"/>
          <w:color w:val="000000"/>
          <w:spacing w:val="-7"/>
          <w:kern w:val="0"/>
          <w:sz w:val="18"/>
          <w:szCs w:val="18"/>
        </w:rPr>
        <w:t>kPa</w:t>
      </w:r>
      <w:proofErr w:type="spellEnd"/>
      <w:r w:rsidRPr="00E42A25">
        <w:rPr>
          <w:rFonts w:ascii="Verdana" w:hAnsi="Verdana" w:cs="Verdana"/>
          <w:color w:val="000000"/>
          <w:spacing w:val="-7"/>
          <w:kern w:val="0"/>
          <w:sz w:val="18"/>
          <w:szCs w:val="18"/>
        </w:rPr>
        <w:t xml:space="preserve"> (upper detection limit of the </w:t>
      </w:r>
      <w:proofErr w:type="spellStart"/>
      <w:r w:rsidRPr="00E42A25">
        <w:rPr>
          <w:rFonts w:ascii="Verdana" w:hAnsi="Verdana" w:cs="Verdana"/>
          <w:color w:val="000000"/>
          <w:spacing w:val="-7"/>
          <w:kern w:val="0"/>
          <w:sz w:val="18"/>
          <w:szCs w:val="18"/>
        </w:rPr>
        <w:t>Fibroscan</w:t>
      </w:r>
      <w:proofErr w:type="spellEnd"/>
      <w:r w:rsidRPr="00E42A25">
        <w:rPr>
          <w:rFonts w:ascii="Verdana" w:hAnsi="Verdana" w:cs="Verdana"/>
          <w:color w:val="000000"/>
          <w:spacing w:val="-7"/>
          <w:kern w:val="0"/>
          <w:sz w:val="18"/>
          <w:szCs w:val="18"/>
        </w:rPr>
        <w:t xml:space="preserve"> device). A threshold of 12.5 </w:t>
      </w:r>
      <w:proofErr w:type="spellStart"/>
      <w:r w:rsidRPr="00E42A25">
        <w:rPr>
          <w:rFonts w:ascii="Verdana" w:hAnsi="Verdana" w:cs="Verdana"/>
          <w:color w:val="000000"/>
          <w:spacing w:val="-7"/>
          <w:kern w:val="0"/>
          <w:sz w:val="18"/>
          <w:szCs w:val="18"/>
        </w:rPr>
        <w:t>kPa</w:t>
      </w:r>
      <w:proofErr w:type="spellEnd"/>
      <w:r w:rsidRPr="00E42A25">
        <w:rPr>
          <w:rFonts w:ascii="Verdana" w:hAnsi="Verdana" w:cs="Verdana"/>
          <w:color w:val="000000"/>
          <w:spacing w:val="-7"/>
          <w:kern w:val="0"/>
          <w:sz w:val="18"/>
          <w:szCs w:val="18"/>
        </w:rPr>
        <w:t xml:space="preserve"> is widely considered as cut-off </w:t>
      </w:r>
      <w:r w:rsidRPr="00E42A25">
        <w:rPr>
          <w:rFonts w:ascii="Verdana" w:hAnsi="Verdana" w:cs="Verdana"/>
          <w:color w:val="000000"/>
          <w:spacing w:val="-7"/>
          <w:kern w:val="0"/>
          <w:sz w:val="18"/>
          <w:szCs w:val="18"/>
        </w:rPr>
        <w:lastRenderedPageBreak/>
        <w:t xml:space="preserve">value of histological F4 cirrhosis </w:t>
      </w:r>
      <w:proofErr w:type="gramStart"/>
      <w:r w:rsidRPr="00E42A25">
        <w:rPr>
          <w:rFonts w:ascii="Verdana" w:hAnsi="Verdana" w:cs="Verdana"/>
          <w:color w:val="000000"/>
          <w:spacing w:val="-7"/>
          <w:kern w:val="0"/>
          <w:sz w:val="18"/>
          <w:szCs w:val="18"/>
        </w:rPr>
        <w:t>stage</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24]</w:t>
      </w:r>
      <w:r w:rsidRPr="00E42A25">
        <w:rPr>
          <w:rFonts w:ascii="Verdana" w:hAnsi="Verdana" w:cs="Verdana"/>
          <w:color w:val="000000"/>
          <w:spacing w:val="-7"/>
          <w:kern w:val="0"/>
          <w:sz w:val="18"/>
          <w:szCs w:val="18"/>
        </w:rPr>
        <w:t>. The data from more than 500 clinical studies can be briefly summarized as follows with regard to their relevance for SPH</w:t>
      </w:r>
      <w:r w:rsidRPr="00E42A25">
        <w:rPr>
          <w:rFonts w:ascii="Verdana" w:hAnsi="Verdana" w:cs="Verdana"/>
          <w:color w:val="000000"/>
          <w:spacing w:val="-7"/>
          <w:kern w:val="0"/>
          <w:sz w:val="18"/>
          <w:szCs w:val="18"/>
          <w:vertAlign w:val="superscript"/>
        </w:rPr>
        <w:t>[3]</w:t>
      </w:r>
      <w:r w:rsidRPr="00E42A25">
        <w:rPr>
          <w:rFonts w:ascii="Verdana" w:hAnsi="Verdana" w:cs="Verdana"/>
          <w:color w:val="000000"/>
          <w:spacing w:val="-7"/>
          <w:kern w:val="0"/>
          <w:sz w:val="18"/>
          <w:szCs w:val="18"/>
        </w:rPr>
        <w:t>: (1) LS highly correlates with histological fibrosis stage independent of the underlying liver disease (</w:t>
      </w:r>
      <w:r w:rsidRPr="00E42A25">
        <w:rPr>
          <w:rFonts w:ascii="Verdana" w:hAnsi="Verdana" w:cs="Verdana"/>
          <w:i/>
          <w:iCs/>
          <w:color w:val="000000"/>
          <w:spacing w:val="-7"/>
          <w:kern w:val="0"/>
          <w:sz w:val="18"/>
          <w:szCs w:val="18"/>
        </w:rPr>
        <w:t xml:space="preserve">r </w:t>
      </w:r>
      <w:r w:rsidRPr="00E42A25">
        <w:rPr>
          <w:rFonts w:ascii="Verdana" w:hAnsi="Verdana" w:cs="Verdana"/>
          <w:color w:val="000000"/>
          <w:spacing w:val="-7"/>
          <w:kern w:val="0"/>
          <w:sz w:val="18"/>
          <w:szCs w:val="18"/>
        </w:rPr>
        <w:t>&gt; 0.8)</w:t>
      </w:r>
      <w:r w:rsidRPr="00E42A25">
        <w:rPr>
          <w:rFonts w:ascii="Verdana" w:hAnsi="Verdana" w:cs="Verdana"/>
          <w:color w:val="000000"/>
          <w:spacing w:val="-7"/>
          <w:kern w:val="0"/>
          <w:sz w:val="18"/>
          <w:szCs w:val="18"/>
          <w:vertAlign w:val="superscript"/>
        </w:rPr>
        <w:t>[3]</w:t>
      </w:r>
      <w:r w:rsidRPr="00E42A25">
        <w:rPr>
          <w:rFonts w:ascii="Verdana" w:hAnsi="Verdana" w:cs="Verdana"/>
          <w:color w:val="000000"/>
          <w:spacing w:val="-7"/>
          <w:kern w:val="0"/>
          <w:sz w:val="18"/>
          <w:szCs w:val="18"/>
        </w:rPr>
        <w:t xml:space="preserve">. A normal LS (&lt; 6 </w:t>
      </w:r>
      <w:proofErr w:type="spellStart"/>
      <w:r w:rsidRPr="00E42A25">
        <w:rPr>
          <w:rFonts w:ascii="Verdana" w:hAnsi="Verdana" w:cs="Verdana"/>
          <w:color w:val="000000"/>
          <w:spacing w:val="-7"/>
          <w:kern w:val="0"/>
          <w:sz w:val="18"/>
          <w:szCs w:val="18"/>
        </w:rPr>
        <w:t>kPa</w:t>
      </w:r>
      <w:proofErr w:type="spellEnd"/>
      <w:r w:rsidRPr="00E42A25">
        <w:rPr>
          <w:rFonts w:ascii="Verdana" w:hAnsi="Verdana" w:cs="Verdana"/>
          <w:color w:val="000000"/>
          <w:spacing w:val="-7"/>
          <w:kern w:val="0"/>
          <w:sz w:val="18"/>
          <w:szCs w:val="18"/>
        </w:rPr>
        <w:t xml:space="preserve">) excludes liver pathology and liver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w:t>
      </w:r>
      <w:r w:rsidRPr="00E42A25">
        <w:rPr>
          <w:rFonts w:ascii="Verdana" w:hAnsi="Verdana" w:cs="Verdana"/>
          <w:color w:val="000000"/>
          <w:spacing w:val="-7"/>
          <w:kern w:val="0"/>
          <w:sz w:val="18"/>
          <w:szCs w:val="18"/>
        </w:rPr>
        <w:t>; (2) irrespective of cirrhosis, LS can be drastically but reversibly elevated under conditions such as inflammation, cholestasis and congestion</w:t>
      </w:r>
      <w:r w:rsidRPr="00E42A25">
        <w:rPr>
          <w:rFonts w:ascii="Verdana" w:hAnsi="Verdana" w:cs="Verdana"/>
          <w:color w:val="000000"/>
          <w:spacing w:val="-7"/>
          <w:kern w:val="0"/>
          <w:sz w:val="18"/>
          <w:szCs w:val="18"/>
          <w:vertAlign w:val="superscript"/>
        </w:rPr>
        <w:t>[3]</w:t>
      </w:r>
      <w:r w:rsidRPr="00E42A25">
        <w:rPr>
          <w:rFonts w:ascii="Verdana" w:hAnsi="Verdana" w:cs="Verdana"/>
          <w:color w:val="000000"/>
          <w:spacing w:val="-7"/>
          <w:kern w:val="0"/>
          <w:sz w:val="18"/>
          <w:szCs w:val="18"/>
        </w:rPr>
        <w:t xml:space="preserve"> (Figures 2 and 3). In the long term perspective, these conditions are all able to cause cirrhosis and they are typically associated with intra-hepatic pressure changes. Moreover, as shown in Figure 4B, LS correlates directly with SP in non-cirrhotic </w:t>
      </w:r>
      <w:proofErr w:type="gramStart"/>
      <w:r w:rsidRPr="00E42A25">
        <w:rPr>
          <w:rFonts w:ascii="Verdana" w:hAnsi="Verdana" w:cs="Verdana"/>
          <w:color w:val="000000"/>
          <w:spacing w:val="-7"/>
          <w:kern w:val="0"/>
          <w:sz w:val="18"/>
          <w:szCs w:val="18"/>
        </w:rPr>
        <w:t>livers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25]</w:t>
      </w:r>
      <w:r w:rsidRPr="00E42A25">
        <w:rPr>
          <w:rFonts w:ascii="Verdana" w:hAnsi="Verdana" w:cs="Verdana"/>
          <w:color w:val="000000"/>
          <w:spacing w:val="-7"/>
          <w:kern w:val="0"/>
          <w:sz w:val="18"/>
          <w:szCs w:val="18"/>
        </w:rPr>
        <w:t>; (3) pressure-related elevation of LS precedes the development of fibrosis</w:t>
      </w:r>
      <w:r w:rsidRPr="00E42A25">
        <w:rPr>
          <w:rFonts w:ascii="Verdana" w:hAnsi="Verdana" w:cs="Verdana"/>
          <w:color w:val="000000"/>
          <w:spacing w:val="-7"/>
          <w:kern w:val="0"/>
          <w:sz w:val="18"/>
          <w:szCs w:val="18"/>
          <w:vertAlign w:val="superscript"/>
        </w:rPr>
        <w:t>[3,26,27]</w:t>
      </w:r>
      <w:r w:rsidRPr="00E42A25">
        <w:rPr>
          <w:rFonts w:ascii="Verdana" w:hAnsi="Verdana" w:cs="Verdana"/>
          <w:color w:val="000000"/>
          <w:spacing w:val="-7"/>
          <w:kern w:val="0"/>
          <w:sz w:val="18"/>
          <w:szCs w:val="18"/>
        </w:rPr>
        <w:t xml:space="preserve">. Vice versa, LS improves after elimination </w:t>
      </w:r>
      <w:r w:rsidRPr="00E42A25">
        <w:rPr>
          <w:rFonts w:ascii="Verdana" w:hAnsi="Verdana" w:cs="Verdana"/>
          <w:color w:val="000000"/>
          <w:spacing w:val="-9"/>
          <w:kern w:val="0"/>
          <w:sz w:val="18"/>
          <w:szCs w:val="18"/>
        </w:rPr>
        <w:t xml:space="preserve">of liver pathology </w:t>
      </w:r>
      <w:r w:rsidRPr="00E42A25">
        <w:rPr>
          <w:rFonts w:ascii="Verdana" w:hAnsi="Verdana" w:cs="Verdana"/>
          <w:i/>
          <w:iCs/>
          <w:color w:val="000000"/>
          <w:spacing w:val="-9"/>
          <w:kern w:val="0"/>
          <w:sz w:val="18"/>
          <w:szCs w:val="18"/>
        </w:rPr>
        <w:t>e.g.</w:t>
      </w:r>
      <w:r w:rsidRPr="00E42A25">
        <w:rPr>
          <w:rFonts w:ascii="Verdana" w:hAnsi="Verdana" w:cs="Verdana"/>
          <w:color w:val="000000"/>
          <w:spacing w:val="-9"/>
          <w:kern w:val="0"/>
          <w:sz w:val="18"/>
          <w:szCs w:val="18"/>
        </w:rPr>
        <w:t>, after clearance of HCV</w:t>
      </w:r>
      <w:r w:rsidRPr="00E42A25">
        <w:rPr>
          <w:rFonts w:ascii="Verdana" w:hAnsi="Verdana" w:cs="Verdana"/>
          <w:color w:val="000000"/>
          <w:spacing w:val="-9"/>
          <w:kern w:val="0"/>
          <w:sz w:val="18"/>
          <w:szCs w:val="18"/>
          <w:vertAlign w:val="superscript"/>
        </w:rPr>
        <w:t>[28]</w:t>
      </w:r>
      <w:r w:rsidRPr="00E42A25">
        <w:rPr>
          <w:rFonts w:ascii="Verdana" w:hAnsi="Verdana" w:cs="Verdana"/>
          <w:color w:val="000000"/>
          <w:spacing w:val="-9"/>
          <w:kern w:val="0"/>
          <w:sz w:val="18"/>
          <w:szCs w:val="18"/>
        </w:rPr>
        <w:t>, water</w:t>
      </w:r>
      <w:r w:rsidRPr="00E42A25">
        <w:rPr>
          <w:rFonts w:ascii="Verdana" w:hAnsi="Verdana" w:cs="Verdana"/>
          <w:color w:val="000000"/>
          <w:spacing w:val="-7"/>
          <w:kern w:val="0"/>
          <w:sz w:val="18"/>
          <w:szCs w:val="18"/>
        </w:rPr>
        <w:t xml:space="preserve"> elimination by diuretics in patients with heart failure and liver congestion</w:t>
      </w:r>
      <w:r w:rsidRPr="00E42A25">
        <w:rPr>
          <w:rFonts w:ascii="Verdana" w:hAnsi="Verdana" w:cs="Verdana"/>
          <w:color w:val="000000"/>
          <w:spacing w:val="-7"/>
          <w:kern w:val="0"/>
          <w:sz w:val="18"/>
          <w:szCs w:val="18"/>
          <w:vertAlign w:val="superscript"/>
        </w:rPr>
        <w:t>[25]</w:t>
      </w:r>
      <w:r w:rsidRPr="00E42A25">
        <w:rPr>
          <w:rFonts w:ascii="Verdana" w:hAnsi="Verdana" w:cs="Verdana"/>
          <w:color w:val="000000"/>
          <w:spacing w:val="-7"/>
          <w:kern w:val="0"/>
          <w:sz w:val="18"/>
          <w:szCs w:val="18"/>
        </w:rPr>
        <w:t xml:space="preserve"> or alcohol withdrawal</w:t>
      </w:r>
      <w:r w:rsidRPr="00E42A25">
        <w:rPr>
          <w:rFonts w:ascii="Verdana" w:hAnsi="Verdana" w:cs="Verdana"/>
          <w:color w:val="000000"/>
          <w:spacing w:val="-7"/>
          <w:kern w:val="0"/>
          <w:sz w:val="18"/>
          <w:szCs w:val="18"/>
          <w:vertAlign w:val="superscript"/>
        </w:rPr>
        <w:t>[29]</w:t>
      </w:r>
      <w:r w:rsidRPr="00E42A25">
        <w:rPr>
          <w:rFonts w:ascii="Verdana" w:hAnsi="Verdana" w:cs="Verdana"/>
          <w:color w:val="000000"/>
          <w:spacing w:val="-7"/>
          <w:kern w:val="0"/>
          <w:sz w:val="18"/>
          <w:szCs w:val="18"/>
        </w:rPr>
        <w:t xml:space="preserve"> (Figure 3); and (4) LS is an independent predictor of liver-related mortality</w:t>
      </w:r>
      <w:r w:rsidRPr="00E42A25">
        <w:rPr>
          <w:rFonts w:ascii="Verdana" w:hAnsi="Verdana" w:cs="Verdana"/>
          <w:color w:val="000000"/>
          <w:spacing w:val="-7"/>
          <w:kern w:val="0"/>
          <w:sz w:val="18"/>
          <w:szCs w:val="18"/>
          <w:vertAlign w:val="superscript"/>
        </w:rPr>
        <w:t>[30,31]</w:t>
      </w:r>
      <w:r w:rsidRPr="00E42A25">
        <w:rPr>
          <w:rFonts w:ascii="Verdana" w:hAnsi="Verdana" w:cs="Verdana"/>
          <w:color w:val="000000"/>
          <w:spacing w:val="-7"/>
          <w:kern w:val="0"/>
          <w:sz w:val="18"/>
          <w:szCs w:val="18"/>
        </w:rPr>
        <w:t xml:space="preserve">. Genetic risk factors of liver disease such as some PNPLA3 variants are also known to cause LS elevation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in the presence of alcohol </w:t>
      </w:r>
      <w:proofErr w:type="gramStart"/>
      <w:r w:rsidRPr="00E42A25">
        <w:rPr>
          <w:rFonts w:ascii="Verdana" w:hAnsi="Verdana" w:cs="Verdana"/>
          <w:color w:val="000000"/>
          <w:spacing w:val="-7"/>
          <w:kern w:val="0"/>
          <w:sz w:val="18"/>
          <w:szCs w:val="18"/>
        </w:rPr>
        <w:t>consumption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32]</w:t>
      </w:r>
      <w:r w:rsidRPr="00E42A25">
        <w:rPr>
          <w:rFonts w:ascii="Verdana" w:hAnsi="Verdana" w:cs="Verdana"/>
          <w:color w:val="000000"/>
          <w:spacing w:val="-7"/>
          <w:kern w:val="0"/>
          <w:sz w:val="18"/>
          <w:szCs w:val="18"/>
        </w:rPr>
        <w:t>.</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Initially, elevated LS </w:t>
      </w:r>
      <w:proofErr w:type="gramStart"/>
      <w:r w:rsidRPr="00E42A25">
        <w:rPr>
          <w:rFonts w:ascii="Verdana" w:hAnsi="Verdana" w:cs="Verdana"/>
          <w:color w:val="000000"/>
          <w:spacing w:val="-7"/>
          <w:kern w:val="0"/>
          <w:sz w:val="18"/>
          <w:szCs w:val="18"/>
        </w:rPr>
        <w:t>was</w:t>
      </w:r>
      <w:proofErr w:type="gramEnd"/>
      <w:r w:rsidRPr="00E42A25">
        <w:rPr>
          <w:rFonts w:ascii="Verdana" w:hAnsi="Verdana" w:cs="Verdana"/>
          <w:color w:val="000000"/>
          <w:spacing w:val="-7"/>
          <w:kern w:val="0"/>
          <w:sz w:val="18"/>
          <w:szCs w:val="18"/>
        </w:rPr>
        <w:t xml:space="preserve"> solely regarded as a consequence of fibrosis progression. Especially the observation that an increase of the central venous pressure as well as the intra-ductal biliary pressure are able to drastically and reversibly elevate LS without any other confounders such as inflammation</w:t>
      </w:r>
      <w:r w:rsidRPr="00E42A25">
        <w:rPr>
          <w:rFonts w:ascii="Verdana" w:hAnsi="Verdana" w:cs="Verdana"/>
          <w:color w:val="000000"/>
          <w:spacing w:val="-7"/>
          <w:kern w:val="0"/>
          <w:sz w:val="18"/>
          <w:szCs w:val="18"/>
          <w:vertAlign w:val="superscript"/>
        </w:rPr>
        <w:t>[25,33-35]</w:t>
      </w:r>
      <w:r w:rsidRPr="00E42A25">
        <w:rPr>
          <w:rFonts w:ascii="Verdana" w:hAnsi="Verdana" w:cs="Verdana"/>
          <w:color w:val="000000"/>
          <w:spacing w:val="-7"/>
          <w:kern w:val="0"/>
          <w:sz w:val="18"/>
          <w:szCs w:val="18"/>
        </w:rPr>
        <w:t xml:space="preserve"> suggested an important role of the SP in mediating fibrosis</w:t>
      </w:r>
      <w:r w:rsidRPr="00E42A25">
        <w:rPr>
          <w:rFonts w:ascii="Verdana" w:hAnsi="Verdana" w:cs="Verdana"/>
          <w:color w:val="000000"/>
          <w:spacing w:val="-7"/>
          <w:kern w:val="0"/>
          <w:sz w:val="18"/>
          <w:szCs w:val="18"/>
          <w:vertAlign w:val="superscript"/>
        </w:rPr>
        <w:t>[3]</w:t>
      </w:r>
      <w:r w:rsidRPr="00E42A25">
        <w:rPr>
          <w:rFonts w:ascii="Verdana" w:hAnsi="Verdana" w:cs="Verdana"/>
          <w:color w:val="000000"/>
          <w:spacing w:val="-7"/>
          <w:kern w:val="0"/>
          <w:sz w:val="18"/>
          <w:szCs w:val="18"/>
        </w:rPr>
        <w:t>.</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In this context, it is important to conceive that inflammatory liver diseases are also associated with pressure change like in any other tissue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skin induration and swelling in patients with skin abscesses or furuncle). It is well established in the field of pathology that inflamed tissues are hyper-vascularized (</w:t>
      </w:r>
      <w:proofErr w:type="spellStart"/>
      <w:r w:rsidRPr="00E42A25">
        <w:rPr>
          <w:rFonts w:ascii="Verdana" w:hAnsi="Verdana" w:cs="Verdana"/>
          <w:i/>
          <w:iCs/>
          <w:color w:val="000000"/>
          <w:spacing w:val="-7"/>
          <w:kern w:val="0"/>
          <w:sz w:val="18"/>
          <w:szCs w:val="18"/>
        </w:rPr>
        <w:t>rubor</w:t>
      </w:r>
      <w:proofErr w:type="spellEnd"/>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w:t>
      </w:r>
      <w:proofErr w:type="spellStart"/>
      <w:r w:rsidRPr="00E42A25">
        <w:rPr>
          <w:rFonts w:ascii="Verdana" w:hAnsi="Verdana" w:cs="Verdana"/>
          <w:i/>
          <w:iCs/>
          <w:color w:val="000000"/>
          <w:spacing w:val="-7"/>
          <w:kern w:val="0"/>
          <w:sz w:val="18"/>
          <w:szCs w:val="18"/>
        </w:rPr>
        <w:t>calor</w:t>
      </w:r>
      <w:proofErr w:type="spellEnd"/>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tumor</w:t>
      </w:r>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w:t>
      </w:r>
      <w:proofErr w:type="spellStart"/>
      <w:r w:rsidRPr="00E42A25">
        <w:rPr>
          <w:rFonts w:ascii="Verdana" w:hAnsi="Verdana" w:cs="Verdana"/>
          <w:i/>
          <w:iCs/>
          <w:color w:val="000000"/>
          <w:spacing w:val="-7"/>
          <w:kern w:val="0"/>
          <w:sz w:val="18"/>
          <w:szCs w:val="18"/>
        </w:rPr>
        <w:t>functio</w:t>
      </w:r>
      <w:proofErr w:type="spellEnd"/>
      <w:r w:rsidRPr="00E42A25">
        <w:rPr>
          <w:rFonts w:ascii="Verdana" w:hAnsi="Verdana" w:cs="Verdana"/>
          <w:i/>
          <w:iCs/>
          <w:color w:val="000000"/>
          <w:spacing w:val="-7"/>
          <w:kern w:val="0"/>
          <w:sz w:val="18"/>
          <w:szCs w:val="18"/>
        </w:rPr>
        <w:t xml:space="preserve"> </w:t>
      </w:r>
      <w:proofErr w:type="spellStart"/>
      <w:r w:rsidRPr="00E42A25">
        <w:rPr>
          <w:rFonts w:ascii="Verdana" w:hAnsi="Verdana" w:cs="Verdana"/>
          <w:i/>
          <w:iCs/>
          <w:color w:val="000000"/>
          <w:spacing w:val="-7"/>
          <w:kern w:val="0"/>
          <w:sz w:val="18"/>
          <w:szCs w:val="18"/>
        </w:rPr>
        <w:t>laesa</w:t>
      </w:r>
      <w:proofErr w:type="spellEnd"/>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w:t>
      </w:r>
      <w:r w:rsidRPr="00E42A25">
        <w:rPr>
          <w:rFonts w:ascii="Verdana" w:hAnsi="Verdana" w:cs="Verdana"/>
          <w:color w:val="000000"/>
          <w:spacing w:val="-7"/>
          <w:kern w:val="0"/>
          <w:sz w:val="18"/>
          <w:szCs w:val="18"/>
        </w:rPr>
        <w:t xml:space="preserve">The reasons for this are manifold and include infiltration of inflammatory cells or enhanced arterial perfusion through the action of </w:t>
      </w:r>
      <w:proofErr w:type="spellStart"/>
      <w:r w:rsidRPr="00E42A25">
        <w:rPr>
          <w:rFonts w:ascii="Verdana" w:hAnsi="Verdana" w:cs="Verdana"/>
          <w:color w:val="000000"/>
          <w:spacing w:val="-7"/>
          <w:kern w:val="0"/>
          <w:sz w:val="18"/>
          <w:szCs w:val="18"/>
        </w:rPr>
        <w:t>vasodilating</w:t>
      </w:r>
      <w:proofErr w:type="spellEnd"/>
      <w:r w:rsidRPr="00E42A25">
        <w:rPr>
          <w:rFonts w:ascii="Verdana" w:hAnsi="Verdana" w:cs="Verdana"/>
          <w:color w:val="000000"/>
          <w:spacing w:val="-7"/>
          <w:kern w:val="0"/>
          <w:sz w:val="18"/>
          <w:szCs w:val="18"/>
        </w:rPr>
        <w:t xml:space="preserve"> agents and cytokines. The development of inflammatory edema and the swelling of cells may further contribute to </w:t>
      </w:r>
      <w:proofErr w:type="gramStart"/>
      <w:r w:rsidRPr="00E42A25">
        <w:rPr>
          <w:rFonts w:ascii="Verdana" w:hAnsi="Verdana" w:cs="Verdana"/>
          <w:color w:val="000000"/>
          <w:spacing w:val="-7"/>
          <w:kern w:val="0"/>
          <w:sz w:val="18"/>
          <w:szCs w:val="18"/>
        </w:rPr>
        <w:t>an elevated</w:t>
      </w:r>
      <w:proofErr w:type="gramEnd"/>
      <w:r w:rsidRPr="00E42A25">
        <w:rPr>
          <w:rFonts w:ascii="Verdana" w:hAnsi="Verdana" w:cs="Verdana"/>
          <w:color w:val="000000"/>
          <w:spacing w:val="-7"/>
          <w:kern w:val="0"/>
          <w:sz w:val="18"/>
          <w:szCs w:val="18"/>
        </w:rPr>
        <w:t xml:space="preserve"> tissue stiffness (</w:t>
      </w:r>
      <w:r w:rsidRPr="00E42A25">
        <w:rPr>
          <w:rFonts w:ascii="Verdana" w:hAnsi="Verdana" w:cs="Verdana"/>
          <w:i/>
          <w:iCs/>
          <w:color w:val="000000"/>
          <w:spacing w:val="-7"/>
          <w:kern w:val="0"/>
          <w:sz w:val="18"/>
          <w:szCs w:val="18"/>
        </w:rPr>
        <w:t>tumor</w:t>
      </w:r>
      <w:r w:rsidRPr="00E42A25">
        <w:rPr>
          <w:rFonts w:ascii="Verdana" w:hAnsi="Verdana" w:cs="Verdana"/>
          <w:color w:val="000000"/>
          <w:spacing w:val="-7"/>
          <w:kern w:val="0"/>
          <w:sz w:val="18"/>
          <w:szCs w:val="18"/>
        </w:rPr>
        <w:t xml:space="preserve">) but it will always mainly be caused by hyper-perfusion requiring a well-functioning blood circulation. This fact has been rather put aside in many previous studies on fibrosis progression normally focusing on </w:t>
      </w:r>
      <w:proofErr w:type="spellStart"/>
      <w:r w:rsidRPr="00E42A25">
        <w:rPr>
          <w:rFonts w:ascii="Verdana" w:hAnsi="Verdana" w:cs="Verdana"/>
          <w:color w:val="000000"/>
          <w:spacing w:val="-7"/>
          <w:kern w:val="0"/>
          <w:sz w:val="18"/>
          <w:szCs w:val="18"/>
        </w:rPr>
        <w:t>humoral</w:t>
      </w:r>
      <w:proofErr w:type="spellEnd"/>
      <w:r w:rsidRPr="00E42A25">
        <w:rPr>
          <w:rFonts w:ascii="Verdana" w:hAnsi="Verdana" w:cs="Verdana"/>
          <w:color w:val="000000"/>
          <w:spacing w:val="-7"/>
          <w:kern w:val="0"/>
          <w:sz w:val="18"/>
          <w:szCs w:val="18"/>
        </w:rPr>
        <w:t xml:space="preserve">, inflammatory, genetic and many other conditions but not hemodynamic consequences and pressure. It is also the reason why </w:t>
      </w:r>
      <w:r w:rsidRPr="00E42A25">
        <w:rPr>
          <w:rFonts w:ascii="Verdana" w:hAnsi="Verdana" w:cs="Verdana"/>
          <w:i/>
          <w:iCs/>
          <w:color w:val="000000"/>
          <w:spacing w:val="-7"/>
          <w:kern w:val="0"/>
          <w:sz w:val="18"/>
          <w:szCs w:val="18"/>
        </w:rPr>
        <w:t>in vitro</w:t>
      </w:r>
      <w:r w:rsidRPr="00E42A25">
        <w:rPr>
          <w:rFonts w:ascii="Verdana" w:hAnsi="Verdana" w:cs="Verdana"/>
          <w:color w:val="000000"/>
          <w:spacing w:val="-7"/>
          <w:kern w:val="0"/>
          <w:sz w:val="18"/>
          <w:szCs w:val="18"/>
        </w:rPr>
        <w:t xml:space="preserve"> studies on the molecular mechanisms of fibrosis progression may have missed the role of pressure for tissue stiffness.</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SPH PART</w:t>
      </w:r>
      <w:r w:rsidRPr="00E2331E">
        <w:rPr>
          <w:rFonts w:ascii="Arial" w:hAnsi="Arial" w:cs="Arial"/>
          <w:b/>
          <w:bCs/>
          <w:color w:val="000000"/>
          <w:spacing w:val="-2"/>
          <w:kern w:val="0"/>
          <w:sz w:val="24"/>
          <w:szCs w:val="24"/>
          <w:u w:val="single"/>
        </w:rPr>
        <w:t> </w:t>
      </w:r>
      <w:r w:rsidRPr="00E2331E">
        <w:rPr>
          <w:rFonts w:ascii="KozMinPro-Bold" w:eastAsia="KozMinPro-Bold" w:hAnsi="Univers" w:cs="KozMinPro-Bold" w:hint="eastAsia"/>
          <w:b/>
          <w:bCs/>
          <w:color w:val="000000"/>
          <w:spacing w:val="-2"/>
          <w:kern w:val="0"/>
          <w:sz w:val="24"/>
          <w:szCs w:val="24"/>
          <w:u w:val="single"/>
        </w:rPr>
        <w:t>Ⅰ</w:t>
      </w:r>
      <w:r w:rsidRPr="00E2331E">
        <w:rPr>
          <w:rFonts w:ascii="Univers" w:hAnsi="Univers" w:cs="Univers"/>
          <w:b/>
          <w:bCs/>
          <w:color w:val="000000"/>
          <w:spacing w:val="-2"/>
          <w:kern w:val="0"/>
          <w:sz w:val="24"/>
          <w:szCs w:val="24"/>
          <w:u w:val="single"/>
        </w:rPr>
        <w:t>: INITIATION OF A PROFIBROGENIC RESPONSE BY ELEVATED SP</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The above mentioned chain of thoughts has led to the key principles of part</w:t>
      </w:r>
      <w:r w:rsidRPr="00E42A25">
        <w:rPr>
          <w:rFonts w:ascii="KozMinPro-Regular" w:eastAsia="KozMinPro-Regular" w:hAnsi="Verdana" w:cs="KozMinPro-Regular" w:hint="eastAsia"/>
          <w:color w:val="000000"/>
          <w:spacing w:val="-7"/>
          <w:kern w:val="0"/>
          <w:sz w:val="18"/>
          <w:szCs w:val="18"/>
        </w:rPr>
        <w:t> Ⅰ </w:t>
      </w:r>
      <w:r w:rsidRPr="00E42A25">
        <w:rPr>
          <w:rFonts w:ascii="Verdana" w:hAnsi="Verdana" w:cs="Verdana"/>
          <w:color w:val="000000"/>
          <w:spacing w:val="-7"/>
          <w:kern w:val="0"/>
          <w:sz w:val="18"/>
          <w:szCs w:val="18"/>
        </w:rPr>
        <w:t xml:space="preserve">of SPH that are shown in Figure 4A and Table 1. They can be summarized in the following four key points: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(1) According to SPH, all potential causes of cirrhosis whether of inflammatory or non-inflammatory origin ultimately lead to an elevated SP. In contrast to conventional concepts in which pressure changes such as portal hypertension are merely seen as a consequence of cirrhosis, SP is the primary cause for matrix deposition. SP consists of dynamic and static components such as hepatic inflow and outflow balances or water retention (Figure 2). Even minimal increases of SP seem to be critical for the low-pressure organ liver which is typically exposed to no more than ca. </w:t>
      </w:r>
      <w:r w:rsidR="005F374B">
        <w:rPr>
          <w:rFonts w:ascii="Verdana" w:hAnsi="Verdana" w:cs="Verdana" w:hint="eastAsia"/>
          <w:color w:val="000000"/>
          <w:spacing w:val="-7"/>
          <w:kern w:val="0"/>
          <w:sz w:val="18"/>
          <w:szCs w:val="18"/>
        </w:rPr>
        <w:t>6 mm</w:t>
      </w:r>
      <w:r w:rsidRPr="00E42A25">
        <w:rPr>
          <w:rFonts w:ascii="Verdana" w:hAnsi="Verdana" w:cs="Verdana"/>
          <w:color w:val="000000"/>
          <w:spacing w:val="-7"/>
          <w:kern w:val="0"/>
          <w:sz w:val="18"/>
          <w:szCs w:val="18"/>
        </w:rPr>
        <w:t xml:space="preserve"> of mercury </w:t>
      </w:r>
      <w:r w:rsidRPr="00E42A25">
        <w:rPr>
          <w:rFonts w:ascii="Verdana" w:hAnsi="Verdana" w:cs="Verdana"/>
          <w:i/>
          <w:iCs/>
          <w:color w:val="000000"/>
          <w:spacing w:val="-7"/>
          <w:kern w:val="0"/>
          <w:sz w:val="18"/>
          <w:szCs w:val="18"/>
        </w:rPr>
        <w:t>via</w:t>
      </w:r>
      <w:r w:rsidRPr="00E42A25">
        <w:rPr>
          <w:rFonts w:ascii="Verdana" w:hAnsi="Verdana" w:cs="Verdana"/>
          <w:color w:val="000000"/>
          <w:spacing w:val="-7"/>
          <w:kern w:val="0"/>
          <w:sz w:val="18"/>
          <w:szCs w:val="18"/>
        </w:rPr>
        <w:t xml:space="preserve"> the portal vein. SP elevation may first develop in portal or central areas depending on the localization of the underlying disease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portal-tract disease such as HCV </w:t>
      </w:r>
      <w:proofErr w:type="spellStart"/>
      <w:r w:rsidRPr="00E42A25">
        <w:rPr>
          <w:rFonts w:ascii="Verdana" w:hAnsi="Verdana" w:cs="Verdana"/>
          <w:i/>
          <w:iCs/>
          <w:color w:val="000000"/>
          <w:spacing w:val="-7"/>
          <w:kern w:val="0"/>
          <w:sz w:val="18"/>
          <w:szCs w:val="18"/>
        </w:rPr>
        <w:t>vs</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perivenular</w:t>
      </w:r>
      <w:proofErr w:type="spellEnd"/>
      <w:r w:rsidRPr="00E42A25">
        <w:rPr>
          <w:rFonts w:ascii="Verdana" w:hAnsi="Verdana" w:cs="Verdana"/>
          <w:color w:val="000000"/>
          <w:spacing w:val="-7"/>
          <w:kern w:val="0"/>
          <w:sz w:val="18"/>
          <w:szCs w:val="18"/>
        </w:rPr>
        <w:t xml:space="preserve"> disease such as ALD).</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lastRenderedPageBreak/>
        <w:t>(2) In contrast to conventional concepts (Figure 1A), elevated LS is the consequence of both elevated SP and increased matrix deposition. This also means that LS almost exclusively mirrors SP in the absence of fibrosis (Figure 4B).</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E42A25">
        <w:rPr>
          <w:rFonts w:ascii="Verdana" w:hAnsi="Verdana" w:cs="Verdana"/>
          <w:color w:val="000000"/>
          <w:spacing w:val="-7"/>
          <w:kern w:val="0"/>
          <w:sz w:val="18"/>
          <w:szCs w:val="18"/>
        </w:rPr>
        <w:t xml:space="preserve">(3) At the cellular level and as will be discussed below, SP is the actual driving force for the production of ECM by stretching of </w:t>
      </w:r>
      <w:proofErr w:type="spellStart"/>
      <w:r w:rsidRPr="00E42A25">
        <w:rPr>
          <w:rFonts w:ascii="Verdana" w:hAnsi="Verdana" w:cs="Verdana"/>
          <w:color w:val="000000"/>
          <w:spacing w:val="-7"/>
          <w:kern w:val="0"/>
          <w:sz w:val="18"/>
          <w:szCs w:val="18"/>
        </w:rPr>
        <w:t>perisinusoidal</w:t>
      </w:r>
      <w:proofErr w:type="spellEnd"/>
      <w:r w:rsidRPr="00E42A25">
        <w:rPr>
          <w:rFonts w:ascii="Verdana" w:hAnsi="Verdana" w:cs="Verdana"/>
          <w:color w:val="000000"/>
          <w:spacing w:val="-7"/>
          <w:kern w:val="0"/>
          <w:sz w:val="18"/>
          <w:szCs w:val="18"/>
        </w:rPr>
        <w:t xml:space="preserve"> cells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HSCs, fibroblasts and liver endothelial cells. It remains open whether these cells simply “feel” the surrounding pressure-mediated stiffness by dedicated sensing </w:t>
      </w:r>
      <w:proofErr w:type="gramStart"/>
      <w:r w:rsidRPr="00E42A25">
        <w:rPr>
          <w:rFonts w:ascii="Verdana" w:hAnsi="Verdana" w:cs="Verdana"/>
          <w:color w:val="000000"/>
          <w:spacing w:val="-8"/>
          <w:kern w:val="0"/>
          <w:sz w:val="18"/>
          <w:szCs w:val="18"/>
        </w:rPr>
        <w:t>mechanisms</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36]</w:t>
      </w:r>
      <w:r w:rsidRPr="00E42A25">
        <w:rPr>
          <w:rFonts w:ascii="Verdana" w:hAnsi="Verdana" w:cs="Verdana"/>
          <w:color w:val="000000"/>
          <w:spacing w:val="-8"/>
          <w:kern w:val="0"/>
          <w:sz w:val="18"/>
          <w:szCs w:val="18"/>
        </w:rPr>
        <w:t xml:space="preserve"> or whether they directly sense pressure-mediated stretch forces. So far, stiffness-mediated activation of HSC has not been linked to pressure or </w:t>
      </w:r>
      <w:proofErr w:type="gramStart"/>
      <w:r w:rsidRPr="00E42A25">
        <w:rPr>
          <w:rFonts w:ascii="Verdana" w:hAnsi="Verdana" w:cs="Verdana"/>
          <w:color w:val="000000"/>
          <w:spacing w:val="-8"/>
          <w:kern w:val="0"/>
          <w:sz w:val="18"/>
          <w:szCs w:val="18"/>
        </w:rPr>
        <w:t>SP</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14,37]</w:t>
      </w:r>
      <w:r w:rsidRPr="00E42A25">
        <w:rPr>
          <w:rFonts w:ascii="Verdana" w:hAnsi="Verdana" w:cs="Verdana"/>
          <w:color w:val="000000"/>
          <w:spacing w:val="-8"/>
          <w:kern w:val="0"/>
          <w:sz w:val="18"/>
          <w:szCs w:val="18"/>
        </w:rPr>
        <w:t xml:space="preserve">. According to the physics of mechanics, it is easily conceivable that pressure-induced stretch forces will overlay at the whole organ levels leading to regions with high trajectory forces and consequent large septa formation.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SP-mediated stretch forces and matrix are in continuous equilibrium. Dosage and time of elevated SP/LS determine fibrosis progression (</w:t>
      </w:r>
      <w:proofErr w:type="spellStart"/>
      <w:r w:rsidRPr="00E42A25">
        <w:rPr>
          <w:rFonts w:ascii="Verdana" w:hAnsi="Verdana" w:cs="Verdana"/>
          <w:color w:val="000000"/>
          <w:spacing w:val="-7"/>
          <w:kern w:val="0"/>
          <w:sz w:val="18"/>
          <w:szCs w:val="18"/>
        </w:rPr>
        <w:t>biomechanic</w:t>
      </w:r>
      <w:proofErr w:type="spellEnd"/>
      <w:r w:rsidRPr="00E42A25">
        <w:rPr>
          <w:rFonts w:ascii="Verdana" w:hAnsi="Verdana" w:cs="Verdana"/>
          <w:color w:val="000000"/>
          <w:spacing w:val="-7"/>
          <w:kern w:val="0"/>
          <w:sz w:val="18"/>
          <w:szCs w:val="18"/>
        </w:rPr>
        <w:t xml:space="preserve"> signaling) eventually leading to a degree of matrix deposition that “matches” the pressure. Experimental and common clinical observations suggest that a SP &gt; 12 mmHg and a time period &gt; 4 </w:t>
      </w:r>
      <w:proofErr w:type="spellStart"/>
      <w:r w:rsidRPr="00E42A25">
        <w:rPr>
          <w:rFonts w:ascii="Verdana" w:hAnsi="Verdana" w:cs="Verdana"/>
          <w:color w:val="000000"/>
          <w:spacing w:val="-7"/>
          <w:kern w:val="0"/>
          <w:sz w:val="18"/>
          <w:szCs w:val="18"/>
        </w:rPr>
        <w:t>wk</w:t>
      </w:r>
      <w:proofErr w:type="spellEnd"/>
      <w:r w:rsidRPr="00E42A25">
        <w:rPr>
          <w:rFonts w:ascii="Verdana" w:hAnsi="Verdana" w:cs="Verdana"/>
          <w:color w:val="000000"/>
          <w:spacing w:val="-7"/>
          <w:kern w:val="0"/>
          <w:sz w:val="18"/>
          <w:szCs w:val="18"/>
        </w:rPr>
        <w:t xml:space="preserve"> are critical thresholds to be validated. It is needless to add that all of these pressure-mediated processes will be modulated by other environmental and genetic factors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the sensitivity of the liver tissues in responding towards pressure changes.</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SPH PART</w:t>
      </w:r>
      <w:r w:rsidRPr="00E2331E">
        <w:rPr>
          <w:rFonts w:ascii="Arial" w:hAnsi="Arial" w:cs="Arial"/>
          <w:b/>
          <w:bCs/>
          <w:color w:val="000000"/>
          <w:spacing w:val="-2"/>
          <w:kern w:val="0"/>
          <w:sz w:val="24"/>
          <w:szCs w:val="24"/>
          <w:u w:val="single"/>
        </w:rPr>
        <w:t> </w:t>
      </w:r>
      <w:r w:rsidRPr="00E2331E">
        <w:rPr>
          <w:rFonts w:ascii="KozMinPro-Bold" w:eastAsia="KozMinPro-Bold" w:hAnsi="Univers" w:cs="KozMinPro-Bold" w:hint="eastAsia"/>
          <w:b/>
          <w:bCs/>
          <w:color w:val="000000"/>
          <w:spacing w:val="-2"/>
          <w:kern w:val="0"/>
          <w:sz w:val="24"/>
          <w:szCs w:val="24"/>
          <w:u w:val="single"/>
        </w:rPr>
        <w:t>Ⅱ</w:t>
      </w:r>
      <w:r w:rsidRPr="00E2331E">
        <w:rPr>
          <w:rFonts w:ascii="Univers" w:hAnsi="Univers" w:cs="Univers"/>
          <w:b/>
          <w:bCs/>
          <w:color w:val="000000"/>
          <w:spacing w:val="-2"/>
          <w:kern w:val="0"/>
          <w:sz w:val="24"/>
          <w:szCs w:val="24"/>
          <w:u w:val="single"/>
        </w:rPr>
        <w:t>: PERPETUATION BY ARTERIALIZATION OF THE FIBROTIC LIVER</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The hepatic artery is directly connected to the sinusoidal bed </w:t>
      </w:r>
      <w:r w:rsidRPr="00E42A25">
        <w:rPr>
          <w:rFonts w:ascii="Verdana" w:hAnsi="Verdana" w:cs="Verdana"/>
          <w:i/>
          <w:iCs/>
          <w:color w:val="000000"/>
          <w:spacing w:val="-7"/>
          <w:kern w:val="0"/>
          <w:sz w:val="18"/>
          <w:szCs w:val="18"/>
        </w:rPr>
        <w:t>via</w:t>
      </w:r>
      <w:r w:rsidRPr="00E42A25">
        <w:rPr>
          <w:rFonts w:ascii="Verdana" w:hAnsi="Verdana" w:cs="Verdana"/>
          <w:color w:val="000000"/>
          <w:spacing w:val="-7"/>
          <w:kern w:val="0"/>
          <w:sz w:val="18"/>
          <w:szCs w:val="18"/>
        </w:rPr>
        <w:t xml:space="preserve"> arteriole inlets and provides about 20% of blood in a normal healthy liver. The stiffer the liver becomes due to inflammation or fibrosis the more pressure is required to maintain sufficient blood flow. Although the elevation of portal pressure (portal hypertension &gt; 12 mmHg) can partly maintain some portal flow it will hardly reach values higher than 35 mmHg. Under these conditions, the hepatic artery will be the only vessel with sufficiently high pressure to maintain hepatic blood supply (Figure 5A). An example (CT angiography) of a patient with </w:t>
      </w:r>
      <w:proofErr w:type="gramStart"/>
      <w:r w:rsidRPr="00E42A25">
        <w:rPr>
          <w:rFonts w:ascii="Verdana" w:hAnsi="Verdana" w:cs="Verdana"/>
          <w:color w:val="000000"/>
          <w:spacing w:val="-7"/>
          <w:kern w:val="0"/>
          <w:sz w:val="18"/>
          <w:szCs w:val="18"/>
        </w:rPr>
        <w:t>a manifest</w:t>
      </w:r>
      <w:proofErr w:type="gramEnd"/>
      <w:r w:rsidRPr="00E42A25">
        <w:rPr>
          <w:rFonts w:ascii="Verdana" w:hAnsi="Verdana" w:cs="Verdana"/>
          <w:color w:val="000000"/>
          <w:spacing w:val="-7"/>
          <w:kern w:val="0"/>
          <w:sz w:val="18"/>
          <w:szCs w:val="18"/>
        </w:rPr>
        <w:t xml:space="preserve"> cirrhosis and a strong hepatic artery with an almost exclusive arterial perfusion is demonstrated in Figure 5B. This arterialization is an important hallmark of cirrhotic </w:t>
      </w:r>
      <w:proofErr w:type="gramStart"/>
      <w:r w:rsidRPr="00E42A25">
        <w:rPr>
          <w:rFonts w:ascii="Verdana" w:hAnsi="Verdana" w:cs="Verdana"/>
          <w:color w:val="000000"/>
          <w:spacing w:val="-7"/>
          <w:kern w:val="0"/>
          <w:sz w:val="18"/>
          <w:szCs w:val="18"/>
        </w:rPr>
        <w:t>livers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38]</w:t>
      </w:r>
      <w:r w:rsidRPr="00E42A25">
        <w:rPr>
          <w:rFonts w:ascii="Verdana" w:hAnsi="Verdana" w:cs="Verdana"/>
          <w:color w:val="000000"/>
          <w:spacing w:val="-7"/>
          <w:kern w:val="0"/>
          <w:sz w:val="18"/>
          <w:szCs w:val="18"/>
        </w:rPr>
        <w:t xml:space="preserve">. It is also part of the daily experience of liver sonographers that cirrhotic livers are characterized by large hepatic arteries with a strong perfusion signal. In contrast, the hepatic artery is almost invisible in normal </w:t>
      </w:r>
      <w:proofErr w:type="gramStart"/>
      <w:r w:rsidRPr="00E42A25">
        <w:rPr>
          <w:rFonts w:ascii="Verdana" w:hAnsi="Verdana" w:cs="Verdana"/>
          <w:color w:val="000000"/>
          <w:spacing w:val="-7"/>
          <w:kern w:val="0"/>
          <w:sz w:val="18"/>
          <w:szCs w:val="18"/>
        </w:rPr>
        <w:t>livers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xml:space="preserve">. Even after cirrhosis has been established, the hepatic arterial flow velocity and volume will further increase when progressing from Child-Pugh stage A to C </w:t>
      </w:r>
      <w:proofErr w:type="gramStart"/>
      <w:r w:rsidRPr="00E42A25">
        <w:rPr>
          <w:rFonts w:ascii="Verdana" w:hAnsi="Verdana" w:cs="Verdana"/>
          <w:color w:val="000000"/>
          <w:spacing w:val="-7"/>
          <w:kern w:val="0"/>
          <w:sz w:val="18"/>
          <w:szCs w:val="18"/>
        </w:rPr>
        <w:t>stage</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39]</w:t>
      </w:r>
      <w:r w:rsidRPr="00E42A25">
        <w:rPr>
          <w:rFonts w:ascii="Verdana" w:hAnsi="Verdana" w:cs="Verdana"/>
          <w:color w:val="000000"/>
          <w:spacing w:val="-7"/>
          <w:kern w:val="0"/>
          <w:sz w:val="18"/>
          <w:szCs w:val="18"/>
        </w:rPr>
        <w:t>, respectively. This has been recently confirmed in whole-liver perfusion enhanced CT ima</w:t>
      </w:r>
      <w:r w:rsidRPr="00E42A25">
        <w:rPr>
          <w:rFonts w:ascii="Verdana" w:hAnsi="Verdana" w:cs="Verdana"/>
          <w:color w:val="000000"/>
          <w:spacing w:val="-7"/>
          <w:kern w:val="0"/>
          <w:sz w:val="18"/>
          <w:szCs w:val="18"/>
        </w:rPr>
        <w:softHyphen/>
        <w:t xml:space="preserve">ging scan </w:t>
      </w:r>
      <w:proofErr w:type="gramStart"/>
      <w:r w:rsidRPr="00E42A25">
        <w:rPr>
          <w:rFonts w:ascii="Verdana" w:hAnsi="Verdana" w:cs="Verdana"/>
          <w:color w:val="000000"/>
          <w:spacing w:val="-7"/>
          <w:kern w:val="0"/>
          <w:sz w:val="18"/>
          <w:szCs w:val="18"/>
        </w:rPr>
        <w:t>studies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40]</w:t>
      </w:r>
      <w:r w:rsidRPr="00E42A25">
        <w:rPr>
          <w:rFonts w:ascii="Verdana" w:hAnsi="Verdana" w:cs="Verdana"/>
          <w:color w:val="000000"/>
          <w:spacing w:val="-7"/>
          <w:kern w:val="0"/>
          <w:sz w:val="18"/>
          <w:szCs w:val="18"/>
        </w:rPr>
        <w:t xml:space="preserve">. Enhanced angiogenesis has also been observed before the manifestation of fibrosis in small animal models using contrast-enhanced micro </w:t>
      </w:r>
      <w:proofErr w:type="gramStart"/>
      <w:r w:rsidRPr="00E42A25">
        <w:rPr>
          <w:rFonts w:ascii="Verdana" w:hAnsi="Verdana" w:cs="Verdana"/>
          <w:color w:val="000000"/>
          <w:spacing w:val="-7"/>
          <w:kern w:val="0"/>
          <w:sz w:val="18"/>
          <w:szCs w:val="18"/>
        </w:rPr>
        <w:t>CT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41]</w:t>
      </w:r>
      <w:r w:rsidRPr="00E42A25">
        <w:rPr>
          <w:rFonts w:ascii="Verdana" w:hAnsi="Verdana" w:cs="Verdana"/>
          <w:color w:val="000000"/>
          <w:spacing w:val="-7"/>
          <w:kern w:val="0"/>
          <w:sz w:val="18"/>
          <w:szCs w:val="18"/>
        </w:rPr>
        <w:t xml:space="preserve">. Taken together, all these established clinical and experimental findings allow us to conclude that stiff cirrhotic livers are ultimately exposed to predominant arterial perfusion.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E42A25">
        <w:rPr>
          <w:rFonts w:ascii="Verdana" w:hAnsi="Verdana" w:cs="Verdana"/>
          <w:color w:val="000000"/>
          <w:spacing w:val="-7"/>
          <w:kern w:val="0"/>
          <w:sz w:val="18"/>
          <w:szCs w:val="18"/>
        </w:rPr>
        <w:t xml:space="preserve">Elevation of hepatic arterial flow and subsequent arterialization is mainly driven by the </w:t>
      </w:r>
      <w:proofErr w:type="gramStart"/>
      <w:r w:rsidRPr="00E42A25">
        <w:rPr>
          <w:rFonts w:ascii="Verdana" w:hAnsi="Verdana" w:cs="Verdana"/>
          <w:color w:val="000000"/>
          <w:spacing w:val="-7"/>
          <w:kern w:val="0"/>
          <w:sz w:val="18"/>
          <w:szCs w:val="18"/>
        </w:rPr>
        <w:t>HABR</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42]</w:t>
      </w:r>
      <w:r w:rsidRPr="00E42A25">
        <w:rPr>
          <w:rFonts w:ascii="Verdana" w:hAnsi="Verdana" w:cs="Verdana"/>
          <w:color w:val="000000"/>
          <w:spacing w:val="-7"/>
          <w:kern w:val="0"/>
          <w:sz w:val="18"/>
          <w:szCs w:val="18"/>
        </w:rPr>
        <w:t xml:space="preserve"> and hypoxia signaling</w:t>
      </w:r>
      <w:r w:rsidRPr="00E42A25">
        <w:rPr>
          <w:rFonts w:ascii="Verdana" w:hAnsi="Verdana" w:cs="Verdana"/>
          <w:color w:val="000000"/>
          <w:spacing w:val="-7"/>
          <w:kern w:val="0"/>
          <w:sz w:val="18"/>
          <w:szCs w:val="18"/>
          <w:vertAlign w:val="superscript"/>
        </w:rPr>
        <w:t>[43]</w:t>
      </w:r>
      <w:r w:rsidRPr="00E42A25">
        <w:rPr>
          <w:rFonts w:ascii="Verdana" w:hAnsi="Verdana" w:cs="Verdana"/>
          <w:color w:val="000000"/>
          <w:spacing w:val="-7"/>
          <w:kern w:val="0"/>
          <w:sz w:val="18"/>
          <w:szCs w:val="18"/>
        </w:rPr>
        <w:t>. SPH postulates that this arte</w:t>
      </w:r>
      <w:r w:rsidRPr="00E42A25">
        <w:rPr>
          <w:rFonts w:ascii="Verdana" w:hAnsi="Verdana" w:cs="Verdana"/>
          <w:color w:val="000000"/>
          <w:spacing w:val="-7"/>
          <w:kern w:val="0"/>
          <w:sz w:val="18"/>
          <w:szCs w:val="18"/>
        </w:rPr>
        <w:softHyphen/>
        <w:t>rialization defines the so-called “point of no return”. It provides a pressure-based rationale to explain the self-perpetuation of fibrosis progression and the uniform, etiology-independent progression of fibrosis. Arterialization of the fibrotic liver ultimately leads to a sustained exposure of the low-pressure organ liver (typically &lt; 6 mmHg) to high</w:t>
      </w:r>
      <w:bookmarkStart w:id="0" w:name="_GoBack"/>
      <w:bookmarkEnd w:id="0"/>
      <w:r w:rsidRPr="00E42A25">
        <w:rPr>
          <w:rFonts w:ascii="Verdana" w:hAnsi="Verdana" w:cs="Verdana"/>
          <w:color w:val="000000"/>
          <w:spacing w:val="-7"/>
          <w:kern w:val="0"/>
          <w:sz w:val="18"/>
          <w:szCs w:val="18"/>
        </w:rPr>
        <w:t xml:space="preserve">er pressures (Figure 5). In ca. 7% of patients with cirrhosis, extreme flow changes can be observed such as complete reversal of the portal flow (so called </w:t>
      </w:r>
      <w:proofErr w:type="spellStart"/>
      <w:r w:rsidRPr="00E42A25">
        <w:rPr>
          <w:rFonts w:ascii="Verdana" w:hAnsi="Verdana" w:cs="Verdana"/>
          <w:color w:val="000000"/>
          <w:spacing w:val="-7"/>
          <w:kern w:val="0"/>
          <w:sz w:val="18"/>
          <w:szCs w:val="18"/>
        </w:rPr>
        <w:lastRenderedPageBreak/>
        <w:t>hepatofugal</w:t>
      </w:r>
      <w:proofErr w:type="spellEnd"/>
      <w:r w:rsidRPr="00E42A25">
        <w:rPr>
          <w:rFonts w:ascii="Verdana" w:hAnsi="Verdana" w:cs="Verdana"/>
          <w:color w:val="000000"/>
          <w:spacing w:val="-7"/>
          <w:kern w:val="0"/>
          <w:sz w:val="18"/>
          <w:szCs w:val="18"/>
        </w:rPr>
        <w:t xml:space="preserve"> portal </w:t>
      </w:r>
      <w:r w:rsidRPr="00E42A25">
        <w:rPr>
          <w:rFonts w:ascii="Verdana" w:hAnsi="Verdana" w:cs="Verdana"/>
          <w:color w:val="000000"/>
          <w:spacing w:val="-8"/>
          <w:kern w:val="0"/>
          <w:sz w:val="18"/>
          <w:szCs w:val="18"/>
        </w:rPr>
        <w:t>flow)</w:t>
      </w:r>
      <w:r w:rsidRPr="00E42A25">
        <w:rPr>
          <w:rFonts w:ascii="Verdana" w:hAnsi="Verdana" w:cs="Verdana"/>
          <w:color w:val="000000"/>
          <w:spacing w:val="-8"/>
          <w:kern w:val="0"/>
          <w:sz w:val="18"/>
          <w:szCs w:val="18"/>
          <w:vertAlign w:val="superscript"/>
        </w:rPr>
        <w:t>[44]</w:t>
      </w:r>
      <w:r w:rsidRPr="00E42A25">
        <w:rPr>
          <w:rFonts w:ascii="Verdana" w:hAnsi="Verdana" w:cs="Verdana"/>
          <w:color w:val="000000"/>
          <w:spacing w:val="-8"/>
          <w:kern w:val="0"/>
          <w:sz w:val="18"/>
          <w:szCs w:val="18"/>
        </w:rPr>
        <w:t>. Part</w:t>
      </w:r>
      <w:r w:rsidRPr="00E42A25">
        <w:rPr>
          <w:rFonts w:ascii="KozMinPro-Regular" w:eastAsia="KozMinPro-Regular" w:hAnsi="Verdana" w:cs="KozMinPro-Regular" w:hint="eastAsia"/>
          <w:color w:val="000000"/>
          <w:spacing w:val="-8"/>
          <w:kern w:val="0"/>
          <w:sz w:val="18"/>
          <w:szCs w:val="18"/>
        </w:rPr>
        <w:t> Ⅱ </w:t>
      </w:r>
      <w:r w:rsidRPr="00E42A25">
        <w:rPr>
          <w:rFonts w:ascii="Verdana" w:hAnsi="Verdana" w:cs="Verdana"/>
          <w:color w:val="000000"/>
          <w:spacing w:val="-8"/>
          <w:kern w:val="0"/>
          <w:sz w:val="18"/>
          <w:szCs w:val="18"/>
        </w:rPr>
        <w:t>of SPH is summarized in Table 1 and depicted in Figure 4A. At the end, the arterialized liver (high oxygen, high pressure) together with massive matrix deposition will cause self-inflicted ischemia. The combination of these events stimulates the formation of regenerative nodule</w:t>
      </w:r>
      <w:r w:rsidRPr="00E42A25">
        <w:rPr>
          <w:rFonts w:ascii="Verdana" w:hAnsi="Verdana" w:cs="Verdana"/>
          <w:b/>
          <w:bCs/>
          <w:color w:val="000000"/>
          <w:spacing w:val="-8"/>
          <w:kern w:val="0"/>
          <w:sz w:val="18"/>
          <w:szCs w:val="18"/>
        </w:rPr>
        <w:t xml:space="preserve"> </w:t>
      </w:r>
      <w:r w:rsidRPr="00E42A25">
        <w:rPr>
          <w:rFonts w:ascii="Verdana" w:hAnsi="Verdana" w:cs="Verdana"/>
          <w:color w:val="000000"/>
          <w:spacing w:val="-8"/>
          <w:kern w:val="0"/>
          <w:sz w:val="18"/>
          <w:szCs w:val="18"/>
        </w:rPr>
        <w:t>finally causing the typical nodular aspect of cirrhotic livers. High pressure in combination with cell death and enhanced regeneration ultimately provides an ideal environment of genetic instability and formation of cancer (HCC). It is also postulated that the typical laboratory finding of cirrhotic livers, an increased AST/ALT ratio and a slight GGT elevation (see Supplemental Table 1</w:t>
      </w:r>
      <w:proofErr w:type="gramStart"/>
      <w:r w:rsidRPr="00E42A25">
        <w:rPr>
          <w:rFonts w:ascii="Verdana" w:hAnsi="Verdana" w:cs="Verdana"/>
          <w:color w:val="000000"/>
          <w:spacing w:val="-8"/>
          <w:kern w:val="0"/>
          <w:sz w:val="18"/>
          <w:szCs w:val="18"/>
        </w:rPr>
        <w:t>)</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45]</w:t>
      </w:r>
      <w:r w:rsidRPr="00E42A25">
        <w:rPr>
          <w:rFonts w:ascii="Verdana" w:hAnsi="Verdana" w:cs="Verdana"/>
          <w:color w:val="000000"/>
          <w:spacing w:val="-8"/>
          <w:kern w:val="0"/>
          <w:sz w:val="18"/>
          <w:szCs w:val="18"/>
        </w:rPr>
        <w:t xml:space="preserve"> is indicative for the stage of arterialization.</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proofErr w:type="gramStart"/>
      <w:r w:rsidRPr="00E2331E">
        <w:rPr>
          <w:rFonts w:ascii="Univers" w:hAnsi="Univers" w:cs="Univers"/>
          <w:b/>
          <w:bCs/>
          <w:color w:val="000000"/>
          <w:spacing w:val="-2"/>
          <w:kern w:val="0"/>
          <w:sz w:val="24"/>
          <w:szCs w:val="24"/>
          <w:u w:val="single"/>
        </w:rPr>
        <w:t>CARDIAC CIRRHOSIS - AN EXAMPLE OF NON-INFLAMMATORY, PRESSURE-INDUCED FIBROSIS?</w:t>
      </w:r>
      <w:proofErr w:type="gramEnd"/>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7"/>
          <w:kern w:val="0"/>
          <w:sz w:val="18"/>
          <w:szCs w:val="18"/>
        </w:rPr>
        <w:t xml:space="preserve">Before the concept of SPH, pressure-associated fibrosis formation in the absence of inflammation has not been appreciated very much. Indeed, most liver diseases seen in daily practice are more or less related to inflammation. However, cardiac cirrhosis is a typically non-inflammatory disease developing in patients with right heart failure and liver congestion. It is mostly but not always seen in the elderly and seems to be solely related to pressure. Notably, cardiac cirrhosis has not been in the focus of studies performed both by cardiologists and </w:t>
      </w:r>
      <w:proofErr w:type="spellStart"/>
      <w:r w:rsidRPr="00E42A25">
        <w:rPr>
          <w:rFonts w:ascii="Verdana" w:hAnsi="Verdana" w:cs="Verdana"/>
          <w:color w:val="000000"/>
          <w:spacing w:val="-7"/>
          <w:kern w:val="0"/>
          <w:sz w:val="18"/>
          <w:szCs w:val="18"/>
        </w:rPr>
        <w:t>hepatologists</w:t>
      </w:r>
      <w:proofErr w:type="spellEnd"/>
      <w:r w:rsidRPr="00E42A25">
        <w:rPr>
          <w:rFonts w:ascii="Verdana" w:hAnsi="Verdana" w:cs="Verdana"/>
          <w:color w:val="000000"/>
          <w:spacing w:val="-7"/>
          <w:kern w:val="0"/>
          <w:sz w:val="18"/>
          <w:szCs w:val="18"/>
        </w:rPr>
        <w:t xml:space="preserve">. A major reason may be that these patients are usually &gt; 70 years old, often present to the hospital in life threatening conditions which impose ethical restrictions for study recruitment. On the other side, decompensated heart failure is one of the most common causes of hospitalization and death in the </w:t>
      </w:r>
      <w:proofErr w:type="gramStart"/>
      <w:r w:rsidRPr="00E42A25">
        <w:rPr>
          <w:rFonts w:ascii="Verdana" w:hAnsi="Verdana" w:cs="Verdana"/>
          <w:color w:val="000000"/>
          <w:spacing w:val="-7"/>
          <w:kern w:val="0"/>
          <w:sz w:val="18"/>
          <w:szCs w:val="18"/>
        </w:rPr>
        <w:t>elderly</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46]</w:t>
      </w:r>
      <w:r w:rsidRPr="00E42A25">
        <w:rPr>
          <w:rFonts w:ascii="Verdana" w:hAnsi="Verdana" w:cs="Verdana"/>
          <w:color w:val="000000"/>
          <w:spacing w:val="-7"/>
          <w:kern w:val="0"/>
          <w:sz w:val="18"/>
          <w:szCs w:val="18"/>
        </w:rPr>
        <w:t xml:space="preserve">. First profound insights have been already provided in a now classical work by </w:t>
      </w:r>
      <w:proofErr w:type="gramStart"/>
      <w:r w:rsidRPr="00E42A25">
        <w:rPr>
          <w:rFonts w:ascii="Verdana" w:hAnsi="Verdana" w:cs="Verdana"/>
          <w:color w:val="000000"/>
          <w:spacing w:val="-7"/>
          <w:kern w:val="0"/>
          <w:sz w:val="18"/>
          <w:szCs w:val="18"/>
        </w:rPr>
        <w:t>Sherlock</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47]</w:t>
      </w:r>
      <w:r w:rsidRPr="00E42A25">
        <w:rPr>
          <w:rFonts w:ascii="Verdana" w:hAnsi="Verdana" w:cs="Verdana"/>
          <w:color w:val="000000"/>
          <w:spacing w:val="-7"/>
          <w:kern w:val="0"/>
          <w:sz w:val="18"/>
          <w:szCs w:val="18"/>
        </w:rPr>
        <w:t xml:space="preserve"> in 1951. Up to date, pressure, hypoxia or nutritional aspects have been discussed as causative underlying factors and its existence has even been questioned by some authors. However, in one of the standard text books on liver histology written by </w:t>
      </w:r>
      <w:proofErr w:type="spellStart"/>
      <w:r w:rsidRPr="00E42A25">
        <w:rPr>
          <w:rFonts w:ascii="Verdana" w:hAnsi="Verdana" w:cs="Verdana"/>
          <w:color w:val="000000"/>
          <w:spacing w:val="-7"/>
          <w:kern w:val="0"/>
          <w:sz w:val="18"/>
          <w:szCs w:val="18"/>
        </w:rPr>
        <w:t>Lefkowitch</w:t>
      </w:r>
      <w:proofErr w:type="spellEnd"/>
      <w:r w:rsidRPr="00E42A25">
        <w:rPr>
          <w:rFonts w:ascii="Verdana" w:hAnsi="Verdana" w:cs="Verdana"/>
          <w:color w:val="000000"/>
          <w:spacing w:val="-7"/>
          <w:kern w:val="0"/>
          <w:sz w:val="18"/>
          <w:szCs w:val="18"/>
        </w:rPr>
        <w:t xml:space="preserve"> </w:t>
      </w:r>
      <w:r w:rsidRPr="00E42A25">
        <w:rPr>
          <w:rFonts w:ascii="Verdana" w:hAnsi="Verdana" w:cs="Verdana"/>
          <w:i/>
          <w:iCs/>
          <w:color w:val="000000"/>
          <w:spacing w:val="-7"/>
          <w:kern w:val="0"/>
          <w:sz w:val="18"/>
          <w:szCs w:val="18"/>
        </w:rPr>
        <w:t xml:space="preserve">et </w:t>
      </w:r>
      <w:proofErr w:type="gramStart"/>
      <w:r w:rsidRPr="00E42A25">
        <w:rPr>
          <w:rFonts w:ascii="Verdana" w:hAnsi="Verdana" w:cs="Verdana"/>
          <w:i/>
          <w:iCs/>
          <w:color w:val="000000"/>
          <w:spacing w:val="-7"/>
          <w:kern w:val="0"/>
          <w:sz w:val="18"/>
          <w:szCs w:val="18"/>
        </w:rPr>
        <w:t>al</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48]</w:t>
      </w:r>
      <w:r w:rsidRPr="00E42A25">
        <w:rPr>
          <w:rFonts w:ascii="Verdana" w:hAnsi="Verdana" w:cs="Verdana"/>
          <w:color w:val="000000"/>
          <w:spacing w:val="-7"/>
          <w:kern w:val="0"/>
          <w:sz w:val="18"/>
          <w:szCs w:val="18"/>
        </w:rPr>
        <w:t xml:space="preserve">, cardiac cirrhosis is described in detail with all its histological features. Cardiac cirrhosis can develop rapidly even in young patients with congenital malformation of the heart after the </w:t>
      </w:r>
      <w:proofErr w:type="spellStart"/>
      <w:r w:rsidRPr="00E42A25">
        <w:rPr>
          <w:rFonts w:ascii="Verdana" w:hAnsi="Verdana" w:cs="Verdana"/>
          <w:color w:val="000000"/>
          <w:spacing w:val="-7"/>
          <w:kern w:val="0"/>
          <w:sz w:val="18"/>
          <w:szCs w:val="18"/>
        </w:rPr>
        <w:t>Fontan</w:t>
      </w:r>
      <w:proofErr w:type="spellEnd"/>
      <w:r w:rsidRPr="00E42A25">
        <w:rPr>
          <w:rFonts w:ascii="Verdana" w:hAnsi="Verdana" w:cs="Verdana"/>
          <w:color w:val="000000"/>
          <w:spacing w:val="-7"/>
          <w:kern w:val="0"/>
          <w:sz w:val="18"/>
          <w:szCs w:val="18"/>
        </w:rPr>
        <w:t xml:space="preserve"> procedure. These patients will develop portal hypertension, esophageal </w:t>
      </w:r>
      <w:proofErr w:type="spellStart"/>
      <w:r w:rsidRPr="00E42A25">
        <w:rPr>
          <w:rFonts w:ascii="Verdana" w:hAnsi="Verdana" w:cs="Verdana"/>
          <w:color w:val="000000"/>
          <w:spacing w:val="-7"/>
          <w:kern w:val="0"/>
          <w:sz w:val="18"/>
          <w:szCs w:val="18"/>
        </w:rPr>
        <w:t>varices</w:t>
      </w:r>
      <w:proofErr w:type="spellEnd"/>
      <w:r w:rsidRPr="00E42A25">
        <w:rPr>
          <w:rFonts w:ascii="Verdana" w:hAnsi="Verdana" w:cs="Verdana"/>
          <w:color w:val="000000"/>
          <w:spacing w:val="-7"/>
          <w:kern w:val="0"/>
          <w:sz w:val="18"/>
          <w:szCs w:val="18"/>
        </w:rPr>
        <w:t xml:space="preserve"> and they can even die from primary liver </w:t>
      </w:r>
      <w:proofErr w:type="gramStart"/>
      <w:r w:rsidRPr="00E42A25">
        <w:rPr>
          <w:rFonts w:ascii="Verdana" w:hAnsi="Verdana" w:cs="Verdana"/>
          <w:color w:val="000000"/>
          <w:spacing w:val="-7"/>
          <w:kern w:val="0"/>
          <w:sz w:val="18"/>
          <w:szCs w:val="18"/>
        </w:rPr>
        <w:t>cancer</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49,50]</w:t>
      </w:r>
      <w:r w:rsidRPr="00E42A25">
        <w:rPr>
          <w:rFonts w:ascii="Verdana" w:hAnsi="Verdana" w:cs="Verdana"/>
          <w:color w:val="000000"/>
          <w:spacing w:val="-7"/>
          <w:kern w:val="0"/>
          <w:sz w:val="18"/>
          <w:szCs w:val="18"/>
        </w:rPr>
        <w:t xml:space="preserve">. Figure 6 shows a typical finding of bridging cirrhosis both in an elderly patient with chronic heart failure (Figure 6A-F) and in a young patient after </w:t>
      </w:r>
      <w:proofErr w:type="spellStart"/>
      <w:r w:rsidRPr="00E42A25">
        <w:rPr>
          <w:rFonts w:ascii="Verdana" w:hAnsi="Verdana" w:cs="Verdana"/>
          <w:color w:val="000000"/>
          <w:spacing w:val="-7"/>
          <w:kern w:val="0"/>
          <w:sz w:val="18"/>
          <w:szCs w:val="18"/>
        </w:rPr>
        <w:t>Fontan</w:t>
      </w:r>
      <w:proofErr w:type="spellEnd"/>
      <w:r w:rsidRPr="00E42A25">
        <w:rPr>
          <w:rFonts w:ascii="Verdana" w:hAnsi="Verdana" w:cs="Verdana"/>
          <w:color w:val="000000"/>
          <w:spacing w:val="-7"/>
          <w:kern w:val="0"/>
          <w:sz w:val="18"/>
          <w:szCs w:val="18"/>
        </w:rPr>
        <w:t xml:space="preserve"> operation (Figure 6G and H). Hepatic hypoxia can be generally ruled out as cause of cardiac cirrhosis since real ischemia typically leads to dramatic increases of transaminase levels (higher than 1000 U/</w:t>
      </w:r>
      <w:r w:rsidRPr="00E42A25">
        <w:rPr>
          <w:rFonts w:ascii="Verdana" w:hAnsi="Verdana" w:cs="Verdana"/>
          <w:caps/>
          <w:color w:val="000000"/>
          <w:spacing w:val="-7"/>
          <w:kern w:val="0"/>
          <w:sz w:val="18"/>
          <w:szCs w:val="18"/>
        </w:rPr>
        <w:t xml:space="preserve">l </w:t>
      </w:r>
      <w:r w:rsidRPr="00E42A25">
        <w:rPr>
          <w:rFonts w:ascii="Verdana" w:hAnsi="Verdana" w:cs="Verdana"/>
          <w:color w:val="000000"/>
          <w:spacing w:val="-7"/>
          <w:kern w:val="0"/>
          <w:sz w:val="18"/>
          <w:szCs w:val="18"/>
        </w:rPr>
        <w:t xml:space="preserve">with AST &gt; ALT) seen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during acute heart failure or resuscitation. To learn more about the principal development of fibrosis during congestion, we recently explored an experimental model in </w:t>
      </w:r>
      <w:proofErr w:type="spellStart"/>
      <w:r w:rsidRPr="00E42A25">
        <w:rPr>
          <w:rFonts w:ascii="Verdana" w:hAnsi="Verdana" w:cs="Verdana"/>
          <w:color w:val="000000"/>
          <w:spacing w:val="-7"/>
          <w:kern w:val="0"/>
          <w:sz w:val="18"/>
          <w:szCs w:val="18"/>
        </w:rPr>
        <w:t>Wistar</w:t>
      </w:r>
      <w:proofErr w:type="spellEnd"/>
      <w:r w:rsidRPr="00E42A25">
        <w:rPr>
          <w:rFonts w:ascii="Verdana" w:hAnsi="Verdana" w:cs="Verdana"/>
          <w:color w:val="000000"/>
          <w:spacing w:val="-7"/>
          <w:kern w:val="0"/>
          <w:sz w:val="18"/>
          <w:szCs w:val="18"/>
        </w:rPr>
        <w:t xml:space="preserve"> rats of liver congestion by clamping the </w:t>
      </w:r>
      <w:proofErr w:type="spellStart"/>
      <w:r w:rsidRPr="00E42A25">
        <w:rPr>
          <w:rFonts w:ascii="Verdana" w:hAnsi="Verdana" w:cs="Verdana"/>
          <w:color w:val="000000"/>
          <w:spacing w:val="-7"/>
          <w:kern w:val="0"/>
          <w:sz w:val="18"/>
          <w:szCs w:val="18"/>
        </w:rPr>
        <w:t>caval</w:t>
      </w:r>
      <w:proofErr w:type="spellEnd"/>
      <w:r w:rsidRPr="00E42A25">
        <w:rPr>
          <w:rFonts w:ascii="Verdana" w:hAnsi="Verdana" w:cs="Verdana"/>
          <w:color w:val="000000"/>
          <w:spacing w:val="-7"/>
          <w:kern w:val="0"/>
          <w:sz w:val="18"/>
          <w:szCs w:val="18"/>
        </w:rPr>
        <w:t xml:space="preserve"> vein </w:t>
      </w:r>
      <w:proofErr w:type="spellStart"/>
      <w:r w:rsidRPr="00E42A25">
        <w:rPr>
          <w:rFonts w:ascii="Verdana" w:hAnsi="Verdana" w:cs="Verdana"/>
          <w:color w:val="000000"/>
          <w:spacing w:val="-7"/>
          <w:kern w:val="0"/>
          <w:sz w:val="18"/>
          <w:szCs w:val="18"/>
        </w:rPr>
        <w:t>subphrenically</w:t>
      </w:r>
      <w:proofErr w:type="spellEnd"/>
      <w:r w:rsidRPr="00E42A25">
        <w:rPr>
          <w:rFonts w:ascii="Verdana" w:hAnsi="Verdana" w:cs="Verdana"/>
          <w:color w:val="000000"/>
          <w:spacing w:val="-7"/>
          <w:kern w:val="0"/>
          <w:sz w:val="18"/>
          <w:szCs w:val="18"/>
        </w:rPr>
        <w:t xml:space="preserve"> over 4 </w:t>
      </w:r>
      <w:proofErr w:type="spellStart"/>
      <w:proofErr w:type="gramStart"/>
      <w:r w:rsidRPr="00E42A25">
        <w:rPr>
          <w:rFonts w:ascii="Verdana" w:hAnsi="Verdana" w:cs="Verdana"/>
          <w:color w:val="000000"/>
          <w:spacing w:val="-7"/>
          <w:kern w:val="0"/>
          <w:sz w:val="18"/>
          <w:szCs w:val="18"/>
        </w:rPr>
        <w:t>mo</w:t>
      </w:r>
      <w:proofErr w:type="spellEnd"/>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27]</w:t>
      </w:r>
      <w:r w:rsidRPr="00E42A25">
        <w:rPr>
          <w:rFonts w:ascii="Verdana" w:hAnsi="Verdana" w:cs="Verdana"/>
          <w:color w:val="000000"/>
          <w:spacing w:val="-7"/>
          <w:kern w:val="0"/>
          <w:sz w:val="18"/>
          <w:szCs w:val="18"/>
        </w:rPr>
        <w:t xml:space="preserve">. LS </w:t>
      </w:r>
      <w:proofErr w:type="gramStart"/>
      <w:r w:rsidRPr="00E42A25">
        <w:rPr>
          <w:rFonts w:ascii="Verdana" w:hAnsi="Verdana" w:cs="Verdana"/>
          <w:color w:val="000000"/>
          <w:spacing w:val="-7"/>
          <w:kern w:val="0"/>
          <w:sz w:val="18"/>
          <w:szCs w:val="18"/>
        </w:rPr>
        <w:t>was</w:t>
      </w:r>
      <w:proofErr w:type="gramEnd"/>
      <w:r w:rsidRPr="00E42A25">
        <w:rPr>
          <w:rFonts w:ascii="Verdana" w:hAnsi="Verdana" w:cs="Verdana"/>
          <w:color w:val="000000"/>
          <w:spacing w:val="-7"/>
          <w:kern w:val="0"/>
          <w:sz w:val="18"/>
          <w:szCs w:val="18"/>
        </w:rPr>
        <w:t xml:space="preserve"> measured </w:t>
      </w:r>
      <w:r w:rsidRPr="00E42A25">
        <w:rPr>
          <w:rFonts w:ascii="Verdana" w:hAnsi="Verdana" w:cs="Verdana"/>
          <w:color w:val="000000"/>
          <w:spacing w:val="-8"/>
          <w:kern w:val="0"/>
          <w:sz w:val="18"/>
          <w:szCs w:val="18"/>
        </w:rPr>
        <w:t xml:space="preserve">invasively using the novel </w:t>
      </w:r>
      <w:proofErr w:type="spellStart"/>
      <w:r w:rsidRPr="00E42A25">
        <w:rPr>
          <w:rFonts w:ascii="Verdana" w:hAnsi="Verdana" w:cs="Verdana"/>
          <w:color w:val="000000"/>
          <w:spacing w:val="-8"/>
          <w:kern w:val="0"/>
          <w:sz w:val="18"/>
          <w:szCs w:val="18"/>
        </w:rPr>
        <w:t>Fibroscan</w:t>
      </w:r>
      <w:proofErr w:type="spellEnd"/>
      <w:r w:rsidRPr="00E42A25">
        <w:rPr>
          <w:rFonts w:ascii="Verdana" w:hAnsi="Verdana" w:cs="Verdana"/>
          <w:color w:val="000000"/>
          <w:spacing w:val="-8"/>
          <w:kern w:val="0"/>
          <w:sz w:val="18"/>
          <w:szCs w:val="18"/>
        </w:rPr>
        <w:t xml:space="preserve"> platform (</w:t>
      </w:r>
      <w:proofErr w:type="spellStart"/>
      <w:r w:rsidRPr="00E42A25">
        <w:rPr>
          <w:rFonts w:ascii="Verdana" w:hAnsi="Verdana" w:cs="Verdana"/>
          <w:color w:val="000000"/>
          <w:spacing w:val="-8"/>
          <w:kern w:val="0"/>
          <w:sz w:val="18"/>
          <w:szCs w:val="18"/>
        </w:rPr>
        <w:t>Echosens</w:t>
      </w:r>
      <w:proofErr w:type="spellEnd"/>
      <w:r w:rsidRPr="00E42A25">
        <w:rPr>
          <w:rFonts w:ascii="Verdana" w:hAnsi="Verdana" w:cs="Verdana"/>
          <w:color w:val="000000"/>
          <w:spacing w:val="-8"/>
          <w:kern w:val="0"/>
          <w:sz w:val="18"/>
          <w:szCs w:val="18"/>
        </w:rPr>
        <w:t xml:space="preserve">, Paris). As shown in Figure 7, congestion significantly and immediately increased LS from mean 6.0 to 10.7 </w:t>
      </w:r>
      <w:proofErr w:type="spellStart"/>
      <w:r w:rsidRPr="00E42A25">
        <w:rPr>
          <w:rFonts w:ascii="Verdana" w:hAnsi="Verdana" w:cs="Verdana"/>
          <w:color w:val="000000"/>
          <w:spacing w:val="-8"/>
          <w:kern w:val="0"/>
          <w:sz w:val="18"/>
          <w:szCs w:val="18"/>
        </w:rPr>
        <w:t>kPa</w:t>
      </w:r>
      <w:proofErr w:type="spellEnd"/>
      <w:r w:rsidRPr="00E42A25">
        <w:rPr>
          <w:rFonts w:ascii="Verdana" w:hAnsi="Verdana" w:cs="Verdana"/>
          <w:color w:val="000000"/>
          <w:spacing w:val="-8"/>
          <w:kern w:val="0"/>
          <w:sz w:val="18"/>
          <w:szCs w:val="18"/>
        </w:rPr>
        <w:t xml:space="preserve"> (</w:t>
      </w:r>
      <w:r w:rsidRPr="00E42A25">
        <w:rPr>
          <w:rFonts w:ascii="Verdana" w:hAnsi="Verdana" w:cs="Verdana"/>
          <w:i/>
          <w:iCs/>
          <w:color w:val="000000"/>
          <w:spacing w:val="-8"/>
          <w:kern w:val="0"/>
          <w:sz w:val="18"/>
          <w:szCs w:val="18"/>
        </w:rPr>
        <w:t>P</w:t>
      </w:r>
      <w:r w:rsidRPr="00E42A25">
        <w:rPr>
          <w:rFonts w:ascii="Verdana" w:hAnsi="Verdana" w:cs="Verdana"/>
          <w:color w:val="000000"/>
          <w:spacing w:val="-8"/>
          <w:kern w:val="0"/>
          <w:sz w:val="18"/>
          <w:szCs w:val="18"/>
        </w:rPr>
        <w:t xml:space="preserve"> &lt; 10</w:t>
      </w:r>
      <w:r w:rsidRPr="00E42A25">
        <w:rPr>
          <w:rFonts w:ascii="Verdana" w:hAnsi="Verdana" w:cs="Verdana"/>
          <w:color w:val="000000"/>
          <w:spacing w:val="-8"/>
          <w:kern w:val="0"/>
          <w:sz w:val="18"/>
          <w:szCs w:val="18"/>
          <w:vertAlign w:val="superscript"/>
        </w:rPr>
        <w:t>-12</w:t>
      </w:r>
      <w:r w:rsidRPr="00E42A25">
        <w:rPr>
          <w:rFonts w:ascii="Verdana" w:hAnsi="Verdana" w:cs="Verdana"/>
          <w:color w:val="000000"/>
          <w:spacing w:val="-8"/>
          <w:kern w:val="0"/>
          <w:sz w:val="18"/>
          <w:szCs w:val="18"/>
        </w:rPr>
        <w:t xml:space="preserve">). Of note, the </w:t>
      </w:r>
      <w:proofErr w:type="spellStart"/>
      <w:r w:rsidRPr="00E42A25">
        <w:rPr>
          <w:rFonts w:ascii="Verdana" w:hAnsi="Verdana" w:cs="Verdana"/>
          <w:color w:val="000000"/>
          <w:spacing w:val="-8"/>
          <w:kern w:val="0"/>
          <w:sz w:val="18"/>
          <w:szCs w:val="18"/>
        </w:rPr>
        <w:t>semiquantitative</w:t>
      </w:r>
      <w:proofErr w:type="spellEnd"/>
      <w:r w:rsidRPr="00E42A25">
        <w:rPr>
          <w:rFonts w:ascii="Verdana" w:hAnsi="Verdana" w:cs="Verdana"/>
          <w:color w:val="000000"/>
          <w:spacing w:val="-8"/>
          <w:kern w:val="0"/>
          <w:sz w:val="18"/>
          <w:szCs w:val="18"/>
        </w:rPr>
        <w:t xml:space="preserve"> </w:t>
      </w:r>
      <w:proofErr w:type="spellStart"/>
      <w:r w:rsidRPr="00E42A25">
        <w:rPr>
          <w:rFonts w:ascii="Verdana" w:hAnsi="Verdana" w:cs="Verdana"/>
          <w:color w:val="000000"/>
          <w:spacing w:val="-8"/>
          <w:kern w:val="0"/>
          <w:sz w:val="18"/>
          <w:szCs w:val="18"/>
        </w:rPr>
        <w:t>Chevallier</w:t>
      </w:r>
      <w:proofErr w:type="spellEnd"/>
      <w:r w:rsidRPr="00E42A25">
        <w:rPr>
          <w:rFonts w:ascii="Verdana" w:hAnsi="Verdana" w:cs="Verdana"/>
          <w:color w:val="000000"/>
          <w:spacing w:val="-8"/>
          <w:kern w:val="0"/>
          <w:sz w:val="18"/>
          <w:szCs w:val="18"/>
        </w:rPr>
        <w:t xml:space="preserve"> fibrosis score significantly increased from 0 to 7. At the mRNA level, </w:t>
      </w:r>
      <w:proofErr w:type="spellStart"/>
      <w:r w:rsidRPr="00E42A25">
        <w:rPr>
          <w:rFonts w:ascii="Verdana" w:hAnsi="Verdana" w:cs="Verdana"/>
          <w:color w:val="000000"/>
          <w:spacing w:val="-8"/>
          <w:kern w:val="0"/>
          <w:sz w:val="18"/>
          <w:szCs w:val="18"/>
        </w:rPr>
        <w:t>profibrogenic</w:t>
      </w:r>
      <w:proofErr w:type="spellEnd"/>
      <w:r w:rsidRPr="00E42A25">
        <w:rPr>
          <w:rFonts w:ascii="Verdana" w:hAnsi="Verdana" w:cs="Verdana"/>
          <w:color w:val="000000"/>
          <w:spacing w:val="-8"/>
          <w:kern w:val="0"/>
          <w:sz w:val="18"/>
          <w:szCs w:val="18"/>
        </w:rPr>
        <w:t xml:space="preserve"> markers TGF-</w:t>
      </w:r>
      <w:r w:rsidRPr="00E42A25">
        <w:rPr>
          <w:rFonts w:ascii="Symbol" w:hAnsi="Symbol" w:cs="Symbol"/>
          <w:color w:val="000000"/>
          <w:spacing w:val="-8"/>
          <w:kern w:val="0"/>
          <w:sz w:val="18"/>
          <w:szCs w:val="18"/>
        </w:rPr>
        <w:t></w:t>
      </w:r>
      <w:r w:rsidRPr="00E42A25">
        <w:rPr>
          <w:rFonts w:ascii="Verdana" w:hAnsi="Verdana" w:cs="Verdana"/>
          <w:color w:val="000000"/>
          <w:spacing w:val="-8"/>
          <w:kern w:val="0"/>
          <w:sz w:val="18"/>
          <w:szCs w:val="18"/>
        </w:rPr>
        <w:t xml:space="preserve"> and </w:t>
      </w:r>
      <w:r w:rsidRPr="00E42A25">
        <w:rPr>
          <w:rFonts w:ascii="Symbol" w:hAnsi="Symbol" w:cs="Symbol"/>
          <w:color w:val="000000"/>
          <w:spacing w:val="-8"/>
          <w:kern w:val="0"/>
          <w:sz w:val="18"/>
          <w:szCs w:val="18"/>
        </w:rPr>
        <w:t></w:t>
      </w:r>
      <w:r w:rsidRPr="00E42A25">
        <w:rPr>
          <w:rFonts w:ascii="Verdana" w:hAnsi="Verdana" w:cs="Verdana"/>
          <w:color w:val="000000"/>
          <w:spacing w:val="-8"/>
          <w:kern w:val="0"/>
          <w:sz w:val="18"/>
          <w:szCs w:val="18"/>
        </w:rPr>
        <w:t xml:space="preserve">-SMA were significantly </w:t>
      </w:r>
      <w:proofErr w:type="spellStart"/>
      <w:proofErr w:type="gramStart"/>
      <w:r w:rsidRPr="00E42A25">
        <w:rPr>
          <w:rFonts w:ascii="Verdana" w:hAnsi="Verdana" w:cs="Verdana"/>
          <w:color w:val="000000"/>
          <w:spacing w:val="-8"/>
          <w:kern w:val="0"/>
          <w:sz w:val="18"/>
          <w:szCs w:val="18"/>
        </w:rPr>
        <w:t>upregulated</w:t>
      </w:r>
      <w:proofErr w:type="spellEnd"/>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51]</w:t>
      </w:r>
      <w:r w:rsidRPr="00E42A25">
        <w:rPr>
          <w:rFonts w:ascii="Verdana" w:hAnsi="Verdana" w:cs="Verdana"/>
          <w:color w:val="000000"/>
          <w:spacing w:val="-8"/>
          <w:kern w:val="0"/>
          <w:sz w:val="18"/>
          <w:szCs w:val="18"/>
        </w:rPr>
        <w:t>. Importantly, detailed histological analysis ruled out inflammation, necrosis or liver injury in this model. In addition, transaminases were not elevated. These findings indicate that increased venous pressure and LS are associated with a pronounced pro-</w:t>
      </w:r>
      <w:proofErr w:type="spellStart"/>
      <w:r w:rsidRPr="00E42A25">
        <w:rPr>
          <w:rFonts w:ascii="Verdana" w:hAnsi="Verdana" w:cs="Verdana"/>
          <w:color w:val="000000"/>
          <w:spacing w:val="-8"/>
          <w:kern w:val="0"/>
          <w:sz w:val="18"/>
          <w:szCs w:val="18"/>
        </w:rPr>
        <w:t>fibrogenic</w:t>
      </w:r>
      <w:proofErr w:type="spellEnd"/>
      <w:r w:rsidRPr="00E42A25">
        <w:rPr>
          <w:rFonts w:ascii="Verdana" w:hAnsi="Verdana" w:cs="Verdana"/>
          <w:color w:val="000000"/>
          <w:spacing w:val="-8"/>
          <w:kern w:val="0"/>
          <w:sz w:val="18"/>
          <w:szCs w:val="18"/>
        </w:rPr>
        <w:t xml:space="preserve"> response and histological fibrosis progression in the absence of inflammation. Taken together, patients with longstanding liver congestion during heart failure provide typical examples of pressure-associated fibrosis in the absence of inflammation.</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proofErr w:type="gramStart"/>
      <w:r w:rsidRPr="00E2331E">
        <w:rPr>
          <w:rFonts w:ascii="Univers" w:hAnsi="Univers" w:cs="Univers"/>
          <w:b/>
          <w:bCs/>
          <w:color w:val="000000"/>
          <w:spacing w:val="-2"/>
          <w:kern w:val="0"/>
          <w:sz w:val="24"/>
          <w:szCs w:val="24"/>
          <w:u w:val="single"/>
        </w:rPr>
        <w:t>HOW TO ASSESS SP?</w:t>
      </w:r>
      <w:proofErr w:type="gramEnd"/>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8"/>
          <w:kern w:val="0"/>
          <w:sz w:val="18"/>
          <w:szCs w:val="18"/>
        </w:rPr>
        <w:t>Pressure in the context of liver disease is usually discussed with regard to portal pressure as a conse</w:t>
      </w:r>
      <w:r w:rsidRPr="00E42A25">
        <w:rPr>
          <w:rFonts w:ascii="Verdana" w:hAnsi="Verdana" w:cs="Verdana"/>
          <w:color w:val="000000"/>
          <w:spacing w:val="-8"/>
          <w:kern w:val="0"/>
          <w:sz w:val="18"/>
          <w:szCs w:val="18"/>
        </w:rPr>
        <w:softHyphen/>
        <w:t xml:space="preserve">quence of cirrhosis. Portal pressure can be assessed directly during TIPS implantation or indirectly </w:t>
      </w:r>
      <w:r w:rsidRPr="00E42A25">
        <w:rPr>
          <w:rFonts w:ascii="Verdana" w:hAnsi="Verdana" w:cs="Verdana"/>
          <w:i/>
          <w:iCs/>
          <w:color w:val="000000"/>
          <w:spacing w:val="-8"/>
          <w:kern w:val="0"/>
          <w:sz w:val="18"/>
          <w:szCs w:val="18"/>
        </w:rPr>
        <w:t>via</w:t>
      </w:r>
      <w:r w:rsidRPr="00E42A25">
        <w:rPr>
          <w:rFonts w:ascii="Verdana" w:hAnsi="Verdana" w:cs="Verdana"/>
          <w:color w:val="000000"/>
          <w:spacing w:val="-8"/>
          <w:kern w:val="0"/>
          <w:sz w:val="18"/>
          <w:szCs w:val="18"/>
        </w:rPr>
        <w:t xml:space="preserve"> wedge pressure measurements of a wedged hepatic vein. So far, SP cannot be determined experimentally </w:t>
      </w:r>
      <w:r w:rsidRPr="00E42A25">
        <w:rPr>
          <w:rFonts w:ascii="Verdana" w:hAnsi="Verdana" w:cs="Verdana"/>
          <w:i/>
          <w:iCs/>
          <w:color w:val="000000"/>
          <w:spacing w:val="-8"/>
          <w:kern w:val="0"/>
          <w:sz w:val="18"/>
          <w:szCs w:val="18"/>
        </w:rPr>
        <w:t>in vivo</w:t>
      </w:r>
      <w:r w:rsidRPr="00E42A25">
        <w:rPr>
          <w:rFonts w:ascii="Verdana" w:hAnsi="Verdana" w:cs="Verdana"/>
          <w:color w:val="000000"/>
          <w:spacing w:val="-8"/>
          <w:kern w:val="0"/>
          <w:sz w:val="18"/>
          <w:szCs w:val="18"/>
        </w:rPr>
        <w:t xml:space="preserve"> since no miniaturized catheters exist without pressure perturbation. Although SP cannot be assessed </w:t>
      </w:r>
      <w:r w:rsidRPr="00E42A25">
        <w:rPr>
          <w:rFonts w:ascii="Verdana" w:hAnsi="Verdana" w:cs="Verdana"/>
          <w:i/>
          <w:iCs/>
          <w:color w:val="000000"/>
          <w:spacing w:val="-8"/>
          <w:kern w:val="0"/>
          <w:sz w:val="18"/>
          <w:szCs w:val="18"/>
        </w:rPr>
        <w:t>in vivo</w:t>
      </w:r>
      <w:r w:rsidRPr="00E42A25">
        <w:rPr>
          <w:rFonts w:ascii="Verdana" w:hAnsi="Verdana" w:cs="Verdana"/>
          <w:color w:val="000000"/>
          <w:spacing w:val="-8"/>
          <w:kern w:val="0"/>
          <w:sz w:val="18"/>
          <w:szCs w:val="18"/>
        </w:rPr>
        <w:t>, we recently measured SP in an isolated pig liver with clamped inflow and outflow vessels</w:t>
      </w:r>
      <w:r w:rsidRPr="00E42A25">
        <w:rPr>
          <w:rFonts w:ascii="Verdana" w:hAnsi="Verdana" w:cs="Verdana"/>
          <w:color w:val="000000"/>
          <w:spacing w:val="-8"/>
          <w:kern w:val="0"/>
          <w:sz w:val="18"/>
          <w:szCs w:val="18"/>
          <w:vertAlign w:val="superscript"/>
        </w:rPr>
        <w:t>[25]</w:t>
      </w:r>
      <w:r w:rsidRPr="00E42A25">
        <w:rPr>
          <w:rFonts w:ascii="Verdana" w:hAnsi="Verdana" w:cs="Verdana"/>
          <w:color w:val="000000"/>
          <w:spacing w:val="-8"/>
          <w:kern w:val="0"/>
          <w:sz w:val="18"/>
          <w:szCs w:val="18"/>
        </w:rPr>
        <w:t xml:space="preserve"> (Figure 4B). We then loaded the isolated liver with </w:t>
      </w:r>
      <w:proofErr w:type="spellStart"/>
      <w:r w:rsidRPr="00E42A25">
        <w:rPr>
          <w:rFonts w:ascii="Verdana" w:hAnsi="Verdana" w:cs="Verdana"/>
          <w:color w:val="000000"/>
          <w:spacing w:val="-8"/>
          <w:kern w:val="0"/>
          <w:sz w:val="18"/>
          <w:szCs w:val="18"/>
        </w:rPr>
        <w:t>iso</w:t>
      </w:r>
      <w:proofErr w:type="spellEnd"/>
      <w:r w:rsidRPr="00E42A25">
        <w:rPr>
          <w:rFonts w:ascii="Verdana" w:hAnsi="Verdana" w:cs="Verdana"/>
          <w:color w:val="000000"/>
          <w:spacing w:val="-8"/>
          <w:kern w:val="0"/>
          <w:sz w:val="18"/>
          <w:szCs w:val="18"/>
        </w:rPr>
        <w:t xml:space="preserve">-osmotic sodium chloride solution and measured the hydrostatic pressure in the hepatic vein. In such an isolated and clamped organ, pressures of all communicating vessels are equal according to the physical law of communicating pipes. In the depicted pressure range of up to ca. 40 cm water column, LS correlates almost linearly with SP. For these reasons, LS can be used as an indirect and non-invasive estimate of SP in the absence of cirrhosis. It can be assumed, however, that it will reach a non-linear saturation plateau at higher pressures comparable with the compliance curve of the lung.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SPH AT THE HEMODYNAMIC LEVEL: SP AS CONSEQUENCE OF THE HEPATIC INFLOW/OUTFLOW BALANCE AND STATIC/DYNAMIC COMPONENTS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The liver is generally a low-pressure organ with the portal vein entering the liver with a pressure of ca. 5 mmHg while ca. </w:t>
      </w:r>
      <w:r w:rsidR="005F374B">
        <w:rPr>
          <w:rFonts w:ascii="Verdana" w:hAnsi="Verdana" w:cs="Verdana" w:hint="eastAsia"/>
          <w:color w:val="000000"/>
          <w:spacing w:val="-7"/>
          <w:kern w:val="0"/>
          <w:sz w:val="18"/>
          <w:szCs w:val="18"/>
        </w:rPr>
        <w:t>3 mm</w:t>
      </w:r>
      <w:r w:rsidRPr="00E42A25">
        <w:rPr>
          <w:rFonts w:ascii="Verdana" w:hAnsi="Verdana" w:cs="Verdana"/>
          <w:color w:val="000000"/>
          <w:spacing w:val="-7"/>
          <w:kern w:val="0"/>
          <w:sz w:val="18"/>
          <w:szCs w:val="18"/>
        </w:rPr>
        <w:t xml:space="preserve"> of mercury are measured in the </w:t>
      </w:r>
      <w:proofErr w:type="spellStart"/>
      <w:r w:rsidRPr="00E42A25">
        <w:rPr>
          <w:rFonts w:ascii="Verdana" w:hAnsi="Verdana" w:cs="Verdana"/>
          <w:color w:val="000000"/>
          <w:spacing w:val="-7"/>
          <w:kern w:val="0"/>
          <w:sz w:val="18"/>
          <w:szCs w:val="18"/>
        </w:rPr>
        <w:t>caval</w:t>
      </w:r>
      <w:proofErr w:type="spellEnd"/>
      <w:r w:rsidRPr="00E42A25">
        <w:rPr>
          <w:rFonts w:ascii="Verdana" w:hAnsi="Verdana" w:cs="Verdana"/>
          <w:color w:val="000000"/>
          <w:spacing w:val="-7"/>
          <w:kern w:val="0"/>
          <w:sz w:val="18"/>
          <w:szCs w:val="18"/>
        </w:rPr>
        <w:t xml:space="preserve"> </w:t>
      </w:r>
      <w:proofErr w:type="gramStart"/>
      <w:r w:rsidRPr="00E42A25">
        <w:rPr>
          <w:rFonts w:ascii="Verdana" w:hAnsi="Verdana" w:cs="Verdana"/>
          <w:color w:val="000000"/>
          <w:spacing w:val="-7"/>
          <w:kern w:val="0"/>
          <w:sz w:val="18"/>
          <w:szCs w:val="18"/>
        </w:rPr>
        <w:t>vein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52-54]</w:t>
      </w:r>
      <w:r w:rsidRPr="00E42A25">
        <w:rPr>
          <w:rFonts w:ascii="Verdana" w:hAnsi="Verdana" w:cs="Verdana"/>
          <w:color w:val="000000"/>
          <w:spacing w:val="-7"/>
          <w:kern w:val="0"/>
          <w:sz w:val="18"/>
          <w:szCs w:val="18"/>
        </w:rPr>
        <w:t xml:space="preserve">. Close to the right atrium, this pressure can even reach negative values. Despite this low hepatic venous pressure gradient (HVPG) of ca. 3-6 mmHg, the liver is supplied with ca. </w:t>
      </w:r>
      <w:r w:rsidR="000D5A70">
        <w:rPr>
          <w:rFonts w:ascii="Verdana" w:hAnsi="Verdana" w:cs="Verdana" w:hint="eastAsia"/>
          <w:color w:val="000000"/>
          <w:spacing w:val="-7"/>
          <w:kern w:val="0"/>
          <w:sz w:val="18"/>
          <w:szCs w:val="18"/>
        </w:rPr>
        <w:t>25%</w:t>
      </w:r>
      <w:r w:rsidRPr="00E42A25">
        <w:rPr>
          <w:rFonts w:ascii="Verdana" w:hAnsi="Verdana" w:cs="Verdana"/>
          <w:color w:val="000000"/>
          <w:spacing w:val="-7"/>
          <w:kern w:val="0"/>
          <w:sz w:val="18"/>
          <w:szCs w:val="18"/>
        </w:rPr>
        <w:t xml:space="preserve"> of the total cardiac </w:t>
      </w:r>
      <w:proofErr w:type="gramStart"/>
      <w:r w:rsidRPr="00E42A25">
        <w:rPr>
          <w:rFonts w:ascii="Verdana" w:hAnsi="Verdana" w:cs="Verdana"/>
          <w:color w:val="000000"/>
          <w:spacing w:val="-7"/>
          <w:kern w:val="0"/>
          <w:sz w:val="18"/>
          <w:szCs w:val="18"/>
        </w:rPr>
        <w:t>output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54]</w:t>
      </w:r>
      <w:r w:rsidRPr="00E42A25">
        <w:rPr>
          <w:rFonts w:ascii="Verdana" w:hAnsi="Verdana" w:cs="Verdana"/>
          <w:color w:val="000000"/>
          <w:spacing w:val="-7"/>
          <w:kern w:val="0"/>
          <w:sz w:val="18"/>
          <w:szCs w:val="18"/>
        </w:rPr>
        <w:t xml:space="preserve">. This also demonstrates the very low vascular resistance of the healthy liver according to Ohm’s law of streaming fluids that easily adapts to flow changes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from the splanchnic </w:t>
      </w:r>
      <w:proofErr w:type="gramStart"/>
      <w:r w:rsidRPr="00E42A25">
        <w:rPr>
          <w:rFonts w:ascii="Verdana" w:hAnsi="Verdana" w:cs="Verdana"/>
          <w:color w:val="000000"/>
          <w:spacing w:val="-7"/>
          <w:kern w:val="0"/>
          <w:sz w:val="18"/>
          <w:szCs w:val="18"/>
        </w:rPr>
        <w:t>side</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42]</w:t>
      </w:r>
      <w:r w:rsidRPr="00E42A25">
        <w:rPr>
          <w:rFonts w:ascii="Verdana" w:hAnsi="Verdana" w:cs="Verdana"/>
          <w:color w:val="000000"/>
          <w:spacing w:val="-7"/>
          <w:kern w:val="0"/>
          <w:sz w:val="18"/>
          <w:szCs w:val="18"/>
        </w:rPr>
        <w:t xml:space="preserve">. Consequently, the hepatic blood velocity within the sinusoidal bed is very slow which minimizes shear forces causing a predominance of the static pressure and stretch forces of the </w:t>
      </w:r>
      <w:proofErr w:type="spellStart"/>
      <w:r w:rsidRPr="00E42A25">
        <w:rPr>
          <w:rFonts w:ascii="Verdana" w:hAnsi="Verdana" w:cs="Verdana"/>
          <w:color w:val="000000"/>
          <w:spacing w:val="-7"/>
          <w:kern w:val="0"/>
          <w:sz w:val="18"/>
          <w:szCs w:val="18"/>
        </w:rPr>
        <w:t>perisinusoidal</w:t>
      </w:r>
      <w:proofErr w:type="spellEnd"/>
      <w:r w:rsidRPr="00E42A25">
        <w:rPr>
          <w:rFonts w:ascii="Verdana" w:hAnsi="Verdana" w:cs="Verdana"/>
          <w:color w:val="000000"/>
          <w:spacing w:val="-7"/>
          <w:kern w:val="0"/>
          <w:sz w:val="18"/>
          <w:szCs w:val="18"/>
        </w:rPr>
        <w:t xml:space="preserve"> cells. This will be discussed later.</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Figure 8 shows a simplified scheme of the vascular and biliary architecture of the liver to better illustrate the role of the various inflow, outflow and shunt factors on SP.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Based on the physics of liquids, SP will be mainly determined by static and dynamic components (Figure 2). The static part of the SP is determined by the </w:t>
      </w:r>
      <w:proofErr w:type="spellStart"/>
      <w:r w:rsidRPr="00E42A25">
        <w:rPr>
          <w:rFonts w:ascii="Verdana" w:hAnsi="Verdana" w:cs="Verdana"/>
          <w:color w:val="000000"/>
          <w:spacing w:val="-7"/>
          <w:kern w:val="0"/>
          <w:sz w:val="18"/>
          <w:szCs w:val="18"/>
        </w:rPr>
        <w:t>intravasal</w:t>
      </w:r>
      <w:proofErr w:type="spellEnd"/>
      <w:r w:rsidRPr="00E42A25">
        <w:rPr>
          <w:rFonts w:ascii="Verdana" w:hAnsi="Verdana" w:cs="Verdana"/>
          <w:color w:val="000000"/>
          <w:spacing w:val="-7"/>
          <w:kern w:val="0"/>
          <w:sz w:val="18"/>
          <w:szCs w:val="18"/>
        </w:rPr>
        <w:t xml:space="preserve"> pressure and the elastic properties of the vessels walls and also exists in the absence of a functioning blood circulation. Osmotic, oncotic pressure as well as gravitational forces related to the body positioning further contribute to this component. In contrast, the dynamic component is represented by the kinetic energy of the blood flow and becomes only relevant under conditions of an operating blood </w:t>
      </w:r>
      <w:r w:rsidRPr="00E42A25">
        <w:rPr>
          <w:rFonts w:ascii="Verdana" w:hAnsi="Verdana" w:cs="Verdana"/>
          <w:color w:val="000000"/>
          <w:spacing w:val="-8"/>
          <w:kern w:val="0"/>
          <w:sz w:val="18"/>
          <w:szCs w:val="18"/>
        </w:rPr>
        <w:t xml:space="preserve">circulation. Here, the flow resistance constituted by the liver and the blood flow rate generated by the heart will both affect SP. Moreover, the dynamic part of SP will depend on the localization of </w:t>
      </w:r>
      <w:r w:rsidRPr="00E42A25">
        <w:rPr>
          <w:rFonts w:ascii="Verdana" w:hAnsi="Verdana" w:cs="Verdana"/>
          <w:i/>
          <w:iCs/>
          <w:color w:val="000000"/>
          <w:spacing w:val="-8"/>
          <w:kern w:val="0"/>
          <w:sz w:val="18"/>
          <w:szCs w:val="18"/>
        </w:rPr>
        <w:t>e.g.</w:t>
      </w:r>
      <w:r w:rsidRPr="00E42A25">
        <w:rPr>
          <w:rFonts w:ascii="Verdana" w:hAnsi="Verdana" w:cs="Verdana"/>
          <w:color w:val="000000"/>
          <w:spacing w:val="-8"/>
          <w:kern w:val="0"/>
          <w:sz w:val="18"/>
          <w:szCs w:val="18"/>
        </w:rPr>
        <w:t>,</w:t>
      </w:r>
      <w:r w:rsidRPr="00E42A25">
        <w:rPr>
          <w:rFonts w:ascii="Verdana" w:hAnsi="Verdana" w:cs="Verdana"/>
          <w:color w:val="000000"/>
          <w:spacing w:val="-7"/>
          <w:kern w:val="0"/>
          <w:sz w:val="18"/>
          <w:szCs w:val="18"/>
        </w:rPr>
        <w:t xml:space="preserve"> the inflammation. Inflammatory components such as cellular swelling or infiltration of inflammatory cells will all increase the vascular resistance locally either in the portal or central areas. It explains why both a rapid increase of </w:t>
      </w:r>
      <w:proofErr w:type="gramStart"/>
      <w:r w:rsidRPr="00E42A25">
        <w:rPr>
          <w:rFonts w:ascii="Verdana" w:hAnsi="Verdana" w:cs="Verdana"/>
          <w:color w:val="000000"/>
          <w:spacing w:val="-7"/>
          <w:kern w:val="0"/>
          <w:sz w:val="18"/>
          <w:szCs w:val="18"/>
        </w:rPr>
        <w:t>arterial</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55]</w:t>
      </w:r>
      <w:r w:rsidRPr="00E42A25">
        <w:rPr>
          <w:rFonts w:ascii="Verdana" w:hAnsi="Verdana" w:cs="Verdana"/>
          <w:color w:val="000000"/>
          <w:spacing w:val="-7"/>
          <w:kern w:val="0"/>
          <w:sz w:val="18"/>
          <w:szCs w:val="18"/>
        </w:rPr>
        <w:t xml:space="preserve"> or portal</w:t>
      </w:r>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xml:space="preserve"> inflow or outflow barriers within the venous outflow tract (congestion)</w:t>
      </w:r>
      <w:r w:rsidRPr="00E42A25">
        <w:rPr>
          <w:rFonts w:ascii="Verdana" w:hAnsi="Verdana" w:cs="Verdana"/>
          <w:color w:val="000000"/>
          <w:spacing w:val="-7"/>
          <w:kern w:val="0"/>
          <w:sz w:val="18"/>
          <w:szCs w:val="18"/>
          <w:vertAlign w:val="superscript"/>
        </w:rPr>
        <w:t>[25]</w:t>
      </w:r>
      <w:r w:rsidRPr="00E42A25">
        <w:rPr>
          <w:rFonts w:ascii="Verdana" w:hAnsi="Verdana" w:cs="Verdana"/>
          <w:color w:val="000000"/>
          <w:spacing w:val="-7"/>
          <w:kern w:val="0"/>
          <w:sz w:val="18"/>
          <w:szCs w:val="18"/>
        </w:rPr>
        <w:t>, bile ducts (mechanic cholestasis)</w:t>
      </w:r>
      <w:r w:rsidRPr="00E42A25">
        <w:rPr>
          <w:rFonts w:ascii="Verdana" w:hAnsi="Verdana" w:cs="Verdana"/>
          <w:color w:val="000000"/>
          <w:spacing w:val="-7"/>
          <w:kern w:val="0"/>
          <w:sz w:val="18"/>
          <w:szCs w:val="18"/>
          <w:vertAlign w:val="superscript"/>
        </w:rPr>
        <w:t>[35]</w:t>
      </w:r>
      <w:r w:rsidRPr="00E42A25">
        <w:rPr>
          <w:rFonts w:ascii="Verdana" w:hAnsi="Verdana" w:cs="Verdana"/>
          <w:color w:val="000000"/>
          <w:spacing w:val="-7"/>
          <w:kern w:val="0"/>
          <w:sz w:val="18"/>
          <w:szCs w:val="18"/>
        </w:rPr>
        <w:t xml:space="preserve"> or the sinusoidal bed</w:t>
      </w:r>
      <w:r w:rsidRPr="00E42A25">
        <w:rPr>
          <w:rFonts w:ascii="Verdana" w:hAnsi="Verdana" w:cs="Verdana"/>
          <w:color w:val="000000"/>
          <w:spacing w:val="-7"/>
          <w:kern w:val="0"/>
          <w:sz w:val="18"/>
          <w:szCs w:val="18"/>
          <w:vertAlign w:val="superscript"/>
        </w:rPr>
        <w:t>[56]</w:t>
      </w:r>
      <w:r w:rsidRPr="00E42A25">
        <w:rPr>
          <w:rFonts w:ascii="Verdana" w:hAnsi="Verdana" w:cs="Verdana"/>
          <w:color w:val="000000"/>
          <w:spacing w:val="-7"/>
          <w:kern w:val="0"/>
          <w:sz w:val="18"/>
          <w:szCs w:val="18"/>
        </w:rPr>
        <w:t xml:space="preserve"> are able to increase LS.</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In clinical practice, both the static and dynamic components contribute to the overall size of SP in a complex manner. For instance, heart failure causes water retention early on through the activation of the renin </w:t>
      </w:r>
      <w:r w:rsidRPr="00E42A25">
        <w:rPr>
          <w:rFonts w:ascii="Verdana" w:hAnsi="Verdana" w:cs="Verdana"/>
          <w:color w:val="000000"/>
          <w:spacing w:val="-7"/>
          <w:kern w:val="0"/>
          <w:sz w:val="18"/>
          <w:szCs w:val="18"/>
        </w:rPr>
        <w:lastRenderedPageBreak/>
        <w:t xml:space="preserve">angiotensin aldosterone system ultimately causing vascular overfilling with edema. LS will increase simply due to the increase of this static SP. Consequently, treatment with diuretics will decrease LS in such </w:t>
      </w:r>
      <w:proofErr w:type="gramStart"/>
      <w:r w:rsidRPr="00E42A25">
        <w:rPr>
          <w:rFonts w:ascii="Verdana" w:hAnsi="Verdana" w:cs="Verdana"/>
          <w:color w:val="000000"/>
          <w:spacing w:val="-7"/>
          <w:kern w:val="0"/>
          <w:sz w:val="18"/>
          <w:szCs w:val="18"/>
        </w:rPr>
        <w:t>patients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25]</w:t>
      </w:r>
      <w:r w:rsidRPr="00E42A25">
        <w:rPr>
          <w:rFonts w:ascii="Verdana" w:hAnsi="Verdana" w:cs="Verdana"/>
          <w:color w:val="000000"/>
          <w:spacing w:val="-7"/>
          <w:kern w:val="0"/>
          <w:sz w:val="18"/>
          <w:szCs w:val="18"/>
        </w:rPr>
        <w:t xml:space="preserve">. We recently demonstrated that the decrease of LS correlates best with the decrease of weight in patients with decompensated heart </w:t>
      </w:r>
      <w:proofErr w:type="gramStart"/>
      <w:r w:rsidRPr="00E42A25">
        <w:rPr>
          <w:rFonts w:ascii="Verdana" w:hAnsi="Verdana" w:cs="Verdana"/>
          <w:color w:val="000000"/>
          <w:spacing w:val="-7"/>
          <w:kern w:val="0"/>
          <w:sz w:val="18"/>
          <w:szCs w:val="18"/>
        </w:rPr>
        <w:t>failure</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57]</w:t>
      </w:r>
      <w:r w:rsidRPr="00E42A25">
        <w:rPr>
          <w:rFonts w:ascii="Verdana" w:hAnsi="Verdana" w:cs="Verdana"/>
          <w:color w:val="000000"/>
          <w:spacing w:val="-7"/>
          <w:kern w:val="0"/>
          <w:sz w:val="18"/>
          <w:szCs w:val="18"/>
        </w:rPr>
        <w:t xml:space="preserve">. Besides water retention, however, the dynamic component also contributes to SP elevation in patients with heart failure. Especially in patients with predominant right heart failure, the left heart is strong enough to increase the pressure before the right heart ultimately causing liver congestion. Taken together, the introduction of pressure into the pathology of fibrosis allows various novel insights to understand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at the hemodynamic level.</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ROLE OF HABR WITHIN THE CONCEPT OF SPH</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The hepatic artery is connected to the sinusoidal bed via arteriole inlets and an elevated hepatic arterial flow can be seen already before the establishment of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58]</w:t>
      </w:r>
      <w:r w:rsidRPr="00E42A25">
        <w:rPr>
          <w:rFonts w:ascii="Verdana" w:hAnsi="Verdana" w:cs="Verdana"/>
          <w:color w:val="000000"/>
          <w:spacing w:val="-7"/>
          <w:kern w:val="0"/>
          <w:sz w:val="18"/>
          <w:szCs w:val="18"/>
        </w:rPr>
        <w:t xml:space="preserve"> further increasing with the progression to cirrhosis</w:t>
      </w:r>
      <w:r w:rsidRPr="00E42A25">
        <w:rPr>
          <w:rFonts w:ascii="Verdana" w:hAnsi="Verdana" w:cs="Verdana"/>
          <w:color w:val="000000"/>
          <w:spacing w:val="-7"/>
          <w:kern w:val="0"/>
          <w:sz w:val="18"/>
          <w:szCs w:val="18"/>
          <w:vertAlign w:val="superscript"/>
        </w:rPr>
        <w:t>[39]</w:t>
      </w:r>
      <w:r w:rsidRPr="00E42A25">
        <w:rPr>
          <w:rFonts w:ascii="Verdana" w:hAnsi="Verdana" w:cs="Verdana"/>
          <w:color w:val="000000"/>
          <w:spacing w:val="-7"/>
          <w:kern w:val="0"/>
          <w:sz w:val="18"/>
          <w:szCs w:val="18"/>
        </w:rPr>
        <w:t xml:space="preserve">. Moreover, the liver harbors an autonomous regulatory circuit by which the arterial perfusion is </w:t>
      </w:r>
      <w:proofErr w:type="spellStart"/>
      <w:r w:rsidRPr="00E42A25">
        <w:rPr>
          <w:rFonts w:ascii="Verdana" w:hAnsi="Verdana" w:cs="Verdana"/>
          <w:color w:val="000000"/>
          <w:spacing w:val="-7"/>
          <w:kern w:val="0"/>
          <w:sz w:val="18"/>
          <w:szCs w:val="18"/>
        </w:rPr>
        <w:t>upregulated</w:t>
      </w:r>
      <w:proofErr w:type="spellEnd"/>
      <w:r w:rsidRPr="00E42A25">
        <w:rPr>
          <w:rFonts w:ascii="Verdana" w:hAnsi="Verdana" w:cs="Verdana"/>
          <w:color w:val="000000"/>
          <w:spacing w:val="-7"/>
          <w:kern w:val="0"/>
          <w:sz w:val="18"/>
          <w:szCs w:val="18"/>
        </w:rPr>
        <w:t xml:space="preserve"> in response to decreased portal flow, the so-called hepatic arterial buffer response (HABR). HABR has been established many years ago and it is mainly explained by the pharmacological </w:t>
      </w:r>
      <w:proofErr w:type="spellStart"/>
      <w:r w:rsidRPr="00E42A25">
        <w:rPr>
          <w:rFonts w:ascii="Verdana" w:hAnsi="Verdana" w:cs="Verdana"/>
          <w:color w:val="000000"/>
          <w:spacing w:val="-7"/>
          <w:kern w:val="0"/>
          <w:sz w:val="18"/>
          <w:szCs w:val="18"/>
        </w:rPr>
        <w:t>vaso</w:t>
      </w:r>
      <w:r w:rsidRPr="00E42A25">
        <w:rPr>
          <w:rFonts w:ascii="Verdana" w:hAnsi="Verdana" w:cs="Verdana"/>
          <w:color w:val="000000"/>
          <w:spacing w:val="-7"/>
          <w:kern w:val="0"/>
          <w:sz w:val="18"/>
          <w:szCs w:val="18"/>
        </w:rPr>
        <w:softHyphen/>
        <w:t>dilating</w:t>
      </w:r>
      <w:proofErr w:type="spellEnd"/>
      <w:r w:rsidRPr="00E42A25">
        <w:rPr>
          <w:rFonts w:ascii="Verdana" w:hAnsi="Verdana" w:cs="Verdana"/>
          <w:color w:val="000000"/>
          <w:spacing w:val="-7"/>
          <w:kern w:val="0"/>
          <w:sz w:val="18"/>
          <w:szCs w:val="18"/>
        </w:rPr>
        <w:t xml:space="preserve"> effects of adenosine (adenosine wash out theory</w:t>
      </w:r>
      <w:proofErr w:type="gramStart"/>
      <w:r w:rsidRPr="00E42A25">
        <w:rPr>
          <w:rFonts w:ascii="Verdana" w:hAnsi="Verdana" w:cs="Verdana"/>
          <w:color w:val="000000"/>
          <w:spacing w:val="-7"/>
          <w:kern w:val="0"/>
          <w:sz w:val="18"/>
          <w:szCs w:val="18"/>
        </w:rPr>
        <w: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59]</w:t>
      </w:r>
      <w:r w:rsidRPr="00E42A25">
        <w:rPr>
          <w:rFonts w:ascii="Verdana" w:hAnsi="Verdana" w:cs="Verdana"/>
          <w:color w:val="000000"/>
          <w:spacing w:val="-7"/>
          <w:kern w:val="0"/>
          <w:sz w:val="18"/>
          <w:szCs w:val="18"/>
        </w:rPr>
        <w:t xml:space="preserve">. Importantly, the HABR does only work in </w:t>
      </w:r>
      <w:proofErr w:type="gramStart"/>
      <w:r w:rsidRPr="00E42A25">
        <w:rPr>
          <w:rFonts w:ascii="Verdana" w:hAnsi="Verdana" w:cs="Verdana"/>
          <w:color w:val="000000"/>
          <w:spacing w:val="-7"/>
          <w:kern w:val="0"/>
          <w:sz w:val="18"/>
          <w:szCs w:val="18"/>
        </w:rPr>
        <w:t>an</w:t>
      </w:r>
      <w:proofErr w:type="gramEnd"/>
      <w:r w:rsidRPr="00E42A25">
        <w:rPr>
          <w:rFonts w:ascii="Verdana" w:hAnsi="Verdana" w:cs="Verdana"/>
          <w:color w:val="000000"/>
          <w:spacing w:val="-7"/>
          <w:kern w:val="0"/>
          <w:sz w:val="18"/>
          <w:szCs w:val="18"/>
        </w:rPr>
        <w:t xml:space="preserve"> unidirectional fashion since no elevation of portal flow can be seen in response to decreased arterial flow (Figure 8). This unidirectional aspect of the HABR appears to be highly relevant for the concept of SPH. While an increased inflow via the portal vein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during food intake) will be “buffered” by the HABR, an increase of the arterial inflow will be directly transmitted to the sinusoidal bed without “buffering”. These assumptions have been confirmed indirectly. Thus, a rapid injection of an isotonic solution (volume charge) into the portal vein does not result in LS </w:t>
      </w:r>
      <w:proofErr w:type="gramStart"/>
      <w:r w:rsidRPr="00E42A25">
        <w:rPr>
          <w:rFonts w:ascii="Verdana" w:hAnsi="Verdana" w:cs="Verdana"/>
          <w:color w:val="000000"/>
          <w:spacing w:val="-7"/>
          <w:kern w:val="0"/>
          <w:sz w:val="18"/>
          <w:szCs w:val="18"/>
        </w:rPr>
        <w:t>elevation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55]</w:t>
      </w:r>
      <w:r w:rsidRPr="00E42A25">
        <w:rPr>
          <w:rFonts w:ascii="Verdana" w:hAnsi="Verdana" w:cs="Verdana"/>
          <w:color w:val="000000"/>
          <w:spacing w:val="-7"/>
          <w:kern w:val="0"/>
          <w:sz w:val="18"/>
          <w:szCs w:val="18"/>
        </w:rPr>
        <w:t xml:space="preserve">. Moreover, patients with an </w:t>
      </w:r>
      <w:proofErr w:type="spellStart"/>
      <w:r w:rsidRPr="00E42A25">
        <w:rPr>
          <w:rFonts w:ascii="Verdana" w:hAnsi="Verdana" w:cs="Verdana"/>
          <w:color w:val="000000"/>
          <w:spacing w:val="-7"/>
          <w:kern w:val="0"/>
          <w:sz w:val="18"/>
          <w:szCs w:val="18"/>
        </w:rPr>
        <w:t>arterio</w:t>
      </w:r>
      <w:proofErr w:type="spellEnd"/>
      <w:r w:rsidRPr="00E42A25">
        <w:rPr>
          <w:rFonts w:ascii="Verdana" w:hAnsi="Verdana" w:cs="Verdana"/>
          <w:color w:val="000000"/>
          <w:spacing w:val="-7"/>
          <w:kern w:val="0"/>
          <w:sz w:val="18"/>
          <w:szCs w:val="18"/>
        </w:rPr>
        <w:t xml:space="preserve">-portal fistula of the spleen show portal hypertension but not elevated LS. In contrast, in patients with cirrhosis, LS increases more drastically in response to food intake and alcohol </w:t>
      </w:r>
      <w:proofErr w:type="gramStart"/>
      <w:r w:rsidRPr="00E42A25">
        <w:rPr>
          <w:rFonts w:ascii="Verdana" w:hAnsi="Verdana" w:cs="Verdana"/>
          <w:color w:val="000000"/>
          <w:spacing w:val="-7"/>
          <w:kern w:val="0"/>
          <w:sz w:val="18"/>
          <w:szCs w:val="18"/>
        </w:rPr>
        <w:t>consumption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45,55,60]</w:t>
      </w:r>
      <w:r w:rsidRPr="00E42A25">
        <w:rPr>
          <w:rFonts w:ascii="Verdana" w:hAnsi="Verdana" w:cs="Verdana"/>
          <w:color w:val="000000"/>
          <w:spacing w:val="-7"/>
          <w:kern w:val="0"/>
          <w:sz w:val="18"/>
          <w:szCs w:val="18"/>
        </w:rPr>
        <w:t>. This underlines the fact that the buffering-response of HABR will be partly or completely lost in the course of an elevated arterial flow during inflammation or a complete arterialization in the cirrhotic liver. It also means that a predominant arterial flow will be more detrimental to the liver since flow changes will not be “buffered” any longer. Thus, within the concept of SPH, arterialization and loss of the HABR will cause further pressure elevation and enhance pressure-mediated fibrosis.</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 xml:space="preserve">ROLE OF SHUNTS WITHIN THE CONCEPT OF SPH </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Both </w:t>
      </w:r>
      <w:proofErr w:type="spellStart"/>
      <w:r w:rsidRPr="00E42A25">
        <w:rPr>
          <w:rFonts w:ascii="Verdana" w:hAnsi="Verdana" w:cs="Verdana"/>
          <w:color w:val="000000"/>
          <w:spacing w:val="-7"/>
          <w:kern w:val="0"/>
          <w:sz w:val="18"/>
          <w:szCs w:val="18"/>
        </w:rPr>
        <w:t>arterioportal</w:t>
      </w:r>
      <w:proofErr w:type="spellEnd"/>
      <w:r w:rsidRPr="00E42A25">
        <w:rPr>
          <w:rFonts w:ascii="Verdana" w:hAnsi="Verdana" w:cs="Verdana"/>
          <w:color w:val="000000"/>
          <w:spacing w:val="-7"/>
          <w:kern w:val="0"/>
          <w:sz w:val="18"/>
          <w:szCs w:val="18"/>
        </w:rPr>
        <w:t xml:space="preserve"> shunts and </w:t>
      </w:r>
      <w:proofErr w:type="spellStart"/>
      <w:r w:rsidRPr="00E42A25">
        <w:rPr>
          <w:rFonts w:ascii="Verdana" w:hAnsi="Verdana" w:cs="Verdana"/>
          <w:color w:val="000000"/>
          <w:spacing w:val="-7"/>
          <w:kern w:val="0"/>
          <w:sz w:val="18"/>
          <w:szCs w:val="18"/>
        </w:rPr>
        <w:t>portosystemic</w:t>
      </w:r>
      <w:proofErr w:type="spellEnd"/>
      <w:r w:rsidRPr="00E42A25">
        <w:rPr>
          <w:rFonts w:ascii="Verdana" w:hAnsi="Verdana" w:cs="Verdana"/>
          <w:color w:val="000000"/>
          <w:spacing w:val="-7"/>
          <w:kern w:val="0"/>
          <w:sz w:val="18"/>
          <w:szCs w:val="18"/>
        </w:rPr>
        <w:t xml:space="preserve"> shunts have been described in- and outside the liver and they constitute about one third of the portal </w:t>
      </w:r>
      <w:proofErr w:type="gramStart"/>
      <w:r w:rsidRPr="00E42A25">
        <w:rPr>
          <w:rFonts w:ascii="Verdana" w:hAnsi="Verdana" w:cs="Verdana"/>
          <w:color w:val="000000"/>
          <w:spacing w:val="-7"/>
          <w:kern w:val="0"/>
          <w:sz w:val="18"/>
          <w:szCs w:val="18"/>
        </w:rPr>
        <w:t>flow</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61]</w:t>
      </w:r>
      <w:r w:rsidRPr="00E42A25">
        <w:rPr>
          <w:rFonts w:ascii="Verdana" w:hAnsi="Verdana" w:cs="Verdana"/>
          <w:color w:val="000000"/>
          <w:spacing w:val="-7"/>
          <w:kern w:val="0"/>
          <w:sz w:val="18"/>
          <w:szCs w:val="18"/>
        </w:rPr>
        <w:t xml:space="preserve">. Moreover, surgical shunt interventions have been explored for many years and shunt implantations such as TIPS still remain an important option in patients with severe complications of portal hypertension. According to SPH and as shown in Figure 8, these shunts will drastically modulate intra- and </w:t>
      </w:r>
      <w:proofErr w:type="spellStart"/>
      <w:r w:rsidRPr="00E42A25">
        <w:rPr>
          <w:rFonts w:ascii="Verdana" w:hAnsi="Verdana" w:cs="Verdana"/>
          <w:color w:val="000000"/>
          <w:spacing w:val="-7"/>
          <w:kern w:val="0"/>
          <w:sz w:val="18"/>
          <w:szCs w:val="18"/>
        </w:rPr>
        <w:t>extrahepatic</w:t>
      </w:r>
      <w:proofErr w:type="spellEnd"/>
      <w:r w:rsidRPr="00E42A25">
        <w:rPr>
          <w:rFonts w:ascii="Verdana" w:hAnsi="Verdana" w:cs="Verdana"/>
          <w:color w:val="000000"/>
          <w:spacing w:val="-7"/>
          <w:kern w:val="0"/>
          <w:sz w:val="18"/>
          <w:szCs w:val="18"/>
        </w:rPr>
        <w:t xml:space="preserve"> pressures. Whether and how they affect SP, fibrosis progression and liver function is still poorly understood. Shunts </w:t>
      </w:r>
      <w:r w:rsidRPr="00E42A25">
        <w:rPr>
          <w:rFonts w:ascii="Verdana" w:hAnsi="Verdana" w:cs="Verdana"/>
          <w:i/>
          <w:iCs/>
          <w:color w:val="000000"/>
          <w:spacing w:val="-7"/>
          <w:kern w:val="0"/>
          <w:sz w:val="18"/>
          <w:szCs w:val="18"/>
        </w:rPr>
        <w:t>per definition</w:t>
      </w:r>
      <w:r w:rsidRPr="00E42A25">
        <w:rPr>
          <w:rFonts w:ascii="Verdana" w:hAnsi="Verdana" w:cs="Verdana"/>
          <w:color w:val="000000"/>
          <w:spacing w:val="-7"/>
          <w:kern w:val="0"/>
          <w:sz w:val="18"/>
          <w:szCs w:val="18"/>
        </w:rPr>
        <w:t xml:space="preserve"> bypass blood and, thus, they will efficiently lower pressure gradients. Recent findings on the association between LS and portal pressure seem to be related to shunt formation and collaterals. Thus, LS only seems to correlate well with portal pressure at a HVPG &lt; 12 mmHg both in human and animal </w:t>
      </w:r>
      <w:proofErr w:type="gramStart"/>
      <w:r w:rsidRPr="00E42A25">
        <w:rPr>
          <w:rFonts w:ascii="Verdana" w:hAnsi="Verdana" w:cs="Verdana"/>
          <w:color w:val="000000"/>
          <w:spacing w:val="-7"/>
          <w:kern w:val="0"/>
          <w:sz w:val="18"/>
          <w:szCs w:val="18"/>
        </w:rPr>
        <w:t>studies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55,62]</w:t>
      </w:r>
      <w:r w:rsidRPr="00E42A25">
        <w:rPr>
          <w:rFonts w:ascii="Verdana" w:hAnsi="Verdana" w:cs="Verdana"/>
          <w:color w:val="000000"/>
          <w:spacing w:val="-7"/>
          <w:kern w:val="0"/>
          <w:sz w:val="18"/>
          <w:szCs w:val="18"/>
        </w:rPr>
        <w:t xml:space="preserve">. In the cirrhotic liver, LS continuously increases while portal </w:t>
      </w:r>
      <w:r w:rsidRPr="00E42A25">
        <w:rPr>
          <w:rFonts w:ascii="Verdana" w:hAnsi="Verdana" w:cs="Verdana"/>
          <w:color w:val="000000"/>
          <w:spacing w:val="-7"/>
          <w:kern w:val="0"/>
          <w:sz w:val="18"/>
          <w:szCs w:val="18"/>
        </w:rPr>
        <w:lastRenderedPageBreak/>
        <w:t xml:space="preserve">pressure stays at lower levels due to the formation of </w:t>
      </w:r>
      <w:proofErr w:type="spellStart"/>
      <w:r w:rsidRPr="00E42A25">
        <w:rPr>
          <w:rFonts w:ascii="Verdana" w:hAnsi="Verdana" w:cs="Verdana"/>
          <w:color w:val="000000"/>
          <w:spacing w:val="-7"/>
          <w:kern w:val="0"/>
          <w:sz w:val="18"/>
          <w:szCs w:val="18"/>
        </w:rPr>
        <w:t>porto</w:t>
      </w:r>
      <w:proofErr w:type="spellEnd"/>
      <w:r w:rsidRPr="00E42A25">
        <w:rPr>
          <w:rFonts w:ascii="Verdana" w:hAnsi="Verdana" w:cs="Verdana"/>
          <w:color w:val="000000"/>
          <w:spacing w:val="-7"/>
          <w:kern w:val="0"/>
          <w:sz w:val="18"/>
          <w:szCs w:val="18"/>
        </w:rPr>
        <w:t xml:space="preserve">-systemic collaterals such as esophageal </w:t>
      </w:r>
      <w:proofErr w:type="spellStart"/>
      <w:proofErr w:type="gramStart"/>
      <w:r w:rsidRPr="00E42A25">
        <w:rPr>
          <w:rFonts w:ascii="Verdana" w:hAnsi="Verdana" w:cs="Verdana"/>
          <w:color w:val="000000"/>
          <w:spacing w:val="-7"/>
          <w:kern w:val="0"/>
          <w:sz w:val="18"/>
          <w:szCs w:val="18"/>
        </w:rPr>
        <w:t>varices</w:t>
      </w:r>
      <w:proofErr w:type="spellEnd"/>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62]</w:t>
      </w:r>
      <w:r w:rsidRPr="00E42A25">
        <w:rPr>
          <w:rFonts w:ascii="Verdana" w:hAnsi="Verdana" w:cs="Verdana"/>
          <w:color w:val="000000"/>
          <w:spacing w:val="-7"/>
          <w:kern w:val="0"/>
          <w:sz w:val="18"/>
          <w:szCs w:val="18"/>
        </w:rPr>
        <w:t xml:space="preserve">. On the other side, </w:t>
      </w:r>
      <w:proofErr w:type="spellStart"/>
      <w:r w:rsidRPr="00E42A25">
        <w:rPr>
          <w:rFonts w:ascii="Verdana" w:hAnsi="Verdana" w:cs="Verdana"/>
          <w:color w:val="000000"/>
          <w:spacing w:val="-7"/>
          <w:kern w:val="0"/>
          <w:sz w:val="18"/>
          <w:szCs w:val="18"/>
        </w:rPr>
        <w:t>arterio</w:t>
      </w:r>
      <w:proofErr w:type="spellEnd"/>
      <w:r w:rsidRPr="00E42A25">
        <w:rPr>
          <w:rFonts w:ascii="Verdana" w:hAnsi="Verdana" w:cs="Verdana"/>
          <w:color w:val="000000"/>
          <w:spacing w:val="-7"/>
          <w:kern w:val="0"/>
          <w:sz w:val="18"/>
          <w:szCs w:val="18"/>
        </w:rPr>
        <w:t xml:space="preserve">-portal hepatic fistulas have been occasionally described even further complicating the hemodynamic effects of </w:t>
      </w:r>
      <w:proofErr w:type="gramStart"/>
      <w:r w:rsidRPr="00E42A25">
        <w:rPr>
          <w:rFonts w:ascii="Verdana" w:hAnsi="Verdana" w:cs="Verdana"/>
          <w:color w:val="000000"/>
          <w:spacing w:val="-7"/>
          <w:kern w:val="0"/>
          <w:sz w:val="18"/>
          <w:szCs w:val="18"/>
        </w:rPr>
        <w:t>shunts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63,64]</w:t>
      </w:r>
      <w:r w:rsidRPr="00E42A25">
        <w:rPr>
          <w:rFonts w:ascii="Verdana" w:hAnsi="Verdana" w:cs="Verdana"/>
          <w:color w:val="000000"/>
          <w:spacing w:val="-7"/>
          <w:kern w:val="0"/>
          <w:sz w:val="18"/>
          <w:szCs w:val="18"/>
        </w:rPr>
        <w:t xml:space="preserve">. Such </w:t>
      </w:r>
      <w:proofErr w:type="spellStart"/>
      <w:r w:rsidRPr="00E42A25">
        <w:rPr>
          <w:rFonts w:ascii="Verdana" w:hAnsi="Verdana" w:cs="Verdana"/>
          <w:color w:val="000000"/>
          <w:spacing w:val="-7"/>
          <w:kern w:val="0"/>
          <w:sz w:val="18"/>
          <w:szCs w:val="18"/>
        </w:rPr>
        <w:t>arterio</w:t>
      </w:r>
      <w:proofErr w:type="spellEnd"/>
      <w:r w:rsidRPr="00E42A25">
        <w:rPr>
          <w:rFonts w:ascii="Verdana" w:hAnsi="Verdana" w:cs="Verdana"/>
          <w:color w:val="000000"/>
          <w:spacing w:val="-7"/>
          <w:kern w:val="0"/>
          <w:sz w:val="18"/>
          <w:szCs w:val="18"/>
        </w:rPr>
        <w:t>-portal fistulas or shunts will decrease arterial perfusion but increase portal pressure. According to SPH, intrahepatic shunts should efficiently lower SP and thus halt pressure-mediated fibrosis progression (Figure 8). Unfortunately, the decreased SP may have detrimental effects on the nutritional and oxygen supply of the liver tissue. Taken together and as will be discussed below, SPH offers a new look at the pressure-modulating role of intrahepatic shunts not only on portal hypertension but also the progression of fibrosis.</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SPH AT THE CELLULAR LEVEL</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proofErr w:type="spellStart"/>
      <w:r w:rsidRPr="00E42A25">
        <w:rPr>
          <w:rFonts w:ascii="Verdana" w:hAnsi="Verdana" w:cs="Verdana"/>
          <w:color w:val="000000"/>
          <w:spacing w:val="-7"/>
          <w:kern w:val="0"/>
          <w:sz w:val="18"/>
          <w:szCs w:val="18"/>
        </w:rPr>
        <w:t>Myoﬁbroblasts</w:t>
      </w:r>
      <w:proofErr w:type="spellEnd"/>
      <w:r w:rsidRPr="00E42A25">
        <w:rPr>
          <w:rFonts w:ascii="Verdana" w:hAnsi="Verdana" w:cs="Verdana"/>
          <w:color w:val="000000"/>
          <w:spacing w:val="-7"/>
          <w:kern w:val="0"/>
          <w:sz w:val="18"/>
          <w:szCs w:val="18"/>
        </w:rPr>
        <w:t xml:space="preserve"> are regarded as the major matrix and collagen-producing cells in the liver but also in other tissues. Neo-expression of the alpha isoform of smooth muscle actin (</w:t>
      </w:r>
      <w:r w:rsidRPr="00E42A25">
        <w:rPr>
          <w:rFonts w:ascii="Symbol" w:hAnsi="Symbol" w:cs="Symbol"/>
          <w:color w:val="000000"/>
          <w:spacing w:val="-7"/>
          <w:kern w:val="0"/>
          <w:sz w:val="18"/>
          <w:szCs w:val="18"/>
        </w:rPr>
        <w:t></w:t>
      </w:r>
      <w:r w:rsidRPr="00E42A25">
        <w:rPr>
          <w:rFonts w:ascii="Verdana" w:hAnsi="Verdana" w:cs="Verdana"/>
          <w:color w:val="000000"/>
          <w:spacing w:val="-7"/>
          <w:kern w:val="0"/>
          <w:sz w:val="18"/>
          <w:szCs w:val="18"/>
        </w:rPr>
        <w:t xml:space="preserve">-SMA) is used as marker for activated </w:t>
      </w:r>
      <w:proofErr w:type="spellStart"/>
      <w:proofErr w:type="gramStart"/>
      <w:r w:rsidRPr="00E42A25">
        <w:rPr>
          <w:rFonts w:ascii="Verdana" w:hAnsi="Verdana" w:cs="Verdana"/>
          <w:color w:val="000000"/>
          <w:spacing w:val="-7"/>
          <w:kern w:val="0"/>
          <w:sz w:val="18"/>
          <w:szCs w:val="18"/>
        </w:rPr>
        <w:t>myoﬁbroblasts</w:t>
      </w:r>
      <w:proofErr w:type="spellEnd"/>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65]</w:t>
      </w:r>
      <w:r w:rsidRPr="00E42A25">
        <w:rPr>
          <w:rFonts w:ascii="Verdana" w:hAnsi="Verdana" w:cs="Verdana"/>
          <w:color w:val="000000"/>
          <w:spacing w:val="-7"/>
          <w:kern w:val="0"/>
          <w:sz w:val="18"/>
          <w:szCs w:val="18"/>
        </w:rPr>
        <w:t>. Most studies have focused on fibroblasts, which form focal adhesions (FA) during mechanic stress that link the cell’s actin cytoskeleton and plasma membrane to the underlying ECM</w:t>
      </w:r>
      <w:r w:rsidRPr="00E42A25">
        <w:rPr>
          <w:rFonts w:ascii="Verdana" w:hAnsi="Verdana" w:cs="Verdana"/>
          <w:color w:val="000000"/>
          <w:spacing w:val="-7"/>
          <w:kern w:val="0"/>
          <w:sz w:val="18"/>
          <w:szCs w:val="18"/>
          <w:vertAlign w:val="superscript"/>
        </w:rPr>
        <w:t>[37,66]</w:t>
      </w:r>
      <w:r w:rsidRPr="00E42A25">
        <w:rPr>
          <w:rFonts w:ascii="Verdana" w:hAnsi="Verdana" w:cs="Verdana"/>
          <w:color w:val="000000"/>
          <w:spacing w:val="-7"/>
          <w:kern w:val="0"/>
          <w:sz w:val="18"/>
          <w:szCs w:val="18"/>
        </w:rPr>
        <w:t xml:space="preserve">. It should be noted that biomechanics has been intensively studied and discussed previously with regard to liver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14,37]</w:t>
      </w:r>
      <w:r w:rsidRPr="00E42A25">
        <w:rPr>
          <w:rFonts w:ascii="Verdana" w:hAnsi="Verdana" w:cs="Verdana"/>
          <w:color w:val="000000"/>
          <w:spacing w:val="-7"/>
          <w:kern w:val="0"/>
          <w:sz w:val="18"/>
          <w:szCs w:val="18"/>
        </w:rPr>
        <w:t xml:space="preserve">. Mechanic forces or stress can act in various manners and directions on tissues and cells either by compression, elongation/stretch or shear forces (Figure 9A). Cell surface </w:t>
      </w:r>
      <w:proofErr w:type="spellStart"/>
      <w:r w:rsidRPr="00E42A25">
        <w:rPr>
          <w:rFonts w:ascii="Verdana" w:hAnsi="Verdana" w:cs="Verdana"/>
          <w:color w:val="000000"/>
          <w:spacing w:val="-7"/>
          <w:kern w:val="0"/>
          <w:sz w:val="18"/>
          <w:szCs w:val="18"/>
        </w:rPr>
        <w:t>integrins</w:t>
      </w:r>
      <w:proofErr w:type="spellEnd"/>
      <w:r w:rsidRPr="00E42A25">
        <w:rPr>
          <w:rFonts w:ascii="Verdana" w:hAnsi="Verdana" w:cs="Verdana"/>
          <w:color w:val="000000"/>
          <w:spacing w:val="-7"/>
          <w:kern w:val="0"/>
          <w:sz w:val="18"/>
          <w:szCs w:val="18"/>
        </w:rPr>
        <w:t>, which connect to cytoplasmic actins at the site of FA, bind to latency-associated peptides (LAP</w:t>
      </w:r>
      <w:proofErr w:type="gramStart"/>
      <w:r w:rsidRPr="00E42A25">
        <w:rPr>
          <w:rFonts w:ascii="Verdana" w:hAnsi="Verdana" w:cs="Verdana"/>
          <w:color w:val="000000"/>
          <w:spacing w:val="-7"/>
          <w:kern w:val="0"/>
          <w:sz w:val="18"/>
          <w:szCs w:val="18"/>
        </w:rPr>
        <w: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37]</w:t>
      </w:r>
      <w:r w:rsidRPr="00E42A25">
        <w:rPr>
          <w:rFonts w:ascii="Verdana" w:hAnsi="Verdana" w:cs="Verdana"/>
          <w:color w:val="000000"/>
          <w:spacing w:val="-7"/>
          <w:kern w:val="0"/>
          <w:sz w:val="18"/>
          <w:szCs w:val="18"/>
        </w:rPr>
        <w:t>. On soft surfaces there is minimal resistance to cell generated tension and the complex remains latent. On stiff surfaces there is significant resistance to cell-generated tension, this tension increases, and the LAP is pulled open, releasing active TGF-</w:t>
      </w:r>
      <w:r w:rsidRPr="00E42A25">
        <w:rPr>
          <w:rFonts w:ascii="Symbol" w:hAnsi="Symbol" w:cs="Symbol"/>
          <w:color w:val="000000"/>
          <w:spacing w:val="-7"/>
          <w:kern w:val="0"/>
          <w:sz w:val="18"/>
          <w:szCs w:val="18"/>
        </w:rPr>
        <w:t></w:t>
      </w:r>
      <w:r w:rsidRPr="00E42A25">
        <w:rPr>
          <w:rFonts w:ascii="Verdana" w:hAnsi="Verdana" w:cs="Verdana"/>
          <w:color w:val="000000"/>
          <w:spacing w:val="-7"/>
          <w:kern w:val="0"/>
          <w:sz w:val="18"/>
          <w:szCs w:val="18"/>
        </w:rPr>
        <w:t xml:space="preserve">. </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However, it has been less appreciated so far that intra-vascular pressure such as SP could be the typical physiological signal of cellular/tissue stiffness. Pressure is not directly visible in histological sections and can only be seen when looking for indirect morphological signs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dilatation of the liver sinus (Figure 6). At the cellular level, SP translates into specific mechanic forces that mainly include stretch forces/stress in contrast to shear forces (Figure 9A). This is due to the enormous broad vascular bed of the liver with a rather slow sinusoidal blood flow (static and dynamic stretch forces, Figure 2). Like other cells, fibroblasts and HSCs are known to contract and to respond to mechanic </w:t>
      </w:r>
      <w:proofErr w:type="gramStart"/>
      <w:r w:rsidRPr="00E42A25">
        <w:rPr>
          <w:rFonts w:ascii="Verdana" w:hAnsi="Verdana" w:cs="Verdana"/>
          <w:color w:val="000000"/>
          <w:spacing w:val="-7"/>
          <w:kern w:val="0"/>
          <w:sz w:val="18"/>
          <w:szCs w:val="18"/>
        </w:rPr>
        <w:t>forces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36]</w:t>
      </w:r>
      <w:r w:rsidRPr="00E42A25">
        <w:rPr>
          <w:rFonts w:ascii="Verdana" w:hAnsi="Verdana" w:cs="Verdana"/>
          <w:color w:val="000000"/>
          <w:spacing w:val="-7"/>
          <w:kern w:val="0"/>
          <w:sz w:val="18"/>
          <w:szCs w:val="18"/>
        </w:rPr>
        <w:t xml:space="preserve">. The SPH puts SP as major mechanistic upstream event of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(cause of fibrosis). Increased SP will result in well-defined stretch forces of </w:t>
      </w:r>
      <w:proofErr w:type="spellStart"/>
      <w:r w:rsidRPr="00E42A25">
        <w:rPr>
          <w:rFonts w:ascii="Verdana" w:hAnsi="Verdana" w:cs="Verdana"/>
          <w:color w:val="000000"/>
          <w:spacing w:val="-7"/>
          <w:kern w:val="0"/>
          <w:sz w:val="18"/>
          <w:szCs w:val="18"/>
        </w:rPr>
        <w:t>perisinusoidal</w:t>
      </w:r>
      <w:proofErr w:type="spellEnd"/>
      <w:r w:rsidRPr="00E42A25">
        <w:rPr>
          <w:rFonts w:ascii="Verdana" w:hAnsi="Verdana" w:cs="Verdana"/>
          <w:color w:val="000000"/>
          <w:spacing w:val="-7"/>
          <w:kern w:val="0"/>
          <w:sz w:val="18"/>
          <w:szCs w:val="18"/>
        </w:rPr>
        <w:t xml:space="preserve"> cells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of HSCs and ultimately cause stretch-induced collagen deposition (Figure 9B). SPH may also explain the so-called </w:t>
      </w:r>
      <w:proofErr w:type="spellStart"/>
      <w:r w:rsidRPr="00E42A25">
        <w:rPr>
          <w:rFonts w:ascii="Verdana" w:hAnsi="Verdana" w:cs="Verdana"/>
          <w:color w:val="000000"/>
          <w:spacing w:val="-7"/>
          <w:kern w:val="0"/>
          <w:sz w:val="18"/>
          <w:szCs w:val="18"/>
        </w:rPr>
        <w:t>pericellular</w:t>
      </w:r>
      <w:proofErr w:type="spellEnd"/>
      <w:r w:rsidRPr="00E42A25">
        <w:rPr>
          <w:rFonts w:ascii="Verdana" w:hAnsi="Verdana" w:cs="Verdana"/>
          <w:color w:val="000000"/>
          <w:spacing w:val="-7"/>
          <w:kern w:val="0"/>
          <w:sz w:val="18"/>
          <w:szCs w:val="18"/>
        </w:rPr>
        <w:t xml:space="preserve"> fibrosis as is commonly observed in patients suffering from ALD but also other liver diseases. </w:t>
      </w:r>
      <w:proofErr w:type="spellStart"/>
      <w:r w:rsidRPr="00E42A25">
        <w:rPr>
          <w:rFonts w:ascii="Verdana" w:hAnsi="Verdana" w:cs="Verdana"/>
          <w:color w:val="000000"/>
          <w:spacing w:val="-7"/>
          <w:kern w:val="0"/>
          <w:sz w:val="18"/>
          <w:szCs w:val="18"/>
        </w:rPr>
        <w:t>Pericellular</w:t>
      </w:r>
      <w:proofErr w:type="spellEnd"/>
      <w:r w:rsidRPr="00E42A25">
        <w:rPr>
          <w:rFonts w:ascii="Verdana" w:hAnsi="Verdana" w:cs="Verdana"/>
          <w:color w:val="000000"/>
          <w:spacing w:val="-7"/>
          <w:kern w:val="0"/>
          <w:sz w:val="18"/>
          <w:szCs w:val="18"/>
        </w:rPr>
        <w:t xml:space="preserve"> fibrosis describes collagen deposition around single ballooned hepatocytes (Figure 9C). Here, intracellular pressure causes stretch forces from inside the hepatocyte that will be also detected by aligned stellate cells and finally lead to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-mediated collagen deposition. Thus, both intravascular and intracellular pressure can cause stretch forces at the hepatocyte membrane with consequent stretching of HSC and/or elevation of cellular stiffness.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FURTHER CLINICAL, ANIMAL AND PRELIMINARY OBSERVATIONS IN SUPPORT OF SPH</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SPH cannot be proven in one simple experiment or one clinical study, but integrates many established and </w:t>
      </w:r>
      <w:r w:rsidRPr="00E42A25">
        <w:rPr>
          <w:rFonts w:ascii="Verdana" w:hAnsi="Verdana" w:cs="Verdana"/>
          <w:color w:val="000000"/>
          <w:spacing w:val="-7"/>
          <w:kern w:val="0"/>
          <w:sz w:val="18"/>
          <w:szCs w:val="18"/>
        </w:rPr>
        <w:lastRenderedPageBreak/>
        <w:t>preliminary observations. In the following, several important examples will be discussed in more detail in addition to the initial observations mentioned above. A detailed list of further arguments in favor of the SPH concept is provided in Supplemental Table 2 within the Appendix (supplemental material file):</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(1) Pressure whether static (oncotic, hydrostatic) or dynamic generally determines tissue stiffness. It is well known that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arteriovenous</w:t>
      </w:r>
      <w:proofErr w:type="spellEnd"/>
      <w:r w:rsidRPr="00E42A25">
        <w:rPr>
          <w:rFonts w:ascii="Verdana" w:hAnsi="Verdana" w:cs="Verdana"/>
          <w:color w:val="000000"/>
          <w:spacing w:val="-7"/>
          <w:kern w:val="0"/>
          <w:sz w:val="18"/>
          <w:szCs w:val="18"/>
        </w:rPr>
        <w:t xml:space="preserve"> shunt implantation in renal failure patients undergoing dialysis rapidly causes an induration and thickening of the vessel wall. In this operation, a vein is used for the shunt formation and the induration is popularly known as “</w:t>
      </w:r>
      <w:proofErr w:type="spellStart"/>
      <w:r w:rsidRPr="00E42A25">
        <w:rPr>
          <w:rFonts w:ascii="Verdana" w:hAnsi="Verdana" w:cs="Verdana"/>
          <w:color w:val="000000"/>
          <w:spacing w:val="-7"/>
          <w:kern w:val="0"/>
          <w:sz w:val="18"/>
          <w:szCs w:val="18"/>
        </w:rPr>
        <w:t>arterialization”of</w:t>
      </w:r>
      <w:proofErr w:type="spellEnd"/>
      <w:r w:rsidRPr="00E42A25">
        <w:rPr>
          <w:rFonts w:ascii="Verdana" w:hAnsi="Verdana" w:cs="Verdana"/>
          <w:color w:val="000000"/>
          <w:spacing w:val="-7"/>
          <w:kern w:val="0"/>
          <w:sz w:val="18"/>
          <w:szCs w:val="18"/>
        </w:rPr>
        <w:t xml:space="preserve"> the shunt. In addition, it can be commonly seen in patients with prolonged non-inflammatory edema of the lower extremities</w:t>
      </w:r>
      <w:r w:rsidRPr="00E42A25">
        <w:rPr>
          <w:rFonts w:ascii="Verdana" w:hAnsi="Verdana" w:cs="Verdana"/>
          <w:i/>
          <w:iCs/>
          <w:color w:val="000000"/>
          <w:spacing w:val="-7"/>
          <w:kern w:val="0"/>
          <w:sz w:val="18"/>
          <w:szCs w:val="18"/>
        </w:rPr>
        <w:t xml:space="preserve"> e.g.</w:t>
      </w:r>
      <w:r w:rsidRPr="00E42A25">
        <w:rPr>
          <w:rFonts w:ascii="Verdana" w:hAnsi="Verdana" w:cs="Verdana"/>
          <w:color w:val="000000"/>
          <w:spacing w:val="-7"/>
          <w:kern w:val="0"/>
          <w:sz w:val="18"/>
          <w:szCs w:val="18"/>
        </w:rPr>
        <w:t>, during chronic heart failure that skin induration remains despite the elimination of the edema or the underlying cause</w:t>
      </w:r>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xml:space="preserve">. These long known and general observations point towards an evolutionary-conserved principle of “pressure-mediated wall thickening of vessels”. It seems that the connective tissue at morphological boundaries of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the blood compartment follows a “program” in order to resist and withstand pressure. According to these considerations, the liver would be especially vulnerable to small pressure challenges since the liver is generally exposed to the low incoming pressure of the portal vein of less than 6 mmHg. In fact and in contrast to other organs, the liver is anatomically completely embedded into the venous drainage system of the splanchnic organs. It can be easily imagined that wall-thickening occurs at small SP elevation and that loss of fenestrae and </w:t>
      </w:r>
      <w:proofErr w:type="spellStart"/>
      <w:r w:rsidRPr="00E42A25">
        <w:rPr>
          <w:rFonts w:ascii="Verdana" w:hAnsi="Verdana" w:cs="Verdana"/>
          <w:color w:val="000000"/>
          <w:spacing w:val="-7"/>
          <w:kern w:val="0"/>
          <w:sz w:val="18"/>
          <w:szCs w:val="18"/>
        </w:rPr>
        <w:t>capillarization</w:t>
      </w:r>
      <w:proofErr w:type="spellEnd"/>
      <w:r w:rsidRPr="00E42A25">
        <w:rPr>
          <w:rFonts w:ascii="Verdana" w:hAnsi="Verdana" w:cs="Verdana"/>
          <w:color w:val="000000"/>
          <w:spacing w:val="-7"/>
          <w:kern w:val="0"/>
          <w:sz w:val="18"/>
          <w:szCs w:val="18"/>
        </w:rPr>
        <w:t xml:space="preserve"> will result in a loss of liver function. It will also drastically impair the enormous hepatic exchange of metabolites.</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(2) We have increasingly learnt that elevated LS </w:t>
      </w:r>
      <w:r w:rsidRPr="00E42A25">
        <w:rPr>
          <w:rFonts w:ascii="Verdana" w:hAnsi="Verdana" w:cs="Verdana"/>
          <w:i/>
          <w:iCs/>
          <w:color w:val="000000"/>
          <w:spacing w:val="-7"/>
          <w:kern w:val="0"/>
          <w:sz w:val="18"/>
          <w:szCs w:val="18"/>
        </w:rPr>
        <w:t>per se</w:t>
      </w:r>
      <w:r w:rsidRPr="00E42A25">
        <w:rPr>
          <w:rFonts w:ascii="Verdana" w:hAnsi="Verdana" w:cs="Verdana"/>
          <w:color w:val="000000"/>
          <w:spacing w:val="-7"/>
          <w:kern w:val="0"/>
          <w:sz w:val="18"/>
          <w:szCs w:val="18"/>
        </w:rPr>
        <w:t xml:space="preserve"> </w:t>
      </w:r>
      <w:proofErr w:type="gramStart"/>
      <w:r w:rsidRPr="00E42A25">
        <w:rPr>
          <w:rFonts w:ascii="Verdana" w:hAnsi="Verdana" w:cs="Verdana"/>
          <w:color w:val="000000"/>
          <w:spacing w:val="-7"/>
          <w:kern w:val="0"/>
          <w:sz w:val="18"/>
          <w:szCs w:val="18"/>
        </w:rPr>
        <w:t>seems</w:t>
      </w:r>
      <w:proofErr w:type="gramEnd"/>
      <w:r w:rsidRPr="00E42A25">
        <w:rPr>
          <w:rFonts w:ascii="Verdana" w:hAnsi="Verdana" w:cs="Verdana"/>
          <w:color w:val="000000"/>
          <w:spacing w:val="-7"/>
          <w:kern w:val="0"/>
          <w:sz w:val="18"/>
          <w:szCs w:val="18"/>
        </w:rPr>
        <w:t xml:space="preserve"> to be a risk factor for cirrhosis progression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LS elevation in response to alcohol or upon HCV infection). It appears that patients who progress to fibrosis show early elevation of LS and LS elevation precedes fibrosis </w:t>
      </w:r>
      <w:proofErr w:type="gramStart"/>
      <w:r w:rsidRPr="00E42A25">
        <w:rPr>
          <w:rFonts w:ascii="Verdana" w:hAnsi="Verdana" w:cs="Verdana"/>
          <w:color w:val="000000"/>
          <w:spacing w:val="-7"/>
          <w:kern w:val="0"/>
          <w:sz w:val="18"/>
          <w:szCs w:val="18"/>
        </w:rPr>
        <w:t>progression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3,26,27]</w:t>
      </w:r>
      <w:r w:rsidRPr="00E42A25">
        <w:rPr>
          <w:rFonts w:ascii="Verdana" w:hAnsi="Verdana" w:cs="Verdana"/>
          <w:color w:val="000000"/>
          <w:spacing w:val="-7"/>
          <w:kern w:val="0"/>
          <w:sz w:val="18"/>
          <w:szCs w:val="18"/>
        </w:rPr>
        <w:t xml:space="preserve">. In contrast, only ca. </w:t>
      </w:r>
      <w:r w:rsidR="005F374B">
        <w:rPr>
          <w:rFonts w:ascii="Verdana" w:hAnsi="Verdana" w:cs="Verdana" w:hint="eastAsia"/>
          <w:color w:val="000000"/>
          <w:spacing w:val="-7"/>
          <w:kern w:val="0"/>
          <w:sz w:val="18"/>
          <w:szCs w:val="18"/>
        </w:rPr>
        <w:t>30%</w:t>
      </w:r>
      <w:r w:rsidRPr="00E42A25">
        <w:rPr>
          <w:rFonts w:ascii="Verdana" w:hAnsi="Verdana" w:cs="Verdana"/>
          <w:color w:val="000000"/>
          <w:spacing w:val="-7"/>
          <w:kern w:val="0"/>
          <w:sz w:val="18"/>
          <w:szCs w:val="18"/>
        </w:rPr>
        <w:t xml:space="preserve"> of patients with ALD and elevated transaminases show LS elevation while the remaining 70% have normal LS despite </w:t>
      </w:r>
      <w:proofErr w:type="gramStart"/>
      <w:r w:rsidRPr="00E42A25">
        <w:rPr>
          <w:rFonts w:ascii="Verdana" w:hAnsi="Verdana" w:cs="Verdana"/>
          <w:color w:val="000000"/>
          <w:spacing w:val="-7"/>
          <w:kern w:val="0"/>
          <w:sz w:val="18"/>
          <w:szCs w:val="18"/>
        </w:rPr>
        <w:t>inflammation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45]</w:t>
      </w:r>
      <w:r w:rsidRPr="00E42A25">
        <w:rPr>
          <w:rFonts w:ascii="Verdana" w:hAnsi="Verdana" w:cs="Verdana"/>
          <w:color w:val="000000"/>
          <w:spacing w:val="-7"/>
          <w:kern w:val="0"/>
          <w:sz w:val="18"/>
          <w:szCs w:val="18"/>
        </w:rPr>
        <w:t xml:space="preserve">. Moreover, successful HCV treatment lowers or even normalizes LS. Likewise, autoimmune hepatitis causes significant LS elevation that can be rapidly normalized if treated </w:t>
      </w:r>
      <w:proofErr w:type="gramStart"/>
      <w:r w:rsidRPr="00E42A25">
        <w:rPr>
          <w:rFonts w:ascii="Verdana" w:hAnsi="Verdana" w:cs="Verdana"/>
          <w:color w:val="000000"/>
          <w:spacing w:val="-7"/>
          <w:kern w:val="0"/>
          <w:sz w:val="18"/>
          <w:szCs w:val="18"/>
        </w:rPr>
        <w:t>timely</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xml:space="preserve">. More examples could be given with regard to other liver diseases. In contrast, no fibrosis progression has been observed in patients that did not show an LS elevation in response to a viral disease or </w:t>
      </w:r>
      <w:proofErr w:type="gramStart"/>
      <w:r w:rsidRPr="00E42A25">
        <w:rPr>
          <w:rFonts w:ascii="Verdana" w:hAnsi="Verdana" w:cs="Verdana"/>
          <w:color w:val="000000"/>
          <w:spacing w:val="-7"/>
          <w:kern w:val="0"/>
          <w:sz w:val="18"/>
          <w:szCs w:val="18"/>
        </w:rPr>
        <w:t>toxin</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22]</w:t>
      </w:r>
      <w:r w:rsidRPr="00E42A25">
        <w:rPr>
          <w:rFonts w:ascii="Verdana" w:hAnsi="Verdana" w:cs="Verdana"/>
          <w:color w:val="000000"/>
          <w:spacing w:val="-7"/>
          <w:kern w:val="0"/>
          <w:sz w:val="18"/>
          <w:szCs w:val="18"/>
        </w:rPr>
        <w:t>. If LS is regarded as measure/correlate of SP (in non-cirrhotic livers, Figure 4B), it consequently means that a lack of SP elevation prevents fibrosis progression.</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(3) It clearly appears that </w:t>
      </w:r>
      <w:proofErr w:type="gramStart"/>
      <w:r w:rsidRPr="00E42A25">
        <w:rPr>
          <w:rFonts w:ascii="Verdana" w:hAnsi="Verdana" w:cs="Verdana"/>
          <w:color w:val="000000"/>
          <w:spacing w:val="-7"/>
          <w:kern w:val="0"/>
          <w:sz w:val="18"/>
          <w:szCs w:val="18"/>
        </w:rPr>
        <w:t>a normal</w:t>
      </w:r>
      <w:proofErr w:type="gramEnd"/>
      <w:r w:rsidRPr="00E42A25">
        <w:rPr>
          <w:rFonts w:ascii="Verdana" w:hAnsi="Verdana" w:cs="Verdana"/>
          <w:color w:val="000000"/>
          <w:spacing w:val="-7"/>
          <w:kern w:val="0"/>
          <w:sz w:val="18"/>
          <w:szCs w:val="18"/>
        </w:rPr>
        <w:t xml:space="preserve"> LS excludes chronic liver disease and liver pathology. So far, no exceptions have been observed from this “rule of thumb”. On the other side, there is an enormous variation of LS in response to </w:t>
      </w:r>
      <w:proofErr w:type="spellStart"/>
      <w:r w:rsidRPr="00E42A25">
        <w:rPr>
          <w:rFonts w:ascii="Verdana" w:hAnsi="Verdana" w:cs="Verdana"/>
          <w:color w:val="000000"/>
          <w:spacing w:val="-7"/>
          <w:kern w:val="0"/>
          <w:sz w:val="18"/>
          <w:szCs w:val="18"/>
        </w:rPr>
        <w:t>fibrogenic</w:t>
      </w:r>
      <w:proofErr w:type="spellEnd"/>
      <w:r w:rsidRPr="00E42A25">
        <w:rPr>
          <w:rFonts w:ascii="Verdana" w:hAnsi="Verdana" w:cs="Verdana"/>
          <w:color w:val="000000"/>
          <w:spacing w:val="-7"/>
          <w:kern w:val="0"/>
          <w:sz w:val="18"/>
          <w:szCs w:val="18"/>
        </w:rPr>
        <w:t xml:space="preserve"> stimuli with some patients progressing faster to “stiff livers” than others. More details about the relation of LS and liver function will be discussed below.</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(4) It is quite striking to see that comparable stiffness values have been observed in patients with various liver diseases and confounders and in cellular studies analyzing the pro-</w:t>
      </w:r>
      <w:proofErr w:type="spellStart"/>
      <w:r w:rsidRPr="00E42A25">
        <w:rPr>
          <w:rFonts w:ascii="Verdana" w:hAnsi="Verdana" w:cs="Verdana"/>
          <w:color w:val="000000"/>
          <w:spacing w:val="-7"/>
          <w:kern w:val="0"/>
          <w:sz w:val="18"/>
          <w:szCs w:val="18"/>
        </w:rPr>
        <w:t>fibrogenic</w:t>
      </w:r>
      <w:proofErr w:type="spellEnd"/>
      <w:r w:rsidRPr="00E42A25">
        <w:rPr>
          <w:rFonts w:ascii="Verdana" w:hAnsi="Verdana" w:cs="Verdana"/>
          <w:color w:val="000000"/>
          <w:spacing w:val="-7"/>
          <w:kern w:val="0"/>
          <w:sz w:val="18"/>
          <w:szCs w:val="18"/>
        </w:rPr>
        <w:t xml:space="preserve"> response of HSC and fibroblasts under culturing conditions with exactly defined stiffness as assessed by atomic force microscopy (for details see Figure 10A-C). The identical levels of stiffness and </w:t>
      </w:r>
      <w:proofErr w:type="spellStart"/>
      <w:r w:rsidRPr="00E42A25">
        <w:rPr>
          <w:rFonts w:ascii="Verdana" w:hAnsi="Verdana" w:cs="Verdana"/>
          <w:color w:val="000000"/>
          <w:spacing w:val="-7"/>
          <w:kern w:val="0"/>
          <w:sz w:val="18"/>
          <w:szCs w:val="18"/>
        </w:rPr>
        <w:t>profibrogenic</w:t>
      </w:r>
      <w:proofErr w:type="spellEnd"/>
      <w:r w:rsidRPr="00E42A25">
        <w:rPr>
          <w:rFonts w:ascii="Verdana" w:hAnsi="Verdana" w:cs="Verdana"/>
          <w:color w:val="000000"/>
          <w:spacing w:val="-7"/>
          <w:kern w:val="0"/>
          <w:sz w:val="18"/>
          <w:szCs w:val="18"/>
        </w:rPr>
        <w:t xml:space="preserve"> conditions both in clinical and cellular studies are a strong argument for the role of pressure and pressure-mediated stiffness elevation in fibrosis progression.</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(5) In contrast, short term LS elevation during acute congestion or acute alcohol exposure (Figure 3) does not cause fibrosis pointing towards the time of pressure exposure as critical parameter. In con</w:t>
      </w:r>
      <w:r w:rsidRPr="00E42A25">
        <w:rPr>
          <w:rFonts w:ascii="Verdana" w:hAnsi="Verdana" w:cs="Verdana"/>
          <w:color w:val="000000"/>
          <w:spacing w:val="-7"/>
          <w:kern w:val="0"/>
          <w:sz w:val="18"/>
          <w:szCs w:val="18"/>
        </w:rPr>
        <w:softHyphen/>
        <w:t xml:space="preserve">firmation, acute </w:t>
      </w:r>
      <w:r w:rsidRPr="00E42A25">
        <w:rPr>
          <w:rFonts w:ascii="Verdana" w:hAnsi="Verdana" w:cs="Verdana"/>
          <w:color w:val="000000"/>
          <w:spacing w:val="-7"/>
          <w:kern w:val="0"/>
          <w:sz w:val="18"/>
          <w:szCs w:val="18"/>
        </w:rPr>
        <w:lastRenderedPageBreak/>
        <w:t>forms of hepatitis with short flairs of transaminase elevation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acute hepatitis A or acute autoimmune hepatitis) do not develop liver cirrhosis and typically show a limited time of LS elevation of 3-5 wk. Therefore, the time of LS elevation of 4 </w:t>
      </w:r>
      <w:proofErr w:type="spellStart"/>
      <w:r w:rsidRPr="00E42A25">
        <w:rPr>
          <w:rFonts w:ascii="Verdana" w:hAnsi="Verdana" w:cs="Verdana"/>
          <w:color w:val="000000"/>
          <w:spacing w:val="-7"/>
          <w:kern w:val="0"/>
          <w:sz w:val="18"/>
          <w:szCs w:val="18"/>
        </w:rPr>
        <w:t>wk</w:t>
      </w:r>
      <w:proofErr w:type="spellEnd"/>
      <w:r w:rsidRPr="00E42A25">
        <w:rPr>
          <w:rFonts w:ascii="Verdana" w:hAnsi="Verdana" w:cs="Verdana"/>
          <w:color w:val="000000"/>
          <w:spacing w:val="-7"/>
          <w:kern w:val="0"/>
          <w:sz w:val="18"/>
          <w:szCs w:val="18"/>
        </w:rPr>
        <w:t xml:space="preserve"> seems to be critical for the development and reversal of fibrosis.</w:t>
      </w:r>
    </w:p>
    <w:p w:rsidR="002E620D" w:rsidRPr="00E42A25" w:rsidRDefault="002E620D" w:rsidP="002E620D">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(6) In about 7% of patients with liver cirrhosis, a so-called </w:t>
      </w:r>
      <w:proofErr w:type="spellStart"/>
      <w:r w:rsidRPr="00E42A25">
        <w:rPr>
          <w:rFonts w:ascii="Verdana" w:hAnsi="Verdana" w:cs="Verdana"/>
          <w:color w:val="000000"/>
          <w:spacing w:val="-7"/>
          <w:kern w:val="0"/>
          <w:sz w:val="18"/>
          <w:szCs w:val="18"/>
        </w:rPr>
        <w:t>hepatofugal</w:t>
      </w:r>
      <w:proofErr w:type="spellEnd"/>
      <w:r w:rsidRPr="00E42A25">
        <w:rPr>
          <w:rFonts w:ascii="Verdana" w:hAnsi="Verdana" w:cs="Verdana"/>
          <w:color w:val="000000"/>
          <w:spacing w:val="-7"/>
          <w:kern w:val="0"/>
          <w:sz w:val="18"/>
          <w:szCs w:val="18"/>
        </w:rPr>
        <w:t xml:space="preserve"> portal flow is </w:t>
      </w:r>
      <w:proofErr w:type="gramStart"/>
      <w:r w:rsidRPr="00E42A25">
        <w:rPr>
          <w:rFonts w:ascii="Verdana" w:hAnsi="Verdana" w:cs="Verdana"/>
          <w:color w:val="000000"/>
          <w:spacing w:val="-7"/>
          <w:kern w:val="0"/>
          <w:sz w:val="18"/>
          <w:szCs w:val="18"/>
        </w:rPr>
        <w:t>observed</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44]</w:t>
      </w:r>
      <w:r w:rsidRPr="00E42A25">
        <w:rPr>
          <w:rFonts w:ascii="Verdana" w:hAnsi="Verdana" w:cs="Verdana"/>
          <w:color w:val="000000"/>
          <w:spacing w:val="-7"/>
          <w:kern w:val="0"/>
          <w:sz w:val="18"/>
          <w:szCs w:val="18"/>
        </w:rPr>
        <w:t xml:space="preserve">. In these patients, portal flow has completely reversed. Concordantly, the wedged hepatic venous pressure is higher than the portal pressure which clearly points towards a primarily arterial cause of hepatic perfusion in such patients.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IMPORTANT CONSEQUENCES OF SPH</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Any novel hypothesis should offer new insights into poorly explainable observations. In addition, novel studies and experiments should be designable to verify, falsify or optimize the hypothesis. The following seven major topics have been identified where SPH could provide novel perspectives and initiate new studies: </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Awareness of mechanic forces and explanation of macroscopic organization of liver cirrhosis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SPH helps to explain why fibrous septa of bridging cirrhosis may span through the whole organ over large distances. In this concept, SP increases stretch forces that will superimpose over larger distances without the presence of additional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humoral</w:t>
      </w:r>
      <w:proofErr w:type="spellEnd"/>
      <w:r w:rsidRPr="00E42A25">
        <w:rPr>
          <w:rFonts w:ascii="Verdana" w:hAnsi="Verdana" w:cs="Verdana"/>
          <w:color w:val="000000"/>
          <w:spacing w:val="-7"/>
          <w:kern w:val="0"/>
          <w:sz w:val="18"/>
          <w:szCs w:val="18"/>
        </w:rPr>
        <w:t xml:space="preserve"> “pro-</w:t>
      </w:r>
      <w:proofErr w:type="spellStart"/>
      <w:r w:rsidRPr="00E42A25">
        <w:rPr>
          <w:rFonts w:ascii="Verdana" w:hAnsi="Verdana" w:cs="Verdana"/>
          <w:color w:val="000000"/>
          <w:spacing w:val="-7"/>
          <w:kern w:val="0"/>
          <w:sz w:val="18"/>
          <w:szCs w:val="18"/>
        </w:rPr>
        <w:t>fibrogenic</w:t>
      </w:r>
      <w:proofErr w:type="spellEnd"/>
      <w:r w:rsidRPr="00E42A25">
        <w:rPr>
          <w:rFonts w:ascii="Verdana" w:hAnsi="Verdana" w:cs="Verdana"/>
          <w:color w:val="000000"/>
          <w:spacing w:val="-7"/>
          <w:kern w:val="0"/>
          <w:sz w:val="18"/>
          <w:szCs w:val="18"/>
        </w:rPr>
        <w:t xml:space="preserve"> factors” since mechanic forces will simply add up according to the laws of mechanical physics. These resulting stretch forces are not only confronted with the liver capsule but all elastic and connective tissue within the liver. As a result, fibrous tissue will span over several layers of liver tissue in the centimeter range. The concept of SPH opens up novel targeted studies that address in more detail the role of fluid mechanics in the liver which has unique features as compared to other organs. First, as already mentioned above, the liver is an organ exposed to a low-pressure environment (4-6 mmHg) which can be optionally put under high pressure by the hepatic artery. Second, capillary, adhesion, shear and other forces are insufficiently understood in the liver and they all could contribute to SP. Moreover, the stretching forces do not only put endothelial cells on stage but also all other liver cells with intra- and intercellular filaments and junctions (Figure 10D). In summary, SPH increases the awareness of mechanic forces in the pressure-sensitive liver. It also links to specific forces at the cellular level (stretch </w:t>
      </w:r>
      <w:proofErr w:type="spellStart"/>
      <w:r w:rsidRPr="00E42A25">
        <w:rPr>
          <w:rFonts w:ascii="Verdana" w:hAnsi="Verdana" w:cs="Verdana"/>
          <w:i/>
          <w:iCs/>
          <w:color w:val="000000"/>
          <w:spacing w:val="-7"/>
          <w:kern w:val="0"/>
          <w:sz w:val="18"/>
          <w:szCs w:val="18"/>
        </w:rPr>
        <w:t>vs</w:t>
      </w:r>
      <w:proofErr w:type="spellEnd"/>
      <w:r w:rsidRPr="00E42A25">
        <w:rPr>
          <w:rFonts w:ascii="Verdana" w:hAnsi="Verdana" w:cs="Verdana"/>
          <w:color w:val="000000"/>
          <w:spacing w:val="-7"/>
          <w:kern w:val="0"/>
          <w:sz w:val="18"/>
          <w:szCs w:val="18"/>
        </w:rPr>
        <w:t xml:space="preserve"> shear forces) and could explain the uniform responses of various cells to pressure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HSC </w:t>
      </w:r>
      <w:proofErr w:type="spellStart"/>
      <w:r w:rsidRPr="00E42A25">
        <w:rPr>
          <w:rFonts w:ascii="Verdana" w:hAnsi="Verdana" w:cs="Verdana"/>
          <w:i/>
          <w:iCs/>
          <w:color w:val="000000"/>
          <w:spacing w:val="-7"/>
          <w:kern w:val="0"/>
          <w:sz w:val="18"/>
          <w:szCs w:val="18"/>
        </w:rPr>
        <w:t>vs</w:t>
      </w:r>
      <w:proofErr w:type="spellEnd"/>
      <w:r w:rsidRPr="00E42A25">
        <w:rPr>
          <w:rFonts w:ascii="Verdana" w:hAnsi="Verdana" w:cs="Verdana"/>
          <w:color w:val="000000"/>
          <w:spacing w:val="-7"/>
          <w:kern w:val="0"/>
          <w:sz w:val="18"/>
          <w:szCs w:val="18"/>
        </w:rPr>
        <w:t xml:space="preserve"> fibroblasts) avoiding the necessity to search for specific “</w:t>
      </w:r>
      <w:proofErr w:type="spellStart"/>
      <w:r w:rsidRPr="00E42A25">
        <w:rPr>
          <w:rFonts w:ascii="Verdana" w:hAnsi="Verdana" w:cs="Verdana"/>
          <w:color w:val="000000"/>
          <w:spacing w:val="-7"/>
          <w:kern w:val="0"/>
          <w:sz w:val="18"/>
          <w:szCs w:val="18"/>
        </w:rPr>
        <w:t>profibrogenic</w:t>
      </w:r>
      <w:proofErr w:type="spellEnd"/>
      <w:r w:rsidRPr="00E42A25">
        <w:rPr>
          <w:rFonts w:ascii="Verdana" w:hAnsi="Verdana" w:cs="Verdana"/>
          <w:color w:val="000000"/>
          <w:spacing w:val="-7"/>
          <w:kern w:val="0"/>
          <w:sz w:val="18"/>
          <w:szCs w:val="18"/>
        </w:rPr>
        <w:t>” cells.</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 xml:space="preserve">Uniform formation of end-stage liver cirrhosis by different etiologies </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SPH could also explain the uniform response of fibrosis formation to very different and heterogeneous liver pathologies and their combinations. All liver pathologies are related to changes of the SP whether they are of vascular, inflammatory, non-inflammatory or other origin. Within this concept, SP is a complex result of inflow and outflow activities. Supplemental Figure 3 shows schematically the consequences of a </w:t>
      </w:r>
      <w:proofErr w:type="spellStart"/>
      <w:r w:rsidRPr="00E42A25">
        <w:rPr>
          <w:rFonts w:ascii="Verdana" w:hAnsi="Verdana" w:cs="Verdana"/>
          <w:color w:val="000000"/>
          <w:spacing w:val="-7"/>
          <w:kern w:val="0"/>
          <w:sz w:val="18"/>
          <w:szCs w:val="18"/>
        </w:rPr>
        <w:t>periportal</w:t>
      </w:r>
      <w:proofErr w:type="spellEnd"/>
      <w:r w:rsidRPr="00E42A25">
        <w:rPr>
          <w:rFonts w:ascii="Verdana" w:hAnsi="Verdana" w:cs="Verdana"/>
          <w:color w:val="000000"/>
          <w:spacing w:val="-7"/>
          <w:kern w:val="0"/>
          <w:sz w:val="18"/>
          <w:szCs w:val="18"/>
        </w:rPr>
        <w:t xml:space="preserve"> (HCV) or </w:t>
      </w:r>
      <w:proofErr w:type="spellStart"/>
      <w:r w:rsidRPr="00E42A25">
        <w:rPr>
          <w:rFonts w:ascii="Verdana" w:hAnsi="Verdana" w:cs="Verdana"/>
          <w:color w:val="000000"/>
          <w:spacing w:val="-7"/>
          <w:kern w:val="0"/>
          <w:sz w:val="18"/>
          <w:szCs w:val="18"/>
        </w:rPr>
        <w:t>pericentral</w:t>
      </w:r>
      <w:proofErr w:type="spellEnd"/>
      <w:r w:rsidRPr="00E42A25">
        <w:rPr>
          <w:rFonts w:ascii="Verdana" w:hAnsi="Verdana" w:cs="Verdana"/>
          <w:color w:val="000000"/>
          <w:spacing w:val="-7"/>
          <w:kern w:val="0"/>
          <w:sz w:val="18"/>
          <w:szCs w:val="18"/>
        </w:rPr>
        <w:t xml:space="preserve"> (ALD) inflammation, initially causing </w:t>
      </w:r>
      <w:proofErr w:type="spellStart"/>
      <w:r w:rsidRPr="00E42A25">
        <w:rPr>
          <w:rFonts w:ascii="Verdana" w:hAnsi="Verdana" w:cs="Verdana"/>
          <w:color w:val="000000"/>
          <w:spacing w:val="-7"/>
          <w:kern w:val="0"/>
          <w:sz w:val="18"/>
          <w:szCs w:val="18"/>
        </w:rPr>
        <w:t>periportal</w:t>
      </w:r>
      <w:proofErr w:type="spellEnd"/>
      <w:r w:rsidRPr="00E42A25">
        <w:rPr>
          <w:rFonts w:ascii="Verdana" w:hAnsi="Verdana" w:cs="Verdana"/>
          <w:color w:val="000000"/>
          <w:spacing w:val="-7"/>
          <w:kern w:val="0"/>
          <w:sz w:val="18"/>
          <w:szCs w:val="18"/>
        </w:rPr>
        <w:t xml:space="preserve"> or </w:t>
      </w:r>
      <w:proofErr w:type="spellStart"/>
      <w:r w:rsidRPr="00E42A25">
        <w:rPr>
          <w:rFonts w:ascii="Verdana" w:hAnsi="Verdana" w:cs="Verdana"/>
          <w:color w:val="000000"/>
          <w:spacing w:val="-7"/>
          <w:kern w:val="0"/>
          <w:sz w:val="18"/>
          <w:szCs w:val="18"/>
        </w:rPr>
        <w:t>pericentral</w:t>
      </w:r>
      <w:proofErr w:type="spellEnd"/>
      <w:r w:rsidRPr="00E42A25">
        <w:rPr>
          <w:rFonts w:ascii="Verdana" w:hAnsi="Verdana" w:cs="Verdana"/>
          <w:color w:val="000000"/>
          <w:spacing w:val="-7"/>
          <w:kern w:val="0"/>
          <w:sz w:val="18"/>
          <w:szCs w:val="18"/>
        </w:rPr>
        <w:t xml:space="preserve"> fibrosis and ultimately bridging fibrosis. Naturally enough, pressure-mediated </w:t>
      </w:r>
      <w:proofErr w:type="spellStart"/>
      <w:r w:rsidRPr="00E42A25">
        <w:rPr>
          <w:rFonts w:ascii="Verdana" w:hAnsi="Verdana" w:cs="Verdana"/>
          <w:color w:val="000000"/>
          <w:spacing w:val="-7"/>
          <w:kern w:val="0"/>
          <w:sz w:val="18"/>
          <w:szCs w:val="18"/>
        </w:rPr>
        <w:t>fibrogenesis</w:t>
      </w:r>
      <w:proofErr w:type="spellEnd"/>
      <w:r w:rsidRPr="00E42A25">
        <w:rPr>
          <w:rFonts w:ascii="Verdana" w:hAnsi="Verdana" w:cs="Verdana"/>
          <w:color w:val="000000"/>
          <w:spacing w:val="-7"/>
          <w:kern w:val="0"/>
          <w:sz w:val="18"/>
          <w:szCs w:val="18"/>
        </w:rPr>
        <w:t xml:space="preserve"> will be modulated individually by many genetic and environmental factors at various levels.</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Role of hepatic shunt formation and consequences for a novel typology of liver cirrhosis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9"/>
          <w:kern w:val="0"/>
          <w:sz w:val="18"/>
          <w:szCs w:val="18"/>
        </w:rPr>
        <w:t xml:space="preserve">SPH strongly draws attention to the modulation of intra- and </w:t>
      </w:r>
      <w:proofErr w:type="spellStart"/>
      <w:r w:rsidRPr="00E42A25">
        <w:rPr>
          <w:rFonts w:ascii="Verdana" w:hAnsi="Verdana" w:cs="Verdana"/>
          <w:color w:val="000000"/>
          <w:spacing w:val="-9"/>
          <w:kern w:val="0"/>
          <w:sz w:val="18"/>
          <w:szCs w:val="18"/>
        </w:rPr>
        <w:t>extrahepatic</w:t>
      </w:r>
      <w:proofErr w:type="spellEnd"/>
      <w:r w:rsidRPr="00E42A25">
        <w:rPr>
          <w:rFonts w:ascii="Verdana" w:hAnsi="Verdana" w:cs="Verdana"/>
          <w:color w:val="000000"/>
          <w:spacing w:val="-9"/>
          <w:kern w:val="0"/>
          <w:sz w:val="18"/>
          <w:szCs w:val="18"/>
        </w:rPr>
        <w:t xml:space="preserve"> pressure modulation by intrahepatic</w:t>
      </w:r>
      <w:r w:rsidRPr="00E42A25">
        <w:rPr>
          <w:rFonts w:ascii="Verdana" w:hAnsi="Verdana" w:cs="Verdana"/>
          <w:color w:val="000000"/>
          <w:spacing w:val="-7"/>
          <w:kern w:val="0"/>
          <w:sz w:val="18"/>
          <w:szCs w:val="18"/>
        </w:rPr>
        <w:t xml:space="preserve"> </w:t>
      </w:r>
      <w:r w:rsidRPr="00E42A25">
        <w:rPr>
          <w:rFonts w:ascii="Verdana" w:hAnsi="Verdana" w:cs="Verdana"/>
          <w:color w:val="000000"/>
          <w:spacing w:val="-7"/>
          <w:kern w:val="0"/>
          <w:sz w:val="18"/>
          <w:szCs w:val="18"/>
        </w:rPr>
        <w:lastRenderedPageBreak/>
        <w:t xml:space="preserve">shunts and </w:t>
      </w:r>
      <w:proofErr w:type="spellStart"/>
      <w:r w:rsidRPr="00E42A25">
        <w:rPr>
          <w:rFonts w:ascii="Verdana" w:hAnsi="Verdana" w:cs="Verdana"/>
          <w:color w:val="000000"/>
          <w:spacing w:val="-7"/>
          <w:kern w:val="0"/>
          <w:sz w:val="18"/>
          <w:szCs w:val="18"/>
        </w:rPr>
        <w:t>extrahepatic</w:t>
      </w:r>
      <w:proofErr w:type="spellEnd"/>
      <w:r w:rsidRPr="00E42A25">
        <w:rPr>
          <w:rFonts w:ascii="Verdana" w:hAnsi="Verdana" w:cs="Verdana"/>
          <w:color w:val="000000"/>
          <w:spacing w:val="-7"/>
          <w:kern w:val="0"/>
          <w:sz w:val="18"/>
          <w:szCs w:val="18"/>
        </w:rPr>
        <w:t xml:space="preserve"> collaterals. Shunts per definition bypass blood and thus will efficiently lower pressure gradients. Although microscopic intrahepatic </w:t>
      </w:r>
      <w:proofErr w:type="spellStart"/>
      <w:r w:rsidRPr="00E42A25">
        <w:rPr>
          <w:rFonts w:ascii="Verdana" w:hAnsi="Verdana" w:cs="Verdana"/>
          <w:color w:val="000000"/>
          <w:spacing w:val="-7"/>
          <w:kern w:val="0"/>
          <w:sz w:val="18"/>
          <w:szCs w:val="18"/>
        </w:rPr>
        <w:t>portosystemic</w:t>
      </w:r>
      <w:proofErr w:type="spellEnd"/>
      <w:r w:rsidRPr="00E42A25">
        <w:rPr>
          <w:rFonts w:ascii="Verdana" w:hAnsi="Verdana" w:cs="Verdana"/>
          <w:color w:val="000000"/>
          <w:spacing w:val="-7"/>
          <w:kern w:val="0"/>
          <w:sz w:val="18"/>
          <w:szCs w:val="18"/>
        </w:rPr>
        <w:t xml:space="preserve"> shunts have been recognized for many years they are difficult to </w:t>
      </w:r>
      <w:proofErr w:type="gramStart"/>
      <w:r w:rsidRPr="00E42A25">
        <w:rPr>
          <w:rFonts w:ascii="Verdana" w:hAnsi="Verdana" w:cs="Verdana"/>
          <w:color w:val="000000"/>
          <w:spacing w:val="-7"/>
          <w:kern w:val="0"/>
          <w:sz w:val="18"/>
          <w:szCs w:val="18"/>
        </w:rPr>
        <w:t>study</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61]</w:t>
      </w:r>
      <w:r w:rsidRPr="00E42A25">
        <w:rPr>
          <w:rFonts w:ascii="Verdana" w:hAnsi="Verdana" w:cs="Verdana"/>
          <w:color w:val="000000"/>
          <w:spacing w:val="-7"/>
          <w:kern w:val="0"/>
          <w:sz w:val="18"/>
          <w:szCs w:val="18"/>
        </w:rPr>
        <w:t xml:space="preserve">. In contrast to </w:t>
      </w:r>
      <w:proofErr w:type="spellStart"/>
      <w:r w:rsidRPr="00E42A25">
        <w:rPr>
          <w:rFonts w:ascii="Verdana" w:hAnsi="Verdana" w:cs="Verdana"/>
          <w:color w:val="000000"/>
          <w:spacing w:val="-7"/>
          <w:kern w:val="0"/>
          <w:sz w:val="18"/>
          <w:szCs w:val="18"/>
        </w:rPr>
        <w:t>arteriovenous</w:t>
      </w:r>
      <w:proofErr w:type="spellEnd"/>
      <w:r w:rsidRPr="00E42A25">
        <w:rPr>
          <w:rFonts w:ascii="Verdana" w:hAnsi="Verdana" w:cs="Verdana"/>
          <w:color w:val="000000"/>
          <w:spacing w:val="-7"/>
          <w:kern w:val="0"/>
          <w:sz w:val="18"/>
          <w:szCs w:val="18"/>
        </w:rPr>
        <w:t xml:space="preserve"> shunts, they are present in almost every patient with established cirrhosis and they shunt about 36% of the portal </w:t>
      </w:r>
      <w:proofErr w:type="gramStart"/>
      <w:r w:rsidRPr="00E42A25">
        <w:rPr>
          <w:rFonts w:ascii="Verdana" w:hAnsi="Verdana" w:cs="Verdana"/>
          <w:color w:val="000000"/>
          <w:spacing w:val="-7"/>
          <w:kern w:val="0"/>
          <w:sz w:val="18"/>
          <w:szCs w:val="18"/>
        </w:rPr>
        <w:t>flow</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61]</w:t>
      </w:r>
      <w:r w:rsidRPr="00E42A25">
        <w:rPr>
          <w:rFonts w:ascii="Verdana" w:hAnsi="Verdana" w:cs="Verdana"/>
          <w:color w:val="000000"/>
          <w:spacing w:val="-7"/>
          <w:kern w:val="0"/>
          <w:sz w:val="18"/>
          <w:szCs w:val="18"/>
        </w:rPr>
        <w:t xml:space="preserve">. On the other side, </w:t>
      </w:r>
      <w:proofErr w:type="spellStart"/>
      <w:r w:rsidRPr="00E42A25">
        <w:rPr>
          <w:rFonts w:ascii="Verdana" w:hAnsi="Verdana" w:cs="Verdana"/>
          <w:color w:val="000000"/>
          <w:spacing w:val="-7"/>
          <w:kern w:val="0"/>
          <w:sz w:val="18"/>
          <w:szCs w:val="18"/>
        </w:rPr>
        <w:t>arterio</w:t>
      </w:r>
      <w:proofErr w:type="spellEnd"/>
      <w:r w:rsidRPr="00E42A25">
        <w:rPr>
          <w:rFonts w:ascii="Verdana" w:hAnsi="Verdana" w:cs="Verdana"/>
          <w:color w:val="000000"/>
          <w:spacing w:val="-7"/>
          <w:kern w:val="0"/>
          <w:sz w:val="18"/>
          <w:szCs w:val="18"/>
        </w:rPr>
        <w:t xml:space="preserve">-portal hepatic fistulas have been occasionally </w:t>
      </w:r>
      <w:proofErr w:type="gramStart"/>
      <w:r w:rsidRPr="00E42A25">
        <w:rPr>
          <w:rFonts w:ascii="Verdana" w:hAnsi="Verdana" w:cs="Verdana"/>
          <w:color w:val="000000"/>
          <w:spacing w:val="-7"/>
          <w:kern w:val="0"/>
          <w:sz w:val="18"/>
          <w:szCs w:val="18"/>
        </w:rPr>
        <w:t>described</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63,64]</w:t>
      </w:r>
      <w:r w:rsidRPr="00E42A25">
        <w:rPr>
          <w:rFonts w:ascii="Verdana" w:hAnsi="Verdana" w:cs="Verdana"/>
          <w:color w:val="000000"/>
          <w:spacing w:val="-7"/>
          <w:kern w:val="0"/>
          <w:sz w:val="18"/>
          <w:szCs w:val="18"/>
        </w:rPr>
        <w:t xml:space="preserve">. As a logical consequence of SPH, </w:t>
      </w:r>
      <w:r w:rsidRPr="00E42A25">
        <w:rPr>
          <w:rFonts w:ascii="Verdana" w:hAnsi="Verdana" w:cs="Verdana"/>
          <w:color w:val="000000"/>
          <w:spacing w:val="-8"/>
          <w:kern w:val="0"/>
          <w:sz w:val="18"/>
          <w:szCs w:val="18"/>
        </w:rPr>
        <w:t>especially intrahepatic shunts should efficiently lower SP and thus halt pressure-mediated fibrosis progression (Figure 8). Shunt formation, however, would bypass hepatocytes and, hence, decrease liver function. Thus, the liver could only escape fibrosis progression for the cost of decreased liver function. It would be highly attractive to test whether such mechanisms are indeed an essential part of the liver’s physiology to escape high pressures. It could also explain recently observed different types of patients with liver cirrhosis, those with high stiffness but excellent liver function (type M1) and those with rather low LS but very limited liver function (type M2)</w:t>
      </w:r>
      <w:r w:rsidRPr="00E42A25">
        <w:rPr>
          <w:rFonts w:ascii="Verdana" w:hAnsi="Verdana" w:cs="Verdana"/>
          <w:color w:val="000000"/>
          <w:spacing w:val="-8"/>
          <w:kern w:val="0"/>
          <w:sz w:val="18"/>
          <w:szCs w:val="18"/>
          <w:vertAlign w:val="superscript"/>
        </w:rPr>
        <w:t>[21,22,67]</w:t>
      </w:r>
      <w:r w:rsidRPr="00E42A25">
        <w:rPr>
          <w:rFonts w:ascii="Verdana" w:hAnsi="Verdana" w:cs="Verdana"/>
          <w:color w:val="000000"/>
          <w:spacing w:val="-8"/>
          <w:kern w:val="0"/>
          <w:sz w:val="18"/>
          <w:szCs w:val="18"/>
        </w:rPr>
        <w:t xml:space="preserve">. A broad spectrum of all kinds of variations can be observed daily and the biology behind </w:t>
      </w:r>
      <w:proofErr w:type="gramStart"/>
      <w:r w:rsidRPr="00E42A25">
        <w:rPr>
          <w:rFonts w:ascii="Verdana" w:hAnsi="Verdana" w:cs="Verdana"/>
          <w:color w:val="000000"/>
          <w:spacing w:val="-8"/>
          <w:kern w:val="0"/>
          <w:sz w:val="18"/>
          <w:szCs w:val="18"/>
        </w:rPr>
        <w:t>is</w:t>
      </w:r>
      <w:proofErr w:type="gramEnd"/>
      <w:r w:rsidRPr="00E42A25">
        <w:rPr>
          <w:rFonts w:ascii="Verdana" w:hAnsi="Verdana" w:cs="Verdana"/>
          <w:color w:val="000000"/>
          <w:spacing w:val="-8"/>
          <w:kern w:val="0"/>
          <w:sz w:val="18"/>
          <w:szCs w:val="18"/>
        </w:rPr>
        <w:t xml:space="preserve"> not well understood nor has it been implemented for risk stratification or transplantation. These considerations could eventually lead to a novel typology of liver cirrhosis. </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 xml:space="preserve">Molecular and genetic basis of pressure-associated </w:t>
      </w:r>
      <w:proofErr w:type="spellStart"/>
      <w:r w:rsidRPr="00E42A25">
        <w:rPr>
          <w:rFonts w:ascii="Arial Narrow" w:hAnsi="Arial Narrow" w:cs="Arial Narrow"/>
          <w:b/>
          <w:bCs/>
          <w:i/>
          <w:iCs/>
          <w:color w:val="000000"/>
          <w:kern w:val="0"/>
          <w:szCs w:val="21"/>
        </w:rPr>
        <w:t>fibrogenesis</w:t>
      </w:r>
      <w:proofErr w:type="spellEnd"/>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SPH with pressure as major driving force could help to better design, delineate and interpret the so-far overwhelming and confusing data obtained by high through-put screening technologies including the many and still rapidly improving genetic or OMICS approaches. It is quite conceivable that pressure is a very complex, highly controlled and evolutionary conserved vital parameter in all mammals. It also could help to better integrate still poorly understood findings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on the role of genetic risk factors such as certain polymorphisms of the </w:t>
      </w:r>
      <w:r w:rsidRPr="00E42A25">
        <w:rPr>
          <w:rFonts w:ascii="Verdana" w:hAnsi="Verdana" w:cs="Verdana"/>
          <w:i/>
          <w:iCs/>
          <w:color w:val="000000"/>
          <w:spacing w:val="-7"/>
          <w:kern w:val="0"/>
          <w:sz w:val="18"/>
          <w:szCs w:val="18"/>
        </w:rPr>
        <w:t>PNPLA3</w:t>
      </w:r>
      <w:r w:rsidRPr="00E42A25">
        <w:rPr>
          <w:rFonts w:ascii="Verdana" w:hAnsi="Verdana" w:cs="Verdana"/>
          <w:color w:val="000000"/>
          <w:spacing w:val="-7"/>
          <w:kern w:val="0"/>
          <w:sz w:val="18"/>
          <w:szCs w:val="18"/>
        </w:rPr>
        <w:t xml:space="preserve"> gene (</w:t>
      </w:r>
      <w:proofErr w:type="spellStart"/>
      <w:r w:rsidRPr="00E42A25">
        <w:rPr>
          <w:rFonts w:ascii="Verdana" w:hAnsi="Verdana" w:cs="Verdana"/>
          <w:color w:val="000000"/>
          <w:spacing w:val="-7"/>
          <w:kern w:val="0"/>
          <w:sz w:val="18"/>
          <w:szCs w:val="18"/>
        </w:rPr>
        <w:t>adiponutrin</w:t>
      </w:r>
      <w:proofErr w:type="spellEnd"/>
      <w:r w:rsidRPr="00E42A25">
        <w:rPr>
          <w:rFonts w:ascii="Verdana" w:hAnsi="Verdana" w:cs="Verdana"/>
          <w:color w:val="000000"/>
          <w:spacing w:val="-7"/>
          <w:kern w:val="0"/>
          <w:sz w:val="18"/>
          <w:szCs w:val="18"/>
        </w:rPr>
        <w:t xml:space="preserve">) for fibrosis progression. It seems quite clear that pressure-mediated processes that ultimately cause fibrosis will be strongly modulated by genes. It is also easily conceivable that SP with all confounders discussed herein are co-modulated by genes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transporters that effect water and electrolyte metabolism, the vessel boundaries, pressure-controlling hormones but, of course, also the response of the biomechanical signal transduction cascade in response to elevated pressure.</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Role of arterial pulse wave energy and energy absorption in the liver</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The high kinetic energy of the heart-beat is preserved in the elastic aorta and then propagated to peripheral tissues </w:t>
      </w:r>
      <w:r w:rsidRPr="00E42A25">
        <w:rPr>
          <w:rFonts w:ascii="Verdana" w:hAnsi="Verdana" w:cs="Verdana"/>
          <w:i/>
          <w:iCs/>
          <w:color w:val="000000"/>
          <w:spacing w:val="-7"/>
          <w:kern w:val="0"/>
          <w:sz w:val="18"/>
          <w:szCs w:val="18"/>
        </w:rPr>
        <w:t>via</w:t>
      </w:r>
      <w:r w:rsidRPr="00E42A25">
        <w:rPr>
          <w:rFonts w:ascii="Verdana" w:hAnsi="Verdana" w:cs="Verdana"/>
          <w:color w:val="000000"/>
          <w:spacing w:val="-7"/>
          <w:kern w:val="0"/>
          <w:sz w:val="18"/>
          <w:szCs w:val="18"/>
        </w:rPr>
        <w:t xml:space="preserve"> the pulse wave. Due to the stiffer peripheral arterioles, arterial pressure ultimately increases in the periphery being highest in the arteries of the lower </w:t>
      </w:r>
      <w:proofErr w:type="gramStart"/>
      <w:r w:rsidRPr="00E42A25">
        <w:rPr>
          <w:rFonts w:ascii="Verdana" w:hAnsi="Verdana" w:cs="Verdana"/>
          <w:color w:val="000000"/>
          <w:spacing w:val="-7"/>
          <w:kern w:val="0"/>
          <w:sz w:val="18"/>
          <w:szCs w:val="18"/>
        </w:rPr>
        <w:t>extremities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54]</w:t>
      </w:r>
      <w:r w:rsidRPr="00E42A25">
        <w:rPr>
          <w:rFonts w:ascii="Verdana" w:hAnsi="Verdana" w:cs="Verdana"/>
          <w:color w:val="000000"/>
          <w:spacing w:val="-7"/>
          <w:kern w:val="0"/>
          <w:sz w:val="18"/>
          <w:szCs w:val="18"/>
        </w:rPr>
        <w:t xml:space="preserve">. Almost nothing is known about the consequences of pulse-wave energy propagation in the liver. It is easily conceivable that stiffening of the liver during fibrosis progression but also by pressure-related confounders (Figure 3) could cause a much stronger, Tsunami-like release of mechanic energy in the liver. Moreover and as discussed below, liver fat could be an unexpected and very efficient “sound energy absorbing” factor such as commonly observed in abdominal ultrasound. It will be of high interest to study in more detail the mechanic role of pulse wave energy and hepatic </w:t>
      </w:r>
      <w:proofErr w:type="spellStart"/>
      <w:r w:rsidRPr="00E42A25">
        <w:rPr>
          <w:rFonts w:ascii="Verdana" w:hAnsi="Verdana" w:cs="Verdana"/>
          <w:color w:val="000000"/>
          <w:spacing w:val="-7"/>
          <w:kern w:val="0"/>
          <w:sz w:val="18"/>
          <w:szCs w:val="18"/>
        </w:rPr>
        <w:t>steatosis</w:t>
      </w:r>
      <w:proofErr w:type="spellEnd"/>
      <w:r w:rsidRPr="00E42A25">
        <w:rPr>
          <w:rFonts w:ascii="Verdana" w:hAnsi="Verdana" w:cs="Verdana"/>
          <w:color w:val="000000"/>
          <w:spacing w:val="-7"/>
          <w:kern w:val="0"/>
          <w:sz w:val="18"/>
          <w:szCs w:val="18"/>
        </w:rPr>
        <w:t xml:space="preserve"> for SP elevation and fibrosis progression.</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 xml:space="preserve">Mechanic role of </w:t>
      </w:r>
      <w:proofErr w:type="spellStart"/>
      <w:r w:rsidRPr="00E42A25">
        <w:rPr>
          <w:rFonts w:ascii="Arial Narrow" w:hAnsi="Arial Narrow" w:cs="Arial Narrow"/>
          <w:b/>
          <w:bCs/>
          <w:i/>
          <w:iCs/>
          <w:color w:val="000000"/>
          <w:kern w:val="0"/>
          <w:szCs w:val="21"/>
        </w:rPr>
        <w:t>steatosis</w:t>
      </w:r>
      <w:proofErr w:type="spellEnd"/>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8"/>
          <w:kern w:val="0"/>
          <w:sz w:val="18"/>
          <w:szCs w:val="18"/>
        </w:rPr>
        <w:t xml:space="preserve">The role of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is increasingly and controversially discussed. However, a major physical property of fat is the </w:t>
      </w:r>
      <w:r w:rsidRPr="00E42A25">
        <w:rPr>
          <w:rFonts w:ascii="Verdana" w:hAnsi="Verdana" w:cs="Verdana"/>
          <w:color w:val="000000"/>
          <w:spacing w:val="-8"/>
          <w:kern w:val="0"/>
          <w:sz w:val="18"/>
          <w:szCs w:val="18"/>
        </w:rPr>
        <w:lastRenderedPageBreak/>
        <w:t xml:space="preserve">absorption of mechanic forces or sound energy. Here, SPH could provide an alternative to partly interpret the role of fat on a mechanic basis. Whether the sum of export, elimination, import and synthesis of hepatic fat has mechanic consequences remains to be elucidated. Preliminary data in patients with ALD suggest that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is not correlated with LS which fulfills the general perception that fat tissue is </w:t>
      </w:r>
      <w:proofErr w:type="gramStart"/>
      <w:r w:rsidRPr="00E42A25">
        <w:rPr>
          <w:rFonts w:ascii="Verdana" w:hAnsi="Verdana" w:cs="Verdana"/>
          <w:color w:val="000000"/>
          <w:spacing w:val="-8"/>
          <w:kern w:val="0"/>
          <w:sz w:val="18"/>
          <w:szCs w:val="18"/>
        </w:rPr>
        <w:t>soft</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32]</w:t>
      </w:r>
      <w:r w:rsidRPr="00E42A25">
        <w:rPr>
          <w:rFonts w:ascii="Verdana" w:hAnsi="Verdana" w:cs="Verdana"/>
          <w:color w:val="000000"/>
          <w:spacing w:val="-8"/>
          <w:kern w:val="0"/>
          <w:sz w:val="18"/>
          <w:szCs w:val="18"/>
        </w:rPr>
        <w:t xml:space="preserve">. It has also been occasionally observed that LS decreases while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drastically increases (as measured by non-invasive CAP) during improvement of acute hepatitis of various </w:t>
      </w:r>
      <w:proofErr w:type="gramStart"/>
      <w:r w:rsidRPr="00E42A25">
        <w:rPr>
          <w:rFonts w:ascii="Verdana" w:hAnsi="Verdana" w:cs="Verdana"/>
          <w:color w:val="000000"/>
          <w:spacing w:val="-8"/>
          <w:kern w:val="0"/>
          <w:sz w:val="18"/>
          <w:szCs w:val="18"/>
        </w:rPr>
        <w:t>etiology</w:t>
      </w:r>
      <w:r w:rsidRPr="00E42A25">
        <w:rPr>
          <w:rFonts w:ascii="Verdana" w:hAnsi="Verdana" w:cs="Verdana"/>
          <w:color w:val="000000"/>
          <w:spacing w:val="-8"/>
          <w:kern w:val="0"/>
          <w:sz w:val="18"/>
          <w:szCs w:val="18"/>
          <w:vertAlign w:val="superscript"/>
        </w:rPr>
        <w:t>[</w:t>
      </w:r>
      <w:proofErr w:type="gramEnd"/>
      <w:r w:rsidRPr="00E42A25">
        <w:rPr>
          <w:rFonts w:ascii="Verdana" w:hAnsi="Verdana" w:cs="Verdana"/>
          <w:color w:val="000000"/>
          <w:spacing w:val="-8"/>
          <w:kern w:val="0"/>
          <w:sz w:val="18"/>
          <w:szCs w:val="18"/>
          <w:vertAlign w:val="superscript"/>
        </w:rPr>
        <w:t>22]</w:t>
      </w:r>
      <w:r w:rsidRPr="00E42A25">
        <w:rPr>
          <w:rFonts w:ascii="Verdana" w:hAnsi="Verdana" w:cs="Verdana"/>
          <w:color w:val="000000"/>
          <w:spacing w:val="-8"/>
          <w:kern w:val="0"/>
          <w:sz w:val="18"/>
          <w:szCs w:val="18"/>
        </w:rPr>
        <w:t>. On the other side, mul</w:t>
      </w:r>
      <w:r w:rsidRPr="00E42A25">
        <w:rPr>
          <w:rFonts w:ascii="Verdana" w:hAnsi="Verdana" w:cs="Verdana"/>
          <w:color w:val="000000"/>
          <w:spacing w:val="-8"/>
          <w:kern w:val="0"/>
          <w:sz w:val="18"/>
          <w:szCs w:val="18"/>
        </w:rPr>
        <w:softHyphen/>
        <w:t xml:space="preserve">tiple studies on NAFLD patients found a correlation of elevated LS and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but it remains to be clarified whether this is due to co-existing inflammation in these patients. Moreover, SPH would provide a better explanation why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w:t>
      </w:r>
      <w:r w:rsidRPr="00E42A25">
        <w:rPr>
          <w:rFonts w:ascii="Verdana" w:hAnsi="Verdana" w:cs="Verdana"/>
          <w:color w:val="000000"/>
          <w:spacing w:val="-8"/>
          <w:kern w:val="0"/>
          <w:sz w:val="18"/>
          <w:szCs w:val="18"/>
        </w:rPr>
        <w:t xml:space="preserve"> segmental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not necessarily translates into segmental cirrhosis. SPH also draws more attention to the shock wave absorption of the pulsatile heart beat that will drastically increase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w:t>
      </w:r>
      <w:r w:rsidRPr="00E42A25">
        <w:rPr>
          <w:rFonts w:ascii="Verdana" w:hAnsi="Verdana" w:cs="Verdana"/>
          <w:color w:val="000000"/>
          <w:spacing w:val="-8"/>
          <w:kern w:val="0"/>
          <w:sz w:val="18"/>
          <w:szCs w:val="18"/>
        </w:rPr>
        <w:t xml:space="preserve"> at the interface of an artery to the cirrhotic liver. A fatty liver should better attenuate these forces and thus help to at least halt the deleterious effects of mechanic energy exerted by the pulse wave. Taken together, a mechanic approach towards hepatic </w:t>
      </w:r>
      <w:proofErr w:type="spellStart"/>
      <w:r w:rsidRPr="00E42A25">
        <w:rPr>
          <w:rFonts w:ascii="Verdana" w:hAnsi="Verdana" w:cs="Verdana"/>
          <w:color w:val="000000"/>
          <w:spacing w:val="-8"/>
          <w:kern w:val="0"/>
          <w:sz w:val="18"/>
          <w:szCs w:val="18"/>
        </w:rPr>
        <w:t>steatosis</w:t>
      </w:r>
      <w:proofErr w:type="spellEnd"/>
      <w:r w:rsidRPr="00E42A25">
        <w:rPr>
          <w:rFonts w:ascii="Verdana" w:hAnsi="Verdana" w:cs="Verdana"/>
          <w:color w:val="000000"/>
          <w:spacing w:val="-8"/>
          <w:kern w:val="0"/>
          <w:sz w:val="18"/>
          <w:szCs w:val="18"/>
        </w:rPr>
        <w:t xml:space="preserve"> could provide a completely novel view on liver pathology.</w:t>
      </w: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E620D" w:rsidRPr="00E42A25" w:rsidRDefault="002E620D" w:rsidP="002E620D">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42A25">
        <w:rPr>
          <w:rFonts w:ascii="Arial Narrow" w:hAnsi="Arial Narrow" w:cs="Arial Narrow"/>
          <w:b/>
          <w:bCs/>
          <w:i/>
          <w:iCs/>
          <w:color w:val="000000"/>
          <w:kern w:val="0"/>
          <w:szCs w:val="21"/>
        </w:rPr>
        <w:t xml:space="preserve">Role of the intrahepatic localization of inflammation for fibrosis progression (portal </w:t>
      </w:r>
      <w:proofErr w:type="spellStart"/>
      <w:r w:rsidRPr="00E42A25">
        <w:rPr>
          <w:rFonts w:ascii="Arial Narrow" w:hAnsi="Arial Narrow" w:cs="Arial Narrow"/>
          <w:b/>
          <w:bCs/>
          <w:i/>
          <w:iCs/>
          <w:color w:val="000000"/>
          <w:kern w:val="0"/>
          <w:szCs w:val="21"/>
        </w:rPr>
        <w:t>vs</w:t>
      </w:r>
      <w:proofErr w:type="spellEnd"/>
      <w:r w:rsidRPr="00E42A25">
        <w:rPr>
          <w:rFonts w:ascii="Arial Narrow" w:hAnsi="Arial Narrow" w:cs="Arial Narrow"/>
          <w:b/>
          <w:bCs/>
          <w:i/>
          <w:iCs/>
          <w:color w:val="000000"/>
          <w:kern w:val="0"/>
          <w:szCs w:val="21"/>
        </w:rPr>
        <w:t xml:space="preserve"> lobular)</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Liver diseases with a more pronounced SP elevation throughout the whole organ are more likely and more rapidly to progress to cirrhosis (see also the simplified vascular architecture of the liver in Figure 8). Thus, certain Zone III localized hepatic diseases such as Budd </w:t>
      </w:r>
      <w:proofErr w:type="spellStart"/>
      <w:r w:rsidRPr="00E42A25">
        <w:rPr>
          <w:rFonts w:ascii="Verdana" w:hAnsi="Verdana" w:cs="Verdana"/>
          <w:color w:val="000000"/>
          <w:spacing w:val="-7"/>
          <w:kern w:val="0"/>
          <w:sz w:val="18"/>
          <w:szCs w:val="18"/>
        </w:rPr>
        <w:t>Chiari</w:t>
      </w:r>
      <w:proofErr w:type="spellEnd"/>
      <w:r w:rsidRPr="00E42A25">
        <w:rPr>
          <w:rFonts w:ascii="Verdana" w:hAnsi="Verdana" w:cs="Verdana"/>
          <w:color w:val="000000"/>
          <w:spacing w:val="-7"/>
          <w:kern w:val="0"/>
          <w:sz w:val="18"/>
          <w:szCs w:val="18"/>
        </w:rPr>
        <w:t xml:space="preserve"> syndrome and </w:t>
      </w:r>
      <w:proofErr w:type="spellStart"/>
      <w:r w:rsidRPr="00E42A25">
        <w:rPr>
          <w:rFonts w:ascii="Verdana" w:hAnsi="Verdana" w:cs="Verdana"/>
          <w:color w:val="000000"/>
          <w:spacing w:val="-7"/>
          <w:kern w:val="0"/>
          <w:sz w:val="18"/>
          <w:szCs w:val="18"/>
        </w:rPr>
        <w:t>Schistosomiasis</w:t>
      </w:r>
      <w:proofErr w:type="spellEnd"/>
      <w:r w:rsidRPr="00E42A25">
        <w:rPr>
          <w:rFonts w:ascii="Verdana" w:hAnsi="Verdana" w:cs="Verdana"/>
          <w:color w:val="000000"/>
          <w:spacing w:val="-7"/>
          <w:kern w:val="0"/>
          <w:sz w:val="18"/>
          <w:szCs w:val="18"/>
        </w:rPr>
        <w:t xml:space="preserve"> are known to rapidly produce cirrhosis and they are known to strongly increase </w:t>
      </w:r>
      <w:proofErr w:type="gramStart"/>
      <w:r w:rsidRPr="00E42A25">
        <w:rPr>
          <w:rFonts w:ascii="Verdana" w:hAnsi="Verdana" w:cs="Verdana"/>
          <w:color w:val="000000"/>
          <w:spacing w:val="-7"/>
          <w:kern w:val="0"/>
          <w:sz w:val="18"/>
          <w:szCs w:val="18"/>
        </w:rPr>
        <w:t>LS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68-70]</w:t>
      </w:r>
      <w:r w:rsidRPr="00E42A25">
        <w:rPr>
          <w:rFonts w:ascii="Verdana" w:hAnsi="Verdana" w:cs="Verdana"/>
          <w:color w:val="000000"/>
          <w:spacing w:val="-7"/>
          <w:kern w:val="0"/>
          <w:sz w:val="18"/>
          <w:szCs w:val="18"/>
        </w:rPr>
        <w:t xml:space="preserve">. SPH may offer novel possibilities to explain such clinical observations. It is also known that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w:t>
      </w:r>
      <w:r w:rsidRPr="00E42A25">
        <w:rPr>
          <w:rFonts w:ascii="Verdana" w:hAnsi="Verdana" w:cs="Verdana"/>
          <w:color w:val="000000"/>
          <w:spacing w:val="-7"/>
          <w:kern w:val="0"/>
          <w:sz w:val="18"/>
          <w:szCs w:val="18"/>
        </w:rPr>
        <w:t xml:space="preserve">ALD primarily starts in the region of the central vein causing so-called </w:t>
      </w:r>
      <w:proofErr w:type="spellStart"/>
      <w:r w:rsidRPr="00E42A25">
        <w:rPr>
          <w:rFonts w:ascii="Verdana" w:hAnsi="Verdana" w:cs="Verdana"/>
          <w:color w:val="000000"/>
          <w:spacing w:val="-7"/>
          <w:kern w:val="0"/>
          <w:sz w:val="18"/>
          <w:szCs w:val="18"/>
        </w:rPr>
        <w:t>perivenular</w:t>
      </w:r>
      <w:proofErr w:type="spellEnd"/>
      <w:r w:rsidRPr="00E42A25">
        <w:rPr>
          <w:rFonts w:ascii="Verdana" w:hAnsi="Verdana" w:cs="Verdana"/>
          <w:color w:val="000000"/>
          <w:spacing w:val="-7"/>
          <w:kern w:val="0"/>
          <w:sz w:val="18"/>
          <w:szCs w:val="18"/>
        </w:rPr>
        <w:t xml:space="preserve"> </w:t>
      </w:r>
      <w:proofErr w:type="gramStart"/>
      <w:r w:rsidRPr="00E42A25">
        <w:rPr>
          <w:rFonts w:ascii="Verdana" w:hAnsi="Verdana" w:cs="Verdana"/>
          <w:color w:val="000000"/>
          <w:spacing w:val="-7"/>
          <w:kern w:val="0"/>
          <w:sz w:val="18"/>
          <w:szCs w:val="18"/>
        </w:rPr>
        <w:t>fibrosis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71]</w:t>
      </w:r>
      <w:r w:rsidRPr="00E42A25">
        <w:rPr>
          <w:rFonts w:ascii="Verdana" w:hAnsi="Verdana" w:cs="Verdana"/>
          <w:color w:val="000000"/>
          <w:spacing w:val="-7"/>
          <w:kern w:val="0"/>
          <w:sz w:val="18"/>
          <w:szCs w:val="18"/>
        </w:rPr>
        <w:t>. In a recent large multicenter study on 2068 patients with biopsy-proven HCV and ALD we could show that inflammation in the lobular zone (ALD) translated into higher LS elevation as compared to a portal-tract-pronounced inflammation such as HCV infection</w:t>
      </w:r>
      <w:r w:rsidRPr="00E42A25">
        <w:rPr>
          <w:rFonts w:ascii="Verdana" w:hAnsi="Verdana" w:cs="Verdana"/>
          <w:color w:val="000000"/>
          <w:spacing w:val="-7"/>
          <w:kern w:val="0"/>
          <w:sz w:val="18"/>
          <w:szCs w:val="18"/>
          <w:vertAlign w:val="superscript"/>
        </w:rPr>
        <w:t>[45]</w:t>
      </w:r>
      <w:r w:rsidRPr="00E42A25">
        <w:rPr>
          <w:rFonts w:ascii="Verdana" w:hAnsi="Verdana" w:cs="Verdana"/>
          <w:color w:val="000000"/>
          <w:spacing w:val="-7"/>
          <w:kern w:val="0"/>
          <w:sz w:val="18"/>
          <w:szCs w:val="18"/>
        </w:rPr>
        <w:t xml:space="preserve"> (see also Supplemental Figure 2). According to SPH, a </w:t>
      </w:r>
      <w:proofErr w:type="spellStart"/>
      <w:r w:rsidRPr="00E42A25">
        <w:rPr>
          <w:rFonts w:ascii="Verdana" w:hAnsi="Verdana" w:cs="Verdana"/>
          <w:color w:val="000000"/>
          <w:spacing w:val="-7"/>
          <w:kern w:val="0"/>
          <w:sz w:val="18"/>
          <w:szCs w:val="18"/>
        </w:rPr>
        <w:t>pericentral</w:t>
      </w:r>
      <w:proofErr w:type="spellEnd"/>
      <w:r w:rsidRPr="00E42A25">
        <w:rPr>
          <w:rFonts w:ascii="Verdana" w:hAnsi="Verdana" w:cs="Verdana"/>
          <w:color w:val="000000"/>
          <w:spacing w:val="-7"/>
          <w:kern w:val="0"/>
          <w:sz w:val="18"/>
          <w:szCs w:val="18"/>
        </w:rPr>
        <w:t xml:space="preserve"> liver disease will cause a more efficient SP elevation with consequent fibro</w:t>
      </w:r>
      <w:r w:rsidRPr="00E42A25">
        <w:rPr>
          <w:rFonts w:ascii="Verdana" w:hAnsi="Verdana" w:cs="Verdana"/>
          <w:color w:val="000000"/>
          <w:spacing w:val="-7"/>
          <w:kern w:val="0"/>
          <w:sz w:val="18"/>
          <w:szCs w:val="18"/>
        </w:rPr>
        <w:softHyphen/>
        <w:t>sis progression. Supplemental Figure 3 provides a simplified scheme of the sequential events of fibrosis formation in ALD and HCV according to SPH. Thus, the localization of the inflammation determines the initial elevation of SP. Infiltration of inflammatory cells and the increase of vascular resistance due to cellular swelling and edema will cause the typical inflammatory hyper-perfusion which can be detected by elevated LS. A prolonged too intensive and too long inflammation will ultimately cause predominant hepatic arterial perfusion with permanent SP elevation. Taken together, SPH could provide a novel concept to better comprehend fibrosis progression based on the localization of the inflammatory disease.</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 xml:space="preserve">WHAT ARE POTENTIAL LIMITATIONS OF THE SPH? </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E42A25">
        <w:rPr>
          <w:rFonts w:ascii="Verdana" w:hAnsi="Verdana" w:cs="Verdana"/>
          <w:color w:val="000000"/>
          <w:spacing w:val="-7"/>
          <w:kern w:val="0"/>
          <w:sz w:val="18"/>
          <w:szCs w:val="18"/>
        </w:rPr>
        <w:t>If the SP is important for fibrosis progression why then has it not been addressed so far? There are several plausible reasons: First, SP cannot be mea</w:t>
      </w:r>
      <w:r w:rsidRPr="00E42A25">
        <w:rPr>
          <w:rFonts w:ascii="Verdana" w:hAnsi="Verdana" w:cs="Verdana"/>
          <w:color w:val="000000"/>
          <w:spacing w:val="-7"/>
          <w:kern w:val="0"/>
          <w:sz w:val="18"/>
          <w:szCs w:val="18"/>
        </w:rPr>
        <w:softHyphen/>
        <w:t xml:space="preserve">sured directly without affecting the pressure itself for technical reasons. Second, pressure changes are typically accompanied by changes of other important parameters such as blood flow or oxygen </w:t>
      </w:r>
      <w:r w:rsidRPr="00E42A25">
        <w:rPr>
          <w:rFonts w:ascii="Verdana" w:hAnsi="Verdana" w:cs="Verdana"/>
          <w:color w:val="000000"/>
          <w:spacing w:val="-8"/>
          <w:kern w:val="0"/>
          <w:sz w:val="18"/>
          <w:szCs w:val="18"/>
        </w:rPr>
        <w:t xml:space="preserve">supply and it is an experimental challenge to dissect these confounders. Third, SP is not easily identified by popular molecular screening techniques (gene sequencing, RNA microarrays, proteomics, </w:t>
      </w:r>
      <w:proofErr w:type="gramStart"/>
      <w:r w:rsidRPr="00E42A25">
        <w:rPr>
          <w:rFonts w:ascii="Verdana" w:hAnsi="Verdana" w:cs="Verdana"/>
          <w:color w:val="000000"/>
          <w:spacing w:val="-8"/>
          <w:kern w:val="0"/>
          <w:sz w:val="18"/>
          <w:szCs w:val="18"/>
        </w:rPr>
        <w:t>metabolomics</w:t>
      </w:r>
      <w:proofErr w:type="gramEnd"/>
      <w:r w:rsidRPr="00E42A25">
        <w:rPr>
          <w:rFonts w:ascii="Verdana" w:hAnsi="Verdana" w:cs="Verdana"/>
          <w:color w:val="000000"/>
          <w:spacing w:val="-8"/>
          <w:kern w:val="0"/>
          <w:sz w:val="18"/>
          <w:szCs w:val="18"/>
        </w:rPr>
        <w:t xml:space="preserve">) that are favored at present to identify novel target molecules. Fourth, histology does not provide </w:t>
      </w:r>
      <w:r w:rsidRPr="00E42A25">
        <w:rPr>
          <w:rFonts w:ascii="Verdana" w:hAnsi="Verdana" w:cs="Verdana"/>
          <w:color w:val="000000"/>
          <w:spacing w:val="-8"/>
          <w:kern w:val="0"/>
          <w:sz w:val="18"/>
          <w:szCs w:val="18"/>
        </w:rPr>
        <w:lastRenderedPageBreak/>
        <w:t>direct and immediate information on pressure except some indirect fea</w:t>
      </w:r>
      <w:r w:rsidRPr="00E42A25">
        <w:rPr>
          <w:rFonts w:ascii="Verdana" w:hAnsi="Verdana" w:cs="Verdana"/>
          <w:color w:val="000000"/>
          <w:spacing w:val="-8"/>
          <w:kern w:val="0"/>
          <w:sz w:val="18"/>
          <w:szCs w:val="18"/>
        </w:rPr>
        <w:softHyphen/>
        <w:t xml:space="preserve">tures shown in Figure 6. In fact, pressure can only be studied </w:t>
      </w:r>
      <w:r w:rsidRPr="00E42A25">
        <w:rPr>
          <w:rFonts w:ascii="Verdana" w:hAnsi="Verdana" w:cs="Verdana"/>
          <w:i/>
          <w:iCs/>
          <w:color w:val="000000"/>
          <w:spacing w:val="-8"/>
          <w:kern w:val="0"/>
          <w:sz w:val="18"/>
          <w:szCs w:val="18"/>
        </w:rPr>
        <w:t>in vivo</w:t>
      </w:r>
      <w:r w:rsidRPr="00E42A25">
        <w:rPr>
          <w:rFonts w:ascii="Verdana" w:hAnsi="Verdana" w:cs="Verdana"/>
          <w:color w:val="000000"/>
          <w:spacing w:val="-8"/>
          <w:kern w:val="0"/>
          <w:sz w:val="18"/>
          <w:szCs w:val="18"/>
        </w:rPr>
        <w:t xml:space="preserve"> within intact organisms with integral boundaries and functioning blood circulation requiring cumbersome detection technologies. Although there are good arguments in favor of SPH it remains unclear to what extent SP contributes to fibrosis and whether known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w:t>
      </w:r>
      <w:r w:rsidRPr="00E42A25">
        <w:rPr>
          <w:rFonts w:ascii="Verdana" w:hAnsi="Verdana" w:cs="Verdana"/>
          <w:color w:val="000000"/>
          <w:spacing w:val="-8"/>
          <w:kern w:val="0"/>
          <w:sz w:val="18"/>
          <w:szCs w:val="18"/>
        </w:rPr>
        <w:t xml:space="preserve"> TGF</w:t>
      </w:r>
      <w:r w:rsidRPr="00E42A25">
        <w:rPr>
          <w:rFonts w:ascii="Symbol" w:hAnsi="Symbol" w:cs="Symbol"/>
          <w:color w:val="000000"/>
          <w:spacing w:val="-8"/>
          <w:kern w:val="0"/>
          <w:sz w:val="18"/>
          <w:szCs w:val="18"/>
        </w:rPr>
        <w:t></w:t>
      </w:r>
      <w:r w:rsidRPr="00E42A25">
        <w:rPr>
          <w:rFonts w:ascii="Verdana" w:hAnsi="Verdana" w:cs="Verdana"/>
          <w:color w:val="000000"/>
          <w:spacing w:val="-8"/>
          <w:kern w:val="0"/>
          <w:sz w:val="18"/>
          <w:szCs w:val="18"/>
        </w:rPr>
        <w:t xml:space="preserve">) or additional mediators of fibrosis significantly modulate pressure-induced fibrosis. Future studies and innovative research tools will hopefully be able to further dissect pressure changes from changes of other important conditions such as hypoxia. It can be also assumed that many pressure-relevant aspects of the liver are genetically inherited in a complex manner. SPH hopefully will help to better design and interpret the findings from genetic screening studies.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 xml:space="preserve">HOW TO DISSECT SP FROM HYPOXIA-MEDIATED LIVER PATHOLOGIES? </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A specific challenge for SPH is the dissection of pressure-related effects from hypoxia-mediated consequences. The individual hepatocyte is </w:t>
      </w:r>
      <w:r w:rsidRPr="00E42A25">
        <w:rPr>
          <w:rFonts w:ascii="Verdana" w:hAnsi="Verdana" w:cs="Verdana"/>
          <w:color w:val="000000"/>
          <w:spacing w:val="-9"/>
          <w:kern w:val="0"/>
          <w:sz w:val="18"/>
          <w:szCs w:val="18"/>
        </w:rPr>
        <w:t>pre</w:t>
      </w:r>
      <w:r w:rsidRPr="00E42A25">
        <w:rPr>
          <w:rFonts w:ascii="Verdana" w:hAnsi="Verdana" w:cs="Verdana"/>
          <w:color w:val="000000"/>
          <w:spacing w:val="-9"/>
          <w:kern w:val="0"/>
          <w:sz w:val="18"/>
          <w:szCs w:val="18"/>
        </w:rPr>
        <w:softHyphen/>
        <w:t>dominantly exposed to ca. 2% oxygen while intra</w:t>
      </w:r>
      <w:r w:rsidRPr="00E42A25">
        <w:rPr>
          <w:rFonts w:ascii="Verdana" w:hAnsi="Verdana" w:cs="Verdana"/>
          <w:color w:val="000000"/>
          <w:spacing w:val="-9"/>
          <w:kern w:val="0"/>
          <w:sz w:val="18"/>
          <w:szCs w:val="18"/>
        </w:rPr>
        <w:softHyphen/>
        <w:t xml:space="preserve">vascular oxygen levels vary dependent on localization (venous </w:t>
      </w:r>
      <w:proofErr w:type="spellStart"/>
      <w:r w:rsidRPr="00E42A25">
        <w:rPr>
          <w:rFonts w:ascii="Verdana" w:hAnsi="Verdana" w:cs="Verdana"/>
          <w:i/>
          <w:iCs/>
          <w:color w:val="000000"/>
          <w:spacing w:val="-9"/>
          <w:kern w:val="0"/>
          <w:sz w:val="18"/>
          <w:szCs w:val="18"/>
        </w:rPr>
        <w:t>vs</w:t>
      </w:r>
      <w:proofErr w:type="spellEnd"/>
      <w:r w:rsidRPr="00E42A25">
        <w:rPr>
          <w:rFonts w:ascii="Verdana" w:hAnsi="Verdana" w:cs="Verdana"/>
          <w:color w:val="000000"/>
          <w:spacing w:val="-9"/>
          <w:kern w:val="0"/>
          <w:sz w:val="18"/>
          <w:szCs w:val="18"/>
        </w:rPr>
        <w:t xml:space="preserve"> portal) and range between 8% to 16%</w:t>
      </w:r>
      <w:r w:rsidRPr="00E42A25">
        <w:rPr>
          <w:rFonts w:ascii="Verdana" w:hAnsi="Verdana" w:cs="Verdana"/>
          <w:color w:val="000000"/>
          <w:spacing w:val="-9"/>
          <w:kern w:val="0"/>
          <w:sz w:val="18"/>
          <w:szCs w:val="18"/>
          <w:vertAlign w:val="superscript"/>
        </w:rPr>
        <w:t>[72,73]</w:t>
      </w:r>
      <w:r w:rsidRPr="00E42A25">
        <w:rPr>
          <w:rFonts w:ascii="Verdana" w:hAnsi="Verdana" w:cs="Verdana"/>
          <w:color w:val="000000"/>
          <w:spacing w:val="-9"/>
          <w:kern w:val="0"/>
          <w:sz w:val="18"/>
          <w:szCs w:val="18"/>
        </w:rPr>
        <w:t>.</w:t>
      </w:r>
      <w:r w:rsidRPr="00E42A25">
        <w:rPr>
          <w:rFonts w:ascii="Verdana" w:hAnsi="Verdana" w:cs="Verdana"/>
          <w:color w:val="000000"/>
          <w:spacing w:val="-7"/>
          <w:kern w:val="0"/>
          <w:sz w:val="18"/>
          <w:szCs w:val="18"/>
        </w:rPr>
        <w:t xml:space="preserve"> It is well established that the portal zone 1 is exposed to ca. 16% oxygen while the </w:t>
      </w:r>
      <w:proofErr w:type="spellStart"/>
      <w:r w:rsidRPr="00E42A25">
        <w:rPr>
          <w:rFonts w:ascii="Verdana" w:hAnsi="Verdana" w:cs="Verdana"/>
          <w:color w:val="000000"/>
          <w:spacing w:val="-7"/>
          <w:kern w:val="0"/>
          <w:sz w:val="18"/>
          <w:szCs w:val="18"/>
        </w:rPr>
        <w:t>precentral</w:t>
      </w:r>
      <w:proofErr w:type="spellEnd"/>
      <w:r w:rsidRPr="00E42A25">
        <w:rPr>
          <w:rFonts w:ascii="Verdana" w:hAnsi="Verdana" w:cs="Verdana"/>
          <w:color w:val="000000"/>
          <w:spacing w:val="-7"/>
          <w:kern w:val="0"/>
          <w:sz w:val="18"/>
          <w:szCs w:val="18"/>
        </w:rPr>
        <w:t xml:space="preserve"> zone 3 see significantly less oxygen of ca. 8%. Already the pioneering article of </w:t>
      </w:r>
      <w:proofErr w:type="gramStart"/>
      <w:r w:rsidRPr="00E42A25">
        <w:rPr>
          <w:rFonts w:ascii="Verdana" w:hAnsi="Verdana" w:cs="Verdana"/>
          <w:color w:val="000000"/>
          <w:spacing w:val="-7"/>
          <w:kern w:val="0"/>
          <w:sz w:val="18"/>
          <w:szCs w:val="18"/>
        </w:rPr>
        <w:t>Sherlock</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47]</w:t>
      </w:r>
      <w:r w:rsidRPr="00E42A25">
        <w:rPr>
          <w:rFonts w:ascii="Verdana" w:hAnsi="Verdana" w:cs="Verdana"/>
          <w:color w:val="000000"/>
          <w:spacing w:val="-7"/>
          <w:kern w:val="0"/>
          <w:sz w:val="18"/>
          <w:szCs w:val="18"/>
        </w:rPr>
        <w:t xml:space="preserve"> on cardiac cirrhosis pointed out the difficulties to dissect pressure-associated changes from hypoxia-related aspects. In fact, since pressure changes are always and imme</w:t>
      </w:r>
      <w:r w:rsidRPr="00E42A25">
        <w:rPr>
          <w:rFonts w:ascii="Verdana" w:hAnsi="Verdana" w:cs="Verdana"/>
          <w:color w:val="000000"/>
          <w:spacing w:val="-7"/>
          <w:kern w:val="0"/>
          <w:sz w:val="18"/>
          <w:szCs w:val="18"/>
        </w:rPr>
        <w:softHyphen/>
        <w:t xml:space="preserve">diately accompanied by flow and oxygen changes, it may be almost impossible to rule out directly the distinctive role of both important parameters. In addition, as mentioned in the chapter above, it is still not possible to directly assess SP and oxygen levels in the liver sinus without disturbance of these factors for technical reasons. However, in my opinion, some general considerations and indirect conclusions are in favor of the SPH concept. First, hepatocytes and other liver cells tolerate quite low oxygen </w:t>
      </w:r>
      <w:proofErr w:type="gramStart"/>
      <w:r w:rsidRPr="00E42A25">
        <w:rPr>
          <w:rFonts w:ascii="Verdana" w:hAnsi="Verdana" w:cs="Verdana"/>
          <w:color w:val="000000"/>
          <w:spacing w:val="-7"/>
          <w:kern w:val="0"/>
          <w:sz w:val="18"/>
          <w:szCs w:val="18"/>
        </w:rPr>
        <w:t>levels</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72]</w:t>
      </w:r>
      <w:r w:rsidRPr="00E42A25">
        <w:rPr>
          <w:rFonts w:ascii="Verdana" w:hAnsi="Verdana" w:cs="Verdana"/>
          <w:color w:val="000000"/>
          <w:spacing w:val="-7"/>
          <w:kern w:val="0"/>
          <w:sz w:val="18"/>
          <w:szCs w:val="18"/>
        </w:rPr>
        <w:t xml:space="preserve">. In fact, real hepatic ischemia is rarely observed. It typically leads to drastic elevation of transaminases up to several thousands of units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xml:space="preserve">, during cardiac arrest. Thus, as long as no such drastic transaminase elevations are observed, the involvement of hypoxia seems to be less likely. Second, although the portal tract is much more efficiently exposed to highly oxygenated blood from the hepatic artery, portal-tract localized liver diseases such as chronic HCV also develop fibrosis as compared to zone III disease such as ALD. Finally, namely the development of large fibrous septa at the whole organ level are difficult to comprehend based on oxygen levels but rather point to trajectory forces caused by pressure elevation. Nevertheless, it will remain an open and highly interesting area of research to further dissect the role of SP and hypoxia and even more likely the role of hypoxia in modulating pressure-induced fibrosis.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POTENTIAL FUTURE EXPERIMENTAL STRATEGIES TO VALIDATE SPH</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As mentioned above, pressure itself is a physiolo</w:t>
      </w:r>
      <w:r w:rsidRPr="00E42A25">
        <w:rPr>
          <w:rFonts w:ascii="Verdana" w:hAnsi="Verdana" w:cs="Verdana"/>
          <w:color w:val="000000"/>
          <w:spacing w:val="-7"/>
          <w:kern w:val="0"/>
          <w:sz w:val="18"/>
          <w:szCs w:val="18"/>
        </w:rPr>
        <w:softHyphen/>
        <w:t xml:space="preserve">gical key process of mammals which is controlled by many cellular, </w:t>
      </w:r>
      <w:proofErr w:type="spellStart"/>
      <w:r w:rsidRPr="00E42A25">
        <w:rPr>
          <w:rFonts w:ascii="Verdana" w:hAnsi="Verdana" w:cs="Verdana"/>
          <w:color w:val="000000"/>
          <w:spacing w:val="-7"/>
          <w:kern w:val="0"/>
          <w:sz w:val="18"/>
          <w:szCs w:val="18"/>
        </w:rPr>
        <w:t>nerval</w:t>
      </w:r>
      <w:proofErr w:type="spellEnd"/>
      <w:r w:rsidRPr="00E42A25">
        <w:rPr>
          <w:rFonts w:ascii="Verdana" w:hAnsi="Verdana" w:cs="Verdana"/>
          <w:color w:val="000000"/>
          <w:spacing w:val="-7"/>
          <w:kern w:val="0"/>
          <w:sz w:val="18"/>
          <w:szCs w:val="18"/>
        </w:rPr>
        <w:t xml:space="preserve"> and hormonal conditions that all link to matrix formation. In fact, the epithelial boundaries are critical for pressure maintenance and they put all aligning cells of the vascular sys</w:t>
      </w:r>
      <w:r w:rsidRPr="00E42A25">
        <w:rPr>
          <w:rFonts w:ascii="Verdana" w:hAnsi="Verdana" w:cs="Verdana"/>
          <w:color w:val="000000"/>
          <w:spacing w:val="-7"/>
          <w:kern w:val="0"/>
          <w:sz w:val="18"/>
          <w:szCs w:val="18"/>
        </w:rPr>
        <w:softHyphen/>
        <w:t xml:space="preserve">tem whether they are veins, arteries, capillaries or specialized vascular entities such as the hepatic sinusoidal bed on stage. For instance, while FA and ECM-cell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-signaling have been intensively </w:t>
      </w:r>
      <w:proofErr w:type="gramStart"/>
      <w:r w:rsidRPr="00E42A25">
        <w:rPr>
          <w:rFonts w:ascii="Verdana" w:hAnsi="Verdana" w:cs="Verdana"/>
          <w:color w:val="000000"/>
          <w:spacing w:val="-7"/>
          <w:kern w:val="0"/>
          <w:sz w:val="18"/>
          <w:szCs w:val="18"/>
        </w:rPr>
        <w:t>studied</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14,37]</w:t>
      </w:r>
      <w:r w:rsidRPr="00E42A25">
        <w:rPr>
          <w:rFonts w:ascii="Verdana" w:hAnsi="Verdana" w:cs="Verdana"/>
          <w:color w:val="000000"/>
          <w:spacing w:val="-7"/>
          <w:kern w:val="0"/>
          <w:sz w:val="18"/>
          <w:szCs w:val="18"/>
        </w:rPr>
        <w:t xml:space="preserve">, intercellular </w:t>
      </w:r>
      <w:proofErr w:type="spellStart"/>
      <w:r w:rsidRPr="00E42A25">
        <w:rPr>
          <w:rFonts w:ascii="Verdana" w:hAnsi="Verdana" w:cs="Verdana"/>
          <w:color w:val="000000"/>
          <w:spacing w:val="-7"/>
          <w:kern w:val="0"/>
          <w:sz w:val="18"/>
          <w:szCs w:val="18"/>
        </w:rPr>
        <w:t>mechanotransduction</w:t>
      </w:r>
      <w:proofErr w:type="spellEnd"/>
      <w:r w:rsidRPr="00E42A25">
        <w:rPr>
          <w:rFonts w:ascii="Verdana" w:hAnsi="Verdana" w:cs="Verdana"/>
          <w:color w:val="000000"/>
          <w:spacing w:val="-7"/>
          <w:kern w:val="0"/>
          <w:sz w:val="18"/>
          <w:szCs w:val="18"/>
        </w:rPr>
        <w:t xml:space="preserve"> (in</w:t>
      </w:r>
      <w:r w:rsidRPr="00E42A25">
        <w:rPr>
          <w:rFonts w:ascii="Verdana" w:hAnsi="Verdana" w:cs="Verdana"/>
          <w:color w:val="000000"/>
          <w:spacing w:val="-7"/>
          <w:kern w:val="0"/>
          <w:sz w:val="18"/>
          <w:szCs w:val="18"/>
        </w:rPr>
        <w:softHyphen/>
        <w:t>tercellular junctions of parenchymal cells and inter</w:t>
      </w:r>
      <w:r w:rsidRPr="00E42A25">
        <w:rPr>
          <w:rFonts w:ascii="Verdana" w:hAnsi="Verdana" w:cs="Verdana"/>
          <w:color w:val="000000"/>
          <w:spacing w:val="-7"/>
          <w:kern w:val="0"/>
          <w:sz w:val="18"/>
          <w:szCs w:val="18"/>
        </w:rPr>
        <w:softHyphen/>
        <w:t xml:space="preserve">mediate filaments) and its relation to pressure is largely unknown and would require adequate animal models for validation. Therefore, future studies should address </w:t>
      </w:r>
      <w:r w:rsidRPr="00E42A25">
        <w:rPr>
          <w:rFonts w:ascii="Verdana" w:hAnsi="Verdana" w:cs="Verdana"/>
          <w:color w:val="000000"/>
          <w:spacing w:val="-7"/>
          <w:kern w:val="0"/>
          <w:sz w:val="18"/>
          <w:szCs w:val="18"/>
        </w:rPr>
        <w:lastRenderedPageBreak/>
        <w:t xml:space="preserve">these molecular mechanisms. A list of such potential studies is provided in Table 2. One potential strategy is the use of well-established </w:t>
      </w:r>
      <w:r w:rsidRPr="00E42A25">
        <w:rPr>
          <w:rFonts w:ascii="Verdana" w:hAnsi="Verdana" w:cs="Verdana"/>
          <w:i/>
          <w:iCs/>
          <w:color w:val="000000"/>
          <w:spacing w:val="-7"/>
          <w:kern w:val="0"/>
          <w:sz w:val="18"/>
          <w:szCs w:val="18"/>
        </w:rPr>
        <w:t>in vitro</w:t>
      </w:r>
      <w:r w:rsidRPr="00E42A25">
        <w:rPr>
          <w:rFonts w:ascii="Verdana" w:hAnsi="Verdana" w:cs="Verdana"/>
          <w:color w:val="000000"/>
          <w:spacing w:val="-7"/>
          <w:kern w:val="0"/>
          <w:sz w:val="18"/>
          <w:szCs w:val="18"/>
        </w:rPr>
        <w:t xml:space="preserve"> models under pressure-mimicking conditions with varying stiffness using viscoelastic gels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 polyacrylamide</w:t>
      </w:r>
      <w:proofErr w:type="gramStart"/>
      <w:r w:rsidRPr="00E42A25">
        <w:rPr>
          <w:rFonts w:ascii="Verdana" w:hAnsi="Verdana" w:cs="Verdana"/>
          <w:color w:val="000000"/>
          <w:spacing w:val="-7"/>
          <w:kern w:val="0"/>
          <w:sz w:val="18"/>
          <w:szCs w:val="18"/>
        </w:rPr>
        <w:t>)</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74,75]</w:t>
      </w:r>
      <w:r w:rsidRPr="00E42A25">
        <w:rPr>
          <w:rFonts w:ascii="Verdana" w:hAnsi="Verdana" w:cs="Verdana"/>
          <w:color w:val="000000"/>
          <w:spacing w:val="-7"/>
          <w:kern w:val="0"/>
          <w:sz w:val="18"/>
          <w:szCs w:val="18"/>
        </w:rPr>
        <w:t xml:space="preserve">. The stiffness of these gels should be comparable to human fibrosis stages and validated using the </w:t>
      </w:r>
      <w:proofErr w:type="spellStart"/>
      <w:r w:rsidRPr="00E42A25">
        <w:rPr>
          <w:rFonts w:ascii="Verdana" w:hAnsi="Verdana" w:cs="Verdana"/>
          <w:color w:val="000000"/>
          <w:spacing w:val="-7"/>
          <w:kern w:val="0"/>
          <w:sz w:val="18"/>
          <w:szCs w:val="18"/>
        </w:rPr>
        <w:t>Fibroscan</w:t>
      </w:r>
      <w:proofErr w:type="spellEnd"/>
      <w:r w:rsidRPr="00E42A25">
        <w:rPr>
          <w:rFonts w:ascii="Verdana" w:hAnsi="Verdana" w:cs="Verdana"/>
          <w:color w:val="000000"/>
          <w:spacing w:val="-7"/>
          <w:kern w:val="0"/>
          <w:sz w:val="18"/>
          <w:szCs w:val="18"/>
        </w:rPr>
        <w:t xml:space="preserve"> or atomic force </w:t>
      </w:r>
      <w:proofErr w:type="gramStart"/>
      <w:r w:rsidRPr="00E42A25">
        <w:rPr>
          <w:rFonts w:ascii="Verdana" w:hAnsi="Verdana" w:cs="Verdana"/>
          <w:color w:val="000000"/>
          <w:spacing w:val="-7"/>
          <w:kern w:val="0"/>
          <w:sz w:val="18"/>
          <w:szCs w:val="18"/>
        </w:rPr>
        <w:t>microscopy</w:t>
      </w:r>
      <w:r w:rsidRPr="00E42A25">
        <w:rPr>
          <w:rFonts w:ascii="Verdana" w:hAnsi="Verdana" w:cs="Verdana"/>
          <w:color w:val="000000"/>
          <w:spacing w:val="-7"/>
          <w:kern w:val="0"/>
          <w:sz w:val="18"/>
          <w:szCs w:val="18"/>
          <w:vertAlign w:val="superscript"/>
        </w:rPr>
        <w:t>[</w:t>
      </w:r>
      <w:proofErr w:type="gramEnd"/>
      <w:r w:rsidRPr="00E42A25">
        <w:rPr>
          <w:rFonts w:ascii="Verdana" w:hAnsi="Verdana" w:cs="Verdana"/>
          <w:color w:val="000000"/>
          <w:spacing w:val="-7"/>
          <w:kern w:val="0"/>
          <w:sz w:val="18"/>
          <w:szCs w:val="18"/>
          <w:vertAlign w:val="superscript"/>
        </w:rPr>
        <w:t>74]</w:t>
      </w:r>
      <w:r w:rsidRPr="00E42A25">
        <w:rPr>
          <w:rFonts w:ascii="Verdana" w:hAnsi="Verdana" w:cs="Verdana"/>
          <w:color w:val="000000"/>
          <w:spacing w:val="-7"/>
          <w:kern w:val="0"/>
          <w:sz w:val="18"/>
          <w:szCs w:val="18"/>
        </w:rPr>
        <w:t>. The various liver-associated cells could be studied independently, individually or in combination using co-culture approaches. Important cells should not be restricted to HSC and fibroblasts, but also endo</w:t>
      </w:r>
      <w:r w:rsidRPr="00E42A25">
        <w:rPr>
          <w:rFonts w:ascii="Verdana" w:hAnsi="Verdana" w:cs="Verdana"/>
          <w:color w:val="000000"/>
          <w:spacing w:val="-7"/>
          <w:kern w:val="0"/>
          <w:sz w:val="18"/>
          <w:szCs w:val="18"/>
        </w:rPr>
        <w:softHyphen/>
        <w:t xml:space="preserve">thelial cells, hepatocytes and macrophages. The role of intercellular junctions and important molecules responsible for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-signaling could be examined in 2D </w:t>
      </w:r>
      <w:proofErr w:type="spellStart"/>
      <w:r w:rsidRPr="00E42A25">
        <w:rPr>
          <w:rFonts w:ascii="Verdana" w:hAnsi="Verdana" w:cs="Verdana"/>
          <w:i/>
          <w:iCs/>
          <w:color w:val="000000"/>
          <w:spacing w:val="-7"/>
          <w:kern w:val="0"/>
          <w:sz w:val="18"/>
          <w:szCs w:val="18"/>
        </w:rPr>
        <w:t>vs</w:t>
      </w:r>
      <w:proofErr w:type="spellEnd"/>
      <w:r w:rsidRPr="00E42A25">
        <w:rPr>
          <w:rFonts w:ascii="Verdana" w:hAnsi="Verdana" w:cs="Verdana"/>
          <w:color w:val="000000"/>
          <w:spacing w:val="-7"/>
          <w:kern w:val="0"/>
          <w:sz w:val="18"/>
          <w:szCs w:val="18"/>
        </w:rPr>
        <w:t xml:space="preserve"> 3D cell cultures. As mechanistic proof of principle, hepatic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-conditioning using stretch chambers and fat loading (in the absence of </w:t>
      </w:r>
      <w:proofErr w:type="spellStart"/>
      <w:r w:rsidRPr="00E42A25">
        <w:rPr>
          <w:rFonts w:ascii="Verdana" w:hAnsi="Verdana" w:cs="Verdana"/>
          <w:color w:val="000000"/>
          <w:spacing w:val="-7"/>
          <w:kern w:val="0"/>
          <w:sz w:val="18"/>
          <w:szCs w:val="18"/>
        </w:rPr>
        <w:t>lipo</w:t>
      </w:r>
      <w:r w:rsidRPr="00E42A25">
        <w:rPr>
          <w:rFonts w:ascii="Verdana" w:hAnsi="Verdana" w:cs="Verdana"/>
          <w:color w:val="000000"/>
          <w:spacing w:val="-7"/>
          <w:kern w:val="0"/>
          <w:sz w:val="18"/>
          <w:szCs w:val="18"/>
        </w:rPr>
        <w:softHyphen/>
        <w:t>toxicity</w:t>
      </w:r>
      <w:proofErr w:type="spellEnd"/>
      <w:r w:rsidRPr="00E42A25">
        <w:rPr>
          <w:rFonts w:ascii="Verdana" w:hAnsi="Verdana" w:cs="Verdana"/>
          <w:color w:val="000000"/>
          <w:spacing w:val="-7"/>
          <w:kern w:val="0"/>
          <w:sz w:val="18"/>
          <w:szCs w:val="18"/>
        </w:rPr>
        <w:t xml:space="preserve">) to lower cellular stiffness could be studied. Such studies could then be translated to </w:t>
      </w:r>
      <w:r w:rsidRPr="00E42A25">
        <w:rPr>
          <w:rFonts w:ascii="Verdana" w:hAnsi="Verdana" w:cs="Verdana"/>
          <w:i/>
          <w:iCs/>
          <w:color w:val="000000"/>
          <w:spacing w:val="-7"/>
          <w:kern w:val="0"/>
          <w:sz w:val="18"/>
          <w:szCs w:val="18"/>
        </w:rPr>
        <w:t>in vivo</w:t>
      </w:r>
      <w:r w:rsidRPr="00E42A25">
        <w:rPr>
          <w:rFonts w:ascii="Verdana" w:hAnsi="Verdana" w:cs="Verdana"/>
          <w:color w:val="000000"/>
          <w:spacing w:val="-7"/>
          <w:kern w:val="0"/>
          <w:sz w:val="18"/>
          <w:szCs w:val="18"/>
        </w:rPr>
        <w:t xml:space="preserve"> animal models. For instance, the time of onset of LS as compared to fibrosis development, invasive pressure measurements in different compartments (portal, central venous, systolic and diastolic arterial pressure),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-signaling and the expression of intercellular junction molecules could be studied in well-established inflammatory and non-inflammatory fibrosis model (TAA </w:t>
      </w:r>
      <w:proofErr w:type="spellStart"/>
      <w:r w:rsidRPr="00E42A25">
        <w:rPr>
          <w:rFonts w:ascii="Verdana" w:hAnsi="Verdana" w:cs="Verdana"/>
          <w:i/>
          <w:iCs/>
          <w:color w:val="000000"/>
          <w:spacing w:val="-7"/>
          <w:kern w:val="0"/>
          <w:sz w:val="18"/>
          <w:szCs w:val="18"/>
        </w:rPr>
        <w:t>vs</w:t>
      </w:r>
      <w:proofErr w:type="spellEnd"/>
      <w:r w:rsidRPr="00E42A25">
        <w:rPr>
          <w:rFonts w:ascii="Verdana" w:hAnsi="Verdana" w:cs="Verdana"/>
          <w:color w:val="000000"/>
          <w:spacing w:val="-7"/>
          <w:kern w:val="0"/>
          <w:sz w:val="18"/>
          <w:szCs w:val="18"/>
        </w:rPr>
        <w:t xml:space="preserve"> congestion). The animal models would allow </w:t>
      </w:r>
      <w:proofErr w:type="gramStart"/>
      <w:r w:rsidRPr="00E42A25">
        <w:rPr>
          <w:rFonts w:ascii="Verdana" w:hAnsi="Verdana" w:cs="Verdana"/>
          <w:color w:val="000000"/>
          <w:spacing w:val="-7"/>
          <w:kern w:val="0"/>
          <w:sz w:val="18"/>
          <w:szCs w:val="18"/>
        </w:rPr>
        <w:t>to study</w:t>
      </w:r>
      <w:proofErr w:type="gramEnd"/>
      <w:r w:rsidRPr="00E42A25">
        <w:rPr>
          <w:rFonts w:ascii="Verdana" w:hAnsi="Verdana" w:cs="Verdana"/>
          <w:color w:val="000000"/>
          <w:spacing w:val="-7"/>
          <w:kern w:val="0"/>
          <w:sz w:val="18"/>
          <w:szCs w:val="18"/>
        </w:rPr>
        <w:t xml:space="preserve"> the onset of arterialization in cirrhotic livers using vascular </w:t>
      </w:r>
      <w:proofErr w:type="spellStart"/>
      <w:r w:rsidRPr="00E42A25">
        <w:rPr>
          <w:rFonts w:ascii="Verdana" w:hAnsi="Verdana" w:cs="Verdana"/>
          <w:color w:val="000000"/>
          <w:spacing w:val="-7"/>
          <w:kern w:val="0"/>
          <w:sz w:val="18"/>
          <w:szCs w:val="18"/>
        </w:rPr>
        <w:t>immunostaining</w:t>
      </w:r>
      <w:proofErr w:type="spellEnd"/>
      <w:r w:rsidRPr="00E42A25">
        <w:rPr>
          <w:rFonts w:ascii="Verdana" w:hAnsi="Verdana" w:cs="Verdana"/>
          <w:color w:val="000000"/>
          <w:spacing w:val="-7"/>
          <w:kern w:val="0"/>
          <w:sz w:val="18"/>
          <w:szCs w:val="18"/>
        </w:rPr>
        <w:t xml:space="preserve"> and the role of intercellular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-signaling. The new insights could help to identify novel treatment strategies </w:t>
      </w:r>
      <w:r w:rsidRPr="00E42A25">
        <w:rPr>
          <w:rFonts w:ascii="Verdana" w:hAnsi="Verdana" w:cs="Verdana"/>
          <w:i/>
          <w:iCs/>
          <w:color w:val="000000"/>
          <w:spacing w:val="-7"/>
          <w:kern w:val="0"/>
          <w:sz w:val="18"/>
          <w:szCs w:val="18"/>
        </w:rPr>
        <w:t>e.g.</w:t>
      </w:r>
      <w:r w:rsidRPr="00E42A25">
        <w:rPr>
          <w:rFonts w:ascii="Verdana" w:hAnsi="Verdana" w:cs="Verdana"/>
          <w:color w:val="000000"/>
          <w:spacing w:val="-7"/>
          <w:kern w:val="0"/>
          <w:sz w:val="18"/>
          <w:szCs w:val="18"/>
        </w:rPr>
        <w:t>,</w:t>
      </w:r>
      <w:r w:rsidRPr="00E42A25">
        <w:rPr>
          <w:rFonts w:ascii="Verdana" w:hAnsi="Verdana" w:cs="Verdana"/>
          <w:i/>
          <w:iCs/>
          <w:color w:val="000000"/>
          <w:spacing w:val="-7"/>
          <w:kern w:val="0"/>
          <w:sz w:val="18"/>
          <w:szCs w:val="18"/>
        </w:rPr>
        <w:t xml:space="preserve"> </w:t>
      </w:r>
      <w:r w:rsidRPr="00E42A25">
        <w:rPr>
          <w:rFonts w:ascii="Verdana" w:hAnsi="Verdana" w:cs="Verdana"/>
          <w:color w:val="000000"/>
          <w:spacing w:val="-7"/>
          <w:kern w:val="0"/>
          <w:sz w:val="18"/>
          <w:szCs w:val="18"/>
        </w:rPr>
        <w:t xml:space="preserve">to lower LS or, second, to better identify patient sub-cohorts that are at increased risk to develop fibrosis </w:t>
      </w:r>
      <w:r w:rsidRPr="00E42A25">
        <w:rPr>
          <w:rFonts w:ascii="Verdana" w:hAnsi="Verdana" w:cs="Verdana"/>
          <w:i/>
          <w:iCs/>
          <w:color w:val="000000"/>
          <w:spacing w:val="-7"/>
          <w:kern w:val="0"/>
          <w:sz w:val="18"/>
          <w:szCs w:val="18"/>
        </w:rPr>
        <w:t>via</w:t>
      </w:r>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-signaling due to SP. Another important issue will be the interplay of SP with hypoxia and angiogenesis and how this affects vascularization of the sinusoidal bed including shunt formation.</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FUTURE CLINICAL IMPACT OF SPH</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42A25">
        <w:rPr>
          <w:rFonts w:ascii="Verdana" w:hAnsi="Verdana" w:cs="Verdana"/>
          <w:color w:val="000000"/>
          <w:spacing w:val="-7"/>
          <w:kern w:val="0"/>
          <w:sz w:val="18"/>
          <w:szCs w:val="18"/>
        </w:rPr>
        <w:t xml:space="preserve">SPH could boost and stimulate basic and clinical research activities not only restricted to liver disease but also the bidirectional role of liver-diseases within the whole organism and its relation to other organs such as the heart, kidney, or lung. Some potential therapeutic consequences are listed in Table 3. It may further lead to a re-evaluation or optimization of established supportive standard therapies in </w:t>
      </w:r>
      <w:proofErr w:type="spellStart"/>
      <w:r w:rsidRPr="00E42A25">
        <w:rPr>
          <w:rFonts w:ascii="Verdana" w:hAnsi="Verdana" w:cs="Verdana"/>
          <w:color w:val="000000"/>
          <w:spacing w:val="-7"/>
          <w:kern w:val="0"/>
          <w:sz w:val="18"/>
          <w:szCs w:val="18"/>
        </w:rPr>
        <w:t>cirrhotics</w:t>
      </w:r>
      <w:proofErr w:type="spellEnd"/>
      <w:r w:rsidRPr="00E42A25">
        <w:rPr>
          <w:rFonts w:ascii="Verdana" w:hAnsi="Verdana" w:cs="Verdana"/>
          <w:color w:val="000000"/>
          <w:spacing w:val="-7"/>
          <w:kern w:val="0"/>
          <w:sz w:val="18"/>
          <w:szCs w:val="18"/>
        </w:rPr>
        <w:t>. Thus, SPH could help to explain the predominantly and widely discussed beneficial effects of pressure-lowering drugs such as NSBB and it could help to optimize treatment regimens, patient selection and a better understanding of their mechanisms</w:t>
      </w:r>
      <w:r w:rsidRPr="00E42A25">
        <w:rPr>
          <w:rFonts w:ascii="Verdana" w:hAnsi="Verdana" w:cs="Verdana"/>
          <w:color w:val="000000"/>
          <w:spacing w:val="-7"/>
          <w:kern w:val="0"/>
          <w:sz w:val="18"/>
          <w:szCs w:val="18"/>
          <w:vertAlign w:val="superscript"/>
        </w:rPr>
        <w:t>[76,77]</w:t>
      </w:r>
      <w:r w:rsidRPr="00E42A25">
        <w:rPr>
          <w:rFonts w:ascii="Verdana" w:hAnsi="Verdana" w:cs="Verdana"/>
          <w:color w:val="000000"/>
          <w:spacing w:val="-7"/>
          <w:kern w:val="0"/>
          <w:sz w:val="18"/>
          <w:szCs w:val="18"/>
        </w:rPr>
        <w:t xml:space="preserve">. Second, SPH sheds new light on the long-term therapy with diuretics in </w:t>
      </w:r>
      <w:proofErr w:type="spellStart"/>
      <w:r w:rsidRPr="00E42A25">
        <w:rPr>
          <w:rFonts w:ascii="Verdana" w:hAnsi="Verdana" w:cs="Verdana"/>
          <w:color w:val="000000"/>
          <w:spacing w:val="-7"/>
          <w:kern w:val="0"/>
          <w:sz w:val="18"/>
          <w:szCs w:val="18"/>
        </w:rPr>
        <w:t>cirrhotics</w:t>
      </w:r>
      <w:proofErr w:type="spellEnd"/>
      <w:r w:rsidRPr="00E42A25">
        <w:rPr>
          <w:rFonts w:ascii="Verdana" w:hAnsi="Verdana" w:cs="Verdana"/>
          <w:color w:val="000000"/>
          <w:spacing w:val="-7"/>
          <w:kern w:val="0"/>
          <w:sz w:val="18"/>
          <w:szCs w:val="18"/>
        </w:rPr>
        <w:t xml:space="preserve">. Diuretics may not only remove excess water from the body according to a symptomatic approach but it may intercept with the viscous cycle of continued water retention, SP elevation (hydrostatic component; Figure 2) and fibrosis progression. It will also be quite exciting to learn whether the liver has a more immanent role in other diseases with water retention such as cardiac insufficiency. On the diagnostic level, non-invasive LS measurement may help to monitor and optimize treatment of liver diseases especially with its direct link to SP. At the molecular level, the therapeutic desirable lowering of SP directly leads to a better understanding of hepatic </w:t>
      </w:r>
      <w:proofErr w:type="spellStart"/>
      <w:r w:rsidRPr="00E42A25">
        <w:rPr>
          <w:rFonts w:ascii="Verdana" w:hAnsi="Verdana" w:cs="Verdana"/>
          <w:color w:val="000000"/>
          <w:spacing w:val="-7"/>
          <w:kern w:val="0"/>
          <w:sz w:val="18"/>
          <w:szCs w:val="18"/>
        </w:rPr>
        <w:t>mechano</w:t>
      </w:r>
      <w:proofErr w:type="spellEnd"/>
      <w:r w:rsidRPr="00E42A25">
        <w:rPr>
          <w:rFonts w:ascii="Verdana" w:hAnsi="Verdana" w:cs="Verdana"/>
          <w:color w:val="000000"/>
          <w:spacing w:val="-7"/>
          <w:kern w:val="0"/>
          <w:sz w:val="18"/>
          <w:szCs w:val="18"/>
        </w:rPr>
        <w:t xml:space="preserve">-signaling and the regulation of SP at the cellular level. Potential novel molecular targets or strategies could be identified that may include mechanic conditioning or pharmacotherapy acting on </w:t>
      </w:r>
      <w:proofErr w:type="spellStart"/>
      <w:r w:rsidRPr="00E42A25">
        <w:rPr>
          <w:rFonts w:ascii="Verdana" w:hAnsi="Verdana" w:cs="Verdana"/>
          <w:color w:val="000000"/>
          <w:spacing w:val="-7"/>
          <w:kern w:val="0"/>
          <w:sz w:val="18"/>
          <w:szCs w:val="18"/>
        </w:rPr>
        <w:t>mechanosignaling</w:t>
      </w:r>
      <w:proofErr w:type="spellEnd"/>
      <w:r w:rsidRPr="00E42A25">
        <w:rPr>
          <w:rFonts w:ascii="Verdana" w:hAnsi="Verdana" w:cs="Verdana"/>
          <w:color w:val="000000"/>
          <w:spacing w:val="-7"/>
          <w:kern w:val="0"/>
          <w:sz w:val="18"/>
          <w:szCs w:val="18"/>
        </w:rPr>
        <w:t xml:space="preserve">. The mechanic role of fat has been already discussed above and, based on preliminary observation, warrants further analysis. Further studies on SP will also require the implementation of liquid physics to better understand the dynamic component of SP and its role on fibrosis progression. Finally, the role of osmotic stress, the regulation of the hydration status of the cell and the role of water channels such as </w:t>
      </w:r>
      <w:proofErr w:type="spellStart"/>
      <w:r w:rsidRPr="00E42A25">
        <w:rPr>
          <w:rFonts w:ascii="Verdana" w:hAnsi="Verdana" w:cs="Verdana"/>
          <w:color w:val="000000"/>
          <w:spacing w:val="-7"/>
          <w:kern w:val="0"/>
          <w:sz w:val="18"/>
          <w:szCs w:val="18"/>
        </w:rPr>
        <w:t>aquaporins</w:t>
      </w:r>
      <w:proofErr w:type="spellEnd"/>
      <w:r w:rsidRPr="00E42A25">
        <w:rPr>
          <w:rFonts w:ascii="Verdana" w:hAnsi="Verdana" w:cs="Verdana"/>
          <w:color w:val="000000"/>
          <w:spacing w:val="-7"/>
          <w:kern w:val="0"/>
          <w:sz w:val="18"/>
          <w:szCs w:val="18"/>
        </w:rPr>
        <w:t xml:space="preserve"> will be likewise highly </w:t>
      </w:r>
      <w:r w:rsidRPr="00E42A25">
        <w:rPr>
          <w:rFonts w:ascii="Verdana" w:hAnsi="Verdana" w:cs="Verdana"/>
          <w:color w:val="000000"/>
          <w:spacing w:val="-7"/>
          <w:kern w:val="0"/>
          <w:sz w:val="18"/>
          <w:szCs w:val="18"/>
        </w:rPr>
        <w:lastRenderedPageBreak/>
        <w:t>interesting to study in the context of SP elevation and fibrosis progression.</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2331E"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2331E">
        <w:rPr>
          <w:rFonts w:ascii="Univers" w:hAnsi="Univers" w:cs="Univers"/>
          <w:b/>
          <w:bCs/>
          <w:color w:val="000000"/>
          <w:spacing w:val="-2"/>
          <w:kern w:val="0"/>
          <w:sz w:val="24"/>
          <w:szCs w:val="24"/>
          <w:u w:val="single"/>
        </w:rPr>
        <w:t>ACKNOWLEDGMENTS</w:t>
      </w:r>
    </w:p>
    <w:p w:rsidR="002E620D" w:rsidRPr="00E42A25" w:rsidRDefault="002E620D" w:rsidP="002E620D">
      <w:pPr>
        <w:suppressAutoHyphens/>
        <w:autoSpaceDE w:val="0"/>
        <w:autoSpaceDN w:val="0"/>
        <w:adjustRightInd w:val="0"/>
        <w:spacing w:line="288" w:lineRule="auto"/>
        <w:textAlignment w:val="center"/>
        <w:rPr>
          <w:rFonts w:ascii="Verdana" w:hAnsi="Verdana" w:cs="Verdana"/>
          <w:color w:val="000000"/>
          <w:spacing w:val="-10"/>
          <w:kern w:val="0"/>
          <w:sz w:val="18"/>
          <w:szCs w:val="18"/>
        </w:rPr>
      </w:pPr>
      <w:r w:rsidRPr="00E42A25">
        <w:rPr>
          <w:rFonts w:ascii="Verdana" w:hAnsi="Verdana" w:cs="Verdana"/>
          <w:color w:val="000000"/>
          <w:spacing w:val="-7"/>
          <w:kern w:val="0"/>
          <w:sz w:val="18"/>
          <w:szCs w:val="18"/>
        </w:rPr>
        <w:t xml:space="preserve">This hypothesis paper is dedicated to Helmut K. Seitz in memory of our longstanding friendship, the many discussions and his continued support of my work. I would further like to thank (in alphabetical order) Pierre </w:t>
      </w:r>
      <w:proofErr w:type="spellStart"/>
      <w:r w:rsidRPr="00E42A25">
        <w:rPr>
          <w:rFonts w:ascii="Verdana" w:hAnsi="Verdana" w:cs="Verdana"/>
          <w:color w:val="000000"/>
          <w:spacing w:val="-7"/>
          <w:kern w:val="0"/>
          <w:sz w:val="18"/>
          <w:szCs w:val="18"/>
        </w:rPr>
        <w:t>Bedossa</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Eckart</w:t>
      </w:r>
      <w:proofErr w:type="spellEnd"/>
      <w:r w:rsidRPr="00E42A25">
        <w:rPr>
          <w:rFonts w:ascii="Verdana" w:hAnsi="Verdana" w:cs="Verdana"/>
          <w:color w:val="000000"/>
          <w:spacing w:val="-7"/>
          <w:kern w:val="0"/>
          <w:sz w:val="18"/>
          <w:szCs w:val="18"/>
        </w:rPr>
        <w:t xml:space="preserve"> Hofmann, </w:t>
      </w:r>
      <w:proofErr w:type="spellStart"/>
      <w:r w:rsidRPr="00E42A25">
        <w:rPr>
          <w:rFonts w:ascii="Verdana" w:hAnsi="Verdana" w:cs="Verdana"/>
          <w:color w:val="000000"/>
          <w:spacing w:val="-7"/>
          <w:kern w:val="0"/>
          <w:sz w:val="18"/>
          <w:szCs w:val="18"/>
        </w:rPr>
        <w:t>Carolin</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Lackner</w:t>
      </w:r>
      <w:proofErr w:type="spellEnd"/>
      <w:r w:rsidRPr="00E42A25">
        <w:rPr>
          <w:rFonts w:ascii="Verdana" w:hAnsi="Verdana" w:cs="Verdana"/>
          <w:color w:val="000000"/>
          <w:spacing w:val="-7"/>
          <w:kern w:val="0"/>
          <w:sz w:val="18"/>
          <w:szCs w:val="18"/>
        </w:rPr>
        <w:t xml:space="preserve">, Ana Elena </w:t>
      </w:r>
      <w:proofErr w:type="spellStart"/>
      <w:r w:rsidRPr="00E42A25">
        <w:rPr>
          <w:rFonts w:ascii="Verdana" w:hAnsi="Verdana" w:cs="Verdana"/>
          <w:color w:val="000000"/>
          <w:spacing w:val="-7"/>
          <w:kern w:val="0"/>
          <w:sz w:val="18"/>
          <w:szCs w:val="18"/>
        </w:rPr>
        <w:t>López</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Echevarria</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Gunda</w:t>
      </w:r>
      <w:proofErr w:type="spellEnd"/>
      <w:r w:rsidRPr="00E42A25">
        <w:rPr>
          <w:rFonts w:ascii="Verdana" w:hAnsi="Verdana" w:cs="Verdana"/>
          <w:color w:val="000000"/>
          <w:spacing w:val="-7"/>
          <w:kern w:val="0"/>
          <w:sz w:val="18"/>
          <w:szCs w:val="18"/>
        </w:rPr>
        <w:t xml:space="preserve"> </w:t>
      </w:r>
      <w:proofErr w:type="spellStart"/>
      <w:r w:rsidRPr="00E42A25">
        <w:rPr>
          <w:rFonts w:ascii="Verdana" w:hAnsi="Verdana" w:cs="Verdana"/>
          <w:color w:val="000000"/>
          <w:spacing w:val="-7"/>
          <w:kern w:val="0"/>
          <w:sz w:val="18"/>
          <w:szCs w:val="18"/>
        </w:rPr>
        <w:t>Millonig</w:t>
      </w:r>
      <w:proofErr w:type="spellEnd"/>
      <w:r w:rsidRPr="00E42A25">
        <w:rPr>
          <w:rFonts w:ascii="Verdana" w:hAnsi="Verdana" w:cs="Verdana"/>
          <w:color w:val="000000"/>
          <w:spacing w:val="-7"/>
          <w:kern w:val="0"/>
          <w:sz w:val="18"/>
          <w:szCs w:val="18"/>
        </w:rPr>
        <w:t xml:space="preserve">, Johannes Mueller, Felix </w:t>
      </w:r>
      <w:proofErr w:type="spellStart"/>
      <w:r w:rsidRPr="00E42A25">
        <w:rPr>
          <w:rFonts w:ascii="Verdana" w:hAnsi="Verdana" w:cs="Verdana"/>
          <w:color w:val="000000"/>
          <w:spacing w:val="-7"/>
          <w:kern w:val="0"/>
          <w:sz w:val="18"/>
          <w:szCs w:val="18"/>
        </w:rPr>
        <w:t>Piecha</w:t>
      </w:r>
      <w:proofErr w:type="spellEnd"/>
      <w:r w:rsidRPr="00E42A25">
        <w:rPr>
          <w:rFonts w:ascii="Verdana" w:hAnsi="Verdana" w:cs="Verdana"/>
          <w:color w:val="000000"/>
          <w:spacing w:val="-7"/>
          <w:kern w:val="0"/>
          <w:sz w:val="18"/>
          <w:szCs w:val="18"/>
        </w:rPr>
        <w:t xml:space="preserve">, Vanessa Rausch, Martin </w:t>
      </w:r>
      <w:proofErr w:type="spellStart"/>
      <w:r w:rsidRPr="00E42A25">
        <w:rPr>
          <w:rFonts w:ascii="Verdana" w:hAnsi="Verdana" w:cs="Verdana"/>
          <w:color w:val="000000"/>
          <w:spacing w:val="-7"/>
          <w:kern w:val="0"/>
          <w:sz w:val="18"/>
          <w:szCs w:val="18"/>
        </w:rPr>
        <w:t>Rössle</w:t>
      </w:r>
      <w:proofErr w:type="spellEnd"/>
      <w:r w:rsidRPr="00E42A25">
        <w:rPr>
          <w:rFonts w:ascii="Verdana" w:hAnsi="Verdana" w:cs="Verdana"/>
          <w:color w:val="000000"/>
          <w:spacing w:val="-7"/>
          <w:kern w:val="0"/>
          <w:sz w:val="18"/>
          <w:szCs w:val="18"/>
        </w:rPr>
        <w:t xml:space="preserve">, Daniel </w:t>
      </w:r>
      <w:proofErr w:type="spellStart"/>
      <w:r w:rsidRPr="00E42A25">
        <w:rPr>
          <w:rFonts w:ascii="Verdana" w:hAnsi="Verdana" w:cs="Verdana"/>
          <w:color w:val="000000"/>
          <w:spacing w:val="-7"/>
          <w:kern w:val="0"/>
          <w:sz w:val="18"/>
          <w:szCs w:val="18"/>
        </w:rPr>
        <w:t>Rost</w:t>
      </w:r>
      <w:proofErr w:type="spellEnd"/>
      <w:r w:rsidRPr="00E42A25">
        <w:rPr>
          <w:rFonts w:ascii="Verdana" w:hAnsi="Verdana" w:cs="Verdana"/>
          <w:color w:val="000000"/>
          <w:spacing w:val="-7"/>
          <w:kern w:val="0"/>
          <w:sz w:val="18"/>
          <w:szCs w:val="18"/>
        </w:rPr>
        <w:t xml:space="preserve">, Laurent </w:t>
      </w:r>
      <w:proofErr w:type="spellStart"/>
      <w:r w:rsidRPr="00E42A25">
        <w:rPr>
          <w:rFonts w:ascii="Verdana" w:hAnsi="Verdana" w:cs="Verdana"/>
          <w:color w:val="000000"/>
          <w:spacing w:val="-7"/>
          <w:kern w:val="0"/>
          <w:sz w:val="18"/>
          <w:szCs w:val="18"/>
        </w:rPr>
        <w:t>Sandrin</w:t>
      </w:r>
      <w:proofErr w:type="spellEnd"/>
      <w:r w:rsidRPr="00E42A25">
        <w:rPr>
          <w:rFonts w:ascii="Verdana" w:hAnsi="Verdana" w:cs="Verdana"/>
          <w:color w:val="000000"/>
          <w:spacing w:val="-7"/>
          <w:kern w:val="0"/>
          <w:sz w:val="18"/>
          <w:szCs w:val="18"/>
        </w:rPr>
        <w:t xml:space="preserve"> and Helmut K. Seitz for many intensive discussions and/or for critical reading </w:t>
      </w:r>
      <w:r w:rsidRPr="00E42A25">
        <w:rPr>
          <w:rFonts w:ascii="Verdana" w:hAnsi="Verdana" w:cs="Verdana"/>
          <w:color w:val="000000"/>
          <w:spacing w:val="-10"/>
          <w:kern w:val="0"/>
          <w:sz w:val="18"/>
          <w:szCs w:val="18"/>
        </w:rPr>
        <w:t xml:space="preserve">of the manuscript. I finally like to acknowledge the </w:t>
      </w:r>
      <w:proofErr w:type="spellStart"/>
      <w:r w:rsidRPr="00E42A25">
        <w:rPr>
          <w:rFonts w:ascii="Verdana" w:hAnsi="Verdana" w:cs="Verdana"/>
          <w:color w:val="000000"/>
          <w:spacing w:val="-10"/>
          <w:kern w:val="0"/>
          <w:sz w:val="18"/>
          <w:szCs w:val="18"/>
        </w:rPr>
        <w:t>Dietmar</w:t>
      </w:r>
      <w:proofErr w:type="spellEnd"/>
      <w:r w:rsidRPr="00E42A25">
        <w:rPr>
          <w:rFonts w:ascii="Verdana" w:hAnsi="Verdana" w:cs="Verdana"/>
          <w:color w:val="000000"/>
          <w:spacing w:val="-10"/>
          <w:kern w:val="0"/>
          <w:sz w:val="18"/>
          <w:szCs w:val="18"/>
        </w:rPr>
        <w:t xml:space="preserve"> </w:t>
      </w:r>
      <w:proofErr w:type="spellStart"/>
      <w:r w:rsidRPr="00E42A25">
        <w:rPr>
          <w:rFonts w:ascii="Verdana" w:hAnsi="Verdana" w:cs="Verdana"/>
          <w:color w:val="000000"/>
          <w:spacing w:val="-10"/>
          <w:kern w:val="0"/>
          <w:sz w:val="18"/>
          <w:szCs w:val="18"/>
        </w:rPr>
        <w:t>Hopp</w:t>
      </w:r>
      <w:proofErr w:type="spellEnd"/>
      <w:r w:rsidRPr="00E42A25">
        <w:rPr>
          <w:rFonts w:ascii="Verdana" w:hAnsi="Verdana" w:cs="Verdana"/>
          <w:color w:val="000000"/>
          <w:spacing w:val="-10"/>
          <w:kern w:val="0"/>
          <w:sz w:val="18"/>
          <w:szCs w:val="18"/>
        </w:rPr>
        <w:t xml:space="preserve"> foundation and the Manfred </w:t>
      </w:r>
      <w:proofErr w:type="spellStart"/>
      <w:r w:rsidRPr="00E42A25">
        <w:rPr>
          <w:rFonts w:ascii="Verdana" w:hAnsi="Verdana" w:cs="Verdana"/>
          <w:color w:val="000000"/>
          <w:spacing w:val="-10"/>
          <w:kern w:val="0"/>
          <w:sz w:val="18"/>
          <w:szCs w:val="18"/>
        </w:rPr>
        <w:t>Lautenschläger</w:t>
      </w:r>
      <w:proofErr w:type="spellEnd"/>
      <w:r w:rsidRPr="00E42A25">
        <w:rPr>
          <w:rFonts w:ascii="Verdana" w:hAnsi="Verdana" w:cs="Verdana"/>
          <w:color w:val="000000"/>
          <w:spacing w:val="-10"/>
          <w:kern w:val="0"/>
          <w:sz w:val="18"/>
          <w:szCs w:val="18"/>
        </w:rPr>
        <w:t xml:space="preserve"> foundation for their financial support over the last years. </w:t>
      </w: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2E620D" w:rsidRPr="00E42A25" w:rsidRDefault="002E620D" w:rsidP="002E620D">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E42A25">
        <w:rPr>
          <w:rFonts w:ascii="Univers" w:hAnsi="Univers" w:cs="Univers"/>
          <w:b/>
          <w:bCs/>
          <w:color w:val="000000"/>
          <w:spacing w:val="-2"/>
          <w:kern w:val="0"/>
          <w:sz w:val="24"/>
          <w:szCs w:val="24"/>
        </w:rPr>
        <w:t>REFERENCES</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3"/>
          <w:kern w:val="0"/>
          <w:sz w:val="16"/>
          <w:szCs w:val="16"/>
        </w:rPr>
      </w:pPr>
      <w:r w:rsidRPr="00E42A25">
        <w:rPr>
          <w:color w:val="000000"/>
          <w:spacing w:val="-1"/>
          <w:kern w:val="0"/>
          <w:sz w:val="16"/>
          <w:szCs w:val="16"/>
        </w:rPr>
        <w:t>1</w:t>
      </w:r>
      <w:r w:rsidRPr="00E42A25">
        <w:rPr>
          <w:color w:val="000000"/>
          <w:spacing w:val="-1"/>
          <w:kern w:val="0"/>
          <w:sz w:val="16"/>
          <w:szCs w:val="16"/>
        </w:rPr>
        <w:tab/>
      </w:r>
      <w:r w:rsidRPr="00E42A25">
        <w:rPr>
          <w:b/>
          <w:bCs/>
          <w:color w:val="000000"/>
          <w:spacing w:val="-3"/>
          <w:kern w:val="0"/>
          <w:sz w:val="16"/>
          <w:szCs w:val="16"/>
        </w:rPr>
        <w:t>WHO</w:t>
      </w:r>
      <w:r w:rsidRPr="00E42A25">
        <w:rPr>
          <w:color w:val="000000"/>
          <w:spacing w:val="-3"/>
          <w:kern w:val="0"/>
          <w:sz w:val="16"/>
          <w:szCs w:val="16"/>
        </w:rPr>
        <w:t xml:space="preserve">. </w:t>
      </w:r>
      <w:proofErr w:type="gramStart"/>
      <w:r w:rsidRPr="00E42A25">
        <w:rPr>
          <w:color w:val="000000"/>
          <w:spacing w:val="-3"/>
          <w:kern w:val="0"/>
          <w:sz w:val="16"/>
          <w:szCs w:val="16"/>
        </w:rPr>
        <w:t>Global status report on alcohol and health.</w:t>
      </w:r>
      <w:proofErr w:type="gramEnd"/>
      <w:r w:rsidRPr="00E42A25">
        <w:rPr>
          <w:color w:val="000000"/>
          <w:spacing w:val="-3"/>
          <w:kern w:val="0"/>
          <w:sz w:val="16"/>
          <w:szCs w:val="16"/>
        </w:rPr>
        <w:t xml:space="preserve"> Available at: URL: http://whoint/substance_abuse/publications/global_alcohol_report/en/</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w:t>
      </w:r>
      <w:r w:rsidRPr="00E42A25">
        <w:rPr>
          <w:color w:val="000000"/>
          <w:spacing w:val="-1"/>
          <w:kern w:val="0"/>
          <w:sz w:val="16"/>
          <w:szCs w:val="16"/>
        </w:rPr>
        <w:tab/>
      </w:r>
      <w:proofErr w:type="spellStart"/>
      <w:r w:rsidRPr="00E42A25">
        <w:rPr>
          <w:b/>
          <w:bCs/>
          <w:color w:val="000000"/>
          <w:spacing w:val="-1"/>
          <w:kern w:val="0"/>
          <w:sz w:val="16"/>
          <w:szCs w:val="16"/>
        </w:rPr>
        <w:t>Sandrin</w:t>
      </w:r>
      <w:proofErr w:type="spellEnd"/>
      <w:r w:rsidRPr="00E42A25">
        <w:rPr>
          <w:b/>
          <w:bCs/>
          <w:color w:val="000000"/>
          <w:spacing w:val="-1"/>
          <w:kern w:val="0"/>
          <w:sz w:val="16"/>
          <w:szCs w:val="16"/>
        </w:rPr>
        <w:t xml:space="preserve"> L</w:t>
      </w:r>
      <w:r w:rsidRPr="00E42A25">
        <w:rPr>
          <w:color w:val="000000"/>
          <w:spacing w:val="-1"/>
          <w:kern w:val="0"/>
          <w:sz w:val="16"/>
          <w:szCs w:val="16"/>
        </w:rPr>
        <w:t xml:space="preserve">, </w:t>
      </w:r>
      <w:proofErr w:type="spellStart"/>
      <w:r w:rsidRPr="00E42A25">
        <w:rPr>
          <w:color w:val="000000"/>
          <w:spacing w:val="-1"/>
          <w:kern w:val="0"/>
          <w:sz w:val="16"/>
          <w:szCs w:val="16"/>
        </w:rPr>
        <w:t>Fourquet</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Hasquenoph</w:t>
      </w:r>
      <w:proofErr w:type="spellEnd"/>
      <w:r w:rsidRPr="00E42A25">
        <w:rPr>
          <w:color w:val="000000"/>
          <w:spacing w:val="-1"/>
          <w:kern w:val="0"/>
          <w:sz w:val="16"/>
          <w:szCs w:val="16"/>
        </w:rPr>
        <w:t xml:space="preserve"> JM, Yon S, Fournier C, Mal F, </w:t>
      </w:r>
      <w:proofErr w:type="spellStart"/>
      <w:r w:rsidRPr="00E42A25">
        <w:rPr>
          <w:color w:val="000000"/>
          <w:spacing w:val="-1"/>
          <w:kern w:val="0"/>
          <w:sz w:val="16"/>
          <w:szCs w:val="16"/>
        </w:rPr>
        <w:t>Christidis</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Ziol</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Poulet</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Kazemi</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Beaugrand</w:t>
      </w:r>
      <w:proofErr w:type="spellEnd"/>
      <w:r w:rsidRPr="00E42A25">
        <w:rPr>
          <w:color w:val="000000"/>
          <w:spacing w:val="-1"/>
          <w:kern w:val="0"/>
          <w:sz w:val="16"/>
          <w:szCs w:val="16"/>
        </w:rPr>
        <w:t xml:space="preserve"> M, Palau R. Transient </w:t>
      </w:r>
      <w:proofErr w:type="spellStart"/>
      <w:r w:rsidRPr="00E42A25">
        <w:rPr>
          <w:color w:val="000000"/>
          <w:spacing w:val="-1"/>
          <w:kern w:val="0"/>
          <w:sz w:val="16"/>
          <w:szCs w:val="16"/>
        </w:rPr>
        <w:t>elastography</w:t>
      </w:r>
      <w:proofErr w:type="spellEnd"/>
      <w:r w:rsidRPr="00E42A25">
        <w:rPr>
          <w:color w:val="000000"/>
          <w:spacing w:val="-1"/>
          <w:kern w:val="0"/>
          <w:sz w:val="16"/>
          <w:szCs w:val="16"/>
        </w:rPr>
        <w:t xml:space="preserve">: a new noninvasive method for assessment of hepatic fibrosis. </w:t>
      </w:r>
      <w:r w:rsidRPr="00E42A25">
        <w:rPr>
          <w:i/>
          <w:iCs/>
          <w:color w:val="000000"/>
          <w:spacing w:val="-1"/>
          <w:kern w:val="0"/>
          <w:sz w:val="16"/>
          <w:szCs w:val="16"/>
        </w:rPr>
        <w:t xml:space="preserve">Ultrasound Med </w:t>
      </w:r>
      <w:proofErr w:type="spellStart"/>
      <w:r w:rsidRPr="00E42A25">
        <w:rPr>
          <w:i/>
          <w:iCs/>
          <w:color w:val="000000"/>
          <w:spacing w:val="-1"/>
          <w:kern w:val="0"/>
          <w:sz w:val="16"/>
          <w:szCs w:val="16"/>
        </w:rPr>
        <w:t>Biol</w:t>
      </w:r>
      <w:proofErr w:type="spellEnd"/>
      <w:r w:rsidRPr="00E42A25">
        <w:rPr>
          <w:color w:val="000000"/>
          <w:spacing w:val="-1"/>
          <w:kern w:val="0"/>
          <w:sz w:val="16"/>
          <w:szCs w:val="16"/>
        </w:rPr>
        <w:t xml:space="preserve"> 2003; </w:t>
      </w:r>
      <w:r w:rsidRPr="00E42A25">
        <w:rPr>
          <w:b/>
          <w:bCs/>
          <w:color w:val="000000"/>
          <w:spacing w:val="-1"/>
          <w:kern w:val="0"/>
          <w:sz w:val="16"/>
          <w:szCs w:val="16"/>
        </w:rPr>
        <w:t>29</w:t>
      </w:r>
      <w:r w:rsidRPr="00E42A25">
        <w:rPr>
          <w:color w:val="000000"/>
          <w:spacing w:val="-1"/>
          <w:kern w:val="0"/>
          <w:sz w:val="16"/>
          <w:szCs w:val="16"/>
        </w:rPr>
        <w:t>: 1705-1713 [PMID: 14698338]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xml:space="preserve">, </w:t>
      </w:r>
      <w:proofErr w:type="spellStart"/>
      <w:r w:rsidRPr="00E42A25">
        <w:rPr>
          <w:color w:val="000000"/>
          <w:spacing w:val="-1"/>
          <w:kern w:val="0"/>
          <w:sz w:val="16"/>
          <w:szCs w:val="16"/>
        </w:rPr>
        <w:t>Sandrin</w:t>
      </w:r>
      <w:proofErr w:type="spellEnd"/>
      <w:r w:rsidRPr="00E42A25">
        <w:rPr>
          <w:color w:val="000000"/>
          <w:spacing w:val="-1"/>
          <w:kern w:val="0"/>
          <w:sz w:val="16"/>
          <w:szCs w:val="16"/>
        </w:rPr>
        <w:t xml:space="preserve"> L. Liver stiffness: a novel parameter for the diagnosis of liver disease. </w:t>
      </w:r>
      <w:proofErr w:type="spellStart"/>
      <w:r w:rsidRPr="00E42A25">
        <w:rPr>
          <w:i/>
          <w:iCs/>
          <w:color w:val="000000"/>
          <w:spacing w:val="-1"/>
          <w:kern w:val="0"/>
          <w:sz w:val="16"/>
          <w:szCs w:val="16"/>
        </w:rPr>
        <w:t>Hepat</w:t>
      </w:r>
      <w:proofErr w:type="spellEnd"/>
      <w:r w:rsidRPr="00E42A25">
        <w:rPr>
          <w:i/>
          <w:iCs/>
          <w:color w:val="000000"/>
          <w:spacing w:val="-1"/>
          <w:kern w:val="0"/>
          <w:sz w:val="16"/>
          <w:szCs w:val="16"/>
        </w:rPr>
        <w:t xml:space="preserve"> Med</w:t>
      </w:r>
      <w:r w:rsidRPr="00E42A25">
        <w:rPr>
          <w:color w:val="000000"/>
          <w:spacing w:val="-1"/>
          <w:kern w:val="0"/>
          <w:sz w:val="16"/>
          <w:szCs w:val="16"/>
        </w:rPr>
        <w:t xml:space="preserve"> 2010; </w:t>
      </w:r>
      <w:r w:rsidRPr="00E42A25">
        <w:rPr>
          <w:b/>
          <w:bCs/>
          <w:color w:val="000000"/>
          <w:spacing w:val="-1"/>
          <w:kern w:val="0"/>
          <w:sz w:val="16"/>
          <w:szCs w:val="16"/>
        </w:rPr>
        <w:t>2</w:t>
      </w:r>
      <w:r w:rsidRPr="00E42A25">
        <w:rPr>
          <w:color w:val="000000"/>
          <w:spacing w:val="-1"/>
          <w:kern w:val="0"/>
          <w:sz w:val="16"/>
          <w:szCs w:val="16"/>
        </w:rPr>
        <w:t>: 49-67 [PMID: 24367208]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w:t>
      </w:r>
      <w:r w:rsidRPr="00E42A25">
        <w:rPr>
          <w:color w:val="000000"/>
          <w:spacing w:val="-1"/>
          <w:kern w:val="0"/>
          <w:sz w:val="16"/>
          <w:szCs w:val="16"/>
        </w:rPr>
        <w:tab/>
      </w:r>
      <w:r w:rsidRPr="00E42A25">
        <w:rPr>
          <w:b/>
          <w:bCs/>
          <w:color w:val="000000"/>
          <w:spacing w:val="-1"/>
          <w:kern w:val="0"/>
          <w:sz w:val="16"/>
          <w:szCs w:val="16"/>
        </w:rPr>
        <w:t>Cost AL</w:t>
      </w:r>
      <w:r w:rsidRPr="00E42A25">
        <w:rPr>
          <w:color w:val="000000"/>
          <w:spacing w:val="-1"/>
          <w:kern w:val="0"/>
          <w:sz w:val="16"/>
          <w:szCs w:val="16"/>
        </w:rPr>
        <w:t xml:space="preserve">, Ringer P, </w:t>
      </w:r>
      <w:proofErr w:type="spellStart"/>
      <w:r w:rsidRPr="00E42A25">
        <w:rPr>
          <w:color w:val="000000"/>
          <w:spacing w:val="-1"/>
          <w:kern w:val="0"/>
          <w:sz w:val="16"/>
          <w:szCs w:val="16"/>
        </w:rPr>
        <w:t>Chrostek-Grashoff</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Grashoff</w:t>
      </w:r>
      <w:proofErr w:type="spellEnd"/>
      <w:r w:rsidRPr="00E42A25">
        <w:rPr>
          <w:color w:val="000000"/>
          <w:spacing w:val="-1"/>
          <w:kern w:val="0"/>
          <w:sz w:val="16"/>
          <w:szCs w:val="16"/>
        </w:rPr>
        <w:t xml:space="preserve"> C. How to Measure Molecular Forces in Cells: A Guide to Evaluating Genetically-Encoded FRET-Based Tension Sensors. </w:t>
      </w:r>
      <w:r w:rsidRPr="00E42A25">
        <w:rPr>
          <w:i/>
          <w:iCs/>
          <w:color w:val="000000"/>
          <w:spacing w:val="-1"/>
          <w:kern w:val="0"/>
          <w:sz w:val="16"/>
          <w:szCs w:val="16"/>
        </w:rPr>
        <w:t xml:space="preserve">Cell </w:t>
      </w:r>
      <w:proofErr w:type="spellStart"/>
      <w:r w:rsidRPr="00E42A25">
        <w:rPr>
          <w:i/>
          <w:iCs/>
          <w:color w:val="000000"/>
          <w:spacing w:val="-1"/>
          <w:kern w:val="0"/>
          <w:sz w:val="16"/>
          <w:szCs w:val="16"/>
        </w:rPr>
        <w:t>Mol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Bioeng</w:t>
      </w:r>
      <w:proofErr w:type="spellEnd"/>
      <w:r w:rsidRPr="00E42A25">
        <w:rPr>
          <w:color w:val="000000"/>
          <w:spacing w:val="-1"/>
          <w:kern w:val="0"/>
          <w:sz w:val="16"/>
          <w:szCs w:val="16"/>
        </w:rPr>
        <w:t xml:space="preserve"> 2015; </w:t>
      </w:r>
      <w:r w:rsidRPr="00E42A25">
        <w:rPr>
          <w:b/>
          <w:bCs/>
          <w:color w:val="000000"/>
          <w:spacing w:val="-1"/>
          <w:kern w:val="0"/>
          <w:sz w:val="16"/>
          <w:szCs w:val="16"/>
        </w:rPr>
        <w:t>8</w:t>
      </w:r>
      <w:r w:rsidRPr="00E42A25">
        <w:rPr>
          <w:color w:val="000000"/>
          <w:spacing w:val="-1"/>
          <w:kern w:val="0"/>
          <w:sz w:val="16"/>
          <w:szCs w:val="16"/>
        </w:rPr>
        <w:t>: 96-105 [PMID: 25798203 DOI: 10.1007/s12195- 014-0368-1]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w:t>
      </w:r>
      <w:r w:rsidRPr="00E42A25">
        <w:rPr>
          <w:color w:val="000000"/>
          <w:spacing w:val="-1"/>
          <w:kern w:val="0"/>
          <w:sz w:val="16"/>
          <w:szCs w:val="16"/>
        </w:rPr>
        <w:tab/>
      </w:r>
      <w:proofErr w:type="spellStart"/>
      <w:r w:rsidRPr="00E42A25">
        <w:rPr>
          <w:b/>
          <w:bCs/>
          <w:color w:val="000000"/>
          <w:spacing w:val="-1"/>
          <w:kern w:val="0"/>
          <w:sz w:val="16"/>
          <w:szCs w:val="16"/>
        </w:rPr>
        <w:t>Bataller</w:t>
      </w:r>
      <w:proofErr w:type="spellEnd"/>
      <w:r w:rsidRPr="00E42A25">
        <w:rPr>
          <w:b/>
          <w:bCs/>
          <w:color w:val="000000"/>
          <w:spacing w:val="-1"/>
          <w:kern w:val="0"/>
          <w:sz w:val="16"/>
          <w:szCs w:val="16"/>
        </w:rPr>
        <w:t xml:space="preserve"> R</w:t>
      </w:r>
      <w:r w:rsidRPr="00E42A25">
        <w:rPr>
          <w:color w:val="000000"/>
          <w:spacing w:val="-1"/>
          <w:kern w:val="0"/>
          <w:sz w:val="16"/>
          <w:szCs w:val="16"/>
        </w:rPr>
        <w:t xml:space="preserve">, Brenner DA. </w:t>
      </w:r>
      <w:proofErr w:type="gramStart"/>
      <w:r w:rsidRPr="00E42A25">
        <w:rPr>
          <w:color w:val="000000"/>
          <w:spacing w:val="-1"/>
          <w:kern w:val="0"/>
          <w:sz w:val="16"/>
          <w:szCs w:val="16"/>
        </w:rPr>
        <w:t>Liver fibrosis.</w:t>
      </w:r>
      <w:proofErr w:type="gramEnd"/>
      <w:r w:rsidRPr="00E42A25">
        <w:rPr>
          <w:color w:val="000000"/>
          <w:spacing w:val="-1"/>
          <w:kern w:val="0"/>
          <w:sz w:val="16"/>
          <w:szCs w:val="16"/>
        </w:rPr>
        <w:t xml:space="preserve"> </w:t>
      </w:r>
      <w:r w:rsidRPr="00E42A25">
        <w:rPr>
          <w:i/>
          <w:iCs/>
          <w:color w:val="000000"/>
          <w:spacing w:val="-1"/>
          <w:kern w:val="0"/>
          <w:sz w:val="16"/>
          <w:szCs w:val="16"/>
        </w:rPr>
        <w:t xml:space="preserve">J </w:t>
      </w:r>
      <w:proofErr w:type="spellStart"/>
      <w:r w:rsidRPr="00E42A25">
        <w:rPr>
          <w:i/>
          <w:iCs/>
          <w:color w:val="000000"/>
          <w:spacing w:val="-1"/>
          <w:kern w:val="0"/>
          <w:sz w:val="16"/>
          <w:szCs w:val="16"/>
        </w:rPr>
        <w:t>Clin</w:t>
      </w:r>
      <w:proofErr w:type="spellEnd"/>
      <w:r w:rsidRPr="00E42A25">
        <w:rPr>
          <w:i/>
          <w:iCs/>
          <w:color w:val="000000"/>
          <w:spacing w:val="-1"/>
          <w:kern w:val="0"/>
          <w:sz w:val="16"/>
          <w:szCs w:val="16"/>
        </w:rPr>
        <w:t xml:space="preserve"> Invest</w:t>
      </w:r>
      <w:r w:rsidRPr="00E42A25">
        <w:rPr>
          <w:color w:val="000000"/>
          <w:spacing w:val="-1"/>
          <w:kern w:val="0"/>
          <w:sz w:val="16"/>
          <w:szCs w:val="16"/>
        </w:rPr>
        <w:t xml:space="preserve"> 2005; </w:t>
      </w:r>
      <w:r w:rsidRPr="00E42A25">
        <w:rPr>
          <w:b/>
          <w:bCs/>
          <w:color w:val="000000"/>
          <w:spacing w:val="-1"/>
          <w:kern w:val="0"/>
          <w:sz w:val="16"/>
          <w:szCs w:val="16"/>
        </w:rPr>
        <w:t>115</w:t>
      </w:r>
      <w:r w:rsidRPr="00E42A25">
        <w:rPr>
          <w:color w:val="000000"/>
          <w:spacing w:val="-1"/>
          <w:kern w:val="0"/>
          <w:sz w:val="16"/>
          <w:szCs w:val="16"/>
        </w:rPr>
        <w:t>: 209-218 [PMID: 15690074 DOI: 10.1172/JCI24282]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2"/>
          <w:kern w:val="0"/>
          <w:sz w:val="16"/>
          <w:szCs w:val="16"/>
        </w:rPr>
      </w:pPr>
      <w:r w:rsidRPr="00E42A25">
        <w:rPr>
          <w:color w:val="000000"/>
          <w:spacing w:val="-1"/>
          <w:kern w:val="0"/>
          <w:sz w:val="16"/>
          <w:szCs w:val="16"/>
        </w:rPr>
        <w:t>6</w:t>
      </w:r>
      <w:r w:rsidRPr="00E42A25">
        <w:rPr>
          <w:color w:val="000000"/>
          <w:spacing w:val="-1"/>
          <w:kern w:val="0"/>
          <w:sz w:val="16"/>
          <w:szCs w:val="16"/>
        </w:rPr>
        <w:tab/>
      </w:r>
      <w:proofErr w:type="spellStart"/>
      <w:r w:rsidRPr="00E42A25">
        <w:rPr>
          <w:b/>
          <w:bCs/>
          <w:color w:val="000000"/>
          <w:spacing w:val="-2"/>
          <w:kern w:val="0"/>
          <w:sz w:val="16"/>
          <w:szCs w:val="16"/>
        </w:rPr>
        <w:t>Schuppan</w:t>
      </w:r>
      <w:proofErr w:type="spellEnd"/>
      <w:r w:rsidRPr="00E42A25">
        <w:rPr>
          <w:b/>
          <w:bCs/>
          <w:color w:val="000000"/>
          <w:spacing w:val="-2"/>
          <w:kern w:val="0"/>
          <w:sz w:val="16"/>
          <w:szCs w:val="16"/>
        </w:rPr>
        <w:t xml:space="preserve"> D</w:t>
      </w:r>
      <w:r w:rsidRPr="00E42A25">
        <w:rPr>
          <w:color w:val="000000"/>
          <w:spacing w:val="-2"/>
          <w:kern w:val="0"/>
          <w:sz w:val="16"/>
          <w:szCs w:val="16"/>
        </w:rPr>
        <w:t xml:space="preserve">, </w:t>
      </w:r>
      <w:proofErr w:type="spellStart"/>
      <w:r w:rsidRPr="00E42A25">
        <w:rPr>
          <w:color w:val="000000"/>
          <w:spacing w:val="-2"/>
          <w:kern w:val="0"/>
          <w:sz w:val="16"/>
          <w:szCs w:val="16"/>
        </w:rPr>
        <w:t>Afdhal</w:t>
      </w:r>
      <w:proofErr w:type="spellEnd"/>
      <w:r w:rsidRPr="00E42A25">
        <w:rPr>
          <w:color w:val="000000"/>
          <w:spacing w:val="-2"/>
          <w:kern w:val="0"/>
          <w:sz w:val="16"/>
          <w:szCs w:val="16"/>
        </w:rPr>
        <w:t xml:space="preserve"> NH. </w:t>
      </w:r>
      <w:proofErr w:type="gramStart"/>
      <w:r w:rsidRPr="00E42A25">
        <w:rPr>
          <w:color w:val="000000"/>
          <w:spacing w:val="-2"/>
          <w:kern w:val="0"/>
          <w:sz w:val="16"/>
          <w:szCs w:val="16"/>
        </w:rPr>
        <w:t>Liver cirrhosis.</w:t>
      </w:r>
      <w:proofErr w:type="gramEnd"/>
      <w:r w:rsidRPr="00E42A25">
        <w:rPr>
          <w:color w:val="000000"/>
          <w:spacing w:val="-2"/>
          <w:kern w:val="0"/>
          <w:sz w:val="16"/>
          <w:szCs w:val="16"/>
        </w:rPr>
        <w:t xml:space="preserve"> </w:t>
      </w:r>
      <w:r w:rsidRPr="00E42A25">
        <w:rPr>
          <w:i/>
          <w:iCs/>
          <w:color w:val="000000"/>
          <w:spacing w:val="-2"/>
          <w:kern w:val="0"/>
          <w:sz w:val="16"/>
          <w:szCs w:val="16"/>
        </w:rPr>
        <w:t>Lancet</w:t>
      </w:r>
      <w:r w:rsidRPr="00E42A25">
        <w:rPr>
          <w:color w:val="000000"/>
          <w:spacing w:val="-2"/>
          <w:kern w:val="0"/>
          <w:sz w:val="16"/>
          <w:szCs w:val="16"/>
        </w:rPr>
        <w:t xml:space="preserve"> 2008; </w:t>
      </w:r>
      <w:r w:rsidRPr="00E42A25">
        <w:rPr>
          <w:b/>
          <w:bCs/>
          <w:color w:val="000000"/>
          <w:spacing w:val="-2"/>
          <w:kern w:val="0"/>
          <w:sz w:val="16"/>
          <w:szCs w:val="16"/>
        </w:rPr>
        <w:t>371</w:t>
      </w:r>
      <w:r w:rsidRPr="00E42A25">
        <w:rPr>
          <w:color w:val="000000"/>
          <w:spacing w:val="-2"/>
          <w:kern w:val="0"/>
          <w:sz w:val="16"/>
          <w:szCs w:val="16"/>
        </w:rPr>
        <w:t>: 838-851 [PMID: 18328931 DOI: 10.1016/S0140-6736(08)60383-9]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w:t>
      </w:r>
      <w:r w:rsidRPr="00E42A25">
        <w:rPr>
          <w:color w:val="000000"/>
          <w:spacing w:val="-1"/>
          <w:kern w:val="0"/>
          <w:sz w:val="16"/>
          <w:szCs w:val="16"/>
        </w:rPr>
        <w:tab/>
      </w:r>
      <w:r w:rsidRPr="00E42A25">
        <w:rPr>
          <w:b/>
          <w:bCs/>
          <w:color w:val="000000"/>
          <w:spacing w:val="-1"/>
          <w:kern w:val="0"/>
          <w:sz w:val="16"/>
          <w:szCs w:val="16"/>
        </w:rPr>
        <w:t>Bosch J</w:t>
      </w:r>
      <w:r w:rsidRPr="00E42A25">
        <w:rPr>
          <w:color w:val="000000"/>
          <w:spacing w:val="-1"/>
          <w:kern w:val="0"/>
          <w:sz w:val="16"/>
          <w:szCs w:val="16"/>
        </w:rPr>
        <w:t xml:space="preserve">, </w:t>
      </w:r>
      <w:proofErr w:type="spellStart"/>
      <w:r w:rsidRPr="00E42A25">
        <w:rPr>
          <w:color w:val="000000"/>
          <w:spacing w:val="-1"/>
          <w:kern w:val="0"/>
          <w:sz w:val="16"/>
          <w:szCs w:val="16"/>
        </w:rPr>
        <w:t>Groszmann</w:t>
      </w:r>
      <w:proofErr w:type="spellEnd"/>
      <w:r w:rsidRPr="00E42A25">
        <w:rPr>
          <w:color w:val="000000"/>
          <w:spacing w:val="-1"/>
          <w:kern w:val="0"/>
          <w:sz w:val="16"/>
          <w:szCs w:val="16"/>
        </w:rPr>
        <w:t xml:space="preserve"> RJ, Shah VH. Evolution in the understanding of the pathophysiological basis of portal hypertension: How changes in paradigm are leading to successful new treatments.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2015; </w:t>
      </w:r>
      <w:r w:rsidRPr="00E42A25">
        <w:rPr>
          <w:b/>
          <w:bCs/>
          <w:color w:val="000000"/>
          <w:spacing w:val="-1"/>
          <w:kern w:val="0"/>
          <w:sz w:val="16"/>
          <w:szCs w:val="16"/>
        </w:rPr>
        <w:t>62</w:t>
      </w:r>
      <w:r w:rsidRPr="00E42A25">
        <w:rPr>
          <w:color w:val="000000"/>
          <w:spacing w:val="-1"/>
          <w:kern w:val="0"/>
          <w:sz w:val="16"/>
          <w:szCs w:val="16"/>
        </w:rPr>
        <w:t>: S121-S130 [PMID: 25920081 DOI: 10.1016/j.jhep.2015.01.003]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w:t>
      </w:r>
      <w:r w:rsidRPr="00E42A25">
        <w:rPr>
          <w:color w:val="000000"/>
          <w:spacing w:val="-1"/>
          <w:kern w:val="0"/>
          <w:sz w:val="16"/>
          <w:szCs w:val="16"/>
        </w:rPr>
        <w:tab/>
      </w:r>
      <w:r w:rsidRPr="00E42A25">
        <w:rPr>
          <w:b/>
          <w:bCs/>
          <w:color w:val="000000"/>
          <w:spacing w:val="-1"/>
          <w:kern w:val="0"/>
          <w:sz w:val="16"/>
          <w:szCs w:val="16"/>
        </w:rPr>
        <w:t>Fares N</w:t>
      </w:r>
      <w:r w:rsidRPr="00E42A25">
        <w:rPr>
          <w:color w:val="000000"/>
          <w:spacing w:val="-1"/>
          <w:kern w:val="0"/>
          <w:sz w:val="16"/>
          <w:szCs w:val="16"/>
        </w:rPr>
        <w:t xml:space="preserve">, </w:t>
      </w:r>
      <w:proofErr w:type="spellStart"/>
      <w:r w:rsidRPr="00E42A25">
        <w:rPr>
          <w:color w:val="000000"/>
          <w:spacing w:val="-1"/>
          <w:kern w:val="0"/>
          <w:sz w:val="16"/>
          <w:szCs w:val="16"/>
        </w:rPr>
        <w:t>Péron</w:t>
      </w:r>
      <w:proofErr w:type="spellEnd"/>
      <w:r w:rsidRPr="00E42A25">
        <w:rPr>
          <w:color w:val="000000"/>
          <w:spacing w:val="-1"/>
          <w:kern w:val="0"/>
          <w:sz w:val="16"/>
          <w:szCs w:val="16"/>
        </w:rPr>
        <w:t xml:space="preserve"> JM. </w:t>
      </w:r>
      <w:proofErr w:type="gramStart"/>
      <w:r w:rsidRPr="00E42A25">
        <w:rPr>
          <w:color w:val="000000"/>
          <w:spacing w:val="-1"/>
          <w:kern w:val="0"/>
          <w:sz w:val="16"/>
          <w:szCs w:val="16"/>
        </w:rPr>
        <w:t>[Epidemiology, natural history, and risk factors of hepatocellular carcinoma].</w:t>
      </w:r>
      <w:proofErr w:type="gramEnd"/>
      <w:r w:rsidRPr="00E42A25">
        <w:rPr>
          <w:color w:val="000000"/>
          <w:spacing w:val="-1"/>
          <w:kern w:val="0"/>
          <w:sz w:val="16"/>
          <w:szCs w:val="16"/>
        </w:rPr>
        <w:t xml:space="preserve"> </w:t>
      </w:r>
      <w:r w:rsidRPr="00E42A25">
        <w:rPr>
          <w:i/>
          <w:iCs/>
          <w:color w:val="000000"/>
          <w:spacing w:val="-1"/>
          <w:kern w:val="0"/>
          <w:sz w:val="16"/>
          <w:szCs w:val="16"/>
        </w:rPr>
        <w:t xml:space="preserve">Rev </w:t>
      </w:r>
      <w:proofErr w:type="spellStart"/>
      <w:r w:rsidRPr="00E42A25">
        <w:rPr>
          <w:i/>
          <w:iCs/>
          <w:color w:val="000000"/>
          <w:spacing w:val="-1"/>
          <w:kern w:val="0"/>
          <w:sz w:val="16"/>
          <w:szCs w:val="16"/>
        </w:rPr>
        <w:t>Prat</w:t>
      </w:r>
      <w:proofErr w:type="spellEnd"/>
      <w:r w:rsidRPr="00E42A25">
        <w:rPr>
          <w:color w:val="000000"/>
          <w:spacing w:val="-1"/>
          <w:kern w:val="0"/>
          <w:sz w:val="16"/>
          <w:szCs w:val="16"/>
        </w:rPr>
        <w:t xml:space="preserve"> 2013; </w:t>
      </w:r>
      <w:r w:rsidRPr="00E42A25">
        <w:rPr>
          <w:b/>
          <w:bCs/>
          <w:color w:val="000000"/>
          <w:spacing w:val="-1"/>
          <w:kern w:val="0"/>
          <w:sz w:val="16"/>
          <w:szCs w:val="16"/>
        </w:rPr>
        <w:t>63</w:t>
      </w:r>
      <w:r w:rsidRPr="00E42A25">
        <w:rPr>
          <w:color w:val="000000"/>
          <w:spacing w:val="-1"/>
          <w:kern w:val="0"/>
          <w:sz w:val="16"/>
          <w:szCs w:val="16"/>
        </w:rPr>
        <w:t>: 216-217, 220-222 [PMID: 23513788]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9</w:t>
      </w:r>
      <w:r w:rsidRPr="00E42A25">
        <w:rPr>
          <w:color w:val="000000"/>
          <w:spacing w:val="-1"/>
          <w:kern w:val="0"/>
          <w:sz w:val="16"/>
          <w:szCs w:val="16"/>
        </w:rPr>
        <w:tab/>
      </w:r>
      <w:r w:rsidRPr="00E42A25">
        <w:rPr>
          <w:b/>
          <w:bCs/>
          <w:color w:val="000000"/>
          <w:spacing w:val="-1"/>
          <w:kern w:val="0"/>
          <w:sz w:val="16"/>
          <w:szCs w:val="16"/>
        </w:rPr>
        <w:t>Lozano R</w:t>
      </w:r>
      <w:r w:rsidRPr="00E42A25">
        <w:rPr>
          <w:color w:val="000000"/>
          <w:spacing w:val="-1"/>
          <w:kern w:val="0"/>
          <w:sz w:val="16"/>
          <w:szCs w:val="16"/>
        </w:rPr>
        <w:t xml:space="preserve">, </w:t>
      </w:r>
      <w:proofErr w:type="spellStart"/>
      <w:r w:rsidRPr="00E42A25">
        <w:rPr>
          <w:color w:val="000000"/>
          <w:spacing w:val="-1"/>
          <w:kern w:val="0"/>
          <w:sz w:val="16"/>
          <w:szCs w:val="16"/>
        </w:rPr>
        <w:t>Naghavi</w:t>
      </w:r>
      <w:proofErr w:type="spellEnd"/>
      <w:r w:rsidRPr="00E42A25">
        <w:rPr>
          <w:color w:val="000000"/>
          <w:spacing w:val="-1"/>
          <w:kern w:val="0"/>
          <w:sz w:val="16"/>
          <w:szCs w:val="16"/>
        </w:rPr>
        <w:t xml:space="preserve"> M, Foreman K, Lim S, Shibuya K, </w:t>
      </w:r>
      <w:proofErr w:type="spellStart"/>
      <w:r w:rsidRPr="00E42A25">
        <w:rPr>
          <w:color w:val="000000"/>
          <w:spacing w:val="-1"/>
          <w:kern w:val="0"/>
          <w:sz w:val="16"/>
          <w:szCs w:val="16"/>
        </w:rPr>
        <w:t>Aboyans</w:t>
      </w:r>
      <w:proofErr w:type="spellEnd"/>
      <w:r w:rsidRPr="00E42A25">
        <w:rPr>
          <w:color w:val="000000"/>
          <w:spacing w:val="-1"/>
          <w:kern w:val="0"/>
          <w:sz w:val="16"/>
          <w:szCs w:val="16"/>
        </w:rPr>
        <w:t xml:space="preserve"> V, Abraham J, Adair T, </w:t>
      </w:r>
      <w:proofErr w:type="spellStart"/>
      <w:r w:rsidRPr="00E42A25">
        <w:rPr>
          <w:color w:val="000000"/>
          <w:spacing w:val="-1"/>
          <w:kern w:val="0"/>
          <w:sz w:val="16"/>
          <w:szCs w:val="16"/>
        </w:rPr>
        <w:t>Aggarwal</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Ahn</w:t>
      </w:r>
      <w:proofErr w:type="spellEnd"/>
      <w:r w:rsidRPr="00E42A25">
        <w:rPr>
          <w:color w:val="000000"/>
          <w:spacing w:val="-1"/>
          <w:kern w:val="0"/>
          <w:sz w:val="16"/>
          <w:szCs w:val="16"/>
        </w:rPr>
        <w:t xml:space="preserve"> SY, Alvarado M, Anderson HR, Anderson LM, Andrews KG, Atkinson C, </w:t>
      </w:r>
      <w:proofErr w:type="spellStart"/>
      <w:r w:rsidRPr="00E42A25">
        <w:rPr>
          <w:color w:val="000000"/>
          <w:spacing w:val="-1"/>
          <w:kern w:val="0"/>
          <w:sz w:val="16"/>
          <w:szCs w:val="16"/>
        </w:rPr>
        <w:t>Baddour</w:t>
      </w:r>
      <w:proofErr w:type="spellEnd"/>
      <w:r w:rsidRPr="00E42A25">
        <w:rPr>
          <w:color w:val="000000"/>
          <w:spacing w:val="-1"/>
          <w:kern w:val="0"/>
          <w:sz w:val="16"/>
          <w:szCs w:val="16"/>
        </w:rPr>
        <w:t xml:space="preserve"> LM, Barker-</w:t>
      </w:r>
      <w:proofErr w:type="spellStart"/>
      <w:r w:rsidRPr="00E42A25">
        <w:rPr>
          <w:color w:val="000000"/>
          <w:spacing w:val="-1"/>
          <w:kern w:val="0"/>
          <w:sz w:val="16"/>
          <w:szCs w:val="16"/>
        </w:rPr>
        <w:t>Collo</w:t>
      </w:r>
      <w:proofErr w:type="spellEnd"/>
      <w:r w:rsidRPr="00E42A25">
        <w:rPr>
          <w:color w:val="000000"/>
          <w:spacing w:val="-1"/>
          <w:kern w:val="0"/>
          <w:sz w:val="16"/>
          <w:szCs w:val="16"/>
        </w:rPr>
        <w:t xml:space="preserve"> S, Bartels DH, Bell ML, Benjamin EJ, Bennett D, </w:t>
      </w:r>
      <w:proofErr w:type="spellStart"/>
      <w:r w:rsidRPr="00E42A25">
        <w:rPr>
          <w:color w:val="000000"/>
          <w:spacing w:val="-1"/>
          <w:kern w:val="0"/>
          <w:sz w:val="16"/>
          <w:szCs w:val="16"/>
        </w:rPr>
        <w:t>Bhalla</w:t>
      </w:r>
      <w:proofErr w:type="spellEnd"/>
      <w:r w:rsidRPr="00E42A25">
        <w:rPr>
          <w:color w:val="000000"/>
          <w:spacing w:val="-1"/>
          <w:kern w:val="0"/>
          <w:sz w:val="16"/>
          <w:szCs w:val="16"/>
        </w:rPr>
        <w:t xml:space="preserve"> K, </w:t>
      </w:r>
      <w:proofErr w:type="spellStart"/>
      <w:r w:rsidRPr="00E42A25">
        <w:rPr>
          <w:color w:val="000000"/>
          <w:spacing w:val="-1"/>
          <w:kern w:val="0"/>
          <w:sz w:val="16"/>
          <w:szCs w:val="16"/>
        </w:rPr>
        <w:t>Bikbov</w:t>
      </w:r>
      <w:proofErr w:type="spellEnd"/>
      <w:r w:rsidRPr="00E42A25">
        <w:rPr>
          <w:color w:val="000000"/>
          <w:spacing w:val="-1"/>
          <w:kern w:val="0"/>
          <w:sz w:val="16"/>
          <w:szCs w:val="16"/>
        </w:rPr>
        <w:t xml:space="preserve"> B, Bin </w:t>
      </w:r>
      <w:proofErr w:type="spellStart"/>
      <w:r w:rsidRPr="00E42A25">
        <w:rPr>
          <w:color w:val="000000"/>
          <w:spacing w:val="-1"/>
          <w:kern w:val="0"/>
          <w:sz w:val="16"/>
          <w:szCs w:val="16"/>
        </w:rPr>
        <w:t>Abdulhak</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Birbeck</w:t>
      </w:r>
      <w:proofErr w:type="spellEnd"/>
      <w:r w:rsidRPr="00E42A25">
        <w:rPr>
          <w:color w:val="000000"/>
          <w:spacing w:val="-1"/>
          <w:kern w:val="0"/>
          <w:sz w:val="16"/>
          <w:szCs w:val="16"/>
        </w:rPr>
        <w:t xml:space="preserve"> G, Blyth F, </w:t>
      </w:r>
      <w:proofErr w:type="spellStart"/>
      <w:r w:rsidRPr="00E42A25">
        <w:rPr>
          <w:color w:val="000000"/>
          <w:spacing w:val="-1"/>
          <w:kern w:val="0"/>
          <w:sz w:val="16"/>
          <w:szCs w:val="16"/>
        </w:rPr>
        <w:t>Bolliger</w:t>
      </w:r>
      <w:proofErr w:type="spellEnd"/>
      <w:r w:rsidRPr="00E42A25">
        <w:rPr>
          <w:color w:val="000000"/>
          <w:spacing w:val="-1"/>
          <w:kern w:val="0"/>
          <w:sz w:val="16"/>
          <w:szCs w:val="16"/>
        </w:rPr>
        <w:t xml:space="preserve"> I, </w:t>
      </w:r>
      <w:proofErr w:type="spellStart"/>
      <w:r w:rsidRPr="00E42A25">
        <w:rPr>
          <w:color w:val="000000"/>
          <w:spacing w:val="-1"/>
          <w:kern w:val="0"/>
          <w:sz w:val="16"/>
          <w:szCs w:val="16"/>
        </w:rPr>
        <w:t>Boufous</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Bucello</w:t>
      </w:r>
      <w:proofErr w:type="spellEnd"/>
      <w:r w:rsidRPr="00E42A25">
        <w:rPr>
          <w:color w:val="000000"/>
          <w:spacing w:val="-1"/>
          <w:kern w:val="0"/>
          <w:sz w:val="16"/>
          <w:szCs w:val="16"/>
        </w:rPr>
        <w:t xml:space="preserve"> C, Burch M, Burney P, </w:t>
      </w:r>
      <w:proofErr w:type="spellStart"/>
      <w:r w:rsidRPr="00E42A25">
        <w:rPr>
          <w:color w:val="000000"/>
          <w:spacing w:val="-1"/>
          <w:kern w:val="0"/>
          <w:sz w:val="16"/>
          <w:szCs w:val="16"/>
        </w:rPr>
        <w:t>Carapetis</w:t>
      </w:r>
      <w:proofErr w:type="spellEnd"/>
      <w:r w:rsidRPr="00E42A25">
        <w:rPr>
          <w:color w:val="000000"/>
          <w:spacing w:val="-1"/>
          <w:kern w:val="0"/>
          <w:sz w:val="16"/>
          <w:szCs w:val="16"/>
        </w:rPr>
        <w:t xml:space="preserve"> J, Chen H, Chou D, </w:t>
      </w:r>
      <w:proofErr w:type="spellStart"/>
      <w:r w:rsidRPr="00E42A25">
        <w:rPr>
          <w:color w:val="000000"/>
          <w:spacing w:val="-1"/>
          <w:kern w:val="0"/>
          <w:sz w:val="16"/>
          <w:szCs w:val="16"/>
        </w:rPr>
        <w:t>Chugh</w:t>
      </w:r>
      <w:proofErr w:type="spellEnd"/>
      <w:r w:rsidRPr="00E42A25">
        <w:rPr>
          <w:color w:val="000000"/>
          <w:spacing w:val="-1"/>
          <w:kern w:val="0"/>
          <w:sz w:val="16"/>
          <w:szCs w:val="16"/>
        </w:rPr>
        <w:t xml:space="preserve"> SS, </w:t>
      </w:r>
      <w:proofErr w:type="spellStart"/>
      <w:r w:rsidRPr="00E42A25">
        <w:rPr>
          <w:color w:val="000000"/>
          <w:spacing w:val="-1"/>
          <w:kern w:val="0"/>
          <w:sz w:val="16"/>
          <w:szCs w:val="16"/>
        </w:rPr>
        <w:t>Coffeng</w:t>
      </w:r>
      <w:proofErr w:type="spellEnd"/>
      <w:r w:rsidRPr="00E42A25">
        <w:rPr>
          <w:color w:val="000000"/>
          <w:spacing w:val="-1"/>
          <w:kern w:val="0"/>
          <w:sz w:val="16"/>
          <w:szCs w:val="16"/>
        </w:rPr>
        <w:t xml:space="preserve"> LE, </w:t>
      </w:r>
      <w:proofErr w:type="spellStart"/>
      <w:r w:rsidRPr="00E42A25">
        <w:rPr>
          <w:color w:val="000000"/>
          <w:spacing w:val="-1"/>
          <w:kern w:val="0"/>
          <w:sz w:val="16"/>
          <w:szCs w:val="16"/>
        </w:rPr>
        <w:t>Colan</w:t>
      </w:r>
      <w:proofErr w:type="spellEnd"/>
      <w:r w:rsidRPr="00E42A25">
        <w:rPr>
          <w:color w:val="000000"/>
          <w:spacing w:val="-1"/>
          <w:kern w:val="0"/>
          <w:sz w:val="16"/>
          <w:szCs w:val="16"/>
        </w:rPr>
        <w:t xml:space="preserve"> SD, Colquhoun S, Colson KE, Condon J, Connor MD, Cooper LT, </w:t>
      </w:r>
      <w:proofErr w:type="spellStart"/>
      <w:r w:rsidRPr="00E42A25">
        <w:rPr>
          <w:color w:val="000000"/>
          <w:spacing w:val="-1"/>
          <w:kern w:val="0"/>
          <w:sz w:val="16"/>
          <w:szCs w:val="16"/>
        </w:rPr>
        <w:t>Corriere</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Cortinovis</w:t>
      </w:r>
      <w:proofErr w:type="spellEnd"/>
      <w:r w:rsidRPr="00E42A25">
        <w:rPr>
          <w:color w:val="000000"/>
          <w:spacing w:val="-1"/>
          <w:kern w:val="0"/>
          <w:sz w:val="16"/>
          <w:szCs w:val="16"/>
        </w:rPr>
        <w:t xml:space="preserve"> M, de </w:t>
      </w:r>
      <w:proofErr w:type="spellStart"/>
      <w:r w:rsidRPr="00E42A25">
        <w:rPr>
          <w:color w:val="000000"/>
          <w:spacing w:val="-1"/>
          <w:kern w:val="0"/>
          <w:sz w:val="16"/>
          <w:szCs w:val="16"/>
        </w:rPr>
        <w:t>Vaccaro</w:t>
      </w:r>
      <w:proofErr w:type="spellEnd"/>
      <w:r w:rsidRPr="00E42A25">
        <w:rPr>
          <w:color w:val="000000"/>
          <w:spacing w:val="-1"/>
          <w:kern w:val="0"/>
          <w:sz w:val="16"/>
          <w:szCs w:val="16"/>
        </w:rPr>
        <w:t xml:space="preserve"> KC, </w:t>
      </w:r>
      <w:proofErr w:type="spellStart"/>
      <w:r w:rsidRPr="00E42A25">
        <w:rPr>
          <w:color w:val="000000"/>
          <w:spacing w:val="-1"/>
          <w:kern w:val="0"/>
          <w:sz w:val="16"/>
          <w:szCs w:val="16"/>
        </w:rPr>
        <w:t>Couser</w:t>
      </w:r>
      <w:proofErr w:type="spellEnd"/>
      <w:r w:rsidRPr="00E42A25">
        <w:rPr>
          <w:color w:val="000000"/>
          <w:spacing w:val="-1"/>
          <w:kern w:val="0"/>
          <w:sz w:val="16"/>
          <w:szCs w:val="16"/>
        </w:rPr>
        <w:t xml:space="preserve"> W, </w:t>
      </w:r>
      <w:proofErr w:type="spellStart"/>
      <w:r w:rsidRPr="00E42A25">
        <w:rPr>
          <w:color w:val="000000"/>
          <w:spacing w:val="-1"/>
          <w:kern w:val="0"/>
          <w:sz w:val="16"/>
          <w:szCs w:val="16"/>
        </w:rPr>
        <w:t>Cowie</w:t>
      </w:r>
      <w:proofErr w:type="spellEnd"/>
      <w:r w:rsidRPr="00E42A25">
        <w:rPr>
          <w:color w:val="000000"/>
          <w:spacing w:val="-1"/>
          <w:kern w:val="0"/>
          <w:sz w:val="16"/>
          <w:szCs w:val="16"/>
        </w:rPr>
        <w:t xml:space="preserve"> BC, </w:t>
      </w:r>
      <w:proofErr w:type="spellStart"/>
      <w:r w:rsidRPr="00E42A25">
        <w:rPr>
          <w:color w:val="000000"/>
          <w:spacing w:val="-1"/>
          <w:kern w:val="0"/>
          <w:sz w:val="16"/>
          <w:szCs w:val="16"/>
        </w:rPr>
        <w:t>Criqui</w:t>
      </w:r>
      <w:proofErr w:type="spellEnd"/>
      <w:r w:rsidRPr="00E42A25">
        <w:rPr>
          <w:color w:val="000000"/>
          <w:spacing w:val="-1"/>
          <w:kern w:val="0"/>
          <w:sz w:val="16"/>
          <w:szCs w:val="16"/>
        </w:rPr>
        <w:t xml:space="preserve"> MH, Cross M, </w:t>
      </w:r>
      <w:proofErr w:type="spellStart"/>
      <w:r w:rsidRPr="00E42A25">
        <w:rPr>
          <w:color w:val="000000"/>
          <w:spacing w:val="-1"/>
          <w:kern w:val="0"/>
          <w:sz w:val="16"/>
          <w:szCs w:val="16"/>
        </w:rPr>
        <w:t>Dabhadkar</w:t>
      </w:r>
      <w:proofErr w:type="spellEnd"/>
      <w:r w:rsidRPr="00E42A25">
        <w:rPr>
          <w:color w:val="000000"/>
          <w:spacing w:val="-1"/>
          <w:kern w:val="0"/>
          <w:sz w:val="16"/>
          <w:szCs w:val="16"/>
        </w:rPr>
        <w:t xml:space="preserve"> KC, </w:t>
      </w:r>
      <w:proofErr w:type="spellStart"/>
      <w:r w:rsidRPr="00E42A25">
        <w:rPr>
          <w:color w:val="000000"/>
          <w:spacing w:val="-1"/>
          <w:kern w:val="0"/>
          <w:sz w:val="16"/>
          <w:szCs w:val="16"/>
        </w:rPr>
        <w:t>Dahodwala</w:t>
      </w:r>
      <w:proofErr w:type="spellEnd"/>
      <w:r w:rsidRPr="00E42A25">
        <w:rPr>
          <w:color w:val="000000"/>
          <w:spacing w:val="-1"/>
          <w:kern w:val="0"/>
          <w:sz w:val="16"/>
          <w:szCs w:val="16"/>
        </w:rPr>
        <w:t xml:space="preserve"> N, De Leo D, </w:t>
      </w:r>
      <w:proofErr w:type="spellStart"/>
      <w:r w:rsidRPr="00E42A25">
        <w:rPr>
          <w:color w:val="000000"/>
          <w:spacing w:val="-1"/>
          <w:kern w:val="0"/>
          <w:sz w:val="16"/>
          <w:szCs w:val="16"/>
        </w:rPr>
        <w:t>Degenhardt</w:t>
      </w:r>
      <w:proofErr w:type="spellEnd"/>
      <w:r w:rsidRPr="00E42A25">
        <w:rPr>
          <w:color w:val="000000"/>
          <w:spacing w:val="-1"/>
          <w:kern w:val="0"/>
          <w:sz w:val="16"/>
          <w:szCs w:val="16"/>
        </w:rPr>
        <w:t xml:space="preserve"> L, </w:t>
      </w:r>
      <w:proofErr w:type="spellStart"/>
      <w:r w:rsidRPr="00E42A25">
        <w:rPr>
          <w:color w:val="000000"/>
          <w:spacing w:val="-1"/>
          <w:kern w:val="0"/>
          <w:sz w:val="16"/>
          <w:szCs w:val="16"/>
        </w:rPr>
        <w:t>Delossantos</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Denenberg</w:t>
      </w:r>
      <w:proofErr w:type="spellEnd"/>
      <w:r w:rsidRPr="00E42A25">
        <w:rPr>
          <w:color w:val="000000"/>
          <w:spacing w:val="-1"/>
          <w:kern w:val="0"/>
          <w:sz w:val="16"/>
          <w:szCs w:val="16"/>
        </w:rPr>
        <w:t xml:space="preserve"> J, Des </w:t>
      </w:r>
      <w:proofErr w:type="spellStart"/>
      <w:r w:rsidRPr="00E42A25">
        <w:rPr>
          <w:color w:val="000000"/>
          <w:spacing w:val="-1"/>
          <w:kern w:val="0"/>
          <w:sz w:val="16"/>
          <w:szCs w:val="16"/>
        </w:rPr>
        <w:t>Jarlais</w:t>
      </w:r>
      <w:proofErr w:type="spellEnd"/>
      <w:r w:rsidRPr="00E42A25">
        <w:rPr>
          <w:color w:val="000000"/>
          <w:spacing w:val="-1"/>
          <w:kern w:val="0"/>
          <w:sz w:val="16"/>
          <w:szCs w:val="16"/>
        </w:rPr>
        <w:t xml:space="preserve"> DC, </w:t>
      </w:r>
      <w:proofErr w:type="spellStart"/>
      <w:r w:rsidRPr="00E42A25">
        <w:rPr>
          <w:color w:val="000000"/>
          <w:spacing w:val="-1"/>
          <w:kern w:val="0"/>
          <w:sz w:val="16"/>
          <w:szCs w:val="16"/>
        </w:rPr>
        <w:t>Dharmaratne</w:t>
      </w:r>
      <w:proofErr w:type="spellEnd"/>
      <w:r w:rsidRPr="00E42A25">
        <w:rPr>
          <w:color w:val="000000"/>
          <w:spacing w:val="-1"/>
          <w:kern w:val="0"/>
          <w:sz w:val="16"/>
          <w:szCs w:val="16"/>
        </w:rPr>
        <w:t xml:space="preserve"> SD, Dorsey ER, Driscoll T, </w:t>
      </w:r>
      <w:proofErr w:type="spellStart"/>
      <w:r w:rsidRPr="00E42A25">
        <w:rPr>
          <w:color w:val="000000"/>
          <w:spacing w:val="-1"/>
          <w:kern w:val="0"/>
          <w:sz w:val="16"/>
          <w:szCs w:val="16"/>
        </w:rPr>
        <w:t>Duber</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Ebel</w:t>
      </w:r>
      <w:proofErr w:type="spellEnd"/>
      <w:r w:rsidRPr="00E42A25">
        <w:rPr>
          <w:color w:val="000000"/>
          <w:spacing w:val="-1"/>
          <w:kern w:val="0"/>
          <w:sz w:val="16"/>
          <w:szCs w:val="16"/>
        </w:rPr>
        <w:t xml:space="preserve"> B, Erwin PJ, </w:t>
      </w:r>
      <w:proofErr w:type="spellStart"/>
      <w:r w:rsidRPr="00E42A25">
        <w:rPr>
          <w:color w:val="000000"/>
          <w:spacing w:val="-1"/>
          <w:kern w:val="0"/>
          <w:sz w:val="16"/>
          <w:szCs w:val="16"/>
        </w:rPr>
        <w:t>Espindola</w:t>
      </w:r>
      <w:proofErr w:type="spellEnd"/>
      <w:r w:rsidRPr="00E42A25">
        <w:rPr>
          <w:color w:val="000000"/>
          <w:spacing w:val="-1"/>
          <w:kern w:val="0"/>
          <w:sz w:val="16"/>
          <w:szCs w:val="16"/>
        </w:rPr>
        <w:t xml:space="preserve"> P, </w:t>
      </w:r>
      <w:proofErr w:type="spellStart"/>
      <w:r w:rsidRPr="00E42A25">
        <w:rPr>
          <w:color w:val="000000"/>
          <w:spacing w:val="-1"/>
          <w:kern w:val="0"/>
          <w:sz w:val="16"/>
          <w:szCs w:val="16"/>
        </w:rPr>
        <w:t>Ezzati</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Feigin</w:t>
      </w:r>
      <w:proofErr w:type="spellEnd"/>
      <w:r w:rsidRPr="00E42A25">
        <w:rPr>
          <w:color w:val="000000"/>
          <w:spacing w:val="-1"/>
          <w:kern w:val="0"/>
          <w:sz w:val="16"/>
          <w:szCs w:val="16"/>
        </w:rPr>
        <w:t xml:space="preserve"> V, Flaxman AD, </w:t>
      </w:r>
      <w:proofErr w:type="spellStart"/>
      <w:r w:rsidRPr="00E42A25">
        <w:rPr>
          <w:color w:val="000000"/>
          <w:spacing w:val="-1"/>
          <w:kern w:val="0"/>
          <w:sz w:val="16"/>
          <w:szCs w:val="16"/>
        </w:rPr>
        <w:t>Forouzanfar</w:t>
      </w:r>
      <w:proofErr w:type="spellEnd"/>
      <w:r w:rsidRPr="00E42A25">
        <w:rPr>
          <w:color w:val="000000"/>
          <w:spacing w:val="-1"/>
          <w:kern w:val="0"/>
          <w:sz w:val="16"/>
          <w:szCs w:val="16"/>
        </w:rPr>
        <w:t xml:space="preserve"> MH, </w:t>
      </w:r>
      <w:proofErr w:type="spellStart"/>
      <w:r w:rsidRPr="00E42A25">
        <w:rPr>
          <w:color w:val="000000"/>
          <w:spacing w:val="-1"/>
          <w:kern w:val="0"/>
          <w:sz w:val="16"/>
          <w:szCs w:val="16"/>
        </w:rPr>
        <w:t>Fowkes</w:t>
      </w:r>
      <w:proofErr w:type="spellEnd"/>
      <w:r w:rsidRPr="00E42A25">
        <w:rPr>
          <w:color w:val="000000"/>
          <w:spacing w:val="-1"/>
          <w:kern w:val="0"/>
          <w:sz w:val="16"/>
          <w:szCs w:val="16"/>
        </w:rPr>
        <w:t xml:space="preserve"> FG, Franklin R, </w:t>
      </w:r>
      <w:proofErr w:type="spellStart"/>
      <w:r w:rsidRPr="00E42A25">
        <w:rPr>
          <w:color w:val="000000"/>
          <w:spacing w:val="-1"/>
          <w:kern w:val="0"/>
          <w:sz w:val="16"/>
          <w:szCs w:val="16"/>
        </w:rPr>
        <w:t>Fransen</w:t>
      </w:r>
      <w:proofErr w:type="spellEnd"/>
      <w:r w:rsidRPr="00E42A25">
        <w:rPr>
          <w:color w:val="000000"/>
          <w:spacing w:val="-1"/>
          <w:kern w:val="0"/>
          <w:sz w:val="16"/>
          <w:szCs w:val="16"/>
        </w:rPr>
        <w:t xml:space="preserve"> M, Freeman MK, Gabriel SE, </w:t>
      </w:r>
      <w:proofErr w:type="spellStart"/>
      <w:r w:rsidRPr="00E42A25">
        <w:rPr>
          <w:color w:val="000000"/>
          <w:spacing w:val="-1"/>
          <w:kern w:val="0"/>
          <w:sz w:val="16"/>
          <w:szCs w:val="16"/>
        </w:rPr>
        <w:t>Gakidou</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Gaspari</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Gillum</w:t>
      </w:r>
      <w:proofErr w:type="spellEnd"/>
      <w:r w:rsidRPr="00E42A25">
        <w:rPr>
          <w:color w:val="000000"/>
          <w:spacing w:val="-1"/>
          <w:kern w:val="0"/>
          <w:sz w:val="16"/>
          <w:szCs w:val="16"/>
        </w:rPr>
        <w:t xml:space="preserve"> RF, Gonzalez-Medina D, </w:t>
      </w:r>
      <w:proofErr w:type="spellStart"/>
      <w:r w:rsidRPr="00E42A25">
        <w:rPr>
          <w:color w:val="000000"/>
          <w:spacing w:val="-1"/>
          <w:kern w:val="0"/>
          <w:sz w:val="16"/>
          <w:szCs w:val="16"/>
        </w:rPr>
        <w:t>Halasa</w:t>
      </w:r>
      <w:proofErr w:type="spellEnd"/>
      <w:r w:rsidRPr="00E42A25">
        <w:rPr>
          <w:color w:val="000000"/>
          <w:spacing w:val="-1"/>
          <w:kern w:val="0"/>
          <w:sz w:val="16"/>
          <w:szCs w:val="16"/>
        </w:rPr>
        <w:t xml:space="preserve"> YA, Haring D, Harrison JE, </w:t>
      </w:r>
      <w:proofErr w:type="spellStart"/>
      <w:r w:rsidRPr="00E42A25">
        <w:rPr>
          <w:color w:val="000000"/>
          <w:spacing w:val="-1"/>
          <w:kern w:val="0"/>
          <w:sz w:val="16"/>
          <w:szCs w:val="16"/>
        </w:rPr>
        <w:t>Havmoeller</w:t>
      </w:r>
      <w:proofErr w:type="spellEnd"/>
      <w:r w:rsidRPr="00E42A25">
        <w:rPr>
          <w:color w:val="000000"/>
          <w:spacing w:val="-1"/>
          <w:kern w:val="0"/>
          <w:sz w:val="16"/>
          <w:szCs w:val="16"/>
        </w:rPr>
        <w:t xml:space="preserve"> R, Hay RJ, </w:t>
      </w:r>
      <w:proofErr w:type="spellStart"/>
      <w:r w:rsidRPr="00E42A25">
        <w:rPr>
          <w:color w:val="000000"/>
          <w:spacing w:val="-1"/>
          <w:kern w:val="0"/>
          <w:sz w:val="16"/>
          <w:szCs w:val="16"/>
        </w:rPr>
        <w:t>Hoen</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Hotez</w:t>
      </w:r>
      <w:proofErr w:type="spellEnd"/>
      <w:r w:rsidRPr="00E42A25">
        <w:rPr>
          <w:color w:val="000000"/>
          <w:spacing w:val="-1"/>
          <w:kern w:val="0"/>
          <w:sz w:val="16"/>
          <w:szCs w:val="16"/>
        </w:rPr>
        <w:t xml:space="preserve"> PJ, Hoy D, Jacobsen KH, James SL, </w:t>
      </w:r>
      <w:proofErr w:type="spellStart"/>
      <w:r w:rsidRPr="00E42A25">
        <w:rPr>
          <w:color w:val="000000"/>
          <w:spacing w:val="-1"/>
          <w:kern w:val="0"/>
          <w:sz w:val="16"/>
          <w:szCs w:val="16"/>
        </w:rPr>
        <w:t>Jasrasaria</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Jayaraman</w:t>
      </w:r>
      <w:proofErr w:type="spellEnd"/>
      <w:r w:rsidRPr="00E42A25">
        <w:rPr>
          <w:color w:val="000000"/>
          <w:spacing w:val="-1"/>
          <w:kern w:val="0"/>
          <w:sz w:val="16"/>
          <w:szCs w:val="16"/>
        </w:rPr>
        <w:t xml:space="preserve"> S, Johns N, </w:t>
      </w:r>
      <w:proofErr w:type="spellStart"/>
      <w:r w:rsidRPr="00E42A25">
        <w:rPr>
          <w:color w:val="000000"/>
          <w:spacing w:val="-1"/>
          <w:kern w:val="0"/>
          <w:sz w:val="16"/>
          <w:szCs w:val="16"/>
        </w:rPr>
        <w:t>Karthikeyan</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Kassebaum</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Keren</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Khoo</w:t>
      </w:r>
      <w:proofErr w:type="spellEnd"/>
      <w:r w:rsidRPr="00E42A25">
        <w:rPr>
          <w:color w:val="000000"/>
          <w:spacing w:val="-1"/>
          <w:kern w:val="0"/>
          <w:sz w:val="16"/>
          <w:szCs w:val="16"/>
        </w:rPr>
        <w:t xml:space="preserve"> JP, Knowlton LM, </w:t>
      </w:r>
      <w:proofErr w:type="spellStart"/>
      <w:r w:rsidRPr="00E42A25">
        <w:rPr>
          <w:color w:val="000000"/>
          <w:spacing w:val="-1"/>
          <w:kern w:val="0"/>
          <w:sz w:val="16"/>
          <w:szCs w:val="16"/>
        </w:rPr>
        <w:t>Kobusingye</w:t>
      </w:r>
      <w:proofErr w:type="spellEnd"/>
      <w:r w:rsidRPr="00E42A25">
        <w:rPr>
          <w:color w:val="000000"/>
          <w:spacing w:val="-1"/>
          <w:kern w:val="0"/>
          <w:sz w:val="16"/>
          <w:szCs w:val="16"/>
        </w:rPr>
        <w:t xml:space="preserve"> O, </w:t>
      </w:r>
      <w:proofErr w:type="spellStart"/>
      <w:r w:rsidRPr="00E42A25">
        <w:rPr>
          <w:color w:val="000000"/>
          <w:spacing w:val="-1"/>
          <w:kern w:val="0"/>
          <w:sz w:val="16"/>
          <w:szCs w:val="16"/>
        </w:rPr>
        <w:t>Koranteng</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Krishnamurthi</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Lipnick</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Lipshultz</w:t>
      </w:r>
      <w:proofErr w:type="spellEnd"/>
      <w:r w:rsidRPr="00E42A25">
        <w:rPr>
          <w:color w:val="000000"/>
          <w:spacing w:val="-1"/>
          <w:kern w:val="0"/>
          <w:sz w:val="16"/>
          <w:szCs w:val="16"/>
        </w:rPr>
        <w:t xml:space="preserve"> SE, </w:t>
      </w:r>
      <w:proofErr w:type="spellStart"/>
      <w:r w:rsidRPr="00E42A25">
        <w:rPr>
          <w:color w:val="000000"/>
          <w:spacing w:val="-1"/>
          <w:kern w:val="0"/>
          <w:sz w:val="16"/>
          <w:szCs w:val="16"/>
        </w:rPr>
        <w:t>Ohno</w:t>
      </w:r>
      <w:proofErr w:type="spellEnd"/>
      <w:r w:rsidRPr="00E42A25">
        <w:rPr>
          <w:color w:val="000000"/>
          <w:spacing w:val="-1"/>
          <w:kern w:val="0"/>
          <w:sz w:val="16"/>
          <w:szCs w:val="16"/>
        </w:rPr>
        <w:t xml:space="preserve"> SL, </w:t>
      </w:r>
      <w:proofErr w:type="spellStart"/>
      <w:r w:rsidRPr="00E42A25">
        <w:rPr>
          <w:color w:val="000000"/>
          <w:spacing w:val="-1"/>
          <w:kern w:val="0"/>
          <w:sz w:val="16"/>
          <w:szCs w:val="16"/>
        </w:rPr>
        <w:t>Mabweijano</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MacIntyre</w:t>
      </w:r>
      <w:proofErr w:type="spellEnd"/>
      <w:r w:rsidRPr="00E42A25">
        <w:rPr>
          <w:color w:val="000000"/>
          <w:spacing w:val="-1"/>
          <w:kern w:val="0"/>
          <w:sz w:val="16"/>
          <w:szCs w:val="16"/>
        </w:rPr>
        <w:t xml:space="preserve"> MF, </w:t>
      </w:r>
      <w:proofErr w:type="spellStart"/>
      <w:r w:rsidRPr="00E42A25">
        <w:rPr>
          <w:color w:val="000000"/>
          <w:spacing w:val="-1"/>
          <w:kern w:val="0"/>
          <w:sz w:val="16"/>
          <w:szCs w:val="16"/>
        </w:rPr>
        <w:t>Mallinger</w:t>
      </w:r>
      <w:proofErr w:type="spellEnd"/>
      <w:r w:rsidRPr="00E42A25">
        <w:rPr>
          <w:color w:val="000000"/>
          <w:spacing w:val="-1"/>
          <w:kern w:val="0"/>
          <w:sz w:val="16"/>
          <w:szCs w:val="16"/>
        </w:rPr>
        <w:t xml:space="preserve"> L, March L, Marks GB, Marks R, </w:t>
      </w:r>
      <w:proofErr w:type="spellStart"/>
      <w:r w:rsidRPr="00E42A25">
        <w:rPr>
          <w:color w:val="000000"/>
          <w:spacing w:val="-1"/>
          <w:kern w:val="0"/>
          <w:sz w:val="16"/>
          <w:szCs w:val="16"/>
        </w:rPr>
        <w:t>Matsumori</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Matzopoulos</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Mayosi</w:t>
      </w:r>
      <w:proofErr w:type="spellEnd"/>
      <w:r w:rsidRPr="00E42A25">
        <w:rPr>
          <w:color w:val="000000"/>
          <w:spacing w:val="-1"/>
          <w:kern w:val="0"/>
          <w:sz w:val="16"/>
          <w:szCs w:val="16"/>
        </w:rPr>
        <w:t xml:space="preserve"> BM, </w:t>
      </w:r>
      <w:proofErr w:type="spellStart"/>
      <w:r w:rsidRPr="00E42A25">
        <w:rPr>
          <w:color w:val="000000"/>
          <w:spacing w:val="-1"/>
          <w:kern w:val="0"/>
          <w:sz w:val="16"/>
          <w:szCs w:val="16"/>
        </w:rPr>
        <w:t>McAnulty</w:t>
      </w:r>
      <w:proofErr w:type="spellEnd"/>
      <w:r w:rsidRPr="00E42A25">
        <w:rPr>
          <w:color w:val="000000"/>
          <w:spacing w:val="-1"/>
          <w:kern w:val="0"/>
          <w:sz w:val="16"/>
          <w:szCs w:val="16"/>
        </w:rPr>
        <w:t xml:space="preserve"> JH, McDermott MM, McGrath J, </w:t>
      </w:r>
      <w:proofErr w:type="spellStart"/>
      <w:r w:rsidRPr="00E42A25">
        <w:rPr>
          <w:color w:val="000000"/>
          <w:spacing w:val="-1"/>
          <w:kern w:val="0"/>
          <w:sz w:val="16"/>
          <w:szCs w:val="16"/>
        </w:rPr>
        <w:t>Mensah</w:t>
      </w:r>
      <w:proofErr w:type="spellEnd"/>
      <w:r w:rsidRPr="00E42A25">
        <w:rPr>
          <w:color w:val="000000"/>
          <w:spacing w:val="-1"/>
          <w:kern w:val="0"/>
          <w:sz w:val="16"/>
          <w:szCs w:val="16"/>
        </w:rPr>
        <w:t xml:space="preserve"> GA, Merriman TR, Michaud C, Miller M, Miller TR, Mock C, </w:t>
      </w:r>
      <w:proofErr w:type="spellStart"/>
      <w:r w:rsidRPr="00E42A25">
        <w:rPr>
          <w:color w:val="000000"/>
          <w:spacing w:val="-1"/>
          <w:kern w:val="0"/>
          <w:sz w:val="16"/>
          <w:szCs w:val="16"/>
        </w:rPr>
        <w:t>Mocumbi</w:t>
      </w:r>
      <w:proofErr w:type="spellEnd"/>
      <w:r w:rsidRPr="00E42A25">
        <w:rPr>
          <w:color w:val="000000"/>
          <w:spacing w:val="-1"/>
          <w:kern w:val="0"/>
          <w:sz w:val="16"/>
          <w:szCs w:val="16"/>
        </w:rPr>
        <w:t xml:space="preserve"> AO, </w:t>
      </w:r>
      <w:proofErr w:type="spellStart"/>
      <w:r w:rsidRPr="00E42A25">
        <w:rPr>
          <w:color w:val="000000"/>
          <w:spacing w:val="-1"/>
          <w:kern w:val="0"/>
          <w:sz w:val="16"/>
          <w:szCs w:val="16"/>
        </w:rPr>
        <w:t>Mokdad</w:t>
      </w:r>
      <w:proofErr w:type="spellEnd"/>
      <w:r w:rsidRPr="00E42A25">
        <w:rPr>
          <w:color w:val="000000"/>
          <w:spacing w:val="-1"/>
          <w:kern w:val="0"/>
          <w:sz w:val="16"/>
          <w:szCs w:val="16"/>
        </w:rPr>
        <w:t xml:space="preserve"> AA, Moran A, Mulholland K, Nair MN, </w:t>
      </w:r>
      <w:proofErr w:type="spellStart"/>
      <w:r w:rsidRPr="00E42A25">
        <w:rPr>
          <w:color w:val="000000"/>
          <w:spacing w:val="-1"/>
          <w:kern w:val="0"/>
          <w:sz w:val="16"/>
          <w:szCs w:val="16"/>
        </w:rPr>
        <w:t>Naldi</w:t>
      </w:r>
      <w:proofErr w:type="spellEnd"/>
      <w:r w:rsidRPr="00E42A25">
        <w:rPr>
          <w:color w:val="000000"/>
          <w:spacing w:val="-1"/>
          <w:kern w:val="0"/>
          <w:sz w:val="16"/>
          <w:szCs w:val="16"/>
        </w:rPr>
        <w:t xml:space="preserve"> L, Narayan KM, </w:t>
      </w:r>
      <w:proofErr w:type="spellStart"/>
      <w:r w:rsidRPr="00E42A25">
        <w:rPr>
          <w:color w:val="000000"/>
          <w:spacing w:val="-1"/>
          <w:kern w:val="0"/>
          <w:sz w:val="16"/>
          <w:szCs w:val="16"/>
        </w:rPr>
        <w:t>Nasseri</w:t>
      </w:r>
      <w:proofErr w:type="spellEnd"/>
      <w:r w:rsidRPr="00E42A25">
        <w:rPr>
          <w:color w:val="000000"/>
          <w:spacing w:val="-1"/>
          <w:kern w:val="0"/>
          <w:sz w:val="16"/>
          <w:szCs w:val="16"/>
        </w:rPr>
        <w:t xml:space="preserve"> K, Norman P, O’Donnell M, Omer SB, </w:t>
      </w:r>
      <w:proofErr w:type="spellStart"/>
      <w:r w:rsidRPr="00E42A25">
        <w:rPr>
          <w:color w:val="000000"/>
          <w:spacing w:val="-1"/>
          <w:kern w:val="0"/>
          <w:sz w:val="16"/>
          <w:szCs w:val="16"/>
        </w:rPr>
        <w:t>Ortblad</w:t>
      </w:r>
      <w:proofErr w:type="spellEnd"/>
      <w:r w:rsidRPr="00E42A25">
        <w:rPr>
          <w:color w:val="000000"/>
          <w:spacing w:val="-1"/>
          <w:kern w:val="0"/>
          <w:sz w:val="16"/>
          <w:szCs w:val="16"/>
        </w:rPr>
        <w:t xml:space="preserve"> K, Osborne R, </w:t>
      </w:r>
      <w:proofErr w:type="spellStart"/>
      <w:r w:rsidRPr="00E42A25">
        <w:rPr>
          <w:color w:val="000000"/>
          <w:spacing w:val="-1"/>
          <w:kern w:val="0"/>
          <w:sz w:val="16"/>
          <w:szCs w:val="16"/>
        </w:rPr>
        <w:t>Ozgediz</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Pahari</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Pandian</w:t>
      </w:r>
      <w:proofErr w:type="spellEnd"/>
      <w:r w:rsidRPr="00E42A25">
        <w:rPr>
          <w:color w:val="000000"/>
          <w:spacing w:val="-1"/>
          <w:kern w:val="0"/>
          <w:sz w:val="16"/>
          <w:szCs w:val="16"/>
        </w:rPr>
        <w:t xml:space="preserve"> JD, </w:t>
      </w:r>
      <w:proofErr w:type="spellStart"/>
      <w:r w:rsidRPr="00E42A25">
        <w:rPr>
          <w:color w:val="000000"/>
          <w:spacing w:val="-1"/>
          <w:kern w:val="0"/>
          <w:sz w:val="16"/>
          <w:szCs w:val="16"/>
        </w:rPr>
        <w:t>Rivero</w:t>
      </w:r>
      <w:proofErr w:type="spellEnd"/>
      <w:r w:rsidRPr="00E42A25">
        <w:rPr>
          <w:color w:val="000000"/>
          <w:spacing w:val="-1"/>
          <w:kern w:val="0"/>
          <w:sz w:val="16"/>
          <w:szCs w:val="16"/>
        </w:rPr>
        <w:t xml:space="preserve"> AP, Padilla RP, Perez-Ruiz F, </w:t>
      </w:r>
      <w:proofErr w:type="spellStart"/>
      <w:r w:rsidRPr="00E42A25">
        <w:rPr>
          <w:color w:val="000000"/>
          <w:spacing w:val="-1"/>
          <w:kern w:val="0"/>
          <w:sz w:val="16"/>
          <w:szCs w:val="16"/>
        </w:rPr>
        <w:t>Perico</w:t>
      </w:r>
      <w:proofErr w:type="spellEnd"/>
      <w:r w:rsidRPr="00E42A25">
        <w:rPr>
          <w:color w:val="000000"/>
          <w:spacing w:val="-1"/>
          <w:kern w:val="0"/>
          <w:sz w:val="16"/>
          <w:szCs w:val="16"/>
        </w:rPr>
        <w:t xml:space="preserve"> N, Phillips D, Pierce K, Pope CA, 3rd, </w:t>
      </w:r>
      <w:proofErr w:type="spellStart"/>
      <w:r w:rsidRPr="00E42A25">
        <w:rPr>
          <w:color w:val="000000"/>
          <w:spacing w:val="-1"/>
          <w:kern w:val="0"/>
          <w:sz w:val="16"/>
          <w:szCs w:val="16"/>
        </w:rPr>
        <w:t>Porrini</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Pourmalek</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Raju</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Ranganathan</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Rehm</w:t>
      </w:r>
      <w:proofErr w:type="spellEnd"/>
      <w:r w:rsidRPr="00E42A25">
        <w:rPr>
          <w:color w:val="000000"/>
          <w:spacing w:val="-1"/>
          <w:kern w:val="0"/>
          <w:sz w:val="16"/>
          <w:szCs w:val="16"/>
        </w:rPr>
        <w:t xml:space="preserve"> JT, Rein DB, </w:t>
      </w:r>
      <w:proofErr w:type="spellStart"/>
      <w:r w:rsidRPr="00E42A25">
        <w:rPr>
          <w:color w:val="000000"/>
          <w:spacing w:val="-1"/>
          <w:kern w:val="0"/>
          <w:sz w:val="16"/>
          <w:szCs w:val="16"/>
        </w:rPr>
        <w:t>Remuzzi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Rivara</w:t>
      </w:r>
      <w:proofErr w:type="spellEnd"/>
      <w:r w:rsidRPr="00E42A25">
        <w:rPr>
          <w:color w:val="000000"/>
          <w:spacing w:val="-1"/>
          <w:kern w:val="0"/>
          <w:sz w:val="16"/>
          <w:szCs w:val="16"/>
        </w:rPr>
        <w:t xml:space="preserve"> FP, Roberts T, De Leon FR, Rosenfeld LC, Rushton L, Sacco RL, Salomon JA, Sampson U, </w:t>
      </w:r>
      <w:proofErr w:type="spellStart"/>
      <w:r w:rsidRPr="00E42A25">
        <w:rPr>
          <w:color w:val="000000"/>
          <w:spacing w:val="-1"/>
          <w:kern w:val="0"/>
          <w:sz w:val="16"/>
          <w:szCs w:val="16"/>
        </w:rPr>
        <w:t>Sanman</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Schwebel</w:t>
      </w:r>
      <w:proofErr w:type="spellEnd"/>
      <w:r w:rsidRPr="00E42A25">
        <w:rPr>
          <w:color w:val="000000"/>
          <w:spacing w:val="-1"/>
          <w:kern w:val="0"/>
          <w:sz w:val="16"/>
          <w:szCs w:val="16"/>
        </w:rPr>
        <w:t xml:space="preserve"> DC, </w:t>
      </w:r>
      <w:proofErr w:type="spellStart"/>
      <w:r w:rsidRPr="00E42A25">
        <w:rPr>
          <w:color w:val="000000"/>
          <w:spacing w:val="-1"/>
          <w:kern w:val="0"/>
          <w:sz w:val="16"/>
          <w:szCs w:val="16"/>
        </w:rPr>
        <w:t>Segui</w:t>
      </w:r>
      <w:proofErr w:type="spellEnd"/>
      <w:r w:rsidRPr="00E42A25">
        <w:rPr>
          <w:color w:val="000000"/>
          <w:spacing w:val="-1"/>
          <w:kern w:val="0"/>
          <w:sz w:val="16"/>
          <w:szCs w:val="16"/>
        </w:rPr>
        <w:t xml:space="preserve">-Gomez M, Shepard DS, Singh D, Singleton J, </w:t>
      </w:r>
      <w:proofErr w:type="spellStart"/>
      <w:r w:rsidRPr="00E42A25">
        <w:rPr>
          <w:color w:val="000000"/>
          <w:spacing w:val="-1"/>
          <w:kern w:val="0"/>
          <w:sz w:val="16"/>
          <w:szCs w:val="16"/>
        </w:rPr>
        <w:t>Sliwa</w:t>
      </w:r>
      <w:proofErr w:type="spellEnd"/>
      <w:r w:rsidRPr="00E42A25">
        <w:rPr>
          <w:color w:val="000000"/>
          <w:spacing w:val="-1"/>
          <w:kern w:val="0"/>
          <w:sz w:val="16"/>
          <w:szCs w:val="16"/>
        </w:rPr>
        <w:t xml:space="preserve"> K, Smith E, Steer A, Taylor JA, Thomas B, </w:t>
      </w:r>
      <w:proofErr w:type="spellStart"/>
      <w:r w:rsidRPr="00E42A25">
        <w:rPr>
          <w:color w:val="000000"/>
          <w:spacing w:val="-1"/>
          <w:kern w:val="0"/>
          <w:sz w:val="16"/>
          <w:szCs w:val="16"/>
        </w:rPr>
        <w:t>Tleyjeh</w:t>
      </w:r>
      <w:proofErr w:type="spellEnd"/>
      <w:r w:rsidRPr="00E42A25">
        <w:rPr>
          <w:color w:val="000000"/>
          <w:spacing w:val="-1"/>
          <w:kern w:val="0"/>
          <w:sz w:val="16"/>
          <w:szCs w:val="16"/>
        </w:rPr>
        <w:t xml:space="preserve"> IM, </w:t>
      </w:r>
      <w:proofErr w:type="spellStart"/>
      <w:r w:rsidRPr="00E42A25">
        <w:rPr>
          <w:color w:val="000000"/>
          <w:spacing w:val="-1"/>
          <w:kern w:val="0"/>
          <w:sz w:val="16"/>
          <w:szCs w:val="16"/>
        </w:rPr>
        <w:t>Towbin</w:t>
      </w:r>
      <w:proofErr w:type="spellEnd"/>
      <w:r w:rsidRPr="00E42A25">
        <w:rPr>
          <w:color w:val="000000"/>
          <w:spacing w:val="-1"/>
          <w:kern w:val="0"/>
          <w:sz w:val="16"/>
          <w:szCs w:val="16"/>
        </w:rPr>
        <w:t xml:space="preserve"> JA, </w:t>
      </w:r>
      <w:proofErr w:type="spellStart"/>
      <w:r w:rsidRPr="00E42A25">
        <w:rPr>
          <w:color w:val="000000"/>
          <w:spacing w:val="-1"/>
          <w:kern w:val="0"/>
          <w:sz w:val="16"/>
          <w:szCs w:val="16"/>
        </w:rPr>
        <w:t>Truelsen</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Undurraga</w:t>
      </w:r>
      <w:proofErr w:type="spellEnd"/>
      <w:r w:rsidRPr="00E42A25">
        <w:rPr>
          <w:color w:val="000000"/>
          <w:spacing w:val="-1"/>
          <w:kern w:val="0"/>
          <w:sz w:val="16"/>
          <w:szCs w:val="16"/>
        </w:rPr>
        <w:t xml:space="preserve"> EA, </w:t>
      </w:r>
      <w:proofErr w:type="spellStart"/>
      <w:r w:rsidRPr="00E42A25">
        <w:rPr>
          <w:color w:val="000000"/>
          <w:spacing w:val="-1"/>
          <w:kern w:val="0"/>
          <w:sz w:val="16"/>
          <w:szCs w:val="16"/>
        </w:rPr>
        <w:t>Venketasubramanian</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Vijayakumar</w:t>
      </w:r>
      <w:proofErr w:type="spellEnd"/>
      <w:r w:rsidRPr="00E42A25">
        <w:rPr>
          <w:color w:val="000000"/>
          <w:spacing w:val="-1"/>
          <w:kern w:val="0"/>
          <w:sz w:val="16"/>
          <w:szCs w:val="16"/>
        </w:rPr>
        <w:t xml:space="preserve"> L, </w:t>
      </w:r>
      <w:proofErr w:type="spellStart"/>
      <w:r w:rsidRPr="00E42A25">
        <w:rPr>
          <w:color w:val="000000"/>
          <w:spacing w:val="-1"/>
          <w:kern w:val="0"/>
          <w:sz w:val="16"/>
          <w:szCs w:val="16"/>
        </w:rPr>
        <w:t>Vos</w:t>
      </w:r>
      <w:proofErr w:type="spellEnd"/>
      <w:r w:rsidRPr="00E42A25">
        <w:rPr>
          <w:color w:val="000000"/>
          <w:spacing w:val="-1"/>
          <w:kern w:val="0"/>
          <w:sz w:val="16"/>
          <w:szCs w:val="16"/>
        </w:rPr>
        <w:t xml:space="preserve"> T, Wagner GR, Wang M, Wang W, Watt K, Weinstock MA, </w:t>
      </w:r>
      <w:proofErr w:type="spellStart"/>
      <w:r w:rsidRPr="00E42A25">
        <w:rPr>
          <w:color w:val="000000"/>
          <w:spacing w:val="-1"/>
          <w:kern w:val="0"/>
          <w:sz w:val="16"/>
          <w:szCs w:val="16"/>
        </w:rPr>
        <w:t>Weintraub</w:t>
      </w:r>
      <w:proofErr w:type="spellEnd"/>
      <w:r w:rsidRPr="00E42A25">
        <w:rPr>
          <w:color w:val="000000"/>
          <w:spacing w:val="-1"/>
          <w:kern w:val="0"/>
          <w:sz w:val="16"/>
          <w:szCs w:val="16"/>
        </w:rPr>
        <w:t xml:space="preserve"> R, Wilkinson JD, Woolf AD, </w:t>
      </w:r>
      <w:proofErr w:type="spellStart"/>
      <w:r w:rsidRPr="00E42A25">
        <w:rPr>
          <w:color w:val="000000"/>
          <w:spacing w:val="-1"/>
          <w:kern w:val="0"/>
          <w:sz w:val="16"/>
          <w:szCs w:val="16"/>
        </w:rPr>
        <w:t>Wulf</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Yeh</w:t>
      </w:r>
      <w:proofErr w:type="spellEnd"/>
      <w:r w:rsidRPr="00E42A25">
        <w:rPr>
          <w:color w:val="000000"/>
          <w:spacing w:val="-1"/>
          <w:kern w:val="0"/>
          <w:sz w:val="16"/>
          <w:szCs w:val="16"/>
        </w:rPr>
        <w:t xml:space="preserve"> PH, Yip P, </w:t>
      </w:r>
      <w:proofErr w:type="spellStart"/>
      <w:r w:rsidRPr="00E42A25">
        <w:rPr>
          <w:color w:val="000000"/>
          <w:spacing w:val="-1"/>
          <w:kern w:val="0"/>
          <w:sz w:val="16"/>
          <w:szCs w:val="16"/>
        </w:rPr>
        <w:t>Zabetian</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Zheng</w:t>
      </w:r>
      <w:proofErr w:type="spellEnd"/>
      <w:r w:rsidRPr="00E42A25">
        <w:rPr>
          <w:color w:val="000000"/>
          <w:spacing w:val="-1"/>
          <w:kern w:val="0"/>
          <w:sz w:val="16"/>
          <w:szCs w:val="16"/>
        </w:rPr>
        <w:t xml:space="preserve"> ZJ, Lopez AD, Murray CJ, </w:t>
      </w:r>
      <w:proofErr w:type="spellStart"/>
      <w:r w:rsidRPr="00E42A25">
        <w:rPr>
          <w:color w:val="000000"/>
          <w:spacing w:val="-1"/>
          <w:kern w:val="0"/>
          <w:sz w:val="16"/>
          <w:szCs w:val="16"/>
        </w:rPr>
        <w:t>AlMazroa</w:t>
      </w:r>
      <w:proofErr w:type="spellEnd"/>
      <w:r w:rsidRPr="00E42A25">
        <w:rPr>
          <w:color w:val="000000"/>
          <w:spacing w:val="-1"/>
          <w:kern w:val="0"/>
          <w:sz w:val="16"/>
          <w:szCs w:val="16"/>
        </w:rPr>
        <w:t xml:space="preserve"> MA, </w:t>
      </w:r>
      <w:proofErr w:type="spellStart"/>
      <w:r w:rsidRPr="00E42A25">
        <w:rPr>
          <w:color w:val="000000"/>
          <w:spacing w:val="-1"/>
          <w:kern w:val="0"/>
          <w:sz w:val="16"/>
          <w:szCs w:val="16"/>
        </w:rPr>
        <w:t>Memish</w:t>
      </w:r>
      <w:proofErr w:type="spellEnd"/>
      <w:r w:rsidRPr="00E42A25">
        <w:rPr>
          <w:color w:val="000000"/>
          <w:spacing w:val="-1"/>
          <w:kern w:val="0"/>
          <w:sz w:val="16"/>
          <w:szCs w:val="16"/>
        </w:rPr>
        <w:t xml:space="preserve"> ZA. Global and regional mortality from 235 causes of death for 20 age groups in 1990 and 2010: a systematic analysis for the Global Burden of Disease Study 2010.</w:t>
      </w:r>
      <w:r w:rsidRPr="00E42A25">
        <w:rPr>
          <w:i/>
          <w:iCs/>
          <w:color w:val="000000"/>
          <w:spacing w:val="-1"/>
          <w:kern w:val="0"/>
          <w:sz w:val="16"/>
          <w:szCs w:val="16"/>
        </w:rPr>
        <w:t xml:space="preserve"> Lancet </w:t>
      </w:r>
      <w:r w:rsidRPr="00E42A25">
        <w:rPr>
          <w:color w:val="000000"/>
          <w:spacing w:val="-1"/>
          <w:kern w:val="0"/>
          <w:sz w:val="16"/>
          <w:szCs w:val="16"/>
        </w:rPr>
        <w:t xml:space="preserve">2012; </w:t>
      </w:r>
      <w:r w:rsidRPr="00E42A25">
        <w:rPr>
          <w:b/>
          <w:bCs/>
          <w:color w:val="000000"/>
          <w:spacing w:val="-1"/>
          <w:kern w:val="0"/>
          <w:sz w:val="16"/>
          <w:szCs w:val="16"/>
        </w:rPr>
        <w:t>380</w:t>
      </w:r>
      <w:r w:rsidRPr="00E42A25">
        <w:rPr>
          <w:color w:val="000000"/>
          <w:spacing w:val="-1"/>
          <w:kern w:val="0"/>
          <w:sz w:val="16"/>
          <w:szCs w:val="16"/>
        </w:rPr>
        <w:t>: 2095-2128 [PMID: 23245604 DOI: 10.1016/S0140-6736(12)61728-0]</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10</w:t>
      </w:r>
      <w:r w:rsidRPr="00E42A25">
        <w:rPr>
          <w:color w:val="000000"/>
          <w:spacing w:val="-1"/>
          <w:kern w:val="0"/>
          <w:sz w:val="16"/>
          <w:szCs w:val="16"/>
        </w:rPr>
        <w:tab/>
      </w:r>
      <w:proofErr w:type="spellStart"/>
      <w:r w:rsidRPr="00E42A25">
        <w:rPr>
          <w:b/>
          <w:bCs/>
          <w:color w:val="000000"/>
          <w:spacing w:val="-1"/>
          <w:kern w:val="0"/>
          <w:sz w:val="16"/>
          <w:szCs w:val="16"/>
        </w:rPr>
        <w:t>Berres</w:t>
      </w:r>
      <w:proofErr w:type="spellEnd"/>
      <w:r w:rsidRPr="00E42A25">
        <w:rPr>
          <w:b/>
          <w:bCs/>
          <w:color w:val="000000"/>
          <w:spacing w:val="-1"/>
          <w:kern w:val="0"/>
          <w:sz w:val="16"/>
          <w:szCs w:val="16"/>
        </w:rPr>
        <w:t xml:space="preserve"> ML</w:t>
      </w:r>
      <w:r w:rsidRPr="00E42A25">
        <w:rPr>
          <w:color w:val="000000"/>
          <w:spacing w:val="-1"/>
          <w:kern w:val="0"/>
          <w:sz w:val="16"/>
          <w:szCs w:val="16"/>
        </w:rPr>
        <w:t xml:space="preserve">, Papen S, </w:t>
      </w:r>
      <w:proofErr w:type="spellStart"/>
      <w:r w:rsidRPr="00E42A25">
        <w:rPr>
          <w:color w:val="000000"/>
          <w:spacing w:val="-1"/>
          <w:kern w:val="0"/>
          <w:sz w:val="16"/>
          <w:szCs w:val="16"/>
        </w:rPr>
        <w:t>Pauels</w:t>
      </w:r>
      <w:proofErr w:type="spellEnd"/>
      <w:r w:rsidRPr="00E42A25">
        <w:rPr>
          <w:color w:val="000000"/>
          <w:spacing w:val="-1"/>
          <w:kern w:val="0"/>
          <w:sz w:val="16"/>
          <w:szCs w:val="16"/>
        </w:rPr>
        <w:t xml:space="preserve"> K, Schmitz P, </w:t>
      </w:r>
      <w:proofErr w:type="spellStart"/>
      <w:r w:rsidRPr="00E42A25">
        <w:rPr>
          <w:color w:val="000000"/>
          <w:spacing w:val="-1"/>
          <w:kern w:val="0"/>
          <w:sz w:val="16"/>
          <w:szCs w:val="16"/>
        </w:rPr>
        <w:t>Zaldivar</w:t>
      </w:r>
      <w:proofErr w:type="spellEnd"/>
      <w:r w:rsidRPr="00E42A25">
        <w:rPr>
          <w:color w:val="000000"/>
          <w:spacing w:val="-1"/>
          <w:kern w:val="0"/>
          <w:sz w:val="16"/>
          <w:szCs w:val="16"/>
        </w:rPr>
        <w:t xml:space="preserve"> MM, </w:t>
      </w:r>
      <w:proofErr w:type="spellStart"/>
      <w:r w:rsidRPr="00E42A25">
        <w:rPr>
          <w:color w:val="000000"/>
          <w:spacing w:val="-1"/>
          <w:kern w:val="0"/>
          <w:sz w:val="16"/>
          <w:szCs w:val="16"/>
        </w:rPr>
        <w:t>Hellerbrand</w:t>
      </w:r>
      <w:proofErr w:type="spellEnd"/>
      <w:r w:rsidRPr="00E42A25">
        <w:rPr>
          <w:color w:val="000000"/>
          <w:spacing w:val="-1"/>
          <w:kern w:val="0"/>
          <w:sz w:val="16"/>
          <w:szCs w:val="16"/>
        </w:rPr>
        <w:t xml:space="preserve"> C, Mueller T, Berg T, </w:t>
      </w:r>
      <w:proofErr w:type="spellStart"/>
      <w:r w:rsidRPr="00E42A25">
        <w:rPr>
          <w:color w:val="000000"/>
          <w:spacing w:val="-1"/>
          <w:kern w:val="0"/>
          <w:sz w:val="16"/>
          <w:szCs w:val="16"/>
        </w:rPr>
        <w:t>Weiskirchen</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Trautwein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Wasmuth</w:t>
      </w:r>
      <w:proofErr w:type="spellEnd"/>
      <w:r w:rsidRPr="00E42A25">
        <w:rPr>
          <w:color w:val="000000"/>
          <w:spacing w:val="-1"/>
          <w:kern w:val="0"/>
          <w:sz w:val="16"/>
          <w:szCs w:val="16"/>
        </w:rPr>
        <w:t xml:space="preserve"> HE. A </w:t>
      </w:r>
      <w:r w:rsidRPr="00E42A25">
        <w:rPr>
          <w:color w:val="000000"/>
          <w:spacing w:val="-1"/>
          <w:kern w:val="0"/>
          <w:sz w:val="16"/>
          <w:szCs w:val="16"/>
        </w:rPr>
        <w:lastRenderedPageBreak/>
        <w:t xml:space="preserve">functional variation in CHI3L1 is associated with severity of liver fibrosis and YKL-40 serum levels in chronic hepatitis C infection.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2009; </w:t>
      </w:r>
      <w:r w:rsidRPr="00E42A25">
        <w:rPr>
          <w:b/>
          <w:bCs/>
          <w:color w:val="000000"/>
          <w:spacing w:val="-1"/>
          <w:kern w:val="0"/>
          <w:sz w:val="16"/>
          <w:szCs w:val="16"/>
        </w:rPr>
        <w:t>50</w:t>
      </w:r>
      <w:r w:rsidRPr="00E42A25">
        <w:rPr>
          <w:color w:val="000000"/>
          <w:spacing w:val="-1"/>
          <w:kern w:val="0"/>
          <w:sz w:val="16"/>
          <w:szCs w:val="16"/>
        </w:rPr>
        <w:t>: 370-376 [PMID: 19070929 DOI: 10.1016/j.jhep.2008.09.016]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11</w:t>
      </w:r>
      <w:r w:rsidRPr="00E42A25">
        <w:rPr>
          <w:color w:val="000000"/>
          <w:spacing w:val="-1"/>
          <w:kern w:val="0"/>
          <w:sz w:val="16"/>
          <w:szCs w:val="16"/>
        </w:rPr>
        <w:tab/>
      </w:r>
      <w:r w:rsidRPr="00E42A25">
        <w:rPr>
          <w:b/>
          <w:bCs/>
          <w:color w:val="000000"/>
          <w:spacing w:val="-1"/>
          <w:kern w:val="0"/>
          <w:sz w:val="16"/>
          <w:szCs w:val="16"/>
        </w:rPr>
        <w:t>Seitz HK</w:t>
      </w:r>
      <w:r w:rsidRPr="00E42A25">
        <w:rPr>
          <w:color w:val="000000"/>
          <w:spacing w:val="-1"/>
          <w:kern w:val="0"/>
          <w:sz w:val="16"/>
          <w:szCs w:val="16"/>
        </w:rPr>
        <w:t xml:space="preserve">, Mueller S. Alcoholic liver disease. In: </w:t>
      </w:r>
      <w:proofErr w:type="spellStart"/>
      <w:r w:rsidRPr="00E42A25">
        <w:rPr>
          <w:color w:val="000000"/>
          <w:spacing w:val="-1"/>
          <w:kern w:val="0"/>
          <w:sz w:val="16"/>
          <w:szCs w:val="16"/>
        </w:rPr>
        <w:t>Dancygier</w:t>
      </w:r>
      <w:proofErr w:type="spellEnd"/>
      <w:r w:rsidRPr="00E42A25">
        <w:rPr>
          <w:color w:val="000000"/>
          <w:spacing w:val="-1"/>
          <w:kern w:val="0"/>
          <w:sz w:val="16"/>
          <w:szCs w:val="16"/>
        </w:rPr>
        <w:t xml:space="preserve"> H, editor Clinical </w:t>
      </w:r>
      <w:proofErr w:type="spellStart"/>
      <w:r w:rsidRPr="00E42A25">
        <w:rPr>
          <w:color w:val="000000"/>
          <w:spacing w:val="-1"/>
          <w:kern w:val="0"/>
          <w:sz w:val="16"/>
          <w:szCs w:val="16"/>
        </w:rPr>
        <w:t>Hepatology</w:t>
      </w:r>
      <w:proofErr w:type="spellEnd"/>
      <w:r w:rsidRPr="00E42A25">
        <w:rPr>
          <w:color w:val="000000"/>
          <w:spacing w:val="-1"/>
          <w:kern w:val="0"/>
          <w:sz w:val="16"/>
          <w:szCs w:val="16"/>
        </w:rPr>
        <w:t xml:space="preserve">: Principles and Practice of </w:t>
      </w:r>
      <w:proofErr w:type="spellStart"/>
      <w:r w:rsidRPr="00E42A25">
        <w:rPr>
          <w:color w:val="000000"/>
          <w:spacing w:val="-1"/>
          <w:kern w:val="0"/>
          <w:sz w:val="16"/>
          <w:szCs w:val="16"/>
        </w:rPr>
        <w:t>Hepatobiliary</w:t>
      </w:r>
      <w:proofErr w:type="spellEnd"/>
      <w:r w:rsidRPr="00E42A25">
        <w:rPr>
          <w:color w:val="000000"/>
          <w:spacing w:val="-1"/>
          <w:kern w:val="0"/>
          <w:sz w:val="16"/>
          <w:szCs w:val="16"/>
        </w:rPr>
        <w:t xml:space="preserve"> Diseases. Heidelberg, Dordrecht, London, New York: Springer, 2009: 1111-1152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12</w:t>
      </w:r>
      <w:r w:rsidRPr="00E42A25">
        <w:rPr>
          <w:color w:val="000000"/>
          <w:spacing w:val="-1"/>
          <w:kern w:val="0"/>
          <w:sz w:val="16"/>
          <w:szCs w:val="16"/>
        </w:rPr>
        <w:tab/>
      </w:r>
      <w:proofErr w:type="spellStart"/>
      <w:r w:rsidRPr="00E42A25">
        <w:rPr>
          <w:b/>
          <w:bCs/>
          <w:color w:val="000000"/>
          <w:spacing w:val="-1"/>
          <w:kern w:val="0"/>
          <w:sz w:val="16"/>
          <w:szCs w:val="16"/>
        </w:rPr>
        <w:t>Benyon</w:t>
      </w:r>
      <w:proofErr w:type="spellEnd"/>
      <w:r w:rsidRPr="00E42A25">
        <w:rPr>
          <w:b/>
          <w:bCs/>
          <w:color w:val="000000"/>
          <w:spacing w:val="-1"/>
          <w:kern w:val="0"/>
          <w:sz w:val="16"/>
          <w:szCs w:val="16"/>
        </w:rPr>
        <w:t xml:space="preserve"> RC</w:t>
      </w:r>
      <w:r w:rsidRPr="00E42A25">
        <w:rPr>
          <w:color w:val="000000"/>
          <w:spacing w:val="-1"/>
          <w:kern w:val="0"/>
          <w:sz w:val="16"/>
          <w:szCs w:val="16"/>
        </w:rPr>
        <w:t xml:space="preserve">, Arthur MJ. </w:t>
      </w:r>
      <w:proofErr w:type="gramStart"/>
      <w:r w:rsidRPr="00E42A25">
        <w:rPr>
          <w:color w:val="000000"/>
          <w:spacing w:val="-1"/>
          <w:kern w:val="0"/>
          <w:sz w:val="16"/>
          <w:szCs w:val="16"/>
        </w:rPr>
        <w:t>Extracellular matrix degradation and the role of hepatic stellate cells.</w:t>
      </w:r>
      <w:proofErr w:type="gramEnd"/>
      <w:r w:rsidRPr="00E42A25">
        <w:rPr>
          <w:color w:val="000000"/>
          <w:spacing w:val="-1"/>
          <w:kern w:val="0"/>
          <w:sz w:val="16"/>
          <w:szCs w:val="16"/>
        </w:rPr>
        <w:t xml:space="preserve"> </w:t>
      </w:r>
      <w:proofErr w:type="spellStart"/>
      <w:r w:rsidRPr="00E42A25">
        <w:rPr>
          <w:i/>
          <w:iCs/>
          <w:color w:val="000000"/>
          <w:spacing w:val="-1"/>
          <w:kern w:val="0"/>
          <w:sz w:val="16"/>
          <w:szCs w:val="16"/>
        </w:rPr>
        <w:t>Semin</w:t>
      </w:r>
      <w:proofErr w:type="spellEnd"/>
      <w:r w:rsidRPr="00E42A25">
        <w:rPr>
          <w:i/>
          <w:iCs/>
          <w:color w:val="000000"/>
          <w:spacing w:val="-1"/>
          <w:kern w:val="0"/>
          <w:sz w:val="16"/>
          <w:szCs w:val="16"/>
        </w:rPr>
        <w:t xml:space="preserve"> Liver Dis</w:t>
      </w:r>
      <w:r w:rsidRPr="00E42A25">
        <w:rPr>
          <w:color w:val="000000"/>
          <w:spacing w:val="-1"/>
          <w:kern w:val="0"/>
          <w:sz w:val="16"/>
          <w:szCs w:val="16"/>
        </w:rPr>
        <w:t xml:space="preserve"> 2001; </w:t>
      </w:r>
      <w:r w:rsidRPr="00E42A25">
        <w:rPr>
          <w:b/>
          <w:bCs/>
          <w:color w:val="000000"/>
          <w:spacing w:val="-1"/>
          <w:kern w:val="0"/>
          <w:sz w:val="16"/>
          <w:szCs w:val="16"/>
        </w:rPr>
        <w:t>21</w:t>
      </w:r>
      <w:r w:rsidRPr="00E42A25">
        <w:rPr>
          <w:color w:val="000000"/>
          <w:spacing w:val="-1"/>
          <w:kern w:val="0"/>
          <w:sz w:val="16"/>
          <w:szCs w:val="16"/>
        </w:rPr>
        <w:t>: 373-384 [PMID: 11586466 DOI: 10.1055/s-2001-17552]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13</w:t>
      </w:r>
      <w:r w:rsidRPr="00E42A25">
        <w:rPr>
          <w:color w:val="000000"/>
          <w:spacing w:val="-1"/>
          <w:kern w:val="0"/>
          <w:sz w:val="16"/>
          <w:szCs w:val="16"/>
        </w:rPr>
        <w:tab/>
      </w:r>
      <w:proofErr w:type="spellStart"/>
      <w:r w:rsidRPr="00E42A25">
        <w:rPr>
          <w:b/>
          <w:bCs/>
          <w:color w:val="000000"/>
          <w:spacing w:val="-1"/>
          <w:kern w:val="0"/>
          <w:sz w:val="16"/>
          <w:szCs w:val="16"/>
        </w:rPr>
        <w:t>Parés</w:t>
      </w:r>
      <w:proofErr w:type="spellEnd"/>
      <w:r w:rsidRPr="00E42A25">
        <w:rPr>
          <w:b/>
          <w:bCs/>
          <w:color w:val="000000"/>
          <w:spacing w:val="-1"/>
          <w:kern w:val="0"/>
          <w:sz w:val="16"/>
          <w:szCs w:val="16"/>
        </w:rPr>
        <w:t xml:space="preserve"> A</w:t>
      </w:r>
      <w:r w:rsidRPr="00E42A25">
        <w:rPr>
          <w:color w:val="000000"/>
          <w:spacing w:val="-1"/>
          <w:kern w:val="0"/>
          <w:sz w:val="16"/>
          <w:szCs w:val="16"/>
        </w:rPr>
        <w:t xml:space="preserve">, </w:t>
      </w:r>
      <w:proofErr w:type="spellStart"/>
      <w:r w:rsidRPr="00E42A25">
        <w:rPr>
          <w:color w:val="000000"/>
          <w:spacing w:val="-1"/>
          <w:kern w:val="0"/>
          <w:sz w:val="16"/>
          <w:szCs w:val="16"/>
        </w:rPr>
        <w:t>Caballería</w:t>
      </w:r>
      <w:proofErr w:type="spellEnd"/>
      <w:r w:rsidRPr="00E42A25">
        <w:rPr>
          <w:color w:val="000000"/>
          <w:spacing w:val="-1"/>
          <w:kern w:val="0"/>
          <w:sz w:val="16"/>
          <w:szCs w:val="16"/>
        </w:rPr>
        <w:t xml:space="preserve"> J. Metabolism of collagen and other extracellular proteins//Oxford textbook of clinical </w:t>
      </w:r>
      <w:proofErr w:type="spellStart"/>
      <w:r w:rsidRPr="00E42A25">
        <w:rPr>
          <w:color w:val="000000"/>
          <w:spacing w:val="-1"/>
          <w:kern w:val="0"/>
          <w:sz w:val="16"/>
          <w:szCs w:val="16"/>
        </w:rPr>
        <w:t>hepatology</w:t>
      </w:r>
      <w:proofErr w:type="spellEnd"/>
      <w:r w:rsidRPr="00E42A25">
        <w:rPr>
          <w:color w:val="000000"/>
          <w:spacing w:val="-1"/>
          <w:kern w:val="0"/>
          <w:sz w:val="16"/>
          <w:szCs w:val="16"/>
        </w:rPr>
        <w:t>. Oxford University Press Oxford, 1991: 199-211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14</w:t>
      </w:r>
      <w:r w:rsidRPr="00E42A25">
        <w:rPr>
          <w:color w:val="000000"/>
          <w:spacing w:val="-1"/>
          <w:kern w:val="0"/>
          <w:sz w:val="16"/>
          <w:szCs w:val="16"/>
        </w:rPr>
        <w:tab/>
      </w:r>
      <w:r w:rsidRPr="00E42A25">
        <w:rPr>
          <w:b/>
          <w:bCs/>
          <w:color w:val="000000"/>
          <w:spacing w:val="-1"/>
          <w:kern w:val="0"/>
          <w:sz w:val="16"/>
          <w:szCs w:val="16"/>
        </w:rPr>
        <w:t>Wells RG</w:t>
      </w:r>
      <w:r w:rsidRPr="00E42A25">
        <w:rPr>
          <w:color w:val="000000"/>
          <w:spacing w:val="-1"/>
          <w:kern w:val="0"/>
          <w:sz w:val="16"/>
          <w:szCs w:val="16"/>
        </w:rPr>
        <w:t xml:space="preserve">. </w:t>
      </w:r>
      <w:proofErr w:type="gramStart"/>
      <w:r w:rsidRPr="00E42A25">
        <w:rPr>
          <w:color w:val="000000"/>
          <w:spacing w:val="-1"/>
          <w:kern w:val="0"/>
          <w:sz w:val="16"/>
          <w:szCs w:val="16"/>
        </w:rPr>
        <w:t>Tissue mechanics and fibrosis.</w:t>
      </w:r>
      <w:proofErr w:type="gramEnd"/>
      <w:r w:rsidRPr="00E42A25">
        <w:rPr>
          <w:color w:val="000000"/>
          <w:spacing w:val="-1"/>
          <w:kern w:val="0"/>
          <w:sz w:val="16"/>
          <w:szCs w:val="16"/>
        </w:rPr>
        <w:t xml:space="preserve"> </w:t>
      </w:r>
      <w:proofErr w:type="spellStart"/>
      <w:r w:rsidRPr="00E42A25">
        <w:rPr>
          <w:i/>
          <w:iCs/>
          <w:color w:val="000000"/>
          <w:spacing w:val="-1"/>
          <w:kern w:val="0"/>
          <w:sz w:val="16"/>
          <w:szCs w:val="16"/>
        </w:rPr>
        <w:t>Biochim</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Biophys</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Acta</w:t>
      </w:r>
      <w:proofErr w:type="spellEnd"/>
      <w:r w:rsidRPr="00E42A25">
        <w:rPr>
          <w:color w:val="000000"/>
          <w:spacing w:val="-1"/>
          <w:kern w:val="0"/>
          <w:sz w:val="16"/>
          <w:szCs w:val="16"/>
        </w:rPr>
        <w:t xml:space="preserve"> 2013; </w:t>
      </w:r>
      <w:r w:rsidRPr="00E42A25">
        <w:rPr>
          <w:b/>
          <w:bCs/>
          <w:color w:val="000000"/>
          <w:spacing w:val="-1"/>
          <w:kern w:val="0"/>
          <w:sz w:val="16"/>
          <w:szCs w:val="16"/>
        </w:rPr>
        <w:t>1832</w:t>
      </w:r>
      <w:r w:rsidRPr="00E42A25">
        <w:rPr>
          <w:color w:val="000000"/>
          <w:spacing w:val="-1"/>
          <w:kern w:val="0"/>
          <w:sz w:val="16"/>
          <w:szCs w:val="16"/>
        </w:rPr>
        <w:t>: 884-890 [PMID: 23434892 DOI: 10.1016/j.bbadis.2013.02.007]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15</w:t>
      </w:r>
      <w:r w:rsidRPr="00E42A25">
        <w:rPr>
          <w:color w:val="000000"/>
          <w:spacing w:val="-1"/>
          <w:kern w:val="0"/>
          <w:sz w:val="16"/>
          <w:szCs w:val="16"/>
        </w:rPr>
        <w:tab/>
      </w:r>
      <w:proofErr w:type="spellStart"/>
      <w:r w:rsidRPr="00E42A25">
        <w:rPr>
          <w:b/>
          <w:bCs/>
          <w:color w:val="000000"/>
          <w:spacing w:val="-1"/>
          <w:kern w:val="0"/>
          <w:sz w:val="16"/>
          <w:szCs w:val="16"/>
        </w:rPr>
        <w:t>Olaso</w:t>
      </w:r>
      <w:proofErr w:type="spellEnd"/>
      <w:r w:rsidRPr="00E42A25">
        <w:rPr>
          <w:b/>
          <w:bCs/>
          <w:color w:val="000000"/>
          <w:spacing w:val="-1"/>
          <w:kern w:val="0"/>
          <w:sz w:val="16"/>
          <w:szCs w:val="16"/>
        </w:rPr>
        <w:t xml:space="preserve"> E</w:t>
      </w:r>
      <w:r w:rsidRPr="00E42A25">
        <w:rPr>
          <w:color w:val="000000"/>
          <w:spacing w:val="-1"/>
          <w:kern w:val="0"/>
          <w:sz w:val="16"/>
          <w:szCs w:val="16"/>
        </w:rPr>
        <w:t xml:space="preserve">, Friedman SL. Molecular regulation of hepatic </w:t>
      </w:r>
      <w:proofErr w:type="spellStart"/>
      <w:r w:rsidRPr="00E42A25">
        <w:rPr>
          <w:color w:val="000000"/>
          <w:spacing w:val="-1"/>
          <w:kern w:val="0"/>
          <w:sz w:val="16"/>
          <w:szCs w:val="16"/>
        </w:rPr>
        <w:t>fibrogenesis</w:t>
      </w:r>
      <w:proofErr w:type="spellEnd"/>
      <w:r w:rsidRPr="00E42A25">
        <w:rPr>
          <w:color w:val="000000"/>
          <w:spacing w:val="-1"/>
          <w:kern w:val="0"/>
          <w:sz w:val="16"/>
          <w:szCs w:val="16"/>
        </w:rPr>
        <w:t xml:space="preserve">.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1998; </w:t>
      </w:r>
      <w:r w:rsidRPr="00E42A25">
        <w:rPr>
          <w:b/>
          <w:bCs/>
          <w:color w:val="000000"/>
          <w:spacing w:val="-1"/>
          <w:kern w:val="0"/>
          <w:sz w:val="16"/>
          <w:szCs w:val="16"/>
        </w:rPr>
        <w:t>29</w:t>
      </w:r>
      <w:r w:rsidRPr="00E42A25">
        <w:rPr>
          <w:color w:val="000000"/>
          <w:spacing w:val="-1"/>
          <w:kern w:val="0"/>
          <w:sz w:val="16"/>
          <w:szCs w:val="16"/>
        </w:rPr>
        <w:t>: 836-847 [PMID: 9833926]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16</w:t>
      </w:r>
      <w:r w:rsidRPr="00E42A25">
        <w:rPr>
          <w:color w:val="000000"/>
          <w:spacing w:val="-1"/>
          <w:kern w:val="0"/>
          <w:sz w:val="16"/>
          <w:szCs w:val="16"/>
        </w:rPr>
        <w:tab/>
      </w:r>
      <w:proofErr w:type="spellStart"/>
      <w:r w:rsidRPr="00E42A25">
        <w:rPr>
          <w:b/>
          <w:bCs/>
          <w:color w:val="000000"/>
          <w:spacing w:val="-1"/>
          <w:kern w:val="0"/>
          <w:sz w:val="16"/>
          <w:szCs w:val="16"/>
        </w:rPr>
        <w:t>Buch</w:t>
      </w:r>
      <w:proofErr w:type="spellEnd"/>
      <w:r w:rsidRPr="00E42A25">
        <w:rPr>
          <w:b/>
          <w:bCs/>
          <w:color w:val="000000"/>
          <w:spacing w:val="-1"/>
          <w:kern w:val="0"/>
          <w:sz w:val="16"/>
          <w:szCs w:val="16"/>
        </w:rPr>
        <w:t xml:space="preserve"> S</w:t>
      </w:r>
      <w:r w:rsidRPr="00E42A25">
        <w:rPr>
          <w:color w:val="000000"/>
          <w:spacing w:val="-1"/>
          <w:kern w:val="0"/>
          <w:sz w:val="16"/>
          <w:szCs w:val="16"/>
        </w:rPr>
        <w:t xml:space="preserve">, </w:t>
      </w:r>
      <w:proofErr w:type="spellStart"/>
      <w:r w:rsidRPr="00E42A25">
        <w:rPr>
          <w:color w:val="000000"/>
          <w:spacing w:val="-1"/>
          <w:kern w:val="0"/>
          <w:sz w:val="16"/>
          <w:szCs w:val="16"/>
        </w:rPr>
        <w:t>Stickel</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Trépo</w:t>
      </w:r>
      <w:proofErr w:type="spellEnd"/>
      <w:r w:rsidRPr="00E42A25">
        <w:rPr>
          <w:color w:val="000000"/>
          <w:spacing w:val="-1"/>
          <w:kern w:val="0"/>
          <w:sz w:val="16"/>
          <w:szCs w:val="16"/>
        </w:rPr>
        <w:t xml:space="preserve"> E, Way M, Herrmann A, </w:t>
      </w:r>
      <w:proofErr w:type="spellStart"/>
      <w:r w:rsidRPr="00E42A25">
        <w:rPr>
          <w:color w:val="000000"/>
          <w:spacing w:val="-1"/>
          <w:kern w:val="0"/>
          <w:sz w:val="16"/>
          <w:szCs w:val="16"/>
        </w:rPr>
        <w:t>Nischalke</w:t>
      </w:r>
      <w:proofErr w:type="spellEnd"/>
      <w:r w:rsidRPr="00E42A25">
        <w:rPr>
          <w:color w:val="000000"/>
          <w:spacing w:val="-1"/>
          <w:kern w:val="0"/>
          <w:sz w:val="16"/>
          <w:szCs w:val="16"/>
        </w:rPr>
        <w:t xml:space="preserve"> HD, </w:t>
      </w:r>
      <w:proofErr w:type="spellStart"/>
      <w:r w:rsidRPr="00E42A25">
        <w:rPr>
          <w:color w:val="000000"/>
          <w:spacing w:val="-1"/>
          <w:kern w:val="0"/>
          <w:sz w:val="16"/>
          <w:szCs w:val="16"/>
        </w:rPr>
        <w:t>Brosch</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Rosendahl</w:t>
      </w:r>
      <w:proofErr w:type="spellEnd"/>
      <w:r w:rsidRPr="00E42A25">
        <w:rPr>
          <w:color w:val="000000"/>
          <w:spacing w:val="-1"/>
          <w:kern w:val="0"/>
          <w:sz w:val="16"/>
          <w:szCs w:val="16"/>
        </w:rPr>
        <w:t xml:space="preserve"> J, Berg T, </w:t>
      </w:r>
      <w:proofErr w:type="spellStart"/>
      <w:r w:rsidRPr="00E42A25">
        <w:rPr>
          <w:color w:val="000000"/>
          <w:spacing w:val="-1"/>
          <w:kern w:val="0"/>
          <w:sz w:val="16"/>
          <w:szCs w:val="16"/>
        </w:rPr>
        <w:t>Ridinger</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Rietschel</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McQuillin</w:t>
      </w:r>
      <w:proofErr w:type="spellEnd"/>
      <w:r w:rsidRPr="00E42A25">
        <w:rPr>
          <w:color w:val="000000"/>
          <w:spacing w:val="-1"/>
          <w:kern w:val="0"/>
          <w:sz w:val="16"/>
          <w:szCs w:val="16"/>
        </w:rPr>
        <w:t xml:space="preserve"> A, Frank J, Kiefer F, Schreiber S, </w:t>
      </w:r>
      <w:proofErr w:type="spellStart"/>
      <w:r w:rsidRPr="00E42A25">
        <w:rPr>
          <w:color w:val="000000"/>
          <w:spacing w:val="-1"/>
          <w:kern w:val="0"/>
          <w:sz w:val="16"/>
          <w:szCs w:val="16"/>
        </w:rPr>
        <w:t>Lieb</w:t>
      </w:r>
      <w:proofErr w:type="spellEnd"/>
      <w:r w:rsidRPr="00E42A25">
        <w:rPr>
          <w:color w:val="000000"/>
          <w:spacing w:val="-1"/>
          <w:kern w:val="0"/>
          <w:sz w:val="16"/>
          <w:szCs w:val="16"/>
        </w:rPr>
        <w:t xml:space="preserve"> W, </w:t>
      </w:r>
      <w:proofErr w:type="spellStart"/>
      <w:r w:rsidRPr="00E42A25">
        <w:rPr>
          <w:color w:val="000000"/>
          <w:spacing w:val="-1"/>
          <w:kern w:val="0"/>
          <w:sz w:val="16"/>
          <w:szCs w:val="16"/>
        </w:rPr>
        <w:t>Soyka</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Semmo</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Aigner</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Datz</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Schmelz</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Brückner</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Zeissig</w:t>
      </w:r>
      <w:proofErr w:type="spellEnd"/>
      <w:r w:rsidRPr="00E42A25">
        <w:rPr>
          <w:color w:val="000000"/>
          <w:spacing w:val="-1"/>
          <w:kern w:val="0"/>
          <w:sz w:val="16"/>
          <w:szCs w:val="16"/>
        </w:rPr>
        <w:t xml:space="preserve"> S, Stephan AM, </w:t>
      </w:r>
      <w:proofErr w:type="spellStart"/>
      <w:r w:rsidRPr="00E42A25">
        <w:rPr>
          <w:color w:val="000000"/>
          <w:spacing w:val="-1"/>
          <w:kern w:val="0"/>
          <w:sz w:val="16"/>
          <w:szCs w:val="16"/>
        </w:rPr>
        <w:t>Wodarz</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Devière</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Clumeck</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Sarrazin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Lammert</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Gustot</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Deltenre</w:t>
      </w:r>
      <w:proofErr w:type="spellEnd"/>
      <w:r w:rsidRPr="00E42A25">
        <w:rPr>
          <w:color w:val="000000"/>
          <w:spacing w:val="-1"/>
          <w:kern w:val="0"/>
          <w:sz w:val="16"/>
          <w:szCs w:val="16"/>
        </w:rPr>
        <w:t xml:space="preserve"> P, </w:t>
      </w:r>
      <w:proofErr w:type="spellStart"/>
      <w:r w:rsidRPr="00E42A25">
        <w:rPr>
          <w:color w:val="000000"/>
          <w:spacing w:val="-1"/>
          <w:kern w:val="0"/>
          <w:sz w:val="16"/>
          <w:szCs w:val="16"/>
        </w:rPr>
        <w:t>Völzke</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Lerch</w:t>
      </w:r>
      <w:proofErr w:type="spellEnd"/>
      <w:r w:rsidRPr="00E42A25">
        <w:rPr>
          <w:color w:val="000000"/>
          <w:spacing w:val="-1"/>
          <w:kern w:val="0"/>
          <w:sz w:val="16"/>
          <w:szCs w:val="16"/>
        </w:rPr>
        <w:t xml:space="preserve"> MM, </w:t>
      </w:r>
      <w:proofErr w:type="spellStart"/>
      <w:r w:rsidRPr="00E42A25">
        <w:rPr>
          <w:color w:val="000000"/>
          <w:spacing w:val="-1"/>
          <w:kern w:val="0"/>
          <w:sz w:val="16"/>
          <w:szCs w:val="16"/>
        </w:rPr>
        <w:t>Mayerle</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Eyer</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Schafmayer</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Cichon</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Nöthen</w:t>
      </w:r>
      <w:proofErr w:type="spellEnd"/>
      <w:r w:rsidRPr="00E42A25">
        <w:rPr>
          <w:color w:val="000000"/>
          <w:spacing w:val="-1"/>
          <w:kern w:val="0"/>
          <w:sz w:val="16"/>
          <w:szCs w:val="16"/>
        </w:rPr>
        <w:t xml:space="preserve"> MM, </w:t>
      </w:r>
      <w:proofErr w:type="spellStart"/>
      <w:r w:rsidRPr="00E42A25">
        <w:rPr>
          <w:color w:val="000000"/>
          <w:spacing w:val="-1"/>
          <w:kern w:val="0"/>
          <w:sz w:val="16"/>
          <w:szCs w:val="16"/>
        </w:rPr>
        <w:t>Nothnagel</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Ellinghaus</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Huse</w:t>
      </w:r>
      <w:proofErr w:type="spellEnd"/>
      <w:r w:rsidRPr="00E42A25">
        <w:rPr>
          <w:color w:val="000000"/>
          <w:spacing w:val="-1"/>
          <w:kern w:val="0"/>
          <w:sz w:val="16"/>
          <w:szCs w:val="16"/>
        </w:rPr>
        <w:t xml:space="preserve"> K, </w:t>
      </w:r>
      <w:proofErr w:type="spellStart"/>
      <w:r w:rsidRPr="00E42A25">
        <w:rPr>
          <w:color w:val="000000"/>
          <w:spacing w:val="-1"/>
          <w:kern w:val="0"/>
          <w:sz w:val="16"/>
          <w:szCs w:val="16"/>
        </w:rPr>
        <w:t>Franke</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Zopf</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Hellerbrand</w:t>
      </w:r>
      <w:proofErr w:type="spellEnd"/>
      <w:r w:rsidRPr="00E42A25">
        <w:rPr>
          <w:color w:val="000000"/>
          <w:spacing w:val="-1"/>
          <w:kern w:val="0"/>
          <w:sz w:val="16"/>
          <w:szCs w:val="16"/>
        </w:rPr>
        <w:t xml:space="preserve"> C, Moreno C, </w:t>
      </w:r>
      <w:proofErr w:type="spellStart"/>
      <w:r w:rsidRPr="00E42A25">
        <w:rPr>
          <w:color w:val="000000"/>
          <w:spacing w:val="-1"/>
          <w:kern w:val="0"/>
          <w:sz w:val="16"/>
          <w:szCs w:val="16"/>
        </w:rPr>
        <w:t>Franchimont</w:t>
      </w:r>
      <w:proofErr w:type="spellEnd"/>
      <w:r w:rsidRPr="00E42A25">
        <w:rPr>
          <w:color w:val="000000"/>
          <w:spacing w:val="-1"/>
          <w:kern w:val="0"/>
          <w:sz w:val="16"/>
          <w:szCs w:val="16"/>
        </w:rPr>
        <w:t xml:space="preserve"> D, Morgan MY, </w:t>
      </w:r>
      <w:proofErr w:type="spellStart"/>
      <w:r w:rsidRPr="00E42A25">
        <w:rPr>
          <w:color w:val="000000"/>
          <w:spacing w:val="-1"/>
          <w:kern w:val="0"/>
          <w:sz w:val="16"/>
          <w:szCs w:val="16"/>
        </w:rPr>
        <w:t>Hampe</w:t>
      </w:r>
      <w:proofErr w:type="spellEnd"/>
      <w:r w:rsidRPr="00E42A25">
        <w:rPr>
          <w:color w:val="000000"/>
          <w:spacing w:val="-1"/>
          <w:kern w:val="0"/>
          <w:sz w:val="16"/>
          <w:szCs w:val="16"/>
        </w:rPr>
        <w:t xml:space="preserve"> J. A genome-wide association study confirms PNPLA3 and identifies TM6SF2 and MBOAT7 as risk loci for alcohol-related cirrhosis. </w:t>
      </w:r>
      <w:r w:rsidRPr="00E42A25">
        <w:rPr>
          <w:i/>
          <w:iCs/>
          <w:color w:val="000000"/>
          <w:spacing w:val="-1"/>
          <w:kern w:val="0"/>
          <w:sz w:val="16"/>
          <w:szCs w:val="16"/>
        </w:rPr>
        <w:t>Nat Genet</w:t>
      </w:r>
      <w:r w:rsidRPr="00E42A25">
        <w:rPr>
          <w:color w:val="000000"/>
          <w:spacing w:val="-1"/>
          <w:kern w:val="0"/>
          <w:sz w:val="16"/>
          <w:szCs w:val="16"/>
        </w:rPr>
        <w:t xml:space="preserve"> 2015; </w:t>
      </w:r>
      <w:r w:rsidRPr="00E42A25">
        <w:rPr>
          <w:b/>
          <w:bCs/>
          <w:color w:val="000000"/>
          <w:spacing w:val="-1"/>
          <w:kern w:val="0"/>
          <w:sz w:val="16"/>
          <w:szCs w:val="16"/>
        </w:rPr>
        <w:t>47</w:t>
      </w:r>
      <w:r w:rsidRPr="00E42A25">
        <w:rPr>
          <w:color w:val="000000"/>
          <w:spacing w:val="-1"/>
          <w:kern w:val="0"/>
          <w:sz w:val="16"/>
          <w:szCs w:val="16"/>
        </w:rPr>
        <w:t>: 1443-1448 [PMID: 26482880 DOI: 10.1038/ng.3417]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17</w:t>
      </w:r>
      <w:r w:rsidRPr="00E42A25">
        <w:rPr>
          <w:color w:val="000000"/>
          <w:spacing w:val="-1"/>
          <w:kern w:val="0"/>
          <w:sz w:val="16"/>
          <w:szCs w:val="16"/>
        </w:rPr>
        <w:tab/>
      </w:r>
      <w:proofErr w:type="spellStart"/>
      <w:r w:rsidRPr="00E42A25">
        <w:rPr>
          <w:b/>
          <w:bCs/>
          <w:color w:val="000000"/>
          <w:spacing w:val="-1"/>
          <w:kern w:val="0"/>
          <w:sz w:val="16"/>
          <w:szCs w:val="16"/>
        </w:rPr>
        <w:t>Mells</w:t>
      </w:r>
      <w:proofErr w:type="spellEnd"/>
      <w:r w:rsidRPr="00E42A25">
        <w:rPr>
          <w:b/>
          <w:bCs/>
          <w:color w:val="000000"/>
          <w:spacing w:val="-1"/>
          <w:kern w:val="0"/>
          <w:sz w:val="16"/>
          <w:szCs w:val="16"/>
        </w:rPr>
        <w:t xml:space="preserve"> GF</w:t>
      </w:r>
      <w:r w:rsidRPr="00E42A25">
        <w:rPr>
          <w:color w:val="000000"/>
          <w:spacing w:val="-1"/>
          <w:kern w:val="0"/>
          <w:sz w:val="16"/>
          <w:szCs w:val="16"/>
        </w:rPr>
        <w:t xml:space="preserve">, Floyd JA, Morley KI, Cordell HJ, Franklin CS, Shin SY, </w:t>
      </w:r>
      <w:proofErr w:type="spellStart"/>
      <w:r w:rsidRPr="00E42A25">
        <w:rPr>
          <w:color w:val="000000"/>
          <w:spacing w:val="-1"/>
          <w:kern w:val="0"/>
          <w:sz w:val="16"/>
          <w:szCs w:val="16"/>
        </w:rPr>
        <w:t>Heneghan</w:t>
      </w:r>
      <w:proofErr w:type="spellEnd"/>
      <w:r w:rsidRPr="00E42A25">
        <w:rPr>
          <w:color w:val="000000"/>
          <w:spacing w:val="-1"/>
          <w:kern w:val="0"/>
          <w:sz w:val="16"/>
          <w:szCs w:val="16"/>
        </w:rPr>
        <w:t xml:space="preserve"> MA, Neuberger JM, Donaldson PT, Day DB, Ducker SJ, </w:t>
      </w:r>
      <w:proofErr w:type="spellStart"/>
      <w:r w:rsidRPr="00E42A25">
        <w:rPr>
          <w:color w:val="000000"/>
          <w:spacing w:val="-1"/>
          <w:kern w:val="0"/>
          <w:sz w:val="16"/>
          <w:szCs w:val="16"/>
        </w:rPr>
        <w:t>Muriithi</w:t>
      </w:r>
      <w:proofErr w:type="spellEnd"/>
      <w:r w:rsidRPr="00E42A25">
        <w:rPr>
          <w:color w:val="000000"/>
          <w:spacing w:val="-1"/>
          <w:kern w:val="0"/>
          <w:sz w:val="16"/>
          <w:szCs w:val="16"/>
        </w:rPr>
        <w:t xml:space="preserve"> AW, </w:t>
      </w:r>
      <w:proofErr w:type="spellStart"/>
      <w:r w:rsidRPr="00E42A25">
        <w:rPr>
          <w:color w:val="000000"/>
          <w:spacing w:val="-1"/>
          <w:kern w:val="0"/>
          <w:sz w:val="16"/>
          <w:szCs w:val="16"/>
        </w:rPr>
        <w:t>Wheater</w:t>
      </w:r>
      <w:proofErr w:type="spellEnd"/>
      <w:r w:rsidRPr="00E42A25">
        <w:rPr>
          <w:color w:val="000000"/>
          <w:spacing w:val="-1"/>
          <w:kern w:val="0"/>
          <w:sz w:val="16"/>
          <w:szCs w:val="16"/>
        </w:rPr>
        <w:t xml:space="preserve"> EF, Hammond CJ, </w:t>
      </w:r>
      <w:proofErr w:type="spellStart"/>
      <w:r w:rsidRPr="00E42A25">
        <w:rPr>
          <w:color w:val="000000"/>
          <w:spacing w:val="-1"/>
          <w:kern w:val="0"/>
          <w:sz w:val="16"/>
          <w:szCs w:val="16"/>
        </w:rPr>
        <w:t>Dawwas</w:t>
      </w:r>
      <w:proofErr w:type="spellEnd"/>
      <w:r w:rsidRPr="00E42A25">
        <w:rPr>
          <w:color w:val="000000"/>
          <w:spacing w:val="-1"/>
          <w:kern w:val="0"/>
          <w:sz w:val="16"/>
          <w:szCs w:val="16"/>
        </w:rPr>
        <w:t xml:space="preserve"> MF, Jones DE, </w:t>
      </w:r>
      <w:proofErr w:type="spellStart"/>
      <w:r w:rsidRPr="00E42A25">
        <w:rPr>
          <w:color w:val="000000"/>
          <w:spacing w:val="-1"/>
          <w:kern w:val="0"/>
          <w:sz w:val="16"/>
          <w:szCs w:val="16"/>
        </w:rPr>
        <w:t>Peltonen</w:t>
      </w:r>
      <w:proofErr w:type="spellEnd"/>
      <w:r w:rsidRPr="00E42A25">
        <w:rPr>
          <w:color w:val="000000"/>
          <w:spacing w:val="-1"/>
          <w:kern w:val="0"/>
          <w:sz w:val="16"/>
          <w:szCs w:val="16"/>
        </w:rPr>
        <w:t xml:space="preserve"> L, Alexander GJ, </w:t>
      </w:r>
      <w:proofErr w:type="spellStart"/>
      <w:r w:rsidRPr="00E42A25">
        <w:rPr>
          <w:color w:val="000000"/>
          <w:spacing w:val="-1"/>
          <w:kern w:val="0"/>
          <w:sz w:val="16"/>
          <w:szCs w:val="16"/>
        </w:rPr>
        <w:t>Sandford</w:t>
      </w:r>
      <w:proofErr w:type="spellEnd"/>
      <w:r w:rsidRPr="00E42A25">
        <w:rPr>
          <w:color w:val="000000"/>
          <w:spacing w:val="-1"/>
          <w:kern w:val="0"/>
          <w:sz w:val="16"/>
          <w:szCs w:val="16"/>
        </w:rPr>
        <w:t xml:space="preserve"> RN, Anderson CA. Genome-wide association study identifies 12 new susceptibility loci for primary biliary cirrhosis. </w:t>
      </w:r>
      <w:r w:rsidRPr="00E42A25">
        <w:rPr>
          <w:i/>
          <w:iCs/>
          <w:color w:val="000000"/>
          <w:spacing w:val="-1"/>
          <w:kern w:val="0"/>
          <w:sz w:val="16"/>
          <w:szCs w:val="16"/>
        </w:rPr>
        <w:t>Nat Genet</w:t>
      </w:r>
      <w:r w:rsidRPr="00E42A25">
        <w:rPr>
          <w:color w:val="000000"/>
          <w:spacing w:val="-1"/>
          <w:kern w:val="0"/>
          <w:sz w:val="16"/>
          <w:szCs w:val="16"/>
        </w:rPr>
        <w:t xml:space="preserve"> 2011; </w:t>
      </w:r>
      <w:r w:rsidRPr="00E42A25">
        <w:rPr>
          <w:b/>
          <w:bCs/>
          <w:color w:val="000000"/>
          <w:spacing w:val="-1"/>
          <w:kern w:val="0"/>
          <w:sz w:val="16"/>
          <w:szCs w:val="16"/>
        </w:rPr>
        <w:t>43</w:t>
      </w:r>
      <w:r w:rsidRPr="00E42A25">
        <w:rPr>
          <w:color w:val="000000"/>
          <w:spacing w:val="-1"/>
          <w:kern w:val="0"/>
          <w:sz w:val="16"/>
          <w:szCs w:val="16"/>
        </w:rPr>
        <w:t>: 329-332 [PMID: 21399635 DOI: 10.1038/ng.789]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18</w:t>
      </w:r>
      <w:r w:rsidRPr="00E42A25">
        <w:rPr>
          <w:color w:val="000000"/>
          <w:spacing w:val="-1"/>
          <w:kern w:val="0"/>
          <w:sz w:val="16"/>
          <w:szCs w:val="16"/>
        </w:rPr>
        <w:tab/>
      </w:r>
      <w:proofErr w:type="spellStart"/>
      <w:r w:rsidRPr="00E42A25">
        <w:rPr>
          <w:b/>
          <w:bCs/>
          <w:color w:val="000000"/>
          <w:spacing w:val="-1"/>
          <w:kern w:val="0"/>
          <w:sz w:val="16"/>
          <w:szCs w:val="16"/>
        </w:rPr>
        <w:t>Hillebrandt</w:t>
      </w:r>
      <w:proofErr w:type="spellEnd"/>
      <w:r w:rsidRPr="00E42A25">
        <w:rPr>
          <w:b/>
          <w:bCs/>
          <w:color w:val="000000"/>
          <w:spacing w:val="-1"/>
          <w:kern w:val="0"/>
          <w:sz w:val="16"/>
          <w:szCs w:val="16"/>
        </w:rPr>
        <w:t xml:space="preserve"> S</w:t>
      </w:r>
      <w:r w:rsidRPr="00E42A25">
        <w:rPr>
          <w:color w:val="000000"/>
          <w:spacing w:val="-1"/>
          <w:kern w:val="0"/>
          <w:sz w:val="16"/>
          <w:szCs w:val="16"/>
        </w:rPr>
        <w:t xml:space="preserve">, </w:t>
      </w:r>
      <w:proofErr w:type="spellStart"/>
      <w:r w:rsidRPr="00E42A25">
        <w:rPr>
          <w:color w:val="000000"/>
          <w:spacing w:val="-1"/>
          <w:kern w:val="0"/>
          <w:sz w:val="16"/>
          <w:szCs w:val="16"/>
        </w:rPr>
        <w:t>Wasmuth</w:t>
      </w:r>
      <w:proofErr w:type="spellEnd"/>
      <w:r w:rsidRPr="00E42A25">
        <w:rPr>
          <w:color w:val="000000"/>
          <w:spacing w:val="-1"/>
          <w:kern w:val="0"/>
          <w:sz w:val="16"/>
          <w:szCs w:val="16"/>
        </w:rPr>
        <w:t xml:space="preserve"> HE, </w:t>
      </w:r>
      <w:proofErr w:type="spellStart"/>
      <w:r w:rsidRPr="00E42A25">
        <w:rPr>
          <w:color w:val="000000"/>
          <w:spacing w:val="-1"/>
          <w:kern w:val="0"/>
          <w:sz w:val="16"/>
          <w:szCs w:val="16"/>
        </w:rPr>
        <w:t>Weiskirchen</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Hellerbrand</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Keppeler</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Werth</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Schirin-Sokhan</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Wilkens</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Geier</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Lorenzen</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Köhl</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Gressner</w:t>
      </w:r>
      <w:proofErr w:type="spellEnd"/>
      <w:r w:rsidRPr="00E42A25">
        <w:rPr>
          <w:color w:val="000000"/>
          <w:spacing w:val="-1"/>
          <w:kern w:val="0"/>
          <w:sz w:val="16"/>
          <w:szCs w:val="16"/>
        </w:rPr>
        <w:t xml:space="preserve"> AM, </w:t>
      </w:r>
      <w:proofErr w:type="spellStart"/>
      <w:r w:rsidRPr="00E42A25">
        <w:rPr>
          <w:color w:val="000000"/>
          <w:spacing w:val="-1"/>
          <w:kern w:val="0"/>
          <w:sz w:val="16"/>
          <w:szCs w:val="16"/>
        </w:rPr>
        <w:t>Matern</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Lammert</w:t>
      </w:r>
      <w:proofErr w:type="spellEnd"/>
      <w:r w:rsidRPr="00E42A25">
        <w:rPr>
          <w:color w:val="000000"/>
          <w:spacing w:val="-1"/>
          <w:kern w:val="0"/>
          <w:sz w:val="16"/>
          <w:szCs w:val="16"/>
        </w:rPr>
        <w:t xml:space="preserve"> F. Complement factor 5 is a quantitative trait gene that modifies liver </w:t>
      </w:r>
      <w:proofErr w:type="spellStart"/>
      <w:r w:rsidRPr="00E42A25">
        <w:rPr>
          <w:color w:val="000000"/>
          <w:spacing w:val="-1"/>
          <w:kern w:val="0"/>
          <w:sz w:val="16"/>
          <w:szCs w:val="16"/>
        </w:rPr>
        <w:t>fibrogenesis</w:t>
      </w:r>
      <w:proofErr w:type="spellEnd"/>
      <w:r w:rsidRPr="00E42A25">
        <w:rPr>
          <w:color w:val="000000"/>
          <w:spacing w:val="-1"/>
          <w:kern w:val="0"/>
          <w:sz w:val="16"/>
          <w:szCs w:val="16"/>
        </w:rPr>
        <w:t xml:space="preserve"> in mice and humans. </w:t>
      </w:r>
      <w:r w:rsidRPr="00E42A25">
        <w:rPr>
          <w:i/>
          <w:iCs/>
          <w:color w:val="000000"/>
          <w:spacing w:val="-1"/>
          <w:kern w:val="0"/>
          <w:sz w:val="16"/>
          <w:szCs w:val="16"/>
        </w:rPr>
        <w:t>Nat Genet</w:t>
      </w:r>
      <w:r w:rsidRPr="00E42A25">
        <w:rPr>
          <w:color w:val="000000"/>
          <w:spacing w:val="-1"/>
          <w:kern w:val="0"/>
          <w:sz w:val="16"/>
          <w:szCs w:val="16"/>
        </w:rPr>
        <w:t xml:space="preserve"> 2005; </w:t>
      </w:r>
      <w:r w:rsidRPr="00E42A25">
        <w:rPr>
          <w:b/>
          <w:bCs/>
          <w:color w:val="000000"/>
          <w:spacing w:val="-1"/>
          <w:kern w:val="0"/>
          <w:sz w:val="16"/>
          <w:szCs w:val="16"/>
        </w:rPr>
        <w:t>37</w:t>
      </w:r>
      <w:r w:rsidRPr="00E42A25">
        <w:rPr>
          <w:color w:val="000000"/>
          <w:spacing w:val="-1"/>
          <w:kern w:val="0"/>
          <w:sz w:val="16"/>
          <w:szCs w:val="16"/>
        </w:rPr>
        <w:t>: 835-843 [PMID: 15995705 DOI: 10.1038/ng1599]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19</w:t>
      </w:r>
      <w:r w:rsidRPr="00E42A25">
        <w:rPr>
          <w:color w:val="000000"/>
          <w:spacing w:val="-1"/>
          <w:kern w:val="0"/>
          <w:sz w:val="16"/>
          <w:szCs w:val="16"/>
        </w:rPr>
        <w:tab/>
      </w:r>
      <w:r w:rsidRPr="00E42A25">
        <w:rPr>
          <w:b/>
          <w:bCs/>
          <w:color w:val="000000"/>
          <w:spacing w:val="-1"/>
          <w:kern w:val="0"/>
          <w:sz w:val="16"/>
          <w:szCs w:val="16"/>
        </w:rPr>
        <w:t>Day CP</w:t>
      </w:r>
      <w:r w:rsidRPr="00E42A25">
        <w:rPr>
          <w:color w:val="000000"/>
          <w:spacing w:val="-1"/>
          <w:kern w:val="0"/>
          <w:sz w:val="16"/>
          <w:szCs w:val="16"/>
        </w:rPr>
        <w:t xml:space="preserve">, James OF. Hepatic </w:t>
      </w:r>
      <w:proofErr w:type="spellStart"/>
      <w:r w:rsidRPr="00E42A25">
        <w:rPr>
          <w:color w:val="000000"/>
          <w:spacing w:val="-1"/>
          <w:kern w:val="0"/>
          <w:sz w:val="16"/>
          <w:szCs w:val="16"/>
        </w:rPr>
        <w:t>steatosis</w:t>
      </w:r>
      <w:proofErr w:type="spellEnd"/>
      <w:r w:rsidRPr="00E42A25">
        <w:rPr>
          <w:color w:val="000000"/>
          <w:spacing w:val="-1"/>
          <w:kern w:val="0"/>
          <w:sz w:val="16"/>
          <w:szCs w:val="16"/>
        </w:rPr>
        <w:t xml:space="preserve">: innocent bystander or guilty party?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1998; </w:t>
      </w:r>
      <w:r w:rsidRPr="00E42A25">
        <w:rPr>
          <w:b/>
          <w:bCs/>
          <w:color w:val="000000"/>
          <w:spacing w:val="-1"/>
          <w:kern w:val="0"/>
          <w:sz w:val="16"/>
          <w:szCs w:val="16"/>
        </w:rPr>
        <w:t>27</w:t>
      </w:r>
      <w:r w:rsidRPr="00E42A25">
        <w:rPr>
          <w:color w:val="000000"/>
          <w:spacing w:val="-1"/>
          <w:kern w:val="0"/>
          <w:sz w:val="16"/>
          <w:szCs w:val="16"/>
        </w:rPr>
        <w:t>: 1463-1466 [PMID: 9620314]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20</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xml:space="preserve">. CAP: a novel era to better quantitate fatty liver? </w:t>
      </w:r>
      <w:r w:rsidRPr="00E42A25">
        <w:rPr>
          <w:i/>
          <w:iCs/>
          <w:color w:val="000000"/>
          <w:spacing w:val="-1"/>
          <w:kern w:val="0"/>
          <w:sz w:val="16"/>
          <w:szCs w:val="16"/>
        </w:rPr>
        <w:t xml:space="preserve">J </w:t>
      </w:r>
      <w:proofErr w:type="spellStart"/>
      <w:r w:rsidRPr="00E42A25">
        <w:rPr>
          <w:i/>
          <w:iCs/>
          <w:color w:val="000000"/>
          <w:spacing w:val="-1"/>
          <w:kern w:val="0"/>
          <w:sz w:val="16"/>
          <w:szCs w:val="16"/>
        </w:rPr>
        <w:t>Gastrointestin</w:t>
      </w:r>
      <w:proofErr w:type="spellEnd"/>
      <w:r w:rsidRPr="00E42A25">
        <w:rPr>
          <w:i/>
          <w:iCs/>
          <w:color w:val="000000"/>
          <w:spacing w:val="-1"/>
          <w:kern w:val="0"/>
          <w:sz w:val="16"/>
          <w:szCs w:val="16"/>
        </w:rPr>
        <w:t xml:space="preserve"> Liver Dis</w:t>
      </w:r>
      <w:r w:rsidRPr="00E42A25">
        <w:rPr>
          <w:color w:val="000000"/>
          <w:spacing w:val="-1"/>
          <w:kern w:val="0"/>
          <w:sz w:val="16"/>
          <w:szCs w:val="16"/>
        </w:rPr>
        <w:t xml:space="preserve"> 2015; </w:t>
      </w:r>
      <w:r w:rsidRPr="00E42A25">
        <w:rPr>
          <w:b/>
          <w:bCs/>
          <w:color w:val="000000"/>
          <w:spacing w:val="-1"/>
          <w:kern w:val="0"/>
          <w:sz w:val="16"/>
          <w:szCs w:val="16"/>
        </w:rPr>
        <w:t>24</w:t>
      </w:r>
      <w:r w:rsidRPr="00E42A25">
        <w:rPr>
          <w:color w:val="000000"/>
          <w:spacing w:val="-1"/>
          <w:kern w:val="0"/>
          <w:sz w:val="16"/>
          <w:szCs w:val="16"/>
        </w:rPr>
        <w:t>: 11-13 [PMID: 25822428 DOI: 10.15403/jgld.2014.1121.smu]</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21</w:t>
      </w:r>
      <w:r w:rsidRPr="00E42A25">
        <w:rPr>
          <w:color w:val="000000"/>
          <w:spacing w:val="-1"/>
          <w:kern w:val="0"/>
          <w:sz w:val="16"/>
          <w:szCs w:val="16"/>
        </w:rPr>
        <w:tab/>
      </w:r>
      <w:r w:rsidRPr="00E42A25">
        <w:rPr>
          <w:b/>
          <w:bCs/>
          <w:color w:val="000000"/>
          <w:spacing w:val="-2"/>
          <w:kern w:val="0"/>
          <w:sz w:val="16"/>
          <w:szCs w:val="16"/>
        </w:rPr>
        <w:t>Mueller S</w:t>
      </w:r>
      <w:r w:rsidRPr="00E42A25">
        <w:rPr>
          <w:color w:val="000000"/>
          <w:spacing w:val="-2"/>
          <w:kern w:val="0"/>
          <w:sz w:val="16"/>
          <w:szCs w:val="16"/>
        </w:rPr>
        <w:t xml:space="preserve">, Seitz HK, Rausch V. Non-invasive diagnosis of alcoholic liver disease. </w:t>
      </w:r>
      <w:r w:rsidRPr="00E42A25">
        <w:rPr>
          <w:i/>
          <w:iCs/>
          <w:color w:val="000000"/>
          <w:spacing w:val="-2"/>
          <w:kern w:val="0"/>
          <w:sz w:val="16"/>
          <w:szCs w:val="16"/>
        </w:rPr>
        <w:t xml:space="preserve">World J </w:t>
      </w:r>
      <w:proofErr w:type="spellStart"/>
      <w:r w:rsidRPr="00E42A25">
        <w:rPr>
          <w:i/>
          <w:iCs/>
          <w:color w:val="000000"/>
          <w:spacing w:val="-2"/>
          <w:kern w:val="0"/>
          <w:sz w:val="16"/>
          <w:szCs w:val="16"/>
        </w:rPr>
        <w:t>Gastroenterol</w:t>
      </w:r>
      <w:proofErr w:type="spellEnd"/>
      <w:r w:rsidRPr="00E42A25">
        <w:rPr>
          <w:color w:val="000000"/>
          <w:spacing w:val="-2"/>
          <w:kern w:val="0"/>
          <w:sz w:val="16"/>
          <w:szCs w:val="16"/>
        </w:rPr>
        <w:t xml:space="preserve"> 2014; </w:t>
      </w:r>
      <w:r w:rsidRPr="00E42A25">
        <w:rPr>
          <w:b/>
          <w:bCs/>
          <w:color w:val="000000"/>
          <w:spacing w:val="-2"/>
          <w:kern w:val="0"/>
          <w:sz w:val="16"/>
          <w:szCs w:val="16"/>
        </w:rPr>
        <w:t>20</w:t>
      </w:r>
      <w:r w:rsidRPr="00E42A25">
        <w:rPr>
          <w:color w:val="000000"/>
          <w:spacing w:val="-2"/>
          <w:kern w:val="0"/>
          <w:sz w:val="16"/>
          <w:szCs w:val="16"/>
        </w:rPr>
        <w:t>: 14626-14641 [PMID: 25356026 DOI: 10.3748/wjg.v20.i40.14626</w:t>
      </w:r>
      <w:r w:rsidRPr="00E42A25">
        <w:rPr>
          <w:color w:val="000000"/>
          <w:spacing w:val="-1"/>
          <w:kern w:val="0"/>
          <w:sz w:val="16"/>
          <w:szCs w:val="16"/>
        </w:rPr>
        <w:t>]</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22</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Personal observation. 2016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23</w:t>
      </w:r>
      <w:r w:rsidRPr="00E42A25">
        <w:rPr>
          <w:color w:val="000000"/>
          <w:spacing w:val="-1"/>
          <w:kern w:val="0"/>
          <w:sz w:val="16"/>
          <w:szCs w:val="16"/>
        </w:rPr>
        <w:tab/>
      </w:r>
      <w:proofErr w:type="spellStart"/>
      <w:r w:rsidRPr="00E42A25">
        <w:rPr>
          <w:b/>
          <w:bCs/>
          <w:color w:val="000000"/>
          <w:spacing w:val="-1"/>
          <w:kern w:val="0"/>
          <w:sz w:val="16"/>
          <w:szCs w:val="16"/>
        </w:rPr>
        <w:t>Abraldes</w:t>
      </w:r>
      <w:proofErr w:type="spellEnd"/>
      <w:r w:rsidRPr="00E42A25">
        <w:rPr>
          <w:b/>
          <w:bCs/>
          <w:color w:val="000000"/>
          <w:spacing w:val="-1"/>
          <w:kern w:val="0"/>
          <w:sz w:val="16"/>
          <w:szCs w:val="16"/>
        </w:rPr>
        <w:t xml:space="preserve"> JG</w:t>
      </w:r>
      <w:r w:rsidRPr="00E42A25">
        <w:rPr>
          <w:color w:val="000000"/>
          <w:spacing w:val="-1"/>
          <w:kern w:val="0"/>
          <w:sz w:val="16"/>
          <w:szCs w:val="16"/>
        </w:rPr>
        <w:t xml:space="preserve">, </w:t>
      </w:r>
      <w:proofErr w:type="spellStart"/>
      <w:r w:rsidRPr="00E42A25">
        <w:rPr>
          <w:color w:val="000000"/>
          <w:spacing w:val="-1"/>
          <w:kern w:val="0"/>
          <w:sz w:val="16"/>
          <w:szCs w:val="16"/>
        </w:rPr>
        <w:t>Pasarín</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García-Pagán</w:t>
      </w:r>
      <w:proofErr w:type="spellEnd"/>
      <w:r w:rsidRPr="00E42A25">
        <w:rPr>
          <w:color w:val="000000"/>
          <w:spacing w:val="-1"/>
          <w:kern w:val="0"/>
          <w:sz w:val="16"/>
          <w:szCs w:val="16"/>
        </w:rPr>
        <w:t xml:space="preserve"> JC. </w:t>
      </w:r>
      <w:proofErr w:type="gramStart"/>
      <w:r w:rsidRPr="00E42A25">
        <w:rPr>
          <w:color w:val="000000"/>
          <w:spacing w:val="-1"/>
          <w:kern w:val="0"/>
          <w:sz w:val="16"/>
          <w:szCs w:val="16"/>
        </w:rPr>
        <w:t>Animal models of portal hypertension.</w:t>
      </w:r>
      <w:proofErr w:type="gramEnd"/>
      <w:r w:rsidRPr="00E42A25">
        <w:rPr>
          <w:color w:val="000000"/>
          <w:spacing w:val="-1"/>
          <w:kern w:val="0"/>
          <w:sz w:val="16"/>
          <w:szCs w:val="16"/>
        </w:rPr>
        <w:t xml:space="preserve"> </w:t>
      </w:r>
      <w:r w:rsidRPr="00E42A25">
        <w:rPr>
          <w:i/>
          <w:iCs/>
          <w:color w:val="000000"/>
          <w:spacing w:val="-1"/>
          <w:kern w:val="0"/>
          <w:sz w:val="16"/>
          <w:szCs w:val="16"/>
        </w:rPr>
        <w:t xml:space="preserve">World J </w:t>
      </w:r>
      <w:proofErr w:type="spellStart"/>
      <w:r w:rsidRPr="00E42A25">
        <w:rPr>
          <w:i/>
          <w:iCs/>
          <w:color w:val="000000"/>
          <w:spacing w:val="-1"/>
          <w:kern w:val="0"/>
          <w:sz w:val="16"/>
          <w:szCs w:val="16"/>
        </w:rPr>
        <w:t>Gastroenterol</w:t>
      </w:r>
      <w:proofErr w:type="spellEnd"/>
      <w:r w:rsidRPr="00E42A25">
        <w:rPr>
          <w:color w:val="000000"/>
          <w:spacing w:val="-1"/>
          <w:kern w:val="0"/>
          <w:sz w:val="16"/>
          <w:szCs w:val="16"/>
        </w:rPr>
        <w:t xml:space="preserve"> 2006; </w:t>
      </w:r>
      <w:r w:rsidRPr="00E42A25">
        <w:rPr>
          <w:b/>
          <w:bCs/>
          <w:color w:val="000000"/>
          <w:spacing w:val="-1"/>
          <w:kern w:val="0"/>
          <w:sz w:val="16"/>
          <w:szCs w:val="16"/>
        </w:rPr>
        <w:t>12</w:t>
      </w:r>
      <w:r w:rsidRPr="00E42A25">
        <w:rPr>
          <w:color w:val="000000"/>
          <w:spacing w:val="-1"/>
          <w:kern w:val="0"/>
          <w:sz w:val="16"/>
          <w:szCs w:val="16"/>
        </w:rPr>
        <w:t>: 6577-6584 [PMID: 17075968 DOI: 10.3748/wjg.v12.i41.6577]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24</w:t>
      </w:r>
      <w:r w:rsidRPr="00E42A25">
        <w:rPr>
          <w:color w:val="000000"/>
          <w:spacing w:val="-1"/>
          <w:kern w:val="0"/>
          <w:sz w:val="16"/>
          <w:szCs w:val="16"/>
        </w:rPr>
        <w:tab/>
      </w:r>
      <w:r w:rsidRPr="00E42A25">
        <w:rPr>
          <w:b/>
          <w:bCs/>
          <w:color w:val="000000"/>
          <w:spacing w:val="-1"/>
          <w:kern w:val="0"/>
          <w:sz w:val="16"/>
          <w:szCs w:val="16"/>
        </w:rPr>
        <w:t>Friedrich-Rust M</w:t>
      </w:r>
      <w:r w:rsidRPr="00E42A25">
        <w:rPr>
          <w:color w:val="000000"/>
          <w:spacing w:val="-1"/>
          <w:kern w:val="0"/>
          <w:sz w:val="16"/>
          <w:szCs w:val="16"/>
        </w:rPr>
        <w:t xml:space="preserve">, </w:t>
      </w:r>
      <w:proofErr w:type="spellStart"/>
      <w:r w:rsidRPr="00E42A25">
        <w:rPr>
          <w:color w:val="000000"/>
          <w:spacing w:val="-1"/>
          <w:kern w:val="0"/>
          <w:sz w:val="16"/>
          <w:szCs w:val="16"/>
        </w:rPr>
        <w:t>Ong</w:t>
      </w:r>
      <w:proofErr w:type="spellEnd"/>
      <w:r w:rsidRPr="00E42A25">
        <w:rPr>
          <w:color w:val="000000"/>
          <w:spacing w:val="-1"/>
          <w:kern w:val="0"/>
          <w:sz w:val="16"/>
          <w:szCs w:val="16"/>
        </w:rPr>
        <w:t xml:space="preserve"> MF, Martens S, </w:t>
      </w:r>
      <w:proofErr w:type="spellStart"/>
      <w:r w:rsidRPr="00E42A25">
        <w:rPr>
          <w:color w:val="000000"/>
          <w:spacing w:val="-1"/>
          <w:kern w:val="0"/>
          <w:sz w:val="16"/>
          <w:szCs w:val="16"/>
        </w:rPr>
        <w:t>Sarrazin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Bojunga</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Zeuzem</w:t>
      </w:r>
      <w:proofErr w:type="spellEnd"/>
      <w:r w:rsidRPr="00E42A25">
        <w:rPr>
          <w:color w:val="000000"/>
          <w:spacing w:val="-1"/>
          <w:kern w:val="0"/>
          <w:sz w:val="16"/>
          <w:szCs w:val="16"/>
        </w:rPr>
        <w:t xml:space="preserve"> S, Herrmann E. Performance of transient </w:t>
      </w:r>
      <w:proofErr w:type="spellStart"/>
      <w:r w:rsidRPr="00E42A25">
        <w:rPr>
          <w:color w:val="000000"/>
          <w:spacing w:val="-1"/>
          <w:kern w:val="0"/>
          <w:sz w:val="16"/>
          <w:szCs w:val="16"/>
        </w:rPr>
        <w:t>elastography</w:t>
      </w:r>
      <w:proofErr w:type="spellEnd"/>
      <w:r w:rsidRPr="00E42A25">
        <w:rPr>
          <w:color w:val="000000"/>
          <w:spacing w:val="-1"/>
          <w:kern w:val="0"/>
          <w:sz w:val="16"/>
          <w:szCs w:val="16"/>
        </w:rPr>
        <w:t xml:space="preserve"> for the staging of liver fibrosis: a meta-analysis. </w:t>
      </w:r>
      <w:r w:rsidRPr="00E42A25">
        <w:rPr>
          <w:i/>
          <w:iCs/>
          <w:color w:val="000000"/>
          <w:spacing w:val="-1"/>
          <w:kern w:val="0"/>
          <w:sz w:val="16"/>
          <w:szCs w:val="16"/>
        </w:rPr>
        <w:t>Gastroenterology</w:t>
      </w:r>
      <w:r w:rsidRPr="00E42A25">
        <w:rPr>
          <w:color w:val="000000"/>
          <w:spacing w:val="-1"/>
          <w:kern w:val="0"/>
          <w:sz w:val="16"/>
          <w:szCs w:val="16"/>
        </w:rPr>
        <w:t xml:space="preserve"> 2008; </w:t>
      </w:r>
      <w:r w:rsidRPr="00E42A25">
        <w:rPr>
          <w:b/>
          <w:bCs/>
          <w:color w:val="000000"/>
          <w:spacing w:val="-1"/>
          <w:kern w:val="0"/>
          <w:sz w:val="16"/>
          <w:szCs w:val="16"/>
        </w:rPr>
        <w:t>134</w:t>
      </w:r>
      <w:r w:rsidRPr="00E42A25">
        <w:rPr>
          <w:color w:val="000000"/>
          <w:spacing w:val="-1"/>
          <w:kern w:val="0"/>
          <w:sz w:val="16"/>
          <w:szCs w:val="16"/>
        </w:rPr>
        <w:t>: 960-974 [PMID: 18395077 DOI: 10.1053/</w:t>
      </w:r>
      <w:proofErr w:type="spellStart"/>
      <w:r w:rsidRPr="00E42A25">
        <w:rPr>
          <w:color w:val="000000"/>
          <w:spacing w:val="-1"/>
          <w:kern w:val="0"/>
          <w:sz w:val="16"/>
          <w:szCs w:val="16"/>
        </w:rPr>
        <w:t>j.gastro</w:t>
      </w:r>
      <w:proofErr w:type="spellEnd"/>
      <w:r w:rsidRPr="00E42A25">
        <w:rPr>
          <w:color w:val="000000"/>
          <w:spacing w:val="-1"/>
          <w:kern w:val="0"/>
          <w:sz w:val="16"/>
          <w:szCs w:val="16"/>
        </w:rPr>
        <w:t>. 2008.01.034]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25</w:t>
      </w:r>
      <w:r w:rsidRPr="00E42A25">
        <w:rPr>
          <w:color w:val="000000"/>
          <w:spacing w:val="-1"/>
          <w:kern w:val="0"/>
          <w:sz w:val="16"/>
          <w:szCs w:val="16"/>
        </w:rPr>
        <w:tab/>
      </w:r>
      <w:proofErr w:type="spellStart"/>
      <w:r w:rsidRPr="00E42A25">
        <w:rPr>
          <w:b/>
          <w:bCs/>
          <w:color w:val="000000"/>
          <w:spacing w:val="-1"/>
          <w:kern w:val="0"/>
          <w:sz w:val="16"/>
          <w:szCs w:val="16"/>
        </w:rPr>
        <w:t>Millonig</w:t>
      </w:r>
      <w:proofErr w:type="spellEnd"/>
      <w:r w:rsidRPr="00E42A25">
        <w:rPr>
          <w:b/>
          <w:bCs/>
          <w:color w:val="000000"/>
          <w:spacing w:val="-1"/>
          <w:kern w:val="0"/>
          <w:sz w:val="16"/>
          <w:szCs w:val="16"/>
        </w:rPr>
        <w:t xml:space="preserve"> G</w:t>
      </w:r>
      <w:r w:rsidRPr="00E42A25">
        <w:rPr>
          <w:color w:val="000000"/>
          <w:spacing w:val="-1"/>
          <w:kern w:val="0"/>
          <w:sz w:val="16"/>
          <w:szCs w:val="16"/>
        </w:rPr>
        <w:t xml:space="preserve">, Friedrich S, Adolf S, </w:t>
      </w:r>
      <w:proofErr w:type="spellStart"/>
      <w:r w:rsidRPr="00E42A25">
        <w:rPr>
          <w:color w:val="000000"/>
          <w:spacing w:val="-1"/>
          <w:kern w:val="0"/>
          <w:sz w:val="16"/>
          <w:szCs w:val="16"/>
        </w:rPr>
        <w:t>Fonouni</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Golriz</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Mehrabi</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Stiefel</w:t>
      </w:r>
      <w:proofErr w:type="spellEnd"/>
      <w:r w:rsidRPr="00E42A25">
        <w:rPr>
          <w:color w:val="000000"/>
          <w:spacing w:val="-1"/>
          <w:kern w:val="0"/>
          <w:sz w:val="16"/>
          <w:szCs w:val="16"/>
        </w:rPr>
        <w:t xml:space="preserve"> P, </w:t>
      </w:r>
      <w:proofErr w:type="spellStart"/>
      <w:r w:rsidRPr="00E42A25">
        <w:rPr>
          <w:color w:val="000000"/>
          <w:spacing w:val="-1"/>
          <w:kern w:val="0"/>
          <w:sz w:val="16"/>
          <w:szCs w:val="16"/>
        </w:rPr>
        <w:t>Pöschl</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Büchler</w:t>
      </w:r>
      <w:proofErr w:type="spellEnd"/>
      <w:r w:rsidRPr="00E42A25">
        <w:rPr>
          <w:color w:val="000000"/>
          <w:spacing w:val="-1"/>
          <w:kern w:val="0"/>
          <w:sz w:val="16"/>
          <w:szCs w:val="16"/>
        </w:rPr>
        <w:t xml:space="preserve"> MW, Seitz HK, Mueller S. Liver stiffness is directly influenced by central venous pressure.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2010; </w:t>
      </w:r>
      <w:r w:rsidRPr="00E42A25">
        <w:rPr>
          <w:b/>
          <w:bCs/>
          <w:color w:val="000000"/>
          <w:spacing w:val="-1"/>
          <w:kern w:val="0"/>
          <w:sz w:val="16"/>
          <w:szCs w:val="16"/>
        </w:rPr>
        <w:t>52</w:t>
      </w:r>
      <w:r w:rsidRPr="00E42A25">
        <w:rPr>
          <w:color w:val="000000"/>
          <w:spacing w:val="-1"/>
          <w:kern w:val="0"/>
          <w:sz w:val="16"/>
          <w:szCs w:val="16"/>
        </w:rPr>
        <w:t>: 206-210 [PMID: 20022130 DOI: 10.1016/j.jhep.2009.11.018]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26</w:t>
      </w:r>
      <w:r w:rsidRPr="00E42A25">
        <w:rPr>
          <w:color w:val="000000"/>
          <w:spacing w:val="-1"/>
          <w:kern w:val="0"/>
          <w:sz w:val="16"/>
          <w:szCs w:val="16"/>
        </w:rPr>
        <w:tab/>
      </w:r>
      <w:r w:rsidRPr="00E42A25">
        <w:rPr>
          <w:b/>
          <w:bCs/>
          <w:color w:val="000000"/>
          <w:spacing w:val="-1"/>
          <w:kern w:val="0"/>
          <w:sz w:val="16"/>
          <w:szCs w:val="16"/>
        </w:rPr>
        <w:t>Georges PC</w:t>
      </w:r>
      <w:r w:rsidRPr="00E42A25">
        <w:rPr>
          <w:color w:val="000000"/>
          <w:spacing w:val="-1"/>
          <w:kern w:val="0"/>
          <w:sz w:val="16"/>
          <w:szCs w:val="16"/>
        </w:rPr>
        <w:t xml:space="preserve">, </w:t>
      </w:r>
      <w:proofErr w:type="spellStart"/>
      <w:r w:rsidRPr="00E42A25">
        <w:rPr>
          <w:color w:val="000000"/>
          <w:spacing w:val="-1"/>
          <w:kern w:val="0"/>
          <w:sz w:val="16"/>
          <w:szCs w:val="16"/>
        </w:rPr>
        <w:t>Hui</w:t>
      </w:r>
      <w:proofErr w:type="spellEnd"/>
      <w:r w:rsidRPr="00E42A25">
        <w:rPr>
          <w:color w:val="000000"/>
          <w:spacing w:val="-1"/>
          <w:kern w:val="0"/>
          <w:sz w:val="16"/>
          <w:szCs w:val="16"/>
        </w:rPr>
        <w:t xml:space="preserve"> JJ, </w:t>
      </w:r>
      <w:proofErr w:type="spellStart"/>
      <w:r w:rsidRPr="00E42A25">
        <w:rPr>
          <w:color w:val="000000"/>
          <w:spacing w:val="-1"/>
          <w:kern w:val="0"/>
          <w:sz w:val="16"/>
          <w:szCs w:val="16"/>
        </w:rPr>
        <w:t>Gombos</w:t>
      </w:r>
      <w:proofErr w:type="spellEnd"/>
      <w:r w:rsidRPr="00E42A25">
        <w:rPr>
          <w:color w:val="000000"/>
          <w:spacing w:val="-1"/>
          <w:kern w:val="0"/>
          <w:sz w:val="16"/>
          <w:szCs w:val="16"/>
        </w:rPr>
        <w:t xml:space="preserve"> Z, McCormick ME, Wang AY, </w:t>
      </w:r>
      <w:proofErr w:type="spellStart"/>
      <w:r w:rsidRPr="00E42A25">
        <w:rPr>
          <w:color w:val="000000"/>
          <w:spacing w:val="-1"/>
          <w:kern w:val="0"/>
          <w:sz w:val="16"/>
          <w:szCs w:val="16"/>
        </w:rPr>
        <w:t>Uemura</w:t>
      </w:r>
      <w:proofErr w:type="spellEnd"/>
      <w:r w:rsidRPr="00E42A25">
        <w:rPr>
          <w:color w:val="000000"/>
          <w:spacing w:val="-1"/>
          <w:kern w:val="0"/>
          <w:sz w:val="16"/>
          <w:szCs w:val="16"/>
        </w:rPr>
        <w:t xml:space="preserve"> M, Mick R, </w:t>
      </w:r>
      <w:proofErr w:type="spellStart"/>
      <w:r w:rsidRPr="00E42A25">
        <w:rPr>
          <w:color w:val="000000"/>
          <w:spacing w:val="-1"/>
          <w:kern w:val="0"/>
          <w:sz w:val="16"/>
          <w:szCs w:val="16"/>
        </w:rPr>
        <w:t>Janmey</w:t>
      </w:r>
      <w:proofErr w:type="spellEnd"/>
      <w:r w:rsidRPr="00E42A25">
        <w:rPr>
          <w:color w:val="000000"/>
          <w:spacing w:val="-1"/>
          <w:kern w:val="0"/>
          <w:sz w:val="16"/>
          <w:szCs w:val="16"/>
        </w:rPr>
        <w:t xml:space="preserve"> PA, Furth EE, Wells RG. Increased stiffness of the rat liver precedes matrix deposition: implications for fibrosis. </w:t>
      </w:r>
      <w:r w:rsidRPr="00E42A25">
        <w:rPr>
          <w:i/>
          <w:iCs/>
          <w:color w:val="000000"/>
          <w:spacing w:val="-1"/>
          <w:kern w:val="0"/>
          <w:sz w:val="16"/>
          <w:szCs w:val="16"/>
        </w:rPr>
        <w:t xml:space="preserve">Am J </w:t>
      </w:r>
      <w:proofErr w:type="spellStart"/>
      <w:r w:rsidRPr="00E42A25">
        <w:rPr>
          <w:i/>
          <w:iCs/>
          <w:color w:val="000000"/>
          <w:spacing w:val="-1"/>
          <w:kern w:val="0"/>
          <w:sz w:val="16"/>
          <w:szCs w:val="16"/>
        </w:rPr>
        <w:t>Physiol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Gastrointest</w:t>
      </w:r>
      <w:proofErr w:type="spellEnd"/>
      <w:r w:rsidRPr="00E42A25">
        <w:rPr>
          <w:i/>
          <w:iCs/>
          <w:color w:val="000000"/>
          <w:spacing w:val="-1"/>
          <w:kern w:val="0"/>
          <w:sz w:val="16"/>
          <w:szCs w:val="16"/>
        </w:rPr>
        <w:t xml:space="preserve"> Liver </w:t>
      </w:r>
      <w:proofErr w:type="spellStart"/>
      <w:r w:rsidRPr="00E42A25">
        <w:rPr>
          <w:i/>
          <w:iCs/>
          <w:color w:val="000000"/>
          <w:spacing w:val="-1"/>
          <w:kern w:val="0"/>
          <w:sz w:val="16"/>
          <w:szCs w:val="16"/>
        </w:rPr>
        <w:t>Physiol</w:t>
      </w:r>
      <w:proofErr w:type="spellEnd"/>
      <w:r w:rsidRPr="00E42A25">
        <w:rPr>
          <w:color w:val="000000"/>
          <w:spacing w:val="-1"/>
          <w:kern w:val="0"/>
          <w:sz w:val="16"/>
          <w:szCs w:val="16"/>
        </w:rPr>
        <w:t xml:space="preserve"> 2007; </w:t>
      </w:r>
      <w:r w:rsidRPr="00E42A25">
        <w:rPr>
          <w:b/>
          <w:bCs/>
          <w:color w:val="000000"/>
          <w:spacing w:val="-1"/>
          <w:kern w:val="0"/>
          <w:sz w:val="16"/>
          <w:szCs w:val="16"/>
        </w:rPr>
        <w:t>293</w:t>
      </w:r>
      <w:r w:rsidRPr="00E42A25">
        <w:rPr>
          <w:color w:val="000000"/>
          <w:spacing w:val="-1"/>
          <w:kern w:val="0"/>
          <w:sz w:val="16"/>
          <w:szCs w:val="16"/>
        </w:rPr>
        <w:t>: G1147-G1154 [PMID: 17932231 DOI: 10.1152/ajpgi.00032.2007]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27</w:t>
      </w:r>
      <w:r w:rsidRPr="00E42A25">
        <w:rPr>
          <w:color w:val="000000"/>
          <w:spacing w:val="-1"/>
          <w:kern w:val="0"/>
          <w:sz w:val="16"/>
          <w:szCs w:val="16"/>
        </w:rPr>
        <w:tab/>
      </w:r>
      <w:proofErr w:type="spellStart"/>
      <w:r w:rsidRPr="00E42A25">
        <w:rPr>
          <w:b/>
          <w:bCs/>
          <w:color w:val="000000"/>
          <w:spacing w:val="-1"/>
          <w:kern w:val="0"/>
          <w:sz w:val="16"/>
          <w:szCs w:val="16"/>
        </w:rPr>
        <w:t>Peccerella</w:t>
      </w:r>
      <w:proofErr w:type="spellEnd"/>
      <w:r w:rsidRPr="00E42A25">
        <w:rPr>
          <w:b/>
          <w:bCs/>
          <w:color w:val="000000"/>
          <w:spacing w:val="-1"/>
          <w:kern w:val="0"/>
          <w:sz w:val="16"/>
          <w:szCs w:val="16"/>
        </w:rPr>
        <w:t xml:space="preserve"> T</w:t>
      </w:r>
      <w:r w:rsidRPr="00E42A25">
        <w:rPr>
          <w:color w:val="000000"/>
          <w:spacing w:val="-1"/>
          <w:kern w:val="0"/>
          <w:sz w:val="16"/>
          <w:szCs w:val="16"/>
        </w:rPr>
        <w:t xml:space="preserve">, </w:t>
      </w:r>
      <w:proofErr w:type="spellStart"/>
      <w:r w:rsidRPr="00E42A25">
        <w:rPr>
          <w:color w:val="000000"/>
          <w:spacing w:val="-1"/>
          <w:kern w:val="0"/>
          <w:sz w:val="16"/>
          <w:szCs w:val="16"/>
        </w:rPr>
        <w:t>Ottinger</w:t>
      </w:r>
      <w:proofErr w:type="spellEnd"/>
      <w:r w:rsidRPr="00E42A25">
        <w:rPr>
          <w:color w:val="000000"/>
          <w:spacing w:val="-1"/>
          <w:kern w:val="0"/>
          <w:sz w:val="16"/>
          <w:szCs w:val="16"/>
        </w:rPr>
        <w:t xml:space="preserve"> S, Seitz HK, T. L, Mueller S. Fibrosis progression in a non-inflammatory small animal model of liver congestion.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2014; </w:t>
      </w:r>
      <w:r w:rsidRPr="00E42A25">
        <w:rPr>
          <w:b/>
          <w:bCs/>
          <w:color w:val="000000"/>
          <w:spacing w:val="-1"/>
          <w:kern w:val="0"/>
          <w:sz w:val="16"/>
          <w:szCs w:val="16"/>
        </w:rPr>
        <w:t>60</w:t>
      </w:r>
      <w:r w:rsidRPr="00E42A25">
        <w:rPr>
          <w:color w:val="000000"/>
          <w:spacing w:val="-1"/>
          <w:kern w:val="0"/>
          <w:sz w:val="16"/>
          <w:szCs w:val="16"/>
        </w:rPr>
        <w:t>: 72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28</w:t>
      </w:r>
      <w:r w:rsidRPr="00E42A25">
        <w:rPr>
          <w:color w:val="000000"/>
          <w:spacing w:val="-1"/>
          <w:kern w:val="0"/>
          <w:sz w:val="16"/>
          <w:szCs w:val="16"/>
        </w:rPr>
        <w:tab/>
      </w:r>
      <w:proofErr w:type="spellStart"/>
      <w:r w:rsidRPr="00E42A25">
        <w:rPr>
          <w:b/>
          <w:bCs/>
          <w:color w:val="000000"/>
          <w:spacing w:val="-1"/>
          <w:kern w:val="0"/>
          <w:sz w:val="16"/>
          <w:szCs w:val="16"/>
        </w:rPr>
        <w:t>Hézode</w:t>
      </w:r>
      <w:proofErr w:type="spellEnd"/>
      <w:r w:rsidRPr="00E42A25">
        <w:rPr>
          <w:b/>
          <w:bCs/>
          <w:color w:val="000000"/>
          <w:spacing w:val="-1"/>
          <w:kern w:val="0"/>
          <w:sz w:val="16"/>
          <w:szCs w:val="16"/>
        </w:rPr>
        <w:t xml:space="preserve"> C</w:t>
      </w:r>
      <w:r w:rsidRPr="00E42A25">
        <w:rPr>
          <w:color w:val="000000"/>
          <w:spacing w:val="-1"/>
          <w:kern w:val="0"/>
          <w:sz w:val="16"/>
          <w:szCs w:val="16"/>
        </w:rPr>
        <w:t xml:space="preserve">, </w:t>
      </w:r>
      <w:proofErr w:type="spellStart"/>
      <w:r w:rsidRPr="00E42A25">
        <w:rPr>
          <w:color w:val="000000"/>
          <w:spacing w:val="-1"/>
          <w:kern w:val="0"/>
          <w:sz w:val="16"/>
          <w:szCs w:val="16"/>
        </w:rPr>
        <w:t>Castéra</w:t>
      </w:r>
      <w:proofErr w:type="spellEnd"/>
      <w:r w:rsidRPr="00E42A25">
        <w:rPr>
          <w:color w:val="000000"/>
          <w:spacing w:val="-1"/>
          <w:kern w:val="0"/>
          <w:sz w:val="16"/>
          <w:szCs w:val="16"/>
        </w:rPr>
        <w:t xml:space="preserve"> L, </w:t>
      </w:r>
      <w:proofErr w:type="spellStart"/>
      <w:r w:rsidRPr="00E42A25">
        <w:rPr>
          <w:color w:val="000000"/>
          <w:spacing w:val="-1"/>
          <w:kern w:val="0"/>
          <w:sz w:val="16"/>
          <w:szCs w:val="16"/>
        </w:rPr>
        <w:t>Roudot-Thoraval</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Bouvier</w:t>
      </w:r>
      <w:proofErr w:type="spellEnd"/>
      <w:r w:rsidRPr="00E42A25">
        <w:rPr>
          <w:color w:val="000000"/>
          <w:spacing w:val="-1"/>
          <w:kern w:val="0"/>
          <w:sz w:val="16"/>
          <w:szCs w:val="16"/>
        </w:rPr>
        <w:t xml:space="preserve">-Alias M, Rosa I, </w:t>
      </w:r>
      <w:proofErr w:type="spellStart"/>
      <w:r w:rsidRPr="00E42A25">
        <w:rPr>
          <w:color w:val="000000"/>
          <w:spacing w:val="-1"/>
          <w:kern w:val="0"/>
          <w:sz w:val="16"/>
          <w:szCs w:val="16"/>
        </w:rPr>
        <w:t>Roulot</w:t>
      </w:r>
      <w:proofErr w:type="spellEnd"/>
      <w:r w:rsidRPr="00E42A25">
        <w:rPr>
          <w:color w:val="000000"/>
          <w:spacing w:val="-1"/>
          <w:kern w:val="0"/>
          <w:sz w:val="16"/>
          <w:szCs w:val="16"/>
        </w:rPr>
        <w:t xml:space="preserve"> D, Leroy V, </w:t>
      </w:r>
      <w:proofErr w:type="spellStart"/>
      <w:r w:rsidRPr="00E42A25">
        <w:rPr>
          <w:color w:val="000000"/>
          <w:spacing w:val="-1"/>
          <w:kern w:val="0"/>
          <w:sz w:val="16"/>
          <w:szCs w:val="16"/>
        </w:rPr>
        <w:t>Mallat</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Pawlotsky</w:t>
      </w:r>
      <w:proofErr w:type="spellEnd"/>
      <w:r w:rsidRPr="00E42A25">
        <w:rPr>
          <w:color w:val="000000"/>
          <w:spacing w:val="-1"/>
          <w:kern w:val="0"/>
          <w:sz w:val="16"/>
          <w:szCs w:val="16"/>
        </w:rPr>
        <w:t xml:space="preserve"> JM. Liver stiffness diminishes with antiviral response in chronic hepatitis C. </w:t>
      </w:r>
      <w:r w:rsidRPr="00E42A25">
        <w:rPr>
          <w:i/>
          <w:iCs/>
          <w:color w:val="000000"/>
          <w:spacing w:val="-1"/>
          <w:kern w:val="0"/>
          <w:sz w:val="16"/>
          <w:szCs w:val="16"/>
        </w:rPr>
        <w:t xml:space="preserve">Aliment </w:t>
      </w:r>
      <w:proofErr w:type="spellStart"/>
      <w:r w:rsidRPr="00E42A25">
        <w:rPr>
          <w:i/>
          <w:iCs/>
          <w:color w:val="000000"/>
          <w:spacing w:val="-1"/>
          <w:kern w:val="0"/>
          <w:sz w:val="16"/>
          <w:szCs w:val="16"/>
        </w:rPr>
        <w:t>Pharmacol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Ther</w:t>
      </w:r>
      <w:proofErr w:type="spellEnd"/>
      <w:r w:rsidRPr="00E42A25">
        <w:rPr>
          <w:color w:val="000000"/>
          <w:spacing w:val="-1"/>
          <w:kern w:val="0"/>
          <w:sz w:val="16"/>
          <w:szCs w:val="16"/>
        </w:rPr>
        <w:t xml:space="preserve"> 2011; </w:t>
      </w:r>
      <w:r w:rsidRPr="00E42A25">
        <w:rPr>
          <w:b/>
          <w:bCs/>
          <w:color w:val="000000"/>
          <w:spacing w:val="-1"/>
          <w:kern w:val="0"/>
          <w:sz w:val="16"/>
          <w:szCs w:val="16"/>
        </w:rPr>
        <w:t>34</w:t>
      </w:r>
      <w:r w:rsidRPr="00E42A25">
        <w:rPr>
          <w:color w:val="000000"/>
          <w:spacing w:val="-1"/>
          <w:kern w:val="0"/>
          <w:sz w:val="16"/>
          <w:szCs w:val="16"/>
        </w:rPr>
        <w:t>: 656-663 [PMID: 21752038 DOI: 10.1111/j.1365-2036.2011.04765.x]</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3"/>
          <w:kern w:val="0"/>
          <w:sz w:val="16"/>
          <w:szCs w:val="16"/>
        </w:rPr>
      </w:pPr>
      <w:r w:rsidRPr="00E42A25">
        <w:rPr>
          <w:color w:val="000000"/>
          <w:spacing w:val="-1"/>
          <w:kern w:val="0"/>
          <w:sz w:val="16"/>
          <w:szCs w:val="16"/>
        </w:rPr>
        <w:t>29</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xml:space="preserve">, </w:t>
      </w:r>
      <w:proofErr w:type="spellStart"/>
      <w:r w:rsidRPr="00E42A25">
        <w:rPr>
          <w:color w:val="000000"/>
          <w:spacing w:val="-1"/>
          <w:kern w:val="0"/>
          <w:sz w:val="16"/>
          <w:szCs w:val="16"/>
        </w:rPr>
        <w:t>Millonig</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Sarovska</w:t>
      </w:r>
      <w:proofErr w:type="spellEnd"/>
      <w:r w:rsidRPr="00E42A25">
        <w:rPr>
          <w:color w:val="000000"/>
          <w:spacing w:val="-1"/>
          <w:kern w:val="0"/>
          <w:sz w:val="16"/>
          <w:szCs w:val="16"/>
        </w:rPr>
        <w:t xml:space="preserve"> L, Friedrich S, </w:t>
      </w:r>
      <w:proofErr w:type="spellStart"/>
      <w:r w:rsidRPr="00E42A25">
        <w:rPr>
          <w:color w:val="000000"/>
          <w:spacing w:val="-1"/>
          <w:kern w:val="0"/>
          <w:sz w:val="16"/>
          <w:szCs w:val="16"/>
        </w:rPr>
        <w:t>Reimann</w:t>
      </w:r>
      <w:proofErr w:type="spellEnd"/>
      <w:r w:rsidRPr="00E42A25">
        <w:rPr>
          <w:color w:val="000000"/>
          <w:spacing w:val="-1"/>
          <w:kern w:val="0"/>
          <w:sz w:val="16"/>
          <w:szCs w:val="16"/>
        </w:rPr>
        <w:t xml:space="preserve"> FM, </w:t>
      </w:r>
      <w:proofErr w:type="spellStart"/>
      <w:r w:rsidRPr="00E42A25">
        <w:rPr>
          <w:color w:val="000000"/>
          <w:spacing w:val="-1"/>
          <w:kern w:val="0"/>
          <w:sz w:val="16"/>
          <w:szCs w:val="16"/>
        </w:rPr>
        <w:t>Pritsch</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Eisele</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Stickel</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Longerich</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Schirmacher</w:t>
      </w:r>
      <w:proofErr w:type="spellEnd"/>
      <w:r w:rsidRPr="00E42A25">
        <w:rPr>
          <w:color w:val="000000"/>
          <w:spacing w:val="-1"/>
          <w:kern w:val="0"/>
          <w:sz w:val="16"/>
          <w:szCs w:val="16"/>
        </w:rPr>
        <w:t xml:space="preserve"> P, Seitz HK. Increased liver stiffness in alcoholic liver disease: differentiating fibrosis from </w:t>
      </w:r>
      <w:proofErr w:type="spellStart"/>
      <w:r w:rsidRPr="00E42A25">
        <w:rPr>
          <w:color w:val="000000"/>
          <w:spacing w:val="-1"/>
          <w:kern w:val="0"/>
          <w:sz w:val="16"/>
          <w:szCs w:val="16"/>
        </w:rPr>
        <w:t>steatohepatitis</w:t>
      </w:r>
      <w:proofErr w:type="spellEnd"/>
      <w:r w:rsidRPr="00E42A25">
        <w:rPr>
          <w:color w:val="000000"/>
          <w:spacing w:val="-1"/>
          <w:kern w:val="0"/>
          <w:sz w:val="16"/>
          <w:szCs w:val="16"/>
        </w:rPr>
        <w:t xml:space="preserve">. </w:t>
      </w:r>
      <w:r w:rsidRPr="00E42A25">
        <w:rPr>
          <w:i/>
          <w:iCs/>
          <w:color w:val="000000"/>
          <w:spacing w:val="-1"/>
          <w:kern w:val="0"/>
          <w:sz w:val="16"/>
          <w:szCs w:val="16"/>
        </w:rPr>
        <w:t xml:space="preserve">World J </w:t>
      </w:r>
      <w:proofErr w:type="spellStart"/>
      <w:r w:rsidRPr="00E42A25">
        <w:rPr>
          <w:i/>
          <w:iCs/>
          <w:color w:val="000000"/>
          <w:spacing w:val="-1"/>
          <w:kern w:val="0"/>
          <w:sz w:val="16"/>
          <w:szCs w:val="16"/>
        </w:rPr>
        <w:t>Gastroenterol</w:t>
      </w:r>
      <w:proofErr w:type="spellEnd"/>
      <w:r w:rsidRPr="00E42A25">
        <w:rPr>
          <w:color w:val="000000"/>
          <w:spacing w:val="-1"/>
          <w:kern w:val="0"/>
          <w:sz w:val="16"/>
          <w:szCs w:val="16"/>
        </w:rPr>
        <w:t xml:space="preserve"> </w:t>
      </w:r>
      <w:r w:rsidRPr="00E42A25">
        <w:rPr>
          <w:color w:val="000000"/>
          <w:spacing w:val="-3"/>
          <w:kern w:val="0"/>
          <w:sz w:val="16"/>
          <w:szCs w:val="16"/>
        </w:rPr>
        <w:t xml:space="preserve">2010; </w:t>
      </w:r>
      <w:r w:rsidRPr="00E42A25">
        <w:rPr>
          <w:b/>
          <w:bCs/>
          <w:color w:val="000000"/>
          <w:spacing w:val="-3"/>
          <w:kern w:val="0"/>
          <w:sz w:val="16"/>
          <w:szCs w:val="16"/>
        </w:rPr>
        <w:t>16</w:t>
      </w:r>
      <w:r w:rsidRPr="00E42A25">
        <w:rPr>
          <w:color w:val="000000"/>
          <w:spacing w:val="-3"/>
          <w:kern w:val="0"/>
          <w:sz w:val="16"/>
          <w:szCs w:val="16"/>
        </w:rPr>
        <w:t>: 966-972 [PMID: 20180235 DOI: 10.3748/wjg.v16.i8.966]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lastRenderedPageBreak/>
        <w:t>30</w:t>
      </w:r>
      <w:r w:rsidRPr="00E42A25">
        <w:rPr>
          <w:color w:val="000000"/>
          <w:spacing w:val="-1"/>
          <w:kern w:val="0"/>
          <w:sz w:val="16"/>
          <w:szCs w:val="16"/>
        </w:rPr>
        <w:tab/>
      </w:r>
      <w:proofErr w:type="spellStart"/>
      <w:r w:rsidRPr="00E42A25">
        <w:rPr>
          <w:b/>
          <w:bCs/>
          <w:color w:val="000000"/>
          <w:spacing w:val="-1"/>
          <w:kern w:val="0"/>
          <w:sz w:val="16"/>
          <w:szCs w:val="16"/>
        </w:rPr>
        <w:t>Lindvig</w:t>
      </w:r>
      <w:proofErr w:type="spellEnd"/>
      <w:r w:rsidRPr="00E42A25">
        <w:rPr>
          <w:b/>
          <w:bCs/>
          <w:color w:val="000000"/>
          <w:spacing w:val="-1"/>
          <w:kern w:val="0"/>
          <w:sz w:val="16"/>
          <w:szCs w:val="16"/>
        </w:rPr>
        <w:t xml:space="preserve"> K</w:t>
      </w:r>
      <w:r w:rsidRPr="00E42A25">
        <w:rPr>
          <w:color w:val="000000"/>
          <w:spacing w:val="-1"/>
          <w:kern w:val="0"/>
          <w:sz w:val="16"/>
          <w:szCs w:val="16"/>
        </w:rPr>
        <w:t xml:space="preserve">, </w:t>
      </w:r>
      <w:proofErr w:type="spellStart"/>
      <w:r w:rsidRPr="00E42A25">
        <w:rPr>
          <w:color w:val="000000"/>
          <w:spacing w:val="-1"/>
          <w:kern w:val="0"/>
          <w:sz w:val="16"/>
          <w:szCs w:val="16"/>
        </w:rPr>
        <w:t>Mössner</w:t>
      </w:r>
      <w:proofErr w:type="spellEnd"/>
      <w:r w:rsidRPr="00E42A25">
        <w:rPr>
          <w:color w:val="000000"/>
          <w:spacing w:val="-1"/>
          <w:kern w:val="0"/>
          <w:sz w:val="16"/>
          <w:szCs w:val="16"/>
        </w:rPr>
        <w:t xml:space="preserve"> BK, Pedersen C, </w:t>
      </w:r>
      <w:proofErr w:type="spellStart"/>
      <w:r w:rsidRPr="00E42A25">
        <w:rPr>
          <w:color w:val="000000"/>
          <w:spacing w:val="-1"/>
          <w:kern w:val="0"/>
          <w:sz w:val="16"/>
          <w:szCs w:val="16"/>
        </w:rPr>
        <w:t>Lillevang</w:t>
      </w:r>
      <w:proofErr w:type="spellEnd"/>
      <w:r w:rsidRPr="00E42A25">
        <w:rPr>
          <w:color w:val="000000"/>
          <w:spacing w:val="-1"/>
          <w:kern w:val="0"/>
          <w:sz w:val="16"/>
          <w:szCs w:val="16"/>
        </w:rPr>
        <w:t xml:space="preserve"> ST, Christensen PB. Liver stiffness and 30-day mortality in a cohort of patients admitted to hospital. </w:t>
      </w:r>
      <w:proofErr w:type="spellStart"/>
      <w:r w:rsidRPr="00E42A25">
        <w:rPr>
          <w:i/>
          <w:iCs/>
          <w:color w:val="000000"/>
          <w:spacing w:val="-1"/>
          <w:kern w:val="0"/>
          <w:sz w:val="16"/>
          <w:szCs w:val="16"/>
        </w:rPr>
        <w:t>Eur</w:t>
      </w:r>
      <w:proofErr w:type="spellEnd"/>
      <w:r w:rsidRPr="00E42A25">
        <w:rPr>
          <w:i/>
          <w:iCs/>
          <w:color w:val="000000"/>
          <w:spacing w:val="-1"/>
          <w:kern w:val="0"/>
          <w:sz w:val="16"/>
          <w:szCs w:val="16"/>
        </w:rPr>
        <w:t xml:space="preserve"> J </w:t>
      </w:r>
      <w:proofErr w:type="spellStart"/>
      <w:r w:rsidRPr="00E42A25">
        <w:rPr>
          <w:i/>
          <w:iCs/>
          <w:color w:val="000000"/>
          <w:spacing w:val="-1"/>
          <w:kern w:val="0"/>
          <w:sz w:val="16"/>
          <w:szCs w:val="16"/>
        </w:rPr>
        <w:t>Clin</w:t>
      </w:r>
      <w:proofErr w:type="spellEnd"/>
      <w:r w:rsidRPr="00E42A25">
        <w:rPr>
          <w:i/>
          <w:iCs/>
          <w:color w:val="000000"/>
          <w:spacing w:val="-1"/>
          <w:kern w:val="0"/>
          <w:sz w:val="16"/>
          <w:szCs w:val="16"/>
        </w:rPr>
        <w:t xml:space="preserve"> Invest</w:t>
      </w:r>
      <w:r w:rsidRPr="00E42A25">
        <w:rPr>
          <w:color w:val="000000"/>
          <w:spacing w:val="-1"/>
          <w:kern w:val="0"/>
          <w:sz w:val="16"/>
          <w:szCs w:val="16"/>
        </w:rPr>
        <w:t xml:space="preserve"> 2012; </w:t>
      </w:r>
      <w:r w:rsidRPr="00E42A25">
        <w:rPr>
          <w:b/>
          <w:bCs/>
          <w:color w:val="000000"/>
          <w:spacing w:val="-1"/>
          <w:kern w:val="0"/>
          <w:sz w:val="16"/>
          <w:szCs w:val="16"/>
        </w:rPr>
        <w:t>42</w:t>
      </w:r>
      <w:r w:rsidRPr="00E42A25">
        <w:rPr>
          <w:color w:val="000000"/>
          <w:spacing w:val="-1"/>
          <w:kern w:val="0"/>
          <w:sz w:val="16"/>
          <w:szCs w:val="16"/>
        </w:rPr>
        <w:t>: 146-152 [PMID: 21793821 DOI: 10.1111/j.1365-2362.2011.02571.x]</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31</w:t>
      </w:r>
      <w:r w:rsidRPr="00E42A25">
        <w:rPr>
          <w:color w:val="000000"/>
          <w:spacing w:val="-1"/>
          <w:kern w:val="0"/>
          <w:sz w:val="16"/>
          <w:szCs w:val="16"/>
        </w:rPr>
        <w:tab/>
      </w:r>
      <w:proofErr w:type="spellStart"/>
      <w:r w:rsidRPr="00E42A25">
        <w:rPr>
          <w:b/>
          <w:bCs/>
          <w:color w:val="000000"/>
          <w:spacing w:val="-1"/>
          <w:kern w:val="0"/>
          <w:sz w:val="16"/>
          <w:szCs w:val="16"/>
        </w:rPr>
        <w:t>Vergniol</w:t>
      </w:r>
      <w:proofErr w:type="spellEnd"/>
      <w:r w:rsidRPr="00E42A25">
        <w:rPr>
          <w:b/>
          <w:bCs/>
          <w:color w:val="000000"/>
          <w:spacing w:val="-1"/>
          <w:kern w:val="0"/>
          <w:sz w:val="16"/>
          <w:szCs w:val="16"/>
        </w:rPr>
        <w:t xml:space="preserve"> J</w:t>
      </w:r>
      <w:r w:rsidRPr="00E42A25">
        <w:rPr>
          <w:color w:val="000000"/>
          <w:spacing w:val="-1"/>
          <w:kern w:val="0"/>
          <w:sz w:val="16"/>
          <w:szCs w:val="16"/>
        </w:rPr>
        <w:t xml:space="preserve">, </w:t>
      </w:r>
      <w:proofErr w:type="spellStart"/>
      <w:r w:rsidRPr="00E42A25">
        <w:rPr>
          <w:color w:val="000000"/>
          <w:spacing w:val="-1"/>
          <w:kern w:val="0"/>
          <w:sz w:val="16"/>
          <w:szCs w:val="16"/>
        </w:rPr>
        <w:t>Foucher</w:t>
      </w:r>
      <w:proofErr w:type="spellEnd"/>
      <w:r w:rsidRPr="00E42A25">
        <w:rPr>
          <w:color w:val="000000"/>
          <w:spacing w:val="-1"/>
          <w:kern w:val="0"/>
          <w:sz w:val="16"/>
          <w:szCs w:val="16"/>
        </w:rPr>
        <w:t xml:space="preserve"> J, Terrebonne E, Bernard PH, le Bail B, </w:t>
      </w:r>
      <w:proofErr w:type="spellStart"/>
      <w:r w:rsidRPr="00E42A25">
        <w:rPr>
          <w:color w:val="000000"/>
          <w:spacing w:val="-1"/>
          <w:kern w:val="0"/>
          <w:sz w:val="16"/>
          <w:szCs w:val="16"/>
        </w:rPr>
        <w:t>Merrouche</w:t>
      </w:r>
      <w:proofErr w:type="spellEnd"/>
      <w:r w:rsidRPr="00E42A25">
        <w:rPr>
          <w:color w:val="000000"/>
          <w:spacing w:val="-1"/>
          <w:kern w:val="0"/>
          <w:sz w:val="16"/>
          <w:szCs w:val="16"/>
        </w:rPr>
        <w:t xml:space="preserve"> W, </w:t>
      </w:r>
      <w:proofErr w:type="spellStart"/>
      <w:r w:rsidRPr="00E42A25">
        <w:rPr>
          <w:color w:val="000000"/>
          <w:spacing w:val="-1"/>
          <w:kern w:val="0"/>
          <w:sz w:val="16"/>
          <w:szCs w:val="16"/>
        </w:rPr>
        <w:t>Couzigou</w:t>
      </w:r>
      <w:proofErr w:type="spellEnd"/>
      <w:r w:rsidRPr="00E42A25">
        <w:rPr>
          <w:color w:val="000000"/>
          <w:spacing w:val="-1"/>
          <w:kern w:val="0"/>
          <w:sz w:val="16"/>
          <w:szCs w:val="16"/>
        </w:rPr>
        <w:t xml:space="preserve"> P, de </w:t>
      </w:r>
      <w:proofErr w:type="spellStart"/>
      <w:r w:rsidRPr="00E42A25">
        <w:rPr>
          <w:color w:val="000000"/>
          <w:spacing w:val="-1"/>
          <w:kern w:val="0"/>
          <w:sz w:val="16"/>
          <w:szCs w:val="16"/>
        </w:rPr>
        <w:t>Ledinghen</w:t>
      </w:r>
      <w:proofErr w:type="spellEnd"/>
      <w:r w:rsidRPr="00E42A25">
        <w:rPr>
          <w:color w:val="000000"/>
          <w:spacing w:val="-1"/>
          <w:kern w:val="0"/>
          <w:sz w:val="16"/>
          <w:szCs w:val="16"/>
        </w:rPr>
        <w:t xml:space="preserve"> V. Noninvasive tests for fibrosis and liver stiffness predict 5-year outcomes of patients with chronic hepatitis C. </w:t>
      </w:r>
      <w:r w:rsidRPr="00E42A25">
        <w:rPr>
          <w:i/>
          <w:iCs/>
          <w:color w:val="000000"/>
          <w:spacing w:val="-1"/>
          <w:kern w:val="0"/>
          <w:sz w:val="16"/>
          <w:szCs w:val="16"/>
        </w:rPr>
        <w:t>Gastroenterology</w:t>
      </w:r>
      <w:r w:rsidRPr="00E42A25">
        <w:rPr>
          <w:color w:val="000000"/>
          <w:spacing w:val="-1"/>
          <w:kern w:val="0"/>
          <w:sz w:val="16"/>
          <w:szCs w:val="16"/>
        </w:rPr>
        <w:t xml:space="preserve"> 2011; </w:t>
      </w:r>
      <w:r w:rsidRPr="00E42A25">
        <w:rPr>
          <w:b/>
          <w:bCs/>
          <w:color w:val="000000"/>
          <w:spacing w:val="-1"/>
          <w:kern w:val="0"/>
          <w:sz w:val="16"/>
          <w:szCs w:val="16"/>
        </w:rPr>
        <w:t>140</w:t>
      </w:r>
      <w:r w:rsidRPr="00E42A25">
        <w:rPr>
          <w:color w:val="000000"/>
          <w:spacing w:val="-1"/>
          <w:kern w:val="0"/>
          <w:sz w:val="16"/>
          <w:szCs w:val="16"/>
        </w:rPr>
        <w:t>: 1970-1979, 1979.e1-3 [PMID: 21376047 DOI: 10.1053/j.gastro.2011.02.058]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32</w:t>
      </w:r>
      <w:r w:rsidRPr="00E42A25">
        <w:rPr>
          <w:color w:val="000000"/>
          <w:spacing w:val="-1"/>
          <w:kern w:val="0"/>
          <w:sz w:val="16"/>
          <w:szCs w:val="16"/>
        </w:rPr>
        <w:tab/>
      </w:r>
      <w:r w:rsidRPr="00E42A25">
        <w:rPr>
          <w:b/>
          <w:bCs/>
          <w:color w:val="000000"/>
          <w:spacing w:val="-1"/>
          <w:kern w:val="0"/>
          <w:sz w:val="16"/>
          <w:szCs w:val="16"/>
        </w:rPr>
        <w:t>Rausch V</w:t>
      </w:r>
      <w:r w:rsidRPr="00E42A25">
        <w:rPr>
          <w:color w:val="000000"/>
          <w:spacing w:val="-1"/>
          <w:kern w:val="0"/>
          <w:sz w:val="16"/>
          <w:szCs w:val="16"/>
        </w:rPr>
        <w:t xml:space="preserve">, </w:t>
      </w:r>
      <w:proofErr w:type="spellStart"/>
      <w:r w:rsidRPr="00E42A25">
        <w:rPr>
          <w:color w:val="000000"/>
          <w:spacing w:val="-1"/>
          <w:kern w:val="0"/>
          <w:sz w:val="16"/>
          <w:szCs w:val="16"/>
        </w:rPr>
        <w:t>Peccerella</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Lackner</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Yagmur</w:t>
      </w:r>
      <w:proofErr w:type="spellEnd"/>
      <w:r w:rsidRPr="00E42A25">
        <w:rPr>
          <w:color w:val="000000"/>
          <w:spacing w:val="-1"/>
          <w:kern w:val="0"/>
          <w:sz w:val="16"/>
          <w:szCs w:val="16"/>
        </w:rPr>
        <w:t xml:space="preserve"> E, Seitz HK, </w:t>
      </w:r>
      <w:proofErr w:type="spellStart"/>
      <w:r w:rsidRPr="00E42A25">
        <w:rPr>
          <w:color w:val="000000"/>
          <w:spacing w:val="-1"/>
          <w:kern w:val="0"/>
          <w:sz w:val="16"/>
          <w:szCs w:val="16"/>
        </w:rPr>
        <w:t>Longerich</w:t>
      </w:r>
      <w:proofErr w:type="spellEnd"/>
      <w:r w:rsidRPr="00E42A25">
        <w:rPr>
          <w:color w:val="000000"/>
          <w:spacing w:val="-1"/>
          <w:kern w:val="0"/>
          <w:sz w:val="16"/>
          <w:szCs w:val="16"/>
        </w:rPr>
        <w:t xml:space="preserve"> T, Mueller S. Primary liver injury and delayed resolution of liver stiffness after alcohol detoxification in heavy drinkers with the PNPLA3 variant I148M. </w:t>
      </w:r>
      <w:r w:rsidRPr="00E42A25">
        <w:rPr>
          <w:i/>
          <w:iCs/>
          <w:color w:val="000000"/>
          <w:spacing w:val="-1"/>
          <w:kern w:val="0"/>
          <w:sz w:val="16"/>
          <w:szCs w:val="16"/>
        </w:rPr>
        <w:t xml:space="preserve">World J </w:t>
      </w:r>
      <w:proofErr w:type="spellStart"/>
      <w:r w:rsidRPr="00E42A25">
        <w:rPr>
          <w:i/>
          <w:iCs/>
          <w:color w:val="000000"/>
          <w:spacing w:val="-1"/>
          <w:kern w:val="0"/>
          <w:sz w:val="16"/>
          <w:szCs w:val="16"/>
        </w:rPr>
        <w:t>Hepatol</w:t>
      </w:r>
      <w:proofErr w:type="spellEnd"/>
      <w:r w:rsidRPr="00E42A25">
        <w:rPr>
          <w:i/>
          <w:iCs/>
          <w:color w:val="000000"/>
          <w:spacing w:val="-1"/>
          <w:kern w:val="0"/>
          <w:sz w:val="16"/>
          <w:szCs w:val="16"/>
        </w:rPr>
        <w:t xml:space="preserve"> </w:t>
      </w:r>
      <w:r w:rsidRPr="00E42A25">
        <w:rPr>
          <w:color w:val="000000"/>
          <w:spacing w:val="-1"/>
          <w:kern w:val="0"/>
          <w:sz w:val="16"/>
          <w:szCs w:val="16"/>
        </w:rPr>
        <w:t xml:space="preserve">2016; </w:t>
      </w:r>
      <w:r w:rsidRPr="00E42A25">
        <w:rPr>
          <w:b/>
          <w:bCs/>
          <w:color w:val="000000"/>
          <w:spacing w:val="-1"/>
          <w:kern w:val="0"/>
          <w:sz w:val="16"/>
          <w:szCs w:val="16"/>
        </w:rPr>
        <w:t>8</w:t>
      </w:r>
      <w:r w:rsidRPr="00E42A25">
        <w:rPr>
          <w:color w:val="000000"/>
          <w:spacing w:val="-1"/>
          <w:kern w:val="0"/>
          <w:sz w:val="16"/>
          <w:szCs w:val="16"/>
        </w:rPr>
        <w:t>: 1547-1556 [DOI: 10.4254/wjh.v8.i35.1547]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33</w:t>
      </w:r>
      <w:r w:rsidRPr="00E42A25">
        <w:rPr>
          <w:color w:val="000000"/>
          <w:spacing w:val="-1"/>
          <w:kern w:val="0"/>
          <w:sz w:val="16"/>
          <w:szCs w:val="16"/>
        </w:rPr>
        <w:tab/>
      </w:r>
      <w:r w:rsidRPr="00E42A25">
        <w:rPr>
          <w:b/>
          <w:bCs/>
          <w:color w:val="000000"/>
          <w:spacing w:val="-1"/>
          <w:kern w:val="0"/>
          <w:sz w:val="16"/>
          <w:szCs w:val="16"/>
        </w:rPr>
        <w:t>Arena U</w:t>
      </w:r>
      <w:r w:rsidRPr="00E42A25">
        <w:rPr>
          <w:color w:val="000000"/>
          <w:spacing w:val="-1"/>
          <w:kern w:val="0"/>
          <w:sz w:val="16"/>
          <w:szCs w:val="16"/>
        </w:rPr>
        <w:t xml:space="preserve">, </w:t>
      </w:r>
      <w:proofErr w:type="spellStart"/>
      <w:r w:rsidRPr="00E42A25">
        <w:rPr>
          <w:color w:val="000000"/>
          <w:spacing w:val="-1"/>
          <w:kern w:val="0"/>
          <w:sz w:val="16"/>
          <w:szCs w:val="16"/>
        </w:rPr>
        <w:t>Vizzutti</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Abraldes</w:t>
      </w:r>
      <w:proofErr w:type="spellEnd"/>
      <w:r w:rsidRPr="00E42A25">
        <w:rPr>
          <w:color w:val="000000"/>
          <w:spacing w:val="-1"/>
          <w:kern w:val="0"/>
          <w:sz w:val="16"/>
          <w:szCs w:val="16"/>
        </w:rPr>
        <w:t xml:space="preserve"> JG, </w:t>
      </w:r>
      <w:proofErr w:type="spellStart"/>
      <w:r w:rsidRPr="00E42A25">
        <w:rPr>
          <w:color w:val="000000"/>
          <w:spacing w:val="-1"/>
          <w:kern w:val="0"/>
          <w:sz w:val="16"/>
          <w:szCs w:val="16"/>
        </w:rPr>
        <w:t>Corti</w:t>
      </w:r>
      <w:proofErr w:type="spellEnd"/>
      <w:r w:rsidRPr="00E42A25">
        <w:rPr>
          <w:color w:val="000000"/>
          <w:spacing w:val="-1"/>
          <w:kern w:val="0"/>
          <w:sz w:val="16"/>
          <w:szCs w:val="16"/>
        </w:rPr>
        <w:t xml:space="preserve"> G, Stasi C, </w:t>
      </w:r>
      <w:proofErr w:type="spellStart"/>
      <w:r w:rsidRPr="00E42A25">
        <w:rPr>
          <w:color w:val="000000"/>
          <w:spacing w:val="-1"/>
          <w:kern w:val="0"/>
          <w:sz w:val="16"/>
          <w:szCs w:val="16"/>
        </w:rPr>
        <w:t>Moscarella</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Milani</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Lorefice</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Petrarca</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Romanelli</w:t>
      </w:r>
      <w:proofErr w:type="spellEnd"/>
      <w:r w:rsidRPr="00E42A25">
        <w:rPr>
          <w:color w:val="000000"/>
          <w:spacing w:val="-1"/>
          <w:kern w:val="0"/>
          <w:sz w:val="16"/>
          <w:szCs w:val="16"/>
        </w:rPr>
        <w:t xml:space="preserve"> RG, </w:t>
      </w:r>
      <w:proofErr w:type="spellStart"/>
      <w:r w:rsidRPr="00E42A25">
        <w:rPr>
          <w:color w:val="000000"/>
          <w:spacing w:val="-1"/>
          <w:kern w:val="0"/>
          <w:sz w:val="16"/>
          <w:szCs w:val="16"/>
        </w:rPr>
        <w:t>Laffi</w:t>
      </w:r>
      <w:proofErr w:type="spellEnd"/>
      <w:r w:rsidRPr="00E42A25">
        <w:rPr>
          <w:color w:val="000000"/>
          <w:spacing w:val="-1"/>
          <w:kern w:val="0"/>
          <w:sz w:val="16"/>
          <w:szCs w:val="16"/>
        </w:rPr>
        <w:t xml:space="preserve"> G, Bosch J, </w:t>
      </w:r>
      <w:proofErr w:type="spellStart"/>
      <w:r w:rsidRPr="00E42A25">
        <w:rPr>
          <w:color w:val="000000"/>
          <w:spacing w:val="-1"/>
          <w:kern w:val="0"/>
          <w:sz w:val="16"/>
          <w:szCs w:val="16"/>
        </w:rPr>
        <w:t>Marra</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Pinzani</w:t>
      </w:r>
      <w:proofErr w:type="spellEnd"/>
      <w:r w:rsidRPr="00E42A25">
        <w:rPr>
          <w:color w:val="000000"/>
          <w:spacing w:val="-1"/>
          <w:kern w:val="0"/>
          <w:sz w:val="16"/>
          <w:szCs w:val="16"/>
        </w:rPr>
        <w:t xml:space="preserve"> M. Reliability of transient </w:t>
      </w:r>
      <w:proofErr w:type="spellStart"/>
      <w:r w:rsidRPr="00E42A25">
        <w:rPr>
          <w:color w:val="000000"/>
          <w:spacing w:val="-1"/>
          <w:kern w:val="0"/>
          <w:sz w:val="16"/>
          <w:szCs w:val="16"/>
        </w:rPr>
        <w:t>elastography</w:t>
      </w:r>
      <w:proofErr w:type="spellEnd"/>
      <w:r w:rsidRPr="00E42A25">
        <w:rPr>
          <w:color w:val="000000"/>
          <w:spacing w:val="-1"/>
          <w:kern w:val="0"/>
          <w:sz w:val="16"/>
          <w:szCs w:val="16"/>
        </w:rPr>
        <w:t xml:space="preserve"> for the diagnosis of advanced fibrosis in chronic hepatitis C. </w:t>
      </w:r>
      <w:r w:rsidRPr="00E42A25">
        <w:rPr>
          <w:i/>
          <w:iCs/>
          <w:color w:val="000000"/>
          <w:spacing w:val="-1"/>
          <w:kern w:val="0"/>
          <w:sz w:val="16"/>
          <w:szCs w:val="16"/>
        </w:rPr>
        <w:t>Gut</w:t>
      </w:r>
      <w:r w:rsidRPr="00E42A25">
        <w:rPr>
          <w:color w:val="000000"/>
          <w:spacing w:val="-1"/>
          <w:kern w:val="0"/>
          <w:sz w:val="16"/>
          <w:szCs w:val="16"/>
        </w:rPr>
        <w:t xml:space="preserve"> 2008; </w:t>
      </w:r>
      <w:r w:rsidRPr="00E42A25">
        <w:rPr>
          <w:b/>
          <w:bCs/>
          <w:color w:val="000000"/>
          <w:spacing w:val="-1"/>
          <w:kern w:val="0"/>
          <w:sz w:val="16"/>
          <w:szCs w:val="16"/>
        </w:rPr>
        <w:t>57</w:t>
      </w:r>
      <w:r w:rsidRPr="00E42A25">
        <w:rPr>
          <w:color w:val="000000"/>
          <w:spacing w:val="-1"/>
          <w:kern w:val="0"/>
          <w:sz w:val="16"/>
          <w:szCs w:val="16"/>
        </w:rPr>
        <w:t>: 1288-1293 [PMID: 18448567 DOI: 10.1136/gut.2008.149708]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34</w:t>
      </w:r>
      <w:r w:rsidRPr="00E42A25">
        <w:rPr>
          <w:color w:val="000000"/>
          <w:spacing w:val="-1"/>
          <w:kern w:val="0"/>
          <w:sz w:val="16"/>
          <w:szCs w:val="16"/>
        </w:rPr>
        <w:tab/>
      </w:r>
      <w:proofErr w:type="spellStart"/>
      <w:r w:rsidRPr="00E42A25">
        <w:rPr>
          <w:b/>
          <w:bCs/>
          <w:color w:val="000000"/>
          <w:spacing w:val="-1"/>
          <w:kern w:val="0"/>
          <w:sz w:val="16"/>
          <w:szCs w:val="16"/>
        </w:rPr>
        <w:t>Sagir</w:t>
      </w:r>
      <w:proofErr w:type="spellEnd"/>
      <w:r w:rsidRPr="00E42A25">
        <w:rPr>
          <w:b/>
          <w:bCs/>
          <w:color w:val="000000"/>
          <w:spacing w:val="-1"/>
          <w:kern w:val="0"/>
          <w:sz w:val="16"/>
          <w:szCs w:val="16"/>
        </w:rPr>
        <w:t xml:space="preserve"> A</w:t>
      </w:r>
      <w:r w:rsidRPr="00E42A25">
        <w:rPr>
          <w:color w:val="000000"/>
          <w:spacing w:val="-1"/>
          <w:kern w:val="0"/>
          <w:sz w:val="16"/>
          <w:szCs w:val="16"/>
        </w:rPr>
        <w:t xml:space="preserve">, </w:t>
      </w:r>
      <w:proofErr w:type="spellStart"/>
      <w:r w:rsidRPr="00E42A25">
        <w:rPr>
          <w:color w:val="000000"/>
          <w:spacing w:val="-1"/>
          <w:kern w:val="0"/>
          <w:sz w:val="16"/>
          <w:szCs w:val="16"/>
        </w:rPr>
        <w:t>Erhardt</w:t>
      </w:r>
      <w:proofErr w:type="spellEnd"/>
      <w:r w:rsidRPr="00E42A25">
        <w:rPr>
          <w:color w:val="000000"/>
          <w:spacing w:val="-1"/>
          <w:kern w:val="0"/>
          <w:sz w:val="16"/>
          <w:szCs w:val="16"/>
        </w:rPr>
        <w:t xml:space="preserve"> A, Schmitt M, </w:t>
      </w:r>
      <w:proofErr w:type="spellStart"/>
      <w:r w:rsidRPr="00E42A25">
        <w:rPr>
          <w:color w:val="000000"/>
          <w:spacing w:val="-1"/>
          <w:kern w:val="0"/>
          <w:sz w:val="16"/>
          <w:szCs w:val="16"/>
        </w:rPr>
        <w:t>Häussinger</w:t>
      </w:r>
      <w:proofErr w:type="spellEnd"/>
      <w:r w:rsidRPr="00E42A25">
        <w:rPr>
          <w:color w:val="000000"/>
          <w:spacing w:val="-1"/>
          <w:kern w:val="0"/>
          <w:sz w:val="16"/>
          <w:szCs w:val="16"/>
        </w:rPr>
        <w:t xml:space="preserve"> D. Transient </w:t>
      </w:r>
      <w:proofErr w:type="spellStart"/>
      <w:r w:rsidRPr="00E42A25">
        <w:rPr>
          <w:color w:val="000000"/>
          <w:spacing w:val="-1"/>
          <w:kern w:val="0"/>
          <w:sz w:val="16"/>
          <w:szCs w:val="16"/>
        </w:rPr>
        <w:t>elastography</w:t>
      </w:r>
      <w:proofErr w:type="spellEnd"/>
      <w:r w:rsidRPr="00E42A25">
        <w:rPr>
          <w:color w:val="000000"/>
          <w:spacing w:val="-1"/>
          <w:kern w:val="0"/>
          <w:sz w:val="16"/>
          <w:szCs w:val="16"/>
        </w:rPr>
        <w:t xml:space="preserve"> is unreliable for detection of cirrhosis in patients with acute liver damage.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2008; </w:t>
      </w:r>
      <w:r w:rsidRPr="00E42A25">
        <w:rPr>
          <w:b/>
          <w:bCs/>
          <w:color w:val="000000"/>
          <w:spacing w:val="-1"/>
          <w:kern w:val="0"/>
          <w:sz w:val="16"/>
          <w:szCs w:val="16"/>
        </w:rPr>
        <w:t>47</w:t>
      </w:r>
      <w:r w:rsidRPr="00E42A25">
        <w:rPr>
          <w:color w:val="000000"/>
          <w:spacing w:val="-1"/>
          <w:kern w:val="0"/>
          <w:sz w:val="16"/>
          <w:szCs w:val="16"/>
        </w:rPr>
        <w:t>: 592-595 [PMID: 18098325 DOI: 10.1002/hep.22056]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35</w:t>
      </w:r>
      <w:r w:rsidRPr="00E42A25">
        <w:rPr>
          <w:color w:val="000000"/>
          <w:spacing w:val="-1"/>
          <w:kern w:val="0"/>
          <w:sz w:val="16"/>
          <w:szCs w:val="16"/>
        </w:rPr>
        <w:tab/>
      </w:r>
      <w:proofErr w:type="spellStart"/>
      <w:r w:rsidRPr="00E42A25">
        <w:rPr>
          <w:b/>
          <w:bCs/>
          <w:color w:val="000000"/>
          <w:spacing w:val="-1"/>
          <w:kern w:val="0"/>
          <w:sz w:val="16"/>
          <w:szCs w:val="16"/>
        </w:rPr>
        <w:t>Millonig</w:t>
      </w:r>
      <w:proofErr w:type="spellEnd"/>
      <w:r w:rsidRPr="00E42A25">
        <w:rPr>
          <w:b/>
          <w:bCs/>
          <w:color w:val="000000"/>
          <w:spacing w:val="-1"/>
          <w:kern w:val="0"/>
          <w:sz w:val="16"/>
          <w:szCs w:val="16"/>
        </w:rPr>
        <w:t xml:space="preserve"> G</w:t>
      </w:r>
      <w:r w:rsidRPr="00E42A25">
        <w:rPr>
          <w:color w:val="000000"/>
          <w:spacing w:val="-1"/>
          <w:kern w:val="0"/>
          <w:sz w:val="16"/>
          <w:szCs w:val="16"/>
        </w:rPr>
        <w:t xml:space="preserve">, </w:t>
      </w:r>
      <w:proofErr w:type="spellStart"/>
      <w:r w:rsidRPr="00E42A25">
        <w:rPr>
          <w:color w:val="000000"/>
          <w:spacing w:val="-1"/>
          <w:kern w:val="0"/>
          <w:sz w:val="16"/>
          <w:szCs w:val="16"/>
        </w:rPr>
        <w:t>Reimann</w:t>
      </w:r>
      <w:proofErr w:type="spellEnd"/>
      <w:r w:rsidRPr="00E42A25">
        <w:rPr>
          <w:color w:val="000000"/>
          <w:spacing w:val="-1"/>
          <w:kern w:val="0"/>
          <w:sz w:val="16"/>
          <w:szCs w:val="16"/>
        </w:rPr>
        <w:t xml:space="preserve"> FM, Friedrich S, </w:t>
      </w:r>
      <w:proofErr w:type="spellStart"/>
      <w:r w:rsidRPr="00E42A25">
        <w:rPr>
          <w:color w:val="000000"/>
          <w:spacing w:val="-1"/>
          <w:kern w:val="0"/>
          <w:sz w:val="16"/>
          <w:szCs w:val="16"/>
        </w:rPr>
        <w:t>Fonouni</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Mehrabi</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Büchler</w:t>
      </w:r>
      <w:proofErr w:type="spellEnd"/>
      <w:r w:rsidRPr="00E42A25">
        <w:rPr>
          <w:color w:val="000000"/>
          <w:spacing w:val="-1"/>
          <w:kern w:val="0"/>
          <w:sz w:val="16"/>
          <w:szCs w:val="16"/>
        </w:rPr>
        <w:t xml:space="preserve"> MW, Seitz HK, Mueller S. </w:t>
      </w:r>
      <w:proofErr w:type="spellStart"/>
      <w:r w:rsidRPr="00E42A25">
        <w:rPr>
          <w:color w:val="000000"/>
          <w:spacing w:val="-1"/>
          <w:kern w:val="0"/>
          <w:sz w:val="16"/>
          <w:szCs w:val="16"/>
        </w:rPr>
        <w:t>Extrahepatic</w:t>
      </w:r>
      <w:proofErr w:type="spellEnd"/>
      <w:r w:rsidRPr="00E42A25">
        <w:rPr>
          <w:color w:val="000000"/>
          <w:spacing w:val="-1"/>
          <w:kern w:val="0"/>
          <w:sz w:val="16"/>
          <w:szCs w:val="16"/>
        </w:rPr>
        <w:t xml:space="preserve"> cholestasis increases liver stiffness (</w:t>
      </w:r>
      <w:proofErr w:type="spellStart"/>
      <w:r w:rsidRPr="00E42A25">
        <w:rPr>
          <w:color w:val="000000"/>
          <w:spacing w:val="-1"/>
          <w:kern w:val="0"/>
          <w:sz w:val="16"/>
          <w:szCs w:val="16"/>
        </w:rPr>
        <w:t>FibroScan</w:t>
      </w:r>
      <w:proofErr w:type="spellEnd"/>
      <w:r w:rsidRPr="00E42A25">
        <w:rPr>
          <w:color w:val="000000"/>
          <w:spacing w:val="-1"/>
          <w:kern w:val="0"/>
          <w:sz w:val="16"/>
          <w:szCs w:val="16"/>
        </w:rPr>
        <w:t xml:space="preserve">) irrespective of fibrosis.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2008; </w:t>
      </w:r>
      <w:r w:rsidRPr="00E42A25">
        <w:rPr>
          <w:b/>
          <w:bCs/>
          <w:color w:val="000000"/>
          <w:spacing w:val="-1"/>
          <w:kern w:val="0"/>
          <w:sz w:val="16"/>
          <w:szCs w:val="16"/>
        </w:rPr>
        <w:t>48</w:t>
      </w:r>
      <w:r w:rsidRPr="00E42A25">
        <w:rPr>
          <w:color w:val="000000"/>
          <w:spacing w:val="-1"/>
          <w:kern w:val="0"/>
          <w:sz w:val="16"/>
          <w:szCs w:val="16"/>
        </w:rPr>
        <w:t>: 1718-1723 [PMID: 18836992 DOI: 10.1002/hep.22577]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36</w:t>
      </w:r>
      <w:r w:rsidRPr="00E42A25">
        <w:rPr>
          <w:color w:val="000000"/>
          <w:spacing w:val="-1"/>
          <w:kern w:val="0"/>
          <w:sz w:val="16"/>
          <w:szCs w:val="16"/>
        </w:rPr>
        <w:tab/>
      </w:r>
      <w:proofErr w:type="spellStart"/>
      <w:r w:rsidRPr="00E42A25">
        <w:rPr>
          <w:b/>
          <w:bCs/>
          <w:color w:val="000000"/>
          <w:spacing w:val="-1"/>
          <w:kern w:val="0"/>
          <w:sz w:val="16"/>
          <w:szCs w:val="16"/>
        </w:rPr>
        <w:t>Discher</w:t>
      </w:r>
      <w:proofErr w:type="spellEnd"/>
      <w:r w:rsidRPr="00E42A25">
        <w:rPr>
          <w:b/>
          <w:bCs/>
          <w:color w:val="000000"/>
          <w:spacing w:val="-1"/>
          <w:kern w:val="0"/>
          <w:sz w:val="16"/>
          <w:szCs w:val="16"/>
        </w:rPr>
        <w:t xml:space="preserve"> DE</w:t>
      </w:r>
      <w:r w:rsidRPr="00E42A25">
        <w:rPr>
          <w:color w:val="000000"/>
          <w:spacing w:val="-1"/>
          <w:kern w:val="0"/>
          <w:sz w:val="16"/>
          <w:szCs w:val="16"/>
        </w:rPr>
        <w:t xml:space="preserve">, </w:t>
      </w:r>
      <w:proofErr w:type="spellStart"/>
      <w:r w:rsidRPr="00E42A25">
        <w:rPr>
          <w:color w:val="000000"/>
          <w:spacing w:val="-1"/>
          <w:kern w:val="0"/>
          <w:sz w:val="16"/>
          <w:szCs w:val="16"/>
        </w:rPr>
        <w:t>Janmey</w:t>
      </w:r>
      <w:proofErr w:type="spellEnd"/>
      <w:r w:rsidRPr="00E42A25">
        <w:rPr>
          <w:color w:val="000000"/>
          <w:spacing w:val="-1"/>
          <w:kern w:val="0"/>
          <w:sz w:val="16"/>
          <w:szCs w:val="16"/>
        </w:rPr>
        <w:t xml:space="preserve"> P, Wang YL. Tissue cells feel and respond to the stiffness of their substrate. </w:t>
      </w:r>
      <w:r w:rsidRPr="00E42A25">
        <w:rPr>
          <w:i/>
          <w:iCs/>
          <w:color w:val="000000"/>
          <w:spacing w:val="-1"/>
          <w:kern w:val="0"/>
          <w:sz w:val="16"/>
          <w:szCs w:val="16"/>
        </w:rPr>
        <w:t>Science</w:t>
      </w:r>
      <w:r w:rsidRPr="00E42A25">
        <w:rPr>
          <w:color w:val="000000"/>
          <w:spacing w:val="-1"/>
          <w:kern w:val="0"/>
          <w:sz w:val="16"/>
          <w:szCs w:val="16"/>
        </w:rPr>
        <w:t xml:space="preserve"> 2005; </w:t>
      </w:r>
      <w:r w:rsidRPr="00E42A25">
        <w:rPr>
          <w:b/>
          <w:bCs/>
          <w:color w:val="000000"/>
          <w:spacing w:val="-1"/>
          <w:kern w:val="0"/>
          <w:sz w:val="16"/>
          <w:szCs w:val="16"/>
        </w:rPr>
        <w:t>310</w:t>
      </w:r>
      <w:r w:rsidRPr="00E42A25">
        <w:rPr>
          <w:color w:val="000000"/>
          <w:spacing w:val="-1"/>
          <w:kern w:val="0"/>
          <w:sz w:val="16"/>
          <w:szCs w:val="16"/>
        </w:rPr>
        <w:t>: 1139-1143 [PMID: 16293750 DOI: 10.1126/science.1116995]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37</w:t>
      </w:r>
      <w:r w:rsidRPr="00E42A25">
        <w:rPr>
          <w:color w:val="000000"/>
          <w:spacing w:val="-1"/>
          <w:kern w:val="0"/>
          <w:sz w:val="16"/>
          <w:szCs w:val="16"/>
        </w:rPr>
        <w:tab/>
      </w:r>
      <w:proofErr w:type="spellStart"/>
      <w:r w:rsidRPr="00E42A25">
        <w:rPr>
          <w:b/>
          <w:bCs/>
          <w:color w:val="000000"/>
          <w:spacing w:val="-1"/>
          <w:kern w:val="0"/>
          <w:sz w:val="16"/>
          <w:szCs w:val="16"/>
        </w:rPr>
        <w:t>Hinz</w:t>
      </w:r>
      <w:proofErr w:type="spellEnd"/>
      <w:r w:rsidRPr="00E42A25">
        <w:rPr>
          <w:b/>
          <w:bCs/>
          <w:color w:val="000000"/>
          <w:spacing w:val="-1"/>
          <w:kern w:val="0"/>
          <w:sz w:val="16"/>
          <w:szCs w:val="16"/>
        </w:rPr>
        <w:t xml:space="preserve"> B</w:t>
      </w:r>
      <w:r w:rsidRPr="00E42A25">
        <w:rPr>
          <w:color w:val="000000"/>
          <w:spacing w:val="-1"/>
          <w:kern w:val="0"/>
          <w:sz w:val="16"/>
          <w:szCs w:val="16"/>
        </w:rPr>
        <w:t xml:space="preserve">. Tissue stiffness, latent TGF-beta1 activation, and mechanical signal transduction: implications for the pathogenesis and treatment of fibrosis. </w:t>
      </w:r>
      <w:proofErr w:type="spellStart"/>
      <w:r w:rsidRPr="00E42A25">
        <w:rPr>
          <w:i/>
          <w:iCs/>
          <w:color w:val="000000"/>
          <w:spacing w:val="-1"/>
          <w:kern w:val="0"/>
          <w:sz w:val="16"/>
          <w:szCs w:val="16"/>
        </w:rPr>
        <w:t>Curr</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Rheumatol</w:t>
      </w:r>
      <w:proofErr w:type="spellEnd"/>
      <w:r w:rsidRPr="00E42A25">
        <w:rPr>
          <w:i/>
          <w:iCs/>
          <w:color w:val="000000"/>
          <w:spacing w:val="-1"/>
          <w:kern w:val="0"/>
          <w:sz w:val="16"/>
          <w:szCs w:val="16"/>
        </w:rPr>
        <w:t xml:space="preserve"> Rep</w:t>
      </w:r>
      <w:r w:rsidRPr="00E42A25">
        <w:rPr>
          <w:color w:val="000000"/>
          <w:spacing w:val="-1"/>
          <w:kern w:val="0"/>
          <w:sz w:val="16"/>
          <w:szCs w:val="16"/>
        </w:rPr>
        <w:t xml:space="preserve"> 2009; </w:t>
      </w:r>
      <w:r w:rsidRPr="00E42A25">
        <w:rPr>
          <w:b/>
          <w:bCs/>
          <w:color w:val="000000"/>
          <w:spacing w:val="-1"/>
          <w:kern w:val="0"/>
          <w:sz w:val="16"/>
          <w:szCs w:val="16"/>
        </w:rPr>
        <w:t>11</w:t>
      </w:r>
      <w:r w:rsidRPr="00E42A25">
        <w:rPr>
          <w:color w:val="000000"/>
          <w:spacing w:val="-1"/>
          <w:kern w:val="0"/>
          <w:sz w:val="16"/>
          <w:szCs w:val="16"/>
        </w:rPr>
        <w:t>: 120-126 [PMID: 19296884]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38</w:t>
      </w:r>
      <w:r w:rsidRPr="00E42A25">
        <w:rPr>
          <w:color w:val="000000"/>
          <w:spacing w:val="-1"/>
          <w:kern w:val="0"/>
          <w:sz w:val="16"/>
          <w:szCs w:val="16"/>
        </w:rPr>
        <w:tab/>
      </w:r>
      <w:proofErr w:type="spellStart"/>
      <w:r w:rsidRPr="00E42A25">
        <w:rPr>
          <w:b/>
          <w:bCs/>
          <w:color w:val="000000"/>
          <w:spacing w:val="-1"/>
          <w:kern w:val="0"/>
          <w:sz w:val="16"/>
          <w:szCs w:val="16"/>
        </w:rPr>
        <w:t>Dragoteanu</w:t>
      </w:r>
      <w:proofErr w:type="spellEnd"/>
      <w:r w:rsidRPr="00E42A25">
        <w:rPr>
          <w:b/>
          <w:bCs/>
          <w:color w:val="000000"/>
          <w:spacing w:val="-1"/>
          <w:kern w:val="0"/>
          <w:sz w:val="16"/>
          <w:szCs w:val="16"/>
        </w:rPr>
        <w:t xml:space="preserve"> M</w:t>
      </w:r>
      <w:r w:rsidRPr="00E42A25">
        <w:rPr>
          <w:color w:val="000000"/>
          <w:spacing w:val="-1"/>
          <w:kern w:val="0"/>
          <w:sz w:val="16"/>
          <w:szCs w:val="16"/>
        </w:rPr>
        <w:t xml:space="preserve">, </w:t>
      </w:r>
      <w:proofErr w:type="spellStart"/>
      <w:r w:rsidRPr="00E42A25">
        <w:rPr>
          <w:color w:val="000000"/>
          <w:spacing w:val="-1"/>
          <w:kern w:val="0"/>
          <w:sz w:val="16"/>
          <w:szCs w:val="16"/>
        </w:rPr>
        <w:t>Cotul</w:t>
      </w:r>
      <w:proofErr w:type="spellEnd"/>
      <w:r w:rsidRPr="00E42A25">
        <w:rPr>
          <w:color w:val="000000"/>
          <w:spacing w:val="-1"/>
          <w:kern w:val="0"/>
          <w:sz w:val="16"/>
          <w:szCs w:val="16"/>
        </w:rPr>
        <w:t xml:space="preserve"> SO, </w:t>
      </w:r>
      <w:proofErr w:type="spellStart"/>
      <w:r w:rsidRPr="00E42A25">
        <w:rPr>
          <w:color w:val="000000"/>
          <w:spacing w:val="-1"/>
          <w:kern w:val="0"/>
          <w:sz w:val="16"/>
          <w:szCs w:val="16"/>
        </w:rPr>
        <w:t>Pîgleşan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Tamaş</w:t>
      </w:r>
      <w:proofErr w:type="spellEnd"/>
      <w:r w:rsidRPr="00E42A25">
        <w:rPr>
          <w:color w:val="000000"/>
          <w:spacing w:val="-1"/>
          <w:kern w:val="0"/>
          <w:sz w:val="16"/>
          <w:szCs w:val="16"/>
        </w:rPr>
        <w:t xml:space="preserve"> S. Liver </w:t>
      </w:r>
      <w:proofErr w:type="spellStart"/>
      <w:r w:rsidRPr="00E42A25">
        <w:rPr>
          <w:color w:val="000000"/>
          <w:spacing w:val="-1"/>
          <w:kern w:val="0"/>
          <w:sz w:val="16"/>
          <w:szCs w:val="16"/>
        </w:rPr>
        <w:t>angios</w:t>
      </w:r>
      <w:r w:rsidRPr="00E42A25">
        <w:rPr>
          <w:color w:val="000000"/>
          <w:spacing w:val="-1"/>
          <w:kern w:val="0"/>
          <w:sz w:val="16"/>
          <w:szCs w:val="16"/>
        </w:rPr>
        <w:softHyphen/>
        <w:t>cintigraphy</w:t>
      </w:r>
      <w:proofErr w:type="spellEnd"/>
      <w:r w:rsidRPr="00E42A25">
        <w:rPr>
          <w:color w:val="000000"/>
          <w:spacing w:val="-1"/>
          <w:kern w:val="0"/>
          <w:sz w:val="16"/>
          <w:szCs w:val="16"/>
        </w:rPr>
        <w:t xml:space="preserve">: clinical applications. </w:t>
      </w:r>
      <w:r w:rsidRPr="00E42A25">
        <w:rPr>
          <w:i/>
          <w:iCs/>
          <w:color w:val="000000"/>
          <w:spacing w:val="-1"/>
          <w:kern w:val="0"/>
          <w:sz w:val="16"/>
          <w:szCs w:val="16"/>
        </w:rPr>
        <w:t xml:space="preserve">Rom J </w:t>
      </w:r>
      <w:proofErr w:type="spellStart"/>
      <w:r w:rsidRPr="00E42A25">
        <w:rPr>
          <w:i/>
          <w:iCs/>
          <w:color w:val="000000"/>
          <w:spacing w:val="-1"/>
          <w:kern w:val="0"/>
          <w:sz w:val="16"/>
          <w:szCs w:val="16"/>
        </w:rPr>
        <w:t>Gastroenterol</w:t>
      </w:r>
      <w:proofErr w:type="spellEnd"/>
      <w:r w:rsidRPr="00E42A25">
        <w:rPr>
          <w:color w:val="000000"/>
          <w:spacing w:val="-1"/>
          <w:kern w:val="0"/>
          <w:sz w:val="16"/>
          <w:szCs w:val="16"/>
        </w:rPr>
        <w:t xml:space="preserve"> 2004; </w:t>
      </w:r>
      <w:r w:rsidRPr="00E42A25">
        <w:rPr>
          <w:b/>
          <w:bCs/>
          <w:color w:val="000000"/>
          <w:spacing w:val="-1"/>
          <w:kern w:val="0"/>
          <w:sz w:val="16"/>
          <w:szCs w:val="16"/>
        </w:rPr>
        <w:t>13</w:t>
      </w:r>
      <w:r w:rsidRPr="00E42A25">
        <w:rPr>
          <w:color w:val="000000"/>
          <w:spacing w:val="-1"/>
          <w:kern w:val="0"/>
          <w:sz w:val="16"/>
          <w:szCs w:val="16"/>
        </w:rPr>
        <w:t>: 55-63 [PMID: 15054528]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39</w:t>
      </w:r>
      <w:r w:rsidRPr="00E42A25">
        <w:rPr>
          <w:color w:val="000000"/>
          <w:spacing w:val="-1"/>
          <w:kern w:val="0"/>
          <w:sz w:val="16"/>
          <w:szCs w:val="16"/>
        </w:rPr>
        <w:tab/>
      </w:r>
      <w:proofErr w:type="spellStart"/>
      <w:r w:rsidRPr="00E42A25">
        <w:rPr>
          <w:b/>
          <w:bCs/>
          <w:color w:val="000000"/>
          <w:spacing w:val="-1"/>
          <w:kern w:val="0"/>
          <w:sz w:val="16"/>
          <w:szCs w:val="16"/>
        </w:rPr>
        <w:t>Kleber</w:t>
      </w:r>
      <w:proofErr w:type="spellEnd"/>
      <w:r w:rsidRPr="00E42A25">
        <w:rPr>
          <w:b/>
          <w:bCs/>
          <w:color w:val="000000"/>
          <w:spacing w:val="-1"/>
          <w:kern w:val="0"/>
          <w:sz w:val="16"/>
          <w:szCs w:val="16"/>
        </w:rPr>
        <w:t xml:space="preserve"> G</w:t>
      </w:r>
      <w:r w:rsidRPr="00E42A25">
        <w:rPr>
          <w:color w:val="000000"/>
          <w:spacing w:val="-1"/>
          <w:kern w:val="0"/>
          <w:sz w:val="16"/>
          <w:szCs w:val="16"/>
        </w:rPr>
        <w:t xml:space="preserve">, </w:t>
      </w:r>
      <w:proofErr w:type="spellStart"/>
      <w:r w:rsidRPr="00E42A25">
        <w:rPr>
          <w:color w:val="000000"/>
          <w:spacing w:val="-1"/>
          <w:kern w:val="0"/>
          <w:sz w:val="16"/>
          <w:szCs w:val="16"/>
        </w:rPr>
        <w:t>Steudel</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Behrmann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Zipprich</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Hübner</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Lotterer</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Fleig</w:t>
      </w:r>
      <w:proofErr w:type="spellEnd"/>
      <w:r w:rsidRPr="00E42A25">
        <w:rPr>
          <w:color w:val="000000"/>
          <w:spacing w:val="-1"/>
          <w:kern w:val="0"/>
          <w:sz w:val="16"/>
          <w:szCs w:val="16"/>
        </w:rPr>
        <w:t xml:space="preserve"> WE. Hepatic arterial flow volume and reserve in patients with cirrhosis: use of intra-arterial Doppler and adenosine infusion. </w:t>
      </w:r>
      <w:r w:rsidRPr="00E42A25">
        <w:rPr>
          <w:i/>
          <w:iCs/>
          <w:color w:val="000000"/>
          <w:spacing w:val="-1"/>
          <w:kern w:val="0"/>
          <w:sz w:val="16"/>
          <w:szCs w:val="16"/>
        </w:rPr>
        <w:t>Gastroenterology</w:t>
      </w:r>
      <w:r w:rsidRPr="00E42A25">
        <w:rPr>
          <w:color w:val="000000"/>
          <w:spacing w:val="-1"/>
          <w:kern w:val="0"/>
          <w:sz w:val="16"/>
          <w:szCs w:val="16"/>
        </w:rPr>
        <w:t xml:space="preserve"> 1999; </w:t>
      </w:r>
      <w:r w:rsidRPr="00E42A25">
        <w:rPr>
          <w:b/>
          <w:bCs/>
          <w:color w:val="000000"/>
          <w:spacing w:val="-1"/>
          <w:kern w:val="0"/>
          <w:sz w:val="16"/>
          <w:szCs w:val="16"/>
        </w:rPr>
        <w:t>116</w:t>
      </w:r>
      <w:r w:rsidRPr="00E42A25">
        <w:rPr>
          <w:color w:val="000000"/>
          <w:spacing w:val="-1"/>
          <w:kern w:val="0"/>
          <w:sz w:val="16"/>
          <w:szCs w:val="16"/>
        </w:rPr>
        <w:t>: 906-914 [PMID: 10092313]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40</w:t>
      </w:r>
      <w:r w:rsidRPr="00E42A25">
        <w:rPr>
          <w:color w:val="000000"/>
          <w:spacing w:val="-1"/>
          <w:kern w:val="0"/>
          <w:sz w:val="16"/>
          <w:szCs w:val="16"/>
        </w:rPr>
        <w:tab/>
      </w:r>
      <w:r w:rsidRPr="00E42A25">
        <w:rPr>
          <w:b/>
          <w:bCs/>
          <w:color w:val="000000"/>
          <w:spacing w:val="-1"/>
          <w:kern w:val="0"/>
          <w:sz w:val="16"/>
          <w:szCs w:val="16"/>
        </w:rPr>
        <w:t>Li MD</w:t>
      </w:r>
      <w:r w:rsidRPr="00E42A25">
        <w:rPr>
          <w:color w:val="000000"/>
          <w:spacing w:val="-1"/>
          <w:kern w:val="0"/>
          <w:sz w:val="16"/>
          <w:szCs w:val="16"/>
        </w:rPr>
        <w:t xml:space="preserve">, Chen Y, Chen YX, </w:t>
      </w:r>
      <w:proofErr w:type="spellStart"/>
      <w:r w:rsidRPr="00E42A25">
        <w:rPr>
          <w:color w:val="000000"/>
          <w:spacing w:val="-1"/>
          <w:kern w:val="0"/>
          <w:sz w:val="16"/>
          <w:szCs w:val="16"/>
        </w:rPr>
        <w:t>Gao</w:t>
      </w:r>
      <w:proofErr w:type="spellEnd"/>
      <w:r w:rsidRPr="00E42A25">
        <w:rPr>
          <w:color w:val="000000"/>
          <w:spacing w:val="-1"/>
          <w:kern w:val="0"/>
          <w:sz w:val="16"/>
          <w:szCs w:val="16"/>
        </w:rPr>
        <w:t xml:space="preserve"> ZL, Zhu K, Yin X. [Whole-liver perfusion imaging by multi-slice spiral computed tomography based on </w:t>
      </w:r>
      <w:proofErr w:type="spellStart"/>
      <w:r w:rsidRPr="00E42A25">
        <w:rPr>
          <w:color w:val="000000"/>
          <w:spacing w:val="-1"/>
          <w:kern w:val="0"/>
          <w:sz w:val="16"/>
          <w:szCs w:val="16"/>
        </w:rPr>
        <w:t>Couinaud</w:t>
      </w:r>
      <w:proofErr w:type="spellEnd"/>
      <w:r w:rsidRPr="00E42A25">
        <w:rPr>
          <w:color w:val="000000"/>
          <w:spacing w:val="-1"/>
          <w:kern w:val="0"/>
          <w:sz w:val="16"/>
          <w:szCs w:val="16"/>
        </w:rPr>
        <w:t xml:space="preserve"> segments for evaluation of the blood flow state in patients with hepatitis B cirrhosis]. </w:t>
      </w:r>
      <w:proofErr w:type="spellStart"/>
      <w:r w:rsidRPr="00E42A25">
        <w:rPr>
          <w:i/>
          <w:iCs/>
          <w:color w:val="000000"/>
          <w:spacing w:val="-1"/>
          <w:kern w:val="0"/>
          <w:sz w:val="16"/>
          <w:szCs w:val="16"/>
        </w:rPr>
        <w:t>Zhonghua</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Ganzangbing</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Zazhi</w:t>
      </w:r>
      <w:proofErr w:type="spellEnd"/>
      <w:r w:rsidRPr="00E42A25">
        <w:rPr>
          <w:color w:val="000000"/>
          <w:spacing w:val="-1"/>
          <w:kern w:val="0"/>
          <w:sz w:val="16"/>
          <w:szCs w:val="16"/>
        </w:rPr>
        <w:t xml:space="preserve"> 2014; </w:t>
      </w:r>
      <w:r w:rsidRPr="00E42A25">
        <w:rPr>
          <w:b/>
          <w:bCs/>
          <w:color w:val="000000"/>
          <w:spacing w:val="-1"/>
          <w:kern w:val="0"/>
          <w:sz w:val="16"/>
          <w:szCs w:val="16"/>
        </w:rPr>
        <w:t>22</w:t>
      </w:r>
      <w:r w:rsidRPr="00E42A25">
        <w:rPr>
          <w:color w:val="000000"/>
          <w:spacing w:val="-1"/>
          <w:kern w:val="0"/>
          <w:sz w:val="16"/>
          <w:szCs w:val="16"/>
        </w:rPr>
        <w:t>: 817-821 [PMID: 25531377 DOI: 10.3760/cma.j.issn.1007-3418.2014.11.004]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41</w:t>
      </w:r>
      <w:r w:rsidRPr="00E42A25">
        <w:rPr>
          <w:color w:val="000000"/>
          <w:spacing w:val="-1"/>
          <w:kern w:val="0"/>
          <w:sz w:val="16"/>
          <w:szCs w:val="16"/>
        </w:rPr>
        <w:tab/>
      </w:r>
      <w:proofErr w:type="spellStart"/>
      <w:r w:rsidRPr="00E42A25">
        <w:rPr>
          <w:b/>
          <w:bCs/>
          <w:color w:val="000000"/>
          <w:spacing w:val="-1"/>
          <w:kern w:val="0"/>
          <w:sz w:val="16"/>
          <w:szCs w:val="16"/>
        </w:rPr>
        <w:t>Ehling</w:t>
      </w:r>
      <w:proofErr w:type="spellEnd"/>
      <w:r w:rsidRPr="00E42A25">
        <w:rPr>
          <w:b/>
          <w:bCs/>
          <w:color w:val="000000"/>
          <w:spacing w:val="-1"/>
          <w:kern w:val="0"/>
          <w:sz w:val="16"/>
          <w:szCs w:val="16"/>
        </w:rPr>
        <w:t xml:space="preserve"> J</w:t>
      </w:r>
      <w:r w:rsidRPr="00E42A25">
        <w:rPr>
          <w:color w:val="000000"/>
          <w:spacing w:val="-1"/>
          <w:kern w:val="0"/>
          <w:sz w:val="16"/>
          <w:szCs w:val="16"/>
        </w:rPr>
        <w:t xml:space="preserve">, </w:t>
      </w:r>
      <w:proofErr w:type="spellStart"/>
      <w:r w:rsidRPr="00E42A25">
        <w:rPr>
          <w:color w:val="000000"/>
          <w:spacing w:val="-1"/>
          <w:kern w:val="0"/>
          <w:sz w:val="16"/>
          <w:szCs w:val="16"/>
        </w:rPr>
        <w:t>Bartneck</w:t>
      </w:r>
      <w:proofErr w:type="spellEnd"/>
      <w:r w:rsidRPr="00E42A25">
        <w:rPr>
          <w:color w:val="000000"/>
          <w:spacing w:val="-1"/>
          <w:kern w:val="0"/>
          <w:sz w:val="16"/>
          <w:szCs w:val="16"/>
        </w:rPr>
        <w:t xml:space="preserve"> M, Wei X, </w:t>
      </w:r>
      <w:proofErr w:type="spellStart"/>
      <w:r w:rsidRPr="00E42A25">
        <w:rPr>
          <w:color w:val="000000"/>
          <w:spacing w:val="-1"/>
          <w:kern w:val="0"/>
          <w:sz w:val="16"/>
          <w:szCs w:val="16"/>
        </w:rPr>
        <w:t>Gremse</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Fech</w:t>
      </w:r>
      <w:proofErr w:type="spellEnd"/>
      <w:r w:rsidRPr="00E42A25">
        <w:rPr>
          <w:color w:val="000000"/>
          <w:spacing w:val="-1"/>
          <w:kern w:val="0"/>
          <w:sz w:val="16"/>
          <w:szCs w:val="16"/>
        </w:rPr>
        <w:t xml:space="preserve"> V, </w:t>
      </w:r>
      <w:proofErr w:type="spellStart"/>
      <w:r w:rsidRPr="00E42A25">
        <w:rPr>
          <w:color w:val="000000"/>
          <w:spacing w:val="-1"/>
          <w:kern w:val="0"/>
          <w:sz w:val="16"/>
          <w:szCs w:val="16"/>
        </w:rPr>
        <w:t>Möckel</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Baeck</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Hittatiya</w:t>
      </w:r>
      <w:proofErr w:type="spellEnd"/>
      <w:r w:rsidRPr="00E42A25">
        <w:rPr>
          <w:color w:val="000000"/>
          <w:spacing w:val="-1"/>
          <w:kern w:val="0"/>
          <w:sz w:val="16"/>
          <w:szCs w:val="16"/>
        </w:rPr>
        <w:t xml:space="preserve"> K, </w:t>
      </w:r>
      <w:proofErr w:type="spellStart"/>
      <w:r w:rsidRPr="00E42A25">
        <w:rPr>
          <w:color w:val="000000"/>
          <w:spacing w:val="-1"/>
          <w:kern w:val="0"/>
          <w:sz w:val="16"/>
          <w:szCs w:val="16"/>
        </w:rPr>
        <w:t>Eulberg</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Luedde</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Kiessling</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Trautwein</w:t>
      </w:r>
      <w:proofErr w:type="spellEnd"/>
      <w:r w:rsidRPr="00E42A25">
        <w:rPr>
          <w:color w:val="000000"/>
          <w:spacing w:val="-1"/>
          <w:kern w:val="0"/>
          <w:sz w:val="16"/>
          <w:szCs w:val="16"/>
        </w:rPr>
        <w:t xml:space="preserve"> C, </w:t>
      </w:r>
      <w:proofErr w:type="spellStart"/>
      <w:r w:rsidRPr="00E42A25">
        <w:rPr>
          <w:color w:val="000000"/>
          <w:spacing w:val="-1"/>
          <w:kern w:val="0"/>
          <w:sz w:val="16"/>
          <w:szCs w:val="16"/>
        </w:rPr>
        <w:t>Lammers</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Tacke</w:t>
      </w:r>
      <w:proofErr w:type="spellEnd"/>
      <w:r w:rsidRPr="00E42A25">
        <w:rPr>
          <w:color w:val="000000"/>
          <w:spacing w:val="-1"/>
          <w:kern w:val="0"/>
          <w:sz w:val="16"/>
          <w:szCs w:val="16"/>
        </w:rPr>
        <w:t xml:space="preserve"> F. CCL2-dependent infiltrating macrophages promote angiogenesis in progressive liver fibrosis. </w:t>
      </w:r>
      <w:r w:rsidRPr="00E42A25">
        <w:rPr>
          <w:i/>
          <w:iCs/>
          <w:color w:val="000000"/>
          <w:spacing w:val="-1"/>
          <w:kern w:val="0"/>
          <w:sz w:val="16"/>
          <w:szCs w:val="16"/>
        </w:rPr>
        <w:t>Gut</w:t>
      </w:r>
      <w:r w:rsidRPr="00E42A25">
        <w:rPr>
          <w:color w:val="000000"/>
          <w:spacing w:val="-1"/>
          <w:kern w:val="0"/>
          <w:sz w:val="16"/>
          <w:szCs w:val="16"/>
        </w:rPr>
        <w:t xml:space="preserve"> 2014; </w:t>
      </w:r>
      <w:r w:rsidRPr="00E42A25">
        <w:rPr>
          <w:b/>
          <w:bCs/>
          <w:color w:val="000000"/>
          <w:spacing w:val="-1"/>
          <w:kern w:val="0"/>
          <w:sz w:val="16"/>
          <w:szCs w:val="16"/>
        </w:rPr>
        <w:t>63</w:t>
      </w:r>
      <w:r w:rsidRPr="00E42A25">
        <w:rPr>
          <w:color w:val="000000"/>
          <w:spacing w:val="-1"/>
          <w:kern w:val="0"/>
          <w:sz w:val="16"/>
          <w:szCs w:val="16"/>
        </w:rPr>
        <w:t>: 1960-1971 [PMID: 24561613 DOI: 10.1136/gutjnl-2013-306294]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42</w:t>
      </w:r>
      <w:r w:rsidRPr="00E42A25">
        <w:rPr>
          <w:color w:val="000000"/>
          <w:spacing w:val="-1"/>
          <w:kern w:val="0"/>
          <w:sz w:val="16"/>
          <w:szCs w:val="16"/>
        </w:rPr>
        <w:tab/>
      </w:r>
      <w:proofErr w:type="spellStart"/>
      <w:r w:rsidRPr="00E42A25">
        <w:rPr>
          <w:b/>
          <w:bCs/>
          <w:color w:val="000000"/>
          <w:spacing w:val="-1"/>
          <w:kern w:val="0"/>
          <w:sz w:val="16"/>
          <w:szCs w:val="16"/>
        </w:rPr>
        <w:t>Lautt</w:t>
      </w:r>
      <w:proofErr w:type="spellEnd"/>
      <w:r w:rsidRPr="00E42A25">
        <w:rPr>
          <w:b/>
          <w:bCs/>
          <w:color w:val="000000"/>
          <w:spacing w:val="-1"/>
          <w:kern w:val="0"/>
          <w:sz w:val="16"/>
          <w:szCs w:val="16"/>
        </w:rPr>
        <w:t xml:space="preserve"> WW</w:t>
      </w:r>
      <w:r w:rsidRPr="00E42A25">
        <w:rPr>
          <w:color w:val="000000"/>
          <w:spacing w:val="-1"/>
          <w:kern w:val="0"/>
          <w:sz w:val="16"/>
          <w:szCs w:val="16"/>
        </w:rPr>
        <w:t xml:space="preserve">. Hepatic Circulation: Physiology and Pathophysiology. Colloquium Series on Integrated Systems Physiology: from Molecule to Function. </w:t>
      </w:r>
      <w:r w:rsidRPr="00E42A25">
        <w:rPr>
          <w:i/>
          <w:iCs/>
          <w:color w:val="000000"/>
          <w:spacing w:val="-1"/>
          <w:kern w:val="0"/>
          <w:sz w:val="16"/>
          <w:szCs w:val="16"/>
        </w:rPr>
        <w:t>Morgan Claypool Publishers</w:t>
      </w:r>
      <w:r w:rsidRPr="00E42A25">
        <w:rPr>
          <w:color w:val="000000"/>
          <w:spacing w:val="-1"/>
          <w:kern w:val="0"/>
          <w:sz w:val="16"/>
          <w:szCs w:val="16"/>
        </w:rPr>
        <w:t xml:space="preserve"> 2009; </w:t>
      </w:r>
      <w:r w:rsidRPr="00E42A25">
        <w:rPr>
          <w:b/>
          <w:bCs/>
          <w:color w:val="000000"/>
          <w:spacing w:val="-1"/>
          <w:kern w:val="0"/>
          <w:sz w:val="16"/>
          <w:szCs w:val="16"/>
        </w:rPr>
        <w:t>1</w:t>
      </w:r>
      <w:r w:rsidRPr="00E42A25">
        <w:rPr>
          <w:color w:val="000000"/>
          <w:spacing w:val="-1"/>
          <w:kern w:val="0"/>
          <w:sz w:val="16"/>
          <w:szCs w:val="16"/>
        </w:rPr>
        <w:t>: 1-174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43</w:t>
      </w:r>
      <w:r w:rsidRPr="00E42A25">
        <w:rPr>
          <w:color w:val="000000"/>
          <w:spacing w:val="-1"/>
          <w:kern w:val="0"/>
          <w:sz w:val="16"/>
          <w:szCs w:val="16"/>
        </w:rPr>
        <w:tab/>
      </w:r>
      <w:r w:rsidRPr="00E42A25">
        <w:rPr>
          <w:b/>
          <w:bCs/>
          <w:color w:val="000000"/>
          <w:spacing w:val="-1"/>
          <w:kern w:val="0"/>
          <w:sz w:val="16"/>
          <w:szCs w:val="16"/>
        </w:rPr>
        <w:t>Medina J</w:t>
      </w:r>
      <w:r w:rsidRPr="00E42A25">
        <w:rPr>
          <w:color w:val="000000"/>
          <w:spacing w:val="-1"/>
          <w:kern w:val="0"/>
          <w:sz w:val="16"/>
          <w:szCs w:val="16"/>
        </w:rPr>
        <w:t xml:space="preserve">, Arroyo AG, Sánchez-Madrid F, Moreno-Otero R. Angiogenesis in chronic inflammatory liver disease.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2004; </w:t>
      </w:r>
      <w:r w:rsidRPr="00E42A25">
        <w:rPr>
          <w:b/>
          <w:bCs/>
          <w:color w:val="000000"/>
          <w:spacing w:val="-1"/>
          <w:kern w:val="0"/>
          <w:sz w:val="16"/>
          <w:szCs w:val="16"/>
        </w:rPr>
        <w:t>39</w:t>
      </w:r>
      <w:r w:rsidRPr="00E42A25">
        <w:rPr>
          <w:color w:val="000000"/>
          <w:spacing w:val="-1"/>
          <w:kern w:val="0"/>
          <w:sz w:val="16"/>
          <w:szCs w:val="16"/>
        </w:rPr>
        <w:t>: 1185-1195 [PMID: 15122744 DOI: 10.1002/hep.20193]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44</w:t>
      </w:r>
      <w:r w:rsidRPr="00E42A25">
        <w:rPr>
          <w:color w:val="000000"/>
          <w:spacing w:val="-1"/>
          <w:kern w:val="0"/>
          <w:sz w:val="16"/>
          <w:szCs w:val="16"/>
        </w:rPr>
        <w:tab/>
      </w:r>
      <w:r w:rsidRPr="00E42A25">
        <w:rPr>
          <w:b/>
          <w:bCs/>
          <w:color w:val="000000"/>
          <w:spacing w:val="-1"/>
          <w:kern w:val="0"/>
          <w:sz w:val="16"/>
          <w:szCs w:val="16"/>
        </w:rPr>
        <w:t>Rector WG</w:t>
      </w:r>
      <w:r w:rsidRPr="00E42A25">
        <w:rPr>
          <w:color w:val="000000"/>
          <w:spacing w:val="-1"/>
          <w:kern w:val="0"/>
          <w:sz w:val="16"/>
          <w:szCs w:val="16"/>
        </w:rPr>
        <w:t xml:space="preserve">, </w:t>
      </w:r>
      <w:proofErr w:type="spellStart"/>
      <w:r w:rsidRPr="00E42A25">
        <w:rPr>
          <w:color w:val="000000"/>
          <w:spacing w:val="-1"/>
          <w:kern w:val="0"/>
          <w:sz w:val="16"/>
          <w:szCs w:val="16"/>
        </w:rPr>
        <w:t>Hoefs</w:t>
      </w:r>
      <w:proofErr w:type="spellEnd"/>
      <w:r w:rsidRPr="00E42A25">
        <w:rPr>
          <w:color w:val="000000"/>
          <w:spacing w:val="-1"/>
          <w:kern w:val="0"/>
          <w:sz w:val="16"/>
          <w:szCs w:val="16"/>
        </w:rPr>
        <w:t xml:space="preserve"> JC, </w:t>
      </w:r>
      <w:proofErr w:type="spellStart"/>
      <w:r w:rsidRPr="00E42A25">
        <w:rPr>
          <w:color w:val="000000"/>
          <w:spacing w:val="-1"/>
          <w:kern w:val="0"/>
          <w:sz w:val="16"/>
          <w:szCs w:val="16"/>
        </w:rPr>
        <w:t>Hossack</w:t>
      </w:r>
      <w:proofErr w:type="spellEnd"/>
      <w:r w:rsidRPr="00E42A25">
        <w:rPr>
          <w:color w:val="000000"/>
          <w:spacing w:val="-1"/>
          <w:kern w:val="0"/>
          <w:sz w:val="16"/>
          <w:szCs w:val="16"/>
        </w:rPr>
        <w:t xml:space="preserve"> KF, Everson GT. </w:t>
      </w:r>
      <w:proofErr w:type="spellStart"/>
      <w:r w:rsidRPr="00E42A25">
        <w:rPr>
          <w:color w:val="000000"/>
          <w:spacing w:val="-1"/>
          <w:kern w:val="0"/>
          <w:sz w:val="16"/>
          <w:szCs w:val="16"/>
        </w:rPr>
        <w:t>Hepatofugal</w:t>
      </w:r>
      <w:proofErr w:type="spellEnd"/>
      <w:r w:rsidRPr="00E42A25">
        <w:rPr>
          <w:color w:val="000000"/>
          <w:spacing w:val="-1"/>
          <w:kern w:val="0"/>
          <w:sz w:val="16"/>
          <w:szCs w:val="16"/>
        </w:rPr>
        <w:t xml:space="preserve"> portal flow in cirrhosis: observations on hepatic hemodynamics and the nature of the </w:t>
      </w:r>
      <w:proofErr w:type="spellStart"/>
      <w:r w:rsidRPr="00E42A25">
        <w:rPr>
          <w:color w:val="000000"/>
          <w:spacing w:val="-1"/>
          <w:kern w:val="0"/>
          <w:sz w:val="16"/>
          <w:szCs w:val="16"/>
        </w:rPr>
        <w:t>arterioportal</w:t>
      </w:r>
      <w:proofErr w:type="spellEnd"/>
      <w:r w:rsidRPr="00E42A25">
        <w:rPr>
          <w:color w:val="000000"/>
          <w:spacing w:val="-1"/>
          <w:kern w:val="0"/>
          <w:sz w:val="16"/>
          <w:szCs w:val="16"/>
        </w:rPr>
        <w:t xml:space="preserve"> communications.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1988; </w:t>
      </w:r>
      <w:r w:rsidRPr="00E42A25">
        <w:rPr>
          <w:b/>
          <w:bCs/>
          <w:color w:val="000000"/>
          <w:spacing w:val="-1"/>
          <w:kern w:val="0"/>
          <w:sz w:val="16"/>
          <w:szCs w:val="16"/>
        </w:rPr>
        <w:t>8</w:t>
      </w:r>
      <w:r w:rsidRPr="00E42A25">
        <w:rPr>
          <w:color w:val="000000"/>
          <w:spacing w:val="-1"/>
          <w:kern w:val="0"/>
          <w:sz w:val="16"/>
          <w:szCs w:val="16"/>
        </w:rPr>
        <w:t>: 16-20 [PMID: 3338703]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45</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xml:space="preserve">, </w:t>
      </w:r>
      <w:proofErr w:type="spellStart"/>
      <w:r w:rsidRPr="00E42A25">
        <w:rPr>
          <w:color w:val="000000"/>
          <w:spacing w:val="-1"/>
          <w:kern w:val="0"/>
          <w:sz w:val="16"/>
          <w:szCs w:val="16"/>
        </w:rPr>
        <w:t>Englert</w:t>
      </w:r>
      <w:proofErr w:type="spellEnd"/>
      <w:r w:rsidRPr="00E42A25">
        <w:rPr>
          <w:color w:val="000000"/>
          <w:spacing w:val="-1"/>
          <w:kern w:val="0"/>
          <w:sz w:val="16"/>
          <w:szCs w:val="16"/>
        </w:rPr>
        <w:t xml:space="preserve"> S, Seitz HK, </w:t>
      </w:r>
      <w:proofErr w:type="spellStart"/>
      <w:r w:rsidRPr="00E42A25">
        <w:rPr>
          <w:color w:val="000000"/>
          <w:spacing w:val="-1"/>
          <w:kern w:val="0"/>
          <w:sz w:val="16"/>
          <w:szCs w:val="16"/>
        </w:rPr>
        <w:t>Badea</w:t>
      </w:r>
      <w:proofErr w:type="spellEnd"/>
      <w:r w:rsidRPr="00E42A25">
        <w:rPr>
          <w:color w:val="000000"/>
          <w:spacing w:val="-1"/>
          <w:kern w:val="0"/>
          <w:sz w:val="16"/>
          <w:szCs w:val="16"/>
        </w:rPr>
        <w:t xml:space="preserve"> RI, </w:t>
      </w:r>
      <w:proofErr w:type="spellStart"/>
      <w:r w:rsidRPr="00E42A25">
        <w:rPr>
          <w:color w:val="000000"/>
          <w:spacing w:val="-1"/>
          <w:kern w:val="0"/>
          <w:sz w:val="16"/>
          <w:szCs w:val="16"/>
        </w:rPr>
        <w:t>Erhardt</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Bozaari</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Beaugrand</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Lupșor-Platon</w:t>
      </w:r>
      <w:proofErr w:type="spellEnd"/>
      <w:r w:rsidRPr="00E42A25">
        <w:rPr>
          <w:color w:val="000000"/>
          <w:spacing w:val="-1"/>
          <w:kern w:val="0"/>
          <w:sz w:val="16"/>
          <w:szCs w:val="16"/>
        </w:rPr>
        <w:t xml:space="preserve"> M. Inflammation-adapted liver stiffness values for improved fibrosis staging in patients with hepatitis C virus and alcoholic liver disease. </w:t>
      </w:r>
      <w:r w:rsidRPr="00E42A25">
        <w:rPr>
          <w:i/>
          <w:iCs/>
          <w:color w:val="000000"/>
          <w:spacing w:val="-1"/>
          <w:kern w:val="0"/>
          <w:sz w:val="16"/>
          <w:szCs w:val="16"/>
        </w:rPr>
        <w:t xml:space="preserve">Liver </w:t>
      </w:r>
      <w:proofErr w:type="spellStart"/>
      <w:r w:rsidRPr="00E42A25">
        <w:rPr>
          <w:i/>
          <w:iCs/>
          <w:color w:val="000000"/>
          <w:spacing w:val="-1"/>
          <w:kern w:val="0"/>
          <w:sz w:val="16"/>
          <w:szCs w:val="16"/>
        </w:rPr>
        <w:t>Int</w:t>
      </w:r>
      <w:proofErr w:type="spellEnd"/>
      <w:r w:rsidRPr="00E42A25">
        <w:rPr>
          <w:color w:val="000000"/>
          <w:spacing w:val="-1"/>
          <w:kern w:val="0"/>
          <w:sz w:val="16"/>
          <w:szCs w:val="16"/>
        </w:rPr>
        <w:t xml:space="preserve"> 2015; </w:t>
      </w:r>
      <w:r w:rsidRPr="00E42A25">
        <w:rPr>
          <w:b/>
          <w:bCs/>
          <w:color w:val="000000"/>
          <w:spacing w:val="-1"/>
          <w:kern w:val="0"/>
          <w:sz w:val="16"/>
          <w:szCs w:val="16"/>
        </w:rPr>
        <w:t>35</w:t>
      </w:r>
      <w:r w:rsidRPr="00E42A25">
        <w:rPr>
          <w:color w:val="000000"/>
          <w:spacing w:val="-1"/>
          <w:kern w:val="0"/>
          <w:sz w:val="16"/>
          <w:szCs w:val="16"/>
        </w:rPr>
        <w:t>: 2514-2521 [PMID: 26121926 DOI: 10.1111/liv.12904]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46</w:t>
      </w:r>
      <w:r w:rsidRPr="00E42A25">
        <w:rPr>
          <w:color w:val="000000"/>
          <w:spacing w:val="-1"/>
          <w:kern w:val="0"/>
          <w:sz w:val="16"/>
          <w:szCs w:val="16"/>
        </w:rPr>
        <w:tab/>
      </w:r>
      <w:r w:rsidRPr="00E42A25">
        <w:rPr>
          <w:b/>
          <w:bCs/>
          <w:color w:val="000000"/>
          <w:spacing w:val="-1"/>
          <w:kern w:val="0"/>
          <w:sz w:val="16"/>
          <w:szCs w:val="16"/>
        </w:rPr>
        <w:t>Curtis LH</w:t>
      </w:r>
      <w:r w:rsidRPr="00E42A25">
        <w:rPr>
          <w:color w:val="000000"/>
          <w:spacing w:val="-1"/>
          <w:kern w:val="0"/>
          <w:sz w:val="16"/>
          <w:szCs w:val="16"/>
        </w:rPr>
        <w:t xml:space="preserve">, </w:t>
      </w:r>
      <w:proofErr w:type="spellStart"/>
      <w:r w:rsidRPr="00E42A25">
        <w:rPr>
          <w:color w:val="000000"/>
          <w:spacing w:val="-1"/>
          <w:kern w:val="0"/>
          <w:sz w:val="16"/>
          <w:szCs w:val="16"/>
        </w:rPr>
        <w:t>Whellan</w:t>
      </w:r>
      <w:proofErr w:type="spellEnd"/>
      <w:r w:rsidRPr="00E42A25">
        <w:rPr>
          <w:color w:val="000000"/>
          <w:spacing w:val="-1"/>
          <w:kern w:val="0"/>
          <w:sz w:val="16"/>
          <w:szCs w:val="16"/>
        </w:rPr>
        <w:t xml:space="preserve"> DJ, </w:t>
      </w:r>
      <w:proofErr w:type="spellStart"/>
      <w:r w:rsidRPr="00E42A25">
        <w:rPr>
          <w:color w:val="000000"/>
          <w:spacing w:val="-1"/>
          <w:kern w:val="0"/>
          <w:sz w:val="16"/>
          <w:szCs w:val="16"/>
        </w:rPr>
        <w:t>Hammill</w:t>
      </w:r>
      <w:proofErr w:type="spellEnd"/>
      <w:r w:rsidRPr="00E42A25">
        <w:rPr>
          <w:color w:val="000000"/>
          <w:spacing w:val="-1"/>
          <w:kern w:val="0"/>
          <w:sz w:val="16"/>
          <w:szCs w:val="16"/>
        </w:rPr>
        <w:t xml:space="preserve"> BG, Hernandez AF, </w:t>
      </w:r>
      <w:proofErr w:type="spellStart"/>
      <w:r w:rsidRPr="00E42A25">
        <w:rPr>
          <w:color w:val="000000"/>
          <w:spacing w:val="-1"/>
          <w:kern w:val="0"/>
          <w:sz w:val="16"/>
          <w:szCs w:val="16"/>
        </w:rPr>
        <w:t>Anstrom</w:t>
      </w:r>
      <w:proofErr w:type="spellEnd"/>
      <w:r w:rsidRPr="00E42A25">
        <w:rPr>
          <w:color w:val="000000"/>
          <w:spacing w:val="-1"/>
          <w:kern w:val="0"/>
          <w:sz w:val="16"/>
          <w:szCs w:val="16"/>
        </w:rPr>
        <w:t xml:space="preserve"> KJ, Shea AM, Schulman KA. </w:t>
      </w:r>
      <w:proofErr w:type="gramStart"/>
      <w:r w:rsidRPr="00E42A25">
        <w:rPr>
          <w:color w:val="000000"/>
          <w:spacing w:val="-1"/>
          <w:kern w:val="0"/>
          <w:sz w:val="16"/>
          <w:szCs w:val="16"/>
        </w:rPr>
        <w:t>Incidence and prevalence of heart failure in elderly persons, 1994-2003.</w:t>
      </w:r>
      <w:proofErr w:type="gramEnd"/>
      <w:r w:rsidRPr="00E42A25">
        <w:rPr>
          <w:color w:val="000000"/>
          <w:spacing w:val="-1"/>
          <w:kern w:val="0"/>
          <w:sz w:val="16"/>
          <w:szCs w:val="16"/>
        </w:rPr>
        <w:t xml:space="preserve"> </w:t>
      </w:r>
      <w:r w:rsidRPr="00E42A25">
        <w:rPr>
          <w:i/>
          <w:iCs/>
          <w:color w:val="000000"/>
          <w:spacing w:val="-1"/>
          <w:kern w:val="0"/>
          <w:sz w:val="16"/>
          <w:szCs w:val="16"/>
        </w:rPr>
        <w:t>Arch Intern Med</w:t>
      </w:r>
      <w:r w:rsidRPr="00E42A25">
        <w:rPr>
          <w:color w:val="000000"/>
          <w:spacing w:val="-1"/>
          <w:kern w:val="0"/>
          <w:sz w:val="16"/>
          <w:szCs w:val="16"/>
        </w:rPr>
        <w:t xml:space="preserve"> 2008; </w:t>
      </w:r>
      <w:r w:rsidRPr="00E42A25">
        <w:rPr>
          <w:b/>
          <w:bCs/>
          <w:color w:val="000000"/>
          <w:spacing w:val="-1"/>
          <w:kern w:val="0"/>
          <w:sz w:val="16"/>
          <w:szCs w:val="16"/>
        </w:rPr>
        <w:t>168</w:t>
      </w:r>
      <w:r w:rsidRPr="00E42A25">
        <w:rPr>
          <w:color w:val="000000"/>
          <w:spacing w:val="-1"/>
          <w:kern w:val="0"/>
          <w:sz w:val="16"/>
          <w:szCs w:val="16"/>
        </w:rPr>
        <w:t>: 418-424 [PMID: 18299498 DOI: 10.1001/archinternmed.2007.80]</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47</w:t>
      </w:r>
      <w:r w:rsidRPr="00E42A25">
        <w:rPr>
          <w:color w:val="000000"/>
          <w:spacing w:val="-1"/>
          <w:kern w:val="0"/>
          <w:sz w:val="16"/>
          <w:szCs w:val="16"/>
        </w:rPr>
        <w:tab/>
      </w:r>
      <w:r w:rsidRPr="00E42A25">
        <w:rPr>
          <w:b/>
          <w:bCs/>
          <w:color w:val="000000"/>
          <w:spacing w:val="-1"/>
          <w:kern w:val="0"/>
          <w:sz w:val="16"/>
          <w:szCs w:val="16"/>
        </w:rPr>
        <w:t>Sherlock S</w:t>
      </w:r>
      <w:r w:rsidRPr="00E42A25">
        <w:rPr>
          <w:color w:val="000000"/>
          <w:spacing w:val="-1"/>
          <w:kern w:val="0"/>
          <w:sz w:val="16"/>
          <w:szCs w:val="16"/>
        </w:rPr>
        <w:t xml:space="preserve">. </w:t>
      </w:r>
      <w:proofErr w:type="gramStart"/>
      <w:r w:rsidRPr="00E42A25">
        <w:rPr>
          <w:color w:val="000000"/>
          <w:spacing w:val="-1"/>
          <w:kern w:val="0"/>
          <w:sz w:val="16"/>
          <w:szCs w:val="16"/>
        </w:rPr>
        <w:t>The liver in heart failure; relation of anatomical, functional, and circulatory changes.</w:t>
      </w:r>
      <w:proofErr w:type="gramEnd"/>
      <w:r w:rsidRPr="00E42A25">
        <w:rPr>
          <w:color w:val="000000"/>
          <w:spacing w:val="-1"/>
          <w:kern w:val="0"/>
          <w:sz w:val="16"/>
          <w:szCs w:val="16"/>
        </w:rPr>
        <w:t xml:space="preserve"> </w:t>
      </w:r>
      <w:r w:rsidRPr="00E42A25">
        <w:rPr>
          <w:i/>
          <w:iCs/>
          <w:color w:val="000000"/>
          <w:spacing w:val="-1"/>
          <w:kern w:val="0"/>
          <w:sz w:val="16"/>
          <w:szCs w:val="16"/>
        </w:rPr>
        <w:t>Br Heart J</w:t>
      </w:r>
      <w:r w:rsidRPr="00E42A25">
        <w:rPr>
          <w:color w:val="000000"/>
          <w:spacing w:val="-1"/>
          <w:kern w:val="0"/>
          <w:sz w:val="16"/>
          <w:szCs w:val="16"/>
        </w:rPr>
        <w:t xml:space="preserve"> 1951; </w:t>
      </w:r>
      <w:r w:rsidRPr="00E42A25">
        <w:rPr>
          <w:b/>
          <w:bCs/>
          <w:color w:val="000000"/>
          <w:spacing w:val="-1"/>
          <w:kern w:val="0"/>
          <w:sz w:val="16"/>
          <w:szCs w:val="16"/>
        </w:rPr>
        <w:t>13</w:t>
      </w:r>
      <w:r w:rsidRPr="00E42A25">
        <w:rPr>
          <w:color w:val="000000"/>
          <w:spacing w:val="-1"/>
          <w:kern w:val="0"/>
          <w:sz w:val="16"/>
          <w:szCs w:val="16"/>
        </w:rPr>
        <w:t>: 273-293 [PMID: 14848381]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48</w:t>
      </w:r>
      <w:r w:rsidRPr="00E42A25">
        <w:rPr>
          <w:color w:val="000000"/>
          <w:spacing w:val="-1"/>
          <w:kern w:val="0"/>
          <w:sz w:val="16"/>
          <w:szCs w:val="16"/>
        </w:rPr>
        <w:tab/>
      </w:r>
      <w:proofErr w:type="spellStart"/>
      <w:r w:rsidRPr="00E42A25">
        <w:rPr>
          <w:b/>
          <w:bCs/>
          <w:color w:val="000000"/>
          <w:spacing w:val="-1"/>
          <w:kern w:val="0"/>
          <w:sz w:val="16"/>
          <w:szCs w:val="16"/>
        </w:rPr>
        <w:t>Lefkowitch</w:t>
      </w:r>
      <w:proofErr w:type="spellEnd"/>
      <w:r w:rsidRPr="00E42A25">
        <w:rPr>
          <w:b/>
          <w:bCs/>
          <w:color w:val="000000"/>
          <w:spacing w:val="-1"/>
          <w:kern w:val="0"/>
          <w:sz w:val="16"/>
          <w:szCs w:val="16"/>
        </w:rPr>
        <w:t xml:space="preserve"> JH</w:t>
      </w:r>
      <w:r w:rsidRPr="00E42A25">
        <w:rPr>
          <w:color w:val="000000"/>
          <w:spacing w:val="-1"/>
          <w:kern w:val="0"/>
          <w:sz w:val="16"/>
          <w:szCs w:val="16"/>
        </w:rPr>
        <w:t xml:space="preserve">. </w:t>
      </w:r>
      <w:proofErr w:type="spellStart"/>
      <w:r w:rsidRPr="00E42A25">
        <w:rPr>
          <w:color w:val="000000"/>
          <w:spacing w:val="-1"/>
          <w:kern w:val="0"/>
          <w:sz w:val="16"/>
          <w:szCs w:val="16"/>
        </w:rPr>
        <w:t>Scheuer’s</w:t>
      </w:r>
      <w:proofErr w:type="spellEnd"/>
      <w:r w:rsidRPr="00E42A25">
        <w:rPr>
          <w:color w:val="000000"/>
          <w:spacing w:val="-1"/>
          <w:kern w:val="0"/>
          <w:sz w:val="16"/>
          <w:szCs w:val="16"/>
        </w:rPr>
        <w:t xml:space="preserve"> Liver Biopsy Interpretation. 8th Ed. </w:t>
      </w:r>
      <w:proofErr w:type="spellStart"/>
      <w:proofErr w:type="gramStart"/>
      <w:r w:rsidRPr="00E42A25">
        <w:rPr>
          <w:color w:val="000000"/>
          <w:spacing w:val="-1"/>
          <w:kern w:val="0"/>
          <w:sz w:val="16"/>
          <w:szCs w:val="16"/>
        </w:rPr>
        <w:t>ed</w:t>
      </w:r>
      <w:proofErr w:type="spellEnd"/>
      <w:proofErr w:type="gramEnd"/>
      <w:r w:rsidRPr="00E42A25">
        <w:rPr>
          <w:color w:val="000000"/>
          <w:spacing w:val="-1"/>
          <w:kern w:val="0"/>
          <w:sz w:val="16"/>
          <w:szCs w:val="16"/>
        </w:rPr>
        <w:t>: Edinburgh: Saunders Elsevier, 2010</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49</w:t>
      </w:r>
      <w:r w:rsidRPr="00E42A25">
        <w:rPr>
          <w:color w:val="000000"/>
          <w:spacing w:val="-1"/>
          <w:kern w:val="0"/>
          <w:sz w:val="16"/>
          <w:szCs w:val="16"/>
        </w:rPr>
        <w:tab/>
      </w:r>
      <w:r w:rsidRPr="00E42A25">
        <w:rPr>
          <w:b/>
          <w:bCs/>
          <w:color w:val="000000"/>
          <w:spacing w:val="-1"/>
          <w:kern w:val="0"/>
          <w:sz w:val="16"/>
          <w:szCs w:val="16"/>
        </w:rPr>
        <w:t>Izumi Y</w:t>
      </w:r>
      <w:r w:rsidRPr="00E42A25">
        <w:rPr>
          <w:color w:val="000000"/>
          <w:spacing w:val="-1"/>
          <w:kern w:val="0"/>
          <w:sz w:val="16"/>
          <w:szCs w:val="16"/>
        </w:rPr>
        <w:t xml:space="preserve">, </w:t>
      </w:r>
      <w:proofErr w:type="spellStart"/>
      <w:r w:rsidRPr="00E42A25">
        <w:rPr>
          <w:color w:val="000000"/>
          <w:spacing w:val="-1"/>
          <w:kern w:val="0"/>
          <w:sz w:val="16"/>
          <w:szCs w:val="16"/>
        </w:rPr>
        <w:t>Hiramatsu</w:t>
      </w:r>
      <w:proofErr w:type="spellEnd"/>
      <w:r w:rsidRPr="00E42A25">
        <w:rPr>
          <w:color w:val="000000"/>
          <w:spacing w:val="-1"/>
          <w:kern w:val="0"/>
          <w:sz w:val="16"/>
          <w:szCs w:val="16"/>
        </w:rPr>
        <w:t xml:space="preserve"> N, </w:t>
      </w:r>
      <w:proofErr w:type="spellStart"/>
      <w:r w:rsidRPr="00E42A25">
        <w:rPr>
          <w:color w:val="000000"/>
          <w:spacing w:val="-1"/>
          <w:kern w:val="0"/>
          <w:sz w:val="16"/>
          <w:szCs w:val="16"/>
        </w:rPr>
        <w:t>Itose</w:t>
      </w:r>
      <w:proofErr w:type="spellEnd"/>
      <w:r w:rsidRPr="00E42A25">
        <w:rPr>
          <w:color w:val="000000"/>
          <w:spacing w:val="-1"/>
          <w:kern w:val="0"/>
          <w:sz w:val="16"/>
          <w:szCs w:val="16"/>
        </w:rPr>
        <w:t xml:space="preserve"> I, Inoue T, </w:t>
      </w:r>
      <w:proofErr w:type="spellStart"/>
      <w:r w:rsidRPr="00E42A25">
        <w:rPr>
          <w:color w:val="000000"/>
          <w:spacing w:val="-1"/>
          <w:kern w:val="0"/>
          <w:sz w:val="16"/>
          <w:szCs w:val="16"/>
        </w:rPr>
        <w:t>Sasagawa</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Egawa</w:t>
      </w:r>
      <w:proofErr w:type="spellEnd"/>
      <w:r w:rsidRPr="00E42A25">
        <w:rPr>
          <w:color w:val="000000"/>
          <w:spacing w:val="-1"/>
          <w:kern w:val="0"/>
          <w:sz w:val="16"/>
          <w:szCs w:val="16"/>
        </w:rPr>
        <w:t xml:space="preserve"> S, Nishida T, </w:t>
      </w:r>
      <w:proofErr w:type="spellStart"/>
      <w:r w:rsidRPr="00E42A25">
        <w:rPr>
          <w:color w:val="000000"/>
          <w:spacing w:val="-1"/>
          <w:kern w:val="0"/>
          <w:sz w:val="16"/>
          <w:szCs w:val="16"/>
        </w:rPr>
        <w:t>Kakiuchi</w:t>
      </w:r>
      <w:proofErr w:type="spellEnd"/>
      <w:r w:rsidRPr="00E42A25">
        <w:rPr>
          <w:color w:val="000000"/>
          <w:spacing w:val="-1"/>
          <w:kern w:val="0"/>
          <w:sz w:val="16"/>
          <w:szCs w:val="16"/>
        </w:rPr>
        <w:t xml:space="preserve"> Y, Toyama T, Nakanishi F, </w:t>
      </w:r>
      <w:proofErr w:type="spellStart"/>
      <w:r w:rsidRPr="00E42A25">
        <w:rPr>
          <w:color w:val="000000"/>
          <w:spacing w:val="-1"/>
          <w:kern w:val="0"/>
          <w:sz w:val="16"/>
          <w:szCs w:val="16"/>
        </w:rPr>
        <w:t>Ohkawa</w:t>
      </w:r>
      <w:proofErr w:type="spellEnd"/>
      <w:r w:rsidRPr="00E42A25">
        <w:rPr>
          <w:color w:val="000000"/>
          <w:spacing w:val="-1"/>
          <w:kern w:val="0"/>
          <w:sz w:val="16"/>
          <w:szCs w:val="16"/>
        </w:rPr>
        <w:t xml:space="preserve"> K, Mochizuki K, Kanto T, </w:t>
      </w:r>
      <w:proofErr w:type="spellStart"/>
      <w:r w:rsidRPr="00E42A25">
        <w:rPr>
          <w:color w:val="000000"/>
          <w:spacing w:val="-1"/>
          <w:kern w:val="0"/>
          <w:sz w:val="16"/>
          <w:szCs w:val="16"/>
        </w:rPr>
        <w:t>Tsujii</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Takehara</w:t>
      </w:r>
      <w:proofErr w:type="spellEnd"/>
      <w:r w:rsidRPr="00E42A25">
        <w:rPr>
          <w:color w:val="000000"/>
          <w:spacing w:val="-1"/>
          <w:kern w:val="0"/>
          <w:sz w:val="16"/>
          <w:szCs w:val="16"/>
        </w:rPr>
        <w:t xml:space="preserve"> T, Tsuji S, Kato M, </w:t>
      </w:r>
      <w:proofErr w:type="spellStart"/>
      <w:r w:rsidRPr="00E42A25">
        <w:rPr>
          <w:color w:val="000000"/>
          <w:spacing w:val="-1"/>
          <w:kern w:val="0"/>
          <w:sz w:val="16"/>
          <w:szCs w:val="16"/>
        </w:rPr>
        <w:t>Kasahara</w:t>
      </w:r>
      <w:proofErr w:type="spellEnd"/>
      <w:r w:rsidRPr="00E42A25">
        <w:rPr>
          <w:color w:val="000000"/>
          <w:spacing w:val="-1"/>
          <w:kern w:val="0"/>
          <w:sz w:val="16"/>
          <w:szCs w:val="16"/>
        </w:rPr>
        <w:t xml:space="preserve"> A, Hayashi N. Juvenile hepatocellular carcinoma with congestive liver cirrhosis. </w:t>
      </w:r>
      <w:r w:rsidRPr="00E42A25">
        <w:rPr>
          <w:i/>
          <w:iCs/>
          <w:color w:val="000000"/>
          <w:spacing w:val="-1"/>
          <w:kern w:val="0"/>
          <w:sz w:val="16"/>
          <w:szCs w:val="16"/>
        </w:rPr>
        <w:t xml:space="preserve">J </w:t>
      </w:r>
      <w:proofErr w:type="spellStart"/>
      <w:r w:rsidRPr="00E42A25">
        <w:rPr>
          <w:i/>
          <w:iCs/>
          <w:color w:val="000000"/>
          <w:spacing w:val="-1"/>
          <w:kern w:val="0"/>
          <w:sz w:val="16"/>
          <w:szCs w:val="16"/>
        </w:rPr>
        <w:t>Gastroenterol</w:t>
      </w:r>
      <w:proofErr w:type="spellEnd"/>
      <w:r w:rsidRPr="00E42A25">
        <w:rPr>
          <w:color w:val="000000"/>
          <w:spacing w:val="-1"/>
          <w:kern w:val="0"/>
          <w:sz w:val="16"/>
          <w:szCs w:val="16"/>
        </w:rPr>
        <w:t xml:space="preserve"> 2005; </w:t>
      </w:r>
      <w:r w:rsidRPr="00E42A25">
        <w:rPr>
          <w:b/>
          <w:bCs/>
          <w:color w:val="000000"/>
          <w:spacing w:val="-1"/>
          <w:kern w:val="0"/>
          <w:sz w:val="16"/>
          <w:szCs w:val="16"/>
        </w:rPr>
        <w:t>40</w:t>
      </w:r>
      <w:r w:rsidRPr="00E42A25">
        <w:rPr>
          <w:color w:val="000000"/>
          <w:spacing w:val="-1"/>
          <w:kern w:val="0"/>
          <w:sz w:val="16"/>
          <w:szCs w:val="16"/>
        </w:rPr>
        <w:t>: 204-208 [PMID: 15770406 DOI: 10.1007/s00535-004-1525-4]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lastRenderedPageBreak/>
        <w:t>50</w:t>
      </w:r>
      <w:r w:rsidRPr="00E42A25">
        <w:rPr>
          <w:color w:val="000000"/>
          <w:spacing w:val="-1"/>
          <w:kern w:val="0"/>
          <w:sz w:val="16"/>
          <w:szCs w:val="16"/>
        </w:rPr>
        <w:tab/>
      </w:r>
      <w:r w:rsidRPr="00E42A25">
        <w:rPr>
          <w:b/>
          <w:bCs/>
          <w:color w:val="000000"/>
          <w:spacing w:val="-1"/>
          <w:kern w:val="0"/>
          <w:sz w:val="16"/>
          <w:szCs w:val="16"/>
        </w:rPr>
        <w:t>Rodríguez-</w:t>
      </w:r>
      <w:proofErr w:type="spellStart"/>
      <w:r w:rsidRPr="00E42A25">
        <w:rPr>
          <w:b/>
          <w:bCs/>
          <w:color w:val="000000"/>
          <w:spacing w:val="-1"/>
          <w:kern w:val="0"/>
          <w:sz w:val="16"/>
          <w:szCs w:val="16"/>
        </w:rPr>
        <w:t>Artalejo</w:t>
      </w:r>
      <w:proofErr w:type="spellEnd"/>
      <w:r w:rsidRPr="00E42A25">
        <w:rPr>
          <w:b/>
          <w:bCs/>
          <w:color w:val="000000"/>
          <w:spacing w:val="-1"/>
          <w:kern w:val="0"/>
          <w:sz w:val="16"/>
          <w:szCs w:val="16"/>
        </w:rPr>
        <w:t xml:space="preserve"> F</w:t>
      </w:r>
      <w:r w:rsidRPr="00E42A25">
        <w:rPr>
          <w:color w:val="000000"/>
          <w:spacing w:val="-1"/>
          <w:kern w:val="0"/>
          <w:sz w:val="16"/>
          <w:szCs w:val="16"/>
        </w:rPr>
        <w:t xml:space="preserve">, </w:t>
      </w:r>
      <w:proofErr w:type="spellStart"/>
      <w:r w:rsidRPr="00E42A25">
        <w:rPr>
          <w:color w:val="000000"/>
          <w:spacing w:val="-1"/>
          <w:kern w:val="0"/>
          <w:sz w:val="16"/>
          <w:szCs w:val="16"/>
        </w:rPr>
        <w:t>Banegas</w:t>
      </w:r>
      <w:proofErr w:type="spellEnd"/>
      <w:r w:rsidRPr="00E42A25">
        <w:rPr>
          <w:color w:val="000000"/>
          <w:spacing w:val="-1"/>
          <w:kern w:val="0"/>
          <w:sz w:val="16"/>
          <w:szCs w:val="16"/>
        </w:rPr>
        <w:t xml:space="preserve"> </w:t>
      </w:r>
      <w:proofErr w:type="spellStart"/>
      <w:r w:rsidRPr="00E42A25">
        <w:rPr>
          <w:color w:val="000000"/>
          <w:spacing w:val="-1"/>
          <w:kern w:val="0"/>
          <w:sz w:val="16"/>
          <w:szCs w:val="16"/>
        </w:rPr>
        <w:t>Banegas</w:t>
      </w:r>
      <w:proofErr w:type="spellEnd"/>
      <w:r w:rsidRPr="00E42A25">
        <w:rPr>
          <w:color w:val="000000"/>
          <w:spacing w:val="-1"/>
          <w:kern w:val="0"/>
          <w:sz w:val="16"/>
          <w:szCs w:val="16"/>
        </w:rPr>
        <w:t xml:space="preserve"> JR, </w:t>
      </w:r>
      <w:proofErr w:type="spellStart"/>
      <w:r w:rsidRPr="00E42A25">
        <w:rPr>
          <w:color w:val="000000"/>
          <w:spacing w:val="-1"/>
          <w:kern w:val="0"/>
          <w:sz w:val="16"/>
          <w:szCs w:val="16"/>
        </w:rPr>
        <w:t>Guallar-Castillón</w:t>
      </w:r>
      <w:proofErr w:type="spellEnd"/>
      <w:r w:rsidRPr="00E42A25">
        <w:rPr>
          <w:color w:val="000000"/>
          <w:spacing w:val="-1"/>
          <w:kern w:val="0"/>
          <w:sz w:val="16"/>
          <w:szCs w:val="16"/>
        </w:rPr>
        <w:t xml:space="preserve"> P. [Epidemiology of heart failure]. </w:t>
      </w:r>
      <w:r w:rsidRPr="00E42A25">
        <w:rPr>
          <w:i/>
          <w:iCs/>
          <w:color w:val="000000"/>
          <w:spacing w:val="-1"/>
          <w:kern w:val="0"/>
          <w:sz w:val="16"/>
          <w:szCs w:val="16"/>
        </w:rPr>
        <w:t xml:space="preserve">Rev </w:t>
      </w:r>
      <w:proofErr w:type="spellStart"/>
      <w:proofErr w:type="gramStart"/>
      <w:r w:rsidRPr="00E42A25">
        <w:rPr>
          <w:i/>
          <w:iCs/>
          <w:color w:val="000000"/>
          <w:spacing w:val="-1"/>
          <w:kern w:val="0"/>
          <w:sz w:val="16"/>
          <w:szCs w:val="16"/>
        </w:rPr>
        <w:t>Esp</w:t>
      </w:r>
      <w:proofErr w:type="spellEnd"/>
      <w:proofErr w:type="gramEnd"/>
      <w:r w:rsidRPr="00E42A25">
        <w:rPr>
          <w:i/>
          <w:iCs/>
          <w:color w:val="000000"/>
          <w:spacing w:val="-1"/>
          <w:kern w:val="0"/>
          <w:sz w:val="16"/>
          <w:szCs w:val="16"/>
        </w:rPr>
        <w:t xml:space="preserve"> </w:t>
      </w:r>
      <w:proofErr w:type="spellStart"/>
      <w:r w:rsidRPr="00E42A25">
        <w:rPr>
          <w:i/>
          <w:iCs/>
          <w:color w:val="000000"/>
          <w:spacing w:val="-1"/>
          <w:kern w:val="0"/>
          <w:sz w:val="16"/>
          <w:szCs w:val="16"/>
        </w:rPr>
        <w:t>Cardiol</w:t>
      </w:r>
      <w:proofErr w:type="spellEnd"/>
      <w:r w:rsidRPr="00E42A25">
        <w:rPr>
          <w:color w:val="000000"/>
          <w:spacing w:val="-1"/>
          <w:kern w:val="0"/>
          <w:sz w:val="16"/>
          <w:szCs w:val="16"/>
        </w:rPr>
        <w:t xml:space="preserve"> 2004; </w:t>
      </w:r>
      <w:r w:rsidRPr="00E42A25">
        <w:rPr>
          <w:b/>
          <w:bCs/>
          <w:color w:val="000000"/>
          <w:spacing w:val="-1"/>
          <w:kern w:val="0"/>
          <w:sz w:val="16"/>
          <w:szCs w:val="16"/>
        </w:rPr>
        <w:t>57</w:t>
      </w:r>
      <w:r w:rsidRPr="00E42A25">
        <w:rPr>
          <w:color w:val="000000"/>
          <w:spacing w:val="-1"/>
          <w:kern w:val="0"/>
          <w:sz w:val="16"/>
          <w:szCs w:val="16"/>
        </w:rPr>
        <w:t>: 163-170 [PMID: 14967113]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51</w:t>
      </w:r>
      <w:r w:rsidRPr="00E42A25">
        <w:rPr>
          <w:color w:val="000000"/>
          <w:spacing w:val="-1"/>
          <w:kern w:val="0"/>
          <w:sz w:val="16"/>
          <w:szCs w:val="16"/>
        </w:rPr>
        <w:tab/>
      </w:r>
      <w:proofErr w:type="spellStart"/>
      <w:r w:rsidRPr="00E42A25">
        <w:rPr>
          <w:b/>
          <w:bCs/>
          <w:color w:val="000000"/>
          <w:spacing w:val="-1"/>
          <w:kern w:val="0"/>
          <w:sz w:val="16"/>
          <w:szCs w:val="16"/>
        </w:rPr>
        <w:t>Simonetto</w:t>
      </w:r>
      <w:proofErr w:type="spellEnd"/>
      <w:r w:rsidRPr="00E42A25">
        <w:rPr>
          <w:b/>
          <w:bCs/>
          <w:color w:val="000000"/>
          <w:spacing w:val="-1"/>
          <w:kern w:val="0"/>
          <w:sz w:val="16"/>
          <w:szCs w:val="16"/>
        </w:rPr>
        <w:t xml:space="preserve"> DA</w:t>
      </w:r>
      <w:r w:rsidRPr="00E42A25">
        <w:rPr>
          <w:color w:val="000000"/>
          <w:spacing w:val="-1"/>
          <w:kern w:val="0"/>
          <w:sz w:val="16"/>
          <w:szCs w:val="16"/>
        </w:rPr>
        <w:t xml:space="preserve">, Yang HY, Yin M, de </w:t>
      </w:r>
      <w:proofErr w:type="spellStart"/>
      <w:r w:rsidRPr="00E42A25">
        <w:rPr>
          <w:color w:val="000000"/>
          <w:spacing w:val="-1"/>
          <w:kern w:val="0"/>
          <w:sz w:val="16"/>
          <w:szCs w:val="16"/>
        </w:rPr>
        <w:t>Assuncao</w:t>
      </w:r>
      <w:proofErr w:type="spellEnd"/>
      <w:r w:rsidRPr="00E42A25">
        <w:rPr>
          <w:color w:val="000000"/>
          <w:spacing w:val="-1"/>
          <w:kern w:val="0"/>
          <w:sz w:val="16"/>
          <w:szCs w:val="16"/>
        </w:rPr>
        <w:t xml:space="preserve"> TM, Kwon JH, </w:t>
      </w:r>
      <w:proofErr w:type="spellStart"/>
      <w:r w:rsidRPr="00E42A25">
        <w:rPr>
          <w:color w:val="000000"/>
          <w:spacing w:val="-1"/>
          <w:kern w:val="0"/>
          <w:sz w:val="16"/>
          <w:szCs w:val="16"/>
        </w:rPr>
        <w:t>Hilscher</w:t>
      </w:r>
      <w:proofErr w:type="spellEnd"/>
      <w:r w:rsidRPr="00E42A25">
        <w:rPr>
          <w:color w:val="000000"/>
          <w:spacing w:val="-1"/>
          <w:kern w:val="0"/>
          <w:sz w:val="16"/>
          <w:szCs w:val="16"/>
        </w:rPr>
        <w:t xml:space="preserve"> M, Pan S, Yang L, Bi Y, </w:t>
      </w:r>
      <w:proofErr w:type="spellStart"/>
      <w:r w:rsidRPr="00E42A25">
        <w:rPr>
          <w:color w:val="000000"/>
          <w:spacing w:val="-1"/>
          <w:kern w:val="0"/>
          <w:sz w:val="16"/>
          <w:szCs w:val="16"/>
        </w:rPr>
        <w:t>Beyder</w:t>
      </w:r>
      <w:proofErr w:type="spellEnd"/>
      <w:r w:rsidRPr="00E42A25">
        <w:rPr>
          <w:color w:val="000000"/>
          <w:spacing w:val="-1"/>
          <w:kern w:val="0"/>
          <w:sz w:val="16"/>
          <w:szCs w:val="16"/>
        </w:rPr>
        <w:t xml:space="preserve"> A, Cao S, </w:t>
      </w:r>
      <w:proofErr w:type="spellStart"/>
      <w:r w:rsidRPr="00E42A25">
        <w:rPr>
          <w:color w:val="000000"/>
          <w:spacing w:val="-1"/>
          <w:kern w:val="0"/>
          <w:sz w:val="16"/>
          <w:szCs w:val="16"/>
        </w:rPr>
        <w:t>Simari</w:t>
      </w:r>
      <w:proofErr w:type="spellEnd"/>
      <w:r w:rsidRPr="00E42A25">
        <w:rPr>
          <w:color w:val="000000"/>
          <w:spacing w:val="-1"/>
          <w:kern w:val="0"/>
          <w:sz w:val="16"/>
          <w:szCs w:val="16"/>
        </w:rPr>
        <w:t xml:space="preserve"> RD, </w:t>
      </w:r>
      <w:proofErr w:type="spellStart"/>
      <w:r w:rsidRPr="00E42A25">
        <w:rPr>
          <w:color w:val="000000"/>
          <w:spacing w:val="-1"/>
          <w:kern w:val="0"/>
          <w:sz w:val="16"/>
          <w:szCs w:val="16"/>
        </w:rPr>
        <w:t>Ehman</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Kamath</w:t>
      </w:r>
      <w:proofErr w:type="spellEnd"/>
      <w:r w:rsidRPr="00E42A25">
        <w:rPr>
          <w:color w:val="000000"/>
          <w:spacing w:val="-1"/>
          <w:kern w:val="0"/>
          <w:sz w:val="16"/>
          <w:szCs w:val="16"/>
        </w:rPr>
        <w:t xml:space="preserve"> PS, Shah VH. Chronic passive venous congestion drives hepatic </w:t>
      </w:r>
      <w:proofErr w:type="spellStart"/>
      <w:r w:rsidRPr="00E42A25">
        <w:rPr>
          <w:color w:val="000000"/>
          <w:spacing w:val="-1"/>
          <w:kern w:val="0"/>
          <w:sz w:val="16"/>
          <w:szCs w:val="16"/>
        </w:rPr>
        <w:t>fibrogenesis</w:t>
      </w:r>
      <w:proofErr w:type="spellEnd"/>
      <w:r w:rsidRPr="00E42A25">
        <w:rPr>
          <w:color w:val="000000"/>
          <w:spacing w:val="-1"/>
          <w:kern w:val="0"/>
          <w:sz w:val="16"/>
          <w:szCs w:val="16"/>
        </w:rPr>
        <w:t xml:space="preserve"> via sinusoidal thrombosis and mechanical forces.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2015; </w:t>
      </w:r>
      <w:r w:rsidRPr="00E42A25">
        <w:rPr>
          <w:b/>
          <w:bCs/>
          <w:color w:val="000000"/>
          <w:spacing w:val="-1"/>
          <w:kern w:val="0"/>
          <w:sz w:val="16"/>
          <w:szCs w:val="16"/>
        </w:rPr>
        <w:t>61</w:t>
      </w:r>
      <w:r w:rsidRPr="00E42A25">
        <w:rPr>
          <w:color w:val="000000"/>
          <w:spacing w:val="-1"/>
          <w:kern w:val="0"/>
          <w:sz w:val="16"/>
          <w:szCs w:val="16"/>
        </w:rPr>
        <w:t>: 648-659 [PMID: 25142214 DOI: 10.1002/hep.27387]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52</w:t>
      </w:r>
      <w:r w:rsidRPr="00E42A25">
        <w:rPr>
          <w:color w:val="000000"/>
          <w:spacing w:val="-1"/>
          <w:kern w:val="0"/>
          <w:sz w:val="16"/>
          <w:szCs w:val="16"/>
        </w:rPr>
        <w:tab/>
      </w:r>
      <w:r w:rsidRPr="00E42A25">
        <w:rPr>
          <w:b/>
          <w:bCs/>
          <w:color w:val="000000"/>
          <w:spacing w:val="-1"/>
          <w:kern w:val="0"/>
          <w:sz w:val="16"/>
          <w:szCs w:val="16"/>
        </w:rPr>
        <w:t>Balfour DC</w:t>
      </w:r>
      <w:r w:rsidRPr="00E42A25">
        <w:rPr>
          <w:color w:val="000000"/>
          <w:spacing w:val="-1"/>
          <w:kern w:val="0"/>
          <w:sz w:val="16"/>
          <w:szCs w:val="16"/>
        </w:rPr>
        <w:t xml:space="preserve">, Reynolds TB, Levinson DC, </w:t>
      </w:r>
      <w:proofErr w:type="spellStart"/>
      <w:r w:rsidRPr="00E42A25">
        <w:rPr>
          <w:color w:val="000000"/>
          <w:spacing w:val="-1"/>
          <w:kern w:val="0"/>
          <w:sz w:val="16"/>
          <w:szCs w:val="16"/>
        </w:rPr>
        <w:t>Mikkelsen</w:t>
      </w:r>
      <w:proofErr w:type="spellEnd"/>
      <w:r w:rsidRPr="00E42A25">
        <w:rPr>
          <w:color w:val="000000"/>
          <w:spacing w:val="-1"/>
          <w:kern w:val="0"/>
          <w:sz w:val="16"/>
          <w:szCs w:val="16"/>
        </w:rPr>
        <w:t xml:space="preserve"> WP, Pattison AC. Hepatic vein pressure studies for evaluation of intrahepatic portal hypertension. </w:t>
      </w:r>
      <w:r w:rsidRPr="00E42A25">
        <w:rPr>
          <w:i/>
          <w:iCs/>
          <w:color w:val="000000"/>
          <w:spacing w:val="-1"/>
          <w:kern w:val="0"/>
          <w:sz w:val="16"/>
          <w:szCs w:val="16"/>
        </w:rPr>
        <w:t xml:space="preserve">AMA Arch </w:t>
      </w:r>
      <w:proofErr w:type="spellStart"/>
      <w:r w:rsidRPr="00E42A25">
        <w:rPr>
          <w:i/>
          <w:iCs/>
          <w:color w:val="000000"/>
          <w:spacing w:val="-1"/>
          <w:kern w:val="0"/>
          <w:sz w:val="16"/>
          <w:szCs w:val="16"/>
        </w:rPr>
        <w:t>Surg</w:t>
      </w:r>
      <w:proofErr w:type="spellEnd"/>
      <w:r w:rsidRPr="00E42A25">
        <w:rPr>
          <w:color w:val="000000"/>
          <w:spacing w:val="-1"/>
          <w:kern w:val="0"/>
          <w:sz w:val="16"/>
          <w:szCs w:val="16"/>
        </w:rPr>
        <w:t xml:space="preserve"> 1954; </w:t>
      </w:r>
      <w:r w:rsidRPr="00E42A25">
        <w:rPr>
          <w:b/>
          <w:bCs/>
          <w:color w:val="000000"/>
          <w:spacing w:val="-1"/>
          <w:kern w:val="0"/>
          <w:sz w:val="16"/>
          <w:szCs w:val="16"/>
        </w:rPr>
        <w:t>68</w:t>
      </w:r>
      <w:r w:rsidRPr="00E42A25">
        <w:rPr>
          <w:color w:val="000000"/>
          <w:spacing w:val="-1"/>
          <w:kern w:val="0"/>
          <w:sz w:val="16"/>
          <w:szCs w:val="16"/>
        </w:rPr>
        <w:t>: 442-447 [PMID: 13147661]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53</w:t>
      </w:r>
      <w:r w:rsidRPr="00E42A25">
        <w:rPr>
          <w:color w:val="000000"/>
          <w:spacing w:val="-1"/>
          <w:kern w:val="0"/>
          <w:sz w:val="16"/>
          <w:szCs w:val="16"/>
        </w:rPr>
        <w:tab/>
      </w:r>
      <w:r w:rsidRPr="00E42A25">
        <w:rPr>
          <w:b/>
          <w:bCs/>
          <w:color w:val="000000"/>
          <w:spacing w:val="-1"/>
          <w:kern w:val="0"/>
          <w:sz w:val="16"/>
          <w:szCs w:val="16"/>
        </w:rPr>
        <w:t>Atkinson M</w:t>
      </w:r>
      <w:r w:rsidRPr="00E42A25">
        <w:rPr>
          <w:color w:val="000000"/>
          <w:spacing w:val="-1"/>
          <w:kern w:val="0"/>
          <w:sz w:val="16"/>
          <w:szCs w:val="16"/>
        </w:rPr>
        <w:t xml:space="preserve">, Sherlock S. </w:t>
      </w:r>
      <w:proofErr w:type="spellStart"/>
      <w:r w:rsidRPr="00E42A25">
        <w:rPr>
          <w:color w:val="000000"/>
          <w:spacing w:val="-1"/>
          <w:kern w:val="0"/>
          <w:sz w:val="16"/>
          <w:szCs w:val="16"/>
        </w:rPr>
        <w:t>Intrasplenic</w:t>
      </w:r>
      <w:proofErr w:type="spellEnd"/>
      <w:r w:rsidRPr="00E42A25">
        <w:rPr>
          <w:color w:val="000000"/>
          <w:spacing w:val="-1"/>
          <w:kern w:val="0"/>
          <w:sz w:val="16"/>
          <w:szCs w:val="16"/>
        </w:rPr>
        <w:t xml:space="preserve"> pressure as index of portal venous pressure. </w:t>
      </w:r>
      <w:r w:rsidRPr="00E42A25">
        <w:rPr>
          <w:i/>
          <w:iCs/>
          <w:color w:val="000000"/>
          <w:spacing w:val="-1"/>
          <w:kern w:val="0"/>
          <w:sz w:val="16"/>
          <w:szCs w:val="16"/>
        </w:rPr>
        <w:t>Lancet</w:t>
      </w:r>
      <w:r w:rsidRPr="00E42A25">
        <w:rPr>
          <w:color w:val="000000"/>
          <w:spacing w:val="-1"/>
          <w:kern w:val="0"/>
          <w:sz w:val="16"/>
          <w:szCs w:val="16"/>
        </w:rPr>
        <w:t xml:space="preserve"> 1954; </w:t>
      </w:r>
      <w:r w:rsidRPr="00E42A25">
        <w:rPr>
          <w:b/>
          <w:bCs/>
          <w:color w:val="000000"/>
          <w:spacing w:val="-1"/>
          <w:kern w:val="0"/>
          <w:sz w:val="16"/>
          <w:szCs w:val="16"/>
        </w:rPr>
        <w:t>266</w:t>
      </w:r>
      <w:r w:rsidRPr="00E42A25">
        <w:rPr>
          <w:color w:val="000000"/>
          <w:spacing w:val="-1"/>
          <w:kern w:val="0"/>
          <w:sz w:val="16"/>
          <w:szCs w:val="16"/>
        </w:rPr>
        <w:t>: 1325-1327 [PMID: 13164385]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54</w:t>
      </w:r>
      <w:r w:rsidRPr="00E42A25">
        <w:rPr>
          <w:color w:val="000000"/>
          <w:spacing w:val="-1"/>
          <w:kern w:val="0"/>
          <w:sz w:val="16"/>
          <w:szCs w:val="16"/>
        </w:rPr>
        <w:tab/>
      </w:r>
      <w:r w:rsidRPr="00E42A25">
        <w:rPr>
          <w:b/>
          <w:bCs/>
          <w:color w:val="000000"/>
          <w:spacing w:val="-1"/>
          <w:kern w:val="0"/>
          <w:sz w:val="16"/>
          <w:szCs w:val="16"/>
        </w:rPr>
        <w:t>Schmidt RF</w:t>
      </w:r>
      <w:r w:rsidRPr="00E42A25">
        <w:rPr>
          <w:color w:val="000000"/>
          <w:spacing w:val="-1"/>
          <w:kern w:val="0"/>
          <w:sz w:val="16"/>
          <w:szCs w:val="16"/>
        </w:rPr>
        <w:t xml:space="preserve">, </w:t>
      </w:r>
      <w:proofErr w:type="spellStart"/>
      <w:r w:rsidRPr="00E42A25">
        <w:rPr>
          <w:color w:val="000000"/>
          <w:spacing w:val="-1"/>
          <w:kern w:val="0"/>
          <w:sz w:val="16"/>
          <w:szCs w:val="16"/>
        </w:rPr>
        <w:t>Thews</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Physiologie</w:t>
      </w:r>
      <w:proofErr w:type="spellEnd"/>
      <w:r w:rsidRPr="00E42A25">
        <w:rPr>
          <w:color w:val="000000"/>
          <w:spacing w:val="-1"/>
          <w:kern w:val="0"/>
          <w:sz w:val="16"/>
          <w:szCs w:val="16"/>
        </w:rPr>
        <w:t xml:space="preserve"> des Menschen. 23. </w:t>
      </w:r>
      <w:proofErr w:type="spellStart"/>
      <w:r w:rsidRPr="00E42A25">
        <w:rPr>
          <w:color w:val="000000"/>
          <w:spacing w:val="-1"/>
          <w:kern w:val="0"/>
          <w:sz w:val="16"/>
          <w:szCs w:val="16"/>
        </w:rPr>
        <w:t>Auflage</w:t>
      </w:r>
      <w:proofErr w:type="spellEnd"/>
      <w:r w:rsidRPr="00E42A25">
        <w:rPr>
          <w:color w:val="000000"/>
          <w:spacing w:val="-1"/>
          <w:kern w:val="0"/>
          <w:sz w:val="16"/>
          <w:szCs w:val="16"/>
        </w:rPr>
        <w:t xml:space="preserve"> ed. Heidelberg: Springer, </w:t>
      </w:r>
      <w:proofErr w:type="spellStart"/>
      <w:r w:rsidRPr="00E42A25">
        <w:rPr>
          <w:color w:val="000000"/>
          <w:spacing w:val="-1"/>
          <w:kern w:val="0"/>
          <w:sz w:val="16"/>
          <w:szCs w:val="16"/>
        </w:rPr>
        <w:t>Verlag</w:t>
      </w:r>
      <w:proofErr w:type="spellEnd"/>
      <w:r w:rsidRPr="00E42A25">
        <w:rPr>
          <w:color w:val="000000"/>
          <w:spacing w:val="-1"/>
          <w:kern w:val="0"/>
          <w:sz w:val="16"/>
          <w:szCs w:val="16"/>
        </w:rPr>
        <w:t>, 1987: 563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55</w:t>
      </w:r>
      <w:r w:rsidRPr="00E42A25">
        <w:rPr>
          <w:color w:val="000000"/>
          <w:spacing w:val="-1"/>
          <w:kern w:val="0"/>
          <w:sz w:val="16"/>
          <w:szCs w:val="16"/>
        </w:rPr>
        <w:tab/>
      </w:r>
      <w:proofErr w:type="spellStart"/>
      <w:r w:rsidRPr="00E42A25">
        <w:rPr>
          <w:b/>
          <w:bCs/>
          <w:color w:val="000000"/>
          <w:spacing w:val="-1"/>
          <w:kern w:val="0"/>
          <w:sz w:val="16"/>
          <w:szCs w:val="16"/>
        </w:rPr>
        <w:t>Piecha</w:t>
      </w:r>
      <w:proofErr w:type="spellEnd"/>
      <w:r w:rsidRPr="00E42A25">
        <w:rPr>
          <w:b/>
          <w:bCs/>
          <w:color w:val="000000"/>
          <w:spacing w:val="-1"/>
          <w:kern w:val="0"/>
          <w:sz w:val="16"/>
          <w:szCs w:val="16"/>
        </w:rPr>
        <w:t xml:space="preserve"> F</w:t>
      </w:r>
      <w:r w:rsidRPr="00E42A25">
        <w:rPr>
          <w:color w:val="000000"/>
          <w:spacing w:val="-1"/>
          <w:kern w:val="0"/>
          <w:sz w:val="16"/>
          <w:szCs w:val="16"/>
        </w:rPr>
        <w:t xml:space="preserve">, </w:t>
      </w:r>
      <w:proofErr w:type="spellStart"/>
      <w:r w:rsidRPr="00E42A25">
        <w:rPr>
          <w:color w:val="000000"/>
          <w:spacing w:val="-1"/>
          <w:kern w:val="0"/>
          <w:sz w:val="16"/>
          <w:szCs w:val="16"/>
        </w:rPr>
        <w:t>Peccerella</w:t>
      </w:r>
      <w:proofErr w:type="spellEnd"/>
      <w:r w:rsidRPr="00E42A25">
        <w:rPr>
          <w:color w:val="000000"/>
          <w:spacing w:val="-1"/>
          <w:kern w:val="0"/>
          <w:sz w:val="16"/>
          <w:szCs w:val="16"/>
        </w:rPr>
        <w:t xml:space="preserve"> T, Bruckner T, Seitz HK, Rausch V, Mueller S. Arterial pressure suffices to increase liver stiffness. </w:t>
      </w:r>
      <w:r w:rsidRPr="00E42A25">
        <w:rPr>
          <w:i/>
          <w:iCs/>
          <w:color w:val="000000"/>
          <w:spacing w:val="-1"/>
          <w:kern w:val="0"/>
          <w:sz w:val="16"/>
          <w:szCs w:val="16"/>
        </w:rPr>
        <w:t xml:space="preserve">Am J </w:t>
      </w:r>
      <w:proofErr w:type="spellStart"/>
      <w:r w:rsidRPr="00E42A25">
        <w:rPr>
          <w:i/>
          <w:iCs/>
          <w:color w:val="000000"/>
          <w:spacing w:val="-1"/>
          <w:kern w:val="0"/>
          <w:sz w:val="16"/>
          <w:szCs w:val="16"/>
        </w:rPr>
        <w:t>Physiol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Gastrointest</w:t>
      </w:r>
      <w:proofErr w:type="spellEnd"/>
      <w:r w:rsidRPr="00E42A25">
        <w:rPr>
          <w:i/>
          <w:iCs/>
          <w:color w:val="000000"/>
          <w:spacing w:val="-1"/>
          <w:kern w:val="0"/>
          <w:sz w:val="16"/>
          <w:szCs w:val="16"/>
        </w:rPr>
        <w:t xml:space="preserve"> Liver </w:t>
      </w:r>
      <w:proofErr w:type="spellStart"/>
      <w:r w:rsidRPr="00E42A25">
        <w:rPr>
          <w:i/>
          <w:iCs/>
          <w:color w:val="000000"/>
          <w:spacing w:val="-1"/>
          <w:kern w:val="0"/>
          <w:sz w:val="16"/>
          <w:szCs w:val="16"/>
        </w:rPr>
        <w:t>Physiol</w:t>
      </w:r>
      <w:proofErr w:type="spellEnd"/>
      <w:r w:rsidRPr="00E42A25">
        <w:rPr>
          <w:color w:val="000000"/>
          <w:spacing w:val="-1"/>
          <w:kern w:val="0"/>
          <w:sz w:val="16"/>
          <w:szCs w:val="16"/>
        </w:rPr>
        <w:t xml:space="preserve"> 2016; </w:t>
      </w:r>
      <w:r w:rsidRPr="00E42A25">
        <w:rPr>
          <w:b/>
          <w:bCs/>
          <w:color w:val="000000"/>
          <w:spacing w:val="-1"/>
          <w:kern w:val="0"/>
          <w:sz w:val="16"/>
          <w:szCs w:val="16"/>
        </w:rPr>
        <w:t>311</w:t>
      </w:r>
      <w:r w:rsidRPr="00E42A25">
        <w:rPr>
          <w:color w:val="000000"/>
          <w:spacing w:val="-1"/>
          <w:kern w:val="0"/>
          <w:sz w:val="16"/>
          <w:szCs w:val="16"/>
        </w:rPr>
        <w:t>: G945-G953 [PMID: 27288426 DOI: 10.1152/ajpgi.00399.2015]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56</w:t>
      </w:r>
      <w:r w:rsidRPr="00E42A25">
        <w:rPr>
          <w:color w:val="000000"/>
          <w:spacing w:val="-1"/>
          <w:kern w:val="0"/>
          <w:sz w:val="16"/>
          <w:szCs w:val="16"/>
        </w:rPr>
        <w:tab/>
      </w:r>
      <w:r w:rsidRPr="00E42A25">
        <w:rPr>
          <w:b/>
          <w:bCs/>
          <w:color w:val="000000"/>
          <w:spacing w:val="-1"/>
          <w:kern w:val="0"/>
          <w:sz w:val="16"/>
          <w:szCs w:val="16"/>
        </w:rPr>
        <w:t>Arena U</w:t>
      </w:r>
      <w:r w:rsidRPr="00E42A25">
        <w:rPr>
          <w:color w:val="000000"/>
          <w:spacing w:val="-1"/>
          <w:kern w:val="0"/>
          <w:sz w:val="16"/>
          <w:szCs w:val="16"/>
        </w:rPr>
        <w:t xml:space="preserve">, </w:t>
      </w:r>
      <w:proofErr w:type="spellStart"/>
      <w:r w:rsidRPr="00E42A25">
        <w:rPr>
          <w:color w:val="000000"/>
          <w:spacing w:val="-1"/>
          <w:kern w:val="0"/>
          <w:sz w:val="16"/>
          <w:szCs w:val="16"/>
        </w:rPr>
        <w:t>Vizzutti</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Corti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Ambu</w:t>
      </w:r>
      <w:proofErr w:type="spellEnd"/>
      <w:r w:rsidRPr="00E42A25">
        <w:rPr>
          <w:color w:val="000000"/>
          <w:spacing w:val="-1"/>
          <w:kern w:val="0"/>
          <w:sz w:val="16"/>
          <w:szCs w:val="16"/>
        </w:rPr>
        <w:t xml:space="preserve"> S, Stasi C, </w:t>
      </w:r>
      <w:proofErr w:type="spellStart"/>
      <w:r w:rsidRPr="00E42A25">
        <w:rPr>
          <w:color w:val="000000"/>
          <w:spacing w:val="-1"/>
          <w:kern w:val="0"/>
          <w:sz w:val="16"/>
          <w:szCs w:val="16"/>
        </w:rPr>
        <w:t>Bresci</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Moscarella</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Boddi</w:t>
      </w:r>
      <w:proofErr w:type="spellEnd"/>
      <w:r w:rsidRPr="00E42A25">
        <w:rPr>
          <w:color w:val="000000"/>
          <w:spacing w:val="-1"/>
          <w:kern w:val="0"/>
          <w:sz w:val="16"/>
          <w:szCs w:val="16"/>
        </w:rPr>
        <w:t xml:space="preserve"> V, </w:t>
      </w:r>
      <w:proofErr w:type="spellStart"/>
      <w:r w:rsidRPr="00E42A25">
        <w:rPr>
          <w:color w:val="000000"/>
          <w:spacing w:val="-1"/>
          <w:kern w:val="0"/>
          <w:sz w:val="16"/>
          <w:szCs w:val="16"/>
        </w:rPr>
        <w:t>Petrarca</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Laffi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Marra</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Pinzani</w:t>
      </w:r>
      <w:proofErr w:type="spellEnd"/>
      <w:r w:rsidRPr="00E42A25">
        <w:rPr>
          <w:color w:val="000000"/>
          <w:spacing w:val="-1"/>
          <w:kern w:val="0"/>
          <w:sz w:val="16"/>
          <w:szCs w:val="16"/>
        </w:rPr>
        <w:t xml:space="preserve"> M. Acute viral hepatitis increases liver stiffness values measured by transient </w:t>
      </w:r>
      <w:proofErr w:type="spellStart"/>
      <w:r w:rsidRPr="00E42A25">
        <w:rPr>
          <w:color w:val="000000"/>
          <w:spacing w:val="-1"/>
          <w:kern w:val="0"/>
          <w:sz w:val="16"/>
          <w:szCs w:val="16"/>
        </w:rPr>
        <w:t>elastography</w:t>
      </w:r>
      <w:proofErr w:type="spellEnd"/>
      <w:r w:rsidRPr="00E42A25">
        <w:rPr>
          <w:color w:val="000000"/>
          <w:spacing w:val="-1"/>
          <w:kern w:val="0"/>
          <w:sz w:val="16"/>
          <w:szCs w:val="16"/>
        </w:rPr>
        <w:t xml:space="preserve">.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2008; </w:t>
      </w:r>
      <w:r w:rsidRPr="00E42A25">
        <w:rPr>
          <w:b/>
          <w:bCs/>
          <w:color w:val="000000"/>
          <w:spacing w:val="-1"/>
          <w:kern w:val="0"/>
          <w:sz w:val="16"/>
          <w:szCs w:val="16"/>
        </w:rPr>
        <w:t>47</w:t>
      </w:r>
      <w:r w:rsidRPr="00E42A25">
        <w:rPr>
          <w:color w:val="000000"/>
          <w:spacing w:val="-1"/>
          <w:kern w:val="0"/>
          <w:sz w:val="16"/>
          <w:szCs w:val="16"/>
        </w:rPr>
        <w:t>: 380-384 [PMID: 18095306]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57</w:t>
      </w:r>
      <w:r w:rsidRPr="00E42A25">
        <w:rPr>
          <w:color w:val="000000"/>
          <w:spacing w:val="-1"/>
          <w:kern w:val="0"/>
          <w:sz w:val="16"/>
          <w:szCs w:val="16"/>
        </w:rPr>
        <w:tab/>
      </w:r>
      <w:r w:rsidRPr="00E42A25">
        <w:rPr>
          <w:b/>
          <w:bCs/>
          <w:color w:val="000000"/>
          <w:spacing w:val="-1"/>
          <w:kern w:val="0"/>
          <w:sz w:val="16"/>
          <w:szCs w:val="16"/>
        </w:rPr>
        <w:t>Dietrich C</w:t>
      </w:r>
      <w:r w:rsidRPr="00E42A25">
        <w:rPr>
          <w:color w:val="000000"/>
          <w:spacing w:val="-1"/>
          <w:kern w:val="0"/>
          <w:sz w:val="16"/>
          <w:szCs w:val="16"/>
        </w:rPr>
        <w:t xml:space="preserve">, </w:t>
      </w:r>
      <w:proofErr w:type="spellStart"/>
      <w:r w:rsidRPr="00E42A25">
        <w:rPr>
          <w:color w:val="000000"/>
          <w:spacing w:val="-1"/>
          <w:kern w:val="0"/>
          <w:sz w:val="16"/>
          <w:szCs w:val="16"/>
        </w:rPr>
        <w:t>Yagmur</w:t>
      </w:r>
      <w:proofErr w:type="spellEnd"/>
      <w:r w:rsidRPr="00E42A25">
        <w:rPr>
          <w:color w:val="000000"/>
          <w:spacing w:val="-1"/>
          <w:kern w:val="0"/>
          <w:sz w:val="16"/>
          <w:szCs w:val="16"/>
        </w:rPr>
        <w:t xml:space="preserve"> E, Seitz HK, </w:t>
      </w:r>
      <w:proofErr w:type="spellStart"/>
      <w:r w:rsidRPr="00E42A25">
        <w:rPr>
          <w:color w:val="000000"/>
          <w:spacing w:val="-1"/>
          <w:kern w:val="0"/>
          <w:sz w:val="16"/>
          <w:szCs w:val="16"/>
        </w:rPr>
        <w:t>Viedt-Suelmann</w:t>
      </w:r>
      <w:proofErr w:type="spellEnd"/>
      <w:r w:rsidRPr="00E42A25">
        <w:rPr>
          <w:color w:val="000000"/>
          <w:spacing w:val="-1"/>
          <w:kern w:val="0"/>
          <w:sz w:val="16"/>
          <w:szCs w:val="16"/>
        </w:rPr>
        <w:t xml:space="preserve"> C, Mueller S. Cardiac cirrhosis contributes to the water retention in patients with heart failure.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2013; </w:t>
      </w:r>
      <w:r w:rsidRPr="00E42A25">
        <w:rPr>
          <w:b/>
          <w:bCs/>
          <w:color w:val="000000"/>
          <w:spacing w:val="-1"/>
          <w:kern w:val="0"/>
          <w:sz w:val="16"/>
          <w:szCs w:val="16"/>
        </w:rPr>
        <w:t>58</w:t>
      </w:r>
      <w:r w:rsidRPr="00E42A25">
        <w:rPr>
          <w:color w:val="000000"/>
          <w:spacing w:val="-1"/>
          <w:kern w:val="0"/>
          <w:sz w:val="16"/>
          <w:szCs w:val="16"/>
        </w:rPr>
        <w:t>: S242 [DOI: 10.1016/S0168-8278(13)60594-2]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58</w:t>
      </w:r>
      <w:r w:rsidRPr="00E42A25">
        <w:rPr>
          <w:color w:val="000000"/>
          <w:spacing w:val="-1"/>
          <w:kern w:val="0"/>
          <w:sz w:val="16"/>
          <w:szCs w:val="16"/>
        </w:rPr>
        <w:tab/>
      </w:r>
      <w:r w:rsidRPr="00E42A25">
        <w:rPr>
          <w:b/>
          <w:bCs/>
          <w:color w:val="000000"/>
          <w:spacing w:val="-1"/>
          <w:kern w:val="0"/>
          <w:sz w:val="16"/>
          <w:szCs w:val="16"/>
        </w:rPr>
        <w:t>Moeller M</w:t>
      </w:r>
      <w:r w:rsidRPr="00E42A25">
        <w:rPr>
          <w:color w:val="000000"/>
          <w:spacing w:val="-1"/>
          <w:kern w:val="0"/>
          <w:sz w:val="16"/>
          <w:szCs w:val="16"/>
        </w:rPr>
        <w:t xml:space="preserve">, </w:t>
      </w:r>
      <w:proofErr w:type="spellStart"/>
      <w:r w:rsidRPr="00E42A25">
        <w:rPr>
          <w:color w:val="000000"/>
          <w:spacing w:val="-1"/>
          <w:kern w:val="0"/>
          <w:sz w:val="16"/>
          <w:szCs w:val="16"/>
        </w:rPr>
        <w:t>Thonig</w:t>
      </w:r>
      <w:proofErr w:type="spellEnd"/>
      <w:r w:rsidRPr="00E42A25">
        <w:rPr>
          <w:color w:val="000000"/>
          <w:spacing w:val="-1"/>
          <w:kern w:val="0"/>
          <w:sz w:val="16"/>
          <w:szCs w:val="16"/>
        </w:rPr>
        <w:t xml:space="preserve"> A, Pohl S, Ripoll C, </w:t>
      </w:r>
      <w:proofErr w:type="spellStart"/>
      <w:r w:rsidRPr="00E42A25">
        <w:rPr>
          <w:color w:val="000000"/>
          <w:spacing w:val="-1"/>
          <w:kern w:val="0"/>
          <w:sz w:val="16"/>
          <w:szCs w:val="16"/>
        </w:rPr>
        <w:t>Zipprich</w:t>
      </w:r>
      <w:proofErr w:type="spellEnd"/>
      <w:r w:rsidRPr="00E42A25">
        <w:rPr>
          <w:color w:val="000000"/>
          <w:spacing w:val="-1"/>
          <w:kern w:val="0"/>
          <w:sz w:val="16"/>
          <w:szCs w:val="16"/>
        </w:rPr>
        <w:t xml:space="preserve"> A. Hepatic arterial vasodilation is independent of portal hypertension in early stages of cirrhosis. </w:t>
      </w:r>
      <w:proofErr w:type="spellStart"/>
      <w:r w:rsidRPr="00E42A25">
        <w:rPr>
          <w:i/>
          <w:iCs/>
          <w:color w:val="000000"/>
          <w:spacing w:val="-1"/>
          <w:kern w:val="0"/>
          <w:sz w:val="16"/>
          <w:szCs w:val="16"/>
        </w:rPr>
        <w:t>PLoS</w:t>
      </w:r>
      <w:proofErr w:type="spellEnd"/>
      <w:r w:rsidRPr="00E42A25">
        <w:rPr>
          <w:i/>
          <w:iCs/>
          <w:color w:val="000000"/>
          <w:spacing w:val="-1"/>
          <w:kern w:val="0"/>
          <w:sz w:val="16"/>
          <w:szCs w:val="16"/>
        </w:rPr>
        <w:t xml:space="preserve"> One</w:t>
      </w:r>
      <w:r w:rsidRPr="00E42A25">
        <w:rPr>
          <w:color w:val="000000"/>
          <w:spacing w:val="-1"/>
          <w:kern w:val="0"/>
          <w:sz w:val="16"/>
          <w:szCs w:val="16"/>
        </w:rPr>
        <w:t xml:space="preserve"> 2015; </w:t>
      </w:r>
      <w:r w:rsidRPr="00E42A25">
        <w:rPr>
          <w:b/>
          <w:bCs/>
          <w:color w:val="000000"/>
          <w:spacing w:val="-1"/>
          <w:kern w:val="0"/>
          <w:sz w:val="16"/>
          <w:szCs w:val="16"/>
        </w:rPr>
        <w:t>10</w:t>
      </w:r>
      <w:r w:rsidRPr="00E42A25">
        <w:rPr>
          <w:color w:val="000000"/>
          <w:spacing w:val="-1"/>
          <w:kern w:val="0"/>
          <w:sz w:val="16"/>
          <w:szCs w:val="16"/>
        </w:rPr>
        <w:t>: e0121229 [PMID: 25793622 DOI: 10.1371/journal.pone.0121229]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59</w:t>
      </w:r>
      <w:r w:rsidRPr="00E42A25">
        <w:rPr>
          <w:color w:val="000000"/>
          <w:spacing w:val="-1"/>
          <w:kern w:val="0"/>
          <w:sz w:val="16"/>
          <w:szCs w:val="16"/>
        </w:rPr>
        <w:tab/>
      </w:r>
      <w:proofErr w:type="spellStart"/>
      <w:r w:rsidRPr="00E42A25">
        <w:rPr>
          <w:b/>
          <w:bCs/>
          <w:color w:val="000000"/>
          <w:spacing w:val="-1"/>
          <w:kern w:val="0"/>
          <w:sz w:val="16"/>
          <w:szCs w:val="16"/>
        </w:rPr>
        <w:t>Lautt</w:t>
      </w:r>
      <w:proofErr w:type="spellEnd"/>
      <w:r w:rsidRPr="00E42A25">
        <w:rPr>
          <w:b/>
          <w:bCs/>
          <w:color w:val="000000"/>
          <w:spacing w:val="-1"/>
          <w:kern w:val="0"/>
          <w:sz w:val="16"/>
          <w:szCs w:val="16"/>
        </w:rPr>
        <w:t xml:space="preserve"> WW</w:t>
      </w:r>
      <w:r w:rsidRPr="00E42A25">
        <w:rPr>
          <w:color w:val="000000"/>
          <w:spacing w:val="-1"/>
          <w:kern w:val="0"/>
          <w:sz w:val="16"/>
          <w:szCs w:val="16"/>
        </w:rPr>
        <w:t xml:space="preserve">. Mechanism and role of intrinsic regulation of hepatic arterial blood flow: hepatic arterial buffer response. </w:t>
      </w:r>
      <w:r w:rsidRPr="00E42A25">
        <w:rPr>
          <w:i/>
          <w:iCs/>
          <w:color w:val="000000"/>
          <w:spacing w:val="-1"/>
          <w:kern w:val="0"/>
          <w:sz w:val="16"/>
          <w:szCs w:val="16"/>
        </w:rPr>
        <w:t xml:space="preserve">Am J </w:t>
      </w:r>
      <w:proofErr w:type="spellStart"/>
      <w:r w:rsidRPr="00E42A25">
        <w:rPr>
          <w:i/>
          <w:iCs/>
          <w:color w:val="000000"/>
          <w:spacing w:val="-1"/>
          <w:kern w:val="0"/>
          <w:sz w:val="16"/>
          <w:szCs w:val="16"/>
        </w:rPr>
        <w:t>Physiol</w:t>
      </w:r>
      <w:proofErr w:type="spellEnd"/>
      <w:r w:rsidRPr="00E42A25">
        <w:rPr>
          <w:color w:val="000000"/>
          <w:spacing w:val="-1"/>
          <w:kern w:val="0"/>
          <w:sz w:val="16"/>
          <w:szCs w:val="16"/>
        </w:rPr>
        <w:t xml:space="preserve"> 1985; </w:t>
      </w:r>
      <w:r w:rsidRPr="00E42A25">
        <w:rPr>
          <w:b/>
          <w:bCs/>
          <w:color w:val="000000"/>
          <w:spacing w:val="-1"/>
          <w:kern w:val="0"/>
          <w:sz w:val="16"/>
          <w:szCs w:val="16"/>
        </w:rPr>
        <w:t>249</w:t>
      </w:r>
      <w:r w:rsidRPr="00E42A25">
        <w:rPr>
          <w:color w:val="000000"/>
          <w:spacing w:val="-1"/>
          <w:kern w:val="0"/>
          <w:sz w:val="16"/>
          <w:szCs w:val="16"/>
        </w:rPr>
        <w:t>: G549-G556 [PMID: 3904482]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60</w:t>
      </w:r>
      <w:r w:rsidRPr="00E42A25">
        <w:rPr>
          <w:color w:val="000000"/>
          <w:spacing w:val="-1"/>
          <w:kern w:val="0"/>
          <w:sz w:val="16"/>
          <w:szCs w:val="16"/>
        </w:rPr>
        <w:tab/>
      </w:r>
      <w:r w:rsidRPr="00E42A25">
        <w:rPr>
          <w:b/>
          <w:bCs/>
          <w:color w:val="000000"/>
          <w:spacing w:val="-1"/>
          <w:kern w:val="0"/>
          <w:sz w:val="16"/>
          <w:szCs w:val="16"/>
        </w:rPr>
        <w:t>Arena U</w:t>
      </w:r>
      <w:r w:rsidRPr="00E42A25">
        <w:rPr>
          <w:color w:val="000000"/>
          <w:spacing w:val="-1"/>
          <w:kern w:val="0"/>
          <w:sz w:val="16"/>
          <w:szCs w:val="16"/>
        </w:rPr>
        <w:t xml:space="preserve">, </w:t>
      </w:r>
      <w:proofErr w:type="spellStart"/>
      <w:r w:rsidRPr="00E42A25">
        <w:rPr>
          <w:color w:val="000000"/>
          <w:spacing w:val="-1"/>
          <w:kern w:val="0"/>
          <w:sz w:val="16"/>
          <w:szCs w:val="16"/>
        </w:rPr>
        <w:t>Lupsor</w:t>
      </w:r>
      <w:proofErr w:type="spellEnd"/>
      <w:r w:rsidRPr="00E42A25">
        <w:rPr>
          <w:color w:val="000000"/>
          <w:spacing w:val="-1"/>
          <w:kern w:val="0"/>
          <w:sz w:val="16"/>
          <w:szCs w:val="16"/>
        </w:rPr>
        <w:t xml:space="preserve"> </w:t>
      </w:r>
      <w:proofErr w:type="spellStart"/>
      <w:r w:rsidRPr="00E42A25">
        <w:rPr>
          <w:color w:val="000000"/>
          <w:spacing w:val="-1"/>
          <w:kern w:val="0"/>
          <w:sz w:val="16"/>
          <w:szCs w:val="16"/>
        </w:rPr>
        <w:t>Platon</w:t>
      </w:r>
      <w:proofErr w:type="spellEnd"/>
      <w:r w:rsidRPr="00E42A25">
        <w:rPr>
          <w:color w:val="000000"/>
          <w:spacing w:val="-1"/>
          <w:kern w:val="0"/>
          <w:sz w:val="16"/>
          <w:szCs w:val="16"/>
        </w:rPr>
        <w:t xml:space="preserve"> M, Stasi C, </w:t>
      </w:r>
      <w:proofErr w:type="spellStart"/>
      <w:r w:rsidRPr="00E42A25">
        <w:rPr>
          <w:color w:val="000000"/>
          <w:spacing w:val="-1"/>
          <w:kern w:val="0"/>
          <w:sz w:val="16"/>
          <w:szCs w:val="16"/>
        </w:rPr>
        <w:t>Moscarella</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Assarat</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Bedogni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Piazzolla</w:t>
      </w:r>
      <w:proofErr w:type="spellEnd"/>
      <w:r w:rsidRPr="00E42A25">
        <w:rPr>
          <w:color w:val="000000"/>
          <w:spacing w:val="-1"/>
          <w:kern w:val="0"/>
          <w:sz w:val="16"/>
          <w:szCs w:val="16"/>
        </w:rPr>
        <w:t xml:space="preserve"> V, </w:t>
      </w:r>
      <w:proofErr w:type="spellStart"/>
      <w:r w:rsidRPr="00E42A25">
        <w:rPr>
          <w:color w:val="000000"/>
          <w:spacing w:val="-1"/>
          <w:kern w:val="0"/>
          <w:sz w:val="16"/>
          <w:szCs w:val="16"/>
        </w:rPr>
        <w:t>Badea</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Laffi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Marra</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Mangia</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Pinzani</w:t>
      </w:r>
      <w:proofErr w:type="spellEnd"/>
      <w:r w:rsidRPr="00E42A25">
        <w:rPr>
          <w:color w:val="000000"/>
          <w:spacing w:val="-1"/>
          <w:kern w:val="0"/>
          <w:sz w:val="16"/>
          <w:szCs w:val="16"/>
        </w:rPr>
        <w:t xml:space="preserve"> M. Liver stiffness is influenced by a standardized meal in patients with chronic hepatitis C virus at different stages of fibrotic evolution.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2013; </w:t>
      </w:r>
      <w:r w:rsidRPr="00E42A25">
        <w:rPr>
          <w:b/>
          <w:bCs/>
          <w:color w:val="000000"/>
          <w:spacing w:val="-1"/>
          <w:kern w:val="0"/>
          <w:sz w:val="16"/>
          <w:szCs w:val="16"/>
        </w:rPr>
        <w:t>58</w:t>
      </w:r>
      <w:r w:rsidRPr="00E42A25">
        <w:rPr>
          <w:color w:val="000000"/>
          <w:spacing w:val="-1"/>
          <w:kern w:val="0"/>
          <w:sz w:val="16"/>
          <w:szCs w:val="16"/>
        </w:rPr>
        <w:t>: 65-72 [PMID: 23447459 DOI: 10.1002/hep.26343]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61</w:t>
      </w:r>
      <w:r w:rsidRPr="00E42A25">
        <w:rPr>
          <w:color w:val="000000"/>
          <w:spacing w:val="-1"/>
          <w:kern w:val="0"/>
          <w:sz w:val="16"/>
          <w:szCs w:val="16"/>
        </w:rPr>
        <w:tab/>
      </w:r>
      <w:r w:rsidRPr="00E42A25">
        <w:rPr>
          <w:b/>
          <w:bCs/>
          <w:color w:val="000000"/>
          <w:spacing w:val="-1"/>
          <w:kern w:val="0"/>
          <w:sz w:val="16"/>
          <w:szCs w:val="16"/>
        </w:rPr>
        <w:t>Ohnishi K</w:t>
      </w:r>
      <w:r w:rsidRPr="00E42A25">
        <w:rPr>
          <w:color w:val="000000"/>
          <w:spacing w:val="-1"/>
          <w:kern w:val="0"/>
          <w:sz w:val="16"/>
          <w:szCs w:val="16"/>
        </w:rPr>
        <w:t xml:space="preserve">, Chin N, Sugita S, Saito M, Tanaka H, </w:t>
      </w:r>
      <w:proofErr w:type="spellStart"/>
      <w:r w:rsidRPr="00E42A25">
        <w:rPr>
          <w:color w:val="000000"/>
          <w:spacing w:val="-1"/>
          <w:kern w:val="0"/>
          <w:sz w:val="16"/>
          <w:szCs w:val="16"/>
        </w:rPr>
        <w:t>Terabayashi</w:t>
      </w:r>
      <w:proofErr w:type="spellEnd"/>
      <w:r w:rsidRPr="00E42A25">
        <w:rPr>
          <w:color w:val="000000"/>
          <w:spacing w:val="-1"/>
          <w:kern w:val="0"/>
          <w:sz w:val="16"/>
          <w:szCs w:val="16"/>
        </w:rPr>
        <w:t xml:space="preserve"> H, Saito M, Iida S, Nomura F, Okuda K. Quantitative aspects of portal-systemic and </w:t>
      </w:r>
      <w:proofErr w:type="spellStart"/>
      <w:r w:rsidRPr="00E42A25">
        <w:rPr>
          <w:color w:val="000000"/>
          <w:spacing w:val="-1"/>
          <w:kern w:val="0"/>
          <w:sz w:val="16"/>
          <w:szCs w:val="16"/>
        </w:rPr>
        <w:t>arteriovenous</w:t>
      </w:r>
      <w:proofErr w:type="spellEnd"/>
      <w:r w:rsidRPr="00E42A25">
        <w:rPr>
          <w:color w:val="000000"/>
          <w:spacing w:val="-1"/>
          <w:kern w:val="0"/>
          <w:sz w:val="16"/>
          <w:szCs w:val="16"/>
        </w:rPr>
        <w:t xml:space="preserve"> shunts within the liver in cirrhosis. </w:t>
      </w:r>
      <w:r w:rsidRPr="00E42A25">
        <w:rPr>
          <w:i/>
          <w:iCs/>
          <w:color w:val="000000"/>
          <w:spacing w:val="-1"/>
          <w:kern w:val="0"/>
          <w:sz w:val="16"/>
          <w:szCs w:val="16"/>
        </w:rPr>
        <w:t>Gastroenterology</w:t>
      </w:r>
      <w:r w:rsidRPr="00E42A25">
        <w:rPr>
          <w:color w:val="000000"/>
          <w:spacing w:val="-1"/>
          <w:kern w:val="0"/>
          <w:sz w:val="16"/>
          <w:szCs w:val="16"/>
        </w:rPr>
        <w:t xml:space="preserve"> 1987; </w:t>
      </w:r>
      <w:r w:rsidRPr="00E42A25">
        <w:rPr>
          <w:b/>
          <w:bCs/>
          <w:color w:val="000000"/>
          <w:spacing w:val="-1"/>
          <w:kern w:val="0"/>
          <w:sz w:val="16"/>
          <w:szCs w:val="16"/>
        </w:rPr>
        <w:t>93</w:t>
      </w:r>
      <w:r w:rsidRPr="00E42A25">
        <w:rPr>
          <w:color w:val="000000"/>
          <w:spacing w:val="-1"/>
          <w:kern w:val="0"/>
          <w:sz w:val="16"/>
          <w:szCs w:val="16"/>
        </w:rPr>
        <w:t>: 129-134 [PMID: 3582900 DOI: 10.1016/0016-5085(87)90324-6]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62</w:t>
      </w:r>
      <w:r w:rsidRPr="00E42A25">
        <w:rPr>
          <w:color w:val="000000"/>
          <w:spacing w:val="-1"/>
          <w:kern w:val="0"/>
          <w:sz w:val="16"/>
          <w:szCs w:val="16"/>
        </w:rPr>
        <w:tab/>
      </w:r>
      <w:proofErr w:type="spellStart"/>
      <w:r w:rsidRPr="00E42A25">
        <w:rPr>
          <w:b/>
          <w:bCs/>
          <w:color w:val="000000"/>
          <w:spacing w:val="-1"/>
          <w:kern w:val="0"/>
          <w:sz w:val="16"/>
          <w:szCs w:val="16"/>
        </w:rPr>
        <w:t>Vizzutti</w:t>
      </w:r>
      <w:proofErr w:type="spellEnd"/>
      <w:r w:rsidRPr="00E42A25">
        <w:rPr>
          <w:b/>
          <w:bCs/>
          <w:color w:val="000000"/>
          <w:spacing w:val="-1"/>
          <w:kern w:val="0"/>
          <w:sz w:val="16"/>
          <w:szCs w:val="16"/>
        </w:rPr>
        <w:t xml:space="preserve"> F</w:t>
      </w:r>
      <w:r w:rsidRPr="00E42A25">
        <w:rPr>
          <w:color w:val="000000"/>
          <w:spacing w:val="-1"/>
          <w:kern w:val="0"/>
          <w:sz w:val="16"/>
          <w:szCs w:val="16"/>
        </w:rPr>
        <w:t xml:space="preserve">, Arena U, </w:t>
      </w:r>
      <w:proofErr w:type="spellStart"/>
      <w:r w:rsidRPr="00E42A25">
        <w:rPr>
          <w:color w:val="000000"/>
          <w:spacing w:val="-1"/>
          <w:kern w:val="0"/>
          <w:sz w:val="16"/>
          <w:szCs w:val="16"/>
        </w:rPr>
        <w:t>Romanelli</w:t>
      </w:r>
      <w:proofErr w:type="spellEnd"/>
      <w:r w:rsidRPr="00E42A25">
        <w:rPr>
          <w:color w:val="000000"/>
          <w:spacing w:val="-1"/>
          <w:kern w:val="0"/>
          <w:sz w:val="16"/>
          <w:szCs w:val="16"/>
        </w:rPr>
        <w:t xml:space="preserve"> RG, </w:t>
      </w:r>
      <w:proofErr w:type="spellStart"/>
      <w:r w:rsidRPr="00E42A25">
        <w:rPr>
          <w:color w:val="000000"/>
          <w:spacing w:val="-1"/>
          <w:kern w:val="0"/>
          <w:sz w:val="16"/>
          <w:szCs w:val="16"/>
        </w:rPr>
        <w:t>Rega</w:t>
      </w:r>
      <w:proofErr w:type="spellEnd"/>
      <w:r w:rsidRPr="00E42A25">
        <w:rPr>
          <w:color w:val="000000"/>
          <w:spacing w:val="-1"/>
          <w:kern w:val="0"/>
          <w:sz w:val="16"/>
          <w:szCs w:val="16"/>
        </w:rPr>
        <w:t xml:space="preserve"> L, </w:t>
      </w:r>
      <w:proofErr w:type="spellStart"/>
      <w:r w:rsidRPr="00E42A25">
        <w:rPr>
          <w:color w:val="000000"/>
          <w:spacing w:val="-1"/>
          <w:kern w:val="0"/>
          <w:sz w:val="16"/>
          <w:szCs w:val="16"/>
        </w:rPr>
        <w:t>Foschi</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Colagrande</w:t>
      </w:r>
      <w:proofErr w:type="spellEnd"/>
      <w:r w:rsidRPr="00E42A25">
        <w:rPr>
          <w:color w:val="000000"/>
          <w:spacing w:val="-1"/>
          <w:kern w:val="0"/>
          <w:sz w:val="16"/>
          <w:szCs w:val="16"/>
        </w:rPr>
        <w:t xml:space="preserve"> S, </w:t>
      </w:r>
      <w:proofErr w:type="spellStart"/>
      <w:r w:rsidRPr="00E42A25">
        <w:rPr>
          <w:color w:val="000000"/>
          <w:spacing w:val="-1"/>
          <w:kern w:val="0"/>
          <w:sz w:val="16"/>
          <w:szCs w:val="16"/>
        </w:rPr>
        <w:t>Petrarca</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Moscarella</w:t>
      </w:r>
      <w:proofErr w:type="spellEnd"/>
      <w:r w:rsidRPr="00E42A25">
        <w:rPr>
          <w:color w:val="000000"/>
          <w:spacing w:val="-1"/>
          <w:kern w:val="0"/>
          <w:sz w:val="16"/>
          <w:szCs w:val="16"/>
        </w:rPr>
        <w:t xml:space="preserve"> S, Belli G, </w:t>
      </w:r>
      <w:proofErr w:type="spellStart"/>
      <w:r w:rsidRPr="00E42A25">
        <w:rPr>
          <w:color w:val="000000"/>
          <w:spacing w:val="-1"/>
          <w:kern w:val="0"/>
          <w:sz w:val="16"/>
          <w:szCs w:val="16"/>
        </w:rPr>
        <w:t>Zignego</w:t>
      </w:r>
      <w:proofErr w:type="spellEnd"/>
      <w:r w:rsidRPr="00E42A25">
        <w:rPr>
          <w:color w:val="000000"/>
          <w:spacing w:val="-1"/>
          <w:kern w:val="0"/>
          <w:sz w:val="16"/>
          <w:szCs w:val="16"/>
        </w:rPr>
        <w:t xml:space="preserve"> AL, </w:t>
      </w:r>
      <w:proofErr w:type="spellStart"/>
      <w:r w:rsidRPr="00E42A25">
        <w:rPr>
          <w:color w:val="000000"/>
          <w:spacing w:val="-1"/>
          <w:kern w:val="0"/>
          <w:sz w:val="16"/>
          <w:szCs w:val="16"/>
        </w:rPr>
        <w:t>Marra</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Laffi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Pinzani</w:t>
      </w:r>
      <w:proofErr w:type="spellEnd"/>
      <w:r w:rsidRPr="00E42A25">
        <w:rPr>
          <w:color w:val="000000"/>
          <w:spacing w:val="-1"/>
          <w:kern w:val="0"/>
          <w:sz w:val="16"/>
          <w:szCs w:val="16"/>
        </w:rPr>
        <w:t xml:space="preserve"> M. Liver stiffness measurement predicts severe portal hypertension in patients with HCV-related cirrhosis.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2007; </w:t>
      </w:r>
      <w:r w:rsidRPr="00E42A25">
        <w:rPr>
          <w:b/>
          <w:bCs/>
          <w:color w:val="000000"/>
          <w:spacing w:val="-1"/>
          <w:kern w:val="0"/>
          <w:sz w:val="16"/>
          <w:szCs w:val="16"/>
        </w:rPr>
        <w:t>45</w:t>
      </w:r>
      <w:r w:rsidRPr="00E42A25">
        <w:rPr>
          <w:color w:val="000000"/>
          <w:spacing w:val="-1"/>
          <w:kern w:val="0"/>
          <w:sz w:val="16"/>
          <w:szCs w:val="16"/>
        </w:rPr>
        <w:t>: 1290-1297 [PMID: 17464971 DOI: 10.1002/hep.21665]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63</w:t>
      </w:r>
      <w:r w:rsidRPr="00E42A25">
        <w:rPr>
          <w:color w:val="000000"/>
          <w:spacing w:val="-1"/>
          <w:kern w:val="0"/>
          <w:sz w:val="16"/>
          <w:szCs w:val="16"/>
        </w:rPr>
        <w:tab/>
      </w:r>
      <w:r w:rsidRPr="00E42A25">
        <w:rPr>
          <w:b/>
          <w:bCs/>
          <w:color w:val="000000"/>
          <w:spacing w:val="-1"/>
          <w:kern w:val="0"/>
          <w:sz w:val="16"/>
          <w:szCs w:val="16"/>
        </w:rPr>
        <w:t>Pasternak BM</w:t>
      </w:r>
      <w:r w:rsidRPr="00E42A25">
        <w:rPr>
          <w:color w:val="000000"/>
          <w:spacing w:val="-1"/>
          <w:kern w:val="0"/>
          <w:sz w:val="16"/>
          <w:szCs w:val="16"/>
        </w:rPr>
        <w:t xml:space="preserve">, Cohen H. </w:t>
      </w:r>
      <w:proofErr w:type="spellStart"/>
      <w:r w:rsidRPr="00E42A25">
        <w:rPr>
          <w:color w:val="000000"/>
          <w:spacing w:val="-1"/>
          <w:kern w:val="0"/>
          <w:sz w:val="16"/>
          <w:szCs w:val="16"/>
        </w:rPr>
        <w:t>Arteriovenous</w:t>
      </w:r>
      <w:proofErr w:type="spellEnd"/>
      <w:r w:rsidRPr="00E42A25">
        <w:rPr>
          <w:color w:val="000000"/>
          <w:spacing w:val="-1"/>
          <w:kern w:val="0"/>
          <w:sz w:val="16"/>
          <w:szCs w:val="16"/>
        </w:rPr>
        <w:t xml:space="preserve"> fistula and forward hypertension in the portal circulation. </w:t>
      </w:r>
      <w:r w:rsidRPr="00E42A25">
        <w:rPr>
          <w:i/>
          <w:iCs/>
          <w:color w:val="000000"/>
          <w:spacing w:val="-1"/>
          <w:kern w:val="0"/>
          <w:sz w:val="16"/>
          <w:szCs w:val="16"/>
        </w:rPr>
        <w:t>Angiology</w:t>
      </w:r>
      <w:r w:rsidRPr="00E42A25">
        <w:rPr>
          <w:color w:val="000000"/>
          <w:spacing w:val="-1"/>
          <w:kern w:val="0"/>
          <w:sz w:val="16"/>
          <w:szCs w:val="16"/>
        </w:rPr>
        <w:t xml:space="preserve"> 1978; </w:t>
      </w:r>
      <w:r w:rsidRPr="00E42A25">
        <w:rPr>
          <w:b/>
          <w:bCs/>
          <w:color w:val="000000"/>
          <w:spacing w:val="-1"/>
          <w:kern w:val="0"/>
          <w:sz w:val="16"/>
          <w:szCs w:val="16"/>
        </w:rPr>
        <w:t>29</w:t>
      </w:r>
      <w:r w:rsidRPr="00E42A25">
        <w:rPr>
          <w:color w:val="000000"/>
          <w:spacing w:val="-1"/>
          <w:kern w:val="0"/>
          <w:sz w:val="16"/>
          <w:szCs w:val="16"/>
        </w:rPr>
        <w:t>: 367-373 [PMID: 655466]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64</w:t>
      </w:r>
      <w:r w:rsidRPr="00E42A25">
        <w:rPr>
          <w:color w:val="000000"/>
          <w:spacing w:val="-1"/>
          <w:kern w:val="0"/>
          <w:sz w:val="16"/>
          <w:szCs w:val="16"/>
        </w:rPr>
        <w:tab/>
      </w:r>
      <w:r w:rsidRPr="00E42A25">
        <w:rPr>
          <w:b/>
          <w:bCs/>
          <w:color w:val="000000"/>
          <w:spacing w:val="-1"/>
          <w:kern w:val="0"/>
          <w:sz w:val="16"/>
          <w:szCs w:val="16"/>
        </w:rPr>
        <w:t>Harada N</w:t>
      </w:r>
      <w:r w:rsidRPr="00E42A25">
        <w:rPr>
          <w:color w:val="000000"/>
          <w:spacing w:val="-1"/>
          <w:kern w:val="0"/>
          <w:sz w:val="16"/>
          <w:szCs w:val="16"/>
        </w:rPr>
        <w:t xml:space="preserve">, Ito T, </w:t>
      </w:r>
      <w:proofErr w:type="spellStart"/>
      <w:r w:rsidRPr="00E42A25">
        <w:rPr>
          <w:color w:val="000000"/>
          <w:spacing w:val="-1"/>
          <w:kern w:val="0"/>
          <w:sz w:val="16"/>
          <w:szCs w:val="16"/>
        </w:rPr>
        <w:t>Taura</w:t>
      </w:r>
      <w:proofErr w:type="spellEnd"/>
      <w:r w:rsidRPr="00E42A25">
        <w:rPr>
          <w:color w:val="000000"/>
          <w:spacing w:val="-1"/>
          <w:kern w:val="0"/>
          <w:sz w:val="16"/>
          <w:szCs w:val="16"/>
        </w:rPr>
        <w:t xml:space="preserve"> S, Tsuchiya R, Koga Y. Portal hypertension due to hepatic artery-portal vein </w:t>
      </w:r>
      <w:proofErr w:type="spellStart"/>
      <w:r w:rsidRPr="00E42A25">
        <w:rPr>
          <w:color w:val="000000"/>
          <w:spacing w:val="-1"/>
          <w:kern w:val="0"/>
          <w:sz w:val="16"/>
          <w:szCs w:val="16"/>
        </w:rPr>
        <w:t>arteriovenous</w:t>
      </w:r>
      <w:proofErr w:type="spellEnd"/>
      <w:r w:rsidRPr="00E42A25">
        <w:rPr>
          <w:color w:val="000000"/>
          <w:spacing w:val="-1"/>
          <w:kern w:val="0"/>
          <w:sz w:val="16"/>
          <w:szCs w:val="16"/>
        </w:rPr>
        <w:t xml:space="preserve"> fistula--a case report. </w:t>
      </w:r>
      <w:proofErr w:type="spellStart"/>
      <w:r w:rsidRPr="00E42A25">
        <w:rPr>
          <w:i/>
          <w:iCs/>
          <w:color w:val="000000"/>
          <w:spacing w:val="-1"/>
          <w:kern w:val="0"/>
          <w:sz w:val="16"/>
          <w:szCs w:val="16"/>
        </w:rPr>
        <w:t>Jpn</w:t>
      </w:r>
      <w:proofErr w:type="spellEnd"/>
      <w:r w:rsidRPr="00E42A25">
        <w:rPr>
          <w:i/>
          <w:iCs/>
          <w:color w:val="000000"/>
          <w:spacing w:val="-1"/>
          <w:kern w:val="0"/>
          <w:sz w:val="16"/>
          <w:szCs w:val="16"/>
        </w:rPr>
        <w:t xml:space="preserve"> J </w:t>
      </w:r>
      <w:proofErr w:type="spellStart"/>
      <w:r w:rsidRPr="00E42A25">
        <w:rPr>
          <w:i/>
          <w:iCs/>
          <w:color w:val="000000"/>
          <w:spacing w:val="-1"/>
          <w:kern w:val="0"/>
          <w:sz w:val="16"/>
          <w:szCs w:val="16"/>
        </w:rPr>
        <w:t>Surg</w:t>
      </w:r>
      <w:proofErr w:type="spellEnd"/>
      <w:r w:rsidRPr="00E42A25">
        <w:rPr>
          <w:color w:val="000000"/>
          <w:spacing w:val="-1"/>
          <w:kern w:val="0"/>
          <w:sz w:val="16"/>
          <w:szCs w:val="16"/>
        </w:rPr>
        <w:t xml:space="preserve"> 1975; </w:t>
      </w:r>
      <w:r w:rsidRPr="00E42A25">
        <w:rPr>
          <w:b/>
          <w:bCs/>
          <w:color w:val="000000"/>
          <w:spacing w:val="-1"/>
          <w:kern w:val="0"/>
          <w:sz w:val="16"/>
          <w:szCs w:val="16"/>
        </w:rPr>
        <w:t>5</w:t>
      </w:r>
      <w:r w:rsidRPr="00E42A25">
        <w:rPr>
          <w:color w:val="000000"/>
          <w:spacing w:val="-1"/>
          <w:kern w:val="0"/>
          <w:sz w:val="16"/>
          <w:szCs w:val="16"/>
        </w:rPr>
        <w:t>: 145-152 [PMID: 1228260]</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65</w:t>
      </w:r>
      <w:r w:rsidRPr="00E42A25">
        <w:rPr>
          <w:color w:val="000000"/>
          <w:spacing w:val="-1"/>
          <w:kern w:val="0"/>
          <w:sz w:val="16"/>
          <w:szCs w:val="16"/>
        </w:rPr>
        <w:tab/>
      </w:r>
      <w:proofErr w:type="spellStart"/>
      <w:r w:rsidRPr="00E42A25">
        <w:rPr>
          <w:b/>
          <w:bCs/>
          <w:color w:val="000000"/>
          <w:spacing w:val="-1"/>
          <w:kern w:val="0"/>
          <w:sz w:val="16"/>
          <w:szCs w:val="16"/>
        </w:rPr>
        <w:t>Tomasek</w:t>
      </w:r>
      <w:proofErr w:type="spellEnd"/>
      <w:r w:rsidRPr="00E42A25">
        <w:rPr>
          <w:b/>
          <w:bCs/>
          <w:color w:val="000000"/>
          <w:spacing w:val="-1"/>
          <w:kern w:val="0"/>
          <w:sz w:val="16"/>
          <w:szCs w:val="16"/>
        </w:rPr>
        <w:t xml:space="preserve"> JJ</w:t>
      </w:r>
      <w:r w:rsidRPr="00E42A25">
        <w:rPr>
          <w:color w:val="000000"/>
          <w:spacing w:val="-1"/>
          <w:kern w:val="0"/>
          <w:sz w:val="16"/>
          <w:szCs w:val="16"/>
        </w:rPr>
        <w:t xml:space="preserve">, </w:t>
      </w:r>
      <w:proofErr w:type="spellStart"/>
      <w:r w:rsidRPr="00E42A25">
        <w:rPr>
          <w:color w:val="000000"/>
          <w:spacing w:val="-1"/>
          <w:kern w:val="0"/>
          <w:sz w:val="16"/>
          <w:szCs w:val="16"/>
        </w:rPr>
        <w:t>Gabbiani</w:t>
      </w:r>
      <w:proofErr w:type="spellEnd"/>
      <w:r w:rsidRPr="00E42A25">
        <w:rPr>
          <w:color w:val="000000"/>
          <w:spacing w:val="-1"/>
          <w:kern w:val="0"/>
          <w:sz w:val="16"/>
          <w:szCs w:val="16"/>
        </w:rPr>
        <w:t xml:space="preserve"> G, </w:t>
      </w:r>
      <w:proofErr w:type="spellStart"/>
      <w:r w:rsidRPr="00E42A25">
        <w:rPr>
          <w:color w:val="000000"/>
          <w:spacing w:val="-1"/>
          <w:kern w:val="0"/>
          <w:sz w:val="16"/>
          <w:szCs w:val="16"/>
        </w:rPr>
        <w:t>Hinz</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Chaponnier</w:t>
      </w:r>
      <w:proofErr w:type="spellEnd"/>
      <w:r w:rsidRPr="00E42A25">
        <w:rPr>
          <w:color w:val="000000"/>
          <w:spacing w:val="-1"/>
          <w:kern w:val="0"/>
          <w:sz w:val="16"/>
          <w:szCs w:val="16"/>
        </w:rPr>
        <w:t xml:space="preserve"> C, Brown RA. </w:t>
      </w:r>
      <w:proofErr w:type="spellStart"/>
      <w:proofErr w:type="gramStart"/>
      <w:r w:rsidRPr="00E42A25">
        <w:rPr>
          <w:color w:val="000000"/>
          <w:spacing w:val="-1"/>
          <w:kern w:val="0"/>
          <w:sz w:val="16"/>
          <w:szCs w:val="16"/>
        </w:rPr>
        <w:t>Myofibroblasts</w:t>
      </w:r>
      <w:proofErr w:type="spellEnd"/>
      <w:r w:rsidRPr="00E42A25">
        <w:rPr>
          <w:color w:val="000000"/>
          <w:spacing w:val="-1"/>
          <w:kern w:val="0"/>
          <w:sz w:val="16"/>
          <w:szCs w:val="16"/>
        </w:rPr>
        <w:t xml:space="preserve"> and </w:t>
      </w:r>
      <w:proofErr w:type="spellStart"/>
      <w:r w:rsidRPr="00E42A25">
        <w:rPr>
          <w:color w:val="000000"/>
          <w:spacing w:val="-1"/>
          <w:kern w:val="0"/>
          <w:sz w:val="16"/>
          <w:szCs w:val="16"/>
        </w:rPr>
        <w:t>mechano</w:t>
      </w:r>
      <w:proofErr w:type="spellEnd"/>
      <w:r w:rsidRPr="00E42A25">
        <w:rPr>
          <w:color w:val="000000"/>
          <w:spacing w:val="-1"/>
          <w:kern w:val="0"/>
          <w:sz w:val="16"/>
          <w:szCs w:val="16"/>
        </w:rPr>
        <w:t xml:space="preserve">-regulation of connective tissue </w:t>
      </w:r>
      <w:proofErr w:type="spellStart"/>
      <w:r w:rsidRPr="00E42A25">
        <w:rPr>
          <w:color w:val="000000"/>
          <w:spacing w:val="-1"/>
          <w:kern w:val="0"/>
          <w:sz w:val="16"/>
          <w:szCs w:val="16"/>
        </w:rPr>
        <w:t>remodelling</w:t>
      </w:r>
      <w:proofErr w:type="spellEnd"/>
      <w:r w:rsidRPr="00E42A25">
        <w:rPr>
          <w:color w:val="000000"/>
          <w:spacing w:val="-1"/>
          <w:kern w:val="0"/>
          <w:sz w:val="16"/>
          <w:szCs w:val="16"/>
        </w:rPr>
        <w:t>.</w:t>
      </w:r>
      <w:proofErr w:type="gramEnd"/>
      <w:r w:rsidRPr="00E42A25">
        <w:rPr>
          <w:color w:val="000000"/>
          <w:spacing w:val="-1"/>
          <w:kern w:val="0"/>
          <w:sz w:val="16"/>
          <w:szCs w:val="16"/>
        </w:rPr>
        <w:t xml:space="preserve"> </w:t>
      </w:r>
      <w:r w:rsidRPr="00E42A25">
        <w:rPr>
          <w:i/>
          <w:iCs/>
          <w:color w:val="000000"/>
          <w:spacing w:val="-1"/>
          <w:kern w:val="0"/>
          <w:sz w:val="16"/>
          <w:szCs w:val="16"/>
        </w:rPr>
        <w:t xml:space="preserve">Nat Rev </w:t>
      </w:r>
      <w:proofErr w:type="spellStart"/>
      <w:r w:rsidRPr="00E42A25">
        <w:rPr>
          <w:i/>
          <w:iCs/>
          <w:color w:val="000000"/>
          <w:spacing w:val="-1"/>
          <w:kern w:val="0"/>
          <w:sz w:val="16"/>
          <w:szCs w:val="16"/>
        </w:rPr>
        <w:t>Mol</w:t>
      </w:r>
      <w:proofErr w:type="spellEnd"/>
      <w:r w:rsidRPr="00E42A25">
        <w:rPr>
          <w:i/>
          <w:iCs/>
          <w:color w:val="000000"/>
          <w:spacing w:val="-1"/>
          <w:kern w:val="0"/>
          <w:sz w:val="16"/>
          <w:szCs w:val="16"/>
        </w:rPr>
        <w:t xml:space="preserve"> Cell </w:t>
      </w:r>
      <w:proofErr w:type="spellStart"/>
      <w:r w:rsidRPr="00E42A25">
        <w:rPr>
          <w:i/>
          <w:iCs/>
          <w:color w:val="000000"/>
          <w:spacing w:val="-1"/>
          <w:kern w:val="0"/>
          <w:sz w:val="16"/>
          <w:szCs w:val="16"/>
        </w:rPr>
        <w:t>Biol</w:t>
      </w:r>
      <w:proofErr w:type="spellEnd"/>
      <w:r w:rsidRPr="00E42A25">
        <w:rPr>
          <w:color w:val="000000"/>
          <w:spacing w:val="-1"/>
          <w:kern w:val="0"/>
          <w:sz w:val="16"/>
          <w:szCs w:val="16"/>
        </w:rPr>
        <w:t xml:space="preserve"> 2002; </w:t>
      </w:r>
      <w:r w:rsidRPr="00E42A25">
        <w:rPr>
          <w:b/>
          <w:bCs/>
          <w:color w:val="000000"/>
          <w:spacing w:val="-1"/>
          <w:kern w:val="0"/>
          <w:sz w:val="16"/>
          <w:szCs w:val="16"/>
        </w:rPr>
        <w:t>3</w:t>
      </w:r>
      <w:r w:rsidRPr="00E42A25">
        <w:rPr>
          <w:color w:val="000000"/>
          <w:spacing w:val="-1"/>
          <w:kern w:val="0"/>
          <w:sz w:val="16"/>
          <w:szCs w:val="16"/>
        </w:rPr>
        <w:t>: 349-363 [PMID: 11988769 DOI: 10.1038/nrm809]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2"/>
          <w:kern w:val="0"/>
          <w:sz w:val="16"/>
          <w:szCs w:val="16"/>
        </w:rPr>
      </w:pPr>
      <w:r w:rsidRPr="00E42A25">
        <w:rPr>
          <w:color w:val="000000"/>
          <w:spacing w:val="-1"/>
          <w:kern w:val="0"/>
          <w:sz w:val="16"/>
          <w:szCs w:val="16"/>
        </w:rPr>
        <w:t>66</w:t>
      </w:r>
      <w:r w:rsidRPr="00E42A25">
        <w:rPr>
          <w:color w:val="000000"/>
          <w:spacing w:val="-1"/>
          <w:kern w:val="0"/>
          <w:sz w:val="16"/>
          <w:szCs w:val="16"/>
        </w:rPr>
        <w:tab/>
      </w:r>
      <w:proofErr w:type="spellStart"/>
      <w:r w:rsidRPr="00E42A25">
        <w:rPr>
          <w:b/>
          <w:bCs/>
          <w:color w:val="000000"/>
          <w:spacing w:val="-1"/>
          <w:kern w:val="0"/>
          <w:sz w:val="16"/>
          <w:szCs w:val="16"/>
        </w:rPr>
        <w:t>Tamariz</w:t>
      </w:r>
      <w:proofErr w:type="spellEnd"/>
      <w:r w:rsidRPr="00E42A25">
        <w:rPr>
          <w:b/>
          <w:bCs/>
          <w:color w:val="000000"/>
          <w:spacing w:val="-1"/>
          <w:kern w:val="0"/>
          <w:sz w:val="16"/>
          <w:szCs w:val="16"/>
        </w:rPr>
        <w:t xml:space="preserve"> E</w:t>
      </w:r>
      <w:r w:rsidRPr="00E42A25">
        <w:rPr>
          <w:color w:val="000000"/>
          <w:spacing w:val="-1"/>
          <w:kern w:val="0"/>
          <w:sz w:val="16"/>
          <w:szCs w:val="16"/>
        </w:rPr>
        <w:t xml:space="preserve">, Grinnell F. Modulation of fibroblast morphology and adhesion during collagen matrix remodeling. </w:t>
      </w:r>
      <w:proofErr w:type="spellStart"/>
      <w:r w:rsidRPr="00E42A25">
        <w:rPr>
          <w:i/>
          <w:iCs/>
          <w:color w:val="000000"/>
          <w:spacing w:val="-1"/>
          <w:kern w:val="0"/>
          <w:sz w:val="16"/>
          <w:szCs w:val="16"/>
        </w:rPr>
        <w:t>Mol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Biol</w:t>
      </w:r>
      <w:proofErr w:type="spellEnd"/>
      <w:r w:rsidRPr="00E42A25">
        <w:rPr>
          <w:i/>
          <w:iCs/>
          <w:color w:val="000000"/>
          <w:spacing w:val="-1"/>
          <w:kern w:val="0"/>
          <w:sz w:val="16"/>
          <w:szCs w:val="16"/>
        </w:rPr>
        <w:t xml:space="preserve"> Cell</w:t>
      </w:r>
      <w:r w:rsidRPr="00E42A25">
        <w:rPr>
          <w:color w:val="000000"/>
          <w:spacing w:val="-1"/>
          <w:kern w:val="0"/>
          <w:sz w:val="16"/>
          <w:szCs w:val="16"/>
        </w:rPr>
        <w:t xml:space="preserve"> </w:t>
      </w:r>
      <w:r w:rsidRPr="00E42A25">
        <w:rPr>
          <w:color w:val="000000"/>
          <w:spacing w:val="-2"/>
          <w:kern w:val="0"/>
          <w:sz w:val="16"/>
          <w:szCs w:val="16"/>
        </w:rPr>
        <w:t xml:space="preserve">2002; </w:t>
      </w:r>
      <w:r w:rsidRPr="00E42A25">
        <w:rPr>
          <w:b/>
          <w:bCs/>
          <w:color w:val="000000"/>
          <w:spacing w:val="-2"/>
          <w:kern w:val="0"/>
          <w:sz w:val="16"/>
          <w:szCs w:val="16"/>
        </w:rPr>
        <w:t>13</w:t>
      </w:r>
      <w:r w:rsidRPr="00E42A25">
        <w:rPr>
          <w:color w:val="000000"/>
          <w:spacing w:val="-2"/>
          <w:kern w:val="0"/>
          <w:sz w:val="16"/>
          <w:szCs w:val="16"/>
        </w:rPr>
        <w:t>: 3915-3929 [PMID: 12429835 DOI: 10.1091/mbc.E02-05-0291]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67</w:t>
      </w:r>
      <w:r w:rsidRPr="00E42A25">
        <w:rPr>
          <w:color w:val="000000"/>
          <w:spacing w:val="-1"/>
          <w:kern w:val="0"/>
          <w:sz w:val="16"/>
          <w:szCs w:val="16"/>
        </w:rPr>
        <w:tab/>
      </w:r>
      <w:r w:rsidRPr="00E42A25">
        <w:rPr>
          <w:b/>
          <w:bCs/>
          <w:color w:val="000000"/>
          <w:spacing w:val="-1"/>
          <w:kern w:val="0"/>
          <w:sz w:val="16"/>
          <w:szCs w:val="16"/>
        </w:rPr>
        <w:t>Mueller S</w:t>
      </w:r>
      <w:r w:rsidRPr="00E42A25">
        <w:rPr>
          <w:color w:val="000000"/>
          <w:spacing w:val="-1"/>
          <w:kern w:val="0"/>
          <w:sz w:val="16"/>
          <w:szCs w:val="16"/>
        </w:rPr>
        <w:t xml:space="preserve">, Seitz HK, </w:t>
      </w:r>
      <w:proofErr w:type="spellStart"/>
      <w:r w:rsidRPr="00E42A25">
        <w:rPr>
          <w:color w:val="000000"/>
          <w:spacing w:val="-1"/>
          <w:kern w:val="0"/>
          <w:sz w:val="16"/>
          <w:szCs w:val="16"/>
        </w:rPr>
        <w:t>Schirmacher</w:t>
      </w:r>
      <w:proofErr w:type="spellEnd"/>
      <w:r w:rsidRPr="00E42A25">
        <w:rPr>
          <w:color w:val="000000"/>
          <w:spacing w:val="-1"/>
          <w:kern w:val="0"/>
          <w:sz w:val="16"/>
          <w:szCs w:val="16"/>
        </w:rPr>
        <w:t xml:space="preserve"> P, Straub BK. </w:t>
      </w:r>
      <w:proofErr w:type="spellStart"/>
      <w:r w:rsidRPr="00E42A25">
        <w:rPr>
          <w:color w:val="000000"/>
          <w:spacing w:val="-1"/>
          <w:kern w:val="0"/>
          <w:sz w:val="16"/>
          <w:szCs w:val="16"/>
        </w:rPr>
        <w:t>Nicht</w:t>
      </w:r>
      <w:proofErr w:type="spellEnd"/>
      <w:r w:rsidRPr="00E42A25">
        <w:rPr>
          <w:color w:val="000000"/>
          <w:spacing w:val="-1"/>
          <w:kern w:val="0"/>
          <w:sz w:val="16"/>
          <w:szCs w:val="16"/>
        </w:rPr>
        <w:t xml:space="preserve"> invasive versus invasive </w:t>
      </w:r>
      <w:proofErr w:type="spellStart"/>
      <w:r w:rsidRPr="00E42A25">
        <w:rPr>
          <w:color w:val="000000"/>
          <w:spacing w:val="-1"/>
          <w:kern w:val="0"/>
          <w:sz w:val="16"/>
          <w:szCs w:val="16"/>
        </w:rPr>
        <w:t>Beurteilung</w:t>
      </w:r>
      <w:proofErr w:type="spellEnd"/>
      <w:r w:rsidRPr="00E42A25">
        <w:rPr>
          <w:color w:val="000000"/>
          <w:spacing w:val="-1"/>
          <w:kern w:val="0"/>
          <w:sz w:val="16"/>
          <w:szCs w:val="16"/>
        </w:rPr>
        <w:t xml:space="preserve"> der </w:t>
      </w:r>
      <w:proofErr w:type="spellStart"/>
      <w:r w:rsidRPr="00E42A25">
        <w:rPr>
          <w:color w:val="000000"/>
          <w:spacing w:val="-1"/>
          <w:kern w:val="0"/>
          <w:sz w:val="16"/>
          <w:szCs w:val="16"/>
        </w:rPr>
        <w:t>Leberfibrose</w:t>
      </w:r>
      <w:proofErr w:type="spellEnd"/>
      <w:r w:rsidRPr="00E42A25">
        <w:rPr>
          <w:color w:val="000000"/>
          <w:spacing w:val="-1"/>
          <w:kern w:val="0"/>
          <w:sz w:val="16"/>
          <w:szCs w:val="16"/>
        </w:rPr>
        <w:t xml:space="preserve">. </w:t>
      </w:r>
      <w:proofErr w:type="spellStart"/>
      <w:r w:rsidRPr="00E42A25">
        <w:rPr>
          <w:i/>
          <w:iCs/>
          <w:color w:val="000000"/>
          <w:spacing w:val="-1"/>
          <w:kern w:val="0"/>
          <w:sz w:val="16"/>
          <w:szCs w:val="16"/>
        </w:rPr>
        <w:t>Gastroenterologie</w:t>
      </w:r>
      <w:proofErr w:type="spellEnd"/>
      <w:r w:rsidRPr="00E42A25">
        <w:rPr>
          <w:i/>
          <w:iCs/>
          <w:color w:val="000000"/>
          <w:spacing w:val="-1"/>
          <w:kern w:val="0"/>
          <w:sz w:val="16"/>
          <w:szCs w:val="16"/>
        </w:rPr>
        <w:t xml:space="preserve"> up2date</w:t>
      </w:r>
      <w:r w:rsidRPr="00E42A25">
        <w:rPr>
          <w:color w:val="000000"/>
          <w:spacing w:val="-1"/>
          <w:kern w:val="0"/>
          <w:sz w:val="16"/>
          <w:szCs w:val="16"/>
        </w:rPr>
        <w:t xml:space="preserve"> 2014; </w:t>
      </w:r>
      <w:r w:rsidRPr="00E42A25">
        <w:rPr>
          <w:b/>
          <w:bCs/>
          <w:color w:val="000000"/>
          <w:spacing w:val="-1"/>
          <w:kern w:val="0"/>
          <w:sz w:val="16"/>
          <w:szCs w:val="16"/>
        </w:rPr>
        <w:t>10</w:t>
      </w:r>
      <w:r w:rsidRPr="00E42A25">
        <w:rPr>
          <w:color w:val="000000"/>
          <w:spacing w:val="-1"/>
          <w:kern w:val="0"/>
          <w:sz w:val="16"/>
          <w:szCs w:val="16"/>
        </w:rPr>
        <w:t>: 51-67</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68</w:t>
      </w:r>
      <w:r w:rsidRPr="00E42A25">
        <w:rPr>
          <w:color w:val="000000"/>
          <w:spacing w:val="-1"/>
          <w:kern w:val="0"/>
          <w:sz w:val="16"/>
          <w:szCs w:val="16"/>
        </w:rPr>
        <w:tab/>
      </w:r>
      <w:proofErr w:type="gramStart"/>
      <w:r w:rsidRPr="00E42A25">
        <w:rPr>
          <w:b/>
          <w:bCs/>
          <w:color w:val="000000"/>
          <w:spacing w:val="-1"/>
          <w:kern w:val="0"/>
          <w:sz w:val="16"/>
          <w:szCs w:val="16"/>
        </w:rPr>
        <w:t>de</w:t>
      </w:r>
      <w:proofErr w:type="gramEnd"/>
      <w:r w:rsidRPr="00E42A25">
        <w:rPr>
          <w:b/>
          <w:bCs/>
          <w:color w:val="000000"/>
          <w:spacing w:val="-1"/>
          <w:kern w:val="0"/>
          <w:sz w:val="16"/>
          <w:szCs w:val="16"/>
        </w:rPr>
        <w:t xml:space="preserve"> </w:t>
      </w:r>
      <w:proofErr w:type="spellStart"/>
      <w:r w:rsidRPr="00E42A25">
        <w:rPr>
          <w:b/>
          <w:bCs/>
          <w:color w:val="000000"/>
          <w:spacing w:val="-1"/>
          <w:kern w:val="0"/>
          <w:sz w:val="16"/>
          <w:szCs w:val="16"/>
        </w:rPr>
        <w:t>Carvalho</w:t>
      </w:r>
      <w:proofErr w:type="spellEnd"/>
      <w:r w:rsidRPr="00E42A25">
        <w:rPr>
          <w:b/>
          <w:bCs/>
          <w:color w:val="000000"/>
          <w:spacing w:val="-1"/>
          <w:kern w:val="0"/>
          <w:sz w:val="16"/>
          <w:szCs w:val="16"/>
        </w:rPr>
        <w:t xml:space="preserve"> BT</w:t>
      </w:r>
      <w:r w:rsidRPr="00E42A25">
        <w:rPr>
          <w:color w:val="000000"/>
          <w:spacing w:val="-1"/>
          <w:kern w:val="0"/>
          <w:sz w:val="16"/>
          <w:szCs w:val="16"/>
        </w:rPr>
        <w:t xml:space="preserve">, </w:t>
      </w:r>
      <w:proofErr w:type="spellStart"/>
      <w:r w:rsidRPr="00E42A25">
        <w:rPr>
          <w:color w:val="000000"/>
          <w:spacing w:val="-1"/>
          <w:kern w:val="0"/>
          <w:sz w:val="16"/>
          <w:szCs w:val="16"/>
        </w:rPr>
        <w:t>Coutinho</w:t>
      </w:r>
      <w:proofErr w:type="spellEnd"/>
      <w:r w:rsidRPr="00E42A25">
        <w:rPr>
          <w:color w:val="000000"/>
          <w:spacing w:val="-1"/>
          <w:kern w:val="0"/>
          <w:sz w:val="16"/>
          <w:szCs w:val="16"/>
        </w:rPr>
        <w:t xml:space="preserve"> </w:t>
      </w:r>
      <w:proofErr w:type="spellStart"/>
      <w:r w:rsidRPr="00E42A25">
        <w:rPr>
          <w:color w:val="000000"/>
          <w:spacing w:val="-1"/>
          <w:kern w:val="0"/>
          <w:sz w:val="16"/>
          <w:szCs w:val="16"/>
        </w:rPr>
        <w:t>Domingues</w:t>
      </w:r>
      <w:proofErr w:type="spellEnd"/>
      <w:r w:rsidRPr="00E42A25">
        <w:rPr>
          <w:color w:val="000000"/>
          <w:spacing w:val="-1"/>
          <w:kern w:val="0"/>
          <w:sz w:val="16"/>
          <w:szCs w:val="16"/>
        </w:rPr>
        <w:t xml:space="preserve"> AL, de Almeida Lopes EP, </w:t>
      </w:r>
      <w:proofErr w:type="spellStart"/>
      <w:r w:rsidRPr="00E42A25">
        <w:rPr>
          <w:color w:val="000000"/>
          <w:spacing w:val="-1"/>
          <w:kern w:val="0"/>
          <w:sz w:val="16"/>
          <w:szCs w:val="16"/>
        </w:rPr>
        <w:t>Brandão</w:t>
      </w:r>
      <w:proofErr w:type="spellEnd"/>
      <w:r w:rsidRPr="00E42A25">
        <w:rPr>
          <w:color w:val="000000"/>
          <w:spacing w:val="-1"/>
          <w:kern w:val="0"/>
          <w:sz w:val="16"/>
          <w:szCs w:val="16"/>
        </w:rPr>
        <w:t xml:space="preserve"> SC. Increased Hepatic Arterial Blood Flow Measured by Hepatic Perfusion Index in </w:t>
      </w:r>
      <w:proofErr w:type="spellStart"/>
      <w:r w:rsidRPr="00E42A25">
        <w:rPr>
          <w:color w:val="000000"/>
          <w:spacing w:val="-1"/>
          <w:kern w:val="0"/>
          <w:sz w:val="16"/>
          <w:szCs w:val="16"/>
        </w:rPr>
        <w:t>Hepatosplenic</w:t>
      </w:r>
      <w:proofErr w:type="spellEnd"/>
      <w:r w:rsidRPr="00E42A25">
        <w:rPr>
          <w:color w:val="000000"/>
          <w:spacing w:val="-1"/>
          <w:kern w:val="0"/>
          <w:sz w:val="16"/>
          <w:szCs w:val="16"/>
        </w:rPr>
        <w:t xml:space="preserve"> </w:t>
      </w:r>
      <w:proofErr w:type="spellStart"/>
      <w:r w:rsidRPr="00E42A25">
        <w:rPr>
          <w:color w:val="000000"/>
          <w:spacing w:val="-1"/>
          <w:kern w:val="0"/>
          <w:sz w:val="16"/>
          <w:szCs w:val="16"/>
        </w:rPr>
        <w:t>Schistosomiasis</w:t>
      </w:r>
      <w:proofErr w:type="spellEnd"/>
      <w:r w:rsidRPr="00E42A25">
        <w:rPr>
          <w:color w:val="000000"/>
          <w:spacing w:val="-1"/>
          <w:kern w:val="0"/>
          <w:sz w:val="16"/>
          <w:szCs w:val="16"/>
        </w:rPr>
        <w:t xml:space="preserve">: New Concepts for an Old Disease. </w:t>
      </w:r>
      <w:r w:rsidRPr="00E42A25">
        <w:rPr>
          <w:i/>
          <w:iCs/>
          <w:color w:val="000000"/>
          <w:spacing w:val="-1"/>
          <w:kern w:val="0"/>
          <w:sz w:val="16"/>
          <w:szCs w:val="16"/>
        </w:rPr>
        <w:t xml:space="preserve">Dig Dis </w:t>
      </w:r>
      <w:proofErr w:type="spellStart"/>
      <w:r w:rsidRPr="00E42A25">
        <w:rPr>
          <w:i/>
          <w:iCs/>
          <w:color w:val="000000"/>
          <w:spacing w:val="-1"/>
          <w:kern w:val="0"/>
          <w:sz w:val="16"/>
          <w:szCs w:val="16"/>
        </w:rPr>
        <w:t>Sci</w:t>
      </w:r>
      <w:proofErr w:type="spellEnd"/>
      <w:r w:rsidRPr="00E42A25">
        <w:rPr>
          <w:color w:val="000000"/>
          <w:spacing w:val="-1"/>
          <w:kern w:val="0"/>
          <w:sz w:val="16"/>
          <w:szCs w:val="16"/>
        </w:rPr>
        <w:t xml:space="preserve"> 2016; </w:t>
      </w:r>
      <w:r w:rsidRPr="00E42A25">
        <w:rPr>
          <w:b/>
          <w:bCs/>
          <w:color w:val="000000"/>
          <w:spacing w:val="-1"/>
          <w:kern w:val="0"/>
          <w:sz w:val="16"/>
          <w:szCs w:val="16"/>
        </w:rPr>
        <w:t>61</w:t>
      </w:r>
      <w:r w:rsidRPr="00E42A25">
        <w:rPr>
          <w:color w:val="000000"/>
          <w:spacing w:val="-1"/>
          <w:kern w:val="0"/>
          <w:sz w:val="16"/>
          <w:szCs w:val="16"/>
        </w:rPr>
        <w:t>: 2118-2126 [PMID: 26921079 DOI: 10.1007/s10620-016-4080-y]</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69</w:t>
      </w:r>
      <w:r w:rsidRPr="00E42A25">
        <w:rPr>
          <w:color w:val="000000"/>
          <w:spacing w:val="-1"/>
          <w:kern w:val="0"/>
          <w:sz w:val="16"/>
          <w:szCs w:val="16"/>
        </w:rPr>
        <w:tab/>
      </w:r>
      <w:r w:rsidRPr="00E42A25">
        <w:rPr>
          <w:b/>
          <w:bCs/>
          <w:color w:val="000000"/>
          <w:spacing w:val="-1"/>
          <w:kern w:val="0"/>
          <w:sz w:val="16"/>
          <w:szCs w:val="16"/>
        </w:rPr>
        <w:t>Huang H</w:t>
      </w:r>
      <w:r w:rsidRPr="00E42A25">
        <w:rPr>
          <w:color w:val="000000"/>
          <w:spacing w:val="-1"/>
          <w:kern w:val="0"/>
          <w:sz w:val="16"/>
          <w:szCs w:val="16"/>
        </w:rPr>
        <w:t xml:space="preserve">, Deng M, Jin H, Liu A, </w:t>
      </w:r>
      <w:proofErr w:type="spellStart"/>
      <w:r w:rsidRPr="00E42A25">
        <w:rPr>
          <w:color w:val="000000"/>
          <w:spacing w:val="-1"/>
          <w:kern w:val="0"/>
          <w:sz w:val="16"/>
          <w:szCs w:val="16"/>
        </w:rPr>
        <w:t>Dirsch</w:t>
      </w:r>
      <w:proofErr w:type="spellEnd"/>
      <w:r w:rsidRPr="00E42A25">
        <w:rPr>
          <w:color w:val="000000"/>
          <w:spacing w:val="-1"/>
          <w:kern w:val="0"/>
          <w:sz w:val="16"/>
          <w:szCs w:val="16"/>
        </w:rPr>
        <w:t xml:space="preserve"> O, </w:t>
      </w:r>
      <w:proofErr w:type="spellStart"/>
      <w:r w:rsidRPr="00E42A25">
        <w:rPr>
          <w:color w:val="000000"/>
          <w:spacing w:val="-1"/>
          <w:kern w:val="0"/>
          <w:sz w:val="16"/>
          <w:szCs w:val="16"/>
        </w:rPr>
        <w:t>Dahmen</w:t>
      </w:r>
      <w:proofErr w:type="spellEnd"/>
      <w:r w:rsidRPr="00E42A25">
        <w:rPr>
          <w:color w:val="000000"/>
          <w:spacing w:val="-1"/>
          <w:kern w:val="0"/>
          <w:sz w:val="16"/>
          <w:szCs w:val="16"/>
        </w:rPr>
        <w:t xml:space="preserve"> U. Hepatic arterial perfusion is essential for the spontaneous recovery from focal hepatic venous outflow obstruction in rats. </w:t>
      </w:r>
      <w:r w:rsidRPr="00E42A25">
        <w:rPr>
          <w:i/>
          <w:iCs/>
          <w:color w:val="000000"/>
          <w:spacing w:val="-1"/>
          <w:kern w:val="0"/>
          <w:sz w:val="16"/>
          <w:szCs w:val="16"/>
        </w:rPr>
        <w:t>Am J Transplant</w:t>
      </w:r>
      <w:r w:rsidRPr="00E42A25">
        <w:rPr>
          <w:color w:val="000000"/>
          <w:spacing w:val="-1"/>
          <w:kern w:val="0"/>
          <w:sz w:val="16"/>
          <w:szCs w:val="16"/>
        </w:rPr>
        <w:t xml:space="preserve"> 2011; </w:t>
      </w:r>
      <w:r w:rsidRPr="00E42A25">
        <w:rPr>
          <w:b/>
          <w:bCs/>
          <w:color w:val="000000"/>
          <w:spacing w:val="-1"/>
          <w:kern w:val="0"/>
          <w:sz w:val="16"/>
          <w:szCs w:val="16"/>
        </w:rPr>
        <w:t>11</w:t>
      </w:r>
      <w:r w:rsidRPr="00E42A25">
        <w:rPr>
          <w:color w:val="000000"/>
          <w:spacing w:val="-1"/>
          <w:kern w:val="0"/>
          <w:sz w:val="16"/>
          <w:szCs w:val="16"/>
        </w:rPr>
        <w:t>: 2342-2352 [PMID: 21831159 DOI: 10.1111/j.1600-6143.2011.03682.x]</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70</w:t>
      </w:r>
      <w:r w:rsidRPr="00E42A25">
        <w:rPr>
          <w:color w:val="000000"/>
          <w:spacing w:val="-1"/>
          <w:kern w:val="0"/>
          <w:sz w:val="16"/>
          <w:szCs w:val="16"/>
        </w:rPr>
        <w:tab/>
      </w:r>
      <w:proofErr w:type="spellStart"/>
      <w:r w:rsidRPr="00E42A25">
        <w:rPr>
          <w:b/>
          <w:bCs/>
          <w:color w:val="000000"/>
          <w:spacing w:val="-1"/>
          <w:kern w:val="0"/>
          <w:sz w:val="16"/>
          <w:szCs w:val="16"/>
        </w:rPr>
        <w:t>Shahin</w:t>
      </w:r>
      <w:proofErr w:type="spellEnd"/>
      <w:r w:rsidRPr="00E42A25">
        <w:rPr>
          <w:b/>
          <w:bCs/>
          <w:color w:val="000000"/>
          <w:spacing w:val="-1"/>
          <w:kern w:val="0"/>
          <w:sz w:val="16"/>
          <w:szCs w:val="16"/>
        </w:rPr>
        <w:t xml:space="preserve"> M</w:t>
      </w:r>
      <w:r w:rsidRPr="00E42A25">
        <w:rPr>
          <w:color w:val="000000"/>
          <w:spacing w:val="-1"/>
          <w:kern w:val="0"/>
          <w:sz w:val="16"/>
          <w:szCs w:val="16"/>
        </w:rPr>
        <w:t xml:space="preserve">, </w:t>
      </w:r>
      <w:proofErr w:type="spellStart"/>
      <w:r w:rsidRPr="00E42A25">
        <w:rPr>
          <w:color w:val="000000"/>
          <w:spacing w:val="-1"/>
          <w:kern w:val="0"/>
          <w:sz w:val="16"/>
          <w:szCs w:val="16"/>
        </w:rPr>
        <w:t>Schuppan</w:t>
      </w:r>
      <w:proofErr w:type="spellEnd"/>
      <w:r w:rsidRPr="00E42A25">
        <w:rPr>
          <w:color w:val="000000"/>
          <w:spacing w:val="-1"/>
          <w:kern w:val="0"/>
          <w:sz w:val="16"/>
          <w:szCs w:val="16"/>
        </w:rPr>
        <w:t xml:space="preserve"> D, </w:t>
      </w:r>
      <w:proofErr w:type="spellStart"/>
      <w:r w:rsidRPr="00E42A25">
        <w:rPr>
          <w:color w:val="000000"/>
          <w:spacing w:val="-1"/>
          <w:kern w:val="0"/>
          <w:sz w:val="16"/>
          <w:szCs w:val="16"/>
        </w:rPr>
        <w:t>Waldherr</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Risteli</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Risteli</w:t>
      </w:r>
      <w:proofErr w:type="spellEnd"/>
      <w:r w:rsidRPr="00E42A25">
        <w:rPr>
          <w:color w:val="000000"/>
          <w:spacing w:val="-1"/>
          <w:kern w:val="0"/>
          <w:sz w:val="16"/>
          <w:szCs w:val="16"/>
        </w:rPr>
        <w:t xml:space="preserve"> L, </w:t>
      </w:r>
      <w:proofErr w:type="spellStart"/>
      <w:r w:rsidRPr="00E42A25">
        <w:rPr>
          <w:color w:val="000000"/>
          <w:spacing w:val="-1"/>
          <w:kern w:val="0"/>
          <w:sz w:val="16"/>
          <w:szCs w:val="16"/>
        </w:rPr>
        <w:t>Savolainen</w:t>
      </w:r>
      <w:proofErr w:type="spellEnd"/>
      <w:r w:rsidRPr="00E42A25">
        <w:rPr>
          <w:color w:val="000000"/>
          <w:spacing w:val="-1"/>
          <w:kern w:val="0"/>
          <w:sz w:val="16"/>
          <w:szCs w:val="16"/>
        </w:rPr>
        <w:t xml:space="preserve"> ER, </w:t>
      </w:r>
      <w:proofErr w:type="spellStart"/>
      <w:r w:rsidRPr="00E42A25">
        <w:rPr>
          <w:color w:val="000000"/>
          <w:spacing w:val="-1"/>
          <w:kern w:val="0"/>
          <w:sz w:val="16"/>
          <w:szCs w:val="16"/>
        </w:rPr>
        <w:t>Oesterling</w:t>
      </w:r>
      <w:proofErr w:type="spellEnd"/>
      <w:r w:rsidRPr="00E42A25">
        <w:rPr>
          <w:color w:val="000000"/>
          <w:spacing w:val="-1"/>
          <w:kern w:val="0"/>
          <w:sz w:val="16"/>
          <w:szCs w:val="16"/>
        </w:rPr>
        <w:t xml:space="preserve"> C, Abdel </w:t>
      </w:r>
      <w:proofErr w:type="spellStart"/>
      <w:r w:rsidRPr="00E42A25">
        <w:rPr>
          <w:color w:val="000000"/>
          <w:spacing w:val="-1"/>
          <w:kern w:val="0"/>
          <w:sz w:val="16"/>
          <w:szCs w:val="16"/>
        </w:rPr>
        <w:t>Rahman</w:t>
      </w:r>
      <w:proofErr w:type="spellEnd"/>
      <w:r w:rsidRPr="00E42A25">
        <w:rPr>
          <w:color w:val="000000"/>
          <w:spacing w:val="-1"/>
          <w:kern w:val="0"/>
          <w:sz w:val="16"/>
          <w:szCs w:val="16"/>
        </w:rPr>
        <w:t xml:space="preserve"> HM, el </w:t>
      </w:r>
      <w:proofErr w:type="spellStart"/>
      <w:r w:rsidRPr="00E42A25">
        <w:rPr>
          <w:color w:val="000000"/>
          <w:spacing w:val="-1"/>
          <w:kern w:val="0"/>
          <w:sz w:val="16"/>
          <w:szCs w:val="16"/>
        </w:rPr>
        <w:t>Sahly</w:t>
      </w:r>
      <w:proofErr w:type="spellEnd"/>
      <w:r w:rsidRPr="00E42A25">
        <w:rPr>
          <w:color w:val="000000"/>
          <w:spacing w:val="-1"/>
          <w:kern w:val="0"/>
          <w:sz w:val="16"/>
          <w:szCs w:val="16"/>
        </w:rPr>
        <w:t xml:space="preserve"> AM, Abdel </w:t>
      </w:r>
      <w:proofErr w:type="spellStart"/>
      <w:r w:rsidRPr="00E42A25">
        <w:rPr>
          <w:color w:val="000000"/>
          <w:spacing w:val="-1"/>
          <w:kern w:val="0"/>
          <w:sz w:val="16"/>
          <w:szCs w:val="16"/>
        </w:rPr>
        <w:t>Razek</w:t>
      </w:r>
      <w:proofErr w:type="spellEnd"/>
      <w:r w:rsidRPr="00E42A25">
        <w:rPr>
          <w:color w:val="000000"/>
          <w:spacing w:val="-1"/>
          <w:kern w:val="0"/>
          <w:sz w:val="16"/>
          <w:szCs w:val="16"/>
        </w:rPr>
        <w:t xml:space="preserve"> SM. Serum </w:t>
      </w:r>
      <w:proofErr w:type="spellStart"/>
      <w:r w:rsidRPr="00E42A25">
        <w:rPr>
          <w:color w:val="000000"/>
          <w:spacing w:val="-1"/>
          <w:kern w:val="0"/>
          <w:sz w:val="16"/>
          <w:szCs w:val="16"/>
        </w:rPr>
        <w:t>procollagen</w:t>
      </w:r>
      <w:proofErr w:type="spellEnd"/>
      <w:r w:rsidRPr="00E42A25">
        <w:rPr>
          <w:color w:val="000000"/>
          <w:spacing w:val="-1"/>
          <w:kern w:val="0"/>
          <w:sz w:val="16"/>
          <w:szCs w:val="16"/>
        </w:rPr>
        <w:t xml:space="preserve"> peptides and collagen type VI for the assessment of activity and degree of hepatic fibrosis in </w:t>
      </w:r>
      <w:proofErr w:type="spellStart"/>
      <w:r w:rsidRPr="00E42A25">
        <w:rPr>
          <w:color w:val="000000"/>
          <w:spacing w:val="-1"/>
          <w:kern w:val="0"/>
          <w:sz w:val="16"/>
          <w:szCs w:val="16"/>
        </w:rPr>
        <w:t>schistosomiasis</w:t>
      </w:r>
      <w:proofErr w:type="spellEnd"/>
      <w:r w:rsidRPr="00E42A25">
        <w:rPr>
          <w:color w:val="000000"/>
          <w:spacing w:val="-1"/>
          <w:kern w:val="0"/>
          <w:sz w:val="16"/>
          <w:szCs w:val="16"/>
        </w:rPr>
        <w:t xml:space="preserve"> and alcoholic liver disease.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1992; </w:t>
      </w:r>
      <w:r w:rsidRPr="00E42A25">
        <w:rPr>
          <w:b/>
          <w:bCs/>
          <w:color w:val="000000"/>
          <w:spacing w:val="-1"/>
          <w:kern w:val="0"/>
          <w:sz w:val="16"/>
          <w:szCs w:val="16"/>
        </w:rPr>
        <w:t>15</w:t>
      </w:r>
      <w:r w:rsidRPr="00E42A25">
        <w:rPr>
          <w:color w:val="000000"/>
          <w:spacing w:val="-1"/>
          <w:kern w:val="0"/>
          <w:sz w:val="16"/>
          <w:szCs w:val="16"/>
        </w:rPr>
        <w:t>: 637-644 [PMID: 1551641 DOI: 10.1002/hep.1840150414]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lastRenderedPageBreak/>
        <w:t>71</w:t>
      </w:r>
      <w:r w:rsidRPr="00E42A25">
        <w:rPr>
          <w:color w:val="000000"/>
          <w:spacing w:val="-1"/>
          <w:kern w:val="0"/>
          <w:sz w:val="16"/>
          <w:szCs w:val="16"/>
        </w:rPr>
        <w:tab/>
      </w:r>
      <w:r w:rsidRPr="00E42A25">
        <w:rPr>
          <w:b/>
          <w:bCs/>
          <w:color w:val="000000"/>
          <w:spacing w:val="-1"/>
          <w:kern w:val="0"/>
          <w:sz w:val="16"/>
          <w:szCs w:val="16"/>
        </w:rPr>
        <w:t>Nakano M</w:t>
      </w:r>
      <w:r w:rsidRPr="00E42A25">
        <w:rPr>
          <w:color w:val="000000"/>
          <w:spacing w:val="-1"/>
          <w:kern w:val="0"/>
          <w:sz w:val="16"/>
          <w:szCs w:val="16"/>
        </w:rPr>
        <w:t xml:space="preserve">, </w:t>
      </w:r>
      <w:proofErr w:type="spellStart"/>
      <w:r w:rsidRPr="00E42A25">
        <w:rPr>
          <w:color w:val="000000"/>
          <w:spacing w:val="-1"/>
          <w:kern w:val="0"/>
          <w:sz w:val="16"/>
          <w:szCs w:val="16"/>
        </w:rPr>
        <w:t>Worner</w:t>
      </w:r>
      <w:proofErr w:type="spellEnd"/>
      <w:r w:rsidRPr="00E42A25">
        <w:rPr>
          <w:color w:val="000000"/>
          <w:spacing w:val="-1"/>
          <w:kern w:val="0"/>
          <w:sz w:val="16"/>
          <w:szCs w:val="16"/>
        </w:rPr>
        <w:t xml:space="preserve"> TM, </w:t>
      </w:r>
      <w:proofErr w:type="spellStart"/>
      <w:r w:rsidRPr="00E42A25">
        <w:rPr>
          <w:color w:val="000000"/>
          <w:spacing w:val="-1"/>
          <w:kern w:val="0"/>
          <w:sz w:val="16"/>
          <w:szCs w:val="16"/>
        </w:rPr>
        <w:t>Lieber</w:t>
      </w:r>
      <w:proofErr w:type="spellEnd"/>
      <w:r w:rsidRPr="00E42A25">
        <w:rPr>
          <w:color w:val="000000"/>
          <w:spacing w:val="-1"/>
          <w:kern w:val="0"/>
          <w:sz w:val="16"/>
          <w:szCs w:val="16"/>
        </w:rPr>
        <w:t xml:space="preserve"> CS. </w:t>
      </w:r>
      <w:proofErr w:type="spellStart"/>
      <w:r w:rsidRPr="00E42A25">
        <w:rPr>
          <w:color w:val="000000"/>
          <w:spacing w:val="-1"/>
          <w:kern w:val="0"/>
          <w:sz w:val="16"/>
          <w:szCs w:val="16"/>
        </w:rPr>
        <w:t>Perivenular</w:t>
      </w:r>
      <w:proofErr w:type="spellEnd"/>
      <w:r w:rsidRPr="00E42A25">
        <w:rPr>
          <w:color w:val="000000"/>
          <w:spacing w:val="-1"/>
          <w:kern w:val="0"/>
          <w:sz w:val="16"/>
          <w:szCs w:val="16"/>
        </w:rPr>
        <w:t xml:space="preserve"> fibrosis in alcoholic liver injury: ultrastructure and histologic progression. </w:t>
      </w:r>
      <w:r w:rsidRPr="00E42A25">
        <w:rPr>
          <w:i/>
          <w:iCs/>
          <w:color w:val="000000"/>
          <w:spacing w:val="-1"/>
          <w:kern w:val="0"/>
          <w:sz w:val="16"/>
          <w:szCs w:val="16"/>
        </w:rPr>
        <w:t>Gastroenterology</w:t>
      </w:r>
      <w:r w:rsidRPr="00E42A25">
        <w:rPr>
          <w:color w:val="000000"/>
          <w:spacing w:val="-1"/>
          <w:kern w:val="0"/>
          <w:sz w:val="16"/>
          <w:szCs w:val="16"/>
        </w:rPr>
        <w:t xml:space="preserve"> 1982; </w:t>
      </w:r>
      <w:r w:rsidRPr="00E42A25">
        <w:rPr>
          <w:b/>
          <w:bCs/>
          <w:color w:val="000000"/>
          <w:spacing w:val="-1"/>
          <w:kern w:val="0"/>
          <w:sz w:val="16"/>
          <w:szCs w:val="16"/>
        </w:rPr>
        <w:t>83</w:t>
      </w:r>
      <w:r w:rsidRPr="00E42A25">
        <w:rPr>
          <w:color w:val="000000"/>
          <w:spacing w:val="-1"/>
          <w:kern w:val="0"/>
          <w:sz w:val="16"/>
          <w:szCs w:val="16"/>
        </w:rPr>
        <w:t>: 777-785 [PMID: 7106508]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72</w:t>
      </w:r>
      <w:r w:rsidRPr="00E42A25">
        <w:rPr>
          <w:color w:val="000000"/>
          <w:spacing w:val="-1"/>
          <w:kern w:val="0"/>
          <w:sz w:val="16"/>
          <w:szCs w:val="16"/>
        </w:rPr>
        <w:tab/>
      </w:r>
      <w:proofErr w:type="spellStart"/>
      <w:r w:rsidRPr="00E42A25">
        <w:rPr>
          <w:b/>
          <w:bCs/>
          <w:color w:val="000000"/>
          <w:spacing w:val="-1"/>
          <w:kern w:val="0"/>
          <w:sz w:val="16"/>
          <w:szCs w:val="16"/>
        </w:rPr>
        <w:t>Millonig</w:t>
      </w:r>
      <w:proofErr w:type="spellEnd"/>
      <w:r w:rsidRPr="00E42A25">
        <w:rPr>
          <w:b/>
          <w:bCs/>
          <w:color w:val="000000"/>
          <w:spacing w:val="-1"/>
          <w:kern w:val="0"/>
          <w:sz w:val="16"/>
          <w:szCs w:val="16"/>
        </w:rPr>
        <w:t xml:space="preserve"> G</w:t>
      </w:r>
      <w:r w:rsidRPr="00E42A25">
        <w:rPr>
          <w:color w:val="000000"/>
          <w:spacing w:val="-1"/>
          <w:kern w:val="0"/>
          <w:sz w:val="16"/>
          <w:szCs w:val="16"/>
        </w:rPr>
        <w:t xml:space="preserve">, </w:t>
      </w:r>
      <w:proofErr w:type="spellStart"/>
      <w:r w:rsidRPr="00E42A25">
        <w:rPr>
          <w:color w:val="000000"/>
          <w:spacing w:val="-1"/>
          <w:kern w:val="0"/>
          <w:sz w:val="16"/>
          <w:szCs w:val="16"/>
        </w:rPr>
        <w:t>Hegedüsch</w:t>
      </w:r>
      <w:proofErr w:type="spellEnd"/>
      <w:r w:rsidRPr="00E42A25">
        <w:rPr>
          <w:color w:val="000000"/>
          <w:spacing w:val="-1"/>
          <w:kern w:val="0"/>
          <w:sz w:val="16"/>
          <w:szCs w:val="16"/>
        </w:rPr>
        <w:t xml:space="preserve"> S, Becker L, Seitz HK, </w:t>
      </w:r>
      <w:proofErr w:type="spellStart"/>
      <w:r w:rsidRPr="00E42A25">
        <w:rPr>
          <w:color w:val="000000"/>
          <w:spacing w:val="-1"/>
          <w:kern w:val="0"/>
          <w:sz w:val="16"/>
          <w:szCs w:val="16"/>
        </w:rPr>
        <w:t>Schuppan</w:t>
      </w:r>
      <w:proofErr w:type="spellEnd"/>
      <w:r w:rsidRPr="00E42A25">
        <w:rPr>
          <w:color w:val="000000"/>
          <w:spacing w:val="-1"/>
          <w:kern w:val="0"/>
          <w:sz w:val="16"/>
          <w:szCs w:val="16"/>
        </w:rPr>
        <w:t xml:space="preserve"> D, Mueller S. Hypoxia-inducible factor 1 alpha under rapid enzymatic hypoxia: cells sense decrements of oxygen but not hypoxia per se. </w:t>
      </w:r>
      <w:r w:rsidRPr="00E42A25">
        <w:rPr>
          <w:i/>
          <w:iCs/>
          <w:color w:val="000000"/>
          <w:spacing w:val="-1"/>
          <w:kern w:val="0"/>
          <w:sz w:val="16"/>
          <w:szCs w:val="16"/>
        </w:rPr>
        <w:t xml:space="preserve">Free </w:t>
      </w:r>
      <w:proofErr w:type="spellStart"/>
      <w:r w:rsidRPr="00E42A25">
        <w:rPr>
          <w:i/>
          <w:iCs/>
          <w:color w:val="000000"/>
          <w:spacing w:val="-1"/>
          <w:kern w:val="0"/>
          <w:sz w:val="16"/>
          <w:szCs w:val="16"/>
        </w:rPr>
        <w:t>Radic</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Biol</w:t>
      </w:r>
      <w:proofErr w:type="spellEnd"/>
      <w:r w:rsidRPr="00E42A25">
        <w:rPr>
          <w:i/>
          <w:iCs/>
          <w:color w:val="000000"/>
          <w:spacing w:val="-1"/>
          <w:kern w:val="0"/>
          <w:sz w:val="16"/>
          <w:szCs w:val="16"/>
        </w:rPr>
        <w:t xml:space="preserve"> Med</w:t>
      </w:r>
      <w:r w:rsidRPr="00E42A25">
        <w:rPr>
          <w:color w:val="000000"/>
          <w:spacing w:val="-1"/>
          <w:kern w:val="0"/>
          <w:sz w:val="16"/>
          <w:szCs w:val="16"/>
        </w:rPr>
        <w:t xml:space="preserve"> 2009; </w:t>
      </w:r>
      <w:r w:rsidRPr="00E42A25">
        <w:rPr>
          <w:b/>
          <w:bCs/>
          <w:color w:val="000000"/>
          <w:spacing w:val="-1"/>
          <w:kern w:val="0"/>
          <w:sz w:val="16"/>
          <w:szCs w:val="16"/>
        </w:rPr>
        <w:t>46</w:t>
      </w:r>
      <w:r w:rsidRPr="00E42A25">
        <w:rPr>
          <w:color w:val="000000"/>
          <w:spacing w:val="-1"/>
          <w:kern w:val="0"/>
          <w:sz w:val="16"/>
          <w:szCs w:val="16"/>
        </w:rPr>
        <w:t>: 182-191 [PMID: 19007879]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73</w:t>
      </w:r>
      <w:r w:rsidRPr="00E42A25">
        <w:rPr>
          <w:color w:val="000000"/>
          <w:spacing w:val="-1"/>
          <w:kern w:val="0"/>
          <w:sz w:val="16"/>
          <w:szCs w:val="16"/>
        </w:rPr>
        <w:tab/>
      </w:r>
      <w:proofErr w:type="spellStart"/>
      <w:r w:rsidRPr="00E42A25">
        <w:rPr>
          <w:b/>
          <w:bCs/>
          <w:color w:val="000000"/>
          <w:spacing w:val="-1"/>
          <w:kern w:val="0"/>
          <w:sz w:val="16"/>
          <w:szCs w:val="16"/>
        </w:rPr>
        <w:t>Broughan</w:t>
      </w:r>
      <w:proofErr w:type="spellEnd"/>
      <w:r w:rsidRPr="00E42A25">
        <w:rPr>
          <w:b/>
          <w:bCs/>
          <w:color w:val="000000"/>
          <w:spacing w:val="-1"/>
          <w:kern w:val="0"/>
          <w:sz w:val="16"/>
          <w:szCs w:val="16"/>
        </w:rPr>
        <w:t xml:space="preserve"> TA</w:t>
      </w:r>
      <w:r w:rsidRPr="00E42A25">
        <w:rPr>
          <w:color w:val="000000"/>
          <w:spacing w:val="-1"/>
          <w:kern w:val="0"/>
          <w:sz w:val="16"/>
          <w:szCs w:val="16"/>
        </w:rPr>
        <w:t xml:space="preserve">, </w:t>
      </w:r>
      <w:proofErr w:type="spellStart"/>
      <w:r w:rsidRPr="00E42A25">
        <w:rPr>
          <w:color w:val="000000"/>
          <w:spacing w:val="-1"/>
          <w:kern w:val="0"/>
          <w:sz w:val="16"/>
          <w:szCs w:val="16"/>
        </w:rPr>
        <w:t>Naukam</w:t>
      </w:r>
      <w:proofErr w:type="spellEnd"/>
      <w:r w:rsidRPr="00E42A25">
        <w:rPr>
          <w:color w:val="000000"/>
          <w:spacing w:val="-1"/>
          <w:kern w:val="0"/>
          <w:sz w:val="16"/>
          <w:szCs w:val="16"/>
        </w:rPr>
        <w:t xml:space="preserve"> R, Tan C, Van De </w:t>
      </w:r>
      <w:proofErr w:type="spellStart"/>
      <w:r w:rsidRPr="00E42A25">
        <w:rPr>
          <w:color w:val="000000"/>
          <w:spacing w:val="-1"/>
          <w:kern w:val="0"/>
          <w:sz w:val="16"/>
          <w:szCs w:val="16"/>
        </w:rPr>
        <w:t>Wiele</w:t>
      </w:r>
      <w:proofErr w:type="spellEnd"/>
      <w:r w:rsidRPr="00E42A25">
        <w:rPr>
          <w:color w:val="000000"/>
          <w:spacing w:val="-1"/>
          <w:kern w:val="0"/>
          <w:sz w:val="16"/>
          <w:szCs w:val="16"/>
        </w:rPr>
        <w:t xml:space="preserve"> CJ, </w:t>
      </w:r>
      <w:proofErr w:type="spellStart"/>
      <w:r w:rsidRPr="00E42A25">
        <w:rPr>
          <w:color w:val="000000"/>
          <w:spacing w:val="-1"/>
          <w:kern w:val="0"/>
          <w:sz w:val="16"/>
          <w:szCs w:val="16"/>
        </w:rPr>
        <w:t>Refai</w:t>
      </w:r>
      <w:proofErr w:type="spellEnd"/>
      <w:r w:rsidRPr="00E42A25">
        <w:rPr>
          <w:color w:val="000000"/>
          <w:spacing w:val="-1"/>
          <w:kern w:val="0"/>
          <w:sz w:val="16"/>
          <w:szCs w:val="16"/>
        </w:rPr>
        <w:t xml:space="preserve"> H, Teague TK. Effects of hepatic zonal oxygen levels on hepatocyte stress responses. </w:t>
      </w:r>
      <w:r w:rsidRPr="00E42A25">
        <w:rPr>
          <w:i/>
          <w:iCs/>
          <w:color w:val="000000"/>
          <w:spacing w:val="-1"/>
          <w:kern w:val="0"/>
          <w:sz w:val="16"/>
          <w:szCs w:val="16"/>
        </w:rPr>
        <w:t xml:space="preserve">J </w:t>
      </w:r>
      <w:proofErr w:type="spellStart"/>
      <w:r w:rsidRPr="00E42A25">
        <w:rPr>
          <w:i/>
          <w:iCs/>
          <w:color w:val="000000"/>
          <w:spacing w:val="-1"/>
          <w:kern w:val="0"/>
          <w:sz w:val="16"/>
          <w:szCs w:val="16"/>
        </w:rPr>
        <w:t>Surg</w:t>
      </w:r>
      <w:proofErr w:type="spellEnd"/>
      <w:r w:rsidRPr="00E42A25">
        <w:rPr>
          <w:i/>
          <w:iCs/>
          <w:color w:val="000000"/>
          <w:spacing w:val="-1"/>
          <w:kern w:val="0"/>
          <w:sz w:val="16"/>
          <w:szCs w:val="16"/>
        </w:rPr>
        <w:t xml:space="preserve"> Res</w:t>
      </w:r>
      <w:r w:rsidRPr="00E42A25">
        <w:rPr>
          <w:color w:val="000000"/>
          <w:spacing w:val="-1"/>
          <w:kern w:val="0"/>
          <w:sz w:val="16"/>
          <w:szCs w:val="16"/>
        </w:rPr>
        <w:t xml:space="preserve"> 2008; </w:t>
      </w:r>
      <w:r w:rsidRPr="00E42A25">
        <w:rPr>
          <w:b/>
          <w:bCs/>
          <w:color w:val="000000"/>
          <w:spacing w:val="-1"/>
          <w:kern w:val="0"/>
          <w:sz w:val="16"/>
          <w:szCs w:val="16"/>
        </w:rPr>
        <w:t>145</w:t>
      </w:r>
      <w:r w:rsidRPr="00E42A25">
        <w:rPr>
          <w:color w:val="000000"/>
          <w:spacing w:val="-1"/>
          <w:kern w:val="0"/>
          <w:sz w:val="16"/>
          <w:szCs w:val="16"/>
        </w:rPr>
        <w:t>: 150-160 [PMID: 18164035 DOI: 10.1016/j.jss.2007.04.014]</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74</w:t>
      </w:r>
      <w:r w:rsidRPr="00E42A25">
        <w:rPr>
          <w:color w:val="000000"/>
          <w:spacing w:val="-1"/>
          <w:kern w:val="0"/>
          <w:sz w:val="16"/>
          <w:szCs w:val="16"/>
        </w:rPr>
        <w:tab/>
      </w:r>
      <w:r w:rsidRPr="00E42A25">
        <w:rPr>
          <w:b/>
          <w:bCs/>
          <w:color w:val="000000"/>
          <w:spacing w:val="-1"/>
          <w:kern w:val="0"/>
          <w:sz w:val="16"/>
          <w:szCs w:val="16"/>
        </w:rPr>
        <w:t>Du Y</w:t>
      </w:r>
      <w:r w:rsidRPr="00E42A25">
        <w:rPr>
          <w:color w:val="000000"/>
          <w:spacing w:val="-1"/>
          <w:kern w:val="0"/>
          <w:sz w:val="16"/>
          <w:szCs w:val="16"/>
        </w:rPr>
        <w:t xml:space="preserve">, Han R, Wen F, Ng San </w:t>
      </w:r>
      <w:proofErr w:type="spellStart"/>
      <w:r w:rsidRPr="00E42A25">
        <w:rPr>
          <w:color w:val="000000"/>
          <w:spacing w:val="-1"/>
          <w:kern w:val="0"/>
          <w:sz w:val="16"/>
          <w:szCs w:val="16"/>
        </w:rPr>
        <w:t>San</w:t>
      </w:r>
      <w:proofErr w:type="spellEnd"/>
      <w:r w:rsidRPr="00E42A25">
        <w:rPr>
          <w:color w:val="000000"/>
          <w:spacing w:val="-1"/>
          <w:kern w:val="0"/>
          <w:sz w:val="16"/>
          <w:szCs w:val="16"/>
        </w:rPr>
        <w:t xml:space="preserve"> S, Xia L, </w:t>
      </w:r>
      <w:proofErr w:type="spellStart"/>
      <w:r w:rsidRPr="00E42A25">
        <w:rPr>
          <w:color w:val="000000"/>
          <w:spacing w:val="-1"/>
          <w:kern w:val="0"/>
          <w:sz w:val="16"/>
          <w:szCs w:val="16"/>
        </w:rPr>
        <w:t>Wohland</w:t>
      </w:r>
      <w:proofErr w:type="spellEnd"/>
      <w:r w:rsidRPr="00E42A25">
        <w:rPr>
          <w:color w:val="000000"/>
          <w:spacing w:val="-1"/>
          <w:kern w:val="0"/>
          <w:sz w:val="16"/>
          <w:szCs w:val="16"/>
        </w:rPr>
        <w:t xml:space="preserve"> T, Leo HL, Yu H. Synthetic sandwich culture of 3D hepatocyte monolayer. </w:t>
      </w:r>
      <w:r w:rsidRPr="00E42A25">
        <w:rPr>
          <w:i/>
          <w:iCs/>
          <w:color w:val="000000"/>
          <w:spacing w:val="-1"/>
          <w:kern w:val="0"/>
          <w:sz w:val="16"/>
          <w:szCs w:val="16"/>
        </w:rPr>
        <w:t>Biomaterials</w:t>
      </w:r>
      <w:r w:rsidRPr="00E42A25">
        <w:rPr>
          <w:color w:val="000000"/>
          <w:spacing w:val="-1"/>
          <w:kern w:val="0"/>
          <w:sz w:val="16"/>
          <w:szCs w:val="16"/>
        </w:rPr>
        <w:t xml:space="preserve"> 2008; </w:t>
      </w:r>
      <w:r w:rsidRPr="00E42A25">
        <w:rPr>
          <w:b/>
          <w:bCs/>
          <w:color w:val="000000"/>
          <w:spacing w:val="-1"/>
          <w:kern w:val="0"/>
          <w:sz w:val="16"/>
          <w:szCs w:val="16"/>
        </w:rPr>
        <w:t>29</w:t>
      </w:r>
      <w:r w:rsidRPr="00E42A25">
        <w:rPr>
          <w:color w:val="000000"/>
          <w:spacing w:val="-1"/>
          <w:kern w:val="0"/>
          <w:sz w:val="16"/>
          <w:szCs w:val="16"/>
        </w:rPr>
        <w:t>: 290-301 [PMID: 17964646 DOI: 10.1016/j.biomaterials.2007.09.016]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75</w:t>
      </w:r>
      <w:r w:rsidRPr="00E42A25">
        <w:rPr>
          <w:color w:val="000000"/>
          <w:spacing w:val="-1"/>
          <w:kern w:val="0"/>
          <w:sz w:val="16"/>
          <w:szCs w:val="16"/>
        </w:rPr>
        <w:tab/>
      </w:r>
      <w:r w:rsidRPr="00E42A25">
        <w:rPr>
          <w:b/>
          <w:bCs/>
          <w:color w:val="000000"/>
          <w:spacing w:val="-1"/>
          <w:kern w:val="0"/>
          <w:sz w:val="16"/>
          <w:szCs w:val="16"/>
        </w:rPr>
        <w:t>Chen S</w:t>
      </w:r>
      <w:r w:rsidRPr="00E42A25">
        <w:rPr>
          <w:color w:val="000000"/>
          <w:spacing w:val="-1"/>
          <w:kern w:val="0"/>
          <w:sz w:val="16"/>
          <w:szCs w:val="16"/>
        </w:rPr>
        <w:t xml:space="preserve">, Shi J, </w:t>
      </w:r>
      <w:proofErr w:type="spellStart"/>
      <w:r w:rsidRPr="00E42A25">
        <w:rPr>
          <w:color w:val="000000"/>
          <w:spacing w:val="-1"/>
          <w:kern w:val="0"/>
          <w:sz w:val="16"/>
          <w:szCs w:val="16"/>
        </w:rPr>
        <w:t>Xu</w:t>
      </w:r>
      <w:proofErr w:type="spellEnd"/>
      <w:r w:rsidRPr="00E42A25">
        <w:rPr>
          <w:color w:val="000000"/>
          <w:spacing w:val="-1"/>
          <w:kern w:val="0"/>
          <w:sz w:val="16"/>
          <w:szCs w:val="16"/>
        </w:rPr>
        <w:t xml:space="preserve"> X, Ding J, </w:t>
      </w:r>
      <w:proofErr w:type="spellStart"/>
      <w:r w:rsidRPr="00E42A25">
        <w:rPr>
          <w:color w:val="000000"/>
          <w:spacing w:val="-1"/>
          <w:kern w:val="0"/>
          <w:sz w:val="16"/>
          <w:szCs w:val="16"/>
        </w:rPr>
        <w:t>Zhong</w:t>
      </w:r>
      <w:proofErr w:type="spellEnd"/>
      <w:r w:rsidRPr="00E42A25">
        <w:rPr>
          <w:color w:val="000000"/>
          <w:spacing w:val="-1"/>
          <w:kern w:val="0"/>
          <w:sz w:val="16"/>
          <w:szCs w:val="16"/>
        </w:rPr>
        <w:t xml:space="preserve"> W, Zhang L, Xing M, Zhang L. Study of stiffness effects of poly(</w:t>
      </w:r>
      <w:proofErr w:type="spellStart"/>
      <w:r w:rsidRPr="00E42A25">
        <w:rPr>
          <w:color w:val="000000"/>
          <w:spacing w:val="-1"/>
          <w:kern w:val="0"/>
          <w:sz w:val="16"/>
          <w:szCs w:val="16"/>
        </w:rPr>
        <w:t>amidoamine</w:t>
      </w:r>
      <w:proofErr w:type="spellEnd"/>
      <w:r w:rsidRPr="00E42A25">
        <w:rPr>
          <w:color w:val="000000"/>
          <w:spacing w:val="-1"/>
          <w:kern w:val="0"/>
          <w:sz w:val="16"/>
          <w:szCs w:val="16"/>
        </w:rPr>
        <w:t xml:space="preserve">)-poly(n-isopropyl acrylamide) hydrogel on wound healing. </w:t>
      </w:r>
      <w:r w:rsidRPr="00E42A25">
        <w:rPr>
          <w:i/>
          <w:iCs/>
          <w:color w:val="000000"/>
          <w:spacing w:val="-1"/>
          <w:kern w:val="0"/>
          <w:sz w:val="16"/>
          <w:szCs w:val="16"/>
        </w:rPr>
        <w:t xml:space="preserve">Colloids Surf B </w:t>
      </w:r>
      <w:proofErr w:type="spellStart"/>
      <w:r w:rsidRPr="00E42A25">
        <w:rPr>
          <w:i/>
          <w:iCs/>
          <w:color w:val="000000"/>
          <w:spacing w:val="-1"/>
          <w:kern w:val="0"/>
          <w:sz w:val="16"/>
          <w:szCs w:val="16"/>
        </w:rPr>
        <w:t>Biointerfaces</w:t>
      </w:r>
      <w:proofErr w:type="spellEnd"/>
      <w:r w:rsidRPr="00E42A25">
        <w:rPr>
          <w:color w:val="000000"/>
          <w:spacing w:val="-1"/>
          <w:kern w:val="0"/>
          <w:sz w:val="16"/>
          <w:szCs w:val="16"/>
        </w:rPr>
        <w:t xml:space="preserve"> 2016; </w:t>
      </w:r>
      <w:r w:rsidRPr="00E42A25">
        <w:rPr>
          <w:b/>
          <w:bCs/>
          <w:color w:val="000000"/>
          <w:spacing w:val="-1"/>
          <w:kern w:val="0"/>
          <w:sz w:val="16"/>
          <w:szCs w:val="16"/>
        </w:rPr>
        <w:t>140</w:t>
      </w:r>
      <w:r w:rsidRPr="00E42A25">
        <w:rPr>
          <w:color w:val="000000"/>
          <w:spacing w:val="-1"/>
          <w:kern w:val="0"/>
          <w:sz w:val="16"/>
          <w:szCs w:val="16"/>
        </w:rPr>
        <w:t>: 574-582 [PMID: 26628331 DOI: 10.1016/j.colsurfb.2015.08.041]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76</w:t>
      </w:r>
      <w:r w:rsidRPr="00E42A25">
        <w:rPr>
          <w:color w:val="000000"/>
          <w:spacing w:val="-1"/>
          <w:kern w:val="0"/>
          <w:sz w:val="16"/>
          <w:szCs w:val="16"/>
        </w:rPr>
        <w:tab/>
      </w:r>
      <w:r w:rsidRPr="00E42A25">
        <w:rPr>
          <w:b/>
          <w:bCs/>
          <w:color w:val="000000"/>
          <w:spacing w:val="-1"/>
          <w:kern w:val="0"/>
          <w:sz w:val="16"/>
          <w:szCs w:val="16"/>
        </w:rPr>
        <w:t>Garcia-</w:t>
      </w:r>
      <w:proofErr w:type="spellStart"/>
      <w:r w:rsidRPr="00E42A25">
        <w:rPr>
          <w:b/>
          <w:bCs/>
          <w:color w:val="000000"/>
          <w:spacing w:val="-1"/>
          <w:kern w:val="0"/>
          <w:sz w:val="16"/>
          <w:szCs w:val="16"/>
        </w:rPr>
        <w:t>Tsao</w:t>
      </w:r>
      <w:proofErr w:type="spellEnd"/>
      <w:r w:rsidRPr="00E42A25">
        <w:rPr>
          <w:b/>
          <w:bCs/>
          <w:color w:val="000000"/>
          <w:spacing w:val="-1"/>
          <w:kern w:val="0"/>
          <w:sz w:val="16"/>
          <w:szCs w:val="16"/>
        </w:rPr>
        <w:t xml:space="preserve"> G</w:t>
      </w:r>
      <w:r w:rsidRPr="00E42A25">
        <w:rPr>
          <w:color w:val="000000"/>
          <w:spacing w:val="-1"/>
          <w:kern w:val="0"/>
          <w:sz w:val="16"/>
          <w:szCs w:val="16"/>
        </w:rPr>
        <w:t xml:space="preserve">. Beta blockers in cirrhosis: The window re-opens.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2016; </w:t>
      </w:r>
      <w:r w:rsidRPr="00E42A25">
        <w:rPr>
          <w:b/>
          <w:bCs/>
          <w:color w:val="000000"/>
          <w:spacing w:val="-1"/>
          <w:kern w:val="0"/>
          <w:sz w:val="16"/>
          <w:szCs w:val="16"/>
        </w:rPr>
        <w:t>64</w:t>
      </w:r>
      <w:r w:rsidRPr="00E42A25">
        <w:rPr>
          <w:color w:val="000000"/>
          <w:spacing w:val="-1"/>
          <w:kern w:val="0"/>
          <w:sz w:val="16"/>
          <w:szCs w:val="16"/>
        </w:rPr>
        <w:t>: 532-534 [PMID: 26724557 DOI: 10.1016/j.jhep.2015.12.012]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77</w:t>
      </w:r>
      <w:r w:rsidRPr="00E42A25">
        <w:rPr>
          <w:color w:val="000000"/>
          <w:spacing w:val="-1"/>
          <w:kern w:val="0"/>
          <w:sz w:val="16"/>
          <w:szCs w:val="16"/>
        </w:rPr>
        <w:tab/>
      </w:r>
      <w:proofErr w:type="spellStart"/>
      <w:r w:rsidRPr="00E42A25">
        <w:rPr>
          <w:b/>
          <w:bCs/>
          <w:color w:val="000000"/>
          <w:spacing w:val="-1"/>
          <w:kern w:val="0"/>
          <w:sz w:val="16"/>
          <w:szCs w:val="16"/>
        </w:rPr>
        <w:t>Mookerjee</w:t>
      </w:r>
      <w:proofErr w:type="spellEnd"/>
      <w:r w:rsidRPr="00E42A25">
        <w:rPr>
          <w:b/>
          <w:bCs/>
          <w:color w:val="000000"/>
          <w:spacing w:val="-1"/>
          <w:kern w:val="0"/>
          <w:sz w:val="16"/>
          <w:szCs w:val="16"/>
        </w:rPr>
        <w:t xml:space="preserve"> RP</w:t>
      </w:r>
      <w:r w:rsidRPr="00E42A25">
        <w:rPr>
          <w:color w:val="000000"/>
          <w:spacing w:val="-1"/>
          <w:kern w:val="0"/>
          <w:sz w:val="16"/>
          <w:szCs w:val="16"/>
        </w:rPr>
        <w:t xml:space="preserve">, </w:t>
      </w:r>
      <w:proofErr w:type="spellStart"/>
      <w:r w:rsidRPr="00E42A25">
        <w:rPr>
          <w:color w:val="000000"/>
          <w:spacing w:val="-1"/>
          <w:kern w:val="0"/>
          <w:sz w:val="16"/>
          <w:szCs w:val="16"/>
        </w:rPr>
        <w:t>Pavesi</w:t>
      </w:r>
      <w:proofErr w:type="spellEnd"/>
      <w:r w:rsidRPr="00E42A25">
        <w:rPr>
          <w:color w:val="000000"/>
          <w:spacing w:val="-1"/>
          <w:kern w:val="0"/>
          <w:sz w:val="16"/>
          <w:szCs w:val="16"/>
        </w:rPr>
        <w:t xml:space="preserve"> M, Thomsen KL, Mehta G, </w:t>
      </w:r>
      <w:proofErr w:type="spellStart"/>
      <w:r w:rsidRPr="00E42A25">
        <w:rPr>
          <w:color w:val="000000"/>
          <w:spacing w:val="-1"/>
          <w:kern w:val="0"/>
          <w:sz w:val="16"/>
          <w:szCs w:val="16"/>
        </w:rPr>
        <w:t>Macnaughtan</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Bendtsen</w:t>
      </w:r>
      <w:proofErr w:type="spellEnd"/>
      <w:r w:rsidRPr="00E42A25">
        <w:rPr>
          <w:color w:val="000000"/>
          <w:spacing w:val="-1"/>
          <w:kern w:val="0"/>
          <w:sz w:val="16"/>
          <w:szCs w:val="16"/>
        </w:rPr>
        <w:t xml:space="preserve"> F, </w:t>
      </w:r>
      <w:proofErr w:type="spellStart"/>
      <w:r w:rsidRPr="00E42A25">
        <w:rPr>
          <w:color w:val="000000"/>
          <w:spacing w:val="-1"/>
          <w:kern w:val="0"/>
          <w:sz w:val="16"/>
          <w:szCs w:val="16"/>
        </w:rPr>
        <w:t>Coenraad</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Sperl</w:t>
      </w:r>
      <w:proofErr w:type="spellEnd"/>
      <w:r w:rsidRPr="00E42A25">
        <w:rPr>
          <w:color w:val="000000"/>
          <w:spacing w:val="-1"/>
          <w:kern w:val="0"/>
          <w:sz w:val="16"/>
          <w:szCs w:val="16"/>
        </w:rPr>
        <w:t xml:space="preserve"> J, </w:t>
      </w:r>
      <w:proofErr w:type="spellStart"/>
      <w:r w:rsidRPr="00E42A25">
        <w:rPr>
          <w:color w:val="000000"/>
          <w:spacing w:val="-1"/>
          <w:kern w:val="0"/>
          <w:sz w:val="16"/>
          <w:szCs w:val="16"/>
        </w:rPr>
        <w:t>Gines</w:t>
      </w:r>
      <w:proofErr w:type="spellEnd"/>
      <w:r w:rsidRPr="00E42A25">
        <w:rPr>
          <w:color w:val="000000"/>
          <w:spacing w:val="-1"/>
          <w:kern w:val="0"/>
          <w:sz w:val="16"/>
          <w:szCs w:val="16"/>
        </w:rPr>
        <w:t xml:space="preserve"> P, Moreau R, Arroyo V, </w:t>
      </w:r>
      <w:proofErr w:type="spellStart"/>
      <w:r w:rsidRPr="00E42A25">
        <w:rPr>
          <w:color w:val="000000"/>
          <w:spacing w:val="-1"/>
          <w:kern w:val="0"/>
          <w:sz w:val="16"/>
          <w:szCs w:val="16"/>
        </w:rPr>
        <w:t>Jalan</w:t>
      </w:r>
      <w:proofErr w:type="spellEnd"/>
      <w:r w:rsidRPr="00E42A25">
        <w:rPr>
          <w:color w:val="000000"/>
          <w:spacing w:val="-1"/>
          <w:kern w:val="0"/>
          <w:sz w:val="16"/>
          <w:szCs w:val="16"/>
        </w:rPr>
        <w:t xml:space="preserve"> R. Treatment with non-selective beta blockers is associated with reduced severity of systemic inflammation and improved survival of patients with acute-on-chronic liver failure.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2016; </w:t>
      </w:r>
      <w:r w:rsidRPr="00E42A25">
        <w:rPr>
          <w:b/>
          <w:bCs/>
          <w:color w:val="000000"/>
          <w:spacing w:val="-1"/>
          <w:kern w:val="0"/>
          <w:sz w:val="16"/>
          <w:szCs w:val="16"/>
        </w:rPr>
        <w:t>64</w:t>
      </w:r>
      <w:r w:rsidRPr="00E42A25">
        <w:rPr>
          <w:color w:val="000000"/>
          <w:spacing w:val="-1"/>
          <w:kern w:val="0"/>
          <w:sz w:val="16"/>
          <w:szCs w:val="16"/>
        </w:rPr>
        <w:t>: 574-582 [PMID: 26519600 DOI: 10.1016/j.jhep.2015.10.018]</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78</w:t>
      </w:r>
      <w:r w:rsidRPr="00E42A25">
        <w:rPr>
          <w:color w:val="000000"/>
          <w:spacing w:val="-1"/>
          <w:kern w:val="0"/>
          <w:sz w:val="16"/>
          <w:szCs w:val="16"/>
        </w:rPr>
        <w:tab/>
      </w:r>
      <w:r w:rsidRPr="00E42A25">
        <w:rPr>
          <w:b/>
          <w:bCs/>
          <w:color w:val="000000"/>
          <w:spacing w:val="-1"/>
          <w:kern w:val="0"/>
          <w:sz w:val="16"/>
          <w:szCs w:val="16"/>
        </w:rPr>
        <w:t>Hernández-Guerra M</w:t>
      </w:r>
      <w:r w:rsidRPr="00E42A25">
        <w:rPr>
          <w:color w:val="000000"/>
          <w:spacing w:val="-1"/>
          <w:kern w:val="0"/>
          <w:sz w:val="16"/>
          <w:szCs w:val="16"/>
        </w:rPr>
        <w:t xml:space="preserve">, González-Méndez Y, de </w:t>
      </w:r>
      <w:proofErr w:type="spellStart"/>
      <w:r w:rsidRPr="00E42A25">
        <w:rPr>
          <w:color w:val="000000"/>
          <w:spacing w:val="-1"/>
          <w:kern w:val="0"/>
          <w:sz w:val="16"/>
          <w:szCs w:val="16"/>
        </w:rPr>
        <w:t>Ganzo</w:t>
      </w:r>
      <w:proofErr w:type="spellEnd"/>
      <w:r w:rsidRPr="00E42A25">
        <w:rPr>
          <w:color w:val="000000"/>
          <w:spacing w:val="-1"/>
          <w:kern w:val="0"/>
          <w:sz w:val="16"/>
          <w:szCs w:val="16"/>
        </w:rPr>
        <w:t xml:space="preserve"> ZA, </w:t>
      </w:r>
      <w:proofErr w:type="spellStart"/>
      <w:r w:rsidRPr="00E42A25">
        <w:rPr>
          <w:color w:val="000000"/>
          <w:spacing w:val="-1"/>
          <w:kern w:val="0"/>
          <w:sz w:val="16"/>
          <w:szCs w:val="16"/>
        </w:rPr>
        <w:t>Salido</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García-Pagán</w:t>
      </w:r>
      <w:proofErr w:type="spellEnd"/>
      <w:r w:rsidRPr="00E42A25">
        <w:rPr>
          <w:color w:val="000000"/>
          <w:spacing w:val="-1"/>
          <w:kern w:val="0"/>
          <w:sz w:val="16"/>
          <w:szCs w:val="16"/>
        </w:rPr>
        <w:t xml:space="preserve"> JC, </w:t>
      </w:r>
      <w:proofErr w:type="spellStart"/>
      <w:r w:rsidRPr="00E42A25">
        <w:rPr>
          <w:color w:val="000000"/>
          <w:spacing w:val="-1"/>
          <w:kern w:val="0"/>
          <w:sz w:val="16"/>
          <w:szCs w:val="16"/>
        </w:rPr>
        <w:t>Abrante</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Malagón</w:t>
      </w:r>
      <w:proofErr w:type="spellEnd"/>
      <w:r w:rsidRPr="00E42A25">
        <w:rPr>
          <w:color w:val="000000"/>
          <w:spacing w:val="-1"/>
          <w:kern w:val="0"/>
          <w:sz w:val="16"/>
          <w:szCs w:val="16"/>
        </w:rPr>
        <w:t xml:space="preserve"> AM, Bosch J, Quintero E. Role of gap junctions modulating hepatic vascular tone in cirrhosis. </w:t>
      </w:r>
      <w:r w:rsidRPr="00E42A25">
        <w:rPr>
          <w:i/>
          <w:iCs/>
          <w:color w:val="000000"/>
          <w:spacing w:val="-1"/>
          <w:kern w:val="0"/>
          <w:sz w:val="16"/>
          <w:szCs w:val="16"/>
        </w:rPr>
        <w:t xml:space="preserve">Liver </w:t>
      </w:r>
      <w:proofErr w:type="spellStart"/>
      <w:r w:rsidRPr="00E42A25">
        <w:rPr>
          <w:i/>
          <w:iCs/>
          <w:color w:val="000000"/>
          <w:spacing w:val="-1"/>
          <w:kern w:val="0"/>
          <w:sz w:val="16"/>
          <w:szCs w:val="16"/>
        </w:rPr>
        <w:t>Int</w:t>
      </w:r>
      <w:proofErr w:type="spellEnd"/>
      <w:r w:rsidRPr="00E42A25">
        <w:rPr>
          <w:color w:val="000000"/>
          <w:spacing w:val="-1"/>
          <w:kern w:val="0"/>
          <w:sz w:val="16"/>
          <w:szCs w:val="16"/>
        </w:rPr>
        <w:t xml:space="preserve"> 2014; </w:t>
      </w:r>
      <w:r w:rsidRPr="00E42A25">
        <w:rPr>
          <w:b/>
          <w:bCs/>
          <w:color w:val="000000"/>
          <w:spacing w:val="-1"/>
          <w:kern w:val="0"/>
          <w:sz w:val="16"/>
          <w:szCs w:val="16"/>
        </w:rPr>
        <w:t>34</w:t>
      </w:r>
      <w:r w:rsidRPr="00E42A25">
        <w:rPr>
          <w:color w:val="000000"/>
          <w:spacing w:val="-1"/>
          <w:kern w:val="0"/>
          <w:sz w:val="16"/>
          <w:szCs w:val="16"/>
        </w:rPr>
        <w:t>: 859-868 [PMID: 24350605 DOI: 10.1111/liv.12446]</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79</w:t>
      </w:r>
      <w:r w:rsidRPr="00E42A25">
        <w:rPr>
          <w:color w:val="000000"/>
          <w:spacing w:val="-1"/>
          <w:kern w:val="0"/>
          <w:sz w:val="16"/>
          <w:szCs w:val="16"/>
        </w:rPr>
        <w:tab/>
      </w:r>
      <w:proofErr w:type="spellStart"/>
      <w:r w:rsidRPr="00E42A25">
        <w:rPr>
          <w:b/>
          <w:bCs/>
          <w:color w:val="000000"/>
          <w:spacing w:val="-1"/>
          <w:kern w:val="0"/>
          <w:sz w:val="16"/>
          <w:szCs w:val="16"/>
        </w:rPr>
        <w:t>Bolognesi</w:t>
      </w:r>
      <w:proofErr w:type="spellEnd"/>
      <w:r w:rsidRPr="00E42A25">
        <w:rPr>
          <w:b/>
          <w:bCs/>
          <w:color w:val="000000"/>
          <w:spacing w:val="-1"/>
          <w:kern w:val="0"/>
          <w:sz w:val="16"/>
          <w:szCs w:val="16"/>
        </w:rPr>
        <w:t xml:space="preserve"> M</w:t>
      </w:r>
      <w:r w:rsidRPr="00E42A25">
        <w:rPr>
          <w:color w:val="000000"/>
          <w:spacing w:val="-1"/>
          <w:kern w:val="0"/>
          <w:sz w:val="16"/>
          <w:szCs w:val="16"/>
        </w:rPr>
        <w:t xml:space="preserve">, Di </w:t>
      </w:r>
      <w:proofErr w:type="spellStart"/>
      <w:r w:rsidRPr="00E42A25">
        <w:rPr>
          <w:color w:val="000000"/>
          <w:spacing w:val="-1"/>
          <w:kern w:val="0"/>
          <w:sz w:val="16"/>
          <w:szCs w:val="16"/>
        </w:rPr>
        <w:t>Pascoli</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Verardo</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Gatta</w:t>
      </w:r>
      <w:proofErr w:type="spellEnd"/>
      <w:r w:rsidRPr="00E42A25">
        <w:rPr>
          <w:color w:val="000000"/>
          <w:spacing w:val="-1"/>
          <w:kern w:val="0"/>
          <w:sz w:val="16"/>
          <w:szCs w:val="16"/>
        </w:rPr>
        <w:t xml:space="preserve"> A. Splanchnic vasodilation and </w:t>
      </w:r>
      <w:proofErr w:type="spellStart"/>
      <w:r w:rsidRPr="00E42A25">
        <w:rPr>
          <w:color w:val="000000"/>
          <w:spacing w:val="-1"/>
          <w:kern w:val="0"/>
          <w:sz w:val="16"/>
          <w:szCs w:val="16"/>
        </w:rPr>
        <w:t>hyperdynamic</w:t>
      </w:r>
      <w:proofErr w:type="spellEnd"/>
      <w:r w:rsidRPr="00E42A25">
        <w:rPr>
          <w:color w:val="000000"/>
          <w:spacing w:val="-1"/>
          <w:kern w:val="0"/>
          <w:sz w:val="16"/>
          <w:szCs w:val="16"/>
        </w:rPr>
        <w:t xml:space="preserve"> circulatory syndrome in cirrhosis. </w:t>
      </w:r>
      <w:r w:rsidRPr="00E42A25">
        <w:rPr>
          <w:i/>
          <w:iCs/>
          <w:color w:val="000000"/>
          <w:spacing w:val="-1"/>
          <w:kern w:val="0"/>
          <w:sz w:val="16"/>
          <w:szCs w:val="16"/>
        </w:rPr>
        <w:t xml:space="preserve">World J </w:t>
      </w:r>
      <w:proofErr w:type="spellStart"/>
      <w:r w:rsidRPr="00E42A25">
        <w:rPr>
          <w:i/>
          <w:iCs/>
          <w:color w:val="000000"/>
          <w:spacing w:val="-1"/>
          <w:kern w:val="0"/>
          <w:sz w:val="16"/>
          <w:szCs w:val="16"/>
        </w:rPr>
        <w:t>Gastroenterol</w:t>
      </w:r>
      <w:proofErr w:type="spellEnd"/>
      <w:r w:rsidRPr="00E42A25">
        <w:rPr>
          <w:color w:val="000000"/>
          <w:spacing w:val="-1"/>
          <w:kern w:val="0"/>
          <w:sz w:val="16"/>
          <w:szCs w:val="16"/>
        </w:rPr>
        <w:t xml:space="preserve"> 2014; </w:t>
      </w:r>
      <w:r w:rsidRPr="00E42A25">
        <w:rPr>
          <w:b/>
          <w:bCs/>
          <w:color w:val="000000"/>
          <w:spacing w:val="-1"/>
          <w:kern w:val="0"/>
          <w:sz w:val="16"/>
          <w:szCs w:val="16"/>
        </w:rPr>
        <w:t>20</w:t>
      </w:r>
      <w:r w:rsidRPr="00E42A25">
        <w:rPr>
          <w:color w:val="000000"/>
          <w:spacing w:val="-1"/>
          <w:kern w:val="0"/>
          <w:sz w:val="16"/>
          <w:szCs w:val="16"/>
        </w:rPr>
        <w:t>: 2555-2563 [PMID: 24627591 DOI: 10.3748/wjg.v20.i10.2555]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80</w:t>
      </w:r>
      <w:r w:rsidRPr="00E42A25">
        <w:rPr>
          <w:color w:val="000000"/>
          <w:spacing w:val="-1"/>
          <w:kern w:val="0"/>
          <w:sz w:val="16"/>
          <w:szCs w:val="16"/>
        </w:rPr>
        <w:tab/>
      </w:r>
      <w:proofErr w:type="spellStart"/>
      <w:r w:rsidRPr="00E42A25">
        <w:rPr>
          <w:b/>
          <w:bCs/>
          <w:color w:val="000000"/>
          <w:spacing w:val="-1"/>
          <w:kern w:val="0"/>
          <w:sz w:val="16"/>
          <w:szCs w:val="16"/>
        </w:rPr>
        <w:t>Bataller</w:t>
      </w:r>
      <w:proofErr w:type="spellEnd"/>
      <w:r w:rsidRPr="00E42A25">
        <w:rPr>
          <w:b/>
          <w:bCs/>
          <w:color w:val="000000"/>
          <w:spacing w:val="-1"/>
          <w:kern w:val="0"/>
          <w:sz w:val="16"/>
          <w:szCs w:val="16"/>
        </w:rPr>
        <w:t xml:space="preserve"> R</w:t>
      </w:r>
      <w:r w:rsidRPr="00E42A25">
        <w:rPr>
          <w:color w:val="000000"/>
          <w:spacing w:val="-1"/>
          <w:kern w:val="0"/>
          <w:sz w:val="16"/>
          <w:szCs w:val="16"/>
        </w:rPr>
        <w:t xml:space="preserve">, </w:t>
      </w:r>
      <w:proofErr w:type="spellStart"/>
      <w:r w:rsidRPr="00E42A25">
        <w:rPr>
          <w:color w:val="000000"/>
          <w:spacing w:val="-1"/>
          <w:kern w:val="0"/>
          <w:sz w:val="16"/>
          <w:szCs w:val="16"/>
        </w:rPr>
        <w:t>Schwabe</w:t>
      </w:r>
      <w:proofErr w:type="spellEnd"/>
      <w:r w:rsidRPr="00E42A25">
        <w:rPr>
          <w:color w:val="000000"/>
          <w:spacing w:val="-1"/>
          <w:kern w:val="0"/>
          <w:sz w:val="16"/>
          <w:szCs w:val="16"/>
        </w:rPr>
        <w:t xml:space="preserve"> RF, Choi YH, Yang L, Paik YH, Lindquist J, </w:t>
      </w:r>
      <w:proofErr w:type="spellStart"/>
      <w:r w:rsidRPr="00E42A25">
        <w:rPr>
          <w:color w:val="000000"/>
          <w:spacing w:val="-1"/>
          <w:kern w:val="0"/>
          <w:sz w:val="16"/>
          <w:szCs w:val="16"/>
        </w:rPr>
        <w:t>Qian</w:t>
      </w:r>
      <w:proofErr w:type="spellEnd"/>
      <w:r w:rsidRPr="00E42A25">
        <w:rPr>
          <w:color w:val="000000"/>
          <w:spacing w:val="-1"/>
          <w:kern w:val="0"/>
          <w:sz w:val="16"/>
          <w:szCs w:val="16"/>
        </w:rPr>
        <w:t xml:space="preserve"> T, </w:t>
      </w:r>
      <w:proofErr w:type="spellStart"/>
      <w:r w:rsidRPr="00E42A25">
        <w:rPr>
          <w:color w:val="000000"/>
          <w:spacing w:val="-1"/>
          <w:kern w:val="0"/>
          <w:sz w:val="16"/>
          <w:szCs w:val="16"/>
        </w:rPr>
        <w:t>Schoonhoven</w:t>
      </w:r>
      <w:proofErr w:type="spellEnd"/>
      <w:r w:rsidRPr="00E42A25">
        <w:rPr>
          <w:color w:val="000000"/>
          <w:spacing w:val="-1"/>
          <w:kern w:val="0"/>
          <w:sz w:val="16"/>
          <w:szCs w:val="16"/>
        </w:rPr>
        <w:t xml:space="preserve"> R, </w:t>
      </w:r>
      <w:proofErr w:type="spellStart"/>
      <w:r w:rsidRPr="00E42A25">
        <w:rPr>
          <w:color w:val="000000"/>
          <w:spacing w:val="-1"/>
          <w:kern w:val="0"/>
          <w:sz w:val="16"/>
          <w:szCs w:val="16"/>
        </w:rPr>
        <w:t>Hagedorn</w:t>
      </w:r>
      <w:proofErr w:type="spellEnd"/>
      <w:r w:rsidRPr="00E42A25">
        <w:rPr>
          <w:color w:val="000000"/>
          <w:spacing w:val="-1"/>
          <w:kern w:val="0"/>
          <w:sz w:val="16"/>
          <w:szCs w:val="16"/>
        </w:rPr>
        <w:t xml:space="preserve"> CH, </w:t>
      </w:r>
      <w:proofErr w:type="spellStart"/>
      <w:r w:rsidRPr="00E42A25">
        <w:rPr>
          <w:color w:val="000000"/>
          <w:spacing w:val="-1"/>
          <w:kern w:val="0"/>
          <w:sz w:val="16"/>
          <w:szCs w:val="16"/>
        </w:rPr>
        <w:t>Lemasters</w:t>
      </w:r>
      <w:proofErr w:type="spellEnd"/>
      <w:r w:rsidRPr="00E42A25">
        <w:rPr>
          <w:color w:val="000000"/>
          <w:spacing w:val="-1"/>
          <w:kern w:val="0"/>
          <w:sz w:val="16"/>
          <w:szCs w:val="16"/>
        </w:rPr>
        <w:t xml:space="preserve"> JJ, Brenner DA. NADPH oxidase signal transduces angiotensin II in hepatic stellate cells and is critical in hepatic fibrosis. </w:t>
      </w:r>
      <w:r w:rsidRPr="00E42A25">
        <w:rPr>
          <w:i/>
          <w:iCs/>
          <w:color w:val="000000"/>
          <w:spacing w:val="-1"/>
          <w:kern w:val="0"/>
          <w:sz w:val="16"/>
          <w:szCs w:val="16"/>
        </w:rPr>
        <w:t xml:space="preserve">J </w:t>
      </w:r>
      <w:proofErr w:type="spellStart"/>
      <w:r w:rsidRPr="00E42A25">
        <w:rPr>
          <w:i/>
          <w:iCs/>
          <w:color w:val="000000"/>
          <w:spacing w:val="-1"/>
          <w:kern w:val="0"/>
          <w:sz w:val="16"/>
          <w:szCs w:val="16"/>
        </w:rPr>
        <w:t>Clin</w:t>
      </w:r>
      <w:proofErr w:type="spellEnd"/>
      <w:r w:rsidRPr="00E42A25">
        <w:rPr>
          <w:i/>
          <w:iCs/>
          <w:color w:val="000000"/>
          <w:spacing w:val="-1"/>
          <w:kern w:val="0"/>
          <w:sz w:val="16"/>
          <w:szCs w:val="16"/>
        </w:rPr>
        <w:t xml:space="preserve"> Invest</w:t>
      </w:r>
      <w:r w:rsidRPr="00E42A25">
        <w:rPr>
          <w:color w:val="000000"/>
          <w:spacing w:val="-1"/>
          <w:kern w:val="0"/>
          <w:sz w:val="16"/>
          <w:szCs w:val="16"/>
        </w:rPr>
        <w:t xml:space="preserve"> 2003; </w:t>
      </w:r>
      <w:r w:rsidRPr="00E42A25">
        <w:rPr>
          <w:b/>
          <w:bCs/>
          <w:color w:val="000000"/>
          <w:spacing w:val="-1"/>
          <w:kern w:val="0"/>
          <w:sz w:val="16"/>
          <w:szCs w:val="16"/>
        </w:rPr>
        <w:t>112</w:t>
      </w:r>
      <w:r w:rsidRPr="00E42A25">
        <w:rPr>
          <w:color w:val="000000"/>
          <w:spacing w:val="-1"/>
          <w:kern w:val="0"/>
          <w:sz w:val="16"/>
          <w:szCs w:val="16"/>
        </w:rPr>
        <w:t>: 1383-1394 [PMID: 14597764 DOI: 10.1172/JCI18212]</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81</w:t>
      </w:r>
      <w:r w:rsidRPr="00E42A25">
        <w:rPr>
          <w:color w:val="000000"/>
          <w:spacing w:val="-1"/>
          <w:kern w:val="0"/>
          <w:sz w:val="16"/>
          <w:szCs w:val="16"/>
        </w:rPr>
        <w:tab/>
      </w:r>
      <w:r w:rsidRPr="00E42A25">
        <w:rPr>
          <w:b/>
          <w:bCs/>
          <w:color w:val="000000"/>
          <w:spacing w:val="-1"/>
          <w:kern w:val="0"/>
          <w:sz w:val="16"/>
          <w:szCs w:val="16"/>
        </w:rPr>
        <w:t>Yokohama S</w:t>
      </w:r>
      <w:r w:rsidRPr="00E42A25">
        <w:rPr>
          <w:color w:val="000000"/>
          <w:spacing w:val="-1"/>
          <w:kern w:val="0"/>
          <w:sz w:val="16"/>
          <w:szCs w:val="16"/>
        </w:rPr>
        <w:t xml:space="preserve">, </w:t>
      </w:r>
      <w:proofErr w:type="spellStart"/>
      <w:r w:rsidRPr="00E42A25">
        <w:rPr>
          <w:color w:val="000000"/>
          <w:spacing w:val="-1"/>
          <w:kern w:val="0"/>
          <w:sz w:val="16"/>
          <w:szCs w:val="16"/>
        </w:rPr>
        <w:t>Yoneda</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Haneda</w:t>
      </w:r>
      <w:proofErr w:type="spellEnd"/>
      <w:r w:rsidRPr="00E42A25">
        <w:rPr>
          <w:color w:val="000000"/>
          <w:spacing w:val="-1"/>
          <w:kern w:val="0"/>
          <w:sz w:val="16"/>
          <w:szCs w:val="16"/>
        </w:rPr>
        <w:t xml:space="preserve"> M, Okamoto S, Okada M, </w:t>
      </w:r>
      <w:proofErr w:type="spellStart"/>
      <w:r w:rsidRPr="00E42A25">
        <w:rPr>
          <w:color w:val="000000"/>
          <w:spacing w:val="-1"/>
          <w:kern w:val="0"/>
          <w:sz w:val="16"/>
          <w:szCs w:val="16"/>
        </w:rPr>
        <w:t>Aso</w:t>
      </w:r>
      <w:proofErr w:type="spellEnd"/>
      <w:r w:rsidRPr="00E42A25">
        <w:rPr>
          <w:color w:val="000000"/>
          <w:spacing w:val="-1"/>
          <w:kern w:val="0"/>
          <w:sz w:val="16"/>
          <w:szCs w:val="16"/>
        </w:rPr>
        <w:t xml:space="preserve"> K, Hasegawa T, </w:t>
      </w:r>
      <w:proofErr w:type="spellStart"/>
      <w:r w:rsidRPr="00E42A25">
        <w:rPr>
          <w:color w:val="000000"/>
          <w:spacing w:val="-1"/>
          <w:kern w:val="0"/>
          <w:sz w:val="16"/>
          <w:szCs w:val="16"/>
        </w:rPr>
        <w:t>Tokusashi</w:t>
      </w:r>
      <w:proofErr w:type="spellEnd"/>
      <w:r w:rsidRPr="00E42A25">
        <w:rPr>
          <w:color w:val="000000"/>
          <w:spacing w:val="-1"/>
          <w:kern w:val="0"/>
          <w:sz w:val="16"/>
          <w:szCs w:val="16"/>
        </w:rPr>
        <w:t xml:space="preserve"> Y, </w:t>
      </w:r>
      <w:proofErr w:type="spellStart"/>
      <w:r w:rsidRPr="00E42A25">
        <w:rPr>
          <w:color w:val="000000"/>
          <w:spacing w:val="-1"/>
          <w:kern w:val="0"/>
          <w:sz w:val="16"/>
          <w:szCs w:val="16"/>
        </w:rPr>
        <w:t>Miyokawa</w:t>
      </w:r>
      <w:proofErr w:type="spellEnd"/>
      <w:r w:rsidRPr="00E42A25">
        <w:rPr>
          <w:color w:val="000000"/>
          <w:spacing w:val="-1"/>
          <w:kern w:val="0"/>
          <w:sz w:val="16"/>
          <w:szCs w:val="16"/>
        </w:rPr>
        <w:t xml:space="preserve"> N, Nakamura K. Therapeutic efficacy of an angiotensin II receptor antagonist in patients with nonalcoholic </w:t>
      </w:r>
      <w:proofErr w:type="spellStart"/>
      <w:r w:rsidRPr="00E42A25">
        <w:rPr>
          <w:color w:val="000000"/>
          <w:spacing w:val="-1"/>
          <w:kern w:val="0"/>
          <w:sz w:val="16"/>
          <w:szCs w:val="16"/>
        </w:rPr>
        <w:t>steatohepatitis</w:t>
      </w:r>
      <w:proofErr w:type="spellEnd"/>
      <w:r w:rsidRPr="00E42A25">
        <w:rPr>
          <w:color w:val="000000"/>
          <w:spacing w:val="-1"/>
          <w:kern w:val="0"/>
          <w:sz w:val="16"/>
          <w:szCs w:val="16"/>
        </w:rPr>
        <w:t xml:space="preserve">.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2004; </w:t>
      </w:r>
      <w:r w:rsidRPr="00E42A25">
        <w:rPr>
          <w:b/>
          <w:bCs/>
          <w:color w:val="000000"/>
          <w:spacing w:val="-1"/>
          <w:kern w:val="0"/>
          <w:sz w:val="16"/>
          <w:szCs w:val="16"/>
        </w:rPr>
        <w:t>40</w:t>
      </w:r>
      <w:r w:rsidRPr="00E42A25">
        <w:rPr>
          <w:color w:val="000000"/>
          <w:spacing w:val="-1"/>
          <w:kern w:val="0"/>
          <w:sz w:val="16"/>
          <w:szCs w:val="16"/>
        </w:rPr>
        <w:t>: 1222-1225 [PMID: 15382153 DOI: 10.1002/hep.20420]</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82</w:t>
      </w:r>
      <w:r w:rsidRPr="00E42A25">
        <w:rPr>
          <w:color w:val="000000"/>
          <w:spacing w:val="-1"/>
          <w:kern w:val="0"/>
          <w:sz w:val="16"/>
          <w:szCs w:val="16"/>
        </w:rPr>
        <w:tab/>
      </w:r>
      <w:proofErr w:type="spellStart"/>
      <w:r w:rsidRPr="00E42A25">
        <w:rPr>
          <w:b/>
          <w:bCs/>
          <w:color w:val="000000"/>
          <w:spacing w:val="-1"/>
          <w:kern w:val="0"/>
          <w:sz w:val="16"/>
          <w:szCs w:val="16"/>
        </w:rPr>
        <w:t>Schrier</w:t>
      </w:r>
      <w:proofErr w:type="spellEnd"/>
      <w:r w:rsidRPr="00E42A25">
        <w:rPr>
          <w:b/>
          <w:bCs/>
          <w:color w:val="000000"/>
          <w:spacing w:val="-1"/>
          <w:kern w:val="0"/>
          <w:sz w:val="16"/>
          <w:szCs w:val="16"/>
        </w:rPr>
        <w:t xml:space="preserve"> RW</w:t>
      </w:r>
      <w:r w:rsidRPr="00E42A25">
        <w:rPr>
          <w:color w:val="000000"/>
          <w:spacing w:val="-1"/>
          <w:kern w:val="0"/>
          <w:sz w:val="16"/>
          <w:szCs w:val="16"/>
        </w:rPr>
        <w:t xml:space="preserve">, </w:t>
      </w:r>
      <w:proofErr w:type="spellStart"/>
      <w:r w:rsidRPr="00E42A25">
        <w:rPr>
          <w:color w:val="000000"/>
          <w:spacing w:val="-1"/>
          <w:kern w:val="0"/>
          <w:sz w:val="16"/>
          <w:szCs w:val="16"/>
        </w:rPr>
        <w:t>Cadnapaphornchai</w:t>
      </w:r>
      <w:proofErr w:type="spellEnd"/>
      <w:r w:rsidRPr="00E42A25">
        <w:rPr>
          <w:color w:val="000000"/>
          <w:spacing w:val="-1"/>
          <w:kern w:val="0"/>
          <w:sz w:val="16"/>
          <w:szCs w:val="16"/>
        </w:rPr>
        <w:t xml:space="preserve"> MA, </w:t>
      </w:r>
      <w:proofErr w:type="spellStart"/>
      <w:r w:rsidRPr="00E42A25">
        <w:rPr>
          <w:color w:val="000000"/>
          <w:spacing w:val="-1"/>
          <w:kern w:val="0"/>
          <w:sz w:val="16"/>
          <w:szCs w:val="16"/>
        </w:rPr>
        <w:t>Ohara</w:t>
      </w:r>
      <w:proofErr w:type="spellEnd"/>
      <w:r w:rsidRPr="00E42A25">
        <w:rPr>
          <w:color w:val="000000"/>
          <w:spacing w:val="-1"/>
          <w:kern w:val="0"/>
          <w:sz w:val="16"/>
          <w:szCs w:val="16"/>
        </w:rPr>
        <w:t xml:space="preserve"> M. Water retention and </w:t>
      </w:r>
      <w:proofErr w:type="spellStart"/>
      <w:r w:rsidRPr="00E42A25">
        <w:rPr>
          <w:color w:val="000000"/>
          <w:spacing w:val="-1"/>
          <w:kern w:val="0"/>
          <w:sz w:val="16"/>
          <w:szCs w:val="16"/>
        </w:rPr>
        <w:t>aquaporins</w:t>
      </w:r>
      <w:proofErr w:type="spellEnd"/>
      <w:r w:rsidRPr="00E42A25">
        <w:rPr>
          <w:color w:val="000000"/>
          <w:spacing w:val="-1"/>
          <w:kern w:val="0"/>
          <w:sz w:val="16"/>
          <w:szCs w:val="16"/>
        </w:rPr>
        <w:t xml:space="preserve"> in heart failure, liver disease and pregnancy. </w:t>
      </w:r>
      <w:r w:rsidRPr="00E42A25">
        <w:rPr>
          <w:i/>
          <w:iCs/>
          <w:color w:val="000000"/>
          <w:spacing w:val="-1"/>
          <w:kern w:val="0"/>
          <w:sz w:val="16"/>
          <w:szCs w:val="16"/>
        </w:rPr>
        <w:t xml:space="preserve">J R </w:t>
      </w:r>
      <w:proofErr w:type="spellStart"/>
      <w:r w:rsidRPr="00E42A25">
        <w:rPr>
          <w:i/>
          <w:iCs/>
          <w:color w:val="000000"/>
          <w:spacing w:val="-1"/>
          <w:kern w:val="0"/>
          <w:sz w:val="16"/>
          <w:szCs w:val="16"/>
        </w:rPr>
        <w:t>Soc</w:t>
      </w:r>
      <w:proofErr w:type="spellEnd"/>
      <w:r w:rsidRPr="00E42A25">
        <w:rPr>
          <w:i/>
          <w:iCs/>
          <w:color w:val="000000"/>
          <w:spacing w:val="-1"/>
          <w:kern w:val="0"/>
          <w:sz w:val="16"/>
          <w:szCs w:val="16"/>
        </w:rPr>
        <w:t xml:space="preserve"> Med</w:t>
      </w:r>
      <w:r w:rsidRPr="00E42A25">
        <w:rPr>
          <w:color w:val="000000"/>
          <w:spacing w:val="-1"/>
          <w:kern w:val="0"/>
          <w:sz w:val="16"/>
          <w:szCs w:val="16"/>
        </w:rPr>
        <w:t xml:space="preserve"> 2001; </w:t>
      </w:r>
      <w:r w:rsidRPr="00E42A25">
        <w:rPr>
          <w:b/>
          <w:bCs/>
          <w:color w:val="000000"/>
          <w:spacing w:val="-1"/>
          <w:kern w:val="0"/>
          <w:sz w:val="16"/>
          <w:szCs w:val="16"/>
        </w:rPr>
        <w:t>94</w:t>
      </w:r>
      <w:r w:rsidRPr="00E42A25">
        <w:rPr>
          <w:color w:val="000000"/>
          <w:spacing w:val="-1"/>
          <w:kern w:val="0"/>
          <w:sz w:val="16"/>
          <w:szCs w:val="16"/>
        </w:rPr>
        <w:t>: 265-269 [PMID: 11387413]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83</w:t>
      </w:r>
      <w:r w:rsidRPr="00E42A25">
        <w:rPr>
          <w:color w:val="000000"/>
          <w:spacing w:val="-1"/>
          <w:kern w:val="0"/>
          <w:sz w:val="16"/>
          <w:szCs w:val="16"/>
        </w:rPr>
        <w:tab/>
      </w:r>
      <w:proofErr w:type="spellStart"/>
      <w:r w:rsidRPr="00E42A25">
        <w:rPr>
          <w:b/>
          <w:bCs/>
          <w:color w:val="000000"/>
          <w:spacing w:val="-1"/>
          <w:kern w:val="0"/>
          <w:sz w:val="16"/>
          <w:szCs w:val="16"/>
        </w:rPr>
        <w:t>Wanless</w:t>
      </w:r>
      <w:proofErr w:type="spellEnd"/>
      <w:r w:rsidRPr="00E42A25">
        <w:rPr>
          <w:b/>
          <w:bCs/>
          <w:color w:val="000000"/>
          <w:spacing w:val="-1"/>
          <w:kern w:val="0"/>
          <w:sz w:val="16"/>
          <w:szCs w:val="16"/>
        </w:rPr>
        <w:t xml:space="preserve"> IR</w:t>
      </w:r>
      <w:r w:rsidRPr="00E42A25">
        <w:rPr>
          <w:color w:val="000000"/>
          <w:spacing w:val="-1"/>
          <w:kern w:val="0"/>
          <w:sz w:val="16"/>
          <w:szCs w:val="16"/>
        </w:rPr>
        <w:t xml:space="preserve">, Wong F, </w:t>
      </w:r>
      <w:proofErr w:type="spellStart"/>
      <w:r w:rsidRPr="00E42A25">
        <w:rPr>
          <w:color w:val="000000"/>
          <w:spacing w:val="-1"/>
          <w:kern w:val="0"/>
          <w:sz w:val="16"/>
          <w:szCs w:val="16"/>
        </w:rPr>
        <w:t>Blendis</w:t>
      </w:r>
      <w:proofErr w:type="spellEnd"/>
      <w:r w:rsidRPr="00E42A25">
        <w:rPr>
          <w:color w:val="000000"/>
          <w:spacing w:val="-1"/>
          <w:kern w:val="0"/>
          <w:sz w:val="16"/>
          <w:szCs w:val="16"/>
        </w:rPr>
        <w:t xml:space="preserve"> LM, </w:t>
      </w:r>
      <w:proofErr w:type="spellStart"/>
      <w:r w:rsidRPr="00E42A25">
        <w:rPr>
          <w:color w:val="000000"/>
          <w:spacing w:val="-1"/>
          <w:kern w:val="0"/>
          <w:sz w:val="16"/>
          <w:szCs w:val="16"/>
        </w:rPr>
        <w:t>Greig</w:t>
      </w:r>
      <w:proofErr w:type="spellEnd"/>
      <w:r w:rsidRPr="00E42A25">
        <w:rPr>
          <w:color w:val="000000"/>
          <w:spacing w:val="-1"/>
          <w:kern w:val="0"/>
          <w:sz w:val="16"/>
          <w:szCs w:val="16"/>
        </w:rPr>
        <w:t xml:space="preserve"> P, </w:t>
      </w:r>
      <w:proofErr w:type="spellStart"/>
      <w:r w:rsidRPr="00E42A25">
        <w:rPr>
          <w:color w:val="000000"/>
          <w:spacing w:val="-1"/>
          <w:kern w:val="0"/>
          <w:sz w:val="16"/>
          <w:szCs w:val="16"/>
        </w:rPr>
        <w:t>Heathcote</w:t>
      </w:r>
      <w:proofErr w:type="spellEnd"/>
      <w:r w:rsidRPr="00E42A25">
        <w:rPr>
          <w:color w:val="000000"/>
          <w:spacing w:val="-1"/>
          <w:kern w:val="0"/>
          <w:sz w:val="16"/>
          <w:szCs w:val="16"/>
        </w:rPr>
        <w:t xml:space="preserve"> EJ, Levy G. Hepatic and portal vein thrombosis in cirrhosis: possible role in development of parenchymal extinction and portal hypertension.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1995; </w:t>
      </w:r>
      <w:r w:rsidRPr="00E42A25">
        <w:rPr>
          <w:b/>
          <w:bCs/>
          <w:color w:val="000000"/>
          <w:spacing w:val="-1"/>
          <w:kern w:val="0"/>
          <w:sz w:val="16"/>
          <w:szCs w:val="16"/>
        </w:rPr>
        <w:t>21</w:t>
      </w:r>
      <w:r w:rsidRPr="00E42A25">
        <w:rPr>
          <w:color w:val="000000"/>
          <w:spacing w:val="-1"/>
          <w:kern w:val="0"/>
          <w:sz w:val="16"/>
          <w:szCs w:val="16"/>
        </w:rPr>
        <w:t>: 1238-1247 [PMID: 7737629]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84</w:t>
      </w:r>
      <w:r w:rsidRPr="00E42A25">
        <w:rPr>
          <w:color w:val="000000"/>
          <w:spacing w:val="-1"/>
          <w:kern w:val="0"/>
          <w:sz w:val="16"/>
          <w:szCs w:val="16"/>
        </w:rPr>
        <w:tab/>
      </w:r>
      <w:proofErr w:type="spellStart"/>
      <w:r w:rsidRPr="00E42A25">
        <w:rPr>
          <w:b/>
          <w:bCs/>
          <w:color w:val="000000"/>
          <w:spacing w:val="-1"/>
          <w:kern w:val="0"/>
          <w:sz w:val="16"/>
          <w:szCs w:val="16"/>
        </w:rPr>
        <w:t>Cerini</w:t>
      </w:r>
      <w:proofErr w:type="spellEnd"/>
      <w:r w:rsidRPr="00E42A25">
        <w:rPr>
          <w:b/>
          <w:bCs/>
          <w:color w:val="000000"/>
          <w:spacing w:val="-1"/>
          <w:kern w:val="0"/>
          <w:sz w:val="16"/>
          <w:szCs w:val="16"/>
        </w:rPr>
        <w:t xml:space="preserve"> F</w:t>
      </w:r>
      <w:r w:rsidRPr="00E42A25">
        <w:rPr>
          <w:color w:val="000000"/>
          <w:spacing w:val="-1"/>
          <w:kern w:val="0"/>
          <w:sz w:val="16"/>
          <w:szCs w:val="16"/>
        </w:rPr>
        <w:t xml:space="preserve">, </w:t>
      </w:r>
      <w:proofErr w:type="spellStart"/>
      <w:r w:rsidRPr="00E42A25">
        <w:rPr>
          <w:color w:val="000000"/>
          <w:spacing w:val="-1"/>
          <w:kern w:val="0"/>
          <w:sz w:val="16"/>
          <w:szCs w:val="16"/>
        </w:rPr>
        <w:t>Vilaseca</w:t>
      </w:r>
      <w:proofErr w:type="spellEnd"/>
      <w:r w:rsidRPr="00E42A25">
        <w:rPr>
          <w:color w:val="000000"/>
          <w:spacing w:val="-1"/>
          <w:kern w:val="0"/>
          <w:sz w:val="16"/>
          <w:szCs w:val="16"/>
        </w:rPr>
        <w:t xml:space="preserve"> M, </w:t>
      </w:r>
      <w:proofErr w:type="spellStart"/>
      <w:r w:rsidRPr="00E42A25">
        <w:rPr>
          <w:color w:val="000000"/>
          <w:spacing w:val="-1"/>
          <w:kern w:val="0"/>
          <w:sz w:val="16"/>
          <w:szCs w:val="16"/>
        </w:rPr>
        <w:t>Lafoz</w:t>
      </w:r>
      <w:proofErr w:type="spellEnd"/>
      <w:r w:rsidRPr="00E42A25">
        <w:rPr>
          <w:color w:val="000000"/>
          <w:spacing w:val="-1"/>
          <w:kern w:val="0"/>
          <w:sz w:val="16"/>
          <w:szCs w:val="16"/>
        </w:rPr>
        <w:t xml:space="preserve"> E, </w:t>
      </w:r>
      <w:proofErr w:type="spellStart"/>
      <w:r w:rsidRPr="00E42A25">
        <w:rPr>
          <w:color w:val="000000"/>
          <w:spacing w:val="-1"/>
          <w:kern w:val="0"/>
          <w:sz w:val="16"/>
          <w:szCs w:val="16"/>
        </w:rPr>
        <w:t>García-Irigoyen</w:t>
      </w:r>
      <w:proofErr w:type="spellEnd"/>
      <w:r w:rsidRPr="00E42A25">
        <w:rPr>
          <w:color w:val="000000"/>
          <w:spacing w:val="-1"/>
          <w:kern w:val="0"/>
          <w:sz w:val="16"/>
          <w:szCs w:val="16"/>
        </w:rPr>
        <w:t xml:space="preserve"> O, </w:t>
      </w:r>
      <w:proofErr w:type="spellStart"/>
      <w:r w:rsidRPr="00E42A25">
        <w:rPr>
          <w:color w:val="000000"/>
          <w:spacing w:val="-1"/>
          <w:kern w:val="0"/>
          <w:sz w:val="16"/>
          <w:szCs w:val="16"/>
        </w:rPr>
        <w:t>García-Calderó</w:t>
      </w:r>
      <w:proofErr w:type="spellEnd"/>
      <w:r w:rsidRPr="00E42A25">
        <w:rPr>
          <w:color w:val="000000"/>
          <w:spacing w:val="-1"/>
          <w:kern w:val="0"/>
          <w:sz w:val="16"/>
          <w:szCs w:val="16"/>
        </w:rPr>
        <w:t xml:space="preserve"> H, </w:t>
      </w:r>
      <w:proofErr w:type="spellStart"/>
      <w:r w:rsidRPr="00E42A25">
        <w:rPr>
          <w:color w:val="000000"/>
          <w:spacing w:val="-1"/>
          <w:kern w:val="0"/>
          <w:sz w:val="16"/>
          <w:szCs w:val="16"/>
        </w:rPr>
        <w:t>Tripathi</w:t>
      </w:r>
      <w:proofErr w:type="spellEnd"/>
      <w:r w:rsidRPr="00E42A25">
        <w:rPr>
          <w:color w:val="000000"/>
          <w:spacing w:val="-1"/>
          <w:kern w:val="0"/>
          <w:sz w:val="16"/>
          <w:szCs w:val="16"/>
        </w:rPr>
        <w:t xml:space="preserve"> DM, Avila M, </w:t>
      </w:r>
      <w:proofErr w:type="spellStart"/>
      <w:r w:rsidRPr="00E42A25">
        <w:rPr>
          <w:color w:val="000000"/>
          <w:spacing w:val="-1"/>
          <w:kern w:val="0"/>
          <w:sz w:val="16"/>
          <w:szCs w:val="16"/>
        </w:rPr>
        <w:t>Reverter</w:t>
      </w:r>
      <w:proofErr w:type="spellEnd"/>
      <w:r w:rsidRPr="00E42A25">
        <w:rPr>
          <w:color w:val="000000"/>
          <w:spacing w:val="-1"/>
          <w:kern w:val="0"/>
          <w:sz w:val="16"/>
          <w:szCs w:val="16"/>
        </w:rPr>
        <w:t xml:space="preserve"> JC, Bosch J, </w:t>
      </w:r>
      <w:proofErr w:type="spellStart"/>
      <w:r w:rsidRPr="00E42A25">
        <w:rPr>
          <w:color w:val="000000"/>
          <w:spacing w:val="-1"/>
          <w:kern w:val="0"/>
          <w:sz w:val="16"/>
          <w:szCs w:val="16"/>
        </w:rPr>
        <w:t>Gracia</w:t>
      </w:r>
      <w:proofErr w:type="spellEnd"/>
      <w:r w:rsidRPr="00E42A25">
        <w:rPr>
          <w:color w:val="000000"/>
          <w:spacing w:val="-1"/>
          <w:kern w:val="0"/>
          <w:sz w:val="16"/>
          <w:szCs w:val="16"/>
        </w:rPr>
        <w:t xml:space="preserve">-Sancho J, </w:t>
      </w:r>
      <w:proofErr w:type="spellStart"/>
      <w:r w:rsidRPr="00E42A25">
        <w:rPr>
          <w:color w:val="000000"/>
          <w:spacing w:val="-1"/>
          <w:kern w:val="0"/>
          <w:sz w:val="16"/>
          <w:szCs w:val="16"/>
        </w:rPr>
        <w:t>García-Pagán</w:t>
      </w:r>
      <w:proofErr w:type="spellEnd"/>
      <w:r w:rsidRPr="00E42A25">
        <w:rPr>
          <w:color w:val="000000"/>
          <w:spacing w:val="-1"/>
          <w:kern w:val="0"/>
          <w:sz w:val="16"/>
          <w:szCs w:val="16"/>
        </w:rPr>
        <w:t xml:space="preserve"> JC. Enoxaparin reduces hepatic vascular resistance and portal pressure in cirrhotic rats.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2016; </w:t>
      </w:r>
      <w:r w:rsidRPr="00E42A25">
        <w:rPr>
          <w:b/>
          <w:bCs/>
          <w:color w:val="000000"/>
          <w:spacing w:val="-1"/>
          <w:kern w:val="0"/>
          <w:sz w:val="16"/>
          <w:szCs w:val="16"/>
        </w:rPr>
        <w:t>64</w:t>
      </w:r>
      <w:r w:rsidRPr="00E42A25">
        <w:rPr>
          <w:color w:val="000000"/>
          <w:spacing w:val="-1"/>
          <w:kern w:val="0"/>
          <w:sz w:val="16"/>
          <w:szCs w:val="16"/>
        </w:rPr>
        <w:t>: 834-842 [PMID: 26686269 DOI: 10.1016/j.jhep.2015.12.003]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85</w:t>
      </w:r>
      <w:r w:rsidRPr="00E42A25">
        <w:rPr>
          <w:color w:val="000000"/>
          <w:spacing w:val="-1"/>
          <w:kern w:val="0"/>
          <w:sz w:val="16"/>
          <w:szCs w:val="16"/>
        </w:rPr>
        <w:tab/>
      </w:r>
      <w:r w:rsidRPr="00E42A25">
        <w:rPr>
          <w:b/>
          <w:bCs/>
          <w:color w:val="000000"/>
          <w:spacing w:val="-1"/>
          <w:kern w:val="0"/>
          <w:sz w:val="16"/>
          <w:szCs w:val="16"/>
        </w:rPr>
        <w:t>Nguyen-</w:t>
      </w:r>
      <w:proofErr w:type="spellStart"/>
      <w:r w:rsidRPr="00E42A25">
        <w:rPr>
          <w:b/>
          <w:bCs/>
          <w:color w:val="000000"/>
          <w:spacing w:val="-1"/>
          <w:kern w:val="0"/>
          <w:sz w:val="16"/>
          <w:szCs w:val="16"/>
        </w:rPr>
        <w:t>Khac</w:t>
      </w:r>
      <w:proofErr w:type="spellEnd"/>
      <w:r w:rsidRPr="00E42A25">
        <w:rPr>
          <w:b/>
          <w:bCs/>
          <w:color w:val="000000"/>
          <w:spacing w:val="-1"/>
          <w:kern w:val="0"/>
          <w:sz w:val="16"/>
          <w:szCs w:val="16"/>
        </w:rPr>
        <w:t xml:space="preserve"> E</w:t>
      </w:r>
      <w:r w:rsidRPr="00E42A25">
        <w:rPr>
          <w:color w:val="000000"/>
          <w:spacing w:val="-1"/>
          <w:kern w:val="0"/>
          <w:sz w:val="16"/>
          <w:szCs w:val="16"/>
        </w:rPr>
        <w:t xml:space="preserve">, Saint-Leger P, </w:t>
      </w:r>
      <w:proofErr w:type="spellStart"/>
      <w:r w:rsidRPr="00E42A25">
        <w:rPr>
          <w:color w:val="000000"/>
          <w:spacing w:val="-1"/>
          <w:kern w:val="0"/>
          <w:sz w:val="16"/>
          <w:szCs w:val="16"/>
        </w:rPr>
        <w:t>Tramier</w:t>
      </w:r>
      <w:proofErr w:type="spellEnd"/>
      <w:r w:rsidRPr="00E42A25">
        <w:rPr>
          <w:color w:val="000000"/>
          <w:spacing w:val="-1"/>
          <w:kern w:val="0"/>
          <w:sz w:val="16"/>
          <w:szCs w:val="16"/>
        </w:rPr>
        <w:t xml:space="preserve"> B, </w:t>
      </w:r>
      <w:proofErr w:type="spellStart"/>
      <w:r w:rsidRPr="00E42A25">
        <w:rPr>
          <w:color w:val="000000"/>
          <w:spacing w:val="-1"/>
          <w:kern w:val="0"/>
          <w:sz w:val="16"/>
          <w:szCs w:val="16"/>
        </w:rPr>
        <w:t>Coevoet</w:t>
      </w:r>
      <w:proofErr w:type="spellEnd"/>
      <w:r w:rsidRPr="00E42A25">
        <w:rPr>
          <w:color w:val="000000"/>
          <w:spacing w:val="-1"/>
          <w:kern w:val="0"/>
          <w:sz w:val="16"/>
          <w:szCs w:val="16"/>
        </w:rPr>
        <w:t xml:space="preserve"> H, Capron D, </w:t>
      </w:r>
      <w:proofErr w:type="spellStart"/>
      <w:r w:rsidRPr="00E42A25">
        <w:rPr>
          <w:color w:val="000000"/>
          <w:spacing w:val="-1"/>
          <w:kern w:val="0"/>
          <w:sz w:val="16"/>
          <w:szCs w:val="16"/>
        </w:rPr>
        <w:t>Dupas</w:t>
      </w:r>
      <w:proofErr w:type="spellEnd"/>
      <w:r w:rsidRPr="00E42A25">
        <w:rPr>
          <w:color w:val="000000"/>
          <w:spacing w:val="-1"/>
          <w:kern w:val="0"/>
          <w:sz w:val="16"/>
          <w:szCs w:val="16"/>
        </w:rPr>
        <w:t xml:space="preserve"> JL. Noninvasive diagnosis of large esophageal </w:t>
      </w:r>
      <w:proofErr w:type="spellStart"/>
      <w:r w:rsidRPr="00E42A25">
        <w:rPr>
          <w:color w:val="000000"/>
          <w:spacing w:val="-1"/>
          <w:kern w:val="0"/>
          <w:sz w:val="16"/>
          <w:szCs w:val="16"/>
        </w:rPr>
        <w:t>varices</w:t>
      </w:r>
      <w:proofErr w:type="spellEnd"/>
      <w:r w:rsidRPr="00E42A25">
        <w:rPr>
          <w:color w:val="000000"/>
          <w:spacing w:val="-1"/>
          <w:kern w:val="0"/>
          <w:sz w:val="16"/>
          <w:szCs w:val="16"/>
        </w:rPr>
        <w:t xml:space="preserve"> by </w:t>
      </w:r>
      <w:proofErr w:type="spellStart"/>
      <w:r w:rsidRPr="00E42A25">
        <w:rPr>
          <w:color w:val="000000"/>
          <w:spacing w:val="-1"/>
          <w:kern w:val="0"/>
          <w:sz w:val="16"/>
          <w:szCs w:val="16"/>
        </w:rPr>
        <w:t>Fibroscan</w:t>
      </w:r>
      <w:proofErr w:type="spellEnd"/>
      <w:r w:rsidRPr="00E42A25">
        <w:rPr>
          <w:color w:val="000000"/>
          <w:spacing w:val="-1"/>
          <w:kern w:val="0"/>
          <w:sz w:val="16"/>
          <w:szCs w:val="16"/>
        </w:rPr>
        <w:t xml:space="preserve">: strong influence of the cirrhosis etiology. </w:t>
      </w:r>
      <w:r w:rsidRPr="00E42A25">
        <w:rPr>
          <w:i/>
          <w:iCs/>
          <w:color w:val="000000"/>
          <w:spacing w:val="-1"/>
          <w:kern w:val="0"/>
          <w:sz w:val="16"/>
          <w:szCs w:val="16"/>
        </w:rPr>
        <w:t xml:space="preserve">Alcohol </w:t>
      </w:r>
      <w:proofErr w:type="spellStart"/>
      <w:r w:rsidRPr="00E42A25">
        <w:rPr>
          <w:i/>
          <w:iCs/>
          <w:color w:val="000000"/>
          <w:spacing w:val="-1"/>
          <w:kern w:val="0"/>
          <w:sz w:val="16"/>
          <w:szCs w:val="16"/>
        </w:rPr>
        <w:t>Clin</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Exp</w:t>
      </w:r>
      <w:proofErr w:type="spellEnd"/>
      <w:r w:rsidRPr="00E42A25">
        <w:rPr>
          <w:i/>
          <w:iCs/>
          <w:color w:val="000000"/>
          <w:spacing w:val="-1"/>
          <w:kern w:val="0"/>
          <w:sz w:val="16"/>
          <w:szCs w:val="16"/>
        </w:rPr>
        <w:t xml:space="preserve"> Res</w:t>
      </w:r>
      <w:r w:rsidRPr="00E42A25">
        <w:rPr>
          <w:color w:val="000000"/>
          <w:spacing w:val="-1"/>
          <w:kern w:val="0"/>
          <w:sz w:val="16"/>
          <w:szCs w:val="16"/>
        </w:rPr>
        <w:t xml:space="preserve"> 2010; </w:t>
      </w:r>
      <w:r w:rsidRPr="00E42A25">
        <w:rPr>
          <w:b/>
          <w:bCs/>
          <w:color w:val="000000"/>
          <w:spacing w:val="-1"/>
          <w:kern w:val="0"/>
          <w:sz w:val="16"/>
          <w:szCs w:val="16"/>
        </w:rPr>
        <w:t>34</w:t>
      </w:r>
      <w:r w:rsidRPr="00E42A25">
        <w:rPr>
          <w:color w:val="000000"/>
          <w:spacing w:val="-1"/>
          <w:kern w:val="0"/>
          <w:sz w:val="16"/>
          <w:szCs w:val="16"/>
        </w:rPr>
        <w:t>: 1146-1153 [PMID: 20477777 DOI: 10.1111/j.1530-0277.2010.01191.x]</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86</w:t>
      </w:r>
      <w:r w:rsidRPr="00E42A25">
        <w:rPr>
          <w:color w:val="000000"/>
          <w:spacing w:val="-1"/>
          <w:kern w:val="0"/>
          <w:sz w:val="16"/>
          <w:szCs w:val="16"/>
        </w:rPr>
        <w:tab/>
      </w:r>
      <w:r w:rsidRPr="00E42A25">
        <w:rPr>
          <w:b/>
          <w:bCs/>
          <w:color w:val="000000"/>
          <w:spacing w:val="-1"/>
          <w:kern w:val="0"/>
          <w:sz w:val="16"/>
          <w:szCs w:val="16"/>
        </w:rPr>
        <w:t>Yamasaki M</w:t>
      </w:r>
      <w:r w:rsidRPr="00E42A25">
        <w:rPr>
          <w:color w:val="000000"/>
          <w:spacing w:val="-1"/>
          <w:kern w:val="0"/>
          <w:sz w:val="16"/>
          <w:szCs w:val="16"/>
        </w:rPr>
        <w:t xml:space="preserve">, Ikeda K, </w:t>
      </w:r>
      <w:proofErr w:type="spellStart"/>
      <w:r w:rsidRPr="00E42A25">
        <w:rPr>
          <w:color w:val="000000"/>
          <w:spacing w:val="-1"/>
          <w:kern w:val="0"/>
          <w:sz w:val="16"/>
          <w:szCs w:val="16"/>
        </w:rPr>
        <w:t>Nakatani</w:t>
      </w:r>
      <w:proofErr w:type="spellEnd"/>
      <w:r w:rsidRPr="00E42A25">
        <w:rPr>
          <w:color w:val="000000"/>
          <w:spacing w:val="-1"/>
          <w:kern w:val="0"/>
          <w:sz w:val="16"/>
          <w:szCs w:val="16"/>
        </w:rPr>
        <w:t xml:space="preserve"> K, Yamamoto T, Kawai Y, </w:t>
      </w:r>
      <w:proofErr w:type="spellStart"/>
      <w:r w:rsidRPr="00E42A25">
        <w:rPr>
          <w:color w:val="000000"/>
          <w:spacing w:val="-1"/>
          <w:kern w:val="0"/>
          <w:sz w:val="16"/>
          <w:szCs w:val="16"/>
        </w:rPr>
        <w:t>Hirohashi</w:t>
      </w:r>
      <w:proofErr w:type="spellEnd"/>
      <w:r w:rsidRPr="00E42A25">
        <w:rPr>
          <w:color w:val="000000"/>
          <w:spacing w:val="-1"/>
          <w:kern w:val="0"/>
          <w:sz w:val="16"/>
          <w:szCs w:val="16"/>
        </w:rPr>
        <w:t xml:space="preserve"> K, Kinoshita H, </w:t>
      </w:r>
      <w:proofErr w:type="spellStart"/>
      <w:r w:rsidRPr="00E42A25">
        <w:rPr>
          <w:color w:val="000000"/>
          <w:spacing w:val="-1"/>
          <w:kern w:val="0"/>
          <w:sz w:val="16"/>
          <w:szCs w:val="16"/>
        </w:rPr>
        <w:t>Kaneda</w:t>
      </w:r>
      <w:proofErr w:type="spellEnd"/>
      <w:r w:rsidRPr="00E42A25">
        <w:rPr>
          <w:color w:val="000000"/>
          <w:spacing w:val="-1"/>
          <w:kern w:val="0"/>
          <w:sz w:val="16"/>
          <w:szCs w:val="16"/>
        </w:rPr>
        <w:t xml:space="preserve"> K. </w:t>
      </w:r>
      <w:proofErr w:type="spellStart"/>
      <w:r w:rsidRPr="00E42A25">
        <w:rPr>
          <w:color w:val="000000"/>
          <w:spacing w:val="-1"/>
          <w:kern w:val="0"/>
          <w:sz w:val="16"/>
          <w:szCs w:val="16"/>
        </w:rPr>
        <w:t>Phenotypical</w:t>
      </w:r>
      <w:proofErr w:type="spellEnd"/>
      <w:r w:rsidRPr="00E42A25">
        <w:rPr>
          <w:color w:val="000000"/>
          <w:spacing w:val="-1"/>
          <w:kern w:val="0"/>
          <w:sz w:val="16"/>
          <w:szCs w:val="16"/>
        </w:rPr>
        <w:t xml:space="preserve"> and morphological alterations to rat sinusoidal endothelial cells in arterialized livers after portal branch ligation. </w:t>
      </w:r>
      <w:r w:rsidRPr="00E42A25">
        <w:rPr>
          <w:i/>
          <w:iCs/>
          <w:color w:val="000000"/>
          <w:spacing w:val="-1"/>
          <w:kern w:val="0"/>
          <w:sz w:val="16"/>
          <w:szCs w:val="16"/>
        </w:rPr>
        <w:t xml:space="preserve">Arch </w:t>
      </w:r>
      <w:proofErr w:type="spellStart"/>
      <w:r w:rsidRPr="00E42A25">
        <w:rPr>
          <w:i/>
          <w:iCs/>
          <w:color w:val="000000"/>
          <w:spacing w:val="-1"/>
          <w:kern w:val="0"/>
          <w:sz w:val="16"/>
          <w:szCs w:val="16"/>
        </w:rPr>
        <w:t>Histol</w:t>
      </w:r>
      <w:proofErr w:type="spellEnd"/>
      <w:r w:rsidRPr="00E42A25">
        <w:rPr>
          <w:i/>
          <w:iCs/>
          <w:color w:val="000000"/>
          <w:spacing w:val="-1"/>
          <w:kern w:val="0"/>
          <w:sz w:val="16"/>
          <w:szCs w:val="16"/>
        </w:rPr>
        <w:t xml:space="preserve"> </w:t>
      </w:r>
      <w:proofErr w:type="spellStart"/>
      <w:r w:rsidRPr="00E42A25">
        <w:rPr>
          <w:i/>
          <w:iCs/>
          <w:color w:val="000000"/>
          <w:spacing w:val="-1"/>
          <w:kern w:val="0"/>
          <w:sz w:val="16"/>
          <w:szCs w:val="16"/>
        </w:rPr>
        <w:t>Cytol</w:t>
      </w:r>
      <w:proofErr w:type="spellEnd"/>
      <w:r w:rsidRPr="00E42A25">
        <w:rPr>
          <w:color w:val="000000"/>
          <w:spacing w:val="-1"/>
          <w:kern w:val="0"/>
          <w:sz w:val="16"/>
          <w:szCs w:val="16"/>
        </w:rPr>
        <w:t xml:space="preserve"> 1999; </w:t>
      </w:r>
      <w:r w:rsidRPr="00E42A25">
        <w:rPr>
          <w:b/>
          <w:bCs/>
          <w:color w:val="000000"/>
          <w:spacing w:val="-1"/>
          <w:kern w:val="0"/>
          <w:sz w:val="16"/>
          <w:szCs w:val="16"/>
        </w:rPr>
        <w:t>62</w:t>
      </w:r>
      <w:r w:rsidRPr="00E42A25">
        <w:rPr>
          <w:color w:val="000000"/>
          <w:spacing w:val="-1"/>
          <w:kern w:val="0"/>
          <w:sz w:val="16"/>
          <w:szCs w:val="16"/>
        </w:rPr>
        <w:t>: 401-411 [PMID: 10678569 DOI: 10.1679/aohc.62.401]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87</w:t>
      </w:r>
      <w:r w:rsidRPr="00E42A25">
        <w:rPr>
          <w:color w:val="000000"/>
          <w:spacing w:val="-1"/>
          <w:kern w:val="0"/>
          <w:sz w:val="16"/>
          <w:szCs w:val="16"/>
        </w:rPr>
        <w:tab/>
      </w:r>
      <w:r w:rsidRPr="00E42A25">
        <w:rPr>
          <w:b/>
          <w:bCs/>
          <w:color w:val="000000"/>
          <w:spacing w:val="-1"/>
          <w:kern w:val="0"/>
          <w:sz w:val="16"/>
          <w:szCs w:val="16"/>
        </w:rPr>
        <w:t>Moreau R</w:t>
      </w:r>
      <w:r w:rsidRPr="00E42A25">
        <w:rPr>
          <w:color w:val="000000"/>
          <w:spacing w:val="-1"/>
          <w:kern w:val="0"/>
          <w:sz w:val="16"/>
          <w:szCs w:val="16"/>
        </w:rPr>
        <w:t xml:space="preserve">, Lee SS, </w:t>
      </w:r>
      <w:proofErr w:type="spellStart"/>
      <w:r w:rsidRPr="00E42A25">
        <w:rPr>
          <w:color w:val="000000"/>
          <w:spacing w:val="-1"/>
          <w:kern w:val="0"/>
          <w:sz w:val="16"/>
          <w:szCs w:val="16"/>
        </w:rPr>
        <w:t>Hadengue</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Braillon</w:t>
      </w:r>
      <w:proofErr w:type="spellEnd"/>
      <w:r w:rsidRPr="00E42A25">
        <w:rPr>
          <w:color w:val="000000"/>
          <w:spacing w:val="-1"/>
          <w:kern w:val="0"/>
          <w:sz w:val="16"/>
          <w:szCs w:val="16"/>
        </w:rPr>
        <w:t xml:space="preserve"> A, </w:t>
      </w:r>
      <w:proofErr w:type="spellStart"/>
      <w:r w:rsidRPr="00E42A25">
        <w:rPr>
          <w:color w:val="000000"/>
          <w:spacing w:val="-1"/>
          <w:kern w:val="0"/>
          <w:sz w:val="16"/>
          <w:szCs w:val="16"/>
        </w:rPr>
        <w:t>Lebrec</w:t>
      </w:r>
      <w:proofErr w:type="spellEnd"/>
      <w:r w:rsidRPr="00E42A25">
        <w:rPr>
          <w:color w:val="000000"/>
          <w:spacing w:val="-1"/>
          <w:kern w:val="0"/>
          <w:sz w:val="16"/>
          <w:szCs w:val="16"/>
        </w:rPr>
        <w:t xml:space="preserve"> D. Hemodynamic effects of a clonidine-induced decrease in sympathetic tone in patients with cirrhosis. </w:t>
      </w:r>
      <w:proofErr w:type="spellStart"/>
      <w:r w:rsidRPr="00E42A25">
        <w:rPr>
          <w:i/>
          <w:iCs/>
          <w:color w:val="000000"/>
          <w:spacing w:val="-1"/>
          <w:kern w:val="0"/>
          <w:sz w:val="16"/>
          <w:szCs w:val="16"/>
        </w:rPr>
        <w:t>Hepatology</w:t>
      </w:r>
      <w:proofErr w:type="spellEnd"/>
      <w:r w:rsidRPr="00E42A25">
        <w:rPr>
          <w:color w:val="000000"/>
          <w:spacing w:val="-1"/>
          <w:kern w:val="0"/>
          <w:sz w:val="16"/>
          <w:szCs w:val="16"/>
        </w:rPr>
        <w:t xml:space="preserve"> 1987; </w:t>
      </w:r>
      <w:r w:rsidRPr="00E42A25">
        <w:rPr>
          <w:b/>
          <w:bCs/>
          <w:color w:val="000000"/>
          <w:spacing w:val="-1"/>
          <w:kern w:val="0"/>
          <w:sz w:val="16"/>
          <w:szCs w:val="16"/>
        </w:rPr>
        <w:t>7</w:t>
      </w:r>
      <w:r w:rsidRPr="00E42A25">
        <w:rPr>
          <w:color w:val="000000"/>
          <w:spacing w:val="-1"/>
          <w:kern w:val="0"/>
          <w:sz w:val="16"/>
          <w:szCs w:val="16"/>
        </w:rPr>
        <w:t>: 149-154 [PMID: 3542775]</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3"/>
          <w:kern w:val="0"/>
          <w:sz w:val="16"/>
          <w:szCs w:val="16"/>
        </w:rPr>
      </w:pPr>
      <w:r w:rsidRPr="00E42A25">
        <w:rPr>
          <w:color w:val="000000"/>
          <w:spacing w:val="-1"/>
          <w:kern w:val="0"/>
          <w:sz w:val="16"/>
          <w:szCs w:val="16"/>
        </w:rPr>
        <w:t>88</w:t>
      </w:r>
      <w:r w:rsidRPr="00E42A25">
        <w:rPr>
          <w:color w:val="000000"/>
          <w:spacing w:val="-1"/>
          <w:kern w:val="0"/>
          <w:sz w:val="16"/>
          <w:szCs w:val="16"/>
        </w:rPr>
        <w:tab/>
      </w:r>
      <w:proofErr w:type="spellStart"/>
      <w:r w:rsidRPr="00E42A25">
        <w:rPr>
          <w:b/>
          <w:bCs/>
          <w:color w:val="000000"/>
          <w:spacing w:val="-3"/>
          <w:kern w:val="0"/>
          <w:sz w:val="16"/>
          <w:szCs w:val="16"/>
        </w:rPr>
        <w:t>Hruban</w:t>
      </w:r>
      <w:proofErr w:type="spellEnd"/>
      <w:r w:rsidRPr="00E42A25">
        <w:rPr>
          <w:b/>
          <w:bCs/>
          <w:color w:val="000000"/>
          <w:spacing w:val="-3"/>
          <w:kern w:val="0"/>
          <w:sz w:val="16"/>
          <w:szCs w:val="16"/>
        </w:rPr>
        <w:t xml:space="preserve"> Z</w:t>
      </w:r>
      <w:r w:rsidRPr="00E42A25">
        <w:rPr>
          <w:color w:val="000000"/>
          <w:spacing w:val="-3"/>
          <w:kern w:val="0"/>
          <w:sz w:val="16"/>
          <w:szCs w:val="16"/>
        </w:rPr>
        <w:t xml:space="preserve">, Russell RM, Boyer JL, </w:t>
      </w:r>
      <w:proofErr w:type="spellStart"/>
      <w:r w:rsidRPr="00E42A25">
        <w:rPr>
          <w:color w:val="000000"/>
          <w:spacing w:val="-3"/>
          <w:kern w:val="0"/>
          <w:sz w:val="16"/>
          <w:szCs w:val="16"/>
        </w:rPr>
        <w:t>Glagov</w:t>
      </w:r>
      <w:proofErr w:type="spellEnd"/>
      <w:r w:rsidRPr="00E42A25">
        <w:rPr>
          <w:color w:val="000000"/>
          <w:spacing w:val="-3"/>
          <w:kern w:val="0"/>
          <w:sz w:val="16"/>
          <w:szCs w:val="16"/>
        </w:rPr>
        <w:t xml:space="preserve"> S, </w:t>
      </w:r>
      <w:proofErr w:type="spellStart"/>
      <w:r w:rsidRPr="00E42A25">
        <w:rPr>
          <w:color w:val="000000"/>
          <w:spacing w:val="-3"/>
          <w:kern w:val="0"/>
          <w:sz w:val="16"/>
          <w:szCs w:val="16"/>
        </w:rPr>
        <w:t>Bagheri</w:t>
      </w:r>
      <w:proofErr w:type="spellEnd"/>
      <w:r w:rsidRPr="00E42A25">
        <w:rPr>
          <w:color w:val="000000"/>
          <w:spacing w:val="-3"/>
          <w:kern w:val="0"/>
          <w:sz w:val="16"/>
          <w:szCs w:val="16"/>
        </w:rPr>
        <w:t xml:space="preserve"> SA. </w:t>
      </w:r>
      <w:proofErr w:type="spellStart"/>
      <w:r w:rsidRPr="00E42A25">
        <w:rPr>
          <w:color w:val="000000"/>
          <w:spacing w:val="-3"/>
          <w:kern w:val="0"/>
          <w:sz w:val="16"/>
          <w:szCs w:val="16"/>
        </w:rPr>
        <w:t>Ultrastructural</w:t>
      </w:r>
      <w:proofErr w:type="spellEnd"/>
      <w:r w:rsidRPr="00E42A25">
        <w:rPr>
          <w:color w:val="000000"/>
          <w:spacing w:val="-3"/>
          <w:kern w:val="0"/>
          <w:sz w:val="16"/>
          <w:szCs w:val="16"/>
        </w:rPr>
        <w:t xml:space="preserve"> changes in livers of two patients with </w:t>
      </w:r>
      <w:proofErr w:type="spellStart"/>
      <w:r w:rsidRPr="00E42A25">
        <w:rPr>
          <w:color w:val="000000"/>
          <w:spacing w:val="-3"/>
          <w:kern w:val="0"/>
          <w:sz w:val="16"/>
          <w:szCs w:val="16"/>
        </w:rPr>
        <w:t>hypervitaminosis</w:t>
      </w:r>
      <w:proofErr w:type="spellEnd"/>
      <w:r w:rsidRPr="00E42A25">
        <w:rPr>
          <w:color w:val="000000"/>
          <w:spacing w:val="-3"/>
          <w:kern w:val="0"/>
          <w:sz w:val="16"/>
          <w:szCs w:val="16"/>
        </w:rPr>
        <w:t xml:space="preserve"> A. </w:t>
      </w:r>
      <w:r w:rsidRPr="00E42A25">
        <w:rPr>
          <w:i/>
          <w:iCs/>
          <w:color w:val="000000"/>
          <w:spacing w:val="-3"/>
          <w:kern w:val="0"/>
          <w:sz w:val="16"/>
          <w:szCs w:val="16"/>
        </w:rPr>
        <w:t xml:space="preserve">Am J </w:t>
      </w:r>
      <w:proofErr w:type="spellStart"/>
      <w:r w:rsidRPr="00E42A25">
        <w:rPr>
          <w:i/>
          <w:iCs/>
          <w:color w:val="000000"/>
          <w:spacing w:val="-3"/>
          <w:kern w:val="0"/>
          <w:sz w:val="16"/>
          <w:szCs w:val="16"/>
        </w:rPr>
        <w:t>Pathol</w:t>
      </w:r>
      <w:proofErr w:type="spellEnd"/>
      <w:r w:rsidRPr="00E42A25">
        <w:rPr>
          <w:color w:val="000000"/>
          <w:spacing w:val="-3"/>
          <w:kern w:val="0"/>
          <w:sz w:val="16"/>
          <w:szCs w:val="16"/>
        </w:rPr>
        <w:t xml:space="preserve"> 1974; </w:t>
      </w:r>
      <w:r w:rsidRPr="00E42A25">
        <w:rPr>
          <w:b/>
          <w:bCs/>
          <w:color w:val="000000"/>
          <w:spacing w:val="-3"/>
          <w:kern w:val="0"/>
          <w:sz w:val="16"/>
          <w:szCs w:val="16"/>
        </w:rPr>
        <w:t>76</w:t>
      </w:r>
      <w:r w:rsidRPr="00E42A25">
        <w:rPr>
          <w:color w:val="000000"/>
          <w:spacing w:val="-3"/>
          <w:kern w:val="0"/>
          <w:sz w:val="16"/>
          <w:szCs w:val="16"/>
        </w:rPr>
        <w:t>: 451-461 [PMID: 4416771]</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89</w:t>
      </w:r>
      <w:r w:rsidRPr="00E42A25">
        <w:rPr>
          <w:color w:val="000000"/>
          <w:spacing w:val="-1"/>
          <w:kern w:val="0"/>
          <w:sz w:val="16"/>
          <w:szCs w:val="16"/>
        </w:rPr>
        <w:tab/>
      </w:r>
      <w:r w:rsidRPr="00E42A25">
        <w:rPr>
          <w:b/>
          <w:bCs/>
          <w:color w:val="000000"/>
          <w:spacing w:val="-1"/>
          <w:kern w:val="0"/>
          <w:sz w:val="16"/>
          <w:szCs w:val="16"/>
        </w:rPr>
        <w:t>Russell RM</w:t>
      </w:r>
      <w:r w:rsidRPr="00E42A25">
        <w:rPr>
          <w:color w:val="000000"/>
          <w:spacing w:val="-1"/>
          <w:kern w:val="0"/>
          <w:sz w:val="16"/>
          <w:szCs w:val="16"/>
        </w:rPr>
        <w:t xml:space="preserve">, Boyer JL, </w:t>
      </w:r>
      <w:proofErr w:type="spellStart"/>
      <w:r w:rsidRPr="00E42A25">
        <w:rPr>
          <w:color w:val="000000"/>
          <w:spacing w:val="-1"/>
          <w:kern w:val="0"/>
          <w:sz w:val="16"/>
          <w:szCs w:val="16"/>
        </w:rPr>
        <w:t>Bagheri</w:t>
      </w:r>
      <w:proofErr w:type="spellEnd"/>
      <w:r w:rsidRPr="00E42A25">
        <w:rPr>
          <w:color w:val="000000"/>
          <w:spacing w:val="-1"/>
          <w:kern w:val="0"/>
          <w:sz w:val="16"/>
          <w:szCs w:val="16"/>
        </w:rPr>
        <w:t xml:space="preserve"> SA, </w:t>
      </w:r>
      <w:proofErr w:type="spellStart"/>
      <w:r w:rsidRPr="00E42A25">
        <w:rPr>
          <w:color w:val="000000"/>
          <w:spacing w:val="-1"/>
          <w:kern w:val="0"/>
          <w:sz w:val="16"/>
          <w:szCs w:val="16"/>
        </w:rPr>
        <w:t>Hruban</w:t>
      </w:r>
      <w:proofErr w:type="spellEnd"/>
      <w:r w:rsidRPr="00E42A25">
        <w:rPr>
          <w:color w:val="000000"/>
          <w:spacing w:val="-1"/>
          <w:kern w:val="0"/>
          <w:sz w:val="16"/>
          <w:szCs w:val="16"/>
        </w:rPr>
        <w:t xml:space="preserve"> Z. Hepatic injury from chronic </w:t>
      </w:r>
      <w:proofErr w:type="spellStart"/>
      <w:r w:rsidRPr="00E42A25">
        <w:rPr>
          <w:color w:val="000000"/>
          <w:spacing w:val="-1"/>
          <w:kern w:val="0"/>
          <w:sz w:val="16"/>
          <w:szCs w:val="16"/>
        </w:rPr>
        <w:t>hypervitaminosis</w:t>
      </w:r>
      <w:proofErr w:type="spellEnd"/>
      <w:r w:rsidRPr="00E42A25">
        <w:rPr>
          <w:color w:val="000000"/>
          <w:spacing w:val="-1"/>
          <w:kern w:val="0"/>
          <w:sz w:val="16"/>
          <w:szCs w:val="16"/>
        </w:rPr>
        <w:t xml:space="preserve"> a resulting in portal hypertension and ascites. </w:t>
      </w:r>
      <w:r w:rsidRPr="00E42A25">
        <w:rPr>
          <w:i/>
          <w:iCs/>
          <w:color w:val="000000"/>
          <w:spacing w:val="-1"/>
          <w:kern w:val="0"/>
          <w:sz w:val="16"/>
          <w:szCs w:val="16"/>
        </w:rPr>
        <w:t xml:space="preserve">N </w:t>
      </w:r>
      <w:proofErr w:type="spellStart"/>
      <w:r w:rsidRPr="00E42A25">
        <w:rPr>
          <w:i/>
          <w:iCs/>
          <w:color w:val="000000"/>
          <w:spacing w:val="-1"/>
          <w:kern w:val="0"/>
          <w:sz w:val="16"/>
          <w:szCs w:val="16"/>
        </w:rPr>
        <w:t>Engl</w:t>
      </w:r>
      <w:proofErr w:type="spellEnd"/>
      <w:r w:rsidRPr="00E42A25">
        <w:rPr>
          <w:i/>
          <w:iCs/>
          <w:color w:val="000000"/>
          <w:spacing w:val="-1"/>
          <w:kern w:val="0"/>
          <w:sz w:val="16"/>
          <w:szCs w:val="16"/>
        </w:rPr>
        <w:t xml:space="preserve"> J Med</w:t>
      </w:r>
      <w:r w:rsidRPr="00E42A25">
        <w:rPr>
          <w:color w:val="000000"/>
          <w:spacing w:val="-1"/>
          <w:kern w:val="0"/>
          <w:sz w:val="16"/>
          <w:szCs w:val="16"/>
        </w:rPr>
        <w:t xml:space="preserve"> 1974; </w:t>
      </w:r>
      <w:r w:rsidRPr="00E42A25">
        <w:rPr>
          <w:b/>
          <w:bCs/>
          <w:color w:val="000000"/>
          <w:spacing w:val="-1"/>
          <w:kern w:val="0"/>
          <w:sz w:val="16"/>
          <w:szCs w:val="16"/>
        </w:rPr>
        <w:t>291</w:t>
      </w:r>
      <w:r w:rsidRPr="00E42A25">
        <w:rPr>
          <w:color w:val="000000"/>
          <w:spacing w:val="-1"/>
          <w:kern w:val="0"/>
          <w:sz w:val="16"/>
          <w:szCs w:val="16"/>
        </w:rPr>
        <w:t>: 435-440 [PMID: 4843409 DOI: 10.1056/NEJM197408292910903]</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90</w:t>
      </w:r>
      <w:r w:rsidRPr="00E42A25">
        <w:rPr>
          <w:color w:val="000000"/>
          <w:spacing w:val="-1"/>
          <w:kern w:val="0"/>
          <w:sz w:val="16"/>
          <w:szCs w:val="16"/>
        </w:rPr>
        <w:tab/>
      </w:r>
      <w:proofErr w:type="spellStart"/>
      <w:r w:rsidRPr="00E42A25">
        <w:rPr>
          <w:b/>
          <w:bCs/>
          <w:color w:val="000000"/>
          <w:spacing w:val="-1"/>
          <w:kern w:val="0"/>
          <w:sz w:val="16"/>
          <w:szCs w:val="16"/>
        </w:rPr>
        <w:t>Piecha</w:t>
      </w:r>
      <w:proofErr w:type="spellEnd"/>
      <w:r w:rsidRPr="00E42A25">
        <w:rPr>
          <w:b/>
          <w:bCs/>
          <w:color w:val="000000"/>
          <w:spacing w:val="-1"/>
          <w:kern w:val="0"/>
          <w:sz w:val="16"/>
          <w:szCs w:val="16"/>
        </w:rPr>
        <w:t xml:space="preserve"> F</w:t>
      </w:r>
      <w:r w:rsidRPr="00E42A25">
        <w:rPr>
          <w:color w:val="000000"/>
          <w:spacing w:val="-1"/>
          <w:kern w:val="0"/>
          <w:sz w:val="16"/>
          <w:szCs w:val="16"/>
        </w:rPr>
        <w:t xml:space="preserve">, </w:t>
      </w:r>
      <w:proofErr w:type="spellStart"/>
      <w:r w:rsidRPr="00E42A25">
        <w:rPr>
          <w:color w:val="000000"/>
          <w:spacing w:val="-1"/>
          <w:kern w:val="0"/>
          <w:sz w:val="16"/>
          <w:szCs w:val="16"/>
        </w:rPr>
        <w:t>Peccerella</w:t>
      </w:r>
      <w:proofErr w:type="spellEnd"/>
      <w:r w:rsidRPr="00E42A25">
        <w:rPr>
          <w:color w:val="000000"/>
          <w:spacing w:val="-1"/>
          <w:kern w:val="0"/>
          <w:sz w:val="16"/>
          <w:szCs w:val="16"/>
        </w:rPr>
        <w:t xml:space="preserve"> T, Seitz HK, Rausch V, Mueller S. </w:t>
      </w:r>
      <w:r w:rsidRPr="00DF195A">
        <w:rPr>
          <w:color w:val="000000"/>
          <w:spacing w:val="-1"/>
          <w:kern w:val="0"/>
          <w:sz w:val="16"/>
          <w:szCs w:val="16"/>
        </w:rPr>
        <w:t>Pharmacological vasodilatation efficiently decreases liver stiffness in rats with TAA-</w:t>
      </w:r>
      <w:r w:rsidRPr="00DF195A">
        <w:rPr>
          <w:color w:val="000000"/>
          <w:spacing w:val="-1"/>
          <w:kern w:val="0"/>
          <w:sz w:val="16"/>
          <w:szCs w:val="16"/>
        </w:rPr>
        <w:lastRenderedPageBreak/>
        <w:t>induced liver cirrhosis</w:t>
      </w:r>
      <w:r w:rsidRPr="00E42A25">
        <w:rPr>
          <w:color w:val="000000"/>
          <w:spacing w:val="-1"/>
          <w:kern w:val="0"/>
          <w:sz w:val="16"/>
          <w:szCs w:val="16"/>
        </w:rPr>
        <w:t xml:space="preserve">. </w:t>
      </w:r>
      <w:r w:rsidRPr="00E42A25">
        <w:rPr>
          <w:i/>
          <w:iCs/>
          <w:color w:val="000000"/>
          <w:spacing w:val="-1"/>
          <w:kern w:val="0"/>
          <w:sz w:val="16"/>
          <w:szCs w:val="16"/>
        </w:rPr>
        <w:t xml:space="preserve">J </w:t>
      </w:r>
      <w:proofErr w:type="spellStart"/>
      <w:r w:rsidRPr="00E42A25">
        <w:rPr>
          <w:i/>
          <w:iCs/>
          <w:color w:val="000000"/>
          <w:spacing w:val="-1"/>
          <w:kern w:val="0"/>
          <w:sz w:val="16"/>
          <w:szCs w:val="16"/>
        </w:rPr>
        <w:t>Hepatol</w:t>
      </w:r>
      <w:proofErr w:type="spellEnd"/>
      <w:r w:rsidRPr="00E42A25">
        <w:rPr>
          <w:color w:val="000000"/>
          <w:spacing w:val="-1"/>
          <w:kern w:val="0"/>
          <w:sz w:val="16"/>
          <w:szCs w:val="16"/>
        </w:rPr>
        <w:t xml:space="preserve"> 2016; </w:t>
      </w:r>
      <w:r w:rsidRPr="00E42A25">
        <w:rPr>
          <w:b/>
          <w:bCs/>
          <w:color w:val="000000"/>
          <w:spacing w:val="-1"/>
          <w:kern w:val="0"/>
          <w:sz w:val="16"/>
          <w:szCs w:val="16"/>
        </w:rPr>
        <w:t>64</w:t>
      </w:r>
      <w:r w:rsidRPr="00E42A25">
        <w:rPr>
          <w:color w:val="000000"/>
          <w:spacing w:val="-1"/>
          <w:kern w:val="0"/>
          <w:sz w:val="16"/>
          <w:szCs w:val="16"/>
        </w:rPr>
        <w:t>: S722 [DOI: 10.1016/S0168-8278(16)01396-9]</w:t>
      </w:r>
    </w:p>
    <w:p w:rsidR="002E620D" w:rsidRPr="00E42A25" w:rsidRDefault="002E620D" w:rsidP="002E620D">
      <w:pPr>
        <w:suppressAutoHyphens/>
        <w:autoSpaceDE w:val="0"/>
        <w:autoSpaceDN w:val="0"/>
        <w:adjustRightInd w:val="0"/>
        <w:spacing w:line="200" w:lineRule="atLeast"/>
        <w:ind w:left="360" w:hanging="360"/>
        <w:textAlignment w:val="center"/>
        <w:rPr>
          <w:color w:val="000000"/>
          <w:spacing w:val="-1"/>
          <w:kern w:val="0"/>
          <w:sz w:val="16"/>
          <w:szCs w:val="16"/>
        </w:rPr>
      </w:pPr>
      <w:r w:rsidRPr="00E42A25">
        <w:rPr>
          <w:color w:val="000000"/>
          <w:spacing w:val="-1"/>
          <w:kern w:val="0"/>
          <w:sz w:val="16"/>
          <w:szCs w:val="16"/>
        </w:rPr>
        <w:t>91</w:t>
      </w:r>
      <w:r w:rsidRPr="00E42A25">
        <w:rPr>
          <w:color w:val="000000"/>
          <w:spacing w:val="-1"/>
          <w:kern w:val="0"/>
          <w:sz w:val="16"/>
          <w:szCs w:val="16"/>
        </w:rPr>
        <w:tab/>
      </w:r>
      <w:proofErr w:type="spellStart"/>
      <w:r w:rsidRPr="00E42A25">
        <w:rPr>
          <w:b/>
          <w:bCs/>
          <w:color w:val="000000"/>
          <w:spacing w:val="-1"/>
          <w:kern w:val="0"/>
          <w:sz w:val="16"/>
          <w:szCs w:val="16"/>
        </w:rPr>
        <w:t>Bedossa</w:t>
      </w:r>
      <w:proofErr w:type="spellEnd"/>
      <w:r w:rsidRPr="00E42A25">
        <w:rPr>
          <w:b/>
          <w:bCs/>
          <w:color w:val="000000"/>
          <w:spacing w:val="-1"/>
          <w:kern w:val="0"/>
          <w:sz w:val="16"/>
          <w:szCs w:val="16"/>
        </w:rPr>
        <w:t xml:space="preserve"> P</w:t>
      </w:r>
      <w:r w:rsidRPr="00E42A25">
        <w:rPr>
          <w:color w:val="000000"/>
          <w:spacing w:val="-1"/>
          <w:kern w:val="0"/>
          <w:sz w:val="16"/>
          <w:szCs w:val="16"/>
        </w:rPr>
        <w:t>. Personal communication. 2016</w:t>
      </w:r>
    </w:p>
    <w:p w:rsidR="002E620D" w:rsidRDefault="002E620D" w:rsidP="002E620D"/>
    <w:p w:rsidR="002E620D" w:rsidRDefault="002E620D" w:rsidP="002E620D">
      <w:r>
        <w:t>Figure Legends</w:t>
      </w:r>
    </w:p>
    <w:p w:rsidR="002E620D" w:rsidRDefault="002E620D" w:rsidP="002E620D">
      <w:pPr>
        <w:pStyle w:val="8BF4"/>
        <w:rPr>
          <w:b/>
          <w:bCs/>
        </w:rPr>
      </w:pPr>
      <w:r>
        <w:rPr>
          <w:b/>
          <w:bCs/>
          <w:noProof/>
        </w:rPr>
        <w:drawing>
          <wp:inline distT="0" distB="0" distL="0" distR="0">
            <wp:extent cx="1975104" cy="1726060"/>
            <wp:effectExtent l="0" t="0" r="6350" b="7620"/>
            <wp:docPr id="5" name="图片 5" descr="D:\学排版\WJG\组版\WJGv22i48\PMC-48\fig-48\WJG-22-1048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2i48\PMC-48\fig-48\WJG-22-10482-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449" cy="1726361"/>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1  Liver</w:t>
      </w:r>
      <w:proofErr w:type="gramEnd"/>
      <w:r>
        <w:rPr>
          <w:b/>
          <w:bCs/>
        </w:rPr>
        <w:t xml:space="preserve"> fibrosis.</w:t>
      </w:r>
      <w:r>
        <w:t xml:space="preserve"> A: Conventional sequence of fibrosis progression. Here, elevated liver stiffness (LS) is primarily regarded as correlate of matrix deposition (fibrosis stage); B: Macroscopic aspect of a cirrhotic liver in a patient with alcoholic liver disease (courtesy of C. </w:t>
      </w:r>
      <w:proofErr w:type="spellStart"/>
      <w:r>
        <w:t>Lackner</w:t>
      </w:r>
      <w:proofErr w:type="spellEnd"/>
      <w:r>
        <w:t>, University of Graz). Note the large fibrous septa spanning through the whole organ which are clearly visible at the macroscopic level. In addition, a primary liver cancer (HCC) can be seen (green area). HCC: Hepatocellular carcinoma; HSC: Hepatic stellate cells.</w:t>
      </w:r>
    </w:p>
    <w:p w:rsidR="002E620D" w:rsidRDefault="002E620D" w:rsidP="002E620D">
      <w:pPr>
        <w:pStyle w:val="8BF4"/>
        <w:rPr>
          <w:b/>
          <w:bCs/>
        </w:rPr>
      </w:pPr>
      <w:r>
        <w:rPr>
          <w:b/>
          <w:bCs/>
          <w:noProof/>
        </w:rPr>
        <w:drawing>
          <wp:inline distT="0" distB="0" distL="0" distR="0">
            <wp:extent cx="1985025" cy="1997050"/>
            <wp:effectExtent l="0" t="0" r="0" b="3810"/>
            <wp:docPr id="6" name="图片 6" descr="D:\学排版\WJG\组版\WJGv22i48\PMC-48\fig-48\WJG-22-1048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2i48\PMC-48\fig-48\WJG-22-10482-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064" cy="1997089"/>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2  Liver</w:t>
      </w:r>
      <w:proofErr w:type="gramEnd"/>
      <w:r>
        <w:rPr>
          <w:b/>
          <w:bCs/>
        </w:rPr>
        <w:t xml:space="preserve"> stiffness is modulated both by matrix and pressure-associated conditions.</w:t>
      </w:r>
      <w:r>
        <w:t xml:space="preserve"> Both dynamic and static components affect the sinusoidal pressure. MRE: Magnetic resonance </w:t>
      </w:r>
      <w:proofErr w:type="spellStart"/>
      <w:r>
        <w:t>elastography</w:t>
      </w:r>
      <w:proofErr w:type="spellEnd"/>
      <w:r>
        <w:t>; ARFI: Acoustic radiation force imaging.</w:t>
      </w:r>
    </w:p>
    <w:p w:rsidR="002E620D" w:rsidRDefault="002E620D" w:rsidP="002E620D">
      <w:pPr>
        <w:pStyle w:val="8BF4"/>
        <w:rPr>
          <w:b/>
          <w:bCs/>
        </w:rPr>
      </w:pPr>
      <w:r>
        <w:rPr>
          <w:b/>
          <w:bCs/>
          <w:noProof/>
        </w:rPr>
        <w:drawing>
          <wp:inline distT="0" distB="0" distL="0" distR="0">
            <wp:extent cx="1710540" cy="2450592"/>
            <wp:effectExtent l="0" t="0" r="4445" b="6985"/>
            <wp:docPr id="7" name="图片 7" descr="D:\学排版\WJG\组版\WJGv22i48\PMC-48\fig-48\WJG-22-1048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2i48\PMC-48\fig-48\WJG-22-10482-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894" cy="2451099"/>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3  Examples</w:t>
      </w:r>
      <w:proofErr w:type="gramEnd"/>
      <w:r>
        <w:rPr>
          <w:b/>
          <w:bCs/>
        </w:rPr>
        <w:t xml:space="preserve"> of reversible pressure-mediated changes of liver stiffness.</w:t>
      </w:r>
      <w:r>
        <w:t xml:space="preserve"> A: Reversible drastic increase of liver stiffness (LS) after clamping of the </w:t>
      </w:r>
      <w:proofErr w:type="spellStart"/>
      <w:r>
        <w:t>caval</w:t>
      </w:r>
      <w:proofErr w:type="spellEnd"/>
      <w:r>
        <w:t xml:space="preserve"> vein in narcotized landrace pigs (modified from Ref. [25]); B: Decrease of LS after alcohol detoxification in a heavy female drinker unmasks the inflammation-related LS from the fibrosis-related LS. F2 fibrosis was confirmed histologically. </w:t>
      </w:r>
      <w:proofErr w:type="gramStart"/>
      <w:r>
        <w:t>Modified from Ref. [29].</w:t>
      </w:r>
      <w:proofErr w:type="gramEnd"/>
      <w:r>
        <w:t xml:space="preserve"> </w:t>
      </w:r>
    </w:p>
    <w:p w:rsidR="002E620D" w:rsidRDefault="002E620D" w:rsidP="002E620D">
      <w:pPr>
        <w:pStyle w:val="8BF4"/>
        <w:rPr>
          <w:b/>
          <w:bCs/>
        </w:rPr>
      </w:pPr>
      <w:r>
        <w:rPr>
          <w:b/>
          <w:bCs/>
          <w:noProof/>
        </w:rPr>
        <w:lastRenderedPageBreak/>
        <w:drawing>
          <wp:inline distT="0" distB="0" distL="0" distR="0">
            <wp:extent cx="2154550" cy="2421331"/>
            <wp:effectExtent l="0" t="0" r="0" b="0"/>
            <wp:docPr id="8" name="图片 8" descr="D:\学排版\WJG\组版\WJGv22i48\PMC-48\fig-48\WJG-22-10482-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2i48\PMC-48\fig-48\WJG-22-10482-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4434" cy="2421200"/>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4  The</w:t>
      </w:r>
      <w:proofErr w:type="gramEnd"/>
      <w:r>
        <w:rPr>
          <w:b/>
          <w:bCs/>
        </w:rPr>
        <w:t xml:space="preserve"> sinusoidal pressure hypothesis and the role of liver stiffness. </w:t>
      </w:r>
      <w:r>
        <w:t xml:space="preserve">A: Sinusoidal pressure hypothesis at the whole organ level. SP is the driving force of matrix deposition. Irrespective of the etiology, all liver pathologies (shown in the left) increase the SP that initiates matrix deposition </w:t>
      </w:r>
      <w:r>
        <w:rPr>
          <w:i/>
          <w:iCs/>
        </w:rPr>
        <w:t>via</w:t>
      </w:r>
      <w:r>
        <w:t xml:space="preserve"> specific inter- and intracellular </w:t>
      </w:r>
      <w:proofErr w:type="spellStart"/>
      <w:r>
        <w:t>biomechanic</w:t>
      </w:r>
      <w:proofErr w:type="spellEnd"/>
      <w:r>
        <w:t xml:space="preserve"> signaling pathways (SPH Part </w:t>
      </w:r>
      <w:r>
        <w:rPr>
          <w:rFonts w:ascii="KozMinPro-Regular" w:eastAsia="KozMinPro-Regular" w:cs="KozMinPro-Regular" w:hint="eastAsia"/>
        </w:rPr>
        <w:t>Ⅰ</w:t>
      </w:r>
      <w:r>
        <w:t xml:space="preserve">, Initiation). LS should be regarded as the combined read-out of elevated pressure and fibrosis. Both SP elevation and matrix deposition increase vascular resistance that ultimately lead to elevated hepatic arterial flow and finally complete arterial blood supply. The arterial response is mainly driven by hypoxia signaling and metabolic demand. Depending on dosage (&gt; 12 mmHg) and time (&gt; 4 </w:t>
      </w:r>
      <w:proofErr w:type="spellStart"/>
      <w:r>
        <w:t>wk</w:t>
      </w:r>
      <w:proofErr w:type="spellEnd"/>
      <w:r>
        <w:t xml:space="preserve">), this vicious cycle will ultimately cause a complete arterialization leading to irreversible cirrhosis by exposing the low pressure organ to permanent high pressure (SPH Part </w:t>
      </w:r>
      <w:r>
        <w:rPr>
          <w:rFonts w:ascii="KozMinPro-Regular" w:eastAsia="KozMinPro-Regular" w:cs="KozMinPro-Regular" w:hint="eastAsia"/>
        </w:rPr>
        <w:t>Ⅱ</w:t>
      </w:r>
      <w:r>
        <w:t>, Perpetuation); B: LS almost linearly depends on sinusoidal pressure in an isolated pig liver. In this experiment (modified from [25]), all vessels (</w:t>
      </w:r>
      <w:proofErr w:type="spellStart"/>
      <w:r>
        <w:t>caval</w:t>
      </w:r>
      <w:proofErr w:type="spellEnd"/>
      <w:r>
        <w:t xml:space="preserve"> and portal vein, hepatic artery and common bile duct) were ligated. The isolated organ was increasingly filled with isotonic sodium chloride solution and put under pressure. Under these conditions, according to the physical law of communicating pipes, the pressure within the </w:t>
      </w:r>
      <w:proofErr w:type="spellStart"/>
      <w:r>
        <w:t>caval</w:t>
      </w:r>
      <w:proofErr w:type="spellEnd"/>
      <w:r>
        <w:t xml:space="preserve"> or portal vein directly matches the SP. Similar to compliance studies in lungs, LS will show a slower increase at higher SP levels (not shown). LS: Liver stiffness; SP: Sinusoidal pressure; SPH: Sinusoidal pressure hypothesis.</w:t>
      </w:r>
    </w:p>
    <w:p w:rsidR="002E620D" w:rsidRDefault="002E620D" w:rsidP="002E620D">
      <w:pPr>
        <w:pStyle w:val="8BF4"/>
        <w:rPr>
          <w:b/>
          <w:bCs/>
        </w:rPr>
      </w:pPr>
      <w:r>
        <w:rPr>
          <w:b/>
          <w:bCs/>
          <w:noProof/>
        </w:rPr>
        <w:drawing>
          <wp:inline distT="0" distB="0" distL="0" distR="0">
            <wp:extent cx="1647892" cy="2596896"/>
            <wp:effectExtent l="0" t="0" r="0" b="0"/>
            <wp:docPr id="9" name="图片 9" descr="D:\学排版\WJG\组版\WJGv22i48\PMC-48\fig-48\WJG-22-10482-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2i48\PMC-48\fig-48\WJG-22-10482-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970" cy="2597019"/>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5  Cirrhotic</w:t>
      </w:r>
      <w:proofErr w:type="gramEnd"/>
      <w:r>
        <w:rPr>
          <w:b/>
          <w:bCs/>
        </w:rPr>
        <w:t xml:space="preserve"> livers are primarily supplied with blood by the hepatic artery (arterialization). </w:t>
      </w:r>
      <w:r>
        <w:t xml:space="preserve">A: Hemodynamics of the low-pressure organ liver in the context of systemic circulation. Cirrhosis causes an increased vascular resistance, collateral formation and increased hepatic arterial flow to maintain hepatic perfusion. Elevated hepatic arterial flow can be observed already before the onset of fibrosis. It eventually leads to a complete arterialization of the cirrhotic liver. In some cases, portal flow completely reverses (so called </w:t>
      </w:r>
      <w:proofErr w:type="spellStart"/>
      <w:r>
        <w:t>hepatofugal</w:t>
      </w:r>
      <w:proofErr w:type="spellEnd"/>
      <w:r>
        <w:t xml:space="preserve"> flow) and hepatic blood exits the liver both via hepatic and portal veins. Note that the blood circulation (red arrows) is functionally maintained by two serial pumps (RV and LV). A </w:t>
      </w:r>
      <w:proofErr w:type="spellStart"/>
      <w:r>
        <w:t>dysbalance</w:t>
      </w:r>
      <w:proofErr w:type="spellEnd"/>
      <w:r>
        <w:t xml:space="preserve"> of these two pumps such as observed during right heart failure can also cause higher SP (congestion) and ultimately cardiac liver cirrhosis; B: Cirrhotic livers are characterized by predominant arterial blood supply. CT angiography of a patient with liver cirrhosis showing a prominent hepatic artery in 31 years old female patient with cryptogenic liver cirrhosis Child A (courtesy of Dr. B. </w:t>
      </w:r>
      <w:proofErr w:type="spellStart"/>
      <w:r>
        <w:t>Radeleff</w:t>
      </w:r>
      <w:proofErr w:type="spellEnd"/>
      <w:r>
        <w:t xml:space="preserve">, University of Heidelberg). Under such conditions, the hepatic artery supplies the liver with more than 80% of blood. RV: Right ventricle; LV: Left </w:t>
      </w:r>
      <w:r>
        <w:lastRenderedPageBreak/>
        <w:t>ventricle; CT: Computed tomography.</w:t>
      </w:r>
    </w:p>
    <w:p w:rsidR="002E620D" w:rsidRDefault="002E620D" w:rsidP="002E620D">
      <w:pPr>
        <w:pStyle w:val="8BF4"/>
        <w:rPr>
          <w:b/>
          <w:bCs/>
        </w:rPr>
      </w:pPr>
      <w:r>
        <w:rPr>
          <w:b/>
          <w:bCs/>
          <w:noProof/>
        </w:rPr>
        <w:drawing>
          <wp:inline distT="0" distB="0" distL="0" distR="0">
            <wp:extent cx="2070100" cy="2903855"/>
            <wp:effectExtent l="0" t="0" r="6350" b="0"/>
            <wp:docPr id="10" name="图片 10" descr="D:\学排版\WJG\组版\WJGv22i48\PMC-48\fig-48\WJG-22-10482-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排版\WJG\组版\WJGv22i48\PMC-48\fig-48\WJG-22-10482-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2903855"/>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6  Cardiac</w:t>
      </w:r>
      <w:proofErr w:type="gramEnd"/>
      <w:r>
        <w:rPr>
          <w:b/>
          <w:bCs/>
        </w:rPr>
        <w:t xml:space="preserve"> cirrhosis as example of a pressure-associated cirrhosis in the absence of notable inflammation.</w:t>
      </w:r>
      <w:r>
        <w:t xml:space="preserve"> Patients with congestive heart failure may even die from complications of cirrhosis such as </w:t>
      </w:r>
      <w:proofErr w:type="spellStart"/>
      <w:r>
        <w:t>variceal</w:t>
      </w:r>
      <w:proofErr w:type="spellEnd"/>
      <w:r>
        <w:t xml:space="preserve"> bleeding or liver cancer. Note the absence of inflammation in areas with sinusoidal dilation and congestion in long-lasting congestion characterized by marked sinusoidal dilation and atrophy of liver cell plates. </w:t>
      </w:r>
      <w:proofErr w:type="gramStart"/>
      <w:r>
        <w:t xml:space="preserve">Early (A) and advanced (B) stages of congestive heart failure stained by </w:t>
      </w:r>
      <w:proofErr w:type="spellStart"/>
      <w:r>
        <w:t>hematoxyline</w:t>
      </w:r>
      <w:proofErr w:type="spellEnd"/>
      <w:r>
        <w:t xml:space="preserve"> and eosin.</w:t>
      </w:r>
      <w:proofErr w:type="gramEnd"/>
      <w:r>
        <w:t xml:space="preserve"> Portal tracts and </w:t>
      </w:r>
      <w:proofErr w:type="spellStart"/>
      <w:r>
        <w:t>centrilobular</w:t>
      </w:r>
      <w:proofErr w:type="spellEnd"/>
      <w:r>
        <w:t xml:space="preserve"> areas are marked with black triangles and squares, respectively. Inflammation is also not a feature in areas with sinusoidal dilation and congestion in intermediate and central portions of the lobules. C: </w:t>
      </w:r>
      <w:proofErr w:type="spellStart"/>
      <w:r>
        <w:t>Chromotrope</w:t>
      </w:r>
      <w:proofErr w:type="spellEnd"/>
      <w:r>
        <w:t xml:space="preserve"> aniline blue stain (fibrosis) of an early stage of congestive </w:t>
      </w:r>
      <w:proofErr w:type="spellStart"/>
      <w:r>
        <w:t>hepatopathy</w:t>
      </w:r>
      <w:proofErr w:type="spellEnd"/>
      <w:r>
        <w:t xml:space="preserve"> in a case with congestive heart failure. The portal tract and its structures </w:t>
      </w:r>
      <w:proofErr w:type="gramStart"/>
      <w:r>
        <w:t>is</w:t>
      </w:r>
      <w:proofErr w:type="gramEnd"/>
      <w:r>
        <w:t xml:space="preserve"> regular whereas in central and intermediate portions of the hepatic </w:t>
      </w:r>
      <w:proofErr w:type="spellStart"/>
      <w:r>
        <w:t>lobulus</w:t>
      </w:r>
      <w:proofErr w:type="spellEnd"/>
      <w:r>
        <w:t xml:space="preserve"> mild sinusoidal dilation, slight atrophy of liver cell plates and minimal </w:t>
      </w:r>
      <w:proofErr w:type="spellStart"/>
      <w:r>
        <w:t>perisinusoidal</w:t>
      </w:r>
      <w:proofErr w:type="spellEnd"/>
      <w:r>
        <w:t xml:space="preserve"> fibrosis are seen. D: If venous outlaw obstruction persists </w:t>
      </w:r>
      <w:proofErr w:type="spellStart"/>
      <w:r>
        <w:t>perisinusoidal</w:t>
      </w:r>
      <w:proofErr w:type="spellEnd"/>
      <w:r>
        <w:t xml:space="preserve"> fibrosis and atrophy of liver cell plates in </w:t>
      </w:r>
      <w:proofErr w:type="spellStart"/>
      <w:r>
        <w:t>centrilobular</w:t>
      </w:r>
      <w:proofErr w:type="spellEnd"/>
      <w:r>
        <w:t xml:space="preserve"> areas become more pronounced, (E) which is then followed by loss of liver cell plates and </w:t>
      </w:r>
      <w:proofErr w:type="spellStart"/>
      <w:r>
        <w:t>centrilobular</w:t>
      </w:r>
      <w:proofErr w:type="spellEnd"/>
      <w:r>
        <w:t xml:space="preserve"> fibrosis extending towards </w:t>
      </w:r>
      <w:proofErr w:type="spellStart"/>
      <w:r>
        <w:t>neighbouring</w:t>
      </w:r>
      <w:proofErr w:type="spellEnd"/>
      <w:r>
        <w:t xml:space="preserve"> central veins (F) finally resulting in fibrous septa (marked by arrow heads). Notably, portal-central relations are mostly preserved. </w:t>
      </w:r>
      <w:proofErr w:type="gramStart"/>
      <w:r>
        <w:t xml:space="preserve">Stain for </w:t>
      </w:r>
      <w:r>
        <w:rPr>
          <w:rFonts w:ascii="Symbol" w:hAnsi="Symbol" w:cs="Symbol"/>
        </w:rPr>
        <w:t></w:t>
      </w:r>
      <w:r>
        <w:t xml:space="preserve">SMA (G) and fibrosis (Masson </w:t>
      </w:r>
      <w:proofErr w:type="spellStart"/>
      <w:r>
        <w:t>trichrome</w:t>
      </w:r>
      <w:proofErr w:type="spellEnd"/>
      <w:r>
        <w:t xml:space="preserve">) (H) indicating </w:t>
      </w:r>
      <w:proofErr w:type="spellStart"/>
      <w:r>
        <w:t>septal</w:t>
      </w:r>
      <w:proofErr w:type="spellEnd"/>
      <w:r>
        <w:t xml:space="preserve"> and </w:t>
      </w:r>
      <w:proofErr w:type="spellStart"/>
      <w:r>
        <w:t>perisinusoidal</w:t>
      </w:r>
      <w:proofErr w:type="spellEnd"/>
      <w:r>
        <w:t xml:space="preserve"> fibrosis from a liver biopsy of a 31 years-old male patient with </w:t>
      </w:r>
      <w:proofErr w:type="spellStart"/>
      <w:r>
        <w:t>Fontan</w:t>
      </w:r>
      <w:proofErr w:type="spellEnd"/>
      <w:r>
        <w:t xml:space="preserve"> circulation.</w:t>
      </w:r>
      <w:proofErr w:type="gramEnd"/>
      <w:r>
        <w:t xml:space="preserve"> The images show diffuse activation of hepatic stellate cells in the absence of any inflammation. </w:t>
      </w:r>
      <w:proofErr w:type="spellStart"/>
      <w:r>
        <w:t>Fontan</w:t>
      </w:r>
      <w:proofErr w:type="spellEnd"/>
      <w:r>
        <w:t xml:space="preserve"> intervention was performed early around birth because of </w:t>
      </w:r>
      <w:proofErr w:type="gramStart"/>
      <w:r>
        <w:t>an</w:t>
      </w:r>
      <w:proofErr w:type="gramEnd"/>
      <w:r>
        <w:t xml:space="preserve"> unilateral ventricle. HVPG was 1 mmHg, LS was 19 </w:t>
      </w:r>
      <w:proofErr w:type="spellStart"/>
      <w:r>
        <w:t>kPa</w:t>
      </w:r>
      <w:proofErr w:type="spellEnd"/>
      <w:r>
        <w:t xml:space="preserve">. (Images A-F: Courtesy of Dr. C. </w:t>
      </w:r>
      <w:proofErr w:type="spellStart"/>
      <w:r>
        <w:t>Lackner</w:t>
      </w:r>
      <w:proofErr w:type="spellEnd"/>
      <w:r>
        <w:t xml:space="preserve">, University of Graz; images G-H: Courtesy of Dr. P. </w:t>
      </w:r>
      <w:proofErr w:type="spellStart"/>
      <w:r>
        <w:t>Bedossa</w:t>
      </w:r>
      <w:proofErr w:type="spellEnd"/>
      <w:r>
        <w:t xml:space="preserve">, </w:t>
      </w:r>
      <w:proofErr w:type="spellStart"/>
      <w:r>
        <w:t>Hôpital</w:t>
      </w:r>
      <w:proofErr w:type="spellEnd"/>
      <w:r>
        <w:t xml:space="preserve"> </w:t>
      </w:r>
      <w:proofErr w:type="spellStart"/>
      <w:r>
        <w:t>Beaujon</w:t>
      </w:r>
      <w:proofErr w:type="spellEnd"/>
      <w:r>
        <w:t xml:space="preserve">, </w:t>
      </w:r>
      <w:proofErr w:type="spellStart"/>
      <w:proofErr w:type="gramStart"/>
      <w:r>
        <w:t>Université</w:t>
      </w:r>
      <w:proofErr w:type="spellEnd"/>
      <w:proofErr w:type="gramEnd"/>
      <w:r>
        <w:t xml:space="preserve"> Paris Diderot). HVPG: Hepatic venous pressure gradient; LS: Liver stiffness.</w:t>
      </w:r>
    </w:p>
    <w:p w:rsidR="002E620D" w:rsidRDefault="002E620D" w:rsidP="002E620D">
      <w:pPr>
        <w:pStyle w:val="8BF4"/>
        <w:rPr>
          <w:b/>
          <w:bCs/>
        </w:rPr>
      </w:pPr>
      <w:r>
        <w:rPr>
          <w:b/>
          <w:bCs/>
          <w:noProof/>
        </w:rPr>
        <w:drawing>
          <wp:inline distT="0" distB="0" distL="0" distR="0">
            <wp:extent cx="1002183" cy="2493177"/>
            <wp:effectExtent l="0" t="0" r="7620" b="2540"/>
            <wp:docPr id="11" name="图片 11" descr="D:\学排版\WJG\组版\WJGv22i48\PMC-48\fig-48\WJG-22-10482-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排版\WJG\组版\WJGv22i48\PMC-48\fig-48\WJG-22-10482-g0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788" cy="2492193"/>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7  Example</w:t>
      </w:r>
      <w:proofErr w:type="gramEnd"/>
      <w:r>
        <w:rPr>
          <w:b/>
          <w:bCs/>
        </w:rPr>
        <w:t xml:space="preserve"> of a purely pressure-driven fibrosis: Experimental liver congestion over 4 </w:t>
      </w:r>
      <w:proofErr w:type="spellStart"/>
      <w:r>
        <w:rPr>
          <w:b/>
          <w:bCs/>
        </w:rPr>
        <w:t>mo</w:t>
      </w:r>
      <w:proofErr w:type="spellEnd"/>
      <w:r>
        <w:rPr>
          <w:b/>
          <w:bCs/>
        </w:rPr>
        <w:t xml:space="preserve"> causes significant non-inflammatory liver fibrosis.</w:t>
      </w:r>
      <w:r>
        <w:t xml:space="preserve"> The </w:t>
      </w:r>
      <w:proofErr w:type="spellStart"/>
      <w:r>
        <w:t>caval</w:t>
      </w:r>
      <w:proofErr w:type="spellEnd"/>
      <w:r>
        <w:t xml:space="preserve"> vein was </w:t>
      </w:r>
      <w:proofErr w:type="spellStart"/>
      <w:r>
        <w:t>subphrenically</w:t>
      </w:r>
      <w:proofErr w:type="spellEnd"/>
      <w:r>
        <w:t xml:space="preserve"> partly clamped in </w:t>
      </w:r>
      <w:proofErr w:type="spellStart"/>
      <w:r>
        <w:t>Wistar</w:t>
      </w:r>
      <w:proofErr w:type="spellEnd"/>
      <w:r>
        <w:t xml:space="preserve"> rats to cause hepatic congestion. A: Illustrates LS in male </w:t>
      </w:r>
      <w:proofErr w:type="spellStart"/>
      <w:r>
        <w:t>Wistar</w:t>
      </w:r>
      <w:proofErr w:type="spellEnd"/>
      <w:r>
        <w:t xml:space="preserve"> rats (</w:t>
      </w:r>
      <w:r>
        <w:rPr>
          <w:i/>
          <w:iCs/>
        </w:rPr>
        <w:t>n</w:t>
      </w:r>
      <w:r>
        <w:t xml:space="preserve"> = 6) in control, sham operated and clamped group immediately after onset of congestion; B: Histological analysis of liver tissue sections shows a significant development of fibrosis after 4 </w:t>
      </w:r>
      <w:proofErr w:type="spellStart"/>
      <w:r>
        <w:t>mo</w:t>
      </w:r>
      <w:proofErr w:type="spellEnd"/>
      <w:r>
        <w:t xml:space="preserve"> of congestion in the clamped but not sham operated animals. (</w:t>
      </w:r>
      <w:proofErr w:type="gramStart"/>
      <w:r>
        <w:t>data</w:t>
      </w:r>
      <w:proofErr w:type="gramEnd"/>
      <w:r>
        <w:t xml:space="preserve"> from [27]), </w:t>
      </w:r>
      <w:proofErr w:type="spellStart"/>
      <w:r>
        <w:rPr>
          <w:vertAlign w:val="superscript"/>
        </w:rPr>
        <w:t>b</w:t>
      </w:r>
      <w:r>
        <w:rPr>
          <w:i/>
          <w:iCs/>
        </w:rPr>
        <w:t>P</w:t>
      </w:r>
      <w:proofErr w:type="spellEnd"/>
      <w:r>
        <w:t xml:space="preserve"> &lt; 0.01. LS: Liver stiffness.</w:t>
      </w:r>
    </w:p>
    <w:p w:rsidR="002E620D" w:rsidRDefault="002E620D" w:rsidP="002E620D">
      <w:pPr>
        <w:pStyle w:val="8BF4"/>
        <w:rPr>
          <w:b/>
          <w:bCs/>
        </w:rPr>
      </w:pPr>
      <w:r>
        <w:rPr>
          <w:b/>
          <w:bCs/>
          <w:noProof/>
        </w:rPr>
        <w:lastRenderedPageBreak/>
        <w:drawing>
          <wp:inline distT="0" distB="0" distL="0" distR="0">
            <wp:extent cx="2563691" cy="2194560"/>
            <wp:effectExtent l="0" t="0" r="8255" b="0"/>
            <wp:docPr id="12" name="图片 12" descr="D:\学排版\WJG\组版\WJGv22i48\PMC-48\fig-48\WJG-22-10482-g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学排版\WJG\组版\WJGv22i48\PMC-48\fig-48\WJG-22-10482-g00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4296" cy="2195078"/>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8  Sinusoidal</w:t>
      </w:r>
      <w:proofErr w:type="gramEnd"/>
      <w:r>
        <w:rPr>
          <w:b/>
          <w:bCs/>
        </w:rPr>
        <w:t xml:space="preserve"> pressure hypothesis at the vascular level.</w:t>
      </w:r>
      <w:r>
        <w:t xml:space="preserve"> Simplified scheme of the hepatic vascular architecture and conditions that result in elevated sinusoidal pressure (SP) and liver stiffness (LS). SP and LS are shown as consequence of the various inflow (red circles) and outflow balances (black circles) in a schematized vascular architecture of the liver. Intrahepatic or </w:t>
      </w:r>
      <w:proofErr w:type="spellStart"/>
      <w:r>
        <w:t>extrahepatic</w:t>
      </w:r>
      <w:proofErr w:type="spellEnd"/>
      <w:r>
        <w:t xml:space="preserve"> shunts (white circles) will also affect SP in a complex manner and, according to SPH, will also have an important impact on the development of portal hypertension and liver function. According to SPH, M1 (stiff livers with good liver function) and M2 (soft liver with poor liver function) can be postulated for patients with liver cirrhosis based on intrahepatic shunt formation. Red arrows: </w:t>
      </w:r>
      <w:r w:rsidR="00FB4137">
        <w:rPr>
          <w:rFonts w:hint="eastAsia"/>
        </w:rPr>
        <w:t>F</w:t>
      </w:r>
      <w:r>
        <w:t>low direction; HABR: Hepatic arterial buffer response; SPH: Sinusoidal pressure hypothesis.</w:t>
      </w:r>
    </w:p>
    <w:p w:rsidR="002E620D" w:rsidRDefault="002E620D" w:rsidP="002E620D">
      <w:pPr>
        <w:pStyle w:val="8BF4"/>
        <w:rPr>
          <w:b/>
          <w:bCs/>
        </w:rPr>
      </w:pPr>
      <w:r>
        <w:rPr>
          <w:b/>
          <w:bCs/>
          <w:noProof/>
        </w:rPr>
        <w:drawing>
          <wp:inline distT="0" distB="0" distL="0" distR="0">
            <wp:extent cx="1463883" cy="2677363"/>
            <wp:effectExtent l="0" t="0" r="3175" b="8890"/>
            <wp:docPr id="13" name="图片 13" descr="D:\学排版\WJG\组版\WJGv22i48\PMC-48\fig-48\WJG-22-10482-g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学排版\WJG\组版\WJGv22i48\PMC-48\fig-48\WJG-22-10482-g00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799" cy="2677209"/>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9  Sinusoidal</w:t>
      </w:r>
      <w:proofErr w:type="gramEnd"/>
      <w:r>
        <w:rPr>
          <w:b/>
          <w:bCs/>
        </w:rPr>
        <w:t xml:space="preserve"> pressure hypothesis at the cellular level.</w:t>
      </w:r>
      <w:r>
        <w:t xml:space="preserve"> A: Potential mechanic forces (stretch, compressing and shear forces) are shown that can act on cells; B: According to SPH, SP predominantly translates into mechanic stretch forces within the </w:t>
      </w:r>
      <w:proofErr w:type="spellStart"/>
      <w:r>
        <w:t>perisinusoidal</w:t>
      </w:r>
      <w:proofErr w:type="spellEnd"/>
      <w:r>
        <w:t xml:space="preserve"> bed. Hepatocyte cell death, inflammation or congestion all lead to increased SP that causes stretching of </w:t>
      </w:r>
      <w:r>
        <w:rPr>
          <w:i/>
          <w:iCs/>
        </w:rPr>
        <w:t>e.g.</w:t>
      </w:r>
      <w:r>
        <w:t xml:space="preserve">, hepatic stellate cells (HSC), liver sinus endothelial cells (LSEC) or hepatocytes (HC); C: Moreover, intracellular pressure such as seen in ballooned hepatocytes can also cause stretch forces on the hepatocellular membrane and aligned HSC finally causing </w:t>
      </w:r>
      <w:proofErr w:type="spellStart"/>
      <w:r>
        <w:t>pericellular</w:t>
      </w:r>
      <w:proofErr w:type="spellEnd"/>
      <w:r>
        <w:t xml:space="preserve"> fibrosis.</w:t>
      </w:r>
    </w:p>
    <w:p w:rsidR="002E620D" w:rsidRDefault="002E620D" w:rsidP="002E620D">
      <w:pPr>
        <w:pStyle w:val="8BF4"/>
        <w:rPr>
          <w:b/>
          <w:bCs/>
        </w:rPr>
      </w:pPr>
      <w:r>
        <w:rPr>
          <w:b/>
          <w:bCs/>
          <w:noProof/>
        </w:rPr>
        <w:lastRenderedPageBreak/>
        <w:drawing>
          <wp:inline distT="0" distB="0" distL="0" distR="0">
            <wp:extent cx="2033767" cy="2457908"/>
            <wp:effectExtent l="0" t="0" r="5080" b="0"/>
            <wp:docPr id="14" name="图片 14" descr="D:\学排版\WJG\组版\WJGv22i48\PMC-48\fig-48\WJG-22-10482-g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学排版\WJG\组版\WJGv22i48\PMC-48\fig-48\WJG-22-10482-g010.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188" cy="2458417"/>
                    </a:xfrm>
                    <a:prstGeom prst="rect">
                      <a:avLst/>
                    </a:prstGeom>
                    <a:noFill/>
                    <a:ln>
                      <a:noFill/>
                    </a:ln>
                  </pic:spPr>
                </pic:pic>
              </a:graphicData>
            </a:graphic>
          </wp:inline>
        </w:drawing>
      </w:r>
    </w:p>
    <w:p w:rsidR="002E620D" w:rsidRDefault="002E620D" w:rsidP="002E620D">
      <w:pPr>
        <w:pStyle w:val="8BF4"/>
      </w:pPr>
      <w:r>
        <w:rPr>
          <w:b/>
          <w:bCs/>
        </w:rPr>
        <w:t xml:space="preserve">Figure </w:t>
      </w:r>
      <w:proofErr w:type="gramStart"/>
      <w:r>
        <w:rPr>
          <w:b/>
          <w:bCs/>
        </w:rPr>
        <w:t>10  Similar</w:t>
      </w:r>
      <w:proofErr w:type="gramEnd"/>
      <w:r>
        <w:rPr>
          <w:b/>
          <w:bCs/>
        </w:rPr>
        <w:t xml:space="preserve"> stiffness values are found under pro-</w:t>
      </w:r>
      <w:proofErr w:type="spellStart"/>
      <w:r>
        <w:rPr>
          <w:b/>
          <w:bCs/>
        </w:rPr>
        <w:t>fibrogenic</w:t>
      </w:r>
      <w:proofErr w:type="spellEnd"/>
      <w:r>
        <w:rPr>
          <w:b/>
          <w:bCs/>
        </w:rPr>
        <w:t xml:space="preserve"> conditions in human and cellular studies.</w:t>
      </w:r>
      <w:r>
        <w:t xml:space="preserve"> A: Stiffness scale with cut off values for normal, F3 and F4 fibrosis (cirrhosis)  in humans; B: Known stiffness conditions to activate fibroblasts using atomic force microscopy in cellular studies (modified from Ref. [37] ); C: Known LS values in various pathological conditions from human studies that ultimately cause liver fibrosis (modified from Ref. [3]); D: Potential intracellular and intercellular </w:t>
      </w:r>
      <w:proofErr w:type="spellStart"/>
      <w:r>
        <w:t>mechano</w:t>
      </w:r>
      <w:proofErr w:type="spellEnd"/>
      <w:r>
        <w:t xml:space="preserve">-signaling via intercellular junctions through stretch forces caused by SP elevation. Besides interactions of focal adhesions (FA) with the extracellular matrix (ECM), SP causes intra- and intercellular stretch forces (red arrows) of </w:t>
      </w:r>
      <w:proofErr w:type="spellStart"/>
      <w:r>
        <w:t>perisinusoidal</w:t>
      </w:r>
      <w:proofErr w:type="spellEnd"/>
      <w:r>
        <w:t xml:space="preserve"> cells which are important for matrix production. Several intercellular junctions are schematically shown that may play an important role in </w:t>
      </w:r>
      <w:proofErr w:type="spellStart"/>
      <w:r>
        <w:t>biomechanic</w:t>
      </w:r>
      <w:proofErr w:type="spellEnd"/>
      <w:r>
        <w:t xml:space="preserve"> stretch signaling such as tight junctions (TJ), gap junctions (GJ) and adherence junctions (AJ). </w:t>
      </w:r>
      <w:proofErr w:type="gramStart"/>
      <w:r>
        <w:t>Intermediate filaments such as cytokeratin 18 (CK18) play a critical role in liver disease.</w:t>
      </w:r>
      <w:proofErr w:type="gramEnd"/>
      <w:r>
        <w:t xml:space="preserve"> CK18 is interacting with intercellular junctions and, hence, is most likely important for </w:t>
      </w:r>
      <w:proofErr w:type="spellStart"/>
      <w:r>
        <w:t>biomechanic</w:t>
      </w:r>
      <w:proofErr w:type="spellEnd"/>
      <w:r>
        <w:t xml:space="preserve"> signaling. LS: Liver stiffness; SP: Sinusoidal pressure.</w:t>
      </w:r>
    </w:p>
    <w:p w:rsidR="002E620D" w:rsidRPr="00E42A25" w:rsidRDefault="002E620D" w:rsidP="002E620D"/>
    <w:p w:rsidR="002E620D" w:rsidRDefault="002E620D" w:rsidP="002E620D">
      <w:r>
        <w:t>Footnotes</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bookmarkStart w:id="1" w:name="OLE_LINK880"/>
      <w:bookmarkStart w:id="2" w:name="OLE_LINK881"/>
      <w:bookmarkStart w:id="3" w:name="OLE_LINK497"/>
      <w:bookmarkStart w:id="4" w:name="OLE_LINK813"/>
      <w:r w:rsidRPr="00E42A25">
        <w:rPr>
          <w:rFonts w:ascii="Tahoma" w:hAnsi="Tahoma" w:cs="Tahoma"/>
          <w:color w:val="000000"/>
          <w:spacing w:val="-2"/>
          <w:kern w:val="0"/>
          <w:sz w:val="18"/>
          <w:szCs w:val="18"/>
        </w:rPr>
        <w:t>Manuscript source:</w:t>
      </w:r>
      <w:r w:rsidRPr="00E42A25">
        <w:rPr>
          <w:color w:val="000000"/>
          <w:spacing w:val="-2"/>
          <w:kern w:val="0"/>
          <w:sz w:val="18"/>
          <w:szCs w:val="18"/>
        </w:rPr>
        <w:t xml:space="preserve"> Invited manuscript</w:t>
      </w:r>
    </w:p>
    <w:p w:rsidR="002E620D" w:rsidRPr="0011519C" w:rsidRDefault="002E620D" w:rsidP="002E620D">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11519C">
        <w:rPr>
          <w:rFonts w:ascii="Tahoma" w:hAnsi="Tahoma" w:cs="Tahoma"/>
          <w:b/>
          <w:color w:val="000000"/>
          <w:spacing w:val="-2"/>
          <w:kern w:val="0"/>
          <w:sz w:val="18"/>
          <w:szCs w:val="18"/>
        </w:rPr>
        <w:t xml:space="preserve">Specialty type: </w:t>
      </w:r>
      <w:r w:rsidRPr="0011519C">
        <w:rPr>
          <w:rFonts w:ascii="Tahoma" w:hAnsi="Tahoma" w:cs="Tahoma"/>
          <w:color w:val="000000"/>
          <w:spacing w:val="-2"/>
          <w:kern w:val="0"/>
          <w:sz w:val="18"/>
          <w:szCs w:val="18"/>
        </w:rPr>
        <w:t>Gastroenterology and</w:t>
      </w:r>
      <w:r w:rsidRPr="0011519C">
        <w:rPr>
          <w:rFonts w:ascii="Tahoma" w:hAnsi="Tahoma" w:cs="Tahoma" w:hint="eastAsia"/>
          <w:color w:val="000000"/>
          <w:spacing w:val="-2"/>
          <w:kern w:val="0"/>
          <w:sz w:val="18"/>
          <w:szCs w:val="18"/>
        </w:rPr>
        <w:t xml:space="preserve"> </w:t>
      </w:r>
      <w:proofErr w:type="spellStart"/>
      <w:r w:rsidRPr="0011519C">
        <w:rPr>
          <w:rFonts w:ascii="Tahoma" w:hAnsi="Tahoma" w:cs="Tahoma"/>
          <w:color w:val="000000"/>
          <w:spacing w:val="-2"/>
          <w:kern w:val="0"/>
          <w:sz w:val="18"/>
          <w:szCs w:val="18"/>
        </w:rPr>
        <w:t>hepatology</w:t>
      </w:r>
      <w:proofErr w:type="spellEnd"/>
    </w:p>
    <w:p w:rsidR="002E620D" w:rsidRPr="0011519C" w:rsidRDefault="002E620D" w:rsidP="002E620D">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11519C">
        <w:rPr>
          <w:rFonts w:ascii="Tahoma" w:hAnsi="Tahoma" w:cs="Tahoma"/>
          <w:b/>
          <w:color w:val="000000"/>
          <w:spacing w:val="-2"/>
          <w:kern w:val="0"/>
          <w:sz w:val="18"/>
          <w:szCs w:val="18"/>
        </w:rPr>
        <w:t xml:space="preserve">Country of origin: </w:t>
      </w:r>
      <w:r w:rsidRPr="0011519C">
        <w:rPr>
          <w:rFonts w:ascii="Tahoma" w:hAnsi="Tahoma" w:cs="Tahoma" w:hint="eastAsia"/>
          <w:color w:val="000000"/>
          <w:spacing w:val="-2"/>
          <w:kern w:val="0"/>
          <w:sz w:val="18"/>
          <w:szCs w:val="18"/>
          <w:lang w:val="en-CA"/>
        </w:rPr>
        <w:t>Germany</w:t>
      </w:r>
    </w:p>
    <w:p w:rsidR="002E620D" w:rsidRPr="0011519C" w:rsidRDefault="002E620D" w:rsidP="002E620D">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11519C">
        <w:rPr>
          <w:rFonts w:ascii="Tahoma" w:hAnsi="Tahoma" w:cs="Tahoma"/>
          <w:b/>
          <w:color w:val="000000"/>
          <w:spacing w:val="-2"/>
          <w:kern w:val="0"/>
          <w:sz w:val="18"/>
          <w:szCs w:val="18"/>
        </w:rPr>
        <w:t>Peer-review report classification</w:t>
      </w:r>
    </w:p>
    <w:p w:rsidR="002E620D" w:rsidRPr="0011519C" w:rsidRDefault="002E620D" w:rsidP="002E620D">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11519C">
        <w:rPr>
          <w:rFonts w:ascii="Tahoma" w:hAnsi="Tahoma" w:cs="Tahoma"/>
          <w:color w:val="000000"/>
          <w:spacing w:val="-2"/>
          <w:kern w:val="0"/>
          <w:sz w:val="18"/>
          <w:szCs w:val="18"/>
        </w:rPr>
        <w:t xml:space="preserve">Grade </w:t>
      </w:r>
      <w:proofErr w:type="gramStart"/>
      <w:r w:rsidRPr="0011519C">
        <w:rPr>
          <w:rFonts w:ascii="Tahoma" w:hAnsi="Tahoma" w:cs="Tahoma"/>
          <w:color w:val="000000"/>
          <w:spacing w:val="-2"/>
          <w:kern w:val="0"/>
          <w:sz w:val="18"/>
          <w:szCs w:val="18"/>
        </w:rPr>
        <w:t>A</w:t>
      </w:r>
      <w:proofErr w:type="gramEnd"/>
      <w:r w:rsidRPr="0011519C">
        <w:rPr>
          <w:rFonts w:ascii="Tahoma" w:hAnsi="Tahoma" w:cs="Tahoma"/>
          <w:color w:val="000000"/>
          <w:spacing w:val="-2"/>
          <w:kern w:val="0"/>
          <w:sz w:val="18"/>
          <w:szCs w:val="18"/>
        </w:rPr>
        <w:t xml:space="preserve"> (Excellent): </w:t>
      </w:r>
      <w:r w:rsidRPr="0011519C">
        <w:rPr>
          <w:rFonts w:ascii="Tahoma" w:hAnsi="Tahoma" w:cs="Tahoma" w:hint="eastAsia"/>
          <w:color w:val="000000"/>
          <w:spacing w:val="-2"/>
          <w:kern w:val="0"/>
          <w:sz w:val="18"/>
          <w:szCs w:val="18"/>
        </w:rPr>
        <w:t>A</w:t>
      </w:r>
    </w:p>
    <w:p w:rsidR="002E620D" w:rsidRPr="0011519C" w:rsidRDefault="002E620D" w:rsidP="002E620D">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11519C">
        <w:rPr>
          <w:rFonts w:ascii="Tahoma" w:hAnsi="Tahoma" w:cs="Tahoma"/>
          <w:color w:val="000000"/>
          <w:spacing w:val="-2"/>
          <w:kern w:val="0"/>
          <w:sz w:val="18"/>
          <w:szCs w:val="18"/>
        </w:rPr>
        <w:t xml:space="preserve">Grade B (Very good): </w:t>
      </w:r>
      <w:r w:rsidRPr="0011519C">
        <w:rPr>
          <w:rFonts w:ascii="Tahoma" w:hAnsi="Tahoma" w:cs="Tahoma" w:hint="eastAsia"/>
          <w:color w:val="000000"/>
          <w:spacing w:val="-2"/>
          <w:kern w:val="0"/>
          <w:sz w:val="18"/>
          <w:szCs w:val="18"/>
        </w:rPr>
        <w:t>B</w:t>
      </w:r>
    </w:p>
    <w:p w:rsidR="002E620D" w:rsidRPr="0011519C" w:rsidRDefault="002E620D" w:rsidP="002E620D">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11519C">
        <w:rPr>
          <w:rFonts w:ascii="Tahoma" w:hAnsi="Tahoma" w:cs="Tahoma"/>
          <w:color w:val="000000"/>
          <w:spacing w:val="-2"/>
          <w:kern w:val="0"/>
          <w:sz w:val="18"/>
          <w:szCs w:val="18"/>
        </w:rPr>
        <w:t xml:space="preserve">Grade C (Good): </w:t>
      </w:r>
      <w:r w:rsidRPr="0011519C">
        <w:rPr>
          <w:rFonts w:ascii="Tahoma" w:hAnsi="Tahoma" w:cs="Tahoma" w:hint="eastAsia"/>
          <w:color w:val="000000"/>
          <w:spacing w:val="-2"/>
          <w:kern w:val="0"/>
          <w:sz w:val="18"/>
          <w:szCs w:val="18"/>
        </w:rPr>
        <w:t>C</w:t>
      </w:r>
    </w:p>
    <w:p w:rsidR="002E620D" w:rsidRPr="0011519C" w:rsidRDefault="002E620D" w:rsidP="002E620D">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11519C">
        <w:rPr>
          <w:rFonts w:ascii="Tahoma" w:hAnsi="Tahoma" w:cs="Tahoma"/>
          <w:color w:val="000000"/>
          <w:spacing w:val="-2"/>
          <w:kern w:val="0"/>
          <w:sz w:val="18"/>
          <w:szCs w:val="18"/>
        </w:rPr>
        <w:t xml:space="preserve">Grade D (Fair): </w:t>
      </w:r>
      <w:r w:rsidRPr="0011519C">
        <w:rPr>
          <w:rFonts w:ascii="Tahoma" w:hAnsi="Tahoma" w:cs="Tahoma" w:hint="eastAsia"/>
          <w:color w:val="000000"/>
          <w:spacing w:val="-2"/>
          <w:kern w:val="0"/>
          <w:sz w:val="18"/>
          <w:szCs w:val="18"/>
        </w:rPr>
        <w:t>0</w:t>
      </w:r>
    </w:p>
    <w:p w:rsidR="002E620D" w:rsidRPr="0011519C" w:rsidRDefault="002E620D" w:rsidP="002E620D">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11519C">
        <w:rPr>
          <w:rFonts w:ascii="Tahoma" w:hAnsi="Tahoma" w:cs="Tahoma"/>
          <w:color w:val="000000"/>
          <w:spacing w:val="-2"/>
          <w:kern w:val="0"/>
          <w:sz w:val="18"/>
          <w:szCs w:val="18"/>
        </w:rPr>
        <w:t xml:space="preserve">Grade E (Poor): </w:t>
      </w:r>
      <w:r w:rsidRPr="0011519C">
        <w:rPr>
          <w:rFonts w:ascii="Tahoma" w:hAnsi="Tahoma" w:cs="Tahoma" w:hint="eastAsia"/>
          <w:color w:val="000000"/>
          <w:spacing w:val="-2"/>
          <w:kern w:val="0"/>
          <w:sz w:val="18"/>
          <w:szCs w:val="18"/>
        </w:rPr>
        <w:t>0</w:t>
      </w:r>
      <w:bookmarkEnd w:id="1"/>
      <w:bookmarkEnd w:id="2"/>
    </w:p>
    <w:bookmarkEnd w:id="3"/>
    <w:bookmarkEnd w:id="4"/>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lang w:val="it-IT"/>
        </w:rPr>
        <w:t>Conflict-of-interest statement</w:t>
      </w:r>
      <w:r w:rsidRPr="00E42A25">
        <w:rPr>
          <w:rFonts w:ascii="Tahoma" w:hAnsi="Tahoma" w:cs="Tahoma"/>
          <w:color w:val="000000"/>
          <w:spacing w:val="-2"/>
          <w:kern w:val="0"/>
          <w:sz w:val="18"/>
          <w:szCs w:val="18"/>
        </w:rPr>
        <w:t>:</w:t>
      </w:r>
      <w:r w:rsidRPr="00E42A25">
        <w:rPr>
          <w:color w:val="000000"/>
          <w:spacing w:val="-2"/>
          <w:kern w:val="0"/>
          <w:sz w:val="18"/>
          <w:szCs w:val="18"/>
        </w:rPr>
        <w:t xml:space="preserve"> No conflict of interest to report.</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Open-Access:</w:t>
      </w:r>
      <w:r w:rsidRPr="00E42A25">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Peer-review started:</w:t>
      </w:r>
      <w:r w:rsidRPr="00E42A25">
        <w:rPr>
          <w:color w:val="000000"/>
          <w:spacing w:val="-2"/>
          <w:kern w:val="0"/>
          <w:sz w:val="18"/>
          <w:szCs w:val="18"/>
        </w:rPr>
        <w:t xml:space="preserve"> August 1, 2016</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First decision:</w:t>
      </w:r>
      <w:r w:rsidRPr="00E42A25">
        <w:rPr>
          <w:color w:val="000000"/>
          <w:spacing w:val="-2"/>
          <w:kern w:val="0"/>
          <w:sz w:val="18"/>
          <w:szCs w:val="18"/>
        </w:rPr>
        <w:t xml:space="preserve"> September 28, 2016</w:t>
      </w:r>
    </w:p>
    <w:p w:rsidR="002E620D" w:rsidRPr="00E42A25" w:rsidRDefault="002E620D" w:rsidP="002E620D">
      <w:pPr>
        <w:suppressAutoHyphens/>
        <w:autoSpaceDE w:val="0"/>
        <w:autoSpaceDN w:val="0"/>
        <w:adjustRightInd w:val="0"/>
        <w:spacing w:line="210" w:lineRule="atLeast"/>
        <w:textAlignment w:val="center"/>
        <w:rPr>
          <w:color w:val="000000"/>
          <w:spacing w:val="-2"/>
          <w:kern w:val="0"/>
          <w:sz w:val="18"/>
          <w:szCs w:val="18"/>
        </w:rPr>
      </w:pPr>
      <w:r w:rsidRPr="00E42A25">
        <w:rPr>
          <w:rFonts w:ascii="Tahoma" w:hAnsi="Tahoma" w:cs="Tahoma"/>
          <w:color w:val="000000"/>
          <w:spacing w:val="-2"/>
          <w:kern w:val="0"/>
          <w:sz w:val="18"/>
          <w:szCs w:val="18"/>
        </w:rPr>
        <w:t>Article in press:</w:t>
      </w:r>
      <w:r w:rsidRPr="00E42A25">
        <w:rPr>
          <w:color w:val="000000"/>
          <w:spacing w:val="-2"/>
          <w:kern w:val="0"/>
          <w:sz w:val="18"/>
          <w:szCs w:val="18"/>
        </w:rPr>
        <w:t xml:space="preserve"> November 28, 2016</w:t>
      </w:r>
    </w:p>
    <w:p w:rsidR="002E620D" w:rsidRPr="00E2331E" w:rsidRDefault="002E620D" w:rsidP="002E620D">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E42A25">
        <w:rPr>
          <w:b/>
          <w:bCs/>
          <w:color w:val="000000"/>
          <w:spacing w:val="-1"/>
          <w:kern w:val="0"/>
          <w:sz w:val="16"/>
          <w:szCs w:val="16"/>
        </w:rPr>
        <w:t>P- Reviewer</w:t>
      </w:r>
      <w:r w:rsidRPr="00E42A25">
        <w:rPr>
          <w:color w:val="000000"/>
          <w:kern w:val="0"/>
          <w:sz w:val="16"/>
          <w:szCs w:val="16"/>
        </w:rPr>
        <w:t>:</w:t>
      </w:r>
      <w:r w:rsidRPr="00E42A25">
        <w:rPr>
          <w:color w:val="000000"/>
          <w:spacing w:val="-1"/>
          <w:kern w:val="0"/>
          <w:sz w:val="16"/>
          <w:szCs w:val="16"/>
        </w:rPr>
        <w:t xml:space="preserve"> </w:t>
      </w:r>
      <w:proofErr w:type="spellStart"/>
      <w:r w:rsidRPr="00E42A25">
        <w:rPr>
          <w:color w:val="000000"/>
          <w:spacing w:val="-1"/>
          <w:kern w:val="0"/>
          <w:sz w:val="16"/>
          <w:szCs w:val="16"/>
        </w:rPr>
        <w:t>Ikura</w:t>
      </w:r>
      <w:proofErr w:type="spellEnd"/>
      <w:r w:rsidRPr="00E42A25">
        <w:rPr>
          <w:color w:val="000000"/>
          <w:spacing w:val="-1"/>
          <w:kern w:val="0"/>
          <w:sz w:val="16"/>
          <w:szCs w:val="16"/>
        </w:rPr>
        <w:t xml:space="preserve"> Y, </w:t>
      </w:r>
      <w:proofErr w:type="spellStart"/>
      <w:r w:rsidRPr="00E42A25">
        <w:rPr>
          <w:color w:val="000000"/>
          <w:spacing w:val="-1"/>
          <w:kern w:val="0"/>
          <w:sz w:val="16"/>
          <w:szCs w:val="16"/>
        </w:rPr>
        <w:t>Niu</w:t>
      </w:r>
      <w:proofErr w:type="spellEnd"/>
      <w:r w:rsidRPr="00E42A25">
        <w:rPr>
          <w:color w:val="000000"/>
          <w:spacing w:val="-1"/>
          <w:kern w:val="0"/>
          <w:sz w:val="16"/>
          <w:szCs w:val="16"/>
        </w:rPr>
        <w:t xml:space="preserve"> ZS, Wang K</w:t>
      </w:r>
      <w:r>
        <w:rPr>
          <w:color w:val="000000"/>
          <w:spacing w:val="-1"/>
          <w:kern w:val="0"/>
          <w:sz w:val="16"/>
          <w:szCs w:val="16"/>
        </w:rPr>
        <w:t xml:space="preserve"> </w:t>
      </w:r>
      <w:r w:rsidRPr="00E42A25">
        <w:rPr>
          <w:b/>
          <w:bCs/>
          <w:color w:val="000000"/>
          <w:kern w:val="0"/>
          <w:sz w:val="16"/>
          <w:szCs w:val="16"/>
        </w:rPr>
        <w:t>S- Editor</w:t>
      </w:r>
      <w:r w:rsidRPr="00E42A25">
        <w:rPr>
          <w:color w:val="000000"/>
          <w:kern w:val="0"/>
          <w:sz w:val="16"/>
          <w:szCs w:val="16"/>
        </w:rPr>
        <w:t>:</w:t>
      </w:r>
      <w:r w:rsidRPr="00E42A25">
        <w:rPr>
          <w:b/>
          <w:bCs/>
          <w:color w:val="000000"/>
          <w:kern w:val="0"/>
          <w:sz w:val="16"/>
          <w:szCs w:val="16"/>
        </w:rPr>
        <w:t xml:space="preserve"> </w:t>
      </w:r>
      <w:r w:rsidRPr="00E42A25">
        <w:rPr>
          <w:color w:val="000000"/>
          <w:spacing w:val="-1"/>
          <w:kern w:val="0"/>
          <w:sz w:val="16"/>
          <w:szCs w:val="16"/>
        </w:rPr>
        <w:t>Gong ZM</w:t>
      </w:r>
      <w:r>
        <w:rPr>
          <w:color w:val="000000"/>
          <w:kern w:val="0"/>
          <w:sz w:val="16"/>
          <w:szCs w:val="16"/>
        </w:rPr>
        <w:t xml:space="preserve"> </w:t>
      </w:r>
      <w:r w:rsidRPr="00E42A25">
        <w:rPr>
          <w:b/>
          <w:bCs/>
          <w:color w:val="000000"/>
          <w:kern w:val="0"/>
          <w:sz w:val="16"/>
          <w:szCs w:val="16"/>
        </w:rPr>
        <w:t>L- Editor</w:t>
      </w:r>
      <w:r w:rsidRPr="00E42A25">
        <w:rPr>
          <w:color w:val="000000"/>
          <w:kern w:val="0"/>
          <w:sz w:val="16"/>
          <w:szCs w:val="16"/>
        </w:rPr>
        <w:t>: A</w:t>
      </w:r>
      <w:r>
        <w:rPr>
          <w:color w:val="000000"/>
          <w:kern w:val="0"/>
          <w:sz w:val="16"/>
          <w:szCs w:val="16"/>
        </w:rPr>
        <w:t xml:space="preserve"> </w:t>
      </w:r>
      <w:r w:rsidRPr="00E42A25">
        <w:rPr>
          <w:b/>
          <w:bCs/>
          <w:color w:val="000000"/>
          <w:kern w:val="0"/>
          <w:sz w:val="16"/>
          <w:szCs w:val="16"/>
        </w:rPr>
        <w:t>E- Editor</w:t>
      </w:r>
      <w:r w:rsidRPr="00E42A25">
        <w:rPr>
          <w:color w:val="000000"/>
          <w:kern w:val="0"/>
          <w:sz w:val="16"/>
          <w:szCs w:val="16"/>
        </w:rPr>
        <w:t>:</w:t>
      </w:r>
      <w:r w:rsidRPr="00E42A25">
        <w:rPr>
          <w:b/>
          <w:bCs/>
          <w:color w:val="000000"/>
          <w:kern w:val="0"/>
          <w:sz w:val="16"/>
          <w:szCs w:val="16"/>
        </w:rPr>
        <w:t xml:space="preserve"> </w:t>
      </w:r>
      <w:r w:rsidRPr="00E42A25">
        <w:rPr>
          <w:color w:val="000000"/>
          <w:kern w:val="0"/>
          <w:sz w:val="16"/>
          <w:szCs w:val="16"/>
        </w:rPr>
        <w:t>Zhang FF</w:t>
      </w:r>
    </w:p>
    <w:p w:rsidR="002E620D" w:rsidRPr="00E2331E"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Pr="002E620D" w:rsidRDefault="002E620D" w:rsidP="002E620D"/>
    <w:p w:rsidR="002E620D" w:rsidRDefault="002E620D" w:rsidP="002E620D"/>
    <w:p w:rsidR="002E620D" w:rsidRDefault="002E620D" w:rsidP="002E620D"/>
    <w:p w:rsidR="002E620D" w:rsidRPr="00E42A25" w:rsidRDefault="002E620D" w:rsidP="002E620D">
      <w:r>
        <w:rPr>
          <w:noProof/>
        </w:rPr>
        <mc:AlternateContent>
          <mc:Choice Requires="wps">
            <w:drawing>
              <wp:anchor distT="0" distB="0" distL="114300" distR="114300" simplePos="0" relativeHeight="251659264" behindDoc="0" locked="0" layoutInCell="1" allowOverlap="1" wp14:anchorId="30A82BB1" wp14:editId="3EA0E1EB">
                <wp:simplePos x="0" y="0"/>
                <wp:positionH relativeFrom="column">
                  <wp:posOffset>0</wp:posOffset>
                </wp:positionH>
                <wp:positionV relativeFrom="paragraph">
                  <wp:posOffset>0</wp:posOffset>
                </wp:positionV>
                <wp:extent cx="1828800" cy="182880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E620D" w:rsidRPr="00E42A25" w:rsidRDefault="002E620D" w:rsidP="002E620D">
                            <w:pPr>
                              <w:rPr>
                                <w:b/>
                                <w:bCs/>
                              </w:rPr>
                            </w:pPr>
                            <w:r w:rsidRPr="00E42A25">
                              <w:rPr>
                                <w:b/>
                                <w:bCs/>
                              </w:rPr>
                              <w:t>Table 1  Part </w:t>
                            </w:r>
                            <w:r w:rsidRPr="00E42A25">
                              <w:rPr>
                                <w:rFonts w:hint="eastAsia"/>
                              </w:rPr>
                              <w:t>Ⅰ</w:t>
                            </w:r>
                            <w:r w:rsidRPr="00E42A25">
                              <w:rPr>
                                <w:b/>
                                <w:bCs/>
                              </w:rPr>
                              <w:t> (initiation) and </w:t>
                            </w:r>
                            <w:r w:rsidRPr="00E42A25">
                              <w:rPr>
                                <w:rFonts w:hint="eastAsia"/>
                              </w:rPr>
                              <w:t>Ⅱ</w:t>
                            </w:r>
                            <w:r w:rsidRPr="00E42A25">
                              <w:rPr>
                                <w:b/>
                                <w:bCs/>
                              </w:rPr>
                              <w:t> (perpetuation) of sinusoidal pressure hypothesis</w:t>
                            </w:r>
                          </w:p>
                          <w:tbl>
                            <w:tblPr>
                              <w:tblW w:w="955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50"/>
                            </w:tblGrid>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SPH Part</w:t>
                                  </w:r>
                                  <w:r w:rsidRPr="00E42A25">
                                    <w:rPr>
                                      <w:rFonts w:ascii="Times New Roman" w:hAnsi="Times New Roman" w:cs="Times New Roman"/>
                                      <w:b w:val="0"/>
                                      <w:lang w:val="en-US"/>
                                    </w:rPr>
                                    <w:t> </w:t>
                                  </w:r>
                                  <w:r w:rsidRPr="00E42A25">
                                    <w:rPr>
                                      <w:rFonts w:ascii="KozMinPro-Regular" w:eastAsia="KozMinPro-Regular" w:cs="KozMinPro-Regular" w:hint="eastAsia"/>
                                      <w:b w:val="0"/>
                                      <w:bCs w:val="0"/>
                                      <w:lang w:val="en-US"/>
                                    </w:rPr>
                                    <w:t>Ⅰ</w:t>
                                  </w:r>
                                  <w:r w:rsidRPr="00E42A25">
                                    <w:rPr>
                                      <w:b w:val="0"/>
                                      <w:lang w:val="en-US"/>
                                    </w:rPr>
                                    <w:t>: Initiation of a pro-</w:t>
                                  </w:r>
                                  <w:proofErr w:type="spellStart"/>
                                  <w:r w:rsidRPr="00E42A25">
                                    <w:rPr>
                                      <w:b w:val="0"/>
                                      <w:lang w:val="en-US"/>
                                    </w:rPr>
                                    <w:t>fibrogenic</w:t>
                                  </w:r>
                                  <w:proofErr w:type="spellEnd"/>
                                  <w:r w:rsidRPr="00E42A25">
                                    <w:rPr>
                                      <w:b w:val="0"/>
                                      <w:lang w:val="en-US"/>
                                    </w:rPr>
                                    <w:t xml:space="preserve"> response by elevated sinusoidal pressure</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1. All liver diseases cause SP elevation. SP is the combined result of dynamic and static components that include the hepatic inflow/outflow balance,</w:t>
                                  </w:r>
                                  <w:r>
                                    <w:rPr>
                                      <w:rFonts w:hint="eastAsia"/>
                                      <w:b w:val="0"/>
                                      <w:lang w:val="en-US"/>
                                    </w:rPr>
                                    <w:t xml:space="preserve"> </w:t>
                                  </w:r>
                                  <w:r w:rsidRPr="00E42A25">
                                    <w:rPr>
                                      <w:b w:val="0"/>
                                      <w:lang w:val="en-US"/>
                                    </w:rPr>
                                    <w:t xml:space="preserve">intra- and </w:t>
                                  </w:r>
                                  <w:proofErr w:type="spellStart"/>
                                  <w:r w:rsidRPr="00E42A25">
                                    <w:rPr>
                                      <w:b w:val="0"/>
                                      <w:lang w:val="en-US"/>
                                    </w:rPr>
                                    <w:t>extrahepatic</w:t>
                                  </w:r>
                                  <w:proofErr w:type="spellEnd"/>
                                  <w:r w:rsidRPr="00E42A25">
                                    <w:rPr>
                                      <w:b w:val="0"/>
                                      <w:lang w:val="en-US"/>
                                    </w:rPr>
                                    <w:t xml:space="preserve"> shunts as well as vascular filling by water retention and osmotic pressure. </w:t>
                                  </w:r>
                                </w:p>
                              </w:tc>
                            </w:tr>
                            <w:tr w:rsidR="002E620D" w:rsidRPr="00E42A25" w:rsidTr="00E42A25">
                              <w:trPr>
                                <w:trHeight w:val="60"/>
                              </w:trPr>
                              <w:tc>
                                <w:tcPr>
                                  <w:tcW w:w="9550" w:type="dxa"/>
                                  <w:tcMar>
                                    <w:top w:w="28" w:type="dxa"/>
                                    <w:left w:w="28" w:type="dxa"/>
                                    <w:bottom w:w="28" w:type="dxa"/>
                                    <w:right w:w="28" w:type="dxa"/>
                                  </w:tcMar>
                                </w:tcPr>
                                <w:p w:rsidR="002E620D" w:rsidRPr="00AA23EA" w:rsidRDefault="002E620D">
                                  <w:pPr>
                                    <w:pStyle w:val="af4"/>
                                    <w:rPr>
                                      <w:b w:val="0"/>
                                      <w:lang w:val="en-US"/>
                                    </w:rPr>
                                  </w:pPr>
                                  <w:r>
                                    <w:rPr>
                                      <w:b w:val="0"/>
                                      <w:lang w:val="en-US"/>
                                    </w:rPr>
                                    <w:t xml:space="preserve"> </w:t>
                                  </w:r>
                                  <w:r w:rsidRPr="00E42A25">
                                    <w:rPr>
                                      <w:b w:val="0"/>
                                      <w:lang w:val="en-US"/>
                                    </w:rPr>
                                    <w:t xml:space="preserve">2. LS </w:t>
                                  </w:r>
                                  <w:proofErr w:type="gramStart"/>
                                  <w:r w:rsidRPr="00E42A25">
                                    <w:rPr>
                                      <w:b w:val="0"/>
                                      <w:lang w:val="en-US"/>
                                    </w:rPr>
                                    <w:t>represents</w:t>
                                  </w:r>
                                  <w:proofErr w:type="gramEnd"/>
                                  <w:r w:rsidRPr="00E42A25">
                                    <w:rPr>
                                      <w:b w:val="0"/>
                                      <w:lang w:val="en-US"/>
                                    </w:rPr>
                                    <w:t xml:space="preserve"> the sum of matrix deposition (fibrosis) and SP. </w:t>
                                  </w:r>
                                  <w:r w:rsidRPr="00AA23EA">
                                    <w:rPr>
                                      <w:b w:val="0"/>
                                      <w:lang w:val="en-US"/>
                                    </w:rPr>
                                    <w:t>In non-cirrhotic livers, LS corresponds to SP.</w:t>
                                  </w:r>
                                </w:p>
                              </w:tc>
                            </w:tr>
                            <w:tr w:rsidR="002E620D" w:rsidRPr="00E42A25" w:rsidTr="00E42A25">
                              <w:trPr>
                                <w:trHeight w:val="60"/>
                              </w:trPr>
                              <w:tc>
                                <w:tcPr>
                                  <w:tcW w:w="9550" w:type="dxa"/>
                                  <w:tcMar>
                                    <w:top w:w="28" w:type="dxa"/>
                                    <w:left w:w="28" w:type="dxa"/>
                                    <w:bottom w:w="28" w:type="dxa"/>
                                    <w:right w:w="28" w:type="dxa"/>
                                  </w:tcMar>
                                </w:tcPr>
                                <w:p w:rsidR="002E620D" w:rsidRPr="00AA23EA" w:rsidRDefault="002E620D">
                                  <w:pPr>
                                    <w:pStyle w:val="af4"/>
                                    <w:rPr>
                                      <w:b w:val="0"/>
                                      <w:lang w:val="en-US"/>
                                    </w:rPr>
                                  </w:pPr>
                                  <w:r>
                                    <w:rPr>
                                      <w:b w:val="0"/>
                                      <w:lang w:val="en-US"/>
                                    </w:rPr>
                                    <w:t xml:space="preserve"> </w:t>
                                  </w:r>
                                  <w:r w:rsidRPr="00E42A25">
                                    <w:rPr>
                                      <w:b w:val="0"/>
                                      <w:lang w:val="en-US"/>
                                    </w:rPr>
                                    <w:t>3. Dosage and time of elevated SP/LS determine fibrosis progression (</w:t>
                                  </w:r>
                                  <w:proofErr w:type="spellStart"/>
                                  <w:r w:rsidRPr="00E42A25">
                                    <w:rPr>
                                      <w:b w:val="0"/>
                                      <w:lang w:val="en-US"/>
                                    </w:rPr>
                                    <w:t>biomechanic</w:t>
                                  </w:r>
                                  <w:proofErr w:type="spellEnd"/>
                                  <w:r w:rsidRPr="00E42A25">
                                    <w:rPr>
                                      <w:b w:val="0"/>
                                      <w:lang w:val="en-US"/>
                                    </w:rPr>
                                    <w:t xml:space="preserve"> signaling). </w:t>
                                  </w:r>
                                  <w:r w:rsidRPr="00AA23EA">
                                    <w:rPr>
                                      <w:b w:val="0"/>
                                      <w:lang w:val="en-US"/>
                                    </w:rPr>
                                    <w:t>Matrix deposition ultimately matches SP (force = counter</w:t>
                                  </w:r>
                                  <w:r>
                                    <w:rPr>
                                      <w:rFonts w:hint="eastAsia"/>
                                      <w:b w:val="0"/>
                                      <w:lang w:val="en-US"/>
                                    </w:rPr>
                                    <w:t xml:space="preserve"> </w:t>
                                  </w:r>
                                  <w:r w:rsidRPr="00AA23EA">
                                    <w:rPr>
                                      <w:b w:val="0"/>
                                      <w:lang w:val="en-US"/>
                                    </w:rPr>
                                    <w:t xml:space="preserve">force).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 xml:space="preserve">4. At the cellular level, SP elevation causes stretch forces on </w:t>
                                  </w:r>
                                  <w:proofErr w:type="spellStart"/>
                                  <w:r w:rsidRPr="00E42A25">
                                    <w:rPr>
                                      <w:b w:val="0"/>
                                      <w:lang w:val="en-US"/>
                                    </w:rPr>
                                    <w:t>perisinusoidal</w:t>
                                  </w:r>
                                  <w:proofErr w:type="spellEnd"/>
                                  <w:r w:rsidRPr="00E42A25">
                                    <w:rPr>
                                      <w:b w:val="0"/>
                                      <w:lang w:val="en-US"/>
                                    </w:rPr>
                                    <w:t xml:space="preserve"> cells that ultimately lead to collagen (matrix) deposition </w:t>
                                  </w:r>
                                  <w:r w:rsidRPr="00E42A25">
                                    <w:rPr>
                                      <w:b w:val="0"/>
                                      <w:bCs w:val="0"/>
                                      <w:i/>
                                      <w:iCs/>
                                      <w:lang w:val="en-US"/>
                                    </w:rPr>
                                    <w:t>via</w:t>
                                  </w:r>
                                  <w:r w:rsidRPr="00E42A25">
                                    <w:rPr>
                                      <w:b w:val="0"/>
                                      <w:lang w:val="en-US"/>
                                    </w:rPr>
                                    <w:t xml:space="preserve"> inter- and</w:t>
                                  </w:r>
                                  <w:r>
                                    <w:rPr>
                                      <w:rFonts w:hint="eastAsia"/>
                                      <w:b w:val="0"/>
                                      <w:lang w:val="en-US"/>
                                    </w:rPr>
                                    <w:t xml:space="preserve"> </w:t>
                                  </w:r>
                                  <w:r w:rsidRPr="00E42A25">
                                    <w:rPr>
                                      <w:b w:val="0"/>
                                      <w:lang w:val="en-US"/>
                                    </w:rPr>
                                    <w:t xml:space="preserve">intracellular </w:t>
                                  </w:r>
                                  <w:proofErr w:type="spellStart"/>
                                  <w:r w:rsidRPr="00E42A25">
                                    <w:rPr>
                                      <w:b w:val="0"/>
                                      <w:lang w:val="en-US"/>
                                    </w:rPr>
                                    <w:t>biomechanic</w:t>
                                  </w:r>
                                  <w:proofErr w:type="spellEnd"/>
                                  <w:r w:rsidRPr="00E42A25">
                                    <w:rPr>
                                      <w:b w:val="0"/>
                                      <w:lang w:val="en-US"/>
                                    </w:rPr>
                                    <w:t xml:space="preserve"> signaling.</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SPH Part</w:t>
                                  </w:r>
                                  <w:r w:rsidRPr="00E42A25">
                                    <w:rPr>
                                      <w:rFonts w:ascii="Times New Roman" w:hAnsi="Times New Roman" w:cs="Times New Roman"/>
                                      <w:b w:val="0"/>
                                      <w:lang w:val="en-US"/>
                                    </w:rPr>
                                    <w:t> </w:t>
                                  </w:r>
                                  <w:r w:rsidRPr="00E42A25">
                                    <w:rPr>
                                      <w:rFonts w:ascii="KozMinPro-Regular" w:eastAsia="KozMinPro-Regular" w:cs="KozMinPro-Regular" w:hint="eastAsia"/>
                                      <w:b w:val="0"/>
                                      <w:bCs w:val="0"/>
                                      <w:lang w:val="en-US"/>
                                    </w:rPr>
                                    <w:t>Ⅱ</w:t>
                                  </w:r>
                                  <w:r w:rsidRPr="00E42A25">
                                    <w:rPr>
                                      <w:b w:val="0"/>
                                      <w:lang w:val="en-US"/>
                                    </w:rPr>
                                    <w:t xml:space="preserve">: Continued pressure-elevation by arterialization of the fibrotic liver (perpetuation)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proofErr w:type="gramStart"/>
                                  <w:r w:rsidRPr="00E42A25">
                                    <w:rPr>
                                      <w:b w:val="0"/>
                                      <w:lang w:val="en-US"/>
                                    </w:rPr>
                                    <w:t>1. At a LS</w:t>
                                  </w:r>
                                  <w:proofErr w:type="gramEnd"/>
                                  <w:r w:rsidRPr="00E42A25">
                                    <w:rPr>
                                      <w:b w:val="0"/>
                                      <w:lang w:val="en-US"/>
                                    </w:rPr>
                                    <w:t xml:space="preserve"> of ca. 12 </w:t>
                                  </w:r>
                                  <w:proofErr w:type="spellStart"/>
                                  <w:r w:rsidRPr="00E42A25">
                                    <w:rPr>
                                      <w:b w:val="0"/>
                                      <w:lang w:val="en-US"/>
                                    </w:rPr>
                                    <w:t>kPa</w:t>
                                  </w:r>
                                  <w:proofErr w:type="spellEnd"/>
                                  <w:r w:rsidRPr="00E42A25">
                                    <w:rPr>
                                      <w:b w:val="0"/>
                                      <w:lang w:val="en-US"/>
                                    </w:rPr>
                                    <w:t>/SP of 12 mmHg, arterial blood supply becomes essential ultimately leading to arterialization of the liver (</w:t>
                                  </w:r>
                                  <w:r w:rsidRPr="00E42A25">
                                    <w:rPr>
                                      <w:b w:val="0"/>
                                      <w:bCs w:val="0"/>
                                      <w:i/>
                                      <w:iCs/>
                                      <w:lang w:val="en-US"/>
                                    </w:rPr>
                                    <w:t>via</w:t>
                                  </w:r>
                                  <w:r w:rsidRPr="00E42A25">
                                    <w:rPr>
                                      <w:b w:val="0"/>
                                      <w:lang w:val="en-US"/>
                                    </w:rPr>
                                    <w:t xml:space="preserve"> hypoxia-signaling</w:t>
                                  </w:r>
                                  <w:r>
                                    <w:rPr>
                                      <w:rFonts w:hint="eastAsia"/>
                                      <w:b w:val="0"/>
                                      <w:lang w:val="en-US"/>
                                    </w:rPr>
                                    <w:t xml:space="preserve"> </w:t>
                                  </w:r>
                                  <w:r w:rsidRPr="00E42A25">
                                    <w:rPr>
                                      <w:b w:val="0"/>
                                      <w:lang w:val="en-US"/>
                                    </w:rPr>
                                    <w:t xml:space="preserve">including HABR, VEGF </w:t>
                                  </w:r>
                                  <w:r w:rsidRPr="00E42A25">
                                    <w:rPr>
                                      <w:b w:val="0"/>
                                      <w:bCs w:val="0"/>
                                      <w:i/>
                                      <w:iCs/>
                                      <w:lang w:val="en-US"/>
                                    </w:rPr>
                                    <w:t>etc.</w:t>
                                  </w:r>
                                  <w:r w:rsidRPr="00E42A25">
                                    <w:rPr>
                                      <w:b w:val="0"/>
                                      <w:lang w:val="en-US"/>
                                    </w:rPr>
                                    <w:t>).</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 xml:space="preserve">2. Arterial supply is ultimately not reversible causing loss of endothelial fenestrae, </w:t>
                                  </w:r>
                                  <w:proofErr w:type="spellStart"/>
                                  <w:r w:rsidRPr="00E42A25">
                                    <w:rPr>
                                      <w:b w:val="0"/>
                                      <w:lang w:val="en-US"/>
                                    </w:rPr>
                                    <w:t>capillarization</w:t>
                                  </w:r>
                                  <w:proofErr w:type="spellEnd"/>
                                  <w:r w:rsidRPr="00E42A25">
                                    <w:rPr>
                                      <w:b w:val="0"/>
                                      <w:lang w:val="en-US"/>
                                    </w:rPr>
                                    <w:t xml:space="preserve"> and sustained SP and LS elevation.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3. Arterialization initiates a vicious cycle leading to further matrix deposition, eventual complete disconnection of hepatocytes from blood supply and</w:t>
                                  </w:r>
                                  <w:r>
                                    <w:rPr>
                                      <w:rFonts w:hint="eastAsia"/>
                                      <w:b w:val="0"/>
                                      <w:lang w:val="en-US"/>
                                    </w:rPr>
                                    <w:t xml:space="preserve"> </w:t>
                                  </w:r>
                                  <w:r w:rsidRPr="00E42A25">
                                    <w:rPr>
                                      <w:b w:val="0"/>
                                      <w:lang w:val="en-US"/>
                                    </w:rPr>
                                    <w:t>ischemia with subsequent arterialization and nodular regeneration.</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4. Finally, the arterialized liver (high oxygen, high pressure) combined with cell death and enhanced regeneration will cause a pro-</w:t>
                                  </w:r>
                                  <w:proofErr w:type="spellStart"/>
                                  <w:r w:rsidRPr="00E42A25">
                                    <w:rPr>
                                      <w:b w:val="0"/>
                                      <w:lang w:val="en-US"/>
                                    </w:rPr>
                                    <w:t>cancerogenic</w:t>
                                  </w:r>
                                  <w:proofErr w:type="spellEnd"/>
                                  <w:r>
                                    <w:rPr>
                                      <w:rFonts w:hint="eastAsia"/>
                                      <w:b w:val="0"/>
                                      <w:lang w:val="en-US"/>
                                    </w:rPr>
                                    <w:t xml:space="preserve"> </w:t>
                                  </w:r>
                                  <w:r w:rsidRPr="00E42A25">
                                    <w:rPr>
                                      <w:b w:val="0"/>
                                      <w:lang w:val="en-US"/>
                                    </w:rPr>
                                    <w:t>environment and HCC.</w:t>
                                  </w:r>
                                </w:p>
                              </w:tc>
                            </w:tr>
                          </w:tbl>
                          <w:p w:rsidR="002E620D" w:rsidRPr="001C2FF3" w:rsidRDefault="002E620D" w:rsidP="002E620D">
                            <w:pPr>
                              <w:pStyle w:val="af5"/>
                            </w:pPr>
                            <w:r w:rsidRPr="00E42A25">
                              <w:rPr>
                                <w:b w:val="0"/>
                              </w:rPr>
                              <w:t>SPH: Sinusoidal pressure hypothesis; HABR: Hepatic arterial buffer response; HCC: Hepatocellular carcinoma; LS: Liver stiffness; SP: Sinusoidal pressure; VEGF: Vascular endothelial growth factor.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" filled="f" strokeweight=".5pt">
                <v:textbox style="mso-fit-shape-to-text:t">
                  <w:txbxContent>
                    <w:p w:rsidR="002E620D" w:rsidRPr="00E42A25" w:rsidRDefault="002E620D" w:rsidP="002E620D">
                      <w:pPr>
                        <w:rPr>
                          <w:b/>
                          <w:bCs/>
                        </w:rPr>
                      </w:pPr>
                      <w:r w:rsidRPr="00E42A25">
                        <w:rPr>
                          <w:b/>
                          <w:bCs/>
                        </w:rPr>
                        <w:t>Table 1  Part </w:t>
                      </w:r>
                      <w:r w:rsidRPr="00E42A25">
                        <w:rPr>
                          <w:rFonts w:hint="eastAsia"/>
                        </w:rPr>
                        <w:t>Ⅰ</w:t>
                      </w:r>
                      <w:r w:rsidRPr="00E42A25">
                        <w:rPr>
                          <w:b/>
                          <w:bCs/>
                        </w:rPr>
                        <w:t> (initiation) and </w:t>
                      </w:r>
                      <w:r w:rsidRPr="00E42A25">
                        <w:rPr>
                          <w:rFonts w:hint="eastAsia"/>
                        </w:rPr>
                        <w:t>Ⅱ</w:t>
                      </w:r>
                      <w:r w:rsidRPr="00E42A25">
                        <w:rPr>
                          <w:b/>
                          <w:bCs/>
                        </w:rPr>
                        <w:t> (perpetuation) of sinusoidal pressure hypothesis</w:t>
                      </w:r>
                    </w:p>
                    <w:tbl>
                      <w:tblPr>
                        <w:tblW w:w="955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50"/>
                      </w:tblGrid>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SPH Part</w:t>
                            </w:r>
                            <w:r w:rsidRPr="00E42A25">
                              <w:rPr>
                                <w:rFonts w:ascii="Times New Roman" w:hAnsi="Times New Roman" w:cs="Times New Roman"/>
                                <w:b w:val="0"/>
                                <w:lang w:val="en-US"/>
                              </w:rPr>
                              <w:t> </w:t>
                            </w:r>
                            <w:r w:rsidRPr="00E42A25">
                              <w:rPr>
                                <w:rFonts w:ascii="KozMinPro-Regular" w:eastAsia="KozMinPro-Regular" w:cs="KozMinPro-Regular" w:hint="eastAsia"/>
                                <w:b w:val="0"/>
                                <w:bCs w:val="0"/>
                                <w:lang w:val="en-US"/>
                              </w:rPr>
                              <w:t>Ⅰ</w:t>
                            </w:r>
                            <w:r w:rsidRPr="00E42A25">
                              <w:rPr>
                                <w:b w:val="0"/>
                                <w:lang w:val="en-US"/>
                              </w:rPr>
                              <w:t>: Initiation of a pro-</w:t>
                            </w:r>
                            <w:proofErr w:type="spellStart"/>
                            <w:r w:rsidRPr="00E42A25">
                              <w:rPr>
                                <w:b w:val="0"/>
                                <w:lang w:val="en-US"/>
                              </w:rPr>
                              <w:t>fibrogenic</w:t>
                            </w:r>
                            <w:proofErr w:type="spellEnd"/>
                            <w:r w:rsidRPr="00E42A25">
                              <w:rPr>
                                <w:b w:val="0"/>
                                <w:lang w:val="en-US"/>
                              </w:rPr>
                              <w:t xml:space="preserve"> response by elevated sinusoidal pressure</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1. All liver diseases cause SP elevation. SP is the combined result of dynamic and static components that include the hepatic inflow/outflow balance,</w:t>
                            </w:r>
                            <w:r>
                              <w:rPr>
                                <w:rFonts w:hint="eastAsia"/>
                                <w:b w:val="0"/>
                                <w:lang w:val="en-US"/>
                              </w:rPr>
                              <w:t xml:space="preserve"> </w:t>
                            </w:r>
                            <w:r w:rsidRPr="00E42A25">
                              <w:rPr>
                                <w:b w:val="0"/>
                                <w:lang w:val="en-US"/>
                              </w:rPr>
                              <w:t xml:space="preserve">intra- and </w:t>
                            </w:r>
                            <w:proofErr w:type="spellStart"/>
                            <w:r w:rsidRPr="00E42A25">
                              <w:rPr>
                                <w:b w:val="0"/>
                                <w:lang w:val="en-US"/>
                              </w:rPr>
                              <w:t>extrahepatic</w:t>
                            </w:r>
                            <w:proofErr w:type="spellEnd"/>
                            <w:r w:rsidRPr="00E42A25">
                              <w:rPr>
                                <w:b w:val="0"/>
                                <w:lang w:val="en-US"/>
                              </w:rPr>
                              <w:t xml:space="preserve"> shunts as well as vascular filling by water retention and osmotic pressure. </w:t>
                            </w:r>
                          </w:p>
                        </w:tc>
                      </w:tr>
                      <w:tr w:rsidR="002E620D" w:rsidRPr="00E42A25" w:rsidTr="00E42A25">
                        <w:trPr>
                          <w:trHeight w:val="60"/>
                        </w:trPr>
                        <w:tc>
                          <w:tcPr>
                            <w:tcW w:w="9550" w:type="dxa"/>
                            <w:tcMar>
                              <w:top w:w="28" w:type="dxa"/>
                              <w:left w:w="28" w:type="dxa"/>
                              <w:bottom w:w="28" w:type="dxa"/>
                              <w:right w:w="28" w:type="dxa"/>
                            </w:tcMar>
                          </w:tcPr>
                          <w:p w:rsidR="002E620D" w:rsidRPr="00AA23EA" w:rsidRDefault="002E620D">
                            <w:pPr>
                              <w:pStyle w:val="af4"/>
                              <w:rPr>
                                <w:b w:val="0"/>
                                <w:lang w:val="en-US"/>
                              </w:rPr>
                            </w:pPr>
                            <w:r>
                              <w:rPr>
                                <w:b w:val="0"/>
                                <w:lang w:val="en-US"/>
                              </w:rPr>
                              <w:t xml:space="preserve"> </w:t>
                            </w:r>
                            <w:r w:rsidRPr="00E42A25">
                              <w:rPr>
                                <w:b w:val="0"/>
                                <w:lang w:val="en-US"/>
                              </w:rPr>
                              <w:t xml:space="preserve">2. LS </w:t>
                            </w:r>
                            <w:proofErr w:type="gramStart"/>
                            <w:r w:rsidRPr="00E42A25">
                              <w:rPr>
                                <w:b w:val="0"/>
                                <w:lang w:val="en-US"/>
                              </w:rPr>
                              <w:t>represents</w:t>
                            </w:r>
                            <w:proofErr w:type="gramEnd"/>
                            <w:r w:rsidRPr="00E42A25">
                              <w:rPr>
                                <w:b w:val="0"/>
                                <w:lang w:val="en-US"/>
                              </w:rPr>
                              <w:t xml:space="preserve"> the sum of matrix deposition (fibrosis) and SP. </w:t>
                            </w:r>
                            <w:r w:rsidRPr="00AA23EA">
                              <w:rPr>
                                <w:b w:val="0"/>
                                <w:lang w:val="en-US"/>
                              </w:rPr>
                              <w:t>In non-cirrhotic livers, LS corresponds to SP.</w:t>
                            </w:r>
                          </w:p>
                        </w:tc>
                      </w:tr>
                      <w:tr w:rsidR="002E620D" w:rsidRPr="00E42A25" w:rsidTr="00E42A25">
                        <w:trPr>
                          <w:trHeight w:val="60"/>
                        </w:trPr>
                        <w:tc>
                          <w:tcPr>
                            <w:tcW w:w="9550" w:type="dxa"/>
                            <w:tcMar>
                              <w:top w:w="28" w:type="dxa"/>
                              <w:left w:w="28" w:type="dxa"/>
                              <w:bottom w:w="28" w:type="dxa"/>
                              <w:right w:w="28" w:type="dxa"/>
                            </w:tcMar>
                          </w:tcPr>
                          <w:p w:rsidR="002E620D" w:rsidRPr="00AA23EA" w:rsidRDefault="002E620D">
                            <w:pPr>
                              <w:pStyle w:val="af4"/>
                              <w:rPr>
                                <w:b w:val="0"/>
                                <w:lang w:val="en-US"/>
                              </w:rPr>
                            </w:pPr>
                            <w:r>
                              <w:rPr>
                                <w:b w:val="0"/>
                                <w:lang w:val="en-US"/>
                              </w:rPr>
                              <w:t xml:space="preserve"> </w:t>
                            </w:r>
                            <w:r w:rsidRPr="00E42A25">
                              <w:rPr>
                                <w:b w:val="0"/>
                                <w:lang w:val="en-US"/>
                              </w:rPr>
                              <w:t>3. Dosage and time of elevated SP/LS determine fibrosis progression (</w:t>
                            </w:r>
                            <w:proofErr w:type="spellStart"/>
                            <w:r w:rsidRPr="00E42A25">
                              <w:rPr>
                                <w:b w:val="0"/>
                                <w:lang w:val="en-US"/>
                              </w:rPr>
                              <w:t>biomechanic</w:t>
                            </w:r>
                            <w:proofErr w:type="spellEnd"/>
                            <w:r w:rsidRPr="00E42A25">
                              <w:rPr>
                                <w:b w:val="0"/>
                                <w:lang w:val="en-US"/>
                              </w:rPr>
                              <w:t xml:space="preserve"> signaling). </w:t>
                            </w:r>
                            <w:r w:rsidRPr="00AA23EA">
                              <w:rPr>
                                <w:b w:val="0"/>
                                <w:lang w:val="en-US"/>
                              </w:rPr>
                              <w:t>Matrix deposition ultimately matches SP (force = counter</w:t>
                            </w:r>
                            <w:r>
                              <w:rPr>
                                <w:rFonts w:hint="eastAsia"/>
                                <w:b w:val="0"/>
                                <w:lang w:val="en-US"/>
                              </w:rPr>
                              <w:t xml:space="preserve"> </w:t>
                            </w:r>
                            <w:r w:rsidRPr="00AA23EA">
                              <w:rPr>
                                <w:b w:val="0"/>
                                <w:lang w:val="en-US"/>
                              </w:rPr>
                              <w:t xml:space="preserve">force).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 xml:space="preserve">4. At the cellular level, SP elevation causes stretch forces on </w:t>
                            </w:r>
                            <w:proofErr w:type="spellStart"/>
                            <w:r w:rsidRPr="00E42A25">
                              <w:rPr>
                                <w:b w:val="0"/>
                                <w:lang w:val="en-US"/>
                              </w:rPr>
                              <w:t>perisinusoidal</w:t>
                            </w:r>
                            <w:proofErr w:type="spellEnd"/>
                            <w:r w:rsidRPr="00E42A25">
                              <w:rPr>
                                <w:b w:val="0"/>
                                <w:lang w:val="en-US"/>
                              </w:rPr>
                              <w:t xml:space="preserve"> cells that ultimately lead to collagen (matrix) deposition </w:t>
                            </w:r>
                            <w:r w:rsidRPr="00E42A25">
                              <w:rPr>
                                <w:b w:val="0"/>
                                <w:bCs w:val="0"/>
                                <w:i/>
                                <w:iCs/>
                                <w:lang w:val="en-US"/>
                              </w:rPr>
                              <w:t>via</w:t>
                            </w:r>
                            <w:r w:rsidRPr="00E42A25">
                              <w:rPr>
                                <w:b w:val="0"/>
                                <w:lang w:val="en-US"/>
                              </w:rPr>
                              <w:t xml:space="preserve"> inter- and</w:t>
                            </w:r>
                            <w:r>
                              <w:rPr>
                                <w:rFonts w:hint="eastAsia"/>
                                <w:b w:val="0"/>
                                <w:lang w:val="en-US"/>
                              </w:rPr>
                              <w:t xml:space="preserve"> </w:t>
                            </w:r>
                            <w:r w:rsidRPr="00E42A25">
                              <w:rPr>
                                <w:b w:val="0"/>
                                <w:lang w:val="en-US"/>
                              </w:rPr>
                              <w:t xml:space="preserve">intracellular </w:t>
                            </w:r>
                            <w:proofErr w:type="spellStart"/>
                            <w:r w:rsidRPr="00E42A25">
                              <w:rPr>
                                <w:b w:val="0"/>
                                <w:lang w:val="en-US"/>
                              </w:rPr>
                              <w:t>biomechanic</w:t>
                            </w:r>
                            <w:proofErr w:type="spellEnd"/>
                            <w:r w:rsidRPr="00E42A25">
                              <w:rPr>
                                <w:b w:val="0"/>
                                <w:lang w:val="en-US"/>
                              </w:rPr>
                              <w:t xml:space="preserve"> signaling.</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SPH Part</w:t>
                            </w:r>
                            <w:r w:rsidRPr="00E42A25">
                              <w:rPr>
                                <w:rFonts w:ascii="Times New Roman" w:hAnsi="Times New Roman" w:cs="Times New Roman"/>
                                <w:b w:val="0"/>
                                <w:lang w:val="en-US"/>
                              </w:rPr>
                              <w:t> </w:t>
                            </w:r>
                            <w:r w:rsidRPr="00E42A25">
                              <w:rPr>
                                <w:rFonts w:ascii="KozMinPro-Regular" w:eastAsia="KozMinPro-Regular" w:cs="KozMinPro-Regular" w:hint="eastAsia"/>
                                <w:b w:val="0"/>
                                <w:bCs w:val="0"/>
                                <w:lang w:val="en-US"/>
                              </w:rPr>
                              <w:t>Ⅱ</w:t>
                            </w:r>
                            <w:r w:rsidRPr="00E42A25">
                              <w:rPr>
                                <w:b w:val="0"/>
                                <w:lang w:val="en-US"/>
                              </w:rPr>
                              <w:t xml:space="preserve">: Continued pressure-elevation by arterialization of the fibrotic liver (perpetuation)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proofErr w:type="gramStart"/>
                            <w:r w:rsidRPr="00E42A25">
                              <w:rPr>
                                <w:b w:val="0"/>
                                <w:lang w:val="en-US"/>
                              </w:rPr>
                              <w:t>1. At a LS</w:t>
                            </w:r>
                            <w:proofErr w:type="gramEnd"/>
                            <w:r w:rsidRPr="00E42A25">
                              <w:rPr>
                                <w:b w:val="0"/>
                                <w:lang w:val="en-US"/>
                              </w:rPr>
                              <w:t xml:space="preserve"> of ca. 12 </w:t>
                            </w:r>
                            <w:proofErr w:type="spellStart"/>
                            <w:r w:rsidRPr="00E42A25">
                              <w:rPr>
                                <w:b w:val="0"/>
                                <w:lang w:val="en-US"/>
                              </w:rPr>
                              <w:t>kPa</w:t>
                            </w:r>
                            <w:proofErr w:type="spellEnd"/>
                            <w:r w:rsidRPr="00E42A25">
                              <w:rPr>
                                <w:b w:val="0"/>
                                <w:lang w:val="en-US"/>
                              </w:rPr>
                              <w:t>/SP of 12 mmHg, arterial blood supply becomes essential ultimately leading to arterialization of the liver (</w:t>
                            </w:r>
                            <w:r w:rsidRPr="00E42A25">
                              <w:rPr>
                                <w:b w:val="0"/>
                                <w:bCs w:val="0"/>
                                <w:i/>
                                <w:iCs/>
                                <w:lang w:val="en-US"/>
                              </w:rPr>
                              <w:t>via</w:t>
                            </w:r>
                            <w:r w:rsidRPr="00E42A25">
                              <w:rPr>
                                <w:b w:val="0"/>
                                <w:lang w:val="en-US"/>
                              </w:rPr>
                              <w:t xml:space="preserve"> hypoxia-signaling</w:t>
                            </w:r>
                            <w:r>
                              <w:rPr>
                                <w:rFonts w:hint="eastAsia"/>
                                <w:b w:val="0"/>
                                <w:lang w:val="en-US"/>
                              </w:rPr>
                              <w:t xml:space="preserve"> </w:t>
                            </w:r>
                            <w:r w:rsidRPr="00E42A25">
                              <w:rPr>
                                <w:b w:val="0"/>
                                <w:lang w:val="en-US"/>
                              </w:rPr>
                              <w:t xml:space="preserve">including HABR, VEGF </w:t>
                            </w:r>
                            <w:r w:rsidRPr="00E42A25">
                              <w:rPr>
                                <w:b w:val="0"/>
                                <w:bCs w:val="0"/>
                                <w:i/>
                                <w:iCs/>
                                <w:lang w:val="en-US"/>
                              </w:rPr>
                              <w:t>etc.</w:t>
                            </w:r>
                            <w:r w:rsidRPr="00E42A25">
                              <w:rPr>
                                <w:b w:val="0"/>
                                <w:lang w:val="en-US"/>
                              </w:rPr>
                              <w:t>).</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 xml:space="preserve">2. Arterial supply is ultimately not reversible causing loss of endothelial fenestrae, </w:t>
                            </w:r>
                            <w:proofErr w:type="spellStart"/>
                            <w:r w:rsidRPr="00E42A25">
                              <w:rPr>
                                <w:b w:val="0"/>
                                <w:lang w:val="en-US"/>
                              </w:rPr>
                              <w:t>capillarization</w:t>
                            </w:r>
                            <w:proofErr w:type="spellEnd"/>
                            <w:r w:rsidRPr="00E42A25">
                              <w:rPr>
                                <w:b w:val="0"/>
                                <w:lang w:val="en-US"/>
                              </w:rPr>
                              <w:t xml:space="preserve"> and sustained SP and LS elevation. </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3. Arterialization initiates a vicious cycle leading to further matrix deposition, eventual complete disconnection of hepatocytes from blood supply and</w:t>
                            </w:r>
                            <w:r>
                              <w:rPr>
                                <w:rFonts w:hint="eastAsia"/>
                                <w:b w:val="0"/>
                                <w:lang w:val="en-US"/>
                              </w:rPr>
                              <w:t xml:space="preserve"> </w:t>
                            </w:r>
                            <w:r w:rsidRPr="00E42A25">
                              <w:rPr>
                                <w:b w:val="0"/>
                                <w:lang w:val="en-US"/>
                              </w:rPr>
                              <w:t>ischemia with subsequent arterialization and nodular regeneration.</w:t>
                            </w:r>
                          </w:p>
                        </w:tc>
                      </w:tr>
                      <w:tr w:rsidR="002E620D" w:rsidRPr="00E42A25" w:rsidTr="00E42A25">
                        <w:trPr>
                          <w:trHeight w:val="60"/>
                        </w:trPr>
                        <w:tc>
                          <w:tcPr>
                            <w:tcW w:w="9550" w:type="dxa"/>
                            <w:tcMar>
                              <w:top w:w="28" w:type="dxa"/>
                              <w:left w:w="28" w:type="dxa"/>
                              <w:bottom w:w="28" w:type="dxa"/>
                              <w:right w:w="28" w:type="dxa"/>
                            </w:tcMar>
                          </w:tcPr>
                          <w:p w:rsidR="002E620D" w:rsidRPr="00E42A25" w:rsidRDefault="002E620D">
                            <w:pPr>
                              <w:pStyle w:val="af4"/>
                              <w:rPr>
                                <w:b w:val="0"/>
                                <w:lang w:val="en-US"/>
                              </w:rPr>
                            </w:pPr>
                            <w:r>
                              <w:rPr>
                                <w:b w:val="0"/>
                                <w:lang w:val="en-US"/>
                              </w:rPr>
                              <w:t xml:space="preserve"> </w:t>
                            </w:r>
                            <w:r w:rsidRPr="00E42A25">
                              <w:rPr>
                                <w:b w:val="0"/>
                                <w:lang w:val="en-US"/>
                              </w:rPr>
                              <w:t>4. Finally, the arterialized liver (high oxygen, high pressure) combined with cell death and enhanced regeneration will cause a pro-</w:t>
                            </w:r>
                            <w:proofErr w:type="spellStart"/>
                            <w:r w:rsidRPr="00E42A25">
                              <w:rPr>
                                <w:b w:val="0"/>
                                <w:lang w:val="en-US"/>
                              </w:rPr>
                              <w:t>cancerogenic</w:t>
                            </w:r>
                            <w:proofErr w:type="spellEnd"/>
                            <w:r>
                              <w:rPr>
                                <w:rFonts w:hint="eastAsia"/>
                                <w:b w:val="0"/>
                                <w:lang w:val="en-US"/>
                              </w:rPr>
                              <w:t xml:space="preserve"> </w:t>
                            </w:r>
                            <w:r w:rsidRPr="00E42A25">
                              <w:rPr>
                                <w:b w:val="0"/>
                                <w:lang w:val="en-US"/>
                              </w:rPr>
                              <w:t>environment and HCC.</w:t>
                            </w:r>
                          </w:p>
                        </w:tc>
                      </w:tr>
                    </w:tbl>
                    <w:p w:rsidR="002E620D" w:rsidRPr="001C2FF3" w:rsidRDefault="002E620D" w:rsidP="002E620D">
                      <w:pPr>
                        <w:pStyle w:val="af5"/>
                      </w:pPr>
                      <w:r w:rsidRPr="00E42A25">
                        <w:rPr>
                          <w:b w:val="0"/>
                        </w:rPr>
                        <w:t>SPH: Sinusoidal pressure hypothesis; HABR: Hepatic arterial buffer response; HCC: Hepatocellular carcinoma; LS: Liver stiffness; SP: Sinusoidal pressure; VEGF: Vascular endothelial growth factor.</w:t>
                      </w:r>
                    </w:p>
                  </w:txbxContent>
                </v:textbox>
                <w10:wrap type="square"/>
              </v:shape>
            </w:pict>
          </mc:Fallback>
        </mc:AlternateContent>
      </w:r>
    </w:p>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Pr="00E42A25" w:rsidRDefault="002E620D" w:rsidP="002E620D">
      <w:r>
        <w:rPr>
          <w:noProof/>
        </w:rPr>
        <mc:AlternateContent>
          <mc:Choice Requires="wps">
            <w:drawing>
              <wp:anchor distT="0" distB="0" distL="114300" distR="114300" simplePos="0" relativeHeight="251660288" behindDoc="0" locked="0" layoutInCell="1" allowOverlap="1" wp14:anchorId="3D07CC30" wp14:editId="6F3122C7">
                <wp:simplePos x="0" y="0"/>
                <wp:positionH relativeFrom="column">
                  <wp:posOffset>0</wp:posOffset>
                </wp:positionH>
                <wp:positionV relativeFrom="paragraph">
                  <wp:posOffset>0</wp:posOffset>
                </wp:positionV>
                <wp:extent cx="1828800" cy="1828800"/>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E620D" w:rsidRPr="00E42A25" w:rsidRDefault="002E620D" w:rsidP="002E620D">
                            <w:pPr>
                              <w:rPr>
                                <w:b/>
                                <w:bCs/>
                              </w:rPr>
                            </w:pPr>
                            <w:r w:rsidRPr="00E42A25">
                              <w:rPr>
                                <w:b/>
                                <w:bCs/>
                              </w:rPr>
                              <w:t xml:space="preserve">Table </w:t>
                            </w:r>
                            <w:proofErr w:type="gramStart"/>
                            <w:r w:rsidRPr="00E42A25">
                              <w:rPr>
                                <w:b/>
                                <w:bCs/>
                              </w:rPr>
                              <w:t>2  Potential</w:t>
                            </w:r>
                            <w:proofErr w:type="gramEnd"/>
                            <w:r w:rsidRPr="00E42A25">
                              <w:rPr>
                                <w:b/>
                                <w:bCs/>
                              </w:rPr>
                              <w:t xml:space="preserve"> studies to elucidate sinusoidal pressure-mediated mechanisms of fibrosis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39"/>
                            </w:tblGrid>
                            <w:tr w:rsidR="002E620D" w:rsidRPr="00E42A25" w:rsidTr="00E42A25">
                              <w:trPr>
                                <w:trHeight w:hRule="exact" w:val="421"/>
                              </w:trPr>
                              <w:tc>
                                <w:tcPr>
                                  <w:tcW w:w="9539" w:type="dxa"/>
                                  <w:tcBorders>
                                    <w:top w:val="single" w:sz="6" w:space="0" w:color="000000"/>
                                    <w:bottom w:val="single" w:sz="6" w:space="0" w:color="000000"/>
                                  </w:tcBorders>
                                  <w:tcMar>
                                    <w:top w:w="28" w:type="dxa"/>
                                    <w:left w:w="28" w:type="dxa"/>
                                    <w:bottom w:w="28" w:type="dxa"/>
                                    <w:right w:w="28" w:type="dxa"/>
                                  </w:tcMar>
                                </w:tcPr>
                                <w:p w:rsidR="002E620D" w:rsidRPr="0011519C" w:rsidRDefault="002E620D">
                                  <w:pPr>
                                    <w:pStyle w:val="af6"/>
                                    <w:rPr>
                                      <w:lang w:val="en-US"/>
                                    </w:rPr>
                                  </w:pPr>
                                  <w:r w:rsidRPr="0011519C">
                                    <w:rPr>
                                      <w:lang w:val="en-US"/>
                                    </w:rPr>
                                    <w:t>Potential studies to validate SPH</w:t>
                                  </w:r>
                                </w:p>
                              </w:tc>
                            </w:tr>
                            <w:tr w:rsidR="002E620D" w:rsidRPr="00E42A25" w:rsidTr="00E42A25">
                              <w:trPr>
                                <w:trHeight w:val="60"/>
                              </w:trPr>
                              <w:tc>
                                <w:tcPr>
                                  <w:tcW w:w="9539" w:type="dxa"/>
                                  <w:tcBorders>
                                    <w:top w:val="single" w:sz="6" w:space="0" w:color="000000"/>
                                  </w:tcBorders>
                                  <w:tcMar>
                                    <w:top w:w="28" w:type="dxa"/>
                                    <w:left w:w="28" w:type="dxa"/>
                                    <w:bottom w:w="28" w:type="dxa"/>
                                    <w:right w:w="28" w:type="dxa"/>
                                  </w:tcMar>
                                </w:tcPr>
                                <w:p w:rsidR="002E620D" w:rsidRPr="00E42A25" w:rsidRDefault="002E620D">
                                  <w:pPr>
                                    <w:pStyle w:val="af4"/>
                                    <w:rPr>
                                      <w:b w:val="0"/>
                                      <w:lang w:val="en-US"/>
                                    </w:rPr>
                                  </w:pPr>
                                  <w:r w:rsidRPr="00E42A25">
                                    <w:rPr>
                                      <w:b w:val="0"/>
                                      <w:lang w:val="en-US"/>
                                    </w:rPr>
                                    <w:t>1. Matrix-modulating effects of pressure-lowering or modulating drugs.</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2. Physical aspects of pressure formation in biological tissues including the role of cardiac pulse wave energy and its mechanic absorption by fat.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3. Effect of water metabolism, water channels (</w:t>
                                  </w:r>
                                  <w:proofErr w:type="spellStart"/>
                                  <w:r w:rsidRPr="00E42A25">
                                    <w:rPr>
                                      <w:b w:val="0"/>
                                      <w:lang w:val="en-US"/>
                                    </w:rPr>
                                    <w:t>aquaporins</w:t>
                                  </w:r>
                                  <w:proofErr w:type="spellEnd"/>
                                  <w:r w:rsidRPr="00E42A25">
                                    <w:rPr>
                                      <w:b w:val="0"/>
                                      <w:lang w:val="en-US"/>
                                    </w:rPr>
                                    <w:t>), electrolyte transporters and other transporters and osmotic pressure on matrix formation.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4. Role of pressure-mediated </w:t>
                                  </w:r>
                                  <w:proofErr w:type="spellStart"/>
                                  <w:r w:rsidRPr="00E42A25">
                                    <w:rPr>
                                      <w:b w:val="0"/>
                                      <w:lang w:val="en-US"/>
                                    </w:rPr>
                                    <w:t>biomechanic</w:t>
                                  </w:r>
                                  <w:proofErr w:type="spellEnd"/>
                                  <w:r w:rsidRPr="00E42A25">
                                    <w:rPr>
                                      <w:b w:val="0"/>
                                      <w:lang w:val="en-US"/>
                                    </w:rPr>
                                    <w:t xml:space="preserve"> signaling for matrix formation including genetics, proteomics and metabolomics.</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5. Role of ECM, cellular and inter-cellular junctions on pressure-mediated matrix formation.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6. Role of SP on gap junctions and matrix </w:t>
                                  </w:r>
                                  <w:proofErr w:type="gramStart"/>
                                  <w:r w:rsidRPr="00E42A25">
                                    <w:rPr>
                                      <w:b w:val="0"/>
                                      <w:lang w:val="en-US"/>
                                    </w:rPr>
                                    <w:t>formation</w:t>
                                  </w:r>
                                  <w:r w:rsidRPr="00E42A25">
                                    <w:rPr>
                                      <w:b w:val="0"/>
                                      <w:vertAlign w:val="superscript"/>
                                      <w:lang w:val="en-US"/>
                                    </w:rPr>
                                    <w:t>[</w:t>
                                  </w:r>
                                  <w:proofErr w:type="gramEnd"/>
                                  <w:r w:rsidRPr="00E42A25">
                                    <w:rPr>
                                      <w:b w:val="0"/>
                                      <w:vertAlign w:val="superscript"/>
                                      <w:lang w:val="en-US"/>
                                    </w:rPr>
                                    <w:t>78]</w:t>
                                  </w:r>
                                  <w:r w:rsidRPr="00E42A25">
                                    <w:rPr>
                                      <w:rFonts w:hint="eastAsia"/>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7. Role of vasoactive systems/substances, such as nitric oxide, cyclooxygenase-derivatives, carbon monoxide and en</w:t>
                                  </w:r>
                                  <w:r>
                                    <w:rPr>
                                      <w:b w:val="0"/>
                                      <w:lang w:val="en-US"/>
                                    </w:rPr>
                                    <w:t>dogenous cannabinoids on SP and</w:t>
                                  </w:r>
                                  <w:r>
                                    <w:rPr>
                                      <w:rFonts w:hint="eastAsia"/>
                                      <w:b w:val="0"/>
                                      <w:lang w:val="en-US"/>
                                    </w:rPr>
                                    <w:t xml:space="preserve"> </w:t>
                                  </w:r>
                                  <w:proofErr w:type="gramStart"/>
                                  <w:r w:rsidRPr="00E42A25">
                                    <w:rPr>
                                      <w:b w:val="0"/>
                                      <w:lang w:val="en-US"/>
                                    </w:rPr>
                                    <w:t>fibrosis</w:t>
                                  </w:r>
                                  <w:r w:rsidRPr="00E42A25">
                                    <w:rPr>
                                      <w:b w:val="0"/>
                                      <w:vertAlign w:val="superscript"/>
                                      <w:lang w:val="en-US"/>
                                    </w:rPr>
                                    <w:t>[</w:t>
                                  </w:r>
                                  <w:proofErr w:type="gramEnd"/>
                                  <w:r w:rsidRPr="00E42A25">
                                    <w:rPr>
                                      <w:b w:val="0"/>
                                      <w:vertAlign w:val="superscript"/>
                                      <w:lang w:val="en-US"/>
                                    </w:rPr>
                                    <w:t>79]</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8. Role of vasoconstrictor systems, such as the sympathetic nervous system, vasopressin, angiotensin and endothelin-1 on SP and </w:t>
                                  </w:r>
                                  <w:proofErr w:type="gramStart"/>
                                  <w:r w:rsidRPr="00E42A25">
                                    <w:rPr>
                                      <w:b w:val="0"/>
                                      <w:lang w:val="en-US"/>
                                    </w:rPr>
                                    <w:t>fibrosis</w:t>
                                  </w:r>
                                  <w:r w:rsidRPr="00E42A25">
                                    <w:rPr>
                                      <w:b w:val="0"/>
                                      <w:vertAlign w:val="superscript"/>
                                      <w:lang w:val="en-US"/>
                                    </w:rPr>
                                    <w:t>[</w:t>
                                  </w:r>
                                  <w:proofErr w:type="gramEnd"/>
                                  <w:r w:rsidRPr="00E42A25">
                                    <w:rPr>
                                      <w:b w:val="0"/>
                                      <w:vertAlign w:val="superscript"/>
                                      <w:lang w:val="en-US"/>
                                    </w:rPr>
                                    <w:t>80,81]</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9. Optimization of pressure sensors </w:t>
                                  </w:r>
                                  <w:r w:rsidRPr="00E42A25">
                                    <w:rPr>
                                      <w:b w:val="0"/>
                                      <w:bCs w:val="0"/>
                                      <w:i/>
                                      <w:iCs/>
                                      <w:lang w:val="en-US"/>
                                    </w:rPr>
                                    <w:t>e.g.</w:t>
                                  </w:r>
                                  <w:r w:rsidRPr="00E42A25">
                                    <w:rPr>
                                      <w:b w:val="0"/>
                                      <w:lang w:val="en-US"/>
                                    </w:rPr>
                                    <w:t xml:space="preserve">, for the liver sinus including the development of molecular stretch force measuring </w:t>
                                  </w:r>
                                  <w:proofErr w:type="gramStart"/>
                                  <w:r w:rsidRPr="00E42A25">
                                    <w:rPr>
                                      <w:b w:val="0"/>
                                      <w:lang w:val="en-US"/>
                                    </w:rPr>
                                    <w:t>sensors</w:t>
                                  </w:r>
                                  <w:r w:rsidRPr="00E42A25">
                                    <w:rPr>
                                      <w:b w:val="0"/>
                                      <w:vertAlign w:val="superscript"/>
                                      <w:lang w:val="en-US"/>
                                    </w:rPr>
                                    <w:t>[</w:t>
                                  </w:r>
                                  <w:proofErr w:type="gramEnd"/>
                                  <w:r w:rsidRPr="00E42A25">
                                    <w:rPr>
                                      <w:b w:val="0"/>
                                      <w:vertAlign w:val="superscript"/>
                                      <w:lang w:val="en-US"/>
                                    </w:rPr>
                                    <w:t>4]</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10. Association of pressure, tissue/cellular stiffness and matrix formation at various organizational levels (cell, organ and whole organism).</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11. Interplay of organ systems involved in water and pressure regulation (</w:t>
                                  </w:r>
                                  <w:r w:rsidRPr="00E42A25">
                                    <w:rPr>
                                      <w:b w:val="0"/>
                                      <w:bCs w:val="0"/>
                                      <w:i/>
                                      <w:iCs/>
                                      <w:lang w:val="en-US"/>
                                    </w:rPr>
                                    <w:t>e.g.</w:t>
                                  </w:r>
                                  <w:r w:rsidRPr="00E42A25">
                                    <w:rPr>
                                      <w:b w:val="0"/>
                                      <w:lang w:val="en-US"/>
                                    </w:rPr>
                                    <w:t>, heart, brain, kidney and liver) for</w:t>
                                  </w:r>
                                  <w:r>
                                    <w:rPr>
                                      <w:b w:val="0"/>
                                      <w:lang w:val="en-US"/>
                                    </w:rPr>
                                    <w:t xml:space="preserve"> pressure regulation and matrix</w:t>
                                  </w:r>
                                  <w:r>
                                    <w:rPr>
                                      <w:rFonts w:hint="eastAsia"/>
                                      <w:b w:val="0"/>
                                      <w:lang w:val="en-US"/>
                                    </w:rPr>
                                    <w:t xml:space="preserve"> </w:t>
                                  </w:r>
                                  <w:r w:rsidRPr="00E42A25">
                                    <w:rPr>
                                      <w:b w:val="0"/>
                                      <w:lang w:val="en-US"/>
                                    </w:rPr>
                                    <w:t xml:space="preserve">development. </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12. Role of liver size and </w:t>
                                  </w:r>
                                  <w:proofErr w:type="spellStart"/>
                                  <w:r w:rsidRPr="00E42A25">
                                    <w:rPr>
                                      <w:b w:val="0"/>
                                      <w:lang w:val="en-US"/>
                                    </w:rPr>
                                    <w:t>globularization</w:t>
                                  </w:r>
                                  <w:proofErr w:type="spellEnd"/>
                                  <w:r w:rsidRPr="00E42A25">
                                    <w:rPr>
                                      <w:b w:val="0"/>
                                      <w:lang w:val="en-US"/>
                                    </w:rPr>
                                    <w:t xml:space="preserve"> of liver in various species in order to better sustain stretch forces of SP elevation.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13. Mechanisms and modulation of vessel and shunt formation in the liver.</w:t>
                                  </w:r>
                                </w:p>
                              </w:tc>
                            </w:tr>
                          </w:tbl>
                          <w:p w:rsidR="002E620D" w:rsidRPr="00BF630C" w:rsidRDefault="002E620D" w:rsidP="002E620D">
                            <w:pPr>
                              <w:pStyle w:val="af5"/>
                            </w:pPr>
                            <w:r w:rsidRPr="00E42A25">
                              <w:rPr>
                                <w:b w:val="0"/>
                              </w:rPr>
                              <w:t>ECM: Extracellular matrix; SP: Sinusoidal pressure; SPH: Sinusoidal pressure hypothesis.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3"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" filled="f" strokeweight=".5pt">
                <v:textbox style="mso-fit-shape-to-text:t">
                  <w:txbxContent>
                    <w:p w:rsidR="002E620D" w:rsidRPr="00E42A25" w:rsidRDefault="002E620D" w:rsidP="002E620D">
                      <w:pPr>
                        <w:rPr>
                          <w:b/>
                          <w:bCs/>
                        </w:rPr>
                      </w:pPr>
                      <w:r w:rsidRPr="00E42A25">
                        <w:rPr>
                          <w:b/>
                          <w:bCs/>
                        </w:rPr>
                        <w:t xml:space="preserve">Table </w:t>
                      </w:r>
                      <w:proofErr w:type="gramStart"/>
                      <w:r w:rsidRPr="00E42A25">
                        <w:rPr>
                          <w:b/>
                          <w:bCs/>
                        </w:rPr>
                        <w:t>2  Potential</w:t>
                      </w:r>
                      <w:proofErr w:type="gramEnd"/>
                      <w:r w:rsidRPr="00E42A25">
                        <w:rPr>
                          <w:b/>
                          <w:bCs/>
                        </w:rPr>
                        <w:t xml:space="preserve"> studies to elucidate sinusoidal pressure-mediated mechanisms of fibrosis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39"/>
                      </w:tblGrid>
                      <w:tr w:rsidR="002E620D" w:rsidRPr="00E42A25" w:rsidTr="00E42A25">
                        <w:trPr>
                          <w:trHeight w:hRule="exact" w:val="421"/>
                        </w:trPr>
                        <w:tc>
                          <w:tcPr>
                            <w:tcW w:w="9539" w:type="dxa"/>
                            <w:tcBorders>
                              <w:top w:val="single" w:sz="6" w:space="0" w:color="000000"/>
                              <w:bottom w:val="single" w:sz="6" w:space="0" w:color="000000"/>
                            </w:tcBorders>
                            <w:tcMar>
                              <w:top w:w="28" w:type="dxa"/>
                              <w:left w:w="28" w:type="dxa"/>
                              <w:bottom w:w="28" w:type="dxa"/>
                              <w:right w:w="28" w:type="dxa"/>
                            </w:tcMar>
                          </w:tcPr>
                          <w:p w:rsidR="002E620D" w:rsidRPr="0011519C" w:rsidRDefault="002E620D">
                            <w:pPr>
                              <w:pStyle w:val="af6"/>
                              <w:rPr>
                                <w:lang w:val="en-US"/>
                              </w:rPr>
                            </w:pPr>
                            <w:r w:rsidRPr="0011519C">
                              <w:rPr>
                                <w:lang w:val="en-US"/>
                              </w:rPr>
                              <w:t>Potential studies to validate SPH</w:t>
                            </w:r>
                          </w:p>
                        </w:tc>
                      </w:tr>
                      <w:tr w:rsidR="002E620D" w:rsidRPr="00E42A25" w:rsidTr="00E42A25">
                        <w:trPr>
                          <w:trHeight w:val="60"/>
                        </w:trPr>
                        <w:tc>
                          <w:tcPr>
                            <w:tcW w:w="9539" w:type="dxa"/>
                            <w:tcBorders>
                              <w:top w:val="single" w:sz="6" w:space="0" w:color="000000"/>
                            </w:tcBorders>
                            <w:tcMar>
                              <w:top w:w="28" w:type="dxa"/>
                              <w:left w:w="28" w:type="dxa"/>
                              <w:bottom w:w="28" w:type="dxa"/>
                              <w:right w:w="28" w:type="dxa"/>
                            </w:tcMar>
                          </w:tcPr>
                          <w:p w:rsidR="002E620D" w:rsidRPr="00E42A25" w:rsidRDefault="002E620D">
                            <w:pPr>
                              <w:pStyle w:val="af4"/>
                              <w:rPr>
                                <w:b w:val="0"/>
                                <w:lang w:val="en-US"/>
                              </w:rPr>
                            </w:pPr>
                            <w:r w:rsidRPr="00E42A25">
                              <w:rPr>
                                <w:b w:val="0"/>
                                <w:lang w:val="en-US"/>
                              </w:rPr>
                              <w:t>1. Matrix-modulating effects of pressure-lowering or modulating drugs.</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2. Physical aspects of pressure formation in biological tissues including the role of cardiac pulse wave energy and its mechanic absorption by fat.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3. Effect of water metabolism, water channels (</w:t>
                            </w:r>
                            <w:proofErr w:type="spellStart"/>
                            <w:r w:rsidRPr="00E42A25">
                              <w:rPr>
                                <w:b w:val="0"/>
                                <w:lang w:val="en-US"/>
                              </w:rPr>
                              <w:t>aquaporins</w:t>
                            </w:r>
                            <w:proofErr w:type="spellEnd"/>
                            <w:r w:rsidRPr="00E42A25">
                              <w:rPr>
                                <w:b w:val="0"/>
                                <w:lang w:val="en-US"/>
                              </w:rPr>
                              <w:t>), electrolyte transporters and other transporters and osmotic pressure on matrix formation.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4. Role of pressure-mediated </w:t>
                            </w:r>
                            <w:proofErr w:type="spellStart"/>
                            <w:r w:rsidRPr="00E42A25">
                              <w:rPr>
                                <w:b w:val="0"/>
                                <w:lang w:val="en-US"/>
                              </w:rPr>
                              <w:t>biomechanic</w:t>
                            </w:r>
                            <w:proofErr w:type="spellEnd"/>
                            <w:r w:rsidRPr="00E42A25">
                              <w:rPr>
                                <w:b w:val="0"/>
                                <w:lang w:val="en-US"/>
                              </w:rPr>
                              <w:t xml:space="preserve"> signaling for matrix formation including genetics, proteomics and metabolomics.</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5. Role of ECM, cellular and inter-cellular junctions on pressure-mediated matrix formation.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6. Role of SP on gap junctions and matrix </w:t>
                            </w:r>
                            <w:proofErr w:type="gramStart"/>
                            <w:r w:rsidRPr="00E42A25">
                              <w:rPr>
                                <w:b w:val="0"/>
                                <w:lang w:val="en-US"/>
                              </w:rPr>
                              <w:t>formation</w:t>
                            </w:r>
                            <w:r w:rsidRPr="00E42A25">
                              <w:rPr>
                                <w:b w:val="0"/>
                                <w:vertAlign w:val="superscript"/>
                                <w:lang w:val="en-US"/>
                              </w:rPr>
                              <w:t>[</w:t>
                            </w:r>
                            <w:proofErr w:type="gramEnd"/>
                            <w:r w:rsidRPr="00E42A25">
                              <w:rPr>
                                <w:b w:val="0"/>
                                <w:vertAlign w:val="superscript"/>
                                <w:lang w:val="en-US"/>
                              </w:rPr>
                              <w:t>78]</w:t>
                            </w:r>
                            <w:r w:rsidRPr="00E42A25">
                              <w:rPr>
                                <w:rFonts w:hint="eastAsia"/>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7. Role of vasoactive systems/substances, such as nitric oxide, cyclooxygenase-derivatives, carbon monoxide and en</w:t>
                            </w:r>
                            <w:r>
                              <w:rPr>
                                <w:b w:val="0"/>
                                <w:lang w:val="en-US"/>
                              </w:rPr>
                              <w:t>dogenous cannabinoids on SP and</w:t>
                            </w:r>
                            <w:r>
                              <w:rPr>
                                <w:rFonts w:hint="eastAsia"/>
                                <w:b w:val="0"/>
                                <w:lang w:val="en-US"/>
                              </w:rPr>
                              <w:t xml:space="preserve"> </w:t>
                            </w:r>
                            <w:proofErr w:type="gramStart"/>
                            <w:r w:rsidRPr="00E42A25">
                              <w:rPr>
                                <w:b w:val="0"/>
                                <w:lang w:val="en-US"/>
                              </w:rPr>
                              <w:t>fibrosis</w:t>
                            </w:r>
                            <w:r w:rsidRPr="00E42A25">
                              <w:rPr>
                                <w:b w:val="0"/>
                                <w:vertAlign w:val="superscript"/>
                                <w:lang w:val="en-US"/>
                              </w:rPr>
                              <w:t>[</w:t>
                            </w:r>
                            <w:proofErr w:type="gramEnd"/>
                            <w:r w:rsidRPr="00E42A25">
                              <w:rPr>
                                <w:b w:val="0"/>
                                <w:vertAlign w:val="superscript"/>
                                <w:lang w:val="en-US"/>
                              </w:rPr>
                              <w:t>79]</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8. Role of vasoconstrictor systems, such as the sympathetic nervous system, vasopressin, angiotensin and endothelin-1 on SP and </w:t>
                            </w:r>
                            <w:proofErr w:type="gramStart"/>
                            <w:r w:rsidRPr="00E42A25">
                              <w:rPr>
                                <w:b w:val="0"/>
                                <w:lang w:val="en-US"/>
                              </w:rPr>
                              <w:t>fibrosis</w:t>
                            </w:r>
                            <w:r w:rsidRPr="00E42A25">
                              <w:rPr>
                                <w:b w:val="0"/>
                                <w:vertAlign w:val="superscript"/>
                                <w:lang w:val="en-US"/>
                              </w:rPr>
                              <w:t>[</w:t>
                            </w:r>
                            <w:proofErr w:type="gramEnd"/>
                            <w:r w:rsidRPr="00E42A25">
                              <w:rPr>
                                <w:b w:val="0"/>
                                <w:vertAlign w:val="superscript"/>
                                <w:lang w:val="en-US"/>
                              </w:rPr>
                              <w:t>80,81]</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9. Optimization of pressure sensors </w:t>
                            </w:r>
                            <w:r w:rsidRPr="00E42A25">
                              <w:rPr>
                                <w:b w:val="0"/>
                                <w:bCs w:val="0"/>
                                <w:i/>
                                <w:iCs/>
                                <w:lang w:val="en-US"/>
                              </w:rPr>
                              <w:t>e.g.</w:t>
                            </w:r>
                            <w:r w:rsidRPr="00E42A25">
                              <w:rPr>
                                <w:b w:val="0"/>
                                <w:lang w:val="en-US"/>
                              </w:rPr>
                              <w:t xml:space="preserve">, for the liver sinus including the development of molecular stretch force measuring </w:t>
                            </w:r>
                            <w:proofErr w:type="gramStart"/>
                            <w:r w:rsidRPr="00E42A25">
                              <w:rPr>
                                <w:b w:val="0"/>
                                <w:lang w:val="en-US"/>
                              </w:rPr>
                              <w:t>sensors</w:t>
                            </w:r>
                            <w:r w:rsidRPr="00E42A25">
                              <w:rPr>
                                <w:b w:val="0"/>
                                <w:vertAlign w:val="superscript"/>
                                <w:lang w:val="en-US"/>
                              </w:rPr>
                              <w:t>[</w:t>
                            </w:r>
                            <w:proofErr w:type="gramEnd"/>
                            <w:r w:rsidRPr="00E42A25">
                              <w:rPr>
                                <w:b w:val="0"/>
                                <w:vertAlign w:val="superscript"/>
                                <w:lang w:val="en-US"/>
                              </w:rPr>
                              <w:t>4]</w:t>
                            </w:r>
                            <w:r w:rsidRPr="00E42A25">
                              <w:rPr>
                                <w:b w:val="0"/>
                                <w:lang w:val="en-US"/>
                              </w:rPr>
                              <w:t>.</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10. Association of pressure, tissue/cellular stiffness and matrix formation at various organizational levels (cell, organ and whole organism).</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11. Interplay of organ systems involved in water and pressure regulation (</w:t>
                            </w:r>
                            <w:r w:rsidRPr="00E42A25">
                              <w:rPr>
                                <w:b w:val="0"/>
                                <w:bCs w:val="0"/>
                                <w:i/>
                                <w:iCs/>
                                <w:lang w:val="en-US"/>
                              </w:rPr>
                              <w:t>e.g.</w:t>
                            </w:r>
                            <w:r w:rsidRPr="00E42A25">
                              <w:rPr>
                                <w:b w:val="0"/>
                                <w:lang w:val="en-US"/>
                              </w:rPr>
                              <w:t>, heart, brain, kidney and liver) for</w:t>
                            </w:r>
                            <w:r>
                              <w:rPr>
                                <w:b w:val="0"/>
                                <w:lang w:val="en-US"/>
                              </w:rPr>
                              <w:t xml:space="preserve"> pressure regulation and matrix</w:t>
                            </w:r>
                            <w:r>
                              <w:rPr>
                                <w:rFonts w:hint="eastAsia"/>
                                <w:b w:val="0"/>
                                <w:lang w:val="en-US"/>
                              </w:rPr>
                              <w:t xml:space="preserve"> </w:t>
                            </w:r>
                            <w:r w:rsidRPr="00E42A25">
                              <w:rPr>
                                <w:b w:val="0"/>
                                <w:lang w:val="en-US"/>
                              </w:rPr>
                              <w:t xml:space="preserve">development. </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12. Role of liver size and </w:t>
                            </w:r>
                            <w:proofErr w:type="spellStart"/>
                            <w:r w:rsidRPr="00E42A25">
                              <w:rPr>
                                <w:b w:val="0"/>
                                <w:lang w:val="en-US"/>
                              </w:rPr>
                              <w:t>globularization</w:t>
                            </w:r>
                            <w:proofErr w:type="spellEnd"/>
                            <w:r w:rsidRPr="00E42A25">
                              <w:rPr>
                                <w:b w:val="0"/>
                                <w:lang w:val="en-US"/>
                              </w:rPr>
                              <w:t xml:space="preserve"> of liver in various species in order to better sustain stretch forces of SP elevation.</w:t>
                            </w:r>
                          </w:p>
                        </w:tc>
                      </w:tr>
                      <w:tr w:rsidR="002E620D" w:rsidRPr="00E42A25" w:rsidTr="00E42A25">
                        <w:trPr>
                          <w:trHeight w:val="60"/>
                        </w:trPr>
                        <w:tc>
                          <w:tcPr>
                            <w:tcW w:w="9539"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13. Mechanisms and modulation of vessel and shunt formation in the liver.</w:t>
                            </w:r>
                          </w:p>
                        </w:tc>
                      </w:tr>
                    </w:tbl>
                    <w:p w:rsidR="002E620D" w:rsidRPr="00BF630C" w:rsidRDefault="002E620D" w:rsidP="002E620D">
                      <w:pPr>
                        <w:pStyle w:val="af5"/>
                      </w:pPr>
                      <w:r w:rsidRPr="00E42A25">
                        <w:rPr>
                          <w:b w:val="0"/>
                        </w:rPr>
                        <w:t>ECM: Extracellular matrix; SP: Sinusoidal pressure; SPH: Sinusoidal pressure hypothesis.</w:t>
                      </w:r>
                    </w:p>
                  </w:txbxContent>
                </v:textbox>
                <w10:wrap type="square"/>
              </v:shape>
            </w:pict>
          </mc:Fallback>
        </mc:AlternateContent>
      </w:r>
    </w:p>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Pr="00E42A25" w:rsidRDefault="002E620D" w:rsidP="002E620D">
      <w:r>
        <w:rPr>
          <w:noProof/>
        </w:rPr>
        <mc:AlternateContent>
          <mc:Choice Requires="wps">
            <w:drawing>
              <wp:anchor distT="0" distB="0" distL="114300" distR="114300" simplePos="0" relativeHeight="251661312" behindDoc="0" locked="0" layoutInCell="1" allowOverlap="1" wp14:anchorId="4B102839" wp14:editId="45E3FD2E">
                <wp:simplePos x="0" y="0"/>
                <wp:positionH relativeFrom="column">
                  <wp:posOffset>0</wp:posOffset>
                </wp:positionH>
                <wp:positionV relativeFrom="paragraph">
                  <wp:posOffset>0</wp:posOffset>
                </wp:positionV>
                <wp:extent cx="1828800" cy="1828800"/>
                <wp:effectExtent l="0" t="0" r="0" b="0"/>
                <wp:wrapSquare wrapText="bothSides"/>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E620D" w:rsidRPr="00E42A25" w:rsidRDefault="002E620D" w:rsidP="002E620D">
                            <w:pPr>
                              <w:rPr>
                                <w:b/>
                                <w:bCs/>
                              </w:rPr>
                            </w:pPr>
                            <w:r w:rsidRPr="00E42A25">
                              <w:rPr>
                                <w:b/>
                                <w:bCs/>
                              </w:rPr>
                              <w:t xml:space="preserve">Table </w:t>
                            </w:r>
                            <w:proofErr w:type="gramStart"/>
                            <w:r w:rsidRPr="00E42A25">
                              <w:rPr>
                                <w:b/>
                                <w:bCs/>
                              </w:rPr>
                              <w:t>3  Direct</w:t>
                            </w:r>
                            <w:proofErr w:type="gramEnd"/>
                            <w:r w:rsidRPr="00E42A25">
                              <w:rPr>
                                <w:b/>
                                <w:bCs/>
                              </w:rPr>
                              <w:t xml:space="preserve"> clinical consequences of sinusoidal pressure hypothesis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8451"/>
                              <w:gridCol w:w="1088"/>
                            </w:tblGrid>
                            <w:tr w:rsidR="002E620D" w:rsidRPr="00E42A25" w:rsidTr="00E42A25">
                              <w:trPr>
                                <w:trHeight w:hRule="exact" w:val="407"/>
                              </w:trPr>
                              <w:tc>
                                <w:tcPr>
                                  <w:tcW w:w="8451" w:type="dxa"/>
                                  <w:tcBorders>
                                    <w:top w:val="single" w:sz="6" w:space="0" w:color="000000"/>
                                    <w:bottom w:val="single" w:sz="6" w:space="0" w:color="000000"/>
                                  </w:tcBorders>
                                  <w:tcMar>
                                    <w:top w:w="28" w:type="dxa"/>
                                    <w:left w:w="28" w:type="dxa"/>
                                    <w:bottom w:w="28" w:type="dxa"/>
                                    <w:right w:w="28" w:type="dxa"/>
                                  </w:tcMar>
                                </w:tcPr>
                                <w:p w:rsidR="002E620D" w:rsidRPr="0011519C" w:rsidRDefault="002E620D">
                                  <w:pPr>
                                    <w:pStyle w:val="af6"/>
                                    <w:rPr>
                                      <w:lang w:val="en-US"/>
                                    </w:rPr>
                                  </w:pPr>
                                  <w:r w:rsidRPr="0011519C">
                                    <w:rPr>
                                      <w:lang w:val="en-US"/>
                                    </w:rPr>
                                    <w:t>Potential clinical impact of SPH</w:t>
                                  </w:r>
                                </w:p>
                              </w:tc>
                              <w:tc>
                                <w:tcPr>
                                  <w:tcW w:w="1088" w:type="dxa"/>
                                  <w:tcBorders>
                                    <w:top w:val="single" w:sz="6" w:space="0" w:color="000000"/>
                                    <w:bottom w:val="single" w:sz="6" w:space="0" w:color="000000"/>
                                  </w:tcBorders>
                                  <w:tcMar>
                                    <w:top w:w="28" w:type="dxa"/>
                                    <w:left w:w="28" w:type="dxa"/>
                                    <w:bottom w:w="28" w:type="dxa"/>
                                    <w:right w:w="28" w:type="dxa"/>
                                  </w:tcMar>
                                </w:tcPr>
                                <w:p w:rsidR="002E620D" w:rsidRPr="00E42A25" w:rsidRDefault="002E620D">
                                  <w:pPr>
                                    <w:pStyle w:val="af6"/>
                                    <w:jc w:val="center"/>
                                  </w:pPr>
                                  <w:r w:rsidRPr="00E42A25">
                                    <w:t>Ref.</w:t>
                                  </w:r>
                                </w:p>
                              </w:tc>
                            </w:tr>
                            <w:tr w:rsidR="002E620D" w:rsidRPr="00E42A25" w:rsidTr="00E42A25">
                              <w:trPr>
                                <w:trHeight w:val="60"/>
                              </w:trPr>
                              <w:tc>
                                <w:tcPr>
                                  <w:tcW w:w="8451" w:type="dxa"/>
                                  <w:tcBorders>
                                    <w:top w:val="single" w:sz="6" w:space="0" w:color="000000"/>
                                  </w:tcBorders>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1. Therapeutic effects of pressure lowering drugs. Optimization of timing, patient selection, dosage and duration. Risk balancing of </w:t>
                                  </w:r>
                                  <w:proofErr w:type="spellStart"/>
                                  <w:r w:rsidRPr="00E42A25">
                                    <w:rPr>
                                      <w:b w:val="0"/>
                                      <w:lang w:val="en-US"/>
                                    </w:rPr>
                                    <w:t>side</w:t>
                                  </w:r>
                                  <w:r>
                                    <w:rPr>
                                      <w:rFonts w:hint="eastAsia"/>
                                      <w:b w:val="0"/>
                                      <w:lang w:val="en-US"/>
                                    </w:rPr>
                                    <w:t xml:space="preserve"> </w:t>
                                  </w:r>
                                  <w:r w:rsidRPr="00E42A25">
                                    <w:rPr>
                                      <w:b w:val="0"/>
                                      <w:lang w:val="en-US"/>
                                    </w:rPr>
                                    <w:t>affects</w:t>
                                  </w:r>
                                  <w:proofErr w:type="spellEnd"/>
                                  <w:r w:rsidRPr="00E42A25">
                                    <w:rPr>
                                      <w:b w:val="0"/>
                                      <w:lang w:val="en-US"/>
                                    </w:rPr>
                                    <w:t xml:space="preserve"> to other organs (kidneys, arterial </w:t>
                                  </w:r>
                                  <w:proofErr w:type="spellStart"/>
                                  <w:r w:rsidRPr="00E42A25">
                                    <w:rPr>
                                      <w:b w:val="0"/>
                                      <w:lang w:val="en-US"/>
                                    </w:rPr>
                                    <w:t>underfilling</w:t>
                                  </w:r>
                                  <w:proofErr w:type="spellEnd"/>
                                  <w:r w:rsidRPr="00E42A25">
                                    <w:rPr>
                                      <w:b w:val="0"/>
                                      <w:lang w:val="en-US"/>
                                    </w:rPr>
                                    <w:t>).</w:t>
                                  </w:r>
                                </w:p>
                              </w:tc>
                              <w:tc>
                                <w:tcPr>
                                  <w:tcW w:w="1088" w:type="dxa"/>
                                  <w:tcBorders>
                                    <w:top w:val="single" w:sz="6" w:space="0" w:color="000000"/>
                                  </w:tcBorders>
                                  <w:tcMar>
                                    <w:top w:w="28" w:type="dxa"/>
                                    <w:left w:w="28" w:type="dxa"/>
                                    <w:bottom w:w="28" w:type="dxa"/>
                                    <w:right w:w="28" w:type="dxa"/>
                                  </w:tcMar>
                                </w:tcPr>
                                <w:p w:rsidR="002E620D" w:rsidRPr="00E42A25" w:rsidRDefault="002E620D">
                                  <w:pPr>
                                    <w:pStyle w:val="af4"/>
                                    <w:jc w:val="center"/>
                                    <w:rPr>
                                      <w:b w:val="0"/>
                                    </w:rPr>
                                  </w:pPr>
                                  <w:r w:rsidRPr="00E42A25">
                                    <w:rPr>
                                      <w:b w:val="0"/>
                                    </w:rPr>
                                    <w:t>[77]</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2. Long-term therapy with diuretics as causal/fibrosis-blocking treatment.</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3. Testing of an optimized risk stratification of </w:t>
                                  </w:r>
                                  <w:proofErr w:type="spellStart"/>
                                  <w:r w:rsidRPr="00E42A25">
                                    <w:rPr>
                                      <w:b w:val="0"/>
                                      <w:lang w:val="en-US"/>
                                    </w:rPr>
                                    <w:t>cirrhotics</w:t>
                                  </w:r>
                                  <w:proofErr w:type="spellEnd"/>
                                  <w:r w:rsidRPr="00E42A25">
                                    <w:rPr>
                                      <w:b w:val="0"/>
                                      <w:lang w:val="en-US"/>
                                    </w:rPr>
                                    <w:t xml:space="preserve"> on outcome according to liver stiffness (M1 </w:t>
                                  </w:r>
                                  <w:proofErr w:type="spellStart"/>
                                  <w:r w:rsidRPr="00E42A25">
                                    <w:rPr>
                                      <w:b w:val="0"/>
                                      <w:bCs w:val="0"/>
                                      <w:i/>
                                      <w:iCs/>
                                      <w:lang w:val="en-US"/>
                                    </w:rPr>
                                    <w:t>vs</w:t>
                                  </w:r>
                                  <w:proofErr w:type="spellEnd"/>
                                  <w:r w:rsidRPr="00E42A25">
                                    <w:rPr>
                                      <w:b w:val="0"/>
                                      <w:lang w:val="en-US"/>
                                    </w:rPr>
                                    <w:t xml:space="preserve"> M2 type, see paragraph</w:t>
                                  </w:r>
                                  <w:r>
                                    <w:rPr>
                                      <w:rFonts w:hint="eastAsia"/>
                                      <w:b w:val="0"/>
                                      <w:lang w:val="en-US"/>
                                    </w:rPr>
                                    <w:t xml:space="preserve"> </w:t>
                                  </w:r>
                                  <w:r w:rsidRPr="00E42A25">
                                    <w:rPr>
                                      <w:b w:val="0"/>
                                      <w:lang w:val="en-US"/>
                                    </w:rPr>
                                    <w:t>"Important consequences of SPH and critical discussion", point 3) in addition to liver function scores such as Child-Pugh score or</w:t>
                                  </w:r>
                                  <w:r>
                                    <w:rPr>
                                      <w:rFonts w:hint="eastAsia"/>
                                      <w:b w:val="0"/>
                                      <w:lang w:val="en-US"/>
                                    </w:rPr>
                                    <w:t xml:space="preserve"> </w:t>
                                  </w:r>
                                  <w:r w:rsidRPr="00E42A25">
                                    <w:rPr>
                                      <w:b w:val="0"/>
                                      <w:lang w:val="en-US"/>
                                    </w:rPr>
                                    <w:t xml:space="preserve">MELD score. </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[25]</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4. Liver disease as cause and consequence in the systemic context with other organs such as kidney and heart failure.</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[57]</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5. Test whether GGT elevation and an AST/ALT ratio &gt; 1 at low AST and ALT levels is related with arterialization of liver and,</w:t>
                                  </w:r>
                                  <w:r>
                                    <w:rPr>
                                      <w:rFonts w:hint="eastAsia"/>
                                      <w:b w:val="0"/>
                                      <w:lang w:val="en-US"/>
                                    </w:rPr>
                                    <w:t xml:space="preserve"> </w:t>
                                  </w:r>
                                  <w:r w:rsidRPr="00E42A25">
                                    <w:rPr>
                                      <w:b w:val="0"/>
                                      <w:lang w:val="en-US"/>
                                    </w:rPr>
                                    <w:t>consequently, with manifestation of liver cirrhosis.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6. Study water retention in cirrhosis, pregnancy, renal and heart failure and its consequences on hydrostatic SP.</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[82]</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7. Implementation of osmotic stress, water channels (</w:t>
                                  </w:r>
                                  <w:proofErr w:type="spellStart"/>
                                  <w:r w:rsidRPr="00E42A25">
                                    <w:rPr>
                                      <w:b w:val="0"/>
                                      <w:lang w:val="en-US"/>
                                    </w:rPr>
                                    <w:t>aquaporines</w:t>
                                  </w:r>
                                  <w:proofErr w:type="spellEnd"/>
                                  <w:r w:rsidRPr="00E42A25">
                                    <w:rPr>
                                      <w:b w:val="0"/>
                                      <w:lang w:val="en-US"/>
                                    </w:rPr>
                                    <w:t>) and transporters.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8. Therapeutic approaches to lower SP by targeting </w:t>
                                  </w:r>
                                  <w:proofErr w:type="spellStart"/>
                                  <w:r w:rsidRPr="00E42A25">
                                    <w:rPr>
                                      <w:b w:val="0"/>
                                      <w:lang w:val="en-US"/>
                                    </w:rPr>
                                    <w:t>mechano</w:t>
                                  </w:r>
                                  <w:proofErr w:type="spellEnd"/>
                                  <w:r w:rsidRPr="00E42A25">
                                    <w:rPr>
                                      <w:b w:val="0"/>
                                      <w:lang w:val="en-US"/>
                                    </w:rPr>
                                    <w:t>-signaling: mechanic conditioning and pharmacotherapy acting on</w:t>
                                  </w:r>
                                  <w:r>
                                    <w:rPr>
                                      <w:rFonts w:hint="eastAsia"/>
                                      <w:b w:val="0"/>
                                      <w:lang w:val="en-US"/>
                                    </w:rPr>
                                    <w:t xml:space="preserve"> </w:t>
                                  </w:r>
                                  <w:proofErr w:type="spellStart"/>
                                  <w:r w:rsidRPr="00E42A25">
                                    <w:rPr>
                                      <w:b w:val="0"/>
                                      <w:lang w:val="en-US"/>
                                    </w:rPr>
                                    <w:t>mechano</w:t>
                                  </w:r>
                                  <w:proofErr w:type="spellEnd"/>
                                  <w:r w:rsidRPr="00E42A25">
                                    <w:rPr>
                                      <w:b w:val="0"/>
                                      <w:lang w:val="en-US"/>
                                    </w:rPr>
                                    <w:t>-signaling.</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9. Role of </w:t>
                                  </w:r>
                                  <w:proofErr w:type="spellStart"/>
                                  <w:r w:rsidRPr="00E42A25">
                                    <w:rPr>
                                      <w:b w:val="0"/>
                                      <w:lang w:val="en-US"/>
                                    </w:rPr>
                                    <w:t>biomembrane</w:t>
                                  </w:r>
                                  <w:proofErr w:type="spellEnd"/>
                                  <w:r w:rsidRPr="00E42A25">
                                    <w:rPr>
                                      <w:b w:val="0"/>
                                      <w:lang w:val="en-US"/>
                                    </w:rPr>
                                    <w:t xml:space="preserve"> composition, lipid composition and potential protective role of </w:t>
                                  </w:r>
                                  <w:proofErr w:type="spellStart"/>
                                  <w:r w:rsidRPr="00E42A25">
                                    <w:rPr>
                                      <w:b w:val="0"/>
                                      <w:lang w:val="en-US"/>
                                    </w:rPr>
                                    <w:t>steatosis</w:t>
                                  </w:r>
                                  <w:proofErr w:type="spellEnd"/>
                                  <w:r w:rsidRPr="00E42A25">
                                    <w:rPr>
                                      <w:b w:val="0"/>
                                      <w:lang w:val="en-US"/>
                                    </w:rPr>
                                    <w:t xml:space="preserve"> on pressure-induced fibrosis.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10. Non-invasive LS measurements to monitor and optimize treatment of liver diseases.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11. Implementation of liquid physics to better understand the dynamic component of SP and its role on fibrosis progression.</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12. Understanding of pulse wave energy and its consequences on the liver tissue.</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bl>
                          <w:p w:rsidR="002E620D" w:rsidRPr="00D13192" w:rsidRDefault="002E620D" w:rsidP="002E620D">
                            <w:pPr>
                              <w:pStyle w:val="af5"/>
                            </w:pPr>
                            <w:r w:rsidRPr="00E42A25">
                              <w:rPr>
                                <w:b w:val="0"/>
                              </w:rPr>
                              <w:t xml:space="preserve">ALT: Alanine aminotransferase; AST: </w:t>
                            </w:r>
                            <w:proofErr w:type="spellStart"/>
                            <w:r w:rsidRPr="00E42A25">
                              <w:rPr>
                                <w:b w:val="0"/>
                              </w:rPr>
                              <w:t>Asparagin</w:t>
                            </w:r>
                            <w:proofErr w:type="spellEnd"/>
                            <w:r w:rsidRPr="00E42A25">
                              <w:rPr>
                                <w:b w:val="0"/>
                              </w:rPr>
                              <w:t xml:space="preserve"> aminotransferase; GGT: Gamma-</w:t>
                            </w:r>
                            <w:proofErr w:type="spellStart"/>
                            <w:r w:rsidRPr="00E42A25">
                              <w:rPr>
                                <w:b w:val="0"/>
                              </w:rPr>
                              <w:t>glutamyl</w:t>
                            </w:r>
                            <w:proofErr w:type="spellEnd"/>
                            <w:r w:rsidRPr="00E42A25">
                              <w:rPr>
                                <w:b w:val="0"/>
                              </w:rPr>
                              <w:t xml:space="preserve"> </w:t>
                            </w:r>
                            <w:proofErr w:type="spellStart"/>
                            <w:r w:rsidRPr="00E42A25">
                              <w:rPr>
                                <w:b w:val="0"/>
                              </w:rPr>
                              <w:t>transpeptidase</w:t>
                            </w:r>
                            <w:proofErr w:type="spellEnd"/>
                            <w:r w:rsidRPr="00E42A25">
                              <w:rPr>
                                <w:b w:val="0"/>
                              </w:rPr>
                              <w:t>; LS: Liver stiffness; SP: Sinusoidal pressure; SPH: Sinusoidal pressure hypothesis.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4" o:spid="_x0000_s1028"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" filled="f" strokeweight=".5pt">
                <v:textbox style="mso-fit-shape-to-text:t">
                  <w:txbxContent>
                    <w:p w:rsidR="002E620D" w:rsidRPr="00E42A25" w:rsidRDefault="002E620D" w:rsidP="002E620D">
                      <w:pPr>
                        <w:rPr>
                          <w:b/>
                          <w:bCs/>
                        </w:rPr>
                      </w:pPr>
                      <w:r w:rsidRPr="00E42A25">
                        <w:rPr>
                          <w:b/>
                          <w:bCs/>
                        </w:rPr>
                        <w:t xml:space="preserve">Table </w:t>
                      </w:r>
                      <w:proofErr w:type="gramStart"/>
                      <w:r w:rsidRPr="00E42A25">
                        <w:rPr>
                          <w:b/>
                          <w:bCs/>
                        </w:rPr>
                        <w:t>3  Direct</w:t>
                      </w:r>
                      <w:proofErr w:type="gramEnd"/>
                      <w:r w:rsidRPr="00E42A25">
                        <w:rPr>
                          <w:b/>
                          <w:bCs/>
                        </w:rPr>
                        <w:t xml:space="preserve"> clinical consequences of sinusoidal pressure hypothesis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8451"/>
                        <w:gridCol w:w="1088"/>
                      </w:tblGrid>
                      <w:tr w:rsidR="002E620D" w:rsidRPr="00E42A25" w:rsidTr="00E42A25">
                        <w:trPr>
                          <w:trHeight w:hRule="exact" w:val="407"/>
                        </w:trPr>
                        <w:tc>
                          <w:tcPr>
                            <w:tcW w:w="8451" w:type="dxa"/>
                            <w:tcBorders>
                              <w:top w:val="single" w:sz="6" w:space="0" w:color="000000"/>
                              <w:bottom w:val="single" w:sz="6" w:space="0" w:color="000000"/>
                            </w:tcBorders>
                            <w:tcMar>
                              <w:top w:w="28" w:type="dxa"/>
                              <w:left w:w="28" w:type="dxa"/>
                              <w:bottom w:w="28" w:type="dxa"/>
                              <w:right w:w="28" w:type="dxa"/>
                            </w:tcMar>
                          </w:tcPr>
                          <w:p w:rsidR="002E620D" w:rsidRPr="0011519C" w:rsidRDefault="002E620D">
                            <w:pPr>
                              <w:pStyle w:val="af6"/>
                              <w:rPr>
                                <w:lang w:val="en-US"/>
                              </w:rPr>
                            </w:pPr>
                            <w:r w:rsidRPr="0011519C">
                              <w:rPr>
                                <w:lang w:val="en-US"/>
                              </w:rPr>
                              <w:t>Potential clinical impact of SPH</w:t>
                            </w:r>
                          </w:p>
                        </w:tc>
                        <w:tc>
                          <w:tcPr>
                            <w:tcW w:w="1088" w:type="dxa"/>
                            <w:tcBorders>
                              <w:top w:val="single" w:sz="6" w:space="0" w:color="000000"/>
                              <w:bottom w:val="single" w:sz="6" w:space="0" w:color="000000"/>
                            </w:tcBorders>
                            <w:tcMar>
                              <w:top w:w="28" w:type="dxa"/>
                              <w:left w:w="28" w:type="dxa"/>
                              <w:bottom w:w="28" w:type="dxa"/>
                              <w:right w:w="28" w:type="dxa"/>
                            </w:tcMar>
                          </w:tcPr>
                          <w:p w:rsidR="002E620D" w:rsidRPr="00E42A25" w:rsidRDefault="002E620D">
                            <w:pPr>
                              <w:pStyle w:val="af6"/>
                              <w:jc w:val="center"/>
                            </w:pPr>
                            <w:r w:rsidRPr="00E42A25">
                              <w:t>Ref.</w:t>
                            </w:r>
                          </w:p>
                        </w:tc>
                      </w:tr>
                      <w:tr w:rsidR="002E620D" w:rsidRPr="00E42A25" w:rsidTr="00E42A25">
                        <w:trPr>
                          <w:trHeight w:val="60"/>
                        </w:trPr>
                        <w:tc>
                          <w:tcPr>
                            <w:tcW w:w="8451" w:type="dxa"/>
                            <w:tcBorders>
                              <w:top w:val="single" w:sz="6" w:space="0" w:color="000000"/>
                            </w:tcBorders>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1. Therapeutic effects of pressure lowering drugs. Optimization of timing, patient selection, dosage and duration. Risk balancing of </w:t>
                            </w:r>
                            <w:proofErr w:type="spellStart"/>
                            <w:r w:rsidRPr="00E42A25">
                              <w:rPr>
                                <w:b w:val="0"/>
                                <w:lang w:val="en-US"/>
                              </w:rPr>
                              <w:t>side</w:t>
                            </w:r>
                            <w:r>
                              <w:rPr>
                                <w:rFonts w:hint="eastAsia"/>
                                <w:b w:val="0"/>
                                <w:lang w:val="en-US"/>
                              </w:rPr>
                              <w:t xml:space="preserve"> </w:t>
                            </w:r>
                            <w:r w:rsidRPr="00E42A25">
                              <w:rPr>
                                <w:b w:val="0"/>
                                <w:lang w:val="en-US"/>
                              </w:rPr>
                              <w:t>affects</w:t>
                            </w:r>
                            <w:proofErr w:type="spellEnd"/>
                            <w:r w:rsidRPr="00E42A25">
                              <w:rPr>
                                <w:b w:val="0"/>
                                <w:lang w:val="en-US"/>
                              </w:rPr>
                              <w:t xml:space="preserve"> to other organs (kidneys, arterial </w:t>
                            </w:r>
                            <w:proofErr w:type="spellStart"/>
                            <w:r w:rsidRPr="00E42A25">
                              <w:rPr>
                                <w:b w:val="0"/>
                                <w:lang w:val="en-US"/>
                              </w:rPr>
                              <w:t>underfilling</w:t>
                            </w:r>
                            <w:proofErr w:type="spellEnd"/>
                            <w:r w:rsidRPr="00E42A25">
                              <w:rPr>
                                <w:b w:val="0"/>
                                <w:lang w:val="en-US"/>
                              </w:rPr>
                              <w:t>).</w:t>
                            </w:r>
                          </w:p>
                        </w:tc>
                        <w:tc>
                          <w:tcPr>
                            <w:tcW w:w="1088" w:type="dxa"/>
                            <w:tcBorders>
                              <w:top w:val="single" w:sz="6" w:space="0" w:color="000000"/>
                            </w:tcBorders>
                            <w:tcMar>
                              <w:top w:w="28" w:type="dxa"/>
                              <w:left w:w="28" w:type="dxa"/>
                              <w:bottom w:w="28" w:type="dxa"/>
                              <w:right w:w="28" w:type="dxa"/>
                            </w:tcMar>
                          </w:tcPr>
                          <w:p w:rsidR="002E620D" w:rsidRPr="00E42A25" w:rsidRDefault="002E620D">
                            <w:pPr>
                              <w:pStyle w:val="af4"/>
                              <w:jc w:val="center"/>
                              <w:rPr>
                                <w:b w:val="0"/>
                              </w:rPr>
                            </w:pPr>
                            <w:r w:rsidRPr="00E42A25">
                              <w:rPr>
                                <w:b w:val="0"/>
                              </w:rPr>
                              <w:t>[77]</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2. Long-term therapy with diuretics as causal/fibrosis-blocking treatment.</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3. Testing of an optimized risk stratification of </w:t>
                            </w:r>
                            <w:proofErr w:type="spellStart"/>
                            <w:r w:rsidRPr="00E42A25">
                              <w:rPr>
                                <w:b w:val="0"/>
                                <w:lang w:val="en-US"/>
                              </w:rPr>
                              <w:t>cirrhotics</w:t>
                            </w:r>
                            <w:proofErr w:type="spellEnd"/>
                            <w:r w:rsidRPr="00E42A25">
                              <w:rPr>
                                <w:b w:val="0"/>
                                <w:lang w:val="en-US"/>
                              </w:rPr>
                              <w:t xml:space="preserve"> on outcome according to liver stiffness (M1 </w:t>
                            </w:r>
                            <w:proofErr w:type="spellStart"/>
                            <w:r w:rsidRPr="00E42A25">
                              <w:rPr>
                                <w:b w:val="0"/>
                                <w:bCs w:val="0"/>
                                <w:i/>
                                <w:iCs/>
                                <w:lang w:val="en-US"/>
                              </w:rPr>
                              <w:t>vs</w:t>
                            </w:r>
                            <w:proofErr w:type="spellEnd"/>
                            <w:r w:rsidRPr="00E42A25">
                              <w:rPr>
                                <w:b w:val="0"/>
                                <w:lang w:val="en-US"/>
                              </w:rPr>
                              <w:t xml:space="preserve"> M2 type, see paragraph</w:t>
                            </w:r>
                            <w:r>
                              <w:rPr>
                                <w:rFonts w:hint="eastAsia"/>
                                <w:b w:val="0"/>
                                <w:lang w:val="en-US"/>
                              </w:rPr>
                              <w:t xml:space="preserve"> </w:t>
                            </w:r>
                            <w:r w:rsidRPr="00E42A25">
                              <w:rPr>
                                <w:b w:val="0"/>
                                <w:lang w:val="en-US"/>
                              </w:rPr>
                              <w:t>"Important consequences of SPH and critical discussion", point 3) in addition to liver function scores such as Child-Pugh score or</w:t>
                            </w:r>
                            <w:r>
                              <w:rPr>
                                <w:rFonts w:hint="eastAsia"/>
                                <w:b w:val="0"/>
                                <w:lang w:val="en-US"/>
                              </w:rPr>
                              <w:t xml:space="preserve"> </w:t>
                            </w:r>
                            <w:r w:rsidRPr="00E42A25">
                              <w:rPr>
                                <w:b w:val="0"/>
                                <w:lang w:val="en-US"/>
                              </w:rPr>
                              <w:t xml:space="preserve">MELD score. </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[25]</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4. Liver disease as cause and consequence in the systemic context with other organs such as kidney and heart failure.</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[57]</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5. Test whether GGT elevation and an AST/ALT ratio &gt; 1 at low AST and ALT levels is related with arterialization of liver and,</w:t>
                            </w:r>
                            <w:r>
                              <w:rPr>
                                <w:rFonts w:hint="eastAsia"/>
                                <w:b w:val="0"/>
                                <w:lang w:val="en-US"/>
                              </w:rPr>
                              <w:t xml:space="preserve"> </w:t>
                            </w:r>
                            <w:r w:rsidRPr="00E42A25">
                              <w:rPr>
                                <w:b w:val="0"/>
                                <w:lang w:val="en-US"/>
                              </w:rPr>
                              <w:t>consequently, with manifestation of liver cirrhosis.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6. Study water retention in cirrhosis, pregnancy, renal and heart failure and its consequences on hydrostatic SP.</w:t>
                            </w:r>
                          </w:p>
                        </w:tc>
                        <w:tc>
                          <w:tcPr>
                            <w:tcW w:w="1088" w:type="dxa"/>
                            <w:tcMar>
                              <w:top w:w="28" w:type="dxa"/>
                              <w:left w:w="28" w:type="dxa"/>
                              <w:bottom w:w="28" w:type="dxa"/>
                              <w:right w:w="28" w:type="dxa"/>
                            </w:tcMar>
                          </w:tcPr>
                          <w:p w:rsidR="002E620D" w:rsidRPr="00E42A25" w:rsidRDefault="002E620D">
                            <w:pPr>
                              <w:pStyle w:val="af4"/>
                              <w:jc w:val="center"/>
                              <w:rPr>
                                <w:b w:val="0"/>
                              </w:rPr>
                            </w:pPr>
                            <w:r w:rsidRPr="00E42A25">
                              <w:rPr>
                                <w:b w:val="0"/>
                              </w:rPr>
                              <w:t>[82]</w:t>
                            </w: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7. Implementation of osmotic stress, water channels (</w:t>
                            </w:r>
                            <w:proofErr w:type="spellStart"/>
                            <w:r w:rsidRPr="00E42A25">
                              <w:rPr>
                                <w:b w:val="0"/>
                                <w:lang w:val="en-US"/>
                              </w:rPr>
                              <w:t>aquaporines</w:t>
                            </w:r>
                            <w:proofErr w:type="spellEnd"/>
                            <w:r w:rsidRPr="00E42A25">
                              <w:rPr>
                                <w:b w:val="0"/>
                                <w:lang w:val="en-US"/>
                              </w:rPr>
                              <w:t>) and transporters.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8. Therapeutic approaches to lower SP by targeting </w:t>
                            </w:r>
                            <w:proofErr w:type="spellStart"/>
                            <w:r w:rsidRPr="00E42A25">
                              <w:rPr>
                                <w:b w:val="0"/>
                                <w:lang w:val="en-US"/>
                              </w:rPr>
                              <w:t>mechano</w:t>
                            </w:r>
                            <w:proofErr w:type="spellEnd"/>
                            <w:r w:rsidRPr="00E42A25">
                              <w:rPr>
                                <w:b w:val="0"/>
                                <w:lang w:val="en-US"/>
                              </w:rPr>
                              <w:t>-signaling: mechanic conditioning and pharmacotherapy acting on</w:t>
                            </w:r>
                            <w:r>
                              <w:rPr>
                                <w:rFonts w:hint="eastAsia"/>
                                <w:b w:val="0"/>
                                <w:lang w:val="en-US"/>
                              </w:rPr>
                              <w:t xml:space="preserve"> </w:t>
                            </w:r>
                            <w:proofErr w:type="spellStart"/>
                            <w:r w:rsidRPr="00E42A25">
                              <w:rPr>
                                <w:b w:val="0"/>
                                <w:lang w:val="en-US"/>
                              </w:rPr>
                              <w:t>mechano</w:t>
                            </w:r>
                            <w:proofErr w:type="spellEnd"/>
                            <w:r w:rsidRPr="00E42A25">
                              <w:rPr>
                                <w:b w:val="0"/>
                                <w:lang w:val="en-US"/>
                              </w:rPr>
                              <w:t>-signaling.</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 xml:space="preserve">9. Role of </w:t>
                            </w:r>
                            <w:proofErr w:type="spellStart"/>
                            <w:r w:rsidRPr="00E42A25">
                              <w:rPr>
                                <w:b w:val="0"/>
                                <w:lang w:val="en-US"/>
                              </w:rPr>
                              <w:t>biomembrane</w:t>
                            </w:r>
                            <w:proofErr w:type="spellEnd"/>
                            <w:r w:rsidRPr="00E42A25">
                              <w:rPr>
                                <w:b w:val="0"/>
                                <w:lang w:val="en-US"/>
                              </w:rPr>
                              <w:t xml:space="preserve"> composition, lipid composition and potential protective role of </w:t>
                            </w:r>
                            <w:proofErr w:type="spellStart"/>
                            <w:r w:rsidRPr="00E42A25">
                              <w:rPr>
                                <w:b w:val="0"/>
                                <w:lang w:val="en-US"/>
                              </w:rPr>
                              <w:t>steatosis</w:t>
                            </w:r>
                            <w:proofErr w:type="spellEnd"/>
                            <w:r w:rsidRPr="00E42A25">
                              <w:rPr>
                                <w:b w:val="0"/>
                                <w:lang w:val="en-US"/>
                              </w:rPr>
                              <w:t xml:space="preserve"> on pressure-induced fibrosis.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10. Non-invasive LS measurements to monitor and optimize treatment of liver diseases.</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11. Implementation of liquid physics to better understand the dynamic component of SP and its role on fibrosis progression.</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r w:rsidR="002E620D" w:rsidRPr="00E42A25" w:rsidTr="00E42A25">
                        <w:trPr>
                          <w:trHeight w:val="60"/>
                        </w:trPr>
                        <w:tc>
                          <w:tcPr>
                            <w:tcW w:w="8451" w:type="dxa"/>
                            <w:tcMar>
                              <w:top w:w="28" w:type="dxa"/>
                              <w:left w:w="28" w:type="dxa"/>
                              <w:bottom w:w="28" w:type="dxa"/>
                              <w:right w:w="28" w:type="dxa"/>
                            </w:tcMar>
                          </w:tcPr>
                          <w:p w:rsidR="002E620D" w:rsidRPr="00E42A25" w:rsidRDefault="002E620D">
                            <w:pPr>
                              <w:pStyle w:val="af4"/>
                              <w:rPr>
                                <w:b w:val="0"/>
                                <w:lang w:val="en-US"/>
                              </w:rPr>
                            </w:pPr>
                            <w:r w:rsidRPr="00E42A25">
                              <w:rPr>
                                <w:b w:val="0"/>
                                <w:lang w:val="en-US"/>
                              </w:rPr>
                              <w:t>12. Understanding of pulse wave energy and its consequences on the liver tissue.</w:t>
                            </w:r>
                          </w:p>
                        </w:tc>
                        <w:tc>
                          <w:tcPr>
                            <w:tcW w:w="1088" w:type="dxa"/>
                            <w:tcMar>
                              <w:top w:w="28" w:type="dxa"/>
                              <w:left w:w="28" w:type="dxa"/>
                              <w:bottom w:w="28" w:type="dxa"/>
                              <w:right w:w="28" w:type="dxa"/>
                            </w:tcMar>
                          </w:tcPr>
                          <w:p w:rsidR="002E620D" w:rsidRPr="00E42A25" w:rsidRDefault="002E620D">
                            <w:pPr>
                              <w:pStyle w:val="Noparagraphstyle"/>
                              <w:spacing w:line="240" w:lineRule="auto"/>
                              <w:jc w:val="left"/>
                              <w:textAlignment w:val="auto"/>
                              <w:rPr>
                                <w:color w:val="auto"/>
                                <w:lang w:val="en-US"/>
                              </w:rPr>
                            </w:pPr>
                          </w:p>
                        </w:tc>
                      </w:tr>
                    </w:tbl>
                    <w:p w:rsidR="002E620D" w:rsidRPr="00D13192" w:rsidRDefault="002E620D" w:rsidP="002E620D">
                      <w:pPr>
                        <w:pStyle w:val="af5"/>
                      </w:pPr>
                      <w:r w:rsidRPr="00E42A25">
                        <w:rPr>
                          <w:b w:val="0"/>
                        </w:rPr>
                        <w:t xml:space="preserve">ALT: Alanine aminotransferase; AST: </w:t>
                      </w:r>
                      <w:proofErr w:type="spellStart"/>
                      <w:r w:rsidRPr="00E42A25">
                        <w:rPr>
                          <w:b w:val="0"/>
                        </w:rPr>
                        <w:t>Asparagin</w:t>
                      </w:r>
                      <w:proofErr w:type="spellEnd"/>
                      <w:r w:rsidRPr="00E42A25">
                        <w:rPr>
                          <w:b w:val="0"/>
                        </w:rPr>
                        <w:t xml:space="preserve"> aminotransferase; GGT: Gamma-</w:t>
                      </w:r>
                      <w:proofErr w:type="spellStart"/>
                      <w:r w:rsidRPr="00E42A25">
                        <w:rPr>
                          <w:b w:val="0"/>
                        </w:rPr>
                        <w:t>glutamyl</w:t>
                      </w:r>
                      <w:proofErr w:type="spellEnd"/>
                      <w:r w:rsidRPr="00E42A25">
                        <w:rPr>
                          <w:b w:val="0"/>
                        </w:rPr>
                        <w:t xml:space="preserve"> </w:t>
                      </w:r>
                      <w:proofErr w:type="spellStart"/>
                      <w:r w:rsidRPr="00E42A25">
                        <w:rPr>
                          <w:b w:val="0"/>
                        </w:rPr>
                        <w:t>transpeptidase</w:t>
                      </w:r>
                      <w:proofErr w:type="spellEnd"/>
                      <w:r w:rsidRPr="00E42A25">
                        <w:rPr>
                          <w:b w:val="0"/>
                        </w:rPr>
                        <w:t>; LS: Liver stiffness; SP: Sinusoidal pressure; SPH: Sinusoidal pressure hypothesis.</w:t>
                      </w:r>
                    </w:p>
                  </w:txbxContent>
                </v:textbox>
                <w10:wrap type="square"/>
              </v:shape>
            </w:pict>
          </mc:Fallback>
        </mc:AlternateContent>
      </w:r>
    </w:p>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2E620D"/>
    <w:p w:rsidR="002E620D" w:rsidRDefault="002E620D" w:rsidP="00F50781"/>
    <w:p w:rsidR="002E620D" w:rsidRDefault="002E620D" w:rsidP="00F50781"/>
    <w:p w:rsidR="002E620D" w:rsidRDefault="002E620D" w:rsidP="00F50781"/>
    <w:p w:rsidR="002E620D" w:rsidRDefault="002E620D" w:rsidP="00F50781"/>
    <w:p w:rsidR="002E620D" w:rsidRPr="000B0D85" w:rsidRDefault="002E620D" w:rsidP="00F50781"/>
    <w:sectPr w:rsidR="002E620D" w:rsidRPr="000B0D85">
      <w:footerReference w:type="even" r:id="rId18"/>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68" w:rsidRDefault="00B73F68">
      <w:r>
        <w:separator/>
      </w:r>
    </w:p>
  </w:endnote>
  <w:endnote w:type="continuationSeparator" w:id="0">
    <w:p w:rsidR="00B73F68" w:rsidRDefault="00B73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KozMinPro-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68" w:rsidRDefault="00B73F68">
      <w:r>
        <w:separator/>
      </w:r>
    </w:p>
  </w:footnote>
  <w:footnote w:type="continuationSeparator" w:id="0">
    <w:p w:rsidR="00B73F68" w:rsidRDefault="00B73F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8180B"/>
    <w:rsid w:val="000B0D85"/>
    <w:rsid w:val="000D5A70"/>
    <w:rsid w:val="001551FF"/>
    <w:rsid w:val="001666C0"/>
    <w:rsid w:val="00200B22"/>
    <w:rsid w:val="002107CC"/>
    <w:rsid w:val="002956C9"/>
    <w:rsid w:val="00295C5F"/>
    <w:rsid w:val="002B75DF"/>
    <w:rsid w:val="002D2A10"/>
    <w:rsid w:val="002E620D"/>
    <w:rsid w:val="002F45F1"/>
    <w:rsid w:val="00307F04"/>
    <w:rsid w:val="00323671"/>
    <w:rsid w:val="003577BA"/>
    <w:rsid w:val="00455B0F"/>
    <w:rsid w:val="00476DB2"/>
    <w:rsid w:val="004D6FBC"/>
    <w:rsid w:val="005F374B"/>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73F68"/>
    <w:rsid w:val="00BD4C39"/>
    <w:rsid w:val="00C33DC9"/>
    <w:rsid w:val="00C542CD"/>
    <w:rsid w:val="00C846FE"/>
    <w:rsid w:val="00C91A79"/>
    <w:rsid w:val="00CB42A6"/>
    <w:rsid w:val="00CE1EAC"/>
    <w:rsid w:val="00D21779"/>
    <w:rsid w:val="00D34BE3"/>
    <w:rsid w:val="00D55C5E"/>
    <w:rsid w:val="00D676E0"/>
    <w:rsid w:val="00D70213"/>
    <w:rsid w:val="00D74442"/>
    <w:rsid w:val="00DC1F8D"/>
    <w:rsid w:val="00E74CF7"/>
    <w:rsid w:val="00EA68A7"/>
    <w:rsid w:val="00F15824"/>
    <w:rsid w:val="00F50781"/>
    <w:rsid w:val="00F75910"/>
    <w:rsid w:val="00FA0DA2"/>
    <w:rsid w:val="00FB4137"/>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2E620D"/>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2E620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
    <w:name w:val="嶌幰怣"/>
    <w:basedOn w:val="NormalParagraphStyle"/>
    <w:uiPriority w:val="99"/>
    <w:rsid w:val="002E620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E620D"/>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2E620D"/>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2E620D"/>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2E620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2E620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2E620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2E620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5">
    <w:name w:val="表注"/>
    <w:basedOn w:val="af4"/>
    <w:uiPriority w:val="99"/>
    <w:rsid w:val="002E620D"/>
    <w:rPr>
      <w:lang w:val="en-US"/>
    </w:rPr>
  </w:style>
  <w:style w:type="paragraph" w:customStyle="1" w:styleId="8BF4">
    <w:name w:val="徠曅&lt;8BF4&gt;柧"/>
    <w:basedOn w:val="NormalParagraphStyle"/>
    <w:uiPriority w:val="99"/>
    <w:rsid w:val="002E620D"/>
    <w:pPr>
      <w:suppressAutoHyphens/>
      <w:spacing w:line="200" w:lineRule="atLeast"/>
    </w:pPr>
    <w:rPr>
      <w:rFonts w:ascii="Arial Narrow" w:hAnsi="Arial Narrow" w:cs="Arial Narrow"/>
      <w:sz w:val="16"/>
      <w:szCs w:val="16"/>
      <w:lang w:val="en-US"/>
    </w:rPr>
  </w:style>
  <w:style w:type="paragraph" w:customStyle="1" w:styleId="af6">
    <w:name w:val="表头"/>
    <w:basedOn w:val="NormalParagraphStyle"/>
    <w:uiPriority w:val="99"/>
    <w:rsid w:val="002E620D"/>
    <w:pPr>
      <w:suppressAutoHyphens/>
    </w:pPr>
    <w:rPr>
      <w:rFonts w:ascii="Albertus-Bold" w:hAnsi="Albertus-Bold" w:cs="Albertus-Bold"/>
      <w:b/>
      <w:bCs/>
      <w:sz w:val="14"/>
      <w:szCs w:val="14"/>
    </w:rPr>
  </w:style>
  <w:style w:type="paragraph" w:customStyle="1" w:styleId="Noparagraphstyle">
    <w:name w:val="[No paragraph style]"/>
    <w:rsid w:val="002E620D"/>
    <w:pPr>
      <w:widowControl w:val="0"/>
      <w:autoSpaceDE w:val="0"/>
      <w:autoSpaceDN w:val="0"/>
      <w:adjustRightInd w:val="0"/>
      <w:spacing w:line="288" w:lineRule="auto"/>
      <w:jc w:val="both"/>
      <w:textAlignment w:val="center"/>
    </w:pPr>
    <w:rPr>
      <w:rFonts w:ascii="Albertus-Bold" w:hAnsi="Albertus-Bold"/>
      <w:color w:val="000000"/>
      <w:sz w:val="24"/>
      <w:szCs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2E620D"/>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2E620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
    <w:name w:val="嶌幰怣"/>
    <w:basedOn w:val="NormalParagraphStyle"/>
    <w:uiPriority w:val="99"/>
    <w:rsid w:val="002E620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E620D"/>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2E620D"/>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2E620D"/>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2E620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2E620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2E620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2E620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5">
    <w:name w:val="表注"/>
    <w:basedOn w:val="af4"/>
    <w:uiPriority w:val="99"/>
    <w:rsid w:val="002E620D"/>
    <w:rPr>
      <w:lang w:val="en-US"/>
    </w:rPr>
  </w:style>
  <w:style w:type="paragraph" w:customStyle="1" w:styleId="8BF4">
    <w:name w:val="徠曅&lt;8BF4&gt;柧"/>
    <w:basedOn w:val="NormalParagraphStyle"/>
    <w:uiPriority w:val="99"/>
    <w:rsid w:val="002E620D"/>
    <w:pPr>
      <w:suppressAutoHyphens/>
      <w:spacing w:line="200" w:lineRule="atLeast"/>
    </w:pPr>
    <w:rPr>
      <w:rFonts w:ascii="Arial Narrow" w:hAnsi="Arial Narrow" w:cs="Arial Narrow"/>
      <w:sz w:val="16"/>
      <w:szCs w:val="16"/>
      <w:lang w:val="en-US"/>
    </w:rPr>
  </w:style>
  <w:style w:type="paragraph" w:customStyle="1" w:styleId="af6">
    <w:name w:val="表头"/>
    <w:basedOn w:val="NormalParagraphStyle"/>
    <w:uiPriority w:val="99"/>
    <w:rsid w:val="002E620D"/>
    <w:pPr>
      <w:suppressAutoHyphens/>
    </w:pPr>
    <w:rPr>
      <w:rFonts w:ascii="Albertus-Bold" w:hAnsi="Albertus-Bold" w:cs="Albertus-Bold"/>
      <w:b/>
      <w:bCs/>
      <w:sz w:val="14"/>
      <w:szCs w:val="14"/>
    </w:rPr>
  </w:style>
  <w:style w:type="paragraph" w:customStyle="1" w:styleId="Noparagraphstyle">
    <w:name w:val="[No paragraph style]"/>
    <w:rsid w:val="002E620D"/>
    <w:pPr>
      <w:widowControl w:val="0"/>
      <w:autoSpaceDE w:val="0"/>
      <w:autoSpaceDN w:val="0"/>
      <w:adjustRightInd w:val="0"/>
      <w:spacing w:line="288" w:lineRule="auto"/>
      <w:jc w:val="both"/>
      <w:textAlignment w:val="center"/>
    </w:pPr>
    <w:rPr>
      <w:rFonts w:ascii="Albertus-Bold" w:hAnsi="Albertus-Bold"/>
      <w:color w:val="00000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14686</Words>
  <Characters>83712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6</cp:revision>
  <dcterms:created xsi:type="dcterms:W3CDTF">2016-01-15T04:02:00Z</dcterms:created>
  <dcterms:modified xsi:type="dcterms:W3CDTF">2016-12-28T02:17:00Z</dcterms:modified>
</cp:coreProperties>
</file>