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15257E" w14:textId="1CF587EF" w:rsidR="002D53D8" w:rsidRPr="004F3881" w:rsidRDefault="002D53D8" w:rsidP="004F3881">
      <w:pPr>
        <w:snapToGrid w:val="0"/>
        <w:spacing w:line="360" w:lineRule="auto"/>
        <w:rPr>
          <w:rFonts w:ascii="Book Antiqua" w:hAnsi="Book Antiqua"/>
          <w:b/>
          <w:color w:val="000000" w:themeColor="text1"/>
        </w:rPr>
      </w:pPr>
      <w:r w:rsidRPr="004F3881">
        <w:rPr>
          <w:rFonts w:ascii="Book Antiqua" w:hAnsi="Book Antiqua"/>
          <w:b/>
          <w:color w:val="000000" w:themeColor="text1"/>
        </w:rPr>
        <w:t xml:space="preserve">Name of Journal: </w:t>
      </w:r>
      <w:r w:rsidRPr="004F3881">
        <w:rPr>
          <w:rFonts w:ascii="Book Antiqua" w:hAnsi="Book Antiqua"/>
          <w:b/>
          <w:i/>
          <w:color w:val="000000" w:themeColor="text1"/>
        </w:rPr>
        <w:t>World Journal of Gastroenterology</w:t>
      </w:r>
    </w:p>
    <w:p w14:paraId="144C1AA2" w14:textId="77777777" w:rsidR="002D53D8" w:rsidRPr="004F3881" w:rsidRDefault="002D53D8" w:rsidP="004F3881">
      <w:pPr>
        <w:adjustRightInd w:val="0"/>
        <w:snapToGrid w:val="0"/>
        <w:spacing w:line="360" w:lineRule="auto"/>
        <w:rPr>
          <w:rFonts w:ascii="Book Antiqua" w:hAnsi="Book Antiqua" w:cs="Arial"/>
          <w:b/>
          <w:color w:val="000000" w:themeColor="text1"/>
          <w:lang w:val="en"/>
        </w:rPr>
      </w:pPr>
      <w:r w:rsidRPr="004F3881">
        <w:rPr>
          <w:rFonts w:ascii="Book Antiqua" w:eastAsia="Times New Roman" w:hAnsi="Book Antiqua"/>
          <w:b/>
          <w:bCs/>
          <w:color w:val="000000" w:themeColor="text1"/>
        </w:rPr>
        <w:t>Manuscript NO</w:t>
      </w:r>
      <w:r w:rsidRPr="004F3881">
        <w:rPr>
          <w:rFonts w:ascii="Book Antiqua" w:hAnsi="Book Antiqua" w:cs="Arial"/>
          <w:b/>
          <w:color w:val="000000" w:themeColor="text1"/>
          <w:lang w:val="en"/>
        </w:rPr>
        <w:t>: 47418</w:t>
      </w:r>
    </w:p>
    <w:p w14:paraId="46A673BF" w14:textId="6EE3CA7E" w:rsidR="002D53D8" w:rsidRPr="004F3881" w:rsidRDefault="002D53D8" w:rsidP="004F3881">
      <w:pPr>
        <w:snapToGrid w:val="0"/>
        <w:spacing w:line="360" w:lineRule="auto"/>
        <w:rPr>
          <w:rFonts w:ascii="Book Antiqua" w:hAnsi="Book Antiqua"/>
          <w:b/>
          <w:color w:val="000000" w:themeColor="text1"/>
        </w:rPr>
      </w:pPr>
      <w:r w:rsidRPr="004F3881">
        <w:rPr>
          <w:rFonts w:ascii="Book Antiqua" w:hAnsi="Book Antiqua"/>
          <w:b/>
          <w:color w:val="000000" w:themeColor="text1"/>
        </w:rPr>
        <w:t xml:space="preserve">Manuscript Type: </w:t>
      </w:r>
      <w:r w:rsidR="004022BA" w:rsidRPr="004F3881">
        <w:rPr>
          <w:rFonts w:ascii="Book Antiqua" w:hAnsi="Book Antiqua"/>
          <w:b/>
          <w:color w:val="000000" w:themeColor="text1"/>
        </w:rPr>
        <w:t>ORIGINAL ARTICLE</w:t>
      </w:r>
    </w:p>
    <w:p w14:paraId="1FE9FFA8" w14:textId="77777777" w:rsidR="004022BA" w:rsidRPr="004022BA" w:rsidRDefault="004022BA" w:rsidP="004F3881">
      <w:pPr>
        <w:snapToGrid w:val="0"/>
        <w:spacing w:line="360" w:lineRule="auto"/>
        <w:rPr>
          <w:rFonts w:ascii="Book Antiqua" w:hAnsi="Book Antiqua"/>
          <w:color w:val="000000" w:themeColor="text1"/>
        </w:rPr>
      </w:pPr>
    </w:p>
    <w:p w14:paraId="7AB33762" w14:textId="6C7D76B7" w:rsidR="002D53D8" w:rsidRPr="004022BA" w:rsidRDefault="004022BA"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Randomized Controlled Trial</w:t>
      </w:r>
    </w:p>
    <w:p w14:paraId="48609201" w14:textId="29D06C5D" w:rsidR="002D53D8" w:rsidRPr="004022BA" w:rsidRDefault="004022BA" w:rsidP="004F3881">
      <w:pPr>
        <w:snapToGrid w:val="0"/>
        <w:spacing w:line="360" w:lineRule="auto"/>
        <w:rPr>
          <w:rFonts w:ascii="Book Antiqua" w:hAnsi="Book Antiqua"/>
          <w:b/>
          <w:color w:val="000000" w:themeColor="text1"/>
        </w:rPr>
      </w:pPr>
      <w:bookmarkStart w:id="0" w:name="OLE_LINK21"/>
      <w:r w:rsidRPr="004022BA">
        <w:rPr>
          <w:rFonts w:ascii="Book Antiqua" w:hAnsi="Book Antiqua"/>
          <w:b/>
          <w:color w:val="000000" w:themeColor="text1"/>
        </w:rPr>
        <w:t>N</w:t>
      </w:r>
      <w:r w:rsidR="002D53D8" w:rsidRPr="004022BA">
        <w:rPr>
          <w:rFonts w:ascii="Book Antiqua" w:hAnsi="Book Antiqua"/>
          <w:b/>
          <w:color w:val="000000" w:themeColor="text1"/>
        </w:rPr>
        <w:t xml:space="preserve">ew </w:t>
      </w:r>
      <w:proofErr w:type="spellStart"/>
      <w:r w:rsidR="002D53D8" w:rsidRPr="004022BA">
        <w:rPr>
          <w:rFonts w:ascii="Book Antiqua" w:hAnsi="Book Antiqua"/>
          <w:b/>
          <w:color w:val="000000" w:themeColor="text1"/>
        </w:rPr>
        <w:t>antireflux</w:t>
      </w:r>
      <w:proofErr w:type="spellEnd"/>
      <w:r w:rsidR="002D53D8" w:rsidRPr="004022BA">
        <w:rPr>
          <w:rFonts w:ascii="Book Antiqua" w:hAnsi="Book Antiqua"/>
          <w:b/>
          <w:color w:val="000000" w:themeColor="text1"/>
        </w:rPr>
        <w:t xml:space="preserve"> plastic stent for patients with distal malignant biliary obstruction</w:t>
      </w:r>
    </w:p>
    <w:bookmarkEnd w:id="0"/>
    <w:p w14:paraId="3BCDFD51" w14:textId="77777777" w:rsidR="002D53D8" w:rsidRPr="002C7F97" w:rsidRDefault="002D53D8" w:rsidP="004F3881">
      <w:pPr>
        <w:snapToGrid w:val="0"/>
        <w:spacing w:line="360" w:lineRule="auto"/>
        <w:rPr>
          <w:rFonts w:ascii="Book Antiqua" w:hAnsi="Book Antiqua"/>
          <w:color w:val="000000" w:themeColor="text1"/>
        </w:rPr>
      </w:pPr>
    </w:p>
    <w:p w14:paraId="687BD4CE" w14:textId="713F709F" w:rsidR="002D53D8" w:rsidRPr="004022BA" w:rsidRDefault="004022BA"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Yuan </w:t>
      </w:r>
      <w:r>
        <w:rPr>
          <w:rFonts w:ascii="Book Antiqua" w:hAnsi="Book Antiqua"/>
          <w:color w:val="000000" w:themeColor="text1"/>
        </w:rPr>
        <w:t xml:space="preserve">XL </w:t>
      </w:r>
      <w:r w:rsidRPr="004022BA">
        <w:rPr>
          <w:rFonts w:ascii="Book Antiqua" w:hAnsi="Book Antiqua"/>
          <w:i/>
          <w:color w:val="000000" w:themeColor="text1"/>
        </w:rPr>
        <w:t>et al</w:t>
      </w:r>
      <w:r>
        <w:rPr>
          <w:rFonts w:ascii="Book Antiqua" w:hAnsi="Book Antiqua"/>
          <w:color w:val="000000" w:themeColor="text1"/>
        </w:rPr>
        <w:t xml:space="preserve">. </w:t>
      </w:r>
      <w:bookmarkStart w:id="1" w:name="OLE_LINK22"/>
      <w:bookmarkStart w:id="2" w:name="OLE_LINK23"/>
      <w:r w:rsidRPr="004022BA">
        <w:rPr>
          <w:rFonts w:ascii="Book Antiqua" w:hAnsi="Book Antiqua"/>
          <w:color w:val="000000" w:themeColor="text1"/>
        </w:rPr>
        <w:t>N</w:t>
      </w:r>
      <w:r w:rsidR="002D53D8" w:rsidRPr="004022BA">
        <w:rPr>
          <w:rFonts w:ascii="Book Antiqua" w:hAnsi="Book Antiqua"/>
          <w:color w:val="000000" w:themeColor="text1"/>
        </w:rPr>
        <w:t xml:space="preserve">ew </w:t>
      </w:r>
      <w:proofErr w:type="spellStart"/>
      <w:r w:rsidR="002D53D8" w:rsidRPr="004022BA">
        <w:rPr>
          <w:rFonts w:ascii="Book Antiqua" w:hAnsi="Book Antiqua"/>
          <w:color w:val="000000" w:themeColor="text1"/>
        </w:rPr>
        <w:t>antireflux</w:t>
      </w:r>
      <w:proofErr w:type="spellEnd"/>
      <w:r w:rsidR="002D53D8" w:rsidRPr="004022BA">
        <w:rPr>
          <w:rFonts w:ascii="Book Antiqua" w:hAnsi="Book Antiqua"/>
          <w:color w:val="000000" w:themeColor="text1"/>
        </w:rPr>
        <w:t xml:space="preserve"> plastic biliary stent</w:t>
      </w:r>
      <w:bookmarkEnd w:id="1"/>
      <w:bookmarkEnd w:id="2"/>
    </w:p>
    <w:p w14:paraId="719FCE81" w14:textId="77777777" w:rsidR="002D53D8" w:rsidRPr="004022BA" w:rsidRDefault="002D53D8" w:rsidP="004F3881">
      <w:pPr>
        <w:snapToGrid w:val="0"/>
        <w:spacing w:line="360" w:lineRule="auto"/>
        <w:rPr>
          <w:rFonts w:ascii="Book Antiqua" w:hAnsi="Book Antiqua"/>
          <w:color w:val="000000" w:themeColor="text1"/>
        </w:rPr>
      </w:pPr>
    </w:p>
    <w:p w14:paraId="654E2F38" w14:textId="51229B8F" w:rsidR="00DC5393" w:rsidRPr="0049271B" w:rsidRDefault="00DC5393" w:rsidP="004F3881">
      <w:pPr>
        <w:snapToGrid w:val="0"/>
        <w:spacing w:line="360" w:lineRule="auto"/>
        <w:rPr>
          <w:rFonts w:ascii="Book Antiqua" w:hAnsi="Book Antiqua"/>
          <w:color w:val="000000" w:themeColor="text1"/>
        </w:rPr>
      </w:pPr>
      <w:r w:rsidRPr="0049271B">
        <w:rPr>
          <w:rFonts w:ascii="Book Antiqua" w:hAnsi="Book Antiqua"/>
          <w:color w:val="000000" w:themeColor="text1"/>
        </w:rPr>
        <w:t>Xiang</w:t>
      </w:r>
      <w:r w:rsidR="00D95274" w:rsidRPr="0049271B">
        <w:rPr>
          <w:rFonts w:ascii="Book Antiqua" w:hAnsi="Book Antiqua"/>
          <w:color w:val="000000" w:themeColor="text1"/>
        </w:rPr>
        <w:t>-</w:t>
      </w:r>
      <w:r w:rsidR="003C38A1" w:rsidRPr="0049271B">
        <w:rPr>
          <w:rFonts w:ascii="Book Antiqua" w:hAnsi="Book Antiqua"/>
          <w:color w:val="000000" w:themeColor="text1"/>
        </w:rPr>
        <w:t>L</w:t>
      </w:r>
      <w:r w:rsidRPr="0049271B">
        <w:rPr>
          <w:rFonts w:ascii="Book Antiqua" w:hAnsi="Book Antiqua"/>
          <w:color w:val="000000" w:themeColor="text1"/>
        </w:rPr>
        <w:t>ei Yuan</w:t>
      </w:r>
      <w:r w:rsidR="004022BA" w:rsidRPr="0049271B">
        <w:rPr>
          <w:rFonts w:ascii="Book Antiqua" w:hAnsi="Book Antiqua"/>
          <w:color w:val="000000" w:themeColor="text1"/>
        </w:rPr>
        <w:t>,</w:t>
      </w:r>
      <w:r w:rsidRPr="0049271B">
        <w:rPr>
          <w:rFonts w:ascii="Book Antiqua" w:hAnsi="Book Antiqua"/>
          <w:color w:val="000000" w:themeColor="text1"/>
        </w:rPr>
        <w:t xml:space="preserve"> </w:t>
      </w:r>
      <w:r w:rsidR="00791560" w:rsidRPr="0049271B">
        <w:rPr>
          <w:rFonts w:ascii="Book Antiqua" w:hAnsi="Book Antiqua"/>
          <w:color w:val="000000" w:themeColor="text1"/>
        </w:rPr>
        <w:t>Bin Wei</w:t>
      </w:r>
      <w:r w:rsidR="004022BA" w:rsidRPr="0049271B">
        <w:rPr>
          <w:rFonts w:ascii="Book Antiqua" w:hAnsi="Book Antiqua"/>
          <w:color w:val="000000" w:themeColor="text1"/>
        </w:rPr>
        <w:t>,</w:t>
      </w:r>
      <w:r w:rsidR="00791560" w:rsidRPr="0049271B">
        <w:rPr>
          <w:rFonts w:ascii="Book Antiqua" w:hAnsi="Book Antiqua"/>
          <w:color w:val="000000" w:themeColor="text1"/>
        </w:rPr>
        <w:t xml:space="preserve"> </w:t>
      </w:r>
      <w:r w:rsidR="003C38A1" w:rsidRPr="0049271B">
        <w:rPr>
          <w:rFonts w:ascii="Book Antiqua" w:hAnsi="Book Antiqua"/>
          <w:color w:val="000000" w:themeColor="text1"/>
        </w:rPr>
        <w:t>Lian-Song Ye</w:t>
      </w:r>
      <w:r w:rsidR="004022BA" w:rsidRPr="0049271B">
        <w:rPr>
          <w:rFonts w:ascii="Book Antiqua" w:hAnsi="Book Antiqua"/>
          <w:color w:val="000000" w:themeColor="text1"/>
        </w:rPr>
        <w:t>,</w:t>
      </w:r>
      <w:r w:rsidR="003C38A1" w:rsidRPr="0049271B">
        <w:rPr>
          <w:rFonts w:ascii="Book Antiqua" w:hAnsi="Book Antiqua"/>
          <w:color w:val="000000" w:themeColor="text1"/>
        </w:rPr>
        <w:t xml:space="preserve"> Chun-Cheng Wu</w:t>
      </w:r>
      <w:r w:rsidR="004022BA" w:rsidRPr="0049271B">
        <w:rPr>
          <w:rFonts w:ascii="Book Antiqua" w:hAnsi="Book Antiqua"/>
          <w:color w:val="000000" w:themeColor="text1"/>
        </w:rPr>
        <w:t>,</w:t>
      </w:r>
      <w:r w:rsidR="003C38A1" w:rsidRPr="0049271B">
        <w:rPr>
          <w:rFonts w:ascii="Book Antiqua" w:hAnsi="Book Antiqua"/>
          <w:color w:val="000000" w:themeColor="text1"/>
        </w:rPr>
        <w:t xml:space="preserve"> </w:t>
      </w:r>
      <w:r w:rsidR="008D744F" w:rsidRPr="0049271B">
        <w:rPr>
          <w:rFonts w:ascii="Book Antiqua" w:hAnsi="Book Antiqua"/>
          <w:color w:val="000000" w:themeColor="text1"/>
        </w:rPr>
        <w:t>Qing-Hua Tan</w:t>
      </w:r>
      <w:r w:rsidR="004022BA" w:rsidRPr="0049271B">
        <w:rPr>
          <w:rFonts w:ascii="Book Antiqua" w:hAnsi="Book Antiqua"/>
          <w:color w:val="000000" w:themeColor="text1"/>
        </w:rPr>
        <w:t>,</w:t>
      </w:r>
      <w:r w:rsidR="00854993" w:rsidRPr="0049271B">
        <w:rPr>
          <w:rFonts w:ascii="Book Antiqua" w:hAnsi="Book Antiqua"/>
          <w:color w:val="000000" w:themeColor="text1"/>
        </w:rPr>
        <w:t xml:space="preserve"> Ming-Hong</w:t>
      </w:r>
      <w:r w:rsidR="008D744F" w:rsidRPr="0049271B">
        <w:rPr>
          <w:rFonts w:ascii="Book Antiqua" w:hAnsi="Book Antiqua"/>
          <w:color w:val="000000" w:themeColor="text1"/>
        </w:rPr>
        <w:t xml:space="preserve"> Yao</w:t>
      </w:r>
      <w:r w:rsidR="004022BA" w:rsidRPr="0049271B">
        <w:rPr>
          <w:rFonts w:ascii="Book Antiqua" w:hAnsi="Book Antiqua"/>
          <w:color w:val="000000" w:themeColor="text1"/>
        </w:rPr>
        <w:t>,</w:t>
      </w:r>
      <w:r w:rsidR="008D744F" w:rsidRPr="0049271B">
        <w:rPr>
          <w:rFonts w:ascii="Book Antiqua" w:hAnsi="Book Antiqua"/>
          <w:color w:val="000000" w:themeColor="text1"/>
        </w:rPr>
        <w:t xml:space="preserve"> </w:t>
      </w:r>
      <w:r w:rsidR="00C817C4" w:rsidRPr="0049271B">
        <w:rPr>
          <w:rFonts w:ascii="Book Antiqua" w:hAnsi="Book Antiqua"/>
          <w:color w:val="000000" w:themeColor="text1"/>
        </w:rPr>
        <w:t>Yu-Hang Zhang</w:t>
      </w:r>
      <w:r w:rsidR="004022BA" w:rsidRPr="0049271B">
        <w:rPr>
          <w:rFonts w:ascii="Book Antiqua" w:hAnsi="Book Antiqua"/>
          <w:color w:val="000000" w:themeColor="text1"/>
        </w:rPr>
        <w:t>,</w:t>
      </w:r>
      <w:r w:rsidR="00C817C4" w:rsidRPr="0049271B">
        <w:rPr>
          <w:rFonts w:ascii="Book Antiqua" w:hAnsi="Book Antiqua"/>
          <w:color w:val="000000" w:themeColor="text1"/>
        </w:rPr>
        <w:t xml:space="preserve"> Xian-Hui Zeng</w:t>
      </w:r>
      <w:r w:rsidR="004022BA" w:rsidRPr="0049271B">
        <w:rPr>
          <w:rFonts w:ascii="Book Antiqua" w:hAnsi="Book Antiqua"/>
          <w:color w:val="000000" w:themeColor="text1"/>
        </w:rPr>
        <w:t xml:space="preserve">, </w:t>
      </w:r>
      <w:r w:rsidR="00C817C4" w:rsidRPr="0049271B">
        <w:rPr>
          <w:rFonts w:ascii="Book Antiqua" w:hAnsi="Book Antiqua"/>
          <w:color w:val="000000" w:themeColor="text1"/>
        </w:rPr>
        <w:t>Yan Li</w:t>
      </w:r>
      <w:r w:rsidR="004022BA" w:rsidRPr="0049271B">
        <w:rPr>
          <w:rFonts w:ascii="Book Antiqua" w:hAnsi="Book Antiqua"/>
          <w:color w:val="000000" w:themeColor="text1"/>
        </w:rPr>
        <w:t>,</w:t>
      </w:r>
      <w:r w:rsidR="00C817C4" w:rsidRPr="0049271B">
        <w:rPr>
          <w:rFonts w:ascii="Book Antiqua" w:hAnsi="Book Antiqua"/>
          <w:color w:val="000000" w:themeColor="text1"/>
        </w:rPr>
        <w:t xml:space="preserve"> Yu-Yan Zhang</w:t>
      </w:r>
      <w:r w:rsidR="004022BA" w:rsidRPr="0049271B">
        <w:rPr>
          <w:rFonts w:ascii="Book Antiqua" w:hAnsi="Book Antiqua"/>
          <w:color w:val="000000" w:themeColor="text1"/>
        </w:rPr>
        <w:t>,</w:t>
      </w:r>
      <w:r w:rsidR="00C817C4" w:rsidRPr="0049271B">
        <w:rPr>
          <w:rFonts w:ascii="Book Antiqua" w:hAnsi="Book Antiqua"/>
          <w:color w:val="000000" w:themeColor="text1"/>
        </w:rPr>
        <w:t xml:space="preserve"> </w:t>
      </w:r>
      <w:r w:rsidR="00DC6B22" w:rsidRPr="0049271B">
        <w:rPr>
          <w:rFonts w:ascii="Book Antiqua" w:hAnsi="Book Antiqua"/>
          <w:color w:val="000000" w:themeColor="text1"/>
        </w:rPr>
        <w:t>Bing Hu</w:t>
      </w:r>
    </w:p>
    <w:p w14:paraId="4F4B024B" w14:textId="77777777" w:rsidR="009E0977" w:rsidRPr="004022BA" w:rsidRDefault="009E0977" w:rsidP="004F3881">
      <w:pPr>
        <w:snapToGrid w:val="0"/>
        <w:spacing w:line="360" w:lineRule="auto"/>
        <w:rPr>
          <w:rFonts w:ascii="Book Antiqua" w:hAnsi="Book Antiqua"/>
          <w:color w:val="000000" w:themeColor="text1"/>
        </w:rPr>
      </w:pPr>
    </w:p>
    <w:p w14:paraId="63D3F53F" w14:textId="71FC7601" w:rsidR="00DC6B22" w:rsidRDefault="004022BA" w:rsidP="004F3881">
      <w:pPr>
        <w:snapToGrid w:val="0"/>
        <w:spacing w:line="360" w:lineRule="auto"/>
        <w:rPr>
          <w:rFonts w:ascii="Book Antiqua" w:hAnsi="Book Antiqua"/>
          <w:color w:val="000000" w:themeColor="text1"/>
        </w:rPr>
      </w:pPr>
      <w:r w:rsidRPr="004022BA">
        <w:rPr>
          <w:rFonts w:ascii="Book Antiqua" w:hAnsi="Book Antiqua"/>
          <w:b/>
          <w:color w:val="000000" w:themeColor="text1"/>
        </w:rPr>
        <w:t>Xiang-Lei Yuan</w:t>
      </w:r>
      <w:r>
        <w:rPr>
          <w:rFonts w:ascii="Book Antiqua" w:hAnsi="Book Antiqua"/>
          <w:b/>
          <w:color w:val="000000" w:themeColor="text1"/>
        </w:rPr>
        <w:t>,</w:t>
      </w:r>
      <w:r w:rsidRPr="004022BA">
        <w:rPr>
          <w:rFonts w:ascii="Book Antiqua" w:hAnsi="Book Antiqua"/>
          <w:b/>
          <w:color w:val="000000" w:themeColor="text1"/>
        </w:rPr>
        <w:t xml:space="preserve"> Lian-Song Ye</w:t>
      </w:r>
      <w:r>
        <w:rPr>
          <w:rFonts w:ascii="Book Antiqua" w:hAnsi="Book Antiqua"/>
          <w:b/>
          <w:color w:val="000000" w:themeColor="text1"/>
        </w:rPr>
        <w:t>,</w:t>
      </w:r>
      <w:r w:rsidRPr="004022BA">
        <w:rPr>
          <w:rFonts w:ascii="Book Antiqua" w:hAnsi="Book Antiqua"/>
          <w:b/>
          <w:color w:val="000000" w:themeColor="text1"/>
        </w:rPr>
        <w:t xml:space="preserve"> Chun-Cheng Wu</w:t>
      </w:r>
      <w:r>
        <w:rPr>
          <w:rFonts w:ascii="Book Antiqua" w:hAnsi="Book Antiqua"/>
          <w:b/>
          <w:color w:val="000000" w:themeColor="text1"/>
        </w:rPr>
        <w:t>,</w:t>
      </w:r>
      <w:r w:rsidRPr="004022BA">
        <w:rPr>
          <w:rFonts w:ascii="Book Antiqua" w:hAnsi="Book Antiqua"/>
          <w:b/>
          <w:color w:val="000000" w:themeColor="text1"/>
        </w:rPr>
        <w:t xml:space="preserve"> Qing-Hua Tan</w:t>
      </w:r>
      <w:r>
        <w:rPr>
          <w:rFonts w:ascii="Book Antiqua" w:hAnsi="Book Antiqua"/>
          <w:b/>
          <w:color w:val="000000" w:themeColor="text1"/>
        </w:rPr>
        <w:t>,</w:t>
      </w:r>
      <w:r w:rsidRPr="004022BA">
        <w:rPr>
          <w:rFonts w:ascii="Book Antiqua" w:hAnsi="Book Antiqua"/>
          <w:b/>
          <w:color w:val="000000" w:themeColor="text1"/>
        </w:rPr>
        <w:t xml:space="preserve"> Yu-Hang Zhang</w:t>
      </w:r>
      <w:r>
        <w:rPr>
          <w:rFonts w:ascii="Book Antiqua" w:hAnsi="Book Antiqua"/>
          <w:b/>
          <w:color w:val="000000" w:themeColor="text1"/>
        </w:rPr>
        <w:t>,</w:t>
      </w:r>
      <w:r w:rsidRPr="004022BA">
        <w:rPr>
          <w:rFonts w:ascii="Book Antiqua" w:hAnsi="Book Antiqua"/>
          <w:b/>
          <w:color w:val="000000" w:themeColor="text1"/>
        </w:rPr>
        <w:t xml:space="preserve"> Xian-Hui Zeng</w:t>
      </w:r>
      <w:r>
        <w:rPr>
          <w:rFonts w:ascii="Book Antiqua" w:hAnsi="Book Antiqua"/>
          <w:b/>
          <w:color w:val="000000" w:themeColor="text1"/>
        </w:rPr>
        <w:t xml:space="preserve">, </w:t>
      </w:r>
      <w:r w:rsidRPr="004022BA">
        <w:rPr>
          <w:rFonts w:ascii="Book Antiqua" w:hAnsi="Book Antiqua"/>
          <w:b/>
          <w:color w:val="000000" w:themeColor="text1"/>
        </w:rPr>
        <w:t>Yan Li</w:t>
      </w:r>
      <w:r>
        <w:rPr>
          <w:rFonts w:ascii="Book Antiqua" w:hAnsi="Book Antiqua"/>
          <w:b/>
          <w:color w:val="000000" w:themeColor="text1"/>
        </w:rPr>
        <w:t>,</w:t>
      </w:r>
      <w:r w:rsidRPr="004022BA">
        <w:rPr>
          <w:rFonts w:ascii="Book Antiqua" w:hAnsi="Book Antiqua"/>
          <w:b/>
          <w:color w:val="000000" w:themeColor="text1"/>
        </w:rPr>
        <w:t xml:space="preserve"> Yu-Yan Zhang</w:t>
      </w:r>
      <w:r>
        <w:rPr>
          <w:rFonts w:ascii="Book Antiqua" w:hAnsi="Book Antiqua"/>
          <w:b/>
          <w:color w:val="000000" w:themeColor="text1"/>
        </w:rPr>
        <w:t>,</w:t>
      </w:r>
      <w:r w:rsidRPr="004022BA">
        <w:rPr>
          <w:rFonts w:ascii="Book Antiqua" w:hAnsi="Book Antiqua"/>
          <w:b/>
          <w:color w:val="000000" w:themeColor="text1"/>
        </w:rPr>
        <w:t xml:space="preserve"> Bing Hu</w:t>
      </w:r>
      <w:r>
        <w:rPr>
          <w:rFonts w:ascii="Book Antiqua" w:hAnsi="Book Antiqua"/>
          <w:b/>
          <w:color w:val="000000" w:themeColor="text1"/>
        </w:rPr>
        <w:t>,</w:t>
      </w:r>
      <w:r>
        <w:rPr>
          <w:rFonts w:ascii="Book Antiqua" w:hAnsi="Book Antiqua" w:hint="eastAsia"/>
          <w:b/>
          <w:color w:val="000000" w:themeColor="text1"/>
        </w:rPr>
        <w:t xml:space="preserve"> </w:t>
      </w:r>
      <w:r w:rsidR="00DC6B22" w:rsidRPr="004022BA">
        <w:rPr>
          <w:rFonts w:ascii="Book Antiqua" w:hAnsi="Book Antiqua"/>
          <w:color w:val="000000" w:themeColor="text1"/>
        </w:rPr>
        <w:t xml:space="preserve">Department of Gastroenterology, West China Hospital, Sichuan University, Chengdu </w:t>
      </w:r>
      <w:r w:rsidR="002D53D8" w:rsidRPr="004022BA">
        <w:rPr>
          <w:rFonts w:ascii="Book Antiqua" w:hAnsi="Book Antiqua"/>
          <w:color w:val="000000" w:themeColor="text1"/>
        </w:rPr>
        <w:t xml:space="preserve">610041, </w:t>
      </w:r>
      <w:r w:rsidR="00DC6B22" w:rsidRPr="004022BA">
        <w:rPr>
          <w:rFonts w:ascii="Book Antiqua" w:hAnsi="Book Antiqua"/>
          <w:color w:val="000000" w:themeColor="text1"/>
        </w:rPr>
        <w:t>Sichuan</w:t>
      </w:r>
      <w:r>
        <w:rPr>
          <w:rFonts w:ascii="Book Antiqua" w:hAnsi="Book Antiqua"/>
          <w:color w:val="000000" w:themeColor="text1"/>
        </w:rPr>
        <w:t xml:space="preserve"> Province</w:t>
      </w:r>
      <w:r w:rsidR="00DC6B22" w:rsidRPr="004022BA">
        <w:rPr>
          <w:rFonts w:ascii="Book Antiqua" w:hAnsi="Book Antiqua"/>
          <w:color w:val="000000" w:themeColor="text1"/>
        </w:rPr>
        <w:t>, China</w:t>
      </w:r>
    </w:p>
    <w:p w14:paraId="656AA960" w14:textId="77777777" w:rsidR="004022BA" w:rsidRPr="004022BA" w:rsidRDefault="004022BA" w:rsidP="004F3881">
      <w:pPr>
        <w:snapToGrid w:val="0"/>
        <w:spacing w:line="360" w:lineRule="auto"/>
        <w:rPr>
          <w:rFonts w:ascii="Book Antiqua" w:hAnsi="Book Antiqua"/>
          <w:b/>
          <w:color w:val="000000" w:themeColor="text1"/>
        </w:rPr>
      </w:pPr>
    </w:p>
    <w:p w14:paraId="5176276F" w14:textId="54CC2C39" w:rsidR="000D6E1E" w:rsidRDefault="004022BA" w:rsidP="004F3881">
      <w:pPr>
        <w:snapToGrid w:val="0"/>
        <w:spacing w:line="360" w:lineRule="auto"/>
        <w:rPr>
          <w:rFonts w:ascii="Book Antiqua" w:hAnsi="Book Antiqua"/>
          <w:color w:val="000000" w:themeColor="text1"/>
        </w:rPr>
      </w:pPr>
      <w:r w:rsidRPr="004022BA">
        <w:rPr>
          <w:rFonts w:ascii="Book Antiqua" w:hAnsi="Book Antiqua"/>
          <w:b/>
          <w:color w:val="000000" w:themeColor="text1"/>
        </w:rPr>
        <w:t>Bin Wei</w:t>
      </w:r>
      <w:r>
        <w:rPr>
          <w:rFonts w:ascii="Book Antiqua" w:hAnsi="Book Antiqua"/>
          <w:b/>
          <w:color w:val="000000" w:themeColor="text1"/>
        </w:rPr>
        <w:t>,</w:t>
      </w:r>
      <w:r w:rsidRPr="004022BA">
        <w:rPr>
          <w:rFonts w:ascii="Book Antiqua" w:hAnsi="Book Antiqua"/>
          <w:color w:val="000000" w:themeColor="text1"/>
        </w:rPr>
        <w:t xml:space="preserve"> </w:t>
      </w:r>
      <w:r w:rsidR="000D6E1E" w:rsidRPr="004022BA">
        <w:rPr>
          <w:rFonts w:ascii="Book Antiqua" w:hAnsi="Book Antiqua"/>
          <w:color w:val="000000" w:themeColor="text1"/>
        </w:rPr>
        <w:t xml:space="preserve">Department of Gastroenterology, </w:t>
      </w:r>
      <w:r w:rsidRPr="004022BA">
        <w:rPr>
          <w:rFonts w:ascii="Book Antiqua" w:hAnsi="Book Antiqua"/>
          <w:color w:val="000000" w:themeColor="text1"/>
        </w:rPr>
        <w:t>t</w:t>
      </w:r>
      <w:r w:rsidR="000D6E1E" w:rsidRPr="004022BA">
        <w:rPr>
          <w:rFonts w:ascii="Book Antiqua" w:hAnsi="Book Antiqua"/>
          <w:color w:val="000000" w:themeColor="text1"/>
        </w:rPr>
        <w:t>he First Hospital of Xi’an</w:t>
      </w:r>
      <w:r w:rsidR="002406DA" w:rsidRPr="004022BA">
        <w:rPr>
          <w:rFonts w:ascii="Book Antiqua" w:hAnsi="Book Antiqua"/>
          <w:color w:val="000000" w:themeColor="text1"/>
        </w:rPr>
        <w:t xml:space="preserve"> City,</w:t>
      </w:r>
      <w:r w:rsidR="009E0977" w:rsidRPr="004022BA">
        <w:rPr>
          <w:rFonts w:ascii="Book Antiqua" w:hAnsi="Book Antiqua"/>
          <w:color w:val="000000" w:themeColor="text1"/>
        </w:rPr>
        <w:t xml:space="preserve"> </w:t>
      </w:r>
      <w:r w:rsidRPr="004022BA">
        <w:rPr>
          <w:rFonts w:ascii="Book Antiqua" w:hAnsi="Book Antiqua"/>
          <w:color w:val="000000" w:themeColor="text1"/>
        </w:rPr>
        <w:t xml:space="preserve">Xi’an 710002, </w:t>
      </w:r>
      <w:r w:rsidR="009E0977" w:rsidRPr="004022BA">
        <w:rPr>
          <w:rFonts w:ascii="Book Antiqua" w:hAnsi="Book Antiqua"/>
          <w:color w:val="000000" w:themeColor="text1"/>
        </w:rPr>
        <w:t>Shaanxi</w:t>
      </w:r>
      <w:r>
        <w:rPr>
          <w:rFonts w:ascii="Book Antiqua" w:hAnsi="Book Antiqua"/>
          <w:color w:val="000000" w:themeColor="text1"/>
        </w:rPr>
        <w:t xml:space="preserve"> Province</w:t>
      </w:r>
      <w:r w:rsidR="009E0977" w:rsidRPr="004022BA">
        <w:rPr>
          <w:rFonts w:ascii="Book Antiqua" w:hAnsi="Book Antiqua"/>
          <w:color w:val="000000" w:themeColor="text1"/>
        </w:rPr>
        <w:t>, China</w:t>
      </w:r>
    </w:p>
    <w:p w14:paraId="37C95FF3" w14:textId="77777777" w:rsidR="004022BA" w:rsidRPr="004022BA" w:rsidRDefault="004022BA" w:rsidP="004F3881">
      <w:pPr>
        <w:snapToGrid w:val="0"/>
        <w:spacing w:line="360" w:lineRule="auto"/>
        <w:rPr>
          <w:rFonts w:ascii="Book Antiqua" w:hAnsi="Book Antiqua"/>
          <w:color w:val="000000" w:themeColor="text1"/>
        </w:rPr>
      </w:pPr>
    </w:p>
    <w:p w14:paraId="7329013F" w14:textId="51561E0C" w:rsidR="00B423CE" w:rsidRPr="004022BA" w:rsidRDefault="004022BA" w:rsidP="004F3881">
      <w:pPr>
        <w:snapToGrid w:val="0"/>
        <w:spacing w:line="360" w:lineRule="auto"/>
        <w:rPr>
          <w:rFonts w:ascii="Book Antiqua" w:hAnsi="Book Antiqua"/>
          <w:color w:val="000000" w:themeColor="text1"/>
        </w:rPr>
      </w:pPr>
      <w:r w:rsidRPr="004022BA">
        <w:rPr>
          <w:rFonts w:ascii="Book Antiqua" w:hAnsi="Book Antiqua"/>
          <w:b/>
          <w:color w:val="000000" w:themeColor="text1"/>
        </w:rPr>
        <w:t>Ming-Hong Yao</w:t>
      </w:r>
      <w:r>
        <w:rPr>
          <w:rFonts w:ascii="Book Antiqua" w:hAnsi="Book Antiqua"/>
          <w:b/>
          <w:color w:val="000000" w:themeColor="text1"/>
        </w:rPr>
        <w:t>,</w:t>
      </w:r>
      <w:r w:rsidRPr="004022BA">
        <w:rPr>
          <w:rFonts w:ascii="Book Antiqua" w:hAnsi="Book Antiqua"/>
          <w:b/>
          <w:color w:val="000000" w:themeColor="text1"/>
        </w:rPr>
        <w:t xml:space="preserve"> </w:t>
      </w:r>
      <w:r w:rsidR="00B423CE" w:rsidRPr="004022BA">
        <w:rPr>
          <w:rFonts w:ascii="Book Antiqua" w:hAnsi="Book Antiqua"/>
          <w:color w:val="000000" w:themeColor="text1"/>
        </w:rPr>
        <w:t xml:space="preserve">Department of </w:t>
      </w:r>
      <w:r w:rsidR="007E77C3" w:rsidRPr="004022BA">
        <w:rPr>
          <w:rFonts w:ascii="Book Antiqua" w:hAnsi="Book Antiqua"/>
          <w:color w:val="000000" w:themeColor="text1"/>
        </w:rPr>
        <w:t>E</w:t>
      </w:r>
      <w:r w:rsidR="00854993" w:rsidRPr="004022BA">
        <w:rPr>
          <w:rFonts w:ascii="Book Antiqua" w:hAnsi="Book Antiqua"/>
          <w:color w:val="000000" w:themeColor="text1"/>
        </w:rPr>
        <w:t xml:space="preserve">pidemiology and </w:t>
      </w:r>
      <w:r w:rsidR="007E77C3" w:rsidRPr="004022BA">
        <w:rPr>
          <w:rFonts w:ascii="Book Antiqua" w:hAnsi="Book Antiqua"/>
          <w:color w:val="000000" w:themeColor="text1"/>
        </w:rPr>
        <w:t>H</w:t>
      </w:r>
      <w:r w:rsidR="00854993" w:rsidRPr="004022BA">
        <w:rPr>
          <w:rFonts w:ascii="Book Antiqua" w:hAnsi="Book Antiqua"/>
          <w:color w:val="000000" w:themeColor="text1"/>
        </w:rPr>
        <w:t xml:space="preserve">ealth </w:t>
      </w:r>
      <w:r w:rsidR="007E77C3" w:rsidRPr="004022BA">
        <w:rPr>
          <w:rFonts w:ascii="Book Antiqua" w:hAnsi="Book Antiqua"/>
          <w:color w:val="000000" w:themeColor="text1"/>
        </w:rPr>
        <w:t>S</w:t>
      </w:r>
      <w:r w:rsidR="00854993" w:rsidRPr="004022BA">
        <w:rPr>
          <w:rFonts w:ascii="Book Antiqua" w:hAnsi="Book Antiqua"/>
          <w:color w:val="000000" w:themeColor="text1"/>
        </w:rPr>
        <w:t xml:space="preserve">tatistics, West China </w:t>
      </w:r>
      <w:r w:rsidR="007E77C3" w:rsidRPr="004022BA">
        <w:rPr>
          <w:rFonts w:ascii="Book Antiqua" w:hAnsi="Book Antiqua"/>
          <w:color w:val="000000" w:themeColor="text1"/>
        </w:rPr>
        <w:t xml:space="preserve">School </w:t>
      </w:r>
      <w:r w:rsidR="00854993" w:rsidRPr="004022BA">
        <w:rPr>
          <w:rFonts w:ascii="Book Antiqua" w:hAnsi="Book Antiqua"/>
          <w:color w:val="000000" w:themeColor="text1"/>
        </w:rPr>
        <w:t xml:space="preserve">of </w:t>
      </w:r>
      <w:r w:rsidR="007E77C3" w:rsidRPr="004022BA">
        <w:rPr>
          <w:rFonts w:ascii="Book Antiqua" w:hAnsi="Book Antiqua"/>
          <w:color w:val="000000" w:themeColor="text1"/>
        </w:rPr>
        <w:t>P</w:t>
      </w:r>
      <w:r w:rsidR="00854993" w:rsidRPr="004022BA">
        <w:rPr>
          <w:rFonts w:ascii="Book Antiqua" w:hAnsi="Book Antiqua"/>
          <w:color w:val="000000" w:themeColor="text1"/>
        </w:rPr>
        <w:t xml:space="preserve">ublic </w:t>
      </w:r>
      <w:r w:rsidR="007E77C3" w:rsidRPr="004022BA">
        <w:rPr>
          <w:rFonts w:ascii="Book Antiqua" w:hAnsi="Book Antiqua"/>
          <w:color w:val="000000" w:themeColor="text1"/>
        </w:rPr>
        <w:t>H</w:t>
      </w:r>
      <w:r w:rsidR="00854993" w:rsidRPr="004022BA">
        <w:rPr>
          <w:rFonts w:ascii="Book Antiqua" w:hAnsi="Book Antiqua"/>
          <w:color w:val="000000" w:themeColor="text1"/>
        </w:rPr>
        <w:t xml:space="preserve">ealth, Sichuan University, Chengdu </w:t>
      </w:r>
      <w:r w:rsidR="002D53D8" w:rsidRPr="004022BA">
        <w:rPr>
          <w:rFonts w:ascii="Book Antiqua" w:hAnsi="Book Antiqua"/>
          <w:color w:val="000000" w:themeColor="text1"/>
        </w:rPr>
        <w:t xml:space="preserve">610041, </w:t>
      </w:r>
      <w:r w:rsidR="00854993" w:rsidRPr="004022BA">
        <w:rPr>
          <w:rFonts w:ascii="Book Antiqua" w:hAnsi="Book Antiqua"/>
          <w:color w:val="000000" w:themeColor="text1"/>
        </w:rPr>
        <w:t>Sichuan</w:t>
      </w:r>
      <w:r>
        <w:rPr>
          <w:rFonts w:ascii="Book Antiqua" w:hAnsi="Book Antiqua"/>
          <w:color w:val="000000" w:themeColor="text1"/>
        </w:rPr>
        <w:t xml:space="preserve"> Province</w:t>
      </w:r>
      <w:r w:rsidR="00854993" w:rsidRPr="004022BA">
        <w:rPr>
          <w:rFonts w:ascii="Book Antiqua" w:hAnsi="Book Antiqua"/>
          <w:color w:val="000000" w:themeColor="text1"/>
        </w:rPr>
        <w:t>, China</w:t>
      </w:r>
    </w:p>
    <w:p w14:paraId="79AB464B" w14:textId="77777777" w:rsidR="002D53D8" w:rsidRPr="004022BA" w:rsidRDefault="002D53D8" w:rsidP="004F3881">
      <w:pPr>
        <w:snapToGrid w:val="0"/>
        <w:spacing w:line="360" w:lineRule="auto"/>
        <w:rPr>
          <w:rFonts w:ascii="Book Antiqua" w:hAnsi="Book Antiqua"/>
          <w:color w:val="000000" w:themeColor="text1"/>
        </w:rPr>
      </w:pPr>
    </w:p>
    <w:p w14:paraId="761D6AC8" w14:textId="65361981" w:rsidR="00FF0C23" w:rsidRPr="004022BA" w:rsidRDefault="004022BA" w:rsidP="004F3881">
      <w:pPr>
        <w:snapToGrid w:val="0"/>
        <w:spacing w:line="360" w:lineRule="auto"/>
        <w:rPr>
          <w:rFonts w:ascii="Book Antiqua" w:hAnsi="Book Antiqua"/>
          <w:color w:val="000000" w:themeColor="text1"/>
        </w:rPr>
      </w:pPr>
      <w:r w:rsidRPr="004022BA">
        <w:rPr>
          <w:rFonts w:ascii="Book Antiqua" w:eastAsia="MS Mincho" w:hAnsi="Book Antiqua" w:cs="Times New Roman"/>
          <w:b/>
          <w:bCs/>
          <w:color w:val="000000"/>
          <w:shd w:val="clear" w:color="auto" w:fill="FFFFFF"/>
          <w:lang w:eastAsia="ja-JP"/>
        </w:rPr>
        <w:t>ORCID number</w:t>
      </w:r>
      <w:r w:rsidRPr="004022BA">
        <w:rPr>
          <w:rFonts w:ascii="Book Antiqua" w:eastAsia="MS Mincho" w:hAnsi="Book Antiqua" w:cs="Times New Roman"/>
          <w:b/>
          <w:color w:val="000000"/>
          <w:lang w:val="en-GB" w:eastAsia="ja-JP"/>
        </w:rPr>
        <w:t xml:space="preserve">: </w:t>
      </w:r>
      <w:r w:rsidR="009232E9" w:rsidRPr="004022BA">
        <w:rPr>
          <w:rFonts w:ascii="Book Antiqua" w:hAnsi="Book Antiqua"/>
          <w:color w:val="000000" w:themeColor="text1"/>
        </w:rPr>
        <w:t>Xiang</w:t>
      </w:r>
      <w:r w:rsidR="00D95274" w:rsidRPr="004022BA">
        <w:rPr>
          <w:rFonts w:ascii="Book Antiqua" w:hAnsi="Book Antiqua"/>
          <w:color w:val="000000" w:themeColor="text1"/>
        </w:rPr>
        <w:t>-</w:t>
      </w:r>
      <w:r w:rsidR="003C38A1" w:rsidRPr="004022BA">
        <w:rPr>
          <w:rFonts w:ascii="Book Antiqua" w:hAnsi="Book Antiqua"/>
          <w:color w:val="000000" w:themeColor="text1"/>
        </w:rPr>
        <w:t>L</w:t>
      </w:r>
      <w:r w:rsidR="009232E9" w:rsidRPr="004022BA">
        <w:rPr>
          <w:rFonts w:ascii="Book Antiqua" w:hAnsi="Book Antiqua"/>
          <w:color w:val="000000" w:themeColor="text1"/>
        </w:rPr>
        <w:t>ei</w:t>
      </w:r>
      <w:r w:rsidR="009232E9" w:rsidRPr="004022BA">
        <w:rPr>
          <w:rFonts w:ascii="Book Antiqua" w:hAnsi="Book Antiqua"/>
          <w:b/>
          <w:color w:val="000000" w:themeColor="text1"/>
        </w:rPr>
        <w:t xml:space="preserve"> </w:t>
      </w:r>
      <w:r w:rsidR="009232E9" w:rsidRPr="004022BA">
        <w:rPr>
          <w:rFonts w:ascii="Book Antiqua" w:hAnsi="Book Antiqua"/>
          <w:color w:val="000000" w:themeColor="text1"/>
        </w:rPr>
        <w:t>Yuan</w:t>
      </w:r>
      <w:r w:rsidR="00FF0C23" w:rsidRPr="004022BA">
        <w:rPr>
          <w:rFonts w:ascii="Book Antiqua" w:hAnsi="Book Antiqua"/>
          <w:color w:val="000000" w:themeColor="text1"/>
        </w:rPr>
        <w:t xml:space="preserve"> (0000-0003-2281-5094); </w:t>
      </w:r>
      <w:r w:rsidR="002F245F" w:rsidRPr="004022BA">
        <w:rPr>
          <w:rFonts w:ascii="Book Antiqua" w:hAnsi="Book Antiqua"/>
          <w:color w:val="000000" w:themeColor="text1"/>
        </w:rPr>
        <w:t>Bin Wei (</w:t>
      </w:r>
      <w:r w:rsidR="00AE740E" w:rsidRPr="004022BA">
        <w:rPr>
          <w:rFonts w:ascii="Book Antiqua" w:hAnsi="Book Antiqua"/>
          <w:color w:val="000000" w:themeColor="text1"/>
        </w:rPr>
        <w:t>0000-0003-4898-8348</w:t>
      </w:r>
      <w:r w:rsidR="002F245F" w:rsidRPr="004022BA">
        <w:rPr>
          <w:rFonts w:ascii="Book Antiqua" w:hAnsi="Book Antiqua"/>
          <w:color w:val="000000" w:themeColor="text1"/>
        </w:rPr>
        <w:t xml:space="preserve">); </w:t>
      </w:r>
      <w:r w:rsidR="00B423CE" w:rsidRPr="004022BA">
        <w:rPr>
          <w:rFonts w:ascii="Book Antiqua" w:hAnsi="Book Antiqua"/>
          <w:color w:val="000000" w:themeColor="text1"/>
        </w:rPr>
        <w:t>Lian-Song Ye</w:t>
      </w:r>
      <w:r>
        <w:rPr>
          <w:rFonts w:ascii="Book Antiqua" w:hAnsi="Book Antiqua"/>
          <w:color w:val="000000" w:themeColor="text1"/>
        </w:rPr>
        <w:t xml:space="preserve"> </w:t>
      </w:r>
      <w:r w:rsidR="00B423CE" w:rsidRPr="004022BA">
        <w:rPr>
          <w:rFonts w:ascii="Book Antiqua" w:hAnsi="Book Antiqua"/>
          <w:color w:val="000000" w:themeColor="text1"/>
        </w:rPr>
        <w:t>(</w:t>
      </w:r>
      <w:r w:rsidR="00396844" w:rsidRPr="004022BA">
        <w:rPr>
          <w:rFonts w:ascii="Book Antiqua" w:hAnsi="Book Antiqua"/>
          <w:color w:val="000000" w:themeColor="text1"/>
        </w:rPr>
        <w:t>0000-0001-5542-2508</w:t>
      </w:r>
      <w:r w:rsidR="00B423CE" w:rsidRPr="004022BA">
        <w:rPr>
          <w:rFonts w:ascii="Book Antiqua" w:hAnsi="Book Antiqua"/>
          <w:color w:val="000000" w:themeColor="text1"/>
        </w:rPr>
        <w:t>); Chun-Cheng Wu</w:t>
      </w:r>
      <w:r>
        <w:rPr>
          <w:rFonts w:ascii="Book Antiqua" w:hAnsi="Book Antiqua"/>
          <w:color w:val="000000" w:themeColor="text1"/>
        </w:rPr>
        <w:t xml:space="preserve"> </w:t>
      </w:r>
      <w:r w:rsidR="00B423CE" w:rsidRPr="004022BA">
        <w:rPr>
          <w:rFonts w:ascii="Book Antiqua" w:hAnsi="Book Antiqua"/>
          <w:color w:val="000000" w:themeColor="text1"/>
        </w:rPr>
        <w:t>(</w:t>
      </w:r>
      <w:r w:rsidR="00EA473A" w:rsidRPr="004022BA">
        <w:rPr>
          <w:rFonts w:ascii="Book Antiqua" w:hAnsi="Book Antiqua"/>
          <w:color w:val="000000" w:themeColor="text1"/>
        </w:rPr>
        <w:t>0000-0002-8390-4202</w:t>
      </w:r>
      <w:r w:rsidR="00B423CE" w:rsidRPr="004022BA">
        <w:rPr>
          <w:rFonts w:ascii="Book Antiqua" w:hAnsi="Book Antiqua"/>
          <w:color w:val="000000" w:themeColor="text1"/>
        </w:rPr>
        <w:t>); Qing-Hua Tan</w:t>
      </w:r>
      <w:r>
        <w:rPr>
          <w:rFonts w:ascii="Book Antiqua" w:hAnsi="Book Antiqua"/>
          <w:color w:val="000000" w:themeColor="text1"/>
        </w:rPr>
        <w:t xml:space="preserve"> </w:t>
      </w:r>
      <w:r w:rsidR="00B423CE" w:rsidRPr="004022BA">
        <w:rPr>
          <w:rFonts w:ascii="Book Antiqua" w:hAnsi="Book Antiqua"/>
          <w:color w:val="000000" w:themeColor="text1"/>
        </w:rPr>
        <w:t>(</w:t>
      </w:r>
      <w:r w:rsidR="00865E73" w:rsidRPr="004022BA">
        <w:rPr>
          <w:rFonts w:ascii="Book Antiqua" w:hAnsi="Book Antiqua"/>
          <w:color w:val="000000" w:themeColor="text1"/>
        </w:rPr>
        <w:t>0000-0001-5032-9849</w:t>
      </w:r>
      <w:r w:rsidR="00B423CE" w:rsidRPr="004022BA">
        <w:rPr>
          <w:rFonts w:ascii="Book Antiqua" w:hAnsi="Book Antiqua"/>
          <w:color w:val="000000" w:themeColor="text1"/>
        </w:rPr>
        <w:t>);</w:t>
      </w:r>
      <w:r w:rsidR="00854993" w:rsidRPr="004022BA">
        <w:rPr>
          <w:rFonts w:ascii="Book Antiqua" w:hAnsi="Book Antiqua"/>
          <w:color w:val="000000" w:themeColor="text1"/>
        </w:rPr>
        <w:t xml:space="preserve"> Ming-Hong Yao (0000-0001-8151-6014); </w:t>
      </w:r>
      <w:r w:rsidR="002F245F" w:rsidRPr="004022BA">
        <w:rPr>
          <w:rFonts w:ascii="Book Antiqua" w:hAnsi="Book Antiqua"/>
          <w:color w:val="000000" w:themeColor="text1"/>
        </w:rPr>
        <w:t>Yu-Hang Zhang (000</w:t>
      </w:r>
      <w:r w:rsidR="00A64C5C" w:rsidRPr="004022BA">
        <w:rPr>
          <w:rFonts w:ascii="Book Antiqua" w:hAnsi="Book Antiqua"/>
          <w:color w:val="000000" w:themeColor="text1"/>
        </w:rPr>
        <w:t>0</w:t>
      </w:r>
      <w:r w:rsidR="002F245F" w:rsidRPr="004022BA">
        <w:rPr>
          <w:rFonts w:ascii="Book Antiqua" w:hAnsi="Book Antiqua"/>
          <w:color w:val="000000" w:themeColor="text1"/>
        </w:rPr>
        <w:t>-0003-2268-</w:t>
      </w:r>
      <w:r w:rsidR="00CF7637" w:rsidRPr="004022BA">
        <w:rPr>
          <w:rFonts w:ascii="Book Antiqua" w:hAnsi="Book Antiqua"/>
          <w:color w:val="000000" w:themeColor="text1"/>
        </w:rPr>
        <w:t>6149</w:t>
      </w:r>
      <w:r w:rsidR="002F245F" w:rsidRPr="004022BA">
        <w:rPr>
          <w:rFonts w:ascii="Book Antiqua" w:hAnsi="Book Antiqua"/>
          <w:color w:val="000000" w:themeColor="text1"/>
        </w:rPr>
        <w:t>); Xian-Hui Zeng</w:t>
      </w:r>
      <w:r>
        <w:rPr>
          <w:rFonts w:ascii="Book Antiqua" w:hAnsi="Book Antiqua"/>
          <w:color w:val="000000" w:themeColor="text1"/>
        </w:rPr>
        <w:t xml:space="preserve"> </w:t>
      </w:r>
      <w:r w:rsidR="00A1555B" w:rsidRPr="004022BA">
        <w:rPr>
          <w:rFonts w:ascii="Book Antiqua" w:hAnsi="Book Antiqua"/>
          <w:color w:val="000000" w:themeColor="text1"/>
        </w:rPr>
        <w:t>(</w:t>
      </w:r>
      <w:r w:rsidR="00410672" w:rsidRPr="004022BA">
        <w:rPr>
          <w:rFonts w:ascii="Book Antiqua" w:hAnsi="Book Antiqua"/>
          <w:color w:val="000000" w:themeColor="text1"/>
        </w:rPr>
        <w:t>0000-0002-2865-7560</w:t>
      </w:r>
      <w:r w:rsidR="00A1555B" w:rsidRPr="004022BA">
        <w:rPr>
          <w:rFonts w:ascii="Book Antiqua" w:hAnsi="Book Antiqua"/>
          <w:color w:val="000000" w:themeColor="text1"/>
        </w:rPr>
        <w:t>)</w:t>
      </w:r>
      <w:r w:rsidR="002F245F" w:rsidRPr="004022BA">
        <w:rPr>
          <w:rFonts w:ascii="Book Antiqua" w:hAnsi="Book Antiqua"/>
          <w:color w:val="000000" w:themeColor="text1"/>
        </w:rPr>
        <w:t>; Yan Li</w:t>
      </w:r>
      <w:r>
        <w:rPr>
          <w:rFonts w:ascii="Book Antiqua" w:hAnsi="Book Antiqua"/>
          <w:color w:val="000000" w:themeColor="text1"/>
        </w:rPr>
        <w:t xml:space="preserve"> </w:t>
      </w:r>
      <w:r w:rsidR="00F14F4C" w:rsidRPr="004022BA">
        <w:rPr>
          <w:rFonts w:ascii="Book Antiqua" w:hAnsi="Book Antiqua"/>
          <w:color w:val="000000" w:themeColor="text1"/>
        </w:rPr>
        <w:t>(</w:t>
      </w:r>
      <w:r w:rsidR="00410672" w:rsidRPr="004022BA">
        <w:rPr>
          <w:rFonts w:ascii="Book Antiqua" w:hAnsi="Book Antiqua"/>
          <w:color w:val="000000" w:themeColor="text1"/>
        </w:rPr>
        <w:t>0000-0003-1731-7031</w:t>
      </w:r>
      <w:r w:rsidR="00F14F4C" w:rsidRPr="004022BA">
        <w:rPr>
          <w:rFonts w:ascii="Book Antiqua" w:hAnsi="Book Antiqua"/>
          <w:color w:val="000000" w:themeColor="text1"/>
        </w:rPr>
        <w:t>)</w:t>
      </w:r>
      <w:r w:rsidR="002F245F" w:rsidRPr="004022BA">
        <w:rPr>
          <w:rFonts w:ascii="Book Antiqua" w:hAnsi="Book Antiqua"/>
          <w:color w:val="000000" w:themeColor="text1"/>
        </w:rPr>
        <w:t>; Yu-Yan Zhang</w:t>
      </w:r>
      <w:r>
        <w:rPr>
          <w:rFonts w:ascii="Book Antiqua" w:hAnsi="Book Antiqua"/>
          <w:color w:val="000000" w:themeColor="text1"/>
        </w:rPr>
        <w:t xml:space="preserve"> </w:t>
      </w:r>
      <w:r w:rsidR="00F14F4C" w:rsidRPr="004022BA">
        <w:rPr>
          <w:rFonts w:ascii="Book Antiqua" w:hAnsi="Book Antiqua"/>
          <w:color w:val="000000" w:themeColor="text1"/>
        </w:rPr>
        <w:lastRenderedPageBreak/>
        <w:t>(</w:t>
      </w:r>
      <w:r w:rsidR="00410672" w:rsidRPr="004022BA">
        <w:rPr>
          <w:rFonts w:ascii="Book Antiqua" w:hAnsi="Book Antiqua"/>
          <w:color w:val="000000" w:themeColor="text1"/>
        </w:rPr>
        <w:t>0000-0002-9094-5045</w:t>
      </w:r>
      <w:r w:rsidR="00F14F4C" w:rsidRPr="004022BA">
        <w:rPr>
          <w:rFonts w:ascii="Book Antiqua" w:hAnsi="Book Antiqua"/>
          <w:color w:val="000000" w:themeColor="text1"/>
        </w:rPr>
        <w:t>)</w:t>
      </w:r>
      <w:r w:rsidR="00DD2CC3" w:rsidRPr="004022BA">
        <w:rPr>
          <w:rFonts w:ascii="Book Antiqua" w:hAnsi="Book Antiqua"/>
          <w:color w:val="000000" w:themeColor="text1"/>
        </w:rPr>
        <w:t xml:space="preserve">; </w:t>
      </w:r>
      <w:r w:rsidR="009232E9" w:rsidRPr="004022BA">
        <w:rPr>
          <w:rFonts w:ascii="Book Antiqua" w:hAnsi="Book Antiqua"/>
          <w:color w:val="000000" w:themeColor="text1"/>
        </w:rPr>
        <w:t>Bing Hu</w:t>
      </w:r>
      <w:r w:rsidR="00AE3403" w:rsidRPr="004022BA">
        <w:rPr>
          <w:rFonts w:ascii="Book Antiqua" w:hAnsi="Book Antiqua"/>
          <w:color w:val="000000" w:themeColor="text1"/>
        </w:rPr>
        <w:t xml:space="preserve"> </w:t>
      </w:r>
      <w:r w:rsidR="009232E9" w:rsidRPr="004022BA">
        <w:rPr>
          <w:rFonts w:ascii="Book Antiqua" w:hAnsi="Book Antiqua"/>
          <w:color w:val="000000" w:themeColor="text1"/>
        </w:rPr>
        <w:t>(</w:t>
      </w:r>
      <w:r w:rsidR="00FF0C23" w:rsidRPr="004022BA">
        <w:rPr>
          <w:rFonts w:ascii="Book Antiqua" w:hAnsi="Book Antiqua"/>
          <w:color w:val="000000" w:themeColor="text1"/>
        </w:rPr>
        <w:t>0000-0002-9898-8656).</w:t>
      </w:r>
    </w:p>
    <w:p w14:paraId="7497D235" w14:textId="18AD4F53" w:rsidR="00DC6B22" w:rsidRPr="004022BA" w:rsidRDefault="00DC6B22" w:rsidP="004F3881">
      <w:pPr>
        <w:snapToGrid w:val="0"/>
        <w:spacing w:line="360" w:lineRule="auto"/>
        <w:rPr>
          <w:rFonts w:ascii="Book Antiqua" w:hAnsi="Book Antiqua"/>
          <w:color w:val="000000" w:themeColor="text1"/>
        </w:rPr>
      </w:pPr>
    </w:p>
    <w:p w14:paraId="33BE564D" w14:textId="559E7F08" w:rsidR="009232E9" w:rsidRDefault="004022BA" w:rsidP="004F3881">
      <w:pPr>
        <w:snapToGrid w:val="0"/>
        <w:spacing w:line="360" w:lineRule="auto"/>
        <w:rPr>
          <w:rFonts w:ascii="Book Antiqua" w:hAnsi="Book Antiqua"/>
          <w:color w:val="000000" w:themeColor="text1"/>
        </w:rPr>
      </w:pPr>
      <w:r w:rsidRPr="004022BA">
        <w:rPr>
          <w:rFonts w:ascii="Book Antiqua" w:eastAsia="Batang" w:hAnsi="Book Antiqua" w:cs="Arial"/>
          <w:b/>
          <w:snapToGrid w:val="0"/>
          <w:kern w:val="0"/>
          <w:lang w:eastAsia="en-US"/>
        </w:rPr>
        <w:t>Author contributions:</w:t>
      </w:r>
      <w:r w:rsidRPr="004022BA">
        <w:rPr>
          <w:rFonts w:ascii="Book Antiqua" w:eastAsia="宋体" w:hAnsi="Book Antiqua" w:cs="Arial"/>
          <w:b/>
          <w:snapToGrid w:val="0"/>
          <w:kern w:val="0"/>
        </w:rPr>
        <w:t xml:space="preserve"> </w:t>
      </w:r>
      <w:r w:rsidR="00FA2AD4" w:rsidRPr="004022BA">
        <w:rPr>
          <w:rFonts w:ascii="Book Antiqua" w:hAnsi="Book Antiqua"/>
          <w:color w:val="000000" w:themeColor="text1"/>
        </w:rPr>
        <w:t>Hu</w:t>
      </w:r>
      <w:r>
        <w:rPr>
          <w:rFonts w:ascii="Book Antiqua" w:hAnsi="Book Antiqua"/>
          <w:color w:val="000000" w:themeColor="text1"/>
        </w:rPr>
        <w:t xml:space="preserve"> B</w:t>
      </w:r>
      <w:r w:rsidR="00FA2AD4" w:rsidRPr="004022BA">
        <w:rPr>
          <w:rFonts w:ascii="Book Antiqua" w:hAnsi="Book Antiqua"/>
          <w:color w:val="000000" w:themeColor="text1"/>
        </w:rPr>
        <w:t xml:space="preserve">, </w:t>
      </w:r>
      <w:r w:rsidR="00B34D4B" w:rsidRPr="004022BA">
        <w:rPr>
          <w:rFonts w:ascii="Book Antiqua" w:hAnsi="Book Antiqua"/>
          <w:color w:val="000000" w:themeColor="text1"/>
        </w:rPr>
        <w:t>Yuan</w:t>
      </w:r>
      <w:r>
        <w:rPr>
          <w:rFonts w:ascii="Book Antiqua" w:hAnsi="Book Antiqua"/>
          <w:color w:val="000000" w:themeColor="text1"/>
        </w:rPr>
        <w:t xml:space="preserve"> XL </w:t>
      </w:r>
      <w:r w:rsidR="00834022" w:rsidRPr="004022BA">
        <w:rPr>
          <w:rFonts w:ascii="Book Antiqua" w:hAnsi="Book Antiqua"/>
          <w:color w:val="000000" w:themeColor="text1"/>
        </w:rPr>
        <w:t xml:space="preserve">and </w:t>
      </w:r>
      <w:r w:rsidR="00B34D4B" w:rsidRPr="004022BA">
        <w:rPr>
          <w:rFonts w:ascii="Book Antiqua" w:hAnsi="Book Antiqua"/>
          <w:color w:val="000000" w:themeColor="text1"/>
        </w:rPr>
        <w:t>Ye</w:t>
      </w:r>
      <w:r>
        <w:rPr>
          <w:rFonts w:ascii="Book Antiqua" w:hAnsi="Book Antiqua"/>
          <w:color w:val="000000" w:themeColor="text1"/>
        </w:rPr>
        <w:t xml:space="preserve"> LS </w:t>
      </w:r>
      <w:r w:rsidR="00B34D4B" w:rsidRPr="004022BA">
        <w:rPr>
          <w:rFonts w:ascii="Book Antiqua" w:hAnsi="Book Antiqua"/>
          <w:color w:val="000000" w:themeColor="text1"/>
        </w:rPr>
        <w:t xml:space="preserve">designed this study; </w:t>
      </w:r>
      <w:r w:rsidRPr="004022BA">
        <w:rPr>
          <w:rFonts w:ascii="Book Antiqua" w:hAnsi="Book Antiqua"/>
          <w:color w:val="000000" w:themeColor="text1"/>
        </w:rPr>
        <w:t>Hu</w:t>
      </w:r>
      <w:r>
        <w:rPr>
          <w:rFonts w:ascii="Book Antiqua" w:hAnsi="Book Antiqua"/>
          <w:color w:val="000000" w:themeColor="text1"/>
        </w:rPr>
        <w:t xml:space="preserve"> B</w:t>
      </w:r>
      <w:r w:rsidRPr="004022BA">
        <w:rPr>
          <w:rFonts w:ascii="Book Antiqua" w:hAnsi="Book Antiqua"/>
          <w:color w:val="000000" w:themeColor="text1"/>
        </w:rPr>
        <w:t>, Yuan</w:t>
      </w:r>
      <w:r>
        <w:rPr>
          <w:rFonts w:ascii="Book Antiqua" w:hAnsi="Book Antiqua"/>
          <w:color w:val="000000" w:themeColor="text1"/>
        </w:rPr>
        <w:t xml:space="preserve"> XL, </w:t>
      </w:r>
      <w:r w:rsidR="00B34D4B" w:rsidRPr="004022BA">
        <w:rPr>
          <w:rFonts w:ascii="Book Antiqua" w:hAnsi="Book Antiqua"/>
          <w:color w:val="000000" w:themeColor="text1"/>
        </w:rPr>
        <w:t xml:space="preserve">Wu </w:t>
      </w:r>
      <w:r>
        <w:rPr>
          <w:rFonts w:ascii="Book Antiqua" w:hAnsi="Book Antiqua"/>
          <w:color w:val="000000" w:themeColor="text1"/>
        </w:rPr>
        <w:t>CC</w:t>
      </w:r>
      <w:r w:rsidR="009468C5">
        <w:rPr>
          <w:rFonts w:ascii="Book Antiqua" w:hAnsi="Book Antiqua"/>
          <w:color w:val="000000" w:themeColor="text1"/>
        </w:rPr>
        <w:t>,</w:t>
      </w:r>
      <w:r>
        <w:rPr>
          <w:rFonts w:ascii="Book Antiqua" w:hAnsi="Book Antiqua"/>
          <w:color w:val="000000" w:themeColor="text1"/>
        </w:rPr>
        <w:t xml:space="preserve"> </w:t>
      </w:r>
      <w:r w:rsidR="00B34D4B" w:rsidRPr="004022BA">
        <w:rPr>
          <w:rFonts w:ascii="Book Antiqua" w:hAnsi="Book Antiqua"/>
          <w:color w:val="000000" w:themeColor="text1"/>
        </w:rPr>
        <w:t xml:space="preserve">and Tan </w:t>
      </w:r>
      <w:r>
        <w:rPr>
          <w:rFonts w:ascii="Book Antiqua" w:hAnsi="Book Antiqua"/>
          <w:color w:val="000000" w:themeColor="text1"/>
        </w:rPr>
        <w:t xml:space="preserve">QH </w:t>
      </w:r>
      <w:r w:rsidR="00834022" w:rsidRPr="004022BA">
        <w:rPr>
          <w:rFonts w:ascii="Book Antiqua" w:hAnsi="Book Antiqua"/>
          <w:color w:val="000000" w:themeColor="text1"/>
        </w:rPr>
        <w:t xml:space="preserve">recruited </w:t>
      </w:r>
      <w:r w:rsidR="009468C5">
        <w:rPr>
          <w:rFonts w:ascii="Book Antiqua" w:hAnsi="Book Antiqua"/>
          <w:color w:val="000000" w:themeColor="text1"/>
        </w:rPr>
        <w:t xml:space="preserve">the </w:t>
      </w:r>
      <w:r w:rsidR="00834022" w:rsidRPr="004022BA">
        <w:rPr>
          <w:rFonts w:ascii="Book Antiqua" w:hAnsi="Book Antiqua"/>
          <w:color w:val="000000" w:themeColor="text1"/>
        </w:rPr>
        <w:t xml:space="preserve">patients, performed the </w:t>
      </w:r>
      <w:r w:rsidR="00B34D4B" w:rsidRPr="004022BA">
        <w:rPr>
          <w:rFonts w:ascii="Book Antiqua" w:hAnsi="Book Antiqua"/>
          <w:color w:val="000000" w:themeColor="text1"/>
        </w:rPr>
        <w:t>clinical investigat</w:t>
      </w:r>
      <w:r w:rsidR="00834022" w:rsidRPr="004022BA">
        <w:rPr>
          <w:rFonts w:ascii="Book Antiqua" w:hAnsi="Book Antiqua"/>
          <w:color w:val="000000" w:themeColor="text1"/>
        </w:rPr>
        <w:t>ions, and treated the</w:t>
      </w:r>
      <w:r w:rsidR="00B34D4B" w:rsidRPr="004022BA">
        <w:rPr>
          <w:rFonts w:ascii="Book Antiqua" w:hAnsi="Book Antiqua"/>
          <w:color w:val="000000" w:themeColor="text1"/>
        </w:rPr>
        <w:t xml:space="preserve"> patients; </w:t>
      </w:r>
      <w:r w:rsidRPr="004022BA">
        <w:rPr>
          <w:rFonts w:ascii="Book Antiqua" w:hAnsi="Book Antiqua"/>
          <w:color w:val="000000" w:themeColor="text1"/>
        </w:rPr>
        <w:t>Yuan</w:t>
      </w:r>
      <w:r>
        <w:rPr>
          <w:rFonts w:ascii="Book Antiqua" w:hAnsi="Book Antiqua"/>
          <w:color w:val="000000" w:themeColor="text1"/>
        </w:rPr>
        <w:t xml:space="preserve"> XL, </w:t>
      </w:r>
      <w:r w:rsidR="00F83F86" w:rsidRPr="004022BA">
        <w:rPr>
          <w:rFonts w:ascii="Book Antiqua" w:hAnsi="Book Antiqua"/>
          <w:color w:val="000000" w:themeColor="text1"/>
        </w:rPr>
        <w:t>Wei</w:t>
      </w:r>
      <w:r>
        <w:rPr>
          <w:rFonts w:ascii="Book Antiqua" w:hAnsi="Book Antiqua"/>
          <w:color w:val="000000" w:themeColor="text1"/>
        </w:rPr>
        <w:t xml:space="preserve"> B</w:t>
      </w:r>
      <w:r w:rsidR="00F83F86" w:rsidRPr="004022BA">
        <w:rPr>
          <w:rFonts w:ascii="Book Antiqua" w:hAnsi="Book Antiqua"/>
          <w:color w:val="000000" w:themeColor="text1"/>
        </w:rPr>
        <w:t>,</w:t>
      </w:r>
      <w:r>
        <w:rPr>
          <w:rFonts w:ascii="Book Antiqua" w:hAnsi="Book Antiqua"/>
          <w:color w:val="000000" w:themeColor="text1"/>
        </w:rPr>
        <w:t xml:space="preserve"> </w:t>
      </w:r>
      <w:r w:rsidRPr="004022BA">
        <w:rPr>
          <w:rFonts w:ascii="Book Antiqua" w:hAnsi="Book Antiqua"/>
          <w:color w:val="000000" w:themeColor="text1"/>
        </w:rPr>
        <w:t>Ye</w:t>
      </w:r>
      <w:r>
        <w:rPr>
          <w:rFonts w:ascii="Book Antiqua" w:hAnsi="Book Antiqua"/>
          <w:color w:val="000000" w:themeColor="text1"/>
        </w:rPr>
        <w:t xml:space="preserve"> LS, </w:t>
      </w:r>
      <w:r w:rsidR="00FD4917" w:rsidRPr="004022BA">
        <w:rPr>
          <w:rFonts w:ascii="Book Antiqua" w:hAnsi="Book Antiqua"/>
          <w:color w:val="000000" w:themeColor="text1"/>
        </w:rPr>
        <w:t>Zhang</w:t>
      </w:r>
      <w:r>
        <w:rPr>
          <w:rFonts w:ascii="Book Antiqua" w:hAnsi="Book Antiqua"/>
          <w:color w:val="000000" w:themeColor="text1"/>
        </w:rPr>
        <w:t xml:space="preserve"> YH</w:t>
      </w:r>
      <w:r w:rsidR="00FD4917" w:rsidRPr="004022BA">
        <w:rPr>
          <w:rFonts w:ascii="Book Antiqua" w:hAnsi="Book Antiqua"/>
          <w:color w:val="000000" w:themeColor="text1"/>
        </w:rPr>
        <w:t>, Zeng</w:t>
      </w:r>
      <w:r>
        <w:rPr>
          <w:rFonts w:ascii="Book Antiqua" w:hAnsi="Book Antiqua"/>
          <w:color w:val="000000" w:themeColor="text1"/>
        </w:rPr>
        <w:t xml:space="preserve"> XH</w:t>
      </w:r>
      <w:r w:rsidR="00FD4917" w:rsidRPr="004022BA">
        <w:rPr>
          <w:rFonts w:ascii="Book Antiqua" w:hAnsi="Book Antiqua"/>
          <w:color w:val="000000" w:themeColor="text1"/>
        </w:rPr>
        <w:t xml:space="preserve">, Li </w:t>
      </w:r>
      <w:r>
        <w:rPr>
          <w:rFonts w:ascii="Book Antiqua" w:hAnsi="Book Antiqua"/>
          <w:color w:val="000000" w:themeColor="text1"/>
        </w:rPr>
        <w:t>Y</w:t>
      </w:r>
      <w:r w:rsidR="009468C5">
        <w:rPr>
          <w:rFonts w:ascii="Book Antiqua" w:hAnsi="Book Antiqua"/>
          <w:color w:val="000000" w:themeColor="text1"/>
        </w:rPr>
        <w:t>,</w:t>
      </w:r>
      <w:r>
        <w:rPr>
          <w:rFonts w:ascii="Book Antiqua" w:hAnsi="Book Antiqua"/>
          <w:color w:val="000000" w:themeColor="text1"/>
        </w:rPr>
        <w:t xml:space="preserve"> </w:t>
      </w:r>
      <w:r w:rsidR="00FD4917" w:rsidRPr="004022BA">
        <w:rPr>
          <w:rFonts w:ascii="Book Antiqua" w:hAnsi="Book Antiqua"/>
          <w:color w:val="000000" w:themeColor="text1"/>
        </w:rPr>
        <w:t>and Zhang</w:t>
      </w:r>
      <w:r w:rsidR="00B34D4B" w:rsidRPr="004022BA">
        <w:rPr>
          <w:rFonts w:ascii="Book Antiqua" w:hAnsi="Book Antiqua"/>
          <w:color w:val="000000" w:themeColor="text1"/>
        </w:rPr>
        <w:t xml:space="preserve"> </w:t>
      </w:r>
      <w:r>
        <w:rPr>
          <w:rFonts w:ascii="Book Antiqua" w:hAnsi="Book Antiqua"/>
          <w:color w:val="000000" w:themeColor="text1"/>
        </w:rPr>
        <w:t xml:space="preserve">YY </w:t>
      </w:r>
      <w:r w:rsidR="00834022" w:rsidRPr="004022BA">
        <w:rPr>
          <w:rFonts w:ascii="Book Antiqua" w:hAnsi="Book Antiqua"/>
          <w:color w:val="000000" w:themeColor="text1"/>
        </w:rPr>
        <w:t xml:space="preserve">participated </w:t>
      </w:r>
      <w:r w:rsidR="00E157DA" w:rsidRPr="004022BA">
        <w:rPr>
          <w:rFonts w:ascii="Book Antiqua" w:hAnsi="Book Antiqua"/>
          <w:color w:val="000000" w:themeColor="text1"/>
        </w:rPr>
        <w:t xml:space="preserve">in trial coordination and monitoring; </w:t>
      </w:r>
      <w:r w:rsidRPr="004022BA">
        <w:rPr>
          <w:rFonts w:ascii="Book Antiqua" w:hAnsi="Book Antiqua"/>
          <w:color w:val="000000" w:themeColor="text1"/>
        </w:rPr>
        <w:t>Yuan</w:t>
      </w:r>
      <w:r>
        <w:rPr>
          <w:rFonts w:ascii="Book Antiqua" w:hAnsi="Book Antiqua"/>
          <w:color w:val="000000" w:themeColor="text1"/>
        </w:rPr>
        <w:t xml:space="preserve"> XL</w:t>
      </w:r>
      <w:r w:rsidR="009468C5">
        <w:rPr>
          <w:rFonts w:ascii="Book Antiqua" w:hAnsi="Book Antiqua"/>
          <w:color w:val="000000" w:themeColor="text1"/>
        </w:rPr>
        <w:t xml:space="preserve"> </w:t>
      </w:r>
      <w:r w:rsidR="00834022" w:rsidRPr="004022BA">
        <w:rPr>
          <w:rFonts w:ascii="Book Antiqua" w:hAnsi="Book Antiqua"/>
          <w:color w:val="000000" w:themeColor="text1"/>
        </w:rPr>
        <w:t xml:space="preserve">and </w:t>
      </w:r>
      <w:r w:rsidRPr="004022BA">
        <w:rPr>
          <w:rFonts w:ascii="Book Antiqua" w:hAnsi="Book Antiqua"/>
          <w:color w:val="000000" w:themeColor="text1"/>
        </w:rPr>
        <w:t xml:space="preserve">Wu </w:t>
      </w:r>
      <w:r>
        <w:rPr>
          <w:rFonts w:ascii="Book Antiqua" w:hAnsi="Book Antiqua"/>
          <w:color w:val="000000" w:themeColor="text1"/>
        </w:rPr>
        <w:t xml:space="preserve">CC </w:t>
      </w:r>
      <w:r w:rsidR="00834022" w:rsidRPr="004022BA">
        <w:rPr>
          <w:rFonts w:ascii="Book Antiqua" w:hAnsi="Book Antiqua"/>
          <w:color w:val="000000" w:themeColor="text1"/>
        </w:rPr>
        <w:t>performed data collection and management</w:t>
      </w:r>
      <w:r w:rsidR="00E157DA" w:rsidRPr="004022BA">
        <w:rPr>
          <w:rFonts w:ascii="Book Antiqua" w:hAnsi="Book Antiqua"/>
          <w:color w:val="000000" w:themeColor="text1"/>
        </w:rPr>
        <w:t xml:space="preserve">; </w:t>
      </w:r>
      <w:r w:rsidRPr="004022BA">
        <w:rPr>
          <w:rFonts w:ascii="Book Antiqua" w:hAnsi="Book Antiqua"/>
          <w:color w:val="000000" w:themeColor="text1"/>
        </w:rPr>
        <w:t>Yuan</w:t>
      </w:r>
      <w:r>
        <w:rPr>
          <w:rFonts w:ascii="Book Antiqua" w:hAnsi="Book Antiqua"/>
          <w:color w:val="000000" w:themeColor="text1"/>
        </w:rPr>
        <w:t xml:space="preserve"> XL</w:t>
      </w:r>
      <w:r w:rsidR="00E157DA" w:rsidRPr="004022BA">
        <w:rPr>
          <w:rFonts w:ascii="Book Antiqua" w:hAnsi="Book Antiqua"/>
          <w:color w:val="000000" w:themeColor="text1"/>
        </w:rPr>
        <w:t xml:space="preserve"> and </w:t>
      </w:r>
      <w:r w:rsidR="005E08B1" w:rsidRPr="004022BA">
        <w:rPr>
          <w:rFonts w:ascii="Book Antiqua" w:hAnsi="Book Antiqua"/>
          <w:color w:val="000000" w:themeColor="text1"/>
        </w:rPr>
        <w:t>Yao</w:t>
      </w:r>
      <w:r>
        <w:rPr>
          <w:rFonts w:ascii="Book Antiqua" w:hAnsi="Book Antiqua"/>
          <w:color w:val="000000" w:themeColor="text1"/>
        </w:rPr>
        <w:t xml:space="preserve"> MH </w:t>
      </w:r>
      <w:r w:rsidR="00E157DA" w:rsidRPr="004022BA">
        <w:rPr>
          <w:rFonts w:ascii="Book Antiqua" w:hAnsi="Book Antiqua"/>
          <w:color w:val="000000" w:themeColor="text1"/>
        </w:rPr>
        <w:t xml:space="preserve">contributed to the statistical analyses; </w:t>
      </w:r>
      <w:r w:rsidRPr="004022BA">
        <w:rPr>
          <w:rFonts w:ascii="Book Antiqua" w:hAnsi="Book Antiqua"/>
          <w:color w:val="000000" w:themeColor="text1"/>
        </w:rPr>
        <w:t>Hu</w:t>
      </w:r>
      <w:r>
        <w:rPr>
          <w:rFonts w:ascii="Book Antiqua" w:hAnsi="Book Antiqua"/>
          <w:color w:val="000000" w:themeColor="text1"/>
        </w:rPr>
        <w:t xml:space="preserve"> B</w:t>
      </w:r>
      <w:r w:rsidRPr="004022BA">
        <w:rPr>
          <w:rFonts w:ascii="Book Antiqua" w:hAnsi="Book Antiqua"/>
          <w:color w:val="000000" w:themeColor="text1"/>
        </w:rPr>
        <w:t xml:space="preserve">, Wu </w:t>
      </w:r>
      <w:r>
        <w:rPr>
          <w:rFonts w:ascii="Book Antiqua" w:hAnsi="Book Antiqua"/>
          <w:color w:val="000000" w:themeColor="text1"/>
        </w:rPr>
        <w:t>CC</w:t>
      </w:r>
      <w:r w:rsidR="009468C5">
        <w:rPr>
          <w:rFonts w:ascii="Book Antiqua" w:hAnsi="Book Antiqua"/>
          <w:color w:val="000000" w:themeColor="text1"/>
        </w:rPr>
        <w:t>,</w:t>
      </w:r>
      <w:r>
        <w:rPr>
          <w:rFonts w:ascii="Book Antiqua" w:hAnsi="Book Antiqua"/>
          <w:color w:val="000000" w:themeColor="text1"/>
        </w:rPr>
        <w:t xml:space="preserve"> </w:t>
      </w:r>
      <w:r w:rsidR="00E157DA" w:rsidRPr="004022BA">
        <w:rPr>
          <w:rFonts w:ascii="Book Antiqua" w:hAnsi="Book Antiqua"/>
          <w:color w:val="000000" w:themeColor="text1"/>
        </w:rPr>
        <w:t xml:space="preserve">and </w:t>
      </w:r>
      <w:r w:rsidRPr="004022BA">
        <w:rPr>
          <w:rFonts w:ascii="Book Antiqua" w:hAnsi="Book Antiqua"/>
          <w:color w:val="000000" w:themeColor="text1"/>
        </w:rPr>
        <w:t xml:space="preserve">Tan </w:t>
      </w:r>
      <w:r>
        <w:rPr>
          <w:rFonts w:ascii="Book Antiqua" w:hAnsi="Book Antiqua"/>
          <w:color w:val="000000" w:themeColor="text1"/>
        </w:rPr>
        <w:t>QH</w:t>
      </w:r>
      <w:r w:rsidR="00E157DA" w:rsidRPr="004022BA">
        <w:rPr>
          <w:rFonts w:ascii="Book Antiqua" w:hAnsi="Book Antiqua"/>
          <w:color w:val="000000" w:themeColor="text1"/>
          <w:vertAlign w:val="superscript"/>
        </w:rPr>
        <w:t xml:space="preserve"> </w:t>
      </w:r>
      <w:r w:rsidR="00FA2AD4" w:rsidRPr="004022BA">
        <w:rPr>
          <w:rFonts w:ascii="Book Antiqua" w:hAnsi="Book Antiqua"/>
          <w:color w:val="000000" w:themeColor="text1"/>
        </w:rPr>
        <w:t>an</w:t>
      </w:r>
      <w:r w:rsidR="00E157DA" w:rsidRPr="004022BA">
        <w:rPr>
          <w:rFonts w:ascii="Book Antiqua" w:hAnsi="Book Antiqua"/>
          <w:color w:val="000000" w:themeColor="text1"/>
        </w:rPr>
        <w:t xml:space="preserve">alyzed and interpreted the data; </w:t>
      </w:r>
      <w:r w:rsidRPr="004022BA">
        <w:rPr>
          <w:rFonts w:ascii="Book Antiqua" w:hAnsi="Book Antiqua"/>
          <w:color w:val="000000" w:themeColor="text1"/>
        </w:rPr>
        <w:t>Yuan</w:t>
      </w:r>
      <w:r>
        <w:rPr>
          <w:rFonts w:ascii="Book Antiqua" w:hAnsi="Book Antiqua"/>
          <w:color w:val="000000" w:themeColor="text1"/>
        </w:rPr>
        <w:t xml:space="preserve"> XL</w:t>
      </w:r>
      <w:r w:rsidR="009468C5">
        <w:rPr>
          <w:rFonts w:ascii="Book Antiqua" w:hAnsi="Book Antiqua"/>
          <w:color w:val="000000" w:themeColor="text1"/>
        </w:rPr>
        <w:t xml:space="preserve"> </w:t>
      </w:r>
      <w:r w:rsidR="00F83F86" w:rsidRPr="004022BA">
        <w:rPr>
          <w:rFonts w:ascii="Book Antiqua" w:hAnsi="Book Antiqua"/>
          <w:color w:val="000000" w:themeColor="text1"/>
        </w:rPr>
        <w:t xml:space="preserve">and </w:t>
      </w:r>
      <w:r w:rsidRPr="004022BA">
        <w:rPr>
          <w:rFonts w:ascii="Book Antiqua" w:hAnsi="Book Antiqua"/>
          <w:color w:val="000000" w:themeColor="text1"/>
        </w:rPr>
        <w:t>Wei</w:t>
      </w:r>
      <w:r>
        <w:rPr>
          <w:rFonts w:ascii="Book Antiqua" w:hAnsi="Book Antiqua"/>
          <w:color w:val="000000" w:themeColor="text1"/>
        </w:rPr>
        <w:t xml:space="preserve"> B </w:t>
      </w:r>
      <w:r w:rsidR="00E157DA" w:rsidRPr="004022BA">
        <w:rPr>
          <w:rFonts w:ascii="Book Antiqua" w:hAnsi="Book Antiqua"/>
          <w:color w:val="000000" w:themeColor="text1"/>
        </w:rPr>
        <w:t xml:space="preserve">drafted the manuscript; </w:t>
      </w:r>
      <w:r w:rsidRPr="004022BA">
        <w:rPr>
          <w:rFonts w:ascii="Book Antiqua" w:hAnsi="Book Antiqua"/>
          <w:color w:val="000000" w:themeColor="text1"/>
        </w:rPr>
        <w:t>Hu</w:t>
      </w:r>
      <w:r>
        <w:rPr>
          <w:rFonts w:ascii="Book Antiqua" w:hAnsi="Book Antiqua"/>
          <w:color w:val="000000" w:themeColor="text1"/>
        </w:rPr>
        <w:t xml:space="preserve"> B</w:t>
      </w:r>
      <w:r w:rsidRPr="004022BA">
        <w:rPr>
          <w:rFonts w:ascii="Book Antiqua" w:hAnsi="Book Antiqua"/>
          <w:color w:val="000000" w:themeColor="text1"/>
        </w:rPr>
        <w:t>, Ye</w:t>
      </w:r>
      <w:r>
        <w:rPr>
          <w:rFonts w:ascii="Book Antiqua" w:hAnsi="Book Antiqua"/>
          <w:color w:val="000000" w:themeColor="text1"/>
        </w:rPr>
        <w:t xml:space="preserve"> LS, </w:t>
      </w:r>
      <w:r w:rsidRPr="004022BA">
        <w:rPr>
          <w:rFonts w:ascii="Book Antiqua" w:hAnsi="Book Antiqua"/>
          <w:color w:val="000000" w:themeColor="text1"/>
        </w:rPr>
        <w:t xml:space="preserve">Tan </w:t>
      </w:r>
      <w:r>
        <w:rPr>
          <w:rFonts w:ascii="Book Antiqua" w:hAnsi="Book Antiqua"/>
          <w:color w:val="000000" w:themeColor="text1"/>
        </w:rPr>
        <w:t xml:space="preserve">QH, </w:t>
      </w:r>
      <w:r w:rsidRPr="004022BA">
        <w:rPr>
          <w:rFonts w:ascii="Book Antiqua" w:hAnsi="Book Antiqua"/>
          <w:color w:val="000000" w:themeColor="text1"/>
        </w:rPr>
        <w:t>Zhang</w:t>
      </w:r>
      <w:r>
        <w:rPr>
          <w:rFonts w:ascii="Book Antiqua" w:hAnsi="Book Antiqua"/>
          <w:color w:val="000000" w:themeColor="text1"/>
        </w:rPr>
        <w:t xml:space="preserve"> YH</w:t>
      </w:r>
      <w:r w:rsidRPr="004022BA">
        <w:rPr>
          <w:rFonts w:ascii="Book Antiqua" w:hAnsi="Book Antiqua"/>
          <w:color w:val="000000" w:themeColor="text1"/>
        </w:rPr>
        <w:t>, Zeng</w:t>
      </w:r>
      <w:r>
        <w:rPr>
          <w:rFonts w:ascii="Book Antiqua" w:hAnsi="Book Antiqua"/>
          <w:color w:val="000000" w:themeColor="text1"/>
        </w:rPr>
        <w:t xml:space="preserve"> XH</w:t>
      </w:r>
      <w:r w:rsidRPr="004022BA">
        <w:rPr>
          <w:rFonts w:ascii="Book Antiqua" w:hAnsi="Book Antiqua"/>
          <w:color w:val="000000" w:themeColor="text1"/>
        </w:rPr>
        <w:t xml:space="preserve">, Li </w:t>
      </w:r>
      <w:r>
        <w:rPr>
          <w:rFonts w:ascii="Book Antiqua" w:hAnsi="Book Antiqua"/>
          <w:color w:val="000000" w:themeColor="text1"/>
        </w:rPr>
        <w:t>Y</w:t>
      </w:r>
      <w:r w:rsidR="009468C5">
        <w:rPr>
          <w:rFonts w:ascii="Book Antiqua" w:hAnsi="Book Antiqua"/>
          <w:color w:val="000000" w:themeColor="text1"/>
        </w:rPr>
        <w:t>,</w:t>
      </w:r>
      <w:r>
        <w:rPr>
          <w:rFonts w:ascii="Book Antiqua" w:hAnsi="Book Antiqua"/>
          <w:color w:val="000000" w:themeColor="text1"/>
        </w:rPr>
        <w:t xml:space="preserve"> </w:t>
      </w:r>
      <w:r w:rsidR="00FD4917" w:rsidRPr="004022BA">
        <w:rPr>
          <w:rFonts w:ascii="Book Antiqua" w:hAnsi="Book Antiqua"/>
          <w:color w:val="000000" w:themeColor="text1"/>
        </w:rPr>
        <w:t xml:space="preserve">and </w:t>
      </w:r>
      <w:r w:rsidRPr="004022BA">
        <w:rPr>
          <w:rFonts w:ascii="Book Antiqua" w:hAnsi="Book Antiqua"/>
          <w:color w:val="000000" w:themeColor="text1"/>
        </w:rPr>
        <w:t xml:space="preserve">Zhang </w:t>
      </w:r>
      <w:r>
        <w:rPr>
          <w:rFonts w:ascii="Book Antiqua" w:hAnsi="Book Antiqua"/>
          <w:color w:val="000000" w:themeColor="text1"/>
        </w:rPr>
        <w:t xml:space="preserve">YY </w:t>
      </w:r>
      <w:r w:rsidR="00D87666" w:rsidRPr="004022BA">
        <w:rPr>
          <w:rFonts w:ascii="Book Antiqua" w:hAnsi="Book Antiqua"/>
          <w:color w:val="000000" w:themeColor="text1"/>
        </w:rPr>
        <w:t>critically revised</w:t>
      </w:r>
      <w:r w:rsidR="00E157DA" w:rsidRPr="004022BA">
        <w:rPr>
          <w:rFonts w:ascii="Book Antiqua" w:hAnsi="Book Antiqua"/>
          <w:color w:val="000000" w:themeColor="text1"/>
        </w:rPr>
        <w:t xml:space="preserve"> the manuscript; </w:t>
      </w:r>
      <w:r w:rsidRPr="004022BA">
        <w:rPr>
          <w:rFonts w:ascii="Book Antiqua" w:hAnsi="Book Antiqua"/>
          <w:color w:val="000000" w:themeColor="text1"/>
        </w:rPr>
        <w:t>a</w:t>
      </w:r>
      <w:r w:rsidR="000F5F3A" w:rsidRPr="004022BA">
        <w:rPr>
          <w:rFonts w:ascii="Book Antiqua" w:hAnsi="Book Antiqua"/>
          <w:color w:val="000000" w:themeColor="text1"/>
        </w:rPr>
        <w:t xml:space="preserve">ll authors approved the final version of the manuscript </w:t>
      </w:r>
      <w:r w:rsidR="00D87666" w:rsidRPr="004022BA">
        <w:rPr>
          <w:rFonts w:ascii="Book Antiqua" w:hAnsi="Book Antiqua"/>
          <w:color w:val="000000" w:themeColor="text1"/>
        </w:rPr>
        <w:t>for publication</w:t>
      </w:r>
      <w:r w:rsidR="000F5F3A" w:rsidRPr="004022BA">
        <w:rPr>
          <w:rFonts w:ascii="Book Antiqua" w:hAnsi="Book Antiqua"/>
          <w:color w:val="000000" w:themeColor="text1"/>
        </w:rPr>
        <w:t>.</w:t>
      </w:r>
    </w:p>
    <w:p w14:paraId="26DB2869" w14:textId="77777777" w:rsidR="000F5F3A" w:rsidRPr="004022BA" w:rsidRDefault="000F5F3A" w:rsidP="004F3881">
      <w:pPr>
        <w:snapToGrid w:val="0"/>
        <w:spacing w:line="360" w:lineRule="auto"/>
        <w:rPr>
          <w:rFonts w:ascii="Book Antiqua" w:hAnsi="Book Antiqua"/>
          <w:color w:val="000000" w:themeColor="text1"/>
        </w:rPr>
      </w:pPr>
    </w:p>
    <w:p w14:paraId="280195C0" w14:textId="66941BCF" w:rsidR="009232E9" w:rsidRPr="004022BA" w:rsidRDefault="004022BA"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S</w:t>
      </w:r>
      <w:r w:rsidR="00D87666" w:rsidRPr="004022BA">
        <w:rPr>
          <w:rFonts w:ascii="Book Antiqua" w:hAnsi="Book Antiqua"/>
          <w:b/>
          <w:color w:val="000000" w:themeColor="text1"/>
        </w:rPr>
        <w:t>upported by</w:t>
      </w:r>
      <w:r w:rsidR="009232E9" w:rsidRPr="004022BA">
        <w:rPr>
          <w:rFonts w:ascii="Book Antiqua" w:hAnsi="Book Antiqua"/>
          <w:b/>
          <w:color w:val="000000" w:themeColor="text1"/>
        </w:rPr>
        <w:t xml:space="preserve"> </w:t>
      </w:r>
      <w:r w:rsidR="00B16F1B" w:rsidRPr="004022BA">
        <w:rPr>
          <w:rFonts w:ascii="Book Antiqua" w:hAnsi="Book Antiqua"/>
          <w:color w:val="000000" w:themeColor="text1"/>
        </w:rPr>
        <w:t>the</w:t>
      </w:r>
      <w:r w:rsidR="00B16F1B" w:rsidRPr="004022BA">
        <w:rPr>
          <w:rFonts w:ascii="Book Antiqua" w:hAnsi="Book Antiqua"/>
          <w:b/>
          <w:color w:val="000000" w:themeColor="text1"/>
        </w:rPr>
        <w:t xml:space="preserve"> </w:t>
      </w:r>
      <w:r w:rsidR="009232E9" w:rsidRPr="004022BA">
        <w:rPr>
          <w:rFonts w:ascii="Book Antiqua" w:hAnsi="Book Antiqua"/>
          <w:color w:val="000000" w:themeColor="text1"/>
        </w:rPr>
        <w:t>Sichuan Province Science and Technology Department</w:t>
      </w:r>
      <w:r w:rsidR="004F3881">
        <w:rPr>
          <w:rFonts w:ascii="Book Antiqua" w:hAnsi="Book Antiqua"/>
          <w:color w:val="000000" w:themeColor="text1"/>
        </w:rPr>
        <w:t xml:space="preserve">, </w:t>
      </w:r>
      <w:r w:rsidR="009232E9" w:rsidRPr="004022BA">
        <w:rPr>
          <w:rFonts w:ascii="Book Antiqua" w:hAnsi="Book Antiqua"/>
          <w:color w:val="000000" w:themeColor="text1"/>
        </w:rPr>
        <w:t>China</w:t>
      </w:r>
      <w:r>
        <w:rPr>
          <w:rFonts w:ascii="Book Antiqua" w:hAnsi="Book Antiqua"/>
          <w:color w:val="000000" w:themeColor="text1"/>
        </w:rPr>
        <w:t xml:space="preserve">, </w:t>
      </w:r>
      <w:r w:rsidR="004F3881">
        <w:rPr>
          <w:rFonts w:ascii="Book Antiqua" w:hAnsi="Book Antiqua"/>
          <w:color w:val="000000" w:themeColor="text1"/>
        </w:rPr>
        <w:t xml:space="preserve">No. </w:t>
      </w:r>
      <w:r w:rsidR="009232E9" w:rsidRPr="004022BA">
        <w:rPr>
          <w:rFonts w:ascii="Book Antiqua" w:hAnsi="Book Antiqua"/>
          <w:color w:val="000000" w:themeColor="text1"/>
        </w:rPr>
        <w:t>2017SZ0009.</w:t>
      </w:r>
    </w:p>
    <w:p w14:paraId="208D5649" w14:textId="77777777" w:rsidR="009232E9" w:rsidRPr="004022BA" w:rsidRDefault="009232E9" w:rsidP="004F3881">
      <w:pPr>
        <w:snapToGrid w:val="0"/>
        <w:spacing w:line="360" w:lineRule="auto"/>
        <w:rPr>
          <w:rFonts w:ascii="Book Antiqua" w:hAnsi="Book Antiqua"/>
          <w:color w:val="000000" w:themeColor="text1"/>
        </w:rPr>
      </w:pPr>
    </w:p>
    <w:p w14:paraId="001A5E43" w14:textId="3687EC61" w:rsidR="009232E9" w:rsidRPr="004022BA" w:rsidRDefault="002374B4" w:rsidP="004F3881">
      <w:pPr>
        <w:snapToGrid w:val="0"/>
        <w:spacing w:line="360" w:lineRule="auto"/>
        <w:rPr>
          <w:rFonts w:ascii="Book Antiqua" w:hAnsi="Book Antiqua"/>
          <w:color w:val="000000" w:themeColor="text1"/>
        </w:rPr>
      </w:pPr>
      <w:r w:rsidRPr="002374B4">
        <w:rPr>
          <w:rFonts w:ascii="Book Antiqua" w:eastAsia="MS Mincho" w:hAnsi="Book Antiqua" w:cs="Times New Roman"/>
          <w:b/>
          <w:color w:val="000000"/>
          <w:lang w:eastAsia="ja-JP"/>
        </w:rPr>
        <w:t>Institutional review board statement</w:t>
      </w:r>
      <w:r w:rsidRPr="002374B4">
        <w:rPr>
          <w:rFonts w:ascii="Book Antiqua" w:eastAsia="宋体" w:hAnsi="Book Antiqua" w:cs="Times New Roman"/>
          <w:b/>
          <w:bCs/>
          <w:iCs/>
          <w:kern w:val="0"/>
        </w:rPr>
        <w:t xml:space="preserve">: </w:t>
      </w:r>
      <w:r w:rsidR="00B275DA" w:rsidRPr="004022BA">
        <w:rPr>
          <w:rFonts w:ascii="Book Antiqua" w:hAnsi="Book Antiqua"/>
          <w:color w:val="000000" w:themeColor="text1"/>
        </w:rPr>
        <w:t xml:space="preserve">The study protocol was approved by </w:t>
      </w:r>
      <w:r w:rsidR="00D87666" w:rsidRPr="004022BA">
        <w:rPr>
          <w:rFonts w:ascii="Book Antiqua" w:hAnsi="Book Antiqua"/>
          <w:color w:val="000000" w:themeColor="text1"/>
        </w:rPr>
        <w:t xml:space="preserve">the </w:t>
      </w:r>
      <w:r w:rsidR="00B275DA" w:rsidRPr="004022BA">
        <w:rPr>
          <w:rFonts w:ascii="Book Antiqua" w:hAnsi="Book Antiqua"/>
          <w:color w:val="000000" w:themeColor="text1"/>
        </w:rPr>
        <w:t xml:space="preserve">China Ethics Committee </w:t>
      </w:r>
      <w:r w:rsidR="00534FA2" w:rsidRPr="004022BA">
        <w:rPr>
          <w:rFonts w:ascii="Book Antiqua" w:hAnsi="Book Antiqua"/>
          <w:color w:val="000000" w:themeColor="text1"/>
        </w:rPr>
        <w:t>of Registering Clinical Trials (Number: ChiECRCT-20150069; date of approval: December 13, 2015</w:t>
      </w:r>
      <w:r w:rsidR="00B275DA" w:rsidRPr="004022BA">
        <w:rPr>
          <w:rFonts w:ascii="Book Antiqua" w:hAnsi="Book Antiqua"/>
          <w:color w:val="000000" w:themeColor="text1"/>
        </w:rPr>
        <w:t>).</w:t>
      </w:r>
    </w:p>
    <w:p w14:paraId="02B2B6A2" w14:textId="77777777" w:rsidR="009232E9" w:rsidRPr="004022BA" w:rsidRDefault="009232E9" w:rsidP="004F3881">
      <w:pPr>
        <w:snapToGrid w:val="0"/>
        <w:spacing w:line="360" w:lineRule="auto"/>
        <w:rPr>
          <w:rFonts w:ascii="Book Antiqua" w:hAnsi="Book Antiqua"/>
          <w:color w:val="000000" w:themeColor="text1"/>
        </w:rPr>
      </w:pPr>
    </w:p>
    <w:p w14:paraId="3428B000" w14:textId="3C7C4C25" w:rsidR="009232E9" w:rsidRPr="004022BA" w:rsidRDefault="002374B4" w:rsidP="004F3881">
      <w:pPr>
        <w:snapToGrid w:val="0"/>
        <w:spacing w:line="360" w:lineRule="auto"/>
        <w:rPr>
          <w:rFonts w:ascii="Book Antiqua" w:hAnsi="Book Antiqua"/>
          <w:color w:val="000000" w:themeColor="text1"/>
        </w:rPr>
      </w:pPr>
      <w:r w:rsidRPr="002374B4">
        <w:rPr>
          <w:rFonts w:ascii="Book Antiqua" w:eastAsia="Times New Roman" w:hAnsi="Book Antiqua" w:cs="Times New Roman"/>
          <w:b/>
          <w:color w:val="000000"/>
          <w:lang w:eastAsia="ja-JP"/>
        </w:rPr>
        <w:t xml:space="preserve">Clinical trial registration </w:t>
      </w:r>
      <w:r w:rsidRPr="002374B4">
        <w:rPr>
          <w:rFonts w:ascii="Book Antiqua" w:eastAsia="MS Mincho" w:hAnsi="Book Antiqua" w:cs="Times New Roman"/>
          <w:b/>
          <w:color w:val="000000"/>
          <w:lang w:eastAsia="ja-JP"/>
        </w:rPr>
        <w:t>statement</w:t>
      </w:r>
      <w:r w:rsidRPr="002374B4">
        <w:rPr>
          <w:rFonts w:ascii="Book Antiqua" w:eastAsia="MS Mincho" w:hAnsi="Book Antiqua" w:cs="Times New Roman" w:hint="eastAsia"/>
          <w:b/>
          <w:bCs/>
          <w:iCs/>
          <w:szCs w:val="22"/>
          <w:lang w:eastAsia="ja-JP"/>
        </w:rPr>
        <w:t>:</w:t>
      </w:r>
      <w:r w:rsidRPr="002374B4">
        <w:rPr>
          <w:rFonts w:ascii="Book Antiqua" w:eastAsia="宋体" w:hAnsi="Book Antiqua" w:cs="Times New Roman" w:hint="eastAsia"/>
          <w:b/>
          <w:bCs/>
          <w:iCs/>
          <w:kern w:val="0"/>
          <w:szCs w:val="22"/>
        </w:rPr>
        <w:t xml:space="preserve"> </w:t>
      </w:r>
      <w:r w:rsidR="00BC3D58" w:rsidRPr="004022BA">
        <w:rPr>
          <w:rFonts w:ascii="Book Antiqua" w:hAnsi="Book Antiqua"/>
          <w:color w:val="000000" w:themeColor="text1"/>
        </w:rPr>
        <w:t>The trial was registered with Chinese Clinical Trial Registry (</w:t>
      </w:r>
      <w:r w:rsidR="00534FA2" w:rsidRPr="004022BA">
        <w:rPr>
          <w:rFonts w:ascii="Book Antiqua" w:hAnsi="Book Antiqua"/>
          <w:color w:val="000000" w:themeColor="text1"/>
        </w:rPr>
        <w:t xml:space="preserve">Number: ChiCTR-IIR-16007869; date of </w:t>
      </w:r>
      <w:r w:rsidR="009468C5" w:rsidRPr="004022BA">
        <w:rPr>
          <w:rFonts w:ascii="Book Antiqua" w:hAnsi="Book Antiqua"/>
          <w:color w:val="000000" w:themeColor="text1"/>
        </w:rPr>
        <w:t>registr</w:t>
      </w:r>
      <w:r w:rsidR="009468C5">
        <w:rPr>
          <w:rFonts w:ascii="Book Antiqua" w:hAnsi="Book Antiqua"/>
          <w:color w:val="000000" w:themeColor="text1"/>
        </w:rPr>
        <w:t>ation</w:t>
      </w:r>
      <w:r w:rsidR="00534FA2" w:rsidRPr="004022BA">
        <w:rPr>
          <w:rFonts w:ascii="Book Antiqua" w:hAnsi="Book Antiqua"/>
          <w:color w:val="000000" w:themeColor="text1"/>
        </w:rPr>
        <w:t>: February 1, 2016</w:t>
      </w:r>
      <w:r w:rsidR="00BC3D58" w:rsidRPr="004022BA">
        <w:rPr>
          <w:rFonts w:ascii="Book Antiqua" w:hAnsi="Book Antiqua"/>
          <w:color w:val="000000" w:themeColor="text1"/>
        </w:rPr>
        <w:t>).</w:t>
      </w:r>
    </w:p>
    <w:p w14:paraId="7EE8BBF9" w14:textId="77777777" w:rsidR="009232E9" w:rsidRPr="009468C5" w:rsidRDefault="009232E9" w:rsidP="004F3881">
      <w:pPr>
        <w:snapToGrid w:val="0"/>
        <w:spacing w:line="360" w:lineRule="auto"/>
        <w:rPr>
          <w:rFonts w:ascii="Book Antiqua" w:hAnsi="Book Antiqua"/>
          <w:color w:val="000000" w:themeColor="text1"/>
        </w:rPr>
      </w:pPr>
    </w:p>
    <w:p w14:paraId="2369205E" w14:textId="2592D847" w:rsidR="009232E9" w:rsidRDefault="002374B4" w:rsidP="004F3881">
      <w:pPr>
        <w:snapToGrid w:val="0"/>
        <w:spacing w:line="360" w:lineRule="auto"/>
        <w:rPr>
          <w:rFonts w:ascii="Book Antiqua" w:hAnsi="Book Antiqua"/>
          <w:color w:val="000000" w:themeColor="text1"/>
        </w:rPr>
      </w:pPr>
      <w:r w:rsidRPr="002374B4">
        <w:rPr>
          <w:rFonts w:ascii="Book Antiqua" w:eastAsia="MS Mincho" w:hAnsi="Book Antiqua" w:cs="Times New Roman"/>
          <w:b/>
          <w:color w:val="000000"/>
          <w:lang w:eastAsia="ja-JP"/>
        </w:rPr>
        <w:t xml:space="preserve">Informed consent statement: </w:t>
      </w:r>
      <w:r w:rsidR="00BC3D58" w:rsidRPr="004022BA">
        <w:rPr>
          <w:rFonts w:ascii="Book Antiqua" w:hAnsi="Book Antiqua"/>
          <w:color w:val="000000" w:themeColor="text1"/>
        </w:rPr>
        <w:t>Informed consent was obtained from all patients involved in this study.</w:t>
      </w:r>
    </w:p>
    <w:p w14:paraId="0D7FDC29" w14:textId="77777777" w:rsidR="002374B4" w:rsidRPr="004022BA" w:rsidRDefault="002374B4" w:rsidP="004F3881">
      <w:pPr>
        <w:snapToGrid w:val="0"/>
        <w:spacing w:line="360" w:lineRule="auto"/>
        <w:rPr>
          <w:rFonts w:ascii="Book Antiqua" w:hAnsi="Book Antiqua"/>
          <w:color w:val="000000" w:themeColor="text1"/>
        </w:rPr>
      </w:pPr>
    </w:p>
    <w:p w14:paraId="09D8DFEC" w14:textId="7DC56413" w:rsidR="00BC3D58" w:rsidRPr="002374B4" w:rsidRDefault="002374B4" w:rsidP="004F3881">
      <w:pPr>
        <w:snapToGrid w:val="0"/>
        <w:spacing w:line="360" w:lineRule="auto"/>
        <w:rPr>
          <w:rFonts w:ascii="Book Antiqua" w:eastAsia="宋体" w:hAnsi="Book Antiqua" w:cs="Times New Roman"/>
          <w:b/>
          <w:color w:val="000000"/>
        </w:rPr>
      </w:pPr>
      <w:r w:rsidRPr="002374B4">
        <w:rPr>
          <w:rFonts w:ascii="Book Antiqua" w:eastAsia="MS Mincho" w:hAnsi="Book Antiqua" w:cs="Times New Roman"/>
          <w:b/>
          <w:color w:val="000000"/>
          <w:lang w:eastAsia="ja-JP"/>
        </w:rPr>
        <w:t>Conflict-of-interest statement:</w:t>
      </w:r>
      <w:r>
        <w:rPr>
          <w:rFonts w:ascii="Book Antiqua" w:eastAsia="宋体" w:hAnsi="Book Antiqua" w:cs="Times New Roman" w:hint="eastAsia"/>
          <w:b/>
          <w:color w:val="000000"/>
        </w:rPr>
        <w:t xml:space="preserve"> </w:t>
      </w:r>
      <w:r w:rsidR="006A4FA8" w:rsidRPr="006A4FA8">
        <w:rPr>
          <w:rFonts w:ascii="Book Antiqua" w:hAnsi="Book Antiqua" w:cs="Arial"/>
          <w:color w:val="2E3033"/>
          <w:shd w:val="clear" w:color="auto" w:fill="FFFFFF"/>
        </w:rPr>
        <w:t>Professor</w:t>
      </w:r>
      <w:r w:rsidR="00BC3D58" w:rsidRPr="006A4FA8">
        <w:rPr>
          <w:rFonts w:ascii="Book Antiqua" w:hAnsi="Book Antiqua"/>
          <w:color w:val="000000" w:themeColor="text1"/>
        </w:rPr>
        <w:t xml:space="preserve"> Bing Hu is one of the inventors of the </w:t>
      </w:r>
      <w:proofErr w:type="spellStart"/>
      <w:r w:rsidR="00BC3D58" w:rsidRPr="006A4FA8">
        <w:rPr>
          <w:rFonts w:ascii="Book Antiqua" w:hAnsi="Book Antiqua"/>
          <w:color w:val="000000" w:themeColor="text1"/>
        </w:rPr>
        <w:t>antireflux</w:t>
      </w:r>
      <w:proofErr w:type="spellEnd"/>
      <w:r w:rsidR="00BC3D58" w:rsidRPr="006A4FA8">
        <w:rPr>
          <w:rFonts w:ascii="Book Antiqua" w:hAnsi="Book Antiqua"/>
          <w:color w:val="000000" w:themeColor="text1"/>
        </w:rPr>
        <w:t xml:space="preserve"> plastic stent. He has worked in collaboration with Micro-Tech (Nanjing) Co. Ltd.</w:t>
      </w:r>
      <w:r w:rsidR="00D87666" w:rsidRPr="006A4FA8">
        <w:rPr>
          <w:rFonts w:ascii="Book Antiqua" w:hAnsi="Book Antiqua"/>
          <w:color w:val="000000" w:themeColor="text1"/>
        </w:rPr>
        <w:t>,</w:t>
      </w:r>
      <w:r w:rsidR="00BC3D58" w:rsidRPr="006A4FA8">
        <w:rPr>
          <w:rFonts w:ascii="Book Antiqua" w:hAnsi="Book Antiqua"/>
          <w:color w:val="000000" w:themeColor="text1"/>
        </w:rPr>
        <w:t xml:space="preserve"> Nanjing, China</w:t>
      </w:r>
      <w:r w:rsidR="009468C5">
        <w:rPr>
          <w:rFonts w:ascii="Book Antiqua" w:hAnsi="Book Antiqua"/>
          <w:color w:val="000000" w:themeColor="text1"/>
        </w:rPr>
        <w:t xml:space="preserve"> </w:t>
      </w:r>
      <w:r w:rsidR="00D87666" w:rsidRPr="006A4FA8">
        <w:rPr>
          <w:rFonts w:ascii="Book Antiqua" w:hAnsi="Book Antiqua"/>
          <w:color w:val="000000" w:themeColor="text1"/>
        </w:rPr>
        <w:t>to</w:t>
      </w:r>
      <w:r w:rsidR="00BC3D58" w:rsidRPr="006A4FA8">
        <w:rPr>
          <w:rFonts w:ascii="Book Antiqua" w:hAnsi="Book Antiqua"/>
          <w:color w:val="000000" w:themeColor="text1"/>
        </w:rPr>
        <w:t xml:space="preserve"> develop the stent. No free device was </w:t>
      </w:r>
      <w:r w:rsidR="00D87666" w:rsidRPr="006A4FA8">
        <w:rPr>
          <w:rFonts w:ascii="Book Antiqua" w:hAnsi="Book Antiqua"/>
          <w:color w:val="000000" w:themeColor="text1"/>
        </w:rPr>
        <w:t xml:space="preserve">offered </w:t>
      </w:r>
      <w:r w:rsidR="00BC3D58" w:rsidRPr="006A4FA8">
        <w:rPr>
          <w:rFonts w:ascii="Book Antiqua" w:hAnsi="Book Antiqua"/>
          <w:color w:val="000000" w:themeColor="text1"/>
        </w:rPr>
        <w:t xml:space="preserve">for this study. </w:t>
      </w:r>
      <w:r w:rsidR="009468C5">
        <w:rPr>
          <w:rFonts w:ascii="Book Antiqua" w:hAnsi="Book Antiqua"/>
          <w:color w:val="000000" w:themeColor="text1"/>
        </w:rPr>
        <w:t>The a</w:t>
      </w:r>
      <w:r w:rsidR="009468C5" w:rsidRPr="006A4FA8">
        <w:rPr>
          <w:rFonts w:ascii="Book Antiqua" w:hAnsi="Book Antiqua"/>
          <w:color w:val="000000" w:themeColor="text1"/>
        </w:rPr>
        <w:t xml:space="preserve">uthors </w:t>
      </w:r>
      <w:r w:rsidR="00BC3D58" w:rsidRPr="006A4FA8">
        <w:rPr>
          <w:rFonts w:ascii="Book Antiqua" w:hAnsi="Book Antiqua"/>
          <w:color w:val="000000" w:themeColor="text1"/>
        </w:rPr>
        <w:t>disclose no conflict</w:t>
      </w:r>
      <w:r w:rsidR="00D87666" w:rsidRPr="006A4FA8">
        <w:rPr>
          <w:rFonts w:ascii="Book Antiqua" w:hAnsi="Book Antiqua"/>
          <w:color w:val="000000" w:themeColor="text1"/>
        </w:rPr>
        <w:t>s</w:t>
      </w:r>
      <w:r w:rsidR="00FD1189">
        <w:rPr>
          <w:rFonts w:ascii="Book Antiqua" w:hAnsi="Book Antiqua"/>
          <w:color w:val="000000" w:themeColor="text1"/>
        </w:rPr>
        <w:t xml:space="preserve"> of interest</w:t>
      </w:r>
      <w:r w:rsidR="00BC3D58" w:rsidRPr="006A4FA8">
        <w:rPr>
          <w:rFonts w:ascii="Book Antiqua" w:hAnsi="Book Antiqua"/>
          <w:color w:val="000000" w:themeColor="text1"/>
        </w:rPr>
        <w:t>.</w:t>
      </w:r>
    </w:p>
    <w:p w14:paraId="75502E0A" w14:textId="77777777" w:rsidR="009232E9" w:rsidRPr="004022BA" w:rsidRDefault="009232E9" w:rsidP="004F3881">
      <w:pPr>
        <w:snapToGrid w:val="0"/>
        <w:spacing w:line="360" w:lineRule="auto"/>
        <w:rPr>
          <w:rFonts w:ascii="Book Antiqua" w:hAnsi="Book Antiqua"/>
          <w:color w:val="000000" w:themeColor="text1"/>
        </w:rPr>
      </w:pPr>
    </w:p>
    <w:p w14:paraId="210A8B47" w14:textId="3BCEA2F4" w:rsidR="009232E9" w:rsidRDefault="002374B4" w:rsidP="004F3881">
      <w:pPr>
        <w:snapToGrid w:val="0"/>
        <w:spacing w:line="360" w:lineRule="auto"/>
        <w:rPr>
          <w:rFonts w:ascii="Book Antiqua" w:hAnsi="Book Antiqua"/>
          <w:color w:val="000000" w:themeColor="text1"/>
        </w:rPr>
      </w:pPr>
      <w:r w:rsidRPr="002374B4">
        <w:rPr>
          <w:rFonts w:ascii="Book Antiqua" w:eastAsia="MS Mincho" w:hAnsi="Book Antiqua" w:cs="Times New Roman"/>
          <w:b/>
          <w:color w:val="000000"/>
          <w:lang w:eastAsia="ja-JP"/>
        </w:rPr>
        <w:t>Data sharing statement:</w:t>
      </w:r>
      <w:r w:rsidRPr="002374B4">
        <w:rPr>
          <w:rFonts w:ascii="Book Antiqua" w:eastAsia="宋体" w:hAnsi="Book Antiqua" w:cs="TimesNewRomanPS-BoldItalicMT"/>
          <w:b/>
          <w:bCs/>
          <w:iCs/>
          <w:sz w:val="21"/>
          <w:szCs w:val="22"/>
        </w:rPr>
        <w:t xml:space="preserve"> </w:t>
      </w:r>
      <w:r w:rsidR="006E24BA" w:rsidRPr="004022BA">
        <w:rPr>
          <w:rFonts w:ascii="Book Antiqua" w:hAnsi="Book Antiqua"/>
          <w:color w:val="000000" w:themeColor="text1"/>
        </w:rPr>
        <w:t>No additional unpublished data are available.</w:t>
      </w:r>
    </w:p>
    <w:p w14:paraId="200329C6" w14:textId="77777777" w:rsidR="009232E9" w:rsidRPr="004022BA" w:rsidRDefault="009232E9" w:rsidP="004F3881">
      <w:pPr>
        <w:snapToGrid w:val="0"/>
        <w:spacing w:line="360" w:lineRule="auto"/>
        <w:rPr>
          <w:rFonts w:ascii="Book Antiqua" w:hAnsi="Book Antiqua"/>
          <w:color w:val="000000" w:themeColor="text1"/>
        </w:rPr>
      </w:pPr>
    </w:p>
    <w:p w14:paraId="6CCC2AA3" w14:textId="34BE979D" w:rsidR="009232E9" w:rsidRPr="002374B4" w:rsidRDefault="002374B4" w:rsidP="004F3881">
      <w:pPr>
        <w:snapToGrid w:val="0"/>
        <w:spacing w:line="360" w:lineRule="auto"/>
        <w:rPr>
          <w:rFonts w:ascii="Book Antiqua" w:eastAsia="宋体" w:hAnsi="Book Antiqua" w:cs="Arial"/>
          <w:b/>
          <w:bCs/>
          <w:kern w:val="0"/>
        </w:rPr>
      </w:pPr>
      <w:r w:rsidRPr="002374B4">
        <w:rPr>
          <w:rFonts w:ascii="Book Antiqua" w:eastAsia="宋体" w:hAnsi="Book Antiqua" w:cs="Arial"/>
          <w:b/>
          <w:bCs/>
          <w:kern w:val="0"/>
          <w:lang w:eastAsia="en-US"/>
        </w:rPr>
        <w:t>CONSORT 2010 statement</w:t>
      </w:r>
      <w:r w:rsidRPr="002374B4">
        <w:rPr>
          <w:rFonts w:ascii="Book Antiqua" w:eastAsia="宋体" w:hAnsi="Book Antiqua" w:cs="Arial" w:hint="eastAsia"/>
          <w:b/>
          <w:bCs/>
          <w:kern w:val="0"/>
        </w:rPr>
        <w:t>:</w:t>
      </w:r>
      <w:r>
        <w:rPr>
          <w:rFonts w:ascii="Book Antiqua" w:eastAsia="宋体" w:hAnsi="Book Antiqua" w:cs="Arial" w:hint="eastAsia"/>
          <w:b/>
          <w:bCs/>
          <w:kern w:val="0"/>
        </w:rPr>
        <w:t xml:space="preserve"> </w:t>
      </w:r>
      <w:r w:rsidR="00BB3AAF" w:rsidRPr="004022BA">
        <w:rPr>
          <w:rFonts w:ascii="Book Antiqua" w:hAnsi="Book Antiqua"/>
          <w:color w:val="000000" w:themeColor="text1"/>
        </w:rPr>
        <w:t xml:space="preserve">The authors have read the CONSORT 2010 Statement, and the manuscript was prepared and revised according </w:t>
      </w:r>
      <w:r w:rsidR="00B3531C" w:rsidRPr="004022BA">
        <w:rPr>
          <w:rFonts w:ascii="Book Antiqua" w:hAnsi="Book Antiqua"/>
          <w:color w:val="000000" w:themeColor="text1"/>
        </w:rPr>
        <w:t xml:space="preserve">to </w:t>
      </w:r>
      <w:r w:rsidR="00BB3AAF" w:rsidRPr="004022BA">
        <w:rPr>
          <w:rFonts w:ascii="Book Antiqua" w:hAnsi="Book Antiqua"/>
          <w:color w:val="000000" w:themeColor="text1"/>
        </w:rPr>
        <w:t>the CONSORT 2010 Statement.</w:t>
      </w:r>
    </w:p>
    <w:p w14:paraId="58258974" w14:textId="50FE9A28" w:rsidR="009232E9" w:rsidRDefault="009232E9" w:rsidP="004F3881">
      <w:pPr>
        <w:snapToGrid w:val="0"/>
        <w:spacing w:line="360" w:lineRule="auto"/>
        <w:rPr>
          <w:rFonts w:ascii="Book Antiqua" w:hAnsi="Book Antiqua"/>
          <w:color w:val="000000" w:themeColor="text1"/>
        </w:rPr>
      </w:pPr>
    </w:p>
    <w:p w14:paraId="526CD89B" w14:textId="7828BB2D" w:rsidR="002374B4" w:rsidRPr="004022BA" w:rsidRDefault="002374B4" w:rsidP="004F3881">
      <w:pPr>
        <w:snapToGrid w:val="0"/>
        <w:spacing w:line="360" w:lineRule="auto"/>
        <w:rPr>
          <w:rFonts w:ascii="Book Antiqua" w:hAnsi="Book Antiqua"/>
          <w:color w:val="000000" w:themeColor="text1"/>
        </w:rPr>
      </w:pPr>
      <w:r w:rsidRPr="002374B4">
        <w:rPr>
          <w:rFonts w:ascii="Book Antiqua" w:eastAsia="宋体" w:hAnsi="Book Antiqua" w:cs="Times New Roman"/>
          <w:b/>
          <w:kern w:val="0"/>
        </w:rPr>
        <w:t xml:space="preserve">Open-Access: </w:t>
      </w:r>
      <w:bookmarkStart w:id="3" w:name="OLE_LINK479"/>
      <w:bookmarkStart w:id="4" w:name="OLE_LINK496"/>
      <w:bookmarkStart w:id="5" w:name="OLE_LINK506"/>
      <w:bookmarkStart w:id="6" w:name="OLE_LINK507"/>
      <w:r w:rsidRPr="002374B4">
        <w:rPr>
          <w:rFonts w:ascii="Book Antiqua" w:eastAsia="宋体" w:hAnsi="Book Antiqua" w:cs="Times New Roma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374B4">
          <w:rPr>
            <w:rFonts w:ascii="Book Antiqua" w:eastAsia="宋体" w:hAnsi="Book Antiqua" w:cs="Times New Roman"/>
            <w:u w:val="single"/>
          </w:rPr>
          <w:t>http://creativecommons.org/licenses/by-nc/4.0/</w:t>
        </w:r>
      </w:hyperlink>
      <w:bookmarkEnd w:id="3"/>
      <w:bookmarkEnd w:id="4"/>
      <w:bookmarkEnd w:id="5"/>
      <w:bookmarkEnd w:id="6"/>
    </w:p>
    <w:p w14:paraId="3122B948" w14:textId="1450F5C2" w:rsidR="002374B4" w:rsidRDefault="002374B4" w:rsidP="004F3881">
      <w:pPr>
        <w:snapToGrid w:val="0"/>
        <w:spacing w:line="360" w:lineRule="auto"/>
        <w:rPr>
          <w:rFonts w:ascii="Book Antiqua" w:hAnsi="Book Antiqua"/>
          <w:b/>
          <w:color w:val="000000" w:themeColor="text1"/>
        </w:rPr>
      </w:pPr>
    </w:p>
    <w:p w14:paraId="00F0C3F6" w14:textId="2F8BECEF" w:rsidR="002374B4" w:rsidRDefault="002374B4" w:rsidP="004F3881">
      <w:pPr>
        <w:snapToGrid w:val="0"/>
        <w:spacing w:line="360" w:lineRule="auto"/>
        <w:rPr>
          <w:rFonts w:ascii="Book Antiqua" w:hAnsi="Book Antiqua"/>
          <w:b/>
          <w:color w:val="000000" w:themeColor="text1"/>
        </w:rPr>
      </w:pPr>
      <w:r>
        <w:rPr>
          <w:rFonts w:ascii="Book Antiqua" w:hAnsi="Book Antiqua"/>
          <w:b/>
          <w:color w:val="000000" w:themeColor="text1"/>
        </w:rPr>
        <w:t xml:space="preserve">Manuscript source: </w:t>
      </w:r>
      <w:r w:rsidRPr="002374B4">
        <w:rPr>
          <w:rFonts w:ascii="Book Antiqua" w:hAnsi="Book Antiqua"/>
          <w:color w:val="000000" w:themeColor="text1"/>
        </w:rPr>
        <w:t>Invited manuscript</w:t>
      </w:r>
    </w:p>
    <w:p w14:paraId="3B3FA95C" w14:textId="77777777" w:rsidR="002374B4" w:rsidRDefault="002374B4" w:rsidP="004F3881">
      <w:pPr>
        <w:snapToGrid w:val="0"/>
        <w:spacing w:line="360" w:lineRule="auto"/>
        <w:rPr>
          <w:rFonts w:ascii="Book Antiqua" w:hAnsi="Book Antiqua"/>
          <w:b/>
          <w:color w:val="000000" w:themeColor="text1"/>
        </w:rPr>
      </w:pPr>
    </w:p>
    <w:p w14:paraId="7C25BB23" w14:textId="0CB6F235" w:rsidR="001D2017" w:rsidRDefault="001D2017" w:rsidP="004F3881">
      <w:pPr>
        <w:snapToGrid w:val="0"/>
        <w:spacing w:line="360" w:lineRule="auto"/>
        <w:rPr>
          <w:rFonts w:ascii="Book Antiqua" w:hAnsi="Book Antiqua"/>
          <w:color w:val="000000" w:themeColor="text1"/>
        </w:rPr>
      </w:pPr>
      <w:r w:rsidRPr="001D2017">
        <w:rPr>
          <w:rFonts w:ascii="Book Antiqua" w:eastAsia="MS Mincho" w:hAnsi="Book Antiqua" w:cs="Arial"/>
          <w:b/>
          <w:bCs/>
          <w:lang w:eastAsia="ja-JP"/>
        </w:rPr>
        <w:t>Corresponding author:</w:t>
      </w:r>
      <w:r w:rsidRPr="001D2017">
        <w:rPr>
          <w:rFonts w:ascii="Book Antiqua" w:eastAsia="MS Mincho" w:hAnsi="Book Antiqua" w:cs="Arial"/>
          <w:b/>
          <w:bCs/>
        </w:rPr>
        <w:t xml:space="preserve"> </w:t>
      </w:r>
      <w:r w:rsidR="009232E9" w:rsidRPr="001D2017">
        <w:rPr>
          <w:rFonts w:ascii="Book Antiqua" w:hAnsi="Book Antiqua"/>
          <w:b/>
          <w:color w:val="000000" w:themeColor="text1"/>
        </w:rPr>
        <w:t xml:space="preserve">Bing Hu, </w:t>
      </w:r>
      <w:r w:rsidRPr="001D2017">
        <w:rPr>
          <w:rFonts w:ascii="Book Antiqua" w:hAnsi="Book Antiqua"/>
          <w:b/>
          <w:color w:val="000000" w:themeColor="text1"/>
        </w:rPr>
        <w:t>MD, Doctor, Professor,</w:t>
      </w:r>
      <w:r>
        <w:rPr>
          <w:rFonts w:ascii="Book Antiqua" w:hAnsi="Book Antiqua"/>
          <w:color w:val="000000" w:themeColor="text1"/>
        </w:rPr>
        <w:t xml:space="preserve"> </w:t>
      </w:r>
      <w:bookmarkStart w:id="7" w:name="OLE_LINK27"/>
      <w:bookmarkStart w:id="8" w:name="OLE_LINK28"/>
      <w:bookmarkStart w:id="9" w:name="OLE_LINK36"/>
      <w:r w:rsidRPr="004022BA">
        <w:rPr>
          <w:rFonts w:ascii="Book Antiqua" w:hAnsi="Book Antiqua"/>
          <w:color w:val="000000" w:themeColor="text1"/>
        </w:rPr>
        <w:t>Department of Gastroenterology</w:t>
      </w:r>
      <w:bookmarkEnd w:id="7"/>
      <w:bookmarkEnd w:id="8"/>
      <w:bookmarkEnd w:id="9"/>
      <w:r w:rsidRPr="004022BA">
        <w:rPr>
          <w:rFonts w:ascii="Book Antiqua" w:hAnsi="Book Antiqua"/>
          <w:color w:val="000000" w:themeColor="text1"/>
        </w:rPr>
        <w:t xml:space="preserve">, </w:t>
      </w:r>
      <w:bookmarkStart w:id="10" w:name="OLE_LINK29"/>
      <w:bookmarkStart w:id="11" w:name="OLE_LINK30"/>
      <w:bookmarkStart w:id="12" w:name="OLE_LINK37"/>
      <w:r w:rsidRPr="004022BA">
        <w:rPr>
          <w:rFonts w:ascii="Book Antiqua" w:hAnsi="Book Antiqua"/>
          <w:color w:val="000000" w:themeColor="text1"/>
        </w:rPr>
        <w:t>West China Hospital, Sichuan University</w:t>
      </w:r>
      <w:bookmarkEnd w:id="10"/>
      <w:bookmarkEnd w:id="11"/>
      <w:bookmarkEnd w:id="12"/>
      <w:r w:rsidRPr="004022BA">
        <w:rPr>
          <w:rFonts w:ascii="Book Antiqua" w:hAnsi="Book Antiqua"/>
          <w:color w:val="000000" w:themeColor="text1"/>
        </w:rPr>
        <w:t>,</w:t>
      </w:r>
      <w:r w:rsidR="009232E9" w:rsidRPr="004022BA">
        <w:rPr>
          <w:rFonts w:ascii="Book Antiqua" w:hAnsi="Book Antiqua"/>
          <w:color w:val="000000" w:themeColor="text1"/>
        </w:rPr>
        <w:t xml:space="preserve"> </w:t>
      </w:r>
      <w:bookmarkStart w:id="13" w:name="OLE_LINK31"/>
      <w:bookmarkStart w:id="14" w:name="OLE_LINK32"/>
      <w:bookmarkStart w:id="15" w:name="OLE_LINK38"/>
      <w:bookmarkStart w:id="16" w:name="OLE_LINK39"/>
      <w:r w:rsidR="009232E9" w:rsidRPr="004022BA">
        <w:rPr>
          <w:rFonts w:ascii="Book Antiqua" w:hAnsi="Book Antiqua"/>
          <w:color w:val="000000" w:themeColor="text1"/>
        </w:rPr>
        <w:t>No. 37</w:t>
      </w:r>
      <w:r w:rsidR="009468C5">
        <w:rPr>
          <w:rFonts w:ascii="Book Antiqua" w:hAnsi="Book Antiqua"/>
          <w:color w:val="000000" w:themeColor="text1"/>
        </w:rPr>
        <w:t>,</w:t>
      </w:r>
      <w:r w:rsidR="009232E9" w:rsidRPr="004022BA">
        <w:rPr>
          <w:rFonts w:ascii="Book Antiqua" w:hAnsi="Book Antiqua"/>
          <w:color w:val="000000" w:themeColor="text1"/>
        </w:rPr>
        <w:t xml:space="preserve"> </w:t>
      </w:r>
      <w:proofErr w:type="spellStart"/>
      <w:r w:rsidR="009232E9" w:rsidRPr="004022BA">
        <w:rPr>
          <w:rFonts w:ascii="Book Antiqua" w:hAnsi="Book Antiqua"/>
          <w:color w:val="000000" w:themeColor="text1"/>
        </w:rPr>
        <w:t>Guo</w:t>
      </w:r>
      <w:proofErr w:type="spellEnd"/>
      <w:r w:rsidR="009232E9" w:rsidRPr="004022BA">
        <w:rPr>
          <w:rFonts w:ascii="Book Antiqua" w:hAnsi="Book Antiqua"/>
          <w:color w:val="000000" w:themeColor="text1"/>
        </w:rPr>
        <w:t xml:space="preserve"> </w:t>
      </w:r>
      <w:proofErr w:type="spellStart"/>
      <w:r w:rsidR="009232E9" w:rsidRPr="004022BA">
        <w:rPr>
          <w:rFonts w:ascii="Book Antiqua" w:hAnsi="Book Antiqua"/>
          <w:color w:val="000000" w:themeColor="text1"/>
        </w:rPr>
        <w:t>Xue</w:t>
      </w:r>
      <w:proofErr w:type="spellEnd"/>
      <w:r w:rsidR="009232E9" w:rsidRPr="004022BA">
        <w:rPr>
          <w:rFonts w:ascii="Book Antiqua" w:hAnsi="Book Antiqua"/>
          <w:color w:val="000000" w:themeColor="text1"/>
        </w:rPr>
        <w:t xml:space="preserve"> Xiang</w:t>
      </w:r>
      <w:bookmarkEnd w:id="13"/>
      <w:bookmarkEnd w:id="14"/>
      <w:r w:rsidR="009232E9" w:rsidRPr="004022BA">
        <w:rPr>
          <w:rFonts w:ascii="Book Antiqua" w:hAnsi="Book Antiqua"/>
          <w:color w:val="000000" w:themeColor="text1"/>
        </w:rPr>
        <w:t xml:space="preserve">, </w:t>
      </w:r>
      <w:proofErr w:type="spellStart"/>
      <w:r w:rsidR="00EF731A" w:rsidRPr="00EF731A">
        <w:rPr>
          <w:rFonts w:ascii="Book Antiqua" w:hAnsi="Book Antiqua"/>
          <w:color w:val="000000" w:themeColor="text1"/>
        </w:rPr>
        <w:t>Wuhou</w:t>
      </w:r>
      <w:proofErr w:type="spellEnd"/>
      <w:r w:rsidR="00EF731A" w:rsidRPr="00EF731A">
        <w:rPr>
          <w:rFonts w:ascii="Book Antiqua" w:hAnsi="Book Antiqua"/>
          <w:color w:val="000000" w:themeColor="text1"/>
        </w:rPr>
        <w:t xml:space="preserve"> District</w:t>
      </w:r>
      <w:bookmarkEnd w:id="15"/>
      <w:bookmarkEnd w:id="16"/>
      <w:r w:rsidR="00EF731A">
        <w:rPr>
          <w:rFonts w:ascii="Book Antiqua" w:hAnsi="Book Antiqua"/>
          <w:color w:val="000000" w:themeColor="text1"/>
        </w:rPr>
        <w:t>,</w:t>
      </w:r>
      <w:r w:rsidR="00EF731A" w:rsidRPr="00EF731A">
        <w:rPr>
          <w:rFonts w:ascii="Book Antiqua" w:hAnsi="Book Antiqua"/>
          <w:color w:val="000000" w:themeColor="text1"/>
        </w:rPr>
        <w:t xml:space="preserve"> </w:t>
      </w:r>
      <w:r w:rsidR="009232E9" w:rsidRPr="004022BA">
        <w:rPr>
          <w:rFonts w:ascii="Book Antiqua" w:hAnsi="Book Antiqua"/>
          <w:color w:val="000000" w:themeColor="text1"/>
        </w:rPr>
        <w:t xml:space="preserve">Chengdu </w:t>
      </w:r>
      <w:r w:rsidR="002D53D8" w:rsidRPr="004022BA">
        <w:rPr>
          <w:rFonts w:ascii="Book Antiqua" w:hAnsi="Book Antiqua"/>
          <w:color w:val="000000" w:themeColor="text1"/>
        </w:rPr>
        <w:t xml:space="preserve">610041, </w:t>
      </w:r>
      <w:bookmarkStart w:id="17" w:name="OLE_LINK33"/>
      <w:bookmarkStart w:id="18" w:name="OLE_LINK34"/>
      <w:bookmarkStart w:id="19" w:name="OLE_LINK40"/>
      <w:r w:rsidR="009232E9" w:rsidRPr="004022BA">
        <w:rPr>
          <w:rFonts w:ascii="Book Antiqua" w:hAnsi="Book Antiqua"/>
          <w:color w:val="000000" w:themeColor="text1"/>
        </w:rPr>
        <w:t>Sichuan</w:t>
      </w:r>
      <w:r>
        <w:rPr>
          <w:rFonts w:ascii="Book Antiqua" w:hAnsi="Book Antiqua"/>
          <w:color w:val="000000" w:themeColor="text1"/>
        </w:rPr>
        <w:t xml:space="preserve"> Province</w:t>
      </w:r>
      <w:bookmarkEnd w:id="17"/>
      <w:bookmarkEnd w:id="18"/>
      <w:bookmarkEnd w:id="19"/>
      <w:r w:rsidR="009232E9" w:rsidRPr="004022BA">
        <w:rPr>
          <w:rFonts w:ascii="Book Antiqua" w:hAnsi="Book Antiqua"/>
          <w:color w:val="000000" w:themeColor="text1"/>
        </w:rPr>
        <w:t>, China.</w:t>
      </w:r>
      <w:r w:rsidR="002D53D8" w:rsidRPr="004022BA">
        <w:rPr>
          <w:rFonts w:ascii="Book Antiqua" w:hAnsi="Book Antiqua"/>
          <w:color w:val="000000" w:themeColor="text1"/>
        </w:rPr>
        <w:t xml:space="preserve"> </w:t>
      </w:r>
      <w:r w:rsidRPr="001D2017">
        <w:rPr>
          <w:rFonts w:ascii="Book Antiqua" w:hAnsi="Book Antiqua"/>
          <w:color w:val="000000" w:themeColor="text1"/>
        </w:rPr>
        <w:t>hubingnj@163.com</w:t>
      </w:r>
    </w:p>
    <w:p w14:paraId="593D9E7D" w14:textId="6258B809" w:rsidR="00015D1D" w:rsidRPr="004022BA" w:rsidRDefault="001D2017" w:rsidP="004F3881">
      <w:pPr>
        <w:snapToGrid w:val="0"/>
        <w:spacing w:line="360" w:lineRule="auto"/>
        <w:rPr>
          <w:rFonts w:ascii="Book Antiqua" w:hAnsi="Book Antiqua"/>
          <w:color w:val="000000" w:themeColor="text1"/>
        </w:rPr>
      </w:pPr>
      <w:r w:rsidRPr="001D2017">
        <w:rPr>
          <w:rFonts w:ascii="Book Antiqua" w:eastAsia="MS Mincho" w:hAnsi="Book Antiqua" w:cs="Arial"/>
          <w:b/>
          <w:lang w:eastAsia="ja-JP"/>
        </w:rPr>
        <w:t>Telephone:</w:t>
      </w:r>
      <w:r w:rsidRPr="001D2017">
        <w:rPr>
          <w:rFonts w:ascii="Book Antiqua" w:eastAsia="MS Mincho" w:hAnsi="Book Antiqua" w:cs="Arial"/>
          <w:lang w:eastAsia="ja-JP"/>
        </w:rPr>
        <w:t xml:space="preserve"> </w:t>
      </w:r>
      <w:bookmarkStart w:id="20" w:name="OLE_LINK35"/>
      <w:bookmarkStart w:id="21" w:name="OLE_LINK41"/>
      <w:r>
        <w:rPr>
          <w:rFonts w:ascii="Book Antiqua" w:eastAsia="MS Mincho" w:hAnsi="Book Antiqua" w:cs="Arial"/>
          <w:lang w:eastAsia="ja-JP"/>
        </w:rPr>
        <w:t>+</w:t>
      </w:r>
      <w:r w:rsidR="009232E9" w:rsidRPr="004022BA">
        <w:rPr>
          <w:rFonts w:ascii="Book Antiqua" w:hAnsi="Book Antiqua"/>
          <w:color w:val="000000" w:themeColor="text1"/>
        </w:rPr>
        <w:t>86-18980601278</w:t>
      </w:r>
      <w:bookmarkEnd w:id="20"/>
      <w:bookmarkEnd w:id="21"/>
    </w:p>
    <w:p w14:paraId="0C2952B8" w14:textId="1C518AE7" w:rsidR="002D53D8" w:rsidRDefault="002D53D8" w:rsidP="004F3881">
      <w:pPr>
        <w:snapToGrid w:val="0"/>
        <w:spacing w:line="360" w:lineRule="auto"/>
        <w:rPr>
          <w:rFonts w:ascii="Book Antiqua" w:hAnsi="Book Antiqua"/>
          <w:color w:val="000000" w:themeColor="text1"/>
        </w:rPr>
      </w:pPr>
    </w:p>
    <w:p w14:paraId="78622031" w14:textId="71EC0554" w:rsidR="001D2017" w:rsidRPr="001D2017" w:rsidRDefault="001D2017" w:rsidP="004F3881">
      <w:pPr>
        <w:snapToGrid w:val="0"/>
        <w:spacing w:line="360" w:lineRule="auto"/>
        <w:rPr>
          <w:rFonts w:ascii="Book Antiqua" w:eastAsia="宋体" w:hAnsi="Book Antiqua" w:cs="Times New Roman"/>
          <w:b/>
        </w:rPr>
      </w:pPr>
      <w:bookmarkStart w:id="22" w:name="OLE_LINK75"/>
      <w:bookmarkStart w:id="23" w:name="OLE_LINK76"/>
      <w:bookmarkStart w:id="24" w:name="OLE_LINK269"/>
      <w:bookmarkStart w:id="25" w:name="OLE_LINK239"/>
      <w:r w:rsidRPr="001D2017">
        <w:rPr>
          <w:rFonts w:ascii="Book Antiqua" w:eastAsia="宋体" w:hAnsi="Book Antiqua" w:cs="Times New Roman"/>
          <w:b/>
        </w:rPr>
        <w:t xml:space="preserve">Received: </w:t>
      </w:r>
      <w:r>
        <w:rPr>
          <w:rFonts w:ascii="Book Antiqua" w:eastAsia="宋体" w:hAnsi="Book Antiqua" w:cs="Times New Roman"/>
        </w:rPr>
        <w:t>March</w:t>
      </w:r>
      <w:r w:rsidRPr="001D2017">
        <w:rPr>
          <w:rFonts w:ascii="Book Antiqua" w:eastAsia="宋体" w:hAnsi="Book Antiqua" w:cs="Times New Roman"/>
        </w:rPr>
        <w:t xml:space="preserve"> </w:t>
      </w:r>
      <w:r>
        <w:rPr>
          <w:rFonts w:ascii="Book Antiqua" w:eastAsia="宋体" w:hAnsi="Book Antiqua" w:cs="Times New Roman"/>
        </w:rPr>
        <w:t>14</w:t>
      </w:r>
      <w:r w:rsidRPr="001D2017">
        <w:rPr>
          <w:rFonts w:ascii="Book Antiqua" w:eastAsia="宋体" w:hAnsi="Book Antiqua" w:cs="Times New Roman"/>
        </w:rPr>
        <w:t>, 2019</w:t>
      </w:r>
    </w:p>
    <w:p w14:paraId="6779E51E" w14:textId="282F1AB4" w:rsidR="001D2017" w:rsidRPr="001D2017" w:rsidRDefault="001D2017" w:rsidP="004F3881">
      <w:pPr>
        <w:snapToGrid w:val="0"/>
        <w:spacing w:line="360" w:lineRule="auto"/>
        <w:rPr>
          <w:rFonts w:ascii="Book Antiqua" w:eastAsia="宋体" w:hAnsi="Book Antiqua" w:cs="Times New Roman"/>
          <w:b/>
        </w:rPr>
      </w:pPr>
      <w:r w:rsidRPr="001D2017">
        <w:rPr>
          <w:rFonts w:ascii="Book Antiqua" w:eastAsia="宋体" w:hAnsi="Book Antiqua" w:cs="Times New Roman"/>
          <w:b/>
        </w:rPr>
        <w:t xml:space="preserve">Peer-review started: </w:t>
      </w:r>
      <w:r>
        <w:rPr>
          <w:rFonts w:ascii="Book Antiqua" w:eastAsia="宋体" w:hAnsi="Book Antiqua" w:cs="Times New Roman"/>
        </w:rPr>
        <w:t>March</w:t>
      </w:r>
      <w:r w:rsidRPr="001D2017">
        <w:rPr>
          <w:rFonts w:ascii="Book Antiqua" w:eastAsia="宋体" w:hAnsi="Book Antiqua" w:cs="Times New Roman"/>
        </w:rPr>
        <w:t xml:space="preserve"> </w:t>
      </w:r>
      <w:r>
        <w:rPr>
          <w:rFonts w:ascii="Book Antiqua" w:eastAsia="宋体" w:hAnsi="Book Antiqua" w:cs="Times New Roman"/>
        </w:rPr>
        <w:t>14</w:t>
      </w:r>
      <w:r w:rsidRPr="001D2017">
        <w:rPr>
          <w:rFonts w:ascii="Book Antiqua" w:eastAsia="宋体" w:hAnsi="Book Antiqua" w:cs="Times New Roman"/>
        </w:rPr>
        <w:t>, 2019</w:t>
      </w:r>
    </w:p>
    <w:p w14:paraId="4A57B0B3" w14:textId="43CFF33B" w:rsidR="001D2017" w:rsidRPr="001D2017" w:rsidRDefault="001D2017" w:rsidP="004F3881">
      <w:pPr>
        <w:snapToGrid w:val="0"/>
        <w:spacing w:line="360" w:lineRule="auto"/>
        <w:rPr>
          <w:rFonts w:ascii="Book Antiqua" w:eastAsia="宋体" w:hAnsi="Book Antiqua" w:cs="Times New Roman"/>
          <w:b/>
        </w:rPr>
      </w:pPr>
      <w:r w:rsidRPr="001D2017">
        <w:rPr>
          <w:rFonts w:ascii="Book Antiqua" w:eastAsia="宋体" w:hAnsi="Book Antiqua" w:cs="Times New Roman"/>
          <w:b/>
        </w:rPr>
        <w:t xml:space="preserve">First decision: </w:t>
      </w:r>
      <w:r>
        <w:rPr>
          <w:rFonts w:ascii="Book Antiqua" w:eastAsia="宋体" w:hAnsi="Book Antiqua" w:cs="Times New Roman"/>
        </w:rPr>
        <w:t>March</w:t>
      </w:r>
      <w:r w:rsidRPr="001D2017">
        <w:rPr>
          <w:rFonts w:ascii="Book Antiqua" w:eastAsia="宋体" w:hAnsi="Book Antiqua" w:cs="Times New Roman"/>
        </w:rPr>
        <w:t xml:space="preserve"> </w:t>
      </w:r>
      <w:r>
        <w:rPr>
          <w:rFonts w:ascii="Book Antiqua" w:eastAsia="宋体" w:hAnsi="Book Antiqua" w:cs="Times New Roman"/>
        </w:rPr>
        <w:t>27</w:t>
      </w:r>
      <w:r w:rsidRPr="001D2017">
        <w:rPr>
          <w:rFonts w:ascii="Book Antiqua" w:eastAsia="宋体" w:hAnsi="Book Antiqua" w:cs="Times New Roman"/>
        </w:rPr>
        <w:t>, 2019</w:t>
      </w:r>
    </w:p>
    <w:p w14:paraId="2122A616" w14:textId="545A2A2F" w:rsidR="001D2017" w:rsidRPr="001D2017" w:rsidRDefault="001D2017" w:rsidP="004F3881">
      <w:pPr>
        <w:snapToGrid w:val="0"/>
        <w:spacing w:line="360" w:lineRule="auto"/>
        <w:rPr>
          <w:rFonts w:ascii="Book Antiqua" w:eastAsia="宋体" w:hAnsi="Book Antiqua" w:cs="Times New Roman"/>
          <w:b/>
        </w:rPr>
      </w:pPr>
      <w:r w:rsidRPr="001D2017">
        <w:rPr>
          <w:rFonts w:ascii="Book Antiqua" w:eastAsia="宋体" w:hAnsi="Book Antiqua" w:cs="Times New Roman"/>
          <w:b/>
        </w:rPr>
        <w:t xml:space="preserve">Revised: </w:t>
      </w:r>
      <w:r>
        <w:rPr>
          <w:rFonts w:ascii="Book Antiqua" w:eastAsia="宋体" w:hAnsi="Book Antiqua" w:cs="Times New Roman"/>
        </w:rPr>
        <w:t>March</w:t>
      </w:r>
      <w:r w:rsidRPr="001D2017">
        <w:rPr>
          <w:rFonts w:ascii="Book Antiqua" w:eastAsia="宋体" w:hAnsi="Book Antiqua" w:cs="Times New Roman"/>
        </w:rPr>
        <w:t xml:space="preserve"> </w:t>
      </w:r>
      <w:r>
        <w:rPr>
          <w:rFonts w:ascii="Book Antiqua" w:eastAsia="宋体" w:hAnsi="Book Antiqua" w:cs="Times New Roman"/>
        </w:rPr>
        <w:t>28</w:t>
      </w:r>
      <w:r w:rsidRPr="001D2017">
        <w:rPr>
          <w:rFonts w:ascii="Book Antiqua" w:eastAsia="宋体" w:hAnsi="Book Antiqua" w:cs="Times New Roman"/>
        </w:rPr>
        <w:t>, 2019</w:t>
      </w:r>
    </w:p>
    <w:p w14:paraId="494A526A" w14:textId="4C2B1892" w:rsidR="001D2017" w:rsidRPr="001D2017" w:rsidRDefault="001D2017" w:rsidP="004F3881">
      <w:pPr>
        <w:snapToGrid w:val="0"/>
        <w:spacing w:line="360" w:lineRule="auto"/>
        <w:rPr>
          <w:rFonts w:ascii="Book Antiqua" w:eastAsia="宋体" w:hAnsi="Book Antiqua" w:cs="Times New Roman"/>
          <w:color w:val="000000"/>
        </w:rPr>
      </w:pPr>
      <w:r w:rsidRPr="001D2017">
        <w:rPr>
          <w:rFonts w:ascii="Book Antiqua" w:eastAsia="宋体" w:hAnsi="Book Antiqua" w:cs="Times New Roman"/>
          <w:b/>
        </w:rPr>
        <w:t>Accepted:</w:t>
      </w:r>
      <w:r w:rsidR="00697102" w:rsidRPr="00697102">
        <w:t xml:space="preserve"> </w:t>
      </w:r>
      <w:r w:rsidR="00697102" w:rsidRPr="00697102">
        <w:rPr>
          <w:rFonts w:ascii="Book Antiqua" w:eastAsia="宋体" w:hAnsi="Book Antiqua" w:cs="Times New Roman"/>
        </w:rPr>
        <w:t>April 19, 2019</w:t>
      </w:r>
      <w:r w:rsidRPr="001D2017">
        <w:rPr>
          <w:rFonts w:ascii="Book Antiqua" w:eastAsia="宋体" w:hAnsi="Book Antiqua" w:cs="Times New Roman"/>
          <w:b/>
        </w:rPr>
        <w:t xml:space="preserve"> </w:t>
      </w:r>
    </w:p>
    <w:p w14:paraId="43487DBB" w14:textId="03ED7533" w:rsidR="001D2017" w:rsidRPr="001D2017" w:rsidRDefault="001D2017" w:rsidP="004F3881">
      <w:pPr>
        <w:snapToGrid w:val="0"/>
        <w:spacing w:line="360" w:lineRule="auto"/>
        <w:rPr>
          <w:rFonts w:ascii="Book Antiqua" w:eastAsia="宋体" w:hAnsi="Book Antiqua" w:cs="Times New Roman"/>
          <w:b/>
        </w:rPr>
      </w:pPr>
      <w:r w:rsidRPr="001D2017">
        <w:rPr>
          <w:rFonts w:ascii="Book Antiqua" w:eastAsia="宋体" w:hAnsi="Book Antiqua" w:cs="Times New Roman"/>
          <w:b/>
        </w:rPr>
        <w:t>Article in press:</w:t>
      </w:r>
      <w:r w:rsidR="00407F2F">
        <w:rPr>
          <w:rFonts w:ascii="Book Antiqua" w:eastAsia="宋体" w:hAnsi="Book Antiqua" w:cs="Times New Roman" w:hint="eastAsia"/>
          <w:b/>
        </w:rPr>
        <w:t xml:space="preserve"> </w:t>
      </w:r>
      <w:r w:rsidR="00407F2F" w:rsidRPr="00697102">
        <w:rPr>
          <w:rFonts w:ascii="Book Antiqua" w:eastAsia="宋体" w:hAnsi="Book Antiqua" w:cs="Times New Roman"/>
        </w:rPr>
        <w:t xml:space="preserve">April </w:t>
      </w:r>
      <w:r w:rsidR="00407F2F">
        <w:rPr>
          <w:rFonts w:ascii="Book Antiqua" w:eastAsia="宋体" w:hAnsi="Book Antiqua" w:cs="Times New Roman" w:hint="eastAsia"/>
        </w:rPr>
        <w:t>20</w:t>
      </w:r>
      <w:r w:rsidR="00407F2F" w:rsidRPr="00697102">
        <w:rPr>
          <w:rFonts w:ascii="Book Antiqua" w:eastAsia="宋体" w:hAnsi="Book Antiqua" w:cs="Times New Roman"/>
        </w:rPr>
        <w:t>, 2019</w:t>
      </w:r>
    </w:p>
    <w:p w14:paraId="4F0C44E0" w14:textId="16739070" w:rsidR="001D2017" w:rsidRPr="001D2017" w:rsidRDefault="001D2017" w:rsidP="004F3881">
      <w:pPr>
        <w:snapToGrid w:val="0"/>
        <w:spacing w:line="360" w:lineRule="auto"/>
        <w:rPr>
          <w:rFonts w:ascii="Book Antiqua" w:eastAsia="宋体" w:hAnsi="Book Antiqua" w:cs="Times New Roman"/>
          <w:b/>
        </w:rPr>
      </w:pPr>
      <w:r w:rsidRPr="001D2017">
        <w:rPr>
          <w:rFonts w:ascii="Book Antiqua" w:eastAsia="宋体" w:hAnsi="Book Antiqua" w:cs="Times New Roman"/>
          <w:b/>
        </w:rPr>
        <w:t>Published online:</w:t>
      </w:r>
      <w:r w:rsidR="00407F2F">
        <w:rPr>
          <w:rFonts w:ascii="Book Antiqua" w:eastAsia="宋体" w:hAnsi="Book Antiqua" w:cs="Times New Roman" w:hint="eastAsia"/>
          <w:b/>
        </w:rPr>
        <w:t xml:space="preserve"> </w:t>
      </w:r>
      <w:r w:rsidR="00407F2F">
        <w:rPr>
          <w:rFonts w:ascii="Book Antiqua" w:eastAsia="宋体" w:hAnsi="Book Antiqua" w:cs="Times New Roman" w:hint="eastAsia"/>
        </w:rPr>
        <w:t>May</w:t>
      </w:r>
      <w:r w:rsidR="00407F2F" w:rsidRPr="00697102">
        <w:rPr>
          <w:rFonts w:ascii="Book Antiqua" w:eastAsia="宋体" w:hAnsi="Book Antiqua" w:cs="Times New Roman"/>
        </w:rPr>
        <w:t xml:space="preserve"> </w:t>
      </w:r>
      <w:r w:rsidR="00407F2F">
        <w:rPr>
          <w:rFonts w:ascii="Book Antiqua" w:eastAsia="宋体" w:hAnsi="Book Antiqua" w:cs="Times New Roman" w:hint="eastAsia"/>
        </w:rPr>
        <w:t>21</w:t>
      </w:r>
      <w:r w:rsidR="00407F2F" w:rsidRPr="00697102">
        <w:rPr>
          <w:rFonts w:ascii="Book Antiqua" w:eastAsia="宋体" w:hAnsi="Book Antiqua" w:cs="Times New Roman"/>
        </w:rPr>
        <w:t>, 2019</w:t>
      </w:r>
    </w:p>
    <w:bookmarkEnd w:id="22"/>
    <w:bookmarkEnd w:id="23"/>
    <w:bookmarkEnd w:id="24"/>
    <w:bookmarkEnd w:id="25"/>
    <w:p w14:paraId="7F4A79FC" w14:textId="77777777" w:rsidR="001D2017" w:rsidRPr="001D2017" w:rsidRDefault="001D2017" w:rsidP="004F3881">
      <w:pPr>
        <w:snapToGrid w:val="0"/>
        <w:spacing w:line="360" w:lineRule="auto"/>
        <w:rPr>
          <w:rFonts w:ascii="Book Antiqua" w:hAnsi="Book Antiqua"/>
          <w:color w:val="000000" w:themeColor="text1"/>
        </w:rPr>
      </w:pPr>
    </w:p>
    <w:p w14:paraId="23093365" w14:textId="75260647" w:rsidR="000B0833" w:rsidRPr="004022BA" w:rsidRDefault="00C31CB6" w:rsidP="004F3881">
      <w:pPr>
        <w:snapToGrid w:val="0"/>
        <w:spacing w:line="360" w:lineRule="auto"/>
        <w:outlineLvl w:val="0"/>
        <w:rPr>
          <w:rFonts w:ascii="Book Antiqua" w:hAnsi="Book Antiqua"/>
          <w:b/>
          <w:color w:val="000000" w:themeColor="text1"/>
        </w:rPr>
      </w:pPr>
      <w:r w:rsidRPr="004022BA">
        <w:rPr>
          <w:rFonts w:ascii="Book Antiqua" w:hAnsi="Book Antiqua"/>
          <w:b/>
          <w:color w:val="000000" w:themeColor="text1"/>
        </w:rPr>
        <w:t>Abstract</w:t>
      </w:r>
    </w:p>
    <w:p w14:paraId="71119991" w14:textId="77777777" w:rsidR="00B573D2" w:rsidRPr="004022BA" w:rsidRDefault="00C94EFC" w:rsidP="004F3881">
      <w:pPr>
        <w:snapToGrid w:val="0"/>
        <w:spacing w:line="360" w:lineRule="auto"/>
        <w:rPr>
          <w:rFonts w:ascii="Book Antiqua" w:hAnsi="Book Antiqua"/>
          <w:b/>
          <w:color w:val="000000" w:themeColor="text1"/>
        </w:rPr>
      </w:pPr>
      <w:r w:rsidRPr="004022BA">
        <w:rPr>
          <w:rFonts w:ascii="Book Antiqua" w:hAnsi="Book Antiqua"/>
          <w:b/>
          <w:i/>
          <w:color w:val="000000" w:themeColor="text1"/>
        </w:rPr>
        <w:t>BACKGROUND</w:t>
      </w:r>
    </w:p>
    <w:p w14:paraId="40A37DE9" w14:textId="7BCACFF6" w:rsidR="00B16F1B" w:rsidRPr="004022BA" w:rsidRDefault="00B16F1B"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Endoscopic biliary stenting </w:t>
      </w:r>
      <w:r w:rsidR="000D2C1C" w:rsidRPr="004022BA">
        <w:rPr>
          <w:rFonts w:ascii="Book Antiqua" w:hAnsi="Book Antiqua"/>
          <w:color w:val="000000" w:themeColor="text1"/>
        </w:rPr>
        <w:t>is</w:t>
      </w:r>
      <w:r w:rsidRPr="004022BA">
        <w:rPr>
          <w:rFonts w:ascii="Book Antiqua" w:hAnsi="Book Antiqua"/>
          <w:color w:val="000000" w:themeColor="text1"/>
        </w:rPr>
        <w:t xml:space="preserve"> a well-established palliative treatment for patients with unresectable distal</w:t>
      </w:r>
      <w:r w:rsidR="000D2C1C" w:rsidRPr="004022BA">
        <w:rPr>
          <w:rFonts w:ascii="Book Antiqua" w:hAnsi="Book Antiqua"/>
          <w:color w:val="000000" w:themeColor="text1"/>
        </w:rPr>
        <w:t xml:space="preserve"> malignant biliary obstruction (MBO)</w:t>
      </w:r>
      <w:r w:rsidRPr="004022BA">
        <w:rPr>
          <w:rFonts w:ascii="Book Antiqua" w:hAnsi="Book Antiqua"/>
          <w:color w:val="000000" w:themeColor="text1"/>
        </w:rPr>
        <w:t xml:space="preserve">. However, the main problem </w:t>
      </w:r>
      <w:r w:rsidR="00B3531C" w:rsidRPr="004022BA">
        <w:rPr>
          <w:rFonts w:ascii="Book Antiqua" w:hAnsi="Book Antiqua"/>
          <w:color w:val="000000" w:themeColor="text1"/>
        </w:rPr>
        <w:t xml:space="preserve">with </w:t>
      </w:r>
      <w:r w:rsidRPr="004022BA">
        <w:rPr>
          <w:rFonts w:ascii="Book Antiqua" w:hAnsi="Book Antiqua"/>
          <w:color w:val="000000" w:themeColor="text1"/>
        </w:rPr>
        <w:t xml:space="preserve">stent placement is the relatively short duration of stent patency. </w:t>
      </w:r>
      <w:r w:rsidR="00377B3C" w:rsidRPr="004022BA">
        <w:rPr>
          <w:rFonts w:ascii="Book Antiqua" w:hAnsi="Book Antiqua"/>
          <w:color w:val="000000" w:themeColor="text1"/>
        </w:rPr>
        <w:t>Although self-expanding metal stents</w:t>
      </w:r>
      <w:r w:rsidR="005E06B1">
        <w:rPr>
          <w:rFonts w:ascii="Book Antiqua" w:hAnsi="Book Antiqua" w:hint="eastAsia"/>
          <w:color w:val="000000" w:themeColor="text1"/>
        </w:rPr>
        <w:t xml:space="preserve"> </w:t>
      </w:r>
      <w:r w:rsidR="005E06B1">
        <w:rPr>
          <w:rFonts w:ascii="Book Antiqua" w:hAnsi="Book Antiqua"/>
          <w:color w:val="000000" w:themeColor="text1"/>
        </w:rPr>
        <w:t>(</w:t>
      </w:r>
      <w:r w:rsidR="00D3754E" w:rsidRPr="004022BA">
        <w:rPr>
          <w:rFonts w:ascii="Book Antiqua" w:hAnsi="Book Antiqua"/>
          <w:color w:val="000000" w:themeColor="text1"/>
        </w:rPr>
        <w:t>SEMS</w:t>
      </w:r>
      <w:r w:rsidR="00B8719F" w:rsidRPr="004022BA">
        <w:rPr>
          <w:rFonts w:ascii="Book Antiqua" w:hAnsi="Book Antiqua"/>
          <w:color w:val="000000" w:themeColor="text1"/>
        </w:rPr>
        <w:t>s</w:t>
      </w:r>
      <w:r w:rsidR="005E06B1">
        <w:rPr>
          <w:rFonts w:ascii="Book Antiqua" w:hAnsi="Book Antiqua"/>
          <w:color w:val="000000" w:themeColor="text1"/>
        </w:rPr>
        <w:t xml:space="preserve">) </w:t>
      </w:r>
      <w:r w:rsidR="00377B3C" w:rsidRPr="004022BA">
        <w:rPr>
          <w:rFonts w:ascii="Book Antiqua" w:hAnsi="Book Antiqua"/>
          <w:color w:val="000000" w:themeColor="text1"/>
        </w:rPr>
        <w:t xml:space="preserve">have a longer patency period </w:t>
      </w:r>
      <w:r w:rsidR="00B3531C" w:rsidRPr="004022BA">
        <w:rPr>
          <w:rFonts w:ascii="Book Antiqua" w:hAnsi="Book Antiqua"/>
          <w:color w:val="000000" w:themeColor="text1"/>
        </w:rPr>
        <w:t>than</w:t>
      </w:r>
      <w:r w:rsidR="000A6A9C" w:rsidRPr="004022BA">
        <w:rPr>
          <w:rFonts w:ascii="Book Antiqua" w:hAnsi="Book Antiqua"/>
          <w:color w:val="000000" w:themeColor="text1"/>
        </w:rPr>
        <w:t xml:space="preserve"> plastic stents (PS</w:t>
      </w:r>
      <w:r w:rsidR="00B8719F" w:rsidRPr="004022BA">
        <w:rPr>
          <w:rFonts w:ascii="Book Antiqua" w:hAnsi="Book Antiqua"/>
          <w:color w:val="000000" w:themeColor="text1"/>
        </w:rPr>
        <w:t>s</w:t>
      </w:r>
      <w:r w:rsidR="00377B3C" w:rsidRPr="004022BA">
        <w:rPr>
          <w:rFonts w:ascii="Book Antiqua" w:hAnsi="Book Antiqua"/>
          <w:color w:val="000000" w:themeColor="text1"/>
        </w:rPr>
        <w:t>), the higher costs limit the wide use of SEMSs.</w:t>
      </w:r>
      <w:r w:rsidR="00377B3C" w:rsidRPr="004022BA">
        <w:rPr>
          <w:rFonts w:ascii="Book Antiqua" w:hAnsi="Book Antiqua"/>
          <w:color w:val="000000" w:themeColor="text1"/>
          <w:vertAlign w:val="superscript"/>
        </w:rPr>
        <w:t xml:space="preserve"> </w:t>
      </w:r>
      <w:r w:rsidR="00B3531C" w:rsidRPr="004022BA">
        <w:rPr>
          <w:rFonts w:ascii="Book Antiqua" w:hAnsi="Book Antiqua"/>
          <w:color w:val="000000" w:themeColor="text1"/>
        </w:rPr>
        <w:t>A</w:t>
      </w:r>
      <w:r w:rsidR="000D2C1C" w:rsidRPr="004022BA">
        <w:rPr>
          <w:rFonts w:ascii="Book Antiqua" w:hAnsi="Book Antiqua"/>
          <w:color w:val="000000" w:themeColor="text1"/>
        </w:rPr>
        <w:t xml:space="preserve"> PS with an </w:t>
      </w:r>
      <w:proofErr w:type="spellStart"/>
      <w:r w:rsidR="000D2C1C" w:rsidRPr="004022BA">
        <w:rPr>
          <w:rFonts w:ascii="Book Antiqua" w:hAnsi="Book Antiqua"/>
          <w:color w:val="000000" w:themeColor="text1"/>
        </w:rPr>
        <w:t>antireflux</w:t>
      </w:r>
      <w:proofErr w:type="spellEnd"/>
      <w:r w:rsidR="000D2C1C" w:rsidRPr="004022BA">
        <w:rPr>
          <w:rFonts w:ascii="Book Antiqua" w:hAnsi="Book Antiqua"/>
          <w:color w:val="000000" w:themeColor="text1"/>
        </w:rPr>
        <w:t xml:space="preserve"> valve </w:t>
      </w:r>
      <w:r w:rsidR="00967BA6" w:rsidRPr="004022BA">
        <w:rPr>
          <w:rFonts w:ascii="Book Antiqua" w:hAnsi="Book Antiqua"/>
          <w:color w:val="000000" w:themeColor="text1"/>
        </w:rPr>
        <w:t>is</w:t>
      </w:r>
      <w:r w:rsidR="000D2C1C" w:rsidRPr="004022BA">
        <w:rPr>
          <w:rFonts w:ascii="Book Antiqua" w:hAnsi="Book Antiqua"/>
          <w:color w:val="000000" w:themeColor="text1"/>
        </w:rPr>
        <w:t xml:space="preserve"> an attractive idea to prolong stent patency, but </w:t>
      </w:r>
      <w:r w:rsidR="000B0833" w:rsidRPr="004022BA">
        <w:rPr>
          <w:rFonts w:ascii="Book Antiqua" w:hAnsi="Book Antiqua"/>
          <w:color w:val="000000" w:themeColor="text1"/>
        </w:rPr>
        <w:t xml:space="preserve">no ideal design </w:t>
      </w:r>
      <w:r w:rsidR="00B3531C" w:rsidRPr="004022BA">
        <w:rPr>
          <w:rFonts w:ascii="Book Antiqua" w:hAnsi="Book Antiqua"/>
          <w:color w:val="000000" w:themeColor="text1"/>
        </w:rPr>
        <w:t>for an</w:t>
      </w:r>
      <w:r w:rsidR="000B0833" w:rsidRPr="004022BA">
        <w:rPr>
          <w:rFonts w:ascii="Book Antiqua" w:hAnsi="Book Antiqua"/>
          <w:color w:val="000000" w:themeColor="text1"/>
        </w:rPr>
        <w:t xml:space="preserve"> </w:t>
      </w:r>
      <w:proofErr w:type="spellStart"/>
      <w:r w:rsidR="000B0833" w:rsidRPr="004022BA">
        <w:rPr>
          <w:rFonts w:ascii="Book Antiqua" w:hAnsi="Book Antiqua"/>
          <w:color w:val="000000" w:themeColor="text1"/>
        </w:rPr>
        <w:t>antireflux</w:t>
      </w:r>
      <w:proofErr w:type="spellEnd"/>
      <w:r w:rsidR="000B0833" w:rsidRPr="004022BA">
        <w:rPr>
          <w:rFonts w:ascii="Book Antiqua" w:hAnsi="Book Antiqua"/>
          <w:color w:val="000000" w:themeColor="text1"/>
        </w:rPr>
        <w:t xml:space="preserve"> </w:t>
      </w:r>
      <w:r w:rsidR="000D2C1C" w:rsidRPr="004022BA">
        <w:rPr>
          <w:rFonts w:ascii="Book Antiqua" w:hAnsi="Book Antiqua"/>
          <w:color w:val="000000" w:themeColor="text1"/>
        </w:rPr>
        <w:t>PS</w:t>
      </w:r>
      <w:r w:rsidR="000B0833" w:rsidRPr="004022BA">
        <w:rPr>
          <w:rFonts w:ascii="Book Antiqua" w:hAnsi="Book Antiqua"/>
          <w:color w:val="000000" w:themeColor="text1"/>
        </w:rPr>
        <w:t xml:space="preserve"> (ARPS)</w:t>
      </w:r>
      <w:r w:rsidR="000D2C1C" w:rsidRPr="004022BA">
        <w:rPr>
          <w:rFonts w:ascii="Book Antiqua" w:hAnsi="Book Antiqua"/>
          <w:color w:val="000000" w:themeColor="text1"/>
        </w:rPr>
        <w:t xml:space="preserve"> </w:t>
      </w:r>
      <w:r w:rsidR="00967BA6" w:rsidRPr="004022BA">
        <w:rPr>
          <w:rFonts w:ascii="Book Antiqua" w:hAnsi="Book Antiqua"/>
          <w:color w:val="000000" w:themeColor="text1"/>
        </w:rPr>
        <w:t>has been</w:t>
      </w:r>
      <w:r w:rsidR="000D2C1C" w:rsidRPr="004022BA">
        <w:rPr>
          <w:rFonts w:ascii="Book Antiqua" w:hAnsi="Book Antiqua"/>
          <w:color w:val="000000" w:themeColor="text1"/>
        </w:rPr>
        <w:t xml:space="preserve"> </w:t>
      </w:r>
      <w:r w:rsidR="00B3531C" w:rsidRPr="004022BA">
        <w:rPr>
          <w:rFonts w:ascii="Book Antiqua" w:hAnsi="Book Antiqua"/>
          <w:color w:val="000000" w:themeColor="text1"/>
        </w:rPr>
        <w:t>proposed</w:t>
      </w:r>
      <w:r w:rsidR="000B0833" w:rsidRPr="004022BA">
        <w:rPr>
          <w:rFonts w:ascii="Book Antiqua" w:hAnsi="Book Antiqua"/>
          <w:color w:val="000000" w:themeColor="text1"/>
        </w:rPr>
        <w:t xml:space="preserve">. We developed a new ARPS with a “duckbilled” valve attached to the duodenal end of the stent. </w:t>
      </w:r>
    </w:p>
    <w:p w14:paraId="6BF4AD70" w14:textId="77777777" w:rsidR="002D53D8" w:rsidRPr="004022BA" w:rsidRDefault="002D53D8" w:rsidP="004F3881">
      <w:pPr>
        <w:snapToGrid w:val="0"/>
        <w:spacing w:line="360" w:lineRule="auto"/>
        <w:rPr>
          <w:rFonts w:ascii="Book Antiqua" w:hAnsi="Book Antiqua"/>
          <w:b/>
          <w:color w:val="000000" w:themeColor="text1"/>
        </w:rPr>
      </w:pPr>
    </w:p>
    <w:p w14:paraId="75FA151A" w14:textId="77777777" w:rsidR="00B573D2" w:rsidRPr="004022BA" w:rsidRDefault="00B573D2"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AIM</w:t>
      </w:r>
    </w:p>
    <w:p w14:paraId="3305730C" w14:textId="231F6B1E" w:rsidR="000B0833" w:rsidRPr="004022BA" w:rsidRDefault="00B3531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To </w:t>
      </w:r>
      <w:r w:rsidR="000B0833" w:rsidRPr="004022BA">
        <w:rPr>
          <w:rFonts w:ascii="Book Antiqua" w:hAnsi="Book Antiqua"/>
          <w:color w:val="000000" w:themeColor="text1"/>
        </w:rPr>
        <w:t>compare the patency of ARPS</w:t>
      </w:r>
      <w:r w:rsidRPr="004022BA">
        <w:rPr>
          <w:rFonts w:ascii="Book Antiqua" w:hAnsi="Book Antiqua"/>
          <w:color w:val="000000" w:themeColor="text1"/>
        </w:rPr>
        <w:t>s</w:t>
      </w:r>
      <w:r w:rsidR="000B0833" w:rsidRPr="004022BA">
        <w:rPr>
          <w:rFonts w:ascii="Book Antiqua" w:hAnsi="Book Antiqua"/>
          <w:color w:val="000000" w:themeColor="text1"/>
        </w:rPr>
        <w:t xml:space="preserve"> with that of traditional </w:t>
      </w:r>
      <w:r w:rsidR="002C7F97">
        <w:rPr>
          <w:rFonts w:ascii="Book Antiqua" w:hAnsi="Book Antiqua"/>
          <w:color w:val="000000" w:themeColor="text1"/>
        </w:rPr>
        <w:t>PSs</w:t>
      </w:r>
      <w:r w:rsidR="000B0833" w:rsidRPr="004022BA">
        <w:rPr>
          <w:rFonts w:ascii="Book Antiqua" w:hAnsi="Book Antiqua"/>
          <w:color w:val="000000" w:themeColor="text1"/>
        </w:rPr>
        <w:t xml:space="preserve"> (TPS</w:t>
      </w:r>
      <w:r w:rsidRPr="004022BA">
        <w:rPr>
          <w:rFonts w:ascii="Book Antiqua" w:hAnsi="Book Antiqua"/>
          <w:color w:val="000000" w:themeColor="text1"/>
        </w:rPr>
        <w:t>s</w:t>
      </w:r>
      <w:r w:rsidR="000B0833" w:rsidRPr="004022BA">
        <w:rPr>
          <w:rFonts w:ascii="Book Antiqua" w:hAnsi="Book Antiqua"/>
          <w:color w:val="000000" w:themeColor="text1"/>
        </w:rPr>
        <w:t>) in patients with unresectable distal MBO.</w:t>
      </w:r>
    </w:p>
    <w:p w14:paraId="24AEA09E" w14:textId="77777777" w:rsidR="002D53D8" w:rsidRPr="004022BA" w:rsidRDefault="002D53D8" w:rsidP="004F3881">
      <w:pPr>
        <w:snapToGrid w:val="0"/>
        <w:spacing w:line="360" w:lineRule="auto"/>
        <w:rPr>
          <w:rFonts w:ascii="Book Antiqua" w:hAnsi="Book Antiqua"/>
          <w:color w:val="000000" w:themeColor="text1"/>
        </w:rPr>
      </w:pPr>
    </w:p>
    <w:p w14:paraId="60EE76F1" w14:textId="075D3126" w:rsidR="00B573D2" w:rsidRPr="004022BA" w:rsidRDefault="00B573D2"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METHODS</w:t>
      </w:r>
    </w:p>
    <w:p w14:paraId="5D4284E3" w14:textId="4338D1C4" w:rsidR="000D0FC7" w:rsidRPr="004022BA" w:rsidRDefault="000B083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We conducted a single-center, prospective, randomized, controlled, double-blind study. </w:t>
      </w:r>
      <w:r w:rsidR="00750235" w:rsidRPr="004022BA">
        <w:rPr>
          <w:rFonts w:ascii="Book Antiqua" w:hAnsi="Book Antiqua"/>
          <w:color w:val="000000" w:themeColor="text1"/>
        </w:rPr>
        <w:t xml:space="preserve">This study was conducted at </w:t>
      </w:r>
      <w:r w:rsidR="00EA003B" w:rsidRPr="004022BA">
        <w:rPr>
          <w:rFonts w:ascii="Book Antiqua" w:hAnsi="Book Antiqua"/>
          <w:color w:val="000000" w:themeColor="text1"/>
        </w:rPr>
        <w:t xml:space="preserve">the </w:t>
      </w:r>
      <w:r w:rsidR="00750235" w:rsidRPr="004022BA">
        <w:rPr>
          <w:rFonts w:ascii="Book Antiqua" w:hAnsi="Book Antiqua"/>
          <w:color w:val="000000" w:themeColor="text1"/>
        </w:rPr>
        <w:t xml:space="preserve">West China Hospital of Sichuan University. </w:t>
      </w:r>
      <w:r w:rsidR="009468C5">
        <w:rPr>
          <w:rFonts w:ascii="Book Antiqua" w:hAnsi="Book Antiqua"/>
          <w:color w:val="000000" w:themeColor="text1"/>
        </w:rPr>
        <w:t>C</w:t>
      </w:r>
      <w:r w:rsidR="00842E3B" w:rsidRPr="004022BA">
        <w:rPr>
          <w:rFonts w:ascii="Book Antiqua" w:hAnsi="Book Antiqua"/>
          <w:color w:val="000000" w:themeColor="text1"/>
        </w:rPr>
        <w:t>onsecutive patients with extrahepatic MBO were enrolled</w:t>
      </w:r>
      <w:r w:rsidR="009468C5" w:rsidRPr="009468C5">
        <w:rPr>
          <w:rFonts w:ascii="Book Antiqua" w:hAnsi="Book Antiqua"/>
          <w:color w:val="000000" w:themeColor="text1"/>
        </w:rPr>
        <w:t xml:space="preserve"> </w:t>
      </w:r>
      <w:r w:rsidR="009468C5">
        <w:rPr>
          <w:rFonts w:ascii="Book Antiqua" w:hAnsi="Book Antiqua"/>
          <w:color w:val="000000" w:themeColor="text1"/>
        </w:rPr>
        <w:t>p</w:t>
      </w:r>
      <w:r w:rsidR="009468C5" w:rsidRPr="004022BA">
        <w:rPr>
          <w:rFonts w:ascii="Book Antiqua" w:hAnsi="Book Antiqua"/>
          <w:color w:val="000000" w:themeColor="text1"/>
        </w:rPr>
        <w:t>rospectively</w:t>
      </w:r>
      <w:r w:rsidRPr="004022BA">
        <w:rPr>
          <w:rFonts w:ascii="Book Antiqua" w:hAnsi="Book Antiqua"/>
          <w:color w:val="000000" w:themeColor="text1"/>
        </w:rPr>
        <w:t xml:space="preserve">. </w:t>
      </w:r>
      <w:r w:rsidR="00842E3B" w:rsidRPr="004022BA">
        <w:rPr>
          <w:rFonts w:ascii="Book Antiqua" w:hAnsi="Book Antiqua"/>
          <w:color w:val="000000" w:themeColor="text1"/>
        </w:rPr>
        <w:t xml:space="preserve">Eligible patients were randomly assigned to receive either </w:t>
      </w:r>
      <w:r w:rsidR="00EA003B" w:rsidRPr="004022BA">
        <w:rPr>
          <w:rFonts w:ascii="Book Antiqua" w:hAnsi="Book Antiqua"/>
          <w:color w:val="000000" w:themeColor="text1"/>
        </w:rPr>
        <w:t xml:space="preserve">an </w:t>
      </w:r>
      <w:r w:rsidR="00842E3B" w:rsidRPr="004022BA">
        <w:rPr>
          <w:rFonts w:ascii="Book Antiqua" w:hAnsi="Book Antiqua"/>
          <w:color w:val="000000" w:themeColor="text1"/>
        </w:rPr>
        <w:t xml:space="preserve">ARPS or </w:t>
      </w:r>
      <w:r w:rsidR="00F67C6F" w:rsidRPr="004022BA">
        <w:rPr>
          <w:rFonts w:ascii="Book Antiqua" w:hAnsi="Book Antiqua"/>
          <w:color w:val="000000" w:themeColor="text1"/>
        </w:rPr>
        <w:t xml:space="preserve">a </w:t>
      </w:r>
      <w:r w:rsidR="00842E3B" w:rsidRPr="004022BA">
        <w:rPr>
          <w:rFonts w:ascii="Book Antiqua" w:hAnsi="Book Antiqua"/>
          <w:color w:val="000000" w:themeColor="text1"/>
        </w:rPr>
        <w:t xml:space="preserve">TPS. </w:t>
      </w:r>
      <w:r w:rsidR="000D0FC7" w:rsidRPr="004022BA">
        <w:rPr>
          <w:rFonts w:ascii="Book Antiqua" w:hAnsi="Book Antiqua"/>
          <w:color w:val="000000" w:themeColor="text1"/>
        </w:rPr>
        <w:t xml:space="preserve">Patients were followed by clinic visits or telephone interviews every 1-2 </w:t>
      </w:r>
      <w:proofErr w:type="spellStart"/>
      <w:r w:rsidR="000D0FC7" w:rsidRPr="004022BA">
        <w:rPr>
          <w:rFonts w:ascii="Book Antiqua" w:hAnsi="Book Antiqua"/>
          <w:color w:val="000000" w:themeColor="text1"/>
        </w:rPr>
        <w:t>mo</w:t>
      </w:r>
      <w:proofErr w:type="spellEnd"/>
      <w:r w:rsidR="00156BB0">
        <w:rPr>
          <w:rFonts w:ascii="Book Antiqua" w:hAnsi="Book Antiqua"/>
          <w:color w:val="000000" w:themeColor="text1"/>
        </w:rPr>
        <w:t xml:space="preserve"> </w:t>
      </w:r>
      <w:r w:rsidR="000D0FC7" w:rsidRPr="004022BA">
        <w:rPr>
          <w:rFonts w:ascii="Book Antiqua" w:hAnsi="Book Antiqua"/>
          <w:color w:val="000000" w:themeColor="text1"/>
        </w:rPr>
        <w:t>until stent exchange, death</w:t>
      </w:r>
      <w:r w:rsidR="009468C5">
        <w:rPr>
          <w:rFonts w:ascii="Book Antiqua" w:hAnsi="Book Antiqua"/>
          <w:color w:val="000000" w:themeColor="text1"/>
        </w:rPr>
        <w:t>,</w:t>
      </w:r>
      <w:r w:rsidR="000D0FC7" w:rsidRPr="004022BA">
        <w:rPr>
          <w:rFonts w:ascii="Book Antiqua" w:hAnsi="Book Antiqua"/>
          <w:color w:val="000000" w:themeColor="text1"/>
        </w:rPr>
        <w:t xml:space="preserve"> or the final study follow-up in October 2018. </w:t>
      </w:r>
      <w:r w:rsidR="00842E3B" w:rsidRPr="004022BA">
        <w:rPr>
          <w:rFonts w:ascii="Book Antiqua" w:hAnsi="Book Antiqua"/>
          <w:color w:val="000000" w:themeColor="text1"/>
        </w:rPr>
        <w:t xml:space="preserve">The primary outcome was the duration of stent patency. </w:t>
      </w:r>
      <w:r w:rsidR="000D0FC7" w:rsidRPr="004022BA">
        <w:rPr>
          <w:rFonts w:ascii="Book Antiqua" w:hAnsi="Book Antiqua"/>
          <w:color w:val="000000" w:themeColor="text1"/>
        </w:rPr>
        <w:t xml:space="preserve">Secondary outcomes </w:t>
      </w:r>
      <w:r w:rsidR="00EA003B" w:rsidRPr="004022BA">
        <w:rPr>
          <w:rFonts w:ascii="Book Antiqua" w:hAnsi="Book Antiqua"/>
          <w:color w:val="000000" w:themeColor="text1"/>
        </w:rPr>
        <w:t xml:space="preserve">included </w:t>
      </w:r>
      <w:r w:rsidR="000D0FC7" w:rsidRPr="004022BA">
        <w:rPr>
          <w:rFonts w:ascii="Book Antiqua" w:hAnsi="Book Antiqua"/>
          <w:color w:val="000000" w:themeColor="text1"/>
        </w:rPr>
        <w:t>the rate of technical success, the rate of clinical success, adverse events</w:t>
      </w:r>
      <w:r w:rsidR="009468C5">
        <w:rPr>
          <w:rFonts w:ascii="Book Antiqua" w:hAnsi="Book Antiqua"/>
          <w:color w:val="000000" w:themeColor="text1"/>
        </w:rPr>
        <w:t>,</w:t>
      </w:r>
      <w:r w:rsidR="000D0FC7" w:rsidRPr="004022BA">
        <w:rPr>
          <w:rFonts w:ascii="Book Antiqua" w:hAnsi="Book Antiqua"/>
          <w:color w:val="000000" w:themeColor="text1"/>
        </w:rPr>
        <w:t xml:space="preserve"> and patient survival. </w:t>
      </w:r>
    </w:p>
    <w:p w14:paraId="5A549BD9" w14:textId="77777777" w:rsidR="002D53D8" w:rsidRPr="004022BA" w:rsidRDefault="002D53D8" w:rsidP="004F3881">
      <w:pPr>
        <w:snapToGrid w:val="0"/>
        <w:spacing w:line="360" w:lineRule="auto"/>
        <w:rPr>
          <w:rFonts w:ascii="Book Antiqua" w:hAnsi="Book Antiqua"/>
          <w:color w:val="000000" w:themeColor="text1"/>
        </w:rPr>
      </w:pPr>
    </w:p>
    <w:p w14:paraId="2FDADF3D" w14:textId="41775F4F" w:rsidR="00B573D2" w:rsidRPr="004022BA" w:rsidRDefault="00B573D2"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RESULTS</w:t>
      </w:r>
    </w:p>
    <w:p w14:paraId="7D393AB5" w14:textId="6DE14879" w:rsidR="000B0833" w:rsidRPr="004022BA" w:rsidRDefault="000B083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Between February 2016 and December 2017, 38 patients were random</w:t>
      </w:r>
      <w:r w:rsidR="00EA003B" w:rsidRPr="004022BA">
        <w:rPr>
          <w:rFonts w:ascii="Book Antiqua" w:hAnsi="Book Antiqua"/>
          <w:color w:val="000000" w:themeColor="text1"/>
        </w:rPr>
        <w:t xml:space="preserve">ly assigned to </w:t>
      </w:r>
      <w:r w:rsidR="009468C5">
        <w:rPr>
          <w:rFonts w:ascii="Book Antiqua" w:hAnsi="Book Antiqua"/>
          <w:color w:val="000000" w:themeColor="text1"/>
        </w:rPr>
        <w:t>two</w:t>
      </w:r>
      <w:r w:rsidR="009468C5" w:rsidRPr="004022BA">
        <w:rPr>
          <w:rFonts w:ascii="Book Antiqua" w:hAnsi="Book Antiqua"/>
          <w:color w:val="000000" w:themeColor="text1"/>
        </w:rPr>
        <w:t xml:space="preserve"> </w:t>
      </w:r>
      <w:r w:rsidR="00EA003B" w:rsidRPr="004022BA">
        <w:rPr>
          <w:rFonts w:ascii="Book Antiqua" w:hAnsi="Book Antiqua"/>
          <w:color w:val="000000" w:themeColor="text1"/>
        </w:rPr>
        <w:t xml:space="preserve">groups, with 19 patients in each group, to receive ARPSs or </w:t>
      </w:r>
      <w:r w:rsidR="00EA003B" w:rsidRPr="004022BA">
        <w:rPr>
          <w:rFonts w:ascii="Book Antiqua" w:hAnsi="Book Antiqua"/>
          <w:color w:val="000000" w:themeColor="text1"/>
        </w:rPr>
        <w:lastRenderedPageBreak/>
        <w:t>TPSs.</w:t>
      </w:r>
      <w:r w:rsidRPr="004022BA">
        <w:rPr>
          <w:rFonts w:ascii="Book Antiqua" w:hAnsi="Book Antiqua"/>
          <w:color w:val="000000" w:themeColor="text1"/>
        </w:rPr>
        <w:t xml:space="preserve"> Stent insertion was technically successful in all patients. </w:t>
      </w:r>
      <w:r w:rsidR="00E774D3" w:rsidRPr="004022BA">
        <w:rPr>
          <w:rFonts w:ascii="Book Antiqua" w:hAnsi="Book Antiqua"/>
          <w:color w:val="000000" w:themeColor="text1"/>
        </w:rPr>
        <w:t xml:space="preserve">There </w:t>
      </w:r>
      <w:r w:rsidR="00EA003B" w:rsidRPr="004022BA">
        <w:rPr>
          <w:rFonts w:ascii="Book Antiqua" w:hAnsi="Book Antiqua"/>
          <w:color w:val="000000" w:themeColor="text1"/>
        </w:rPr>
        <w:t xml:space="preserve">were </w:t>
      </w:r>
      <w:r w:rsidR="00E774D3" w:rsidRPr="004022BA">
        <w:rPr>
          <w:rFonts w:ascii="Book Antiqua" w:hAnsi="Book Antiqua"/>
          <w:color w:val="000000" w:themeColor="text1"/>
        </w:rPr>
        <w:t>no significant difference</w:t>
      </w:r>
      <w:r w:rsidR="00EA003B" w:rsidRPr="004022BA">
        <w:rPr>
          <w:rFonts w:ascii="Book Antiqua" w:hAnsi="Book Antiqua"/>
          <w:color w:val="000000" w:themeColor="text1"/>
        </w:rPr>
        <w:t>s</w:t>
      </w:r>
      <w:r w:rsidR="00E774D3" w:rsidRPr="004022BA">
        <w:rPr>
          <w:rFonts w:ascii="Book Antiqua" w:hAnsi="Book Antiqua"/>
          <w:color w:val="000000" w:themeColor="text1"/>
        </w:rPr>
        <w:t xml:space="preserve"> between </w:t>
      </w:r>
      <w:r w:rsidR="00EA003B" w:rsidRPr="004022BA">
        <w:rPr>
          <w:rFonts w:ascii="Book Antiqua" w:hAnsi="Book Antiqua"/>
          <w:color w:val="000000" w:themeColor="text1"/>
        </w:rPr>
        <w:t xml:space="preserve">the </w:t>
      </w:r>
      <w:r w:rsidR="00E774D3" w:rsidRPr="004022BA">
        <w:rPr>
          <w:rFonts w:ascii="Book Antiqua" w:hAnsi="Book Antiqua"/>
          <w:color w:val="000000" w:themeColor="text1"/>
        </w:rPr>
        <w:t>two groups in the rate</w:t>
      </w:r>
      <w:r w:rsidR="00EA003B" w:rsidRPr="004022BA">
        <w:rPr>
          <w:rFonts w:ascii="Book Antiqua" w:hAnsi="Book Antiqua"/>
          <w:color w:val="000000" w:themeColor="text1"/>
        </w:rPr>
        <w:t>s</w:t>
      </w:r>
      <w:r w:rsidR="00E774D3" w:rsidRPr="004022BA">
        <w:rPr>
          <w:rFonts w:ascii="Book Antiqua" w:hAnsi="Book Antiqua"/>
          <w:color w:val="000000" w:themeColor="text1"/>
        </w:rPr>
        <w:t xml:space="preserve"> of clinical success or the rate</w:t>
      </w:r>
      <w:r w:rsidR="00EA003B" w:rsidRPr="004022BA">
        <w:rPr>
          <w:rFonts w:ascii="Book Antiqua" w:hAnsi="Book Antiqua"/>
          <w:color w:val="000000" w:themeColor="text1"/>
        </w:rPr>
        <w:t>s</w:t>
      </w:r>
      <w:r w:rsidR="00E774D3" w:rsidRPr="004022BA">
        <w:rPr>
          <w:rFonts w:ascii="Book Antiqua" w:hAnsi="Book Antiqua"/>
          <w:color w:val="000000" w:themeColor="text1"/>
        </w:rPr>
        <w:t xml:space="preserve"> of </w:t>
      </w:r>
      <w:r w:rsidR="00EA003B" w:rsidRPr="004022BA">
        <w:rPr>
          <w:rFonts w:ascii="Book Antiqua" w:hAnsi="Book Antiqua"/>
          <w:color w:val="000000" w:themeColor="text1"/>
        </w:rPr>
        <w:t>early or late</w:t>
      </w:r>
      <w:r w:rsidR="00E774D3" w:rsidRPr="004022BA">
        <w:rPr>
          <w:rFonts w:ascii="Book Antiqua" w:hAnsi="Book Antiqua"/>
          <w:color w:val="000000" w:themeColor="text1"/>
        </w:rPr>
        <w:t xml:space="preserve"> adverse event</w:t>
      </w:r>
      <w:r w:rsidR="00EA003B" w:rsidRPr="004022BA">
        <w:rPr>
          <w:rFonts w:ascii="Book Antiqua" w:hAnsi="Book Antiqua"/>
          <w:color w:val="000000" w:themeColor="text1"/>
        </w:rPr>
        <w:t>s</w:t>
      </w:r>
      <w:r w:rsidR="00E774D3" w:rsidRPr="004022BA">
        <w:rPr>
          <w:rFonts w:ascii="Book Antiqua" w:hAnsi="Book Antiqua"/>
          <w:color w:val="000000" w:themeColor="text1"/>
        </w:rPr>
        <w:t xml:space="preserve"> (</w:t>
      </w:r>
      <w:r w:rsidR="00E774D3" w:rsidRPr="004022BA">
        <w:rPr>
          <w:rFonts w:ascii="Book Antiqua" w:hAnsi="Book Antiqua"/>
          <w:i/>
          <w:color w:val="000000" w:themeColor="text1"/>
        </w:rPr>
        <w:t>P</w:t>
      </w:r>
      <w:r w:rsidR="00156BB0">
        <w:rPr>
          <w:rFonts w:ascii="Book Antiqua" w:hAnsi="Book Antiqua"/>
          <w:i/>
          <w:color w:val="000000" w:themeColor="text1"/>
        </w:rPr>
        <w:t xml:space="preserve"> </w:t>
      </w:r>
      <w:r w:rsidR="00E774D3" w:rsidRPr="004022BA">
        <w:rPr>
          <w:rFonts w:ascii="Book Antiqua" w:hAnsi="Book Antiqua"/>
          <w:color w:val="000000" w:themeColor="text1"/>
        </w:rPr>
        <w:t>=</w:t>
      </w:r>
      <w:r w:rsidR="00156BB0">
        <w:rPr>
          <w:rFonts w:ascii="Book Antiqua" w:hAnsi="Book Antiqua"/>
          <w:color w:val="000000" w:themeColor="text1"/>
        </w:rPr>
        <w:t xml:space="preserve"> </w:t>
      </w:r>
      <w:r w:rsidR="00E774D3" w:rsidRPr="004022BA">
        <w:rPr>
          <w:rFonts w:ascii="Book Antiqua" w:hAnsi="Book Antiqua"/>
          <w:color w:val="000000" w:themeColor="text1"/>
        </w:rPr>
        <w:t>0.660</w:t>
      </w:r>
      <w:r w:rsidR="00EA003B" w:rsidRPr="004022BA">
        <w:rPr>
          <w:rFonts w:ascii="Book Antiqua" w:hAnsi="Book Antiqua"/>
          <w:color w:val="000000" w:themeColor="text1"/>
        </w:rPr>
        <w:t>,</w:t>
      </w:r>
      <w:r w:rsidR="00E774D3" w:rsidRPr="004022BA">
        <w:rPr>
          <w:rFonts w:ascii="Book Antiqua" w:hAnsi="Book Antiqua"/>
          <w:color w:val="000000" w:themeColor="text1"/>
        </w:rPr>
        <w:t xml:space="preserve"> 1.000</w:t>
      </w:r>
      <w:r w:rsidR="00EA003B" w:rsidRPr="004022BA">
        <w:rPr>
          <w:rFonts w:ascii="Book Antiqua" w:hAnsi="Book Antiqua"/>
          <w:color w:val="000000" w:themeColor="text1"/>
        </w:rPr>
        <w:t>,</w:t>
      </w:r>
      <w:r w:rsidR="00E774D3" w:rsidRPr="004022BA">
        <w:rPr>
          <w:rFonts w:ascii="Book Antiqua" w:hAnsi="Book Antiqua"/>
          <w:color w:val="000000" w:themeColor="text1"/>
        </w:rPr>
        <w:t xml:space="preserve"> </w:t>
      </w:r>
      <w:r w:rsidR="009468C5" w:rsidRPr="006645A9">
        <w:rPr>
          <w:rFonts w:ascii="Book Antiqua" w:hAnsi="Book Antiqua"/>
          <w:color w:val="000000" w:themeColor="text1"/>
        </w:rPr>
        <w:t>and</w:t>
      </w:r>
      <w:r w:rsidR="00156BB0" w:rsidRPr="009468C5">
        <w:rPr>
          <w:rFonts w:ascii="Book Antiqua" w:hAnsi="Book Antiqua"/>
          <w:color w:val="000000" w:themeColor="text1"/>
        </w:rPr>
        <w:t xml:space="preserve"> </w:t>
      </w:r>
      <w:r w:rsidR="00E774D3" w:rsidRPr="004022BA">
        <w:rPr>
          <w:rFonts w:ascii="Book Antiqua" w:hAnsi="Book Antiqua"/>
          <w:color w:val="000000" w:themeColor="text1"/>
        </w:rPr>
        <w:t>1.000</w:t>
      </w:r>
      <w:r w:rsidR="00EA003B" w:rsidRPr="004022BA">
        <w:rPr>
          <w:rFonts w:ascii="Book Antiqua" w:hAnsi="Book Antiqua"/>
          <w:color w:val="000000" w:themeColor="text1"/>
        </w:rPr>
        <w:t>, respectively</w:t>
      </w:r>
      <w:r w:rsidR="00E774D3" w:rsidRPr="004022BA">
        <w:rPr>
          <w:rFonts w:ascii="Book Antiqua" w:hAnsi="Book Antiqua"/>
          <w:color w:val="000000" w:themeColor="text1"/>
        </w:rPr>
        <w:t xml:space="preserve">). </w:t>
      </w:r>
      <w:r w:rsidRPr="004022BA">
        <w:rPr>
          <w:rFonts w:ascii="Book Antiqua" w:hAnsi="Book Antiqua"/>
          <w:color w:val="000000" w:themeColor="text1"/>
        </w:rPr>
        <w:t xml:space="preserve">The median duration of stent patency in </w:t>
      </w:r>
      <w:r w:rsidR="00EA003B" w:rsidRPr="004022BA">
        <w:rPr>
          <w:rFonts w:ascii="Book Antiqua" w:hAnsi="Book Antiqua"/>
          <w:color w:val="000000" w:themeColor="text1"/>
        </w:rPr>
        <w:t xml:space="preserve">the </w:t>
      </w:r>
      <w:r w:rsidRPr="004022BA">
        <w:rPr>
          <w:rFonts w:ascii="Book Antiqua" w:hAnsi="Book Antiqua"/>
          <w:color w:val="000000" w:themeColor="text1"/>
        </w:rPr>
        <w:t xml:space="preserve">ARPS group was 285 d </w:t>
      </w:r>
      <w:r w:rsidR="00156BB0">
        <w:rPr>
          <w:rFonts w:ascii="Book Antiqua" w:hAnsi="Book Antiqua"/>
          <w:color w:val="000000" w:themeColor="text1"/>
        </w:rPr>
        <w:t>[</w:t>
      </w:r>
      <w:r w:rsidR="00EA003B" w:rsidRPr="004022BA">
        <w:rPr>
          <w:rFonts w:ascii="Book Antiqua" w:hAnsi="Book Antiqua"/>
          <w:color w:val="000000" w:themeColor="text1"/>
        </w:rPr>
        <w:t>interquartile range (</w:t>
      </w:r>
      <w:r w:rsidRPr="004022BA">
        <w:rPr>
          <w:rFonts w:ascii="Book Antiqua" w:hAnsi="Book Antiqua"/>
          <w:color w:val="000000" w:themeColor="text1"/>
        </w:rPr>
        <w:t>IQR</w:t>
      </w:r>
      <w:r w:rsidR="00933CF1" w:rsidRPr="004022BA">
        <w:rPr>
          <w:rFonts w:ascii="Book Antiqua" w:hAnsi="Book Antiqua"/>
          <w:color w:val="000000" w:themeColor="text1"/>
        </w:rPr>
        <w:t>)</w:t>
      </w:r>
      <w:r w:rsidRPr="004022BA">
        <w:rPr>
          <w:rFonts w:ascii="Book Antiqua" w:hAnsi="Book Antiqua"/>
          <w:color w:val="000000" w:themeColor="text1"/>
        </w:rPr>
        <w:t>, 170</w:t>
      </w:r>
      <w:r w:rsidR="00156BB0">
        <w:rPr>
          <w:rFonts w:ascii="Book Antiqua" w:hAnsi="Book Antiqua"/>
          <w:color w:val="000000" w:themeColor="text1"/>
        </w:rPr>
        <w:t>]</w:t>
      </w:r>
      <w:r w:rsidRPr="004022BA">
        <w:rPr>
          <w:rFonts w:ascii="Book Antiqua" w:hAnsi="Book Antiqua"/>
          <w:color w:val="000000" w:themeColor="text1"/>
        </w:rPr>
        <w:t xml:space="preserve">, which was significantly longer than that in </w:t>
      </w:r>
      <w:r w:rsidR="00933CF1" w:rsidRPr="004022BA">
        <w:rPr>
          <w:rFonts w:ascii="Book Antiqua" w:hAnsi="Book Antiqua"/>
          <w:color w:val="000000" w:themeColor="text1"/>
        </w:rPr>
        <w:t xml:space="preserve">the </w:t>
      </w:r>
      <w:r w:rsidRPr="004022BA">
        <w:rPr>
          <w:rFonts w:ascii="Book Antiqua" w:hAnsi="Book Antiqua"/>
          <w:color w:val="000000" w:themeColor="text1"/>
        </w:rPr>
        <w:t>TPS group (median, 130 d</w:t>
      </w:r>
      <w:r w:rsidR="00156BB0">
        <w:rPr>
          <w:rFonts w:ascii="Book Antiqua" w:hAnsi="Book Antiqua"/>
          <w:color w:val="000000" w:themeColor="text1"/>
        </w:rPr>
        <w:t>;</w:t>
      </w:r>
      <w:r w:rsidRPr="004022BA">
        <w:rPr>
          <w:rFonts w:ascii="Book Antiqua" w:hAnsi="Book Antiqua"/>
          <w:color w:val="000000" w:themeColor="text1"/>
        </w:rPr>
        <w:t xml:space="preserve"> IQR, 90</w:t>
      </w:r>
      <w:r w:rsidR="00156BB0">
        <w:rPr>
          <w:rFonts w:ascii="Book Antiqua" w:hAnsi="Book Antiqua"/>
          <w:color w:val="000000" w:themeColor="text1"/>
        </w:rPr>
        <w:t>,</w:t>
      </w:r>
      <w:r w:rsidRPr="004022BA">
        <w:rPr>
          <w:rFonts w:ascii="Book Antiqua" w:hAnsi="Book Antiqua"/>
          <w:color w:val="000000" w:themeColor="text1"/>
        </w:rPr>
        <w:t xml:space="preserve"> </w:t>
      </w:r>
      <w:r w:rsidR="001638F7" w:rsidRPr="004022BA">
        <w:rPr>
          <w:rFonts w:ascii="Book Antiqua" w:hAnsi="Book Antiqua"/>
          <w:i/>
          <w:color w:val="000000" w:themeColor="text1"/>
        </w:rPr>
        <w:t>P</w:t>
      </w:r>
      <w:r w:rsidR="00156BB0">
        <w:rPr>
          <w:rFonts w:ascii="Book Antiqua" w:hAnsi="Book Antiqua"/>
          <w:i/>
          <w:color w:val="000000" w:themeColor="text1"/>
        </w:rPr>
        <w:t xml:space="preserve"> </w:t>
      </w:r>
      <w:r w:rsidRPr="004022BA">
        <w:rPr>
          <w:rFonts w:ascii="Book Antiqua" w:hAnsi="Book Antiqua"/>
          <w:color w:val="000000" w:themeColor="text1"/>
        </w:rPr>
        <w:t>=</w:t>
      </w:r>
      <w:r w:rsidR="00156BB0">
        <w:rPr>
          <w:rFonts w:ascii="Book Antiqua" w:hAnsi="Book Antiqua"/>
          <w:color w:val="000000" w:themeColor="text1"/>
        </w:rPr>
        <w:t xml:space="preserve"> </w:t>
      </w:r>
      <w:r w:rsidRPr="004022BA">
        <w:rPr>
          <w:rFonts w:ascii="Book Antiqua" w:hAnsi="Book Antiqua"/>
          <w:color w:val="000000" w:themeColor="text1"/>
        </w:rPr>
        <w:t xml:space="preserve">0.005). No significant difference in patient survival was noted between </w:t>
      </w:r>
      <w:r w:rsidR="00933CF1" w:rsidRPr="004022BA">
        <w:rPr>
          <w:rFonts w:ascii="Book Antiqua" w:hAnsi="Book Antiqua"/>
          <w:color w:val="000000" w:themeColor="text1"/>
        </w:rPr>
        <w:t xml:space="preserve">the </w:t>
      </w:r>
      <w:r w:rsidRPr="004022BA">
        <w:rPr>
          <w:rFonts w:ascii="Book Antiqua" w:hAnsi="Book Antiqua"/>
          <w:color w:val="000000" w:themeColor="text1"/>
        </w:rPr>
        <w:t>two groups (</w:t>
      </w:r>
      <w:r w:rsidR="0000387C" w:rsidRPr="004022BA">
        <w:rPr>
          <w:rFonts w:ascii="Book Antiqua" w:hAnsi="Book Antiqua"/>
          <w:i/>
          <w:color w:val="000000" w:themeColor="text1"/>
        </w:rPr>
        <w:t>P</w:t>
      </w:r>
      <w:r w:rsidR="00156BB0">
        <w:rPr>
          <w:rFonts w:ascii="Book Antiqua" w:hAnsi="Book Antiqua"/>
          <w:i/>
          <w:color w:val="000000" w:themeColor="text1"/>
        </w:rPr>
        <w:t xml:space="preserve"> </w:t>
      </w:r>
      <w:r w:rsidRPr="004022BA">
        <w:rPr>
          <w:rFonts w:ascii="Book Antiqua" w:hAnsi="Book Antiqua"/>
          <w:color w:val="000000" w:themeColor="text1"/>
        </w:rPr>
        <w:t>=</w:t>
      </w:r>
      <w:r w:rsidR="00156BB0">
        <w:rPr>
          <w:rFonts w:ascii="Book Antiqua" w:hAnsi="Book Antiqua"/>
          <w:color w:val="000000" w:themeColor="text1"/>
        </w:rPr>
        <w:t xml:space="preserve"> </w:t>
      </w:r>
      <w:r w:rsidRPr="004022BA">
        <w:rPr>
          <w:rFonts w:ascii="Book Antiqua" w:hAnsi="Book Antiqua"/>
          <w:color w:val="000000" w:themeColor="text1"/>
        </w:rPr>
        <w:t>0.900).</w:t>
      </w:r>
    </w:p>
    <w:p w14:paraId="7AEBB47C" w14:textId="77777777" w:rsidR="002D53D8" w:rsidRPr="004022BA" w:rsidRDefault="002D53D8" w:rsidP="004F3881">
      <w:pPr>
        <w:snapToGrid w:val="0"/>
        <w:spacing w:line="360" w:lineRule="auto"/>
        <w:rPr>
          <w:rFonts w:ascii="Book Antiqua" w:hAnsi="Book Antiqua"/>
          <w:color w:val="000000" w:themeColor="text1"/>
        </w:rPr>
      </w:pPr>
    </w:p>
    <w:p w14:paraId="4D046F83" w14:textId="636BBFDB" w:rsidR="00B573D2" w:rsidRPr="004022BA" w:rsidRDefault="00B573D2"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CONCLUSION</w:t>
      </w:r>
    </w:p>
    <w:p w14:paraId="178E20BA" w14:textId="23EB6CB0" w:rsidR="000B0833" w:rsidRPr="004022BA" w:rsidRDefault="000B083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Th</w:t>
      </w:r>
      <w:r w:rsidR="00933CF1" w:rsidRPr="004022BA">
        <w:rPr>
          <w:rFonts w:ascii="Book Antiqua" w:hAnsi="Book Antiqua"/>
          <w:color w:val="000000" w:themeColor="text1"/>
        </w:rPr>
        <w:t>e</w:t>
      </w:r>
      <w:r w:rsidRPr="004022BA">
        <w:rPr>
          <w:rFonts w:ascii="Book Antiqua" w:hAnsi="Book Antiqua"/>
          <w:color w:val="000000" w:themeColor="text1"/>
        </w:rPr>
        <w:t xml:space="preserve"> new ARPS is safe and effective for the palliation of unresectable distal MBO, and has a significantly longer stent patency </w:t>
      </w:r>
      <w:r w:rsidR="00933CF1" w:rsidRPr="004022BA">
        <w:rPr>
          <w:rFonts w:ascii="Book Antiqua" w:hAnsi="Book Antiqua"/>
          <w:color w:val="000000" w:themeColor="text1"/>
        </w:rPr>
        <w:t xml:space="preserve">than a </w:t>
      </w:r>
      <w:r w:rsidRPr="004022BA">
        <w:rPr>
          <w:rFonts w:ascii="Book Antiqua" w:hAnsi="Book Antiqua"/>
          <w:color w:val="000000" w:themeColor="text1"/>
        </w:rPr>
        <w:t xml:space="preserve">TPS. </w:t>
      </w:r>
    </w:p>
    <w:p w14:paraId="10B27699" w14:textId="77777777" w:rsidR="00181DD6" w:rsidRPr="004022BA" w:rsidRDefault="00181DD6" w:rsidP="004F3881">
      <w:pPr>
        <w:snapToGrid w:val="0"/>
        <w:spacing w:line="360" w:lineRule="auto"/>
        <w:rPr>
          <w:rFonts w:ascii="Book Antiqua" w:hAnsi="Book Antiqua"/>
          <w:color w:val="000000" w:themeColor="text1"/>
        </w:rPr>
      </w:pPr>
    </w:p>
    <w:p w14:paraId="1831AD0B" w14:textId="18FE7718" w:rsidR="00181DD6" w:rsidRDefault="00156BB0" w:rsidP="004F3881">
      <w:pPr>
        <w:snapToGrid w:val="0"/>
        <w:spacing w:line="360" w:lineRule="auto"/>
        <w:rPr>
          <w:rFonts w:ascii="Book Antiqua" w:hAnsi="Book Antiqua"/>
          <w:color w:val="000000" w:themeColor="text1"/>
        </w:rPr>
      </w:pPr>
      <w:r w:rsidRPr="00156BB0">
        <w:rPr>
          <w:rFonts w:ascii="Book Antiqua" w:eastAsia="宋体" w:hAnsi="Book Antiqua" w:cs="Arial"/>
          <w:b/>
          <w:bCs/>
          <w:kern w:val="0"/>
          <w:lang w:eastAsia="en-US"/>
        </w:rPr>
        <w:t>Key</w:t>
      </w:r>
      <w:r w:rsidRPr="00156BB0">
        <w:rPr>
          <w:rFonts w:ascii="Book Antiqua" w:eastAsia="宋体" w:hAnsi="Book Antiqua" w:cs="Arial"/>
          <w:b/>
          <w:bCs/>
          <w:kern w:val="0"/>
        </w:rPr>
        <w:t xml:space="preserve"> </w:t>
      </w:r>
      <w:r w:rsidRPr="00156BB0">
        <w:rPr>
          <w:rFonts w:ascii="Book Antiqua" w:eastAsia="宋体" w:hAnsi="Book Antiqua" w:cs="Arial"/>
          <w:b/>
          <w:bCs/>
          <w:kern w:val="0"/>
          <w:lang w:eastAsia="en-US"/>
        </w:rPr>
        <w:t>words</w:t>
      </w:r>
      <w:r w:rsidRPr="00156BB0">
        <w:rPr>
          <w:rFonts w:ascii="Book Antiqua" w:eastAsia="宋体" w:hAnsi="Book Antiqua" w:cs="Arial"/>
          <w:kern w:val="0"/>
          <w:lang w:eastAsia="en-US"/>
        </w:rPr>
        <w:t xml:space="preserve">: </w:t>
      </w:r>
      <w:bookmarkStart w:id="26" w:name="OLE_LINK24"/>
      <w:bookmarkStart w:id="27" w:name="OLE_LINK25"/>
      <w:proofErr w:type="spellStart"/>
      <w:r w:rsidR="00FD64FC" w:rsidRPr="004022BA">
        <w:rPr>
          <w:rFonts w:ascii="Book Antiqua" w:hAnsi="Book Antiqua"/>
          <w:color w:val="000000" w:themeColor="text1"/>
        </w:rPr>
        <w:t>Antireflux</w:t>
      </w:r>
      <w:proofErr w:type="spellEnd"/>
      <w:r w:rsidR="00FD64FC" w:rsidRPr="004022BA">
        <w:rPr>
          <w:rFonts w:ascii="Book Antiqua" w:hAnsi="Book Antiqua"/>
          <w:color w:val="000000" w:themeColor="text1"/>
        </w:rPr>
        <w:t xml:space="preserve"> valve; Plastic biliary stent; D</w:t>
      </w:r>
      <w:r w:rsidR="00EB2BF3" w:rsidRPr="004022BA">
        <w:rPr>
          <w:rFonts w:ascii="Book Antiqua" w:hAnsi="Book Antiqua"/>
          <w:color w:val="000000" w:themeColor="text1"/>
        </w:rPr>
        <w:t xml:space="preserve">istal </w:t>
      </w:r>
      <w:r w:rsidR="00FD64FC" w:rsidRPr="004022BA">
        <w:rPr>
          <w:rFonts w:ascii="Book Antiqua" w:hAnsi="Book Antiqua"/>
          <w:color w:val="000000" w:themeColor="text1"/>
        </w:rPr>
        <w:t>malignant biliary obstruction; S</w:t>
      </w:r>
      <w:r w:rsidR="00EB2BF3" w:rsidRPr="004022BA">
        <w:rPr>
          <w:rFonts w:ascii="Book Antiqua" w:hAnsi="Book Antiqua"/>
          <w:color w:val="000000" w:themeColor="text1"/>
        </w:rPr>
        <w:t>tent patency</w:t>
      </w:r>
      <w:r w:rsidR="00C26DD2" w:rsidRPr="004022BA">
        <w:rPr>
          <w:rFonts w:ascii="Book Antiqua" w:hAnsi="Book Antiqua"/>
          <w:color w:val="000000" w:themeColor="text1"/>
        </w:rPr>
        <w:t>;</w:t>
      </w:r>
      <w:r w:rsidR="005162EA" w:rsidRPr="004022BA">
        <w:rPr>
          <w:rFonts w:ascii="Book Antiqua" w:hAnsi="Book Antiqua"/>
          <w:color w:val="000000" w:themeColor="text1"/>
        </w:rPr>
        <w:t xml:space="preserve"> </w:t>
      </w:r>
      <w:r w:rsidR="00FD64FC" w:rsidRPr="004022BA">
        <w:rPr>
          <w:rFonts w:ascii="Book Antiqua" w:hAnsi="Book Antiqua"/>
          <w:color w:val="000000" w:themeColor="text1"/>
        </w:rPr>
        <w:t>E</w:t>
      </w:r>
      <w:r w:rsidR="005162EA" w:rsidRPr="004022BA">
        <w:rPr>
          <w:rFonts w:ascii="Book Antiqua" w:hAnsi="Book Antiqua"/>
          <w:color w:val="000000" w:themeColor="text1"/>
        </w:rPr>
        <w:t>ndoscopic retrograde cholangiopancreatography</w:t>
      </w:r>
      <w:bookmarkEnd w:id="26"/>
      <w:bookmarkEnd w:id="27"/>
    </w:p>
    <w:p w14:paraId="752B941E" w14:textId="23DE3487" w:rsidR="00156BB0" w:rsidRDefault="00156BB0" w:rsidP="004F3881">
      <w:pPr>
        <w:snapToGrid w:val="0"/>
        <w:spacing w:line="360" w:lineRule="auto"/>
        <w:rPr>
          <w:rFonts w:ascii="Book Antiqua" w:hAnsi="Book Antiqua"/>
          <w:color w:val="000000" w:themeColor="text1"/>
        </w:rPr>
      </w:pPr>
    </w:p>
    <w:p w14:paraId="71C763F5" w14:textId="1BC43D60" w:rsidR="00156BB0" w:rsidRPr="00156BB0" w:rsidRDefault="00156BB0" w:rsidP="004F3881">
      <w:pPr>
        <w:adjustRightInd w:val="0"/>
        <w:snapToGrid w:val="0"/>
        <w:spacing w:line="360" w:lineRule="auto"/>
        <w:rPr>
          <w:rFonts w:ascii="Book Antiqua" w:eastAsia="宋体" w:hAnsi="Book Antiqua" w:cs="Arial"/>
          <w:kern w:val="0"/>
        </w:rPr>
      </w:pPr>
      <w:bookmarkStart w:id="28" w:name="OLE_LINK26"/>
      <w:r w:rsidRPr="00156BB0">
        <w:rPr>
          <w:rFonts w:ascii="Book Antiqua" w:eastAsia="宋体" w:hAnsi="Book Antiqua" w:cs="Arial"/>
          <w:b/>
          <w:kern w:val="0"/>
          <w:lang w:eastAsia="en-US"/>
        </w:rPr>
        <w:t>© The Author(s) 201</w:t>
      </w:r>
      <w:r>
        <w:rPr>
          <w:rFonts w:ascii="Book Antiqua" w:eastAsia="宋体" w:hAnsi="Book Antiqua" w:cs="Arial"/>
          <w:b/>
          <w:kern w:val="0"/>
          <w:lang w:eastAsia="en-US"/>
        </w:rPr>
        <w:t>9</w:t>
      </w:r>
      <w:r w:rsidRPr="00156BB0">
        <w:rPr>
          <w:rFonts w:ascii="Book Antiqua" w:eastAsia="宋体" w:hAnsi="Book Antiqua" w:cs="Arial"/>
          <w:b/>
          <w:kern w:val="0"/>
          <w:lang w:eastAsia="en-US"/>
        </w:rPr>
        <w:t xml:space="preserve">. </w:t>
      </w:r>
      <w:r w:rsidRPr="00156BB0">
        <w:rPr>
          <w:rFonts w:ascii="Book Antiqua" w:eastAsia="宋体" w:hAnsi="Book Antiqua" w:cs="Arial"/>
          <w:kern w:val="0"/>
          <w:lang w:eastAsia="en-US"/>
        </w:rPr>
        <w:t xml:space="preserve">Published by </w:t>
      </w:r>
      <w:proofErr w:type="spellStart"/>
      <w:r w:rsidRPr="00156BB0">
        <w:rPr>
          <w:rFonts w:ascii="Book Antiqua" w:eastAsia="宋体" w:hAnsi="Book Antiqua" w:cs="Arial"/>
          <w:kern w:val="0"/>
          <w:lang w:eastAsia="en-US"/>
        </w:rPr>
        <w:t>Baishideng</w:t>
      </w:r>
      <w:proofErr w:type="spellEnd"/>
      <w:r w:rsidRPr="00156BB0">
        <w:rPr>
          <w:rFonts w:ascii="Book Antiqua" w:eastAsia="宋体" w:hAnsi="Book Antiqua" w:cs="Arial"/>
          <w:kern w:val="0"/>
          <w:lang w:eastAsia="en-US"/>
        </w:rPr>
        <w:t xml:space="preserve"> Publishing Group Inc. All rights reserved.</w:t>
      </w:r>
    </w:p>
    <w:bookmarkEnd w:id="28"/>
    <w:p w14:paraId="4F9879E1" w14:textId="77777777" w:rsidR="00181DD6" w:rsidRPr="004022BA" w:rsidRDefault="00181DD6" w:rsidP="004F3881">
      <w:pPr>
        <w:snapToGrid w:val="0"/>
        <w:spacing w:line="360" w:lineRule="auto"/>
        <w:rPr>
          <w:rFonts w:ascii="Book Antiqua" w:hAnsi="Book Antiqua"/>
          <w:color w:val="000000" w:themeColor="text1"/>
        </w:rPr>
      </w:pPr>
    </w:p>
    <w:p w14:paraId="278881B5" w14:textId="7816632E" w:rsidR="00181DD6" w:rsidRPr="004022BA" w:rsidRDefault="00181DD6" w:rsidP="004F3881">
      <w:pPr>
        <w:snapToGrid w:val="0"/>
        <w:spacing w:line="360" w:lineRule="auto"/>
        <w:rPr>
          <w:rFonts w:ascii="Book Antiqua" w:hAnsi="Book Antiqua"/>
          <w:color w:val="000000" w:themeColor="text1"/>
        </w:rPr>
      </w:pPr>
      <w:r w:rsidRPr="004022BA">
        <w:rPr>
          <w:rFonts w:ascii="Book Antiqua" w:hAnsi="Book Antiqua"/>
          <w:b/>
          <w:color w:val="000000" w:themeColor="text1"/>
        </w:rPr>
        <w:t>Core tip:</w:t>
      </w:r>
      <w:r w:rsidR="00893D00" w:rsidRPr="004022BA">
        <w:rPr>
          <w:rFonts w:ascii="Book Antiqua" w:hAnsi="Book Antiqua"/>
          <w:color w:val="000000" w:themeColor="text1"/>
        </w:rPr>
        <w:t xml:space="preserve"> There is no ideal design </w:t>
      </w:r>
      <w:r w:rsidR="002D7408" w:rsidRPr="004022BA">
        <w:rPr>
          <w:rFonts w:ascii="Book Antiqua" w:hAnsi="Book Antiqua"/>
          <w:color w:val="000000" w:themeColor="text1"/>
        </w:rPr>
        <w:t>for an</w:t>
      </w:r>
      <w:r w:rsidR="00893D00" w:rsidRPr="004022BA">
        <w:rPr>
          <w:rFonts w:ascii="Book Antiqua" w:hAnsi="Book Antiqua"/>
          <w:color w:val="000000" w:themeColor="text1"/>
        </w:rPr>
        <w:t xml:space="preserve"> </w:t>
      </w:r>
      <w:proofErr w:type="spellStart"/>
      <w:r w:rsidR="00893D00" w:rsidRPr="004022BA">
        <w:rPr>
          <w:rFonts w:ascii="Book Antiqua" w:hAnsi="Book Antiqua"/>
          <w:color w:val="000000" w:themeColor="text1"/>
        </w:rPr>
        <w:t>antireflux</w:t>
      </w:r>
      <w:proofErr w:type="spellEnd"/>
      <w:r w:rsidR="00893D00" w:rsidRPr="004022BA">
        <w:rPr>
          <w:rFonts w:ascii="Book Antiqua" w:hAnsi="Book Antiqua"/>
          <w:color w:val="000000" w:themeColor="text1"/>
        </w:rPr>
        <w:t xml:space="preserve"> plastic stent for prolonging stent patency.</w:t>
      </w:r>
      <w:r w:rsidR="00CC03ED" w:rsidRPr="004022BA">
        <w:rPr>
          <w:rFonts w:ascii="Book Antiqua" w:hAnsi="Book Antiqua"/>
          <w:color w:val="000000" w:themeColor="text1"/>
        </w:rPr>
        <w:t xml:space="preserve"> In this study, </w:t>
      </w:r>
      <w:r w:rsidR="002D7408" w:rsidRPr="004022BA">
        <w:rPr>
          <w:rFonts w:ascii="Book Antiqua" w:hAnsi="Book Antiqua"/>
          <w:color w:val="000000" w:themeColor="text1"/>
        </w:rPr>
        <w:t xml:space="preserve">a </w:t>
      </w:r>
      <w:r w:rsidR="00CC03ED" w:rsidRPr="004022BA">
        <w:rPr>
          <w:rFonts w:ascii="Book Antiqua" w:hAnsi="Book Antiqua"/>
          <w:color w:val="000000" w:themeColor="text1"/>
        </w:rPr>
        <w:t xml:space="preserve">newly designed </w:t>
      </w:r>
      <w:proofErr w:type="spellStart"/>
      <w:r w:rsidR="00B8719F" w:rsidRPr="004022BA">
        <w:rPr>
          <w:rFonts w:ascii="Book Antiqua" w:hAnsi="Book Antiqua"/>
          <w:color w:val="000000" w:themeColor="text1"/>
        </w:rPr>
        <w:t>antireflux</w:t>
      </w:r>
      <w:proofErr w:type="spellEnd"/>
      <w:r w:rsidR="00B8719F" w:rsidRPr="004022BA">
        <w:rPr>
          <w:rFonts w:ascii="Book Antiqua" w:hAnsi="Book Antiqua"/>
          <w:color w:val="000000" w:themeColor="text1"/>
        </w:rPr>
        <w:t xml:space="preserve"> plastic stent</w:t>
      </w:r>
      <w:r w:rsidR="00CC03ED" w:rsidRPr="004022BA">
        <w:rPr>
          <w:rFonts w:ascii="Book Antiqua" w:hAnsi="Book Antiqua"/>
          <w:color w:val="000000" w:themeColor="text1"/>
        </w:rPr>
        <w:t xml:space="preserve"> with a “duckbilled” valve was successfully deployed in patients with unresectable distal malignant biliary obstruction. The median duration of stent patency in </w:t>
      </w:r>
      <w:r w:rsidR="002D7408" w:rsidRPr="004022BA">
        <w:rPr>
          <w:rFonts w:ascii="Book Antiqua" w:hAnsi="Book Antiqua"/>
          <w:color w:val="000000" w:themeColor="text1"/>
        </w:rPr>
        <w:t xml:space="preserve">the </w:t>
      </w:r>
      <w:proofErr w:type="spellStart"/>
      <w:r w:rsidR="006C1115" w:rsidRPr="004022BA">
        <w:rPr>
          <w:rFonts w:ascii="Book Antiqua" w:hAnsi="Book Antiqua"/>
          <w:color w:val="000000" w:themeColor="text1"/>
        </w:rPr>
        <w:t>antireflux</w:t>
      </w:r>
      <w:proofErr w:type="spellEnd"/>
      <w:r w:rsidR="006C1115" w:rsidRPr="004022BA">
        <w:rPr>
          <w:rFonts w:ascii="Book Antiqua" w:hAnsi="Book Antiqua"/>
          <w:color w:val="000000" w:themeColor="text1"/>
        </w:rPr>
        <w:t xml:space="preserve"> plastic stent</w:t>
      </w:r>
      <w:r w:rsidR="00156BB0">
        <w:rPr>
          <w:rFonts w:ascii="Book Antiqua" w:hAnsi="Book Antiqua"/>
          <w:color w:val="000000" w:themeColor="text1"/>
        </w:rPr>
        <w:t xml:space="preserve"> </w:t>
      </w:r>
      <w:r w:rsidR="00CC03ED" w:rsidRPr="004022BA">
        <w:rPr>
          <w:rFonts w:ascii="Book Antiqua" w:hAnsi="Book Antiqua"/>
          <w:color w:val="000000" w:themeColor="text1"/>
        </w:rPr>
        <w:t xml:space="preserve">group was 285 d, which was significantly longer than that in </w:t>
      </w:r>
      <w:r w:rsidR="006C1115" w:rsidRPr="004022BA">
        <w:rPr>
          <w:rFonts w:ascii="Book Antiqua" w:hAnsi="Book Antiqua"/>
          <w:color w:val="000000" w:themeColor="text1"/>
        </w:rPr>
        <w:t>the traditional plastic stent</w:t>
      </w:r>
      <w:r w:rsidR="00CC03ED" w:rsidRPr="004022BA">
        <w:rPr>
          <w:rFonts w:ascii="Book Antiqua" w:hAnsi="Book Antiqua"/>
          <w:color w:val="000000" w:themeColor="text1"/>
        </w:rPr>
        <w:t xml:space="preserve"> group (130 d).</w:t>
      </w:r>
    </w:p>
    <w:p w14:paraId="06DCA8C8" w14:textId="77777777" w:rsidR="00AD03BD" w:rsidRPr="00156BB0" w:rsidRDefault="00AD03BD" w:rsidP="004F3881">
      <w:pPr>
        <w:snapToGrid w:val="0"/>
        <w:spacing w:line="360" w:lineRule="auto"/>
        <w:rPr>
          <w:rFonts w:ascii="Book Antiqua" w:hAnsi="Book Antiqua"/>
          <w:color w:val="000000" w:themeColor="text1"/>
        </w:rPr>
      </w:pPr>
    </w:p>
    <w:p w14:paraId="535BC174" w14:textId="77777777" w:rsidR="00407F2F" w:rsidRDefault="00407F2F" w:rsidP="00407F2F">
      <w:pPr>
        <w:snapToGrid w:val="0"/>
        <w:spacing w:line="360" w:lineRule="auto"/>
        <w:rPr>
          <w:rFonts w:ascii="Book Antiqua" w:eastAsia="宋体" w:hAnsi="Book Antiqua" w:hint="eastAsia"/>
          <w:color w:val="000000" w:themeColor="text1"/>
        </w:rPr>
      </w:pPr>
      <w:r w:rsidRPr="00407F2F">
        <w:rPr>
          <w:rFonts w:ascii="Book Antiqua" w:eastAsia="宋体" w:hAnsi="Book Antiqua" w:hint="eastAsia"/>
          <w:b/>
          <w:color w:val="000000" w:themeColor="text1"/>
        </w:rPr>
        <w:t>Citation</w:t>
      </w:r>
      <w:r>
        <w:rPr>
          <w:rFonts w:ascii="Book Antiqua" w:eastAsia="宋体" w:hAnsi="Book Antiqua" w:hint="eastAsia"/>
          <w:color w:val="000000" w:themeColor="text1"/>
        </w:rPr>
        <w:t xml:space="preserve">: </w:t>
      </w:r>
      <w:r>
        <w:rPr>
          <w:rFonts w:ascii="Book Antiqua" w:hAnsi="Book Antiqua"/>
          <w:color w:val="000000" w:themeColor="text1"/>
        </w:rPr>
        <w:t xml:space="preserve">Yuan XL, Wei B, Ye LS, Wu CC, Tan QH, Yao MH, Zhang YH, </w:t>
      </w:r>
      <w:proofErr w:type="spellStart"/>
      <w:r>
        <w:rPr>
          <w:rFonts w:ascii="Book Antiqua" w:hAnsi="Book Antiqua"/>
          <w:color w:val="000000" w:themeColor="text1"/>
        </w:rPr>
        <w:t>Zeng</w:t>
      </w:r>
      <w:proofErr w:type="spellEnd"/>
      <w:r>
        <w:rPr>
          <w:rFonts w:ascii="Book Antiqua" w:hAnsi="Book Antiqua"/>
          <w:color w:val="000000" w:themeColor="text1"/>
        </w:rPr>
        <w:t xml:space="preserve"> XH, Li Y, Zhang YY, Hu B. </w:t>
      </w:r>
      <w:proofErr w:type="gramStart"/>
      <w:r>
        <w:rPr>
          <w:rFonts w:ascii="Book Antiqua" w:hAnsi="Book Antiqua"/>
          <w:color w:val="000000" w:themeColor="text1"/>
        </w:rPr>
        <w:t xml:space="preserve">New </w:t>
      </w:r>
      <w:proofErr w:type="spellStart"/>
      <w:r>
        <w:rPr>
          <w:rFonts w:ascii="Book Antiqua" w:hAnsi="Book Antiqua"/>
          <w:color w:val="000000" w:themeColor="text1"/>
        </w:rPr>
        <w:t>antireflux</w:t>
      </w:r>
      <w:proofErr w:type="spellEnd"/>
      <w:r>
        <w:rPr>
          <w:rFonts w:ascii="Book Antiqua" w:hAnsi="Book Antiqua"/>
          <w:color w:val="000000" w:themeColor="text1"/>
        </w:rPr>
        <w:t xml:space="preserve"> plastic stent for patients with distal malignant biliary obstruction.</w:t>
      </w:r>
      <w:proofErr w:type="gramEnd"/>
      <w:r>
        <w:rPr>
          <w:rFonts w:ascii="Book Antiqua" w:hAnsi="Book Antiqua"/>
          <w:color w:val="000000" w:themeColor="text1"/>
        </w:rPr>
        <w:t xml:space="preserve"> </w:t>
      </w:r>
      <w:r>
        <w:rPr>
          <w:rFonts w:ascii="Book Antiqua" w:hAnsi="Book Antiqua"/>
          <w:i/>
          <w:color w:val="000000" w:themeColor="text1"/>
        </w:rPr>
        <w:t xml:space="preserve">World J </w:t>
      </w:r>
      <w:proofErr w:type="spellStart"/>
      <w:r>
        <w:rPr>
          <w:rFonts w:ascii="Book Antiqua" w:hAnsi="Book Antiqua"/>
          <w:i/>
          <w:color w:val="000000" w:themeColor="text1"/>
        </w:rPr>
        <w:t>Gastroenterol</w:t>
      </w:r>
      <w:proofErr w:type="spellEnd"/>
      <w:r>
        <w:rPr>
          <w:rFonts w:ascii="Book Antiqua" w:hAnsi="Book Antiqua"/>
          <w:i/>
          <w:color w:val="000000" w:themeColor="text1"/>
        </w:rPr>
        <w:t xml:space="preserve"> </w:t>
      </w:r>
      <w:r>
        <w:rPr>
          <w:rFonts w:ascii="Book Antiqua" w:hAnsi="Book Antiqua"/>
          <w:color w:val="000000" w:themeColor="text1"/>
        </w:rPr>
        <w:t>2019;</w:t>
      </w:r>
      <w:r>
        <w:t xml:space="preserve"> </w:t>
      </w:r>
      <w:r>
        <w:rPr>
          <w:rFonts w:ascii="Book Antiqua" w:hAnsi="Book Antiqua"/>
          <w:color w:val="000000" w:themeColor="text1"/>
        </w:rPr>
        <w:t>25(19): 2373-</w:t>
      </w:r>
      <w:proofErr w:type="gramStart"/>
      <w:r>
        <w:rPr>
          <w:rFonts w:ascii="Book Antiqua" w:hAnsi="Book Antiqua"/>
          <w:color w:val="000000" w:themeColor="text1"/>
        </w:rPr>
        <w:t>2382  Available</w:t>
      </w:r>
      <w:proofErr w:type="gramEnd"/>
      <w:r>
        <w:rPr>
          <w:rFonts w:ascii="Book Antiqua" w:hAnsi="Book Antiqua"/>
          <w:color w:val="000000" w:themeColor="text1"/>
        </w:rPr>
        <w:t xml:space="preserve"> from: </w:t>
      </w:r>
    </w:p>
    <w:p w14:paraId="21800678" w14:textId="77777777" w:rsidR="00407F2F" w:rsidRDefault="00407F2F" w:rsidP="00407F2F">
      <w:pPr>
        <w:snapToGrid w:val="0"/>
        <w:spacing w:line="360" w:lineRule="auto"/>
        <w:rPr>
          <w:rFonts w:ascii="Book Antiqua" w:eastAsia="宋体" w:hAnsi="Book Antiqua" w:hint="eastAsia"/>
          <w:color w:val="000000" w:themeColor="text1"/>
        </w:rPr>
      </w:pPr>
      <w:r w:rsidRPr="00407F2F">
        <w:rPr>
          <w:rFonts w:ascii="Book Antiqua" w:hAnsi="Book Antiqua"/>
          <w:b/>
          <w:color w:val="000000" w:themeColor="text1"/>
        </w:rPr>
        <w:t>URL</w:t>
      </w:r>
      <w:r>
        <w:rPr>
          <w:rFonts w:ascii="Book Antiqua" w:hAnsi="Book Antiqua"/>
          <w:color w:val="000000" w:themeColor="text1"/>
        </w:rPr>
        <w:t xml:space="preserve">: https://www.wjgnet.com/1007-9327/full/v25/i19/2373.htm  </w:t>
      </w:r>
    </w:p>
    <w:p w14:paraId="69D998ED" w14:textId="4784F69F" w:rsidR="00407F2F" w:rsidRDefault="00407F2F" w:rsidP="00407F2F">
      <w:pPr>
        <w:snapToGrid w:val="0"/>
        <w:spacing w:line="360" w:lineRule="auto"/>
        <w:rPr>
          <w:rFonts w:ascii="Book Antiqua" w:hAnsi="Book Antiqua"/>
          <w:color w:val="000000" w:themeColor="text1"/>
        </w:rPr>
      </w:pPr>
      <w:r w:rsidRPr="00407F2F">
        <w:rPr>
          <w:rFonts w:ascii="Book Antiqua" w:hAnsi="Book Antiqua"/>
          <w:b/>
          <w:color w:val="000000" w:themeColor="text1"/>
        </w:rPr>
        <w:t>DOI</w:t>
      </w:r>
      <w:r>
        <w:rPr>
          <w:rFonts w:ascii="Book Antiqua" w:hAnsi="Book Antiqua"/>
          <w:color w:val="000000" w:themeColor="text1"/>
        </w:rPr>
        <w:t>: https://dx.doi.org/10.3748/wjg.v25.i19.2373</w:t>
      </w:r>
    </w:p>
    <w:p w14:paraId="0A72D961" w14:textId="23DE7F35" w:rsidR="0049271B" w:rsidRDefault="0049271B" w:rsidP="004F3881">
      <w:pPr>
        <w:widowControl/>
        <w:snapToGrid w:val="0"/>
        <w:spacing w:line="360" w:lineRule="auto"/>
        <w:jc w:val="left"/>
        <w:rPr>
          <w:rFonts w:ascii="Book Antiqua" w:hAnsi="Book Antiqua"/>
          <w:color w:val="000000" w:themeColor="text1"/>
        </w:rPr>
      </w:pPr>
      <w:r>
        <w:rPr>
          <w:rFonts w:ascii="Book Antiqua" w:hAnsi="Book Antiqua"/>
          <w:color w:val="000000" w:themeColor="text1"/>
        </w:rPr>
        <w:lastRenderedPageBreak/>
        <w:br w:type="page"/>
      </w:r>
    </w:p>
    <w:p w14:paraId="0C7E475B" w14:textId="5F7111C5" w:rsidR="00015D1D" w:rsidRPr="004022BA" w:rsidRDefault="00015D1D"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lastRenderedPageBreak/>
        <w:t>INTRODUCTION</w:t>
      </w:r>
    </w:p>
    <w:p w14:paraId="15E4B29C" w14:textId="4AC6664F" w:rsidR="00F07612" w:rsidRPr="004022BA" w:rsidRDefault="00456D3A"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Distal m</w:t>
      </w:r>
      <w:r w:rsidR="00D35FDE" w:rsidRPr="004022BA">
        <w:rPr>
          <w:rFonts w:ascii="Book Antiqua" w:hAnsi="Book Antiqua"/>
          <w:color w:val="000000" w:themeColor="text1"/>
        </w:rPr>
        <w:t>alignant biliary obstruction</w:t>
      </w:r>
      <w:r w:rsidR="001669D5" w:rsidRPr="004022BA">
        <w:rPr>
          <w:rFonts w:ascii="Book Antiqua" w:hAnsi="Book Antiqua"/>
          <w:color w:val="000000" w:themeColor="text1"/>
        </w:rPr>
        <w:t xml:space="preserve"> (MBO)</w:t>
      </w:r>
      <w:r w:rsidR="00D35FDE" w:rsidRPr="004022BA">
        <w:rPr>
          <w:rFonts w:ascii="Book Antiqua" w:hAnsi="Book Antiqua"/>
          <w:color w:val="000000" w:themeColor="text1"/>
        </w:rPr>
        <w:t xml:space="preserve"> is mainly caused </w:t>
      </w:r>
      <w:r w:rsidR="00FC0D8F" w:rsidRPr="004022BA">
        <w:rPr>
          <w:rFonts w:ascii="Book Antiqua" w:hAnsi="Book Antiqua"/>
          <w:color w:val="000000" w:themeColor="text1"/>
        </w:rPr>
        <w:t xml:space="preserve">by </w:t>
      </w:r>
      <w:r w:rsidR="00DE5295" w:rsidRPr="004022BA">
        <w:rPr>
          <w:rFonts w:ascii="Book Antiqua" w:hAnsi="Book Antiqua"/>
          <w:color w:val="000000" w:themeColor="text1"/>
        </w:rPr>
        <w:t>cholangiocarcinoma, pancreatic cancer</w:t>
      </w:r>
      <w:r w:rsidR="009468C5">
        <w:rPr>
          <w:rFonts w:ascii="Book Antiqua" w:hAnsi="Book Antiqua"/>
          <w:color w:val="000000" w:themeColor="text1"/>
        </w:rPr>
        <w:t>,</w:t>
      </w:r>
      <w:r w:rsidR="000C4ABE" w:rsidRPr="004022BA">
        <w:rPr>
          <w:rFonts w:ascii="Book Antiqua" w:hAnsi="Book Antiqua"/>
          <w:color w:val="000000" w:themeColor="text1"/>
        </w:rPr>
        <w:t xml:space="preserve"> and ampullary cancer</w:t>
      </w:r>
      <w:r w:rsidR="00DE5295" w:rsidRPr="004022BA">
        <w:rPr>
          <w:rFonts w:ascii="Book Antiqua" w:hAnsi="Book Antiqua"/>
          <w:color w:val="000000" w:themeColor="text1"/>
        </w:rPr>
        <w:t xml:space="preserve">. </w:t>
      </w:r>
      <w:r w:rsidR="00007EAB" w:rsidRPr="004022BA">
        <w:rPr>
          <w:rFonts w:ascii="Book Antiqua" w:hAnsi="Book Antiqua"/>
          <w:color w:val="000000" w:themeColor="text1"/>
        </w:rPr>
        <w:t xml:space="preserve">Since many of these </w:t>
      </w:r>
      <w:r w:rsidR="00675ED7" w:rsidRPr="004022BA">
        <w:rPr>
          <w:rFonts w:ascii="Book Antiqua" w:hAnsi="Book Antiqua"/>
          <w:color w:val="000000" w:themeColor="text1"/>
        </w:rPr>
        <w:t xml:space="preserve">tumors progress slowly and are </w:t>
      </w:r>
      <w:r w:rsidR="00AE441F" w:rsidRPr="004022BA">
        <w:rPr>
          <w:rFonts w:ascii="Book Antiqua" w:hAnsi="Book Antiqua"/>
          <w:color w:val="000000" w:themeColor="text1"/>
        </w:rPr>
        <w:t xml:space="preserve">usually </w:t>
      </w:r>
      <w:r w:rsidR="00675ED7" w:rsidRPr="004022BA">
        <w:rPr>
          <w:rFonts w:ascii="Book Antiqua" w:hAnsi="Book Antiqua"/>
          <w:color w:val="000000" w:themeColor="text1"/>
        </w:rPr>
        <w:t xml:space="preserve">detected </w:t>
      </w:r>
      <w:r w:rsidR="002D7408" w:rsidRPr="004022BA">
        <w:rPr>
          <w:rFonts w:ascii="Book Antiqua" w:hAnsi="Book Antiqua"/>
          <w:color w:val="000000" w:themeColor="text1"/>
        </w:rPr>
        <w:t>at</w:t>
      </w:r>
      <w:r w:rsidR="00675ED7" w:rsidRPr="004022BA">
        <w:rPr>
          <w:rFonts w:ascii="Book Antiqua" w:hAnsi="Book Antiqua"/>
          <w:color w:val="000000" w:themeColor="text1"/>
        </w:rPr>
        <w:t xml:space="preserve"> an advanced stage, </w:t>
      </w:r>
      <w:r w:rsidR="0065798C" w:rsidRPr="004022BA">
        <w:rPr>
          <w:rFonts w:ascii="Book Antiqua" w:hAnsi="Book Antiqua"/>
          <w:color w:val="000000" w:themeColor="text1"/>
        </w:rPr>
        <w:t xml:space="preserve">curative surgical resection may not be </w:t>
      </w:r>
      <w:proofErr w:type="gramStart"/>
      <w:r w:rsidR="0065798C" w:rsidRPr="004022BA">
        <w:rPr>
          <w:rFonts w:ascii="Book Antiqua" w:hAnsi="Book Antiqua"/>
          <w:color w:val="000000" w:themeColor="text1"/>
        </w:rPr>
        <w:t>feasible</w:t>
      </w:r>
      <w:r w:rsidR="00F349C3" w:rsidRPr="004022BA">
        <w:rPr>
          <w:rFonts w:ascii="Book Antiqua" w:hAnsi="Book Antiqua"/>
          <w:color w:val="000000" w:themeColor="text1"/>
          <w:vertAlign w:val="superscript"/>
        </w:rPr>
        <w:t>[</w:t>
      </w:r>
      <w:proofErr w:type="gramEnd"/>
      <w:r w:rsidR="00876820"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1</w:t>
      </w:r>
      <w:r w:rsidR="00876820" w:rsidRPr="004022BA">
        <w:rPr>
          <w:rFonts w:ascii="Book Antiqua" w:hAnsi="Book Antiqua"/>
          <w:color w:val="000000" w:themeColor="text1"/>
          <w:vertAlign w:val="superscript"/>
        </w:rPr>
        <w:fldChar w:fldCharType="end"/>
      </w:r>
      <w:r w:rsidR="00F349C3" w:rsidRPr="004022BA">
        <w:rPr>
          <w:rFonts w:ascii="Book Antiqua" w:hAnsi="Book Antiqua"/>
          <w:color w:val="000000" w:themeColor="text1"/>
          <w:vertAlign w:val="superscript"/>
        </w:rPr>
        <w:t>]</w:t>
      </w:r>
      <w:r w:rsidR="0065798C" w:rsidRPr="004022BA">
        <w:rPr>
          <w:rFonts w:ascii="Book Antiqua" w:hAnsi="Book Antiqua"/>
          <w:color w:val="000000" w:themeColor="text1"/>
        </w:rPr>
        <w:t>.</w:t>
      </w:r>
      <w:r w:rsidR="00792120" w:rsidRPr="004022BA">
        <w:rPr>
          <w:rFonts w:ascii="Book Antiqua" w:hAnsi="Book Antiqua"/>
          <w:color w:val="000000" w:themeColor="text1"/>
        </w:rPr>
        <w:t xml:space="preserve"> </w:t>
      </w:r>
      <w:r w:rsidR="00423E81" w:rsidRPr="004022BA">
        <w:rPr>
          <w:rFonts w:ascii="Book Antiqua" w:hAnsi="Book Antiqua"/>
          <w:color w:val="000000" w:themeColor="text1"/>
        </w:rPr>
        <w:t xml:space="preserve">Endoscopic biliary stenting </w:t>
      </w:r>
      <w:r w:rsidR="00DA328C" w:rsidRPr="004022BA">
        <w:rPr>
          <w:rFonts w:ascii="Book Antiqua" w:hAnsi="Book Antiqua"/>
          <w:color w:val="000000" w:themeColor="text1"/>
        </w:rPr>
        <w:t xml:space="preserve">has become </w:t>
      </w:r>
      <w:r w:rsidR="00423E81" w:rsidRPr="004022BA">
        <w:rPr>
          <w:rFonts w:ascii="Book Antiqua" w:hAnsi="Book Antiqua"/>
          <w:color w:val="000000" w:themeColor="text1"/>
        </w:rPr>
        <w:t xml:space="preserve">a </w:t>
      </w:r>
      <w:r w:rsidR="00BB2AF1" w:rsidRPr="004022BA">
        <w:rPr>
          <w:rFonts w:ascii="Book Antiqua" w:hAnsi="Book Antiqua"/>
          <w:color w:val="000000" w:themeColor="text1"/>
        </w:rPr>
        <w:t>well-</w:t>
      </w:r>
      <w:r w:rsidR="00423E81" w:rsidRPr="004022BA">
        <w:rPr>
          <w:rFonts w:ascii="Book Antiqua" w:hAnsi="Book Antiqua"/>
          <w:color w:val="000000" w:themeColor="text1"/>
        </w:rPr>
        <w:t xml:space="preserve">established palliative treatment for patients with unresectable </w:t>
      </w:r>
      <w:r w:rsidR="004F3C18" w:rsidRPr="004022BA">
        <w:rPr>
          <w:rFonts w:ascii="Book Antiqua" w:hAnsi="Book Antiqua"/>
          <w:color w:val="000000" w:themeColor="text1"/>
        </w:rPr>
        <w:t xml:space="preserve">distal </w:t>
      </w:r>
      <w:proofErr w:type="gramStart"/>
      <w:r w:rsidR="00641CA6" w:rsidRPr="004022BA">
        <w:rPr>
          <w:rFonts w:ascii="Book Antiqua" w:hAnsi="Book Antiqua"/>
          <w:color w:val="000000" w:themeColor="text1"/>
        </w:rPr>
        <w:t>MBO</w:t>
      </w:r>
      <w:r w:rsidR="0041204C" w:rsidRPr="004022BA">
        <w:rPr>
          <w:rFonts w:ascii="Book Antiqua" w:hAnsi="Book Antiqua"/>
          <w:color w:val="000000" w:themeColor="text1"/>
          <w:vertAlign w:val="superscript"/>
        </w:rPr>
        <w:t>[</w:t>
      </w:r>
      <w:proofErr w:type="gramEnd"/>
      <w:r w:rsidR="00764609" w:rsidRPr="004022BA">
        <w:rPr>
          <w:rFonts w:ascii="Book Antiqua" w:hAnsi="Book Antiqua"/>
          <w:color w:val="000000" w:themeColor="text1"/>
          <w:vertAlign w:val="superscript"/>
        </w:rPr>
        <w:fldChar w:fldCharType="begin">
          <w:fldData xml:space="preserve">PEVuZE5vdGU+PENpdGU+PEF1dGhvcj5BbmRlcnNlbjwvQXV0aG9yPjxZZWFyPjE5ODk8L1llYXI+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PEVuZE5vdGU+PENpdGU+PEF1dGhvcj5BbmRlcnNlbjwvQXV0aG9yPjxZZWFyPjE5ODk8L1llYXI+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764609" w:rsidRPr="004022BA">
        <w:rPr>
          <w:rFonts w:ascii="Book Antiqua" w:hAnsi="Book Antiqua"/>
          <w:color w:val="000000" w:themeColor="text1"/>
          <w:vertAlign w:val="superscript"/>
        </w:rPr>
      </w:r>
      <w:r w:rsidR="00764609"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2,3</w:t>
      </w:r>
      <w:r w:rsidR="00764609" w:rsidRPr="004022BA">
        <w:rPr>
          <w:rFonts w:ascii="Book Antiqua" w:hAnsi="Book Antiqua"/>
          <w:color w:val="000000" w:themeColor="text1"/>
          <w:vertAlign w:val="superscript"/>
        </w:rPr>
        <w:fldChar w:fldCharType="end"/>
      </w:r>
      <w:r w:rsidR="0041204C" w:rsidRPr="004022BA">
        <w:rPr>
          <w:rFonts w:ascii="Book Antiqua" w:hAnsi="Book Antiqua"/>
          <w:color w:val="000000" w:themeColor="text1"/>
          <w:vertAlign w:val="superscript"/>
        </w:rPr>
        <w:t>]</w:t>
      </w:r>
      <w:r w:rsidR="00152271" w:rsidRPr="004022BA">
        <w:rPr>
          <w:rFonts w:ascii="Book Antiqua" w:hAnsi="Book Antiqua"/>
          <w:color w:val="000000" w:themeColor="text1"/>
        </w:rPr>
        <w:t>.</w:t>
      </w:r>
      <w:r w:rsidR="0016092D" w:rsidRPr="004022BA">
        <w:rPr>
          <w:rFonts w:ascii="Book Antiqua" w:hAnsi="Book Antiqua"/>
          <w:color w:val="000000" w:themeColor="text1"/>
        </w:rPr>
        <w:t xml:space="preserve"> </w:t>
      </w:r>
      <w:r w:rsidR="00BB7332" w:rsidRPr="004022BA">
        <w:rPr>
          <w:rFonts w:ascii="Book Antiqua" w:hAnsi="Book Antiqua"/>
          <w:color w:val="000000" w:themeColor="text1"/>
        </w:rPr>
        <w:t>However, t</w:t>
      </w:r>
      <w:r w:rsidR="0016092D" w:rsidRPr="004022BA">
        <w:rPr>
          <w:rFonts w:ascii="Book Antiqua" w:hAnsi="Book Antiqua"/>
          <w:color w:val="000000" w:themeColor="text1"/>
        </w:rPr>
        <w:t xml:space="preserve">he main problem </w:t>
      </w:r>
      <w:r w:rsidR="002D7408" w:rsidRPr="004022BA">
        <w:rPr>
          <w:rFonts w:ascii="Book Antiqua" w:hAnsi="Book Antiqua"/>
          <w:color w:val="000000" w:themeColor="text1"/>
        </w:rPr>
        <w:t>with</w:t>
      </w:r>
      <w:r w:rsidR="0016092D" w:rsidRPr="004022BA">
        <w:rPr>
          <w:rFonts w:ascii="Book Antiqua" w:hAnsi="Book Antiqua"/>
          <w:color w:val="000000" w:themeColor="text1"/>
        </w:rPr>
        <w:t xml:space="preserve"> stent placement is </w:t>
      </w:r>
      <w:r w:rsidR="00EB42F2" w:rsidRPr="004022BA">
        <w:rPr>
          <w:rFonts w:ascii="Book Antiqua" w:hAnsi="Book Antiqua"/>
          <w:color w:val="000000" w:themeColor="text1"/>
        </w:rPr>
        <w:t xml:space="preserve">the relatively short </w:t>
      </w:r>
      <w:r w:rsidR="00A16E58" w:rsidRPr="004022BA">
        <w:rPr>
          <w:rFonts w:ascii="Book Antiqua" w:hAnsi="Book Antiqua"/>
          <w:color w:val="000000" w:themeColor="text1"/>
        </w:rPr>
        <w:t xml:space="preserve">duration of </w:t>
      </w:r>
      <w:r w:rsidR="0016092D" w:rsidRPr="004022BA">
        <w:rPr>
          <w:rFonts w:ascii="Book Antiqua" w:hAnsi="Book Antiqua"/>
          <w:color w:val="000000" w:themeColor="text1"/>
        </w:rPr>
        <w:t xml:space="preserve">stent </w:t>
      </w:r>
      <w:proofErr w:type="gramStart"/>
      <w:r w:rsidR="0016092D" w:rsidRPr="004022BA">
        <w:rPr>
          <w:rFonts w:ascii="Book Antiqua" w:hAnsi="Book Antiqua"/>
          <w:color w:val="000000" w:themeColor="text1"/>
        </w:rPr>
        <w:t>patency</w:t>
      </w:r>
      <w:r w:rsidR="0041204C" w:rsidRPr="004022BA">
        <w:rPr>
          <w:rFonts w:ascii="Book Antiqua" w:hAnsi="Book Antiqua"/>
          <w:color w:val="000000" w:themeColor="text1"/>
          <w:vertAlign w:val="superscript"/>
        </w:rPr>
        <w:t>[</w:t>
      </w:r>
      <w:proofErr w:type="gramEnd"/>
      <w:r w:rsidR="00657EBE" w:rsidRPr="004022BA">
        <w:rPr>
          <w:rFonts w:ascii="Book Antiqua" w:hAnsi="Book Antiqua"/>
          <w:color w:val="000000" w:themeColor="text1"/>
          <w:vertAlign w:val="superscript"/>
        </w:rPr>
        <w:fldChar w:fldCharType="begin">
          <w:fldData xml:space="preserve">PEVuZE5vdGU+PENpdGU+PEF1dGhvcj5UcmluZ2FsaTwvQXV0aG9yPjxZZWFyPjIwMDM8L1llYXI+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PEVuZE5vdGU+PENpdGU+PEF1dGhvcj5UcmluZ2FsaTwvQXV0aG9yPjxZZWFyPjIwMDM8L1llYXI+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657EBE" w:rsidRPr="004022BA">
        <w:rPr>
          <w:rFonts w:ascii="Book Antiqua" w:hAnsi="Book Antiqua"/>
          <w:color w:val="000000" w:themeColor="text1"/>
          <w:vertAlign w:val="superscript"/>
        </w:rPr>
      </w:r>
      <w:r w:rsidR="00657EBE"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4,5</w:t>
      </w:r>
      <w:r w:rsidR="00657EBE" w:rsidRPr="004022BA">
        <w:rPr>
          <w:rFonts w:ascii="Book Antiqua" w:hAnsi="Book Antiqua"/>
          <w:color w:val="000000" w:themeColor="text1"/>
          <w:vertAlign w:val="superscript"/>
        </w:rPr>
        <w:fldChar w:fldCharType="end"/>
      </w:r>
      <w:r w:rsidR="0041204C" w:rsidRPr="004022BA">
        <w:rPr>
          <w:rFonts w:ascii="Book Antiqua" w:hAnsi="Book Antiqua"/>
          <w:color w:val="000000" w:themeColor="text1"/>
          <w:vertAlign w:val="superscript"/>
        </w:rPr>
        <w:t>]</w:t>
      </w:r>
      <w:r w:rsidR="0016092D" w:rsidRPr="004022BA">
        <w:rPr>
          <w:rFonts w:ascii="Book Antiqua" w:hAnsi="Book Antiqua"/>
          <w:color w:val="000000" w:themeColor="text1"/>
        </w:rPr>
        <w:t>.</w:t>
      </w:r>
      <w:bookmarkStart w:id="29" w:name="OLE_LINK3"/>
      <w:bookmarkStart w:id="30" w:name="OLE_LINK4"/>
      <w:r w:rsidR="0016092D" w:rsidRPr="004022BA">
        <w:rPr>
          <w:rFonts w:ascii="Book Antiqua" w:hAnsi="Book Antiqua"/>
          <w:color w:val="000000" w:themeColor="text1"/>
        </w:rPr>
        <w:t xml:space="preserve"> </w:t>
      </w:r>
      <w:r w:rsidR="003F2D81" w:rsidRPr="004022BA">
        <w:rPr>
          <w:rFonts w:ascii="Book Antiqua" w:hAnsi="Book Antiqua"/>
          <w:color w:val="000000" w:themeColor="text1"/>
        </w:rPr>
        <w:t>S</w:t>
      </w:r>
      <w:r w:rsidR="00EB42F2" w:rsidRPr="004022BA">
        <w:rPr>
          <w:rFonts w:ascii="Book Antiqua" w:hAnsi="Book Antiqua"/>
          <w:color w:val="000000" w:themeColor="text1"/>
        </w:rPr>
        <w:t>elf-expanding me</w:t>
      </w:r>
      <w:r w:rsidR="004E6DE5" w:rsidRPr="004022BA">
        <w:rPr>
          <w:rFonts w:ascii="Book Antiqua" w:hAnsi="Book Antiqua"/>
          <w:color w:val="000000" w:themeColor="text1"/>
        </w:rPr>
        <w:t>tal stents</w:t>
      </w:r>
      <w:r w:rsidR="005E06B1">
        <w:rPr>
          <w:rFonts w:ascii="Book Antiqua" w:hAnsi="Book Antiqua"/>
          <w:color w:val="000000" w:themeColor="text1"/>
        </w:rPr>
        <w:t xml:space="preserve"> (</w:t>
      </w:r>
      <w:r w:rsidR="00110641" w:rsidRPr="004022BA">
        <w:rPr>
          <w:rFonts w:ascii="Book Antiqua" w:hAnsi="Book Antiqua"/>
          <w:color w:val="000000" w:themeColor="text1"/>
        </w:rPr>
        <w:t>SEMS</w:t>
      </w:r>
      <w:r w:rsidR="00C93CA9" w:rsidRPr="004022BA">
        <w:rPr>
          <w:rFonts w:ascii="Book Antiqua" w:hAnsi="Book Antiqua"/>
          <w:color w:val="000000" w:themeColor="text1"/>
        </w:rPr>
        <w:t>s</w:t>
      </w:r>
      <w:r w:rsidR="005E06B1">
        <w:rPr>
          <w:rFonts w:ascii="Book Antiqua" w:hAnsi="Book Antiqua"/>
          <w:color w:val="000000" w:themeColor="text1"/>
        </w:rPr>
        <w:t xml:space="preserve">) </w:t>
      </w:r>
      <w:r w:rsidR="004E6DE5" w:rsidRPr="004022BA">
        <w:rPr>
          <w:rFonts w:ascii="Book Antiqua" w:hAnsi="Book Antiqua"/>
          <w:color w:val="000000" w:themeColor="text1"/>
        </w:rPr>
        <w:t>have</w:t>
      </w:r>
      <w:r w:rsidR="00DA7371" w:rsidRPr="004022BA">
        <w:rPr>
          <w:rFonts w:ascii="Book Antiqua" w:hAnsi="Book Antiqua"/>
          <w:color w:val="000000" w:themeColor="text1"/>
        </w:rPr>
        <w:t xml:space="preserve"> </w:t>
      </w:r>
      <w:r w:rsidR="004E6DE5" w:rsidRPr="004022BA">
        <w:rPr>
          <w:rFonts w:ascii="Book Antiqua" w:hAnsi="Book Antiqua"/>
          <w:color w:val="000000" w:themeColor="text1"/>
        </w:rPr>
        <w:t>longer patency</w:t>
      </w:r>
      <w:r w:rsidR="00DA7371" w:rsidRPr="004022BA">
        <w:rPr>
          <w:rFonts w:ascii="Book Antiqua" w:hAnsi="Book Antiqua"/>
          <w:color w:val="000000" w:themeColor="text1"/>
        </w:rPr>
        <w:t xml:space="preserve"> </w:t>
      </w:r>
      <w:r w:rsidR="004661FD" w:rsidRPr="004022BA">
        <w:rPr>
          <w:rFonts w:ascii="Book Antiqua" w:hAnsi="Book Antiqua"/>
          <w:color w:val="000000" w:themeColor="text1"/>
        </w:rPr>
        <w:t>period</w:t>
      </w:r>
      <w:r w:rsidR="00367B08" w:rsidRPr="004022BA">
        <w:rPr>
          <w:rFonts w:ascii="Book Antiqua" w:hAnsi="Book Antiqua"/>
          <w:color w:val="000000" w:themeColor="text1"/>
        </w:rPr>
        <w:t>s</w:t>
      </w:r>
      <w:r w:rsidR="00D1558D" w:rsidRPr="004022BA">
        <w:rPr>
          <w:rFonts w:ascii="Book Antiqua" w:hAnsi="Book Antiqua"/>
          <w:color w:val="000000" w:themeColor="text1"/>
        </w:rPr>
        <w:t xml:space="preserve"> </w:t>
      </w:r>
      <w:r w:rsidR="00367B08" w:rsidRPr="004022BA">
        <w:rPr>
          <w:rFonts w:ascii="Book Antiqua" w:hAnsi="Book Antiqua"/>
          <w:color w:val="000000" w:themeColor="text1"/>
        </w:rPr>
        <w:t xml:space="preserve">than </w:t>
      </w:r>
      <w:r w:rsidR="00DA7371" w:rsidRPr="004022BA">
        <w:rPr>
          <w:rFonts w:ascii="Book Antiqua" w:hAnsi="Book Antiqua"/>
          <w:color w:val="000000" w:themeColor="text1"/>
        </w:rPr>
        <w:t>plastic stents</w:t>
      </w:r>
      <w:r w:rsidR="006E3173" w:rsidRPr="004022BA">
        <w:rPr>
          <w:rFonts w:ascii="Book Antiqua" w:hAnsi="Book Antiqua"/>
          <w:color w:val="000000" w:themeColor="text1"/>
        </w:rPr>
        <w:t xml:space="preserve"> (PSs)</w:t>
      </w:r>
      <w:r w:rsidR="0029390C" w:rsidRPr="004022BA">
        <w:rPr>
          <w:rFonts w:ascii="Book Antiqua" w:hAnsi="Book Antiqua"/>
          <w:color w:val="000000" w:themeColor="text1"/>
        </w:rPr>
        <w:t xml:space="preserve">. </w:t>
      </w:r>
      <w:r w:rsidR="00367B08" w:rsidRPr="004022BA">
        <w:rPr>
          <w:rFonts w:ascii="Book Antiqua" w:hAnsi="Book Antiqua"/>
          <w:color w:val="000000" w:themeColor="text1"/>
        </w:rPr>
        <w:t>However,</w:t>
      </w:r>
      <w:r w:rsidR="003F2D81" w:rsidRPr="004022BA">
        <w:rPr>
          <w:rFonts w:ascii="Book Antiqua" w:hAnsi="Book Antiqua"/>
          <w:color w:val="000000" w:themeColor="text1"/>
        </w:rPr>
        <w:t xml:space="preserve"> </w:t>
      </w:r>
      <w:r w:rsidR="00395AF3" w:rsidRPr="004022BA">
        <w:rPr>
          <w:rFonts w:ascii="Book Antiqua" w:hAnsi="Book Antiqua"/>
          <w:color w:val="000000" w:themeColor="text1"/>
        </w:rPr>
        <w:t xml:space="preserve">uncovered SEMSs are limited by </w:t>
      </w:r>
      <w:r w:rsidR="00367B08" w:rsidRPr="004022BA">
        <w:rPr>
          <w:rFonts w:ascii="Book Antiqua" w:hAnsi="Book Antiqua"/>
          <w:color w:val="000000" w:themeColor="text1"/>
        </w:rPr>
        <w:t xml:space="preserve">their </w:t>
      </w:r>
      <w:r w:rsidR="00A22DC1" w:rsidRPr="004022BA">
        <w:rPr>
          <w:rFonts w:ascii="Book Antiqua" w:hAnsi="Book Antiqua"/>
          <w:color w:val="000000" w:themeColor="text1"/>
        </w:rPr>
        <w:t>inability to be removed,</w:t>
      </w:r>
      <w:r w:rsidR="00395AF3" w:rsidRPr="004022BA">
        <w:rPr>
          <w:rFonts w:ascii="Book Antiqua" w:hAnsi="Book Antiqua"/>
          <w:color w:val="000000" w:themeColor="text1"/>
        </w:rPr>
        <w:t xml:space="preserve"> </w:t>
      </w:r>
      <w:r w:rsidR="003F2D81" w:rsidRPr="004022BA">
        <w:rPr>
          <w:rFonts w:ascii="Book Antiqua" w:hAnsi="Book Antiqua"/>
          <w:color w:val="000000" w:themeColor="text1"/>
        </w:rPr>
        <w:t xml:space="preserve">and </w:t>
      </w:r>
      <w:r w:rsidR="00395AF3" w:rsidRPr="004022BA">
        <w:rPr>
          <w:rFonts w:ascii="Book Antiqua" w:hAnsi="Book Antiqua"/>
          <w:color w:val="000000" w:themeColor="text1"/>
        </w:rPr>
        <w:t xml:space="preserve">covered SEMSs are </w:t>
      </w:r>
      <w:r w:rsidR="00A22DC1" w:rsidRPr="004022BA">
        <w:rPr>
          <w:rFonts w:ascii="Book Antiqua" w:hAnsi="Book Antiqua"/>
          <w:color w:val="000000" w:themeColor="text1"/>
        </w:rPr>
        <w:t xml:space="preserve">prone to </w:t>
      </w:r>
      <w:proofErr w:type="gramStart"/>
      <w:r w:rsidR="00A22DC1" w:rsidRPr="004022BA">
        <w:rPr>
          <w:rFonts w:ascii="Book Antiqua" w:hAnsi="Book Antiqua"/>
          <w:color w:val="000000" w:themeColor="text1"/>
        </w:rPr>
        <w:t>migration</w:t>
      </w:r>
      <w:r w:rsidR="007C1FF8" w:rsidRPr="004022BA">
        <w:rPr>
          <w:rFonts w:ascii="Book Antiqua" w:hAnsi="Book Antiqua"/>
          <w:color w:val="000000" w:themeColor="text1"/>
          <w:vertAlign w:val="superscript"/>
        </w:rPr>
        <w:t>[</w:t>
      </w:r>
      <w:proofErr w:type="gramEnd"/>
      <w:r w:rsidR="008E07F3" w:rsidRPr="004022BA">
        <w:rPr>
          <w:rFonts w:ascii="Book Antiqua" w:hAnsi="Book Antiqua"/>
          <w:color w:val="000000" w:themeColor="text1"/>
          <w:vertAlign w:val="superscript"/>
        </w:rPr>
        <w:fldChar w:fldCharType="begin">
          <w:fldData xml:space="preserve">PEVuZE5vdGU+PENpdGU+PEF1dGhvcj5TYWxlZW08L0F1dGhvcj48WWVhcj4yMDExPC9ZZWFyPjxS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PEVuZE5vdGU+PENpdGU+PEF1dGhvcj5TYWxlZW08L0F1dGhvcj48WWVhcj4yMDExPC9ZZWFyPjxS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8E07F3" w:rsidRPr="004022BA">
        <w:rPr>
          <w:rFonts w:ascii="Book Antiqua" w:hAnsi="Book Antiqua"/>
          <w:color w:val="000000" w:themeColor="text1"/>
          <w:vertAlign w:val="superscript"/>
        </w:rPr>
      </w:r>
      <w:r w:rsidR="008E07F3"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6-8</w:t>
      </w:r>
      <w:r w:rsidR="008E07F3" w:rsidRPr="004022BA">
        <w:rPr>
          <w:rFonts w:ascii="Book Antiqua" w:hAnsi="Book Antiqua"/>
          <w:color w:val="000000" w:themeColor="text1"/>
          <w:vertAlign w:val="superscript"/>
        </w:rPr>
        <w:fldChar w:fldCharType="end"/>
      </w:r>
      <w:r w:rsidR="007C1FF8" w:rsidRPr="004022BA">
        <w:rPr>
          <w:rFonts w:ascii="Book Antiqua" w:hAnsi="Book Antiqua"/>
          <w:color w:val="000000" w:themeColor="text1"/>
          <w:vertAlign w:val="superscript"/>
        </w:rPr>
        <w:t>]</w:t>
      </w:r>
      <w:r w:rsidR="00A22DC1" w:rsidRPr="004022BA">
        <w:rPr>
          <w:rFonts w:ascii="Book Antiqua" w:hAnsi="Book Antiqua"/>
          <w:color w:val="000000" w:themeColor="text1"/>
        </w:rPr>
        <w:t>.</w:t>
      </w:r>
      <w:r w:rsidR="003F2D81" w:rsidRPr="004022BA">
        <w:rPr>
          <w:rFonts w:ascii="Book Antiqua" w:hAnsi="Book Antiqua"/>
          <w:color w:val="000000" w:themeColor="text1"/>
        </w:rPr>
        <w:t xml:space="preserve"> </w:t>
      </w:r>
      <w:r w:rsidR="00AE559F" w:rsidRPr="004022BA">
        <w:rPr>
          <w:rFonts w:ascii="Book Antiqua" w:hAnsi="Book Antiqua"/>
          <w:color w:val="000000" w:themeColor="text1"/>
        </w:rPr>
        <w:t xml:space="preserve">Moreover, </w:t>
      </w:r>
      <w:r w:rsidR="00B757AF" w:rsidRPr="004022BA">
        <w:rPr>
          <w:rFonts w:ascii="Book Antiqua" w:hAnsi="Book Antiqua"/>
          <w:color w:val="000000" w:themeColor="text1"/>
        </w:rPr>
        <w:t xml:space="preserve">due to the problems of health insurance in </w:t>
      </w:r>
      <w:r w:rsidR="009468C5">
        <w:rPr>
          <w:rFonts w:ascii="Book Antiqua" w:hAnsi="Book Antiqua"/>
          <w:color w:val="000000" w:themeColor="text1"/>
        </w:rPr>
        <w:t>China</w:t>
      </w:r>
      <w:r w:rsidR="00B757AF" w:rsidRPr="004022BA">
        <w:rPr>
          <w:rFonts w:ascii="Book Antiqua" w:hAnsi="Book Antiqua"/>
          <w:color w:val="000000" w:themeColor="text1"/>
        </w:rPr>
        <w:t xml:space="preserve">, </w:t>
      </w:r>
      <w:r w:rsidR="000A7713" w:rsidRPr="004022BA">
        <w:rPr>
          <w:rFonts w:ascii="Book Antiqua" w:hAnsi="Book Antiqua"/>
          <w:color w:val="000000" w:themeColor="text1"/>
        </w:rPr>
        <w:t>the higher cost</w:t>
      </w:r>
      <w:r w:rsidR="002C1EE2" w:rsidRPr="004022BA">
        <w:rPr>
          <w:rFonts w:ascii="Book Antiqua" w:hAnsi="Book Antiqua"/>
          <w:color w:val="000000" w:themeColor="text1"/>
        </w:rPr>
        <w:t>s</w:t>
      </w:r>
      <w:r w:rsidR="007616CB" w:rsidRPr="004022BA">
        <w:rPr>
          <w:rFonts w:ascii="Book Antiqua" w:hAnsi="Book Antiqua"/>
          <w:color w:val="000000" w:themeColor="text1"/>
        </w:rPr>
        <w:t xml:space="preserve"> </w:t>
      </w:r>
      <w:r w:rsidR="00C8131F" w:rsidRPr="004022BA">
        <w:rPr>
          <w:rFonts w:ascii="Book Antiqua" w:hAnsi="Book Antiqua"/>
          <w:color w:val="000000" w:themeColor="text1"/>
        </w:rPr>
        <w:t xml:space="preserve">restrict </w:t>
      </w:r>
      <w:r w:rsidR="00D163F0" w:rsidRPr="004022BA">
        <w:rPr>
          <w:rFonts w:ascii="Book Antiqua" w:hAnsi="Book Antiqua"/>
          <w:color w:val="000000" w:themeColor="text1"/>
        </w:rPr>
        <w:t xml:space="preserve">the </w:t>
      </w:r>
      <w:r w:rsidR="00DA7371" w:rsidRPr="004022BA">
        <w:rPr>
          <w:rFonts w:ascii="Book Antiqua" w:hAnsi="Book Antiqua"/>
          <w:color w:val="000000" w:themeColor="text1"/>
        </w:rPr>
        <w:t xml:space="preserve">wide </w:t>
      </w:r>
      <w:r w:rsidR="00EB42F2" w:rsidRPr="004022BA">
        <w:rPr>
          <w:rFonts w:ascii="Book Antiqua" w:hAnsi="Book Antiqua"/>
          <w:color w:val="000000" w:themeColor="text1"/>
        </w:rPr>
        <w:t>use</w:t>
      </w:r>
      <w:bookmarkEnd w:id="29"/>
      <w:bookmarkEnd w:id="30"/>
      <w:r w:rsidR="003F7E3C" w:rsidRPr="004022BA">
        <w:rPr>
          <w:rFonts w:ascii="Book Antiqua" w:hAnsi="Book Antiqua"/>
          <w:color w:val="000000" w:themeColor="text1"/>
        </w:rPr>
        <w:t xml:space="preserve"> </w:t>
      </w:r>
      <w:r w:rsidR="00D163F0" w:rsidRPr="004022BA">
        <w:rPr>
          <w:rFonts w:ascii="Book Antiqua" w:hAnsi="Book Antiqua"/>
          <w:color w:val="000000" w:themeColor="text1"/>
        </w:rPr>
        <w:t xml:space="preserve">of </w:t>
      </w:r>
      <w:proofErr w:type="gramStart"/>
      <w:r w:rsidR="00D163F0" w:rsidRPr="004022BA">
        <w:rPr>
          <w:rFonts w:ascii="Book Antiqua" w:hAnsi="Book Antiqua"/>
          <w:color w:val="000000" w:themeColor="text1"/>
        </w:rPr>
        <w:t>SEMSs</w:t>
      </w:r>
      <w:r w:rsidR="003F7E3C" w:rsidRPr="004022BA">
        <w:rPr>
          <w:rFonts w:ascii="Book Antiqua" w:hAnsi="Book Antiqua"/>
          <w:color w:val="000000" w:themeColor="text1"/>
          <w:vertAlign w:val="superscript"/>
        </w:rPr>
        <w:t>[</w:t>
      </w:r>
      <w:proofErr w:type="gramEnd"/>
      <w:r w:rsidR="00FB726F"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FB726F" w:rsidRPr="004022BA">
        <w:rPr>
          <w:rFonts w:ascii="Book Antiqua" w:hAnsi="Book Antiqua"/>
          <w:color w:val="000000" w:themeColor="text1"/>
          <w:vertAlign w:val="superscript"/>
        </w:rPr>
      </w:r>
      <w:r w:rsidR="00FB726F"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1</w:t>
      </w:r>
      <w:r w:rsidR="00FB726F" w:rsidRPr="004022BA">
        <w:rPr>
          <w:rFonts w:ascii="Book Antiqua" w:hAnsi="Book Antiqua"/>
          <w:color w:val="000000" w:themeColor="text1"/>
          <w:vertAlign w:val="superscript"/>
        </w:rPr>
        <w:fldChar w:fldCharType="end"/>
      </w:r>
      <w:r w:rsidR="003F7E3C" w:rsidRPr="004022BA">
        <w:rPr>
          <w:rFonts w:ascii="Book Antiqua" w:hAnsi="Book Antiqua"/>
          <w:color w:val="000000" w:themeColor="text1"/>
          <w:vertAlign w:val="superscript"/>
        </w:rPr>
        <w:t>]</w:t>
      </w:r>
      <w:r w:rsidR="00DA7371" w:rsidRPr="004022BA">
        <w:rPr>
          <w:rFonts w:ascii="Book Antiqua" w:hAnsi="Book Antiqua"/>
          <w:color w:val="000000" w:themeColor="text1"/>
        </w:rPr>
        <w:t>.</w:t>
      </w:r>
      <w:r w:rsidR="006A203B" w:rsidRPr="004022BA">
        <w:rPr>
          <w:rFonts w:ascii="Book Antiqua" w:hAnsi="Book Antiqua"/>
          <w:color w:val="000000" w:themeColor="text1"/>
        </w:rPr>
        <w:t xml:space="preserve"> </w:t>
      </w:r>
      <w:bookmarkStart w:id="31" w:name="OLE_LINK5"/>
      <w:bookmarkStart w:id="32" w:name="OLE_LINK6"/>
      <w:r w:rsidR="005C0167" w:rsidRPr="004022BA">
        <w:rPr>
          <w:rFonts w:ascii="Book Antiqua" w:hAnsi="Book Antiqua"/>
          <w:color w:val="000000" w:themeColor="text1"/>
        </w:rPr>
        <w:t xml:space="preserve">PSs are still the main choice for patients in </w:t>
      </w:r>
      <w:r w:rsidR="009468C5">
        <w:rPr>
          <w:rFonts w:ascii="Book Antiqua" w:hAnsi="Book Antiqua"/>
          <w:color w:val="000000" w:themeColor="text1"/>
        </w:rPr>
        <w:t>China</w:t>
      </w:r>
      <w:r w:rsidR="00160E01" w:rsidRPr="004022BA">
        <w:rPr>
          <w:rFonts w:ascii="Book Antiqua" w:hAnsi="Book Antiqua"/>
          <w:color w:val="000000" w:themeColor="text1"/>
        </w:rPr>
        <w:t xml:space="preserve"> because of </w:t>
      </w:r>
      <w:r w:rsidR="00367B08" w:rsidRPr="004022BA">
        <w:rPr>
          <w:rFonts w:ascii="Book Antiqua" w:hAnsi="Book Antiqua"/>
          <w:color w:val="000000" w:themeColor="text1"/>
        </w:rPr>
        <w:t>their</w:t>
      </w:r>
      <w:r w:rsidR="006F5BF2" w:rsidRPr="004022BA">
        <w:rPr>
          <w:rFonts w:ascii="Book Antiqua" w:hAnsi="Book Antiqua"/>
          <w:color w:val="000000" w:themeColor="text1"/>
        </w:rPr>
        <w:t xml:space="preserve"> relatively </w:t>
      </w:r>
      <w:r w:rsidR="001E2EC0" w:rsidRPr="004022BA">
        <w:rPr>
          <w:rFonts w:ascii="Book Antiqua" w:hAnsi="Book Antiqua"/>
          <w:color w:val="000000" w:themeColor="text1"/>
        </w:rPr>
        <w:t>low cost</w:t>
      </w:r>
      <w:r w:rsidR="00160E01" w:rsidRPr="004022BA">
        <w:rPr>
          <w:rFonts w:ascii="Book Antiqua" w:hAnsi="Book Antiqua"/>
          <w:color w:val="000000" w:themeColor="text1"/>
        </w:rPr>
        <w:t xml:space="preserve"> and easy</w:t>
      </w:r>
      <w:r w:rsidR="00654589" w:rsidRPr="004022BA">
        <w:rPr>
          <w:rFonts w:ascii="Book Antiqua" w:hAnsi="Book Antiqua"/>
          <w:color w:val="000000" w:themeColor="text1"/>
        </w:rPr>
        <w:t xml:space="preserve"> </w:t>
      </w:r>
      <w:r w:rsidR="00367B08" w:rsidRPr="004022BA">
        <w:rPr>
          <w:rFonts w:ascii="Book Antiqua" w:hAnsi="Book Antiqua"/>
          <w:color w:val="000000" w:themeColor="text1"/>
        </w:rPr>
        <w:t xml:space="preserve">replacement </w:t>
      </w:r>
      <w:r w:rsidR="00F21E9E" w:rsidRPr="004022BA">
        <w:rPr>
          <w:rFonts w:ascii="Book Antiqua" w:hAnsi="Book Antiqua"/>
          <w:color w:val="000000" w:themeColor="text1"/>
        </w:rPr>
        <w:t>after stent dysfunction</w:t>
      </w:r>
      <w:r w:rsidR="005C0167" w:rsidRPr="004022BA">
        <w:rPr>
          <w:rFonts w:ascii="Book Antiqua" w:hAnsi="Book Antiqua"/>
          <w:color w:val="000000" w:themeColor="text1"/>
        </w:rPr>
        <w:t>.</w:t>
      </w:r>
      <w:r w:rsidR="00F07612" w:rsidRPr="004022BA">
        <w:rPr>
          <w:rFonts w:ascii="Book Antiqua" w:hAnsi="Book Antiqua"/>
          <w:color w:val="000000" w:themeColor="text1"/>
        </w:rPr>
        <w:t xml:space="preserve"> </w:t>
      </w:r>
    </w:p>
    <w:p w14:paraId="5F1D9F25" w14:textId="662167A5" w:rsidR="00C54BAF" w:rsidRPr="004022BA" w:rsidRDefault="00F07612"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 xml:space="preserve">The </w:t>
      </w:r>
      <w:r w:rsidR="00FD31D2" w:rsidRPr="004022BA">
        <w:rPr>
          <w:rFonts w:ascii="Book Antiqua" w:hAnsi="Book Antiqua"/>
          <w:color w:val="000000" w:themeColor="text1"/>
        </w:rPr>
        <w:t>actual</w:t>
      </w:r>
      <w:r w:rsidRPr="004022BA">
        <w:rPr>
          <w:rFonts w:ascii="Book Antiqua" w:hAnsi="Book Antiqua"/>
          <w:color w:val="000000" w:themeColor="text1"/>
        </w:rPr>
        <w:t xml:space="preserve"> mechanisms of PS occlusion </w:t>
      </w:r>
      <w:r w:rsidR="00F86C4B" w:rsidRPr="004022BA">
        <w:rPr>
          <w:rFonts w:ascii="Book Antiqua" w:hAnsi="Book Antiqua"/>
          <w:color w:val="000000" w:themeColor="text1"/>
        </w:rPr>
        <w:t>remain</w:t>
      </w:r>
      <w:r w:rsidR="00FD31D2" w:rsidRPr="004022BA">
        <w:rPr>
          <w:rFonts w:ascii="Book Antiqua" w:hAnsi="Book Antiqua"/>
          <w:color w:val="000000" w:themeColor="text1"/>
        </w:rPr>
        <w:t xml:space="preserve"> </w:t>
      </w:r>
      <w:r w:rsidR="00F86C4B" w:rsidRPr="004022BA">
        <w:rPr>
          <w:rFonts w:ascii="Book Antiqua" w:hAnsi="Book Antiqua"/>
          <w:color w:val="000000" w:themeColor="text1"/>
        </w:rPr>
        <w:t xml:space="preserve">largely </w:t>
      </w:r>
      <w:r w:rsidR="00FD31D2" w:rsidRPr="004022BA">
        <w:rPr>
          <w:rFonts w:ascii="Book Antiqua" w:hAnsi="Book Antiqua"/>
          <w:color w:val="000000" w:themeColor="text1"/>
        </w:rPr>
        <w:t>unclear</w:t>
      </w:r>
      <w:r w:rsidRPr="004022BA">
        <w:rPr>
          <w:rFonts w:ascii="Book Antiqua" w:hAnsi="Book Antiqua"/>
          <w:color w:val="000000" w:themeColor="text1"/>
        </w:rPr>
        <w:t>.</w:t>
      </w:r>
      <w:r w:rsidR="00FD31D2" w:rsidRPr="004022BA">
        <w:rPr>
          <w:rFonts w:ascii="Book Antiqua" w:hAnsi="Book Antiqua"/>
          <w:color w:val="000000" w:themeColor="text1"/>
        </w:rPr>
        <w:t xml:space="preserve"> Duodenobiliary reflux may be a major </w:t>
      </w:r>
      <w:r w:rsidR="002351DC" w:rsidRPr="004022BA">
        <w:rPr>
          <w:rFonts w:ascii="Book Antiqua" w:hAnsi="Book Antiqua"/>
          <w:color w:val="000000" w:themeColor="text1"/>
        </w:rPr>
        <w:t xml:space="preserve">cause </w:t>
      </w:r>
      <w:r w:rsidR="003A1040" w:rsidRPr="004022BA">
        <w:rPr>
          <w:rFonts w:ascii="Book Antiqua" w:hAnsi="Book Antiqua"/>
          <w:color w:val="000000" w:themeColor="text1"/>
        </w:rPr>
        <w:t xml:space="preserve">of </w:t>
      </w:r>
      <w:r w:rsidR="009673B2" w:rsidRPr="004022BA">
        <w:rPr>
          <w:rFonts w:ascii="Book Antiqua" w:hAnsi="Book Antiqua"/>
          <w:color w:val="000000" w:themeColor="text1"/>
        </w:rPr>
        <w:t xml:space="preserve">stent </w:t>
      </w:r>
      <w:proofErr w:type="gramStart"/>
      <w:r w:rsidR="009673B2" w:rsidRPr="004022BA">
        <w:rPr>
          <w:rFonts w:ascii="Book Antiqua" w:hAnsi="Book Antiqua"/>
          <w:color w:val="000000" w:themeColor="text1"/>
        </w:rPr>
        <w:t>occlusion</w:t>
      </w:r>
      <w:r w:rsidR="002351DC" w:rsidRPr="004022BA">
        <w:rPr>
          <w:rFonts w:ascii="Book Antiqua" w:hAnsi="Book Antiqua"/>
          <w:color w:val="000000" w:themeColor="text1"/>
          <w:vertAlign w:val="superscript"/>
        </w:rPr>
        <w:t>[</w:t>
      </w:r>
      <w:proofErr w:type="gramEnd"/>
      <w:r w:rsidR="006B38EB" w:rsidRPr="004022BA">
        <w:rPr>
          <w:rFonts w:ascii="Book Antiqua" w:hAnsi="Book Antiqua"/>
          <w:color w:val="000000" w:themeColor="text1"/>
          <w:vertAlign w:val="superscript"/>
        </w:rPr>
        <w:fldChar w:fldCharType="begin">
          <w:fldData xml:space="preserve">PEVuZE5vdGU+PENpdGU+PEF1dGhvcj52YW4gQmVya2VsPC9BdXRob3I+PFllYXI+MjAwNTwvWWVh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PEVuZE5vdGU+PENpdGU+PEF1dGhvcj52YW4gQmVya2VsPC9BdXRob3I+PFllYXI+MjAwNTwvWWVh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9,10</w:t>
      </w:r>
      <w:r w:rsidR="006B38EB" w:rsidRPr="004022BA">
        <w:rPr>
          <w:rFonts w:ascii="Book Antiqua" w:hAnsi="Book Antiqua"/>
          <w:color w:val="000000" w:themeColor="text1"/>
          <w:vertAlign w:val="superscript"/>
        </w:rPr>
        <w:fldChar w:fldCharType="end"/>
      </w:r>
      <w:r w:rsidR="002351DC" w:rsidRPr="004022BA">
        <w:rPr>
          <w:rFonts w:ascii="Book Antiqua" w:hAnsi="Book Antiqua"/>
          <w:color w:val="000000" w:themeColor="text1"/>
          <w:vertAlign w:val="superscript"/>
        </w:rPr>
        <w:t>]</w:t>
      </w:r>
      <w:r w:rsidR="009673B2" w:rsidRPr="004022BA">
        <w:rPr>
          <w:rFonts w:ascii="Book Antiqua" w:hAnsi="Book Antiqua"/>
          <w:color w:val="000000" w:themeColor="text1"/>
        </w:rPr>
        <w:t>.</w:t>
      </w:r>
      <w:r w:rsidR="00047BE7" w:rsidRPr="004022BA">
        <w:rPr>
          <w:rFonts w:ascii="Book Antiqua" w:hAnsi="Book Antiqua"/>
          <w:color w:val="000000" w:themeColor="text1"/>
        </w:rPr>
        <w:t xml:space="preserve"> </w:t>
      </w:r>
      <w:r w:rsidR="00EB3643" w:rsidRPr="004022BA">
        <w:rPr>
          <w:rFonts w:ascii="Book Antiqua" w:hAnsi="Book Antiqua"/>
          <w:color w:val="000000" w:themeColor="text1"/>
        </w:rPr>
        <w:t>In recent years, the design of</w:t>
      </w:r>
      <w:r w:rsidR="008A11E4" w:rsidRPr="004022BA">
        <w:rPr>
          <w:rFonts w:ascii="Book Antiqua" w:hAnsi="Book Antiqua"/>
          <w:color w:val="000000" w:themeColor="text1"/>
        </w:rPr>
        <w:t xml:space="preserve"> </w:t>
      </w:r>
      <w:r w:rsidR="00465F69" w:rsidRPr="004022BA">
        <w:rPr>
          <w:rFonts w:ascii="Book Antiqua" w:hAnsi="Book Antiqua"/>
          <w:color w:val="000000" w:themeColor="text1"/>
        </w:rPr>
        <w:t>PS</w:t>
      </w:r>
      <w:r w:rsidR="00A55ABA" w:rsidRPr="004022BA">
        <w:rPr>
          <w:rFonts w:ascii="Book Antiqua" w:hAnsi="Book Antiqua"/>
          <w:color w:val="000000" w:themeColor="text1"/>
        </w:rPr>
        <w:t xml:space="preserve"> with an </w:t>
      </w:r>
      <w:proofErr w:type="spellStart"/>
      <w:r w:rsidR="00A55ABA" w:rsidRPr="004022BA">
        <w:rPr>
          <w:rFonts w:ascii="Book Antiqua" w:hAnsi="Book Antiqua"/>
          <w:color w:val="000000" w:themeColor="text1"/>
        </w:rPr>
        <w:t>antireflux</w:t>
      </w:r>
      <w:proofErr w:type="spellEnd"/>
      <w:r w:rsidR="00A55ABA" w:rsidRPr="004022BA">
        <w:rPr>
          <w:rFonts w:ascii="Book Antiqua" w:hAnsi="Book Antiqua"/>
          <w:color w:val="000000" w:themeColor="text1"/>
        </w:rPr>
        <w:t xml:space="preserve"> val</w:t>
      </w:r>
      <w:r w:rsidR="001B7879" w:rsidRPr="004022BA">
        <w:rPr>
          <w:rFonts w:ascii="Book Antiqua" w:hAnsi="Book Antiqua"/>
          <w:color w:val="000000" w:themeColor="text1"/>
        </w:rPr>
        <w:t>ve</w:t>
      </w:r>
      <w:r w:rsidR="00A55ABA" w:rsidRPr="004022BA">
        <w:rPr>
          <w:rFonts w:ascii="Book Antiqua" w:hAnsi="Book Antiqua"/>
          <w:color w:val="000000" w:themeColor="text1"/>
        </w:rPr>
        <w:t xml:space="preserve"> </w:t>
      </w:r>
      <w:r w:rsidR="009B7FB1" w:rsidRPr="004022BA">
        <w:rPr>
          <w:rFonts w:ascii="Book Antiqua" w:hAnsi="Book Antiqua"/>
          <w:color w:val="000000" w:themeColor="text1"/>
        </w:rPr>
        <w:t xml:space="preserve">at the </w:t>
      </w:r>
      <w:r w:rsidR="00626BB9" w:rsidRPr="004022BA">
        <w:rPr>
          <w:rFonts w:ascii="Book Antiqua" w:hAnsi="Book Antiqua"/>
          <w:color w:val="000000" w:themeColor="text1"/>
        </w:rPr>
        <w:t>duodenal</w:t>
      </w:r>
      <w:r w:rsidR="009B7FB1" w:rsidRPr="004022BA">
        <w:rPr>
          <w:rFonts w:ascii="Book Antiqua" w:hAnsi="Book Antiqua"/>
          <w:color w:val="000000" w:themeColor="text1"/>
        </w:rPr>
        <w:t xml:space="preserve"> end </w:t>
      </w:r>
      <w:r w:rsidR="00A55ABA" w:rsidRPr="004022BA">
        <w:rPr>
          <w:rFonts w:ascii="Book Antiqua" w:hAnsi="Book Antiqua"/>
          <w:color w:val="000000" w:themeColor="text1"/>
        </w:rPr>
        <w:t>ha</w:t>
      </w:r>
      <w:r w:rsidR="00CF1F36" w:rsidRPr="004022BA">
        <w:rPr>
          <w:rFonts w:ascii="Book Antiqua" w:hAnsi="Book Antiqua"/>
          <w:color w:val="000000" w:themeColor="text1"/>
        </w:rPr>
        <w:t>s</w:t>
      </w:r>
      <w:r w:rsidR="00A55ABA" w:rsidRPr="004022BA">
        <w:rPr>
          <w:rFonts w:ascii="Book Antiqua" w:hAnsi="Book Antiqua"/>
          <w:color w:val="000000" w:themeColor="text1"/>
        </w:rPr>
        <w:t xml:space="preserve"> </w:t>
      </w:r>
      <w:r w:rsidR="00CE47E7" w:rsidRPr="004022BA">
        <w:rPr>
          <w:rFonts w:ascii="Book Antiqua" w:hAnsi="Book Antiqua"/>
          <w:color w:val="000000" w:themeColor="text1"/>
        </w:rPr>
        <w:t xml:space="preserve">been an attractive idea </w:t>
      </w:r>
      <w:r w:rsidR="001F028F" w:rsidRPr="004022BA">
        <w:rPr>
          <w:rFonts w:ascii="Book Antiqua" w:hAnsi="Book Antiqua"/>
          <w:color w:val="000000" w:themeColor="text1"/>
        </w:rPr>
        <w:t>to</w:t>
      </w:r>
      <w:r w:rsidR="00BE636C" w:rsidRPr="004022BA">
        <w:rPr>
          <w:rFonts w:ascii="Book Antiqua" w:hAnsi="Book Antiqua"/>
          <w:color w:val="000000" w:themeColor="text1"/>
        </w:rPr>
        <w:t xml:space="preserve"> </w:t>
      </w:r>
      <w:r w:rsidR="00047BE7" w:rsidRPr="004022BA">
        <w:rPr>
          <w:rFonts w:ascii="Book Antiqua" w:hAnsi="Book Antiqua"/>
          <w:color w:val="000000" w:themeColor="text1"/>
        </w:rPr>
        <w:t xml:space="preserve">eliminate retrograde flow from the duodenum, </w:t>
      </w:r>
      <w:r w:rsidR="00581354" w:rsidRPr="004022BA">
        <w:rPr>
          <w:rFonts w:ascii="Book Antiqua" w:hAnsi="Book Antiqua"/>
          <w:color w:val="000000" w:themeColor="text1"/>
        </w:rPr>
        <w:t>thereby</w:t>
      </w:r>
      <w:r w:rsidR="00760259" w:rsidRPr="004022BA">
        <w:rPr>
          <w:rFonts w:ascii="Book Antiqua" w:hAnsi="Book Antiqua"/>
          <w:color w:val="000000" w:themeColor="text1"/>
        </w:rPr>
        <w:t xml:space="preserve"> prolonging stent patency. Some investigators have reported the effectiveness of these modified PSs</w:t>
      </w:r>
      <w:r w:rsidR="00760259" w:rsidRPr="004022BA">
        <w:rPr>
          <w:rFonts w:ascii="Book Antiqua" w:hAnsi="Book Antiqua"/>
          <w:color w:val="000000" w:themeColor="text1"/>
          <w:vertAlign w:val="superscript"/>
        </w:rPr>
        <w:t>[</w:t>
      </w:r>
      <w:r w:rsidR="00760259"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760259" w:rsidRPr="004022BA">
        <w:rPr>
          <w:rFonts w:ascii="Book Antiqua" w:hAnsi="Book Antiqua"/>
          <w:color w:val="000000" w:themeColor="text1"/>
          <w:vertAlign w:val="superscript"/>
        </w:rPr>
      </w:r>
      <w:r w:rsidR="00760259"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1,11,12</w:t>
      </w:r>
      <w:r w:rsidR="00760259" w:rsidRPr="004022BA">
        <w:rPr>
          <w:rFonts w:ascii="Book Antiqua" w:hAnsi="Book Antiqua"/>
          <w:color w:val="000000" w:themeColor="text1"/>
          <w:vertAlign w:val="superscript"/>
        </w:rPr>
        <w:fldChar w:fldCharType="end"/>
      </w:r>
      <w:r w:rsidR="00760259" w:rsidRPr="004022BA">
        <w:rPr>
          <w:rFonts w:ascii="Book Antiqua" w:hAnsi="Book Antiqua"/>
          <w:color w:val="000000" w:themeColor="text1"/>
          <w:vertAlign w:val="superscript"/>
        </w:rPr>
        <w:t>]</w:t>
      </w:r>
      <w:r w:rsidR="00760259" w:rsidRPr="004022BA">
        <w:rPr>
          <w:rFonts w:ascii="Book Antiqua" w:hAnsi="Book Antiqua"/>
          <w:color w:val="000000" w:themeColor="text1"/>
        </w:rPr>
        <w:t xml:space="preserve">, </w:t>
      </w:r>
      <w:r w:rsidR="00B86EA1" w:rsidRPr="004022BA">
        <w:rPr>
          <w:rFonts w:ascii="Book Antiqua" w:hAnsi="Book Antiqua"/>
          <w:color w:val="000000" w:themeColor="text1"/>
        </w:rPr>
        <w:t xml:space="preserve">but </w:t>
      </w:r>
      <w:r w:rsidR="00581354" w:rsidRPr="004022BA">
        <w:rPr>
          <w:rFonts w:ascii="Book Antiqua" w:hAnsi="Book Antiqua"/>
          <w:color w:val="000000" w:themeColor="text1"/>
        </w:rPr>
        <w:t xml:space="preserve">no </w:t>
      </w:r>
      <w:r w:rsidR="003F47B1" w:rsidRPr="004022BA">
        <w:rPr>
          <w:rFonts w:ascii="Book Antiqua" w:hAnsi="Book Antiqua"/>
          <w:color w:val="000000" w:themeColor="text1"/>
        </w:rPr>
        <w:t xml:space="preserve">excellent </w:t>
      </w:r>
      <w:r w:rsidR="007033DC" w:rsidRPr="004022BA">
        <w:rPr>
          <w:rFonts w:ascii="Book Antiqua" w:hAnsi="Book Antiqua"/>
          <w:color w:val="000000" w:themeColor="text1"/>
        </w:rPr>
        <w:t>results</w:t>
      </w:r>
      <w:r w:rsidR="00581354" w:rsidRPr="004022BA">
        <w:rPr>
          <w:rFonts w:ascii="Book Antiqua" w:hAnsi="Book Antiqua"/>
          <w:color w:val="000000" w:themeColor="text1"/>
        </w:rPr>
        <w:t xml:space="preserve"> </w:t>
      </w:r>
      <w:r w:rsidR="00A826D5" w:rsidRPr="004022BA">
        <w:rPr>
          <w:rFonts w:ascii="Book Antiqua" w:hAnsi="Book Antiqua"/>
          <w:color w:val="000000" w:themeColor="text1"/>
        </w:rPr>
        <w:t>have been</w:t>
      </w:r>
      <w:r w:rsidR="00581354" w:rsidRPr="004022BA">
        <w:rPr>
          <w:rFonts w:ascii="Book Antiqua" w:hAnsi="Book Antiqua"/>
          <w:color w:val="000000" w:themeColor="text1"/>
        </w:rPr>
        <w:t xml:space="preserve"> </w:t>
      </w:r>
      <w:r w:rsidR="00367B08" w:rsidRPr="004022BA">
        <w:rPr>
          <w:rFonts w:ascii="Book Antiqua" w:hAnsi="Book Antiqua"/>
          <w:color w:val="000000" w:themeColor="text1"/>
        </w:rPr>
        <w:t>reported</w:t>
      </w:r>
      <w:r w:rsidR="00A826D5" w:rsidRPr="004022BA">
        <w:rPr>
          <w:rFonts w:ascii="Book Antiqua" w:hAnsi="Book Antiqua"/>
          <w:color w:val="000000" w:themeColor="text1"/>
        </w:rPr>
        <w:t>;</w:t>
      </w:r>
      <w:r w:rsidR="0059091A" w:rsidRPr="004022BA">
        <w:rPr>
          <w:rFonts w:ascii="Book Antiqua" w:hAnsi="Book Antiqua"/>
          <w:color w:val="000000" w:themeColor="text1"/>
        </w:rPr>
        <w:t xml:space="preserve"> thus, </w:t>
      </w:r>
      <w:r w:rsidR="00367B08" w:rsidRPr="004022BA">
        <w:rPr>
          <w:rFonts w:ascii="Book Antiqua" w:hAnsi="Book Antiqua"/>
          <w:color w:val="000000" w:themeColor="text1"/>
        </w:rPr>
        <w:t xml:space="preserve">modified PSs </w:t>
      </w:r>
      <w:r w:rsidR="00634A5E" w:rsidRPr="004022BA">
        <w:rPr>
          <w:rFonts w:ascii="Book Antiqua" w:hAnsi="Book Antiqua"/>
          <w:color w:val="000000" w:themeColor="text1"/>
        </w:rPr>
        <w:t xml:space="preserve">have </w:t>
      </w:r>
      <w:r w:rsidR="00022BCC" w:rsidRPr="004022BA">
        <w:rPr>
          <w:rFonts w:ascii="Book Antiqua" w:hAnsi="Book Antiqua"/>
          <w:color w:val="000000" w:themeColor="text1"/>
        </w:rPr>
        <w:t xml:space="preserve">not </w:t>
      </w:r>
      <w:r w:rsidR="00634A5E" w:rsidRPr="004022BA">
        <w:rPr>
          <w:rFonts w:ascii="Book Antiqua" w:hAnsi="Book Antiqua"/>
          <w:color w:val="000000" w:themeColor="text1"/>
        </w:rPr>
        <w:t>been widely used in clinical practice</w:t>
      </w:r>
      <w:bookmarkEnd w:id="31"/>
      <w:bookmarkEnd w:id="32"/>
      <w:r w:rsidR="008E0357" w:rsidRPr="004022BA">
        <w:rPr>
          <w:rFonts w:ascii="Book Antiqua" w:hAnsi="Book Antiqua"/>
          <w:color w:val="000000" w:themeColor="text1"/>
        </w:rPr>
        <w:t xml:space="preserve">. </w:t>
      </w:r>
      <w:r w:rsidR="002C2468" w:rsidRPr="004022BA">
        <w:rPr>
          <w:rFonts w:ascii="Book Antiqua" w:hAnsi="Book Antiqua"/>
          <w:color w:val="000000" w:themeColor="text1"/>
        </w:rPr>
        <w:t xml:space="preserve">We </w:t>
      </w:r>
      <w:r w:rsidR="008E0357" w:rsidRPr="004022BA">
        <w:rPr>
          <w:rFonts w:ascii="Book Antiqua" w:hAnsi="Book Antiqua"/>
          <w:color w:val="000000" w:themeColor="text1"/>
        </w:rPr>
        <w:t xml:space="preserve">developed a </w:t>
      </w:r>
      <w:r w:rsidR="00A13598" w:rsidRPr="004022BA">
        <w:rPr>
          <w:rFonts w:ascii="Book Antiqua" w:hAnsi="Book Antiqua"/>
          <w:color w:val="000000" w:themeColor="text1"/>
        </w:rPr>
        <w:t>new</w:t>
      </w:r>
      <w:r w:rsidR="008E0357" w:rsidRPr="004022BA">
        <w:rPr>
          <w:rFonts w:ascii="Book Antiqua" w:hAnsi="Book Antiqua"/>
          <w:color w:val="000000" w:themeColor="text1"/>
        </w:rPr>
        <w:t xml:space="preserve"> </w:t>
      </w:r>
      <w:proofErr w:type="spellStart"/>
      <w:r w:rsidR="001B7879" w:rsidRPr="004022BA">
        <w:rPr>
          <w:rFonts w:ascii="Book Antiqua" w:hAnsi="Book Antiqua"/>
          <w:color w:val="000000" w:themeColor="text1"/>
        </w:rPr>
        <w:t>antireflux</w:t>
      </w:r>
      <w:proofErr w:type="spellEnd"/>
      <w:r w:rsidR="001B7879" w:rsidRPr="004022BA">
        <w:rPr>
          <w:rFonts w:ascii="Book Antiqua" w:hAnsi="Book Antiqua"/>
          <w:color w:val="000000" w:themeColor="text1"/>
        </w:rPr>
        <w:t xml:space="preserve"> </w:t>
      </w:r>
      <w:r w:rsidR="005E06B1">
        <w:rPr>
          <w:rFonts w:ascii="Book Antiqua" w:hAnsi="Book Antiqua"/>
          <w:color w:val="000000" w:themeColor="text1"/>
        </w:rPr>
        <w:t>PS</w:t>
      </w:r>
      <w:r w:rsidR="00367B08" w:rsidRPr="004022BA">
        <w:rPr>
          <w:rFonts w:ascii="Book Antiqua" w:hAnsi="Book Antiqua"/>
          <w:color w:val="000000" w:themeColor="text1"/>
        </w:rPr>
        <w:t xml:space="preserve"> </w:t>
      </w:r>
      <w:r w:rsidR="005669B1" w:rsidRPr="004022BA">
        <w:rPr>
          <w:rFonts w:ascii="Book Antiqua" w:hAnsi="Book Antiqua"/>
          <w:color w:val="000000" w:themeColor="text1"/>
        </w:rPr>
        <w:t>(ARPS)</w:t>
      </w:r>
      <w:r w:rsidR="00B94362" w:rsidRPr="004022BA">
        <w:rPr>
          <w:rFonts w:ascii="Book Antiqua" w:hAnsi="Book Antiqua"/>
          <w:color w:val="000000" w:themeColor="text1"/>
        </w:rPr>
        <w:t xml:space="preserve"> with a </w:t>
      </w:r>
      <w:r w:rsidR="007E33AF" w:rsidRPr="004022BA">
        <w:rPr>
          <w:rFonts w:ascii="Book Antiqua" w:hAnsi="Book Antiqua"/>
          <w:color w:val="000000" w:themeColor="text1"/>
        </w:rPr>
        <w:t>“duck</w:t>
      </w:r>
      <w:r w:rsidR="001B7879" w:rsidRPr="004022BA">
        <w:rPr>
          <w:rFonts w:ascii="Book Antiqua" w:hAnsi="Book Antiqua"/>
          <w:color w:val="000000" w:themeColor="text1"/>
        </w:rPr>
        <w:t>billed” valve attached to the duodenal end</w:t>
      </w:r>
      <w:r w:rsidR="007E33AF" w:rsidRPr="004022BA">
        <w:rPr>
          <w:rFonts w:ascii="Book Antiqua" w:hAnsi="Book Antiqua"/>
          <w:color w:val="000000" w:themeColor="text1"/>
        </w:rPr>
        <w:t xml:space="preserve"> of the stent</w:t>
      </w:r>
      <w:r w:rsidR="004C1B9A" w:rsidRPr="004022BA">
        <w:rPr>
          <w:rFonts w:ascii="Book Antiqua" w:hAnsi="Book Antiqua"/>
          <w:color w:val="000000" w:themeColor="text1"/>
        </w:rPr>
        <w:t xml:space="preserve"> (Figure 1)</w:t>
      </w:r>
      <w:r w:rsidR="001B7879" w:rsidRPr="004022BA">
        <w:rPr>
          <w:rFonts w:ascii="Book Antiqua" w:hAnsi="Book Antiqua"/>
          <w:color w:val="000000" w:themeColor="text1"/>
        </w:rPr>
        <w:t xml:space="preserve">. </w:t>
      </w:r>
      <w:r w:rsidR="00A13598" w:rsidRPr="004022BA">
        <w:rPr>
          <w:rFonts w:ascii="Book Antiqua" w:hAnsi="Book Antiqua"/>
          <w:color w:val="000000" w:themeColor="text1"/>
        </w:rPr>
        <w:t xml:space="preserve">In this study, we aimed to </w:t>
      </w:r>
      <w:r w:rsidR="001B7879" w:rsidRPr="004022BA">
        <w:rPr>
          <w:rFonts w:ascii="Book Antiqua" w:hAnsi="Book Antiqua"/>
          <w:color w:val="000000" w:themeColor="text1"/>
        </w:rPr>
        <w:t xml:space="preserve">compare the patency of </w:t>
      </w:r>
      <w:r w:rsidR="00306D63" w:rsidRPr="004022BA">
        <w:rPr>
          <w:rFonts w:ascii="Book Antiqua" w:hAnsi="Book Antiqua"/>
          <w:color w:val="000000" w:themeColor="text1"/>
        </w:rPr>
        <w:t xml:space="preserve">this new ARPS with </w:t>
      </w:r>
      <w:r w:rsidR="00AC3488" w:rsidRPr="004022BA">
        <w:rPr>
          <w:rFonts w:ascii="Book Antiqua" w:hAnsi="Book Antiqua"/>
          <w:color w:val="000000" w:themeColor="text1"/>
        </w:rPr>
        <w:t xml:space="preserve">that of </w:t>
      </w:r>
      <w:r w:rsidR="00367B08" w:rsidRPr="004022BA">
        <w:rPr>
          <w:rFonts w:ascii="Book Antiqua" w:hAnsi="Book Antiqua"/>
          <w:color w:val="000000" w:themeColor="text1"/>
        </w:rPr>
        <w:t xml:space="preserve">a </w:t>
      </w:r>
      <w:r w:rsidR="0004688A" w:rsidRPr="004022BA">
        <w:rPr>
          <w:rFonts w:ascii="Book Antiqua" w:hAnsi="Book Antiqua"/>
          <w:color w:val="000000" w:themeColor="text1"/>
        </w:rPr>
        <w:t>traditional</w:t>
      </w:r>
      <w:r w:rsidR="009272A1" w:rsidRPr="004022BA">
        <w:rPr>
          <w:rFonts w:ascii="Book Antiqua" w:hAnsi="Book Antiqua"/>
          <w:color w:val="000000" w:themeColor="text1"/>
        </w:rPr>
        <w:t xml:space="preserve"> </w:t>
      </w:r>
      <w:r w:rsidR="005E06B1">
        <w:rPr>
          <w:rFonts w:ascii="Book Antiqua" w:hAnsi="Book Antiqua"/>
          <w:color w:val="000000" w:themeColor="text1"/>
        </w:rPr>
        <w:t>PS</w:t>
      </w:r>
      <w:r w:rsidR="00A13598" w:rsidRPr="004022BA">
        <w:rPr>
          <w:rFonts w:ascii="Book Antiqua" w:hAnsi="Book Antiqua"/>
          <w:color w:val="000000" w:themeColor="text1"/>
        </w:rPr>
        <w:t xml:space="preserve"> </w:t>
      </w:r>
      <w:r w:rsidR="0003077B" w:rsidRPr="004022BA">
        <w:rPr>
          <w:rFonts w:ascii="Book Antiqua" w:hAnsi="Book Antiqua"/>
          <w:color w:val="000000" w:themeColor="text1"/>
        </w:rPr>
        <w:t>(TPS)</w:t>
      </w:r>
      <w:r w:rsidR="00306D63" w:rsidRPr="004022BA">
        <w:rPr>
          <w:rFonts w:ascii="Book Antiqua" w:hAnsi="Book Antiqua"/>
          <w:color w:val="000000" w:themeColor="text1"/>
        </w:rPr>
        <w:t xml:space="preserve"> </w:t>
      </w:r>
      <w:r w:rsidR="00C54BAF" w:rsidRPr="004022BA">
        <w:rPr>
          <w:rFonts w:ascii="Book Antiqua" w:hAnsi="Book Antiqua"/>
          <w:color w:val="000000" w:themeColor="text1"/>
        </w:rPr>
        <w:t xml:space="preserve">in patients with unresectable </w:t>
      </w:r>
      <w:r w:rsidR="00840845" w:rsidRPr="004022BA">
        <w:rPr>
          <w:rFonts w:ascii="Book Antiqua" w:hAnsi="Book Antiqua"/>
          <w:color w:val="000000" w:themeColor="text1"/>
        </w:rPr>
        <w:t xml:space="preserve">distal </w:t>
      </w:r>
      <w:r w:rsidR="00641CA6" w:rsidRPr="004022BA">
        <w:rPr>
          <w:rFonts w:ascii="Book Antiqua" w:hAnsi="Book Antiqua"/>
          <w:color w:val="000000" w:themeColor="text1"/>
        </w:rPr>
        <w:t>MBO</w:t>
      </w:r>
      <w:r w:rsidR="00C54BAF" w:rsidRPr="004022BA">
        <w:rPr>
          <w:rFonts w:ascii="Book Antiqua" w:hAnsi="Book Antiqua"/>
          <w:color w:val="000000" w:themeColor="text1"/>
        </w:rPr>
        <w:t>.</w:t>
      </w:r>
    </w:p>
    <w:p w14:paraId="54BB3DD5" w14:textId="77777777" w:rsidR="00BB7332" w:rsidRPr="004022BA" w:rsidRDefault="00BB7332" w:rsidP="004F3881">
      <w:pPr>
        <w:snapToGrid w:val="0"/>
        <w:spacing w:line="360" w:lineRule="auto"/>
        <w:rPr>
          <w:rFonts w:ascii="Book Antiqua" w:hAnsi="Book Antiqua"/>
          <w:color w:val="000000" w:themeColor="text1"/>
        </w:rPr>
      </w:pPr>
    </w:p>
    <w:p w14:paraId="2FEB9917" w14:textId="77777777" w:rsidR="00015D1D" w:rsidRPr="004022BA" w:rsidRDefault="00015D1D"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 xml:space="preserve">MATERIALS AND METHODS </w:t>
      </w:r>
    </w:p>
    <w:p w14:paraId="16B63F2F" w14:textId="3705D069" w:rsidR="00730ADE" w:rsidRPr="004022BA" w:rsidRDefault="00730ADE"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The study was a single-center, prospective, randomized, controlled</w:t>
      </w:r>
      <w:r w:rsidR="0049730A" w:rsidRPr="004022BA">
        <w:rPr>
          <w:rFonts w:ascii="Book Antiqua" w:hAnsi="Book Antiqua"/>
          <w:color w:val="000000" w:themeColor="text1"/>
        </w:rPr>
        <w:t>, double-blind</w:t>
      </w:r>
      <w:r w:rsidRPr="004022BA">
        <w:rPr>
          <w:rFonts w:ascii="Book Antiqua" w:hAnsi="Book Antiqua"/>
          <w:color w:val="000000" w:themeColor="text1"/>
        </w:rPr>
        <w:t xml:space="preserve"> trial. The study protocol was approved by </w:t>
      </w:r>
      <w:r w:rsidR="00367B08" w:rsidRPr="004022BA">
        <w:rPr>
          <w:rFonts w:ascii="Book Antiqua" w:hAnsi="Book Antiqua"/>
          <w:color w:val="000000" w:themeColor="text1"/>
        </w:rPr>
        <w:t xml:space="preserve">the </w:t>
      </w:r>
      <w:r w:rsidRPr="004022BA">
        <w:rPr>
          <w:rFonts w:ascii="Book Antiqua" w:hAnsi="Book Antiqua"/>
          <w:color w:val="000000" w:themeColor="text1"/>
        </w:rPr>
        <w:t>China Ethics Committee of Registering Clinical Trials (</w:t>
      </w:r>
      <w:r w:rsidR="00DF5E54" w:rsidRPr="004022BA">
        <w:rPr>
          <w:rFonts w:ascii="Book Antiqua" w:hAnsi="Book Antiqua"/>
          <w:color w:val="000000" w:themeColor="text1"/>
        </w:rPr>
        <w:t xml:space="preserve">Number: </w:t>
      </w:r>
      <w:r w:rsidRPr="004022BA">
        <w:rPr>
          <w:rFonts w:ascii="Book Antiqua" w:hAnsi="Book Antiqua"/>
          <w:color w:val="000000" w:themeColor="text1"/>
        </w:rPr>
        <w:t>ChiECRCT-20150069</w:t>
      </w:r>
      <w:r w:rsidR="00DF5E54" w:rsidRPr="004022BA">
        <w:rPr>
          <w:rFonts w:ascii="Book Antiqua" w:hAnsi="Book Antiqua"/>
          <w:color w:val="000000" w:themeColor="text1"/>
        </w:rPr>
        <w:t>;</w:t>
      </w:r>
      <w:r w:rsidR="00516802" w:rsidRPr="004022BA">
        <w:rPr>
          <w:rFonts w:ascii="Book Antiqua" w:hAnsi="Book Antiqua"/>
          <w:color w:val="000000" w:themeColor="text1"/>
        </w:rPr>
        <w:t xml:space="preserve"> date of approval: December 13, 2015</w:t>
      </w:r>
      <w:r w:rsidRPr="004022BA">
        <w:rPr>
          <w:rFonts w:ascii="Book Antiqua" w:hAnsi="Book Antiqua"/>
          <w:color w:val="000000" w:themeColor="text1"/>
        </w:rPr>
        <w:t xml:space="preserve">), and registered with </w:t>
      </w:r>
      <w:r w:rsidR="00367B08" w:rsidRPr="004022BA">
        <w:rPr>
          <w:rFonts w:ascii="Book Antiqua" w:hAnsi="Book Antiqua"/>
          <w:color w:val="000000" w:themeColor="text1"/>
        </w:rPr>
        <w:t xml:space="preserve">the </w:t>
      </w:r>
      <w:r w:rsidRPr="004022BA">
        <w:rPr>
          <w:rFonts w:ascii="Book Antiqua" w:hAnsi="Book Antiqua"/>
          <w:color w:val="000000" w:themeColor="text1"/>
        </w:rPr>
        <w:t xml:space="preserve">Chinese Clinical </w:t>
      </w:r>
      <w:r w:rsidRPr="004022BA">
        <w:rPr>
          <w:rFonts w:ascii="Book Antiqua" w:hAnsi="Book Antiqua"/>
          <w:color w:val="000000" w:themeColor="text1"/>
        </w:rPr>
        <w:lastRenderedPageBreak/>
        <w:t>Trial Registry (</w:t>
      </w:r>
      <w:r w:rsidR="00516802" w:rsidRPr="004022BA">
        <w:rPr>
          <w:rFonts w:ascii="Book Antiqua" w:hAnsi="Book Antiqua"/>
          <w:color w:val="000000" w:themeColor="text1"/>
        </w:rPr>
        <w:t xml:space="preserve">Number: </w:t>
      </w:r>
      <w:r w:rsidRPr="004022BA">
        <w:rPr>
          <w:rFonts w:ascii="Book Antiqua" w:hAnsi="Book Antiqua"/>
          <w:color w:val="000000" w:themeColor="text1"/>
        </w:rPr>
        <w:t>ChiCTR-IIR-16007869</w:t>
      </w:r>
      <w:r w:rsidR="00516802" w:rsidRPr="004022BA">
        <w:rPr>
          <w:rFonts w:ascii="Book Antiqua" w:hAnsi="Book Antiqua"/>
          <w:color w:val="000000" w:themeColor="text1"/>
        </w:rPr>
        <w:t xml:space="preserve">; date of </w:t>
      </w:r>
      <w:r w:rsidR="009468C5" w:rsidRPr="004022BA">
        <w:rPr>
          <w:rFonts w:ascii="Book Antiqua" w:hAnsi="Book Antiqua"/>
          <w:color w:val="000000" w:themeColor="text1"/>
        </w:rPr>
        <w:t>registr</w:t>
      </w:r>
      <w:r w:rsidR="009468C5">
        <w:rPr>
          <w:rFonts w:ascii="Book Antiqua" w:hAnsi="Book Antiqua"/>
          <w:color w:val="000000" w:themeColor="text1"/>
        </w:rPr>
        <w:t>ation</w:t>
      </w:r>
      <w:r w:rsidR="00516802" w:rsidRPr="004022BA">
        <w:rPr>
          <w:rFonts w:ascii="Book Antiqua" w:hAnsi="Book Antiqua"/>
          <w:color w:val="000000" w:themeColor="text1"/>
        </w:rPr>
        <w:t>: February 1, 2016</w:t>
      </w:r>
      <w:r w:rsidRPr="004022BA">
        <w:rPr>
          <w:rFonts w:ascii="Book Antiqua" w:hAnsi="Book Antiqua"/>
          <w:color w:val="000000" w:themeColor="text1"/>
        </w:rPr>
        <w:t>). Th</w:t>
      </w:r>
      <w:r w:rsidR="00D50D1D" w:rsidRPr="004022BA">
        <w:rPr>
          <w:rFonts w:ascii="Book Antiqua" w:hAnsi="Book Antiqua"/>
          <w:color w:val="000000" w:themeColor="text1"/>
        </w:rPr>
        <w:t>is</w:t>
      </w:r>
      <w:r w:rsidRPr="004022BA">
        <w:rPr>
          <w:rFonts w:ascii="Book Antiqua" w:hAnsi="Book Antiqua"/>
          <w:color w:val="000000" w:themeColor="text1"/>
        </w:rPr>
        <w:t xml:space="preserve"> </w:t>
      </w:r>
      <w:r w:rsidR="00EE33DE" w:rsidRPr="004022BA">
        <w:rPr>
          <w:rFonts w:ascii="Book Antiqua" w:hAnsi="Book Antiqua"/>
          <w:color w:val="000000" w:themeColor="text1"/>
        </w:rPr>
        <w:t>study</w:t>
      </w:r>
      <w:r w:rsidRPr="004022BA">
        <w:rPr>
          <w:rFonts w:ascii="Book Antiqua" w:hAnsi="Book Antiqua"/>
          <w:color w:val="000000" w:themeColor="text1"/>
        </w:rPr>
        <w:t xml:space="preserve"> was conducted at </w:t>
      </w:r>
      <w:r w:rsidR="00750235" w:rsidRPr="004022BA">
        <w:rPr>
          <w:rFonts w:ascii="Book Antiqua" w:hAnsi="Book Antiqua"/>
          <w:color w:val="000000" w:themeColor="text1"/>
        </w:rPr>
        <w:t xml:space="preserve">West China Hospital of </w:t>
      </w:r>
      <w:r w:rsidR="00EE33DE" w:rsidRPr="004022BA">
        <w:rPr>
          <w:rFonts w:ascii="Book Antiqua" w:hAnsi="Book Antiqua"/>
          <w:color w:val="000000" w:themeColor="text1"/>
        </w:rPr>
        <w:t>Sichuan University</w:t>
      </w:r>
      <w:r w:rsidR="00367B08" w:rsidRPr="004022BA">
        <w:rPr>
          <w:rFonts w:ascii="Book Antiqua" w:hAnsi="Book Antiqua"/>
          <w:color w:val="000000" w:themeColor="text1"/>
        </w:rPr>
        <w:t>, a tertiary hospital</w:t>
      </w:r>
      <w:r w:rsidR="00EE33DE" w:rsidRPr="004022BA">
        <w:rPr>
          <w:rFonts w:ascii="Book Antiqua" w:hAnsi="Book Antiqua"/>
          <w:color w:val="000000" w:themeColor="text1"/>
        </w:rPr>
        <w:t xml:space="preserve">. </w:t>
      </w:r>
      <w:r w:rsidR="003D347A" w:rsidRPr="004022BA">
        <w:rPr>
          <w:rFonts w:ascii="Book Antiqua" w:hAnsi="Book Antiqua"/>
          <w:color w:val="000000" w:themeColor="text1"/>
        </w:rPr>
        <w:t xml:space="preserve">Informed consent </w:t>
      </w:r>
      <w:r w:rsidR="00D97647" w:rsidRPr="004022BA">
        <w:rPr>
          <w:rFonts w:ascii="Book Antiqua" w:hAnsi="Book Antiqua"/>
          <w:color w:val="000000" w:themeColor="text1"/>
        </w:rPr>
        <w:t xml:space="preserve">for ARPS placement and use of clinical data </w:t>
      </w:r>
      <w:r w:rsidR="00861A78" w:rsidRPr="004022BA">
        <w:rPr>
          <w:rFonts w:ascii="Book Antiqua" w:hAnsi="Book Antiqua"/>
          <w:color w:val="000000" w:themeColor="text1"/>
        </w:rPr>
        <w:t>was</w:t>
      </w:r>
      <w:r w:rsidR="003D347A" w:rsidRPr="004022BA">
        <w:rPr>
          <w:rFonts w:ascii="Book Antiqua" w:hAnsi="Book Antiqua"/>
          <w:color w:val="000000" w:themeColor="text1"/>
        </w:rPr>
        <w:t xml:space="preserve"> obtained from all </w:t>
      </w:r>
      <w:r w:rsidRPr="004022BA">
        <w:rPr>
          <w:rFonts w:ascii="Book Antiqua" w:hAnsi="Book Antiqua"/>
          <w:color w:val="000000" w:themeColor="text1"/>
        </w:rPr>
        <w:t>patients involved in this study.</w:t>
      </w:r>
    </w:p>
    <w:p w14:paraId="341279C0" w14:textId="77777777" w:rsidR="00D50D1D" w:rsidRPr="004022BA" w:rsidRDefault="00D50D1D" w:rsidP="004F3881">
      <w:pPr>
        <w:snapToGrid w:val="0"/>
        <w:spacing w:line="360" w:lineRule="auto"/>
        <w:rPr>
          <w:rFonts w:ascii="Book Antiqua" w:hAnsi="Book Antiqua"/>
          <w:color w:val="000000" w:themeColor="text1"/>
        </w:rPr>
      </w:pPr>
    </w:p>
    <w:p w14:paraId="13E6F5D8" w14:textId="3E48AEC2" w:rsidR="00D50D1D" w:rsidRPr="005E06B1" w:rsidRDefault="00D50D1D" w:rsidP="004F3881">
      <w:pPr>
        <w:snapToGrid w:val="0"/>
        <w:spacing w:line="360" w:lineRule="auto"/>
        <w:rPr>
          <w:rFonts w:ascii="Book Antiqua" w:hAnsi="Book Antiqua"/>
          <w:b/>
          <w:i/>
          <w:color w:val="000000" w:themeColor="text1"/>
        </w:rPr>
      </w:pPr>
      <w:r w:rsidRPr="005E06B1">
        <w:rPr>
          <w:rFonts w:ascii="Book Antiqua" w:hAnsi="Book Antiqua"/>
          <w:b/>
          <w:i/>
          <w:color w:val="000000" w:themeColor="text1"/>
        </w:rPr>
        <w:t xml:space="preserve">Design of </w:t>
      </w:r>
      <w:r w:rsidR="00215CA4" w:rsidRPr="005E06B1">
        <w:rPr>
          <w:rFonts w:ascii="Book Antiqua" w:hAnsi="Book Antiqua"/>
          <w:b/>
          <w:i/>
          <w:color w:val="000000" w:themeColor="text1"/>
        </w:rPr>
        <w:t xml:space="preserve">the </w:t>
      </w:r>
      <w:r w:rsidRPr="005E06B1">
        <w:rPr>
          <w:rFonts w:ascii="Book Antiqua" w:hAnsi="Book Antiqua"/>
          <w:b/>
          <w:i/>
          <w:color w:val="000000" w:themeColor="text1"/>
        </w:rPr>
        <w:t>ARPS</w:t>
      </w:r>
    </w:p>
    <w:p w14:paraId="120BDD8C" w14:textId="2A920381" w:rsidR="00530C25" w:rsidRPr="004022BA" w:rsidRDefault="00CE64DB" w:rsidP="004F3881">
      <w:pPr>
        <w:snapToGrid w:val="0"/>
        <w:spacing w:line="360" w:lineRule="auto"/>
        <w:rPr>
          <w:rFonts w:ascii="Book Antiqua" w:hAnsi="Book Antiqua"/>
          <w:color w:val="000000" w:themeColor="text1"/>
        </w:rPr>
      </w:pPr>
      <w:bookmarkStart w:id="33" w:name="OLE_LINK7"/>
      <w:bookmarkStart w:id="34" w:name="OLE_LINK8"/>
      <w:r w:rsidRPr="004022BA">
        <w:rPr>
          <w:rFonts w:ascii="Book Antiqua" w:hAnsi="Book Antiqua"/>
          <w:color w:val="000000" w:themeColor="text1"/>
        </w:rPr>
        <w:t xml:space="preserve">The </w:t>
      </w:r>
      <w:r w:rsidR="00B27B33" w:rsidRPr="004022BA">
        <w:rPr>
          <w:rFonts w:ascii="Book Antiqua" w:hAnsi="Book Antiqua"/>
          <w:color w:val="000000" w:themeColor="text1"/>
        </w:rPr>
        <w:t>ARPS (Micro-Tech (Nanjing) Co. Ltd.</w:t>
      </w:r>
      <w:r w:rsidR="00215CA4" w:rsidRPr="004022BA">
        <w:rPr>
          <w:rFonts w:ascii="Book Antiqua" w:hAnsi="Book Antiqua"/>
          <w:color w:val="000000" w:themeColor="text1"/>
        </w:rPr>
        <w:t>,</w:t>
      </w:r>
      <w:r w:rsidR="00B27B33" w:rsidRPr="004022BA">
        <w:rPr>
          <w:rFonts w:ascii="Book Antiqua" w:hAnsi="Book Antiqua"/>
          <w:color w:val="000000" w:themeColor="text1"/>
        </w:rPr>
        <w:t xml:space="preserve"> Nanjing, China) </w:t>
      </w:r>
      <w:r w:rsidRPr="004022BA">
        <w:rPr>
          <w:rFonts w:ascii="Book Antiqua" w:hAnsi="Book Antiqua"/>
          <w:color w:val="000000" w:themeColor="text1"/>
        </w:rPr>
        <w:t xml:space="preserve">used in this study </w:t>
      </w:r>
      <w:r w:rsidR="00B27B33" w:rsidRPr="004022BA">
        <w:rPr>
          <w:rFonts w:ascii="Book Antiqua" w:hAnsi="Book Antiqua"/>
          <w:color w:val="000000" w:themeColor="text1"/>
        </w:rPr>
        <w:t xml:space="preserve">was made of </w:t>
      </w:r>
      <w:r w:rsidR="00DA5DBE" w:rsidRPr="004022BA">
        <w:rPr>
          <w:rFonts w:ascii="Book Antiqua" w:hAnsi="Book Antiqua"/>
          <w:color w:val="000000" w:themeColor="text1"/>
        </w:rPr>
        <w:t>polytetrafl</w:t>
      </w:r>
      <w:r w:rsidRPr="004022BA">
        <w:rPr>
          <w:rFonts w:ascii="Book Antiqua" w:hAnsi="Book Antiqua"/>
          <w:color w:val="000000" w:themeColor="text1"/>
        </w:rPr>
        <w:t>uoroethylene, the same material</w:t>
      </w:r>
      <w:r w:rsidR="005467C2" w:rsidRPr="004022BA">
        <w:rPr>
          <w:rFonts w:ascii="Book Antiqua" w:hAnsi="Book Antiqua"/>
          <w:color w:val="000000" w:themeColor="text1"/>
        </w:rPr>
        <w:t xml:space="preserve"> as a TPS,</w:t>
      </w:r>
      <w:r w:rsidRPr="004022BA">
        <w:rPr>
          <w:rFonts w:ascii="Book Antiqua" w:hAnsi="Book Antiqua"/>
          <w:color w:val="000000" w:themeColor="text1"/>
        </w:rPr>
        <w:t xml:space="preserve"> </w:t>
      </w:r>
      <w:r w:rsidR="006D6E42" w:rsidRPr="004022BA">
        <w:rPr>
          <w:rFonts w:ascii="Book Antiqua" w:hAnsi="Book Antiqua"/>
          <w:color w:val="000000" w:themeColor="text1"/>
        </w:rPr>
        <w:t xml:space="preserve">and </w:t>
      </w:r>
      <w:r w:rsidR="005467C2" w:rsidRPr="004022BA">
        <w:rPr>
          <w:rFonts w:ascii="Book Antiqua" w:hAnsi="Book Antiqua"/>
          <w:color w:val="000000" w:themeColor="text1"/>
        </w:rPr>
        <w:t xml:space="preserve">had </w:t>
      </w:r>
      <w:r w:rsidRPr="004022BA">
        <w:rPr>
          <w:rFonts w:ascii="Book Antiqua" w:hAnsi="Book Antiqua"/>
          <w:color w:val="000000" w:themeColor="text1"/>
        </w:rPr>
        <w:t xml:space="preserve">similar design (Tannenbaum design) </w:t>
      </w:r>
      <w:r w:rsidR="00DA5DBE" w:rsidRPr="004022BA">
        <w:rPr>
          <w:rFonts w:ascii="Book Antiqua" w:hAnsi="Book Antiqua"/>
          <w:color w:val="000000" w:themeColor="text1"/>
        </w:rPr>
        <w:t xml:space="preserve">as </w:t>
      </w:r>
      <w:r w:rsidR="005467C2" w:rsidRPr="004022BA">
        <w:rPr>
          <w:rFonts w:ascii="Book Antiqua" w:hAnsi="Book Antiqua"/>
          <w:color w:val="000000" w:themeColor="text1"/>
        </w:rPr>
        <w:t xml:space="preserve">a </w:t>
      </w:r>
      <w:r w:rsidR="00DA5DBE" w:rsidRPr="004022BA">
        <w:rPr>
          <w:rFonts w:ascii="Book Antiqua" w:hAnsi="Book Antiqua"/>
          <w:color w:val="000000" w:themeColor="text1"/>
        </w:rPr>
        <w:t>TPS (Cook Ireland Ltd</w:t>
      </w:r>
      <w:r w:rsidR="005467C2" w:rsidRPr="004022BA">
        <w:rPr>
          <w:rFonts w:ascii="Book Antiqua" w:hAnsi="Book Antiqua"/>
          <w:color w:val="000000" w:themeColor="text1"/>
        </w:rPr>
        <w:t>.</w:t>
      </w:r>
      <w:r w:rsidR="00DA5DBE" w:rsidRPr="004022BA">
        <w:rPr>
          <w:rFonts w:ascii="Book Antiqua" w:hAnsi="Book Antiqua"/>
          <w:color w:val="000000" w:themeColor="text1"/>
        </w:rPr>
        <w:t>, Limerick, Ireland).</w:t>
      </w:r>
      <w:r w:rsidRPr="004022BA">
        <w:rPr>
          <w:rFonts w:ascii="Book Antiqua" w:hAnsi="Book Antiqua"/>
          <w:color w:val="000000" w:themeColor="text1"/>
        </w:rPr>
        <w:t xml:space="preserve"> </w:t>
      </w:r>
      <w:r w:rsidR="007B4676" w:rsidRPr="004022BA">
        <w:rPr>
          <w:rFonts w:ascii="Book Antiqua" w:hAnsi="Book Antiqua"/>
          <w:color w:val="000000" w:themeColor="text1"/>
        </w:rPr>
        <w:t>The difference was that a</w:t>
      </w:r>
      <w:r w:rsidR="000F5159" w:rsidRPr="004022BA">
        <w:rPr>
          <w:rFonts w:ascii="Book Antiqua" w:hAnsi="Book Antiqua"/>
          <w:color w:val="000000" w:themeColor="text1"/>
        </w:rPr>
        <w:t xml:space="preserve"> </w:t>
      </w:r>
      <w:r w:rsidR="008A7E07" w:rsidRPr="004022BA">
        <w:rPr>
          <w:rFonts w:ascii="Book Antiqua" w:hAnsi="Book Antiqua"/>
          <w:color w:val="000000" w:themeColor="text1"/>
        </w:rPr>
        <w:t>1.5</w:t>
      </w:r>
      <w:r w:rsidR="00440888" w:rsidRPr="004022BA">
        <w:rPr>
          <w:rFonts w:ascii="Book Antiqua" w:hAnsi="Book Antiqua"/>
          <w:color w:val="000000" w:themeColor="text1"/>
        </w:rPr>
        <w:t xml:space="preserve"> </w:t>
      </w:r>
      <w:r w:rsidR="00D22CB9" w:rsidRPr="004022BA">
        <w:rPr>
          <w:rFonts w:ascii="Book Antiqua" w:hAnsi="Book Antiqua"/>
          <w:color w:val="000000" w:themeColor="text1"/>
        </w:rPr>
        <w:t>cm-long</w:t>
      </w:r>
      <w:r w:rsidR="000F5159" w:rsidRPr="004022BA">
        <w:rPr>
          <w:rFonts w:ascii="Book Antiqua" w:hAnsi="Book Antiqua"/>
          <w:color w:val="000000" w:themeColor="text1"/>
        </w:rPr>
        <w:t xml:space="preserve"> </w:t>
      </w:r>
      <w:proofErr w:type="spellStart"/>
      <w:r w:rsidR="000F5159" w:rsidRPr="004022BA">
        <w:rPr>
          <w:rFonts w:ascii="Book Antiqua" w:hAnsi="Book Antiqua"/>
          <w:color w:val="000000" w:themeColor="text1"/>
        </w:rPr>
        <w:t>antireflux</w:t>
      </w:r>
      <w:proofErr w:type="spellEnd"/>
      <w:r w:rsidR="000F5159" w:rsidRPr="004022BA">
        <w:rPr>
          <w:rFonts w:ascii="Book Antiqua" w:hAnsi="Book Antiqua"/>
          <w:color w:val="000000" w:themeColor="text1"/>
        </w:rPr>
        <w:t xml:space="preserve"> valve made of silicone rubber material was attached to the duodenal end of the ARPS. </w:t>
      </w:r>
      <w:r w:rsidR="00726354" w:rsidRPr="004022BA">
        <w:rPr>
          <w:rFonts w:ascii="Book Antiqua" w:hAnsi="Book Antiqua"/>
          <w:color w:val="000000" w:themeColor="text1"/>
        </w:rPr>
        <w:t xml:space="preserve">The bile flowed out when the valve was opened by increased common bile duct (CBD) pressure. Otherwise, the valve </w:t>
      </w:r>
      <w:r w:rsidR="005467C2" w:rsidRPr="004022BA">
        <w:rPr>
          <w:rFonts w:ascii="Book Antiqua" w:hAnsi="Book Antiqua"/>
          <w:color w:val="000000" w:themeColor="text1"/>
        </w:rPr>
        <w:t xml:space="preserve">remained </w:t>
      </w:r>
      <w:r w:rsidR="00726354" w:rsidRPr="004022BA">
        <w:rPr>
          <w:rFonts w:ascii="Book Antiqua" w:hAnsi="Book Antiqua"/>
          <w:color w:val="000000" w:themeColor="text1"/>
        </w:rPr>
        <w:t>closed to prevent intestinal content regurgitati</w:t>
      </w:r>
      <w:r w:rsidR="005467C2" w:rsidRPr="004022BA">
        <w:rPr>
          <w:rFonts w:ascii="Book Antiqua" w:hAnsi="Book Antiqua"/>
          <w:color w:val="000000" w:themeColor="text1"/>
        </w:rPr>
        <w:t>on</w:t>
      </w:r>
      <w:r w:rsidR="00726354" w:rsidRPr="004022BA">
        <w:rPr>
          <w:rFonts w:ascii="Book Antiqua" w:hAnsi="Book Antiqua"/>
          <w:color w:val="000000" w:themeColor="text1"/>
        </w:rPr>
        <w:t xml:space="preserve"> </w:t>
      </w:r>
      <w:r w:rsidR="005467C2" w:rsidRPr="004022BA">
        <w:rPr>
          <w:rFonts w:ascii="Book Antiqua" w:hAnsi="Book Antiqua"/>
          <w:color w:val="000000" w:themeColor="text1"/>
        </w:rPr>
        <w:t>in</w:t>
      </w:r>
      <w:r w:rsidR="00726354" w:rsidRPr="004022BA">
        <w:rPr>
          <w:rFonts w:ascii="Book Antiqua" w:hAnsi="Book Antiqua"/>
          <w:color w:val="000000" w:themeColor="text1"/>
        </w:rPr>
        <w:t xml:space="preserve">to </w:t>
      </w:r>
      <w:r w:rsidR="005467C2" w:rsidRPr="004022BA">
        <w:rPr>
          <w:rFonts w:ascii="Book Antiqua" w:hAnsi="Book Antiqua"/>
          <w:color w:val="000000" w:themeColor="text1"/>
        </w:rPr>
        <w:t xml:space="preserve">the </w:t>
      </w:r>
      <w:r w:rsidR="00726354" w:rsidRPr="004022BA">
        <w:rPr>
          <w:rFonts w:ascii="Book Antiqua" w:hAnsi="Book Antiqua"/>
          <w:color w:val="000000" w:themeColor="text1"/>
        </w:rPr>
        <w:t>CBD when the duodenal pressure increased</w:t>
      </w:r>
      <w:r w:rsidR="007115A8" w:rsidRPr="004022BA">
        <w:rPr>
          <w:rFonts w:ascii="Book Antiqua" w:hAnsi="Book Antiqua"/>
          <w:color w:val="000000" w:themeColor="text1"/>
        </w:rPr>
        <w:t>.</w:t>
      </w:r>
      <w:r w:rsidR="00EC7196" w:rsidRPr="004022BA">
        <w:rPr>
          <w:rFonts w:ascii="Book Antiqua" w:hAnsi="Book Antiqua"/>
          <w:color w:val="000000" w:themeColor="text1"/>
        </w:rPr>
        <w:t xml:space="preserve"> </w:t>
      </w:r>
      <w:r w:rsidR="00557FB6" w:rsidRPr="004022BA">
        <w:rPr>
          <w:rFonts w:ascii="Book Antiqua" w:hAnsi="Book Antiqua"/>
          <w:color w:val="000000" w:themeColor="text1"/>
        </w:rPr>
        <w:t>T</w:t>
      </w:r>
      <w:r w:rsidR="00530C25" w:rsidRPr="004022BA">
        <w:rPr>
          <w:rFonts w:ascii="Book Antiqua" w:hAnsi="Book Antiqua"/>
          <w:color w:val="000000" w:themeColor="text1"/>
        </w:rPr>
        <w:t>he outer diameter</w:t>
      </w:r>
      <w:r w:rsidR="00726354" w:rsidRPr="004022BA">
        <w:rPr>
          <w:rFonts w:ascii="Book Antiqua" w:hAnsi="Book Antiqua"/>
          <w:color w:val="000000" w:themeColor="text1"/>
        </w:rPr>
        <w:t>s</w:t>
      </w:r>
      <w:r w:rsidR="00530C25" w:rsidRPr="004022BA">
        <w:rPr>
          <w:rFonts w:ascii="Book Antiqua" w:hAnsi="Book Antiqua"/>
          <w:color w:val="000000" w:themeColor="text1"/>
        </w:rPr>
        <w:t xml:space="preserve"> of both </w:t>
      </w:r>
      <w:r w:rsidR="00726354" w:rsidRPr="004022BA">
        <w:rPr>
          <w:rFonts w:ascii="Book Antiqua" w:hAnsi="Book Antiqua"/>
          <w:color w:val="000000" w:themeColor="text1"/>
        </w:rPr>
        <w:t>type</w:t>
      </w:r>
      <w:r w:rsidR="00440888" w:rsidRPr="004022BA">
        <w:rPr>
          <w:rFonts w:ascii="Book Antiqua" w:hAnsi="Book Antiqua"/>
          <w:color w:val="000000" w:themeColor="text1"/>
        </w:rPr>
        <w:t>s</w:t>
      </w:r>
      <w:r w:rsidR="00726354" w:rsidRPr="004022BA">
        <w:rPr>
          <w:rFonts w:ascii="Book Antiqua" w:hAnsi="Book Antiqua"/>
          <w:color w:val="000000" w:themeColor="text1"/>
        </w:rPr>
        <w:t xml:space="preserve"> of stents were</w:t>
      </w:r>
      <w:r w:rsidR="00530C25" w:rsidRPr="004022BA">
        <w:rPr>
          <w:rFonts w:ascii="Book Antiqua" w:hAnsi="Book Antiqua"/>
          <w:color w:val="000000" w:themeColor="text1"/>
        </w:rPr>
        <w:t xml:space="preserve"> 10 Fr</w:t>
      </w:r>
      <w:r w:rsidR="00433118" w:rsidRPr="004022BA">
        <w:rPr>
          <w:rFonts w:ascii="Book Antiqua" w:hAnsi="Book Antiqua"/>
          <w:color w:val="000000" w:themeColor="text1"/>
        </w:rPr>
        <w:t xml:space="preserve">, and </w:t>
      </w:r>
      <w:r w:rsidR="00440888" w:rsidRPr="004022BA">
        <w:rPr>
          <w:rFonts w:ascii="Book Antiqua" w:hAnsi="Book Antiqua"/>
          <w:color w:val="000000" w:themeColor="text1"/>
        </w:rPr>
        <w:t xml:space="preserve">neither </w:t>
      </w:r>
      <w:r w:rsidR="00433118" w:rsidRPr="004022BA">
        <w:rPr>
          <w:rFonts w:ascii="Book Antiqua" w:hAnsi="Book Antiqua"/>
          <w:color w:val="000000" w:themeColor="text1"/>
        </w:rPr>
        <w:t xml:space="preserve">stent </w:t>
      </w:r>
      <w:r w:rsidR="00440888" w:rsidRPr="004022BA">
        <w:rPr>
          <w:rFonts w:ascii="Book Antiqua" w:hAnsi="Book Antiqua"/>
          <w:color w:val="000000" w:themeColor="text1"/>
        </w:rPr>
        <w:t>had</w:t>
      </w:r>
      <w:r w:rsidR="00433118" w:rsidRPr="004022BA">
        <w:rPr>
          <w:rFonts w:ascii="Book Antiqua" w:hAnsi="Book Antiqua"/>
          <w:color w:val="000000" w:themeColor="text1"/>
        </w:rPr>
        <w:t xml:space="preserve"> any side holes. The length of </w:t>
      </w:r>
      <w:r w:rsidR="00726354" w:rsidRPr="004022BA">
        <w:rPr>
          <w:rFonts w:ascii="Book Antiqua" w:hAnsi="Book Antiqua"/>
          <w:color w:val="000000" w:themeColor="text1"/>
        </w:rPr>
        <w:t>both type</w:t>
      </w:r>
      <w:r w:rsidR="00440888" w:rsidRPr="004022BA">
        <w:rPr>
          <w:rFonts w:ascii="Book Antiqua" w:hAnsi="Book Antiqua"/>
          <w:color w:val="000000" w:themeColor="text1"/>
        </w:rPr>
        <w:t>s</w:t>
      </w:r>
      <w:r w:rsidR="00726354" w:rsidRPr="004022BA">
        <w:rPr>
          <w:rFonts w:ascii="Book Antiqua" w:hAnsi="Book Antiqua"/>
          <w:color w:val="000000" w:themeColor="text1"/>
        </w:rPr>
        <w:t xml:space="preserve"> of stents </w:t>
      </w:r>
      <w:r w:rsidR="00433118" w:rsidRPr="004022BA">
        <w:rPr>
          <w:rFonts w:ascii="Book Antiqua" w:hAnsi="Book Antiqua"/>
          <w:color w:val="000000" w:themeColor="text1"/>
        </w:rPr>
        <w:t>range</w:t>
      </w:r>
      <w:r w:rsidR="00726354" w:rsidRPr="004022BA">
        <w:rPr>
          <w:rFonts w:ascii="Book Antiqua" w:hAnsi="Book Antiqua"/>
          <w:color w:val="000000" w:themeColor="text1"/>
        </w:rPr>
        <w:t>d</w:t>
      </w:r>
      <w:r w:rsidR="00433118" w:rsidRPr="004022BA">
        <w:rPr>
          <w:rFonts w:ascii="Book Antiqua" w:hAnsi="Book Antiqua"/>
          <w:color w:val="000000" w:themeColor="text1"/>
        </w:rPr>
        <w:t xml:space="preserve"> from 5</w:t>
      </w:r>
      <w:r w:rsidR="00440888" w:rsidRPr="004022BA">
        <w:rPr>
          <w:rFonts w:ascii="Book Antiqua" w:hAnsi="Book Antiqua"/>
          <w:color w:val="000000" w:themeColor="text1"/>
        </w:rPr>
        <w:t xml:space="preserve"> </w:t>
      </w:r>
      <w:r w:rsidR="00433118" w:rsidRPr="004022BA">
        <w:rPr>
          <w:rFonts w:ascii="Book Antiqua" w:hAnsi="Book Antiqua"/>
          <w:color w:val="000000" w:themeColor="text1"/>
        </w:rPr>
        <w:t>cm to 9</w:t>
      </w:r>
      <w:r w:rsidR="00440888" w:rsidRPr="004022BA">
        <w:rPr>
          <w:rFonts w:ascii="Book Antiqua" w:hAnsi="Book Antiqua"/>
          <w:color w:val="000000" w:themeColor="text1"/>
        </w:rPr>
        <w:t xml:space="preserve"> </w:t>
      </w:r>
      <w:r w:rsidR="00433118" w:rsidRPr="004022BA">
        <w:rPr>
          <w:rFonts w:ascii="Book Antiqua" w:hAnsi="Book Antiqua"/>
          <w:color w:val="000000" w:themeColor="text1"/>
        </w:rPr>
        <w:t xml:space="preserve">cm, </w:t>
      </w:r>
      <w:r w:rsidR="00CC3CD8" w:rsidRPr="004022BA">
        <w:rPr>
          <w:rFonts w:ascii="Book Antiqua" w:hAnsi="Book Antiqua"/>
          <w:color w:val="000000" w:themeColor="text1"/>
        </w:rPr>
        <w:t xml:space="preserve">and </w:t>
      </w:r>
      <w:r w:rsidR="00726354" w:rsidRPr="004022BA">
        <w:rPr>
          <w:rFonts w:ascii="Book Antiqua" w:hAnsi="Book Antiqua"/>
          <w:color w:val="000000" w:themeColor="text1"/>
        </w:rPr>
        <w:t xml:space="preserve">the </w:t>
      </w:r>
      <w:r w:rsidR="00CC3CD8" w:rsidRPr="004022BA">
        <w:rPr>
          <w:rFonts w:ascii="Book Antiqua" w:hAnsi="Book Antiqua"/>
          <w:color w:val="000000" w:themeColor="text1"/>
        </w:rPr>
        <w:t xml:space="preserve">optimal length </w:t>
      </w:r>
      <w:r w:rsidR="00F2511B" w:rsidRPr="004022BA">
        <w:rPr>
          <w:rFonts w:ascii="Book Antiqua" w:hAnsi="Book Antiqua"/>
          <w:color w:val="000000" w:themeColor="text1"/>
        </w:rPr>
        <w:t xml:space="preserve">for each patient </w:t>
      </w:r>
      <w:r w:rsidR="00CC3CD8" w:rsidRPr="004022BA">
        <w:rPr>
          <w:rFonts w:ascii="Book Antiqua" w:hAnsi="Book Antiqua"/>
          <w:color w:val="000000" w:themeColor="text1"/>
        </w:rPr>
        <w:t xml:space="preserve">was determined by </w:t>
      </w:r>
      <w:r w:rsidR="00440888" w:rsidRPr="004022BA">
        <w:rPr>
          <w:rFonts w:ascii="Book Antiqua" w:hAnsi="Book Antiqua"/>
          <w:color w:val="000000" w:themeColor="text1"/>
        </w:rPr>
        <w:t xml:space="preserve">an </w:t>
      </w:r>
      <w:r w:rsidR="00CC3CD8" w:rsidRPr="004022BA">
        <w:rPr>
          <w:rFonts w:ascii="Book Antiqua" w:hAnsi="Book Antiqua"/>
          <w:color w:val="000000" w:themeColor="text1"/>
        </w:rPr>
        <w:t xml:space="preserve">endoscopist </w:t>
      </w:r>
      <w:r w:rsidR="00440888" w:rsidRPr="004022BA">
        <w:rPr>
          <w:rFonts w:ascii="Book Antiqua" w:hAnsi="Book Antiqua"/>
          <w:color w:val="000000" w:themeColor="text1"/>
        </w:rPr>
        <w:t xml:space="preserve">during </w:t>
      </w:r>
      <w:r w:rsidR="00CC3CD8" w:rsidRPr="004022BA">
        <w:rPr>
          <w:rFonts w:ascii="Book Antiqua" w:hAnsi="Book Antiqua"/>
          <w:color w:val="000000" w:themeColor="text1"/>
        </w:rPr>
        <w:t>the procedure.</w:t>
      </w:r>
    </w:p>
    <w:bookmarkEnd w:id="33"/>
    <w:bookmarkEnd w:id="34"/>
    <w:p w14:paraId="02A4EA8B" w14:textId="77777777" w:rsidR="001F0DE4" w:rsidRPr="004022BA" w:rsidRDefault="001F0DE4" w:rsidP="004F3881">
      <w:pPr>
        <w:snapToGrid w:val="0"/>
        <w:spacing w:line="360" w:lineRule="auto"/>
        <w:rPr>
          <w:rFonts w:ascii="Book Antiqua" w:hAnsi="Book Antiqua"/>
          <w:color w:val="000000" w:themeColor="text1"/>
        </w:rPr>
      </w:pPr>
    </w:p>
    <w:p w14:paraId="4BA4B7EE" w14:textId="68A2A332" w:rsidR="009F4654" w:rsidRPr="005E06B1" w:rsidRDefault="00730ADE" w:rsidP="004F3881">
      <w:pPr>
        <w:snapToGrid w:val="0"/>
        <w:spacing w:line="360" w:lineRule="auto"/>
        <w:outlineLvl w:val="0"/>
        <w:rPr>
          <w:rFonts w:ascii="Book Antiqua" w:hAnsi="Book Antiqua"/>
          <w:b/>
          <w:i/>
          <w:color w:val="000000" w:themeColor="text1"/>
        </w:rPr>
      </w:pPr>
      <w:r w:rsidRPr="005E06B1">
        <w:rPr>
          <w:rFonts w:ascii="Book Antiqua" w:hAnsi="Book Antiqua"/>
          <w:b/>
          <w:i/>
          <w:color w:val="000000" w:themeColor="text1"/>
        </w:rPr>
        <w:t>Patients</w:t>
      </w:r>
    </w:p>
    <w:p w14:paraId="316912E1" w14:textId="75192349" w:rsidR="007534D1" w:rsidRPr="004022BA" w:rsidRDefault="009468C5" w:rsidP="004F3881">
      <w:pPr>
        <w:snapToGrid w:val="0"/>
        <w:spacing w:line="360" w:lineRule="auto"/>
        <w:rPr>
          <w:rFonts w:ascii="Book Antiqua" w:hAnsi="Book Antiqua"/>
          <w:color w:val="000000" w:themeColor="text1"/>
        </w:rPr>
      </w:pPr>
      <w:r>
        <w:rPr>
          <w:rFonts w:ascii="Book Antiqua" w:hAnsi="Book Antiqua"/>
          <w:color w:val="000000" w:themeColor="text1"/>
        </w:rPr>
        <w:t>C</w:t>
      </w:r>
      <w:r w:rsidR="001F0DE4" w:rsidRPr="004022BA">
        <w:rPr>
          <w:rFonts w:ascii="Book Antiqua" w:hAnsi="Book Antiqua"/>
          <w:color w:val="000000" w:themeColor="text1"/>
        </w:rPr>
        <w:t>onsecutive patients with</w:t>
      </w:r>
      <w:r w:rsidR="005F42D4" w:rsidRPr="004022BA">
        <w:rPr>
          <w:rFonts w:ascii="Book Antiqua" w:hAnsi="Book Antiqua"/>
          <w:color w:val="000000" w:themeColor="text1"/>
        </w:rPr>
        <w:t xml:space="preserve"> </w:t>
      </w:r>
      <w:r w:rsidR="00523B74" w:rsidRPr="004022BA">
        <w:rPr>
          <w:rFonts w:ascii="Book Antiqua" w:hAnsi="Book Antiqua"/>
          <w:color w:val="000000" w:themeColor="text1"/>
        </w:rPr>
        <w:t xml:space="preserve">extrahepatic </w:t>
      </w:r>
      <w:r w:rsidR="00641CA6" w:rsidRPr="004022BA">
        <w:rPr>
          <w:rFonts w:ascii="Book Antiqua" w:hAnsi="Book Antiqua"/>
          <w:color w:val="000000" w:themeColor="text1"/>
        </w:rPr>
        <w:t>MBO</w:t>
      </w:r>
      <w:r w:rsidR="007B286C" w:rsidRPr="004022BA">
        <w:rPr>
          <w:rFonts w:ascii="Book Antiqua" w:hAnsi="Book Antiqua"/>
          <w:color w:val="000000" w:themeColor="text1"/>
        </w:rPr>
        <w:t xml:space="preserve"> were </w:t>
      </w:r>
      <w:r>
        <w:rPr>
          <w:rFonts w:ascii="Book Antiqua" w:hAnsi="Book Antiqua"/>
          <w:color w:val="000000" w:themeColor="text1"/>
        </w:rPr>
        <w:t>p</w:t>
      </w:r>
      <w:r w:rsidRPr="004022BA">
        <w:rPr>
          <w:rFonts w:ascii="Book Antiqua" w:hAnsi="Book Antiqua"/>
          <w:color w:val="000000" w:themeColor="text1"/>
        </w:rPr>
        <w:t xml:space="preserve">rospectively </w:t>
      </w:r>
      <w:r w:rsidR="009A0095" w:rsidRPr="004022BA">
        <w:rPr>
          <w:rFonts w:ascii="Book Antiqua" w:hAnsi="Book Antiqua"/>
          <w:color w:val="000000" w:themeColor="text1"/>
        </w:rPr>
        <w:t>enrolled</w:t>
      </w:r>
      <w:r w:rsidR="007B286C" w:rsidRPr="004022BA">
        <w:rPr>
          <w:rFonts w:ascii="Book Antiqua" w:hAnsi="Book Antiqua"/>
          <w:color w:val="000000" w:themeColor="text1"/>
        </w:rPr>
        <w:t>.</w:t>
      </w:r>
      <w:r w:rsidR="001B7DCB" w:rsidRPr="004022BA">
        <w:rPr>
          <w:rFonts w:ascii="Book Antiqua" w:hAnsi="Book Antiqua"/>
          <w:color w:val="000000" w:themeColor="text1"/>
        </w:rPr>
        <w:t xml:space="preserve"> All patients were </w:t>
      </w:r>
      <w:r w:rsidR="00C01435" w:rsidRPr="004022BA">
        <w:rPr>
          <w:rFonts w:ascii="Book Antiqua" w:hAnsi="Book Antiqua"/>
          <w:color w:val="000000" w:themeColor="text1"/>
        </w:rPr>
        <w:t xml:space="preserve">hospitalized for </w:t>
      </w:r>
      <w:r w:rsidR="007E3B8D" w:rsidRPr="004022BA">
        <w:rPr>
          <w:rFonts w:ascii="Book Antiqua" w:hAnsi="Book Antiqua"/>
          <w:color w:val="000000" w:themeColor="text1"/>
        </w:rPr>
        <w:t xml:space="preserve">obstructive </w:t>
      </w:r>
      <w:r w:rsidR="001B7DCB" w:rsidRPr="004022BA">
        <w:rPr>
          <w:rFonts w:ascii="Book Antiqua" w:hAnsi="Book Antiqua"/>
          <w:color w:val="000000" w:themeColor="text1"/>
        </w:rPr>
        <w:t>jaundice</w:t>
      </w:r>
      <w:r w:rsidR="00E74670" w:rsidRPr="004022BA">
        <w:rPr>
          <w:rFonts w:ascii="Book Antiqua" w:hAnsi="Book Antiqua"/>
          <w:color w:val="000000" w:themeColor="text1"/>
        </w:rPr>
        <w:t xml:space="preserve"> or elevated liver enzymes</w:t>
      </w:r>
      <w:r w:rsidR="00C01435" w:rsidRPr="004022BA">
        <w:rPr>
          <w:rFonts w:ascii="Book Antiqua" w:hAnsi="Book Antiqua"/>
          <w:color w:val="000000" w:themeColor="text1"/>
        </w:rPr>
        <w:t xml:space="preserve"> </w:t>
      </w:r>
      <w:r w:rsidR="00AC7B65" w:rsidRPr="004022BA">
        <w:rPr>
          <w:rFonts w:ascii="Book Antiqua" w:hAnsi="Book Antiqua"/>
          <w:color w:val="000000" w:themeColor="text1"/>
        </w:rPr>
        <w:t>resulting from</w:t>
      </w:r>
      <w:r w:rsidR="00C01435" w:rsidRPr="004022BA">
        <w:rPr>
          <w:rFonts w:ascii="Book Antiqua" w:hAnsi="Book Antiqua"/>
          <w:color w:val="000000" w:themeColor="text1"/>
        </w:rPr>
        <w:t xml:space="preserve"> MBO</w:t>
      </w:r>
      <w:r w:rsidR="00406980" w:rsidRPr="004022BA">
        <w:rPr>
          <w:rFonts w:ascii="Book Antiqua" w:hAnsi="Book Antiqua"/>
          <w:color w:val="000000" w:themeColor="text1"/>
        </w:rPr>
        <w:t xml:space="preserve">. </w:t>
      </w:r>
      <w:r w:rsidR="00BA3B20" w:rsidRPr="004022BA">
        <w:rPr>
          <w:rFonts w:ascii="Book Antiqua" w:hAnsi="Book Antiqua"/>
          <w:color w:val="000000" w:themeColor="text1"/>
        </w:rPr>
        <w:t xml:space="preserve">All of </w:t>
      </w:r>
      <w:r w:rsidR="00C82BAF" w:rsidRPr="004022BA">
        <w:rPr>
          <w:rFonts w:ascii="Book Antiqua" w:hAnsi="Book Antiqua"/>
          <w:color w:val="000000" w:themeColor="text1"/>
        </w:rPr>
        <w:t xml:space="preserve">the patient </w:t>
      </w:r>
      <w:r w:rsidR="00406980" w:rsidRPr="004022BA">
        <w:rPr>
          <w:rFonts w:ascii="Book Antiqua" w:hAnsi="Book Antiqua"/>
          <w:color w:val="000000" w:themeColor="text1"/>
        </w:rPr>
        <w:t xml:space="preserve">lesions were surgically unresectable based on </w:t>
      </w:r>
      <w:r w:rsidR="005844D1" w:rsidRPr="004022BA">
        <w:rPr>
          <w:rFonts w:ascii="Book Antiqua" w:hAnsi="Book Antiqua"/>
          <w:color w:val="000000" w:themeColor="text1"/>
        </w:rPr>
        <w:t xml:space="preserve">the stage of </w:t>
      </w:r>
      <w:r w:rsidR="00C82BAF" w:rsidRPr="004022BA">
        <w:rPr>
          <w:rFonts w:ascii="Book Antiqua" w:hAnsi="Book Antiqua"/>
          <w:color w:val="000000" w:themeColor="text1"/>
        </w:rPr>
        <w:t xml:space="preserve">the </w:t>
      </w:r>
      <w:r w:rsidR="005844D1" w:rsidRPr="004022BA">
        <w:rPr>
          <w:rFonts w:ascii="Book Antiqua" w:hAnsi="Book Antiqua"/>
          <w:color w:val="000000" w:themeColor="text1"/>
        </w:rPr>
        <w:t>tumor</w:t>
      </w:r>
      <w:r w:rsidR="009265F4" w:rsidRPr="004022BA">
        <w:rPr>
          <w:rFonts w:ascii="Book Antiqua" w:hAnsi="Book Antiqua"/>
          <w:color w:val="000000" w:themeColor="text1"/>
        </w:rPr>
        <w:t>s</w:t>
      </w:r>
      <w:r w:rsidR="003D4902" w:rsidRPr="004022BA">
        <w:rPr>
          <w:rFonts w:ascii="Book Antiqua" w:hAnsi="Book Antiqua"/>
          <w:color w:val="000000" w:themeColor="text1"/>
        </w:rPr>
        <w:t xml:space="preserve">, </w:t>
      </w:r>
      <w:r w:rsidR="005844D1" w:rsidRPr="004022BA">
        <w:rPr>
          <w:rFonts w:ascii="Book Antiqua" w:hAnsi="Book Antiqua"/>
          <w:color w:val="000000" w:themeColor="text1"/>
        </w:rPr>
        <w:t xml:space="preserve">the </w:t>
      </w:r>
      <w:r w:rsidR="003E1162" w:rsidRPr="004022BA">
        <w:rPr>
          <w:rFonts w:ascii="Book Antiqua" w:hAnsi="Book Antiqua"/>
          <w:color w:val="000000" w:themeColor="text1"/>
        </w:rPr>
        <w:t xml:space="preserve">general condition of </w:t>
      </w:r>
      <w:r w:rsidR="00C82BAF" w:rsidRPr="004022BA">
        <w:rPr>
          <w:rFonts w:ascii="Book Antiqua" w:hAnsi="Book Antiqua"/>
          <w:color w:val="000000" w:themeColor="text1"/>
        </w:rPr>
        <w:t xml:space="preserve">the </w:t>
      </w:r>
      <w:r w:rsidR="003E1162" w:rsidRPr="004022BA">
        <w:rPr>
          <w:rFonts w:ascii="Book Antiqua" w:hAnsi="Book Antiqua"/>
          <w:color w:val="000000" w:themeColor="text1"/>
        </w:rPr>
        <w:t>patient</w:t>
      </w:r>
      <w:r w:rsidR="009265F4" w:rsidRPr="004022BA">
        <w:rPr>
          <w:rFonts w:ascii="Book Antiqua" w:hAnsi="Book Antiqua"/>
          <w:color w:val="000000" w:themeColor="text1"/>
        </w:rPr>
        <w:t>s</w:t>
      </w:r>
      <w:r>
        <w:rPr>
          <w:rFonts w:ascii="Book Antiqua" w:hAnsi="Book Antiqua"/>
          <w:color w:val="000000" w:themeColor="text1"/>
        </w:rPr>
        <w:t>,</w:t>
      </w:r>
      <w:r w:rsidR="003E1162" w:rsidRPr="004022BA">
        <w:rPr>
          <w:rFonts w:ascii="Book Antiqua" w:hAnsi="Book Antiqua"/>
          <w:color w:val="000000" w:themeColor="text1"/>
        </w:rPr>
        <w:t xml:space="preserve"> and</w:t>
      </w:r>
      <w:r w:rsidR="005844D1" w:rsidRPr="004022BA">
        <w:rPr>
          <w:rFonts w:ascii="Book Antiqua" w:hAnsi="Book Antiqua"/>
          <w:color w:val="000000" w:themeColor="text1"/>
        </w:rPr>
        <w:t xml:space="preserve"> </w:t>
      </w:r>
      <w:r w:rsidR="003D4902" w:rsidRPr="004022BA">
        <w:rPr>
          <w:rFonts w:ascii="Book Antiqua" w:hAnsi="Book Antiqua"/>
          <w:color w:val="000000" w:themeColor="text1"/>
        </w:rPr>
        <w:t>consultat</w:t>
      </w:r>
      <w:r w:rsidR="005844D1" w:rsidRPr="004022BA">
        <w:rPr>
          <w:rFonts w:ascii="Book Antiqua" w:hAnsi="Book Antiqua"/>
          <w:color w:val="000000" w:themeColor="text1"/>
        </w:rPr>
        <w:t>ion</w:t>
      </w:r>
      <w:r w:rsidR="00726354" w:rsidRPr="004022BA">
        <w:rPr>
          <w:rFonts w:ascii="Book Antiqua" w:hAnsi="Book Antiqua"/>
          <w:color w:val="000000" w:themeColor="text1"/>
        </w:rPr>
        <w:t>s</w:t>
      </w:r>
      <w:r w:rsidR="005844D1" w:rsidRPr="004022BA">
        <w:rPr>
          <w:rFonts w:ascii="Book Antiqua" w:hAnsi="Book Antiqua"/>
          <w:color w:val="000000" w:themeColor="text1"/>
        </w:rPr>
        <w:t xml:space="preserve"> with</w:t>
      </w:r>
      <w:r w:rsidR="0018567C" w:rsidRPr="004022BA">
        <w:rPr>
          <w:rFonts w:ascii="Book Antiqua" w:hAnsi="Book Antiqua"/>
          <w:color w:val="000000" w:themeColor="text1"/>
        </w:rPr>
        <w:t xml:space="preserve"> </w:t>
      </w:r>
      <w:r w:rsidR="00C82BAF" w:rsidRPr="004022BA">
        <w:rPr>
          <w:rFonts w:ascii="Book Antiqua" w:hAnsi="Book Antiqua"/>
          <w:color w:val="000000" w:themeColor="text1"/>
        </w:rPr>
        <w:t xml:space="preserve">the </w:t>
      </w:r>
      <w:r w:rsidR="0018567C" w:rsidRPr="004022BA">
        <w:rPr>
          <w:rFonts w:ascii="Book Antiqua" w:hAnsi="Book Antiqua"/>
          <w:color w:val="000000" w:themeColor="text1"/>
        </w:rPr>
        <w:t>surgeons and anesthesiolo</w:t>
      </w:r>
      <w:r w:rsidR="003D4902" w:rsidRPr="004022BA">
        <w:rPr>
          <w:rFonts w:ascii="Book Antiqua" w:hAnsi="Book Antiqua"/>
          <w:color w:val="000000" w:themeColor="text1"/>
        </w:rPr>
        <w:t>gists</w:t>
      </w:r>
      <w:r w:rsidR="00406980" w:rsidRPr="004022BA">
        <w:rPr>
          <w:rFonts w:ascii="Book Antiqua" w:hAnsi="Book Antiqua"/>
          <w:color w:val="000000" w:themeColor="text1"/>
        </w:rPr>
        <w:t xml:space="preserve">. </w:t>
      </w:r>
      <w:r w:rsidR="006F1028" w:rsidRPr="004022BA">
        <w:rPr>
          <w:rFonts w:ascii="Book Antiqua" w:hAnsi="Book Antiqua"/>
          <w:color w:val="000000" w:themeColor="text1"/>
        </w:rPr>
        <w:t xml:space="preserve">Patients </w:t>
      </w:r>
      <w:r w:rsidR="00B20513" w:rsidRPr="004022BA">
        <w:rPr>
          <w:rFonts w:ascii="Book Antiqua" w:hAnsi="Book Antiqua"/>
          <w:color w:val="000000" w:themeColor="text1"/>
        </w:rPr>
        <w:t>age</w:t>
      </w:r>
      <w:r w:rsidR="00C82BAF" w:rsidRPr="004022BA">
        <w:rPr>
          <w:rFonts w:ascii="Book Antiqua" w:hAnsi="Book Antiqua"/>
          <w:color w:val="000000" w:themeColor="text1"/>
        </w:rPr>
        <w:t>d</w:t>
      </w:r>
      <w:r w:rsidR="00B20513" w:rsidRPr="004022BA">
        <w:rPr>
          <w:rFonts w:ascii="Book Antiqua" w:hAnsi="Book Antiqua"/>
          <w:color w:val="000000" w:themeColor="text1"/>
        </w:rPr>
        <w:t xml:space="preserve"> younger than 18 years old</w:t>
      </w:r>
      <w:r w:rsidR="00C82BAF" w:rsidRPr="004022BA">
        <w:rPr>
          <w:rFonts w:ascii="Book Antiqua" w:hAnsi="Book Antiqua"/>
          <w:color w:val="000000" w:themeColor="text1"/>
        </w:rPr>
        <w:t xml:space="preserve"> and those with a </w:t>
      </w:r>
      <w:r w:rsidR="00A32758" w:rsidRPr="004022BA">
        <w:rPr>
          <w:rFonts w:ascii="Book Antiqua" w:hAnsi="Book Antiqua"/>
          <w:color w:val="000000" w:themeColor="text1"/>
        </w:rPr>
        <w:t>resectable tumor,</w:t>
      </w:r>
      <w:r w:rsidR="009D24E7" w:rsidRPr="004022BA">
        <w:rPr>
          <w:rFonts w:ascii="Book Antiqua" w:hAnsi="Book Antiqua"/>
          <w:color w:val="000000" w:themeColor="text1"/>
        </w:rPr>
        <w:t xml:space="preserve"> hilar biliary stricture</w:t>
      </w:r>
      <w:r>
        <w:rPr>
          <w:rFonts w:ascii="Book Antiqua" w:hAnsi="Book Antiqua"/>
          <w:color w:val="000000" w:themeColor="text1"/>
        </w:rPr>
        <w:t>,</w:t>
      </w:r>
      <w:r w:rsidR="00E33560" w:rsidRPr="004022BA">
        <w:rPr>
          <w:rFonts w:ascii="Book Antiqua" w:hAnsi="Book Antiqua"/>
          <w:color w:val="000000" w:themeColor="text1"/>
        </w:rPr>
        <w:t xml:space="preserve"> </w:t>
      </w:r>
      <w:r w:rsidR="007529DA" w:rsidRPr="004022BA">
        <w:rPr>
          <w:rFonts w:ascii="Book Antiqua" w:hAnsi="Book Antiqua"/>
          <w:color w:val="000000" w:themeColor="text1"/>
        </w:rPr>
        <w:t xml:space="preserve">or </w:t>
      </w:r>
      <w:r w:rsidR="00A86F99" w:rsidRPr="004022BA">
        <w:rPr>
          <w:rFonts w:ascii="Book Antiqua" w:hAnsi="Book Antiqua"/>
          <w:color w:val="000000" w:themeColor="text1"/>
        </w:rPr>
        <w:t xml:space="preserve">previous </w:t>
      </w:r>
      <w:r w:rsidR="007529DA" w:rsidRPr="004022BA">
        <w:rPr>
          <w:rFonts w:ascii="Book Antiqua" w:hAnsi="Book Antiqua"/>
          <w:color w:val="000000" w:themeColor="text1"/>
        </w:rPr>
        <w:t>surgical drainage procedure</w:t>
      </w:r>
      <w:r w:rsidR="009861E2" w:rsidRPr="004022BA">
        <w:rPr>
          <w:rFonts w:ascii="Book Antiqua" w:hAnsi="Book Antiqua"/>
          <w:color w:val="000000" w:themeColor="text1"/>
        </w:rPr>
        <w:t xml:space="preserve"> were excluded.</w:t>
      </w:r>
      <w:r w:rsidR="00735A60" w:rsidRPr="004022BA">
        <w:rPr>
          <w:rFonts w:ascii="Book Antiqua" w:hAnsi="Book Antiqua"/>
          <w:color w:val="000000" w:themeColor="text1"/>
        </w:rPr>
        <w:t xml:space="preserve"> </w:t>
      </w:r>
      <w:r w:rsidR="0074751B" w:rsidRPr="004022BA">
        <w:rPr>
          <w:rFonts w:ascii="Book Antiqua" w:hAnsi="Book Antiqua"/>
          <w:color w:val="000000" w:themeColor="text1"/>
        </w:rPr>
        <w:t xml:space="preserve">Patients with </w:t>
      </w:r>
      <w:r w:rsidR="00C33D74" w:rsidRPr="004022BA">
        <w:rPr>
          <w:rFonts w:ascii="Book Antiqua" w:hAnsi="Book Antiqua"/>
          <w:color w:val="000000" w:themeColor="text1"/>
        </w:rPr>
        <w:t>any contraindication</w:t>
      </w:r>
      <w:r w:rsidR="00C96A9D" w:rsidRPr="004022BA">
        <w:rPr>
          <w:rFonts w:ascii="Book Antiqua" w:hAnsi="Book Antiqua"/>
          <w:color w:val="000000" w:themeColor="text1"/>
        </w:rPr>
        <w:t xml:space="preserve"> to</w:t>
      </w:r>
      <w:r w:rsidR="0020187E" w:rsidRPr="004022BA">
        <w:rPr>
          <w:rFonts w:ascii="Book Antiqua" w:hAnsi="Book Antiqua"/>
          <w:color w:val="000000" w:themeColor="text1"/>
        </w:rPr>
        <w:t xml:space="preserve"> endoscopic </w:t>
      </w:r>
      <w:r w:rsidR="00C50D75" w:rsidRPr="004022BA">
        <w:rPr>
          <w:rFonts w:ascii="Book Antiqua" w:hAnsi="Book Antiqua"/>
          <w:color w:val="000000" w:themeColor="text1"/>
        </w:rPr>
        <w:t xml:space="preserve">procedures </w:t>
      </w:r>
      <w:r w:rsidR="00AE30D9" w:rsidRPr="004022BA">
        <w:rPr>
          <w:rFonts w:ascii="Book Antiqua" w:hAnsi="Book Antiqua"/>
          <w:color w:val="000000" w:themeColor="text1"/>
        </w:rPr>
        <w:t>or</w:t>
      </w:r>
      <w:r w:rsidR="00C50D75" w:rsidRPr="004022BA">
        <w:rPr>
          <w:rFonts w:ascii="Book Antiqua" w:hAnsi="Book Antiqua"/>
          <w:color w:val="000000" w:themeColor="text1"/>
        </w:rPr>
        <w:t xml:space="preserve"> </w:t>
      </w:r>
      <w:r w:rsidR="00C82BAF" w:rsidRPr="004022BA">
        <w:rPr>
          <w:rFonts w:ascii="Book Antiqua" w:hAnsi="Book Antiqua"/>
          <w:color w:val="000000" w:themeColor="text1"/>
        </w:rPr>
        <w:t xml:space="preserve">who </w:t>
      </w:r>
      <w:r w:rsidR="00E257DE" w:rsidRPr="004022BA">
        <w:rPr>
          <w:rFonts w:ascii="Book Antiqua" w:hAnsi="Book Antiqua"/>
          <w:color w:val="000000" w:themeColor="text1"/>
        </w:rPr>
        <w:t>refus</w:t>
      </w:r>
      <w:r w:rsidR="00C82BAF" w:rsidRPr="004022BA">
        <w:rPr>
          <w:rFonts w:ascii="Book Antiqua" w:hAnsi="Book Antiqua"/>
          <w:color w:val="000000" w:themeColor="text1"/>
        </w:rPr>
        <w:t>ed</w:t>
      </w:r>
      <w:r w:rsidR="00E257DE" w:rsidRPr="004022BA">
        <w:rPr>
          <w:rFonts w:ascii="Book Antiqua" w:hAnsi="Book Antiqua"/>
          <w:color w:val="000000" w:themeColor="text1"/>
        </w:rPr>
        <w:t xml:space="preserve"> informed consent were </w:t>
      </w:r>
      <w:r w:rsidR="0074751B" w:rsidRPr="004022BA">
        <w:rPr>
          <w:rFonts w:ascii="Book Antiqua" w:hAnsi="Book Antiqua"/>
          <w:color w:val="000000" w:themeColor="text1"/>
        </w:rPr>
        <w:t xml:space="preserve">also </w:t>
      </w:r>
      <w:r w:rsidR="00E257DE" w:rsidRPr="004022BA">
        <w:rPr>
          <w:rFonts w:ascii="Book Antiqua" w:hAnsi="Book Antiqua"/>
          <w:color w:val="000000" w:themeColor="text1"/>
        </w:rPr>
        <w:t>excluded.</w:t>
      </w:r>
    </w:p>
    <w:p w14:paraId="7981A2AC" w14:textId="786D2A77" w:rsidR="00E74670" w:rsidRPr="004022BA" w:rsidRDefault="00E74670" w:rsidP="004F3881">
      <w:pPr>
        <w:snapToGrid w:val="0"/>
        <w:spacing w:line="360" w:lineRule="auto"/>
        <w:rPr>
          <w:rFonts w:ascii="Book Antiqua" w:hAnsi="Book Antiqua"/>
          <w:color w:val="000000" w:themeColor="text1"/>
        </w:rPr>
      </w:pPr>
    </w:p>
    <w:p w14:paraId="6644349E" w14:textId="54B28AC1" w:rsidR="001361C1" w:rsidRPr="005E06B1" w:rsidRDefault="00C86CD4" w:rsidP="004F3881">
      <w:pPr>
        <w:snapToGrid w:val="0"/>
        <w:spacing w:line="360" w:lineRule="auto"/>
        <w:outlineLvl w:val="0"/>
        <w:rPr>
          <w:rFonts w:ascii="Book Antiqua" w:hAnsi="Book Antiqua"/>
          <w:b/>
          <w:i/>
          <w:color w:val="000000" w:themeColor="text1"/>
        </w:rPr>
      </w:pPr>
      <w:r w:rsidRPr="005E06B1">
        <w:rPr>
          <w:rFonts w:ascii="Book Antiqua" w:hAnsi="Book Antiqua"/>
          <w:b/>
          <w:i/>
          <w:color w:val="000000" w:themeColor="text1"/>
        </w:rPr>
        <w:t xml:space="preserve">Randomization </w:t>
      </w:r>
      <w:r w:rsidR="00C04F09" w:rsidRPr="005E06B1">
        <w:rPr>
          <w:rFonts w:ascii="Book Antiqua" w:hAnsi="Book Antiqua"/>
          <w:b/>
          <w:i/>
          <w:color w:val="000000" w:themeColor="text1"/>
        </w:rPr>
        <w:t>and blinding</w:t>
      </w:r>
    </w:p>
    <w:p w14:paraId="742B979E" w14:textId="00F065FB" w:rsidR="00DD734B" w:rsidRPr="004022BA" w:rsidRDefault="00B84639" w:rsidP="004F3881">
      <w:pPr>
        <w:snapToGrid w:val="0"/>
        <w:spacing w:line="360" w:lineRule="auto"/>
        <w:rPr>
          <w:rFonts w:ascii="Book Antiqua" w:hAnsi="Book Antiqua"/>
          <w:color w:val="000000" w:themeColor="text1"/>
        </w:rPr>
      </w:pPr>
      <w:r w:rsidRPr="004022BA">
        <w:rPr>
          <w:rFonts w:ascii="Book Antiqua" w:hAnsi="Book Antiqua"/>
          <w:color w:val="000000" w:themeColor="text1"/>
        </w:rPr>
        <w:lastRenderedPageBreak/>
        <w:t>Eligible</w:t>
      </w:r>
      <w:r w:rsidR="00A369C9" w:rsidRPr="004022BA">
        <w:rPr>
          <w:rFonts w:ascii="Book Antiqua" w:hAnsi="Book Antiqua"/>
          <w:color w:val="000000" w:themeColor="text1"/>
        </w:rPr>
        <w:t xml:space="preserve"> patients were </w:t>
      </w:r>
      <w:r w:rsidR="00765171" w:rsidRPr="004022BA">
        <w:rPr>
          <w:rFonts w:ascii="Book Antiqua" w:hAnsi="Book Antiqua"/>
          <w:color w:val="000000" w:themeColor="text1"/>
        </w:rPr>
        <w:t xml:space="preserve">randomly </w:t>
      </w:r>
      <w:r w:rsidR="00127415" w:rsidRPr="004022BA">
        <w:rPr>
          <w:rFonts w:ascii="Book Antiqua" w:hAnsi="Book Antiqua"/>
          <w:color w:val="000000" w:themeColor="text1"/>
        </w:rPr>
        <w:t>assigned</w:t>
      </w:r>
      <w:r w:rsidR="00E37B49" w:rsidRPr="004022BA">
        <w:rPr>
          <w:rFonts w:ascii="Book Antiqua" w:hAnsi="Book Antiqua"/>
          <w:color w:val="000000" w:themeColor="text1"/>
        </w:rPr>
        <w:t xml:space="preserve"> to</w:t>
      </w:r>
      <w:r w:rsidR="00127415" w:rsidRPr="004022BA">
        <w:rPr>
          <w:rFonts w:ascii="Book Antiqua" w:hAnsi="Book Antiqua"/>
          <w:color w:val="000000" w:themeColor="text1"/>
        </w:rPr>
        <w:t xml:space="preserve"> receive</w:t>
      </w:r>
      <w:r w:rsidR="00E37B49" w:rsidRPr="004022BA">
        <w:rPr>
          <w:rFonts w:ascii="Book Antiqua" w:hAnsi="Book Antiqua"/>
          <w:color w:val="000000" w:themeColor="text1"/>
        </w:rPr>
        <w:t xml:space="preserve"> either </w:t>
      </w:r>
      <w:r w:rsidR="004A6AE1" w:rsidRPr="004022BA">
        <w:rPr>
          <w:rFonts w:ascii="Book Antiqua" w:hAnsi="Book Antiqua"/>
          <w:color w:val="000000" w:themeColor="text1"/>
        </w:rPr>
        <w:t xml:space="preserve">an </w:t>
      </w:r>
      <w:r w:rsidR="00E37B49" w:rsidRPr="004022BA">
        <w:rPr>
          <w:rFonts w:ascii="Book Antiqua" w:hAnsi="Book Antiqua"/>
          <w:color w:val="000000" w:themeColor="text1"/>
        </w:rPr>
        <w:t xml:space="preserve">ARPS or </w:t>
      </w:r>
      <w:r w:rsidR="00F67C6F" w:rsidRPr="004022BA">
        <w:rPr>
          <w:rFonts w:ascii="Book Antiqua" w:hAnsi="Book Antiqua"/>
          <w:color w:val="000000" w:themeColor="text1"/>
        </w:rPr>
        <w:t xml:space="preserve">a </w:t>
      </w:r>
      <w:r w:rsidR="00127415" w:rsidRPr="004022BA">
        <w:rPr>
          <w:rFonts w:ascii="Book Antiqua" w:hAnsi="Book Antiqua"/>
          <w:color w:val="000000" w:themeColor="text1"/>
        </w:rPr>
        <w:t>TPS during the endoscopic procedure.</w:t>
      </w:r>
      <w:r w:rsidR="00243B19" w:rsidRPr="004022BA">
        <w:rPr>
          <w:rFonts w:ascii="Book Antiqua" w:hAnsi="Book Antiqua"/>
          <w:color w:val="000000" w:themeColor="text1"/>
        </w:rPr>
        <w:t xml:space="preserve"> </w:t>
      </w:r>
      <w:r w:rsidR="00162CC1" w:rsidRPr="004022BA">
        <w:rPr>
          <w:rFonts w:ascii="Book Antiqua" w:hAnsi="Book Antiqua"/>
          <w:color w:val="000000" w:themeColor="text1"/>
        </w:rPr>
        <w:t>G</w:t>
      </w:r>
      <w:r w:rsidR="007B6134" w:rsidRPr="004022BA">
        <w:rPr>
          <w:rFonts w:ascii="Book Antiqua" w:hAnsi="Book Antiqua"/>
          <w:color w:val="000000" w:themeColor="text1"/>
        </w:rPr>
        <w:t xml:space="preserve">roup allocation schemes generated randomly by a computer program </w:t>
      </w:r>
      <w:r w:rsidR="004A6AE1" w:rsidRPr="004022BA">
        <w:rPr>
          <w:rFonts w:ascii="Book Antiqua" w:hAnsi="Book Antiqua"/>
          <w:color w:val="000000" w:themeColor="text1"/>
        </w:rPr>
        <w:t>at</w:t>
      </w:r>
      <w:r w:rsidR="007B6134" w:rsidRPr="004022BA">
        <w:rPr>
          <w:rFonts w:ascii="Book Antiqua" w:hAnsi="Book Antiqua"/>
          <w:color w:val="000000" w:themeColor="text1"/>
        </w:rPr>
        <w:t xml:space="preserve"> a </w:t>
      </w:r>
      <w:r w:rsidRPr="004022BA">
        <w:rPr>
          <w:rFonts w:ascii="Book Antiqua" w:hAnsi="Book Antiqua"/>
          <w:color w:val="000000" w:themeColor="text1"/>
        </w:rPr>
        <w:t xml:space="preserve">ratio of </w:t>
      </w:r>
      <w:r w:rsidR="007B6134" w:rsidRPr="004022BA">
        <w:rPr>
          <w:rFonts w:ascii="Book Antiqua" w:hAnsi="Book Antiqua"/>
          <w:color w:val="000000" w:themeColor="text1"/>
        </w:rPr>
        <w:t>1:1 were placed into seri</w:t>
      </w:r>
      <w:r w:rsidR="007F61DE" w:rsidRPr="004022BA">
        <w:rPr>
          <w:rFonts w:ascii="Book Antiqua" w:hAnsi="Book Antiqua"/>
          <w:color w:val="000000" w:themeColor="text1"/>
        </w:rPr>
        <w:t>ally numbered sealed envelopes. A</w:t>
      </w:r>
      <w:r w:rsidR="007B6134" w:rsidRPr="004022BA">
        <w:rPr>
          <w:rFonts w:ascii="Book Antiqua" w:hAnsi="Book Antiqua"/>
          <w:color w:val="000000" w:themeColor="text1"/>
        </w:rPr>
        <w:t xml:space="preserve">fter </w:t>
      </w:r>
      <w:r w:rsidR="00525F1B" w:rsidRPr="004022BA">
        <w:rPr>
          <w:rFonts w:ascii="Book Antiqua" w:hAnsi="Book Antiqua"/>
          <w:color w:val="000000" w:themeColor="text1"/>
        </w:rPr>
        <w:t>the</w:t>
      </w:r>
      <w:r w:rsidR="007B6134" w:rsidRPr="004022BA">
        <w:rPr>
          <w:rFonts w:ascii="Book Antiqua" w:hAnsi="Book Antiqua"/>
          <w:color w:val="000000" w:themeColor="text1"/>
        </w:rPr>
        <w:t xml:space="preserve"> biliary stricture was confirmed </w:t>
      </w:r>
      <w:r w:rsidR="00F963FE" w:rsidRPr="004022BA">
        <w:rPr>
          <w:rFonts w:ascii="Book Antiqua" w:hAnsi="Book Antiqua"/>
          <w:color w:val="000000" w:themeColor="text1"/>
        </w:rPr>
        <w:t>on</w:t>
      </w:r>
      <w:r w:rsidR="00C96AD6" w:rsidRPr="004022BA">
        <w:rPr>
          <w:rFonts w:ascii="Book Antiqua" w:hAnsi="Book Antiqua"/>
          <w:color w:val="000000" w:themeColor="text1"/>
        </w:rPr>
        <w:t xml:space="preserve"> cholangiography, an envelope was selected in sequence to</w:t>
      </w:r>
      <w:r w:rsidR="00A26D82" w:rsidRPr="004022BA">
        <w:rPr>
          <w:rFonts w:ascii="Book Antiqua" w:hAnsi="Book Antiqua"/>
          <w:color w:val="000000" w:themeColor="text1"/>
        </w:rPr>
        <w:t xml:space="preserve"> determine the group allocation.</w:t>
      </w:r>
      <w:r w:rsidR="00876D49" w:rsidRPr="004022BA">
        <w:rPr>
          <w:rFonts w:ascii="Book Antiqua" w:hAnsi="Book Antiqua"/>
          <w:color w:val="000000" w:themeColor="text1"/>
        </w:rPr>
        <w:t xml:space="preserve"> </w:t>
      </w:r>
    </w:p>
    <w:p w14:paraId="731EF8A0" w14:textId="2E1B4F05" w:rsidR="00DD734B" w:rsidRPr="004022BA" w:rsidRDefault="00583AF9"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 xml:space="preserve">Patients were blinded to the </w:t>
      </w:r>
      <w:r w:rsidR="009E511A" w:rsidRPr="004022BA">
        <w:rPr>
          <w:rFonts w:ascii="Book Antiqua" w:hAnsi="Book Antiqua"/>
          <w:color w:val="000000" w:themeColor="text1"/>
        </w:rPr>
        <w:t xml:space="preserve">stent assignment </w:t>
      </w:r>
      <w:r w:rsidRPr="004022BA">
        <w:rPr>
          <w:rFonts w:ascii="Book Antiqua" w:hAnsi="Book Antiqua"/>
          <w:color w:val="000000" w:themeColor="text1"/>
        </w:rPr>
        <w:t xml:space="preserve">until </w:t>
      </w:r>
      <w:r w:rsidR="004A6AE1" w:rsidRPr="004022BA">
        <w:rPr>
          <w:rFonts w:ascii="Book Antiqua" w:hAnsi="Book Antiqua"/>
          <w:color w:val="000000" w:themeColor="text1"/>
        </w:rPr>
        <w:t xml:space="preserve">a </w:t>
      </w:r>
      <w:r w:rsidRPr="004022BA">
        <w:rPr>
          <w:rFonts w:ascii="Book Antiqua" w:hAnsi="Book Antiqua"/>
          <w:color w:val="000000" w:themeColor="text1"/>
        </w:rPr>
        <w:t>study endpoint</w:t>
      </w:r>
      <w:r w:rsidR="004A6AE1" w:rsidRPr="004022BA">
        <w:rPr>
          <w:rFonts w:ascii="Book Antiqua" w:hAnsi="Book Antiqua"/>
          <w:color w:val="000000" w:themeColor="text1"/>
        </w:rPr>
        <w:t xml:space="preserve"> was reached</w:t>
      </w:r>
      <w:r w:rsidRPr="004022BA">
        <w:rPr>
          <w:rFonts w:ascii="Book Antiqua" w:hAnsi="Book Antiqua"/>
          <w:color w:val="000000" w:themeColor="text1"/>
        </w:rPr>
        <w:t>. Although blinding of the endoscopists w</w:t>
      </w:r>
      <w:r w:rsidR="00387896" w:rsidRPr="004022BA">
        <w:rPr>
          <w:rFonts w:ascii="Book Antiqua" w:hAnsi="Book Antiqua"/>
          <w:color w:val="000000" w:themeColor="text1"/>
        </w:rPr>
        <w:t>as</w:t>
      </w:r>
      <w:r w:rsidR="00266766" w:rsidRPr="004022BA">
        <w:rPr>
          <w:rFonts w:ascii="Book Antiqua" w:hAnsi="Book Antiqua"/>
          <w:color w:val="000000" w:themeColor="text1"/>
        </w:rPr>
        <w:t xml:space="preserve"> not possible, t</w:t>
      </w:r>
      <w:r w:rsidRPr="004022BA">
        <w:rPr>
          <w:rFonts w:ascii="Book Antiqua" w:hAnsi="Book Antiqua"/>
          <w:color w:val="000000" w:themeColor="text1"/>
        </w:rPr>
        <w:t>he endoscopists were not invo</w:t>
      </w:r>
      <w:r w:rsidR="00F262C8" w:rsidRPr="004022BA">
        <w:rPr>
          <w:rFonts w:ascii="Book Antiqua" w:hAnsi="Book Antiqua"/>
          <w:color w:val="000000" w:themeColor="text1"/>
        </w:rPr>
        <w:t xml:space="preserve">lved in </w:t>
      </w:r>
      <w:r w:rsidR="007F61DE" w:rsidRPr="004022BA">
        <w:rPr>
          <w:rFonts w:ascii="Book Antiqua" w:hAnsi="Book Antiqua"/>
          <w:color w:val="000000" w:themeColor="text1"/>
        </w:rPr>
        <w:t xml:space="preserve">the </w:t>
      </w:r>
      <w:r w:rsidR="00F262C8" w:rsidRPr="004022BA">
        <w:rPr>
          <w:rFonts w:ascii="Book Antiqua" w:hAnsi="Book Antiqua"/>
          <w:color w:val="000000" w:themeColor="text1"/>
        </w:rPr>
        <w:t>assessment of</w:t>
      </w:r>
      <w:r w:rsidR="00A41B83" w:rsidRPr="004022BA">
        <w:rPr>
          <w:rFonts w:ascii="Book Antiqua" w:hAnsi="Book Antiqua"/>
          <w:color w:val="000000" w:themeColor="text1"/>
        </w:rPr>
        <w:t xml:space="preserve"> outcome</w:t>
      </w:r>
      <w:r w:rsidR="00266766" w:rsidRPr="004022BA">
        <w:rPr>
          <w:rFonts w:ascii="Book Antiqua" w:hAnsi="Book Antiqua"/>
          <w:color w:val="000000" w:themeColor="text1"/>
        </w:rPr>
        <w:t xml:space="preserve">s. </w:t>
      </w:r>
      <w:r w:rsidR="002F65F4" w:rsidRPr="004022BA">
        <w:rPr>
          <w:rFonts w:ascii="Book Antiqua" w:hAnsi="Book Antiqua"/>
          <w:color w:val="000000" w:themeColor="text1"/>
        </w:rPr>
        <w:t>The a</w:t>
      </w:r>
      <w:r w:rsidR="00266766" w:rsidRPr="004022BA">
        <w:rPr>
          <w:rFonts w:ascii="Book Antiqua" w:hAnsi="Book Antiqua"/>
          <w:color w:val="000000" w:themeColor="text1"/>
        </w:rPr>
        <w:t>ssessment</w:t>
      </w:r>
      <w:r w:rsidR="002F65F4" w:rsidRPr="004022BA">
        <w:rPr>
          <w:rFonts w:ascii="Book Antiqua" w:hAnsi="Book Antiqua"/>
          <w:color w:val="000000" w:themeColor="text1"/>
        </w:rPr>
        <w:t xml:space="preserve">s </w:t>
      </w:r>
      <w:r w:rsidR="001B5193" w:rsidRPr="004022BA">
        <w:rPr>
          <w:rFonts w:ascii="Book Antiqua" w:hAnsi="Book Antiqua"/>
          <w:color w:val="000000" w:themeColor="text1"/>
        </w:rPr>
        <w:t>w</w:t>
      </w:r>
      <w:r w:rsidR="002F65F4" w:rsidRPr="004022BA">
        <w:rPr>
          <w:rFonts w:ascii="Book Antiqua" w:hAnsi="Book Antiqua"/>
          <w:color w:val="000000" w:themeColor="text1"/>
        </w:rPr>
        <w:t>ere</w:t>
      </w:r>
      <w:r w:rsidR="00F262C8" w:rsidRPr="004022BA">
        <w:rPr>
          <w:rFonts w:ascii="Book Antiqua" w:hAnsi="Book Antiqua"/>
          <w:color w:val="000000" w:themeColor="text1"/>
        </w:rPr>
        <w:t xml:space="preserve"> </w:t>
      </w:r>
      <w:r w:rsidR="004A6AE1" w:rsidRPr="004022BA">
        <w:rPr>
          <w:rFonts w:ascii="Book Antiqua" w:hAnsi="Book Antiqua"/>
          <w:color w:val="000000" w:themeColor="text1"/>
        </w:rPr>
        <w:t>performed</w:t>
      </w:r>
      <w:r w:rsidR="00F262C8" w:rsidRPr="004022BA">
        <w:rPr>
          <w:rFonts w:ascii="Book Antiqua" w:hAnsi="Book Antiqua"/>
          <w:color w:val="000000" w:themeColor="text1"/>
        </w:rPr>
        <w:t xml:space="preserve"> by </w:t>
      </w:r>
      <w:r w:rsidR="001C6D6F" w:rsidRPr="004022BA">
        <w:rPr>
          <w:rFonts w:ascii="Book Antiqua" w:hAnsi="Book Antiqua"/>
          <w:color w:val="000000" w:themeColor="text1"/>
        </w:rPr>
        <w:t xml:space="preserve">reviewing </w:t>
      </w:r>
      <w:r w:rsidR="00F262C8" w:rsidRPr="004022BA">
        <w:rPr>
          <w:rFonts w:ascii="Book Antiqua" w:hAnsi="Book Antiqua"/>
          <w:color w:val="000000" w:themeColor="text1"/>
        </w:rPr>
        <w:t>physicians blinded to the</w:t>
      </w:r>
      <w:r w:rsidR="009E511A" w:rsidRPr="004022BA">
        <w:rPr>
          <w:rFonts w:ascii="Book Antiqua" w:hAnsi="Book Antiqua"/>
          <w:color w:val="000000" w:themeColor="text1"/>
        </w:rPr>
        <w:t xml:space="preserve"> </w:t>
      </w:r>
      <w:r w:rsidR="0095110C" w:rsidRPr="004022BA">
        <w:rPr>
          <w:rFonts w:ascii="Book Antiqua" w:hAnsi="Book Antiqua"/>
          <w:color w:val="000000" w:themeColor="text1"/>
        </w:rPr>
        <w:t>randomization process</w:t>
      </w:r>
      <w:r w:rsidR="00F262C8" w:rsidRPr="004022BA">
        <w:rPr>
          <w:rFonts w:ascii="Book Antiqua" w:hAnsi="Book Antiqua"/>
          <w:color w:val="000000" w:themeColor="text1"/>
        </w:rPr>
        <w:t>.</w:t>
      </w:r>
      <w:r w:rsidR="004C46CD" w:rsidRPr="004022BA">
        <w:rPr>
          <w:rFonts w:ascii="Book Antiqua" w:hAnsi="Book Antiqua"/>
          <w:color w:val="000000" w:themeColor="text1"/>
        </w:rPr>
        <w:t xml:space="preserve"> </w:t>
      </w:r>
      <w:r w:rsidR="004A6AE1" w:rsidRPr="004022BA">
        <w:rPr>
          <w:rFonts w:ascii="Book Antiqua" w:hAnsi="Book Antiqua"/>
          <w:color w:val="000000" w:themeColor="text1"/>
        </w:rPr>
        <w:t>The d</w:t>
      </w:r>
      <w:r w:rsidR="001C6D6F" w:rsidRPr="004022BA">
        <w:rPr>
          <w:rFonts w:ascii="Book Antiqua" w:hAnsi="Book Antiqua"/>
          <w:color w:val="000000" w:themeColor="text1"/>
        </w:rPr>
        <w:t xml:space="preserve">ata manager </w:t>
      </w:r>
      <w:r w:rsidR="00811579" w:rsidRPr="004022BA">
        <w:rPr>
          <w:rFonts w:ascii="Book Antiqua" w:hAnsi="Book Antiqua"/>
          <w:color w:val="000000" w:themeColor="text1"/>
        </w:rPr>
        <w:t>and s</w:t>
      </w:r>
      <w:r w:rsidR="009E2B15" w:rsidRPr="004022BA">
        <w:rPr>
          <w:rFonts w:ascii="Book Antiqua" w:hAnsi="Book Antiqua"/>
          <w:color w:val="000000" w:themeColor="text1"/>
        </w:rPr>
        <w:t>tatistician w</w:t>
      </w:r>
      <w:r w:rsidR="00D32FD4" w:rsidRPr="004022BA">
        <w:rPr>
          <w:rFonts w:ascii="Book Antiqua" w:hAnsi="Book Antiqua"/>
          <w:color w:val="000000" w:themeColor="text1"/>
        </w:rPr>
        <w:t>ere</w:t>
      </w:r>
      <w:r w:rsidR="00205B16" w:rsidRPr="004022BA">
        <w:rPr>
          <w:rFonts w:ascii="Book Antiqua" w:hAnsi="Book Antiqua"/>
          <w:color w:val="000000" w:themeColor="text1"/>
        </w:rPr>
        <w:t xml:space="preserve"> not blinded</w:t>
      </w:r>
      <w:r w:rsidR="00525F1B" w:rsidRPr="004022BA">
        <w:rPr>
          <w:rFonts w:ascii="Book Antiqua" w:hAnsi="Book Antiqua"/>
          <w:color w:val="000000" w:themeColor="text1"/>
        </w:rPr>
        <w:t>.</w:t>
      </w:r>
    </w:p>
    <w:p w14:paraId="6248EE3E" w14:textId="77777777" w:rsidR="00DC6717" w:rsidRPr="004022BA" w:rsidRDefault="00DC6717" w:rsidP="004F3881">
      <w:pPr>
        <w:snapToGrid w:val="0"/>
        <w:spacing w:line="360" w:lineRule="auto"/>
        <w:rPr>
          <w:rFonts w:ascii="Book Antiqua" w:hAnsi="Book Antiqua"/>
          <w:color w:val="000000" w:themeColor="text1"/>
        </w:rPr>
      </w:pPr>
    </w:p>
    <w:p w14:paraId="5DE75811" w14:textId="5B797C25" w:rsidR="007B6134" w:rsidRPr="005E06B1" w:rsidRDefault="001772AD" w:rsidP="004F3881">
      <w:pPr>
        <w:snapToGrid w:val="0"/>
        <w:spacing w:line="360" w:lineRule="auto"/>
        <w:outlineLvl w:val="0"/>
        <w:rPr>
          <w:rFonts w:ascii="Book Antiqua" w:hAnsi="Book Antiqua"/>
          <w:b/>
          <w:i/>
          <w:color w:val="000000" w:themeColor="text1"/>
        </w:rPr>
      </w:pPr>
      <w:r w:rsidRPr="005E06B1">
        <w:rPr>
          <w:rFonts w:ascii="Book Antiqua" w:hAnsi="Book Antiqua"/>
          <w:b/>
          <w:i/>
          <w:color w:val="000000" w:themeColor="text1"/>
        </w:rPr>
        <w:t>Procedures</w:t>
      </w:r>
    </w:p>
    <w:p w14:paraId="158835EC" w14:textId="606B8ADF" w:rsidR="006374E6" w:rsidRPr="004022BA" w:rsidRDefault="007C43C1"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All endoscopic retrograde cholangiopancreatography</w:t>
      </w:r>
      <w:r w:rsidR="00EE2AFC" w:rsidRPr="004022BA">
        <w:rPr>
          <w:rFonts w:ascii="Book Antiqua" w:hAnsi="Book Antiqua"/>
          <w:color w:val="000000" w:themeColor="text1"/>
        </w:rPr>
        <w:t xml:space="preserve"> (ERCP)</w:t>
      </w:r>
      <w:r w:rsidRPr="004022BA">
        <w:rPr>
          <w:rFonts w:ascii="Book Antiqua" w:hAnsi="Book Antiqua"/>
          <w:color w:val="000000" w:themeColor="text1"/>
        </w:rPr>
        <w:t xml:space="preserve"> procedures were performed by one of </w:t>
      </w:r>
      <w:r w:rsidR="00B70786" w:rsidRPr="004022BA">
        <w:rPr>
          <w:rFonts w:ascii="Book Antiqua" w:hAnsi="Book Antiqua"/>
          <w:color w:val="000000" w:themeColor="text1"/>
        </w:rPr>
        <w:t>four</w:t>
      </w:r>
      <w:r w:rsidRPr="004022BA">
        <w:rPr>
          <w:rFonts w:ascii="Book Antiqua" w:hAnsi="Book Antiqua"/>
          <w:color w:val="000000" w:themeColor="text1"/>
        </w:rPr>
        <w:t xml:space="preserve"> </w:t>
      </w:r>
      <w:r w:rsidR="00EE2AFC" w:rsidRPr="004022BA">
        <w:rPr>
          <w:rFonts w:ascii="Book Antiqua" w:hAnsi="Book Antiqua"/>
          <w:color w:val="000000" w:themeColor="text1"/>
        </w:rPr>
        <w:t>experienced endoscopists (≥300 ERCPs per year).</w:t>
      </w:r>
      <w:r w:rsidR="00553E0B" w:rsidRPr="004022BA">
        <w:rPr>
          <w:rFonts w:ascii="Book Antiqua" w:hAnsi="Book Antiqua"/>
          <w:color w:val="000000" w:themeColor="text1"/>
        </w:rPr>
        <w:t xml:space="preserve"> </w:t>
      </w:r>
      <w:bookmarkStart w:id="35" w:name="OLE_LINK9"/>
      <w:bookmarkStart w:id="36" w:name="OLE_LINK10"/>
      <w:r w:rsidR="00553E0B" w:rsidRPr="004022BA">
        <w:rPr>
          <w:rFonts w:ascii="Book Antiqua" w:hAnsi="Book Antiqua"/>
          <w:color w:val="000000" w:themeColor="text1"/>
        </w:rPr>
        <w:t>Preoperative pre</w:t>
      </w:r>
      <w:r w:rsidR="006F0B09" w:rsidRPr="004022BA">
        <w:rPr>
          <w:rFonts w:ascii="Book Antiqua" w:hAnsi="Book Antiqua"/>
          <w:color w:val="000000" w:themeColor="text1"/>
        </w:rPr>
        <w:t>paration</w:t>
      </w:r>
      <w:bookmarkEnd w:id="35"/>
      <w:bookmarkEnd w:id="36"/>
      <w:r w:rsidR="006F0B09" w:rsidRPr="004022BA">
        <w:rPr>
          <w:rFonts w:ascii="Book Antiqua" w:hAnsi="Book Antiqua"/>
          <w:color w:val="000000" w:themeColor="text1"/>
        </w:rPr>
        <w:t xml:space="preserve"> </w:t>
      </w:r>
      <w:r w:rsidR="00BF3489" w:rsidRPr="004022BA">
        <w:rPr>
          <w:rFonts w:ascii="Book Antiqua" w:hAnsi="Book Antiqua"/>
          <w:color w:val="000000" w:themeColor="text1"/>
        </w:rPr>
        <w:t>was</w:t>
      </w:r>
      <w:r w:rsidR="006F0B09" w:rsidRPr="004022BA">
        <w:rPr>
          <w:rFonts w:ascii="Book Antiqua" w:hAnsi="Book Antiqua"/>
          <w:color w:val="000000" w:themeColor="text1"/>
        </w:rPr>
        <w:t xml:space="preserve"> </w:t>
      </w:r>
      <w:r w:rsidR="0016006C" w:rsidRPr="004022BA">
        <w:rPr>
          <w:rFonts w:ascii="Book Antiqua" w:hAnsi="Book Antiqua"/>
          <w:color w:val="000000" w:themeColor="text1"/>
        </w:rPr>
        <w:t>similar to</w:t>
      </w:r>
      <w:r w:rsidR="006F0B09" w:rsidRPr="004022BA">
        <w:rPr>
          <w:rFonts w:ascii="Book Antiqua" w:hAnsi="Book Antiqua"/>
          <w:color w:val="000000" w:themeColor="text1"/>
        </w:rPr>
        <w:t xml:space="preserve"> that for general ERCPs. </w:t>
      </w:r>
      <w:r w:rsidR="00D26819" w:rsidRPr="004022BA">
        <w:rPr>
          <w:rFonts w:ascii="Book Antiqua" w:hAnsi="Book Antiqua"/>
          <w:color w:val="000000" w:themeColor="text1"/>
        </w:rPr>
        <w:t xml:space="preserve">Prophylactic antibiotics and nonsteroidal anti-inflammatory drugs were not </w:t>
      </w:r>
      <w:r w:rsidR="00BF3489" w:rsidRPr="004022BA">
        <w:rPr>
          <w:rFonts w:ascii="Book Antiqua" w:hAnsi="Book Antiqua"/>
          <w:color w:val="000000" w:themeColor="text1"/>
        </w:rPr>
        <w:t>used</w:t>
      </w:r>
      <w:r w:rsidR="00D26819" w:rsidRPr="004022BA">
        <w:rPr>
          <w:rFonts w:ascii="Book Antiqua" w:hAnsi="Book Antiqua"/>
          <w:color w:val="000000" w:themeColor="text1"/>
        </w:rPr>
        <w:t xml:space="preserve"> before the procedure.</w:t>
      </w:r>
      <w:r w:rsidR="00BF3489" w:rsidRPr="004022BA">
        <w:rPr>
          <w:rFonts w:ascii="Book Antiqua" w:hAnsi="Book Antiqua"/>
          <w:color w:val="000000" w:themeColor="text1"/>
        </w:rPr>
        <w:t xml:space="preserve"> All patients </w:t>
      </w:r>
      <w:r w:rsidR="00F4509E" w:rsidRPr="004022BA">
        <w:rPr>
          <w:rFonts w:ascii="Book Antiqua" w:hAnsi="Book Antiqua"/>
          <w:color w:val="000000" w:themeColor="text1"/>
        </w:rPr>
        <w:t xml:space="preserve">were placed </w:t>
      </w:r>
      <w:r w:rsidR="00BF3489" w:rsidRPr="004022BA">
        <w:rPr>
          <w:rFonts w:ascii="Book Antiqua" w:hAnsi="Book Antiqua"/>
          <w:color w:val="000000" w:themeColor="text1"/>
        </w:rPr>
        <w:t>in the prone position with conscious sedation</w:t>
      </w:r>
      <w:r w:rsidR="00A37762" w:rsidRPr="004022BA">
        <w:rPr>
          <w:rFonts w:ascii="Book Antiqua" w:hAnsi="Book Antiqua"/>
          <w:color w:val="000000" w:themeColor="text1"/>
        </w:rPr>
        <w:t>, and a</w:t>
      </w:r>
      <w:r w:rsidR="00BF3489" w:rsidRPr="004022BA">
        <w:rPr>
          <w:rFonts w:ascii="Book Antiqua" w:hAnsi="Book Antiqua"/>
          <w:color w:val="000000" w:themeColor="text1"/>
        </w:rPr>
        <w:t xml:space="preserve"> standard duodenoscope (</w:t>
      </w:r>
      <w:r w:rsidR="0088409C" w:rsidRPr="004022BA">
        <w:rPr>
          <w:rFonts w:ascii="Book Antiqua" w:hAnsi="Book Antiqua"/>
          <w:color w:val="000000" w:themeColor="text1"/>
        </w:rPr>
        <w:t>TJF-260</w:t>
      </w:r>
      <w:r w:rsidR="00A37762" w:rsidRPr="004022BA">
        <w:rPr>
          <w:rFonts w:ascii="Book Antiqua" w:hAnsi="Book Antiqua"/>
          <w:color w:val="000000" w:themeColor="text1"/>
        </w:rPr>
        <w:t xml:space="preserve"> </w:t>
      </w:r>
      <w:r w:rsidR="0088409C" w:rsidRPr="004022BA">
        <w:rPr>
          <w:rFonts w:ascii="Book Antiqua" w:hAnsi="Book Antiqua"/>
          <w:color w:val="000000" w:themeColor="text1"/>
        </w:rPr>
        <w:t>V</w:t>
      </w:r>
      <w:r w:rsidR="002046FC" w:rsidRPr="004022BA">
        <w:rPr>
          <w:rFonts w:ascii="Book Antiqua" w:hAnsi="Book Antiqua"/>
          <w:color w:val="000000" w:themeColor="text1"/>
        </w:rPr>
        <w:t>;</w:t>
      </w:r>
      <w:r w:rsidR="002046FC" w:rsidRPr="004022BA">
        <w:rPr>
          <w:rFonts w:ascii="Book Antiqua" w:eastAsia="宋体" w:hAnsi="Book Antiqua" w:cs="Times New Roman"/>
          <w:color w:val="000000" w:themeColor="text1"/>
        </w:rPr>
        <w:t xml:space="preserve"> </w:t>
      </w:r>
      <w:r w:rsidR="002046FC" w:rsidRPr="004022BA">
        <w:rPr>
          <w:rFonts w:ascii="Book Antiqua" w:hAnsi="Book Antiqua"/>
          <w:color w:val="000000" w:themeColor="text1"/>
        </w:rPr>
        <w:t>Olympus Medical systems, Tokyo, Japan) was used.</w:t>
      </w:r>
      <w:r w:rsidR="004C46E3" w:rsidRPr="004022BA">
        <w:rPr>
          <w:rFonts w:ascii="Book Antiqua" w:hAnsi="Book Antiqua"/>
          <w:color w:val="000000" w:themeColor="text1"/>
        </w:rPr>
        <w:t xml:space="preserve"> </w:t>
      </w:r>
      <w:r w:rsidR="007B3974" w:rsidRPr="004022BA">
        <w:rPr>
          <w:rFonts w:ascii="Book Antiqua" w:hAnsi="Book Antiqua"/>
          <w:color w:val="000000" w:themeColor="text1"/>
        </w:rPr>
        <w:t xml:space="preserve">The endoscopist determined if </w:t>
      </w:r>
      <w:r w:rsidR="004C46E3" w:rsidRPr="004022BA">
        <w:rPr>
          <w:rFonts w:ascii="Book Antiqua" w:hAnsi="Book Antiqua"/>
          <w:color w:val="000000" w:themeColor="text1"/>
        </w:rPr>
        <w:t xml:space="preserve">sphincterotomy </w:t>
      </w:r>
      <w:r w:rsidR="007B3974" w:rsidRPr="004022BA">
        <w:rPr>
          <w:rFonts w:ascii="Book Antiqua" w:hAnsi="Book Antiqua"/>
          <w:color w:val="000000" w:themeColor="text1"/>
        </w:rPr>
        <w:t xml:space="preserve">was necessary. </w:t>
      </w:r>
      <w:r w:rsidR="001C21AC" w:rsidRPr="004022BA">
        <w:rPr>
          <w:rFonts w:ascii="Book Antiqua" w:hAnsi="Book Antiqua"/>
          <w:color w:val="000000" w:themeColor="text1"/>
        </w:rPr>
        <w:t xml:space="preserve">Under the guidance of a </w:t>
      </w:r>
      <w:r w:rsidR="00E81285" w:rsidRPr="004022BA">
        <w:rPr>
          <w:rFonts w:ascii="Book Antiqua" w:hAnsi="Book Antiqua"/>
          <w:color w:val="000000" w:themeColor="text1"/>
        </w:rPr>
        <w:t>guidewire (Jagwire; Boston Scientific, Natick, MA</w:t>
      </w:r>
      <w:r w:rsidR="00A37762" w:rsidRPr="004022BA">
        <w:rPr>
          <w:rFonts w:ascii="Book Antiqua" w:hAnsi="Book Antiqua"/>
          <w:color w:val="000000" w:themeColor="text1"/>
        </w:rPr>
        <w:t>,</w:t>
      </w:r>
      <w:r w:rsidR="00E81285" w:rsidRPr="004022BA">
        <w:rPr>
          <w:rFonts w:ascii="Book Antiqua" w:hAnsi="Book Antiqua"/>
          <w:color w:val="000000" w:themeColor="text1"/>
        </w:rPr>
        <w:t xml:space="preserve"> United States), according to the group allocation, a </w:t>
      </w:r>
      <w:r w:rsidR="003D428B" w:rsidRPr="004022BA">
        <w:rPr>
          <w:rFonts w:ascii="Book Antiqua" w:hAnsi="Book Antiqua"/>
          <w:color w:val="000000" w:themeColor="text1"/>
        </w:rPr>
        <w:t xml:space="preserve">single 10 Fr </w:t>
      </w:r>
      <w:r w:rsidR="00E81285" w:rsidRPr="004022BA">
        <w:rPr>
          <w:rFonts w:ascii="Book Antiqua" w:hAnsi="Book Antiqua"/>
          <w:color w:val="000000" w:themeColor="text1"/>
        </w:rPr>
        <w:t xml:space="preserve">ARPS or </w:t>
      </w:r>
      <w:r w:rsidR="00122C24" w:rsidRPr="004022BA">
        <w:rPr>
          <w:rFonts w:ascii="Book Antiqua" w:hAnsi="Book Antiqua"/>
          <w:color w:val="000000" w:themeColor="text1"/>
        </w:rPr>
        <w:t xml:space="preserve">TPS with an </w:t>
      </w:r>
      <w:r w:rsidR="005F4A8B" w:rsidRPr="004022BA">
        <w:rPr>
          <w:rFonts w:ascii="Book Antiqua" w:hAnsi="Book Antiqua"/>
          <w:color w:val="000000" w:themeColor="text1"/>
        </w:rPr>
        <w:t>appropriate</w:t>
      </w:r>
      <w:r w:rsidR="00122C24" w:rsidRPr="004022BA">
        <w:rPr>
          <w:rFonts w:ascii="Book Antiqua" w:hAnsi="Book Antiqua"/>
          <w:color w:val="000000" w:themeColor="text1"/>
        </w:rPr>
        <w:t xml:space="preserve"> </w:t>
      </w:r>
      <w:r w:rsidR="00E94594" w:rsidRPr="004022BA">
        <w:rPr>
          <w:rFonts w:ascii="Book Antiqua" w:hAnsi="Book Antiqua"/>
          <w:color w:val="000000" w:themeColor="text1"/>
        </w:rPr>
        <w:t>length</w:t>
      </w:r>
      <w:r w:rsidR="00E81285" w:rsidRPr="004022BA">
        <w:rPr>
          <w:rFonts w:ascii="Book Antiqua" w:hAnsi="Book Antiqua"/>
          <w:color w:val="000000" w:themeColor="text1"/>
        </w:rPr>
        <w:t xml:space="preserve"> was advanced into the bile duct </w:t>
      </w:r>
      <w:r w:rsidR="00A37762" w:rsidRPr="004022BA">
        <w:rPr>
          <w:rFonts w:ascii="Book Antiqua" w:hAnsi="Book Antiqua"/>
          <w:color w:val="000000" w:themeColor="text1"/>
        </w:rPr>
        <w:t xml:space="preserve">approximately 1-2 cm </w:t>
      </w:r>
      <w:r w:rsidR="00E81285" w:rsidRPr="004022BA">
        <w:rPr>
          <w:rFonts w:ascii="Book Antiqua" w:hAnsi="Book Antiqua"/>
          <w:color w:val="000000" w:themeColor="text1"/>
        </w:rPr>
        <w:t>above th</w:t>
      </w:r>
      <w:r w:rsidR="006374E6" w:rsidRPr="004022BA">
        <w:rPr>
          <w:rFonts w:ascii="Book Antiqua" w:hAnsi="Book Antiqua"/>
          <w:color w:val="000000" w:themeColor="text1"/>
        </w:rPr>
        <w:t xml:space="preserve">e proximal end of the stricture, leaving the distal end </w:t>
      </w:r>
      <w:r w:rsidR="003A791A" w:rsidRPr="004022BA">
        <w:rPr>
          <w:rFonts w:ascii="Book Antiqua" w:hAnsi="Book Antiqua"/>
          <w:color w:val="000000" w:themeColor="text1"/>
        </w:rPr>
        <w:t xml:space="preserve">of the stent </w:t>
      </w:r>
      <w:r w:rsidR="00A37762" w:rsidRPr="004022BA">
        <w:rPr>
          <w:rFonts w:ascii="Book Antiqua" w:hAnsi="Book Antiqua"/>
          <w:color w:val="000000" w:themeColor="text1"/>
        </w:rPr>
        <w:t xml:space="preserve">approximately 1 cm </w:t>
      </w:r>
      <w:r w:rsidR="006374E6" w:rsidRPr="004022BA">
        <w:rPr>
          <w:rFonts w:ascii="Book Antiqua" w:hAnsi="Book Antiqua"/>
          <w:color w:val="000000" w:themeColor="text1"/>
        </w:rPr>
        <w:t>outside of the duodenal papilla. The flow of bile was confirmed before withdrawal of the duodenoscope</w:t>
      </w:r>
      <w:r w:rsidR="00A37762" w:rsidRPr="004022BA">
        <w:rPr>
          <w:rFonts w:ascii="Book Antiqua" w:hAnsi="Book Antiqua"/>
          <w:color w:val="000000" w:themeColor="text1"/>
        </w:rPr>
        <w:t xml:space="preserve"> </w:t>
      </w:r>
      <w:r w:rsidR="002275D6" w:rsidRPr="004022BA">
        <w:rPr>
          <w:rFonts w:ascii="Book Antiqua" w:hAnsi="Book Antiqua"/>
          <w:color w:val="000000" w:themeColor="text1"/>
        </w:rPr>
        <w:t>(Video 1</w:t>
      </w:r>
      <w:r w:rsidR="003A7105">
        <w:rPr>
          <w:rFonts w:ascii="Book Antiqua" w:hAnsi="Book Antiqua"/>
          <w:color w:val="000000" w:themeColor="text1"/>
        </w:rPr>
        <w:t>, Supplementary material</w:t>
      </w:r>
      <w:r w:rsidR="002275D6" w:rsidRPr="004022BA">
        <w:rPr>
          <w:rFonts w:ascii="Book Antiqua" w:hAnsi="Book Antiqua"/>
          <w:color w:val="000000" w:themeColor="text1"/>
        </w:rPr>
        <w:t>)</w:t>
      </w:r>
      <w:r w:rsidR="00A37762" w:rsidRPr="004022BA">
        <w:rPr>
          <w:rFonts w:ascii="Book Antiqua" w:hAnsi="Book Antiqua"/>
          <w:color w:val="000000" w:themeColor="text1"/>
        </w:rPr>
        <w:t>.</w:t>
      </w:r>
    </w:p>
    <w:p w14:paraId="17D54F37" w14:textId="77777777" w:rsidR="003B5009" w:rsidRPr="004022BA" w:rsidRDefault="003B5009" w:rsidP="004F3881">
      <w:pPr>
        <w:snapToGrid w:val="0"/>
        <w:spacing w:line="360" w:lineRule="auto"/>
        <w:rPr>
          <w:rFonts w:ascii="Book Antiqua" w:hAnsi="Book Antiqua"/>
          <w:color w:val="000000" w:themeColor="text1"/>
        </w:rPr>
      </w:pPr>
    </w:p>
    <w:p w14:paraId="4773244A" w14:textId="6F9BB664" w:rsidR="00753078" w:rsidRPr="005E06B1" w:rsidRDefault="00E673EA" w:rsidP="004F3881">
      <w:pPr>
        <w:snapToGrid w:val="0"/>
        <w:spacing w:line="360" w:lineRule="auto"/>
        <w:outlineLvl w:val="0"/>
        <w:rPr>
          <w:rFonts w:ascii="Book Antiqua" w:hAnsi="Book Antiqua"/>
          <w:b/>
          <w:i/>
          <w:color w:val="000000" w:themeColor="text1"/>
        </w:rPr>
      </w:pPr>
      <w:r w:rsidRPr="005E06B1">
        <w:rPr>
          <w:rFonts w:ascii="Book Antiqua" w:hAnsi="Book Antiqua"/>
          <w:b/>
          <w:i/>
          <w:color w:val="000000" w:themeColor="text1"/>
        </w:rPr>
        <w:t>Follow-up and outcomes</w:t>
      </w:r>
    </w:p>
    <w:p w14:paraId="7D2D1F8E" w14:textId="162785FA" w:rsidR="0014094A" w:rsidRPr="004022BA" w:rsidRDefault="00CD1CD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C</w:t>
      </w:r>
      <w:r w:rsidR="005C7F4B" w:rsidRPr="004022BA">
        <w:rPr>
          <w:rFonts w:ascii="Book Antiqua" w:hAnsi="Book Antiqua"/>
          <w:color w:val="000000" w:themeColor="text1"/>
        </w:rPr>
        <w:t xml:space="preserve">linical evaluation and liver function tests were performed </w:t>
      </w:r>
      <w:r w:rsidRPr="004022BA">
        <w:rPr>
          <w:rFonts w:ascii="Book Antiqua" w:hAnsi="Book Antiqua"/>
          <w:color w:val="000000" w:themeColor="text1"/>
        </w:rPr>
        <w:t xml:space="preserve">for all patients </w:t>
      </w:r>
      <w:r w:rsidR="005C7F4B" w:rsidRPr="004022BA">
        <w:rPr>
          <w:rFonts w:ascii="Book Antiqua" w:hAnsi="Book Antiqua"/>
          <w:color w:val="000000" w:themeColor="text1"/>
        </w:rPr>
        <w:t xml:space="preserve">within </w:t>
      </w:r>
      <w:r w:rsidR="00C167C2" w:rsidRPr="004022BA">
        <w:rPr>
          <w:rFonts w:ascii="Book Antiqua" w:hAnsi="Book Antiqua"/>
          <w:color w:val="000000" w:themeColor="text1"/>
        </w:rPr>
        <w:t xml:space="preserve">one month </w:t>
      </w:r>
      <w:r w:rsidR="005C7F4B" w:rsidRPr="004022BA">
        <w:rPr>
          <w:rFonts w:ascii="Book Antiqua" w:hAnsi="Book Antiqua"/>
          <w:color w:val="000000" w:themeColor="text1"/>
        </w:rPr>
        <w:t xml:space="preserve">after stent </w:t>
      </w:r>
      <w:r w:rsidR="001B5193" w:rsidRPr="004022BA">
        <w:rPr>
          <w:rFonts w:ascii="Book Antiqua" w:hAnsi="Book Antiqua"/>
          <w:color w:val="000000" w:themeColor="text1"/>
        </w:rPr>
        <w:t>insertion. Subsequently,</w:t>
      </w:r>
      <w:r w:rsidR="0044263E" w:rsidRPr="004022BA">
        <w:rPr>
          <w:rFonts w:ascii="Book Antiqua" w:hAnsi="Book Antiqua"/>
          <w:color w:val="000000" w:themeColor="text1"/>
        </w:rPr>
        <w:t xml:space="preserve"> patients were followed </w:t>
      </w:r>
      <w:r w:rsidR="00313083" w:rsidRPr="004022BA">
        <w:rPr>
          <w:rFonts w:ascii="Book Antiqua" w:hAnsi="Book Antiqua"/>
          <w:color w:val="000000" w:themeColor="text1"/>
        </w:rPr>
        <w:lastRenderedPageBreak/>
        <w:t xml:space="preserve">by </w:t>
      </w:r>
      <w:r w:rsidR="0044263E" w:rsidRPr="004022BA">
        <w:rPr>
          <w:rFonts w:ascii="Book Antiqua" w:hAnsi="Book Antiqua"/>
          <w:color w:val="000000" w:themeColor="text1"/>
        </w:rPr>
        <w:t>clinic visits or telephone interview</w:t>
      </w:r>
      <w:r w:rsidR="00B3163F" w:rsidRPr="004022BA">
        <w:rPr>
          <w:rFonts w:ascii="Book Antiqua" w:hAnsi="Book Antiqua"/>
          <w:color w:val="000000" w:themeColor="text1"/>
        </w:rPr>
        <w:t>s</w:t>
      </w:r>
      <w:r w:rsidR="0044263E" w:rsidRPr="004022BA">
        <w:rPr>
          <w:rFonts w:ascii="Book Antiqua" w:hAnsi="Book Antiqua"/>
          <w:color w:val="000000" w:themeColor="text1"/>
        </w:rPr>
        <w:t xml:space="preserve"> </w:t>
      </w:r>
      <w:r w:rsidR="00313083" w:rsidRPr="004022BA">
        <w:rPr>
          <w:rFonts w:ascii="Book Antiqua" w:hAnsi="Book Antiqua"/>
          <w:color w:val="000000" w:themeColor="text1"/>
        </w:rPr>
        <w:t xml:space="preserve">every 1-2 </w:t>
      </w:r>
      <w:proofErr w:type="spellStart"/>
      <w:r w:rsidR="00313083" w:rsidRPr="004022BA">
        <w:rPr>
          <w:rFonts w:ascii="Book Antiqua" w:hAnsi="Book Antiqua"/>
          <w:color w:val="000000" w:themeColor="text1"/>
        </w:rPr>
        <w:t>mo</w:t>
      </w:r>
      <w:proofErr w:type="spellEnd"/>
      <w:r w:rsidR="00313083" w:rsidRPr="004022BA">
        <w:rPr>
          <w:rFonts w:ascii="Book Antiqua" w:hAnsi="Book Antiqua"/>
          <w:color w:val="000000" w:themeColor="text1"/>
        </w:rPr>
        <w:t xml:space="preserve"> </w:t>
      </w:r>
      <w:r w:rsidR="00106665" w:rsidRPr="004022BA">
        <w:rPr>
          <w:rFonts w:ascii="Book Antiqua" w:hAnsi="Book Antiqua"/>
          <w:color w:val="000000" w:themeColor="text1"/>
        </w:rPr>
        <w:t xml:space="preserve">until </w:t>
      </w:r>
      <w:r w:rsidR="0053570F" w:rsidRPr="004022BA">
        <w:rPr>
          <w:rFonts w:ascii="Book Antiqua" w:hAnsi="Book Antiqua"/>
          <w:color w:val="000000" w:themeColor="text1"/>
        </w:rPr>
        <w:t xml:space="preserve">stent exchange, </w:t>
      </w:r>
      <w:r w:rsidR="001A3A69" w:rsidRPr="004022BA">
        <w:rPr>
          <w:rFonts w:ascii="Book Antiqua" w:hAnsi="Book Antiqua"/>
          <w:color w:val="000000" w:themeColor="text1"/>
        </w:rPr>
        <w:t>death</w:t>
      </w:r>
      <w:r w:rsidR="00A422A9">
        <w:rPr>
          <w:rFonts w:ascii="Book Antiqua" w:hAnsi="Book Antiqua"/>
          <w:color w:val="000000" w:themeColor="text1"/>
        </w:rPr>
        <w:t>,</w:t>
      </w:r>
      <w:r w:rsidR="009942C6" w:rsidRPr="004022BA">
        <w:rPr>
          <w:rFonts w:ascii="Book Antiqua" w:hAnsi="Book Antiqua"/>
          <w:color w:val="000000" w:themeColor="text1"/>
        </w:rPr>
        <w:t xml:space="preserve"> or </w:t>
      </w:r>
      <w:r w:rsidR="00E14054" w:rsidRPr="004022BA">
        <w:rPr>
          <w:rFonts w:ascii="Book Antiqua" w:hAnsi="Book Antiqua"/>
          <w:color w:val="000000" w:themeColor="text1"/>
        </w:rPr>
        <w:t xml:space="preserve">the final study follow-up </w:t>
      </w:r>
      <w:r w:rsidR="00A37762" w:rsidRPr="004022BA">
        <w:rPr>
          <w:rFonts w:ascii="Book Antiqua" w:hAnsi="Book Antiqua"/>
          <w:color w:val="000000" w:themeColor="text1"/>
        </w:rPr>
        <w:t xml:space="preserve">period </w:t>
      </w:r>
      <w:r w:rsidR="00A422A9" w:rsidRPr="004022BA">
        <w:rPr>
          <w:rFonts w:ascii="Book Antiqua" w:hAnsi="Book Antiqua"/>
          <w:color w:val="000000" w:themeColor="text1"/>
        </w:rPr>
        <w:t>end</w:t>
      </w:r>
      <w:r w:rsidR="00472852">
        <w:rPr>
          <w:rFonts w:ascii="Book Antiqua" w:hAnsi="Book Antiqua"/>
          <w:color w:val="000000" w:themeColor="text1"/>
        </w:rPr>
        <w:t>ed</w:t>
      </w:r>
      <w:r w:rsidR="00A422A9" w:rsidRPr="004022BA">
        <w:rPr>
          <w:rFonts w:ascii="Book Antiqua" w:hAnsi="Book Antiqua"/>
          <w:color w:val="000000" w:themeColor="text1"/>
        </w:rPr>
        <w:t xml:space="preserve"> </w:t>
      </w:r>
      <w:r w:rsidR="00E14054" w:rsidRPr="004022BA">
        <w:rPr>
          <w:rFonts w:ascii="Book Antiqua" w:hAnsi="Book Antiqua"/>
          <w:color w:val="000000" w:themeColor="text1"/>
        </w:rPr>
        <w:t xml:space="preserve">in </w:t>
      </w:r>
      <w:r w:rsidR="003A4F1A" w:rsidRPr="004022BA">
        <w:rPr>
          <w:rFonts w:ascii="Book Antiqua" w:hAnsi="Book Antiqua"/>
          <w:color w:val="000000" w:themeColor="text1"/>
        </w:rPr>
        <w:t>October 2018</w:t>
      </w:r>
      <w:r w:rsidR="001A3A69" w:rsidRPr="004022BA">
        <w:rPr>
          <w:rFonts w:ascii="Book Antiqua" w:hAnsi="Book Antiqua"/>
          <w:color w:val="000000" w:themeColor="text1"/>
        </w:rPr>
        <w:t>.</w:t>
      </w:r>
      <w:r w:rsidR="003C0ADE" w:rsidRPr="004022BA">
        <w:rPr>
          <w:rFonts w:ascii="Book Antiqua" w:hAnsi="Book Antiqua"/>
          <w:color w:val="000000" w:themeColor="text1"/>
        </w:rPr>
        <w:t xml:space="preserve"> </w:t>
      </w:r>
      <w:r w:rsidR="00750D0E" w:rsidRPr="004022BA">
        <w:rPr>
          <w:rFonts w:ascii="Book Antiqua" w:hAnsi="Book Antiqua"/>
          <w:color w:val="000000" w:themeColor="text1"/>
        </w:rPr>
        <w:t>Patient</w:t>
      </w:r>
      <w:r w:rsidR="00A37762" w:rsidRPr="004022BA">
        <w:rPr>
          <w:rFonts w:ascii="Book Antiqua" w:hAnsi="Book Antiqua"/>
          <w:color w:val="000000" w:themeColor="text1"/>
        </w:rPr>
        <w:t>s</w:t>
      </w:r>
      <w:r w:rsidR="00750D0E" w:rsidRPr="004022BA">
        <w:rPr>
          <w:rFonts w:ascii="Book Antiqua" w:hAnsi="Book Antiqua"/>
          <w:color w:val="000000" w:themeColor="text1"/>
        </w:rPr>
        <w:t xml:space="preserve"> lost </w:t>
      </w:r>
      <w:r w:rsidR="00921981" w:rsidRPr="004022BA">
        <w:rPr>
          <w:rFonts w:ascii="Book Antiqua" w:hAnsi="Book Antiqua"/>
          <w:color w:val="000000" w:themeColor="text1"/>
        </w:rPr>
        <w:t xml:space="preserve">to </w:t>
      </w:r>
      <w:r w:rsidR="00750D0E" w:rsidRPr="004022BA">
        <w:rPr>
          <w:rFonts w:ascii="Book Antiqua" w:hAnsi="Book Antiqua"/>
          <w:color w:val="000000" w:themeColor="text1"/>
        </w:rPr>
        <w:t>fol</w:t>
      </w:r>
      <w:r w:rsidR="0097017F" w:rsidRPr="004022BA">
        <w:rPr>
          <w:rFonts w:ascii="Book Antiqua" w:hAnsi="Book Antiqua"/>
          <w:color w:val="000000" w:themeColor="text1"/>
        </w:rPr>
        <w:t>low-up w</w:t>
      </w:r>
      <w:r w:rsidR="00A37762" w:rsidRPr="004022BA">
        <w:rPr>
          <w:rFonts w:ascii="Book Antiqua" w:hAnsi="Book Antiqua"/>
          <w:color w:val="000000" w:themeColor="text1"/>
        </w:rPr>
        <w:t>ere</w:t>
      </w:r>
      <w:r w:rsidR="0097017F" w:rsidRPr="004022BA">
        <w:rPr>
          <w:rFonts w:ascii="Book Antiqua" w:hAnsi="Book Antiqua"/>
          <w:color w:val="000000" w:themeColor="text1"/>
        </w:rPr>
        <w:t xml:space="preserve"> excluded</w:t>
      </w:r>
      <w:r w:rsidR="00A37762" w:rsidRPr="004022BA">
        <w:rPr>
          <w:rFonts w:ascii="Book Antiqua" w:hAnsi="Book Antiqua"/>
          <w:color w:val="000000" w:themeColor="text1"/>
        </w:rPr>
        <w:t xml:space="preserve"> from the analysis</w:t>
      </w:r>
      <w:r w:rsidR="00750D0E" w:rsidRPr="004022BA">
        <w:rPr>
          <w:rFonts w:ascii="Book Antiqua" w:hAnsi="Book Antiqua"/>
          <w:color w:val="000000" w:themeColor="text1"/>
        </w:rPr>
        <w:t>.</w:t>
      </w:r>
    </w:p>
    <w:p w14:paraId="6D6B6E8C" w14:textId="13B2BB2E" w:rsidR="00F70A5D" w:rsidRPr="004022BA" w:rsidRDefault="000675FF" w:rsidP="004F3881">
      <w:pPr>
        <w:pStyle w:val="a4"/>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 xml:space="preserve">The primary </w:t>
      </w:r>
      <w:r w:rsidR="001720FC" w:rsidRPr="004022BA">
        <w:rPr>
          <w:rFonts w:ascii="Book Antiqua" w:hAnsi="Book Antiqua"/>
          <w:color w:val="000000" w:themeColor="text1"/>
        </w:rPr>
        <w:t>outcome</w:t>
      </w:r>
      <w:r w:rsidR="007D02AD" w:rsidRPr="004022BA">
        <w:rPr>
          <w:rFonts w:ascii="Book Antiqua" w:hAnsi="Book Antiqua"/>
          <w:color w:val="000000" w:themeColor="text1"/>
        </w:rPr>
        <w:t xml:space="preserve"> </w:t>
      </w:r>
      <w:r w:rsidRPr="004022BA">
        <w:rPr>
          <w:rFonts w:ascii="Book Antiqua" w:hAnsi="Book Antiqua"/>
          <w:color w:val="000000" w:themeColor="text1"/>
        </w:rPr>
        <w:t xml:space="preserve">was </w:t>
      </w:r>
      <w:r w:rsidR="00A16E58" w:rsidRPr="004022BA">
        <w:rPr>
          <w:rFonts w:ascii="Book Antiqua" w:hAnsi="Book Antiqua"/>
          <w:color w:val="000000" w:themeColor="text1"/>
        </w:rPr>
        <w:t xml:space="preserve">the duration of </w:t>
      </w:r>
      <w:r w:rsidR="007D02AD" w:rsidRPr="004022BA">
        <w:rPr>
          <w:rFonts w:ascii="Book Antiqua" w:hAnsi="Book Antiqua"/>
          <w:color w:val="000000" w:themeColor="text1"/>
        </w:rPr>
        <w:t>stent patency</w:t>
      </w:r>
      <w:r w:rsidR="005639EA" w:rsidRPr="004022BA">
        <w:rPr>
          <w:rFonts w:ascii="Book Antiqua" w:hAnsi="Book Antiqua"/>
          <w:color w:val="000000" w:themeColor="text1"/>
        </w:rPr>
        <w:t>,</w:t>
      </w:r>
      <w:r w:rsidR="007D02AD" w:rsidRPr="004022BA">
        <w:rPr>
          <w:rFonts w:ascii="Book Antiqua" w:hAnsi="Book Antiqua"/>
          <w:color w:val="000000" w:themeColor="text1"/>
        </w:rPr>
        <w:t xml:space="preserve"> </w:t>
      </w:r>
      <w:r w:rsidR="00994965" w:rsidRPr="004022BA">
        <w:rPr>
          <w:rFonts w:ascii="Book Antiqua" w:hAnsi="Book Antiqua"/>
          <w:color w:val="000000" w:themeColor="text1"/>
        </w:rPr>
        <w:t xml:space="preserve">which was </w:t>
      </w:r>
      <w:r w:rsidR="005D5E52" w:rsidRPr="004022BA">
        <w:rPr>
          <w:rFonts w:ascii="Book Antiqua" w:hAnsi="Book Antiqua"/>
          <w:color w:val="000000" w:themeColor="text1"/>
        </w:rPr>
        <w:t xml:space="preserve">recorded in </w:t>
      </w:r>
      <w:r w:rsidR="005C434F" w:rsidRPr="004022BA">
        <w:rPr>
          <w:rFonts w:ascii="Book Antiqua" w:hAnsi="Book Antiqua"/>
          <w:color w:val="000000" w:themeColor="text1"/>
        </w:rPr>
        <w:t>days</w:t>
      </w:r>
      <w:r w:rsidR="00EE5C54" w:rsidRPr="004022BA">
        <w:rPr>
          <w:rFonts w:ascii="Book Antiqua" w:hAnsi="Book Antiqua"/>
          <w:color w:val="000000" w:themeColor="text1"/>
        </w:rPr>
        <w:t xml:space="preserve"> </w:t>
      </w:r>
      <w:r w:rsidR="007D02AD" w:rsidRPr="004022BA">
        <w:rPr>
          <w:rFonts w:ascii="Book Antiqua" w:hAnsi="Book Antiqua"/>
          <w:color w:val="000000" w:themeColor="text1"/>
        </w:rPr>
        <w:t xml:space="preserve">from </w:t>
      </w:r>
      <w:r w:rsidR="001334A2" w:rsidRPr="004022BA">
        <w:rPr>
          <w:rFonts w:ascii="Book Antiqua" w:hAnsi="Book Antiqua"/>
          <w:color w:val="000000" w:themeColor="text1"/>
        </w:rPr>
        <w:t xml:space="preserve">stent </w:t>
      </w:r>
      <w:r w:rsidR="00D5582D" w:rsidRPr="004022BA">
        <w:rPr>
          <w:rFonts w:ascii="Book Antiqua" w:hAnsi="Book Antiqua"/>
          <w:color w:val="000000" w:themeColor="text1"/>
        </w:rPr>
        <w:t xml:space="preserve">placement </w:t>
      </w:r>
      <w:r w:rsidR="002B77C8" w:rsidRPr="004022BA">
        <w:rPr>
          <w:rFonts w:ascii="Book Antiqua" w:hAnsi="Book Antiqua"/>
          <w:color w:val="000000" w:themeColor="text1"/>
        </w:rPr>
        <w:t xml:space="preserve">to </w:t>
      </w:r>
      <w:r w:rsidR="007222BD" w:rsidRPr="004022BA">
        <w:rPr>
          <w:rFonts w:ascii="Book Antiqua" w:hAnsi="Book Antiqua"/>
          <w:color w:val="000000" w:themeColor="text1"/>
        </w:rPr>
        <w:t>stent dysfunction requiring exchange</w:t>
      </w:r>
      <w:r w:rsidR="00647E6B" w:rsidRPr="004022BA">
        <w:rPr>
          <w:rFonts w:ascii="Book Antiqua" w:hAnsi="Book Antiqua"/>
          <w:color w:val="000000" w:themeColor="text1"/>
        </w:rPr>
        <w:t>.</w:t>
      </w:r>
      <w:r w:rsidR="007222BD" w:rsidRPr="004022BA">
        <w:rPr>
          <w:rFonts w:ascii="Book Antiqua" w:hAnsi="Book Antiqua"/>
          <w:color w:val="000000" w:themeColor="text1"/>
        </w:rPr>
        <w:t xml:space="preserve"> </w:t>
      </w:r>
      <w:r w:rsidR="00C846B9" w:rsidRPr="004022BA">
        <w:rPr>
          <w:rFonts w:ascii="Book Antiqua" w:hAnsi="Book Antiqua"/>
          <w:color w:val="000000" w:themeColor="text1"/>
        </w:rPr>
        <w:t xml:space="preserve">Stent </w:t>
      </w:r>
      <w:r w:rsidR="007222BD" w:rsidRPr="004022BA">
        <w:rPr>
          <w:rFonts w:ascii="Book Antiqua" w:hAnsi="Book Antiqua"/>
          <w:color w:val="000000" w:themeColor="text1"/>
        </w:rPr>
        <w:t>dysfunction</w:t>
      </w:r>
      <w:r w:rsidR="00637119" w:rsidRPr="004022BA">
        <w:rPr>
          <w:rFonts w:ascii="Book Antiqua" w:hAnsi="Book Antiqua"/>
          <w:color w:val="000000" w:themeColor="text1"/>
        </w:rPr>
        <w:t xml:space="preserve"> was considered present if recurrent obstructive jaundice and/or symptoms of cholangitis were observed along with biliary dilation on imaging </w:t>
      </w:r>
      <w:r w:rsidR="002D3DA2" w:rsidRPr="004022BA">
        <w:rPr>
          <w:rFonts w:ascii="Book Antiqua" w:hAnsi="Book Antiqua"/>
          <w:color w:val="000000" w:themeColor="text1"/>
        </w:rPr>
        <w:t xml:space="preserve">studies or re-ERCP findings, </w:t>
      </w:r>
      <w:r w:rsidR="00F167B8" w:rsidRPr="004022BA">
        <w:rPr>
          <w:rFonts w:ascii="Book Antiqua" w:hAnsi="Book Antiqua"/>
          <w:color w:val="000000" w:themeColor="text1"/>
        </w:rPr>
        <w:t xml:space="preserve">and these </w:t>
      </w:r>
      <w:r w:rsidR="00D4471B" w:rsidRPr="004022BA">
        <w:rPr>
          <w:rFonts w:ascii="Book Antiqua" w:hAnsi="Book Antiqua"/>
          <w:color w:val="000000" w:themeColor="text1"/>
        </w:rPr>
        <w:t>abnormalities</w:t>
      </w:r>
      <w:r w:rsidR="00F167B8" w:rsidRPr="004022BA">
        <w:rPr>
          <w:rFonts w:ascii="Book Antiqua" w:hAnsi="Book Antiqua"/>
          <w:color w:val="000000" w:themeColor="text1"/>
        </w:rPr>
        <w:t xml:space="preserve"> were </w:t>
      </w:r>
      <w:r w:rsidR="00D4471B" w:rsidRPr="004022BA">
        <w:rPr>
          <w:rFonts w:ascii="Book Antiqua" w:hAnsi="Book Antiqua"/>
          <w:color w:val="000000" w:themeColor="text1"/>
        </w:rPr>
        <w:t>resolved</w:t>
      </w:r>
      <w:r w:rsidR="00F167B8" w:rsidRPr="004022BA">
        <w:rPr>
          <w:rFonts w:ascii="Book Antiqua" w:hAnsi="Book Antiqua"/>
          <w:color w:val="000000" w:themeColor="text1"/>
        </w:rPr>
        <w:t xml:space="preserve"> after </w:t>
      </w:r>
      <w:r w:rsidR="00421EEF" w:rsidRPr="004022BA">
        <w:rPr>
          <w:rFonts w:ascii="Book Antiqua" w:hAnsi="Book Antiqua"/>
          <w:color w:val="000000" w:themeColor="text1"/>
        </w:rPr>
        <w:t>insertion of a new stent.</w:t>
      </w:r>
      <w:r w:rsidR="00842E3B" w:rsidRPr="004022BA">
        <w:rPr>
          <w:rFonts w:ascii="Book Antiqua" w:hAnsi="Book Antiqua"/>
          <w:color w:val="000000" w:themeColor="text1"/>
        </w:rPr>
        <w:t xml:space="preserve"> Secondary </w:t>
      </w:r>
      <w:r w:rsidR="001720FC" w:rsidRPr="004022BA">
        <w:rPr>
          <w:rFonts w:ascii="Book Antiqua" w:hAnsi="Book Antiqua"/>
          <w:color w:val="000000" w:themeColor="text1"/>
        </w:rPr>
        <w:t>outcome</w:t>
      </w:r>
      <w:r w:rsidR="001B5193" w:rsidRPr="004022BA">
        <w:rPr>
          <w:rFonts w:ascii="Book Antiqua" w:hAnsi="Book Antiqua"/>
          <w:color w:val="000000" w:themeColor="text1"/>
        </w:rPr>
        <w:t>s</w:t>
      </w:r>
      <w:r w:rsidR="00A37762" w:rsidRPr="004022BA">
        <w:rPr>
          <w:rFonts w:ascii="Book Antiqua" w:hAnsi="Book Antiqua"/>
          <w:color w:val="000000" w:themeColor="text1"/>
        </w:rPr>
        <w:t xml:space="preserve"> included</w:t>
      </w:r>
      <w:r w:rsidR="00A07694" w:rsidRPr="004022BA">
        <w:rPr>
          <w:rFonts w:ascii="Book Antiqua" w:hAnsi="Book Antiqua"/>
          <w:color w:val="000000" w:themeColor="text1"/>
        </w:rPr>
        <w:t xml:space="preserve"> </w:t>
      </w:r>
      <w:r w:rsidR="00DF7938" w:rsidRPr="004022BA">
        <w:rPr>
          <w:rFonts w:ascii="Book Antiqua" w:hAnsi="Book Antiqua"/>
          <w:color w:val="000000" w:themeColor="text1"/>
        </w:rPr>
        <w:t xml:space="preserve">the </w:t>
      </w:r>
      <w:r w:rsidR="00A07694" w:rsidRPr="004022BA">
        <w:rPr>
          <w:rFonts w:ascii="Book Antiqua" w:hAnsi="Book Antiqua"/>
          <w:color w:val="000000" w:themeColor="text1"/>
        </w:rPr>
        <w:t xml:space="preserve">rate of </w:t>
      </w:r>
      <w:r w:rsidR="006139D4" w:rsidRPr="004022BA">
        <w:rPr>
          <w:rFonts w:ascii="Book Antiqua" w:hAnsi="Book Antiqua"/>
          <w:color w:val="000000" w:themeColor="text1"/>
        </w:rPr>
        <w:t xml:space="preserve">technical </w:t>
      </w:r>
      <w:r w:rsidR="00D5582D" w:rsidRPr="004022BA">
        <w:rPr>
          <w:rFonts w:ascii="Book Antiqua" w:hAnsi="Book Antiqua"/>
          <w:color w:val="000000" w:themeColor="text1"/>
        </w:rPr>
        <w:t xml:space="preserve">success, the rate of </w:t>
      </w:r>
      <w:r w:rsidR="00A07694" w:rsidRPr="004022BA">
        <w:rPr>
          <w:rFonts w:ascii="Book Antiqua" w:hAnsi="Book Antiqua"/>
          <w:color w:val="000000" w:themeColor="text1"/>
        </w:rPr>
        <w:t xml:space="preserve">clinical </w:t>
      </w:r>
      <w:r w:rsidR="006139D4" w:rsidRPr="004022BA">
        <w:rPr>
          <w:rFonts w:ascii="Book Antiqua" w:hAnsi="Book Antiqua"/>
          <w:color w:val="000000" w:themeColor="text1"/>
        </w:rPr>
        <w:t xml:space="preserve">success, </w:t>
      </w:r>
      <w:r w:rsidR="007606A2" w:rsidRPr="004022BA">
        <w:rPr>
          <w:rFonts w:ascii="Book Antiqua" w:hAnsi="Book Antiqua"/>
          <w:color w:val="000000" w:themeColor="text1"/>
        </w:rPr>
        <w:t>adverse events</w:t>
      </w:r>
      <w:r w:rsidR="00A422A9">
        <w:rPr>
          <w:rFonts w:ascii="Book Antiqua" w:hAnsi="Book Antiqua"/>
          <w:color w:val="000000" w:themeColor="text1"/>
        </w:rPr>
        <w:t>,</w:t>
      </w:r>
      <w:r w:rsidR="00A711F0" w:rsidRPr="004022BA">
        <w:rPr>
          <w:rFonts w:ascii="Book Antiqua" w:hAnsi="Book Antiqua"/>
          <w:color w:val="000000" w:themeColor="text1"/>
        </w:rPr>
        <w:t xml:space="preserve"> and </w:t>
      </w:r>
      <w:r w:rsidR="0070538D" w:rsidRPr="004022BA">
        <w:rPr>
          <w:rFonts w:ascii="Book Antiqua" w:hAnsi="Book Antiqua"/>
          <w:color w:val="000000" w:themeColor="text1"/>
        </w:rPr>
        <w:t>patient survival.</w:t>
      </w:r>
      <w:r w:rsidR="0058164F" w:rsidRPr="004022BA">
        <w:rPr>
          <w:rFonts w:ascii="Book Antiqua" w:hAnsi="Book Antiqua"/>
          <w:color w:val="000000" w:themeColor="text1"/>
        </w:rPr>
        <w:t xml:space="preserve"> Technical success was defined as </w:t>
      </w:r>
      <w:r w:rsidR="00A37762" w:rsidRPr="004022BA">
        <w:rPr>
          <w:rFonts w:ascii="Book Antiqua" w:hAnsi="Book Antiqua"/>
          <w:color w:val="000000" w:themeColor="text1"/>
        </w:rPr>
        <w:t xml:space="preserve">successful insertion of </w:t>
      </w:r>
      <w:r w:rsidR="00CE4D72" w:rsidRPr="004022BA">
        <w:rPr>
          <w:rFonts w:ascii="Book Antiqua" w:hAnsi="Book Antiqua"/>
          <w:color w:val="000000" w:themeColor="text1"/>
        </w:rPr>
        <w:t xml:space="preserve">the stent </w:t>
      </w:r>
      <w:r w:rsidR="00341607" w:rsidRPr="004022BA">
        <w:rPr>
          <w:rFonts w:ascii="Book Antiqua" w:hAnsi="Book Antiqua"/>
          <w:color w:val="000000" w:themeColor="text1"/>
        </w:rPr>
        <w:t xml:space="preserve">into the bile duct above the proximal end of the stricture and </w:t>
      </w:r>
      <w:r w:rsidR="009E4766" w:rsidRPr="004022BA">
        <w:rPr>
          <w:rFonts w:ascii="Book Antiqua" w:hAnsi="Book Antiqua"/>
          <w:color w:val="000000" w:themeColor="text1"/>
        </w:rPr>
        <w:t>in an appropriate</w:t>
      </w:r>
      <w:r w:rsidR="00B55DBE" w:rsidRPr="004022BA">
        <w:rPr>
          <w:rFonts w:ascii="Book Antiqua" w:hAnsi="Book Antiqua"/>
          <w:color w:val="000000" w:themeColor="text1"/>
        </w:rPr>
        <w:t xml:space="preserve"> position </w:t>
      </w:r>
      <w:r w:rsidR="009E4766" w:rsidRPr="004022BA">
        <w:rPr>
          <w:rFonts w:ascii="Book Antiqua" w:hAnsi="Book Antiqua"/>
          <w:color w:val="000000" w:themeColor="text1"/>
        </w:rPr>
        <w:t xml:space="preserve">based on fluoroscopic confirmation. </w:t>
      </w:r>
      <w:r w:rsidR="00E6498E" w:rsidRPr="004022BA">
        <w:rPr>
          <w:rFonts w:ascii="Book Antiqua" w:hAnsi="Book Antiqua"/>
          <w:color w:val="000000" w:themeColor="text1"/>
        </w:rPr>
        <w:t xml:space="preserve">Clinical success </w:t>
      </w:r>
      <w:r w:rsidR="003B497E" w:rsidRPr="004022BA">
        <w:rPr>
          <w:rFonts w:ascii="Book Antiqua" w:hAnsi="Book Antiqua"/>
          <w:color w:val="000000" w:themeColor="text1"/>
        </w:rPr>
        <w:t xml:space="preserve">was defined as </w:t>
      </w:r>
      <w:r w:rsidR="00860DEB" w:rsidRPr="004022BA">
        <w:rPr>
          <w:rFonts w:ascii="Book Antiqua" w:hAnsi="Book Antiqua"/>
          <w:color w:val="000000" w:themeColor="text1"/>
        </w:rPr>
        <w:t xml:space="preserve">the </w:t>
      </w:r>
      <w:r w:rsidR="003B497E" w:rsidRPr="004022BA">
        <w:rPr>
          <w:rFonts w:ascii="Book Antiqua" w:hAnsi="Book Antiqua"/>
          <w:color w:val="000000" w:themeColor="text1"/>
        </w:rPr>
        <w:t>resolut</w:t>
      </w:r>
      <w:r w:rsidR="001B5193" w:rsidRPr="004022BA">
        <w:rPr>
          <w:rFonts w:ascii="Book Antiqua" w:hAnsi="Book Antiqua"/>
          <w:color w:val="000000" w:themeColor="text1"/>
        </w:rPr>
        <w:t>ion of obstructive symptoms and</w:t>
      </w:r>
      <w:r w:rsidR="009C5A96" w:rsidRPr="004022BA">
        <w:rPr>
          <w:rFonts w:ascii="Book Antiqua" w:hAnsi="Book Antiqua"/>
          <w:color w:val="000000" w:themeColor="text1"/>
        </w:rPr>
        <w:t xml:space="preserve"> </w:t>
      </w:r>
      <w:r w:rsidR="00860DEB" w:rsidRPr="004022BA">
        <w:rPr>
          <w:rFonts w:ascii="Book Antiqua" w:hAnsi="Book Antiqua"/>
          <w:color w:val="000000" w:themeColor="text1"/>
        </w:rPr>
        <w:t>normalization of serum bilirubin</w:t>
      </w:r>
      <w:r w:rsidR="009C5A96" w:rsidRPr="004022BA">
        <w:rPr>
          <w:rFonts w:ascii="Book Antiqua" w:hAnsi="Book Antiqua"/>
          <w:color w:val="000000" w:themeColor="text1"/>
        </w:rPr>
        <w:t xml:space="preserve"> </w:t>
      </w:r>
      <w:r w:rsidR="008F21E9" w:rsidRPr="004022BA">
        <w:rPr>
          <w:rFonts w:ascii="Book Antiqua" w:hAnsi="Book Antiqua"/>
          <w:color w:val="000000" w:themeColor="text1"/>
        </w:rPr>
        <w:t xml:space="preserve">within </w:t>
      </w:r>
      <w:r w:rsidR="0076666E" w:rsidRPr="004022BA">
        <w:rPr>
          <w:rFonts w:ascii="Book Antiqua" w:hAnsi="Book Antiqua"/>
          <w:color w:val="000000" w:themeColor="text1"/>
        </w:rPr>
        <w:t>one month</w:t>
      </w:r>
      <w:r w:rsidR="008F21E9" w:rsidRPr="004022BA">
        <w:rPr>
          <w:rFonts w:ascii="Book Antiqua" w:hAnsi="Book Antiqua"/>
          <w:color w:val="000000" w:themeColor="text1"/>
        </w:rPr>
        <w:t xml:space="preserve"> </w:t>
      </w:r>
      <w:r w:rsidR="00A268DA" w:rsidRPr="004022BA">
        <w:rPr>
          <w:rFonts w:ascii="Book Antiqua" w:hAnsi="Book Antiqua"/>
          <w:color w:val="000000" w:themeColor="text1"/>
        </w:rPr>
        <w:t>after stent placement.</w:t>
      </w:r>
      <w:r w:rsidR="005F231A" w:rsidRPr="004022BA">
        <w:rPr>
          <w:rFonts w:ascii="Book Antiqua" w:hAnsi="Book Antiqua"/>
          <w:color w:val="000000" w:themeColor="text1"/>
        </w:rPr>
        <w:t xml:space="preserve"> </w:t>
      </w:r>
      <w:r w:rsidR="00997005" w:rsidRPr="004022BA">
        <w:rPr>
          <w:rFonts w:ascii="Book Antiqua" w:hAnsi="Book Antiqua"/>
          <w:color w:val="000000" w:themeColor="text1"/>
        </w:rPr>
        <w:t>Adverse events were categorized as early (within 30 d) and late (after</w:t>
      </w:r>
      <w:r w:rsidR="00A37762" w:rsidRPr="004022BA">
        <w:rPr>
          <w:rFonts w:ascii="Book Antiqua" w:hAnsi="Book Antiqua"/>
          <w:color w:val="000000" w:themeColor="text1"/>
        </w:rPr>
        <w:t xml:space="preserve"> 30 d</w:t>
      </w:r>
      <w:r w:rsidR="00997005" w:rsidRPr="004022BA">
        <w:rPr>
          <w:rFonts w:ascii="Book Antiqua" w:hAnsi="Book Antiqua"/>
          <w:color w:val="000000" w:themeColor="text1"/>
        </w:rPr>
        <w:t xml:space="preserve">). </w:t>
      </w:r>
      <w:r w:rsidR="004C0507" w:rsidRPr="004022BA">
        <w:rPr>
          <w:rFonts w:ascii="Book Antiqua" w:hAnsi="Book Antiqua"/>
          <w:color w:val="000000" w:themeColor="text1"/>
        </w:rPr>
        <w:t xml:space="preserve">Patient survival was measured </w:t>
      </w:r>
      <w:r w:rsidR="00DE1A4B" w:rsidRPr="004022BA">
        <w:rPr>
          <w:rFonts w:ascii="Book Antiqua" w:hAnsi="Book Antiqua"/>
          <w:color w:val="000000" w:themeColor="text1"/>
        </w:rPr>
        <w:t xml:space="preserve">as the </w:t>
      </w:r>
      <w:r w:rsidR="005C434F" w:rsidRPr="004022BA">
        <w:rPr>
          <w:rFonts w:ascii="Book Antiqua" w:hAnsi="Book Antiqua"/>
          <w:color w:val="000000" w:themeColor="text1"/>
        </w:rPr>
        <w:t>duration</w:t>
      </w:r>
      <w:r w:rsidR="00DE1A4B" w:rsidRPr="004022BA">
        <w:rPr>
          <w:rFonts w:ascii="Book Antiqua" w:hAnsi="Book Antiqua"/>
          <w:color w:val="000000" w:themeColor="text1"/>
        </w:rPr>
        <w:t xml:space="preserve"> </w:t>
      </w:r>
      <w:r w:rsidR="004C0507" w:rsidRPr="004022BA">
        <w:rPr>
          <w:rFonts w:ascii="Book Antiqua" w:hAnsi="Book Antiqua"/>
          <w:color w:val="000000" w:themeColor="text1"/>
        </w:rPr>
        <w:t xml:space="preserve">from </w:t>
      </w:r>
      <w:r w:rsidR="00F70A5D" w:rsidRPr="004022BA">
        <w:rPr>
          <w:rFonts w:ascii="Book Antiqua" w:hAnsi="Book Antiqua"/>
          <w:color w:val="000000" w:themeColor="text1"/>
        </w:rPr>
        <w:t xml:space="preserve">stent </w:t>
      </w:r>
      <w:r w:rsidR="00C30421" w:rsidRPr="004022BA">
        <w:rPr>
          <w:rFonts w:ascii="Book Antiqua" w:hAnsi="Book Antiqua"/>
          <w:color w:val="000000" w:themeColor="text1"/>
        </w:rPr>
        <w:t xml:space="preserve">placement </w:t>
      </w:r>
      <w:r w:rsidR="00F70A5D" w:rsidRPr="004022BA">
        <w:rPr>
          <w:rFonts w:ascii="Book Antiqua" w:hAnsi="Book Antiqua"/>
          <w:color w:val="000000" w:themeColor="text1"/>
        </w:rPr>
        <w:t>to death.</w:t>
      </w:r>
    </w:p>
    <w:p w14:paraId="48E6166D" w14:textId="77777777" w:rsidR="00F70A5D" w:rsidRPr="004022BA" w:rsidRDefault="00F70A5D" w:rsidP="004F3881">
      <w:pPr>
        <w:pStyle w:val="a4"/>
        <w:snapToGrid w:val="0"/>
        <w:spacing w:line="360" w:lineRule="auto"/>
        <w:rPr>
          <w:rFonts w:ascii="Book Antiqua" w:hAnsi="Book Antiqua"/>
          <w:color w:val="000000" w:themeColor="text1"/>
        </w:rPr>
      </w:pPr>
    </w:p>
    <w:p w14:paraId="25EB868A" w14:textId="23933FEF" w:rsidR="003A7F56" w:rsidRPr="005E06B1" w:rsidRDefault="00585982" w:rsidP="004F3881">
      <w:pPr>
        <w:snapToGrid w:val="0"/>
        <w:spacing w:line="360" w:lineRule="auto"/>
        <w:outlineLvl w:val="0"/>
        <w:rPr>
          <w:rFonts w:ascii="Book Antiqua" w:hAnsi="Book Antiqua"/>
          <w:b/>
          <w:i/>
          <w:color w:val="000000" w:themeColor="text1"/>
        </w:rPr>
      </w:pPr>
      <w:r w:rsidRPr="005E06B1">
        <w:rPr>
          <w:rFonts w:ascii="Book Antiqua" w:hAnsi="Book Antiqua"/>
          <w:b/>
          <w:i/>
          <w:color w:val="000000" w:themeColor="text1"/>
        </w:rPr>
        <w:t xml:space="preserve">Statistical </w:t>
      </w:r>
      <w:r w:rsidR="00A422A9" w:rsidRPr="005E06B1">
        <w:rPr>
          <w:rFonts w:ascii="Book Antiqua" w:hAnsi="Book Antiqua"/>
          <w:b/>
          <w:i/>
          <w:color w:val="000000" w:themeColor="text1"/>
        </w:rPr>
        <w:t>analys</w:t>
      </w:r>
      <w:r w:rsidR="00A422A9">
        <w:rPr>
          <w:rFonts w:ascii="Book Antiqua" w:hAnsi="Book Antiqua"/>
          <w:b/>
          <w:i/>
          <w:color w:val="000000" w:themeColor="text1"/>
        </w:rPr>
        <w:t>i</w:t>
      </w:r>
      <w:r w:rsidR="00A422A9" w:rsidRPr="005E06B1">
        <w:rPr>
          <w:rFonts w:ascii="Book Antiqua" w:hAnsi="Book Antiqua"/>
          <w:b/>
          <w:i/>
          <w:color w:val="000000" w:themeColor="text1"/>
        </w:rPr>
        <w:t>s</w:t>
      </w:r>
    </w:p>
    <w:p w14:paraId="48BAAF67" w14:textId="3D1FDE0C" w:rsidR="00281279" w:rsidRPr="004022BA" w:rsidRDefault="00281279"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The sample size </w:t>
      </w:r>
      <w:r w:rsidR="00153EE5" w:rsidRPr="004022BA">
        <w:rPr>
          <w:rFonts w:ascii="Book Antiqua" w:hAnsi="Book Antiqua"/>
          <w:color w:val="000000" w:themeColor="text1"/>
        </w:rPr>
        <w:t>calculation was based on a previous study</w:t>
      </w:r>
      <w:r w:rsidR="00153EE5" w:rsidRPr="004022BA">
        <w:rPr>
          <w:rFonts w:ascii="Book Antiqua" w:hAnsi="Book Antiqua"/>
          <w:color w:val="000000" w:themeColor="text1"/>
          <w:vertAlign w:val="superscript"/>
        </w:rPr>
        <w:t>[</w:t>
      </w:r>
      <w:r w:rsidR="000F5984" w:rsidRPr="004022BA">
        <w:rPr>
          <w:rFonts w:ascii="Book Antiqua" w:hAnsi="Book Antiqua"/>
          <w:color w:val="000000" w:themeColor="text1"/>
          <w:vertAlign w:val="superscript"/>
        </w:rPr>
        <w:fldChar w:fldCharType="begin"/>
      </w:r>
      <w:r w:rsidR="006B38EB" w:rsidRPr="004022BA">
        <w:rPr>
          <w:rFonts w:ascii="Book Antiqua" w:hAnsi="Book Antiqua"/>
          <w:color w:val="000000" w:themeColor="text1"/>
          <w:vertAlign w:val="superscript"/>
        </w:rPr>
        <w:instrText xml:space="preserve"> ADDIN EN.CITE &lt;EndNote&gt;&lt;Cite&gt;&lt;Author&gt;Dua&lt;/Author&gt;&lt;Year&gt;2007&lt;/Year&gt;&lt;RecNum&gt;7&lt;/RecNum&gt;&lt;DisplayText&gt;&lt;style face="superscript"&gt;11&lt;/style&gt;&lt;/DisplayText&gt;&lt;record&gt;&lt;rec-number&gt;7&lt;/rec-number&gt;&lt;foreign-keys&gt;&lt;key app="EN" db-id="vefvsxzwofws5xedzd5vtzdferxsd25texvf" timestamp="1516087882"&gt;7&lt;/key&gt;&lt;key app="ENWeb" db-id=""&gt;0&lt;/key&gt;&lt;/foreign-keys&gt;&lt;ref-type name="Journal Article"&gt;17&lt;/ref-type&gt;&lt;contributors&gt;&lt;authors&gt;&lt;author&gt;Dua, K. S.&lt;/author&gt;&lt;author&gt;Reddy, N. D.&lt;/author&gt;&lt;author&gt;Rao, V. G.&lt;/author&gt;&lt;author&gt;Banerjee, R.&lt;/author&gt;&lt;author&gt;Medda, B.&lt;/author&gt;&lt;author&gt;Lang, I.&lt;/author&gt;&lt;/authors&gt;&lt;/contributors&gt;&lt;auth-address&gt;Pancreatico-biliary Center, Medical College of Wisconsin, Milwaukee, Wisconsin, USA.&lt;/auth-address&gt;&lt;titles&gt;&lt;title&gt;Impact of reducing duodenobiliary reflux on biliary stent patency: an in vitro evaluation and a prospective randomized clinical trial that used a biliary stent with an antireflux valve&lt;/title&gt;&lt;secondary-title&gt;Gastrointest Endosc&lt;/secondary-title&gt;&lt;/titles&gt;&lt;periodical&gt;&lt;full-title&gt;Gastrointest Endosc&lt;/full-title&gt;&lt;/periodical&gt;&lt;pages&gt;819-28&lt;/pages&gt;&lt;volume&gt;65&lt;/volume&gt;&lt;number&gt;6&lt;/number&gt;&lt;keywords&gt;&lt;keyword&gt;Animals&lt;/keyword&gt;&lt;keyword&gt;Bile Reflux/*surgery&lt;/keyword&gt;&lt;keyword&gt;*Biliary Tract/physiopathology&lt;/keyword&gt;&lt;keyword&gt;Cattle&lt;/keyword&gt;&lt;keyword&gt;Cholestasis/*surgery&lt;/keyword&gt;&lt;keyword&gt;Constriction, Pathologic&lt;/keyword&gt;&lt;keyword&gt;Drainage/instrumentation&lt;/keyword&gt;&lt;keyword&gt;Equipment Design&lt;/keyword&gt;&lt;keyword&gt;Equipment Failure&lt;/keyword&gt;&lt;keyword&gt;Female&lt;/keyword&gt;&lt;keyword&gt;Humans&lt;/keyword&gt;&lt;keyword&gt;Male&lt;/keyword&gt;&lt;keyword&gt;Middle Aged&lt;/keyword&gt;&lt;keyword&gt;Prospective Studies&lt;/keyword&gt;&lt;keyword&gt;Rheology&lt;/keyword&gt;&lt;keyword&gt;*Stents/adverse effects/standards&lt;/keyword&gt;&lt;/keywords&gt;&lt;dates&gt;&lt;year&gt;2007&lt;/year&gt;&lt;pub-dates&gt;&lt;date&gt;May&lt;/date&gt;&lt;/pub-dates&gt;&lt;/dates&gt;&lt;isbn&gt;0016-5107 (Print)&amp;#xD;0016-5107 (Linking)&lt;/isbn&gt;&lt;accession-num&gt;17383650&lt;/accession-num&gt;&lt;urls&gt;&lt;related-urls&gt;&lt;url&gt;https://www.ncbi.nlm.nih.gov/pubmed/17383650&lt;/url&gt;&lt;/related-urls&gt;&lt;/urls&gt;&lt;electronic-resource-num&gt;10.1016/j.gie.2006.09.011&lt;/electronic-resource-num&gt;&lt;/record&gt;&lt;/Cite&gt;&lt;/EndNote&gt;</w:instrText>
      </w:r>
      <w:r w:rsidR="000F5984"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w:t>
      </w:r>
      <w:r w:rsidR="000F5984" w:rsidRPr="004022BA">
        <w:rPr>
          <w:rFonts w:ascii="Book Antiqua" w:hAnsi="Book Antiqua"/>
          <w:color w:val="000000" w:themeColor="text1"/>
          <w:vertAlign w:val="superscript"/>
        </w:rPr>
        <w:fldChar w:fldCharType="end"/>
      </w:r>
      <w:r w:rsidR="00153EE5" w:rsidRPr="004022BA">
        <w:rPr>
          <w:rFonts w:ascii="Book Antiqua" w:hAnsi="Book Antiqua"/>
          <w:color w:val="000000" w:themeColor="text1"/>
          <w:vertAlign w:val="superscript"/>
        </w:rPr>
        <w:t>]</w:t>
      </w:r>
      <w:r w:rsidR="00153EE5" w:rsidRPr="004022BA">
        <w:rPr>
          <w:rFonts w:ascii="Book Antiqua" w:hAnsi="Book Antiqua"/>
          <w:color w:val="000000" w:themeColor="text1"/>
        </w:rPr>
        <w:t xml:space="preserve">. </w:t>
      </w:r>
      <w:r w:rsidR="008E5820" w:rsidRPr="004022BA">
        <w:rPr>
          <w:rFonts w:ascii="Book Antiqua" w:hAnsi="Book Antiqua"/>
          <w:color w:val="000000" w:themeColor="text1"/>
        </w:rPr>
        <w:t xml:space="preserve">Under the assumption of </w:t>
      </w:r>
      <w:r w:rsidR="00153EE5" w:rsidRPr="004022BA">
        <w:rPr>
          <w:rFonts w:ascii="Book Antiqua" w:hAnsi="Book Antiqua"/>
          <w:color w:val="000000" w:themeColor="text1"/>
        </w:rPr>
        <w:t xml:space="preserve">a </w:t>
      </w:r>
      <w:r w:rsidR="00075574" w:rsidRPr="004022BA">
        <w:rPr>
          <w:rFonts w:ascii="Book Antiqua" w:hAnsi="Book Antiqua"/>
          <w:color w:val="000000" w:themeColor="text1"/>
        </w:rPr>
        <w:t>relative difference of 40% with a</w:t>
      </w:r>
      <w:r w:rsidR="00B54215" w:rsidRPr="004022BA">
        <w:rPr>
          <w:rFonts w:ascii="Book Antiqua" w:hAnsi="Book Antiqua"/>
          <w:color w:val="000000" w:themeColor="text1"/>
        </w:rPr>
        <w:t>n</w:t>
      </w:r>
      <w:r w:rsidR="00075574" w:rsidRPr="004022BA">
        <w:rPr>
          <w:rFonts w:ascii="Book Antiqua" w:hAnsi="Book Antiqua"/>
          <w:color w:val="000000" w:themeColor="text1"/>
        </w:rPr>
        <w:t xml:space="preserve"> </w:t>
      </w:r>
      <w:r w:rsidR="00B54215" w:rsidRPr="004022BA">
        <w:rPr>
          <w:rFonts w:ascii="Book Antiqua" w:hAnsi="Book Antiqua"/>
          <w:color w:val="000000" w:themeColor="text1"/>
        </w:rPr>
        <w:t xml:space="preserve">assumed </w:t>
      </w:r>
      <w:r w:rsidR="00075574" w:rsidRPr="004022BA">
        <w:rPr>
          <w:rFonts w:ascii="Book Antiqua" w:hAnsi="Book Antiqua"/>
          <w:color w:val="000000" w:themeColor="text1"/>
        </w:rPr>
        <w:t>standard deviation</w:t>
      </w:r>
      <w:r w:rsidR="005E06B1">
        <w:rPr>
          <w:rFonts w:ascii="Book Antiqua" w:hAnsi="Book Antiqua"/>
          <w:color w:val="000000" w:themeColor="text1"/>
        </w:rPr>
        <w:t xml:space="preserve"> (SD)</w:t>
      </w:r>
      <w:r w:rsidR="00075574" w:rsidRPr="004022BA">
        <w:rPr>
          <w:rFonts w:ascii="Book Antiqua" w:hAnsi="Book Antiqua"/>
          <w:color w:val="000000" w:themeColor="text1"/>
        </w:rPr>
        <w:t xml:space="preserve"> of </w:t>
      </w:r>
      <w:r w:rsidR="0001553C" w:rsidRPr="004022BA">
        <w:rPr>
          <w:rFonts w:ascii="Book Antiqua" w:hAnsi="Book Antiqua"/>
          <w:color w:val="000000" w:themeColor="text1"/>
        </w:rPr>
        <w:t>40 d in stent patency between the ARPS and TPS group</w:t>
      </w:r>
      <w:r w:rsidR="00A422A9">
        <w:rPr>
          <w:rFonts w:ascii="Book Antiqua" w:hAnsi="Book Antiqua"/>
          <w:color w:val="000000" w:themeColor="text1"/>
        </w:rPr>
        <w:t>s</w:t>
      </w:r>
      <w:r w:rsidR="0001553C" w:rsidRPr="004022BA">
        <w:rPr>
          <w:rFonts w:ascii="Book Antiqua" w:hAnsi="Book Antiqua"/>
          <w:color w:val="000000" w:themeColor="text1"/>
        </w:rPr>
        <w:t xml:space="preserve"> </w:t>
      </w:r>
      <w:r w:rsidR="00096C5D" w:rsidRPr="004022BA">
        <w:rPr>
          <w:rFonts w:ascii="Book Antiqua" w:hAnsi="Book Antiqua"/>
          <w:color w:val="000000" w:themeColor="text1"/>
        </w:rPr>
        <w:t>and an attrition rate of 10% for patients lost to follow-up</w:t>
      </w:r>
      <w:r w:rsidR="006322A1" w:rsidRPr="004022BA">
        <w:rPr>
          <w:rFonts w:ascii="Book Antiqua" w:hAnsi="Book Antiqua"/>
          <w:color w:val="000000" w:themeColor="text1"/>
        </w:rPr>
        <w:t>, a</w:t>
      </w:r>
      <w:r w:rsidR="00146A2F" w:rsidRPr="004022BA">
        <w:rPr>
          <w:rFonts w:ascii="Book Antiqua" w:hAnsi="Book Antiqua"/>
          <w:color w:val="000000" w:themeColor="text1"/>
        </w:rPr>
        <w:t xml:space="preserve"> sample size of </w:t>
      </w:r>
      <w:r w:rsidR="0064028A" w:rsidRPr="004022BA">
        <w:rPr>
          <w:rFonts w:ascii="Book Antiqua" w:hAnsi="Book Antiqua"/>
          <w:color w:val="000000" w:themeColor="text1"/>
        </w:rPr>
        <w:t xml:space="preserve">19 patients in each group </w:t>
      </w:r>
      <w:r w:rsidR="00A43157" w:rsidRPr="004022BA">
        <w:rPr>
          <w:rFonts w:ascii="Book Antiqua" w:hAnsi="Book Antiqua"/>
          <w:color w:val="000000" w:themeColor="text1"/>
        </w:rPr>
        <w:t>would</w:t>
      </w:r>
      <w:r w:rsidR="008D3B27" w:rsidRPr="004022BA">
        <w:rPr>
          <w:rFonts w:ascii="Book Antiqua" w:hAnsi="Book Antiqua"/>
          <w:color w:val="000000" w:themeColor="text1"/>
        </w:rPr>
        <w:t xml:space="preserve"> </w:t>
      </w:r>
      <w:r w:rsidR="00515266" w:rsidRPr="004022BA">
        <w:rPr>
          <w:rFonts w:ascii="Book Antiqua" w:hAnsi="Book Antiqua"/>
          <w:color w:val="000000" w:themeColor="text1"/>
        </w:rPr>
        <w:t>result in</w:t>
      </w:r>
      <w:r w:rsidR="008D3B27" w:rsidRPr="004022BA">
        <w:rPr>
          <w:rFonts w:ascii="Book Antiqua" w:hAnsi="Book Antiqua"/>
          <w:color w:val="000000" w:themeColor="text1"/>
        </w:rPr>
        <w:t xml:space="preserve"> a power of 80% </w:t>
      </w:r>
      <w:r w:rsidR="00096C5D" w:rsidRPr="004022BA">
        <w:rPr>
          <w:rFonts w:ascii="Book Antiqua" w:hAnsi="Book Antiqua"/>
          <w:color w:val="000000" w:themeColor="text1"/>
        </w:rPr>
        <w:t xml:space="preserve">for </w:t>
      </w:r>
      <w:r w:rsidR="008D3B27" w:rsidRPr="004022BA">
        <w:rPr>
          <w:rFonts w:ascii="Book Antiqua" w:hAnsi="Book Antiqua"/>
          <w:color w:val="000000" w:themeColor="text1"/>
        </w:rPr>
        <w:t>a targeted significance level of 5%</w:t>
      </w:r>
      <w:r w:rsidR="00044EBE" w:rsidRPr="004022BA">
        <w:rPr>
          <w:rFonts w:ascii="Book Antiqua" w:hAnsi="Book Antiqua"/>
          <w:color w:val="000000" w:themeColor="text1"/>
        </w:rPr>
        <w:t xml:space="preserve"> wit</w:t>
      </w:r>
      <w:r w:rsidR="00EB386A" w:rsidRPr="004022BA">
        <w:rPr>
          <w:rFonts w:ascii="Book Antiqua" w:hAnsi="Book Antiqua"/>
          <w:color w:val="000000" w:themeColor="text1"/>
        </w:rPr>
        <w:t>h a two-tailed test</w:t>
      </w:r>
      <w:r w:rsidR="00096C5D" w:rsidRPr="004022BA">
        <w:rPr>
          <w:rFonts w:ascii="Book Antiqua" w:hAnsi="Book Antiqua"/>
          <w:color w:val="000000" w:themeColor="text1"/>
        </w:rPr>
        <w:t>.</w:t>
      </w:r>
    </w:p>
    <w:p w14:paraId="49B0E77B" w14:textId="5A174AAF" w:rsidR="00585982" w:rsidRPr="004022BA" w:rsidRDefault="00960FC2"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Continuous variables</w:t>
      </w:r>
      <w:r w:rsidR="00A422A9">
        <w:rPr>
          <w:rFonts w:ascii="Book Antiqua" w:hAnsi="Book Antiqua"/>
          <w:color w:val="000000" w:themeColor="text1"/>
        </w:rPr>
        <w:t xml:space="preserve"> are</w:t>
      </w:r>
      <w:r w:rsidRPr="004022BA">
        <w:rPr>
          <w:rFonts w:ascii="Book Antiqua" w:hAnsi="Book Antiqua"/>
          <w:color w:val="000000" w:themeColor="text1"/>
        </w:rPr>
        <w:t xml:space="preserve"> characterized </w:t>
      </w:r>
      <w:r w:rsidR="006322A1" w:rsidRPr="004022BA">
        <w:rPr>
          <w:rFonts w:ascii="Book Antiqua" w:hAnsi="Book Antiqua"/>
          <w:color w:val="000000" w:themeColor="text1"/>
        </w:rPr>
        <w:t xml:space="preserve">as the </w:t>
      </w:r>
      <w:r w:rsidR="0071234D" w:rsidRPr="004022BA">
        <w:rPr>
          <w:rFonts w:ascii="Book Antiqua" w:hAnsi="Book Antiqua"/>
          <w:color w:val="000000" w:themeColor="text1"/>
        </w:rPr>
        <w:t xml:space="preserve">mean </w:t>
      </w:r>
      <w:r w:rsidR="006322A1" w:rsidRPr="004022BA">
        <w:rPr>
          <w:rFonts w:ascii="Book Antiqua" w:hAnsi="Book Antiqua"/>
          <w:color w:val="000000" w:themeColor="text1"/>
        </w:rPr>
        <w:t>and</w:t>
      </w:r>
      <w:r w:rsidRPr="004022BA">
        <w:rPr>
          <w:rFonts w:ascii="Book Antiqua" w:hAnsi="Book Antiqua"/>
          <w:color w:val="000000" w:themeColor="text1"/>
        </w:rPr>
        <w:t xml:space="preserve"> </w:t>
      </w:r>
      <w:r w:rsidR="00232220" w:rsidRPr="004022BA">
        <w:rPr>
          <w:rFonts w:ascii="Book Antiqua" w:hAnsi="Book Antiqua"/>
          <w:color w:val="000000" w:themeColor="text1"/>
        </w:rPr>
        <w:t>SD</w:t>
      </w:r>
      <w:r w:rsidRPr="004022BA">
        <w:rPr>
          <w:rFonts w:ascii="Book Antiqua" w:hAnsi="Book Antiqua"/>
          <w:color w:val="000000" w:themeColor="text1"/>
        </w:rPr>
        <w:t xml:space="preserve"> or</w:t>
      </w:r>
      <w:r w:rsidR="006322A1" w:rsidRPr="004022BA">
        <w:rPr>
          <w:rFonts w:ascii="Book Antiqua" w:hAnsi="Book Antiqua"/>
          <w:color w:val="000000" w:themeColor="text1"/>
        </w:rPr>
        <w:t xml:space="preserve"> the </w:t>
      </w:r>
      <w:r w:rsidRPr="004022BA">
        <w:rPr>
          <w:rFonts w:ascii="Book Antiqua" w:hAnsi="Book Antiqua"/>
          <w:color w:val="000000" w:themeColor="text1"/>
        </w:rPr>
        <w:t xml:space="preserve">median </w:t>
      </w:r>
      <w:r w:rsidR="006322A1" w:rsidRPr="004022BA">
        <w:rPr>
          <w:rFonts w:ascii="Book Antiqua" w:hAnsi="Book Antiqua"/>
          <w:color w:val="000000" w:themeColor="text1"/>
        </w:rPr>
        <w:t>and</w:t>
      </w:r>
      <w:r w:rsidRPr="004022BA">
        <w:rPr>
          <w:rFonts w:ascii="Book Antiqua" w:hAnsi="Book Antiqua"/>
          <w:color w:val="000000" w:themeColor="text1"/>
        </w:rPr>
        <w:t xml:space="preserve"> </w:t>
      </w:r>
      <w:r w:rsidR="00232220" w:rsidRPr="004022BA">
        <w:rPr>
          <w:rFonts w:ascii="Book Antiqua" w:hAnsi="Book Antiqua"/>
          <w:color w:val="000000" w:themeColor="text1"/>
        </w:rPr>
        <w:t>interquartile range (IQR)</w:t>
      </w:r>
      <w:r w:rsidR="00D450F9" w:rsidRPr="004022BA">
        <w:rPr>
          <w:rFonts w:ascii="Book Antiqua" w:hAnsi="Book Antiqua"/>
          <w:color w:val="000000" w:themeColor="text1"/>
        </w:rPr>
        <w:t>. C</w:t>
      </w:r>
      <w:r w:rsidRPr="004022BA">
        <w:rPr>
          <w:rFonts w:ascii="Book Antiqua" w:hAnsi="Book Antiqua"/>
          <w:color w:val="000000" w:themeColor="text1"/>
        </w:rPr>
        <w:t>ategorical variables</w:t>
      </w:r>
      <w:r w:rsidR="00D450F9" w:rsidRPr="004022BA">
        <w:rPr>
          <w:rFonts w:ascii="Book Antiqua" w:hAnsi="Book Antiqua"/>
          <w:color w:val="000000" w:themeColor="text1"/>
        </w:rPr>
        <w:t xml:space="preserve"> </w:t>
      </w:r>
      <w:r w:rsidR="00A422A9">
        <w:rPr>
          <w:rFonts w:ascii="Book Antiqua" w:hAnsi="Book Antiqua"/>
          <w:color w:val="000000" w:themeColor="text1"/>
        </w:rPr>
        <w:t>are</w:t>
      </w:r>
      <w:r w:rsidR="00A422A9" w:rsidRPr="004022BA">
        <w:rPr>
          <w:rFonts w:ascii="Book Antiqua" w:hAnsi="Book Antiqua"/>
          <w:color w:val="000000" w:themeColor="text1"/>
        </w:rPr>
        <w:t xml:space="preserve"> </w:t>
      </w:r>
      <w:r w:rsidR="00D450F9" w:rsidRPr="004022BA">
        <w:rPr>
          <w:rFonts w:ascii="Book Antiqua" w:hAnsi="Book Antiqua"/>
          <w:color w:val="000000" w:themeColor="text1"/>
        </w:rPr>
        <w:t xml:space="preserve">expressed as </w:t>
      </w:r>
      <w:r w:rsidR="006322A1" w:rsidRPr="004022BA">
        <w:rPr>
          <w:rFonts w:ascii="Book Antiqua" w:hAnsi="Book Antiqua"/>
          <w:color w:val="000000" w:themeColor="text1"/>
        </w:rPr>
        <w:t xml:space="preserve">a </w:t>
      </w:r>
      <w:r w:rsidRPr="004022BA">
        <w:rPr>
          <w:rFonts w:ascii="Book Antiqua" w:hAnsi="Book Antiqua"/>
          <w:color w:val="000000" w:themeColor="text1"/>
        </w:rPr>
        <w:t xml:space="preserve">frequency or proportion. </w:t>
      </w:r>
      <w:r w:rsidR="0066110D" w:rsidRPr="004022BA">
        <w:rPr>
          <w:rFonts w:ascii="Book Antiqua" w:hAnsi="Book Antiqua"/>
          <w:color w:val="000000" w:themeColor="text1"/>
        </w:rPr>
        <w:t xml:space="preserve">Student’s </w:t>
      </w:r>
      <w:r w:rsidR="00A422A9" w:rsidRPr="005E06B1">
        <w:rPr>
          <w:rFonts w:ascii="Book Antiqua" w:hAnsi="Book Antiqua"/>
          <w:i/>
          <w:color w:val="000000" w:themeColor="text1"/>
        </w:rPr>
        <w:t>t</w:t>
      </w:r>
      <w:r w:rsidR="00A422A9">
        <w:rPr>
          <w:rFonts w:ascii="Book Antiqua" w:hAnsi="Book Antiqua"/>
          <w:color w:val="000000" w:themeColor="text1"/>
        </w:rPr>
        <w:t>-</w:t>
      </w:r>
      <w:r w:rsidR="0066110D" w:rsidRPr="004022BA">
        <w:rPr>
          <w:rFonts w:ascii="Book Antiqua" w:hAnsi="Book Antiqua"/>
          <w:color w:val="000000" w:themeColor="text1"/>
        </w:rPr>
        <w:t>test</w:t>
      </w:r>
      <w:r w:rsidR="00727253" w:rsidRPr="004022BA">
        <w:rPr>
          <w:rFonts w:ascii="Book Antiqua" w:hAnsi="Book Antiqua"/>
          <w:color w:val="000000" w:themeColor="text1"/>
        </w:rPr>
        <w:t xml:space="preserve">, </w:t>
      </w:r>
      <w:r w:rsidR="0066110D" w:rsidRPr="004022BA">
        <w:rPr>
          <w:rFonts w:ascii="Book Antiqua" w:hAnsi="Book Antiqua"/>
          <w:color w:val="000000" w:themeColor="text1"/>
        </w:rPr>
        <w:t xml:space="preserve">Fisher’s </w:t>
      </w:r>
      <w:r w:rsidR="00727253" w:rsidRPr="004022BA">
        <w:rPr>
          <w:rFonts w:ascii="Book Antiqua" w:hAnsi="Book Antiqua"/>
          <w:color w:val="000000" w:themeColor="text1"/>
        </w:rPr>
        <w:t>exact test</w:t>
      </w:r>
      <w:r w:rsidR="009417A0" w:rsidRPr="004022BA">
        <w:rPr>
          <w:rFonts w:ascii="Book Antiqua" w:hAnsi="Book Antiqua"/>
          <w:color w:val="000000" w:themeColor="text1"/>
        </w:rPr>
        <w:t xml:space="preserve">, </w:t>
      </w:r>
      <w:r w:rsidR="006322A1" w:rsidRPr="004022BA">
        <w:rPr>
          <w:rFonts w:ascii="Book Antiqua" w:hAnsi="Book Antiqua"/>
          <w:color w:val="000000" w:themeColor="text1"/>
        </w:rPr>
        <w:t>Mann-</w:t>
      </w:r>
      <w:r w:rsidR="009417A0" w:rsidRPr="004022BA">
        <w:rPr>
          <w:rFonts w:ascii="Book Antiqua" w:hAnsi="Book Antiqua"/>
          <w:color w:val="000000" w:themeColor="text1"/>
        </w:rPr>
        <w:t xml:space="preserve">Whitney </w:t>
      </w:r>
      <w:r w:rsidR="009417A0" w:rsidRPr="005E06B1">
        <w:rPr>
          <w:rFonts w:ascii="Book Antiqua" w:hAnsi="Book Antiqua"/>
          <w:i/>
          <w:color w:val="000000" w:themeColor="text1"/>
        </w:rPr>
        <w:t>U</w:t>
      </w:r>
      <w:r w:rsidR="009417A0" w:rsidRPr="004022BA">
        <w:rPr>
          <w:rFonts w:ascii="Book Antiqua" w:hAnsi="Book Antiqua"/>
          <w:color w:val="000000" w:themeColor="text1"/>
        </w:rPr>
        <w:t>-test</w:t>
      </w:r>
      <w:r w:rsidR="00A422A9">
        <w:rPr>
          <w:rFonts w:ascii="Book Antiqua" w:hAnsi="Book Antiqua"/>
          <w:color w:val="000000" w:themeColor="text1"/>
        </w:rPr>
        <w:t>,</w:t>
      </w:r>
      <w:r w:rsidR="009417A0" w:rsidRPr="004022BA">
        <w:rPr>
          <w:rFonts w:ascii="Book Antiqua" w:hAnsi="Book Antiqua"/>
          <w:color w:val="000000" w:themeColor="text1"/>
        </w:rPr>
        <w:t xml:space="preserve"> </w:t>
      </w:r>
      <w:r w:rsidR="00727253" w:rsidRPr="004022BA">
        <w:rPr>
          <w:rFonts w:ascii="Book Antiqua" w:hAnsi="Book Antiqua"/>
          <w:color w:val="000000" w:themeColor="text1"/>
        </w:rPr>
        <w:t>and</w:t>
      </w:r>
      <w:r w:rsidR="00A422A9">
        <w:rPr>
          <w:rFonts w:ascii="Book Antiqua" w:hAnsi="Book Antiqua"/>
          <w:color w:val="000000" w:themeColor="text1"/>
        </w:rPr>
        <w:t xml:space="preserve"> </w:t>
      </w:r>
      <w:r w:rsidR="00727253" w:rsidRPr="004022BA">
        <w:rPr>
          <w:rFonts w:ascii="Book Antiqua" w:hAnsi="Book Antiqua"/>
          <w:color w:val="000000" w:themeColor="text1"/>
        </w:rPr>
        <w:t>log-rank test were used whenever appropriate.</w:t>
      </w:r>
      <w:r w:rsidR="0066110D" w:rsidRPr="004022BA">
        <w:rPr>
          <w:rFonts w:ascii="Book Antiqua" w:hAnsi="Book Antiqua"/>
          <w:color w:val="000000" w:themeColor="text1"/>
        </w:rPr>
        <w:t xml:space="preserve"> Stent patency and patient survival were </w:t>
      </w:r>
      <w:r w:rsidR="00C30421" w:rsidRPr="004022BA">
        <w:rPr>
          <w:rFonts w:ascii="Book Antiqua" w:hAnsi="Book Antiqua"/>
          <w:color w:val="000000" w:themeColor="text1"/>
        </w:rPr>
        <w:t xml:space="preserve">analyzed </w:t>
      </w:r>
      <w:r w:rsidR="00052588" w:rsidRPr="004022BA">
        <w:rPr>
          <w:rFonts w:ascii="Book Antiqua" w:hAnsi="Book Antiqua"/>
          <w:color w:val="000000" w:themeColor="text1"/>
        </w:rPr>
        <w:t xml:space="preserve">using the </w:t>
      </w:r>
      <w:r w:rsidR="0066110D" w:rsidRPr="004022BA">
        <w:rPr>
          <w:rFonts w:ascii="Book Antiqua" w:hAnsi="Book Antiqua"/>
          <w:color w:val="000000" w:themeColor="text1"/>
        </w:rPr>
        <w:t>Kaplan-Meier method.</w:t>
      </w:r>
      <w:r w:rsidR="00585982" w:rsidRPr="004022BA">
        <w:rPr>
          <w:rFonts w:ascii="Book Antiqua" w:hAnsi="Book Antiqua"/>
          <w:color w:val="000000" w:themeColor="text1"/>
        </w:rPr>
        <w:t xml:space="preserve"> A</w:t>
      </w:r>
      <w:r w:rsidR="00CC0DF2" w:rsidRPr="004022BA">
        <w:rPr>
          <w:rFonts w:ascii="Book Antiqua" w:hAnsi="Book Antiqua"/>
          <w:color w:val="000000" w:themeColor="text1"/>
        </w:rPr>
        <w:t xml:space="preserve"> </w:t>
      </w:r>
      <w:r w:rsidR="00A422A9" w:rsidRPr="004022BA">
        <w:rPr>
          <w:rFonts w:ascii="Book Antiqua" w:hAnsi="Book Antiqua"/>
          <w:i/>
          <w:color w:val="000000" w:themeColor="text1"/>
        </w:rPr>
        <w:t>P</w:t>
      </w:r>
      <w:r w:rsidR="00A422A9">
        <w:rPr>
          <w:rFonts w:ascii="Book Antiqua" w:hAnsi="Book Antiqua"/>
          <w:i/>
          <w:color w:val="000000" w:themeColor="text1"/>
        </w:rPr>
        <w:t>-</w:t>
      </w:r>
      <w:r w:rsidR="00585982" w:rsidRPr="004022BA">
        <w:rPr>
          <w:rFonts w:ascii="Book Antiqua" w:hAnsi="Book Antiqua"/>
          <w:color w:val="000000" w:themeColor="text1"/>
        </w:rPr>
        <w:t xml:space="preserve">value &lt; 0.05 was considered to be significant. </w:t>
      </w:r>
      <w:r w:rsidR="000A083D" w:rsidRPr="004022BA">
        <w:rPr>
          <w:rFonts w:ascii="Book Antiqua" w:hAnsi="Book Antiqua"/>
          <w:color w:val="000000" w:themeColor="text1"/>
        </w:rPr>
        <w:t>Statistical analyses were</w:t>
      </w:r>
      <w:r w:rsidR="00585982" w:rsidRPr="004022BA">
        <w:rPr>
          <w:rFonts w:ascii="Book Antiqua" w:hAnsi="Book Antiqua"/>
          <w:color w:val="000000" w:themeColor="text1"/>
        </w:rPr>
        <w:t xml:space="preserve"> </w:t>
      </w:r>
      <w:r w:rsidR="006322A1" w:rsidRPr="004022BA">
        <w:rPr>
          <w:rFonts w:ascii="Book Antiqua" w:hAnsi="Book Antiqua"/>
          <w:color w:val="000000" w:themeColor="text1"/>
        </w:rPr>
        <w:t xml:space="preserve">performed </w:t>
      </w:r>
      <w:r w:rsidR="00585982" w:rsidRPr="004022BA">
        <w:rPr>
          <w:rFonts w:ascii="Book Antiqua" w:hAnsi="Book Antiqua"/>
          <w:color w:val="000000" w:themeColor="text1"/>
        </w:rPr>
        <w:lastRenderedPageBreak/>
        <w:t xml:space="preserve">using SPSS </w:t>
      </w:r>
      <w:r w:rsidR="005F6F35" w:rsidRPr="004022BA">
        <w:rPr>
          <w:rFonts w:ascii="Book Antiqua" w:hAnsi="Book Antiqua"/>
          <w:color w:val="000000" w:themeColor="text1"/>
        </w:rPr>
        <w:t xml:space="preserve">Statistics </w:t>
      </w:r>
      <w:r w:rsidR="00573686" w:rsidRPr="004022BA">
        <w:rPr>
          <w:rFonts w:ascii="Book Antiqua" w:hAnsi="Book Antiqua"/>
          <w:color w:val="000000" w:themeColor="text1"/>
        </w:rPr>
        <w:t>v</w:t>
      </w:r>
      <w:r w:rsidR="005F6F35" w:rsidRPr="004022BA">
        <w:rPr>
          <w:rFonts w:ascii="Book Antiqua" w:hAnsi="Book Antiqua"/>
          <w:color w:val="000000" w:themeColor="text1"/>
        </w:rPr>
        <w:t>.</w:t>
      </w:r>
      <w:r w:rsidR="00573686" w:rsidRPr="004022BA">
        <w:rPr>
          <w:rFonts w:ascii="Book Antiqua" w:hAnsi="Book Antiqua"/>
          <w:color w:val="000000" w:themeColor="text1"/>
        </w:rPr>
        <w:t xml:space="preserve"> </w:t>
      </w:r>
      <w:r w:rsidR="000A083D" w:rsidRPr="004022BA">
        <w:rPr>
          <w:rFonts w:ascii="Book Antiqua" w:hAnsi="Book Antiqua"/>
          <w:color w:val="000000" w:themeColor="text1"/>
        </w:rPr>
        <w:t>23.0 (</w:t>
      </w:r>
      <w:r w:rsidR="00190E0A" w:rsidRPr="004022BA">
        <w:rPr>
          <w:rFonts w:ascii="Book Antiqua" w:hAnsi="Book Antiqua"/>
          <w:color w:val="000000" w:themeColor="text1"/>
        </w:rPr>
        <w:t>IBM Corp, Armonk, NY</w:t>
      </w:r>
      <w:r w:rsidR="006322A1" w:rsidRPr="004022BA">
        <w:rPr>
          <w:rFonts w:ascii="Book Antiqua" w:hAnsi="Book Antiqua"/>
          <w:color w:val="000000" w:themeColor="text1"/>
        </w:rPr>
        <w:t>, U</w:t>
      </w:r>
      <w:r w:rsidR="005E06B1">
        <w:rPr>
          <w:rFonts w:ascii="Book Antiqua" w:hAnsi="Book Antiqua"/>
          <w:color w:val="000000" w:themeColor="text1"/>
        </w:rPr>
        <w:t>nited States</w:t>
      </w:r>
      <w:r w:rsidR="000A083D" w:rsidRPr="004022BA">
        <w:rPr>
          <w:rFonts w:ascii="Book Antiqua" w:hAnsi="Book Antiqua"/>
          <w:color w:val="000000" w:themeColor="text1"/>
        </w:rPr>
        <w:t>).</w:t>
      </w:r>
    </w:p>
    <w:p w14:paraId="07BE7AB3" w14:textId="55B721FC" w:rsidR="000961C5" w:rsidRPr="004022BA" w:rsidRDefault="000961C5" w:rsidP="004F3881">
      <w:pPr>
        <w:snapToGrid w:val="0"/>
        <w:spacing w:line="360" w:lineRule="auto"/>
        <w:rPr>
          <w:rFonts w:ascii="Book Antiqua" w:hAnsi="Book Antiqua"/>
          <w:color w:val="000000" w:themeColor="text1"/>
        </w:rPr>
      </w:pPr>
    </w:p>
    <w:p w14:paraId="4C5F68A2" w14:textId="11E3D152" w:rsidR="00015D1D" w:rsidRPr="004022BA" w:rsidRDefault="00015D1D"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RESULTS</w:t>
      </w:r>
    </w:p>
    <w:p w14:paraId="246E8937" w14:textId="6905F570" w:rsidR="00560902" w:rsidRPr="004022BA" w:rsidRDefault="00E5708D"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Between </w:t>
      </w:r>
      <w:r w:rsidR="00F80DA8" w:rsidRPr="004022BA">
        <w:rPr>
          <w:rFonts w:ascii="Book Antiqua" w:hAnsi="Book Antiqua"/>
          <w:color w:val="000000" w:themeColor="text1"/>
        </w:rPr>
        <w:t>February 2016 and December 2017, 89 patient</w:t>
      </w:r>
      <w:r w:rsidR="00525BF3" w:rsidRPr="004022BA">
        <w:rPr>
          <w:rFonts w:ascii="Book Antiqua" w:hAnsi="Book Antiqua"/>
          <w:color w:val="000000" w:themeColor="text1"/>
        </w:rPr>
        <w:t xml:space="preserve">s were screened for eligibility. </w:t>
      </w:r>
      <w:r w:rsidR="007F5AF3" w:rsidRPr="004022BA">
        <w:rPr>
          <w:rFonts w:ascii="Book Antiqua" w:hAnsi="Book Antiqua"/>
          <w:color w:val="000000" w:themeColor="text1"/>
        </w:rPr>
        <w:t xml:space="preserve">Of these, 51 patients were </w:t>
      </w:r>
      <w:r w:rsidR="006322A1" w:rsidRPr="004022BA">
        <w:rPr>
          <w:rFonts w:ascii="Book Antiqua" w:hAnsi="Book Antiqua"/>
          <w:color w:val="000000" w:themeColor="text1"/>
        </w:rPr>
        <w:t>ex</w:t>
      </w:r>
      <w:r w:rsidR="00AD0DBA" w:rsidRPr="004022BA">
        <w:rPr>
          <w:rFonts w:ascii="Book Antiqua" w:hAnsi="Book Antiqua"/>
          <w:color w:val="000000" w:themeColor="text1"/>
        </w:rPr>
        <w:t xml:space="preserve">cluded </w:t>
      </w:r>
      <w:r w:rsidR="007F5AF3" w:rsidRPr="004022BA">
        <w:rPr>
          <w:rFonts w:ascii="Book Antiqua" w:hAnsi="Book Antiqua"/>
          <w:color w:val="000000" w:themeColor="text1"/>
        </w:rPr>
        <w:t>due to surgical treatment (</w:t>
      </w:r>
      <w:r w:rsidR="007F5AF3" w:rsidRPr="00895926">
        <w:rPr>
          <w:rFonts w:ascii="Book Antiqua" w:hAnsi="Book Antiqua"/>
          <w:i/>
          <w:color w:val="000000" w:themeColor="text1"/>
        </w:rPr>
        <w:t>n</w:t>
      </w:r>
      <w:r w:rsidR="00895926">
        <w:rPr>
          <w:rFonts w:ascii="Book Antiqua" w:hAnsi="Book Antiqua"/>
          <w:color w:val="000000" w:themeColor="text1"/>
        </w:rPr>
        <w:t xml:space="preserve"> </w:t>
      </w:r>
      <w:r w:rsidR="007F5AF3" w:rsidRPr="004022BA">
        <w:rPr>
          <w:rFonts w:ascii="Book Antiqua" w:hAnsi="Book Antiqua"/>
          <w:color w:val="000000" w:themeColor="text1"/>
        </w:rPr>
        <w:t>=</w:t>
      </w:r>
      <w:r w:rsidR="00895926">
        <w:rPr>
          <w:rFonts w:ascii="Book Antiqua" w:hAnsi="Book Antiqua"/>
          <w:color w:val="000000" w:themeColor="text1"/>
        </w:rPr>
        <w:t xml:space="preserve"> </w:t>
      </w:r>
      <w:r w:rsidR="007F5AF3" w:rsidRPr="004022BA">
        <w:rPr>
          <w:rFonts w:ascii="Book Antiqua" w:hAnsi="Book Antiqua"/>
          <w:color w:val="000000" w:themeColor="text1"/>
        </w:rPr>
        <w:t xml:space="preserve">9), </w:t>
      </w:r>
      <w:r w:rsidR="00C30421" w:rsidRPr="004022BA">
        <w:rPr>
          <w:rFonts w:ascii="Book Antiqua" w:hAnsi="Book Antiqua"/>
          <w:color w:val="000000" w:themeColor="text1"/>
        </w:rPr>
        <w:t>hilar biliary stricture</w:t>
      </w:r>
      <w:r w:rsidR="00FB174F" w:rsidRPr="004022BA">
        <w:rPr>
          <w:rFonts w:ascii="Book Antiqua" w:hAnsi="Book Antiqua"/>
          <w:color w:val="000000" w:themeColor="text1"/>
        </w:rPr>
        <w:t xml:space="preserve"> (</w:t>
      </w:r>
      <w:r w:rsidR="00895926" w:rsidRPr="00895926">
        <w:rPr>
          <w:rFonts w:ascii="Book Antiqua" w:hAnsi="Book Antiqua"/>
          <w:i/>
          <w:color w:val="000000" w:themeColor="text1"/>
        </w:rPr>
        <w:t>n</w:t>
      </w:r>
      <w:r w:rsidR="00895926" w:rsidRPr="004022BA">
        <w:rPr>
          <w:rFonts w:ascii="Book Antiqua" w:hAnsi="Book Antiqua"/>
          <w:color w:val="000000" w:themeColor="text1"/>
        </w:rPr>
        <w:t xml:space="preserve"> </w:t>
      </w:r>
      <w:r w:rsidR="00FB174F" w:rsidRPr="004022BA">
        <w:rPr>
          <w:rFonts w:ascii="Book Antiqua" w:hAnsi="Book Antiqua"/>
          <w:color w:val="000000" w:themeColor="text1"/>
        </w:rPr>
        <w:t>=</w:t>
      </w:r>
      <w:r w:rsidR="00895926">
        <w:rPr>
          <w:rFonts w:ascii="Book Antiqua" w:hAnsi="Book Antiqua"/>
          <w:color w:val="000000" w:themeColor="text1"/>
        </w:rPr>
        <w:t xml:space="preserve"> </w:t>
      </w:r>
      <w:r w:rsidR="00FB174F" w:rsidRPr="004022BA">
        <w:rPr>
          <w:rFonts w:ascii="Book Antiqua" w:hAnsi="Book Antiqua"/>
          <w:color w:val="000000" w:themeColor="text1"/>
        </w:rPr>
        <w:t>13)</w:t>
      </w:r>
      <w:r w:rsidR="00A422A9">
        <w:rPr>
          <w:rFonts w:ascii="Book Antiqua" w:hAnsi="Book Antiqua"/>
          <w:color w:val="000000" w:themeColor="text1"/>
        </w:rPr>
        <w:t>,</w:t>
      </w:r>
      <w:r w:rsidR="00FB174F" w:rsidRPr="004022BA">
        <w:rPr>
          <w:rFonts w:ascii="Book Antiqua" w:hAnsi="Book Antiqua"/>
          <w:color w:val="000000" w:themeColor="text1"/>
        </w:rPr>
        <w:t xml:space="preserve"> and </w:t>
      </w:r>
      <w:r w:rsidR="00D05CB4" w:rsidRPr="004022BA">
        <w:rPr>
          <w:rFonts w:ascii="Book Antiqua" w:hAnsi="Book Antiqua"/>
          <w:color w:val="000000" w:themeColor="text1"/>
        </w:rPr>
        <w:t>decline</w:t>
      </w:r>
      <w:r w:rsidR="00C23ED8" w:rsidRPr="004022BA">
        <w:rPr>
          <w:rFonts w:ascii="Book Antiqua" w:hAnsi="Book Antiqua"/>
          <w:color w:val="000000" w:themeColor="text1"/>
        </w:rPr>
        <w:t>d</w:t>
      </w:r>
      <w:r w:rsidR="00D05CB4" w:rsidRPr="004022BA">
        <w:rPr>
          <w:rFonts w:ascii="Book Antiqua" w:hAnsi="Book Antiqua"/>
          <w:color w:val="000000" w:themeColor="text1"/>
        </w:rPr>
        <w:t xml:space="preserve"> participation (</w:t>
      </w:r>
      <w:r w:rsidR="00895926" w:rsidRPr="00895926">
        <w:rPr>
          <w:rFonts w:ascii="Book Antiqua" w:hAnsi="Book Antiqua"/>
          <w:i/>
          <w:color w:val="000000" w:themeColor="text1"/>
        </w:rPr>
        <w:t>n</w:t>
      </w:r>
      <w:r w:rsidR="00895926" w:rsidRPr="004022BA">
        <w:rPr>
          <w:rFonts w:ascii="Book Antiqua" w:hAnsi="Book Antiqua"/>
          <w:color w:val="000000" w:themeColor="text1"/>
        </w:rPr>
        <w:t xml:space="preserve"> </w:t>
      </w:r>
      <w:r w:rsidR="00D05CB4" w:rsidRPr="004022BA">
        <w:rPr>
          <w:rFonts w:ascii="Book Antiqua" w:hAnsi="Book Antiqua"/>
          <w:color w:val="000000" w:themeColor="text1"/>
        </w:rPr>
        <w:t>=</w:t>
      </w:r>
      <w:r w:rsidR="00895926">
        <w:rPr>
          <w:rFonts w:ascii="Book Antiqua" w:hAnsi="Book Antiqua"/>
          <w:color w:val="000000" w:themeColor="text1"/>
        </w:rPr>
        <w:t xml:space="preserve"> </w:t>
      </w:r>
      <w:r w:rsidR="00D05CB4" w:rsidRPr="004022BA">
        <w:rPr>
          <w:rFonts w:ascii="Book Antiqua" w:hAnsi="Book Antiqua"/>
          <w:color w:val="000000" w:themeColor="text1"/>
        </w:rPr>
        <w:t>29). Finally, a total o</w:t>
      </w:r>
      <w:r w:rsidR="007A2830" w:rsidRPr="004022BA">
        <w:rPr>
          <w:rFonts w:ascii="Book Antiqua" w:hAnsi="Book Antiqua"/>
          <w:color w:val="000000" w:themeColor="text1"/>
        </w:rPr>
        <w:t xml:space="preserve">f 38 patients </w:t>
      </w:r>
      <w:r w:rsidR="00B041CB" w:rsidRPr="004022BA">
        <w:rPr>
          <w:rFonts w:ascii="Book Antiqua" w:hAnsi="Book Antiqua"/>
          <w:color w:val="000000" w:themeColor="text1"/>
        </w:rPr>
        <w:t xml:space="preserve">were randomized to receive </w:t>
      </w:r>
      <w:r w:rsidR="006322A1" w:rsidRPr="004022BA">
        <w:rPr>
          <w:rFonts w:ascii="Book Antiqua" w:hAnsi="Book Antiqua"/>
          <w:color w:val="000000" w:themeColor="text1"/>
        </w:rPr>
        <w:t xml:space="preserve">an </w:t>
      </w:r>
      <w:r w:rsidR="00B041CB" w:rsidRPr="004022BA">
        <w:rPr>
          <w:rFonts w:ascii="Book Antiqua" w:hAnsi="Book Antiqua"/>
          <w:color w:val="000000" w:themeColor="text1"/>
        </w:rPr>
        <w:t xml:space="preserve">ARPS or </w:t>
      </w:r>
      <w:r w:rsidR="006322A1" w:rsidRPr="004022BA">
        <w:rPr>
          <w:rFonts w:ascii="Book Antiqua" w:hAnsi="Book Antiqua"/>
          <w:color w:val="000000" w:themeColor="text1"/>
        </w:rPr>
        <w:t xml:space="preserve">a </w:t>
      </w:r>
      <w:r w:rsidR="00B041CB" w:rsidRPr="004022BA">
        <w:rPr>
          <w:rFonts w:ascii="Book Antiqua" w:hAnsi="Book Antiqua"/>
          <w:color w:val="000000" w:themeColor="text1"/>
        </w:rPr>
        <w:t xml:space="preserve">TPS </w:t>
      </w:r>
      <w:r w:rsidR="000B2D8B" w:rsidRPr="004022BA">
        <w:rPr>
          <w:rFonts w:ascii="Book Antiqua" w:hAnsi="Book Antiqua"/>
          <w:color w:val="000000" w:themeColor="text1"/>
        </w:rPr>
        <w:t>(Figure</w:t>
      </w:r>
      <w:r w:rsidR="00D44754" w:rsidRPr="004022BA">
        <w:rPr>
          <w:rFonts w:ascii="Book Antiqua" w:hAnsi="Book Antiqua"/>
          <w:color w:val="000000" w:themeColor="text1"/>
        </w:rPr>
        <w:t xml:space="preserve"> </w:t>
      </w:r>
      <w:r w:rsidR="00981A57" w:rsidRPr="004022BA">
        <w:rPr>
          <w:rFonts w:ascii="Book Antiqua" w:hAnsi="Book Antiqua"/>
          <w:color w:val="000000" w:themeColor="text1"/>
        </w:rPr>
        <w:t>2</w:t>
      </w:r>
      <w:r w:rsidR="00FA509B" w:rsidRPr="004022BA">
        <w:rPr>
          <w:rFonts w:ascii="Book Antiqua" w:hAnsi="Book Antiqua"/>
          <w:color w:val="000000" w:themeColor="text1"/>
        </w:rPr>
        <w:t>)</w:t>
      </w:r>
      <w:r w:rsidR="007A2830" w:rsidRPr="004022BA">
        <w:rPr>
          <w:rFonts w:ascii="Book Antiqua" w:hAnsi="Book Antiqua"/>
          <w:color w:val="000000" w:themeColor="text1"/>
        </w:rPr>
        <w:t xml:space="preserve">. </w:t>
      </w:r>
      <w:r w:rsidR="00750D0E" w:rsidRPr="004022BA">
        <w:rPr>
          <w:rFonts w:ascii="Book Antiqua" w:hAnsi="Book Antiqua"/>
          <w:color w:val="000000" w:themeColor="text1"/>
        </w:rPr>
        <w:t xml:space="preserve">One patient in </w:t>
      </w:r>
      <w:r w:rsidR="006322A1" w:rsidRPr="004022BA">
        <w:rPr>
          <w:rFonts w:ascii="Book Antiqua" w:hAnsi="Book Antiqua"/>
          <w:color w:val="000000" w:themeColor="text1"/>
        </w:rPr>
        <w:t xml:space="preserve">the </w:t>
      </w:r>
      <w:r w:rsidR="00750D0E" w:rsidRPr="004022BA">
        <w:rPr>
          <w:rFonts w:ascii="Book Antiqua" w:hAnsi="Book Antiqua"/>
          <w:color w:val="000000" w:themeColor="text1"/>
        </w:rPr>
        <w:t xml:space="preserve">TPS group was lost to follow-up </w:t>
      </w:r>
      <w:r w:rsidR="00EE2D51" w:rsidRPr="004022BA">
        <w:rPr>
          <w:rFonts w:ascii="Book Antiqua" w:hAnsi="Book Antiqua"/>
          <w:color w:val="000000" w:themeColor="text1"/>
        </w:rPr>
        <w:t xml:space="preserve">after discharge. Thus, </w:t>
      </w:r>
      <w:r w:rsidR="00714192" w:rsidRPr="004022BA">
        <w:rPr>
          <w:rFonts w:ascii="Book Antiqua" w:hAnsi="Book Antiqua"/>
          <w:color w:val="000000" w:themeColor="text1"/>
        </w:rPr>
        <w:t xml:space="preserve">clinical information was available for </w:t>
      </w:r>
      <w:r w:rsidR="007A2830" w:rsidRPr="004022BA">
        <w:rPr>
          <w:rFonts w:ascii="Book Antiqua" w:hAnsi="Book Antiqua"/>
          <w:color w:val="000000" w:themeColor="text1"/>
        </w:rPr>
        <w:t xml:space="preserve">19 patients </w:t>
      </w:r>
      <w:r w:rsidR="00895926">
        <w:rPr>
          <w:rFonts w:ascii="Book Antiqua" w:hAnsi="Book Antiqua"/>
          <w:color w:val="000000" w:themeColor="text1"/>
        </w:rPr>
        <w:t>[</w:t>
      </w:r>
      <w:r w:rsidR="00004DE2" w:rsidRPr="004022BA">
        <w:rPr>
          <w:rFonts w:ascii="Book Antiqua" w:hAnsi="Book Antiqua"/>
          <w:color w:val="000000" w:themeColor="text1"/>
        </w:rPr>
        <w:t xml:space="preserve">mean </w:t>
      </w:r>
      <w:r w:rsidR="00895926">
        <w:rPr>
          <w:rFonts w:ascii="Book Antiqua" w:hAnsi="Book Antiqua"/>
          <w:color w:val="000000" w:themeColor="text1"/>
        </w:rPr>
        <w:t>(</w:t>
      </w:r>
      <w:r w:rsidR="00004DE2" w:rsidRPr="004022BA">
        <w:rPr>
          <w:rFonts w:ascii="Book Antiqua" w:hAnsi="Book Antiqua"/>
          <w:color w:val="000000" w:themeColor="text1"/>
        </w:rPr>
        <w:t>SD</w:t>
      </w:r>
      <w:r w:rsidR="00895926">
        <w:rPr>
          <w:rFonts w:ascii="Book Antiqua" w:hAnsi="Book Antiqua"/>
          <w:color w:val="000000" w:themeColor="text1"/>
        </w:rPr>
        <w:t>)</w:t>
      </w:r>
      <w:r w:rsidR="00004DE2" w:rsidRPr="004022BA">
        <w:rPr>
          <w:rFonts w:ascii="Book Antiqua" w:hAnsi="Book Antiqua"/>
          <w:color w:val="000000" w:themeColor="text1"/>
        </w:rPr>
        <w:t xml:space="preserve"> </w:t>
      </w:r>
      <w:r w:rsidR="00150A17" w:rsidRPr="004022BA">
        <w:rPr>
          <w:rFonts w:ascii="Book Antiqua" w:hAnsi="Book Antiqua"/>
          <w:color w:val="000000" w:themeColor="text1"/>
        </w:rPr>
        <w:t xml:space="preserve">age, </w:t>
      </w:r>
      <w:r w:rsidR="00B041CB" w:rsidRPr="004022BA">
        <w:rPr>
          <w:rFonts w:ascii="Book Antiqua" w:hAnsi="Book Antiqua"/>
          <w:color w:val="000000" w:themeColor="text1"/>
        </w:rPr>
        <w:t>70.3</w:t>
      </w:r>
      <w:r w:rsidR="001629D1" w:rsidRPr="004022BA">
        <w:rPr>
          <w:rFonts w:ascii="Book Antiqua" w:hAnsi="Book Antiqua"/>
          <w:color w:val="000000" w:themeColor="text1"/>
        </w:rPr>
        <w:t xml:space="preserve"> </w:t>
      </w:r>
      <w:r w:rsidR="00895926">
        <w:rPr>
          <w:rFonts w:ascii="Book Antiqua" w:hAnsi="Book Antiqua"/>
          <w:color w:val="000000" w:themeColor="text1"/>
        </w:rPr>
        <w:t>(</w:t>
      </w:r>
      <w:r w:rsidR="00B041CB" w:rsidRPr="004022BA">
        <w:rPr>
          <w:rFonts w:ascii="Book Antiqua" w:hAnsi="Book Antiqua"/>
          <w:color w:val="000000" w:themeColor="text1"/>
        </w:rPr>
        <w:t>13.1</w:t>
      </w:r>
      <w:r w:rsidR="00895926">
        <w:rPr>
          <w:rFonts w:ascii="Book Antiqua" w:hAnsi="Book Antiqua"/>
          <w:color w:val="000000" w:themeColor="text1"/>
        </w:rPr>
        <w:t>)</w:t>
      </w:r>
      <w:r w:rsidR="0011477C" w:rsidRPr="004022BA">
        <w:rPr>
          <w:rFonts w:ascii="Book Antiqua" w:hAnsi="Book Antiqua"/>
          <w:color w:val="000000" w:themeColor="text1"/>
        </w:rPr>
        <w:t xml:space="preserve"> years; male/female</w:t>
      </w:r>
      <w:r w:rsidR="001629D1" w:rsidRPr="004022BA">
        <w:rPr>
          <w:rFonts w:ascii="Book Antiqua" w:hAnsi="Book Antiqua"/>
          <w:color w:val="000000" w:themeColor="text1"/>
        </w:rPr>
        <w:t>, 12/7</w:t>
      </w:r>
      <w:r w:rsidR="00895926">
        <w:rPr>
          <w:rFonts w:ascii="Book Antiqua" w:hAnsi="Book Antiqua"/>
          <w:color w:val="000000" w:themeColor="text1"/>
        </w:rPr>
        <w:t>]</w:t>
      </w:r>
      <w:r w:rsidR="001629D1" w:rsidRPr="004022BA">
        <w:rPr>
          <w:rFonts w:ascii="Book Antiqua" w:hAnsi="Book Antiqua"/>
          <w:color w:val="000000" w:themeColor="text1"/>
        </w:rPr>
        <w:t xml:space="preserve"> </w:t>
      </w:r>
      <w:r w:rsidR="007A2830" w:rsidRPr="004022BA">
        <w:rPr>
          <w:rFonts w:ascii="Book Antiqua" w:hAnsi="Book Antiqua"/>
          <w:color w:val="000000" w:themeColor="text1"/>
        </w:rPr>
        <w:t xml:space="preserve">in </w:t>
      </w:r>
      <w:r w:rsidR="006322A1" w:rsidRPr="004022BA">
        <w:rPr>
          <w:rFonts w:ascii="Book Antiqua" w:hAnsi="Book Antiqua"/>
          <w:color w:val="000000" w:themeColor="text1"/>
        </w:rPr>
        <w:t xml:space="preserve">the </w:t>
      </w:r>
      <w:r w:rsidR="007A2830" w:rsidRPr="004022BA">
        <w:rPr>
          <w:rFonts w:ascii="Book Antiqua" w:hAnsi="Book Antiqua"/>
          <w:color w:val="000000" w:themeColor="text1"/>
        </w:rPr>
        <w:t xml:space="preserve">ARPS group and 18 patients </w:t>
      </w:r>
      <w:r w:rsidR="00895926">
        <w:rPr>
          <w:rFonts w:ascii="Book Antiqua" w:hAnsi="Book Antiqua"/>
          <w:color w:val="000000" w:themeColor="text1"/>
        </w:rPr>
        <w:t>[</w:t>
      </w:r>
      <w:r w:rsidR="001629D1" w:rsidRPr="004022BA">
        <w:rPr>
          <w:rFonts w:ascii="Book Antiqua" w:hAnsi="Book Antiqua"/>
          <w:color w:val="000000" w:themeColor="text1"/>
        </w:rPr>
        <w:t xml:space="preserve">mean </w:t>
      </w:r>
      <w:r w:rsidR="00895926">
        <w:rPr>
          <w:rFonts w:ascii="Book Antiqua" w:hAnsi="Book Antiqua"/>
          <w:color w:val="000000" w:themeColor="text1"/>
        </w:rPr>
        <w:t>(</w:t>
      </w:r>
      <w:r w:rsidR="001629D1" w:rsidRPr="004022BA">
        <w:rPr>
          <w:rFonts w:ascii="Book Antiqua" w:hAnsi="Book Antiqua"/>
          <w:color w:val="000000" w:themeColor="text1"/>
        </w:rPr>
        <w:t>SD</w:t>
      </w:r>
      <w:r w:rsidR="00895926">
        <w:rPr>
          <w:rFonts w:ascii="Book Antiqua" w:hAnsi="Book Antiqua"/>
          <w:color w:val="000000" w:themeColor="text1"/>
        </w:rPr>
        <w:t>)</w:t>
      </w:r>
      <w:r w:rsidR="001629D1" w:rsidRPr="004022BA">
        <w:rPr>
          <w:rFonts w:ascii="Book Antiqua" w:hAnsi="Book Antiqua"/>
          <w:color w:val="000000" w:themeColor="text1"/>
        </w:rPr>
        <w:t xml:space="preserve"> age, </w:t>
      </w:r>
      <w:r w:rsidR="000B7DC8" w:rsidRPr="004022BA">
        <w:rPr>
          <w:rFonts w:ascii="Book Antiqua" w:hAnsi="Book Antiqua"/>
          <w:color w:val="000000" w:themeColor="text1"/>
        </w:rPr>
        <w:t>73.8</w:t>
      </w:r>
      <w:r w:rsidR="001629D1" w:rsidRPr="004022BA">
        <w:rPr>
          <w:rFonts w:ascii="Book Antiqua" w:hAnsi="Book Antiqua"/>
          <w:color w:val="000000" w:themeColor="text1"/>
        </w:rPr>
        <w:t xml:space="preserve"> </w:t>
      </w:r>
      <w:r w:rsidR="00895926">
        <w:rPr>
          <w:rFonts w:ascii="Book Antiqua" w:hAnsi="Book Antiqua"/>
          <w:color w:val="000000" w:themeColor="text1"/>
        </w:rPr>
        <w:t>(</w:t>
      </w:r>
      <w:r w:rsidR="000B7DC8" w:rsidRPr="004022BA">
        <w:rPr>
          <w:rFonts w:ascii="Book Antiqua" w:hAnsi="Book Antiqua"/>
          <w:color w:val="000000" w:themeColor="text1"/>
        </w:rPr>
        <w:t>14.6</w:t>
      </w:r>
      <w:r w:rsidR="00895926">
        <w:rPr>
          <w:rFonts w:ascii="Book Antiqua" w:hAnsi="Book Antiqua"/>
          <w:color w:val="000000" w:themeColor="text1"/>
        </w:rPr>
        <w:t>)</w:t>
      </w:r>
      <w:r w:rsidR="00004DE2" w:rsidRPr="004022BA">
        <w:rPr>
          <w:rFonts w:ascii="Book Antiqua" w:hAnsi="Book Antiqua"/>
          <w:color w:val="000000" w:themeColor="text1"/>
        </w:rPr>
        <w:t xml:space="preserve"> years; male/female</w:t>
      </w:r>
      <w:r w:rsidR="001629D1" w:rsidRPr="004022BA">
        <w:rPr>
          <w:rFonts w:ascii="Book Antiqua" w:hAnsi="Book Antiqua"/>
          <w:color w:val="000000" w:themeColor="text1"/>
        </w:rPr>
        <w:t>, 14/4</w:t>
      </w:r>
      <w:r w:rsidR="00895926">
        <w:rPr>
          <w:rFonts w:ascii="Book Antiqua" w:hAnsi="Book Antiqua"/>
          <w:color w:val="000000" w:themeColor="text1"/>
        </w:rPr>
        <w:t>]</w:t>
      </w:r>
      <w:r w:rsidR="001629D1" w:rsidRPr="004022BA">
        <w:rPr>
          <w:rFonts w:ascii="Book Antiqua" w:hAnsi="Book Antiqua"/>
          <w:color w:val="000000" w:themeColor="text1"/>
        </w:rPr>
        <w:t xml:space="preserve"> </w:t>
      </w:r>
      <w:r w:rsidR="005041EF" w:rsidRPr="004022BA">
        <w:rPr>
          <w:rFonts w:ascii="Book Antiqua" w:hAnsi="Book Antiqua"/>
          <w:color w:val="000000" w:themeColor="text1"/>
        </w:rPr>
        <w:t>in</w:t>
      </w:r>
      <w:r w:rsidR="007A2830" w:rsidRPr="004022BA">
        <w:rPr>
          <w:rFonts w:ascii="Book Antiqua" w:hAnsi="Book Antiqua"/>
          <w:color w:val="000000" w:themeColor="text1"/>
        </w:rPr>
        <w:t xml:space="preserve"> </w:t>
      </w:r>
      <w:r w:rsidR="006322A1" w:rsidRPr="004022BA">
        <w:rPr>
          <w:rFonts w:ascii="Book Antiqua" w:hAnsi="Book Antiqua"/>
          <w:color w:val="000000" w:themeColor="text1"/>
        </w:rPr>
        <w:t xml:space="preserve">the </w:t>
      </w:r>
      <w:r w:rsidR="007A2830" w:rsidRPr="004022BA">
        <w:rPr>
          <w:rFonts w:ascii="Book Antiqua" w:hAnsi="Book Antiqua"/>
          <w:color w:val="000000" w:themeColor="text1"/>
        </w:rPr>
        <w:t xml:space="preserve">TPS group. </w:t>
      </w:r>
      <w:r w:rsidR="00AC3B0E" w:rsidRPr="004022BA">
        <w:rPr>
          <w:rFonts w:ascii="Book Antiqua" w:hAnsi="Book Antiqua"/>
          <w:color w:val="000000" w:themeColor="text1"/>
        </w:rPr>
        <w:t xml:space="preserve">Table 1 shows the </w:t>
      </w:r>
      <w:r w:rsidR="000353BF" w:rsidRPr="004022BA">
        <w:rPr>
          <w:rFonts w:ascii="Book Antiqua" w:hAnsi="Book Antiqua"/>
          <w:color w:val="000000" w:themeColor="text1"/>
        </w:rPr>
        <w:t xml:space="preserve">baseline patient characteristics and clinical information of the patients </w:t>
      </w:r>
      <w:r w:rsidR="004531FC" w:rsidRPr="004022BA">
        <w:rPr>
          <w:rFonts w:ascii="Book Antiqua" w:hAnsi="Book Antiqua"/>
          <w:color w:val="000000" w:themeColor="text1"/>
        </w:rPr>
        <w:t>for</w:t>
      </w:r>
      <w:r w:rsidR="000353BF" w:rsidRPr="004022BA">
        <w:rPr>
          <w:rFonts w:ascii="Book Antiqua" w:hAnsi="Book Antiqua"/>
          <w:color w:val="000000" w:themeColor="text1"/>
        </w:rPr>
        <w:t xml:space="preserve"> each group</w:t>
      </w:r>
      <w:r w:rsidR="00206A84" w:rsidRPr="004022BA">
        <w:rPr>
          <w:rFonts w:ascii="Book Antiqua" w:hAnsi="Book Antiqua"/>
          <w:color w:val="000000" w:themeColor="text1"/>
        </w:rPr>
        <w:t xml:space="preserve">. </w:t>
      </w:r>
      <w:r w:rsidR="00560902" w:rsidRPr="004022BA">
        <w:rPr>
          <w:rFonts w:ascii="Book Antiqua" w:hAnsi="Book Antiqua"/>
          <w:color w:val="000000" w:themeColor="text1"/>
        </w:rPr>
        <w:t>There was no</w:t>
      </w:r>
      <w:r w:rsidR="00206A84" w:rsidRPr="004022BA">
        <w:rPr>
          <w:rFonts w:ascii="Book Antiqua" w:hAnsi="Book Antiqua"/>
          <w:color w:val="000000" w:themeColor="text1"/>
        </w:rPr>
        <w:t xml:space="preserve"> significant difference between </w:t>
      </w:r>
      <w:r w:rsidR="006322A1" w:rsidRPr="004022BA">
        <w:rPr>
          <w:rFonts w:ascii="Book Antiqua" w:hAnsi="Book Antiqua"/>
          <w:color w:val="000000" w:themeColor="text1"/>
        </w:rPr>
        <w:t xml:space="preserve">the </w:t>
      </w:r>
      <w:r w:rsidR="00206A84" w:rsidRPr="004022BA">
        <w:rPr>
          <w:rFonts w:ascii="Book Antiqua" w:hAnsi="Book Antiqua"/>
          <w:color w:val="000000" w:themeColor="text1"/>
        </w:rPr>
        <w:t>two groups.</w:t>
      </w:r>
    </w:p>
    <w:p w14:paraId="74CD41CD" w14:textId="77777777" w:rsidR="00B041CB" w:rsidRPr="004022BA" w:rsidRDefault="00B041CB" w:rsidP="004F3881">
      <w:pPr>
        <w:snapToGrid w:val="0"/>
        <w:spacing w:line="360" w:lineRule="auto"/>
        <w:rPr>
          <w:rFonts w:ascii="Book Antiqua" w:hAnsi="Book Antiqua"/>
          <w:color w:val="000000" w:themeColor="text1"/>
        </w:rPr>
      </w:pPr>
    </w:p>
    <w:p w14:paraId="478238EC" w14:textId="5817F330" w:rsidR="008821E5" w:rsidRPr="003B52D9" w:rsidRDefault="00FA509B" w:rsidP="004F3881">
      <w:pPr>
        <w:snapToGrid w:val="0"/>
        <w:spacing w:line="360" w:lineRule="auto"/>
        <w:outlineLvl w:val="0"/>
        <w:rPr>
          <w:rFonts w:ascii="Book Antiqua" w:hAnsi="Book Antiqua"/>
          <w:b/>
          <w:i/>
          <w:color w:val="000000" w:themeColor="text1"/>
        </w:rPr>
      </w:pPr>
      <w:r w:rsidRPr="003B52D9">
        <w:rPr>
          <w:rFonts w:ascii="Book Antiqua" w:hAnsi="Book Antiqua"/>
          <w:b/>
          <w:i/>
          <w:color w:val="000000" w:themeColor="text1"/>
        </w:rPr>
        <w:t>Early clinic</w:t>
      </w:r>
      <w:r w:rsidR="00A70031" w:rsidRPr="003B52D9">
        <w:rPr>
          <w:rFonts w:ascii="Book Antiqua" w:hAnsi="Book Antiqua"/>
          <w:b/>
          <w:i/>
          <w:color w:val="000000" w:themeColor="text1"/>
        </w:rPr>
        <w:t>al</w:t>
      </w:r>
      <w:r w:rsidRPr="003B52D9">
        <w:rPr>
          <w:rFonts w:ascii="Book Antiqua" w:hAnsi="Book Antiqua"/>
          <w:b/>
          <w:i/>
          <w:color w:val="000000" w:themeColor="text1"/>
        </w:rPr>
        <w:t xml:space="preserve"> outcomes</w:t>
      </w:r>
      <w:r w:rsidR="001A248C" w:rsidRPr="003B52D9">
        <w:rPr>
          <w:rFonts w:ascii="Book Antiqua" w:hAnsi="Book Antiqua"/>
          <w:b/>
          <w:i/>
          <w:color w:val="000000" w:themeColor="text1"/>
        </w:rPr>
        <w:t xml:space="preserve"> and adverse events</w:t>
      </w:r>
    </w:p>
    <w:p w14:paraId="6BDC6430" w14:textId="56F0A17F" w:rsidR="0097128D" w:rsidRPr="004022BA" w:rsidRDefault="00FF29A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Stent insertion was technically successful </w:t>
      </w:r>
      <w:r w:rsidR="006322A1" w:rsidRPr="004022BA">
        <w:rPr>
          <w:rFonts w:ascii="Book Antiqua" w:hAnsi="Book Antiqua"/>
          <w:color w:val="000000" w:themeColor="text1"/>
        </w:rPr>
        <w:t xml:space="preserve">with a single attempt </w:t>
      </w:r>
      <w:r w:rsidRPr="004022BA">
        <w:rPr>
          <w:rFonts w:ascii="Book Antiqua" w:hAnsi="Book Antiqua"/>
          <w:color w:val="000000" w:themeColor="text1"/>
        </w:rPr>
        <w:t xml:space="preserve">in 37 patients. </w:t>
      </w:r>
      <w:r w:rsidR="00E774D3" w:rsidRPr="004022BA">
        <w:rPr>
          <w:rFonts w:ascii="Book Antiqua" w:hAnsi="Book Antiqua"/>
          <w:color w:val="000000" w:themeColor="text1"/>
        </w:rPr>
        <w:t xml:space="preserve">Clinical success was achieved in 32 patients, and no significant difference </w:t>
      </w:r>
      <w:r w:rsidR="00C30421" w:rsidRPr="004022BA">
        <w:rPr>
          <w:rFonts w:ascii="Book Antiqua" w:hAnsi="Book Antiqua"/>
          <w:color w:val="000000" w:themeColor="text1"/>
        </w:rPr>
        <w:t xml:space="preserve">was noted </w:t>
      </w:r>
      <w:r w:rsidR="00E774D3" w:rsidRPr="004022BA">
        <w:rPr>
          <w:rFonts w:ascii="Book Antiqua" w:hAnsi="Book Antiqua"/>
          <w:color w:val="000000" w:themeColor="text1"/>
        </w:rPr>
        <w:t xml:space="preserve">between </w:t>
      </w:r>
      <w:r w:rsidR="006322A1" w:rsidRPr="004022BA">
        <w:rPr>
          <w:rFonts w:ascii="Book Antiqua" w:hAnsi="Book Antiqua"/>
          <w:color w:val="000000" w:themeColor="text1"/>
        </w:rPr>
        <w:t xml:space="preserve">the </w:t>
      </w:r>
      <w:r w:rsidR="00E774D3" w:rsidRPr="004022BA">
        <w:rPr>
          <w:rFonts w:ascii="Book Antiqua" w:hAnsi="Book Antiqua"/>
          <w:color w:val="000000" w:themeColor="text1"/>
        </w:rPr>
        <w:t>ARPS group (</w:t>
      </w:r>
      <w:r w:rsidR="00895926" w:rsidRPr="00895926">
        <w:rPr>
          <w:rFonts w:ascii="Book Antiqua" w:hAnsi="Book Antiqua"/>
          <w:i/>
          <w:color w:val="000000" w:themeColor="text1"/>
        </w:rPr>
        <w:t>n</w:t>
      </w:r>
      <w:r w:rsidR="00895926" w:rsidRPr="004022BA">
        <w:rPr>
          <w:rFonts w:ascii="Book Antiqua" w:hAnsi="Book Antiqua"/>
          <w:color w:val="000000" w:themeColor="text1"/>
        </w:rPr>
        <w:t xml:space="preserve"> </w:t>
      </w:r>
      <w:r w:rsidR="00E774D3" w:rsidRPr="004022BA">
        <w:rPr>
          <w:rFonts w:ascii="Book Antiqua" w:hAnsi="Book Antiqua"/>
          <w:color w:val="000000" w:themeColor="text1"/>
        </w:rPr>
        <w:t>=</w:t>
      </w:r>
      <w:r w:rsidR="003B52D9">
        <w:rPr>
          <w:rFonts w:ascii="Book Antiqua" w:hAnsi="Book Antiqua"/>
          <w:color w:val="000000" w:themeColor="text1"/>
        </w:rPr>
        <w:t xml:space="preserve"> </w:t>
      </w:r>
      <w:r w:rsidR="00E774D3" w:rsidRPr="004022BA">
        <w:rPr>
          <w:rFonts w:ascii="Book Antiqua" w:hAnsi="Book Antiqua"/>
          <w:color w:val="000000" w:themeColor="text1"/>
        </w:rPr>
        <w:t xml:space="preserve">17) and </w:t>
      </w:r>
      <w:r w:rsidR="006322A1" w:rsidRPr="004022BA">
        <w:rPr>
          <w:rFonts w:ascii="Book Antiqua" w:hAnsi="Book Antiqua"/>
          <w:color w:val="000000" w:themeColor="text1"/>
        </w:rPr>
        <w:t xml:space="preserve">the </w:t>
      </w:r>
      <w:r w:rsidR="00E774D3" w:rsidRPr="004022BA">
        <w:rPr>
          <w:rFonts w:ascii="Book Antiqua" w:hAnsi="Book Antiqua"/>
          <w:color w:val="000000" w:themeColor="text1"/>
        </w:rPr>
        <w:t>TPS group (</w:t>
      </w:r>
      <w:r w:rsidR="00895926" w:rsidRPr="00895926">
        <w:rPr>
          <w:rFonts w:ascii="Book Antiqua" w:hAnsi="Book Antiqua"/>
          <w:i/>
          <w:color w:val="000000" w:themeColor="text1"/>
        </w:rPr>
        <w:t>n</w:t>
      </w:r>
      <w:r w:rsidR="00895926" w:rsidRPr="004022BA">
        <w:rPr>
          <w:rFonts w:ascii="Book Antiqua" w:hAnsi="Book Antiqua"/>
          <w:color w:val="000000" w:themeColor="text1"/>
        </w:rPr>
        <w:t xml:space="preserve"> </w:t>
      </w:r>
      <w:r w:rsidR="00E774D3" w:rsidRPr="004022BA">
        <w:rPr>
          <w:rFonts w:ascii="Book Antiqua" w:hAnsi="Book Antiqua"/>
          <w:color w:val="000000" w:themeColor="text1"/>
        </w:rPr>
        <w:t>=</w:t>
      </w:r>
      <w:r w:rsidR="003B52D9">
        <w:rPr>
          <w:rFonts w:ascii="Book Antiqua" w:hAnsi="Book Antiqua"/>
          <w:color w:val="000000" w:themeColor="text1"/>
        </w:rPr>
        <w:t xml:space="preserve"> </w:t>
      </w:r>
      <w:r w:rsidR="00E774D3" w:rsidRPr="004022BA">
        <w:rPr>
          <w:rFonts w:ascii="Book Antiqua" w:hAnsi="Book Antiqua"/>
          <w:color w:val="000000" w:themeColor="text1"/>
        </w:rPr>
        <w:t xml:space="preserve">15) (89.5% </w:t>
      </w:r>
      <w:r w:rsidR="00E774D3" w:rsidRPr="003B52D9">
        <w:rPr>
          <w:rFonts w:ascii="Book Antiqua" w:hAnsi="Book Antiqua"/>
          <w:i/>
          <w:color w:val="000000" w:themeColor="text1"/>
        </w:rPr>
        <w:t>vs</w:t>
      </w:r>
      <w:r w:rsidR="00E774D3" w:rsidRPr="004022BA">
        <w:rPr>
          <w:rFonts w:ascii="Book Antiqua" w:hAnsi="Book Antiqua"/>
          <w:color w:val="000000" w:themeColor="text1"/>
        </w:rPr>
        <w:t xml:space="preserve"> 83.3%, </w:t>
      </w:r>
      <w:r w:rsidR="00E774D3" w:rsidRPr="004022BA">
        <w:rPr>
          <w:rFonts w:ascii="Book Antiqua" w:hAnsi="Book Antiqua"/>
          <w:i/>
          <w:color w:val="000000" w:themeColor="text1"/>
        </w:rPr>
        <w:t>P</w:t>
      </w:r>
      <w:r w:rsidR="003B52D9">
        <w:rPr>
          <w:rFonts w:ascii="Book Antiqua" w:hAnsi="Book Antiqua"/>
          <w:i/>
          <w:color w:val="000000" w:themeColor="text1"/>
        </w:rPr>
        <w:t xml:space="preserve"> </w:t>
      </w:r>
      <w:r w:rsidR="00E774D3" w:rsidRPr="004022BA">
        <w:rPr>
          <w:rFonts w:ascii="Book Antiqua" w:hAnsi="Book Antiqua"/>
          <w:color w:val="000000" w:themeColor="text1"/>
        </w:rPr>
        <w:t>=</w:t>
      </w:r>
      <w:r w:rsidR="003B52D9">
        <w:rPr>
          <w:rFonts w:ascii="Book Antiqua" w:hAnsi="Book Antiqua"/>
          <w:color w:val="000000" w:themeColor="text1"/>
        </w:rPr>
        <w:t xml:space="preserve"> </w:t>
      </w:r>
      <w:r w:rsidR="00E774D3" w:rsidRPr="004022BA">
        <w:rPr>
          <w:rFonts w:ascii="Book Antiqua" w:hAnsi="Book Antiqua"/>
          <w:color w:val="000000" w:themeColor="text1"/>
        </w:rPr>
        <w:t>0.660).</w:t>
      </w:r>
      <w:r w:rsidR="0013313B" w:rsidRPr="004022BA">
        <w:rPr>
          <w:rFonts w:ascii="Book Antiqua" w:hAnsi="Book Antiqua"/>
          <w:color w:val="000000" w:themeColor="text1"/>
        </w:rPr>
        <w:t xml:space="preserve"> </w:t>
      </w:r>
      <w:r w:rsidR="00AB3FFC" w:rsidRPr="004022BA">
        <w:rPr>
          <w:rFonts w:ascii="Book Antiqua" w:hAnsi="Book Antiqua"/>
          <w:color w:val="000000" w:themeColor="text1"/>
        </w:rPr>
        <w:t xml:space="preserve">Early adverse events were observed in </w:t>
      </w:r>
      <w:r w:rsidR="00A422A9">
        <w:rPr>
          <w:rFonts w:ascii="Book Antiqua" w:hAnsi="Book Antiqua"/>
          <w:color w:val="000000" w:themeColor="text1"/>
        </w:rPr>
        <w:t>four</w:t>
      </w:r>
      <w:r w:rsidR="00A422A9" w:rsidRPr="004022BA">
        <w:rPr>
          <w:rFonts w:ascii="Book Antiqua" w:hAnsi="Book Antiqua"/>
          <w:color w:val="000000" w:themeColor="text1"/>
        </w:rPr>
        <w:t xml:space="preserve"> </w:t>
      </w:r>
      <w:r w:rsidR="00AB3FFC" w:rsidRPr="004022BA">
        <w:rPr>
          <w:rFonts w:ascii="Book Antiqua" w:hAnsi="Book Antiqua"/>
          <w:color w:val="000000" w:themeColor="text1"/>
        </w:rPr>
        <w:t xml:space="preserve">patients, including </w:t>
      </w:r>
      <w:r w:rsidR="00A422A9">
        <w:rPr>
          <w:rFonts w:ascii="Book Antiqua" w:hAnsi="Book Antiqua"/>
          <w:color w:val="000000" w:themeColor="text1"/>
        </w:rPr>
        <w:t>two</w:t>
      </w:r>
      <w:r w:rsidR="00A422A9" w:rsidRPr="004022BA">
        <w:rPr>
          <w:rFonts w:ascii="Book Antiqua" w:hAnsi="Book Antiqua"/>
          <w:color w:val="000000" w:themeColor="text1"/>
        </w:rPr>
        <w:t xml:space="preserve"> </w:t>
      </w:r>
      <w:r w:rsidR="00AB3FFC" w:rsidRPr="004022BA">
        <w:rPr>
          <w:rFonts w:ascii="Book Antiqua" w:hAnsi="Book Antiqua"/>
          <w:color w:val="000000" w:themeColor="text1"/>
        </w:rPr>
        <w:t xml:space="preserve">cases of </w:t>
      </w:r>
      <w:r w:rsidR="005F523D" w:rsidRPr="004022BA">
        <w:rPr>
          <w:rFonts w:ascii="Book Antiqua" w:hAnsi="Book Antiqua"/>
          <w:color w:val="000000" w:themeColor="text1"/>
        </w:rPr>
        <w:t xml:space="preserve">post-ERCP </w:t>
      </w:r>
      <w:r w:rsidR="00AB3FFC" w:rsidRPr="004022BA">
        <w:rPr>
          <w:rFonts w:ascii="Book Antiqua" w:hAnsi="Book Antiqua"/>
          <w:color w:val="000000" w:themeColor="text1"/>
        </w:rPr>
        <w:t xml:space="preserve">cholangitis and </w:t>
      </w:r>
      <w:r w:rsidR="00A422A9">
        <w:rPr>
          <w:rFonts w:ascii="Book Antiqua" w:hAnsi="Book Antiqua"/>
          <w:color w:val="000000" w:themeColor="text1"/>
        </w:rPr>
        <w:t>two</w:t>
      </w:r>
      <w:r w:rsidR="00A422A9" w:rsidRPr="004022BA">
        <w:rPr>
          <w:rFonts w:ascii="Book Antiqua" w:hAnsi="Book Antiqua"/>
          <w:color w:val="000000" w:themeColor="text1"/>
        </w:rPr>
        <w:t xml:space="preserve"> </w:t>
      </w:r>
      <w:r w:rsidR="00AB3FFC" w:rsidRPr="004022BA">
        <w:rPr>
          <w:rFonts w:ascii="Book Antiqua" w:hAnsi="Book Antiqua"/>
          <w:color w:val="000000" w:themeColor="text1"/>
        </w:rPr>
        <w:t xml:space="preserve">cases of </w:t>
      </w:r>
      <w:r w:rsidR="005F523D" w:rsidRPr="004022BA">
        <w:rPr>
          <w:rFonts w:ascii="Book Antiqua" w:hAnsi="Book Antiqua"/>
          <w:color w:val="000000" w:themeColor="text1"/>
        </w:rPr>
        <w:t xml:space="preserve">post-ERCP </w:t>
      </w:r>
      <w:r w:rsidR="00AB3FFC" w:rsidRPr="004022BA">
        <w:rPr>
          <w:rFonts w:ascii="Book Antiqua" w:hAnsi="Book Antiqua"/>
          <w:color w:val="000000" w:themeColor="text1"/>
        </w:rPr>
        <w:t>mild pancreatitis.</w:t>
      </w:r>
      <w:r w:rsidR="005F523D" w:rsidRPr="004022BA">
        <w:rPr>
          <w:rFonts w:ascii="Book Antiqua" w:hAnsi="Book Antiqua"/>
          <w:color w:val="000000" w:themeColor="text1"/>
        </w:rPr>
        <w:t xml:space="preserve"> </w:t>
      </w:r>
      <w:r w:rsidR="006322A1" w:rsidRPr="004022BA">
        <w:rPr>
          <w:rFonts w:ascii="Book Antiqua" w:hAnsi="Book Antiqua"/>
          <w:color w:val="000000" w:themeColor="text1"/>
        </w:rPr>
        <w:t xml:space="preserve">Adverse events </w:t>
      </w:r>
      <w:r w:rsidR="00797916" w:rsidRPr="004022BA">
        <w:rPr>
          <w:rFonts w:ascii="Book Antiqua" w:hAnsi="Book Antiqua"/>
          <w:color w:val="000000" w:themeColor="text1"/>
        </w:rPr>
        <w:t>were all successfully controll</w:t>
      </w:r>
      <w:r w:rsidR="001B5193" w:rsidRPr="004022BA">
        <w:rPr>
          <w:rFonts w:ascii="Book Antiqua" w:hAnsi="Book Antiqua"/>
          <w:color w:val="000000" w:themeColor="text1"/>
        </w:rPr>
        <w:t>ed with conservative management</w:t>
      </w:r>
      <w:r w:rsidR="00797916" w:rsidRPr="004022BA">
        <w:rPr>
          <w:rFonts w:ascii="Book Antiqua" w:hAnsi="Book Antiqua"/>
          <w:color w:val="000000" w:themeColor="text1"/>
        </w:rPr>
        <w:t>.</w:t>
      </w:r>
      <w:r w:rsidR="001A248C" w:rsidRPr="004022BA">
        <w:rPr>
          <w:rFonts w:ascii="Book Antiqua" w:hAnsi="Book Antiqua"/>
          <w:color w:val="000000" w:themeColor="text1"/>
        </w:rPr>
        <w:t xml:space="preserve"> </w:t>
      </w:r>
      <w:r w:rsidR="00152BC2" w:rsidRPr="004022BA">
        <w:rPr>
          <w:rFonts w:ascii="Book Antiqua" w:hAnsi="Book Antiqua"/>
          <w:color w:val="000000" w:themeColor="text1"/>
        </w:rPr>
        <w:t xml:space="preserve">One patient in </w:t>
      </w:r>
      <w:r w:rsidR="006322A1" w:rsidRPr="004022BA">
        <w:rPr>
          <w:rFonts w:ascii="Book Antiqua" w:hAnsi="Book Antiqua"/>
          <w:color w:val="000000" w:themeColor="text1"/>
        </w:rPr>
        <w:t xml:space="preserve">the </w:t>
      </w:r>
      <w:r w:rsidR="00152BC2" w:rsidRPr="004022BA">
        <w:rPr>
          <w:rFonts w:ascii="Book Antiqua" w:hAnsi="Book Antiqua"/>
          <w:color w:val="000000" w:themeColor="text1"/>
        </w:rPr>
        <w:t>ARPS group</w:t>
      </w:r>
      <w:r w:rsidR="006322A1" w:rsidRPr="004022BA">
        <w:rPr>
          <w:rFonts w:ascii="Book Antiqua" w:hAnsi="Book Antiqua"/>
          <w:color w:val="000000" w:themeColor="text1"/>
        </w:rPr>
        <w:t xml:space="preserve"> presented a </w:t>
      </w:r>
      <w:r w:rsidR="0054244E" w:rsidRPr="004022BA">
        <w:rPr>
          <w:rFonts w:ascii="Book Antiqua" w:hAnsi="Book Antiqua"/>
          <w:color w:val="000000" w:themeColor="text1"/>
        </w:rPr>
        <w:t>late adverse event</w:t>
      </w:r>
      <w:r w:rsidR="006322A1" w:rsidRPr="004022BA">
        <w:rPr>
          <w:rFonts w:ascii="Book Antiqua" w:hAnsi="Book Antiqua"/>
          <w:color w:val="000000" w:themeColor="text1"/>
        </w:rPr>
        <w:t>, mild pancreatitis,</w:t>
      </w:r>
      <w:r w:rsidR="007E190E" w:rsidRPr="004022BA">
        <w:rPr>
          <w:rFonts w:ascii="Book Antiqua" w:hAnsi="Book Antiqua"/>
          <w:color w:val="000000" w:themeColor="text1"/>
        </w:rPr>
        <w:t xml:space="preserve"> on day 94</w:t>
      </w:r>
      <w:bookmarkStart w:id="37" w:name="OLE_LINK1"/>
      <w:bookmarkStart w:id="38" w:name="OLE_LINK2"/>
      <w:r w:rsidR="006322A1" w:rsidRPr="004022BA">
        <w:rPr>
          <w:rFonts w:ascii="Book Antiqua" w:hAnsi="Book Antiqua"/>
          <w:color w:val="000000" w:themeColor="text1"/>
        </w:rPr>
        <w:t xml:space="preserve">; </w:t>
      </w:r>
      <w:r w:rsidR="00F67C6F" w:rsidRPr="004022BA">
        <w:rPr>
          <w:rFonts w:ascii="Book Antiqua" w:hAnsi="Book Antiqua"/>
          <w:color w:val="000000" w:themeColor="text1"/>
        </w:rPr>
        <w:t>s</w:t>
      </w:r>
      <w:r w:rsidR="0005559E" w:rsidRPr="004022BA">
        <w:rPr>
          <w:rFonts w:ascii="Book Antiqua" w:hAnsi="Book Antiqua"/>
          <w:color w:val="000000" w:themeColor="text1"/>
        </w:rPr>
        <w:t xml:space="preserve">he </w:t>
      </w:r>
      <w:r w:rsidR="003B1373" w:rsidRPr="004022BA">
        <w:rPr>
          <w:rFonts w:ascii="Book Antiqua" w:hAnsi="Book Antiqua"/>
          <w:color w:val="000000" w:themeColor="text1"/>
        </w:rPr>
        <w:t xml:space="preserve">responded well to </w:t>
      </w:r>
      <w:r w:rsidR="0005559E" w:rsidRPr="004022BA">
        <w:rPr>
          <w:rFonts w:ascii="Book Antiqua" w:hAnsi="Book Antiqua"/>
          <w:color w:val="000000" w:themeColor="text1"/>
        </w:rPr>
        <w:t xml:space="preserve">the </w:t>
      </w:r>
      <w:r w:rsidR="002F7718" w:rsidRPr="004022BA">
        <w:rPr>
          <w:rFonts w:ascii="Book Antiqua" w:hAnsi="Book Antiqua"/>
          <w:color w:val="000000" w:themeColor="text1"/>
        </w:rPr>
        <w:t>conservative treatment</w:t>
      </w:r>
      <w:r w:rsidR="00847887" w:rsidRPr="004022BA">
        <w:rPr>
          <w:rFonts w:ascii="Book Antiqua" w:hAnsi="Book Antiqua"/>
          <w:color w:val="000000" w:themeColor="text1"/>
        </w:rPr>
        <w:t>.</w:t>
      </w:r>
      <w:bookmarkEnd w:id="37"/>
      <w:bookmarkEnd w:id="38"/>
      <w:r w:rsidR="00847887" w:rsidRPr="004022BA">
        <w:rPr>
          <w:rFonts w:ascii="Book Antiqua" w:hAnsi="Book Antiqua"/>
          <w:color w:val="000000" w:themeColor="text1"/>
        </w:rPr>
        <w:t xml:space="preserve"> </w:t>
      </w:r>
      <w:r w:rsidR="00B61B95" w:rsidRPr="004022BA">
        <w:rPr>
          <w:rFonts w:ascii="Book Antiqua" w:hAnsi="Book Antiqua"/>
          <w:color w:val="000000" w:themeColor="text1"/>
        </w:rPr>
        <w:t>There w</w:t>
      </w:r>
      <w:r w:rsidR="00E10D2B" w:rsidRPr="004022BA">
        <w:rPr>
          <w:rFonts w:ascii="Book Antiqua" w:hAnsi="Book Antiqua"/>
          <w:color w:val="000000" w:themeColor="text1"/>
        </w:rPr>
        <w:t>ere</w:t>
      </w:r>
      <w:r w:rsidR="00B61B95" w:rsidRPr="004022BA">
        <w:rPr>
          <w:rFonts w:ascii="Book Antiqua" w:hAnsi="Book Antiqua"/>
          <w:color w:val="000000" w:themeColor="text1"/>
        </w:rPr>
        <w:t xml:space="preserve"> no </w:t>
      </w:r>
      <w:r w:rsidR="0097128D" w:rsidRPr="004022BA">
        <w:rPr>
          <w:rFonts w:ascii="Book Antiqua" w:hAnsi="Book Antiqua"/>
          <w:color w:val="000000" w:themeColor="text1"/>
        </w:rPr>
        <w:t>significant difference</w:t>
      </w:r>
      <w:r w:rsidR="00E10D2B" w:rsidRPr="004022BA">
        <w:rPr>
          <w:rFonts w:ascii="Book Antiqua" w:hAnsi="Book Antiqua"/>
          <w:color w:val="000000" w:themeColor="text1"/>
        </w:rPr>
        <w:t>s</w:t>
      </w:r>
      <w:r w:rsidR="0097128D" w:rsidRPr="004022BA">
        <w:rPr>
          <w:rFonts w:ascii="Book Antiqua" w:hAnsi="Book Antiqua"/>
          <w:color w:val="000000" w:themeColor="text1"/>
        </w:rPr>
        <w:t xml:space="preserve"> in </w:t>
      </w:r>
      <w:r w:rsidR="00DE479B" w:rsidRPr="004022BA">
        <w:rPr>
          <w:rFonts w:ascii="Book Antiqua" w:hAnsi="Book Antiqua"/>
          <w:color w:val="000000" w:themeColor="text1"/>
        </w:rPr>
        <w:t>the rate</w:t>
      </w:r>
      <w:r w:rsidR="00E10D2B" w:rsidRPr="004022BA">
        <w:rPr>
          <w:rFonts w:ascii="Book Antiqua" w:hAnsi="Book Antiqua"/>
          <w:color w:val="000000" w:themeColor="text1"/>
        </w:rPr>
        <w:t>s</w:t>
      </w:r>
      <w:r w:rsidR="00DE479B" w:rsidRPr="004022BA">
        <w:rPr>
          <w:rFonts w:ascii="Book Antiqua" w:hAnsi="Book Antiqua"/>
          <w:color w:val="000000" w:themeColor="text1"/>
        </w:rPr>
        <w:t xml:space="preserve"> of </w:t>
      </w:r>
      <w:r w:rsidR="00E10D2B" w:rsidRPr="004022BA">
        <w:rPr>
          <w:rFonts w:ascii="Book Antiqua" w:hAnsi="Book Antiqua"/>
          <w:color w:val="000000" w:themeColor="text1"/>
        </w:rPr>
        <w:t xml:space="preserve">early or late </w:t>
      </w:r>
      <w:r w:rsidR="0097128D" w:rsidRPr="004022BA">
        <w:rPr>
          <w:rFonts w:ascii="Book Antiqua" w:hAnsi="Book Antiqua"/>
          <w:color w:val="000000" w:themeColor="text1"/>
        </w:rPr>
        <w:t>adverse event</w:t>
      </w:r>
      <w:r w:rsidR="00E10D2B" w:rsidRPr="004022BA">
        <w:rPr>
          <w:rFonts w:ascii="Book Antiqua" w:hAnsi="Book Antiqua"/>
          <w:color w:val="000000" w:themeColor="text1"/>
        </w:rPr>
        <w:t>s</w:t>
      </w:r>
      <w:r w:rsidR="00DE479B" w:rsidRPr="004022BA">
        <w:rPr>
          <w:rFonts w:ascii="Book Antiqua" w:hAnsi="Book Antiqua"/>
          <w:color w:val="000000" w:themeColor="text1"/>
        </w:rPr>
        <w:t xml:space="preserve"> between </w:t>
      </w:r>
      <w:r w:rsidR="00E10D2B" w:rsidRPr="004022BA">
        <w:rPr>
          <w:rFonts w:ascii="Book Antiqua" w:hAnsi="Book Antiqua"/>
          <w:color w:val="000000" w:themeColor="text1"/>
        </w:rPr>
        <w:t xml:space="preserve">the </w:t>
      </w:r>
      <w:r w:rsidR="00DE479B" w:rsidRPr="004022BA">
        <w:rPr>
          <w:rFonts w:ascii="Book Antiqua" w:hAnsi="Book Antiqua"/>
          <w:color w:val="000000" w:themeColor="text1"/>
        </w:rPr>
        <w:t>two groups</w:t>
      </w:r>
      <w:r w:rsidR="00E63704" w:rsidRPr="004022BA">
        <w:rPr>
          <w:rFonts w:ascii="Book Antiqua" w:hAnsi="Book Antiqua"/>
          <w:color w:val="000000" w:themeColor="text1"/>
        </w:rPr>
        <w:t xml:space="preserve"> (Table 2)</w:t>
      </w:r>
      <w:r w:rsidR="0097128D" w:rsidRPr="004022BA">
        <w:rPr>
          <w:rFonts w:ascii="Book Antiqua" w:hAnsi="Book Antiqua"/>
          <w:color w:val="000000" w:themeColor="text1"/>
        </w:rPr>
        <w:t xml:space="preserve">. </w:t>
      </w:r>
    </w:p>
    <w:p w14:paraId="0327A643" w14:textId="77777777" w:rsidR="003D34DA" w:rsidRPr="004022BA" w:rsidRDefault="003D34DA" w:rsidP="004F3881">
      <w:pPr>
        <w:snapToGrid w:val="0"/>
        <w:spacing w:line="360" w:lineRule="auto"/>
        <w:rPr>
          <w:rFonts w:ascii="Book Antiqua" w:hAnsi="Book Antiqua"/>
          <w:color w:val="000000" w:themeColor="text1"/>
        </w:rPr>
      </w:pPr>
    </w:p>
    <w:p w14:paraId="408F8489" w14:textId="20D48415" w:rsidR="00F568FB" w:rsidRPr="003B52D9" w:rsidRDefault="004B7F0A" w:rsidP="004F3881">
      <w:pPr>
        <w:snapToGrid w:val="0"/>
        <w:spacing w:line="360" w:lineRule="auto"/>
        <w:outlineLvl w:val="0"/>
        <w:rPr>
          <w:rFonts w:ascii="Book Antiqua" w:hAnsi="Book Antiqua"/>
          <w:b/>
          <w:i/>
          <w:color w:val="000000" w:themeColor="text1"/>
        </w:rPr>
      </w:pPr>
      <w:r w:rsidRPr="003B52D9">
        <w:rPr>
          <w:rFonts w:ascii="Book Antiqua" w:hAnsi="Book Antiqua"/>
          <w:b/>
          <w:i/>
          <w:color w:val="000000" w:themeColor="text1"/>
        </w:rPr>
        <w:t>Stent patency and patient survival</w:t>
      </w:r>
    </w:p>
    <w:p w14:paraId="1ADB9F74" w14:textId="3E11B64B" w:rsidR="001E63EE" w:rsidRPr="004022BA" w:rsidRDefault="004C539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During the follow-up period, </w:t>
      </w:r>
      <w:r w:rsidR="008F56CA" w:rsidRPr="004022BA">
        <w:rPr>
          <w:rFonts w:ascii="Book Antiqua" w:hAnsi="Book Antiqua"/>
          <w:color w:val="000000" w:themeColor="text1"/>
        </w:rPr>
        <w:t xml:space="preserve">stent dysfunction was noted in </w:t>
      </w:r>
      <w:r w:rsidR="004C5064" w:rsidRPr="004022BA">
        <w:rPr>
          <w:rFonts w:ascii="Book Antiqua" w:hAnsi="Book Antiqua"/>
          <w:color w:val="000000" w:themeColor="text1"/>
        </w:rPr>
        <w:t>12</w:t>
      </w:r>
      <w:r w:rsidR="00A422A9">
        <w:rPr>
          <w:rFonts w:ascii="Book Antiqua" w:hAnsi="Book Antiqua"/>
          <w:color w:val="000000" w:themeColor="text1"/>
        </w:rPr>
        <w:t xml:space="preserve"> </w:t>
      </w:r>
      <w:r w:rsidR="004C5064" w:rsidRPr="004022BA">
        <w:rPr>
          <w:rFonts w:ascii="Book Antiqua" w:hAnsi="Book Antiqua"/>
          <w:color w:val="000000" w:themeColor="text1"/>
        </w:rPr>
        <w:t xml:space="preserve">(63.2%) </w:t>
      </w:r>
      <w:r w:rsidR="00A422A9" w:rsidRPr="004022BA">
        <w:rPr>
          <w:rFonts w:ascii="Book Antiqua" w:hAnsi="Book Antiqua"/>
          <w:color w:val="000000" w:themeColor="text1"/>
        </w:rPr>
        <w:t xml:space="preserve">patients </w:t>
      </w:r>
      <w:r w:rsidR="004C5064" w:rsidRPr="004022BA">
        <w:rPr>
          <w:rFonts w:ascii="Book Antiqua" w:hAnsi="Book Antiqua"/>
          <w:color w:val="000000" w:themeColor="text1"/>
        </w:rPr>
        <w:t xml:space="preserve">in </w:t>
      </w:r>
      <w:r w:rsidR="00EA19FA" w:rsidRPr="004022BA">
        <w:rPr>
          <w:rFonts w:ascii="Book Antiqua" w:hAnsi="Book Antiqua"/>
          <w:color w:val="000000" w:themeColor="text1"/>
        </w:rPr>
        <w:t xml:space="preserve">the </w:t>
      </w:r>
      <w:r w:rsidR="004C5064" w:rsidRPr="004022BA">
        <w:rPr>
          <w:rFonts w:ascii="Book Antiqua" w:hAnsi="Book Antiqua"/>
          <w:color w:val="000000" w:themeColor="text1"/>
        </w:rPr>
        <w:t xml:space="preserve">ARPS group and 15 (83.3%) </w:t>
      </w:r>
      <w:r w:rsidR="00A422A9" w:rsidRPr="004022BA">
        <w:rPr>
          <w:rFonts w:ascii="Book Antiqua" w:hAnsi="Book Antiqua"/>
          <w:color w:val="000000" w:themeColor="text1"/>
        </w:rPr>
        <w:t xml:space="preserve">patients </w:t>
      </w:r>
      <w:r w:rsidR="004C5064" w:rsidRPr="004022BA">
        <w:rPr>
          <w:rFonts w:ascii="Book Antiqua" w:hAnsi="Book Antiqua"/>
          <w:color w:val="000000" w:themeColor="text1"/>
        </w:rPr>
        <w:t xml:space="preserve">in </w:t>
      </w:r>
      <w:r w:rsidR="00EA19FA" w:rsidRPr="004022BA">
        <w:rPr>
          <w:rFonts w:ascii="Book Antiqua" w:hAnsi="Book Antiqua"/>
          <w:color w:val="000000" w:themeColor="text1"/>
        </w:rPr>
        <w:t xml:space="preserve">the </w:t>
      </w:r>
      <w:r w:rsidR="004C5064" w:rsidRPr="004022BA">
        <w:rPr>
          <w:rFonts w:ascii="Book Antiqua" w:hAnsi="Book Antiqua"/>
          <w:color w:val="000000" w:themeColor="text1"/>
        </w:rPr>
        <w:t>TPS group</w:t>
      </w:r>
      <w:r w:rsidR="00302553" w:rsidRPr="004022BA">
        <w:rPr>
          <w:rFonts w:ascii="Book Antiqua" w:hAnsi="Book Antiqua"/>
          <w:color w:val="000000" w:themeColor="text1"/>
        </w:rPr>
        <w:t xml:space="preserve">. </w:t>
      </w:r>
      <w:r w:rsidR="007A3BED" w:rsidRPr="004022BA">
        <w:rPr>
          <w:rFonts w:ascii="Book Antiqua" w:hAnsi="Book Antiqua"/>
          <w:color w:val="000000" w:themeColor="text1"/>
        </w:rPr>
        <w:t xml:space="preserve">All dysfunctional stents were successfully removed endoscopically using a snare or biopsy forceps, and a new </w:t>
      </w:r>
      <w:r w:rsidR="00EA19FA" w:rsidRPr="004022BA">
        <w:rPr>
          <w:rFonts w:ascii="Book Antiqua" w:hAnsi="Book Antiqua"/>
          <w:color w:val="000000" w:themeColor="text1"/>
        </w:rPr>
        <w:t>T</w:t>
      </w:r>
      <w:r w:rsidR="007A3BED" w:rsidRPr="004022BA">
        <w:rPr>
          <w:rFonts w:ascii="Book Antiqua" w:hAnsi="Book Antiqua"/>
          <w:color w:val="000000" w:themeColor="text1"/>
        </w:rPr>
        <w:t xml:space="preserve">PS or SEMS was inserted. </w:t>
      </w:r>
      <w:r w:rsidR="00C5269D" w:rsidRPr="004022BA">
        <w:rPr>
          <w:rFonts w:ascii="Book Antiqua" w:hAnsi="Book Antiqua"/>
          <w:color w:val="000000" w:themeColor="text1"/>
        </w:rPr>
        <w:t xml:space="preserve">Although there was </w:t>
      </w:r>
      <w:r w:rsidR="00C5269D" w:rsidRPr="004022BA">
        <w:rPr>
          <w:rFonts w:ascii="Book Antiqua" w:hAnsi="Book Antiqua"/>
          <w:color w:val="000000" w:themeColor="text1"/>
        </w:rPr>
        <w:lastRenderedPageBreak/>
        <w:t xml:space="preserve">no significant difference in the duration </w:t>
      </w:r>
      <w:r w:rsidR="00EA19FA" w:rsidRPr="004022BA">
        <w:rPr>
          <w:rFonts w:ascii="Book Antiqua" w:hAnsi="Book Antiqua"/>
          <w:color w:val="000000" w:themeColor="text1"/>
        </w:rPr>
        <w:t xml:space="preserve">between stent placement and the </w:t>
      </w:r>
      <w:r w:rsidR="00B603F2" w:rsidRPr="004022BA">
        <w:rPr>
          <w:rFonts w:ascii="Book Antiqua" w:hAnsi="Book Antiqua"/>
          <w:color w:val="000000" w:themeColor="text1"/>
        </w:rPr>
        <w:t xml:space="preserve">occurrence </w:t>
      </w:r>
      <w:r w:rsidR="00C5269D" w:rsidRPr="004022BA">
        <w:rPr>
          <w:rFonts w:ascii="Book Antiqua" w:hAnsi="Book Antiqua"/>
          <w:color w:val="000000" w:themeColor="text1"/>
        </w:rPr>
        <w:t>of stent dysfunction</w:t>
      </w:r>
      <w:r w:rsidR="00A4274B" w:rsidRPr="004022BA">
        <w:rPr>
          <w:rFonts w:ascii="Book Antiqua" w:hAnsi="Book Antiqua"/>
          <w:color w:val="000000" w:themeColor="text1"/>
        </w:rPr>
        <w:t xml:space="preserve"> between </w:t>
      </w:r>
      <w:r w:rsidR="00EA19FA" w:rsidRPr="004022BA">
        <w:rPr>
          <w:rFonts w:ascii="Book Antiqua" w:hAnsi="Book Antiqua"/>
          <w:color w:val="000000" w:themeColor="text1"/>
        </w:rPr>
        <w:t xml:space="preserve">the </w:t>
      </w:r>
      <w:r w:rsidR="00A4274B" w:rsidRPr="004022BA">
        <w:rPr>
          <w:rFonts w:ascii="Book Antiqua" w:hAnsi="Book Antiqua"/>
          <w:color w:val="000000" w:themeColor="text1"/>
        </w:rPr>
        <w:t>two groups</w:t>
      </w:r>
      <w:r w:rsidR="00C5269D" w:rsidRPr="004022BA">
        <w:rPr>
          <w:rFonts w:ascii="Book Antiqua" w:hAnsi="Book Antiqua"/>
          <w:color w:val="000000" w:themeColor="text1"/>
        </w:rPr>
        <w:t xml:space="preserve">, </w:t>
      </w:r>
      <w:r w:rsidR="003726E3" w:rsidRPr="004022BA">
        <w:rPr>
          <w:rFonts w:ascii="Book Antiqua" w:hAnsi="Book Antiqua"/>
          <w:color w:val="000000" w:themeColor="text1"/>
        </w:rPr>
        <w:t xml:space="preserve">a trend of </w:t>
      </w:r>
      <w:r w:rsidR="00074595" w:rsidRPr="004022BA">
        <w:rPr>
          <w:rFonts w:ascii="Book Antiqua" w:hAnsi="Book Antiqua"/>
          <w:color w:val="000000" w:themeColor="text1"/>
        </w:rPr>
        <w:t xml:space="preserve">later occurrence of stent dysfunction was observed in </w:t>
      </w:r>
      <w:r w:rsidR="00EA19FA" w:rsidRPr="004022BA">
        <w:rPr>
          <w:rFonts w:ascii="Book Antiqua" w:hAnsi="Book Antiqua"/>
          <w:color w:val="000000" w:themeColor="text1"/>
        </w:rPr>
        <w:t xml:space="preserve">the </w:t>
      </w:r>
      <w:r w:rsidR="00074595" w:rsidRPr="004022BA">
        <w:rPr>
          <w:rFonts w:ascii="Book Antiqua" w:hAnsi="Book Antiqua"/>
          <w:color w:val="000000" w:themeColor="text1"/>
        </w:rPr>
        <w:t xml:space="preserve">ARPS group (median, </w:t>
      </w:r>
      <w:r w:rsidR="00330E35" w:rsidRPr="004022BA">
        <w:rPr>
          <w:rFonts w:ascii="Book Antiqua" w:hAnsi="Book Antiqua"/>
          <w:color w:val="000000" w:themeColor="text1"/>
        </w:rPr>
        <w:t xml:space="preserve">183 </w:t>
      </w:r>
      <w:r w:rsidR="00330E35" w:rsidRPr="003B52D9">
        <w:rPr>
          <w:rFonts w:ascii="Book Antiqua" w:hAnsi="Book Antiqua"/>
          <w:i/>
          <w:color w:val="000000" w:themeColor="text1"/>
        </w:rPr>
        <w:t xml:space="preserve">vs </w:t>
      </w:r>
      <w:r w:rsidR="00330E35" w:rsidRPr="004022BA">
        <w:rPr>
          <w:rFonts w:ascii="Book Antiqua" w:hAnsi="Book Antiqua"/>
          <w:color w:val="000000" w:themeColor="text1"/>
        </w:rPr>
        <w:t>119 d</w:t>
      </w:r>
      <w:r w:rsidR="003B52D9">
        <w:rPr>
          <w:rFonts w:ascii="Book Antiqua" w:hAnsi="Book Antiqua"/>
          <w:color w:val="000000" w:themeColor="text1"/>
        </w:rPr>
        <w:t>,</w:t>
      </w:r>
      <w:r w:rsidR="00330E35" w:rsidRPr="004022BA">
        <w:rPr>
          <w:rFonts w:ascii="Book Antiqua" w:hAnsi="Book Antiqua"/>
          <w:color w:val="000000" w:themeColor="text1"/>
        </w:rPr>
        <w:t xml:space="preserve"> </w:t>
      </w:r>
      <w:r w:rsidR="005A6AB2" w:rsidRPr="004022BA">
        <w:rPr>
          <w:rFonts w:ascii="Book Antiqua" w:hAnsi="Book Antiqua"/>
          <w:i/>
          <w:color w:val="000000" w:themeColor="text1"/>
        </w:rPr>
        <w:t>P</w:t>
      </w:r>
      <w:r w:rsidR="003B52D9">
        <w:rPr>
          <w:rFonts w:ascii="Book Antiqua" w:hAnsi="Book Antiqua"/>
          <w:i/>
          <w:color w:val="000000" w:themeColor="text1"/>
        </w:rPr>
        <w:t xml:space="preserve"> </w:t>
      </w:r>
      <w:r w:rsidR="00330E35" w:rsidRPr="004022BA">
        <w:rPr>
          <w:rFonts w:ascii="Book Antiqua" w:hAnsi="Book Antiqua"/>
          <w:color w:val="000000" w:themeColor="text1"/>
        </w:rPr>
        <w:t>=</w:t>
      </w:r>
      <w:r w:rsidR="003B52D9">
        <w:rPr>
          <w:rFonts w:ascii="Book Antiqua" w:hAnsi="Book Antiqua"/>
          <w:color w:val="000000" w:themeColor="text1"/>
        </w:rPr>
        <w:t xml:space="preserve"> </w:t>
      </w:r>
      <w:r w:rsidR="00330E35" w:rsidRPr="004022BA">
        <w:rPr>
          <w:rFonts w:ascii="Book Antiqua" w:hAnsi="Book Antiqua"/>
          <w:color w:val="000000" w:themeColor="text1"/>
        </w:rPr>
        <w:t>0.102)</w:t>
      </w:r>
      <w:r w:rsidR="00074595" w:rsidRPr="004022BA">
        <w:rPr>
          <w:rFonts w:ascii="Book Antiqua" w:hAnsi="Book Antiqua"/>
          <w:color w:val="000000" w:themeColor="text1"/>
        </w:rPr>
        <w:t>.</w:t>
      </w:r>
      <w:r w:rsidR="00363FAF" w:rsidRPr="004022BA">
        <w:rPr>
          <w:rFonts w:ascii="Book Antiqua" w:hAnsi="Book Antiqua"/>
          <w:color w:val="000000" w:themeColor="text1"/>
        </w:rPr>
        <w:t xml:space="preserve"> </w:t>
      </w:r>
      <w:r w:rsidR="00945824" w:rsidRPr="004022BA">
        <w:rPr>
          <w:rFonts w:ascii="Book Antiqua" w:hAnsi="Book Antiqua"/>
          <w:color w:val="000000" w:themeColor="text1"/>
        </w:rPr>
        <w:t xml:space="preserve">In the remaining patients, </w:t>
      </w:r>
      <w:r w:rsidR="00116BD8" w:rsidRPr="004022BA">
        <w:rPr>
          <w:rFonts w:ascii="Book Antiqua" w:hAnsi="Book Antiqua"/>
          <w:color w:val="000000" w:themeColor="text1"/>
        </w:rPr>
        <w:t xml:space="preserve">stent patency was maintained until death or </w:t>
      </w:r>
      <w:r w:rsidR="00B603F2" w:rsidRPr="004022BA">
        <w:rPr>
          <w:rFonts w:ascii="Book Antiqua" w:hAnsi="Book Antiqua"/>
          <w:color w:val="000000" w:themeColor="text1"/>
        </w:rPr>
        <w:t xml:space="preserve">the final </w:t>
      </w:r>
      <w:r w:rsidR="004E5BFE" w:rsidRPr="004022BA">
        <w:rPr>
          <w:rFonts w:ascii="Book Antiqua" w:hAnsi="Book Antiqua"/>
          <w:color w:val="000000" w:themeColor="text1"/>
        </w:rPr>
        <w:t>study follow-up in October 2018</w:t>
      </w:r>
      <w:r w:rsidR="002B6A0F" w:rsidRPr="004022BA">
        <w:rPr>
          <w:rFonts w:ascii="Book Antiqua" w:hAnsi="Book Antiqua"/>
          <w:color w:val="000000" w:themeColor="text1"/>
        </w:rPr>
        <w:t xml:space="preserve">. </w:t>
      </w:r>
      <w:r w:rsidR="00EC23C2" w:rsidRPr="004022BA">
        <w:rPr>
          <w:rFonts w:ascii="Book Antiqua" w:hAnsi="Book Antiqua"/>
          <w:color w:val="000000" w:themeColor="text1"/>
        </w:rPr>
        <w:t xml:space="preserve">The </w:t>
      </w:r>
      <w:r w:rsidR="005041EF" w:rsidRPr="004022BA">
        <w:rPr>
          <w:rFonts w:ascii="Book Antiqua" w:hAnsi="Book Antiqua"/>
          <w:color w:val="000000" w:themeColor="text1"/>
        </w:rPr>
        <w:t xml:space="preserve">median </w:t>
      </w:r>
      <w:r w:rsidR="003B7CB0" w:rsidRPr="004022BA">
        <w:rPr>
          <w:rFonts w:ascii="Book Antiqua" w:hAnsi="Book Antiqua"/>
          <w:color w:val="000000" w:themeColor="text1"/>
        </w:rPr>
        <w:t xml:space="preserve">patency </w:t>
      </w:r>
      <w:r w:rsidR="005E04EB" w:rsidRPr="004022BA">
        <w:rPr>
          <w:rFonts w:ascii="Book Antiqua" w:hAnsi="Book Antiqua"/>
          <w:color w:val="000000" w:themeColor="text1"/>
        </w:rPr>
        <w:t xml:space="preserve">period </w:t>
      </w:r>
      <w:r w:rsidR="003B7CB0" w:rsidRPr="004022BA">
        <w:rPr>
          <w:rFonts w:ascii="Book Antiqua" w:hAnsi="Book Antiqua"/>
          <w:color w:val="000000" w:themeColor="text1"/>
        </w:rPr>
        <w:t>in</w:t>
      </w:r>
      <w:r w:rsidR="000D0CC3" w:rsidRPr="004022BA">
        <w:rPr>
          <w:rFonts w:ascii="Book Antiqua" w:hAnsi="Book Antiqua"/>
          <w:color w:val="000000" w:themeColor="text1"/>
        </w:rPr>
        <w:t xml:space="preserve"> </w:t>
      </w:r>
      <w:r w:rsidR="00EA19FA" w:rsidRPr="004022BA">
        <w:rPr>
          <w:rFonts w:ascii="Book Antiqua" w:hAnsi="Book Antiqua"/>
          <w:color w:val="000000" w:themeColor="text1"/>
        </w:rPr>
        <w:t xml:space="preserve">the </w:t>
      </w:r>
      <w:r w:rsidR="000D0CC3" w:rsidRPr="004022BA">
        <w:rPr>
          <w:rFonts w:ascii="Book Antiqua" w:hAnsi="Book Antiqua"/>
          <w:color w:val="000000" w:themeColor="text1"/>
        </w:rPr>
        <w:t>ARPS group was 285 d</w:t>
      </w:r>
      <w:r w:rsidR="00335611" w:rsidRPr="004022BA">
        <w:rPr>
          <w:rFonts w:ascii="Book Antiqua" w:hAnsi="Book Antiqua"/>
          <w:color w:val="000000" w:themeColor="text1"/>
        </w:rPr>
        <w:t xml:space="preserve"> </w:t>
      </w:r>
      <w:r w:rsidR="004F70F2" w:rsidRPr="004022BA">
        <w:rPr>
          <w:rFonts w:ascii="Book Antiqua" w:hAnsi="Book Antiqua"/>
          <w:color w:val="000000" w:themeColor="text1"/>
        </w:rPr>
        <w:t xml:space="preserve">(IQR, 170), </w:t>
      </w:r>
      <w:r w:rsidR="009942C6" w:rsidRPr="004022BA">
        <w:rPr>
          <w:rFonts w:ascii="Book Antiqua" w:hAnsi="Book Antiqua"/>
          <w:color w:val="000000" w:themeColor="text1"/>
        </w:rPr>
        <w:t>which was signif</w:t>
      </w:r>
      <w:r w:rsidR="003B7CB0" w:rsidRPr="004022BA">
        <w:rPr>
          <w:rFonts w:ascii="Book Antiqua" w:hAnsi="Book Antiqua"/>
          <w:color w:val="000000" w:themeColor="text1"/>
        </w:rPr>
        <w:t xml:space="preserve">icantly longer than that in </w:t>
      </w:r>
      <w:r w:rsidR="00EA19FA" w:rsidRPr="004022BA">
        <w:rPr>
          <w:rFonts w:ascii="Book Antiqua" w:hAnsi="Book Antiqua"/>
          <w:color w:val="000000" w:themeColor="text1"/>
        </w:rPr>
        <w:t xml:space="preserve">the </w:t>
      </w:r>
      <w:r w:rsidR="00595E83" w:rsidRPr="004022BA">
        <w:rPr>
          <w:rFonts w:ascii="Book Antiqua" w:hAnsi="Book Antiqua"/>
          <w:color w:val="000000" w:themeColor="text1"/>
        </w:rPr>
        <w:t>TPS gr</w:t>
      </w:r>
      <w:r w:rsidR="008A1CA2" w:rsidRPr="004022BA">
        <w:rPr>
          <w:rFonts w:ascii="Book Antiqua" w:hAnsi="Book Antiqua"/>
          <w:color w:val="000000" w:themeColor="text1"/>
        </w:rPr>
        <w:t>oup (median, 130 d</w:t>
      </w:r>
      <w:r w:rsidR="003B52D9">
        <w:rPr>
          <w:rFonts w:ascii="Book Antiqua" w:hAnsi="Book Antiqua"/>
          <w:color w:val="000000" w:themeColor="text1"/>
        </w:rPr>
        <w:t xml:space="preserve">; </w:t>
      </w:r>
      <w:r w:rsidR="008A1CA2" w:rsidRPr="004022BA">
        <w:rPr>
          <w:rFonts w:ascii="Book Antiqua" w:hAnsi="Book Antiqua"/>
          <w:color w:val="000000" w:themeColor="text1"/>
        </w:rPr>
        <w:t>IQR, 90</w:t>
      </w:r>
      <w:r w:rsidR="003B52D9">
        <w:rPr>
          <w:rFonts w:ascii="Book Antiqua" w:hAnsi="Book Antiqua"/>
          <w:color w:val="000000" w:themeColor="text1"/>
        </w:rPr>
        <w:t>,</w:t>
      </w:r>
      <w:r w:rsidR="008A1CA2" w:rsidRPr="004022BA">
        <w:rPr>
          <w:rFonts w:ascii="Book Antiqua" w:hAnsi="Book Antiqua"/>
          <w:color w:val="000000" w:themeColor="text1"/>
        </w:rPr>
        <w:t xml:space="preserve"> </w:t>
      </w:r>
      <w:r w:rsidR="008A1CA2" w:rsidRPr="004022BA">
        <w:rPr>
          <w:rFonts w:ascii="Book Antiqua" w:hAnsi="Book Antiqua"/>
          <w:i/>
          <w:color w:val="000000" w:themeColor="text1"/>
        </w:rPr>
        <w:t>P</w:t>
      </w:r>
      <w:r w:rsidR="003B52D9">
        <w:rPr>
          <w:rFonts w:ascii="Book Antiqua" w:hAnsi="Book Antiqua"/>
          <w:i/>
          <w:color w:val="000000" w:themeColor="text1"/>
        </w:rPr>
        <w:t xml:space="preserve"> </w:t>
      </w:r>
      <w:r w:rsidR="00F70792" w:rsidRPr="004022BA">
        <w:rPr>
          <w:rFonts w:ascii="Book Antiqua" w:hAnsi="Book Antiqua"/>
          <w:color w:val="000000" w:themeColor="text1"/>
        </w:rPr>
        <w:t>=</w:t>
      </w:r>
      <w:r w:rsidR="003B52D9">
        <w:rPr>
          <w:rFonts w:ascii="Book Antiqua" w:hAnsi="Book Antiqua"/>
          <w:color w:val="000000" w:themeColor="text1"/>
        </w:rPr>
        <w:t xml:space="preserve"> </w:t>
      </w:r>
      <w:r w:rsidR="00F70792" w:rsidRPr="004022BA">
        <w:rPr>
          <w:rFonts w:ascii="Book Antiqua" w:hAnsi="Book Antiqua"/>
          <w:color w:val="000000" w:themeColor="text1"/>
        </w:rPr>
        <w:t>0.005) (Table 2</w:t>
      </w:r>
      <w:r w:rsidR="00595E83" w:rsidRPr="004022BA">
        <w:rPr>
          <w:rFonts w:ascii="Book Antiqua" w:hAnsi="Book Antiqua"/>
          <w:color w:val="000000" w:themeColor="text1"/>
        </w:rPr>
        <w:t>, Figure</w:t>
      </w:r>
      <w:r w:rsidR="00981A57" w:rsidRPr="004022BA">
        <w:rPr>
          <w:rFonts w:ascii="Book Antiqua" w:hAnsi="Book Antiqua"/>
          <w:color w:val="000000" w:themeColor="text1"/>
        </w:rPr>
        <w:t xml:space="preserve"> 3</w:t>
      </w:r>
      <w:r w:rsidR="00595E83" w:rsidRPr="004022BA">
        <w:rPr>
          <w:rFonts w:ascii="Book Antiqua" w:hAnsi="Book Antiqua"/>
          <w:color w:val="000000" w:themeColor="text1"/>
        </w:rPr>
        <w:t>).</w:t>
      </w:r>
      <w:r w:rsidR="003B52D9">
        <w:rPr>
          <w:rFonts w:ascii="Book Antiqua" w:hAnsi="Book Antiqua" w:hint="eastAsia"/>
          <w:color w:val="000000" w:themeColor="text1"/>
        </w:rPr>
        <w:t xml:space="preserve"> </w:t>
      </w:r>
      <w:r w:rsidR="00833F05" w:rsidRPr="004022BA">
        <w:rPr>
          <w:rFonts w:ascii="Book Antiqua" w:hAnsi="Book Antiqua"/>
          <w:color w:val="000000" w:themeColor="text1"/>
        </w:rPr>
        <w:t xml:space="preserve">By the time of analysis, </w:t>
      </w:r>
      <w:r w:rsidR="005E04EB" w:rsidRPr="004022BA">
        <w:rPr>
          <w:rFonts w:ascii="Book Antiqua" w:hAnsi="Book Antiqua"/>
          <w:color w:val="000000" w:themeColor="text1"/>
        </w:rPr>
        <w:t xml:space="preserve">33 patients </w:t>
      </w:r>
      <w:r w:rsidR="00EA19FA" w:rsidRPr="004022BA">
        <w:rPr>
          <w:rFonts w:ascii="Book Antiqua" w:hAnsi="Book Antiqua"/>
          <w:color w:val="000000" w:themeColor="text1"/>
        </w:rPr>
        <w:t xml:space="preserve">had </w:t>
      </w:r>
      <w:r w:rsidR="00924D9A" w:rsidRPr="004022BA">
        <w:rPr>
          <w:rFonts w:ascii="Book Antiqua" w:hAnsi="Book Antiqua"/>
          <w:color w:val="000000" w:themeColor="text1"/>
        </w:rPr>
        <w:t>died</w:t>
      </w:r>
      <w:r w:rsidR="009C03C0" w:rsidRPr="004022BA">
        <w:rPr>
          <w:rFonts w:ascii="Book Antiqua" w:hAnsi="Book Antiqua"/>
          <w:color w:val="000000" w:themeColor="text1"/>
        </w:rPr>
        <w:t>, namely</w:t>
      </w:r>
      <w:r w:rsidR="00EA19FA" w:rsidRPr="004022BA">
        <w:rPr>
          <w:rFonts w:ascii="Book Antiqua" w:hAnsi="Book Antiqua"/>
          <w:color w:val="000000" w:themeColor="text1"/>
        </w:rPr>
        <w:t>,</w:t>
      </w:r>
      <w:r w:rsidR="009C03C0" w:rsidRPr="004022BA">
        <w:rPr>
          <w:rFonts w:ascii="Book Antiqua" w:hAnsi="Book Antiqua"/>
          <w:color w:val="000000" w:themeColor="text1"/>
        </w:rPr>
        <w:t xml:space="preserve"> 17 in </w:t>
      </w:r>
      <w:r w:rsidR="00EA19FA" w:rsidRPr="004022BA">
        <w:rPr>
          <w:rFonts w:ascii="Book Antiqua" w:hAnsi="Book Antiqua"/>
          <w:color w:val="000000" w:themeColor="text1"/>
        </w:rPr>
        <w:t xml:space="preserve">the </w:t>
      </w:r>
      <w:r w:rsidR="009C03C0" w:rsidRPr="004022BA">
        <w:rPr>
          <w:rFonts w:ascii="Book Antiqua" w:hAnsi="Book Antiqua"/>
          <w:color w:val="000000" w:themeColor="text1"/>
        </w:rPr>
        <w:t xml:space="preserve">ARPS group (89.5%) </w:t>
      </w:r>
      <w:r w:rsidR="00BF0826" w:rsidRPr="004022BA">
        <w:rPr>
          <w:rFonts w:ascii="Book Antiqua" w:hAnsi="Book Antiqua"/>
          <w:color w:val="000000" w:themeColor="text1"/>
        </w:rPr>
        <w:t xml:space="preserve">with a median (IQR) survival </w:t>
      </w:r>
      <w:r w:rsidR="00FD5E57" w:rsidRPr="004022BA">
        <w:rPr>
          <w:rFonts w:ascii="Book Antiqua" w:hAnsi="Book Antiqua"/>
          <w:color w:val="000000" w:themeColor="text1"/>
        </w:rPr>
        <w:t xml:space="preserve">time </w:t>
      </w:r>
      <w:r w:rsidR="00BF0826" w:rsidRPr="004022BA">
        <w:rPr>
          <w:rFonts w:ascii="Book Antiqua" w:hAnsi="Book Antiqua"/>
          <w:color w:val="000000" w:themeColor="text1"/>
        </w:rPr>
        <w:t xml:space="preserve">of 195 d (297) </w:t>
      </w:r>
      <w:r w:rsidR="009C03C0" w:rsidRPr="004022BA">
        <w:rPr>
          <w:rFonts w:ascii="Book Antiqua" w:hAnsi="Book Antiqua"/>
          <w:color w:val="000000" w:themeColor="text1"/>
        </w:rPr>
        <w:t xml:space="preserve">and 16 in </w:t>
      </w:r>
      <w:r w:rsidR="00EA19FA" w:rsidRPr="004022BA">
        <w:rPr>
          <w:rFonts w:ascii="Book Antiqua" w:hAnsi="Book Antiqua"/>
          <w:color w:val="000000" w:themeColor="text1"/>
        </w:rPr>
        <w:t xml:space="preserve">the </w:t>
      </w:r>
      <w:r w:rsidR="009C03C0" w:rsidRPr="004022BA">
        <w:rPr>
          <w:rFonts w:ascii="Book Antiqua" w:hAnsi="Book Antiqua"/>
          <w:color w:val="000000" w:themeColor="text1"/>
        </w:rPr>
        <w:t>TPS group (88.9%)</w:t>
      </w:r>
      <w:r w:rsidR="00BF0826" w:rsidRPr="004022BA">
        <w:rPr>
          <w:rFonts w:ascii="Book Antiqua" w:hAnsi="Book Antiqua"/>
          <w:color w:val="000000" w:themeColor="text1"/>
        </w:rPr>
        <w:t xml:space="preserve"> with a median (IQR) survival </w:t>
      </w:r>
      <w:r w:rsidR="00FD5E57" w:rsidRPr="004022BA">
        <w:rPr>
          <w:rFonts w:ascii="Book Antiqua" w:hAnsi="Book Antiqua"/>
          <w:color w:val="000000" w:themeColor="text1"/>
        </w:rPr>
        <w:t xml:space="preserve">time </w:t>
      </w:r>
      <w:r w:rsidR="00BF0826" w:rsidRPr="004022BA">
        <w:rPr>
          <w:rFonts w:ascii="Book Antiqua" w:hAnsi="Book Antiqua"/>
          <w:color w:val="000000" w:themeColor="text1"/>
        </w:rPr>
        <w:t>of 182 d (229)</w:t>
      </w:r>
      <w:r w:rsidR="000A7775" w:rsidRPr="004022BA">
        <w:rPr>
          <w:rFonts w:ascii="Book Antiqua" w:hAnsi="Book Antiqua"/>
          <w:color w:val="000000" w:themeColor="text1"/>
        </w:rPr>
        <w:t>.</w:t>
      </w:r>
      <w:r w:rsidR="001E63EE" w:rsidRPr="004022BA">
        <w:rPr>
          <w:rFonts w:ascii="Book Antiqua" w:hAnsi="Book Antiqua"/>
          <w:color w:val="000000" w:themeColor="text1"/>
        </w:rPr>
        <w:t xml:space="preserve"> </w:t>
      </w:r>
      <w:r w:rsidR="007C4C92" w:rsidRPr="004022BA">
        <w:rPr>
          <w:rFonts w:ascii="Book Antiqua" w:hAnsi="Book Antiqua"/>
          <w:color w:val="000000" w:themeColor="text1"/>
        </w:rPr>
        <w:t>There was no significant difference in patient survival</w:t>
      </w:r>
      <w:r w:rsidR="003B52D9">
        <w:rPr>
          <w:rFonts w:ascii="Book Antiqua" w:hAnsi="Book Antiqua"/>
          <w:color w:val="000000" w:themeColor="text1"/>
        </w:rPr>
        <w:t xml:space="preserve"> </w:t>
      </w:r>
      <w:r w:rsidR="001E63EE" w:rsidRPr="004022BA">
        <w:rPr>
          <w:rFonts w:ascii="Book Antiqua" w:hAnsi="Book Antiqua"/>
          <w:color w:val="000000" w:themeColor="text1"/>
        </w:rPr>
        <w:t>(</w:t>
      </w:r>
      <w:r w:rsidR="00A60CFF" w:rsidRPr="004022BA">
        <w:rPr>
          <w:rFonts w:ascii="Book Antiqua" w:hAnsi="Book Antiqua"/>
          <w:i/>
          <w:color w:val="000000" w:themeColor="text1"/>
        </w:rPr>
        <w:t>P</w:t>
      </w:r>
      <w:r w:rsidR="003B52D9">
        <w:rPr>
          <w:rFonts w:ascii="Book Antiqua" w:hAnsi="Book Antiqua"/>
          <w:i/>
          <w:color w:val="000000" w:themeColor="text1"/>
        </w:rPr>
        <w:t xml:space="preserve"> </w:t>
      </w:r>
      <w:r w:rsidR="00F70792" w:rsidRPr="004022BA">
        <w:rPr>
          <w:rFonts w:ascii="Book Antiqua" w:hAnsi="Book Antiqua"/>
          <w:color w:val="000000" w:themeColor="text1"/>
        </w:rPr>
        <w:t>=</w:t>
      </w:r>
      <w:r w:rsidR="003B52D9">
        <w:rPr>
          <w:rFonts w:ascii="Book Antiqua" w:hAnsi="Book Antiqua"/>
          <w:color w:val="000000" w:themeColor="text1"/>
        </w:rPr>
        <w:t xml:space="preserve"> </w:t>
      </w:r>
      <w:r w:rsidR="00F70792" w:rsidRPr="004022BA">
        <w:rPr>
          <w:rFonts w:ascii="Book Antiqua" w:hAnsi="Book Antiqua"/>
          <w:color w:val="000000" w:themeColor="text1"/>
        </w:rPr>
        <w:t>0.900) (Table 2</w:t>
      </w:r>
      <w:r w:rsidR="001E63EE" w:rsidRPr="004022BA">
        <w:rPr>
          <w:rFonts w:ascii="Book Antiqua" w:hAnsi="Book Antiqua"/>
          <w:color w:val="000000" w:themeColor="text1"/>
        </w:rPr>
        <w:t>, Figure</w:t>
      </w:r>
      <w:r w:rsidR="00981A57" w:rsidRPr="004022BA">
        <w:rPr>
          <w:rFonts w:ascii="Book Antiqua" w:hAnsi="Book Antiqua"/>
          <w:color w:val="000000" w:themeColor="text1"/>
        </w:rPr>
        <w:t xml:space="preserve"> 4</w:t>
      </w:r>
      <w:r w:rsidR="001E63EE" w:rsidRPr="004022BA">
        <w:rPr>
          <w:rFonts w:ascii="Book Antiqua" w:hAnsi="Book Antiqua"/>
          <w:color w:val="000000" w:themeColor="text1"/>
        </w:rPr>
        <w:t>).</w:t>
      </w:r>
    </w:p>
    <w:p w14:paraId="265FFBDE" w14:textId="6D93AB3F" w:rsidR="001E63EE" w:rsidRPr="004022BA" w:rsidRDefault="001E63EE" w:rsidP="004F3881">
      <w:pPr>
        <w:snapToGrid w:val="0"/>
        <w:spacing w:line="360" w:lineRule="auto"/>
        <w:rPr>
          <w:rFonts w:ascii="Book Antiqua" w:hAnsi="Book Antiqua"/>
          <w:color w:val="000000" w:themeColor="text1"/>
        </w:rPr>
      </w:pPr>
    </w:p>
    <w:p w14:paraId="2FBD47B9" w14:textId="698F5F94" w:rsidR="002567DD" w:rsidRPr="004022BA" w:rsidRDefault="002567DD"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DISCUSSION</w:t>
      </w:r>
    </w:p>
    <w:p w14:paraId="5EB688F4" w14:textId="37694235" w:rsidR="0047452F" w:rsidRPr="004022BA" w:rsidRDefault="000D2CCD"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Although </w:t>
      </w:r>
      <w:r w:rsidR="006D2997" w:rsidRPr="004022BA">
        <w:rPr>
          <w:rFonts w:ascii="Book Antiqua" w:hAnsi="Book Antiqua"/>
          <w:color w:val="000000" w:themeColor="text1"/>
        </w:rPr>
        <w:t xml:space="preserve">endoscopic </w:t>
      </w:r>
      <w:r w:rsidR="00815491" w:rsidRPr="004022BA">
        <w:rPr>
          <w:rFonts w:ascii="Book Antiqua" w:hAnsi="Book Antiqua"/>
          <w:color w:val="000000" w:themeColor="text1"/>
        </w:rPr>
        <w:t>placement</w:t>
      </w:r>
      <w:r w:rsidR="006D2997" w:rsidRPr="004022BA">
        <w:rPr>
          <w:rFonts w:ascii="Book Antiqua" w:hAnsi="Book Antiqua"/>
          <w:color w:val="000000" w:themeColor="text1"/>
        </w:rPr>
        <w:t xml:space="preserve"> of SEMS is </w:t>
      </w:r>
      <w:r w:rsidR="00994608" w:rsidRPr="004022BA">
        <w:rPr>
          <w:rFonts w:ascii="Book Antiqua" w:hAnsi="Book Antiqua"/>
          <w:color w:val="000000" w:themeColor="text1"/>
        </w:rPr>
        <w:t>considered</w:t>
      </w:r>
      <w:r w:rsidR="006D2997" w:rsidRPr="004022BA">
        <w:rPr>
          <w:rFonts w:ascii="Book Antiqua" w:hAnsi="Book Antiqua"/>
          <w:color w:val="000000" w:themeColor="text1"/>
        </w:rPr>
        <w:t xml:space="preserve"> the </w:t>
      </w:r>
      <w:r w:rsidR="008D59CC" w:rsidRPr="004022BA">
        <w:rPr>
          <w:rFonts w:ascii="Book Antiqua" w:hAnsi="Book Antiqua"/>
          <w:color w:val="000000" w:themeColor="text1"/>
        </w:rPr>
        <w:t xml:space="preserve">recommended </w:t>
      </w:r>
      <w:r w:rsidR="006D2997" w:rsidRPr="004022BA">
        <w:rPr>
          <w:rFonts w:ascii="Book Antiqua" w:hAnsi="Book Antiqua"/>
          <w:color w:val="000000" w:themeColor="text1"/>
        </w:rPr>
        <w:t xml:space="preserve">treatment for </w:t>
      </w:r>
      <w:r w:rsidR="00815491" w:rsidRPr="004022BA">
        <w:rPr>
          <w:rFonts w:ascii="Book Antiqua" w:hAnsi="Book Antiqua"/>
          <w:color w:val="000000" w:themeColor="text1"/>
        </w:rPr>
        <w:t>palliative drainage of</w:t>
      </w:r>
      <w:r w:rsidR="006D2997" w:rsidRPr="004022BA">
        <w:rPr>
          <w:rFonts w:ascii="Book Antiqua" w:hAnsi="Book Antiqua"/>
          <w:color w:val="000000" w:themeColor="text1"/>
        </w:rPr>
        <w:t xml:space="preserve"> unresectable distal </w:t>
      </w:r>
      <w:proofErr w:type="gramStart"/>
      <w:r w:rsidR="00641CA6" w:rsidRPr="004022BA">
        <w:rPr>
          <w:rFonts w:ascii="Book Antiqua" w:hAnsi="Book Antiqua"/>
          <w:color w:val="000000" w:themeColor="text1"/>
        </w:rPr>
        <w:t>MBO</w:t>
      </w:r>
      <w:r w:rsidR="00C9590B" w:rsidRPr="004022BA">
        <w:rPr>
          <w:rFonts w:ascii="Book Antiqua" w:hAnsi="Book Antiqua"/>
          <w:color w:val="000000" w:themeColor="text1"/>
          <w:vertAlign w:val="superscript"/>
        </w:rPr>
        <w:t>[</w:t>
      </w:r>
      <w:proofErr w:type="gramEnd"/>
      <w:r w:rsidR="00B01AC5" w:rsidRPr="004022BA">
        <w:rPr>
          <w:rFonts w:ascii="Book Antiqua" w:hAnsi="Book Antiqua"/>
          <w:color w:val="000000" w:themeColor="text1"/>
          <w:vertAlign w:val="superscript"/>
        </w:rPr>
        <w:fldChar w:fldCharType="begin">
          <w:fldData xml:space="preserve">PEVuZE5vdGU+PENpdGU+PEF1dGhvcj5EdW1vbmNlYXU8L0F1dGhvcj48WWVhcj4yMDEyPC9ZZWFy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PEVuZE5vdGU+PENpdGU+PEF1dGhvcj5EdW1vbmNlYXU8L0F1dGhvcj48WWVhcj4yMDEyPC9ZZWFy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B01AC5" w:rsidRPr="004022BA">
        <w:rPr>
          <w:rFonts w:ascii="Book Antiqua" w:hAnsi="Book Antiqua"/>
          <w:color w:val="000000" w:themeColor="text1"/>
          <w:vertAlign w:val="superscript"/>
        </w:rPr>
      </w:r>
      <w:r w:rsidR="00B01AC5"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13,14</w:t>
      </w:r>
      <w:r w:rsidR="00B01AC5" w:rsidRPr="004022BA">
        <w:rPr>
          <w:rFonts w:ascii="Book Antiqua" w:hAnsi="Book Antiqua"/>
          <w:color w:val="000000" w:themeColor="text1"/>
          <w:vertAlign w:val="superscript"/>
        </w:rPr>
        <w:fldChar w:fldCharType="end"/>
      </w:r>
      <w:r w:rsidR="00C9590B" w:rsidRPr="004022BA">
        <w:rPr>
          <w:rFonts w:ascii="Book Antiqua" w:hAnsi="Book Antiqua"/>
          <w:color w:val="000000" w:themeColor="text1"/>
          <w:vertAlign w:val="superscript"/>
        </w:rPr>
        <w:t>]</w:t>
      </w:r>
      <w:r w:rsidR="003C35CF" w:rsidRPr="004022BA">
        <w:rPr>
          <w:rFonts w:ascii="Book Antiqua" w:hAnsi="Book Antiqua"/>
          <w:color w:val="000000" w:themeColor="text1"/>
        </w:rPr>
        <w:t>,</w:t>
      </w:r>
      <w:r w:rsidR="0054437F" w:rsidRPr="004022BA">
        <w:rPr>
          <w:rFonts w:ascii="Book Antiqua" w:hAnsi="Book Antiqua"/>
          <w:color w:val="000000" w:themeColor="text1"/>
        </w:rPr>
        <w:t xml:space="preserve"> PSs were used more frequently than SEMSs in our center. The factors for our preference for PSs in </w:t>
      </w:r>
      <w:r w:rsidR="00D900F1" w:rsidRPr="004022BA">
        <w:rPr>
          <w:rFonts w:ascii="Book Antiqua" w:hAnsi="Book Antiqua"/>
          <w:color w:val="000000" w:themeColor="text1"/>
        </w:rPr>
        <w:t xml:space="preserve">patients with </w:t>
      </w:r>
      <w:r w:rsidR="0054437F" w:rsidRPr="004022BA">
        <w:rPr>
          <w:rFonts w:ascii="Book Antiqua" w:hAnsi="Book Antiqua"/>
          <w:color w:val="000000" w:themeColor="text1"/>
        </w:rPr>
        <w:t xml:space="preserve">unresectable distal MBO </w:t>
      </w:r>
      <w:r w:rsidR="00407C2F">
        <w:rPr>
          <w:rFonts w:ascii="Book Antiqua" w:hAnsi="Book Antiqua"/>
          <w:color w:val="000000" w:themeColor="text1"/>
        </w:rPr>
        <w:t>are</w:t>
      </w:r>
      <w:r w:rsidR="00407C2F" w:rsidRPr="004022BA">
        <w:rPr>
          <w:rFonts w:ascii="Book Antiqua" w:hAnsi="Book Antiqua"/>
          <w:color w:val="000000" w:themeColor="text1"/>
        </w:rPr>
        <w:t xml:space="preserve"> </w:t>
      </w:r>
      <w:r w:rsidR="0054437F" w:rsidRPr="004022BA">
        <w:rPr>
          <w:rFonts w:ascii="Book Antiqua" w:hAnsi="Book Antiqua"/>
          <w:color w:val="000000" w:themeColor="text1"/>
        </w:rPr>
        <w:t>as follow</w:t>
      </w:r>
      <w:r w:rsidR="005B36BA" w:rsidRPr="004022BA">
        <w:rPr>
          <w:rFonts w:ascii="Book Antiqua" w:hAnsi="Book Antiqua"/>
          <w:color w:val="000000" w:themeColor="text1"/>
        </w:rPr>
        <w:t>s</w:t>
      </w:r>
      <w:r w:rsidR="0054437F" w:rsidRPr="004022BA">
        <w:rPr>
          <w:rFonts w:ascii="Book Antiqua" w:hAnsi="Book Antiqua"/>
          <w:color w:val="000000" w:themeColor="text1"/>
        </w:rPr>
        <w:t>:</w:t>
      </w:r>
      <w:r w:rsidR="001531DA" w:rsidRPr="004022BA">
        <w:rPr>
          <w:rFonts w:ascii="Book Antiqua" w:hAnsi="Book Antiqua"/>
          <w:color w:val="000000" w:themeColor="text1"/>
        </w:rPr>
        <w:t xml:space="preserve"> </w:t>
      </w:r>
      <w:r w:rsidR="00E7539E" w:rsidRPr="004022BA">
        <w:rPr>
          <w:rFonts w:ascii="Book Antiqua" w:hAnsi="Book Antiqua"/>
          <w:color w:val="000000" w:themeColor="text1"/>
        </w:rPr>
        <w:t>F</w:t>
      </w:r>
      <w:r w:rsidR="000C315B" w:rsidRPr="004022BA">
        <w:rPr>
          <w:rFonts w:ascii="Book Antiqua" w:hAnsi="Book Antiqua"/>
          <w:color w:val="000000" w:themeColor="text1"/>
        </w:rPr>
        <w:t>irst</w:t>
      </w:r>
      <w:r w:rsidR="00EC1830" w:rsidRPr="004022BA">
        <w:rPr>
          <w:rFonts w:ascii="Book Antiqua" w:hAnsi="Book Antiqua"/>
          <w:color w:val="000000" w:themeColor="text1"/>
        </w:rPr>
        <w:t xml:space="preserve">, </w:t>
      </w:r>
      <w:r w:rsidR="00782E73" w:rsidRPr="004022BA">
        <w:rPr>
          <w:rFonts w:ascii="Book Antiqua" w:hAnsi="Book Antiqua"/>
          <w:color w:val="000000" w:themeColor="text1"/>
        </w:rPr>
        <w:t xml:space="preserve">tumor ingrowth </w:t>
      </w:r>
      <w:r w:rsidR="00147101" w:rsidRPr="004022BA">
        <w:rPr>
          <w:rFonts w:ascii="Book Antiqua" w:hAnsi="Book Antiqua"/>
          <w:color w:val="000000" w:themeColor="text1"/>
        </w:rPr>
        <w:t xml:space="preserve">via </w:t>
      </w:r>
      <w:r w:rsidR="003E0143" w:rsidRPr="004022BA">
        <w:rPr>
          <w:rFonts w:ascii="Book Antiqua" w:hAnsi="Book Antiqua"/>
          <w:color w:val="000000" w:themeColor="text1"/>
        </w:rPr>
        <w:t xml:space="preserve">metal mesh </w:t>
      </w:r>
      <w:r w:rsidR="00AE1785" w:rsidRPr="004022BA">
        <w:rPr>
          <w:rFonts w:ascii="Book Antiqua" w:hAnsi="Book Antiqua"/>
          <w:color w:val="000000" w:themeColor="text1"/>
        </w:rPr>
        <w:t xml:space="preserve">may </w:t>
      </w:r>
      <w:r w:rsidR="00A647E1" w:rsidRPr="004022BA">
        <w:rPr>
          <w:rFonts w:ascii="Book Antiqua" w:hAnsi="Book Antiqua"/>
          <w:color w:val="000000" w:themeColor="text1"/>
        </w:rPr>
        <w:t>result in</w:t>
      </w:r>
      <w:r w:rsidR="00AE1785" w:rsidRPr="004022BA">
        <w:rPr>
          <w:rFonts w:ascii="Book Antiqua" w:hAnsi="Book Antiqua"/>
          <w:color w:val="000000" w:themeColor="text1"/>
        </w:rPr>
        <w:t xml:space="preserve"> </w:t>
      </w:r>
      <w:r w:rsidR="00A647E1" w:rsidRPr="004022BA">
        <w:rPr>
          <w:rFonts w:ascii="Book Antiqua" w:hAnsi="Book Antiqua"/>
          <w:color w:val="000000" w:themeColor="text1"/>
        </w:rPr>
        <w:t xml:space="preserve">the </w:t>
      </w:r>
      <w:r w:rsidR="000C594E" w:rsidRPr="004022BA">
        <w:rPr>
          <w:rFonts w:ascii="Book Antiqua" w:hAnsi="Book Antiqua"/>
          <w:color w:val="000000" w:themeColor="text1"/>
        </w:rPr>
        <w:t>uncovered SEMS</w:t>
      </w:r>
      <w:r w:rsidR="005256B6" w:rsidRPr="004022BA">
        <w:rPr>
          <w:rFonts w:ascii="Book Antiqua" w:hAnsi="Book Antiqua"/>
          <w:color w:val="000000" w:themeColor="text1"/>
        </w:rPr>
        <w:t>s</w:t>
      </w:r>
      <w:r w:rsidR="000C594E" w:rsidRPr="004022BA">
        <w:rPr>
          <w:rFonts w:ascii="Book Antiqua" w:hAnsi="Book Antiqua"/>
          <w:color w:val="000000" w:themeColor="text1"/>
        </w:rPr>
        <w:t xml:space="preserve"> </w:t>
      </w:r>
      <w:r w:rsidR="00A647E1" w:rsidRPr="004022BA">
        <w:rPr>
          <w:rFonts w:ascii="Book Antiqua" w:hAnsi="Book Antiqua"/>
          <w:color w:val="000000" w:themeColor="text1"/>
        </w:rPr>
        <w:t xml:space="preserve">being </w:t>
      </w:r>
      <w:r w:rsidR="00AE1785" w:rsidRPr="004022BA">
        <w:rPr>
          <w:rFonts w:ascii="Book Antiqua" w:hAnsi="Book Antiqua"/>
          <w:color w:val="000000" w:themeColor="text1"/>
        </w:rPr>
        <w:t xml:space="preserve">embedded into the bile duct wall, </w:t>
      </w:r>
      <w:r w:rsidR="004C7277" w:rsidRPr="004022BA">
        <w:rPr>
          <w:rFonts w:ascii="Book Antiqua" w:hAnsi="Book Antiqua"/>
          <w:color w:val="000000" w:themeColor="text1"/>
        </w:rPr>
        <w:t>making</w:t>
      </w:r>
      <w:r w:rsidR="00F47B85" w:rsidRPr="004022BA">
        <w:rPr>
          <w:rFonts w:ascii="Book Antiqua" w:hAnsi="Book Antiqua"/>
          <w:color w:val="000000" w:themeColor="text1"/>
        </w:rPr>
        <w:t xml:space="preserve"> </w:t>
      </w:r>
      <w:r w:rsidR="005256B6" w:rsidRPr="004022BA">
        <w:rPr>
          <w:rFonts w:ascii="Book Antiqua" w:hAnsi="Book Antiqua"/>
          <w:color w:val="000000" w:themeColor="text1"/>
        </w:rPr>
        <w:t xml:space="preserve">them </w:t>
      </w:r>
      <w:r w:rsidR="00726354" w:rsidRPr="004022BA">
        <w:rPr>
          <w:rFonts w:ascii="Book Antiqua" w:hAnsi="Book Antiqua"/>
          <w:color w:val="000000" w:themeColor="text1"/>
        </w:rPr>
        <w:t>impossible</w:t>
      </w:r>
      <w:r w:rsidR="00F47B85" w:rsidRPr="004022BA">
        <w:rPr>
          <w:rFonts w:ascii="Book Antiqua" w:hAnsi="Book Antiqua"/>
          <w:color w:val="000000" w:themeColor="text1"/>
        </w:rPr>
        <w:t xml:space="preserve"> to</w:t>
      </w:r>
      <w:r w:rsidR="00BF6C3D" w:rsidRPr="004022BA">
        <w:rPr>
          <w:rFonts w:ascii="Book Antiqua" w:hAnsi="Book Antiqua"/>
          <w:color w:val="000000" w:themeColor="text1"/>
        </w:rPr>
        <w:t xml:space="preserve"> </w:t>
      </w:r>
      <w:r w:rsidR="00F47B85" w:rsidRPr="004022BA">
        <w:rPr>
          <w:rFonts w:ascii="Book Antiqua" w:hAnsi="Book Antiqua"/>
          <w:color w:val="000000" w:themeColor="text1"/>
        </w:rPr>
        <w:t>remove</w:t>
      </w:r>
      <w:r w:rsidR="00726354" w:rsidRPr="004022BA">
        <w:rPr>
          <w:rFonts w:ascii="Book Antiqua" w:hAnsi="Book Antiqua"/>
          <w:color w:val="000000" w:themeColor="text1"/>
        </w:rPr>
        <w:t xml:space="preserve"> even if</w:t>
      </w:r>
      <w:r w:rsidR="00150C16" w:rsidRPr="004022BA">
        <w:rPr>
          <w:rFonts w:ascii="Book Antiqua" w:hAnsi="Book Antiqua"/>
          <w:color w:val="000000" w:themeColor="text1"/>
        </w:rPr>
        <w:t xml:space="preserve"> </w:t>
      </w:r>
      <w:r w:rsidR="005256B6" w:rsidRPr="004022BA">
        <w:rPr>
          <w:rFonts w:ascii="Book Antiqua" w:hAnsi="Book Antiqua"/>
          <w:color w:val="000000" w:themeColor="text1"/>
        </w:rPr>
        <w:t xml:space="preserve">stent </w:t>
      </w:r>
      <w:r w:rsidR="00A40663" w:rsidRPr="004022BA">
        <w:rPr>
          <w:rFonts w:ascii="Book Antiqua" w:hAnsi="Book Antiqua"/>
          <w:color w:val="000000" w:themeColor="text1"/>
        </w:rPr>
        <w:t>dysfunction</w:t>
      </w:r>
      <w:r w:rsidR="005256B6" w:rsidRPr="004022BA">
        <w:rPr>
          <w:rFonts w:ascii="Book Antiqua" w:hAnsi="Book Antiqua"/>
          <w:color w:val="000000" w:themeColor="text1"/>
        </w:rPr>
        <w:t xml:space="preserve"> o</w:t>
      </w:r>
      <w:r w:rsidR="003E1551" w:rsidRPr="004022BA">
        <w:rPr>
          <w:rFonts w:ascii="Book Antiqua" w:hAnsi="Book Antiqua"/>
          <w:color w:val="000000" w:themeColor="text1"/>
        </w:rPr>
        <w:t>ccurs</w:t>
      </w:r>
      <w:r w:rsidR="00375D98" w:rsidRPr="004022BA">
        <w:rPr>
          <w:rFonts w:ascii="Book Antiqua" w:hAnsi="Book Antiqua"/>
          <w:color w:val="000000" w:themeColor="text1"/>
          <w:vertAlign w:val="superscript"/>
        </w:rPr>
        <w:t>[</w:t>
      </w:r>
      <w:r w:rsidR="00C61362" w:rsidRPr="004022BA">
        <w:rPr>
          <w:rFonts w:ascii="Book Antiqua" w:hAnsi="Book Antiqua"/>
          <w:color w:val="000000" w:themeColor="text1"/>
          <w:vertAlign w:val="superscript"/>
        </w:rPr>
        <w:fldChar w:fldCharType="begin">
          <w:fldData xml:space="preserve">PEVuZE5vdGU+PENpdGU+PEF1dGhvcj5DaGVuPC9BdXRob3I+PFllYXI+MjAxNjwvWWVhcj48UmVj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PEVuZE5vdGU+PENpdGU+PEF1dGhvcj5DaGVuPC9BdXRob3I+PFllYXI+MjAxNjwvWWVhcj48UmVj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C61362" w:rsidRPr="004022BA">
        <w:rPr>
          <w:rFonts w:ascii="Book Antiqua" w:hAnsi="Book Antiqua"/>
          <w:color w:val="000000" w:themeColor="text1"/>
          <w:vertAlign w:val="superscript"/>
        </w:rPr>
      </w:r>
      <w:r w:rsidR="00C61362"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6,7</w:t>
      </w:r>
      <w:r w:rsidR="00C61362" w:rsidRPr="004022BA">
        <w:rPr>
          <w:rFonts w:ascii="Book Antiqua" w:hAnsi="Book Antiqua"/>
          <w:color w:val="000000" w:themeColor="text1"/>
          <w:vertAlign w:val="superscript"/>
        </w:rPr>
        <w:fldChar w:fldCharType="end"/>
      </w:r>
      <w:r w:rsidR="00375D98" w:rsidRPr="004022BA">
        <w:rPr>
          <w:rFonts w:ascii="Book Antiqua" w:hAnsi="Book Antiqua"/>
          <w:color w:val="000000" w:themeColor="text1"/>
          <w:vertAlign w:val="superscript"/>
        </w:rPr>
        <w:t>]</w:t>
      </w:r>
      <w:r w:rsidR="00F47B85" w:rsidRPr="004022BA">
        <w:rPr>
          <w:rFonts w:ascii="Book Antiqua" w:hAnsi="Book Antiqua"/>
          <w:color w:val="000000" w:themeColor="text1"/>
        </w:rPr>
        <w:t>.</w:t>
      </w:r>
      <w:r w:rsidR="000C315B" w:rsidRPr="004022BA">
        <w:rPr>
          <w:rFonts w:ascii="Book Antiqua" w:hAnsi="Book Antiqua"/>
          <w:color w:val="000000" w:themeColor="text1"/>
        </w:rPr>
        <w:t xml:space="preserve"> </w:t>
      </w:r>
      <w:r w:rsidR="00307E5B" w:rsidRPr="004022BA">
        <w:rPr>
          <w:rFonts w:ascii="Book Antiqua" w:hAnsi="Book Antiqua"/>
          <w:color w:val="000000" w:themeColor="text1"/>
        </w:rPr>
        <w:t>S</w:t>
      </w:r>
      <w:r w:rsidR="000C315B" w:rsidRPr="004022BA">
        <w:rPr>
          <w:rFonts w:ascii="Book Antiqua" w:hAnsi="Book Antiqua"/>
          <w:color w:val="000000" w:themeColor="text1"/>
        </w:rPr>
        <w:t>econd</w:t>
      </w:r>
      <w:r w:rsidR="002F33CE" w:rsidRPr="004022BA">
        <w:rPr>
          <w:rFonts w:ascii="Book Antiqua" w:hAnsi="Book Antiqua"/>
          <w:color w:val="000000" w:themeColor="text1"/>
        </w:rPr>
        <w:t xml:space="preserve">, </w:t>
      </w:r>
      <w:r w:rsidR="00E87218" w:rsidRPr="004022BA">
        <w:rPr>
          <w:rFonts w:ascii="Book Antiqua" w:hAnsi="Book Antiqua"/>
          <w:color w:val="000000" w:themeColor="text1"/>
        </w:rPr>
        <w:t>covered SEMSs</w:t>
      </w:r>
      <w:r w:rsidR="00B37B24" w:rsidRPr="004022BA">
        <w:rPr>
          <w:rFonts w:ascii="Book Antiqua" w:hAnsi="Book Antiqua"/>
          <w:color w:val="000000" w:themeColor="text1"/>
        </w:rPr>
        <w:t xml:space="preserve"> are prone to migration</w:t>
      </w:r>
      <w:r w:rsidR="00925DB3" w:rsidRPr="004022BA">
        <w:rPr>
          <w:rFonts w:ascii="Book Antiqua" w:hAnsi="Book Antiqua"/>
          <w:color w:val="000000" w:themeColor="text1"/>
        </w:rPr>
        <w:t xml:space="preserve">, leading </w:t>
      </w:r>
      <w:r w:rsidR="00EA12EC" w:rsidRPr="004022BA">
        <w:rPr>
          <w:rFonts w:ascii="Book Antiqua" w:hAnsi="Book Antiqua"/>
          <w:color w:val="000000" w:themeColor="text1"/>
        </w:rPr>
        <w:t xml:space="preserve">to </w:t>
      </w:r>
      <w:r w:rsidR="00925DB3" w:rsidRPr="004022BA">
        <w:rPr>
          <w:rFonts w:ascii="Book Antiqua" w:hAnsi="Book Antiqua"/>
          <w:color w:val="000000" w:themeColor="text1"/>
        </w:rPr>
        <w:t xml:space="preserve">stent </w:t>
      </w:r>
      <w:proofErr w:type="gramStart"/>
      <w:r w:rsidR="00925DB3" w:rsidRPr="004022BA">
        <w:rPr>
          <w:rFonts w:ascii="Book Antiqua" w:hAnsi="Book Antiqua"/>
          <w:color w:val="000000" w:themeColor="text1"/>
        </w:rPr>
        <w:t>dysfunction</w:t>
      </w:r>
      <w:r w:rsidR="00375D98" w:rsidRPr="004022BA">
        <w:rPr>
          <w:rFonts w:ascii="Book Antiqua" w:hAnsi="Book Antiqua"/>
          <w:color w:val="000000" w:themeColor="text1"/>
          <w:vertAlign w:val="superscript"/>
        </w:rPr>
        <w:t>[</w:t>
      </w:r>
      <w:proofErr w:type="gramEnd"/>
      <w:r w:rsidR="00C61362" w:rsidRPr="004022BA">
        <w:rPr>
          <w:rFonts w:ascii="Book Antiqua" w:hAnsi="Book Antiqua"/>
          <w:color w:val="000000" w:themeColor="text1"/>
          <w:vertAlign w:val="superscript"/>
        </w:rPr>
        <w:fldChar w:fldCharType="begin">
          <w:fldData xml:space="preserve">PEVuZE5vdGU+PENpdGU+PEF1dGhvcj5TYWxlZW08L0F1dGhvcj48WWVhcj4yMDExPC9ZZWFyPjxS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PEVuZE5vdGU+PENpdGU+PEF1dGhvcj5TYWxlZW08L0F1dGhvcj48WWVhcj4yMDExPC9ZZWFyPjxS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C61362" w:rsidRPr="004022BA">
        <w:rPr>
          <w:rFonts w:ascii="Book Antiqua" w:hAnsi="Book Antiqua"/>
          <w:color w:val="000000" w:themeColor="text1"/>
          <w:vertAlign w:val="superscript"/>
        </w:rPr>
      </w:r>
      <w:r w:rsidR="00C61362"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6-8</w:t>
      </w:r>
      <w:r w:rsidR="00C61362" w:rsidRPr="004022BA">
        <w:rPr>
          <w:rFonts w:ascii="Book Antiqua" w:hAnsi="Book Antiqua"/>
          <w:color w:val="000000" w:themeColor="text1"/>
          <w:vertAlign w:val="superscript"/>
        </w:rPr>
        <w:fldChar w:fldCharType="end"/>
      </w:r>
      <w:r w:rsidR="00375D98" w:rsidRPr="004022BA">
        <w:rPr>
          <w:rFonts w:ascii="Book Antiqua" w:hAnsi="Book Antiqua"/>
          <w:color w:val="000000" w:themeColor="text1"/>
          <w:vertAlign w:val="superscript"/>
        </w:rPr>
        <w:t>]</w:t>
      </w:r>
      <w:r w:rsidR="00E87218" w:rsidRPr="004022BA">
        <w:rPr>
          <w:rFonts w:ascii="Book Antiqua" w:hAnsi="Book Antiqua"/>
          <w:color w:val="000000" w:themeColor="text1"/>
        </w:rPr>
        <w:t>.</w:t>
      </w:r>
      <w:r w:rsidR="00F506EE" w:rsidRPr="004022BA">
        <w:rPr>
          <w:rFonts w:ascii="Book Antiqua" w:hAnsi="Book Antiqua"/>
          <w:color w:val="000000" w:themeColor="text1"/>
        </w:rPr>
        <w:t xml:space="preserve"> </w:t>
      </w:r>
      <w:r w:rsidR="00307E5B" w:rsidRPr="004022BA">
        <w:rPr>
          <w:rFonts w:ascii="Book Antiqua" w:hAnsi="Book Antiqua"/>
          <w:color w:val="000000" w:themeColor="text1"/>
        </w:rPr>
        <w:t>T</w:t>
      </w:r>
      <w:r w:rsidR="000C315B" w:rsidRPr="004022BA">
        <w:rPr>
          <w:rFonts w:ascii="Book Antiqua" w:hAnsi="Book Antiqua"/>
          <w:color w:val="000000" w:themeColor="text1"/>
        </w:rPr>
        <w:t>hird</w:t>
      </w:r>
      <w:r w:rsidR="00141C32" w:rsidRPr="004022BA">
        <w:rPr>
          <w:rFonts w:ascii="Book Antiqua" w:hAnsi="Book Antiqua"/>
          <w:color w:val="000000" w:themeColor="text1"/>
        </w:rPr>
        <w:t xml:space="preserve">, </w:t>
      </w:r>
      <w:r w:rsidR="00E02FBE" w:rsidRPr="004022BA">
        <w:rPr>
          <w:rFonts w:ascii="Book Antiqua" w:hAnsi="Book Antiqua"/>
          <w:color w:val="000000" w:themeColor="text1"/>
        </w:rPr>
        <w:t xml:space="preserve">Sawas </w:t>
      </w:r>
      <w:r w:rsidR="00E02FBE" w:rsidRPr="005C63CD">
        <w:rPr>
          <w:rFonts w:ascii="Book Antiqua" w:hAnsi="Book Antiqua"/>
          <w:i/>
          <w:color w:val="000000" w:themeColor="text1"/>
        </w:rPr>
        <w:t xml:space="preserve">et </w:t>
      </w:r>
      <w:proofErr w:type="gramStart"/>
      <w:r w:rsidR="00E02FBE" w:rsidRPr="005C63CD">
        <w:rPr>
          <w:rFonts w:ascii="Book Antiqua" w:hAnsi="Book Antiqua"/>
          <w:i/>
          <w:color w:val="000000" w:themeColor="text1"/>
        </w:rPr>
        <w:t>al</w:t>
      </w:r>
      <w:r w:rsidR="00E02FBE" w:rsidRPr="004022BA">
        <w:rPr>
          <w:rFonts w:ascii="Book Antiqua" w:hAnsi="Book Antiqua"/>
          <w:color w:val="000000" w:themeColor="text1"/>
          <w:vertAlign w:val="superscript"/>
        </w:rPr>
        <w:t>[</w:t>
      </w:r>
      <w:proofErr w:type="gramEnd"/>
      <w:r w:rsidR="00237F30" w:rsidRPr="004022BA">
        <w:rPr>
          <w:rFonts w:ascii="Book Antiqua" w:hAnsi="Book Antiqua"/>
          <w:color w:val="000000" w:themeColor="text1"/>
          <w:vertAlign w:val="superscript"/>
        </w:rPr>
        <w:fldChar w:fldCharType="begin">
          <w:fldData xml:space="preserve">PEVuZE5vdGU+PENpdGU+PEF1dGhvcj5TYXdhczwvQXV0aG9yPjxZZWFyPjIwMTU8L1llYXI+PFJl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PEVuZE5vdGU+PENpdGU+PEF1dGhvcj5TYXdhczwvQXV0aG9yPjxZZWFyPjIwMTU8L1llYXI+PFJl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237F30" w:rsidRPr="004022BA">
        <w:rPr>
          <w:rFonts w:ascii="Book Antiqua" w:hAnsi="Book Antiqua"/>
          <w:color w:val="000000" w:themeColor="text1"/>
          <w:vertAlign w:val="superscript"/>
        </w:rPr>
      </w:r>
      <w:r w:rsidR="00237F30"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15</w:t>
      </w:r>
      <w:r w:rsidR="00237F30" w:rsidRPr="004022BA">
        <w:rPr>
          <w:rFonts w:ascii="Book Antiqua" w:hAnsi="Book Antiqua"/>
          <w:color w:val="000000" w:themeColor="text1"/>
          <w:vertAlign w:val="superscript"/>
        </w:rPr>
        <w:fldChar w:fldCharType="end"/>
      </w:r>
      <w:r w:rsidR="00E02FBE" w:rsidRPr="004022BA">
        <w:rPr>
          <w:rFonts w:ascii="Book Antiqua" w:hAnsi="Book Antiqua"/>
          <w:color w:val="000000" w:themeColor="text1"/>
          <w:vertAlign w:val="superscript"/>
        </w:rPr>
        <w:t>]</w:t>
      </w:r>
      <w:r w:rsidR="00237F30" w:rsidRPr="004022BA">
        <w:rPr>
          <w:rFonts w:ascii="Book Antiqua" w:hAnsi="Book Antiqua"/>
          <w:color w:val="000000" w:themeColor="text1"/>
        </w:rPr>
        <w:t xml:space="preserve"> </w:t>
      </w:r>
      <w:r w:rsidR="00F40B39" w:rsidRPr="004022BA">
        <w:rPr>
          <w:rFonts w:ascii="Book Antiqua" w:hAnsi="Book Antiqua"/>
          <w:color w:val="000000" w:themeColor="text1"/>
        </w:rPr>
        <w:t xml:space="preserve">observed </w:t>
      </w:r>
      <w:r w:rsidR="00237F30" w:rsidRPr="004022BA">
        <w:rPr>
          <w:rFonts w:ascii="Book Antiqua" w:hAnsi="Book Antiqua"/>
          <w:color w:val="000000" w:themeColor="text1"/>
        </w:rPr>
        <w:t xml:space="preserve">that </w:t>
      </w:r>
      <w:r w:rsidR="00597C9F" w:rsidRPr="004022BA">
        <w:rPr>
          <w:rFonts w:ascii="Book Antiqua" w:hAnsi="Book Antiqua"/>
          <w:color w:val="000000" w:themeColor="text1"/>
        </w:rPr>
        <w:t xml:space="preserve">the incidence of ascending cholangitis was similar </w:t>
      </w:r>
      <w:r w:rsidR="00407C2F">
        <w:rPr>
          <w:rFonts w:ascii="Book Antiqua" w:hAnsi="Book Antiqua"/>
          <w:color w:val="000000" w:themeColor="text1"/>
        </w:rPr>
        <w:t xml:space="preserve">between </w:t>
      </w:r>
      <w:r w:rsidR="00407C2F" w:rsidRPr="004022BA">
        <w:rPr>
          <w:rFonts w:ascii="Book Antiqua" w:hAnsi="Book Antiqua"/>
          <w:color w:val="000000" w:themeColor="text1"/>
        </w:rPr>
        <w:t>patients with distal MBO</w:t>
      </w:r>
      <w:r w:rsidR="00407C2F">
        <w:rPr>
          <w:rFonts w:ascii="Book Antiqua" w:hAnsi="Book Antiqua"/>
          <w:color w:val="000000" w:themeColor="text1"/>
        </w:rPr>
        <w:t xml:space="preserve"> who</w:t>
      </w:r>
      <w:r w:rsidR="00F40B39" w:rsidRPr="004022BA">
        <w:rPr>
          <w:rFonts w:ascii="Book Antiqua" w:hAnsi="Book Antiqua"/>
          <w:color w:val="000000" w:themeColor="text1"/>
        </w:rPr>
        <w:t xml:space="preserve"> received TPSs and</w:t>
      </w:r>
      <w:r w:rsidR="00407C2F">
        <w:rPr>
          <w:rFonts w:ascii="Book Antiqua" w:hAnsi="Book Antiqua"/>
          <w:color w:val="000000" w:themeColor="text1"/>
        </w:rPr>
        <w:t xml:space="preserve"> </w:t>
      </w:r>
      <w:r w:rsidR="00597C9F" w:rsidRPr="004022BA">
        <w:rPr>
          <w:rFonts w:ascii="Book Antiqua" w:hAnsi="Book Antiqua"/>
          <w:color w:val="000000" w:themeColor="text1"/>
        </w:rPr>
        <w:t>SEMSs</w:t>
      </w:r>
      <w:r w:rsidR="00F506EE" w:rsidRPr="004022BA">
        <w:rPr>
          <w:rFonts w:ascii="Book Antiqua" w:hAnsi="Book Antiqua"/>
          <w:color w:val="000000" w:themeColor="text1"/>
        </w:rPr>
        <w:t xml:space="preserve">. However, </w:t>
      </w:r>
      <w:r w:rsidR="00BB3D1F" w:rsidRPr="004022BA">
        <w:rPr>
          <w:rFonts w:ascii="Book Antiqua" w:hAnsi="Book Antiqua"/>
          <w:color w:val="000000" w:themeColor="text1"/>
        </w:rPr>
        <w:t>SEMSs have</w:t>
      </w:r>
      <w:r w:rsidR="00F506EE" w:rsidRPr="004022BA">
        <w:rPr>
          <w:rFonts w:ascii="Book Antiqua" w:hAnsi="Book Antiqua"/>
          <w:color w:val="000000" w:themeColor="text1"/>
        </w:rPr>
        <w:t xml:space="preserve"> a larger lumen than </w:t>
      </w:r>
      <w:r w:rsidR="00F67C6F" w:rsidRPr="004022BA">
        <w:rPr>
          <w:rFonts w:ascii="Book Antiqua" w:hAnsi="Book Antiqua"/>
          <w:color w:val="000000" w:themeColor="text1"/>
        </w:rPr>
        <w:t>T</w:t>
      </w:r>
      <w:r w:rsidR="00F506EE" w:rsidRPr="004022BA">
        <w:rPr>
          <w:rFonts w:ascii="Book Antiqua" w:hAnsi="Book Antiqua"/>
          <w:color w:val="000000" w:themeColor="text1"/>
        </w:rPr>
        <w:t xml:space="preserve">PSs, and </w:t>
      </w:r>
      <w:r w:rsidR="00B25156" w:rsidRPr="004022BA">
        <w:rPr>
          <w:rFonts w:ascii="Book Antiqua" w:hAnsi="Book Antiqua"/>
          <w:color w:val="000000" w:themeColor="text1"/>
        </w:rPr>
        <w:t xml:space="preserve">duodenobiliary reflux and cholangitis are more likely to occur </w:t>
      </w:r>
      <w:r w:rsidR="00F40B39" w:rsidRPr="004022BA">
        <w:rPr>
          <w:rFonts w:ascii="Book Antiqua" w:hAnsi="Book Antiqua"/>
          <w:color w:val="000000" w:themeColor="text1"/>
        </w:rPr>
        <w:t xml:space="preserve">in </w:t>
      </w:r>
      <w:r w:rsidR="00407C2F">
        <w:rPr>
          <w:rFonts w:ascii="Book Antiqua" w:hAnsi="Book Antiqua"/>
          <w:color w:val="000000" w:themeColor="text1"/>
        </w:rPr>
        <w:t xml:space="preserve">patients treated with </w:t>
      </w:r>
      <w:r w:rsidR="00F40B39" w:rsidRPr="004022BA">
        <w:rPr>
          <w:rFonts w:ascii="Book Antiqua" w:hAnsi="Book Antiqua"/>
          <w:color w:val="000000" w:themeColor="text1"/>
        </w:rPr>
        <w:t>SEMSs</w:t>
      </w:r>
      <w:r w:rsidR="00C61362" w:rsidRPr="004022BA">
        <w:rPr>
          <w:rFonts w:ascii="Book Antiqua" w:hAnsi="Book Antiqua"/>
          <w:color w:val="000000" w:themeColor="text1"/>
          <w:vertAlign w:val="superscript"/>
        </w:rPr>
        <w:t>[</w:t>
      </w:r>
      <w:r w:rsidR="00C61362" w:rsidRPr="004022BA">
        <w:rPr>
          <w:rFonts w:ascii="Book Antiqua" w:hAnsi="Book Antiqua"/>
          <w:color w:val="000000" w:themeColor="text1"/>
          <w:vertAlign w:val="superscript"/>
        </w:rPr>
        <w:fldChar w:fldCharType="begin"/>
      </w:r>
      <w:r w:rsidR="006B38EB" w:rsidRPr="004022BA">
        <w:rPr>
          <w:rFonts w:ascii="Book Antiqua" w:hAnsi="Book Antiqua"/>
          <w:color w:val="000000" w:themeColor="text1"/>
          <w:vertAlign w:val="superscript"/>
        </w:rPr>
        <w:instrText xml:space="preserve"> ADDIN EN.CITE &lt;EndNote&gt;&lt;Cite&gt;&lt;Author&gt;Hu&lt;/Author&gt;&lt;Year&gt;2014&lt;/Year&gt;&lt;RecNum&gt;916&lt;/RecNum&gt;&lt;DisplayText&gt;&lt;style face="superscript"&gt;16&lt;/style&gt;&lt;/DisplayText&gt;&lt;record&gt;&lt;rec-number&gt;916&lt;/rec-number&gt;&lt;foreign-keys&gt;&lt;key app="EN" db-id="vefvsxzwofws5xedzd5vtzdferxsd25texvf" timestamp="1541234153"&gt;916&lt;/key&gt;&lt;/foreign-keys&gt;&lt;ref-type name="Journal Article"&gt;17&lt;/ref-type&gt;&lt;contributors&gt;&lt;authors&gt;&lt;author&gt;Hu, B.&lt;/author&gt;&lt;author&gt;Wang, T. T.&lt;/author&gt;&lt;author&gt;Wu, J.&lt;/author&gt;&lt;author&gt;Shi, Z. M.&lt;/author&gt;&lt;author&gt;Gao, D. J.&lt;/author&gt;&lt;author&gt;Pan, Y. M.&lt;/author&gt;&lt;/authors&gt;&lt;/contributors&gt;&lt;auth-address&gt;Department of Endoscopy, Eastern Hepatobiliary Hospital, Second Military Medical University, Shanghai, China.&lt;/auth-address&gt;&lt;titles&gt;&lt;title&gt;Antireflux stents to reduce the risk of cholangitis in patients with malignant biliary strictures: a randomized trial&lt;/title&gt;&lt;secondary-title&gt;Endoscopy&lt;/secondary-title&gt;&lt;/titles&gt;&lt;periodical&gt;&lt;full-title&gt;Endoscopy&lt;/full-title&gt;&lt;/periodical&gt;&lt;pages&gt;120-6&lt;/pages&gt;&lt;volume&gt;46&lt;/volume&gt;&lt;number&gt;2&lt;/number&gt;&lt;keywords&gt;&lt;keyword&gt;Adult&lt;/keyword&gt;&lt;keyword&gt;Aged&lt;/keyword&gt;&lt;keyword&gt;Aged, 80 and over&lt;/keyword&gt;&lt;keyword&gt;Cholangitis/etiology/*prevention &amp;amp; control&lt;/keyword&gt;&lt;keyword&gt;Cholestasis/etiology/*therapy&lt;/keyword&gt;&lt;keyword&gt;Female&lt;/keyword&gt;&lt;keyword&gt;Follow-Up Studies&lt;/keyword&gt;&lt;keyword&gt;Humans&lt;/keyword&gt;&lt;keyword&gt;Kaplan-Meier Estimate&lt;/keyword&gt;&lt;keyword&gt;Male&lt;/keyword&gt;&lt;keyword&gt;Middle Aged&lt;/keyword&gt;&lt;keyword&gt;Neoplasms/*complications/mortality&lt;/keyword&gt;&lt;keyword&gt;Palliative Care/*methods&lt;/keyword&gt;&lt;keyword&gt;*Stents/adverse effects&lt;/keyword&gt;&lt;keyword&gt;Treatment Outcome&lt;/keyword&gt;&lt;/keywords&gt;&lt;dates&gt;&lt;year&gt;2014&lt;/year&gt;&lt;pub-dates&gt;&lt;date&gt;Feb&lt;/date&gt;&lt;/pub-dates&gt;&lt;/dates&gt;&lt;isbn&gt;1438-8812 (Electronic)&amp;#xD;0013-726X (Linking)&lt;/isbn&gt;&lt;accession-num&gt;24477367&lt;/accession-num&gt;&lt;urls&gt;&lt;related-urls&gt;&lt;url&gt;https://www.ncbi.nlm.nih.gov/pubmed/24477367&lt;/url&gt;&lt;/related-urls&gt;&lt;/urls&gt;&lt;electronic-resource-num&gt;10.1055/s-0034-1364872&lt;/electronic-resource-num&gt;&lt;/record&gt;&lt;/Cite&gt;&lt;/EndNote&gt;</w:instrText>
      </w:r>
      <w:r w:rsidR="00C61362"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16</w:t>
      </w:r>
      <w:r w:rsidR="00C61362" w:rsidRPr="004022BA">
        <w:rPr>
          <w:rFonts w:ascii="Book Antiqua" w:hAnsi="Book Antiqua"/>
          <w:color w:val="000000" w:themeColor="text1"/>
          <w:vertAlign w:val="superscript"/>
        </w:rPr>
        <w:fldChar w:fldCharType="end"/>
      </w:r>
      <w:r w:rsidR="00C61362" w:rsidRPr="004022BA">
        <w:rPr>
          <w:rFonts w:ascii="Book Antiqua" w:hAnsi="Book Antiqua"/>
          <w:color w:val="000000" w:themeColor="text1"/>
          <w:vertAlign w:val="superscript"/>
        </w:rPr>
        <w:t>]</w:t>
      </w:r>
      <w:r w:rsidR="004E0A9F" w:rsidRPr="004022BA">
        <w:rPr>
          <w:rFonts w:ascii="Book Antiqua" w:hAnsi="Book Antiqua"/>
          <w:color w:val="000000" w:themeColor="text1"/>
        </w:rPr>
        <w:t>.</w:t>
      </w:r>
      <w:r w:rsidR="00B25156" w:rsidRPr="004022BA">
        <w:rPr>
          <w:rFonts w:ascii="Book Antiqua" w:hAnsi="Book Antiqua"/>
          <w:color w:val="000000" w:themeColor="text1"/>
        </w:rPr>
        <w:t xml:space="preserve"> Finally, </w:t>
      </w:r>
      <w:r w:rsidR="00D5080F" w:rsidRPr="004022BA">
        <w:rPr>
          <w:rFonts w:ascii="Book Antiqua" w:hAnsi="Book Antiqua"/>
          <w:color w:val="000000" w:themeColor="text1"/>
        </w:rPr>
        <w:t>t</w:t>
      </w:r>
      <w:r w:rsidR="004E0A9F" w:rsidRPr="004022BA">
        <w:rPr>
          <w:rFonts w:ascii="Book Antiqua" w:hAnsi="Book Antiqua"/>
          <w:color w:val="000000" w:themeColor="text1"/>
        </w:rPr>
        <w:t xml:space="preserve">he most important point is </w:t>
      </w:r>
      <w:r w:rsidR="00535D93" w:rsidRPr="004022BA">
        <w:rPr>
          <w:rFonts w:ascii="Book Antiqua" w:hAnsi="Book Antiqua"/>
          <w:color w:val="000000" w:themeColor="text1"/>
        </w:rPr>
        <w:t xml:space="preserve">the higher costs of </w:t>
      </w:r>
      <w:r w:rsidR="004E0A9F" w:rsidRPr="004022BA">
        <w:rPr>
          <w:rFonts w:ascii="Book Antiqua" w:hAnsi="Book Antiqua"/>
          <w:color w:val="000000" w:themeColor="text1"/>
        </w:rPr>
        <w:t>SEMSs</w:t>
      </w:r>
      <w:r w:rsidR="00C57E12" w:rsidRPr="004022BA">
        <w:rPr>
          <w:rFonts w:ascii="Book Antiqua" w:hAnsi="Book Antiqua"/>
          <w:color w:val="000000" w:themeColor="text1"/>
        </w:rPr>
        <w:t xml:space="preserve"> due to</w:t>
      </w:r>
      <w:r w:rsidR="00F40B39" w:rsidRPr="004022BA">
        <w:rPr>
          <w:rFonts w:ascii="Book Antiqua" w:hAnsi="Book Antiqua"/>
          <w:color w:val="000000" w:themeColor="text1"/>
        </w:rPr>
        <w:t xml:space="preserve"> health</w:t>
      </w:r>
      <w:r w:rsidR="00C57E12" w:rsidRPr="004022BA">
        <w:rPr>
          <w:rFonts w:ascii="Book Antiqua" w:hAnsi="Book Antiqua"/>
          <w:color w:val="000000" w:themeColor="text1"/>
        </w:rPr>
        <w:t xml:space="preserve"> </w:t>
      </w:r>
      <w:r w:rsidR="00F40B39" w:rsidRPr="004022BA">
        <w:rPr>
          <w:rFonts w:ascii="Book Antiqua" w:hAnsi="Book Antiqua"/>
          <w:color w:val="000000" w:themeColor="text1"/>
        </w:rPr>
        <w:t xml:space="preserve">insurance </w:t>
      </w:r>
      <w:r w:rsidR="00C57E12" w:rsidRPr="004022BA">
        <w:rPr>
          <w:rFonts w:ascii="Book Antiqua" w:hAnsi="Book Antiqua"/>
          <w:color w:val="000000" w:themeColor="text1"/>
        </w:rPr>
        <w:t xml:space="preserve">problems in </w:t>
      </w:r>
      <w:r w:rsidR="00407C2F">
        <w:rPr>
          <w:rFonts w:ascii="Book Antiqua" w:hAnsi="Book Antiqua"/>
          <w:color w:val="000000" w:themeColor="text1"/>
        </w:rPr>
        <w:t>China</w:t>
      </w:r>
      <w:r w:rsidR="00A12FCD" w:rsidRPr="004022BA">
        <w:rPr>
          <w:rFonts w:ascii="Book Antiqua" w:hAnsi="Book Antiqua"/>
          <w:color w:val="000000" w:themeColor="text1"/>
        </w:rPr>
        <w:t>. T</w:t>
      </w:r>
      <w:bookmarkStart w:id="39" w:name="OLE_LINK11"/>
      <w:bookmarkStart w:id="40" w:name="OLE_LINK12"/>
      <w:r w:rsidR="00A12FCD" w:rsidRPr="004022BA">
        <w:rPr>
          <w:rFonts w:ascii="Book Antiqua" w:hAnsi="Book Antiqua"/>
          <w:color w:val="000000" w:themeColor="text1"/>
        </w:rPr>
        <w:t>hus, m</w:t>
      </w:r>
      <w:r w:rsidR="004E0A9F" w:rsidRPr="004022BA">
        <w:rPr>
          <w:rFonts w:ascii="Book Antiqua" w:hAnsi="Book Antiqua"/>
          <w:color w:val="000000" w:themeColor="text1"/>
        </w:rPr>
        <w:t xml:space="preserve">any patients choose </w:t>
      </w:r>
      <w:r w:rsidR="000D299D" w:rsidRPr="004022BA">
        <w:rPr>
          <w:rFonts w:ascii="Book Antiqua" w:hAnsi="Book Antiqua"/>
          <w:color w:val="000000" w:themeColor="text1"/>
        </w:rPr>
        <w:t>T</w:t>
      </w:r>
      <w:r w:rsidR="004E0A9F" w:rsidRPr="004022BA">
        <w:rPr>
          <w:rFonts w:ascii="Book Antiqua" w:hAnsi="Book Antiqua"/>
          <w:color w:val="000000" w:themeColor="text1"/>
        </w:rPr>
        <w:t>PS</w:t>
      </w:r>
      <w:r w:rsidR="00A54E8C" w:rsidRPr="004022BA">
        <w:rPr>
          <w:rFonts w:ascii="Book Antiqua" w:hAnsi="Book Antiqua"/>
          <w:color w:val="000000" w:themeColor="text1"/>
        </w:rPr>
        <w:t>s, and many endoscopists also tend t</w:t>
      </w:r>
      <w:r w:rsidR="009F00BE" w:rsidRPr="004022BA">
        <w:rPr>
          <w:rFonts w:ascii="Book Antiqua" w:hAnsi="Book Antiqua"/>
          <w:color w:val="000000" w:themeColor="text1"/>
        </w:rPr>
        <w:t xml:space="preserve">o insert </w:t>
      </w:r>
      <w:r w:rsidR="000D299D" w:rsidRPr="004022BA">
        <w:rPr>
          <w:rFonts w:ascii="Book Antiqua" w:hAnsi="Book Antiqua"/>
          <w:color w:val="000000" w:themeColor="text1"/>
        </w:rPr>
        <w:t>T</w:t>
      </w:r>
      <w:r w:rsidR="009F00BE" w:rsidRPr="004022BA">
        <w:rPr>
          <w:rFonts w:ascii="Book Antiqua" w:hAnsi="Book Antiqua"/>
          <w:color w:val="000000" w:themeColor="text1"/>
        </w:rPr>
        <w:t>PS</w:t>
      </w:r>
      <w:r w:rsidR="00F40B39" w:rsidRPr="004022BA">
        <w:rPr>
          <w:rFonts w:ascii="Book Antiqua" w:hAnsi="Book Antiqua"/>
          <w:color w:val="000000" w:themeColor="text1"/>
        </w:rPr>
        <w:t>s</w:t>
      </w:r>
      <w:r w:rsidR="009F00BE" w:rsidRPr="004022BA">
        <w:rPr>
          <w:rFonts w:ascii="Book Antiqua" w:hAnsi="Book Antiqua"/>
          <w:color w:val="000000" w:themeColor="text1"/>
        </w:rPr>
        <w:t xml:space="preserve"> in such patients, especially </w:t>
      </w:r>
      <w:r w:rsidR="00960E57" w:rsidRPr="004022BA">
        <w:rPr>
          <w:rFonts w:ascii="Book Antiqua" w:hAnsi="Book Antiqua"/>
          <w:color w:val="000000" w:themeColor="text1"/>
        </w:rPr>
        <w:t xml:space="preserve">those </w:t>
      </w:r>
      <w:r w:rsidR="009F00BE" w:rsidRPr="004022BA">
        <w:rPr>
          <w:rFonts w:ascii="Book Antiqua" w:hAnsi="Book Antiqua"/>
          <w:color w:val="000000" w:themeColor="text1"/>
        </w:rPr>
        <w:t xml:space="preserve">with a </w:t>
      </w:r>
      <w:r w:rsidR="00E90B98" w:rsidRPr="004022BA">
        <w:rPr>
          <w:rFonts w:ascii="Book Antiqua" w:hAnsi="Book Antiqua"/>
          <w:color w:val="000000" w:themeColor="text1"/>
        </w:rPr>
        <w:t xml:space="preserve">life expectancy of shorter than 6 </w:t>
      </w:r>
      <w:proofErr w:type="gramStart"/>
      <w:r w:rsidR="00E90B98" w:rsidRPr="004022BA">
        <w:rPr>
          <w:rFonts w:ascii="Book Antiqua" w:hAnsi="Book Antiqua"/>
          <w:color w:val="000000" w:themeColor="text1"/>
        </w:rPr>
        <w:t>months</w:t>
      </w:r>
      <w:bookmarkEnd w:id="39"/>
      <w:bookmarkEnd w:id="40"/>
      <w:r w:rsidR="00E90B98" w:rsidRPr="004022BA">
        <w:rPr>
          <w:rFonts w:ascii="Book Antiqua" w:hAnsi="Book Antiqua"/>
          <w:color w:val="000000" w:themeColor="text1"/>
          <w:vertAlign w:val="superscript"/>
        </w:rPr>
        <w:t>[</w:t>
      </w:r>
      <w:proofErr w:type="gramEnd"/>
      <w:r w:rsidR="00E90B98"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E90B98" w:rsidRPr="004022BA">
        <w:rPr>
          <w:rFonts w:ascii="Book Antiqua" w:hAnsi="Book Antiqua"/>
          <w:color w:val="000000" w:themeColor="text1"/>
          <w:vertAlign w:val="superscript"/>
        </w:rPr>
      </w:r>
      <w:r w:rsidR="00E90B98"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1</w:t>
      </w:r>
      <w:r w:rsidR="00E90B98" w:rsidRPr="004022BA">
        <w:rPr>
          <w:rFonts w:ascii="Book Antiqua" w:hAnsi="Book Antiqua"/>
          <w:color w:val="000000" w:themeColor="text1"/>
          <w:vertAlign w:val="superscript"/>
        </w:rPr>
        <w:fldChar w:fldCharType="end"/>
      </w:r>
      <w:r w:rsidR="00E90B98" w:rsidRPr="004022BA">
        <w:rPr>
          <w:rFonts w:ascii="Book Antiqua" w:hAnsi="Book Antiqua"/>
          <w:color w:val="000000" w:themeColor="text1"/>
          <w:vertAlign w:val="superscript"/>
        </w:rPr>
        <w:t>]</w:t>
      </w:r>
      <w:r w:rsidR="00E90B98" w:rsidRPr="004022BA">
        <w:rPr>
          <w:rFonts w:ascii="Book Antiqua" w:hAnsi="Book Antiqua"/>
          <w:color w:val="000000" w:themeColor="text1"/>
        </w:rPr>
        <w:t>.</w:t>
      </w:r>
      <w:r w:rsidR="005765AC" w:rsidRPr="004022BA">
        <w:rPr>
          <w:rFonts w:ascii="Book Antiqua" w:hAnsi="Book Antiqua"/>
          <w:color w:val="000000" w:themeColor="text1"/>
        </w:rPr>
        <w:t xml:space="preserve"> </w:t>
      </w:r>
      <w:r w:rsidR="00A54E8C" w:rsidRPr="004022BA">
        <w:rPr>
          <w:rFonts w:ascii="Book Antiqua" w:hAnsi="Book Antiqua"/>
          <w:color w:val="000000" w:themeColor="text1"/>
        </w:rPr>
        <w:t xml:space="preserve">The major problem </w:t>
      </w:r>
      <w:r w:rsidR="00F40B39" w:rsidRPr="004022BA">
        <w:rPr>
          <w:rFonts w:ascii="Book Antiqua" w:hAnsi="Book Antiqua"/>
          <w:color w:val="000000" w:themeColor="text1"/>
        </w:rPr>
        <w:t xml:space="preserve">with </w:t>
      </w:r>
      <w:r w:rsidR="000D299D" w:rsidRPr="004022BA">
        <w:rPr>
          <w:rFonts w:ascii="Book Antiqua" w:hAnsi="Book Antiqua"/>
          <w:color w:val="000000" w:themeColor="text1"/>
        </w:rPr>
        <w:t>T</w:t>
      </w:r>
      <w:r w:rsidR="00A54E8C" w:rsidRPr="004022BA">
        <w:rPr>
          <w:rFonts w:ascii="Book Antiqua" w:hAnsi="Book Antiqua"/>
          <w:color w:val="000000" w:themeColor="text1"/>
        </w:rPr>
        <w:t xml:space="preserve">PSs is </w:t>
      </w:r>
      <w:r w:rsidR="005765AC" w:rsidRPr="004022BA">
        <w:rPr>
          <w:rFonts w:ascii="Book Antiqua" w:hAnsi="Book Antiqua"/>
          <w:color w:val="000000" w:themeColor="text1"/>
        </w:rPr>
        <w:t>the relatively short duration of stent patency</w:t>
      </w:r>
      <w:r w:rsidR="00F40B39" w:rsidRPr="004022BA">
        <w:rPr>
          <w:rFonts w:ascii="Book Antiqua" w:hAnsi="Book Antiqua"/>
          <w:color w:val="000000" w:themeColor="text1"/>
        </w:rPr>
        <w:t>;</w:t>
      </w:r>
      <w:r w:rsidR="005765AC" w:rsidRPr="004022BA">
        <w:rPr>
          <w:rFonts w:ascii="Book Antiqua" w:hAnsi="Book Antiqua"/>
          <w:color w:val="000000" w:themeColor="text1"/>
        </w:rPr>
        <w:t xml:space="preserve"> </w:t>
      </w:r>
      <w:r w:rsidR="00F40B39" w:rsidRPr="004022BA">
        <w:rPr>
          <w:rFonts w:ascii="Book Antiqua" w:hAnsi="Book Antiqua"/>
          <w:color w:val="000000" w:themeColor="text1"/>
        </w:rPr>
        <w:t>t</w:t>
      </w:r>
      <w:r w:rsidR="005765AC" w:rsidRPr="004022BA">
        <w:rPr>
          <w:rFonts w:ascii="Book Antiqua" w:hAnsi="Book Antiqua"/>
          <w:color w:val="000000" w:themeColor="text1"/>
        </w:rPr>
        <w:t>herefore,</w:t>
      </w:r>
      <w:bookmarkStart w:id="41" w:name="OLE_LINK13"/>
      <w:bookmarkStart w:id="42" w:name="OLE_LINK14"/>
      <w:r w:rsidR="005765AC" w:rsidRPr="004022BA">
        <w:rPr>
          <w:rFonts w:ascii="Book Antiqua" w:hAnsi="Book Antiqua"/>
          <w:color w:val="000000" w:themeColor="text1"/>
        </w:rPr>
        <w:t xml:space="preserve"> </w:t>
      </w:r>
      <w:r w:rsidR="00D87727" w:rsidRPr="004022BA">
        <w:rPr>
          <w:rFonts w:ascii="Book Antiqua" w:hAnsi="Book Antiqua"/>
          <w:color w:val="000000" w:themeColor="text1"/>
        </w:rPr>
        <w:t>prolong</w:t>
      </w:r>
      <w:r w:rsidR="00BD6D63" w:rsidRPr="004022BA">
        <w:rPr>
          <w:rFonts w:ascii="Book Antiqua" w:hAnsi="Book Antiqua"/>
          <w:color w:val="000000" w:themeColor="text1"/>
        </w:rPr>
        <w:t>ing</w:t>
      </w:r>
      <w:r w:rsidR="00F40B39" w:rsidRPr="004022BA">
        <w:rPr>
          <w:rFonts w:ascii="Book Antiqua" w:hAnsi="Book Antiqua"/>
          <w:color w:val="000000" w:themeColor="text1"/>
        </w:rPr>
        <w:t xml:space="preserve"> </w:t>
      </w:r>
      <w:r w:rsidR="00D87727" w:rsidRPr="004022BA">
        <w:rPr>
          <w:rFonts w:ascii="Book Antiqua" w:hAnsi="Book Antiqua"/>
          <w:color w:val="000000" w:themeColor="text1"/>
        </w:rPr>
        <w:t xml:space="preserve">stent patency </w:t>
      </w:r>
      <w:r w:rsidR="00F40B39" w:rsidRPr="004022BA">
        <w:rPr>
          <w:rFonts w:ascii="Book Antiqua" w:hAnsi="Book Antiqua"/>
          <w:color w:val="000000" w:themeColor="text1"/>
        </w:rPr>
        <w:t>was</w:t>
      </w:r>
      <w:r w:rsidR="00D87727" w:rsidRPr="004022BA">
        <w:rPr>
          <w:rFonts w:ascii="Book Antiqua" w:hAnsi="Book Antiqua"/>
          <w:color w:val="000000" w:themeColor="text1"/>
        </w:rPr>
        <w:t xml:space="preserve"> the focus of </w:t>
      </w:r>
      <w:r w:rsidR="00047E86" w:rsidRPr="004022BA">
        <w:rPr>
          <w:rFonts w:ascii="Book Antiqua" w:hAnsi="Book Antiqua"/>
          <w:color w:val="000000" w:themeColor="text1"/>
        </w:rPr>
        <w:t xml:space="preserve">the current </w:t>
      </w:r>
      <w:r w:rsidR="00D87727" w:rsidRPr="004022BA">
        <w:rPr>
          <w:rFonts w:ascii="Book Antiqua" w:hAnsi="Book Antiqua"/>
          <w:color w:val="000000" w:themeColor="text1"/>
        </w:rPr>
        <w:t>stud</w:t>
      </w:r>
      <w:r w:rsidR="00F40B39" w:rsidRPr="004022BA">
        <w:rPr>
          <w:rFonts w:ascii="Book Antiqua" w:hAnsi="Book Antiqua"/>
          <w:color w:val="000000" w:themeColor="text1"/>
        </w:rPr>
        <w:t>y</w:t>
      </w:r>
      <w:r w:rsidR="007C6D29" w:rsidRPr="004022BA">
        <w:rPr>
          <w:rFonts w:ascii="Book Antiqua" w:hAnsi="Book Antiqua"/>
          <w:color w:val="000000" w:themeColor="text1"/>
        </w:rPr>
        <w:t>.</w:t>
      </w:r>
    </w:p>
    <w:bookmarkEnd w:id="41"/>
    <w:bookmarkEnd w:id="42"/>
    <w:p w14:paraId="693B15BB" w14:textId="34616953" w:rsidR="00077986" w:rsidRPr="004022BA" w:rsidRDefault="007C3AAE"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lastRenderedPageBreak/>
        <w:t xml:space="preserve">The exact mechanisms </w:t>
      </w:r>
      <w:r w:rsidR="00233453" w:rsidRPr="004022BA">
        <w:rPr>
          <w:rFonts w:ascii="Book Antiqua" w:hAnsi="Book Antiqua"/>
          <w:color w:val="000000" w:themeColor="text1"/>
        </w:rPr>
        <w:t>of</w:t>
      </w:r>
      <w:r w:rsidRPr="004022BA">
        <w:rPr>
          <w:rFonts w:ascii="Book Antiqua" w:hAnsi="Book Antiqua"/>
          <w:color w:val="000000" w:themeColor="text1"/>
        </w:rPr>
        <w:t xml:space="preserve"> </w:t>
      </w:r>
      <w:r w:rsidR="000D299D" w:rsidRPr="004022BA">
        <w:rPr>
          <w:rFonts w:ascii="Book Antiqua" w:hAnsi="Book Antiqua"/>
          <w:color w:val="000000" w:themeColor="text1"/>
        </w:rPr>
        <w:t>T</w:t>
      </w:r>
      <w:r w:rsidR="00882FC6" w:rsidRPr="004022BA">
        <w:rPr>
          <w:rFonts w:ascii="Book Antiqua" w:hAnsi="Book Antiqua"/>
          <w:color w:val="000000" w:themeColor="text1"/>
        </w:rPr>
        <w:t xml:space="preserve">PS </w:t>
      </w:r>
      <w:r w:rsidRPr="004022BA">
        <w:rPr>
          <w:rFonts w:ascii="Book Antiqua" w:hAnsi="Book Antiqua"/>
          <w:color w:val="000000" w:themeColor="text1"/>
        </w:rPr>
        <w:t xml:space="preserve">occlusion remain </w:t>
      </w:r>
      <w:r w:rsidR="0089521D" w:rsidRPr="004022BA">
        <w:rPr>
          <w:rFonts w:ascii="Book Antiqua" w:hAnsi="Book Antiqua"/>
          <w:color w:val="000000" w:themeColor="text1"/>
        </w:rPr>
        <w:t>largely unclear</w:t>
      </w:r>
      <w:r w:rsidR="003F786D" w:rsidRPr="004022BA">
        <w:rPr>
          <w:rFonts w:ascii="Book Antiqua" w:hAnsi="Book Antiqua"/>
          <w:color w:val="000000" w:themeColor="text1"/>
        </w:rPr>
        <w:t xml:space="preserve">. Previous </w:t>
      </w:r>
      <w:proofErr w:type="gramStart"/>
      <w:r w:rsidR="003F786D" w:rsidRPr="004022BA">
        <w:rPr>
          <w:rFonts w:ascii="Book Antiqua" w:hAnsi="Book Antiqua"/>
          <w:color w:val="000000" w:themeColor="text1"/>
        </w:rPr>
        <w:t>studies</w:t>
      </w:r>
      <w:r w:rsidR="003F786D" w:rsidRPr="004022BA">
        <w:rPr>
          <w:rFonts w:ascii="Book Antiqua" w:hAnsi="Book Antiqua"/>
          <w:color w:val="000000" w:themeColor="text1"/>
          <w:vertAlign w:val="superscript"/>
        </w:rPr>
        <w:t>[</w:t>
      </w:r>
      <w:proofErr w:type="gramEnd"/>
      <w:r w:rsidR="00D87727" w:rsidRPr="004022BA">
        <w:rPr>
          <w:rFonts w:ascii="Book Antiqua" w:hAnsi="Book Antiqua"/>
          <w:color w:val="000000" w:themeColor="text1"/>
          <w:vertAlign w:val="superscript"/>
        </w:rPr>
        <w:fldChar w:fldCharType="begin">
          <w:fldData xml:space="preserve">PEVuZE5vdGU+PENpdGU+PEF1dGhvcj5MZXVuZzwvQXV0aG9yPjxZZWFyPjE5ODg8L1llYXI+PFJl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PEVuZE5vdGU+PENpdGU+PEF1dGhvcj5MZXVuZzwvQXV0aG9yPjxZZWFyPjE5ODg8L1llYXI+PFJl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D87727" w:rsidRPr="004022BA">
        <w:rPr>
          <w:rFonts w:ascii="Book Antiqua" w:hAnsi="Book Antiqua"/>
          <w:color w:val="000000" w:themeColor="text1"/>
          <w:vertAlign w:val="superscript"/>
        </w:rPr>
      </w:r>
      <w:r w:rsidR="00D87727"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17-19</w:t>
      </w:r>
      <w:r w:rsidR="00D87727" w:rsidRPr="004022BA">
        <w:rPr>
          <w:rFonts w:ascii="Book Antiqua" w:hAnsi="Book Antiqua"/>
          <w:color w:val="000000" w:themeColor="text1"/>
          <w:vertAlign w:val="superscript"/>
        </w:rPr>
        <w:fldChar w:fldCharType="end"/>
      </w:r>
      <w:r w:rsidR="003F786D" w:rsidRPr="004022BA">
        <w:rPr>
          <w:rFonts w:ascii="Book Antiqua" w:hAnsi="Book Antiqua"/>
          <w:color w:val="000000" w:themeColor="text1"/>
          <w:vertAlign w:val="superscript"/>
        </w:rPr>
        <w:t>]</w:t>
      </w:r>
      <w:r w:rsidR="003F786D" w:rsidRPr="004022BA">
        <w:rPr>
          <w:rFonts w:ascii="Book Antiqua" w:hAnsi="Book Antiqua"/>
          <w:color w:val="000000" w:themeColor="text1"/>
        </w:rPr>
        <w:t xml:space="preserve"> have indicated that </w:t>
      </w:r>
      <w:r w:rsidR="00F05473" w:rsidRPr="004022BA">
        <w:rPr>
          <w:rFonts w:ascii="Book Antiqua" w:hAnsi="Book Antiqua"/>
          <w:color w:val="000000" w:themeColor="text1"/>
        </w:rPr>
        <w:t xml:space="preserve">the initial </w:t>
      </w:r>
      <w:r w:rsidR="000D299D" w:rsidRPr="004022BA">
        <w:rPr>
          <w:rFonts w:ascii="Book Antiqua" w:hAnsi="Book Antiqua"/>
          <w:color w:val="000000" w:themeColor="text1"/>
        </w:rPr>
        <w:t xml:space="preserve">TPS occlusion event </w:t>
      </w:r>
      <w:r w:rsidR="00592303" w:rsidRPr="004022BA">
        <w:rPr>
          <w:rFonts w:ascii="Book Antiqua" w:hAnsi="Book Antiqua"/>
          <w:color w:val="000000" w:themeColor="text1"/>
        </w:rPr>
        <w:t>is</w:t>
      </w:r>
      <w:r w:rsidR="00F05337" w:rsidRPr="004022BA">
        <w:rPr>
          <w:rFonts w:ascii="Book Antiqua" w:hAnsi="Book Antiqua"/>
          <w:color w:val="000000" w:themeColor="text1"/>
        </w:rPr>
        <w:t xml:space="preserve"> </w:t>
      </w:r>
      <w:r w:rsidR="000D299D" w:rsidRPr="004022BA">
        <w:rPr>
          <w:rFonts w:ascii="Book Antiqua" w:hAnsi="Book Antiqua"/>
          <w:color w:val="000000" w:themeColor="text1"/>
        </w:rPr>
        <w:t xml:space="preserve">caused by </w:t>
      </w:r>
      <w:r w:rsidR="00B603F2" w:rsidRPr="004022BA">
        <w:rPr>
          <w:rFonts w:ascii="Book Antiqua" w:hAnsi="Book Antiqua"/>
          <w:color w:val="000000" w:themeColor="text1"/>
        </w:rPr>
        <w:t xml:space="preserve">biofilm </w:t>
      </w:r>
      <w:r w:rsidR="008E0DE2" w:rsidRPr="004022BA">
        <w:rPr>
          <w:rFonts w:ascii="Book Antiqua" w:hAnsi="Book Antiqua"/>
          <w:color w:val="000000" w:themeColor="text1"/>
        </w:rPr>
        <w:t xml:space="preserve">formation by </w:t>
      </w:r>
      <w:r w:rsidR="000D299D" w:rsidRPr="004022BA">
        <w:rPr>
          <w:rFonts w:ascii="Book Antiqua" w:hAnsi="Book Antiqua"/>
          <w:color w:val="000000" w:themeColor="text1"/>
        </w:rPr>
        <w:t xml:space="preserve">the </w:t>
      </w:r>
      <w:r w:rsidR="008E0DE2" w:rsidRPr="004022BA">
        <w:rPr>
          <w:rFonts w:ascii="Book Antiqua" w:hAnsi="Book Antiqua"/>
          <w:color w:val="000000" w:themeColor="text1"/>
        </w:rPr>
        <w:t xml:space="preserve">adherence of proteins and bacteria to the inner wall of </w:t>
      </w:r>
      <w:r w:rsidR="000D299D" w:rsidRPr="004022BA">
        <w:rPr>
          <w:rFonts w:ascii="Book Antiqua" w:hAnsi="Book Antiqua"/>
          <w:color w:val="000000" w:themeColor="text1"/>
        </w:rPr>
        <w:t xml:space="preserve">the </w:t>
      </w:r>
      <w:r w:rsidR="008E0DE2" w:rsidRPr="004022BA">
        <w:rPr>
          <w:rFonts w:ascii="Book Antiqua" w:hAnsi="Book Antiqua"/>
          <w:color w:val="000000" w:themeColor="text1"/>
        </w:rPr>
        <w:t>stent.</w:t>
      </w:r>
      <w:r w:rsidR="0083576E" w:rsidRPr="004022BA">
        <w:rPr>
          <w:rFonts w:ascii="Book Antiqua" w:hAnsi="Book Antiqua"/>
          <w:color w:val="000000" w:themeColor="text1"/>
        </w:rPr>
        <w:t xml:space="preserve"> </w:t>
      </w:r>
      <w:r w:rsidR="00023A72" w:rsidRPr="004022BA">
        <w:rPr>
          <w:rFonts w:ascii="Book Antiqua" w:hAnsi="Book Antiqua"/>
          <w:color w:val="000000" w:themeColor="text1"/>
        </w:rPr>
        <w:t>Then</w:t>
      </w:r>
      <w:r w:rsidR="000D299D" w:rsidRPr="004022BA">
        <w:rPr>
          <w:rFonts w:ascii="Book Antiqua" w:hAnsi="Book Antiqua"/>
          <w:color w:val="000000" w:themeColor="text1"/>
        </w:rPr>
        <w:t>,</w:t>
      </w:r>
      <w:r w:rsidR="00023A72" w:rsidRPr="004022BA">
        <w:rPr>
          <w:rFonts w:ascii="Book Antiqua" w:hAnsi="Book Antiqua"/>
          <w:color w:val="000000" w:themeColor="text1"/>
        </w:rPr>
        <w:t xml:space="preserve"> </w:t>
      </w:r>
      <w:r w:rsidR="005C74DD" w:rsidRPr="004022BA">
        <w:rPr>
          <w:rFonts w:ascii="Book Antiqua" w:hAnsi="Book Antiqua"/>
          <w:color w:val="000000" w:themeColor="text1"/>
        </w:rPr>
        <w:t>β</w:t>
      </w:r>
      <w:r w:rsidR="005C74DD" w:rsidRPr="004022BA">
        <w:rPr>
          <w:rFonts w:ascii="Book Antiqua" w:eastAsia="Calibri" w:hAnsi="Book Antiqua" w:cs="Calibri"/>
          <w:color w:val="000000" w:themeColor="text1"/>
        </w:rPr>
        <w:t>−</w:t>
      </w:r>
      <w:r w:rsidR="005C74DD" w:rsidRPr="004022BA">
        <w:rPr>
          <w:rFonts w:ascii="Book Antiqua" w:hAnsi="Book Antiqua"/>
          <w:color w:val="000000" w:themeColor="text1"/>
        </w:rPr>
        <w:t>glucuronidase</w:t>
      </w:r>
      <w:r w:rsidR="0089521D" w:rsidRPr="004022BA">
        <w:rPr>
          <w:rFonts w:ascii="Book Antiqua" w:hAnsi="Book Antiqua"/>
          <w:color w:val="000000" w:themeColor="text1"/>
        </w:rPr>
        <w:t xml:space="preserve"> and phospholipase</w:t>
      </w:r>
      <w:r w:rsidR="005C74DD" w:rsidRPr="004022BA">
        <w:rPr>
          <w:rFonts w:ascii="Book Antiqua" w:hAnsi="Book Antiqua"/>
          <w:color w:val="000000" w:themeColor="text1"/>
        </w:rPr>
        <w:t xml:space="preserve"> </w:t>
      </w:r>
      <w:r w:rsidR="000D299D" w:rsidRPr="004022BA">
        <w:rPr>
          <w:rFonts w:ascii="Book Antiqua" w:hAnsi="Book Antiqua"/>
          <w:color w:val="000000" w:themeColor="text1"/>
        </w:rPr>
        <w:t xml:space="preserve">that are </w:t>
      </w:r>
      <w:r w:rsidR="0083576E" w:rsidRPr="004022BA">
        <w:rPr>
          <w:rFonts w:ascii="Book Antiqua" w:hAnsi="Book Antiqua"/>
          <w:color w:val="000000" w:themeColor="text1"/>
        </w:rPr>
        <w:t>secreted</w:t>
      </w:r>
      <w:r w:rsidR="0089521D" w:rsidRPr="004022BA">
        <w:rPr>
          <w:rFonts w:ascii="Book Antiqua" w:hAnsi="Book Antiqua"/>
          <w:color w:val="000000" w:themeColor="text1"/>
        </w:rPr>
        <w:t xml:space="preserve"> by </w:t>
      </w:r>
      <w:r w:rsidR="0083576E" w:rsidRPr="004022BA">
        <w:rPr>
          <w:rFonts w:ascii="Book Antiqua" w:hAnsi="Book Antiqua"/>
          <w:color w:val="000000" w:themeColor="text1"/>
        </w:rPr>
        <w:t>bacteria</w:t>
      </w:r>
      <w:r w:rsidR="00576350" w:rsidRPr="004022BA">
        <w:rPr>
          <w:rFonts w:ascii="Book Antiqua" w:hAnsi="Book Antiqua"/>
          <w:color w:val="000000" w:themeColor="text1"/>
        </w:rPr>
        <w:t xml:space="preserve"> act</w:t>
      </w:r>
      <w:r w:rsidR="006C4A96" w:rsidRPr="004022BA">
        <w:rPr>
          <w:rFonts w:ascii="Book Antiqua" w:hAnsi="Book Antiqua"/>
          <w:color w:val="000000" w:themeColor="text1"/>
        </w:rPr>
        <w:t xml:space="preserve"> on </w:t>
      </w:r>
      <w:r w:rsidR="009D2F47" w:rsidRPr="004022BA">
        <w:rPr>
          <w:rFonts w:ascii="Book Antiqua" w:hAnsi="Book Antiqua"/>
          <w:color w:val="000000" w:themeColor="text1"/>
        </w:rPr>
        <w:t>biliary components</w:t>
      </w:r>
      <w:r w:rsidR="00023A72" w:rsidRPr="004022BA">
        <w:rPr>
          <w:rFonts w:ascii="Book Antiqua" w:hAnsi="Book Antiqua"/>
          <w:color w:val="000000" w:themeColor="text1"/>
        </w:rPr>
        <w:t>. Bacterial products, calcium bilirubinate</w:t>
      </w:r>
      <w:r w:rsidR="00407C2F">
        <w:rPr>
          <w:rFonts w:ascii="Book Antiqua" w:hAnsi="Book Antiqua"/>
          <w:color w:val="000000" w:themeColor="text1"/>
        </w:rPr>
        <w:t>,</w:t>
      </w:r>
      <w:r w:rsidR="00023A72" w:rsidRPr="004022BA">
        <w:rPr>
          <w:rFonts w:ascii="Book Antiqua" w:hAnsi="Book Antiqua"/>
          <w:color w:val="000000" w:themeColor="text1"/>
        </w:rPr>
        <w:t xml:space="preserve"> and calcium fatty acid soaps precipitate, leading to biliary sludge formation and stent occlusion.</w:t>
      </w:r>
      <w:r w:rsidR="00ED432B" w:rsidRPr="004022BA">
        <w:rPr>
          <w:rFonts w:ascii="Book Antiqua" w:hAnsi="Book Antiqua"/>
          <w:color w:val="000000" w:themeColor="text1"/>
        </w:rPr>
        <w:t xml:space="preserve"> </w:t>
      </w:r>
      <w:r w:rsidR="00A84837" w:rsidRPr="004022BA">
        <w:rPr>
          <w:rFonts w:ascii="Book Antiqua" w:hAnsi="Book Antiqua"/>
          <w:color w:val="000000" w:themeColor="text1"/>
        </w:rPr>
        <w:t>S</w:t>
      </w:r>
      <w:r w:rsidR="00817718" w:rsidRPr="004022BA">
        <w:rPr>
          <w:rFonts w:ascii="Book Antiqua" w:hAnsi="Book Antiqua"/>
          <w:color w:val="000000" w:themeColor="text1"/>
        </w:rPr>
        <w:t xml:space="preserve">everal </w:t>
      </w:r>
      <w:proofErr w:type="gramStart"/>
      <w:r w:rsidR="00817718" w:rsidRPr="004022BA">
        <w:rPr>
          <w:rFonts w:ascii="Book Antiqua" w:hAnsi="Book Antiqua"/>
          <w:color w:val="000000" w:themeColor="text1"/>
        </w:rPr>
        <w:t>studies</w:t>
      </w:r>
      <w:r w:rsidR="00817718" w:rsidRPr="004022BA">
        <w:rPr>
          <w:rFonts w:ascii="Book Antiqua" w:hAnsi="Book Antiqua"/>
          <w:color w:val="000000" w:themeColor="text1"/>
          <w:vertAlign w:val="superscript"/>
        </w:rPr>
        <w:t>[</w:t>
      </w:r>
      <w:proofErr w:type="gramEnd"/>
      <w:r w:rsidR="00C91E21" w:rsidRPr="004022BA">
        <w:rPr>
          <w:rFonts w:ascii="Book Antiqua" w:hAnsi="Book Antiqua"/>
          <w:color w:val="000000" w:themeColor="text1"/>
          <w:vertAlign w:val="superscript"/>
        </w:rPr>
        <w:fldChar w:fldCharType="begin">
          <w:fldData xml:space="preserve">PEVuZE5vdGU+PENpdGU+PEF1dGhvcj52YW4gQmVya2VsPC9BdXRob3I+PFllYXI+MjAwMzwvWWVh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PEVuZE5vdGU+PENpdGU+PEF1dGhvcj52YW4gQmVya2VsPC9BdXRob3I+PFllYXI+MjAwMzwvWWVh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C91E21" w:rsidRPr="004022BA">
        <w:rPr>
          <w:rFonts w:ascii="Book Antiqua" w:hAnsi="Book Antiqua"/>
          <w:color w:val="000000" w:themeColor="text1"/>
          <w:vertAlign w:val="superscript"/>
        </w:rPr>
      </w:r>
      <w:r w:rsidR="00C91E21"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20-23</w:t>
      </w:r>
      <w:r w:rsidR="00C91E21" w:rsidRPr="004022BA">
        <w:rPr>
          <w:rFonts w:ascii="Book Antiqua" w:hAnsi="Book Antiqua"/>
          <w:color w:val="000000" w:themeColor="text1"/>
          <w:vertAlign w:val="superscript"/>
        </w:rPr>
        <w:fldChar w:fldCharType="end"/>
      </w:r>
      <w:r w:rsidR="00817718" w:rsidRPr="004022BA">
        <w:rPr>
          <w:rFonts w:ascii="Book Antiqua" w:hAnsi="Book Antiqua"/>
          <w:color w:val="000000" w:themeColor="text1"/>
          <w:vertAlign w:val="superscript"/>
        </w:rPr>
        <w:t>]</w:t>
      </w:r>
      <w:r w:rsidR="00817718" w:rsidRPr="004022BA">
        <w:rPr>
          <w:rFonts w:ascii="Book Antiqua" w:hAnsi="Book Antiqua"/>
          <w:color w:val="000000" w:themeColor="text1"/>
        </w:rPr>
        <w:t xml:space="preserve"> </w:t>
      </w:r>
      <w:r w:rsidR="00A02E24" w:rsidRPr="004022BA">
        <w:rPr>
          <w:rFonts w:ascii="Book Antiqua" w:hAnsi="Book Antiqua"/>
          <w:color w:val="000000" w:themeColor="text1"/>
        </w:rPr>
        <w:t>have compared</w:t>
      </w:r>
      <w:r w:rsidR="006C435C" w:rsidRPr="004022BA">
        <w:rPr>
          <w:rFonts w:ascii="Book Antiqua" w:hAnsi="Book Antiqua"/>
          <w:color w:val="000000" w:themeColor="text1"/>
        </w:rPr>
        <w:t xml:space="preserve"> </w:t>
      </w:r>
      <w:r w:rsidR="00377B5E" w:rsidRPr="004022BA">
        <w:rPr>
          <w:rFonts w:ascii="Book Antiqua" w:hAnsi="Book Antiqua"/>
          <w:color w:val="000000" w:themeColor="text1"/>
        </w:rPr>
        <w:t xml:space="preserve">PSs </w:t>
      </w:r>
      <w:r w:rsidR="00970627" w:rsidRPr="004022BA">
        <w:rPr>
          <w:rFonts w:ascii="Book Antiqua" w:hAnsi="Book Antiqua"/>
          <w:color w:val="000000" w:themeColor="text1"/>
        </w:rPr>
        <w:t xml:space="preserve">of </w:t>
      </w:r>
      <w:r w:rsidR="00931196" w:rsidRPr="004022BA">
        <w:rPr>
          <w:rFonts w:ascii="Book Antiqua" w:hAnsi="Book Antiqua"/>
          <w:color w:val="000000" w:themeColor="text1"/>
        </w:rPr>
        <w:t xml:space="preserve">different </w:t>
      </w:r>
      <w:r w:rsidR="00683609" w:rsidRPr="004022BA">
        <w:rPr>
          <w:rFonts w:ascii="Book Antiqua" w:hAnsi="Book Antiqua"/>
          <w:color w:val="000000" w:themeColor="text1"/>
        </w:rPr>
        <w:t xml:space="preserve">materials </w:t>
      </w:r>
      <w:r w:rsidR="00931196" w:rsidRPr="004022BA">
        <w:rPr>
          <w:rFonts w:ascii="Book Antiqua" w:hAnsi="Book Antiqua"/>
          <w:color w:val="000000" w:themeColor="text1"/>
        </w:rPr>
        <w:t xml:space="preserve">or special </w:t>
      </w:r>
      <w:r w:rsidR="00282715" w:rsidRPr="004022BA">
        <w:rPr>
          <w:rFonts w:ascii="Book Antiqua" w:hAnsi="Book Antiqua"/>
          <w:color w:val="000000" w:themeColor="text1"/>
        </w:rPr>
        <w:t>coating</w:t>
      </w:r>
      <w:r w:rsidR="003F72B9" w:rsidRPr="004022BA">
        <w:rPr>
          <w:rFonts w:ascii="Book Antiqua" w:hAnsi="Book Antiqua"/>
          <w:color w:val="000000" w:themeColor="text1"/>
        </w:rPr>
        <w:t>s</w:t>
      </w:r>
      <w:r w:rsidR="006C435C" w:rsidRPr="004022BA">
        <w:rPr>
          <w:rFonts w:ascii="Book Antiqua" w:hAnsi="Book Antiqua"/>
          <w:color w:val="000000" w:themeColor="text1"/>
        </w:rPr>
        <w:t xml:space="preserve"> </w:t>
      </w:r>
      <w:r w:rsidR="00817718" w:rsidRPr="004022BA">
        <w:rPr>
          <w:rFonts w:ascii="Book Antiqua" w:hAnsi="Book Antiqua"/>
          <w:color w:val="000000" w:themeColor="text1"/>
        </w:rPr>
        <w:t xml:space="preserve">that </w:t>
      </w:r>
      <w:r w:rsidR="00F96EFD" w:rsidRPr="004022BA">
        <w:rPr>
          <w:rFonts w:ascii="Book Antiqua" w:hAnsi="Book Antiqua"/>
          <w:color w:val="000000" w:themeColor="text1"/>
        </w:rPr>
        <w:t xml:space="preserve">may </w:t>
      </w:r>
      <w:r w:rsidR="00817718" w:rsidRPr="004022BA">
        <w:rPr>
          <w:rFonts w:ascii="Book Antiqua" w:hAnsi="Book Antiqua"/>
          <w:color w:val="000000" w:themeColor="text1"/>
        </w:rPr>
        <w:t xml:space="preserve">prevent bacterial adherence and biofilm formation. </w:t>
      </w:r>
      <w:r w:rsidR="000D299D" w:rsidRPr="004022BA">
        <w:rPr>
          <w:rFonts w:ascii="Book Antiqua" w:hAnsi="Book Antiqua"/>
          <w:color w:val="000000" w:themeColor="text1"/>
        </w:rPr>
        <w:t xml:space="preserve">However, a </w:t>
      </w:r>
      <w:r w:rsidR="00683609" w:rsidRPr="004022BA">
        <w:rPr>
          <w:rFonts w:ascii="Book Antiqua" w:hAnsi="Book Antiqua"/>
          <w:color w:val="000000" w:themeColor="text1"/>
        </w:rPr>
        <w:t>discrepancy</w:t>
      </w:r>
      <w:r w:rsidR="002B21A2" w:rsidRPr="004022BA">
        <w:rPr>
          <w:rFonts w:ascii="Book Antiqua" w:hAnsi="Book Antiqua"/>
          <w:color w:val="000000" w:themeColor="text1"/>
        </w:rPr>
        <w:t xml:space="preserve"> </w:t>
      </w:r>
      <w:r w:rsidR="000D299D" w:rsidRPr="004022BA">
        <w:rPr>
          <w:rFonts w:ascii="Book Antiqua" w:hAnsi="Book Antiqua"/>
          <w:color w:val="000000" w:themeColor="text1"/>
        </w:rPr>
        <w:t>in the</w:t>
      </w:r>
      <w:r w:rsidR="002B21A2" w:rsidRPr="004022BA">
        <w:rPr>
          <w:rFonts w:ascii="Book Antiqua" w:hAnsi="Book Antiqua"/>
          <w:color w:val="000000" w:themeColor="text1"/>
        </w:rPr>
        <w:t xml:space="preserve"> results betw</w:t>
      </w:r>
      <w:r w:rsidR="00683609" w:rsidRPr="004022BA">
        <w:rPr>
          <w:rFonts w:ascii="Book Antiqua" w:hAnsi="Book Antiqua"/>
          <w:color w:val="000000" w:themeColor="text1"/>
        </w:rPr>
        <w:t xml:space="preserve">een </w:t>
      </w:r>
      <w:r w:rsidR="000D299D" w:rsidRPr="004022BA">
        <w:rPr>
          <w:rFonts w:ascii="Book Antiqua" w:hAnsi="Book Antiqua"/>
          <w:color w:val="000000" w:themeColor="text1"/>
        </w:rPr>
        <w:t xml:space="preserve">the </w:t>
      </w:r>
      <w:r w:rsidR="000D299D" w:rsidRPr="006645A9">
        <w:rPr>
          <w:rFonts w:ascii="Book Antiqua" w:hAnsi="Book Antiqua"/>
          <w:i/>
          <w:color w:val="000000" w:themeColor="text1"/>
        </w:rPr>
        <w:t xml:space="preserve">in </w:t>
      </w:r>
      <w:r w:rsidR="00683609" w:rsidRPr="006645A9">
        <w:rPr>
          <w:rFonts w:ascii="Book Antiqua" w:hAnsi="Book Antiqua"/>
          <w:i/>
          <w:color w:val="000000" w:themeColor="text1"/>
        </w:rPr>
        <w:t>vitro</w:t>
      </w:r>
      <w:r w:rsidR="00683609" w:rsidRPr="004022BA">
        <w:rPr>
          <w:rFonts w:ascii="Book Antiqua" w:hAnsi="Book Antiqua"/>
          <w:color w:val="000000" w:themeColor="text1"/>
        </w:rPr>
        <w:t xml:space="preserve"> and clinical studies was </w:t>
      </w:r>
      <w:proofErr w:type="gramStart"/>
      <w:r w:rsidR="00683609" w:rsidRPr="004022BA">
        <w:rPr>
          <w:rFonts w:ascii="Book Antiqua" w:hAnsi="Book Antiqua"/>
          <w:color w:val="000000" w:themeColor="text1"/>
        </w:rPr>
        <w:t>noted</w:t>
      </w:r>
      <w:r w:rsidR="00683609" w:rsidRPr="004022BA">
        <w:rPr>
          <w:rFonts w:ascii="Book Antiqua" w:hAnsi="Book Antiqua"/>
          <w:color w:val="000000" w:themeColor="text1"/>
          <w:vertAlign w:val="superscript"/>
        </w:rPr>
        <w:t>[</w:t>
      </w:r>
      <w:proofErr w:type="gramEnd"/>
      <w:r w:rsidR="00683609" w:rsidRPr="004022BA">
        <w:rPr>
          <w:rFonts w:ascii="Book Antiqua" w:hAnsi="Book Antiqua"/>
          <w:color w:val="000000" w:themeColor="text1"/>
          <w:vertAlign w:val="superscript"/>
        </w:rPr>
        <w:fldChar w:fldCharType="begin">
          <w:fldData xml:space="preserve">PEVuZE5vdGU+PENpdGU+PEF1dGhvcj5Ld29uPC9BdXRob3I+PFllYXI+MjAxNjwvWWVhcj48UmVj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PEVuZE5vdGU+PENpdGU+PEF1dGhvcj5Ld29uPC9BdXRob3I+PFllYXI+MjAxNjwvWWVhcj48UmVj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683609" w:rsidRPr="004022BA">
        <w:rPr>
          <w:rFonts w:ascii="Book Antiqua" w:hAnsi="Book Antiqua"/>
          <w:color w:val="000000" w:themeColor="text1"/>
          <w:vertAlign w:val="superscript"/>
        </w:rPr>
      </w:r>
      <w:r w:rsidR="00683609"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19</w:t>
      </w:r>
      <w:r w:rsidR="00683609" w:rsidRPr="004022BA">
        <w:rPr>
          <w:rFonts w:ascii="Book Antiqua" w:hAnsi="Book Antiqua"/>
          <w:color w:val="000000" w:themeColor="text1"/>
          <w:vertAlign w:val="superscript"/>
        </w:rPr>
        <w:fldChar w:fldCharType="end"/>
      </w:r>
      <w:r w:rsidR="00683609" w:rsidRPr="004022BA">
        <w:rPr>
          <w:rFonts w:ascii="Book Antiqua" w:hAnsi="Book Antiqua"/>
          <w:color w:val="000000" w:themeColor="text1"/>
          <w:vertAlign w:val="superscript"/>
        </w:rPr>
        <w:t>]</w:t>
      </w:r>
      <w:r w:rsidR="00683609" w:rsidRPr="004022BA">
        <w:rPr>
          <w:rFonts w:ascii="Book Antiqua" w:hAnsi="Book Antiqua"/>
          <w:color w:val="000000" w:themeColor="text1"/>
        </w:rPr>
        <w:t xml:space="preserve">. </w:t>
      </w:r>
      <w:r w:rsidR="00CA3889" w:rsidRPr="004022BA">
        <w:rPr>
          <w:rFonts w:ascii="Book Antiqua" w:hAnsi="Book Antiqua"/>
          <w:color w:val="000000" w:themeColor="text1"/>
        </w:rPr>
        <w:t>Although h</w:t>
      </w:r>
      <w:r w:rsidR="002C0290" w:rsidRPr="004022BA">
        <w:rPr>
          <w:rFonts w:ascii="Book Antiqua" w:hAnsi="Book Antiqua"/>
          <w:color w:val="000000" w:themeColor="text1"/>
        </w:rPr>
        <w:t>ydrophilic-coated stents or sliver-coated stents prevent</w:t>
      </w:r>
      <w:r w:rsidR="00972FA3" w:rsidRPr="004022BA">
        <w:rPr>
          <w:rFonts w:ascii="Book Antiqua" w:hAnsi="Book Antiqua"/>
          <w:color w:val="000000" w:themeColor="text1"/>
        </w:rPr>
        <w:t>ed</w:t>
      </w:r>
      <w:r w:rsidR="002C0290" w:rsidRPr="004022BA">
        <w:rPr>
          <w:rFonts w:ascii="Book Antiqua" w:hAnsi="Book Antiqua"/>
          <w:color w:val="000000" w:themeColor="text1"/>
        </w:rPr>
        <w:t xml:space="preserve"> biofilm for</w:t>
      </w:r>
      <w:r w:rsidR="00076C02" w:rsidRPr="004022BA">
        <w:rPr>
          <w:rFonts w:ascii="Book Antiqua" w:hAnsi="Book Antiqua"/>
          <w:color w:val="000000" w:themeColor="text1"/>
        </w:rPr>
        <w:t>mation on the surfac</w:t>
      </w:r>
      <w:r w:rsidR="00A9265A" w:rsidRPr="004022BA">
        <w:rPr>
          <w:rFonts w:ascii="Book Antiqua" w:hAnsi="Book Antiqua"/>
          <w:color w:val="000000" w:themeColor="text1"/>
        </w:rPr>
        <w:t xml:space="preserve">e of </w:t>
      </w:r>
      <w:r w:rsidR="00852554" w:rsidRPr="004022BA">
        <w:rPr>
          <w:rFonts w:ascii="Book Antiqua" w:hAnsi="Book Antiqua"/>
          <w:color w:val="000000" w:themeColor="text1"/>
        </w:rPr>
        <w:t xml:space="preserve">the </w:t>
      </w:r>
      <w:r w:rsidR="00A9265A" w:rsidRPr="004022BA">
        <w:rPr>
          <w:rFonts w:ascii="Book Antiqua" w:hAnsi="Book Antiqua"/>
          <w:color w:val="000000" w:themeColor="text1"/>
        </w:rPr>
        <w:t xml:space="preserve">stent, </w:t>
      </w:r>
      <w:r w:rsidR="008B185D" w:rsidRPr="004022BA">
        <w:rPr>
          <w:rFonts w:ascii="Book Antiqua" w:hAnsi="Book Antiqua"/>
          <w:color w:val="000000" w:themeColor="text1"/>
        </w:rPr>
        <w:t>this ability</w:t>
      </w:r>
      <w:r w:rsidR="00A9265A" w:rsidRPr="004022BA">
        <w:rPr>
          <w:rFonts w:ascii="Book Antiqua" w:hAnsi="Book Antiqua"/>
          <w:color w:val="000000" w:themeColor="text1"/>
        </w:rPr>
        <w:t xml:space="preserve"> </w:t>
      </w:r>
      <w:r w:rsidR="00972FA3" w:rsidRPr="004022BA">
        <w:rPr>
          <w:rFonts w:ascii="Book Antiqua" w:hAnsi="Book Antiqua"/>
          <w:color w:val="000000" w:themeColor="text1"/>
        </w:rPr>
        <w:t xml:space="preserve">was </w:t>
      </w:r>
      <w:r w:rsidR="005C3BE0" w:rsidRPr="004022BA">
        <w:rPr>
          <w:rFonts w:ascii="Book Antiqua" w:hAnsi="Book Antiqua"/>
          <w:color w:val="000000" w:themeColor="text1"/>
        </w:rPr>
        <w:t xml:space="preserve">not be maintained for a long </w:t>
      </w:r>
      <w:r w:rsidR="008B185D" w:rsidRPr="004022BA">
        <w:rPr>
          <w:rFonts w:ascii="Book Antiqua" w:hAnsi="Book Antiqua"/>
          <w:color w:val="000000" w:themeColor="text1"/>
        </w:rPr>
        <w:t xml:space="preserve">time </w:t>
      </w:r>
      <w:r w:rsidR="00AA60E9" w:rsidRPr="004022BA">
        <w:rPr>
          <w:rFonts w:ascii="Book Antiqua" w:hAnsi="Book Antiqua"/>
          <w:color w:val="000000" w:themeColor="text1"/>
        </w:rPr>
        <w:t>duration</w:t>
      </w:r>
      <w:r w:rsidR="008B185D" w:rsidRPr="004022BA">
        <w:rPr>
          <w:rFonts w:ascii="Book Antiqua" w:hAnsi="Book Antiqua"/>
          <w:color w:val="000000" w:themeColor="text1"/>
          <w:vertAlign w:val="superscript"/>
        </w:rPr>
        <w:t>[</w:t>
      </w:r>
      <w:r w:rsidR="00527194" w:rsidRPr="004022BA">
        <w:rPr>
          <w:rFonts w:ascii="Book Antiqua" w:hAnsi="Book Antiqua"/>
          <w:color w:val="000000" w:themeColor="text1"/>
          <w:vertAlign w:val="superscript"/>
        </w:rPr>
        <w:fldChar w:fldCharType="begin">
          <w:fldData xml:space="preserve">PEVuZE5vdGU+PENpdGU+PEF1dGhvcj5KYW5zZW48L0F1dGhvcj48WWVhcj4xOTkzPC9ZZWFyPjxS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PEVuZE5vdGU+PENpdGU+PEF1dGhvcj5KYW5zZW48L0F1dGhvcj48WWVhcj4xOTkzPC9ZZWFyPjxS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527194" w:rsidRPr="004022BA">
        <w:rPr>
          <w:rFonts w:ascii="Book Antiqua" w:hAnsi="Book Antiqua"/>
          <w:color w:val="000000" w:themeColor="text1"/>
          <w:vertAlign w:val="superscript"/>
        </w:rPr>
      </w:r>
      <w:r w:rsidR="00527194"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20,22,23</w:t>
      </w:r>
      <w:r w:rsidR="00527194" w:rsidRPr="004022BA">
        <w:rPr>
          <w:rFonts w:ascii="Book Antiqua" w:hAnsi="Book Antiqua"/>
          <w:color w:val="000000" w:themeColor="text1"/>
          <w:vertAlign w:val="superscript"/>
        </w:rPr>
        <w:fldChar w:fldCharType="end"/>
      </w:r>
      <w:r w:rsidR="008B185D" w:rsidRPr="004022BA">
        <w:rPr>
          <w:rFonts w:ascii="Book Antiqua" w:hAnsi="Book Antiqua"/>
          <w:color w:val="000000" w:themeColor="text1"/>
          <w:vertAlign w:val="superscript"/>
        </w:rPr>
        <w:t>]</w:t>
      </w:r>
      <w:r w:rsidR="008B185D" w:rsidRPr="004022BA">
        <w:rPr>
          <w:rFonts w:ascii="Book Antiqua" w:hAnsi="Book Antiqua"/>
          <w:color w:val="000000" w:themeColor="text1"/>
        </w:rPr>
        <w:t>.</w:t>
      </w:r>
      <w:r w:rsidR="0079025B" w:rsidRPr="004022BA">
        <w:rPr>
          <w:rFonts w:ascii="Book Antiqua" w:hAnsi="Book Antiqua"/>
          <w:color w:val="000000" w:themeColor="text1"/>
        </w:rPr>
        <w:t xml:space="preserve"> </w:t>
      </w:r>
      <w:r w:rsidR="001B3DC7" w:rsidRPr="004022BA">
        <w:rPr>
          <w:rFonts w:ascii="Book Antiqua" w:hAnsi="Book Antiqua"/>
          <w:color w:val="000000" w:themeColor="text1"/>
        </w:rPr>
        <w:t xml:space="preserve">Therefore, </w:t>
      </w:r>
      <w:r w:rsidR="001B08A6" w:rsidRPr="004022BA">
        <w:rPr>
          <w:rFonts w:ascii="Book Antiqua" w:hAnsi="Book Antiqua"/>
          <w:color w:val="000000" w:themeColor="text1"/>
        </w:rPr>
        <w:t xml:space="preserve">there was </w:t>
      </w:r>
      <w:r w:rsidR="00D70A05" w:rsidRPr="004022BA">
        <w:rPr>
          <w:rFonts w:ascii="Book Antiqua" w:hAnsi="Book Antiqua"/>
          <w:color w:val="000000" w:themeColor="text1"/>
        </w:rPr>
        <w:t>no definite conclusion on the superiority of one material or special coating over another in terms of stent patency.</w:t>
      </w:r>
    </w:p>
    <w:p w14:paraId="154377D4" w14:textId="3A667F07" w:rsidR="00237969" w:rsidRPr="004022BA" w:rsidRDefault="00513F6B"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P</w:t>
      </w:r>
      <w:r w:rsidR="0008156C" w:rsidRPr="004022BA">
        <w:rPr>
          <w:rFonts w:ascii="Book Antiqua" w:hAnsi="Book Antiqua"/>
          <w:color w:val="000000" w:themeColor="text1"/>
        </w:rPr>
        <w:t xml:space="preserve">rior </w:t>
      </w:r>
      <w:proofErr w:type="gramStart"/>
      <w:r w:rsidR="004B4F44" w:rsidRPr="004022BA">
        <w:rPr>
          <w:rFonts w:ascii="Book Antiqua" w:hAnsi="Book Antiqua"/>
          <w:color w:val="000000" w:themeColor="text1"/>
        </w:rPr>
        <w:t>studies</w:t>
      </w:r>
      <w:r w:rsidR="000F0E06" w:rsidRPr="004022BA">
        <w:rPr>
          <w:rFonts w:ascii="Book Antiqua" w:hAnsi="Book Antiqua"/>
          <w:color w:val="000000" w:themeColor="text1"/>
          <w:vertAlign w:val="superscript"/>
        </w:rPr>
        <w:t>[</w:t>
      </w:r>
      <w:proofErr w:type="gramEnd"/>
      <w:r w:rsidR="003C1940" w:rsidRPr="004022BA">
        <w:rPr>
          <w:rFonts w:ascii="Book Antiqua" w:hAnsi="Book Antiqua"/>
          <w:color w:val="000000" w:themeColor="text1"/>
          <w:vertAlign w:val="superscript"/>
        </w:rPr>
        <w:fldChar w:fldCharType="begin">
          <w:fldData xml:space="preserve">PEVuZE5vdGU+PENpdGU+PEF1dGhvcj52YW4gQmVya2VsPC9BdXRob3I+PFllYXI+MjAwNTwvWWVh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PEVuZE5vdGU+PENpdGU+PEF1dGhvcj52YW4gQmVya2VsPC9BdXRob3I+PFllYXI+MjAwNTwvWWVh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3C1940" w:rsidRPr="004022BA">
        <w:rPr>
          <w:rFonts w:ascii="Book Antiqua" w:hAnsi="Book Antiqua"/>
          <w:color w:val="000000" w:themeColor="text1"/>
          <w:vertAlign w:val="superscript"/>
        </w:rPr>
      </w:r>
      <w:r w:rsidR="003C1940"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9,10</w:t>
      </w:r>
      <w:r w:rsidR="003C1940" w:rsidRPr="004022BA">
        <w:rPr>
          <w:rFonts w:ascii="Book Antiqua" w:hAnsi="Book Antiqua"/>
          <w:color w:val="000000" w:themeColor="text1"/>
          <w:vertAlign w:val="superscript"/>
        </w:rPr>
        <w:fldChar w:fldCharType="end"/>
      </w:r>
      <w:r w:rsidR="000F0E06" w:rsidRPr="004022BA">
        <w:rPr>
          <w:rFonts w:ascii="Book Antiqua" w:hAnsi="Book Antiqua"/>
          <w:color w:val="000000" w:themeColor="text1"/>
          <w:vertAlign w:val="superscript"/>
        </w:rPr>
        <w:t>]</w:t>
      </w:r>
      <w:r w:rsidR="004B4F44" w:rsidRPr="004022BA">
        <w:rPr>
          <w:rFonts w:ascii="Book Antiqua" w:hAnsi="Book Antiqua"/>
          <w:color w:val="000000" w:themeColor="text1"/>
        </w:rPr>
        <w:t xml:space="preserve"> have</w:t>
      </w:r>
      <w:r w:rsidR="000F0E06" w:rsidRPr="004022BA">
        <w:rPr>
          <w:rFonts w:ascii="Book Antiqua" w:hAnsi="Book Antiqua"/>
          <w:color w:val="000000" w:themeColor="text1"/>
        </w:rPr>
        <w:t xml:space="preserve"> </w:t>
      </w:r>
      <w:r w:rsidRPr="004022BA">
        <w:rPr>
          <w:rFonts w:ascii="Book Antiqua" w:hAnsi="Book Antiqua"/>
          <w:color w:val="000000" w:themeColor="text1"/>
        </w:rPr>
        <w:t xml:space="preserve">also </w:t>
      </w:r>
      <w:r w:rsidR="00AF0B49" w:rsidRPr="004022BA">
        <w:rPr>
          <w:rFonts w:ascii="Book Antiqua" w:hAnsi="Book Antiqua"/>
          <w:color w:val="000000" w:themeColor="text1"/>
        </w:rPr>
        <w:t>revealed</w:t>
      </w:r>
      <w:r w:rsidR="003420D4" w:rsidRPr="004022BA">
        <w:rPr>
          <w:rFonts w:ascii="Book Antiqua" w:hAnsi="Book Antiqua"/>
          <w:color w:val="000000" w:themeColor="text1"/>
        </w:rPr>
        <w:t xml:space="preserve"> that </w:t>
      </w:r>
      <w:r w:rsidR="000F0E06" w:rsidRPr="004022BA">
        <w:rPr>
          <w:rFonts w:ascii="Book Antiqua" w:hAnsi="Book Antiqua"/>
          <w:color w:val="000000" w:themeColor="text1"/>
        </w:rPr>
        <w:t xml:space="preserve">large plant fibers refluxed from </w:t>
      </w:r>
      <w:r w:rsidR="00A4681A" w:rsidRPr="004022BA">
        <w:rPr>
          <w:rFonts w:ascii="Book Antiqua" w:hAnsi="Book Antiqua"/>
          <w:color w:val="000000" w:themeColor="text1"/>
        </w:rPr>
        <w:t xml:space="preserve">the </w:t>
      </w:r>
      <w:r w:rsidR="000F0E06" w:rsidRPr="004022BA">
        <w:rPr>
          <w:rFonts w:ascii="Book Antiqua" w:hAnsi="Book Antiqua"/>
          <w:color w:val="000000" w:themeColor="text1"/>
        </w:rPr>
        <w:t xml:space="preserve">duodenum </w:t>
      </w:r>
      <w:r w:rsidR="004B4F44" w:rsidRPr="004022BA">
        <w:rPr>
          <w:rFonts w:ascii="Book Antiqua" w:hAnsi="Book Antiqua"/>
          <w:color w:val="000000" w:themeColor="text1"/>
        </w:rPr>
        <w:t xml:space="preserve">have been found in </w:t>
      </w:r>
      <w:r w:rsidR="002B62E7" w:rsidRPr="004022BA">
        <w:rPr>
          <w:rFonts w:ascii="Book Antiqua" w:hAnsi="Book Antiqua"/>
          <w:color w:val="000000" w:themeColor="text1"/>
        </w:rPr>
        <w:t xml:space="preserve">occluded </w:t>
      </w:r>
      <w:r w:rsidR="00972FA3" w:rsidRPr="004022BA">
        <w:rPr>
          <w:rFonts w:ascii="Book Antiqua" w:hAnsi="Book Antiqua"/>
          <w:color w:val="000000" w:themeColor="text1"/>
        </w:rPr>
        <w:t>T</w:t>
      </w:r>
      <w:r w:rsidR="002B62E7" w:rsidRPr="004022BA">
        <w:rPr>
          <w:rFonts w:ascii="Book Antiqua" w:hAnsi="Book Antiqua"/>
          <w:color w:val="000000" w:themeColor="text1"/>
        </w:rPr>
        <w:t>PS</w:t>
      </w:r>
      <w:r w:rsidRPr="004022BA">
        <w:rPr>
          <w:rFonts w:ascii="Book Antiqua" w:hAnsi="Book Antiqua"/>
          <w:color w:val="000000" w:themeColor="text1"/>
        </w:rPr>
        <w:t xml:space="preserve">s. This provided further evidence that </w:t>
      </w:r>
      <w:r w:rsidR="00FE0CDF" w:rsidRPr="004022BA">
        <w:rPr>
          <w:rFonts w:ascii="Book Antiqua" w:hAnsi="Book Antiqua"/>
          <w:color w:val="000000" w:themeColor="text1"/>
        </w:rPr>
        <w:t xml:space="preserve">duodenobiliary reflux </w:t>
      </w:r>
      <w:r w:rsidR="006216F7" w:rsidRPr="004022BA">
        <w:rPr>
          <w:rFonts w:ascii="Book Antiqua" w:hAnsi="Book Antiqua"/>
          <w:color w:val="000000" w:themeColor="text1"/>
        </w:rPr>
        <w:t xml:space="preserve">may play </w:t>
      </w:r>
      <w:r w:rsidRPr="004022BA">
        <w:rPr>
          <w:rFonts w:ascii="Book Antiqua" w:hAnsi="Book Antiqua"/>
          <w:color w:val="000000" w:themeColor="text1"/>
        </w:rPr>
        <w:t>a</w:t>
      </w:r>
      <w:r w:rsidR="000E38E5" w:rsidRPr="004022BA">
        <w:rPr>
          <w:rFonts w:ascii="Book Antiqua" w:hAnsi="Book Antiqua"/>
          <w:color w:val="000000" w:themeColor="text1"/>
        </w:rPr>
        <w:t>nother</w:t>
      </w:r>
      <w:r w:rsidRPr="004022BA">
        <w:rPr>
          <w:rFonts w:ascii="Book Antiqua" w:hAnsi="Book Antiqua"/>
          <w:color w:val="000000" w:themeColor="text1"/>
        </w:rPr>
        <w:t xml:space="preserve"> </w:t>
      </w:r>
      <w:r w:rsidR="006216F7" w:rsidRPr="004022BA">
        <w:rPr>
          <w:rFonts w:ascii="Book Antiqua" w:hAnsi="Book Antiqua"/>
          <w:color w:val="000000" w:themeColor="text1"/>
        </w:rPr>
        <w:t>important role in stent occlusion.</w:t>
      </w:r>
      <w:r w:rsidR="0008156C" w:rsidRPr="004022BA">
        <w:rPr>
          <w:rFonts w:ascii="Book Antiqua" w:hAnsi="Book Antiqua"/>
          <w:color w:val="000000" w:themeColor="text1"/>
        </w:rPr>
        <w:t xml:space="preserve"> </w:t>
      </w:r>
      <w:r w:rsidRPr="004022BA">
        <w:rPr>
          <w:rFonts w:ascii="Book Antiqua" w:hAnsi="Book Antiqua"/>
          <w:color w:val="000000" w:themeColor="text1"/>
        </w:rPr>
        <w:t>To our knowledge, only three studies</w:t>
      </w:r>
      <w:r w:rsidR="00BE26E2" w:rsidRPr="004022BA">
        <w:rPr>
          <w:rFonts w:ascii="Book Antiqua" w:hAnsi="Book Antiqua"/>
          <w:color w:val="000000" w:themeColor="text1"/>
          <w:vertAlign w:val="superscript"/>
        </w:rPr>
        <w:t>[</w:t>
      </w:r>
      <w:r w:rsidR="00B35695"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B35695" w:rsidRPr="004022BA">
        <w:rPr>
          <w:rFonts w:ascii="Book Antiqua" w:hAnsi="Book Antiqua"/>
          <w:color w:val="000000" w:themeColor="text1"/>
          <w:vertAlign w:val="superscript"/>
        </w:rPr>
      </w:r>
      <w:r w:rsidR="00B35695"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1,11,12</w:t>
      </w:r>
      <w:r w:rsidR="00B35695" w:rsidRPr="004022BA">
        <w:rPr>
          <w:rFonts w:ascii="Book Antiqua" w:hAnsi="Book Antiqua"/>
          <w:color w:val="000000" w:themeColor="text1"/>
          <w:vertAlign w:val="superscript"/>
        </w:rPr>
        <w:fldChar w:fldCharType="end"/>
      </w:r>
      <w:r w:rsidR="00BE26E2" w:rsidRPr="004022BA">
        <w:rPr>
          <w:rFonts w:ascii="Book Antiqua" w:hAnsi="Book Antiqua"/>
          <w:color w:val="000000" w:themeColor="text1"/>
          <w:vertAlign w:val="superscript"/>
        </w:rPr>
        <w:t>]</w:t>
      </w:r>
      <w:r w:rsidR="00A01586" w:rsidRPr="004022BA">
        <w:rPr>
          <w:rFonts w:ascii="Book Antiqua" w:hAnsi="Book Antiqua"/>
          <w:color w:val="000000" w:themeColor="text1"/>
          <w:vertAlign w:val="superscript"/>
        </w:rPr>
        <w:t xml:space="preserve"> </w:t>
      </w:r>
      <w:r w:rsidR="002B36C4" w:rsidRPr="004022BA">
        <w:rPr>
          <w:rFonts w:ascii="Book Antiqua" w:hAnsi="Book Antiqua"/>
          <w:color w:val="000000" w:themeColor="text1"/>
        </w:rPr>
        <w:t xml:space="preserve">in </w:t>
      </w:r>
      <w:r w:rsidR="00972FA3" w:rsidRPr="004022BA">
        <w:rPr>
          <w:rFonts w:ascii="Book Antiqua" w:hAnsi="Book Antiqua"/>
          <w:color w:val="000000" w:themeColor="text1"/>
        </w:rPr>
        <w:t xml:space="preserve">the </w:t>
      </w:r>
      <w:r w:rsidR="002B36C4" w:rsidRPr="004022BA">
        <w:rPr>
          <w:rFonts w:ascii="Book Antiqua" w:hAnsi="Book Antiqua"/>
          <w:color w:val="000000" w:themeColor="text1"/>
        </w:rPr>
        <w:t xml:space="preserve">published </w:t>
      </w:r>
      <w:r w:rsidR="00203FF1" w:rsidRPr="004022BA">
        <w:rPr>
          <w:rFonts w:ascii="Book Antiqua" w:hAnsi="Book Antiqua"/>
          <w:color w:val="000000" w:themeColor="text1"/>
        </w:rPr>
        <w:t xml:space="preserve">English </w:t>
      </w:r>
      <w:r w:rsidR="002B36C4" w:rsidRPr="004022BA">
        <w:rPr>
          <w:rFonts w:ascii="Book Antiqua" w:hAnsi="Book Antiqua"/>
          <w:color w:val="000000" w:themeColor="text1"/>
        </w:rPr>
        <w:t xml:space="preserve">literature have </w:t>
      </w:r>
      <w:r w:rsidR="00A01586" w:rsidRPr="004022BA">
        <w:rPr>
          <w:rFonts w:ascii="Book Antiqua" w:hAnsi="Book Antiqua"/>
          <w:color w:val="000000" w:themeColor="text1"/>
        </w:rPr>
        <w:t xml:space="preserve">focused on changing </w:t>
      </w:r>
      <w:r w:rsidR="00384CBC" w:rsidRPr="004022BA">
        <w:rPr>
          <w:rFonts w:ascii="Book Antiqua" w:hAnsi="Book Antiqua"/>
          <w:color w:val="000000" w:themeColor="text1"/>
        </w:rPr>
        <w:t xml:space="preserve">the </w:t>
      </w:r>
      <w:r w:rsidR="00A01586" w:rsidRPr="004022BA">
        <w:rPr>
          <w:rFonts w:ascii="Book Antiqua" w:hAnsi="Book Antiqua"/>
          <w:color w:val="000000" w:themeColor="text1"/>
        </w:rPr>
        <w:t xml:space="preserve">design of </w:t>
      </w:r>
      <w:r w:rsidR="00A4681A" w:rsidRPr="004022BA">
        <w:rPr>
          <w:rFonts w:ascii="Book Antiqua" w:hAnsi="Book Antiqua"/>
          <w:color w:val="000000" w:themeColor="text1"/>
        </w:rPr>
        <w:t>PS</w:t>
      </w:r>
      <w:r w:rsidR="00972FA3" w:rsidRPr="004022BA">
        <w:rPr>
          <w:rFonts w:ascii="Book Antiqua" w:hAnsi="Book Antiqua"/>
          <w:color w:val="000000" w:themeColor="text1"/>
        </w:rPr>
        <w:t>s</w:t>
      </w:r>
      <w:r w:rsidR="00E61A7F" w:rsidRPr="004022BA">
        <w:rPr>
          <w:rFonts w:ascii="Book Antiqua" w:hAnsi="Book Antiqua"/>
          <w:color w:val="000000" w:themeColor="text1"/>
        </w:rPr>
        <w:t xml:space="preserve"> to </w:t>
      </w:r>
      <w:r w:rsidR="004C13DE" w:rsidRPr="004022BA">
        <w:rPr>
          <w:rFonts w:ascii="Book Antiqua" w:hAnsi="Book Antiqua"/>
          <w:color w:val="000000" w:themeColor="text1"/>
        </w:rPr>
        <w:t>eliminate retrograde flow from the duodenum</w:t>
      </w:r>
      <w:r w:rsidR="00333114" w:rsidRPr="004022BA">
        <w:rPr>
          <w:rFonts w:ascii="Book Antiqua" w:hAnsi="Book Antiqua"/>
          <w:color w:val="000000" w:themeColor="text1"/>
        </w:rPr>
        <w:t>,</w:t>
      </w:r>
      <w:r w:rsidR="0044214C" w:rsidRPr="004022BA">
        <w:rPr>
          <w:rFonts w:ascii="Book Antiqua" w:hAnsi="Book Antiqua"/>
          <w:color w:val="000000" w:themeColor="text1"/>
        </w:rPr>
        <w:t xml:space="preserve"> prolong</w:t>
      </w:r>
      <w:r w:rsidR="00333114" w:rsidRPr="004022BA">
        <w:rPr>
          <w:rFonts w:ascii="Book Antiqua" w:hAnsi="Book Antiqua"/>
          <w:color w:val="000000" w:themeColor="text1"/>
        </w:rPr>
        <w:t>ing</w:t>
      </w:r>
      <w:r w:rsidR="0044214C" w:rsidRPr="004022BA">
        <w:rPr>
          <w:rFonts w:ascii="Book Antiqua" w:hAnsi="Book Antiqua"/>
          <w:color w:val="000000" w:themeColor="text1"/>
        </w:rPr>
        <w:t xml:space="preserve"> the duration of stent patency.</w:t>
      </w:r>
      <w:r w:rsidR="00A20B94" w:rsidRPr="004022BA">
        <w:rPr>
          <w:rFonts w:ascii="Book Antiqua" w:hAnsi="Book Antiqua"/>
          <w:color w:val="000000" w:themeColor="text1"/>
        </w:rPr>
        <w:t xml:space="preserve"> </w:t>
      </w:r>
      <w:r w:rsidR="00B94277" w:rsidRPr="004022BA">
        <w:rPr>
          <w:rFonts w:ascii="Book Antiqua" w:hAnsi="Book Antiqua"/>
          <w:color w:val="000000" w:themeColor="text1"/>
        </w:rPr>
        <w:t xml:space="preserve">Dua </w:t>
      </w:r>
      <w:r w:rsidR="00B94277" w:rsidRPr="005C63CD">
        <w:rPr>
          <w:rFonts w:ascii="Book Antiqua" w:hAnsi="Book Antiqua"/>
          <w:i/>
          <w:color w:val="000000" w:themeColor="text1"/>
        </w:rPr>
        <w:t>et al</w:t>
      </w:r>
      <w:r w:rsidR="00ED342B" w:rsidRPr="004022BA">
        <w:rPr>
          <w:rFonts w:ascii="Book Antiqua" w:hAnsi="Book Antiqua"/>
          <w:color w:val="000000" w:themeColor="text1"/>
          <w:vertAlign w:val="superscript"/>
        </w:rPr>
        <w:t>[</w:t>
      </w:r>
      <w:r w:rsidR="005E6F52" w:rsidRPr="004022BA">
        <w:rPr>
          <w:rFonts w:ascii="Book Antiqua" w:hAnsi="Book Antiqua"/>
          <w:color w:val="000000" w:themeColor="text1"/>
          <w:vertAlign w:val="superscript"/>
        </w:rPr>
        <w:fldChar w:fldCharType="begin"/>
      </w:r>
      <w:r w:rsidR="006B38EB" w:rsidRPr="004022BA">
        <w:rPr>
          <w:rFonts w:ascii="Book Antiqua" w:hAnsi="Book Antiqua"/>
          <w:color w:val="000000" w:themeColor="text1"/>
          <w:vertAlign w:val="superscript"/>
        </w:rPr>
        <w:instrText xml:space="preserve"> ADDIN EN.CITE &lt;EndNote&gt;&lt;Cite&gt;&lt;Author&gt;Dua&lt;/Author&gt;&lt;Year&gt;2007&lt;/Year&gt;&lt;RecNum&gt;7&lt;/RecNum&gt;&lt;DisplayText&gt;&lt;style face="superscript"&gt;11&lt;/style&gt;&lt;/DisplayText&gt;&lt;record&gt;&lt;rec-number&gt;7&lt;/rec-number&gt;&lt;foreign-keys&gt;&lt;key app="EN" db-id="vefvsxzwofws5xedzd5vtzdferxsd25texvf" timestamp="1516087882"&gt;7&lt;/key&gt;&lt;key app="ENWeb" db-id=""&gt;0&lt;/key&gt;&lt;/foreign-keys&gt;&lt;ref-type name="Journal Article"&gt;17&lt;/ref-type&gt;&lt;contributors&gt;&lt;authors&gt;&lt;author&gt;Dua, K. S.&lt;/author&gt;&lt;author&gt;Reddy, N. D.&lt;/author&gt;&lt;author&gt;Rao, V. G.&lt;/author&gt;&lt;author&gt;Banerjee, R.&lt;/author&gt;&lt;author&gt;Medda, B.&lt;/author&gt;&lt;author&gt;Lang, I.&lt;/author&gt;&lt;/authors&gt;&lt;/contributors&gt;&lt;auth-address&gt;Pancreatico-biliary Center, Medical College of Wisconsin, Milwaukee, Wisconsin, USA.&lt;/auth-address&gt;&lt;titles&gt;&lt;title&gt;Impact of reducing duodenobiliary reflux on biliary stent patency: an in vitro evaluation and a prospective randomized clinical trial that used a biliary stent with an antireflux valve&lt;/title&gt;&lt;secondary-title&gt;Gastrointest Endosc&lt;/secondary-title&gt;&lt;/titles&gt;&lt;periodical&gt;&lt;full-title&gt;Gastrointest Endosc&lt;/full-title&gt;&lt;/periodical&gt;&lt;pages&gt;819-28&lt;/pages&gt;&lt;volume&gt;65&lt;/volume&gt;&lt;number&gt;6&lt;/number&gt;&lt;keywords&gt;&lt;keyword&gt;Animals&lt;/keyword&gt;&lt;keyword&gt;Bile Reflux/*surgery&lt;/keyword&gt;&lt;keyword&gt;*Biliary Tract/physiopathology&lt;/keyword&gt;&lt;keyword&gt;Cattle&lt;/keyword&gt;&lt;keyword&gt;Cholestasis/*surgery&lt;/keyword&gt;&lt;keyword&gt;Constriction, Pathologic&lt;/keyword&gt;&lt;keyword&gt;Drainage/instrumentation&lt;/keyword&gt;&lt;keyword&gt;Equipment Design&lt;/keyword&gt;&lt;keyword&gt;Equipment Failure&lt;/keyword&gt;&lt;keyword&gt;Female&lt;/keyword&gt;&lt;keyword&gt;Humans&lt;/keyword&gt;&lt;keyword&gt;Male&lt;/keyword&gt;&lt;keyword&gt;Middle Aged&lt;/keyword&gt;&lt;keyword&gt;Prospective Studies&lt;/keyword&gt;&lt;keyword&gt;Rheology&lt;/keyword&gt;&lt;keyword&gt;*Stents/adverse effects/standards&lt;/keyword&gt;&lt;/keywords&gt;&lt;dates&gt;&lt;year&gt;2007&lt;/year&gt;&lt;pub-dates&gt;&lt;date&gt;May&lt;/date&gt;&lt;/pub-dates&gt;&lt;/dates&gt;&lt;isbn&gt;0016-5107 (Print)&amp;#xD;0016-5107 (Linking)&lt;/isbn&gt;&lt;accession-num&gt;17383650&lt;/accession-num&gt;&lt;urls&gt;&lt;related-urls&gt;&lt;url&gt;https://www.ncbi.nlm.nih.gov/pubmed/17383650&lt;/url&gt;&lt;/related-urls&gt;&lt;/urls&gt;&lt;electronic-resource-num&gt;10.1016/j.gie.2006.09.011&lt;/electronic-resource-num&gt;&lt;/record&gt;&lt;/Cite&gt;&lt;/EndNote&gt;</w:instrText>
      </w:r>
      <w:r w:rsidR="005E6F52"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w:t>
      </w:r>
      <w:r w:rsidR="005E6F52" w:rsidRPr="004022BA">
        <w:rPr>
          <w:rFonts w:ascii="Book Antiqua" w:hAnsi="Book Antiqua"/>
          <w:color w:val="000000" w:themeColor="text1"/>
          <w:vertAlign w:val="superscript"/>
        </w:rPr>
        <w:fldChar w:fldCharType="end"/>
      </w:r>
      <w:r w:rsidR="00ED342B" w:rsidRPr="004022BA">
        <w:rPr>
          <w:rFonts w:ascii="Book Antiqua" w:hAnsi="Book Antiqua"/>
          <w:color w:val="000000" w:themeColor="text1"/>
          <w:vertAlign w:val="superscript"/>
        </w:rPr>
        <w:t>]</w:t>
      </w:r>
      <w:r w:rsidR="00ED342B" w:rsidRPr="004022BA">
        <w:rPr>
          <w:rFonts w:ascii="Book Antiqua" w:hAnsi="Book Antiqua"/>
          <w:color w:val="000000" w:themeColor="text1"/>
        </w:rPr>
        <w:t xml:space="preserve"> in 2007 initially reported </w:t>
      </w:r>
      <w:r w:rsidR="00F03763" w:rsidRPr="004022BA">
        <w:rPr>
          <w:rFonts w:ascii="Book Antiqua" w:hAnsi="Book Antiqua"/>
          <w:color w:val="000000" w:themeColor="text1"/>
        </w:rPr>
        <w:t>a</w:t>
      </w:r>
      <w:r w:rsidR="00972FA3" w:rsidRPr="004022BA">
        <w:rPr>
          <w:rFonts w:ascii="Book Antiqua" w:hAnsi="Book Antiqua"/>
          <w:color w:val="000000" w:themeColor="text1"/>
        </w:rPr>
        <w:t>n</w:t>
      </w:r>
      <w:r w:rsidR="00F03763" w:rsidRPr="004022BA">
        <w:rPr>
          <w:rFonts w:ascii="Book Antiqua" w:hAnsi="Book Antiqua"/>
          <w:color w:val="000000" w:themeColor="text1"/>
        </w:rPr>
        <w:t xml:space="preserve"> </w:t>
      </w:r>
      <w:r w:rsidR="00F16A21" w:rsidRPr="004022BA">
        <w:rPr>
          <w:rFonts w:ascii="Book Antiqua" w:hAnsi="Book Antiqua"/>
          <w:color w:val="000000" w:themeColor="text1"/>
        </w:rPr>
        <w:t xml:space="preserve">ARPS with a </w:t>
      </w:r>
      <w:r w:rsidR="00F03763" w:rsidRPr="004022BA">
        <w:rPr>
          <w:rFonts w:ascii="Book Antiqua" w:hAnsi="Book Antiqua"/>
          <w:color w:val="000000" w:themeColor="text1"/>
        </w:rPr>
        <w:t>4</w:t>
      </w:r>
      <w:r w:rsidR="00972FA3" w:rsidRPr="004022BA">
        <w:rPr>
          <w:rFonts w:ascii="Book Antiqua" w:hAnsi="Book Antiqua"/>
          <w:color w:val="000000" w:themeColor="text1"/>
        </w:rPr>
        <w:t xml:space="preserve"> </w:t>
      </w:r>
      <w:r w:rsidR="00F03763" w:rsidRPr="004022BA">
        <w:rPr>
          <w:rFonts w:ascii="Book Antiqua" w:hAnsi="Book Antiqua"/>
          <w:color w:val="000000" w:themeColor="text1"/>
        </w:rPr>
        <w:t xml:space="preserve">cm windsock-shaped tubular </w:t>
      </w:r>
      <w:r w:rsidR="001706FA" w:rsidRPr="004022BA">
        <w:rPr>
          <w:rFonts w:ascii="Book Antiqua" w:hAnsi="Book Antiqua"/>
          <w:color w:val="000000" w:themeColor="text1"/>
        </w:rPr>
        <w:t>valve</w:t>
      </w:r>
      <w:r w:rsidR="008F2AA7" w:rsidRPr="004022BA">
        <w:rPr>
          <w:rFonts w:ascii="Book Antiqua" w:hAnsi="Book Antiqua"/>
          <w:color w:val="000000" w:themeColor="text1"/>
        </w:rPr>
        <w:t xml:space="preserve"> made of expanded polytetrafluoroethylene material</w:t>
      </w:r>
      <w:r w:rsidR="00814D22" w:rsidRPr="004022BA">
        <w:rPr>
          <w:rFonts w:ascii="Book Antiqua" w:hAnsi="Book Antiqua"/>
          <w:color w:val="000000" w:themeColor="text1"/>
        </w:rPr>
        <w:t xml:space="preserve"> attached to the duodenal end</w:t>
      </w:r>
      <w:r w:rsidR="00F16A21" w:rsidRPr="004022BA">
        <w:rPr>
          <w:rFonts w:ascii="Book Antiqua" w:hAnsi="Book Antiqua"/>
          <w:color w:val="000000" w:themeColor="text1"/>
        </w:rPr>
        <w:t xml:space="preserve">. </w:t>
      </w:r>
      <w:r w:rsidR="00306F5D" w:rsidRPr="004022BA">
        <w:rPr>
          <w:rFonts w:ascii="Book Antiqua" w:hAnsi="Book Antiqua"/>
          <w:color w:val="000000" w:themeColor="text1"/>
        </w:rPr>
        <w:t xml:space="preserve">Their results showed that </w:t>
      </w:r>
      <w:r w:rsidR="0027145A" w:rsidRPr="004022BA">
        <w:rPr>
          <w:rFonts w:ascii="Book Antiqua" w:hAnsi="Book Antiqua"/>
          <w:color w:val="000000" w:themeColor="text1"/>
        </w:rPr>
        <w:t xml:space="preserve">the </w:t>
      </w:r>
      <w:r w:rsidR="008D6F93" w:rsidRPr="004022BA">
        <w:rPr>
          <w:rFonts w:ascii="Book Antiqua" w:hAnsi="Book Antiqua"/>
          <w:color w:val="000000" w:themeColor="text1"/>
        </w:rPr>
        <w:t>median stent patency</w:t>
      </w:r>
      <w:r w:rsidR="0027145A" w:rsidRPr="004022BA">
        <w:rPr>
          <w:rFonts w:ascii="Book Antiqua" w:hAnsi="Book Antiqua"/>
          <w:color w:val="000000" w:themeColor="text1"/>
        </w:rPr>
        <w:t xml:space="preserve"> </w:t>
      </w:r>
      <w:r w:rsidR="00CB19FE" w:rsidRPr="004022BA">
        <w:rPr>
          <w:rFonts w:ascii="Book Antiqua" w:hAnsi="Book Antiqua"/>
          <w:color w:val="000000" w:themeColor="text1"/>
        </w:rPr>
        <w:t>was prolonged from 101</w:t>
      </w:r>
      <w:r w:rsidR="006E5400" w:rsidRPr="004022BA">
        <w:rPr>
          <w:rFonts w:ascii="Book Antiqua" w:hAnsi="Book Antiqua"/>
          <w:color w:val="000000" w:themeColor="text1"/>
        </w:rPr>
        <w:t xml:space="preserve"> d to 145 d when using this special</w:t>
      </w:r>
      <w:r w:rsidR="00972FA3" w:rsidRPr="004022BA">
        <w:rPr>
          <w:rFonts w:ascii="Book Antiqua" w:hAnsi="Book Antiqua"/>
          <w:color w:val="000000" w:themeColor="text1"/>
        </w:rPr>
        <w:t>ized</w:t>
      </w:r>
      <w:r w:rsidR="006E5400" w:rsidRPr="004022BA">
        <w:rPr>
          <w:rFonts w:ascii="Book Antiqua" w:hAnsi="Book Antiqua"/>
          <w:color w:val="000000" w:themeColor="text1"/>
        </w:rPr>
        <w:t xml:space="preserve"> stent.</w:t>
      </w:r>
      <w:r w:rsidR="004840FD" w:rsidRPr="004022BA">
        <w:rPr>
          <w:rFonts w:ascii="Book Antiqua" w:hAnsi="Book Antiqua"/>
          <w:color w:val="000000" w:themeColor="text1"/>
        </w:rPr>
        <w:t xml:space="preserve"> </w:t>
      </w:r>
      <w:r w:rsidR="00972FA3" w:rsidRPr="004022BA">
        <w:rPr>
          <w:rFonts w:ascii="Book Antiqua" w:hAnsi="Book Antiqua"/>
          <w:color w:val="000000" w:themeColor="text1"/>
        </w:rPr>
        <w:t>However,</w:t>
      </w:r>
      <w:r w:rsidR="00AC4A62" w:rsidRPr="004022BA">
        <w:rPr>
          <w:rFonts w:ascii="Book Antiqua" w:hAnsi="Book Antiqua"/>
          <w:color w:val="000000" w:themeColor="text1"/>
        </w:rPr>
        <w:t xml:space="preserve"> t</w:t>
      </w:r>
      <w:r w:rsidR="003706DD" w:rsidRPr="004022BA">
        <w:rPr>
          <w:rFonts w:ascii="Book Antiqua" w:hAnsi="Book Antiqua"/>
          <w:color w:val="000000" w:themeColor="text1"/>
        </w:rPr>
        <w:t xml:space="preserve">he clinical </w:t>
      </w:r>
      <w:r w:rsidR="007642FA" w:rsidRPr="004022BA">
        <w:rPr>
          <w:rFonts w:ascii="Book Antiqua" w:hAnsi="Book Antiqua"/>
          <w:color w:val="000000" w:themeColor="text1"/>
        </w:rPr>
        <w:t>re</w:t>
      </w:r>
      <w:r w:rsidR="00D67A77" w:rsidRPr="004022BA">
        <w:rPr>
          <w:rFonts w:ascii="Book Antiqua" w:hAnsi="Book Antiqua"/>
          <w:color w:val="000000" w:themeColor="text1"/>
        </w:rPr>
        <w:t>le</w:t>
      </w:r>
      <w:r w:rsidR="007642FA" w:rsidRPr="004022BA">
        <w:rPr>
          <w:rFonts w:ascii="Book Antiqua" w:hAnsi="Book Antiqua"/>
          <w:color w:val="000000" w:themeColor="text1"/>
        </w:rPr>
        <w:t>vance</w:t>
      </w:r>
      <w:r w:rsidR="003706DD" w:rsidRPr="004022BA">
        <w:rPr>
          <w:rFonts w:ascii="Book Antiqua" w:hAnsi="Book Antiqua"/>
          <w:color w:val="000000" w:themeColor="text1"/>
        </w:rPr>
        <w:t xml:space="preserve"> of an increase in median stent patency of 44 d could be questioned</w:t>
      </w:r>
      <w:r w:rsidR="00D67A77" w:rsidRPr="004022BA">
        <w:rPr>
          <w:rFonts w:ascii="Book Antiqua" w:hAnsi="Book Antiqua"/>
          <w:color w:val="000000" w:themeColor="text1"/>
          <w:vertAlign w:val="superscript"/>
        </w:rPr>
        <w:t>[</w:t>
      </w:r>
      <w:r w:rsidR="001E4241" w:rsidRPr="004022BA">
        <w:rPr>
          <w:rFonts w:ascii="Book Antiqua" w:hAnsi="Book Antiqua"/>
          <w:color w:val="000000" w:themeColor="text1"/>
          <w:vertAlign w:val="superscript"/>
        </w:rPr>
        <w:fldChar w:fldCharType="begin"/>
      </w:r>
      <w:r w:rsidR="003C1940" w:rsidRPr="004022BA">
        <w:rPr>
          <w:rFonts w:ascii="Book Antiqua" w:hAnsi="Book Antiqua"/>
          <w:color w:val="000000" w:themeColor="text1"/>
          <w:vertAlign w:val="superscript"/>
        </w:rPr>
        <w:instrText xml:space="preserve"> ADDIN EN.CITE &lt;EndNote&gt;&lt;Cite&gt;&lt;Author&gt;Kahaleh&lt;/Author&gt;&lt;Year&gt;2007&lt;/Year&gt;&lt;RecNum&gt;917&lt;/RecNum&gt;&lt;DisplayText&gt;&lt;style face="superscript"&gt;24&lt;/style&gt;&lt;/DisplayText&gt;&lt;record&gt;&lt;rec-number&gt;917&lt;/rec-number&gt;&lt;foreign-keys&gt;&lt;key app="EN" db-id="vefvsxzwofws5xedzd5vtzdferxsd25texvf" timestamp="1541234842"&gt;917&lt;/key&gt;&lt;/foreign-keys&gt;&lt;ref-type name="Journal Article"&gt;17&lt;/ref-type&gt;&lt;contributors&gt;&lt;authors&gt;&lt;author&gt;Kahaleh, M.&lt;/author&gt;&lt;/authors&gt;&lt;/contributors&gt;&lt;titles&gt;&lt;title&gt;Antireflux biliary stents: is it time to go with the flow?&lt;/title&gt;&lt;secondary-title&gt;Gastrointest Endosc&lt;/secondary-title&gt;&lt;/titles&gt;&lt;periodical&gt;&lt;full-title&gt;Gastrointest Endosc&lt;/full-title&gt;&lt;/periodical&gt;&lt;pages&gt;829-31&lt;/pages&gt;&lt;volume&gt;65&lt;/volume&gt;&lt;number&gt;6&lt;/number&gt;&lt;keywords&gt;&lt;keyword&gt;Bile Reflux/*surgery&lt;/keyword&gt;&lt;keyword&gt;Biliary Tract/*physiopathology&lt;/keyword&gt;&lt;keyword&gt;Cholestasis/*surgery&lt;/keyword&gt;&lt;keyword&gt;Humans&lt;/keyword&gt;&lt;keyword&gt;*Stents/adverse effects/standards&lt;/keyword&gt;&lt;/keywords&gt;&lt;dates&gt;&lt;year&gt;2007&lt;/year&gt;&lt;pub-dates&gt;&lt;date&gt;May&lt;/date&gt;&lt;/pub-dates&gt;&lt;/dates&gt;&lt;isbn&gt;0016-5107 (Print)&amp;#xD;0016-5107 (Linking)&lt;/isbn&gt;&lt;accession-num&gt;17466201&lt;/accession-num&gt;&lt;urls&gt;&lt;related-urls&gt;&lt;url&gt;https://www.ncbi.nlm.nih.gov/pubmed/17466201&lt;/url&gt;&lt;/related-urls&gt;&lt;/urls&gt;&lt;electronic-resource-num&gt;10.1016/j.gie.2006.10.025&lt;/electronic-resource-num&gt;&lt;/record&gt;&lt;/Cite&gt;&lt;/EndNote&gt;</w:instrText>
      </w:r>
      <w:r w:rsidR="001E4241" w:rsidRPr="004022BA">
        <w:rPr>
          <w:rFonts w:ascii="Book Antiqua" w:hAnsi="Book Antiqua"/>
          <w:color w:val="000000" w:themeColor="text1"/>
          <w:vertAlign w:val="superscript"/>
        </w:rPr>
        <w:fldChar w:fldCharType="separate"/>
      </w:r>
      <w:r w:rsidR="003C1940" w:rsidRPr="004022BA">
        <w:rPr>
          <w:rFonts w:ascii="Book Antiqua" w:hAnsi="Book Antiqua"/>
          <w:noProof/>
          <w:color w:val="000000" w:themeColor="text1"/>
          <w:vertAlign w:val="superscript"/>
        </w:rPr>
        <w:t>24</w:t>
      </w:r>
      <w:r w:rsidR="001E4241" w:rsidRPr="004022BA">
        <w:rPr>
          <w:rFonts w:ascii="Book Antiqua" w:hAnsi="Book Antiqua"/>
          <w:color w:val="000000" w:themeColor="text1"/>
          <w:vertAlign w:val="superscript"/>
        </w:rPr>
        <w:fldChar w:fldCharType="end"/>
      </w:r>
      <w:r w:rsidR="00D67A77" w:rsidRPr="004022BA">
        <w:rPr>
          <w:rFonts w:ascii="Book Antiqua" w:hAnsi="Book Antiqua"/>
          <w:color w:val="000000" w:themeColor="text1"/>
          <w:vertAlign w:val="superscript"/>
        </w:rPr>
        <w:t>]</w:t>
      </w:r>
      <w:r w:rsidR="003706DD" w:rsidRPr="004022BA">
        <w:rPr>
          <w:rFonts w:ascii="Book Antiqua" w:hAnsi="Book Antiqua"/>
          <w:color w:val="000000" w:themeColor="text1"/>
        </w:rPr>
        <w:t xml:space="preserve">. </w:t>
      </w:r>
      <w:r w:rsidR="00C8778B" w:rsidRPr="004022BA">
        <w:rPr>
          <w:rFonts w:ascii="Book Antiqua" w:hAnsi="Book Antiqua"/>
          <w:color w:val="000000" w:themeColor="text1"/>
        </w:rPr>
        <w:t xml:space="preserve">Vihervaara </w:t>
      </w:r>
      <w:r w:rsidR="00C8778B" w:rsidRPr="005C63CD">
        <w:rPr>
          <w:rFonts w:ascii="Book Antiqua" w:hAnsi="Book Antiqua"/>
          <w:i/>
          <w:color w:val="000000" w:themeColor="text1"/>
        </w:rPr>
        <w:t xml:space="preserve">et </w:t>
      </w:r>
      <w:proofErr w:type="gramStart"/>
      <w:r w:rsidR="00C8778B" w:rsidRPr="005C63CD">
        <w:rPr>
          <w:rFonts w:ascii="Book Antiqua" w:hAnsi="Book Antiqua"/>
          <w:i/>
          <w:color w:val="000000" w:themeColor="text1"/>
        </w:rPr>
        <w:t>al</w:t>
      </w:r>
      <w:r w:rsidR="00C8778B" w:rsidRPr="004022BA">
        <w:rPr>
          <w:rFonts w:ascii="Book Antiqua" w:hAnsi="Book Antiqua"/>
          <w:color w:val="000000" w:themeColor="text1"/>
          <w:vertAlign w:val="superscript"/>
        </w:rPr>
        <w:t>[</w:t>
      </w:r>
      <w:proofErr w:type="gramEnd"/>
      <w:r w:rsidR="005E6F52" w:rsidRPr="004022BA">
        <w:rPr>
          <w:rFonts w:ascii="Book Antiqua" w:hAnsi="Book Antiqua"/>
          <w:color w:val="000000" w:themeColor="text1"/>
          <w:vertAlign w:val="superscript"/>
        </w:rPr>
        <w:fldChar w:fldCharType="begin">
          <w:fldData xml:space="preserve">PEVuZE5vdGU+PENpdGU+PEF1dGhvcj5WaWhlcnZhYXJhPC9BdXRob3I+PFllYXI+MjAxNzwvWWVh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PEVuZE5vdGU+PENpdGU+PEF1dGhvcj5WaWhlcnZhYXJhPC9BdXRob3I+PFllYXI+MjAxNzwvWWVh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5E6F52" w:rsidRPr="004022BA">
        <w:rPr>
          <w:rFonts w:ascii="Book Antiqua" w:hAnsi="Book Antiqua"/>
          <w:color w:val="000000" w:themeColor="text1"/>
          <w:vertAlign w:val="superscript"/>
        </w:rPr>
      </w:r>
      <w:r w:rsidR="005E6F52"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12</w:t>
      </w:r>
      <w:r w:rsidR="005E6F52" w:rsidRPr="004022BA">
        <w:rPr>
          <w:rFonts w:ascii="Book Antiqua" w:hAnsi="Book Antiqua"/>
          <w:color w:val="000000" w:themeColor="text1"/>
          <w:vertAlign w:val="superscript"/>
        </w:rPr>
        <w:fldChar w:fldCharType="end"/>
      </w:r>
      <w:r w:rsidR="00C8778B" w:rsidRPr="004022BA">
        <w:rPr>
          <w:rFonts w:ascii="Book Antiqua" w:hAnsi="Book Antiqua"/>
          <w:color w:val="000000" w:themeColor="text1"/>
          <w:vertAlign w:val="superscript"/>
        </w:rPr>
        <w:t>]</w:t>
      </w:r>
      <w:r w:rsidR="00C8778B" w:rsidRPr="004022BA">
        <w:rPr>
          <w:rFonts w:ascii="Book Antiqua" w:hAnsi="Book Antiqua"/>
          <w:color w:val="000000" w:themeColor="text1"/>
        </w:rPr>
        <w:t xml:space="preserve"> </w:t>
      </w:r>
      <w:r w:rsidR="00B11A0B" w:rsidRPr="004022BA">
        <w:rPr>
          <w:rFonts w:ascii="Book Antiqua" w:hAnsi="Book Antiqua"/>
          <w:color w:val="000000" w:themeColor="text1"/>
        </w:rPr>
        <w:t xml:space="preserve">also conducted a </w:t>
      </w:r>
      <w:r w:rsidR="00B94B6D" w:rsidRPr="004022BA">
        <w:rPr>
          <w:rFonts w:ascii="Book Antiqua" w:hAnsi="Book Antiqua"/>
          <w:color w:val="000000" w:themeColor="text1"/>
        </w:rPr>
        <w:t xml:space="preserve">clinical study using the same </w:t>
      </w:r>
      <w:r w:rsidR="00DD63CB" w:rsidRPr="004022BA">
        <w:rPr>
          <w:rFonts w:ascii="Book Antiqua" w:hAnsi="Book Antiqua"/>
          <w:color w:val="000000" w:themeColor="text1"/>
        </w:rPr>
        <w:t>ARPS</w:t>
      </w:r>
      <w:r w:rsidR="00972FA3" w:rsidRPr="004022BA">
        <w:rPr>
          <w:rFonts w:ascii="Book Antiqua" w:hAnsi="Book Antiqua"/>
          <w:color w:val="000000" w:themeColor="text1"/>
        </w:rPr>
        <w:t>; h</w:t>
      </w:r>
      <w:r w:rsidR="0089506E" w:rsidRPr="004022BA">
        <w:rPr>
          <w:rFonts w:ascii="Book Antiqua" w:hAnsi="Book Antiqua"/>
          <w:color w:val="000000" w:themeColor="text1"/>
        </w:rPr>
        <w:t xml:space="preserve">owever, </w:t>
      </w:r>
      <w:r w:rsidR="00D243D7" w:rsidRPr="004022BA">
        <w:rPr>
          <w:rFonts w:ascii="Book Antiqua" w:hAnsi="Book Antiqua"/>
          <w:color w:val="000000" w:themeColor="text1"/>
        </w:rPr>
        <w:t xml:space="preserve">their study was prematurely terminated owing to early stent occlusion in </w:t>
      </w:r>
      <w:r w:rsidR="00972FA3" w:rsidRPr="004022BA">
        <w:rPr>
          <w:rFonts w:ascii="Book Antiqua" w:hAnsi="Book Antiqua"/>
          <w:color w:val="000000" w:themeColor="text1"/>
        </w:rPr>
        <w:t xml:space="preserve">the </w:t>
      </w:r>
      <w:r w:rsidR="00D243D7" w:rsidRPr="004022BA">
        <w:rPr>
          <w:rFonts w:ascii="Book Antiqua" w:hAnsi="Book Antiqua"/>
          <w:color w:val="000000" w:themeColor="text1"/>
        </w:rPr>
        <w:t xml:space="preserve">ARPS group. </w:t>
      </w:r>
      <w:r w:rsidR="00DE6C55" w:rsidRPr="004022BA">
        <w:rPr>
          <w:rFonts w:ascii="Book Antiqua" w:hAnsi="Book Antiqua"/>
          <w:color w:val="000000" w:themeColor="text1"/>
        </w:rPr>
        <w:t xml:space="preserve">An unplanned </w:t>
      </w:r>
      <w:r w:rsidR="006D5CAB" w:rsidRPr="004022BA">
        <w:rPr>
          <w:rFonts w:ascii="Book Antiqua" w:hAnsi="Book Antiqua"/>
          <w:color w:val="000000" w:themeColor="text1"/>
        </w:rPr>
        <w:t xml:space="preserve">interim analysis was performed and showed </w:t>
      </w:r>
      <w:r w:rsidR="00972FA3" w:rsidRPr="004022BA">
        <w:rPr>
          <w:rFonts w:ascii="Book Antiqua" w:hAnsi="Book Antiqua"/>
          <w:color w:val="000000" w:themeColor="text1"/>
        </w:rPr>
        <w:t xml:space="preserve">that </w:t>
      </w:r>
      <w:r w:rsidR="006D5CAB" w:rsidRPr="004022BA">
        <w:rPr>
          <w:rFonts w:ascii="Book Antiqua" w:hAnsi="Book Antiqua"/>
          <w:color w:val="000000" w:themeColor="text1"/>
        </w:rPr>
        <w:t xml:space="preserve">the median stent patency in </w:t>
      </w:r>
      <w:r w:rsidR="00972FA3" w:rsidRPr="004022BA">
        <w:rPr>
          <w:rFonts w:ascii="Book Antiqua" w:hAnsi="Book Antiqua"/>
          <w:color w:val="000000" w:themeColor="text1"/>
        </w:rPr>
        <w:t xml:space="preserve">the </w:t>
      </w:r>
      <w:r w:rsidR="006D5CAB" w:rsidRPr="004022BA">
        <w:rPr>
          <w:rFonts w:ascii="Book Antiqua" w:hAnsi="Book Antiqua"/>
          <w:color w:val="000000" w:themeColor="text1"/>
        </w:rPr>
        <w:t xml:space="preserve">ARPS group was 34 d, which was significantly shorter than that in </w:t>
      </w:r>
      <w:r w:rsidR="00972FA3" w:rsidRPr="004022BA">
        <w:rPr>
          <w:rFonts w:ascii="Book Antiqua" w:hAnsi="Book Antiqua"/>
          <w:color w:val="000000" w:themeColor="text1"/>
        </w:rPr>
        <w:t xml:space="preserve">the </w:t>
      </w:r>
      <w:r w:rsidR="006D5CAB" w:rsidRPr="004022BA">
        <w:rPr>
          <w:rFonts w:ascii="Book Antiqua" w:hAnsi="Book Antiqua"/>
          <w:color w:val="000000" w:themeColor="text1"/>
        </w:rPr>
        <w:t>TPS group (167</w:t>
      </w:r>
      <w:r w:rsidR="00972FA3" w:rsidRPr="004022BA">
        <w:rPr>
          <w:rFonts w:ascii="Book Antiqua" w:hAnsi="Book Antiqua"/>
          <w:color w:val="000000" w:themeColor="text1"/>
        </w:rPr>
        <w:t xml:space="preserve"> </w:t>
      </w:r>
      <w:r w:rsidR="006D5CAB" w:rsidRPr="004022BA">
        <w:rPr>
          <w:rFonts w:ascii="Book Antiqua" w:hAnsi="Book Antiqua"/>
          <w:color w:val="000000" w:themeColor="text1"/>
        </w:rPr>
        <w:t xml:space="preserve">d). </w:t>
      </w:r>
      <w:r w:rsidR="00D243D7" w:rsidRPr="004022BA">
        <w:rPr>
          <w:rFonts w:ascii="Book Antiqua" w:hAnsi="Book Antiqua"/>
          <w:color w:val="000000" w:themeColor="text1"/>
        </w:rPr>
        <w:t xml:space="preserve">Thus, they suggested that this ARPS </w:t>
      </w:r>
      <w:r w:rsidR="006A2926" w:rsidRPr="004022BA">
        <w:rPr>
          <w:rFonts w:ascii="Book Antiqua" w:hAnsi="Book Antiqua"/>
          <w:color w:val="000000" w:themeColor="text1"/>
        </w:rPr>
        <w:t xml:space="preserve">should not be used in clinical practice. In </w:t>
      </w:r>
      <w:r w:rsidR="00272127" w:rsidRPr="004022BA">
        <w:rPr>
          <w:rFonts w:ascii="Book Antiqua" w:hAnsi="Book Antiqua"/>
          <w:color w:val="000000" w:themeColor="text1"/>
        </w:rPr>
        <w:t xml:space="preserve">a </w:t>
      </w:r>
      <w:r w:rsidR="004D3708" w:rsidRPr="004022BA">
        <w:rPr>
          <w:rFonts w:ascii="Book Antiqua" w:hAnsi="Book Antiqua"/>
          <w:color w:val="000000" w:themeColor="text1"/>
        </w:rPr>
        <w:lastRenderedPageBreak/>
        <w:t xml:space="preserve">study by </w:t>
      </w:r>
      <w:r w:rsidR="00EC09B4" w:rsidRPr="004022BA">
        <w:rPr>
          <w:rFonts w:ascii="Book Antiqua" w:hAnsi="Book Antiqua"/>
          <w:color w:val="000000" w:themeColor="text1"/>
        </w:rPr>
        <w:t xml:space="preserve">Leong </w:t>
      </w:r>
      <w:r w:rsidR="00EC09B4" w:rsidRPr="005C63CD">
        <w:rPr>
          <w:rFonts w:ascii="Book Antiqua" w:hAnsi="Book Antiqua"/>
          <w:i/>
          <w:color w:val="000000" w:themeColor="text1"/>
        </w:rPr>
        <w:t>et al</w:t>
      </w:r>
      <w:r w:rsidR="00440E82" w:rsidRPr="004022BA">
        <w:rPr>
          <w:rFonts w:ascii="Book Antiqua" w:hAnsi="Book Antiqua"/>
          <w:color w:val="000000" w:themeColor="text1"/>
          <w:vertAlign w:val="superscript"/>
        </w:rPr>
        <w:t>[</w:t>
      </w:r>
      <w:r w:rsidR="005E6F52"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5E6F52" w:rsidRPr="004022BA">
        <w:rPr>
          <w:rFonts w:ascii="Book Antiqua" w:hAnsi="Book Antiqua"/>
          <w:color w:val="000000" w:themeColor="text1"/>
          <w:vertAlign w:val="superscript"/>
        </w:rPr>
      </w:r>
      <w:r w:rsidR="005E6F52"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1</w:t>
      </w:r>
      <w:r w:rsidR="005E6F52" w:rsidRPr="004022BA">
        <w:rPr>
          <w:rFonts w:ascii="Book Antiqua" w:hAnsi="Book Antiqua"/>
          <w:color w:val="000000" w:themeColor="text1"/>
          <w:vertAlign w:val="superscript"/>
        </w:rPr>
        <w:fldChar w:fldCharType="end"/>
      </w:r>
      <w:r w:rsidR="006A2926" w:rsidRPr="004022BA">
        <w:rPr>
          <w:rFonts w:ascii="Book Antiqua" w:hAnsi="Book Antiqua"/>
          <w:color w:val="000000" w:themeColor="text1"/>
          <w:vertAlign w:val="superscript"/>
        </w:rPr>
        <w:t>]</w:t>
      </w:r>
      <w:r w:rsidR="006A2926" w:rsidRPr="004022BA">
        <w:rPr>
          <w:rFonts w:ascii="Book Antiqua" w:hAnsi="Book Antiqua"/>
          <w:color w:val="000000" w:themeColor="text1"/>
        </w:rPr>
        <w:t>, a</w:t>
      </w:r>
      <w:r w:rsidR="004B21CB" w:rsidRPr="004022BA">
        <w:rPr>
          <w:rFonts w:ascii="Book Antiqua" w:hAnsi="Book Antiqua"/>
          <w:color w:val="000000" w:themeColor="text1"/>
        </w:rPr>
        <w:t>n</w:t>
      </w:r>
      <w:r w:rsidR="006A2926" w:rsidRPr="004022BA">
        <w:rPr>
          <w:rFonts w:ascii="Book Antiqua" w:hAnsi="Book Antiqua"/>
          <w:color w:val="000000" w:themeColor="text1"/>
        </w:rPr>
        <w:t xml:space="preserve"> </w:t>
      </w:r>
      <w:r w:rsidR="004B21CB" w:rsidRPr="004022BA">
        <w:rPr>
          <w:rFonts w:ascii="Book Antiqua" w:hAnsi="Book Antiqua"/>
          <w:color w:val="000000" w:themeColor="text1"/>
        </w:rPr>
        <w:t xml:space="preserve">ARPS with a </w:t>
      </w:r>
      <w:r w:rsidR="006A2926" w:rsidRPr="004022BA">
        <w:rPr>
          <w:rFonts w:ascii="Book Antiqua" w:hAnsi="Book Antiqua"/>
          <w:color w:val="000000" w:themeColor="text1"/>
        </w:rPr>
        <w:t xml:space="preserve">collapsible </w:t>
      </w:r>
      <w:proofErr w:type="spellStart"/>
      <w:r w:rsidR="006A2926" w:rsidRPr="004022BA">
        <w:rPr>
          <w:rFonts w:ascii="Book Antiqua" w:hAnsi="Book Antiqua"/>
          <w:color w:val="000000" w:themeColor="text1"/>
        </w:rPr>
        <w:t>antireflux</w:t>
      </w:r>
      <w:proofErr w:type="spellEnd"/>
      <w:r w:rsidR="006A2926" w:rsidRPr="004022BA">
        <w:rPr>
          <w:rFonts w:ascii="Book Antiqua" w:hAnsi="Book Antiqua"/>
          <w:color w:val="000000" w:themeColor="text1"/>
        </w:rPr>
        <w:t xml:space="preserve"> sleeve made of polytetrafluoroethylene was </w:t>
      </w:r>
      <w:r w:rsidR="00972FA3" w:rsidRPr="004022BA">
        <w:rPr>
          <w:rFonts w:ascii="Book Antiqua" w:hAnsi="Book Antiqua"/>
          <w:color w:val="000000" w:themeColor="text1"/>
        </w:rPr>
        <w:t>analyzed; however, a</w:t>
      </w:r>
      <w:r w:rsidR="006A2926" w:rsidRPr="004022BA">
        <w:rPr>
          <w:rFonts w:ascii="Book Antiqua" w:hAnsi="Book Antiqua"/>
          <w:color w:val="000000" w:themeColor="text1"/>
        </w:rPr>
        <w:t xml:space="preserve"> trend of early ARPS malfunction or failure was noted. All their ARPSs were occluded within 30 d, which may be attributed to the collapse or fold of </w:t>
      </w:r>
      <w:r w:rsidR="00972FA3" w:rsidRPr="004022BA">
        <w:rPr>
          <w:rFonts w:ascii="Book Antiqua" w:hAnsi="Book Antiqua"/>
          <w:color w:val="000000" w:themeColor="text1"/>
        </w:rPr>
        <w:t xml:space="preserve">the </w:t>
      </w:r>
      <w:proofErr w:type="spellStart"/>
      <w:r w:rsidR="006A2926" w:rsidRPr="004022BA">
        <w:rPr>
          <w:rFonts w:ascii="Book Antiqua" w:hAnsi="Book Antiqua"/>
          <w:color w:val="000000" w:themeColor="text1"/>
        </w:rPr>
        <w:t>antireflux</w:t>
      </w:r>
      <w:proofErr w:type="spellEnd"/>
      <w:r w:rsidR="006A2926" w:rsidRPr="004022BA">
        <w:rPr>
          <w:rFonts w:ascii="Book Antiqua" w:hAnsi="Book Antiqua"/>
          <w:color w:val="000000" w:themeColor="text1"/>
        </w:rPr>
        <w:t xml:space="preserve"> valve.</w:t>
      </w:r>
    </w:p>
    <w:p w14:paraId="3CBDAE05" w14:textId="137897A2" w:rsidR="002567DD" w:rsidRPr="004022BA" w:rsidRDefault="00972FA3"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To date</w:t>
      </w:r>
      <w:r w:rsidR="009B36CD" w:rsidRPr="004022BA">
        <w:rPr>
          <w:rFonts w:ascii="Book Antiqua" w:hAnsi="Book Antiqua"/>
          <w:color w:val="000000" w:themeColor="text1"/>
        </w:rPr>
        <w:t xml:space="preserve">, there is no ideal design </w:t>
      </w:r>
      <w:r w:rsidRPr="004022BA">
        <w:rPr>
          <w:rFonts w:ascii="Book Antiqua" w:hAnsi="Book Antiqua"/>
          <w:color w:val="000000" w:themeColor="text1"/>
        </w:rPr>
        <w:t>for an</w:t>
      </w:r>
      <w:r w:rsidR="009B36CD" w:rsidRPr="004022BA">
        <w:rPr>
          <w:rFonts w:ascii="Book Antiqua" w:hAnsi="Book Antiqua"/>
          <w:color w:val="000000" w:themeColor="text1"/>
        </w:rPr>
        <w:t xml:space="preserve"> ARPS. </w:t>
      </w:r>
      <w:r w:rsidR="00B17FEC" w:rsidRPr="004022BA">
        <w:rPr>
          <w:rFonts w:ascii="Book Antiqua" w:hAnsi="Book Antiqua"/>
          <w:color w:val="000000" w:themeColor="text1"/>
        </w:rPr>
        <w:t>In this study, w</w:t>
      </w:r>
      <w:r w:rsidR="00AF5054" w:rsidRPr="004022BA">
        <w:rPr>
          <w:rFonts w:ascii="Book Antiqua" w:hAnsi="Book Antiqua"/>
          <w:color w:val="000000" w:themeColor="text1"/>
        </w:rPr>
        <w:t>e developed a new ARPS with a “duckbilled”</w:t>
      </w:r>
      <w:r w:rsidR="0072200F" w:rsidRPr="004022BA">
        <w:rPr>
          <w:rFonts w:ascii="Book Antiqua" w:hAnsi="Book Antiqua"/>
          <w:color w:val="000000" w:themeColor="text1"/>
        </w:rPr>
        <w:t xml:space="preserve"> </w:t>
      </w:r>
      <w:r w:rsidR="008739BC" w:rsidRPr="004022BA">
        <w:rPr>
          <w:rFonts w:ascii="Book Antiqua" w:hAnsi="Book Antiqua"/>
          <w:color w:val="000000" w:themeColor="text1"/>
        </w:rPr>
        <w:t>valve.</w:t>
      </w:r>
      <w:r w:rsidR="00694985" w:rsidRPr="004022BA">
        <w:rPr>
          <w:rFonts w:ascii="Book Antiqua" w:hAnsi="Book Antiqua"/>
          <w:color w:val="000000" w:themeColor="text1"/>
        </w:rPr>
        <w:t xml:space="preserve"> We </w:t>
      </w:r>
      <w:r w:rsidR="00D53A32" w:rsidRPr="004022BA">
        <w:rPr>
          <w:rFonts w:ascii="Book Antiqua" w:hAnsi="Book Antiqua"/>
          <w:color w:val="000000" w:themeColor="text1"/>
        </w:rPr>
        <w:t>presume</w:t>
      </w:r>
      <w:r w:rsidR="00D01B45" w:rsidRPr="004022BA">
        <w:rPr>
          <w:rFonts w:ascii="Book Antiqua" w:hAnsi="Book Antiqua"/>
          <w:color w:val="000000" w:themeColor="text1"/>
        </w:rPr>
        <w:t>d</w:t>
      </w:r>
      <w:r w:rsidR="00D53A32" w:rsidRPr="004022BA">
        <w:rPr>
          <w:rFonts w:ascii="Book Antiqua" w:hAnsi="Book Antiqua"/>
          <w:color w:val="000000" w:themeColor="text1"/>
        </w:rPr>
        <w:t xml:space="preserve"> that this valve </w:t>
      </w:r>
      <w:r w:rsidR="00F31844" w:rsidRPr="004022BA">
        <w:rPr>
          <w:rFonts w:ascii="Book Antiqua" w:hAnsi="Book Antiqua"/>
          <w:color w:val="000000" w:themeColor="text1"/>
        </w:rPr>
        <w:t xml:space="preserve">could simulate the </w:t>
      </w:r>
      <w:r w:rsidR="006E7262" w:rsidRPr="004022BA">
        <w:rPr>
          <w:rFonts w:ascii="Book Antiqua" w:hAnsi="Book Antiqua"/>
          <w:color w:val="000000" w:themeColor="text1"/>
        </w:rPr>
        <w:t xml:space="preserve">opening and closing function of </w:t>
      </w:r>
      <w:r w:rsidRPr="004022BA">
        <w:rPr>
          <w:rFonts w:ascii="Book Antiqua" w:hAnsi="Book Antiqua"/>
          <w:color w:val="000000" w:themeColor="text1"/>
        </w:rPr>
        <w:t>a</w:t>
      </w:r>
      <w:r w:rsidR="006E7262" w:rsidRPr="004022BA">
        <w:rPr>
          <w:rFonts w:ascii="Book Antiqua" w:hAnsi="Book Antiqua"/>
          <w:color w:val="000000" w:themeColor="text1"/>
        </w:rPr>
        <w:t xml:space="preserve"> </w:t>
      </w:r>
      <w:r w:rsidR="00077AF5" w:rsidRPr="004022BA">
        <w:rPr>
          <w:rFonts w:ascii="Book Antiqua" w:hAnsi="Book Antiqua"/>
          <w:color w:val="000000" w:themeColor="text1"/>
        </w:rPr>
        <w:t>duck’s bill. When bile drainage</w:t>
      </w:r>
      <w:r w:rsidRPr="004022BA">
        <w:rPr>
          <w:rFonts w:ascii="Book Antiqua" w:hAnsi="Book Antiqua"/>
          <w:color w:val="000000" w:themeColor="text1"/>
        </w:rPr>
        <w:t xml:space="preserve"> </w:t>
      </w:r>
      <w:r w:rsidR="00077AF5" w:rsidRPr="004022BA">
        <w:rPr>
          <w:rFonts w:ascii="Book Antiqua" w:hAnsi="Book Antiqua"/>
          <w:color w:val="000000" w:themeColor="text1"/>
        </w:rPr>
        <w:t>does not</w:t>
      </w:r>
      <w:r w:rsidR="00DF1BC3" w:rsidRPr="004022BA">
        <w:rPr>
          <w:rFonts w:ascii="Book Antiqua" w:hAnsi="Book Antiqua"/>
          <w:color w:val="000000" w:themeColor="text1"/>
        </w:rPr>
        <w:t xml:space="preserve"> impair </w:t>
      </w:r>
      <w:r w:rsidR="00E73A93" w:rsidRPr="004022BA">
        <w:rPr>
          <w:rFonts w:ascii="Book Antiqua" w:hAnsi="Book Antiqua"/>
          <w:color w:val="000000" w:themeColor="text1"/>
        </w:rPr>
        <w:t xml:space="preserve">the </w:t>
      </w:r>
      <w:r w:rsidR="00DF1BC3" w:rsidRPr="004022BA">
        <w:rPr>
          <w:rFonts w:ascii="Book Antiqua" w:hAnsi="Book Antiqua"/>
          <w:color w:val="000000" w:themeColor="text1"/>
        </w:rPr>
        <w:t xml:space="preserve">antegrade flow, </w:t>
      </w:r>
      <w:r w:rsidRPr="004022BA">
        <w:rPr>
          <w:rFonts w:ascii="Book Antiqua" w:hAnsi="Book Antiqua"/>
          <w:color w:val="000000" w:themeColor="text1"/>
        </w:rPr>
        <w:t xml:space="preserve">the valve </w:t>
      </w:r>
      <w:r w:rsidR="00DF1BC3" w:rsidRPr="004022BA">
        <w:rPr>
          <w:rFonts w:ascii="Book Antiqua" w:hAnsi="Book Antiqua"/>
          <w:color w:val="000000" w:themeColor="text1"/>
        </w:rPr>
        <w:t xml:space="preserve">closes as the intestinal pressure increases, </w:t>
      </w:r>
      <w:r w:rsidR="00E73A93" w:rsidRPr="004022BA">
        <w:rPr>
          <w:rFonts w:ascii="Book Antiqua" w:hAnsi="Book Antiqua"/>
          <w:color w:val="000000" w:themeColor="text1"/>
        </w:rPr>
        <w:t xml:space="preserve">thereby </w:t>
      </w:r>
      <w:r w:rsidR="00DF1BC3" w:rsidRPr="004022BA">
        <w:rPr>
          <w:rFonts w:ascii="Book Antiqua" w:hAnsi="Book Antiqua"/>
          <w:color w:val="000000" w:themeColor="text1"/>
        </w:rPr>
        <w:t xml:space="preserve">preventing the reflux of </w:t>
      </w:r>
      <w:r w:rsidR="009A183C" w:rsidRPr="004022BA">
        <w:rPr>
          <w:rFonts w:ascii="Book Antiqua" w:hAnsi="Book Antiqua"/>
          <w:color w:val="000000" w:themeColor="text1"/>
        </w:rPr>
        <w:t xml:space="preserve">the </w:t>
      </w:r>
      <w:r w:rsidR="00DF1BC3" w:rsidRPr="004022BA">
        <w:rPr>
          <w:rFonts w:ascii="Book Antiqua" w:hAnsi="Book Antiqua"/>
          <w:color w:val="000000" w:themeColor="text1"/>
        </w:rPr>
        <w:t xml:space="preserve">duodenal contents. This </w:t>
      </w:r>
      <w:r w:rsidR="005D3947" w:rsidRPr="004022BA">
        <w:rPr>
          <w:rFonts w:ascii="Book Antiqua" w:hAnsi="Book Antiqua"/>
          <w:color w:val="000000" w:themeColor="text1"/>
        </w:rPr>
        <w:t>hypothesis</w:t>
      </w:r>
      <w:r w:rsidR="00DF1BC3" w:rsidRPr="004022BA">
        <w:rPr>
          <w:rFonts w:ascii="Book Antiqua" w:hAnsi="Book Antiqua"/>
          <w:color w:val="000000" w:themeColor="text1"/>
        </w:rPr>
        <w:t xml:space="preserve"> was preliminarily confirmed by our </w:t>
      </w:r>
      <w:r w:rsidR="009C2277" w:rsidRPr="004022BA">
        <w:rPr>
          <w:rFonts w:ascii="Book Antiqua" w:hAnsi="Book Antiqua"/>
          <w:color w:val="000000" w:themeColor="text1"/>
        </w:rPr>
        <w:t xml:space="preserve">study </w:t>
      </w:r>
      <w:r w:rsidR="009A183C" w:rsidRPr="004022BA">
        <w:rPr>
          <w:rFonts w:ascii="Book Antiqua" w:hAnsi="Book Antiqua"/>
          <w:color w:val="000000" w:themeColor="text1"/>
        </w:rPr>
        <w:t>comparing</w:t>
      </w:r>
      <w:r w:rsidR="009C2277" w:rsidRPr="004022BA">
        <w:rPr>
          <w:rFonts w:ascii="Book Antiqua" w:hAnsi="Book Antiqua"/>
          <w:color w:val="000000" w:themeColor="text1"/>
        </w:rPr>
        <w:t xml:space="preserve"> </w:t>
      </w:r>
      <w:r w:rsidR="00DF1BC3" w:rsidRPr="004022BA">
        <w:rPr>
          <w:rFonts w:ascii="Book Antiqua" w:hAnsi="Book Antiqua"/>
          <w:color w:val="000000" w:themeColor="text1"/>
        </w:rPr>
        <w:t xml:space="preserve">stent patency between </w:t>
      </w:r>
      <w:r w:rsidR="009A183C" w:rsidRPr="004022BA">
        <w:rPr>
          <w:rFonts w:ascii="Book Antiqua" w:hAnsi="Book Antiqua"/>
          <w:color w:val="000000" w:themeColor="text1"/>
        </w:rPr>
        <w:t xml:space="preserve">the </w:t>
      </w:r>
      <w:r w:rsidR="00DF1BC3" w:rsidRPr="004022BA">
        <w:rPr>
          <w:rFonts w:ascii="Book Antiqua" w:hAnsi="Book Antiqua"/>
          <w:color w:val="000000" w:themeColor="text1"/>
        </w:rPr>
        <w:t xml:space="preserve">ARPS group and </w:t>
      </w:r>
      <w:r w:rsidR="009A183C" w:rsidRPr="004022BA">
        <w:rPr>
          <w:rFonts w:ascii="Book Antiqua" w:hAnsi="Book Antiqua"/>
          <w:color w:val="000000" w:themeColor="text1"/>
        </w:rPr>
        <w:t xml:space="preserve">the </w:t>
      </w:r>
      <w:r w:rsidR="00DF1BC3" w:rsidRPr="004022BA">
        <w:rPr>
          <w:rFonts w:ascii="Book Antiqua" w:hAnsi="Book Antiqua"/>
          <w:color w:val="000000" w:themeColor="text1"/>
        </w:rPr>
        <w:t xml:space="preserve">TPS group. </w:t>
      </w:r>
      <w:r w:rsidR="0004131A" w:rsidRPr="004022BA">
        <w:rPr>
          <w:rFonts w:ascii="Book Antiqua" w:hAnsi="Book Antiqua"/>
          <w:color w:val="000000" w:themeColor="text1"/>
        </w:rPr>
        <w:t xml:space="preserve">In patients with stent dysfunction, the median stent patency in </w:t>
      </w:r>
      <w:r w:rsidR="00407C2F">
        <w:rPr>
          <w:rFonts w:ascii="Book Antiqua" w:hAnsi="Book Antiqua"/>
          <w:color w:val="000000" w:themeColor="text1"/>
        </w:rPr>
        <w:t xml:space="preserve">the </w:t>
      </w:r>
      <w:r w:rsidR="0004131A" w:rsidRPr="004022BA">
        <w:rPr>
          <w:rFonts w:ascii="Book Antiqua" w:hAnsi="Book Antiqua"/>
          <w:color w:val="000000" w:themeColor="text1"/>
        </w:rPr>
        <w:t xml:space="preserve">ARPS group was 64 d longer than that in </w:t>
      </w:r>
      <w:r w:rsidR="00407C2F">
        <w:rPr>
          <w:rFonts w:ascii="Book Antiqua" w:hAnsi="Book Antiqua"/>
          <w:color w:val="000000" w:themeColor="text1"/>
        </w:rPr>
        <w:t xml:space="preserve">the </w:t>
      </w:r>
      <w:r w:rsidR="0004131A" w:rsidRPr="004022BA">
        <w:rPr>
          <w:rFonts w:ascii="Book Antiqua" w:hAnsi="Book Antiqua"/>
          <w:color w:val="000000" w:themeColor="text1"/>
        </w:rPr>
        <w:t>TPS group. Although the difference was not statistically significant due to the limited sample size, the difference was impressive. In all patients enrolled in this study, t</w:t>
      </w:r>
      <w:r w:rsidR="00301189" w:rsidRPr="004022BA">
        <w:rPr>
          <w:rFonts w:ascii="Book Antiqua" w:hAnsi="Book Antiqua"/>
          <w:color w:val="000000" w:themeColor="text1"/>
        </w:rPr>
        <w:t xml:space="preserve">he </w:t>
      </w:r>
      <w:r w:rsidR="009B1871" w:rsidRPr="004022BA">
        <w:rPr>
          <w:rFonts w:ascii="Book Antiqua" w:hAnsi="Book Antiqua"/>
          <w:color w:val="000000" w:themeColor="text1"/>
        </w:rPr>
        <w:t xml:space="preserve">median </w:t>
      </w:r>
      <w:r w:rsidR="009C2277" w:rsidRPr="004022BA">
        <w:rPr>
          <w:rFonts w:ascii="Book Antiqua" w:hAnsi="Book Antiqua"/>
          <w:color w:val="000000" w:themeColor="text1"/>
        </w:rPr>
        <w:t>patency of</w:t>
      </w:r>
      <w:r w:rsidR="00301189" w:rsidRPr="004022BA">
        <w:rPr>
          <w:rFonts w:ascii="Book Antiqua" w:hAnsi="Book Antiqua"/>
          <w:color w:val="000000" w:themeColor="text1"/>
        </w:rPr>
        <w:t xml:space="preserve"> </w:t>
      </w:r>
      <w:r w:rsidR="009673CE" w:rsidRPr="004022BA">
        <w:rPr>
          <w:rFonts w:ascii="Book Antiqua" w:hAnsi="Book Antiqua"/>
          <w:color w:val="000000" w:themeColor="text1"/>
        </w:rPr>
        <w:t xml:space="preserve">this new </w:t>
      </w:r>
      <w:r w:rsidR="00301189" w:rsidRPr="004022BA">
        <w:rPr>
          <w:rFonts w:ascii="Book Antiqua" w:hAnsi="Book Antiqua"/>
          <w:color w:val="000000" w:themeColor="text1"/>
        </w:rPr>
        <w:t xml:space="preserve">ARPS was 285 d, which was significantly longer than 130 d observed </w:t>
      </w:r>
      <w:r w:rsidR="009A183C" w:rsidRPr="004022BA">
        <w:rPr>
          <w:rFonts w:ascii="Book Antiqua" w:hAnsi="Book Antiqua"/>
          <w:color w:val="000000" w:themeColor="text1"/>
        </w:rPr>
        <w:t xml:space="preserve">for the </w:t>
      </w:r>
      <w:r w:rsidR="00301189" w:rsidRPr="004022BA">
        <w:rPr>
          <w:rFonts w:ascii="Book Antiqua" w:hAnsi="Book Antiqua"/>
          <w:color w:val="000000" w:themeColor="text1"/>
        </w:rPr>
        <w:t>TPS</w:t>
      </w:r>
      <w:r w:rsidR="004F0E52" w:rsidRPr="004022BA">
        <w:rPr>
          <w:rFonts w:ascii="Book Antiqua" w:hAnsi="Book Antiqua"/>
          <w:color w:val="000000" w:themeColor="text1"/>
        </w:rPr>
        <w:t xml:space="preserve">. Moreover, </w:t>
      </w:r>
      <w:r w:rsidR="009A183C" w:rsidRPr="004022BA">
        <w:rPr>
          <w:rFonts w:ascii="Book Antiqua" w:hAnsi="Book Antiqua"/>
          <w:color w:val="000000" w:themeColor="text1"/>
        </w:rPr>
        <w:t>the median patency</w:t>
      </w:r>
      <w:r w:rsidR="00301189" w:rsidRPr="004022BA">
        <w:rPr>
          <w:rFonts w:ascii="Book Antiqua" w:hAnsi="Book Antiqua"/>
          <w:color w:val="000000" w:themeColor="text1"/>
        </w:rPr>
        <w:t xml:space="preserve"> was also </w:t>
      </w:r>
      <w:r w:rsidR="00AE1B55" w:rsidRPr="004022BA">
        <w:rPr>
          <w:rFonts w:ascii="Book Antiqua" w:hAnsi="Book Antiqua"/>
          <w:color w:val="000000" w:themeColor="text1"/>
        </w:rPr>
        <w:t>better</w:t>
      </w:r>
      <w:r w:rsidR="004F0E52" w:rsidRPr="004022BA">
        <w:rPr>
          <w:rFonts w:ascii="Book Antiqua" w:hAnsi="Book Antiqua"/>
          <w:color w:val="000000" w:themeColor="text1"/>
        </w:rPr>
        <w:t xml:space="preserve"> </w:t>
      </w:r>
      <w:r w:rsidR="00301189" w:rsidRPr="004022BA">
        <w:rPr>
          <w:rFonts w:ascii="Book Antiqua" w:hAnsi="Book Antiqua"/>
          <w:color w:val="000000" w:themeColor="text1"/>
        </w:rPr>
        <w:t xml:space="preserve">than previously reported </w:t>
      </w:r>
      <w:r w:rsidR="009A183C" w:rsidRPr="004022BA">
        <w:rPr>
          <w:rFonts w:ascii="Book Antiqua" w:hAnsi="Book Antiqua"/>
          <w:color w:val="000000" w:themeColor="text1"/>
        </w:rPr>
        <w:t xml:space="preserve">median </w:t>
      </w:r>
      <w:r w:rsidR="00301189" w:rsidRPr="004022BA">
        <w:rPr>
          <w:rFonts w:ascii="Book Antiqua" w:hAnsi="Book Antiqua"/>
          <w:color w:val="000000" w:themeColor="text1"/>
        </w:rPr>
        <w:t>AR</w:t>
      </w:r>
      <w:r w:rsidR="00F24FAA" w:rsidRPr="004022BA">
        <w:rPr>
          <w:rFonts w:ascii="Book Antiqua" w:hAnsi="Book Antiqua"/>
          <w:color w:val="000000" w:themeColor="text1"/>
        </w:rPr>
        <w:t>PS</w:t>
      </w:r>
      <w:r w:rsidR="009A183C" w:rsidRPr="004022BA">
        <w:rPr>
          <w:rFonts w:ascii="Book Antiqua" w:hAnsi="Book Antiqua"/>
          <w:color w:val="000000" w:themeColor="text1"/>
        </w:rPr>
        <w:t xml:space="preserve"> patency </w:t>
      </w:r>
      <w:proofErr w:type="gramStart"/>
      <w:r w:rsidR="009A183C" w:rsidRPr="004022BA">
        <w:rPr>
          <w:rFonts w:ascii="Book Antiqua" w:hAnsi="Book Antiqua"/>
          <w:color w:val="000000" w:themeColor="text1"/>
        </w:rPr>
        <w:t>times</w:t>
      </w:r>
      <w:r w:rsidR="00F24FAA" w:rsidRPr="004022BA">
        <w:rPr>
          <w:rFonts w:ascii="Book Antiqua" w:hAnsi="Book Antiqua"/>
          <w:color w:val="000000" w:themeColor="text1"/>
          <w:vertAlign w:val="superscript"/>
        </w:rPr>
        <w:t>[</w:t>
      </w:r>
      <w:proofErr w:type="gramEnd"/>
      <w:r w:rsidR="005E6F52"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5E6F52" w:rsidRPr="004022BA">
        <w:rPr>
          <w:rFonts w:ascii="Book Antiqua" w:hAnsi="Book Antiqua"/>
          <w:color w:val="000000" w:themeColor="text1"/>
          <w:vertAlign w:val="superscript"/>
        </w:rPr>
      </w:r>
      <w:r w:rsidR="005E6F52"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1,11,12</w:t>
      </w:r>
      <w:r w:rsidR="005E6F52" w:rsidRPr="004022BA">
        <w:rPr>
          <w:rFonts w:ascii="Book Antiqua" w:hAnsi="Book Antiqua"/>
          <w:color w:val="000000" w:themeColor="text1"/>
          <w:vertAlign w:val="superscript"/>
        </w:rPr>
        <w:fldChar w:fldCharType="end"/>
      </w:r>
      <w:r w:rsidR="00F24FAA" w:rsidRPr="004022BA">
        <w:rPr>
          <w:rFonts w:ascii="Book Antiqua" w:hAnsi="Book Antiqua"/>
          <w:color w:val="000000" w:themeColor="text1"/>
          <w:vertAlign w:val="superscript"/>
        </w:rPr>
        <w:t>]</w:t>
      </w:r>
      <w:r w:rsidR="00F24FAA" w:rsidRPr="004022BA">
        <w:rPr>
          <w:rFonts w:ascii="Book Antiqua" w:hAnsi="Book Antiqua"/>
          <w:color w:val="000000" w:themeColor="text1"/>
        </w:rPr>
        <w:t xml:space="preserve">. </w:t>
      </w:r>
      <w:r w:rsidR="005D3947" w:rsidRPr="004022BA">
        <w:rPr>
          <w:rFonts w:ascii="Book Antiqua" w:hAnsi="Book Antiqua"/>
          <w:color w:val="000000" w:themeColor="text1"/>
        </w:rPr>
        <w:t xml:space="preserve">There </w:t>
      </w:r>
      <w:r w:rsidR="00F50550" w:rsidRPr="004022BA">
        <w:rPr>
          <w:rFonts w:ascii="Book Antiqua" w:hAnsi="Book Antiqua"/>
          <w:color w:val="000000" w:themeColor="text1"/>
        </w:rPr>
        <w:t xml:space="preserve">were no side holes in </w:t>
      </w:r>
      <w:r w:rsidR="009A183C" w:rsidRPr="004022BA">
        <w:rPr>
          <w:rFonts w:ascii="Book Antiqua" w:hAnsi="Book Antiqua"/>
          <w:color w:val="000000" w:themeColor="text1"/>
        </w:rPr>
        <w:t>either</w:t>
      </w:r>
      <w:r w:rsidR="00F50550" w:rsidRPr="004022BA">
        <w:rPr>
          <w:rFonts w:ascii="Book Antiqua" w:hAnsi="Book Antiqua"/>
          <w:color w:val="000000" w:themeColor="text1"/>
        </w:rPr>
        <w:t xml:space="preserve"> ARPS </w:t>
      </w:r>
      <w:r w:rsidR="009A183C" w:rsidRPr="004022BA">
        <w:rPr>
          <w:rFonts w:ascii="Book Antiqua" w:hAnsi="Book Antiqua"/>
          <w:color w:val="000000" w:themeColor="text1"/>
        </w:rPr>
        <w:t>or</w:t>
      </w:r>
      <w:r w:rsidR="00F50550" w:rsidRPr="004022BA">
        <w:rPr>
          <w:rFonts w:ascii="Book Antiqua" w:hAnsi="Book Antiqua"/>
          <w:color w:val="000000" w:themeColor="text1"/>
        </w:rPr>
        <w:t xml:space="preserve"> TPS</w:t>
      </w:r>
      <w:r w:rsidR="009A183C" w:rsidRPr="004022BA">
        <w:rPr>
          <w:rFonts w:ascii="Book Antiqua" w:hAnsi="Book Antiqua"/>
          <w:color w:val="000000" w:themeColor="text1"/>
        </w:rPr>
        <w:t>; t</w:t>
      </w:r>
      <w:r w:rsidR="00CE7982" w:rsidRPr="004022BA">
        <w:rPr>
          <w:rFonts w:ascii="Book Antiqua" w:hAnsi="Book Antiqua"/>
          <w:color w:val="000000" w:themeColor="text1"/>
        </w:rPr>
        <w:t>h</w:t>
      </w:r>
      <w:r w:rsidR="0025488E" w:rsidRPr="004022BA">
        <w:rPr>
          <w:rFonts w:ascii="Book Antiqua" w:hAnsi="Book Antiqua"/>
          <w:color w:val="000000" w:themeColor="text1"/>
        </w:rPr>
        <w:t>is</w:t>
      </w:r>
      <w:r w:rsidR="00EF4B23" w:rsidRPr="004022BA">
        <w:rPr>
          <w:rFonts w:ascii="Book Antiqua" w:hAnsi="Book Antiqua"/>
          <w:color w:val="000000" w:themeColor="text1"/>
        </w:rPr>
        <w:t xml:space="preserve"> avoid</w:t>
      </w:r>
      <w:r w:rsidR="009A183C" w:rsidRPr="004022BA">
        <w:rPr>
          <w:rFonts w:ascii="Book Antiqua" w:hAnsi="Book Antiqua"/>
          <w:color w:val="000000" w:themeColor="text1"/>
        </w:rPr>
        <w:t>ed</w:t>
      </w:r>
      <w:r w:rsidR="00EF4B23" w:rsidRPr="004022BA">
        <w:rPr>
          <w:rFonts w:ascii="Book Antiqua" w:hAnsi="Book Antiqua"/>
          <w:color w:val="000000" w:themeColor="text1"/>
        </w:rPr>
        <w:t xml:space="preserve"> the possibility of duodenal contents </w:t>
      </w:r>
      <w:r w:rsidR="00EF2F0A" w:rsidRPr="004022BA">
        <w:rPr>
          <w:rFonts w:ascii="Book Antiqua" w:hAnsi="Book Antiqua"/>
          <w:color w:val="000000" w:themeColor="text1"/>
        </w:rPr>
        <w:t>entering</w:t>
      </w:r>
      <w:r w:rsidR="00597BDE" w:rsidRPr="004022BA">
        <w:rPr>
          <w:rFonts w:ascii="Book Antiqua" w:hAnsi="Book Antiqua"/>
          <w:color w:val="000000" w:themeColor="text1"/>
        </w:rPr>
        <w:t xml:space="preserve"> </w:t>
      </w:r>
      <w:r w:rsidR="00450F2A" w:rsidRPr="004022BA">
        <w:rPr>
          <w:rFonts w:ascii="Book Antiqua" w:hAnsi="Book Antiqua"/>
          <w:color w:val="000000" w:themeColor="text1"/>
        </w:rPr>
        <w:t xml:space="preserve">the bile duct </w:t>
      </w:r>
      <w:r w:rsidR="00965188" w:rsidRPr="004022BA">
        <w:rPr>
          <w:rFonts w:ascii="Book Antiqua" w:hAnsi="Book Antiqua"/>
          <w:color w:val="000000" w:themeColor="text1"/>
        </w:rPr>
        <w:t xml:space="preserve">to bypass the </w:t>
      </w:r>
      <w:r w:rsidR="00687850" w:rsidRPr="004022BA">
        <w:rPr>
          <w:rFonts w:ascii="Book Antiqua" w:hAnsi="Book Antiqua"/>
          <w:color w:val="000000" w:themeColor="text1"/>
        </w:rPr>
        <w:t>valve</w:t>
      </w:r>
      <w:r w:rsidR="00965188" w:rsidRPr="004022BA">
        <w:rPr>
          <w:rFonts w:ascii="Book Antiqua" w:hAnsi="Book Antiqua"/>
          <w:color w:val="000000" w:themeColor="text1"/>
        </w:rPr>
        <w:t>.</w:t>
      </w:r>
      <w:r w:rsidR="00EF2F0A" w:rsidRPr="004022BA">
        <w:rPr>
          <w:rFonts w:ascii="Book Antiqua" w:hAnsi="Book Antiqua"/>
          <w:color w:val="000000" w:themeColor="text1"/>
        </w:rPr>
        <w:t xml:space="preserve"> </w:t>
      </w:r>
      <w:bookmarkStart w:id="43" w:name="OLE_LINK15"/>
      <w:bookmarkStart w:id="44" w:name="OLE_LINK16"/>
      <w:r w:rsidR="009A183C" w:rsidRPr="004022BA">
        <w:rPr>
          <w:rFonts w:ascii="Book Antiqua" w:hAnsi="Book Antiqua"/>
          <w:color w:val="000000" w:themeColor="text1"/>
        </w:rPr>
        <w:t>M</w:t>
      </w:r>
      <w:r w:rsidR="005569CF" w:rsidRPr="004022BA">
        <w:rPr>
          <w:rFonts w:ascii="Book Antiqua" w:hAnsi="Book Antiqua"/>
          <w:color w:val="000000" w:themeColor="text1"/>
        </w:rPr>
        <w:t>alignant</w:t>
      </w:r>
      <w:r w:rsidR="00A12609" w:rsidRPr="004022BA">
        <w:rPr>
          <w:rFonts w:ascii="Book Antiqua" w:hAnsi="Book Antiqua"/>
          <w:color w:val="000000" w:themeColor="text1"/>
        </w:rPr>
        <w:t xml:space="preserve"> ingrowth </w:t>
      </w:r>
      <w:r w:rsidR="005569CF" w:rsidRPr="004022BA">
        <w:rPr>
          <w:rFonts w:ascii="Book Antiqua" w:hAnsi="Book Antiqua"/>
          <w:color w:val="000000" w:themeColor="text1"/>
        </w:rPr>
        <w:t>rarely</w:t>
      </w:r>
      <w:r w:rsidR="00A12609" w:rsidRPr="004022BA">
        <w:rPr>
          <w:rFonts w:ascii="Book Antiqua" w:hAnsi="Book Antiqua"/>
          <w:color w:val="000000" w:themeColor="text1"/>
        </w:rPr>
        <w:t xml:space="preserve"> playe</w:t>
      </w:r>
      <w:r w:rsidR="00481CA5" w:rsidRPr="004022BA">
        <w:rPr>
          <w:rFonts w:ascii="Book Antiqua" w:hAnsi="Book Antiqua"/>
          <w:color w:val="000000" w:themeColor="text1"/>
        </w:rPr>
        <w:t xml:space="preserve">d a role in </w:t>
      </w:r>
      <w:r w:rsidR="00CB4EB5" w:rsidRPr="004022BA">
        <w:rPr>
          <w:rFonts w:ascii="Book Antiqua" w:hAnsi="Book Antiqua"/>
          <w:color w:val="000000" w:themeColor="text1"/>
        </w:rPr>
        <w:t>PS</w:t>
      </w:r>
      <w:r w:rsidR="00A12609" w:rsidRPr="004022BA">
        <w:rPr>
          <w:rFonts w:ascii="Book Antiqua" w:hAnsi="Book Antiqua"/>
          <w:color w:val="000000" w:themeColor="text1"/>
        </w:rPr>
        <w:t xml:space="preserve"> occlusion</w:t>
      </w:r>
      <w:r w:rsidR="00564857" w:rsidRPr="004022BA">
        <w:rPr>
          <w:rFonts w:ascii="Book Antiqua" w:hAnsi="Book Antiqua"/>
          <w:color w:val="000000" w:themeColor="text1"/>
          <w:vertAlign w:val="superscript"/>
        </w:rPr>
        <w:t>[</w:t>
      </w:r>
      <w:r w:rsidR="005569CF" w:rsidRPr="004022BA">
        <w:rPr>
          <w:rFonts w:ascii="Book Antiqua" w:hAnsi="Book Antiqua"/>
          <w:color w:val="000000" w:themeColor="text1"/>
          <w:vertAlign w:val="superscript"/>
        </w:rPr>
        <w:fldChar w:fldCharType="begin"/>
      </w:r>
      <w:r w:rsidR="006B38EB" w:rsidRPr="004022BA">
        <w:rPr>
          <w:rFonts w:ascii="Book Antiqua" w:hAnsi="Book Antiqua"/>
          <w:color w:val="000000" w:themeColor="text1"/>
          <w:vertAlign w:val="superscript"/>
        </w:rPr>
        <w:instrText xml:space="preserve"> ADDIN EN.CITE &lt;EndNote&gt;&lt;Cite&gt;&lt;Author&gt;Weickert&lt;/Author&gt;&lt;Year&gt;2001&lt;/Year&gt;&lt;RecNum&gt;915&lt;/RecNum&gt;&lt;DisplayText&gt;&lt;style face="superscript"&gt;10&lt;/style&gt;&lt;/DisplayText&gt;&lt;record&gt;&lt;rec-number&gt;915&lt;/rec-number&gt;&lt;foreign-keys&gt;&lt;key app="EN" db-id="vefvsxzwofws5xedzd5vtzdferxsd25texvf" timestamp="1541233576"&gt;915&lt;/key&gt;&lt;/foreign-keys&gt;&lt;ref-type name="Journal Article"&gt;17&lt;/ref-type&gt;&lt;contributors&gt;&lt;authors&gt;&lt;author&gt;Weickert, U.&lt;/author&gt;&lt;author&gt;Venzke, T.&lt;/author&gt;&lt;author&gt;Konig, J.&lt;/author&gt;&lt;author&gt;Janssen, J.&lt;/author&gt;&lt;author&gt;Remberger, K.&lt;/author&gt;&lt;author&gt;Greiner, L.&lt;/author&gt;&lt;/authors&gt;&lt;/contributors&gt;&lt;auth-address&gt;Dept. of Medicine II (Gastroenterology), Wuppertal Clinical Center, University of Witten/Herdecke, Germany. uwe.weickert@cityweb.de&lt;/auth-address&gt;&lt;titles&gt;&lt;title&gt;Why do bilioduodenal plastic stents become occluded? A clinical and pathological investigation on 100 consecutive patients&lt;/title&gt;&lt;secondary-title&gt;Endoscopy&lt;/secondary-title&gt;&lt;/titles&gt;&lt;periodical&gt;&lt;full-title&gt;Endoscopy&lt;/full-title&gt;&lt;/periodical&gt;&lt;pages&gt;786-90&lt;/pages&gt;&lt;volume&gt;33&lt;/volume&gt;&lt;number&gt;9&lt;/number&gt;&lt;keywords&gt;&lt;keyword&gt;Adult&lt;/keyword&gt;&lt;keyword&gt;Aged&lt;/keyword&gt;&lt;keyword&gt;Aged, 80 and over&lt;/keyword&gt;&lt;keyword&gt;Bile Ducts/*surgery&lt;/keyword&gt;&lt;keyword&gt;Bile Reflux/*etiology&lt;/keyword&gt;&lt;keyword&gt;Cholestasis/*etiology&lt;/keyword&gt;&lt;keyword&gt;Duodenal Obstruction/*etiology&lt;/keyword&gt;&lt;keyword&gt;Duodenogastric Reflux/*etiology&lt;/keyword&gt;&lt;keyword&gt;Duodenum/*surgery&lt;/keyword&gt;&lt;keyword&gt;Equipment Failure&lt;/keyword&gt;&lt;keyword&gt;Female&lt;/keyword&gt;&lt;keyword&gt;Humans&lt;/keyword&gt;&lt;keyword&gt;Male&lt;/keyword&gt;&lt;keyword&gt;Middle Aged&lt;/keyword&gt;&lt;keyword&gt;Plastics/*adverse effects&lt;/keyword&gt;&lt;keyword&gt;Risk Factors&lt;/keyword&gt;&lt;keyword&gt;Stents/*adverse effects&lt;/keyword&gt;&lt;/keywords&gt;&lt;dates&gt;&lt;year&gt;2001&lt;/year&gt;&lt;pub-dates&gt;&lt;date&gt;Sep&lt;/date&gt;&lt;/pub-dates&gt;&lt;/dates&gt;&lt;isbn&gt;0013-726X (Print)&amp;#xD;0013-726X (Linking)&lt;/isbn&gt;&lt;accession-num&gt;11558033&lt;/accession-num&gt;&lt;urls&gt;&lt;related-urls&gt;&lt;url&gt;https://www.ncbi.nlm.nih.gov/pubmed/11558033&lt;/url&gt;&lt;/related-urls&gt;&lt;/urls&gt;&lt;electronic-resource-num&gt;10.1055/s-2001-16519&lt;/electronic-resource-num&gt;&lt;/record&gt;&lt;/Cite&gt;&lt;/EndNote&gt;</w:instrText>
      </w:r>
      <w:r w:rsidR="005569CF"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10</w:t>
      </w:r>
      <w:r w:rsidR="005569CF" w:rsidRPr="004022BA">
        <w:rPr>
          <w:rFonts w:ascii="Book Antiqua" w:hAnsi="Book Antiqua"/>
          <w:color w:val="000000" w:themeColor="text1"/>
          <w:vertAlign w:val="superscript"/>
        </w:rPr>
        <w:fldChar w:fldCharType="end"/>
      </w:r>
      <w:r w:rsidR="00564857" w:rsidRPr="004022BA">
        <w:rPr>
          <w:rFonts w:ascii="Book Antiqua" w:hAnsi="Book Antiqua"/>
          <w:color w:val="000000" w:themeColor="text1"/>
          <w:vertAlign w:val="superscript"/>
        </w:rPr>
        <w:t>]</w:t>
      </w:r>
      <w:r w:rsidR="007524C9" w:rsidRPr="004022BA">
        <w:rPr>
          <w:rFonts w:ascii="Book Antiqua" w:hAnsi="Book Antiqua"/>
          <w:color w:val="000000" w:themeColor="text1"/>
        </w:rPr>
        <w:t xml:space="preserve"> and sludge was noted in occluded</w:t>
      </w:r>
      <w:r w:rsidR="00C414F9" w:rsidRPr="004022BA">
        <w:rPr>
          <w:rFonts w:ascii="Book Antiqua" w:hAnsi="Book Antiqua"/>
          <w:color w:val="000000" w:themeColor="text1"/>
        </w:rPr>
        <w:t xml:space="preserve"> ARPSs; </w:t>
      </w:r>
      <w:r w:rsidR="008A0F12" w:rsidRPr="004022BA">
        <w:rPr>
          <w:rFonts w:ascii="Book Antiqua" w:hAnsi="Book Antiqua"/>
          <w:color w:val="000000" w:themeColor="text1"/>
        </w:rPr>
        <w:t>t</w:t>
      </w:r>
      <w:r w:rsidR="00A12609" w:rsidRPr="004022BA">
        <w:rPr>
          <w:rFonts w:ascii="Book Antiqua" w:hAnsi="Book Antiqua"/>
          <w:color w:val="000000" w:themeColor="text1"/>
        </w:rPr>
        <w:t xml:space="preserve">hus, </w:t>
      </w:r>
      <w:r w:rsidR="00BB3E9A" w:rsidRPr="004022BA">
        <w:rPr>
          <w:rFonts w:ascii="Book Antiqua" w:hAnsi="Book Antiqua"/>
          <w:color w:val="000000" w:themeColor="text1"/>
        </w:rPr>
        <w:t xml:space="preserve">in this study, </w:t>
      </w:r>
      <w:r w:rsidR="00A12609" w:rsidRPr="004022BA">
        <w:rPr>
          <w:rFonts w:ascii="Book Antiqua" w:hAnsi="Book Antiqua"/>
          <w:color w:val="000000" w:themeColor="text1"/>
        </w:rPr>
        <w:t xml:space="preserve">ARPS dysfunction may </w:t>
      </w:r>
      <w:r w:rsidR="009A183C" w:rsidRPr="004022BA">
        <w:rPr>
          <w:rFonts w:ascii="Book Antiqua" w:hAnsi="Book Antiqua"/>
          <w:color w:val="000000" w:themeColor="text1"/>
        </w:rPr>
        <w:t xml:space="preserve">have been </w:t>
      </w:r>
      <w:r w:rsidR="00A12609" w:rsidRPr="004022BA">
        <w:rPr>
          <w:rFonts w:ascii="Book Antiqua" w:hAnsi="Book Antiqua"/>
          <w:color w:val="000000" w:themeColor="text1"/>
        </w:rPr>
        <w:t xml:space="preserve">due to </w:t>
      </w:r>
      <w:bookmarkStart w:id="45" w:name="OLE_LINK19"/>
      <w:bookmarkStart w:id="46" w:name="OLE_LINK20"/>
      <w:r w:rsidR="00564857" w:rsidRPr="004022BA">
        <w:rPr>
          <w:rFonts w:ascii="Book Antiqua" w:hAnsi="Book Antiqua"/>
          <w:color w:val="000000" w:themeColor="text1"/>
        </w:rPr>
        <w:t>sludge occl</w:t>
      </w:r>
      <w:r w:rsidR="00481CA5" w:rsidRPr="004022BA">
        <w:rPr>
          <w:rFonts w:ascii="Book Antiqua" w:hAnsi="Book Antiqua"/>
          <w:color w:val="000000" w:themeColor="text1"/>
        </w:rPr>
        <w:t>usion</w:t>
      </w:r>
      <w:bookmarkEnd w:id="45"/>
      <w:bookmarkEnd w:id="46"/>
      <w:r w:rsidR="003246E9" w:rsidRPr="004022BA">
        <w:rPr>
          <w:rFonts w:ascii="Book Antiqua" w:hAnsi="Book Antiqua"/>
          <w:color w:val="000000" w:themeColor="text1"/>
        </w:rPr>
        <w:t xml:space="preserve">, </w:t>
      </w:r>
      <w:r w:rsidR="00016070" w:rsidRPr="004022BA">
        <w:rPr>
          <w:rFonts w:ascii="Book Antiqua" w:hAnsi="Book Antiqua"/>
          <w:color w:val="000000" w:themeColor="text1"/>
        </w:rPr>
        <w:t>but</w:t>
      </w:r>
      <w:r w:rsidR="003246E9" w:rsidRPr="004022BA">
        <w:rPr>
          <w:rFonts w:ascii="Book Antiqua" w:hAnsi="Book Antiqua"/>
          <w:color w:val="000000" w:themeColor="text1"/>
        </w:rPr>
        <w:t xml:space="preserve"> the exact causes were not clear</w:t>
      </w:r>
      <w:r w:rsidR="00481CA5" w:rsidRPr="004022BA">
        <w:rPr>
          <w:rFonts w:ascii="Book Antiqua" w:hAnsi="Book Antiqua"/>
          <w:color w:val="000000" w:themeColor="text1"/>
        </w:rPr>
        <w:t xml:space="preserve">. </w:t>
      </w:r>
      <w:r w:rsidR="00D51B4D" w:rsidRPr="004022BA">
        <w:rPr>
          <w:rFonts w:ascii="Book Antiqua" w:hAnsi="Book Antiqua"/>
          <w:color w:val="000000" w:themeColor="text1"/>
        </w:rPr>
        <w:t xml:space="preserve">Further studies are needed to address </w:t>
      </w:r>
      <w:r w:rsidR="009A183C" w:rsidRPr="004022BA">
        <w:rPr>
          <w:rFonts w:ascii="Book Antiqua" w:hAnsi="Book Antiqua"/>
          <w:color w:val="000000" w:themeColor="text1"/>
        </w:rPr>
        <w:t>the mechanisms of occlusion</w:t>
      </w:r>
      <w:r w:rsidR="00D51B4D" w:rsidRPr="004022BA">
        <w:rPr>
          <w:rFonts w:ascii="Book Antiqua" w:hAnsi="Book Antiqua"/>
          <w:color w:val="000000" w:themeColor="text1"/>
        </w:rPr>
        <w:t>.</w:t>
      </w:r>
      <w:bookmarkEnd w:id="43"/>
      <w:bookmarkEnd w:id="44"/>
    </w:p>
    <w:p w14:paraId="7E10CF98" w14:textId="4E97B400" w:rsidR="002567DD" w:rsidRPr="004022BA" w:rsidRDefault="006606FC"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 xml:space="preserve">In the present study, a similar </w:t>
      </w:r>
      <w:r w:rsidR="0097126A" w:rsidRPr="004022BA">
        <w:rPr>
          <w:rFonts w:ascii="Book Antiqua" w:hAnsi="Book Antiqua"/>
          <w:color w:val="000000" w:themeColor="text1"/>
        </w:rPr>
        <w:t xml:space="preserve">delivery system </w:t>
      </w:r>
      <w:r w:rsidRPr="004022BA">
        <w:rPr>
          <w:rFonts w:ascii="Book Antiqua" w:hAnsi="Book Antiqua"/>
          <w:color w:val="000000" w:themeColor="text1"/>
        </w:rPr>
        <w:t xml:space="preserve">was used </w:t>
      </w:r>
      <w:r w:rsidR="0097126A" w:rsidRPr="004022BA">
        <w:rPr>
          <w:rFonts w:ascii="Book Antiqua" w:hAnsi="Book Antiqua"/>
          <w:color w:val="000000" w:themeColor="text1"/>
        </w:rPr>
        <w:t>to deploy ARPS</w:t>
      </w:r>
      <w:r w:rsidR="009A183C" w:rsidRPr="004022BA">
        <w:rPr>
          <w:rFonts w:ascii="Book Antiqua" w:hAnsi="Book Antiqua"/>
          <w:color w:val="000000" w:themeColor="text1"/>
        </w:rPr>
        <w:t>s</w:t>
      </w:r>
      <w:r w:rsidR="0097126A" w:rsidRPr="004022BA">
        <w:rPr>
          <w:rFonts w:ascii="Book Antiqua" w:hAnsi="Book Antiqua"/>
          <w:color w:val="000000" w:themeColor="text1"/>
        </w:rPr>
        <w:t xml:space="preserve"> or TPS</w:t>
      </w:r>
      <w:r w:rsidR="009A183C" w:rsidRPr="004022BA">
        <w:rPr>
          <w:rFonts w:ascii="Book Antiqua" w:hAnsi="Book Antiqua"/>
          <w:color w:val="000000" w:themeColor="text1"/>
        </w:rPr>
        <w:t>s</w:t>
      </w:r>
      <w:r w:rsidR="0097126A" w:rsidRPr="004022BA">
        <w:rPr>
          <w:rFonts w:ascii="Book Antiqua" w:hAnsi="Book Antiqua"/>
          <w:color w:val="000000" w:themeColor="text1"/>
        </w:rPr>
        <w:t xml:space="preserve">. </w:t>
      </w:r>
      <w:r w:rsidR="00722FB4" w:rsidRPr="004022BA">
        <w:rPr>
          <w:rFonts w:ascii="Book Antiqua" w:hAnsi="Book Antiqua"/>
          <w:color w:val="000000" w:themeColor="text1"/>
        </w:rPr>
        <w:t>Although ARPS</w:t>
      </w:r>
      <w:r w:rsidR="009A183C" w:rsidRPr="004022BA">
        <w:rPr>
          <w:rFonts w:ascii="Book Antiqua" w:hAnsi="Book Antiqua"/>
          <w:color w:val="000000" w:themeColor="text1"/>
        </w:rPr>
        <w:t>s</w:t>
      </w:r>
      <w:r w:rsidR="00722FB4" w:rsidRPr="004022BA">
        <w:rPr>
          <w:rFonts w:ascii="Book Antiqua" w:hAnsi="Book Antiqua"/>
          <w:color w:val="000000" w:themeColor="text1"/>
        </w:rPr>
        <w:t xml:space="preserve"> had a valve, </w:t>
      </w:r>
      <w:r w:rsidRPr="004022BA">
        <w:rPr>
          <w:rFonts w:ascii="Book Antiqua" w:hAnsi="Book Antiqua"/>
          <w:color w:val="000000" w:themeColor="text1"/>
        </w:rPr>
        <w:t xml:space="preserve">there was no additional difficulty in placing such </w:t>
      </w:r>
      <w:r w:rsidR="009A183C" w:rsidRPr="004022BA">
        <w:rPr>
          <w:rFonts w:ascii="Book Antiqua" w:hAnsi="Book Antiqua"/>
          <w:color w:val="000000" w:themeColor="text1"/>
        </w:rPr>
        <w:t xml:space="preserve">a </w:t>
      </w:r>
      <w:r w:rsidRPr="004022BA">
        <w:rPr>
          <w:rFonts w:ascii="Book Antiqua" w:hAnsi="Book Antiqua"/>
          <w:color w:val="000000" w:themeColor="text1"/>
        </w:rPr>
        <w:t xml:space="preserve">stent. </w:t>
      </w:r>
      <w:r w:rsidR="001C246F" w:rsidRPr="004022BA">
        <w:rPr>
          <w:rFonts w:ascii="Book Antiqua" w:hAnsi="Book Antiqua"/>
          <w:color w:val="000000" w:themeColor="text1"/>
        </w:rPr>
        <w:t>A</w:t>
      </w:r>
      <w:r w:rsidR="000C1916" w:rsidRPr="004022BA">
        <w:rPr>
          <w:rFonts w:ascii="Book Antiqua" w:hAnsi="Book Antiqua"/>
          <w:color w:val="000000" w:themeColor="text1"/>
        </w:rPr>
        <w:t xml:space="preserve">ll patients </w:t>
      </w:r>
      <w:r w:rsidR="009A183C" w:rsidRPr="004022BA">
        <w:rPr>
          <w:rFonts w:ascii="Book Antiqua" w:hAnsi="Book Antiqua"/>
          <w:color w:val="000000" w:themeColor="text1"/>
        </w:rPr>
        <w:t xml:space="preserve">presented </w:t>
      </w:r>
      <w:r w:rsidR="000C1916" w:rsidRPr="004022BA">
        <w:rPr>
          <w:rFonts w:ascii="Book Antiqua" w:hAnsi="Book Antiqua"/>
          <w:color w:val="000000" w:themeColor="text1"/>
        </w:rPr>
        <w:t>technical success</w:t>
      </w:r>
      <w:r w:rsidR="009A183C" w:rsidRPr="004022BA">
        <w:rPr>
          <w:rFonts w:ascii="Book Antiqua" w:hAnsi="Book Antiqua"/>
          <w:color w:val="000000" w:themeColor="text1"/>
        </w:rPr>
        <w:t xml:space="preserve"> with</w:t>
      </w:r>
      <w:r w:rsidR="000C1916" w:rsidRPr="004022BA">
        <w:rPr>
          <w:rFonts w:ascii="Book Antiqua" w:hAnsi="Book Antiqua"/>
          <w:color w:val="000000" w:themeColor="text1"/>
        </w:rPr>
        <w:t xml:space="preserve"> a single </w:t>
      </w:r>
      <w:r w:rsidR="009A183C" w:rsidRPr="004022BA">
        <w:rPr>
          <w:rFonts w:ascii="Book Antiqua" w:hAnsi="Book Antiqua"/>
          <w:color w:val="000000" w:themeColor="text1"/>
        </w:rPr>
        <w:t xml:space="preserve">placement </w:t>
      </w:r>
      <w:r w:rsidR="000C1916" w:rsidRPr="004022BA">
        <w:rPr>
          <w:rFonts w:ascii="Book Antiqua" w:hAnsi="Book Antiqua"/>
          <w:color w:val="000000" w:themeColor="text1"/>
        </w:rPr>
        <w:t xml:space="preserve">attempt. </w:t>
      </w:r>
      <w:r w:rsidR="00414076" w:rsidRPr="004022BA">
        <w:rPr>
          <w:rFonts w:ascii="Book Antiqua" w:hAnsi="Book Antiqua"/>
          <w:color w:val="000000" w:themeColor="text1"/>
        </w:rPr>
        <w:t xml:space="preserve">After </w:t>
      </w:r>
      <w:r w:rsidR="000E6C48" w:rsidRPr="004022BA">
        <w:rPr>
          <w:rFonts w:ascii="Book Antiqua" w:hAnsi="Book Antiqua"/>
          <w:color w:val="000000" w:themeColor="text1"/>
        </w:rPr>
        <w:t xml:space="preserve">ARPS </w:t>
      </w:r>
      <w:r w:rsidR="00414076" w:rsidRPr="004022BA">
        <w:rPr>
          <w:rFonts w:ascii="Book Antiqua" w:hAnsi="Book Antiqua"/>
          <w:color w:val="000000" w:themeColor="text1"/>
        </w:rPr>
        <w:t>placement</w:t>
      </w:r>
      <w:r w:rsidR="00F40EF5" w:rsidRPr="004022BA">
        <w:rPr>
          <w:rFonts w:ascii="Book Antiqua" w:hAnsi="Book Antiqua"/>
          <w:color w:val="000000" w:themeColor="text1"/>
        </w:rPr>
        <w:t xml:space="preserve">, </w:t>
      </w:r>
      <w:r w:rsidR="00414076" w:rsidRPr="004022BA">
        <w:rPr>
          <w:rFonts w:ascii="Book Antiqua" w:hAnsi="Book Antiqua"/>
          <w:color w:val="000000" w:themeColor="text1"/>
        </w:rPr>
        <w:t>bile</w:t>
      </w:r>
      <w:r w:rsidR="00176F6F" w:rsidRPr="004022BA">
        <w:rPr>
          <w:rFonts w:ascii="Book Antiqua" w:hAnsi="Book Antiqua"/>
          <w:color w:val="000000" w:themeColor="text1"/>
        </w:rPr>
        <w:t xml:space="preserve"> flow</w:t>
      </w:r>
      <w:r w:rsidR="009A183C" w:rsidRPr="004022BA">
        <w:rPr>
          <w:rFonts w:ascii="Book Antiqua" w:hAnsi="Book Antiqua"/>
          <w:color w:val="000000" w:themeColor="text1"/>
        </w:rPr>
        <w:t>ed</w:t>
      </w:r>
      <w:r w:rsidR="00176F6F" w:rsidRPr="004022BA">
        <w:rPr>
          <w:rFonts w:ascii="Book Antiqua" w:hAnsi="Book Antiqua"/>
          <w:color w:val="000000" w:themeColor="text1"/>
        </w:rPr>
        <w:t xml:space="preserve"> easily through the valve.</w:t>
      </w:r>
      <w:r w:rsidR="00D31587" w:rsidRPr="004022BA">
        <w:rPr>
          <w:rFonts w:ascii="Book Antiqua" w:hAnsi="Book Antiqua"/>
          <w:color w:val="000000" w:themeColor="text1"/>
        </w:rPr>
        <w:t xml:space="preserve"> </w:t>
      </w:r>
      <w:r w:rsidR="00414076" w:rsidRPr="004022BA">
        <w:rPr>
          <w:rFonts w:ascii="Book Antiqua" w:hAnsi="Book Antiqua"/>
          <w:color w:val="000000" w:themeColor="text1"/>
        </w:rPr>
        <w:t>N</w:t>
      </w:r>
      <w:r w:rsidR="00C91E28" w:rsidRPr="004022BA">
        <w:rPr>
          <w:rFonts w:ascii="Book Antiqua" w:hAnsi="Book Antiqua"/>
          <w:color w:val="000000" w:themeColor="text1"/>
        </w:rPr>
        <w:t xml:space="preserve">o significant difference was noted in clinical success between </w:t>
      </w:r>
      <w:r w:rsidR="009A183C" w:rsidRPr="004022BA">
        <w:rPr>
          <w:rFonts w:ascii="Book Antiqua" w:hAnsi="Book Antiqua"/>
          <w:color w:val="000000" w:themeColor="text1"/>
        </w:rPr>
        <w:t xml:space="preserve">the </w:t>
      </w:r>
      <w:r w:rsidR="0097126A" w:rsidRPr="004022BA">
        <w:rPr>
          <w:rFonts w:ascii="Book Antiqua" w:hAnsi="Book Antiqua"/>
          <w:color w:val="000000" w:themeColor="text1"/>
        </w:rPr>
        <w:t>two</w:t>
      </w:r>
      <w:r w:rsidR="00C91E28" w:rsidRPr="004022BA">
        <w:rPr>
          <w:rFonts w:ascii="Book Antiqua" w:hAnsi="Book Antiqua"/>
          <w:color w:val="000000" w:themeColor="text1"/>
        </w:rPr>
        <w:t xml:space="preserve"> group</w:t>
      </w:r>
      <w:r w:rsidR="0097126A" w:rsidRPr="004022BA">
        <w:rPr>
          <w:rFonts w:ascii="Book Antiqua" w:hAnsi="Book Antiqua"/>
          <w:color w:val="000000" w:themeColor="text1"/>
        </w:rPr>
        <w:t>s</w:t>
      </w:r>
      <w:r w:rsidR="00C91E28" w:rsidRPr="004022BA">
        <w:rPr>
          <w:rFonts w:ascii="Book Antiqua" w:hAnsi="Book Antiqua"/>
          <w:color w:val="000000" w:themeColor="text1"/>
        </w:rPr>
        <w:t xml:space="preserve">, suggesting that </w:t>
      </w:r>
      <w:r w:rsidR="009A183C" w:rsidRPr="004022BA">
        <w:rPr>
          <w:rFonts w:ascii="Book Antiqua" w:hAnsi="Book Antiqua"/>
          <w:color w:val="000000" w:themeColor="text1"/>
        </w:rPr>
        <w:t xml:space="preserve">the </w:t>
      </w:r>
      <w:r w:rsidR="00694985" w:rsidRPr="004022BA">
        <w:rPr>
          <w:rFonts w:ascii="Book Antiqua" w:hAnsi="Book Antiqua"/>
          <w:color w:val="000000" w:themeColor="text1"/>
        </w:rPr>
        <w:t xml:space="preserve">ARPS </w:t>
      </w:r>
      <w:r w:rsidR="00A54803" w:rsidRPr="004022BA">
        <w:rPr>
          <w:rFonts w:ascii="Book Antiqua" w:hAnsi="Book Antiqua"/>
          <w:color w:val="000000" w:themeColor="text1"/>
        </w:rPr>
        <w:t xml:space="preserve">had </w:t>
      </w:r>
      <w:r w:rsidR="0004131A" w:rsidRPr="004022BA">
        <w:rPr>
          <w:rFonts w:ascii="Book Antiqua" w:hAnsi="Book Antiqua"/>
          <w:color w:val="000000" w:themeColor="text1"/>
        </w:rPr>
        <w:t>good</w:t>
      </w:r>
      <w:r w:rsidR="00A54803" w:rsidRPr="004022BA">
        <w:rPr>
          <w:rFonts w:ascii="Book Antiqua" w:hAnsi="Book Antiqua"/>
          <w:color w:val="000000" w:themeColor="text1"/>
        </w:rPr>
        <w:t xml:space="preserve"> efficacy for palliation of jaundice caused by extrahepatic MBO.</w:t>
      </w:r>
      <w:r w:rsidR="0046318D" w:rsidRPr="004022BA">
        <w:rPr>
          <w:rFonts w:ascii="Book Antiqua" w:hAnsi="Book Antiqua"/>
          <w:color w:val="000000" w:themeColor="text1"/>
        </w:rPr>
        <w:t xml:space="preserve"> </w:t>
      </w:r>
      <w:r w:rsidR="009A79C8" w:rsidRPr="004022BA">
        <w:rPr>
          <w:rFonts w:ascii="Book Antiqua" w:hAnsi="Book Antiqua"/>
          <w:color w:val="000000" w:themeColor="text1"/>
        </w:rPr>
        <w:t>Some studies</w:t>
      </w:r>
      <w:r w:rsidR="009A79C8" w:rsidRPr="004022BA">
        <w:rPr>
          <w:rFonts w:ascii="Book Antiqua" w:hAnsi="Book Antiqua"/>
          <w:color w:val="000000" w:themeColor="text1"/>
          <w:vertAlign w:val="superscript"/>
        </w:rPr>
        <w:t>[</w:t>
      </w:r>
      <w:r w:rsidR="00CE1C9A"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dW0+NzwvUmVjTnVtPjxEaXNwbGF5VGV4dD48c3R5bGUgZmFjZT0ic3VwZXJzY3JpcHQiPjExLCAx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==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dW0+NzwvUmVjTnVtPjxEaXNwbGF5VGV4dD48c3R5bGUgZmFjZT0ic3VwZXJzY3JpcHQiPjExLCAx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==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CE1C9A" w:rsidRPr="004022BA">
        <w:rPr>
          <w:rFonts w:ascii="Book Antiqua" w:hAnsi="Book Antiqua"/>
          <w:color w:val="000000" w:themeColor="text1"/>
          <w:vertAlign w:val="superscript"/>
        </w:rPr>
      </w:r>
      <w:r w:rsidR="00CE1C9A"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11,16</w:t>
      </w:r>
      <w:r w:rsidR="00CE1C9A" w:rsidRPr="004022BA">
        <w:rPr>
          <w:rFonts w:ascii="Book Antiqua" w:hAnsi="Book Antiqua"/>
          <w:color w:val="000000" w:themeColor="text1"/>
          <w:vertAlign w:val="superscript"/>
        </w:rPr>
        <w:fldChar w:fldCharType="end"/>
      </w:r>
      <w:r w:rsidR="009A79C8" w:rsidRPr="004022BA">
        <w:rPr>
          <w:rFonts w:ascii="Book Antiqua" w:hAnsi="Book Antiqua"/>
          <w:color w:val="000000" w:themeColor="text1"/>
          <w:vertAlign w:val="superscript"/>
        </w:rPr>
        <w:t>]</w:t>
      </w:r>
      <w:r w:rsidR="009A79C8" w:rsidRPr="004022BA">
        <w:rPr>
          <w:rFonts w:ascii="Book Antiqua" w:hAnsi="Book Antiqua"/>
          <w:color w:val="000000" w:themeColor="text1"/>
        </w:rPr>
        <w:t xml:space="preserve"> have reported that duodenal contents may enter the bile duct from the side of the stent in patients with </w:t>
      </w:r>
      <w:r w:rsidR="009A79C8" w:rsidRPr="004022BA">
        <w:rPr>
          <w:rFonts w:ascii="Book Antiqua" w:hAnsi="Book Antiqua"/>
          <w:color w:val="000000" w:themeColor="text1"/>
        </w:rPr>
        <w:lastRenderedPageBreak/>
        <w:t>sphincterotomy; thus, no routine sphincterotomy was performed</w:t>
      </w:r>
      <w:r w:rsidR="00D463B5" w:rsidRPr="004022BA">
        <w:rPr>
          <w:rFonts w:ascii="Book Antiqua" w:hAnsi="Book Antiqua"/>
          <w:color w:val="000000" w:themeColor="text1"/>
        </w:rPr>
        <w:t xml:space="preserve"> in these studies</w:t>
      </w:r>
      <w:r w:rsidR="009A79C8" w:rsidRPr="004022BA">
        <w:rPr>
          <w:rFonts w:ascii="Book Antiqua" w:hAnsi="Book Antiqua"/>
          <w:color w:val="000000" w:themeColor="text1"/>
        </w:rPr>
        <w:t xml:space="preserve">. </w:t>
      </w:r>
      <w:r w:rsidR="004328CE" w:rsidRPr="004022BA">
        <w:rPr>
          <w:rFonts w:ascii="Book Antiqua" w:hAnsi="Book Antiqua"/>
          <w:color w:val="000000" w:themeColor="text1"/>
        </w:rPr>
        <w:t xml:space="preserve">In our experience, </w:t>
      </w:r>
      <w:r w:rsidR="00575496" w:rsidRPr="004022BA">
        <w:rPr>
          <w:rFonts w:ascii="Book Antiqua" w:hAnsi="Book Antiqua"/>
          <w:color w:val="000000" w:themeColor="text1"/>
        </w:rPr>
        <w:t xml:space="preserve">the </w:t>
      </w:r>
      <w:r w:rsidR="004328CE" w:rsidRPr="004022BA">
        <w:rPr>
          <w:rFonts w:ascii="Book Antiqua" w:hAnsi="Book Antiqua"/>
          <w:color w:val="000000" w:themeColor="text1"/>
        </w:rPr>
        <w:t>p</w:t>
      </w:r>
      <w:r w:rsidR="009A79C8" w:rsidRPr="004022BA">
        <w:rPr>
          <w:rFonts w:ascii="Book Antiqua" w:hAnsi="Book Antiqua"/>
          <w:color w:val="000000" w:themeColor="text1"/>
        </w:rPr>
        <w:t>lacement of a 10</w:t>
      </w:r>
      <w:r w:rsidR="00575496" w:rsidRPr="004022BA">
        <w:rPr>
          <w:rFonts w:ascii="Book Antiqua" w:hAnsi="Book Antiqua"/>
          <w:color w:val="000000" w:themeColor="text1"/>
        </w:rPr>
        <w:t xml:space="preserve"> </w:t>
      </w:r>
      <w:r w:rsidR="009A79C8" w:rsidRPr="004022BA">
        <w:rPr>
          <w:rFonts w:ascii="Book Antiqua" w:hAnsi="Book Antiqua"/>
          <w:color w:val="000000" w:themeColor="text1"/>
        </w:rPr>
        <w:t>Fr stent in some patients without sphincterotomy is technically challenging</w:t>
      </w:r>
      <w:r w:rsidR="00575496" w:rsidRPr="004022BA">
        <w:rPr>
          <w:rFonts w:ascii="Book Antiqua" w:hAnsi="Book Antiqua"/>
          <w:color w:val="000000" w:themeColor="text1"/>
        </w:rPr>
        <w:t>; t</w:t>
      </w:r>
      <w:r w:rsidR="009A79C8" w:rsidRPr="004022BA">
        <w:rPr>
          <w:rFonts w:ascii="Book Antiqua" w:hAnsi="Book Antiqua"/>
          <w:color w:val="000000" w:themeColor="text1"/>
        </w:rPr>
        <w:t>herefore, in this study, the endoscopist determined if sphincterotomy was necessary</w:t>
      </w:r>
      <w:r w:rsidR="00856C04" w:rsidRPr="004022BA">
        <w:rPr>
          <w:rFonts w:ascii="Book Antiqua" w:hAnsi="Book Antiqua"/>
          <w:color w:val="000000" w:themeColor="text1"/>
        </w:rPr>
        <w:t>.</w:t>
      </w:r>
      <w:r w:rsidR="00575496" w:rsidRPr="004022BA">
        <w:rPr>
          <w:rFonts w:ascii="Book Antiqua" w:hAnsi="Book Antiqua"/>
          <w:color w:val="000000" w:themeColor="text1"/>
        </w:rPr>
        <w:t xml:space="preserve"> N</w:t>
      </w:r>
      <w:r w:rsidR="009A79C8" w:rsidRPr="004022BA">
        <w:rPr>
          <w:rFonts w:ascii="Book Antiqua" w:hAnsi="Book Antiqua"/>
          <w:color w:val="000000" w:themeColor="text1"/>
        </w:rPr>
        <w:t xml:space="preserve">o significant difference was noted between </w:t>
      </w:r>
      <w:r w:rsidR="00575496" w:rsidRPr="004022BA">
        <w:rPr>
          <w:rFonts w:ascii="Book Antiqua" w:hAnsi="Book Antiqua"/>
          <w:color w:val="000000" w:themeColor="text1"/>
        </w:rPr>
        <w:t xml:space="preserve">the </w:t>
      </w:r>
      <w:r w:rsidR="009A79C8" w:rsidRPr="004022BA">
        <w:rPr>
          <w:rFonts w:ascii="Book Antiqua" w:hAnsi="Book Antiqua"/>
          <w:color w:val="000000" w:themeColor="text1"/>
        </w:rPr>
        <w:t>two groups.</w:t>
      </w:r>
    </w:p>
    <w:p w14:paraId="17A6F159" w14:textId="5C1DAAB7" w:rsidR="00AB30B5" w:rsidRPr="004022BA" w:rsidRDefault="007346EC"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T</w:t>
      </w:r>
      <w:r w:rsidR="00526245" w:rsidRPr="004022BA">
        <w:rPr>
          <w:rFonts w:ascii="Book Antiqua" w:hAnsi="Book Antiqua"/>
          <w:color w:val="000000" w:themeColor="text1"/>
        </w:rPr>
        <w:t>here were several limitations to</w:t>
      </w:r>
      <w:r w:rsidRPr="004022BA">
        <w:rPr>
          <w:rFonts w:ascii="Book Antiqua" w:hAnsi="Book Antiqua"/>
          <w:color w:val="000000" w:themeColor="text1"/>
        </w:rPr>
        <w:t xml:space="preserve"> our study. </w:t>
      </w:r>
      <w:r w:rsidR="00C85452" w:rsidRPr="004022BA">
        <w:rPr>
          <w:rFonts w:ascii="Book Antiqua" w:hAnsi="Book Antiqua"/>
          <w:color w:val="000000" w:themeColor="text1"/>
        </w:rPr>
        <w:t>T</w:t>
      </w:r>
      <w:r w:rsidR="00021163" w:rsidRPr="004022BA">
        <w:rPr>
          <w:rFonts w:ascii="Book Antiqua" w:hAnsi="Book Antiqua"/>
          <w:color w:val="000000" w:themeColor="text1"/>
        </w:rPr>
        <w:t xml:space="preserve">he main limitation was the small sample size. </w:t>
      </w:r>
      <w:r w:rsidR="00C85452" w:rsidRPr="004022BA">
        <w:rPr>
          <w:rFonts w:ascii="Book Antiqua" w:hAnsi="Book Antiqua"/>
          <w:color w:val="000000" w:themeColor="text1"/>
        </w:rPr>
        <w:t xml:space="preserve">The </w:t>
      </w:r>
      <w:r w:rsidR="00BD74C6" w:rsidRPr="004022BA">
        <w:rPr>
          <w:rFonts w:ascii="Book Antiqua" w:hAnsi="Book Antiqua"/>
          <w:color w:val="000000" w:themeColor="text1"/>
        </w:rPr>
        <w:t xml:space="preserve">calculation of </w:t>
      </w:r>
      <w:r w:rsidR="00C85452" w:rsidRPr="004022BA">
        <w:rPr>
          <w:rFonts w:ascii="Book Antiqua" w:hAnsi="Book Antiqua"/>
          <w:color w:val="000000" w:themeColor="text1"/>
        </w:rPr>
        <w:t>sample size was based on a previous study</w:t>
      </w:r>
      <w:r w:rsidR="00BD74C6" w:rsidRPr="004022BA">
        <w:rPr>
          <w:rFonts w:ascii="Book Antiqua" w:hAnsi="Book Antiqua"/>
          <w:color w:val="000000" w:themeColor="text1"/>
        </w:rPr>
        <w:t>.</w:t>
      </w:r>
      <w:r w:rsidR="00C85452" w:rsidRPr="004022BA">
        <w:rPr>
          <w:rFonts w:ascii="Book Antiqua" w:hAnsi="Book Antiqua"/>
          <w:color w:val="000000" w:themeColor="text1"/>
        </w:rPr>
        <w:t xml:space="preserve"> </w:t>
      </w:r>
      <w:r w:rsidR="00BD74C6" w:rsidRPr="004022BA">
        <w:rPr>
          <w:rFonts w:ascii="Book Antiqua" w:hAnsi="Book Antiqua"/>
          <w:color w:val="000000" w:themeColor="text1"/>
        </w:rPr>
        <w:t>Al</w:t>
      </w:r>
      <w:r w:rsidR="00C85452" w:rsidRPr="004022BA">
        <w:rPr>
          <w:rFonts w:ascii="Book Antiqua" w:hAnsi="Book Antiqua"/>
          <w:color w:val="000000" w:themeColor="text1"/>
        </w:rPr>
        <w:t xml:space="preserve">though </w:t>
      </w:r>
      <w:r w:rsidR="00BD74C6" w:rsidRPr="004022BA">
        <w:rPr>
          <w:rFonts w:ascii="Book Antiqua" w:hAnsi="Book Antiqua"/>
          <w:color w:val="000000" w:themeColor="text1"/>
        </w:rPr>
        <w:t>the sample size</w:t>
      </w:r>
      <w:r w:rsidR="00C85452" w:rsidRPr="004022BA">
        <w:rPr>
          <w:rFonts w:ascii="Book Antiqua" w:hAnsi="Book Antiqua"/>
          <w:color w:val="000000" w:themeColor="text1"/>
        </w:rPr>
        <w:t xml:space="preserve"> was small, the patency of ARPS was significantly longer </w:t>
      </w:r>
      <w:r w:rsidR="00575496" w:rsidRPr="004022BA">
        <w:rPr>
          <w:rFonts w:ascii="Book Antiqua" w:hAnsi="Book Antiqua"/>
          <w:color w:val="000000" w:themeColor="text1"/>
        </w:rPr>
        <w:t xml:space="preserve">than </w:t>
      </w:r>
      <w:r w:rsidR="00C85452" w:rsidRPr="004022BA">
        <w:rPr>
          <w:rFonts w:ascii="Book Antiqua" w:hAnsi="Book Antiqua"/>
          <w:color w:val="000000" w:themeColor="text1"/>
        </w:rPr>
        <w:t>that of TPS.</w:t>
      </w:r>
      <w:r w:rsidR="00BD74C6" w:rsidRPr="004022BA">
        <w:rPr>
          <w:rFonts w:ascii="Book Antiqua" w:hAnsi="Book Antiqua"/>
          <w:color w:val="000000" w:themeColor="text1"/>
        </w:rPr>
        <w:t xml:space="preserve"> Another limitation was that </w:t>
      </w:r>
      <w:r w:rsidR="0087654E" w:rsidRPr="004022BA">
        <w:rPr>
          <w:rFonts w:ascii="Book Antiqua" w:hAnsi="Book Antiqua"/>
          <w:color w:val="000000" w:themeColor="text1"/>
        </w:rPr>
        <w:t xml:space="preserve">microscopic examination of </w:t>
      </w:r>
      <w:r w:rsidR="003F54C0" w:rsidRPr="004022BA">
        <w:rPr>
          <w:rFonts w:ascii="Book Antiqua" w:hAnsi="Book Antiqua"/>
          <w:color w:val="000000" w:themeColor="text1"/>
        </w:rPr>
        <w:t xml:space="preserve">dysfunctional </w:t>
      </w:r>
      <w:r w:rsidR="00A44DC8" w:rsidRPr="004022BA">
        <w:rPr>
          <w:rFonts w:ascii="Book Antiqua" w:hAnsi="Book Antiqua"/>
          <w:color w:val="000000" w:themeColor="text1"/>
        </w:rPr>
        <w:t xml:space="preserve">stents was not </w:t>
      </w:r>
      <w:r w:rsidR="00575496" w:rsidRPr="004022BA">
        <w:rPr>
          <w:rFonts w:ascii="Book Antiqua" w:hAnsi="Book Antiqua"/>
          <w:color w:val="000000" w:themeColor="text1"/>
        </w:rPr>
        <w:t>performed</w:t>
      </w:r>
      <w:r w:rsidR="0087654E" w:rsidRPr="004022BA">
        <w:rPr>
          <w:rFonts w:ascii="Book Antiqua" w:hAnsi="Book Antiqua"/>
          <w:color w:val="000000" w:themeColor="text1"/>
        </w:rPr>
        <w:t>, and the exact causes of ARPS</w:t>
      </w:r>
      <w:r w:rsidR="00A44DC8" w:rsidRPr="004022BA">
        <w:rPr>
          <w:rFonts w:ascii="Book Antiqua" w:hAnsi="Book Antiqua"/>
          <w:color w:val="000000" w:themeColor="text1"/>
        </w:rPr>
        <w:t xml:space="preserve"> </w:t>
      </w:r>
      <w:r w:rsidR="00384043" w:rsidRPr="004022BA">
        <w:rPr>
          <w:rFonts w:ascii="Book Antiqua" w:hAnsi="Book Antiqua"/>
          <w:color w:val="000000" w:themeColor="text1"/>
        </w:rPr>
        <w:t xml:space="preserve">dysfunction </w:t>
      </w:r>
      <w:r w:rsidR="00A44DC8" w:rsidRPr="004022BA">
        <w:rPr>
          <w:rFonts w:ascii="Book Antiqua" w:hAnsi="Book Antiqua"/>
          <w:color w:val="000000" w:themeColor="text1"/>
        </w:rPr>
        <w:t>were un</w:t>
      </w:r>
      <w:r w:rsidR="0087654E" w:rsidRPr="004022BA">
        <w:rPr>
          <w:rFonts w:ascii="Book Antiqua" w:hAnsi="Book Antiqua"/>
          <w:color w:val="000000" w:themeColor="text1"/>
        </w:rPr>
        <w:t>clear</w:t>
      </w:r>
      <w:r w:rsidR="00A44DC8" w:rsidRPr="004022BA">
        <w:rPr>
          <w:rFonts w:ascii="Book Antiqua" w:hAnsi="Book Antiqua"/>
          <w:color w:val="000000" w:themeColor="text1"/>
        </w:rPr>
        <w:t xml:space="preserve">. </w:t>
      </w:r>
      <w:r w:rsidR="00BD74C6" w:rsidRPr="004022BA">
        <w:rPr>
          <w:rFonts w:ascii="Book Antiqua" w:hAnsi="Book Antiqua"/>
          <w:color w:val="000000" w:themeColor="text1"/>
        </w:rPr>
        <w:t>In addition</w:t>
      </w:r>
      <w:r w:rsidR="00A44DC8" w:rsidRPr="004022BA">
        <w:rPr>
          <w:rFonts w:ascii="Book Antiqua" w:hAnsi="Book Antiqua"/>
          <w:color w:val="000000" w:themeColor="text1"/>
        </w:rPr>
        <w:t xml:space="preserve">, </w:t>
      </w:r>
      <w:r w:rsidR="00482F16" w:rsidRPr="004022BA">
        <w:rPr>
          <w:rFonts w:ascii="Book Antiqua" w:hAnsi="Book Antiqua"/>
          <w:color w:val="000000" w:themeColor="text1"/>
        </w:rPr>
        <w:t>many cases</w:t>
      </w:r>
      <w:r w:rsidR="004B4F7F" w:rsidRPr="004022BA">
        <w:rPr>
          <w:rFonts w:ascii="Book Antiqua" w:hAnsi="Book Antiqua"/>
          <w:color w:val="000000" w:themeColor="text1"/>
        </w:rPr>
        <w:t xml:space="preserve"> were censored due to patient death without stent </w:t>
      </w:r>
      <w:r w:rsidR="00FE0C93" w:rsidRPr="004022BA">
        <w:rPr>
          <w:rFonts w:ascii="Book Antiqua" w:hAnsi="Book Antiqua"/>
          <w:color w:val="000000" w:themeColor="text1"/>
        </w:rPr>
        <w:t>dysfunction</w:t>
      </w:r>
      <w:r w:rsidR="00F83B36" w:rsidRPr="004022BA">
        <w:rPr>
          <w:rFonts w:ascii="Book Antiqua" w:hAnsi="Book Antiqua"/>
          <w:color w:val="000000" w:themeColor="text1"/>
        </w:rPr>
        <w:t>,</w:t>
      </w:r>
      <w:r w:rsidR="00FE0C93" w:rsidRPr="004022BA">
        <w:rPr>
          <w:rFonts w:ascii="Book Antiqua" w:hAnsi="Book Antiqua"/>
          <w:color w:val="000000" w:themeColor="text1"/>
        </w:rPr>
        <w:t xml:space="preserve"> </w:t>
      </w:r>
      <w:r w:rsidR="004B4F7F" w:rsidRPr="004022BA">
        <w:rPr>
          <w:rFonts w:ascii="Book Antiqua" w:hAnsi="Book Antiqua"/>
          <w:color w:val="000000" w:themeColor="text1"/>
        </w:rPr>
        <w:t xml:space="preserve">or </w:t>
      </w:r>
      <w:r w:rsidR="00E463B7" w:rsidRPr="004022BA">
        <w:rPr>
          <w:rFonts w:ascii="Book Antiqua" w:hAnsi="Book Antiqua"/>
          <w:color w:val="000000" w:themeColor="text1"/>
        </w:rPr>
        <w:t xml:space="preserve">patient </w:t>
      </w:r>
      <w:r w:rsidR="00F15429" w:rsidRPr="004022BA">
        <w:rPr>
          <w:rFonts w:ascii="Book Antiqua" w:hAnsi="Book Antiqua"/>
          <w:color w:val="000000" w:themeColor="text1"/>
        </w:rPr>
        <w:t>survival</w:t>
      </w:r>
      <w:r w:rsidR="00E463B7" w:rsidRPr="004022BA">
        <w:rPr>
          <w:rFonts w:ascii="Book Antiqua" w:hAnsi="Book Antiqua"/>
          <w:color w:val="000000" w:themeColor="text1"/>
        </w:rPr>
        <w:t xml:space="preserve"> with </w:t>
      </w:r>
      <w:r w:rsidR="008C2034" w:rsidRPr="004022BA">
        <w:rPr>
          <w:rFonts w:ascii="Book Antiqua" w:hAnsi="Book Antiqua"/>
          <w:color w:val="000000" w:themeColor="text1"/>
        </w:rPr>
        <w:t>stent patency</w:t>
      </w:r>
      <w:r w:rsidR="00C86FBF" w:rsidRPr="004022BA">
        <w:rPr>
          <w:rFonts w:ascii="Book Antiqua" w:hAnsi="Book Antiqua"/>
          <w:color w:val="000000" w:themeColor="text1"/>
        </w:rPr>
        <w:t xml:space="preserve"> u</w:t>
      </w:r>
      <w:r w:rsidR="00865A9C" w:rsidRPr="004022BA">
        <w:rPr>
          <w:rFonts w:ascii="Book Antiqua" w:hAnsi="Book Antiqua"/>
          <w:color w:val="000000" w:themeColor="text1"/>
        </w:rPr>
        <w:t xml:space="preserve">ntil the day of last follow-up. </w:t>
      </w:r>
      <w:r w:rsidR="00AF5FE5" w:rsidRPr="004022BA">
        <w:rPr>
          <w:rFonts w:ascii="Book Antiqua" w:hAnsi="Book Antiqua"/>
          <w:color w:val="000000" w:themeColor="text1"/>
        </w:rPr>
        <w:t xml:space="preserve">The accurate duration of stent patency might be underestimated. </w:t>
      </w:r>
      <w:r w:rsidR="00DC3308" w:rsidRPr="004022BA">
        <w:rPr>
          <w:rFonts w:ascii="Book Antiqua" w:hAnsi="Book Antiqua"/>
          <w:color w:val="000000" w:themeColor="text1"/>
        </w:rPr>
        <w:t xml:space="preserve">Although this new stent </w:t>
      </w:r>
      <w:r w:rsidR="00B42E4F" w:rsidRPr="004022BA">
        <w:rPr>
          <w:rFonts w:ascii="Book Antiqua" w:hAnsi="Book Antiqua"/>
          <w:color w:val="000000" w:themeColor="text1"/>
        </w:rPr>
        <w:t>showed</w:t>
      </w:r>
      <w:r w:rsidR="009440CB">
        <w:rPr>
          <w:rFonts w:ascii="Book Antiqua" w:hAnsi="Book Antiqua"/>
          <w:color w:val="000000" w:themeColor="text1"/>
        </w:rPr>
        <w:t xml:space="preserve"> </w:t>
      </w:r>
      <w:r w:rsidR="00B42E4F" w:rsidRPr="004022BA">
        <w:rPr>
          <w:rFonts w:ascii="Book Antiqua" w:hAnsi="Book Antiqua"/>
          <w:color w:val="000000" w:themeColor="text1"/>
        </w:rPr>
        <w:t xml:space="preserve">good and promising results in this study, </w:t>
      </w:r>
      <w:r w:rsidR="00AB30B5" w:rsidRPr="004022BA">
        <w:rPr>
          <w:rFonts w:ascii="Book Antiqua" w:hAnsi="Book Antiqua"/>
          <w:color w:val="000000" w:themeColor="text1"/>
        </w:rPr>
        <w:t xml:space="preserve">further studies with larger samples are </w:t>
      </w:r>
      <w:r w:rsidR="00944569" w:rsidRPr="004022BA">
        <w:rPr>
          <w:rFonts w:ascii="Book Antiqua" w:hAnsi="Book Antiqua"/>
          <w:color w:val="000000" w:themeColor="text1"/>
        </w:rPr>
        <w:t xml:space="preserve">required </w:t>
      </w:r>
      <w:r w:rsidR="00AB30B5" w:rsidRPr="004022BA">
        <w:rPr>
          <w:rFonts w:ascii="Book Antiqua" w:hAnsi="Book Antiqua"/>
          <w:color w:val="000000" w:themeColor="text1"/>
        </w:rPr>
        <w:t>to evaluate its safety and efficacy.</w:t>
      </w:r>
    </w:p>
    <w:p w14:paraId="42F3C143" w14:textId="2F52D078" w:rsidR="00894AFB" w:rsidRPr="004022BA" w:rsidRDefault="006A2344"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 xml:space="preserve">In conclusion, this new ARPS is safe and effective for the palliation of unresectable distal </w:t>
      </w:r>
      <w:r w:rsidR="00591520" w:rsidRPr="004022BA">
        <w:rPr>
          <w:rFonts w:ascii="Book Antiqua" w:hAnsi="Book Antiqua"/>
          <w:color w:val="000000" w:themeColor="text1"/>
        </w:rPr>
        <w:t>MBO</w:t>
      </w:r>
      <w:r w:rsidR="00894AFB" w:rsidRPr="004022BA">
        <w:rPr>
          <w:rFonts w:ascii="Book Antiqua" w:hAnsi="Book Antiqua"/>
          <w:color w:val="000000" w:themeColor="text1"/>
        </w:rPr>
        <w:t xml:space="preserve">, and has </w:t>
      </w:r>
      <w:r w:rsidR="00291325" w:rsidRPr="004022BA">
        <w:rPr>
          <w:rFonts w:ascii="Book Antiqua" w:hAnsi="Book Antiqua"/>
          <w:color w:val="000000" w:themeColor="text1"/>
        </w:rPr>
        <w:t>the potential advantage of prolonging stent patency</w:t>
      </w:r>
      <w:r w:rsidR="0079766F" w:rsidRPr="004022BA">
        <w:rPr>
          <w:rFonts w:ascii="Book Antiqua" w:hAnsi="Book Antiqua"/>
          <w:color w:val="000000" w:themeColor="text1"/>
        </w:rPr>
        <w:t xml:space="preserve"> markedly</w:t>
      </w:r>
      <w:r w:rsidR="00291325" w:rsidRPr="004022BA">
        <w:rPr>
          <w:rFonts w:ascii="Book Antiqua" w:hAnsi="Book Antiqua"/>
          <w:color w:val="000000" w:themeColor="text1"/>
        </w:rPr>
        <w:t xml:space="preserve">. </w:t>
      </w:r>
      <w:r w:rsidR="00DC3308" w:rsidRPr="004022BA">
        <w:rPr>
          <w:rFonts w:ascii="Book Antiqua" w:hAnsi="Book Antiqua"/>
          <w:color w:val="000000" w:themeColor="text1"/>
        </w:rPr>
        <w:t xml:space="preserve">Additional multicenter </w:t>
      </w:r>
      <w:r w:rsidR="00585544" w:rsidRPr="004022BA">
        <w:rPr>
          <w:rFonts w:ascii="Book Antiqua" w:hAnsi="Book Antiqua"/>
          <w:color w:val="000000" w:themeColor="text1"/>
        </w:rPr>
        <w:t>studies involving larger sample</w:t>
      </w:r>
      <w:r w:rsidR="004A240D" w:rsidRPr="004022BA">
        <w:rPr>
          <w:rFonts w:ascii="Book Antiqua" w:hAnsi="Book Antiqua"/>
          <w:color w:val="000000" w:themeColor="text1"/>
        </w:rPr>
        <w:t>s</w:t>
      </w:r>
      <w:r w:rsidR="00585544" w:rsidRPr="004022BA">
        <w:rPr>
          <w:rFonts w:ascii="Book Antiqua" w:hAnsi="Book Antiqua"/>
          <w:color w:val="000000" w:themeColor="text1"/>
        </w:rPr>
        <w:t xml:space="preserve"> are </w:t>
      </w:r>
      <w:r w:rsidR="00DC3308" w:rsidRPr="004022BA">
        <w:rPr>
          <w:rFonts w:ascii="Book Antiqua" w:hAnsi="Book Antiqua"/>
          <w:color w:val="000000" w:themeColor="text1"/>
        </w:rPr>
        <w:t>needed</w:t>
      </w:r>
      <w:r w:rsidR="007D7342" w:rsidRPr="004022BA">
        <w:rPr>
          <w:rFonts w:ascii="Book Antiqua" w:hAnsi="Book Antiqua"/>
          <w:color w:val="000000" w:themeColor="text1"/>
        </w:rPr>
        <w:t xml:space="preserve"> to confirm </w:t>
      </w:r>
      <w:r w:rsidR="00F265FA" w:rsidRPr="004022BA">
        <w:rPr>
          <w:rFonts w:ascii="Book Antiqua" w:hAnsi="Book Antiqua"/>
          <w:color w:val="000000" w:themeColor="text1"/>
        </w:rPr>
        <w:t xml:space="preserve">and </w:t>
      </w:r>
      <w:bookmarkStart w:id="47" w:name="OLE_LINK17"/>
      <w:bookmarkStart w:id="48" w:name="OLE_LINK18"/>
      <w:r w:rsidR="00F265FA" w:rsidRPr="004022BA">
        <w:rPr>
          <w:rFonts w:ascii="Book Antiqua" w:hAnsi="Book Antiqua"/>
          <w:color w:val="000000" w:themeColor="text1"/>
        </w:rPr>
        <w:t>strength</w:t>
      </w:r>
      <w:r w:rsidR="007E3F81" w:rsidRPr="004022BA">
        <w:rPr>
          <w:rFonts w:ascii="Book Antiqua" w:hAnsi="Book Antiqua"/>
          <w:color w:val="000000" w:themeColor="text1"/>
        </w:rPr>
        <w:t>en</w:t>
      </w:r>
      <w:bookmarkEnd w:id="47"/>
      <w:bookmarkEnd w:id="48"/>
      <w:r w:rsidR="00F265FA" w:rsidRPr="004022BA">
        <w:rPr>
          <w:rFonts w:ascii="Book Antiqua" w:hAnsi="Book Antiqua"/>
          <w:color w:val="000000" w:themeColor="text1"/>
        </w:rPr>
        <w:t xml:space="preserve"> </w:t>
      </w:r>
      <w:r w:rsidR="007D7342" w:rsidRPr="004022BA">
        <w:rPr>
          <w:rFonts w:ascii="Book Antiqua" w:hAnsi="Book Antiqua"/>
          <w:color w:val="000000" w:themeColor="text1"/>
        </w:rPr>
        <w:t>our results.</w:t>
      </w:r>
    </w:p>
    <w:p w14:paraId="01CAE957" w14:textId="77777777" w:rsidR="002567DD" w:rsidRPr="004022BA" w:rsidRDefault="002567DD" w:rsidP="004F3881">
      <w:pPr>
        <w:snapToGrid w:val="0"/>
        <w:spacing w:line="360" w:lineRule="auto"/>
        <w:rPr>
          <w:rFonts w:ascii="Book Antiqua" w:hAnsi="Book Antiqua"/>
          <w:color w:val="000000" w:themeColor="text1"/>
        </w:rPr>
      </w:pPr>
    </w:p>
    <w:p w14:paraId="3C6826D2" w14:textId="77777777" w:rsidR="00F16CC0" w:rsidRPr="004022BA" w:rsidRDefault="00F16CC0"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ARTICLE HIGHLIGHTS</w:t>
      </w:r>
    </w:p>
    <w:p w14:paraId="02A60AED"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background</w:t>
      </w:r>
    </w:p>
    <w:p w14:paraId="36FDE843" w14:textId="77777777" w:rsidR="00F16CC0" w:rsidRPr="004022BA" w:rsidRDefault="00F16CC0" w:rsidP="004F3881">
      <w:pPr>
        <w:snapToGrid w:val="0"/>
        <w:spacing w:line="360" w:lineRule="auto"/>
        <w:rPr>
          <w:rFonts w:ascii="Book Antiqua" w:hAnsi="Book Antiqua" w:cs="Arial"/>
          <w:color w:val="000000" w:themeColor="text1"/>
        </w:rPr>
      </w:pPr>
      <w:r w:rsidRPr="004022BA">
        <w:rPr>
          <w:rFonts w:ascii="Book Antiqua" w:hAnsi="Book Antiqua"/>
          <w:color w:val="000000" w:themeColor="text1"/>
        </w:rPr>
        <w:t>Endoscopic biliary stenting has become an established palliative treatment for patients with unresectable malignant biliary obstruction (MBO). However, stent occlusion is considered to be the most frequent delayed adverse event of stent placement. Since duodenobiliary reflux is discussed to be a major risk factor of stent occlusion, in recent years, the design of plastic stents with an anti-reflux valve has been an attractive idea for prolonging stent patency, unfortunately without convincing results and therefore limiting their use in clinical practice.</w:t>
      </w:r>
      <w:r w:rsidRPr="004022BA">
        <w:rPr>
          <w:rFonts w:ascii="Book Antiqua" w:hAnsi="Book Antiqua" w:cs="Arial"/>
          <w:color w:val="000000" w:themeColor="text1"/>
        </w:rPr>
        <w:t xml:space="preserve"> </w:t>
      </w:r>
    </w:p>
    <w:p w14:paraId="45C414BB" w14:textId="77777777" w:rsidR="00F16CC0" w:rsidRPr="004022BA" w:rsidRDefault="00F16CC0" w:rsidP="004F3881">
      <w:pPr>
        <w:snapToGrid w:val="0"/>
        <w:spacing w:line="360" w:lineRule="auto"/>
        <w:rPr>
          <w:rFonts w:ascii="Book Antiqua" w:hAnsi="Book Antiqua" w:cs="Arial"/>
          <w:color w:val="000000" w:themeColor="text1"/>
        </w:rPr>
      </w:pPr>
    </w:p>
    <w:p w14:paraId="0E5C11DE"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motivation</w:t>
      </w:r>
    </w:p>
    <w:p w14:paraId="7D263382" w14:textId="26B3789E"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To reduce duodenobiliary reflux and thereby prolonging stent patency, we developed a new </w:t>
      </w:r>
      <w:proofErr w:type="spellStart"/>
      <w:r w:rsidRPr="004022BA">
        <w:rPr>
          <w:rFonts w:ascii="Book Antiqua" w:hAnsi="Book Antiqua"/>
          <w:color w:val="000000" w:themeColor="text1"/>
        </w:rPr>
        <w:t>antireflux</w:t>
      </w:r>
      <w:proofErr w:type="spellEnd"/>
      <w:r w:rsidRPr="004022BA">
        <w:rPr>
          <w:rFonts w:ascii="Book Antiqua" w:hAnsi="Book Antiqua"/>
          <w:color w:val="000000" w:themeColor="text1"/>
        </w:rPr>
        <w:t xml:space="preserve"> plastic stent (ARPS) with a “duckbilled” valve attached to the duodenal end of the stent. We presumed that this valve could simulate the opening and closing function of the duck’s bill. This geometry allows unimpaired antegrade bile flow into the duodenum, while it closes instantly when the intestinal pressure increases, thereby preventing the reflux of duodenal contents.</w:t>
      </w:r>
    </w:p>
    <w:p w14:paraId="3D92F577" w14:textId="77777777" w:rsidR="00F16CC0" w:rsidRPr="004022BA" w:rsidRDefault="00F16CC0" w:rsidP="004F3881">
      <w:pPr>
        <w:snapToGrid w:val="0"/>
        <w:spacing w:line="360" w:lineRule="auto"/>
        <w:rPr>
          <w:rFonts w:ascii="Book Antiqua" w:hAnsi="Book Antiqua"/>
          <w:color w:val="000000" w:themeColor="text1"/>
        </w:rPr>
      </w:pPr>
    </w:p>
    <w:p w14:paraId="49DFBE28"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objectives</w:t>
      </w:r>
    </w:p>
    <w:p w14:paraId="278EDBE6" w14:textId="5D0029DD"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In this study, we compare</w:t>
      </w:r>
      <w:r w:rsidR="009440CB">
        <w:rPr>
          <w:rFonts w:ascii="Book Antiqua" w:hAnsi="Book Antiqua"/>
          <w:color w:val="000000" w:themeColor="text1"/>
        </w:rPr>
        <w:t>d</w:t>
      </w:r>
      <w:r w:rsidRPr="004022BA">
        <w:rPr>
          <w:rFonts w:ascii="Book Antiqua" w:hAnsi="Book Antiqua"/>
          <w:color w:val="000000" w:themeColor="text1"/>
        </w:rPr>
        <w:t xml:space="preserve"> the patency of ARPSs with that of traditional plastic stents (TPS</w:t>
      </w:r>
      <w:r w:rsidR="007D204B" w:rsidRPr="004022BA">
        <w:rPr>
          <w:rFonts w:ascii="Book Antiqua" w:hAnsi="Book Antiqua"/>
          <w:color w:val="000000" w:themeColor="text1"/>
        </w:rPr>
        <w:t>s</w:t>
      </w:r>
      <w:r w:rsidRPr="004022BA">
        <w:rPr>
          <w:rFonts w:ascii="Book Antiqua" w:hAnsi="Book Antiqua"/>
          <w:color w:val="000000" w:themeColor="text1"/>
        </w:rPr>
        <w:t>) in patients with unresectable distal MBO. The result</w:t>
      </w:r>
      <w:r w:rsidR="00B16524" w:rsidRPr="004022BA">
        <w:rPr>
          <w:rFonts w:ascii="Book Antiqua" w:hAnsi="Book Antiqua"/>
          <w:color w:val="000000" w:themeColor="text1"/>
        </w:rPr>
        <w:t>s</w:t>
      </w:r>
      <w:r w:rsidRPr="004022BA">
        <w:rPr>
          <w:rFonts w:ascii="Book Antiqua" w:hAnsi="Book Antiqua"/>
          <w:color w:val="000000" w:themeColor="text1"/>
        </w:rPr>
        <w:t xml:space="preserve"> of the study will guide the treatment of unresectable distal MBO in the future.</w:t>
      </w:r>
    </w:p>
    <w:p w14:paraId="2E96D874" w14:textId="77777777" w:rsidR="00F16CC0" w:rsidRPr="004022BA" w:rsidRDefault="00F16CC0" w:rsidP="004F3881">
      <w:pPr>
        <w:snapToGrid w:val="0"/>
        <w:spacing w:line="360" w:lineRule="auto"/>
        <w:rPr>
          <w:rFonts w:ascii="Book Antiqua" w:hAnsi="Book Antiqua"/>
          <w:color w:val="000000" w:themeColor="text1"/>
        </w:rPr>
      </w:pPr>
    </w:p>
    <w:p w14:paraId="6BFAA212"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methods</w:t>
      </w:r>
    </w:p>
    <w:p w14:paraId="092874C5" w14:textId="0B977CA8"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From February 2016 to December 2017, consecutive patients with extrahepatic MBO were recruited in our randomized clinical trial. Eligible patients were assigned to receive either an ARPS or a TPS in a randomized manner. Patients were followed by clinic visits or telephone interviews every 1-2 </w:t>
      </w:r>
      <w:proofErr w:type="spellStart"/>
      <w:r w:rsidRPr="004022BA">
        <w:rPr>
          <w:rFonts w:ascii="Book Antiqua" w:hAnsi="Book Antiqua"/>
          <w:color w:val="000000" w:themeColor="text1"/>
        </w:rPr>
        <w:t>mo</w:t>
      </w:r>
      <w:proofErr w:type="spellEnd"/>
      <w:r w:rsidRPr="004022BA">
        <w:rPr>
          <w:rFonts w:ascii="Book Antiqua" w:hAnsi="Book Antiqua"/>
          <w:color w:val="000000" w:themeColor="text1"/>
        </w:rPr>
        <w:t xml:space="preserve"> until stent exchange, death</w:t>
      </w:r>
      <w:r w:rsidR="009440CB">
        <w:rPr>
          <w:rFonts w:ascii="Book Antiqua" w:hAnsi="Book Antiqua"/>
          <w:color w:val="000000" w:themeColor="text1"/>
        </w:rPr>
        <w:t>,</w:t>
      </w:r>
      <w:r w:rsidRPr="004022BA">
        <w:rPr>
          <w:rFonts w:ascii="Book Antiqua" w:hAnsi="Book Antiqua"/>
          <w:color w:val="000000" w:themeColor="text1"/>
        </w:rPr>
        <w:t xml:space="preserve"> or the final study follow-up in October 2018. The duration of stent patency, the rates of technical and clinical success, adverse events</w:t>
      </w:r>
      <w:r w:rsidR="009440CB">
        <w:rPr>
          <w:rFonts w:ascii="Book Antiqua" w:hAnsi="Book Antiqua"/>
          <w:color w:val="000000" w:themeColor="text1"/>
        </w:rPr>
        <w:t>,</w:t>
      </w:r>
      <w:r w:rsidRPr="004022BA">
        <w:rPr>
          <w:rFonts w:ascii="Book Antiqua" w:hAnsi="Book Antiqua"/>
          <w:color w:val="000000" w:themeColor="text1"/>
        </w:rPr>
        <w:t xml:space="preserve"> and patient survival were documented. All data were analyzed statistically to evaluate the efficacy and safety of this new ARPS.</w:t>
      </w:r>
    </w:p>
    <w:p w14:paraId="70145027" w14:textId="77777777" w:rsidR="00F16CC0" w:rsidRPr="004022BA" w:rsidRDefault="00F16CC0" w:rsidP="004F3881">
      <w:pPr>
        <w:snapToGrid w:val="0"/>
        <w:spacing w:line="360" w:lineRule="auto"/>
        <w:rPr>
          <w:rFonts w:ascii="Book Antiqua" w:hAnsi="Book Antiqua"/>
          <w:color w:val="000000" w:themeColor="text1"/>
        </w:rPr>
      </w:pPr>
    </w:p>
    <w:p w14:paraId="5653D6E9"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results</w:t>
      </w:r>
    </w:p>
    <w:p w14:paraId="69689477" w14:textId="22D65381"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During the study period, 89 patients were screened for eligibility. Of these, 51 patients were excluded; thus, 38 patients were randomized to receive ARPSs or TPSs (19 per group). Stent insertion was technically successful in all patients. No significant differences were noted in the rates of clinical success, the rates of early or late adverse events</w:t>
      </w:r>
      <w:r w:rsidR="009440CB">
        <w:rPr>
          <w:rFonts w:ascii="Book Antiqua" w:hAnsi="Book Antiqua"/>
          <w:color w:val="000000" w:themeColor="text1"/>
        </w:rPr>
        <w:t>,</w:t>
      </w:r>
      <w:r w:rsidRPr="004022BA">
        <w:rPr>
          <w:rFonts w:ascii="Book Antiqua" w:hAnsi="Book Antiqua"/>
          <w:color w:val="000000" w:themeColor="text1"/>
        </w:rPr>
        <w:t xml:space="preserve"> or patient survival. There was </w:t>
      </w:r>
      <w:r w:rsidR="009440CB">
        <w:rPr>
          <w:rFonts w:ascii="Book Antiqua" w:hAnsi="Book Antiqua"/>
          <w:color w:val="000000" w:themeColor="text1"/>
        </w:rPr>
        <w:t xml:space="preserve">a </w:t>
      </w:r>
      <w:r w:rsidRPr="004022BA">
        <w:rPr>
          <w:rFonts w:ascii="Book Antiqua" w:hAnsi="Book Antiqua"/>
          <w:color w:val="000000" w:themeColor="text1"/>
        </w:rPr>
        <w:lastRenderedPageBreak/>
        <w:t xml:space="preserve">significant difference when comparing the duration of stent patency, which was significantly longer in </w:t>
      </w:r>
      <w:r w:rsidR="009440CB">
        <w:rPr>
          <w:rFonts w:ascii="Book Antiqua" w:hAnsi="Book Antiqua"/>
          <w:color w:val="000000" w:themeColor="text1"/>
        </w:rPr>
        <w:t xml:space="preserve">the </w:t>
      </w:r>
      <w:r w:rsidRPr="004022BA">
        <w:rPr>
          <w:rFonts w:ascii="Book Antiqua" w:hAnsi="Book Antiqua"/>
          <w:color w:val="000000" w:themeColor="text1"/>
        </w:rPr>
        <w:t xml:space="preserve">ARPS group than in </w:t>
      </w:r>
      <w:r w:rsidR="009440CB">
        <w:rPr>
          <w:rFonts w:ascii="Book Antiqua" w:hAnsi="Book Antiqua"/>
          <w:color w:val="000000" w:themeColor="text1"/>
        </w:rPr>
        <w:t xml:space="preserve">the </w:t>
      </w:r>
      <w:r w:rsidRPr="004022BA">
        <w:rPr>
          <w:rFonts w:ascii="Book Antiqua" w:hAnsi="Book Antiqua"/>
          <w:color w:val="000000" w:themeColor="text1"/>
        </w:rPr>
        <w:t>TPS group.</w:t>
      </w:r>
    </w:p>
    <w:p w14:paraId="6C1481AE" w14:textId="77777777" w:rsidR="00F16CC0" w:rsidRPr="004022BA" w:rsidRDefault="00F16CC0" w:rsidP="004F3881">
      <w:pPr>
        <w:snapToGrid w:val="0"/>
        <w:spacing w:line="360" w:lineRule="auto"/>
        <w:rPr>
          <w:rFonts w:ascii="Book Antiqua" w:hAnsi="Book Antiqua"/>
          <w:color w:val="000000" w:themeColor="text1"/>
        </w:rPr>
      </w:pPr>
    </w:p>
    <w:p w14:paraId="69BFD1FD"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conclusions</w:t>
      </w:r>
    </w:p>
    <w:p w14:paraId="7EE7D8C2" w14:textId="77777777"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This new ARPS is safe and effective for the palliation of unresectable distal MBO, and has a significantly longer stent patency compared with TPS. This ARPS may be an alternative option for the treatment of unresectable distal MBO.</w:t>
      </w:r>
    </w:p>
    <w:p w14:paraId="1F73825D" w14:textId="77777777" w:rsidR="00F16CC0" w:rsidRPr="004022BA" w:rsidRDefault="00F16CC0" w:rsidP="004F3881">
      <w:pPr>
        <w:snapToGrid w:val="0"/>
        <w:spacing w:line="360" w:lineRule="auto"/>
        <w:rPr>
          <w:rFonts w:ascii="Book Antiqua" w:hAnsi="Book Antiqua"/>
          <w:color w:val="000000" w:themeColor="text1"/>
        </w:rPr>
      </w:pPr>
    </w:p>
    <w:p w14:paraId="2D5CF53D"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perspectives</w:t>
      </w:r>
    </w:p>
    <w:p w14:paraId="6238FBA0" w14:textId="77777777"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Multiple center studies with larger samples are expected in the future to confirm and strengthen our results.</w:t>
      </w:r>
    </w:p>
    <w:p w14:paraId="60EE98C8" w14:textId="77777777" w:rsidR="00F16CC0" w:rsidRPr="004022BA" w:rsidRDefault="00F16CC0" w:rsidP="004F3881">
      <w:pPr>
        <w:snapToGrid w:val="0"/>
        <w:spacing w:line="360" w:lineRule="auto"/>
        <w:rPr>
          <w:rFonts w:ascii="Book Antiqua" w:hAnsi="Book Antiqua"/>
          <w:color w:val="000000" w:themeColor="text1"/>
        </w:rPr>
      </w:pPr>
    </w:p>
    <w:p w14:paraId="43E22C30" w14:textId="16DD7518" w:rsidR="001E32FB" w:rsidRPr="004022BA" w:rsidRDefault="001E32FB"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ACKNOWLEDGEMENTS</w:t>
      </w:r>
    </w:p>
    <w:p w14:paraId="3ED32123" w14:textId="354AEFC7" w:rsidR="00903BDB" w:rsidRPr="004022BA" w:rsidRDefault="00903BDB"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The abstract of this article has been accepted</w:t>
      </w:r>
      <w:r w:rsidR="001374FE" w:rsidRPr="004022BA">
        <w:rPr>
          <w:rFonts w:ascii="Book Antiqua" w:hAnsi="Book Antiqua"/>
          <w:color w:val="000000" w:themeColor="text1"/>
        </w:rPr>
        <w:t xml:space="preserve"> for a lecture presentation </w:t>
      </w:r>
      <w:r w:rsidR="00010702" w:rsidRPr="004022BA">
        <w:rPr>
          <w:rFonts w:ascii="Book Antiqua" w:hAnsi="Book Antiqua"/>
          <w:color w:val="000000" w:themeColor="text1"/>
        </w:rPr>
        <w:t>at</w:t>
      </w:r>
      <w:r w:rsidR="001374FE" w:rsidRPr="004022BA">
        <w:rPr>
          <w:rFonts w:ascii="Book Antiqua" w:hAnsi="Book Antiqua"/>
          <w:color w:val="000000" w:themeColor="text1"/>
        </w:rPr>
        <w:t xml:space="preserve"> Digestive Disease Week</w:t>
      </w:r>
      <w:r w:rsidR="001374FE" w:rsidRPr="00625EC1">
        <w:rPr>
          <w:rFonts w:ascii="Book Antiqua" w:hAnsi="Book Antiqua"/>
          <w:color w:val="000000" w:themeColor="text1"/>
          <w:vertAlign w:val="superscript"/>
        </w:rPr>
        <w:t>®</w:t>
      </w:r>
      <w:r w:rsidR="00010702" w:rsidRPr="004022BA">
        <w:rPr>
          <w:rFonts w:ascii="Book Antiqua" w:hAnsi="Book Antiqua"/>
          <w:color w:val="000000" w:themeColor="text1"/>
        </w:rPr>
        <w:t xml:space="preserve">, held in </w:t>
      </w:r>
      <w:r w:rsidR="001374FE" w:rsidRPr="004022BA">
        <w:rPr>
          <w:rFonts w:ascii="Book Antiqua" w:hAnsi="Book Antiqua"/>
          <w:color w:val="000000" w:themeColor="text1"/>
        </w:rPr>
        <w:t>San Diego, California, USA, May 18-21, 2019.</w:t>
      </w:r>
      <w:r w:rsidRPr="004022BA">
        <w:rPr>
          <w:rFonts w:ascii="Book Antiqua" w:hAnsi="Book Antiqua"/>
          <w:color w:val="000000" w:themeColor="text1"/>
        </w:rPr>
        <w:t xml:space="preserve"> </w:t>
      </w:r>
    </w:p>
    <w:p w14:paraId="311FB462" w14:textId="77777777" w:rsidR="0028150E" w:rsidRPr="004022BA" w:rsidRDefault="0028150E" w:rsidP="004F3881">
      <w:pPr>
        <w:snapToGrid w:val="0"/>
        <w:spacing w:line="360" w:lineRule="auto"/>
        <w:rPr>
          <w:rFonts w:ascii="Book Antiqua" w:hAnsi="Book Antiqua"/>
          <w:color w:val="000000" w:themeColor="text1"/>
        </w:rPr>
      </w:pPr>
    </w:p>
    <w:p w14:paraId="7A180825" w14:textId="48E1DE5A" w:rsidR="00625EC1" w:rsidRDefault="00625EC1" w:rsidP="004F3881">
      <w:pPr>
        <w:widowControl/>
        <w:snapToGrid w:val="0"/>
        <w:spacing w:line="360" w:lineRule="auto"/>
        <w:jc w:val="left"/>
        <w:rPr>
          <w:rFonts w:ascii="Book Antiqua" w:hAnsi="Book Antiqua"/>
          <w:color w:val="000000" w:themeColor="text1"/>
        </w:rPr>
      </w:pPr>
      <w:r>
        <w:rPr>
          <w:rFonts w:ascii="Book Antiqua" w:hAnsi="Book Antiqua"/>
          <w:color w:val="000000" w:themeColor="text1"/>
        </w:rPr>
        <w:br w:type="page"/>
      </w:r>
    </w:p>
    <w:p w14:paraId="6667B263" w14:textId="65C5BCBA" w:rsidR="001E32FB" w:rsidRPr="004022BA" w:rsidRDefault="001E32FB"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lastRenderedPageBreak/>
        <w:t>REFERENCES</w:t>
      </w:r>
    </w:p>
    <w:p w14:paraId="3B241B4C"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 </w:t>
      </w:r>
      <w:r w:rsidRPr="00CA5170">
        <w:rPr>
          <w:rFonts w:ascii="Book Antiqua" w:eastAsia="等线" w:hAnsi="Book Antiqua" w:cs="Times New Roman"/>
          <w:b/>
        </w:rPr>
        <w:t>Leong QW</w:t>
      </w:r>
      <w:r w:rsidRPr="00CA5170">
        <w:rPr>
          <w:rFonts w:ascii="Book Antiqua" w:eastAsia="等线" w:hAnsi="Book Antiqua" w:cs="Times New Roman"/>
        </w:rPr>
        <w:t xml:space="preserve">, Shen ML, Au KW, Luo D, Lau JY, Wu JC, Chan FK, Sung JJ. A prospective, randomized study of the patency period of the plastic </w:t>
      </w:r>
      <w:proofErr w:type="spellStart"/>
      <w:r w:rsidRPr="00CA5170">
        <w:rPr>
          <w:rFonts w:ascii="Book Antiqua" w:eastAsia="等线" w:hAnsi="Book Antiqua" w:cs="Times New Roman"/>
        </w:rPr>
        <w:t>antireflux</w:t>
      </w:r>
      <w:proofErr w:type="spellEnd"/>
      <w:r w:rsidRPr="00CA5170">
        <w:rPr>
          <w:rFonts w:ascii="Book Antiqua" w:eastAsia="等线" w:hAnsi="Book Antiqua" w:cs="Times New Roman"/>
        </w:rPr>
        <w:t xml:space="preserve"> biliary stent: An interim analysis.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2016; </w:t>
      </w:r>
      <w:r w:rsidRPr="00CA5170">
        <w:rPr>
          <w:rFonts w:ascii="Book Antiqua" w:eastAsia="等线" w:hAnsi="Book Antiqua" w:cs="Times New Roman"/>
          <w:b/>
        </w:rPr>
        <w:t>83</w:t>
      </w:r>
      <w:r w:rsidRPr="00CA5170">
        <w:rPr>
          <w:rFonts w:ascii="Book Antiqua" w:eastAsia="等线" w:hAnsi="Book Antiqua" w:cs="Times New Roman"/>
        </w:rPr>
        <w:t>: 387-393 [PMID: 26024583 DOI: 10.1016/j.gie.2015.04.027]</w:t>
      </w:r>
    </w:p>
    <w:p w14:paraId="733818CF"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 </w:t>
      </w:r>
      <w:r w:rsidRPr="00CA5170">
        <w:rPr>
          <w:rFonts w:ascii="Book Antiqua" w:eastAsia="等线" w:hAnsi="Book Antiqua" w:cs="Times New Roman"/>
          <w:b/>
        </w:rPr>
        <w:t>Andersen JR</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Sørensen</w:t>
      </w:r>
      <w:proofErr w:type="spellEnd"/>
      <w:r w:rsidRPr="00CA5170">
        <w:rPr>
          <w:rFonts w:ascii="Book Antiqua" w:eastAsia="等线" w:hAnsi="Book Antiqua" w:cs="Times New Roman"/>
        </w:rPr>
        <w:t xml:space="preserve"> SM, Kruse A, </w:t>
      </w:r>
      <w:proofErr w:type="spellStart"/>
      <w:r w:rsidRPr="00CA5170">
        <w:rPr>
          <w:rFonts w:ascii="Book Antiqua" w:eastAsia="等线" w:hAnsi="Book Antiqua" w:cs="Times New Roman"/>
        </w:rPr>
        <w:t>Rokkjaer</w:t>
      </w:r>
      <w:proofErr w:type="spellEnd"/>
      <w:r w:rsidRPr="00CA5170">
        <w:rPr>
          <w:rFonts w:ascii="Book Antiqua" w:eastAsia="等线" w:hAnsi="Book Antiqua" w:cs="Times New Roman"/>
        </w:rPr>
        <w:t xml:space="preserve"> M, </w:t>
      </w:r>
      <w:proofErr w:type="spellStart"/>
      <w:r w:rsidRPr="00CA5170">
        <w:rPr>
          <w:rFonts w:ascii="Book Antiqua" w:eastAsia="等线" w:hAnsi="Book Antiqua" w:cs="Times New Roman"/>
        </w:rPr>
        <w:t>Matzen</w:t>
      </w:r>
      <w:proofErr w:type="spellEnd"/>
      <w:r w:rsidRPr="00CA5170">
        <w:rPr>
          <w:rFonts w:ascii="Book Antiqua" w:eastAsia="等线" w:hAnsi="Book Antiqua" w:cs="Times New Roman"/>
        </w:rPr>
        <w:t xml:space="preserve"> P. </w:t>
      </w:r>
      <w:proofErr w:type="spellStart"/>
      <w:r w:rsidRPr="00CA5170">
        <w:rPr>
          <w:rFonts w:ascii="Book Antiqua" w:eastAsia="等线" w:hAnsi="Book Antiqua" w:cs="Times New Roman"/>
        </w:rPr>
        <w:t>Randomised</w:t>
      </w:r>
      <w:proofErr w:type="spellEnd"/>
      <w:r w:rsidRPr="00CA5170">
        <w:rPr>
          <w:rFonts w:ascii="Book Antiqua" w:eastAsia="等线" w:hAnsi="Book Antiqua" w:cs="Times New Roman"/>
        </w:rPr>
        <w:t xml:space="preserve"> trial of endoscopic endoprosthesis versus operative bypass in malignant obstructive jaundice. </w:t>
      </w:r>
      <w:r w:rsidRPr="00CA5170">
        <w:rPr>
          <w:rFonts w:ascii="Book Antiqua" w:eastAsia="等线" w:hAnsi="Book Antiqua" w:cs="Times New Roman"/>
          <w:i/>
        </w:rPr>
        <w:t>Gut</w:t>
      </w:r>
      <w:r w:rsidRPr="00CA5170">
        <w:rPr>
          <w:rFonts w:ascii="Book Antiqua" w:eastAsia="等线" w:hAnsi="Book Antiqua" w:cs="Times New Roman"/>
        </w:rPr>
        <w:t xml:space="preserve"> 1989; </w:t>
      </w:r>
      <w:r w:rsidRPr="00CA5170">
        <w:rPr>
          <w:rFonts w:ascii="Book Antiqua" w:eastAsia="等线" w:hAnsi="Book Antiqua" w:cs="Times New Roman"/>
          <w:b/>
        </w:rPr>
        <w:t>30</w:t>
      </w:r>
      <w:r w:rsidRPr="00CA5170">
        <w:rPr>
          <w:rFonts w:ascii="Book Antiqua" w:eastAsia="等线" w:hAnsi="Book Antiqua" w:cs="Times New Roman"/>
        </w:rPr>
        <w:t>: 1132-1135 [PMID: 2475392 DOI: 10.1136/gut.30.8.1132]</w:t>
      </w:r>
    </w:p>
    <w:p w14:paraId="4A1CB41C"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3 </w:t>
      </w:r>
      <w:r w:rsidRPr="00CA5170">
        <w:rPr>
          <w:rFonts w:ascii="Book Antiqua" w:eastAsia="等线" w:hAnsi="Book Antiqua" w:cs="Times New Roman"/>
          <w:b/>
        </w:rPr>
        <w:t>Smith AC</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Dowsett</w:t>
      </w:r>
      <w:proofErr w:type="spellEnd"/>
      <w:r w:rsidRPr="00CA5170">
        <w:rPr>
          <w:rFonts w:ascii="Book Antiqua" w:eastAsia="等线" w:hAnsi="Book Antiqua" w:cs="Times New Roman"/>
        </w:rPr>
        <w:t xml:space="preserve"> JF, Russell RC, Hatfield AR, Cotton PB. </w:t>
      </w:r>
      <w:proofErr w:type="spellStart"/>
      <w:r w:rsidRPr="00CA5170">
        <w:rPr>
          <w:rFonts w:ascii="Book Antiqua" w:eastAsia="等线" w:hAnsi="Book Antiqua" w:cs="Times New Roman"/>
        </w:rPr>
        <w:t>Randomised</w:t>
      </w:r>
      <w:proofErr w:type="spellEnd"/>
      <w:r w:rsidRPr="00CA5170">
        <w:rPr>
          <w:rFonts w:ascii="Book Antiqua" w:eastAsia="等线" w:hAnsi="Book Antiqua" w:cs="Times New Roman"/>
        </w:rPr>
        <w:t xml:space="preserve"> trial of endoscopic stenting versus surgical bypass in malignant low </w:t>
      </w:r>
      <w:proofErr w:type="spellStart"/>
      <w:r w:rsidRPr="00CA5170">
        <w:rPr>
          <w:rFonts w:ascii="Book Antiqua" w:eastAsia="等线" w:hAnsi="Book Antiqua" w:cs="Times New Roman"/>
        </w:rPr>
        <w:t>bileduct</w:t>
      </w:r>
      <w:proofErr w:type="spellEnd"/>
      <w:r w:rsidRPr="00CA5170">
        <w:rPr>
          <w:rFonts w:ascii="Book Antiqua" w:eastAsia="等线" w:hAnsi="Book Antiqua" w:cs="Times New Roman"/>
        </w:rPr>
        <w:t xml:space="preserve"> obstruction. </w:t>
      </w:r>
      <w:r w:rsidRPr="00CA5170">
        <w:rPr>
          <w:rFonts w:ascii="Book Antiqua" w:eastAsia="等线" w:hAnsi="Book Antiqua" w:cs="Times New Roman"/>
          <w:i/>
        </w:rPr>
        <w:t>Lancet</w:t>
      </w:r>
      <w:r w:rsidRPr="00CA5170">
        <w:rPr>
          <w:rFonts w:ascii="Book Antiqua" w:eastAsia="等线" w:hAnsi="Book Antiqua" w:cs="Times New Roman"/>
        </w:rPr>
        <w:t xml:space="preserve"> 1994; </w:t>
      </w:r>
      <w:r w:rsidRPr="00CA5170">
        <w:rPr>
          <w:rFonts w:ascii="Book Antiqua" w:eastAsia="等线" w:hAnsi="Book Antiqua" w:cs="Times New Roman"/>
          <w:b/>
        </w:rPr>
        <w:t>344</w:t>
      </w:r>
      <w:r w:rsidRPr="00CA5170">
        <w:rPr>
          <w:rFonts w:ascii="Book Antiqua" w:eastAsia="等线" w:hAnsi="Book Antiqua" w:cs="Times New Roman"/>
        </w:rPr>
        <w:t xml:space="preserve">: 1655-1660 [PMID: 7996958 DOI: </w:t>
      </w:r>
      <w:hyperlink r:id="rId10" w:tgtFrame="_blank" w:tooltip="Persistent link using digital object identifier" w:history="1">
        <w:r w:rsidRPr="00CA5170">
          <w:rPr>
            <w:rFonts w:ascii="Book Antiqua" w:eastAsia="等线" w:hAnsi="Book Antiqua" w:cs="Times New Roman"/>
            <w:color w:val="0563C1"/>
            <w:u w:val="single"/>
          </w:rPr>
          <w:t>10.1016/S0140-6736(94)90455-3</w:t>
        </w:r>
      </w:hyperlink>
      <w:r w:rsidRPr="00CA5170">
        <w:rPr>
          <w:rFonts w:ascii="Book Antiqua" w:eastAsia="等线" w:hAnsi="Book Antiqua" w:cs="Times New Roman"/>
        </w:rPr>
        <w:t>]</w:t>
      </w:r>
    </w:p>
    <w:p w14:paraId="4A367A33"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4 </w:t>
      </w:r>
      <w:proofErr w:type="spellStart"/>
      <w:r w:rsidRPr="00CA5170">
        <w:rPr>
          <w:rFonts w:ascii="Book Antiqua" w:eastAsia="等线" w:hAnsi="Book Antiqua" w:cs="Times New Roman"/>
          <w:b/>
        </w:rPr>
        <w:t>Tringali</w:t>
      </w:r>
      <w:proofErr w:type="spellEnd"/>
      <w:r w:rsidRPr="00CA5170">
        <w:rPr>
          <w:rFonts w:ascii="Book Antiqua" w:eastAsia="等线" w:hAnsi="Book Antiqua" w:cs="Times New Roman"/>
          <w:b/>
        </w:rPr>
        <w:t xml:space="preserve"> A</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Mutignani</w:t>
      </w:r>
      <w:proofErr w:type="spellEnd"/>
      <w:r w:rsidRPr="00CA5170">
        <w:rPr>
          <w:rFonts w:ascii="Book Antiqua" w:eastAsia="等线" w:hAnsi="Book Antiqua" w:cs="Times New Roman"/>
        </w:rPr>
        <w:t xml:space="preserve"> M, </w:t>
      </w:r>
      <w:proofErr w:type="spellStart"/>
      <w:r w:rsidRPr="00CA5170">
        <w:rPr>
          <w:rFonts w:ascii="Book Antiqua" w:eastAsia="等线" w:hAnsi="Book Antiqua" w:cs="Times New Roman"/>
        </w:rPr>
        <w:t>Perri</w:t>
      </w:r>
      <w:proofErr w:type="spellEnd"/>
      <w:r w:rsidRPr="00CA5170">
        <w:rPr>
          <w:rFonts w:ascii="Book Antiqua" w:eastAsia="等线" w:hAnsi="Book Antiqua" w:cs="Times New Roman"/>
        </w:rPr>
        <w:t xml:space="preserve"> V, </w:t>
      </w:r>
      <w:proofErr w:type="spellStart"/>
      <w:r w:rsidRPr="00CA5170">
        <w:rPr>
          <w:rFonts w:ascii="Book Antiqua" w:eastAsia="等线" w:hAnsi="Book Antiqua" w:cs="Times New Roman"/>
        </w:rPr>
        <w:t>Zuccalà</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Cipolletta</w:t>
      </w:r>
      <w:proofErr w:type="spellEnd"/>
      <w:r w:rsidRPr="00CA5170">
        <w:rPr>
          <w:rFonts w:ascii="Book Antiqua" w:eastAsia="等线" w:hAnsi="Book Antiqua" w:cs="Times New Roman"/>
        </w:rPr>
        <w:t xml:space="preserve"> L, </w:t>
      </w:r>
      <w:proofErr w:type="spellStart"/>
      <w:r w:rsidRPr="00CA5170">
        <w:rPr>
          <w:rFonts w:ascii="Book Antiqua" w:eastAsia="等线" w:hAnsi="Book Antiqua" w:cs="Times New Roman"/>
        </w:rPr>
        <w:t>Bianco</w:t>
      </w:r>
      <w:proofErr w:type="spellEnd"/>
      <w:r w:rsidRPr="00CA5170">
        <w:rPr>
          <w:rFonts w:ascii="Book Antiqua" w:eastAsia="等线" w:hAnsi="Book Antiqua" w:cs="Times New Roman"/>
        </w:rPr>
        <w:t xml:space="preserve"> MA, </w:t>
      </w:r>
      <w:proofErr w:type="spellStart"/>
      <w:r w:rsidRPr="00CA5170">
        <w:rPr>
          <w:rFonts w:ascii="Book Antiqua" w:eastAsia="等线" w:hAnsi="Book Antiqua" w:cs="Times New Roman"/>
        </w:rPr>
        <w:t>Rotondano</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Philipper</w:t>
      </w:r>
      <w:proofErr w:type="spellEnd"/>
      <w:r w:rsidRPr="00CA5170">
        <w:rPr>
          <w:rFonts w:ascii="Book Antiqua" w:eastAsia="等线" w:hAnsi="Book Antiqua" w:cs="Times New Roman"/>
        </w:rPr>
        <w:t xml:space="preserve"> M, Schumacher B, </w:t>
      </w:r>
      <w:proofErr w:type="spellStart"/>
      <w:r w:rsidRPr="00CA5170">
        <w:rPr>
          <w:rFonts w:ascii="Book Antiqua" w:eastAsia="等线" w:hAnsi="Book Antiqua" w:cs="Times New Roman"/>
        </w:rPr>
        <w:t>Neuhaus</w:t>
      </w:r>
      <w:proofErr w:type="spellEnd"/>
      <w:r w:rsidRPr="00CA5170">
        <w:rPr>
          <w:rFonts w:ascii="Book Antiqua" w:eastAsia="等线" w:hAnsi="Book Antiqua" w:cs="Times New Roman"/>
        </w:rPr>
        <w:t xml:space="preserve"> H, </w:t>
      </w:r>
      <w:proofErr w:type="spellStart"/>
      <w:r w:rsidRPr="00CA5170">
        <w:rPr>
          <w:rFonts w:ascii="Book Antiqua" w:eastAsia="等线" w:hAnsi="Book Antiqua" w:cs="Times New Roman"/>
        </w:rPr>
        <w:t>Schmit</w:t>
      </w:r>
      <w:proofErr w:type="spellEnd"/>
      <w:r w:rsidRPr="00CA5170">
        <w:rPr>
          <w:rFonts w:ascii="Book Antiqua" w:eastAsia="等线" w:hAnsi="Book Antiqua" w:cs="Times New Roman"/>
        </w:rPr>
        <w:t xml:space="preserve"> A, </w:t>
      </w:r>
      <w:proofErr w:type="spellStart"/>
      <w:r w:rsidRPr="00CA5170">
        <w:rPr>
          <w:rFonts w:ascii="Book Antiqua" w:eastAsia="等线" w:hAnsi="Book Antiqua" w:cs="Times New Roman"/>
        </w:rPr>
        <w:t>Devière</w:t>
      </w:r>
      <w:proofErr w:type="spellEnd"/>
      <w:r w:rsidRPr="00CA5170">
        <w:rPr>
          <w:rFonts w:ascii="Book Antiqua" w:eastAsia="等线" w:hAnsi="Book Antiqua" w:cs="Times New Roman"/>
        </w:rPr>
        <w:t xml:space="preserve"> J, </w:t>
      </w:r>
      <w:proofErr w:type="spellStart"/>
      <w:r w:rsidRPr="00CA5170">
        <w:rPr>
          <w:rFonts w:ascii="Book Antiqua" w:eastAsia="等线" w:hAnsi="Book Antiqua" w:cs="Times New Roman"/>
        </w:rPr>
        <w:t>Costamagna</w:t>
      </w:r>
      <w:proofErr w:type="spellEnd"/>
      <w:r w:rsidRPr="00CA5170">
        <w:rPr>
          <w:rFonts w:ascii="Book Antiqua" w:eastAsia="等线" w:hAnsi="Book Antiqua" w:cs="Times New Roman"/>
        </w:rPr>
        <w:t xml:space="preserve"> G. A prospective, randomized multicenter trial comparing </w:t>
      </w:r>
      <w:proofErr w:type="spellStart"/>
      <w:r w:rsidRPr="00CA5170">
        <w:rPr>
          <w:rFonts w:ascii="Book Antiqua" w:eastAsia="等线" w:hAnsi="Book Antiqua" w:cs="Times New Roman"/>
        </w:rPr>
        <w:t>DoubleLayer</w:t>
      </w:r>
      <w:proofErr w:type="spellEnd"/>
      <w:r w:rsidRPr="00CA5170">
        <w:rPr>
          <w:rFonts w:ascii="Book Antiqua" w:eastAsia="等线" w:hAnsi="Book Antiqua" w:cs="Times New Roman"/>
        </w:rPr>
        <w:t xml:space="preserve"> and polyethylene stents for malignant distal common bile duct strictures. </w:t>
      </w:r>
      <w:r w:rsidRPr="00CA5170">
        <w:rPr>
          <w:rFonts w:ascii="Book Antiqua" w:eastAsia="等线" w:hAnsi="Book Antiqua" w:cs="Times New Roman"/>
          <w:i/>
        </w:rPr>
        <w:t>Endoscopy</w:t>
      </w:r>
      <w:r w:rsidRPr="00CA5170">
        <w:rPr>
          <w:rFonts w:ascii="Book Antiqua" w:eastAsia="等线" w:hAnsi="Book Antiqua" w:cs="Times New Roman"/>
        </w:rPr>
        <w:t xml:space="preserve"> 2003; </w:t>
      </w:r>
      <w:r w:rsidRPr="00CA5170">
        <w:rPr>
          <w:rFonts w:ascii="Book Antiqua" w:eastAsia="等线" w:hAnsi="Book Antiqua" w:cs="Times New Roman"/>
          <w:b/>
        </w:rPr>
        <w:t>35</w:t>
      </w:r>
      <w:r w:rsidRPr="00CA5170">
        <w:rPr>
          <w:rFonts w:ascii="Book Antiqua" w:eastAsia="等线" w:hAnsi="Book Antiqua" w:cs="Times New Roman"/>
        </w:rPr>
        <w:t>: 992-997 [PMID: 14648409 DOI: 10.1055/s-2003-44601]</w:t>
      </w:r>
    </w:p>
    <w:p w14:paraId="26FAE32D"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5 </w:t>
      </w:r>
      <w:proofErr w:type="spellStart"/>
      <w:r w:rsidRPr="00CA5170">
        <w:rPr>
          <w:rFonts w:ascii="Book Antiqua" w:eastAsia="等线" w:hAnsi="Book Antiqua" w:cs="Times New Roman"/>
          <w:b/>
        </w:rPr>
        <w:t>Kaassis</w:t>
      </w:r>
      <w:proofErr w:type="spellEnd"/>
      <w:r w:rsidRPr="00CA5170">
        <w:rPr>
          <w:rFonts w:ascii="Book Antiqua" w:eastAsia="等线" w:hAnsi="Book Antiqua" w:cs="Times New Roman"/>
          <w:b/>
        </w:rPr>
        <w:t xml:space="preserve"> M</w:t>
      </w:r>
      <w:r w:rsidRPr="00CA5170">
        <w:rPr>
          <w:rFonts w:ascii="Book Antiqua" w:eastAsia="等线" w:hAnsi="Book Antiqua" w:cs="Times New Roman"/>
        </w:rPr>
        <w:t xml:space="preserve">, Boyer J, Dumas R, </w:t>
      </w:r>
      <w:proofErr w:type="spellStart"/>
      <w:r w:rsidRPr="00CA5170">
        <w:rPr>
          <w:rFonts w:ascii="Book Antiqua" w:eastAsia="等线" w:hAnsi="Book Antiqua" w:cs="Times New Roman"/>
        </w:rPr>
        <w:t>Ponchon</w:t>
      </w:r>
      <w:proofErr w:type="spellEnd"/>
      <w:r w:rsidRPr="00CA5170">
        <w:rPr>
          <w:rFonts w:ascii="Book Antiqua" w:eastAsia="等线" w:hAnsi="Book Antiqua" w:cs="Times New Roman"/>
        </w:rPr>
        <w:t xml:space="preserve"> T, </w:t>
      </w:r>
      <w:proofErr w:type="spellStart"/>
      <w:r w:rsidRPr="00CA5170">
        <w:rPr>
          <w:rFonts w:ascii="Book Antiqua" w:eastAsia="等线" w:hAnsi="Book Antiqua" w:cs="Times New Roman"/>
        </w:rPr>
        <w:t>Coumaros</w:t>
      </w:r>
      <w:proofErr w:type="spellEnd"/>
      <w:r w:rsidRPr="00CA5170">
        <w:rPr>
          <w:rFonts w:ascii="Book Antiqua" w:eastAsia="等线" w:hAnsi="Book Antiqua" w:cs="Times New Roman"/>
        </w:rPr>
        <w:t xml:space="preserve"> D, </w:t>
      </w:r>
      <w:proofErr w:type="spellStart"/>
      <w:r w:rsidRPr="00CA5170">
        <w:rPr>
          <w:rFonts w:ascii="Book Antiqua" w:eastAsia="等线" w:hAnsi="Book Antiqua" w:cs="Times New Roman"/>
        </w:rPr>
        <w:t>Delcenserie</w:t>
      </w:r>
      <w:proofErr w:type="spellEnd"/>
      <w:r w:rsidRPr="00CA5170">
        <w:rPr>
          <w:rFonts w:ascii="Book Antiqua" w:eastAsia="等线" w:hAnsi="Book Antiqua" w:cs="Times New Roman"/>
        </w:rPr>
        <w:t xml:space="preserve"> R, Canard JM, Fritsch J, Rey JF, </w:t>
      </w:r>
      <w:proofErr w:type="spellStart"/>
      <w:r w:rsidRPr="00CA5170">
        <w:rPr>
          <w:rFonts w:ascii="Book Antiqua" w:eastAsia="等线" w:hAnsi="Book Antiqua" w:cs="Times New Roman"/>
        </w:rPr>
        <w:t>Burtin</w:t>
      </w:r>
      <w:proofErr w:type="spellEnd"/>
      <w:r w:rsidRPr="00CA5170">
        <w:rPr>
          <w:rFonts w:ascii="Book Antiqua" w:eastAsia="等线" w:hAnsi="Book Antiqua" w:cs="Times New Roman"/>
        </w:rPr>
        <w:t xml:space="preserve"> P. Plastic or metal stents for malignant stricture of the common bile duct? Results of a randomized prospective study.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2003; </w:t>
      </w:r>
      <w:r w:rsidRPr="00CA5170">
        <w:rPr>
          <w:rFonts w:ascii="Book Antiqua" w:eastAsia="等线" w:hAnsi="Book Antiqua" w:cs="Times New Roman"/>
          <w:b/>
        </w:rPr>
        <w:t>57</w:t>
      </w:r>
      <w:r w:rsidRPr="00CA5170">
        <w:rPr>
          <w:rFonts w:ascii="Book Antiqua" w:eastAsia="等线" w:hAnsi="Book Antiqua" w:cs="Times New Roman"/>
        </w:rPr>
        <w:t>: 178-182 [PMID: 12556780 DOI: 10.1067/mge.2003.66]</w:t>
      </w:r>
    </w:p>
    <w:p w14:paraId="01E9F75D"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6 </w:t>
      </w:r>
      <w:r w:rsidRPr="00CA5170">
        <w:rPr>
          <w:rFonts w:ascii="Book Antiqua" w:eastAsia="等线" w:hAnsi="Book Antiqua" w:cs="Times New Roman"/>
          <w:b/>
        </w:rPr>
        <w:t>Saleem A</w:t>
      </w:r>
      <w:r w:rsidRPr="00CA5170">
        <w:rPr>
          <w:rFonts w:ascii="Book Antiqua" w:eastAsia="等线" w:hAnsi="Book Antiqua" w:cs="Times New Roman"/>
        </w:rPr>
        <w:t xml:space="preserve">, Leggett CL, Murad MH, Baron TH. Meta-analysis of randomized trials comparing the patency of covered and uncovered self-expandable metal stents for palliation of distal malignant bile duct obstruction.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2011; </w:t>
      </w:r>
      <w:r w:rsidRPr="00CA5170">
        <w:rPr>
          <w:rFonts w:ascii="Book Antiqua" w:eastAsia="等线" w:hAnsi="Book Antiqua" w:cs="Times New Roman"/>
          <w:b/>
        </w:rPr>
        <w:t>74</w:t>
      </w:r>
      <w:r w:rsidRPr="00CA5170">
        <w:rPr>
          <w:rFonts w:ascii="Book Antiqua" w:eastAsia="等线" w:hAnsi="Book Antiqua" w:cs="Times New Roman"/>
        </w:rPr>
        <w:t>: 321-327.e1-3 [PMID: 21683354 DOI: 10.1016/j.gie.2011.03.1249]</w:t>
      </w:r>
    </w:p>
    <w:p w14:paraId="07C35F3D"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7 </w:t>
      </w:r>
      <w:r w:rsidRPr="00CA5170">
        <w:rPr>
          <w:rFonts w:ascii="Book Antiqua" w:eastAsia="等线" w:hAnsi="Book Antiqua" w:cs="Times New Roman"/>
          <w:b/>
        </w:rPr>
        <w:t>Chen MY</w:t>
      </w:r>
      <w:r w:rsidRPr="00CA5170">
        <w:rPr>
          <w:rFonts w:ascii="Book Antiqua" w:eastAsia="等线" w:hAnsi="Book Antiqua" w:cs="Times New Roman"/>
        </w:rPr>
        <w:t xml:space="preserve">, Lin JW, Zhu HP, Zhang B, Jiang GY, Yan PJ, Cai XJ. Covered Stents versus Uncovered Stents for Unresectable Malignant Biliary Strictures: </w:t>
      </w:r>
      <w:r w:rsidRPr="00CA5170">
        <w:rPr>
          <w:rFonts w:ascii="Book Antiqua" w:eastAsia="等线" w:hAnsi="Book Antiqua" w:cs="Times New Roman"/>
        </w:rPr>
        <w:lastRenderedPageBreak/>
        <w:t xml:space="preserve">A Meta-Analysis. </w:t>
      </w:r>
      <w:r w:rsidRPr="00CA5170">
        <w:rPr>
          <w:rFonts w:ascii="Book Antiqua" w:eastAsia="等线" w:hAnsi="Book Antiqua" w:cs="Times New Roman"/>
          <w:i/>
        </w:rPr>
        <w:t>Biomed Res Int</w:t>
      </w:r>
      <w:r w:rsidRPr="00CA5170">
        <w:rPr>
          <w:rFonts w:ascii="Book Antiqua" w:eastAsia="等线" w:hAnsi="Book Antiqua" w:cs="Times New Roman"/>
        </w:rPr>
        <w:t xml:space="preserve"> 2016; </w:t>
      </w:r>
      <w:r w:rsidRPr="00CA5170">
        <w:rPr>
          <w:rFonts w:ascii="Book Antiqua" w:eastAsia="等线" w:hAnsi="Book Antiqua" w:cs="Times New Roman"/>
          <w:b/>
        </w:rPr>
        <w:t>2016</w:t>
      </w:r>
      <w:r w:rsidRPr="00CA5170">
        <w:rPr>
          <w:rFonts w:ascii="Book Antiqua" w:eastAsia="等线" w:hAnsi="Book Antiqua" w:cs="Times New Roman"/>
        </w:rPr>
        <w:t>: 6408067 [PMID: 27051667 DOI: 10.1155/2016/6408067]</w:t>
      </w:r>
    </w:p>
    <w:p w14:paraId="6D296055"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8 </w:t>
      </w:r>
      <w:r w:rsidRPr="00CA5170">
        <w:rPr>
          <w:rFonts w:ascii="Book Antiqua" w:eastAsia="等线" w:hAnsi="Book Antiqua" w:cs="Times New Roman"/>
          <w:b/>
        </w:rPr>
        <w:t>Jang S</w:t>
      </w:r>
      <w:r w:rsidRPr="00CA5170">
        <w:rPr>
          <w:rFonts w:ascii="Book Antiqua" w:eastAsia="等线" w:hAnsi="Book Antiqua" w:cs="Times New Roman"/>
        </w:rPr>
        <w:t xml:space="preserve">, Stevens T, </w:t>
      </w:r>
      <w:proofErr w:type="spellStart"/>
      <w:r w:rsidRPr="00CA5170">
        <w:rPr>
          <w:rFonts w:ascii="Book Antiqua" w:eastAsia="等线" w:hAnsi="Book Antiqua" w:cs="Times New Roman"/>
        </w:rPr>
        <w:t>Parsi</w:t>
      </w:r>
      <w:proofErr w:type="spellEnd"/>
      <w:r w:rsidRPr="00CA5170">
        <w:rPr>
          <w:rFonts w:ascii="Book Antiqua" w:eastAsia="等线" w:hAnsi="Book Antiqua" w:cs="Times New Roman"/>
        </w:rPr>
        <w:t xml:space="preserve"> M, Lopez R, </w:t>
      </w:r>
      <w:proofErr w:type="spellStart"/>
      <w:r w:rsidRPr="00CA5170">
        <w:rPr>
          <w:rFonts w:ascii="Book Antiqua" w:eastAsia="等线" w:hAnsi="Book Antiqua" w:cs="Times New Roman"/>
        </w:rPr>
        <w:t>Zuccaro</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Dumot</w:t>
      </w:r>
      <w:proofErr w:type="spellEnd"/>
      <w:r w:rsidRPr="00CA5170">
        <w:rPr>
          <w:rFonts w:ascii="Book Antiqua" w:eastAsia="等线" w:hAnsi="Book Antiqua" w:cs="Times New Roman"/>
        </w:rPr>
        <w:t xml:space="preserve"> J, Vargo JJ. Association of covered metallic stents with cholecystitis and stent migration in malignant biliary stricture.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2018; </w:t>
      </w:r>
      <w:r w:rsidRPr="00CA5170">
        <w:rPr>
          <w:rFonts w:ascii="Book Antiqua" w:eastAsia="等线" w:hAnsi="Book Antiqua" w:cs="Times New Roman"/>
          <w:b/>
        </w:rPr>
        <w:t>87</w:t>
      </w:r>
      <w:r w:rsidRPr="00CA5170">
        <w:rPr>
          <w:rFonts w:ascii="Book Antiqua" w:eastAsia="等线" w:hAnsi="Book Antiqua" w:cs="Times New Roman"/>
        </w:rPr>
        <w:t>: 1061-1070 [PMID: 28867074 DOI: 10.1016/j.gie.2017.08.024]</w:t>
      </w:r>
    </w:p>
    <w:p w14:paraId="67617E0D"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9 </w:t>
      </w:r>
      <w:r w:rsidRPr="00CA5170">
        <w:rPr>
          <w:rFonts w:ascii="Book Antiqua" w:eastAsia="等线" w:hAnsi="Book Antiqua" w:cs="Times New Roman"/>
          <w:b/>
        </w:rPr>
        <w:t xml:space="preserve">van </w:t>
      </w:r>
      <w:proofErr w:type="spellStart"/>
      <w:r w:rsidRPr="00CA5170">
        <w:rPr>
          <w:rFonts w:ascii="Book Antiqua" w:eastAsia="等线" w:hAnsi="Book Antiqua" w:cs="Times New Roman"/>
          <w:b/>
        </w:rPr>
        <w:t>Berkel</w:t>
      </w:r>
      <w:proofErr w:type="spellEnd"/>
      <w:r w:rsidRPr="00CA5170">
        <w:rPr>
          <w:rFonts w:ascii="Book Antiqua" w:eastAsia="等线" w:hAnsi="Book Antiqua" w:cs="Times New Roman"/>
          <w:b/>
        </w:rPr>
        <w:t xml:space="preserve"> AM</w:t>
      </w:r>
      <w:r w:rsidRPr="00CA5170">
        <w:rPr>
          <w:rFonts w:ascii="Book Antiqua" w:eastAsia="等线" w:hAnsi="Book Antiqua" w:cs="Times New Roman"/>
        </w:rPr>
        <w:t xml:space="preserve">, van </w:t>
      </w:r>
      <w:proofErr w:type="spellStart"/>
      <w:r w:rsidRPr="00CA5170">
        <w:rPr>
          <w:rFonts w:ascii="Book Antiqua" w:eastAsia="等线" w:hAnsi="Book Antiqua" w:cs="Times New Roman"/>
        </w:rPr>
        <w:t>Marle</w:t>
      </w:r>
      <w:proofErr w:type="spellEnd"/>
      <w:r w:rsidRPr="00CA5170">
        <w:rPr>
          <w:rFonts w:ascii="Book Antiqua" w:eastAsia="等线" w:hAnsi="Book Antiqua" w:cs="Times New Roman"/>
        </w:rPr>
        <w:t xml:space="preserve"> J, </w:t>
      </w:r>
      <w:proofErr w:type="spellStart"/>
      <w:r w:rsidRPr="00CA5170">
        <w:rPr>
          <w:rFonts w:ascii="Book Antiqua" w:eastAsia="等线" w:hAnsi="Book Antiqua" w:cs="Times New Roman"/>
        </w:rPr>
        <w:t>Groen</w:t>
      </w:r>
      <w:proofErr w:type="spellEnd"/>
      <w:r w:rsidRPr="00CA5170">
        <w:rPr>
          <w:rFonts w:ascii="Book Antiqua" w:eastAsia="等线" w:hAnsi="Book Antiqua" w:cs="Times New Roman"/>
        </w:rPr>
        <w:t xml:space="preserve"> AK, Bruno MJ. Mechanisms of biliary stent clogging: Confocal laser scanning and scanning electron microscopy. </w:t>
      </w:r>
      <w:r w:rsidRPr="00CA5170">
        <w:rPr>
          <w:rFonts w:ascii="Book Antiqua" w:eastAsia="等线" w:hAnsi="Book Antiqua" w:cs="Times New Roman"/>
          <w:i/>
        </w:rPr>
        <w:t>Endoscopy</w:t>
      </w:r>
      <w:r w:rsidRPr="00CA5170">
        <w:rPr>
          <w:rFonts w:ascii="Book Antiqua" w:eastAsia="等线" w:hAnsi="Book Antiqua" w:cs="Times New Roman"/>
        </w:rPr>
        <w:t xml:space="preserve"> 2005; </w:t>
      </w:r>
      <w:r w:rsidRPr="00CA5170">
        <w:rPr>
          <w:rFonts w:ascii="Book Antiqua" w:eastAsia="等线" w:hAnsi="Book Antiqua" w:cs="Times New Roman"/>
          <w:b/>
        </w:rPr>
        <w:t>37</w:t>
      </w:r>
      <w:r w:rsidRPr="00CA5170">
        <w:rPr>
          <w:rFonts w:ascii="Book Antiqua" w:eastAsia="等线" w:hAnsi="Book Antiqua" w:cs="Times New Roman"/>
        </w:rPr>
        <w:t>: 729-734 [PMID: 16032491 DOI: 10.1055/s-2005-870131]</w:t>
      </w:r>
    </w:p>
    <w:p w14:paraId="222D99E8"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10 </w:t>
      </w:r>
      <w:proofErr w:type="spellStart"/>
      <w:r w:rsidRPr="00CA5170">
        <w:rPr>
          <w:rFonts w:ascii="Book Antiqua" w:eastAsia="等线" w:hAnsi="Book Antiqua" w:cs="Times New Roman"/>
          <w:b/>
        </w:rPr>
        <w:t>Weickert</w:t>
      </w:r>
      <w:proofErr w:type="spellEnd"/>
      <w:r w:rsidRPr="00CA5170">
        <w:rPr>
          <w:rFonts w:ascii="Book Antiqua" w:eastAsia="等线" w:hAnsi="Book Antiqua" w:cs="Times New Roman"/>
          <w:b/>
        </w:rPr>
        <w:t xml:space="preserve"> U</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Venzke</w:t>
      </w:r>
      <w:proofErr w:type="spellEnd"/>
      <w:r w:rsidRPr="00CA5170">
        <w:rPr>
          <w:rFonts w:ascii="Book Antiqua" w:eastAsia="等线" w:hAnsi="Book Antiqua" w:cs="Times New Roman"/>
        </w:rPr>
        <w:t xml:space="preserve"> T, </w:t>
      </w:r>
      <w:proofErr w:type="spellStart"/>
      <w:r w:rsidRPr="00CA5170">
        <w:rPr>
          <w:rFonts w:ascii="Book Antiqua" w:eastAsia="等线" w:hAnsi="Book Antiqua" w:cs="Times New Roman"/>
        </w:rPr>
        <w:t>König</w:t>
      </w:r>
      <w:proofErr w:type="spellEnd"/>
      <w:r w:rsidRPr="00CA5170">
        <w:rPr>
          <w:rFonts w:ascii="Book Antiqua" w:eastAsia="等线" w:hAnsi="Book Antiqua" w:cs="Times New Roman"/>
        </w:rPr>
        <w:t xml:space="preserve"> J, Janssen J, </w:t>
      </w:r>
      <w:proofErr w:type="spellStart"/>
      <w:r w:rsidRPr="00CA5170">
        <w:rPr>
          <w:rFonts w:ascii="Book Antiqua" w:eastAsia="等线" w:hAnsi="Book Antiqua" w:cs="Times New Roman"/>
        </w:rPr>
        <w:t>Remberger</w:t>
      </w:r>
      <w:proofErr w:type="spellEnd"/>
      <w:r w:rsidRPr="00CA5170">
        <w:rPr>
          <w:rFonts w:ascii="Book Antiqua" w:eastAsia="等线" w:hAnsi="Book Antiqua" w:cs="Times New Roman"/>
        </w:rPr>
        <w:t xml:space="preserve"> K, Greiner L. Why do </w:t>
      </w:r>
      <w:proofErr w:type="spellStart"/>
      <w:r w:rsidRPr="00CA5170">
        <w:rPr>
          <w:rFonts w:ascii="Book Antiqua" w:eastAsia="等线" w:hAnsi="Book Antiqua" w:cs="Times New Roman"/>
        </w:rPr>
        <w:t>bilioduodenal</w:t>
      </w:r>
      <w:proofErr w:type="spellEnd"/>
      <w:r w:rsidRPr="00CA5170">
        <w:rPr>
          <w:rFonts w:ascii="Book Antiqua" w:eastAsia="等线" w:hAnsi="Book Antiqua" w:cs="Times New Roman"/>
        </w:rPr>
        <w:t xml:space="preserve"> plastic stents become occluded? A clinical and pathological investigation on 100 consecutive patients. </w:t>
      </w:r>
      <w:r w:rsidRPr="00CA5170">
        <w:rPr>
          <w:rFonts w:ascii="Book Antiqua" w:eastAsia="等线" w:hAnsi="Book Antiqua" w:cs="Times New Roman"/>
          <w:i/>
        </w:rPr>
        <w:t>Endoscopy</w:t>
      </w:r>
      <w:r w:rsidRPr="00CA5170">
        <w:rPr>
          <w:rFonts w:ascii="Book Antiqua" w:eastAsia="等线" w:hAnsi="Book Antiqua" w:cs="Times New Roman"/>
        </w:rPr>
        <w:t xml:space="preserve"> 2001; </w:t>
      </w:r>
      <w:r w:rsidRPr="00CA5170">
        <w:rPr>
          <w:rFonts w:ascii="Book Antiqua" w:eastAsia="等线" w:hAnsi="Book Antiqua" w:cs="Times New Roman"/>
          <w:b/>
        </w:rPr>
        <w:t>33</w:t>
      </w:r>
      <w:r w:rsidRPr="00CA5170">
        <w:rPr>
          <w:rFonts w:ascii="Book Antiqua" w:eastAsia="等线" w:hAnsi="Book Antiqua" w:cs="Times New Roman"/>
        </w:rPr>
        <w:t>: 786-790 [PMID: 11558033 DOI: 10.1055/s-2001-16519]</w:t>
      </w:r>
    </w:p>
    <w:p w14:paraId="4A76234F"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11 </w:t>
      </w:r>
      <w:r w:rsidRPr="00CA5170">
        <w:rPr>
          <w:rFonts w:ascii="Book Antiqua" w:eastAsia="等线" w:hAnsi="Book Antiqua" w:cs="Times New Roman"/>
          <w:b/>
        </w:rPr>
        <w:t>Dua KS</w:t>
      </w:r>
      <w:r w:rsidRPr="00CA5170">
        <w:rPr>
          <w:rFonts w:ascii="Book Antiqua" w:eastAsia="等线" w:hAnsi="Book Antiqua" w:cs="Times New Roman"/>
        </w:rPr>
        <w:t xml:space="preserve">, Reddy ND, Rao VG, Banerjee R, </w:t>
      </w:r>
      <w:proofErr w:type="spellStart"/>
      <w:r w:rsidRPr="00CA5170">
        <w:rPr>
          <w:rFonts w:ascii="Book Antiqua" w:eastAsia="等线" w:hAnsi="Book Antiqua" w:cs="Times New Roman"/>
        </w:rPr>
        <w:t>Medda</w:t>
      </w:r>
      <w:proofErr w:type="spellEnd"/>
      <w:r w:rsidRPr="00CA5170">
        <w:rPr>
          <w:rFonts w:ascii="Book Antiqua" w:eastAsia="等线" w:hAnsi="Book Antiqua" w:cs="Times New Roman"/>
        </w:rPr>
        <w:t xml:space="preserve"> B, Lang I. Impact of reducing duodenobiliary reflux on biliary stent patency: An in vitro evaluation and a prospective randomized clinical trial that used a biliary stent with an </w:t>
      </w:r>
      <w:proofErr w:type="spellStart"/>
      <w:r w:rsidRPr="00CA5170">
        <w:rPr>
          <w:rFonts w:ascii="Book Antiqua" w:eastAsia="等线" w:hAnsi="Book Antiqua" w:cs="Times New Roman"/>
        </w:rPr>
        <w:t>antireflux</w:t>
      </w:r>
      <w:proofErr w:type="spellEnd"/>
      <w:r w:rsidRPr="00CA5170">
        <w:rPr>
          <w:rFonts w:ascii="Book Antiqua" w:eastAsia="等线" w:hAnsi="Book Antiqua" w:cs="Times New Roman"/>
        </w:rPr>
        <w:t xml:space="preserve"> valve.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2007; </w:t>
      </w:r>
      <w:r w:rsidRPr="00CA5170">
        <w:rPr>
          <w:rFonts w:ascii="Book Antiqua" w:eastAsia="等线" w:hAnsi="Book Antiqua" w:cs="Times New Roman"/>
          <w:b/>
        </w:rPr>
        <w:t>65</w:t>
      </w:r>
      <w:r w:rsidRPr="00CA5170">
        <w:rPr>
          <w:rFonts w:ascii="Book Antiqua" w:eastAsia="等线" w:hAnsi="Book Antiqua" w:cs="Times New Roman"/>
        </w:rPr>
        <w:t>: 819-828 [PMID: 17383650 DOI: 10.1016/j.gie.2006.09.011]</w:t>
      </w:r>
    </w:p>
    <w:p w14:paraId="31357939"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12 </w:t>
      </w:r>
      <w:proofErr w:type="spellStart"/>
      <w:r w:rsidRPr="00CA5170">
        <w:rPr>
          <w:rFonts w:ascii="Book Antiqua" w:eastAsia="等线" w:hAnsi="Book Antiqua" w:cs="Times New Roman"/>
          <w:b/>
        </w:rPr>
        <w:t>Vihervaara</w:t>
      </w:r>
      <w:proofErr w:type="spellEnd"/>
      <w:r w:rsidRPr="00CA5170">
        <w:rPr>
          <w:rFonts w:ascii="Book Antiqua" w:eastAsia="等线" w:hAnsi="Book Antiqua" w:cs="Times New Roman"/>
          <w:b/>
        </w:rPr>
        <w:t xml:space="preserve"> H</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Grönroos</w:t>
      </w:r>
      <w:proofErr w:type="spellEnd"/>
      <w:r w:rsidRPr="00CA5170">
        <w:rPr>
          <w:rFonts w:ascii="Book Antiqua" w:eastAsia="等线" w:hAnsi="Book Antiqua" w:cs="Times New Roman"/>
        </w:rPr>
        <w:t xml:space="preserve"> JM, </w:t>
      </w:r>
      <w:proofErr w:type="spellStart"/>
      <w:r w:rsidRPr="00CA5170">
        <w:rPr>
          <w:rFonts w:ascii="Book Antiqua" w:eastAsia="等线" w:hAnsi="Book Antiqua" w:cs="Times New Roman"/>
        </w:rPr>
        <w:t>Hurme</w:t>
      </w:r>
      <w:proofErr w:type="spellEnd"/>
      <w:r w:rsidRPr="00CA5170">
        <w:rPr>
          <w:rFonts w:ascii="Book Antiqua" w:eastAsia="等线" w:hAnsi="Book Antiqua" w:cs="Times New Roman"/>
        </w:rPr>
        <w:t xml:space="preserve"> S, </w:t>
      </w:r>
      <w:proofErr w:type="spellStart"/>
      <w:r w:rsidRPr="00CA5170">
        <w:rPr>
          <w:rFonts w:ascii="Book Antiqua" w:eastAsia="等线" w:hAnsi="Book Antiqua" w:cs="Times New Roman"/>
        </w:rPr>
        <w:t>Gullichsen</w:t>
      </w:r>
      <w:proofErr w:type="spellEnd"/>
      <w:r w:rsidRPr="00CA5170">
        <w:rPr>
          <w:rFonts w:ascii="Book Antiqua" w:eastAsia="等线" w:hAnsi="Book Antiqua" w:cs="Times New Roman"/>
        </w:rPr>
        <w:t xml:space="preserve"> R, </w:t>
      </w:r>
      <w:proofErr w:type="spellStart"/>
      <w:r w:rsidRPr="00CA5170">
        <w:rPr>
          <w:rFonts w:ascii="Book Antiqua" w:eastAsia="等线" w:hAnsi="Book Antiqua" w:cs="Times New Roman"/>
        </w:rPr>
        <w:t>Salminen</w:t>
      </w:r>
      <w:proofErr w:type="spellEnd"/>
      <w:r w:rsidRPr="00CA5170">
        <w:rPr>
          <w:rFonts w:ascii="Book Antiqua" w:eastAsia="等线" w:hAnsi="Book Antiqua" w:cs="Times New Roman"/>
        </w:rPr>
        <w:t xml:space="preserve"> P. </w:t>
      </w:r>
      <w:proofErr w:type="spellStart"/>
      <w:r w:rsidRPr="00CA5170">
        <w:rPr>
          <w:rFonts w:ascii="Book Antiqua" w:eastAsia="等线" w:hAnsi="Book Antiqua" w:cs="Times New Roman"/>
        </w:rPr>
        <w:t>Antireflux</w:t>
      </w:r>
      <w:proofErr w:type="spellEnd"/>
      <w:r w:rsidRPr="00CA5170">
        <w:rPr>
          <w:rFonts w:ascii="Book Antiqua" w:eastAsia="等线" w:hAnsi="Book Antiqua" w:cs="Times New Roman"/>
        </w:rPr>
        <w:t xml:space="preserve"> Versus Conventional Plastic Stent in Malignant Biliary Obstruction: A Prospective Randomized Study. </w:t>
      </w:r>
      <w:r w:rsidRPr="00CA5170">
        <w:rPr>
          <w:rFonts w:ascii="Book Antiqua" w:eastAsia="等线" w:hAnsi="Book Antiqua" w:cs="Times New Roman"/>
          <w:i/>
        </w:rPr>
        <w:t xml:space="preserve">J </w:t>
      </w:r>
      <w:proofErr w:type="spellStart"/>
      <w:r w:rsidRPr="00CA5170">
        <w:rPr>
          <w:rFonts w:ascii="Book Antiqua" w:eastAsia="等线" w:hAnsi="Book Antiqua" w:cs="Times New Roman"/>
          <w:i/>
        </w:rPr>
        <w:t>Laparoendosc</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Adv</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Surg</w:t>
      </w:r>
      <w:proofErr w:type="spellEnd"/>
      <w:r w:rsidRPr="00CA5170">
        <w:rPr>
          <w:rFonts w:ascii="Book Antiqua" w:eastAsia="等线" w:hAnsi="Book Antiqua" w:cs="Times New Roman"/>
          <w:i/>
        </w:rPr>
        <w:t xml:space="preserve"> Tech A</w:t>
      </w:r>
      <w:r w:rsidRPr="00CA5170">
        <w:rPr>
          <w:rFonts w:ascii="Book Antiqua" w:eastAsia="等线" w:hAnsi="Book Antiqua" w:cs="Times New Roman"/>
        </w:rPr>
        <w:t xml:space="preserve"> 2017; </w:t>
      </w:r>
      <w:r w:rsidRPr="00CA5170">
        <w:rPr>
          <w:rFonts w:ascii="Book Antiqua" w:eastAsia="等线" w:hAnsi="Book Antiqua" w:cs="Times New Roman"/>
          <w:b/>
        </w:rPr>
        <w:t>27</w:t>
      </w:r>
      <w:r w:rsidRPr="00CA5170">
        <w:rPr>
          <w:rFonts w:ascii="Book Antiqua" w:eastAsia="等线" w:hAnsi="Book Antiqua" w:cs="Times New Roman"/>
        </w:rPr>
        <w:t xml:space="preserve">: 53-57 </w:t>
      </w:r>
      <w:r w:rsidRPr="007C5956">
        <w:rPr>
          <w:rFonts w:ascii="Book Antiqua" w:eastAsia="等线" w:hAnsi="Book Antiqua" w:cs="Times New Roman"/>
        </w:rPr>
        <w:t xml:space="preserve">[PMID: 27754790 DOI: </w:t>
      </w:r>
      <w:hyperlink r:id="rId11" w:tgtFrame="_blank" w:history="1">
        <w:r w:rsidRPr="007C5956">
          <w:rPr>
            <w:rFonts w:ascii="Book Antiqua" w:eastAsia="等线" w:hAnsi="Book Antiqua" w:cs="Times New Roman"/>
          </w:rPr>
          <w:t>10.1089/lap.2016.0178</w:t>
        </w:r>
      </w:hyperlink>
      <w:r w:rsidRPr="007C5956">
        <w:rPr>
          <w:rFonts w:ascii="Book Antiqua" w:eastAsia="等线" w:hAnsi="Book Antiqua" w:cs="Times New Roman"/>
        </w:rPr>
        <w:t>]</w:t>
      </w:r>
    </w:p>
    <w:p w14:paraId="6B784C48"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13 </w:t>
      </w:r>
      <w:proofErr w:type="spellStart"/>
      <w:r w:rsidRPr="00CA5170">
        <w:rPr>
          <w:rFonts w:ascii="Book Antiqua" w:eastAsia="等线" w:hAnsi="Book Antiqua" w:cs="Times New Roman"/>
          <w:b/>
        </w:rPr>
        <w:t>Dumonceau</w:t>
      </w:r>
      <w:proofErr w:type="spellEnd"/>
      <w:r w:rsidRPr="00CA5170">
        <w:rPr>
          <w:rFonts w:ascii="Book Antiqua" w:eastAsia="等线" w:hAnsi="Book Antiqua" w:cs="Times New Roman"/>
          <w:b/>
        </w:rPr>
        <w:t xml:space="preserve"> JM</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Tringali</w:t>
      </w:r>
      <w:proofErr w:type="spellEnd"/>
      <w:r w:rsidRPr="00CA5170">
        <w:rPr>
          <w:rFonts w:ascii="Book Antiqua" w:eastAsia="等线" w:hAnsi="Book Antiqua" w:cs="Times New Roman"/>
        </w:rPr>
        <w:t xml:space="preserve"> A, </w:t>
      </w:r>
      <w:proofErr w:type="spellStart"/>
      <w:r w:rsidRPr="00CA5170">
        <w:rPr>
          <w:rFonts w:ascii="Book Antiqua" w:eastAsia="等线" w:hAnsi="Book Antiqua" w:cs="Times New Roman"/>
        </w:rPr>
        <w:t>Blero</w:t>
      </w:r>
      <w:proofErr w:type="spellEnd"/>
      <w:r w:rsidRPr="00CA5170">
        <w:rPr>
          <w:rFonts w:ascii="Book Antiqua" w:eastAsia="等线" w:hAnsi="Book Antiqua" w:cs="Times New Roman"/>
        </w:rPr>
        <w:t xml:space="preserve"> D, </w:t>
      </w:r>
      <w:proofErr w:type="spellStart"/>
      <w:r w:rsidRPr="00CA5170">
        <w:rPr>
          <w:rFonts w:ascii="Book Antiqua" w:eastAsia="等线" w:hAnsi="Book Antiqua" w:cs="Times New Roman"/>
        </w:rPr>
        <w:t>Devière</w:t>
      </w:r>
      <w:proofErr w:type="spellEnd"/>
      <w:r w:rsidRPr="00CA5170">
        <w:rPr>
          <w:rFonts w:ascii="Book Antiqua" w:eastAsia="等线" w:hAnsi="Book Antiqua" w:cs="Times New Roman"/>
        </w:rPr>
        <w:t xml:space="preserve"> J, </w:t>
      </w:r>
      <w:proofErr w:type="spellStart"/>
      <w:r w:rsidRPr="00CA5170">
        <w:rPr>
          <w:rFonts w:ascii="Book Antiqua" w:eastAsia="等线" w:hAnsi="Book Antiqua" w:cs="Times New Roman"/>
        </w:rPr>
        <w:t>Laugiers</w:t>
      </w:r>
      <w:proofErr w:type="spellEnd"/>
      <w:r w:rsidRPr="00CA5170">
        <w:rPr>
          <w:rFonts w:ascii="Book Antiqua" w:eastAsia="等线" w:hAnsi="Book Antiqua" w:cs="Times New Roman"/>
        </w:rPr>
        <w:t xml:space="preserve"> R, </w:t>
      </w:r>
      <w:proofErr w:type="spellStart"/>
      <w:r w:rsidRPr="00CA5170">
        <w:rPr>
          <w:rFonts w:ascii="Book Antiqua" w:eastAsia="等线" w:hAnsi="Book Antiqua" w:cs="Times New Roman"/>
        </w:rPr>
        <w:t>Heresbach</w:t>
      </w:r>
      <w:proofErr w:type="spellEnd"/>
      <w:r w:rsidRPr="00CA5170">
        <w:rPr>
          <w:rFonts w:ascii="Book Antiqua" w:eastAsia="等线" w:hAnsi="Book Antiqua" w:cs="Times New Roman"/>
        </w:rPr>
        <w:t xml:space="preserve"> D, </w:t>
      </w:r>
      <w:proofErr w:type="spellStart"/>
      <w:r w:rsidRPr="00CA5170">
        <w:rPr>
          <w:rFonts w:ascii="Book Antiqua" w:eastAsia="等线" w:hAnsi="Book Antiqua" w:cs="Times New Roman"/>
        </w:rPr>
        <w:t>Costamagna</w:t>
      </w:r>
      <w:proofErr w:type="spellEnd"/>
      <w:r w:rsidRPr="00CA5170">
        <w:rPr>
          <w:rFonts w:ascii="Book Antiqua" w:eastAsia="等线" w:hAnsi="Book Antiqua" w:cs="Times New Roman"/>
        </w:rPr>
        <w:t xml:space="preserve"> G; European Society of Gastrointestinal Endoscopy. Biliary stenting: Indications, choice of stents and results: European Society of Gastrointestinal Endoscopy (ESGE) clinical guideline. </w:t>
      </w:r>
      <w:r w:rsidRPr="00CA5170">
        <w:rPr>
          <w:rFonts w:ascii="Book Antiqua" w:eastAsia="等线" w:hAnsi="Book Antiqua" w:cs="Times New Roman"/>
          <w:i/>
        </w:rPr>
        <w:t>Endoscopy</w:t>
      </w:r>
      <w:r w:rsidRPr="00CA5170">
        <w:rPr>
          <w:rFonts w:ascii="Book Antiqua" w:eastAsia="等线" w:hAnsi="Book Antiqua" w:cs="Times New Roman"/>
        </w:rPr>
        <w:t xml:space="preserve"> 2012; </w:t>
      </w:r>
      <w:r w:rsidRPr="00CA5170">
        <w:rPr>
          <w:rFonts w:ascii="Book Antiqua" w:eastAsia="等线" w:hAnsi="Book Antiqua" w:cs="Times New Roman"/>
          <w:b/>
        </w:rPr>
        <w:t>44</w:t>
      </w:r>
      <w:r w:rsidRPr="00CA5170">
        <w:rPr>
          <w:rFonts w:ascii="Book Antiqua" w:eastAsia="等线" w:hAnsi="Book Antiqua" w:cs="Times New Roman"/>
        </w:rPr>
        <w:t>: 277-298 [PMID: 22297801 DOI: 10.1055/s-0031-1291633]</w:t>
      </w:r>
    </w:p>
    <w:p w14:paraId="0113586D"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14 </w:t>
      </w:r>
      <w:proofErr w:type="spellStart"/>
      <w:r w:rsidRPr="00CA5170">
        <w:rPr>
          <w:rFonts w:ascii="Book Antiqua" w:eastAsia="等线" w:hAnsi="Book Antiqua" w:cs="Times New Roman"/>
          <w:b/>
        </w:rPr>
        <w:t>Dumonceau</w:t>
      </w:r>
      <w:proofErr w:type="spellEnd"/>
      <w:r w:rsidRPr="00CA5170">
        <w:rPr>
          <w:rFonts w:ascii="Book Antiqua" w:eastAsia="等线" w:hAnsi="Book Antiqua" w:cs="Times New Roman"/>
          <w:b/>
        </w:rPr>
        <w:t xml:space="preserve"> JM</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Tringali</w:t>
      </w:r>
      <w:proofErr w:type="spellEnd"/>
      <w:r w:rsidRPr="00CA5170">
        <w:rPr>
          <w:rFonts w:ascii="Book Antiqua" w:eastAsia="等线" w:hAnsi="Book Antiqua" w:cs="Times New Roman"/>
        </w:rPr>
        <w:t xml:space="preserve"> A, </w:t>
      </w:r>
      <w:proofErr w:type="spellStart"/>
      <w:r w:rsidRPr="00CA5170">
        <w:rPr>
          <w:rFonts w:ascii="Book Antiqua" w:eastAsia="等线" w:hAnsi="Book Antiqua" w:cs="Times New Roman"/>
        </w:rPr>
        <w:t>Papanikolaou</w:t>
      </w:r>
      <w:proofErr w:type="spellEnd"/>
      <w:r w:rsidRPr="00CA5170">
        <w:rPr>
          <w:rFonts w:ascii="Book Antiqua" w:eastAsia="等线" w:hAnsi="Book Antiqua" w:cs="Times New Roman"/>
        </w:rPr>
        <w:t xml:space="preserve"> IS, </w:t>
      </w:r>
      <w:proofErr w:type="spellStart"/>
      <w:r w:rsidRPr="00CA5170">
        <w:rPr>
          <w:rFonts w:ascii="Book Antiqua" w:eastAsia="等线" w:hAnsi="Book Antiqua" w:cs="Times New Roman"/>
        </w:rPr>
        <w:t>Blero</w:t>
      </w:r>
      <w:proofErr w:type="spellEnd"/>
      <w:r w:rsidRPr="00CA5170">
        <w:rPr>
          <w:rFonts w:ascii="Book Antiqua" w:eastAsia="等线" w:hAnsi="Book Antiqua" w:cs="Times New Roman"/>
        </w:rPr>
        <w:t xml:space="preserve"> D, </w:t>
      </w:r>
      <w:proofErr w:type="spellStart"/>
      <w:r w:rsidRPr="00CA5170">
        <w:rPr>
          <w:rFonts w:ascii="Book Antiqua" w:eastAsia="等线" w:hAnsi="Book Antiqua" w:cs="Times New Roman"/>
        </w:rPr>
        <w:t>Mangiavillano</w:t>
      </w:r>
      <w:proofErr w:type="spellEnd"/>
      <w:r w:rsidRPr="00CA5170">
        <w:rPr>
          <w:rFonts w:ascii="Book Antiqua" w:eastAsia="等线" w:hAnsi="Book Antiqua" w:cs="Times New Roman"/>
        </w:rPr>
        <w:t xml:space="preserve"> B, Schmidt A, </w:t>
      </w:r>
      <w:proofErr w:type="spellStart"/>
      <w:r w:rsidRPr="00CA5170">
        <w:rPr>
          <w:rFonts w:ascii="Book Antiqua" w:eastAsia="等线" w:hAnsi="Book Antiqua" w:cs="Times New Roman"/>
        </w:rPr>
        <w:t>Vanbiervliet</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Costamagna</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Devière</w:t>
      </w:r>
      <w:proofErr w:type="spellEnd"/>
      <w:r w:rsidRPr="00CA5170">
        <w:rPr>
          <w:rFonts w:ascii="Book Antiqua" w:eastAsia="等线" w:hAnsi="Book Antiqua" w:cs="Times New Roman"/>
        </w:rPr>
        <w:t xml:space="preserve"> J, </w:t>
      </w:r>
      <w:proofErr w:type="spellStart"/>
      <w:r w:rsidRPr="00CA5170">
        <w:rPr>
          <w:rFonts w:ascii="Book Antiqua" w:eastAsia="等线" w:hAnsi="Book Antiqua" w:cs="Times New Roman"/>
        </w:rPr>
        <w:t>García</w:t>
      </w:r>
      <w:proofErr w:type="spellEnd"/>
      <w:r w:rsidRPr="00CA5170">
        <w:rPr>
          <w:rFonts w:ascii="Book Antiqua" w:eastAsia="等线" w:hAnsi="Book Antiqua" w:cs="Times New Roman"/>
        </w:rPr>
        <w:t xml:space="preserve">-Cano J, </w:t>
      </w:r>
      <w:proofErr w:type="spellStart"/>
      <w:r w:rsidRPr="00CA5170">
        <w:rPr>
          <w:rFonts w:ascii="Book Antiqua" w:eastAsia="等线" w:hAnsi="Book Antiqua" w:cs="Times New Roman"/>
        </w:rPr>
        <w:t>Gyökeres</w:t>
      </w:r>
      <w:proofErr w:type="spellEnd"/>
      <w:r w:rsidRPr="00CA5170">
        <w:rPr>
          <w:rFonts w:ascii="Book Antiqua" w:eastAsia="等线" w:hAnsi="Book Antiqua" w:cs="Times New Roman"/>
        </w:rPr>
        <w:t xml:space="preserve"> T, Hassan C, </w:t>
      </w:r>
      <w:proofErr w:type="spellStart"/>
      <w:r w:rsidRPr="00CA5170">
        <w:rPr>
          <w:rFonts w:ascii="Book Antiqua" w:eastAsia="等线" w:hAnsi="Book Antiqua" w:cs="Times New Roman"/>
        </w:rPr>
        <w:t>Prat</w:t>
      </w:r>
      <w:proofErr w:type="spellEnd"/>
      <w:r w:rsidRPr="00CA5170">
        <w:rPr>
          <w:rFonts w:ascii="Book Antiqua" w:eastAsia="等线" w:hAnsi="Book Antiqua" w:cs="Times New Roman"/>
        </w:rPr>
        <w:t xml:space="preserve"> F, </w:t>
      </w:r>
      <w:proofErr w:type="spellStart"/>
      <w:r w:rsidRPr="00CA5170">
        <w:rPr>
          <w:rFonts w:ascii="Book Antiqua" w:eastAsia="等线" w:hAnsi="Book Antiqua" w:cs="Times New Roman"/>
        </w:rPr>
        <w:t>Siersema</w:t>
      </w:r>
      <w:proofErr w:type="spellEnd"/>
      <w:r w:rsidRPr="00CA5170">
        <w:rPr>
          <w:rFonts w:ascii="Book Antiqua" w:eastAsia="等线" w:hAnsi="Book Antiqua" w:cs="Times New Roman"/>
        </w:rPr>
        <w:t xml:space="preserve"> PD, van </w:t>
      </w:r>
      <w:proofErr w:type="spellStart"/>
      <w:r w:rsidRPr="00CA5170">
        <w:rPr>
          <w:rFonts w:ascii="Book Antiqua" w:eastAsia="等线" w:hAnsi="Book Antiqua" w:cs="Times New Roman"/>
        </w:rPr>
        <w:t>Hooft</w:t>
      </w:r>
      <w:proofErr w:type="spellEnd"/>
      <w:r w:rsidRPr="00CA5170">
        <w:rPr>
          <w:rFonts w:ascii="Book Antiqua" w:eastAsia="等线" w:hAnsi="Book Antiqua" w:cs="Times New Roman"/>
        </w:rPr>
        <w:t xml:space="preserve"> JE. Endoscopic biliary stenting: Indications, choice of stents, and results: European Society of </w:t>
      </w:r>
      <w:r w:rsidRPr="00CA5170">
        <w:rPr>
          <w:rFonts w:ascii="Book Antiqua" w:eastAsia="等线" w:hAnsi="Book Antiqua" w:cs="Times New Roman"/>
        </w:rPr>
        <w:lastRenderedPageBreak/>
        <w:t xml:space="preserve">Gastrointestinal Endoscopy (ESGE) Clinical Guideline - Updated October 2017. </w:t>
      </w:r>
      <w:r w:rsidRPr="00CA5170">
        <w:rPr>
          <w:rFonts w:ascii="Book Antiqua" w:eastAsia="等线" w:hAnsi="Book Antiqua" w:cs="Times New Roman"/>
          <w:i/>
        </w:rPr>
        <w:t>Endoscopy</w:t>
      </w:r>
      <w:r w:rsidRPr="00CA5170">
        <w:rPr>
          <w:rFonts w:ascii="Book Antiqua" w:eastAsia="等线" w:hAnsi="Book Antiqua" w:cs="Times New Roman"/>
        </w:rPr>
        <w:t xml:space="preserve"> 2018; </w:t>
      </w:r>
      <w:r w:rsidRPr="00CA5170">
        <w:rPr>
          <w:rFonts w:ascii="Book Antiqua" w:eastAsia="等线" w:hAnsi="Book Antiqua" w:cs="Times New Roman"/>
          <w:b/>
        </w:rPr>
        <w:t>50</w:t>
      </w:r>
      <w:r w:rsidRPr="00CA5170">
        <w:rPr>
          <w:rFonts w:ascii="Book Antiqua" w:eastAsia="等线" w:hAnsi="Book Antiqua" w:cs="Times New Roman"/>
        </w:rPr>
        <w:t>: 910-930 [PMID: 30086596 DOI: 10.1055/a-0659-9864]</w:t>
      </w:r>
    </w:p>
    <w:p w14:paraId="5E340139"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15 </w:t>
      </w:r>
      <w:proofErr w:type="spellStart"/>
      <w:r w:rsidRPr="00CA5170">
        <w:rPr>
          <w:rFonts w:ascii="Book Antiqua" w:eastAsia="等线" w:hAnsi="Book Antiqua" w:cs="Times New Roman"/>
          <w:b/>
        </w:rPr>
        <w:t>Sawas</w:t>
      </w:r>
      <w:proofErr w:type="spellEnd"/>
      <w:r w:rsidRPr="00CA5170">
        <w:rPr>
          <w:rFonts w:ascii="Book Antiqua" w:eastAsia="等线" w:hAnsi="Book Antiqua" w:cs="Times New Roman"/>
          <w:b/>
        </w:rPr>
        <w:t xml:space="preserve"> T</w:t>
      </w:r>
      <w:r w:rsidRPr="00CA5170">
        <w:rPr>
          <w:rFonts w:ascii="Book Antiqua" w:eastAsia="等线" w:hAnsi="Book Antiqua" w:cs="Times New Roman"/>
        </w:rPr>
        <w:t xml:space="preserve">, Al </w:t>
      </w:r>
      <w:proofErr w:type="spellStart"/>
      <w:r w:rsidRPr="00CA5170">
        <w:rPr>
          <w:rFonts w:ascii="Book Antiqua" w:eastAsia="等线" w:hAnsi="Book Antiqua" w:cs="Times New Roman"/>
        </w:rPr>
        <w:t>Halabi</w:t>
      </w:r>
      <w:proofErr w:type="spellEnd"/>
      <w:r w:rsidRPr="00CA5170">
        <w:rPr>
          <w:rFonts w:ascii="Book Antiqua" w:eastAsia="等线" w:hAnsi="Book Antiqua" w:cs="Times New Roman"/>
        </w:rPr>
        <w:t xml:space="preserve"> S, </w:t>
      </w:r>
      <w:proofErr w:type="spellStart"/>
      <w:r w:rsidRPr="00CA5170">
        <w:rPr>
          <w:rFonts w:ascii="Book Antiqua" w:eastAsia="等线" w:hAnsi="Book Antiqua" w:cs="Times New Roman"/>
        </w:rPr>
        <w:t>Parsi</w:t>
      </w:r>
      <w:proofErr w:type="spellEnd"/>
      <w:r w:rsidRPr="00CA5170">
        <w:rPr>
          <w:rFonts w:ascii="Book Antiqua" w:eastAsia="等线" w:hAnsi="Book Antiqua" w:cs="Times New Roman"/>
        </w:rPr>
        <w:t xml:space="preserve"> MA, </w:t>
      </w:r>
      <w:proofErr w:type="spellStart"/>
      <w:r w:rsidRPr="00CA5170">
        <w:rPr>
          <w:rFonts w:ascii="Book Antiqua" w:eastAsia="等线" w:hAnsi="Book Antiqua" w:cs="Times New Roman"/>
        </w:rPr>
        <w:t>Vargo</w:t>
      </w:r>
      <w:proofErr w:type="spellEnd"/>
      <w:r w:rsidRPr="00CA5170">
        <w:rPr>
          <w:rFonts w:ascii="Book Antiqua" w:eastAsia="等线" w:hAnsi="Book Antiqua" w:cs="Times New Roman"/>
        </w:rPr>
        <w:t xml:space="preserve"> JJ. Self-expandable metal stents versus plastic stents for malignant biliary obstruction: A meta-analysis.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2015; </w:t>
      </w:r>
      <w:r w:rsidRPr="00CA5170">
        <w:rPr>
          <w:rFonts w:ascii="Book Antiqua" w:eastAsia="等线" w:hAnsi="Book Antiqua" w:cs="Times New Roman"/>
          <w:b/>
        </w:rPr>
        <w:t>82</w:t>
      </w:r>
      <w:r w:rsidRPr="00CA5170">
        <w:rPr>
          <w:rFonts w:ascii="Book Antiqua" w:eastAsia="等线" w:hAnsi="Book Antiqua" w:cs="Times New Roman"/>
        </w:rPr>
        <w:t>: 256-267.e7 [PMID: 25982849 DOI: 10.1016/j.gie.2015.03.1980]</w:t>
      </w:r>
    </w:p>
    <w:p w14:paraId="0C1FC752"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16 </w:t>
      </w:r>
      <w:r w:rsidRPr="00CA5170">
        <w:rPr>
          <w:rFonts w:ascii="Book Antiqua" w:eastAsia="等线" w:hAnsi="Book Antiqua" w:cs="Times New Roman"/>
          <w:b/>
        </w:rPr>
        <w:t>Hu B</w:t>
      </w:r>
      <w:r w:rsidRPr="00CA5170">
        <w:rPr>
          <w:rFonts w:ascii="Book Antiqua" w:eastAsia="等线" w:hAnsi="Book Antiqua" w:cs="Times New Roman"/>
        </w:rPr>
        <w:t xml:space="preserve">, Wang TT, Wu J, Shi ZM, Gao DJ, Pan YM. </w:t>
      </w:r>
      <w:proofErr w:type="spellStart"/>
      <w:r w:rsidRPr="00CA5170">
        <w:rPr>
          <w:rFonts w:ascii="Book Antiqua" w:eastAsia="等线" w:hAnsi="Book Antiqua" w:cs="Times New Roman"/>
        </w:rPr>
        <w:t>Antireflux</w:t>
      </w:r>
      <w:proofErr w:type="spellEnd"/>
      <w:r w:rsidRPr="00CA5170">
        <w:rPr>
          <w:rFonts w:ascii="Book Antiqua" w:eastAsia="等线" w:hAnsi="Book Antiqua" w:cs="Times New Roman"/>
        </w:rPr>
        <w:t xml:space="preserve"> stents to reduce the risk of cholangitis in patients with malignant biliary strictures: A randomized trial. </w:t>
      </w:r>
      <w:r w:rsidRPr="00CA5170">
        <w:rPr>
          <w:rFonts w:ascii="Book Antiqua" w:eastAsia="等线" w:hAnsi="Book Antiqua" w:cs="Times New Roman"/>
          <w:i/>
        </w:rPr>
        <w:t>Endoscopy</w:t>
      </w:r>
      <w:r w:rsidRPr="00CA5170">
        <w:rPr>
          <w:rFonts w:ascii="Book Antiqua" w:eastAsia="等线" w:hAnsi="Book Antiqua" w:cs="Times New Roman"/>
        </w:rPr>
        <w:t xml:space="preserve"> 2014; </w:t>
      </w:r>
      <w:r w:rsidRPr="00CA5170">
        <w:rPr>
          <w:rFonts w:ascii="Book Antiqua" w:eastAsia="等线" w:hAnsi="Book Antiqua" w:cs="Times New Roman"/>
          <w:b/>
        </w:rPr>
        <w:t>46</w:t>
      </w:r>
      <w:r w:rsidRPr="00CA5170">
        <w:rPr>
          <w:rFonts w:ascii="Book Antiqua" w:eastAsia="等线" w:hAnsi="Book Antiqua" w:cs="Times New Roman"/>
        </w:rPr>
        <w:t>: 120-126 [PMID: 24477367 DOI: 10.1055/s-0034-1364872]</w:t>
      </w:r>
    </w:p>
    <w:p w14:paraId="3A2E4B0A"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17 </w:t>
      </w:r>
      <w:r w:rsidRPr="00CA5170">
        <w:rPr>
          <w:rFonts w:ascii="Book Antiqua" w:eastAsia="等线" w:hAnsi="Book Antiqua" w:cs="Times New Roman"/>
          <w:b/>
        </w:rPr>
        <w:t>Leung JW</w:t>
      </w:r>
      <w:r w:rsidRPr="00CA5170">
        <w:rPr>
          <w:rFonts w:ascii="Book Antiqua" w:eastAsia="等线" w:hAnsi="Book Antiqua" w:cs="Times New Roman"/>
        </w:rPr>
        <w:t xml:space="preserve">, Ling TK, Kung JL, Vallance-Owen J. The role of bacteria in the blockage of biliary stents.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1988; </w:t>
      </w:r>
      <w:r w:rsidRPr="00CA5170">
        <w:rPr>
          <w:rFonts w:ascii="Book Antiqua" w:eastAsia="等线" w:hAnsi="Book Antiqua" w:cs="Times New Roman"/>
          <w:b/>
        </w:rPr>
        <w:t>34</w:t>
      </w:r>
      <w:r w:rsidRPr="00CA5170">
        <w:rPr>
          <w:rFonts w:ascii="Book Antiqua" w:eastAsia="等线" w:hAnsi="Book Antiqua" w:cs="Times New Roman"/>
        </w:rPr>
        <w:t>: 19-22 [PMID: 3280393 DOI: 10.1016/S0016-5107(88)71223-7]</w:t>
      </w:r>
    </w:p>
    <w:p w14:paraId="1D018598"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18 </w:t>
      </w:r>
      <w:proofErr w:type="spellStart"/>
      <w:r w:rsidRPr="00CA5170">
        <w:rPr>
          <w:rFonts w:ascii="Book Antiqua" w:eastAsia="等线" w:hAnsi="Book Antiqua" w:cs="Times New Roman"/>
          <w:b/>
        </w:rPr>
        <w:t>Coene</w:t>
      </w:r>
      <w:proofErr w:type="spellEnd"/>
      <w:r w:rsidRPr="00CA5170">
        <w:rPr>
          <w:rFonts w:ascii="Book Antiqua" w:eastAsia="等线" w:hAnsi="Book Antiqua" w:cs="Times New Roman"/>
          <w:b/>
        </w:rPr>
        <w:t xml:space="preserve"> PP</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Groen</w:t>
      </w:r>
      <w:proofErr w:type="spellEnd"/>
      <w:r w:rsidRPr="00CA5170">
        <w:rPr>
          <w:rFonts w:ascii="Book Antiqua" w:eastAsia="等线" w:hAnsi="Book Antiqua" w:cs="Times New Roman"/>
        </w:rPr>
        <w:t xml:space="preserve"> AK, Cheng J, Out MM, </w:t>
      </w:r>
      <w:proofErr w:type="spellStart"/>
      <w:r w:rsidRPr="00CA5170">
        <w:rPr>
          <w:rFonts w:ascii="Book Antiqua" w:eastAsia="等线" w:hAnsi="Book Antiqua" w:cs="Times New Roman"/>
        </w:rPr>
        <w:t>Tytgat</w:t>
      </w:r>
      <w:proofErr w:type="spellEnd"/>
      <w:r w:rsidRPr="00CA5170">
        <w:rPr>
          <w:rFonts w:ascii="Book Antiqua" w:eastAsia="等线" w:hAnsi="Book Antiqua" w:cs="Times New Roman"/>
        </w:rPr>
        <w:t xml:space="preserve"> GN, </w:t>
      </w:r>
      <w:proofErr w:type="spellStart"/>
      <w:r w:rsidRPr="00CA5170">
        <w:rPr>
          <w:rFonts w:ascii="Book Antiqua" w:eastAsia="等线" w:hAnsi="Book Antiqua" w:cs="Times New Roman"/>
        </w:rPr>
        <w:t>Huibregtse</w:t>
      </w:r>
      <w:proofErr w:type="spellEnd"/>
      <w:r w:rsidRPr="00CA5170">
        <w:rPr>
          <w:rFonts w:ascii="Book Antiqua" w:eastAsia="等线" w:hAnsi="Book Antiqua" w:cs="Times New Roman"/>
        </w:rPr>
        <w:t xml:space="preserve"> K. Clogging of biliary endoprostheses: A new perspective. </w:t>
      </w:r>
      <w:r w:rsidRPr="00CA5170">
        <w:rPr>
          <w:rFonts w:ascii="Book Antiqua" w:eastAsia="等线" w:hAnsi="Book Antiqua" w:cs="Times New Roman"/>
          <w:i/>
        </w:rPr>
        <w:t>Gut</w:t>
      </w:r>
      <w:r w:rsidRPr="00CA5170">
        <w:rPr>
          <w:rFonts w:ascii="Book Antiqua" w:eastAsia="等线" w:hAnsi="Book Antiqua" w:cs="Times New Roman"/>
        </w:rPr>
        <w:t xml:space="preserve"> 1990; </w:t>
      </w:r>
      <w:r w:rsidRPr="00CA5170">
        <w:rPr>
          <w:rFonts w:ascii="Book Antiqua" w:eastAsia="等线" w:hAnsi="Book Antiqua" w:cs="Times New Roman"/>
          <w:b/>
        </w:rPr>
        <w:t>31</w:t>
      </w:r>
      <w:r w:rsidRPr="00CA5170">
        <w:rPr>
          <w:rFonts w:ascii="Book Antiqua" w:eastAsia="等线" w:hAnsi="Book Antiqua" w:cs="Times New Roman"/>
        </w:rPr>
        <w:t>: 913-917 [PMID: 2387517 DOI: 10.1136/gut.31.8.913]</w:t>
      </w:r>
    </w:p>
    <w:p w14:paraId="5E6ECC38"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19 </w:t>
      </w:r>
      <w:r w:rsidRPr="00CA5170">
        <w:rPr>
          <w:rFonts w:ascii="Book Antiqua" w:eastAsia="等线" w:hAnsi="Book Antiqua" w:cs="Times New Roman"/>
          <w:b/>
        </w:rPr>
        <w:t>Kwon CI</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Gromski</w:t>
      </w:r>
      <w:proofErr w:type="spellEnd"/>
      <w:r w:rsidRPr="00CA5170">
        <w:rPr>
          <w:rFonts w:ascii="Book Antiqua" w:eastAsia="等线" w:hAnsi="Book Antiqua" w:cs="Times New Roman"/>
        </w:rPr>
        <w:t xml:space="preserve"> MA, Sherman S, </w:t>
      </w:r>
      <w:proofErr w:type="spellStart"/>
      <w:r w:rsidRPr="00CA5170">
        <w:rPr>
          <w:rFonts w:ascii="Book Antiqua" w:eastAsia="等线" w:hAnsi="Book Antiqua" w:cs="Times New Roman"/>
        </w:rPr>
        <w:t>Easler</w:t>
      </w:r>
      <w:proofErr w:type="spellEnd"/>
      <w:r w:rsidRPr="00CA5170">
        <w:rPr>
          <w:rFonts w:ascii="Book Antiqua" w:eastAsia="等线" w:hAnsi="Book Antiqua" w:cs="Times New Roman"/>
        </w:rPr>
        <w:t xml:space="preserve"> JJ, El Hajj II, Watkins J, Fogel EL, McHenry L, Lehman GA. Time Sequence Evaluation of Biliary Stent Occlusion by Dissection Analysis of Retrieved Stents. </w:t>
      </w:r>
      <w:r w:rsidRPr="00CA5170">
        <w:rPr>
          <w:rFonts w:ascii="Book Antiqua" w:eastAsia="等线" w:hAnsi="Book Antiqua" w:cs="Times New Roman"/>
          <w:i/>
        </w:rPr>
        <w:t>Dig Dis Sci</w:t>
      </w:r>
      <w:r w:rsidRPr="00CA5170">
        <w:rPr>
          <w:rFonts w:ascii="Book Antiqua" w:eastAsia="等线" w:hAnsi="Book Antiqua" w:cs="Times New Roman"/>
        </w:rPr>
        <w:t xml:space="preserve"> 2016; </w:t>
      </w:r>
      <w:r w:rsidRPr="00CA5170">
        <w:rPr>
          <w:rFonts w:ascii="Book Antiqua" w:eastAsia="等线" w:hAnsi="Book Antiqua" w:cs="Times New Roman"/>
          <w:b/>
        </w:rPr>
        <w:t>61</w:t>
      </w:r>
      <w:r w:rsidRPr="00CA5170">
        <w:rPr>
          <w:rFonts w:ascii="Book Antiqua" w:eastAsia="等线" w:hAnsi="Book Antiqua" w:cs="Times New Roman"/>
        </w:rPr>
        <w:t>: 2426-2435 [PMID: 27154511 DOI: 10.1007/s10620-016-4135-0]</w:t>
      </w:r>
    </w:p>
    <w:p w14:paraId="5B9D5C6E"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20 </w:t>
      </w:r>
      <w:r w:rsidRPr="00CA5170">
        <w:rPr>
          <w:rFonts w:ascii="Book Antiqua" w:eastAsia="等线" w:hAnsi="Book Antiqua" w:cs="Times New Roman"/>
          <w:b/>
        </w:rPr>
        <w:t>van Berkel AM</w:t>
      </w:r>
      <w:r w:rsidRPr="00CA5170">
        <w:rPr>
          <w:rFonts w:ascii="Book Antiqua" w:eastAsia="等线" w:hAnsi="Book Antiqua" w:cs="Times New Roman"/>
        </w:rPr>
        <w:t xml:space="preserve">, Bruno MJ, Bergman JJ, van Deventer SJ, </w:t>
      </w:r>
      <w:proofErr w:type="spellStart"/>
      <w:r w:rsidRPr="00CA5170">
        <w:rPr>
          <w:rFonts w:ascii="Book Antiqua" w:eastAsia="等线" w:hAnsi="Book Antiqua" w:cs="Times New Roman"/>
        </w:rPr>
        <w:t>Tytgat</w:t>
      </w:r>
      <w:proofErr w:type="spellEnd"/>
      <w:r w:rsidRPr="00CA5170">
        <w:rPr>
          <w:rFonts w:ascii="Book Antiqua" w:eastAsia="等线" w:hAnsi="Book Antiqua" w:cs="Times New Roman"/>
        </w:rPr>
        <w:t xml:space="preserve"> GN, </w:t>
      </w:r>
      <w:proofErr w:type="spellStart"/>
      <w:r w:rsidRPr="00CA5170">
        <w:rPr>
          <w:rFonts w:ascii="Book Antiqua" w:eastAsia="等线" w:hAnsi="Book Antiqua" w:cs="Times New Roman"/>
        </w:rPr>
        <w:t>Huibregtse</w:t>
      </w:r>
      <w:proofErr w:type="spellEnd"/>
      <w:r w:rsidRPr="00CA5170">
        <w:rPr>
          <w:rFonts w:ascii="Book Antiqua" w:eastAsia="等线" w:hAnsi="Book Antiqua" w:cs="Times New Roman"/>
        </w:rPr>
        <w:t xml:space="preserve"> K. A prospective randomized study of hydrophilic polymer-coated polyurethane versus polyethylene stents in distal malignant biliary obstruction. </w:t>
      </w:r>
      <w:r w:rsidRPr="00CA5170">
        <w:rPr>
          <w:rFonts w:ascii="Book Antiqua" w:eastAsia="等线" w:hAnsi="Book Antiqua" w:cs="Times New Roman"/>
          <w:i/>
        </w:rPr>
        <w:t>Endoscopy</w:t>
      </w:r>
      <w:r w:rsidRPr="00CA5170">
        <w:rPr>
          <w:rFonts w:ascii="Book Antiqua" w:eastAsia="等线" w:hAnsi="Book Antiqua" w:cs="Times New Roman"/>
        </w:rPr>
        <w:t xml:space="preserve"> 2003; </w:t>
      </w:r>
      <w:r w:rsidRPr="00CA5170">
        <w:rPr>
          <w:rFonts w:ascii="Book Antiqua" w:eastAsia="等线" w:hAnsi="Book Antiqua" w:cs="Times New Roman"/>
          <w:b/>
        </w:rPr>
        <w:t>35</w:t>
      </w:r>
      <w:r w:rsidRPr="00CA5170">
        <w:rPr>
          <w:rFonts w:ascii="Book Antiqua" w:eastAsia="等线" w:hAnsi="Book Antiqua" w:cs="Times New Roman"/>
        </w:rPr>
        <w:t>: 478-482 [PMID: 12783344 DOI: 10.1055/s-2003-39666]</w:t>
      </w:r>
    </w:p>
    <w:p w14:paraId="3EEFCADE"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21 </w:t>
      </w:r>
      <w:proofErr w:type="spellStart"/>
      <w:r w:rsidRPr="00CA5170">
        <w:rPr>
          <w:rFonts w:ascii="Book Antiqua" w:eastAsia="等线" w:hAnsi="Book Antiqua" w:cs="Times New Roman"/>
          <w:b/>
        </w:rPr>
        <w:t>Costamagna</w:t>
      </w:r>
      <w:proofErr w:type="spellEnd"/>
      <w:r w:rsidRPr="00CA5170">
        <w:rPr>
          <w:rFonts w:ascii="Book Antiqua" w:eastAsia="等线" w:hAnsi="Book Antiqua" w:cs="Times New Roman"/>
          <w:b/>
        </w:rPr>
        <w:t xml:space="preserve"> G</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Mutignani</w:t>
      </w:r>
      <w:proofErr w:type="spellEnd"/>
      <w:r w:rsidRPr="00CA5170">
        <w:rPr>
          <w:rFonts w:ascii="Book Antiqua" w:eastAsia="等线" w:hAnsi="Book Antiqua" w:cs="Times New Roman"/>
        </w:rPr>
        <w:t xml:space="preserve"> M, </w:t>
      </w:r>
      <w:proofErr w:type="spellStart"/>
      <w:r w:rsidRPr="00CA5170">
        <w:rPr>
          <w:rFonts w:ascii="Book Antiqua" w:eastAsia="等线" w:hAnsi="Book Antiqua" w:cs="Times New Roman"/>
        </w:rPr>
        <w:t>Rotondano</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Cipolletta</w:t>
      </w:r>
      <w:proofErr w:type="spellEnd"/>
      <w:r w:rsidRPr="00CA5170">
        <w:rPr>
          <w:rFonts w:ascii="Book Antiqua" w:eastAsia="等线" w:hAnsi="Book Antiqua" w:cs="Times New Roman"/>
        </w:rPr>
        <w:t xml:space="preserve"> L, </w:t>
      </w:r>
      <w:proofErr w:type="spellStart"/>
      <w:r w:rsidRPr="00CA5170">
        <w:rPr>
          <w:rFonts w:ascii="Book Antiqua" w:eastAsia="等线" w:hAnsi="Book Antiqua" w:cs="Times New Roman"/>
        </w:rPr>
        <w:t>Ghezzo</w:t>
      </w:r>
      <w:proofErr w:type="spellEnd"/>
      <w:r w:rsidRPr="00CA5170">
        <w:rPr>
          <w:rFonts w:ascii="Book Antiqua" w:eastAsia="等线" w:hAnsi="Book Antiqua" w:cs="Times New Roman"/>
        </w:rPr>
        <w:t xml:space="preserve"> L, </w:t>
      </w:r>
      <w:proofErr w:type="spellStart"/>
      <w:r w:rsidRPr="00CA5170">
        <w:rPr>
          <w:rFonts w:ascii="Book Antiqua" w:eastAsia="等线" w:hAnsi="Book Antiqua" w:cs="Times New Roman"/>
        </w:rPr>
        <w:t>Foco</w:t>
      </w:r>
      <w:proofErr w:type="spellEnd"/>
      <w:r w:rsidRPr="00CA5170">
        <w:rPr>
          <w:rFonts w:ascii="Book Antiqua" w:eastAsia="等线" w:hAnsi="Book Antiqua" w:cs="Times New Roman"/>
        </w:rPr>
        <w:t xml:space="preserve"> A, </w:t>
      </w:r>
      <w:proofErr w:type="spellStart"/>
      <w:r w:rsidRPr="00CA5170">
        <w:rPr>
          <w:rFonts w:ascii="Book Antiqua" w:eastAsia="等线" w:hAnsi="Book Antiqua" w:cs="Times New Roman"/>
        </w:rPr>
        <w:t>Zambelli</w:t>
      </w:r>
      <w:proofErr w:type="spellEnd"/>
      <w:r w:rsidRPr="00CA5170">
        <w:rPr>
          <w:rFonts w:ascii="Book Antiqua" w:eastAsia="等线" w:hAnsi="Book Antiqua" w:cs="Times New Roman"/>
        </w:rPr>
        <w:t xml:space="preserve"> A. Hydrophilic </w:t>
      </w:r>
      <w:proofErr w:type="spellStart"/>
      <w:r w:rsidRPr="00CA5170">
        <w:rPr>
          <w:rFonts w:ascii="Book Antiqua" w:eastAsia="等线" w:hAnsi="Book Antiqua" w:cs="Times New Roman"/>
        </w:rPr>
        <w:t>hydromer</w:t>
      </w:r>
      <w:proofErr w:type="spellEnd"/>
      <w:r w:rsidRPr="00CA5170">
        <w:rPr>
          <w:rFonts w:ascii="Book Antiqua" w:eastAsia="等线" w:hAnsi="Book Antiqua" w:cs="Times New Roman"/>
        </w:rPr>
        <w:t xml:space="preserve">-coated polyurethane stents versus uncoated stents in malignant biliary obstruction: A randomized trial.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2000; </w:t>
      </w:r>
      <w:r w:rsidRPr="00CA5170">
        <w:rPr>
          <w:rFonts w:ascii="Book Antiqua" w:eastAsia="等线" w:hAnsi="Book Antiqua" w:cs="Times New Roman"/>
          <w:b/>
        </w:rPr>
        <w:t>51</w:t>
      </w:r>
      <w:r w:rsidRPr="00CA5170">
        <w:rPr>
          <w:rFonts w:ascii="Book Antiqua" w:eastAsia="等线" w:hAnsi="Book Antiqua" w:cs="Times New Roman"/>
        </w:rPr>
        <w:t>: 8-11 [PMID: 10625787 DOI: 10.1016/S0016-5107(00)70378-6]</w:t>
      </w:r>
    </w:p>
    <w:p w14:paraId="10467780"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22 </w:t>
      </w:r>
      <w:proofErr w:type="spellStart"/>
      <w:r w:rsidRPr="00CA5170">
        <w:rPr>
          <w:rFonts w:ascii="Book Antiqua" w:eastAsia="等线" w:hAnsi="Book Antiqua" w:cs="Times New Roman"/>
          <w:b/>
        </w:rPr>
        <w:t>Yamabe</w:t>
      </w:r>
      <w:proofErr w:type="spellEnd"/>
      <w:r w:rsidRPr="00CA5170">
        <w:rPr>
          <w:rFonts w:ascii="Book Antiqua" w:eastAsia="等线" w:hAnsi="Book Antiqua" w:cs="Times New Roman"/>
          <w:b/>
        </w:rPr>
        <w:t xml:space="preserve"> A</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Irisawa</w:t>
      </w:r>
      <w:proofErr w:type="spellEnd"/>
      <w:r w:rsidRPr="00CA5170">
        <w:rPr>
          <w:rFonts w:ascii="Book Antiqua" w:eastAsia="等线" w:hAnsi="Book Antiqua" w:cs="Times New Roman"/>
        </w:rPr>
        <w:t xml:space="preserve"> A, Wada I, </w:t>
      </w:r>
      <w:proofErr w:type="spellStart"/>
      <w:r w:rsidRPr="00CA5170">
        <w:rPr>
          <w:rFonts w:ascii="Book Antiqua" w:eastAsia="等线" w:hAnsi="Book Antiqua" w:cs="Times New Roman"/>
        </w:rPr>
        <w:t>Shibukawa</w:t>
      </w:r>
      <w:proofErr w:type="spellEnd"/>
      <w:r w:rsidRPr="00CA5170">
        <w:rPr>
          <w:rFonts w:ascii="Book Antiqua" w:eastAsia="等线" w:hAnsi="Book Antiqua" w:cs="Times New Roman"/>
        </w:rPr>
        <w:t xml:space="preserve"> G, Fujisawa M, Sato A, Igarashi </w:t>
      </w:r>
      <w:r w:rsidRPr="00CA5170">
        <w:rPr>
          <w:rFonts w:ascii="Book Antiqua" w:eastAsia="等线" w:hAnsi="Book Antiqua" w:cs="Times New Roman"/>
        </w:rPr>
        <w:lastRenderedPageBreak/>
        <w:t xml:space="preserve">R, Maki T, Hoshi K. Application of a silver coating on plastic biliary stents to prevent biofilm formation: An experimental study using electron microscopy.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Int</w:t>
      </w:r>
      <w:proofErr w:type="spellEnd"/>
      <w:r w:rsidRPr="00CA5170">
        <w:rPr>
          <w:rFonts w:ascii="Book Antiqua" w:eastAsia="等线" w:hAnsi="Book Antiqua" w:cs="Times New Roman"/>
          <w:i/>
        </w:rPr>
        <w:t xml:space="preserve"> Open</w:t>
      </w:r>
      <w:r w:rsidRPr="00CA5170">
        <w:rPr>
          <w:rFonts w:ascii="Book Antiqua" w:eastAsia="等线" w:hAnsi="Book Antiqua" w:cs="Times New Roman"/>
        </w:rPr>
        <w:t xml:space="preserve"> 2016; </w:t>
      </w:r>
      <w:r w:rsidRPr="00CA5170">
        <w:rPr>
          <w:rFonts w:ascii="Book Antiqua" w:eastAsia="等线" w:hAnsi="Book Antiqua" w:cs="Times New Roman"/>
          <w:b/>
        </w:rPr>
        <w:t>4</w:t>
      </w:r>
      <w:r w:rsidRPr="00CA5170">
        <w:rPr>
          <w:rFonts w:ascii="Book Antiqua" w:eastAsia="等线" w:hAnsi="Book Antiqua" w:cs="Times New Roman"/>
        </w:rPr>
        <w:t>: E1090-E1095 [PMID: 27747284 DOI: 10.1055/s-0042-115173]</w:t>
      </w:r>
    </w:p>
    <w:p w14:paraId="7A631C99"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23 </w:t>
      </w:r>
      <w:r w:rsidRPr="00CA5170">
        <w:rPr>
          <w:rFonts w:ascii="Book Antiqua" w:eastAsia="等线" w:hAnsi="Book Antiqua" w:cs="Times New Roman"/>
          <w:b/>
        </w:rPr>
        <w:t>Jansen B</w:t>
      </w:r>
      <w:r w:rsidRPr="00CA5170">
        <w:rPr>
          <w:rFonts w:ascii="Book Antiqua" w:eastAsia="等线" w:hAnsi="Book Antiqua" w:cs="Times New Roman"/>
        </w:rPr>
        <w:t xml:space="preserve">, Goodman LP, </w:t>
      </w:r>
      <w:proofErr w:type="spellStart"/>
      <w:r w:rsidRPr="00CA5170">
        <w:rPr>
          <w:rFonts w:ascii="Book Antiqua" w:eastAsia="等线" w:hAnsi="Book Antiqua" w:cs="Times New Roman"/>
        </w:rPr>
        <w:t>Ruiten</w:t>
      </w:r>
      <w:proofErr w:type="spellEnd"/>
      <w:r w:rsidRPr="00CA5170">
        <w:rPr>
          <w:rFonts w:ascii="Book Antiqua" w:eastAsia="等线" w:hAnsi="Book Antiqua" w:cs="Times New Roman"/>
        </w:rPr>
        <w:t xml:space="preserve"> D. Bacterial adherence to hydrophilic polymer-coated polyurethane stents.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1993; </w:t>
      </w:r>
      <w:r w:rsidRPr="00CA5170">
        <w:rPr>
          <w:rFonts w:ascii="Book Antiqua" w:eastAsia="等线" w:hAnsi="Book Antiqua" w:cs="Times New Roman"/>
          <w:b/>
        </w:rPr>
        <w:t>39</w:t>
      </w:r>
      <w:r w:rsidRPr="00CA5170">
        <w:rPr>
          <w:rFonts w:ascii="Book Antiqua" w:eastAsia="等线" w:hAnsi="Book Antiqua" w:cs="Times New Roman"/>
        </w:rPr>
        <w:t>: 670-673 [PMID: 8224690 DOI: 10.1016/S0016-5107(93)70220-5]</w:t>
      </w:r>
    </w:p>
    <w:p w14:paraId="474D1523"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24 </w:t>
      </w:r>
      <w:proofErr w:type="spellStart"/>
      <w:r w:rsidRPr="00CA5170">
        <w:rPr>
          <w:rFonts w:ascii="Book Antiqua" w:eastAsia="等线" w:hAnsi="Book Antiqua" w:cs="Times New Roman"/>
          <w:b/>
        </w:rPr>
        <w:t>Kahaleh</w:t>
      </w:r>
      <w:proofErr w:type="spellEnd"/>
      <w:r w:rsidRPr="00CA5170">
        <w:rPr>
          <w:rFonts w:ascii="Book Antiqua" w:eastAsia="等线" w:hAnsi="Book Antiqua" w:cs="Times New Roman"/>
          <w:b/>
        </w:rPr>
        <w:t xml:space="preserve"> M</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Antireflux</w:t>
      </w:r>
      <w:proofErr w:type="spellEnd"/>
      <w:r w:rsidRPr="00CA5170">
        <w:rPr>
          <w:rFonts w:ascii="Book Antiqua" w:eastAsia="等线" w:hAnsi="Book Antiqua" w:cs="Times New Roman"/>
        </w:rPr>
        <w:t xml:space="preserve"> biliary stents: Is it time to go with the flow?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2007; </w:t>
      </w:r>
      <w:r w:rsidRPr="00CA5170">
        <w:rPr>
          <w:rFonts w:ascii="Book Antiqua" w:eastAsia="等线" w:hAnsi="Book Antiqua" w:cs="Times New Roman"/>
          <w:b/>
        </w:rPr>
        <w:t>65</w:t>
      </w:r>
      <w:r w:rsidRPr="00CA5170">
        <w:rPr>
          <w:rFonts w:ascii="Book Antiqua" w:eastAsia="等线" w:hAnsi="Book Antiqua" w:cs="Times New Roman"/>
        </w:rPr>
        <w:t>: 829-831 [PMID: 17466201 DOI: 10.1016/j.gie.2006.10.025]</w:t>
      </w:r>
    </w:p>
    <w:p w14:paraId="62390FBC" w14:textId="4DC4AA12" w:rsidR="00CA5170" w:rsidRPr="00CA5170" w:rsidRDefault="00CA5170" w:rsidP="004F3881">
      <w:pPr>
        <w:adjustRightInd w:val="0"/>
        <w:snapToGrid w:val="0"/>
        <w:spacing w:line="360" w:lineRule="auto"/>
        <w:jc w:val="right"/>
        <w:rPr>
          <w:rFonts w:ascii="Book Antiqua" w:eastAsia="宋体" w:hAnsi="Book Antiqua" w:cs="Times New Roman"/>
          <w:color w:val="000000"/>
        </w:rPr>
      </w:pPr>
      <w:bookmarkStart w:id="49" w:name="OLE_LINK139"/>
      <w:bookmarkStart w:id="50" w:name="OLE_LINK140"/>
      <w:bookmarkStart w:id="51" w:name="OLE_LINK287"/>
      <w:bookmarkStart w:id="52" w:name="OLE_LINK288"/>
      <w:bookmarkStart w:id="53" w:name="OLE_LINK70"/>
      <w:bookmarkStart w:id="54" w:name="OLE_LINK110"/>
      <w:bookmarkStart w:id="55" w:name="OLE_LINK109"/>
      <w:bookmarkStart w:id="56" w:name="OLE_LINK138"/>
      <w:bookmarkStart w:id="57" w:name="OLE_LINK72"/>
      <w:bookmarkStart w:id="58" w:name="OLE_LINK116"/>
      <w:bookmarkStart w:id="59" w:name="OLE_LINK95"/>
      <w:bookmarkStart w:id="60" w:name="OLE_LINK118"/>
      <w:bookmarkStart w:id="61" w:name="OLE_LINK198"/>
      <w:bookmarkStart w:id="62" w:name="OLE_LINK154"/>
      <w:bookmarkStart w:id="63" w:name="OLE_LINK251"/>
      <w:bookmarkStart w:id="64" w:name="OLE_LINK167"/>
      <w:bookmarkStart w:id="65" w:name="OLE_LINK126"/>
      <w:bookmarkStart w:id="66" w:name="OLE_LINK234"/>
      <w:bookmarkStart w:id="67" w:name="OLE_LINK157"/>
      <w:bookmarkStart w:id="68" w:name="OLE_LINK187"/>
      <w:bookmarkStart w:id="69" w:name="OLE_LINK204"/>
      <w:bookmarkStart w:id="70" w:name="OLE_LINK255"/>
      <w:bookmarkStart w:id="71" w:name="OLE_LINK229"/>
      <w:bookmarkStart w:id="72" w:name="OLE_LINK268"/>
      <w:bookmarkStart w:id="73" w:name="OLE_LINK310"/>
      <w:bookmarkStart w:id="74" w:name="OLE_LINK338"/>
      <w:bookmarkStart w:id="75" w:name="OLE_LINK340"/>
      <w:bookmarkStart w:id="76" w:name="OLE_LINK264"/>
      <w:bookmarkStart w:id="77" w:name="OLE_LINK345"/>
      <w:bookmarkStart w:id="78" w:name="OLE_LINK256"/>
      <w:bookmarkStart w:id="79" w:name="OLE_LINK299"/>
      <w:bookmarkStart w:id="80" w:name="OLE_LINK265"/>
      <w:bookmarkStart w:id="81" w:name="OLE_LINK254"/>
      <w:bookmarkStart w:id="82" w:name="OLE_LINK357"/>
      <w:bookmarkStart w:id="83" w:name="OLE_LINK382"/>
      <w:bookmarkStart w:id="84" w:name="OLE_LINK333"/>
      <w:bookmarkStart w:id="85" w:name="OLE_LINK334"/>
      <w:bookmarkStart w:id="86" w:name="OLE_LINK400"/>
      <w:bookmarkStart w:id="87" w:name="OLE_LINK365"/>
      <w:bookmarkStart w:id="88" w:name="OLE_LINK467"/>
      <w:bookmarkStart w:id="89" w:name="OLE_LINK399"/>
      <w:bookmarkStart w:id="90" w:name="OLE_LINK443"/>
      <w:bookmarkStart w:id="91" w:name="OLE_LINK372"/>
      <w:bookmarkStart w:id="92" w:name="OLE_LINK425"/>
      <w:bookmarkStart w:id="93" w:name="OLE_LINK450"/>
      <w:bookmarkStart w:id="94" w:name="OLE_LINK402"/>
      <w:bookmarkStart w:id="95" w:name="OLE_LINK385"/>
      <w:bookmarkStart w:id="96" w:name="OLE_LINK396"/>
      <w:bookmarkStart w:id="97" w:name="OLE_LINK436"/>
      <w:bookmarkStart w:id="98" w:name="OLE_LINK421"/>
      <w:bookmarkStart w:id="99" w:name="OLE_LINK426"/>
      <w:bookmarkStart w:id="100" w:name="OLE_LINK456"/>
      <w:bookmarkStart w:id="101" w:name="OLE_LINK505"/>
      <w:bookmarkStart w:id="102" w:name="OLE_LINK490"/>
      <w:bookmarkStart w:id="103" w:name="OLE_LINK531"/>
      <w:bookmarkStart w:id="104" w:name="OLE_LINK460"/>
      <w:bookmarkStart w:id="105" w:name="OLE_LINK463"/>
      <w:bookmarkStart w:id="106" w:name="OLE_LINK487"/>
      <w:bookmarkStart w:id="107" w:name="OLE_LINK515"/>
      <w:bookmarkStart w:id="108" w:name="OLE_LINK509"/>
      <w:bookmarkStart w:id="109" w:name="OLE_LINK538"/>
      <w:bookmarkStart w:id="110" w:name="OLE_LINK606"/>
      <w:bookmarkStart w:id="111" w:name="OLE_LINK662"/>
      <w:bookmarkStart w:id="112" w:name="OLE_LINK663"/>
      <w:bookmarkStart w:id="113" w:name="OLE_LINK738"/>
      <w:bookmarkStart w:id="114" w:name="OLE_LINK666"/>
      <w:bookmarkStart w:id="115" w:name="OLE_LINK667"/>
      <w:bookmarkStart w:id="116" w:name="OLE_LINK672"/>
      <w:bookmarkStart w:id="117" w:name="OLE_LINK727"/>
      <w:bookmarkStart w:id="118" w:name="OLE_LINK703"/>
      <w:bookmarkStart w:id="119" w:name="OLE_LINK765"/>
      <w:bookmarkStart w:id="120" w:name="OLE_LINK724"/>
      <w:bookmarkStart w:id="121" w:name="OLE_LINK771"/>
      <w:r w:rsidRPr="00CA5170">
        <w:rPr>
          <w:rFonts w:ascii="Book Antiqua" w:eastAsia="宋体" w:hAnsi="Book Antiqua" w:cs="Times New Roman"/>
          <w:b/>
          <w:bCs/>
          <w:color w:val="000000"/>
        </w:rPr>
        <w:t>P-Reviewer:</w:t>
      </w:r>
      <w:r w:rsidRPr="00CA5170">
        <w:rPr>
          <w:rFonts w:ascii="Book Antiqua" w:eastAsia="宋体" w:hAnsi="Book Antiqua" w:cs="Times New Roman"/>
          <w:bCs/>
          <w:color w:val="000000"/>
        </w:rPr>
        <w:t xml:space="preserve"> Hara</w:t>
      </w:r>
      <w:r>
        <w:rPr>
          <w:rFonts w:ascii="Book Antiqua" w:eastAsia="宋体" w:hAnsi="Book Antiqua" w:cs="Times New Roman"/>
          <w:bCs/>
          <w:color w:val="000000"/>
        </w:rPr>
        <w:t xml:space="preserve"> K, </w:t>
      </w:r>
      <w:r w:rsidRPr="00CA5170">
        <w:rPr>
          <w:rFonts w:ascii="Book Antiqua" w:eastAsia="宋体" w:hAnsi="Book Antiqua" w:cs="Times New Roman"/>
          <w:bCs/>
          <w:color w:val="000000"/>
        </w:rPr>
        <w:t>Hillman</w:t>
      </w:r>
      <w:r>
        <w:rPr>
          <w:rFonts w:ascii="Book Antiqua" w:eastAsia="宋体" w:hAnsi="Book Antiqua" w:cs="Times New Roman"/>
          <w:bCs/>
          <w:color w:val="000000"/>
        </w:rPr>
        <w:t xml:space="preserve"> LC </w:t>
      </w:r>
      <w:r w:rsidRPr="00CA5170">
        <w:rPr>
          <w:rFonts w:ascii="Book Antiqua" w:eastAsia="宋体" w:hAnsi="Book Antiqua" w:cs="Times New Roman"/>
          <w:b/>
          <w:bCs/>
          <w:color w:val="000000"/>
        </w:rPr>
        <w:t>S-Editor:</w:t>
      </w:r>
      <w:r w:rsidRPr="00CA5170">
        <w:rPr>
          <w:rFonts w:ascii="Book Antiqua" w:eastAsia="宋体" w:hAnsi="Book Antiqua" w:cs="Times New Roman"/>
          <w:color w:val="000000"/>
        </w:rPr>
        <w:t xml:space="preserve"> Yan JP</w:t>
      </w:r>
    </w:p>
    <w:p w14:paraId="421D929D" w14:textId="6A78D334" w:rsidR="00CA5170" w:rsidRPr="00CA5170" w:rsidRDefault="00CA5170" w:rsidP="006645A9">
      <w:pPr>
        <w:wordWrap w:val="0"/>
        <w:adjustRightInd w:val="0"/>
        <w:snapToGrid w:val="0"/>
        <w:spacing w:line="360" w:lineRule="auto"/>
        <w:jc w:val="right"/>
        <w:rPr>
          <w:rFonts w:ascii="Book Antiqua" w:eastAsia="宋体" w:hAnsi="Book Antiqua" w:cs="Times New Roman"/>
          <w:b/>
          <w:bCs/>
          <w:color w:val="000000"/>
        </w:rPr>
      </w:pPr>
      <w:r w:rsidRPr="00CA5170">
        <w:rPr>
          <w:rFonts w:ascii="Book Antiqua" w:eastAsia="宋体" w:hAnsi="Book Antiqua" w:cs="Times New Roman"/>
          <w:b/>
          <w:bCs/>
          <w:color w:val="000000"/>
        </w:rPr>
        <w:t>L-Editor:</w:t>
      </w:r>
      <w:r w:rsidRPr="00CA5170">
        <w:rPr>
          <w:rFonts w:ascii="Book Antiqua" w:eastAsia="宋体" w:hAnsi="Book Antiqua" w:cs="Times New Roman"/>
          <w:color w:val="000000"/>
        </w:rPr>
        <w:t xml:space="preserve"> </w:t>
      </w:r>
      <w:r w:rsidR="009440CB">
        <w:rPr>
          <w:rFonts w:ascii="Book Antiqua" w:eastAsia="宋体" w:hAnsi="Book Antiqua" w:cs="Times New Roman"/>
          <w:color w:val="000000"/>
        </w:rPr>
        <w:t xml:space="preserve">Wang TQ </w:t>
      </w:r>
      <w:r w:rsidRPr="00CA5170">
        <w:rPr>
          <w:rFonts w:ascii="Book Antiqua" w:eastAsia="宋体" w:hAnsi="Book Antiqua" w:cs="Times New Roman"/>
          <w:b/>
          <w:bCs/>
          <w:color w:val="000000"/>
        </w:rPr>
        <w:t>E-Editor:</w:t>
      </w:r>
      <w:r w:rsidR="00407F2F">
        <w:rPr>
          <w:rFonts w:ascii="Book Antiqua" w:eastAsia="宋体" w:hAnsi="Book Antiqua" w:cs="Times New Roman" w:hint="eastAsia"/>
          <w:b/>
          <w:bCs/>
          <w:color w:val="000000"/>
        </w:rPr>
        <w:t xml:space="preserve"> </w:t>
      </w:r>
      <w:bookmarkStart w:id="122" w:name="_GoBack"/>
      <w:r w:rsidR="00407F2F" w:rsidRPr="00407F2F">
        <w:rPr>
          <w:rFonts w:ascii="Book Antiqua" w:eastAsia="宋体" w:hAnsi="Book Antiqua" w:cs="Times New Roman" w:hint="eastAsia"/>
          <w:bCs/>
          <w:color w:val="000000"/>
        </w:rPr>
        <w:t>Ma YJ</w:t>
      </w:r>
      <w:bookmarkEnd w:id="122"/>
    </w:p>
    <w:bookmarkEnd w:id="49"/>
    <w:bookmarkEnd w:id="50"/>
    <w:p w14:paraId="0709232F" w14:textId="31B7552C" w:rsidR="00CA5170" w:rsidRPr="00CA5170" w:rsidRDefault="00CA5170" w:rsidP="004F3881">
      <w:pPr>
        <w:widowControl/>
        <w:snapToGrid w:val="0"/>
        <w:spacing w:line="360" w:lineRule="auto"/>
        <w:rPr>
          <w:rFonts w:ascii="Book Antiqua" w:eastAsia="宋体" w:hAnsi="Book Antiqua" w:cs="宋体"/>
          <w:kern w:val="0"/>
        </w:rPr>
      </w:pPr>
      <w:r w:rsidRPr="00CA5170">
        <w:rPr>
          <w:rFonts w:ascii="Book Antiqua" w:eastAsia="宋体" w:hAnsi="Book Antiqua" w:cs="宋体"/>
          <w:b/>
          <w:kern w:val="0"/>
        </w:rPr>
        <w:t xml:space="preserve">Specialty type: </w:t>
      </w:r>
      <w:r w:rsidRPr="00CA5170">
        <w:rPr>
          <w:rFonts w:ascii="Book Antiqua" w:eastAsia="微软雅黑" w:hAnsi="Book Antiqua" w:cs="宋体"/>
          <w:kern w:val="0"/>
        </w:rPr>
        <w:t>Gastroenterology and hepatology</w:t>
      </w:r>
      <w:r w:rsidRPr="00CA5170">
        <w:rPr>
          <w:rFonts w:ascii="Book Antiqua" w:eastAsia="宋体" w:hAnsi="Book Antiqua" w:cs="宋体"/>
          <w:kern w:val="0"/>
        </w:rPr>
        <w:t xml:space="preserve"> </w:t>
      </w:r>
      <w:r w:rsidRPr="00CA5170">
        <w:rPr>
          <w:rFonts w:ascii="Book Antiqua" w:eastAsia="宋体" w:hAnsi="Book Antiqua" w:cs="宋体"/>
          <w:kern w:val="0"/>
        </w:rPr>
        <w:br/>
      </w:r>
      <w:r w:rsidRPr="00CA5170">
        <w:rPr>
          <w:rFonts w:ascii="Book Antiqua" w:eastAsia="宋体" w:hAnsi="Book Antiqua" w:cs="宋体"/>
          <w:b/>
          <w:kern w:val="0"/>
        </w:rPr>
        <w:t xml:space="preserve">Country of origin: </w:t>
      </w:r>
      <w:r w:rsidRPr="00CA5170">
        <w:rPr>
          <w:rFonts w:ascii="Book Antiqua" w:eastAsia="宋体" w:hAnsi="Book Antiqua" w:cs="宋体"/>
          <w:kern w:val="0"/>
        </w:rPr>
        <w:t xml:space="preserve">China </w:t>
      </w:r>
      <w:r w:rsidRPr="00CA5170">
        <w:rPr>
          <w:rFonts w:ascii="Book Antiqua" w:eastAsia="宋体" w:hAnsi="Book Antiqua" w:cs="宋体"/>
          <w:kern w:val="0"/>
        </w:rPr>
        <w:br/>
      </w:r>
      <w:r w:rsidRPr="00CA5170">
        <w:rPr>
          <w:rFonts w:ascii="Book Antiqua" w:eastAsia="宋体" w:hAnsi="Book Antiqua" w:cs="宋体"/>
          <w:b/>
          <w:kern w:val="0"/>
        </w:rPr>
        <w:t>Peer-review report classification</w:t>
      </w:r>
      <w:r w:rsidRPr="00CA5170">
        <w:rPr>
          <w:rFonts w:ascii="Book Antiqua" w:eastAsia="宋体" w:hAnsi="Book Antiqua" w:cs="宋体"/>
          <w:kern w:val="0"/>
        </w:rPr>
        <w:br/>
      </w:r>
      <w:r w:rsidRPr="00CA5170">
        <w:rPr>
          <w:rFonts w:ascii="Book Antiqua" w:eastAsia="宋体" w:hAnsi="Book Antiqua" w:cs="宋体"/>
          <w:b/>
          <w:kern w:val="0"/>
        </w:rPr>
        <w:t xml:space="preserve">Grade A (Excellent): </w:t>
      </w:r>
      <w:r>
        <w:rPr>
          <w:rFonts w:ascii="Book Antiqua" w:eastAsia="宋体" w:hAnsi="Book Antiqua" w:cs="宋体"/>
          <w:kern w:val="0"/>
        </w:rPr>
        <w:t>0</w:t>
      </w:r>
      <w:r w:rsidRPr="00CA5170">
        <w:rPr>
          <w:rFonts w:ascii="Book Antiqua" w:eastAsia="宋体" w:hAnsi="Book Antiqua" w:cs="宋体"/>
          <w:kern w:val="0"/>
        </w:rPr>
        <w:br/>
      </w:r>
      <w:r w:rsidRPr="00CA5170">
        <w:rPr>
          <w:rFonts w:ascii="Book Antiqua" w:eastAsia="宋体" w:hAnsi="Book Antiqua" w:cs="宋体"/>
          <w:b/>
          <w:kern w:val="0"/>
        </w:rPr>
        <w:t xml:space="preserve">Grade B (Very good): </w:t>
      </w:r>
      <w:r w:rsidRPr="00CA5170">
        <w:rPr>
          <w:rFonts w:ascii="Book Antiqua" w:eastAsia="宋体" w:hAnsi="Book Antiqua" w:cs="宋体"/>
          <w:kern w:val="0"/>
        </w:rPr>
        <w:t>B</w:t>
      </w:r>
      <w:r w:rsidRPr="00CA5170">
        <w:rPr>
          <w:rFonts w:ascii="Book Antiqua" w:eastAsia="宋体" w:hAnsi="Book Antiqua" w:cs="宋体"/>
          <w:kern w:val="0"/>
        </w:rPr>
        <w:br/>
      </w:r>
      <w:r w:rsidRPr="00CA5170">
        <w:rPr>
          <w:rFonts w:ascii="Book Antiqua" w:eastAsia="宋体" w:hAnsi="Book Antiqua" w:cs="宋体"/>
          <w:b/>
          <w:kern w:val="0"/>
        </w:rPr>
        <w:t xml:space="preserve">Grade C (Good): </w:t>
      </w:r>
      <w:r>
        <w:rPr>
          <w:rFonts w:ascii="Book Antiqua" w:eastAsia="宋体" w:hAnsi="Book Antiqua" w:cs="宋体"/>
          <w:kern w:val="0"/>
        </w:rPr>
        <w:t>C</w:t>
      </w:r>
      <w:r w:rsidRPr="00CA5170">
        <w:rPr>
          <w:rFonts w:ascii="Book Antiqua" w:eastAsia="宋体" w:hAnsi="Book Antiqua" w:cs="宋体"/>
          <w:kern w:val="0"/>
        </w:rPr>
        <w:br/>
      </w:r>
      <w:r w:rsidRPr="00CA5170">
        <w:rPr>
          <w:rFonts w:ascii="Book Antiqua" w:eastAsia="宋体" w:hAnsi="Book Antiqua" w:cs="宋体"/>
          <w:b/>
          <w:kern w:val="0"/>
        </w:rPr>
        <w:t xml:space="preserve">Grade D (Fair): </w:t>
      </w:r>
      <w:r w:rsidRPr="00CA5170">
        <w:rPr>
          <w:rFonts w:ascii="Book Antiqua" w:eastAsia="宋体" w:hAnsi="Book Antiqua" w:cs="宋体"/>
          <w:kern w:val="0"/>
        </w:rPr>
        <w:t>0</w:t>
      </w:r>
      <w:r w:rsidRPr="00CA5170">
        <w:rPr>
          <w:rFonts w:ascii="Book Antiqua" w:eastAsia="宋体" w:hAnsi="Book Antiqua" w:cs="宋体"/>
          <w:b/>
          <w:kern w:val="0"/>
        </w:rPr>
        <w:br/>
        <w:t xml:space="preserve">Grade E (Poor): </w:t>
      </w:r>
      <w:r w:rsidRPr="00CA5170">
        <w:rPr>
          <w:rFonts w:ascii="Book Antiqua" w:eastAsia="宋体" w:hAnsi="Book Antiqua" w:cs="宋体"/>
          <w:kern w:val="0"/>
        </w:rPr>
        <w:t>0</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14:paraId="399E621F" w14:textId="77777777" w:rsidR="00CA5170" w:rsidRPr="00CA5170" w:rsidRDefault="00CA5170" w:rsidP="004F3881">
      <w:pPr>
        <w:snapToGrid w:val="0"/>
        <w:spacing w:line="360" w:lineRule="auto"/>
        <w:rPr>
          <w:rFonts w:ascii="Book Antiqua" w:hAnsi="Book Antiqua"/>
          <w:color w:val="000000" w:themeColor="text1"/>
        </w:rPr>
      </w:pPr>
    </w:p>
    <w:p w14:paraId="6E4333A6" w14:textId="3A37C4FF" w:rsidR="00F75631" w:rsidRDefault="00F75631" w:rsidP="004F3881">
      <w:pPr>
        <w:widowControl/>
        <w:snapToGrid w:val="0"/>
        <w:spacing w:line="360" w:lineRule="auto"/>
        <w:jc w:val="left"/>
        <w:rPr>
          <w:rFonts w:ascii="Book Antiqua" w:hAnsi="Book Antiqua"/>
          <w:color w:val="000000" w:themeColor="text1"/>
        </w:rPr>
      </w:pPr>
      <w:r>
        <w:rPr>
          <w:rFonts w:ascii="Book Antiqua" w:hAnsi="Book Antiqua"/>
          <w:color w:val="000000" w:themeColor="text1"/>
        </w:rPr>
        <w:br w:type="page"/>
      </w:r>
    </w:p>
    <w:p w14:paraId="68E7A442" w14:textId="11B8DF0C" w:rsidR="004843FA" w:rsidRPr="004022BA" w:rsidRDefault="004843FA" w:rsidP="004F3881">
      <w:pPr>
        <w:snapToGrid w:val="0"/>
        <w:spacing w:line="360" w:lineRule="auto"/>
        <w:rPr>
          <w:rFonts w:ascii="Book Antiqua" w:hAnsi="Book Antiqua"/>
          <w:b/>
          <w:color w:val="000000" w:themeColor="text1"/>
        </w:rPr>
      </w:pPr>
      <w:r w:rsidRPr="004022BA">
        <w:rPr>
          <w:rFonts w:ascii="Book Antiqua" w:hAnsi="Book Antiqua"/>
          <w:b/>
          <w:noProof/>
          <w:color w:val="000000" w:themeColor="text1"/>
        </w:rPr>
        <w:lastRenderedPageBreak/>
        <w:drawing>
          <wp:inline distT="0" distB="0" distL="0" distR="0" wp14:anchorId="7C5197E3" wp14:editId="36720BF4">
            <wp:extent cx="4177632" cy="30131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8516" cy="3042606"/>
                    </a:xfrm>
                    <a:prstGeom prst="rect">
                      <a:avLst/>
                    </a:prstGeom>
                  </pic:spPr>
                </pic:pic>
              </a:graphicData>
            </a:graphic>
          </wp:inline>
        </w:drawing>
      </w:r>
    </w:p>
    <w:p w14:paraId="0678D36F" w14:textId="4AD25EE4" w:rsidR="00B75B7D" w:rsidRPr="004022BA" w:rsidRDefault="00D44754" w:rsidP="004F3881">
      <w:pPr>
        <w:snapToGrid w:val="0"/>
        <w:spacing w:line="360" w:lineRule="auto"/>
        <w:rPr>
          <w:rFonts w:ascii="Book Antiqua" w:hAnsi="Book Antiqua"/>
          <w:color w:val="000000" w:themeColor="text1"/>
        </w:rPr>
      </w:pPr>
      <w:r w:rsidRPr="004022BA">
        <w:rPr>
          <w:rFonts w:ascii="Book Antiqua" w:hAnsi="Book Antiqua"/>
          <w:b/>
          <w:color w:val="000000" w:themeColor="text1"/>
        </w:rPr>
        <w:t>Figure</w:t>
      </w:r>
      <w:r w:rsidR="00D558C8" w:rsidRPr="004022BA">
        <w:rPr>
          <w:rFonts w:ascii="Book Antiqua" w:hAnsi="Book Antiqua"/>
          <w:b/>
          <w:color w:val="000000" w:themeColor="text1"/>
        </w:rPr>
        <w:t xml:space="preserve"> </w:t>
      </w:r>
      <w:r w:rsidR="00712880" w:rsidRPr="004022BA">
        <w:rPr>
          <w:rFonts w:ascii="Book Antiqua" w:hAnsi="Book Antiqua"/>
          <w:b/>
          <w:color w:val="000000" w:themeColor="text1"/>
        </w:rPr>
        <w:t>1</w:t>
      </w:r>
      <w:r w:rsidR="00D1625A" w:rsidRPr="004022BA">
        <w:rPr>
          <w:rFonts w:ascii="Book Antiqua" w:hAnsi="Book Antiqua"/>
          <w:b/>
          <w:color w:val="000000" w:themeColor="text1"/>
        </w:rPr>
        <w:t xml:space="preserve"> </w:t>
      </w:r>
      <w:r w:rsidR="00332084" w:rsidRPr="004022BA">
        <w:rPr>
          <w:rFonts w:ascii="Book Antiqua" w:hAnsi="Book Antiqua"/>
          <w:b/>
          <w:color w:val="000000" w:themeColor="text1"/>
        </w:rPr>
        <w:t xml:space="preserve">The new </w:t>
      </w:r>
      <w:proofErr w:type="spellStart"/>
      <w:r w:rsidR="00332084" w:rsidRPr="004022BA">
        <w:rPr>
          <w:rFonts w:ascii="Book Antiqua" w:hAnsi="Book Antiqua"/>
          <w:b/>
          <w:color w:val="000000" w:themeColor="text1"/>
        </w:rPr>
        <w:t>antireflux</w:t>
      </w:r>
      <w:proofErr w:type="spellEnd"/>
      <w:r w:rsidR="00332084" w:rsidRPr="004022BA">
        <w:rPr>
          <w:rFonts w:ascii="Book Antiqua" w:hAnsi="Book Antiqua"/>
          <w:b/>
          <w:color w:val="000000" w:themeColor="text1"/>
        </w:rPr>
        <w:t xml:space="preserve"> plastic biliary stent. </w:t>
      </w:r>
      <w:r w:rsidR="0065272C" w:rsidRPr="005E769D">
        <w:rPr>
          <w:rFonts w:ascii="Book Antiqua" w:hAnsi="Book Antiqua"/>
          <w:color w:val="000000" w:themeColor="text1"/>
        </w:rPr>
        <w:t>A</w:t>
      </w:r>
      <w:r w:rsidR="005E769D">
        <w:rPr>
          <w:rFonts w:ascii="Book Antiqua" w:hAnsi="Book Antiqua"/>
          <w:color w:val="000000" w:themeColor="text1"/>
        </w:rPr>
        <w:t>:</w:t>
      </w:r>
      <w:r w:rsidR="00712880" w:rsidRPr="005E769D">
        <w:rPr>
          <w:rFonts w:ascii="Book Antiqua" w:hAnsi="Book Antiqua"/>
          <w:color w:val="000000" w:themeColor="text1"/>
        </w:rPr>
        <w:t xml:space="preserve"> The newly designed </w:t>
      </w:r>
      <w:proofErr w:type="spellStart"/>
      <w:r w:rsidR="00712880" w:rsidRPr="005E769D">
        <w:rPr>
          <w:rFonts w:ascii="Book Antiqua" w:hAnsi="Book Antiqua"/>
          <w:color w:val="000000" w:themeColor="text1"/>
        </w:rPr>
        <w:t>a</w:t>
      </w:r>
      <w:r w:rsidR="0065272C" w:rsidRPr="005E769D">
        <w:rPr>
          <w:rFonts w:ascii="Book Antiqua" w:hAnsi="Book Antiqua"/>
          <w:color w:val="000000" w:themeColor="text1"/>
        </w:rPr>
        <w:t>ntireflux</w:t>
      </w:r>
      <w:proofErr w:type="spellEnd"/>
      <w:r w:rsidR="0065272C" w:rsidRPr="005E769D">
        <w:rPr>
          <w:rFonts w:ascii="Book Antiqua" w:hAnsi="Book Antiqua"/>
          <w:color w:val="000000" w:themeColor="text1"/>
        </w:rPr>
        <w:t xml:space="preserve"> plastic stent</w:t>
      </w:r>
      <w:r w:rsidR="00151400" w:rsidRPr="005E769D">
        <w:rPr>
          <w:rFonts w:ascii="Book Antiqua" w:hAnsi="Book Antiqua"/>
          <w:color w:val="000000" w:themeColor="text1"/>
        </w:rPr>
        <w:t xml:space="preserve"> </w:t>
      </w:r>
      <w:r w:rsidRPr="005E769D">
        <w:rPr>
          <w:rFonts w:ascii="Book Antiqua" w:hAnsi="Book Antiqua"/>
          <w:color w:val="000000" w:themeColor="text1"/>
        </w:rPr>
        <w:t>with</w:t>
      </w:r>
      <w:r w:rsidR="00151400" w:rsidRPr="005E769D">
        <w:rPr>
          <w:rFonts w:ascii="Book Antiqua" w:hAnsi="Book Antiqua"/>
          <w:color w:val="000000" w:themeColor="text1"/>
        </w:rPr>
        <w:t xml:space="preserve"> a “duckbilled”</w:t>
      </w:r>
      <w:r w:rsidR="004B7165" w:rsidRPr="005E769D">
        <w:rPr>
          <w:rFonts w:ascii="Book Antiqua" w:hAnsi="Book Antiqua"/>
          <w:color w:val="000000" w:themeColor="text1"/>
        </w:rPr>
        <w:t xml:space="preserve"> </w:t>
      </w:r>
      <w:r w:rsidR="00151400" w:rsidRPr="005E769D">
        <w:rPr>
          <w:rFonts w:ascii="Book Antiqua" w:hAnsi="Book Antiqua"/>
          <w:color w:val="000000" w:themeColor="text1"/>
        </w:rPr>
        <w:t>valve attached to the duodenal end of the stent</w:t>
      </w:r>
      <w:r w:rsidR="005E769D">
        <w:rPr>
          <w:rFonts w:ascii="Book Antiqua" w:hAnsi="Book Antiqua"/>
          <w:color w:val="000000" w:themeColor="text1"/>
        </w:rPr>
        <w:t>;</w:t>
      </w:r>
      <w:r w:rsidRPr="005E769D">
        <w:rPr>
          <w:rFonts w:ascii="Book Antiqua" w:hAnsi="Book Antiqua"/>
          <w:color w:val="000000" w:themeColor="text1"/>
        </w:rPr>
        <w:t xml:space="preserve"> </w:t>
      </w:r>
      <w:r w:rsidR="00981A57" w:rsidRPr="005E769D">
        <w:rPr>
          <w:rFonts w:ascii="Book Antiqua" w:hAnsi="Book Antiqua"/>
          <w:color w:val="000000" w:themeColor="text1"/>
        </w:rPr>
        <w:t>B</w:t>
      </w:r>
      <w:r w:rsidR="005E769D">
        <w:rPr>
          <w:rFonts w:ascii="Book Antiqua" w:hAnsi="Book Antiqua"/>
          <w:color w:val="000000" w:themeColor="text1"/>
        </w:rPr>
        <w:t>:</w:t>
      </w:r>
      <w:r w:rsidR="00874856" w:rsidRPr="005E769D">
        <w:rPr>
          <w:rFonts w:ascii="Book Antiqua" w:hAnsi="Book Antiqua"/>
          <w:color w:val="000000" w:themeColor="text1"/>
        </w:rPr>
        <w:t xml:space="preserve"> </w:t>
      </w:r>
      <w:r w:rsidR="0093592E" w:rsidRPr="005E769D">
        <w:rPr>
          <w:rFonts w:ascii="Book Antiqua" w:hAnsi="Book Antiqua"/>
          <w:color w:val="000000" w:themeColor="text1"/>
        </w:rPr>
        <w:t>T</w:t>
      </w:r>
      <w:r w:rsidR="00E93F77" w:rsidRPr="005E769D">
        <w:rPr>
          <w:rFonts w:ascii="Book Antiqua" w:hAnsi="Book Antiqua"/>
          <w:color w:val="000000" w:themeColor="text1"/>
        </w:rPr>
        <w:t xml:space="preserve">he valve </w:t>
      </w:r>
      <w:r w:rsidR="00D558C8" w:rsidRPr="005E769D">
        <w:rPr>
          <w:rFonts w:ascii="Book Antiqua" w:hAnsi="Book Antiqua"/>
          <w:color w:val="000000" w:themeColor="text1"/>
        </w:rPr>
        <w:t xml:space="preserve">remains </w:t>
      </w:r>
      <w:r w:rsidR="00E93F77" w:rsidRPr="005E769D">
        <w:rPr>
          <w:rFonts w:ascii="Book Antiqua" w:hAnsi="Book Antiqua"/>
          <w:color w:val="000000" w:themeColor="text1"/>
        </w:rPr>
        <w:t>open and allows</w:t>
      </w:r>
      <w:r w:rsidR="0093592E" w:rsidRPr="005E769D">
        <w:rPr>
          <w:rFonts w:ascii="Book Antiqua" w:hAnsi="Book Antiqua"/>
          <w:color w:val="000000" w:themeColor="text1"/>
        </w:rPr>
        <w:t xml:space="preserve"> </w:t>
      </w:r>
      <w:r w:rsidR="00E93F77" w:rsidRPr="005E769D">
        <w:rPr>
          <w:rFonts w:ascii="Book Antiqua" w:hAnsi="Book Antiqua"/>
          <w:color w:val="000000" w:themeColor="text1"/>
        </w:rPr>
        <w:t xml:space="preserve">the </w:t>
      </w:r>
      <w:r w:rsidR="0093592E" w:rsidRPr="005E769D">
        <w:rPr>
          <w:rFonts w:ascii="Book Antiqua" w:hAnsi="Book Antiqua"/>
          <w:color w:val="000000" w:themeColor="text1"/>
        </w:rPr>
        <w:t>antegrade flow of bile</w:t>
      </w:r>
      <w:r w:rsidR="005E769D">
        <w:rPr>
          <w:rFonts w:ascii="Book Antiqua" w:hAnsi="Book Antiqua"/>
          <w:color w:val="000000" w:themeColor="text1"/>
        </w:rPr>
        <w:t>;</w:t>
      </w:r>
      <w:r w:rsidR="0093592E" w:rsidRPr="005E769D">
        <w:rPr>
          <w:rFonts w:ascii="Book Antiqua" w:hAnsi="Book Antiqua"/>
          <w:color w:val="000000" w:themeColor="text1"/>
        </w:rPr>
        <w:t xml:space="preserve"> </w:t>
      </w:r>
      <w:r w:rsidR="0092723A" w:rsidRPr="005E769D">
        <w:rPr>
          <w:rFonts w:ascii="Book Antiqua" w:hAnsi="Book Antiqua"/>
          <w:color w:val="000000" w:themeColor="text1"/>
        </w:rPr>
        <w:t>C</w:t>
      </w:r>
      <w:r w:rsidR="005E769D">
        <w:rPr>
          <w:rFonts w:ascii="Book Antiqua" w:hAnsi="Book Antiqua"/>
          <w:color w:val="000000" w:themeColor="text1"/>
        </w:rPr>
        <w:t xml:space="preserve">: </w:t>
      </w:r>
      <w:r w:rsidR="00286D3C" w:rsidRPr="005E769D">
        <w:rPr>
          <w:rFonts w:ascii="Book Antiqua" w:hAnsi="Book Antiqua"/>
          <w:color w:val="000000" w:themeColor="text1"/>
        </w:rPr>
        <w:t xml:space="preserve">The valve closes as the intestinal pressure increases, preventing the reflux of </w:t>
      </w:r>
      <w:r w:rsidR="00D558C8" w:rsidRPr="005E769D">
        <w:rPr>
          <w:rFonts w:ascii="Book Antiqua" w:hAnsi="Book Antiqua"/>
          <w:color w:val="000000" w:themeColor="text1"/>
        </w:rPr>
        <w:t xml:space="preserve">the </w:t>
      </w:r>
      <w:r w:rsidR="00286D3C" w:rsidRPr="005E769D">
        <w:rPr>
          <w:rFonts w:ascii="Book Antiqua" w:hAnsi="Book Antiqua"/>
          <w:color w:val="000000" w:themeColor="text1"/>
        </w:rPr>
        <w:t>duodenal contents.</w:t>
      </w:r>
    </w:p>
    <w:p w14:paraId="6F24E2A0" w14:textId="099BA632" w:rsidR="005E769D" w:rsidRDefault="005E769D" w:rsidP="004F3881">
      <w:pPr>
        <w:widowControl/>
        <w:snapToGrid w:val="0"/>
        <w:spacing w:line="360" w:lineRule="auto"/>
        <w:jc w:val="left"/>
        <w:rPr>
          <w:rFonts w:ascii="Book Antiqua" w:hAnsi="Book Antiqua"/>
          <w:noProof/>
          <w:color w:val="000000" w:themeColor="text1"/>
        </w:rPr>
      </w:pPr>
      <w:r>
        <w:rPr>
          <w:rFonts w:ascii="Book Antiqua" w:hAnsi="Book Antiqua"/>
          <w:noProof/>
          <w:color w:val="000000" w:themeColor="text1"/>
        </w:rPr>
        <w:br w:type="page"/>
      </w:r>
    </w:p>
    <w:p w14:paraId="33437347" w14:textId="7E2B72D0" w:rsidR="004843FA" w:rsidRPr="004022BA" w:rsidRDefault="005E769D" w:rsidP="004F3881">
      <w:pPr>
        <w:snapToGrid w:val="0"/>
        <w:spacing w:line="360" w:lineRule="auto"/>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0FED0CFB" wp14:editId="7F761AA8">
            <wp:extent cx="4358962" cy="2497667"/>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6432" cy="2513407"/>
                    </a:xfrm>
                    <a:prstGeom prst="rect">
                      <a:avLst/>
                    </a:prstGeom>
                    <a:noFill/>
                    <a:ln>
                      <a:noFill/>
                    </a:ln>
                  </pic:spPr>
                </pic:pic>
              </a:graphicData>
            </a:graphic>
          </wp:inline>
        </w:drawing>
      </w:r>
    </w:p>
    <w:p w14:paraId="54F9A63D" w14:textId="681C5F5E" w:rsidR="004843FA" w:rsidRPr="004022BA" w:rsidRDefault="00EB51A0" w:rsidP="004F3881">
      <w:pPr>
        <w:snapToGrid w:val="0"/>
        <w:spacing w:line="360" w:lineRule="auto"/>
        <w:rPr>
          <w:rFonts w:ascii="Book Antiqua" w:hAnsi="Book Antiqua"/>
          <w:color w:val="000000" w:themeColor="text1"/>
        </w:rPr>
      </w:pPr>
      <w:r w:rsidRPr="00987F90">
        <w:rPr>
          <w:rFonts w:ascii="Book Antiqua" w:hAnsi="Book Antiqua"/>
          <w:b/>
          <w:color w:val="000000" w:themeColor="text1"/>
        </w:rPr>
        <w:t>Figure</w:t>
      </w:r>
      <w:r w:rsidR="00D558C8" w:rsidRPr="00987F90">
        <w:rPr>
          <w:rFonts w:ascii="Book Antiqua" w:hAnsi="Book Antiqua"/>
          <w:b/>
          <w:color w:val="000000" w:themeColor="text1"/>
        </w:rPr>
        <w:t xml:space="preserve"> </w:t>
      </w:r>
      <w:r w:rsidR="00981A57" w:rsidRPr="00987F90">
        <w:rPr>
          <w:rFonts w:ascii="Book Antiqua" w:hAnsi="Book Antiqua"/>
          <w:b/>
          <w:color w:val="000000" w:themeColor="text1"/>
        </w:rPr>
        <w:t>2</w:t>
      </w:r>
      <w:r w:rsidRPr="00987F90">
        <w:rPr>
          <w:rFonts w:ascii="Book Antiqua" w:hAnsi="Book Antiqua"/>
          <w:b/>
          <w:color w:val="000000" w:themeColor="text1"/>
        </w:rPr>
        <w:t xml:space="preserve"> Flowchart of patients </w:t>
      </w:r>
      <w:r w:rsidR="00D558C8" w:rsidRPr="00987F90">
        <w:rPr>
          <w:rFonts w:ascii="Book Antiqua" w:hAnsi="Book Antiqua"/>
          <w:b/>
          <w:color w:val="000000" w:themeColor="text1"/>
        </w:rPr>
        <w:t>involved in</w:t>
      </w:r>
      <w:r w:rsidRPr="00987F90">
        <w:rPr>
          <w:rFonts w:ascii="Book Antiqua" w:hAnsi="Book Antiqua"/>
          <w:b/>
          <w:color w:val="000000" w:themeColor="text1"/>
        </w:rPr>
        <w:t xml:space="preserve"> the trial.</w:t>
      </w:r>
      <w:r w:rsidR="00B43A38" w:rsidRPr="004022BA">
        <w:rPr>
          <w:rFonts w:ascii="Book Antiqua" w:hAnsi="Book Antiqua"/>
          <w:color w:val="000000" w:themeColor="text1"/>
        </w:rPr>
        <w:t xml:space="preserve"> ARPS</w:t>
      </w:r>
      <w:r w:rsidR="00987F90">
        <w:rPr>
          <w:rFonts w:ascii="Book Antiqua" w:hAnsi="Book Antiqua"/>
          <w:color w:val="000000" w:themeColor="text1"/>
        </w:rPr>
        <w:t>:</w:t>
      </w:r>
      <w:r w:rsidR="00B43A38" w:rsidRPr="004022BA">
        <w:rPr>
          <w:rFonts w:ascii="Book Antiqua" w:hAnsi="Book Antiqua"/>
          <w:color w:val="000000" w:themeColor="text1"/>
        </w:rPr>
        <w:t xml:space="preserve"> </w:t>
      </w:r>
      <w:proofErr w:type="spellStart"/>
      <w:r w:rsidR="00987F90" w:rsidRPr="004022BA">
        <w:rPr>
          <w:rFonts w:ascii="Book Antiqua" w:hAnsi="Book Antiqua"/>
          <w:color w:val="000000" w:themeColor="text1"/>
        </w:rPr>
        <w:t>A</w:t>
      </w:r>
      <w:r w:rsidR="00B43A38" w:rsidRPr="004022BA">
        <w:rPr>
          <w:rFonts w:ascii="Book Antiqua" w:hAnsi="Book Antiqua"/>
          <w:color w:val="000000" w:themeColor="text1"/>
        </w:rPr>
        <w:t>ntireflux</w:t>
      </w:r>
      <w:proofErr w:type="spellEnd"/>
      <w:r w:rsidR="00B43A38" w:rsidRPr="004022BA">
        <w:rPr>
          <w:rFonts w:ascii="Book Antiqua" w:hAnsi="Book Antiqua"/>
          <w:color w:val="000000" w:themeColor="text1"/>
        </w:rPr>
        <w:t xml:space="preserve"> plastic stent; TPS</w:t>
      </w:r>
      <w:r w:rsidR="00987F90">
        <w:rPr>
          <w:rFonts w:ascii="Book Antiqua" w:hAnsi="Book Antiqua"/>
          <w:color w:val="000000" w:themeColor="text1"/>
        </w:rPr>
        <w:t>:</w:t>
      </w:r>
      <w:r w:rsidR="00B43A38" w:rsidRPr="004022BA">
        <w:rPr>
          <w:rFonts w:ascii="Book Antiqua" w:hAnsi="Book Antiqua"/>
          <w:color w:val="000000" w:themeColor="text1"/>
        </w:rPr>
        <w:t xml:space="preserve"> </w:t>
      </w:r>
      <w:r w:rsidR="00987F90" w:rsidRPr="004022BA">
        <w:rPr>
          <w:rFonts w:ascii="Book Antiqua" w:hAnsi="Book Antiqua"/>
          <w:color w:val="000000" w:themeColor="text1"/>
        </w:rPr>
        <w:t>T</w:t>
      </w:r>
      <w:r w:rsidR="00B43A38" w:rsidRPr="004022BA">
        <w:rPr>
          <w:rFonts w:ascii="Book Antiqua" w:hAnsi="Book Antiqua"/>
          <w:color w:val="000000" w:themeColor="text1"/>
        </w:rPr>
        <w:t>raditional plastic stent.</w:t>
      </w:r>
    </w:p>
    <w:p w14:paraId="59E6EBD0" w14:textId="039FAFB5" w:rsidR="005E769D" w:rsidRDefault="005E769D" w:rsidP="004F3881">
      <w:pPr>
        <w:widowControl/>
        <w:snapToGrid w:val="0"/>
        <w:spacing w:line="360" w:lineRule="auto"/>
        <w:jc w:val="left"/>
        <w:rPr>
          <w:rFonts w:ascii="Book Antiqua" w:hAnsi="Book Antiqua"/>
          <w:color w:val="000000" w:themeColor="text1"/>
        </w:rPr>
      </w:pPr>
      <w:r>
        <w:rPr>
          <w:rFonts w:ascii="Book Antiqua" w:hAnsi="Book Antiqua"/>
          <w:color w:val="000000" w:themeColor="text1"/>
        </w:rPr>
        <w:br w:type="page"/>
      </w:r>
    </w:p>
    <w:p w14:paraId="20247046" w14:textId="1959A6BE" w:rsidR="004843FA" w:rsidRPr="004022BA" w:rsidRDefault="005E769D" w:rsidP="004F3881">
      <w:pPr>
        <w:snapToGrid w:val="0"/>
        <w:spacing w:line="360" w:lineRule="auto"/>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612D9389" wp14:editId="77ECE1BB">
            <wp:extent cx="3522848" cy="3260387"/>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7917" cy="3283588"/>
                    </a:xfrm>
                    <a:prstGeom prst="rect">
                      <a:avLst/>
                    </a:prstGeom>
                    <a:noFill/>
                    <a:ln>
                      <a:noFill/>
                    </a:ln>
                  </pic:spPr>
                </pic:pic>
              </a:graphicData>
            </a:graphic>
          </wp:inline>
        </w:drawing>
      </w:r>
    </w:p>
    <w:p w14:paraId="034711A0" w14:textId="72B245D1" w:rsidR="004843FA" w:rsidRPr="004022BA" w:rsidRDefault="00144B5D" w:rsidP="004F3881">
      <w:pPr>
        <w:snapToGrid w:val="0"/>
        <w:spacing w:line="360" w:lineRule="auto"/>
        <w:rPr>
          <w:rFonts w:ascii="Book Antiqua" w:hAnsi="Book Antiqua"/>
          <w:color w:val="000000" w:themeColor="text1"/>
        </w:rPr>
      </w:pPr>
      <w:r w:rsidRPr="00987F90">
        <w:rPr>
          <w:rFonts w:ascii="Book Antiqua" w:hAnsi="Book Antiqua"/>
          <w:b/>
          <w:color w:val="000000" w:themeColor="text1"/>
        </w:rPr>
        <w:t>Figure</w:t>
      </w:r>
      <w:r w:rsidR="00D558C8" w:rsidRPr="00987F90">
        <w:rPr>
          <w:rFonts w:ascii="Book Antiqua" w:hAnsi="Book Antiqua"/>
          <w:b/>
          <w:color w:val="000000" w:themeColor="text1"/>
        </w:rPr>
        <w:t xml:space="preserve"> </w:t>
      </w:r>
      <w:r w:rsidR="00981A57" w:rsidRPr="00987F90">
        <w:rPr>
          <w:rFonts w:ascii="Book Antiqua" w:hAnsi="Book Antiqua"/>
          <w:b/>
          <w:color w:val="000000" w:themeColor="text1"/>
        </w:rPr>
        <w:t>3</w:t>
      </w:r>
      <w:r w:rsidR="00395ED0" w:rsidRPr="00987F90">
        <w:rPr>
          <w:rFonts w:ascii="Book Antiqua" w:hAnsi="Book Antiqua"/>
          <w:b/>
          <w:color w:val="000000" w:themeColor="text1"/>
        </w:rPr>
        <w:t xml:space="preserve"> Kaplan-Meier curve comparing the cumulative patency of stent between the </w:t>
      </w:r>
      <w:proofErr w:type="spellStart"/>
      <w:r w:rsidR="00395ED0" w:rsidRPr="00987F90">
        <w:rPr>
          <w:rFonts w:ascii="Book Antiqua" w:hAnsi="Book Antiqua"/>
          <w:b/>
          <w:color w:val="000000" w:themeColor="text1"/>
        </w:rPr>
        <w:t>antireflux</w:t>
      </w:r>
      <w:proofErr w:type="spellEnd"/>
      <w:r w:rsidR="00395ED0" w:rsidRPr="00987F90">
        <w:rPr>
          <w:rFonts w:ascii="Book Antiqua" w:hAnsi="Book Antiqua"/>
          <w:b/>
          <w:color w:val="000000" w:themeColor="text1"/>
        </w:rPr>
        <w:t xml:space="preserve"> plastic stent group and the traditional plastic stent group (</w:t>
      </w:r>
      <w:r w:rsidR="00187367" w:rsidRPr="00987F90">
        <w:rPr>
          <w:rFonts w:ascii="Book Antiqua" w:hAnsi="Book Antiqua"/>
          <w:b/>
          <w:i/>
          <w:color w:val="000000" w:themeColor="text1"/>
        </w:rPr>
        <w:t>P</w:t>
      </w:r>
      <w:r w:rsidR="00FB6647">
        <w:rPr>
          <w:rFonts w:ascii="Book Antiqua" w:hAnsi="Book Antiqua"/>
          <w:b/>
          <w:i/>
          <w:color w:val="000000" w:themeColor="text1"/>
        </w:rPr>
        <w:t xml:space="preserve"> </w:t>
      </w:r>
      <w:r w:rsidR="00395ED0" w:rsidRPr="00987F90">
        <w:rPr>
          <w:rFonts w:ascii="Book Antiqua" w:hAnsi="Book Antiqua"/>
          <w:b/>
          <w:color w:val="000000" w:themeColor="text1"/>
        </w:rPr>
        <w:t>=</w:t>
      </w:r>
      <w:r w:rsidR="00FB6647">
        <w:rPr>
          <w:rFonts w:ascii="Book Antiqua" w:hAnsi="Book Antiqua"/>
          <w:b/>
          <w:color w:val="000000" w:themeColor="text1"/>
        </w:rPr>
        <w:t xml:space="preserve"> </w:t>
      </w:r>
      <w:r w:rsidR="00395ED0" w:rsidRPr="00987F90">
        <w:rPr>
          <w:rFonts w:ascii="Book Antiqua" w:hAnsi="Book Antiqua"/>
          <w:b/>
          <w:color w:val="000000" w:themeColor="text1"/>
        </w:rPr>
        <w:t>0.005, log-rank test).</w:t>
      </w:r>
      <w:r w:rsidR="00987F90">
        <w:rPr>
          <w:rFonts w:ascii="Book Antiqua" w:hAnsi="Book Antiqua"/>
          <w:color w:val="000000" w:themeColor="text1"/>
        </w:rPr>
        <w:t xml:space="preserve"> </w:t>
      </w:r>
      <w:r w:rsidR="00987F90" w:rsidRPr="004022BA">
        <w:rPr>
          <w:rFonts w:ascii="Book Antiqua" w:hAnsi="Book Antiqua"/>
          <w:color w:val="000000" w:themeColor="text1"/>
        </w:rPr>
        <w:t>ARPS</w:t>
      </w:r>
      <w:r w:rsidR="00987F90">
        <w:rPr>
          <w:rFonts w:ascii="Book Antiqua" w:hAnsi="Book Antiqua"/>
          <w:color w:val="000000" w:themeColor="text1"/>
        </w:rPr>
        <w:t>:</w:t>
      </w:r>
      <w:r w:rsidR="00987F90" w:rsidRPr="004022BA">
        <w:rPr>
          <w:rFonts w:ascii="Book Antiqua" w:hAnsi="Book Antiqua"/>
          <w:color w:val="000000" w:themeColor="text1"/>
        </w:rPr>
        <w:t xml:space="preserve"> </w:t>
      </w:r>
      <w:proofErr w:type="spellStart"/>
      <w:r w:rsidR="00987F90" w:rsidRPr="004022BA">
        <w:rPr>
          <w:rFonts w:ascii="Book Antiqua" w:hAnsi="Book Antiqua"/>
          <w:color w:val="000000" w:themeColor="text1"/>
        </w:rPr>
        <w:t>Antireflux</w:t>
      </w:r>
      <w:proofErr w:type="spellEnd"/>
      <w:r w:rsidR="00987F90" w:rsidRPr="004022BA">
        <w:rPr>
          <w:rFonts w:ascii="Book Antiqua" w:hAnsi="Book Antiqua"/>
          <w:color w:val="000000" w:themeColor="text1"/>
        </w:rPr>
        <w:t xml:space="preserve"> plastic stent; TPS</w:t>
      </w:r>
      <w:r w:rsidR="00987F90">
        <w:rPr>
          <w:rFonts w:ascii="Book Antiqua" w:hAnsi="Book Antiqua"/>
          <w:color w:val="000000" w:themeColor="text1"/>
        </w:rPr>
        <w:t>:</w:t>
      </w:r>
      <w:r w:rsidR="00987F90" w:rsidRPr="004022BA">
        <w:rPr>
          <w:rFonts w:ascii="Book Antiqua" w:hAnsi="Book Antiqua"/>
          <w:color w:val="000000" w:themeColor="text1"/>
        </w:rPr>
        <w:t xml:space="preserve"> Traditional plastic stent.</w:t>
      </w:r>
    </w:p>
    <w:p w14:paraId="6B56F5FB" w14:textId="17C2CD8D" w:rsidR="005E769D" w:rsidRDefault="005E769D" w:rsidP="004F3881">
      <w:pPr>
        <w:widowControl/>
        <w:snapToGrid w:val="0"/>
        <w:spacing w:line="360" w:lineRule="auto"/>
        <w:jc w:val="left"/>
        <w:rPr>
          <w:rFonts w:ascii="Book Antiqua" w:hAnsi="Book Antiqua"/>
          <w:noProof/>
          <w:color w:val="000000" w:themeColor="text1"/>
        </w:rPr>
      </w:pPr>
      <w:r>
        <w:rPr>
          <w:rFonts w:ascii="Book Antiqua" w:hAnsi="Book Antiqua"/>
          <w:noProof/>
          <w:color w:val="000000" w:themeColor="text1"/>
        </w:rPr>
        <w:br w:type="page"/>
      </w:r>
    </w:p>
    <w:p w14:paraId="75730EEE" w14:textId="6C588BE6" w:rsidR="005E769D" w:rsidRPr="004022BA" w:rsidRDefault="005E769D" w:rsidP="004F3881">
      <w:pPr>
        <w:snapToGrid w:val="0"/>
        <w:spacing w:line="360" w:lineRule="auto"/>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2257FE1D" wp14:editId="060AEDFC">
            <wp:extent cx="3567415" cy="32220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7123" cy="3239871"/>
                    </a:xfrm>
                    <a:prstGeom prst="rect">
                      <a:avLst/>
                    </a:prstGeom>
                    <a:noFill/>
                    <a:ln>
                      <a:noFill/>
                    </a:ln>
                  </pic:spPr>
                </pic:pic>
              </a:graphicData>
            </a:graphic>
          </wp:inline>
        </w:drawing>
      </w:r>
    </w:p>
    <w:p w14:paraId="3FC391DE" w14:textId="77777777" w:rsidR="00FB6647" w:rsidRPr="004022BA" w:rsidRDefault="00395ED0" w:rsidP="004F3881">
      <w:pPr>
        <w:snapToGrid w:val="0"/>
        <w:spacing w:line="360" w:lineRule="auto"/>
        <w:rPr>
          <w:rFonts w:ascii="Book Antiqua" w:hAnsi="Book Antiqua"/>
          <w:color w:val="000000" w:themeColor="text1"/>
        </w:rPr>
      </w:pPr>
      <w:r w:rsidRPr="00FB6647">
        <w:rPr>
          <w:rFonts w:ascii="Book Antiqua" w:hAnsi="Book Antiqua"/>
          <w:b/>
          <w:color w:val="000000" w:themeColor="text1"/>
        </w:rPr>
        <w:t>Figure</w:t>
      </w:r>
      <w:r w:rsidR="00D558C8" w:rsidRPr="00FB6647">
        <w:rPr>
          <w:rFonts w:ascii="Book Antiqua" w:hAnsi="Book Antiqua"/>
          <w:b/>
          <w:color w:val="000000" w:themeColor="text1"/>
        </w:rPr>
        <w:t xml:space="preserve"> </w:t>
      </w:r>
      <w:r w:rsidR="00981A57" w:rsidRPr="00FB6647">
        <w:rPr>
          <w:rFonts w:ascii="Book Antiqua" w:hAnsi="Book Antiqua"/>
          <w:b/>
          <w:color w:val="000000" w:themeColor="text1"/>
        </w:rPr>
        <w:t>4</w:t>
      </w:r>
      <w:r w:rsidRPr="00FB6647">
        <w:rPr>
          <w:rFonts w:ascii="Book Antiqua" w:hAnsi="Book Antiqua"/>
          <w:b/>
          <w:color w:val="000000" w:themeColor="text1"/>
        </w:rPr>
        <w:t xml:space="preserve"> Kaplan-Meier curve comparing the cumulative survival of patient</w:t>
      </w:r>
      <w:r w:rsidR="00D558C8" w:rsidRPr="00FB6647">
        <w:rPr>
          <w:rFonts w:ascii="Book Antiqua" w:hAnsi="Book Antiqua"/>
          <w:b/>
          <w:color w:val="000000" w:themeColor="text1"/>
        </w:rPr>
        <w:t>s</w:t>
      </w:r>
      <w:r w:rsidRPr="00FB6647">
        <w:rPr>
          <w:rFonts w:ascii="Book Antiqua" w:hAnsi="Book Antiqua"/>
          <w:b/>
          <w:color w:val="000000" w:themeColor="text1"/>
        </w:rPr>
        <w:t xml:space="preserve"> between </w:t>
      </w:r>
      <w:r w:rsidR="00D558C8" w:rsidRPr="00FB6647">
        <w:rPr>
          <w:rFonts w:ascii="Book Antiqua" w:hAnsi="Book Antiqua"/>
          <w:b/>
          <w:color w:val="000000" w:themeColor="text1"/>
        </w:rPr>
        <w:t xml:space="preserve">the </w:t>
      </w:r>
      <w:proofErr w:type="spellStart"/>
      <w:r w:rsidR="00332084" w:rsidRPr="00FB6647">
        <w:rPr>
          <w:rFonts w:ascii="Book Antiqua" w:hAnsi="Book Antiqua"/>
          <w:b/>
          <w:color w:val="000000" w:themeColor="text1"/>
        </w:rPr>
        <w:t>antireflux</w:t>
      </w:r>
      <w:proofErr w:type="spellEnd"/>
      <w:r w:rsidR="00332084" w:rsidRPr="00FB6647">
        <w:rPr>
          <w:rFonts w:ascii="Book Antiqua" w:hAnsi="Book Antiqua"/>
          <w:b/>
          <w:color w:val="000000" w:themeColor="text1"/>
        </w:rPr>
        <w:t xml:space="preserve"> plastic stent group and the traditional plastic stent group </w:t>
      </w:r>
      <w:r w:rsidRPr="00FB6647">
        <w:rPr>
          <w:rFonts w:ascii="Book Antiqua" w:hAnsi="Book Antiqua"/>
          <w:b/>
          <w:color w:val="000000" w:themeColor="text1"/>
        </w:rPr>
        <w:t>(</w:t>
      </w:r>
      <w:r w:rsidR="009A2562" w:rsidRPr="00FB6647">
        <w:rPr>
          <w:rFonts w:ascii="Book Antiqua" w:hAnsi="Book Antiqua"/>
          <w:b/>
          <w:i/>
          <w:color w:val="000000" w:themeColor="text1"/>
        </w:rPr>
        <w:t>P</w:t>
      </w:r>
      <w:r w:rsidR="00FB6647" w:rsidRPr="00FB6647">
        <w:rPr>
          <w:rFonts w:ascii="Book Antiqua" w:hAnsi="Book Antiqua"/>
          <w:b/>
          <w:i/>
          <w:color w:val="000000" w:themeColor="text1"/>
        </w:rPr>
        <w:t xml:space="preserve"> </w:t>
      </w:r>
      <w:r w:rsidRPr="00FB6647">
        <w:rPr>
          <w:rFonts w:ascii="Book Antiqua" w:hAnsi="Book Antiqua"/>
          <w:b/>
          <w:color w:val="000000" w:themeColor="text1"/>
        </w:rPr>
        <w:t>=</w:t>
      </w:r>
      <w:r w:rsidR="00FB6647" w:rsidRPr="00FB6647">
        <w:rPr>
          <w:rFonts w:ascii="Book Antiqua" w:hAnsi="Book Antiqua"/>
          <w:b/>
          <w:color w:val="000000" w:themeColor="text1"/>
        </w:rPr>
        <w:t xml:space="preserve"> </w:t>
      </w:r>
      <w:r w:rsidRPr="00FB6647">
        <w:rPr>
          <w:rFonts w:ascii="Book Antiqua" w:hAnsi="Book Antiqua"/>
          <w:b/>
          <w:color w:val="000000" w:themeColor="text1"/>
        </w:rPr>
        <w:t>0.900, log-rank test).</w:t>
      </w:r>
      <w:r w:rsidR="00FB6647">
        <w:rPr>
          <w:rFonts w:ascii="Book Antiqua" w:hAnsi="Book Antiqua"/>
          <w:color w:val="000000" w:themeColor="text1"/>
        </w:rPr>
        <w:t xml:space="preserve"> </w:t>
      </w:r>
      <w:r w:rsidR="00FB6647" w:rsidRPr="004022BA">
        <w:rPr>
          <w:rFonts w:ascii="Book Antiqua" w:hAnsi="Book Antiqua"/>
          <w:color w:val="000000" w:themeColor="text1"/>
        </w:rPr>
        <w:t>ARPS</w:t>
      </w:r>
      <w:r w:rsidR="00FB6647">
        <w:rPr>
          <w:rFonts w:ascii="Book Antiqua" w:hAnsi="Book Antiqua"/>
          <w:color w:val="000000" w:themeColor="text1"/>
        </w:rPr>
        <w:t>:</w:t>
      </w:r>
      <w:r w:rsidR="00FB6647" w:rsidRPr="004022BA">
        <w:rPr>
          <w:rFonts w:ascii="Book Antiqua" w:hAnsi="Book Antiqua"/>
          <w:color w:val="000000" w:themeColor="text1"/>
        </w:rPr>
        <w:t xml:space="preserve"> </w:t>
      </w:r>
      <w:proofErr w:type="spellStart"/>
      <w:r w:rsidR="00FB6647" w:rsidRPr="004022BA">
        <w:rPr>
          <w:rFonts w:ascii="Book Antiqua" w:hAnsi="Book Antiqua"/>
          <w:color w:val="000000" w:themeColor="text1"/>
        </w:rPr>
        <w:t>Antireflux</w:t>
      </w:r>
      <w:proofErr w:type="spellEnd"/>
      <w:r w:rsidR="00FB6647" w:rsidRPr="004022BA">
        <w:rPr>
          <w:rFonts w:ascii="Book Antiqua" w:hAnsi="Book Antiqua"/>
          <w:color w:val="000000" w:themeColor="text1"/>
        </w:rPr>
        <w:t xml:space="preserve"> plastic stent; TPS</w:t>
      </w:r>
      <w:r w:rsidR="00FB6647">
        <w:rPr>
          <w:rFonts w:ascii="Book Antiqua" w:hAnsi="Book Antiqua"/>
          <w:color w:val="000000" w:themeColor="text1"/>
        </w:rPr>
        <w:t>:</w:t>
      </w:r>
      <w:r w:rsidR="00FB6647" w:rsidRPr="004022BA">
        <w:rPr>
          <w:rFonts w:ascii="Book Antiqua" w:hAnsi="Book Antiqua"/>
          <w:color w:val="000000" w:themeColor="text1"/>
        </w:rPr>
        <w:t xml:space="preserve"> Traditional plastic stent.</w:t>
      </w:r>
    </w:p>
    <w:p w14:paraId="4A556119" w14:textId="77777777" w:rsidR="004843FA" w:rsidRPr="004022BA" w:rsidRDefault="004843FA" w:rsidP="004F3881">
      <w:pPr>
        <w:snapToGrid w:val="0"/>
        <w:spacing w:line="360" w:lineRule="auto"/>
        <w:outlineLvl w:val="0"/>
        <w:rPr>
          <w:rFonts w:ascii="Book Antiqua" w:hAnsi="Book Antiqua"/>
          <w:b/>
          <w:color w:val="000000" w:themeColor="text1"/>
        </w:rPr>
      </w:pPr>
    </w:p>
    <w:p w14:paraId="57904A36" w14:textId="6C14BBA2" w:rsidR="00BF4F99" w:rsidRDefault="00BF4F99" w:rsidP="004F3881">
      <w:pPr>
        <w:widowControl/>
        <w:snapToGrid w:val="0"/>
        <w:spacing w:line="360" w:lineRule="auto"/>
        <w:jc w:val="left"/>
        <w:rPr>
          <w:rFonts w:ascii="Book Antiqua" w:hAnsi="Book Antiqua"/>
          <w:color w:val="000000" w:themeColor="text1"/>
        </w:rPr>
      </w:pPr>
      <w:r>
        <w:rPr>
          <w:rFonts w:ascii="Book Antiqua" w:hAnsi="Book Antiqua"/>
          <w:color w:val="000000" w:themeColor="text1"/>
        </w:rPr>
        <w:br w:type="page"/>
      </w:r>
    </w:p>
    <w:p w14:paraId="195946BF" w14:textId="20C99D47" w:rsidR="002275D6" w:rsidRPr="005A730B" w:rsidRDefault="002275D6" w:rsidP="004F3881">
      <w:pPr>
        <w:snapToGrid w:val="0"/>
        <w:spacing w:line="360" w:lineRule="auto"/>
        <w:rPr>
          <w:rFonts w:ascii="Book Antiqua" w:hAnsi="Book Antiqua"/>
          <w:b/>
          <w:color w:val="000000" w:themeColor="text1"/>
        </w:rPr>
      </w:pPr>
      <w:r w:rsidRPr="005A730B">
        <w:rPr>
          <w:rFonts w:ascii="Book Antiqua" w:hAnsi="Book Antiqua"/>
          <w:b/>
          <w:color w:val="000000" w:themeColor="text1"/>
        </w:rPr>
        <w:lastRenderedPageBreak/>
        <w:t>Table 1 Baseline patient characteristics</w:t>
      </w:r>
      <w:r w:rsidR="00876526" w:rsidRPr="005A730B">
        <w:rPr>
          <w:rFonts w:ascii="Book Antiqua" w:hAnsi="Book Antiqua"/>
          <w:b/>
          <w:color w:val="000000" w:themeColor="text1"/>
        </w:rPr>
        <w:t xml:space="preserve"> and clinical information </w:t>
      </w:r>
      <w:r w:rsidR="003650D6" w:rsidRPr="005A730B">
        <w:rPr>
          <w:rFonts w:ascii="Book Antiqua" w:hAnsi="Book Antiqua"/>
          <w:b/>
          <w:color w:val="000000" w:themeColor="text1"/>
        </w:rPr>
        <w:t>of the</w:t>
      </w:r>
      <w:r w:rsidRPr="005A730B">
        <w:rPr>
          <w:rFonts w:ascii="Book Antiqua" w:hAnsi="Book Antiqua"/>
          <w:b/>
          <w:color w:val="000000" w:themeColor="text1"/>
        </w:rPr>
        <w:t xml:space="preserve"> </w:t>
      </w:r>
      <w:proofErr w:type="spellStart"/>
      <w:r w:rsidR="00332084" w:rsidRPr="005A730B">
        <w:rPr>
          <w:rFonts w:ascii="Book Antiqua" w:hAnsi="Book Antiqua"/>
          <w:b/>
          <w:color w:val="000000" w:themeColor="text1"/>
        </w:rPr>
        <w:t>antireflux</w:t>
      </w:r>
      <w:proofErr w:type="spellEnd"/>
      <w:r w:rsidR="00332084" w:rsidRPr="005A730B">
        <w:rPr>
          <w:rFonts w:ascii="Book Antiqua" w:hAnsi="Book Antiqua"/>
          <w:b/>
          <w:color w:val="000000" w:themeColor="text1"/>
        </w:rPr>
        <w:t xml:space="preserve"> plastic stent group and</w:t>
      </w:r>
      <w:r w:rsidR="009440CB">
        <w:rPr>
          <w:rFonts w:ascii="Book Antiqua" w:hAnsi="Book Antiqua"/>
          <w:b/>
          <w:color w:val="000000" w:themeColor="text1"/>
        </w:rPr>
        <w:t xml:space="preserve"> </w:t>
      </w:r>
      <w:r w:rsidR="00332084" w:rsidRPr="005A730B">
        <w:rPr>
          <w:rFonts w:ascii="Book Antiqua" w:hAnsi="Book Antiqua"/>
          <w:b/>
          <w:color w:val="000000" w:themeColor="text1"/>
        </w:rPr>
        <w:t>traditional plastic stent group</w:t>
      </w:r>
    </w:p>
    <w:tbl>
      <w:tblPr>
        <w:tblStyle w:val="a5"/>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4"/>
        <w:gridCol w:w="1797"/>
        <w:gridCol w:w="1840"/>
        <w:gridCol w:w="1022"/>
      </w:tblGrid>
      <w:tr w:rsidR="004022BA" w:rsidRPr="004022BA" w14:paraId="71B68953" w14:textId="77777777" w:rsidTr="005A730B">
        <w:tc>
          <w:tcPr>
            <w:tcW w:w="4554" w:type="dxa"/>
            <w:tcBorders>
              <w:top w:val="single" w:sz="4" w:space="0" w:color="auto"/>
              <w:bottom w:val="single" w:sz="4" w:space="0" w:color="auto"/>
            </w:tcBorders>
          </w:tcPr>
          <w:p w14:paraId="178D8157" w14:textId="77777777" w:rsidR="002275D6" w:rsidRPr="005A730B" w:rsidRDefault="002275D6" w:rsidP="004F3881">
            <w:pPr>
              <w:snapToGrid w:val="0"/>
              <w:spacing w:line="360" w:lineRule="auto"/>
              <w:rPr>
                <w:rFonts w:ascii="Book Antiqua" w:hAnsi="Book Antiqua"/>
                <w:b/>
                <w:color w:val="000000" w:themeColor="text1"/>
              </w:rPr>
            </w:pPr>
          </w:p>
        </w:tc>
        <w:tc>
          <w:tcPr>
            <w:tcW w:w="1797" w:type="dxa"/>
            <w:tcBorders>
              <w:top w:val="single" w:sz="4" w:space="0" w:color="auto"/>
              <w:bottom w:val="single" w:sz="4" w:space="0" w:color="auto"/>
            </w:tcBorders>
          </w:tcPr>
          <w:p w14:paraId="7B8F80A2" w14:textId="1A0EB1CE" w:rsidR="002275D6" w:rsidRPr="005A730B" w:rsidRDefault="002275D6" w:rsidP="004F3881">
            <w:pPr>
              <w:snapToGrid w:val="0"/>
              <w:spacing w:line="360" w:lineRule="auto"/>
              <w:rPr>
                <w:rFonts w:ascii="Book Antiqua" w:hAnsi="Book Antiqua"/>
                <w:b/>
                <w:color w:val="000000" w:themeColor="text1"/>
              </w:rPr>
            </w:pPr>
            <w:r w:rsidRPr="005A730B">
              <w:rPr>
                <w:rFonts w:ascii="Book Antiqua" w:hAnsi="Book Antiqua"/>
                <w:b/>
                <w:color w:val="000000" w:themeColor="text1"/>
              </w:rPr>
              <w:t>ARPS group</w:t>
            </w:r>
            <w:r w:rsidR="00094007">
              <w:rPr>
                <w:rFonts w:ascii="Book Antiqua" w:hAnsi="Book Antiqua" w:hint="eastAsia"/>
                <w:b/>
                <w:color w:val="000000" w:themeColor="text1"/>
              </w:rPr>
              <w:t xml:space="preserve"> </w:t>
            </w:r>
            <w:r w:rsidRPr="005A730B">
              <w:rPr>
                <w:rFonts w:ascii="Book Antiqua" w:hAnsi="Book Antiqua"/>
                <w:b/>
                <w:color w:val="000000" w:themeColor="text1"/>
              </w:rPr>
              <w:t>(</w:t>
            </w:r>
            <w:r w:rsidRPr="005A730B">
              <w:rPr>
                <w:rFonts w:ascii="Book Antiqua" w:hAnsi="Book Antiqua"/>
                <w:b/>
                <w:i/>
                <w:color w:val="000000" w:themeColor="text1"/>
              </w:rPr>
              <w:t>n</w:t>
            </w:r>
            <w:r w:rsidR="005A730B" w:rsidRPr="005A730B">
              <w:rPr>
                <w:rFonts w:ascii="Book Antiqua" w:hAnsi="Book Antiqua"/>
                <w:b/>
                <w:color w:val="000000" w:themeColor="text1"/>
              </w:rPr>
              <w:t xml:space="preserve"> </w:t>
            </w:r>
            <w:r w:rsidRPr="005A730B">
              <w:rPr>
                <w:rFonts w:ascii="Book Antiqua" w:hAnsi="Book Antiqua"/>
                <w:b/>
                <w:color w:val="000000" w:themeColor="text1"/>
              </w:rPr>
              <w:t>=</w:t>
            </w:r>
            <w:r w:rsidR="005A730B" w:rsidRPr="005A730B">
              <w:rPr>
                <w:rFonts w:ascii="Book Antiqua" w:hAnsi="Book Antiqua"/>
                <w:b/>
                <w:color w:val="000000" w:themeColor="text1"/>
              </w:rPr>
              <w:t xml:space="preserve"> </w:t>
            </w:r>
            <w:r w:rsidRPr="005A730B">
              <w:rPr>
                <w:rFonts w:ascii="Book Antiqua" w:hAnsi="Book Antiqua"/>
                <w:b/>
                <w:color w:val="000000" w:themeColor="text1"/>
              </w:rPr>
              <w:t>19)</w:t>
            </w:r>
          </w:p>
        </w:tc>
        <w:tc>
          <w:tcPr>
            <w:tcW w:w="1840" w:type="dxa"/>
            <w:tcBorders>
              <w:top w:val="single" w:sz="4" w:space="0" w:color="auto"/>
              <w:bottom w:val="single" w:sz="4" w:space="0" w:color="auto"/>
            </w:tcBorders>
          </w:tcPr>
          <w:p w14:paraId="741BA398" w14:textId="527AC772" w:rsidR="002275D6" w:rsidRPr="005A730B" w:rsidRDefault="002275D6" w:rsidP="004F3881">
            <w:pPr>
              <w:snapToGrid w:val="0"/>
              <w:spacing w:line="360" w:lineRule="auto"/>
              <w:rPr>
                <w:rFonts w:ascii="Book Antiqua" w:hAnsi="Book Antiqua"/>
                <w:b/>
                <w:color w:val="000000" w:themeColor="text1"/>
              </w:rPr>
            </w:pPr>
            <w:r w:rsidRPr="005A730B">
              <w:rPr>
                <w:rFonts w:ascii="Book Antiqua" w:hAnsi="Book Antiqua"/>
                <w:b/>
                <w:color w:val="000000" w:themeColor="text1"/>
              </w:rPr>
              <w:t>TPS group</w:t>
            </w:r>
            <w:r w:rsidR="00094007">
              <w:rPr>
                <w:rFonts w:ascii="Book Antiqua" w:hAnsi="Book Antiqua" w:hint="eastAsia"/>
                <w:b/>
                <w:color w:val="000000" w:themeColor="text1"/>
              </w:rPr>
              <w:t xml:space="preserve"> </w:t>
            </w:r>
            <w:r w:rsidRPr="005A730B">
              <w:rPr>
                <w:rFonts w:ascii="Book Antiqua" w:hAnsi="Book Antiqua"/>
                <w:b/>
                <w:color w:val="000000" w:themeColor="text1"/>
              </w:rPr>
              <w:t>(</w:t>
            </w:r>
            <w:r w:rsidR="005A730B" w:rsidRPr="005A730B">
              <w:rPr>
                <w:rFonts w:ascii="Book Antiqua" w:hAnsi="Book Antiqua"/>
                <w:b/>
                <w:i/>
                <w:color w:val="000000" w:themeColor="text1"/>
              </w:rPr>
              <w:t>n</w:t>
            </w:r>
            <w:r w:rsidR="005A730B" w:rsidRPr="005A730B">
              <w:rPr>
                <w:rFonts w:ascii="Book Antiqua" w:hAnsi="Book Antiqua"/>
                <w:b/>
                <w:color w:val="000000" w:themeColor="text1"/>
              </w:rPr>
              <w:t xml:space="preserve"> </w:t>
            </w:r>
            <w:r w:rsidRPr="005A730B">
              <w:rPr>
                <w:rFonts w:ascii="Book Antiqua" w:hAnsi="Book Antiqua"/>
                <w:b/>
                <w:color w:val="000000" w:themeColor="text1"/>
              </w:rPr>
              <w:t>=</w:t>
            </w:r>
            <w:r w:rsidR="005A730B" w:rsidRPr="005A730B">
              <w:rPr>
                <w:rFonts w:ascii="Book Antiqua" w:hAnsi="Book Antiqua"/>
                <w:b/>
                <w:color w:val="000000" w:themeColor="text1"/>
              </w:rPr>
              <w:t xml:space="preserve"> </w:t>
            </w:r>
            <w:r w:rsidRPr="005A730B">
              <w:rPr>
                <w:rFonts w:ascii="Book Antiqua" w:hAnsi="Book Antiqua"/>
                <w:b/>
                <w:color w:val="000000" w:themeColor="text1"/>
              </w:rPr>
              <w:t>18)</w:t>
            </w:r>
          </w:p>
        </w:tc>
        <w:tc>
          <w:tcPr>
            <w:tcW w:w="1022" w:type="dxa"/>
            <w:tcBorders>
              <w:top w:val="single" w:sz="4" w:space="0" w:color="auto"/>
              <w:bottom w:val="single" w:sz="4" w:space="0" w:color="auto"/>
            </w:tcBorders>
          </w:tcPr>
          <w:p w14:paraId="635FEA90" w14:textId="271AE16D" w:rsidR="002275D6" w:rsidRPr="00847024" w:rsidRDefault="009440CB">
            <w:pPr>
              <w:snapToGrid w:val="0"/>
              <w:spacing w:line="360" w:lineRule="auto"/>
              <w:rPr>
                <w:rFonts w:ascii="Book Antiqua" w:hAnsi="Book Antiqua"/>
                <w:b/>
                <w:i/>
                <w:color w:val="000000" w:themeColor="text1"/>
              </w:rPr>
            </w:pPr>
            <w:r w:rsidRPr="005A730B">
              <w:rPr>
                <w:rFonts w:ascii="Book Antiqua" w:hAnsi="Book Antiqua"/>
                <w:b/>
                <w:i/>
                <w:color w:val="000000" w:themeColor="text1"/>
              </w:rPr>
              <w:t>P</w:t>
            </w:r>
            <w:r>
              <w:rPr>
                <w:rFonts w:ascii="Book Antiqua" w:hAnsi="Book Antiqua"/>
                <w:b/>
                <w:i/>
                <w:color w:val="000000" w:themeColor="text1"/>
              </w:rPr>
              <w:t>-</w:t>
            </w:r>
            <w:r w:rsidR="002275D6" w:rsidRPr="005A730B">
              <w:rPr>
                <w:rFonts w:ascii="Book Antiqua" w:hAnsi="Book Antiqua"/>
                <w:b/>
                <w:color w:val="000000" w:themeColor="text1"/>
              </w:rPr>
              <w:t>value</w:t>
            </w:r>
          </w:p>
        </w:tc>
      </w:tr>
      <w:tr w:rsidR="004022BA" w:rsidRPr="004022BA" w14:paraId="4F66363F" w14:textId="77777777" w:rsidTr="005A730B">
        <w:trPr>
          <w:trHeight w:val="452"/>
        </w:trPr>
        <w:tc>
          <w:tcPr>
            <w:tcW w:w="4554" w:type="dxa"/>
            <w:tcBorders>
              <w:top w:val="single" w:sz="4" w:space="0" w:color="auto"/>
            </w:tcBorders>
          </w:tcPr>
          <w:p w14:paraId="02BF2E64" w14:textId="4E270923"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Age, mean (SD), y</w:t>
            </w:r>
            <w:r w:rsidR="00CE24C2">
              <w:rPr>
                <w:rFonts w:ascii="Book Antiqua" w:hAnsi="Book Antiqua" w:hint="eastAsia"/>
                <w:color w:val="000000" w:themeColor="text1"/>
              </w:rPr>
              <w:t>ea</w:t>
            </w:r>
            <w:r w:rsidRPr="004022BA">
              <w:rPr>
                <w:rFonts w:ascii="Book Antiqua" w:hAnsi="Book Antiqua"/>
                <w:color w:val="000000" w:themeColor="text1"/>
              </w:rPr>
              <w:t>r</w:t>
            </w:r>
            <w:r w:rsidR="008B02F5">
              <w:rPr>
                <w:rFonts w:ascii="Book Antiqua" w:hAnsi="Book Antiqua"/>
                <w:color w:val="000000" w:themeColor="text1"/>
              </w:rPr>
              <w:t>s</w:t>
            </w:r>
          </w:p>
        </w:tc>
        <w:tc>
          <w:tcPr>
            <w:tcW w:w="1797" w:type="dxa"/>
            <w:tcBorders>
              <w:top w:val="single" w:sz="4" w:space="0" w:color="auto"/>
            </w:tcBorders>
          </w:tcPr>
          <w:p w14:paraId="7B6361E7" w14:textId="105ED1C6"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70.3</w:t>
            </w:r>
            <w:r w:rsidR="005A730B">
              <w:rPr>
                <w:rFonts w:ascii="Book Antiqua" w:hAnsi="Book Antiqua"/>
                <w:color w:val="000000" w:themeColor="text1"/>
              </w:rPr>
              <w:t xml:space="preserve"> </w:t>
            </w:r>
            <w:r w:rsidR="003650D6" w:rsidRPr="004022BA">
              <w:rPr>
                <w:rFonts w:ascii="Book Antiqua" w:hAnsi="Book Antiqua"/>
                <w:color w:val="000000" w:themeColor="text1"/>
              </w:rPr>
              <w:t>(</w:t>
            </w:r>
            <w:r w:rsidRPr="004022BA">
              <w:rPr>
                <w:rFonts w:ascii="Book Antiqua" w:hAnsi="Book Antiqua"/>
                <w:color w:val="000000" w:themeColor="text1"/>
              </w:rPr>
              <w:t>13.1</w:t>
            </w:r>
            <w:r w:rsidR="003650D6" w:rsidRPr="004022BA">
              <w:rPr>
                <w:rFonts w:ascii="Book Antiqua" w:hAnsi="Book Antiqua"/>
                <w:color w:val="000000" w:themeColor="text1"/>
              </w:rPr>
              <w:t>）</w:t>
            </w:r>
          </w:p>
        </w:tc>
        <w:tc>
          <w:tcPr>
            <w:tcW w:w="1840" w:type="dxa"/>
            <w:tcBorders>
              <w:top w:val="single" w:sz="4" w:space="0" w:color="auto"/>
            </w:tcBorders>
          </w:tcPr>
          <w:p w14:paraId="2EAFE83D" w14:textId="20A245BD"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73.8</w:t>
            </w:r>
            <w:r w:rsidR="005A730B">
              <w:rPr>
                <w:rFonts w:ascii="Book Antiqua" w:hAnsi="Book Antiqua"/>
                <w:color w:val="000000" w:themeColor="text1"/>
              </w:rPr>
              <w:t xml:space="preserve"> </w:t>
            </w:r>
            <w:r w:rsidR="003650D6" w:rsidRPr="004022BA">
              <w:rPr>
                <w:rFonts w:ascii="Book Antiqua" w:hAnsi="Book Antiqua"/>
                <w:color w:val="000000" w:themeColor="text1"/>
              </w:rPr>
              <w:t>(</w:t>
            </w:r>
            <w:r w:rsidRPr="004022BA">
              <w:rPr>
                <w:rFonts w:ascii="Book Antiqua" w:hAnsi="Book Antiqua"/>
                <w:color w:val="000000" w:themeColor="text1"/>
              </w:rPr>
              <w:t>14.6</w:t>
            </w:r>
            <w:r w:rsidR="003650D6" w:rsidRPr="004022BA">
              <w:rPr>
                <w:rFonts w:ascii="Book Antiqua" w:hAnsi="Book Antiqua"/>
                <w:color w:val="000000" w:themeColor="text1"/>
              </w:rPr>
              <w:t>）</w:t>
            </w:r>
          </w:p>
        </w:tc>
        <w:tc>
          <w:tcPr>
            <w:tcW w:w="1022" w:type="dxa"/>
            <w:tcBorders>
              <w:top w:val="single" w:sz="4" w:space="0" w:color="auto"/>
            </w:tcBorders>
          </w:tcPr>
          <w:p w14:paraId="2D6D2662" w14:textId="29FE403A"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0.4521</w:t>
            </w:r>
            <w:r w:rsidR="00AC0244" w:rsidRPr="004022BA">
              <w:rPr>
                <w:rFonts w:ascii="Book Antiqua" w:hAnsi="Book Antiqua"/>
                <w:color w:val="000000" w:themeColor="text1"/>
                <w:vertAlign w:val="superscript"/>
              </w:rPr>
              <w:t>a</w:t>
            </w:r>
          </w:p>
        </w:tc>
      </w:tr>
      <w:tr w:rsidR="004022BA" w:rsidRPr="004022BA" w14:paraId="5E2A1D10" w14:textId="77777777" w:rsidTr="005A730B">
        <w:tc>
          <w:tcPr>
            <w:tcW w:w="4554" w:type="dxa"/>
          </w:tcPr>
          <w:p w14:paraId="1F3BF504"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Sex, male/female, </w:t>
            </w:r>
            <w:r w:rsidRPr="005A730B">
              <w:rPr>
                <w:rFonts w:ascii="Book Antiqua" w:hAnsi="Book Antiqua"/>
                <w:i/>
                <w:color w:val="000000" w:themeColor="text1"/>
              </w:rPr>
              <w:t>n</w:t>
            </w:r>
            <w:r w:rsidRPr="004022BA">
              <w:rPr>
                <w:rFonts w:ascii="Book Antiqua" w:hAnsi="Book Antiqua"/>
                <w:color w:val="000000" w:themeColor="text1"/>
              </w:rPr>
              <w:t xml:space="preserve"> </w:t>
            </w:r>
          </w:p>
        </w:tc>
        <w:tc>
          <w:tcPr>
            <w:tcW w:w="1797" w:type="dxa"/>
          </w:tcPr>
          <w:p w14:paraId="5A336408"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12/7</w:t>
            </w:r>
          </w:p>
        </w:tc>
        <w:tc>
          <w:tcPr>
            <w:tcW w:w="1840" w:type="dxa"/>
          </w:tcPr>
          <w:p w14:paraId="00916EFC"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14/4</w:t>
            </w:r>
          </w:p>
        </w:tc>
        <w:tc>
          <w:tcPr>
            <w:tcW w:w="1022" w:type="dxa"/>
          </w:tcPr>
          <w:p w14:paraId="665B787C" w14:textId="2A7CBBBC" w:rsidR="002275D6" w:rsidRPr="004022BA" w:rsidRDefault="001872C5"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0.476</w:t>
            </w:r>
            <w:r w:rsidR="002275D6" w:rsidRPr="004022BA">
              <w:rPr>
                <w:rFonts w:ascii="Book Antiqua" w:hAnsi="Book Antiqua"/>
                <w:color w:val="000000" w:themeColor="text1"/>
              </w:rPr>
              <w:t>2</w:t>
            </w:r>
            <w:r w:rsidR="00AC0244" w:rsidRPr="004022BA">
              <w:rPr>
                <w:rFonts w:ascii="Book Antiqua" w:hAnsi="Book Antiqua"/>
                <w:color w:val="000000" w:themeColor="text1"/>
                <w:vertAlign w:val="superscript"/>
              </w:rPr>
              <w:t>b</w:t>
            </w:r>
          </w:p>
        </w:tc>
      </w:tr>
      <w:tr w:rsidR="004022BA" w:rsidRPr="004022BA" w14:paraId="64FB1CEB" w14:textId="77777777" w:rsidTr="005A730B">
        <w:tc>
          <w:tcPr>
            <w:tcW w:w="4554" w:type="dxa"/>
          </w:tcPr>
          <w:p w14:paraId="10A9E953"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Diagnosis, </w:t>
            </w:r>
            <w:r w:rsidRPr="005A730B">
              <w:rPr>
                <w:rFonts w:ascii="Book Antiqua" w:hAnsi="Book Antiqua"/>
                <w:i/>
                <w:color w:val="000000" w:themeColor="text1"/>
              </w:rPr>
              <w:t>n</w:t>
            </w:r>
            <w:r w:rsidRPr="004022BA">
              <w:rPr>
                <w:rFonts w:ascii="Book Antiqua" w:hAnsi="Book Antiqua"/>
                <w:color w:val="000000" w:themeColor="text1"/>
              </w:rPr>
              <w:t xml:space="preserve"> (%)</w:t>
            </w:r>
          </w:p>
        </w:tc>
        <w:tc>
          <w:tcPr>
            <w:tcW w:w="1797" w:type="dxa"/>
          </w:tcPr>
          <w:p w14:paraId="6168C7F4" w14:textId="77777777" w:rsidR="002275D6" w:rsidRPr="004022BA" w:rsidRDefault="002275D6" w:rsidP="004F3881">
            <w:pPr>
              <w:snapToGrid w:val="0"/>
              <w:spacing w:line="360" w:lineRule="auto"/>
              <w:rPr>
                <w:rFonts w:ascii="Book Antiqua" w:hAnsi="Book Antiqua"/>
                <w:color w:val="000000" w:themeColor="text1"/>
              </w:rPr>
            </w:pPr>
          </w:p>
        </w:tc>
        <w:tc>
          <w:tcPr>
            <w:tcW w:w="1840" w:type="dxa"/>
          </w:tcPr>
          <w:p w14:paraId="0BCBBB54" w14:textId="77777777" w:rsidR="002275D6" w:rsidRPr="004022BA" w:rsidRDefault="002275D6" w:rsidP="004F3881">
            <w:pPr>
              <w:snapToGrid w:val="0"/>
              <w:spacing w:line="360" w:lineRule="auto"/>
              <w:rPr>
                <w:rFonts w:ascii="Book Antiqua" w:hAnsi="Book Antiqua"/>
                <w:color w:val="000000" w:themeColor="text1"/>
              </w:rPr>
            </w:pPr>
          </w:p>
        </w:tc>
        <w:tc>
          <w:tcPr>
            <w:tcW w:w="1022" w:type="dxa"/>
          </w:tcPr>
          <w:p w14:paraId="21DE3745" w14:textId="3BC53B8A" w:rsidR="002275D6" w:rsidRPr="004022BA" w:rsidRDefault="002275D6" w:rsidP="004F3881">
            <w:pPr>
              <w:snapToGrid w:val="0"/>
              <w:spacing w:line="360" w:lineRule="auto"/>
              <w:rPr>
                <w:rFonts w:ascii="Book Antiqua" w:hAnsi="Book Antiqua"/>
                <w:color w:val="000000" w:themeColor="text1"/>
              </w:rPr>
            </w:pPr>
          </w:p>
        </w:tc>
      </w:tr>
      <w:tr w:rsidR="004022BA" w:rsidRPr="004022BA" w14:paraId="7DEDB57F" w14:textId="77777777" w:rsidTr="005A730B">
        <w:tc>
          <w:tcPr>
            <w:tcW w:w="4554" w:type="dxa"/>
          </w:tcPr>
          <w:p w14:paraId="10914ED2" w14:textId="0C5A2EF7"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Pancreatic cancer </w:t>
            </w:r>
          </w:p>
        </w:tc>
        <w:tc>
          <w:tcPr>
            <w:tcW w:w="1797" w:type="dxa"/>
          </w:tcPr>
          <w:p w14:paraId="318993E6" w14:textId="4FFEC613"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9</w:t>
            </w:r>
            <w:r w:rsidR="005A730B">
              <w:rPr>
                <w:rFonts w:ascii="Book Antiqua" w:hAnsi="Book Antiqua"/>
                <w:color w:val="000000" w:themeColor="text1"/>
              </w:rPr>
              <w:t xml:space="preserve"> </w:t>
            </w:r>
            <w:r w:rsidRPr="004022BA">
              <w:rPr>
                <w:rFonts w:ascii="Book Antiqua" w:hAnsi="Book Antiqua"/>
                <w:color w:val="000000" w:themeColor="text1"/>
              </w:rPr>
              <w:t>(47.4)</w:t>
            </w:r>
          </w:p>
        </w:tc>
        <w:tc>
          <w:tcPr>
            <w:tcW w:w="1840" w:type="dxa"/>
          </w:tcPr>
          <w:p w14:paraId="05FBAE95" w14:textId="2A9E7F4E"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6</w:t>
            </w:r>
            <w:r w:rsidR="005A730B">
              <w:rPr>
                <w:rFonts w:ascii="Book Antiqua" w:hAnsi="Book Antiqua"/>
                <w:color w:val="000000" w:themeColor="text1"/>
              </w:rPr>
              <w:t xml:space="preserve"> </w:t>
            </w:r>
            <w:r w:rsidRPr="004022BA">
              <w:rPr>
                <w:rFonts w:ascii="Book Antiqua" w:hAnsi="Book Antiqua"/>
                <w:color w:val="000000" w:themeColor="text1"/>
              </w:rPr>
              <w:t>(33.3)</w:t>
            </w:r>
          </w:p>
        </w:tc>
        <w:tc>
          <w:tcPr>
            <w:tcW w:w="1022" w:type="dxa"/>
            <w:vMerge w:val="restart"/>
            <w:vAlign w:val="center"/>
          </w:tcPr>
          <w:p w14:paraId="23653D4F" w14:textId="2B008EF4"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0.7532</w:t>
            </w:r>
            <w:r w:rsidRPr="004022BA">
              <w:rPr>
                <w:rFonts w:ascii="Book Antiqua" w:hAnsi="Book Antiqua"/>
                <w:color w:val="000000" w:themeColor="text1"/>
                <w:vertAlign w:val="superscript"/>
              </w:rPr>
              <w:t>b</w:t>
            </w:r>
          </w:p>
        </w:tc>
      </w:tr>
      <w:tr w:rsidR="004022BA" w:rsidRPr="004022BA" w14:paraId="7F444BF7" w14:textId="77777777" w:rsidTr="005A730B">
        <w:tc>
          <w:tcPr>
            <w:tcW w:w="4554" w:type="dxa"/>
          </w:tcPr>
          <w:p w14:paraId="2358B303" w14:textId="44A7A7D7"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Cholangiocarcinoma</w:t>
            </w:r>
          </w:p>
        </w:tc>
        <w:tc>
          <w:tcPr>
            <w:tcW w:w="1797" w:type="dxa"/>
          </w:tcPr>
          <w:p w14:paraId="1CD846E5" w14:textId="7C01A3BC"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w:t>
            </w:r>
            <w:r w:rsidR="005A730B">
              <w:rPr>
                <w:rFonts w:ascii="Book Antiqua" w:hAnsi="Book Antiqua"/>
                <w:color w:val="000000" w:themeColor="text1"/>
              </w:rPr>
              <w:t xml:space="preserve"> </w:t>
            </w:r>
            <w:r w:rsidRPr="004022BA">
              <w:rPr>
                <w:rFonts w:ascii="Book Antiqua" w:hAnsi="Book Antiqua"/>
                <w:color w:val="000000" w:themeColor="text1"/>
              </w:rPr>
              <w:t>(36.8)</w:t>
            </w:r>
          </w:p>
        </w:tc>
        <w:tc>
          <w:tcPr>
            <w:tcW w:w="1840" w:type="dxa"/>
          </w:tcPr>
          <w:p w14:paraId="302479A3" w14:textId="49B472A2"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9</w:t>
            </w:r>
            <w:r w:rsidR="005A730B">
              <w:rPr>
                <w:rFonts w:ascii="Book Antiqua" w:hAnsi="Book Antiqua"/>
                <w:color w:val="000000" w:themeColor="text1"/>
              </w:rPr>
              <w:t xml:space="preserve"> </w:t>
            </w:r>
            <w:r w:rsidRPr="004022BA">
              <w:rPr>
                <w:rFonts w:ascii="Book Antiqua" w:hAnsi="Book Antiqua"/>
                <w:color w:val="000000" w:themeColor="text1"/>
              </w:rPr>
              <w:t>(50)</w:t>
            </w:r>
          </w:p>
        </w:tc>
        <w:tc>
          <w:tcPr>
            <w:tcW w:w="1022" w:type="dxa"/>
            <w:vMerge/>
          </w:tcPr>
          <w:p w14:paraId="025B2FC5" w14:textId="77777777" w:rsidR="00A061EC" w:rsidRPr="004022BA" w:rsidRDefault="00A061EC" w:rsidP="004F3881">
            <w:pPr>
              <w:snapToGrid w:val="0"/>
              <w:spacing w:line="360" w:lineRule="auto"/>
              <w:rPr>
                <w:rFonts w:ascii="Book Antiqua" w:hAnsi="Book Antiqua"/>
                <w:color w:val="000000" w:themeColor="text1"/>
              </w:rPr>
            </w:pPr>
          </w:p>
        </w:tc>
      </w:tr>
      <w:tr w:rsidR="004022BA" w:rsidRPr="004022BA" w14:paraId="6C4CC46B" w14:textId="77777777" w:rsidTr="005A730B">
        <w:tc>
          <w:tcPr>
            <w:tcW w:w="4554" w:type="dxa"/>
          </w:tcPr>
          <w:p w14:paraId="7A2333CC" w14:textId="793A1795"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Ampullary cancer</w:t>
            </w:r>
          </w:p>
        </w:tc>
        <w:tc>
          <w:tcPr>
            <w:tcW w:w="1797" w:type="dxa"/>
          </w:tcPr>
          <w:p w14:paraId="33870DA0" w14:textId="65F36585"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(15.8)</w:t>
            </w:r>
          </w:p>
        </w:tc>
        <w:tc>
          <w:tcPr>
            <w:tcW w:w="1840" w:type="dxa"/>
          </w:tcPr>
          <w:p w14:paraId="5F2277FC" w14:textId="08AC0124"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(16.7)</w:t>
            </w:r>
          </w:p>
        </w:tc>
        <w:tc>
          <w:tcPr>
            <w:tcW w:w="1022" w:type="dxa"/>
            <w:vMerge/>
          </w:tcPr>
          <w:p w14:paraId="4861D59D" w14:textId="77777777" w:rsidR="00A061EC" w:rsidRPr="004022BA" w:rsidRDefault="00A061EC" w:rsidP="004F3881">
            <w:pPr>
              <w:snapToGrid w:val="0"/>
              <w:spacing w:line="360" w:lineRule="auto"/>
              <w:rPr>
                <w:rFonts w:ascii="Book Antiqua" w:hAnsi="Book Antiqua"/>
                <w:color w:val="000000" w:themeColor="text1"/>
              </w:rPr>
            </w:pPr>
          </w:p>
        </w:tc>
      </w:tr>
      <w:tr w:rsidR="004022BA" w:rsidRPr="004022BA" w14:paraId="42A0D433" w14:textId="77777777" w:rsidTr="005A730B">
        <w:tc>
          <w:tcPr>
            <w:tcW w:w="4554" w:type="dxa"/>
          </w:tcPr>
          <w:p w14:paraId="58183BA6"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Distant metastasis, </w:t>
            </w:r>
            <w:r w:rsidRPr="005A730B">
              <w:rPr>
                <w:rFonts w:ascii="Book Antiqua" w:hAnsi="Book Antiqua"/>
                <w:i/>
                <w:color w:val="000000" w:themeColor="text1"/>
              </w:rPr>
              <w:t>n</w:t>
            </w:r>
            <w:r w:rsidRPr="004022BA">
              <w:rPr>
                <w:rFonts w:ascii="Book Antiqua" w:hAnsi="Book Antiqua"/>
                <w:color w:val="000000" w:themeColor="text1"/>
              </w:rPr>
              <w:t xml:space="preserve"> (%)</w:t>
            </w:r>
          </w:p>
        </w:tc>
        <w:tc>
          <w:tcPr>
            <w:tcW w:w="1797" w:type="dxa"/>
          </w:tcPr>
          <w:p w14:paraId="34B53608" w14:textId="458A93D4"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9</w:t>
            </w:r>
            <w:r w:rsidR="005A730B">
              <w:rPr>
                <w:rFonts w:ascii="Book Antiqua" w:hAnsi="Book Antiqua"/>
                <w:color w:val="000000" w:themeColor="text1"/>
              </w:rPr>
              <w:t xml:space="preserve"> </w:t>
            </w:r>
            <w:r w:rsidRPr="004022BA">
              <w:rPr>
                <w:rFonts w:ascii="Book Antiqua" w:hAnsi="Book Antiqua"/>
                <w:color w:val="000000" w:themeColor="text1"/>
              </w:rPr>
              <w:t>(47.4)</w:t>
            </w:r>
          </w:p>
        </w:tc>
        <w:tc>
          <w:tcPr>
            <w:tcW w:w="1840" w:type="dxa"/>
          </w:tcPr>
          <w:p w14:paraId="26E6ABDF" w14:textId="19811915"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w:t>
            </w:r>
            <w:r w:rsidR="005A730B">
              <w:rPr>
                <w:rFonts w:ascii="Book Antiqua" w:hAnsi="Book Antiqua"/>
                <w:color w:val="000000" w:themeColor="text1"/>
              </w:rPr>
              <w:t xml:space="preserve"> </w:t>
            </w:r>
            <w:r w:rsidRPr="004022BA">
              <w:rPr>
                <w:rFonts w:ascii="Book Antiqua" w:hAnsi="Book Antiqua"/>
                <w:color w:val="000000" w:themeColor="text1"/>
              </w:rPr>
              <w:t>(38.9)</w:t>
            </w:r>
          </w:p>
        </w:tc>
        <w:tc>
          <w:tcPr>
            <w:tcW w:w="1022" w:type="dxa"/>
          </w:tcPr>
          <w:p w14:paraId="7A5C511E" w14:textId="77DFAD43" w:rsidR="002275D6" w:rsidRPr="004022BA" w:rsidRDefault="001872C5"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0.743</w:t>
            </w:r>
            <w:r w:rsidR="002275D6" w:rsidRPr="004022BA">
              <w:rPr>
                <w:rFonts w:ascii="Book Antiqua" w:hAnsi="Book Antiqua"/>
                <w:color w:val="000000" w:themeColor="text1"/>
              </w:rPr>
              <w:t>2</w:t>
            </w:r>
            <w:r w:rsidR="00AC0244" w:rsidRPr="004022BA">
              <w:rPr>
                <w:rFonts w:ascii="Book Antiqua" w:hAnsi="Book Antiqua"/>
                <w:color w:val="000000" w:themeColor="text1"/>
                <w:vertAlign w:val="superscript"/>
              </w:rPr>
              <w:t>b</w:t>
            </w:r>
          </w:p>
        </w:tc>
      </w:tr>
      <w:tr w:rsidR="004022BA" w:rsidRPr="004022BA" w14:paraId="15F841EC" w14:textId="77777777" w:rsidTr="005A730B">
        <w:tc>
          <w:tcPr>
            <w:tcW w:w="4554" w:type="dxa"/>
          </w:tcPr>
          <w:p w14:paraId="2EF97C60" w14:textId="59C0EA46"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Comorbidity, </w:t>
            </w:r>
            <w:r w:rsidRPr="005A730B">
              <w:rPr>
                <w:rFonts w:ascii="Book Antiqua" w:hAnsi="Book Antiqua"/>
                <w:i/>
                <w:color w:val="000000" w:themeColor="text1"/>
              </w:rPr>
              <w:t>n</w:t>
            </w:r>
            <w:r w:rsidRPr="004022BA">
              <w:rPr>
                <w:rFonts w:ascii="Book Antiqua" w:hAnsi="Book Antiqua"/>
                <w:color w:val="000000" w:themeColor="text1"/>
              </w:rPr>
              <w:t xml:space="preserve"> (%)</w:t>
            </w:r>
            <w:r w:rsidR="005A730B">
              <w:rPr>
                <w:rFonts w:ascii="Book Antiqua" w:hAnsi="Book Antiqua"/>
                <w:color w:val="000000" w:themeColor="text1"/>
                <w:vertAlign w:val="superscript"/>
              </w:rPr>
              <w:t>d</w:t>
            </w:r>
          </w:p>
        </w:tc>
        <w:tc>
          <w:tcPr>
            <w:tcW w:w="1797" w:type="dxa"/>
          </w:tcPr>
          <w:p w14:paraId="34252C2B" w14:textId="70561729"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12</w:t>
            </w:r>
            <w:r w:rsidR="005A730B">
              <w:rPr>
                <w:rFonts w:ascii="Book Antiqua" w:hAnsi="Book Antiqua"/>
                <w:color w:val="000000" w:themeColor="text1"/>
              </w:rPr>
              <w:t xml:space="preserve"> </w:t>
            </w:r>
            <w:r w:rsidRPr="004022BA">
              <w:rPr>
                <w:rFonts w:ascii="Book Antiqua" w:hAnsi="Book Antiqua"/>
                <w:color w:val="000000" w:themeColor="text1"/>
              </w:rPr>
              <w:t>(63.2)</w:t>
            </w:r>
          </w:p>
        </w:tc>
        <w:tc>
          <w:tcPr>
            <w:tcW w:w="1840" w:type="dxa"/>
          </w:tcPr>
          <w:p w14:paraId="111C376E" w14:textId="17EDD13F"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14</w:t>
            </w:r>
            <w:r w:rsidR="005A730B">
              <w:rPr>
                <w:rFonts w:ascii="Book Antiqua" w:hAnsi="Book Antiqua"/>
                <w:color w:val="000000" w:themeColor="text1"/>
              </w:rPr>
              <w:t xml:space="preserve"> </w:t>
            </w:r>
            <w:r w:rsidRPr="004022BA">
              <w:rPr>
                <w:rFonts w:ascii="Book Antiqua" w:hAnsi="Book Antiqua"/>
                <w:color w:val="000000" w:themeColor="text1"/>
              </w:rPr>
              <w:t>(77.8)</w:t>
            </w:r>
          </w:p>
        </w:tc>
        <w:tc>
          <w:tcPr>
            <w:tcW w:w="1022" w:type="dxa"/>
          </w:tcPr>
          <w:p w14:paraId="02872738" w14:textId="286B8319" w:rsidR="002275D6" w:rsidRPr="004022BA" w:rsidRDefault="001872C5"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0.476</w:t>
            </w:r>
            <w:r w:rsidR="002275D6" w:rsidRPr="004022BA">
              <w:rPr>
                <w:rFonts w:ascii="Book Antiqua" w:hAnsi="Book Antiqua"/>
                <w:color w:val="000000" w:themeColor="text1"/>
              </w:rPr>
              <w:t>2</w:t>
            </w:r>
            <w:r w:rsidR="00AC0244" w:rsidRPr="004022BA">
              <w:rPr>
                <w:rFonts w:ascii="Book Antiqua" w:hAnsi="Book Antiqua"/>
                <w:color w:val="000000" w:themeColor="text1"/>
                <w:vertAlign w:val="superscript"/>
              </w:rPr>
              <w:t>b</w:t>
            </w:r>
          </w:p>
        </w:tc>
      </w:tr>
      <w:tr w:rsidR="004022BA" w:rsidRPr="004022BA" w14:paraId="51B914F1" w14:textId="77777777" w:rsidTr="005A730B">
        <w:tc>
          <w:tcPr>
            <w:tcW w:w="4554" w:type="dxa"/>
          </w:tcPr>
          <w:p w14:paraId="7005C583"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Adjuvant therapy, </w:t>
            </w:r>
            <w:r w:rsidRPr="005A730B">
              <w:rPr>
                <w:rFonts w:ascii="Book Antiqua" w:hAnsi="Book Antiqua"/>
                <w:i/>
                <w:color w:val="000000" w:themeColor="text1"/>
              </w:rPr>
              <w:t>n</w:t>
            </w:r>
            <w:r w:rsidRPr="004022BA">
              <w:rPr>
                <w:rFonts w:ascii="Book Antiqua" w:hAnsi="Book Antiqua"/>
                <w:color w:val="000000" w:themeColor="text1"/>
              </w:rPr>
              <w:t xml:space="preserve"> (%)</w:t>
            </w:r>
          </w:p>
        </w:tc>
        <w:tc>
          <w:tcPr>
            <w:tcW w:w="1797" w:type="dxa"/>
          </w:tcPr>
          <w:p w14:paraId="28772E13" w14:textId="31C3765B"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6</w:t>
            </w:r>
            <w:r w:rsidR="005A730B">
              <w:rPr>
                <w:rFonts w:ascii="Book Antiqua" w:hAnsi="Book Antiqua"/>
                <w:color w:val="000000" w:themeColor="text1"/>
              </w:rPr>
              <w:t xml:space="preserve"> </w:t>
            </w:r>
            <w:r w:rsidR="00C01D42" w:rsidRPr="004022BA">
              <w:rPr>
                <w:rFonts w:ascii="Book Antiqua" w:hAnsi="Book Antiqua"/>
                <w:color w:val="000000" w:themeColor="text1"/>
              </w:rPr>
              <w:t>(31.6)</w:t>
            </w:r>
          </w:p>
        </w:tc>
        <w:tc>
          <w:tcPr>
            <w:tcW w:w="1840" w:type="dxa"/>
          </w:tcPr>
          <w:p w14:paraId="7F2F4F90" w14:textId="2E23367B" w:rsidR="002275D6" w:rsidRPr="004022BA" w:rsidRDefault="00D64597"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w:t>
            </w:r>
            <w:r w:rsidR="005A730B">
              <w:rPr>
                <w:rFonts w:ascii="Book Antiqua" w:hAnsi="Book Antiqua"/>
                <w:color w:val="000000" w:themeColor="text1"/>
              </w:rPr>
              <w:t xml:space="preserve"> </w:t>
            </w:r>
            <w:r w:rsidR="00C01D42" w:rsidRPr="004022BA">
              <w:rPr>
                <w:rFonts w:ascii="Book Antiqua" w:hAnsi="Book Antiqua"/>
                <w:color w:val="000000" w:themeColor="text1"/>
              </w:rPr>
              <w:t>(38.9)</w:t>
            </w:r>
          </w:p>
        </w:tc>
        <w:tc>
          <w:tcPr>
            <w:tcW w:w="1022" w:type="dxa"/>
          </w:tcPr>
          <w:p w14:paraId="550C3E26" w14:textId="5489F650" w:rsidR="002275D6" w:rsidRPr="004022BA" w:rsidRDefault="002275D6" w:rsidP="004F3881">
            <w:pPr>
              <w:snapToGrid w:val="0"/>
              <w:spacing w:line="360" w:lineRule="auto"/>
              <w:rPr>
                <w:rFonts w:ascii="Book Antiqua" w:hAnsi="Book Antiqua"/>
                <w:color w:val="000000" w:themeColor="text1"/>
              </w:rPr>
            </w:pPr>
          </w:p>
        </w:tc>
      </w:tr>
      <w:tr w:rsidR="004022BA" w:rsidRPr="004022BA" w14:paraId="0AAB5C6A" w14:textId="77777777" w:rsidTr="005A730B">
        <w:tc>
          <w:tcPr>
            <w:tcW w:w="4554" w:type="dxa"/>
          </w:tcPr>
          <w:p w14:paraId="63A4BE20" w14:textId="1D868DA2"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Chemotherapy </w:t>
            </w:r>
          </w:p>
        </w:tc>
        <w:tc>
          <w:tcPr>
            <w:tcW w:w="1797" w:type="dxa"/>
          </w:tcPr>
          <w:p w14:paraId="421EC8D6" w14:textId="32A061A4"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(50.0)</w:t>
            </w:r>
          </w:p>
        </w:tc>
        <w:tc>
          <w:tcPr>
            <w:tcW w:w="1840" w:type="dxa"/>
          </w:tcPr>
          <w:p w14:paraId="320B9335" w14:textId="20D88997"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w:t>
            </w:r>
            <w:r w:rsidR="005A730B">
              <w:rPr>
                <w:rFonts w:ascii="Book Antiqua" w:hAnsi="Book Antiqua"/>
                <w:color w:val="000000" w:themeColor="text1"/>
              </w:rPr>
              <w:t xml:space="preserve"> </w:t>
            </w:r>
            <w:r w:rsidRPr="004022BA">
              <w:rPr>
                <w:rFonts w:ascii="Book Antiqua" w:hAnsi="Book Antiqua"/>
                <w:color w:val="000000" w:themeColor="text1"/>
              </w:rPr>
              <w:t>(28.6)</w:t>
            </w:r>
          </w:p>
        </w:tc>
        <w:tc>
          <w:tcPr>
            <w:tcW w:w="1022" w:type="dxa"/>
            <w:vMerge w:val="restart"/>
            <w:vAlign w:val="center"/>
          </w:tcPr>
          <w:p w14:paraId="011B2D74" w14:textId="4BBB4CE1"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0.7902</w:t>
            </w:r>
            <w:r w:rsidRPr="004022BA">
              <w:rPr>
                <w:rFonts w:ascii="Book Antiqua" w:hAnsi="Book Antiqua"/>
                <w:color w:val="000000" w:themeColor="text1"/>
                <w:vertAlign w:val="superscript"/>
              </w:rPr>
              <w:t>b</w:t>
            </w:r>
          </w:p>
        </w:tc>
      </w:tr>
      <w:tr w:rsidR="004022BA" w:rsidRPr="004022BA" w14:paraId="0898A014" w14:textId="77777777" w:rsidTr="005A730B">
        <w:tc>
          <w:tcPr>
            <w:tcW w:w="4554" w:type="dxa"/>
          </w:tcPr>
          <w:p w14:paraId="29052F16" w14:textId="4DF43F77"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Radiotherapy </w:t>
            </w:r>
          </w:p>
        </w:tc>
        <w:tc>
          <w:tcPr>
            <w:tcW w:w="1797" w:type="dxa"/>
          </w:tcPr>
          <w:p w14:paraId="46EC1B62" w14:textId="4DCEAF96"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r w:rsidR="005A730B">
              <w:rPr>
                <w:rFonts w:ascii="Book Antiqua" w:hAnsi="Book Antiqua"/>
                <w:color w:val="000000" w:themeColor="text1"/>
              </w:rPr>
              <w:t xml:space="preserve"> </w:t>
            </w:r>
            <w:r w:rsidRPr="004022BA">
              <w:rPr>
                <w:rFonts w:ascii="Book Antiqua" w:hAnsi="Book Antiqua"/>
                <w:color w:val="000000" w:themeColor="text1"/>
              </w:rPr>
              <w:t>(16.7)</w:t>
            </w:r>
          </w:p>
        </w:tc>
        <w:tc>
          <w:tcPr>
            <w:tcW w:w="1840" w:type="dxa"/>
          </w:tcPr>
          <w:p w14:paraId="6AE367E0" w14:textId="2E1CC5AF"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(42.9)</w:t>
            </w:r>
          </w:p>
        </w:tc>
        <w:tc>
          <w:tcPr>
            <w:tcW w:w="1022" w:type="dxa"/>
            <w:vMerge/>
          </w:tcPr>
          <w:p w14:paraId="3114DE15" w14:textId="77777777" w:rsidR="00A061EC" w:rsidRPr="004022BA" w:rsidRDefault="00A061EC" w:rsidP="004F3881">
            <w:pPr>
              <w:snapToGrid w:val="0"/>
              <w:spacing w:line="360" w:lineRule="auto"/>
              <w:rPr>
                <w:rFonts w:ascii="Book Antiqua" w:hAnsi="Book Antiqua"/>
                <w:color w:val="000000" w:themeColor="text1"/>
              </w:rPr>
            </w:pPr>
          </w:p>
        </w:tc>
      </w:tr>
      <w:tr w:rsidR="004022BA" w:rsidRPr="004022BA" w14:paraId="49835EED" w14:textId="77777777" w:rsidTr="005A730B">
        <w:tc>
          <w:tcPr>
            <w:tcW w:w="4554" w:type="dxa"/>
          </w:tcPr>
          <w:p w14:paraId="7EFE73D5" w14:textId="2E339A3D"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Radiochemotherapy</w:t>
            </w:r>
          </w:p>
        </w:tc>
        <w:tc>
          <w:tcPr>
            <w:tcW w:w="1797" w:type="dxa"/>
          </w:tcPr>
          <w:p w14:paraId="02AEA5D9" w14:textId="0D32F39F"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w:t>
            </w:r>
            <w:r w:rsidR="005A730B">
              <w:rPr>
                <w:rFonts w:ascii="Book Antiqua" w:hAnsi="Book Antiqua"/>
                <w:color w:val="000000" w:themeColor="text1"/>
              </w:rPr>
              <w:t xml:space="preserve"> </w:t>
            </w:r>
            <w:r w:rsidRPr="004022BA">
              <w:rPr>
                <w:rFonts w:ascii="Book Antiqua" w:hAnsi="Book Antiqua"/>
                <w:color w:val="000000" w:themeColor="text1"/>
              </w:rPr>
              <w:t>(33.3)</w:t>
            </w:r>
          </w:p>
        </w:tc>
        <w:tc>
          <w:tcPr>
            <w:tcW w:w="1840" w:type="dxa"/>
          </w:tcPr>
          <w:p w14:paraId="011D25DE" w14:textId="76B8E457"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w:t>
            </w:r>
            <w:r w:rsidR="005A730B">
              <w:rPr>
                <w:rFonts w:ascii="Book Antiqua" w:hAnsi="Book Antiqua"/>
                <w:color w:val="000000" w:themeColor="text1"/>
              </w:rPr>
              <w:t xml:space="preserve"> </w:t>
            </w:r>
            <w:r w:rsidRPr="004022BA">
              <w:rPr>
                <w:rFonts w:ascii="Book Antiqua" w:hAnsi="Book Antiqua"/>
                <w:color w:val="000000" w:themeColor="text1"/>
              </w:rPr>
              <w:t>(28.6)</w:t>
            </w:r>
          </w:p>
        </w:tc>
        <w:tc>
          <w:tcPr>
            <w:tcW w:w="1022" w:type="dxa"/>
            <w:vMerge/>
          </w:tcPr>
          <w:p w14:paraId="56425352" w14:textId="77777777" w:rsidR="00A061EC" w:rsidRPr="004022BA" w:rsidRDefault="00A061EC" w:rsidP="004F3881">
            <w:pPr>
              <w:snapToGrid w:val="0"/>
              <w:spacing w:line="360" w:lineRule="auto"/>
              <w:rPr>
                <w:rFonts w:ascii="Book Antiqua" w:hAnsi="Book Antiqua"/>
                <w:color w:val="000000" w:themeColor="text1"/>
              </w:rPr>
            </w:pPr>
          </w:p>
        </w:tc>
      </w:tr>
      <w:tr w:rsidR="004022BA" w:rsidRPr="004022BA" w14:paraId="435FF6A4" w14:textId="77777777" w:rsidTr="005A730B">
        <w:tc>
          <w:tcPr>
            <w:tcW w:w="4554" w:type="dxa"/>
          </w:tcPr>
          <w:p w14:paraId="446532EC"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Initial laboratory results</w:t>
            </w:r>
          </w:p>
        </w:tc>
        <w:tc>
          <w:tcPr>
            <w:tcW w:w="1797" w:type="dxa"/>
          </w:tcPr>
          <w:p w14:paraId="795F6B9C" w14:textId="77777777" w:rsidR="002275D6" w:rsidRPr="004022BA" w:rsidRDefault="002275D6" w:rsidP="004F3881">
            <w:pPr>
              <w:snapToGrid w:val="0"/>
              <w:spacing w:line="360" w:lineRule="auto"/>
              <w:rPr>
                <w:rFonts w:ascii="Book Antiqua" w:hAnsi="Book Antiqua"/>
                <w:color w:val="000000" w:themeColor="text1"/>
              </w:rPr>
            </w:pPr>
          </w:p>
        </w:tc>
        <w:tc>
          <w:tcPr>
            <w:tcW w:w="1840" w:type="dxa"/>
          </w:tcPr>
          <w:p w14:paraId="5CB044BE" w14:textId="77777777" w:rsidR="002275D6" w:rsidRPr="004022BA" w:rsidRDefault="002275D6" w:rsidP="004F3881">
            <w:pPr>
              <w:snapToGrid w:val="0"/>
              <w:spacing w:line="360" w:lineRule="auto"/>
              <w:rPr>
                <w:rFonts w:ascii="Book Antiqua" w:hAnsi="Book Antiqua"/>
                <w:color w:val="000000" w:themeColor="text1"/>
              </w:rPr>
            </w:pPr>
          </w:p>
        </w:tc>
        <w:tc>
          <w:tcPr>
            <w:tcW w:w="1022" w:type="dxa"/>
          </w:tcPr>
          <w:p w14:paraId="714A1DA3" w14:textId="77777777" w:rsidR="002275D6" w:rsidRPr="004022BA" w:rsidRDefault="002275D6" w:rsidP="004F3881">
            <w:pPr>
              <w:snapToGrid w:val="0"/>
              <w:spacing w:line="360" w:lineRule="auto"/>
              <w:rPr>
                <w:rFonts w:ascii="Book Antiqua" w:hAnsi="Book Antiqua"/>
                <w:color w:val="000000" w:themeColor="text1"/>
              </w:rPr>
            </w:pPr>
          </w:p>
        </w:tc>
      </w:tr>
      <w:tr w:rsidR="004022BA" w:rsidRPr="004022BA" w14:paraId="44582185" w14:textId="77777777" w:rsidTr="005A730B">
        <w:tc>
          <w:tcPr>
            <w:tcW w:w="4554" w:type="dxa"/>
          </w:tcPr>
          <w:p w14:paraId="5385D84E" w14:textId="0CB0E01E"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Total bilirubin, median (IQR), µmol/L</w:t>
            </w:r>
          </w:p>
        </w:tc>
        <w:tc>
          <w:tcPr>
            <w:tcW w:w="1797" w:type="dxa"/>
          </w:tcPr>
          <w:p w14:paraId="50C8034C" w14:textId="2BA14C0E"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234.6</w:t>
            </w:r>
            <w:r w:rsidR="005A730B">
              <w:rPr>
                <w:rFonts w:ascii="Book Antiqua" w:hAnsi="Book Antiqua"/>
                <w:color w:val="000000" w:themeColor="text1"/>
              </w:rPr>
              <w:t xml:space="preserve"> </w:t>
            </w:r>
            <w:r w:rsidRPr="004022BA">
              <w:rPr>
                <w:rFonts w:ascii="Book Antiqua" w:hAnsi="Book Antiqua"/>
                <w:color w:val="000000" w:themeColor="text1"/>
              </w:rPr>
              <w:t>(284.4)</w:t>
            </w:r>
          </w:p>
        </w:tc>
        <w:tc>
          <w:tcPr>
            <w:tcW w:w="1840" w:type="dxa"/>
          </w:tcPr>
          <w:p w14:paraId="24336815" w14:textId="0815CFEB"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206.7</w:t>
            </w:r>
            <w:r w:rsidR="005A730B">
              <w:rPr>
                <w:rFonts w:ascii="Book Antiqua" w:hAnsi="Book Antiqua"/>
                <w:color w:val="000000" w:themeColor="text1"/>
              </w:rPr>
              <w:t xml:space="preserve"> </w:t>
            </w:r>
            <w:r w:rsidRPr="004022BA">
              <w:rPr>
                <w:rFonts w:ascii="Book Antiqua" w:hAnsi="Book Antiqua"/>
                <w:color w:val="000000" w:themeColor="text1"/>
              </w:rPr>
              <w:t>(215.9)</w:t>
            </w:r>
          </w:p>
        </w:tc>
        <w:tc>
          <w:tcPr>
            <w:tcW w:w="1022" w:type="dxa"/>
          </w:tcPr>
          <w:p w14:paraId="632CAF90" w14:textId="7C167201"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0.761</w:t>
            </w:r>
            <w:r w:rsidR="001872C5" w:rsidRPr="004022BA">
              <w:rPr>
                <w:rFonts w:ascii="Book Antiqua" w:hAnsi="Book Antiqua"/>
                <w:color w:val="000000" w:themeColor="text1"/>
              </w:rPr>
              <w:t>3</w:t>
            </w:r>
            <w:r w:rsidR="00AC0244" w:rsidRPr="004022BA">
              <w:rPr>
                <w:rFonts w:ascii="Book Antiqua" w:hAnsi="Book Antiqua"/>
                <w:color w:val="000000" w:themeColor="text1"/>
                <w:vertAlign w:val="superscript"/>
              </w:rPr>
              <w:t>c</w:t>
            </w:r>
          </w:p>
        </w:tc>
      </w:tr>
      <w:tr w:rsidR="004022BA" w:rsidRPr="004022BA" w14:paraId="1FC091B2" w14:textId="77777777" w:rsidTr="005A730B">
        <w:trPr>
          <w:trHeight w:val="381"/>
        </w:trPr>
        <w:tc>
          <w:tcPr>
            <w:tcW w:w="4554" w:type="dxa"/>
          </w:tcPr>
          <w:p w14:paraId="040ACEFA" w14:textId="78929D16"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Direct bilirubin, median (IQR), µmol/L</w:t>
            </w:r>
          </w:p>
        </w:tc>
        <w:tc>
          <w:tcPr>
            <w:tcW w:w="1797" w:type="dxa"/>
          </w:tcPr>
          <w:p w14:paraId="2DB2F043" w14:textId="65EF80B0"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210.2</w:t>
            </w:r>
            <w:r w:rsidR="005A730B">
              <w:rPr>
                <w:rFonts w:ascii="Book Antiqua" w:hAnsi="Book Antiqua"/>
                <w:color w:val="000000" w:themeColor="text1"/>
              </w:rPr>
              <w:t xml:space="preserve"> </w:t>
            </w:r>
            <w:r w:rsidRPr="004022BA">
              <w:rPr>
                <w:rFonts w:ascii="Book Antiqua" w:hAnsi="Book Antiqua"/>
                <w:color w:val="000000" w:themeColor="text1"/>
              </w:rPr>
              <w:t>(232.6)</w:t>
            </w:r>
          </w:p>
        </w:tc>
        <w:tc>
          <w:tcPr>
            <w:tcW w:w="1840" w:type="dxa"/>
          </w:tcPr>
          <w:p w14:paraId="44B810F5" w14:textId="3F49AA44"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191.30</w:t>
            </w:r>
            <w:r w:rsidR="005A730B">
              <w:rPr>
                <w:rFonts w:ascii="Book Antiqua" w:hAnsi="Book Antiqua"/>
                <w:color w:val="000000" w:themeColor="text1"/>
              </w:rPr>
              <w:t xml:space="preserve"> </w:t>
            </w:r>
            <w:r w:rsidRPr="004022BA">
              <w:rPr>
                <w:rFonts w:ascii="Book Antiqua" w:hAnsi="Book Antiqua"/>
                <w:color w:val="000000" w:themeColor="text1"/>
              </w:rPr>
              <w:t>(192.1)</w:t>
            </w:r>
          </w:p>
        </w:tc>
        <w:tc>
          <w:tcPr>
            <w:tcW w:w="1022" w:type="dxa"/>
          </w:tcPr>
          <w:p w14:paraId="646F5FF1" w14:textId="35DEB81F"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0.671</w:t>
            </w:r>
            <w:r w:rsidR="001872C5" w:rsidRPr="004022BA">
              <w:rPr>
                <w:rFonts w:ascii="Book Antiqua" w:hAnsi="Book Antiqua"/>
                <w:color w:val="000000" w:themeColor="text1"/>
              </w:rPr>
              <w:t>3</w:t>
            </w:r>
            <w:r w:rsidR="00AC0244" w:rsidRPr="004022BA">
              <w:rPr>
                <w:rFonts w:ascii="Book Antiqua" w:hAnsi="Book Antiqua"/>
                <w:color w:val="000000" w:themeColor="text1"/>
                <w:vertAlign w:val="superscript"/>
              </w:rPr>
              <w:t>c</w:t>
            </w:r>
          </w:p>
        </w:tc>
      </w:tr>
      <w:tr w:rsidR="004022BA" w:rsidRPr="004022BA" w14:paraId="2355D74B" w14:textId="77777777" w:rsidTr="005A730B">
        <w:trPr>
          <w:trHeight w:val="381"/>
        </w:trPr>
        <w:tc>
          <w:tcPr>
            <w:tcW w:w="4554" w:type="dxa"/>
          </w:tcPr>
          <w:p w14:paraId="1DBB89AE"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Length of stricture, median (IQR), cm</w:t>
            </w:r>
          </w:p>
        </w:tc>
        <w:tc>
          <w:tcPr>
            <w:tcW w:w="1797" w:type="dxa"/>
          </w:tcPr>
          <w:p w14:paraId="3E9D97FA" w14:textId="3028C458"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(2)</w:t>
            </w:r>
          </w:p>
        </w:tc>
        <w:tc>
          <w:tcPr>
            <w:tcW w:w="1840" w:type="dxa"/>
          </w:tcPr>
          <w:p w14:paraId="3EDC1B66" w14:textId="5C298113"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(2)</w:t>
            </w:r>
          </w:p>
        </w:tc>
        <w:tc>
          <w:tcPr>
            <w:tcW w:w="1022" w:type="dxa"/>
          </w:tcPr>
          <w:p w14:paraId="1D140022" w14:textId="24B2BBE9"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0.975</w:t>
            </w:r>
            <w:r w:rsidR="001872C5" w:rsidRPr="004022BA">
              <w:rPr>
                <w:rFonts w:ascii="Book Antiqua" w:hAnsi="Book Antiqua"/>
                <w:color w:val="000000" w:themeColor="text1"/>
              </w:rPr>
              <w:t>3</w:t>
            </w:r>
            <w:r w:rsidR="00AC0244" w:rsidRPr="004022BA">
              <w:rPr>
                <w:rFonts w:ascii="Book Antiqua" w:hAnsi="Book Antiqua"/>
                <w:color w:val="000000" w:themeColor="text1"/>
                <w:vertAlign w:val="superscript"/>
              </w:rPr>
              <w:t>c</w:t>
            </w:r>
          </w:p>
        </w:tc>
      </w:tr>
      <w:tr w:rsidR="004022BA" w:rsidRPr="004022BA" w14:paraId="38AF54F5" w14:textId="77777777" w:rsidTr="005A730B">
        <w:trPr>
          <w:trHeight w:val="381"/>
        </w:trPr>
        <w:tc>
          <w:tcPr>
            <w:tcW w:w="4554" w:type="dxa"/>
          </w:tcPr>
          <w:p w14:paraId="2F3121E7"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Length of stent, median (IQR), cm</w:t>
            </w:r>
          </w:p>
        </w:tc>
        <w:tc>
          <w:tcPr>
            <w:tcW w:w="1797" w:type="dxa"/>
          </w:tcPr>
          <w:p w14:paraId="0AEE639A" w14:textId="270126BB"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w:t>
            </w:r>
            <w:r w:rsidR="005A730B">
              <w:rPr>
                <w:rFonts w:ascii="Book Antiqua" w:hAnsi="Book Antiqua"/>
                <w:color w:val="000000" w:themeColor="text1"/>
              </w:rPr>
              <w:t xml:space="preserve"> </w:t>
            </w:r>
            <w:r w:rsidRPr="004022BA">
              <w:rPr>
                <w:rFonts w:ascii="Book Antiqua" w:hAnsi="Book Antiqua"/>
                <w:color w:val="000000" w:themeColor="text1"/>
              </w:rPr>
              <w:t>(2)</w:t>
            </w:r>
          </w:p>
        </w:tc>
        <w:tc>
          <w:tcPr>
            <w:tcW w:w="1840" w:type="dxa"/>
          </w:tcPr>
          <w:p w14:paraId="766FC5C3" w14:textId="7237A7B3" w:rsidR="002275D6" w:rsidRPr="004022BA" w:rsidRDefault="00892299"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w:t>
            </w:r>
            <w:r w:rsidR="005A730B">
              <w:rPr>
                <w:rFonts w:ascii="Book Antiqua" w:hAnsi="Book Antiqua"/>
                <w:color w:val="000000" w:themeColor="text1"/>
              </w:rPr>
              <w:t xml:space="preserve"> </w:t>
            </w:r>
            <w:r w:rsidR="002275D6" w:rsidRPr="004022BA">
              <w:rPr>
                <w:rFonts w:ascii="Book Antiqua" w:hAnsi="Book Antiqua"/>
                <w:color w:val="000000" w:themeColor="text1"/>
              </w:rPr>
              <w:t>(3)</w:t>
            </w:r>
          </w:p>
        </w:tc>
        <w:tc>
          <w:tcPr>
            <w:tcW w:w="1022" w:type="dxa"/>
          </w:tcPr>
          <w:p w14:paraId="3902BA3C" w14:textId="6564D2B1"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0.585</w:t>
            </w:r>
            <w:r w:rsidR="001872C5" w:rsidRPr="004022BA">
              <w:rPr>
                <w:rFonts w:ascii="Book Antiqua" w:hAnsi="Book Antiqua"/>
                <w:color w:val="000000" w:themeColor="text1"/>
              </w:rPr>
              <w:t>3</w:t>
            </w:r>
            <w:r w:rsidR="00326BCB" w:rsidRPr="004022BA">
              <w:rPr>
                <w:rFonts w:ascii="Book Antiqua" w:hAnsi="Book Antiqua"/>
                <w:color w:val="000000" w:themeColor="text1"/>
                <w:vertAlign w:val="superscript"/>
              </w:rPr>
              <w:t>c</w:t>
            </w:r>
          </w:p>
        </w:tc>
      </w:tr>
      <w:tr w:rsidR="004022BA" w:rsidRPr="004022BA" w14:paraId="0094B4C4" w14:textId="77777777" w:rsidTr="005A730B">
        <w:trPr>
          <w:trHeight w:val="381"/>
        </w:trPr>
        <w:tc>
          <w:tcPr>
            <w:tcW w:w="4554" w:type="dxa"/>
          </w:tcPr>
          <w:p w14:paraId="1F93FC4A" w14:textId="30189B9A" w:rsidR="00AD00E7" w:rsidRPr="004022BA" w:rsidRDefault="00AD00E7"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Sphincterotomy</w:t>
            </w:r>
            <w:r w:rsidR="007723EF" w:rsidRPr="004022BA">
              <w:rPr>
                <w:rFonts w:ascii="Book Antiqua" w:hAnsi="Book Antiqua"/>
                <w:color w:val="000000" w:themeColor="text1"/>
              </w:rPr>
              <w:t xml:space="preserve">, yes, </w:t>
            </w:r>
            <w:r w:rsidR="007723EF" w:rsidRPr="005A730B">
              <w:rPr>
                <w:rFonts w:ascii="Book Antiqua" w:hAnsi="Book Antiqua"/>
                <w:i/>
                <w:color w:val="000000" w:themeColor="text1"/>
              </w:rPr>
              <w:t>n</w:t>
            </w:r>
            <w:r w:rsidR="007723EF" w:rsidRPr="004022BA">
              <w:rPr>
                <w:rFonts w:ascii="Book Antiqua" w:hAnsi="Book Antiqua"/>
                <w:color w:val="000000" w:themeColor="text1"/>
              </w:rPr>
              <w:t xml:space="preserve"> (%)</w:t>
            </w:r>
          </w:p>
        </w:tc>
        <w:tc>
          <w:tcPr>
            <w:tcW w:w="1797" w:type="dxa"/>
          </w:tcPr>
          <w:p w14:paraId="0B4265A6" w14:textId="436DDA42" w:rsidR="00AD00E7" w:rsidRPr="004022BA" w:rsidRDefault="00AD00E7"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10</w:t>
            </w:r>
            <w:r w:rsidR="005A730B">
              <w:rPr>
                <w:rFonts w:ascii="Book Antiqua" w:hAnsi="Book Antiqua"/>
                <w:color w:val="000000" w:themeColor="text1"/>
              </w:rPr>
              <w:t xml:space="preserve"> </w:t>
            </w:r>
            <w:r w:rsidR="007723EF" w:rsidRPr="004022BA">
              <w:rPr>
                <w:rFonts w:ascii="Book Antiqua" w:hAnsi="Book Antiqua"/>
                <w:color w:val="000000" w:themeColor="text1"/>
              </w:rPr>
              <w:t>(52.6)</w:t>
            </w:r>
          </w:p>
        </w:tc>
        <w:tc>
          <w:tcPr>
            <w:tcW w:w="1840" w:type="dxa"/>
          </w:tcPr>
          <w:p w14:paraId="0D423EB7" w14:textId="0D59A724" w:rsidR="00AD00E7"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5</w:t>
            </w:r>
            <w:r w:rsidR="005A730B">
              <w:rPr>
                <w:rFonts w:ascii="Book Antiqua" w:hAnsi="Book Antiqua"/>
                <w:color w:val="000000" w:themeColor="text1"/>
              </w:rPr>
              <w:t xml:space="preserve"> </w:t>
            </w:r>
            <w:r w:rsidRPr="004022BA">
              <w:rPr>
                <w:rFonts w:ascii="Book Antiqua" w:hAnsi="Book Antiqua"/>
                <w:color w:val="000000" w:themeColor="text1"/>
              </w:rPr>
              <w:t>(27.8)</w:t>
            </w:r>
          </w:p>
        </w:tc>
        <w:tc>
          <w:tcPr>
            <w:tcW w:w="1022" w:type="dxa"/>
          </w:tcPr>
          <w:p w14:paraId="416CA8CE" w14:textId="285D3F8E" w:rsidR="00AD00E7" w:rsidRPr="004022BA" w:rsidRDefault="00AD00E7"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0.1842</w:t>
            </w:r>
            <w:r w:rsidR="00AC0244" w:rsidRPr="004022BA">
              <w:rPr>
                <w:rFonts w:ascii="Book Antiqua" w:hAnsi="Book Antiqua"/>
                <w:color w:val="000000" w:themeColor="text1"/>
                <w:vertAlign w:val="superscript"/>
              </w:rPr>
              <w:t>b</w:t>
            </w:r>
          </w:p>
        </w:tc>
      </w:tr>
      <w:tr w:rsidR="004022BA" w:rsidRPr="004022BA" w14:paraId="4ADE52BB" w14:textId="77777777" w:rsidTr="005A730B">
        <w:trPr>
          <w:trHeight w:val="395"/>
        </w:trPr>
        <w:tc>
          <w:tcPr>
            <w:tcW w:w="4554" w:type="dxa"/>
            <w:tcBorders>
              <w:bottom w:val="single" w:sz="4" w:space="0" w:color="auto"/>
            </w:tcBorders>
          </w:tcPr>
          <w:p w14:paraId="395B0795" w14:textId="3B00CAB3"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Lost to follow–up, </w:t>
            </w:r>
            <w:r w:rsidRPr="005A730B">
              <w:rPr>
                <w:rFonts w:ascii="Book Antiqua" w:hAnsi="Book Antiqua"/>
                <w:i/>
                <w:color w:val="000000" w:themeColor="text1"/>
              </w:rPr>
              <w:t>n</w:t>
            </w:r>
            <w:r w:rsidRPr="004022BA">
              <w:rPr>
                <w:rFonts w:ascii="Book Antiqua" w:hAnsi="Book Antiqua"/>
                <w:color w:val="000000" w:themeColor="text1"/>
              </w:rPr>
              <w:t xml:space="preserve"> (%)</w:t>
            </w:r>
          </w:p>
        </w:tc>
        <w:tc>
          <w:tcPr>
            <w:tcW w:w="1797" w:type="dxa"/>
            <w:tcBorders>
              <w:bottom w:val="single" w:sz="4" w:space="0" w:color="auto"/>
            </w:tcBorders>
          </w:tcPr>
          <w:p w14:paraId="743EAB07"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w:t>
            </w:r>
          </w:p>
        </w:tc>
        <w:tc>
          <w:tcPr>
            <w:tcW w:w="1840" w:type="dxa"/>
            <w:tcBorders>
              <w:bottom w:val="single" w:sz="4" w:space="0" w:color="auto"/>
            </w:tcBorders>
          </w:tcPr>
          <w:p w14:paraId="23342BD3" w14:textId="5C06D65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r w:rsidR="005A730B">
              <w:rPr>
                <w:rFonts w:ascii="Book Antiqua" w:hAnsi="Book Antiqua"/>
                <w:color w:val="000000" w:themeColor="text1"/>
              </w:rPr>
              <w:t xml:space="preserve"> </w:t>
            </w:r>
            <w:r w:rsidR="003650D6" w:rsidRPr="004022BA">
              <w:rPr>
                <w:rFonts w:ascii="Book Antiqua" w:hAnsi="Book Antiqua"/>
                <w:color w:val="000000" w:themeColor="text1"/>
              </w:rPr>
              <w:t>(</w:t>
            </w:r>
            <w:r w:rsidRPr="004022BA">
              <w:rPr>
                <w:rFonts w:ascii="Book Antiqua" w:hAnsi="Book Antiqua"/>
                <w:color w:val="000000" w:themeColor="text1"/>
              </w:rPr>
              <w:t>5.6</w:t>
            </w:r>
            <w:r w:rsidR="003650D6" w:rsidRPr="004022BA">
              <w:rPr>
                <w:rFonts w:ascii="Book Antiqua" w:hAnsi="Book Antiqua"/>
                <w:color w:val="000000" w:themeColor="text1"/>
              </w:rPr>
              <w:t>)</w:t>
            </w:r>
          </w:p>
        </w:tc>
        <w:tc>
          <w:tcPr>
            <w:tcW w:w="1022" w:type="dxa"/>
            <w:tcBorders>
              <w:bottom w:val="single" w:sz="4" w:space="0" w:color="auto"/>
            </w:tcBorders>
          </w:tcPr>
          <w:p w14:paraId="2381EFEE" w14:textId="197601D4"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1.000</w:t>
            </w:r>
            <w:r w:rsidR="001872C5" w:rsidRPr="004022BA">
              <w:rPr>
                <w:rFonts w:ascii="Book Antiqua" w:hAnsi="Book Antiqua"/>
                <w:color w:val="000000" w:themeColor="text1"/>
              </w:rPr>
              <w:t>2</w:t>
            </w:r>
            <w:r w:rsidR="00AC0244" w:rsidRPr="004022BA">
              <w:rPr>
                <w:rFonts w:ascii="Book Antiqua" w:hAnsi="Book Antiqua"/>
                <w:color w:val="000000" w:themeColor="text1"/>
                <w:vertAlign w:val="superscript"/>
              </w:rPr>
              <w:t>b</w:t>
            </w:r>
          </w:p>
        </w:tc>
      </w:tr>
    </w:tbl>
    <w:p w14:paraId="1433F447" w14:textId="31180255" w:rsidR="002275D6" w:rsidRPr="004022BA" w:rsidRDefault="005A730B" w:rsidP="004F3881">
      <w:pPr>
        <w:snapToGrid w:val="0"/>
        <w:spacing w:line="360" w:lineRule="auto"/>
        <w:rPr>
          <w:rFonts w:ascii="Book Antiqua" w:hAnsi="Book Antiqua"/>
          <w:color w:val="000000" w:themeColor="text1"/>
        </w:rPr>
      </w:pPr>
      <w:proofErr w:type="spellStart"/>
      <w:r w:rsidRPr="004022BA">
        <w:rPr>
          <w:rFonts w:ascii="Book Antiqua" w:hAnsi="Book Antiqua"/>
          <w:color w:val="000000" w:themeColor="text1"/>
          <w:vertAlign w:val="superscript"/>
        </w:rPr>
        <w:t>a</w:t>
      </w:r>
      <w:r w:rsidRPr="004022BA">
        <w:rPr>
          <w:rFonts w:ascii="Book Antiqua" w:hAnsi="Book Antiqua"/>
          <w:color w:val="000000" w:themeColor="text1"/>
        </w:rPr>
        <w:t>Student’s</w:t>
      </w:r>
      <w:proofErr w:type="spellEnd"/>
      <w:r w:rsidRPr="004022BA">
        <w:rPr>
          <w:rFonts w:ascii="Book Antiqua" w:hAnsi="Book Antiqua"/>
          <w:color w:val="000000" w:themeColor="text1"/>
        </w:rPr>
        <w:t xml:space="preserve"> </w:t>
      </w:r>
      <w:r w:rsidR="009440CB" w:rsidRPr="005A730B">
        <w:rPr>
          <w:rFonts w:ascii="Book Antiqua" w:hAnsi="Book Antiqua"/>
          <w:i/>
          <w:color w:val="000000" w:themeColor="text1"/>
        </w:rPr>
        <w:t>t</w:t>
      </w:r>
      <w:r w:rsidR="009440CB">
        <w:rPr>
          <w:rFonts w:ascii="Book Antiqua" w:hAnsi="Book Antiqua"/>
          <w:color w:val="000000" w:themeColor="text1"/>
        </w:rPr>
        <w:t>-</w:t>
      </w:r>
      <w:r w:rsidRPr="004022BA">
        <w:rPr>
          <w:rFonts w:ascii="Book Antiqua" w:hAnsi="Book Antiqua"/>
          <w:color w:val="000000" w:themeColor="text1"/>
        </w:rPr>
        <w:t>test</w:t>
      </w:r>
      <w:r>
        <w:rPr>
          <w:rFonts w:ascii="Book Antiqua" w:hAnsi="Book Antiqua"/>
          <w:color w:val="000000" w:themeColor="text1"/>
        </w:rPr>
        <w:t>;</w:t>
      </w:r>
      <w:r>
        <w:rPr>
          <w:rFonts w:ascii="Book Antiqua" w:hAnsi="Book Antiqua" w:hint="eastAsia"/>
          <w:color w:val="000000" w:themeColor="text1"/>
        </w:rPr>
        <w:t xml:space="preserve"> </w:t>
      </w:r>
      <w:proofErr w:type="spellStart"/>
      <w:r w:rsidRPr="004022BA">
        <w:rPr>
          <w:rFonts w:ascii="Book Antiqua" w:hAnsi="Book Antiqua"/>
          <w:color w:val="000000" w:themeColor="text1"/>
          <w:vertAlign w:val="superscript"/>
        </w:rPr>
        <w:t>b</w:t>
      </w:r>
      <w:r w:rsidRPr="004022BA">
        <w:rPr>
          <w:rFonts w:ascii="Book Antiqua" w:hAnsi="Book Antiqua"/>
          <w:color w:val="000000" w:themeColor="text1"/>
        </w:rPr>
        <w:t>Fisher’s</w:t>
      </w:r>
      <w:proofErr w:type="spellEnd"/>
      <w:r w:rsidRPr="004022BA">
        <w:rPr>
          <w:rFonts w:ascii="Book Antiqua" w:hAnsi="Book Antiqua"/>
          <w:color w:val="000000" w:themeColor="text1"/>
        </w:rPr>
        <w:t xml:space="preserve"> exact test</w:t>
      </w:r>
      <w:r>
        <w:rPr>
          <w:rFonts w:ascii="Book Antiqua" w:hAnsi="Book Antiqua"/>
          <w:color w:val="000000" w:themeColor="text1"/>
        </w:rPr>
        <w:t xml:space="preserve">; </w:t>
      </w:r>
      <w:proofErr w:type="spellStart"/>
      <w:r w:rsidRPr="004022BA">
        <w:rPr>
          <w:rFonts w:ascii="Book Antiqua" w:hAnsi="Book Antiqua"/>
          <w:color w:val="000000" w:themeColor="text1"/>
          <w:vertAlign w:val="superscript"/>
        </w:rPr>
        <w:t>c</w:t>
      </w:r>
      <w:r w:rsidRPr="004022BA">
        <w:rPr>
          <w:rFonts w:ascii="Book Antiqua" w:hAnsi="Book Antiqua"/>
          <w:color w:val="000000" w:themeColor="text1"/>
        </w:rPr>
        <w:t>Mann</w:t>
      </w:r>
      <w:proofErr w:type="spellEnd"/>
      <w:r w:rsidRPr="004022BA">
        <w:rPr>
          <w:rFonts w:ascii="Book Antiqua" w:hAnsi="Book Antiqua"/>
          <w:color w:val="000000" w:themeColor="text1"/>
        </w:rPr>
        <w:t xml:space="preserve">-Whitney </w:t>
      </w:r>
      <w:r w:rsidRPr="005A730B">
        <w:rPr>
          <w:rFonts w:ascii="Book Antiqua" w:hAnsi="Book Antiqua"/>
          <w:i/>
          <w:color w:val="000000" w:themeColor="text1"/>
        </w:rPr>
        <w:t>U</w:t>
      </w:r>
      <w:r w:rsidRPr="004022BA">
        <w:rPr>
          <w:rFonts w:ascii="Book Antiqua" w:hAnsi="Book Antiqua"/>
          <w:color w:val="000000" w:themeColor="text1"/>
        </w:rPr>
        <w:t>-test</w:t>
      </w:r>
      <w:r>
        <w:rPr>
          <w:rFonts w:ascii="Book Antiqua" w:hAnsi="Book Antiqua"/>
          <w:color w:val="000000" w:themeColor="text1"/>
        </w:rPr>
        <w:t>;</w:t>
      </w:r>
      <w:r w:rsidRPr="005A730B">
        <w:rPr>
          <w:rFonts w:ascii="Book Antiqua" w:hAnsi="Book Antiqua"/>
          <w:color w:val="000000" w:themeColor="text1"/>
          <w:vertAlign w:val="superscript"/>
        </w:rPr>
        <w:t xml:space="preserve"> </w:t>
      </w:r>
      <w:proofErr w:type="spellStart"/>
      <w:r>
        <w:rPr>
          <w:rFonts w:ascii="Book Antiqua" w:hAnsi="Book Antiqua"/>
          <w:color w:val="000000" w:themeColor="text1"/>
          <w:vertAlign w:val="superscript"/>
        </w:rPr>
        <w:t>d</w:t>
      </w:r>
      <w:r w:rsidRPr="004022BA">
        <w:rPr>
          <w:rFonts w:ascii="Book Antiqua" w:hAnsi="Book Antiqua"/>
          <w:color w:val="000000" w:themeColor="text1"/>
        </w:rPr>
        <w:t>Hypertension</w:t>
      </w:r>
      <w:proofErr w:type="spellEnd"/>
      <w:r w:rsidRPr="004022BA">
        <w:rPr>
          <w:rFonts w:ascii="Book Antiqua" w:hAnsi="Book Antiqua"/>
          <w:color w:val="000000" w:themeColor="text1"/>
        </w:rPr>
        <w:t xml:space="preserve">, coronary artery disease, diabetes mellitus, chronic obstructive pulmonary disease, liver cirrhosis, rheumatoid arthritis, </w:t>
      </w:r>
      <w:r w:rsidR="009440CB">
        <w:rPr>
          <w:rFonts w:ascii="Book Antiqua" w:hAnsi="Book Antiqua"/>
          <w:color w:val="000000" w:themeColor="text1"/>
        </w:rPr>
        <w:t xml:space="preserve">and </w:t>
      </w:r>
      <w:r w:rsidRPr="004022BA">
        <w:rPr>
          <w:rFonts w:ascii="Book Antiqua" w:hAnsi="Book Antiqua"/>
          <w:color w:val="000000" w:themeColor="text1"/>
        </w:rPr>
        <w:t>other neoplastic diseases.</w:t>
      </w:r>
      <w:r>
        <w:rPr>
          <w:rFonts w:ascii="Book Antiqua" w:hAnsi="Book Antiqua" w:hint="eastAsia"/>
          <w:color w:val="000000" w:themeColor="text1"/>
        </w:rPr>
        <w:t xml:space="preserve"> </w:t>
      </w:r>
      <w:r w:rsidR="002275D6" w:rsidRPr="004022BA">
        <w:rPr>
          <w:rFonts w:ascii="Book Antiqua" w:hAnsi="Book Antiqua"/>
          <w:color w:val="000000" w:themeColor="text1"/>
        </w:rPr>
        <w:t>ARPS</w:t>
      </w:r>
      <w:r>
        <w:rPr>
          <w:rFonts w:ascii="Book Antiqua" w:hAnsi="Book Antiqua"/>
          <w:color w:val="000000" w:themeColor="text1"/>
        </w:rPr>
        <w:t>:</w:t>
      </w:r>
      <w:r w:rsidR="002275D6" w:rsidRPr="004022BA">
        <w:rPr>
          <w:rFonts w:ascii="Book Antiqua" w:hAnsi="Book Antiqua"/>
          <w:color w:val="000000" w:themeColor="text1"/>
        </w:rPr>
        <w:t xml:space="preserve"> </w:t>
      </w:r>
      <w:proofErr w:type="spellStart"/>
      <w:r w:rsidRPr="004022BA">
        <w:rPr>
          <w:rFonts w:ascii="Book Antiqua" w:hAnsi="Book Antiqua"/>
          <w:color w:val="000000" w:themeColor="text1"/>
        </w:rPr>
        <w:t>A</w:t>
      </w:r>
      <w:r w:rsidR="002275D6" w:rsidRPr="004022BA">
        <w:rPr>
          <w:rFonts w:ascii="Book Antiqua" w:hAnsi="Book Antiqua"/>
          <w:color w:val="000000" w:themeColor="text1"/>
        </w:rPr>
        <w:t>ntireflux</w:t>
      </w:r>
      <w:proofErr w:type="spellEnd"/>
      <w:r w:rsidR="002275D6" w:rsidRPr="004022BA">
        <w:rPr>
          <w:rFonts w:ascii="Book Antiqua" w:hAnsi="Book Antiqua"/>
          <w:color w:val="000000" w:themeColor="text1"/>
        </w:rPr>
        <w:t xml:space="preserve"> plastic stent; TPS</w:t>
      </w:r>
      <w:r>
        <w:rPr>
          <w:rFonts w:ascii="Book Antiqua" w:hAnsi="Book Antiqua"/>
          <w:color w:val="000000" w:themeColor="text1"/>
        </w:rPr>
        <w:t>:</w:t>
      </w:r>
      <w:r w:rsidR="002275D6" w:rsidRPr="004022BA">
        <w:rPr>
          <w:rFonts w:ascii="Book Antiqua" w:hAnsi="Book Antiqua"/>
          <w:color w:val="000000" w:themeColor="text1"/>
        </w:rPr>
        <w:t xml:space="preserve"> </w:t>
      </w:r>
      <w:r w:rsidRPr="004022BA">
        <w:rPr>
          <w:rFonts w:ascii="Book Antiqua" w:hAnsi="Book Antiqua"/>
          <w:color w:val="000000" w:themeColor="text1"/>
        </w:rPr>
        <w:t>T</w:t>
      </w:r>
      <w:r w:rsidR="002275D6" w:rsidRPr="004022BA">
        <w:rPr>
          <w:rFonts w:ascii="Book Antiqua" w:hAnsi="Book Antiqua"/>
          <w:color w:val="000000" w:themeColor="text1"/>
        </w:rPr>
        <w:t>raditional plastic stent</w:t>
      </w:r>
      <w:r>
        <w:rPr>
          <w:rFonts w:ascii="Book Antiqua" w:hAnsi="Book Antiqua"/>
          <w:color w:val="000000" w:themeColor="text1"/>
        </w:rPr>
        <w:t>;</w:t>
      </w:r>
      <w:r>
        <w:rPr>
          <w:rFonts w:ascii="Book Antiqua" w:hAnsi="Book Antiqua" w:hint="eastAsia"/>
          <w:color w:val="000000" w:themeColor="text1"/>
        </w:rPr>
        <w:t xml:space="preserve"> </w:t>
      </w:r>
      <w:r w:rsidR="002275D6" w:rsidRPr="004022BA">
        <w:rPr>
          <w:rFonts w:ascii="Book Antiqua" w:hAnsi="Book Antiqua"/>
          <w:color w:val="000000" w:themeColor="text1"/>
        </w:rPr>
        <w:t>SD</w:t>
      </w:r>
      <w:r>
        <w:rPr>
          <w:rFonts w:ascii="Book Antiqua" w:hAnsi="Book Antiqua"/>
          <w:color w:val="000000" w:themeColor="text1"/>
        </w:rPr>
        <w:t>:</w:t>
      </w:r>
      <w:r w:rsidR="002275D6" w:rsidRPr="004022BA">
        <w:rPr>
          <w:rFonts w:ascii="Book Antiqua" w:hAnsi="Book Antiqua"/>
          <w:color w:val="000000" w:themeColor="text1"/>
        </w:rPr>
        <w:t xml:space="preserve"> </w:t>
      </w:r>
      <w:r w:rsidRPr="004022BA">
        <w:rPr>
          <w:rFonts w:ascii="Book Antiqua" w:hAnsi="Book Antiqua"/>
          <w:color w:val="000000" w:themeColor="text1"/>
        </w:rPr>
        <w:t>S</w:t>
      </w:r>
      <w:r w:rsidR="002275D6" w:rsidRPr="004022BA">
        <w:rPr>
          <w:rFonts w:ascii="Book Antiqua" w:hAnsi="Book Antiqua"/>
          <w:color w:val="000000" w:themeColor="text1"/>
        </w:rPr>
        <w:t>tandard deviation; IQR</w:t>
      </w:r>
      <w:r>
        <w:rPr>
          <w:rFonts w:ascii="Book Antiqua" w:hAnsi="Book Antiqua"/>
          <w:color w:val="000000" w:themeColor="text1"/>
        </w:rPr>
        <w:t>:</w:t>
      </w:r>
      <w:r w:rsidR="002275D6" w:rsidRPr="004022BA">
        <w:rPr>
          <w:rFonts w:ascii="Book Antiqua" w:hAnsi="Book Antiqua"/>
          <w:color w:val="000000" w:themeColor="text1"/>
        </w:rPr>
        <w:t xml:space="preserve"> </w:t>
      </w:r>
      <w:r w:rsidRPr="004022BA">
        <w:rPr>
          <w:rFonts w:ascii="Book Antiqua" w:hAnsi="Book Antiqua"/>
          <w:color w:val="000000" w:themeColor="text1"/>
        </w:rPr>
        <w:t>I</w:t>
      </w:r>
      <w:r w:rsidR="002275D6" w:rsidRPr="004022BA">
        <w:rPr>
          <w:rFonts w:ascii="Book Antiqua" w:hAnsi="Book Antiqua"/>
          <w:color w:val="000000" w:themeColor="text1"/>
        </w:rPr>
        <w:t>nterquartile range.</w:t>
      </w:r>
    </w:p>
    <w:p w14:paraId="12F5A689" w14:textId="77777777" w:rsidR="005A730B" w:rsidRDefault="005A730B" w:rsidP="004F3881">
      <w:pPr>
        <w:snapToGrid w:val="0"/>
        <w:spacing w:line="360" w:lineRule="auto"/>
        <w:rPr>
          <w:rFonts w:ascii="Book Antiqua" w:hAnsi="Book Antiqua"/>
          <w:color w:val="000000" w:themeColor="text1"/>
        </w:rPr>
      </w:pPr>
    </w:p>
    <w:p w14:paraId="0F6947A8" w14:textId="0D626627" w:rsidR="005A730B" w:rsidRPr="004022BA" w:rsidRDefault="005A730B" w:rsidP="004F3881">
      <w:pPr>
        <w:snapToGrid w:val="0"/>
        <w:spacing w:line="360" w:lineRule="auto"/>
        <w:rPr>
          <w:rFonts w:ascii="Book Antiqua" w:hAnsi="Book Antiqua"/>
          <w:color w:val="000000" w:themeColor="text1"/>
        </w:rPr>
        <w:sectPr w:rsidR="005A730B" w:rsidRPr="004022BA" w:rsidSect="00794141">
          <w:footerReference w:type="even" r:id="rId16"/>
          <w:footerReference w:type="default" r:id="rId17"/>
          <w:pgSz w:w="11900" w:h="16840"/>
          <w:pgMar w:top="1440" w:right="1800" w:bottom="1440" w:left="1800" w:header="851" w:footer="992" w:gutter="0"/>
          <w:cols w:space="425"/>
          <w:docGrid w:type="lines" w:linePitch="423"/>
        </w:sectPr>
      </w:pPr>
    </w:p>
    <w:p w14:paraId="141EC858" w14:textId="118FF07D" w:rsidR="002275D6" w:rsidRPr="00B13DBB" w:rsidRDefault="002275D6" w:rsidP="004F3881">
      <w:pPr>
        <w:snapToGrid w:val="0"/>
        <w:spacing w:line="360" w:lineRule="auto"/>
        <w:outlineLvl w:val="0"/>
        <w:rPr>
          <w:rFonts w:ascii="Book Antiqua" w:hAnsi="Book Antiqua"/>
          <w:b/>
          <w:color w:val="000000" w:themeColor="text1"/>
        </w:rPr>
      </w:pPr>
      <w:r w:rsidRPr="00B13DBB">
        <w:rPr>
          <w:rFonts w:ascii="Book Antiqua" w:hAnsi="Book Antiqua"/>
          <w:b/>
          <w:color w:val="000000" w:themeColor="text1"/>
        </w:rPr>
        <w:lastRenderedPageBreak/>
        <w:t xml:space="preserve">Table 2 Outcomes </w:t>
      </w:r>
      <w:r w:rsidR="003650D6" w:rsidRPr="00B13DBB">
        <w:rPr>
          <w:rFonts w:ascii="Book Antiqua" w:hAnsi="Book Antiqua"/>
          <w:b/>
          <w:color w:val="000000" w:themeColor="text1"/>
        </w:rPr>
        <w:t xml:space="preserve">of the </w:t>
      </w:r>
      <w:proofErr w:type="spellStart"/>
      <w:r w:rsidR="00332084" w:rsidRPr="00B13DBB">
        <w:rPr>
          <w:rFonts w:ascii="Book Antiqua" w:hAnsi="Book Antiqua"/>
          <w:b/>
          <w:color w:val="000000" w:themeColor="text1"/>
        </w:rPr>
        <w:t>antireflux</w:t>
      </w:r>
      <w:proofErr w:type="spellEnd"/>
      <w:r w:rsidR="00332084" w:rsidRPr="00B13DBB">
        <w:rPr>
          <w:rFonts w:ascii="Book Antiqua" w:hAnsi="Book Antiqua"/>
          <w:b/>
          <w:color w:val="000000" w:themeColor="text1"/>
        </w:rPr>
        <w:t xml:space="preserve"> plastic stent group and the traditional plastic stent group</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59"/>
        <w:gridCol w:w="1319"/>
        <w:gridCol w:w="1164"/>
      </w:tblGrid>
      <w:tr w:rsidR="004022BA" w:rsidRPr="00B13DBB" w14:paraId="517C97E8" w14:textId="77777777" w:rsidTr="00B13DBB">
        <w:tc>
          <w:tcPr>
            <w:tcW w:w="4248" w:type="dxa"/>
            <w:tcBorders>
              <w:top w:val="single" w:sz="4" w:space="0" w:color="auto"/>
              <w:bottom w:val="single" w:sz="4" w:space="0" w:color="auto"/>
            </w:tcBorders>
          </w:tcPr>
          <w:p w14:paraId="7A478EFC" w14:textId="77777777" w:rsidR="002275D6" w:rsidRPr="00B13DBB" w:rsidRDefault="002275D6" w:rsidP="004F3881">
            <w:pPr>
              <w:snapToGrid w:val="0"/>
              <w:spacing w:line="360" w:lineRule="auto"/>
              <w:rPr>
                <w:rFonts w:ascii="Book Antiqua" w:hAnsi="Book Antiqua"/>
                <w:b/>
                <w:color w:val="000000" w:themeColor="text1"/>
              </w:rPr>
            </w:pPr>
          </w:p>
        </w:tc>
        <w:tc>
          <w:tcPr>
            <w:tcW w:w="1559" w:type="dxa"/>
            <w:tcBorders>
              <w:top w:val="single" w:sz="4" w:space="0" w:color="auto"/>
              <w:bottom w:val="single" w:sz="4" w:space="0" w:color="auto"/>
            </w:tcBorders>
          </w:tcPr>
          <w:p w14:paraId="26454DEA" w14:textId="77777777" w:rsidR="002275D6" w:rsidRPr="00B13DBB" w:rsidRDefault="002275D6" w:rsidP="004F3881">
            <w:pPr>
              <w:snapToGrid w:val="0"/>
              <w:spacing w:line="360" w:lineRule="auto"/>
              <w:rPr>
                <w:rFonts w:ascii="Book Antiqua" w:hAnsi="Book Antiqua"/>
                <w:b/>
                <w:color w:val="000000" w:themeColor="text1"/>
              </w:rPr>
            </w:pPr>
            <w:r w:rsidRPr="00B13DBB">
              <w:rPr>
                <w:rFonts w:ascii="Book Antiqua" w:hAnsi="Book Antiqua"/>
                <w:b/>
                <w:color w:val="000000" w:themeColor="text1"/>
              </w:rPr>
              <w:t>ARPS group</w:t>
            </w:r>
          </w:p>
          <w:p w14:paraId="4BCAC0EE" w14:textId="113921A7" w:rsidR="002275D6" w:rsidRPr="00B13DBB" w:rsidRDefault="002275D6" w:rsidP="004F3881">
            <w:pPr>
              <w:snapToGrid w:val="0"/>
              <w:spacing w:line="360" w:lineRule="auto"/>
              <w:rPr>
                <w:rFonts w:ascii="Book Antiqua" w:hAnsi="Book Antiqua"/>
                <w:b/>
                <w:color w:val="000000" w:themeColor="text1"/>
              </w:rPr>
            </w:pPr>
            <w:r w:rsidRPr="00B13DBB">
              <w:rPr>
                <w:rFonts w:ascii="Book Antiqua" w:hAnsi="Book Antiqua"/>
                <w:b/>
                <w:color w:val="000000" w:themeColor="text1"/>
              </w:rPr>
              <w:t>(</w:t>
            </w:r>
            <w:r w:rsidRPr="00B13DBB">
              <w:rPr>
                <w:rFonts w:ascii="Book Antiqua" w:hAnsi="Book Antiqua"/>
                <w:b/>
                <w:i/>
                <w:color w:val="000000" w:themeColor="text1"/>
              </w:rPr>
              <w:t>n</w:t>
            </w:r>
            <w:r w:rsidR="00B13DBB">
              <w:rPr>
                <w:rFonts w:ascii="Book Antiqua" w:hAnsi="Book Antiqua"/>
                <w:b/>
                <w:i/>
                <w:color w:val="000000" w:themeColor="text1"/>
              </w:rPr>
              <w:t xml:space="preserve"> </w:t>
            </w:r>
            <w:r w:rsidRPr="00B13DBB">
              <w:rPr>
                <w:rFonts w:ascii="Book Antiqua" w:hAnsi="Book Antiqua"/>
                <w:b/>
                <w:color w:val="000000" w:themeColor="text1"/>
              </w:rPr>
              <w:t>=</w:t>
            </w:r>
            <w:r w:rsidR="00B13DBB">
              <w:rPr>
                <w:rFonts w:ascii="Book Antiqua" w:hAnsi="Book Antiqua"/>
                <w:b/>
                <w:color w:val="000000" w:themeColor="text1"/>
              </w:rPr>
              <w:t xml:space="preserve"> </w:t>
            </w:r>
            <w:r w:rsidRPr="00B13DBB">
              <w:rPr>
                <w:rFonts w:ascii="Book Antiqua" w:hAnsi="Book Antiqua"/>
                <w:b/>
                <w:color w:val="000000" w:themeColor="text1"/>
              </w:rPr>
              <w:t>19)</w:t>
            </w:r>
          </w:p>
        </w:tc>
        <w:tc>
          <w:tcPr>
            <w:tcW w:w="1319" w:type="dxa"/>
            <w:tcBorders>
              <w:top w:val="single" w:sz="4" w:space="0" w:color="auto"/>
              <w:bottom w:val="single" w:sz="4" w:space="0" w:color="auto"/>
            </w:tcBorders>
          </w:tcPr>
          <w:p w14:paraId="3C5849C5" w14:textId="77777777" w:rsidR="002275D6" w:rsidRPr="00B13DBB" w:rsidRDefault="002275D6" w:rsidP="004F3881">
            <w:pPr>
              <w:snapToGrid w:val="0"/>
              <w:spacing w:line="360" w:lineRule="auto"/>
              <w:rPr>
                <w:rFonts w:ascii="Book Antiqua" w:hAnsi="Book Antiqua"/>
                <w:b/>
                <w:color w:val="000000" w:themeColor="text1"/>
              </w:rPr>
            </w:pPr>
            <w:r w:rsidRPr="00B13DBB">
              <w:rPr>
                <w:rFonts w:ascii="Book Antiqua" w:hAnsi="Book Antiqua"/>
                <w:b/>
                <w:color w:val="000000" w:themeColor="text1"/>
              </w:rPr>
              <w:t>TPS group</w:t>
            </w:r>
          </w:p>
          <w:p w14:paraId="2212E635" w14:textId="2A92AC09" w:rsidR="002275D6" w:rsidRPr="00B13DBB" w:rsidRDefault="002275D6" w:rsidP="004F3881">
            <w:pPr>
              <w:snapToGrid w:val="0"/>
              <w:spacing w:line="360" w:lineRule="auto"/>
              <w:rPr>
                <w:rFonts w:ascii="Book Antiqua" w:hAnsi="Book Antiqua"/>
                <w:b/>
                <w:color w:val="000000" w:themeColor="text1"/>
              </w:rPr>
            </w:pPr>
            <w:r w:rsidRPr="00B13DBB">
              <w:rPr>
                <w:rFonts w:ascii="Book Antiqua" w:hAnsi="Book Antiqua"/>
                <w:b/>
                <w:color w:val="000000" w:themeColor="text1"/>
              </w:rPr>
              <w:t>(</w:t>
            </w:r>
            <w:r w:rsidR="00B13DBB" w:rsidRPr="00B13DBB">
              <w:rPr>
                <w:rFonts w:ascii="Book Antiqua" w:hAnsi="Book Antiqua"/>
                <w:b/>
                <w:i/>
                <w:color w:val="000000" w:themeColor="text1"/>
              </w:rPr>
              <w:t>n</w:t>
            </w:r>
            <w:r w:rsidR="00B13DBB" w:rsidRPr="00B13DBB">
              <w:rPr>
                <w:rFonts w:ascii="Book Antiqua" w:hAnsi="Book Antiqua"/>
                <w:b/>
                <w:color w:val="000000" w:themeColor="text1"/>
              </w:rPr>
              <w:t xml:space="preserve"> </w:t>
            </w:r>
            <w:r w:rsidRPr="00B13DBB">
              <w:rPr>
                <w:rFonts w:ascii="Book Antiqua" w:hAnsi="Book Antiqua"/>
                <w:b/>
                <w:color w:val="000000" w:themeColor="text1"/>
              </w:rPr>
              <w:t>=</w:t>
            </w:r>
            <w:r w:rsidR="00B13DBB">
              <w:rPr>
                <w:rFonts w:ascii="Book Antiqua" w:hAnsi="Book Antiqua"/>
                <w:b/>
                <w:color w:val="000000" w:themeColor="text1"/>
              </w:rPr>
              <w:t xml:space="preserve"> </w:t>
            </w:r>
            <w:r w:rsidRPr="00B13DBB">
              <w:rPr>
                <w:rFonts w:ascii="Book Antiqua" w:hAnsi="Book Antiqua"/>
                <w:b/>
                <w:color w:val="000000" w:themeColor="text1"/>
              </w:rPr>
              <w:t>18)</w:t>
            </w:r>
          </w:p>
        </w:tc>
        <w:tc>
          <w:tcPr>
            <w:tcW w:w="1164" w:type="dxa"/>
            <w:tcBorders>
              <w:top w:val="single" w:sz="4" w:space="0" w:color="auto"/>
              <w:bottom w:val="single" w:sz="4" w:space="0" w:color="auto"/>
            </w:tcBorders>
          </w:tcPr>
          <w:p w14:paraId="4A163859" w14:textId="38BE5CAE" w:rsidR="002275D6" w:rsidRPr="00B13DBB" w:rsidRDefault="009440CB">
            <w:pPr>
              <w:snapToGrid w:val="0"/>
              <w:spacing w:line="360" w:lineRule="auto"/>
              <w:rPr>
                <w:rFonts w:ascii="Book Antiqua" w:hAnsi="Book Antiqua"/>
                <w:b/>
                <w:color w:val="000000" w:themeColor="text1"/>
              </w:rPr>
            </w:pPr>
            <w:r w:rsidRPr="00B13DBB">
              <w:rPr>
                <w:rFonts w:ascii="Book Antiqua" w:hAnsi="Book Antiqua"/>
                <w:b/>
                <w:i/>
                <w:color w:val="000000" w:themeColor="text1"/>
              </w:rPr>
              <w:t>P</w:t>
            </w:r>
            <w:r>
              <w:rPr>
                <w:rFonts w:ascii="Book Antiqua" w:hAnsi="Book Antiqua"/>
                <w:b/>
                <w:color w:val="000000" w:themeColor="text1"/>
              </w:rPr>
              <w:t>-</w:t>
            </w:r>
            <w:r w:rsidR="002275D6" w:rsidRPr="00B13DBB">
              <w:rPr>
                <w:rFonts w:ascii="Book Antiqua" w:hAnsi="Book Antiqua"/>
                <w:b/>
                <w:color w:val="000000" w:themeColor="text1"/>
              </w:rPr>
              <w:t>value</w:t>
            </w:r>
          </w:p>
        </w:tc>
      </w:tr>
      <w:tr w:rsidR="004022BA" w:rsidRPr="004022BA" w14:paraId="5F713817" w14:textId="77777777" w:rsidTr="00B13DBB">
        <w:tc>
          <w:tcPr>
            <w:tcW w:w="4248" w:type="dxa"/>
            <w:tcBorders>
              <w:top w:val="single" w:sz="4" w:space="0" w:color="auto"/>
            </w:tcBorders>
          </w:tcPr>
          <w:p w14:paraId="33DC7680"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Technical success, </w:t>
            </w:r>
            <w:r w:rsidRPr="00B13DBB">
              <w:rPr>
                <w:rFonts w:ascii="Book Antiqua" w:hAnsi="Book Antiqua"/>
                <w:i/>
                <w:color w:val="000000" w:themeColor="text1"/>
              </w:rPr>
              <w:t>n</w:t>
            </w:r>
            <w:r w:rsidRPr="004022BA">
              <w:rPr>
                <w:rFonts w:ascii="Book Antiqua" w:hAnsi="Book Antiqua"/>
                <w:color w:val="000000" w:themeColor="text1"/>
              </w:rPr>
              <w:t xml:space="preserve"> (%)</w:t>
            </w:r>
          </w:p>
        </w:tc>
        <w:tc>
          <w:tcPr>
            <w:tcW w:w="1559" w:type="dxa"/>
            <w:tcBorders>
              <w:top w:val="single" w:sz="4" w:space="0" w:color="auto"/>
            </w:tcBorders>
          </w:tcPr>
          <w:p w14:paraId="2BBAD076" w14:textId="1DC99ECF"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19</w:t>
            </w:r>
            <w:r w:rsidR="00B13DBB">
              <w:rPr>
                <w:rFonts w:ascii="Book Antiqua" w:hAnsi="Book Antiqua"/>
                <w:color w:val="000000" w:themeColor="text1"/>
              </w:rPr>
              <w:t xml:space="preserve"> </w:t>
            </w:r>
            <w:r w:rsidRPr="004022BA">
              <w:rPr>
                <w:rFonts w:ascii="Book Antiqua" w:hAnsi="Book Antiqua"/>
                <w:color w:val="000000" w:themeColor="text1"/>
              </w:rPr>
              <w:t>(100)</w:t>
            </w:r>
          </w:p>
        </w:tc>
        <w:tc>
          <w:tcPr>
            <w:tcW w:w="1319" w:type="dxa"/>
            <w:tcBorders>
              <w:top w:val="single" w:sz="4" w:space="0" w:color="auto"/>
            </w:tcBorders>
          </w:tcPr>
          <w:p w14:paraId="38DC0F0B" w14:textId="78F0B229"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18</w:t>
            </w:r>
            <w:r w:rsidR="00B13DBB">
              <w:rPr>
                <w:rFonts w:ascii="Book Antiqua" w:hAnsi="Book Antiqua"/>
                <w:color w:val="000000" w:themeColor="text1"/>
              </w:rPr>
              <w:t xml:space="preserve"> </w:t>
            </w:r>
            <w:r w:rsidRPr="004022BA">
              <w:rPr>
                <w:rFonts w:ascii="Book Antiqua" w:hAnsi="Book Antiqua"/>
                <w:color w:val="000000" w:themeColor="text1"/>
              </w:rPr>
              <w:t>(100)</w:t>
            </w:r>
          </w:p>
        </w:tc>
        <w:tc>
          <w:tcPr>
            <w:tcW w:w="1164" w:type="dxa"/>
            <w:tcBorders>
              <w:top w:val="single" w:sz="4" w:space="0" w:color="auto"/>
            </w:tcBorders>
          </w:tcPr>
          <w:p w14:paraId="6D39DA1B" w14:textId="5BA75915" w:rsidR="002275D6"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w:t>
            </w:r>
          </w:p>
        </w:tc>
      </w:tr>
      <w:tr w:rsidR="004022BA" w:rsidRPr="004022BA" w14:paraId="7437EC2C" w14:textId="77777777" w:rsidTr="00B13DBB">
        <w:tc>
          <w:tcPr>
            <w:tcW w:w="4248" w:type="dxa"/>
          </w:tcPr>
          <w:p w14:paraId="1581B4FB" w14:textId="43EC1FE5"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Clinical success, </w:t>
            </w:r>
            <w:r w:rsidR="00B13DBB" w:rsidRPr="00B13DBB">
              <w:rPr>
                <w:rFonts w:ascii="Book Antiqua" w:hAnsi="Book Antiqua"/>
                <w:i/>
                <w:color w:val="000000" w:themeColor="text1"/>
              </w:rPr>
              <w:t>n</w:t>
            </w:r>
            <w:r w:rsidRPr="004022BA">
              <w:rPr>
                <w:rFonts w:ascii="Book Antiqua" w:hAnsi="Book Antiqua"/>
                <w:color w:val="000000" w:themeColor="text1"/>
              </w:rPr>
              <w:t xml:space="preserve"> (%)</w:t>
            </w:r>
          </w:p>
        </w:tc>
        <w:tc>
          <w:tcPr>
            <w:tcW w:w="1559" w:type="dxa"/>
          </w:tcPr>
          <w:p w14:paraId="2C08C6DE" w14:textId="5ADE2F9C"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r w:rsidR="00E774D3" w:rsidRPr="004022BA">
              <w:rPr>
                <w:rFonts w:ascii="Book Antiqua" w:hAnsi="Book Antiqua"/>
                <w:color w:val="000000" w:themeColor="text1"/>
              </w:rPr>
              <w:t>7</w:t>
            </w:r>
            <w:r w:rsidR="00B13DBB">
              <w:rPr>
                <w:rFonts w:ascii="Book Antiqua" w:hAnsi="Book Antiqua"/>
                <w:color w:val="000000" w:themeColor="text1"/>
              </w:rPr>
              <w:t xml:space="preserve"> </w:t>
            </w:r>
            <w:r w:rsidRPr="004022BA">
              <w:rPr>
                <w:rFonts w:ascii="Book Antiqua" w:hAnsi="Book Antiqua"/>
                <w:color w:val="000000" w:themeColor="text1"/>
              </w:rPr>
              <w:t>(</w:t>
            </w:r>
            <w:r w:rsidR="00E774D3" w:rsidRPr="004022BA">
              <w:rPr>
                <w:rFonts w:ascii="Book Antiqua" w:hAnsi="Book Antiqua"/>
                <w:color w:val="000000" w:themeColor="text1"/>
              </w:rPr>
              <w:t>89.5</w:t>
            </w:r>
            <w:r w:rsidRPr="004022BA">
              <w:rPr>
                <w:rFonts w:ascii="Book Antiqua" w:hAnsi="Book Antiqua"/>
                <w:color w:val="000000" w:themeColor="text1"/>
              </w:rPr>
              <w:t>)</w:t>
            </w:r>
          </w:p>
        </w:tc>
        <w:tc>
          <w:tcPr>
            <w:tcW w:w="1319" w:type="dxa"/>
          </w:tcPr>
          <w:p w14:paraId="67C209A3" w14:textId="0E589FA2"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r w:rsidR="00E774D3" w:rsidRPr="004022BA">
              <w:rPr>
                <w:rFonts w:ascii="Book Antiqua" w:hAnsi="Book Antiqua"/>
                <w:color w:val="000000" w:themeColor="text1"/>
              </w:rPr>
              <w:t>5</w:t>
            </w:r>
            <w:r w:rsidR="00B13DBB">
              <w:rPr>
                <w:rFonts w:ascii="Book Antiqua" w:hAnsi="Book Antiqua"/>
                <w:color w:val="000000" w:themeColor="text1"/>
              </w:rPr>
              <w:t xml:space="preserve"> </w:t>
            </w:r>
            <w:r w:rsidRPr="004022BA">
              <w:rPr>
                <w:rFonts w:ascii="Book Antiqua" w:hAnsi="Book Antiqua"/>
                <w:color w:val="000000" w:themeColor="text1"/>
              </w:rPr>
              <w:t>(</w:t>
            </w:r>
            <w:r w:rsidR="00E774D3" w:rsidRPr="004022BA">
              <w:rPr>
                <w:rFonts w:ascii="Book Antiqua" w:hAnsi="Book Antiqua"/>
                <w:color w:val="000000" w:themeColor="text1"/>
              </w:rPr>
              <w:t>83.3</w:t>
            </w:r>
            <w:r w:rsidRPr="004022BA">
              <w:rPr>
                <w:rFonts w:ascii="Book Antiqua" w:hAnsi="Book Antiqua"/>
                <w:color w:val="000000" w:themeColor="text1"/>
              </w:rPr>
              <w:t>)</w:t>
            </w:r>
          </w:p>
        </w:tc>
        <w:tc>
          <w:tcPr>
            <w:tcW w:w="1164" w:type="dxa"/>
          </w:tcPr>
          <w:p w14:paraId="19F8AE00" w14:textId="7498DAE4" w:rsidR="002275D6" w:rsidRPr="004022BA" w:rsidRDefault="00E774D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0.6601</w:t>
            </w:r>
            <w:r w:rsidR="00AC0244" w:rsidRPr="004022BA">
              <w:rPr>
                <w:rFonts w:ascii="Book Antiqua" w:hAnsi="Book Antiqua"/>
                <w:color w:val="000000" w:themeColor="text1"/>
                <w:vertAlign w:val="superscript"/>
              </w:rPr>
              <w:t>a</w:t>
            </w:r>
          </w:p>
        </w:tc>
      </w:tr>
      <w:tr w:rsidR="004022BA" w:rsidRPr="004022BA" w14:paraId="64807BBA" w14:textId="77777777" w:rsidTr="00B13DBB">
        <w:tc>
          <w:tcPr>
            <w:tcW w:w="4248" w:type="dxa"/>
          </w:tcPr>
          <w:p w14:paraId="206C3A57" w14:textId="43FC7907" w:rsidR="002275D6" w:rsidRPr="004022BA" w:rsidRDefault="00F7765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Early </w:t>
            </w:r>
            <w:r w:rsidR="002275D6" w:rsidRPr="004022BA">
              <w:rPr>
                <w:rFonts w:ascii="Book Antiqua" w:hAnsi="Book Antiqua"/>
                <w:color w:val="000000" w:themeColor="text1"/>
              </w:rPr>
              <w:t xml:space="preserve">adverse events, </w:t>
            </w:r>
            <w:r w:rsidR="00B13DBB" w:rsidRPr="00B13DBB">
              <w:rPr>
                <w:rFonts w:ascii="Book Antiqua" w:hAnsi="Book Antiqua"/>
                <w:i/>
                <w:color w:val="000000" w:themeColor="text1"/>
              </w:rPr>
              <w:t>n</w:t>
            </w:r>
            <w:r w:rsidR="002275D6" w:rsidRPr="004022BA">
              <w:rPr>
                <w:rFonts w:ascii="Book Antiqua" w:hAnsi="Book Antiqua"/>
                <w:color w:val="000000" w:themeColor="text1"/>
              </w:rPr>
              <w:t xml:space="preserve"> (%)</w:t>
            </w:r>
          </w:p>
        </w:tc>
        <w:tc>
          <w:tcPr>
            <w:tcW w:w="1559" w:type="dxa"/>
          </w:tcPr>
          <w:p w14:paraId="7306D3E0" w14:textId="18D5474B"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w:t>
            </w:r>
            <w:r w:rsidR="00B13DBB">
              <w:rPr>
                <w:rFonts w:ascii="Book Antiqua" w:hAnsi="Book Antiqua"/>
                <w:color w:val="000000" w:themeColor="text1"/>
              </w:rPr>
              <w:t xml:space="preserve"> </w:t>
            </w:r>
            <w:r w:rsidRPr="004022BA">
              <w:rPr>
                <w:rFonts w:ascii="Book Antiqua" w:hAnsi="Book Antiqua"/>
                <w:color w:val="000000" w:themeColor="text1"/>
              </w:rPr>
              <w:t>(10.5)</w:t>
            </w:r>
          </w:p>
        </w:tc>
        <w:tc>
          <w:tcPr>
            <w:tcW w:w="1319" w:type="dxa"/>
          </w:tcPr>
          <w:p w14:paraId="67FB2206" w14:textId="174006FC"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w:t>
            </w:r>
            <w:r w:rsidR="00B13DBB">
              <w:rPr>
                <w:rFonts w:ascii="Book Antiqua" w:hAnsi="Book Antiqua"/>
                <w:color w:val="000000" w:themeColor="text1"/>
              </w:rPr>
              <w:t xml:space="preserve"> </w:t>
            </w:r>
            <w:r w:rsidRPr="004022BA">
              <w:rPr>
                <w:rFonts w:ascii="Book Antiqua" w:hAnsi="Book Antiqua"/>
                <w:color w:val="000000" w:themeColor="text1"/>
              </w:rPr>
              <w:t>(11.1)</w:t>
            </w:r>
          </w:p>
        </w:tc>
        <w:tc>
          <w:tcPr>
            <w:tcW w:w="1164" w:type="dxa"/>
          </w:tcPr>
          <w:p w14:paraId="28551E84" w14:textId="0DCFB524" w:rsidR="002275D6" w:rsidRPr="004022BA" w:rsidRDefault="002275D6" w:rsidP="004F3881">
            <w:pPr>
              <w:snapToGrid w:val="0"/>
              <w:spacing w:line="360" w:lineRule="auto"/>
              <w:rPr>
                <w:rFonts w:ascii="Book Antiqua" w:hAnsi="Book Antiqua"/>
                <w:color w:val="000000" w:themeColor="text1"/>
              </w:rPr>
            </w:pPr>
          </w:p>
        </w:tc>
      </w:tr>
      <w:tr w:rsidR="004022BA" w:rsidRPr="004022BA" w14:paraId="1ABCAC01" w14:textId="77777777" w:rsidTr="00B13DBB">
        <w:tc>
          <w:tcPr>
            <w:tcW w:w="4248" w:type="dxa"/>
          </w:tcPr>
          <w:p w14:paraId="30177D3E" w14:textId="44EFC475"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Cholangitis</w:t>
            </w:r>
          </w:p>
        </w:tc>
        <w:tc>
          <w:tcPr>
            <w:tcW w:w="1559" w:type="dxa"/>
          </w:tcPr>
          <w:p w14:paraId="102C71DE" w14:textId="77777777"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p>
        </w:tc>
        <w:tc>
          <w:tcPr>
            <w:tcW w:w="1319" w:type="dxa"/>
          </w:tcPr>
          <w:p w14:paraId="141909EC" w14:textId="77777777"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p>
        </w:tc>
        <w:tc>
          <w:tcPr>
            <w:tcW w:w="1164" w:type="dxa"/>
            <w:vMerge w:val="restart"/>
            <w:vAlign w:val="center"/>
          </w:tcPr>
          <w:p w14:paraId="1F9E6606" w14:textId="7464EEAE"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1.0001</w:t>
            </w:r>
            <w:r w:rsidRPr="004022BA">
              <w:rPr>
                <w:rFonts w:ascii="Book Antiqua" w:hAnsi="Book Antiqua"/>
                <w:color w:val="000000" w:themeColor="text1"/>
                <w:vertAlign w:val="superscript"/>
              </w:rPr>
              <w:t>a</w:t>
            </w:r>
          </w:p>
        </w:tc>
      </w:tr>
      <w:tr w:rsidR="004022BA" w:rsidRPr="004022BA" w14:paraId="2C8373DA" w14:textId="77777777" w:rsidTr="00B13DBB">
        <w:trPr>
          <w:trHeight w:val="465"/>
        </w:trPr>
        <w:tc>
          <w:tcPr>
            <w:tcW w:w="4248" w:type="dxa"/>
          </w:tcPr>
          <w:p w14:paraId="531F6234" w14:textId="3D509632"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Mild pancreatitis</w:t>
            </w:r>
          </w:p>
        </w:tc>
        <w:tc>
          <w:tcPr>
            <w:tcW w:w="1559" w:type="dxa"/>
          </w:tcPr>
          <w:p w14:paraId="76073570" w14:textId="77777777"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p>
        </w:tc>
        <w:tc>
          <w:tcPr>
            <w:tcW w:w="1319" w:type="dxa"/>
          </w:tcPr>
          <w:p w14:paraId="0D99EDA5" w14:textId="77777777"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p>
        </w:tc>
        <w:tc>
          <w:tcPr>
            <w:tcW w:w="1164" w:type="dxa"/>
            <w:vMerge/>
          </w:tcPr>
          <w:p w14:paraId="653E9267" w14:textId="77777777" w:rsidR="007723EF" w:rsidRPr="004022BA" w:rsidRDefault="007723EF" w:rsidP="004F3881">
            <w:pPr>
              <w:snapToGrid w:val="0"/>
              <w:spacing w:line="360" w:lineRule="auto"/>
              <w:rPr>
                <w:rFonts w:ascii="Book Antiqua" w:hAnsi="Book Antiqua"/>
                <w:color w:val="000000" w:themeColor="text1"/>
              </w:rPr>
            </w:pPr>
          </w:p>
        </w:tc>
      </w:tr>
      <w:tr w:rsidR="004022BA" w:rsidRPr="004022BA" w14:paraId="62B43168" w14:textId="77777777" w:rsidTr="00B13DBB">
        <w:trPr>
          <w:trHeight w:val="465"/>
        </w:trPr>
        <w:tc>
          <w:tcPr>
            <w:tcW w:w="4248" w:type="dxa"/>
          </w:tcPr>
          <w:p w14:paraId="4A004464" w14:textId="0B216431"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Late adverse event, </w:t>
            </w:r>
            <w:r w:rsidR="00B13DBB" w:rsidRPr="00B13DBB">
              <w:rPr>
                <w:rFonts w:ascii="Book Antiqua" w:hAnsi="Book Antiqua"/>
                <w:i/>
                <w:color w:val="000000" w:themeColor="text1"/>
              </w:rPr>
              <w:t>n</w:t>
            </w:r>
            <w:r w:rsidRPr="004022BA">
              <w:rPr>
                <w:rFonts w:ascii="Book Antiqua" w:hAnsi="Book Antiqua"/>
                <w:color w:val="000000" w:themeColor="text1"/>
              </w:rPr>
              <w:t xml:space="preserve"> (%)</w:t>
            </w:r>
          </w:p>
        </w:tc>
        <w:tc>
          <w:tcPr>
            <w:tcW w:w="1559" w:type="dxa"/>
          </w:tcPr>
          <w:p w14:paraId="074C9423" w14:textId="77777777" w:rsidR="002275D6" w:rsidRPr="004022BA" w:rsidRDefault="002275D6" w:rsidP="004F3881">
            <w:pPr>
              <w:snapToGrid w:val="0"/>
              <w:spacing w:line="360" w:lineRule="auto"/>
              <w:rPr>
                <w:rFonts w:ascii="Book Antiqua" w:hAnsi="Book Antiqua"/>
                <w:color w:val="000000" w:themeColor="text1"/>
              </w:rPr>
            </w:pPr>
          </w:p>
        </w:tc>
        <w:tc>
          <w:tcPr>
            <w:tcW w:w="1319" w:type="dxa"/>
          </w:tcPr>
          <w:p w14:paraId="1FDBB418" w14:textId="77777777" w:rsidR="002275D6" w:rsidRPr="004022BA" w:rsidRDefault="002275D6" w:rsidP="004F3881">
            <w:pPr>
              <w:snapToGrid w:val="0"/>
              <w:spacing w:line="360" w:lineRule="auto"/>
              <w:rPr>
                <w:rFonts w:ascii="Book Antiqua" w:hAnsi="Book Antiqua"/>
                <w:color w:val="000000" w:themeColor="text1"/>
              </w:rPr>
            </w:pPr>
          </w:p>
        </w:tc>
        <w:tc>
          <w:tcPr>
            <w:tcW w:w="1164" w:type="dxa"/>
          </w:tcPr>
          <w:p w14:paraId="4A98CB18" w14:textId="0036C48F" w:rsidR="002275D6" w:rsidRPr="004022BA" w:rsidRDefault="002275D6" w:rsidP="004F3881">
            <w:pPr>
              <w:snapToGrid w:val="0"/>
              <w:spacing w:line="360" w:lineRule="auto"/>
              <w:rPr>
                <w:rFonts w:ascii="Book Antiqua" w:hAnsi="Book Antiqua"/>
                <w:color w:val="000000" w:themeColor="text1"/>
              </w:rPr>
            </w:pPr>
          </w:p>
        </w:tc>
      </w:tr>
      <w:tr w:rsidR="004022BA" w:rsidRPr="004022BA" w14:paraId="7FF85493" w14:textId="77777777" w:rsidTr="00B13DBB">
        <w:trPr>
          <w:trHeight w:val="409"/>
        </w:trPr>
        <w:tc>
          <w:tcPr>
            <w:tcW w:w="4248" w:type="dxa"/>
          </w:tcPr>
          <w:p w14:paraId="35D84CE1" w14:textId="579EBFE6"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Mild pancreatitis</w:t>
            </w:r>
          </w:p>
        </w:tc>
        <w:tc>
          <w:tcPr>
            <w:tcW w:w="1559" w:type="dxa"/>
          </w:tcPr>
          <w:p w14:paraId="460A355F" w14:textId="491CD6FF"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r w:rsidR="00B13DBB">
              <w:rPr>
                <w:rFonts w:ascii="Book Antiqua" w:hAnsi="Book Antiqua"/>
                <w:color w:val="000000" w:themeColor="text1"/>
              </w:rPr>
              <w:t xml:space="preserve"> </w:t>
            </w:r>
            <w:r w:rsidRPr="004022BA">
              <w:rPr>
                <w:rFonts w:ascii="Book Antiqua" w:hAnsi="Book Antiqua"/>
                <w:color w:val="000000" w:themeColor="text1"/>
              </w:rPr>
              <w:t>(5.3)</w:t>
            </w:r>
          </w:p>
        </w:tc>
        <w:tc>
          <w:tcPr>
            <w:tcW w:w="1319" w:type="dxa"/>
          </w:tcPr>
          <w:p w14:paraId="10AE4AFE"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w:t>
            </w:r>
          </w:p>
        </w:tc>
        <w:tc>
          <w:tcPr>
            <w:tcW w:w="1164" w:type="dxa"/>
          </w:tcPr>
          <w:p w14:paraId="097F9EB6" w14:textId="501F4BAF" w:rsidR="002275D6"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1.0001</w:t>
            </w:r>
            <w:r w:rsidRPr="004022BA">
              <w:rPr>
                <w:rFonts w:ascii="Book Antiqua" w:hAnsi="Book Antiqua"/>
                <w:color w:val="000000" w:themeColor="text1"/>
                <w:vertAlign w:val="superscript"/>
              </w:rPr>
              <w:t>a</w:t>
            </w:r>
          </w:p>
        </w:tc>
      </w:tr>
      <w:tr w:rsidR="004022BA" w:rsidRPr="004022BA" w14:paraId="2CAA6392" w14:textId="77777777" w:rsidTr="00B13DBB">
        <w:trPr>
          <w:trHeight w:val="465"/>
        </w:trPr>
        <w:tc>
          <w:tcPr>
            <w:tcW w:w="4248" w:type="dxa"/>
          </w:tcPr>
          <w:p w14:paraId="74D18EE6" w14:textId="6E1AD549"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Stent dysfunction, </w:t>
            </w:r>
            <w:r w:rsidR="00B13DBB" w:rsidRPr="00B13DBB">
              <w:rPr>
                <w:rFonts w:ascii="Book Antiqua" w:hAnsi="Book Antiqua"/>
                <w:i/>
                <w:color w:val="000000" w:themeColor="text1"/>
              </w:rPr>
              <w:t>n</w:t>
            </w:r>
            <w:r w:rsidRPr="004022BA">
              <w:rPr>
                <w:rFonts w:ascii="Book Antiqua" w:hAnsi="Book Antiqua"/>
                <w:color w:val="000000" w:themeColor="text1"/>
              </w:rPr>
              <w:t xml:space="preserve"> (%)</w:t>
            </w:r>
          </w:p>
        </w:tc>
        <w:tc>
          <w:tcPr>
            <w:tcW w:w="1559" w:type="dxa"/>
          </w:tcPr>
          <w:p w14:paraId="2664055E" w14:textId="7270CACD"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12</w:t>
            </w:r>
            <w:r w:rsidR="00B13DBB">
              <w:rPr>
                <w:rFonts w:ascii="Book Antiqua" w:hAnsi="Book Antiqua"/>
                <w:color w:val="000000" w:themeColor="text1"/>
              </w:rPr>
              <w:t xml:space="preserve"> </w:t>
            </w:r>
            <w:r w:rsidRPr="004022BA">
              <w:rPr>
                <w:rFonts w:ascii="Book Antiqua" w:hAnsi="Book Antiqua"/>
                <w:color w:val="000000" w:themeColor="text1"/>
              </w:rPr>
              <w:t>(63.2)</w:t>
            </w:r>
          </w:p>
        </w:tc>
        <w:tc>
          <w:tcPr>
            <w:tcW w:w="1319" w:type="dxa"/>
          </w:tcPr>
          <w:p w14:paraId="662EABB5" w14:textId="78A619FD"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15</w:t>
            </w:r>
            <w:r w:rsidR="00B13DBB">
              <w:rPr>
                <w:rFonts w:ascii="Book Antiqua" w:hAnsi="Book Antiqua"/>
                <w:color w:val="000000" w:themeColor="text1"/>
              </w:rPr>
              <w:t xml:space="preserve"> </w:t>
            </w:r>
            <w:r w:rsidRPr="004022BA">
              <w:rPr>
                <w:rFonts w:ascii="Book Antiqua" w:hAnsi="Book Antiqua"/>
                <w:color w:val="000000" w:themeColor="text1"/>
              </w:rPr>
              <w:t>(83.3)</w:t>
            </w:r>
          </w:p>
        </w:tc>
        <w:tc>
          <w:tcPr>
            <w:tcW w:w="1164" w:type="dxa"/>
          </w:tcPr>
          <w:p w14:paraId="277E2050" w14:textId="6C63357C"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0.2691</w:t>
            </w:r>
            <w:r w:rsidR="00AC0244" w:rsidRPr="004022BA">
              <w:rPr>
                <w:rFonts w:ascii="Book Antiqua" w:hAnsi="Book Antiqua"/>
                <w:color w:val="000000" w:themeColor="text1"/>
                <w:vertAlign w:val="superscript"/>
              </w:rPr>
              <w:t>a</w:t>
            </w:r>
          </w:p>
        </w:tc>
      </w:tr>
      <w:tr w:rsidR="004022BA" w:rsidRPr="004022BA" w14:paraId="67703EFF" w14:textId="77777777" w:rsidTr="00B13DBB">
        <w:trPr>
          <w:trHeight w:val="465"/>
        </w:trPr>
        <w:tc>
          <w:tcPr>
            <w:tcW w:w="4248" w:type="dxa"/>
          </w:tcPr>
          <w:p w14:paraId="1FBAAEF5" w14:textId="0034BC31"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Stent patency, median (IQR), d</w:t>
            </w:r>
          </w:p>
        </w:tc>
        <w:tc>
          <w:tcPr>
            <w:tcW w:w="1559" w:type="dxa"/>
          </w:tcPr>
          <w:p w14:paraId="57D6BB74" w14:textId="452303CF"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285</w:t>
            </w:r>
            <w:r w:rsidR="00B13DBB">
              <w:rPr>
                <w:rFonts w:ascii="Book Antiqua" w:hAnsi="Book Antiqua"/>
                <w:color w:val="000000" w:themeColor="text1"/>
              </w:rPr>
              <w:t xml:space="preserve"> </w:t>
            </w:r>
            <w:r w:rsidRPr="004022BA">
              <w:rPr>
                <w:rFonts w:ascii="Book Antiqua" w:hAnsi="Book Antiqua"/>
                <w:color w:val="000000" w:themeColor="text1"/>
              </w:rPr>
              <w:t>(170)</w:t>
            </w:r>
          </w:p>
        </w:tc>
        <w:tc>
          <w:tcPr>
            <w:tcW w:w="1319" w:type="dxa"/>
          </w:tcPr>
          <w:p w14:paraId="63E231CC" w14:textId="4EF31B60"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130</w:t>
            </w:r>
            <w:r w:rsidR="00B13DBB">
              <w:rPr>
                <w:rFonts w:ascii="Book Antiqua" w:hAnsi="Book Antiqua"/>
                <w:color w:val="000000" w:themeColor="text1"/>
              </w:rPr>
              <w:t xml:space="preserve"> </w:t>
            </w:r>
            <w:r w:rsidRPr="004022BA">
              <w:rPr>
                <w:rFonts w:ascii="Book Antiqua" w:hAnsi="Book Antiqua"/>
                <w:color w:val="000000" w:themeColor="text1"/>
              </w:rPr>
              <w:t>(90)</w:t>
            </w:r>
          </w:p>
        </w:tc>
        <w:tc>
          <w:tcPr>
            <w:tcW w:w="1164" w:type="dxa"/>
          </w:tcPr>
          <w:p w14:paraId="779D4515" w14:textId="6DB09DDC"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0.0052</w:t>
            </w:r>
            <w:r w:rsidR="00AC0244" w:rsidRPr="004022BA">
              <w:rPr>
                <w:rFonts w:ascii="Book Antiqua" w:hAnsi="Book Antiqua"/>
                <w:color w:val="000000" w:themeColor="text1"/>
                <w:vertAlign w:val="superscript"/>
              </w:rPr>
              <w:t>b</w:t>
            </w:r>
          </w:p>
        </w:tc>
      </w:tr>
      <w:tr w:rsidR="004022BA" w:rsidRPr="004022BA" w14:paraId="35D680DF" w14:textId="77777777" w:rsidTr="00B13DBB">
        <w:trPr>
          <w:trHeight w:val="465"/>
        </w:trPr>
        <w:tc>
          <w:tcPr>
            <w:tcW w:w="4248" w:type="dxa"/>
          </w:tcPr>
          <w:p w14:paraId="582DACF4" w14:textId="2C79C73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Mortality, </w:t>
            </w:r>
            <w:r w:rsidR="00B13DBB" w:rsidRPr="00B13DBB">
              <w:rPr>
                <w:rFonts w:ascii="Book Antiqua" w:hAnsi="Book Antiqua"/>
                <w:i/>
                <w:color w:val="000000" w:themeColor="text1"/>
              </w:rPr>
              <w:t>n</w:t>
            </w:r>
            <w:r w:rsidRPr="004022BA">
              <w:rPr>
                <w:rFonts w:ascii="Book Antiqua" w:hAnsi="Book Antiqua"/>
                <w:color w:val="000000" w:themeColor="text1"/>
              </w:rPr>
              <w:t xml:space="preserve"> (%)</w:t>
            </w:r>
          </w:p>
        </w:tc>
        <w:tc>
          <w:tcPr>
            <w:tcW w:w="1559" w:type="dxa"/>
          </w:tcPr>
          <w:p w14:paraId="6B50F131" w14:textId="6C211654"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17</w:t>
            </w:r>
            <w:r w:rsidR="00B13DBB">
              <w:rPr>
                <w:rFonts w:ascii="Book Antiqua" w:hAnsi="Book Antiqua"/>
                <w:color w:val="000000" w:themeColor="text1"/>
              </w:rPr>
              <w:t xml:space="preserve"> </w:t>
            </w:r>
            <w:r w:rsidRPr="004022BA">
              <w:rPr>
                <w:rFonts w:ascii="Book Antiqua" w:hAnsi="Book Antiqua"/>
                <w:color w:val="000000" w:themeColor="text1"/>
              </w:rPr>
              <w:t>(89.5)</w:t>
            </w:r>
          </w:p>
        </w:tc>
        <w:tc>
          <w:tcPr>
            <w:tcW w:w="1319" w:type="dxa"/>
          </w:tcPr>
          <w:p w14:paraId="1B41DBDD" w14:textId="4C627818"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16</w:t>
            </w:r>
            <w:r w:rsidR="00B13DBB">
              <w:rPr>
                <w:rFonts w:ascii="Book Antiqua" w:hAnsi="Book Antiqua"/>
                <w:color w:val="000000" w:themeColor="text1"/>
              </w:rPr>
              <w:t xml:space="preserve"> </w:t>
            </w:r>
            <w:r w:rsidRPr="004022BA">
              <w:rPr>
                <w:rFonts w:ascii="Book Antiqua" w:hAnsi="Book Antiqua"/>
                <w:color w:val="000000" w:themeColor="text1"/>
              </w:rPr>
              <w:t>(88.9)</w:t>
            </w:r>
          </w:p>
        </w:tc>
        <w:tc>
          <w:tcPr>
            <w:tcW w:w="1164" w:type="dxa"/>
          </w:tcPr>
          <w:p w14:paraId="489C78E3" w14:textId="71D09A8D"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0.6771</w:t>
            </w:r>
            <w:r w:rsidR="00AC0244" w:rsidRPr="004022BA">
              <w:rPr>
                <w:rFonts w:ascii="Book Antiqua" w:hAnsi="Book Antiqua"/>
                <w:color w:val="000000" w:themeColor="text1"/>
                <w:vertAlign w:val="superscript"/>
              </w:rPr>
              <w:t>a</w:t>
            </w:r>
          </w:p>
        </w:tc>
      </w:tr>
      <w:tr w:rsidR="004022BA" w:rsidRPr="004022BA" w14:paraId="4CDD290D" w14:textId="77777777" w:rsidTr="00B13DBB">
        <w:trPr>
          <w:trHeight w:val="465"/>
        </w:trPr>
        <w:tc>
          <w:tcPr>
            <w:tcW w:w="4248" w:type="dxa"/>
            <w:tcBorders>
              <w:bottom w:val="single" w:sz="4" w:space="0" w:color="auto"/>
            </w:tcBorders>
          </w:tcPr>
          <w:p w14:paraId="011AADC7" w14:textId="02244AEB"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Patient survival, median (IQR), d</w:t>
            </w:r>
          </w:p>
        </w:tc>
        <w:tc>
          <w:tcPr>
            <w:tcW w:w="1559" w:type="dxa"/>
            <w:tcBorders>
              <w:bottom w:val="single" w:sz="4" w:space="0" w:color="auto"/>
            </w:tcBorders>
          </w:tcPr>
          <w:p w14:paraId="778958B2" w14:textId="5DACB9B5"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195</w:t>
            </w:r>
            <w:r w:rsidR="00B13DBB">
              <w:rPr>
                <w:rFonts w:ascii="Book Antiqua" w:hAnsi="Book Antiqua"/>
                <w:color w:val="000000" w:themeColor="text1"/>
              </w:rPr>
              <w:t xml:space="preserve"> </w:t>
            </w:r>
            <w:r w:rsidRPr="004022BA">
              <w:rPr>
                <w:rFonts w:ascii="Book Antiqua" w:hAnsi="Book Antiqua"/>
                <w:color w:val="000000" w:themeColor="text1"/>
              </w:rPr>
              <w:t>(297)</w:t>
            </w:r>
          </w:p>
        </w:tc>
        <w:tc>
          <w:tcPr>
            <w:tcW w:w="1319" w:type="dxa"/>
            <w:tcBorders>
              <w:bottom w:val="single" w:sz="4" w:space="0" w:color="auto"/>
            </w:tcBorders>
          </w:tcPr>
          <w:p w14:paraId="6B1CA7B6" w14:textId="465D308A"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182</w:t>
            </w:r>
            <w:r w:rsidR="00B13DBB">
              <w:rPr>
                <w:rFonts w:ascii="Book Antiqua" w:hAnsi="Book Antiqua"/>
                <w:color w:val="000000" w:themeColor="text1"/>
              </w:rPr>
              <w:t xml:space="preserve"> </w:t>
            </w:r>
            <w:r w:rsidRPr="004022BA">
              <w:rPr>
                <w:rFonts w:ascii="Book Antiqua" w:hAnsi="Book Antiqua"/>
                <w:color w:val="000000" w:themeColor="text1"/>
              </w:rPr>
              <w:t>(229)</w:t>
            </w:r>
          </w:p>
        </w:tc>
        <w:tc>
          <w:tcPr>
            <w:tcW w:w="1164" w:type="dxa"/>
            <w:tcBorders>
              <w:bottom w:val="single" w:sz="4" w:space="0" w:color="auto"/>
            </w:tcBorders>
          </w:tcPr>
          <w:p w14:paraId="455AF105" w14:textId="67D4E70C"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0.9002</w:t>
            </w:r>
            <w:r w:rsidR="00AC0244" w:rsidRPr="004022BA">
              <w:rPr>
                <w:rFonts w:ascii="Book Antiqua" w:hAnsi="Book Antiqua"/>
                <w:color w:val="000000" w:themeColor="text1"/>
                <w:vertAlign w:val="superscript"/>
              </w:rPr>
              <w:t>b</w:t>
            </w:r>
          </w:p>
        </w:tc>
      </w:tr>
    </w:tbl>
    <w:p w14:paraId="54EEB792" w14:textId="7934C875" w:rsidR="002275D6" w:rsidRPr="00B13DBB" w:rsidRDefault="00B13DBB" w:rsidP="004F3881">
      <w:pPr>
        <w:snapToGrid w:val="0"/>
        <w:spacing w:line="360" w:lineRule="auto"/>
        <w:rPr>
          <w:rFonts w:ascii="Book Antiqua" w:hAnsi="Book Antiqua"/>
          <w:color w:val="000000" w:themeColor="text1"/>
        </w:rPr>
      </w:pPr>
      <w:proofErr w:type="spellStart"/>
      <w:r w:rsidRPr="004022BA">
        <w:rPr>
          <w:rFonts w:ascii="Book Antiqua" w:hAnsi="Book Antiqua"/>
          <w:color w:val="000000" w:themeColor="text1"/>
          <w:vertAlign w:val="superscript"/>
        </w:rPr>
        <w:t>a</w:t>
      </w:r>
      <w:r w:rsidRPr="004022BA">
        <w:rPr>
          <w:rFonts w:ascii="Book Antiqua" w:hAnsi="Book Antiqua"/>
          <w:color w:val="000000" w:themeColor="text1"/>
        </w:rPr>
        <w:t>Fisher</w:t>
      </w:r>
      <w:proofErr w:type="spellEnd"/>
      <w:r w:rsidRPr="004022BA">
        <w:rPr>
          <w:rFonts w:ascii="Book Antiqua" w:hAnsi="Book Antiqua"/>
          <w:color w:val="000000" w:themeColor="text1"/>
        </w:rPr>
        <w:t xml:space="preserve"> exact test</w:t>
      </w:r>
      <w:r>
        <w:rPr>
          <w:rFonts w:ascii="Book Antiqua" w:hAnsi="Book Antiqua"/>
          <w:color w:val="000000" w:themeColor="text1"/>
        </w:rPr>
        <w:t xml:space="preserve">; </w:t>
      </w:r>
      <w:proofErr w:type="spellStart"/>
      <w:r w:rsidRPr="004022BA">
        <w:rPr>
          <w:rFonts w:ascii="Book Antiqua" w:hAnsi="Book Antiqua"/>
          <w:color w:val="000000" w:themeColor="text1"/>
          <w:vertAlign w:val="superscript"/>
        </w:rPr>
        <w:t>b</w:t>
      </w:r>
      <w:r w:rsidRPr="004022BA">
        <w:rPr>
          <w:rFonts w:ascii="Book Antiqua" w:hAnsi="Book Antiqua"/>
          <w:color w:val="000000" w:themeColor="text1"/>
        </w:rPr>
        <w:t>Log</w:t>
      </w:r>
      <w:proofErr w:type="spellEnd"/>
      <w:r w:rsidRPr="004022BA">
        <w:rPr>
          <w:rFonts w:ascii="Book Antiqua" w:hAnsi="Book Antiqua"/>
          <w:color w:val="000000" w:themeColor="text1"/>
        </w:rPr>
        <w:t>-rank test</w:t>
      </w:r>
      <w:r>
        <w:rPr>
          <w:rFonts w:ascii="Book Antiqua" w:hAnsi="Book Antiqua"/>
          <w:color w:val="000000" w:themeColor="text1"/>
        </w:rPr>
        <w:t xml:space="preserve">. </w:t>
      </w:r>
      <w:r w:rsidRPr="004022BA">
        <w:rPr>
          <w:rFonts w:ascii="Book Antiqua" w:hAnsi="Book Antiqua"/>
          <w:color w:val="000000" w:themeColor="text1"/>
        </w:rPr>
        <w:t>ARPS</w:t>
      </w:r>
      <w:r>
        <w:rPr>
          <w:rFonts w:ascii="Book Antiqua" w:hAnsi="Book Antiqua"/>
          <w:color w:val="000000" w:themeColor="text1"/>
        </w:rPr>
        <w:t>:</w:t>
      </w:r>
      <w:r w:rsidRPr="004022BA">
        <w:rPr>
          <w:rFonts w:ascii="Book Antiqua" w:hAnsi="Book Antiqua"/>
          <w:color w:val="000000" w:themeColor="text1"/>
        </w:rPr>
        <w:t xml:space="preserve"> </w:t>
      </w:r>
      <w:proofErr w:type="spellStart"/>
      <w:r w:rsidRPr="004022BA">
        <w:rPr>
          <w:rFonts w:ascii="Book Antiqua" w:hAnsi="Book Antiqua"/>
          <w:color w:val="000000" w:themeColor="text1"/>
        </w:rPr>
        <w:t>Antireflux</w:t>
      </w:r>
      <w:proofErr w:type="spellEnd"/>
      <w:r w:rsidRPr="004022BA">
        <w:rPr>
          <w:rFonts w:ascii="Book Antiqua" w:hAnsi="Book Antiqua"/>
          <w:color w:val="000000" w:themeColor="text1"/>
        </w:rPr>
        <w:t xml:space="preserve"> plastic stent; TPS</w:t>
      </w:r>
      <w:r>
        <w:rPr>
          <w:rFonts w:ascii="Book Antiqua" w:hAnsi="Book Antiqua"/>
          <w:color w:val="000000" w:themeColor="text1"/>
        </w:rPr>
        <w:t>:</w:t>
      </w:r>
      <w:r w:rsidRPr="004022BA">
        <w:rPr>
          <w:rFonts w:ascii="Book Antiqua" w:hAnsi="Book Antiqua"/>
          <w:color w:val="000000" w:themeColor="text1"/>
        </w:rPr>
        <w:t xml:space="preserve"> Traditional plastic stent</w:t>
      </w:r>
      <w:r>
        <w:rPr>
          <w:rFonts w:ascii="Book Antiqua" w:hAnsi="Book Antiqua"/>
          <w:color w:val="000000" w:themeColor="text1"/>
        </w:rPr>
        <w:t>;</w:t>
      </w:r>
      <w:r>
        <w:rPr>
          <w:rFonts w:ascii="Book Antiqua" w:hAnsi="Book Antiqua" w:hint="eastAsia"/>
          <w:color w:val="000000" w:themeColor="text1"/>
        </w:rPr>
        <w:t xml:space="preserve"> </w:t>
      </w:r>
      <w:r w:rsidRPr="004022BA">
        <w:rPr>
          <w:rFonts w:ascii="Book Antiqua" w:hAnsi="Book Antiqua"/>
          <w:color w:val="000000" w:themeColor="text1"/>
        </w:rPr>
        <w:t>IQR</w:t>
      </w:r>
      <w:r>
        <w:rPr>
          <w:rFonts w:ascii="Book Antiqua" w:hAnsi="Book Antiqua"/>
          <w:color w:val="000000" w:themeColor="text1"/>
        </w:rPr>
        <w:t>:</w:t>
      </w:r>
      <w:r w:rsidRPr="004022BA">
        <w:rPr>
          <w:rFonts w:ascii="Book Antiqua" w:hAnsi="Book Antiqua"/>
          <w:color w:val="000000" w:themeColor="text1"/>
        </w:rPr>
        <w:t xml:space="preserve"> Interquartile range.</w:t>
      </w:r>
    </w:p>
    <w:sectPr w:rsidR="002275D6" w:rsidRPr="00B13DBB" w:rsidSect="00794141">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42F3F" w14:textId="77777777" w:rsidR="003872F0" w:rsidRDefault="003872F0" w:rsidP="00271902">
      <w:r>
        <w:separator/>
      </w:r>
    </w:p>
  </w:endnote>
  <w:endnote w:type="continuationSeparator" w:id="0">
    <w:p w14:paraId="08565A0F" w14:textId="77777777" w:rsidR="003872F0" w:rsidRDefault="003872F0" w:rsidP="00271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DengXian">
    <w:altName w:val="Times New Roman"/>
    <w:panose1 w:val="00000000000000000000"/>
    <w:charset w:val="00"/>
    <w:family w:val="roman"/>
    <w:notTrueType/>
    <w:pitch w:val="default"/>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BoldItalicMT">
    <w:charset w:val="00"/>
    <w:family w:val="auto"/>
    <w:pitch w:val="variable"/>
    <w:sig w:usb0="E0000AFF" w:usb1="00007843" w:usb2="00000001" w:usb3="00000000" w:csb0="000001B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DengXian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D227C" w14:textId="77777777" w:rsidR="006645A9" w:rsidRDefault="006645A9" w:rsidP="00271902">
    <w:pPr>
      <w:pStyle w:val="ac"/>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27425E6C" w14:textId="77777777" w:rsidR="006645A9" w:rsidRDefault="006645A9" w:rsidP="00271902">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A5CE8" w14:textId="77777777" w:rsidR="006645A9" w:rsidRDefault="006645A9" w:rsidP="00271902">
    <w:pPr>
      <w:pStyle w:val="ac"/>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407F2F">
      <w:rPr>
        <w:rStyle w:val="ad"/>
        <w:noProof/>
      </w:rPr>
      <w:t>20</w:t>
    </w:r>
    <w:r>
      <w:rPr>
        <w:rStyle w:val="ad"/>
      </w:rPr>
      <w:fldChar w:fldCharType="end"/>
    </w:r>
  </w:p>
  <w:p w14:paraId="6D070C28" w14:textId="77777777" w:rsidR="006645A9" w:rsidRDefault="006645A9" w:rsidP="00271902">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9B61A0" w14:textId="77777777" w:rsidR="003872F0" w:rsidRDefault="003872F0" w:rsidP="00271902">
      <w:r>
        <w:separator/>
      </w:r>
    </w:p>
  </w:footnote>
  <w:footnote w:type="continuationSeparator" w:id="0">
    <w:p w14:paraId="4E5609DF" w14:textId="77777777" w:rsidR="003872F0" w:rsidRDefault="003872F0" w:rsidP="002719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96241"/>
    <w:multiLevelType w:val="hybridMultilevel"/>
    <w:tmpl w:val="D806D76C"/>
    <w:lvl w:ilvl="0" w:tplc="FDCE5F14">
      <w:start w:val="1"/>
      <w:numFmt w:val="decimal"/>
      <w:lvlText w:val="%1."/>
      <w:lvlJc w:val="left"/>
      <w:pPr>
        <w:ind w:left="720" w:hanging="360"/>
      </w:pPr>
      <w:rPr>
        <w:rFonts w:hint="eastAsia"/>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
    <w:nsid w:val="640F6896"/>
    <w:multiLevelType w:val="hybridMultilevel"/>
    <w:tmpl w:val="5D783D40"/>
    <w:lvl w:ilvl="0" w:tplc="ADE6E1F0">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fvsxzwofws5xedzd5vtzdferxsd25texvf&quot;&gt;My EndNote Library&lt;record-ids&gt;&lt;item&gt;7&lt;/item&gt;&lt;item&gt;8&lt;/item&gt;&lt;item&gt;16&lt;/item&gt;&lt;item&gt;20&lt;/item&gt;&lt;item&gt;22&lt;/item&gt;&lt;item&gt;871&lt;/item&gt;&lt;item&gt;872&lt;/item&gt;&lt;item&gt;878&lt;/item&gt;&lt;item&gt;894&lt;/item&gt;&lt;item&gt;895&lt;/item&gt;&lt;item&gt;897&lt;/item&gt;&lt;item&gt;900&lt;/item&gt;&lt;item&gt;903&lt;/item&gt;&lt;item&gt;909&lt;/item&gt;&lt;item&gt;910&lt;/item&gt;&lt;item&gt;911&lt;/item&gt;&lt;item&gt;912&lt;/item&gt;&lt;item&gt;915&lt;/item&gt;&lt;item&gt;916&lt;/item&gt;&lt;item&gt;917&lt;/item&gt;&lt;item&gt;935&lt;/item&gt;&lt;item&gt;936&lt;/item&gt;&lt;item&gt;938&lt;/item&gt;&lt;item&gt;939&lt;/item&gt;&lt;/record-ids&gt;&lt;/item&gt;&lt;/Libraries&gt;"/>
  </w:docVars>
  <w:rsids>
    <w:rsidRoot w:val="00AC2CE6"/>
    <w:rsid w:val="000030D9"/>
    <w:rsid w:val="0000387C"/>
    <w:rsid w:val="00003E9F"/>
    <w:rsid w:val="00004773"/>
    <w:rsid w:val="00004BA9"/>
    <w:rsid w:val="00004DE2"/>
    <w:rsid w:val="00005F4B"/>
    <w:rsid w:val="00006438"/>
    <w:rsid w:val="00007220"/>
    <w:rsid w:val="00007EAB"/>
    <w:rsid w:val="000100AC"/>
    <w:rsid w:val="000102F0"/>
    <w:rsid w:val="00010702"/>
    <w:rsid w:val="000115E6"/>
    <w:rsid w:val="00015165"/>
    <w:rsid w:val="0001553C"/>
    <w:rsid w:val="00015D1D"/>
    <w:rsid w:val="00016070"/>
    <w:rsid w:val="000172EA"/>
    <w:rsid w:val="00020340"/>
    <w:rsid w:val="00020AA9"/>
    <w:rsid w:val="00021163"/>
    <w:rsid w:val="0002144B"/>
    <w:rsid w:val="000217F6"/>
    <w:rsid w:val="00021FCF"/>
    <w:rsid w:val="00022BCC"/>
    <w:rsid w:val="00022DD5"/>
    <w:rsid w:val="00023882"/>
    <w:rsid w:val="000238DE"/>
    <w:rsid w:val="00023A72"/>
    <w:rsid w:val="00024C92"/>
    <w:rsid w:val="000251AB"/>
    <w:rsid w:val="00027952"/>
    <w:rsid w:val="0003077B"/>
    <w:rsid w:val="00031217"/>
    <w:rsid w:val="00033639"/>
    <w:rsid w:val="0003508E"/>
    <w:rsid w:val="000353BF"/>
    <w:rsid w:val="00037036"/>
    <w:rsid w:val="0004032F"/>
    <w:rsid w:val="0004131A"/>
    <w:rsid w:val="00041359"/>
    <w:rsid w:val="000425F3"/>
    <w:rsid w:val="00044714"/>
    <w:rsid w:val="00044876"/>
    <w:rsid w:val="00044EBE"/>
    <w:rsid w:val="000458F3"/>
    <w:rsid w:val="00045EF4"/>
    <w:rsid w:val="0004688A"/>
    <w:rsid w:val="000471E7"/>
    <w:rsid w:val="00047BE7"/>
    <w:rsid w:val="00047E86"/>
    <w:rsid w:val="000513B6"/>
    <w:rsid w:val="00052588"/>
    <w:rsid w:val="0005559E"/>
    <w:rsid w:val="00055EAF"/>
    <w:rsid w:val="000565E0"/>
    <w:rsid w:val="00056B72"/>
    <w:rsid w:val="000600AA"/>
    <w:rsid w:val="000606AA"/>
    <w:rsid w:val="00061D75"/>
    <w:rsid w:val="0006255E"/>
    <w:rsid w:val="00062563"/>
    <w:rsid w:val="000636C1"/>
    <w:rsid w:val="00063DF9"/>
    <w:rsid w:val="00064251"/>
    <w:rsid w:val="00064FB6"/>
    <w:rsid w:val="0006534F"/>
    <w:rsid w:val="000657EC"/>
    <w:rsid w:val="00066D7C"/>
    <w:rsid w:val="00066DC4"/>
    <w:rsid w:val="00066F65"/>
    <w:rsid w:val="00066FB1"/>
    <w:rsid w:val="000675FF"/>
    <w:rsid w:val="00071DCD"/>
    <w:rsid w:val="00074595"/>
    <w:rsid w:val="00075574"/>
    <w:rsid w:val="0007637B"/>
    <w:rsid w:val="00076C02"/>
    <w:rsid w:val="00077986"/>
    <w:rsid w:val="00077AF5"/>
    <w:rsid w:val="00077B51"/>
    <w:rsid w:val="0008156C"/>
    <w:rsid w:val="00081748"/>
    <w:rsid w:val="00081E8E"/>
    <w:rsid w:val="00082E3C"/>
    <w:rsid w:val="00085103"/>
    <w:rsid w:val="00087189"/>
    <w:rsid w:val="00090653"/>
    <w:rsid w:val="000923B4"/>
    <w:rsid w:val="00092B01"/>
    <w:rsid w:val="000938AF"/>
    <w:rsid w:val="00093A00"/>
    <w:rsid w:val="00094007"/>
    <w:rsid w:val="00096116"/>
    <w:rsid w:val="000961C5"/>
    <w:rsid w:val="00096C5D"/>
    <w:rsid w:val="000A083D"/>
    <w:rsid w:val="000A6641"/>
    <w:rsid w:val="000A6A9C"/>
    <w:rsid w:val="000A7713"/>
    <w:rsid w:val="000A7775"/>
    <w:rsid w:val="000A7C49"/>
    <w:rsid w:val="000B0833"/>
    <w:rsid w:val="000B22F2"/>
    <w:rsid w:val="000B2670"/>
    <w:rsid w:val="000B2B1D"/>
    <w:rsid w:val="000B2D8B"/>
    <w:rsid w:val="000B4ADB"/>
    <w:rsid w:val="000B6A8A"/>
    <w:rsid w:val="000B7AF5"/>
    <w:rsid w:val="000B7DC8"/>
    <w:rsid w:val="000C1916"/>
    <w:rsid w:val="000C256B"/>
    <w:rsid w:val="000C315B"/>
    <w:rsid w:val="000C3982"/>
    <w:rsid w:val="000C3F28"/>
    <w:rsid w:val="000C42B3"/>
    <w:rsid w:val="000C4ABE"/>
    <w:rsid w:val="000C4D54"/>
    <w:rsid w:val="000C584C"/>
    <w:rsid w:val="000C594E"/>
    <w:rsid w:val="000C7D5A"/>
    <w:rsid w:val="000D034C"/>
    <w:rsid w:val="000D0CC3"/>
    <w:rsid w:val="000D0FC7"/>
    <w:rsid w:val="000D1439"/>
    <w:rsid w:val="000D27F1"/>
    <w:rsid w:val="000D299D"/>
    <w:rsid w:val="000D2C1C"/>
    <w:rsid w:val="000D2CCD"/>
    <w:rsid w:val="000D39D8"/>
    <w:rsid w:val="000D41D5"/>
    <w:rsid w:val="000D4299"/>
    <w:rsid w:val="000D48C1"/>
    <w:rsid w:val="000D63A8"/>
    <w:rsid w:val="000D6E1E"/>
    <w:rsid w:val="000D7724"/>
    <w:rsid w:val="000E107C"/>
    <w:rsid w:val="000E38E5"/>
    <w:rsid w:val="000E3DA7"/>
    <w:rsid w:val="000E6C48"/>
    <w:rsid w:val="000E724D"/>
    <w:rsid w:val="000E739F"/>
    <w:rsid w:val="000F0E06"/>
    <w:rsid w:val="000F1B78"/>
    <w:rsid w:val="000F30FF"/>
    <w:rsid w:val="000F3392"/>
    <w:rsid w:val="000F3E0B"/>
    <w:rsid w:val="000F40D5"/>
    <w:rsid w:val="000F42F9"/>
    <w:rsid w:val="000F4D1B"/>
    <w:rsid w:val="000F5159"/>
    <w:rsid w:val="000F5984"/>
    <w:rsid w:val="000F5F3A"/>
    <w:rsid w:val="00101C7F"/>
    <w:rsid w:val="00101D47"/>
    <w:rsid w:val="00101D84"/>
    <w:rsid w:val="00102F6F"/>
    <w:rsid w:val="0010479B"/>
    <w:rsid w:val="00105C06"/>
    <w:rsid w:val="00106332"/>
    <w:rsid w:val="00106665"/>
    <w:rsid w:val="00106DF5"/>
    <w:rsid w:val="00107453"/>
    <w:rsid w:val="00107C5A"/>
    <w:rsid w:val="00107F5E"/>
    <w:rsid w:val="001105F3"/>
    <w:rsid w:val="00110641"/>
    <w:rsid w:val="001120DC"/>
    <w:rsid w:val="001125BD"/>
    <w:rsid w:val="0011334A"/>
    <w:rsid w:val="0011477C"/>
    <w:rsid w:val="00116BD8"/>
    <w:rsid w:val="0011746E"/>
    <w:rsid w:val="00117608"/>
    <w:rsid w:val="0012101C"/>
    <w:rsid w:val="00122C24"/>
    <w:rsid w:val="00123D74"/>
    <w:rsid w:val="00126F0C"/>
    <w:rsid w:val="00127415"/>
    <w:rsid w:val="0013249C"/>
    <w:rsid w:val="00132983"/>
    <w:rsid w:val="0013313B"/>
    <w:rsid w:val="001334A2"/>
    <w:rsid w:val="001343FF"/>
    <w:rsid w:val="00134435"/>
    <w:rsid w:val="001349C3"/>
    <w:rsid w:val="0013554A"/>
    <w:rsid w:val="00135FE7"/>
    <w:rsid w:val="001361C1"/>
    <w:rsid w:val="001374FE"/>
    <w:rsid w:val="001379D6"/>
    <w:rsid w:val="00140012"/>
    <w:rsid w:val="001402F7"/>
    <w:rsid w:val="0014094A"/>
    <w:rsid w:val="0014098F"/>
    <w:rsid w:val="0014147F"/>
    <w:rsid w:val="00141C32"/>
    <w:rsid w:val="00144289"/>
    <w:rsid w:val="00144B5D"/>
    <w:rsid w:val="00145761"/>
    <w:rsid w:val="001458D0"/>
    <w:rsid w:val="001464A4"/>
    <w:rsid w:val="00146A2F"/>
    <w:rsid w:val="00147101"/>
    <w:rsid w:val="00147F25"/>
    <w:rsid w:val="00150A17"/>
    <w:rsid w:val="00150C16"/>
    <w:rsid w:val="00150D21"/>
    <w:rsid w:val="00151387"/>
    <w:rsid w:val="00151400"/>
    <w:rsid w:val="00152271"/>
    <w:rsid w:val="00152BC2"/>
    <w:rsid w:val="001531DA"/>
    <w:rsid w:val="001536D0"/>
    <w:rsid w:val="00153EE5"/>
    <w:rsid w:val="001566E3"/>
    <w:rsid w:val="00156BB0"/>
    <w:rsid w:val="00156DA6"/>
    <w:rsid w:val="001570CA"/>
    <w:rsid w:val="001576FB"/>
    <w:rsid w:val="0016006C"/>
    <w:rsid w:val="0016092D"/>
    <w:rsid w:val="00160A4B"/>
    <w:rsid w:val="00160BB4"/>
    <w:rsid w:val="00160E01"/>
    <w:rsid w:val="00161102"/>
    <w:rsid w:val="0016148A"/>
    <w:rsid w:val="00161635"/>
    <w:rsid w:val="001629D1"/>
    <w:rsid w:val="00162CC1"/>
    <w:rsid w:val="001637C4"/>
    <w:rsid w:val="001638F7"/>
    <w:rsid w:val="00163C8A"/>
    <w:rsid w:val="00165F73"/>
    <w:rsid w:val="00166888"/>
    <w:rsid w:val="001669D5"/>
    <w:rsid w:val="00167A0F"/>
    <w:rsid w:val="001706FA"/>
    <w:rsid w:val="001709A7"/>
    <w:rsid w:val="00170BFE"/>
    <w:rsid w:val="001720FC"/>
    <w:rsid w:val="001726BF"/>
    <w:rsid w:val="0017306C"/>
    <w:rsid w:val="00173D31"/>
    <w:rsid w:val="00174A26"/>
    <w:rsid w:val="001750B4"/>
    <w:rsid w:val="00175ACE"/>
    <w:rsid w:val="0017698E"/>
    <w:rsid w:val="00176AE4"/>
    <w:rsid w:val="00176BC0"/>
    <w:rsid w:val="00176F6F"/>
    <w:rsid w:val="001772AD"/>
    <w:rsid w:val="001800F6"/>
    <w:rsid w:val="00180EF5"/>
    <w:rsid w:val="00181DD6"/>
    <w:rsid w:val="001838B9"/>
    <w:rsid w:val="0018567C"/>
    <w:rsid w:val="001872C5"/>
    <w:rsid w:val="00187367"/>
    <w:rsid w:val="00187E6E"/>
    <w:rsid w:val="0019040A"/>
    <w:rsid w:val="00190E0A"/>
    <w:rsid w:val="0019155A"/>
    <w:rsid w:val="001915CE"/>
    <w:rsid w:val="001960A1"/>
    <w:rsid w:val="00196996"/>
    <w:rsid w:val="00197AF0"/>
    <w:rsid w:val="001A1483"/>
    <w:rsid w:val="001A248C"/>
    <w:rsid w:val="001A2EAB"/>
    <w:rsid w:val="001A330D"/>
    <w:rsid w:val="001A3A69"/>
    <w:rsid w:val="001A3AAA"/>
    <w:rsid w:val="001B0425"/>
    <w:rsid w:val="001B082D"/>
    <w:rsid w:val="001B08A6"/>
    <w:rsid w:val="001B124A"/>
    <w:rsid w:val="001B2ACA"/>
    <w:rsid w:val="001B36C6"/>
    <w:rsid w:val="001B3935"/>
    <w:rsid w:val="001B3DC7"/>
    <w:rsid w:val="001B41E9"/>
    <w:rsid w:val="001B4A99"/>
    <w:rsid w:val="001B4AB6"/>
    <w:rsid w:val="001B5193"/>
    <w:rsid w:val="001B59E3"/>
    <w:rsid w:val="001B6259"/>
    <w:rsid w:val="001B7879"/>
    <w:rsid w:val="001B7DCB"/>
    <w:rsid w:val="001B7DFF"/>
    <w:rsid w:val="001C21AC"/>
    <w:rsid w:val="001C246F"/>
    <w:rsid w:val="001C27EA"/>
    <w:rsid w:val="001C37C7"/>
    <w:rsid w:val="001C3F9C"/>
    <w:rsid w:val="001C5226"/>
    <w:rsid w:val="001C57B8"/>
    <w:rsid w:val="001C5E31"/>
    <w:rsid w:val="001C677A"/>
    <w:rsid w:val="001C6D6F"/>
    <w:rsid w:val="001C7974"/>
    <w:rsid w:val="001D1A59"/>
    <w:rsid w:val="001D2017"/>
    <w:rsid w:val="001D541E"/>
    <w:rsid w:val="001D699D"/>
    <w:rsid w:val="001D72C5"/>
    <w:rsid w:val="001E09AB"/>
    <w:rsid w:val="001E2EC0"/>
    <w:rsid w:val="001E310B"/>
    <w:rsid w:val="001E32FB"/>
    <w:rsid w:val="001E4241"/>
    <w:rsid w:val="001E63EE"/>
    <w:rsid w:val="001E6EFC"/>
    <w:rsid w:val="001F028F"/>
    <w:rsid w:val="001F0365"/>
    <w:rsid w:val="001F0DE4"/>
    <w:rsid w:val="001F0EDB"/>
    <w:rsid w:val="001F2BF7"/>
    <w:rsid w:val="001F3A58"/>
    <w:rsid w:val="001F4B90"/>
    <w:rsid w:val="001F4CBE"/>
    <w:rsid w:val="001F57FB"/>
    <w:rsid w:val="001F6476"/>
    <w:rsid w:val="001F7978"/>
    <w:rsid w:val="00200E15"/>
    <w:rsid w:val="00200F35"/>
    <w:rsid w:val="00201049"/>
    <w:rsid w:val="00201225"/>
    <w:rsid w:val="002017B5"/>
    <w:rsid w:val="0020187E"/>
    <w:rsid w:val="00203FF1"/>
    <w:rsid w:val="002046FC"/>
    <w:rsid w:val="00205308"/>
    <w:rsid w:val="00205B16"/>
    <w:rsid w:val="00206A84"/>
    <w:rsid w:val="00206D98"/>
    <w:rsid w:val="00210691"/>
    <w:rsid w:val="00211F27"/>
    <w:rsid w:val="002127CA"/>
    <w:rsid w:val="00213A22"/>
    <w:rsid w:val="00215CA4"/>
    <w:rsid w:val="002208CA"/>
    <w:rsid w:val="00221EF5"/>
    <w:rsid w:val="00221FAE"/>
    <w:rsid w:val="002223F1"/>
    <w:rsid w:val="00223045"/>
    <w:rsid w:val="0022327E"/>
    <w:rsid w:val="00225BA4"/>
    <w:rsid w:val="00226980"/>
    <w:rsid w:val="0022720D"/>
    <w:rsid w:val="002275D6"/>
    <w:rsid w:val="00227B11"/>
    <w:rsid w:val="00230D00"/>
    <w:rsid w:val="00231BE0"/>
    <w:rsid w:val="00231C4F"/>
    <w:rsid w:val="00232220"/>
    <w:rsid w:val="00233453"/>
    <w:rsid w:val="0023388A"/>
    <w:rsid w:val="00233EE8"/>
    <w:rsid w:val="00235076"/>
    <w:rsid w:val="002351DC"/>
    <w:rsid w:val="0023526E"/>
    <w:rsid w:val="00236782"/>
    <w:rsid w:val="002374B4"/>
    <w:rsid w:val="002376CF"/>
    <w:rsid w:val="00237969"/>
    <w:rsid w:val="00237F30"/>
    <w:rsid w:val="002406DA"/>
    <w:rsid w:val="00243175"/>
    <w:rsid w:val="00243B19"/>
    <w:rsid w:val="002465F4"/>
    <w:rsid w:val="002469BF"/>
    <w:rsid w:val="0025167B"/>
    <w:rsid w:val="002519E5"/>
    <w:rsid w:val="002535C1"/>
    <w:rsid w:val="0025488E"/>
    <w:rsid w:val="00254B49"/>
    <w:rsid w:val="00254EF6"/>
    <w:rsid w:val="002567DD"/>
    <w:rsid w:val="0025765C"/>
    <w:rsid w:val="0026000B"/>
    <w:rsid w:val="00260E68"/>
    <w:rsid w:val="00260F7A"/>
    <w:rsid w:val="00264BB0"/>
    <w:rsid w:val="00265264"/>
    <w:rsid w:val="00266766"/>
    <w:rsid w:val="00267E00"/>
    <w:rsid w:val="002705C4"/>
    <w:rsid w:val="00270980"/>
    <w:rsid w:val="00271223"/>
    <w:rsid w:val="0027145A"/>
    <w:rsid w:val="00271902"/>
    <w:rsid w:val="00272127"/>
    <w:rsid w:val="00273638"/>
    <w:rsid w:val="00276184"/>
    <w:rsid w:val="00277E49"/>
    <w:rsid w:val="00280E0F"/>
    <w:rsid w:val="00281279"/>
    <w:rsid w:val="002813F5"/>
    <w:rsid w:val="0028150E"/>
    <w:rsid w:val="00282715"/>
    <w:rsid w:val="002837C2"/>
    <w:rsid w:val="00283E77"/>
    <w:rsid w:val="00284850"/>
    <w:rsid w:val="0028510D"/>
    <w:rsid w:val="00285944"/>
    <w:rsid w:val="00286D3C"/>
    <w:rsid w:val="00291325"/>
    <w:rsid w:val="00292B69"/>
    <w:rsid w:val="0029390C"/>
    <w:rsid w:val="002944F7"/>
    <w:rsid w:val="00295FF4"/>
    <w:rsid w:val="00296C20"/>
    <w:rsid w:val="0029761F"/>
    <w:rsid w:val="002979F8"/>
    <w:rsid w:val="002A0312"/>
    <w:rsid w:val="002A0537"/>
    <w:rsid w:val="002A3A07"/>
    <w:rsid w:val="002A61FF"/>
    <w:rsid w:val="002A66C5"/>
    <w:rsid w:val="002B011F"/>
    <w:rsid w:val="002B15A1"/>
    <w:rsid w:val="002B21A2"/>
    <w:rsid w:val="002B2D4D"/>
    <w:rsid w:val="002B36C4"/>
    <w:rsid w:val="002B3D71"/>
    <w:rsid w:val="002B4539"/>
    <w:rsid w:val="002B58C3"/>
    <w:rsid w:val="002B62E7"/>
    <w:rsid w:val="002B6434"/>
    <w:rsid w:val="002B6A0F"/>
    <w:rsid w:val="002B70E1"/>
    <w:rsid w:val="002B77C8"/>
    <w:rsid w:val="002C0290"/>
    <w:rsid w:val="002C0357"/>
    <w:rsid w:val="002C1EE2"/>
    <w:rsid w:val="002C2468"/>
    <w:rsid w:val="002C55FC"/>
    <w:rsid w:val="002C56DC"/>
    <w:rsid w:val="002C6E5D"/>
    <w:rsid w:val="002C7F97"/>
    <w:rsid w:val="002D156E"/>
    <w:rsid w:val="002D2E10"/>
    <w:rsid w:val="002D3DA2"/>
    <w:rsid w:val="002D439F"/>
    <w:rsid w:val="002D4AEF"/>
    <w:rsid w:val="002D53D8"/>
    <w:rsid w:val="002D677A"/>
    <w:rsid w:val="002D7408"/>
    <w:rsid w:val="002D7B72"/>
    <w:rsid w:val="002E0C0D"/>
    <w:rsid w:val="002E0F79"/>
    <w:rsid w:val="002E3AD2"/>
    <w:rsid w:val="002E4468"/>
    <w:rsid w:val="002E45A1"/>
    <w:rsid w:val="002E5ACC"/>
    <w:rsid w:val="002E7DF4"/>
    <w:rsid w:val="002F245F"/>
    <w:rsid w:val="002F33CE"/>
    <w:rsid w:val="002F48DC"/>
    <w:rsid w:val="002F53FD"/>
    <w:rsid w:val="002F5AA0"/>
    <w:rsid w:val="002F5D12"/>
    <w:rsid w:val="002F65F4"/>
    <w:rsid w:val="002F7543"/>
    <w:rsid w:val="002F7718"/>
    <w:rsid w:val="00301189"/>
    <w:rsid w:val="003016D3"/>
    <w:rsid w:val="00302553"/>
    <w:rsid w:val="00302987"/>
    <w:rsid w:val="00302F3D"/>
    <w:rsid w:val="003030FA"/>
    <w:rsid w:val="00304C7E"/>
    <w:rsid w:val="00304E38"/>
    <w:rsid w:val="003057AE"/>
    <w:rsid w:val="00306D63"/>
    <w:rsid w:val="00306F5D"/>
    <w:rsid w:val="00307E5B"/>
    <w:rsid w:val="003104BE"/>
    <w:rsid w:val="00310840"/>
    <w:rsid w:val="00313083"/>
    <w:rsid w:val="00314A89"/>
    <w:rsid w:val="003150E8"/>
    <w:rsid w:val="00315488"/>
    <w:rsid w:val="003239A7"/>
    <w:rsid w:val="00323D13"/>
    <w:rsid w:val="003246E9"/>
    <w:rsid w:val="00326140"/>
    <w:rsid w:val="00326BCB"/>
    <w:rsid w:val="00327B84"/>
    <w:rsid w:val="00330943"/>
    <w:rsid w:val="00330E35"/>
    <w:rsid w:val="00331453"/>
    <w:rsid w:val="00331A9D"/>
    <w:rsid w:val="00331E20"/>
    <w:rsid w:val="00332084"/>
    <w:rsid w:val="00333038"/>
    <w:rsid w:val="00333114"/>
    <w:rsid w:val="00333229"/>
    <w:rsid w:val="003338E0"/>
    <w:rsid w:val="00333B51"/>
    <w:rsid w:val="00334DC6"/>
    <w:rsid w:val="00335611"/>
    <w:rsid w:val="00335C30"/>
    <w:rsid w:val="00336DAA"/>
    <w:rsid w:val="003379EF"/>
    <w:rsid w:val="00341607"/>
    <w:rsid w:val="003420D4"/>
    <w:rsid w:val="003431B2"/>
    <w:rsid w:val="00355CBC"/>
    <w:rsid w:val="0035675F"/>
    <w:rsid w:val="0036008E"/>
    <w:rsid w:val="003601F6"/>
    <w:rsid w:val="00362190"/>
    <w:rsid w:val="00362AE6"/>
    <w:rsid w:val="00363FAF"/>
    <w:rsid w:val="003650D6"/>
    <w:rsid w:val="00367B08"/>
    <w:rsid w:val="00370080"/>
    <w:rsid w:val="003706DD"/>
    <w:rsid w:val="003712CE"/>
    <w:rsid w:val="00372374"/>
    <w:rsid w:val="003726E3"/>
    <w:rsid w:val="003740A1"/>
    <w:rsid w:val="00374193"/>
    <w:rsid w:val="003742E2"/>
    <w:rsid w:val="0037436E"/>
    <w:rsid w:val="0037498A"/>
    <w:rsid w:val="003754AD"/>
    <w:rsid w:val="00375D98"/>
    <w:rsid w:val="00376973"/>
    <w:rsid w:val="0037759C"/>
    <w:rsid w:val="003778A8"/>
    <w:rsid w:val="00377B3C"/>
    <w:rsid w:val="00377B5E"/>
    <w:rsid w:val="00380988"/>
    <w:rsid w:val="00382709"/>
    <w:rsid w:val="0038362F"/>
    <w:rsid w:val="00383E25"/>
    <w:rsid w:val="00384043"/>
    <w:rsid w:val="00384CBC"/>
    <w:rsid w:val="0038523B"/>
    <w:rsid w:val="00385C76"/>
    <w:rsid w:val="003872F0"/>
    <w:rsid w:val="00387896"/>
    <w:rsid w:val="00391D57"/>
    <w:rsid w:val="00393673"/>
    <w:rsid w:val="00395AF3"/>
    <w:rsid w:val="00395DF8"/>
    <w:rsid w:val="00395ED0"/>
    <w:rsid w:val="00396287"/>
    <w:rsid w:val="00396844"/>
    <w:rsid w:val="00396BD6"/>
    <w:rsid w:val="00397DE2"/>
    <w:rsid w:val="003A0014"/>
    <w:rsid w:val="003A05DD"/>
    <w:rsid w:val="003A08A5"/>
    <w:rsid w:val="003A1040"/>
    <w:rsid w:val="003A1F45"/>
    <w:rsid w:val="003A1FD9"/>
    <w:rsid w:val="003A4120"/>
    <w:rsid w:val="003A4181"/>
    <w:rsid w:val="003A4F1A"/>
    <w:rsid w:val="003A6178"/>
    <w:rsid w:val="003A7040"/>
    <w:rsid w:val="003A7045"/>
    <w:rsid w:val="003A7105"/>
    <w:rsid w:val="003A791A"/>
    <w:rsid w:val="003A7F56"/>
    <w:rsid w:val="003B016A"/>
    <w:rsid w:val="003B0D8D"/>
    <w:rsid w:val="003B1056"/>
    <w:rsid w:val="003B1373"/>
    <w:rsid w:val="003B35EF"/>
    <w:rsid w:val="003B497E"/>
    <w:rsid w:val="003B5009"/>
    <w:rsid w:val="003B52D9"/>
    <w:rsid w:val="003B71A0"/>
    <w:rsid w:val="003B7CB0"/>
    <w:rsid w:val="003B7EC3"/>
    <w:rsid w:val="003C0ADE"/>
    <w:rsid w:val="003C13E0"/>
    <w:rsid w:val="003C1940"/>
    <w:rsid w:val="003C2AF5"/>
    <w:rsid w:val="003C2C9B"/>
    <w:rsid w:val="003C35CF"/>
    <w:rsid w:val="003C38A1"/>
    <w:rsid w:val="003C40E9"/>
    <w:rsid w:val="003C43AE"/>
    <w:rsid w:val="003C61B4"/>
    <w:rsid w:val="003C6247"/>
    <w:rsid w:val="003C68DD"/>
    <w:rsid w:val="003D22CD"/>
    <w:rsid w:val="003D3226"/>
    <w:rsid w:val="003D347A"/>
    <w:rsid w:val="003D34DA"/>
    <w:rsid w:val="003D36F1"/>
    <w:rsid w:val="003D428B"/>
    <w:rsid w:val="003D4902"/>
    <w:rsid w:val="003D53FC"/>
    <w:rsid w:val="003D7929"/>
    <w:rsid w:val="003E0143"/>
    <w:rsid w:val="003E1162"/>
    <w:rsid w:val="003E1551"/>
    <w:rsid w:val="003E173E"/>
    <w:rsid w:val="003E28F5"/>
    <w:rsid w:val="003E33F1"/>
    <w:rsid w:val="003E4664"/>
    <w:rsid w:val="003E4D01"/>
    <w:rsid w:val="003E5AE9"/>
    <w:rsid w:val="003E645C"/>
    <w:rsid w:val="003E6F14"/>
    <w:rsid w:val="003F21D6"/>
    <w:rsid w:val="003F23EF"/>
    <w:rsid w:val="003F2D81"/>
    <w:rsid w:val="003F3ADD"/>
    <w:rsid w:val="003F4638"/>
    <w:rsid w:val="003F47B1"/>
    <w:rsid w:val="003F497A"/>
    <w:rsid w:val="003F54C0"/>
    <w:rsid w:val="003F72B9"/>
    <w:rsid w:val="003F786D"/>
    <w:rsid w:val="003F7D20"/>
    <w:rsid w:val="003F7E3C"/>
    <w:rsid w:val="0040109A"/>
    <w:rsid w:val="00401824"/>
    <w:rsid w:val="0040221A"/>
    <w:rsid w:val="004022BA"/>
    <w:rsid w:val="00402CF5"/>
    <w:rsid w:val="00403672"/>
    <w:rsid w:val="00406339"/>
    <w:rsid w:val="00406980"/>
    <w:rsid w:val="00407C2F"/>
    <w:rsid w:val="00407F2F"/>
    <w:rsid w:val="00410672"/>
    <w:rsid w:val="004107F1"/>
    <w:rsid w:val="00411902"/>
    <w:rsid w:val="0041204C"/>
    <w:rsid w:val="00414076"/>
    <w:rsid w:val="004156FC"/>
    <w:rsid w:val="004178B9"/>
    <w:rsid w:val="00417FE8"/>
    <w:rsid w:val="00421EEF"/>
    <w:rsid w:val="00423600"/>
    <w:rsid w:val="00423E81"/>
    <w:rsid w:val="0042480E"/>
    <w:rsid w:val="004328CE"/>
    <w:rsid w:val="00432B30"/>
    <w:rsid w:val="00433118"/>
    <w:rsid w:val="00434345"/>
    <w:rsid w:val="00434818"/>
    <w:rsid w:val="004363AB"/>
    <w:rsid w:val="00437DFC"/>
    <w:rsid w:val="00440888"/>
    <w:rsid w:val="00440E82"/>
    <w:rsid w:val="00441631"/>
    <w:rsid w:val="0044214C"/>
    <w:rsid w:val="0044238B"/>
    <w:rsid w:val="0044263E"/>
    <w:rsid w:val="00442DE9"/>
    <w:rsid w:val="00442F72"/>
    <w:rsid w:val="00443630"/>
    <w:rsid w:val="00443FAE"/>
    <w:rsid w:val="004452FA"/>
    <w:rsid w:val="00446F4E"/>
    <w:rsid w:val="00446FCE"/>
    <w:rsid w:val="004501D3"/>
    <w:rsid w:val="00450E6D"/>
    <w:rsid w:val="00450F2A"/>
    <w:rsid w:val="0045190A"/>
    <w:rsid w:val="00452075"/>
    <w:rsid w:val="00452B95"/>
    <w:rsid w:val="004531FC"/>
    <w:rsid w:val="0045355F"/>
    <w:rsid w:val="00455640"/>
    <w:rsid w:val="00456D3A"/>
    <w:rsid w:val="0046045F"/>
    <w:rsid w:val="00460B27"/>
    <w:rsid w:val="00460D13"/>
    <w:rsid w:val="00461DB0"/>
    <w:rsid w:val="00461DC6"/>
    <w:rsid w:val="00462411"/>
    <w:rsid w:val="00462581"/>
    <w:rsid w:val="00462DD9"/>
    <w:rsid w:val="00463080"/>
    <w:rsid w:val="0046318D"/>
    <w:rsid w:val="00464203"/>
    <w:rsid w:val="00465216"/>
    <w:rsid w:val="00465F69"/>
    <w:rsid w:val="004661FD"/>
    <w:rsid w:val="00470760"/>
    <w:rsid w:val="0047122C"/>
    <w:rsid w:val="00472852"/>
    <w:rsid w:val="0047452F"/>
    <w:rsid w:val="00476C59"/>
    <w:rsid w:val="00477514"/>
    <w:rsid w:val="004777AE"/>
    <w:rsid w:val="00480E7A"/>
    <w:rsid w:val="00481640"/>
    <w:rsid w:val="00481AB8"/>
    <w:rsid w:val="00481CA5"/>
    <w:rsid w:val="00482F16"/>
    <w:rsid w:val="004831EB"/>
    <w:rsid w:val="004840FD"/>
    <w:rsid w:val="0048427D"/>
    <w:rsid w:val="004843FA"/>
    <w:rsid w:val="004854D0"/>
    <w:rsid w:val="00486324"/>
    <w:rsid w:val="0049271B"/>
    <w:rsid w:val="00493059"/>
    <w:rsid w:val="004939C9"/>
    <w:rsid w:val="00494523"/>
    <w:rsid w:val="00496FC6"/>
    <w:rsid w:val="0049724D"/>
    <w:rsid w:val="0049730A"/>
    <w:rsid w:val="004A025F"/>
    <w:rsid w:val="004A0403"/>
    <w:rsid w:val="004A0AF9"/>
    <w:rsid w:val="004A1EC9"/>
    <w:rsid w:val="004A240D"/>
    <w:rsid w:val="004A3AE1"/>
    <w:rsid w:val="004A3C18"/>
    <w:rsid w:val="004A4513"/>
    <w:rsid w:val="004A559B"/>
    <w:rsid w:val="004A668F"/>
    <w:rsid w:val="004A6AE1"/>
    <w:rsid w:val="004A78FF"/>
    <w:rsid w:val="004B04D2"/>
    <w:rsid w:val="004B0FE6"/>
    <w:rsid w:val="004B1EF0"/>
    <w:rsid w:val="004B21CB"/>
    <w:rsid w:val="004B2288"/>
    <w:rsid w:val="004B4440"/>
    <w:rsid w:val="004B4F44"/>
    <w:rsid w:val="004B4F7F"/>
    <w:rsid w:val="004B563C"/>
    <w:rsid w:val="004B6C69"/>
    <w:rsid w:val="004B7165"/>
    <w:rsid w:val="004B7F0A"/>
    <w:rsid w:val="004B7FD6"/>
    <w:rsid w:val="004C0084"/>
    <w:rsid w:val="004C0507"/>
    <w:rsid w:val="004C13DE"/>
    <w:rsid w:val="004C1B9A"/>
    <w:rsid w:val="004C36BE"/>
    <w:rsid w:val="004C46CD"/>
    <w:rsid w:val="004C46E3"/>
    <w:rsid w:val="004C4FE1"/>
    <w:rsid w:val="004C5064"/>
    <w:rsid w:val="004C50FB"/>
    <w:rsid w:val="004C5393"/>
    <w:rsid w:val="004C5AC8"/>
    <w:rsid w:val="004C5CBC"/>
    <w:rsid w:val="004C663B"/>
    <w:rsid w:val="004C67B6"/>
    <w:rsid w:val="004C6C69"/>
    <w:rsid w:val="004C7277"/>
    <w:rsid w:val="004D0BB4"/>
    <w:rsid w:val="004D1464"/>
    <w:rsid w:val="004D22B3"/>
    <w:rsid w:val="004D3708"/>
    <w:rsid w:val="004D4E0E"/>
    <w:rsid w:val="004D5002"/>
    <w:rsid w:val="004D64A3"/>
    <w:rsid w:val="004D6D21"/>
    <w:rsid w:val="004D7359"/>
    <w:rsid w:val="004E05EE"/>
    <w:rsid w:val="004E0A74"/>
    <w:rsid w:val="004E0A9F"/>
    <w:rsid w:val="004E5695"/>
    <w:rsid w:val="004E5BFE"/>
    <w:rsid w:val="004E62F2"/>
    <w:rsid w:val="004E6ACD"/>
    <w:rsid w:val="004E6DB3"/>
    <w:rsid w:val="004E6DE5"/>
    <w:rsid w:val="004E7503"/>
    <w:rsid w:val="004E7E10"/>
    <w:rsid w:val="004F0E52"/>
    <w:rsid w:val="004F3881"/>
    <w:rsid w:val="004F3C18"/>
    <w:rsid w:val="004F6509"/>
    <w:rsid w:val="004F6E01"/>
    <w:rsid w:val="004F70F2"/>
    <w:rsid w:val="004F7616"/>
    <w:rsid w:val="004F7810"/>
    <w:rsid w:val="005004C7"/>
    <w:rsid w:val="00502FC8"/>
    <w:rsid w:val="0050355D"/>
    <w:rsid w:val="005041EF"/>
    <w:rsid w:val="005051B7"/>
    <w:rsid w:val="0050766F"/>
    <w:rsid w:val="005104A7"/>
    <w:rsid w:val="00512250"/>
    <w:rsid w:val="00513F6B"/>
    <w:rsid w:val="00515266"/>
    <w:rsid w:val="005162EA"/>
    <w:rsid w:val="00516802"/>
    <w:rsid w:val="005168A7"/>
    <w:rsid w:val="00517BB6"/>
    <w:rsid w:val="0052185A"/>
    <w:rsid w:val="00521DE3"/>
    <w:rsid w:val="005230B3"/>
    <w:rsid w:val="00523B74"/>
    <w:rsid w:val="00523DE5"/>
    <w:rsid w:val="005243F9"/>
    <w:rsid w:val="00524B1E"/>
    <w:rsid w:val="00525105"/>
    <w:rsid w:val="005256B6"/>
    <w:rsid w:val="00525BF3"/>
    <w:rsid w:val="00525F1B"/>
    <w:rsid w:val="00526245"/>
    <w:rsid w:val="00526626"/>
    <w:rsid w:val="00526656"/>
    <w:rsid w:val="00526878"/>
    <w:rsid w:val="00526971"/>
    <w:rsid w:val="00526FE3"/>
    <w:rsid w:val="00527194"/>
    <w:rsid w:val="00527EF2"/>
    <w:rsid w:val="00530C25"/>
    <w:rsid w:val="00530FEA"/>
    <w:rsid w:val="00532C66"/>
    <w:rsid w:val="00532F31"/>
    <w:rsid w:val="0053330F"/>
    <w:rsid w:val="00534FA2"/>
    <w:rsid w:val="0053570F"/>
    <w:rsid w:val="00535D93"/>
    <w:rsid w:val="005373CC"/>
    <w:rsid w:val="0053759A"/>
    <w:rsid w:val="005408BD"/>
    <w:rsid w:val="00540F01"/>
    <w:rsid w:val="00540F29"/>
    <w:rsid w:val="0054244E"/>
    <w:rsid w:val="00543595"/>
    <w:rsid w:val="0054437F"/>
    <w:rsid w:val="00544C6C"/>
    <w:rsid w:val="005467C2"/>
    <w:rsid w:val="005471BC"/>
    <w:rsid w:val="00551097"/>
    <w:rsid w:val="00551120"/>
    <w:rsid w:val="00552ACF"/>
    <w:rsid w:val="00553E0B"/>
    <w:rsid w:val="00554420"/>
    <w:rsid w:val="00554D5A"/>
    <w:rsid w:val="005569CF"/>
    <w:rsid w:val="00557FB6"/>
    <w:rsid w:val="00560902"/>
    <w:rsid w:val="00561DEA"/>
    <w:rsid w:val="00562C27"/>
    <w:rsid w:val="00563677"/>
    <w:rsid w:val="005639EA"/>
    <w:rsid w:val="00564066"/>
    <w:rsid w:val="00564857"/>
    <w:rsid w:val="00564C21"/>
    <w:rsid w:val="005669B1"/>
    <w:rsid w:val="00570E44"/>
    <w:rsid w:val="0057101A"/>
    <w:rsid w:val="00571ADC"/>
    <w:rsid w:val="00573686"/>
    <w:rsid w:val="00575496"/>
    <w:rsid w:val="00576350"/>
    <w:rsid w:val="00576395"/>
    <w:rsid w:val="005765AC"/>
    <w:rsid w:val="00577A99"/>
    <w:rsid w:val="0058119E"/>
    <w:rsid w:val="00581354"/>
    <w:rsid w:val="0058164F"/>
    <w:rsid w:val="00581DE7"/>
    <w:rsid w:val="00581E93"/>
    <w:rsid w:val="00583AF9"/>
    <w:rsid w:val="00583C6E"/>
    <w:rsid w:val="005844D1"/>
    <w:rsid w:val="00584514"/>
    <w:rsid w:val="00584A94"/>
    <w:rsid w:val="00585544"/>
    <w:rsid w:val="00585982"/>
    <w:rsid w:val="0059081C"/>
    <w:rsid w:val="0059091A"/>
    <w:rsid w:val="005914CE"/>
    <w:rsid w:val="00591520"/>
    <w:rsid w:val="00591A2E"/>
    <w:rsid w:val="00591A5C"/>
    <w:rsid w:val="00592303"/>
    <w:rsid w:val="00595D62"/>
    <w:rsid w:val="00595E83"/>
    <w:rsid w:val="00596481"/>
    <w:rsid w:val="00597A49"/>
    <w:rsid w:val="00597BDE"/>
    <w:rsid w:val="00597C9F"/>
    <w:rsid w:val="005A0D8D"/>
    <w:rsid w:val="005A34C1"/>
    <w:rsid w:val="005A6AB2"/>
    <w:rsid w:val="005A6D76"/>
    <w:rsid w:val="005A730B"/>
    <w:rsid w:val="005A735F"/>
    <w:rsid w:val="005A7F52"/>
    <w:rsid w:val="005B16F8"/>
    <w:rsid w:val="005B1986"/>
    <w:rsid w:val="005B24BF"/>
    <w:rsid w:val="005B2760"/>
    <w:rsid w:val="005B2CA0"/>
    <w:rsid w:val="005B357F"/>
    <w:rsid w:val="005B36BA"/>
    <w:rsid w:val="005B3FBA"/>
    <w:rsid w:val="005B6FFB"/>
    <w:rsid w:val="005B7EB1"/>
    <w:rsid w:val="005C0167"/>
    <w:rsid w:val="005C1616"/>
    <w:rsid w:val="005C1C89"/>
    <w:rsid w:val="005C3364"/>
    <w:rsid w:val="005C3BE0"/>
    <w:rsid w:val="005C40D1"/>
    <w:rsid w:val="005C434F"/>
    <w:rsid w:val="005C4B9A"/>
    <w:rsid w:val="005C51AA"/>
    <w:rsid w:val="005C617E"/>
    <w:rsid w:val="005C63CD"/>
    <w:rsid w:val="005C6C4F"/>
    <w:rsid w:val="005C71CE"/>
    <w:rsid w:val="005C74DD"/>
    <w:rsid w:val="005C7F4B"/>
    <w:rsid w:val="005D00C4"/>
    <w:rsid w:val="005D18AB"/>
    <w:rsid w:val="005D3947"/>
    <w:rsid w:val="005D5881"/>
    <w:rsid w:val="005D5E52"/>
    <w:rsid w:val="005D7CF9"/>
    <w:rsid w:val="005E00B1"/>
    <w:rsid w:val="005E04EB"/>
    <w:rsid w:val="005E06B1"/>
    <w:rsid w:val="005E08B1"/>
    <w:rsid w:val="005E2BC8"/>
    <w:rsid w:val="005E2E01"/>
    <w:rsid w:val="005E5F7C"/>
    <w:rsid w:val="005E6E5D"/>
    <w:rsid w:val="005E6F52"/>
    <w:rsid w:val="005E769D"/>
    <w:rsid w:val="005E79EC"/>
    <w:rsid w:val="005E7AC4"/>
    <w:rsid w:val="005F039C"/>
    <w:rsid w:val="005F0904"/>
    <w:rsid w:val="005F16DF"/>
    <w:rsid w:val="005F20F5"/>
    <w:rsid w:val="005F231A"/>
    <w:rsid w:val="005F251B"/>
    <w:rsid w:val="005F3272"/>
    <w:rsid w:val="005F3361"/>
    <w:rsid w:val="005F42D4"/>
    <w:rsid w:val="005F4A8B"/>
    <w:rsid w:val="005F523D"/>
    <w:rsid w:val="005F53AD"/>
    <w:rsid w:val="005F6F35"/>
    <w:rsid w:val="005F7D21"/>
    <w:rsid w:val="006015B4"/>
    <w:rsid w:val="00601883"/>
    <w:rsid w:val="00605858"/>
    <w:rsid w:val="00610BC5"/>
    <w:rsid w:val="00610D72"/>
    <w:rsid w:val="00611D22"/>
    <w:rsid w:val="00612879"/>
    <w:rsid w:val="00613242"/>
    <w:rsid w:val="006139D4"/>
    <w:rsid w:val="00614F44"/>
    <w:rsid w:val="00615CA5"/>
    <w:rsid w:val="00616B58"/>
    <w:rsid w:val="006208BF"/>
    <w:rsid w:val="00620E0A"/>
    <w:rsid w:val="00621026"/>
    <w:rsid w:val="006216F7"/>
    <w:rsid w:val="006227D5"/>
    <w:rsid w:val="00623D11"/>
    <w:rsid w:val="00625EC1"/>
    <w:rsid w:val="00626A8E"/>
    <w:rsid w:val="00626BB9"/>
    <w:rsid w:val="00631783"/>
    <w:rsid w:val="006320A6"/>
    <w:rsid w:val="006322A1"/>
    <w:rsid w:val="006322EA"/>
    <w:rsid w:val="006323F6"/>
    <w:rsid w:val="00632443"/>
    <w:rsid w:val="00632ED3"/>
    <w:rsid w:val="006346D4"/>
    <w:rsid w:val="00634A5E"/>
    <w:rsid w:val="00634EE1"/>
    <w:rsid w:val="0063615B"/>
    <w:rsid w:val="00636468"/>
    <w:rsid w:val="00637119"/>
    <w:rsid w:val="006374E6"/>
    <w:rsid w:val="006375FC"/>
    <w:rsid w:val="00637D29"/>
    <w:rsid w:val="0064028A"/>
    <w:rsid w:val="00641CA6"/>
    <w:rsid w:val="00645052"/>
    <w:rsid w:val="00646EAE"/>
    <w:rsid w:val="00647475"/>
    <w:rsid w:val="006479E6"/>
    <w:rsid w:val="00647E6B"/>
    <w:rsid w:val="0065272C"/>
    <w:rsid w:val="00652CA9"/>
    <w:rsid w:val="00654589"/>
    <w:rsid w:val="00656447"/>
    <w:rsid w:val="0065653C"/>
    <w:rsid w:val="00657178"/>
    <w:rsid w:val="0065798C"/>
    <w:rsid w:val="00657BF9"/>
    <w:rsid w:val="00657EBE"/>
    <w:rsid w:val="006606FC"/>
    <w:rsid w:val="00660B7A"/>
    <w:rsid w:val="0066110D"/>
    <w:rsid w:val="0066184F"/>
    <w:rsid w:val="00661B2E"/>
    <w:rsid w:val="0066315F"/>
    <w:rsid w:val="006645A9"/>
    <w:rsid w:val="00664C4A"/>
    <w:rsid w:val="00666473"/>
    <w:rsid w:val="00666BCA"/>
    <w:rsid w:val="00667D34"/>
    <w:rsid w:val="00670099"/>
    <w:rsid w:val="00675ED7"/>
    <w:rsid w:val="00676D07"/>
    <w:rsid w:val="006777CE"/>
    <w:rsid w:val="006816B6"/>
    <w:rsid w:val="00682626"/>
    <w:rsid w:val="00683609"/>
    <w:rsid w:val="0068442F"/>
    <w:rsid w:val="00685883"/>
    <w:rsid w:val="00686033"/>
    <w:rsid w:val="00687850"/>
    <w:rsid w:val="00687F32"/>
    <w:rsid w:val="00692551"/>
    <w:rsid w:val="00694985"/>
    <w:rsid w:val="00695F41"/>
    <w:rsid w:val="006964FE"/>
    <w:rsid w:val="00697102"/>
    <w:rsid w:val="006A0F51"/>
    <w:rsid w:val="006A0F96"/>
    <w:rsid w:val="006A1199"/>
    <w:rsid w:val="006A15A7"/>
    <w:rsid w:val="006A203B"/>
    <w:rsid w:val="006A2344"/>
    <w:rsid w:val="006A2926"/>
    <w:rsid w:val="006A44F1"/>
    <w:rsid w:val="006A4B3B"/>
    <w:rsid w:val="006A4BD3"/>
    <w:rsid w:val="006A4F69"/>
    <w:rsid w:val="006A4FA8"/>
    <w:rsid w:val="006A6738"/>
    <w:rsid w:val="006A7AF5"/>
    <w:rsid w:val="006A7DED"/>
    <w:rsid w:val="006A7FCE"/>
    <w:rsid w:val="006B22FA"/>
    <w:rsid w:val="006B2CA5"/>
    <w:rsid w:val="006B36AE"/>
    <w:rsid w:val="006B38EB"/>
    <w:rsid w:val="006B61D1"/>
    <w:rsid w:val="006B6AA3"/>
    <w:rsid w:val="006B6B19"/>
    <w:rsid w:val="006B71AC"/>
    <w:rsid w:val="006C01D3"/>
    <w:rsid w:val="006C1115"/>
    <w:rsid w:val="006C1E10"/>
    <w:rsid w:val="006C2BEA"/>
    <w:rsid w:val="006C41CD"/>
    <w:rsid w:val="006C435C"/>
    <w:rsid w:val="006C48B0"/>
    <w:rsid w:val="006C4A96"/>
    <w:rsid w:val="006C5EB3"/>
    <w:rsid w:val="006C66B9"/>
    <w:rsid w:val="006D0868"/>
    <w:rsid w:val="006D1DF0"/>
    <w:rsid w:val="006D2997"/>
    <w:rsid w:val="006D3D3D"/>
    <w:rsid w:val="006D5CAB"/>
    <w:rsid w:val="006D5FC8"/>
    <w:rsid w:val="006D6A0A"/>
    <w:rsid w:val="006D6E42"/>
    <w:rsid w:val="006E0A6A"/>
    <w:rsid w:val="006E24BA"/>
    <w:rsid w:val="006E3173"/>
    <w:rsid w:val="006E5400"/>
    <w:rsid w:val="006E5594"/>
    <w:rsid w:val="006E7262"/>
    <w:rsid w:val="006E7427"/>
    <w:rsid w:val="006E74F9"/>
    <w:rsid w:val="006F0781"/>
    <w:rsid w:val="006F0837"/>
    <w:rsid w:val="006F0B09"/>
    <w:rsid w:val="006F1028"/>
    <w:rsid w:val="006F1134"/>
    <w:rsid w:val="006F4139"/>
    <w:rsid w:val="006F429B"/>
    <w:rsid w:val="006F5BF2"/>
    <w:rsid w:val="006F7063"/>
    <w:rsid w:val="006F7923"/>
    <w:rsid w:val="00700F1F"/>
    <w:rsid w:val="007023F3"/>
    <w:rsid w:val="00702D0D"/>
    <w:rsid w:val="00703023"/>
    <w:rsid w:val="007033DC"/>
    <w:rsid w:val="00703605"/>
    <w:rsid w:val="00703FA3"/>
    <w:rsid w:val="00704C68"/>
    <w:rsid w:val="0070538D"/>
    <w:rsid w:val="00710B67"/>
    <w:rsid w:val="007115A8"/>
    <w:rsid w:val="00711B87"/>
    <w:rsid w:val="00711D64"/>
    <w:rsid w:val="0071234D"/>
    <w:rsid w:val="00712880"/>
    <w:rsid w:val="00714192"/>
    <w:rsid w:val="00714FFD"/>
    <w:rsid w:val="007153D1"/>
    <w:rsid w:val="0071749C"/>
    <w:rsid w:val="00721220"/>
    <w:rsid w:val="0072200F"/>
    <w:rsid w:val="0072217A"/>
    <w:rsid w:val="007222BD"/>
    <w:rsid w:val="00722A32"/>
    <w:rsid w:val="00722BAC"/>
    <w:rsid w:val="00722FB4"/>
    <w:rsid w:val="00723B42"/>
    <w:rsid w:val="00723C9B"/>
    <w:rsid w:val="00726354"/>
    <w:rsid w:val="00727253"/>
    <w:rsid w:val="00730409"/>
    <w:rsid w:val="00730ADE"/>
    <w:rsid w:val="00732509"/>
    <w:rsid w:val="00733571"/>
    <w:rsid w:val="007336A6"/>
    <w:rsid w:val="00733C83"/>
    <w:rsid w:val="007346EC"/>
    <w:rsid w:val="00735166"/>
    <w:rsid w:val="00735676"/>
    <w:rsid w:val="00735A60"/>
    <w:rsid w:val="00736DBD"/>
    <w:rsid w:val="00737498"/>
    <w:rsid w:val="0074029B"/>
    <w:rsid w:val="007453EB"/>
    <w:rsid w:val="007465A9"/>
    <w:rsid w:val="0074709A"/>
    <w:rsid w:val="0074751B"/>
    <w:rsid w:val="00747BFE"/>
    <w:rsid w:val="00750235"/>
    <w:rsid w:val="00750D0E"/>
    <w:rsid w:val="00750E5E"/>
    <w:rsid w:val="007524C9"/>
    <w:rsid w:val="007529DA"/>
    <w:rsid w:val="00753078"/>
    <w:rsid w:val="007534D1"/>
    <w:rsid w:val="0075529C"/>
    <w:rsid w:val="007557D0"/>
    <w:rsid w:val="007559B5"/>
    <w:rsid w:val="00760259"/>
    <w:rsid w:val="00760347"/>
    <w:rsid w:val="0076056F"/>
    <w:rsid w:val="007606A2"/>
    <w:rsid w:val="007616CB"/>
    <w:rsid w:val="007619B4"/>
    <w:rsid w:val="00761EDD"/>
    <w:rsid w:val="007635A7"/>
    <w:rsid w:val="007642FA"/>
    <w:rsid w:val="00764609"/>
    <w:rsid w:val="007648A0"/>
    <w:rsid w:val="00765171"/>
    <w:rsid w:val="00766117"/>
    <w:rsid w:val="0076666E"/>
    <w:rsid w:val="00766DD8"/>
    <w:rsid w:val="0076751C"/>
    <w:rsid w:val="007704AB"/>
    <w:rsid w:val="007723EF"/>
    <w:rsid w:val="007732CE"/>
    <w:rsid w:val="00774070"/>
    <w:rsid w:val="00774260"/>
    <w:rsid w:val="0077441C"/>
    <w:rsid w:val="00774638"/>
    <w:rsid w:val="00775853"/>
    <w:rsid w:val="007772DF"/>
    <w:rsid w:val="00782E73"/>
    <w:rsid w:val="00783B78"/>
    <w:rsid w:val="0078577C"/>
    <w:rsid w:val="00785B54"/>
    <w:rsid w:val="00787047"/>
    <w:rsid w:val="0079025B"/>
    <w:rsid w:val="00790551"/>
    <w:rsid w:val="007914B7"/>
    <w:rsid w:val="00791560"/>
    <w:rsid w:val="00792120"/>
    <w:rsid w:val="00794141"/>
    <w:rsid w:val="00794936"/>
    <w:rsid w:val="00795286"/>
    <w:rsid w:val="00796427"/>
    <w:rsid w:val="0079766F"/>
    <w:rsid w:val="007977E5"/>
    <w:rsid w:val="00797916"/>
    <w:rsid w:val="007A0878"/>
    <w:rsid w:val="007A0D9B"/>
    <w:rsid w:val="007A2830"/>
    <w:rsid w:val="007A2C3A"/>
    <w:rsid w:val="007A3BED"/>
    <w:rsid w:val="007A3F0E"/>
    <w:rsid w:val="007A483E"/>
    <w:rsid w:val="007A5313"/>
    <w:rsid w:val="007A6C12"/>
    <w:rsid w:val="007B081F"/>
    <w:rsid w:val="007B1992"/>
    <w:rsid w:val="007B1F24"/>
    <w:rsid w:val="007B1FBE"/>
    <w:rsid w:val="007B2217"/>
    <w:rsid w:val="007B286C"/>
    <w:rsid w:val="007B3974"/>
    <w:rsid w:val="007B4676"/>
    <w:rsid w:val="007B5AB3"/>
    <w:rsid w:val="007B6134"/>
    <w:rsid w:val="007B75F4"/>
    <w:rsid w:val="007C002A"/>
    <w:rsid w:val="007C1FF8"/>
    <w:rsid w:val="007C2022"/>
    <w:rsid w:val="007C29E9"/>
    <w:rsid w:val="007C3AAE"/>
    <w:rsid w:val="007C43C1"/>
    <w:rsid w:val="007C4C92"/>
    <w:rsid w:val="007C5956"/>
    <w:rsid w:val="007C6335"/>
    <w:rsid w:val="007C6D29"/>
    <w:rsid w:val="007C7D00"/>
    <w:rsid w:val="007D02AD"/>
    <w:rsid w:val="007D204B"/>
    <w:rsid w:val="007D28D3"/>
    <w:rsid w:val="007D2C86"/>
    <w:rsid w:val="007D4A97"/>
    <w:rsid w:val="007D6327"/>
    <w:rsid w:val="007D7342"/>
    <w:rsid w:val="007E190E"/>
    <w:rsid w:val="007E3338"/>
    <w:rsid w:val="007E33AF"/>
    <w:rsid w:val="007E3B8D"/>
    <w:rsid w:val="007E3F81"/>
    <w:rsid w:val="007E4B52"/>
    <w:rsid w:val="007E5556"/>
    <w:rsid w:val="007E6044"/>
    <w:rsid w:val="007E6B30"/>
    <w:rsid w:val="007E77C3"/>
    <w:rsid w:val="007F0C66"/>
    <w:rsid w:val="007F0C7F"/>
    <w:rsid w:val="007F1EFA"/>
    <w:rsid w:val="007F4482"/>
    <w:rsid w:val="007F5AF3"/>
    <w:rsid w:val="007F5E80"/>
    <w:rsid w:val="007F61DE"/>
    <w:rsid w:val="00800CE5"/>
    <w:rsid w:val="0080384E"/>
    <w:rsid w:val="00803941"/>
    <w:rsid w:val="008045C9"/>
    <w:rsid w:val="008109B7"/>
    <w:rsid w:val="00811579"/>
    <w:rsid w:val="008120CC"/>
    <w:rsid w:val="00813D97"/>
    <w:rsid w:val="00814D22"/>
    <w:rsid w:val="00815491"/>
    <w:rsid w:val="00817718"/>
    <w:rsid w:val="008205D8"/>
    <w:rsid w:val="0082074D"/>
    <w:rsid w:val="00820A25"/>
    <w:rsid w:val="0082139F"/>
    <w:rsid w:val="0082224B"/>
    <w:rsid w:val="00823186"/>
    <w:rsid w:val="00823343"/>
    <w:rsid w:val="00825C6A"/>
    <w:rsid w:val="00830086"/>
    <w:rsid w:val="00833F05"/>
    <w:rsid w:val="00834022"/>
    <w:rsid w:val="00835542"/>
    <w:rsid w:val="0083576E"/>
    <w:rsid w:val="008362B9"/>
    <w:rsid w:val="0084002B"/>
    <w:rsid w:val="008407B5"/>
    <w:rsid w:val="00840845"/>
    <w:rsid w:val="00840EC4"/>
    <w:rsid w:val="00842E3B"/>
    <w:rsid w:val="00843B02"/>
    <w:rsid w:val="00843CB7"/>
    <w:rsid w:val="00844EC9"/>
    <w:rsid w:val="00845A37"/>
    <w:rsid w:val="00847024"/>
    <w:rsid w:val="00847094"/>
    <w:rsid w:val="00847261"/>
    <w:rsid w:val="00847887"/>
    <w:rsid w:val="0085243B"/>
    <w:rsid w:val="00852554"/>
    <w:rsid w:val="00852B53"/>
    <w:rsid w:val="00853ADA"/>
    <w:rsid w:val="00854993"/>
    <w:rsid w:val="00855B5B"/>
    <w:rsid w:val="0085646C"/>
    <w:rsid w:val="00856C04"/>
    <w:rsid w:val="00860DEB"/>
    <w:rsid w:val="00861444"/>
    <w:rsid w:val="0086167B"/>
    <w:rsid w:val="00861A78"/>
    <w:rsid w:val="00863403"/>
    <w:rsid w:val="008641DA"/>
    <w:rsid w:val="00865A43"/>
    <w:rsid w:val="00865A9C"/>
    <w:rsid w:val="00865C32"/>
    <w:rsid w:val="00865E73"/>
    <w:rsid w:val="00865FD7"/>
    <w:rsid w:val="008667F2"/>
    <w:rsid w:val="00870CA9"/>
    <w:rsid w:val="00870DD8"/>
    <w:rsid w:val="00873048"/>
    <w:rsid w:val="00873702"/>
    <w:rsid w:val="008739BC"/>
    <w:rsid w:val="00874856"/>
    <w:rsid w:val="00876526"/>
    <w:rsid w:val="0087654E"/>
    <w:rsid w:val="00876820"/>
    <w:rsid w:val="00876D49"/>
    <w:rsid w:val="00881627"/>
    <w:rsid w:val="008821E5"/>
    <w:rsid w:val="00882FC6"/>
    <w:rsid w:val="0088409C"/>
    <w:rsid w:val="00885660"/>
    <w:rsid w:val="0088641B"/>
    <w:rsid w:val="00886459"/>
    <w:rsid w:val="00891F3C"/>
    <w:rsid w:val="00892216"/>
    <w:rsid w:val="00892299"/>
    <w:rsid w:val="00892531"/>
    <w:rsid w:val="008929D5"/>
    <w:rsid w:val="00892BC0"/>
    <w:rsid w:val="00893D00"/>
    <w:rsid w:val="00893D15"/>
    <w:rsid w:val="00894AFB"/>
    <w:rsid w:val="00894BD4"/>
    <w:rsid w:val="0089506E"/>
    <w:rsid w:val="0089521D"/>
    <w:rsid w:val="00895926"/>
    <w:rsid w:val="008962DA"/>
    <w:rsid w:val="00896450"/>
    <w:rsid w:val="008966CA"/>
    <w:rsid w:val="008A03C4"/>
    <w:rsid w:val="008A0F12"/>
    <w:rsid w:val="008A11E4"/>
    <w:rsid w:val="008A14E5"/>
    <w:rsid w:val="008A15F1"/>
    <w:rsid w:val="008A1CA2"/>
    <w:rsid w:val="008A1D7B"/>
    <w:rsid w:val="008A2B73"/>
    <w:rsid w:val="008A5D8F"/>
    <w:rsid w:val="008A684C"/>
    <w:rsid w:val="008A7E07"/>
    <w:rsid w:val="008B02F5"/>
    <w:rsid w:val="008B0630"/>
    <w:rsid w:val="008B064F"/>
    <w:rsid w:val="008B185D"/>
    <w:rsid w:val="008B342F"/>
    <w:rsid w:val="008B4669"/>
    <w:rsid w:val="008B4EE0"/>
    <w:rsid w:val="008C0868"/>
    <w:rsid w:val="008C0EBC"/>
    <w:rsid w:val="008C111E"/>
    <w:rsid w:val="008C2034"/>
    <w:rsid w:val="008C367F"/>
    <w:rsid w:val="008C3CFD"/>
    <w:rsid w:val="008C5767"/>
    <w:rsid w:val="008C5B0D"/>
    <w:rsid w:val="008C6770"/>
    <w:rsid w:val="008C730B"/>
    <w:rsid w:val="008D0372"/>
    <w:rsid w:val="008D0CB8"/>
    <w:rsid w:val="008D12AD"/>
    <w:rsid w:val="008D2C98"/>
    <w:rsid w:val="008D3B27"/>
    <w:rsid w:val="008D5461"/>
    <w:rsid w:val="008D59CC"/>
    <w:rsid w:val="008D6F93"/>
    <w:rsid w:val="008D744F"/>
    <w:rsid w:val="008D7C13"/>
    <w:rsid w:val="008D7EDD"/>
    <w:rsid w:val="008E0357"/>
    <w:rsid w:val="008E07F3"/>
    <w:rsid w:val="008E0DE2"/>
    <w:rsid w:val="008E31AB"/>
    <w:rsid w:val="008E4557"/>
    <w:rsid w:val="008E45C8"/>
    <w:rsid w:val="008E482B"/>
    <w:rsid w:val="008E56B2"/>
    <w:rsid w:val="008E5820"/>
    <w:rsid w:val="008E5DA4"/>
    <w:rsid w:val="008E62A0"/>
    <w:rsid w:val="008E6BBA"/>
    <w:rsid w:val="008F0F0F"/>
    <w:rsid w:val="008F1773"/>
    <w:rsid w:val="008F19AA"/>
    <w:rsid w:val="008F1EEB"/>
    <w:rsid w:val="008F21E9"/>
    <w:rsid w:val="008F2A29"/>
    <w:rsid w:val="008F2AA7"/>
    <w:rsid w:val="008F4F3D"/>
    <w:rsid w:val="008F56CA"/>
    <w:rsid w:val="008F5B90"/>
    <w:rsid w:val="008F6F28"/>
    <w:rsid w:val="009002B8"/>
    <w:rsid w:val="00903BDB"/>
    <w:rsid w:val="0090527B"/>
    <w:rsid w:val="00905E3B"/>
    <w:rsid w:val="00906DF5"/>
    <w:rsid w:val="00907A6F"/>
    <w:rsid w:val="00907D3F"/>
    <w:rsid w:val="00912DB4"/>
    <w:rsid w:val="009137EB"/>
    <w:rsid w:val="009139BB"/>
    <w:rsid w:val="00915045"/>
    <w:rsid w:val="00915265"/>
    <w:rsid w:val="00915C05"/>
    <w:rsid w:val="009161FF"/>
    <w:rsid w:val="0092076A"/>
    <w:rsid w:val="00920BF2"/>
    <w:rsid w:val="00921782"/>
    <w:rsid w:val="00921981"/>
    <w:rsid w:val="0092273C"/>
    <w:rsid w:val="00922912"/>
    <w:rsid w:val="00922B26"/>
    <w:rsid w:val="009232E9"/>
    <w:rsid w:val="0092384F"/>
    <w:rsid w:val="00923E55"/>
    <w:rsid w:val="0092439D"/>
    <w:rsid w:val="00924D9A"/>
    <w:rsid w:val="00925DB3"/>
    <w:rsid w:val="009265F4"/>
    <w:rsid w:val="0092723A"/>
    <w:rsid w:val="009272A1"/>
    <w:rsid w:val="009272C6"/>
    <w:rsid w:val="009278C7"/>
    <w:rsid w:val="00931196"/>
    <w:rsid w:val="00933CF1"/>
    <w:rsid w:val="009346EA"/>
    <w:rsid w:val="0093592E"/>
    <w:rsid w:val="0093628B"/>
    <w:rsid w:val="00936D95"/>
    <w:rsid w:val="00940BC4"/>
    <w:rsid w:val="00940CB6"/>
    <w:rsid w:val="009413A1"/>
    <w:rsid w:val="009417A0"/>
    <w:rsid w:val="00941D2A"/>
    <w:rsid w:val="009440CB"/>
    <w:rsid w:val="00944569"/>
    <w:rsid w:val="00945824"/>
    <w:rsid w:val="009468C5"/>
    <w:rsid w:val="00946EE0"/>
    <w:rsid w:val="0094750A"/>
    <w:rsid w:val="0095110C"/>
    <w:rsid w:val="00951F14"/>
    <w:rsid w:val="0095268B"/>
    <w:rsid w:val="00955DB4"/>
    <w:rsid w:val="00960E57"/>
    <w:rsid w:val="00960FC2"/>
    <w:rsid w:val="00961365"/>
    <w:rsid w:val="00962735"/>
    <w:rsid w:val="00964534"/>
    <w:rsid w:val="00965188"/>
    <w:rsid w:val="00965D7C"/>
    <w:rsid w:val="0096682C"/>
    <w:rsid w:val="009673B2"/>
    <w:rsid w:val="009673CE"/>
    <w:rsid w:val="00967906"/>
    <w:rsid w:val="00967BA6"/>
    <w:rsid w:val="00967DCC"/>
    <w:rsid w:val="0097017F"/>
    <w:rsid w:val="00970611"/>
    <w:rsid w:val="00970627"/>
    <w:rsid w:val="00970BEF"/>
    <w:rsid w:val="0097126A"/>
    <w:rsid w:val="0097128D"/>
    <w:rsid w:val="00971308"/>
    <w:rsid w:val="00971C98"/>
    <w:rsid w:val="00972B1C"/>
    <w:rsid w:val="00972FA3"/>
    <w:rsid w:val="0097369F"/>
    <w:rsid w:val="009746B8"/>
    <w:rsid w:val="00974AF8"/>
    <w:rsid w:val="00976691"/>
    <w:rsid w:val="00980091"/>
    <w:rsid w:val="009800A7"/>
    <w:rsid w:val="00981451"/>
    <w:rsid w:val="00981A57"/>
    <w:rsid w:val="009825EA"/>
    <w:rsid w:val="00983611"/>
    <w:rsid w:val="00983CC6"/>
    <w:rsid w:val="00983E40"/>
    <w:rsid w:val="0098407C"/>
    <w:rsid w:val="009845DC"/>
    <w:rsid w:val="00984762"/>
    <w:rsid w:val="009861E2"/>
    <w:rsid w:val="00986929"/>
    <w:rsid w:val="00987F90"/>
    <w:rsid w:val="0099207A"/>
    <w:rsid w:val="00992CB2"/>
    <w:rsid w:val="00992DBD"/>
    <w:rsid w:val="009937DE"/>
    <w:rsid w:val="009942C6"/>
    <w:rsid w:val="00994608"/>
    <w:rsid w:val="00994965"/>
    <w:rsid w:val="00996B22"/>
    <w:rsid w:val="00997005"/>
    <w:rsid w:val="009A0095"/>
    <w:rsid w:val="009A01D5"/>
    <w:rsid w:val="009A183C"/>
    <w:rsid w:val="009A2272"/>
    <w:rsid w:val="009A2562"/>
    <w:rsid w:val="009A3294"/>
    <w:rsid w:val="009A58BB"/>
    <w:rsid w:val="009A615A"/>
    <w:rsid w:val="009A632A"/>
    <w:rsid w:val="009A6A70"/>
    <w:rsid w:val="009A729D"/>
    <w:rsid w:val="009A79C8"/>
    <w:rsid w:val="009B14AB"/>
    <w:rsid w:val="009B1871"/>
    <w:rsid w:val="009B35FA"/>
    <w:rsid w:val="009B36CD"/>
    <w:rsid w:val="009B39CE"/>
    <w:rsid w:val="009B4E6F"/>
    <w:rsid w:val="009B7FB1"/>
    <w:rsid w:val="009C03C0"/>
    <w:rsid w:val="009C13A1"/>
    <w:rsid w:val="009C181C"/>
    <w:rsid w:val="009C2277"/>
    <w:rsid w:val="009C4469"/>
    <w:rsid w:val="009C45AC"/>
    <w:rsid w:val="009C4A3F"/>
    <w:rsid w:val="009C5A96"/>
    <w:rsid w:val="009C7ACB"/>
    <w:rsid w:val="009C7DF6"/>
    <w:rsid w:val="009D24E7"/>
    <w:rsid w:val="009D2F47"/>
    <w:rsid w:val="009D3298"/>
    <w:rsid w:val="009D439A"/>
    <w:rsid w:val="009D45A5"/>
    <w:rsid w:val="009D6268"/>
    <w:rsid w:val="009D6477"/>
    <w:rsid w:val="009D6690"/>
    <w:rsid w:val="009D7E74"/>
    <w:rsid w:val="009E0977"/>
    <w:rsid w:val="009E2557"/>
    <w:rsid w:val="009E2B15"/>
    <w:rsid w:val="009E3BC0"/>
    <w:rsid w:val="009E4766"/>
    <w:rsid w:val="009E511A"/>
    <w:rsid w:val="009E6FD7"/>
    <w:rsid w:val="009E7A75"/>
    <w:rsid w:val="009F00BE"/>
    <w:rsid w:val="009F3227"/>
    <w:rsid w:val="009F329F"/>
    <w:rsid w:val="009F4654"/>
    <w:rsid w:val="009F4ECF"/>
    <w:rsid w:val="009F5F6A"/>
    <w:rsid w:val="009F6088"/>
    <w:rsid w:val="009F620A"/>
    <w:rsid w:val="00A01586"/>
    <w:rsid w:val="00A01EB3"/>
    <w:rsid w:val="00A02A3F"/>
    <w:rsid w:val="00A02E24"/>
    <w:rsid w:val="00A0516E"/>
    <w:rsid w:val="00A061EC"/>
    <w:rsid w:val="00A06CC5"/>
    <w:rsid w:val="00A07694"/>
    <w:rsid w:val="00A10EDB"/>
    <w:rsid w:val="00A118FD"/>
    <w:rsid w:val="00A120B5"/>
    <w:rsid w:val="00A12609"/>
    <w:rsid w:val="00A12FCD"/>
    <w:rsid w:val="00A13598"/>
    <w:rsid w:val="00A13601"/>
    <w:rsid w:val="00A138F5"/>
    <w:rsid w:val="00A1555B"/>
    <w:rsid w:val="00A159E9"/>
    <w:rsid w:val="00A15CBA"/>
    <w:rsid w:val="00A16E58"/>
    <w:rsid w:val="00A17576"/>
    <w:rsid w:val="00A17B74"/>
    <w:rsid w:val="00A2043B"/>
    <w:rsid w:val="00A20B94"/>
    <w:rsid w:val="00A21BF1"/>
    <w:rsid w:val="00A22DC1"/>
    <w:rsid w:val="00A233D0"/>
    <w:rsid w:val="00A24187"/>
    <w:rsid w:val="00A248B9"/>
    <w:rsid w:val="00A25F05"/>
    <w:rsid w:val="00A268DA"/>
    <w:rsid w:val="00A26D82"/>
    <w:rsid w:val="00A32758"/>
    <w:rsid w:val="00A369C9"/>
    <w:rsid w:val="00A3745C"/>
    <w:rsid w:val="00A37636"/>
    <w:rsid w:val="00A37762"/>
    <w:rsid w:val="00A37A6A"/>
    <w:rsid w:val="00A40663"/>
    <w:rsid w:val="00A40A41"/>
    <w:rsid w:val="00A41B83"/>
    <w:rsid w:val="00A422A9"/>
    <w:rsid w:val="00A4274B"/>
    <w:rsid w:val="00A43157"/>
    <w:rsid w:val="00A44DC8"/>
    <w:rsid w:val="00A4681A"/>
    <w:rsid w:val="00A478E4"/>
    <w:rsid w:val="00A51842"/>
    <w:rsid w:val="00A531E2"/>
    <w:rsid w:val="00A532D9"/>
    <w:rsid w:val="00A544AC"/>
    <w:rsid w:val="00A54648"/>
    <w:rsid w:val="00A54803"/>
    <w:rsid w:val="00A54E8C"/>
    <w:rsid w:val="00A55ABA"/>
    <w:rsid w:val="00A56BA0"/>
    <w:rsid w:val="00A57D99"/>
    <w:rsid w:val="00A60CFF"/>
    <w:rsid w:val="00A61580"/>
    <w:rsid w:val="00A63582"/>
    <w:rsid w:val="00A6463B"/>
    <w:rsid w:val="00A6473D"/>
    <w:rsid w:val="00A647E1"/>
    <w:rsid w:val="00A64C5C"/>
    <w:rsid w:val="00A64FEC"/>
    <w:rsid w:val="00A65375"/>
    <w:rsid w:val="00A67BDF"/>
    <w:rsid w:val="00A70031"/>
    <w:rsid w:val="00A711F0"/>
    <w:rsid w:val="00A72C27"/>
    <w:rsid w:val="00A745A4"/>
    <w:rsid w:val="00A75621"/>
    <w:rsid w:val="00A779E2"/>
    <w:rsid w:val="00A81331"/>
    <w:rsid w:val="00A8228B"/>
    <w:rsid w:val="00A826D5"/>
    <w:rsid w:val="00A82718"/>
    <w:rsid w:val="00A82761"/>
    <w:rsid w:val="00A83AD2"/>
    <w:rsid w:val="00A841C7"/>
    <w:rsid w:val="00A8468F"/>
    <w:rsid w:val="00A84837"/>
    <w:rsid w:val="00A84F68"/>
    <w:rsid w:val="00A86B52"/>
    <w:rsid w:val="00A86F99"/>
    <w:rsid w:val="00A879F6"/>
    <w:rsid w:val="00A9013A"/>
    <w:rsid w:val="00A91030"/>
    <w:rsid w:val="00A918FF"/>
    <w:rsid w:val="00A9265A"/>
    <w:rsid w:val="00A92F4D"/>
    <w:rsid w:val="00A9383C"/>
    <w:rsid w:val="00A9551F"/>
    <w:rsid w:val="00A9657E"/>
    <w:rsid w:val="00A96808"/>
    <w:rsid w:val="00AA22A6"/>
    <w:rsid w:val="00AA2E78"/>
    <w:rsid w:val="00AA346B"/>
    <w:rsid w:val="00AA36D8"/>
    <w:rsid w:val="00AA4236"/>
    <w:rsid w:val="00AA4CA4"/>
    <w:rsid w:val="00AA60E9"/>
    <w:rsid w:val="00AA61AE"/>
    <w:rsid w:val="00AA7D9C"/>
    <w:rsid w:val="00AB046E"/>
    <w:rsid w:val="00AB0DD1"/>
    <w:rsid w:val="00AB1AEC"/>
    <w:rsid w:val="00AB2AA3"/>
    <w:rsid w:val="00AB30B5"/>
    <w:rsid w:val="00AB3FFC"/>
    <w:rsid w:val="00AB4C10"/>
    <w:rsid w:val="00AB5E0E"/>
    <w:rsid w:val="00AC0244"/>
    <w:rsid w:val="00AC2015"/>
    <w:rsid w:val="00AC2CE6"/>
    <w:rsid w:val="00AC3488"/>
    <w:rsid w:val="00AC376B"/>
    <w:rsid w:val="00AC3B0E"/>
    <w:rsid w:val="00AC4A62"/>
    <w:rsid w:val="00AC5972"/>
    <w:rsid w:val="00AC7B65"/>
    <w:rsid w:val="00AD00E7"/>
    <w:rsid w:val="00AD03BD"/>
    <w:rsid w:val="00AD0DBA"/>
    <w:rsid w:val="00AD3983"/>
    <w:rsid w:val="00AD54C5"/>
    <w:rsid w:val="00AD62F9"/>
    <w:rsid w:val="00AE064B"/>
    <w:rsid w:val="00AE1785"/>
    <w:rsid w:val="00AE1B55"/>
    <w:rsid w:val="00AE2645"/>
    <w:rsid w:val="00AE2C10"/>
    <w:rsid w:val="00AE30D9"/>
    <w:rsid w:val="00AE3403"/>
    <w:rsid w:val="00AE441F"/>
    <w:rsid w:val="00AE540B"/>
    <w:rsid w:val="00AE559F"/>
    <w:rsid w:val="00AE5D52"/>
    <w:rsid w:val="00AE740E"/>
    <w:rsid w:val="00AF0959"/>
    <w:rsid w:val="00AF0B49"/>
    <w:rsid w:val="00AF3AC8"/>
    <w:rsid w:val="00AF5054"/>
    <w:rsid w:val="00AF5453"/>
    <w:rsid w:val="00AF5FE5"/>
    <w:rsid w:val="00AF6788"/>
    <w:rsid w:val="00AF7F80"/>
    <w:rsid w:val="00B0102A"/>
    <w:rsid w:val="00B016AA"/>
    <w:rsid w:val="00B01AC5"/>
    <w:rsid w:val="00B031CC"/>
    <w:rsid w:val="00B032BC"/>
    <w:rsid w:val="00B041CB"/>
    <w:rsid w:val="00B0440B"/>
    <w:rsid w:val="00B04B3D"/>
    <w:rsid w:val="00B04FD4"/>
    <w:rsid w:val="00B052FF"/>
    <w:rsid w:val="00B07268"/>
    <w:rsid w:val="00B11A0B"/>
    <w:rsid w:val="00B139B9"/>
    <w:rsid w:val="00B13DBB"/>
    <w:rsid w:val="00B13E35"/>
    <w:rsid w:val="00B16524"/>
    <w:rsid w:val="00B169D6"/>
    <w:rsid w:val="00B16F1B"/>
    <w:rsid w:val="00B17FEC"/>
    <w:rsid w:val="00B20513"/>
    <w:rsid w:val="00B23347"/>
    <w:rsid w:val="00B23487"/>
    <w:rsid w:val="00B23539"/>
    <w:rsid w:val="00B2360A"/>
    <w:rsid w:val="00B23EE8"/>
    <w:rsid w:val="00B25156"/>
    <w:rsid w:val="00B2554B"/>
    <w:rsid w:val="00B25A56"/>
    <w:rsid w:val="00B266F0"/>
    <w:rsid w:val="00B2709E"/>
    <w:rsid w:val="00B275DA"/>
    <w:rsid w:val="00B27B33"/>
    <w:rsid w:val="00B3163F"/>
    <w:rsid w:val="00B32FE6"/>
    <w:rsid w:val="00B3481F"/>
    <w:rsid w:val="00B34D4B"/>
    <w:rsid w:val="00B3507B"/>
    <w:rsid w:val="00B3531C"/>
    <w:rsid w:val="00B355E5"/>
    <w:rsid w:val="00B35695"/>
    <w:rsid w:val="00B35F42"/>
    <w:rsid w:val="00B37B24"/>
    <w:rsid w:val="00B37E03"/>
    <w:rsid w:val="00B40A6C"/>
    <w:rsid w:val="00B41333"/>
    <w:rsid w:val="00B41E65"/>
    <w:rsid w:val="00B423CE"/>
    <w:rsid w:val="00B42846"/>
    <w:rsid w:val="00B4286E"/>
    <w:rsid w:val="00B42DC9"/>
    <w:rsid w:val="00B42E4F"/>
    <w:rsid w:val="00B43A38"/>
    <w:rsid w:val="00B441EE"/>
    <w:rsid w:val="00B44764"/>
    <w:rsid w:val="00B448B3"/>
    <w:rsid w:val="00B46F7D"/>
    <w:rsid w:val="00B52ADE"/>
    <w:rsid w:val="00B53714"/>
    <w:rsid w:val="00B54215"/>
    <w:rsid w:val="00B550F2"/>
    <w:rsid w:val="00B55DBE"/>
    <w:rsid w:val="00B573D2"/>
    <w:rsid w:val="00B60352"/>
    <w:rsid w:val="00B603F2"/>
    <w:rsid w:val="00B61B95"/>
    <w:rsid w:val="00B62BF6"/>
    <w:rsid w:val="00B62E09"/>
    <w:rsid w:val="00B658B0"/>
    <w:rsid w:val="00B65EE7"/>
    <w:rsid w:val="00B67DF1"/>
    <w:rsid w:val="00B701CA"/>
    <w:rsid w:val="00B70786"/>
    <w:rsid w:val="00B7107F"/>
    <w:rsid w:val="00B72291"/>
    <w:rsid w:val="00B7311F"/>
    <w:rsid w:val="00B757AF"/>
    <w:rsid w:val="00B75B7D"/>
    <w:rsid w:val="00B75FD8"/>
    <w:rsid w:val="00B763D6"/>
    <w:rsid w:val="00B77B9D"/>
    <w:rsid w:val="00B77CA1"/>
    <w:rsid w:val="00B806BC"/>
    <w:rsid w:val="00B80F7B"/>
    <w:rsid w:val="00B81DA5"/>
    <w:rsid w:val="00B81F42"/>
    <w:rsid w:val="00B8324D"/>
    <w:rsid w:val="00B84639"/>
    <w:rsid w:val="00B84DBD"/>
    <w:rsid w:val="00B8506B"/>
    <w:rsid w:val="00B85D1B"/>
    <w:rsid w:val="00B85E2E"/>
    <w:rsid w:val="00B85F1C"/>
    <w:rsid w:val="00B86713"/>
    <w:rsid w:val="00B86A6A"/>
    <w:rsid w:val="00B86EA1"/>
    <w:rsid w:val="00B8719F"/>
    <w:rsid w:val="00B90655"/>
    <w:rsid w:val="00B90EDD"/>
    <w:rsid w:val="00B93C4D"/>
    <w:rsid w:val="00B94277"/>
    <w:rsid w:val="00B94362"/>
    <w:rsid w:val="00B94B6D"/>
    <w:rsid w:val="00B97312"/>
    <w:rsid w:val="00B9772E"/>
    <w:rsid w:val="00B97A6E"/>
    <w:rsid w:val="00BA062A"/>
    <w:rsid w:val="00BA1696"/>
    <w:rsid w:val="00BA18C2"/>
    <w:rsid w:val="00BA2699"/>
    <w:rsid w:val="00BA2A69"/>
    <w:rsid w:val="00BA3B20"/>
    <w:rsid w:val="00BA4908"/>
    <w:rsid w:val="00BA5ADB"/>
    <w:rsid w:val="00BA656A"/>
    <w:rsid w:val="00BA6DEC"/>
    <w:rsid w:val="00BA7A8B"/>
    <w:rsid w:val="00BB13EB"/>
    <w:rsid w:val="00BB1CBA"/>
    <w:rsid w:val="00BB2312"/>
    <w:rsid w:val="00BB2773"/>
    <w:rsid w:val="00BB2AF1"/>
    <w:rsid w:val="00BB3AAF"/>
    <w:rsid w:val="00BB3D1F"/>
    <w:rsid w:val="00BB3E9A"/>
    <w:rsid w:val="00BB55EB"/>
    <w:rsid w:val="00BB7332"/>
    <w:rsid w:val="00BB75E9"/>
    <w:rsid w:val="00BC02D9"/>
    <w:rsid w:val="00BC18DE"/>
    <w:rsid w:val="00BC1F7A"/>
    <w:rsid w:val="00BC3D58"/>
    <w:rsid w:val="00BC6056"/>
    <w:rsid w:val="00BD0853"/>
    <w:rsid w:val="00BD10BD"/>
    <w:rsid w:val="00BD2446"/>
    <w:rsid w:val="00BD2B7E"/>
    <w:rsid w:val="00BD508E"/>
    <w:rsid w:val="00BD5825"/>
    <w:rsid w:val="00BD6D63"/>
    <w:rsid w:val="00BD7161"/>
    <w:rsid w:val="00BD74C6"/>
    <w:rsid w:val="00BE0596"/>
    <w:rsid w:val="00BE0F9A"/>
    <w:rsid w:val="00BE26E2"/>
    <w:rsid w:val="00BE2A20"/>
    <w:rsid w:val="00BE2BC8"/>
    <w:rsid w:val="00BE2F87"/>
    <w:rsid w:val="00BE3D48"/>
    <w:rsid w:val="00BE438B"/>
    <w:rsid w:val="00BE6328"/>
    <w:rsid w:val="00BE636C"/>
    <w:rsid w:val="00BE6F72"/>
    <w:rsid w:val="00BE7E5D"/>
    <w:rsid w:val="00BF0826"/>
    <w:rsid w:val="00BF1FAB"/>
    <w:rsid w:val="00BF26F0"/>
    <w:rsid w:val="00BF3489"/>
    <w:rsid w:val="00BF4F99"/>
    <w:rsid w:val="00BF554C"/>
    <w:rsid w:val="00BF6396"/>
    <w:rsid w:val="00BF66FE"/>
    <w:rsid w:val="00BF6C3D"/>
    <w:rsid w:val="00C00E4B"/>
    <w:rsid w:val="00C01435"/>
    <w:rsid w:val="00C01D42"/>
    <w:rsid w:val="00C03EC6"/>
    <w:rsid w:val="00C04126"/>
    <w:rsid w:val="00C04F09"/>
    <w:rsid w:val="00C063DB"/>
    <w:rsid w:val="00C1361C"/>
    <w:rsid w:val="00C15321"/>
    <w:rsid w:val="00C167C2"/>
    <w:rsid w:val="00C17F2D"/>
    <w:rsid w:val="00C228F9"/>
    <w:rsid w:val="00C2355C"/>
    <w:rsid w:val="00C23ED8"/>
    <w:rsid w:val="00C24E67"/>
    <w:rsid w:val="00C2521A"/>
    <w:rsid w:val="00C25C69"/>
    <w:rsid w:val="00C26DD2"/>
    <w:rsid w:val="00C27820"/>
    <w:rsid w:val="00C27A39"/>
    <w:rsid w:val="00C30421"/>
    <w:rsid w:val="00C30581"/>
    <w:rsid w:val="00C31CB6"/>
    <w:rsid w:val="00C31DCC"/>
    <w:rsid w:val="00C33CB4"/>
    <w:rsid w:val="00C33D74"/>
    <w:rsid w:val="00C36BC4"/>
    <w:rsid w:val="00C36DF8"/>
    <w:rsid w:val="00C37434"/>
    <w:rsid w:val="00C41118"/>
    <w:rsid w:val="00C414F9"/>
    <w:rsid w:val="00C417F1"/>
    <w:rsid w:val="00C41D30"/>
    <w:rsid w:val="00C42BB1"/>
    <w:rsid w:val="00C45784"/>
    <w:rsid w:val="00C45C6F"/>
    <w:rsid w:val="00C45D49"/>
    <w:rsid w:val="00C460AA"/>
    <w:rsid w:val="00C46A7D"/>
    <w:rsid w:val="00C47D43"/>
    <w:rsid w:val="00C500D7"/>
    <w:rsid w:val="00C50A63"/>
    <w:rsid w:val="00C50D75"/>
    <w:rsid w:val="00C522D7"/>
    <w:rsid w:val="00C5269D"/>
    <w:rsid w:val="00C52B24"/>
    <w:rsid w:val="00C53817"/>
    <w:rsid w:val="00C54710"/>
    <w:rsid w:val="00C54BAF"/>
    <w:rsid w:val="00C555E8"/>
    <w:rsid w:val="00C577FF"/>
    <w:rsid w:val="00C57E12"/>
    <w:rsid w:val="00C6023E"/>
    <w:rsid w:val="00C61362"/>
    <w:rsid w:val="00C638C0"/>
    <w:rsid w:val="00C64926"/>
    <w:rsid w:val="00C64AAA"/>
    <w:rsid w:val="00C662DF"/>
    <w:rsid w:val="00C67DAC"/>
    <w:rsid w:val="00C72531"/>
    <w:rsid w:val="00C73DB3"/>
    <w:rsid w:val="00C74B36"/>
    <w:rsid w:val="00C75116"/>
    <w:rsid w:val="00C764F8"/>
    <w:rsid w:val="00C7745E"/>
    <w:rsid w:val="00C8131F"/>
    <w:rsid w:val="00C817C4"/>
    <w:rsid w:val="00C8270D"/>
    <w:rsid w:val="00C82BAF"/>
    <w:rsid w:val="00C82DD4"/>
    <w:rsid w:val="00C846B9"/>
    <w:rsid w:val="00C84D5D"/>
    <w:rsid w:val="00C8512D"/>
    <w:rsid w:val="00C85171"/>
    <w:rsid w:val="00C85452"/>
    <w:rsid w:val="00C86CD4"/>
    <w:rsid w:val="00C86FBF"/>
    <w:rsid w:val="00C8778B"/>
    <w:rsid w:val="00C9089A"/>
    <w:rsid w:val="00C91CB8"/>
    <w:rsid w:val="00C91D6A"/>
    <w:rsid w:val="00C91E21"/>
    <w:rsid w:val="00C91E28"/>
    <w:rsid w:val="00C92A4F"/>
    <w:rsid w:val="00C93541"/>
    <w:rsid w:val="00C93CA9"/>
    <w:rsid w:val="00C94310"/>
    <w:rsid w:val="00C94638"/>
    <w:rsid w:val="00C947FB"/>
    <w:rsid w:val="00C94EFC"/>
    <w:rsid w:val="00C9590B"/>
    <w:rsid w:val="00C96A9D"/>
    <w:rsid w:val="00C96AD6"/>
    <w:rsid w:val="00CA06BA"/>
    <w:rsid w:val="00CA12EE"/>
    <w:rsid w:val="00CA265F"/>
    <w:rsid w:val="00CA2ACE"/>
    <w:rsid w:val="00CA3889"/>
    <w:rsid w:val="00CA5170"/>
    <w:rsid w:val="00CA617A"/>
    <w:rsid w:val="00CB1312"/>
    <w:rsid w:val="00CB19FE"/>
    <w:rsid w:val="00CB1B26"/>
    <w:rsid w:val="00CB303A"/>
    <w:rsid w:val="00CB4EB5"/>
    <w:rsid w:val="00CB525E"/>
    <w:rsid w:val="00CB5E89"/>
    <w:rsid w:val="00CB691D"/>
    <w:rsid w:val="00CB6E71"/>
    <w:rsid w:val="00CB70B8"/>
    <w:rsid w:val="00CC03ED"/>
    <w:rsid w:val="00CC0DE5"/>
    <w:rsid w:val="00CC0DF2"/>
    <w:rsid w:val="00CC160E"/>
    <w:rsid w:val="00CC18ED"/>
    <w:rsid w:val="00CC2CF1"/>
    <w:rsid w:val="00CC2FCA"/>
    <w:rsid w:val="00CC3C42"/>
    <w:rsid w:val="00CC3CD8"/>
    <w:rsid w:val="00CD1822"/>
    <w:rsid w:val="00CD1CDC"/>
    <w:rsid w:val="00CD1E3A"/>
    <w:rsid w:val="00CD466B"/>
    <w:rsid w:val="00CD4B92"/>
    <w:rsid w:val="00CD60AA"/>
    <w:rsid w:val="00CD68FB"/>
    <w:rsid w:val="00CE1C9A"/>
    <w:rsid w:val="00CE21AA"/>
    <w:rsid w:val="00CE2340"/>
    <w:rsid w:val="00CE24C2"/>
    <w:rsid w:val="00CE279C"/>
    <w:rsid w:val="00CE2DE8"/>
    <w:rsid w:val="00CE36CA"/>
    <w:rsid w:val="00CE47E7"/>
    <w:rsid w:val="00CE4CA8"/>
    <w:rsid w:val="00CE4D72"/>
    <w:rsid w:val="00CE64DB"/>
    <w:rsid w:val="00CE713D"/>
    <w:rsid w:val="00CE7982"/>
    <w:rsid w:val="00CE7A8C"/>
    <w:rsid w:val="00CE7F27"/>
    <w:rsid w:val="00CF17F5"/>
    <w:rsid w:val="00CF1F36"/>
    <w:rsid w:val="00CF23C8"/>
    <w:rsid w:val="00CF3454"/>
    <w:rsid w:val="00CF34E4"/>
    <w:rsid w:val="00CF5179"/>
    <w:rsid w:val="00CF5C5D"/>
    <w:rsid w:val="00CF737F"/>
    <w:rsid w:val="00CF74BE"/>
    <w:rsid w:val="00CF7637"/>
    <w:rsid w:val="00D00D05"/>
    <w:rsid w:val="00D015D2"/>
    <w:rsid w:val="00D017A2"/>
    <w:rsid w:val="00D01B45"/>
    <w:rsid w:val="00D02054"/>
    <w:rsid w:val="00D034B6"/>
    <w:rsid w:val="00D03CBC"/>
    <w:rsid w:val="00D03FBC"/>
    <w:rsid w:val="00D05138"/>
    <w:rsid w:val="00D05CB4"/>
    <w:rsid w:val="00D106EC"/>
    <w:rsid w:val="00D109F9"/>
    <w:rsid w:val="00D10C55"/>
    <w:rsid w:val="00D144A9"/>
    <w:rsid w:val="00D1558D"/>
    <w:rsid w:val="00D1625A"/>
    <w:rsid w:val="00D163F0"/>
    <w:rsid w:val="00D17935"/>
    <w:rsid w:val="00D21658"/>
    <w:rsid w:val="00D22BBC"/>
    <w:rsid w:val="00D22CB9"/>
    <w:rsid w:val="00D22ED2"/>
    <w:rsid w:val="00D243D7"/>
    <w:rsid w:val="00D24B37"/>
    <w:rsid w:val="00D25927"/>
    <w:rsid w:val="00D25A31"/>
    <w:rsid w:val="00D25B9F"/>
    <w:rsid w:val="00D25D09"/>
    <w:rsid w:val="00D26819"/>
    <w:rsid w:val="00D27472"/>
    <w:rsid w:val="00D274E9"/>
    <w:rsid w:val="00D31587"/>
    <w:rsid w:val="00D31CF4"/>
    <w:rsid w:val="00D32A36"/>
    <w:rsid w:val="00D32FD4"/>
    <w:rsid w:val="00D34EDE"/>
    <w:rsid w:val="00D35FDE"/>
    <w:rsid w:val="00D36495"/>
    <w:rsid w:val="00D3663A"/>
    <w:rsid w:val="00D3754E"/>
    <w:rsid w:val="00D429E0"/>
    <w:rsid w:val="00D4471B"/>
    <w:rsid w:val="00D44754"/>
    <w:rsid w:val="00D44F27"/>
    <w:rsid w:val="00D450F9"/>
    <w:rsid w:val="00D46346"/>
    <w:rsid w:val="00D463B5"/>
    <w:rsid w:val="00D4699F"/>
    <w:rsid w:val="00D46BF0"/>
    <w:rsid w:val="00D5080F"/>
    <w:rsid w:val="00D50D1D"/>
    <w:rsid w:val="00D5188C"/>
    <w:rsid w:val="00D51B4D"/>
    <w:rsid w:val="00D52EE7"/>
    <w:rsid w:val="00D53A32"/>
    <w:rsid w:val="00D5582D"/>
    <w:rsid w:val="00D558C8"/>
    <w:rsid w:val="00D55F89"/>
    <w:rsid w:val="00D571D0"/>
    <w:rsid w:val="00D575FB"/>
    <w:rsid w:val="00D60D0F"/>
    <w:rsid w:val="00D61DC0"/>
    <w:rsid w:val="00D6222D"/>
    <w:rsid w:val="00D62479"/>
    <w:rsid w:val="00D625B7"/>
    <w:rsid w:val="00D63CF8"/>
    <w:rsid w:val="00D64581"/>
    <w:rsid w:val="00D64597"/>
    <w:rsid w:val="00D64E4F"/>
    <w:rsid w:val="00D65BCB"/>
    <w:rsid w:val="00D67A77"/>
    <w:rsid w:val="00D70A05"/>
    <w:rsid w:val="00D71995"/>
    <w:rsid w:val="00D72717"/>
    <w:rsid w:val="00D727DA"/>
    <w:rsid w:val="00D7387D"/>
    <w:rsid w:val="00D73A80"/>
    <w:rsid w:val="00D77C26"/>
    <w:rsid w:val="00D80EEB"/>
    <w:rsid w:val="00D82B9D"/>
    <w:rsid w:val="00D82C5B"/>
    <w:rsid w:val="00D83372"/>
    <w:rsid w:val="00D844B7"/>
    <w:rsid w:val="00D84E91"/>
    <w:rsid w:val="00D86209"/>
    <w:rsid w:val="00D87666"/>
    <w:rsid w:val="00D87727"/>
    <w:rsid w:val="00D900F1"/>
    <w:rsid w:val="00D9158A"/>
    <w:rsid w:val="00D92C1A"/>
    <w:rsid w:val="00D93147"/>
    <w:rsid w:val="00D93300"/>
    <w:rsid w:val="00D93593"/>
    <w:rsid w:val="00D95274"/>
    <w:rsid w:val="00D95616"/>
    <w:rsid w:val="00D95D66"/>
    <w:rsid w:val="00D960D6"/>
    <w:rsid w:val="00D965BE"/>
    <w:rsid w:val="00D96900"/>
    <w:rsid w:val="00D974AE"/>
    <w:rsid w:val="00D97647"/>
    <w:rsid w:val="00DA09CF"/>
    <w:rsid w:val="00DA0D9C"/>
    <w:rsid w:val="00DA1E2C"/>
    <w:rsid w:val="00DA251C"/>
    <w:rsid w:val="00DA328C"/>
    <w:rsid w:val="00DA4100"/>
    <w:rsid w:val="00DA4190"/>
    <w:rsid w:val="00DA5A51"/>
    <w:rsid w:val="00DA5DBE"/>
    <w:rsid w:val="00DA665E"/>
    <w:rsid w:val="00DA66AE"/>
    <w:rsid w:val="00DA70DD"/>
    <w:rsid w:val="00DA7371"/>
    <w:rsid w:val="00DA739D"/>
    <w:rsid w:val="00DA73E8"/>
    <w:rsid w:val="00DB3F61"/>
    <w:rsid w:val="00DB593B"/>
    <w:rsid w:val="00DB6D6D"/>
    <w:rsid w:val="00DB78EC"/>
    <w:rsid w:val="00DC0333"/>
    <w:rsid w:val="00DC11F1"/>
    <w:rsid w:val="00DC1596"/>
    <w:rsid w:val="00DC3308"/>
    <w:rsid w:val="00DC34D4"/>
    <w:rsid w:val="00DC4455"/>
    <w:rsid w:val="00DC5393"/>
    <w:rsid w:val="00DC6717"/>
    <w:rsid w:val="00DC6B22"/>
    <w:rsid w:val="00DC737A"/>
    <w:rsid w:val="00DC79E6"/>
    <w:rsid w:val="00DD083B"/>
    <w:rsid w:val="00DD2693"/>
    <w:rsid w:val="00DD2CC3"/>
    <w:rsid w:val="00DD4487"/>
    <w:rsid w:val="00DD63CB"/>
    <w:rsid w:val="00DD734B"/>
    <w:rsid w:val="00DD7A46"/>
    <w:rsid w:val="00DE01E0"/>
    <w:rsid w:val="00DE0A64"/>
    <w:rsid w:val="00DE1A4B"/>
    <w:rsid w:val="00DE2B78"/>
    <w:rsid w:val="00DE2BDF"/>
    <w:rsid w:val="00DE2E20"/>
    <w:rsid w:val="00DE479B"/>
    <w:rsid w:val="00DE4DAD"/>
    <w:rsid w:val="00DE5295"/>
    <w:rsid w:val="00DE5DB3"/>
    <w:rsid w:val="00DE6948"/>
    <w:rsid w:val="00DE6C55"/>
    <w:rsid w:val="00DE7F22"/>
    <w:rsid w:val="00DF01FF"/>
    <w:rsid w:val="00DF1BC3"/>
    <w:rsid w:val="00DF2941"/>
    <w:rsid w:val="00DF39A7"/>
    <w:rsid w:val="00DF4FF8"/>
    <w:rsid w:val="00DF5E54"/>
    <w:rsid w:val="00DF778A"/>
    <w:rsid w:val="00DF7938"/>
    <w:rsid w:val="00DF7C29"/>
    <w:rsid w:val="00E021DD"/>
    <w:rsid w:val="00E023C7"/>
    <w:rsid w:val="00E02E1E"/>
    <w:rsid w:val="00E02FBE"/>
    <w:rsid w:val="00E04E05"/>
    <w:rsid w:val="00E055DA"/>
    <w:rsid w:val="00E056E2"/>
    <w:rsid w:val="00E05E29"/>
    <w:rsid w:val="00E103EE"/>
    <w:rsid w:val="00E10668"/>
    <w:rsid w:val="00E109B5"/>
    <w:rsid w:val="00E10D2B"/>
    <w:rsid w:val="00E1181A"/>
    <w:rsid w:val="00E13A0E"/>
    <w:rsid w:val="00E14054"/>
    <w:rsid w:val="00E157DA"/>
    <w:rsid w:val="00E160A5"/>
    <w:rsid w:val="00E16458"/>
    <w:rsid w:val="00E2122D"/>
    <w:rsid w:val="00E2296D"/>
    <w:rsid w:val="00E22AB3"/>
    <w:rsid w:val="00E23407"/>
    <w:rsid w:val="00E257DE"/>
    <w:rsid w:val="00E26C06"/>
    <w:rsid w:val="00E31032"/>
    <w:rsid w:val="00E32A5E"/>
    <w:rsid w:val="00E33560"/>
    <w:rsid w:val="00E37B49"/>
    <w:rsid w:val="00E40307"/>
    <w:rsid w:val="00E42642"/>
    <w:rsid w:val="00E437EC"/>
    <w:rsid w:val="00E44B51"/>
    <w:rsid w:val="00E463B7"/>
    <w:rsid w:val="00E4660F"/>
    <w:rsid w:val="00E5064B"/>
    <w:rsid w:val="00E50BDD"/>
    <w:rsid w:val="00E532F3"/>
    <w:rsid w:val="00E55318"/>
    <w:rsid w:val="00E5650A"/>
    <w:rsid w:val="00E5708D"/>
    <w:rsid w:val="00E606DC"/>
    <w:rsid w:val="00E61A7F"/>
    <w:rsid w:val="00E62428"/>
    <w:rsid w:val="00E63704"/>
    <w:rsid w:val="00E6378E"/>
    <w:rsid w:val="00E63A86"/>
    <w:rsid w:val="00E6498E"/>
    <w:rsid w:val="00E65CCD"/>
    <w:rsid w:val="00E66E4E"/>
    <w:rsid w:val="00E67345"/>
    <w:rsid w:val="00E673EA"/>
    <w:rsid w:val="00E71114"/>
    <w:rsid w:val="00E73A93"/>
    <w:rsid w:val="00E74670"/>
    <w:rsid w:val="00E7539E"/>
    <w:rsid w:val="00E7571C"/>
    <w:rsid w:val="00E75BDD"/>
    <w:rsid w:val="00E772B2"/>
    <w:rsid w:val="00E774D3"/>
    <w:rsid w:val="00E805C5"/>
    <w:rsid w:val="00E80DD1"/>
    <w:rsid w:val="00E81285"/>
    <w:rsid w:val="00E833BC"/>
    <w:rsid w:val="00E835FF"/>
    <w:rsid w:val="00E83BC5"/>
    <w:rsid w:val="00E83D53"/>
    <w:rsid w:val="00E8499D"/>
    <w:rsid w:val="00E859BB"/>
    <w:rsid w:val="00E867B9"/>
    <w:rsid w:val="00E87218"/>
    <w:rsid w:val="00E87496"/>
    <w:rsid w:val="00E87E5C"/>
    <w:rsid w:val="00E90B98"/>
    <w:rsid w:val="00E90F58"/>
    <w:rsid w:val="00E91CBB"/>
    <w:rsid w:val="00E930B9"/>
    <w:rsid w:val="00E93E47"/>
    <w:rsid w:val="00E93F77"/>
    <w:rsid w:val="00E94594"/>
    <w:rsid w:val="00E96E45"/>
    <w:rsid w:val="00EA003B"/>
    <w:rsid w:val="00EA12EC"/>
    <w:rsid w:val="00EA19FA"/>
    <w:rsid w:val="00EA2607"/>
    <w:rsid w:val="00EA353E"/>
    <w:rsid w:val="00EA37F9"/>
    <w:rsid w:val="00EA473A"/>
    <w:rsid w:val="00EA4BEC"/>
    <w:rsid w:val="00EA6291"/>
    <w:rsid w:val="00EA62B3"/>
    <w:rsid w:val="00EA6C6B"/>
    <w:rsid w:val="00EB056C"/>
    <w:rsid w:val="00EB151D"/>
    <w:rsid w:val="00EB2910"/>
    <w:rsid w:val="00EB2BF3"/>
    <w:rsid w:val="00EB3643"/>
    <w:rsid w:val="00EB386A"/>
    <w:rsid w:val="00EB4158"/>
    <w:rsid w:val="00EB42F2"/>
    <w:rsid w:val="00EB49C3"/>
    <w:rsid w:val="00EB51A0"/>
    <w:rsid w:val="00EB5F99"/>
    <w:rsid w:val="00EB6430"/>
    <w:rsid w:val="00EB77F1"/>
    <w:rsid w:val="00EC09B4"/>
    <w:rsid w:val="00EC1830"/>
    <w:rsid w:val="00EC1ED4"/>
    <w:rsid w:val="00EC23B1"/>
    <w:rsid w:val="00EC23C2"/>
    <w:rsid w:val="00EC35CC"/>
    <w:rsid w:val="00EC7196"/>
    <w:rsid w:val="00ED01DB"/>
    <w:rsid w:val="00ED0C50"/>
    <w:rsid w:val="00ED1AD8"/>
    <w:rsid w:val="00ED1E67"/>
    <w:rsid w:val="00ED24D7"/>
    <w:rsid w:val="00ED342B"/>
    <w:rsid w:val="00ED432B"/>
    <w:rsid w:val="00ED702A"/>
    <w:rsid w:val="00ED771F"/>
    <w:rsid w:val="00EE11DA"/>
    <w:rsid w:val="00EE21C3"/>
    <w:rsid w:val="00EE2AFC"/>
    <w:rsid w:val="00EE2D51"/>
    <w:rsid w:val="00EE33DE"/>
    <w:rsid w:val="00EE3EB0"/>
    <w:rsid w:val="00EE5C54"/>
    <w:rsid w:val="00EE5F83"/>
    <w:rsid w:val="00EE6C87"/>
    <w:rsid w:val="00EF2406"/>
    <w:rsid w:val="00EF2F0A"/>
    <w:rsid w:val="00EF3CAC"/>
    <w:rsid w:val="00EF4B23"/>
    <w:rsid w:val="00EF4D0E"/>
    <w:rsid w:val="00EF5571"/>
    <w:rsid w:val="00EF69C1"/>
    <w:rsid w:val="00EF731A"/>
    <w:rsid w:val="00F00C7E"/>
    <w:rsid w:val="00F0341A"/>
    <w:rsid w:val="00F03763"/>
    <w:rsid w:val="00F05337"/>
    <w:rsid w:val="00F05473"/>
    <w:rsid w:val="00F05E40"/>
    <w:rsid w:val="00F07612"/>
    <w:rsid w:val="00F1055A"/>
    <w:rsid w:val="00F1179A"/>
    <w:rsid w:val="00F12F82"/>
    <w:rsid w:val="00F14F4C"/>
    <w:rsid w:val="00F1534F"/>
    <w:rsid w:val="00F15429"/>
    <w:rsid w:val="00F167B8"/>
    <w:rsid w:val="00F16A21"/>
    <w:rsid w:val="00F16CC0"/>
    <w:rsid w:val="00F21E9E"/>
    <w:rsid w:val="00F23312"/>
    <w:rsid w:val="00F24FAA"/>
    <w:rsid w:val="00F2511B"/>
    <w:rsid w:val="00F25860"/>
    <w:rsid w:val="00F2601D"/>
    <w:rsid w:val="00F260E6"/>
    <w:rsid w:val="00F262C8"/>
    <w:rsid w:val="00F26348"/>
    <w:rsid w:val="00F265FA"/>
    <w:rsid w:val="00F26770"/>
    <w:rsid w:val="00F271C3"/>
    <w:rsid w:val="00F27743"/>
    <w:rsid w:val="00F2782D"/>
    <w:rsid w:val="00F31844"/>
    <w:rsid w:val="00F32ABB"/>
    <w:rsid w:val="00F3381D"/>
    <w:rsid w:val="00F349C3"/>
    <w:rsid w:val="00F354C0"/>
    <w:rsid w:val="00F3721E"/>
    <w:rsid w:val="00F37370"/>
    <w:rsid w:val="00F37E21"/>
    <w:rsid w:val="00F40B39"/>
    <w:rsid w:val="00F40EF5"/>
    <w:rsid w:val="00F416D2"/>
    <w:rsid w:val="00F41D12"/>
    <w:rsid w:val="00F44226"/>
    <w:rsid w:val="00F4509E"/>
    <w:rsid w:val="00F45199"/>
    <w:rsid w:val="00F4534D"/>
    <w:rsid w:val="00F47B85"/>
    <w:rsid w:val="00F50550"/>
    <w:rsid w:val="00F506EE"/>
    <w:rsid w:val="00F5176F"/>
    <w:rsid w:val="00F5209F"/>
    <w:rsid w:val="00F536F0"/>
    <w:rsid w:val="00F53FD7"/>
    <w:rsid w:val="00F550A2"/>
    <w:rsid w:val="00F568FB"/>
    <w:rsid w:val="00F57834"/>
    <w:rsid w:val="00F609E3"/>
    <w:rsid w:val="00F6263A"/>
    <w:rsid w:val="00F655EC"/>
    <w:rsid w:val="00F65B0A"/>
    <w:rsid w:val="00F67C6F"/>
    <w:rsid w:val="00F7076C"/>
    <w:rsid w:val="00F70792"/>
    <w:rsid w:val="00F70A5D"/>
    <w:rsid w:val="00F70BFD"/>
    <w:rsid w:val="00F7147A"/>
    <w:rsid w:val="00F73B76"/>
    <w:rsid w:val="00F753E9"/>
    <w:rsid w:val="00F75542"/>
    <w:rsid w:val="00F75631"/>
    <w:rsid w:val="00F76F81"/>
    <w:rsid w:val="00F77656"/>
    <w:rsid w:val="00F77F5A"/>
    <w:rsid w:val="00F80DA8"/>
    <w:rsid w:val="00F81CBE"/>
    <w:rsid w:val="00F836EE"/>
    <w:rsid w:val="00F83B36"/>
    <w:rsid w:val="00F83F3B"/>
    <w:rsid w:val="00F83F86"/>
    <w:rsid w:val="00F84D8E"/>
    <w:rsid w:val="00F85932"/>
    <w:rsid w:val="00F86C4B"/>
    <w:rsid w:val="00F873B4"/>
    <w:rsid w:val="00F87761"/>
    <w:rsid w:val="00F87E35"/>
    <w:rsid w:val="00F910E7"/>
    <w:rsid w:val="00F9225E"/>
    <w:rsid w:val="00F925C9"/>
    <w:rsid w:val="00F92E4C"/>
    <w:rsid w:val="00F92F25"/>
    <w:rsid w:val="00F949EB"/>
    <w:rsid w:val="00F9590C"/>
    <w:rsid w:val="00F963FE"/>
    <w:rsid w:val="00F96EFD"/>
    <w:rsid w:val="00FA1822"/>
    <w:rsid w:val="00FA277D"/>
    <w:rsid w:val="00FA2AD4"/>
    <w:rsid w:val="00FA2CE5"/>
    <w:rsid w:val="00FA2EFA"/>
    <w:rsid w:val="00FA509B"/>
    <w:rsid w:val="00FA569C"/>
    <w:rsid w:val="00FA5799"/>
    <w:rsid w:val="00FB01A6"/>
    <w:rsid w:val="00FB174F"/>
    <w:rsid w:val="00FB2C99"/>
    <w:rsid w:val="00FB6273"/>
    <w:rsid w:val="00FB65AE"/>
    <w:rsid w:val="00FB6647"/>
    <w:rsid w:val="00FB726F"/>
    <w:rsid w:val="00FB742A"/>
    <w:rsid w:val="00FC0D8F"/>
    <w:rsid w:val="00FC0E74"/>
    <w:rsid w:val="00FC6C74"/>
    <w:rsid w:val="00FC6F0C"/>
    <w:rsid w:val="00FD1189"/>
    <w:rsid w:val="00FD1C09"/>
    <w:rsid w:val="00FD31D2"/>
    <w:rsid w:val="00FD3F48"/>
    <w:rsid w:val="00FD4917"/>
    <w:rsid w:val="00FD5A85"/>
    <w:rsid w:val="00FD5E57"/>
    <w:rsid w:val="00FD64FC"/>
    <w:rsid w:val="00FD6E2A"/>
    <w:rsid w:val="00FD7447"/>
    <w:rsid w:val="00FE08B6"/>
    <w:rsid w:val="00FE0C93"/>
    <w:rsid w:val="00FE0CDF"/>
    <w:rsid w:val="00FE1C1C"/>
    <w:rsid w:val="00FE2301"/>
    <w:rsid w:val="00FE74EB"/>
    <w:rsid w:val="00FF0C23"/>
    <w:rsid w:val="00FF1F09"/>
    <w:rsid w:val="00FF22F4"/>
    <w:rsid w:val="00FF24EB"/>
    <w:rsid w:val="00FF29A3"/>
    <w:rsid w:val="00FF301C"/>
    <w:rsid w:val="00FF4047"/>
    <w:rsid w:val="00FF42B6"/>
    <w:rsid w:val="00FF6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1083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74E9"/>
    <w:pPr>
      <w:ind w:firstLineChars="200" w:firstLine="420"/>
    </w:pPr>
  </w:style>
  <w:style w:type="paragraph" w:styleId="a4">
    <w:name w:val="No Spacing"/>
    <w:uiPriority w:val="1"/>
    <w:qFormat/>
    <w:rsid w:val="00F70A5D"/>
    <w:pPr>
      <w:widowControl w:val="0"/>
      <w:jc w:val="both"/>
    </w:pPr>
  </w:style>
  <w:style w:type="table" w:styleId="a5">
    <w:name w:val="Table Grid"/>
    <w:basedOn w:val="a1"/>
    <w:uiPriority w:val="39"/>
    <w:rsid w:val="00B04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rsid w:val="0028150E"/>
    <w:pPr>
      <w:jc w:val="center"/>
    </w:pPr>
    <w:rPr>
      <w:rFonts w:ascii="等线" w:eastAsia="等线" w:hAnsi="等线"/>
    </w:rPr>
  </w:style>
  <w:style w:type="paragraph" w:customStyle="1" w:styleId="EndNoteBibliography">
    <w:name w:val="EndNote Bibliography"/>
    <w:basedOn w:val="a"/>
    <w:rsid w:val="0028150E"/>
    <w:rPr>
      <w:rFonts w:ascii="等线" w:eastAsia="等线" w:hAnsi="等线"/>
    </w:rPr>
  </w:style>
  <w:style w:type="paragraph" w:styleId="a6">
    <w:name w:val="Balloon Text"/>
    <w:basedOn w:val="a"/>
    <w:link w:val="Char"/>
    <w:uiPriority w:val="99"/>
    <w:semiHidden/>
    <w:unhideWhenUsed/>
    <w:rsid w:val="00915045"/>
    <w:rPr>
      <w:rFonts w:ascii="宋体" w:eastAsia="宋体"/>
      <w:sz w:val="18"/>
      <w:szCs w:val="18"/>
    </w:rPr>
  </w:style>
  <w:style w:type="character" w:customStyle="1" w:styleId="Char">
    <w:name w:val="批注框文本 Char"/>
    <w:basedOn w:val="a0"/>
    <w:link w:val="a6"/>
    <w:uiPriority w:val="99"/>
    <w:semiHidden/>
    <w:rsid w:val="00915045"/>
    <w:rPr>
      <w:rFonts w:ascii="宋体" w:eastAsia="宋体"/>
      <w:sz w:val="18"/>
      <w:szCs w:val="18"/>
    </w:rPr>
  </w:style>
  <w:style w:type="paragraph" w:styleId="a7">
    <w:name w:val="Document Map"/>
    <w:basedOn w:val="a"/>
    <w:link w:val="Char0"/>
    <w:uiPriority w:val="99"/>
    <w:semiHidden/>
    <w:unhideWhenUsed/>
    <w:rsid w:val="00292B69"/>
    <w:rPr>
      <w:rFonts w:ascii="宋体" w:eastAsia="宋体"/>
    </w:rPr>
  </w:style>
  <w:style w:type="character" w:customStyle="1" w:styleId="Char0">
    <w:name w:val="文档结构图 Char"/>
    <w:basedOn w:val="a0"/>
    <w:link w:val="a7"/>
    <w:uiPriority w:val="99"/>
    <w:semiHidden/>
    <w:rsid w:val="00292B69"/>
    <w:rPr>
      <w:rFonts w:ascii="宋体" w:eastAsia="宋体"/>
    </w:rPr>
  </w:style>
  <w:style w:type="paragraph" w:styleId="a8">
    <w:name w:val="Revision"/>
    <w:hidden/>
    <w:uiPriority w:val="99"/>
    <w:semiHidden/>
    <w:rsid w:val="00292B69"/>
  </w:style>
  <w:style w:type="character" w:styleId="a9">
    <w:name w:val="annotation reference"/>
    <w:basedOn w:val="a0"/>
    <w:uiPriority w:val="99"/>
    <w:semiHidden/>
    <w:unhideWhenUsed/>
    <w:rsid w:val="00292B69"/>
    <w:rPr>
      <w:sz w:val="21"/>
      <w:szCs w:val="21"/>
    </w:rPr>
  </w:style>
  <w:style w:type="paragraph" w:styleId="aa">
    <w:name w:val="annotation text"/>
    <w:basedOn w:val="a"/>
    <w:link w:val="Char1"/>
    <w:uiPriority w:val="99"/>
    <w:semiHidden/>
    <w:unhideWhenUsed/>
    <w:rsid w:val="00292B69"/>
    <w:pPr>
      <w:jc w:val="left"/>
    </w:pPr>
  </w:style>
  <w:style w:type="character" w:customStyle="1" w:styleId="Char1">
    <w:name w:val="批注文字 Char"/>
    <w:basedOn w:val="a0"/>
    <w:link w:val="aa"/>
    <w:uiPriority w:val="99"/>
    <w:semiHidden/>
    <w:rsid w:val="00292B69"/>
  </w:style>
  <w:style w:type="paragraph" w:styleId="ab">
    <w:name w:val="annotation subject"/>
    <w:basedOn w:val="aa"/>
    <w:next w:val="aa"/>
    <w:link w:val="Char2"/>
    <w:uiPriority w:val="99"/>
    <w:semiHidden/>
    <w:unhideWhenUsed/>
    <w:rsid w:val="00292B69"/>
    <w:rPr>
      <w:b/>
      <w:bCs/>
    </w:rPr>
  </w:style>
  <w:style w:type="character" w:customStyle="1" w:styleId="Char2">
    <w:name w:val="批注主题 Char"/>
    <w:basedOn w:val="Char1"/>
    <w:link w:val="ab"/>
    <w:uiPriority w:val="99"/>
    <w:semiHidden/>
    <w:rsid w:val="00292B69"/>
    <w:rPr>
      <w:b/>
      <w:bCs/>
    </w:rPr>
  </w:style>
  <w:style w:type="paragraph" w:styleId="ac">
    <w:name w:val="footer"/>
    <w:basedOn w:val="a"/>
    <w:link w:val="Char3"/>
    <w:uiPriority w:val="99"/>
    <w:unhideWhenUsed/>
    <w:rsid w:val="00271902"/>
    <w:pPr>
      <w:tabs>
        <w:tab w:val="center" w:pos="4153"/>
        <w:tab w:val="right" w:pos="8306"/>
      </w:tabs>
      <w:snapToGrid w:val="0"/>
      <w:jc w:val="left"/>
    </w:pPr>
    <w:rPr>
      <w:sz w:val="18"/>
      <w:szCs w:val="18"/>
    </w:rPr>
  </w:style>
  <w:style w:type="character" w:customStyle="1" w:styleId="Char3">
    <w:name w:val="页脚 Char"/>
    <w:basedOn w:val="a0"/>
    <w:link w:val="ac"/>
    <w:uiPriority w:val="99"/>
    <w:rsid w:val="00271902"/>
    <w:rPr>
      <w:sz w:val="18"/>
      <w:szCs w:val="18"/>
    </w:rPr>
  </w:style>
  <w:style w:type="character" w:styleId="ad">
    <w:name w:val="page number"/>
    <w:basedOn w:val="a0"/>
    <w:uiPriority w:val="99"/>
    <w:semiHidden/>
    <w:unhideWhenUsed/>
    <w:rsid w:val="00271902"/>
  </w:style>
  <w:style w:type="paragraph" w:styleId="ae">
    <w:name w:val="header"/>
    <w:basedOn w:val="a"/>
    <w:link w:val="Char4"/>
    <w:uiPriority w:val="99"/>
    <w:unhideWhenUsed/>
    <w:rsid w:val="00785B54"/>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e"/>
    <w:uiPriority w:val="99"/>
    <w:rsid w:val="00785B54"/>
    <w:rPr>
      <w:sz w:val="18"/>
      <w:szCs w:val="18"/>
    </w:rPr>
  </w:style>
  <w:style w:type="character" w:styleId="af">
    <w:name w:val="Hyperlink"/>
    <w:basedOn w:val="a0"/>
    <w:uiPriority w:val="99"/>
    <w:unhideWhenUsed/>
    <w:rsid w:val="002D53D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74E9"/>
    <w:pPr>
      <w:ind w:firstLineChars="200" w:firstLine="420"/>
    </w:pPr>
  </w:style>
  <w:style w:type="paragraph" w:styleId="a4">
    <w:name w:val="No Spacing"/>
    <w:uiPriority w:val="1"/>
    <w:qFormat/>
    <w:rsid w:val="00F70A5D"/>
    <w:pPr>
      <w:widowControl w:val="0"/>
      <w:jc w:val="both"/>
    </w:pPr>
  </w:style>
  <w:style w:type="table" w:styleId="a5">
    <w:name w:val="Table Grid"/>
    <w:basedOn w:val="a1"/>
    <w:uiPriority w:val="39"/>
    <w:rsid w:val="00B04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rsid w:val="0028150E"/>
    <w:pPr>
      <w:jc w:val="center"/>
    </w:pPr>
    <w:rPr>
      <w:rFonts w:ascii="等线" w:eastAsia="等线" w:hAnsi="等线"/>
    </w:rPr>
  </w:style>
  <w:style w:type="paragraph" w:customStyle="1" w:styleId="EndNoteBibliography">
    <w:name w:val="EndNote Bibliography"/>
    <w:basedOn w:val="a"/>
    <w:rsid w:val="0028150E"/>
    <w:rPr>
      <w:rFonts w:ascii="等线" w:eastAsia="等线" w:hAnsi="等线"/>
    </w:rPr>
  </w:style>
  <w:style w:type="paragraph" w:styleId="a6">
    <w:name w:val="Balloon Text"/>
    <w:basedOn w:val="a"/>
    <w:link w:val="Char"/>
    <w:uiPriority w:val="99"/>
    <w:semiHidden/>
    <w:unhideWhenUsed/>
    <w:rsid w:val="00915045"/>
    <w:rPr>
      <w:rFonts w:ascii="宋体" w:eastAsia="宋体"/>
      <w:sz w:val="18"/>
      <w:szCs w:val="18"/>
    </w:rPr>
  </w:style>
  <w:style w:type="character" w:customStyle="1" w:styleId="Char">
    <w:name w:val="批注框文本 Char"/>
    <w:basedOn w:val="a0"/>
    <w:link w:val="a6"/>
    <w:uiPriority w:val="99"/>
    <w:semiHidden/>
    <w:rsid w:val="00915045"/>
    <w:rPr>
      <w:rFonts w:ascii="宋体" w:eastAsia="宋体"/>
      <w:sz w:val="18"/>
      <w:szCs w:val="18"/>
    </w:rPr>
  </w:style>
  <w:style w:type="paragraph" w:styleId="a7">
    <w:name w:val="Document Map"/>
    <w:basedOn w:val="a"/>
    <w:link w:val="Char0"/>
    <w:uiPriority w:val="99"/>
    <w:semiHidden/>
    <w:unhideWhenUsed/>
    <w:rsid w:val="00292B69"/>
    <w:rPr>
      <w:rFonts w:ascii="宋体" w:eastAsia="宋体"/>
    </w:rPr>
  </w:style>
  <w:style w:type="character" w:customStyle="1" w:styleId="Char0">
    <w:name w:val="文档结构图 Char"/>
    <w:basedOn w:val="a0"/>
    <w:link w:val="a7"/>
    <w:uiPriority w:val="99"/>
    <w:semiHidden/>
    <w:rsid w:val="00292B69"/>
    <w:rPr>
      <w:rFonts w:ascii="宋体" w:eastAsia="宋体"/>
    </w:rPr>
  </w:style>
  <w:style w:type="paragraph" w:styleId="a8">
    <w:name w:val="Revision"/>
    <w:hidden/>
    <w:uiPriority w:val="99"/>
    <w:semiHidden/>
    <w:rsid w:val="00292B69"/>
  </w:style>
  <w:style w:type="character" w:styleId="a9">
    <w:name w:val="annotation reference"/>
    <w:basedOn w:val="a0"/>
    <w:uiPriority w:val="99"/>
    <w:semiHidden/>
    <w:unhideWhenUsed/>
    <w:rsid w:val="00292B69"/>
    <w:rPr>
      <w:sz w:val="21"/>
      <w:szCs w:val="21"/>
    </w:rPr>
  </w:style>
  <w:style w:type="paragraph" w:styleId="aa">
    <w:name w:val="annotation text"/>
    <w:basedOn w:val="a"/>
    <w:link w:val="Char1"/>
    <w:uiPriority w:val="99"/>
    <w:semiHidden/>
    <w:unhideWhenUsed/>
    <w:rsid w:val="00292B69"/>
    <w:pPr>
      <w:jc w:val="left"/>
    </w:pPr>
  </w:style>
  <w:style w:type="character" w:customStyle="1" w:styleId="Char1">
    <w:name w:val="批注文字 Char"/>
    <w:basedOn w:val="a0"/>
    <w:link w:val="aa"/>
    <w:uiPriority w:val="99"/>
    <w:semiHidden/>
    <w:rsid w:val="00292B69"/>
  </w:style>
  <w:style w:type="paragraph" w:styleId="ab">
    <w:name w:val="annotation subject"/>
    <w:basedOn w:val="aa"/>
    <w:next w:val="aa"/>
    <w:link w:val="Char2"/>
    <w:uiPriority w:val="99"/>
    <w:semiHidden/>
    <w:unhideWhenUsed/>
    <w:rsid w:val="00292B69"/>
    <w:rPr>
      <w:b/>
      <w:bCs/>
    </w:rPr>
  </w:style>
  <w:style w:type="character" w:customStyle="1" w:styleId="Char2">
    <w:name w:val="批注主题 Char"/>
    <w:basedOn w:val="Char1"/>
    <w:link w:val="ab"/>
    <w:uiPriority w:val="99"/>
    <w:semiHidden/>
    <w:rsid w:val="00292B69"/>
    <w:rPr>
      <w:b/>
      <w:bCs/>
    </w:rPr>
  </w:style>
  <w:style w:type="paragraph" w:styleId="ac">
    <w:name w:val="footer"/>
    <w:basedOn w:val="a"/>
    <w:link w:val="Char3"/>
    <w:uiPriority w:val="99"/>
    <w:unhideWhenUsed/>
    <w:rsid w:val="00271902"/>
    <w:pPr>
      <w:tabs>
        <w:tab w:val="center" w:pos="4153"/>
        <w:tab w:val="right" w:pos="8306"/>
      </w:tabs>
      <w:snapToGrid w:val="0"/>
      <w:jc w:val="left"/>
    </w:pPr>
    <w:rPr>
      <w:sz w:val="18"/>
      <w:szCs w:val="18"/>
    </w:rPr>
  </w:style>
  <w:style w:type="character" w:customStyle="1" w:styleId="Char3">
    <w:name w:val="页脚 Char"/>
    <w:basedOn w:val="a0"/>
    <w:link w:val="ac"/>
    <w:uiPriority w:val="99"/>
    <w:rsid w:val="00271902"/>
    <w:rPr>
      <w:sz w:val="18"/>
      <w:szCs w:val="18"/>
    </w:rPr>
  </w:style>
  <w:style w:type="character" w:styleId="ad">
    <w:name w:val="page number"/>
    <w:basedOn w:val="a0"/>
    <w:uiPriority w:val="99"/>
    <w:semiHidden/>
    <w:unhideWhenUsed/>
    <w:rsid w:val="00271902"/>
  </w:style>
  <w:style w:type="paragraph" w:styleId="ae">
    <w:name w:val="header"/>
    <w:basedOn w:val="a"/>
    <w:link w:val="Char4"/>
    <w:uiPriority w:val="99"/>
    <w:unhideWhenUsed/>
    <w:rsid w:val="00785B54"/>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e"/>
    <w:uiPriority w:val="99"/>
    <w:rsid w:val="00785B54"/>
    <w:rPr>
      <w:sz w:val="18"/>
      <w:szCs w:val="18"/>
    </w:rPr>
  </w:style>
  <w:style w:type="character" w:styleId="af">
    <w:name w:val="Hyperlink"/>
    <w:basedOn w:val="a0"/>
    <w:uiPriority w:val="99"/>
    <w:unhideWhenUsed/>
    <w:rsid w:val="002D53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0656">
      <w:bodyDiv w:val="1"/>
      <w:marLeft w:val="0"/>
      <w:marRight w:val="0"/>
      <w:marTop w:val="0"/>
      <w:marBottom w:val="0"/>
      <w:divBdr>
        <w:top w:val="none" w:sz="0" w:space="0" w:color="auto"/>
        <w:left w:val="none" w:sz="0" w:space="0" w:color="auto"/>
        <w:bottom w:val="none" w:sz="0" w:space="0" w:color="auto"/>
        <w:right w:val="none" w:sz="0" w:space="0" w:color="auto"/>
      </w:divBdr>
    </w:div>
    <w:div w:id="135075508">
      <w:bodyDiv w:val="1"/>
      <w:marLeft w:val="0"/>
      <w:marRight w:val="0"/>
      <w:marTop w:val="0"/>
      <w:marBottom w:val="0"/>
      <w:divBdr>
        <w:top w:val="none" w:sz="0" w:space="0" w:color="auto"/>
        <w:left w:val="none" w:sz="0" w:space="0" w:color="auto"/>
        <w:bottom w:val="none" w:sz="0" w:space="0" w:color="auto"/>
        <w:right w:val="none" w:sz="0" w:space="0" w:color="auto"/>
      </w:divBdr>
    </w:div>
    <w:div w:id="154808698">
      <w:bodyDiv w:val="1"/>
      <w:marLeft w:val="0"/>
      <w:marRight w:val="0"/>
      <w:marTop w:val="0"/>
      <w:marBottom w:val="0"/>
      <w:divBdr>
        <w:top w:val="none" w:sz="0" w:space="0" w:color="auto"/>
        <w:left w:val="none" w:sz="0" w:space="0" w:color="auto"/>
        <w:bottom w:val="none" w:sz="0" w:space="0" w:color="auto"/>
        <w:right w:val="none" w:sz="0" w:space="0" w:color="auto"/>
      </w:divBdr>
    </w:div>
    <w:div w:id="268709164">
      <w:bodyDiv w:val="1"/>
      <w:marLeft w:val="0"/>
      <w:marRight w:val="0"/>
      <w:marTop w:val="0"/>
      <w:marBottom w:val="0"/>
      <w:divBdr>
        <w:top w:val="none" w:sz="0" w:space="0" w:color="auto"/>
        <w:left w:val="none" w:sz="0" w:space="0" w:color="auto"/>
        <w:bottom w:val="none" w:sz="0" w:space="0" w:color="auto"/>
        <w:right w:val="none" w:sz="0" w:space="0" w:color="auto"/>
      </w:divBdr>
    </w:div>
    <w:div w:id="562445914">
      <w:bodyDiv w:val="1"/>
      <w:marLeft w:val="0"/>
      <w:marRight w:val="0"/>
      <w:marTop w:val="0"/>
      <w:marBottom w:val="0"/>
      <w:divBdr>
        <w:top w:val="none" w:sz="0" w:space="0" w:color="auto"/>
        <w:left w:val="none" w:sz="0" w:space="0" w:color="auto"/>
        <w:bottom w:val="none" w:sz="0" w:space="0" w:color="auto"/>
        <w:right w:val="none" w:sz="0" w:space="0" w:color="auto"/>
      </w:divBdr>
    </w:div>
    <w:div w:id="846482617">
      <w:bodyDiv w:val="1"/>
      <w:marLeft w:val="0"/>
      <w:marRight w:val="0"/>
      <w:marTop w:val="0"/>
      <w:marBottom w:val="0"/>
      <w:divBdr>
        <w:top w:val="none" w:sz="0" w:space="0" w:color="auto"/>
        <w:left w:val="none" w:sz="0" w:space="0" w:color="auto"/>
        <w:bottom w:val="none" w:sz="0" w:space="0" w:color="auto"/>
        <w:right w:val="none" w:sz="0" w:space="0" w:color="auto"/>
      </w:divBdr>
    </w:div>
    <w:div w:id="1201167501">
      <w:bodyDiv w:val="1"/>
      <w:marLeft w:val="0"/>
      <w:marRight w:val="0"/>
      <w:marTop w:val="0"/>
      <w:marBottom w:val="0"/>
      <w:divBdr>
        <w:top w:val="none" w:sz="0" w:space="0" w:color="auto"/>
        <w:left w:val="none" w:sz="0" w:space="0" w:color="auto"/>
        <w:bottom w:val="none" w:sz="0" w:space="0" w:color="auto"/>
        <w:right w:val="none" w:sz="0" w:space="0" w:color="auto"/>
      </w:divBdr>
    </w:div>
    <w:div w:id="1545484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89/lap.2016.0178"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doi.org/10.1016/S0140-6736(94)90455-3"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F28CCE25-4F28-45F4-B90B-DA96B845F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Pages>
  <Words>7315</Words>
  <Characters>41700</Characters>
  <Application>Microsoft Office Word</Application>
  <DocSecurity>0</DocSecurity>
  <Lines>347</Lines>
  <Paragraphs>97</Paragraphs>
  <ScaleCrop>false</ScaleCrop>
  <Company/>
  <LinksUpToDate>false</LinksUpToDate>
  <CharactersWithSpaces>48918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袁湘蕾</dc:creator>
  <cp:keywords/>
  <dc:description/>
  <cp:lastModifiedBy>Administrator</cp:lastModifiedBy>
  <cp:revision>6</cp:revision>
  <cp:lastPrinted>2019-03-09T12:47:00Z</cp:lastPrinted>
  <dcterms:created xsi:type="dcterms:W3CDTF">2019-04-28T01:51:00Z</dcterms:created>
  <dcterms:modified xsi:type="dcterms:W3CDTF">2019-05-17T06:15:00Z</dcterms:modified>
</cp:coreProperties>
</file>