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BE" w:rsidRPr="008A2A68" w:rsidRDefault="00F348BE" w:rsidP="00310021">
      <w:pPr>
        <w:adjustRightInd w:val="0"/>
        <w:snapToGrid w:val="0"/>
        <w:spacing w:line="360" w:lineRule="auto"/>
        <w:rPr>
          <w:rFonts w:ascii="Book Antiqua" w:eastAsia="Times New Roman" w:hAnsi="Book Antiqua" w:cs="宋体"/>
          <w:i/>
          <w:color w:val="000000"/>
          <w:sz w:val="24"/>
        </w:rPr>
      </w:pPr>
      <w:bookmarkStart w:id="0" w:name="OLE_LINK371"/>
      <w:bookmarkStart w:id="1" w:name="OLE_LINK423"/>
      <w:bookmarkStart w:id="2" w:name="OLE_LINK77"/>
      <w:bookmarkStart w:id="3" w:name="OLE_LINK435"/>
      <w:bookmarkStart w:id="4" w:name="OLE_LINK112"/>
      <w:bookmarkStart w:id="5" w:name="_GoBack"/>
      <w:bookmarkEnd w:id="5"/>
      <w:r w:rsidRPr="008A2A68">
        <w:rPr>
          <w:rFonts w:ascii="Book Antiqua" w:eastAsia="Times New Roman" w:hAnsi="Book Antiqua" w:cs="宋体"/>
          <w:b/>
          <w:color w:val="000000"/>
          <w:sz w:val="24"/>
        </w:rPr>
        <w:t>Name of Journal:</w:t>
      </w:r>
      <w:r w:rsidR="00D84A9E" w:rsidRPr="008A2A68">
        <w:rPr>
          <w:rFonts w:ascii="Book Antiqua" w:eastAsia="Times New Roman" w:hAnsi="Book Antiqua" w:cs="宋体"/>
          <w:b/>
          <w:i/>
          <w:color w:val="000000"/>
          <w:sz w:val="24"/>
        </w:rPr>
        <w:t xml:space="preserve"> </w:t>
      </w:r>
      <w:r w:rsidR="008823FB" w:rsidRPr="008A2A68">
        <w:rPr>
          <w:rFonts w:ascii="Book Antiqua" w:eastAsia="Times New Roman" w:hAnsi="Book Antiqua" w:cs="宋体"/>
          <w:b/>
          <w:i/>
          <w:color w:val="000000"/>
          <w:sz w:val="24"/>
        </w:rPr>
        <w:t>World Journal of Gastroenterology</w:t>
      </w:r>
    </w:p>
    <w:p w:rsidR="00F348BE" w:rsidRPr="008A2A68" w:rsidRDefault="00F348BE" w:rsidP="00310021">
      <w:pPr>
        <w:adjustRightInd w:val="0"/>
        <w:snapToGrid w:val="0"/>
        <w:spacing w:line="360" w:lineRule="auto"/>
        <w:rPr>
          <w:rFonts w:ascii="Book Antiqua" w:hAnsi="Book Antiqua" w:cs="Arial"/>
          <w:color w:val="000000"/>
          <w:sz w:val="24"/>
          <w:lang w:val="en"/>
        </w:rPr>
      </w:pPr>
      <w:bookmarkStart w:id="6" w:name="_Hlk5632321"/>
      <w:r w:rsidRPr="008A2A68">
        <w:rPr>
          <w:rFonts w:ascii="Book Antiqua" w:eastAsia="Times New Roman" w:hAnsi="Book Antiqua"/>
          <w:b/>
          <w:bCs/>
          <w:color w:val="222222"/>
          <w:sz w:val="24"/>
        </w:rPr>
        <w:t>Manuscript NO</w:t>
      </w:r>
      <w:r w:rsidRPr="008A2A68">
        <w:rPr>
          <w:rFonts w:ascii="Book Antiqua" w:hAnsi="Book Antiqua" w:cs="Arial"/>
          <w:b/>
          <w:color w:val="000000"/>
          <w:sz w:val="24"/>
          <w:lang w:val="en"/>
        </w:rPr>
        <w:t xml:space="preserve">: </w:t>
      </w:r>
      <w:r w:rsidR="008823FB" w:rsidRPr="008A2A68">
        <w:rPr>
          <w:rFonts w:ascii="Book Antiqua" w:hAnsi="Book Antiqua" w:cs="Arial"/>
          <w:b/>
          <w:color w:val="000000"/>
          <w:sz w:val="24"/>
          <w:lang w:val="en"/>
        </w:rPr>
        <w:t>47868</w:t>
      </w:r>
    </w:p>
    <w:bookmarkEnd w:id="6"/>
    <w:p w:rsidR="00D84A9E" w:rsidRPr="008A2A68" w:rsidRDefault="00F348BE" w:rsidP="00310021">
      <w:pPr>
        <w:snapToGrid w:val="0"/>
        <w:spacing w:line="360" w:lineRule="auto"/>
        <w:rPr>
          <w:rFonts w:ascii="Book Antiqua" w:hAnsi="Book Antiqua"/>
          <w:b/>
          <w:color w:val="000000"/>
          <w:sz w:val="24"/>
        </w:rPr>
      </w:pPr>
      <w:r w:rsidRPr="008A2A68">
        <w:rPr>
          <w:rFonts w:ascii="Book Antiqua" w:hAnsi="Book Antiqua"/>
          <w:b/>
          <w:color w:val="000000"/>
          <w:sz w:val="24"/>
          <w:shd w:val="clear" w:color="auto" w:fill="FFFFFF"/>
        </w:rPr>
        <w:t>Manuscript Type</w:t>
      </w:r>
      <w:r w:rsidRPr="008A2A68">
        <w:rPr>
          <w:rFonts w:ascii="Book Antiqua" w:hAnsi="Book Antiqua"/>
          <w:b/>
          <w:color w:val="000000"/>
          <w:sz w:val="24"/>
        </w:rPr>
        <w:t>:</w:t>
      </w:r>
      <w:r w:rsidR="008823FB" w:rsidRPr="008A2A68">
        <w:rPr>
          <w:rFonts w:ascii="Book Antiqua" w:hAnsi="Book Antiqua"/>
          <w:b/>
          <w:color w:val="000000"/>
          <w:sz w:val="24"/>
        </w:rPr>
        <w:t xml:space="preserve"> </w:t>
      </w:r>
      <w:r w:rsidR="00D84A9E" w:rsidRPr="008A2A68">
        <w:rPr>
          <w:rFonts w:ascii="Book Antiqua" w:hAnsi="Book Antiqua"/>
          <w:b/>
          <w:color w:val="000000"/>
          <w:sz w:val="24"/>
        </w:rPr>
        <w:t>ORIGINAL ARTICLE</w:t>
      </w:r>
    </w:p>
    <w:p w:rsidR="00D84A9E" w:rsidRPr="008A2A68" w:rsidRDefault="00D84A9E" w:rsidP="00310021">
      <w:pPr>
        <w:snapToGrid w:val="0"/>
        <w:spacing w:line="360" w:lineRule="auto"/>
        <w:rPr>
          <w:rFonts w:ascii="Book Antiqua" w:hAnsi="Book Antiqua"/>
          <w:b/>
          <w:color w:val="000000"/>
          <w:sz w:val="24"/>
        </w:rPr>
      </w:pPr>
    </w:p>
    <w:p w:rsidR="00F348BE" w:rsidRPr="008A2A68" w:rsidRDefault="008823FB" w:rsidP="00310021">
      <w:pPr>
        <w:snapToGrid w:val="0"/>
        <w:spacing w:line="360" w:lineRule="auto"/>
        <w:rPr>
          <w:rFonts w:ascii="Book Antiqua" w:hAnsi="Book Antiqua"/>
          <w:i/>
          <w:sz w:val="24"/>
        </w:rPr>
      </w:pPr>
      <w:r w:rsidRPr="008A2A68">
        <w:rPr>
          <w:rFonts w:ascii="Book Antiqua" w:hAnsi="Book Antiqua"/>
          <w:b/>
          <w:i/>
          <w:color w:val="000000"/>
          <w:sz w:val="24"/>
        </w:rPr>
        <w:t>Basic Study</w:t>
      </w:r>
      <w:bookmarkEnd w:id="0"/>
      <w:bookmarkEnd w:id="1"/>
      <w:bookmarkEnd w:id="2"/>
      <w:bookmarkEnd w:id="3"/>
      <w:bookmarkEnd w:id="4"/>
    </w:p>
    <w:p w:rsidR="00A5704D" w:rsidRPr="008A2A68" w:rsidRDefault="00733A04" w:rsidP="00310021">
      <w:pPr>
        <w:autoSpaceDE w:val="0"/>
        <w:autoSpaceDN w:val="0"/>
        <w:adjustRightInd w:val="0"/>
        <w:snapToGrid w:val="0"/>
        <w:spacing w:line="360" w:lineRule="auto"/>
        <w:rPr>
          <w:rFonts w:ascii="Book Antiqua" w:hAnsi="Book Antiqua"/>
          <w:b/>
          <w:sz w:val="24"/>
        </w:rPr>
      </w:pPr>
      <w:r w:rsidRPr="008A2A68">
        <w:rPr>
          <w:rFonts w:ascii="Book Antiqua" w:hAnsi="Book Antiqua"/>
          <w:b/>
          <w:sz w:val="24"/>
        </w:rPr>
        <w:t xml:space="preserve">Long noncoding RNA </w:t>
      </w:r>
      <w:r w:rsidR="00A5704D" w:rsidRPr="008A2A68">
        <w:rPr>
          <w:rFonts w:ascii="Book Antiqua" w:hAnsi="Book Antiqua"/>
          <w:b/>
          <w:sz w:val="24"/>
        </w:rPr>
        <w:t xml:space="preserve">HOXA11-AS </w:t>
      </w:r>
      <w:r w:rsidR="00AF588E" w:rsidRPr="008A2A68">
        <w:rPr>
          <w:rFonts w:ascii="Book Antiqua" w:hAnsi="Book Antiqua"/>
          <w:b/>
          <w:sz w:val="24"/>
        </w:rPr>
        <w:t>promotes</w:t>
      </w:r>
      <w:r w:rsidR="006D65C2" w:rsidRPr="008A2A68">
        <w:rPr>
          <w:rFonts w:ascii="Book Antiqua" w:hAnsi="Book Antiqua"/>
          <w:b/>
          <w:sz w:val="24"/>
        </w:rPr>
        <w:t xml:space="preserve"> </w:t>
      </w:r>
      <w:r w:rsidR="00132053">
        <w:rPr>
          <w:rFonts w:ascii="Book Antiqua" w:hAnsi="Book Antiqua"/>
          <w:b/>
          <w:sz w:val="24"/>
        </w:rPr>
        <w:t xml:space="preserve">gastric cancer </w:t>
      </w:r>
      <w:r w:rsidR="000921F7" w:rsidRPr="008A2A68">
        <w:rPr>
          <w:rFonts w:ascii="Book Antiqua" w:hAnsi="Book Antiqua"/>
          <w:b/>
          <w:sz w:val="24"/>
        </w:rPr>
        <w:t xml:space="preserve">cell proliferation and invasion </w:t>
      </w:r>
      <w:r w:rsidR="000921F7" w:rsidRPr="008A2A68">
        <w:rPr>
          <w:rFonts w:ascii="Book Antiqua" w:hAnsi="Book Antiqua"/>
          <w:b/>
          <w:i/>
          <w:sz w:val="24"/>
        </w:rPr>
        <w:t>via</w:t>
      </w:r>
      <w:r w:rsidR="00EA2A83" w:rsidRPr="008A2A68">
        <w:rPr>
          <w:rFonts w:ascii="Book Antiqua" w:hAnsi="Book Antiqua"/>
          <w:b/>
          <w:i/>
          <w:sz w:val="24"/>
        </w:rPr>
        <w:t xml:space="preserve"> </w:t>
      </w:r>
      <w:r w:rsidR="00EA2A83" w:rsidRPr="008A2A68">
        <w:rPr>
          <w:rFonts w:ascii="Book Antiqua" w:hAnsi="Book Antiqua"/>
          <w:b/>
          <w:sz w:val="24"/>
        </w:rPr>
        <w:t>S</w:t>
      </w:r>
      <w:r w:rsidR="00450949" w:rsidRPr="008A2A68">
        <w:rPr>
          <w:rFonts w:ascii="Book Antiqua" w:hAnsi="Book Antiqua"/>
          <w:b/>
          <w:sz w:val="24"/>
        </w:rPr>
        <w:t>R</w:t>
      </w:r>
      <w:r w:rsidR="00EA2A83" w:rsidRPr="008A2A68">
        <w:rPr>
          <w:rFonts w:ascii="Book Antiqua" w:hAnsi="Book Antiqua"/>
          <w:b/>
          <w:sz w:val="24"/>
        </w:rPr>
        <w:t>SF1</w:t>
      </w:r>
      <w:r w:rsidR="000921F7" w:rsidRPr="008A2A68">
        <w:rPr>
          <w:rFonts w:ascii="Book Antiqua" w:hAnsi="Book Antiqua"/>
          <w:b/>
          <w:sz w:val="24"/>
        </w:rPr>
        <w:t xml:space="preserve"> and </w:t>
      </w:r>
      <w:r w:rsidR="006D65C2" w:rsidRPr="008A2A68">
        <w:rPr>
          <w:rFonts w:ascii="Book Antiqua" w:hAnsi="Book Antiqua"/>
          <w:b/>
          <w:sz w:val="24"/>
        </w:rPr>
        <w:t xml:space="preserve">functions </w:t>
      </w:r>
      <w:r w:rsidR="00A5704D" w:rsidRPr="008A2A68">
        <w:rPr>
          <w:rFonts w:ascii="Book Antiqua" w:hAnsi="Book Antiqua"/>
          <w:b/>
          <w:sz w:val="24"/>
        </w:rPr>
        <w:t xml:space="preserve">as a biomarker </w:t>
      </w:r>
      <w:r w:rsidR="000921F7" w:rsidRPr="008A2A68">
        <w:rPr>
          <w:rFonts w:ascii="Book Antiqua" w:hAnsi="Book Antiqua"/>
          <w:b/>
          <w:sz w:val="24"/>
        </w:rPr>
        <w:t>in</w:t>
      </w:r>
      <w:r w:rsidR="00A5704D" w:rsidRPr="008A2A68">
        <w:rPr>
          <w:rFonts w:ascii="Book Antiqua" w:hAnsi="Book Antiqua"/>
          <w:b/>
          <w:sz w:val="24"/>
        </w:rPr>
        <w:t xml:space="preserve"> </w:t>
      </w:r>
      <w:r w:rsidR="001A03A8" w:rsidRPr="008A2A68">
        <w:rPr>
          <w:rFonts w:ascii="Book Antiqua" w:hAnsi="Book Antiqua"/>
          <w:b/>
          <w:sz w:val="24"/>
        </w:rPr>
        <w:t>gastric cancer</w:t>
      </w:r>
    </w:p>
    <w:p w:rsidR="00EA2A83" w:rsidRPr="008A2A68" w:rsidRDefault="00EA2A83" w:rsidP="00310021">
      <w:pPr>
        <w:autoSpaceDE w:val="0"/>
        <w:autoSpaceDN w:val="0"/>
        <w:adjustRightInd w:val="0"/>
        <w:snapToGrid w:val="0"/>
        <w:spacing w:line="360" w:lineRule="auto"/>
        <w:rPr>
          <w:rFonts w:ascii="Book Antiqua" w:hAnsi="Book Antiqua"/>
          <w:b/>
          <w:sz w:val="24"/>
        </w:rPr>
      </w:pPr>
    </w:p>
    <w:p w:rsidR="00F348BE" w:rsidRPr="008A2A68" w:rsidRDefault="005263AE" w:rsidP="00310021">
      <w:pPr>
        <w:snapToGrid w:val="0"/>
        <w:spacing w:line="360" w:lineRule="auto"/>
        <w:rPr>
          <w:rFonts w:ascii="Book Antiqua" w:hAnsi="Book Antiqua"/>
          <w:sz w:val="24"/>
        </w:rPr>
      </w:pPr>
      <w:bookmarkStart w:id="7" w:name="_Hlk5627141"/>
      <w:r w:rsidRPr="008A2A68">
        <w:rPr>
          <w:rFonts w:ascii="Book Antiqua" w:hAnsi="Book Antiqua"/>
          <w:sz w:val="24"/>
        </w:rPr>
        <w:t>Liu</w:t>
      </w:r>
      <w:r w:rsidRPr="008A2A68">
        <w:rPr>
          <w:rFonts w:ascii="Book Antiqua" w:hAnsi="Book Antiqua"/>
          <w:b/>
          <w:sz w:val="24"/>
        </w:rPr>
        <w:t xml:space="preserve"> </w:t>
      </w:r>
      <w:r w:rsidRPr="008A2A68">
        <w:rPr>
          <w:rFonts w:ascii="Book Antiqua" w:hAnsi="Book Antiqua"/>
          <w:sz w:val="24"/>
        </w:rPr>
        <w:t xml:space="preserve">Y </w:t>
      </w:r>
      <w:r w:rsidRPr="008A2A68">
        <w:rPr>
          <w:rFonts w:ascii="Book Antiqua" w:hAnsi="Book Antiqua"/>
          <w:i/>
          <w:sz w:val="24"/>
        </w:rPr>
        <w:t>et al</w:t>
      </w:r>
      <w:r w:rsidRPr="008A2A68">
        <w:rPr>
          <w:rFonts w:ascii="Book Antiqua" w:hAnsi="Book Antiqua"/>
          <w:sz w:val="24"/>
        </w:rPr>
        <w:t xml:space="preserve">. LncRNA HOXA11-AS promotes </w:t>
      </w:r>
      <w:r w:rsidR="00C92FDC" w:rsidRPr="008A2A68">
        <w:rPr>
          <w:rFonts w:ascii="Book Antiqua" w:hAnsi="Book Antiqua"/>
          <w:sz w:val="24"/>
        </w:rPr>
        <w:t>GC</w:t>
      </w:r>
    </w:p>
    <w:bookmarkEnd w:id="7"/>
    <w:p w:rsidR="00F348BE" w:rsidRPr="008A2A68" w:rsidRDefault="00F348BE" w:rsidP="00310021">
      <w:pPr>
        <w:autoSpaceDE w:val="0"/>
        <w:autoSpaceDN w:val="0"/>
        <w:adjustRightInd w:val="0"/>
        <w:snapToGrid w:val="0"/>
        <w:spacing w:line="360" w:lineRule="auto"/>
        <w:rPr>
          <w:rFonts w:ascii="Book Antiqua" w:hAnsi="Book Antiqua"/>
          <w:b/>
          <w:sz w:val="24"/>
        </w:rPr>
      </w:pPr>
    </w:p>
    <w:p w:rsidR="005A6B74" w:rsidRPr="008A2A68" w:rsidRDefault="005A6B74" w:rsidP="00310021">
      <w:pPr>
        <w:autoSpaceDE w:val="0"/>
        <w:autoSpaceDN w:val="0"/>
        <w:adjustRightInd w:val="0"/>
        <w:snapToGrid w:val="0"/>
        <w:spacing w:line="360" w:lineRule="auto"/>
        <w:rPr>
          <w:rFonts w:ascii="Book Antiqua" w:hAnsi="Book Antiqua"/>
          <w:sz w:val="24"/>
        </w:rPr>
      </w:pPr>
      <w:r w:rsidRPr="008A2A68">
        <w:rPr>
          <w:rFonts w:ascii="Book Antiqua" w:hAnsi="Book Antiqua"/>
          <w:sz w:val="24"/>
        </w:rPr>
        <w:t>Yun Liu, Yu</w:t>
      </w:r>
      <w:r w:rsidR="00310021" w:rsidRPr="008A2A68">
        <w:rPr>
          <w:rFonts w:ascii="Book Antiqua" w:hAnsi="Book Antiqua"/>
          <w:sz w:val="24"/>
        </w:rPr>
        <w:t>-</w:t>
      </w:r>
      <w:r w:rsidRPr="008A2A68">
        <w:rPr>
          <w:rFonts w:ascii="Book Antiqua" w:hAnsi="Book Antiqua"/>
          <w:caps/>
          <w:sz w:val="24"/>
        </w:rPr>
        <w:t>m</w:t>
      </w:r>
      <w:r w:rsidRPr="008A2A68">
        <w:rPr>
          <w:rFonts w:ascii="Book Antiqua" w:hAnsi="Book Antiqua"/>
          <w:sz w:val="24"/>
        </w:rPr>
        <w:t>ei Zhang, Feng</w:t>
      </w:r>
      <w:r w:rsidR="00310021" w:rsidRPr="008A2A68">
        <w:rPr>
          <w:rFonts w:ascii="Book Antiqua" w:hAnsi="Book Antiqua"/>
          <w:sz w:val="24"/>
        </w:rPr>
        <w:t>-</w:t>
      </w:r>
      <w:r w:rsidRPr="008A2A68">
        <w:rPr>
          <w:rFonts w:ascii="Book Antiqua" w:hAnsi="Book Antiqua"/>
          <w:caps/>
          <w:sz w:val="24"/>
        </w:rPr>
        <w:t>b</w:t>
      </w:r>
      <w:r w:rsidRPr="008A2A68">
        <w:rPr>
          <w:rFonts w:ascii="Book Antiqua" w:hAnsi="Book Antiqua"/>
          <w:sz w:val="24"/>
        </w:rPr>
        <w:t>o Ma, Su</w:t>
      </w:r>
      <w:r w:rsidR="00310021" w:rsidRPr="008A2A68">
        <w:rPr>
          <w:rFonts w:ascii="Book Antiqua" w:hAnsi="Book Antiqua"/>
          <w:sz w:val="24"/>
        </w:rPr>
        <w:t>-</w:t>
      </w:r>
      <w:r w:rsidRPr="008A2A68">
        <w:rPr>
          <w:rFonts w:ascii="Book Antiqua" w:hAnsi="Book Antiqua"/>
          <w:caps/>
          <w:sz w:val="24"/>
        </w:rPr>
        <w:t>r</w:t>
      </w:r>
      <w:r w:rsidRPr="008A2A68">
        <w:rPr>
          <w:rFonts w:ascii="Book Antiqua" w:hAnsi="Book Antiqua"/>
          <w:sz w:val="24"/>
        </w:rPr>
        <w:t>ong Pan</w:t>
      </w:r>
      <w:r w:rsidR="00310021" w:rsidRPr="008A2A68">
        <w:rPr>
          <w:rFonts w:ascii="Book Antiqua" w:hAnsi="Book Antiqua"/>
          <w:sz w:val="24"/>
        </w:rPr>
        <w:t xml:space="preserve">, </w:t>
      </w:r>
      <w:r w:rsidRPr="008A2A68">
        <w:rPr>
          <w:rFonts w:ascii="Book Antiqua" w:hAnsi="Book Antiqua"/>
          <w:sz w:val="24"/>
        </w:rPr>
        <w:t>Bao</w:t>
      </w:r>
      <w:r w:rsidR="00310021" w:rsidRPr="008A2A68">
        <w:rPr>
          <w:rFonts w:ascii="Book Antiqua" w:hAnsi="Book Antiqua"/>
          <w:sz w:val="24"/>
        </w:rPr>
        <w:t>-</w:t>
      </w:r>
      <w:r w:rsidRPr="008A2A68">
        <w:rPr>
          <w:rFonts w:ascii="Book Antiqua" w:hAnsi="Book Antiqua"/>
          <w:caps/>
          <w:sz w:val="24"/>
        </w:rPr>
        <w:t>z</w:t>
      </w:r>
      <w:r w:rsidRPr="008A2A68">
        <w:rPr>
          <w:rFonts w:ascii="Book Antiqua" w:hAnsi="Book Antiqua"/>
          <w:sz w:val="24"/>
        </w:rPr>
        <w:t>hen Liu</w:t>
      </w:r>
    </w:p>
    <w:p w:rsidR="005A6B74" w:rsidRPr="008A2A68" w:rsidRDefault="005A6B74" w:rsidP="00310021">
      <w:pPr>
        <w:autoSpaceDE w:val="0"/>
        <w:autoSpaceDN w:val="0"/>
        <w:adjustRightInd w:val="0"/>
        <w:snapToGrid w:val="0"/>
        <w:spacing w:line="360" w:lineRule="auto"/>
        <w:rPr>
          <w:rFonts w:ascii="Book Antiqua" w:hAnsi="Book Antiqua"/>
          <w:sz w:val="24"/>
        </w:rPr>
      </w:pPr>
    </w:p>
    <w:p w:rsidR="00310021" w:rsidRPr="008A2A68" w:rsidRDefault="00310021" w:rsidP="00310021">
      <w:pPr>
        <w:autoSpaceDE w:val="0"/>
        <w:autoSpaceDN w:val="0"/>
        <w:adjustRightInd w:val="0"/>
        <w:snapToGrid w:val="0"/>
        <w:spacing w:line="360" w:lineRule="auto"/>
        <w:rPr>
          <w:rFonts w:ascii="Book Antiqua" w:hAnsi="Book Antiqua"/>
          <w:sz w:val="24"/>
        </w:rPr>
      </w:pPr>
      <w:r w:rsidRPr="008A2A68">
        <w:rPr>
          <w:rFonts w:ascii="Book Antiqua" w:hAnsi="Book Antiqua"/>
          <w:b/>
          <w:sz w:val="24"/>
        </w:rPr>
        <w:t>Yun Liu,</w:t>
      </w:r>
      <w:r w:rsidRPr="008A2A68">
        <w:rPr>
          <w:rFonts w:ascii="Book Antiqua" w:hAnsi="Book Antiqua"/>
          <w:b/>
          <w:sz w:val="24"/>
          <w:vertAlign w:val="superscript"/>
        </w:rPr>
        <w:t xml:space="preserve"> </w:t>
      </w:r>
      <w:r w:rsidRPr="008A2A68">
        <w:rPr>
          <w:rFonts w:ascii="Book Antiqua" w:hAnsi="Book Antiqua"/>
          <w:sz w:val="24"/>
        </w:rPr>
        <w:t xml:space="preserve">Department of Operating Room, Binzhou People's Hospital, Binzhou 256610, Shandong Province, </w:t>
      </w:r>
      <w:r w:rsidRPr="008A2A68">
        <w:rPr>
          <w:rFonts w:ascii="Book Antiqua" w:hAnsi="Book Antiqua"/>
          <w:caps/>
          <w:sz w:val="24"/>
        </w:rPr>
        <w:t>c</w:t>
      </w:r>
      <w:r w:rsidRPr="008A2A68">
        <w:rPr>
          <w:rFonts w:ascii="Book Antiqua" w:hAnsi="Book Antiqua"/>
          <w:sz w:val="24"/>
        </w:rPr>
        <w:t>hina</w:t>
      </w:r>
    </w:p>
    <w:p w:rsidR="00310021" w:rsidRPr="008A2A68" w:rsidRDefault="00310021" w:rsidP="00310021">
      <w:pPr>
        <w:autoSpaceDE w:val="0"/>
        <w:autoSpaceDN w:val="0"/>
        <w:adjustRightInd w:val="0"/>
        <w:snapToGrid w:val="0"/>
        <w:spacing w:line="360" w:lineRule="auto"/>
        <w:rPr>
          <w:rFonts w:ascii="Book Antiqua" w:hAnsi="Book Antiqua"/>
          <w:sz w:val="24"/>
          <w:vertAlign w:val="superscript"/>
        </w:rPr>
      </w:pPr>
    </w:p>
    <w:p w:rsidR="00310021" w:rsidRPr="008A2A68" w:rsidRDefault="00310021" w:rsidP="00310021">
      <w:pPr>
        <w:autoSpaceDE w:val="0"/>
        <w:autoSpaceDN w:val="0"/>
        <w:adjustRightInd w:val="0"/>
        <w:snapToGrid w:val="0"/>
        <w:spacing w:line="360" w:lineRule="auto"/>
        <w:rPr>
          <w:rFonts w:ascii="Book Antiqua" w:hAnsi="Book Antiqua"/>
          <w:sz w:val="24"/>
        </w:rPr>
      </w:pPr>
      <w:r w:rsidRPr="008A2A68">
        <w:rPr>
          <w:rFonts w:ascii="Book Antiqua" w:hAnsi="Book Antiqua"/>
          <w:b/>
          <w:sz w:val="24"/>
        </w:rPr>
        <w:t>Yu-</w:t>
      </w:r>
      <w:r w:rsidRPr="008A2A68">
        <w:rPr>
          <w:rFonts w:ascii="Book Antiqua" w:hAnsi="Book Antiqua"/>
          <w:b/>
          <w:caps/>
          <w:sz w:val="24"/>
        </w:rPr>
        <w:t>m</w:t>
      </w:r>
      <w:r w:rsidRPr="008A2A68">
        <w:rPr>
          <w:rFonts w:ascii="Book Antiqua" w:hAnsi="Book Antiqua"/>
          <w:b/>
          <w:sz w:val="24"/>
        </w:rPr>
        <w:t>ei Zhang,</w:t>
      </w:r>
      <w:r w:rsidRPr="008A2A68">
        <w:rPr>
          <w:rFonts w:ascii="Book Antiqua" w:hAnsi="Book Antiqua"/>
          <w:sz w:val="24"/>
        </w:rPr>
        <w:t xml:space="preserve"> Department of Return Visit, Binzhou People's Hospital, Binzhou 256610, Shandong Province, </w:t>
      </w:r>
      <w:r w:rsidRPr="008A2A68">
        <w:rPr>
          <w:rFonts w:ascii="Book Antiqua" w:hAnsi="Book Antiqua"/>
          <w:caps/>
          <w:sz w:val="24"/>
        </w:rPr>
        <w:t>c</w:t>
      </w:r>
      <w:r w:rsidRPr="008A2A68">
        <w:rPr>
          <w:rFonts w:ascii="Book Antiqua" w:hAnsi="Book Antiqua"/>
          <w:sz w:val="24"/>
        </w:rPr>
        <w:t>hina</w:t>
      </w:r>
    </w:p>
    <w:p w:rsidR="00310021" w:rsidRPr="008A2A68" w:rsidRDefault="00310021" w:rsidP="00310021">
      <w:pPr>
        <w:autoSpaceDE w:val="0"/>
        <w:autoSpaceDN w:val="0"/>
        <w:adjustRightInd w:val="0"/>
        <w:snapToGrid w:val="0"/>
        <w:spacing w:line="360" w:lineRule="auto"/>
        <w:rPr>
          <w:rFonts w:ascii="Book Antiqua" w:hAnsi="Book Antiqua"/>
          <w:sz w:val="24"/>
        </w:rPr>
      </w:pPr>
    </w:p>
    <w:p w:rsidR="005A6B74" w:rsidRPr="008A2A68" w:rsidRDefault="00310021" w:rsidP="00310021">
      <w:pPr>
        <w:autoSpaceDE w:val="0"/>
        <w:autoSpaceDN w:val="0"/>
        <w:adjustRightInd w:val="0"/>
        <w:snapToGrid w:val="0"/>
        <w:spacing w:line="360" w:lineRule="auto"/>
        <w:rPr>
          <w:rFonts w:ascii="Book Antiqua" w:hAnsi="Book Antiqua"/>
          <w:sz w:val="24"/>
        </w:rPr>
      </w:pPr>
      <w:r w:rsidRPr="008A2A68">
        <w:rPr>
          <w:rFonts w:ascii="Book Antiqua" w:hAnsi="Book Antiqua"/>
          <w:b/>
          <w:sz w:val="24"/>
        </w:rPr>
        <w:t>Feng-</w:t>
      </w:r>
      <w:r w:rsidRPr="008A2A68">
        <w:rPr>
          <w:rFonts w:ascii="Book Antiqua" w:hAnsi="Book Antiqua"/>
          <w:b/>
          <w:caps/>
          <w:sz w:val="24"/>
        </w:rPr>
        <w:t>b</w:t>
      </w:r>
      <w:r w:rsidRPr="008A2A68">
        <w:rPr>
          <w:rFonts w:ascii="Book Antiqua" w:hAnsi="Book Antiqua"/>
          <w:b/>
          <w:sz w:val="24"/>
        </w:rPr>
        <w:t>o Ma, Su-</w:t>
      </w:r>
      <w:r w:rsidRPr="008A2A68">
        <w:rPr>
          <w:rFonts w:ascii="Book Antiqua" w:hAnsi="Book Antiqua"/>
          <w:b/>
          <w:caps/>
          <w:sz w:val="24"/>
        </w:rPr>
        <w:t>r</w:t>
      </w:r>
      <w:r w:rsidRPr="008A2A68">
        <w:rPr>
          <w:rFonts w:ascii="Book Antiqua" w:hAnsi="Book Antiqua"/>
          <w:b/>
          <w:sz w:val="24"/>
        </w:rPr>
        <w:t>ong Pan, Bao-</w:t>
      </w:r>
      <w:r w:rsidRPr="008A2A68">
        <w:rPr>
          <w:rFonts w:ascii="Book Antiqua" w:hAnsi="Book Antiqua"/>
          <w:b/>
          <w:caps/>
          <w:sz w:val="24"/>
        </w:rPr>
        <w:t>z</w:t>
      </w:r>
      <w:r w:rsidRPr="008A2A68">
        <w:rPr>
          <w:rFonts w:ascii="Book Antiqua" w:hAnsi="Book Antiqua"/>
          <w:b/>
          <w:sz w:val="24"/>
        </w:rPr>
        <w:t>hen Liu,</w:t>
      </w:r>
      <w:r w:rsidRPr="008A2A68">
        <w:rPr>
          <w:rFonts w:ascii="Book Antiqua" w:hAnsi="Book Antiqua"/>
          <w:b/>
          <w:sz w:val="24"/>
          <w:vertAlign w:val="superscript"/>
        </w:rPr>
        <w:t xml:space="preserve"> </w:t>
      </w:r>
      <w:r w:rsidR="005A6B74" w:rsidRPr="008A2A68">
        <w:rPr>
          <w:rFonts w:ascii="Book Antiqua" w:hAnsi="Book Antiqua"/>
          <w:sz w:val="24"/>
        </w:rPr>
        <w:t xml:space="preserve">Department of Gastroenterology, Binzhou People's Hospital, Binzhou 256610, Shandong Province, </w:t>
      </w:r>
      <w:r w:rsidRPr="008A2A68">
        <w:rPr>
          <w:rFonts w:ascii="Book Antiqua" w:hAnsi="Book Antiqua"/>
          <w:caps/>
          <w:sz w:val="24"/>
        </w:rPr>
        <w:t>c</w:t>
      </w:r>
      <w:r w:rsidRPr="008A2A68">
        <w:rPr>
          <w:rFonts w:ascii="Book Antiqua" w:hAnsi="Book Antiqua"/>
          <w:sz w:val="24"/>
        </w:rPr>
        <w:t>hina</w:t>
      </w:r>
    </w:p>
    <w:p w:rsidR="005A6B74" w:rsidRPr="008A2A68" w:rsidRDefault="005A6B74" w:rsidP="00310021">
      <w:pPr>
        <w:autoSpaceDE w:val="0"/>
        <w:autoSpaceDN w:val="0"/>
        <w:adjustRightInd w:val="0"/>
        <w:snapToGrid w:val="0"/>
        <w:spacing w:line="360" w:lineRule="auto"/>
        <w:rPr>
          <w:rFonts w:ascii="Book Antiqua" w:hAnsi="Book Antiqua"/>
          <w:sz w:val="24"/>
        </w:rPr>
      </w:pPr>
    </w:p>
    <w:p w:rsidR="0044058D" w:rsidRPr="008A2A68" w:rsidRDefault="00F348BE" w:rsidP="00310021">
      <w:pPr>
        <w:snapToGrid w:val="0"/>
        <w:spacing w:line="360" w:lineRule="auto"/>
        <w:rPr>
          <w:rFonts w:ascii="Book Antiqua" w:hAnsi="Book Antiqua"/>
          <w:b/>
          <w:bCs/>
          <w:sz w:val="24"/>
          <w:shd w:val="clear" w:color="auto" w:fill="FFFFFF"/>
        </w:rPr>
      </w:pPr>
      <w:bookmarkStart w:id="8" w:name="_Hlk5615127"/>
      <w:r w:rsidRPr="008A2A68">
        <w:rPr>
          <w:rFonts w:ascii="Book Antiqua" w:hAnsi="Book Antiqua"/>
          <w:b/>
          <w:bCs/>
          <w:sz w:val="24"/>
          <w:shd w:val="clear" w:color="auto" w:fill="FFFFFF"/>
        </w:rPr>
        <w:t>ORCID number:</w:t>
      </w:r>
      <w:r w:rsidR="00FE6350" w:rsidRPr="008A2A68">
        <w:rPr>
          <w:rStyle w:val="aa"/>
          <w:rFonts w:ascii="Book Antiqua" w:hAnsi="Book Antiqua"/>
          <w:sz w:val="24"/>
          <w:szCs w:val="24"/>
          <w:lang w:val="x-none" w:eastAsia="x-none"/>
        </w:rPr>
        <w:t xml:space="preserve"> </w:t>
      </w:r>
      <w:r w:rsidR="0044058D" w:rsidRPr="008A2A68">
        <w:rPr>
          <w:rFonts w:ascii="Book Antiqua" w:hAnsi="Book Antiqua"/>
          <w:sz w:val="24"/>
        </w:rPr>
        <w:t>Yun Liu</w:t>
      </w:r>
      <w:r w:rsidR="0044058D" w:rsidRPr="008A2A68">
        <w:rPr>
          <w:rFonts w:ascii="Book Antiqua" w:hAnsi="Book Antiqua"/>
          <w:bCs/>
          <w:sz w:val="24"/>
          <w:shd w:val="clear" w:color="auto" w:fill="FFFFFF"/>
        </w:rPr>
        <w:t xml:space="preserve"> (0000-0003-1622-0078); </w:t>
      </w:r>
      <w:r w:rsidR="004D0604" w:rsidRPr="008A2A68">
        <w:rPr>
          <w:rFonts w:ascii="Book Antiqua" w:hAnsi="Book Antiqua"/>
          <w:sz w:val="24"/>
        </w:rPr>
        <w:t>Yu-</w:t>
      </w:r>
      <w:r w:rsidR="004D0604" w:rsidRPr="008A2A68">
        <w:rPr>
          <w:rFonts w:ascii="Book Antiqua" w:hAnsi="Book Antiqua"/>
          <w:caps/>
          <w:sz w:val="24"/>
        </w:rPr>
        <w:t>m</w:t>
      </w:r>
      <w:r w:rsidR="004D0604" w:rsidRPr="008A2A68">
        <w:rPr>
          <w:rFonts w:ascii="Book Antiqua" w:hAnsi="Book Antiqua"/>
          <w:sz w:val="24"/>
        </w:rPr>
        <w:t>ei Zhang</w:t>
      </w:r>
      <w:r w:rsidR="004D0604" w:rsidRPr="008A2A68">
        <w:rPr>
          <w:rFonts w:ascii="Book Antiqua" w:hAnsi="Book Antiqua"/>
          <w:bCs/>
          <w:sz w:val="24"/>
          <w:shd w:val="clear" w:color="auto" w:fill="FFFFFF"/>
        </w:rPr>
        <w:t xml:space="preserve"> </w:t>
      </w:r>
      <w:r w:rsidR="0044058D" w:rsidRPr="008A2A68">
        <w:rPr>
          <w:rFonts w:ascii="Book Antiqua" w:hAnsi="Book Antiqua"/>
          <w:bCs/>
          <w:sz w:val="24"/>
          <w:shd w:val="clear" w:color="auto" w:fill="FFFFFF"/>
        </w:rPr>
        <w:t>(0000-0003-2087-4816);</w:t>
      </w:r>
      <w:r w:rsidR="004D0604" w:rsidRPr="008A2A68">
        <w:rPr>
          <w:rFonts w:ascii="Book Antiqua" w:hAnsi="Book Antiqua"/>
          <w:bCs/>
          <w:sz w:val="24"/>
          <w:shd w:val="clear" w:color="auto" w:fill="FFFFFF"/>
        </w:rPr>
        <w:t xml:space="preserve"> </w:t>
      </w:r>
      <w:r w:rsidR="004D0604" w:rsidRPr="008A2A68">
        <w:rPr>
          <w:rFonts w:ascii="Book Antiqua" w:hAnsi="Book Antiqua"/>
          <w:sz w:val="24"/>
        </w:rPr>
        <w:t>Feng-</w:t>
      </w:r>
      <w:r w:rsidR="004D0604" w:rsidRPr="008A2A68">
        <w:rPr>
          <w:rFonts w:ascii="Book Antiqua" w:hAnsi="Book Antiqua"/>
          <w:caps/>
          <w:sz w:val="24"/>
        </w:rPr>
        <w:t>b</w:t>
      </w:r>
      <w:r w:rsidR="004D0604" w:rsidRPr="008A2A68">
        <w:rPr>
          <w:rFonts w:ascii="Book Antiqua" w:hAnsi="Book Antiqua"/>
          <w:sz w:val="24"/>
        </w:rPr>
        <w:t>o Ma</w:t>
      </w:r>
      <w:r w:rsidR="0044058D" w:rsidRPr="008A2A68">
        <w:rPr>
          <w:rFonts w:ascii="Book Antiqua" w:hAnsi="Book Antiqua"/>
          <w:bCs/>
          <w:sz w:val="24"/>
          <w:shd w:val="clear" w:color="auto" w:fill="FFFFFF"/>
        </w:rPr>
        <w:t xml:space="preserve"> (</w:t>
      </w:r>
      <w:r w:rsidR="00E83850" w:rsidRPr="008A2A68">
        <w:rPr>
          <w:rFonts w:ascii="Book Antiqua" w:hAnsi="Book Antiqua"/>
          <w:bCs/>
          <w:sz w:val="24"/>
          <w:shd w:val="clear" w:color="auto" w:fill="FFFFFF"/>
        </w:rPr>
        <w:t>0000-0002-2275-073X</w:t>
      </w:r>
      <w:r w:rsidR="0044058D" w:rsidRPr="008A2A68">
        <w:rPr>
          <w:rFonts w:ascii="Book Antiqua" w:hAnsi="Book Antiqua"/>
          <w:bCs/>
          <w:sz w:val="24"/>
          <w:shd w:val="clear" w:color="auto" w:fill="FFFFFF"/>
        </w:rPr>
        <w:t xml:space="preserve">); </w:t>
      </w:r>
      <w:r w:rsidR="004D0604" w:rsidRPr="008A2A68">
        <w:rPr>
          <w:rFonts w:ascii="Book Antiqua" w:hAnsi="Book Antiqua"/>
          <w:sz w:val="24"/>
        </w:rPr>
        <w:t>Su-</w:t>
      </w:r>
      <w:r w:rsidR="004D0604" w:rsidRPr="008A2A68">
        <w:rPr>
          <w:rFonts w:ascii="Book Antiqua" w:hAnsi="Book Antiqua"/>
          <w:caps/>
          <w:sz w:val="24"/>
        </w:rPr>
        <w:t>r</w:t>
      </w:r>
      <w:r w:rsidR="004D0604" w:rsidRPr="008A2A68">
        <w:rPr>
          <w:rFonts w:ascii="Book Antiqua" w:hAnsi="Book Antiqua"/>
          <w:sz w:val="24"/>
        </w:rPr>
        <w:t>ong Pan</w:t>
      </w:r>
      <w:r w:rsidR="0044058D" w:rsidRPr="008A2A68">
        <w:rPr>
          <w:rFonts w:ascii="Book Antiqua" w:hAnsi="Book Antiqua"/>
          <w:bCs/>
          <w:sz w:val="24"/>
          <w:shd w:val="clear" w:color="auto" w:fill="FFFFFF"/>
        </w:rPr>
        <w:t xml:space="preserve"> (</w:t>
      </w:r>
      <w:r w:rsidR="00E83850" w:rsidRPr="008A2A68">
        <w:rPr>
          <w:rFonts w:ascii="Book Antiqua" w:hAnsi="Book Antiqua"/>
          <w:bCs/>
          <w:sz w:val="24"/>
          <w:shd w:val="clear" w:color="auto" w:fill="FFFFFF"/>
        </w:rPr>
        <w:t>0000-0002-4891-1941</w:t>
      </w:r>
      <w:r w:rsidR="0044058D" w:rsidRPr="008A2A68">
        <w:rPr>
          <w:rFonts w:ascii="Book Antiqua" w:hAnsi="Book Antiqua"/>
          <w:bCs/>
          <w:sz w:val="24"/>
          <w:shd w:val="clear" w:color="auto" w:fill="FFFFFF"/>
        </w:rPr>
        <w:t xml:space="preserve">); </w:t>
      </w:r>
      <w:r w:rsidR="004D0604" w:rsidRPr="008A2A68">
        <w:rPr>
          <w:rFonts w:ascii="Book Antiqua" w:hAnsi="Book Antiqua"/>
          <w:sz w:val="24"/>
        </w:rPr>
        <w:t>Bao-</w:t>
      </w:r>
      <w:r w:rsidR="004D0604" w:rsidRPr="008A2A68">
        <w:rPr>
          <w:rFonts w:ascii="Book Antiqua" w:hAnsi="Book Antiqua"/>
          <w:caps/>
          <w:sz w:val="24"/>
        </w:rPr>
        <w:t>z</w:t>
      </w:r>
      <w:r w:rsidR="004D0604" w:rsidRPr="008A2A68">
        <w:rPr>
          <w:rFonts w:ascii="Book Antiqua" w:hAnsi="Book Antiqua"/>
          <w:sz w:val="24"/>
        </w:rPr>
        <w:t>hen Liu</w:t>
      </w:r>
      <w:r w:rsidR="0044058D" w:rsidRPr="008A2A68">
        <w:rPr>
          <w:rFonts w:ascii="Book Antiqua" w:hAnsi="Book Antiqua"/>
          <w:bCs/>
          <w:sz w:val="24"/>
          <w:shd w:val="clear" w:color="auto" w:fill="FFFFFF"/>
        </w:rPr>
        <w:t xml:space="preserve"> (</w:t>
      </w:r>
      <w:r w:rsidR="00E83850" w:rsidRPr="008A2A68">
        <w:rPr>
          <w:rFonts w:ascii="Book Antiqua" w:hAnsi="Book Antiqua"/>
          <w:bCs/>
          <w:sz w:val="24"/>
          <w:shd w:val="clear" w:color="auto" w:fill="FFFFFF"/>
        </w:rPr>
        <w:t>0000-0002-2453-4643</w:t>
      </w:r>
      <w:r w:rsidR="0044058D" w:rsidRPr="008A2A68">
        <w:rPr>
          <w:rFonts w:ascii="Book Antiqua" w:hAnsi="Book Antiqua"/>
          <w:bCs/>
          <w:sz w:val="24"/>
          <w:shd w:val="clear" w:color="auto" w:fill="FFFFFF"/>
        </w:rPr>
        <w:t>)</w:t>
      </w:r>
      <w:r w:rsidR="00E83850" w:rsidRPr="008A2A68">
        <w:rPr>
          <w:rFonts w:ascii="Book Antiqua" w:hAnsi="Book Antiqua"/>
          <w:bCs/>
          <w:sz w:val="24"/>
          <w:shd w:val="clear" w:color="auto" w:fill="FFFFFF"/>
        </w:rPr>
        <w:t>.</w:t>
      </w:r>
    </w:p>
    <w:bookmarkEnd w:id="8"/>
    <w:p w:rsidR="00F348BE" w:rsidRPr="008A2A68" w:rsidRDefault="00F348BE" w:rsidP="00310021">
      <w:pPr>
        <w:autoSpaceDE w:val="0"/>
        <w:autoSpaceDN w:val="0"/>
        <w:adjustRightInd w:val="0"/>
        <w:snapToGrid w:val="0"/>
        <w:spacing w:line="360" w:lineRule="auto"/>
        <w:rPr>
          <w:rFonts w:ascii="Book Antiqua" w:hAnsi="Book Antiqua"/>
          <w:sz w:val="24"/>
        </w:rPr>
      </w:pPr>
    </w:p>
    <w:p w:rsidR="00E83850" w:rsidRPr="008A2A68" w:rsidRDefault="00F348BE" w:rsidP="00310021">
      <w:pPr>
        <w:snapToGrid w:val="0"/>
        <w:spacing w:line="360" w:lineRule="auto"/>
        <w:rPr>
          <w:rFonts w:ascii="Book Antiqua" w:hAnsi="Book Antiqua" w:cs="Garamond-Bold"/>
          <w:b/>
          <w:bCs/>
          <w:sz w:val="24"/>
        </w:rPr>
      </w:pPr>
      <w:bookmarkStart w:id="9" w:name="_Hlk5615142"/>
      <w:r w:rsidRPr="008A2A68">
        <w:rPr>
          <w:rFonts w:ascii="Book Antiqua" w:hAnsi="Book Antiqua" w:cs="Garamond-Bold"/>
          <w:b/>
          <w:bCs/>
          <w:sz w:val="24"/>
        </w:rPr>
        <w:t xml:space="preserve">Author contributions: </w:t>
      </w:r>
      <w:r w:rsidR="004D0604" w:rsidRPr="008A2A68">
        <w:rPr>
          <w:rFonts w:ascii="Book Antiqua" w:hAnsi="Book Antiqua"/>
          <w:sz w:val="24"/>
          <w:lang w:val="fr-FR"/>
        </w:rPr>
        <w:t xml:space="preserve">Liu </w:t>
      </w:r>
      <w:r w:rsidR="00E83850" w:rsidRPr="008A2A68">
        <w:rPr>
          <w:rFonts w:ascii="Book Antiqua" w:hAnsi="Book Antiqua"/>
          <w:sz w:val="24"/>
          <w:lang w:val="fr-FR"/>
        </w:rPr>
        <w:t>B</w:t>
      </w:r>
      <w:r w:rsidR="00E83850" w:rsidRPr="008A2A68">
        <w:rPr>
          <w:rFonts w:ascii="Book Antiqua" w:hAnsi="Book Antiqua"/>
          <w:caps/>
          <w:sz w:val="24"/>
          <w:lang w:val="fr-FR"/>
        </w:rPr>
        <w:t>z</w:t>
      </w:r>
      <w:r w:rsidR="004D0604" w:rsidRPr="008A2A68">
        <w:rPr>
          <w:rFonts w:ascii="Book Antiqua" w:hAnsi="Book Antiqua"/>
          <w:sz w:val="24"/>
          <w:lang w:val="fr-FR"/>
        </w:rPr>
        <w:t xml:space="preserve"> </w:t>
      </w:r>
      <w:r w:rsidR="00E83850" w:rsidRPr="008A2A68">
        <w:rPr>
          <w:rFonts w:ascii="Book Antiqua" w:hAnsi="Book Antiqua"/>
          <w:sz w:val="24"/>
        </w:rPr>
        <w:t xml:space="preserve">designed </w:t>
      </w:r>
      <w:r w:rsidR="00132053">
        <w:rPr>
          <w:rFonts w:ascii="Book Antiqua" w:hAnsi="Book Antiqua"/>
          <w:sz w:val="24"/>
        </w:rPr>
        <w:t xml:space="preserve">the </w:t>
      </w:r>
      <w:r w:rsidR="00E83850" w:rsidRPr="008A2A68">
        <w:rPr>
          <w:rFonts w:ascii="Book Antiqua" w:hAnsi="Book Antiqua"/>
          <w:sz w:val="24"/>
        </w:rPr>
        <w:t>research;</w:t>
      </w:r>
      <w:r w:rsidR="00E83850" w:rsidRPr="008A2A68">
        <w:rPr>
          <w:rFonts w:ascii="Book Antiqua" w:hAnsi="Book Antiqua"/>
          <w:b/>
          <w:sz w:val="24"/>
        </w:rPr>
        <w:t xml:space="preserve"> </w:t>
      </w:r>
      <w:r w:rsidR="004D0604" w:rsidRPr="008A2A68">
        <w:rPr>
          <w:rFonts w:ascii="Book Antiqua" w:hAnsi="Book Antiqua"/>
          <w:sz w:val="24"/>
          <w:lang w:val="fr-FR"/>
        </w:rPr>
        <w:t xml:space="preserve">Liu </w:t>
      </w:r>
      <w:r w:rsidR="00E83850" w:rsidRPr="008A2A68">
        <w:rPr>
          <w:rFonts w:ascii="Book Antiqua" w:hAnsi="Book Antiqua"/>
          <w:sz w:val="24"/>
          <w:lang w:val="fr-FR"/>
        </w:rPr>
        <w:t>Y, Zhang</w:t>
      </w:r>
      <w:r w:rsidR="004D0604" w:rsidRPr="008A2A68">
        <w:rPr>
          <w:rFonts w:ascii="Book Antiqua" w:hAnsi="Book Antiqua"/>
          <w:sz w:val="24"/>
          <w:lang w:val="fr-FR"/>
        </w:rPr>
        <w:t xml:space="preserve"> Y</w:t>
      </w:r>
      <w:r w:rsidR="004D0604" w:rsidRPr="008A2A68">
        <w:rPr>
          <w:rFonts w:ascii="Book Antiqua" w:hAnsi="Book Antiqua"/>
          <w:caps/>
          <w:sz w:val="24"/>
          <w:lang w:val="fr-FR"/>
        </w:rPr>
        <w:t>m</w:t>
      </w:r>
      <w:r w:rsidR="00E83850" w:rsidRPr="008A2A68">
        <w:rPr>
          <w:rFonts w:ascii="Book Antiqua" w:hAnsi="Book Antiqua"/>
          <w:sz w:val="24"/>
          <w:lang w:val="fr-FR"/>
        </w:rPr>
        <w:t xml:space="preserve">, </w:t>
      </w:r>
      <w:r w:rsidR="004D0604" w:rsidRPr="008A2A68">
        <w:rPr>
          <w:rFonts w:ascii="Book Antiqua" w:hAnsi="Book Antiqua"/>
          <w:sz w:val="24"/>
          <w:lang w:val="fr-FR"/>
        </w:rPr>
        <w:t xml:space="preserve">Ma </w:t>
      </w:r>
      <w:r w:rsidR="00E83850" w:rsidRPr="008A2A68">
        <w:rPr>
          <w:rFonts w:ascii="Book Antiqua" w:hAnsi="Book Antiqua"/>
          <w:sz w:val="24"/>
          <w:lang w:val="fr-FR"/>
        </w:rPr>
        <w:t>F</w:t>
      </w:r>
      <w:r w:rsidR="00E83850" w:rsidRPr="008A2A68">
        <w:rPr>
          <w:rFonts w:ascii="Book Antiqua" w:hAnsi="Book Antiqua"/>
          <w:caps/>
          <w:sz w:val="24"/>
          <w:lang w:val="fr-FR"/>
        </w:rPr>
        <w:t>b</w:t>
      </w:r>
      <w:r w:rsidR="00132053">
        <w:rPr>
          <w:rFonts w:ascii="Book Antiqua" w:hAnsi="Book Antiqua"/>
          <w:caps/>
          <w:sz w:val="24"/>
          <w:lang w:val="fr-FR"/>
        </w:rPr>
        <w:t>,</w:t>
      </w:r>
      <w:r w:rsidR="004D0604" w:rsidRPr="008A2A68">
        <w:rPr>
          <w:rFonts w:ascii="Book Antiqua" w:hAnsi="Book Antiqua"/>
          <w:sz w:val="24"/>
          <w:lang w:val="fr-FR"/>
        </w:rPr>
        <w:t xml:space="preserve"> </w:t>
      </w:r>
      <w:r w:rsidR="00FE6350" w:rsidRPr="008A2A68">
        <w:rPr>
          <w:rFonts w:ascii="Book Antiqua" w:hAnsi="Book Antiqua"/>
          <w:sz w:val="24"/>
          <w:lang w:val="fr-FR"/>
        </w:rPr>
        <w:t xml:space="preserve">and </w:t>
      </w:r>
      <w:r w:rsidR="004D0604" w:rsidRPr="008A2A68">
        <w:rPr>
          <w:rFonts w:ascii="Book Antiqua" w:hAnsi="Book Antiqua"/>
          <w:sz w:val="24"/>
          <w:lang w:val="fr-FR"/>
        </w:rPr>
        <w:t xml:space="preserve">Pan </w:t>
      </w:r>
      <w:r w:rsidR="00E83850" w:rsidRPr="008A2A68">
        <w:rPr>
          <w:rFonts w:ascii="Book Antiqua" w:hAnsi="Book Antiqua"/>
          <w:sz w:val="24"/>
          <w:lang w:val="fr-FR"/>
        </w:rPr>
        <w:t>S</w:t>
      </w:r>
      <w:r w:rsidR="00E83850" w:rsidRPr="008A2A68">
        <w:rPr>
          <w:rFonts w:ascii="Book Antiqua" w:hAnsi="Book Antiqua"/>
          <w:caps/>
          <w:sz w:val="24"/>
          <w:lang w:val="fr-FR"/>
        </w:rPr>
        <w:t>r</w:t>
      </w:r>
      <w:r w:rsidR="004D0604" w:rsidRPr="008A2A68">
        <w:rPr>
          <w:rFonts w:ascii="Book Antiqua" w:hAnsi="Book Antiqua"/>
          <w:caps/>
          <w:sz w:val="24"/>
          <w:lang w:val="fr-FR"/>
        </w:rPr>
        <w:t xml:space="preserve"> </w:t>
      </w:r>
      <w:r w:rsidR="00E83850" w:rsidRPr="008A2A68">
        <w:rPr>
          <w:rFonts w:ascii="Book Antiqua" w:hAnsi="Book Antiqua"/>
          <w:sz w:val="24"/>
        </w:rPr>
        <w:t xml:space="preserve">performed </w:t>
      </w:r>
      <w:r w:rsidR="00132053">
        <w:rPr>
          <w:rFonts w:ascii="Book Antiqua" w:hAnsi="Book Antiqua"/>
          <w:sz w:val="24"/>
        </w:rPr>
        <w:t xml:space="preserve">the </w:t>
      </w:r>
      <w:r w:rsidR="00E83850" w:rsidRPr="008A2A68">
        <w:rPr>
          <w:rFonts w:ascii="Book Antiqua" w:hAnsi="Book Antiqua"/>
          <w:sz w:val="24"/>
        </w:rPr>
        <w:t xml:space="preserve">research; </w:t>
      </w:r>
      <w:r w:rsidR="004D0604" w:rsidRPr="008A2A68">
        <w:rPr>
          <w:rFonts w:ascii="Book Antiqua" w:hAnsi="Book Antiqua"/>
          <w:sz w:val="24"/>
          <w:lang w:val="fr-FR"/>
        </w:rPr>
        <w:t>Liu Y</w:t>
      </w:r>
      <w:r w:rsidR="00E83850" w:rsidRPr="008A2A68">
        <w:rPr>
          <w:rFonts w:ascii="Book Antiqua" w:hAnsi="Book Antiqua"/>
          <w:sz w:val="24"/>
          <w:lang w:val="fr-FR"/>
        </w:rPr>
        <w:t xml:space="preserve"> </w:t>
      </w:r>
      <w:r w:rsidR="00E83850" w:rsidRPr="008A2A68">
        <w:rPr>
          <w:rFonts w:ascii="Book Antiqua" w:hAnsi="Book Antiqua"/>
          <w:sz w:val="24"/>
        </w:rPr>
        <w:t xml:space="preserve">analyzed </w:t>
      </w:r>
      <w:r w:rsidR="00132053">
        <w:rPr>
          <w:rFonts w:ascii="Book Antiqua" w:hAnsi="Book Antiqua"/>
          <w:sz w:val="24"/>
        </w:rPr>
        <w:t xml:space="preserve">the </w:t>
      </w:r>
      <w:r w:rsidR="00E83850" w:rsidRPr="008A2A68">
        <w:rPr>
          <w:rFonts w:ascii="Book Antiqua" w:hAnsi="Book Antiqua"/>
          <w:sz w:val="24"/>
        </w:rPr>
        <w:t xml:space="preserve">data; </w:t>
      </w:r>
      <w:r w:rsidR="004D0604" w:rsidRPr="008A2A68">
        <w:rPr>
          <w:rFonts w:ascii="Book Antiqua" w:hAnsi="Book Antiqua"/>
          <w:sz w:val="24"/>
          <w:lang w:val="fr-FR"/>
        </w:rPr>
        <w:t>Liu Y</w:t>
      </w:r>
      <w:r w:rsidR="00E83850" w:rsidRPr="008A2A68">
        <w:rPr>
          <w:rFonts w:ascii="Book Antiqua" w:hAnsi="Book Antiqua"/>
          <w:sz w:val="24"/>
          <w:lang w:val="fr-FR"/>
        </w:rPr>
        <w:t xml:space="preserve"> and </w:t>
      </w:r>
      <w:r w:rsidR="004D0604" w:rsidRPr="008A2A68">
        <w:rPr>
          <w:rFonts w:ascii="Book Antiqua" w:hAnsi="Book Antiqua"/>
          <w:sz w:val="24"/>
          <w:lang w:val="fr-FR"/>
        </w:rPr>
        <w:t>Liu B</w:t>
      </w:r>
      <w:r w:rsidR="004D0604" w:rsidRPr="008A2A68">
        <w:rPr>
          <w:rFonts w:ascii="Book Antiqua" w:hAnsi="Book Antiqua"/>
          <w:caps/>
          <w:sz w:val="24"/>
          <w:lang w:val="fr-FR"/>
        </w:rPr>
        <w:t>z</w:t>
      </w:r>
      <w:r w:rsidR="004D0604" w:rsidRPr="008A2A68">
        <w:rPr>
          <w:rFonts w:ascii="Book Antiqua" w:hAnsi="Book Antiqua"/>
          <w:sz w:val="24"/>
        </w:rPr>
        <w:t xml:space="preserve"> </w:t>
      </w:r>
      <w:r w:rsidR="00E83850" w:rsidRPr="008A2A68">
        <w:rPr>
          <w:rFonts w:ascii="Book Antiqua" w:hAnsi="Book Antiqua"/>
          <w:sz w:val="24"/>
        </w:rPr>
        <w:t>wrote the paper.</w:t>
      </w:r>
    </w:p>
    <w:bookmarkEnd w:id="9"/>
    <w:p w:rsidR="00F348BE" w:rsidRPr="008A2A68" w:rsidRDefault="00F348BE" w:rsidP="00310021">
      <w:pPr>
        <w:adjustRightInd w:val="0"/>
        <w:snapToGrid w:val="0"/>
        <w:spacing w:line="360" w:lineRule="auto"/>
        <w:rPr>
          <w:rFonts w:ascii="Book Antiqua" w:hAnsi="Book Antiqua"/>
          <w:sz w:val="24"/>
        </w:rPr>
      </w:pPr>
    </w:p>
    <w:p w:rsidR="00F348BE" w:rsidRPr="008A2A68" w:rsidRDefault="00BB090D" w:rsidP="00310021">
      <w:pPr>
        <w:adjustRightInd w:val="0"/>
        <w:snapToGrid w:val="0"/>
        <w:spacing w:line="360" w:lineRule="auto"/>
        <w:rPr>
          <w:rFonts w:ascii="Book Antiqua" w:hAnsi="Book Antiqua"/>
          <w:b/>
          <w:color w:val="000000"/>
          <w:sz w:val="24"/>
        </w:rPr>
      </w:pPr>
      <w:bookmarkStart w:id="10" w:name="_Hlk5628459"/>
      <w:r w:rsidRPr="008A2A68">
        <w:rPr>
          <w:rFonts w:ascii="Book Antiqua" w:hAnsi="Book Antiqua"/>
          <w:b/>
          <w:color w:val="000000"/>
          <w:sz w:val="24"/>
        </w:rPr>
        <w:t>Institutional review board statement:</w:t>
      </w:r>
      <w:r w:rsidR="00F348BE" w:rsidRPr="008A2A68">
        <w:rPr>
          <w:rFonts w:ascii="Book Antiqua" w:hAnsi="Book Antiqua"/>
          <w:b/>
          <w:color w:val="000000"/>
          <w:sz w:val="24"/>
        </w:rPr>
        <w:t xml:space="preserve"> </w:t>
      </w:r>
      <w:r w:rsidR="001D12EA" w:rsidRPr="008A2A68">
        <w:rPr>
          <w:rFonts w:ascii="Book Antiqua" w:hAnsi="Book Antiqua"/>
          <w:color w:val="000000"/>
          <w:sz w:val="24"/>
        </w:rPr>
        <w:t xml:space="preserve">This study was reviewed and </w:t>
      </w:r>
      <w:r w:rsidR="001D12EA" w:rsidRPr="008A2A68">
        <w:rPr>
          <w:rFonts w:ascii="Book Antiqua" w:hAnsi="Book Antiqua"/>
          <w:color w:val="000000"/>
          <w:sz w:val="24"/>
        </w:rPr>
        <w:lastRenderedPageBreak/>
        <w:t xml:space="preserve">approved by the </w:t>
      </w:r>
      <w:r w:rsidRPr="008A2A68">
        <w:rPr>
          <w:rFonts w:ascii="Book Antiqua" w:hAnsi="Book Antiqua"/>
          <w:color w:val="000000"/>
          <w:sz w:val="24"/>
        </w:rPr>
        <w:t xml:space="preserve">Institutional </w:t>
      </w:r>
      <w:r w:rsidRPr="008A2A68">
        <w:rPr>
          <w:rFonts w:ascii="Book Antiqua" w:hAnsi="Book Antiqua"/>
          <w:caps/>
          <w:color w:val="000000"/>
          <w:sz w:val="24"/>
        </w:rPr>
        <w:t>r</w:t>
      </w:r>
      <w:r w:rsidRPr="008A2A68">
        <w:rPr>
          <w:rFonts w:ascii="Book Antiqua" w:hAnsi="Book Antiqua"/>
          <w:color w:val="000000"/>
          <w:sz w:val="24"/>
        </w:rPr>
        <w:t xml:space="preserve">eview </w:t>
      </w:r>
      <w:r w:rsidRPr="008A2A68">
        <w:rPr>
          <w:rFonts w:ascii="Book Antiqua" w:hAnsi="Book Antiqua"/>
          <w:caps/>
          <w:color w:val="000000"/>
          <w:sz w:val="24"/>
        </w:rPr>
        <w:t>b</w:t>
      </w:r>
      <w:r w:rsidRPr="008A2A68">
        <w:rPr>
          <w:rFonts w:ascii="Book Antiqua" w:hAnsi="Book Antiqua"/>
          <w:color w:val="000000"/>
          <w:sz w:val="24"/>
        </w:rPr>
        <w:t>oard</w:t>
      </w:r>
      <w:r w:rsidR="001D12EA" w:rsidRPr="008A2A68">
        <w:rPr>
          <w:rFonts w:ascii="Book Antiqua" w:hAnsi="Book Antiqua"/>
          <w:color w:val="000000"/>
          <w:sz w:val="24"/>
        </w:rPr>
        <w:t xml:space="preserve"> </w:t>
      </w:r>
      <w:r w:rsidR="001D12EA" w:rsidRPr="008A2A68">
        <w:rPr>
          <w:rFonts w:ascii="Book Antiqua" w:hAnsi="Book Antiqua"/>
          <w:caps/>
          <w:color w:val="000000"/>
          <w:sz w:val="24"/>
        </w:rPr>
        <w:t>c</w:t>
      </w:r>
      <w:r w:rsidR="001D12EA" w:rsidRPr="008A2A68">
        <w:rPr>
          <w:rFonts w:ascii="Book Antiqua" w:hAnsi="Book Antiqua"/>
          <w:color w:val="000000"/>
          <w:sz w:val="24"/>
        </w:rPr>
        <w:t xml:space="preserve">ommittee of </w:t>
      </w:r>
      <w:r w:rsidR="001D12EA" w:rsidRPr="008A2A68">
        <w:rPr>
          <w:rFonts w:ascii="Book Antiqua" w:hAnsi="Book Antiqua"/>
          <w:sz w:val="24"/>
        </w:rPr>
        <w:t>Binzhou People's Hospital</w:t>
      </w:r>
      <w:r w:rsidR="001D12EA" w:rsidRPr="008A2A68">
        <w:rPr>
          <w:rFonts w:ascii="Book Antiqua" w:hAnsi="Book Antiqua"/>
          <w:color w:val="000000"/>
          <w:sz w:val="24"/>
        </w:rPr>
        <w:t>.</w:t>
      </w:r>
    </w:p>
    <w:bookmarkEnd w:id="10"/>
    <w:p w:rsidR="00F348BE" w:rsidRPr="008A2A68" w:rsidRDefault="00F348BE" w:rsidP="00310021">
      <w:pPr>
        <w:adjustRightInd w:val="0"/>
        <w:snapToGrid w:val="0"/>
        <w:spacing w:line="360" w:lineRule="auto"/>
        <w:rPr>
          <w:rFonts w:ascii="Book Antiqua" w:hAnsi="Book Antiqua"/>
          <w:sz w:val="24"/>
        </w:rPr>
      </w:pPr>
    </w:p>
    <w:p w:rsidR="00F348BE" w:rsidRPr="008A2A68" w:rsidRDefault="00F348BE" w:rsidP="00310021">
      <w:pPr>
        <w:adjustRightInd w:val="0"/>
        <w:snapToGrid w:val="0"/>
        <w:spacing w:line="360" w:lineRule="auto"/>
        <w:outlineLvl w:val="0"/>
        <w:rPr>
          <w:rFonts w:ascii="Book Antiqua" w:hAnsi="Book Antiqua"/>
          <w:color w:val="000000"/>
          <w:sz w:val="24"/>
        </w:rPr>
      </w:pPr>
      <w:bookmarkStart w:id="11" w:name="_Hlk5615265"/>
      <w:r w:rsidRPr="008A2A68">
        <w:rPr>
          <w:rFonts w:ascii="Book Antiqua" w:hAnsi="Book Antiqua"/>
          <w:b/>
          <w:color w:val="000000"/>
          <w:sz w:val="24"/>
        </w:rPr>
        <w:t>Conflict-of-interest statement:</w:t>
      </w:r>
      <w:r w:rsidR="004D0604" w:rsidRPr="008A2A68">
        <w:rPr>
          <w:rFonts w:ascii="Book Antiqua" w:hAnsi="Book Antiqua"/>
          <w:b/>
          <w:color w:val="000000"/>
          <w:sz w:val="24"/>
        </w:rPr>
        <w:t xml:space="preserve"> </w:t>
      </w:r>
      <w:r w:rsidR="001F6524" w:rsidRPr="008A2A68">
        <w:rPr>
          <w:rFonts w:ascii="Book Antiqua" w:hAnsi="Book Antiqua"/>
          <w:color w:val="000000"/>
          <w:sz w:val="24"/>
        </w:rPr>
        <w:t>We declare no conflict of interest.</w:t>
      </w:r>
    </w:p>
    <w:bookmarkEnd w:id="11"/>
    <w:p w:rsidR="00F348BE" w:rsidRPr="008A2A68" w:rsidRDefault="00F348BE" w:rsidP="00310021">
      <w:pPr>
        <w:adjustRightInd w:val="0"/>
        <w:snapToGrid w:val="0"/>
        <w:spacing w:line="360" w:lineRule="auto"/>
        <w:rPr>
          <w:rFonts w:ascii="Book Antiqua" w:hAnsi="Book Antiqua"/>
          <w:sz w:val="24"/>
        </w:rPr>
      </w:pPr>
    </w:p>
    <w:p w:rsidR="00F348BE" w:rsidRPr="008A2A68" w:rsidRDefault="00BB090D" w:rsidP="00310021">
      <w:pPr>
        <w:autoSpaceDE w:val="0"/>
        <w:autoSpaceDN w:val="0"/>
        <w:adjustRightInd w:val="0"/>
        <w:snapToGrid w:val="0"/>
        <w:spacing w:line="360" w:lineRule="auto"/>
        <w:rPr>
          <w:rFonts w:ascii="Book Antiqua" w:hAnsi="Book Antiqua"/>
          <w:color w:val="000000"/>
          <w:sz w:val="24"/>
        </w:rPr>
      </w:pPr>
      <w:bookmarkStart w:id="12" w:name="_Hlk5627246"/>
      <w:r w:rsidRPr="008A2A68">
        <w:rPr>
          <w:rFonts w:ascii="Book Antiqua" w:hAnsi="Book Antiqua"/>
          <w:b/>
          <w:color w:val="000000"/>
          <w:sz w:val="24"/>
        </w:rPr>
        <w:t xml:space="preserve">Data sharing statement: </w:t>
      </w:r>
      <w:r w:rsidR="001F6524" w:rsidRPr="008A2A68">
        <w:rPr>
          <w:rFonts w:ascii="Book Antiqua" w:hAnsi="Book Antiqua"/>
          <w:color w:val="000000"/>
          <w:sz w:val="24"/>
        </w:rPr>
        <w:t>No additional data are available.</w:t>
      </w:r>
    </w:p>
    <w:p w:rsidR="001F6524" w:rsidRPr="008A2A68" w:rsidRDefault="001F6524" w:rsidP="00310021">
      <w:pPr>
        <w:autoSpaceDE w:val="0"/>
        <w:autoSpaceDN w:val="0"/>
        <w:adjustRightInd w:val="0"/>
        <w:snapToGrid w:val="0"/>
        <w:spacing w:line="360" w:lineRule="auto"/>
        <w:rPr>
          <w:rFonts w:ascii="Book Antiqua" w:hAnsi="Book Antiqua"/>
          <w:color w:val="000000"/>
          <w:sz w:val="24"/>
        </w:rPr>
      </w:pPr>
    </w:p>
    <w:bookmarkEnd w:id="12"/>
    <w:p w:rsidR="00BB090D" w:rsidRPr="008A2A68" w:rsidRDefault="00BB090D" w:rsidP="00BB090D">
      <w:pPr>
        <w:pStyle w:val="10"/>
        <w:snapToGrid w:val="0"/>
        <w:spacing w:line="360" w:lineRule="auto"/>
        <w:jc w:val="both"/>
        <w:rPr>
          <w:rFonts w:ascii="Book Antiqua" w:hAnsi="Book Antiqua" w:cs="Times New Roman"/>
          <w:bCs/>
          <w:color w:val="auto"/>
          <w:sz w:val="24"/>
          <w:szCs w:val="24"/>
          <w:lang w:val="en-US"/>
        </w:rPr>
      </w:pPr>
      <w:r w:rsidRPr="008A2A68">
        <w:rPr>
          <w:rFonts w:ascii="Book Antiqua" w:hAnsi="Book Antiqua" w:cs="Times New Roman"/>
          <w:b/>
          <w:bCs/>
          <w:color w:val="auto"/>
          <w:sz w:val="24"/>
          <w:szCs w:val="24"/>
          <w:lang w:val="en-US"/>
        </w:rPr>
        <w:t>Open-Access:</w:t>
      </w:r>
      <w:r w:rsidRPr="008A2A68">
        <w:rPr>
          <w:rFonts w:ascii="Book Antiqua" w:hAnsi="Book Antiqua" w:cs="Times New Roman"/>
          <w:bCs/>
          <w:color w:val="auto"/>
          <w:sz w:val="24"/>
          <w:szCs w:val="24"/>
          <w:lang w:val="en-US"/>
        </w:rPr>
        <w:t xml:space="preserve"> </w:t>
      </w:r>
      <w:bookmarkStart w:id="13" w:name="OLE_LINK479"/>
      <w:bookmarkStart w:id="14" w:name="OLE_LINK496"/>
      <w:bookmarkStart w:id="15" w:name="OLE_LINK506"/>
      <w:bookmarkStart w:id="16" w:name="OLE_LINK507"/>
      <w:r w:rsidRPr="008A2A68">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8A2A68">
        <w:rPr>
          <w:rFonts w:ascii="Book Antiqua" w:hAnsi="Book Antiqua" w:cs="Times New Roman"/>
          <w:bCs/>
          <w:color w:val="auto"/>
          <w:sz w:val="24"/>
          <w:szCs w:val="24"/>
          <w:lang w:val="en-US" w:eastAsia="zh-CN"/>
        </w:rPr>
        <w:t xml:space="preserve"> </w:t>
      </w:r>
      <w:r w:rsidRPr="008A2A68">
        <w:rPr>
          <w:rFonts w:ascii="Book Antiqua" w:hAnsi="Book Antiqua" w:cs="Times New Roman"/>
          <w:bCs/>
          <w:color w:val="auto"/>
          <w:sz w:val="24"/>
          <w:szCs w:val="24"/>
          <w:lang w:val="en-US"/>
        </w:rPr>
        <w:t>in</w:t>
      </w:r>
      <w:r w:rsidRPr="008A2A68">
        <w:rPr>
          <w:rFonts w:ascii="Book Antiqua" w:hAnsi="Book Antiqua" w:cs="Times New Roman"/>
          <w:bCs/>
          <w:color w:val="auto"/>
          <w:sz w:val="24"/>
          <w:szCs w:val="24"/>
          <w:lang w:val="en-US" w:eastAsia="zh-CN"/>
        </w:rPr>
        <w:t xml:space="preserve"> </w:t>
      </w:r>
      <w:r w:rsidRPr="008A2A68">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A2A68">
          <w:rPr>
            <w:rStyle w:val="a5"/>
            <w:rFonts w:ascii="Book Antiqua" w:hAnsi="Book Antiqua" w:cs="Times New Roman"/>
            <w:bCs/>
            <w:color w:val="auto"/>
            <w:sz w:val="24"/>
            <w:szCs w:val="24"/>
            <w:lang w:val="en-US"/>
          </w:rPr>
          <w:t>http://creativecommons.org/licenses/by-nc/4.0/</w:t>
        </w:r>
      </w:hyperlink>
      <w:bookmarkEnd w:id="13"/>
      <w:bookmarkEnd w:id="14"/>
      <w:bookmarkEnd w:id="15"/>
      <w:bookmarkEnd w:id="16"/>
    </w:p>
    <w:p w:rsidR="00BB090D" w:rsidRPr="008A2A68" w:rsidRDefault="00BB090D" w:rsidP="00BB090D">
      <w:pPr>
        <w:pStyle w:val="10"/>
        <w:snapToGrid w:val="0"/>
        <w:spacing w:line="360" w:lineRule="auto"/>
        <w:jc w:val="both"/>
        <w:rPr>
          <w:rFonts w:ascii="Book Antiqua" w:hAnsi="Book Antiqua" w:cs="Times New Roman"/>
          <w:b/>
          <w:bCs/>
          <w:color w:val="FF0000"/>
          <w:sz w:val="24"/>
          <w:szCs w:val="24"/>
          <w:lang w:val="en-US" w:eastAsia="zh-CN"/>
        </w:rPr>
      </w:pPr>
    </w:p>
    <w:p w:rsidR="00F348BE" w:rsidRPr="008A2A68" w:rsidRDefault="00BB090D" w:rsidP="00BB090D">
      <w:pPr>
        <w:adjustRightInd w:val="0"/>
        <w:snapToGrid w:val="0"/>
        <w:spacing w:line="360" w:lineRule="auto"/>
        <w:rPr>
          <w:rFonts w:ascii="Book Antiqua" w:hAnsi="Book Antiqua"/>
          <w:bCs/>
          <w:sz w:val="24"/>
        </w:rPr>
      </w:pPr>
      <w:r w:rsidRPr="008A2A68">
        <w:rPr>
          <w:rFonts w:ascii="Book Antiqua" w:hAnsi="Book Antiqua"/>
          <w:b/>
          <w:bCs/>
          <w:sz w:val="24"/>
        </w:rPr>
        <w:t xml:space="preserve">Manuscript source: </w:t>
      </w:r>
      <w:r w:rsidRPr="008A2A68">
        <w:rPr>
          <w:rFonts w:ascii="Book Antiqua" w:hAnsi="Book Antiqua"/>
          <w:bCs/>
          <w:sz w:val="24"/>
        </w:rPr>
        <w:t>Unsolicited manuscript</w:t>
      </w:r>
    </w:p>
    <w:p w:rsidR="00BB090D" w:rsidRPr="008A2A68" w:rsidRDefault="00BB090D" w:rsidP="00BB090D">
      <w:pPr>
        <w:adjustRightInd w:val="0"/>
        <w:snapToGrid w:val="0"/>
        <w:spacing w:line="360" w:lineRule="auto"/>
        <w:rPr>
          <w:rFonts w:ascii="Book Antiqua" w:hAnsi="Book Antiqua"/>
          <w:sz w:val="24"/>
        </w:rPr>
      </w:pPr>
    </w:p>
    <w:p w:rsidR="005A6B74" w:rsidRPr="008A2A68" w:rsidRDefault="00BB090D" w:rsidP="00310021">
      <w:pPr>
        <w:adjustRightInd w:val="0"/>
        <w:snapToGrid w:val="0"/>
        <w:spacing w:line="360" w:lineRule="auto"/>
        <w:rPr>
          <w:rFonts w:ascii="Book Antiqua" w:hAnsi="Book Antiqua"/>
          <w:sz w:val="24"/>
          <w:lang w:val="fr-FR"/>
        </w:rPr>
      </w:pPr>
      <w:r w:rsidRPr="008A2A68">
        <w:rPr>
          <w:rFonts w:ascii="Book Antiqua" w:hAnsi="Book Antiqua"/>
          <w:b/>
          <w:sz w:val="24"/>
        </w:rPr>
        <w:t xml:space="preserve">Corresponding author: </w:t>
      </w:r>
      <w:r w:rsidR="005A6B74" w:rsidRPr="008A2A68">
        <w:rPr>
          <w:rFonts w:ascii="Book Antiqua" w:hAnsi="Book Antiqua"/>
          <w:b/>
          <w:sz w:val="24"/>
        </w:rPr>
        <w:t>Bao</w:t>
      </w:r>
      <w:r w:rsidRPr="008A2A68">
        <w:rPr>
          <w:rFonts w:ascii="Book Antiqua" w:hAnsi="Book Antiqua"/>
          <w:b/>
          <w:sz w:val="24"/>
        </w:rPr>
        <w:t>-</w:t>
      </w:r>
      <w:r w:rsidR="005A6B74" w:rsidRPr="008A2A68">
        <w:rPr>
          <w:rFonts w:ascii="Book Antiqua" w:hAnsi="Book Antiqua"/>
          <w:b/>
          <w:caps/>
          <w:sz w:val="24"/>
        </w:rPr>
        <w:t>z</w:t>
      </w:r>
      <w:r w:rsidR="005A6B74" w:rsidRPr="008A2A68">
        <w:rPr>
          <w:rFonts w:ascii="Book Antiqua" w:hAnsi="Book Antiqua"/>
          <w:b/>
          <w:sz w:val="24"/>
        </w:rPr>
        <w:t>hen Liu</w:t>
      </w:r>
      <w:r w:rsidRPr="008A2A68">
        <w:rPr>
          <w:rFonts w:ascii="Book Antiqua" w:hAnsi="Book Antiqua"/>
          <w:b/>
          <w:sz w:val="24"/>
        </w:rPr>
        <w:t xml:space="preserve">, PhD, Doctor, </w:t>
      </w:r>
      <w:r w:rsidRPr="008A2A68">
        <w:rPr>
          <w:rFonts w:ascii="Book Antiqua" w:hAnsi="Book Antiqua"/>
          <w:sz w:val="24"/>
        </w:rPr>
        <w:t>Department of Gastroenterology, Binzhou People's Hospital,</w:t>
      </w:r>
      <w:r w:rsidR="005D73BF" w:rsidRPr="008A2A68">
        <w:rPr>
          <w:rFonts w:ascii="Book Antiqua" w:hAnsi="Book Antiqua"/>
          <w:sz w:val="24"/>
        </w:rPr>
        <w:t xml:space="preserve"> </w:t>
      </w:r>
      <w:r w:rsidRPr="008A2A68">
        <w:rPr>
          <w:rFonts w:ascii="Book Antiqua" w:hAnsi="Book Antiqua"/>
          <w:sz w:val="24"/>
        </w:rPr>
        <w:t>Binzhou 256610, Shandong Province, China. zhebaonnt3411@163.com</w:t>
      </w:r>
    </w:p>
    <w:p w:rsidR="005A6B74" w:rsidRPr="008A2A68" w:rsidRDefault="005D73BF" w:rsidP="00310021">
      <w:pPr>
        <w:adjustRightInd w:val="0"/>
        <w:snapToGrid w:val="0"/>
        <w:spacing w:line="360" w:lineRule="auto"/>
        <w:rPr>
          <w:rFonts w:ascii="Book Antiqua" w:hAnsi="Book Antiqua"/>
          <w:b/>
          <w:sz w:val="24"/>
          <w:lang w:val="fr-FR"/>
        </w:rPr>
      </w:pPr>
      <w:r w:rsidRPr="008A2A68">
        <w:rPr>
          <w:rFonts w:ascii="Book Antiqua" w:hAnsi="Book Antiqua"/>
          <w:b/>
          <w:sz w:val="24"/>
          <w:lang w:val="fr-FR"/>
        </w:rPr>
        <w:t>Telephone:</w:t>
      </w:r>
      <w:r w:rsidRPr="008A2A68">
        <w:rPr>
          <w:rFonts w:ascii="Book Antiqua" w:hAnsi="Book Antiqua"/>
          <w:sz w:val="24"/>
          <w:lang w:val="fr-FR"/>
        </w:rPr>
        <w:t xml:space="preserve"> +</w:t>
      </w:r>
      <w:r w:rsidR="005A6B74" w:rsidRPr="008A2A68">
        <w:rPr>
          <w:rFonts w:ascii="Book Antiqua" w:hAnsi="Book Antiqua"/>
          <w:sz w:val="24"/>
          <w:lang w:val="fr-FR"/>
        </w:rPr>
        <w:t>86-543-3282396</w:t>
      </w:r>
    </w:p>
    <w:p w:rsidR="001F6524" w:rsidRPr="008A2A68" w:rsidRDefault="001F6524" w:rsidP="00310021">
      <w:pPr>
        <w:autoSpaceDE w:val="0"/>
        <w:autoSpaceDN w:val="0"/>
        <w:adjustRightInd w:val="0"/>
        <w:snapToGrid w:val="0"/>
        <w:spacing w:line="360" w:lineRule="auto"/>
        <w:rPr>
          <w:rFonts w:ascii="Book Antiqua" w:hAnsi="Book Antiqua"/>
          <w:b/>
          <w:sz w:val="24"/>
        </w:rPr>
      </w:pPr>
    </w:p>
    <w:p w:rsidR="00D21B6D" w:rsidRPr="008A2A68" w:rsidRDefault="00D21B6D" w:rsidP="00D21B6D">
      <w:pPr>
        <w:widowControl/>
        <w:snapToGrid w:val="0"/>
        <w:spacing w:line="360" w:lineRule="auto"/>
        <w:rPr>
          <w:rFonts w:ascii="Book Antiqua" w:eastAsia="宋体" w:hAnsi="Book Antiqua" w:cs="宋体"/>
          <w:b/>
          <w:kern w:val="0"/>
          <w:sz w:val="24"/>
        </w:rPr>
      </w:pPr>
      <w:r w:rsidRPr="008A2A68">
        <w:rPr>
          <w:rFonts w:ascii="Book Antiqua" w:eastAsia="宋体" w:hAnsi="Book Antiqua" w:cs="宋体"/>
          <w:b/>
          <w:kern w:val="0"/>
          <w:sz w:val="24"/>
        </w:rPr>
        <w:t xml:space="preserve">Received: </w:t>
      </w:r>
      <w:r w:rsidRPr="008A2A68">
        <w:rPr>
          <w:rFonts w:ascii="Book Antiqua" w:eastAsia="宋体" w:hAnsi="Book Antiqua" w:cs="宋体"/>
          <w:kern w:val="0"/>
          <w:sz w:val="24"/>
        </w:rPr>
        <w:t>March 28, 2019</w:t>
      </w:r>
    </w:p>
    <w:p w:rsidR="00D21B6D" w:rsidRPr="008A2A68" w:rsidRDefault="00D21B6D" w:rsidP="00D21B6D">
      <w:pPr>
        <w:widowControl/>
        <w:snapToGrid w:val="0"/>
        <w:spacing w:line="360" w:lineRule="auto"/>
        <w:rPr>
          <w:rFonts w:ascii="Book Antiqua" w:eastAsia="宋体" w:hAnsi="Book Antiqua" w:cs="宋体"/>
          <w:b/>
          <w:kern w:val="0"/>
          <w:sz w:val="24"/>
        </w:rPr>
      </w:pPr>
      <w:r w:rsidRPr="008A2A68">
        <w:rPr>
          <w:rFonts w:ascii="Book Antiqua" w:eastAsia="宋体" w:hAnsi="Book Antiqua" w:cs="宋体"/>
          <w:b/>
          <w:kern w:val="0"/>
          <w:sz w:val="24"/>
        </w:rPr>
        <w:t xml:space="preserve">Peer-review started: </w:t>
      </w:r>
      <w:r w:rsidRPr="008A2A68">
        <w:rPr>
          <w:rFonts w:ascii="Book Antiqua" w:eastAsia="宋体" w:hAnsi="Book Antiqua" w:cs="宋体"/>
          <w:kern w:val="0"/>
          <w:sz w:val="24"/>
        </w:rPr>
        <w:t>March 28, 2019</w:t>
      </w:r>
    </w:p>
    <w:p w:rsidR="00D21B6D" w:rsidRPr="008A2A68" w:rsidRDefault="00D21B6D" w:rsidP="00D21B6D">
      <w:pPr>
        <w:widowControl/>
        <w:snapToGrid w:val="0"/>
        <w:spacing w:line="360" w:lineRule="auto"/>
        <w:rPr>
          <w:rFonts w:ascii="Book Antiqua" w:eastAsia="宋体" w:hAnsi="Book Antiqua" w:cs="宋体"/>
          <w:b/>
          <w:kern w:val="0"/>
          <w:sz w:val="24"/>
        </w:rPr>
      </w:pPr>
      <w:r w:rsidRPr="008A2A68">
        <w:rPr>
          <w:rFonts w:ascii="Book Antiqua" w:eastAsia="宋体" w:hAnsi="Book Antiqua" w:cs="宋体"/>
          <w:b/>
          <w:kern w:val="0"/>
          <w:sz w:val="24"/>
        </w:rPr>
        <w:t xml:space="preserve">First decision: </w:t>
      </w:r>
      <w:r w:rsidRPr="008A2A68">
        <w:rPr>
          <w:rFonts w:ascii="Book Antiqua" w:eastAsia="宋体" w:hAnsi="Book Antiqua" w:cs="宋体"/>
          <w:kern w:val="0"/>
          <w:sz w:val="24"/>
        </w:rPr>
        <w:t>April 11, 2019</w:t>
      </w:r>
    </w:p>
    <w:p w:rsidR="00D21B6D" w:rsidRPr="008A2A68" w:rsidRDefault="00D21B6D" w:rsidP="00D21B6D">
      <w:pPr>
        <w:widowControl/>
        <w:snapToGrid w:val="0"/>
        <w:spacing w:line="360" w:lineRule="auto"/>
        <w:rPr>
          <w:rFonts w:ascii="Book Antiqua" w:eastAsia="宋体" w:hAnsi="Book Antiqua" w:cs="宋体"/>
          <w:b/>
          <w:kern w:val="0"/>
          <w:sz w:val="24"/>
        </w:rPr>
      </w:pPr>
      <w:r w:rsidRPr="008A2A68">
        <w:rPr>
          <w:rFonts w:ascii="Book Antiqua" w:eastAsia="宋体" w:hAnsi="Book Antiqua" w:cs="宋体"/>
          <w:b/>
          <w:kern w:val="0"/>
          <w:sz w:val="24"/>
        </w:rPr>
        <w:t xml:space="preserve">Revised: </w:t>
      </w:r>
      <w:r w:rsidRPr="008A2A68">
        <w:rPr>
          <w:rFonts w:ascii="Book Antiqua" w:eastAsia="宋体" w:hAnsi="Book Antiqua" w:cs="宋体"/>
          <w:kern w:val="0"/>
          <w:sz w:val="24"/>
        </w:rPr>
        <w:t xml:space="preserve">April </w:t>
      </w:r>
      <w:r w:rsidR="0015700B">
        <w:rPr>
          <w:rFonts w:ascii="Book Antiqua" w:eastAsia="宋体" w:hAnsi="Book Antiqua" w:cs="宋体"/>
          <w:kern w:val="0"/>
          <w:sz w:val="24"/>
        </w:rPr>
        <w:t>1</w:t>
      </w:r>
      <w:r w:rsidRPr="008A2A68">
        <w:rPr>
          <w:rFonts w:ascii="Book Antiqua" w:eastAsia="宋体" w:hAnsi="Book Antiqua" w:cs="宋体"/>
          <w:kern w:val="0"/>
          <w:sz w:val="24"/>
        </w:rPr>
        <w:t>5, 2019</w:t>
      </w:r>
    </w:p>
    <w:p w:rsidR="00D21B6D" w:rsidRPr="008A2A68" w:rsidRDefault="00D21B6D" w:rsidP="00D21B6D">
      <w:pPr>
        <w:widowControl/>
        <w:snapToGrid w:val="0"/>
        <w:spacing w:line="360" w:lineRule="auto"/>
        <w:rPr>
          <w:rFonts w:ascii="Book Antiqua" w:eastAsia="宋体" w:hAnsi="Book Antiqua" w:cs="宋体"/>
          <w:b/>
          <w:kern w:val="0"/>
          <w:sz w:val="24"/>
        </w:rPr>
      </w:pPr>
      <w:r w:rsidRPr="008A2A68">
        <w:rPr>
          <w:rFonts w:ascii="Book Antiqua" w:eastAsia="宋体" w:hAnsi="Book Antiqua" w:cs="宋体"/>
          <w:b/>
          <w:kern w:val="0"/>
          <w:sz w:val="24"/>
        </w:rPr>
        <w:t>Accepted:</w:t>
      </w:r>
      <w:r w:rsidR="00641B2F" w:rsidRPr="00641B2F">
        <w:t xml:space="preserve"> </w:t>
      </w:r>
      <w:r w:rsidR="00641B2F" w:rsidRPr="00641B2F">
        <w:rPr>
          <w:rFonts w:ascii="Book Antiqua" w:eastAsia="宋体" w:hAnsi="Book Antiqua" w:cs="宋体"/>
          <w:kern w:val="0"/>
          <w:sz w:val="24"/>
        </w:rPr>
        <w:t>May 3, 2019</w:t>
      </w:r>
    </w:p>
    <w:p w:rsidR="00D21B6D" w:rsidRPr="008A2A68" w:rsidRDefault="00D21B6D" w:rsidP="00D21B6D">
      <w:pPr>
        <w:widowControl/>
        <w:snapToGrid w:val="0"/>
        <w:spacing w:line="360" w:lineRule="auto"/>
        <w:rPr>
          <w:rFonts w:ascii="Book Antiqua" w:eastAsia="宋体" w:hAnsi="Book Antiqua" w:cs="宋体"/>
          <w:b/>
          <w:kern w:val="0"/>
          <w:sz w:val="24"/>
        </w:rPr>
      </w:pPr>
      <w:r w:rsidRPr="008A2A68">
        <w:rPr>
          <w:rFonts w:ascii="Book Antiqua" w:eastAsia="宋体" w:hAnsi="Book Antiqua" w:cs="宋体"/>
          <w:b/>
          <w:kern w:val="0"/>
          <w:sz w:val="24"/>
        </w:rPr>
        <w:t>Article in press:</w:t>
      </w:r>
      <w:r w:rsidR="009A46E1">
        <w:rPr>
          <w:rFonts w:ascii="Book Antiqua" w:eastAsia="宋体" w:hAnsi="Book Antiqua" w:cs="宋体" w:hint="eastAsia"/>
          <w:b/>
          <w:kern w:val="0"/>
          <w:sz w:val="24"/>
        </w:rPr>
        <w:t xml:space="preserve"> </w:t>
      </w:r>
      <w:r w:rsidR="009A46E1" w:rsidRPr="009A46E1">
        <w:rPr>
          <w:rFonts w:ascii="Book Antiqua" w:eastAsia="宋体" w:hAnsi="Book Antiqua" w:cs="宋体"/>
          <w:kern w:val="0"/>
          <w:sz w:val="24"/>
        </w:rPr>
        <w:t>May 3, 2019</w:t>
      </w:r>
    </w:p>
    <w:p w:rsidR="00D21B6D" w:rsidRPr="008A2A68" w:rsidRDefault="00D21B6D" w:rsidP="00D21B6D">
      <w:pPr>
        <w:widowControl/>
        <w:snapToGrid w:val="0"/>
        <w:spacing w:line="360" w:lineRule="auto"/>
        <w:rPr>
          <w:rFonts w:ascii="Book Antiqua" w:eastAsia="宋体" w:hAnsi="Book Antiqua" w:cs="Arial" w:hint="eastAsia"/>
          <w:b/>
          <w:kern w:val="0"/>
          <w:sz w:val="24"/>
          <w:lang w:val="pl-PL"/>
        </w:rPr>
      </w:pPr>
      <w:r w:rsidRPr="008A2A68">
        <w:rPr>
          <w:rFonts w:ascii="Book Antiqua" w:eastAsia="宋体" w:hAnsi="Book Antiqua" w:cs="Arial"/>
          <w:b/>
          <w:kern w:val="0"/>
          <w:sz w:val="24"/>
          <w:lang w:val="pl-PL" w:eastAsia="pl-PL"/>
        </w:rPr>
        <w:t>Published online:</w:t>
      </w:r>
      <w:r w:rsidR="009A46E1">
        <w:rPr>
          <w:rFonts w:ascii="Book Antiqua" w:eastAsia="宋体" w:hAnsi="Book Antiqua" w:cs="Arial" w:hint="eastAsia"/>
          <w:b/>
          <w:kern w:val="0"/>
          <w:sz w:val="24"/>
          <w:lang w:val="pl-PL"/>
        </w:rPr>
        <w:t xml:space="preserve"> </w:t>
      </w:r>
      <w:r w:rsidR="009A46E1" w:rsidRPr="009A46E1">
        <w:rPr>
          <w:rFonts w:ascii="Book Antiqua" w:eastAsia="宋体" w:hAnsi="Book Antiqua" w:cs="Arial"/>
          <w:kern w:val="0"/>
          <w:sz w:val="24"/>
          <w:lang w:val="pl-PL"/>
        </w:rPr>
        <w:t>June 14, 2019</w:t>
      </w:r>
    </w:p>
    <w:p w:rsidR="001F6524" w:rsidRPr="008A2A68" w:rsidRDefault="001F6524" w:rsidP="00310021">
      <w:pPr>
        <w:autoSpaceDE w:val="0"/>
        <w:autoSpaceDN w:val="0"/>
        <w:adjustRightInd w:val="0"/>
        <w:snapToGrid w:val="0"/>
        <w:spacing w:line="360" w:lineRule="auto"/>
        <w:rPr>
          <w:rFonts w:ascii="Book Antiqua" w:hAnsi="Book Antiqua"/>
          <w:b/>
          <w:sz w:val="24"/>
        </w:rPr>
      </w:pPr>
    </w:p>
    <w:p w:rsidR="003138B3" w:rsidRPr="008A2A68" w:rsidRDefault="004D0604" w:rsidP="00310021">
      <w:pPr>
        <w:autoSpaceDE w:val="0"/>
        <w:autoSpaceDN w:val="0"/>
        <w:adjustRightInd w:val="0"/>
        <w:snapToGrid w:val="0"/>
        <w:spacing w:line="360" w:lineRule="auto"/>
        <w:rPr>
          <w:rFonts w:ascii="Book Antiqua" w:hAnsi="Book Antiqua"/>
          <w:b/>
          <w:sz w:val="24"/>
        </w:rPr>
      </w:pPr>
      <w:r w:rsidRPr="008A2A68">
        <w:rPr>
          <w:rFonts w:ascii="Book Antiqua" w:hAnsi="Book Antiqua"/>
          <w:b/>
          <w:sz w:val="24"/>
        </w:rPr>
        <w:br w:type="page"/>
      </w:r>
      <w:r w:rsidR="00D20ECE" w:rsidRPr="008A2A68">
        <w:rPr>
          <w:rFonts w:ascii="Book Antiqua" w:hAnsi="Book Antiqua"/>
          <w:b/>
          <w:sz w:val="24"/>
        </w:rPr>
        <w:lastRenderedPageBreak/>
        <w:t>Abstract</w:t>
      </w:r>
    </w:p>
    <w:p w:rsidR="00071AA7" w:rsidRPr="008A2A68" w:rsidRDefault="00FE66EE" w:rsidP="00310021">
      <w:pPr>
        <w:autoSpaceDE w:val="0"/>
        <w:autoSpaceDN w:val="0"/>
        <w:adjustRightInd w:val="0"/>
        <w:snapToGrid w:val="0"/>
        <w:spacing w:line="360" w:lineRule="auto"/>
        <w:rPr>
          <w:rFonts w:ascii="Book Antiqua" w:hAnsi="Book Antiqua"/>
          <w:b/>
          <w:i/>
          <w:sz w:val="24"/>
        </w:rPr>
      </w:pPr>
      <w:r w:rsidRPr="008A2A68">
        <w:rPr>
          <w:rFonts w:ascii="Book Antiqua" w:hAnsi="Book Antiqua"/>
          <w:b/>
          <w:i/>
          <w:sz w:val="24"/>
        </w:rPr>
        <w:t>BACKGROUND</w:t>
      </w:r>
    </w:p>
    <w:p w:rsidR="00F348BE" w:rsidRPr="008A2A68" w:rsidRDefault="00D20ECE" w:rsidP="00310021">
      <w:pPr>
        <w:autoSpaceDE w:val="0"/>
        <w:autoSpaceDN w:val="0"/>
        <w:adjustRightInd w:val="0"/>
        <w:snapToGrid w:val="0"/>
        <w:spacing w:line="360" w:lineRule="auto"/>
        <w:rPr>
          <w:rFonts w:ascii="Book Antiqua" w:hAnsi="Book Antiqua"/>
          <w:i/>
          <w:sz w:val="24"/>
        </w:rPr>
      </w:pPr>
      <w:r w:rsidRPr="008A2A68">
        <w:rPr>
          <w:rFonts w:ascii="Book Antiqua" w:hAnsi="Book Antiqua"/>
          <w:sz w:val="24"/>
        </w:rPr>
        <w:t>Gastric cancer</w:t>
      </w:r>
      <w:r w:rsidR="003166DE" w:rsidRPr="008A2A68">
        <w:rPr>
          <w:rFonts w:ascii="Book Antiqua" w:hAnsi="Book Antiqua"/>
          <w:sz w:val="24"/>
        </w:rPr>
        <w:t xml:space="preserve"> </w:t>
      </w:r>
      <w:r w:rsidR="00941B57" w:rsidRPr="008A2A68">
        <w:rPr>
          <w:rFonts w:ascii="Book Antiqua" w:hAnsi="Book Antiqua"/>
          <w:sz w:val="24"/>
        </w:rPr>
        <w:t>(</w:t>
      </w:r>
      <w:r w:rsidR="00941B57" w:rsidRPr="008A2A68">
        <w:rPr>
          <w:rFonts w:ascii="Book Antiqua" w:eastAsia="宋体" w:hAnsi="Book Antiqua"/>
          <w:kern w:val="0"/>
          <w:sz w:val="24"/>
        </w:rPr>
        <w:t>GC</w:t>
      </w:r>
      <w:r w:rsidR="00941B57" w:rsidRPr="008A2A68">
        <w:rPr>
          <w:rFonts w:ascii="Book Antiqua" w:hAnsi="Book Antiqua"/>
          <w:sz w:val="24"/>
        </w:rPr>
        <w:t>)</w:t>
      </w:r>
      <w:r w:rsidRPr="008A2A68">
        <w:rPr>
          <w:rFonts w:ascii="Book Antiqua" w:hAnsi="Book Antiqua"/>
          <w:sz w:val="24"/>
        </w:rPr>
        <w:t xml:space="preserve"> is the fourth most frequent </w:t>
      </w:r>
      <w:r w:rsidR="00BA2970" w:rsidRPr="008A2A68">
        <w:rPr>
          <w:rFonts w:ascii="Book Antiqua" w:hAnsi="Book Antiqua"/>
          <w:sz w:val="24"/>
        </w:rPr>
        <w:t>malignancy</w:t>
      </w:r>
      <w:r w:rsidRPr="008A2A68">
        <w:rPr>
          <w:rFonts w:ascii="Book Antiqua" w:hAnsi="Book Antiqua"/>
          <w:sz w:val="24"/>
        </w:rPr>
        <w:t xml:space="preserve"> </w:t>
      </w:r>
      <w:r w:rsidR="004330FB" w:rsidRPr="008A2A68">
        <w:rPr>
          <w:rFonts w:ascii="Book Antiqua" w:hAnsi="Book Antiqua"/>
          <w:sz w:val="24"/>
        </w:rPr>
        <w:t>all over the world</w:t>
      </w:r>
      <w:r w:rsidRPr="008A2A68">
        <w:rPr>
          <w:rFonts w:ascii="Book Antiqua" w:hAnsi="Book Antiqua"/>
          <w:sz w:val="24"/>
        </w:rPr>
        <w:t xml:space="preserve">. The diagnosis </w:t>
      </w:r>
      <w:r w:rsidR="00132053">
        <w:rPr>
          <w:rFonts w:ascii="Book Antiqua" w:hAnsi="Book Antiqua"/>
          <w:sz w:val="24"/>
        </w:rPr>
        <w:t>of</w:t>
      </w:r>
      <w:r w:rsidR="00132053" w:rsidRPr="008A2A68">
        <w:rPr>
          <w:rFonts w:ascii="Book Antiqua" w:hAnsi="Book Antiqua"/>
          <w:sz w:val="24"/>
        </w:rPr>
        <w:t xml:space="preserve"> </w:t>
      </w:r>
      <w:r w:rsidR="0030208F" w:rsidRPr="008A2A68">
        <w:rPr>
          <w:rFonts w:ascii="Book Antiqua" w:eastAsia="宋体" w:hAnsi="Book Antiqua"/>
          <w:kern w:val="0"/>
          <w:sz w:val="24"/>
        </w:rPr>
        <w:t>GC</w:t>
      </w:r>
      <w:r w:rsidR="0030208F" w:rsidRPr="008A2A68">
        <w:rPr>
          <w:rFonts w:ascii="Book Antiqua" w:hAnsi="Book Antiqua"/>
          <w:sz w:val="24"/>
        </w:rPr>
        <w:t xml:space="preserve"> </w:t>
      </w:r>
      <w:r w:rsidRPr="008A2A68">
        <w:rPr>
          <w:rFonts w:ascii="Book Antiqua" w:hAnsi="Book Antiqua"/>
          <w:sz w:val="24"/>
        </w:rPr>
        <w:t xml:space="preserve">is challenging and the prognosis of </w:t>
      </w:r>
      <w:r w:rsidR="004330FB" w:rsidRPr="008A2A68">
        <w:rPr>
          <w:rFonts w:ascii="Book Antiqua" w:hAnsi="Book Antiqua"/>
          <w:sz w:val="24"/>
        </w:rPr>
        <w:t>GC</w:t>
      </w:r>
      <w:r w:rsidRPr="008A2A68">
        <w:rPr>
          <w:rFonts w:ascii="Book Antiqua" w:hAnsi="Book Antiqua"/>
          <w:sz w:val="24"/>
        </w:rPr>
        <w:t xml:space="preserve"> is very </w:t>
      </w:r>
      <w:r w:rsidR="004330FB" w:rsidRPr="008A2A68">
        <w:rPr>
          <w:rFonts w:ascii="Book Antiqua" w:hAnsi="Book Antiqua"/>
          <w:sz w:val="24"/>
        </w:rPr>
        <w:t>unfavorable</w:t>
      </w:r>
      <w:r w:rsidRPr="008A2A68">
        <w:rPr>
          <w:rFonts w:ascii="Book Antiqua" w:hAnsi="Book Antiqua"/>
          <w:sz w:val="24"/>
        </w:rPr>
        <w:t>. Accumulating evidence reveal</w:t>
      </w:r>
      <w:r w:rsidR="00132053">
        <w:rPr>
          <w:rFonts w:ascii="Book Antiqua" w:hAnsi="Book Antiqua"/>
          <w:sz w:val="24"/>
        </w:rPr>
        <w:t>s</w:t>
      </w:r>
      <w:r w:rsidRPr="008A2A68">
        <w:rPr>
          <w:rFonts w:ascii="Book Antiqua" w:hAnsi="Book Antiqua"/>
          <w:sz w:val="24"/>
        </w:rPr>
        <w:t xml:space="preserve"> that serum </w:t>
      </w:r>
      <w:r w:rsidR="00F22CF7" w:rsidRPr="008A2A68">
        <w:rPr>
          <w:rFonts w:ascii="Book Antiqua" w:hAnsi="Book Antiqua"/>
          <w:sz w:val="24"/>
        </w:rPr>
        <w:t>long noncoding RNA</w:t>
      </w:r>
      <w:r w:rsidR="00132053">
        <w:rPr>
          <w:rFonts w:ascii="Book Antiqua" w:hAnsi="Book Antiqua"/>
          <w:sz w:val="24"/>
        </w:rPr>
        <w:t>s</w:t>
      </w:r>
      <w:r w:rsidR="00F22CF7" w:rsidRPr="008A2A68">
        <w:rPr>
          <w:rFonts w:ascii="Book Antiqua" w:hAnsi="Book Antiqua"/>
          <w:sz w:val="24"/>
        </w:rPr>
        <w:t xml:space="preserve"> (lncRNAs)</w:t>
      </w:r>
      <w:r w:rsidRPr="008A2A68">
        <w:rPr>
          <w:rFonts w:ascii="Book Antiqua" w:hAnsi="Book Antiqua"/>
          <w:sz w:val="24"/>
        </w:rPr>
        <w:t xml:space="preserve"> </w:t>
      </w:r>
      <w:r w:rsidR="00E832D0">
        <w:rPr>
          <w:rFonts w:ascii="Book Antiqua" w:hAnsi="Book Antiqua"/>
          <w:sz w:val="24"/>
        </w:rPr>
        <w:t xml:space="preserve">can </w:t>
      </w:r>
      <w:r w:rsidRPr="008A2A68">
        <w:rPr>
          <w:rFonts w:ascii="Book Antiqua" w:hAnsi="Book Antiqua"/>
          <w:sz w:val="24"/>
        </w:rPr>
        <w:t xml:space="preserve">function as biomarkers in various types of cancers, including </w:t>
      </w:r>
      <w:r w:rsidR="0030208F" w:rsidRPr="008A2A68">
        <w:rPr>
          <w:rFonts w:ascii="Book Antiqua" w:eastAsia="宋体" w:hAnsi="Book Antiqua"/>
          <w:kern w:val="0"/>
          <w:sz w:val="24"/>
        </w:rPr>
        <w:t>GC</w:t>
      </w:r>
      <w:r w:rsidRPr="008A2A68">
        <w:rPr>
          <w:rFonts w:ascii="Book Antiqua" w:hAnsi="Book Antiqua"/>
          <w:sz w:val="24"/>
        </w:rPr>
        <w:t>.</w:t>
      </w:r>
    </w:p>
    <w:p w:rsidR="00F348BE" w:rsidRPr="008A2A68" w:rsidRDefault="00F348BE" w:rsidP="00310021">
      <w:pPr>
        <w:autoSpaceDE w:val="0"/>
        <w:autoSpaceDN w:val="0"/>
        <w:adjustRightInd w:val="0"/>
        <w:snapToGrid w:val="0"/>
        <w:spacing w:line="360" w:lineRule="auto"/>
        <w:rPr>
          <w:rFonts w:ascii="Book Antiqua" w:hAnsi="Book Antiqua"/>
          <w:b/>
          <w:sz w:val="24"/>
        </w:rPr>
      </w:pPr>
    </w:p>
    <w:p w:rsidR="00071AA7" w:rsidRPr="008A2A68" w:rsidRDefault="00FE66EE" w:rsidP="00310021">
      <w:pPr>
        <w:autoSpaceDE w:val="0"/>
        <w:autoSpaceDN w:val="0"/>
        <w:adjustRightInd w:val="0"/>
        <w:snapToGrid w:val="0"/>
        <w:spacing w:line="360" w:lineRule="auto"/>
        <w:rPr>
          <w:rFonts w:ascii="Book Antiqua" w:hAnsi="Book Antiqua"/>
          <w:b/>
          <w:i/>
          <w:sz w:val="24"/>
        </w:rPr>
      </w:pPr>
      <w:r w:rsidRPr="008A2A68">
        <w:rPr>
          <w:rFonts w:ascii="Book Antiqua" w:hAnsi="Book Antiqua"/>
          <w:b/>
          <w:i/>
          <w:sz w:val="24"/>
        </w:rPr>
        <w:t>AIM</w:t>
      </w:r>
    </w:p>
    <w:p w:rsidR="00F348BE" w:rsidRPr="008A2A68" w:rsidRDefault="0060499E" w:rsidP="00310021">
      <w:pPr>
        <w:autoSpaceDE w:val="0"/>
        <w:autoSpaceDN w:val="0"/>
        <w:adjustRightInd w:val="0"/>
        <w:snapToGrid w:val="0"/>
        <w:spacing w:line="360" w:lineRule="auto"/>
        <w:rPr>
          <w:rFonts w:ascii="Book Antiqua" w:hAnsi="Book Antiqua"/>
          <w:i/>
          <w:sz w:val="24"/>
        </w:rPr>
      </w:pPr>
      <w:r w:rsidRPr="008A2A68">
        <w:rPr>
          <w:rFonts w:ascii="Book Antiqua" w:hAnsi="Book Antiqua"/>
          <w:sz w:val="24"/>
        </w:rPr>
        <w:t>T</w:t>
      </w:r>
      <w:r w:rsidR="00A4658F" w:rsidRPr="008A2A68">
        <w:rPr>
          <w:rFonts w:ascii="Book Antiqua" w:hAnsi="Book Antiqua"/>
          <w:sz w:val="24"/>
        </w:rPr>
        <w:t xml:space="preserve">o explore the level and molecular mechanism of </w:t>
      </w:r>
      <w:r w:rsidR="001A1998">
        <w:rPr>
          <w:rFonts w:ascii="Book Antiqua" w:hAnsi="Book Antiqua"/>
          <w:sz w:val="24"/>
        </w:rPr>
        <w:t xml:space="preserve">the </w:t>
      </w:r>
      <w:r w:rsidR="001A1998">
        <w:rPr>
          <w:rFonts w:ascii="Book Antiqua" w:hAnsi="Book Antiqua"/>
          <w:kern w:val="0"/>
          <w:sz w:val="24"/>
        </w:rPr>
        <w:t>l</w:t>
      </w:r>
      <w:r w:rsidR="001A1998" w:rsidRPr="008A2A68">
        <w:rPr>
          <w:rFonts w:ascii="Book Antiqua" w:hAnsi="Book Antiqua"/>
          <w:kern w:val="0"/>
          <w:sz w:val="24"/>
        </w:rPr>
        <w:t>ncRNA</w:t>
      </w:r>
      <w:r w:rsidR="001A1998" w:rsidRPr="008A2A68">
        <w:rPr>
          <w:rFonts w:ascii="Book Antiqua" w:hAnsi="Book Antiqua"/>
          <w:sz w:val="24"/>
        </w:rPr>
        <w:t xml:space="preserve"> </w:t>
      </w:r>
      <w:r w:rsidR="00A4658F" w:rsidRPr="008A2A68">
        <w:rPr>
          <w:rFonts w:ascii="Book Antiqua" w:hAnsi="Book Antiqua"/>
          <w:sz w:val="24"/>
        </w:rPr>
        <w:t xml:space="preserve">HOXA11-AS in GC and the </w:t>
      </w:r>
      <w:r w:rsidR="00132053" w:rsidRPr="008A2A68">
        <w:rPr>
          <w:rFonts w:ascii="Book Antiqua" w:hAnsi="Book Antiqua"/>
          <w:sz w:val="24"/>
        </w:rPr>
        <w:t>diagnos</w:t>
      </w:r>
      <w:r w:rsidR="00132053">
        <w:rPr>
          <w:rFonts w:ascii="Book Antiqua" w:hAnsi="Book Antiqua"/>
          <w:sz w:val="24"/>
        </w:rPr>
        <w:t>tic</w:t>
      </w:r>
      <w:r w:rsidR="00132053" w:rsidRPr="008A2A68">
        <w:rPr>
          <w:rFonts w:ascii="Book Antiqua" w:hAnsi="Book Antiqua"/>
          <w:sz w:val="24"/>
        </w:rPr>
        <w:t xml:space="preserve"> </w:t>
      </w:r>
      <w:r w:rsidR="00A4658F" w:rsidRPr="008A2A68">
        <w:rPr>
          <w:rFonts w:ascii="Book Antiqua" w:hAnsi="Book Antiqua"/>
          <w:sz w:val="24"/>
        </w:rPr>
        <w:t xml:space="preserve">and </w:t>
      </w:r>
      <w:r w:rsidR="00132053" w:rsidRPr="008A2A68">
        <w:rPr>
          <w:rFonts w:ascii="Book Antiqua" w:hAnsi="Book Antiqua"/>
          <w:sz w:val="24"/>
        </w:rPr>
        <w:t>prognos</w:t>
      </w:r>
      <w:r w:rsidR="00132053">
        <w:rPr>
          <w:rFonts w:ascii="Book Antiqua" w:hAnsi="Book Antiqua"/>
          <w:sz w:val="24"/>
        </w:rPr>
        <w:t>tic</w:t>
      </w:r>
      <w:r w:rsidR="00132053" w:rsidRPr="008A2A68">
        <w:rPr>
          <w:rFonts w:ascii="Book Antiqua" w:hAnsi="Book Antiqua"/>
          <w:sz w:val="24"/>
        </w:rPr>
        <w:t xml:space="preserve"> </w:t>
      </w:r>
      <w:r w:rsidR="00132053">
        <w:rPr>
          <w:rFonts w:ascii="Book Antiqua" w:hAnsi="Book Antiqua"/>
          <w:sz w:val="24"/>
        </w:rPr>
        <w:t>significance</w:t>
      </w:r>
      <w:r w:rsidR="00132053" w:rsidRPr="008A2A68">
        <w:rPr>
          <w:rFonts w:ascii="Book Antiqua" w:hAnsi="Book Antiqua"/>
          <w:sz w:val="24"/>
        </w:rPr>
        <w:t xml:space="preserve"> </w:t>
      </w:r>
      <w:r w:rsidR="00A4658F" w:rsidRPr="008A2A68">
        <w:rPr>
          <w:rFonts w:ascii="Book Antiqua" w:hAnsi="Book Antiqua"/>
          <w:sz w:val="24"/>
        </w:rPr>
        <w:t>of serum HOXA11-AS in GC.</w:t>
      </w:r>
      <w:r w:rsidR="00A4658F" w:rsidRPr="008A2A68">
        <w:rPr>
          <w:rFonts w:ascii="Book Antiqua" w:hAnsi="Book Antiqua"/>
          <w:i/>
          <w:sz w:val="24"/>
        </w:rPr>
        <w:t xml:space="preserve"> </w:t>
      </w:r>
    </w:p>
    <w:p w:rsidR="00F348BE" w:rsidRPr="00FB71AB" w:rsidRDefault="00F348BE" w:rsidP="00310021">
      <w:pPr>
        <w:autoSpaceDE w:val="0"/>
        <w:autoSpaceDN w:val="0"/>
        <w:adjustRightInd w:val="0"/>
        <w:snapToGrid w:val="0"/>
        <w:spacing w:line="360" w:lineRule="auto"/>
        <w:rPr>
          <w:rFonts w:ascii="Book Antiqua" w:hAnsi="Book Antiqua"/>
          <w:i/>
          <w:sz w:val="24"/>
        </w:rPr>
      </w:pPr>
    </w:p>
    <w:p w:rsidR="00071AA7" w:rsidRPr="008A2A68" w:rsidRDefault="00FE66EE" w:rsidP="00310021">
      <w:pPr>
        <w:autoSpaceDE w:val="0"/>
        <w:autoSpaceDN w:val="0"/>
        <w:adjustRightInd w:val="0"/>
        <w:snapToGrid w:val="0"/>
        <w:spacing w:line="360" w:lineRule="auto"/>
        <w:rPr>
          <w:rFonts w:ascii="Book Antiqua" w:hAnsi="Book Antiqua"/>
          <w:b/>
          <w:i/>
          <w:sz w:val="24"/>
        </w:rPr>
      </w:pPr>
      <w:r w:rsidRPr="008A2A68">
        <w:rPr>
          <w:rFonts w:ascii="Book Antiqua" w:hAnsi="Book Antiqua"/>
          <w:b/>
          <w:i/>
          <w:sz w:val="24"/>
        </w:rPr>
        <w:t>METHODS</w:t>
      </w:r>
    </w:p>
    <w:p w:rsidR="00F348BE" w:rsidRPr="008A2A68" w:rsidRDefault="00665E83" w:rsidP="00310021">
      <w:pPr>
        <w:autoSpaceDE w:val="0"/>
        <w:autoSpaceDN w:val="0"/>
        <w:adjustRightInd w:val="0"/>
        <w:snapToGrid w:val="0"/>
        <w:spacing w:line="360" w:lineRule="auto"/>
        <w:rPr>
          <w:rFonts w:ascii="Book Antiqua" w:hAnsi="Book Antiqua"/>
          <w:sz w:val="24"/>
        </w:rPr>
      </w:pPr>
      <w:r w:rsidRPr="008A2A68">
        <w:rPr>
          <w:rFonts w:ascii="Book Antiqua" w:hAnsi="Book Antiqua"/>
          <w:kern w:val="0"/>
          <w:sz w:val="24"/>
        </w:rPr>
        <w:t>HOXA11-AS</w:t>
      </w:r>
      <w:r w:rsidR="00A126FF" w:rsidRPr="008A2A68">
        <w:rPr>
          <w:rFonts w:ascii="Book Antiqua" w:hAnsi="Book Antiqua"/>
          <w:kern w:val="0"/>
          <w:sz w:val="24"/>
        </w:rPr>
        <w:t xml:space="preserve"> level</w:t>
      </w:r>
      <w:r w:rsidR="00132053">
        <w:rPr>
          <w:rFonts w:ascii="Book Antiqua" w:hAnsi="Book Antiqua"/>
          <w:kern w:val="0"/>
          <w:sz w:val="24"/>
        </w:rPr>
        <w:t>s</w:t>
      </w:r>
      <w:r w:rsidRPr="008A2A68">
        <w:rPr>
          <w:rFonts w:ascii="Book Antiqua" w:hAnsi="Book Antiqua"/>
          <w:sz w:val="24"/>
        </w:rPr>
        <w:t xml:space="preserve"> </w:t>
      </w:r>
      <w:r w:rsidR="00D20ECE" w:rsidRPr="008A2A68">
        <w:rPr>
          <w:rFonts w:ascii="Book Antiqua" w:hAnsi="Book Antiqua"/>
          <w:sz w:val="24"/>
        </w:rPr>
        <w:t xml:space="preserve">in </w:t>
      </w:r>
      <w:r w:rsidR="00A126FF" w:rsidRPr="008A2A68">
        <w:rPr>
          <w:rFonts w:ascii="Book Antiqua" w:hAnsi="Book Antiqua"/>
          <w:sz w:val="24"/>
        </w:rPr>
        <w:t>GC tissue, cell lines</w:t>
      </w:r>
      <w:r w:rsidR="00132053">
        <w:rPr>
          <w:rFonts w:ascii="Book Antiqua" w:hAnsi="Book Antiqua"/>
          <w:sz w:val="24"/>
        </w:rPr>
        <w:t>,</w:t>
      </w:r>
      <w:r w:rsidR="00A126FF" w:rsidRPr="008A2A68">
        <w:rPr>
          <w:rFonts w:ascii="Book Antiqua" w:hAnsi="Book Antiqua"/>
          <w:sz w:val="24"/>
        </w:rPr>
        <w:t xml:space="preserve"> </w:t>
      </w:r>
      <w:r w:rsidR="00D20ECE" w:rsidRPr="008A2A68">
        <w:rPr>
          <w:rFonts w:ascii="Book Antiqua" w:hAnsi="Book Antiqua"/>
          <w:sz w:val="24"/>
        </w:rPr>
        <w:t xml:space="preserve">and serum </w:t>
      </w:r>
      <w:r w:rsidR="00132053">
        <w:rPr>
          <w:rFonts w:ascii="Book Antiqua" w:hAnsi="Book Antiqua"/>
          <w:sz w:val="24"/>
        </w:rPr>
        <w:t xml:space="preserve">samples </w:t>
      </w:r>
      <w:r w:rsidR="00D20ECE" w:rsidRPr="008A2A68">
        <w:rPr>
          <w:rFonts w:ascii="Book Antiqua" w:hAnsi="Book Antiqua"/>
          <w:sz w:val="24"/>
        </w:rPr>
        <w:t xml:space="preserve">were </w:t>
      </w:r>
      <w:r w:rsidRPr="008A2A68">
        <w:rPr>
          <w:rFonts w:ascii="Book Antiqua" w:hAnsi="Book Antiqua"/>
          <w:sz w:val="24"/>
        </w:rPr>
        <w:t>measured</w:t>
      </w:r>
      <w:r w:rsidR="00D20ECE" w:rsidRPr="008A2A68">
        <w:rPr>
          <w:rFonts w:ascii="Book Antiqua" w:hAnsi="Book Antiqua"/>
          <w:sz w:val="24"/>
        </w:rPr>
        <w:t xml:space="preserve">. </w:t>
      </w:r>
      <w:r w:rsidRPr="008A2A68">
        <w:rPr>
          <w:rFonts w:ascii="Book Antiqua" w:hAnsi="Book Antiqua"/>
          <w:kern w:val="0"/>
          <w:sz w:val="24"/>
        </w:rPr>
        <w:t>The correlation</w:t>
      </w:r>
      <w:r w:rsidR="00132053">
        <w:rPr>
          <w:rFonts w:ascii="Book Antiqua" w:hAnsi="Book Antiqua"/>
          <w:kern w:val="0"/>
          <w:sz w:val="24"/>
        </w:rPr>
        <w:t xml:space="preserve"> </w:t>
      </w:r>
      <w:r w:rsidRPr="008A2A68">
        <w:rPr>
          <w:rFonts w:ascii="Book Antiqua" w:hAnsi="Book Antiqua"/>
          <w:kern w:val="0"/>
          <w:sz w:val="24"/>
        </w:rPr>
        <w:t>between HOXA11-AS expression and clinicopathological characteristics was analyzed.</w:t>
      </w:r>
      <w:r w:rsidRPr="008A2A68">
        <w:rPr>
          <w:rFonts w:ascii="Book Antiqua" w:hAnsi="Book Antiqua"/>
          <w:sz w:val="24"/>
        </w:rPr>
        <w:t xml:space="preserve"> </w:t>
      </w:r>
      <w:r w:rsidR="00D20ECE" w:rsidRPr="008A2A68">
        <w:rPr>
          <w:rFonts w:ascii="Book Antiqua" w:hAnsi="Book Antiqua"/>
          <w:sz w:val="24"/>
        </w:rPr>
        <w:t xml:space="preserve">The </w:t>
      </w:r>
      <w:r w:rsidR="00132053">
        <w:rPr>
          <w:rFonts w:ascii="Book Antiqua" w:hAnsi="Book Antiqua"/>
          <w:sz w:val="24"/>
        </w:rPr>
        <w:t>role</w:t>
      </w:r>
      <w:r w:rsidR="00132053" w:rsidRPr="008A2A68">
        <w:rPr>
          <w:rFonts w:ascii="Book Antiqua" w:hAnsi="Book Antiqua"/>
          <w:sz w:val="24"/>
        </w:rPr>
        <w:t xml:space="preserve"> </w:t>
      </w:r>
      <w:r w:rsidR="00D20ECE" w:rsidRPr="008A2A68">
        <w:rPr>
          <w:rFonts w:ascii="Book Antiqua" w:hAnsi="Book Antiqua"/>
          <w:sz w:val="24"/>
        </w:rPr>
        <w:t xml:space="preserve">of </w:t>
      </w:r>
      <w:r w:rsidRPr="008A2A68">
        <w:rPr>
          <w:rFonts w:ascii="Book Antiqua" w:hAnsi="Book Antiqua"/>
          <w:kern w:val="0"/>
          <w:sz w:val="24"/>
        </w:rPr>
        <w:t>HOXA11-AS</w:t>
      </w:r>
      <w:r w:rsidR="00D20ECE" w:rsidRPr="008A2A68">
        <w:rPr>
          <w:rFonts w:ascii="Book Antiqua" w:hAnsi="Book Antiqua"/>
          <w:sz w:val="24"/>
        </w:rPr>
        <w:t xml:space="preserve"> in </w:t>
      </w:r>
      <w:r w:rsidRPr="008A2A68">
        <w:rPr>
          <w:rFonts w:ascii="Book Antiqua" w:hAnsi="Book Antiqua"/>
          <w:sz w:val="24"/>
        </w:rPr>
        <w:t xml:space="preserve">the diagnosis and prognosis of </w:t>
      </w:r>
      <w:r w:rsidRPr="008A2A68">
        <w:rPr>
          <w:rFonts w:ascii="Book Antiqua" w:hAnsi="Book Antiqua"/>
          <w:kern w:val="0"/>
          <w:sz w:val="24"/>
        </w:rPr>
        <w:t>GC</w:t>
      </w:r>
      <w:r w:rsidR="00D20ECE" w:rsidRPr="008A2A68">
        <w:rPr>
          <w:rFonts w:ascii="Book Antiqua" w:hAnsi="Book Antiqua"/>
          <w:sz w:val="24"/>
        </w:rPr>
        <w:t xml:space="preserve"> </w:t>
      </w:r>
      <w:r w:rsidR="00132053" w:rsidRPr="008A2A68">
        <w:rPr>
          <w:rFonts w:ascii="Book Antiqua" w:hAnsi="Book Antiqua"/>
          <w:sz w:val="24"/>
        </w:rPr>
        <w:t>w</w:t>
      </w:r>
      <w:r w:rsidR="00132053">
        <w:rPr>
          <w:rFonts w:ascii="Book Antiqua" w:hAnsi="Book Antiqua"/>
          <w:sz w:val="24"/>
        </w:rPr>
        <w:t>as</w:t>
      </w:r>
      <w:r w:rsidR="00132053" w:rsidRPr="008A2A68">
        <w:rPr>
          <w:rFonts w:ascii="Book Antiqua" w:hAnsi="Book Antiqua"/>
          <w:sz w:val="24"/>
        </w:rPr>
        <w:t xml:space="preserve"> </w:t>
      </w:r>
      <w:r w:rsidR="00D20ECE" w:rsidRPr="008A2A68">
        <w:rPr>
          <w:rFonts w:ascii="Book Antiqua" w:hAnsi="Book Antiqua"/>
          <w:sz w:val="24"/>
        </w:rPr>
        <w:t xml:space="preserve">evaluated. </w:t>
      </w:r>
      <w:r w:rsidR="00A126FF" w:rsidRPr="008A2A68">
        <w:rPr>
          <w:rFonts w:ascii="Book Antiqua" w:hAnsi="Book Antiqua"/>
          <w:sz w:val="24"/>
        </w:rPr>
        <w:t>Cell function assays</w:t>
      </w:r>
      <w:r w:rsidR="00C00B88" w:rsidRPr="008A2A68">
        <w:rPr>
          <w:rFonts w:ascii="Book Antiqua" w:hAnsi="Book Antiqua"/>
          <w:sz w:val="24"/>
        </w:rPr>
        <w:t xml:space="preserve"> were performed </w:t>
      </w:r>
      <w:r w:rsidR="00A126FF" w:rsidRPr="008A2A68">
        <w:rPr>
          <w:rFonts w:ascii="Book Antiqua" w:hAnsi="Book Antiqua"/>
          <w:sz w:val="24"/>
        </w:rPr>
        <w:t xml:space="preserve">for </w:t>
      </w:r>
      <w:r w:rsidR="000116D0" w:rsidRPr="008A2A68">
        <w:rPr>
          <w:rFonts w:ascii="Book Antiqua" w:hAnsi="Book Antiqua"/>
          <w:sz w:val="24"/>
        </w:rPr>
        <w:t xml:space="preserve">exploration of </w:t>
      </w:r>
      <w:r w:rsidR="00C00B88" w:rsidRPr="008A2A68">
        <w:rPr>
          <w:rFonts w:ascii="Book Antiqua" w:hAnsi="Book Antiqua"/>
          <w:sz w:val="24"/>
        </w:rPr>
        <w:t xml:space="preserve">the </w:t>
      </w:r>
      <w:r w:rsidR="00132053">
        <w:rPr>
          <w:rFonts w:ascii="Book Antiqua" w:hAnsi="Book Antiqua"/>
          <w:sz w:val="24"/>
        </w:rPr>
        <w:t>role</w:t>
      </w:r>
      <w:r w:rsidR="00132053" w:rsidRPr="008A2A68">
        <w:rPr>
          <w:rFonts w:ascii="Book Antiqua" w:hAnsi="Book Antiqua"/>
          <w:sz w:val="24"/>
        </w:rPr>
        <w:t xml:space="preserve">s </w:t>
      </w:r>
      <w:r w:rsidR="00C00B88" w:rsidRPr="008A2A68">
        <w:rPr>
          <w:rFonts w:ascii="Book Antiqua" w:hAnsi="Book Antiqua"/>
          <w:sz w:val="24"/>
        </w:rPr>
        <w:t xml:space="preserve">of </w:t>
      </w:r>
      <w:r w:rsidR="00C00B88" w:rsidRPr="008A2A68">
        <w:rPr>
          <w:rFonts w:ascii="Book Antiqua" w:hAnsi="Book Antiqua"/>
          <w:kern w:val="0"/>
          <w:sz w:val="24"/>
        </w:rPr>
        <w:t xml:space="preserve">HOXA11-AS in GC cells. Moreover, </w:t>
      </w:r>
      <w:r w:rsidR="00132053">
        <w:rPr>
          <w:rFonts w:ascii="Book Antiqua" w:hAnsi="Book Antiqua"/>
          <w:kern w:val="0"/>
          <w:sz w:val="24"/>
        </w:rPr>
        <w:t>W</w:t>
      </w:r>
      <w:r w:rsidR="00132053" w:rsidRPr="008A2A68">
        <w:rPr>
          <w:rFonts w:ascii="Book Antiqua" w:hAnsi="Book Antiqua"/>
          <w:kern w:val="0"/>
          <w:sz w:val="24"/>
        </w:rPr>
        <w:t xml:space="preserve">estern </w:t>
      </w:r>
      <w:r w:rsidR="00C00B88" w:rsidRPr="008A2A68">
        <w:rPr>
          <w:rFonts w:ascii="Book Antiqua" w:hAnsi="Book Antiqua"/>
          <w:kern w:val="0"/>
          <w:sz w:val="24"/>
        </w:rPr>
        <w:t xml:space="preserve">blot was performed to </w:t>
      </w:r>
      <w:r w:rsidR="00C00B88" w:rsidRPr="008A2A68">
        <w:rPr>
          <w:rFonts w:ascii="Book Antiqua" w:hAnsi="Book Antiqua"/>
          <w:sz w:val="24"/>
        </w:rPr>
        <w:t xml:space="preserve">explore the target regulated by </w:t>
      </w:r>
      <w:r w:rsidR="00C00B88" w:rsidRPr="008A2A68">
        <w:rPr>
          <w:rFonts w:ascii="Book Antiqua" w:hAnsi="Book Antiqua"/>
          <w:kern w:val="0"/>
          <w:sz w:val="24"/>
        </w:rPr>
        <w:t>HOXA11-AS in GC cells.</w:t>
      </w:r>
    </w:p>
    <w:p w:rsidR="00F348BE" w:rsidRPr="008A2A68" w:rsidRDefault="00F348BE" w:rsidP="00310021">
      <w:pPr>
        <w:autoSpaceDE w:val="0"/>
        <w:autoSpaceDN w:val="0"/>
        <w:adjustRightInd w:val="0"/>
        <w:snapToGrid w:val="0"/>
        <w:spacing w:line="360" w:lineRule="auto"/>
        <w:rPr>
          <w:rFonts w:ascii="Book Antiqua" w:hAnsi="Book Antiqua"/>
          <w:sz w:val="24"/>
        </w:rPr>
      </w:pPr>
    </w:p>
    <w:p w:rsidR="00071AA7" w:rsidRPr="008A2A68" w:rsidRDefault="00FE66EE" w:rsidP="00310021">
      <w:pPr>
        <w:autoSpaceDE w:val="0"/>
        <w:autoSpaceDN w:val="0"/>
        <w:adjustRightInd w:val="0"/>
        <w:snapToGrid w:val="0"/>
        <w:spacing w:line="360" w:lineRule="auto"/>
        <w:rPr>
          <w:rFonts w:ascii="Book Antiqua" w:hAnsi="Book Antiqua"/>
          <w:b/>
          <w:i/>
          <w:sz w:val="24"/>
        </w:rPr>
      </w:pPr>
      <w:r w:rsidRPr="008A2A68">
        <w:rPr>
          <w:rFonts w:ascii="Book Antiqua" w:hAnsi="Book Antiqua"/>
          <w:b/>
          <w:i/>
          <w:sz w:val="24"/>
        </w:rPr>
        <w:t>RESULTS</w:t>
      </w:r>
    </w:p>
    <w:p w:rsidR="00F348BE" w:rsidRPr="008A2A68" w:rsidRDefault="00FE66EE" w:rsidP="00310021">
      <w:pPr>
        <w:autoSpaceDE w:val="0"/>
        <w:autoSpaceDN w:val="0"/>
        <w:adjustRightInd w:val="0"/>
        <w:snapToGrid w:val="0"/>
        <w:spacing w:line="360" w:lineRule="auto"/>
        <w:rPr>
          <w:rFonts w:ascii="Book Antiqua" w:hAnsi="Book Antiqua"/>
          <w:sz w:val="24"/>
        </w:rPr>
      </w:pPr>
      <w:r w:rsidRPr="008A2A68">
        <w:rPr>
          <w:rFonts w:ascii="Book Antiqua" w:eastAsia="宋体" w:hAnsi="Book Antiqua"/>
          <w:kern w:val="0"/>
          <w:sz w:val="24"/>
        </w:rPr>
        <w:t>U</w:t>
      </w:r>
      <w:r w:rsidR="004330FB" w:rsidRPr="008A2A68">
        <w:rPr>
          <w:rFonts w:ascii="Book Antiqua" w:eastAsia="宋体" w:hAnsi="Book Antiqua"/>
          <w:kern w:val="0"/>
          <w:sz w:val="24"/>
        </w:rPr>
        <w:t>p-regulation</w:t>
      </w:r>
      <w:r w:rsidR="00665E83" w:rsidRPr="008A2A68">
        <w:rPr>
          <w:rFonts w:ascii="Book Antiqua" w:eastAsia="宋体" w:hAnsi="Book Antiqua"/>
          <w:kern w:val="0"/>
          <w:sz w:val="24"/>
        </w:rPr>
        <w:t xml:space="preserve"> of</w:t>
      </w:r>
      <w:r w:rsidR="001A1998">
        <w:rPr>
          <w:rFonts w:ascii="Book Antiqua" w:hAnsi="Book Antiqua"/>
          <w:kern w:val="0"/>
          <w:sz w:val="24"/>
        </w:rPr>
        <w:t xml:space="preserve"> </w:t>
      </w:r>
      <w:r w:rsidR="00665E83" w:rsidRPr="008A2A68">
        <w:rPr>
          <w:rFonts w:ascii="Book Antiqua" w:hAnsi="Book Antiqua"/>
          <w:kern w:val="0"/>
          <w:sz w:val="24"/>
        </w:rPr>
        <w:t>HOXA11-AS</w:t>
      </w:r>
      <w:r w:rsidR="00D20ECE" w:rsidRPr="008A2A68">
        <w:rPr>
          <w:rFonts w:ascii="Book Antiqua" w:eastAsia="宋体" w:hAnsi="Book Antiqua"/>
          <w:kern w:val="0"/>
          <w:sz w:val="24"/>
        </w:rPr>
        <w:t xml:space="preserve"> </w:t>
      </w:r>
      <w:r w:rsidR="00132053">
        <w:rPr>
          <w:rFonts w:ascii="Book Antiqua" w:eastAsia="宋体" w:hAnsi="Book Antiqua"/>
          <w:kern w:val="0"/>
          <w:sz w:val="24"/>
        </w:rPr>
        <w:t>was</w:t>
      </w:r>
      <w:r w:rsidR="00132053" w:rsidRPr="008A2A68">
        <w:rPr>
          <w:rFonts w:ascii="Book Antiqua" w:eastAsia="宋体" w:hAnsi="Book Antiqua"/>
          <w:kern w:val="0"/>
          <w:sz w:val="24"/>
        </w:rPr>
        <w:t xml:space="preserve"> </w:t>
      </w:r>
      <w:r w:rsidR="004330FB" w:rsidRPr="008A2A68">
        <w:rPr>
          <w:rFonts w:ascii="Book Antiqua" w:eastAsia="宋体" w:hAnsi="Book Antiqua"/>
          <w:kern w:val="0"/>
          <w:sz w:val="24"/>
        </w:rPr>
        <w:t>found</w:t>
      </w:r>
      <w:r w:rsidR="00D20ECE" w:rsidRPr="008A2A68">
        <w:rPr>
          <w:rFonts w:ascii="Book Antiqua" w:eastAsia="宋体" w:hAnsi="Book Antiqua"/>
          <w:kern w:val="0"/>
          <w:sz w:val="24"/>
        </w:rPr>
        <w:t xml:space="preserve"> </w:t>
      </w:r>
      <w:r w:rsidR="00665E83" w:rsidRPr="008A2A68">
        <w:rPr>
          <w:rFonts w:ascii="Book Antiqua" w:eastAsia="宋体" w:hAnsi="Book Antiqua"/>
          <w:kern w:val="0"/>
          <w:sz w:val="24"/>
        </w:rPr>
        <w:t>in</w:t>
      </w:r>
      <w:r w:rsidR="00132053">
        <w:rPr>
          <w:rFonts w:ascii="Book Antiqua" w:eastAsia="宋体" w:hAnsi="Book Antiqua"/>
          <w:kern w:val="0"/>
          <w:sz w:val="24"/>
        </w:rPr>
        <w:t xml:space="preserve"> </w:t>
      </w:r>
      <w:r w:rsidR="00665E83" w:rsidRPr="008A2A68">
        <w:rPr>
          <w:rFonts w:ascii="Book Antiqua" w:eastAsia="宋体" w:hAnsi="Book Antiqua"/>
          <w:kern w:val="0"/>
          <w:sz w:val="24"/>
        </w:rPr>
        <w:t>GC</w:t>
      </w:r>
      <w:r w:rsidR="00D20ECE" w:rsidRPr="008A2A68">
        <w:rPr>
          <w:rFonts w:ascii="Book Antiqua" w:eastAsia="宋体" w:hAnsi="Book Antiqua"/>
          <w:kern w:val="0"/>
          <w:sz w:val="24"/>
        </w:rPr>
        <w:t xml:space="preserve"> tissues</w:t>
      </w:r>
      <w:r w:rsidR="00C00B88" w:rsidRPr="008A2A68">
        <w:rPr>
          <w:rFonts w:ascii="Book Antiqua" w:eastAsia="宋体" w:hAnsi="Book Antiqua"/>
          <w:kern w:val="0"/>
          <w:sz w:val="24"/>
        </w:rPr>
        <w:t>, cell lines</w:t>
      </w:r>
      <w:r w:rsidR="00132053">
        <w:rPr>
          <w:rFonts w:ascii="Book Antiqua" w:eastAsia="宋体" w:hAnsi="Book Antiqua"/>
          <w:kern w:val="0"/>
          <w:sz w:val="24"/>
        </w:rPr>
        <w:t>,</w:t>
      </w:r>
      <w:r w:rsidR="00D20ECE" w:rsidRPr="008A2A68">
        <w:rPr>
          <w:rFonts w:ascii="Book Antiqua" w:eastAsia="宋体" w:hAnsi="Book Antiqua"/>
          <w:kern w:val="0"/>
          <w:sz w:val="24"/>
        </w:rPr>
        <w:t xml:space="preserve"> and serum</w:t>
      </w:r>
      <w:r w:rsidR="00132053">
        <w:rPr>
          <w:rFonts w:ascii="Book Antiqua" w:eastAsia="宋体" w:hAnsi="Book Antiqua"/>
          <w:kern w:val="0"/>
          <w:sz w:val="24"/>
        </w:rPr>
        <w:t xml:space="preserve"> samples</w:t>
      </w:r>
      <w:r w:rsidR="00D20ECE" w:rsidRPr="008A2A68">
        <w:rPr>
          <w:rFonts w:ascii="Book Antiqua" w:eastAsia="宋体" w:hAnsi="Book Antiqua"/>
          <w:kern w:val="0"/>
          <w:sz w:val="24"/>
        </w:rPr>
        <w:t xml:space="preserve">. </w:t>
      </w:r>
      <w:r w:rsidR="00E832D0">
        <w:rPr>
          <w:rFonts w:ascii="Book Antiqua" w:eastAsia="宋体" w:hAnsi="Book Antiqua"/>
          <w:kern w:val="0"/>
          <w:sz w:val="24"/>
        </w:rPr>
        <w:t xml:space="preserve">In </w:t>
      </w:r>
      <w:r w:rsidR="00665E83" w:rsidRPr="008A2A68">
        <w:rPr>
          <w:rFonts w:ascii="Book Antiqua" w:eastAsia="宋体" w:hAnsi="Book Antiqua"/>
          <w:kern w:val="0"/>
          <w:sz w:val="24"/>
        </w:rPr>
        <w:t xml:space="preserve">GC </w:t>
      </w:r>
      <w:r w:rsidR="00665E83" w:rsidRPr="008A2A68">
        <w:rPr>
          <w:rFonts w:ascii="Book Antiqua" w:hAnsi="Book Antiqua"/>
          <w:kern w:val="0"/>
          <w:sz w:val="24"/>
        </w:rPr>
        <w:t>p</w:t>
      </w:r>
      <w:r w:rsidR="00D20ECE" w:rsidRPr="008A2A68">
        <w:rPr>
          <w:rFonts w:ascii="Book Antiqua" w:hAnsi="Book Antiqua"/>
          <w:kern w:val="0"/>
          <w:sz w:val="24"/>
        </w:rPr>
        <w:t>atients</w:t>
      </w:r>
      <w:r w:rsidR="00E832D0">
        <w:rPr>
          <w:rFonts w:ascii="Book Antiqua" w:hAnsi="Book Antiqua"/>
          <w:kern w:val="0"/>
          <w:sz w:val="24"/>
        </w:rPr>
        <w:t xml:space="preserve">, </w:t>
      </w:r>
      <w:r w:rsidR="004330FB" w:rsidRPr="008A2A68">
        <w:rPr>
          <w:rFonts w:ascii="Book Antiqua" w:hAnsi="Book Antiqua"/>
          <w:kern w:val="0"/>
          <w:sz w:val="24"/>
        </w:rPr>
        <w:t>decreased</w:t>
      </w:r>
      <w:r w:rsidR="00941B57" w:rsidRPr="008A2A68">
        <w:rPr>
          <w:rFonts w:ascii="Book Antiqua" w:hAnsi="Book Antiqua"/>
          <w:kern w:val="0"/>
          <w:sz w:val="24"/>
        </w:rPr>
        <w:t xml:space="preserve"> serum HOXA11-AS </w:t>
      </w:r>
      <w:r w:rsidR="00E832D0">
        <w:rPr>
          <w:rFonts w:ascii="Book Antiqua" w:hAnsi="Book Antiqua"/>
          <w:kern w:val="0"/>
          <w:sz w:val="24"/>
        </w:rPr>
        <w:t xml:space="preserve">levels </w:t>
      </w:r>
      <w:r w:rsidR="00941B57" w:rsidRPr="008A2A68">
        <w:rPr>
          <w:rFonts w:ascii="Book Antiqua" w:hAnsi="Book Antiqua"/>
          <w:kern w:val="0"/>
          <w:sz w:val="24"/>
        </w:rPr>
        <w:t xml:space="preserve">were </w:t>
      </w:r>
      <w:r w:rsidR="004330FB" w:rsidRPr="008A2A68">
        <w:rPr>
          <w:rFonts w:ascii="Book Antiqua" w:hAnsi="Book Antiqua"/>
          <w:kern w:val="0"/>
          <w:sz w:val="24"/>
        </w:rPr>
        <w:t>nega</w:t>
      </w:r>
      <w:r w:rsidR="00AF588E" w:rsidRPr="008A2A68">
        <w:rPr>
          <w:rFonts w:ascii="Book Antiqua" w:hAnsi="Book Antiqua"/>
          <w:kern w:val="0"/>
          <w:sz w:val="24"/>
        </w:rPr>
        <w:t>tively</w:t>
      </w:r>
      <w:r w:rsidR="00941B57" w:rsidRPr="008A2A68">
        <w:rPr>
          <w:rFonts w:ascii="Book Antiqua" w:hAnsi="Book Antiqua"/>
          <w:kern w:val="0"/>
          <w:sz w:val="24"/>
        </w:rPr>
        <w:t xml:space="preserve"> related</w:t>
      </w:r>
      <w:r w:rsidR="00132053">
        <w:rPr>
          <w:rFonts w:ascii="Book Antiqua" w:hAnsi="Book Antiqua"/>
          <w:kern w:val="0"/>
          <w:sz w:val="24"/>
        </w:rPr>
        <w:t xml:space="preserve"> with</w:t>
      </w:r>
      <w:r w:rsidR="00941B57" w:rsidRPr="008A2A68">
        <w:rPr>
          <w:rFonts w:ascii="Book Antiqua" w:hAnsi="Book Antiqua"/>
          <w:kern w:val="0"/>
          <w:sz w:val="24"/>
        </w:rPr>
        <w:t xml:space="preserve"> t</w:t>
      </w:r>
      <w:r w:rsidR="00B451A3" w:rsidRPr="008A2A68">
        <w:rPr>
          <w:rFonts w:ascii="Book Antiqua" w:hAnsi="Book Antiqua"/>
          <w:kern w:val="0"/>
          <w:sz w:val="24"/>
        </w:rPr>
        <w:t xml:space="preserve">umor size, TNM stage, </w:t>
      </w:r>
      <w:r w:rsidR="005A6B74" w:rsidRPr="008A2A68">
        <w:rPr>
          <w:rFonts w:ascii="Book Antiqua" w:hAnsi="Book Antiqua"/>
          <w:kern w:val="0"/>
          <w:sz w:val="24"/>
        </w:rPr>
        <w:t>and lymph</w:t>
      </w:r>
      <w:r w:rsidR="00B451A3" w:rsidRPr="008A2A68">
        <w:rPr>
          <w:rFonts w:ascii="Book Antiqua" w:hAnsi="Book Antiqua"/>
          <w:kern w:val="0"/>
          <w:sz w:val="24"/>
        </w:rPr>
        <w:t xml:space="preserve"> node metastasis</w:t>
      </w:r>
      <w:r w:rsidR="00D20ECE" w:rsidRPr="008A2A68">
        <w:rPr>
          <w:rFonts w:ascii="Book Antiqua" w:eastAsia="宋体" w:hAnsi="Book Antiqua"/>
          <w:kern w:val="0"/>
          <w:sz w:val="24"/>
        </w:rPr>
        <w:t xml:space="preserve">. </w:t>
      </w:r>
      <w:r w:rsidR="00B451A3" w:rsidRPr="008A2A68">
        <w:rPr>
          <w:rFonts w:ascii="Book Antiqua" w:eastAsia="宋体" w:hAnsi="Book Antiqua"/>
          <w:kern w:val="0"/>
          <w:sz w:val="24"/>
        </w:rPr>
        <w:t xml:space="preserve">The </w:t>
      </w:r>
      <w:r w:rsidR="00132053">
        <w:rPr>
          <w:rFonts w:ascii="Book Antiqua" w:eastAsia="宋体" w:hAnsi="Book Antiqua"/>
          <w:kern w:val="0"/>
          <w:sz w:val="24"/>
        </w:rPr>
        <w:t>area</w:t>
      </w:r>
      <w:r w:rsidR="00132053" w:rsidRPr="008A2A68">
        <w:rPr>
          <w:rFonts w:ascii="Book Antiqua" w:eastAsia="宋体" w:hAnsi="Book Antiqua"/>
          <w:kern w:val="0"/>
          <w:sz w:val="24"/>
        </w:rPr>
        <w:t xml:space="preserve"> </w:t>
      </w:r>
      <w:r w:rsidR="00132053">
        <w:rPr>
          <w:rFonts w:ascii="Book Antiqua" w:eastAsia="宋体" w:hAnsi="Book Antiqua"/>
          <w:kern w:val="0"/>
          <w:sz w:val="24"/>
        </w:rPr>
        <w:t>under the</w:t>
      </w:r>
      <w:r w:rsidR="00132053" w:rsidRPr="008A2A68">
        <w:rPr>
          <w:rFonts w:ascii="Book Antiqua" w:eastAsia="宋体" w:hAnsi="Book Antiqua"/>
          <w:kern w:val="0"/>
          <w:sz w:val="24"/>
        </w:rPr>
        <w:t xml:space="preserve"> </w:t>
      </w:r>
      <w:r w:rsidR="00132053" w:rsidRPr="00132053">
        <w:rPr>
          <w:rFonts w:ascii="Book Antiqua" w:eastAsia="宋体" w:hAnsi="Book Antiqua"/>
          <w:kern w:val="0"/>
          <w:sz w:val="24"/>
        </w:rPr>
        <w:t>receiver operating characteristic</w:t>
      </w:r>
      <w:r w:rsidR="00132053" w:rsidRPr="00132053" w:rsidDel="00132053">
        <w:rPr>
          <w:rFonts w:ascii="Book Antiqua" w:eastAsia="宋体" w:hAnsi="Book Antiqua"/>
          <w:kern w:val="0"/>
          <w:sz w:val="24"/>
        </w:rPr>
        <w:t xml:space="preserve"> </w:t>
      </w:r>
      <w:r w:rsidR="00B451A3" w:rsidRPr="008A2A68">
        <w:rPr>
          <w:rFonts w:ascii="Book Antiqua" w:eastAsia="宋体" w:hAnsi="Book Antiqua"/>
          <w:kern w:val="0"/>
          <w:sz w:val="24"/>
        </w:rPr>
        <w:t>curve of serum</w:t>
      </w:r>
      <w:r w:rsidR="001A1998">
        <w:rPr>
          <w:rFonts w:ascii="Book Antiqua" w:eastAsia="宋体" w:hAnsi="Book Antiqua"/>
          <w:kern w:val="0"/>
          <w:sz w:val="24"/>
        </w:rPr>
        <w:t xml:space="preserve"> </w:t>
      </w:r>
      <w:r w:rsidR="00B451A3" w:rsidRPr="008A2A68">
        <w:rPr>
          <w:rFonts w:ascii="Book Antiqua" w:eastAsia="宋体" w:hAnsi="Book Antiqua"/>
          <w:kern w:val="0"/>
          <w:sz w:val="24"/>
        </w:rPr>
        <w:t>HOXA11-AS in the diagnosis of GC was 0.924 (95%CI</w:t>
      </w:r>
      <w:r w:rsidR="00071AA7" w:rsidRPr="008A2A68">
        <w:rPr>
          <w:rFonts w:ascii="Book Antiqua" w:eastAsia="宋体" w:hAnsi="Book Antiqua"/>
          <w:kern w:val="0"/>
          <w:sz w:val="24"/>
        </w:rPr>
        <w:t>:</w:t>
      </w:r>
      <w:r w:rsidR="00B451A3" w:rsidRPr="008A2A68">
        <w:rPr>
          <w:rFonts w:ascii="Book Antiqua" w:eastAsia="宋体" w:hAnsi="Book Antiqua"/>
          <w:kern w:val="0"/>
          <w:sz w:val="24"/>
        </w:rPr>
        <w:t xml:space="preserve"> 0.881-0.967</w:t>
      </w:r>
      <w:r w:rsidR="00132053">
        <w:rPr>
          <w:rFonts w:ascii="Book Antiqua" w:eastAsia="宋体" w:hAnsi="Book Antiqua"/>
          <w:kern w:val="0"/>
          <w:sz w:val="24"/>
        </w:rPr>
        <w:t>;</w:t>
      </w:r>
      <w:r w:rsidR="00132053" w:rsidRPr="008A2A68">
        <w:rPr>
          <w:rFonts w:ascii="Book Antiqua" w:eastAsia="宋体" w:hAnsi="Book Antiqua"/>
          <w:kern w:val="0"/>
          <w:sz w:val="24"/>
        </w:rPr>
        <w:t xml:space="preserve"> </w:t>
      </w:r>
      <w:r w:rsidR="00B451A3" w:rsidRPr="008A2A68">
        <w:rPr>
          <w:rFonts w:ascii="Book Antiqua" w:eastAsia="宋体" w:hAnsi="Book Antiqua"/>
          <w:kern w:val="0"/>
          <w:sz w:val="24"/>
        </w:rPr>
        <w:t>sensitivity</w:t>
      </w:r>
      <w:r w:rsidR="00132053">
        <w:rPr>
          <w:rFonts w:ascii="Book Antiqua" w:eastAsia="宋体" w:hAnsi="Book Antiqua"/>
          <w:kern w:val="0"/>
          <w:sz w:val="24"/>
        </w:rPr>
        <w:t>,</w:t>
      </w:r>
      <w:r w:rsidR="00B451A3" w:rsidRPr="008A2A68">
        <w:rPr>
          <w:rFonts w:ascii="Book Antiqua" w:eastAsia="宋体" w:hAnsi="Book Antiqua"/>
          <w:kern w:val="0"/>
          <w:sz w:val="24"/>
        </w:rPr>
        <w:t xml:space="preserve"> 0.787</w:t>
      </w:r>
      <w:r w:rsidR="00132053">
        <w:rPr>
          <w:rFonts w:ascii="Book Antiqua" w:eastAsia="宋体" w:hAnsi="Book Antiqua"/>
          <w:kern w:val="0"/>
          <w:sz w:val="24"/>
        </w:rPr>
        <w:t>;</w:t>
      </w:r>
      <w:r w:rsidR="00132053" w:rsidRPr="008A2A68">
        <w:rPr>
          <w:rFonts w:ascii="Book Antiqua" w:eastAsia="宋体" w:hAnsi="Book Antiqua"/>
          <w:kern w:val="0"/>
          <w:sz w:val="24"/>
        </w:rPr>
        <w:t xml:space="preserve"> </w:t>
      </w:r>
      <w:r w:rsidR="00B451A3" w:rsidRPr="008A2A68">
        <w:rPr>
          <w:rFonts w:ascii="Book Antiqua" w:eastAsia="宋体" w:hAnsi="Book Antiqua"/>
          <w:kern w:val="0"/>
          <w:sz w:val="24"/>
        </w:rPr>
        <w:t xml:space="preserve">specificity 0.978). </w:t>
      </w:r>
      <w:r w:rsidR="00AF588E" w:rsidRPr="008A2A68">
        <w:rPr>
          <w:rFonts w:ascii="Book Antiqua" w:eastAsia="宋体" w:hAnsi="Book Antiqua"/>
          <w:kern w:val="0"/>
          <w:sz w:val="24"/>
        </w:rPr>
        <w:t>Results of t</w:t>
      </w:r>
      <w:r w:rsidR="00B451A3" w:rsidRPr="008A2A68">
        <w:rPr>
          <w:rFonts w:ascii="Book Antiqua" w:eastAsia="宋体" w:hAnsi="Book Antiqua"/>
          <w:kern w:val="0"/>
          <w:sz w:val="24"/>
        </w:rPr>
        <w:t>he Kaplan</w:t>
      </w:r>
      <w:r w:rsidR="00132053">
        <w:rPr>
          <w:rFonts w:ascii="Book Antiqua" w:eastAsia="宋体" w:hAnsi="Book Antiqua"/>
          <w:kern w:val="0"/>
          <w:sz w:val="24"/>
        </w:rPr>
        <w:t>-</w:t>
      </w:r>
      <w:r w:rsidR="00B451A3" w:rsidRPr="008A2A68">
        <w:rPr>
          <w:rFonts w:ascii="Book Antiqua" w:eastAsia="宋体" w:hAnsi="Book Antiqua"/>
          <w:kern w:val="0"/>
          <w:sz w:val="24"/>
        </w:rPr>
        <w:t xml:space="preserve">Meier survival curves </w:t>
      </w:r>
      <w:r w:rsidR="00AF588E" w:rsidRPr="008A2A68">
        <w:rPr>
          <w:rFonts w:ascii="Book Antiqua" w:eastAsia="宋体" w:hAnsi="Book Antiqua"/>
          <w:kern w:val="0"/>
          <w:sz w:val="24"/>
        </w:rPr>
        <w:t>suggest</w:t>
      </w:r>
      <w:r w:rsidR="00B451A3" w:rsidRPr="008A2A68">
        <w:rPr>
          <w:rFonts w:ascii="Book Antiqua" w:eastAsia="宋体" w:hAnsi="Book Antiqua"/>
          <w:kern w:val="0"/>
          <w:sz w:val="24"/>
        </w:rPr>
        <w:t xml:space="preserve">ed the GC patients with </w:t>
      </w:r>
      <w:r w:rsidR="00132053">
        <w:rPr>
          <w:rFonts w:ascii="Book Antiqua" w:eastAsia="宋体" w:hAnsi="Book Antiqua"/>
          <w:kern w:val="0"/>
          <w:sz w:val="24"/>
        </w:rPr>
        <w:t xml:space="preserve">a </w:t>
      </w:r>
      <w:r w:rsidR="00B451A3" w:rsidRPr="008A2A68">
        <w:rPr>
          <w:rFonts w:ascii="Book Antiqua" w:eastAsia="宋体" w:hAnsi="Book Antiqua"/>
          <w:kern w:val="0"/>
          <w:sz w:val="24"/>
        </w:rPr>
        <w:t>low</w:t>
      </w:r>
      <w:r w:rsidR="000116D0" w:rsidRPr="008A2A68">
        <w:rPr>
          <w:rFonts w:ascii="Book Antiqua" w:eastAsia="宋体" w:hAnsi="Book Antiqua"/>
          <w:kern w:val="0"/>
          <w:sz w:val="24"/>
        </w:rPr>
        <w:t>er</w:t>
      </w:r>
      <w:r w:rsidR="001A1998">
        <w:rPr>
          <w:rFonts w:ascii="Book Antiqua" w:eastAsia="宋体" w:hAnsi="Book Antiqua"/>
          <w:kern w:val="0"/>
          <w:sz w:val="24"/>
        </w:rPr>
        <w:t xml:space="preserve"> </w:t>
      </w:r>
      <w:r w:rsidR="00B451A3" w:rsidRPr="008A2A68">
        <w:rPr>
          <w:rFonts w:ascii="Book Antiqua" w:eastAsia="宋体" w:hAnsi="Book Antiqua"/>
          <w:kern w:val="0"/>
          <w:sz w:val="24"/>
        </w:rPr>
        <w:t xml:space="preserve">HOXA11-AS </w:t>
      </w:r>
      <w:r w:rsidR="000116D0" w:rsidRPr="008A2A68">
        <w:rPr>
          <w:rFonts w:ascii="Book Antiqua" w:eastAsia="宋体" w:hAnsi="Book Antiqua"/>
          <w:kern w:val="0"/>
          <w:sz w:val="24"/>
        </w:rPr>
        <w:t xml:space="preserve">level having </w:t>
      </w:r>
      <w:r w:rsidR="00B451A3" w:rsidRPr="008A2A68">
        <w:rPr>
          <w:rFonts w:ascii="Book Antiqua" w:eastAsia="宋体" w:hAnsi="Book Antiqua"/>
          <w:kern w:val="0"/>
          <w:sz w:val="24"/>
        </w:rPr>
        <w:t>a better overall survival rate.</w:t>
      </w:r>
      <w:r w:rsidR="00C00B88" w:rsidRPr="008A2A68">
        <w:rPr>
          <w:rFonts w:ascii="Book Antiqua" w:eastAsia="宋体" w:hAnsi="Book Antiqua"/>
          <w:kern w:val="0"/>
          <w:sz w:val="24"/>
        </w:rPr>
        <w:t xml:space="preserve"> HOXA11-AS promoted GC cell proliferation and invasion. S</w:t>
      </w:r>
      <w:r w:rsidR="00450949" w:rsidRPr="008A2A68">
        <w:rPr>
          <w:rFonts w:ascii="Book Antiqua" w:eastAsia="宋体" w:hAnsi="Book Antiqua"/>
          <w:kern w:val="0"/>
          <w:sz w:val="24"/>
        </w:rPr>
        <w:t>R</w:t>
      </w:r>
      <w:r w:rsidR="00C00B88" w:rsidRPr="008A2A68">
        <w:rPr>
          <w:rFonts w:ascii="Book Antiqua" w:eastAsia="宋体" w:hAnsi="Book Antiqua"/>
          <w:kern w:val="0"/>
          <w:sz w:val="24"/>
        </w:rPr>
        <w:t>SF1 may be the target regulated by</w:t>
      </w:r>
      <w:r w:rsidR="001A1998">
        <w:rPr>
          <w:rFonts w:ascii="Book Antiqua" w:eastAsia="宋体" w:hAnsi="Book Antiqua"/>
          <w:kern w:val="0"/>
          <w:sz w:val="24"/>
        </w:rPr>
        <w:t xml:space="preserve"> </w:t>
      </w:r>
      <w:r w:rsidR="00C00B88" w:rsidRPr="008A2A68">
        <w:rPr>
          <w:rFonts w:ascii="Book Antiqua" w:eastAsia="宋体" w:hAnsi="Book Antiqua"/>
          <w:kern w:val="0"/>
          <w:sz w:val="24"/>
        </w:rPr>
        <w:t>HOXA11-AS in GC cell</w:t>
      </w:r>
      <w:r w:rsidR="00EA2A83" w:rsidRPr="008A2A68">
        <w:rPr>
          <w:rFonts w:ascii="Book Antiqua" w:eastAsia="宋体" w:hAnsi="Book Antiqua"/>
          <w:kern w:val="0"/>
          <w:sz w:val="24"/>
        </w:rPr>
        <w:t>s.</w:t>
      </w:r>
      <w:r w:rsidR="00966E3A" w:rsidRPr="008A2A68">
        <w:rPr>
          <w:rFonts w:ascii="Book Antiqua" w:hAnsi="Book Antiqua"/>
          <w:sz w:val="24"/>
        </w:rPr>
        <w:t xml:space="preserve"> </w:t>
      </w:r>
    </w:p>
    <w:p w:rsidR="00F348BE" w:rsidRPr="008A2A68" w:rsidRDefault="00F348BE" w:rsidP="00310021">
      <w:pPr>
        <w:autoSpaceDE w:val="0"/>
        <w:autoSpaceDN w:val="0"/>
        <w:adjustRightInd w:val="0"/>
        <w:snapToGrid w:val="0"/>
        <w:spacing w:line="360" w:lineRule="auto"/>
        <w:rPr>
          <w:rFonts w:ascii="Book Antiqua" w:hAnsi="Book Antiqua"/>
          <w:sz w:val="24"/>
        </w:rPr>
      </w:pPr>
    </w:p>
    <w:p w:rsidR="00071AA7" w:rsidRPr="008A2A68" w:rsidRDefault="00FE66EE" w:rsidP="00310021">
      <w:pPr>
        <w:autoSpaceDE w:val="0"/>
        <w:autoSpaceDN w:val="0"/>
        <w:adjustRightInd w:val="0"/>
        <w:snapToGrid w:val="0"/>
        <w:spacing w:line="360" w:lineRule="auto"/>
        <w:rPr>
          <w:rFonts w:ascii="Book Antiqua" w:hAnsi="Book Antiqua"/>
          <w:b/>
          <w:i/>
          <w:sz w:val="24"/>
        </w:rPr>
      </w:pPr>
      <w:r w:rsidRPr="008A2A68">
        <w:rPr>
          <w:rFonts w:ascii="Book Antiqua" w:hAnsi="Book Antiqua"/>
          <w:b/>
          <w:i/>
          <w:sz w:val="24"/>
        </w:rPr>
        <w:t>CONLUSION</w:t>
      </w:r>
    </w:p>
    <w:p w:rsidR="00DF7E90" w:rsidRPr="008A2A68" w:rsidRDefault="00EA2A83" w:rsidP="00310021">
      <w:pPr>
        <w:autoSpaceDE w:val="0"/>
        <w:autoSpaceDN w:val="0"/>
        <w:adjustRightInd w:val="0"/>
        <w:snapToGrid w:val="0"/>
        <w:spacing w:line="360" w:lineRule="auto"/>
        <w:rPr>
          <w:rFonts w:ascii="Book Antiqua" w:eastAsia="宋体" w:hAnsi="Book Antiqua"/>
          <w:kern w:val="0"/>
          <w:sz w:val="24"/>
        </w:rPr>
      </w:pPr>
      <w:r w:rsidRPr="008A2A68">
        <w:rPr>
          <w:rFonts w:ascii="Book Antiqua" w:eastAsia="宋体" w:hAnsi="Book Antiqua"/>
          <w:kern w:val="0"/>
          <w:sz w:val="24"/>
        </w:rPr>
        <w:t>HOXA11-AS</w:t>
      </w:r>
      <w:r w:rsidR="00AF588E" w:rsidRPr="008A2A68">
        <w:rPr>
          <w:rFonts w:ascii="Book Antiqua" w:eastAsia="宋体" w:hAnsi="Book Antiqua"/>
          <w:kern w:val="0"/>
          <w:sz w:val="24"/>
        </w:rPr>
        <w:t xml:space="preserve"> promotes</w:t>
      </w:r>
      <w:r w:rsidRPr="008A2A68">
        <w:rPr>
          <w:rFonts w:ascii="Book Antiqua" w:eastAsia="宋体" w:hAnsi="Book Antiqua"/>
          <w:kern w:val="0"/>
          <w:sz w:val="24"/>
        </w:rPr>
        <w:t xml:space="preserve"> </w:t>
      </w:r>
      <w:r w:rsidR="00132053" w:rsidRPr="008A2A68">
        <w:rPr>
          <w:rFonts w:ascii="Book Antiqua" w:eastAsia="宋体" w:hAnsi="Book Antiqua"/>
          <w:kern w:val="0"/>
          <w:sz w:val="24"/>
        </w:rPr>
        <w:t xml:space="preserve">GC </w:t>
      </w:r>
      <w:r w:rsidRPr="008A2A68">
        <w:rPr>
          <w:rFonts w:ascii="Book Antiqua" w:eastAsia="宋体" w:hAnsi="Book Antiqua"/>
          <w:kern w:val="0"/>
          <w:sz w:val="24"/>
        </w:rPr>
        <w:t xml:space="preserve">cell proliferation and invasion </w:t>
      </w:r>
      <w:r w:rsidRPr="00D466EF">
        <w:rPr>
          <w:rFonts w:ascii="Book Antiqua" w:eastAsia="宋体" w:hAnsi="Book Antiqua"/>
          <w:i/>
          <w:kern w:val="0"/>
          <w:sz w:val="24"/>
        </w:rPr>
        <w:t>via</w:t>
      </w:r>
      <w:r w:rsidRPr="008A2A68">
        <w:rPr>
          <w:rFonts w:ascii="Book Antiqua" w:eastAsia="宋体" w:hAnsi="Book Antiqua"/>
          <w:kern w:val="0"/>
          <w:sz w:val="24"/>
        </w:rPr>
        <w:t xml:space="preserve"> S</w:t>
      </w:r>
      <w:r w:rsidR="00450949" w:rsidRPr="008A2A68">
        <w:rPr>
          <w:rFonts w:ascii="Book Antiqua" w:eastAsia="宋体" w:hAnsi="Book Antiqua"/>
          <w:kern w:val="0"/>
          <w:sz w:val="24"/>
        </w:rPr>
        <w:t>R</w:t>
      </w:r>
      <w:r w:rsidRPr="008A2A68">
        <w:rPr>
          <w:rFonts w:ascii="Book Antiqua" w:eastAsia="宋体" w:hAnsi="Book Antiqua"/>
          <w:kern w:val="0"/>
          <w:sz w:val="24"/>
        </w:rPr>
        <w:t>SF1</w:t>
      </w:r>
      <w:r w:rsidR="00D20ECE" w:rsidRPr="008A2A68">
        <w:rPr>
          <w:rFonts w:ascii="Book Antiqua" w:eastAsia="宋体" w:hAnsi="Book Antiqua"/>
          <w:kern w:val="0"/>
          <w:sz w:val="24"/>
        </w:rPr>
        <w:t xml:space="preserve"> </w:t>
      </w:r>
      <w:r w:rsidRPr="008A2A68">
        <w:rPr>
          <w:rFonts w:ascii="Book Antiqua" w:eastAsia="宋体" w:hAnsi="Book Antiqua"/>
          <w:kern w:val="0"/>
          <w:sz w:val="24"/>
        </w:rPr>
        <w:t xml:space="preserve">and </w:t>
      </w:r>
      <w:r w:rsidR="00E832D0">
        <w:rPr>
          <w:rFonts w:ascii="Book Antiqua" w:eastAsia="宋体" w:hAnsi="Book Antiqua"/>
          <w:kern w:val="0"/>
          <w:sz w:val="24"/>
        </w:rPr>
        <w:t xml:space="preserve">may </w:t>
      </w:r>
      <w:r w:rsidR="00D20ECE" w:rsidRPr="008A2A68">
        <w:rPr>
          <w:rFonts w:ascii="Book Antiqua" w:eastAsia="宋体" w:hAnsi="Book Antiqua"/>
          <w:kern w:val="0"/>
          <w:sz w:val="24"/>
        </w:rPr>
        <w:t xml:space="preserve">function as a </w:t>
      </w:r>
      <w:r w:rsidR="000116D0" w:rsidRPr="008A2A68">
        <w:rPr>
          <w:rFonts w:ascii="Book Antiqua" w:eastAsia="宋体" w:hAnsi="Book Antiqua"/>
          <w:kern w:val="0"/>
          <w:sz w:val="24"/>
        </w:rPr>
        <w:t>promising marker</w:t>
      </w:r>
      <w:r w:rsidR="00D20ECE" w:rsidRPr="008A2A68">
        <w:rPr>
          <w:rFonts w:ascii="Book Antiqua" w:eastAsia="宋体" w:hAnsi="Book Antiqua"/>
          <w:kern w:val="0"/>
          <w:sz w:val="24"/>
        </w:rPr>
        <w:t xml:space="preserve"> </w:t>
      </w:r>
      <w:r w:rsidR="000116D0" w:rsidRPr="008A2A68">
        <w:rPr>
          <w:rFonts w:ascii="Book Antiqua" w:eastAsia="宋体" w:hAnsi="Book Antiqua"/>
          <w:kern w:val="0"/>
          <w:sz w:val="24"/>
        </w:rPr>
        <w:t>in</w:t>
      </w:r>
      <w:r w:rsidR="00D20ECE" w:rsidRPr="008A2A68">
        <w:rPr>
          <w:rFonts w:ascii="Book Antiqua" w:eastAsia="宋体" w:hAnsi="Book Antiqua"/>
          <w:kern w:val="0"/>
          <w:sz w:val="24"/>
        </w:rPr>
        <w:t xml:space="preserve"> </w:t>
      </w:r>
      <w:r w:rsidR="000116D0" w:rsidRPr="008A2A68">
        <w:rPr>
          <w:rFonts w:ascii="Book Antiqua" w:eastAsia="宋体" w:hAnsi="Book Antiqua"/>
          <w:kern w:val="0"/>
          <w:sz w:val="24"/>
        </w:rPr>
        <w:t xml:space="preserve">GC. </w:t>
      </w:r>
    </w:p>
    <w:p w:rsidR="00FE66EE" w:rsidRPr="008A2A68" w:rsidRDefault="00FE66EE" w:rsidP="00310021">
      <w:pPr>
        <w:autoSpaceDE w:val="0"/>
        <w:autoSpaceDN w:val="0"/>
        <w:adjustRightInd w:val="0"/>
        <w:snapToGrid w:val="0"/>
        <w:spacing w:line="360" w:lineRule="auto"/>
        <w:rPr>
          <w:rFonts w:ascii="Book Antiqua" w:eastAsia="宋体" w:hAnsi="Book Antiqua"/>
          <w:kern w:val="0"/>
          <w:sz w:val="24"/>
        </w:rPr>
      </w:pPr>
    </w:p>
    <w:p w:rsidR="00FE66EE" w:rsidRPr="008A2A68" w:rsidRDefault="00FE66EE" w:rsidP="00310021">
      <w:pPr>
        <w:adjustRightInd w:val="0"/>
        <w:snapToGrid w:val="0"/>
        <w:spacing w:line="360" w:lineRule="auto"/>
        <w:rPr>
          <w:rFonts w:ascii="Book Antiqua" w:hAnsi="Book Antiqua"/>
          <w:sz w:val="24"/>
        </w:rPr>
      </w:pPr>
      <w:r w:rsidRPr="008A2A68">
        <w:rPr>
          <w:rFonts w:ascii="Book Antiqua" w:hAnsi="Book Antiqua"/>
          <w:b/>
          <w:sz w:val="24"/>
        </w:rPr>
        <w:t>Key</w:t>
      </w:r>
      <w:r w:rsidR="00071AA7" w:rsidRPr="008A2A68">
        <w:rPr>
          <w:rFonts w:ascii="Book Antiqua" w:hAnsi="Book Antiqua"/>
          <w:b/>
          <w:sz w:val="24"/>
        </w:rPr>
        <w:t xml:space="preserve"> </w:t>
      </w:r>
      <w:r w:rsidRPr="008A2A68">
        <w:rPr>
          <w:rFonts w:ascii="Book Antiqua" w:hAnsi="Book Antiqua"/>
          <w:b/>
          <w:sz w:val="24"/>
        </w:rPr>
        <w:t>words:</w:t>
      </w:r>
      <w:r w:rsidRPr="008A2A68">
        <w:rPr>
          <w:rFonts w:ascii="Book Antiqua" w:hAnsi="Book Antiqua"/>
          <w:sz w:val="24"/>
        </w:rPr>
        <w:t xml:space="preserve"> </w:t>
      </w:r>
      <w:r w:rsidR="00F22CF7" w:rsidRPr="008A2A68">
        <w:rPr>
          <w:rFonts w:ascii="Book Antiqua" w:hAnsi="Book Antiqua"/>
          <w:caps/>
          <w:kern w:val="0"/>
          <w:sz w:val="24"/>
        </w:rPr>
        <w:t>l</w:t>
      </w:r>
      <w:r w:rsidR="00F22CF7" w:rsidRPr="008A2A68">
        <w:rPr>
          <w:rFonts w:ascii="Book Antiqua" w:hAnsi="Book Antiqua"/>
          <w:kern w:val="0"/>
          <w:sz w:val="24"/>
        </w:rPr>
        <w:t>ong noncoding RNA</w:t>
      </w:r>
      <w:r w:rsidR="00071AA7" w:rsidRPr="008A2A68">
        <w:rPr>
          <w:rFonts w:ascii="Book Antiqua" w:hAnsi="Book Antiqua"/>
          <w:sz w:val="24"/>
        </w:rPr>
        <w:t>;</w:t>
      </w:r>
      <w:r w:rsidRPr="008A2A68">
        <w:rPr>
          <w:rFonts w:ascii="Book Antiqua" w:hAnsi="Book Antiqua"/>
          <w:sz w:val="24"/>
        </w:rPr>
        <w:t xml:space="preserve"> HOXA11-AS</w:t>
      </w:r>
      <w:r w:rsidR="00071AA7" w:rsidRPr="008A2A68">
        <w:rPr>
          <w:rFonts w:ascii="Book Antiqua" w:hAnsi="Book Antiqua"/>
          <w:sz w:val="24"/>
        </w:rPr>
        <w:t>;</w:t>
      </w:r>
      <w:r w:rsidRPr="008A2A68">
        <w:rPr>
          <w:rFonts w:ascii="Book Antiqua" w:hAnsi="Book Antiqua"/>
          <w:sz w:val="24"/>
        </w:rPr>
        <w:t xml:space="preserve"> </w:t>
      </w:r>
      <w:r w:rsidR="00E949A5" w:rsidRPr="008A2A68">
        <w:rPr>
          <w:rFonts w:ascii="Book Antiqua" w:eastAsia="宋体" w:hAnsi="Book Antiqua"/>
          <w:kern w:val="0"/>
          <w:sz w:val="24"/>
        </w:rPr>
        <w:t>SRSF1</w:t>
      </w:r>
      <w:r w:rsidR="00071AA7" w:rsidRPr="008A2A68">
        <w:rPr>
          <w:rFonts w:ascii="Book Antiqua" w:hAnsi="Book Antiqua"/>
          <w:bCs/>
          <w:sz w:val="24"/>
        </w:rPr>
        <w:t>;</w:t>
      </w:r>
      <w:r w:rsidRPr="008A2A68">
        <w:rPr>
          <w:rFonts w:ascii="Book Antiqua" w:hAnsi="Book Antiqua"/>
          <w:bCs/>
          <w:sz w:val="24"/>
        </w:rPr>
        <w:t xml:space="preserve"> </w:t>
      </w:r>
      <w:r w:rsidRPr="008A2A68">
        <w:rPr>
          <w:rFonts w:ascii="Book Antiqua" w:hAnsi="Book Antiqua"/>
          <w:sz w:val="24"/>
        </w:rPr>
        <w:t>Gastric cancer</w:t>
      </w:r>
      <w:r w:rsidR="00071AA7" w:rsidRPr="008A2A68">
        <w:rPr>
          <w:rFonts w:ascii="Book Antiqua" w:hAnsi="Book Antiqua"/>
          <w:sz w:val="24"/>
        </w:rPr>
        <w:t>;</w:t>
      </w:r>
      <w:r w:rsidR="001F6524" w:rsidRPr="008A2A68">
        <w:rPr>
          <w:rFonts w:ascii="Book Antiqua" w:hAnsi="Book Antiqua"/>
          <w:sz w:val="24"/>
        </w:rPr>
        <w:t xml:space="preserve"> </w:t>
      </w:r>
      <w:r w:rsidR="001F6524" w:rsidRPr="008A2A68">
        <w:rPr>
          <w:rFonts w:ascii="Book Antiqua" w:hAnsi="Book Antiqua"/>
          <w:caps/>
          <w:sz w:val="24"/>
        </w:rPr>
        <w:t>b</w:t>
      </w:r>
      <w:r w:rsidR="001F6524" w:rsidRPr="008A2A68">
        <w:rPr>
          <w:rFonts w:ascii="Book Antiqua" w:hAnsi="Book Antiqua"/>
          <w:sz w:val="24"/>
        </w:rPr>
        <w:t>iomarker</w:t>
      </w:r>
    </w:p>
    <w:p w:rsidR="00F348BE" w:rsidRPr="008A2A68" w:rsidRDefault="00F348BE" w:rsidP="00310021">
      <w:pPr>
        <w:adjustRightInd w:val="0"/>
        <w:snapToGrid w:val="0"/>
        <w:spacing w:line="360" w:lineRule="auto"/>
        <w:rPr>
          <w:rFonts w:ascii="Book Antiqua" w:hAnsi="Book Antiqua"/>
          <w:b/>
          <w:bCs/>
          <w:sz w:val="24"/>
        </w:rPr>
      </w:pPr>
    </w:p>
    <w:p w:rsidR="00D443BB" w:rsidRPr="008A2A68" w:rsidRDefault="00D443BB" w:rsidP="00D443BB">
      <w:pPr>
        <w:adjustRightInd w:val="0"/>
        <w:snapToGrid w:val="0"/>
        <w:spacing w:line="360" w:lineRule="auto"/>
        <w:rPr>
          <w:rFonts w:ascii="Book Antiqua" w:hAnsi="Book Antiqua"/>
          <w:b/>
          <w:bCs/>
          <w:sz w:val="24"/>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bookmarkStart w:id="26" w:name="OLE_LINK956"/>
      <w:bookmarkStart w:id="27" w:name="OLE_LINK994"/>
      <w:r w:rsidRPr="008A2A68">
        <w:rPr>
          <w:rFonts w:ascii="Book Antiqua" w:hAnsi="Book Antiqua"/>
          <w:b/>
          <w:bCs/>
          <w:sz w:val="24"/>
        </w:rPr>
        <w:t>© The Author(s) 201</w:t>
      </w:r>
      <w:r w:rsidRPr="008A2A68">
        <w:rPr>
          <w:rFonts w:ascii="Book Antiqua" w:hAnsi="Book Antiqua" w:hint="eastAsia"/>
          <w:b/>
          <w:bCs/>
          <w:sz w:val="24"/>
        </w:rPr>
        <w:t>9</w:t>
      </w:r>
      <w:r w:rsidRPr="008A2A68">
        <w:rPr>
          <w:rFonts w:ascii="Book Antiqua" w:hAnsi="Book Antiqua"/>
          <w:b/>
          <w:bCs/>
          <w:sz w:val="24"/>
        </w:rPr>
        <w:t xml:space="preserve">. </w:t>
      </w:r>
      <w:r w:rsidRPr="008A2A68">
        <w:rPr>
          <w:rFonts w:ascii="Book Antiqua" w:hAnsi="Book Antiqua"/>
          <w:bCs/>
          <w:sz w:val="24"/>
        </w:rPr>
        <w:t>Published by Baishideng Publishing Group Inc. All rights reserved.</w:t>
      </w:r>
    </w:p>
    <w:bookmarkEnd w:id="17"/>
    <w:bookmarkEnd w:id="18"/>
    <w:bookmarkEnd w:id="19"/>
    <w:bookmarkEnd w:id="20"/>
    <w:bookmarkEnd w:id="21"/>
    <w:bookmarkEnd w:id="22"/>
    <w:bookmarkEnd w:id="23"/>
    <w:bookmarkEnd w:id="24"/>
    <w:bookmarkEnd w:id="25"/>
    <w:bookmarkEnd w:id="26"/>
    <w:bookmarkEnd w:id="27"/>
    <w:p w:rsidR="00D443BB" w:rsidRPr="008A2A68" w:rsidRDefault="00D443BB" w:rsidP="00310021">
      <w:pPr>
        <w:adjustRightInd w:val="0"/>
        <w:snapToGrid w:val="0"/>
        <w:spacing w:line="360" w:lineRule="auto"/>
        <w:rPr>
          <w:rFonts w:ascii="Book Antiqua" w:hAnsi="Book Antiqua" w:hint="eastAsia"/>
          <w:b/>
          <w:bCs/>
          <w:sz w:val="24"/>
        </w:rPr>
      </w:pPr>
    </w:p>
    <w:p w:rsidR="00FE66EE" w:rsidRPr="008A2A68" w:rsidRDefault="00E949A5" w:rsidP="00D443BB">
      <w:pPr>
        <w:adjustRightInd w:val="0"/>
        <w:snapToGrid w:val="0"/>
        <w:spacing w:line="360" w:lineRule="auto"/>
        <w:rPr>
          <w:rFonts w:ascii="Book Antiqua" w:hAnsi="Book Antiqua"/>
          <w:bCs/>
          <w:sz w:val="24"/>
        </w:rPr>
      </w:pPr>
      <w:r w:rsidRPr="008A2A68">
        <w:rPr>
          <w:rFonts w:ascii="Book Antiqua" w:hAnsi="Book Antiqua"/>
          <w:b/>
          <w:bCs/>
          <w:sz w:val="24"/>
        </w:rPr>
        <w:t>Core tip:</w:t>
      </w:r>
      <w:r w:rsidR="00071AA7" w:rsidRPr="008A2A68">
        <w:rPr>
          <w:rFonts w:ascii="Book Antiqua" w:hAnsi="Book Antiqua"/>
          <w:bCs/>
          <w:sz w:val="24"/>
        </w:rPr>
        <w:t xml:space="preserve"> </w:t>
      </w:r>
      <w:r w:rsidR="001A1998">
        <w:rPr>
          <w:rFonts w:ascii="Book Antiqua" w:hAnsi="Book Antiqua"/>
          <w:bCs/>
          <w:sz w:val="24"/>
        </w:rPr>
        <w:t xml:space="preserve">The </w:t>
      </w:r>
      <w:r w:rsidR="00A37E03" w:rsidRPr="00A37E03">
        <w:rPr>
          <w:rFonts w:ascii="Book Antiqua" w:hAnsi="Book Antiqua"/>
          <w:bCs/>
          <w:sz w:val="24"/>
        </w:rPr>
        <w:t>l</w:t>
      </w:r>
      <w:r w:rsidR="001A1998" w:rsidRPr="008A2A68">
        <w:rPr>
          <w:rFonts w:ascii="Book Antiqua" w:eastAsia="宋体" w:hAnsi="Book Antiqua"/>
          <w:bCs/>
          <w:sz w:val="24"/>
        </w:rPr>
        <w:t xml:space="preserve">ong </w:t>
      </w:r>
      <w:r w:rsidR="00733A04" w:rsidRPr="008A2A68">
        <w:rPr>
          <w:rFonts w:ascii="Book Antiqua" w:eastAsia="宋体" w:hAnsi="Book Antiqua"/>
          <w:bCs/>
          <w:sz w:val="24"/>
        </w:rPr>
        <w:t>noncoding RNA (lncRNA)</w:t>
      </w:r>
      <w:r w:rsidRPr="008A2A68">
        <w:rPr>
          <w:rFonts w:ascii="Book Antiqua" w:eastAsia="宋体" w:hAnsi="Book Antiqua"/>
          <w:bCs/>
          <w:sz w:val="24"/>
        </w:rPr>
        <w:t xml:space="preserve"> HOXA11-AS is up-regulated in </w:t>
      </w:r>
      <w:r w:rsidR="00071AA7" w:rsidRPr="008A2A68">
        <w:rPr>
          <w:rFonts w:ascii="Book Antiqua" w:eastAsia="宋体" w:hAnsi="Book Antiqua"/>
          <w:bCs/>
          <w:sz w:val="24"/>
        </w:rPr>
        <w:t>gastric cancer (GC)</w:t>
      </w:r>
      <w:r w:rsidRPr="008A2A68">
        <w:rPr>
          <w:rFonts w:ascii="Book Antiqua" w:eastAsia="宋体" w:hAnsi="Book Antiqua"/>
          <w:bCs/>
          <w:sz w:val="24"/>
        </w:rPr>
        <w:t xml:space="preserve"> tissues, cell lines</w:t>
      </w:r>
      <w:r w:rsidR="00132053">
        <w:rPr>
          <w:rFonts w:ascii="Book Antiqua" w:eastAsia="宋体" w:hAnsi="Book Antiqua"/>
          <w:bCs/>
          <w:sz w:val="24"/>
        </w:rPr>
        <w:t>,</w:t>
      </w:r>
      <w:r w:rsidRPr="008A2A68">
        <w:rPr>
          <w:rFonts w:ascii="Book Antiqua" w:eastAsia="宋体" w:hAnsi="Book Antiqua"/>
          <w:bCs/>
          <w:sz w:val="24"/>
        </w:rPr>
        <w:t xml:space="preserve"> and serum</w:t>
      </w:r>
      <w:r w:rsidR="00132053">
        <w:rPr>
          <w:rFonts w:ascii="Book Antiqua" w:eastAsia="宋体" w:hAnsi="Book Antiqua"/>
          <w:bCs/>
          <w:sz w:val="24"/>
        </w:rPr>
        <w:t xml:space="preserve"> samples</w:t>
      </w:r>
      <w:r w:rsidRPr="008A2A68">
        <w:rPr>
          <w:rFonts w:ascii="Book Antiqua" w:eastAsia="宋体" w:hAnsi="Book Antiqua"/>
          <w:bCs/>
          <w:sz w:val="24"/>
        </w:rPr>
        <w:t xml:space="preserve">. </w:t>
      </w:r>
      <w:r w:rsidR="00E832D0">
        <w:rPr>
          <w:rFonts w:ascii="Book Antiqua" w:eastAsia="宋体" w:hAnsi="Book Antiqua"/>
          <w:bCs/>
          <w:sz w:val="24"/>
        </w:rPr>
        <w:t xml:space="preserve">In </w:t>
      </w:r>
      <w:r w:rsidR="00071AA7" w:rsidRPr="008A2A68">
        <w:rPr>
          <w:rFonts w:ascii="Book Antiqua" w:eastAsia="宋体" w:hAnsi="Book Antiqua"/>
          <w:bCs/>
          <w:sz w:val="24"/>
        </w:rPr>
        <w:t xml:space="preserve">GC </w:t>
      </w:r>
      <w:r w:rsidRPr="008A2A68">
        <w:rPr>
          <w:rFonts w:ascii="Book Antiqua" w:eastAsia="宋体" w:hAnsi="Book Antiqua"/>
          <w:bCs/>
          <w:sz w:val="24"/>
        </w:rPr>
        <w:t>patients</w:t>
      </w:r>
      <w:r w:rsidR="00E832D0">
        <w:rPr>
          <w:rFonts w:ascii="Book Antiqua" w:eastAsia="宋体" w:hAnsi="Book Antiqua"/>
          <w:bCs/>
          <w:sz w:val="24"/>
        </w:rPr>
        <w:t xml:space="preserve">, </w:t>
      </w:r>
      <w:r w:rsidRPr="008A2A68">
        <w:rPr>
          <w:rFonts w:ascii="Book Antiqua" w:eastAsia="宋体" w:hAnsi="Book Antiqua"/>
          <w:bCs/>
          <w:sz w:val="24"/>
        </w:rPr>
        <w:t>increased serum</w:t>
      </w:r>
      <w:r w:rsidR="001A1998">
        <w:rPr>
          <w:rFonts w:ascii="Book Antiqua" w:eastAsia="宋体" w:hAnsi="Book Antiqua"/>
          <w:bCs/>
          <w:sz w:val="24"/>
        </w:rPr>
        <w:t xml:space="preserve"> </w:t>
      </w:r>
      <w:r w:rsidRPr="008A2A68">
        <w:rPr>
          <w:rFonts w:ascii="Book Antiqua" w:eastAsia="宋体" w:hAnsi="Book Antiqua"/>
          <w:bCs/>
          <w:sz w:val="24"/>
        </w:rPr>
        <w:t>HOXA11-AS</w:t>
      </w:r>
      <w:r w:rsidR="00E832D0">
        <w:rPr>
          <w:rFonts w:ascii="Book Antiqua" w:eastAsia="宋体" w:hAnsi="Book Antiqua"/>
          <w:bCs/>
          <w:sz w:val="24"/>
        </w:rPr>
        <w:t xml:space="preserve"> levels</w:t>
      </w:r>
      <w:r w:rsidRPr="008A2A68">
        <w:rPr>
          <w:rFonts w:ascii="Book Antiqua" w:eastAsia="宋体" w:hAnsi="Book Antiqua"/>
          <w:bCs/>
          <w:sz w:val="24"/>
        </w:rPr>
        <w:t xml:space="preserve"> were positively related </w:t>
      </w:r>
      <w:r w:rsidR="00132053">
        <w:rPr>
          <w:rFonts w:ascii="Book Antiqua" w:eastAsia="宋体" w:hAnsi="Book Antiqua"/>
          <w:bCs/>
          <w:sz w:val="24"/>
        </w:rPr>
        <w:t xml:space="preserve">with </w:t>
      </w:r>
      <w:r w:rsidRPr="008A2A68">
        <w:rPr>
          <w:rFonts w:ascii="Book Antiqua" w:eastAsia="宋体" w:hAnsi="Book Antiqua"/>
          <w:bCs/>
          <w:sz w:val="24"/>
        </w:rPr>
        <w:t>tumor size, TNM stage, and lymph node metastasis.</w:t>
      </w:r>
      <w:r w:rsidR="001A1998">
        <w:rPr>
          <w:rFonts w:ascii="Book Antiqua" w:eastAsia="宋体" w:hAnsi="Book Antiqua"/>
          <w:bCs/>
          <w:sz w:val="24"/>
        </w:rPr>
        <w:t xml:space="preserve"> </w:t>
      </w:r>
      <w:r w:rsidRPr="008A2A68">
        <w:rPr>
          <w:rFonts w:ascii="Book Antiqua" w:eastAsia="宋体" w:hAnsi="Book Antiqua"/>
          <w:bCs/>
          <w:sz w:val="24"/>
        </w:rPr>
        <w:t xml:space="preserve">HOXA11-AS functions as a </w:t>
      </w:r>
      <w:r w:rsidR="00132053" w:rsidRPr="008A2A68">
        <w:rPr>
          <w:rFonts w:ascii="Book Antiqua" w:eastAsia="宋体" w:hAnsi="Book Antiqua"/>
          <w:bCs/>
          <w:sz w:val="24"/>
        </w:rPr>
        <w:t>diagnos</w:t>
      </w:r>
      <w:r w:rsidR="00132053">
        <w:rPr>
          <w:rFonts w:ascii="Book Antiqua" w:eastAsia="宋体" w:hAnsi="Book Antiqua"/>
          <w:bCs/>
          <w:sz w:val="24"/>
        </w:rPr>
        <w:t>tic</w:t>
      </w:r>
      <w:r w:rsidR="00132053" w:rsidRPr="008A2A68">
        <w:rPr>
          <w:rFonts w:ascii="Book Antiqua" w:eastAsia="宋体" w:hAnsi="Book Antiqua"/>
          <w:bCs/>
          <w:sz w:val="24"/>
        </w:rPr>
        <w:t xml:space="preserve"> </w:t>
      </w:r>
      <w:r w:rsidRPr="008A2A68">
        <w:rPr>
          <w:rFonts w:ascii="Book Antiqua" w:eastAsia="宋体" w:hAnsi="Book Antiqua"/>
          <w:bCs/>
          <w:sz w:val="24"/>
        </w:rPr>
        <w:t xml:space="preserve">and </w:t>
      </w:r>
      <w:r w:rsidR="00132053" w:rsidRPr="008A2A68">
        <w:rPr>
          <w:rFonts w:ascii="Book Antiqua" w:eastAsia="宋体" w:hAnsi="Book Antiqua"/>
          <w:bCs/>
          <w:sz w:val="24"/>
        </w:rPr>
        <w:t>prognos</w:t>
      </w:r>
      <w:r w:rsidR="00132053">
        <w:rPr>
          <w:rFonts w:ascii="Book Antiqua" w:eastAsia="宋体" w:hAnsi="Book Antiqua"/>
          <w:bCs/>
          <w:sz w:val="24"/>
        </w:rPr>
        <w:t>tic biomarker</w:t>
      </w:r>
      <w:r w:rsidR="00132053" w:rsidRPr="008A2A68">
        <w:rPr>
          <w:rFonts w:ascii="Book Antiqua" w:eastAsia="宋体" w:hAnsi="Book Antiqua"/>
          <w:bCs/>
          <w:sz w:val="24"/>
        </w:rPr>
        <w:t xml:space="preserve"> </w:t>
      </w:r>
      <w:r w:rsidRPr="008A2A68">
        <w:rPr>
          <w:rFonts w:ascii="Book Antiqua" w:eastAsia="宋体" w:hAnsi="Book Antiqua"/>
          <w:bCs/>
          <w:sz w:val="24"/>
        </w:rPr>
        <w:t xml:space="preserve">in </w:t>
      </w:r>
      <w:r w:rsidR="00071AA7" w:rsidRPr="008A2A68">
        <w:rPr>
          <w:rFonts w:ascii="Book Antiqua" w:eastAsia="宋体" w:hAnsi="Book Antiqua"/>
          <w:bCs/>
          <w:sz w:val="24"/>
        </w:rPr>
        <w:t xml:space="preserve">GC, and </w:t>
      </w:r>
      <w:r w:rsidRPr="008A2A68">
        <w:rPr>
          <w:rFonts w:ascii="Book Antiqua" w:eastAsia="宋体" w:hAnsi="Book Antiqua"/>
          <w:bCs/>
          <w:sz w:val="24"/>
        </w:rPr>
        <w:t xml:space="preserve">promotes </w:t>
      </w:r>
      <w:r w:rsidR="00071AA7" w:rsidRPr="008A2A68">
        <w:rPr>
          <w:rFonts w:ascii="Book Antiqua" w:eastAsia="宋体" w:hAnsi="Book Antiqua"/>
          <w:bCs/>
          <w:sz w:val="24"/>
        </w:rPr>
        <w:t xml:space="preserve">GC </w:t>
      </w:r>
      <w:r w:rsidRPr="008A2A68">
        <w:rPr>
          <w:rFonts w:ascii="Book Antiqua" w:eastAsia="宋体" w:hAnsi="Book Antiqua"/>
          <w:bCs/>
          <w:sz w:val="24"/>
        </w:rPr>
        <w:t>cell proliferation and invasion.</w:t>
      </w:r>
      <w:r w:rsidR="00D443BB" w:rsidRPr="008A2A68">
        <w:rPr>
          <w:rFonts w:ascii="Book Antiqua" w:hAnsi="Book Antiqua" w:hint="eastAsia"/>
          <w:bCs/>
          <w:sz w:val="24"/>
        </w:rPr>
        <w:t xml:space="preserve"> </w:t>
      </w:r>
      <w:r w:rsidRPr="008A2A68">
        <w:rPr>
          <w:rFonts w:ascii="Book Antiqua" w:eastAsia="宋体" w:hAnsi="Book Antiqua"/>
          <w:bCs/>
          <w:sz w:val="24"/>
        </w:rPr>
        <w:t>SRSF1 may be the target regulated by</w:t>
      </w:r>
      <w:r w:rsidR="001A1998">
        <w:rPr>
          <w:rFonts w:ascii="Book Antiqua" w:eastAsia="宋体" w:hAnsi="Book Antiqua"/>
          <w:bCs/>
          <w:sz w:val="24"/>
        </w:rPr>
        <w:t xml:space="preserve"> </w:t>
      </w:r>
      <w:r w:rsidRPr="008A2A68">
        <w:rPr>
          <w:rFonts w:ascii="Book Antiqua" w:eastAsia="宋体" w:hAnsi="Book Antiqua"/>
          <w:bCs/>
          <w:sz w:val="24"/>
        </w:rPr>
        <w:t>HOXA11-AS in gastric cells.</w:t>
      </w:r>
    </w:p>
    <w:p w:rsidR="00790DF0" w:rsidRPr="008A2A68" w:rsidRDefault="00790DF0" w:rsidP="00790DF0">
      <w:pPr>
        <w:autoSpaceDE w:val="0"/>
        <w:autoSpaceDN w:val="0"/>
        <w:adjustRightInd w:val="0"/>
        <w:snapToGrid w:val="0"/>
        <w:spacing w:line="360" w:lineRule="auto"/>
        <w:rPr>
          <w:rFonts w:ascii="Book Antiqua" w:hAnsi="Book Antiqua"/>
          <w:b/>
          <w:sz w:val="24"/>
        </w:rPr>
      </w:pPr>
    </w:p>
    <w:p w:rsidR="009A46E1" w:rsidRPr="00EC7987" w:rsidRDefault="00790DF0" w:rsidP="009A46E1">
      <w:pPr>
        <w:rPr>
          <w:rFonts w:ascii="Book Antiqua" w:hAnsi="Book Antiqua"/>
          <w:sz w:val="24"/>
        </w:rPr>
      </w:pPr>
      <w:r w:rsidRPr="008A2A68">
        <w:rPr>
          <w:rFonts w:ascii="Book Antiqua" w:hAnsi="Book Antiqua"/>
          <w:sz w:val="24"/>
        </w:rPr>
        <w:t>Liu Y, Zhang Y</w:t>
      </w:r>
      <w:r w:rsidRPr="008A2A68">
        <w:rPr>
          <w:rFonts w:ascii="Book Antiqua" w:hAnsi="Book Antiqua"/>
          <w:caps/>
          <w:sz w:val="24"/>
        </w:rPr>
        <w:t>m</w:t>
      </w:r>
      <w:r w:rsidRPr="008A2A68">
        <w:rPr>
          <w:rFonts w:ascii="Book Antiqua" w:hAnsi="Book Antiqua"/>
          <w:sz w:val="24"/>
        </w:rPr>
        <w:t>, Ma F</w:t>
      </w:r>
      <w:r w:rsidRPr="008A2A68">
        <w:rPr>
          <w:rFonts w:ascii="Book Antiqua" w:hAnsi="Book Antiqua"/>
          <w:caps/>
          <w:sz w:val="24"/>
        </w:rPr>
        <w:t>b</w:t>
      </w:r>
      <w:r w:rsidRPr="008A2A68">
        <w:rPr>
          <w:rFonts w:ascii="Book Antiqua" w:hAnsi="Book Antiqua"/>
          <w:sz w:val="24"/>
        </w:rPr>
        <w:t>, Pan S</w:t>
      </w:r>
      <w:r w:rsidRPr="008A2A68">
        <w:rPr>
          <w:rFonts w:ascii="Book Antiqua" w:hAnsi="Book Antiqua"/>
          <w:caps/>
          <w:sz w:val="24"/>
        </w:rPr>
        <w:t>r</w:t>
      </w:r>
      <w:r w:rsidRPr="008A2A68">
        <w:rPr>
          <w:rFonts w:ascii="Book Antiqua" w:hAnsi="Book Antiqua"/>
          <w:sz w:val="24"/>
        </w:rPr>
        <w:t>, Liu B</w:t>
      </w:r>
      <w:r w:rsidRPr="008A2A68">
        <w:rPr>
          <w:rFonts w:ascii="Book Antiqua" w:hAnsi="Book Antiqua"/>
          <w:caps/>
          <w:sz w:val="24"/>
        </w:rPr>
        <w:t>z</w:t>
      </w:r>
      <w:r w:rsidRPr="008A2A68">
        <w:rPr>
          <w:rFonts w:ascii="Book Antiqua" w:hAnsi="Book Antiqua"/>
          <w:sz w:val="24"/>
        </w:rPr>
        <w:t xml:space="preserve">. Long noncoding RNA HOXA11-AS promotes </w:t>
      </w:r>
      <w:r w:rsidR="00132053">
        <w:rPr>
          <w:rFonts w:ascii="Book Antiqua" w:hAnsi="Book Antiqua"/>
          <w:sz w:val="24"/>
        </w:rPr>
        <w:t xml:space="preserve">gastric cancer </w:t>
      </w:r>
      <w:r w:rsidRPr="008A2A68">
        <w:rPr>
          <w:rFonts w:ascii="Book Antiqua" w:hAnsi="Book Antiqua"/>
          <w:sz w:val="24"/>
        </w:rPr>
        <w:t xml:space="preserve">cell proliferation and invasion </w:t>
      </w:r>
      <w:r w:rsidRPr="008A2A68">
        <w:rPr>
          <w:rFonts w:ascii="Book Antiqua" w:hAnsi="Book Antiqua"/>
          <w:i/>
          <w:sz w:val="24"/>
        </w:rPr>
        <w:t xml:space="preserve">via </w:t>
      </w:r>
      <w:r w:rsidRPr="008A2A68">
        <w:rPr>
          <w:rFonts w:ascii="Book Antiqua" w:hAnsi="Book Antiqua"/>
          <w:sz w:val="24"/>
        </w:rPr>
        <w:t xml:space="preserve">SRSF1 and functions as a biomarker in gastric cancer. </w:t>
      </w:r>
      <w:bookmarkStart w:id="28" w:name="OLE_LINK1105"/>
      <w:bookmarkStart w:id="29" w:name="OLE_LINK1107"/>
      <w:r w:rsidRPr="008A2A68">
        <w:rPr>
          <w:rFonts w:ascii="Book Antiqua" w:hAnsi="Book Antiqua"/>
          <w:i/>
          <w:sz w:val="24"/>
        </w:rPr>
        <w:t xml:space="preserve">World J Gastroenterol </w:t>
      </w:r>
      <w:bookmarkEnd w:id="28"/>
      <w:bookmarkEnd w:id="29"/>
      <w:r w:rsidR="009A46E1" w:rsidRPr="009A46E1">
        <w:rPr>
          <w:rFonts w:ascii="Book Antiqua" w:eastAsia="Calibri" w:hAnsi="Book Antiqua"/>
          <w:sz w:val="24"/>
        </w:rPr>
        <w:t xml:space="preserve">2019; 25(22): </w:t>
      </w:r>
      <w:r w:rsidR="009A46E1">
        <w:rPr>
          <w:rFonts w:ascii="Book Antiqua" w:hAnsi="Book Antiqua" w:hint="eastAsia"/>
          <w:sz w:val="24"/>
        </w:rPr>
        <w:t>2763</w:t>
      </w:r>
      <w:r w:rsidR="009A46E1" w:rsidRPr="009A46E1">
        <w:rPr>
          <w:rFonts w:ascii="Book Antiqua" w:eastAsia="Calibri" w:hAnsi="Book Antiqua"/>
          <w:sz w:val="24"/>
        </w:rPr>
        <w:t>-</w:t>
      </w:r>
      <w:r w:rsidR="009A46E1">
        <w:rPr>
          <w:rFonts w:ascii="Book Antiqua" w:hAnsi="Book Antiqua" w:hint="eastAsia"/>
          <w:sz w:val="24"/>
        </w:rPr>
        <w:t>2775</w:t>
      </w:r>
    </w:p>
    <w:p w:rsidR="009A46E1" w:rsidRDefault="009A46E1" w:rsidP="009A46E1">
      <w:pPr>
        <w:rPr>
          <w:rFonts w:ascii="Book Antiqua" w:hAnsi="Book Antiqua"/>
          <w:sz w:val="24"/>
        </w:rPr>
      </w:pPr>
      <w:r w:rsidRPr="009A46E1">
        <w:rPr>
          <w:rFonts w:ascii="Book Antiqua" w:eastAsia="Calibri" w:hAnsi="Book Antiqua"/>
          <w:b/>
          <w:sz w:val="24"/>
        </w:rPr>
        <w:t>URL:</w:t>
      </w:r>
      <w:r w:rsidRPr="009A46E1">
        <w:rPr>
          <w:rFonts w:ascii="Book Antiqua" w:eastAsia="Calibri" w:hAnsi="Book Antiqua"/>
          <w:sz w:val="24"/>
        </w:rPr>
        <w:t xml:space="preserve"> https://www.wjgnet.com/1007-9327/full/v25/i22/</w:t>
      </w:r>
      <w:r>
        <w:rPr>
          <w:rFonts w:ascii="Book Antiqua" w:hAnsi="Book Antiqua" w:hint="eastAsia"/>
          <w:sz w:val="24"/>
        </w:rPr>
        <w:t>2763</w:t>
      </w:r>
      <w:r w:rsidRPr="009A46E1">
        <w:rPr>
          <w:rFonts w:ascii="Book Antiqua" w:eastAsia="Calibri" w:hAnsi="Book Antiqua"/>
          <w:sz w:val="24"/>
        </w:rPr>
        <w:t>.htm</w:t>
      </w:r>
    </w:p>
    <w:p w:rsidR="00790DF0" w:rsidRPr="008A2A68" w:rsidRDefault="009A46E1" w:rsidP="009A46E1">
      <w:pPr>
        <w:autoSpaceDE w:val="0"/>
        <w:autoSpaceDN w:val="0"/>
        <w:adjustRightInd w:val="0"/>
        <w:snapToGrid w:val="0"/>
        <w:spacing w:line="360" w:lineRule="auto"/>
        <w:rPr>
          <w:rFonts w:ascii="Book Antiqua" w:hAnsi="Book Antiqua"/>
          <w:b/>
          <w:sz w:val="24"/>
        </w:rPr>
      </w:pPr>
      <w:r w:rsidRPr="009A46E1">
        <w:rPr>
          <w:rFonts w:ascii="Book Antiqua" w:eastAsia="Calibri" w:hAnsi="Book Antiqua"/>
          <w:b/>
          <w:sz w:val="24"/>
        </w:rPr>
        <w:t xml:space="preserve">DOI: </w:t>
      </w:r>
      <w:r w:rsidRPr="009A46E1">
        <w:rPr>
          <w:rFonts w:ascii="Book Antiqua" w:eastAsia="Calibri" w:hAnsi="Book Antiqua"/>
          <w:sz w:val="24"/>
        </w:rPr>
        <w:t>https://dx.doi.org/10.3748/wjg.v25.i22.</w:t>
      </w:r>
      <w:r>
        <w:rPr>
          <w:rFonts w:ascii="Book Antiqua" w:hAnsi="Book Antiqua" w:hint="eastAsia"/>
          <w:sz w:val="24"/>
        </w:rPr>
        <w:t>2763</w:t>
      </w:r>
    </w:p>
    <w:p w:rsidR="00E949A5" w:rsidRPr="008A2A68" w:rsidRDefault="00E949A5" w:rsidP="00310021">
      <w:pPr>
        <w:autoSpaceDE w:val="0"/>
        <w:autoSpaceDN w:val="0"/>
        <w:adjustRightInd w:val="0"/>
        <w:snapToGrid w:val="0"/>
        <w:spacing w:line="360" w:lineRule="auto"/>
        <w:rPr>
          <w:rFonts w:ascii="Book Antiqua" w:hAnsi="Book Antiqua" w:hint="eastAsia"/>
          <w:i/>
          <w:sz w:val="24"/>
        </w:rPr>
      </w:pPr>
    </w:p>
    <w:p w:rsidR="003138B3" w:rsidRPr="008A2A68" w:rsidRDefault="00F348BE" w:rsidP="00310021">
      <w:pPr>
        <w:autoSpaceDE w:val="0"/>
        <w:autoSpaceDN w:val="0"/>
        <w:adjustRightInd w:val="0"/>
        <w:snapToGrid w:val="0"/>
        <w:spacing w:line="360" w:lineRule="auto"/>
        <w:rPr>
          <w:rFonts w:ascii="Book Antiqua" w:hAnsi="Book Antiqua"/>
          <w:b/>
          <w:caps/>
          <w:sz w:val="24"/>
        </w:rPr>
      </w:pPr>
      <w:r w:rsidRPr="008A2A68">
        <w:rPr>
          <w:rFonts w:ascii="Book Antiqua" w:hAnsi="Book Antiqua"/>
          <w:i/>
          <w:sz w:val="24"/>
        </w:rPr>
        <w:br w:type="page"/>
      </w:r>
      <w:r w:rsidR="003138B3" w:rsidRPr="008A2A68">
        <w:rPr>
          <w:rFonts w:ascii="Book Antiqua" w:hAnsi="Book Antiqua"/>
          <w:b/>
          <w:caps/>
          <w:sz w:val="24"/>
        </w:rPr>
        <w:lastRenderedPageBreak/>
        <w:t>Introduction</w:t>
      </w:r>
    </w:p>
    <w:p w:rsidR="002F212F" w:rsidRPr="008A2A68" w:rsidRDefault="00D3094C" w:rsidP="00310021">
      <w:pPr>
        <w:adjustRightInd w:val="0"/>
        <w:snapToGrid w:val="0"/>
        <w:spacing w:line="360" w:lineRule="auto"/>
        <w:rPr>
          <w:rFonts w:ascii="Book Antiqua" w:hAnsi="Book Antiqua"/>
          <w:sz w:val="24"/>
        </w:rPr>
      </w:pPr>
      <w:r w:rsidRPr="008A2A68">
        <w:rPr>
          <w:rFonts w:ascii="Book Antiqua" w:hAnsi="Book Antiqua"/>
          <w:sz w:val="24"/>
        </w:rPr>
        <w:t>Gastric cancer</w:t>
      </w:r>
      <w:r w:rsidR="0029700E" w:rsidRPr="008A2A68">
        <w:rPr>
          <w:rFonts w:ascii="Book Antiqua" w:hAnsi="Book Antiqua"/>
          <w:sz w:val="24"/>
        </w:rPr>
        <w:t xml:space="preserve"> </w:t>
      </w:r>
      <w:r w:rsidR="00E17A05" w:rsidRPr="008A2A68">
        <w:rPr>
          <w:rFonts w:ascii="Book Antiqua" w:hAnsi="Book Antiqua"/>
          <w:sz w:val="24"/>
        </w:rPr>
        <w:t>(GC)</w:t>
      </w:r>
      <w:r w:rsidRPr="008A2A68">
        <w:rPr>
          <w:rFonts w:ascii="Book Antiqua" w:hAnsi="Book Antiqua"/>
          <w:sz w:val="24"/>
        </w:rPr>
        <w:t xml:space="preserve"> is a global health problem, </w:t>
      </w:r>
      <w:r w:rsidR="00463973" w:rsidRPr="008A2A68">
        <w:rPr>
          <w:rFonts w:ascii="Book Antiqua" w:hAnsi="Book Antiqua"/>
          <w:sz w:val="24"/>
        </w:rPr>
        <w:t>holding</w:t>
      </w:r>
      <w:r w:rsidRPr="008A2A68">
        <w:rPr>
          <w:rFonts w:ascii="Book Antiqua" w:hAnsi="Book Antiqua"/>
          <w:sz w:val="24"/>
        </w:rPr>
        <w:t xml:space="preserve"> the fourth most </w:t>
      </w:r>
      <w:r w:rsidR="00463973" w:rsidRPr="008A2A68">
        <w:rPr>
          <w:rFonts w:ascii="Book Antiqua" w:hAnsi="Book Antiqua"/>
          <w:sz w:val="24"/>
        </w:rPr>
        <w:t>frequent</w:t>
      </w:r>
      <w:r w:rsidRPr="008A2A68">
        <w:rPr>
          <w:rFonts w:ascii="Book Antiqua" w:hAnsi="Book Antiqua"/>
          <w:sz w:val="24"/>
        </w:rPr>
        <w:t xml:space="preserve"> </w:t>
      </w:r>
      <w:r w:rsidR="00CE5EEE" w:rsidRPr="008A2A68">
        <w:rPr>
          <w:rFonts w:ascii="Book Antiqua" w:hAnsi="Book Antiqua"/>
          <w:sz w:val="24"/>
        </w:rPr>
        <w:t>malignancy</w:t>
      </w:r>
      <w:r w:rsidRPr="008A2A68">
        <w:rPr>
          <w:rFonts w:ascii="Book Antiqua" w:hAnsi="Book Antiqua"/>
          <w:sz w:val="24"/>
        </w:rPr>
        <w:t xml:space="preserve"> and the second </w:t>
      </w:r>
      <w:r w:rsidR="00463973" w:rsidRPr="008A2A68">
        <w:rPr>
          <w:rFonts w:ascii="Book Antiqua" w:hAnsi="Book Antiqua"/>
          <w:sz w:val="24"/>
        </w:rPr>
        <w:t xml:space="preserve">most common cause of death from cancer </w:t>
      </w:r>
      <w:r w:rsidR="00CE5EEE" w:rsidRPr="008A2A68">
        <w:rPr>
          <w:rFonts w:ascii="Book Antiqua" w:hAnsi="Book Antiqua"/>
          <w:sz w:val="24"/>
        </w:rPr>
        <w:t>all over the world</w:t>
      </w:r>
      <w:r w:rsidR="00463973" w:rsidRPr="008A2A68">
        <w:rPr>
          <w:rFonts w:ascii="Book Antiqua" w:hAnsi="Book Antiqua"/>
          <w:sz w:val="24"/>
        </w:rPr>
        <w:fldChar w:fldCharType="begin"/>
      </w:r>
      <w:r w:rsidR="005B5856" w:rsidRPr="008A2A68">
        <w:rPr>
          <w:rFonts w:ascii="Book Antiqua" w:hAnsi="Book Antiqua"/>
          <w:sz w:val="24"/>
        </w:rPr>
        <w:instrText xml:space="preserve"> ADDIN EN.CITE &lt;EndNote&gt;&lt;Cite&gt;&lt;Author&gt;Van Cutsem&lt;/Author&gt;&lt;Year&gt;2016&lt;/Year&gt;&lt;RecNum&gt;1&lt;/RecNum&gt;&lt;DisplayText&gt;&lt;style face="superscript"&gt;[1]&lt;/style&gt;&lt;/DisplayText&gt;&lt;record&gt;&lt;rec-number&gt;1&lt;/rec-number&gt;&lt;foreign-keys&gt;&lt;key app="EN" db-id="sesz2ztxxwwarxeazd9x0p085dz00derv9sx"&gt;1&lt;/key&gt;&lt;/foreign-keys&gt;&lt;ref-type name="Journal Article"&gt;17&lt;/ref-type&gt;&lt;contributors&gt;&lt;authors&gt;&lt;author&gt;Van Cutsem, E.&lt;/author&gt;&lt;author&gt;Sagaert, X.&lt;/author&gt;&lt;author&gt;Topal, B.&lt;/author&gt;&lt;author&gt;Haustermans, K.&lt;/author&gt;&lt;author&gt;Prenen, H.&lt;/author&gt;&lt;/authors&gt;&lt;/contributors&gt;&lt;titles&gt;&lt;title&gt;Gastric cancer&lt;/title&gt;&lt;secondary-title&gt;Lancet&lt;/secondary-title&gt;&lt;/titles&gt;&lt;periodical&gt;&lt;full-title&gt;Lancet&lt;/full-title&gt;&lt;/periodical&gt;&lt;pages&gt;2654-2664&lt;/pages&gt;&lt;volume&gt;388&lt;/volume&gt;&lt;number&gt;10060&lt;/number&gt;&lt;dates&gt;&lt;year&gt;2016&lt;/year&gt;&lt;/dates&gt;&lt;label&gt;53.254&lt;/label&gt;&lt;urls&gt;&lt;/urls&gt;&lt;/record&gt;&lt;/Cite&gt;&lt;/EndNote&gt;</w:instrText>
      </w:r>
      <w:r w:rsidR="00463973" w:rsidRPr="008A2A68">
        <w:rPr>
          <w:rFonts w:ascii="Book Antiqua" w:hAnsi="Book Antiqua"/>
          <w:sz w:val="24"/>
        </w:rPr>
        <w:fldChar w:fldCharType="separate"/>
      </w:r>
      <w:r w:rsidR="005B5856" w:rsidRPr="008A2A68">
        <w:rPr>
          <w:rFonts w:ascii="Book Antiqua" w:hAnsi="Book Antiqua"/>
          <w:noProof/>
          <w:sz w:val="24"/>
          <w:vertAlign w:val="superscript"/>
        </w:rPr>
        <w:t>[1]</w:t>
      </w:r>
      <w:r w:rsidR="00463973" w:rsidRPr="008A2A68">
        <w:rPr>
          <w:rFonts w:ascii="Book Antiqua" w:hAnsi="Book Antiqua"/>
          <w:sz w:val="24"/>
        </w:rPr>
        <w:fldChar w:fldCharType="end"/>
      </w:r>
      <w:r w:rsidRPr="008A2A68">
        <w:rPr>
          <w:rFonts w:ascii="Book Antiqua" w:hAnsi="Book Antiqua"/>
          <w:sz w:val="24"/>
        </w:rPr>
        <w:t>.</w:t>
      </w:r>
      <w:r w:rsidR="00463973" w:rsidRPr="008A2A68">
        <w:rPr>
          <w:rFonts w:ascii="Book Antiqua" w:hAnsi="Book Antiqua"/>
          <w:sz w:val="24"/>
        </w:rPr>
        <w:t xml:space="preserve"> Estimated 27510 cases </w:t>
      </w:r>
      <w:r w:rsidR="000116D0" w:rsidRPr="008A2A68">
        <w:rPr>
          <w:rFonts w:ascii="Book Antiqua" w:hAnsi="Book Antiqua"/>
          <w:sz w:val="24"/>
        </w:rPr>
        <w:t xml:space="preserve">diagnosed with </w:t>
      </w:r>
      <w:r w:rsidR="0030208F" w:rsidRPr="008A2A68">
        <w:rPr>
          <w:rFonts w:ascii="Book Antiqua" w:eastAsia="宋体" w:hAnsi="Book Antiqua"/>
          <w:kern w:val="0"/>
          <w:sz w:val="24"/>
        </w:rPr>
        <w:t>GC</w:t>
      </w:r>
      <w:r w:rsidR="005A1071">
        <w:rPr>
          <w:rFonts w:ascii="Book Antiqua" w:hAnsi="Book Antiqua"/>
          <w:sz w:val="24"/>
        </w:rPr>
        <w:t xml:space="preserve"> </w:t>
      </w:r>
      <w:r w:rsidR="00463973" w:rsidRPr="008A2A68">
        <w:rPr>
          <w:rFonts w:ascii="Book Antiqua" w:hAnsi="Book Antiqua"/>
          <w:sz w:val="24"/>
        </w:rPr>
        <w:t>and 11140 death</w:t>
      </w:r>
      <w:r w:rsidR="005A1071">
        <w:rPr>
          <w:rFonts w:ascii="Book Antiqua" w:hAnsi="Book Antiqua"/>
          <w:sz w:val="24"/>
        </w:rPr>
        <w:t>s</w:t>
      </w:r>
      <w:r w:rsidR="00463973" w:rsidRPr="008A2A68">
        <w:rPr>
          <w:rFonts w:ascii="Book Antiqua" w:hAnsi="Book Antiqua"/>
          <w:sz w:val="24"/>
        </w:rPr>
        <w:t xml:space="preserve"> from </w:t>
      </w:r>
      <w:r w:rsidR="0030208F" w:rsidRPr="008A2A68">
        <w:rPr>
          <w:rFonts w:ascii="Book Antiqua" w:eastAsia="宋体" w:hAnsi="Book Antiqua"/>
          <w:kern w:val="0"/>
          <w:sz w:val="24"/>
        </w:rPr>
        <w:t>GC</w:t>
      </w:r>
      <w:r w:rsidR="00463973" w:rsidRPr="008A2A68">
        <w:rPr>
          <w:rFonts w:ascii="Book Antiqua" w:hAnsi="Book Antiqua"/>
          <w:sz w:val="24"/>
        </w:rPr>
        <w:t xml:space="preserve"> </w:t>
      </w:r>
      <w:r w:rsidR="005A1071" w:rsidRPr="008A2A68">
        <w:rPr>
          <w:rFonts w:ascii="Book Antiqua" w:hAnsi="Book Antiqua"/>
          <w:sz w:val="24"/>
        </w:rPr>
        <w:t xml:space="preserve">will occur </w:t>
      </w:r>
      <w:r w:rsidR="00463973" w:rsidRPr="008A2A68">
        <w:rPr>
          <w:rFonts w:ascii="Book Antiqua" w:hAnsi="Book Antiqua"/>
          <w:sz w:val="24"/>
        </w:rPr>
        <w:t xml:space="preserve">in </w:t>
      </w:r>
      <w:r w:rsidR="005A1071">
        <w:rPr>
          <w:rFonts w:ascii="Book Antiqua" w:hAnsi="Book Antiqua"/>
          <w:sz w:val="24"/>
        </w:rPr>
        <w:t xml:space="preserve">the </w:t>
      </w:r>
      <w:r w:rsidR="00463973" w:rsidRPr="008A2A68">
        <w:rPr>
          <w:rFonts w:ascii="Book Antiqua" w:hAnsi="Book Antiqua"/>
          <w:sz w:val="24"/>
        </w:rPr>
        <w:t>U</w:t>
      </w:r>
      <w:r w:rsidR="00071AA7" w:rsidRPr="008A2A68">
        <w:rPr>
          <w:rFonts w:ascii="Book Antiqua" w:hAnsi="Book Antiqua"/>
          <w:sz w:val="24"/>
        </w:rPr>
        <w:t>nited States</w:t>
      </w:r>
      <w:r w:rsidR="00463973" w:rsidRPr="008A2A68">
        <w:rPr>
          <w:rFonts w:ascii="Book Antiqua" w:hAnsi="Book Antiqua"/>
          <w:sz w:val="24"/>
        </w:rPr>
        <w:t xml:space="preserve"> in 2019</w:t>
      </w:r>
      <w:r w:rsidR="00463973" w:rsidRPr="008A2A68">
        <w:rPr>
          <w:rFonts w:ascii="Book Antiqua" w:hAnsi="Book Antiqua"/>
          <w:sz w:val="24"/>
        </w:rPr>
        <w:fldChar w:fldCharType="begin"/>
      </w:r>
      <w:r w:rsidR="005B5856" w:rsidRPr="008A2A68">
        <w:rPr>
          <w:rFonts w:ascii="Book Antiqua" w:hAnsi="Book Antiqua"/>
          <w:sz w:val="24"/>
        </w:rPr>
        <w:instrText xml:space="preserve"> ADDIN EN.CITE &lt;EndNote&gt;&lt;Cite&gt;&lt;Author&gt;Siegel&lt;/Author&gt;&lt;Year&gt;2019&lt;/Year&gt;&lt;RecNum&gt;2&lt;/RecNum&gt;&lt;DisplayText&gt;&lt;style face="superscript"&gt;[2]&lt;/style&gt;&lt;/DisplayText&gt;&lt;record&gt;&lt;rec-number&gt;2&lt;/rec-number&gt;&lt;foreign-keys&gt;&lt;key app="EN" db-id="sesz2ztxxwwarxeazd9x0p085dz00derv9sx"&gt;2&lt;/key&gt;&lt;/foreign-keys&gt;&lt;ref-type name="Journal Article"&gt;17&lt;/ref-type&gt;&lt;contributors&gt;&lt;authors&gt;&lt;author&gt;Siegel, R. L.&lt;/author&gt;&lt;author&gt;Miller, K. D.&lt;/author&gt;&lt;author&gt;Jemal, A.&lt;/author&gt;&lt;/authors&gt;&lt;/contributors&gt;&lt;titles&gt;&lt;title&gt;Cancer statistics, 2019&lt;/title&gt;&lt;secondary-title&gt;CA: a cancer journal for clinicians&lt;/secondary-title&gt;&lt;/titles&gt;&lt;periodical&gt;&lt;full-title&gt;CA Cancer J Clin&lt;/full-title&gt;&lt;abbr-1&gt;CA: a cancer journal for clinicians&lt;/abbr-1&gt;&lt;/periodical&gt;&lt;pages&gt;7-34&lt;/pages&gt;&lt;volume&gt;69&lt;/volume&gt;&lt;number&gt;1&lt;/number&gt;&lt;dates&gt;&lt;year&gt;2019&lt;/year&gt;&lt;/dates&gt;&lt;label&gt;244.585&lt;/label&gt;&lt;urls&gt;&lt;/urls&gt;&lt;/record&gt;&lt;/Cite&gt;&lt;/EndNote&gt;</w:instrText>
      </w:r>
      <w:r w:rsidR="00463973" w:rsidRPr="008A2A68">
        <w:rPr>
          <w:rFonts w:ascii="Book Antiqua" w:hAnsi="Book Antiqua"/>
          <w:sz w:val="24"/>
        </w:rPr>
        <w:fldChar w:fldCharType="separate"/>
      </w:r>
      <w:r w:rsidR="005B5856" w:rsidRPr="008A2A68">
        <w:rPr>
          <w:rFonts w:ascii="Book Antiqua" w:hAnsi="Book Antiqua"/>
          <w:noProof/>
          <w:sz w:val="24"/>
          <w:vertAlign w:val="superscript"/>
        </w:rPr>
        <w:t>[2]</w:t>
      </w:r>
      <w:r w:rsidR="00463973" w:rsidRPr="008A2A68">
        <w:rPr>
          <w:rFonts w:ascii="Book Antiqua" w:hAnsi="Book Antiqua"/>
          <w:sz w:val="24"/>
        </w:rPr>
        <w:fldChar w:fldCharType="end"/>
      </w:r>
      <w:r w:rsidR="00463973" w:rsidRPr="008A2A68">
        <w:rPr>
          <w:rFonts w:ascii="Book Antiqua" w:hAnsi="Book Antiqua"/>
          <w:sz w:val="24"/>
        </w:rPr>
        <w:t>.</w:t>
      </w:r>
      <w:r w:rsidR="001F6395" w:rsidRPr="008A2A68">
        <w:rPr>
          <w:rFonts w:ascii="Book Antiqua" w:hAnsi="Book Antiqua"/>
          <w:sz w:val="24"/>
        </w:rPr>
        <w:t xml:space="preserve"> </w:t>
      </w:r>
      <w:r w:rsidR="00523FA3" w:rsidRPr="008A2A68">
        <w:rPr>
          <w:rFonts w:ascii="Book Antiqua" w:hAnsi="Book Antiqua"/>
          <w:sz w:val="24"/>
        </w:rPr>
        <w:t xml:space="preserve">The diagnosis </w:t>
      </w:r>
      <w:r w:rsidR="005A1071">
        <w:rPr>
          <w:rFonts w:ascii="Book Antiqua" w:hAnsi="Book Antiqua"/>
          <w:sz w:val="24"/>
        </w:rPr>
        <w:t>of</w:t>
      </w:r>
      <w:r w:rsidR="005A1071" w:rsidRPr="008A2A68">
        <w:rPr>
          <w:rFonts w:ascii="Book Antiqua" w:hAnsi="Book Antiqua"/>
          <w:sz w:val="24"/>
        </w:rPr>
        <w:t xml:space="preserve"> </w:t>
      </w:r>
      <w:r w:rsidR="0030208F" w:rsidRPr="008A2A68">
        <w:rPr>
          <w:rFonts w:ascii="Book Antiqua" w:eastAsia="宋体" w:hAnsi="Book Antiqua"/>
          <w:kern w:val="0"/>
          <w:sz w:val="24"/>
        </w:rPr>
        <w:t>GC</w:t>
      </w:r>
      <w:r w:rsidR="0030208F">
        <w:rPr>
          <w:rFonts w:ascii="Book Antiqua" w:hAnsi="Book Antiqua"/>
          <w:sz w:val="24"/>
        </w:rPr>
        <w:t xml:space="preserve"> </w:t>
      </w:r>
      <w:r w:rsidR="00523FA3" w:rsidRPr="008A2A68">
        <w:rPr>
          <w:rFonts w:ascii="Book Antiqua" w:hAnsi="Book Antiqua"/>
          <w:sz w:val="24"/>
        </w:rPr>
        <w:t xml:space="preserve">is challenging owing to the </w:t>
      </w:r>
      <w:r w:rsidR="005A1071">
        <w:rPr>
          <w:rFonts w:ascii="Book Antiqua" w:hAnsi="Book Antiqua"/>
          <w:sz w:val="24"/>
        </w:rPr>
        <w:t xml:space="preserve">fact that </w:t>
      </w:r>
      <w:r w:rsidR="00523FA3" w:rsidRPr="008A2A68">
        <w:rPr>
          <w:rFonts w:ascii="Book Antiqua" w:hAnsi="Book Antiqua"/>
          <w:sz w:val="24"/>
        </w:rPr>
        <w:t>patients often present with vague and non-specific symptoms</w:t>
      </w:r>
      <w:r w:rsidR="00523FA3" w:rsidRPr="008A2A68">
        <w:rPr>
          <w:rFonts w:ascii="Book Antiqua" w:hAnsi="Book Antiqua"/>
          <w:sz w:val="24"/>
        </w:rPr>
        <w:fldChar w:fldCharType="begin"/>
      </w:r>
      <w:r w:rsidR="005B5856" w:rsidRPr="008A2A68">
        <w:rPr>
          <w:rFonts w:ascii="Book Antiqua" w:hAnsi="Book Antiqua"/>
          <w:sz w:val="24"/>
        </w:rPr>
        <w:instrText xml:space="preserve"> ADDIN EN.CITE &lt;EndNote&gt;&lt;Cite&gt;&lt;Author&gt;Thrumurthy&lt;/Author&gt;&lt;Year&gt;2013&lt;/Year&gt;&lt;RecNum&gt;3&lt;/RecNum&gt;&lt;DisplayText&gt;&lt;style face="superscript"&gt;[3]&lt;/style&gt;&lt;/DisplayText&gt;&lt;record&gt;&lt;rec-number&gt;3&lt;/rec-number&gt;&lt;foreign-keys&gt;&lt;key app="EN" db-id="sesz2ztxxwwarxeazd9x0p085dz00derv9sx"&gt;3&lt;/key&gt;&lt;/foreign-keys&gt;&lt;ref-type name="Journal Article"&gt;17&lt;/ref-type&gt;&lt;contributors&gt;&lt;authors&gt;&lt;author&gt;Thrumurthy, S. G.&lt;/author&gt;&lt;author&gt;Chaudry, M. A.&lt;/author&gt;&lt;author&gt;Hochhauser, D.&lt;/author&gt;&lt;author&gt;Mughal, M.&lt;/author&gt;&lt;/authors&gt;&lt;/contributors&gt;&lt;auth-address&gt;Department of Upper Gastrointestinal Surgery, University College London Hospital, London NW1 2BU, UK.&lt;/auth-address&gt;&lt;titles&gt;&lt;title&gt;The diagnosis and management of gastric cancer&lt;/title&gt;&lt;secondary-title&gt;Bmj&lt;/secondary-title&gt;&lt;alt-title&gt;BMJ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ed.)&lt;/abbr-1&gt;&lt;/alt-periodical&gt;&lt;pages&gt;f6367&lt;/pages&gt;&lt;volume&gt;347&lt;/volume&gt;&lt;edition&gt;2013/11/06&lt;/edition&gt;&lt;keywords&gt;&lt;keyword&gt;Humans&lt;/keyword&gt;&lt;keyword&gt;Prognosis&lt;/keyword&gt;&lt;keyword&gt;Risk Factors&lt;/keyword&gt;&lt;keyword&gt;Stomach Neoplasms/*diagnosis/epidemiology/*therapy&lt;/keyword&gt;&lt;/keywords&gt;&lt;dates&gt;&lt;year&gt;2013&lt;/year&gt;&lt;pub-dates&gt;&lt;date&gt;Nov 4&lt;/date&gt;&lt;/pub-dates&gt;&lt;/dates&gt;&lt;isbn&gt;0959-8138&lt;/isbn&gt;&lt;accession-num&gt;24191271&lt;/accession-num&gt;&lt;urls&gt;&lt;related-urls&gt;&lt;url&gt;https://www.bmj.com/content/347/bmj.f6367.long&lt;/url&gt;&lt;/related-urls&gt;&lt;/urls&gt;&lt;electronic-resource-num&gt;10.1136/bmj.f6367&lt;/electronic-resource-num&gt;&lt;remote-database-provider&gt;NLM&lt;/remote-database-provider&gt;&lt;language&gt;eng&lt;/language&gt;&lt;/record&gt;&lt;/Cite&gt;&lt;/EndNote&gt;</w:instrText>
      </w:r>
      <w:r w:rsidR="00523FA3" w:rsidRPr="008A2A68">
        <w:rPr>
          <w:rFonts w:ascii="Book Antiqua" w:hAnsi="Book Antiqua"/>
          <w:sz w:val="24"/>
        </w:rPr>
        <w:fldChar w:fldCharType="separate"/>
      </w:r>
      <w:r w:rsidR="005B5856" w:rsidRPr="008A2A68">
        <w:rPr>
          <w:rFonts w:ascii="Book Antiqua" w:hAnsi="Book Antiqua"/>
          <w:noProof/>
          <w:sz w:val="24"/>
          <w:vertAlign w:val="superscript"/>
        </w:rPr>
        <w:t>[3]</w:t>
      </w:r>
      <w:r w:rsidR="00523FA3" w:rsidRPr="008A2A68">
        <w:rPr>
          <w:rFonts w:ascii="Book Antiqua" w:hAnsi="Book Antiqua"/>
          <w:sz w:val="24"/>
        </w:rPr>
        <w:fldChar w:fldCharType="end"/>
      </w:r>
      <w:r w:rsidR="00811AC5" w:rsidRPr="008A2A68">
        <w:rPr>
          <w:rFonts w:ascii="Book Antiqua" w:hAnsi="Book Antiqua"/>
          <w:sz w:val="24"/>
        </w:rPr>
        <w:t xml:space="preserve">, which causes many patients being at the </w:t>
      </w:r>
      <w:r w:rsidR="005F6F24" w:rsidRPr="008A2A68">
        <w:rPr>
          <w:rFonts w:ascii="Book Antiqua" w:hAnsi="Book Antiqua"/>
          <w:kern w:val="0"/>
          <w:sz w:val="24"/>
        </w:rPr>
        <w:t>progressive</w:t>
      </w:r>
      <w:r w:rsidR="00811AC5" w:rsidRPr="008A2A68">
        <w:rPr>
          <w:rFonts w:ascii="Book Antiqua" w:hAnsi="Book Antiqua"/>
          <w:sz w:val="24"/>
        </w:rPr>
        <w:t xml:space="preserve"> stage </w:t>
      </w:r>
      <w:r w:rsidR="005F6F24" w:rsidRPr="008A2A68">
        <w:rPr>
          <w:rFonts w:ascii="Book Antiqua" w:hAnsi="Book Antiqua"/>
          <w:kern w:val="0"/>
          <w:sz w:val="24"/>
        </w:rPr>
        <w:t>at first diagnosis</w:t>
      </w:r>
      <w:r w:rsidR="00811AC5" w:rsidRPr="008A2A68">
        <w:rPr>
          <w:rFonts w:ascii="Book Antiqua" w:hAnsi="Book Antiqua"/>
          <w:sz w:val="24"/>
        </w:rPr>
        <w:t>. However, p</w:t>
      </w:r>
      <w:r w:rsidR="00705750" w:rsidRPr="008A2A68">
        <w:rPr>
          <w:rFonts w:ascii="Book Antiqua" w:hAnsi="Book Antiqua"/>
          <w:sz w:val="24"/>
        </w:rPr>
        <w:t xml:space="preserve">atients with metastatic </w:t>
      </w:r>
      <w:r w:rsidR="0030208F">
        <w:rPr>
          <w:rFonts w:ascii="Book Antiqua" w:hAnsi="Book Antiqua"/>
          <w:sz w:val="24"/>
        </w:rPr>
        <w:t>GC</w:t>
      </w:r>
      <w:r w:rsidR="00705750" w:rsidRPr="008A2A68">
        <w:rPr>
          <w:rFonts w:ascii="Book Antiqua" w:hAnsi="Book Antiqua"/>
          <w:sz w:val="24"/>
        </w:rPr>
        <w:t xml:space="preserve"> carry a very poor prognosis</w:t>
      </w:r>
      <w:r w:rsidR="000116D0" w:rsidRPr="008A2A68">
        <w:rPr>
          <w:rFonts w:ascii="Book Antiqua" w:hAnsi="Book Antiqua"/>
          <w:sz w:val="24"/>
        </w:rPr>
        <w:t xml:space="preserve"> and their</w:t>
      </w:r>
      <w:r w:rsidR="00463973" w:rsidRPr="008A2A68">
        <w:rPr>
          <w:rFonts w:ascii="Book Antiqua" w:hAnsi="Book Antiqua"/>
          <w:sz w:val="24"/>
        </w:rPr>
        <w:t xml:space="preserve"> median survival </w:t>
      </w:r>
      <w:r w:rsidR="000116D0" w:rsidRPr="008A2A68">
        <w:rPr>
          <w:rFonts w:ascii="Book Antiqua" w:hAnsi="Book Antiqua"/>
          <w:sz w:val="24"/>
        </w:rPr>
        <w:t xml:space="preserve">ranges </w:t>
      </w:r>
      <w:r w:rsidR="00463973" w:rsidRPr="008A2A68">
        <w:rPr>
          <w:rFonts w:ascii="Book Antiqua" w:hAnsi="Book Antiqua"/>
          <w:sz w:val="24"/>
        </w:rPr>
        <w:t>from 4 mo</w:t>
      </w:r>
      <w:r w:rsidR="003B28EF" w:rsidRPr="008A2A68">
        <w:rPr>
          <w:rFonts w:ascii="Book Antiqua" w:hAnsi="Book Antiqua"/>
          <w:sz w:val="24"/>
        </w:rPr>
        <w:t xml:space="preserve"> </w:t>
      </w:r>
      <w:r w:rsidR="00463973" w:rsidRPr="008A2A68">
        <w:rPr>
          <w:rFonts w:ascii="Book Antiqua" w:hAnsi="Book Antiqua"/>
          <w:sz w:val="24"/>
        </w:rPr>
        <w:t>to around 12 mo</w:t>
      </w:r>
      <w:r w:rsidR="00705750" w:rsidRPr="008A2A68">
        <w:rPr>
          <w:rFonts w:ascii="Book Antiqua" w:hAnsi="Book Antiqua"/>
          <w:sz w:val="24"/>
        </w:rPr>
        <w:fldChar w:fldCharType="begin"/>
      </w:r>
      <w:r w:rsidR="005B5856" w:rsidRPr="008A2A68">
        <w:rPr>
          <w:rFonts w:ascii="Book Antiqua" w:hAnsi="Book Antiqua"/>
          <w:sz w:val="24"/>
        </w:rPr>
        <w:instrText xml:space="preserve"> ADDIN EN.CITE &lt;EndNote&gt;&lt;Cite&gt;&lt;Author&gt;Murad&lt;/Author&gt;&lt;Year&gt;1993&lt;/Year&gt;&lt;RecNum&gt;4&lt;/RecNum&gt;&lt;DisplayText&gt;&lt;style face="superscript"&gt;[4, 5]&lt;/style&gt;&lt;/DisplayText&gt;&lt;record&gt;&lt;rec-number&gt;4&lt;/rec-number&gt;&lt;foreign-keys&gt;&lt;key app="EN" db-id="sesz2ztxxwwarxeazd9x0p085dz00derv9sx"&gt;4&lt;/key&gt;&lt;/foreign-keys&gt;&lt;ref-type name="Journal Article"&gt;17&lt;/ref-type&gt;&lt;contributors&gt;&lt;authors&gt;&lt;author&gt;Murad, A. M.&lt;/author&gt;&lt;author&gt;Santiago, F. F.&lt;/author&gt;&lt;author&gt;Petroianu, A.&lt;/author&gt;&lt;author&gt;Rocha, P. R.&lt;/author&gt;&lt;author&gt;Rodrigues, M. A.&lt;/author&gt;&lt;author&gt;Rausch, M.&lt;/author&gt;&lt;/authors&gt;&lt;/contributors&gt;&lt;titles&gt;&lt;title&gt;Modified therapy with 5-fluorouracil, doxorubicin, and methotrexate in advanced gastric cancer&lt;/title&gt;&lt;secondary-title&gt;Cancer&lt;/secondary-title&gt;&lt;/titles&gt;&lt;periodical&gt;&lt;full-title&gt;Cancer&lt;/full-title&gt;&lt;/periodical&gt;&lt;pages&gt;37-41&lt;/pages&gt;&lt;volume&gt;72&lt;/volume&gt;&lt;number&gt;1&lt;/number&gt;&lt;dates&gt;&lt;year&gt;1993&lt;/year&gt;&lt;/dates&gt;&lt;label&gt;5.997&lt;/label&gt;&lt;urls&gt;&lt;/urls&gt;&lt;/record&gt;&lt;/Cite&gt;&lt;Cite&gt;&lt;Author&gt;Wagner&lt;/Author&gt;&lt;Year&gt;2010&lt;/Year&gt;&lt;RecNum&gt;5&lt;/RecNum&gt;&lt;record&gt;&lt;rec-number&gt;5&lt;/rec-number&gt;&lt;foreign-keys&gt;&lt;key app="EN" db-id="sesz2ztxxwwarxeazd9x0p085dz00derv9sx"&gt;5&lt;/key&gt;&lt;/foreign-keys&gt;&lt;ref-type name="Journal Article"&gt;17&lt;/ref-type&gt;&lt;contributors&gt;&lt;authors&gt;&lt;author&gt;Wagner, A. D.&lt;/author&gt;&lt;author&gt;Unverzagt, S.&lt;/author&gt;&lt;author&gt;Grothe, W.&lt;/author&gt;&lt;author&gt;Kleber, G.&lt;/author&gt;&lt;author&gt;Grothey, A.&lt;/author&gt;&lt;author&gt;Haerting, J.&lt;/author&gt;&lt;author&gt;Fleig, W. E.&lt;/author&gt;&lt;/authors&gt;&lt;/contributors&gt;&lt;titles&gt;&lt;title&gt;Chemotherapy for advanced gastric cancer&lt;/title&gt;&lt;secondary-title&gt;Cochrane Database of Systematic Reviews&lt;/secondary-title&gt;&lt;/titles&gt;&lt;periodical&gt;&lt;full-title&gt;Cochrane Database of Systematic Reviews&lt;/full-title&gt;&lt;/periodical&gt;&lt;pages&gt;CD004064&lt;/pages&gt;&lt;volume&gt;17&lt;/volume&gt;&lt;number&gt;3&lt;/number&gt;&lt;dates&gt;&lt;year&gt;2010&lt;/year&gt;&lt;/dates&gt;&lt;label&gt;6.124&lt;/label&gt;&lt;urls&gt;&lt;/urls&gt;&lt;/record&gt;&lt;/Cite&gt;&lt;/EndNote&gt;</w:instrText>
      </w:r>
      <w:r w:rsidR="00705750" w:rsidRPr="008A2A68">
        <w:rPr>
          <w:rFonts w:ascii="Book Antiqua" w:hAnsi="Book Antiqua"/>
          <w:sz w:val="24"/>
        </w:rPr>
        <w:fldChar w:fldCharType="separate"/>
      </w:r>
      <w:r w:rsidR="005B5856" w:rsidRPr="008A2A68">
        <w:rPr>
          <w:rFonts w:ascii="Book Antiqua" w:hAnsi="Book Antiqua"/>
          <w:noProof/>
          <w:sz w:val="24"/>
          <w:vertAlign w:val="superscript"/>
        </w:rPr>
        <w:t>[4,5]</w:t>
      </w:r>
      <w:r w:rsidR="00705750" w:rsidRPr="008A2A68">
        <w:rPr>
          <w:rFonts w:ascii="Book Antiqua" w:hAnsi="Book Antiqua"/>
          <w:sz w:val="24"/>
        </w:rPr>
        <w:fldChar w:fldCharType="end"/>
      </w:r>
      <w:r w:rsidR="00705750" w:rsidRPr="008A2A68">
        <w:rPr>
          <w:rFonts w:ascii="Book Antiqua" w:hAnsi="Book Antiqua"/>
          <w:sz w:val="24"/>
        </w:rPr>
        <w:t>.</w:t>
      </w:r>
      <w:r w:rsidR="00463973" w:rsidRPr="008A2A68">
        <w:rPr>
          <w:rFonts w:ascii="Book Antiqua" w:hAnsi="Book Antiqua"/>
          <w:sz w:val="24"/>
        </w:rPr>
        <w:t xml:space="preserve"> </w:t>
      </w:r>
      <w:r w:rsidR="002F212F" w:rsidRPr="008A2A68">
        <w:rPr>
          <w:rFonts w:ascii="Book Antiqua" w:hAnsi="Book Antiqua"/>
          <w:sz w:val="24"/>
        </w:rPr>
        <w:t xml:space="preserve">Although </w:t>
      </w:r>
      <w:r w:rsidR="0030208F">
        <w:rPr>
          <w:rFonts w:ascii="Book Antiqua" w:hAnsi="Book Antiqua"/>
          <w:sz w:val="24"/>
        </w:rPr>
        <w:t>GC</w:t>
      </w:r>
      <w:r w:rsidR="002F212F" w:rsidRPr="008A2A68">
        <w:rPr>
          <w:rFonts w:ascii="Book Antiqua" w:hAnsi="Book Antiqua"/>
          <w:sz w:val="24"/>
        </w:rPr>
        <w:t xml:space="preserve"> is associated with</w:t>
      </w:r>
      <w:r w:rsidR="002F212F" w:rsidRPr="008A2A68">
        <w:rPr>
          <w:rFonts w:ascii="Book Antiqua" w:hAnsi="Book Antiqua"/>
          <w:i/>
          <w:sz w:val="24"/>
        </w:rPr>
        <w:t xml:space="preserve"> </w:t>
      </w:r>
      <w:r w:rsidR="0029700E" w:rsidRPr="008A2A68">
        <w:rPr>
          <w:rFonts w:ascii="Book Antiqua" w:hAnsi="Book Antiqua"/>
          <w:i/>
          <w:caps/>
          <w:sz w:val="24"/>
        </w:rPr>
        <w:t>H</w:t>
      </w:r>
      <w:r w:rsidR="0029700E" w:rsidRPr="008A2A68">
        <w:rPr>
          <w:rFonts w:ascii="Book Antiqua" w:hAnsi="Book Antiqua"/>
          <w:i/>
          <w:sz w:val="24"/>
        </w:rPr>
        <w:t>elicobacter pylori</w:t>
      </w:r>
      <w:r w:rsidR="002F212F" w:rsidRPr="008A2A68">
        <w:rPr>
          <w:rFonts w:ascii="Book Antiqua" w:hAnsi="Book Antiqua"/>
          <w:sz w:val="24"/>
        </w:rPr>
        <w:t xml:space="preserve"> infection, the molecular mechanisms of its occurrence and progression remain unclear. </w:t>
      </w:r>
      <w:r w:rsidR="00BA2970" w:rsidRPr="008A2A68">
        <w:rPr>
          <w:rFonts w:ascii="Book Antiqua" w:hAnsi="Book Antiqua"/>
          <w:sz w:val="24"/>
        </w:rPr>
        <w:t>Consequently</w:t>
      </w:r>
      <w:r w:rsidR="002F212F" w:rsidRPr="008A2A68">
        <w:rPr>
          <w:rFonts w:ascii="Book Antiqua" w:hAnsi="Book Antiqua"/>
          <w:sz w:val="24"/>
        </w:rPr>
        <w:t xml:space="preserve">, it is </w:t>
      </w:r>
      <w:r w:rsidR="005A1071" w:rsidRPr="008A2A68">
        <w:rPr>
          <w:rFonts w:ascii="Book Antiqua" w:hAnsi="Book Antiqua"/>
          <w:kern w:val="0"/>
          <w:sz w:val="24"/>
        </w:rPr>
        <w:t>ineluctabl</w:t>
      </w:r>
      <w:r w:rsidR="005A1071">
        <w:rPr>
          <w:rFonts w:ascii="Book Antiqua" w:hAnsi="Book Antiqua"/>
          <w:kern w:val="0"/>
          <w:sz w:val="24"/>
        </w:rPr>
        <w:t>y</w:t>
      </w:r>
      <w:r w:rsidR="005A1071" w:rsidRPr="008A2A68">
        <w:rPr>
          <w:rFonts w:ascii="Book Antiqua" w:hAnsi="Book Antiqua"/>
          <w:kern w:val="0"/>
          <w:sz w:val="24"/>
        </w:rPr>
        <w:t xml:space="preserve"> </w:t>
      </w:r>
      <w:r w:rsidR="00A948E8" w:rsidRPr="008A2A68">
        <w:rPr>
          <w:rFonts w:ascii="Book Antiqua" w:hAnsi="Book Antiqua"/>
          <w:kern w:val="0"/>
          <w:sz w:val="24"/>
        </w:rPr>
        <w:t>necessary</w:t>
      </w:r>
      <w:r w:rsidR="002F212F" w:rsidRPr="008A2A68">
        <w:rPr>
          <w:rFonts w:ascii="Book Antiqua" w:hAnsi="Book Antiqua"/>
          <w:kern w:val="0"/>
          <w:sz w:val="24"/>
        </w:rPr>
        <w:t xml:space="preserve"> to </w:t>
      </w:r>
      <w:r w:rsidR="00A948E8" w:rsidRPr="008A2A68">
        <w:rPr>
          <w:rFonts w:ascii="Book Antiqua" w:hAnsi="Book Antiqua"/>
          <w:sz w:val="24"/>
        </w:rPr>
        <w:t>probe into</w:t>
      </w:r>
      <w:r w:rsidR="0090060D" w:rsidRPr="008A2A68">
        <w:rPr>
          <w:rFonts w:ascii="Book Antiqua" w:hAnsi="Book Antiqua"/>
          <w:sz w:val="24"/>
        </w:rPr>
        <w:t xml:space="preserve"> </w:t>
      </w:r>
      <w:r w:rsidR="002F212F" w:rsidRPr="008A2A68">
        <w:rPr>
          <w:rFonts w:ascii="Book Antiqua" w:hAnsi="Book Antiqua"/>
          <w:sz w:val="24"/>
        </w:rPr>
        <w:t xml:space="preserve">the molecular mechanism of the occurrence </w:t>
      </w:r>
      <w:r w:rsidR="005657A0" w:rsidRPr="008A2A68">
        <w:rPr>
          <w:rFonts w:ascii="Book Antiqua" w:hAnsi="Book Antiqua"/>
          <w:sz w:val="24"/>
        </w:rPr>
        <w:t>as well as</w:t>
      </w:r>
      <w:r w:rsidR="002F212F" w:rsidRPr="008A2A68">
        <w:rPr>
          <w:rFonts w:ascii="Book Antiqua" w:hAnsi="Book Antiqua"/>
          <w:sz w:val="24"/>
        </w:rPr>
        <w:t xml:space="preserve"> progression of </w:t>
      </w:r>
      <w:r w:rsidR="0030208F">
        <w:rPr>
          <w:rFonts w:ascii="Book Antiqua" w:hAnsi="Book Antiqua"/>
          <w:sz w:val="24"/>
        </w:rPr>
        <w:t>GC</w:t>
      </w:r>
      <w:r w:rsidR="005A1071">
        <w:rPr>
          <w:rFonts w:ascii="Book Antiqua" w:hAnsi="Book Antiqua"/>
          <w:sz w:val="24"/>
        </w:rPr>
        <w:t xml:space="preserve"> and</w:t>
      </w:r>
      <w:r w:rsidR="002F212F" w:rsidRPr="008A2A68">
        <w:rPr>
          <w:rFonts w:ascii="Book Antiqua" w:hAnsi="Book Antiqua"/>
          <w:sz w:val="24"/>
        </w:rPr>
        <w:t xml:space="preserve"> finding </w:t>
      </w:r>
      <w:r w:rsidR="00865140" w:rsidRPr="008A2A68">
        <w:rPr>
          <w:rFonts w:ascii="Book Antiqua" w:hAnsi="Book Antiqua"/>
          <w:kern w:val="0"/>
          <w:sz w:val="24"/>
        </w:rPr>
        <w:t xml:space="preserve">a new </w:t>
      </w:r>
      <w:r w:rsidR="0090060D" w:rsidRPr="008A2A68">
        <w:rPr>
          <w:rFonts w:ascii="Book Antiqua" w:hAnsi="Book Antiqua"/>
          <w:kern w:val="0"/>
          <w:sz w:val="24"/>
        </w:rPr>
        <w:t>marker</w:t>
      </w:r>
      <w:r w:rsidR="00865140" w:rsidRPr="008A2A68">
        <w:rPr>
          <w:rFonts w:ascii="Book Antiqua" w:hAnsi="Book Antiqua"/>
          <w:kern w:val="0"/>
          <w:sz w:val="24"/>
        </w:rPr>
        <w:t xml:space="preserve"> </w:t>
      </w:r>
      <w:r w:rsidR="005657A0" w:rsidRPr="008A2A68">
        <w:rPr>
          <w:rFonts w:ascii="Book Antiqua" w:hAnsi="Book Antiqua"/>
          <w:kern w:val="0"/>
          <w:sz w:val="24"/>
        </w:rPr>
        <w:t>applying to</w:t>
      </w:r>
      <w:r w:rsidR="002F212F" w:rsidRPr="008A2A68">
        <w:rPr>
          <w:rFonts w:ascii="Book Antiqua" w:hAnsi="Book Antiqua"/>
          <w:kern w:val="0"/>
          <w:sz w:val="24"/>
        </w:rPr>
        <w:t xml:space="preserve"> the </w:t>
      </w:r>
      <w:r w:rsidR="005657A0" w:rsidRPr="008A2A68">
        <w:rPr>
          <w:rFonts w:ascii="Book Antiqua" w:hAnsi="Book Antiqua"/>
          <w:kern w:val="0"/>
          <w:sz w:val="24"/>
        </w:rPr>
        <w:t>detection</w:t>
      </w:r>
      <w:r w:rsidR="002F212F" w:rsidRPr="008A2A68">
        <w:rPr>
          <w:rFonts w:ascii="Book Antiqua" w:hAnsi="Book Antiqua"/>
          <w:kern w:val="0"/>
          <w:sz w:val="24"/>
        </w:rPr>
        <w:t xml:space="preserve">, </w:t>
      </w:r>
      <w:r w:rsidR="005657A0" w:rsidRPr="008A2A68">
        <w:rPr>
          <w:rFonts w:ascii="Book Antiqua" w:hAnsi="Book Antiqua"/>
          <w:kern w:val="0"/>
          <w:sz w:val="24"/>
        </w:rPr>
        <w:t>therapy</w:t>
      </w:r>
      <w:r w:rsidR="005A1071">
        <w:rPr>
          <w:rFonts w:ascii="Book Antiqua" w:hAnsi="Book Antiqua"/>
          <w:kern w:val="0"/>
          <w:sz w:val="24"/>
        </w:rPr>
        <w:t>,</w:t>
      </w:r>
      <w:r w:rsidR="002F212F" w:rsidRPr="008A2A68">
        <w:rPr>
          <w:rFonts w:ascii="Book Antiqua" w:hAnsi="Book Antiqua"/>
          <w:kern w:val="0"/>
          <w:sz w:val="24"/>
        </w:rPr>
        <w:t xml:space="preserve"> and prognosis of </w:t>
      </w:r>
      <w:r w:rsidR="0030208F">
        <w:rPr>
          <w:rFonts w:ascii="Book Antiqua" w:hAnsi="Book Antiqua"/>
          <w:sz w:val="24"/>
        </w:rPr>
        <w:t>GC</w:t>
      </w:r>
      <w:r w:rsidR="002F212F" w:rsidRPr="008A2A68">
        <w:rPr>
          <w:rFonts w:ascii="Book Antiqua" w:hAnsi="Book Antiqua"/>
          <w:sz w:val="24"/>
        </w:rPr>
        <w:t>.</w:t>
      </w:r>
    </w:p>
    <w:p w:rsidR="00780EB0" w:rsidRPr="008A2A68" w:rsidRDefault="00D67B65" w:rsidP="003B28EF">
      <w:pPr>
        <w:adjustRightInd w:val="0"/>
        <w:snapToGrid w:val="0"/>
        <w:spacing w:line="360" w:lineRule="auto"/>
        <w:ind w:firstLineChars="100" w:firstLine="240"/>
        <w:rPr>
          <w:rFonts w:ascii="Book Antiqua" w:hAnsi="Book Antiqua"/>
          <w:kern w:val="0"/>
          <w:sz w:val="24"/>
        </w:rPr>
      </w:pPr>
      <w:r w:rsidRPr="008A2A68">
        <w:rPr>
          <w:rFonts w:ascii="Book Antiqua" w:hAnsi="Book Antiqua"/>
          <w:caps/>
          <w:kern w:val="0"/>
          <w:sz w:val="24"/>
        </w:rPr>
        <w:t>l</w:t>
      </w:r>
      <w:r w:rsidRPr="008A2A68">
        <w:rPr>
          <w:rFonts w:ascii="Book Antiqua" w:hAnsi="Book Antiqua"/>
          <w:kern w:val="0"/>
          <w:sz w:val="24"/>
        </w:rPr>
        <w:t>ong noncoding RNA</w:t>
      </w:r>
      <w:r w:rsidR="005A1071">
        <w:rPr>
          <w:rFonts w:ascii="Book Antiqua" w:hAnsi="Book Antiqua"/>
          <w:kern w:val="0"/>
          <w:sz w:val="24"/>
        </w:rPr>
        <w:t>s</w:t>
      </w:r>
      <w:r w:rsidRPr="008A2A68">
        <w:rPr>
          <w:rFonts w:ascii="Book Antiqua" w:hAnsi="Book Antiqua"/>
          <w:kern w:val="0"/>
          <w:sz w:val="24"/>
        </w:rPr>
        <w:t xml:space="preserve"> (lncRNAs), </w:t>
      </w:r>
      <w:r w:rsidR="006D4B7D" w:rsidRPr="008A2A68">
        <w:rPr>
          <w:rFonts w:ascii="Book Antiqua" w:hAnsi="Book Antiqua"/>
          <w:kern w:val="0"/>
          <w:sz w:val="24"/>
        </w:rPr>
        <w:t>a class of transcripts &gt;</w:t>
      </w:r>
      <w:r w:rsidR="00F5106C" w:rsidRPr="008A2A68">
        <w:rPr>
          <w:rFonts w:ascii="Book Antiqua" w:hAnsi="Book Antiqua"/>
          <w:kern w:val="0"/>
          <w:sz w:val="24"/>
        </w:rPr>
        <w:t xml:space="preserve"> </w:t>
      </w:r>
      <w:r w:rsidR="006D4B7D" w:rsidRPr="008A2A68">
        <w:rPr>
          <w:rFonts w:ascii="Book Antiqua" w:hAnsi="Book Antiqua"/>
          <w:kern w:val="0"/>
          <w:sz w:val="24"/>
        </w:rPr>
        <w:t>200 nucleotides</w:t>
      </w:r>
      <w:r w:rsidR="005A6B74" w:rsidRPr="008A2A68">
        <w:rPr>
          <w:rFonts w:ascii="Book Antiqua" w:hAnsi="Book Antiqua"/>
          <w:kern w:val="0"/>
          <w:sz w:val="24"/>
        </w:rPr>
        <w:t xml:space="preserve"> </w:t>
      </w:r>
      <w:r w:rsidR="006D4B7D" w:rsidRPr="008A2A68">
        <w:rPr>
          <w:rFonts w:ascii="Book Antiqua" w:hAnsi="Book Antiqua"/>
          <w:kern w:val="0"/>
          <w:sz w:val="24"/>
        </w:rPr>
        <w:t xml:space="preserve">(nts) in length, </w:t>
      </w:r>
      <w:r w:rsidR="0090060D" w:rsidRPr="008A2A68">
        <w:rPr>
          <w:rFonts w:ascii="Book Antiqua" w:hAnsi="Book Antiqua"/>
          <w:kern w:val="0"/>
          <w:sz w:val="24"/>
        </w:rPr>
        <w:t>exert</w:t>
      </w:r>
      <w:r w:rsidR="00780EB0" w:rsidRPr="008A2A68">
        <w:rPr>
          <w:rFonts w:ascii="Book Antiqua" w:hAnsi="Book Antiqua"/>
          <w:kern w:val="0"/>
          <w:sz w:val="24"/>
        </w:rPr>
        <w:t xml:space="preserve"> </w:t>
      </w:r>
      <w:r w:rsidR="005A1071">
        <w:rPr>
          <w:rFonts w:ascii="Book Antiqua" w:hAnsi="Book Antiqua"/>
          <w:kern w:val="0"/>
          <w:sz w:val="24"/>
        </w:rPr>
        <w:t>their</w:t>
      </w:r>
      <w:r w:rsidR="005A1071" w:rsidRPr="008A2A68">
        <w:rPr>
          <w:rFonts w:ascii="Book Antiqua" w:hAnsi="Book Antiqua"/>
          <w:kern w:val="0"/>
          <w:sz w:val="24"/>
        </w:rPr>
        <w:t xml:space="preserve"> </w:t>
      </w:r>
      <w:r w:rsidR="00780EB0" w:rsidRPr="008A2A68">
        <w:rPr>
          <w:rFonts w:ascii="Book Antiqua" w:hAnsi="Book Antiqua"/>
          <w:kern w:val="0"/>
          <w:sz w:val="24"/>
        </w:rPr>
        <w:t>significant</w:t>
      </w:r>
      <w:r w:rsidR="0090060D" w:rsidRPr="008A2A68">
        <w:rPr>
          <w:rFonts w:ascii="Book Antiqua" w:hAnsi="Book Antiqua"/>
          <w:kern w:val="0"/>
          <w:sz w:val="24"/>
        </w:rPr>
        <w:t xml:space="preserve"> functions</w:t>
      </w:r>
      <w:r w:rsidR="00780EB0" w:rsidRPr="008A2A68">
        <w:rPr>
          <w:rFonts w:ascii="Book Antiqua" w:hAnsi="Book Antiqua"/>
          <w:kern w:val="0"/>
          <w:sz w:val="24"/>
        </w:rPr>
        <w:t xml:space="preserve"> in </w:t>
      </w:r>
      <w:r w:rsidR="0090060D" w:rsidRPr="008A2A68">
        <w:rPr>
          <w:rFonts w:ascii="Book Antiqua" w:hAnsi="Book Antiqua"/>
          <w:kern w:val="0"/>
          <w:sz w:val="24"/>
        </w:rPr>
        <w:t xml:space="preserve">the </w:t>
      </w:r>
      <w:r w:rsidR="00780EB0" w:rsidRPr="008A2A68">
        <w:rPr>
          <w:rFonts w:ascii="Book Antiqua" w:hAnsi="Book Antiqua"/>
          <w:kern w:val="0"/>
          <w:sz w:val="24"/>
        </w:rPr>
        <w:t>progression and metastasis</w:t>
      </w:r>
      <w:r w:rsidR="0090060D" w:rsidRPr="008A2A68">
        <w:rPr>
          <w:rFonts w:ascii="Book Antiqua" w:hAnsi="Book Antiqua"/>
          <w:kern w:val="0"/>
          <w:sz w:val="24"/>
        </w:rPr>
        <w:t xml:space="preserve"> of </w:t>
      </w:r>
      <w:r w:rsidR="0090060D" w:rsidRPr="008A2A68">
        <w:rPr>
          <w:rFonts w:ascii="Book Antiqua" w:hAnsi="Book Antiqua"/>
          <w:sz w:val="24"/>
        </w:rPr>
        <w:t>malignancy</w:t>
      </w:r>
      <w:r w:rsidR="00780EB0"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&lt;EndNote&gt;&lt;Cite&gt;&lt;Author&gt;Lee&lt;/Author&gt;&lt;Year&gt;2019&lt;/Year&gt;&lt;RecNum&gt;6&lt;/RecNum&gt;&lt;DisplayText&gt;&lt;style face="superscript"&gt;[6]&lt;/style&gt;&lt;/DisplayText&gt;&lt;record&gt;&lt;rec-number&gt;6&lt;/rec-number&gt;&lt;foreign-keys&gt;&lt;key app="EN" db-id="sesz2ztxxwwarxeazd9x0p085dz00derv9sx"&gt;6&lt;/key&gt;&lt;/foreign-keys&gt;&lt;ref-type name="Journal Article"&gt;17&lt;/ref-type&gt;&lt;contributors&gt;&lt;authors&gt;&lt;author&gt;Lee, Y. R.&lt;/author&gt;&lt;author&gt;Kim, G.&lt;/author&gt;&lt;author&gt;Tak, W. Y.&lt;/author&gt;&lt;author&gt;Jang, S. Y.&lt;/author&gt;&lt;author&gt;Kweon, Y. O.&lt;/author&gt;&lt;author&gt;Park, J. G.&lt;/author&gt;&lt;author&gt;Lee, H. W.&lt;/author&gt;&lt;author&gt;Han, Y. S.&lt;/author&gt;&lt;author&gt;Chun, J. M.&lt;/author&gt;&lt;author&gt;Park, S. Y.&lt;/author&gt;&lt;author&gt;Hur, K.&lt;/author&gt;&lt;/authors&gt;&lt;/contributors&gt;&lt;titles&gt;&lt;title&gt;Circulating exosomal noncoding RNAs as prognostic biomarkers in human hepatocellular carcinoma&lt;/title&gt;&lt;secondary-title&gt;International journal of cancer&lt;/secondary-title&gt;&lt;/titles&gt;&lt;periodical&gt;&lt;full-title&gt;International journal of cancer&lt;/full-title&gt;&lt;/periodical&gt;&lt;pages&gt;1444-1452&lt;/pages&gt;&lt;volume&gt;144&lt;/volume&gt;&lt;number&gt;6&lt;/number&gt;&lt;dates&gt;&lt;year&gt;2019&lt;/year&gt;&lt;/dates&gt;&lt;label&gt;6.513&lt;/label&gt;&lt;urls&gt;&lt;/urls&gt;&lt;/record&gt;&lt;/Cite&gt;&lt;/EndNote&gt;</w:instrText>
      </w:r>
      <w:r w:rsidR="00780EB0"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[6]</w:t>
      </w:r>
      <w:r w:rsidR="00780EB0" w:rsidRPr="008A2A68">
        <w:rPr>
          <w:rFonts w:ascii="Book Antiqua" w:hAnsi="Book Antiqua"/>
          <w:kern w:val="0"/>
          <w:sz w:val="24"/>
        </w:rPr>
        <w:fldChar w:fldCharType="end"/>
      </w:r>
      <w:r w:rsidR="006D4B7D" w:rsidRPr="008A2A68">
        <w:rPr>
          <w:rFonts w:ascii="Book Antiqua" w:hAnsi="Book Antiqua"/>
          <w:kern w:val="0"/>
          <w:sz w:val="24"/>
        </w:rPr>
        <w:t>.</w:t>
      </w:r>
      <w:r w:rsidR="00F5106C" w:rsidRPr="008A2A68">
        <w:rPr>
          <w:rFonts w:ascii="Book Antiqua" w:hAnsi="Book Antiqua"/>
          <w:kern w:val="0"/>
          <w:sz w:val="24"/>
        </w:rPr>
        <w:t xml:space="preserve"> </w:t>
      </w:r>
      <w:r w:rsidR="00DD30AE" w:rsidRPr="008A2A68">
        <w:rPr>
          <w:rFonts w:ascii="Book Antiqua" w:hAnsi="Book Antiqua"/>
          <w:kern w:val="0"/>
          <w:sz w:val="24"/>
        </w:rPr>
        <w:t xml:space="preserve">LncRNAs typically exhibit tissue-specific expression patterns and are readily detectable in body fluids </w:t>
      </w:r>
      <w:r w:rsidR="0090060D" w:rsidRPr="008A2A68">
        <w:rPr>
          <w:rFonts w:ascii="Book Antiqua" w:hAnsi="Book Antiqua"/>
          <w:kern w:val="0"/>
          <w:sz w:val="24"/>
        </w:rPr>
        <w:t>because of</w:t>
      </w:r>
      <w:r w:rsidR="00DD30AE" w:rsidRPr="008A2A68">
        <w:rPr>
          <w:rFonts w:ascii="Book Antiqua" w:hAnsi="Book Antiqua"/>
          <w:kern w:val="0"/>
          <w:sz w:val="24"/>
        </w:rPr>
        <w:t xml:space="preserve"> their high stability, in comparison with other protein biomarkers expressed in various types</w:t>
      </w:r>
      <w:r w:rsidR="0090060D" w:rsidRPr="008A2A68">
        <w:rPr>
          <w:rFonts w:ascii="Book Antiqua" w:hAnsi="Book Antiqua"/>
          <w:kern w:val="0"/>
          <w:sz w:val="24"/>
        </w:rPr>
        <w:t xml:space="preserve"> of tissues</w:t>
      </w:r>
      <w:r w:rsidR="00DD30AE" w:rsidRPr="008A2A68">
        <w:rPr>
          <w:rFonts w:ascii="Book Antiqua" w:hAnsi="Book Antiqua"/>
          <w:kern w:val="0"/>
          <w:sz w:val="24"/>
        </w:rPr>
        <w:t>, making them ideal biomarkers</w:t>
      </w:r>
      <w:r w:rsidR="00F13BB7" w:rsidRPr="008A2A68">
        <w:rPr>
          <w:rFonts w:ascii="Book Antiqua" w:hAnsi="Book Antiqua"/>
          <w:kern w:val="0"/>
          <w:sz w:val="24"/>
        </w:rPr>
        <w:fldChar w:fldCharType="begin">
          <w:fldData xml:space="preserve">PEVuZE5vdGU+PENpdGU+PEF1dGhvcj5KaW48L0F1dGhvcj48WWVhcj4yMDE2PC9ZZWFyPjxSZWNO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Pk9uY290YXJnZXQ8L2FiYnItMT48L2FsdC1wZXJpb2RpY2FsPjxwYWdlcz41MTc2My01MTc3Mjwv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PEVuZE5vdGU+PENpdGU+PEF1dGhvcj5KaW48L0F1dGhvcj48WWVhcj4yMDE2PC9ZZWFyPjxSZWNO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Pk9uY290YXJnZXQ8L2FiYnItMT48L2FsdC1wZXJpb2RpY2FsPjxwYWdlcz41MTc2My01MTc3Mjwv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F13BB7"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[7]</w:t>
      </w:r>
      <w:r w:rsidR="00F13BB7" w:rsidRPr="008A2A68">
        <w:rPr>
          <w:rFonts w:ascii="Book Antiqua" w:hAnsi="Book Antiqua"/>
          <w:kern w:val="0"/>
          <w:sz w:val="24"/>
        </w:rPr>
        <w:fldChar w:fldCharType="end"/>
      </w:r>
      <w:r w:rsidR="00DD30AE" w:rsidRPr="008A2A68">
        <w:rPr>
          <w:rFonts w:ascii="Book Antiqua" w:hAnsi="Book Antiqua"/>
          <w:kern w:val="0"/>
          <w:sz w:val="24"/>
        </w:rPr>
        <w:t>.</w:t>
      </w:r>
      <w:r w:rsidR="00F13BB7" w:rsidRPr="008A2A68">
        <w:rPr>
          <w:rFonts w:ascii="Book Antiqua" w:hAnsi="Book Antiqua"/>
          <w:kern w:val="0"/>
          <w:sz w:val="24"/>
        </w:rPr>
        <w:t xml:space="preserve"> </w:t>
      </w:r>
      <w:r w:rsidR="005A1071">
        <w:rPr>
          <w:rFonts w:ascii="Book Antiqua" w:hAnsi="Book Antiqua"/>
          <w:kern w:val="0"/>
          <w:sz w:val="24"/>
        </w:rPr>
        <w:t>A</w:t>
      </w:r>
      <w:r w:rsidR="005A1071" w:rsidRPr="008A2A68">
        <w:rPr>
          <w:rFonts w:ascii="Book Antiqua" w:hAnsi="Book Antiqua"/>
          <w:kern w:val="0"/>
          <w:sz w:val="24"/>
        </w:rPr>
        <w:t xml:space="preserve">ccumulating </w:t>
      </w:r>
      <w:r w:rsidR="00F13BB7" w:rsidRPr="008A2A68">
        <w:rPr>
          <w:rFonts w:ascii="Book Antiqua" w:hAnsi="Book Antiqua"/>
          <w:kern w:val="0"/>
          <w:sz w:val="24"/>
        </w:rPr>
        <w:t>evidence reveal</w:t>
      </w:r>
      <w:r w:rsidR="005A1071">
        <w:rPr>
          <w:rFonts w:ascii="Book Antiqua" w:hAnsi="Book Antiqua"/>
          <w:kern w:val="0"/>
          <w:sz w:val="24"/>
        </w:rPr>
        <w:t>s</w:t>
      </w:r>
      <w:r w:rsidR="00F13BB7" w:rsidRPr="008A2A68">
        <w:rPr>
          <w:rFonts w:ascii="Book Antiqua" w:hAnsi="Book Antiqua"/>
          <w:kern w:val="0"/>
          <w:sz w:val="24"/>
        </w:rPr>
        <w:t xml:space="preserve"> that serum lncRNAs function</w:t>
      </w:r>
      <w:r w:rsidR="008068B6" w:rsidRPr="008A2A68">
        <w:rPr>
          <w:rFonts w:ascii="Book Antiqua" w:hAnsi="Book Antiqua"/>
          <w:kern w:val="0"/>
          <w:sz w:val="24"/>
        </w:rPr>
        <w:t xml:space="preserve"> as biomarkers in various types of cancers, such as HOTTIP in </w:t>
      </w:r>
      <w:r w:rsidR="0030208F">
        <w:rPr>
          <w:rFonts w:ascii="Book Antiqua" w:hAnsi="Book Antiqua"/>
          <w:sz w:val="24"/>
        </w:rPr>
        <w:t>GC</w:t>
      </w:r>
      <w:r w:rsidR="00282316" w:rsidRPr="008A2A68">
        <w:rPr>
          <w:rFonts w:ascii="Book Antiqua" w:hAnsi="Book Antiqua"/>
          <w:sz w:val="24"/>
        </w:rPr>
        <w:fldChar w:fldCharType="begin">
          <w:fldData xml:space="preserve">PEVuZE5vdGU+PENpdGU+PEF1dGhvcj5aaGFvPC9BdXRob3I+PFllYXI+MjAxODwvWWVhcj48UmVj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MT48L2FsdC1wZXJpb2RpY2FsPjxwYWdlcz42ODwvcGFnZXM+PHZvbHVtZT4xNzwvdm9sdW1lPjxu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</w:fldData>
        </w:fldChar>
      </w:r>
      <w:r w:rsidR="005B5856" w:rsidRPr="008A2A68">
        <w:rPr>
          <w:rFonts w:ascii="Book Antiqua" w:hAnsi="Book Antiqua"/>
          <w:sz w:val="24"/>
        </w:rPr>
        <w:instrText xml:space="preserve"> ADDIN EN.CITE </w:instrText>
      </w:r>
      <w:r w:rsidR="005B5856" w:rsidRPr="008A2A68">
        <w:rPr>
          <w:rFonts w:ascii="Book Antiqua" w:hAnsi="Book Antiqua"/>
          <w:sz w:val="24"/>
        </w:rPr>
        <w:fldChar w:fldCharType="begin">
          <w:fldData xml:space="preserve">PEVuZE5vdGU+PENpdGU+PEF1dGhvcj5aaGFvPC9BdXRob3I+PFllYXI+MjAxODwvWWVhcj48UmVj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MT48L2FsdC1wZXJpb2RpY2FsPjxwYWdlcz42ODwvcGFnZXM+PHZvbHVtZT4xNzwvdm9sdW1lPjxu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</w:fldData>
        </w:fldChar>
      </w:r>
      <w:r w:rsidR="005B5856" w:rsidRPr="008A2A68">
        <w:rPr>
          <w:rFonts w:ascii="Book Antiqua" w:hAnsi="Book Antiqua"/>
          <w:sz w:val="24"/>
        </w:rPr>
        <w:instrText xml:space="preserve"> ADDIN EN.CITE.DATA </w:instrText>
      </w:r>
      <w:r w:rsidR="005B5856" w:rsidRPr="008A2A68">
        <w:rPr>
          <w:rFonts w:ascii="Book Antiqua" w:hAnsi="Book Antiqua"/>
          <w:sz w:val="24"/>
        </w:rPr>
      </w:r>
      <w:r w:rsidR="005B5856" w:rsidRPr="008A2A68">
        <w:rPr>
          <w:rFonts w:ascii="Book Antiqua" w:hAnsi="Book Antiqua"/>
          <w:sz w:val="24"/>
        </w:rPr>
        <w:fldChar w:fldCharType="end"/>
      </w:r>
      <w:r w:rsidR="00282316" w:rsidRPr="008A2A68">
        <w:rPr>
          <w:rFonts w:ascii="Book Antiqua" w:hAnsi="Book Antiqua"/>
          <w:sz w:val="24"/>
        </w:rPr>
        <w:fldChar w:fldCharType="separate"/>
      </w:r>
      <w:r w:rsidR="005B5856" w:rsidRPr="008A2A68">
        <w:rPr>
          <w:rFonts w:ascii="Book Antiqua" w:hAnsi="Book Antiqua"/>
          <w:noProof/>
          <w:sz w:val="24"/>
          <w:vertAlign w:val="superscript"/>
        </w:rPr>
        <w:t>[8]</w:t>
      </w:r>
      <w:r w:rsidR="00282316" w:rsidRPr="008A2A68">
        <w:rPr>
          <w:rFonts w:ascii="Book Antiqua" w:hAnsi="Book Antiqua"/>
          <w:sz w:val="24"/>
        </w:rPr>
        <w:fldChar w:fldCharType="end"/>
      </w:r>
      <w:r w:rsidR="008068B6" w:rsidRPr="008A2A68">
        <w:rPr>
          <w:rFonts w:ascii="Book Antiqua" w:hAnsi="Book Antiqua"/>
          <w:sz w:val="24"/>
        </w:rPr>
        <w:t xml:space="preserve">, </w:t>
      </w:r>
      <w:r w:rsidR="008068B6" w:rsidRPr="008A2A68">
        <w:rPr>
          <w:rFonts w:ascii="Book Antiqua" w:hAnsi="Book Antiqua"/>
          <w:kern w:val="0"/>
          <w:sz w:val="24"/>
        </w:rPr>
        <w:t>MALAT1 in</w:t>
      </w:r>
      <w:r w:rsidR="00282316" w:rsidRPr="008A2A68">
        <w:rPr>
          <w:rFonts w:ascii="Book Antiqua" w:hAnsi="Book Antiqua"/>
          <w:sz w:val="24"/>
        </w:rPr>
        <w:t xml:space="preserve"> </w:t>
      </w:r>
      <w:r w:rsidR="00282316" w:rsidRPr="008A2A68">
        <w:rPr>
          <w:rFonts w:ascii="Book Antiqua" w:hAnsi="Book Antiqua"/>
          <w:kern w:val="0"/>
          <w:sz w:val="24"/>
        </w:rPr>
        <w:t>epithelial ovarian cancer</w:t>
      </w:r>
      <w:r w:rsidR="00282316"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&lt;EndNote&gt;&lt;Cite&gt;&lt;Author&gt;Chen&lt;/Author&gt;&lt;Year&gt;2016&lt;/Year&gt;&lt;RecNum&gt;9&lt;/RecNum&gt;&lt;DisplayText&gt;&lt;style face="superscript"&gt;[9]&lt;/style&gt;&lt;/DisplayText&gt;&lt;record&gt;&lt;rec-number&gt;9&lt;/rec-number&gt;&lt;foreign-keys&gt;&lt;key app="EN" db-id="sesz2ztxxwwarxeazd9x0p085dz00derv9sx"&gt;9&lt;/key&gt;&lt;/foreign-keys&gt;&lt;ref-type name="Journal Article"&gt;17&lt;/ref-type&gt;&lt;contributors&gt;&lt;authors&gt;&lt;author&gt;Chen, Q.&lt;/author&gt;&lt;author&gt;Su, Y.&lt;/author&gt;&lt;author&gt;He, X.&lt;/author&gt;&lt;author&gt;Zhao, W.&lt;/author&gt;&lt;author&gt;Wu, C.&lt;/author&gt;&lt;author&gt;Zhang, W.&lt;/author&gt;&lt;author&gt;Si, X.&lt;/author&gt;&lt;author&gt;Dong, B.&lt;/author&gt;&lt;author&gt;Zhao, L.&lt;/author&gt;&lt;author&gt;Gao, Y.&lt;/author&gt;&lt;author&gt;Yang, X.&lt;/author&gt;&lt;author&gt;Chen, J.&lt;/author&gt;&lt;author&gt;Lu, J.&lt;/author&gt;&lt;author&gt;Qiao, X.&lt;/author&gt;&lt;author&gt;Zhang, Y.&lt;/author&gt;&lt;/authors&gt;&lt;/contributors&gt;&lt;auth-address&gt;Department of Medical Oncology, Xianyang Central Hospital, Xianyang, Shaanxi 712000, P.R. China.&lt;/auth-address&gt;&lt;titles&gt;&lt;title&gt;Plasma long non-coding RNA MALAT1 is associated with distant metastasis in patients with epithelial ovarian cancer&lt;/title&gt;&lt;secondary-title&gt;Oncol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letters&lt;/abbr-1&gt;&lt;/alt-periodical&gt;&lt;pages&gt;1361-1366&lt;/pages&gt;&lt;volume&gt;12&lt;/volume&gt;&lt;number&gt;2&lt;/number&gt;&lt;edition&gt;2016/07/23&lt;/edition&gt;&lt;keywords&gt;&lt;keyword&gt;Malat1&lt;/keyword&gt;&lt;keyword&gt;distant metastasis&lt;/keyword&gt;&lt;keyword&gt;epithelial ovarian cancer&lt;/keyword&gt;&lt;keyword&gt;long non-coding RNA&lt;/keyword&gt;&lt;/keywords&gt;&lt;dates&gt;&lt;year&gt;2016&lt;/year&gt;&lt;pub-dates&gt;&lt;date&gt;Aug&lt;/date&gt;&lt;/pub-dates&gt;&lt;/dates&gt;&lt;isbn&gt;1792-1074 (Print)&amp;#xD;1792-1074&lt;/isbn&gt;&lt;accession-num&gt;27446438&lt;/accession-num&gt;&lt;urls&gt;&lt;related-urls&gt;&lt;url&gt;https://www.ncbi.nlm.nih.gov/pmc/articles/PMC4950178/pdf/ol-12-02-1361.pdf&lt;/url&gt;&lt;/related-urls&gt;&lt;/urls&gt;&lt;custom2&gt;PMC4950178&lt;/custom2&gt;&lt;electronic-resource-num&gt;10.3892/ol.2016.4800&lt;/electronic-resource-num&gt;&lt;remote-database-provider&gt;NLM&lt;/remote-database-provider&gt;&lt;language&gt;eng&lt;/language&gt;&lt;/record&gt;&lt;/Cite&gt;&lt;/EndNote&gt;</w:instrText>
      </w:r>
      <w:r w:rsidR="00282316"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[9]</w:t>
      </w:r>
      <w:r w:rsidR="00282316" w:rsidRPr="008A2A68">
        <w:rPr>
          <w:rFonts w:ascii="Book Antiqua" w:hAnsi="Book Antiqua"/>
          <w:kern w:val="0"/>
          <w:sz w:val="24"/>
        </w:rPr>
        <w:fldChar w:fldCharType="end"/>
      </w:r>
      <w:r w:rsidR="00282316" w:rsidRPr="008A2A68">
        <w:rPr>
          <w:rFonts w:ascii="Book Antiqua" w:hAnsi="Book Antiqua"/>
          <w:kern w:val="0"/>
          <w:sz w:val="24"/>
        </w:rPr>
        <w:t>, GIHCG in cervical cancer</w:t>
      </w:r>
      <w:r w:rsidR="00282316"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&lt;EndNote&gt;&lt;Cite&gt;&lt;Author&gt;Zhang&lt;/Author&gt;&lt;Year&gt;2019&lt;/Year&gt;&lt;RecNum&gt;10&lt;/RecNum&gt;&lt;DisplayText&gt;&lt;style face="superscript"&gt;[10]&lt;/style&gt;&lt;/DisplayText&gt;&lt;record&gt;&lt;rec-number&gt;10&lt;/rec-number&gt;&lt;foreign-keys&gt;&lt;key app="EN" db-id="sesz2ztxxwwarxeazd9x0p085dz00derv9sx"&gt;10&lt;/key&gt;&lt;/foreign-keys&gt;&lt;ref-type name="Journal Article"&gt;17&lt;/ref-type&gt;&lt;contributors&gt;&lt;authors&gt;&lt;author&gt;Zhang, X.&lt;/author&gt;&lt;author&gt;Mao, L.&lt;/author&gt;&lt;author&gt;Li, L.&lt;/author&gt;&lt;author&gt;He, Z.&lt;/author&gt;&lt;author&gt;Wang, N.&lt;/author&gt;&lt;author&gt;Song, Y.&lt;/author&gt;&lt;/authors&gt;&lt;/contributors&gt;&lt;titles&gt;&lt;title&gt;Long noncoding RNA GIHCG functions as an oncogene and serves as a serum diagnostic biomarker for cervical cancer&lt;/title&gt;&lt;secondary-title&gt;Journal of Cancer&lt;/secondary-title&gt;&lt;/titles&gt;&lt;periodical&gt;&lt;full-title&gt;Journal of Cancer&lt;/full-title&gt;&lt;/periodical&gt;&lt;pages&gt;672-681&lt;/pages&gt;&lt;volume&gt;10&lt;/volume&gt;&lt;number&gt;3&lt;/number&gt;&lt;dates&gt;&lt;year&gt;2019&lt;/year&gt;&lt;/dates&gt;&lt;label&gt;2.916&lt;/label&gt;&lt;urls&gt;&lt;/urls&gt;&lt;/record&gt;&lt;/Cite&gt;&lt;/EndNote&gt;</w:instrText>
      </w:r>
      <w:r w:rsidR="00282316"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[10]</w:t>
      </w:r>
      <w:r w:rsidR="00282316" w:rsidRPr="008A2A68">
        <w:rPr>
          <w:rFonts w:ascii="Book Antiqua" w:hAnsi="Book Antiqua"/>
          <w:kern w:val="0"/>
          <w:sz w:val="24"/>
        </w:rPr>
        <w:fldChar w:fldCharType="end"/>
      </w:r>
      <w:r w:rsidR="00282316" w:rsidRPr="008A2A68">
        <w:rPr>
          <w:rFonts w:ascii="Book Antiqua" w:hAnsi="Book Antiqua"/>
          <w:kern w:val="0"/>
          <w:sz w:val="24"/>
        </w:rPr>
        <w:t xml:space="preserve">, </w:t>
      </w:r>
      <w:r w:rsidR="005A1071">
        <w:rPr>
          <w:rFonts w:ascii="Book Antiqua" w:hAnsi="Book Antiqua"/>
          <w:kern w:val="0"/>
          <w:sz w:val="24"/>
        </w:rPr>
        <w:t xml:space="preserve">and </w:t>
      </w:r>
      <w:r w:rsidR="00282316" w:rsidRPr="008A2A68">
        <w:rPr>
          <w:rFonts w:ascii="Book Antiqua" w:hAnsi="Book Antiqua"/>
          <w:kern w:val="0"/>
          <w:sz w:val="24"/>
        </w:rPr>
        <w:t>LRB1 in hepatocellular carcinoma</w:t>
      </w:r>
      <w:r w:rsidR="00282316"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&lt;EndNote&gt;&lt;Cite&gt;&lt;Author&gt;Wang&lt;/Author&gt;&lt;Year&gt;2018&lt;/Year&gt;&lt;RecNum&gt;11&lt;/RecNum&gt;&lt;DisplayText&gt;&lt;style face="superscript"&gt;[11]&lt;/style&gt;&lt;/DisplayText&gt;&lt;record&gt;&lt;rec-number&gt;11&lt;/rec-number&gt;&lt;foreign-keys&gt;&lt;key app="EN" db-id="sesz2ztxxwwarxeazd9x0p085dz00derv9sx"&gt;11&lt;/key&gt;&lt;/foreign-keys&gt;&lt;ref-type name="Journal Article"&gt;17&lt;/ref-type&gt;&lt;contributors&gt;&lt;authors&gt;&lt;author&gt;Wang, Z. F.&lt;/author&gt;&lt;author&gt;Hu, R.&lt;/author&gt;&lt;author&gt;Pang, J. M.&lt;/author&gt;&lt;author&gt;Zhang, G. Z.&lt;/author&gt;&lt;author&gt;Yan, W.&lt;/author&gt;&lt;author&gt;Li, Z. N.&lt;/author&gt;&lt;/authors&gt;&lt;/contributors&gt;&lt;titles&gt;&lt;title&gt;Serum long noncoding RNA LRB1 as a potential biomarker for predicting the diagnosis and prognosis of human hepatocellular carcinoma&lt;/title&gt;&lt;secondary-title&gt;Oncology letters&lt;/secondary-title&gt;&lt;/titles&gt;&lt;periodical&gt;&lt;full-title&gt;Oncol Lett&lt;/full-title&gt;&lt;abbr-1&gt;Oncology letters&lt;/abbr-1&gt;&lt;/periodical&gt;&lt;pages&gt;1593-1601&lt;/pages&gt;&lt;volume&gt;16&lt;/volume&gt;&lt;number&gt;2&lt;/number&gt;&lt;dates&gt;&lt;year&gt;2018&lt;/year&gt;&lt;/dates&gt;&lt;label&gt;1.39&lt;/label&gt;&lt;urls&gt;&lt;/urls&gt;&lt;/record&gt;&lt;/Cite&gt;&lt;/EndNote&gt;</w:instrText>
      </w:r>
      <w:r w:rsidR="00282316"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[11]</w:t>
      </w:r>
      <w:r w:rsidR="00282316" w:rsidRPr="008A2A68">
        <w:rPr>
          <w:rFonts w:ascii="Book Antiqua" w:hAnsi="Book Antiqua"/>
          <w:kern w:val="0"/>
          <w:sz w:val="24"/>
        </w:rPr>
        <w:fldChar w:fldCharType="end"/>
      </w:r>
      <w:r w:rsidR="00282316" w:rsidRPr="008A2A68">
        <w:rPr>
          <w:rFonts w:ascii="Book Antiqua" w:hAnsi="Book Antiqua"/>
          <w:kern w:val="0"/>
          <w:sz w:val="24"/>
        </w:rPr>
        <w:t>.</w:t>
      </w:r>
    </w:p>
    <w:p w:rsidR="00F80438" w:rsidRPr="008A2A68" w:rsidRDefault="00045394" w:rsidP="00F5106C">
      <w:pPr>
        <w:adjustRightInd w:val="0"/>
        <w:snapToGrid w:val="0"/>
        <w:spacing w:line="360" w:lineRule="auto"/>
        <w:ind w:firstLineChars="100" w:firstLine="240"/>
        <w:rPr>
          <w:rFonts w:ascii="Book Antiqua" w:hAnsi="Book Antiqua"/>
          <w:kern w:val="0"/>
          <w:sz w:val="24"/>
        </w:rPr>
      </w:pPr>
      <w:r w:rsidRPr="008A2A68">
        <w:rPr>
          <w:rFonts w:ascii="Book Antiqua" w:hAnsi="Book Antiqua"/>
          <w:kern w:val="0"/>
          <w:sz w:val="24"/>
        </w:rPr>
        <w:t>Previous</w:t>
      </w:r>
      <w:r w:rsidR="00E3733A" w:rsidRPr="008A2A68">
        <w:rPr>
          <w:rFonts w:ascii="Book Antiqua" w:hAnsi="Book Antiqua"/>
          <w:kern w:val="0"/>
          <w:sz w:val="24"/>
        </w:rPr>
        <w:t xml:space="preserve"> studies</w:t>
      </w:r>
      <w:r w:rsidRPr="008A2A68">
        <w:rPr>
          <w:rFonts w:ascii="Book Antiqua" w:hAnsi="Book Antiqua"/>
          <w:kern w:val="0"/>
          <w:sz w:val="24"/>
        </w:rPr>
        <w:t xml:space="preserve"> </w:t>
      </w:r>
      <w:r w:rsidR="0090060D" w:rsidRPr="008A2A68">
        <w:rPr>
          <w:rFonts w:ascii="Book Antiqua" w:hAnsi="Book Antiqua"/>
          <w:kern w:val="0"/>
          <w:sz w:val="24"/>
        </w:rPr>
        <w:t>suggested</w:t>
      </w:r>
      <w:r w:rsidRPr="008A2A68">
        <w:rPr>
          <w:rFonts w:ascii="Book Antiqua" w:hAnsi="Book Antiqua"/>
          <w:kern w:val="0"/>
          <w:sz w:val="24"/>
        </w:rPr>
        <w:t xml:space="preserve"> </w:t>
      </w:r>
      <w:r w:rsidR="005A1071">
        <w:rPr>
          <w:rFonts w:ascii="Book Antiqua" w:hAnsi="Book Antiqua"/>
          <w:kern w:val="0"/>
          <w:sz w:val="24"/>
        </w:rPr>
        <w:t xml:space="preserve">that </w:t>
      </w:r>
      <w:r w:rsidRPr="008A2A68">
        <w:rPr>
          <w:rFonts w:ascii="Book Antiqua" w:hAnsi="Book Antiqua"/>
          <w:kern w:val="0"/>
          <w:sz w:val="24"/>
        </w:rPr>
        <w:t xml:space="preserve">aberrantly expressed lncRNA HOXA11-AS </w:t>
      </w:r>
      <w:r w:rsidR="005A1071" w:rsidRPr="008A2A68">
        <w:rPr>
          <w:rFonts w:ascii="Book Antiqua" w:hAnsi="Book Antiqua"/>
          <w:kern w:val="0"/>
          <w:sz w:val="24"/>
        </w:rPr>
        <w:t>play</w:t>
      </w:r>
      <w:r w:rsidR="005A1071">
        <w:rPr>
          <w:rFonts w:ascii="Book Antiqua" w:hAnsi="Book Antiqua"/>
          <w:kern w:val="0"/>
          <w:sz w:val="24"/>
        </w:rPr>
        <w:t>s</w:t>
      </w:r>
      <w:r w:rsidR="005A1071" w:rsidRPr="008A2A68">
        <w:rPr>
          <w:rFonts w:ascii="Book Antiqua" w:hAnsi="Book Antiqua"/>
          <w:kern w:val="0"/>
          <w:sz w:val="24"/>
        </w:rPr>
        <w:t xml:space="preserve"> </w:t>
      </w:r>
      <w:r w:rsidR="00E3733A" w:rsidRPr="008A2A68">
        <w:rPr>
          <w:rFonts w:ascii="Book Antiqua" w:hAnsi="Book Antiqua"/>
          <w:kern w:val="0"/>
          <w:sz w:val="24"/>
        </w:rPr>
        <w:t>significant</w:t>
      </w:r>
      <w:r w:rsidRPr="008A2A68">
        <w:rPr>
          <w:rFonts w:ascii="Book Antiqua" w:hAnsi="Book Antiqua"/>
          <w:kern w:val="0"/>
          <w:sz w:val="24"/>
        </w:rPr>
        <w:t xml:space="preserve"> </w:t>
      </w:r>
      <w:r w:rsidR="005A1071">
        <w:rPr>
          <w:rFonts w:ascii="Book Antiqua" w:hAnsi="Book Antiqua"/>
          <w:kern w:val="0"/>
          <w:sz w:val="24"/>
        </w:rPr>
        <w:t>roles</w:t>
      </w:r>
      <w:r w:rsidR="005A1071" w:rsidRPr="008A2A68">
        <w:rPr>
          <w:rFonts w:ascii="Book Antiqua" w:hAnsi="Book Antiqua"/>
          <w:kern w:val="0"/>
          <w:sz w:val="24"/>
        </w:rPr>
        <w:t xml:space="preserve"> </w:t>
      </w:r>
      <w:r w:rsidRPr="008A2A68">
        <w:rPr>
          <w:rFonts w:ascii="Book Antiqua" w:hAnsi="Book Antiqua"/>
          <w:kern w:val="0"/>
          <w:sz w:val="24"/>
        </w:rPr>
        <w:t xml:space="preserve">in the </w:t>
      </w:r>
      <w:r w:rsidR="00A13CDE" w:rsidRPr="008A2A68">
        <w:rPr>
          <w:rFonts w:ascii="Book Antiqua" w:hAnsi="Book Antiqua"/>
          <w:kern w:val="0"/>
          <w:sz w:val="24"/>
        </w:rPr>
        <w:t>development</w:t>
      </w:r>
      <w:r w:rsidRPr="008A2A68">
        <w:rPr>
          <w:rFonts w:ascii="Book Antiqua" w:hAnsi="Book Antiqua"/>
          <w:kern w:val="0"/>
          <w:sz w:val="24"/>
        </w:rPr>
        <w:t xml:space="preserve"> and progression of </w:t>
      </w:r>
      <w:r w:rsidR="0090060D" w:rsidRPr="008A2A68">
        <w:rPr>
          <w:rFonts w:ascii="Book Antiqua" w:hAnsi="Book Antiqua"/>
          <w:sz w:val="24"/>
        </w:rPr>
        <w:t>malignancies</w:t>
      </w:r>
      <w:r w:rsidR="00E3733A" w:rsidRPr="008A2A68">
        <w:rPr>
          <w:rFonts w:ascii="Book Antiqua" w:hAnsi="Book Antiqua"/>
          <w:kern w:val="0"/>
          <w:sz w:val="24"/>
        </w:rPr>
        <w:fldChar w:fldCharType="begin">
          <w:fldData xml:space="preserve">PEVuZE5vdGU+PENpdGU+PEF1dGhvcj5MdTwvQXV0aG9yPjxZZWFyPjIwMTg8L1llYXI+PFJlY051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PEVuZE5vdGU+PENpdGU+PEF1dGhvcj5MdTwvQXV0aG9yPjxZZWFyPjIwMTg8L1llYXI+PFJlY051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E3733A"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[12]</w:t>
      </w:r>
      <w:r w:rsidR="00E3733A" w:rsidRPr="008A2A68">
        <w:rPr>
          <w:rFonts w:ascii="Book Antiqua" w:hAnsi="Book Antiqua"/>
          <w:kern w:val="0"/>
          <w:sz w:val="24"/>
        </w:rPr>
        <w:fldChar w:fldCharType="end"/>
      </w:r>
      <w:r w:rsidR="00E3733A" w:rsidRPr="008A2A68">
        <w:rPr>
          <w:rFonts w:ascii="Book Antiqua" w:hAnsi="Book Antiqua"/>
          <w:kern w:val="0"/>
          <w:sz w:val="24"/>
        </w:rPr>
        <w:t>.</w:t>
      </w:r>
      <w:bookmarkStart w:id="30" w:name="OLE_LINK29"/>
      <w:bookmarkStart w:id="31" w:name="OLE_LINK30"/>
      <w:r w:rsidR="000116D0" w:rsidRPr="008A2A68">
        <w:rPr>
          <w:rFonts w:ascii="Book Antiqua" w:hAnsi="Book Antiqua"/>
          <w:kern w:val="0"/>
          <w:sz w:val="24"/>
        </w:rPr>
        <w:t xml:space="preserve"> </w:t>
      </w:r>
      <w:r w:rsidR="00E3733A" w:rsidRPr="008A2A68">
        <w:rPr>
          <w:rFonts w:ascii="Book Antiqua" w:hAnsi="Book Antiqua"/>
          <w:kern w:val="0"/>
          <w:sz w:val="24"/>
        </w:rPr>
        <w:t>HOXA11-AS function</w:t>
      </w:r>
      <w:r w:rsidR="00E17A05" w:rsidRPr="008A2A68">
        <w:rPr>
          <w:rFonts w:ascii="Book Antiqua" w:hAnsi="Book Antiqua"/>
          <w:kern w:val="0"/>
          <w:sz w:val="24"/>
        </w:rPr>
        <w:t>s</w:t>
      </w:r>
      <w:r w:rsidR="00E3733A" w:rsidRPr="008A2A68">
        <w:rPr>
          <w:rFonts w:ascii="Book Antiqua" w:hAnsi="Book Antiqua"/>
          <w:kern w:val="0"/>
          <w:sz w:val="24"/>
        </w:rPr>
        <w:t xml:space="preserve"> as </w:t>
      </w:r>
      <w:r w:rsidR="005A1071">
        <w:rPr>
          <w:rFonts w:ascii="Book Antiqua" w:hAnsi="Book Antiqua"/>
          <w:kern w:val="0"/>
          <w:sz w:val="24"/>
        </w:rPr>
        <w:t xml:space="preserve">an </w:t>
      </w:r>
      <w:r w:rsidR="00E3733A" w:rsidRPr="008A2A68">
        <w:rPr>
          <w:rFonts w:ascii="Book Antiqua" w:hAnsi="Book Antiqua"/>
          <w:kern w:val="0"/>
          <w:sz w:val="24"/>
        </w:rPr>
        <w:t xml:space="preserve">oncogene and promotes </w:t>
      </w:r>
      <w:r w:rsidR="005A1071">
        <w:rPr>
          <w:rFonts w:ascii="Book Antiqua" w:hAnsi="Book Antiqua"/>
          <w:kern w:val="0"/>
          <w:sz w:val="24"/>
        </w:rPr>
        <w:t xml:space="preserve">cell </w:t>
      </w:r>
      <w:r w:rsidR="00E3733A" w:rsidRPr="008A2A68">
        <w:rPr>
          <w:rFonts w:ascii="Book Antiqua" w:hAnsi="Book Antiqua"/>
          <w:kern w:val="0"/>
          <w:sz w:val="24"/>
        </w:rPr>
        <w:t>proliferation</w:t>
      </w:r>
      <w:r w:rsidR="00E17A05" w:rsidRPr="008A2A68">
        <w:rPr>
          <w:rFonts w:ascii="Book Antiqua" w:hAnsi="Book Antiqua"/>
          <w:kern w:val="0"/>
          <w:sz w:val="24"/>
        </w:rPr>
        <w:t>,</w:t>
      </w:r>
      <w:r w:rsidR="00E3733A" w:rsidRPr="008A2A68">
        <w:rPr>
          <w:rFonts w:ascii="Book Antiqua" w:hAnsi="Book Antiqua"/>
          <w:kern w:val="0"/>
          <w:sz w:val="24"/>
        </w:rPr>
        <w:t xml:space="preserve"> invasion</w:t>
      </w:r>
      <w:r w:rsidR="005A1071">
        <w:rPr>
          <w:rFonts w:ascii="Book Antiqua" w:hAnsi="Book Antiqua"/>
          <w:kern w:val="0"/>
          <w:sz w:val="24"/>
        </w:rPr>
        <w:t>,</w:t>
      </w:r>
      <w:r w:rsidR="00E17A05" w:rsidRPr="008A2A68">
        <w:rPr>
          <w:rFonts w:ascii="Book Antiqua" w:hAnsi="Book Antiqua"/>
          <w:kern w:val="0"/>
          <w:sz w:val="24"/>
        </w:rPr>
        <w:t xml:space="preserve"> and metastasis</w:t>
      </w:r>
      <w:bookmarkEnd w:id="30"/>
      <w:bookmarkEnd w:id="31"/>
      <w:r w:rsidR="000116D0" w:rsidRPr="008A2A68">
        <w:rPr>
          <w:rFonts w:ascii="Book Antiqua" w:hAnsi="Book Antiqua"/>
          <w:kern w:val="0"/>
          <w:sz w:val="24"/>
        </w:rPr>
        <w:t xml:space="preserve"> in </w:t>
      </w:r>
      <w:r w:rsidR="0030208F">
        <w:rPr>
          <w:rFonts w:ascii="Book Antiqua" w:hAnsi="Book Antiqua"/>
          <w:kern w:val="0"/>
          <w:sz w:val="24"/>
        </w:rPr>
        <w:t>GC</w:t>
      </w:r>
      <w:r w:rsidR="00E17A05" w:rsidRPr="008A2A68">
        <w:rPr>
          <w:rFonts w:ascii="Book Antiqua" w:hAnsi="Book Antiqua"/>
          <w:kern w:val="0"/>
          <w:sz w:val="24"/>
        </w:rPr>
        <w:fldChar w:fldCharType="begin">
          <w:fldData xml:space="preserve">PEVuZE5vdGU+PENpdGU+PEF1dGhvcj5MaXU8L0F1dGhvcj48WWVhcj4yMDE3PC9ZZWFyPjxSZWNO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PEVuZE5vdGU+PENpdGU+PEF1dGhvcj5MaXU8L0F1dGhvcj48WWVhcj4yMDE3PC9ZZWFyPjxSZWNO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E17A05"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[13,14]</w:t>
      </w:r>
      <w:r w:rsidR="00E17A05" w:rsidRPr="008A2A68">
        <w:rPr>
          <w:rFonts w:ascii="Book Antiqua" w:hAnsi="Book Antiqua"/>
          <w:kern w:val="0"/>
          <w:sz w:val="24"/>
        </w:rPr>
        <w:fldChar w:fldCharType="end"/>
      </w:r>
      <w:r w:rsidR="00E17A05" w:rsidRPr="008A2A68">
        <w:rPr>
          <w:rFonts w:ascii="Book Antiqua" w:hAnsi="Book Antiqua"/>
          <w:kern w:val="0"/>
          <w:sz w:val="24"/>
        </w:rPr>
        <w:t xml:space="preserve">. However, </w:t>
      </w:r>
      <w:bookmarkStart w:id="32" w:name="OLE_LINK1"/>
      <w:bookmarkStart w:id="33" w:name="OLE_LINK2"/>
      <w:r w:rsidR="000921F7" w:rsidRPr="008A2A68">
        <w:rPr>
          <w:rFonts w:ascii="Book Antiqua" w:hAnsi="Book Antiqua"/>
          <w:kern w:val="0"/>
          <w:sz w:val="24"/>
        </w:rPr>
        <w:t xml:space="preserve">the molecular mechanism of HOXA11-AS in GC is far from fully elucidated and </w:t>
      </w:r>
      <w:r w:rsidR="00E17A05" w:rsidRPr="008A2A68">
        <w:rPr>
          <w:rFonts w:ascii="Book Antiqua" w:hAnsi="Book Antiqua"/>
          <w:kern w:val="0"/>
          <w:sz w:val="24"/>
        </w:rPr>
        <w:t xml:space="preserve">the </w:t>
      </w:r>
      <w:r w:rsidR="005A1071" w:rsidRPr="008A2A68">
        <w:rPr>
          <w:rFonts w:ascii="Book Antiqua" w:hAnsi="Book Antiqua"/>
          <w:kern w:val="0"/>
          <w:sz w:val="24"/>
        </w:rPr>
        <w:t>diagnos</w:t>
      </w:r>
      <w:r w:rsidR="005A1071">
        <w:rPr>
          <w:rFonts w:ascii="Book Antiqua" w:hAnsi="Book Antiqua"/>
          <w:kern w:val="0"/>
          <w:sz w:val="24"/>
        </w:rPr>
        <w:t>tic</w:t>
      </w:r>
      <w:r w:rsidR="005A1071" w:rsidRPr="008A2A68">
        <w:rPr>
          <w:rFonts w:ascii="Book Antiqua" w:hAnsi="Book Antiqua"/>
          <w:kern w:val="0"/>
          <w:sz w:val="24"/>
        </w:rPr>
        <w:t xml:space="preserve"> </w:t>
      </w:r>
      <w:r w:rsidR="00E17A05" w:rsidRPr="008A2A68">
        <w:rPr>
          <w:rFonts w:ascii="Book Antiqua" w:hAnsi="Book Antiqua"/>
          <w:kern w:val="0"/>
          <w:sz w:val="24"/>
        </w:rPr>
        <w:t xml:space="preserve">and </w:t>
      </w:r>
      <w:r w:rsidR="005A1071" w:rsidRPr="008A2A68">
        <w:rPr>
          <w:rFonts w:ascii="Book Antiqua" w:hAnsi="Book Antiqua"/>
          <w:kern w:val="0"/>
          <w:sz w:val="24"/>
        </w:rPr>
        <w:t>prognos</w:t>
      </w:r>
      <w:r w:rsidR="005A1071">
        <w:rPr>
          <w:rFonts w:ascii="Book Antiqua" w:hAnsi="Book Antiqua"/>
          <w:kern w:val="0"/>
          <w:sz w:val="24"/>
        </w:rPr>
        <w:t>tic</w:t>
      </w:r>
      <w:r w:rsidR="005A1071" w:rsidRPr="008A2A68">
        <w:rPr>
          <w:rFonts w:ascii="Book Antiqua" w:hAnsi="Book Antiqua"/>
          <w:kern w:val="0"/>
          <w:sz w:val="24"/>
        </w:rPr>
        <w:t xml:space="preserve"> </w:t>
      </w:r>
      <w:r w:rsidR="00E17A05" w:rsidRPr="008A2A68">
        <w:rPr>
          <w:rFonts w:ascii="Book Antiqua" w:hAnsi="Book Antiqua"/>
          <w:kern w:val="0"/>
          <w:sz w:val="24"/>
        </w:rPr>
        <w:t>role of HOXA11-AS in GC</w:t>
      </w:r>
      <w:bookmarkEnd w:id="32"/>
      <w:bookmarkEnd w:id="33"/>
      <w:r w:rsidR="00E17A05" w:rsidRPr="008A2A68">
        <w:rPr>
          <w:rFonts w:ascii="Book Antiqua" w:hAnsi="Book Antiqua"/>
          <w:kern w:val="0"/>
          <w:sz w:val="24"/>
        </w:rPr>
        <w:t xml:space="preserve"> is still unclear. In this study,</w:t>
      </w:r>
      <w:r w:rsidR="000921F7" w:rsidRPr="008A2A68">
        <w:rPr>
          <w:rFonts w:ascii="Book Antiqua" w:hAnsi="Book Antiqua"/>
          <w:kern w:val="0"/>
          <w:sz w:val="24"/>
        </w:rPr>
        <w:t xml:space="preserve"> </w:t>
      </w:r>
      <w:r w:rsidR="00E832D0">
        <w:rPr>
          <w:rFonts w:ascii="Book Antiqua" w:hAnsi="Book Antiqua"/>
          <w:kern w:val="0"/>
          <w:sz w:val="24"/>
        </w:rPr>
        <w:t>we</w:t>
      </w:r>
      <w:r w:rsidR="00E832D0" w:rsidRPr="00E832D0">
        <w:rPr>
          <w:rFonts w:ascii="Book Antiqua" w:hAnsi="Book Antiqua"/>
          <w:kern w:val="0"/>
          <w:sz w:val="24"/>
        </w:rPr>
        <w:t xml:space="preserve"> </w:t>
      </w:r>
      <w:r w:rsidR="00E832D0" w:rsidRPr="008A2A68">
        <w:rPr>
          <w:rFonts w:ascii="Book Antiqua" w:hAnsi="Book Antiqua"/>
          <w:kern w:val="0"/>
          <w:sz w:val="24"/>
        </w:rPr>
        <w:t>thoroughly</w:t>
      </w:r>
      <w:r w:rsidR="00E832D0">
        <w:rPr>
          <w:rFonts w:ascii="Book Antiqua" w:hAnsi="Book Antiqua"/>
          <w:kern w:val="0"/>
          <w:sz w:val="24"/>
        </w:rPr>
        <w:t xml:space="preserve"> </w:t>
      </w:r>
      <w:r w:rsidR="00E832D0" w:rsidRPr="008A2A68">
        <w:rPr>
          <w:rFonts w:ascii="Book Antiqua" w:hAnsi="Book Antiqua"/>
          <w:kern w:val="0"/>
          <w:sz w:val="24"/>
        </w:rPr>
        <w:t xml:space="preserve">investigated </w:t>
      </w:r>
      <w:r w:rsidR="000921F7" w:rsidRPr="008A2A68">
        <w:rPr>
          <w:rFonts w:ascii="Book Antiqua" w:hAnsi="Book Antiqua"/>
          <w:kern w:val="0"/>
          <w:sz w:val="24"/>
        </w:rPr>
        <w:t>the molecular mechanism of HOXA11-AS</w:t>
      </w:r>
      <w:r w:rsidR="00E832D0">
        <w:rPr>
          <w:rFonts w:ascii="Book Antiqua" w:hAnsi="Book Antiqua"/>
          <w:kern w:val="0"/>
          <w:sz w:val="24"/>
        </w:rPr>
        <w:t xml:space="preserve"> </w:t>
      </w:r>
      <w:r w:rsidR="000921F7" w:rsidRPr="008A2A68">
        <w:rPr>
          <w:rFonts w:ascii="Book Antiqua" w:hAnsi="Book Antiqua"/>
          <w:kern w:val="0"/>
          <w:sz w:val="24"/>
        </w:rPr>
        <w:t>and</w:t>
      </w:r>
      <w:r w:rsidR="00E17A05" w:rsidRPr="008A2A68">
        <w:rPr>
          <w:rFonts w:ascii="Book Antiqua" w:hAnsi="Book Antiqua"/>
          <w:kern w:val="0"/>
          <w:sz w:val="24"/>
        </w:rPr>
        <w:t xml:space="preserve"> the </w:t>
      </w:r>
      <w:r w:rsidR="005A1071" w:rsidRPr="008A2A68">
        <w:rPr>
          <w:rFonts w:ascii="Book Antiqua" w:hAnsi="Book Antiqua"/>
          <w:kern w:val="0"/>
          <w:sz w:val="24"/>
        </w:rPr>
        <w:t>diagnos</w:t>
      </w:r>
      <w:r w:rsidR="005A1071">
        <w:rPr>
          <w:rFonts w:ascii="Book Antiqua" w:hAnsi="Book Antiqua"/>
          <w:kern w:val="0"/>
          <w:sz w:val="24"/>
        </w:rPr>
        <w:t>tic</w:t>
      </w:r>
      <w:r w:rsidR="005A1071" w:rsidRPr="008A2A68">
        <w:rPr>
          <w:rFonts w:ascii="Book Antiqua" w:hAnsi="Book Antiqua"/>
          <w:kern w:val="0"/>
          <w:sz w:val="24"/>
        </w:rPr>
        <w:t xml:space="preserve"> </w:t>
      </w:r>
      <w:r w:rsidR="00E17A05" w:rsidRPr="008A2A68">
        <w:rPr>
          <w:rFonts w:ascii="Book Antiqua" w:hAnsi="Book Antiqua"/>
          <w:kern w:val="0"/>
          <w:sz w:val="24"/>
        </w:rPr>
        <w:t xml:space="preserve">and </w:t>
      </w:r>
      <w:r w:rsidR="005A1071" w:rsidRPr="008A2A68">
        <w:rPr>
          <w:rFonts w:ascii="Book Antiqua" w:hAnsi="Book Antiqua"/>
          <w:kern w:val="0"/>
          <w:sz w:val="24"/>
        </w:rPr>
        <w:t>prognos</w:t>
      </w:r>
      <w:r w:rsidR="005A1071">
        <w:rPr>
          <w:rFonts w:ascii="Book Antiqua" w:hAnsi="Book Antiqua"/>
          <w:kern w:val="0"/>
          <w:sz w:val="24"/>
        </w:rPr>
        <w:t>tic</w:t>
      </w:r>
      <w:r w:rsidR="005A1071" w:rsidRPr="008A2A68">
        <w:rPr>
          <w:rFonts w:ascii="Book Antiqua" w:hAnsi="Book Antiqua"/>
          <w:kern w:val="0"/>
          <w:sz w:val="24"/>
        </w:rPr>
        <w:t xml:space="preserve"> </w:t>
      </w:r>
      <w:r w:rsidR="005A1071">
        <w:rPr>
          <w:rFonts w:ascii="Book Antiqua" w:hAnsi="Book Antiqua"/>
          <w:kern w:val="0"/>
          <w:sz w:val="24"/>
        </w:rPr>
        <w:t>role</w:t>
      </w:r>
      <w:r w:rsidR="005A1071" w:rsidRPr="008A2A68">
        <w:rPr>
          <w:rFonts w:ascii="Book Antiqua" w:hAnsi="Book Antiqua"/>
          <w:kern w:val="0"/>
          <w:sz w:val="24"/>
        </w:rPr>
        <w:t xml:space="preserve">s </w:t>
      </w:r>
      <w:r w:rsidR="00E17A05" w:rsidRPr="008A2A68">
        <w:rPr>
          <w:rFonts w:ascii="Book Antiqua" w:hAnsi="Book Antiqua"/>
          <w:kern w:val="0"/>
          <w:sz w:val="24"/>
        </w:rPr>
        <w:t>of serum HOXA11-AS in GC.</w:t>
      </w:r>
    </w:p>
    <w:p w:rsidR="00966E3A" w:rsidRPr="008A2A68" w:rsidRDefault="00966E3A" w:rsidP="00310021">
      <w:pPr>
        <w:adjustRightInd w:val="0"/>
        <w:snapToGrid w:val="0"/>
        <w:spacing w:line="360" w:lineRule="auto"/>
        <w:rPr>
          <w:rFonts w:ascii="Book Antiqua" w:hAnsi="Book Antiqua"/>
          <w:kern w:val="0"/>
          <w:sz w:val="24"/>
        </w:rPr>
      </w:pPr>
    </w:p>
    <w:p w:rsidR="001E5D77" w:rsidRPr="008A2A68" w:rsidRDefault="001E5D77" w:rsidP="00310021">
      <w:pPr>
        <w:adjustRightInd w:val="0"/>
        <w:snapToGrid w:val="0"/>
        <w:spacing w:line="360" w:lineRule="auto"/>
        <w:rPr>
          <w:rFonts w:ascii="Book Antiqua" w:hAnsi="Book Antiqua"/>
          <w:b/>
          <w:caps/>
          <w:sz w:val="24"/>
        </w:rPr>
      </w:pPr>
      <w:r w:rsidRPr="008A2A68">
        <w:rPr>
          <w:rFonts w:ascii="Book Antiqua" w:hAnsi="Book Antiqua"/>
          <w:b/>
          <w:caps/>
          <w:sz w:val="24"/>
        </w:rPr>
        <w:t>Materials and methods</w:t>
      </w:r>
    </w:p>
    <w:p w:rsidR="001E5D77" w:rsidRPr="008A2A68" w:rsidRDefault="001E5D77" w:rsidP="00310021">
      <w:pPr>
        <w:adjustRightInd w:val="0"/>
        <w:snapToGrid w:val="0"/>
        <w:spacing w:line="360" w:lineRule="auto"/>
        <w:rPr>
          <w:rFonts w:ascii="Book Antiqua" w:hAnsi="Book Antiqua"/>
          <w:b/>
          <w:i/>
          <w:sz w:val="24"/>
        </w:rPr>
      </w:pPr>
      <w:r w:rsidRPr="008A2A68">
        <w:rPr>
          <w:rFonts w:ascii="Book Antiqua" w:hAnsi="Book Antiqua"/>
          <w:b/>
          <w:i/>
          <w:sz w:val="24"/>
        </w:rPr>
        <w:t xml:space="preserve">Tissue and serum </w:t>
      </w:r>
      <w:r w:rsidR="0090060D" w:rsidRPr="008A2A68">
        <w:rPr>
          <w:rFonts w:ascii="Book Antiqua" w:hAnsi="Book Antiqua"/>
          <w:b/>
          <w:i/>
          <w:sz w:val="24"/>
        </w:rPr>
        <w:t>specimen</w:t>
      </w:r>
      <w:r w:rsidRPr="008A2A68">
        <w:rPr>
          <w:rFonts w:ascii="Book Antiqua" w:hAnsi="Book Antiqua"/>
          <w:b/>
          <w:i/>
          <w:sz w:val="24"/>
        </w:rPr>
        <w:t>s</w:t>
      </w:r>
    </w:p>
    <w:p w:rsidR="001E5D77" w:rsidRPr="008A2A68" w:rsidRDefault="001E5D77" w:rsidP="00F5106C">
      <w:pPr>
        <w:adjustRightInd w:val="0"/>
        <w:snapToGrid w:val="0"/>
        <w:spacing w:line="360" w:lineRule="auto"/>
        <w:rPr>
          <w:rFonts w:ascii="Book Antiqua" w:eastAsia="宋体" w:hAnsi="Book Antiqua"/>
          <w:kern w:val="0"/>
          <w:sz w:val="24"/>
        </w:rPr>
      </w:pPr>
      <w:r w:rsidRPr="008A2A68">
        <w:rPr>
          <w:rFonts w:ascii="Book Antiqua" w:eastAsia="宋体" w:hAnsi="Book Antiqua"/>
          <w:kern w:val="0"/>
          <w:sz w:val="24"/>
        </w:rPr>
        <w:t>GC tissue</w:t>
      </w:r>
      <w:r w:rsidR="0090060D" w:rsidRPr="008A2A68">
        <w:rPr>
          <w:rFonts w:ascii="Book Antiqua" w:hAnsi="Book Antiqua"/>
          <w:b/>
          <w:sz w:val="24"/>
        </w:rPr>
        <w:t xml:space="preserve"> </w:t>
      </w:r>
      <w:r w:rsidR="0090060D" w:rsidRPr="008A2A68">
        <w:rPr>
          <w:rFonts w:ascii="Book Antiqua" w:hAnsi="Book Antiqua"/>
          <w:sz w:val="24"/>
        </w:rPr>
        <w:t>specimens</w:t>
      </w:r>
      <w:r w:rsidRPr="008A2A68">
        <w:rPr>
          <w:rFonts w:ascii="Book Antiqua" w:eastAsia="宋体" w:hAnsi="Book Antiqua"/>
          <w:kern w:val="0"/>
          <w:sz w:val="24"/>
        </w:rPr>
        <w:t xml:space="preserve"> and corresponding paracancerous gastric tissue</w:t>
      </w:r>
      <w:r w:rsidR="0090060D" w:rsidRPr="008A2A68">
        <w:rPr>
          <w:rFonts w:ascii="Book Antiqua" w:hAnsi="Book Antiqua"/>
          <w:sz w:val="24"/>
        </w:rPr>
        <w:t xml:space="preserve"> specimens</w:t>
      </w:r>
      <w:r w:rsidRPr="008A2A68">
        <w:rPr>
          <w:rFonts w:ascii="Book Antiqua" w:eastAsia="宋体" w:hAnsi="Book Antiqua"/>
          <w:kern w:val="0"/>
          <w:sz w:val="24"/>
        </w:rPr>
        <w:t xml:space="preserve"> were </w:t>
      </w:r>
      <w:r w:rsidR="0090060D" w:rsidRPr="008A2A68">
        <w:rPr>
          <w:rFonts w:ascii="Book Antiqua" w:eastAsia="宋体" w:hAnsi="Book Antiqua"/>
          <w:kern w:val="0"/>
          <w:sz w:val="24"/>
        </w:rPr>
        <w:t>obtained</w:t>
      </w:r>
      <w:r w:rsidRPr="008A2A68">
        <w:rPr>
          <w:rFonts w:ascii="Book Antiqua" w:eastAsia="宋体" w:hAnsi="Book Antiqua"/>
          <w:kern w:val="0"/>
          <w:sz w:val="24"/>
        </w:rPr>
        <w:t xml:space="preserve"> from 25 GC patients from </w:t>
      </w:r>
      <w:r w:rsidR="00965648" w:rsidRPr="008A2A68">
        <w:rPr>
          <w:rFonts w:ascii="Book Antiqua" w:hAnsi="Book Antiqua"/>
          <w:sz w:val="24"/>
        </w:rPr>
        <w:t>Binzhou People's Hospital</w:t>
      </w:r>
      <w:r w:rsidRPr="008A2A68">
        <w:rPr>
          <w:rFonts w:ascii="Book Antiqua" w:eastAsia="宋体" w:hAnsi="Book Antiqua"/>
          <w:kern w:val="0"/>
          <w:sz w:val="24"/>
        </w:rPr>
        <w:t>.</w:t>
      </w:r>
      <w:r w:rsidR="00776741" w:rsidRPr="008A2A68">
        <w:rPr>
          <w:rFonts w:ascii="Book Antiqua" w:eastAsia="宋体" w:hAnsi="Book Antiqua"/>
          <w:kern w:val="0"/>
          <w:sz w:val="24"/>
        </w:rPr>
        <w:t xml:space="preserve"> </w:t>
      </w:r>
      <w:r w:rsidRPr="008A2A68">
        <w:rPr>
          <w:rFonts w:ascii="Book Antiqua" w:eastAsia="宋体" w:hAnsi="Book Antiqua"/>
          <w:kern w:val="0"/>
          <w:sz w:val="24"/>
        </w:rPr>
        <w:t xml:space="preserve">Each patient was diagnosed with GC pathologically and </w:t>
      </w:r>
      <w:r w:rsidR="00776741" w:rsidRPr="008A2A68">
        <w:rPr>
          <w:rFonts w:ascii="Book Antiqua" w:eastAsia="宋体" w:hAnsi="Book Antiqua"/>
          <w:kern w:val="0"/>
          <w:sz w:val="24"/>
        </w:rPr>
        <w:t xml:space="preserve">none of the patients received any treatment </w:t>
      </w:r>
      <w:r w:rsidR="00FB71AB">
        <w:rPr>
          <w:rFonts w:ascii="Book Antiqua" w:eastAsia="宋体" w:hAnsi="Book Antiqua"/>
          <w:kern w:val="0"/>
          <w:sz w:val="24"/>
        </w:rPr>
        <w:t xml:space="preserve">before </w:t>
      </w:r>
      <w:r w:rsidR="00776741" w:rsidRPr="008A2A68">
        <w:rPr>
          <w:rFonts w:ascii="Book Antiqua" w:eastAsia="宋体" w:hAnsi="Book Antiqua"/>
          <w:kern w:val="0"/>
          <w:sz w:val="24"/>
        </w:rPr>
        <w:t>operation.</w:t>
      </w:r>
      <w:r w:rsidR="00F5106C" w:rsidRPr="008A2A68">
        <w:rPr>
          <w:rFonts w:ascii="Book Antiqua" w:eastAsia="宋体" w:hAnsi="Book Antiqua"/>
          <w:kern w:val="0"/>
          <w:sz w:val="24"/>
        </w:rPr>
        <w:t xml:space="preserve"> </w:t>
      </w:r>
      <w:r w:rsidR="00776741" w:rsidRPr="008A2A68">
        <w:rPr>
          <w:rFonts w:ascii="Book Antiqua" w:eastAsia="宋体" w:hAnsi="Book Antiqua"/>
          <w:kern w:val="0"/>
          <w:sz w:val="24"/>
        </w:rPr>
        <w:t xml:space="preserve">The tissue samples were processed within 1 hour and </w:t>
      </w:r>
      <w:r w:rsidR="0090060D" w:rsidRPr="008A2A68">
        <w:rPr>
          <w:rFonts w:ascii="Book Antiqua" w:eastAsia="宋体" w:hAnsi="Book Antiqua"/>
          <w:kern w:val="0"/>
          <w:sz w:val="24"/>
        </w:rPr>
        <w:t>submerged</w:t>
      </w:r>
      <w:r w:rsidR="00776741" w:rsidRPr="008A2A68">
        <w:rPr>
          <w:rFonts w:ascii="Book Antiqua" w:eastAsia="宋体" w:hAnsi="Book Antiqua"/>
          <w:kern w:val="0"/>
          <w:sz w:val="24"/>
        </w:rPr>
        <w:t xml:space="preserve"> in RNAlater reagent</w:t>
      </w:r>
      <w:r w:rsidR="00776741" w:rsidRPr="008A2A68">
        <w:rPr>
          <w:rFonts w:ascii="Book Antiqua" w:hAnsi="Book Antiqua"/>
          <w:sz w:val="24"/>
        </w:rPr>
        <w:t xml:space="preserve"> </w:t>
      </w:r>
      <w:r w:rsidR="00A13CDE" w:rsidRPr="008A2A68">
        <w:rPr>
          <w:rFonts w:ascii="Book Antiqua" w:hAnsi="Book Antiqua"/>
          <w:sz w:val="24"/>
        </w:rPr>
        <w:t>from Qiagen GmbH (</w:t>
      </w:r>
      <w:r w:rsidR="00776741" w:rsidRPr="008A2A68">
        <w:rPr>
          <w:rFonts w:ascii="Book Antiqua" w:hAnsi="Book Antiqua"/>
          <w:sz w:val="24"/>
        </w:rPr>
        <w:t xml:space="preserve">Hilden, Germany) for </w:t>
      </w:r>
      <w:r w:rsidR="005657A0" w:rsidRPr="008A2A68">
        <w:rPr>
          <w:rFonts w:ascii="Book Antiqua" w:hAnsi="Book Antiqua"/>
          <w:sz w:val="24"/>
        </w:rPr>
        <w:t>half an hour.</w:t>
      </w:r>
      <w:r w:rsidR="00776741" w:rsidRPr="008A2A68">
        <w:rPr>
          <w:rFonts w:ascii="Book Antiqua" w:hAnsi="Book Antiqua"/>
          <w:sz w:val="24"/>
        </w:rPr>
        <w:t xml:space="preserve"> </w:t>
      </w:r>
      <w:r w:rsidR="005657A0" w:rsidRPr="008A2A68">
        <w:rPr>
          <w:rFonts w:ascii="Book Antiqua" w:hAnsi="Book Antiqua"/>
          <w:sz w:val="24"/>
        </w:rPr>
        <w:t>After that, the sample</w:t>
      </w:r>
      <w:r w:rsidR="00FB71AB">
        <w:rPr>
          <w:rFonts w:ascii="Book Antiqua" w:hAnsi="Book Antiqua"/>
          <w:sz w:val="24"/>
        </w:rPr>
        <w:t>s</w:t>
      </w:r>
      <w:r w:rsidR="005657A0" w:rsidRPr="008A2A68">
        <w:rPr>
          <w:rFonts w:ascii="Book Antiqua" w:hAnsi="Book Antiqua"/>
          <w:sz w:val="24"/>
        </w:rPr>
        <w:t xml:space="preserve"> were </w:t>
      </w:r>
      <w:r w:rsidR="00625CD5" w:rsidRPr="008A2A68">
        <w:rPr>
          <w:rFonts w:ascii="Book Antiqua" w:hAnsi="Book Antiqua"/>
          <w:sz w:val="24"/>
        </w:rPr>
        <w:t>stored at -</w:t>
      </w:r>
      <w:r w:rsidR="00776741" w:rsidRPr="008A2A68">
        <w:rPr>
          <w:rFonts w:ascii="Book Antiqua" w:hAnsi="Book Antiqua"/>
          <w:sz w:val="24"/>
        </w:rPr>
        <w:t>80</w:t>
      </w:r>
      <w:r w:rsidR="00F5106C" w:rsidRPr="008A2A68">
        <w:rPr>
          <w:rFonts w:ascii="Book Antiqua" w:hAnsi="Book Antiqua"/>
          <w:sz w:val="24"/>
        </w:rPr>
        <w:t xml:space="preserve"> </w:t>
      </w:r>
      <w:r w:rsidR="00776741" w:rsidRPr="008A2A68">
        <w:rPr>
          <w:rFonts w:ascii="Book Antiqua" w:hAnsi="Book Antiqua"/>
          <w:sz w:val="24"/>
        </w:rPr>
        <w:t>˚C till RNA extractio</w:t>
      </w:r>
      <w:r w:rsidR="00E96CA6" w:rsidRPr="008A2A68">
        <w:rPr>
          <w:rFonts w:ascii="Book Antiqua" w:hAnsi="Book Antiqua"/>
          <w:sz w:val="24"/>
        </w:rPr>
        <w:t>n.</w:t>
      </w:r>
      <w:r w:rsidR="00E96CA6" w:rsidRPr="008A2A68">
        <w:rPr>
          <w:rFonts w:ascii="Book Antiqua" w:eastAsia="宋体" w:hAnsi="Book Antiqua"/>
          <w:kern w:val="0"/>
          <w:sz w:val="24"/>
        </w:rPr>
        <w:t xml:space="preserve"> </w:t>
      </w:r>
      <w:r w:rsidRPr="008A2A68">
        <w:rPr>
          <w:rFonts w:ascii="Book Antiqua" w:eastAsia="宋体" w:hAnsi="Book Antiqua"/>
          <w:kern w:val="0"/>
          <w:sz w:val="24"/>
        </w:rPr>
        <w:t xml:space="preserve">All tissue samples </w:t>
      </w:r>
      <w:r w:rsidR="00FB71AB">
        <w:rPr>
          <w:rFonts w:ascii="Book Antiqua" w:eastAsia="宋体" w:hAnsi="Book Antiqua"/>
          <w:kern w:val="0"/>
          <w:sz w:val="24"/>
        </w:rPr>
        <w:t>were</w:t>
      </w:r>
      <w:r w:rsidR="00FB71AB" w:rsidRPr="008A2A68">
        <w:rPr>
          <w:rFonts w:ascii="Book Antiqua" w:eastAsia="宋体" w:hAnsi="Book Antiqua"/>
          <w:kern w:val="0"/>
          <w:sz w:val="24"/>
        </w:rPr>
        <w:t xml:space="preserve"> </w:t>
      </w:r>
      <w:r w:rsidRPr="008A2A68">
        <w:rPr>
          <w:rFonts w:ascii="Book Antiqua" w:eastAsia="宋体" w:hAnsi="Book Antiqua"/>
          <w:kern w:val="0"/>
          <w:sz w:val="24"/>
        </w:rPr>
        <w:t>examined and classified under the management of experienced pathologists.</w:t>
      </w:r>
    </w:p>
    <w:p w:rsidR="00F5106C" w:rsidRPr="008A2A68" w:rsidRDefault="008A2086" w:rsidP="00F5106C">
      <w:pPr>
        <w:adjustRightInd w:val="0"/>
        <w:snapToGrid w:val="0"/>
        <w:spacing w:line="360" w:lineRule="auto"/>
        <w:ind w:firstLineChars="100" w:firstLine="240"/>
        <w:rPr>
          <w:rFonts w:ascii="Book Antiqua" w:hAnsi="Book Antiqua"/>
          <w:sz w:val="24"/>
        </w:rPr>
      </w:pPr>
      <w:r w:rsidRPr="008A2A68">
        <w:rPr>
          <w:rFonts w:ascii="Book Antiqua" w:hAnsi="Book Antiqua"/>
          <w:kern w:val="0"/>
          <w:sz w:val="24"/>
        </w:rPr>
        <w:t>As for blood samples, the present study totaled 1</w:t>
      </w:r>
      <w:r w:rsidR="007441B1" w:rsidRPr="008A2A68">
        <w:rPr>
          <w:rFonts w:ascii="Book Antiqua" w:hAnsi="Book Antiqua"/>
          <w:kern w:val="0"/>
          <w:sz w:val="24"/>
        </w:rPr>
        <w:t>34</w:t>
      </w:r>
      <w:r w:rsidRPr="008A2A68">
        <w:rPr>
          <w:rFonts w:ascii="Book Antiqua" w:hAnsi="Book Antiqua"/>
          <w:kern w:val="0"/>
          <w:sz w:val="24"/>
        </w:rPr>
        <w:t xml:space="preserve"> participants, consisting of 9</w:t>
      </w:r>
      <w:r w:rsidR="007441B1" w:rsidRPr="008A2A68">
        <w:rPr>
          <w:rFonts w:ascii="Book Antiqua" w:hAnsi="Book Antiqua"/>
          <w:kern w:val="0"/>
          <w:sz w:val="24"/>
        </w:rPr>
        <w:t>4</w:t>
      </w:r>
      <w:r w:rsidRPr="008A2A68">
        <w:rPr>
          <w:rFonts w:ascii="Book Antiqua" w:hAnsi="Book Antiqua"/>
          <w:kern w:val="0"/>
          <w:sz w:val="24"/>
        </w:rPr>
        <w:t xml:space="preserve"> patients with GC and 40 healthy control</w:t>
      </w:r>
      <w:r w:rsidR="00FB71AB">
        <w:rPr>
          <w:rFonts w:ascii="Book Antiqua" w:hAnsi="Book Antiqua"/>
          <w:kern w:val="0"/>
          <w:sz w:val="24"/>
        </w:rPr>
        <w:t>s</w:t>
      </w:r>
      <w:r w:rsidRPr="008A2A68">
        <w:rPr>
          <w:rFonts w:ascii="Book Antiqua" w:hAnsi="Book Antiqua"/>
          <w:kern w:val="0"/>
          <w:sz w:val="24"/>
        </w:rPr>
        <w:t>.</w:t>
      </w:r>
      <w:r w:rsidRPr="008A2A68">
        <w:rPr>
          <w:rFonts w:ascii="Book Antiqua" w:hAnsi="Book Antiqua"/>
          <w:sz w:val="24"/>
        </w:rPr>
        <w:t xml:space="preserve"> </w:t>
      </w:r>
      <w:r w:rsidRPr="008A2A68">
        <w:rPr>
          <w:rFonts w:ascii="Book Antiqua" w:hAnsi="Book Antiqua"/>
          <w:kern w:val="0"/>
          <w:sz w:val="24"/>
        </w:rPr>
        <w:t xml:space="preserve">Postoperative blood </w:t>
      </w:r>
      <w:r w:rsidR="00CE097C" w:rsidRPr="008A2A68">
        <w:rPr>
          <w:rFonts w:ascii="Book Antiqua" w:hAnsi="Book Antiqua"/>
          <w:sz w:val="24"/>
        </w:rPr>
        <w:t>specimens</w:t>
      </w:r>
      <w:r w:rsidRPr="008A2A68">
        <w:rPr>
          <w:rFonts w:ascii="Book Antiqua" w:hAnsi="Book Antiqua"/>
          <w:kern w:val="0"/>
          <w:sz w:val="24"/>
        </w:rPr>
        <w:t xml:space="preserve"> were also </w:t>
      </w:r>
      <w:r w:rsidR="00CE097C" w:rsidRPr="008A2A68">
        <w:rPr>
          <w:rFonts w:ascii="Book Antiqua" w:eastAsia="宋体" w:hAnsi="Book Antiqua"/>
          <w:kern w:val="0"/>
          <w:sz w:val="24"/>
        </w:rPr>
        <w:t>obtained</w:t>
      </w:r>
      <w:r w:rsidRPr="008A2A68">
        <w:rPr>
          <w:rFonts w:ascii="Book Antiqua" w:hAnsi="Book Antiqua"/>
          <w:kern w:val="0"/>
          <w:sz w:val="24"/>
        </w:rPr>
        <w:t xml:space="preserve"> from 25 patients with GC. All the blood samples </w:t>
      </w:r>
      <w:r w:rsidR="001E5D77" w:rsidRPr="008A2A68">
        <w:rPr>
          <w:rFonts w:ascii="Book Antiqua" w:hAnsi="Book Antiqua"/>
          <w:sz w:val="24"/>
        </w:rPr>
        <w:t xml:space="preserve">were disposed within </w:t>
      </w:r>
      <w:r w:rsidRPr="008A2A68">
        <w:rPr>
          <w:rFonts w:ascii="Book Antiqua" w:hAnsi="Book Antiqua"/>
          <w:sz w:val="24"/>
        </w:rPr>
        <w:t>2</w:t>
      </w:r>
      <w:r w:rsidR="001E5D77" w:rsidRPr="008A2A68">
        <w:rPr>
          <w:rFonts w:ascii="Book Antiqua" w:hAnsi="Book Antiqua"/>
          <w:sz w:val="24"/>
        </w:rPr>
        <w:t xml:space="preserve"> h. Serum was </w:t>
      </w:r>
      <w:r w:rsidR="005657A0" w:rsidRPr="008A2A68">
        <w:rPr>
          <w:rFonts w:ascii="Book Antiqua" w:hAnsi="Book Antiqua"/>
          <w:sz w:val="24"/>
        </w:rPr>
        <w:t xml:space="preserve">disposed at 4 °C and </w:t>
      </w:r>
      <w:r w:rsidR="001E5D77" w:rsidRPr="008A2A68">
        <w:rPr>
          <w:rFonts w:ascii="Book Antiqua" w:hAnsi="Book Antiqua"/>
          <w:sz w:val="24"/>
        </w:rPr>
        <w:t xml:space="preserve">recruited by centrifugation </w:t>
      </w:r>
      <w:r w:rsidR="005657A0" w:rsidRPr="008A2A68">
        <w:rPr>
          <w:rFonts w:ascii="Book Antiqua" w:hAnsi="Book Antiqua"/>
          <w:sz w:val="24"/>
        </w:rPr>
        <w:t>(</w:t>
      </w:r>
      <w:r w:rsidR="001E5D77" w:rsidRPr="008A2A68">
        <w:rPr>
          <w:rFonts w:ascii="Book Antiqua" w:hAnsi="Book Antiqua"/>
          <w:sz w:val="24"/>
        </w:rPr>
        <w:t>1200 ×</w:t>
      </w:r>
      <w:r w:rsidR="00F5106C" w:rsidRPr="008A2A68">
        <w:rPr>
          <w:rFonts w:ascii="Book Antiqua" w:hAnsi="Book Antiqua"/>
          <w:sz w:val="24"/>
        </w:rPr>
        <w:t xml:space="preserve"> </w:t>
      </w:r>
      <w:r w:rsidR="001E5D77" w:rsidRPr="008A2A68">
        <w:rPr>
          <w:rFonts w:ascii="Book Antiqua" w:hAnsi="Book Antiqua"/>
          <w:i/>
          <w:sz w:val="24"/>
        </w:rPr>
        <w:t>g</w:t>
      </w:r>
      <w:r w:rsidR="001E5D77" w:rsidRPr="008A2A68">
        <w:rPr>
          <w:rFonts w:ascii="Book Antiqua" w:hAnsi="Book Antiqua"/>
          <w:sz w:val="24"/>
        </w:rPr>
        <w:t xml:space="preserve"> </w:t>
      </w:r>
      <w:r w:rsidR="005657A0" w:rsidRPr="008A2A68">
        <w:rPr>
          <w:rFonts w:ascii="Book Antiqua" w:hAnsi="Book Antiqua"/>
          <w:sz w:val="24"/>
        </w:rPr>
        <w:t xml:space="preserve">, </w:t>
      </w:r>
      <w:r w:rsidR="001E5D77" w:rsidRPr="008A2A68">
        <w:rPr>
          <w:rFonts w:ascii="Book Antiqua" w:hAnsi="Book Antiqua"/>
          <w:sz w:val="24"/>
        </w:rPr>
        <w:t>10 min</w:t>
      </w:r>
      <w:r w:rsidR="005657A0" w:rsidRPr="008A2A68">
        <w:rPr>
          <w:rFonts w:ascii="Book Antiqua" w:hAnsi="Book Antiqua"/>
          <w:sz w:val="24"/>
        </w:rPr>
        <w:t>)</w:t>
      </w:r>
      <w:r w:rsidR="001E5D77" w:rsidRPr="008A2A68">
        <w:rPr>
          <w:rFonts w:ascii="Book Antiqua" w:hAnsi="Book Antiqua"/>
          <w:sz w:val="24"/>
        </w:rPr>
        <w:t>. Another centrifugation</w:t>
      </w:r>
      <w:r w:rsidR="00D92806" w:rsidRPr="008A2A68">
        <w:rPr>
          <w:rFonts w:ascii="Book Antiqua" w:hAnsi="Book Antiqua"/>
          <w:sz w:val="24"/>
        </w:rPr>
        <w:t xml:space="preserve"> </w:t>
      </w:r>
      <w:r w:rsidR="005657A0" w:rsidRPr="008A2A68">
        <w:rPr>
          <w:rFonts w:ascii="Book Antiqua" w:hAnsi="Book Antiqua"/>
          <w:sz w:val="24"/>
        </w:rPr>
        <w:t>(10000 ×</w:t>
      </w:r>
      <w:r w:rsidR="00F5106C" w:rsidRPr="008A2A68">
        <w:rPr>
          <w:rFonts w:ascii="Book Antiqua" w:hAnsi="Book Antiqua"/>
          <w:sz w:val="24"/>
        </w:rPr>
        <w:t xml:space="preserve"> </w:t>
      </w:r>
      <w:r w:rsidR="005657A0" w:rsidRPr="008A2A68">
        <w:rPr>
          <w:rFonts w:ascii="Book Antiqua" w:hAnsi="Book Antiqua"/>
          <w:i/>
          <w:sz w:val="24"/>
        </w:rPr>
        <w:t>g</w:t>
      </w:r>
      <w:r w:rsidR="0060499E" w:rsidRPr="008A2A68">
        <w:rPr>
          <w:rFonts w:ascii="Book Antiqua" w:hAnsi="Book Antiqua"/>
          <w:sz w:val="24"/>
        </w:rPr>
        <w:t>, 10</w:t>
      </w:r>
      <w:r w:rsidR="005657A0" w:rsidRPr="008A2A68">
        <w:rPr>
          <w:rFonts w:ascii="Book Antiqua" w:hAnsi="Book Antiqua"/>
          <w:sz w:val="24"/>
        </w:rPr>
        <w:t xml:space="preserve"> mins, </w:t>
      </w:r>
      <w:r w:rsidR="00FB71AB">
        <w:rPr>
          <w:rFonts w:ascii="Book Antiqua" w:hAnsi="Book Antiqua"/>
          <w:sz w:val="24"/>
        </w:rPr>
        <w:t>at</w:t>
      </w:r>
      <w:r w:rsidR="00FB71AB" w:rsidRPr="008A2A68">
        <w:rPr>
          <w:rFonts w:ascii="Book Antiqua" w:hAnsi="Book Antiqua"/>
          <w:sz w:val="24"/>
        </w:rPr>
        <w:t xml:space="preserve"> </w:t>
      </w:r>
      <w:r w:rsidR="0060499E" w:rsidRPr="008A2A68">
        <w:rPr>
          <w:rFonts w:ascii="Book Antiqua" w:hAnsi="Book Antiqua"/>
          <w:sz w:val="24"/>
        </w:rPr>
        <w:t>4</w:t>
      </w:r>
      <w:r w:rsidR="005657A0" w:rsidRPr="008A2A68">
        <w:rPr>
          <w:rFonts w:ascii="Book Antiqua" w:hAnsi="Book Antiqua"/>
          <w:sz w:val="24"/>
        </w:rPr>
        <w:t xml:space="preserve"> °C)</w:t>
      </w:r>
      <w:r w:rsidR="001E5D77" w:rsidRPr="008A2A68">
        <w:rPr>
          <w:rFonts w:ascii="Book Antiqua" w:hAnsi="Book Antiqua"/>
          <w:sz w:val="24"/>
        </w:rPr>
        <w:t xml:space="preserve"> was performed for completely removing residual cellular </w:t>
      </w:r>
      <w:r w:rsidR="00FB71AB" w:rsidRPr="008A2A68">
        <w:rPr>
          <w:rFonts w:ascii="Book Antiqua" w:hAnsi="Book Antiqua"/>
          <w:sz w:val="24"/>
        </w:rPr>
        <w:t>deb</w:t>
      </w:r>
      <w:r w:rsidR="00FB71AB">
        <w:rPr>
          <w:rFonts w:ascii="Book Antiqua" w:hAnsi="Book Antiqua"/>
          <w:sz w:val="24"/>
        </w:rPr>
        <w:t>ri</w:t>
      </w:r>
      <w:r w:rsidR="00FB71AB" w:rsidRPr="008A2A68">
        <w:rPr>
          <w:rFonts w:ascii="Book Antiqua" w:hAnsi="Book Antiqua"/>
          <w:sz w:val="24"/>
        </w:rPr>
        <w:t>s</w:t>
      </w:r>
      <w:r w:rsidR="001E5D77" w:rsidRPr="008A2A68">
        <w:rPr>
          <w:rFonts w:ascii="Book Antiqua" w:hAnsi="Book Antiqua"/>
          <w:sz w:val="24"/>
        </w:rPr>
        <w:t xml:space="preserve">. The serum </w:t>
      </w:r>
      <w:r w:rsidR="00A13CDE" w:rsidRPr="008A2A68">
        <w:rPr>
          <w:rFonts w:ascii="Book Antiqua" w:hAnsi="Book Antiqua"/>
          <w:sz w:val="24"/>
        </w:rPr>
        <w:t>specimen</w:t>
      </w:r>
      <w:r w:rsidR="001E5D77" w:rsidRPr="008A2A68">
        <w:rPr>
          <w:rFonts w:ascii="Book Antiqua" w:hAnsi="Book Antiqua"/>
          <w:sz w:val="24"/>
        </w:rPr>
        <w:t>s</w:t>
      </w:r>
      <w:r w:rsidR="00A13CDE" w:rsidRPr="008A2A68">
        <w:rPr>
          <w:rFonts w:ascii="Book Antiqua" w:hAnsi="Book Antiqua"/>
          <w:sz w:val="24"/>
        </w:rPr>
        <w:t xml:space="preserve"> </w:t>
      </w:r>
      <w:r w:rsidR="00FB71AB" w:rsidRPr="008A2A68">
        <w:rPr>
          <w:rFonts w:ascii="Book Antiqua" w:hAnsi="Book Antiqua"/>
          <w:sz w:val="24"/>
        </w:rPr>
        <w:t>w</w:t>
      </w:r>
      <w:r w:rsidR="00FB71AB">
        <w:rPr>
          <w:rFonts w:ascii="Book Antiqua" w:hAnsi="Book Antiqua"/>
          <w:sz w:val="24"/>
        </w:rPr>
        <w:t>ere</w:t>
      </w:r>
      <w:r w:rsidR="00FB71AB" w:rsidRPr="008A2A68">
        <w:rPr>
          <w:rFonts w:ascii="Book Antiqua" w:hAnsi="Book Antiqua"/>
          <w:sz w:val="24"/>
        </w:rPr>
        <w:t xml:space="preserve"> </w:t>
      </w:r>
      <w:r w:rsidR="005657A0" w:rsidRPr="008A2A68">
        <w:rPr>
          <w:rFonts w:ascii="Book Antiqua" w:hAnsi="Book Antiqua"/>
          <w:sz w:val="24"/>
        </w:rPr>
        <w:t>kep</w:t>
      </w:r>
      <w:r w:rsidR="00FB71AB">
        <w:rPr>
          <w:rFonts w:ascii="Book Antiqua" w:hAnsi="Book Antiqua"/>
          <w:sz w:val="24"/>
        </w:rPr>
        <w:t>t</w:t>
      </w:r>
      <w:r w:rsidR="001E5D77" w:rsidRPr="008A2A68">
        <w:rPr>
          <w:rFonts w:ascii="Book Antiqua" w:hAnsi="Book Antiqua"/>
          <w:sz w:val="24"/>
        </w:rPr>
        <w:t xml:space="preserve"> </w:t>
      </w:r>
      <w:r w:rsidR="00FB71AB">
        <w:rPr>
          <w:rFonts w:ascii="Book Antiqua" w:hAnsi="Book Antiqua"/>
          <w:sz w:val="24"/>
        </w:rPr>
        <w:t>in l</w:t>
      </w:r>
      <w:r w:rsidR="00A13CDE" w:rsidRPr="008A2A68">
        <w:rPr>
          <w:rFonts w:ascii="Book Antiqua" w:hAnsi="Book Antiqua"/>
          <w:sz w:val="24"/>
        </w:rPr>
        <w:t>iquid nitrogen</w:t>
      </w:r>
      <w:r w:rsidR="008847AF" w:rsidRPr="008A2A68">
        <w:rPr>
          <w:rFonts w:ascii="Book Antiqua" w:hAnsi="Book Antiqua"/>
          <w:sz w:val="24"/>
        </w:rPr>
        <w:t xml:space="preserve"> </w:t>
      </w:r>
      <w:r w:rsidR="001E5D77" w:rsidRPr="008A2A68">
        <w:rPr>
          <w:rFonts w:ascii="Book Antiqua" w:hAnsi="Book Antiqua"/>
          <w:sz w:val="24"/>
        </w:rPr>
        <w:t xml:space="preserve">till RNA extraction. </w:t>
      </w:r>
    </w:p>
    <w:p w:rsidR="00281FC5" w:rsidRPr="008A2A68" w:rsidRDefault="001E5D77" w:rsidP="00F5106C">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Our </w:t>
      </w:r>
      <w:r w:rsidR="00A61EEF" w:rsidRPr="008A2A68">
        <w:rPr>
          <w:rFonts w:ascii="Book Antiqua" w:hAnsi="Book Antiqua"/>
          <w:sz w:val="24"/>
        </w:rPr>
        <w:t>research</w:t>
      </w:r>
      <w:r w:rsidRPr="008A2A68">
        <w:rPr>
          <w:rFonts w:ascii="Book Antiqua" w:hAnsi="Book Antiqua"/>
          <w:sz w:val="24"/>
        </w:rPr>
        <w:t xml:space="preserve"> was </w:t>
      </w:r>
      <w:r w:rsidR="00A61EEF" w:rsidRPr="008A2A68">
        <w:rPr>
          <w:rFonts w:ascii="Book Antiqua" w:hAnsi="Book Antiqua"/>
          <w:sz w:val="24"/>
        </w:rPr>
        <w:t>managed</w:t>
      </w:r>
      <w:r w:rsidRPr="008A2A68">
        <w:rPr>
          <w:rFonts w:ascii="Book Antiqua" w:hAnsi="Book Antiqua"/>
          <w:sz w:val="24"/>
        </w:rPr>
        <w:t xml:space="preserve"> by the ethics committee</w:t>
      </w:r>
      <w:r w:rsidR="00AB6916" w:rsidRPr="008A2A68">
        <w:rPr>
          <w:rFonts w:ascii="Book Antiqua" w:hAnsi="Book Antiqua"/>
          <w:sz w:val="24"/>
        </w:rPr>
        <w:t xml:space="preserve"> of</w:t>
      </w:r>
      <w:r w:rsidR="00AB6916" w:rsidRPr="008A2A68">
        <w:rPr>
          <w:rFonts w:ascii="Book Antiqua" w:hAnsi="Book Antiqua"/>
          <w:color w:val="FF0000"/>
          <w:sz w:val="24"/>
        </w:rPr>
        <w:t xml:space="preserve"> </w:t>
      </w:r>
      <w:r w:rsidR="00965648" w:rsidRPr="008A2A68">
        <w:rPr>
          <w:rFonts w:ascii="Book Antiqua" w:hAnsi="Book Antiqua"/>
          <w:sz w:val="24"/>
        </w:rPr>
        <w:t>Binzhou People's Hospital</w:t>
      </w:r>
      <w:r w:rsidR="00A61EEF" w:rsidRPr="008A2A68">
        <w:rPr>
          <w:rFonts w:ascii="Book Antiqua" w:hAnsi="Book Antiqua"/>
          <w:sz w:val="24"/>
        </w:rPr>
        <w:t>.</w:t>
      </w:r>
      <w:r w:rsidRPr="008A2A68">
        <w:rPr>
          <w:rFonts w:ascii="Book Antiqua" w:hAnsi="Book Antiqua"/>
          <w:sz w:val="24"/>
        </w:rPr>
        <w:t xml:space="preserve"> </w:t>
      </w:r>
      <w:r w:rsidR="00A61EEF" w:rsidRPr="008A2A68">
        <w:rPr>
          <w:rFonts w:ascii="Book Antiqua" w:hAnsi="Book Antiqua"/>
          <w:sz w:val="24"/>
        </w:rPr>
        <w:t xml:space="preserve">Consent </w:t>
      </w:r>
      <w:r w:rsidRPr="008A2A68">
        <w:rPr>
          <w:rFonts w:ascii="Book Antiqua" w:hAnsi="Book Antiqua"/>
          <w:sz w:val="24"/>
        </w:rPr>
        <w:t xml:space="preserve">statement was </w:t>
      </w:r>
      <w:r w:rsidR="00FB71AB">
        <w:rPr>
          <w:rFonts w:ascii="Book Antiqua" w:hAnsi="Book Antiqua"/>
          <w:sz w:val="24"/>
        </w:rPr>
        <w:t>obtained</w:t>
      </w:r>
      <w:r w:rsidR="00FB71AB" w:rsidRPr="008A2A68">
        <w:rPr>
          <w:rFonts w:ascii="Book Antiqua" w:hAnsi="Book Antiqua"/>
          <w:sz w:val="24"/>
        </w:rPr>
        <w:t xml:space="preserve"> </w:t>
      </w:r>
      <w:r w:rsidRPr="008A2A68">
        <w:rPr>
          <w:rFonts w:ascii="Book Antiqua" w:hAnsi="Book Antiqua"/>
          <w:sz w:val="24"/>
        </w:rPr>
        <w:t xml:space="preserve">from each participant. </w:t>
      </w:r>
      <w:r w:rsidRPr="008A2A68">
        <w:rPr>
          <w:rFonts w:ascii="Book Antiqua" w:hAnsi="Book Antiqua"/>
          <w:kern w:val="0"/>
          <w:sz w:val="24"/>
        </w:rPr>
        <w:t xml:space="preserve">Table </w:t>
      </w:r>
      <w:r w:rsidR="00A77C36" w:rsidRPr="008A2A68">
        <w:rPr>
          <w:rFonts w:ascii="Book Antiqua" w:hAnsi="Book Antiqua"/>
          <w:kern w:val="0"/>
          <w:sz w:val="24"/>
        </w:rPr>
        <w:t>1</w:t>
      </w:r>
      <w:r w:rsidR="00A13CDE" w:rsidRPr="008A2A68">
        <w:rPr>
          <w:rFonts w:ascii="Book Antiqua" w:hAnsi="Book Antiqua"/>
          <w:kern w:val="0"/>
          <w:sz w:val="24"/>
        </w:rPr>
        <w:t xml:space="preserve"> </w:t>
      </w:r>
      <w:r w:rsidR="00FB71AB">
        <w:rPr>
          <w:rFonts w:ascii="Book Antiqua" w:hAnsi="Book Antiqua"/>
          <w:kern w:val="0"/>
          <w:sz w:val="24"/>
        </w:rPr>
        <w:t>lists</w:t>
      </w:r>
      <w:r w:rsidR="00FB71AB" w:rsidRPr="008A2A68">
        <w:rPr>
          <w:rFonts w:ascii="Book Antiqua" w:hAnsi="Book Antiqua"/>
          <w:kern w:val="0"/>
          <w:sz w:val="24"/>
        </w:rPr>
        <w:t xml:space="preserve"> </w:t>
      </w:r>
      <w:r w:rsidR="00A13CDE" w:rsidRPr="008A2A68">
        <w:rPr>
          <w:rFonts w:ascii="Book Antiqua" w:hAnsi="Book Antiqua"/>
          <w:kern w:val="0"/>
          <w:sz w:val="24"/>
        </w:rPr>
        <w:t>the clinical characteristics of the GC patients</w:t>
      </w:r>
      <w:r w:rsidRPr="008A2A68">
        <w:rPr>
          <w:rFonts w:ascii="Book Antiqua" w:hAnsi="Book Antiqua"/>
          <w:sz w:val="24"/>
        </w:rPr>
        <w:t xml:space="preserve">. </w:t>
      </w:r>
    </w:p>
    <w:p w:rsidR="00D92806" w:rsidRPr="008A2A68" w:rsidRDefault="00D92806" w:rsidP="00310021">
      <w:pPr>
        <w:adjustRightInd w:val="0"/>
        <w:snapToGrid w:val="0"/>
        <w:spacing w:line="360" w:lineRule="auto"/>
        <w:ind w:firstLine="420"/>
        <w:rPr>
          <w:rFonts w:ascii="Book Antiqua" w:hAnsi="Book Antiqua"/>
          <w:sz w:val="24"/>
        </w:rPr>
      </w:pPr>
    </w:p>
    <w:p w:rsidR="00562C22" w:rsidRPr="008A2A68" w:rsidRDefault="00562C22" w:rsidP="00310021">
      <w:pPr>
        <w:adjustRightInd w:val="0"/>
        <w:snapToGrid w:val="0"/>
        <w:spacing w:line="360" w:lineRule="auto"/>
        <w:rPr>
          <w:rFonts w:ascii="Book Antiqua" w:hAnsi="Book Antiqua"/>
          <w:b/>
          <w:i/>
          <w:sz w:val="24"/>
        </w:rPr>
      </w:pPr>
      <w:r w:rsidRPr="008A2A68">
        <w:rPr>
          <w:rFonts w:ascii="Book Antiqua" w:hAnsi="Book Antiqua"/>
          <w:b/>
          <w:i/>
          <w:sz w:val="24"/>
        </w:rPr>
        <w:t>Cell culture and</w:t>
      </w:r>
      <w:r w:rsidR="00FB71AB">
        <w:rPr>
          <w:rFonts w:ascii="Book Antiqua" w:hAnsi="Book Antiqua"/>
          <w:b/>
          <w:i/>
          <w:sz w:val="24"/>
        </w:rPr>
        <w:t xml:space="preserve"> </w:t>
      </w:r>
      <w:r w:rsidRPr="008A2A68">
        <w:rPr>
          <w:rFonts w:ascii="Book Antiqua" w:hAnsi="Book Antiqua"/>
          <w:b/>
          <w:i/>
          <w:sz w:val="24"/>
        </w:rPr>
        <w:t>transfection</w:t>
      </w:r>
    </w:p>
    <w:p w:rsidR="00562C22" w:rsidRPr="008A2A68" w:rsidRDefault="00FB71AB" w:rsidP="00F5106C">
      <w:pPr>
        <w:autoSpaceDE w:val="0"/>
        <w:autoSpaceDN w:val="0"/>
        <w:adjustRightInd w:val="0"/>
        <w:snapToGrid w:val="0"/>
        <w:spacing w:line="360" w:lineRule="auto"/>
        <w:rPr>
          <w:rFonts w:ascii="Book Antiqua" w:hAnsi="Book Antiqua"/>
          <w:kern w:val="0"/>
          <w:sz w:val="24"/>
        </w:rPr>
      </w:pPr>
      <w:r>
        <w:rPr>
          <w:rFonts w:ascii="Book Antiqua" w:hAnsi="Book Antiqua"/>
          <w:sz w:val="24"/>
        </w:rPr>
        <w:t>A c</w:t>
      </w:r>
      <w:r w:rsidRPr="008A2A68">
        <w:rPr>
          <w:rFonts w:ascii="Book Antiqua" w:hAnsi="Book Antiqua"/>
          <w:sz w:val="24"/>
        </w:rPr>
        <w:t xml:space="preserve">ulture </w:t>
      </w:r>
      <w:r w:rsidR="00562C22" w:rsidRPr="008A2A68">
        <w:rPr>
          <w:rFonts w:ascii="Book Antiqua" w:hAnsi="Book Antiqua"/>
          <w:sz w:val="24"/>
        </w:rPr>
        <w:t xml:space="preserve">medium </w:t>
      </w:r>
      <w:r>
        <w:rPr>
          <w:rFonts w:ascii="Book Antiqua" w:hAnsi="Book Antiqua"/>
          <w:sz w:val="24"/>
        </w:rPr>
        <w:t>consisting of</w:t>
      </w:r>
      <w:r w:rsidRPr="008A2A68">
        <w:rPr>
          <w:rFonts w:ascii="Book Antiqua" w:hAnsi="Book Antiqua"/>
          <w:sz w:val="24"/>
        </w:rPr>
        <w:t xml:space="preserve"> </w:t>
      </w:r>
      <w:r w:rsidR="00562C22" w:rsidRPr="008A2A68">
        <w:rPr>
          <w:rFonts w:ascii="Book Antiqua" w:hAnsi="Book Antiqua"/>
          <w:kern w:val="0"/>
          <w:sz w:val="24"/>
        </w:rPr>
        <w:t xml:space="preserve">88% </w:t>
      </w:r>
      <w:r>
        <w:rPr>
          <w:rFonts w:ascii="Book Antiqua" w:hAnsi="Book Antiqua"/>
          <w:kern w:val="0"/>
          <w:sz w:val="24"/>
        </w:rPr>
        <w:t xml:space="preserve">of </w:t>
      </w:r>
      <w:r w:rsidR="00562C22" w:rsidRPr="008A2A68">
        <w:rPr>
          <w:rFonts w:ascii="Book Antiqua" w:hAnsi="Book Antiqua"/>
          <w:kern w:val="0"/>
          <w:sz w:val="24"/>
        </w:rPr>
        <w:t>Dulbecco's modified Eagle's medium (DMEM; Gibco; Thermo Fisher Scientific. Inc., Waltham, MA, U</w:t>
      </w:r>
      <w:r w:rsidR="00F5106C" w:rsidRPr="008A2A68">
        <w:rPr>
          <w:rFonts w:ascii="Book Antiqua" w:hAnsi="Book Antiqua"/>
          <w:kern w:val="0"/>
          <w:sz w:val="24"/>
        </w:rPr>
        <w:t>nited States</w:t>
      </w:r>
      <w:r w:rsidR="00562C22" w:rsidRPr="008A2A68">
        <w:rPr>
          <w:rFonts w:ascii="Book Antiqua" w:hAnsi="Book Antiqua"/>
          <w:kern w:val="0"/>
          <w:sz w:val="24"/>
        </w:rPr>
        <w:t xml:space="preserve">), 10% </w:t>
      </w:r>
      <w:r>
        <w:rPr>
          <w:rFonts w:ascii="Book Antiqua" w:hAnsi="Book Antiqua"/>
          <w:kern w:val="0"/>
          <w:sz w:val="24"/>
        </w:rPr>
        <w:t xml:space="preserve">of </w:t>
      </w:r>
      <w:r w:rsidR="00562C22" w:rsidRPr="008A2A68">
        <w:rPr>
          <w:rFonts w:ascii="Book Antiqua" w:hAnsi="Book Antiqua"/>
          <w:kern w:val="0"/>
          <w:sz w:val="24"/>
        </w:rPr>
        <w:t xml:space="preserve">fetal bovine serum (FBS; Gibco; Thermo Fisher Scientific, Inc.), 1% </w:t>
      </w:r>
      <w:r>
        <w:rPr>
          <w:rFonts w:ascii="Book Antiqua" w:hAnsi="Book Antiqua"/>
          <w:kern w:val="0"/>
          <w:sz w:val="24"/>
        </w:rPr>
        <w:t xml:space="preserve">of </w:t>
      </w:r>
      <w:r w:rsidR="00562C22" w:rsidRPr="008A2A68">
        <w:rPr>
          <w:rFonts w:ascii="Book Antiqua" w:hAnsi="Book Antiqua"/>
          <w:kern w:val="0"/>
          <w:sz w:val="24"/>
        </w:rPr>
        <w:t>antibiotics (100 μ</w:t>
      </w:r>
      <w:r w:rsidR="00562C22" w:rsidRPr="008A2A68">
        <w:rPr>
          <w:rFonts w:ascii="Book Antiqua" w:hAnsi="Book Antiqua"/>
          <w:caps/>
          <w:kern w:val="0"/>
          <w:sz w:val="24"/>
        </w:rPr>
        <w:t>l</w:t>
      </w:r>
      <w:r w:rsidR="00562C22" w:rsidRPr="008A2A68">
        <w:rPr>
          <w:rFonts w:ascii="Book Antiqua" w:hAnsi="Book Antiqua"/>
          <w:kern w:val="0"/>
          <w:sz w:val="24"/>
        </w:rPr>
        <w:t>/m</w:t>
      </w:r>
      <w:r w:rsidR="00562C22" w:rsidRPr="008A2A68">
        <w:rPr>
          <w:rFonts w:ascii="Book Antiqua" w:hAnsi="Book Antiqua"/>
          <w:caps/>
          <w:kern w:val="0"/>
          <w:sz w:val="24"/>
        </w:rPr>
        <w:t>l</w:t>
      </w:r>
      <w:r w:rsidR="00562C22" w:rsidRPr="008A2A68">
        <w:rPr>
          <w:rFonts w:ascii="Book Antiqua" w:hAnsi="Book Antiqua"/>
          <w:kern w:val="0"/>
          <w:sz w:val="24"/>
        </w:rPr>
        <w:t xml:space="preserve"> penicillin and 100 mg/m</w:t>
      </w:r>
      <w:r w:rsidR="00562C22" w:rsidRPr="008A2A68">
        <w:rPr>
          <w:rFonts w:ascii="Book Antiqua" w:hAnsi="Book Antiqua"/>
          <w:caps/>
          <w:kern w:val="0"/>
          <w:sz w:val="24"/>
        </w:rPr>
        <w:t>l</w:t>
      </w:r>
      <w:r w:rsidR="00562C22" w:rsidRPr="008A2A68">
        <w:rPr>
          <w:rFonts w:ascii="Book Antiqua" w:hAnsi="Book Antiqua"/>
          <w:kern w:val="0"/>
          <w:sz w:val="24"/>
        </w:rPr>
        <w:t xml:space="preserve"> streptomycin sulfate)</w:t>
      </w:r>
      <w:r>
        <w:rPr>
          <w:rFonts w:ascii="Book Antiqua" w:hAnsi="Book Antiqua"/>
          <w:kern w:val="0"/>
          <w:sz w:val="24"/>
        </w:rPr>
        <w:t>,</w:t>
      </w:r>
      <w:r w:rsidR="00562C22" w:rsidRPr="008A2A68">
        <w:rPr>
          <w:rFonts w:ascii="Book Antiqua" w:hAnsi="Book Antiqua"/>
          <w:kern w:val="0"/>
          <w:sz w:val="24"/>
        </w:rPr>
        <w:t xml:space="preserve"> and </w:t>
      </w:r>
      <w:r w:rsidR="000921F7" w:rsidRPr="008A2A68">
        <w:rPr>
          <w:rFonts w:ascii="Book Antiqua" w:hAnsi="Book Antiqua"/>
          <w:kern w:val="0"/>
          <w:sz w:val="24"/>
        </w:rPr>
        <w:t>1%</w:t>
      </w:r>
      <w:r>
        <w:rPr>
          <w:rFonts w:ascii="Book Antiqua" w:hAnsi="Book Antiqua"/>
          <w:kern w:val="0"/>
          <w:sz w:val="24"/>
        </w:rPr>
        <w:t xml:space="preserve"> of </w:t>
      </w:r>
      <w:r w:rsidR="00562C22" w:rsidRPr="008A2A68">
        <w:rPr>
          <w:rFonts w:ascii="Book Antiqua" w:hAnsi="Book Antiqua"/>
          <w:kern w:val="0"/>
          <w:sz w:val="24"/>
        </w:rPr>
        <w:t>glutamine</w:t>
      </w:r>
      <w:r w:rsidR="000921F7" w:rsidRPr="008A2A68">
        <w:rPr>
          <w:rFonts w:ascii="Book Antiqua" w:hAnsi="Book Antiqua"/>
          <w:kern w:val="0"/>
          <w:sz w:val="24"/>
        </w:rPr>
        <w:t xml:space="preserve"> </w:t>
      </w:r>
      <w:r w:rsidR="00562C22" w:rsidRPr="008A2A68">
        <w:rPr>
          <w:rFonts w:ascii="Book Antiqua" w:hAnsi="Book Antiqua"/>
          <w:kern w:val="0"/>
          <w:sz w:val="24"/>
        </w:rPr>
        <w:t xml:space="preserve">was used to cultivate </w:t>
      </w:r>
      <w:r w:rsidR="00DF6B27" w:rsidRPr="008A2A68">
        <w:rPr>
          <w:rFonts w:ascii="Book Antiqua" w:hAnsi="Book Antiqua"/>
          <w:kern w:val="0"/>
          <w:sz w:val="24"/>
        </w:rPr>
        <w:t>normal gastric mucosal epithelial cells</w:t>
      </w:r>
      <w:r w:rsidR="00384252" w:rsidRPr="008A2A68">
        <w:rPr>
          <w:rFonts w:ascii="Book Antiqua" w:hAnsi="Book Antiqua"/>
          <w:kern w:val="0"/>
          <w:sz w:val="24"/>
        </w:rPr>
        <w:t xml:space="preserve"> </w:t>
      </w:r>
      <w:r w:rsidR="00DF6B27" w:rsidRPr="008A2A68">
        <w:rPr>
          <w:rFonts w:ascii="Book Antiqua" w:hAnsi="Book Antiqua"/>
          <w:kern w:val="0"/>
          <w:sz w:val="24"/>
        </w:rPr>
        <w:t>(</w:t>
      </w:r>
      <w:r w:rsidR="00562C22" w:rsidRPr="008A2A68">
        <w:rPr>
          <w:rFonts w:ascii="Book Antiqua" w:hAnsi="Book Antiqua"/>
          <w:sz w:val="24"/>
        </w:rPr>
        <w:t>GES-1</w:t>
      </w:r>
      <w:r w:rsidR="00DF6B27" w:rsidRPr="008A2A68">
        <w:rPr>
          <w:rFonts w:ascii="Book Antiqua" w:hAnsi="Book Antiqua"/>
          <w:sz w:val="24"/>
        </w:rPr>
        <w:t>)</w:t>
      </w:r>
      <w:r w:rsidR="00384252" w:rsidRPr="008A2A68">
        <w:rPr>
          <w:rFonts w:ascii="Book Antiqua" w:hAnsi="Book Antiqua"/>
          <w:sz w:val="24"/>
        </w:rPr>
        <w:t xml:space="preserve"> </w:t>
      </w:r>
      <w:r w:rsidR="00E25B92" w:rsidRPr="008A2A68">
        <w:rPr>
          <w:rFonts w:ascii="Book Antiqua" w:hAnsi="Book Antiqua"/>
          <w:sz w:val="24"/>
        </w:rPr>
        <w:t xml:space="preserve">and </w:t>
      </w:r>
      <w:r w:rsidR="0030208F">
        <w:rPr>
          <w:rFonts w:ascii="Book Antiqua" w:hAnsi="Book Antiqua"/>
          <w:sz w:val="24"/>
        </w:rPr>
        <w:t>GC</w:t>
      </w:r>
      <w:r w:rsidR="00384252" w:rsidRPr="008A2A68">
        <w:rPr>
          <w:rFonts w:ascii="Book Antiqua" w:hAnsi="Book Antiqua"/>
          <w:sz w:val="24"/>
        </w:rPr>
        <w:t xml:space="preserve"> </w:t>
      </w:r>
      <w:r w:rsidR="00562C22" w:rsidRPr="008A2A68">
        <w:rPr>
          <w:rFonts w:ascii="Book Antiqua" w:hAnsi="Book Antiqua"/>
          <w:sz w:val="24"/>
        </w:rPr>
        <w:t>cells</w:t>
      </w:r>
      <w:r w:rsidR="00384252" w:rsidRPr="008A2A68">
        <w:rPr>
          <w:rFonts w:ascii="Book Antiqua" w:hAnsi="Book Antiqua"/>
          <w:sz w:val="24"/>
        </w:rPr>
        <w:t xml:space="preserve"> (MKN-45)</w:t>
      </w:r>
      <w:r w:rsidR="00562C22" w:rsidRPr="008A2A68">
        <w:rPr>
          <w:rFonts w:ascii="Book Antiqua" w:hAnsi="Book Antiqua"/>
          <w:sz w:val="24"/>
        </w:rPr>
        <w:t xml:space="preserve">. </w:t>
      </w:r>
      <w:r w:rsidR="00CE097C" w:rsidRPr="008A2A68">
        <w:rPr>
          <w:rFonts w:ascii="Book Antiqua" w:hAnsi="Book Antiqua"/>
          <w:kern w:val="0"/>
          <w:sz w:val="24"/>
        </w:rPr>
        <w:t xml:space="preserve">MKN-45 and </w:t>
      </w:r>
      <w:r w:rsidR="00CE097C" w:rsidRPr="008A2A68">
        <w:rPr>
          <w:rFonts w:ascii="Book Antiqua" w:hAnsi="Book Antiqua"/>
          <w:sz w:val="24"/>
        </w:rPr>
        <w:t>GES-1 cells</w:t>
      </w:r>
      <w:r w:rsidR="00562C22" w:rsidRPr="008A2A68">
        <w:rPr>
          <w:rFonts w:ascii="Book Antiqua" w:hAnsi="Book Antiqua"/>
          <w:sz w:val="24"/>
        </w:rPr>
        <w:t xml:space="preserve"> were maintained in </w:t>
      </w:r>
      <w:r>
        <w:rPr>
          <w:rFonts w:ascii="Book Antiqua" w:hAnsi="Book Antiqua"/>
          <w:sz w:val="24"/>
        </w:rPr>
        <w:t xml:space="preserve">an </w:t>
      </w:r>
      <w:r w:rsidR="00562C22" w:rsidRPr="008A2A68">
        <w:rPr>
          <w:rFonts w:ascii="Book Antiqua" w:hAnsi="Book Antiqua"/>
          <w:kern w:val="0"/>
          <w:sz w:val="24"/>
        </w:rPr>
        <w:t>incubator</w:t>
      </w:r>
      <w:r w:rsidR="00A13CDE" w:rsidRPr="008A2A68">
        <w:rPr>
          <w:rFonts w:ascii="Book Antiqua" w:hAnsi="Book Antiqua"/>
          <w:kern w:val="0"/>
          <w:sz w:val="24"/>
        </w:rPr>
        <w:t xml:space="preserve"> (37 °C, 5% CO</w:t>
      </w:r>
      <w:r w:rsidR="00A13CDE" w:rsidRPr="008A2A68">
        <w:rPr>
          <w:rFonts w:ascii="Book Antiqua" w:hAnsi="Book Antiqua"/>
          <w:kern w:val="0"/>
          <w:sz w:val="24"/>
          <w:vertAlign w:val="subscript"/>
        </w:rPr>
        <w:t>2</w:t>
      </w:r>
      <w:r w:rsidR="00A13CDE" w:rsidRPr="008A2A68">
        <w:rPr>
          <w:rFonts w:ascii="Book Antiqua" w:hAnsi="Book Antiqua"/>
          <w:kern w:val="0"/>
          <w:sz w:val="24"/>
        </w:rPr>
        <w:t>)</w:t>
      </w:r>
      <w:r w:rsidR="00562C22" w:rsidRPr="008A2A68">
        <w:rPr>
          <w:rFonts w:ascii="Book Antiqua" w:hAnsi="Book Antiqua"/>
          <w:kern w:val="0"/>
          <w:sz w:val="24"/>
        </w:rPr>
        <w:t xml:space="preserve">. </w:t>
      </w:r>
      <w:r w:rsidR="00A13CDE" w:rsidRPr="008A2A68">
        <w:rPr>
          <w:rFonts w:ascii="Book Antiqua" w:hAnsi="Book Antiqua"/>
          <w:sz w:val="24"/>
        </w:rPr>
        <w:t>MKN-45</w:t>
      </w:r>
      <w:r w:rsidR="00562C22" w:rsidRPr="008A2A68">
        <w:rPr>
          <w:rFonts w:ascii="Book Antiqua" w:hAnsi="Book Antiqua"/>
          <w:sz w:val="24"/>
        </w:rPr>
        <w:t xml:space="preserve"> </w:t>
      </w:r>
      <w:r>
        <w:rPr>
          <w:rFonts w:ascii="Book Antiqua" w:hAnsi="Book Antiqua"/>
          <w:sz w:val="24"/>
        </w:rPr>
        <w:t xml:space="preserve">cells </w:t>
      </w:r>
      <w:r w:rsidR="00562C22" w:rsidRPr="008A2A68">
        <w:rPr>
          <w:rFonts w:ascii="Book Antiqua" w:hAnsi="Book Antiqua"/>
          <w:sz w:val="24"/>
        </w:rPr>
        <w:t>were pre-seeded in the 6-well plates (3.0</w:t>
      </w:r>
      <w:r w:rsidR="00ED4F1F" w:rsidRPr="008A2A68">
        <w:rPr>
          <w:rFonts w:ascii="Book Antiqua" w:hAnsi="Book Antiqua"/>
          <w:sz w:val="24"/>
        </w:rPr>
        <w:t xml:space="preserve"> </w:t>
      </w:r>
      <w:r w:rsidR="00562C22" w:rsidRPr="008A2A68">
        <w:rPr>
          <w:rFonts w:ascii="Book Antiqua" w:hAnsi="Book Antiqua"/>
          <w:sz w:val="24"/>
        </w:rPr>
        <w:t>×</w:t>
      </w:r>
      <w:r w:rsidR="00ED4F1F" w:rsidRPr="008A2A68">
        <w:rPr>
          <w:rFonts w:ascii="Book Antiqua" w:hAnsi="Book Antiqua"/>
          <w:sz w:val="24"/>
        </w:rPr>
        <w:t xml:space="preserve"> </w:t>
      </w:r>
      <w:r w:rsidR="00562C22" w:rsidRPr="008A2A68">
        <w:rPr>
          <w:rFonts w:ascii="Book Antiqua" w:hAnsi="Book Antiqua"/>
          <w:sz w:val="24"/>
        </w:rPr>
        <w:t>10</w:t>
      </w:r>
      <w:r w:rsidR="00562C22" w:rsidRPr="008A2A68">
        <w:rPr>
          <w:rFonts w:ascii="Book Antiqua" w:hAnsi="Book Antiqua"/>
          <w:sz w:val="24"/>
          <w:vertAlign w:val="superscript"/>
        </w:rPr>
        <w:t>5</w:t>
      </w:r>
      <w:r w:rsidR="00562C22" w:rsidRPr="008A2A68">
        <w:rPr>
          <w:rFonts w:ascii="Book Antiqua" w:hAnsi="Book Antiqua"/>
          <w:sz w:val="24"/>
        </w:rPr>
        <w:t xml:space="preserve"> cells/per well) and maintained until the confluence of 60%.</w:t>
      </w:r>
      <w:r w:rsidR="00562C22" w:rsidRPr="008A2A68">
        <w:rPr>
          <w:rFonts w:ascii="Book Antiqua" w:hAnsi="Book Antiqua"/>
          <w:kern w:val="0"/>
          <w:sz w:val="24"/>
        </w:rPr>
        <w:t xml:space="preserve"> </w:t>
      </w:r>
      <w:r w:rsidR="00E25B92" w:rsidRPr="008A2A68">
        <w:rPr>
          <w:rFonts w:ascii="Book Antiqua" w:hAnsi="Book Antiqua"/>
          <w:kern w:val="0"/>
          <w:sz w:val="24"/>
        </w:rPr>
        <w:lastRenderedPageBreak/>
        <w:t>HOXA11-AS primers, siRNA</w:t>
      </w:r>
      <w:r>
        <w:rPr>
          <w:rFonts w:ascii="Book Antiqua" w:hAnsi="Book Antiqua"/>
          <w:kern w:val="0"/>
          <w:sz w:val="24"/>
        </w:rPr>
        <w:t>,</w:t>
      </w:r>
      <w:r w:rsidR="00E25B92" w:rsidRPr="008A2A68">
        <w:rPr>
          <w:rFonts w:ascii="Book Antiqua" w:hAnsi="Book Antiqua"/>
          <w:kern w:val="0"/>
          <w:sz w:val="24"/>
        </w:rPr>
        <w:t xml:space="preserve"> and negative </w:t>
      </w:r>
      <w:r w:rsidR="005A6B74" w:rsidRPr="008A2A68">
        <w:rPr>
          <w:rFonts w:ascii="Book Antiqua" w:hAnsi="Book Antiqua"/>
          <w:kern w:val="0"/>
          <w:sz w:val="24"/>
        </w:rPr>
        <w:t>control (</w:t>
      </w:r>
      <w:r w:rsidR="00D804CF" w:rsidRPr="008A2A68">
        <w:rPr>
          <w:rFonts w:ascii="Book Antiqua" w:hAnsi="Book Antiqua"/>
          <w:kern w:val="0"/>
          <w:sz w:val="24"/>
        </w:rPr>
        <w:t>si-NC)</w:t>
      </w:r>
      <w:r w:rsidR="00E25B92" w:rsidRPr="008A2A68">
        <w:rPr>
          <w:rFonts w:ascii="Book Antiqua" w:hAnsi="Book Antiqua"/>
          <w:kern w:val="0"/>
          <w:sz w:val="24"/>
        </w:rPr>
        <w:t xml:space="preserve"> were provided by Ribobio (Guangzhou, China); pcDNA-HOXA11-AS and pcDNA3.1 were constructed by Generay (Shanghai, China). </w:t>
      </w:r>
      <w:r w:rsidR="00562C22" w:rsidRPr="008A2A68">
        <w:rPr>
          <w:rFonts w:ascii="Book Antiqua" w:hAnsi="Book Antiqua"/>
          <w:kern w:val="0"/>
          <w:sz w:val="24"/>
        </w:rPr>
        <w:t>siRNAs</w:t>
      </w:r>
      <w:r w:rsidR="00E25B92" w:rsidRPr="008A2A68">
        <w:rPr>
          <w:rFonts w:ascii="Book Antiqua" w:hAnsi="Book Antiqua"/>
          <w:kern w:val="0"/>
          <w:sz w:val="24"/>
        </w:rPr>
        <w:t xml:space="preserve"> or pcDNAs</w:t>
      </w:r>
      <w:r w:rsidR="00562C22" w:rsidRPr="008A2A68">
        <w:rPr>
          <w:rFonts w:ascii="Book Antiqua" w:hAnsi="Book Antiqua"/>
          <w:kern w:val="0"/>
          <w:sz w:val="24"/>
        </w:rPr>
        <w:t xml:space="preserve"> were transfected into </w:t>
      </w:r>
      <w:r w:rsidR="00E25B92" w:rsidRPr="008A2A68">
        <w:rPr>
          <w:rFonts w:ascii="Book Antiqua" w:hAnsi="Book Antiqua"/>
          <w:sz w:val="24"/>
        </w:rPr>
        <w:t>GES-1</w:t>
      </w:r>
      <w:r w:rsidR="00562C22" w:rsidRPr="008A2A68">
        <w:rPr>
          <w:rFonts w:ascii="Book Antiqua" w:hAnsi="Book Antiqua"/>
          <w:sz w:val="24"/>
        </w:rPr>
        <w:t xml:space="preserve"> cells</w:t>
      </w:r>
      <w:r w:rsidR="00562C22" w:rsidRPr="008A2A68">
        <w:rPr>
          <w:rFonts w:ascii="Book Antiqua" w:hAnsi="Book Antiqua"/>
          <w:kern w:val="0"/>
          <w:sz w:val="24"/>
        </w:rPr>
        <w:t xml:space="preserve"> </w:t>
      </w:r>
      <w:r w:rsidR="00CE097C" w:rsidRPr="008A2A68">
        <w:rPr>
          <w:rFonts w:ascii="Book Antiqua" w:hAnsi="Book Antiqua"/>
          <w:kern w:val="0"/>
          <w:sz w:val="24"/>
        </w:rPr>
        <w:t xml:space="preserve">with </w:t>
      </w:r>
      <w:r w:rsidR="00562C22" w:rsidRPr="008A2A68">
        <w:rPr>
          <w:rFonts w:ascii="Book Antiqua" w:hAnsi="Book Antiqua"/>
          <w:kern w:val="0"/>
          <w:sz w:val="24"/>
        </w:rPr>
        <w:t>Lipofectamine RNAiMAX Reagent (Life Technologies, Carlsbad, CA</w:t>
      </w:r>
      <w:r w:rsidR="00ED4F1F" w:rsidRPr="008A2A68">
        <w:rPr>
          <w:rFonts w:ascii="Book Antiqua" w:hAnsi="Book Antiqua"/>
          <w:kern w:val="0"/>
          <w:sz w:val="24"/>
        </w:rPr>
        <w:t>, United States</w:t>
      </w:r>
      <w:r w:rsidR="00562C22" w:rsidRPr="008A2A68">
        <w:rPr>
          <w:rFonts w:ascii="Book Antiqua" w:hAnsi="Book Antiqua"/>
          <w:kern w:val="0"/>
          <w:sz w:val="24"/>
        </w:rPr>
        <w:t xml:space="preserve">). </w:t>
      </w:r>
    </w:p>
    <w:p w:rsidR="00D92806" w:rsidRPr="008A2A68" w:rsidRDefault="00D92806" w:rsidP="00374D59">
      <w:pPr>
        <w:autoSpaceDE w:val="0"/>
        <w:autoSpaceDN w:val="0"/>
        <w:adjustRightInd w:val="0"/>
        <w:snapToGrid w:val="0"/>
        <w:spacing w:line="360" w:lineRule="auto"/>
        <w:rPr>
          <w:rFonts w:ascii="Book Antiqua" w:hAnsi="Book Antiqua" w:hint="eastAsia"/>
          <w:kern w:val="0"/>
          <w:sz w:val="24"/>
        </w:rPr>
      </w:pPr>
    </w:p>
    <w:p w:rsidR="001E5D77" w:rsidRPr="008A2A68" w:rsidRDefault="001E5D77" w:rsidP="00310021">
      <w:pPr>
        <w:adjustRightInd w:val="0"/>
        <w:snapToGrid w:val="0"/>
        <w:spacing w:line="360" w:lineRule="auto"/>
        <w:rPr>
          <w:rFonts w:ascii="Book Antiqua" w:hAnsi="Book Antiqua"/>
          <w:b/>
          <w:i/>
          <w:sz w:val="24"/>
        </w:rPr>
      </w:pPr>
      <w:r w:rsidRPr="008A2A68">
        <w:rPr>
          <w:rFonts w:ascii="Book Antiqua" w:hAnsi="Book Antiqua"/>
          <w:b/>
          <w:i/>
          <w:sz w:val="24"/>
        </w:rPr>
        <w:t>RNA</w:t>
      </w:r>
      <w:r w:rsidR="00AB6916" w:rsidRPr="008A2A68">
        <w:rPr>
          <w:rFonts w:ascii="Book Antiqua" w:hAnsi="Book Antiqua"/>
          <w:b/>
          <w:i/>
          <w:sz w:val="24"/>
        </w:rPr>
        <w:t xml:space="preserve"> </w:t>
      </w:r>
      <w:bookmarkStart w:id="34" w:name="OLE_LINK11"/>
      <w:bookmarkStart w:id="35" w:name="OLE_LINK12"/>
      <w:r w:rsidR="00AB6916" w:rsidRPr="008A2A68">
        <w:rPr>
          <w:rFonts w:ascii="Book Antiqua" w:hAnsi="Book Antiqua"/>
          <w:b/>
          <w:i/>
          <w:sz w:val="24"/>
        </w:rPr>
        <w:t>isolation</w:t>
      </w:r>
      <w:bookmarkEnd w:id="34"/>
      <w:bookmarkEnd w:id="35"/>
    </w:p>
    <w:p w:rsidR="00832CC4" w:rsidRPr="008A2A68" w:rsidRDefault="00A13CDE" w:rsidP="00310021">
      <w:pPr>
        <w:adjustRightInd w:val="0"/>
        <w:snapToGrid w:val="0"/>
        <w:spacing w:line="360" w:lineRule="auto"/>
        <w:rPr>
          <w:rFonts w:ascii="Book Antiqua" w:hAnsi="Book Antiqua"/>
          <w:b/>
          <w:sz w:val="24"/>
        </w:rPr>
      </w:pPr>
      <w:r w:rsidRPr="008A2A68">
        <w:rPr>
          <w:rFonts w:ascii="Book Antiqua" w:hAnsi="Book Antiqua"/>
          <w:sz w:val="24"/>
        </w:rPr>
        <w:t>T</w:t>
      </w:r>
      <w:r w:rsidR="003D2C9B" w:rsidRPr="008A2A68">
        <w:rPr>
          <w:rFonts w:ascii="Book Antiqua" w:hAnsi="Book Antiqua"/>
          <w:sz w:val="24"/>
        </w:rPr>
        <w:t xml:space="preserve">he extraction of total RNA </w:t>
      </w:r>
      <w:r w:rsidR="00FB71AB">
        <w:rPr>
          <w:rFonts w:ascii="Book Antiqua" w:hAnsi="Book Antiqua"/>
          <w:sz w:val="24"/>
        </w:rPr>
        <w:t>from</w:t>
      </w:r>
      <w:r w:rsidR="00FB71AB" w:rsidRPr="008A2A68">
        <w:rPr>
          <w:rFonts w:ascii="Book Antiqua" w:hAnsi="Book Antiqua"/>
          <w:sz w:val="24"/>
        </w:rPr>
        <w:t xml:space="preserve"> </w:t>
      </w:r>
      <w:r w:rsidR="003D2C9B" w:rsidRPr="008A2A68">
        <w:rPr>
          <w:rFonts w:ascii="Book Antiqua" w:hAnsi="Book Antiqua"/>
          <w:sz w:val="24"/>
        </w:rPr>
        <w:t xml:space="preserve">tissue and cell samples </w:t>
      </w:r>
      <w:r w:rsidR="00FB71AB" w:rsidRPr="008A2A68">
        <w:rPr>
          <w:rFonts w:ascii="Book Antiqua" w:hAnsi="Book Antiqua"/>
          <w:sz w:val="24"/>
        </w:rPr>
        <w:t>w</w:t>
      </w:r>
      <w:r w:rsidR="00FB71AB">
        <w:rPr>
          <w:rFonts w:ascii="Book Antiqua" w:hAnsi="Book Antiqua"/>
          <w:sz w:val="24"/>
        </w:rPr>
        <w:t>as</w:t>
      </w:r>
      <w:r w:rsidR="00FB71AB" w:rsidRPr="008A2A68">
        <w:rPr>
          <w:rFonts w:ascii="Book Antiqua" w:hAnsi="Book Antiqua"/>
          <w:sz w:val="24"/>
        </w:rPr>
        <w:t xml:space="preserve"> </w:t>
      </w:r>
      <w:r w:rsidRPr="008A2A68">
        <w:rPr>
          <w:rFonts w:ascii="Book Antiqua" w:hAnsi="Book Antiqua"/>
          <w:sz w:val="24"/>
        </w:rPr>
        <w:t>done using TRIzol reagent</w:t>
      </w:r>
      <w:r w:rsidR="00E100CF" w:rsidRPr="008A2A68">
        <w:rPr>
          <w:rFonts w:ascii="Book Antiqua" w:hAnsi="Book Antiqua"/>
          <w:sz w:val="24"/>
        </w:rPr>
        <w:t xml:space="preserve"> from </w:t>
      </w:r>
      <w:r w:rsidRPr="008A2A68">
        <w:rPr>
          <w:rFonts w:ascii="Book Antiqua" w:hAnsi="Book Antiqua"/>
          <w:sz w:val="24"/>
        </w:rPr>
        <w:t xml:space="preserve">Invitrogen </w:t>
      </w:r>
      <w:r w:rsidR="00E100CF" w:rsidRPr="008A2A68">
        <w:rPr>
          <w:rFonts w:ascii="Book Antiqua" w:hAnsi="Book Antiqua"/>
          <w:sz w:val="24"/>
        </w:rPr>
        <w:t>(</w:t>
      </w:r>
      <w:r w:rsidRPr="008A2A68">
        <w:rPr>
          <w:rFonts w:ascii="Book Antiqua" w:hAnsi="Book Antiqua"/>
          <w:sz w:val="24"/>
        </w:rPr>
        <w:t xml:space="preserve">Thermo Fisher Scientific) </w:t>
      </w:r>
      <w:r w:rsidR="00DD67FC" w:rsidRPr="008A2A68">
        <w:rPr>
          <w:rFonts w:ascii="Book Antiqua" w:hAnsi="Book Antiqua"/>
          <w:sz w:val="24"/>
        </w:rPr>
        <w:t xml:space="preserve">following the manufacturer’s procedures. </w:t>
      </w:r>
      <w:r w:rsidRPr="008A2A68">
        <w:rPr>
          <w:rFonts w:ascii="Book Antiqua" w:hAnsi="Book Antiqua"/>
          <w:sz w:val="24"/>
        </w:rPr>
        <w:t xml:space="preserve">The isolation of total RNA </w:t>
      </w:r>
      <w:r w:rsidR="00FB71AB">
        <w:rPr>
          <w:rFonts w:ascii="Book Antiqua" w:hAnsi="Book Antiqua"/>
          <w:sz w:val="24"/>
        </w:rPr>
        <w:t>from</w:t>
      </w:r>
      <w:r w:rsidR="00FB71AB" w:rsidRPr="008A2A68">
        <w:rPr>
          <w:rFonts w:ascii="Book Antiqua" w:hAnsi="Book Antiqua"/>
          <w:sz w:val="24"/>
        </w:rPr>
        <w:t xml:space="preserve"> </w:t>
      </w:r>
      <w:r w:rsidRPr="008A2A68">
        <w:rPr>
          <w:rFonts w:ascii="Book Antiqua" w:hAnsi="Book Antiqua"/>
          <w:sz w:val="24"/>
        </w:rPr>
        <w:t xml:space="preserve">serum samples was done </w:t>
      </w:r>
      <w:r w:rsidR="00CE097C" w:rsidRPr="008A2A68">
        <w:rPr>
          <w:rFonts w:ascii="Book Antiqua" w:hAnsi="Book Antiqua"/>
          <w:sz w:val="24"/>
        </w:rPr>
        <w:t>with</w:t>
      </w:r>
      <w:r w:rsidR="001E5D77" w:rsidRPr="008A2A68">
        <w:rPr>
          <w:rFonts w:ascii="Book Antiqua" w:hAnsi="Book Antiqua"/>
          <w:sz w:val="24"/>
        </w:rPr>
        <w:t xml:space="preserve"> Qiagen miRNeasy </w:t>
      </w:r>
      <w:r w:rsidR="00DD67FC" w:rsidRPr="008A2A68">
        <w:rPr>
          <w:rFonts w:ascii="Book Antiqua" w:hAnsi="Book Antiqua"/>
          <w:sz w:val="24"/>
        </w:rPr>
        <w:t>Serum/Plasma</w:t>
      </w:r>
      <w:r w:rsidR="001E5D77" w:rsidRPr="008A2A68">
        <w:rPr>
          <w:rFonts w:ascii="Book Antiqua" w:hAnsi="Book Antiqua"/>
          <w:sz w:val="24"/>
        </w:rPr>
        <w:t xml:space="preserve"> Kit </w:t>
      </w:r>
      <w:r w:rsidR="00E100CF" w:rsidRPr="008A2A68">
        <w:rPr>
          <w:rFonts w:ascii="Book Antiqua" w:hAnsi="Book Antiqua"/>
          <w:sz w:val="24"/>
        </w:rPr>
        <w:t xml:space="preserve">from </w:t>
      </w:r>
      <w:r w:rsidR="001E5D77" w:rsidRPr="008A2A68">
        <w:rPr>
          <w:rFonts w:ascii="Book Antiqua" w:hAnsi="Book Antiqua"/>
          <w:sz w:val="24"/>
        </w:rPr>
        <w:t>Qiagen</w:t>
      </w:r>
      <w:r w:rsidR="00E100CF" w:rsidRPr="008A2A68">
        <w:rPr>
          <w:rFonts w:ascii="Book Antiqua" w:hAnsi="Book Antiqua"/>
          <w:sz w:val="24"/>
        </w:rPr>
        <w:t xml:space="preserve"> </w:t>
      </w:r>
      <w:r w:rsidR="005A6B74" w:rsidRPr="008A2A68">
        <w:rPr>
          <w:rFonts w:ascii="Book Antiqua" w:hAnsi="Book Antiqua"/>
          <w:sz w:val="24"/>
        </w:rPr>
        <w:t>GmbH (</w:t>
      </w:r>
      <w:r w:rsidR="001E5D77" w:rsidRPr="008A2A68">
        <w:rPr>
          <w:rFonts w:ascii="Book Antiqua" w:hAnsi="Book Antiqua"/>
          <w:sz w:val="24"/>
        </w:rPr>
        <w:t xml:space="preserve">Hilden, Germany) </w:t>
      </w:r>
      <w:r w:rsidR="003D2C9B" w:rsidRPr="008A2A68">
        <w:rPr>
          <w:rFonts w:ascii="Book Antiqua" w:hAnsi="Book Antiqua"/>
          <w:sz w:val="24"/>
        </w:rPr>
        <w:t>following</w:t>
      </w:r>
      <w:r w:rsidR="00DD67FC" w:rsidRPr="008A2A68">
        <w:rPr>
          <w:rFonts w:ascii="Book Antiqua" w:hAnsi="Book Antiqua"/>
          <w:sz w:val="24"/>
        </w:rPr>
        <w:t xml:space="preserve"> the</w:t>
      </w:r>
      <w:r w:rsidR="001E5D77" w:rsidRPr="008A2A68">
        <w:rPr>
          <w:rFonts w:ascii="Book Antiqua" w:hAnsi="Book Antiqua"/>
          <w:sz w:val="24"/>
        </w:rPr>
        <w:t xml:space="preserve"> manufacturers’ </w:t>
      </w:r>
      <w:r w:rsidR="003D2C9B" w:rsidRPr="008A2A68">
        <w:rPr>
          <w:rFonts w:ascii="Book Antiqua" w:hAnsi="Book Antiqua"/>
          <w:sz w:val="24"/>
        </w:rPr>
        <w:t>procedures</w:t>
      </w:r>
      <w:r w:rsidR="001E5D77" w:rsidRPr="008A2A68">
        <w:rPr>
          <w:rFonts w:ascii="Book Antiqua" w:hAnsi="Book Antiqua"/>
          <w:sz w:val="24"/>
        </w:rPr>
        <w:t xml:space="preserve">. </w:t>
      </w:r>
      <w:r w:rsidR="003D2C9B" w:rsidRPr="008A2A68">
        <w:rPr>
          <w:rFonts w:ascii="Book Antiqua" w:hAnsi="Book Antiqua"/>
          <w:sz w:val="24"/>
        </w:rPr>
        <w:t>T</w:t>
      </w:r>
      <w:r w:rsidR="00DD67FC" w:rsidRPr="008A2A68">
        <w:rPr>
          <w:rFonts w:ascii="Book Antiqua" w:hAnsi="Book Antiqua"/>
          <w:sz w:val="24"/>
        </w:rPr>
        <w:t xml:space="preserve">he quantity and purity of the </w:t>
      </w:r>
      <w:bookmarkStart w:id="36" w:name="OLE_LINK17"/>
      <w:bookmarkStart w:id="37" w:name="OLE_LINK18"/>
      <w:r w:rsidR="00FB71AB" w:rsidRPr="008A2A68">
        <w:rPr>
          <w:rFonts w:ascii="Book Antiqua" w:hAnsi="Book Antiqua"/>
          <w:sz w:val="24"/>
        </w:rPr>
        <w:t>extract</w:t>
      </w:r>
      <w:r w:rsidR="00FB71AB">
        <w:rPr>
          <w:rFonts w:ascii="Book Antiqua" w:hAnsi="Book Antiqua"/>
          <w:sz w:val="24"/>
        </w:rPr>
        <w:t>ed</w:t>
      </w:r>
      <w:r w:rsidR="00FB71AB" w:rsidRPr="008A2A68">
        <w:rPr>
          <w:rFonts w:ascii="Book Antiqua" w:hAnsi="Book Antiqua"/>
          <w:sz w:val="24"/>
        </w:rPr>
        <w:t xml:space="preserve"> </w:t>
      </w:r>
      <w:r w:rsidR="00DD67FC" w:rsidRPr="008A2A68">
        <w:rPr>
          <w:rFonts w:ascii="Book Antiqua" w:hAnsi="Book Antiqua"/>
          <w:sz w:val="24"/>
        </w:rPr>
        <w:t>RNA samples</w:t>
      </w:r>
      <w:r w:rsidR="00CE097C" w:rsidRPr="008A2A68">
        <w:rPr>
          <w:rFonts w:ascii="Book Antiqua" w:hAnsi="Book Antiqua"/>
          <w:sz w:val="24"/>
        </w:rPr>
        <w:t xml:space="preserve"> </w:t>
      </w:r>
      <w:r w:rsidR="00FB71AB" w:rsidRPr="008A2A68">
        <w:rPr>
          <w:rFonts w:ascii="Book Antiqua" w:hAnsi="Book Antiqua"/>
          <w:sz w:val="24"/>
        </w:rPr>
        <w:t>w</w:t>
      </w:r>
      <w:r w:rsidR="00FB71AB">
        <w:rPr>
          <w:rFonts w:ascii="Book Antiqua" w:hAnsi="Book Antiqua"/>
          <w:sz w:val="24"/>
        </w:rPr>
        <w:t>ere</w:t>
      </w:r>
      <w:r w:rsidR="00FB71AB" w:rsidRPr="008A2A68">
        <w:rPr>
          <w:rFonts w:ascii="Book Antiqua" w:hAnsi="Book Antiqua"/>
          <w:sz w:val="24"/>
        </w:rPr>
        <w:t xml:space="preserve"> </w:t>
      </w:r>
      <w:r w:rsidR="00CE097C" w:rsidRPr="008A2A68">
        <w:rPr>
          <w:rFonts w:ascii="Book Antiqua" w:hAnsi="Book Antiqua"/>
          <w:sz w:val="24"/>
        </w:rPr>
        <w:t xml:space="preserve">detected </w:t>
      </w:r>
      <w:r w:rsidR="003D2C9B" w:rsidRPr="008A2A68">
        <w:rPr>
          <w:rFonts w:ascii="Book Antiqua" w:hAnsi="Book Antiqua"/>
          <w:sz w:val="24"/>
        </w:rPr>
        <w:t>with</w:t>
      </w:r>
      <w:r w:rsidR="00CE097C" w:rsidRPr="008A2A68">
        <w:rPr>
          <w:rFonts w:ascii="Book Antiqua" w:hAnsi="Book Antiqua"/>
          <w:sz w:val="24"/>
        </w:rPr>
        <w:t xml:space="preserve"> NanoDrop 2000c (Thermo Fisher Scientific, Inc.)</w:t>
      </w:r>
      <w:bookmarkEnd w:id="36"/>
      <w:bookmarkEnd w:id="37"/>
      <w:r w:rsidR="003D2C9B" w:rsidRPr="008A2A68">
        <w:rPr>
          <w:rFonts w:ascii="Book Antiqua" w:hAnsi="Book Antiqua"/>
          <w:sz w:val="24"/>
        </w:rPr>
        <w:t xml:space="preserve">. The </w:t>
      </w:r>
      <w:r w:rsidR="00832CC4" w:rsidRPr="008A2A68">
        <w:rPr>
          <w:rFonts w:ascii="Book Antiqua" w:hAnsi="Book Antiqua"/>
          <w:sz w:val="24"/>
        </w:rPr>
        <w:t>RNA samples</w:t>
      </w:r>
      <w:r w:rsidR="001E5D77" w:rsidRPr="008A2A68">
        <w:rPr>
          <w:rFonts w:ascii="Book Antiqua" w:hAnsi="Book Antiqua"/>
          <w:sz w:val="24"/>
        </w:rPr>
        <w:t xml:space="preserve"> </w:t>
      </w:r>
      <w:r w:rsidR="00FB71AB">
        <w:rPr>
          <w:rFonts w:ascii="Book Antiqua" w:hAnsi="Book Antiqua"/>
          <w:sz w:val="24"/>
        </w:rPr>
        <w:t>with an</w:t>
      </w:r>
      <w:r w:rsidR="001E5D77" w:rsidRPr="008A2A68">
        <w:rPr>
          <w:rFonts w:ascii="Book Antiqua" w:hAnsi="Book Antiqua"/>
          <w:sz w:val="24"/>
        </w:rPr>
        <w:t xml:space="preserve"> optical density ratio (260/280) </w:t>
      </w:r>
      <w:r w:rsidR="00FB71AB">
        <w:rPr>
          <w:rFonts w:ascii="Book Antiqua" w:hAnsi="Book Antiqua"/>
          <w:sz w:val="24"/>
        </w:rPr>
        <w:t>of</w:t>
      </w:r>
      <w:r w:rsidR="00FB71AB" w:rsidRPr="008A2A68">
        <w:rPr>
          <w:rFonts w:ascii="Book Antiqua" w:hAnsi="Book Antiqua"/>
          <w:sz w:val="24"/>
        </w:rPr>
        <w:t xml:space="preserve"> </w:t>
      </w:r>
      <w:r w:rsidR="001E5D77" w:rsidRPr="008A2A68">
        <w:rPr>
          <w:rFonts w:ascii="Book Antiqua" w:hAnsi="Book Antiqua"/>
          <w:sz w:val="24"/>
        </w:rPr>
        <w:t>1.8</w:t>
      </w:r>
      <w:r w:rsidR="00FB71AB">
        <w:rPr>
          <w:rFonts w:ascii="Times New Roman" w:hAnsi="Times New Roman"/>
          <w:sz w:val="24"/>
        </w:rPr>
        <w:t>-</w:t>
      </w:r>
      <w:r w:rsidR="001E5D77" w:rsidRPr="008A2A68">
        <w:rPr>
          <w:rFonts w:ascii="Book Antiqua" w:hAnsi="Book Antiqua"/>
          <w:sz w:val="24"/>
        </w:rPr>
        <w:t xml:space="preserve">2.0 were accepted into </w:t>
      </w:r>
      <w:r w:rsidR="003D2C9B" w:rsidRPr="008A2A68">
        <w:rPr>
          <w:rFonts w:ascii="Book Antiqua" w:hAnsi="Book Antiqua"/>
          <w:sz w:val="24"/>
        </w:rPr>
        <w:t>later</w:t>
      </w:r>
      <w:r w:rsidR="00832CC4" w:rsidRPr="008A2A68">
        <w:rPr>
          <w:rFonts w:ascii="Book Antiqua" w:hAnsi="Book Antiqua"/>
          <w:sz w:val="24"/>
        </w:rPr>
        <w:t xml:space="preserve"> study</w:t>
      </w:r>
      <w:r w:rsidR="001E5D77" w:rsidRPr="008A2A68">
        <w:rPr>
          <w:rFonts w:ascii="Book Antiqua" w:hAnsi="Book Antiqua"/>
          <w:sz w:val="24"/>
        </w:rPr>
        <w:t xml:space="preserve">. RNA </w:t>
      </w:r>
      <w:r w:rsidR="00FB71AB">
        <w:rPr>
          <w:rFonts w:ascii="Book Antiqua" w:hAnsi="Book Antiqua"/>
          <w:sz w:val="24"/>
        </w:rPr>
        <w:t xml:space="preserve">samples </w:t>
      </w:r>
      <w:r w:rsidR="001E5D77" w:rsidRPr="008A2A68">
        <w:rPr>
          <w:rFonts w:ascii="Book Antiqua" w:hAnsi="Book Antiqua"/>
          <w:sz w:val="24"/>
        </w:rPr>
        <w:t xml:space="preserve">were either </w:t>
      </w:r>
      <w:r w:rsidR="003D2C9B" w:rsidRPr="008A2A68">
        <w:rPr>
          <w:rFonts w:ascii="Book Antiqua" w:hAnsi="Book Antiqua"/>
          <w:sz w:val="24"/>
        </w:rPr>
        <w:t>kep</w:t>
      </w:r>
      <w:r w:rsidR="00FB71AB">
        <w:rPr>
          <w:rFonts w:ascii="Book Antiqua" w:hAnsi="Book Antiqua"/>
          <w:sz w:val="24"/>
        </w:rPr>
        <w:t>t</w:t>
      </w:r>
      <w:r w:rsidR="003D2C9B" w:rsidRPr="008A2A68">
        <w:rPr>
          <w:rFonts w:ascii="Book Antiqua" w:hAnsi="Book Antiqua"/>
          <w:sz w:val="24"/>
        </w:rPr>
        <w:t xml:space="preserve"> </w:t>
      </w:r>
      <w:r w:rsidR="001E5D77" w:rsidRPr="008A2A68">
        <w:rPr>
          <w:rFonts w:ascii="Book Antiqua" w:hAnsi="Book Antiqua"/>
          <w:sz w:val="24"/>
        </w:rPr>
        <w:t xml:space="preserve">at </w:t>
      </w:r>
      <w:r w:rsidR="00374D59" w:rsidRPr="008A2A68">
        <w:rPr>
          <w:rFonts w:ascii="Book Antiqua" w:hAnsi="Book Antiqua"/>
          <w:sz w:val="24"/>
        </w:rPr>
        <w:t>-</w:t>
      </w:r>
      <w:r w:rsidR="001E5D77" w:rsidRPr="008A2A68">
        <w:rPr>
          <w:rFonts w:ascii="Book Antiqua" w:hAnsi="Book Antiqua"/>
          <w:sz w:val="24"/>
        </w:rPr>
        <w:t>80 °C or</w:t>
      </w:r>
      <w:r w:rsidR="00832CC4" w:rsidRPr="008A2A68">
        <w:rPr>
          <w:rFonts w:ascii="Book Antiqua" w:hAnsi="Book Antiqua"/>
          <w:sz w:val="24"/>
        </w:rPr>
        <w:t xml:space="preserve"> </w:t>
      </w:r>
      <w:r w:rsidR="00FB71AB">
        <w:rPr>
          <w:rFonts w:ascii="Book Antiqua" w:hAnsi="Book Antiqua"/>
          <w:sz w:val="24"/>
        </w:rPr>
        <w:t xml:space="preserve">used for </w:t>
      </w:r>
      <w:r w:rsidR="00832CC4" w:rsidRPr="008A2A68">
        <w:rPr>
          <w:rFonts w:ascii="Book Antiqua" w:hAnsi="Book Antiqua"/>
          <w:sz w:val="24"/>
        </w:rPr>
        <w:t>direct synthesis of cDNA.</w:t>
      </w:r>
    </w:p>
    <w:p w:rsidR="00D92806" w:rsidRPr="008A2A68" w:rsidRDefault="00D92806" w:rsidP="00310021">
      <w:pPr>
        <w:adjustRightInd w:val="0"/>
        <w:snapToGrid w:val="0"/>
        <w:spacing w:line="360" w:lineRule="auto"/>
        <w:rPr>
          <w:rFonts w:ascii="Book Antiqua" w:hAnsi="Book Antiqua"/>
          <w:sz w:val="24"/>
        </w:rPr>
      </w:pPr>
    </w:p>
    <w:p w:rsidR="001E5D77" w:rsidRPr="008A2A68" w:rsidRDefault="001E5D77" w:rsidP="00310021">
      <w:pPr>
        <w:adjustRightInd w:val="0"/>
        <w:snapToGrid w:val="0"/>
        <w:spacing w:line="360" w:lineRule="auto"/>
        <w:rPr>
          <w:rFonts w:ascii="Book Antiqua" w:hAnsi="Book Antiqua"/>
          <w:b/>
          <w:i/>
          <w:sz w:val="24"/>
        </w:rPr>
      </w:pPr>
      <w:r w:rsidRPr="008A2A68">
        <w:rPr>
          <w:rFonts w:ascii="Book Antiqua" w:hAnsi="Book Antiqua"/>
          <w:b/>
          <w:i/>
          <w:sz w:val="24"/>
        </w:rPr>
        <w:t xml:space="preserve">Reverse transcription and </w:t>
      </w:r>
      <w:r w:rsidR="00832CC4" w:rsidRPr="008A2A68">
        <w:rPr>
          <w:rFonts w:ascii="Book Antiqua" w:hAnsi="Book Antiqua"/>
          <w:b/>
          <w:i/>
          <w:sz w:val="24"/>
        </w:rPr>
        <w:t>quantitative real-time polymerase chain reaction</w:t>
      </w:r>
      <w:r w:rsidR="00FB71AB">
        <w:rPr>
          <w:rFonts w:ascii="Book Antiqua" w:hAnsi="Book Antiqua"/>
          <w:b/>
          <w:i/>
          <w:sz w:val="24"/>
        </w:rPr>
        <w:t xml:space="preserve"> (</w:t>
      </w:r>
      <w:r w:rsidR="00FB71AB" w:rsidRPr="00FB71AB">
        <w:rPr>
          <w:rFonts w:ascii="Book Antiqua" w:hAnsi="Book Antiqua"/>
          <w:b/>
          <w:i/>
          <w:sz w:val="24"/>
        </w:rPr>
        <w:t>qRT-PCR</w:t>
      </w:r>
      <w:r w:rsidR="00FB71AB">
        <w:rPr>
          <w:rFonts w:ascii="Book Antiqua" w:hAnsi="Book Antiqua"/>
          <w:b/>
          <w:i/>
          <w:sz w:val="24"/>
        </w:rPr>
        <w:t>)</w:t>
      </w:r>
    </w:p>
    <w:p w:rsidR="0098417F" w:rsidRPr="008A2A68" w:rsidRDefault="00CE097C" w:rsidP="00374D59">
      <w:pPr>
        <w:adjustRightInd w:val="0"/>
        <w:snapToGrid w:val="0"/>
        <w:spacing w:line="360" w:lineRule="auto"/>
        <w:rPr>
          <w:rFonts w:ascii="Book Antiqua" w:hAnsi="Book Antiqua"/>
          <w:kern w:val="0"/>
          <w:sz w:val="24"/>
        </w:rPr>
      </w:pPr>
      <w:r w:rsidRPr="008A2A68">
        <w:rPr>
          <w:rFonts w:ascii="Book Antiqua" w:hAnsi="Book Antiqua"/>
          <w:sz w:val="24"/>
        </w:rPr>
        <w:t>The PrimerScript RT Master</w:t>
      </w:r>
      <w:r w:rsidR="00E100CF" w:rsidRPr="008A2A68">
        <w:rPr>
          <w:rFonts w:ascii="Book Antiqua" w:hAnsi="Book Antiqua"/>
          <w:sz w:val="24"/>
        </w:rPr>
        <w:t xml:space="preserve"> from Takara Biotechnology </w:t>
      </w:r>
      <w:r w:rsidRPr="008A2A68">
        <w:rPr>
          <w:rFonts w:ascii="Book Antiqua" w:hAnsi="Book Antiqua"/>
          <w:sz w:val="24"/>
        </w:rPr>
        <w:t>(Dalian, China) was used</w:t>
      </w:r>
      <w:r w:rsidR="001873FF">
        <w:rPr>
          <w:rFonts w:ascii="Book Antiqua" w:hAnsi="Book Antiqua"/>
          <w:sz w:val="24"/>
        </w:rPr>
        <w:t xml:space="preserve"> </w:t>
      </w:r>
      <w:r w:rsidR="00E100CF" w:rsidRPr="008A2A68">
        <w:rPr>
          <w:rFonts w:ascii="Book Antiqua" w:hAnsi="Book Antiqua"/>
          <w:sz w:val="24"/>
        </w:rPr>
        <w:t xml:space="preserve">for cDNA </w:t>
      </w:r>
      <w:r w:rsidR="005A6B74" w:rsidRPr="008A2A68">
        <w:rPr>
          <w:rFonts w:ascii="Book Antiqua" w:hAnsi="Book Antiqua"/>
          <w:sz w:val="24"/>
        </w:rPr>
        <w:t>synthesis</w:t>
      </w:r>
      <w:r w:rsidR="005A6B74" w:rsidRPr="008A2A68" w:rsidDel="00E100CF">
        <w:rPr>
          <w:rFonts w:ascii="Book Antiqua" w:hAnsi="Book Antiqua"/>
          <w:sz w:val="24"/>
        </w:rPr>
        <w:t xml:space="preserve">. </w:t>
      </w:r>
      <w:r w:rsidR="001E5D77" w:rsidRPr="008A2A68">
        <w:rPr>
          <w:rFonts w:ascii="Book Antiqua" w:hAnsi="Book Antiqua"/>
          <w:sz w:val="24"/>
        </w:rPr>
        <w:t xml:space="preserve">The </w:t>
      </w:r>
      <w:r w:rsidR="00677515" w:rsidRPr="008A2A68">
        <w:rPr>
          <w:rFonts w:ascii="Book Antiqua" w:hAnsi="Book Antiqua"/>
          <w:sz w:val="24"/>
        </w:rPr>
        <w:t>level</w:t>
      </w:r>
      <w:r w:rsidR="001E5D77" w:rsidRPr="008A2A68">
        <w:rPr>
          <w:rFonts w:ascii="Book Antiqua" w:hAnsi="Book Antiqua"/>
          <w:sz w:val="24"/>
        </w:rPr>
        <w:t xml:space="preserve"> of</w:t>
      </w:r>
      <w:r w:rsidR="008F63D3" w:rsidRPr="008F63D3">
        <w:rPr>
          <w:rFonts w:ascii="Book Antiqua" w:hAnsi="Book Antiqua"/>
          <w:sz w:val="24"/>
        </w:rPr>
        <w:t xml:space="preserve"> </w:t>
      </w:r>
      <w:r w:rsidR="008F63D3" w:rsidRPr="008A2A68">
        <w:rPr>
          <w:rFonts w:ascii="Book Antiqua" w:hAnsi="Book Antiqua"/>
          <w:sz w:val="24"/>
        </w:rPr>
        <w:t>HOXA11-AS</w:t>
      </w:r>
      <w:r w:rsidR="001E5D77" w:rsidRPr="008A2A68">
        <w:rPr>
          <w:rFonts w:ascii="Book Antiqua" w:hAnsi="Book Antiqua"/>
          <w:sz w:val="24"/>
        </w:rPr>
        <w:t xml:space="preserve"> was </w:t>
      </w:r>
      <w:r w:rsidR="00677515" w:rsidRPr="008A2A68">
        <w:rPr>
          <w:rFonts w:ascii="Book Antiqua" w:hAnsi="Book Antiqua"/>
          <w:sz w:val="24"/>
        </w:rPr>
        <w:t>measured</w:t>
      </w:r>
      <w:r w:rsidR="001E5D77" w:rsidRPr="008A2A68">
        <w:rPr>
          <w:rFonts w:ascii="Book Antiqua" w:hAnsi="Book Antiqua"/>
          <w:sz w:val="24"/>
        </w:rPr>
        <w:t xml:space="preserve"> by RT-qPCR</w:t>
      </w:r>
      <w:r w:rsidRPr="008A2A68">
        <w:rPr>
          <w:rFonts w:ascii="Book Antiqua" w:hAnsi="Book Antiqua"/>
          <w:sz w:val="24"/>
        </w:rPr>
        <w:t xml:space="preserve"> with</w:t>
      </w:r>
      <w:r w:rsidR="001E5D77" w:rsidRPr="008A2A68">
        <w:rPr>
          <w:rFonts w:ascii="Book Antiqua" w:hAnsi="Book Antiqua"/>
          <w:sz w:val="24"/>
        </w:rPr>
        <w:t xml:space="preserve"> </w:t>
      </w:r>
      <w:r w:rsidR="00562C22" w:rsidRPr="008A2A68">
        <w:rPr>
          <w:rFonts w:ascii="Book Antiqua" w:hAnsi="Book Antiqua"/>
          <w:sz w:val="24"/>
        </w:rPr>
        <w:t>SYBR-Green PCR Master mix (Roche, Mannheim, Germany)</w:t>
      </w:r>
      <w:r w:rsidR="001E5D77" w:rsidRPr="008A2A68">
        <w:rPr>
          <w:rFonts w:ascii="Book Antiqua" w:hAnsi="Book Antiqua"/>
          <w:sz w:val="24"/>
        </w:rPr>
        <w:t xml:space="preserve"> on the Roche Lightcycler 480 Real-Time PCR system (Roche Diagnostics, Basel, Switzerland). </w:t>
      </w:r>
      <w:r w:rsidR="00677515" w:rsidRPr="008A2A68">
        <w:rPr>
          <w:rFonts w:ascii="Book Antiqua" w:hAnsi="Book Antiqua"/>
          <w:sz w:val="24"/>
        </w:rPr>
        <w:t>The</w:t>
      </w:r>
      <w:r w:rsidR="00FB71AB">
        <w:rPr>
          <w:rFonts w:ascii="Book Antiqua" w:hAnsi="Book Antiqua"/>
          <w:sz w:val="24"/>
        </w:rPr>
        <w:t xml:space="preserve"> </w:t>
      </w:r>
      <w:r w:rsidR="00374D59" w:rsidRPr="008A2A68">
        <w:rPr>
          <w:rFonts w:ascii="Book Antiqua" w:hAnsi="Book Antiqua"/>
          <w:sz w:val="24"/>
        </w:rPr>
        <w:t xml:space="preserve">qRT-PCR </w:t>
      </w:r>
      <w:r w:rsidR="00677515" w:rsidRPr="008A2A68">
        <w:rPr>
          <w:rFonts w:ascii="Book Antiqua" w:hAnsi="Book Antiqua"/>
          <w:sz w:val="24"/>
        </w:rPr>
        <w:t xml:space="preserve">reactions were </w:t>
      </w:r>
      <w:r w:rsidR="00FB71AB">
        <w:rPr>
          <w:rFonts w:ascii="Book Antiqua" w:hAnsi="Book Antiqua"/>
          <w:sz w:val="24"/>
        </w:rPr>
        <w:t>performed</w:t>
      </w:r>
      <w:r w:rsidR="00FB71AB" w:rsidRPr="008A2A68">
        <w:rPr>
          <w:rFonts w:ascii="Book Antiqua" w:hAnsi="Book Antiqua"/>
          <w:sz w:val="24"/>
        </w:rPr>
        <w:t xml:space="preserve"> </w:t>
      </w:r>
      <w:r w:rsidR="00677515" w:rsidRPr="008A2A68">
        <w:rPr>
          <w:rFonts w:ascii="Book Antiqua" w:hAnsi="Book Antiqua"/>
          <w:sz w:val="24"/>
        </w:rPr>
        <w:t>in triplicate. Changes in</w:t>
      </w:r>
      <w:r w:rsidR="008F63D3">
        <w:rPr>
          <w:rFonts w:ascii="Book Antiqua" w:hAnsi="Book Antiqua"/>
          <w:sz w:val="24"/>
        </w:rPr>
        <w:t xml:space="preserve"> </w:t>
      </w:r>
      <w:r w:rsidR="00C5693F" w:rsidRPr="008A2A68">
        <w:rPr>
          <w:rFonts w:ascii="Book Antiqua" w:hAnsi="Book Antiqua"/>
          <w:sz w:val="24"/>
        </w:rPr>
        <w:t>HOXA11-AS</w:t>
      </w:r>
      <w:r w:rsidR="00677515" w:rsidRPr="008A2A68">
        <w:rPr>
          <w:rFonts w:ascii="Book Antiqua" w:hAnsi="Book Antiqua"/>
          <w:sz w:val="24"/>
        </w:rPr>
        <w:t xml:space="preserve"> </w:t>
      </w:r>
      <w:r w:rsidR="00F94898" w:rsidRPr="008A2A68">
        <w:rPr>
          <w:rFonts w:ascii="Book Antiqua" w:hAnsi="Book Antiqua"/>
          <w:sz w:val="24"/>
        </w:rPr>
        <w:t xml:space="preserve">level </w:t>
      </w:r>
      <w:r w:rsidR="00677515" w:rsidRPr="008A2A68">
        <w:rPr>
          <w:rFonts w:ascii="Book Antiqua" w:hAnsi="Book Antiqua"/>
          <w:sz w:val="24"/>
        </w:rPr>
        <w:t xml:space="preserve">were </w:t>
      </w:r>
      <w:r w:rsidR="001B323B" w:rsidRPr="008A2A68">
        <w:rPr>
          <w:rFonts w:ascii="Book Antiqua" w:hAnsi="Book Antiqua"/>
          <w:sz w:val="24"/>
        </w:rPr>
        <w:t>calculated</w:t>
      </w:r>
      <w:r w:rsidR="00677515" w:rsidRPr="008A2A68">
        <w:rPr>
          <w:rFonts w:ascii="Book Antiqua" w:hAnsi="Book Antiqua"/>
          <w:sz w:val="24"/>
        </w:rPr>
        <w:t xml:space="preserve"> </w:t>
      </w:r>
      <w:r w:rsidR="00FB71AB">
        <w:rPr>
          <w:rFonts w:ascii="Book Antiqua" w:hAnsi="Book Antiqua"/>
          <w:sz w:val="24"/>
        </w:rPr>
        <w:t>using</w:t>
      </w:r>
      <w:r w:rsidR="00FB71AB" w:rsidRPr="008A2A68">
        <w:rPr>
          <w:rFonts w:ascii="Book Antiqua" w:hAnsi="Book Antiqua"/>
          <w:sz w:val="24"/>
        </w:rPr>
        <w:t xml:space="preserve"> </w:t>
      </w:r>
      <w:r w:rsidR="00677515" w:rsidRPr="008A2A68">
        <w:rPr>
          <w:rFonts w:ascii="Book Antiqua" w:hAnsi="Book Antiqua"/>
          <w:sz w:val="24"/>
        </w:rPr>
        <w:t xml:space="preserve">the </w:t>
      </w:r>
      <w:r w:rsidR="00C5693F" w:rsidRPr="008A2A68">
        <w:rPr>
          <w:rFonts w:ascii="Book Antiqua" w:hAnsi="Book Antiqua"/>
          <w:sz w:val="24"/>
        </w:rPr>
        <w:t>2</w:t>
      </w:r>
      <w:r w:rsidR="00C5693F" w:rsidRPr="008A2A68">
        <w:rPr>
          <w:rFonts w:ascii="Book Antiqua" w:hAnsi="Book Antiqua"/>
          <w:sz w:val="24"/>
          <w:vertAlign w:val="superscript"/>
        </w:rPr>
        <w:t>−ΔCt</w:t>
      </w:r>
      <w:r w:rsidR="00C5693F" w:rsidRPr="008A2A68">
        <w:rPr>
          <w:rFonts w:ascii="Book Antiqua" w:hAnsi="Book Antiqua"/>
          <w:sz w:val="24"/>
        </w:rPr>
        <w:t xml:space="preserve"> method</w:t>
      </w:r>
      <w:r w:rsidR="00677515" w:rsidRPr="008A2A68">
        <w:rPr>
          <w:rFonts w:ascii="Book Antiqua" w:hAnsi="Book Antiqua"/>
          <w:sz w:val="24"/>
        </w:rPr>
        <w:t xml:space="preserve">. </w:t>
      </w:r>
      <w:r w:rsidR="00C5693F" w:rsidRPr="008A2A68">
        <w:rPr>
          <w:rFonts w:ascii="Book Antiqua" w:hAnsi="Book Antiqua"/>
          <w:sz w:val="24"/>
        </w:rPr>
        <w:t>Gene expression value</w:t>
      </w:r>
      <w:r w:rsidR="00FB71AB">
        <w:rPr>
          <w:rFonts w:ascii="Book Antiqua" w:hAnsi="Book Antiqua"/>
          <w:sz w:val="24"/>
        </w:rPr>
        <w:t>s</w:t>
      </w:r>
      <w:r w:rsidR="00677515" w:rsidRPr="008A2A68">
        <w:rPr>
          <w:rFonts w:ascii="Book Antiqua" w:hAnsi="Book Antiqua"/>
          <w:sz w:val="24"/>
        </w:rPr>
        <w:t xml:space="preserve"> were normalized to the expression of </w:t>
      </w:r>
      <w:r w:rsidR="00450949" w:rsidRPr="008A2A68">
        <w:rPr>
          <w:rFonts w:ascii="Book Antiqua" w:hAnsi="Book Antiqua"/>
          <w:sz w:val="24"/>
        </w:rPr>
        <w:t>GADPH</w:t>
      </w:r>
      <w:r w:rsidR="00677515" w:rsidRPr="008A2A68">
        <w:rPr>
          <w:rFonts w:ascii="Book Antiqua" w:hAnsi="Book Antiqua"/>
          <w:sz w:val="24"/>
        </w:rPr>
        <w:t>.</w:t>
      </w:r>
      <w:r w:rsidR="0098417F" w:rsidRPr="008A2A68">
        <w:rPr>
          <w:rFonts w:ascii="Book Antiqua" w:hAnsi="Book Antiqua"/>
          <w:sz w:val="24"/>
        </w:rPr>
        <w:t xml:space="preserve"> The </w:t>
      </w:r>
      <w:r w:rsidR="00D74D43" w:rsidRPr="008A2A68">
        <w:rPr>
          <w:rFonts w:ascii="Book Antiqua" w:hAnsi="Book Antiqua"/>
          <w:sz w:val="24"/>
        </w:rPr>
        <w:t>sequences</w:t>
      </w:r>
      <w:r w:rsidR="0098417F" w:rsidRPr="008A2A68">
        <w:rPr>
          <w:rFonts w:ascii="Book Antiqua" w:hAnsi="Book Antiqua"/>
          <w:sz w:val="24"/>
        </w:rPr>
        <w:t xml:space="preserve"> used in qRT-PCR </w:t>
      </w:r>
      <w:r w:rsidR="00FB71AB">
        <w:rPr>
          <w:rFonts w:ascii="Book Antiqua" w:hAnsi="Book Antiqua"/>
          <w:sz w:val="24"/>
        </w:rPr>
        <w:t>are</w:t>
      </w:r>
      <w:r w:rsidR="00FB71AB" w:rsidRPr="008A2A68">
        <w:rPr>
          <w:rFonts w:ascii="Book Antiqua" w:hAnsi="Book Antiqua"/>
          <w:sz w:val="24"/>
        </w:rPr>
        <w:t xml:space="preserve"> </w:t>
      </w:r>
      <w:r w:rsidR="0098417F" w:rsidRPr="008A2A68">
        <w:rPr>
          <w:rFonts w:ascii="Book Antiqua" w:hAnsi="Book Antiqua"/>
          <w:sz w:val="24"/>
        </w:rPr>
        <w:t xml:space="preserve">as </w:t>
      </w:r>
      <w:r w:rsidR="00FB71AB" w:rsidRPr="008A2A68">
        <w:rPr>
          <w:rFonts w:ascii="Book Antiqua" w:hAnsi="Book Antiqua"/>
          <w:sz w:val="24"/>
        </w:rPr>
        <w:t>follow</w:t>
      </w:r>
      <w:r w:rsidR="00FB71AB">
        <w:rPr>
          <w:rFonts w:ascii="Book Antiqua" w:hAnsi="Book Antiqua"/>
          <w:sz w:val="24"/>
        </w:rPr>
        <w:t>s</w:t>
      </w:r>
      <w:r w:rsidR="0098417F" w:rsidRPr="008A2A68">
        <w:rPr>
          <w:rFonts w:ascii="Book Antiqua" w:hAnsi="Book Antiqua"/>
          <w:sz w:val="24"/>
        </w:rPr>
        <w:t>:  HOXA11-AS-F:</w:t>
      </w:r>
      <w:r w:rsidR="00D92806" w:rsidRPr="008A2A68">
        <w:rPr>
          <w:rFonts w:ascii="Book Antiqua" w:hAnsi="Book Antiqua"/>
          <w:sz w:val="24"/>
        </w:rPr>
        <w:t xml:space="preserve"> </w:t>
      </w:r>
      <w:r w:rsidR="0098417F" w:rsidRPr="008A2A68">
        <w:rPr>
          <w:rFonts w:ascii="Book Antiqua" w:hAnsi="Book Antiqua"/>
          <w:sz w:val="24"/>
        </w:rPr>
        <w:t>5′-GATTTCTCCAGCCTCCCTTC-3′ and</w:t>
      </w:r>
      <w:r w:rsidR="00D92806" w:rsidRPr="008A2A68">
        <w:rPr>
          <w:rFonts w:ascii="Book Antiqua" w:hAnsi="Book Antiqua"/>
          <w:sz w:val="24"/>
        </w:rPr>
        <w:t xml:space="preserve"> </w:t>
      </w:r>
      <w:r w:rsidR="0098417F" w:rsidRPr="008A2A68">
        <w:rPr>
          <w:rFonts w:ascii="Book Antiqua" w:hAnsi="Book Antiqua"/>
          <w:sz w:val="24"/>
        </w:rPr>
        <w:t>HOXA11-AS-R:</w:t>
      </w:r>
      <w:r w:rsidR="00D92806" w:rsidRPr="008A2A68">
        <w:rPr>
          <w:rFonts w:ascii="Book Antiqua" w:hAnsi="Book Antiqua"/>
          <w:sz w:val="24"/>
        </w:rPr>
        <w:t xml:space="preserve"> </w:t>
      </w:r>
      <w:r w:rsidR="0098417F" w:rsidRPr="008A2A68">
        <w:rPr>
          <w:rFonts w:ascii="Book Antiqua" w:hAnsi="Book Antiqua"/>
          <w:sz w:val="24"/>
        </w:rPr>
        <w:t>5′-AGAAATTGGACGAGACTGCG-3′</w:t>
      </w:r>
      <w:r w:rsidR="00FB71AB">
        <w:rPr>
          <w:rFonts w:ascii="Book Antiqua" w:hAnsi="Book Antiqua"/>
          <w:sz w:val="24"/>
        </w:rPr>
        <w:t>;</w:t>
      </w:r>
      <w:r w:rsidR="00FB71AB" w:rsidRPr="008A2A68">
        <w:rPr>
          <w:rFonts w:ascii="Book Antiqua" w:hAnsi="Book Antiqua"/>
          <w:sz w:val="24"/>
        </w:rPr>
        <w:t xml:space="preserve"> </w:t>
      </w:r>
      <w:r w:rsidR="0098417F" w:rsidRPr="008A2A68">
        <w:rPr>
          <w:rFonts w:ascii="Book Antiqua" w:hAnsi="Book Antiqua"/>
          <w:kern w:val="0"/>
          <w:sz w:val="24"/>
        </w:rPr>
        <w:t>GAPDH-F:</w:t>
      </w:r>
      <w:r w:rsidR="00D92806" w:rsidRPr="008A2A68">
        <w:rPr>
          <w:rFonts w:ascii="Book Antiqua" w:hAnsi="Book Antiqua"/>
          <w:kern w:val="0"/>
          <w:sz w:val="24"/>
        </w:rPr>
        <w:t xml:space="preserve"> </w:t>
      </w:r>
      <w:r w:rsidR="0098417F" w:rsidRPr="008A2A68">
        <w:rPr>
          <w:rFonts w:ascii="Book Antiqua" w:hAnsi="Book Antiqua"/>
          <w:kern w:val="0"/>
          <w:sz w:val="24"/>
        </w:rPr>
        <w:t>5′-TGGTATCGTGGAAGGACTCAT-3′ and GAPDH-R</w:t>
      </w:r>
      <w:r w:rsidR="005A6B74" w:rsidRPr="008A2A68">
        <w:rPr>
          <w:rFonts w:ascii="Book Antiqua" w:hAnsi="Book Antiqua"/>
          <w:kern w:val="0"/>
          <w:sz w:val="24"/>
        </w:rPr>
        <w:t>: 5</w:t>
      </w:r>
      <w:r w:rsidR="0098417F" w:rsidRPr="008A2A68">
        <w:rPr>
          <w:rFonts w:ascii="Book Antiqua" w:hAnsi="Book Antiqua"/>
          <w:kern w:val="0"/>
          <w:sz w:val="24"/>
        </w:rPr>
        <w:t>′- GTGGGTGTCGCTGTTGAAGTC-3′</w:t>
      </w:r>
      <w:r w:rsidR="00D92806" w:rsidRPr="008A2A68">
        <w:rPr>
          <w:rFonts w:ascii="Book Antiqua" w:hAnsi="Book Antiqua"/>
          <w:kern w:val="0"/>
          <w:sz w:val="24"/>
        </w:rPr>
        <w:t>.</w:t>
      </w:r>
    </w:p>
    <w:p w:rsidR="00D92806" w:rsidRPr="008A2A68" w:rsidRDefault="00D92806" w:rsidP="00C1224A">
      <w:pPr>
        <w:adjustRightInd w:val="0"/>
        <w:snapToGrid w:val="0"/>
        <w:spacing w:line="360" w:lineRule="auto"/>
        <w:rPr>
          <w:rFonts w:ascii="Book Antiqua" w:hAnsi="Book Antiqua" w:hint="eastAsia"/>
          <w:sz w:val="24"/>
        </w:rPr>
      </w:pPr>
    </w:p>
    <w:p w:rsidR="00FD4370" w:rsidRPr="008A2A68" w:rsidRDefault="00562C22" w:rsidP="00310021">
      <w:pPr>
        <w:adjustRightInd w:val="0"/>
        <w:snapToGrid w:val="0"/>
        <w:spacing w:line="360" w:lineRule="auto"/>
        <w:rPr>
          <w:rFonts w:ascii="Book Antiqua" w:hAnsi="Book Antiqua"/>
          <w:b/>
          <w:i/>
          <w:sz w:val="24"/>
        </w:rPr>
      </w:pPr>
      <w:bookmarkStart w:id="38" w:name="OLE_LINK21"/>
      <w:bookmarkStart w:id="39" w:name="OLE_LINK22"/>
      <w:r w:rsidRPr="008A2A68">
        <w:rPr>
          <w:rFonts w:ascii="Book Antiqua" w:hAnsi="Book Antiqua"/>
          <w:b/>
          <w:i/>
          <w:sz w:val="24"/>
        </w:rPr>
        <w:t>Cell counting kit 8</w:t>
      </w:r>
      <w:r w:rsidR="00F94898" w:rsidRPr="008A2A68">
        <w:rPr>
          <w:rFonts w:ascii="Book Antiqua" w:hAnsi="Book Antiqua"/>
          <w:b/>
          <w:i/>
          <w:sz w:val="24"/>
        </w:rPr>
        <w:t xml:space="preserve"> </w:t>
      </w:r>
      <w:r w:rsidR="001873FF">
        <w:rPr>
          <w:rFonts w:ascii="Book Antiqua" w:hAnsi="Book Antiqua"/>
          <w:b/>
          <w:i/>
          <w:sz w:val="24"/>
        </w:rPr>
        <w:t xml:space="preserve">(CCK-8) </w:t>
      </w:r>
      <w:r w:rsidR="00C1224A" w:rsidRPr="008A2A68">
        <w:rPr>
          <w:rFonts w:ascii="Book Antiqua" w:hAnsi="Book Antiqua"/>
          <w:b/>
          <w:i/>
          <w:sz w:val="24"/>
        </w:rPr>
        <w:t>a</w:t>
      </w:r>
      <w:r w:rsidR="00FD4370" w:rsidRPr="008A2A68">
        <w:rPr>
          <w:rFonts w:ascii="Book Antiqua" w:hAnsi="Book Antiqua"/>
          <w:b/>
          <w:i/>
          <w:sz w:val="24"/>
        </w:rPr>
        <w:t>ssay</w:t>
      </w:r>
      <w:bookmarkEnd w:id="38"/>
      <w:bookmarkEnd w:id="39"/>
    </w:p>
    <w:p w:rsidR="00C51BBF" w:rsidRPr="008A2A68" w:rsidRDefault="00F94898" w:rsidP="00C1224A">
      <w:pPr>
        <w:adjustRightInd w:val="0"/>
        <w:snapToGrid w:val="0"/>
        <w:spacing w:line="360" w:lineRule="auto"/>
        <w:rPr>
          <w:rFonts w:ascii="Book Antiqua" w:hAnsi="Book Antiqua"/>
          <w:b/>
          <w:sz w:val="24"/>
        </w:rPr>
      </w:pPr>
      <w:r w:rsidRPr="008A2A68">
        <w:rPr>
          <w:rFonts w:ascii="Book Antiqua" w:hAnsi="Book Antiqua"/>
          <w:sz w:val="24"/>
        </w:rPr>
        <w:t xml:space="preserve">CCK-8 assay </w:t>
      </w:r>
      <w:r w:rsidR="008E7795" w:rsidRPr="008A2A68">
        <w:rPr>
          <w:rFonts w:ascii="Book Antiqua" w:hAnsi="Book Antiqua"/>
          <w:sz w:val="24"/>
        </w:rPr>
        <w:t xml:space="preserve">was </w:t>
      </w:r>
      <w:r w:rsidRPr="008A2A68">
        <w:rPr>
          <w:rFonts w:ascii="Book Antiqua" w:hAnsi="Book Antiqua"/>
          <w:sz w:val="24"/>
        </w:rPr>
        <w:t xml:space="preserve">conducted to </w:t>
      </w:r>
      <w:r w:rsidR="001B323B" w:rsidRPr="008A2A68">
        <w:rPr>
          <w:rFonts w:ascii="Book Antiqua" w:hAnsi="Book Antiqua"/>
          <w:sz w:val="24"/>
        </w:rPr>
        <w:t>explore</w:t>
      </w:r>
      <w:r w:rsidR="008E7795" w:rsidRPr="008A2A68">
        <w:rPr>
          <w:rFonts w:ascii="Book Antiqua" w:hAnsi="Book Antiqua"/>
          <w:sz w:val="24"/>
        </w:rPr>
        <w:t xml:space="preserve"> </w:t>
      </w:r>
      <w:r w:rsidRPr="008A2A68">
        <w:rPr>
          <w:rFonts w:ascii="Book Antiqua" w:hAnsi="Book Antiqua"/>
          <w:sz w:val="24"/>
        </w:rPr>
        <w:t>cell proliferation ability</w:t>
      </w:r>
      <w:r w:rsidR="008E7795" w:rsidRPr="008A2A68">
        <w:rPr>
          <w:rFonts w:ascii="Book Antiqua" w:hAnsi="Book Antiqua"/>
          <w:sz w:val="24"/>
        </w:rPr>
        <w:t xml:space="preserve">. </w:t>
      </w:r>
      <w:r w:rsidR="001B323B" w:rsidRPr="008A2A68">
        <w:rPr>
          <w:rFonts w:ascii="Book Antiqua" w:hAnsi="Book Antiqua"/>
          <w:sz w:val="24"/>
        </w:rPr>
        <w:t xml:space="preserve">In this assay, </w:t>
      </w:r>
      <w:r w:rsidR="005A6B74" w:rsidRPr="008A2A68">
        <w:rPr>
          <w:rFonts w:ascii="Book Antiqua" w:hAnsi="Book Antiqua"/>
          <w:sz w:val="24"/>
        </w:rPr>
        <w:t>a</w:t>
      </w:r>
      <w:r w:rsidR="00E100CF" w:rsidRPr="008A2A68">
        <w:rPr>
          <w:rFonts w:ascii="Book Antiqua" w:hAnsi="Book Antiqua"/>
          <w:sz w:val="24"/>
        </w:rPr>
        <w:t xml:space="preserve"> </w:t>
      </w:r>
      <w:r w:rsidR="00FD4370" w:rsidRPr="008A2A68">
        <w:rPr>
          <w:rFonts w:ascii="Book Antiqua" w:hAnsi="Book Antiqua"/>
          <w:sz w:val="24"/>
        </w:rPr>
        <w:t>96-well plate</w:t>
      </w:r>
      <w:r w:rsidR="00E100CF" w:rsidRPr="008A2A68">
        <w:rPr>
          <w:rFonts w:ascii="Book Antiqua" w:hAnsi="Book Antiqua"/>
          <w:sz w:val="24"/>
        </w:rPr>
        <w:t xml:space="preserve"> was used and </w:t>
      </w:r>
      <w:r w:rsidR="001873FF">
        <w:rPr>
          <w:rFonts w:ascii="Book Antiqua" w:hAnsi="Book Antiqua"/>
          <w:sz w:val="24"/>
        </w:rPr>
        <w:t>t</w:t>
      </w:r>
      <w:r w:rsidR="001873FF" w:rsidRPr="008A2A68">
        <w:rPr>
          <w:rFonts w:ascii="Book Antiqua" w:hAnsi="Book Antiqua"/>
          <w:sz w:val="24"/>
        </w:rPr>
        <w:t xml:space="preserve">ransfected </w:t>
      </w:r>
      <w:r w:rsidR="00E100CF" w:rsidRPr="008A2A68">
        <w:rPr>
          <w:rFonts w:ascii="Book Antiqua" w:hAnsi="Book Antiqua"/>
          <w:sz w:val="24"/>
        </w:rPr>
        <w:t xml:space="preserve">MKN-45 cells were </w:t>
      </w:r>
      <w:r w:rsidR="001873FF">
        <w:rPr>
          <w:rFonts w:ascii="Book Antiqua" w:hAnsi="Book Antiqua"/>
          <w:sz w:val="24"/>
        </w:rPr>
        <w:t xml:space="preserve">seeded </w:t>
      </w:r>
      <w:r w:rsidR="00E100CF" w:rsidRPr="008A2A68">
        <w:rPr>
          <w:rFonts w:ascii="Book Antiqua" w:hAnsi="Book Antiqua"/>
          <w:sz w:val="24"/>
        </w:rPr>
        <w:t xml:space="preserve">in each </w:t>
      </w:r>
      <w:r w:rsidR="00F37F29" w:rsidRPr="008A2A68">
        <w:rPr>
          <w:rFonts w:ascii="Book Antiqua" w:hAnsi="Book Antiqua"/>
          <w:sz w:val="24"/>
        </w:rPr>
        <w:t>well</w:t>
      </w:r>
      <w:r w:rsidR="00E100CF" w:rsidRPr="008A2A68">
        <w:rPr>
          <w:rFonts w:ascii="Book Antiqua" w:hAnsi="Book Antiqua"/>
          <w:sz w:val="24"/>
        </w:rPr>
        <w:t xml:space="preserve"> </w:t>
      </w:r>
      <w:r w:rsidR="001873FF">
        <w:rPr>
          <w:rFonts w:ascii="Book Antiqua" w:hAnsi="Book Antiqua"/>
          <w:sz w:val="24"/>
        </w:rPr>
        <w:t>at a density of</w:t>
      </w:r>
      <w:r w:rsidR="001873FF" w:rsidRPr="008A2A68">
        <w:rPr>
          <w:rFonts w:ascii="Book Antiqua" w:hAnsi="Book Antiqua"/>
          <w:sz w:val="24"/>
        </w:rPr>
        <w:t xml:space="preserve"> </w:t>
      </w:r>
      <w:r w:rsidR="00E100CF" w:rsidRPr="008A2A68">
        <w:rPr>
          <w:rFonts w:ascii="Book Antiqua" w:hAnsi="Book Antiqua"/>
          <w:sz w:val="24"/>
        </w:rPr>
        <w:t>3.0</w:t>
      </w:r>
      <w:r w:rsidR="001873FF">
        <w:rPr>
          <w:rFonts w:ascii="Book Antiqua" w:hAnsi="Book Antiqua"/>
          <w:sz w:val="24"/>
        </w:rPr>
        <w:t xml:space="preserve"> </w:t>
      </w:r>
      <w:r w:rsidR="00E100CF" w:rsidRPr="008A2A68">
        <w:rPr>
          <w:rFonts w:ascii="Book Antiqua" w:hAnsi="Book Antiqua"/>
          <w:sz w:val="24"/>
        </w:rPr>
        <w:t>×</w:t>
      </w:r>
      <w:r w:rsidR="001873FF">
        <w:rPr>
          <w:rFonts w:ascii="Book Antiqua" w:hAnsi="Book Antiqua"/>
          <w:sz w:val="24"/>
        </w:rPr>
        <w:t xml:space="preserve"> </w:t>
      </w:r>
      <w:r w:rsidR="00E100CF" w:rsidRPr="008A2A68">
        <w:rPr>
          <w:rFonts w:ascii="Book Antiqua" w:hAnsi="Book Antiqua"/>
          <w:sz w:val="24"/>
        </w:rPr>
        <w:t>10</w:t>
      </w:r>
      <w:r w:rsidR="00E100CF" w:rsidRPr="00E832D0">
        <w:rPr>
          <w:rFonts w:ascii="Book Antiqua" w:hAnsi="Book Antiqua"/>
          <w:sz w:val="24"/>
          <w:vertAlign w:val="superscript"/>
        </w:rPr>
        <w:t>3</w:t>
      </w:r>
      <w:r w:rsidR="00E100CF" w:rsidRPr="008A2A68">
        <w:rPr>
          <w:rFonts w:ascii="Book Antiqua" w:hAnsi="Book Antiqua"/>
          <w:sz w:val="24"/>
        </w:rPr>
        <w:t xml:space="preserve"> cells</w:t>
      </w:r>
      <w:r w:rsidR="001873FF">
        <w:rPr>
          <w:rFonts w:ascii="Book Antiqua" w:hAnsi="Book Antiqua"/>
          <w:sz w:val="24"/>
        </w:rPr>
        <w:t>/well</w:t>
      </w:r>
      <w:r w:rsidR="00E100CF" w:rsidRPr="008A2A68">
        <w:rPr>
          <w:rFonts w:ascii="Book Antiqua" w:hAnsi="Book Antiqua"/>
          <w:sz w:val="24"/>
        </w:rPr>
        <w:t xml:space="preserve">. The cells were </w:t>
      </w:r>
      <w:r w:rsidR="001B323B" w:rsidRPr="008A2A68">
        <w:rPr>
          <w:rFonts w:ascii="Book Antiqua" w:hAnsi="Book Antiqua"/>
          <w:kern w:val="0"/>
          <w:sz w:val="24"/>
        </w:rPr>
        <w:t>maintained</w:t>
      </w:r>
      <w:r w:rsidR="00F37F29" w:rsidRPr="008A2A68">
        <w:rPr>
          <w:rFonts w:ascii="Book Antiqua" w:hAnsi="Book Antiqua"/>
          <w:kern w:val="0"/>
          <w:sz w:val="24"/>
        </w:rPr>
        <w:t xml:space="preserve"> </w:t>
      </w:r>
      <w:r w:rsidR="001873FF">
        <w:rPr>
          <w:rFonts w:ascii="Book Antiqua" w:hAnsi="Book Antiqua"/>
          <w:kern w:val="0"/>
          <w:sz w:val="24"/>
        </w:rPr>
        <w:t>in a</w:t>
      </w:r>
      <w:r w:rsidR="001873FF" w:rsidRPr="008A2A68">
        <w:rPr>
          <w:rFonts w:ascii="Book Antiqua" w:hAnsi="Book Antiqua"/>
          <w:kern w:val="0"/>
          <w:sz w:val="24"/>
        </w:rPr>
        <w:t xml:space="preserve"> </w:t>
      </w:r>
      <w:r w:rsidR="00F37F29" w:rsidRPr="008A2A68">
        <w:rPr>
          <w:rFonts w:ascii="Book Antiqua" w:hAnsi="Book Antiqua"/>
          <w:kern w:val="0"/>
          <w:sz w:val="24"/>
        </w:rPr>
        <w:t>cell incubator.</w:t>
      </w:r>
      <w:r w:rsidR="001873FF">
        <w:rPr>
          <w:rFonts w:ascii="Book Antiqua" w:hAnsi="Book Antiqua"/>
          <w:kern w:val="0"/>
          <w:sz w:val="24"/>
        </w:rPr>
        <w:t xml:space="preserve"> </w:t>
      </w:r>
      <w:r w:rsidR="001873FF">
        <w:rPr>
          <w:rFonts w:ascii="Book Antiqua" w:hAnsi="Book Antiqua"/>
          <w:sz w:val="24"/>
        </w:rPr>
        <w:t xml:space="preserve">Ten microliters </w:t>
      </w:r>
      <w:r w:rsidR="00FD4370" w:rsidRPr="008A2A68">
        <w:rPr>
          <w:rFonts w:ascii="Book Antiqua" w:hAnsi="Book Antiqua"/>
          <w:sz w:val="24"/>
        </w:rPr>
        <w:t xml:space="preserve">of </w:t>
      </w:r>
      <w:r w:rsidR="00F37F29" w:rsidRPr="008A2A68">
        <w:rPr>
          <w:rFonts w:ascii="Book Antiqua" w:hAnsi="Book Antiqua"/>
          <w:sz w:val="24"/>
        </w:rPr>
        <w:t xml:space="preserve">CCK-8 </w:t>
      </w:r>
      <w:r w:rsidR="001873FF">
        <w:rPr>
          <w:rFonts w:ascii="Book Antiqua" w:hAnsi="Book Antiqua"/>
          <w:sz w:val="24"/>
        </w:rPr>
        <w:t>reagent</w:t>
      </w:r>
      <w:r w:rsidR="001873FF" w:rsidRPr="008A2A68">
        <w:rPr>
          <w:rFonts w:ascii="Book Antiqua" w:hAnsi="Book Antiqua"/>
          <w:sz w:val="24"/>
        </w:rPr>
        <w:t xml:space="preserve"> </w:t>
      </w:r>
      <w:r w:rsidR="00F37F29" w:rsidRPr="008A2A68">
        <w:rPr>
          <w:rFonts w:ascii="Book Antiqua" w:hAnsi="Book Antiqua"/>
          <w:sz w:val="24"/>
        </w:rPr>
        <w:t xml:space="preserve">(US Everbright </w:t>
      </w:r>
      <w:r w:rsidR="001873FF">
        <w:rPr>
          <w:rFonts w:ascii="Book Antiqua" w:hAnsi="Book Antiqua"/>
          <w:sz w:val="24"/>
        </w:rPr>
        <w:t>I</w:t>
      </w:r>
      <w:r w:rsidR="001873FF" w:rsidRPr="008A2A68">
        <w:rPr>
          <w:rFonts w:ascii="Book Antiqua" w:hAnsi="Book Antiqua"/>
          <w:sz w:val="24"/>
        </w:rPr>
        <w:t>nc</w:t>
      </w:r>
      <w:r w:rsidR="00F37F29" w:rsidRPr="008A2A68">
        <w:rPr>
          <w:rFonts w:ascii="Book Antiqua" w:hAnsi="Book Antiqua"/>
          <w:sz w:val="24"/>
        </w:rPr>
        <w:t>.)</w:t>
      </w:r>
      <w:r w:rsidR="00FD4370" w:rsidRPr="008A2A68">
        <w:rPr>
          <w:rFonts w:ascii="Book Antiqua" w:hAnsi="Book Antiqua"/>
          <w:sz w:val="24"/>
        </w:rPr>
        <w:t xml:space="preserve"> were added </w:t>
      </w:r>
      <w:r w:rsidR="001873FF">
        <w:rPr>
          <w:rFonts w:ascii="Book Antiqua" w:hAnsi="Book Antiqua"/>
          <w:sz w:val="24"/>
        </w:rPr>
        <w:t>to</w:t>
      </w:r>
      <w:r w:rsidR="001873FF" w:rsidRPr="008A2A68">
        <w:rPr>
          <w:rFonts w:ascii="Book Antiqua" w:hAnsi="Book Antiqua"/>
          <w:sz w:val="24"/>
        </w:rPr>
        <w:t xml:space="preserve"> </w:t>
      </w:r>
      <w:r w:rsidR="00FD4370" w:rsidRPr="008A2A68">
        <w:rPr>
          <w:rFonts w:ascii="Book Antiqua" w:hAnsi="Book Antiqua"/>
          <w:sz w:val="24"/>
        </w:rPr>
        <w:t xml:space="preserve">each well </w:t>
      </w:r>
      <w:r w:rsidR="00F37F29" w:rsidRPr="008A2A68">
        <w:rPr>
          <w:rFonts w:ascii="Book Antiqua" w:hAnsi="Book Antiqua"/>
          <w:sz w:val="24"/>
        </w:rPr>
        <w:t>at</w:t>
      </w:r>
      <w:r w:rsidR="00FD4370" w:rsidRPr="008A2A68">
        <w:rPr>
          <w:rFonts w:ascii="Book Antiqua" w:hAnsi="Book Antiqua"/>
          <w:sz w:val="24"/>
        </w:rPr>
        <w:t xml:space="preserve"> 24, 48</w:t>
      </w:r>
      <w:r w:rsidR="001873FF">
        <w:rPr>
          <w:rFonts w:ascii="Book Antiqua" w:hAnsi="Book Antiqua"/>
          <w:sz w:val="24"/>
        </w:rPr>
        <w:t>,</w:t>
      </w:r>
      <w:r w:rsidR="00FD4370" w:rsidRPr="008A2A68">
        <w:rPr>
          <w:rFonts w:ascii="Book Antiqua" w:hAnsi="Book Antiqua"/>
          <w:sz w:val="24"/>
        </w:rPr>
        <w:t xml:space="preserve"> and 72 h</w:t>
      </w:r>
      <w:r w:rsidR="00C51BBF" w:rsidRPr="008A2A68">
        <w:rPr>
          <w:rFonts w:ascii="Book Antiqua" w:hAnsi="Book Antiqua"/>
          <w:sz w:val="24"/>
        </w:rPr>
        <w:t xml:space="preserve"> after </w:t>
      </w:r>
      <w:r w:rsidR="00DF6B11" w:rsidRPr="008A2A68">
        <w:rPr>
          <w:rFonts w:ascii="Book Antiqua" w:hAnsi="Book Antiqua"/>
          <w:sz w:val="24"/>
        </w:rPr>
        <w:t xml:space="preserve">the cells </w:t>
      </w:r>
      <w:r w:rsidR="001873FF">
        <w:rPr>
          <w:rFonts w:ascii="Book Antiqua" w:hAnsi="Book Antiqua"/>
          <w:sz w:val="24"/>
        </w:rPr>
        <w:t>were</w:t>
      </w:r>
      <w:r w:rsidR="001873FF" w:rsidRPr="008A2A68">
        <w:rPr>
          <w:rFonts w:ascii="Book Antiqua" w:hAnsi="Book Antiqua"/>
          <w:sz w:val="24"/>
        </w:rPr>
        <w:t xml:space="preserve"> </w:t>
      </w:r>
      <w:r w:rsidR="00DF6B11" w:rsidRPr="008A2A68">
        <w:rPr>
          <w:rFonts w:ascii="Book Antiqua" w:hAnsi="Book Antiqua"/>
          <w:sz w:val="24"/>
        </w:rPr>
        <w:t>incubated</w:t>
      </w:r>
      <w:r w:rsidR="00FD4370" w:rsidRPr="008A2A68">
        <w:rPr>
          <w:rFonts w:ascii="Book Antiqua" w:hAnsi="Book Antiqua"/>
          <w:sz w:val="24"/>
        </w:rPr>
        <w:t xml:space="preserve">, respectively. </w:t>
      </w:r>
      <w:r w:rsidR="00C51BBF" w:rsidRPr="008A2A68">
        <w:rPr>
          <w:rFonts w:ascii="Book Antiqua" w:hAnsi="Book Antiqua"/>
          <w:sz w:val="24"/>
        </w:rPr>
        <w:t xml:space="preserve">The optical density of </w:t>
      </w:r>
      <w:r w:rsidR="001B323B" w:rsidRPr="008A2A68">
        <w:rPr>
          <w:rFonts w:ascii="Book Antiqua" w:hAnsi="Book Antiqua"/>
          <w:sz w:val="24"/>
        </w:rPr>
        <w:t xml:space="preserve">each </w:t>
      </w:r>
      <w:r w:rsidR="001873FF">
        <w:rPr>
          <w:rFonts w:ascii="Book Antiqua" w:hAnsi="Book Antiqua"/>
          <w:sz w:val="24"/>
        </w:rPr>
        <w:t>well</w:t>
      </w:r>
      <w:r w:rsidR="001873FF" w:rsidRPr="008A2A68">
        <w:rPr>
          <w:rFonts w:ascii="Book Antiqua" w:hAnsi="Book Antiqua"/>
          <w:sz w:val="24"/>
        </w:rPr>
        <w:t xml:space="preserve"> </w:t>
      </w:r>
      <w:r w:rsidR="001B323B" w:rsidRPr="008A2A68">
        <w:rPr>
          <w:rFonts w:ascii="Book Antiqua" w:hAnsi="Book Antiqua"/>
          <w:sz w:val="24"/>
        </w:rPr>
        <w:t xml:space="preserve">of 96-well plates </w:t>
      </w:r>
      <w:r w:rsidR="00FD4370" w:rsidRPr="008A2A68">
        <w:rPr>
          <w:rFonts w:ascii="Book Antiqua" w:hAnsi="Book Antiqua"/>
          <w:sz w:val="24"/>
        </w:rPr>
        <w:t xml:space="preserve">was </w:t>
      </w:r>
      <w:r w:rsidR="00C51BBF" w:rsidRPr="008A2A68">
        <w:rPr>
          <w:rFonts w:ascii="Book Antiqua" w:hAnsi="Book Antiqua"/>
          <w:sz w:val="24"/>
        </w:rPr>
        <w:t>detected</w:t>
      </w:r>
      <w:r w:rsidR="00FD4370" w:rsidRPr="008A2A68">
        <w:rPr>
          <w:rFonts w:ascii="Book Antiqua" w:hAnsi="Book Antiqua"/>
          <w:sz w:val="24"/>
        </w:rPr>
        <w:t xml:space="preserve"> </w:t>
      </w:r>
      <w:r w:rsidR="001873FF">
        <w:rPr>
          <w:rFonts w:ascii="Book Antiqua" w:hAnsi="Book Antiqua"/>
          <w:sz w:val="24"/>
        </w:rPr>
        <w:t>using</w:t>
      </w:r>
      <w:r w:rsidR="001873FF" w:rsidRPr="008A2A68">
        <w:rPr>
          <w:rFonts w:ascii="Book Antiqua" w:hAnsi="Book Antiqua"/>
          <w:sz w:val="24"/>
        </w:rPr>
        <w:t xml:space="preserve"> </w:t>
      </w:r>
      <w:r w:rsidR="00C51BBF" w:rsidRPr="008A2A68">
        <w:rPr>
          <w:rFonts w:ascii="Book Antiqua" w:hAnsi="Book Antiqua"/>
          <w:sz w:val="24"/>
        </w:rPr>
        <w:t xml:space="preserve">an enzyme immunoassay instrument </w:t>
      </w:r>
      <w:r w:rsidR="00DF6B11" w:rsidRPr="008A2A68">
        <w:rPr>
          <w:rFonts w:ascii="Book Antiqua" w:hAnsi="Book Antiqua"/>
          <w:sz w:val="24"/>
        </w:rPr>
        <w:t xml:space="preserve">from </w:t>
      </w:r>
      <w:r w:rsidR="00C51BBF" w:rsidRPr="008A2A68">
        <w:rPr>
          <w:rFonts w:ascii="Book Antiqua" w:hAnsi="Book Antiqua"/>
          <w:sz w:val="24"/>
        </w:rPr>
        <w:t>Bio Rad Laboratories</w:t>
      </w:r>
      <w:r w:rsidR="005A6B74" w:rsidRPr="008A2A68">
        <w:rPr>
          <w:rFonts w:ascii="Book Antiqua" w:hAnsi="Book Antiqua"/>
          <w:sz w:val="24"/>
        </w:rPr>
        <w:t xml:space="preserve"> </w:t>
      </w:r>
      <w:r w:rsidR="00DF6B11" w:rsidRPr="008A2A68">
        <w:rPr>
          <w:rFonts w:ascii="Book Antiqua" w:hAnsi="Book Antiqua"/>
          <w:sz w:val="24"/>
        </w:rPr>
        <w:t>(</w:t>
      </w:r>
      <w:r w:rsidR="00C51BBF" w:rsidRPr="008A2A68">
        <w:rPr>
          <w:rFonts w:ascii="Book Antiqua" w:hAnsi="Book Antiqua"/>
          <w:sz w:val="24"/>
        </w:rPr>
        <w:t>Hercules, CA, USA).</w:t>
      </w:r>
      <w:r w:rsidR="00C51BBF" w:rsidRPr="008A2A68">
        <w:rPr>
          <w:rFonts w:ascii="Book Antiqua" w:hAnsi="Book Antiqua"/>
          <w:b/>
          <w:sz w:val="24"/>
        </w:rPr>
        <w:t xml:space="preserve"> </w:t>
      </w:r>
    </w:p>
    <w:p w:rsidR="00D92806" w:rsidRPr="008A2A68" w:rsidRDefault="00D92806" w:rsidP="00310021">
      <w:pPr>
        <w:adjustRightInd w:val="0"/>
        <w:snapToGrid w:val="0"/>
        <w:spacing w:line="360" w:lineRule="auto"/>
        <w:ind w:firstLine="420"/>
        <w:rPr>
          <w:rFonts w:ascii="Book Antiqua" w:hAnsi="Book Antiqua"/>
          <w:b/>
          <w:sz w:val="24"/>
        </w:rPr>
      </w:pPr>
    </w:p>
    <w:p w:rsidR="00581C69" w:rsidRPr="008A2A68" w:rsidRDefault="008C2D64" w:rsidP="00310021">
      <w:pPr>
        <w:adjustRightInd w:val="0"/>
        <w:snapToGrid w:val="0"/>
        <w:spacing w:line="360" w:lineRule="auto"/>
        <w:rPr>
          <w:rFonts w:ascii="Book Antiqua" w:hAnsi="Book Antiqua"/>
          <w:b/>
          <w:i/>
          <w:sz w:val="24"/>
        </w:rPr>
      </w:pPr>
      <w:r w:rsidRPr="008A2A68">
        <w:rPr>
          <w:rFonts w:ascii="Book Antiqua" w:hAnsi="Book Antiqua"/>
          <w:b/>
          <w:i/>
          <w:sz w:val="24"/>
        </w:rPr>
        <w:t>Transwell assay</w:t>
      </w:r>
    </w:p>
    <w:p w:rsidR="00F54B41" w:rsidRPr="008A2A68" w:rsidRDefault="002E7866" w:rsidP="00C1224A">
      <w:pPr>
        <w:autoSpaceDE w:val="0"/>
        <w:autoSpaceDN w:val="0"/>
        <w:adjustRightInd w:val="0"/>
        <w:snapToGrid w:val="0"/>
        <w:spacing w:line="360" w:lineRule="auto"/>
        <w:rPr>
          <w:rFonts w:ascii="Book Antiqua" w:hAnsi="Book Antiqua"/>
          <w:b/>
          <w:sz w:val="24"/>
        </w:rPr>
      </w:pPr>
      <w:r w:rsidRPr="008A2A68">
        <w:rPr>
          <w:rFonts w:ascii="Book Antiqua" w:hAnsi="Book Antiqua"/>
          <w:sz w:val="24"/>
        </w:rPr>
        <w:t>Transwell assay was conducted to explore c</w:t>
      </w:r>
      <w:r w:rsidR="00581C69" w:rsidRPr="008A2A68">
        <w:rPr>
          <w:rFonts w:ascii="Book Antiqua" w:hAnsi="Book Antiqua"/>
          <w:sz w:val="24"/>
        </w:rPr>
        <w:t xml:space="preserve">ell </w:t>
      </w:r>
      <w:r w:rsidR="002E3AAF" w:rsidRPr="008A2A68">
        <w:rPr>
          <w:rFonts w:ascii="Book Antiqua" w:hAnsi="Book Antiqua"/>
          <w:sz w:val="24"/>
        </w:rPr>
        <w:t xml:space="preserve">invasive </w:t>
      </w:r>
      <w:r w:rsidR="001B323B" w:rsidRPr="008A2A68">
        <w:rPr>
          <w:rFonts w:ascii="Book Antiqua" w:hAnsi="Book Antiqua"/>
          <w:sz w:val="24"/>
        </w:rPr>
        <w:t>capability</w:t>
      </w:r>
      <w:r w:rsidR="00581C69" w:rsidRPr="008A2A68">
        <w:rPr>
          <w:rFonts w:ascii="Book Antiqua" w:hAnsi="Book Antiqua"/>
          <w:sz w:val="24"/>
        </w:rPr>
        <w:t xml:space="preserve">. </w:t>
      </w:r>
      <w:r w:rsidR="001873FF">
        <w:rPr>
          <w:rFonts w:ascii="Book Antiqua" w:hAnsi="Book Antiqua"/>
          <w:sz w:val="24"/>
        </w:rPr>
        <w:t>T</w:t>
      </w:r>
      <w:r w:rsidR="001873FF" w:rsidRPr="008A2A68">
        <w:rPr>
          <w:rFonts w:ascii="Book Antiqua" w:hAnsi="Book Antiqua"/>
          <w:sz w:val="24"/>
        </w:rPr>
        <w:t>ransfected</w:t>
      </w:r>
      <w:r w:rsidR="001873FF" w:rsidRPr="008A2A68">
        <w:rPr>
          <w:rFonts w:ascii="Book Antiqua" w:hAnsi="Book Antiqua"/>
          <w:kern w:val="0"/>
          <w:sz w:val="24"/>
        </w:rPr>
        <w:t xml:space="preserve"> </w:t>
      </w:r>
      <w:r w:rsidR="00450949" w:rsidRPr="008A2A68">
        <w:rPr>
          <w:rFonts w:ascii="Book Antiqua" w:hAnsi="Book Antiqua"/>
          <w:kern w:val="0"/>
          <w:sz w:val="24"/>
        </w:rPr>
        <w:t>MKN-4</w:t>
      </w:r>
      <w:r w:rsidR="00450949" w:rsidRPr="008A2A68">
        <w:rPr>
          <w:rFonts w:ascii="Book Antiqua" w:hAnsi="Book Antiqua"/>
          <w:sz w:val="24"/>
        </w:rPr>
        <w:t>5</w:t>
      </w:r>
      <w:r w:rsidR="001873FF">
        <w:rPr>
          <w:rFonts w:ascii="Book Antiqua" w:hAnsi="Book Antiqua"/>
          <w:sz w:val="24"/>
        </w:rPr>
        <w:t xml:space="preserve"> </w:t>
      </w:r>
      <w:r w:rsidR="002E3AAF" w:rsidRPr="008A2A68">
        <w:rPr>
          <w:rFonts w:ascii="Book Antiqua" w:hAnsi="Book Antiqua"/>
          <w:sz w:val="24"/>
        </w:rPr>
        <w:t>cells</w:t>
      </w:r>
      <w:r w:rsidR="003166DE" w:rsidRPr="008A2A68">
        <w:rPr>
          <w:rFonts w:ascii="Book Antiqua" w:hAnsi="Book Antiqua"/>
          <w:sz w:val="24"/>
        </w:rPr>
        <w:t xml:space="preserve"> </w:t>
      </w:r>
      <w:r w:rsidR="002E3AAF" w:rsidRPr="008A2A68">
        <w:rPr>
          <w:rFonts w:ascii="Book Antiqua" w:hAnsi="Book Antiqua"/>
          <w:sz w:val="24"/>
        </w:rPr>
        <w:t>(</w:t>
      </w:r>
      <w:r w:rsidR="002E3AAF" w:rsidRPr="008A2A68">
        <w:rPr>
          <w:rFonts w:ascii="Book Antiqua" w:hAnsi="Book Antiqua"/>
          <w:kern w:val="0"/>
          <w:sz w:val="24"/>
        </w:rPr>
        <w:t xml:space="preserve">4 </w:t>
      </w:r>
      <w:r w:rsidR="00C1224A" w:rsidRPr="008A2A68">
        <w:rPr>
          <w:rFonts w:ascii="Book Antiqua" w:hAnsi="Book Antiqua"/>
          <w:sz w:val="24"/>
        </w:rPr>
        <w:t xml:space="preserve">× </w:t>
      </w:r>
      <w:r w:rsidR="002E3AAF" w:rsidRPr="008A2A68">
        <w:rPr>
          <w:rFonts w:ascii="Book Antiqua" w:hAnsi="Book Antiqua"/>
          <w:kern w:val="0"/>
          <w:sz w:val="24"/>
        </w:rPr>
        <w:t>10</w:t>
      </w:r>
      <w:r w:rsidR="002E3AAF" w:rsidRPr="008A2A68">
        <w:rPr>
          <w:rFonts w:ascii="Book Antiqua" w:hAnsi="Book Antiqua"/>
          <w:kern w:val="0"/>
          <w:sz w:val="24"/>
          <w:vertAlign w:val="superscript"/>
        </w:rPr>
        <w:t>4</w:t>
      </w:r>
      <w:r w:rsidR="002E3AAF" w:rsidRPr="008A2A68">
        <w:rPr>
          <w:rFonts w:ascii="Book Antiqua" w:hAnsi="Book Antiqua"/>
          <w:kern w:val="0"/>
          <w:sz w:val="24"/>
        </w:rPr>
        <w:t xml:space="preserve">) with 200 </w:t>
      </w:r>
      <w:r w:rsidR="00C1224A" w:rsidRPr="008A2A68">
        <w:rPr>
          <w:rFonts w:ascii="Book Antiqua" w:hAnsi="Book Antiqua"/>
          <w:kern w:val="0"/>
          <w:sz w:val="24"/>
        </w:rPr>
        <w:t>μ</w:t>
      </w:r>
      <w:r w:rsidR="002E3AAF" w:rsidRPr="008A2A68">
        <w:rPr>
          <w:rFonts w:ascii="Book Antiqua" w:hAnsi="Book Antiqua"/>
          <w:caps/>
          <w:kern w:val="0"/>
          <w:sz w:val="24"/>
        </w:rPr>
        <w:t>l</w:t>
      </w:r>
      <w:r w:rsidR="002E3AAF" w:rsidRPr="008A2A68">
        <w:rPr>
          <w:rFonts w:ascii="Book Antiqua" w:hAnsi="Book Antiqua"/>
          <w:kern w:val="0"/>
          <w:sz w:val="24"/>
        </w:rPr>
        <w:t xml:space="preserve"> </w:t>
      </w:r>
      <w:r w:rsidR="001873FF">
        <w:rPr>
          <w:rFonts w:ascii="Book Antiqua" w:hAnsi="Book Antiqua"/>
          <w:kern w:val="0"/>
          <w:sz w:val="24"/>
        </w:rPr>
        <w:t xml:space="preserve">of </w:t>
      </w:r>
      <w:r w:rsidR="002E3AAF" w:rsidRPr="008A2A68">
        <w:rPr>
          <w:rFonts w:ascii="Book Antiqua" w:hAnsi="Book Antiqua"/>
          <w:kern w:val="0"/>
          <w:sz w:val="24"/>
        </w:rPr>
        <w:t>DMEM medium</w:t>
      </w:r>
      <w:r w:rsidRPr="008A2A68">
        <w:rPr>
          <w:rFonts w:ascii="Book Antiqua" w:hAnsi="Book Antiqua"/>
          <w:kern w:val="0"/>
          <w:sz w:val="24"/>
        </w:rPr>
        <w:t xml:space="preserve"> without serum</w:t>
      </w:r>
      <w:r w:rsidR="002E3AAF" w:rsidRPr="008A2A68">
        <w:rPr>
          <w:rFonts w:ascii="Book Antiqua" w:hAnsi="Book Antiqua"/>
          <w:kern w:val="0"/>
          <w:sz w:val="24"/>
        </w:rPr>
        <w:t xml:space="preserve"> were added into a transwell chamber (BD Biosciences, New York, NJ, U</w:t>
      </w:r>
      <w:r w:rsidR="00C1224A" w:rsidRPr="008A2A68">
        <w:rPr>
          <w:rFonts w:ascii="Book Antiqua" w:hAnsi="Book Antiqua"/>
          <w:kern w:val="0"/>
          <w:sz w:val="24"/>
        </w:rPr>
        <w:t>nited States</w:t>
      </w:r>
      <w:r w:rsidR="002E3AAF" w:rsidRPr="008A2A68">
        <w:rPr>
          <w:rFonts w:ascii="Book Antiqua" w:hAnsi="Book Antiqua"/>
          <w:kern w:val="0"/>
          <w:sz w:val="24"/>
        </w:rPr>
        <w:t>) with Matrigel</w:t>
      </w:r>
      <w:r w:rsidRPr="008A2A68">
        <w:rPr>
          <w:rFonts w:ascii="Book Antiqua" w:hAnsi="Book Antiqua"/>
          <w:kern w:val="0"/>
          <w:sz w:val="24"/>
        </w:rPr>
        <w:t>, which was</w:t>
      </w:r>
      <w:r w:rsidR="002E3AAF" w:rsidRPr="008A2A68">
        <w:rPr>
          <w:rFonts w:ascii="Book Antiqua" w:hAnsi="Book Antiqua"/>
          <w:kern w:val="0"/>
          <w:sz w:val="24"/>
        </w:rPr>
        <w:t xml:space="preserve"> </w:t>
      </w:r>
      <w:r w:rsidRPr="008A2A68">
        <w:rPr>
          <w:rFonts w:ascii="Book Antiqua" w:hAnsi="Book Antiqua"/>
          <w:kern w:val="0"/>
          <w:sz w:val="24"/>
        </w:rPr>
        <w:t xml:space="preserve">inserted </w:t>
      </w:r>
      <w:r w:rsidR="002E3AAF" w:rsidRPr="008A2A68">
        <w:rPr>
          <w:rFonts w:ascii="Book Antiqua" w:hAnsi="Book Antiqua"/>
          <w:kern w:val="0"/>
          <w:sz w:val="24"/>
        </w:rPr>
        <w:t xml:space="preserve">into a 24-well plate. </w:t>
      </w:r>
      <w:r w:rsidR="001873FF">
        <w:rPr>
          <w:rFonts w:ascii="Book Antiqua" w:hAnsi="Book Antiqua"/>
          <w:kern w:val="0"/>
          <w:sz w:val="24"/>
        </w:rPr>
        <w:t>E</w:t>
      </w:r>
      <w:r w:rsidRPr="008A2A68">
        <w:rPr>
          <w:rFonts w:ascii="Book Antiqua" w:hAnsi="Book Antiqua"/>
          <w:kern w:val="0"/>
          <w:sz w:val="24"/>
        </w:rPr>
        <w:t xml:space="preserve">ach well of </w:t>
      </w:r>
      <w:r w:rsidR="001873FF">
        <w:rPr>
          <w:rFonts w:ascii="Book Antiqua" w:hAnsi="Book Antiqua"/>
          <w:kern w:val="0"/>
          <w:sz w:val="24"/>
        </w:rPr>
        <w:t xml:space="preserve">the </w:t>
      </w:r>
      <w:r w:rsidRPr="008A2A68">
        <w:rPr>
          <w:rFonts w:ascii="Book Antiqua" w:hAnsi="Book Antiqua"/>
          <w:kern w:val="0"/>
          <w:sz w:val="24"/>
        </w:rPr>
        <w:t>24-well plate</w:t>
      </w:r>
      <w:r w:rsidR="001B323B" w:rsidRPr="008A2A68">
        <w:rPr>
          <w:rFonts w:ascii="Book Antiqua" w:hAnsi="Book Antiqua"/>
          <w:kern w:val="0"/>
          <w:sz w:val="24"/>
        </w:rPr>
        <w:t xml:space="preserve"> was added with </w:t>
      </w:r>
      <w:r w:rsidR="006B7C08" w:rsidRPr="008A2A68">
        <w:rPr>
          <w:rFonts w:ascii="Book Antiqua" w:hAnsi="Book Antiqua"/>
          <w:kern w:val="0"/>
          <w:sz w:val="24"/>
        </w:rPr>
        <w:t>450 μ</w:t>
      </w:r>
      <w:r w:rsidR="006B7C08" w:rsidRPr="008A2A68">
        <w:rPr>
          <w:rFonts w:ascii="Book Antiqua" w:hAnsi="Book Antiqua"/>
          <w:caps/>
          <w:kern w:val="0"/>
          <w:sz w:val="24"/>
        </w:rPr>
        <w:t>l</w:t>
      </w:r>
      <w:r w:rsidR="006B7C08" w:rsidRPr="008A2A68">
        <w:rPr>
          <w:rFonts w:ascii="Book Antiqua" w:hAnsi="Book Antiqua"/>
          <w:kern w:val="0"/>
          <w:sz w:val="24"/>
        </w:rPr>
        <w:t xml:space="preserve"> </w:t>
      </w:r>
      <w:r w:rsidR="001873FF">
        <w:rPr>
          <w:rFonts w:ascii="Book Antiqua" w:hAnsi="Book Antiqua"/>
          <w:kern w:val="0"/>
          <w:sz w:val="24"/>
        </w:rPr>
        <w:t xml:space="preserve">of </w:t>
      </w:r>
      <w:r w:rsidR="001B323B" w:rsidRPr="008A2A68">
        <w:rPr>
          <w:rFonts w:ascii="Book Antiqua" w:hAnsi="Book Antiqua"/>
          <w:kern w:val="0"/>
          <w:sz w:val="24"/>
        </w:rPr>
        <w:t>DMEM medium</w:t>
      </w:r>
      <w:r w:rsidR="006B7C08" w:rsidRPr="008A2A68">
        <w:rPr>
          <w:rFonts w:ascii="Book Antiqua" w:hAnsi="Book Antiqua"/>
          <w:kern w:val="0"/>
          <w:sz w:val="24"/>
        </w:rPr>
        <w:t xml:space="preserve"> and</w:t>
      </w:r>
      <w:r w:rsidR="001B323B" w:rsidRPr="008A2A68">
        <w:rPr>
          <w:rFonts w:ascii="Book Antiqua" w:hAnsi="Book Antiqua"/>
          <w:kern w:val="0"/>
          <w:sz w:val="24"/>
        </w:rPr>
        <w:t xml:space="preserve"> </w:t>
      </w:r>
      <w:r w:rsidR="006B7C08" w:rsidRPr="008A2A68">
        <w:rPr>
          <w:rFonts w:ascii="Book Antiqua" w:hAnsi="Book Antiqua"/>
          <w:kern w:val="0"/>
          <w:sz w:val="24"/>
        </w:rPr>
        <w:t>50 μ</w:t>
      </w:r>
      <w:r w:rsidR="006B7C08" w:rsidRPr="008A2A68">
        <w:rPr>
          <w:rFonts w:ascii="Book Antiqua" w:hAnsi="Book Antiqua"/>
          <w:caps/>
          <w:kern w:val="0"/>
          <w:sz w:val="24"/>
        </w:rPr>
        <w:t>l</w:t>
      </w:r>
      <w:r w:rsidR="006B7C08" w:rsidRPr="008A2A68">
        <w:rPr>
          <w:rFonts w:ascii="Book Antiqua" w:hAnsi="Book Antiqua"/>
          <w:kern w:val="0"/>
          <w:sz w:val="24"/>
        </w:rPr>
        <w:t xml:space="preserve"> </w:t>
      </w:r>
      <w:r w:rsidR="001873FF">
        <w:rPr>
          <w:rFonts w:ascii="Book Antiqua" w:hAnsi="Book Antiqua"/>
          <w:kern w:val="0"/>
          <w:sz w:val="24"/>
        </w:rPr>
        <w:t xml:space="preserve">of </w:t>
      </w:r>
      <w:r w:rsidR="001B323B" w:rsidRPr="008A2A68">
        <w:rPr>
          <w:rFonts w:ascii="Book Antiqua" w:hAnsi="Book Antiqua"/>
          <w:kern w:val="0"/>
          <w:sz w:val="24"/>
        </w:rPr>
        <w:t>FBS</w:t>
      </w:r>
      <w:r w:rsidR="002E3AAF" w:rsidRPr="008A2A68">
        <w:rPr>
          <w:rFonts w:ascii="Book Antiqua" w:hAnsi="Book Antiqua"/>
          <w:kern w:val="0"/>
          <w:sz w:val="24"/>
        </w:rPr>
        <w:t xml:space="preserve">. </w:t>
      </w:r>
      <w:r w:rsidR="00450949" w:rsidRPr="008A2A68">
        <w:rPr>
          <w:rFonts w:ascii="Book Antiqua" w:hAnsi="Book Antiqua"/>
          <w:kern w:val="0"/>
          <w:sz w:val="24"/>
        </w:rPr>
        <w:t>MKN-45</w:t>
      </w:r>
      <w:r w:rsidR="002E3AAF" w:rsidRPr="008A2A68">
        <w:rPr>
          <w:rFonts w:ascii="Book Antiqua" w:hAnsi="Book Antiqua"/>
          <w:kern w:val="0"/>
          <w:sz w:val="24"/>
        </w:rPr>
        <w:t xml:space="preserve"> cells were cultured for another 36 hours. The </w:t>
      </w:r>
      <w:r w:rsidR="00450949" w:rsidRPr="008A2A68">
        <w:rPr>
          <w:rFonts w:ascii="Book Antiqua" w:hAnsi="Book Antiqua"/>
          <w:kern w:val="0"/>
          <w:sz w:val="24"/>
        </w:rPr>
        <w:t>MKN-45</w:t>
      </w:r>
      <w:r w:rsidR="002E3AAF" w:rsidRPr="008A2A68">
        <w:rPr>
          <w:rFonts w:ascii="Book Antiqua" w:hAnsi="Book Antiqua"/>
          <w:kern w:val="0"/>
          <w:sz w:val="24"/>
        </w:rPr>
        <w:t xml:space="preserve"> cells </w:t>
      </w:r>
      <w:r w:rsidR="00BB04D1" w:rsidRPr="008A2A68">
        <w:rPr>
          <w:rFonts w:ascii="Book Antiqua" w:hAnsi="Book Antiqua"/>
          <w:kern w:val="0"/>
          <w:sz w:val="24"/>
        </w:rPr>
        <w:t>that did not invade through</w:t>
      </w:r>
      <w:r w:rsidR="002E3AAF" w:rsidRPr="008A2A68">
        <w:rPr>
          <w:rFonts w:ascii="Book Antiqua" w:hAnsi="Book Antiqua"/>
          <w:kern w:val="0"/>
          <w:sz w:val="24"/>
        </w:rPr>
        <w:t xml:space="preserve"> the membrane </w:t>
      </w:r>
      <w:r w:rsidR="001873FF" w:rsidRPr="008A2A68">
        <w:rPr>
          <w:rFonts w:ascii="Book Antiqua" w:hAnsi="Book Antiqua"/>
          <w:kern w:val="0"/>
          <w:sz w:val="24"/>
        </w:rPr>
        <w:t>w</w:t>
      </w:r>
      <w:r w:rsidR="001873FF">
        <w:rPr>
          <w:rFonts w:ascii="Book Antiqua" w:hAnsi="Book Antiqua"/>
          <w:kern w:val="0"/>
          <w:sz w:val="24"/>
        </w:rPr>
        <w:t>ere</w:t>
      </w:r>
      <w:r w:rsidR="001873FF" w:rsidRPr="008A2A68">
        <w:rPr>
          <w:rFonts w:ascii="Book Antiqua" w:hAnsi="Book Antiqua"/>
          <w:kern w:val="0"/>
          <w:sz w:val="24"/>
        </w:rPr>
        <w:t xml:space="preserve"> </w:t>
      </w:r>
      <w:r w:rsidR="001B323B" w:rsidRPr="008A2A68">
        <w:rPr>
          <w:rFonts w:ascii="Book Antiqua" w:hAnsi="Book Antiqua"/>
          <w:kern w:val="0"/>
          <w:sz w:val="24"/>
        </w:rPr>
        <w:t>washed and cleaned</w:t>
      </w:r>
      <w:r w:rsidR="00106272" w:rsidRPr="008A2A68">
        <w:rPr>
          <w:rFonts w:ascii="Book Antiqua" w:hAnsi="Book Antiqua"/>
          <w:kern w:val="0"/>
          <w:sz w:val="24"/>
        </w:rPr>
        <w:t>. Crystal violet (1%) was used</w:t>
      </w:r>
      <w:r w:rsidR="00106272" w:rsidRPr="008A2A68" w:rsidDel="001B323B">
        <w:rPr>
          <w:rFonts w:ascii="Book Antiqua" w:hAnsi="Book Antiqua"/>
          <w:kern w:val="0"/>
          <w:sz w:val="24"/>
        </w:rPr>
        <w:t xml:space="preserve"> </w:t>
      </w:r>
      <w:r w:rsidR="00106272" w:rsidRPr="008A2A68">
        <w:rPr>
          <w:rFonts w:ascii="Book Antiqua" w:hAnsi="Book Antiqua"/>
          <w:kern w:val="0"/>
          <w:sz w:val="24"/>
        </w:rPr>
        <w:t xml:space="preserve">and </w:t>
      </w:r>
      <w:r w:rsidR="002E3AAF" w:rsidRPr="008A2A68">
        <w:rPr>
          <w:rFonts w:ascii="Book Antiqua" w:hAnsi="Book Antiqua"/>
          <w:kern w:val="0"/>
          <w:sz w:val="24"/>
        </w:rPr>
        <w:t xml:space="preserve">the invaded </w:t>
      </w:r>
      <w:r w:rsidR="00450949" w:rsidRPr="008A2A68">
        <w:rPr>
          <w:rFonts w:ascii="Book Antiqua" w:hAnsi="Book Antiqua"/>
          <w:kern w:val="0"/>
          <w:sz w:val="24"/>
        </w:rPr>
        <w:t xml:space="preserve">MKN-45 </w:t>
      </w:r>
      <w:r w:rsidR="002E3AAF" w:rsidRPr="008A2A68">
        <w:rPr>
          <w:rFonts w:ascii="Book Antiqua" w:hAnsi="Book Antiqua"/>
          <w:kern w:val="0"/>
          <w:sz w:val="24"/>
        </w:rPr>
        <w:t xml:space="preserve">cells </w:t>
      </w:r>
      <w:r w:rsidR="001873FF" w:rsidRPr="008A2A68">
        <w:rPr>
          <w:rFonts w:ascii="Book Antiqua" w:hAnsi="Book Antiqua"/>
          <w:kern w:val="0"/>
          <w:sz w:val="24"/>
        </w:rPr>
        <w:t>invad</w:t>
      </w:r>
      <w:r w:rsidR="001873FF">
        <w:rPr>
          <w:rFonts w:ascii="Book Antiqua" w:hAnsi="Book Antiqua"/>
          <w:kern w:val="0"/>
          <w:sz w:val="24"/>
        </w:rPr>
        <w:t>ing</w:t>
      </w:r>
      <w:r w:rsidR="001873FF" w:rsidRPr="008A2A68">
        <w:rPr>
          <w:rFonts w:ascii="Book Antiqua" w:hAnsi="Book Antiqua"/>
          <w:kern w:val="0"/>
          <w:sz w:val="24"/>
        </w:rPr>
        <w:t xml:space="preserve"> </w:t>
      </w:r>
      <w:r w:rsidR="00BB04D1" w:rsidRPr="008A2A68">
        <w:rPr>
          <w:rFonts w:ascii="Book Antiqua" w:hAnsi="Book Antiqua"/>
          <w:kern w:val="0"/>
          <w:sz w:val="24"/>
        </w:rPr>
        <w:t>through the membrane</w:t>
      </w:r>
      <w:r w:rsidR="002E3AAF" w:rsidRPr="008A2A68">
        <w:rPr>
          <w:rFonts w:ascii="Book Antiqua" w:hAnsi="Book Antiqua"/>
          <w:kern w:val="0"/>
          <w:sz w:val="24"/>
        </w:rPr>
        <w:t xml:space="preserve"> were stained for </w:t>
      </w:r>
      <w:r w:rsidR="00F54B41" w:rsidRPr="008A2A68">
        <w:rPr>
          <w:rFonts w:ascii="Book Antiqua" w:hAnsi="Book Antiqua"/>
          <w:kern w:val="0"/>
          <w:sz w:val="24"/>
        </w:rPr>
        <w:t>25</w:t>
      </w:r>
      <w:r w:rsidR="00FE3B8A" w:rsidRPr="008A2A68">
        <w:rPr>
          <w:rFonts w:ascii="Book Antiqua" w:hAnsi="Book Antiqua"/>
          <w:kern w:val="0"/>
          <w:sz w:val="24"/>
        </w:rPr>
        <w:t xml:space="preserve"> </w:t>
      </w:r>
      <w:r w:rsidR="002E3AAF" w:rsidRPr="008A2A68">
        <w:rPr>
          <w:rFonts w:ascii="Book Antiqua" w:hAnsi="Book Antiqua"/>
          <w:kern w:val="0"/>
          <w:sz w:val="24"/>
        </w:rPr>
        <w:t>min</w:t>
      </w:r>
      <w:r w:rsidR="00106272" w:rsidRPr="008A2A68">
        <w:rPr>
          <w:rFonts w:ascii="Book Antiqua" w:hAnsi="Book Antiqua"/>
          <w:kern w:val="0"/>
          <w:sz w:val="24"/>
        </w:rPr>
        <w:t xml:space="preserve">. </w:t>
      </w:r>
      <w:r w:rsidR="001873FF">
        <w:rPr>
          <w:rFonts w:ascii="Book Antiqua" w:hAnsi="Book Antiqua"/>
          <w:kern w:val="0"/>
          <w:sz w:val="24"/>
        </w:rPr>
        <w:t>After washing cells with</w:t>
      </w:r>
      <w:r w:rsidR="00F54B41" w:rsidRPr="008A2A68">
        <w:rPr>
          <w:rFonts w:ascii="Book Antiqua" w:hAnsi="Book Antiqua"/>
          <w:kern w:val="0"/>
          <w:sz w:val="24"/>
        </w:rPr>
        <w:t xml:space="preserve"> PBS </w:t>
      </w:r>
      <w:r w:rsidR="001873FF">
        <w:rPr>
          <w:rFonts w:ascii="Book Antiqua" w:hAnsi="Book Antiqua"/>
          <w:kern w:val="0"/>
          <w:sz w:val="24"/>
        </w:rPr>
        <w:t>three</w:t>
      </w:r>
      <w:r w:rsidR="001873FF" w:rsidRPr="008A2A68">
        <w:rPr>
          <w:rFonts w:ascii="Book Antiqua" w:hAnsi="Book Antiqua"/>
          <w:kern w:val="0"/>
          <w:sz w:val="24"/>
        </w:rPr>
        <w:t xml:space="preserve"> </w:t>
      </w:r>
      <w:r w:rsidR="00F54B41" w:rsidRPr="008A2A68">
        <w:rPr>
          <w:rFonts w:ascii="Book Antiqua" w:hAnsi="Book Antiqua"/>
          <w:kern w:val="0"/>
          <w:sz w:val="24"/>
        </w:rPr>
        <w:t>times</w:t>
      </w:r>
      <w:r w:rsidR="001873FF">
        <w:rPr>
          <w:rFonts w:ascii="Book Antiqua" w:hAnsi="Book Antiqua"/>
          <w:kern w:val="0"/>
          <w:sz w:val="24"/>
        </w:rPr>
        <w:t>, t</w:t>
      </w:r>
      <w:r w:rsidR="001873FF" w:rsidRPr="008A2A68">
        <w:rPr>
          <w:rFonts w:ascii="Book Antiqua" w:hAnsi="Book Antiqua"/>
          <w:kern w:val="0"/>
          <w:sz w:val="24"/>
        </w:rPr>
        <w:t xml:space="preserve">he </w:t>
      </w:r>
      <w:r w:rsidR="002E3AAF" w:rsidRPr="008A2A68">
        <w:rPr>
          <w:rFonts w:ascii="Book Antiqua" w:hAnsi="Book Antiqua"/>
          <w:kern w:val="0"/>
          <w:sz w:val="24"/>
        </w:rPr>
        <w:t xml:space="preserve">number </w:t>
      </w:r>
      <w:r w:rsidR="00F54B41" w:rsidRPr="008A2A68">
        <w:rPr>
          <w:rFonts w:ascii="Book Antiqua" w:hAnsi="Book Antiqua"/>
          <w:kern w:val="0"/>
          <w:sz w:val="24"/>
        </w:rPr>
        <w:t xml:space="preserve">of </w:t>
      </w:r>
      <w:r w:rsidR="00450949" w:rsidRPr="008A2A68">
        <w:rPr>
          <w:rFonts w:ascii="Book Antiqua" w:hAnsi="Book Antiqua"/>
          <w:kern w:val="0"/>
          <w:sz w:val="24"/>
        </w:rPr>
        <w:t xml:space="preserve">MKN-45 </w:t>
      </w:r>
      <w:r w:rsidR="00F54B41" w:rsidRPr="008A2A68">
        <w:rPr>
          <w:rFonts w:ascii="Book Antiqua" w:hAnsi="Book Antiqua"/>
          <w:kern w:val="0"/>
          <w:sz w:val="24"/>
        </w:rPr>
        <w:t xml:space="preserve">cells </w:t>
      </w:r>
      <w:r w:rsidR="001873FF" w:rsidRPr="008A2A68">
        <w:rPr>
          <w:rFonts w:ascii="Book Antiqua" w:hAnsi="Book Antiqua"/>
          <w:kern w:val="0"/>
          <w:sz w:val="24"/>
        </w:rPr>
        <w:t>invad</w:t>
      </w:r>
      <w:r w:rsidR="001873FF">
        <w:rPr>
          <w:rFonts w:ascii="Book Antiqua" w:hAnsi="Book Antiqua"/>
          <w:kern w:val="0"/>
          <w:sz w:val="24"/>
        </w:rPr>
        <w:t>ing</w:t>
      </w:r>
      <w:r w:rsidR="001873FF" w:rsidRPr="008A2A68">
        <w:rPr>
          <w:rFonts w:ascii="Book Antiqua" w:hAnsi="Book Antiqua"/>
          <w:kern w:val="0"/>
          <w:sz w:val="24"/>
        </w:rPr>
        <w:t xml:space="preserve"> </w:t>
      </w:r>
      <w:r w:rsidR="00BB04D1" w:rsidRPr="008A2A68">
        <w:rPr>
          <w:rFonts w:ascii="Book Antiqua" w:hAnsi="Book Antiqua"/>
          <w:kern w:val="0"/>
          <w:sz w:val="24"/>
        </w:rPr>
        <w:t>through the membrane</w:t>
      </w:r>
      <w:r w:rsidR="00F54B41" w:rsidRPr="008A2A68">
        <w:rPr>
          <w:rFonts w:ascii="Book Antiqua" w:hAnsi="Book Antiqua"/>
          <w:kern w:val="0"/>
          <w:sz w:val="24"/>
        </w:rPr>
        <w:t xml:space="preserve"> </w:t>
      </w:r>
      <w:r w:rsidR="002E3AAF" w:rsidRPr="008A2A68">
        <w:rPr>
          <w:rFonts w:ascii="Book Antiqua" w:hAnsi="Book Antiqua"/>
          <w:kern w:val="0"/>
          <w:sz w:val="24"/>
        </w:rPr>
        <w:t xml:space="preserve">was </w:t>
      </w:r>
      <w:r w:rsidR="00F54B41" w:rsidRPr="008A2A68">
        <w:rPr>
          <w:rFonts w:ascii="Book Antiqua" w:hAnsi="Book Antiqua"/>
          <w:kern w:val="0"/>
          <w:sz w:val="24"/>
        </w:rPr>
        <w:t>calculated</w:t>
      </w:r>
      <w:r w:rsidR="002E3AAF" w:rsidRPr="008A2A68">
        <w:rPr>
          <w:rFonts w:ascii="Book Antiqua" w:hAnsi="Book Antiqua"/>
          <w:kern w:val="0"/>
          <w:sz w:val="24"/>
        </w:rPr>
        <w:t xml:space="preserve"> in </w:t>
      </w:r>
      <w:r w:rsidR="00106272" w:rsidRPr="008A2A68">
        <w:rPr>
          <w:rFonts w:ascii="Book Antiqua" w:hAnsi="Book Antiqua"/>
          <w:kern w:val="0"/>
          <w:sz w:val="24"/>
        </w:rPr>
        <w:t>three random</w:t>
      </w:r>
      <w:r w:rsidR="002E3AAF" w:rsidRPr="008A2A68">
        <w:rPr>
          <w:rFonts w:ascii="Book Antiqua" w:hAnsi="Book Antiqua"/>
          <w:kern w:val="0"/>
          <w:sz w:val="24"/>
        </w:rPr>
        <w:t xml:space="preserve"> visual </w:t>
      </w:r>
      <w:r w:rsidR="00BB04D1" w:rsidRPr="008A2A68">
        <w:rPr>
          <w:rFonts w:ascii="Book Antiqua" w:hAnsi="Book Antiqua"/>
          <w:kern w:val="0"/>
          <w:sz w:val="24"/>
        </w:rPr>
        <w:t>places</w:t>
      </w:r>
      <w:r w:rsidR="002E3AAF" w:rsidRPr="008A2A68">
        <w:rPr>
          <w:rFonts w:ascii="Book Antiqua" w:hAnsi="Book Antiqua"/>
          <w:kern w:val="0"/>
          <w:sz w:val="24"/>
        </w:rPr>
        <w:t xml:space="preserve"> </w:t>
      </w:r>
      <w:r w:rsidR="00F54B41" w:rsidRPr="008A2A68">
        <w:rPr>
          <w:rFonts w:ascii="Book Antiqua" w:hAnsi="Book Antiqua"/>
          <w:kern w:val="0"/>
          <w:sz w:val="24"/>
        </w:rPr>
        <w:t xml:space="preserve">using </w:t>
      </w:r>
      <w:r w:rsidR="002E3AAF" w:rsidRPr="008A2A68">
        <w:rPr>
          <w:rFonts w:ascii="Book Antiqua" w:hAnsi="Book Antiqua"/>
          <w:kern w:val="0"/>
          <w:sz w:val="24"/>
        </w:rPr>
        <w:t>a light microscope.</w:t>
      </w:r>
      <w:r w:rsidR="002E3AAF" w:rsidRPr="008A2A68">
        <w:rPr>
          <w:rFonts w:ascii="Book Antiqua" w:hAnsi="Book Antiqua"/>
          <w:b/>
          <w:sz w:val="24"/>
        </w:rPr>
        <w:t xml:space="preserve"> </w:t>
      </w:r>
    </w:p>
    <w:p w:rsidR="00D92806" w:rsidRPr="008A2A68" w:rsidRDefault="00D92806" w:rsidP="00FE3B8A">
      <w:pPr>
        <w:autoSpaceDE w:val="0"/>
        <w:autoSpaceDN w:val="0"/>
        <w:adjustRightInd w:val="0"/>
        <w:snapToGrid w:val="0"/>
        <w:spacing w:line="360" w:lineRule="auto"/>
        <w:rPr>
          <w:rFonts w:ascii="Book Antiqua" w:hAnsi="Book Antiqua" w:hint="eastAsia"/>
          <w:kern w:val="0"/>
          <w:sz w:val="24"/>
        </w:rPr>
      </w:pPr>
    </w:p>
    <w:p w:rsidR="004C11A5" w:rsidRPr="008A2A68" w:rsidRDefault="004C11A5" w:rsidP="00310021">
      <w:pPr>
        <w:autoSpaceDE w:val="0"/>
        <w:autoSpaceDN w:val="0"/>
        <w:adjustRightInd w:val="0"/>
        <w:snapToGrid w:val="0"/>
        <w:spacing w:line="360" w:lineRule="auto"/>
        <w:rPr>
          <w:rFonts w:ascii="Book Antiqua" w:hAnsi="Book Antiqua"/>
          <w:i/>
          <w:kern w:val="0"/>
          <w:sz w:val="24"/>
        </w:rPr>
      </w:pPr>
      <w:r w:rsidRPr="008A2A68">
        <w:rPr>
          <w:rFonts w:ascii="Book Antiqua" w:hAnsi="Book Antiqua"/>
          <w:b/>
          <w:i/>
          <w:sz w:val="24"/>
        </w:rPr>
        <w:t xml:space="preserve">Protein extraction and Western </w:t>
      </w:r>
      <w:r w:rsidR="001873FF" w:rsidRPr="008A2A68">
        <w:rPr>
          <w:rFonts w:ascii="Book Antiqua" w:hAnsi="Book Antiqua"/>
          <w:b/>
          <w:i/>
          <w:sz w:val="24"/>
        </w:rPr>
        <w:t>blot</w:t>
      </w:r>
      <w:r w:rsidR="001873FF">
        <w:rPr>
          <w:rFonts w:ascii="Book Antiqua" w:hAnsi="Book Antiqua"/>
          <w:b/>
          <w:i/>
          <w:sz w:val="24"/>
        </w:rPr>
        <w:t xml:space="preserve"> analysis</w:t>
      </w:r>
    </w:p>
    <w:p w:rsidR="003F4ADE" w:rsidRPr="008A2A68" w:rsidRDefault="00DB3C05" w:rsidP="00FE3B8A">
      <w:pPr>
        <w:adjustRightInd w:val="0"/>
        <w:snapToGrid w:val="0"/>
        <w:spacing w:line="360" w:lineRule="auto"/>
        <w:rPr>
          <w:rFonts w:ascii="Book Antiqua" w:hAnsi="Book Antiqua"/>
          <w:sz w:val="24"/>
        </w:rPr>
      </w:pPr>
      <w:r w:rsidRPr="008A2A68">
        <w:rPr>
          <w:rFonts w:ascii="Book Antiqua" w:hAnsi="Book Antiqua"/>
          <w:sz w:val="24"/>
        </w:rPr>
        <w:t xml:space="preserve">After </w:t>
      </w:r>
      <w:r w:rsidR="001873FF" w:rsidRPr="008A2A68">
        <w:rPr>
          <w:rFonts w:ascii="Book Antiqua" w:hAnsi="Book Antiqua"/>
          <w:sz w:val="24"/>
        </w:rPr>
        <w:t>rins</w:t>
      </w:r>
      <w:r w:rsidR="001873FF">
        <w:rPr>
          <w:rFonts w:ascii="Book Antiqua" w:hAnsi="Book Antiqua"/>
          <w:sz w:val="24"/>
        </w:rPr>
        <w:t>ing</w:t>
      </w:r>
      <w:r w:rsidR="001873FF" w:rsidRPr="008A2A68">
        <w:rPr>
          <w:rFonts w:ascii="Book Antiqua" w:hAnsi="Book Antiqua"/>
          <w:sz w:val="24"/>
        </w:rPr>
        <w:t xml:space="preserve"> </w:t>
      </w:r>
      <w:r w:rsidR="004C11A5" w:rsidRPr="008A2A68">
        <w:rPr>
          <w:rFonts w:ascii="Book Antiqua" w:hAnsi="Book Antiqua"/>
          <w:sz w:val="24"/>
        </w:rPr>
        <w:t>with pre-cooling PBS</w:t>
      </w:r>
      <w:r w:rsidRPr="008A2A68">
        <w:rPr>
          <w:rFonts w:ascii="Book Antiqua" w:hAnsi="Book Antiqua"/>
          <w:sz w:val="24"/>
        </w:rPr>
        <w:t xml:space="preserve">, MKN-45 cells were </w:t>
      </w:r>
      <w:r w:rsidR="006B7C08" w:rsidRPr="008A2A68">
        <w:rPr>
          <w:rFonts w:ascii="Book Antiqua" w:hAnsi="Book Antiqua"/>
          <w:sz w:val="24"/>
        </w:rPr>
        <w:t>dissociated</w:t>
      </w:r>
      <w:r w:rsidR="004C11A5" w:rsidRPr="008A2A68">
        <w:rPr>
          <w:rFonts w:ascii="Book Antiqua" w:hAnsi="Book Antiqua"/>
          <w:sz w:val="24"/>
        </w:rPr>
        <w:t xml:space="preserve"> </w:t>
      </w:r>
      <w:r w:rsidR="006B7C08" w:rsidRPr="008A2A68">
        <w:rPr>
          <w:rFonts w:ascii="Book Antiqua" w:hAnsi="Book Antiqua"/>
          <w:sz w:val="24"/>
        </w:rPr>
        <w:t>with</w:t>
      </w:r>
      <w:r w:rsidR="004C11A5" w:rsidRPr="008A2A68">
        <w:rPr>
          <w:rFonts w:ascii="Book Antiqua" w:hAnsi="Book Antiqua"/>
          <w:sz w:val="24"/>
        </w:rPr>
        <w:t xml:space="preserve"> RIPA buffer</w:t>
      </w:r>
      <w:r w:rsidR="001873FF">
        <w:rPr>
          <w:rFonts w:ascii="Book Antiqua" w:hAnsi="Book Antiqua"/>
          <w:sz w:val="24"/>
        </w:rPr>
        <w:t xml:space="preserve"> (</w:t>
      </w:r>
      <w:r w:rsidR="004C11A5" w:rsidRPr="008A2A68">
        <w:rPr>
          <w:rFonts w:ascii="Book Antiqua" w:hAnsi="Book Antiqua"/>
          <w:sz w:val="24"/>
        </w:rPr>
        <w:t>Thermo Fisher Scientific</w:t>
      </w:r>
      <w:r w:rsidR="001873FF">
        <w:rPr>
          <w:rFonts w:ascii="Book Antiqua" w:hAnsi="Book Antiqua"/>
          <w:sz w:val="24"/>
        </w:rPr>
        <w:t>)</w:t>
      </w:r>
      <w:r w:rsidR="006B7C08" w:rsidRPr="008A2A68">
        <w:rPr>
          <w:rFonts w:ascii="Book Antiqua" w:hAnsi="Book Antiqua"/>
          <w:sz w:val="24"/>
        </w:rPr>
        <w:t xml:space="preserve"> </w:t>
      </w:r>
      <w:r w:rsidR="004C11A5" w:rsidRPr="008A2A68">
        <w:rPr>
          <w:rFonts w:ascii="Book Antiqua" w:hAnsi="Book Antiqua"/>
          <w:sz w:val="24"/>
        </w:rPr>
        <w:t>mixed with protease and phosphatase inhibitor cocktail (Roche).</w:t>
      </w:r>
      <w:r w:rsidR="00633B16" w:rsidRPr="008A2A68">
        <w:rPr>
          <w:rFonts w:ascii="Book Antiqua" w:hAnsi="Book Antiqua"/>
          <w:sz w:val="24"/>
        </w:rPr>
        <w:t xml:space="preserve"> </w:t>
      </w:r>
      <w:r w:rsidR="001873FF">
        <w:rPr>
          <w:rFonts w:ascii="Book Antiqua" w:hAnsi="Book Antiqua"/>
          <w:sz w:val="24"/>
        </w:rPr>
        <w:t>T</w:t>
      </w:r>
      <w:r w:rsidRPr="008A2A68">
        <w:rPr>
          <w:rFonts w:ascii="Book Antiqua" w:hAnsi="Book Antiqua"/>
          <w:sz w:val="24"/>
        </w:rPr>
        <w:t xml:space="preserve">he </w:t>
      </w:r>
      <w:r w:rsidR="001873FF">
        <w:rPr>
          <w:rFonts w:ascii="Book Antiqua" w:hAnsi="Book Antiqua"/>
          <w:sz w:val="24"/>
        </w:rPr>
        <w:t xml:space="preserve">total </w:t>
      </w:r>
      <w:r w:rsidR="004C11A5" w:rsidRPr="008A2A68">
        <w:rPr>
          <w:rFonts w:ascii="Book Antiqua" w:hAnsi="Book Antiqua"/>
          <w:sz w:val="24"/>
        </w:rPr>
        <w:t xml:space="preserve">protein </w:t>
      </w:r>
      <w:r w:rsidR="00633B16" w:rsidRPr="008A2A68">
        <w:rPr>
          <w:rFonts w:ascii="Book Antiqua" w:hAnsi="Book Antiqua"/>
          <w:sz w:val="24"/>
        </w:rPr>
        <w:t xml:space="preserve">of </w:t>
      </w:r>
      <w:r w:rsidR="00D804CF" w:rsidRPr="008A2A68">
        <w:rPr>
          <w:rFonts w:ascii="Book Antiqua" w:hAnsi="Book Antiqua"/>
          <w:kern w:val="0"/>
          <w:sz w:val="24"/>
        </w:rPr>
        <w:t>MKN-45</w:t>
      </w:r>
      <w:r w:rsidR="00633B16" w:rsidRPr="008A2A68">
        <w:rPr>
          <w:rFonts w:ascii="Book Antiqua" w:hAnsi="Book Antiqua"/>
          <w:sz w:val="24"/>
        </w:rPr>
        <w:t xml:space="preserve"> cells </w:t>
      </w:r>
      <w:r w:rsidR="004C11A5" w:rsidRPr="008A2A68">
        <w:rPr>
          <w:rFonts w:ascii="Book Antiqua" w:hAnsi="Book Antiqua"/>
          <w:sz w:val="24"/>
        </w:rPr>
        <w:t xml:space="preserve">was </w:t>
      </w:r>
      <w:r w:rsidR="00633B16" w:rsidRPr="008A2A68">
        <w:rPr>
          <w:rFonts w:ascii="Book Antiqua" w:hAnsi="Book Antiqua"/>
          <w:sz w:val="24"/>
        </w:rPr>
        <w:t>isolated on the basis of</w:t>
      </w:r>
      <w:r w:rsidR="004C11A5" w:rsidRPr="008A2A68">
        <w:rPr>
          <w:rFonts w:ascii="Book Antiqua" w:hAnsi="Book Antiqua"/>
          <w:sz w:val="24"/>
        </w:rPr>
        <w:t xml:space="preserve"> instructions. </w:t>
      </w:r>
      <w:r w:rsidR="00633B16" w:rsidRPr="008A2A68">
        <w:rPr>
          <w:rFonts w:ascii="Book Antiqua" w:hAnsi="Book Antiqua"/>
          <w:sz w:val="24"/>
        </w:rPr>
        <w:t>T</w:t>
      </w:r>
      <w:r w:rsidR="004C11A5" w:rsidRPr="008A2A68">
        <w:rPr>
          <w:rFonts w:ascii="Book Antiqua" w:hAnsi="Book Antiqua"/>
          <w:sz w:val="24"/>
        </w:rPr>
        <w:t>he Bio-Rad</w:t>
      </w:r>
      <w:r w:rsidR="00633B16" w:rsidRPr="008A2A68">
        <w:rPr>
          <w:rFonts w:ascii="Book Antiqua" w:hAnsi="Book Antiqua"/>
          <w:sz w:val="24"/>
        </w:rPr>
        <w:t xml:space="preserve"> </w:t>
      </w:r>
      <w:r w:rsidR="004C11A5" w:rsidRPr="008A2A68">
        <w:rPr>
          <w:rFonts w:ascii="Book Antiqua" w:hAnsi="Book Antiqua"/>
          <w:sz w:val="24"/>
        </w:rPr>
        <w:t>assay system (Bio-Rad Laboratories, Hercules,</w:t>
      </w:r>
      <w:r w:rsidR="005A6B74" w:rsidRPr="008A2A68">
        <w:rPr>
          <w:rFonts w:ascii="Book Antiqua" w:hAnsi="Book Antiqua"/>
          <w:sz w:val="24"/>
        </w:rPr>
        <w:t xml:space="preserve"> CA</w:t>
      </w:r>
      <w:r w:rsidR="00FE3B8A" w:rsidRPr="008A2A68">
        <w:rPr>
          <w:rFonts w:ascii="Book Antiqua" w:hAnsi="Book Antiqua"/>
          <w:sz w:val="24"/>
        </w:rPr>
        <w:t xml:space="preserve">, </w:t>
      </w:r>
      <w:r w:rsidR="00FE3B8A" w:rsidRPr="008A2A68">
        <w:rPr>
          <w:rFonts w:ascii="Book Antiqua" w:hAnsi="Book Antiqua"/>
          <w:kern w:val="0"/>
          <w:sz w:val="24"/>
        </w:rPr>
        <w:t>United States</w:t>
      </w:r>
      <w:r w:rsidR="004C11A5" w:rsidRPr="008A2A68">
        <w:rPr>
          <w:rFonts w:ascii="Book Antiqua" w:hAnsi="Book Antiqua"/>
          <w:sz w:val="24"/>
        </w:rPr>
        <w:t>)</w:t>
      </w:r>
      <w:r w:rsidR="00633B16" w:rsidRPr="008A2A68">
        <w:rPr>
          <w:rFonts w:ascii="Book Antiqua" w:hAnsi="Book Antiqua"/>
          <w:sz w:val="24"/>
        </w:rPr>
        <w:t xml:space="preserve"> was used to </w:t>
      </w:r>
      <w:r w:rsidR="001873FF" w:rsidRPr="008A2A68">
        <w:rPr>
          <w:rFonts w:ascii="Book Antiqua" w:hAnsi="Book Antiqua"/>
          <w:sz w:val="24"/>
        </w:rPr>
        <w:t>detect</w:t>
      </w:r>
      <w:r w:rsidR="001873FF">
        <w:rPr>
          <w:rFonts w:ascii="Book Antiqua" w:hAnsi="Book Antiqua"/>
          <w:sz w:val="24"/>
        </w:rPr>
        <w:t xml:space="preserve"> </w:t>
      </w:r>
      <w:r w:rsidR="00633B16" w:rsidRPr="008A2A68">
        <w:rPr>
          <w:rFonts w:ascii="Book Antiqua" w:hAnsi="Book Antiqua"/>
          <w:sz w:val="24"/>
        </w:rPr>
        <w:t xml:space="preserve">the protein concentration. In </w:t>
      </w:r>
      <w:r w:rsidR="001873FF">
        <w:rPr>
          <w:rFonts w:ascii="Book Antiqua" w:hAnsi="Book Antiqua"/>
          <w:sz w:val="24"/>
        </w:rPr>
        <w:t>W</w:t>
      </w:r>
      <w:r w:rsidR="001873FF" w:rsidRPr="008A2A68">
        <w:rPr>
          <w:rFonts w:ascii="Book Antiqua" w:hAnsi="Book Antiqua"/>
          <w:sz w:val="24"/>
        </w:rPr>
        <w:t>estern blot</w:t>
      </w:r>
      <w:r w:rsidR="001873FF">
        <w:rPr>
          <w:rFonts w:ascii="Book Antiqua" w:hAnsi="Book Antiqua"/>
          <w:sz w:val="24"/>
        </w:rPr>
        <w:t xml:space="preserve"> analysis</w:t>
      </w:r>
      <w:r w:rsidR="00633B16" w:rsidRPr="008A2A68">
        <w:rPr>
          <w:rFonts w:ascii="Book Antiqua" w:hAnsi="Book Antiqua"/>
          <w:sz w:val="24"/>
        </w:rPr>
        <w:t xml:space="preserve">, </w:t>
      </w:r>
      <w:r w:rsidRPr="008A2A68">
        <w:rPr>
          <w:rFonts w:ascii="Book Antiqua" w:hAnsi="Book Antiqua"/>
          <w:sz w:val="24"/>
        </w:rPr>
        <w:t>12</w:t>
      </w:r>
      <w:r w:rsidR="004D4531" w:rsidRPr="008A2A68">
        <w:rPr>
          <w:rFonts w:ascii="Book Antiqua" w:hAnsi="Book Antiqua"/>
          <w:sz w:val="24"/>
        </w:rPr>
        <w:t xml:space="preserve">% sodium dodecyl sulfate-polyacrylamide gels were </w:t>
      </w:r>
      <w:r w:rsidR="005909E4">
        <w:rPr>
          <w:rFonts w:ascii="Book Antiqua" w:hAnsi="Book Antiqua"/>
          <w:sz w:val="24"/>
        </w:rPr>
        <w:t>prepared</w:t>
      </w:r>
      <w:r w:rsidR="004D4531" w:rsidRPr="008A2A68">
        <w:rPr>
          <w:rFonts w:ascii="Book Antiqua" w:hAnsi="Book Antiqua"/>
          <w:sz w:val="24"/>
        </w:rPr>
        <w:t xml:space="preserve"> and the same</w:t>
      </w:r>
      <w:r w:rsidR="004C11A5" w:rsidRPr="008A2A68">
        <w:rPr>
          <w:rFonts w:ascii="Book Antiqua" w:hAnsi="Book Antiqua"/>
          <w:sz w:val="24"/>
        </w:rPr>
        <w:t xml:space="preserve"> amounts of protein</w:t>
      </w:r>
      <w:r w:rsidR="00633B16" w:rsidRPr="008A2A68">
        <w:rPr>
          <w:rFonts w:ascii="Book Antiqua" w:hAnsi="Book Antiqua"/>
          <w:sz w:val="24"/>
        </w:rPr>
        <w:t xml:space="preserve"> </w:t>
      </w:r>
      <w:r w:rsidR="004C11A5" w:rsidRPr="008A2A68">
        <w:rPr>
          <w:rFonts w:ascii="Book Antiqua" w:hAnsi="Book Antiqua"/>
          <w:sz w:val="24"/>
        </w:rPr>
        <w:t>extract</w:t>
      </w:r>
      <w:r w:rsidR="004D4531" w:rsidRPr="008A2A68">
        <w:rPr>
          <w:rFonts w:ascii="Book Antiqua" w:hAnsi="Book Antiqua"/>
          <w:sz w:val="24"/>
        </w:rPr>
        <w:t xml:space="preserve"> </w:t>
      </w:r>
      <w:r w:rsidR="004C11A5" w:rsidRPr="008A2A68">
        <w:rPr>
          <w:rFonts w:ascii="Book Antiqua" w:hAnsi="Book Antiqua"/>
          <w:sz w:val="24"/>
        </w:rPr>
        <w:t xml:space="preserve">were separated by </w:t>
      </w:r>
      <w:r w:rsidR="004C11A5" w:rsidRPr="008A2A68">
        <w:rPr>
          <w:rFonts w:ascii="Book Antiqua" w:hAnsi="Book Antiqua"/>
          <w:sz w:val="24"/>
        </w:rPr>
        <w:lastRenderedPageBreak/>
        <w:t>electrophoresis</w:t>
      </w:r>
      <w:r w:rsidR="00510178" w:rsidRPr="008A2A68">
        <w:rPr>
          <w:rFonts w:ascii="Book Antiqua" w:hAnsi="Book Antiqua"/>
          <w:sz w:val="24"/>
        </w:rPr>
        <w:t xml:space="preserve"> and</w:t>
      </w:r>
      <w:r w:rsidR="004C11A5" w:rsidRPr="008A2A68">
        <w:rPr>
          <w:rFonts w:ascii="Book Antiqua" w:hAnsi="Book Antiqua"/>
          <w:sz w:val="24"/>
        </w:rPr>
        <w:t xml:space="preserve"> </w:t>
      </w:r>
      <w:r w:rsidR="00510178" w:rsidRPr="008A2A68">
        <w:rPr>
          <w:rFonts w:ascii="Book Antiqua" w:hAnsi="Book Antiqua"/>
          <w:sz w:val="24"/>
        </w:rPr>
        <w:t>then</w:t>
      </w:r>
      <w:r w:rsidR="004C11A5" w:rsidRPr="008A2A68">
        <w:rPr>
          <w:rFonts w:ascii="Book Antiqua" w:hAnsi="Book Antiqua"/>
          <w:sz w:val="24"/>
        </w:rPr>
        <w:t xml:space="preserve"> </w:t>
      </w:r>
      <w:r w:rsidR="004D4531" w:rsidRPr="008A2A68">
        <w:rPr>
          <w:rFonts w:ascii="Book Antiqua" w:hAnsi="Book Antiqua"/>
          <w:sz w:val="24"/>
        </w:rPr>
        <w:t xml:space="preserve">transferred to </w:t>
      </w:r>
      <w:r w:rsidRPr="008A2A68">
        <w:rPr>
          <w:rFonts w:ascii="Book Antiqua" w:hAnsi="Book Antiqua"/>
          <w:sz w:val="24"/>
        </w:rPr>
        <w:t>polyvinylidene difluoride</w:t>
      </w:r>
      <w:r w:rsidR="00D804CF" w:rsidRPr="008A2A68">
        <w:rPr>
          <w:rFonts w:ascii="Book Antiqua" w:hAnsi="Book Antiqua"/>
          <w:sz w:val="24"/>
        </w:rPr>
        <w:t xml:space="preserve"> </w:t>
      </w:r>
      <w:r w:rsidR="004D4531" w:rsidRPr="008A2A68">
        <w:rPr>
          <w:rFonts w:ascii="Book Antiqua" w:hAnsi="Book Antiqua"/>
          <w:sz w:val="24"/>
        </w:rPr>
        <w:t>(</w:t>
      </w:r>
      <w:r w:rsidRPr="008A2A68">
        <w:rPr>
          <w:rFonts w:ascii="Book Antiqua" w:hAnsi="Book Antiqua"/>
          <w:sz w:val="24"/>
        </w:rPr>
        <w:t>PVDF</w:t>
      </w:r>
      <w:r w:rsidR="004D4531" w:rsidRPr="008A2A68">
        <w:rPr>
          <w:rFonts w:ascii="Book Antiqua" w:hAnsi="Book Antiqua"/>
          <w:sz w:val="24"/>
        </w:rPr>
        <w:t>) membranes (Millipore, Billerica, MA, USA)</w:t>
      </w:r>
      <w:r w:rsidR="001873FF">
        <w:rPr>
          <w:rFonts w:ascii="Book Antiqua" w:hAnsi="Book Antiqua" w:hint="eastAsia"/>
          <w:sz w:val="24"/>
        </w:rPr>
        <w:t>.</w:t>
      </w:r>
      <w:r w:rsidR="001873FF">
        <w:rPr>
          <w:rFonts w:ascii="Book Antiqua" w:hAnsi="Book Antiqua"/>
          <w:sz w:val="24"/>
        </w:rPr>
        <w:t xml:space="preserve"> </w:t>
      </w:r>
      <w:r w:rsidR="00510178" w:rsidRPr="008A2A68">
        <w:rPr>
          <w:rFonts w:ascii="Book Antiqua" w:hAnsi="Book Antiqua"/>
          <w:sz w:val="24"/>
        </w:rPr>
        <w:t xml:space="preserve">After </w:t>
      </w:r>
      <w:r w:rsidR="001873FF" w:rsidRPr="008A2A68">
        <w:rPr>
          <w:rFonts w:ascii="Book Antiqua" w:hAnsi="Book Antiqua"/>
          <w:sz w:val="24"/>
        </w:rPr>
        <w:t>block</w:t>
      </w:r>
      <w:r w:rsidR="001873FF">
        <w:rPr>
          <w:rFonts w:ascii="Book Antiqua" w:hAnsi="Book Antiqua"/>
          <w:sz w:val="24"/>
        </w:rPr>
        <w:t>ing</w:t>
      </w:r>
      <w:r w:rsidR="001873FF" w:rsidRPr="008A2A68">
        <w:rPr>
          <w:rFonts w:ascii="Book Antiqua" w:hAnsi="Book Antiqua"/>
          <w:sz w:val="24"/>
        </w:rPr>
        <w:t xml:space="preserve"> </w:t>
      </w:r>
      <w:r w:rsidR="00510178" w:rsidRPr="008A2A68">
        <w:rPr>
          <w:rFonts w:ascii="Book Antiqua" w:hAnsi="Book Antiqua"/>
          <w:sz w:val="24"/>
        </w:rPr>
        <w:t xml:space="preserve">in 5% skim milk, </w:t>
      </w:r>
      <w:r w:rsidR="001873FF">
        <w:rPr>
          <w:rFonts w:ascii="Book Antiqua" w:hAnsi="Book Antiqua"/>
          <w:sz w:val="24"/>
        </w:rPr>
        <w:t xml:space="preserve">the </w:t>
      </w:r>
      <w:r w:rsidR="00510178" w:rsidRPr="008A2A68">
        <w:rPr>
          <w:rFonts w:ascii="Book Antiqua" w:hAnsi="Book Antiqua"/>
          <w:sz w:val="24"/>
        </w:rPr>
        <w:t xml:space="preserve">blotted membranes were </w:t>
      </w:r>
      <w:r w:rsidRPr="008A2A68">
        <w:rPr>
          <w:rFonts w:ascii="Book Antiqua" w:hAnsi="Book Antiqua"/>
          <w:sz w:val="24"/>
        </w:rPr>
        <w:t>immersed in</w:t>
      </w:r>
      <w:r w:rsidR="004C11A5" w:rsidRPr="008A2A68">
        <w:rPr>
          <w:rFonts w:ascii="Book Antiqua" w:hAnsi="Book Antiqua"/>
          <w:sz w:val="24"/>
        </w:rPr>
        <w:t xml:space="preserve"> primary</w:t>
      </w:r>
      <w:r w:rsidR="00510178" w:rsidRPr="008A2A68">
        <w:rPr>
          <w:rFonts w:ascii="Book Antiqua" w:hAnsi="Book Antiqua"/>
          <w:sz w:val="24"/>
        </w:rPr>
        <w:t xml:space="preserve"> </w:t>
      </w:r>
      <w:r w:rsidR="004C11A5" w:rsidRPr="008A2A68">
        <w:rPr>
          <w:rFonts w:ascii="Book Antiqua" w:hAnsi="Book Antiqua"/>
          <w:sz w:val="24"/>
        </w:rPr>
        <w:t>antibodies</w:t>
      </w:r>
      <w:r w:rsidR="000D3C63" w:rsidRPr="008A2A68">
        <w:rPr>
          <w:rFonts w:ascii="Book Antiqua" w:hAnsi="Book Antiqua"/>
          <w:sz w:val="24"/>
        </w:rPr>
        <w:t xml:space="preserve"> (SRSF1, 1:1000</w:t>
      </w:r>
      <w:r w:rsidR="001873FF">
        <w:rPr>
          <w:rFonts w:ascii="Book Antiqua" w:hAnsi="Book Antiqua"/>
          <w:sz w:val="24"/>
        </w:rPr>
        <w:t>;</w:t>
      </w:r>
      <w:r w:rsidR="001873FF" w:rsidRPr="008A2A68">
        <w:rPr>
          <w:rFonts w:ascii="Book Antiqua" w:hAnsi="Book Antiqua"/>
          <w:sz w:val="24"/>
        </w:rPr>
        <w:t xml:space="preserve"> </w:t>
      </w:r>
      <w:r w:rsidR="000D3C63" w:rsidRPr="008A2A68">
        <w:rPr>
          <w:rFonts w:ascii="Book Antiqua" w:hAnsi="Book Antiqua"/>
          <w:sz w:val="24"/>
        </w:rPr>
        <w:t>GAPDH, 1:2000, Proteintech, Wuhan, China)</w:t>
      </w:r>
      <w:r w:rsidR="004C11A5" w:rsidRPr="008A2A68">
        <w:rPr>
          <w:rFonts w:ascii="Book Antiqua" w:hAnsi="Book Antiqua"/>
          <w:sz w:val="24"/>
        </w:rPr>
        <w:t xml:space="preserve"> </w:t>
      </w:r>
      <w:r w:rsidR="00510178" w:rsidRPr="008A2A68">
        <w:rPr>
          <w:rFonts w:ascii="Book Antiqua" w:hAnsi="Book Antiqua"/>
          <w:sz w:val="24"/>
        </w:rPr>
        <w:t>for 24 hours.</w:t>
      </w:r>
      <w:r w:rsidR="00450949" w:rsidRPr="008A2A68">
        <w:rPr>
          <w:rFonts w:ascii="Book Antiqua" w:hAnsi="Book Antiqua"/>
          <w:sz w:val="24"/>
        </w:rPr>
        <w:t xml:space="preserve"> </w:t>
      </w:r>
      <w:r w:rsidR="006B7C08" w:rsidRPr="008A2A68">
        <w:rPr>
          <w:rFonts w:ascii="Book Antiqua" w:hAnsi="Book Antiqua"/>
          <w:sz w:val="24"/>
        </w:rPr>
        <w:t>T</w:t>
      </w:r>
      <w:r w:rsidR="00510178" w:rsidRPr="008A2A68">
        <w:rPr>
          <w:rFonts w:ascii="Book Antiqua" w:hAnsi="Book Antiqua"/>
          <w:sz w:val="24"/>
        </w:rPr>
        <w:t xml:space="preserve">he membranes </w:t>
      </w:r>
      <w:r w:rsidR="006B7C08" w:rsidRPr="008A2A68">
        <w:rPr>
          <w:rFonts w:ascii="Book Antiqua" w:hAnsi="Book Antiqua"/>
          <w:sz w:val="24"/>
        </w:rPr>
        <w:t xml:space="preserve">were rinsed </w:t>
      </w:r>
      <w:r w:rsidR="001873FF">
        <w:rPr>
          <w:rFonts w:ascii="Book Antiqua" w:hAnsi="Book Antiqua"/>
          <w:sz w:val="24"/>
        </w:rPr>
        <w:t>with</w:t>
      </w:r>
      <w:r w:rsidR="001873FF" w:rsidRPr="008A2A68">
        <w:rPr>
          <w:rFonts w:ascii="Book Antiqua" w:hAnsi="Book Antiqua"/>
          <w:sz w:val="24"/>
        </w:rPr>
        <w:t xml:space="preserve"> </w:t>
      </w:r>
      <w:r w:rsidR="006B7C08" w:rsidRPr="008A2A68">
        <w:rPr>
          <w:rFonts w:ascii="Book Antiqua" w:hAnsi="Book Antiqua"/>
          <w:sz w:val="24"/>
        </w:rPr>
        <w:t>TBST</w:t>
      </w:r>
      <w:r w:rsidR="001873FF">
        <w:rPr>
          <w:rFonts w:ascii="Book Antiqua" w:hAnsi="Book Antiqua"/>
          <w:sz w:val="24"/>
        </w:rPr>
        <w:t xml:space="preserve"> three</w:t>
      </w:r>
      <w:r w:rsidR="00510178" w:rsidRPr="008A2A68">
        <w:rPr>
          <w:rFonts w:ascii="Book Antiqua" w:hAnsi="Book Antiqua"/>
          <w:sz w:val="24"/>
        </w:rPr>
        <w:t xml:space="preserve"> </w:t>
      </w:r>
      <w:r w:rsidR="005A6B74" w:rsidRPr="008A2A68">
        <w:rPr>
          <w:rFonts w:ascii="Book Antiqua" w:hAnsi="Book Antiqua"/>
          <w:sz w:val="24"/>
        </w:rPr>
        <w:t>times (</w:t>
      </w:r>
      <w:r w:rsidR="00510178" w:rsidRPr="008A2A68">
        <w:rPr>
          <w:rFonts w:ascii="Book Antiqua" w:hAnsi="Book Antiqua"/>
          <w:sz w:val="24"/>
        </w:rPr>
        <w:t>10 min</w:t>
      </w:r>
      <w:r w:rsidR="00627062" w:rsidRPr="008A2A68">
        <w:rPr>
          <w:rFonts w:ascii="Book Antiqua" w:hAnsi="Book Antiqua"/>
          <w:sz w:val="24"/>
        </w:rPr>
        <w:t>/</w:t>
      </w:r>
      <w:r w:rsidR="00510178" w:rsidRPr="008A2A68">
        <w:rPr>
          <w:rFonts w:ascii="Book Antiqua" w:hAnsi="Book Antiqua"/>
          <w:sz w:val="24"/>
        </w:rPr>
        <w:t>time</w:t>
      </w:r>
      <w:r w:rsidR="00627062" w:rsidRPr="008A2A68">
        <w:rPr>
          <w:rFonts w:ascii="Book Antiqua" w:hAnsi="Book Antiqua"/>
          <w:sz w:val="24"/>
        </w:rPr>
        <w:t>)</w:t>
      </w:r>
      <w:r w:rsidR="00510178" w:rsidRPr="008A2A68">
        <w:rPr>
          <w:rFonts w:ascii="Book Antiqua" w:hAnsi="Book Antiqua"/>
          <w:sz w:val="24"/>
        </w:rPr>
        <w:t>.</w:t>
      </w:r>
      <w:r w:rsidR="006D0F1C" w:rsidRPr="008A2A68">
        <w:rPr>
          <w:rFonts w:ascii="Book Antiqua" w:hAnsi="Book Antiqua"/>
          <w:sz w:val="24"/>
        </w:rPr>
        <w:t xml:space="preserve"> </w:t>
      </w:r>
      <w:r w:rsidR="001873FF">
        <w:rPr>
          <w:rFonts w:ascii="Book Antiqua" w:hAnsi="Book Antiqua"/>
          <w:sz w:val="24"/>
        </w:rPr>
        <w:t>Subsequently</w:t>
      </w:r>
      <w:r w:rsidR="006D0F1C" w:rsidRPr="008A2A68">
        <w:rPr>
          <w:rFonts w:ascii="Book Antiqua" w:hAnsi="Book Antiqua"/>
          <w:sz w:val="24"/>
        </w:rPr>
        <w:t>, t</w:t>
      </w:r>
      <w:r w:rsidR="00510178" w:rsidRPr="008A2A68">
        <w:rPr>
          <w:rFonts w:ascii="Book Antiqua" w:hAnsi="Book Antiqua"/>
          <w:sz w:val="24"/>
        </w:rPr>
        <w:t>he membranes</w:t>
      </w:r>
      <w:r w:rsidR="004C11A5" w:rsidRPr="008A2A68">
        <w:rPr>
          <w:rFonts w:ascii="Book Antiqua" w:hAnsi="Book Antiqua"/>
          <w:sz w:val="24"/>
        </w:rPr>
        <w:t xml:space="preserve"> were </w:t>
      </w:r>
      <w:r w:rsidR="006D0F1C" w:rsidRPr="008A2A68">
        <w:rPr>
          <w:rFonts w:ascii="Book Antiqua" w:hAnsi="Book Antiqua"/>
          <w:sz w:val="24"/>
        </w:rPr>
        <w:t>immersed</w:t>
      </w:r>
      <w:r w:rsidR="004C11A5" w:rsidRPr="008A2A68">
        <w:rPr>
          <w:rFonts w:ascii="Book Antiqua" w:hAnsi="Book Antiqua"/>
          <w:sz w:val="24"/>
        </w:rPr>
        <w:t xml:space="preserve"> </w:t>
      </w:r>
      <w:r w:rsidR="006D0F1C" w:rsidRPr="008A2A68">
        <w:rPr>
          <w:rFonts w:ascii="Book Antiqua" w:hAnsi="Book Antiqua"/>
          <w:sz w:val="24"/>
        </w:rPr>
        <w:t xml:space="preserve">in </w:t>
      </w:r>
      <w:r w:rsidR="001873FF">
        <w:rPr>
          <w:rFonts w:ascii="Book Antiqua" w:hAnsi="Book Antiqua"/>
          <w:sz w:val="24"/>
        </w:rPr>
        <w:t xml:space="preserve">a </w:t>
      </w:r>
      <w:r w:rsidR="004C11A5" w:rsidRPr="008A2A68">
        <w:rPr>
          <w:rFonts w:ascii="Book Antiqua" w:hAnsi="Book Antiqua"/>
          <w:sz w:val="24"/>
        </w:rPr>
        <w:t xml:space="preserve">secondary </w:t>
      </w:r>
      <w:r w:rsidR="005A6B74" w:rsidRPr="008A2A68">
        <w:rPr>
          <w:rFonts w:ascii="Book Antiqua" w:hAnsi="Book Antiqua"/>
          <w:sz w:val="24"/>
        </w:rPr>
        <w:t>antibody (</w:t>
      </w:r>
      <w:r w:rsidR="000D3C63" w:rsidRPr="008A2A68">
        <w:rPr>
          <w:rFonts w:ascii="Book Antiqua" w:hAnsi="Book Antiqua"/>
          <w:sz w:val="24"/>
        </w:rPr>
        <w:t>HRP conjugated goat anti-rabbit</w:t>
      </w:r>
      <w:r w:rsidR="001873FF">
        <w:rPr>
          <w:rFonts w:ascii="Book Antiqua" w:hAnsi="Book Antiqua"/>
          <w:sz w:val="24"/>
        </w:rPr>
        <w:t xml:space="preserve"> antibody</w:t>
      </w:r>
      <w:r w:rsidR="000D3C63" w:rsidRPr="008A2A68">
        <w:rPr>
          <w:rFonts w:ascii="Book Antiqua" w:hAnsi="Book Antiqua"/>
          <w:sz w:val="24"/>
        </w:rPr>
        <w:t>, 1:1000, Sigma)</w:t>
      </w:r>
      <w:r w:rsidR="004C11A5" w:rsidRPr="008A2A68">
        <w:rPr>
          <w:rFonts w:ascii="Book Antiqua" w:hAnsi="Book Antiqua"/>
          <w:sz w:val="24"/>
        </w:rPr>
        <w:t xml:space="preserve"> at room temperature</w:t>
      </w:r>
      <w:r w:rsidR="006D0F1C" w:rsidRPr="008A2A68">
        <w:rPr>
          <w:rFonts w:ascii="Book Antiqua" w:hAnsi="Book Antiqua"/>
          <w:sz w:val="24"/>
        </w:rPr>
        <w:t xml:space="preserve"> for 1 h</w:t>
      </w:r>
      <w:r w:rsidR="004C11A5" w:rsidRPr="008A2A68">
        <w:rPr>
          <w:rFonts w:ascii="Book Antiqua" w:hAnsi="Book Antiqua"/>
          <w:sz w:val="24"/>
        </w:rPr>
        <w:t>.</w:t>
      </w:r>
      <w:r w:rsidR="006D0F1C" w:rsidRPr="008A2A68">
        <w:rPr>
          <w:rFonts w:ascii="Book Antiqua" w:hAnsi="Book Antiqua"/>
          <w:sz w:val="24"/>
        </w:rPr>
        <w:t xml:space="preserve"> </w:t>
      </w:r>
      <w:r w:rsidR="004C11A5" w:rsidRPr="008A2A68">
        <w:rPr>
          <w:rFonts w:ascii="Book Antiqua" w:hAnsi="Book Antiqua"/>
          <w:sz w:val="24"/>
        </w:rPr>
        <w:t xml:space="preserve">GAPDH was used as the internal control. </w:t>
      </w:r>
      <w:r w:rsidR="003F4ADE" w:rsidRPr="008A2A68">
        <w:rPr>
          <w:rFonts w:ascii="Book Antiqua" w:hAnsi="Book Antiqua"/>
          <w:sz w:val="24"/>
        </w:rPr>
        <w:t xml:space="preserve">Kodak film (Kodak, Rochester, NY, </w:t>
      </w:r>
      <w:r w:rsidR="00FE3B8A" w:rsidRPr="008A2A68">
        <w:rPr>
          <w:rFonts w:ascii="Book Antiqua" w:hAnsi="Book Antiqua"/>
          <w:kern w:val="0"/>
          <w:sz w:val="24"/>
        </w:rPr>
        <w:t>United States</w:t>
      </w:r>
      <w:r w:rsidR="003F4ADE" w:rsidRPr="008A2A68">
        <w:rPr>
          <w:rFonts w:ascii="Book Antiqua" w:hAnsi="Book Antiqua"/>
          <w:sz w:val="24"/>
        </w:rPr>
        <w:t xml:space="preserve">) was used to detect the blots with an enhanced chemiluminescence kit (Merck Millipore). </w:t>
      </w:r>
    </w:p>
    <w:p w:rsidR="00DB3C05" w:rsidRPr="008A2A68" w:rsidRDefault="00DB3C05" w:rsidP="00310021">
      <w:pPr>
        <w:adjustRightInd w:val="0"/>
        <w:snapToGrid w:val="0"/>
        <w:spacing w:line="360" w:lineRule="auto"/>
        <w:rPr>
          <w:rFonts w:ascii="Book Antiqua" w:hAnsi="Book Antiqua"/>
          <w:sz w:val="24"/>
        </w:rPr>
      </w:pPr>
    </w:p>
    <w:p w:rsidR="001E5D77" w:rsidRPr="008A2A68" w:rsidRDefault="001E5D77" w:rsidP="00310021">
      <w:pPr>
        <w:adjustRightInd w:val="0"/>
        <w:snapToGrid w:val="0"/>
        <w:spacing w:line="360" w:lineRule="auto"/>
        <w:rPr>
          <w:rFonts w:ascii="Book Antiqua" w:hAnsi="Book Antiqua"/>
          <w:b/>
          <w:i/>
          <w:sz w:val="24"/>
        </w:rPr>
      </w:pPr>
      <w:r w:rsidRPr="008A2A68">
        <w:rPr>
          <w:rFonts w:ascii="Book Antiqua" w:hAnsi="Book Antiqua"/>
          <w:b/>
          <w:i/>
          <w:sz w:val="24"/>
        </w:rPr>
        <w:t xml:space="preserve">Statistical </w:t>
      </w:r>
      <w:r w:rsidR="00FE3B8A" w:rsidRPr="008A2A68">
        <w:rPr>
          <w:rFonts w:ascii="Book Antiqua" w:hAnsi="Book Antiqua"/>
          <w:b/>
          <w:i/>
          <w:sz w:val="24"/>
        </w:rPr>
        <w:t>analysis</w:t>
      </w:r>
    </w:p>
    <w:p w:rsidR="00D20ECE" w:rsidRPr="008A2A68" w:rsidRDefault="001E5D77" w:rsidP="00FE3B8A">
      <w:pPr>
        <w:adjustRightInd w:val="0"/>
        <w:snapToGrid w:val="0"/>
        <w:spacing w:line="360" w:lineRule="auto"/>
        <w:rPr>
          <w:rFonts w:ascii="Book Antiqua" w:hAnsi="Book Antiqua"/>
          <w:sz w:val="24"/>
        </w:rPr>
      </w:pPr>
      <w:r w:rsidRPr="008A2A68">
        <w:rPr>
          <w:rFonts w:ascii="Book Antiqua" w:hAnsi="Book Antiqua"/>
          <w:sz w:val="24"/>
        </w:rPr>
        <w:t xml:space="preserve">SPSS 21.0 </w:t>
      </w:r>
      <w:r w:rsidR="001873FF" w:rsidRPr="008A2A68">
        <w:rPr>
          <w:rFonts w:ascii="Book Antiqua" w:hAnsi="Book Antiqua"/>
          <w:sz w:val="24"/>
        </w:rPr>
        <w:t xml:space="preserve">software </w:t>
      </w:r>
      <w:r w:rsidR="00E67AE1" w:rsidRPr="008A2A68">
        <w:rPr>
          <w:rFonts w:ascii="Book Antiqua" w:hAnsi="Book Antiqua"/>
          <w:sz w:val="24"/>
        </w:rPr>
        <w:t>and</w:t>
      </w:r>
      <w:r w:rsidRPr="008A2A68">
        <w:rPr>
          <w:rFonts w:ascii="Book Antiqua" w:hAnsi="Book Antiqua"/>
          <w:sz w:val="24"/>
        </w:rPr>
        <w:t xml:space="preserve"> Graphpad prism 7 software</w:t>
      </w:r>
      <w:r w:rsidR="00E67AE1" w:rsidRPr="008A2A68">
        <w:rPr>
          <w:rFonts w:ascii="Book Antiqua" w:hAnsi="Book Antiqua"/>
          <w:sz w:val="24"/>
        </w:rPr>
        <w:t xml:space="preserve"> were used for statistical </w:t>
      </w:r>
      <w:r w:rsidR="001873FF" w:rsidRPr="008A2A68">
        <w:rPr>
          <w:rFonts w:ascii="Book Antiqua" w:hAnsi="Book Antiqua"/>
          <w:sz w:val="24"/>
        </w:rPr>
        <w:t>analys</w:t>
      </w:r>
      <w:r w:rsidR="001873FF">
        <w:rPr>
          <w:rFonts w:ascii="Book Antiqua" w:hAnsi="Book Antiqua"/>
          <w:sz w:val="24"/>
        </w:rPr>
        <w:t>e</w:t>
      </w:r>
      <w:r w:rsidR="001873FF" w:rsidRPr="008A2A68">
        <w:rPr>
          <w:rFonts w:ascii="Book Antiqua" w:hAnsi="Book Antiqua"/>
          <w:sz w:val="24"/>
        </w:rPr>
        <w:t>s</w:t>
      </w:r>
      <w:r w:rsidRPr="008A2A68">
        <w:rPr>
          <w:rFonts w:ascii="Book Antiqua" w:hAnsi="Book Antiqua"/>
          <w:sz w:val="24"/>
        </w:rPr>
        <w:t xml:space="preserve">. </w:t>
      </w:r>
      <w:r w:rsidR="00776437">
        <w:rPr>
          <w:rFonts w:ascii="Book Antiqua" w:hAnsi="Book Antiqua"/>
          <w:sz w:val="24"/>
        </w:rPr>
        <w:t xml:space="preserve">The </w:t>
      </w:r>
      <w:r w:rsidR="00627062" w:rsidRPr="008A2A68">
        <w:rPr>
          <w:rFonts w:ascii="Book Antiqua" w:hAnsi="Book Antiqua"/>
          <w:sz w:val="24"/>
        </w:rPr>
        <w:t>S</w:t>
      </w:r>
      <w:r w:rsidR="00E67AE1" w:rsidRPr="008A2A68">
        <w:rPr>
          <w:rFonts w:ascii="Book Antiqua" w:hAnsi="Book Antiqua"/>
          <w:sz w:val="24"/>
        </w:rPr>
        <w:t xml:space="preserve">tudent’s </w:t>
      </w:r>
      <w:r w:rsidR="001873FF" w:rsidRPr="005909E4">
        <w:rPr>
          <w:rFonts w:ascii="Book Antiqua" w:hAnsi="Book Antiqua"/>
          <w:i/>
          <w:sz w:val="24"/>
        </w:rPr>
        <w:t>t</w:t>
      </w:r>
      <w:r w:rsidR="001873FF">
        <w:rPr>
          <w:rFonts w:ascii="Book Antiqua" w:hAnsi="Book Antiqua"/>
          <w:sz w:val="24"/>
        </w:rPr>
        <w:t>-</w:t>
      </w:r>
      <w:r w:rsidR="00E67AE1" w:rsidRPr="008A2A68">
        <w:rPr>
          <w:rFonts w:ascii="Book Antiqua" w:hAnsi="Book Antiqua"/>
          <w:sz w:val="24"/>
        </w:rPr>
        <w:t>test</w:t>
      </w:r>
      <w:r w:rsidR="00627062" w:rsidRPr="008A2A68">
        <w:rPr>
          <w:rFonts w:ascii="Book Antiqua" w:hAnsi="Book Antiqua"/>
          <w:sz w:val="24"/>
        </w:rPr>
        <w:t xml:space="preserve"> was conducted to evaluate the differences </w:t>
      </w:r>
      <w:r w:rsidR="001873FF">
        <w:rPr>
          <w:rFonts w:ascii="Book Antiqua" w:hAnsi="Book Antiqua"/>
          <w:sz w:val="24"/>
        </w:rPr>
        <w:t>between</w:t>
      </w:r>
      <w:r w:rsidR="001873FF" w:rsidRPr="008A2A68">
        <w:rPr>
          <w:rFonts w:ascii="Book Antiqua" w:hAnsi="Book Antiqua"/>
          <w:sz w:val="24"/>
        </w:rPr>
        <w:t xml:space="preserve"> </w:t>
      </w:r>
      <w:r w:rsidR="00627062" w:rsidRPr="008A2A68">
        <w:rPr>
          <w:rFonts w:ascii="Book Antiqua" w:hAnsi="Book Antiqua"/>
          <w:sz w:val="24"/>
        </w:rPr>
        <w:t>subgroups</w:t>
      </w:r>
      <w:r w:rsidR="00E67AE1" w:rsidRPr="008A2A68">
        <w:rPr>
          <w:rFonts w:ascii="Book Antiqua" w:hAnsi="Book Antiqua"/>
          <w:sz w:val="24"/>
        </w:rPr>
        <w:t>.</w:t>
      </w:r>
      <w:r w:rsidR="004A3CFF" w:rsidRPr="008A2A68">
        <w:rPr>
          <w:rFonts w:ascii="Book Antiqua" w:hAnsi="Book Antiqua"/>
          <w:sz w:val="24"/>
        </w:rPr>
        <w:t xml:space="preserve"> </w:t>
      </w:r>
      <w:r w:rsidR="001873FF">
        <w:rPr>
          <w:rFonts w:ascii="Book Antiqua" w:hAnsi="Book Antiqua"/>
          <w:sz w:val="24"/>
        </w:rPr>
        <w:t xml:space="preserve">The </w:t>
      </w:r>
      <w:r w:rsidR="004A3CFF" w:rsidRPr="008A2A68">
        <w:rPr>
          <w:rFonts w:ascii="Book Antiqua" w:hAnsi="Book Antiqua"/>
          <w:sz w:val="24"/>
        </w:rPr>
        <w:t xml:space="preserve">Chi-square test and Fisher’s exact test was </w:t>
      </w:r>
      <w:r w:rsidR="003F4ADE" w:rsidRPr="008A2A68">
        <w:rPr>
          <w:rFonts w:ascii="Book Antiqua" w:hAnsi="Book Antiqua"/>
          <w:sz w:val="24"/>
        </w:rPr>
        <w:t xml:space="preserve">conducted </w:t>
      </w:r>
      <w:r w:rsidR="004A3CFF" w:rsidRPr="008A2A68">
        <w:rPr>
          <w:rFonts w:ascii="Book Antiqua" w:hAnsi="Book Antiqua"/>
          <w:sz w:val="24"/>
        </w:rPr>
        <w:t>to explore t</w:t>
      </w:r>
      <w:r w:rsidR="00E67AE1" w:rsidRPr="008A2A68">
        <w:rPr>
          <w:rFonts w:ascii="Book Antiqua" w:hAnsi="Book Antiqua"/>
          <w:sz w:val="24"/>
        </w:rPr>
        <w:t>he associations between</w:t>
      </w:r>
      <w:r w:rsidR="008F63D3">
        <w:rPr>
          <w:rFonts w:ascii="Book Antiqua" w:hAnsi="Book Antiqua"/>
          <w:sz w:val="24"/>
        </w:rPr>
        <w:t xml:space="preserve"> </w:t>
      </w:r>
      <w:r w:rsidR="004A3CFF" w:rsidRPr="008A2A68">
        <w:rPr>
          <w:rFonts w:ascii="Book Antiqua" w:hAnsi="Book Antiqua"/>
          <w:sz w:val="24"/>
        </w:rPr>
        <w:t>HOXA11-AS</w:t>
      </w:r>
      <w:r w:rsidR="00E67AE1" w:rsidRPr="008A2A68">
        <w:rPr>
          <w:rFonts w:ascii="Book Antiqua" w:hAnsi="Book Antiqua"/>
          <w:sz w:val="24"/>
        </w:rPr>
        <w:t xml:space="preserve"> expression and clinicopathological features</w:t>
      </w:r>
      <w:r w:rsidR="004A3CFF" w:rsidRPr="008A2A68">
        <w:rPr>
          <w:rFonts w:ascii="Book Antiqua" w:hAnsi="Book Antiqua"/>
          <w:sz w:val="24"/>
        </w:rPr>
        <w:t>.</w:t>
      </w:r>
      <w:r w:rsidR="00E67AE1" w:rsidRPr="008A2A68">
        <w:rPr>
          <w:rFonts w:ascii="Book Antiqua" w:hAnsi="Book Antiqua"/>
          <w:sz w:val="24"/>
        </w:rPr>
        <w:t xml:space="preserve"> </w:t>
      </w:r>
      <w:r w:rsidR="003F4ADE" w:rsidRPr="008A2A68">
        <w:rPr>
          <w:rFonts w:ascii="Book Antiqua" w:hAnsi="Book Antiqua"/>
          <w:sz w:val="24"/>
        </w:rPr>
        <w:t xml:space="preserve">ROC curve </w:t>
      </w:r>
      <w:r w:rsidR="00776437">
        <w:rPr>
          <w:rFonts w:ascii="Book Antiqua" w:hAnsi="Book Antiqua"/>
          <w:sz w:val="24"/>
        </w:rPr>
        <w:t xml:space="preserve">analysis </w:t>
      </w:r>
      <w:r w:rsidR="003F4ADE" w:rsidRPr="008A2A68">
        <w:rPr>
          <w:rFonts w:ascii="Book Antiqua" w:hAnsi="Book Antiqua"/>
          <w:sz w:val="24"/>
        </w:rPr>
        <w:t xml:space="preserve">was performed </w:t>
      </w:r>
      <w:r w:rsidR="00627062" w:rsidRPr="008A2A68">
        <w:rPr>
          <w:rFonts w:ascii="Book Antiqua" w:hAnsi="Book Antiqua"/>
          <w:sz w:val="24"/>
        </w:rPr>
        <w:t>for the assessment of</w:t>
      </w:r>
      <w:r w:rsidR="004A3CFF" w:rsidRPr="008A2A68">
        <w:rPr>
          <w:rFonts w:ascii="Book Antiqua" w:hAnsi="Book Antiqua"/>
          <w:sz w:val="24"/>
        </w:rPr>
        <w:t xml:space="preserve"> the </w:t>
      </w:r>
      <w:r w:rsidR="003F4ADE" w:rsidRPr="008A2A68">
        <w:rPr>
          <w:rFonts w:ascii="Book Antiqua" w:hAnsi="Book Antiqua"/>
          <w:sz w:val="24"/>
        </w:rPr>
        <w:t>possibility</w:t>
      </w:r>
      <w:r w:rsidR="004A3CFF" w:rsidRPr="008A2A68">
        <w:rPr>
          <w:rFonts w:ascii="Book Antiqua" w:hAnsi="Book Antiqua"/>
          <w:sz w:val="24"/>
        </w:rPr>
        <w:t xml:space="preserve"> of serum</w:t>
      </w:r>
      <w:r w:rsidR="008F63D3">
        <w:rPr>
          <w:rFonts w:ascii="Book Antiqua" w:hAnsi="Book Antiqua"/>
          <w:sz w:val="24"/>
        </w:rPr>
        <w:t xml:space="preserve"> </w:t>
      </w:r>
      <w:r w:rsidR="004A3CFF" w:rsidRPr="008A2A68">
        <w:rPr>
          <w:rFonts w:ascii="Book Antiqua" w:hAnsi="Book Antiqua"/>
          <w:sz w:val="24"/>
        </w:rPr>
        <w:t xml:space="preserve">HOXA11-AS </w:t>
      </w:r>
      <w:r w:rsidR="00627062" w:rsidRPr="008A2A68">
        <w:rPr>
          <w:rFonts w:ascii="Book Antiqua" w:hAnsi="Book Antiqua"/>
          <w:sz w:val="24"/>
        </w:rPr>
        <w:t xml:space="preserve">for </w:t>
      </w:r>
      <w:r w:rsidR="004A3CFF" w:rsidRPr="008A2A68">
        <w:rPr>
          <w:rFonts w:ascii="Book Antiqua" w:hAnsi="Book Antiqua"/>
          <w:sz w:val="24"/>
        </w:rPr>
        <w:t>GC</w:t>
      </w:r>
      <w:r w:rsidR="00627062" w:rsidRPr="008A2A68">
        <w:rPr>
          <w:rFonts w:ascii="Book Antiqua" w:hAnsi="Book Antiqua"/>
          <w:sz w:val="24"/>
        </w:rPr>
        <w:t xml:space="preserve"> detection</w:t>
      </w:r>
      <w:r w:rsidR="004A3CFF" w:rsidRPr="008A2A68">
        <w:rPr>
          <w:rFonts w:ascii="Book Antiqua" w:hAnsi="Book Antiqua"/>
          <w:sz w:val="24"/>
        </w:rPr>
        <w:t xml:space="preserve">. </w:t>
      </w:r>
      <w:r w:rsidR="00627062" w:rsidRPr="008A2A68">
        <w:rPr>
          <w:rFonts w:ascii="Book Antiqua" w:hAnsi="Book Antiqua"/>
          <w:sz w:val="24"/>
        </w:rPr>
        <w:t>T</w:t>
      </w:r>
      <w:r w:rsidR="004A3CFF" w:rsidRPr="008A2A68">
        <w:rPr>
          <w:rFonts w:ascii="Book Antiqua" w:hAnsi="Book Antiqua"/>
          <w:sz w:val="24"/>
        </w:rPr>
        <w:t xml:space="preserve">he </w:t>
      </w:r>
      <w:r w:rsidR="00627062" w:rsidRPr="008A2A68">
        <w:rPr>
          <w:rFonts w:ascii="Book Antiqua" w:hAnsi="Book Antiqua"/>
          <w:sz w:val="24"/>
        </w:rPr>
        <w:t>significance</w:t>
      </w:r>
      <w:r w:rsidR="004A3CFF" w:rsidRPr="008A2A68">
        <w:rPr>
          <w:rFonts w:ascii="Book Antiqua" w:hAnsi="Book Antiqua"/>
          <w:sz w:val="24"/>
        </w:rPr>
        <w:t xml:space="preserve"> of serum</w:t>
      </w:r>
      <w:r w:rsidR="008F63D3">
        <w:rPr>
          <w:rFonts w:ascii="Book Antiqua" w:hAnsi="Book Antiqua"/>
          <w:sz w:val="24"/>
        </w:rPr>
        <w:t xml:space="preserve"> </w:t>
      </w:r>
      <w:r w:rsidR="004A3CFF" w:rsidRPr="008A2A68">
        <w:rPr>
          <w:rFonts w:ascii="Book Antiqua" w:hAnsi="Book Antiqua"/>
          <w:sz w:val="24"/>
        </w:rPr>
        <w:t>HOXA11-AS</w:t>
      </w:r>
      <w:r w:rsidR="00776437">
        <w:rPr>
          <w:rFonts w:ascii="Book Antiqua" w:hAnsi="Book Antiqua"/>
          <w:sz w:val="24"/>
        </w:rPr>
        <w:t xml:space="preserve"> </w:t>
      </w:r>
      <w:r w:rsidR="00627062" w:rsidRPr="008A2A68">
        <w:rPr>
          <w:rFonts w:ascii="Book Antiqua" w:hAnsi="Book Antiqua"/>
          <w:sz w:val="24"/>
        </w:rPr>
        <w:t>for</w:t>
      </w:r>
      <w:r w:rsidR="004A3CFF" w:rsidRPr="008A2A68">
        <w:rPr>
          <w:rFonts w:ascii="Book Antiqua" w:hAnsi="Book Antiqua"/>
          <w:sz w:val="24"/>
        </w:rPr>
        <w:t xml:space="preserve"> prognosis</w:t>
      </w:r>
      <w:r w:rsidR="00776437">
        <w:rPr>
          <w:rFonts w:ascii="Book Antiqua" w:hAnsi="Book Antiqua"/>
          <w:sz w:val="24"/>
        </w:rPr>
        <w:t xml:space="preserve"> evaluation</w:t>
      </w:r>
      <w:r w:rsidR="004A3CFF" w:rsidRPr="008A2A68">
        <w:rPr>
          <w:rFonts w:ascii="Book Antiqua" w:hAnsi="Book Antiqua"/>
          <w:sz w:val="24"/>
        </w:rPr>
        <w:t xml:space="preserve"> of </w:t>
      </w:r>
      <w:bookmarkStart w:id="40" w:name="OLE_LINK19"/>
      <w:bookmarkStart w:id="41" w:name="OLE_LINK20"/>
      <w:r w:rsidR="004A3CFF" w:rsidRPr="008A2A68">
        <w:rPr>
          <w:rFonts w:ascii="Book Antiqua" w:hAnsi="Book Antiqua"/>
          <w:sz w:val="24"/>
        </w:rPr>
        <w:t>GC</w:t>
      </w:r>
      <w:bookmarkEnd w:id="40"/>
      <w:bookmarkEnd w:id="41"/>
      <w:r w:rsidR="00627062" w:rsidRPr="008A2A68">
        <w:rPr>
          <w:rFonts w:ascii="Book Antiqua" w:hAnsi="Book Antiqua"/>
          <w:sz w:val="24"/>
        </w:rPr>
        <w:t xml:space="preserve"> was evaluated by the Kaplan-Meier method</w:t>
      </w:r>
      <w:r w:rsidR="004A3CFF" w:rsidRPr="008A2A68">
        <w:rPr>
          <w:rFonts w:ascii="Book Antiqua" w:hAnsi="Book Antiqua"/>
          <w:sz w:val="24"/>
        </w:rPr>
        <w:t xml:space="preserve">. </w:t>
      </w:r>
      <w:r w:rsidRPr="008A2A68">
        <w:rPr>
          <w:rFonts w:ascii="Book Antiqua" w:hAnsi="Book Antiqua"/>
          <w:sz w:val="24"/>
        </w:rPr>
        <w:t xml:space="preserve">Cox regression </w:t>
      </w:r>
      <w:r w:rsidR="00776437" w:rsidRPr="008A2A68">
        <w:rPr>
          <w:rFonts w:ascii="Book Antiqua" w:hAnsi="Book Antiqua"/>
          <w:sz w:val="24"/>
        </w:rPr>
        <w:t>analys</w:t>
      </w:r>
      <w:r w:rsidR="00776437">
        <w:rPr>
          <w:rFonts w:ascii="Book Antiqua" w:hAnsi="Book Antiqua"/>
          <w:sz w:val="24"/>
        </w:rPr>
        <w:t>i</w:t>
      </w:r>
      <w:r w:rsidR="00776437" w:rsidRPr="008A2A68">
        <w:rPr>
          <w:rFonts w:ascii="Book Antiqua" w:hAnsi="Book Antiqua"/>
          <w:sz w:val="24"/>
        </w:rPr>
        <w:t>s w</w:t>
      </w:r>
      <w:r w:rsidR="00776437">
        <w:rPr>
          <w:rFonts w:ascii="Book Antiqua" w:hAnsi="Book Antiqua"/>
          <w:sz w:val="24"/>
        </w:rPr>
        <w:t>as</w:t>
      </w:r>
      <w:r w:rsidR="00776437" w:rsidRPr="008A2A68">
        <w:rPr>
          <w:rFonts w:ascii="Book Antiqua" w:hAnsi="Book Antiqua"/>
          <w:sz w:val="24"/>
        </w:rPr>
        <w:t xml:space="preserve"> </w:t>
      </w:r>
      <w:r w:rsidR="003F4ADE" w:rsidRPr="008A2A68">
        <w:rPr>
          <w:rFonts w:ascii="Book Antiqua" w:hAnsi="Book Antiqua"/>
          <w:sz w:val="24"/>
        </w:rPr>
        <w:t>conducted</w:t>
      </w:r>
      <w:r w:rsidRPr="008A2A68">
        <w:rPr>
          <w:rFonts w:ascii="Book Antiqua" w:hAnsi="Book Antiqua"/>
          <w:sz w:val="24"/>
        </w:rPr>
        <w:t xml:space="preserve"> </w:t>
      </w:r>
      <w:r w:rsidR="00627062" w:rsidRPr="008A2A68">
        <w:rPr>
          <w:rFonts w:ascii="Book Antiqua" w:hAnsi="Book Antiqua"/>
          <w:sz w:val="24"/>
        </w:rPr>
        <w:t xml:space="preserve">for </w:t>
      </w:r>
      <w:r w:rsidR="00776437">
        <w:rPr>
          <w:rFonts w:ascii="Book Antiqua" w:hAnsi="Book Antiqua"/>
          <w:sz w:val="24"/>
        </w:rPr>
        <w:t xml:space="preserve">evaluating </w:t>
      </w:r>
      <w:r w:rsidRPr="008A2A68">
        <w:rPr>
          <w:rFonts w:ascii="Book Antiqua" w:hAnsi="Book Antiqua"/>
          <w:sz w:val="24"/>
        </w:rPr>
        <w:t xml:space="preserve">the </w:t>
      </w:r>
      <w:r w:rsidR="003F4ADE" w:rsidRPr="008A2A68">
        <w:rPr>
          <w:rFonts w:ascii="Book Antiqua" w:hAnsi="Book Antiqua"/>
          <w:sz w:val="24"/>
        </w:rPr>
        <w:t>possible</w:t>
      </w:r>
      <w:r w:rsidRPr="008A2A68">
        <w:rPr>
          <w:rFonts w:ascii="Book Antiqua" w:hAnsi="Book Antiqua"/>
          <w:sz w:val="24"/>
        </w:rPr>
        <w:t xml:space="preserve"> factors</w:t>
      </w:r>
      <w:r w:rsidR="00776437">
        <w:rPr>
          <w:rFonts w:ascii="Book Antiqua" w:hAnsi="Book Antiqua"/>
          <w:sz w:val="24"/>
        </w:rPr>
        <w:t xml:space="preserve"> that can predict </w:t>
      </w:r>
      <w:r w:rsidR="004A3CFF" w:rsidRPr="008A2A68">
        <w:rPr>
          <w:rFonts w:ascii="Book Antiqua" w:hAnsi="Book Antiqua"/>
          <w:sz w:val="24"/>
        </w:rPr>
        <w:t>the prognosis of</w:t>
      </w:r>
      <w:r w:rsidRPr="008A2A68">
        <w:rPr>
          <w:rFonts w:ascii="Book Antiqua" w:hAnsi="Book Antiqua"/>
          <w:sz w:val="24"/>
        </w:rPr>
        <w:t xml:space="preserve"> </w:t>
      </w:r>
      <w:r w:rsidR="004A3CFF" w:rsidRPr="008A2A68">
        <w:rPr>
          <w:rFonts w:ascii="Book Antiqua" w:hAnsi="Book Antiqua"/>
          <w:sz w:val="24"/>
        </w:rPr>
        <w:t>GC</w:t>
      </w:r>
      <w:r w:rsidRPr="008A2A68">
        <w:rPr>
          <w:rFonts w:ascii="Book Antiqua" w:hAnsi="Book Antiqua"/>
          <w:sz w:val="24"/>
        </w:rPr>
        <w:t xml:space="preserve">. </w:t>
      </w:r>
      <w:r w:rsidRPr="008A2A68">
        <w:rPr>
          <w:rFonts w:ascii="Book Antiqua" w:hAnsi="Book Antiqua"/>
          <w:i/>
          <w:sz w:val="24"/>
        </w:rPr>
        <w:t>P</w:t>
      </w:r>
      <w:r w:rsidRPr="008A2A68">
        <w:rPr>
          <w:rFonts w:ascii="Book Antiqua" w:hAnsi="Book Antiqua"/>
          <w:sz w:val="24"/>
        </w:rPr>
        <w:t xml:space="preserve"> &lt; 0.05 was considered statistically significant.</w:t>
      </w:r>
    </w:p>
    <w:p w:rsidR="00CE5EEE" w:rsidRPr="008A2A68" w:rsidRDefault="00CE5EEE" w:rsidP="00310021">
      <w:pPr>
        <w:adjustRightInd w:val="0"/>
        <w:snapToGrid w:val="0"/>
        <w:spacing w:line="360" w:lineRule="auto"/>
        <w:rPr>
          <w:rFonts w:ascii="Book Antiqua" w:hAnsi="Book Antiqua"/>
          <w:sz w:val="24"/>
        </w:rPr>
      </w:pPr>
    </w:p>
    <w:p w:rsidR="00E43CE3" w:rsidRPr="008A2A68" w:rsidRDefault="00E43CE3" w:rsidP="00310021">
      <w:pPr>
        <w:adjustRightInd w:val="0"/>
        <w:snapToGrid w:val="0"/>
        <w:spacing w:line="360" w:lineRule="auto"/>
        <w:rPr>
          <w:rFonts w:ascii="Book Antiqua" w:hAnsi="Book Antiqua"/>
          <w:b/>
          <w:caps/>
          <w:sz w:val="24"/>
        </w:rPr>
      </w:pPr>
      <w:r w:rsidRPr="008A2A68">
        <w:rPr>
          <w:rFonts w:ascii="Book Antiqua" w:hAnsi="Book Antiqua"/>
          <w:b/>
          <w:caps/>
          <w:sz w:val="24"/>
        </w:rPr>
        <w:t>Results</w:t>
      </w:r>
    </w:p>
    <w:p w:rsidR="00E43CE3" w:rsidRPr="008A2A68" w:rsidRDefault="001E1D69" w:rsidP="00310021">
      <w:pPr>
        <w:autoSpaceDE w:val="0"/>
        <w:autoSpaceDN w:val="0"/>
        <w:adjustRightInd w:val="0"/>
        <w:snapToGrid w:val="0"/>
        <w:spacing w:line="360" w:lineRule="auto"/>
        <w:rPr>
          <w:rFonts w:ascii="Book Antiqua" w:hAnsi="Book Antiqua"/>
          <w:b/>
          <w:i/>
          <w:kern w:val="0"/>
          <w:sz w:val="24"/>
        </w:rPr>
      </w:pPr>
      <w:r w:rsidRPr="008A2A68">
        <w:rPr>
          <w:rFonts w:ascii="Book Antiqua" w:hAnsi="Book Antiqua"/>
          <w:b/>
          <w:i/>
          <w:kern w:val="0"/>
          <w:sz w:val="24"/>
        </w:rPr>
        <w:t>HOXA11-AS</w:t>
      </w:r>
      <w:r w:rsidR="00751536" w:rsidRPr="008A2A68">
        <w:rPr>
          <w:rFonts w:ascii="Book Antiqua" w:hAnsi="Book Antiqua"/>
          <w:b/>
          <w:i/>
          <w:kern w:val="0"/>
          <w:sz w:val="24"/>
        </w:rPr>
        <w:t xml:space="preserve"> level</w:t>
      </w:r>
      <w:r w:rsidR="00776437">
        <w:rPr>
          <w:rFonts w:ascii="Book Antiqua" w:hAnsi="Book Antiqua"/>
          <w:b/>
          <w:i/>
          <w:kern w:val="0"/>
          <w:sz w:val="24"/>
        </w:rPr>
        <w:t>s</w:t>
      </w:r>
      <w:r w:rsidR="00E43CE3" w:rsidRPr="008A2A68">
        <w:rPr>
          <w:rFonts w:ascii="Book Antiqua" w:hAnsi="Book Antiqua"/>
          <w:b/>
          <w:i/>
          <w:kern w:val="0"/>
          <w:sz w:val="24"/>
        </w:rPr>
        <w:t xml:space="preserve"> in </w:t>
      </w:r>
      <w:bookmarkStart w:id="42" w:name="OLE_LINK23"/>
      <w:bookmarkStart w:id="43" w:name="OLE_LINK24"/>
      <w:r w:rsidR="00E43CE3" w:rsidRPr="008A2A68">
        <w:rPr>
          <w:rFonts w:ascii="Book Antiqua" w:hAnsi="Book Antiqua"/>
          <w:b/>
          <w:i/>
          <w:kern w:val="0"/>
          <w:sz w:val="24"/>
        </w:rPr>
        <w:t>tissue</w:t>
      </w:r>
      <w:r w:rsidR="00776437">
        <w:rPr>
          <w:rFonts w:ascii="Book Antiqua" w:hAnsi="Book Antiqua"/>
          <w:b/>
          <w:i/>
          <w:kern w:val="0"/>
          <w:sz w:val="24"/>
        </w:rPr>
        <w:t xml:space="preserve"> </w:t>
      </w:r>
      <w:r w:rsidR="00E43CE3" w:rsidRPr="008A2A68">
        <w:rPr>
          <w:rFonts w:ascii="Book Antiqua" w:hAnsi="Book Antiqua"/>
          <w:b/>
          <w:i/>
          <w:kern w:val="0"/>
          <w:sz w:val="24"/>
        </w:rPr>
        <w:t>and serum</w:t>
      </w:r>
      <w:r w:rsidRPr="008A2A68">
        <w:rPr>
          <w:rFonts w:ascii="Book Antiqua" w:hAnsi="Book Antiqua"/>
          <w:b/>
          <w:i/>
          <w:kern w:val="0"/>
          <w:sz w:val="24"/>
        </w:rPr>
        <w:t xml:space="preserve"> samples</w:t>
      </w:r>
      <w:bookmarkEnd w:id="42"/>
      <w:bookmarkEnd w:id="43"/>
    </w:p>
    <w:p w:rsidR="00F54B41" w:rsidRPr="008A2A68" w:rsidRDefault="00E43CE3" w:rsidP="00FE3B8A">
      <w:pPr>
        <w:autoSpaceDE w:val="0"/>
        <w:autoSpaceDN w:val="0"/>
        <w:adjustRightInd w:val="0"/>
        <w:snapToGrid w:val="0"/>
        <w:spacing w:line="360" w:lineRule="auto"/>
        <w:rPr>
          <w:rFonts w:ascii="Book Antiqua" w:hAnsi="Book Antiqua"/>
          <w:kern w:val="0"/>
          <w:sz w:val="24"/>
        </w:rPr>
      </w:pPr>
      <w:r w:rsidRPr="008A2A68">
        <w:rPr>
          <w:rFonts w:ascii="Book Antiqua" w:hAnsi="Book Antiqua"/>
          <w:kern w:val="0"/>
          <w:sz w:val="24"/>
        </w:rPr>
        <w:t xml:space="preserve">We </w:t>
      </w:r>
      <w:r w:rsidR="00776437" w:rsidRPr="008A2A68">
        <w:rPr>
          <w:rFonts w:ascii="Book Antiqua" w:hAnsi="Book Antiqua"/>
          <w:kern w:val="0"/>
          <w:sz w:val="24"/>
        </w:rPr>
        <w:t>first</w:t>
      </w:r>
      <w:r w:rsidR="00776437">
        <w:rPr>
          <w:rFonts w:ascii="Book Antiqua" w:hAnsi="Book Antiqua"/>
          <w:kern w:val="0"/>
          <w:sz w:val="24"/>
        </w:rPr>
        <w:t xml:space="preserve"> </w:t>
      </w:r>
      <w:r w:rsidR="003F4ADE" w:rsidRPr="008A2A68">
        <w:rPr>
          <w:rFonts w:ascii="Book Antiqua" w:hAnsi="Book Antiqua"/>
          <w:kern w:val="0"/>
          <w:sz w:val="24"/>
        </w:rPr>
        <w:t>explored</w:t>
      </w:r>
      <w:r w:rsidRPr="008A2A68">
        <w:rPr>
          <w:rFonts w:ascii="Book Antiqua" w:hAnsi="Book Antiqua"/>
          <w:kern w:val="0"/>
          <w:sz w:val="24"/>
        </w:rPr>
        <w:t xml:space="preserve"> the </w:t>
      </w:r>
      <w:r w:rsidR="001E1D69" w:rsidRPr="008A2A68">
        <w:rPr>
          <w:rFonts w:ascii="Book Antiqua" w:hAnsi="Book Antiqua"/>
          <w:kern w:val="0"/>
          <w:sz w:val="24"/>
        </w:rPr>
        <w:t>level</w:t>
      </w:r>
      <w:r w:rsidR="00776437">
        <w:rPr>
          <w:rFonts w:ascii="Book Antiqua" w:hAnsi="Book Antiqua"/>
          <w:kern w:val="0"/>
          <w:sz w:val="24"/>
        </w:rPr>
        <w:t>s</w:t>
      </w:r>
      <w:r w:rsidRPr="008A2A68">
        <w:rPr>
          <w:rFonts w:ascii="Book Antiqua" w:hAnsi="Book Antiqua"/>
          <w:kern w:val="0"/>
          <w:sz w:val="24"/>
        </w:rPr>
        <w:t xml:space="preserve"> of </w:t>
      </w:r>
      <w:r w:rsidR="001E1D69" w:rsidRPr="008A2A68">
        <w:rPr>
          <w:rFonts w:ascii="Book Antiqua" w:hAnsi="Book Antiqua"/>
          <w:kern w:val="0"/>
          <w:sz w:val="24"/>
        </w:rPr>
        <w:t>HOXA11-AS</w:t>
      </w:r>
      <w:r w:rsidRPr="008A2A68">
        <w:rPr>
          <w:rFonts w:ascii="Book Antiqua" w:hAnsi="Book Antiqua"/>
          <w:kern w:val="0"/>
          <w:sz w:val="24"/>
        </w:rPr>
        <w:t xml:space="preserve"> in</w:t>
      </w:r>
      <w:r w:rsidR="001E1D69" w:rsidRPr="008A2A68">
        <w:rPr>
          <w:rFonts w:ascii="Book Antiqua" w:hAnsi="Book Antiqua"/>
          <w:kern w:val="0"/>
          <w:sz w:val="24"/>
        </w:rPr>
        <w:t xml:space="preserve"> tissue</w:t>
      </w:r>
      <w:r w:rsidR="00776437">
        <w:rPr>
          <w:rFonts w:ascii="Book Antiqua" w:hAnsi="Book Antiqua"/>
          <w:kern w:val="0"/>
          <w:sz w:val="24"/>
        </w:rPr>
        <w:t xml:space="preserve"> </w:t>
      </w:r>
      <w:r w:rsidR="001E1D69" w:rsidRPr="008A2A68">
        <w:rPr>
          <w:rFonts w:ascii="Book Antiqua" w:hAnsi="Book Antiqua"/>
          <w:kern w:val="0"/>
          <w:sz w:val="24"/>
        </w:rPr>
        <w:t>and serum samples. As present</w:t>
      </w:r>
      <w:r w:rsidR="00776437">
        <w:rPr>
          <w:rFonts w:ascii="Book Antiqua" w:hAnsi="Book Antiqua"/>
          <w:kern w:val="0"/>
          <w:sz w:val="24"/>
        </w:rPr>
        <w:t>ed</w:t>
      </w:r>
      <w:r w:rsidR="001E1D69" w:rsidRPr="008A2A68">
        <w:rPr>
          <w:rFonts w:ascii="Book Antiqua" w:hAnsi="Book Antiqua"/>
          <w:kern w:val="0"/>
          <w:sz w:val="24"/>
        </w:rPr>
        <w:t xml:space="preserve"> in Table </w:t>
      </w:r>
      <w:r w:rsidR="00F40C29" w:rsidRPr="008A2A68">
        <w:rPr>
          <w:rFonts w:ascii="Book Antiqua" w:hAnsi="Book Antiqua"/>
          <w:kern w:val="0"/>
          <w:sz w:val="24"/>
        </w:rPr>
        <w:t>1</w:t>
      </w:r>
      <w:r w:rsidR="001E1D69" w:rsidRPr="008A2A68">
        <w:rPr>
          <w:rFonts w:ascii="Book Antiqua" w:hAnsi="Book Antiqua"/>
          <w:kern w:val="0"/>
          <w:sz w:val="24"/>
        </w:rPr>
        <w:t>, there was n</w:t>
      </w:r>
      <w:r w:rsidRPr="008A2A68">
        <w:rPr>
          <w:rFonts w:ascii="Book Antiqua" w:hAnsi="Book Antiqua"/>
          <w:kern w:val="0"/>
          <w:sz w:val="24"/>
        </w:rPr>
        <w:t>o significan</w:t>
      </w:r>
      <w:r w:rsidR="005909E4">
        <w:rPr>
          <w:rFonts w:ascii="Book Antiqua" w:hAnsi="Book Antiqua"/>
          <w:kern w:val="0"/>
          <w:sz w:val="24"/>
        </w:rPr>
        <w:t>t difference</w:t>
      </w:r>
      <w:r w:rsidRPr="008A2A68">
        <w:rPr>
          <w:rFonts w:ascii="Book Antiqua" w:hAnsi="Book Antiqua"/>
          <w:kern w:val="0"/>
          <w:sz w:val="24"/>
        </w:rPr>
        <w:t xml:space="preserve"> </w:t>
      </w:r>
      <w:r w:rsidR="001E1D69" w:rsidRPr="008A2A68">
        <w:rPr>
          <w:rFonts w:ascii="Book Antiqua" w:hAnsi="Book Antiqua"/>
          <w:kern w:val="0"/>
          <w:sz w:val="24"/>
        </w:rPr>
        <w:t>in</w:t>
      </w:r>
      <w:r w:rsidRPr="008A2A68">
        <w:rPr>
          <w:rFonts w:ascii="Book Antiqua" w:hAnsi="Book Antiqua"/>
          <w:kern w:val="0"/>
          <w:sz w:val="24"/>
        </w:rPr>
        <w:t xml:space="preserve"> age</w:t>
      </w:r>
      <w:r w:rsidR="001E1D69" w:rsidRPr="008A2A68">
        <w:rPr>
          <w:rFonts w:ascii="Book Antiqua" w:hAnsi="Book Antiqua"/>
          <w:kern w:val="0"/>
          <w:sz w:val="24"/>
        </w:rPr>
        <w:t xml:space="preserve"> </w:t>
      </w:r>
      <w:r w:rsidR="00776437">
        <w:rPr>
          <w:rFonts w:ascii="Book Antiqua" w:hAnsi="Book Antiqua"/>
          <w:kern w:val="0"/>
          <w:sz w:val="24"/>
        </w:rPr>
        <w:t>or</w:t>
      </w:r>
      <w:r w:rsidR="00776437" w:rsidRPr="008A2A68">
        <w:rPr>
          <w:rFonts w:ascii="Book Antiqua" w:hAnsi="Book Antiqua"/>
          <w:kern w:val="0"/>
          <w:sz w:val="24"/>
        </w:rPr>
        <w:t xml:space="preserve"> </w:t>
      </w:r>
      <w:r w:rsidR="001E1D69" w:rsidRPr="008A2A68">
        <w:rPr>
          <w:rFonts w:ascii="Book Antiqua" w:hAnsi="Book Antiqua"/>
          <w:kern w:val="0"/>
          <w:sz w:val="24"/>
        </w:rPr>
        <w:t>gender</w:t>
      </w:r>
      <w:r w:rsidRPr="008A2A68">
        <w:rPr>
          <w:rFonts w:ascii="Book Antiqua" w:hAnsi="Book Antiqua"/>
          <w:kern w:val="0"/>
          <w:sz w:val="24"/>
        </w:rPr>
        <w:t xml:space="preserve"> between </w:t>
      </w:r>
      <w:r w:rsidR="001E1D69" w:rsidRPr="008A2A68">
        <w:rPr>
          <w:rFonts w:ascii="Book Antiqua" w:hAnsi="Book Antiqua"/>
          <w:kern w:val="0"/>
          <w:sz w:val="24"/>
        </w:rPr>
        <w:t>GC patients</w:t>
      </w:r>
      <w:r w:rsidR="003F4ADE" w:rsidRPr="008A2A68">
        <w:rPr>
          <w:rFonts w:ascii="Book Antiqua" w:hAnsi="Book Antiqua"/>
          <w:kern w:val="0"/>
          <w:sz w:val="24"/>
        </w:rPr>
        <w:t xml:space="preserve"> </w:t>
      </w:r>
      <w:r w:rsidR="00776437">
        <w:rPr>
          <w:rFonts w:ascii="Book Antiqua" w:hAnsi="Book Antiqua"/>
          <w:kern w:val="0"/>
          <w:sz w:val="24"/>
        </w:rPr>
        <w:t>and</w:t>
      </w:r>
      <w:r w:rsidRPr="008A2A68">
        <w:rPr>
          <w:rFonts w:ascii="Book Antiqua" w:hAnsi="Book Antiqua"/>
          <w:kern w:val="0"/>
          <w:sz w:val="24"/>
        </w:rPr>
        <w:t xml:space="preserve"> healthy controls. </w:t>
      </w:r>
      <w:r w:rsidR="00776437">
        <w:rPr>
          <w:rFonts w:ascii="Book Antiqua" w:hAnsi="Book Antiqua"/>
          <w:kern w:val="0"/>
          <w:sz w:val="24"/>
        </w:rPr>
        <w:t>A s</w:t>
      </w:r>
      <w:r w:rsidR="00776437" w:rsidRPr="008A2A68">
        <w:rPr>
          <w:rFonts w:ascii="Book Antiqua" w:hAnsi="Book Antiqua"/>
          <w:kern w:val="0"/>
          <w:sz w:val="24"/>
        </w:rPr>
        <w:t xml:space="preserve">ignificantly </w:t>
      </w:r>
      <w:r w:rsidR="008038BF" w:rsidRPr="008A2A68">
        <w:rPr>
          <w:rFonts w:ascii="Book Antiqua" w:hAnsi="Book Antiqua"/>
          <w:kern w:val="0"/>
          <w:sz w:val="24"/>
        </w:rPr>
        <w:t>increased level of</w:t>
      </w:r>
      <w:r w:rsidR="003F4ADE" w:rsidRPr="008A2A68">
        <w:rPr>
          <w:rFonts w:ascii="Book Antiqua" w:hAnsi="Book Antiqua"/>
          <w:kern w:val="0"/>
          <w:sz w:val="24"/>
        </w:rPr>
        <w:t xml:space="preserve"> </w:t>
      </w:r>
      <w:r w:rsidR="001E1D69" w:rsidRPr="008A2A68">
        <w:rPr>
          <w:rFonts w:ascii="Book Antiqua" w:hAnsi="Book Antiqua"/>
          <w:kern w:val="0"/>
          <w:sz w:val="24"/>
        </w:rPr>
        <w:t>HOXA11-AS</w:t>
      </w:r>
      <w:r w:rsidRPr="008A2A68">
        <w:rPr>
          <w:rFonts w:ascii="Book Antiqua" w:hAnsi="Book Antiqua"/>
          <w:kern w:val="0"/>
          <w:sz w:val="24"/>
        </w:rPr>
        <w:t xml:space="preserve"> was</w:t>
      </w:r>
      <w:r w:rsidR="003F4ADE" w:rsidRPr="008A2A68">
        <w:rPr>
          <w:rFonts w:ascii="Book Antiqua" w:hAnsi="Book Antiqua"/>
          <w:kern w:val="0"/>
          <w:sz w:val="24"/>
        </w:rPr>
        <w:t xml:space="preserve"> found</w:t>
      </w:r>
      <w:r w:rsidRPr="008A2A68">
        <w:rPr>
          <w:rFonts w:ascii="Book Antiqua" w:hAnsi="Book Antiqua"/>
          <w:kern w:val="0"/>
          <w:sz w:val="24"/>
        </w:rPr>
        <w:t xml:space="preserve"> in</w:t>
      </w:r>
      <w:r w:rsidR="001E1D69" w:rsidRPr="008A2A68">
        <w:rPr>
          <w:rFonts w:ascii="Book Antiqua" w:hAnsi="Book Antiqua"/>
          <w:kern w:val="0"/>
          <w:sz w:val="24"/>
        </w:rPr>
        <w:t xml:space="preserve"> GC</w:t>
      </w:r>
      <w:r w:rsidRPr="008A2A68">
        <w:rPr>
          <w:rFonts w:ascii="Book Antiqua" w:hAnsi="Book Antiqua"/>
          <w:kern w:val="0"/>
          <w:sz w:val="24"/>
        </w:rPr>
        <w:t xml:space="preserve"> tissues </w:t>
      </w:r>
      <w:r w:rsidRPr="005909E4">
        <w:rPr>
          <w:rFonts w:ascii="Book Antiqua" w:hAnsi="Book Antiqua"/>
          <w:i/>
          <w:kern w:val="0"/>
          <w:sz w:val="24"/>
        </w:rPr>
        <w:t>vs</w:t>
      </w:r>
      <w:r w:rsidRPr="008A2A68">
        <w:rPr>
          <w:rFonts w:ascii="Book Antiqua" w:hAnsi="Book Antiqua"/>
          <w:kern w:val="0"/>
          <w:sz w:val="24"/>
        </w:rPr>
        <w:t xml:space="preserve"> </w:t>
      </w:r>
      <w:r w:rsidR="001E1D69" w:rsidRPr="008A2A68">
        <w:rPr>
          <w:rFonts w:ascii="Book Antiqua" w:hAnsi="Book Antiqua"/>
          <w:sz w:val="24"/>
        </w:rPr>
        <w:t xml:space="preserve">the paired </w:t>
      </w:r>
      <w:r w:rsidR="00751536" w:rsidRPr="008A2A68">
        <w:rPr>
          <w:rFonts w:ascii="Book Antiqua" w:hAnsi="Book Antiqua"/>
          <w:sz w:val="24"/>
        </w:rPr>
        <w:t>normal gastric</w:t>
      </w:r>
      <w:r w:rsidR="001E1D69" w:rsidRPr="008A2A68">
        <w:rPr>
          <w:rFonts w:ascii="Book Antiqua" w:hAnsi="Book Antiqua"/>
          <w:sz w:val="24"/>
        </w:rPr>
        <w:t xml:space="preserve"> tissues</w:t>
      </w:r>
      <w:r w:rsidRPr="008A2A68">
        <w:rPr>
          <w:rFonts w:ascii="Book Antiqua" w:hAnsi="Book Antiqua"/>
          <w:kern w:val="0"/>
          <w:sz w:val="24"/>
        </w:rPr>
        <w:t xml:space="preserve"> (Fig</w:t>
      </w:r>
      <w:r w:rsidR="00FE3B8A" w:rsidRPr="008A2A68">
        <w:rPr>
          <w:rFonts w:ascii="Book Antiqua" w:hAnsi="Book Antiqua"/>
          <w:kern w:val="0"/>
          <w:sz w:val="24"/>
        </w:rPr>
        <w:t xml:space="preserve">ure </w:t>
      </w:r>
      <w:r w:rsidRPr="008A2A68">
        <w:rPr>
          <w:rFonts w:ascii="Book Antiqua" w:hAnsi="Book Antiqua"/>
          <w:kern w:val="0"/>
          <w:sz w:val="24"/>
        </w:rPr>
        <w:t xml:space="preserve">1A, </w:t>
      </w:r>
      <w:r w:rsidRPr="008A2A68">
        <w:rPr>
          <w:rFonts w:ascii="Book Antiqua" w:hAnsi="Book Antiqua"/>
          <w:i/>
          <w:kern w:val="0"/>
          <w:sz w:val="24"/>
        </w:rPr>
        <w:t>P</w:t>
      </w:r>
      <w:r w:rsidR="00FE3B8A" w:rsidRPr="008A2A68">
        <w:rPr>
          <w:rFonts w:ascii="Book Antiqua" w:hAnsi="Book Antiqua"/>
          <w:i/>
          <w:kern w:val="0"/>
          <w:sz w:val="24"/>
        </w:rPr>
        <w:t xml:space="preserve"> </w:t>
      </w:r>
      <w:r w:rsidR="0007255E" w:rsidRPr="008A2A68">
        <w:rPr>
          <w:rFonts w:ascii="Book Antiqua" w:hAnsi="Book Antiqua"/>
          <w:kern w:val="0"/>
          <w:sz w:val="24"/>
        </w:rPr>
        <w:t>&lt;</w:t>
      </w:r>
      <w:r w:rsidR="00FE3B8A" w:rsidRPr="008A2A68">
        <w:rPr>
          <w:rFonts w:ascii="Book Antiqua" w:hAnsi="Book Antiqua"/>
          <w:kern w:val="0"/>
          <w:sz w:val="24"/>
        </w:rPr>
        <w:t xml:space="preserve"> </w:t>
      </w:r>
      <w:r w:rsidRPr="008A2A68">
        <w:rPr>
          <w:rFonts w:ascii="Book Antiqua" w:hAnsi="Book Antiqua"/>
          <w:kern w:val="0"/>
          <w:sz w:val="24"/>
        </w:rPr>
        <w:t>0.00</w:t>
      </w:r>
      <w:r w:rsidR="0007255E" w:rsidRPr="008A2A68">
        <w:rPr>
          <w:rFonts w:ascii="Book Antiqua" w:hAnsi="Book Antiqua"/>
          <w:kern w:val="0"/>
          <w:sz w:val="24"/>
        </w:rPr>
        <w:t>1</w:t>
      </w:r>
      <w:r w:rsidRPr="008A2A68">
        <w:rPr>
          <w:rFonts w:ascii="Book Antiqua" w:hAnsi="Book Antiqua"/>
          <w:kern w:val="0"/>
          <w:sz w:val="24"/>
        </w:rPr>
        <w:t xml:space="preserve">). </w:t>
      </w:r>
      <w:r w:rsidR="001E1D69" w:rsidRPr="008A2A68">
        <w:rPr>
          <w:rFonts w:ascii="Book Antiqua" w:hAnsi="Book Antiqua"/>
          <w:kern w:val="0"/>
          <w:sz w:val="24"/>
        </w:rPr>
        <w:t>Furthermore</w:t>
      </w:r>
      <w:r w:rsidRPr="008A2A68">
        <w:rPr>
          <w:rFonts w:ascii="Book Antiqua" w:hAnsi="Book Antiqua"/>
          <w:kern w:val="0"/>
          <w:sz w:val="24"/>
        </w:rPr>
        <w:t xml:space="preserve">, </w:t>
      </w:r>
      <w:r w:rsidR="00776437">
        <w:rPr>
          <w:rFonts w:ascii="Book Antiqua" w:hAnsi="Book Antiqua"/>
          <w:kern w:val="0"/>
          <w:sz w:val="24"/>
        </w:rPr>
        <w:t xml:space="preserve">a </w:t>
      </w:r>
      <w:r w:rsidR="00CC5C5E" w:rsidRPr="008A2A68">
        <w:rPr>
          <w:rFonts w:ascii="Book Antiqua" w:hAnsi="Book Antiqua"/>
          <w:kern w:val="0"/>
          <w:sz w:val="24"/>
        </w:rPr>
        <w:t xml:space="preserve">similar result was obtained in serum samples. </w:t>
      </w:r>
      <w:r w:rsidR="005A6B74" w:rsidRPr="008A2A68">
        <w:rPr>
          <w:rFonts w:ascii="Book Antiqua" w:hAnsi="Book Antiqua"/>
          <w:kern w:val="0"/>
          <w:sz w:val="24"/>
        </w:rPr>
        <w:t>Significant</w:t>
      </w:r>
      <w:r w:rsidRPr="008A2A68">
        <w:rPr>
          <w:rFonts w:ascii="Book Antiqua" w:hAnsi="Book Antiqua"/>
          <w:kern w:val="0"/>
          <w:sz w:val="24"/>
        </w:rPr>
        <w:t xml:space="preserve"> </w:t>
      </w:r>
      <w:r w:rsidR="00CC5C5E" w:rsidRPr="008A2A68">
        <w:rPr>
          <w:rFonts w:ascii="Book Antiqua" w:hAnsi="Book Antiqua"/>
          <w:kern w:val="0"/>
          <w:sz w:val="24"/>
        </w:rPr>
        <w:t>up-regulation</w:t>
      </w:r>
      <w:r w:rsidRPr="008A2A68">
        <w:rPr>
          <w:rFonts w:ascii="Book Antiqua" w:hAnsi="Book Antiqua"/>
          <w:kern w:val="0"/>
          <w:sz w:val="24"/>
        </w:rPr>
        <w:t xml:space="preserve"> of </w:t>
      </w:r>
      <w:r w:rsidR="0007255E" w:rsidRPr="008A2A68">
        <w:rPr>
          <w:rFonts w:ascii="Book Antiqua" w:hAnsi="Book Antiqua"/>
          <w:kern w:val="0"/>
          <w:sz w:val="24"/>
        </w:rPr>
        <w:t>HOXA11-AS</w:t>
      </w:r>
      <w:r w:rsidRPr="008A2A68">
        <w:rPr>
          <w:rFonts w:ascii="Book Antiqua" w:hAnsi="Book Antiqua"/>
          <w:kern w:val="0"/>
          <w:sz w:val="24"/>
        </w:rPr>
        <w:t xml:space="preserve"> was found in </w:t>
      </w:r>
      <w:r w:rsidR="00434C4F" w:rsidRPr="008A2A68">
        <w:rPr>
          <w:rFonts w:ascii="Book Antiqua" w:hAnsi="Book Antiqua"/>
          <w:kern w:val="0"/>
          <w:sz w:val="24"/>
        </w:rPr>
        <w:t>the</w:t>
      </w:r>
      <w:r w:rsidRPr="008A2A68">
        <w:rPr>
          <w:rFonts w:ascii="Book Antiqua" w:hAnsi="Book Antiqua"/>
          <w:kern w:val="0"/>
          <w:sz w:val="24"/>
        </w:rPr>
        <w:t xml:space="preserve"> serum </w:t>
      </w:r>
      <w:r w:rsidR="00434C4F" w:rsidRPr="008A2A68">
        <w:rPr>
          <w:rFonts w:ascii="Book Antiqua" w:hAnsi="Book Antiqua"/>
          <w:kern w:val="0"/>
          <w:sz w:val="24"/>
        </w:rPr>
        <w:t xml:space="preserve">of </w:t>
      </w:r>
      <w:r w:rsidR="00434C4F" w:rsidRPr="008A2A68">
        <w:rPr>
          <w:rFonts w:ascii="Book Antiqua" w:hAnsi="Book Antiqua"/>
          <w:kern w:val="0"/>
          <w:sz w:val="24"/>
        </w:rPr>
        <w:lastRenderedPageBreak/>
        <w:t>GC patients</w:t>
      </w:r>
      <w:r w:rsidR="008038BF" w:rsidRPr="008A2A68">
        <w:rPr>
          <w:rFonts w:ascii="Book Antiqua" w:hAnsi="Book Antiqua"/>
          <w:kern w:val="0"/>
          <w:sz w:val="24"/>
        </w:rPr>
        <w:t xml:space="preserve"> </w:t>
      </w:r>
      <w:r w:rsidR="008038BF" w:rsidRPr="005909E4">
        <w:rPr>
          <w:rFonts w:ascii="Book Antiqua" w:hAnsi="Book Antiqua"/>
          <w:i/>
          <w:kern w:val="0"/>
          <w:sz w:val="24"/>
        </w:rPr>
        <w:t>vs</w:t>
      </w:r>
      <w:r w:rsidR="00776437">
        <w:rPr>
          <w:rFonts w:ascii="Book Antiqua" w:hAnsi="Book Antiqua"/>
          <w:kern w:val="0"/>
          <w:sz w:val="24"/>
        </w:rPr>
        <w:t xml:space="preserve"> </w:t>
      </w:r>
      <w:r w:rsidRPr="008A2A68">
        <w:rPr>
          <w:rFonts w:ascii="Book Antiqua" w:hAnsi="Book Antiqua"/>
          <w:kern w:val="0"/>
          <w:sz w:val="24"/>
        </w:rPr>
        <w:t xml:space="preserve">healthy </w:t>
      </w:r>
      <w:r w:rsidR="008038BF" w:rsidRPr="008A2A68">
        <w:rPr>
          <w:rFonts w:ascii="Book Antiqua" w:hAnsi="Book Antiqua"/>
          <w:kern w:val="0"/>
          <w:sz w:val="24"/>
        </w:rPr>
        <w:t>individual</w:t>
      </w:r>
      <w:r w:rsidR="007441B1" w:rsidRPr="008A2A68">
        <w:rPr>
          <w:rFonts w:ascii="Book Antiqua" w:hAnsi="Book Antiqua"/>
          <w:kern w:val="0"/>
          <w:sz w:val="24"/>
        </w:rPr>
        <w:t>s</w:t>
      </w:r>
      <w:r w:rsidR="003166DE" w:rsidRPr="008A2A68">
        <w:rPr>
          <w:rFonts w:ascii="Book Antiqua" w:hAnsi="Book Antiqua"/>
          <w:kern w:val="0"/>
          <w:sz w:val="24"/>
        </w:rPr>
        <w:t xml:space="preserve"> </w:t>
      </w:r>
      <w:r w:rsidRPr="008A2A68">
        <w:rPr>
          <w:rFonts w:ascii="Book Antiqua" w:hAnsi="Book Antiqua"/>
          <w:kern w:val="0"/>
          <w:sz w:val="24"/>
        </w:rPr>
        <w:t>(Fig</w:t>
      </w:r>
      <w:r w:rsidR="00FE3B8A" w:rsidRPr="008A2A68">
        <w:rPr>
          <w:rFonts w:ascii="Book Antiqua" w:hAnsi="Book Antiqua"/>
          <w:kern w:val="0"/>
          <w:sz w:val="24"/>
        </w:rPr>
        <w:t>ure</w:t>
      </w:r>
      <w:r w:rsidRPr="008A2A68">
        <w:rPr>
          <w:rFonts w:ascii="Book Antiqua" w:hAnsi="Book Antiqua"/>
          <w:kern w:val="0"/>
          <w:sz w:val="24"/>
        </w:rPr>
        <w:t xml:space="preserve"> 1B, </w:t>
      </w:r>
      <w:r w:rsidRPr="008A2A68">
        <w:rPr>
          <w:rFonts w:ascii="Book Antiqua" w:hAnsi="Book Antiqua"/>
          <w:i/>
          <w:kern w:val="0"/>
          <w:sz w:val="24"/>
        </w:rPr>
        <w:t>P</w:t>
      </w:r>
      <w:r w:rsidR="00FE3B8A" w:rsidRPr="008A2A68">
        <w:rPr>
          <w:rFonts w:ascii="Book Antiqua" w:hAnsi="Book Antiqua"/>
          <w:i/>
          <w:kern w:val="0"/>
          <w:sz w:val="24"/>
        </w:rPr>
        <w:t xml:space="preserve"> </w:t>
      </w:r>
      <w:r w:rsidRPr="008A2A68">
        <w:rPr>
          <w:rFonts w:ascii="Book Antiqua" w:hAnsi="Book Antiqua"/>
          <w:kern w:val="0"/>
          <w:sz w:val="24"/>
        </w:rPr>
        <w:t>&lt;</w:t>
      </w:r>
      <w:r w:rsidR="00FE3B8A" w:rsidRPr="008A2A68">
        <w:rPr>
          <w:rFonts w:ascii="Book Antiqua" w:hAnsi="Book Antiqua"/>
          <w:kern w:val="0"/>
          <w:sz w:val="24"/>
        </w:rPr>
        <w:t xml:space="preserve"> </w:t>
      </w:r>
      <w:r w:rsidRPr="008A2A68">
        <w:rPr>
          <w:rFonts w:ascii="Book Antiqua" w:hAnsi="Book Antiqua"/>
          <w:kern w:val="0"/>
          <w:sz w:val="24"/>
        </w:rPr>
        <w:t>0.001).</w:t>
      </w:r>
      <w:r w:rsidR="008038BF" w:rsidRPr="008A2A68">
        <w:rPr>
          <w:rFonts w:ascii="Book Antiqua" w:hAnsi="Book Antiqua"/>
          <w:kern w:val="0"/>
          <w:sz w:val="24"/>
        </w:rPr>
        <w:t xml:space="preserve"> As expected,</w:t>
      </w:r>
      <w:r w:rsidR="00D72A77" w:rsidRPr="008A2A68">
        <w:rPr>
          <w:rFonts w:ascii="Book Antiqua" w:hAnsi="Book Antiqua"/>
          <w:kern w:val="0"/>
          <w:sz w:val="24"/>
        </w:rPr>
        <w:t xml:space="preserve"> </w:t>
      </w:r>
      <w:r w:rsidR="008038BF" w:rsidRPr="008A2A68">
        <w:rPr>
          <w:rFonts w:ascii="Book Antiqua" w:hAnsi="Book Antiqua"/>
          <w:kern w:val="0"/>
          <w:sz w:val="24"/>
        </w:rPr>
        <w:t xml:space="preserve">the </w:t>
      </w:r>
      <w:r w:rsidR="00D72A77" w:rsidRPr="008A2A68">
        <w:rPr>
          <w:rFonts w:ascii="Book Antiqua" w:hAnsi="Book Antiqua"/>
          <w:kern w:val="0"/>
          <w:sz w:val="24"/>
        </w:rPr>
        <w:t>same result</w:t>
      </w:r>
      <w:r w:rsidR="00F63532" w:rsidRPr="008A2A68">
        <w:rPr>
          <w:rFonts w:ascii="Book Antiqua" w:hAnsi="Book Antiqua"/>
          <w:kern w:val="0"/>
          <w:sz w:val="24"/>
        </w:rPr>
        <w:t xml:space="preserve"> was </w:t>
      </w:r>
      <w:r w:rsidR="00776437">
        <w:rPr>
          <w:rFonts w:ascii="Book Antiqua" w:hAnsi="Book Antiqua"/>
          <w:kern w:val="0"/>
          <w:sz w:val="24"/>
        </w:rPr>
        <w:t>obtained</w:t>
      </w:r>
      <w:r w:rsidR="00776437" w:rsidRPr="008A2A68">
        <w:rPr>
          <w:rFonts w:ascii="Book Antiqua" w:hAnsi="Book Antiqua"/>
          <w:kern w:val="0"/>
          <w:sz w:val="24"/>
        </w:rPr>
        <w:t xml:space="preserve"> </w:t>
      </w:r>
      <w:r w:rsidR="00F63532" w:rsidRPr="008A2A68">
        <w:rPr>
          <w:rFonts w:ascii="Book Antiqua" w:hAnsi="Book Antiqua"/>
          <w:kern w:val="0"/>
          <w:sz w:val="24"/>
        </w:rPr>
        <w:t>in GC cell lines, which reveal</w:t>
      </w:r>
      <w:r w:rsidR="00776437">
        <w:rPr>
          <w:rFonts w:ascii="Book Antiqua" w:hAnsi="Book Antiqua"/>
          <w:kern w:val="0"/>
          <w:sz w:val="24"/>
        </w:rPr>
        <w:t>ed that</w:t>
      </w:r>
      <w:r w:rsidR="008F63D3">
        <w:rPr>
          <w:rFonts w:ascii="Book Antiqua" w:hAnsi="Book Antiqua"/>
          <w:kern w:val="0"/>
          <w:sz w:val="24"/>
        </w:rPr>
        <w:t xml:space="preserve"> </w:t>
      </w:r>
      <w:r w:rsidR="00F63532" w:rsidRPr="008A2A68">
        <w:rPr>
          <w:rFonts w:ascii="Book Antiqua" w:hAnsi="Book Antiqua"/>
          <w:kern w:val="0"/>
          <w:sz w:val="24"/>
        </w:rPr>
        <w:t xml:space="preserve">HOXA11-AS </w:t>
      </w:r>
      <w:r w:rsidR="00776437">
        <w:rPr>
          <w:rFonts w:ascii="Book Antiqua" w:hAnsi="Book Antiqua"/>
          <w:kern w:val="0"/>
          <w:sz w:val="24"/>
        </w:rPr>
        <w:t>was</w:t>
      </w:r>
      <w:r w:rsidR="00776437" w:rsidRPr="008A2A68">
        <w:rPr>
          <w:rFonts w:ascii="Book Antiqua" w:hAnsi="Book Antiqua"/>
          <w:kern w:val="0"/>
          <w:sz w:val="24"/>
        </w:rPr>
        <w:t xml:space="preserve"> </w:t>
      </w:r>
      <w:r w:rsidR="00F63532" w:rsidRPr="008A2A68">
        <w:rPr>
          <w:rFonts w:ascii="Book Antiqua" w:hAnsi="Book Antiqua"/>
          <w:kern w:val="0"/>
          <w:sz w:val="24"/>
        </w:rPr>
        <w:t>up</w:t>
      </w:r>
      <w:r w:rsidR="00776437">
        <w:rPr>
          <w:rFonts w:ascii="Book Antiqua" w:hAnsi="Book Antiqua"/>
          <w:kern w:val="0"/>
          <w:sz w:val="24"/>
        </w:rPr>
        <w:t>-</w:t>
      </w:r>
      <w:r w:rsidR="00F63532" w:rsidRPr="008A2A68">
        <w:rPr>
          <w:rFonts w:ascii="Book Antiqua" w:hAnsi="Book Antiqua"/>
          <w:kern w:val="0"/>
          <w:sz w:val="24"/>
        </w:rPr>
        <w:t xml:space="preserve">regulated in </w:t>
      </w:r>
      <w:r w:rsidR="003E34F2" w:rsidRPr="008A2A68">
        <w:rPr>
          <w:rFonts w:ascii="Book Antiqua" w:hAnsi="Book Antiqua"/>
          <w:kern w:val="0"/>
          <w:sz w:val="24"/>
        </w:rPr>
        <w:t>MKN-4</w:t>
      </w:r>
      <w:r w:rsidR="003E34F2" w:rsidRPr="008A2A68">
        <w:rPr>
          <w:rFonts w:ascii="Book Antiqua" w:hAnsi="Book Antiqua"/>
          <w:sz w:val="24"/>
        </w:rPr>
        <w:t>5 cell</w:t>
      </w:r>
      <w:r w:rsidR="00776437">
        <w:rPr>
          <w:rFonts w:ascii="Book Antiqua" w:hAnsi="Book Antiqua"/>
          <w:sz w:val="24"/>
        </w:rPr>
        <w:t>s</w:t>
      </w:r>
      <w:r w:rsidR="00F63532" w:rsidRPr="008A2A68">
        <w:rPr>
          <w:rFonts w:ascii="Book Antiqua" w:hAnsi="Book Antiqua"/>
          <w:kern w:val="0"/>
          <w:sz w:val="24"/>
        </w:rPr>
        <w:t xml:space="preserve"> compared with </w:t>
      </w:r>
      <w:r w:rsidR="003E34F2" w:rsidRPr="008A2A68">
        <w:rPr>
          <w:rFonts w:ascii="Book Antiqua" w:hAnsi="Book Antiqua"/>
          <w:kern w:val="0"/>
          <w:sz w:val="24"/>
        </w:rPr>
        <w:t>GES-1</w:t>
      </w:r>
      <w:r w:rsidR="00776437">
        <w:rPr>
          <w:rFonts w:ascii="Book Antiqua" w:hAnsi="Book Antiqua"/>
          <w:kern w:val="0"/>
          <w:sz w:val="24"/>
        </w:rPr>
        <w:t xml:space="preserve"> </w:t>
      </w:r>
      <w:r w:rsidR="003E34F2" w:rsidRPr="008A2A68">
        <w:rPr>
          <w:rFonts w:ascii="Book Antiqua" w:hAnsi="Book Antiqua"/>
          <w:kern w:val="0"/>
          <w:sz w:val="24"/>
        </w:rPr>
        <w:t>cell</w:t>
      </w:r>
      <w:r w:rsidR="00776437">
        <w:rPr>
          <w:rFonts w:ascii="Book Antiqua" w:hAnsi="Book Antiqua"/>
          <w:kern w:val="0"/>
          <w:sz w:val="24"/>
        </w:rPr>
        <w:t>s</w:t>
      </w:r>
      <w:r w:rsidR="00D804CF" w:rsidRPr="008A2A68">
        <w:rPr>
          <w:rFonts w:ascii="Book Antiqua" w:hAnsi="Book Antiqua"/>
          <w:kern w:val="0"/>
          <w:sz w:val="24"/>
        </w:rPr>
        <w:t xml:space="preserve"> </w:t>
      </w:r>
      <w:r w:rsidR="00F63532" w:rsidRPr="008A2A68">
        <w:rPr>
          <w:rFonts w:ascii="Book Antiqua" w:hAnsi="Book Antiqua"/>
          <w:kern w:val="0"/>
          <w:sz w:val="24"/>
        </w:rPr>
        <w:t>(Fig</w:t>
      </w:r>
      <w:r w:rsidR="00FE3B8A" w:rsidRPr="008A2A68">
        <w:rPr>
          <w:rFonts w:ascii="Book Antiqua" w:hAnsi="Book Antiqua"/>
          <w:kern w:val="0"/>
          <w:sz w:val="24"/>
        </w:rPr>
        <w:t>ure</w:t>
      </w:r>
      <w:r w:rsidR="00F63532" w:rsidRPr="008A2A68">
        <w:rPr>
          <w:rFonts w:ascii="Book Antiqua" w:hAnsi="Book Antiqua"/>
          <w:kern w:val="0"/>
          <w:sz w:val="24"/>
        </w:rPr>
        <w:t xml:space="preserve"> 1C, </w:t>
      </w:r>
      <w:r w:rsidR="00F63532" w:rsidRPr="008A2A68">
        <w:rPr>
          <w:rFonts w:ascii="Book Antiqua" w:hAnsi="Book Antiqua"/>
          <w:i/>
          <w:kern w:val="0"/>
          <w:sz w:val="24"/>
        </w:rPr>
        <w:t>P</w:t>
      </w:r>
      <w:r w:rsidR="00FE3B8A" w:rsidRPr="008A2A68">
        <w:rPr>
          <w:rFonts w:ascii="Book Antiqua" w:hAnsi="Book Antiqua"/>
          <w:kern w:val="0"/>
          <w:sz w:val="24"/>
        </w:rPr>
        <w:t xml:space="preserve"> </w:t>
      </w:r>
      <w:r w:rsidR="00F63532" w:rsidRPr="008A2A68">
        <w:rPr>
          <w:rFonts w:ascii="Book Antiqua" w:hAnsi="Book Antiqua"/>
          <w:kern w:val="0"/>
          <w:sz w:val="24"/>
        </w:rPr>
        <w:t>&lt;</w:t>
      </w:r>
      <w:r w:rsidR="00FE3B8A" w:rsidRPr="008A2A68">
        <w:rPr>
          <w:rFonts w:ascii="Book Antiqua" w:hAnsi="Book Antiqua"/>
          <w:kern w:val="0"/>
          <w:sz w:val="24"/>
        </w:rPr>
        <w:t xml:space="preserve"> </w:t>
      </w:r>
      <w:r w:rsidR="00F63532" w:rsidRPr="008A2A68">
        <w:rPr>
          <w:rFonts w:ascii="Book Antiqua" w:hAnsi="Book Antiqua"/>
          <w:kern w:val="0"/>
          <w:sz w:val="24"/>
        </w:rPr>
        <w:t>0.01).</w:t>
      </w:r>
    </w:p>
    <w:p w:rsidR="00005BFB" w:rsidRPr="008A2A68" w:rsidRDefault="00005BFB" w:rsidP="00310021">
      <w:pPr>
        <w:autoSpaceDE w:val="0"/>
        <w:autoSpaceDN w:val="0"/>
        <w:adjustRightInd w:val="0"/>
        <w:snapToGrid w:val="0"/>
        <w:spacing w:line="360" w:lineRule="auto"/>
        <w:ind w:firstLine="420"/>
        <w:rPr>
          <w:rFonts w:ascii="Book Antiqua" w:hAnsi="Book Antiqua"/>
          <w:i/>
          <w:kern w:val="0"/>
          <w:sz w:val="24"/>
        </w:rPr>
      </w:pPr>
    </w:p>
    <w:p w:rsidR="00E43CE3" w:rsidRPr="008A2A68" w:rsidRDefault="00E43CE3" w:rsidP="00310021">
      <w:pPr>
        <w:autoSpaceDE w:val="0"/>
        <w:autoSpaceDN w:val="0"/>
        <w:adjustRightInd w:val="0"/>
        <w:snapToGrid w:val="0"/>
        <w:spacing w:line="360" w:lineRule="auto"/>
        <w:rPr>
          <w:rFonts w:ascii="Book Antiqua" w:hAnsi="Book Antiqua"/>
          <w:b/>
          <w:i/>
          <w:kern w:val="0"/>
          <w:sz w:val="24"/>
        </w:rPr>
      </w:pPr>
      <w:r w:rsidRPr="008A2A68">
        <w:rPr>
          <w:rFonts w:ascii="Book Antiqua" w:hAnsi="Book Antiqua"/>
          <w:b/>
          <w:i/>
          <w:kern w:val="0"/>
          <w:sz w:val="24"/>
        </w:rPr>
        <w:t>Association between</w:t>
      </w:r>
      <w:r w:rsidR="008F63D3">
        <w:rPr>
          <w:rFonts w:ascii="Book Antiqua" w:hAnsi="Book Antiqua"/>
          <w:b/>
          <w:i/>
          <w:kern w:val="0"/>
          <w:sz w:val="24"/>
        </w:rPr>
        <w:t xml:space="preserve"> </w:t>
      </w:r>
      <w:r w:rsidR="00434C4F" w:rsidRPr="008A2A68">
        <w:rPr>
          <w:rFonts w:ascii="Book Antiqua" w:hAnsi="Book Antiqua"/>
          <w:b/>
          <w:i/>
          <w:kern w:val="0"/>
          <w:sz w:val="24"/>
        </w:rPr>
        <w:t>HOXA11-AS</w:t>
      </w:r>
      <w:r w:rsidRPr="008A2A68">
        <w:rPr>
          <w:rFonts w:ascii="Book Antiqua" w:hAnsi="Book Antiqua"/>
          <w:b/>
          <w:i/>
          <w:kern w:val="0"/>
          <w:sz w:val="24"/>
        </w:rPr>
        <w:t xml:space="preserve"> </w:t>
      </w:r>
      <w:r w:rsidR="008038BF" w:rsidRPr="008A2A68">
        <w:rPr>
          <w:rFonts w:ascii="Book Antiqua" w:hAnsi="Book Antiqua"/>
          <w:b/>
          <w:i/>
          <w:kern w:val="0"/>
          <w:sz w:val="24"/>
        </w:rPr>
        <w:t xml:space="preserve">level </w:t>
      </w:r>
      <w:r w:rsidRPr="008A2A68">
        <w:rPr>
          <w:rFonts w:ascii="Book Antiqua" w:hAnsi="Book Antiqua"/>
          <w:b/>
          <w:i/>
          <w:kern w:val="0"/>
          <w:sz w:val="24"/>
        </w:rPr>
        <w:t xml:space="preserve">and </w:t>
      </w:r>
      <w:r w:rsidR="003E34F2" w:rsidRPr="008A2A68">
        <w:rPr>
          <w:rFonts w:ascii="Book Antiqua" w:hAnsi="Book Antiqua"/>
          <w:b/>
          <w:i/>
          <w:kern w:val="0"/>
          <w:sz w:val="24"/>
        </w:rPr>
        <w:t>clinicopathologic feature</w:t>
      </w:r>
      <w:r w:rsidRPr="008A2A68">
        <w:rPr>
          <w:rFonts w:ascii="Book Antiqua" w:hAnsi="Book Antiqua"/>
          <w:b/>
          <w:i/>
          <w:kern w:val="0"/>
          <w:sz w:val="24"/>
        </w:rPr>
        <w:t xml:space="preserve">s of </w:t>
      </w:r>
      <w:r w:rsidR="007441B1" w:rsidRPr="008A2A68">
        <w:rPr>
          <w:rFonts w:ascii="Book Antiqua" w:hAnsi="Book Antiqua"/>
          <w:b/>
          <w:i/>
          <w:kern w:val="0"/>
          <w:sz w:val="24"/>
        </w:rPr>
        <w:t>GC</w:t>
      </w:r>
      <w:r w:rsidRPr="008A2A68">
        <w:rPr>
          <w:rFonts w:ascii="Book Antiqua" w:hAnsi="Book Antiqua"/>
          <w:b/>
          <w:i/>
          <w:kern w:val="0"/>
          <w:sz w:val="24"/>
        </w:rPr>
        <w:t xml:space="preserve"> patients.</w:t>
      </w:r>
    </w:p>
    <w:p w:rsidR="00E43CE3" w:rsidRPr="008A2A68" w:rsidRDefault="005909E4" w:rsidP="00310021">
      <w:pPr>
        <w:adjustRightInd w:val="0"/>
        <w:snapToGrid w:val="0"/>
        <w:spacing w:line="360" w:lineRule="auto"/>
        <w:rPr>
          <w:rFonts w:ascii="Book Antiqua" w:hAnsi="Book Antiqua"/>
          <w:kern w:val="0"/>
          <w:sz w:val="24"/>
        </w:rPr>
      </w:pPr>
      <w:r>
        <w:rPr>
          <w:rFonts w:ascii="Book Antiqua" w:hAnsi="Book Antiqua"/>
          <w:kern w:val="0"/>
          <w:sz w:val="24"/>
        </w:rPr>
        <w:t xml:space="preserve">We next </w:t>
      </w:r>
      <w:r w:rsidRPr="008A2A68">
        <w:rPr>
          <w:rFonts w:ascii="Book Antiqua" w:hAnsi="Book Antiqua"/>
          <w:kern w:val="0"/>
          <w:sz w:val="24"/>
        </w:rPr>
        <w:t>thoroughly investigate</w:t>
      </w:r>
      <w:r>
        <w:rPr>
          <w:rFonts w:ascii="Book Antiqua" w:hAnsi="Book Antiqua"/>
          <w:kern w:val="0"/>
          <w:sz w:val="24"/>
        </w:rPr>
        <w:t>d</w:t>
      </w:r>
      <w:r w:rsidRPr="008A2A68">
        <w:rPr>
          <w:rFonts w:ascii="Book Antiqua" w:hAnsi="Book Antiqua"/>
          <w:kern w:val="0"/>
          <w:sz w:val="24"/>
        </w:rPr>
        <w:t xml:space="preserve"> </w:t>
      </w:r>
      <w:r>
        <w:rPr>
          <w:rFonts w:ascii="Book Antiqua" w:hAnsi="Book Antiqua"/>
          <w:kern w:val="0"/>
          <w:sz w:val="24"/>
        </w:rPr>
        <w:t>t</w:t>
      </w:r>
      <w:r w:rsidR="00E43CE3" w:rsidRPr="008A2A68">
        <w:rPr>
          <w:rFonts w:ascii="Book Antiqua" w:hAnsi="Book Antiqua"/>
          <w:kern w:val="0"/>
          <w:sz w:val="24"/>
        </w:rPr>
        <w:t xml:space="preserve">he </w:t>
      </w:r>
      <w:r w:rsidR="003E34F2" w:rsidRPr="008A2A68">
        <w:rPr>
          <w:rFonts w:ascii="Book Antiqua" w:hAnsi="Book Antiqua"/>
          <w:kern w:val="0"/>
          <w:sz w:val="24"/>
        </w:rPr>
        <w:t>association</w:t>
      </w:r>
      <w:r w:rsidR="00776437">
        <w:rPr>
          <w:rFonts w:ascii="Book Antiqua" w:hAnsi="Book Antiqua"/>
          <w:kern w:val="0"/>
          <w:sz w:val="24"/>
        </w:rPr>
        <w:t xml:space="preserve"> </w:t>
      </w:r>
      <w:r w:rsidR="00E43CE3" w:rsidRPr="008A2A68">
        <w:rPr>
          <w:rFonts w:ascii="Book Antiqua" w:hAnsi="Book Antiqua"/>
          <w:kern w:val="0"/>
          <w:sz w:val="24"/>
        </w:rPr>
        <w:t>between</w:t>
      </w:r>
      <w:r w:rsidR="008F63D3">
        <w:rPr>
          <w:rFonts w:ascii="Book Antiqua" w:hAnsi="Book Antiqua"/>
          <w:kern w:val="0"/>
          <w:sz w:val="24"/>
        </w:rPr>
        <w:t xml:space="preserve"> </w:t>
      </w:r>
      <w:r w:rsidR="007441B1" w:rsidRPr="008A2A68">
        <w:rPr>
          <w:rFonts w:ascii="Book Antiqua" w:hAnsi="Book Antiqua"/>
          <w:kern w:val="0"/>
          <w:sz w:val="24"/>
        </w:rPr>
        <w:t>HOXA11-AS</w:t>
      </w:r>
      <w:r w:rsidR="008038BF" w:rsidRPr="008A2A68">
        <w:rPr>
          <w:rFonts w:ascii="Book Antiqua" w:hAnsi="Book Antiqua"/>
          <w:kern w:val="0"/>
          <w:sz w:val="24"/>
        </w:rPr>
        <w:t xml:space="preserve"> level</w:t>
      </w:r>
      <w:r w:rsidR="007441B1" w:rsidRPr="008A2A68">
        <w:rPr>
          <w:rFonts w:ascii="Book Antiqua" w:hAnsi="Book Antiqua"/>
          <w:kern w:val="0"/>
          <w:sz w:val="24"/>
        </w:rPr>
        <w:t xml:space="preserve"> and </w:t>
      </w:r>
      <w:r w:rsidR="003E34F2" w:rsidRPr="008A2A68">
        <w:rPr>
          <w:rFonts w:ascii="Book Antiqua" w:hAnsi="Book Antiqua"/>
          <w:kern w:val="0"/>
          <w:sz w:val="24"/>
        </w:rPr>
        <w:t>GC patients’ clinicopathologic features</w:t>
      </w:r>
      <w:r w:rsidR="00E43CE3" w:rsidRPr="008A2A68">
        <w:rPr>
          <w:rFonts w:ascii="Book Antiqua" w:hAnsi="Book Antiqua"/>
          <w:kern w:val="0"/>
          <w:sz w:val="24"/>
        </w:rPr>
        <w:t xml:space="preserve">. The </w:t>
      </w:r>
      <w:r w:rsidR="007441B1" w:rsidRPr="008A2A68">
        <w:rPr>
          <w:rFonts w:ascii="Book Antiqua" w:hAnsi="Book Antiqua"/>
          <w:kern w:val="0"/>
          <w:sz w:val="24"/>
        </w:rPr>
        <w:t>94</w:t>
      </w:r>
      <w:r w:rsidR="00E43CE3" w:rsidRPr="008A2A68">
        <w:rPr>
          <w:rFonts w:ascii="Book Antiqua" w:hAnsi="Book Antiqua"/>
          <w:kern w:val="0"/>
          <w:sz w:val="24"/>
        </w:rPr>
        <w:t xml:space="preserve"> </w:t>
      </w:r>
      <w:r w:rsidR="007441B1" w:rsidRPr="008A2A68">
        <w:rPr>
          <w:rFonts w:ascii="Book Antiqua" w:hAnsi="Book Antiqua"/>
          <w:kern w:val="0"/>
          <w:sz w:val="24"/>
        </w:rPr>
        <w:t>GC</w:t>
      </w:r>
      <w:r w:rsidR="00E43CE3" w:rsidRPr="008A2A68">
        <w:rPr>
          <w:rFonts w:ascii="Book Antiqua" w:hAnsi="Book Antiqua"/>
          <w:kern w:val="0"/>
          <w:sz w:val="24"/>
        </w:rPr>
        <w:t xml:space="preserve"> patients were split into two parts </w:t>
      </w:r>
      <w:r w:rsidR="00776437">
        <w:rPr>
          <w:rFonts w:ascii="Book Antiqua" w:hAnsi="Book Antiqua"/>
          <w:kern w:val="0"/>
          <w:sz w:val="24"/>
        </w:rPr>
        <w:t xml:space="preserve">using </w:t>
      </w:r>
      <w:r w:rsidR="00E43CE3" w:rsidRPr="008A2A68">
        <w:rPr>
          <w:rFonts w:ascii="Book Antiqua" w:hAnsi="Book Antiqua"/>
          <w:kern w:val="0"/>
          <w:sz w:val="24"/>
        </w:rPr>
        <w:t>median</w:t>
      </w:r>
      <w:r w:rsidR="00776437">
        <w:rPr>
          <w:rFonts w:ascii="Book Antiqua" w:hAnsi="Book Antiqua"/>
          <w:kern w:val="0"/>
          <w:sz w:val="24"/>
        </w:rPr>
        <w:t xml:space="preserve"> </w:t>
      </w:r>
      <w:r w:rsidR="00E43CE3" w:rsidRPr="008A2A68">
        <w:rPr>
          <w:rFonts w:ascii="Book Antiqua" w:hAnsi="Book Antiqua"/>
          <w:kern w:val="0"/>
          <w:sz w:val="24"/>
        </w:rPr>
        <w:t>serum</w:t>
      </w:r>
      <w:r w:rsidR="008F63D3">
        <w:rPr>
          <w:rFonts w:ascii="Book Antiqua" w:hAnsi="Book Antiqua"/>
          <w:kern w:val="0"/>
          <w:sz w:val="24"/>
        </w:rPr>
        <w:t xml:space="preserve"> </w:t>
      </w:r>
      <w:r w:rsidR="007441B1" w:rsidRPr="008A2A68">
        <w:rPr>
          <w:rFonts w:ascii="Book Antiqua" w:hAnsi="Book Antiqua"/>
          <w:kern w:val="0"/>
          <w:sz w:val="24"/>
        </w:rPr>
        <w:t xml:space="preserve">HOXA11-AS </w:t>
      </w:r>
      <w:r w:rsidR="00776437">
        <w:rPr>
          <w:rFonts w:ascii="Book Antiqua" w:hAnsi="Book Antiqua"/>
          <w:kern w:val="0"/>
          <w:sz w:val="24"/>
        </w:rPr>
        <w:t xml:space="preserve">l as the cutoff </w:t>
      </w:r>
      <w:r w:rsidR="00E43CE3" w:rsidRPr="008A2A68">
        <w:rPr>
          <w:rFonts w:ascii="Book Antiqua" w:hAnsi="Book Antiqua"/>
          <w:kern w:val="0"/>
          <w:sz w:val="24"/>
        </w:rPr>
        <w:t>(4</w:t>
      </w:r>
      <w:r w:rsidR="007441B1" w:rsidRPr="008A2A68">
        <w:rPr>
          <w:rFonts w:ascii="Book Antiqua" w:hAnsi="Book Antiqua"/>
          <w:kern w:val="0"/>
          <w:sz w:val="24"/>
        </w:rPr>
        <w:t>7</w:t>
      </w:r>
      <w:r w:rsidR="00776437">
        <w:rPr>
          <w:rFonts w:ascii="Book Antiqua" w:hAnsi="Book Antiqua"/>
          <w:kern w:val="0"/>
          <w:sz w:val="24"/>
        </w:rPr>
        <w:t xml:space="preserve"> with</w:t>
      </w:r>
      <w:r w:rsidR="00E43CE3" w:rsidRPr="008A2A68">
        <w:rPr>
          <w:rFonts w:ascii="Book Antiqua" w:hAnsi="Book Antiqua"/>
          <w:kern w:val="0"/>
          <w:sz w:val="24"/>
        </w:rPr>
        <w:t xml:space="preserve"> </w:t>
      </w:r>
      <w:bookmarkStart w:id="44" w:name="OLE_LINK27"/>
      <w:bookmarkStart w:id="45" w:name="OLE_LINK28"/>
      <w:r w:rsidR="00776437">
        <w:rPr>
          <w:rFonts w:ascii="Book Antiqua" w:hAnsi="Book Antiqua"/>
          <w:kern w:val="0"/>
          <w:sz w:val="24"/>
        </w:rPr>
        <w:t xml:space="preserve">a </w:t>
      </w:r>
      <w:r w:rsidR="0007255E" w:rsidRPr="008A2A68">
        <w:rPr>
          <w:rFonts w:ascii="Book Antiqua" w:hAnsi="Book Antiqua"/>
          <w:kern w:val="0"/>
          <w:sz w:val="24"/>
        </w:rPr>
        <w:t xml:space="preserve">high </w:t>
      </w:r>
      <w:r w:rsidR="007441B1" w:rsidRPr="008A2A68">
        <w:rPr>
          <w:rFonts w:ascii="Book Antiqua" w:hAnsi="Book Antiqua"/>
          <w:kern w:val="0"/>
          <w:sz w:val="24"/>
        </w:rPr>
        <w:t>serum HOXA11-AS</w:t>
      </w:r>
      <w:bookmarkEnd w:id="44"/>
      <w:bookmarkEnd w:id="45"/>
      <w:r w:rsidR="007441B1" w:rsidRPr="008A2A68">
        <w:rPr>
          <w:rFonts w:ascii="Book Antiqua" w:hAnsi="Book Antiqua"/>
          <w:kern w:val="0"/>
          <w:sz w:val="24"/>
        </w:rPr>
        <w:t xml:space="preserve"> </w:t>
      </w:r>
      <w:r w:rsidR="008038BF" w:rsidRPr="008A2A68">
        <w:rPr>
          <w:rFonts w:ascii="Book Antiqua" w:hAnsi="Book Antiqua"/>
          <w:kern w:val="0"/>
          <w:sz w:val="24"/>
        </w:rPr>
        <w:t>level</w:t>
      </w:r>
      <w:r w:rsidR="00E43CE3" w:rsidRPr="008A2A68">
        <w:rPr>
          <w:rFonts w:ascii="Book Antiqua" w:hAnsi="Book Antiqua"/>
          <w:kern w:val="0"/>
          <w:sz w:val="24"/>
        </w:rPr>
        <w:t xml:space="preserve"> and 4</w:t>
      </w:r>
      <w:r w:rsidR="007441B1" w:rsidRPr="008A2A68">
        <w:rPr>
          <w:rFonts w:ascii="Book Antiqua" w:hAnsi="Book Antiqua"/>
          <w:kern w:val="0"/>
          <w:sz w:val="24"/>
        </w:rPr>
        <w:t>7</w:t>
      </w:r>
      <w:r w:rsidR="00E43CE3" w:rsidRPr="008A2A68">
        <w:rPr>
          <w:rFonts w:ascii="Book Antiqua" w:hAnsi="Book Antiqua"/>
          <w:kern w:val="0"/>
          <w:sz w:val="24"/>
        </w:rPr>
        <w:t xml:space="preserve"> </w:t>
      </w:r>
      <w:bookmarkStart w:id="46" w:name="OLE_LINK25"/>
      <w:bookmarkStart w:id="47" w:name="OLE_LINK26"/>
      <w:r w:rsidR="00776437">
        <w:rPr>
          <w:rFonts w:ascii="Book Antiqua" w:hAnsi="Book Antiqua"/>
          <w:kern w:val="0"/>
          <w:sz w:val="24"/>
        </w:rPr>
        <w:t xml:space="preserve">with a </w:t>
      </w:r>
      <w:r w:rsidR="0007255E" w:rsidRPr="008A2A68">
        <w:rPr>
          <w:rFonts w:ascii="Book Antiqua" w:hAnsi="Book Antiqua"/>
          <w:kern w:val="0"/>
          <w:sz w:val="24"/>
        </w:rPr>
        <w:t xml:space="preserve">low </w:t>
      </w:r>
      <w:r w:rsidR="007441B1" w:rsidRPr="008A2A68">
        <w:rPr>
          <w:rFonts w:ascii="Book Antiqua" w:hAnsi="Book Antiqua"/>
          <w:kern w:val="0"/>
          <w:sz w:val="24"/>
        </w:rPr>
        <w:t>serum HOXA11-AS</w:t>
      </w:r>
      <w:r w:rsidR="008038BF" w:rsidRPr="008A2A68">
        <w:rPr>
          <w:rFonts w:ascii="Book Antiqua" w:hAnsi="Book Antiqua"/>
          <w:kern w:val="0"/>
          <w:sz w:val="24"/>
        </w:rPr>
        <w:t xml:space="preserve"> level</w:t>
      </w:r>
      <w:bookmarkEnd w:id="46"/>
      <w:bookmarkEnd w:id="47"/>
      <w:r w:rsidR="00E43CE3" w:rsidRPr="008A2A68">
        <w:rPr>
          <w:rFonts w:ascii="Book Antiqua" w:hAnsi="Book Antiqua"/>
          <w:kern w:val="0"/>
          <w:sz w:val="24"/>
        </w:rPr>
        <w:t xml:space="preserve">). As </w:t>
      </w:r>
      <w:r w:rsidR="007441B1" w:rsidRPr="008A2A68">
        <w:rPr>
          <w:rFonts w:ascii="Book Antiqua" w:hAnsi="Book Antiqua"/>
          <w:kern w:val="0"/>
          <w:sz w:val="24"/>
        </w:rPr>
        <w:t>shown</w:t>
      </w:r>
      <w:r w:rsidR="00E43CE3" w:rsidRPr="008A2A68">
        <w:rPr>
          <w:rFonts w:ascii="Book Antiqua" w:hAnsi="Book Antiqua"/>
          <w:kern w:val="0"/>
          <w:sz w:val="24"/>
        </w:rPr>
        <w:t xml:space="preserve"> in Table </w:t>
      </w:r>
      <w:r w:rsidR="00F40C29" w:rsidRPr="008A2A68">
        <w:rPr>
          <w:rFonts w:ascii="Book Antiqua" w:hAnsi="Book Antiqua"/>
          <w:kern w:val="0"/>
          <w:sz w:val="24"/>
        </w:rPr>
        <w:t>2</w:t>
      </w:r>
      <w:r w:rsidR="00E43CE3" w:rsidRPr="008A2A68">
        <w:rPr>
          <w:rFonts w:ascii="Book Antiqua" w:hAnsi="Book Antiqua"/>
          <w:kern w:val="0"/>
          <w:sz w:val="24"/>
        </w:rPr>
        <w:t xml:space="preserve">, </w:t>
      </w:r>
      <w:r w:rsidR="007441B1" w:rsidRPr="008A2A68">
        <w:rPr>
          <w:rFonts w:ascii="Book Antiqua" w:hAnsi="Book Antiqua"/>
          <w:kern w:val="0"/>
          <w:sz w:val="24"/>
        </w:rPr>
        <w:t xml:space="preserve">there was </w:t>
      </w:r>
      <w:r w:rsidR="00E43CE3" w:rsidRPr="008A2A68">
        <w:rPr>
          <w:rFonts w:ascii="Book Antiqua" w:hAnsi="Book Antiqua"/>
          <w:kern w:val="0"/>
          <w:sz w:val="24"/>
        </w:rPr>
        <w:t>no significant correlation between</w:t>
      </w:r>
      <w:r w:rsidR="00776437">
        <w:rPr>
          <w:rFonts w:ascii="Book Antiqua" w:hAnsi="Book Antiqua"/>
          <w:kern w:val="0"/>
          <w:sz w:val="24"/>
        </w:rPr>
        <w:t xml:space="preserve"> </w:t>
      </w:r>
      <w:r w:rsidR="007441B1" w:rsidRPr="008A2A68">
        <w:rPr>
          <w:rFonts w:ascii="Book Antiqua" w:hAnsi="Book Antiqua"/>
          <w:kern w:val="0"/>
          <w:sz w:val="24"/>
        </w:rPr>
        <w:t>serum</w:t>
      </w:r>
      <w:r w:rsidR="008F63D3">
        <w:rPr>
          <w:rFonts w:ascii="Book Antiqua" w:hAnsi="Book Antiqua"/>
          <w:kern w:val="0"/>
          <w:sz w:val="24"/>
        </w:rPr>
        <w:t xml:space="preserve"> </w:t>
      </w:r>
      <w:r w:rsidR="007441B1" w:rsidRPr="008A2A68">
        <w:rPr>
          <w:rFonts w:ascii="Book Antiqua" w:hAnsi="Book Antiqua"/>
          <w:kern w:val="0"/>
          <w:sz w:val="24"/>
        </w:rPr>
        <w:t>HOXA11-AS</w:t>
      </w:r>
      <w:r w:rsidR="00B740A0">
        <w:rPr>
          <w:rFonts w:ascii="Book Antiqua" w:hAnsi="Book Antiqua"/>
          <w:kern w:val="0"/>
          <w:sz w:val="24"/>
        </w:rPr>
        <w:t xml:space="preserve"> </w:t>
      </w:r>
      <w:r w:rsidR="00E43CE3" w:rsidRPr="008A2A68">
        <w:rPr>
          <w:rFonts w:ascii="Book Antiqua" w:hAnsi="Book Antiqua"/>
          <w:kern w:val="0"/>
          <w:sz w:val="24"/>
        </w:rPr>
        <w:t xml:space="preserve">and </w:t>
      </w:r>
      <w:r w:rsidR="0007255E" w:rsidRPr="008A2A68">
        <w:rPr>
          <w:rFonts w:ascii="Book Antiqua" w:hAnsi="Book Antiqua"/>
          <w:kern w:val="0"/>
          <w:sz w:val="24"/>
        </w:rPr>
        <w:t xml:space="preserve">gender, </w:t>
      </w:r>
      <w:r w:rsidR="00E43CE3" w:rsidRPr="008A2A68">
        <w:rPr>
          <w:rFonts w:ascii="Book Antiqua" w:hAnsi="Book Antiqua"/>
          <w:kern w:val="0"/>
          <w:sz w:val="24"/>
        </w:rPr>
        <w:t xml:space="preserve">age, </w:t>
      </w:r>
      <w:r w:rsidR="0007255E" w:rsidRPr="008A2A68">
        <w:rPr>
          <w:rFonts w:ascii="Book Antiqua" w:hAnsi="Book Antiqua"/>
          <w:kern w:val="0"/>
          <w:sz w:val="24"/>
        </w:rPr>
        <w:t>differentiation,</w:t>
      </w:r>
      <w:r w:rsidR="0007255E" w:rsidRPr="008A2A68">
        <w:rPr>
          <w:rFonts w:ascii="Book Antiqua" w:hAnsi="Book Antiqua"/>
          <w:sz w:val="24"/>
        </w:rPr>
        <w:t xml:space="preserve"> </w:t>
      </w:r>
      <w:r w:rsidR="00776437">
        <w:rPr>
          <w:rFonts w:ascii="Book Antiqua" w:hAnsi="Book Antiqua"/>
          <w:sz w:val="24"/>
        </w:rPr>
        <w:t>or</w:t>
      </w:r>
      <w:r w:rsidR="00776437" w:rsidRPr="008A2A68">
        <w:rPr>
          <w:rFonts w:ascii="Book Antiqua" w:hAnsi="Book Antiqua"/>
          <w:sz w:val="24"/>
        </w:rPr>
        <w:t xml:space="preserve"> </w:t>
      </w:r>
      <w:r w:rsidR="0007255E" w:rsidRPr="008A2A68">
        <w:rPr>
          <w:rFonts w:ascii="Book Antiqua" w:hAnsi="Book Antiqua"/>
          <w:sz w:val="24"/>
        </w:rPr>
        <w:t xml:space="preserve">invasion </w:t>
      </w:r>
      <w:r w:rsidR="005A6B74" w:rsidRPr="008A2A68">
        <w:rPr>
          <w:rFonts w:ascii="Book Antiqua" w:hAnsi="Book Antiqua"/>
          <w:sz w:val="24"/>
        </w:rPr>
        <w:t>depth (</w:t>
      </w:r>
      <w:r w:rsidR="00285F2D" w:rsidRPr="008A2A68">
        <w:rPr>
          <w:rFonts w:ascii="Book Antiqua" w:hAnsi="Book Antiqua"/>
          <w:i/>
          <w:sz w:val="24"/>
        </w:rPr>
        <w:t>P</w:t>
      </w:r>
      <w:r w:rsidR="00FE3B8A" w:rsidRPr="008A2A68">
        <w:rPr>
          <w:rFonts w:ascii="Book Antiqua" w:hAnsi="Book Antiqua"/>
          <w:i/>
          <w:sz w:val="24"/>
        </w:rPr>
        <w:t xml:space="preserve"> </w:t>
      </w:r>
      <w:r w:rsidR="00285F2D" w:rsidRPr="008A2A68">
        <w:rPr>
          <w:rFonts w:ascii="Book Antiqua" w:hAnsi="Book Antiqua"/>
          <w:sz w:val="24"/>
        </w:rPr>
        <w:t>&gt;</w:t>
      </w:r>
      <w:r w:rsidR="00FE3B8A" w:rsidRPr="008A2A68">
        <w:rPr>
          <w:rFonts w:ascii="Book Antiqua" w:hAnsi="Book Antiqua"/>
          <w:sz w:val="24"/>
        </w:rPr>
        <w:t xml:space="preserve"> </w:t>
      </w:r>
      <w:r w:rsidR="00285F2D" w:rsidRPr="008A2A68">
        <w:rPr>
          <w:rFonts w:ascii="Book Antiqua" w:hAnsi="Book Antiqua"/>
          <w:sz w:val="24"/>
        </w:rPr>
        <w:t>0.05</w:t>
      </w:r>
      <w:r w:rsidR="00776437" w:rsidRPr="008A2A68">
        <w:rPr>
          <w:rFonts w:ascii="Book Antiqua" w:hAnsi="Book Antiqua"/>
          <w:sz w:val="24"/>
        </w:rPr>
        <w:t>)</w:t>
      </w:r>
      <w:r w:rsidR="00776437">
        <w:rPr>
          <w:rFonts w:ascii="Book Antiqua" w:hAnsi="Book Antiqua"/>
          <w:sz w:val="24"/>
        </w:rPr>
        <w:t>,</w:t>
      </w:r>
      <w:r w:rsidR="00776437" w:rsidRPr="008A2A68">
        <w:rPr>
          <w:rFonts w:ascii="Book Antiqua" w:hAnsi="Book Antiqua"/>
          <w:sz w:val="24"/>
        </w:rPr>
        <w:t xml:space="preserve"> </w:t>
      </w:r>
      <w:r w:rsidR="00776437">
        <w:rPr>
          <w:rFonts w:ascii="Book Antiqua" w:hAnsi="Book Antiqua"/>
          <w:sz w:val="24"/>
        </w:rPr>
        <w:t>w</w:t>
      </w:r>
      <w:r w:rsidR="00776437" w:rsidRPr="008A2A68">
        <w:rPr>
          <w:rFonts w:ascii="Book Antiqua" w:hAnsi="Book Antiqua"/>
          <w:sz w:val="24"/>
        </w:rPr>
        <w:t xml:space="preserve">hile </w:t>
      </w:r>
      <w:r w:rsidR="00776437">
        <w:rPr>
          <w:rFonts w:ascii="Book Antiqua" w:hAnsi="Book Antiqua"/>
          <w:sz w:val="24"/>
        </w:rPr>
        <w:t xml:space="preserve">a </w:t>
      </w:r>
      <w:r w:rsidR="003E34F2" w:rsidRPr="008A2A68">
        <w:rPr>
          <w:rFonts w:ascii="Book Antiqua" w:hAnsi="Book Antiqua"/>
          <w:kern w:val="0"/>
          <w:sz w:val="24"/>
        </w:rPr>
        <w:t>remarkable</w:t>
      </w:r>
      <w:r w:rsidR="006F1302" w:rsidRPr="008A2A68">
        <w:rPr>
          <w:rFonts w:ascii="Book Antiqua" w:hAnsi="Book Antiqua"/>
          <w:kern w:val="0"/>
          <w:sz w:val="24"/>
        </w:rPr>
        <w:t xml:space="preserve"> </w:t>
      </w:r>
      <w:r w:rsidR="003E34F2" w:rsidRPr="008A2A68">
        <w:rPr>
          <w:rFonts w:ascii="Book Antiqua" w:hAnsi="Book Antiqua"/>
          <w:kern w:val="0"/>
          <w:sz w:val="24"/>
        </w:rPr>
        <w:t>association</w:t>
      </w:r>
      <w:r w:rsidR="006F1302" w:rsidRPr="008A2A68">
        <w:rPr>
          <w:rFonts w:ascii="Book Antiqua" w:hAnsi="Book Antiqua"/>
          <w:kern w:val="0"/>
          <w:sz w:val="24"/>
        </w:rPr>
        <w:t xml:space="preserve"> was </w:t>
      </w:r>
      <w:r w:rsidR="008038BF" w:rsidRPr="008A2A68">
        <w:rPr>
          <w:rFonts w:ascii="Book Antiqua" w:hAnsi="Book Antiqua"/>
          <w:kern w:val="0"/>
          <w:sz w:val="24"/>
        </w:rPr>
        <w:t>obtained</w:t>
      </w:r>
      <w:r w:rsidR="006F1302" w:rsidRPr="008A2A68">
        <w:rPr>
          <w:rFonts w:ascii="Book Antiqua" w:hAnsi="Book Antiqua"/>
          <w:kern w:val="0"/>
          <w:sz w:val="24"/>
        </w:rPr>
        <w:t xml:space="preserve"> between</w:t>
      </w:r>
      <w:r w:rsidR="00776437">
        <w:rPr>
          <w:rFonts w:ascii="Book Antiqua" w:hAnsi="Book Antiqua"/>
          <w:kern w:val="0"/>
          <w:sz w:val="24"/>
        </w:rPr>
        <w:t xml:space="preserve"> </w:t>
      </w:r>
      <w:r w:rsidR="006F1302" w:rsidRPr="008A2A68">
        <w:rPr>
          <w:rFonts w:ascii="Book Antiqua" w:hAnsi="Book Antiqua"/>
          <w:kern w:val="0"/>
          <w:sz w:val="24"/>
        </w:rPr>
        <w:t>serum</w:t>
      </w:r>
      <w:r w:rsidR="008F63D3">
        <w:rPr>
          <w:rFonts w:ascii="Book Antiqua" w:hAnsi="Book Antiqua"/>
          <w:kern w:val="0"/>
          <w:sz w:val="24"/>
        </w:rPr>
        <w:t xml:space="preserve"> </w:t>
      </w:r>
      <w:r w:rsidR="006F1302" w:rsidRPr="008A2A68">
        <w:rPr>
          <w:rFonts w:ascii="Book Antiqua" w:hAnsi="Book Antiqua"/>
          <w:kern w:val="0"/>
          <w:sz w:val="24"/>
        </w:rPr>
        <w:t>HOXA11-AS</w:t>
      </w:r>
      <w:r w:rsidR="00B740A0">
        <w:rPr>
          <w:rFonts w:ascii="Book Antiqua" w:hAnsi="Book Antiqua"/>
          <w:kern w:val="0"/>
          <w:sz w:val="24"/>
        </w:rPr>
        <w:t xml:space="preserve"> </w:t>
      </w:r>
      <w:r w:rsidR="006F1302" w:rsidRPr="008A2A68">
        <w:rPr>
          <w:rFonts w:ascii="Book Antiqua" w:hAnsi="Book Antiqua"/>
          <w:kern w:val="0"/>
          <w:sz w:val="24"/>
        </w:rPr>
        <w:t xml:space="preserve">and </w:t>
      </w:r>
      <w:r w:rsidR="0007255E" w:rsidRPr="008A2A68">
        <w:rPr>
          <w:rFonts w:ascii="Book Antiqua" w:hAnsi="Book Antiqua"/>
          <w:kern w:val="0"/>
          <w:sz w:val="24"/>
        </w:rPr>
        <w:t>TNM stage</w:t>
      </w:r>
      <w:r w:rsidR="003166DE" w:rsidRPr="008A2A68">
        <w:rPr>
          <w:rFonts w:ascii="Book Antiqua" w:hAnsi="Book Antiqua"/>
          <w:kern w:val="0"/>
          <w:sz w:val="24"/>
        </w:rPr>
        <w:t xml:space="preserve"> </w:t>
      </w:r>
      <w:r w:rsidR="00285F2D" w:rsidRPr="008A2A68">
        <w:rPr>
          <w:rFonts w:ascii="Book Antiqua" w:hAnsi="Book Antiqua"/>
          <w:kern w:val="0"/>
          <w:sz w:val="24"/>
        </w:rPr>
        <w:t>(</w:t>
      </w:r>
      <w:r w:rsidR="00285F2D" w:rsidRPr="008A2A68">
        <w:rPr>
          <w:rFonts w:ascii="Book Antiqua" w:hAnsi="Book Antiqua"/>
          <w:i/>
          <w:sz w:val="24"/>
        </w:rPr>
        <w:t>P</w:t>
      </w:r>
      <w:r w:rsidR="00FE3B8A" w:rsidRPr="008A2A68">
        <w:rPr>
          <w:rFonts w:ascii="Book Antiqua" w:hAnsi="Book Antiqua"/>
          <w:i/>
          <w:sz w:val="24"/>
        </w:rPr>
        <w:t xml:space="preserve"> </w:t>
      </w:r>
      <w:r w:rsidR="00285F2D" w:rsidRPr="008A2A68">
        <w:rPr>
          <w:rFonts w:ascii="Book Antiqua" w:hAnsi="Book Antiqua"/>
          <w:sz w:val="24"/>
        </w:rPr>
        <w:t>=</w:t>
      </w:r>
      <w:r w:rsidR="00FE3B8A" w:rsidRPr="008A2A68">
        <w:rPr>
          <w:rFonts w:ascii="Book Antiqua" w:hAnsi="Book Antiqua"/>
          <w:sz w:val="24"/>
        </w:rPr>
        <w:t xml:space="preserve"> </w:t>
      </w:r>
      <w:r w:rsidR="00285F2D" w:rsidRPr="008A2A68">
        <w:rPr>
          <w:rFonts w:ascii="Book Antiqua" w:hAnsi="Book Antiqua"/>
          <w:sz w:val="24"/>
        </w:rPr>
        <w:t>0.001)</w:t>
      </w:r>
      <w:r w:rsidR="0007255E" w:rsidRPr="008A2A68">
        <w:rPr>
          <w:rFonts w:ascii="Book Antiqua" w:hAnsi="Book Antiqua"/>
          <w:kern w:val="0"/>
          <w:sz w:val="24"/>
        </w:rPr>
        <w:t xml:space="preserve">, </w:t>
      </w:r>
      <w:r w:rsidR="00CB7580" w:rsidRPr="008A2A68">
        <w:rPr>
          <w:rFonts w:ascii="Book Antiqua" w:hAnsi="Book Antiqua"/>
          <w:kern w:val="0"/>
          <w:sz w:val="24"/>
        </w:rPr>
        <w:t xml:space="preserve">tumor </w:t>
      </w:r>
      <w:r w:rsidR="005A6B74" w:rsidRPr="008A2A68">
        <w:rPr>
          <w:rFonts w:ascii="Book Antiqua" w:hAnsi="Book Antiqua"/>
          <w:kern w:val="0"/>
          <w:sz w:val="24"/>
        </w:rPr>
        <w:t>size (</w:t>
      </w:r>
      <w:r w:rsidR="00CB7580" w:rsidRPr="008A2A68">
        <w:rPr>
          <w:rFonts w:ascii="Book Antiqua" w:hAnsi="Book Antiqua"/>
          <w:i/>
          <w:sz w:val="24"/>
        </w:rPr>
        <w:t>P</w:t>
      </w:r>
      <w:r w:rsidR="00FE3B8A" w:rsidRPr="008A2A68">
        <w:rPr>
          <w:rFonts w:ascii="Book Antiqua" w:hAnsi="Book Antiqua"/>
          <w:i/>
          <w:sz w:val="24"/>
        </w:rPr>
        <w:t xml:space="preserve"> </w:t>
      </w:r>
      <w:r w:rsidR="00CB7580" w:rsidRPr="008A2A68">
        <w:rPr>
          <w:rFonts w:ascii="Book Antiqua" w:hAnsi="Book Antiqua"/>
          <w:sz w:val="24"/>
        </w:rPr>
        <w:t>=</w:t>
      </w:r>
      <w:r w:rsidR="00FE3B8A" w:rsidRPr="008A2A68">
        <w:rPr>
          <w:rFonts w:ascii="Book Antiqua" w:hAnsi="Book Antiqua"/>
          <w:sz w:val="24"/>
        </w:rPr>
        <w:t xml:space="preserve"> </w:t>
      </w:r>
      <w:r w:rsidR="00CB7580" w:rsidRPr="008A2A68">
        <w:rPr>
          <w:rFonts w:ascii="Book Antiqua" w:hAnsi="Book Antiqua"/>
          <w:sz w:val="24"/>
        </w:rPr>
        <w:t>0.001</w:t>
      </w:r>
      <w:r w:rsidR="00CB7580" w:rsidRPr="008A2A68">
        <w:rPr>
          <w:rFonts w:ascii="Book Antiqua" w:hAnsi="Book Antiqua"/>
          <w:kern w:val="0"/>
          <w:sz w:val="24"/>
        </w:rPr>
        <w:t>), as well as</w:t>
      </w:r>
      <w:r w:rsidR="0007255E" w:rsidRPr="008A2A68">
        <w:rPr>
          <w:rFonts w:ascii="Book Antiqua" w:hAnsi="Book Antiqua"/>
          <w:kern w:val="0"/>
          <w:sz w:val="24"/>
        </w:rPr>
        <w:t xml:space="preserve"> lymph node metastasis</w:t>
      </w:r>
      <w:r w:rsidR="003166DE" w:rsidRPr="008A2A68">
        <w:rPr>
          <w:rFonts w:ascii="Book Antiqua" w:hAnsi="Book Antiqua"/>
          <w:kern w:val="0"/>
          <w:sz w:val="24"/>
        </w:rPr>
        <w:t xml:space="preserve"> </w:t>
      </w:r>
      <w:r w:rsidR="00285F2D" w:rsidRPr="008A2A68">
        <w:rPr>
          <w:rFonts w:ascii="Book Antiqua" w:hAnsi="Book Antiqua"/>
          <w:kern w:val="0"/>
          <w:sz w:val="24"/>
        </w:rPr>
        <w:t>(</w:t>
      </w:r>
      <w:r w:rsidR="00285F2D" w:rsidRPr="008A2A68">
        <w:rPr>
          <w:rFonts w:ascii="Book Antiqua" w:hAnsi="Book Antiqua"/>
          <w:i/>
          <w:sz w:val="24"/>
        </w:rPr>
        <w:t>P</w:t>
      </w:r>
      <w:r w:rsidR="00FE3B8A" w:rsidRPr="008A2A68">
        <w:rPr>
          <w:rFonts w:ascii="Book Antiqua" w:hAnsi="Book Antiqua"/>
          <w:i/>
          <w:sz w:val="24"/>
        </w:rPr>
        <w:t xml:space="preserve"> </w:t>
      </w:r>
      <w:r w:rsidR="00285F2D" w:rsidRPr="008A2A68">
        <w:rPr>
          <w:rFonts w:ascii="Book Antiqua" w:hAnsi="Book Antiqua"/>
          <w:sz w:val="24"/>
        </w:rPr>
        <w:t>=</w:t>
      </w:r>
      <w:r w:rsidR="00FE3B8A" w:rsidRPr="008A2A68">
        <w:rPr>
          <w:rFonts w:ascii="Book Antiqua" w:hAnsi="Book Antiqua"/>
          <w:sz w:val="24"/>
        </w:rPr>
        <w:t xml:space="preserve"> </w:t>
      </w:r>
      <w:r w:rsidR="00285F2D" w:rsidRPr="008A2A68">
        <w:rPr>
          <w:rFonts w:ascii="Book Antiqua" w:hAnsi="Book Antiqua"/>
          <w:sz w:val="24"/>
        </w:rPr>
        <w:t>0.011</w:t>
      </w:r>
      <w:r w:rsidR="00285F2D" w:rsidRPr="008A2A68">
        <w:rPr>
          <w:rFonts w:ascii="Book Antiqua" w:hAnsi="Book Antiqua"/>
          <w:kern w:val="0"/>
          <w:sz w:val="24"/>
        </w:rPr>
        <w:t>)</w:t>
      </w:r>
      <w:r w:rsidR="006F1302" w:rsidRPr="008A2A68">
        <w:rPr>
          <w:rFonts w:ascii="Book Antiqua" w:hAnsi="Book Antiqua"/>
          <w:kern w:val="0"/>
          <w:sz w:val="24"/>
        </w:rPr>
        <w:t>.</w:t>
      </w:r>
      <w:r w:rsidR="006F1302" w:rsidRPr="008A2A68">
        <w:rPr>
          <w:rFonts w:ascii="Book Antiqua" w:hAnsi="Book Antiqua"/>
          <w:sz w:val="24"/>
        </w:rPr>
        <w:t xml:space="preserve"> </w:t>
      </w:r>
      <w:r w:rsidR="00E43CE3" w:rsidRPr="008A2A68">
        <w:rPr>
          <w:rFonts w:ascii="Book Antiqua" w:hAnsi="Book Antiqua"/>
          <w:kern w:val="0"/>
          <w:sz w:val="24"/>
        </w:rPr>
        <w:t xml:space="preserve">We found that the </w:t>
      </w:r>
      <w:r w:rsidR="006F1302" w:rsidRPr="008A2A68">
        <w:rPr>
          <w:rFonts w:ascii="Book Antiqua" w:hAnsi="Book Antiqua"/>
          <w:kern w:val="0"/>
          <w:sz w:val="24"/>
        </w:rPr>
        <w:t>GC</w:t>
      </w:r>
      <w:r w:rsidR="00E43CE3" w:rsidRPr="008A2A68">
        <w:rPr>
          <w:rFonts w:ascii="Book Antiqua" w:hAnsi="Book Antiqua"/>
          <w:kern w:val="0"/>
          <w:sz w:val="24"/>
        </w:rPr>
        <w:t xml:space="preserve"> patients with </w:t>
      </w:r>
      <w:r w:rsidR="00CB7580" w:rsidRPr="008A2A68">
        <w:rPr>
          <w:rFonts w:ascii="Book Antiqua" w:hAnsi="Book Antiqua"/>
          <w:kern w:val="0"/>
          <w:sz w:val="24"/>
        </w:rPr>
        <w:t xml:space="preserve">decreased </w:t>
      </w:r>
      <w:r w:rsidR="00E43CE3" w:rsidRPr="008A2A68">
        <w:rPr>
          <w:rFonts w:ascii="Book Antiqua" w:hAnsi="Book Antiqua"/>
          <w:kern w:val="0"/>
          <w:sz w:val="24"/>
        </w:rPr>
        <w:t>serum</w:t>
      </w:r>
      <w:r w:rsidR="008F63D3">
        <w:rPr>
          <w:rFonts w:ascii="Book Antiqua" w:hAnsi="Book Antiqua"/>
          <w:kern w:val="0"/>
          <w:sz w:val="24"/>
        </w:rPr>
        <w:t xml:space="preserve"> </w:t>
      </w:r>
      <w:r w:rsidR="006F1302" w:rsidRPr="008A2A68">
        <w:rPr>
          <w:rFonts w:ascii="Book Antiqua" w:hAnsi="Book Antiqua"/>
          <w:kern w:val="0"/>
          <w:sz w:val="24"/>
        </w:rPr>
        <w:t>HOXA11-AS</w:t>
      </w:r>
      <w:r w:rsidR="00B740A0">
        <w:rPr>
          <w:rFonts w:ascii="Book Antiqua" w:hAnsi="Book Antiqua"/>
          <w:kern w:val="0"/>
          <w:sz w:val="24"/>
        </w:rPr>
        <w:t xml:space="preserve"> </w:t>
      </w:r>
      <w:r w:rsidR="00E43CE3" w:rsidRPr="008A2A68">
        <w:rPr>
          <w:rFonts w:ascii="Book Antiqua" w:hAnsi="Book Antiqua"/>
          <w:kern w:val="0"/>
          <w:sz w:val="24"/>
        </w:rPr>
        <w:t xml:space="preserve">more </w:t>
      </w:r>
      <w:r w:rsidR="00252DB5" w:rsidRPr="008A2A68">
        <w:rPr>
          <w:rFonts w:ascii="Book Antiqua" w:hAnsi="Book Antiqua"/>
          <w:kern w:val="0"/>
          <w:sz w:val="24"/>
        </w:rPr>
        <w:t>probably</w:t>
      </w:r>
      <w:r w:rsidR="00E43CE3" w:rsidRPr="008A2A68">
        <w:rPr>
          <w:rFonts w:ascii="Book Antiqua" w:hAnsi="Book Antiqua"/>
          <w:kern w:val="0"/>
          <w:sz w:val="24"/>
        </w:rPr>
        <w:t xml:space="preserve"> </w:t>
      </w:r>
      <w:r w:rsidR="00252DB5" w:rsidRPr="008A2A68">
        <w:rPr>
          <w:rFonts w:ascii="Book Antiqua" w:hAnsi="Book Antiqua"/>
          <w:kern w:val="0"/>
          <w:sz w:val="24"/>
        </w:rPr>
        <w:t>had</w:t>
      </w:r>
      <w:r w:rsidR="00E64339" w:rsidRPr="008A2A68">
        <w:rPr>
          <w:rFonts w:ascii="Book Antiqua" w:hAnsi="Book Antiqua"/>
          <w:kern w:val="0"/>
          <w:sz w:val="24"/>
        </w:rPr>
        <w:t xml:space="preserve"> </w:t>
      </w:r>
      <w:r w:rsidR="00CB7580" w:rsidRPr="008A2A68">
        <w:rPr>
          <w:rFonts w:ascii="Book Antiqua" w:hAnsi="Book Antiqua"/>
          <w:kern w:val="0"/>
          <w:sz w:val="24"/>
        </w:rPr>
        <w:t>small</w:t>
      </w:r>
      <w:r w:rsidR="00252DB5" w:rsidRPr="008A2A68">
        <w:rPr>
          <w:rFonts w:ascii="Book Antiqua" w:hAnsi="Book Antiqua"/>
          <w:kern w:val="0"/>
          <w:sz w:val="24"/>
        </w:rPr>
        <w:t>er</w:t>
      </w:r>
      <w:r w:rsidR="00CB7580" w:rsidRPr="008A2A68">
        <w:rPr>
          <w:rFonts w:ascii="Book Antiqua" w:hAnsi="Book Antiqua"/>
          <w:kern w:val="0"/>
          <w:sz w:val="24"/>
        </w:rPr>
        <w:t xml:space="preserve"> </w:t>
      </w:r>
      <w:r w:rsidR="00E64339" w:rsidRPr="008A2A68">
        <w:rPr>
          <w:rFonts w:ascii="Book Antiqua" w:hAnsi="Book Antiqua"/>
          <w:kern w:val="0"/>
          <w:sz w:val="24"/>
        </w:rPr>
        <w:t xml:space="preserve">tumor, </w:t>
      </w:r>
      <w:r w:rsidR="00776437" w:rsidRPr="008A2A68">
        <w:rPr>
          <w:rFonts w:ascii="Book Antiqua" w:hAnsi="Book Antiqua"/>
          <w:kern w:val="0"/>
          <w:sz w:val="24"/>
        </w:rPr>
        <w:t>earl</w:t>
      </w:r>
      <w:r w:rsidR="00776437">
        <w:rPr>
          <w:rFonts w:ascii="Book Antiqua" w:hAnsi="Book Antiqua"/>
          <w:kern w:val="0"/>
          <w:sz w:val="24"/>
        </w:rPr>
        <w:t>ier</w:t>
      </w:r>
      <w:r w:rsidR="00776437" w:rsidRPr="008A2A68">
        <w:rPr>
          <w:rFonts w:ascii="Book Antiqua" w:hAnsi="Book Antiqua"/>
          <w:kern w:val="0"/>
          <w:sz w:val="24"/>
        </w:rPr>
        <w:t xml:space="preserve"> </w:t>
      </w:r>
      <w:r w:rsidR="00E64339" w:rsidRPr="008A2A68">
        <w:rPr>
          <w:rFonts w:ascii="Book Antiqua" w:hAnsi="Book Antiqua"/>
          <w:kern w:val="0"/>
          <w:sz w:val="24"/>
        </w:rPr>
        <w:t xml:space="preserve">TNM stage, </w:t>
      </w:r>
      <w:r w:rsidR="005A6B74" w:rsidRPr="008A2A68">
        <w:rPr>
          <w:rFonts w:ascii="Book Antiqua" w:hAnsi="Book Antiqua"/>
          <w:kern w:val="0"/>
          <w:sz w:val="24"/>
        </w:rPr>
        <w:t>and negative</w:t>
      </w:r>
      <w:r w:rsidR="00CB7580" w:rsidRPr="008A2A68">
        <w:rPr>
          <w:rFonts w:ascii="Book Antiqua" w:hAnsi="Book Antiqua"/>
          <w:kern w:val="0"/>
          <w:sz w:val="24"/>
        </w:rPr>
        <w:t xml:space="preserve"> </w:t>
      </w:r>
      <w:r w:rsidR="00E43CE3" w:rsidRPr="008A2A68">
        <w:rPr>
          <w:rFonts w:ascii="Book Antiqua" w:hAnsi="Book Antiqua"/>
          <w:kern w:val="0"/>
          <w:sz w:val="24"/>
        </w:rPr>
        <w:t>lymph node metastasis.</w:t>
      </w:r>
    </w:p>
    <w:p w:rsidR="00005BFB" w:rsidRPr="00A65B8A" w:rsidRDefault="00005BFB" w:rsidP="00310021">
      <w:pPr>
        <w:adjustRightInd w:val="0"/>
        <w:snapToGrid w:val="0"/>
        <w:spacing w:line="360" w:lineRule="auto"/>
        <w:rPr>
          <w:rFonts w:ascii="Book Antiqua" w:hAnsi="Book Antiqua"/>
          <w:i/>
          <w:kern w:val="0"/>
          <w:sz w:val="24"/>
        </w:rPr>
      </w:pPr>
    </w:p>
    <w:p w:rsidR="00E43CE3" w:rsidRPr="008A2A68" w:rsidRDefault="00644DC9" w:rsidP="00310021">
      <w:pPr>
        <w:autoSpaceDE w:val="0"/>
        <w:autoSpaceDN w:val="0"/>
        <w:adjustRightInd w:val="0"/>
        <w:snapToGrid w:val="0"/>
        <w:spacing w:line="360" w:lineRule="auto"/>
        <w:rPr>
          <w:rFonts w:ascii="Book Antiqua" w:hAnsi="Book Antiqua"/>
          <w:b/>
          <w:i/>
          <w:kern w:val="0"/>
          <w:sz w:val="24"/>
        </w:rPr>
      </w:pPr>
      <w:r w:rsidRPr="008A2A68">
        <w:rPr>
          <w:rFonts w:ascii="Book Antiqua" w:hAnsi="Book Antiqua"/>
          <w:b/>
          <w:i/>
          <w:kern w:val="0"/>
          <w:sz w:val="24"/>
        </w:rPr>
        <w:t>HOXA11-AS</w:t>
      </w:r>
      <w:r w:rsidR="00E43CE3" w:rsidRPr="008A2A68">
        <w:rPr>
          <w:rFonts w:ascii="Book Antiqua" w:hAnsi="Book Antiqua"/>
          <w:b/>
          <w:i/>
          <w:kern w:val="0"/>
          <w:sz w:val="24"/>
        </w:rPr>
        <w:t xml:space="preserve"> </w:t>
      </w:r>
      <w:r w:rsidR="00776437" w:rsidRPr="008A2A68">
        <w:rPr>
          <w:rFonts w:ascii="Book Antiqua" w:hAnsi="Book Antiqua"/>
          <w:b/>
          <w:i/>
          <w:kern w:val="0"/>
          <w:sz w:val="24"/>
        </w:rPr>
        <w:t>function</w:t>
      </w:r>
      <w:r w:rsidR="00776437">
        <w:rPr>
          <w:rFonts w:ascii="Book Antiqua" w:hAnsi="Book Antiqua"/>
          <w:b/>
          <w:i/>
          <w:kern w:val="0"/>
          <w:sz w:val="24"/>
        </w:rPr>
        <w:t>s</w:t>
      </w:r>
      <w:r w:rsidR="00776437" w:rsidRPr="008A2A68">
        <w:rPr>
          <w:rFonts w:ascii="Book Antiqua" w:hAnsi="Book Antiqua"/>
          <w:b/>
          <w:i/>
          <w:kern w:val="0"/>
          <w:sz w:val="24"/>
        </w:rPr>
        <w:t xml:space="preserve"> </w:t>
      </w:r>
      <w:r w:rsidR="00E43CE3" w:rsidRPr="008A2A68">
        <w:rPr>
          <w:rFonts w:ascii="Book Antiqua" w:hAnsi="Book Antiqua"/>
          <w:b/>
          <w:i/>
          <w:kern w:val="0"/>
          <w:sz w:val="24"/>
        </w:rPr>
        <w:t xml:space="preserve">as a </w:t>
      </w:r>
      <w:r w:rsidRPr="008A2A68">
        <w:rPr>
          <w:rFonts w:ascii="Book Antiqua" w:hAnsi="Book Antiqua"/>
          <w:b/>
          <w:i/>
          <w:kern w:val="0"/>
          <w:sz w:val="24"/>
        </w:rPr>
        <w:t>potential</w:t>
      </w:r>
      <w:r w:rsidR="00E43CE3" w:rsidRPr="008A2A68">
        <w:rPr>
          <w:rFonts w:ascii="Book Antiqua" w:hAnsi="Book Antiqua"/>
          <w:b/>
          <w:i/>
          <w:kern w:val="0"/>
          <w:sz w:val="24"/>
        </w:rPr>
        <w:t xml:space="preserve"> </w:t>
      </w:r>
      <w:r w:rsidR="00776437" w:rsidRPr="008A2A68">
        <w:rPr>
          <w:rFonts w:ascii="Book Antiqua" w:hAnsi="Book Antiqua"/>
          <w:b/>
          <w:i/>
          <w:kern w:val="0"/>
          <w:sz w:val="24"/>
        </w:rPr>
        <w:t>diagnos</w:t>
      </w:r>
      <w:r w:rsidR="00776437">
        <w:rPr>
          <w:rFonts w:ascii="Book Antiqua" w:hAnsi="Book Antiqua"/>
          <w:b/>
          <w:i/>
          <w:kern w:val="0"/>
          <w:sz w:val="24"/>
        </w:rPr>
        <w:t>tic</w:t>
      </w:r>
      <w:r w:rsidR="00776437" w:rsidRPr="008A2A68">
        <w:rPr>
          <w:rFonts w:ascii="Book Antiqua" w:hAnsi="Book Antiqua"/>
          <w:b/>
          <w:i/>
          <w:kern w:val="0"/>
          <w:sz w:val="24"/>
        </w:rPr>
        <w:t xml:space="preserve"> </w:t>
      </w:r>
      <w:r w:rsidR="008C4C5B" w:rsidRPr="008A2A68">
        <w:rPr>
          <w:rFonts w:ascii="Book Antiqua" w:hAnsi="Book Antiqua"/>
          <w:b/>
          <w:i/>
          <w:kern w:val="0"/>
          <w:sz w:val="24"/>
        </w:rPr>
        <w:t>marker</w:t>
      </w:r>
      <w:r w:rsidR="00E43CE3" w:rsidRPr="008A2A68">
        <w:rPr>
          <w:rFonts w:ascii="Book Antiqua" w:hAnsi="Book Antiqua"/>
          <w:b/>
          <w:i/>
          <w:kern w:val="0"/>
          <w:sz w:val="24"/>
        </w:rPr>
        <w:t xml:space="preserve"> in </w:t>
      </w:r>
      <w:r w:rsidR="008C4C5B" w:rsidRPr="008A2A68">
        <w:rPr>
          <w:rFonts w:ascii="Book Antiqua" w:hAnsi="Book Antiqua"/>
          <w:b/>
          <w:i/>
          <w:kern w:val="0"/>
          <w:sz w:val="24"/>
        </w:rPr>
        <w:t>GC</w:t>
      </w:r>
    </w:p>
    <w:p w:rsidR="00D20ECE" w:rsidRPr="008A2A68" w:rsidRDefault="00BC58AE" w:rsidP="00310021">
      <w:pPr>
        <w:autoSpaceDE w:val="0"/>
        <w:autoSpaceDN w:val="0"/>
        <w:adjustRightInd w:val="0"/>
        <w:snapToGrid w:val="0"/>
        <w:spacing w:line="360" w:lineRule="auto"/>
        <w:rPr>
          <w:rFonts w:ascii="Book Antiqua" w:hAnsi="Book Antiqua"/>
          <w:kern w:val="0"/>
          <w:sz w:val="24"/>
        </w:rPr>
      </w:pPr>
      <w:r w:rsidRPr="008A2A68">
        <w:rPr>
          <w:rFonts w:ascii="Book Antiqua" w:hAnsi="Book Antiqua"/>
          <w:kern w:val="0"/>
          <w:sz w:val="24"/>
        </w:rPr>
        <w:t>We further tested</w:t>
      </w:r>
      <w:r w:rsidR="008F63D3">
        <w:rPr>
          <w:rFonts w:ascii="Book Antiqua" w:hAnsi="Book Antiqua"/>
          <w:kern w:val="0"/>
          <w:sz w:val="24"/>
        </w:rPr>
        <w:t xml:space="preserve"> </w:t>
      </w:r>
      <w:r w:rsidRPr="008A2A68">
        <w:rPr>
          <w:rFonts w:ascii="Book Antiqua" w:hAnsi="Book Antiqua"/>
          <w:kern w:val="0"/>
          <w:sz w:val="24"/>
        </w:rPr>
        <w:t xml:space="preserve">HOXA11-AS </w:t>
      </w:r>
      <w:r w:rsidR="00CB7580" w:rsidRPr="008A2A68">
        <w:rPr>
          <w:rFonts w:ascii="Book Antiqua" w:hAnsi="Book Antiqua"/>
          <w:kern w:val="0"/>
          <w:sz w:val="24"/>
        </w:rPr>
        <w:t xml:space="preserve">expression </w:t>
      </w:r>
      <w:r w:rsidRPr="008A2A68">
        <w:rPr>
          <w:rFonts w:ascii="Book Antiqua" w:hAnsi="Book Antiqua"/>
          <w:kern w:val="0"/>
          <w:sz w:val="24"/>
        </w:rPr>
        <w:t>in</w:t>
      </w:r>
      <w:r w:rsidRPr="008A2A68">
        <w:rPr>
          <w:rFonts w:ascii="Book Antiqua" w:hAnsi="Book Antiqua"/>
          <w:sz w:val="24"/>
        </w:rPr>
        <w:t xml:space="preserve"> </w:t>
      </w:r>
      <w:r w:rsidRPr="008A2A68">
        <w:rPr>
          <w:rFonts w:ascii="Book Antiqua" w:hAnsi="Book Antiqua"/>
          <w:kern w:val="0"/>
          <w:sz w:val="24"/>
        </w:rPr>
        <w:t xml:space="preserve">serum samples from postoperative </w:t>
      </w:r>
      <w:r w:rsidR="0030208F">
        <w:rPr>
          <w:rFonts w:ascii="Book Antiqua" w:hAnsi="Book Antiqua"/>
          <w:kern w:val="0"/>
          <w:sz w:val="24"/>
        </w:rPr>
        <w:t>GC</w:t>
      </w:r>
      <w:r w:rsidRPr="008A2A68">
        <w:rPr>
          <w:rFonts w:ascii="Book Antiqua" w:hAnsi="Book Antiqua"/>
          <w:kern w:val="0"/>
          <w:sz w:val="24"/>
        </w:rPr>
        <w:t xml:space="preserve"> patients. The </w:t>
      </w:r>
      <w:r w:rsidR="00CB7580" w:rsidRPr="008A2A68">
        <w:rPr>
          <w:rFonts w:ascii="Book Antiqua" w:hAnsi="Book Antiqua"/>
          <w:kern w:val="0"/>
          <w:sz w:val="24"/>
        </w:rPr>
        <w:t>data</w:t>
      </w:r>
      <w:r w:rsidRPr="008A2A68">
        <w:rPr>
          <w:rFonts w:ascii="Book Antiqua" w:hAnsi="Book Antiqua"/>
          <w:kern w:val="0"/>
          <w:sz w:val="24"/>
        </w:rPr>
        <w:t xml:space="preserve"> </w:t>
      </w:r>
      <w:r w:rsidR="00CB7580" w:rsidRPr="008A2A68">
        <w:rPr>
          <w:rFonts w:ascii="Book Antiqua" w:hAnsi="Book Antiqua"/>
          <w:kern w:val="0"/>
          <w:sz w:val="24"/>
        </w:rPr>
        <w:t>demonstrat</w:t>
      </w:r>
      <w:r w:rsidR="008B7EA4" w:rsidRPr="008A2A68">
        <w:rPr>
          <w:rFonts w:ascii="Book Antiqua" w:hAnsi="Book Antiqua"/>
          <w:kern w:val="0"/>
          <w:sz w:val="24"/>
        </w:rPr>
        <w:t xml:space="preserve">ed </w:t>
      </w:r>
      <w:r w:rsidR="00E43CE3" w:rsidRPr="008A2A68">
        <w:rPr>
          <w:rFonts w:ascii="Book Antiqua" w:hAnsi="Book Antiqua"/>
          <w:kern w:val="0"/>
          <w:sz w:val="24"/>
        </w:rPr>
        <w:t xml:space="preserve">that </w:t>
      </w:r>
      <w:r w:rsidR="00776437">
        <w:rPr>
          <w:rFonts w:ascii="Book Antiqua" w:hAnsi="Book Antiqua"/>
          <w:kern w:val="0"/>
          <w:sz w:val="24"/>
        </w:rPr>
        <w:t>compared with</w:t>
      </w:r>
      <w:r w:rsidR="00776437" w:rsidRPr="00776437">
        <w:rPr>
          <w:rFonts w:ascii="Book Antiqua" w:hAnsi="Book Antiqua"/>
          <w:kern w:val="0"/>
          <w:sz w:val="24"/>
        </w:rPr>
        <w:t xml:space="preserve"> </w:t>
      </w:r>
      <w:r w:rsidR="00776437" w:rsidRPr="008A2A68">
        <w:rPr>
          <w:rFonts w:ascii="Book Antiqua" w:hAnsi="Book Antiqua"/>
          <w:kern w:val="0"/>
          <w:sz w:val="24"/>
        </w:rPr>
        <w:t>preoperative samples</w:t>
      </w:r>
      <w:r w:rsidR="00776437">
        <w:rPr>
          <w:rFonts w:ascii="Book Antiqua" w:hAnsi="Book Antiqua"/>
          <w:kern w:val="0"/>
          <w:sz w:val="24"/>
        </w:rPr>
        <w:t xml:space="preserve">, </w:t>
      </w:r>
      <w:r w:rsidR="00E43CE3" w:rsidRPr="008A2A68">
        <w:rPr>
          <w:rFonts w:ascii="Book Antiqua" w:hAnsi="Book Antiqua"/>
          <w:kern w:val="0"/>
          <w:sz w:val="24"/>
        </w:rPr>
        <w:t>serum</w:t>
      </w:r>
      <w:r w:rsidR="008F63D3">
        <w:rPr>
          <w:rFonts w:ascii="Book Antiqua" w:hAnsi="Book Antiqua"/>
          <w:kern w:val="0"/>
          <w:sz w:val="24"/>
        </w:rPr>
        <w:t xml:space="preserve"> </w:t>
      </w:r>
      <w:r w:rsidR="00285F2D" w:rsidRPr="008A2A68">
        <w:rPr>
          <w:rFonts w:ascii="Book Antiqua" w:hAnsi="Book Antiqua"/>
          <w:kern w:val="0"/>
          <w:sz w:val="24"/>
        </w:rPr>
        <w:t>HOXA11-A</w:t>
      </w:r>
      <w:r w:rsidR="00E43CE3" w:rsidRPr="008A2A68">
        <w:rPr>
          <w:rFonts w:ascii="Book Antiqua" w:hAnsi="Book Antiqua"/>
          <w:kern w:val="0"/>
          <w:sz w:val="24"/>
        </w:rPr>
        <w:t xml:space="preserve"> level</w:t>
      </w:r>
      <w:r w:rsidR="00776437">
        <w:rPr>
          <w:rFonts w:ascii="Book Antiqua" w:hAnsi="Book Antiqua"/>
          <w:kern w:val="0"/>
          <w:sz w:val="24"/>
        </w:rPr>
        <w:t>s</w:t>
      </w:r>
      <w:r w:rsidR="00E43CE3" w:rsidRPr="008A2A68">
        <w:rPr>
          <w:rFonts w:ascii="Book Antiqua" w:hAnsi="Book Antiqua"/>
          <w:kern w:val="0"/>
          <w:sz w:val="24"/>
        </w:rPr>
        <w:t xml:space="preserve"> showed no significant difference in the samples </w:t>
      </w:r>
      <w:r w:rsidR="00776437">
        <w:rPr>
          <w:rFonts w:ascii="Book Antiqua" w:hAnsi="Book Antiqua"/>
          <w:kern w:val="0"/>
          <w:sz w:val="24"/>
        </w:rPr>
        <w:t>obtained</w:t>
      </w:r>
      <w:r w:rsidR="00776437" w:rsidRPr="008A2A68">
        <w:rPr>
          <w:rFonts w:ascii="Book Antiqua" w:hAnsi="Book Antiqua"/>
          <w:kern w:val="0"/>
          <w:sz w:val="24"/>
        </w:rPr>
        <w:t xml:space="preserve"> </w:t>
      </w:r>
      <w:r w:rsidR="00E43CE3" w:rsidRPr="008A2A68">
        <w:rPr>
          <w:rFonts w:ascii="Book Antiqua" w:hAnsi="Book Antiqua"/>
          <w:kern w:val="0"/>
          <w:sz w:val="24"/>
        </w:rPr>
        <w:t xml:space="preserve">1 </w:t>
      </w:r>
      <w:r w:rsidR="00776437" w:rsidRPr="008A2A68">
        <w:rPr>
          <w:rFonts w:ascii="Book Antiqua" w:hAnsi="Book Antiqua"/>
          <w:kern w:val="0"/>
          <w:sz w:val="24"/>
        </w:rPr>
        <w:t>d</w:t>
      </w:r>
      <w:r w:rsidR="00776437">
        <w:rPr>
          <w:rFonts w:ascii="Book Antiqua" w:hAnsi="Book Antiqua"/>
          <w:kern w:val="0"/>
          <w:sz w:val="24"/>
        </w:rPr>
        <w:t xml:space="preserve"> </w:t>
      </w:r>
      <w:r w:rsidR="00E43CE3" w:rsidRPr="008A2A68">
        <w:rPr>
          <w:rFonts w:ascii="Book Antiqua" w:hAnsi="Book Antiqua"/>
          <w:kern w:val="0"/>
          <w:sz w:val="24"/>
        </w:rPr>
        <w:t>after surgery</w:t>
      </w:r>
      <w:r w:rsidR="003166DE" w:rsidRPr="008A2A68">
        <w:rPr>
          <w:rFonts w:ascii="Book Antiqua" w:hAnsi="Book Antiqua"/>
          <w:kern w:val="0"/>
          <w:sz w:val="24"/>
        </w:rPr>
        <w:t xml:space="preserve"> </w:t>
      </w:r>
      <w:r w:rsidR="00E43CE3" w:rsidRPr="008A2A68">
        <w:rPr>
          <w:rFonts w:ascii="Book Antiqua" w:hAnsi="Book Antiqua"/>
          <w:kern w:val="0"/>
          <w:sz w:val="24"/>
        </w:rPr>
        <w:t>(</w:t>
      </w:r>
      <w:r w:rsidR="00E43CE3" w:rsidRPr="008A2A68">
        <w:rPr>
          <w:rFonts w:ascii="Book Antiqua" w:hAnsi="Book Antiqua"/>
          <w:i/>
          <w:kern w:val="0"/>
          <w:sz w:val="24"/>
        </w:rPr>
        <w:t>P</w:t>
      </w:r>
      <w:r w:rsidR="00965956" w:rsidRPr="008A2A68">
        <w:rPr>
          <w:rFonts w:ascii="Book Antiqua" w:hAnsi="Book Antiqua"/>
          <w:i/>
          <w:kern w:val="0"/>
          <w:sz w:val="24"/>
        </w:rPr>
        <w:t xml:space="preserve"> </w:t>
      </w:r>
      <w:r w:rsidR="00E43CE3" w:rsidRPr="008A2A68">
        <w:rPr>
          <w:rFonts w:ascii="Book Antiqua" w:hAnsi="Book Antiqua"/>
          <w:kern w:val="0"/>
          <w:sz w:val="24"/>
        </w:rPr>
        <w:t>&gt;</w:t>
      </w:r>
      <w:r w:rsidR="00965956" w:rsidRPr="008A2A68">
        <w:rPr>
          <w:rFonts w:ascii="Book Antiqua" w:hAnsi="Book Antiqua"/>
          <w:kern w:val="0"/>
          <w:sz w:val="24"/>
        </w:rPr>
        <w:t xml:space="preserve"> </w:t>
      </w:r>
      <w:r w:rsidR="00E43CE3" w:rsidRPr="008A2A68">
        <w:rPr>
          <w:rFonts w:ascii="Book Antiqua" w:hAnsi="Book Antiqua"/>
          <w:kern w:val="0"/>
          <w:sz w:val="24"/>
        </w:rPr>
        <w:t>0.05)</w:t>
      </w:r>
      <w:r w:rsidR="00776437">
        <w:rPr>
          <w:rFonts w:ascii="Book Antiqua" w:hAnsi="Book Antiqua"/>
          <w:kern w:val="0"/>
          <w:sz w:val="24"/>
        </w:rPr>
        <w:t>,</w:t>
      </w:r>
      <w:r w:rsidR="00E43CE3" w:rsidRPr="008A2A68">
        <w:rPr>
          <w:rFonts w:ascii="Book Antiqua" w:hAnsi="Book Antiqua"/>
          <w:kern w:val="0"/>
          <w:sz w:val="24"/>
        </w:rPr>
        <w:t xml:space="preserve"> but they were greatly decreased in the samples </w:t>
      </w:r>
      <w:r w:rsidR="00776437">
        <w:rPr>
          <w:rFonts w:ascii="Book Antiqua" w:hAnsi="Book Antiqua"/>
          <w:kern w:val="0"/>
          <w:sz w:val="24"/>
        </w:rPr>
        <w:t>obtained</w:t>
      </w:r>
      <w:r w:rsidR="00E43CE3" w:rsidRPr="008A2A68">
        <w:rPr>
          <w:rFonts w:ascii="Book Antiqua" w:hAnsi="Book Antiqua"/>
          <w:kern w:val="0"/>
          <w:sz w:val="24"/>
        </w:rPr>
        <w:t xml:space="preserve"> 1 </w:t>
      </w:r>
      <w:r w:rsidR="00776437" w:rsidRPr="008A2A68">
        <w:rPr>
          <w:rFonts w:ascii="Book Antiqua" w:hAnsi="Book Antiqua"/>
          <w:kern w:val="0"/>
          <w:sz w:val="24"/>
        </w:rPr>
        <w:t>mo</w:t>
      </w:r>
      <w:r w:rsidR="00776437">
        <w:rPr>
          <w:rFonts w:ascii="Book Antiqua" w:hAnsi="Book Antiqua"/>
          <w:kern w:val="0"/>
          <w:sz w:val="24"/>
        </w:rPr>
        <w:t xml:space="preserve"> </w:t>
      </w:r>
      <w:r w:rsidR="00E43CE3" w:rsidRPr="008A2A68">
        <w:rPr>
          <w:rFonts w:ascii="Book Antiqua" w:hAnsi="Book Antiqua"/>
          <w:kern w:val="0"/>
          <w:sz w:val="24"/>
        </w:rPr>
        <w:t>after surgery (</w:t>
      </w:r>
      <w:r w:rsidR="00E43CE3" w:rsidRPr="008A2A68">
        <w:rPr>
          <w:rFonts w:ascii="Book Antiqua" w:hAnsi="Book Antiqua"/>
          <w:i/>
          <w:kern w:val="0"/>
          <w:sz w:val="24"/>
        </w:rPr>
        <w:t>P</w:t>
      </w:r>
      <w:r w:rsidR="00965956" w:rsidRPr="008A2A68">
        <w:rPr>
          <w:rFonts w:ascii="Book Antiqua" w:hAnsi="Book Antiqua"/>
          <w:i/>
          <w:kern w:val="0"/>
          <w:sz w:val="24"/>
        </w:rPr>
        <w:t xml:space="preserve"> </w:t>
      </w:r>
      <w:r w:rsidR="00E43CE3" w:rsidRPr="008A2A68">
        <w:rPr>
          <w:rFonts w:ascii="Book Antiqua" w:hAnsi="Book Antiqua"/>
          <w:kern w:val="0"/>
          <w:sz w:val="24"/>
        </w:rPr>
        <w:t>=</w:t>
      </w:r>
      <w:r w:rsidR="00965956" w:rsidRPr="008A2A68">
        <w:rPr>
          <w:rFonts w:ascii="Book Antiqua" w:hAnsi="Book Antiqua"/>
          <w:kern w:val="0"/>
          <w:sz w:val="24"/>
        </w:rPr>
        <w:t xml:space="preserve"> </w:t>
      </w:r>
      <w:r w:rsidR="00E43CE3" w:rsidRPr="008A2A68">
        <w:rPr>
          <w:rFonts w:ascii="Book Antiqua" w:hAnsi="Book Antiqua"/>
          <w:kern w:val="0"/>
          <w:sz w:val="24"/>
        </w:rPr>
        <w:t>0.00</w:t>
      </w:r>
      <w:r w:rsidR="00285F2D" w:rsidRPr="008A2A68">
        <w:rPr>
          <w:rFonts w:ascii="Book Antiqua" w:hAnsi="Book Antiqua"/>
          <w:kern w:val="0"/>
          <w:sz w:val="24"/>
        </w:rPr>
        <w:t>1</w:t>
      </w:r>
      <w:r w:rsidR="00E43CE3" w:rsidRPr="008A2A68">
        <w:rPr>
          <w:rFonts w:ascii="Book Antiqua" w:hAnsi="Book Antiqua"/>
          <w:kern w:val="0"/>
          <w:sz w:val="24"/>
        </w:rPr>
        <w:t>)</w:t>
      </w:r>
      <w:r w:rsidR="00776437">
        <w:rPr>
          <w:rFonts w:ascii="Book Antiqua" w:hAnsi="Book Antiqua"/>
          <w:kern w:val="0"/>
          <w:sz w:val="24"/>
        </w:rPr>
        <w:t xml:space="preserve"> </w:t>
      </w:r>
      <w:r w:rsidR="00E43CE3" w:rsidRPr="008A2A68">
        <w:rPr>
          <w:rFonts w:ascii="Book Antiqua" w:hAnsi="Book Antiqua"/>
          <w:kern w:val="0"/>
          <w:sz w:val="24"/>
        </w:rPr>
        <w:t>(Fig</w:t>
      </w:r>
      <w:r w:rsidR="00965956" w:rsidRPr="008A2A68">
        <w:rPr>
          <w:rFonts w:ascii="Book Antiqua" w:hAnsi="Book Antiqua"/>
          <w:kern w:val="0"/>
          <w:sz w:val="24"/>
        </w:rPr>
        <w:t xml:space="preserve">ure </w:t>
      </w:r>
      <w:r w:rsidR="00E43CE3" w:rsidRPr="008A2A68">
        <w:rPr>
          <w:rFonts w:ascii="Book Antiqua" w:hAnsi="Book Antiqua"/>
          <w:kern w:val="0"/>
          <w:sz w:val="24"/>
        </w:rPr>
        <w:t xml:space="preserve">2A). </w:t>
      </w:r>
      <w:r w:rsidR="002F0828" w:rsidRPr="008A2A68">
        <w:rPr>
          <w:rFonts w:ascii="Book Antiqua" w:hAnsi="Book Antiqua"/>
          <w:kern w:val="0"/>
          <w:sz w:val="24"/>
        </w:rPr>
        <w:t xml:space="preserve">Furthermore, the </w:t>
      </w:r>
      <w:r w:rsidR="00776437">
        <w:rPr>
          <w:rFonts w:ascii="Book Antiqua" w:hAnsi="Book Antiqua"/>
          <w:kern w:val="0"/>
          <w:sz w:val="24"/>
        </w:rPr>
        <w:t>area under the</w:t>
      </w:r>
      <w:r w:rsidR="002F0828" w:rsidRPr="008A2A68">
        <w:rPr>
          <w:rFonts w:ascii="Book Antiqua" w:hAnsi="Book Antiqua"/>
          <w:kern w:val="0"/>
          <w:sz w:val="24"/>
        </w:rPr>
        <w:t xml:space="preserve"> ROC curve </w:t>
      </w:r>
      <w:r w:rsidR="00776437">
        <w:rPr>
          <w:rFonts w:ascii="Book Antiqua" w:hAnsi="Book Antiqua"/>
          <w:kern w:val="0"/>
          <w:sz w:val="24"/>
        </w:rPr>
        <w:t xml:space="preserve">(AUC) </w:t>
      </w:r>
      <w:r w:rsidR="002F0828" w:rsidRPr="008A2A68">
        <w:rPr>
          <w:rFonts w:ascii="Book Antiqua" w:hAnsi="Book Antiqua"/>
          <w:kern w:val="0"/>
          <w:sz w:val="24"/>
        </w:rPr>
        <w:t xml:space="preserve">of </w:t>
      </w:r>
      <w:r w:rsidR="008B7EA4" w:rsidRPr="008A2A68">
        <w:rPr>
          <w:rFonts w:ascii="Book Antiqua" w:hAnsi="Book Antiqua"/>
          <w:kern w:val="0"/>
          <w:sz w:val="24"/>
        </w:rPr>
        <w:t xml:space="preserve">serum HOXA11-AS </w:t>
      </w:r>
      <w:r w:rsidR="002F0828" w:rsidRPr="008A2A68">
        <w:rPr>
          <w:rFonts w:ascii="Book Antiqua" w:hAnsi="Book Antiqua"/>
          <w:kern w:val="0"/>
          <w:sz w:val="24"/>
        </w:rPr>
        <w:t xml:space="preserve">in the diagnosis of </w:t>
      </w:r>
      <w:r w:rsidR="008B7EA4" w:rsidRPr="008A2A68">
        <w:rPr>
          <w:rFonts w:ascii="Book Antiqua" w:hAnsi="Book Antiqua"/>
          <w:kern w:val="0"/>
          <w:sz w:val="24"/>
        </w:rPr>
        <w:t>GC</w:t>
      </w:r>
      <w:r w:rsidR="002F0828" w:rsidRPr="008A2A68">
        <w:rPr>
          <w:rFonts w:ascii="Book Antiqua" w:hAnsi="Book Antiqua"/>
          <w:kern w:val="0"/>
          <w:sz w:val="24"/>
        </w:rPr>
        <w:t xml:space="preserve"> was 0.</w:t>
      </w:r>
      <w:r w:rsidR="00285F2D" w:rsidRPr="008A2A68">
        <w:rPr>
          <w:rFonts w:ascii="Book Antiqua" w:hAnsi="Book Antiqua"/>
          <w:kern w:val="0"/>
          <w:sz w:val="24"/>
        </w:rPr>
        <w:t>924</w:t>
      </w:r>
      <w:r w:rsidR="002F0828" w:rsidRPr="008A2A68">
        <w:rPr>
          <w:rFonts w:ascii="Book Antiqua" w:hAnsi="Book Antiqua"/>
          <w:kern w:val="0"/>
          <w:sz w:val="24"/>
        </w:rPr>
        <w:t xml:space="preserve"> (95%CI</w:t>
      </w:r>
      <w:r w:rsidR="00776437">
        <w:rPr>
          <w:rFonts w:ascii="Book Antiqua" w:hAnsi="Book Antiqua"/>
          <w:kern w:val="0"/>
          <w:sz w:val="24"/>
        </w:rPr>
        <w:t>:</w:t>
      </w:r>
      <w:r w:rsidR="002F0828" w:rsidRPr="008A2A68">
        <w:rPr>
          <w:rFonts w:ascii="Book Antiqua" w:hAnsi="Book Antiqua"/>
          <w:kern w:val="0"/>
          <w:sz w:val="24"/>
        </w:rPr>
        <w:t xml:space="preserve"> 0.</w:t>
      </w:r>
      <w:r w:rsidR="00285F2D" w:rsidRPr="008A2A68">
        <w:rPr>
          <w:rFonts w:ascii="Book Antiqua" w:hAnsi="Book Antiqua"/>
          <w:kern w:val="0"/>
          <w:sz w:val="24"/>
        </w:rPr>
        <w:t>881</w:t>
      </w:r>
      <w:r w:rsidR="002F0828" w:rsidRPr="008A2A68">
        <w:rPr>
          <w:rFonts w:ascii="Book Antiqua" w:hAnsi="Book Antiqua"/>
          <w:kern w:val="0"/>
          <w:sz w:val="24"/>
        </w:rPr>
        <w:t>-0.9</w:t>
      </w:r>
      <w:r w:rsidR="00285F2D" w:rsidRPr="008A2A68">
        <w:rPr>
          <w:rFonts w:ascii="Book Antiqua" w:hAnsi="Book Antiqua"/>
          <w:kern w:val="0"/>
          <w:sz w:val="24"/>
        </w:rPr>
        <w:t>67</w:t>
      </w:r>
      <w:r w:rsidR="002F0828" w:rsidRPr="008A2A68">
        <w:rPr>
          <w:rFonts w:ascii="Book Antiqua" w:hAnsi="Book Antiqua"/>
          <w:kern w:val="0"/>
          <w:sz w:val="24"/>
        </w:rPr>
        <w:t>, sensitivity 0.</w:t>
      </w:r>
      <w:r w:rsidR="00285F2D" w:rsidRPr="008A2A68">
        <w:rPr>
          <w:rFonts w:ascii="Book Antiqua" w:hAnsi="Book Antiqua"/>
          <w:kern w:val="0"/>
          <w:sz w:val="24"/>
        </w:rPr>
        <w:t>787</w:t>
      </w:r>
      <w:r w:rsidR="002F0828" w:rsidRPr="008A2A68">
        <w:rPr>
          <w:rFonts w:ascii="Book Antiqua" w:hAnsi="Book Antiqua"/>
          <w:kern w:val="0"/>
          <w:sz w:val="24"/>
        </w:rPr>
        <w:t>, specificity 0.</w:t>
      </w:r>
      <w:r w:rsidR="00285F2D" w:rsidRPr="008A2A68">
        <w:rPr>
          <w:rFonts w:ascii="Book Antiqua" w:hAnsi="Book Antiqua"/>
          <w:kern w:val="0"/>
          <w:sz w:val="24"/>
        </w:rPr>
        <w:t>978</w:t>
      </w:r>
      <w:r w:rsidR="002F0828" w:rsidRPr="008A2A68">
        <w:rPr>
          <w:rFonts w:ascii="Book Antiqua" w:hAnsi="Book Antiqua"/>
          <w:kern w:val="0"/>
          <w:sz w:val="24"/>
        </w:rPr>
        <w:t>)</w:t>
      </w:r>
      <w:r w:rsidR="005909E4">
        <w:rPr>
          <w:rFonts w:ascii="Book Antiqua" w:hAnsi="Book Antiqua"/>
          <w:kern w:val="0"/>
          <w:sz w:val="24"/>
        </w:rPr>
        <w:t xml:space="preserve"> (</w:t>
      </w:r>
      <w:r w:rsidR="002F0828" w:rsidRPr="008A2A68">
        <w:rPr>
          <w:rFonts w:ascii="Book Antiqua" w:hAnsi="Book Antiqua"/>
          <w:kern w:val="0"/>
          <w:sz w:val="24"/>
        </w:rPr>
        <w:t>Fig</w:t>
      </w:r>
      <w:r w:rsidR="005E3A37" w:rsidRPr="008A2A68">
        <w:rPr>
          <w:rFonts w:ascii="Book Antiqua" w:hAnsi="Book Antiqua"/>
          <w:kern w:val="0"/>
          <w:sz w:val="24"/>
        </w:rPr>
        <w:t xml:space="preserve">ure </w:t>
      </w:r>
      <w:r w:rsidR="00285F2D" w:rsidRPr="008A2A68">
        <w:rPr>
          <w:rFonts w:ascii="Book Antiqua" w:hAnsi="Book Antiqua"/>
          <w:kern w:val="0"/>
          <w:sz w:val="24"/>
        </w:rPr>
        <w:t>2A</w:t>
      </w:r>
      <w:r w:rsidR="005909E4">
        <w:rPr>
          <w:rFonts w:ascii="Book Antiqua" w:hAnsi="Book Antiqua"/>
          <w:kern w:val="0"/>
          <w:sz w:val="24"/>
        </w:rPr>
        <w:t>)</w:t>
      </w:r>
      <w:r w:rsidR="002F0828" w:rsidRPr="008A2A68">
        <w:rPr>
          <w:rFonts w:ascii="Book Antiqua" w:hAnsi="Book Antiqua"/>
          <w:kern w:val="0"/>
          <w:sz w:val="24"/>
        </w:rPr>
        <w:t xml:space="preserve">. </w:t>
      </w:r>
      <w:r w:rsidR="008B7EA4" w:rsidRPr="008A2A68">
        <w:rPr>
          <w:rFonts w:ascii="Book Antiqua" w:hAnsi="Book Antiqua"/>
          <w:kern w:val="0"/>
          <w:sz w:val="24"/>
        </w:rPr>
        <w:t>T</w:t>
      </w:r>
      <w:r w:rsidR="002F0828" w:rsidRPr="008A2A68">
        <w:rPr>
          <w:rFonts w:ascii="Book Antiqua" w:hAnsi="Book Antiqua"/>
          <w:kern w:val="0"/>
          <w:sz w:val="24"/>
        </w:rPr>
        <w:t xml:space="preserve">hese </w:t>
      </w:r>
      <w:r w:rsidR="008C4C5B" w:rsidRPr="008A2A68">
        <w:rPr>
          <w:rFonts w:ascii="Book Antiqua" w:hAnsi="Book Antiqua"/>
          <w:kern w:val="0"/>
          <w:sz w:val="24"/>
        </w:rPr>
        <w:t>data</w:t>
      </w:r>
      <w:r w:rsidR="002F0828" w:rsidRPr="008A2A68">
        <w:rPr>
          <w:rFonts w:ascii="Book Antiqua" w:hAnsi="Book Antiqua"/>
          <w:kern w:val="0"/>
          <w:sz w:val="24"/>
        </w:rPr>
        <w:t xml:space="preserve"> </w:t>
      </w:r>
      <w:r w:rsidR="008C4C5B" w:rsidRPr="008A2A68">
        <w:rPr>
          <w:rFonts w:ascii="Book Antiqua" w:hAnsi="Book Antiqua"/>
          <w:kern w:val="0"/>
          <w:sz w:val="24"/>
        </w:rPr>
        <w:t>demonstrated</w:t>
      </w:r>
      <w:r w:rsidR="002F0828" w:rsidRPr="008A2A68">
        <w:rPr>
          <w:rFonts w:ascii="Book Antiqua" w:hAnsi="Book Antiqua"/>
          <w:kern w:val="0"/>
          <w:sz w:val="24"/>
        </w:rPr>
        <w:t xml:space="preserve"> </w:t>
      </w:r>
      <w:r w:rsidR="00776437">
        <w:rPr>
          <w:rFonts w:ascii="Book Antiqua" w:hAnsi="Book Antiqua"/>
          <w:kern w:val="0"/>
          <w:sz w:val="24"/>
        </w:rPr>
        <w:t>that</w:t>
      </w:r>
      <w:r w:rsidR="008F63D3">
        <w:rPr>
          <w:rFonts w:ascii="Book Antiqua" w:hAnsi="Book Antiqua"/>
          <w:kern w:val="0"/>
          <w:sz w:val="24"/>
        </w:rPr>
        <w:t xml:space="preserve"> </w:t>
      </w:r>
      <w:r w:rsidR="00644DC9" w:rsidRPr="008A2A68">
        <w:rPr>
          <w:rFonts w:ascii="Book Antiqua" w:hAnsi="Book Antiqua"/>
          <w:kern w:val="0"/>
          <w:sz w:val="24"/>
        </w:rPr>
        <w:t>HOXA11-AS</w:t>
      </w:r>
      <w:r w:rsidR="002F0828" w:rsidRPr="008A2A68">
        <w:rPr>
          <w:rFonts w:ascii="Book Antiqua" w:hAnsi="Book Antiqua"/>
          <w:kern w:val="0"/>
          <w:sz w:val="24"/>
        </w:rPr>
        <w:t xml:space="preserve"> </w:t>
      </w:r>
      <w:r w:rsidR="008C4C5B" w:rsidRPr="008A2A68">
        <w:rPr>
          <w:rFonts w:ascii="Book Antiqua" w:hAnsi="Book Antiqua"/>
          <w:kern w:val="0"/>
          <w:sz w:val="24"/>
        </w:rPr>
        <w:t>possibly</w:t>
      </w:r>
      <w:r w:rsidR="002F0828" w:rsidRPr="008A2A68">
        <w:rPr>
          <w:rFonts w:ascii="Book Antiqua" w:hAnsi="Book Antiqua"/>
          <w:kern w:val="0"/>
          <w:sz w:val="24"/>
        </w:rPr>
        <w:t xml:space="preserve"> </w:t>
      </w:r>
      <w:r w:rsidR="00776437" w:rsidRPr="008A2A68">
        <w:rPr>
          <w:rFonts w:ascii="Book Antiqua" w:hAnsi="Book Antiqua"/>
          <w:kern w:val="0"/>
          <w:sz w:val="24"/>
        </w:rPr>
        <w:t>act</w:t>
      </w:r>
      <w:r w:rsidR="00776437">
        <w:rPr>
          <w:rFonts w:ascii="Book Antiqua" w:hAnsi="Book Antiqua"/>
          <w:kern w:val="0"/>
          <w:sz w:val="24"/>
        </w:rPr>
        <w:t>s</w:t>
      </w:r>
      <w:r w:rsidR="00776437" w:rsidRPr="008A2A68">
        <w:rPr>
          <w:rFonts w:ascii="Book Antiqua" w:hAnsi="Book Antiqua"/>
          <w:kern w:val="0"/>
          <w:sz w:val="24"/>
        </w:rPr>
        <w:t xml:space="preserve"> </w:t>
      </w:r>
      <w:r w:rsidR="002F0828" w:rsidRPr="008A2A68">
        <w:rPr>
          <w:rFonts w:ascii="Book Antiqua" w:hAnsi="Book Antiqua"/>
          <w:kern w:val="0"/>
          <w:sz w:val="24"/>
        </w:rPr>
        <w:t xml:space="preserve">as a potential </w:t>
      </w:r>
      <w:r w:rsidR="007B67DF" w:rsidRPr="008A2A68">
        <w:rPr>
          <w:rFonts w:ascii="Book Antiqua" w:hAnsi="Book Antiqua"/>
          <w:kern w:val="0"/>
          <w:sz w:val="24"/>
        </w:rPr>
        <w:t>marker</w:t>
      </w:r>
      <w:r w:rsidR="002F0828" w:rsidRPr="008A2A68">
        <w:rPr>
          <w:rFonts w:ascii="Book Antiqua" w:hAnsi="Book Antiqua"/>
          <w:kern w:val="0"/>
          <w:sz w:val="24"/>
        </w:rPr>
        <w:t xml:space="preserve"> </w:t>
      </w:r>
      <w:r w:rsidR="00CB7580" w:rsidRPr="008A2A68">
        <w:rPr>
          <w:rFonts w:ascii="Book Antiqua" w:hAnsi="Book Antiqua"/>
          <w:kern w:val="0"/>
          <w:sz w:val="24"/>
        </w:rPr>
        <w:t>in</w:t>
      </w:r>
      <w:r w:rsidR="00644DC9" w:rsidRPr="008A2A68">
        <w:rPr>
          <w:rFonts w:ascii="Book Antiqua" w:hAnsi="Book Antiqua"/>
          <w:kern w:val="0"/>
          <w:sz w:val="24"/>
        </w:rPr>
        <w:t xml:space="preserve"> the diagnosis</w:t>
      </w:r>
      <w:r w:rsidR="002F0828" w:rsidRPr="008A2A68">
        <w:rPr>
          <w:rFonts w:ascii="Book Antiqua" w:hAnsi="Book Antiqua"/>
          <w:kern w:val="0"/>
          <w:sz w:val="24"/>
        </w:rPr>
        <w:t xml:space="preserve"> </w:t>
      </w:r>
      <w:r w:rsidR="00644DC9" w:rsidRPr="008A2A68">
        <w:rPr>
          <w:rFonts w:ascii="Book Antiqua" w:hAnsi="Book Antiqua"/>
          <w:kern w:val="0"/>
          <w:sz w:val="24"/>
        </w:rPr>
        <w:t>of GC</w:t>
      </w:r>
      <w:r w:rsidR="002F0828" w:rsidRPr="008A2A68">
        <w:rPr>
          <w:rFonts w:ascii="Book Antiqua" w:hAnsi="Book Antiqua"/>
          <w:kern w:val="0"/>
          <w:sz w:val="24"/>
        </w:rPr>
        <w:t>.</w:t>
      </w:r>
    </w:p>
    <w:p w:rsidR="00005BFB" w:rsidRPr="008A2A68" w:rsidRDefault="00005BFB" w:rsidP="00310021">
      <w:pPr>
        <w:autoSpaceDE w:val="0"/>
        <w:autoSpaceDN w:val="0"/>
        <w:adjustRightInd w:val="0"/>
        <w:snapToGrid w:val="0"/>
        <w:spacing w:line="360" w:lineRule="auto"/>
        <w:rPr>
          <w:rFonts w:ascii="Book Antiqua" w:hAnsi="Book Antiqua"/>
          <w:kern w:val="0"/>
          <w:sz w:val="24"/>
        </w:rPr>
      </w:pPr>
    </w:p>
    <w:p w:rsidR="00E43CE3" w:rsidRPr="008A2A68" w:rsidRDefault="00644DC9" w:rsidP="00310021">
      <w:pPr>
        <w:autoSpaceDE w:val="0"/>
        <w:autoSpaceDN w:val="0"/>
        <w:adjustRightInd w:val="0"/>
        <w:snapToGrid w:val="0"/>
        <w:spacing w:line="360" w:lineRule="auto"/>
        <w:rPr>
          <w:rFonts w:ascii="Book Antiqua" w:hAnsi="Book Antiqua"/>
          <w:b/>
          <w:i/>
          <w:kern w:val="0"/>
          <w:sz w:val="24"/>
        </w:rPr>
      </w:pPr>
      <w:r w:rsidRPr="008A2A68">
        <w:rPr>
          <w:rFonts w:ascii="Book Antiqua" w:hAnsi="Book Antiqua"/>
          <w:b/>
          <w:i/>
          <w:kern w:val="0"/>
          <w:sz w:val="24"/>
        </w:rPr>
        <w:t xml:space="preserve">HOXA11-AS </w:t>
      </w:r>
      <w:r w:rsidR="002B62D1">
        <w:rPr>
          <w:rFonts w:ascii="Book Antiqua" w:hAnsi="Book Antiqua"/>
          <w:b/>
          <w:i/>
          <w:kern w:val="0"/>
          <w:sz w:val="24"/>
        </w:rPr>
        <w:t xml:space="preserve">may </w:t>
      </w:r>
      <w:r w:rsidR="00776437" w:rsidRPr="008A2A68">
        <w:rPr>
          <w:rFonts w:ascii="Book Antiqua" w:hAnsi="Book Antiqua"/>
          <w:b/>
          <w:i/>
          <w:kern w:val="0"/>
          <w:sz w:val="24"/>
        </w:rPr>
        <w:t xml:space="preserve">function </w:t>
      </w:r>
      <w:r w:rsidRPr="008A2A68">
        <w:rPr>
          <w:rFonts w:ascii="Book Antiqua" w:hAnsi="Book Antiqua"/>
          <w:b/>
          <w:i/>
          <w:kern w:val="0"/>
          <w:sz w:val="24"/>
        </w:rPr>
        <w:t>as</w:t>
      </w:r>
      <w:r w:rsidR="00E43CE3" w:rsidRPr="008A2A68">
        <w:rPr>
          <w:rFonts w:ascii="Book Antiqua" w:hAnsi="Book Antiqua"/>
          <w:b/>
          <w:i/>
          <w:kern w:val="0"/>
          <w:sz w:val="24"/>
        </w:rPr>
        <w:t xml:space="preserve"> a</w:t>
      </w:r>
      <w:r w:rsidRPr="008A2A68">
        <w:rPr>
          <w:rFonts w:ascii="Book Antiqua" w:hAnsi="Book Antiqua"/>
          <w:i/>
          <w:sz w:val="24"/>
        </w:rPr>
        <w:t xml:space="preserve"> </w:t>
      </w:r>
      <w:r w:rsidRPr="008A2A68">
        <w:rPr>
          <w:rFonts w:ascii="Book Antiqua" w:hAnsi="Book Antiqua"/>
          <w:b/>
          <w:i/>
          <w:kern w:val="0"/>
          <w:sz w:val="24"/>
        </w:rPr>
        <w:t>potential</w:t>
      </w:r>
      <w:r w:rsidR="00E43CE3" w:rsidRPr="008A2A68">
        <w:rPr>
          <w:rFonts w:ascii="Book Antiqua" w:hAnsi="Book Antiqua"/>
          <w:b/>
          <w:i/>
          <w:kern w:val="0"/>
          <w:sz w:val="24"/>
        </w:rPr>
        <w:t xml:space="preserve"> prognostic biomarker in </w:t>
      </w:r>
      <w:r w:rsidR="005E3A37" w:rsidRPr="008A2A68">
        <w:rPr>
          <w:rFonts w:ascii="Book Antiqua" w:hAnsi="Book Antiqua"/>
          <w:b/>
          <w:i/>
          <w:kern w:val="0"/>
          <w:sz w:val="24"/>
        </w:rPr>
        <w:t>GC</w:t>
      </w:r>
    </w:p>
    <w:p w:rsidR="00B451A3" w:rsidRPr="008A2A68" w:rsidRDefault="002B62D1" w:rsidP="00310021">
      <w:pPr>
        <w:adjustRightInd w:val="0"/>
        <w:snapToGrid w:val="0"/>
        <w:spacing w:line="360" w:lineRule="auto"/>
        <w:rPr>
          <w:rFonts w:ascii="Book Antiqua" w:hAnsi="Book Antiqua"/>
          <w:b/>
          <w:sz w:val="24"/>
        </w:rPr>
      </w:pPr>
      <w:r>
        <w:rPr>
          <w:rFonts w:ascii="Book Antiqua" w:hAnsi="Book Antiqua"/>
          <w:kern w:val="0"/>
          <w:sz w:val="24"/>
        </w:rPr>
        <w:lastRenderedPageBreak/>
        <w:t>Subsequently, w</w:t>
      </w:r>
      <w:r w:rsidR="00644DC9" w:rsidRPr="008A2A68">
        <w:rPr>
          <w:rFonts w:ascii="Book Antiqua" w:hAnsi="Book Antiqua"/>
          <w:kern w:val="0"/>
          <w:sz w:val="24"/>
        </w:rPr>
        <w:t>e</w:t>
      </w:r>
      <w:r>
        <w:rPr>
          <w:rFonts w:ascii="Book Antiqua" w:hAnsi="Book Antiqua"/>
          <w:kern w:val="0"/>
          <w:sz w:val="24"/>
        </w:rPr>
        <w:t xml:space="preserve"> </w:t>
      </w:r>
      <w:r w:rsidR="00644DC9" w:rsidRPr="008A2A68">
        <w:rPr>
          <w:rFonts w:ascii="Book Antiqua" w:hAnsi="Book Antiqua"/>
          <w:kern w:val="0"/>
          <w:sz w:val="24"/>
        </w:rPr>
        <w:t>analyzed</w:t>
      </w:r>
      <w:r w:rsidR="008F63D3">
        <w:rPr>
          <w:rFonts w:ascii="Book Antiqua" w:hAnsi="Book Antiqua"/>
          <w:kern w:val="0"/>
          <w:sz w:val="24"/>
        </w:rPr>
        <w:t xml:space="preserve"> the role of </w:t>
      </w:r>
      <w:r w:rsidR="00644DC9" w:rsidRPr="008A2A68">
        <w:rPr>
          <w:rFonts w:ascii="Book Antiqua" w:hAnsi="Book Antiqua"/>
          <w:kern w:val="0"/>
          <w:sz w:val="24"/>
        </w:rPr>
        <w:t>HOXA11-AS</w:t>
      </w:r>
      <w:r w:rsidR="00204A6B" w:rsidRPr="008A2A68">
        <w:rPr>
          <w:rFonts w:ascii="Book Antiqua" w:hAnsi="Book Antiqua"/>
          <w:kern w:val="0"/>
          <w:sz w:val="24"/>
        </w:rPr>
        <w:t xml:space="preserve"> </w:t>
      </w:r>
      <w:r w:rsidR="00CB7580" w:rsidRPr="008A2A68">
        <w:rPr>
          <w:rFonts w:ascii="Book Antiqua" w:hAnsi="Book Antiqua"/>
          <w:kern w:val="0"/>
          <w:sz w:val="24"/>
        </w:rPr>
        <w:t xml:space="preserve">expression </w:t>
      </w:r>
      <w:r w:rsidR="00204A6B" w:rsidRPr="008A2A68">
        <w:rPr>
          <w:rFonts w:ascii="Book Antiqua" w:hAnsi="Book Antiqua"/>
          <w:kern w:val="0"/>
          <w:sz w:val="24"/>
        </w:rPr>
        <w:t xml:space="preserve">in </w:t>
      </w:r>
      <w:r w:rsidR="00E43CE3" w:rsidRPr="008A2A68">
        <w:rPr>
          <w:rFonts w:ascii="Book Antiqua" w:hAnsi="Book Antiqua"/>
          <w:kern w:val="0"/>
          <w:sz w:val="24"/>
        </w:rPr>
        <w:t xml:space="preserve">the prognosis </w:t>
      </w:r>
      <w:r w:rsidR="00542D53">
        <w:rPr>
          <w:rFonts w:ascii="Book Antiqua" w:hAnsi="Book Antiqua"/>
          <w:kern w:val="0"/>
          <w:sz w:val="24"/>
        </w:rPr>
        <w:t xml:space="preserve">evaluation </w:t>
      </w:r>
      <w:r w:rsidR="00E43CE3" w:rsidRPr="008A2A68">
        <w:rPr>
          <w:rFonts w:ascii="Book Antiqua" w:hAnsi="Book Antiqua"/>
          <w:kern w:val="0"/>
          <w:sz w:val="24"/>
        </w:rPr>
        <w:t xml:space="preserve">of </w:t>
      </w:r>
      <w:r w:rsidR="00204A6B" w:rsidRPr="008A2A68">
        <w:rPr>
          <w:rFonts w:ascii="Book Antiqua" w:hAnsi="Book Antiqua"/>
          <w:kern w:val="0"/>
          <w:sz w:val="24"/>
        </w:rPr>
        <w:t>GC</w:t>
      </w:r>
      <w:r w:rsidR="00E43CE3" w:rsidRPr="008A2A68">
        <w:rPr>
          <w:rFonts w:ascii="Book Antiqua" w:hAnsi="Book Antiqua"/>
          <w:kern w:val="0"/>
          <w:sz w:val="24"/>
        </w:rPr>
        <w:t xml:space="preserve"> patients.</w:t>
      </w:r>
      <w:r w:rsidR="00E43CE3" w:rsidRPr="008A2A68">
        <w:rPr>
          <w:rFonts w:ascii="Book Antiqua" w:hAnsi="Book Antiqua"/>
          <w:sz w:val="24"/>
        </w:rPr>
        <w:t xml:space="preserve"> </w:t>
      </w:r>
      <w:r w:rsidR="00204A6B" w:rsidRPr="008A2A68">
        <w:rPr>
          <w:rFonts w:ascii="Book Antiqua" w:hAnsi="Book Antiqua"/>
          <w:sz w:val="24"/>
        </w:rPr>
        <w:t xml:space="preserve">As shown in Table </w:t>
      </w:r>
      <w:r w:rsidR="00F40C29" w:rsidRPr="008A2A68">
        <w:rPr>
          <w:rFonts w:ascii="Book Antiqua" w:hAnsi="Book Antiqua"/>
          <w:sz w:val="24"/>
        </w:rPr>
        <w:t>3</w:t>
      </w:r>
      <w:r w:rsidR="00204A6B" w:rsidRPr="008A2A68">
        <w:rPr>
          <w:rFonts w:ascii="Book Antiqua" w:hAnsi="Book Antiqua"/>
          <w:sz w:val="24"/>
        </w:rPr>
        <w:t xml:space="preserve">, </w:t>
      </w:r>
      <w:r w:rsidR="00E43CE3" w:rsidRPr="008A2A68">
        <w:rPr>
          <w:rFonts w:ascii="Book Antiqua" w:hAnsi="Book Antiqua"/>
          <w:sz w:val="24"/>
        </w:rPr>
        <w:t>t</w:t>
      </w:r>
      <w:r w:rsidR="00E43CE3" w:rsidRPr="008A2A68">
        <w:rPr>
          <w:rFonts w:ascii="Book Antiqua" w:hAnsi="Book Antiqua"/>
          <w:kern w:val="0"/>
          <w:sz w:val="24"/>
        </w:rPr>
        <w:t xml:space="preserve">he </w:t>
      </w:r>
      <w:r w:rsidR="000F48B6" w:rsidRPr="008A2A68">
        <w:rPr>
          <w:rFonts w:ascii="Book Antiqua" w:hAnsi="Book Antiqua"/>
          <w:kern w:val="0"/>
          <w:sz w:val="24"/>
        </w:rPr>
        <w:t xml:space="preserve">univariate </w:t>
      </w:r>
      <w:r w:rsidR="00542D53">
        <w:rPr>
          <w:rFonts w:ascii="Book Antiqua" w:hAnsi="Book Antiqua"/>
          <w:kern w:val="0"/>
          <w:sz w:val="24"/>
        </w:rPr>
        <w:t>C</w:t>
      </w:r>
      <w:r w:rsidR="00542D53" w:rsidRPr="008A2A68">
        <w:rPr>
          <w:rFonts w:ascii="Book Antiqua" w:hAnsi="Book Antiqua"/>
          <w:kern w:val="0"/>
          <w:sz w:val="24"/>
        </w:rPr>
        <w:t xml:space="preserve">ox </w:t>
      </w:r>
      <w:r w:rsidR="00E43CE3" w:rsidRPr="008A2A68">
        <w:rPr>
          <w:rFonts w:ascii="Book Antiqua" w:hAnsi="Book Antiqua"/>
          <w:kern w:val="0"/>
          <w:sz w:val="24"/>
        </w:rPr>
        <w:t>proportional hazard regression</w:t>
      </w:r>
      <w:r w:rsidR="00204A6B" w:rsidRPr="008A2A68">
        <w:rPr>
          <w:rFonts w:ascii="Book Antiqua" w:hAnsi="Book Antiqua"/>
          <w:kern w:val="0"/>
          <w:sz w:val="24"/>
        </w:rPr>
        <w:t xml:space="preserve"> analysis revealed</w:t>
      </w:r>
      <w:r w:rsidR="00E43CE3" w:rsidRPr="008A2A68">
        <w:rPr>
          <w:rFonts w:ascii="Book Antiqua" w:hAnsi="Book Antiqua"/>
          <w:kern w:val="0"/>
          <w:sz w:val="24"/>
        </w:rPr>
        <w:t xml:space="preserve"> that </w:t>
      </w:r>
      <w:r w:rsidR="000F48B6" w:rsidRPr="008A2A68">
        <w:rPr>
          <w:rFonts w:ascii="Book Antiqua" w:hAnsi="Book Antiqua"/>
          <w:kern w:val="0"/>
          <w:sz w:val="24"/>
        </w:rPr>
        <w:t>tumor size</w:t>
      </w:r>
      <w:r w:rsidR="00300A8A" w:rsidRPr="008A2A68">
        <w:rPr>
          <w:rFonts w:ascii="Book Antiqua" w:hAnsi="Book Antiqua"/>
          <w:kern w:val="0"/>
          <w:sz w:val="24"/>
        </w:rPr>
        <w:t xml:space="preserve"> </w:t>
      </w:r>
      <w:r w:rsidR="00E43CE3" w:rsidRPr="008A2A68">
        <w:rPr>
          <w:rFonts w:ascii="Book Antiqua" w:hAnsi="Book Antiqua"/>
          <w:kern w:val="0"/>
          <w:sz w:val="24"/>
        </w:rPr>
        <w:t>(HR</w:t>
      </w:r>
      <w:r w:rsidR="00300A8A" w:rsidRPr="008A2A68">
        <w:rPr>
          <w:rFonts w:ascii="Book Antiqua" w:hAnsi="Book Antiqua"/>
          <w:kern w:val="0"/>
          <w:sz w:val="24"/>
        </w:rPr>
        <w:t xml:space="preserve"> </w:t>
      </w:r>
      <w:r w:rsidR="00E43CE3" w:rsidRPr="008A2A68">
        <w:rPr>
          <w:rFonts w:ascii="Book Antiqua" w:hAnsi="Book Antiqua"/>
          <w:kern w:val="0"/>
          <w:sz w:val="24"/>
        </w:rPr>
        <w:t>=</w:t>
      </w:r>
      <w:r w:rsidR="00300A8A" w:rsidRPr="008A2A68">
        <w:rPr>
          <w:rFonts w:ascii="Book Antiqua" w:hAnsi="Book Antiqua"/>
          <w:kern w:val="0"/>
          <w:sz w:val="24"/>
        </w:rPr>
        <w:t xml:space="preserve"> </w:t>
      </w:r>
      <w:r w:rsidR="000F48B6" w:rsidRPr="008A2A68">
        <w:rPr>
          <w:rFonts w:ascii="Book Antiqua" w:hAnsi="Book Antiqua"/>
          <w:sz w:val="24"/>
        </w:rPr>
        <w:t>0.527</w:t>
      </w:r>
      <w:r w:rsidR="00E43CE3" w:rsidRPr="008A2A68">
        <w:rPr>
          <w:rFonts w:ascii="Book Antiqua" w:hAnsi="Book Antiqua"/>
          <w:kern w:val="0"/>
          <w:sz w:val="24"/>
        </w:rPr>
        <w:t>, 95%CI</w:t>
      </w:r>
      <w:r w:rsidR="00300A8A" w:rsidRPr="008A2A68">
        <w:rPr>
          <w:rFonts w:ascii="Book Antiqua" w:hAnsi="Book Antiqua"/>
          <w:kern w:val="0"/>
          <w:sz w:val="24"/>
        </w:rPr>
        <w:t xml:space="preserve">: </w:t>
      </w:r>
      <w:r w:rsidR="00E43CE3" w:rsidRPr="008A2A68">
        <w:rPr>
          <w:rFonts w:ascii="Book Antiqua" w:hAnsi="Book Antiqua"/>
          <w:sz w:val="24"/>
        </w:rPr>
        <w:t>0.</w:t>
      </w:r>
      <w:r w:rsidR="000F48B6" w:rsidRPr="008A2A68">
        <w:rPr>
          <w:rFonts w:ascii="Book Antiqua" w:hAnsi="Book Antiqua"/>
          <w:sz w:val="24"/>
        </w:rPr>
        <w:t>301</w:t>
      </w:r>
      <w:r w:rsidR="00E43CE3" w:rsidRPr="008A2A68">
        <w:rPr>
          <w:rFonts w:ascii="Book Antiqua" w:hAnsi="Book Antiqua"/>
          <w:sz w:val="24"/>
        </w:rPr>
        <w:t>-</w:t>
      </w:r>
      <w:r w:rsidR="000F48B6" w:rsidRPr="008A2A68">
        <w:rPr>
          <w:rFonts w:ascii="Book Antiqua" w:hAnsi="Book Antiqua"/>
          <w:sz w:val="24"/>
        </w:rPr>
        <w:t>0.924</w:t>
      </w:r>
      <w:r w:rsidR="00E43CE3" w:rsidRPr="008A2A68">
        <w:rPr>
          <w:rFonts w:ascii="Book Antiqua" w:hAnsi="Book Antiqua"/>
          <w:kern w:val="0"/>
          <w:sz w:val="24"/>
        </w:rPr>
        <w:t xml:space="preserve">, </w:t>
      </w:r>
      <w:r w:rsidR="00E43CE3" w:rsidRPr="008A2A68">
        <w:rPr>
          <w:rFonts w:ascii="Book Antiqua" w:hAnsi="Book Antiqua"/>
          <w:i/>
          <w:kern w:val="0"/>
          <w:sz w:val="24"/>
        </w:rPr>
        <w:t>P</w:t>
      </w:r>
      <w:r w:rsidR="00300A8A" w:rsidRPr="008A2A68">
        <w:rPr>
          <w:rFonts w:ascii="Book Antiqua" w:hAnsi="Book Antiqua"/>
          <w:kern w:val="0"/>
          <w:sz w:val="24"/>
        </w:rPr>
        <w:t xml:space="preserve"> </w:t>
      </w:r>
      <w:r w:rsidR="00E43CE3" w:rsidRPr="008A2A68">
        <w:rPr>
          <w:rFonts w:ascii="Book Antiqua" w:hAnsi="Book Antiqua"/>
          <w:kern w:val="0"/>
          <w:sz w:val="24"/>
        </w:rPr>
        <w:t>=</w:t>
      </w:r>
      <w:r w:rsidR="00300A8A" w:rsidRPr="008A2A68">
        <w:rPr>
          <w:rFonts w:ascii="Book Antiqua" w:hAnsi="Book Antiqua"/>
          <w:kern w:val="0"/>
          <w:sz w:val="24"/>
        </w:rPr>
        <w:t xml:space="preserve"> </w:t>
      </w:r>
      <w:r w:rsidR="00E43CE3" w:rsidRPr="008A2A68">
        <w:rPr>
          <w:rFonts w:ascii="Book Antiqua" w:hAnsi="Book Antiqua"/>
          <w:kern w:val="0"/>
          <w:sz w:val="24"/>
        </w:rPr>
        <w:t>0.0</w:t>
      </w:r>
      <w:r w:rsidR="000F48B6" w:rsidRPr="008A2A68">
        <w:rPr>
          <w:rFonts w:ascii="Book Antiqua" w:hAnsi="Book Antiqua"/>
          <w:kern w:val="0"/>
          <w:sz w:val="24"/>
        </w:rPr>
        <w:t>25</w:t>
      </w:r>
      <w:r w:rsidR="00E43CE3" w:rsidRPr="008A2A68">
        <w:rPr>
          <w:rFonts w:ascii="Book Antiqua" w:hAnsi="Book Antiqua"/>
          <w:kern w:val="0"/>
          <w:sz w:val="24"/>
        </w:rPr>
        <w:t>)</w:t>
      </w:r>
      <w:r w:rsidR="000F48B6" w:rsidRPr="008A2A68">
        <w:rPr>
          <w:rFonts w:ascii="Book Antiqua" w:hAnsi="Book Antiqua"/>
          <w:sz w:val="24"/>
        </w:rPr>
        <w:t>, TNM stag</w:t>
      </w:r>
      <w:r w:rsidR="003166DE" w:rsidRPr="008A2A68">
        <w:rPr>
          <w:rFonts w:ascii="Book Antiqua" w:hAnsi="Book Antiqua"/>
          <w:sz w:val="24"/>
        </w:rPr>
        <w:t xml:space="preserve">e </w:t>
      </w:r>
      <w:r w:rsidR="00E43CE3" w:rsidRPr="008A2A68">
        <w:rPr>
          <w:rFonts w:ascii="Book Antiqua" w:hAnsi="Book Antiqua"/>
          <w:kern w:val="0"/>
          <w:sz w:val="24"/>
        </w:rPr>
        <w:t>(HR</w:t>
      </w:r>
      <w:r w:rsidR="00300A8A" w:rsidRPr="008A2A68">
        <w:rPr>
          <w:rFonts w:ascii="Book Antiqua" w:hAnsi="Book Antiqua"/>
          <w:kern w:val="0"/>
          <w:sz w:val="24"/>
        </w:rPr>
        <w:t xml:space="preserve"> </w:t>
      </w:r>
      <w:r w:rsidR="00E43CE3" w:rsidRPr="008A2A68">
        <w:rPr>
          <w:rFonts w:ascii="Book Antiqua" w:hAnsi="Book Antiqua"/>
          <w:kern w:val="0"/>
          <w:sz w:val="24"/>
        </w:rPr>
        <w:t>=</w:t>
      </w:r>
      <w:r w:rsidR="00300A8A" w:rsidRPr="008A2A68">
        <w:rPr>
          <w:rFonts w:ascii="Book Antiqua" w:hAnsi="Book Antiqua"/>
          <w:kern w:val="0"/>
          <w:sz w:val="24"/>
        </w:rPr>
        <w:t xml:space="preserve"> </w:t>
      </w:r>
      <w:r w:rsidR="00E43CE3" w:rsidRPr="008A2A68">
        <w:rPr>
          <w:rFonts w:ascii="Book Antiqua" w:hAnsi="Book Antiqua"/>
          <w:sz w:val="24"/>
        </w:rPr>
        <w:t>0.</w:t>
      </w:r>
      <w:r w:rsidR="000F48B6" w:rsidRPr="008A2A68">
        <w:rPr>
          <w:rFonts w:ascii="Book Antiqua" w:hAnsi="Book Antiqua"/>
          <w:sz w:val="24"/>
        </w:rPr>
        <w:t>195</w:t>
      </w:r>
      <w:r w:rsidR="00E43CE3" w:rsidRPr="008A2A68">
        <w:rPr>
          <w:rFonts w:ascii="Book Antiqua" w:hAnsi="Book Antiqua"/>
          <w:kern w:val="0"/>
          <w:sz w:val="24"/>
        </w:rPr>
        <w:t>, 95%CI</w:t>
      </w:r>
      <w:r w:rsidR="00300A8A" w:rsidRPr="008A2A68">
        <w:rPr>
          <w:rFonts w:ascii="Book Antiqua" w:hAnsi="Book Antiqua"/>
          <w:kern w:val="0"/>
          <w:sz w:val="24"/>
        </w:rPr>
        <w:t xml:space="preserve">: </w:t>
      </w:r>
      <w:r w:rsidR="00E43CE3" w:rsidRPr="008A2A68">
        <w:rPr>
          <w:rFonts w:ascii="Book Antiqua" w:hAnsi="Book Antiqua"/>
          <w:sz w:val="24"/>
        </w:rPr>
        <w:t>0.0</w:t>
      </w:r>
      <w:r w:rsidR="000F48B6" w:rsidRPr="008A2A68">
        <w:rPr>
          <w:rFonts w:ascii="Book Antiqua" w:hAnsi="Book Antiqua"/>
          <w:sz w:val="24"/>
        </w:rPr>
        <w:t>92</w:t>
      </w:r>
      <w:r w:rsidR="00E43CE3" w:rsidRPr="008A2A68">
        <w:rPr>
          <w:rFonts w:ascii="Book Antiqua" w:hAnsi="Book Antiqua"/>
          <w:sz w:val="24"/>
        </w:rPr>
        <w:t>-0.</w:t>
      </w:r>
      <w:r w:rsidR="000F48B6" w:rsidRPr="008A2A68">
        <w:rPr>
          <w:rFonts w:ascii="Book Antiqua" w:hAnsi="Book Antiqua"/>
          <w:sz w:val="24"/>
        </w:rPr>
        <w:t>417</w:t>
      </w:r>
      <w:r w:rsidR="00E43CE3" w:rsidRPr="008A2A68">
        <w:rPr>
          <w:rFonts w:ascii="Book Antiqua" w:hAnsi="Book Antiqua"/>
          <w:kern w:val="0"/>
          <w:sz w:val="24"/>
        </w:rPr>
        <w:t xml:space="preserve">, </w:t>
      </w:r>
      <w:r w:rsidR="008A2A68" w:rsidRPr="008A2A68">
        <w:rPr>
          <w:rFonts w:ascii="Book Antiqua" w:hAnsi="Book Antiqua"/>
          <w:i/>
          <w:kern w:val="0"/>
          <w:sz w:val="24"/>
        </w:rPr>
        <w:t>P</w:t>
      </w:r>
      <w:r w:rsidR="00300A8A" w:rsidRPr="008A2A68">
        <w:rPr>
          <w:rFonts w:ascii="Book Antiqua" w:hAnsi="Book Antiqua"/>
          <w:kern w:val="0"/>
          <w:sz w:val="24"/>
        </w:rPr>
        <w:t xml:space="preserve"> </w:t>
      </w:r>
      <w:r w:rsidR="00E43CE3" w:rsidRPr="008A2A68">
        <w:rPr>
          <w:rFonts w:ascii="Book Antiqua" w:hAnsi="Book Antiqua"/>
          <w:kern w:val="0"/>
          <w:sz w:val="24"/>
        </w:rPr>
        <w:t>=</w:t>
      </w:r>
      <w:r w:rsidR="00300A8A" w:rsidRPr="008A2A68">
        <w:rPr>
          <w:rFonts w:ascii="Book Antiqua" w:hAnsi="Book Antiqua"/>
          <w:kern w:val="0"/>
          <w:sz w:val="24"/>
        </w:rPr>
        <w:t xml:space="preserve"> </w:t>
      </w:r>
      <w:r w:rsidR="00E43CE3" w:rsidRPr="008A2A68">
        <w:rPr>
          <w:rFonts w:ascii="Book Antiqua" w:hAnsi="Book Antiqua"/>
          <w:kern w:val="0"/>
          <w:sz w:val="24"/>
        </w:rPr>
        <w:t>0.00</w:t>
      </w:r>
      <w:r w:rsidR="000F48B6" w:rsidRPr="008A2A68">
        <w:rPr>
          <w:rFonts w:ascii="Book Antiqua" w:hAnsi="Book Antiqua"/>
          <w:kern w:val="0"/>
          <w:sz w:val="24"/>
        </w:rPr>
        <w:t>1</w:t>
      </w:r>
      <w:r w:rsidR="00E43CE3" w:rsidRPr="008A2A68">
        <w:rPr>
          <w:rFonts w:ascii="Book Antiqua" w:hAnsi="Book Antiqua"/>
          <w:kern w:val="0"/>
          <w:sz w:val="24"/>
        </w:rPr>
        <w:t>)</w:t>
      </w:r>
      <w:r w:rsidR="00542D53">
        <w:rPr>
          <w:rFonts w:ascii="Book Antiqua" w:hAnsi="Book Antiqua"/>
          <w:kern w:val="0"/>
          <w:sz w:val="24"/>
        </w:rPr>
        <w:t>,</w:t>
      </w:r>
      <w:r w:rsidR="00E43CE3" w:rsidRPr="008A2A68">
        <w:rPr>
          <w:rFonts w:ascii="Book Antiqua" w:hAnsi="Book Antiqua"/>
          <w:kern w:val="0"/>
          <w:sz w:val="24"/>
        </w:rPr>
        <w:t xml:space="preserve"> </w:t>
      </w:r>
      <w:r w:rsidR="000F48B6" w:rsidRPr="008A2A68">
        <w:rPr>
          <w:rFonts w:ascii="Book Antiqua" w:hAnsi="Book Antiqua"/>
          <w:kern w:val="0"/>
          <w:sz w:val="24"/>
        </w:rPr>
        <w:t>and</w:t>
      </w:r>
      <w:r w:rsidR="000F48B6" w:rsidRPr="008A2A68">
        <w:rPr>
          <w:rFonts w:ascii="Book Antiqua" w:hAnsi="Book Antiqua"/>
          <w:sz w:val="24"/>
        </w:rPr>
        <w:t xml:space="preserve"> </w:t>
      </w:r>
      <w:r w:rsidR="000F48B6" w:rsidRPr="008A2A68">
        <w:rPr>
          <w:rFonts w:ascii="Book Antiqua" w:hAnsi="Book Antiqua"/>
          <w:kern w:val="0"/>
          <w:sz w:val="24"/>
        </w:rPr>
        <w:t>serum HOXA11-AS</w:t>
      </w:r>
      <w:r w:rsidR="00B740A0">
        <w:rPr>
          <w:rFonts w:ascii="Book Antiqua" w:hAnsi="Book Antiqua"/>
          <w:kern w:val="0"/>
          <w:sz w:val="24"/>
        </w:rPr>
        <w:t xml:space="preserve"> </w:t>
      </w:r>
      <w:r w:rsidR="000F48B6" w:rsidRPr="008A2A68">
        <w:rPr>
          <w:rFonts w:ascii="Book Antiqua" w:hAnsi="Book Antiqua"/>
          <w:kern w:val="0"/>
          <w:sz w:val="24"/>
        </w:rPr>
        <w:t>(HR</w:t>
      </w:r>
      <w:r w:rsidR="00300A8A" w:rsidRPr="008A2A68">
        <w:rPr>
          <w:rFonts w:ascii="Book Antiqua" w:hAnsi="Book Antiqua"/>
          <w:kern w:val="0"/>
          <w:sz w:val="24"/>
        </w:rPr>
        <w:t xml:space="preserve"> </w:t>
      </w:r>
      <w:r w:rsidR="000F48B6" w:rsidRPr="008A2A68">
        <w:rPr>
          <w:rFonts w:ascii="Book Antiqua" w:hAnsi="Book Antiqua"/>
          <w:kern w:val="0"/>
          <w:sz w:val="24"/>
        </w:rPr>
        <w:t>=</w:t>
      </w:r>
      <w:r w:rsidR="00300A8A" w:rsidRPr="008A2A68">
        <w:rPr>
          <w:rFonts w:ascii="Book Antiqua" w:hAnsi="Book Antiqua"/>
          <w:kern w:val="0"/>
          <w:sz w:val="24"/>
        </w:rPr>
        <w:t xml:space="preserve"> </w:t>
      </w:r>
      <w:r w:rsidR="000F48B6" w:rsidRPr="008A2A68">
        <w:rPr>
          <w:rFonts w:ascii="Book Antiqua" w:hAnsi="Book Antiqua"/>
          <w:sz w:val="24"/>
        </w:rPr>
        <w:t>0.201</w:t>
      </w:r>
      <w:r w:rsidR="000F48B6" w:rsidRPr="008A2A68">
        <w:rPr>
          <w:rFonts w:ascii="Book Antiqua" w:hAnsi="Book Antiqua"/>
          <w:kern w:val="0"/>
          <w:sz w:val="24"/>
        </w:rPr>
        <w:t>, 95%CI</w:t>
      </w:r>
      <w:r w:rsidR="00300A8A" w:rsidRPr="008A2A68">
        <w:rPr>
          <w:rFonts w:ascii="Book Antiqua" w:hAnsi="Book Antiqua"/>
          <w:kern w:val="0"/>
          <w:sz w:val="24"/>
        </w:rPr>
        <w:t xml:space="preserve">: </w:t>
      </w:r>
      <w:r w:rsidR="000F48B6" w:rsidRPr="008A2A68">
        <w:rPr>
          <w:rFonts w:ascii="Book Antiqua" w:hAnsi="Book Antiqua"/>
          <w:sz w:val="24"/>
        </w:rPr>
        <w:t>0.104-0.0.835</w:t>
      </w:r>
      <w:r w:rsidR="000F48B6" w:rsidRPr="008A2A68">
        <w:rPr>
          <w:rFonts w:ascii="Book Antiqua" w:hAnsi="Book Antiqua"/>
          <w:kern w:val="0"/>
          <w:sz w:val="24"/>
        </w:rPr>
        <w:t xml:space="preserve">, </w:t>
      </w:r>
      <w:r w:rsidR="008A2A68" w:rsidRPr="008A2A68">
        <w:rPr>
          <w:rFonts w:ascii="Book Antiqua" w:hAnsi="Book Antiqua"/>
          <w:i/>
          <w:kern w:val="0"/>
          <w:sz w:val="24"/>
        </w:rPr>
        <w:t>P</w:t>
      </w:r>
      <w:r w:rsidR="00300A8A" w:rsidRPr="008A2A68">
        <w:rPr>
          <w:rFonts w:ascii="Book Antiqua" w:hAnsi="Book Antiqua"/>
          <w:kern w:val="0"/>
          <w:sz w:val="24"/>
        </w:rPr>
        <w:t xml:space="preserve"> </w:t>
      </w:r>
      <w:r w:rsidR="000F48B6" w:rsidRPr="008A2A68">
        <w:rPr>
          <w:rFonts w:ascii="Book Antiqua" w:hAnsi="Book Antiqua"/>
          <w:kern w:val="0"/>
          <w:sz w:val="24"/>
        </w:rPr>
        <w:t>=</w:t>
      </w:r>
      <w:r w:rsidR="00300A8A" w:rsidRPr="008A2A68">
        <w:rPr>
          <w:rFonts w:ascii="Book Antiqua" w:hAnsi="Book Antiqua"/>
          <w:kern w:val="0"/>
          <w:sz w:val="24"/>
        </w:rPr>
        <w:t xml:space="preserve"> </w:t>
      </w:r>
      <w:r w:rsidR="000F48B6" w:rsidRPr="008A2A68">
        <w:rPr>
          <w:rFonts w:ascii="Book Antiqua" w:hAnsi="Book Antiqua"/>
          <w:kern w:val="0"/>
          <w:sz w:val="24"/>
        </w:rPr>
        <w:t xml:space="preserve">0.001) </w:t>
      </w:r>
      <w:r w:rsidR="00542D53">
        <w:rPr>
          <w:rFonts w:ascii="Book Antiqua" w:hAnsi="Book Antiqua"/>
          <w:kern w:val="0"/>
          <w:sz w:val="24"/>
        </w:rPr>
        <w:t>were</w:t>
      </w:r>
      <w:r w:rsidR="00542D53" w:rsidRPr="008A2A68">
        <w:rPr>
          <w:rFonts w:ascii="Book Antiqua" w:hAnsi="Book Antiqua"/>
          <w:kern w:val="0"/>
          <w:sz w:val="24"/>
        </w:rPr>
        <w:t xml:space="preserve"> </w:t>
      </w:r>
      <w:r w:rsidR="00204A6B" w:rsidRPr="008A2A68">
        <w:rPr>
          <w:rFonts w:ascii="Book Antiqua" w:hAnsi="Book Antiqua"/>
          <w:kern w:val="0"/>
          <w:sz w:val="24"/>
        </w:rPr>
        <w:t>potential</w:t>
      </w:r>
      <w:r w:rsidR="00E43CE3" w:rsidRPr="008A2A68">
        <w:rPr>
          <w:rFonts w:ascii="Book Antiqua" w:hAnsi="Book Antiqua"/>
          <w:kern w:val="0"/>
          <w:sz w:val="24"/>
        </w:rPr>
        <w:t xml:space="preserve"> factors </w:t>
      </w:r>
      <w:r w:rsidR="00204A6B" w:rsidRPr="008A2A68">
        <w:rPr>
          <w:rFonts w:ascii="Book Antiqua" w:hAnsi="Book Antiqua"/>
          <w:kern w:val="0"/>
          <w:sz w:val="24"/>
        </w:rPr>
        <w:t>affecting the</w:t>
      </w:r>
      <w:r w:rsidR="00E43CE3" w:rsidRPr="008A2A68">
        <w:rPr>
          <w:rFonts w:ascii="Book Antiqua" w:hAnsi="Book Antiqua"/>
          <w:kern w:val="0"/>
          <w:sz w:val="24"/>
        </w:rPr>
        <w:t xml:space="preserve"> overall survival of</w:t>
      </w:r>
      <w:r w:rsidR="00204A6B" w:rsidRPr="008A2A68">
        <w:rPr>
          <w:rFonts w:ascii="Book Antiqua" w:hAnsi="Book Antiqua"/>
          <w:kern w:val="0"/>
          <w:sz w:val="24"/>
        </w:rPr>
        <w:t xml:space="preserve"> GC</w:t>
      </w:r>
      <w:r w:rsidR="00E43CE3" w:rsidRPr="008A2A68">
        <w:rPr>
          <w:rFonts w:ascii="Book Antiqua" w:hAnsi="Book Antiqua"/>
          <w:sz w:val="24"/>
        </w:rPr>
        <w:t xml:space="preserve"> </w:t>
      </w:r>
      <w:r w:rsidR="00E43CE3" w:rsidRPr="008A2A68">
        <w:rPr>
          <w:rFonts w:ascii="Book Antiqua" w:hAnsi="Book Antiqua"/>
          <w:kern w:val="0"/>
          <w:sz w:val="24"/>
        </w:rPr>
        <w:t>patients</w:t>
      </w:r>
      <w:r w:rsidR="00B451A3" w:rsidRPr="008A2A68">
        <w:rPr>
          <w:rFonts w:ascii="Book Antiqua" w:hAnsi="Book Antiqua"/>
          <w:kern w:val="0"/>
          <w:sz w:val="24"/>
        </w:rPr>
        <w:t xml:space="preserve">, </w:t>
      </w:r>
      <w:r w:rsidR="00542D53">
        <w:rPr>
          <w:rFonts w:ascii="Book Antiqua" w:hAnsi="Book Antiqua"/>
          <w:kern w:val="0"/>
          <w:sz w:val="24"/>
        </w:rPr>
        <w:t xml:space="preserve">and </w:t>
      </w:r>
      <w:r w:rsidR="00B451A3" w:rsidRPr="008A2A68">
        <w:rPr>
          <w:rFonts w:ascii="Book Antiqua" w:hAnsi="Book Antiqua"/>
          <w:sz w:val="24"/>
        </w:rPr>
        <w:t>t</w:t>
      </w:r>
      <w:r w:rsidR="00B451A3" w:rsidRPr="008A2A68">
        <w:rPr>
          <w:rFonts w:ascii="Book Antiqua" w:hAnsi="Book Antiqua"/>
          <w:kern w:val="0"/>
          <w:sz w:val="24"/>
        </w:rPr>
        <w:t xml:space="preserve">he multivariate </w:t>
      </w:r>
      <w:r w:rsidR="00542D53">
        <w:rPr>
          <w:rFonts w:ascii="Book Antiqua" w:hAnsi="Book Antiqua"/>
          <w:kern w:val="0"/>
          <w:sz w:val="24"/>
        </w:rPr>
        <w:t>C</w:t>
      </w:r>
      <w:r w:rsidR="00542D53" w:rsidRPr="008A2A68">
        <w:rPr>
          <w:rFonts w:ascii="Book Antiqua" w:hAnsi="Book Antiqua"/>
          <w:kern w:val="0"/>
          <w:sz w:val="24"/>
        </w:rPr>
        <w:t xml:space="preserve">ox </w:t>
      </w:r>
      <w:r w:rsidR="00B451A3" w:rsidRPr="008A2A68">
        <w:rPr>
          <w:rFonts w:ascii="Book Antiqua" w:hAnsi="Book Antiqua"/>
          <w:kern w:val="0"/>
          <w:sz w:val="24"/>
        </w:rPr>
        <w:t xml:space="preserve">proportional hazard regression analysis </w:t>
      </w:r>
      <w:r w:rsidR="007B67DF" w:rsidRPr="008A2A68">
        <w:rPr>
          <w:rFonts w:ascii="Book Antiqua" w:hAnsi="Book Antiqua"/>
          <w:kern w:val="0"/>
          <w:sz w:val="24"/>
        </w:rPr>
        <w:t>demonstrated</w:t>
      </w:r>
      <w:r w:rsidR="00B451A3" w:rsidRPr="008A2A68">
        <w:rPr>
          <w:rFonts w:ascii="Book Antiqua" w:hAnsi="Book Antiqua"/>
          <w:kern w:val="0"/>
          <w:sz w:val="24"/>
        </w:rPr>
        <w:t xml:space="preserve"> that</w:t>
      </w:r>
      <w:r w:rsidR="00B451A3" w:rsidRPr="008A2A68">
        <w:rPr>
          <w:rFonts w:ascii="Book Antiqua" w:hAnsi="Book Antiqua"/>
          <w:sz w:val="24"/>
        </w:rPr>
        <w:t xml:space="preserve"> </w:t>
      </w:r>
      <w:r w:rsidR="00B451A3" w:rsidRPr="008A2A68">
        <w:rPr>
          <w:rFonts w:ascii="Book Antiqua" w:hAnsi="Book Antiqua"/>
          <w:kern w:val="0"/>
          <w:sz w:val="24"/>
        </w:rPr>
        <w:t>serum HOXA11-AS</w:t>
      </w:r>
      <w:r w:rsidR="00B740A0">
        <w:rPr>
          <w:rFonts w:ascii="Book Antiqua" w:hAnsi="Book Antiqua"/>
          <w:kern w:val="0"/>
          <w:sz w:val="24"/>
        </w:rPr>
        <w:t xml:space="preserve"> </w:t>
      </w:r>
      <w:r w:rsidR="00B451A3" w:rsidRPr="008A2A68">
        <w:rPr>
          <w:rFonts w:ascii="Book Antiqua" w:hAnsi="Book Antiqua"/>
          <w:kern w:val="0"/>
          <w:sz w:val="24"/>
        </w:rPr>
        <w:t>(HR</w:t>
      </w:r>
      <w:r w:rsidR="00300A8A" w:rsidRPr="008A2A68">
        <w:rPr>
          <w:rFonts w:ascii="Book Antiqua" w:hAnsi="Book Antiqua"/>
          <w:kern w:val="0"/>
          <w:sz w:val="24"/>
        </w:rPr>
        <w:t xml:space="preserve"> </w:t>
      </w:r>
      <w:r w:rsidR="00B451A3" w:rsidRPr="008A2A68">
        <w:rPr>
          <w:rFonts w:ascii="Book Antiqua" w:hAnsi="Book Antiqua"/>
          <w:kern w:val="0"/>
          <w:sz w:val="24"/>
        </w:rPr>
        <w:t>=</w:t>
      </w:r>
      <w:r w:rsidR="00300A8A" w:rsidRPr="008A2A68">
        <w:rPr>
          <w:rFonts w:ascii="Book Antiqua" w:hAnsi="Book Antiqua"/>
          <w:kern w:val="0"/>
          <w:sz w:val="24"/>
        </w:rPr>
        <w:t xml:space="preserve"> </w:t>
      </w:r>
      <w:r w:rsidR="00B451A3" w:rsidRPr="008A2A68">
        <w:rPr>
          <w:rFonts w:ascii="Book Antiqua" w:hAnsi="Book Antiqua"/>
          <w:sz w:val="24"/>
        </w:rPr>
        <w:t>0.338</w:t>
      </w:r>
      <w:r w:rsidR="00B451A3" w:rsidRPr="008A2A68">
        <w:rPr>
          <w:rFonts w:ascii="Book Antiqua" w:hAnsi="Book Antiqua"/>
          <w:kern w:val="0"/>
          <w:sz w:val="24"/>
        </w:rPr>
        <w:t>, 95%CI</w:t>
      </w:r>
      <w:r w:rsidR="00300A8A" w:rsidRPr="008A2A68">
        <w:rPr>
          <w:rFonts w:ascii="Book Antiqua" w:hAnsi="Book Antiqua"/>
          <w:kern w:val="0"/>
          <w:sz w:val="24"/>
        </w:rPr>
        <w:t xml:space="preserve">: </w:t>
      </w:r>
      <w:r w:rsidR="00B451A3" w:rsidRPr="008A2A68">
        <w:rPr>
          <w:rFonts w:ascii="Book Antiqua" w:hAnsi="Book Antiqua"/>
          <w:sz w:val="24"/>
        </w:rPr>
        <w:t>0.115-0.989</w:t>
      </w:r>
      <w:r w:rsidR="00B451A3" w:rsidRPr="008A2A68">
        <w:rPr>
          <w:rFonts w:ascii="Book Antiqua" w:hAnsi="Book Antiqua"/>
          <w:kern w:val="0"/>
          <w:sz w:val="24"/>
        </w:rPr>
        <w:t xml:space="preserve">, </w:t>
      </w:r>
      <w:r w:rsidR="008A2A68" w:rsidRPr="008A2A68">
        <w:rPr>
          <w:rFonts w:ascii="Book Antiqua" w:hAnsi="Book Antiqua"/>
          <w:i/>
          <w:kern w:val="0"/>
          <w:sz w:val="24"/>
        </w:rPr>
        <w:t>P</w:t>
      </w:r>
      <w:r w:rsidR="00300A8A" w:rsidRPr="008A2A68">
        <w:rPr>
          <w:rFonts w:ascii="Book Antiqua" w:hAnsi="Book Antiqua"/>
          <w:kern w:val="0"/>
          <w:sz w:val="24"/>
        </w:rPr>
        <w:t xml:space="preserve"> </w:t>
      </w:r>
      <w:r w:rsidR="00B451A3" w:rsidRPr="008A2A68">
        <w:rPr>
          <w:rFonts w:ascii="Book Antiqua" w:hAnsi="Book Antiqua"/>
          <w:kern w:val="0"/>
          <w:sz w:val="24"/>
        </w:rPr>
        <w:t>=</w:t>
      </w:r>
      <w:r w:rsidR="00300A8A" w:rsidRPr="008A2A68">
        <w:rPr>
          <w:rFonts w:ascii="Book Antiqua" w:hAnsi="Book Antiqua"/>
          <w:kern w:val="0"/>
          <w:sz w:val="24"/>
        </w:rPr>
        <w:t xml:space="preserve"> </w:t>
      </w:r>
      <w:r w:rsidR="00B451A3" w:rsidRPr="008A2A68">
        <w:rPr>
          <w:rFonts w:ascii="Book Antiqua" w:hAnsi="Book Antiqua"/>
          <w:kern w:val="0"/>
          <w:sz w:val="24"/>
        </w:rPr>
        <w:t xml:space="preserve">0.048) </w:t>
      </w:r>
      <w:r w:rsidR="00542D53">
        <w:rPr>
          <w:rFonts w:ascii="Book Antiqua" w:hAnsi="Book Antiqua"/>
          <w:kern w:val="0"/>
          <w:sz w:val="24"/>
        </w:rPr>
        <w:t>was a</w:t>
      </w:r>
      <w:r w:rsidR="00542D53" w:rsidRPr="008A2A68">
        <w:rPr>
          <w:rFonts w:ascii="Book Antiqua" w:hAnsi="Book Antiqua"/>
          <w:kern w:val="0"/>
          <w:sz w:val="24"/>
        </w:rPr>
        <w:t xml:space="preserve"> </w:t>
      </w:r>
      <w:r w:rsidR="00B451A3" w:rsidRPr="008A2A68">
        <w:rPr>
          <w:rFonts w:ascii="Book Antiqua" w:hAnsi="Book Antiqua"/>
          <w:kern w:val="0"/>
          <w:sz w:val="24"/>
        </w:rPr>
        <w:t>potential factor affecting the overall survival of GC</w:t>
      </w:r>
      <w:r w:rsidR="00B451A3" w:rsidRPr="008A2A68">
        <w:rPr>
          <w:rFonts w:ascii="Book Antiqua" w:hAnsi="Book Antiqua"/>
          <w:sz w:val="24"/>
        </w:rPr>
        <w:t xml:space="preserve"> </w:t>
      </w:r>
      <w:r w:rsidR="00B451A3" w:rsidRPr="008A2A68">
        <w:rPr>
          <w:rFonts w:ascii="Book Antiqua" w:hAnsi="Book Antiqua"/>
          <w:kern w:val="0"/>
          <w:sz w:val="24"/>
        </w:rPr>
        <w:t>patients.</w:t>
      </w:r>
      <w:r w:rsidR="00B451A3" w:rsidRPr="008A2A68">
        <w:rPr>
          <w:rFonts w:ascii="Book Antiqua" w:hAnsi="Book Antiqua"/>
          <w:sz w:val="24"/>
        </w:rPr>
        <w:t xml:space="preserve"> </w:t>
      </w:r>
      <w:r w:rsidR="00204A6B" w:rsidRPr="008A2A68">
        <w:rPr>
          <w:rFonts w:ascii="Book Antiqua" w:hAnsi="Book Antiqua"/>
          <w:sz w:val="24"/>
        </w:rPr>
        <w:t>What's more</w:t>
      </w:r>
      <w:r w:rsidR="00E43CE3" w:rsidRPr="008A2A68">
        <w:rPr>
          <w:rFonts w:ascii="Book Antiqua" w:hAnsi="Book Antiqua"/>
          <w:kern w:val="0"/>
          <w:sz w:val="24"/>
        </w:rPr>
        <w:t xml:space="preserve">, </w:t>
      </w:r>
      <w:r w:rsidR="00204A6B" w:rsidRPr="008A2A68">
        <w:rPr>
          <w:rFonts w:ascii="Book Antiqua" w:hAnsi="Book Antiqua"/>
          <w:kern w:val="0"/>
          <w:sz w:val="24"/>
        </w:rPr>
        <w:t xml:space="preserve">the </w:t>
      </w:r>
      <w:r w:rsidR="00E43CE3" w:rsidRPr="008A2A68">
        <w:rPr>
          <w:rFonts w:ascii="Book Antiqua" w:hAnsi="Book Antiqua"/>
          <w:kern w:val="0"/>
          <w:sz w:val="24"/>
        </w:rPr>
        <w:t>Kaplan</w:t>
      </w:r>
      <w:r w:rsidR="00542D53">
        <w:rPr>
          <w:rFonts w:ascii="Times New Roman" w:hAnsi="Times New Roman"/>
          <w:kern w:val="0"/>
          <w:sz w:val="24"/>
        </w:rPr>
        <w:t>-</w:t>
      </w:r>
      <w:r w:rsidR="00E43CE3" w:rsidRPr="008A2A68">
        <w:rPr>
          <w:rFonts w:ascii="Book Antiqua" w:hAnsi="Book Antiqua"/>
          <w:kern w:val="0"/>
          <w:sz w:val="24"/>
        </w:rPr>
        <w:t>Meier survival curve</w:t>
      </w:r>
      <w:r w:rsidR="00204A6B" w:rsidRPr="008A2A68">
        <w:rPr>
          <w:rFonts w:ascii="Book Antiqua" w:hAnsi="Book Antiqua"/>
          <w:kern w:val="0"/>
          <w:sz w:val="24"/>
        </w:rPr>
        <w:t xml:space="preserve"> was drawn,</w:t>
      </w:r>
      <w:r w:rsidR="00E43CE3" w:rsidRPr="008A2A68">
        <w:rPr>
          <w:rFonts w:ascii="Book Antiqua" w:hAnsi="Book Antiqua"/>
          <w:kern w:val="0"/>
          <w:sz w:val="24"/>
        </w:rPr>
        <w:t xml:space="preserve"> </w:t>
      </w:r>
      <w:r w:rsidR="00542D53">
        <w:rPr>
          <w:rFonts w:ascii="Book Antiqua" w:hAnsi="Book Antiqua"/>
          <w:kern w:val="0"/>
          <w:sz w:val="24"/>
        </w:rPr>
        <w:t xml:space="preserve">which </w:t>
      </w:r>
      <w:r w:rsidR="00542D53" w:rsidRPr="008A2A68">
        <w:rPr>
          <w:rFonts w:ascii="Book Antiqua" w:hAnsi="Book Antiqua"/>
          <w:kern w:val="0"/>
          <w:sz w:val="24"/>
        </w:rPr>
        <w:t>demonstrat</w:t>
      </w:r>
      <w:r w:rsidR="00542D53">
        <w:rPr>
          <w:rFonts w:ascii="Book Antiqua" w:hAnsi="Book Antiqua"/>
          <w:kern w:val="0"/>
          <w:sz w:val="24"/>
        </w:rPr>
        <w:t>ed that</w:t>
      </w:r>
      <w:r w:rsidR="00542D53" w:rsidRPr="008A2A68">
        <w:rPr>
          <w:rFonts w:ascii="Book Antiqua" w:hAnsi="Book Antiqua"/>
          <w:kern w:val="0"/>
          <w:sz w:val="24"/>
        </w:rPr>
        <w:t xml:space="preserve"> </w:t>
      </w:r>
      <w:r w:rsidR="00204A6B" w:rsidRPr="008A2A68">
        <w:rPr>
          <w:rFonts w:ascii="Book Antiqua" w:hAnsi="Book Antiqua"/>
          <w:kern w:val="0"/>
          <w:sz w:val="24"/>
        </w:rPr>
        <w:t>GC</w:t>
      </w:r>
      <w:r w:rsidR="00E43CE3" w:rsidRPr="008A2A68">
        <w:rPr>
          <w:rFonts w:ascii="Book Antiqua" w:hAnsi="Book Antiqua"/>
          <w:kern w:val="0"/>
          <w:sz w:val="24"/>
        </w:rPr>
        <w:t xml:space="preserve"> </w:t>
      </w:r>
      <w:r w:rsidR="00FB4148" w:rsidRPr="008A2A68">
        <w:rPr>
          <w:rFonts w:ascii="Book Antiqua" w:hAnsi="Book Antiqua"/>
          <w:kern w:val="0"/>
          <w:sz w:val="24"/>
        </w:rPr>
        <w:t>individual</w:t>
      </w:r>
      <w:r w:rsidR="00E43CE3" w:rsidRPr="008A2A68">
        <w:rPr>
          <w:rFonts w:ascii="Book Antiqua" w:hAnsi="Book Antiqua"/>
          <w:kern w:val="0"/>
          <w:sz w:val="24"/>
        </w:rPr>
        <w:t>s with</w:t>
      </w:r>
      <w:r w:rsidR="00FB4148" w:rsidRPr="008A2A68">
        <w:rPr>
          <w:rFonts w:ascii="Book Antiqua" w:hAnsi="Book Antiqua"/>
          <w:kern w:val="0"/>
          <w:sz w:val="24"/>
        </w:rPr>
        <w:t xml:space="preserve"> lower</w:t>
      </w:r>
      <w:r w:rsidR="007B67DF" w:rsidRPr="008A2A68">
        <w:rPr>
          <w:rFonts w:ascii="Book Antiqua" w:hAnsi="Book Antiqua"/>
          <w:kern w:val="0"/>
          <w:sz w:val="24"/>
        </w:rPr>
        <w:t xml:space="preserve"> expression of</w:t>
      </w:r>
      <w:r w:rsidR="008F63D3">
        <w:rPr>
          <w:rFonts w:ascii="Book Antiqua" w:hAnsi="Book Antiqua"/>
          <w:kern w:val="0"/>
          <w:sz w:val="24"/>
        </w:rPr>
        <w:t xml:space="preserve"> </w:t>
      </w:r>
      <w:r w:rsidR="00D20ECE" w:rsidRPr="008A2A68">
        <w:rPr>
          <w:rFonts w:ascii="Book Antiqua" w:hAnsi="Book Antiqua"/>
          <w:kern w:val="0"/>
          <w:sz w:val="24"/>
        </w:rPr>
        <w:t xml:space="preserve">HOXA11-AS </w:t>
      </w:r>
      <w:r w:rsidR="00542D53" w:rsidRPr="008A2A68">
        <w:rPr>
          <w:rFonts w:ascii="Book Antiqua" w:hAnsi="Book Antiqua"/>
          <w:kern w:val="0"/>
          <w:sz w:val="24"/>
        </w:rPr>
        <w:t>ha</w:t>
      </w:r>
      <w:r w:rsidR="00542D53">
        <w:rPr>
          <w:rFonts w:ascii="Book Antiqua" w:hAnsi="Book Antiqua"/>
          <w:kern w:val="0"/>
          <w:sz w:val="24"/>
        </w:rPr>
        <w:t>d</w:t>
      </w:r>
      <w:r w:rsidR="00542D53" w:rsidRPr="008A2A68">
        <w:rPr>
          <w:rFonts w:ascii="Book Antiqua" w:hAnsi="Book Antiqua"/>
          <w:kern w:val="0"/>
          <w:sz w:val="24"/>
        </w:rPr>
        <w:t xml:space="preserve"> </w:t>
      </w:r>
      <w:r w:rsidR="00E43CE3" w:rsidRPr="008A2A68">
        <w:rPr>
          <w:rFonts w:ascii="Book Antiqua" w:hAnsi="Book Antiqua"/>
          <w:kern w:val="0"/>
          <w:sz w:val="24"/>
        </w:rPr>
        <w:t xml:space="preserve">a </w:t>
      </w:r>
      <w:r w:rsidR="00D20ECE" w:rsidRPr="008A2A68">
        <w:rPr>
          <w:rFonts w:ascii="Book Antiqua" w:hAnsi="Book Antiqua"/>
          <w:kern w:val="0"/>
          <w:sz w:val="24"/>
        </w:rPr>
        <w:t>better</w:t>
      </w:r>
      <w:r w:rsidR="00E43CE3" w:rsidRPr="008A2A68">
        <w:rPr>
          <w:rFonts w:ascii="Book Antiqua" w:hAnsi="Book Antiqua"/>
          <w:kern w:val="0"/>
          <w:sz w:val="24"/>
        </w:rPr>
        <w:t xml:space="preserve"> overall survival rate</w:t>
      </w:r>
      <w:r w:rsidR="003166DE" w:rsidRPr="008A2A68">
        <w:rPr>
          <w:rFonts w:ascii="Book Antiqua" w:hAnsi="Book Antiqua"/>
          <w:b/>
          <w:kern w:val="0"/>
          <w:sz w:val="24"/>
        </w:rPr>
        <w:t xml:space="preserve"> </w:t>
      </w:r>
      <w:r w:rsidR="00E43CE3" w:rsidRPr="008A2A68">
        <w:rPr>
          <w:rFonts w:ascii="Book Antiqua" w:hAnsi="Book Antiqua"/>
          <w:kern w:val="0"/>
          <w:sz w:val="24"/>
        </w:rPr>
        <w:t>(</w:t>
      </w:r>
      <w:r w:rsidR="00E43CE3" w:rsidRPr="008A2A68">
        <w:rPr>
          <w:rFonts w:ascii="Book Antiqua" w:hAnsi="Book Antiqua"/>
          <w:i/>
          <w:kern w:val="0"/>
          <w:sz w:val="24"/>
        </w:rPr>
        <w:t>P</w:t>
      </w:r>
      <w:r w:rsidR="00300A8A" w:rsidRPr="008A2A68">
        <w:rPr>
          <w:rFonts w:ascii="Book Antiqua" w:hAnsi="Book Antiqua"/>
          <w:i/>
          <w:kern w:val="0"/>
          <w:sz w:val="24"/>
        </w:rPr>
        <w:t xml:space="preserve"> </w:t>
      </w:r>
      <w:r w:rsidR="00E43CE3" w:rsidRPr="008A2A68">
        <w:rPr>
          <w:rFonts w:ascii="Book Antiqua" w:hAnsi="Book Antiqua"/>
          <w:kern w:val="0"/>
          <w:sz w:val="24"/>
        </w:rPr>
        <w:t>=</w:t>
      </w:r>
      <w:r w:rsidR="00300A8A" w:rsidRPr="008A2A68">
        <w:rPr>
          <w:rFonts w:ascii="Book Antiqua" w:hAnsi="Book Antiqua"/>
          <w:kern w:val="0"/>
          <w:sz w:val="24"/>
        </w:rPr>
        <w:t xml:space="preserve"> </w:t>
      </w:r>
      <w:r w:rsidR="00E43CE3" w:rsidRPr="008A2A68">
        <w:rPr>
          <w:rFonts w:ascii="Book Antiqua" w:hAnsi="Book Antiqua"/>
          <w:kern w:val="0"/>
          <w:sz w:val="24"/>
        </w:rPr>
        <w:t>0.00</w:t>
      </w:r>
      <w:r w:rsidR="00B451A3" w:rsidRPr="008A2A68">
        <w:rPr>
          <w:rFonts w:ascii="Book Antiqua" w:hAnsi="Book Antiqua"/>
          <w:kern w:val="0"/>
          <w:sz w:val="24"/>
        </w:rPr>
        <w:t>1</w:t>
      </w:r>
      <w:r w:rsidR="00E43CE3" w:rsidRPr="008A2A68">
        <w:rPr>
          <w:rFonts w:ascii="Book Antiqua" w:hAnsi="Book Antiqua"/>
          <w:kern w:val="0"/>
          <w:sz w:val="24"/>
        </w:rPr>
        <w:t>, Fig</w:t>
      </w:r>
      <w:r w:rsidR="00300A8A" w:rsidRPr="008A2A68">
        <w:rPr>
          <w:rFonts w:ascii="Book Antiqua" w:hAnsi="Book Antiqua"/>
          <w:kern w:val="0"/>
          <w:sz w:val="24"/>
        </w:rPr>
        <w:t xml:space="preserve">ure </w:t>
      </w:r>
      <w:r w:rsidR="00E43CE3" w:rsidRPr="008A2A68">
        <w:rPr>
          <w:rFonts w:ascii="Book Antiqua" w:hAnsi="Book Antiqua"/>
          <w:kern w:val="0"/>
          <w:sz w:val="24"/>
        </w:rPr>
        <w:t>3). These</w:t>
      </w:r>
      <w:r w:rsidR="007B67DF" w:rsidRPr="008A2A68">
        <w:rPr>
          <w:rFonts w:ascii="Book Antiqua" w:hAnsi="Book Antiqua"/>
          <w:kern w:val="0"/>
          <w:sz w:val="24"/>
        </w:rPr>
        <w:t xml:space="preserve"> data</w:t>
      </w:r>
      <w:r w:rsidR="00E43CE3" w:rsidRPr="008A2A68">
        <w:rPr>
          <w:rFonts w:ascii="Book Antiqua" w:hAnsi="Book Antiqua"/>
          <w:kern w:val="0"/>
          <w:sz w:val="24"/>
        </w:rPr>
        <w:t xml:space="preserve"> </w:t>
      </w:r>
      <w:r w:rsidR="00542D53" w:rsidRPr="008A2A68">
        <w:rPr>
          <w:rFonts w:ascii="Book Antiqua" w:hAnsi="Book Antiqua"/>
          <w:kern w:val="0"/>
          <w:sz w:val="24"/>
        </w:rPr>
        <w:t>demonstrate</w:t>
      </w:r>
      <w:r w:rsidR="00542D53">
        <w:rPr>
          <w:rFonts w:ascii="Book Antiqua" w:hAnsi="Book Antiqua"/>
          <w:kern w:val="0"/>
          <w:sz w:val="24"/>
        </w:rPr>
        <w:t>d that</w:t>
      </w:r>
      <w:r w:rsidR="008F63D3">
        <w:rPr>
          <w:rFonts w:ascii="Book Antiqua" w:hAnsi="Book Antiqua"/>
          <w:kern w:val="0"/>
          <w:sz w:val="24"/>
        </w:rPr>
        <w:t xml:space="preserve"> </w:t>
      </w:r>
      <w:r w:rsidR="00D20ECE" w:rsidRPr="008A2A68">
        <w:rPr>
          <w:rFonts w:ascii="Book Antiqua" w:hAnsi="Book Antiqua"/>
          <w:kern w:val="0"/>
          <w:sz w:val="24"/>
        </w:rPr>
        <w:t xml:space="preserve">HOXA11-AS may </w:t>
      </w:r>
      <w:r w:rsidR="00542D53" w:rsidRPr="008A2A68">
        <w:rPr>
          <w:rFonts w:ascii="Book Antiqua" w:hAnsi="Book Antiqua"/>
          <w:kern w:val="0"/>
          <w:sz w:val="24"/>
        </w:rPr>
        <w:t>act</w:t>
      </w:r>
      <w:r w:rsidR="00542D53">
        <w:rPr>
          <w:rFonts w:ascii="Book Antiqua" w:hAnsi="Book Antiqua"/>
          <w:kern w:val="0"/>
          <w:sz w:val="24"/>
        </w:rPr>
        <w:t xml:space="preserve"> </w:t>
      </w:r>
      <w:r w:rsidR="00D20ECE" w:rsidRPr="008A2A68">
        <w:rPr>
          <w:rFonts w:ascii="Book Antiqua" w:hAnsi="Book Antiqua"/>
          <w:kern w:val="0"/>
          <w:sz w:val="24"/>
        </w:rPr>
        <w:t xml:space="preserve">as a potential </w:t>
      </w:r>
      <w:r w:rsidR="007B67DF" w:rsidRPr="008A2A68">
        <w:rPr>
          <w:rFonts w:ascii="Book Antiqua" w:hAnsi="Book Antiqua"/>
          <w:kern w:val="0"/>
          <w:sz w:val="24"/>
        </w:rPr>
        <w:t>marker</w:t>
      </w:r>
      <w:r w:rsidR="00D20ECE" w:rsidRPr="008A2A68">
        <w:rPr>
          <w:rFonts w:ascii="Book Antiqua" w:hAnsi="Book Antiqua"/>
          <w:kern w:val="0"/>
          <w:sz w:val="24"/>
        </w:rPr>
        <w:t xml:space="preserve"> for the p</w:t>
      </w:r>
      <w:r w:rsidR="00941B57" w:rsidRPr="008A2A68">
        <w:rPr>
          <w:rFonts w:ascii="Book Antiqua" w:hAnsi="Book Antiqua"/>
          <w:kern w:val="0"/>
          <w:sz w:val="24"/>
        </w:rPr>
        <w:t>r</w:t>
      </w:r>
      <w:r w:rsidR="00D20ECE" w:rsidRPr="008A2A68">
        <w:rPr>
          <w:rFonts w:ascii="Book Antiqua" w:hAnsi="Book Antiqua"/>
          <w:kern w:val="0"/>
          <w:sz w:val="24"/>
        </w:rPr>
        <w:t>ognosis of GC.</w:t>
      </w:r>
      <w:r w:rsidR="00D20ECE" w:rsidRPr="008A2A68">
        <w:rPr>
          <w:rFonts w:ascii="Book Antiqua" w:hAnsi="Book Antiqua"/>
          <w:b/>
          <w:sz w:val="24"/>
        </w:rPr>
        <w:t xml:space="preserve"> </w:t>
      </w:r>
    </w:p>
    <w:p w:rsidR="00005BFB" w:rsidRPr="008A2A68" w:rsidRDefault="00005BFB" w:rsidP="00310021">
      <w:pPr>
        <w:adjustRightInd w:val="0"/>
        <w:snapToGrid w:val="0"/>
        <w:spacing w:line="360" w:lineRule="auto"/>
        <w:rPr>
          <w:rFonts w:ascii="Book Antiqua" w:hAnsi="Book Antiqua"/>
          <w:b/>
          <w:sz w:val="24"/>
        </w:rPr>
      </w:pPr>
    </w:p>
    <w:p w:rsidR="00B97DE6" w:rsidRPr="002B62D1" w:rsidRDefault="005A6B74" w:rsidP="00310021">
      <w:pPr>
        <w:autoSpaceDE w:val="0"/>
        <w:autoSpaceDN w:val="0"/>
        <w:adjustRightInd w:val="0"/>
        <w:snapToGrid w:val="0"/>
        <w:spacing w:line="360" w:lineRule="auto"/>
        <w:rPr>
          <w:rFonts w:ascii="Book Antiqua" w:hAnsi="Book Antiqua"/>
          <w:b/>
          <w:i/>
          <w:kern w:val="0"/>
          <w:sz w:val="24"/>
        </w:rPr>
      </w:pPr>
      <w:r w:rsidRPr="002B62D1">
        <w:rPr>
          <w:rFonts w:ascii="Book Antiqua" w:hAnsi="Book Antiqua"/>
          <w:b/>
          <w:i/>
          <w:kern w:val="0"/>
          <w:sz w:val="24"/>
        </w:rPr>
        <w:t>Cell</w:t>
      </w:r>
      <w:r w:rsidR="00B97DE6" w:rsidRPr="002B62D1">
        <w:rPr>
          <w:rFonts w:ascii="Book Antiqua" w:hAnsi="Book Antiqua"/>
          <w:b/>
          <w:i/>
          <w:kern w:val="0"/>
          <w:sz w:val="24"/>
        </w:rPr>
        <w:t xml:space="preserve"> transfection efficiency</w:t>
      </w:r>
    </w:p>
    <w:p w:rsidR="001924AE" w:rsidRPr="008A2A68" w:rsidRDefault="00252DB5" w:rsidP="00310021">
      <w:pPr>
        <w:autoSpaceDE w:val="0"/>
        <w:autoSpaceDN w:val="0"/>
        <w:adjustRightInd w:val="0"/>
        <w:snapToGrid w:val="0"/>
        <w:spacing w:line="360" w:lineRule="auto"/>
        <w:rPr>
          <w:rFonts w:ascii="Book Antiqua" w:hAnsi="Book Antiqua"/>
          <w:kern w:val="0"/>
          <w:sz w:val="24"/>
        </w:rPr>
      </w:pPr>
      <w:r w:rsidRPr="008A2A68">
        <w:rPr>
          <w:rFonts w:ascii="Book Antiqua" w:hAnsi="Book Antiqua"/>
          <w:kern w:val="0"/>
          <w:sz w:val="24"/>
        </w:rPr>
        <w:t>T</w:t>
      </w:r>
      <w:r w:rsidR="00D31623" w:rsidRPr="008A2A68">
        <w:rPr>
          <w:rFonts w:ascii="Book Antiqua" w:hAnsi="Book Antiqua"/>
          <w:kern w:val="0"/>
          <w:sz w:val="24"/>
        </w:rPr>
        <w:t xml:space="preserve">he </w:t>
      </w:r>
      <w:r w:rsidR="00542D53">
        <w:rPr>
          <w:rFonts w:ascii="Book Antiqua" w:hAnsi="Book Antiqua"/>
          <w:kern w:val="0"/>
          <w:sz w:val="24"/>
        </w:rPr>
        <w:t>down-regulation or up-regulation</w:t>
      </w:r>
      <w:r w:rsidR="00542D53" w:rsidRPr="008A2A68">
        <w:rPr>
          <w:rFonts w:ascii="Book Antiqua" w:hAnsi="Book Antiqua"/>
          <w:kern w:val="0"/>
          <w:sz w:val="24"/>
        </w:rPr>
        <w:t xml:space="preserve"> </w:t>
      </w:r>
      <w:r w:rsidR="00D31623" w:rsidRPr="008A2A68">
        <w:rPr>
          <w:rFonts w:ascii="Book Antiqua" w:hAnsi="Book Antiqua"/>
          <w:kern w:val="0"/>
          <w:sz w:val="24"/>
        </w:rPr>
        <w:t>of</w:t>
      </w:r>
      <w:r w:rsidR="008F63D3">
        <w:rPr>
          <w:rFonts w:ascii="Book Antiqua" w:hAnsi="Book Antiqua"/>
          <w:kern w:val="0"/>
          <w:sz w:val="24"/>
        </w:rPr>
        <w:t xml:space="preserve"> </w:t>
      </w:r>
      <w:r w:rsidR="00D31623" w:rsidRPr="008A2A68">
        <w:rPr>
          <w:rFonts w:ascii="Book Antiqua" w:hAnsi="Book Antiqua"/>
          <w:kern w:val="0"/>
          <w:sz w:val="24"/>
        </w:rPr>
        <w:t xml:space="preserve">HOXA11-AS </w:t>
      </w:r>
      <w:r w:rsidR="00542D53">
        <w:rPr>
          <w:rFonts w:ascii="Book Antiqua" w:hAnsi="Book Antiqua"/>
          <w:kern w:val="0"/>
          <w:sz w:val="24"/>
        </w:rPr>
        <w:t>in</w:t>
      </w:r>
      <w:r w:rsidR="00542D53" w:rsidRPr="008A2A68">
        <w:rPr>
          <w:rFonts w:ascii="Book Antiqua" w:hAnsi="Book Antiqua"/>
          <w:kern w:val="0"/>
          <w:sz w:val="24"/>
        </w:rPr>
        <w:t xml:space="preserve"> </w:t>
      </w:r>
      <w:r w:rsidR="00D31623" w:rsidRPr="008A2A68">
        <w:rPr>
          <w:rFonts w:ascii="Book Antiqua" w:hAnsi="Book Antiqua"/>
          <w:sz w:val="24"/>
        </w:rPr>
        <w:t>MKN-45</w:t>
      </w:r>
      <w:r w:rsidR="00D31623" w:rsidRPr="008A2A68">
        <w:rPr>
          <w:rFonts w:ascii="Book Antiqua" w:hAnsi="Book Antiqua"/>
          <w:kern w:val="0"/>
          <w:sz w:val="24"/>
        </w:rPr>
        <w:t xml:space="preserve"> cell</w:t>
      </w:r>
      <w:r w:rsidR="00542D53">
        <w:rPr>
          <w:rFonts w:ascii="Book Antiqua" w:hAnsi="Book Antiqua"/>
          <w:kern w:val="0"/>
          <w:sz w:val="24"/>
        </w:rPr>
        <w:t>s</w:t>
      </w:r>
      <w:r w:rsidR="00D31623" w:rsidRPr="008A2A68">
        <w:rPr>
          <w:rFonts w:ascii="Book Antiqua" w:hAnsi="Book Antiqua"/>
          <w:kern w:val="0"/>
          <w:sz w:val="24"/>
        </w:rPr>
        <w:t xml:space="preserve"> transfected with </w:t>
      </w:r>
      <w:r w:rsidR="001924AE" w:rsidRPr="008A2A68">
        <w:rPr>
          <w:rFonts w:ascii="Book Antiqua" w:hAnsi="Book Antiqua"/>
          <w:kern w:val="0"/>
          <w:sz w:val="24"/>
        </w:rPr>
        <w:t>pcDNA</w:t>
      </w:r>
      <w:r w:rsidR="00D31623" w:rsidRPr="008A2A68">
        <w:rPr>
          <w:rFonts w:ascii="Book Antiqua" w:hAnsi="Book Antiqua"/>
          <w:kern w:val="0"/>
          <w:sz w:val="24"/>
        </w:rPr>
        <w:t xml:space="preserve"> </w:t>
      </w:r>
      <w:r w:rsidR="001924AE" w:rsidRPr="008A2A68">
        <w:rPr>
          <w:rFonts w:ascii="Book Antiqua" w:hAnsi="Book Antiqua"/>
          <w:kern w:val="0"/>
          <w:sz w:val="24"/>
        </w:rPr>
        <w:t xml:space="preserve">HOXA11-AS </w:t>
      </w:r>
      <w:r w:rsidR="00D31623" w:rsidRPr="008A2A68">
        <w:rPr>
          <w:rFonts w:ascii="Book Antiqua" w:hAnsi="Book Antiqua"/>
          <w:kern w:val="0"/>
          <w:sz w:val="24"/>
        </w:rPr>
        <w:t xml:space="preserve">or </w:t>
      </w:r>
      <w:r w:rsidR="001924AE" w:rsidRPr="008A2A68">
        <w:rPr>
          <w:rFonts w:ascii="Book Antiqua" w:hAnsi="Book Antiqua"/>
          <w:kern w:val="0"/>
          <w:sz w:val="24"/>
        </w:rPr>
        <w:t xml:space="preserve">siRNA </w:t>
      </w:r>
      <w:r w:rsidRPr="008A2A68">
        <w:rPr>
          <w:rFonts w:ascii="Book Antiqua" w:hAnsi="Book Antiqua"/>
          <w:kern w:val="0"/>
          <w:sz w:val="24"/>
        </w:rPr>
        <w:t>was authenticated by RT-qPCR</w:t>
      </w:r>
      <w:r w:rsidR="001924AE" w:rsidRPr="008A2A68">
        <w:rPr>
          <w:rFonts w:ascii="Book Antiqua" w:hAnsi="Book Antiqua"/>
          <w:kern w:val="0"/>
          <w:sz w:val="24"/>
        </w:rPr>
        <w:t>.</w:t>
      </w:r>
      <w:r w:rsidR="00E37D0F" w:rsidRPr="008A2A68">
        <w:rPr>
          <w:rFonts w:ascii="Book Antiqua" w:hAnsi="Book Antiqua"/>
          <w:kern w:val="0"/>
          <w:sz w:val="24"/>
        </w:rPr>
        <w:t xml:space="preserve"> The </w:t>
      </w:r>
      <w:r w:rsidR="007B67DF" w:rsidRPr="008A2A68">
        <w:rPr>
          <w:rFonts w:ascii="Book Antiqua" w:hAnsi="Book Antiqua"/>
          <w:kern w:val="0"/>
          <w:sz w:val="24"/>
        </w:rPr>
        <w:t>amount</w:t>
      </w:r>
      <w:r w:rsidR="00E37D0F" w:rsidRPr="008A2A68">
        <w:rPr>
          <w:rFonts w:ascii="Book Antiqua" w:hAnsi="Book Antiqua"/>
          <w:kern w:val="0"/>
          <w:sz w:val="24"/>
        </w:rPr>
        <w:t xml:space="preserve"> of</w:t>
      </w:r>
      <w:r w:rsidR="008F63D3">
        <w:rPr>
          <w:rFonts w:ascii="Book Antiqua" w:hAnsi="Book Antiqua"/>
          <w:kern w:val="0"/>
          <w:sz w:val="24"/>
        </w:rPr>
        <w:t xml:space="preserve"> </w:t>
      </w:r>
      <w:r w:rsidR="00E37D0F" w:rsidRPr="008A2A68">
        <w:rPr>
          <w:rFonts w:ascii="Book Antiqua" w:hAnsi="Book Antiqua"/>
          <w:kern w:val="0"/>
          <w:sz w:val="24"/>
        </w:rPr>
        <w:t>HOXA11-AS</w:t>
      </w:r>
      <w:r w:rsidR="00E37D0F" w:rsidRPr="008A2A68">
        <w:rPr>
          <w:rFonts w:ascii="Book Antiqua" w:hAnsi="Book Antiqua"/>
          <w:sz w:val="24"/>
        </w:rPr>
        <w:t xml:space="preserve"> </w:t>
      </w:r>
      <w:r w:rsidR="00542D53">
        <w:rPr>
          <w:rFonts w:ascii="Book Antiqua" w:hAnsi="Book Antiqua"/>
          <w:sz w:val="24"/>
        </w:rPr>
        <w:t xml:space="preserve">in </w:t>
      </w:r>
      <w:r w:rsidR="00E37D0F" w:rsidRPr="008A2A68">
        <w:rPr>
          <w:rFonts w:ascii="Book Antiqua" w:hAnsi="Book Antiqua"/>
          <w:sz w:val="24"/>
        </w:rPr>
        <w:t>MKN-45</w:t>
      </w:r>
      <w:r w:rsidR="00E37D0F" w:rsidRPr="008A2A68">
        <w:rPr>
          <w:rFonts w:ascii="Book Antiqua" w:hAnsi="Book Antiqua"/>
          <w:kern w:val="0"/>
          <w:sz w:val="24"/>
        </w:rPr>
        <w:t xml:space="preserve"> cells transfected with pc-DNA-HOXA11-AS was </w:t>
      </w:r>
      <w:r w:rsidRPr="008A2A68">
        <w:rPr>
          <w:rFonts w:ascii="Book Antiqua" w:hAnsi="Book Antiqua"/>
          <w:kern w:val="0"/>
          <w:sz w:val="24"/>
        </w:rPr>
        <w:t>noteworthily</w:t>
      </w:r>
      <w:r w:rsidR="00E37D0F" w:rsidRPr="008A2A68">
        <w:rPr>
          <w:rFonts w:ascii="Book Antiqua" w:hAnsi="Book Antiqua"/>
          <w:kern w:val="0"/>
          <w:sz w:val="24"/>
        </w:rPr>
        <w:t xml:space="preserve"> </w:t>
      </w:r>
      <w:r w:rsidRPr="008A2A68">
        <w:rPr>
          <w:rFonts w:ascii="Book Antiqua" w:hAnsi="Book Antiqua"/>
          <w:kern w:val="0"/>
          <w:sz w:val="24"/>
        </w:rPr>
        <w:t xml:space="preserve">upregulated </w:t>
      </w:r>
      <w:r w:rsidRPr="002B62D1">
        <w:rPr>
          <w:rFonts w:ascii="Book Antiqua" w:hAnsi="Book Antiqua"/>
          <w:i/>
          <w:kern w:val="0"/>
          <w:sz w:val="24"/>
        </w:rPr>
        <w:t>vs</w:t>
      </w:r>
      <w:r w:rsidR="00E37D0F" w:rsidRPr="008A2A68">
        <w:rPr>
          <w:rFonts w:ascii="Book Antiqua" w:hAnsi="Book Antiqua"/>
          <w:kern w:val="0"/>
          <w:sz w:val="24"/>
        </w:rPr>
        <w:t xml:space="preserve"> those transfected with </w:t>
      </w:r>
      <w:r w:rsidR="005A6B74" w:rsidRPr="008A2A68">
        <w:rPr>
          <w:rFonts w:ascii="Book Antiqua" w:hAnsi="Book Antiqua"/>
          <w:kern w:val="0"/>
          <w:sz w:val="24"/>
        </w:rPr>
        <w:t>pcDNA3.1 (</w:t>
      </w:r>
      <w:r w:rsidR="00E37D0F" w:rsidRPr="008A2A68">
        <w:rPr>
          <w:rFonts w:ascii="Book Antiqua" w:hAnsi="Book Antiqua"/>
          <w:i/>
          <w:caps/>
          <w:kern w:val="0"/>
          <w:sz w:val="24"/>
        </w:rPr>
        <w:t>p</w:t>
      </w:r>
      <w:r w:rsidR="00300A8A" w:rsidRPr="008A2A68">
        <w:rPr>
          <w:rFonts w:ascii="Book Antiqua" w:hAnsi="Book Antiqua"/>
          <w:i/>
          <w:kern w:val="0"/>
          <w:sz w:val="24"/>
        </w:rPr>
        <w:t xml:space="preserve"> </w:t>
      </w:r>
      <w:r w:rsidR="00E37D0F" w:rsidRPr="008A2A68">
        <w:rPr>
          <w:rFonts w:ascii="Book Antiqua" w:hAnsi="Book Antiqua"/>
          <w:kern w:val="0"/>
          <w:sz w:val="24"/>
        </w:rPr>
        <w:t>&lt;</w:t>
      </w:r>
      <w:r w:rsidR="00300A8A" w:rsidRPr="008A2A68">
        <w:rPr>
          <w:rFonts w:ascii="Book Antiqua" w:hAnsi="Book Antiqua"/>
          <w:kern w:val="0"/>
          <w:sz w:val="24"/>
        </w:rPr>
        <w:t xml:space="preserve"> </w:t>
      </w:r>
      <w:r w:rsidR="00E37D0F" w:rsidRPr="008A2A68">
        <w:rPr>
          <w:rFonts w:ascii="Book Antiqua" w:hAnsi="Book Antiqua"/>
          <w:kern w:val="0"/>
          <w:sz w:val="24"/>
        </w:rPr>
        <w:t>0.01, Fig</w:t>
      </w:r>
      <w:r w:rsidR="00300A8A" w:rsidRPr="008A2A68">
        <w:rPr>
          <w:rFonts w:ascii="Book Antiqua" w:hAnsi="Book Antiqua"/>
          <w:kern w:val="0"/>
          <w:sz w:val="24"/>
        </w:rPr>
        <w:t xml:space="preserve">ure </w:t>
      </w:r>
      <w:r w:rsidR="00F63532" w:rsidRPr="008A2A68">
        <w:rPr>
          <w:rFonts w:ascii="Book Antiqua" w:hAnsi="Book Antiqua"/>
          <w:kern w:val="0"/>
          <w:sz w:val="24"/>
        </w:rPr>
        <w:t>4</w:t>
      </w:r>
      <w:r w:rsidR="00E37D0F" w:rsidRPr="008A2A68">
        <w:rPr>
          <w:rFonts w:ascii="Book Antiqua" w:hAnsi="Book Antiqua"/>
          <w:kern w:val="0"/>
          <w:sz w:val="24"/>
        </w:rPr>
        <w:t xml:space="preserve">A). Moreover, </w:t>
      </w:r>
      <w:r w:rsidR="00E37D0F" w:rsidRPr="008A2A68">
        <w:rPr>
          <w:rFonts w:ascii="Book Antiqua" w:hAnsi="Book Antiqua"/>
          <w:sz w:val="24"/>
        </w:rPr>
        <w:t>MKN-45</w:t>
      </w:r>
      <w:r w:rsidR="00E37D0F" w:rsidRPr="008A2A68">
        <w:rPr>
          <w:rFonts w:ascii="Book Antiqua" w:hAnsi="Book Antiqua"/>
          <w:kern w:val="0"/>
          <w:sz w:val="24"/>
        </w:rPr>
        <w:t xml:space="preserve"> cells transfected with HOXA11-AS-</w:t>
      </w:r>
      <w:r w:rsidR="005A6B74" w:rsidRPr="008A2A68">
        <w:rPr>
          <w:rFonts w:ascii="Book Antiqua" w:hAnsi="Book Antiqua"/>
          <w:kern w:val="0"/>
          <w:sz w:val="24"/>
        </w:rPr>
        <w:t>siRNA1 (</w:t>
      </w:r>
      <w:r w:rsidR="00300A8A" w:rsidRPr="008A2A68">
        <w:rPr>
          <w:rFonts w:ascii="Book Antiqua" w:hAnsi="Book Antiqua"/>
          <w:i/>
          <w:caps/>
          <w:kern w:val="0"/>
          <w:sz w:val="24"/>
        </w:rPr>
        <w:t>p</w:t>
      </w:r>
      <w:r w:rsidR="00300A8A" w:rsidRPr="008A2A68">
        <w:rPr>
          <w:rFonts w:ascii="Book Antiqua" w:hAnsi="Book Antiqua"/>
          <w:i/>
          <w:kern w:val="0"/>
          <w:sz w:val="24"/>
        </w:rPr>
        <w:t xml:space="preserve"> </w:t>
      </w:r>
      <w:r w:rsidR="00300A8A" w:rsidRPr="008A2A68">
        <w:rPr>
          <w:rFonts w:ascii="Book Antiqua" w:hAnsi="Book Antiqua"/>
          <w:kern w:val="0"/>
          <w:sz w:val="24"/>
        </w:rPr>
        <w:t>&lt; 0.001</w:t>
      </w:r>
      <w:r w:rsidR="00F63532" w:rsidRPr="008A2A68">
        <w:rPr>
          <w:rFonts w:ascii="Book Antiqua" w:hAnsi="Book Antiqua"/>
          <w:kern w:val="0"/>
          <w:sz w:val="24"/>
        </w:rPr>
        <w:t>)</w:t>
      </w:r>
      <w:r w:rsidR="00E37D0F" w:rsidRPr="008A2A68">
        <w:rPr>
          <w:rFonts w:ascii="Book Antiqua" w:hAnsi="Book Antiqua"/>
          <w:kern w:val="0"/>
          <w:sz w:val="24"/>
        </w:rPr>
        <w:t xml:space="preserve"> or HOXA11-AS -</w:t>
      </w:r>
      <w:r w:rsidR="005A6B74" w:rsidRPr="008A2A68">
        <w:rPr>
          <w:rFonts w:ascii="Book Antiqua" w:hAnsi="Book Antiqua"/>
          <w:kern w:val="0"/>
          <w:sz w:val="24"/>
        </w:rPr>
        <w:t>siRNA2 (</w:t>
      </w:r>
      <w:r w:rsidR="00300A8A" w:rsidRPr="008A2A68">
        <w:rPr>
          <w:rFonts w:ascii="Book Antiqua" w:hAnsi="Book Antiqua"/>
          <w:i/>
          <w:caps/>
          <w:kern w:val="0"/>
          <w:sz w:val="24"/>
        </w:rPr>
        <w:t>p</w:t>
      </w:r>
      <w:r w:rsidR="00300A8A" w:rsidRPr="008A2A68">
        <w:rPr>
          <w:rFonts w:ascii="Book Antiqua" w:hAnsi="Book Antiqua"/>
          <w:i/>
          <w:kern w:val="0"/>
          <w:sz w:val="24"/>
        </w:rPr>
        <w:t xml:space="preserve"> </w:t>
      </w:r>
      <w:r w:rsidR="00300A8A" w:rsidRPr="008A2A68">
        <w:rPr>
          <w:rFonts w:ascii="Book Antiqua" w:hAnsi="Book Antiqua"/>
          <w:kern w:val="0"/>
          <w:sz w:val="24"/>
        </w:rPr>
        <w:t>&lt; 0.01</w:t>
      </w:r>
      <w:r w:rsidR="00F63532" w:rsidRPr="008A2A68">
        <w:rPr>
          <w:rFonts w:ascii="Book Antiqua" w:hAnsi="Book Antiqua"/>
          <w:kern w:val="0"/>
          <w:sz w:val="24"/>
        </w:rPr>
        <w:t xml:space="preserve">) </w:t>
      </w:r>
      <w:r w:rsidR="00E37D0F" w:rsidRPr="008A2A68">
        <w:rPr>
          <w:rFonts w:ascii="Book Antiqua" w:hAnsi="Book Antiqua"/>
          <w:kern w:val="0"/>
          <w:sz w:val="24"/>
        </w:rPr>
        <w:t xml:space="preserve">showed </w:t>
      </w:r>
      <w:r w:rsidR="00542D53">
        <w:rPr>
          <w:rFonts w:ascii="Book Antiqua" w:hAnsi="Book Antiqua"/>
          <w:kern w:val="0"/>
          <w:sz w:val="24"/>
        </w:rPr>
        <w:t xml:space="preserve">a </w:t>
      </w:r>
      <w:r w:rsidR="00E37D0F" w:rsidRPr="008A2A68">
        <w:rPr>
          <w:rFonts w:ascii="Book Antiqua" w:hAnsi="Book Antiqua"/>
          <w:kern w:val="0"/>
          <w:sz w:val="24"/>
        </w:rPr>
        <w:t>higher level of HOXA11-AS than those transfected with si-NC</w:t>
      </w:r>
      <w:r w:rsidR="003166DE" w:rsidRPr="008A2A68">
        <w:rPr>
          <w:rFonts w:ascii="Book Antiqua" w:hAnsi="Book Antiqua"/>
          <w:kern w:val="0"/>
          <w:sz w:val="24"/>
        </w:rPr>
        <w:t xml:space="preserve"> </w:t>
      </w:r>
      <w:r w:rsidR="00E37D0F" w:rsidRPr="008A2A68">
        <w:rPr>
          <w:rFonts w:ascii="Book Antiqua" w:hAnsi="Book Antiqua"/>
          <w:kern w:val="0"/>
          <w:sz w:val="24"/>
        </w:rPr>
        <w:t>(Fig</w:t>
      </w:r>
      <w:r w:rsidR="00300A8A" w:rsidRPr="008A2A68">
        <w:rPr>
          <w:rFonts w:ascii="Book Antiqua" w:hAnsi="Book Antiqua"/>
          <w:kern w:val="0"/>
          <w:sz w:val="24"/>
        </w:rPr>
        <w:t>ure</w:t>
      </w:r>
      <w:r w:rsidR="00E37D0F" w:rsidRPr="008A2A68">
        <w:rPr>
          <w:rFonts w:ascii="Book Antiqua" w:hAnsi="Book Antiqua"/>
          <w:kern w:val="0"/>
          <w:sz w:val="24"/>
        </w:rPr>
        <w:t xml:space="preserve"> </w:t>
      </w:r>
      <w:r w:rsidR="00F63532" w:rsidRPr="008A2A68">
        <w:rPr>
          <w:rFonts w:ascii="Book Antiqua" w:hAnsi="Book Antiqua"/>
          <w:kern w:val="0"/>
          <w:sz w:val="24"/>
        </w:rPr>
        <w:t>4</w:t>
      </w:r>
      <w:r w:rsidR="00E37D0F" w:rsidRPr="008A2A68">
        <w:rPr>
          <w:rFonts w:ascii="Book Antiqua" w:hAnsi="Book Antiqua"/>
          <w:kern w:val="0"/>
          <w:sz w:val="24"/>
        </w:rPr>
        <w:t>B).</w:t>
      </w:r>
    </w:p>
    <w:p w:rsidR="00005BFB" w:rsidRPr="00A65B8A" w:rsidRDefault="00005BFB" w:rsidP="00310021">
      <w:pPr>
        <w:autoSpaceDE w:val="0"/>
        <w:autoSpaceDN w:val="0"/>
        <w:adjustRightInd w:val="0"/>
        <w:snapToGrid w:val="0"/>
        <w:spacing w:line="360" w:lineRule="auto"/>
        <w:rPr>
          <w:rFonts w:ascii="Book Antiqua" w:hAnsi="Book Antiqua"/>
          <w:kern w:val="0"/>
          <w:sz w:val="24"/>
        </w:rPr>
      </w:pPr>
    </w:p>
    <w:p w:rsidR="00B97DE6" w:rsidRPr="008A2A68" w:rsidRDefault="00B97DE6" w:rsidP="00310021">
      <w:pPr>
        <w:autoSpaceDE w:val="0"/>
        <w:autoSpaceDN w:val="0"/>
        <w:adjustRightInd w:val="0"/>
        <w:snapToGrid w:val="0"/>
        <w:spacing w:line="360" w:lineRule="auto"/>
        <w:rPr>
          <w:rFonts w:ascii="Book Antiqua" w:hAnsi="Book Antiqua"/>
          <w:b/>
          <w:i/>
          <w:kern w:val="0"/>
          <w:sz w:val="24"/>
        </w:rPr>
      </w:pPr>
      <w:r w:rsidRPr="008A2A68">
        <w:rPr>
          <w:rFonts w:ascii="Book Antiqua" w:hAnsi="Book Antiqua"/>
          <w:b/>
          <w:i/>
          <w:kern w:val="0"/>
          <w:sz w:val="24"/>
        </w:rPr>
        <w:t xml:space="preserve">HOXA11-AS promotes </w:t>
      </w:r>
      <w:r w:rsidR="00D31623" w:rsidRPr="008A2A68">
        <w:rPr>
          <w:rFonts w:ascii="Book Antiqua" w:hAnsi="Book Antiqua"/>
          <w:b/>
          <w:i/>
          <w:kern w:val="0"/>
          <w:sz w:val="24"/>
        </w:rPr>
        <w:t>MKN-45</w:t>
      </w:r>
      <w:r w:rsidRPr="008A2A68">
        <w:rPr>
          <w:rFonts w:ascii="Book Antiqua" w:hAnsi="Book Antiqua"/>
          <w:b/>
          <w:i/>
          <w:kern w:val="0"/>
          <w:sz w:val="24"/>
        </w:rPr>
        <w:t xml:space="preserve"> cell proliferation</w:t>
      </w:r>
    </w:p>
    <w:p w:rsidR="005706A2" w:rsidRPr="008A2A68" w:rsidRDefault="00FB4148" w:rsidP="00310021">
      <w:pPr>
        <w:autoSpaceDE w:val="0"/>
        <w:autoSpaceDN w:val="0"/>
        <w:adjustRightInd w:val="0"/>
        <w:snapToGrid w:val="0"/>
        <w:spacing w:line="360" w:lineRule="auto"/>
        <w:rPr>
          <w:rFonts w:ascii="Book Antiqua" w:hAnsi="Book Antiqua"/>
          <w:kern w:val="0"/>
          <w:sz w:val="24"/>
        </w:rPr>
      </w:pPr>
      <w:r w:rsidRPr="008A2A68">
        <w:rPr>
          <w:rFonts w:ascii="Book Antiqua" w:hAnsi="Book Antiqua"/>
          <w:kern w:val="0"/>
          <w:sz w:val="24"/>
        </w:rPr>
        <w:t xml:space="preserve">In our study, </w:t>
      </w:r>
      <w:r w:rsidR="00E37D0F" w:rsidRPr="008A2A68">
        <w:rPr>
          <w:rFonts w:ascii="Book Antiqua" w:hAnsi="Book Antiqua"/>
          <w:kern w:val="0"/>
          <w:sz w:val="24"/>
        </w:rPr>
        <w:t>CCK</w:t>
      </w:r>
      <w:r w:rsidR="00E37D0F" w:rsidRPr="008A2A68">
        <w:rPr>
          <w:rFonts w:ascii="Times New Roman" w:hAnsi="Times New Roman"/>
          <w:kern w:val="0"/>
          <w:sz w:val="24"/>
        </w:rPr>
        <w:t>‑</w:t>
      </w:r>
      <w:r w:rsidR="00E37D0F" w:rsidRPr="008A2A68">
        <w:rPr>
          <w:rFonts w:ascii="Book Antiqua" w:hAnsi="Book Antiqua"/>
          <w:kern w:val="0"/>
          <w:sz w:val="24"/>
        </w:rPr>
        <w:t>8 assay</w:t>
      </w:r>
      <w:r w:rsidR="005706A2" w:rsidRPr="008A2A68">
        <w:rPr>
          <w:rFonts w:ascii="Book Antiqua" w:hAnsi="Book Antiqua"/>
          <w:kern w:val="0"/>
          <w:sz w:val="24"/>
        </w:rPr>
        <w:t xml:space="preserve"> was </w:t>
      </w:r>
      <w:r w:rsidR="007B67DF" w:rsidRPr="008A2A68">
        <w:rPr>
          <w:rFonts w:ascii="Book Antiqua" w:hAnsi="Book Antiqua"/>
          <w:kern w:val="0"/>
          <w:sz w:val="24"/>
        </w:rPr>
        <w:t>conducted</w:t>
      </w:r>
      <w:r w:rsidR="005706A2" w:rsidRPr="008A2A68">
        <w:rPr>
          <w:rFonts w:ascii="Book Antiqua" w:hAnsi="Book Antiqua"/>
          <w:kern w:val="0"/>
          <w:sz w:val="24"/>
        </w:rPr>
        <w:t xml:space="preserve"> to evaluate </w:t>
      </w:r>
      <w:r w:rsidRPr="008A2A68">
        <w:rPr>
          <w:rFonts w:ascii="Book Antiqua" w:hAnsi="Book Antiqua"/>
          <w:kern w:val="0"/>
          <w:sz w:val="24"/>
        </w:rPr>
        <w:t>cell proliferative</w:t>
      </w:r>
      <w:r w:rsidR="007B67DF" w:rsidRPr="008A2A68">
        <w:rPr>
          <w:rFonts w:ascii="Book Antiqua" w:hAnsi="Book Antiqua"/>
          <w:kern w:val="0"/>
          <w:sz w:val="24"/>
        </w:rPr>
        <w:t xml:space="preserve"> capability</w:t>
      </w:r>
      <w:r w:rsidR="00E37D0F" w:rsidRPr="008A2A68">
        <w:rPr>
          <w:rFonts w:ascii="Book Antiqua" w:hAnsi="Book Antiqua"/>
          <w:kern w:val="0"/>
          <w:sz w:val="24"/>
        </w:rPr>
        <w:t xml:space="preserve">. </w:t>
      </w:r>
      <w:r w:rsidR="00732674" w:rsidRPr="008A2A68">
        <w:rPr>
          <w:rFonts w:ascii="Book Antiqua" w:hAnsi="Book Antiqua"/>
          <w:kern w:val="0"/>
          <w:sz w:val="24"/>
        </w:rPr>
        <w:t>As</w:t>
      </w:r>
      <w:r w:rsidR="00542D53">
        <w:rPr>
          <w:rFonts w:ascii="Book Antiqua" w:hAnsi="Book Antiqua"/>
          <w:kern w:val="0"/>
          <w:sz w:val="24"/>
        </w:rPr>
        <w:t xml:space="preserve"> </w:t>
      </w:r>
      <w:r w:rsidR="00252DB5" w:rsidRPr="008A2A68">
        <w:rPr>
          <w:rFonts w:ascii="Book Antiqua" w:hAnsi="Book Antiqua"/>
          <w:kern w:val="0"/>
          <w:sz w:val="24"/>
        </w:rPr>
        <w:t>expected</w:t>
      </w:r>
      <w:r w:rsidR="00732674" w:rsidRPr="008A2A68">
        <w:rPr>
          <w:rFonts w:ascii="Book Antiqua" w:hAnsi="Book Antiqua"/>
          <w:kern w:val="0"/>
          <w:sz w:val="24"/>
        </w:rPr>
        <w:t xml:space="preserve">, </w:t>
      </w:r>
      <w:r w:rsidR="00542D53">
        <w:rPr>
          <w:rFonts w:ascii="Book Antiqua" w:hAnsi="Book Antiqua"/>
          <w:kern w:val="0"/>
          <w:sz w:val="24"/>
        </w:rPr>
        <w:t>cell</w:t>
      </w:r>
      <w:r w:rsidR="00542D53" w:rsidRPr="008A2A68">
        <w:rPr>
          <w:rFonts w:ascii="Book Antiqua" w:hAnsi="Book Antiqua"/>
          <w:kern w:val="0"/>
          <w:sz w:val="24"/>
        </w:rPr>
        <w:t xml:space="preserve"> </w:t>
      </w:r>
      <w:r w:rsidR="00732674" w:rsidRPr="008A2A68">
        <w:rPr>
          <w:rFonts w:ascii="Book Antiqua" w:hAnsi="Book Antiqua"/>
          <w:kern w:val="0"/>
          <w:sz w:val="24"/>
        </w:rPr>
        <w:t>proliferation</w:t>
      </w:r>
      <w:r w:rsidR="00542D53">
        <w:rPr>
          <w:rFonts w:ascii="Book Antiqua" w:hAnsi="Book Antiqua"/>
          <w:kern w:val="0"/>
          <w:sz w:val="24"/>
        </w:rPr>
        <w:t xml:space="preserve"> was faster in</w:t>
      </w:r>
      <w:r w:rsidR="00732674" w:rsidRPr="008A2A68">
        <w:rPr>
          <w:rFonts w:ascii="Book Antiqua" w:hAnsi="Book Antiqua"/>
          <w:sz w:val="24"/>
        </w:rPr>
        <w:t xml:space="preserve"> </w:t>
      </w:r>
      <w:r w:rsidR="00732674" w:rsidRPr="008A2A68">
        <w:rPr>
          <w:rFonts w:ascii="Book Antiqua" w:hAnsi="Book Antiqua"/>
          <w:kern w:val="0"/>
          <w:sz w:val="24"/>
        </w:rPr>
        <w:t>MKN-45 cell</w:t>
      </w:r>
      <w:r w:rsidR="00542D53">
        <w:rPr>
          <w:rFonts w:ascii="Book Antiqua" w:hAnsi="Book Antiqua"/>
          <w:kern w:val="0"/>
          <w:sz w:val="24"/>
        </w:rPr>
        <w:t>s</w:t>
      </w:r>
      <w:r w:rsidR="00732674" w:rsidRPr="008A2A68">
        <w:rPr>
          <w:rFonts w:ascii="Book Antiqua" w:hAnsi="Book Antiqua"/>
          <w:kern w:val="0"/>
          <w:sz w:val="24"/>
        </w:rPr>
        <w:t xml:space="preserve"> transfected with pcDNA HOXA11-AS</w:t>
      </w:r>
      <w:r w:rsidR="00542D53">
        <w:rPr>
          <w:rFonts w:ascii="Book Antiqua" w:hAnsi="Book Antiqua"/>
          <w:kern w:val="0"/>
          <w:sz w:val="24"/>
        </w:rPr>
        <w:t xml:space="preserve"> </w:t>
      </w:r>
      <w:r w:rsidR="00732674" w:rsidRPr="008A2A68">
        <w:rPr>
          <w:rFonts w:ascii="Book Antiqua" w:hAnsi="Book Antiqua"/>
          <w:kern w:val="0"/>
          <w:sz w:val="24"/>
        </w:rPr>
        <w:t>compared with those transfected with pcDNA 3.1</w:t>
      </w:r>
      <w:r w:rsidR="009D3F92" w:rsidRPr="008A2A68">
        <w:rPr>
          <w:rFonts w:ascii="Book Antiqua" w:hAnsi="Book Antiqua"/>
          <w:kern w:val="0"/>
          <w:sz w:val="24"/>
        </w:rPr>
        <w:t xml:space="preserve"> </w:t>
      </w:r>
      <w:r w:rsidR="00252DB5" w:rsidRPr="008A2A68">
        <w:rPr>
          <w:rFonts w:ascii="Book Antiqua" w:hAnsi="Book Antiqua"/>
          <w:kern w:val="0"/>
          <w:sz w:val="24"/>
        </w:rPr>
        <w:t>(Fig</w:t>
      </w:r>
      <w:r w:rsidR="009D3F92" w:rsidRPr="008A2A68">
        <w:rPr>
          <w:rFonts w:ascii="Book Antiqua" w:hAnsi="Book Antiqua"/>
          <w:kern w:val="0"/>
          <w:sz w:val="24"/>
        </w:rPr>
        <w:t>ure</w:t>
      </w:r>
      <w:r w:rsidR="00252DB5" w:rsidRPr="008A2A68">
        <w:rPr>
          <w:rFonts w:ascii="Book Antiqua" w:hAnsi="Book Antiqua"/>
          <w:kern w:val="0"/>
          <w:sz w:val="24"/>
        </w:rPr>
        <w:t xml:space="preserve"> 4C)</w:t>
      </w:r>
      <w:r w:rsidR="00732674" w:rsidRPr="008A2A68">
        <w:rPr>
          <w:rFonts w:ascii="Book Antiqua" w:hAnsi="Book Antiqua"/>
          <w:kern w:val="0"/>
          <w:sz w:val="24"/>
        </w:rPr>
        <w:t xml:space="preserve">. </w:t>
      </w:r>
      <w:r w:rsidR="00745064" w:rsidRPr="008A2A68">
        <w:rPr>
          <w:rFonts w:ascii="Book Antiqua" w:hAnsi="Book Antiqua"/>
          <w:kern w:val="0"/>
          <w:sz w:val="24"/>
        </w:rPr>
        <w:t>O</w:t>
      </w:r>
      <w:r w:rsidR="00732674" w:rsidRPr="008A2A68">
        <w:rPr>
          <w:rFonts w:ascii="Book Antiqua" w:hAnsi="Book Antiqua"/>
          <w:kern w:val="0"/>
          <w:sz w:val="24"/>
        </w:rPr>
        <w:t xml:space="preserve">n the contrary, </w:t>
      </w:r>
      <w:r w:rsidR="00542D53">
        <w:rPr>
          <w:rFonts w:ascii="Book Antiqua" w:hAnsi="Book Antiqua"/>
          <w:kern w:val="0"/>
          <w:sz w:val="24"/>
        </w:rPr>
        <w:t>cell</w:t>
      </w:r>
      <w:r w:rsidR="00542D53" w:rsidRPr="008A2A68">
        <w:rPr>
          <w:rFonts w:ascii="Book Antiqua" w:hAnsi="Book Antiqua"/>
          <w:kern w:val="0"/>
          <w:sz w:val="24"/>
        </w:rPr>
        <w:t xml:space="preserve"> </w:t>
      </w:r>
      <w:r w:rsidR="00732674" w:rsidRPr="008A2A68">
        <w:rPr>
          <w:rFonts w:ascii="Book Antiqua" w:hAnsi="Book Antiqua"/>
          <w:kern w:val="0"/>
          <w:sz w:val="24"/>
        </w:rPr>
        <w:t xml:space="preserve">proliferation </w:t>
      </w:r>
      <w:r w:rsidR="00542D53">
        <w:rPr>
          <w:rFonts w:ascii="Book Antiqua" w:hAnsi="Book Antiqua"/>
          <w:kern w:val="0"/>
          <w:sz w:val="24"/>
        </w:rPr>
        <w:t xml:space="preserve">was slower in </w:t>
      </w:r>
      <w:r w:rsidR="00732674" w:rsidRPr="008A2A68">
        <w:rPr>
          <w:rFonts w:ascii="Book Antiqua" w:hAnsi="Book Antiqua"/>
          <w:kern w:val="0"/>
          <w:sz w:val="24"/>
        </w:rPr>
        <w:t>MKN-45 cell transfected with siRNA1 or siRNA</w:t>
      </w:r>
      <w:r w:rsidR="00745064" w:rsidRPr="008A2A68">
        <w:rPr>
          <w:rFonts w:ascii="Book Antiqua" w:hAnsi="Book Antiqua"/>
          <w:kern w:val="0"/>
          <w:sz w:val="24"/>
        </w:rPr>
        <w:t>2</w:t>
      </w:r>
      <w:r w:rsidR="00542D53">
        <w:rPr>
          <w:rFonts w:ascii="Book Antiqua" w:hAnsi="Book Antiqua"/>
          <w:kern w:val="0"/>
          <w:sz w:val="24"/>
        </w:rPr>
        <w:t xml:space="preserve"> </w:t>
      </w:r>
      <w:r w:rsidR="000813D4" w:rsidRPr="008A2A68">
        <w:rPr>
          <w:rFonts w:ascii="Book Antiqua" w:hAnsi="Book Antiqua"/>
          <w:kern w:val="0"/>
          <w:sz w:val="24"/>
        </w:rPr>
        <w:t>in comparison with</w:t>
      </w:r>
      <w:r w:rsidR="00745064" w:rsidRPr="008A2A68">
        <w:rPr>
          <w:rFonts w:ascii="Book Antiqua" w:hAnsi="Book Antiqua"/>
          <w:kern w:val="0"/>
          <w:sz w:val="24"/>
        </w:rPr>
        <w:t xml:space="preserve"> those transfected with si-NC</w:t>
      </w:r>
      <w:r w:rsidR="00F63532" w:rsidRPr="008A2A68">
        <w:rPr>
          <w:rFonts w:ascii="Book Antiqua" w:hAnsi="Book Antiqua"/>
          <w:kern w:val="0"/>
          <w:sz w:val="24"/>
        </w:rPr>
        <w:t xml:space="preserve"> (</w:t>
      </w:r>
      <w:r w:rsidR="009D3F92" w:rsidRPr="008A2A68">
        <w:rPr>
          <w:rFonts w:ascii="Book Antiqua" w:hAnsi="Book Antiqua"/>
          <w:kern w:val="0"/>
          <w:sz w:val="24"/>
        </w:rPr>
        <w:t>Figure</w:t>
      </w:r>
      <w:r w:rsidR="00F63532" w:rsidRPr="008A2A68">
        <w:rPr>
          <w:rFonts w:ascii="Book Antiqua" w:hAnsi="Book Antiqua"/>
          <w:kern w:val="0"/>
          <w:sz w:val="24"/>
        </w:rPr>
        <w:t xml:space="preserve"> </w:t>
      </w:r>
      <w:r w:rsidR="00D804CF" w:rsidRPr="008A2A68">
        <w:rPr>
          <w:rFonts w:ascii="Book Antiqua" w:hAnsi="Book Antiqua"/>
          <w:kern w:val="0"/>
          <w:sz w:val="24"/>
        </w:rPr>
        <w:t>4D</w:t>
      </w:r>
      <w:r w:rsidR="00F63532" w:rsidRPr="008A2A68">
        <w:rPr>
          <w:rFonts w:ascii="Book Antiqua" w:hAnsi="Book Antiqua"/>
          <w:kern w:val="0"/>
          <w:sz w:val="24"/>
        </w:rPr>
        <w:t>)</w:t>
      </w:r>
      <w:r w:rsidR="00745064" w:rsidRPr="008A2A68">
        <w:rPr>
          <w:rFonts w:ascii="Book Antiqua" w:hAnsi="Book Antiqua"/>
          <w:kern w:val="0"/>
          <w:sz w:val="24"/>
        </w:rPr>
        <w:t xml:space="preserve">. </w:t>
      </w:r>
    </w:p>
    <w:p w:rsidR="00005BFB" w:rsidRPr="008A2A68" w:rsidRDefault="00005BFB" w:rsidP="00310021">
      <w:pPr>
        <w:autoSpaceDE w:val="0"/>
        <w:autoSpaceDN w:val="0"/>
        <w:adjustRightInd w:val="0"/>
        <w:snapToGrid w:val="0"/>
        <w:spacing w:line="360" w:lineRule="auto"/>
        <w:rPr>
          <w:rFonts w:ascii="Book Antiqua" w:hAnsi="Book Antiqua"/>
          <w:kern w:val="0"/>
          <w:sz w:val="24"/>
        </w:rPr>
      </w:pPr>
    </w:p>
    <w:p w:rsidR="00B97DE6" w:rsidRPr="008A2A68" w:rsidRDefault="00B97DE6" w:rsidP="00310021">
      <w:pPr>
        <w:autoSpaceDE w:val="0"/>
        <w:autoSpaceDN w:val="0"/>
        <w:adjustRightInd w:val="0"/>
        <w:snapToGrid w:val="0"/>
        <w:spacing w:line="360" w:lineRule="auto"/>
        <w:rPr>
          <w:rFonts w:ascii="Book Antiqua" w:hAnsi="Book Antiqua"/>
          <w:b/>
          <w:i/>
          <w:kern w:val="0"/>
          <w:sz w:val="24"/>
        </w:rPr>
      </w:pPr>
      <w:r w:rsidRPr="008A2A68">
        <w:rPr>
          <w:rFonts w:ascii="Book Antiqua" w:hAnsi="Book Antiqua"/>
          <w:b/>
          <w:i/>
          <w:kern w:val="0"/>
          <w:sz w:val="24"/>
        </w:rPr>
        <w:t xml:space="preserve">HOXA11-AS promotes </w:t>
      </w:r>
      <w:r w:rsidR="00D31623" w:rsidRPr="008A2A68">
        <w:rPr>
          <w:rFonts w:ascii="Book Antiqua" w:hAnsi="Book Antiqua"/>
          <w:b/>
          <w:i/>
          <w:kern w:val="0"/>
          <w:sz w:val="24"/>
        </w:rPr>
        <w:t>MKN-45</w:t>
      </w:r>
      <w:r w:rsidRPr="008A2A68">
        <w:rPr>
          <w:rFonts w:ascii="Book Antiqua" w:hAnsi="Book Antiqua"/>
          <w:b/>
          <w:i/>
          <w:kern w:val="0"/>
          <w:sz w:val="24"/>
        </w:rPr>
        <w:t xml:space="preserve"> cell </w:t>
      </w:r>
      <w:r w:rsidR="00745064" w:rsidRPr="008A2A68">
        <w:rPr>
          <w:rFonts w:ascii="Book Antiqua" w:hAnsi="Book Antiqua"/>
          <w:b/>
          <w:i/>
          <w:kern w:val="0"/>
          <w:sz w:val="24"/>
        </w:rPr>
        <w:t>invasion</w:t>
      </w:r>
    </w:p>
    <w:p w:rsidR="00745064" w:rsidRPr="008A2A68" w:rsidRDefault="00745064" w:rsidP="00310021">
      <w:pPr>
        <w:autoSpaceDE w:val="0"/>
        <w:autoSpaceDN w:val="0"/>
        <w:adjustRightInd w:val="0"/>
        <w:snapToGrid w:val="0"/>
        <w:spacing w:line="360" w:lineRule="auto"/>
        <w:rPr>
          <w:rFonts w:ascii="Book Antiqua" w:hAnsi="Book Antiqua"/>
          <w:kern w:val="0"/>
          <w:sz w:val="24"/>
        </w:rPr>
      </w:pPr>
      <w:r w:rsidRPr="008A2A68">
        <w:rPr>
          <w:rFonts w:ascii="Book Antiqua" w:hAnsi="Book Antiqua"/>
          <w:kern w:val="0"/>
          <w:sz w:val="24"/>
        </w:rPr>
        <w:t xml:space="preserve">Transwell assay was </w:t>
      </w:r>
      <w:r w:rsidR="007B67DF" w:rsidRPr="008A2A68">
        <w:rPr>
          <w:rFonts w:ascii="Book Antiqua" w:hAnsi="Book Antiqua"/>
          <w:kern w:val="0"/>
          <w:sz w:val="24"/>
        </w:rPr>
        <w:t xml:space="preserve">conducted </w:t>
      </w:r>
      <w:r w:rsidRPr="008A2A68">
        <w:rPr>
          <w:rFonts w:ascii="Book Antiqua" w:hAnsi="Book Antiqua"/>
          <w:kern w:val="0"/>
          <w:sz w:val="24"/>
        </w:rPr>
        <w:t xml:space="preserve">to evaluate cell invasion </w:t>
      </w:r>
      <w:r w:rsidR="007B67DF" w:rsidRPr="008A2A68">
        <w:rPr>
          <w:rFonts w:ascii="Book Antiqua" w:hAnsi="Book Antiqua"/>
          <w:kern w:val="0"/>
          <w:sz w:val="24"/>
        </w:rPr>
        <w:t>capability</w:t>
      </w:r>
      <w:r w:rsidR="00776437">
        <w:rPr>
          <w:rFonts w:ascii="Book Antiqua" w:hAnsi="Book Antiqua"/>
          <w:kern w:val="0"/>
          <w:sz w:val="24"/>
        </w:rPr>
        <w:t>, and the</w:t>
      </w:r>
      <w:r w:rsidR="00776437" w:rsidRPr="008A2A68">
        <w:rPr>
          <w:rFonts w:ascii="Book Antiqua" w:hAnsi="Book Antiqua"/>
          <w:kern w:val="0"/>
          <w:sz w:val="24"/>
        </w:rPr>
        <w:t xml:space="preserve"> </w:t>
      </w:r>
      <w:r w:rsidR="00776437">
        <w:rPr>
          <w:rFonts w:ascii="Book Antiqua" w:hAnsi="Book Antiqua"/>
          <w:kern w:val="0"/>
          <w:sz w:val="24"/>
        </w:rPr>
        <w:t>r</w:t>
      </w:r>
      <w:r w:rsidR="00776437" w:rsidRPr="008A2A68">
        <w:rPr>
          <w:rFonts w:ascii="Book Antiqua" w:hAnsi="Book Antiqua"/>
          <w:kern w:val="0"/>
          <w:sz w:val="24"/>
        </w:rPr>
        <w:t>esults</w:t>
      </w:r>
      <w:r w:rsidR="00776437">
        <w:rPr>
          <w:rFonts w:ascii="Book Antiqua" w:hAnsi="Book Antiqua"/>
          <w:kern w:val="0"/>
          <w:sz w:val="24"/>
        </w:rPr>
        <w:t xml:space="preserve"> </w:t>
      </w:r>
      <w:r w:rsidRPr="008A2A68">
        <w:rPr>
          <w:rFonts w:ascii="Book Antiqua" w:hAnsi="Book Antiqua"/>
          <w:kern w:val="0"/>
          <w:sz w:val="24"/>
        </w:rPr>
        <w:t xml:space="preserve">are presented in </w:t>
      </w:r>
      <w:r w:rsidR="009D3F92" w:rsidRPr="008A2A68">
        <w:rPr>
          <w:rFonts w:ascii="Book Antiqua" w:hAnsi="Book Antiqua"/>
          <w:kern w:val="0"/>
          <w:sz w:val="24"/>
        </w:rPr>
        <w:t>Figure</w:t>
      </w:r>
      <w:r w:rsidRPr="008A2A68">
        <w:rPr>
          <w:rFonts w:ascii="Book Antiqua" w:hAnsi="Book Antiqua"/>
          <w:kern w:val="0"/>
          <w:sz w:val="24"/>
        </w:rPr>
        <w:t xml:space="preserve"> </w:t>
      </w:r>
      <w:r w:rsidR="00D804CF" w:rsidRPr="008A2A68">
        <w:rPr>
          <w:rFonts w:ascii="Book Antiqua" w:hAnsi="Book Antiqua"/>
          <w:kern w:val="0"/>
          <w:sz w:val="24"/>
        </w:rPr>
        <w:t>4E</w:t>
      </w:r>
      <w:r w:rsidRPr="008A2A68">
        <w:rPr>
          <w:rFonts w:ascii="Book Antiqua" w:hAnsi="Book Antiqua"/>
          <w:kern w:val="0"/>
          <w:sz w:val="24"/>
        </w:rPr>
        <w:t xml:space="preserve"> and</w:t>
      </w:r>
      <w:r w:rsidR="009D3F92" w:rsidRPr="008A2A68">
        <w:rPr>
          <w:rFonts w:ascii="Book Antiqua" w:hAnsi="Book Antiqua"/>
          <w:kern w:val="0"/>
          <w:sz w:val="24"/>
        </w:rPr>
        <w:t xml:space="preserve"> </w:t>
      </w:r>
      <w:r w:rsidR="00D804CF" w:rsidRPr="008A2A68">
        <w:rPr>
          <w:rFonts w:ascii="Book Antiqua" w:hAnsi="Book Antiqua"/>
          <w:kern w:val="0"/>
          <w:sz w:val="24"/>
        </w:rPr>
        <w:t>F</w:t>
      </w:r>
      <w:r w:rsidRPr="008A2A68">
        <w:rPr>
          <w:rFonts w:ascii="Book Antiqua" w:hAnsi="Book Antiqua"/>
          <w:kern w:val="0"/>
          <w:sz w:val="24"/>
        </w:rPr>
        <w:t>, which revealed that the quantity of invaded</w:t>
      </w:r>
      <w:r w:rsidR="00542D53">
        <w:rPr>
          <w:rFonts w:ascii="Book Antiqua" w:hAnsi="Book Antiqua"/>
          <w:kern w:val="0"/>
          <w:sz w:val="24"/>
        </w:rPr>
        <w:t xml:space="preserve"> cells </w:t>
      </w:r>
      <w:r w:rsidR="00542D53" w:rsidRPr="008A2A68">
        <w:rPr>
          <w:rFonts w:ascii="Book Antiqua" w:hAnsi="Book Antiqua"/>
          <w:kern w:val="0"/>
          <w:sz w:val="24"/>
        </w:rPr>
        <w:t xml:space="preserve">was significantly </w:t>
      </w:r>
      <w:r w:rsidR="00542D53">
        <w:rPr>
          <w:rFonts w:ascii="Book Antiqua" w:hAnsi="Book Antiqua"/>
          <w:kern w:val="0"/>
          <w:sz w:val="24"/>
        </w:rPr>
        <w:t>higher in</w:t>
      </w:r>
      <w:r w:rsidRPr="008A2A68">
        <w:rPr>
          <w:rFonts w:ascii="Book Antiqua" w:hAnsi="Book Antiqua"/>
          <w:kern w:val="0"/>
          <w:sz w:val="24"/>
        </w:rPr>
        <w:t xml:space="preserve"> MKN-45 cell</w:t>
      </w:r>
      <w:r w:rsidR="00542D53">
        <w:rPr>
          <w:rFonts w:ascii="Book Antiqua" w:hAnsi="Book Antiqua"/>
          <w:kern w:val="0"/>
          <w:sz w:val="24"/>
        </w:rPr>
        <w:t>s</w:t>
      </w:r>
      <w:r w:rsidRPr="008A2A68">
        <w:rPr>
          <w:rFonts w:ascii="Book Antiqua" w:hAnsi="Book Antiqua"/>
          <w:kern w:val="0"/>
          <w:sz w:val="24"/>
        </w:rPr>
        <w:t xml:space="preserve"> transfected with pcDNA HOXA11-AS</w:t>
      </w:r>
      <w:r w:rsidR="00542D53">
        <w:rPr>
          <w:rFonts w:ascii="Book Antiqua" w:hAnsi="Book Antiqua"/>
          <w:kern w:val="0"/>
          <w:sz w:val="24"/>
        </w:rPr>
        <w:t xml:space="preserve"> </w:t>
      </w:r>
      <w:r w:rsidRPr="008A2A68">
        <w:rPr>
          <w:rFonts w:ascii="Book Antiqua" w:hAnsi="Book Antiqua"/>
          <w:kern w:val="0"/>
          <w:sz w:val="24"/>
        </w:rPr>
        <w:t xml:space="preserve">than </w:t>
      </w:r>
      <w:r w:rsidR="00542D53">
        <w:rPr>
          <w:rFonts w:ascii="Book Antiqua" w:hAnsi="Book Antiqua"/>
          <w:kern w:val="0"/>
          <w:sz w:val="24"/>
        </w:rPr>
        <w:t xml:space="preserve">in those </w:t>
      </w:r>
      <w:r w:rsidRPr="008A2A68">
        <w:rPr>
          <w:rFonts w:ascii="Book Antiqua" w:hAnsi="Book Antiqua"/>
          <w:kern w:val="0"/>
          <w:sz w:val="24"/>
        </w:rPr>
        <w:t>transfected with pcDNA 3.1</w:t>
      </w:r>
      <w:r w:rsidR="00005BFB" w:rsidRPr="008A2A68">
        <w:rPr>
          <w:rFonts w:ascii="Book Antiqua" w:hAnsi="Book Antiqua"/>
          <w:kern w:val="0"/>
          <w:sz w:val="24"/>
        </w:rPr>
        <w:t xml:space="preserve"> </w:t>
      </w:r>
      <w:r w:rsidR="00F63532" w:rsidRPr="008A2A68">
        <w:rPr>
          <w:rFonts w:ascii="Book Antiqua" w:hAnsi="Book Antiqua"/>
          <w:kern w:val="0"/>
          <w:sz w:val="24"/>
        </w:rPr>
        <w:t>(</w:t>
      </w:r>
      <w:r w:rsidR="009D3F92" w:rsidRPr="008A2A68">
        <w:rPr>
          <w:rFonts w:ascii="Book Antiqua" w:hAnsi="Book Antiqua"/>
          <w:i/>
          <w:caps/>
          <w:kern w:val="0"/>
          <w:sz w:val="24"/>
        </w:rPr>
        <w:t>p</w:t>
      </w:r>
      <w:r w:rsidR="009D3F92" w:rsidRPr="008A2A68">
        <w:rPr>
          <w:rFonts w:ascii="Book Antiqua" w:hAnsi="Book Antiqua"/>
          <w:i/>
          <w:kern w:val="0"/>
          <w:sz w:val="24"/>
        </w:rPr>
        <w:t xml:space="preserve"> </w:t>
      </w:r>
      <w:r w:rsidR="009D3F92" w:rsidRPr="008A2A68">
        <w:rPr>
          <w:rFonts w:ascii="Book Antiqua" w:hAnsi="Book Antiqua"/>
          <w:kern w:val="0"/>
          <w:sz w:val="24"/>
        </w:rPr>
        <w:t>&lt; 0.01</w:t>
      </w:r>
      <w:r w:rsidR="00F63532" w:rsidRPr="008A2A68">
        <w:rPr>
          <w:rFonts w:ascii="Book Antiqua" w:hAnsi="Book Antiqua"/>
          <w:kern w:val="0"/>
          <w:sz w:val="24"/>
        </w:rPr>
        <w:t xml:space="preserve">, </w:t>
      </w:r>
      <w:r w:rsidR="009D3F92" w:rsidRPr="008A2A68">
        <w:rPr>
          <w:rFonts w:ascii="Book Antiqua" w:hAnsi="Book Antiqua"/>
          <w:kern w:val="0"/>
          <w:sz w:val="24"/>
        </w:rPr>
        <w:t>Figure</w:t>
      </w:r>
      <w:r w:rsidR="00F63532" w:rsidRPr="008A2A68">
        <w:rPr>
          <w:rFonts w:ascii="Book Antiqua" w:hAnsi="Book Antiqua"/>
          <w:kern w:val="0"/>
          <w:sz w:val="24"/>
        </w:rPr>
        <w:t xml:space="preserve"> </w:t>
      </w:r>
      <w:r w:rsidR="00D804CF" w:rsidRPr="008A2A68">
        <w:rPr>
          <w:rFonts w:ascii="Book Antiqua" w:hAnsi="Book Antiqua"/>
          <w:kern w:val="0"/>
          <w:sz w:val="24"/>
        </w:rPr>
        <w:t>4E</w:t>
      </w:r>
      <w:r w:rsidR="00F63532" w:rsidRPr="008A2A68">
        <w:rPr>
          <w:rFonts w:ascii="Book Antiqua" w:hAnsi="Book Antiqua"/>
          <w:kern w:val="0"/>
          <w:sz w:val="24"/>
        </w:rPr>
        <w:t>)</w:t>
      </w:r>
      <w:r w:rsidRPr="008A2A68">
        <w:rPr>
          <w:rFonts w:ascii="Book Antiqua" w:hAnsi="Book Antiqua"/>
          <w:kern w:val="0"/>
          <w:sz w:val="24"/>
        </w:rPr>
        <w:t xml:space="preserve">. However, the quantity of invaded </w:t>
      </w:r>
      <w:r w:rsidR="00542D53">
        <w:rPr>
          <w:rFonts w:ascii="Book Antiqua" w:hAnsi="Book Antiqua"/>
          <w:kern w:val="0"/>
          <w:sz w:val="24"/>
        </w:rPr>
        <w:t>cells</w:t>
      </w:r>
      <w:r w:rsidR="00542D53" w:rsidRPr="00542D53">
        <w:rPr>
          <w:rFonts w:ascii="Book Antiqua" w:hAnsi="Book Antiqua"/>
          <w:kern w:val="0"/>
          <w:sz w:val="24"/>
        </w:rPr>
        <w:t xml:space="preserve"> </w:t>
      </w:r>
      <w:r w:rsidR="00542D53" w:rsidRPr="008A2A68">
        <w:rPr>
          <w:rFonts w:ascii="Book Antiqua" w:hAnsi="Book Antiqua"/>
          <w:kern w:val="0"/>
          <w:sz w:val="24"/>
        </w:rPr>
        <w:t>was remarkably</w:t>
      </w:r>
      <w:r w:rsidR="00542D53">
        <w:rPr>
          <w:rFonts w:ascii="Book Antiqua" w:hAnsi="Book Antiqua"/>
          <w:kern w:val="0"/>
          <w:sz w:val="24"/>
        </w:rPr>
        <w:t xml:space="preserve"> lower in </w:t>
      </w:r>
      <w:r w:rsidRPr="008A2A68">
        <w:rPr>
          <w:rFonts w:ascii="Book Antiqua" w:hAnsi="Book Antiqua"/>
          <w:kern w:val="0"/>
          <w:sz w:val="24"/>
        </w:rPr>
        <w:t>MKN-45 cell</w:t>
      </w:r>
      <w:r w:rsidR="00542D53">
        <w:rPr>
          <w:rFonts w:ascii="Book Antiqua" w:hAnsi="Book Antiqua"/>
          <w:kern w:val="0"/>
          <w:sz w:val="24"/>
        </w:rPr>
        <w:t>s</w:t>
      </w:r>
      <w:r w:rsidRPr="008A2A68">
        <w:rPr>
          <w:rFonts w:ascii="Book Antiqua" w:hAnsi="Book Antiqua"/>
          <w:kern w:val="0"/>
          <w:sz w:val="24"/>
        </w:rPr>
        <w:t xml:space="preserve"> transfected with siRNA1</w:t>
      </w:r>
      <w:r w:rsidR="00005BFB" w:rsidRPr="008A2A68">
        <w:rPr>
          <w:rFonts w:ascii="Book Antiqua" w:hAnsi="Book Antiqua"/>
          <w:kern w:val="0"/>
          <w:sz w:val="24"/>
        </w:rPr>
        <w:t xml:space="preserve"> </w:t>
      </w:r>
      <w:r w:rsidR="00F63532" w:rsidRPr="008A2A68">
        <w:rPr>
          <w:rFonts w:ascii="Book Antiqua" w:hAnsi="Book Antiqua"/>
          <w:kern w:val="0"/>
          <w:sz w:val="24"/>
        </w:rPr>
        <w:t>(</w:t>
      </w:r>
      <w:r w:rsidR="00F63532" w:rsidRPr="008A2A68">
        <w:rPr>
          <w:rFonts w:ascii="Book Antiqua" w:hAnsi="Book Antiqua"/>
          <w:i/>
          <w:caps/>
          <w:kern w:val="0"/>
          <w:sz w:val="24"/>
        </w:rPr>
        <w:t>p</w:t>
      </w:r>
      <w:r w:rsidR="009D3F92" w:rsidRPr="008A2A68">
        <w:rPr>
          <w:rFonts w:ascii="Book Antiqua" w:hAnsi="Book Antiqua"/>
          <w:i/>
          <w:kern w:val="0"/>
          <w:sz w:val="24"/>
        </w:rPr>
        <w:t xml:space="preserve"> </w:t>
      </w:r>
      <w:r w:rsidR="00F63532" w:rsidRPr="008A2A68">
        <w:rPr>
          <w:rFonts w:ascii="Book Antiqua" w:hAnsi="Book Antiqua"/>
          <w:kern w:val="0"/>
          <w:sz w:val="24"/>
        </w:rPr>
        <w:t>&lt;</w:t>
      </w:r>
      <w:r w:rsidR="009D3F92" w:rsidRPr="008A2A68">
        <w:rPr>
          <w:rFonts w:ascii="Book Antiqua" w:hAnsi="Book Antiqua"/>
          <w:kern w:val="0"/>
          <w:sz w:val="24"/>
        </w:rPr>
        <w:t xml:space="preserve"> </w:t>
      </w:r>
      <w:r w:rsidR="00F63532" w:rsidRPr="008A2A68">
        <w:rPr>
          <w:rFonts w:ascii="Book Antiqua" w:hAnsi="Book Antiqua"/>
          <w:kern w:val="0"/>
          <w:sz w:val="24"/>
        </w:rPr>
        <w:t xml:space="preserve">0.05) </w:t>
      </w:r>
      <w:r w:rsidRPr="008A2A68">
        <w:rPr>
          <w:rFonts w:ascii="Book Antiqua" w:hAnsi="Book Antiqua"/>
          <w:kern w:val="0"/>
          <w:sz w:val="24"/>
        </w:rPr>
        <w:t>or siRNA2</w:t>
      </w:r>
      <w:r w:rsidR="00005BFB" w:rsidRPr="008A2A68">
        <w:rPr>
          <w:rFonts w:ascii="Book Antiqua" w:hAnsi="Book Antiqua"/>
          <w:kern w:val="0"/>
          <w:sz w:val="24"/>
        </w:rPr>
        <w:t xml:space="preserve"> </w:t>
      </w:r>
      <w:r w:rsidR="00F63532" w:rsidRPr="008A2A68">
        <w:rPr>
          <w:rFonts w:ascii="Book Antiqua" w:hAnsi="Book Antiqua"/>
          <w:kern w:val="0"/>
          <w:sz w:val="24"/>
        </w:rPr>
        <w:t>(</w:t>
      </w:r>
      <w:r w:rsidR="009D3F92" w:rsidRPr="008A2A68">
        <w:rPr>
          <w:rFonts w:ascii="Book Antiqua" w:hAnsi="Book Antiqua"/>
          <w:i/>
          <w:caps/>
          <w:kern w:val="0"/>
          <w:sz w:val="24"/>
        </w:rPr>
        <w:t>p</w:t>
      </w:r>
      <w:r w:rsidR="009D3F92" w:rsidRPr="008A2A68">
        <w:rPr>
          <w:rFonts w:ascii="Book Antiqua" w:hAnsi="Book Antiqua"/>
          <w:i/>
          <w:kern w:val="0"/>
          <w:sz w:val="24"/>
        </w:rPr>
        <w:t xml:space="preserve"> </w:t>
      </w:r>
      <w:r w:rsidR="009D3F92" w:rsidRPr="008A2A68">
        <w:rPr>
          <w:rFonts w:ascii="Book Antiqua" w:hAnsi="Book Antiqua"/>
          <w:kern w:val="0"/>
          <w:sz w:val="24"/>
        </w:rPr>
        <w:t>&lt; 0.05</w:t>
      </w:r>
      <w:r w:rsidR="00F63532" w:rsidRPr="008A2A68">
        <w:rPr>
          <w:rFonts w:ascii="Book Antiqua" w:hAnsi="Book Antiqua"/>
          <w:kern w:val="0"/>
          <w:sz w:val="24"/>
        </w:rPr>
        <w:t>)</w:t>
      </w:r>
      <w:r w:rsidR="00542D53">
        <w:rPr>
          <w:rFonts w:ascii="Book Antiqua" w:hAnsi="Book Antiqua"/>
          <w:kern w:val="0"/>
          <w:sz w:val="24"/>
        </w:rPr>
        <w:t xml:space="preserve"> </w:t>
      </w:r>
      <w:r w:rsidRPr="008A2A68">
        <w:rPr>
          <w:rFonts w:ascii="Book Antiqua" w:hAnsi="Book Antiqua"/>
          <w:kern w:val="0"/>
          <w:sz w:val="24"/>
        </w:rPr>
        <w:t xml:space="preserve">than </w:t>
      </w:r>
      <w:r w:rsidR="00542D53">
        <w:rPr>
          <w:rFonts w:ascii="Book Antiqua" w:hAnsi="Book Antiqua"/>
          <w:kern w:val="0"/>
          <w:sz w:val="24"/>
        </w:rPr>
        <w:t xml:space="preserve">in </w:t>
      </w:r>
      <w:r w:rsidRPr="008A2A68">
        <w:rPr>
          <w:rFonts w:ascii="Book Antiqua" w:hAnsi="Book Antiqua"/>
          <w:kern w:val="0"/>
          <w:sz w:val="24"/>
        </w:rPr>
        <w:t>those transfected with si-NC</w:t>
      </w:r>
      <w:r w:rsidR="003166DE" w:rsidRPr="008A2A68">
        <w:rPr>
          <w:rFonts w:ascii="Book Antiqua" w:hAnsi="Book Antiqua"/>
          <w:kern w:val="0"/>
          <w:sz w:val="24"/>
        </w:rPr>
        <w:t xml:space="preserve"> </w:t>
      </w:r>
      <w:r w:rsidR="00F63532" w:rsidRPr="008A2A68">
        <w:rPr>
          <w:rFonts w:ascii="Book Antiqua" w:hAnsi="Book Antiqua"/>
          <w:kern w:val="0"/>
          <w:sz w:val="24"/>
        </w:rPr>
        <w:t>(</w:t>
      </w:r>
      <w:r w:rsidR="009D3F92" w:rsidRPr="008A2A68">
        <w:rPr>
          <w:rFonts w:ascii="Book Antiqua" w:hAnsi="Book Antiqua"/>
          <w:kern w:val="0"/>
          <w:sz w:val="24"/>
        </w:rPr>
        <w:t xml:space="preserve">Figure </w:t>
      </w:r>
      <w:r w:rsidR="00D804CF" w:rsidRPr="008A2A68">
        <w:rPr>
          <w:rFonts w:ascii="Book Antiqua" w:hAnsi="Book Antiqua"/>
          <w:kern w:val="0"/>
          <w:sz w:val="24"/>
        </w:rPr>
        <w:t>4F</w:t>
      </w:r>
      <w:r w:rsidR="00F63532" w:rsidRPr="008A2A68">
        <w:rPr>
          <w:rFonts w:ascii="Book Antiqua" w:hAnsi="Book Antiqua"/>
          <w:kern w:val="0"/>
          <w:sz w:val="24"/>
        </w:rPr>
        <w:t>)</w:t>
      </w:r>
      <w:r w:rsidRPr="008A2A68">
        <w:rPr>
          <w:rFonts w:ascii="Book Antiqua" w:hAnsi="Book Antiqua"/>
          <w:kern w:val="0"/>
          <w:sz w:val="24"/>
        </w:rPr>
        <w:t>.</w:t>
      </w:r>
    </w:p>
    <w:p w:rsidR="00005BFB" w:rsidRPr="008A2A68" w:rsidRDefault="00005BFB" w:rsidP="00310021">
      <w:pPr>
        <w:autoSpaceDE w:val="0"/>
        <w:autoSpaceDN w:val="0"/>
        <w:adjustRightInd w:val="0"/>
        <w:snapToGrid w:val="0"/>
        <w:spacing w:line="360" w:lineRule="auto"/>
        <w:rPr>
          <w:rFonts w:ascii="Book Antiqua" w:hAnsi="Book Antiqua"/>
          <w:kern w:val="0"/>
          <w:sz w:val="24"/>
        </w:rPr>
      </w:pPr>
    </w:p>
    <w:p w:rsidR="00B97DE6" w:rsidRPr="008A2A68" w:rsidRDefault="00B97DE6" w:rsidP="00310021">
      <w:pPr>
        <w:autoSpaceDE w:val="0"/>
        <w:autoSpaceDN w:val="0"/>
        <w:adjustRightInd w:val="0"/>
        <w:snapToGrid w:val="0"/>
        <w:spacing w:line="360" w:lineRule="auto"/>
        <w:rPr>
          <w:rFonts w:ascii="Book Antiqua" w:hAnsi="Book Antiqua"/>
          <w:b/>
          <w:i/>
          <w:kern w:val="0"/>
          <w:sz w:val="24"/>
        </w:rPr>
      </w:pPr>
      <w:r w:rsidRPr="008A2A68">
        <w:rPr>
          <w:rFonts w:ascii="Book Antiqua" w:hAnsi="Book Antiqua"/>
          <w:b/>
          <w:i/>
          <w:kern w:val="0"/>
          <w:sz w:val="24"/>
        </w:rPr>
        <w:t>HOXA11-AS regulate</w:t>
      </w:r>
      <w:r w:rsidR="002B62D1">
        <w:rPr>
          <w:rFonts w:ascii="Book Antiqua" w:hAnsi="Book Antiqua"/>
          <w:b/>
          <w:i/>
          <w:kern w:val="0"/>
          <w:sz w:val="24"/>
        </w:rPr>
        <w:t>s</w:t>
      </w:r>
      <w:r w:rsidRPr="008A2A68">
        <w:rPr>
          <w:rFonts w:ascii="Book Antiqua" w:hAnsi="Book Antiqua"/>
          <w:b/>
          <w:i/>
          <w:kern w:val="0"/>
          <w:sz w:val="24"/>
        </w:rPr>
        <w:t xml:space="preserve"> expression of </w:t>
      </w:r>
      <w:r w:rsidR="00450949" w:rsidRPr="008A2A68">
        <w:rPr>
          <w:rFonts w:ascii="Book Antiqua" w:hAnsi="Book Antiqua"/>
          <w:b/>
          <w:i/>
          <w:kern w:val="0"/>
          <w:sz w:val="24"/>
        </w:rPr>
        <w:t>SRSF1</w:t>
      </w:r>
      <w:r w:rsidRPr="008A2A68">
        <w:rPr>
          <w:rFonts w:ascii="Book Antiqua" w:hAnsi="Book Antiqua"/>
          <w:b/>
          <w:i/>
          <w:kern w:val="0"/>
          <w:sz w:val="24"/>
        </w:rPr>
        <w:t xml:space="preserve"> in </w:t>
      </w:r>
      <w:r w:rsidR="00D31623" w:rsidRPr="008A2A68">
        <w:rPr>
          <w:rFonts w:ascii="Book Antiqua" w:hAnsi="Book Antiqua"/>
          <w:b/>
          <w:i/>
          <w:kern w:val="0"/>
          <w:sz w:val="24"/>
        </w:rPr>
        <w:t>MKN-45</w:t>
      </w:r>
      <w:r w:rsidR="00414F33" w:rsidRPr="008A2A68">
        <w:rPr>
          <w:rFonts w:ascii="Book Antiqua" w:hAnsi="Book Antiqua"/>
          <w:b/>
          <w:i/>
          <w:kern w:val="0"/>
          <w:sz w:val="24"/>
        </w:rPr>
        <w:t xml:space="preserve"> c</w:t>
      </w:r>
      <w:r w:rsidRPr="008A2A68">
        <w:rPr>
          <w:rFonts w:ascii="Book Antiqua" w:hAnsi="Book Antiqua"/>
          <w:b/>
          <w:i/>
          <w:kern w:val="0"/>
          <w:sz w:val="24"/>
        </w:rPr>
        <w:t>ells</w:t>
      </w:r>
    </w:p>
    <w:p w:rsidR="00745064" w:rsidRPr="008A2A68" w:rsidRDefault="008C6DBD" w:rsidP="00310021">
      <w:pPr>
        <w:autoSpaceDE w:val="0"/>
        <w:autoSpaceDN w:val="0"/>
        <w:adjustRightInd w:val="0"/>
        <w:snapToGrid w:val="0"/>
        <w:spacing w:line="360" w:lineRule="auto"/>
        <w:rPr>
          <w:rFonts w:ascii="Book Antiqua" w:hAnsi="Book Antiqua"/>
          <w:kern w:val="0"/>
          <w:sz w:val="24"/>
        </w:rPr>
      </w:pPr>
      <w:r w:rsidRPr="008A2A68">
        <w:rPr>
          <w:rFonts w:ascii="Book Antiqua" w:hAnsi="Book Antiqua"/>
          <w:kern w:val="0"/>
          <w:sz w:val="24"/>
        </w:rPr>
        <w:t xml:space="preserve">The result of </w:t>
      </w:r>
      <w:r w:rsidR="00776437">
        <w:rPr>
          <w:rFonts w:ascii="Book Antiqua" w:hAnsi="Book Antiqua"/>
          <w:kern w:val="0"/>
          <w:sz w:val="24"/>
        </w:rPr>
        <w:t>W</w:t>
      </w:r>
      <w:r w:rsidR="00776437" w:rsidRPr="008A2A68">
        <w:rPr>
          <w:rFonts w:ascii="Book Antiqua" w:hAnsi="Book Antiqua"/>
          <w:kern w:val="0"/>
          <w:sz w:val="24"/>
        </w:rPr>
        <w:t xml:space="preserve">estern </w:t>
      </w:r>
      <w:r w:rsidRPr="008A2A68">
        <w:rPr>
          <w:rFonts w:ascii="Book Antiqua" w:hAnsi="Book Antiqua"/>
          <w:kern w:val="0"/>
          <w:sz w:val="24"/>
        </w:rPr>
        <w:t xml:space="preserve">blot </w:t>
      </w:r>
      <w:r w:rsidR="00776437">
        <w:rPr>
          <w:rFonts w:ascii="Book Antiqua" w:hAnsi="Book Antiqua"/>
          <w:kern w:val="0"/>
          <w:sz w:val="24"/>
        </w:rPr>
        <w:t>in</w:t>
      </w:r>
      <w:r w:rsidR="00776437" w:rsidRPr="008A2A68">
        <w:rPr>
          <w:rFonts w:ascii="Book Antiqua" w:hAnsi="Book Antiqua"/>
          <w:kern w:val="0"/>
          <w:sz w:val="24"/>
        </w:rPr>
        <w:t>d</w:t>
      </w:r>
      <w:r w:rsidR="00776437">
        <w:rPr>
          <w:rFonts w:ascii="Book Antiqua" w:hAnsi="Book Antiqua"/>
          <w:kern w:val="0"/>
          <w:sz w:val="24"/>
        </w:rPr>
        <w:t>ic</w:t>
      </w:r>
      <w:r w:rsidR="00776437" w:rsidRPr="008A2A68">
        <w:rPr>
          <w:rFonts w:ascii="Book Antiqua" w:hAnsi="Book Antiqua"/>
          <w:kern w:val="0"/>
          <w:sz w:val="24"/>
        </w:rPr>
        <w:t xml:space="preserve">ated </w:t>
      </w:r>
      <w:r w:rsidRPr="008A2A68">
        <w:rPr>
          <w:rFonts w:ascii="Book Antiqua" w:hAnsi="Book Antiqua"/>
          <w:kern w:val="0"/>
          <w:sz w:val="24"/>
        </w:rPr>
        <w:t xml:space="preserve">that the protein expression of </w:t>
      </w:r>
      <w:r w:rsidR="00450949" w:rsidRPr="008A2A68">
        <w:rPr>
          <w:rFonts w:ascii="Book Antiqua" w:hAnsi="Book Antiqua"/>
          <w:kern w:val="0"/>
          <w:sz w:val="24"/>
        </w:rPr>
        <w:t>SRSF1</w:t>
      </w:r>
      <w:r w:rsidRPr="008A2A68">
        <w:rPr>
          <w:rFonts w:ascii="Book Antiqua" w:hAnsi="Book Antiqua"/>
          <w:kern w:val="0"/>
          <w:sz w:val="24"/>
        </w:rPr>
        <w:t xml:space="preserve"> in MKN-45 cells was upregulated when the expression of HOXA11-AS was increased</w:t>
      </w:r>
      <w:r w:rsidR="003166DE" w:rsidRPr="008A2A68">
        <w:rPr>
          <w:rFonts w:ascii="Book Antiqua" w:hAnsi="Book Antiqua"/>
          <w:kern w:val="0"/>
          <w:sz w:val="24"/>
        </w:rPr>
        <w:t xml:space="preserve"> </w:t>
      </w:r>
      <w:r w:rsidRPr="008A2A68">
        <w:rPr>
          <w:rFonts w:ascii="Book Antiqua" w:hAnsi="Book Antiqua"/>
          <w:kern w:val="0"/>
          <w:sz w:val="24"/>
        </w:rPr>
        <w:t>(</w:t>
      </w:r>
      <w:r w:rsidR="00E75644" w:rsidRPr="008A2A68">
        <w:rPr>
          <w:rFonts w:ascii="Book Antiqua" w:hAnsi="Book Antiqua"/>
          <w:i/>
          <w:caps/>
          <w:kern w:val="0"/>
          <w:sz w:val="24"/>
        </w:rPr>
        <w:t>p</w:t>
      </w:r>
      <w:r w:rsidR="00E75644" w:rsidRPr="008A2A68">
        <w:rPr>
          <w:rFonts w:ascii="Book Antiqua" w:hAnsi="Book Antiqua"/>
          <w:i/>
          <w:kern w:val="0"/>
          <w:sz w:val="24"/>
        </w:rPr>
        <w:t xml:space="preserve"> </w:t>
      </w:r>
      <w:r w:rsidR="00E75644" w:rsidRPr="008A2A68">
        <w:rPr>
          <w:rFonts w:ascii="Book Antiqua" w:hAnsi="Book Antiqua"/>
          <w:kern w:val="0"/>
          <w:sz w:val="24"/>
        </w:rPr>
        <w:t>&lt; 0.001</w:t>
      </w:r>
      <w:r w:rsidR="00C00B88" w:rsidRPr="008A2A68">
        <w:rPr>
          <w:rFonts w:ascii="Book Antiqua" w:hAnsi="Book Antiqua"/>
          <w:kern w:val="0"/>
          <w:sz w:val="24"/>
        </w:rPr>
        <w:t>, Fig</w:t>
      </w:r>
      <w:r w:rsidR="00E75644" w:rsidRPr="008A2A68">
        <w:rPr>
          <w:rFonts w:ascii="Book Antiqua" w:hAnsi="Book Antiqua"/>
          <w:kern w:val="0"/>
          <w:sz w:val="24"/>
        </w:rPr>
        <w:t>ure</w:t>
      </w:r>
      <w:r w:rsidR="00C00B88" w:rsidRPr="008A2A68">
        <w:rPr>
          <w:rFonts w:ascii="Book Antiqua" w:hAnsi="Book Antiqua"/>
          <w:kern w:val="0"/>
          <w:sz w:val="24"/>
        </w:rPr>
        <w:t xml:space="preserve"> </w:t>
      </w:r>
      <w:r w:rsidR="00D804CF" w:rsidRPr="008A2A68">
        <w:rPr>
          <w:rFonts w:ascii="Book Antiqua" w:hAnsi="Book Antiqua"/>
          <w:kern w:val="0"/>
          <w:sz w:val="24"/>
        </w:rPr>
        <w:t>5</w:t>
      </w:r>
      <w:r w:rsidR="00C00B88" w:rsidRPr="008A2A68">
        <w:rPr>
          <w:rFonts w:ascii="Book Antiqua" w:hAnsi="Book Antiqua"/>
          <w:kern w:val="0"/>
          <w:sz w:val="24"/>
        </w:rPr>
        <w:t>A</w:t>
      </w:r>
      <w:r w:rsidRPr="008A2A68">
        <w:rPr>
          <w:rFonts w:ascii="Book Antiqua" w:hAnsi="Book Antiqua"/>
          <w:kern w:val="0"/>
          <w:sz w:val="24"/>
        </w:rPr>
        <w:t xml:space="preserve">). On the contrary, the protein expression of </w:t>
      </w:r>
      <w:r w:rsidR="00450949" w:rsidRPr="008A2A68">
        <w:rPr>
          <w:rFonts w:ascii="Book Antiqua" w:hAnsi="Book Antiqua"/>
          <w:kern w:val="0"/>
          <w:sz w:val="24"/>
        </w:rPr>
        <w:t>SRSF1</w:t>
      </w:r>
      <w:r w:rsidRPr="008A2A68">
        <w:rPr>
          <w:rFonts w:ascii="Book Antiqua" w:hAnsi="Book Antiqua"/>
          <w:kern w:val="0"/>
          <w:sz w:val="24"/>
        </w:rPr>
        <w:t xml:space="preserve"> in MKN-45 cells was downregulated when the expression of HOXA11-AS was decreased (</w:t>
      </w:r>
      <w:r w:rsidR="00E75644" w:rsidRPr="008A2A68">
        <w:rPr>
          <w:rFonts w:ascii="Book Antiqua" w:hAnsi="Book Antiqua"/>
          <w:i/>
          <w:caps/>
          <w:kern w:val="0"/>
          <w:sz w:val="24"/>
        </w:rPr>
        <w:t>p</w:t>
      </w:r>
      <w:r w:rsidR="00E75644" w:rsidRPr="008A2A68">
        <w:rPr>
          <w:rFonts w:ascii="Book Antiqua" w:hAnsi="Book Antiqua"/>
          <w:i/>
          <w:kern w:val="0"/>
          <w:sz w:val="24"/>
        </w:rPr>
        <w:t xml:space="preserve"> </w:t>
      </w:r>
      <w:r w:rsidR="00E75644" w:rsidRPr="008A2A68">
        <w:rPr>
          <w:rFonts w:ascii="Book Antiqua" w:hAnsi="Book Antiqua"/>
          <w:kern w:val="0"/>
          <w:sz w:val="24"/>
        </w:rPr>
        <w:t>&lt; 0.01</w:t>
      </w:r>
      <w:r w:rsidRPr="008A2A68">
        <w:rPr>
          <w:rFonts w:ascii="Book Antiqua" w:hAnsi="Book Antiqua"/>
          <w:kern w:val="0"/>
          <w:sz w:val="24"/>
        </w:rPr>
        <w:t xml:space="preserve">, </w:t>
      </w:r>
      <w:r w:rsidR="00E75644" w:rsidRPr="008A2A68">
        <w:rPr>
          <w:rFonts w:ascii="Book Antiqua" w:hAnsi="Book Antiqua"/>
          <w:kern w:val="0"/>
          <w:sz w:val="24"/>
        </w:rPr>
        <w:t>Figure</w:t>
      </w:r>
      <w:r w:rsidRPr="008A2A68">
        <w:rPr>
          <w:rFonts w:ascii="Book Antiqua" w:hAnsi="Book Antiqua"/>
          <w:kern w:val="0"/>
          <w:sz w:val="24"/>
        </w:rPr>
        <w:t xml:space="preserve"> </w:t>
      </w:r>
      <w:r w:rsidR="00D804CF" w:rsidRPr="008A2A68">
        <w:rPr>
          <w:rFonts w:ascii="Book Antiqua" w:hAnsi="Book Antiqua"/>
          <w:kern w:val="0"/>
          <w:sz w:val="24"/>
        </w:rPr>
        <w:t>5</w:t>
      </w:r>
      <w:r w:rsidR="00C00B88" w:rsidRPr="008A2A68">
        <w:rPr>
          <w:rFonts w:ascii="Book Antiqua" w:hAnsi="Book Antiqua"/>
          <w:kern w:val="0"/>
          <w:sz w:val="24"/>
        </w:rPr>
        <w:t>B</w:t>
      </w:r>
      <w:r w:rsidRPr="008A2A68">
        <w:rPr>
          <w:rFonts w:ascii="Book Antiqua" w:hAnsi="Book Antiqua"/>
          <w:kern w:val="0"/>
          <w:sz w:val="24"/>
        </w:rPr>
        <w:t>).</w:t>
      </w:r>
    </w:p>
    <w:p w:rsidR="00005BFB" w:rsidRPr="008A2A68" w:rsidRDefault="00005BFB" w:rsidP="00310021">
      <w:pPr>
        <w:autoSpaceDE w:val="0"/>
        <w:autoSpaceDN w:val="0"/>
        <w:adjustRightInd w:val="0"/>
        <w:snapToGrid w:val="0"/>
        <w:spacing w:line="360" w:lineRule="auto"/>
        <w:rPr>
          <w:rFonts w:ascii="Book Antiqua" w:hAnsi="Book Antiqua"/>
          <w:kern w:val="0"/>
          <w:sz w:val="24"/>
        </w:rPr>
      </w:pPr>
    </w:p>
    <w:p w:rsidR="003138B3" w:rsidRPr="008A2A68" w:rsidRDefault="003138B3" w:rsidP="00310021">
      <w:pPr>
        <w:adjustRightInd w:val="0"/>
        <w:snapToGrid w:val="0"/>
        <w:spacing w:line="360" w:lineRule="auto"/>
        <w:rPr>
          <w:rFonts w:ascii="Book Antiqua" w:hAnsi="Book Antiqua"/>
          <w:b/>
          <w:caps/>
          <w:sz w:val="24"/>
        </w:rPr>
      </w:pPr>
      <w:r w:rsidRPr="008A2A68">
        <w:rPr>
          <w:rFonts w:ascii="Book Antiqua" w:hAnsi="Book Antiqua"/>
          <w:b/>
          <w:caps/>
          <w:sz w:val="24"/>
        </w:rPr>
        <w:t>Discussion</w:t>
      </w:r>
    </w:p>
    <w:p w:rsidR="005C33F0" w:rsidRPr="008A2A68" w:rsidRDefault="007B67DF" w:rsidP="005C33F0">
      <w:pPr>
        <w:adjustRightInd w:val="0"/>
        <w:snapToGrid w:val="0"/>
        <w:spacing w:line="360" w:lineRule="auto"/>
        <w:rPr>
          <w:rFonts w:ascii="Book Antiqua" w:hAnsi="Book Antiqua"/>
          <w:kern w:val="0"/>
          <w:sz w:val="24"/>
        </w:rPr>
      </w:pPr>
      <w:r w:rsidRPr="008A2A68">
        <w:rPr>
          <w:rFonts w:ascii="Book Antiqua" w:hAnsi="Book Antiqua"/>
          <w:kern w:val="0"/>
          <w:sz w:val="24"/>
        </w:rPr>
        <w:t>G</w:t>
      </w:r>
      <w:r w:rsidR="00E604DF" w:rsidRPr="008A2A68">
        <w:rPr>
          <w:rFonts w:ascii="Book Antiqua" w:hAnsi="Book Antiqua"/>
          <w:kern w:val="0"/>
          <w:sz w:val="24"/>
        </w:rPr>
        <w:t xml:space="preserve">C </w:t>
      </w:r>
      <w:r w:rsidR="00443B5B" w:rsidRPr="008A2A68">
        <w:rPr>
          <w:rFonts w:ascii="Book Antiqua" w:hAnsi="Book Antiqua"/>
          <w:kern w:val="0"/>
          <w:sz w:val="24"/>
        </w:rPr>
        <w:t xml:space="preserve">is one of the most </w:t>
      </w:r>
      <w:r w:rsidRPr="008A2A68">
        <w:rPr>
          <w:rFonts w:ascii="Book Antiqua" w:hAnsi="Book Antiqua"/>
          <w:kern w:val="0"/>
          <w:sz w:val="24"/>
        </w:rPr>
        <w:t>frequent</w:t>
      </w:r>
      <w:r w:rsidR="00443B5B" w:rsidRPr="008A2A68">
        <w:rPr>
          <w:rFonts w:ascii="Book Antiqua" w:hAnsi="Book Antiqua"/>
          <w:kern w:val="0"/>
          <w:sz w:val="24"/>
        </w:rPr>
        <w:t xml:space="preserve"> and fatal malignancies, seriously threatening human health</w:t>
      </w:r>
      <w:r w:rsidR="003138B3" w:rsidRPr="008A2A68">
        <w:rPr>
          <w:rFonts w:ascii="Book Antiqua" w:hAnsi="Book Antiqua"/>
          <w:kern w:val="0"/>
          <w:sz w:val="24"/>
        </w:rPr>
        <w:t xml:space="preserve">. </w:t>
      </w:r>
      <w:r w:rsidR="00443B5B" w:rsidRPr="008A2A68">
        <w:rPr>
          <w:rFonts w:ascii="Book Antiqua" w:hAnsi="Book Antiqua"/>
          <w:kern w:val="0"/>
          <w:sz w:val="24"/>
        </w:rPr>
        <w:t>Because of</w:t>
      </w:r>
      <w:r w:rsidR="003138B3" w:rsidRPr="008A2A68">
        <w:rPr>
          <w:rFonts w:ascii="Book Antiqua" w:hAnsi="Book Antiqua"/>
          <w:kern w:val="0"/>
          <w:sz w:val="24"/>
        </w:rPr>
        <w:t xml:space="preserve"> the </w:t>
      </w:r>
      <w:r w:rsidR="00443B5B" w:rsidRPr="008A2A68">
        <w:rPr>
          <w:rFonts w:ascii="Book Antiqua" w:hAnsi="Book Antiqua"/>
          <w:kern w:val="0"/>
          <w:sz w:val="24"/>
        </w:rPr>
        <w:t>position</w:t>
      </w:r>
      <w:r w:rsidR="003138B3" w:rsidRPr="008A2A68">
        <w:rPr>
          <w:rFonts w:ascii="Book Antiqua" w:hAnsi="Book Antiqua"/>
          <w:kern w:val="0"/>
          <w:sz w:val="24"/>
        </w:rPr>
        <w:t xml:space="preserve"> of the </w:t>
      </w:r>
      <w:r w:rsidR="00443B5B" w:rsidRPr="008A2A68">
        <w:rPr>
          <w:rFonts w:ascii="Book Antiqua" w:hAnsi="Book Antiqua"/>
          <w:kern w:val="0"/>
          <w:sz w:val="24"/>
        </w:rPr>
        <w:t>stomach</w:t>
      </w:r>
      <w:r w:rsidR="003138B3" w:rsidRPr="008A2A68">
        <w:rPr>
          <w:rFonts w:ascii="Book Antiqua" w:hAnsi="Book Antiqua"/>
          <w:kern w:val="0"/>
          <w:sz w:val="24"/>
        </w:rPr>
        <w:t xml:space="preserve"> and </w:t>
      </w:r>
      <w:bookmarkStart w:id="48" w:name="OLE_LINK3"/>
      <w:bookmarkStart w:id="49" w:name="OLE_LINK4"/>
      <w:r w:rsidR="008D4513" w:rsidRPr="008A2A68">
        <w:rPr>
          <w:rFonts w:ascii="Book Antiqua" w:hAnsi="Book Antiqua"/>
          <w:kern w:val="0"/>
          <w:sz w:val="24"/>
        </w:rPr>
        <w:t>atypical clinical features</w:t>
      </w:r>
      <w:r w:rsidR="003138B3" w:rsidRPr="008A2A68">
        <w:rPr>
          <w:rFonts w:ascii="Book Antiqua" w:hAnsi="Book Antiqua"/>
          <w:kern w:val="0"/>
          <w:sz w:val="24"/>
        </w:rPr>
        <w:t xml:space="preserve"> of </w:t>
      </w:r>
      <w:r w:rsidR="00976155" w:rsidRPr="008A2A68">
        <w:rPr>
          <w:rFonts w:ascii="Book Antiqua" w:hAnsi="Book Antiqua"/>
          <w:kern w:val="0"/>
          <w:sz w:val="24"/>
        </w:rPr>
        <w:t>GC</w:t>
      </w:r>
      <w:bookmarkEnd w:id="48"/>
      <w:bookmarkEnd w:id="49"/>
      <w:r w:rsidR="003138B3" w:rsidRPr="008A2A68">
        <w:rPr>
          <w:rFonts w:ascii="Book Antiqua" w:hAnsi="Book Antiqua"/>
          <w:kern w:val="0"/>
          <w:sz w:val="24"/>
        </w:rPr>
        <w:t xml:space="preserve">, it </w:t>
      </w:r>
      <w:r w:rsidR="005F6F24" w:rsidRPr="008A2A68">
        <w:rPr>
          <w:rFonts w:ascii="Book Antiqua" w:hAnsi="Book Antiqua"/>
          <w:kern w:val="0"/>
          <w:sz w:val="24"/>
        </w:rPr>
        <w:t>is</w:t>
      </w:r>
      <w:r w:rsidR="003138B3" w:rsidRPr="008A2A68">
        <w:rPr>
          <w:rFonts w:ascii="Book Antiqua" w:hAnsi="Book Antiqua"/>
          <w:kern w:val="0"/>
          <w:sz w:val="24"/>
        </w:rPr>
        <w:t xml:space="preserve"> </w:t>
      </w:r>
      <w:r w:rsidR="00FB4148" w:rsidRPr="008A2A68">
        <w:rPr>
          <w:rFonts w:ascii="Book Antiqua" w:hAnsi="Book Antiqua"/>
          <w:kern w:val="0"/>
          <w:sz w:val="24"/>
        </w:rPr>
        <w:t xml:space="preserve">quite </w:t>
      </w:r>
      <w:r w:rsidR="000D2CD0">
        <w:rPr>
          <w:rFonts w:ascii="Book Antiqua" w:hAnsi="Book Antiqua"/>
          <w:kern w:val="0"/>
          <w:sz w:val="24"/>
        </w:rPr>
        <w:t>difficult</w:t>
      </w:r>
      <w:r w:rsidR="00FB4148" w:rsidRPr="008A2A68">
        <w:rPr>
          <w:rFonts w:ascii="Book Antiqua" w:hAnsi="Book Antiqua"/>
          <w:kern w:val="0"/>
          <w:sz w:val="24"/>
        </w:rPr>
        <w:t xml:space="preserve"> to</w:t>
      </w:r>
      <w:r w:rsidR="003138B3" w:rsidRPr="008A2A68">
        <w:rPr>
          <w:rFonts w:ascii="Book Antiqua" w:hAnsi="Book Antiqua"/>
          <w:kern w:val="0"/>
          <w:sz w:val="24"/>
        </w:rPr>
        <w:t xml:space="preserve"> </w:t>
      </w:r>
      <w:r w:rsidR="00FB4148" w:rsidRPr="008A2A68">
        <w:rPr>
          <w:rFonts w:ascii="Book Antiqua" w:hAnsi="Book Antiqua"/>
          <w:kern w:val="0"/>
          <w:sz w:val="24"/>
        </w:rPr>
        <w:t>identify</w:t>
      </w:r>
      <w:r w:rsidR="003138B3" w:rsidRPr="008A2A68">
        <w:rPr>
          <w:rFonts w:ascii="Book Antiqua" w:hAnsi="Book Antiqua"/>
          <w:kern w:val="0"/>
          <w:sz w:val="24"/>
        </w:rPr>
        <w:t xml:space="preserve"> </w:t>
      </w:r>
      <w:r w:rsidR="008D4513" w:rsidRPr="008A2A68">
        <w:rPr>
          <w:rFonts w:ascii="Book Antiqua" w:hAnsi="Book Antiqua"/>
          <w:kern w:val="0"/>
          <w:sz w:val="24"/>
        </w:rPr>
        <w:t>GC</w:t>
      </w:r>
      <w:r w:rsidR="003138B3" w:rsidRPr="008A2A68">
        <w:rPr>
          <w:rFonts w:ascii="Book Antiqua" w:hAnsi="Book Antiqua"/>
          <w:kern w:val="0"/>
          <w:sz w:val="24"/>
        </w:rPr>
        <w:t xml:space="preserve"> </w:t>
      </w:r>
      <w:r w:rsidR="00FB4148" w:rsidRPr="008A2A68">
        <w:rPr>
          <w:rFonts w:ascii="Book Antiqua" w:hAnsi="Book Antiqua"/>
          <w:kern w:val="0"/>
          <w:sz w:val="24"/>
        </w:rPr>
        <w:t xml:space="preserve">patients from the healthy control </w:t>
      </w:r>
      <w:r w:rsidR="003138B3" w:rsidRPr="008A2A68">
        <w:rPr>
          <w:rFonts w:ascii="Book Antiqua" w:hAnsi="Book Antiqua"/>
          <w:kern w:val="0"/>
          <w:sz w:val="24"/>
        </w:rPr>
        <w:t xml:space="preserve">at an early curable stage. </w:t>
      </w:r>
      <w:r w:rsidRPr="008A2A68">
        <w:rPr>
          <w:rFonts w:ascii="Book Antiqua" w:hAnsi="Book Antiqua"/>
          <w:kern w:val="0"/>
          <w:sz w:val="24"/>
        </w:rPr>
        <w:t>Therefore</w:t>
      </w:r>
      <w:r w:rsidR="005F6F24" w:rsidRPr="008A2A68">
        <w:rPr>
          <w:rFonts w:ascii="Book Antiqua" w:hAnsi="Book Antiqua"/>
          <w:kern w:val="0"/>
          <w:sz w:val="24"/>
        </w:rPr>
        <w:t xml:space="preserve">, over </w:t>
      </w:r>
      <w:r w:rsidRPr="008A2A68">
        <w:rPr>
          <w:rFonts w:ascii="Book Antiqua" w:hAnsi="Book Antiqua"/>
          <w:kern w:val="0"/>
          <w:sz w:val="24"/>
        </w:rPr>
        <w:t>half of</w:t>
      </w:r>
      <w:r w:rsidR="005F6F24" w:rsidRPr="008A2A68">
        <w:rPr>
          <w:rFonts w:ascii="Book Antiqua" w:hAnsi="Book Antiqua"/>
          <w:kern w:val="0"/>
          <w:sz w:val="24"/>
        </w:rPr>
        <w:t xml:space="preserve"> GC patients are already in the advanced stage when they are initially diagnosed with GC</w:t>
      </w:r>
      <w:r w:rsidR="00394397" w:rsidRPr="008A2A68">
        <w:rPr>
          <w:rFonts w:ascii="Book Antiqua" w:hAnsi="Book Antiqua"/>
          <w:kern w:val="0"/>
          <w:sz w:val="24"/>
        </w:rPr>
        <w:t xml:space="preserve"> and the</w:t>
      </w:r>
      <w:r w:rsidR="005F6F24" w:rsidRPr="008A2A68">
        <w:rPr>
          <w:rFonts w:ascii="Book Antiqua" w:hAnsi="Book Antiqua"/>
          <w:kern w:val="0"/>
          <w:sz w:val="24"/>
        </w:rPr>
        <w:t xml:space="preserve"> 5-year overall survival (OS) rate </w:t>
      </w:r>
      <w:r w:rsidR="00394397" w:rsidRPr="008A2A68">
        <w:rPr>
          <w:rFonts w:ascii="Book Antiqua" w:hAnsi="Book Antiqua"/>
          <w:kern w:val="0"/>
          <w:sz w:val="24"/>
        </w:rPr>
        <w:t xml:space="preserve">of GC is </w:t>
      </w:r>
      <w:r w:rsidR="005F6F24" w:rsidRPr="008A2A68">
        <w:rPr>
          <w:rFonts w:ascii="Book Antiqua" w:hAnsi="Book Antiqua"/>
          <w:kern w:val="0"/>
          <w:sz w:val="24"/>
        </w:rPr>
        <w:t>less than 30%</w:t>
      </w:r>
      <w:r w:rsidR="005F6F24"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&lt;EndNote&gt;&lt;Cite&gt;&lt;Author&gt;Siegel&lt;/Author&gt;&lt;Year&gt;2015&lt;/Year&gt;&lt;RecNum&gt;15&lt;/RecNum&gt;&lt;DisplayText&gt;&lt;style face="superscript"&gt;[15]&lt;/style&gt;&lt;/DisplayText&gt;&lt;record&gt;&lt;rec-number&gt;15&lt;/rec-number&gt;&lt;foreign-keys&gt;&lt;key app="EN" db-id="sesz2ztxxwwarxeazd9x0p085dz00derv9sx"&gt;15&lt;/key&gt;&lt;/foreign-keys&gt;&lt;ref-type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GA.&lt;/auth-address&gt;&lt;titles&gt;&lt;title&gt;Cancer statistics, 2015&lt;/title&gt;&lt;secondary-title&gt;CA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clinicians&lt;/abbr-1&gt;&lt;/alt-periodical&gt;&lt;pages&gt;5-29&lt;/pages&gt;&lt;volume&gt;65&lt;/volume&gt;&lt;number&gt;1&lt;/number&gt;&lt;edition&gt;2015/01/07&lt;/edition&gt;&lt;keywords&gt;&lt;keyword&gt;American Cancer Society&lt;/keyword&gt;&lt;keyword&gt;Centers for Disease Control and Prevention (U.S.)&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States/epidemiology&lt;/keyword&gt;&lt;keyword&gt;cancer cases&lt;/keyword&gt;&lt;keyword&gt;cancer statistics&lt;/keyword&gt;&lt;keyword&gt;death rates&lt;/keyword&gt;&lt;keyword&gt;mortality&lt;/keyword&gt;&lt;keyword&gt;survival&lt;/keyword&gt;&lt;keyword&gt;trends&lt;/keyword&gt;&lt;/keywords&gt;&lt;dates&gt;&lt;year&gt;2015&lt;/year&gt;&lt;pub-dates&gt;&lt;date&gt;Jan-Feb&lt;/date&gt;&lt;/pub-dates&gt;&lt;/dates&gt;&lt;isbn&gt;0007-9235&lt;/isbn&gt;&lt;accession-num&gt;25559415&lt;/accession-num&gt;&lt;urls&gt;&lt;/urls&gt;&lt;electronic-resource-num&gt;10.3322/caac.21254&lt;/electronic-resource-num&gt;&lt;remote-database-provider&gt;NLM&lt;/remote-database-provider&gt;&lt;language&gt;eng&lt;/language&gt;&lt;/record&gt;&lt;/Cite&gt;&lt;/EndNote&gt;</w:instrText>
      </w:r>
      <w:r w:rsidR="005F6F24"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[15]</w:t>
      </w:r>
      <w:r w:rsidR="005F6F24" w:rsidRPr="008A2A68">
        <w:rPr>
          <w:rFonts w:ascii="Book Antiqua" w:hAnsi="Book Antiqua"/>
          <w:kern w:val="0"/>
          <w:sz w:val="24"/>
        </w:rPr>
        <w:fldChar w:fldCharType="end"/>
      </w:r>
      <w:r w:rsidR="005F6F24" w:rsidRPr="008A2A68">
        <w:rPr>
          <w:rFonts w:ascii="Book Antiqua" w:hAnsi="Book Antiqua"/>
          <w:kern w:val="0"/>
          <w:sz w:val="24"/>
        </w:rPr>
        <w:t xml:space="preserve">. </w:t>
      </w:r>
      <w:r w:rsidR="008D4513" w:rsidRPr="008A2A68">
        <w:rPr>
          <w:rFonts w:ascii="Book Antiqua" w:hAnsi="Book Antiqua"/>
          <w:kern w:val="0"/>
          <w:sz w:val="24"/>
        </w:rPr>
        <w:t xml:space="preserve">However, there </w:t>
      </w:r>
      <w:r w:rsidR="000D2CD0">
        <w:rPr>
          <w:rFonts w:ascii="Book Antiqua" w:hAnsi="Book Antiqua"/>
          <w:kern w:val="0"/>
          <w:sz w:val="24"/>
        </w:rPr>
        <w:t xml:space="preserve">are </w:t>
      </w:r>
      <w:r w:rsidR="008D4513" w:rsidRPr="008A2A68">
        <w:rPr>
          <w:rFonts w:ascii="Book Antiqua" w:hAnsi="Book Antiqua"/>
          <w:kern w:val="0"/>
          <w:sz w:val="24"/>
        </w:rPr>
        <w:t xml:space="preserve">no biomarkers that </w:t>
      </w:r>
      <w:r w:rsidR="000D2CD0">
        <w:rPr>
          <w:rFonts w:ascii="Book Antiqua" w:hAnsi="Book Antiqua"/>
          <w:kern w:val="0"/>
          <w:sz w:val="24"/>
        </w:rPr>
        <w:t>are</w:t>
      </w:r>
      <w:r w:rsidR="000D2CD0" w:rsidRPr="008A2A68">
        <w:rPr>
          <w:rFonts w:ascii="Book Antiqua" w:hAnsi="Book Antiqua"/>
          <w:kern w:val="0"/>
          <w:sz w:val="24"/>
        </w:rPr>
        <w:t xml:space="preserve"> </w:t>
      </w:r>
      <w:r w:rsidR="008D4513" w:rsidRPr="008A2A68">
        <w:rPr>
          <w:rFonts w:ascii="Book Antiqua" w:hAnsi="Book Antiqua"/>
          <w:kern w:val="0"/>
          <w:sz w:val="24"/>
        </w:rPr>
        <w:t>accurate and easy to detect for the diagnosis</w:t>
      </w:r>
      <w:r w:rsidR="00EA08DF" w:rsidRPr="008A2A68">
        <w:rPr>
          <w:rFonts w:ascii="Book Antiqua" w:hAnsi="Book Antiqua"/>
          <w:kern w:val="0"/>
          <w:sz w:val="24"/>
        </w:rPr>
        <w:t xml:space="preserve">, </w:t>
      </w:r>
      <w:r w:rsidR="005F6F24" w:rsidRPr="008A2A68">
        <w:rPr>
          <w:rFonts w:ascii="Book Antiqua" w:hAnsi="Book Antiqua"/>
          <w:kern w:val="0"/>
          <w:sz w:val="24"/>
        </w:rPr>
        <w:t>prognosis</w:t>
      </w:r>
      <w:r w:rsidR="00EA08DF" w:rsidRPr="008A2A68">
        <w:rPr>
          <w:rFonts w:ascii="Book Antiqua" w:hAnsi="Book Antiqua"/>
          <w:kern w:val="0"/>
          <w:sz w:val="24"/>
        </w:rPr>
        <w:t xml:space="preserve"> </w:t>
      </w:r>
      <w:r w:rsidR="000D2CD0">
        <w:rPr>
          <w:rFonts w:ascii="Book Antiqua" w:hAnsi="Book Antiqua"/>
          <w:kern w:val="0"/>
          <w:sz w:val="24"/>
        </w:rPr>
        <w:t xml:space="preserve">evaluation, and </w:t>
      </w:r>
      <w:r w:rsidR="00EA08DF" w:rsidRPr="008A2A68">
        <w:rPr>
          <w:rFonts w:ascii="Book Antiqua" w:hAnsi="Book Antiqua"/>
          <w:kern w:val="0"/>
          <w:sz w:val="24"/>
        </w:rPr>
        <w:t xml:space="preserve">treatment </w:t>
      </w:r>
      <w:r w:rsidR="005F6F24" w:rsidRPr="008A2A68">
        <w:rPr>
          <w:rFonts w:ascii="Book Antiqua" w:hAnsi="Book Antiqua"/>
          <w:kern w:val="0"/>
          <w:sz w:val="24"/>
        </w:rPr>
        <w:t>of GC clinically</w:t>
      </w:r>
      <w:r w:rsidR="00644838" w:rsidRPr="008A2A68">
        <w:rPr>
          <w:rFonts w:ascii="Book Antiqua" w:hAnsi="Book Antiqua"/>
          <w:kern w:val="0"/>
          <w:sz w:val="24"/>
        </w:rPr>
        <w:t xml:space="preserve">, which may </w:t>
      </w:r>
      <w:r w:rsidR="000D2CD0">
        <w:rPr>
          <w:rFonts w:ascii="Book Antiqua" w:hAnsi="Book Antiqua"/>
          <w:kern w:val="0"/>
          <w:sz w:val="24"/>
        </w:rPr>
        <w:t xml:space="preserve">be </w:t>
      </w:r>
      <w:r w:rsidR="00644838" w:rsidRPr="008A2A68">
        <w:rPr>
          <w:rFonts w:ascii="Book Antiqua" w:hAnsi="Book Antiqua"/>
          <w:kern w:val="0"/>
          <w:sz w:val="24"/>
        </w:rPr>
        <w:t>attribute</w:t>
      </w:r>
      <w:r w:rsidR="000D2CD0">
        <w:rPr>
          <w:rFonts w:ascii="Book Antiqua" w:hAnsi="Book Antiqua"/>
          <w:kern w:val="0"/>
          <w:sz w:val="24"/>
        </w:rPr>
        <w:t>d</w:t>
      </w:r>
      <w:r w:rsidR="00644838" w:rsidRPr="008A2A68">
        <w:rPr>
          <w:rFonts w:ascii="Book Antiqua" w:hAnsi="Book Antiqua"/>
          <w:kern w:val="0"/>
          <w:sz w:val="24"/>
        </w:rPr>
        <w:t xml:space="preserve"> to the mystery of the molecular mechanism </w:t>
      </w:r>
      <w:r w:rsidR="00394397" w:rsidRPr="008A2A68">
        <w:rPr>
          <w:rFonts w:ascii="Book Antiqua" w:hAnsi="Book Antiqua"/>
          <w:kern w:val="0"/>
          <w:sz w:val="24"/>
        </w:rPr>
        <w:t xml:space="preserve">about </w:t>
      </w:r>
      <w:r w:rsidR="00644838" w:rsidRPr="008A2A68">
        <w:rPr>
          <w:rFonts w:ascii="Book Antiqua" w:hAnsi="Book Antiqua"/>
          <w:kern w:val="0"/>
          <w:sz w:val="24"/>
        </w:rPr>
        <w:t>the genesis and progression of GC.</w:t>
      </w:r>
    </w:p>
    <w:p w:rsidR="003138B3" w:rsidRPr="008A2A68" w:rsidRDefault="00E871BE" w:rsidP="005C33F0">
      <w:pPr>
        <w:adjustRightInd w:val="0"/>
        <w:snapToGrid w:val="0"/>
        <w:spacing w:line="360" w:lineRule="auto"/>
        <w:ind w:firstLineChars="100" w:firstLine="240"/>
        <w:rPr>
          <w:rFonts w:ascii="Book Antiqua" w:hAnsi="Book Antiqua"/>
          <w:kern w:val="0"/>
          <w:sz w:val="24"/>
        </w:rPr>
      </w:pPr>
      <w:bookmarkStart w:id="50" w:name="OLE_LINK7"/>
      <w:bookmarkStart w:id="51" w:name="OLE_LINK8"/>
      <w:r w:rsidRPr="008A2A68">
        <w:rPr>
          <w:rFonts w:ascii="Book Antiqua" w:hAnsi="Book Antiqua"/>
          <w:kern w:val="0"/>
          <w:sz w:val="24"/>
        </w:rPr>
        <w:t>HOXA11-AS</w:t>
      </w:r>
      <w:bookmarkEnd w:id="50"/>
      <w:bookmarkEnd w:id="51"/>
      <w:r w:rsidRPr="008A2A68">
        <w:rPr>
          <w:rFonts w:ascii="Book Antiqua" w:hAnsi="Book Antiqua"/>
          <w:kern w:val="0"/>
          <w:sz w:val="24"/>
        </w:rPr>
        <w:t xml:space="preserve">, </w:t>
      </w:r>
      <w:r w:rsidR="00482D7A">
        <w:rPr>
          <w:rFonts w:ascii="Book Antiqua" w:hAnsi="Book Antiqua"/>
          <w:kern w:val="0"/>
          <w:sz w:val="24"/>
        </w:rPr>
        <w:t xml:space="preserve">located </w:t>
      </w:r>
      <w:r w:rsidRPr="008A2A68">
        <w:rPr>
          <w:rFonts w:ascii="Book Antiqua" w:hAnsi="Book Antiqua"/>
          <w:kern w:val="0"/>
          <w:sz w:val="24"/>
        </w:rPr>
        <w:t xml:space="preserve">at the 5′ region of the HOXA cluster, is one of frequently studied </w:t>
      </w:r>
      <w:r w:rsidR="00D74D43" w:rsidRPr="008A2A68">
        <w:rPr>
          <w:rFonts w:ascii="Book Antiqua" w:hAnsi="Book Antiqua"/>
          <w:kern w:val="0"/>
          <w:sz w:val="24"/>
        </w:rPr>
        <w:t>l</w:t>
      </w:r>
      <w:r w:rsidRPr="008A2A68">
        <w:rPr>
          <w:rFonts w:ascii="Book Antiqua" w:hAnsi="Book Antiqua"/>
          <w:kern w:val="0"/>
          <w:sz w:val="24"/>
        </w:rPr>
        <w:t>ncRNAs</w:t>
      </w:r>
      <w:r w:rsidRPr="008A2A68">
        <w:rPr>
          <w:rFonts w:ascii="Book Antiqua" w:hAnsi="Book Antiqua"/>
          <w:kern w:val="0"/>
          <w:sz w:val="24"/>
        </w:rPr>
        <w:fldChar w:fldCharType="begin">
          <w:fldData xml:space="preserve">PEVuZE5vdGU+PENpdGU+PEF1dGhvcj5MdTwvQXV0aG9yPjxZZWFyPjIwMTg8L1llYXI+PFJlY051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PEVuZE5vdGU+PENpdGU+PEF1dGhvcj5MdTwvQXV0aG9yPjxZZWFyPjIwMTg8L1llYXI+PFJlY051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[12]</w:t>
      </w:r>
      <w:r w:rsidRPr="008A2A68">
        <w:rPr>
          <w:rFonts w:ascii="Book Antiqua" w:hAnsi="Book Antiqua"/>
          <w:kern w:val="0"/>
          <w:sz w:val="24"/>
        </w:rPr>
        <w:fldChar w:fldCharType="end"/>
      </w:r>
      <w:r w:rsidRPr="008A2A68">
        <w:rPr>
          <w:rFonts w:ascii="Book Antiqua" w:hAnsi="Book Antiqua"/>
          <w:kern w:val="0"/>
          <w:sz w:val="24"/>
        </w:rPr>
        <w:t>.</w:t>
      </w:r>
      <w:r w:rsidR="005A3729" w:rsidRPr="008A2A68">
        <w:rPr>
          <w:rFonts w:ascii="Book Antiqua" w:hAnsi="Book Antiqua"/>
          <w:kern w:val="0"/>
          <w:sz w:val="24"/>
        </w:rPr>
        <w:t xml:space="preserve"> The </w:t>
      </w:r>
      <w:r w:rsidR="00394397" w:rsidRPr="008A2A68">
        <w:rPr>
          <w:rFonts w:ascii="Book Antiqua" w:hAnsi="Book Antiqua"/>
          <w:kern w:val="0"/>
          <w:sz w:val="24"/>
        </w:rPr>
        <w:t>level</w:t>
      </w:r>
      <w:r w:rsidR="005A3729" w:rsidRPr="008A2A68">
        <w:rPr>
          <w:rFonts w:ascii="Book Antiqua" w:hAnsi="Book Antiqua"/>
          <w:kern w:val="0"/>
          <w:sz w:val="24"/>
        </w:rPr>
        <w:t xml:space="preserve"> of</w:t>
      </w:r>
      <w:bookmarkStart w:id="52" w:name="OLE_LINK5"/>
      <w:bookmarkStart w:id="53" w:name="OLE_LINK6"/>
      <w:r w:rsidR="005A3729" w:rsidRPr="008A2A68">
        <w:rPr>
          <w:rFonts w:ascii="Book Antiqua" w:hAnsi="Book Antiqua"/>
          <w:kern w:val="0"/>
          <w:sz w:val="24"/>
        </w:rPr>
        <w:t xml:space="preserve"> HOXA11-AS</w:t>
      </w:r>
      <w:bookmarkEnd w:id="52"/>
      <w:bookmarkEnd w:id="53"/>
      <w:r w:rsidR="005A3729" w:rsidRPr="008A2A68">
        <w:rPr>
          <w:rFonts w:ascii="Book Antiqua" w:hAnsi="Book Antiqua"/>
          <w:kern w:val="0"/>
          <w:sz w:val="24"/>
        </w:rPr>
        <w:t xml:space="preserve"> was significantly increased in lung cancer</w:t>
      </w:r>
      <w:r w:rsidR="005A3729"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&lt;EndNote&gt;&lt;Cite&gt;&lt;Author&gt;Zhang&lt;/Author&gt;&lt;Year&gt;2016&lt;/Year&gt;&lt;RecNum&gt;39&lt;/RecNum&gt;&lt;DisplayText&gt;&lt;style face="superscript"&gt;[16]&lt;/style&gt;&lt;/DisplayText&gt;&lt;record&gt;&lt;rec-number&gt;39&lt;/rec-number&gt;&lt;foreign-keys&gt;&lt;key app="EN" db-id="sesz2ztxxwwarxeazd9x0p085dz00derv9sx"&gt;39&lt;/key&gt;&lt;/foreign-keys&gt;&lt;ref-type name="Journal Article"&gt;17&lt;/ref-type&gt;&lt;contributors&gt;&lt;authors&gt;&lt;author&gt;Tan, L.&lt;/author&gt;&lt;author&gt;Yang, Y.&lt;/author&gt;&lt;author&gt;Shao, Y.&lt;/author&gt;&lt;author&gt;Zhang, H.&lt;/author&gt;&lt;author&gt;Guo, J.&lt;/author&gt;&lt;/authors&gt;&lt;/contributors&gt;&lt;auth-address&gt;Department of General Surgery, The Affiliated Hospital of Ningbo University School of Medicine, Ningbo, Zhejiang 315010, P.R. China.&amp;#xD;Department of Biochemistry and Molecular Biology, Zhejiang Key Laboratory of Pathophysiology, Ningbo University School of Medicine, Ningbo, Zhejiang 315211, P.R. China.&lt;/auth-address&gt;&lt;titles&gt;&lt;title&gt;Plasma lncRNA-GACAT2 is a valuable marker for the screening of gastric cancer&lt;/title&gt;&lt;secondary-title&gt;Oncol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letters&lt;/abbr-1&gt;&lt;/alt-periodical&gt;&lt;pages&gt;4845-4849&lt;/pages&gt;&lt;volume&gt;12&lt;/volume&gt;&lt;number&gt;6&lt;/number&gt;&lt;edition&gt;2017/01/21&lt;/edition&gt;&lt;keywords&gt;&lt;keyword&gt;Gacat2&lt;/keyword&gt;&lt;keyword&gt;gastric cancer&lt;/keyword&gt;&lt;keyword&gt;long non-coding RNA&lt;/keyword&gt;&lt;keyword&gt;tumor marker&lt;/keyword&gt;&lt;/keywords&gt;&lt;dates&gt;&lt;year&gt;2016&lt;/year&gt;&lt;pub-dates&gt;&lt;date&gt;Dec&lt;/date&gt;&lt;/pub-dates&gt;&lt;/dates&gt;&lt;isbn&gt;1792-1074 (Print)&amp;#xD;1792-1074&lt;/isbn&gt;&lt;accession-num&gt;28105191&lt;/accession-num&gt;&lt;urls&gt;&lt;/urls&gt;&lt;custom2&gt;PMC5228457&lt;/custom2&gt;&lt;electronic-resource-num&gt;10.3892/ol.2016.5297&lt;/electronic-resource-num&gt;&lt;remote-database-provider&gt;NLM&lt;/remote-database-provider&gt;&lt;language&gt;eng&lt;/language&gt;&lt;/record&gt;&lt;/Cite&gt;&lt;/EndNote&gt;</w:instrText>
      </w:r>
      <w:r w:rsidR="005A3729"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[16]</w:t>
      </w:r>
      <w:r w:rsidR="005A3729" w:rsidRPr="008A2A68">
        <w:rPr>
          <w:rFonts w:ascii="Book Antiqua" w:hAnsi="Book Antiqua"/>
          <w:kern w:val="0"/>
          <w:sz w:val="24"/>
        </w:rPr>
        <w:fldChar w:fldCharType="end"/>
      </w:r>
      <w:r w:rsidR="005A3729" w:rsidRPr="008A2A68">
        <w:rPr>
          <w:rFonts w:ascii="Book Antiqua" w:hAnsi="Book Antiqua"/>
          <w:kern w:val="0"/>
          <w:sz w:val="24"/>
        </w:rPr>
        <w:t xml:space="preserve">, </w:t>
      </w:r>
      <w:r w:rsidR="00241D7B" w:rsidRPr="008A2A68">
        <w:rPr>
          <w:rFonts w:ascii="Book Antiqua" w:hAnsi="Book Antiqua"/>
          <w:kern w:val="0"/>
          <w:sz w:val="24"/>
        </w:rPr>
        <w:t>breast cancer</w:t>
      </w:r>
      <w:r w:rsidR="00241D7B" w:rsidRPr="008A2A68">
        <w:rPr>
          <w:rFonts w:ascii="Book Antiqua" w:hAnsi="Book Antiqua"/>
          <w:kern w:val="0"/>
          <w:sz w:val="24"/>
        </w:rPr>
        <w:fldChar w:fldCharType="begin">
          <w:fldData xml:space="preserve">PEVuZE5vdGU+PENpdGU+PEF1dGhvcj5MaTwvQXV0aG9yPjxZZWFyPjIwMTc8L1llYXI+PFJlY051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PEVuZE5vdGU+PENpdGU+PEF1dGhvcj5MaTwvQXV0aG9yPjxZZWFyPjIwMTc8L1llYXI+PFJlY051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241D7B"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[17]</w:t>
      </w:r>
      <w:r w:rsidR="00241D7B" w:rsidRPr="008A2A68">
        <w:rPr>
          <w:rFonts w:ascii="Book Antiqua" w:hAnsi="Book Antiqua"/>
          <w:kern w:val="0"/>
          <w:sz w:val="24"/>
        </w:rPr>
        <w:fldChar w:fldCharType="end"/>
      </w:r>
      <w:r w:rsidR="005A3729" w:rsidRPr="008A2A68">
        <w:rPr>
          <w:rFonts w:ascii="Book Antiqua" w:hAnsi="Book Antiqua"/>
          <w:kern w:val="0"/>
          <w:sz w:val="24"/>
        </w:rPr>
        <w:t xml:space="preserve">, </w:t>
      </w:r>
      <w:r w:rsidR="00812011" w:rsidRPr="008A2A68">
        <w:rPr>
          <w:rFonts w:ascii="Book Antiqua" w:hAnsi="Book Antiqua"/>
          <w:kern w:val="0"/>
          <w:sz w:val="24"/>
        </w:rPr>
        <w:t>renal cancer</w:t>
      </w:r>
      <w:r w:rsidR="00812011"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&lt;EndNote&gt;&lt;Cite&gt;&lt;Author&gt;Yang&lt;/Author&gt;&lt;Year&gt;2018&lt;/Year&gt;&lt;RecNum&gt;18&lt;/RecNum&gt;&lt;DisplayText&gt;&lt;style face="superscript"&gt;[18]&lt;/style&gt;&lt;/DisplayText&gt;&lt;record&gt;&lt;rec-number&gt;18&lt;/rec-number&gt;&lt;foreign-keys&gt;&lt;key app="EN" db-id="sesz2ztxxwwarxeazd9x0p085dz00derv9sx"&gt;18&lt;/key&gt;&lt;/foreign-keys&gt;&lt;ref-type name="Journal Article"&gt;17&lt;/ref-type&gt;&lt;contributors&gt;&lt;authors&gt;&lt;author&gt;Yang, F. Q.&lt;/author&gt;&lt;author&gt;Zhang, J. Q.&lt;/author&gt;&lt;author&gt;Jin, J. J.&lt;/author&gt;&lt;author&gt;Yang, C. Y.&lt;/author&gt;&lt;author&gt;Zhang, W. J.&lt;/author&gt;&lt;author&gt;Zhang, H. M.&lt;/author&gt;&lt;author&gt;Zheng, J. H.&lt;/author&gt;&lt;author&gt;Weng, Z. M.&lt;/author&gt;&lt;/authors&gt;&lt;/contributors&gt;&lt;auth-address&gt;Department of Urology, Ninghai First Hospital, Zhejiang, China.&amp;#xD;Department of Urology, Ninghai Hospital, Branch of Shanghai Tenth People&amp;apos;s Hospital, Zhejiang, China.&amp;#xD;Department of Urology, Shanghai Tenth People&amp;apos;s Hospital, Tongji University, Shanghai, China.&amp;#xD;Shanghai General Hospital, Shanghai Jiao Tong University School of Medicine, Shanghai, China.&lt;/auth-address&gt;&lt;titles&gt;&lt;title&gt;HOXA11-AS promotes the growth and invasion of renal cancer by sponging miR-146b-5p to upregulate MMP16 expression&lt;/title&gt;&lt;secondary-title&gt;J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9611-9619&lt;/pages&gt;&lt;volume&gt;233&lt;/volume&gt;&lt;number&gt;12&lt;/number&gt;&lt;edition&gt;2018/06/29&lt;/edition&gt;&lt;keywords&gt;&lt;keyword&gt;Hoxa11-as&lt;/keyword&gt;&lt;keyword&gt;Mmp16&lt;/keyword&gt;&lt;keyword&gt;ceRNA&lt;/keyword&gt;&lt;keyword&gt;miR-146b-5p&lt;/keyword&gt;&lt;keyword&gt;renal cancer&lt;/keyword&gt;&lt;/keywords&gt;&lt;dates&gt;&lt;year&gt;2018&lt;/year&gt;&lt;pub-dates&gt;&lt;date&gt;Dec&lt;/date&gt;&lt;/pub-dates&gt;&lt;/dates&gt;&lt;isbn&gt;0021-9541&lt;/isbn&gt;&lt;accession-num&gt;29953617&lt;/accession-num&gt;&lt;urls&gt;&lt;/urls&gt;&lt;electronic-resource-num&gt;10.1002/jcp.26864&lt;/electronic-resource-num&gt;&lt;remote-database-provider&gt;NLM&lt;/remote-database-provider&gt;&lt;language&gt;eng&lt;/language&gt;&lt;/record&gt;&lt;/Cite&gt;&lt;/EndNote&gt;</w:instrText>
      </w:r>
      <w:r w:rsidR="00812011"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[18]</w:t>
      </w:r>
      <w:r w:rsidR="00812011" w:rsidRPr="008A2A68">
        <w:rPr>
          <w:rFonts w:ascii="Book Antiqua" w:hAnsi="Book Antiqua"/>
          <w:kern w:val="0"/>
          <w:sz w:val="24"/>
        </w:rPr>
        <w:fldChar w:fldCharType="end"/>
      </w:r>
      <w:r w:rsidR="005A3729" w:rsidRPr="008A2A68">
        <w:rPr>
          <w:rFonts w:ascii="Book Antiqua" w:hAnsi="Book Antiqua"/>
          <w:kern w:val="0"/>
          <w:sz w:val="24"/>
        </w:rPr>
        <w:t xml:space="preserve">, </w:t>
      </w:r>
      <w:r w:rsidR="00482D7A">
        <w:rPr>
          <w:rFonts w:ascii="Book Antiqua" w:hAnsi="Book Antiqua"/>
          <w:kern w:val="0"/>
          <w:sz w:val="24"/>
        </w:rPr>
        <w:t xml:space="preserve">and </w:t>
      </w:r>
      <w:r w:rsidR="00812011" w:rsidRPr="008A2A68">
        <w:rPr>
          <w:rFonts w:ascii="Book Antiqua" w:hAnsi="Book Antiqua"/>
          <w:kern w:val="0"/>
          <w:sz w:val="24"/>
        </w:rPr>
        <w:lastRenderedPageBreak/>
        <w:t>osteosarcoma</w:t>
      </w:r>
      <w:r w:rsidR="00812011" w:rsidRPr="008A2A68">
        <w:rPr>
          <w:rFonts w:ascii="Book Antiqua" w:hAnsi="Book Antiqua"/>
          <w:kern w:val="0"/>
          <w:sz w:val="24"/>
        </w:rPr>
        <w:fldChar w:fldCharType="begin">
          <w:fldData xml:space="preserve">PEVuZE5vdGU+PENpdGU+PEF1dGhvcj5DdWk8L0F1dGhvcj48WWVhcj4yMDE3PC9ZZWFyPjxSZWNO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PEVuZE5vdGU+PENpdGU+PEF1dGhvcj5DdWk8L0F1dGhvcj48WWVhcj4yMDE3PC9ZZWFyPjxSZWNO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812011"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[19]</w:t>
      </w:r>
      <w:r w:rsidR="00812011" w:rsidRPr="008A2A68">
        <w:rPr>
          <w:rFonts w:ascii="Book Antiqua" w:hAnsi="Book Antiqua"/>
          <w:kern w:val="0"/>
          <w:sz w:val="24"/>
        </w:rPr>
        <w:fldChar w:fldCharType="end"/>
      </w:r>
      <w:r w:rsidR="005A3729" w:rsidRPr="008A2A68">
        <w:rPr>
          <w:rFonts w:ascii="Book Antiqua" w:hAnsi="Book Antiqua"/>
          <w:kern w:val="0"/>
          <w:sz w:val="24"/>
        </w:rPr>
        <w:t>.</w:t>
      </w:r>
      <w:r w:rsidR="00812011" w:rsidRPr="008A2A68">
        <w:rPr>
          <w:rFonts w:ascii="Book Antiqua" w:hAnsi="Book Antiqua"/>
          <w:kern w:val="0"/>
          <w:sz w:val="24"/>
        </w:rPr>
        <w:t xml:space="preserve"> Previous studies have found that HOXA11-AS </w:t>
      </w:r>
      <w:r w:rsidR="00EC13E7" w:rsidRPr="008A2A68">
        <w:rPr>
          <w:rFonts w:ascii="Book Antiqua" w:hAnsi="Book Antiqua"/>
          <w:kern w:val="0"/>
          <w:sz w:val="24"/>
        </w:rPr>
        <w:t>served</w:t>
      </w:r>
      <w:r w:rsidR="005B7A77" w:rsidRPr="008A2A68">
        <w:rPr>
          <w:rFonts w:ascii="Book Antiqua" w:hAnsi="Book Antiqua"/>
          <w:kern w:val="0"/>
          <w:sz w:val="24"/>
        </w:rPr>
        <w:t xml:space="preserve"> </w:t>
      </w:r>
      <w:r w:rsidR="00812011" w:rsidRPr="008A2A68">
        <w:rPr>
          <w:rFonts w:ascii="Book Antiqua" w:hAnsi="Book Antiqua"/>
          <w:kern w:val="0"/>
          <w:sz w:val="24"/>
        </w:rPr>
        <w:t xml:space="preserve">as </w:t>
      </w:r>
      <w:r w:rsidR="005B7A77" w:rsidRPr="008A2A68">
        <w:rPr>
          <w:rFonts w:ascii="Book Antiqua" w:hAnsi="Book Antiqua"/>
          <w:kern w:val="0"/>
          <w:sz w:val="24"/>
        </w:rPr>
        <w:t>a b</w:t>
      </w:r>
      <w:r w:rsidR="00812011" w:rsidRPr="008A2A68">
        <w:rPr>
          <w:rFonts w:ascii="Book Antiqua" w:hAnsi="Book Antiqua"/>
          <w:kern w:val="0"/>
          <w:sz w:val="24"/>
        </w:rPr>
        <w:t>iomarker</w:t>
      </w:r>
      <w:r w:rsidR="005B7A77" w:rsidRPr="008A2A68">
        <w:rPr>
          <w:rFonts w:ascii="Book Antiqua" w:hAnsi="Book Antiqua"/>
          <w:kern w:val="0"/>
          <w:sz w:val="24"/>
        </w:rPr>
        <w:t xml:space="preserve"> in</w:t>
      </w:r>
      <w:r w:rsidR="00812011" w:rsidRPr="008A2A68">
        <w:rPr>
          <w:rFonts w:ascii="Book Antiqua" w:hAnsi="Book Antiqua"/>
          <w:kern w:val="0"/>
          <w:sz w:val="24"/>
        </w:rPr>
        <w:t xml:space="preserve"> </w:t>
      </w:r>
      <w:r w:rsidR="005B7A77" w:rsidRPr="008A2A68">
        <w:rPr>
          <w:rFonts w:ascii="Book Antiqua" w:hAnsi="Book Antiqua"/>
          <w:kern w:val="0"/>
          <w:sz w:val="24"/>
        </w:rPr>
        <w:t>h</w:t>
      </w:r>
      <w:r w:rsidR="00812011" w:rsidRPr="008A2A68">
        <w:rPr>
          <w:rFonts w:ascii="Book Antiqua" w:hAnsi="Book Antiqua"/>
          <w:kern w:val="0"/>
          <w:sz w:val="24"/>
        </w:rPr>
        <w:t xml:space="preserve">ead and </w:t>
      </w:r>
      <w:r w:rsidR="00197040" w:rsidRPr="008A2A68">
        <w:rPr>
          <w:rFonts w:ascii="Book Antiqua" w:hAnsi="Book Antiqua"/>
          <w:kern w:val="0"/>
          <w:sz w:val="24"/>
        </w:rPr>
        <w:t>head-neck carcinoma</w:t>
      </w:r>
      <w:r w:rsidR="00482D7A" w:rsidRPr="008A2A68">
        <w:rPr>
          <w:rFonts w:ascii="Book Antiqua" w:hAnsi="Book Antiqua"/>
          <w:kern w:val="0"/>
          <w:sz w:val="24"/>
        </w:rPr>
        <w:fldChar w:fldCharType="begin">
          <w:fldData xml:space="preserve">PEVuZE5vdGU+PENpdGU+PEF1dGhvcj5ZYW88L0F1dGhvcj48WWVhcj4yMDE4PC9ZZWFyPjxSZWNO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==
</w:fldData>
        </w:fldChar>
      </w:r>
      <w:r w:rsidR="00482D7A" w:rsidRPr="008A2A68">
        <w:rPr>
          <w:rFonts w:ascii="Book Antiqua" w:hAnsi="Book Antiqua"/>
          <w:kern w:val="0"/>
          <w:sz w:val="24"/>
        </w:rPr>
        <w:instrText xml:space="preserve"> ADDIN EN.CITE </w:instrText>
      </w:r>
      <w:r w:rsidR="00482D7A" w:rsidRPr="008A2A68">
        <w:rPr>
          <w:rFonts w:ascii="Book Antiqua" w:hAnsi="Book Antiqua"/>
          <w:kern w:val="0"/>
          <w:sz w:val="24"/>
        </w:rPr>
        <w:fldChar w:fldCharType="begin">
          <w:fldData xml:space="preserve">PEVuZE5vdGU+PENpdGU+PEF1dGhvcj5ZYW88L0F1dGhvcj48WWVhcj4yMDE4PC9ZZWFyPjxSZWNO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==
</w:fldData>
        </w:fldChar>
      </w:r>
      <w:r w:rsidR="00482D7A" w:rsidRPr="008A2A68">
        <w:rPr>
          <w:rFonts w:ascii="Book Antiqua" w:hAnsi="Book Antiqua"/>
          <w:kern w:val="0"/>
          <w:sz w:val="24"/>
        </w:rPr>
        <w:instrText xml:space="preserve"> ADDIN EN.CITE.DATA </w:instrText>
      </w:r>
      <w:r w:rsidR="00482D7A" w:rsidRPr="008A2A68">
        <w:rPr>
          <w:rFonts w:ascii="Book Antiqua" w:hAnsi="Book Antiqua"/>
          <w:kern w:val="0"/>
          <w:sz w:val="24"/>
        </w:rPr>
      </w:r>
      <w:r w:rsidR="00482D7A" w:rsidRPr="008A2A68">
        <w:rPr>
          <w:rFonts w:ascii="Book Antiqua" w:hAnsi="Book Antiqua"/>
          <w:kern w:val="0"/>
          <w:sz w:val="24"/>
        </w:rPr>
        <w:fldChar w:fldCharType="end"/>
      </w:r>
      <w:r w:rsidR="00482D7A" w:rsidRPr="008A2A68">
        <w:rPr>
          <w:rFonts w:ascii="Book Antiqua" w:hAnsi="Book Antiqua"/>
          <w:kern w:val="0"/>
          <w:sz w:val="24"/>
        </w:rPr>
        <w:fldChar w:fldCharType="separate"/>
      </w:r>
      <w:r w:rsidR="00482D7A" w:rsidRPr="008A2A68">
        <w:rPr>
          <w:rFonts w:ascii="Book Antiqua" w:hAnsi="Book Antiqua"/>
          <w:noProof/>
          <w:kern w:val="0"/>
          <w:sz w:val="24"/>
          <w:vertAlign w:val="superscript"/>
        </w:rPr>
        <w:t>[20]</w:t>
      </w:r>
      <w:r w:rsidR="00482D7A" w:rsidRPr="008A2A68">
        <w:rPr>
          <w:rFonts w:ascii="Book Antiqua" w:hAnsi="Book Antiqua"/>
          <w:kern w:val="0"/>
          <w:sz w:val="24"/>
        </w:rPr>
        <w:fldChar w:fldCharType="end"/>
      </w:r>
      <w:r w:rsidR="00482D7A">
        <w:rPr>
          <w:rFonts w:ascii="Book Antiqua" w:hAnsi="Book Antiqua"/>
          <w:kern w:val="0"/>
          <w:sz w:val="24"/>
        </w:rPr>
        <w:t xml:space="preserve"> </w:t>
      </w:r>
      <w:r w:rsidR="004B78C4" w:rsidRPr="008A2A68">
        <w:rPr>
          <w:rFonts w:ascii="Book Antiqua" w:hAnsi="Book Antiqua"/>
          <w:kern w:val="0"/>
          <w:sz w:val="24"/>
        </w:rPr>
        <w:t xml:space="preserve">and </w:t>
      </w:r>
      <w:r w:rsidR="00197040" w:rsidRPr="008A2A68">
        <w:rPr>
          <w:rFonts w:ascii="Book Antiqua" w:hAnsi="Book Antiqua"/>
          <w:kern w:val="0"/>
          <w:sz w:val="24"/>
        </w:rPr>
        <w:t>esophageal carcinoma</w:t>
      </w:r>
      <w:r w:rsidR="005B7A77" w:rsidRPr="008A2A68">
        <w:rPr>
          <w:rFonts w:ascii="Book Antiqua" w:hAnsi="Book Antiqua"/>
          <w:kern w:val="0"/>
          <w:sz w:val="24"/>
        </w:rPr>
        <w:fldChar w:fldCharType="begin">
          <w:fldData xml:space="preserve">PEVuZE5vdGU+PENpdGU+PEF1dGhvcj5TdW48L0F1dGhvcj48WWVhcj4yMDE4PC9ZZWFyPjxSZWNO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PEVuZE5vdGU+PENpdGU+PEF1dGhvcj5TdW48L0F1dGhvcj48WWVhcj4yMDE4PC9ZZWFyPjxSZWNO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5B7A77"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[21]</w:t>
      </w:r>
      <w:r w:rsidR="005B7A77" w:rsidRPr="008A2A68">
        <w:rPr>
          <w:rFonts w:ascii="Book Antiqua" w:hAnsi="Book Antiqua"/>
          <w:kern w:val="0"/>
          <w:sz w:val="24"/>
        </w:rPr>
        <w:fldChar w:fldCharType="end"/>
      </w:r>
      <w:r w:rsidR="00EC13E7" w:rsidRPr="008A2A68">
        <w:rPr>
          <w:rFonts w:ascii="Book Antiqua" w:hAnsi="Book Antiqua"/>
          <w:kern w:val="0"/>
          <w:sz w:val="24"/>
        </w:rPr>
        <w:t>. Moreover,</w:t>
      </w:r>
      <w:r w:rsidR="00EC13E7" w:rsidRPr="008A2A68">
        <w:rPr>
          <w:rFonts w:ascii="Book Antiqua" w:hAnsi="Book Antiqua"/>
          <w:sz w:val="24"/>
        </w:rPr>
        <w:t xml:space="preserve"> </w:t>
      </w:r>
      <w:r w:rsidR="00EC13E7" w:rsidRPr="008A2A68">
        <w:rPr>
          <w:rFonts w:ascii="Book Antiqua" w:hAnsi="Book Antiqua"/>
          <w:kern w:val="0"/>
          <w:sz w:val="24"/>
        </w:rPr>
        <w:t xml:space="preserve">a meta-analysis revealed that HOXA11-AS functioned as a </w:t>
      </w:r>
      <w:r w:rsidR="00482D7A" w:rsidRPr="008A2A68">
        <w:rPr>
          <w:rFonts w:ascii="Book Antiqua" w:hAnsi="Book Antiqua"/>
          <w:kern w:val="0"/>
          <w:sz w:val="24"/>
        </w:rPr>
        <w:t>prognos</w:t>
      </w:r>
      <w:r w:rsidR="00482D7A">
        <w:rPr>
          <w:rFonts w:ascii="Book Antiqua" w:hAnsi="Book Antiqua"/>
          <w:kern w:val="0"/>
          <w:sz w:val="24"/>
        </w:rPr>
        <w:t>tic</w:t>
      </w:r>
      <w:r w:rsidR="00482D7A" w:rsidRPr="008A2A68">
        <w:rPr>
          <w:rFonts w:ascii="Book Antiqua" w:hAnsi="Book Antiqua"/>
          <w:kern w:val="0"/>
          <w:sz w:val="24"/>
        </w:rPr>
        <w:t xml:space="preserve"> </w:t>
      </w:r>
      <w:r w:rsidR="00394397" w:rsidRPr="008A2A68">
        <w:rPr>
          <w:rFonts w:ascii="Book Antiqua" w:hAnsi="Book Antiqua"/>
          <w:kern w:val="0"/>
          <w:sz w:val="24"/>
        </w:rPr>
        <w:t xml:space="preserve">marker </w:t>
      </w:r>
      <w:r w:rsidR="00EC13E7" w:rsidRPr="008A2A68">
        <w:rPr>
          <w:rFonts w:ascii="Book Antiqua" w:hAnsi="Book Antiqua"/>
          <w:kern w:val="0"/>
          <w:sz w:val="24"/>
        </w:rPr>
        <w:t>in human solid tumors</w:t>
      </w:r>
      <w:r w:rsidR="00EC13E7"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&lt;EndNote&gt;&lt;Cite&gt;&lt;Author&gt;Mu&lt;/Author&gt;&lt;Year&gt;2018&lt;/Year&gt;&lt;RecNum&gt;22&lt;/RecNum&gt;&lt;DisplayText&gt;&lt;style face="superscript"&gt;[22]&lt;/style&gt;&lt;/DisplayText&gt;&lt;record&gt;&lt;rec-number&gt;22&lt;/rec-number&gt;&lt;foreign-keys&gt;&lt;key app="EN" db-id="sesz2ztxxwwarxeazd9x0p085dz00derv9sx"&gt;22&lt;/key&gt;&lt;/foreign-keys&gt;&lt;ref-type name="Journal Article"&gt;17&lt;/ref-type&gt;&lt;contributors&gt;&lt;authors&gt;&lt;author&gt;Mu, S.&lt;/author&gt;&lt;author&gt;Ai, L.&lt;/author&gt;&lt;author&gt;Fan, F.&lt;/author&gt;&lt;author&gt;Sun, C.&lt;/author&gt;&lt;author&gt;Hu, Y.&lt;/author&gt;&lt;/authors&gt;&lt;/contributors&gt;&lt;auth-address&gt;Institute of Hematology, Union Hospital, Tongji Medical College, Huazhong University of Science and Technology, Wuhan, 430022 China.0000 0004 0368 7223grid.33199.31&lt;/auth-address&gt;&lt;titles&gt;&lt;title&gt;Prognostic and clinicopathological significance of long noncoding RNA HOXA11-AS expression in human solid tumors: a meta-analysis&lt;/title&gt;&lt;secondary-title&gt;Cancer Cell Int&lt;/secondary-title&gt;&lt;alt-title&gt;Cancer cell international&lt;/alt-title&gt;&lt;/titles&gt;&lt;periodical&gt;&lt;full-title&gt;Cancer Cell Int&lt;/full-title&gt;&lt;abbr-1&gt;Cancer cell international&lt;/abbr-1&gt;&lt;/periodical&gt;&lt;alt-periodical&gt;&lt;full-title&gt;Cancer Cell Int&lt;/full-title&gt;&lt;abbr-1&gt;Cancer cell international&lt;/abbr-1&gt;&lt;/alt-periodical&gt;&lt;pages&gt;1&lt;/pages&gt;&lt;volume&gt;18&lt;/volume&gt;&lt;edition&gt;2018/01/09&lt;/edition&gt;&lt;keywords&gt;&lt;keyword&gt;Hoxa11-as&lt;/keyword&gt;&lt;keyword&gt;Long noncoding RNA&lt;/keyword&gt;&lt;keyword&gt;Meta-analysis&lt;/keyword&gt;&lt;keyword&gt;Prognosis&lt;/keyword&gt;&lt;/keywords&gt;&lt;dates&gt;&lt;year&gt;2018&lt;/year&gt;&lt;/dates&gt;&lt;isbn&gt;1475-2867 (Print)&amp;#xD;1475-2867&lt;/isbn&gt;&lt;accession-num&gt;29308050&lt;/accession-num&gt;&lt;urls&gt;&lt;/urls&gt;&lt;custom2&gt;PMC5751829&lt;/custom2&gt;&lt;electronic-resource-num&gt;10.1186/s12935-017-0498-3&lt;/electronic-resource-num&gt;&lt;remote-database-provider&gt;NLM&lt;/remote-database-provider&gt;&lt;language&gt;eng&lt;/language&gt;&lt;/record&gt;&lt;/Cite&gt;&lt;/EndNote&gt;</w:instrText>
      </w:r>
      <w:r w:rsidR="00EC13E7"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[22]</w:t>
      </w:r>
      <w:r w:rsidR="00EC13E7" w:rsidRPr="008A2A68">
        <w:rPr>
          <w:rFonts w:ascii="Book Antiqua" w:hAnsi="Book Antiqua"/>
          <w:kern w:val="0"/>
          <w:sz w:val="24"/>
        </w:rPr>
        <w:fldChar w:fldCharType="end"/>
      </w:r>
      <w:r w:rsidR="00EC13E7" w:rsidRPr="008A2A68">
        <w:rPr>
          <w:rFonts w:ascii="Book Antiqua" w:hAnsi="Book Antiqua"/>
          <w:kern w:val="0"/>
          <w:sz w:val="24"/>
        </w:rPr>
        <w:t xml:space="preserve">. </w:t>
      </w:r>
      <w:r w:rsidR="00394397" w:rsidRPr="008A2A68">
        <w:rPr>
          <w:rFonts w:ascii="Book Antiqua" w:hAnsi="Book Antiqua"/>
          <w:kern w:val="0"/>
          <w:sz w:val="24"/>
        </w:rPr>
        <w:t xml:space="preserve">As for </w:t>
      </w:r>
      <w:r w:rsidR="00E277C2" w:rsidRPr="00E277C2">
        <w:rPr>
          <w:rFonts w:ascii="Book Antiqua" w:hAnsi="Book Antiqua"/>
          <w:kern w:val="0"/>
          <w:sz w:val="24"/>
        </w:rPr>
        <w:t xml:space="preserve">non-small cell lung cancer </w:t>
      </w:r>
      <w:r w:rsidR="00E277C2">
        <w:rPr>
          <w:rFonts w:ascii="Book Antiqua" w:hAnsi="Book Antiqua"/>
          <w:kern w:val="0"/>
          <w:sz w:val="24"/>
        </w:rPr>
        <w:t>(</w:t>
      </w:r>
      <w:r w:rsidR="00197040" w:rsidRPr="008A2A68">
        <w:rPr>
          <w:rFonts w:ascii="Book Antiqua" w:hAnsi="Book Antiqua"/>
          <w:kern w:val="0"/>
          <w:sz w:val="24"/>
        </w:rPr>
        <w:t>NSCLC</w:t>
      </w:r>
      <w:r w:rsidR="00E277C2">
        <w:rPr>
          <w:rFonts w:ascii="Book Antiqua" w:hAnsi="Book Antiqua"/>
          <w:kern w:val="0"/>
          <w:sz w:val="24"/>
        </w:rPr>
        <w:t>)</w:t>
      </w:r>
      <w:r w:rsidR="00644838" w:rsidRPr="008A2A68">
        <w:rPr>
          <w:rFonts w:ascii="Book Antiqua" w:hAnsi="Book Antiqua"/>
          <w:kern w:val="0"/>
          <w:sz w:val="24"/>
        </w:rPr>
        <w:t xml:space="preserve">, </w:t>
      </w:r>
      <w:r w:rsidR="00482D7A">
        <w:rPr>
          <w:rFonts w:ascii="Book Antiqua" w:hAnsi="Book Antiqua"/>
          <w:kern w:val="0"/>
          <w:sz w:val="24"/>
        </w:rPr>
        <w:t xml:space="preserve">an </w:t>
      </w:r>
      <w:r w:rsidR="00197040" w:rsidRPr="008A2A68">
        <w:rPr>
          <w:rFonts w:ascii="Book Antiqua" w:hAnsi="Book Antiqua"/>
          <w:kern w:val="0"/>
          <w:sz w:val="24"/>
        </w:rPr>
        <w:t>increased level</w:t>
      </w:r>
      <w:r w:rsidR="00394397" w:rsidRPr="008A2A68">
        <w:rPr>
          <w:rFonts w:ascii="Book Antiqua" w:hAnsi="Book Antiqua"/>
          <w:kern w:val="0"/>
          <w:sz w:val="24"/>
        </w:rPr>
        <w:t xml:space="preserve"> </w:t>
      </w:r>
      <w:r w:rsidR="00644838" w:rsidRPr="008A2A68">
        <w:rPr>
          <w:rFonts w:ascii="Book Antiqua" w:hAnsi="Book Antiqua"/>
          <w:kern w:val="0"/>
          <w:sz w:val="24"/>
        </w:rPr>
        <w:t>of</w:t>
      </w:r>
      <w:r w:rsidR="008F63D3">
        <w:rPr>
          <w:rFonts w:ascii="Book Antiqua" w:hAnsi="Book Antiqua"/>
          <w:kern w:val="0"/>
          <w:sz w:val="24"/>
        </w:rPr>
        <w:t xml:space="preserve"> </w:t>
      </w:r>
      <w:r w:rsidR="00644838" w:rsidRPr="008A2A68">
        <w:rPr>
          <w:rFonts w:ascii="Book Antiqua" w:hAnsi="Book Antiqua"/>
          <w:kern w:val="0"/>
          <w:sz w:val="24"/>
        </w:rPr>
        <w:t xml:space="preserve">HOXA11-AS </w:t>
      </w:r>
      <w:r w:rsidR="00394397" w:rsidRPr="008A2A68">
        <w:rPr>
          <w:rFonts w:ascii="Book Antiqua" w:hAnsi="Book Antiqua"/>
          <w:kern w:val="0"/>
          <w:sz w:val="24"/>
        </w:rPr>
        <w:t xml:space="preserve">had a promotive role in </w:t>
      </w:r>
      <w:r w:rsidR="00644838" w:rsidRPr="008A2A68">
        <w:rPr>
          <w:rFonts w:ascii="Book Antiqua" w:hAnsi="Book Antiqua"/>
          <w:kern w:val="0"/>
          <w:sz w:val="24"/>
        </w:rPr>
        <w:t>cell epithelial–mesenchymal transition</w:t>
      </w:r>
      <w:r w:rsidR="00252DB5" w:rsidRPr="008A2A68">
        <w:rPr>
          <w:rFonts w:ascii="Book Antiqua" w:hAnsi="Book Antiqua"/>
          <w:kern w:val="0"/>
          <w:sz w:val="24"/>
        </w:rPr>
        <w:t xml:space="preserve">, which was </w:t>
      </w:r>
      <w:r w:rsidR="00E63D1B" w:rsidRPr="008A2A68">
        <w:rPr>
          <w:rFonts w:ascii="Book Antiqua" w:hAnsi="Book Antiqua"/>
          <w:kern w:val="0"/>
          <w:sz w:val="24"/>
        </w:rPr>
        <w:t>achieved </w:t>
      </w:r>
      <w:r w:rsidR="00394397" w:rsidRPr="008A2A68">
        <w:rPr>
          <w:rFonts w:ascii="Book Antiqua" w:hAnsi="Book Antiqua"/>
          <w:kern w:val="0"/>
          <w:sz w:val="24"/>
        </w:rPr>
        <w:t>through</w:t>
      </w:r>
      <w:r w:rsidR="00644838" w:rsidRPr="008A2A68">
        <w:rPr>
          <w:rFonts w:ascii="Book Antiqua" w:hAnsi="Book Antiqua"/>
          <w:kern w:val="0"/>
          <w:sz w:val="24"/>
        </w:rPr>
        <w:t xml:space="preserve"> </w:t>
      </w:r>
      <w:r w:rsidR="00E63D1B" w:rsidRPr="008A2A68">
        <w:rPr>
          <w:rFonts w:ascii="Book Antiqua" w:hAnsi="Book Antiqua"/>
          <w:kern w:val="0"/>
          <w:sz w:val="24"/>
        </w:rPr>
        <w:t>suppressing</w:t>
      </w:r>
      <w:r w:rsidR="00644838" w:rsidRPr="008A2A68">
        <w:rPr>
          <w:rFonts w:ascii="Book Antiqua" w:hAnsi="Book Antiqua"/>
          <w:kern w:val="0"/>
          <w:sz w:val="24"/>
        </w:rPr>
        <w:t xml:space="preserve"> miR-200b</w:t>
      </w:r>
      <w:r w:rsidR="00644838" w:rsidRPr="008A2A68">
        <w:rPr>
          <w:rFonts w:ascii="Book Antiqua" w:hAnsi="Book Antiqua"/>
          <w:kern w:val="0"/>
          <w:sz w:val="24"/>
        </w:rPr>
        <w:fldChar w:fldCharType="begin">
          <w:fldData xml:space="preserve">PEVuZE5vdGU+PENpdGU+PEF1dGhvcj5DaGVuPC9BdXRob3I+PFllYXI+MjAxNzwvWWVhcj48UmVj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PEVuZE5vdGU+PENpdGU+PEF1dGhvcj5DaGVuPC9BdXRob3I+PFllYXI+MjAxNzwvWWVhcj48UmVj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644838"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[23]</w:t>
      </w:r>
      <w:r w:rsidR="00644838" w:rsidRPr="008A2A68">
        <w:rPr>
          <w:rFonts w:ascii="Book Antiqua" w:hAnsi="Book Antiqua"/>
          <w:kern w:val="0"/>
          <w:sz w:val="24"/>
        </w:rPr>
        <w:fldChar w:fldCharType="end"/>
      </w:r>
      <w:r w:rsidR="00644838" w:rsidRPr="008A2A68">
        <w:rPr>
          <w:rFonts w:ascii="Book Antiqua" w:hAnsi="Book Antiqua"/>
          <w:kern w:val="0"/>
          <w:sz w:val="24"/>
        </w:rPr>
        <w:t xml:space="preserve">. Moreover, the </w:t>
      </w:r>
      <w:r w:rsidR="00394397" w:rsidRPr="008A2A68">
        <w:rPr>
          <w:rFonts w:ascii="Book Antiqua" w:hAnsi="Book Antiqua"/>
          <w:kern w:val="0"/>
          <w:sz w:val="24"/>
        </w:rPr>
        <w:t>level</w:t>
      </w:r>
      <w:r w:rsidR="00482D7A">
        <w:rPr>
          <w:rFonts w:ascii="Book Antiqua" w:hAnsi="Book Antiqua"/>
          <w:kern w:val="0"/>
          <w:sz w:val="24"/>
        </w:rPr>
        <w:t>s</w:t>
      </w:r>
      <w:r w:rsidR="00644838" w:rsidRPr="008A2A68">
        <w:rPr>
          <w:rFonts w:ascii="Book Antiqua" w:hAnsi="Book Antiqua"/>
          <w:kern w:val="0"/>
          <w:sz w:val="24"/>
        </w:rPr>
        <w:t xml:space="preserve"> of HOXA11-AS in</w:t>
      </w:r>
      <w:r w:rsidR="00482D7A">
        <w:rPr>
          <w:rFonts w:ascii="Book Antiqua" w:hAnsi="Book Antiqua"/>
          <w:kern w:val="0"/>
          <w:sz w:val="24"/>
        </w:rPr>
        <w:t xml:space="preserve"> </w:t>
      </w:r>
      <w:r w:rsidR="00644838" w:rsidRPr="008A2A68">
        <w:rPr>
          <w:rFonts w:ascii="Book Antiqua" w:hAnsi="Book Antiqua"/>
          <w:kern w:val="0"/>
          <w:sz w:val="24"/>
        </w:rPr>
        <w:t>hepatocellular carcinoma</w:t>
      </w:r>
      <w:r w:rsidR="00394397" w:rsidRPr="008A2A68">
        <w:rPr>
          <w:rFonts w:ascii="Book Antiqua" w:hAnsi="Book Antiqua"/>
          <w:kern w:val="0"/>
          <w:sz w:val="24"/>
        </w:rPr>
        <w:t xml:space="preserve"> tissues and</w:t>
      </w:r>
      <w:r w:rsidR="00644838" w:rsidRPr="008A2A68">
        <w:rPr>
          <w:rFonts w:ascii="Book Antiqua" w:hAnsi="Book Antiqua"/>
          <w:kern w:val="0"/>
          <w:sz w:val="24"/>
        </w:rPr>
        <w:t xml:space="preserve"> cell lines </w:t>
      </w:r>
      <w:r w:rsidR="00394397" w:rsidRPr="008A2A68">
        <w:rPr>
          <w:rFonts w:ascii="Book Antiqua" w:hAnsi="Book Antiqua"/>
          <w:kern w:val="0"/>
          <w:sz w:val="24"/>
        </w:rPr>
        <w:t xml:space="preserve">were </w:t>
      </w:r>
      <w:r w:rsidR="00644838" w:rsidRPr="008A2A68">
        <w:rPr>
          <w:rFonts w:ascii="Book Antiqua" w:hAnsi="Book Antiqua"/>
          <w:kern w:val="0"/>
          <w:sz w:val="24"/>
        </w:rPr>
        <w:t xml:space="preserve">upregulated. HOXA11-AS promoted cell proliferation </w:t>
      </w:r>
      <w:r w:rsidR="00482D7A">
        <w:rPr>
          <w:rFonts w:ascii="Book Antiqua" w:hAnsi="Book Antiqua"/>
          <w:kern w:val="0"/>
          <w:sz w:val="24"/>
        </w:rPr>
        <w:t xml:space="preserve">by </w:t>
      </w:r>
      <w:r w:rsidR="00644838" w:rsidRPr="008A2A68">
        <w:rPr>
          <w:rFonts w:ascii="Book Antiqua" w:hAnsi="Book Antiqua"/>
          <w:kern w:val="0"/>
          <w:sz w:val="24"/>
        </w:rPr>
        <w:t xml:space="preserve">regulating cell cycle and apoptosis </w:t>
      </w:r>
      <w:r w:rsidR="00644838" w:rsidRPr="00D466EF">
        <w:rPr>
          <w:rFonts w:ascii="Book Antiqua" w:hAnsi="Book Antiqua"/>
          <w:i/>
          <w:kern w:val="0"/>
          <w:sz w:val="24"/>
        </w:rPr>
        <w:t>via</w:t>
      </w:r>
      <w:r w:rsidR="00644838" w:rsidRPr="008A2A68">
        <w:rPr>
          <w:rFonts w:ascii="Book Antiqua" w:hAnsi="Book Antiqua"/>
          <w:kern w:val="0"/>
          <w:sz w:val="24"/>
        </w:rPr>
        <w:t xml:space="preserve"> DUSP5</w:t>
      </w:r>
      <w:r w:rsidR="00394397" w:rsidRPr="008A2A68">
        <w:rPr>
          <w:rFonts w:ascii="Book Antiqua" w:hAnsi="Book Antiqua"/>
          <w:kern w:val="0"/>
          <w:sz w:val="24"/>
        </w:rPr>
        <w:t xml:space="preserve"> in hepatocellular carcinoma</w:t>
      </w:r>
      <w:r w:rsidR="00644838" w:rsidRPr="008A2A68">
        <w:rPr>
          <w:rFonts w:ascii="Book Antiqua" w:hAnsi="Book Antiqua"/>
          <w:kern w:val="0"/>
          <w:sz w:val="24"/>
        </w:rPr>
        <w:fldChar w:fldCharType="begin">
          <w:fldData xml:space="preserve">PEVuZE5vdGU+PENpdGU+PEF1dGhvcj5MaXU8L0F1dGhvcj48WWVhcj4yMDE3PC9ZZWFyPjxSZWNO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aW9kaWNhbD48cGFnZXM+MTA5NTA5LTEwOTUyMTwvcGFnZXM+PHZvbHVtZT44PC92b2x1bWU+PG51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PEVuZE5vdGU+PENpdGU+PEF1dGhvcj5MaXU8L0F1dGhvcj48WWVhcj4yMDE3PC9ZZWFyPjxSZWNO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aW9kaWNhbD48cGFnZXM+MTA5NTA5LTEwOTUyMTwvcGFnZXM+PHZvbHVtZT44PC92b2x1bWU+PG51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644838"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[24]</w:t>
      </w:r>
      <w:r w:rsidR="00644838" w:rsidRPr="008A2A68">
        <w:rPr>
          <w:rFonts w:ascii="Book Antiqua" w:hAnsi="Book Antiqua"/>
          <w:kern w:val="0"/>
          <w:sz w:val="24"/>
        </w:rPr>
        <w:fldChar w:fldCharType="end"/>
      </w:r>
      <w:r w:rsidR="00644838" w:rsidRPr="008A2A68">
        <w:rPr>
          <w:rFonts w:ascii="Book Antiqua" w:hAnsi="Book Antiqua"/>
          <w:kern w:val="0"/>
          <w:sz w:val="24"/>
        </w:rPr>
        <w:t xml:space="preserve">. These results demonstrated that HOXA11-AS </w:t>
      </w:r>
      <w:r w:rsidR="001628AE" w:rsidRPr="008A2A68">
        <w:rPr>
          <w:rFonts w:ascii="Book Antiqua" w:hAnsi="Book Antiqua"/>
          <w:kern w:val="0"/>
          <w:sz w:val="24"/>
        </w:rPr>
        <w:t xml:space="preserve">may play a </w:t>
      </w:r>
      <w:r w:rsidR="00720B9F" w:rsidRPr="008A2A68">
        <w:rPr>
          <w:rFonts w:ascii="Book Antiqua" w:hAnsi="Book Antiqua"/>
          <w:kern w:val="0"/>
          <w:sz w:val="24"/>
        </w:rPr>
        <w:t>significant</w:t>
      </w:r>
      <w:r w:rsidR="001628AE" w:rsidRPr="008A2A68">
        <w:rPr>
          <w:rFonts w:ascii="Book Antiqua" w:hAnsi="Book Antiqua"/>
          <w:kern w:val="0"/>
          <w:sz w:val="24"/>
        </w:rPr>
        <w:t xml:space="preserve"> </w:t>
      </w:r>
      <w:r w:rsidR="00482D7A">
        <w:rPr>
          <w:rFonts w:ascii="Book Antiqua" w:hAnsi="Book Antiqua"/>
          <w:kern w:val="0"/>
          <w:sz w:val="24"/>
        </w:rPr>
        <w:t>role</w:t>
      </w:r>
      <w:r w:rsidR="00482D7A" w:rsidRPr="008A2A68">
        <w:rPr>
          <w:rFonts w:ascii="Book Antiqua" w:hAnsi="Book Antiqua"/>
          <w:kern w:val="0"/>
          <w:sz w:val="24"/>
        </w:rPr>
        <w:t xml:space="preserve"> </w:t>
      </w:r>
      <w:r w:rsidR="001628AE" w:rsidRPr="008A2A68">
        <w:rPr>
          <w:rFonts w:ascii="Book Antiqua" w:hAnsi="Book Antiqua"/>
          <w:kern w:val="0"/>
          <w:sz w:val="24"/>
        </w:rPr>
        <w:t xml:space="preserve">in </w:t>
      </w:r>
      <w:r w:rsidR="00482D7A">
        <w:rPr>
          <w:rFonts w:ascii="Book Antiqua" w:hAnsi="Book Antiqua"/>
          <w:kern w:val="0"/>
          <w:sz w:val="24"/>
        </w:rPr>
        <w:t xml:space="preserve">various </w:t>
      </w:r>
      <w:r w:rsidR="001628AE" w:rsidRPr="008A2A68">
        <w:rPr>
          <w:rFonts w:ascii="Book Antiqua" w:hAnsi="Book Antiqua"/>
          <w:kern w:val="0"/>
          <w:sz w:val="24"/>
        </w:rPr>
        <w:t>types of cancers, including GC.</w:t>
      </w:r>
      <w:r w:rsidR="00644838" w:rsidRPr="008A2A68">
        <w:rPr>
          <w:rFonts w:ascii="Book Antiqua" w:hAnsi="Book Antiqua"/>
          <w:kern w:val="0"/>
          <w:sz w:val="24"/>
        </w:rPr>
        <w:t xml:space="preserve"> </w:t>
      </w:r>
      <w:r w:rsidR="005963F1" w:rsidRPr="008A2A68">
        <w:rPr>
          <w:rFonts w:ascii="Book Antiqua" w:hAnsi="Book Antiqua"/>
          <w:kern w:val="0"/>
          <w:sz w:val="24"/>
        </w:rPr>
        <w:t xml:space="preserve">In </w:t>
      </w:r>
      <w:r w:rsidR="0030208F">
        <w:rPr>
          <w:rFonts w:ascii="Book Antiqua" w:hAnsi="Book Antiqua"/>
          <w:kern w:val="0"/>
          <w:sz w:val="24"/>
        </w:rPr>
        <w:t>GC</w:t>
      </w:r>
      <w:r w:rsidR="005963F1" w:rsidRPr="008A2A68">
        <w:rPr>
          <w:rFonts w:ascii="Book Antiqua" w:hAnsi="Book Antiqua"/>
          <w:kern w:val="0"/>
          <w:sz w:val="24"/>
        </w:rPr>
        <w:t>, HOXA11-AS</w:t>
      </w:r>
      <w:r w:rsidR="001628AE" w:rsidRPr="008A2A68">
        <w:rPr>
          <w:rFonts w:ascii="Book Antiqua" w:hAnsi="Book Antiqua"/>
          <w:kern w:val="0"/>
          <w:sz w:val="24"/>
        </w:rPr>
        <w:t xml:space="preserve"> was reported to be</w:t>
      </w:r>
      <w:r w:rsidR="005963F1" w:rsidRPr="008A2A68">
        <w:rPr>
          <w:rFonts w:ascii="Book Antiqua" w:hAnsi="Book Antiqua"/>
          <w:kern w:val="0"/>
          <w:sz w:val="24"/>
        </w:rPr>
        <w:t xml:space="preserve"> </w:t>
      </w:r>
      <w:r w:rsidR="001628AE" w:rsidRPr="008A2A68">
        <w:rPr>
          <w:rFonts w:ascii="Book Antiqua" w:hAnsi="Book Antiqua"/>
          <w:kern w:val="0"/>
          <w:sz w:val="24"/>
        </w:rPr>
        <w:t>act</w:t>
      </w:r>
      <w:r w:rsidR="005963F1" w:rsidRPr="008A2A68">
        <w:rPr>
          <w:rFonts w:ascii="Book Antiqua" w:hAnsi="Book Antiqua"/>
          <w:kern w:val="0"/>
          <w:sz w:val="24"/>
        </w:rPr>
        <w:t xml:space="preserve"> as </w:t>
      </w:r>
      <w:r w:rsidR="00482D7A">
        <w:rPr>
          <w:rFonts w:ascii="Book Antiqua" w:hAnsi="Book Antiqua"/>
          <w:kern w:val="0"/>
          <w:sz w:val="24"/>
        </w:rPr>
        <w:t xml:space="preserve">an </w:t>
      </w:r>
      <w:r w:rsidR="005963F1" w:rsidRPr="008A2A68">
        <w:rPr>
          <w:rFonts w:ascii="Book Antiqua" w:hAnsi="Book Antiqua"/>
          <w:kern w:val="0"/>
          <w:sz w:val="24"/>
        </w:rPr>
        <w:t>oncogene and promote</w:t>
      </w:r>
      <w:r w:rsidR="00482D7A">
        <w:rPr>
          <w:rFonts w:ascii="Book Antiqua" w:hAnsi="Book Antiqua"/>
          <w:kern w:val="0"/>
          <w:sz w:val="24"/>
        </w:rPr>
        <w:t xml:space="preserve"> </w:t>
      </w:r>
      <w:r w:rsidR="00482D7A" w:rsidRPr="008A2A68">
        <w:rPr>
          <w:rFonts w:ascii="Book Antiqua" w:hAnsi="Book Antiqua"/>
          <w:kern w:val="0"/>
          <w:sz w:val="24"/>
        </w:rPr>
        <w:t>GC</w:t>
      </w:r>
      <w:r w:rsidR="00482D7A">
        <w:rPr>
          <w:rFonts w:ascii="Book Antiqua" w:hAnsi="Book Antiqua"/>
          <w:kern w:val="0"/>
          <w:sz w:val="24"/>
        </w:rPr>
        <w:t xml:space="preserve"> cell</w:t>
      </w:r>
      <w:r w:rsidR="005963F1" w:rsidRPr="008A2A68">
        <w:rPr>
          <w:rFonts w:ascii="Book Antiqua" w:hAnsi="Book Antiqua"/>
          <w:kern w:val="0"/>
          <w:sz w:val="24"/>
        </w:rPr>
        <w:t xml:space="preserve"> prolife</w:t>
      </w:r>
      <w:r w:rsidR="002B62D1">
        <w:rPr>
          <w:rFonts w:ascii="Book Antiqua" w:hAnsi="Book Antiqua"/>
          <w:kern w:val="0"/>
          <w:sz w:val="24"/>
        </w:rPr>
        <w:t>ration, invasion</w:t>
      </w:r>
      <w:r w:rsidR="00482D7A">
        <w:rPr>
          <w:rFonts w:ascii="Book Antiqua" w:hAnsi="Book Antiqua"/>
          <w:kern w:val="0"/>
          <w:sz w:val="24"/>
        </w:rPr>
        <w:t>,</w:t>
      </w:r>
      <w:r w:rsidR="002B62D1">
        <w:rPr>
          <w:rFonts w:ascii="Book Antiqua" w:hAnsi="Book Antiqua"/>
          <w:kern w:val="0"/>
          <w:sz w:val="24"/>
        </w:rPr>
        <w:t xml:space="preserve"> </w:t>
      </w:r>
      <w:r w:rsidR="005963F1" w:rsidRPr="008A2A68">
        <w:rPr>
          <w:rFonts w:ascii="Book Antiqua" w:hAnsi="Book Antiqua"/>
          <w:kern w:val="0"/>
          <w:sz w:val="24"/>
        </w:rPr>
        <w:t>and metastasis</w:t>
      </w:r>
      <w:r w:rsidR="001628AE" w:rsidRPr="008A2A68">
        <w:rPr>
          <w:rFonts w:ascii="Book Antiqua" w:hAnsi="Book Antiqua"/>
          <w:kern w:val="0"/>
          <w:sz w:val="24"/>
        </w:rPr>
        <w:fldChar w:fldCharType="begin">
          <w:fldData xml:space="preserve">PEVuZE5vdGU+PENpdGU+PEF1dGhvcj5MaXU8L0F1dGhvcj48WWVhcj4yMDE3PC9ZZWFyPjxSZWNO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MT48L2FsdC1wZXJpb2RpY2FsPjxwYWdlcz42Mjk5LTYzMTA8L3BhZ2VzPjx2b2x1bWU+NzY8L3Zv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PEVuZE5vdGU+PENpdGU+PEF1dGhvcj5MaXU8L0F1dGhvcj48WWVhcj4yMDE3PC9ZZWFyPjxSZWNO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MT48L2FsdC1wZXJpb2RpY2FsPjxwYWdlcz42Mjk5LTYzMTA8L3BhZ2VzPjx2b2x1bWU+NzY8L3Zv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1628AE"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[13,</w:t>
      </w:r>
      <w:r w:rsidR="00A70CD9">
        <w:rPr>
          <w:rFonts w:ascii="Book Antiqua" w:hAnsi="Book Antiqua"/>
          <w:noProof/>
          <w:kern w:val="0"/>
          <w:sz w:val="24"/>
          <w:vertAlign w:val="superscript"/>
        </w:rPr>
        <w:t>14</w:t>
      </w:r>
      <w:r w:rsidR="005B5856" w:rsidRPr="008A2A68">
        <w:rPr>
          <w:rFonts w:ascii="Book Antiqua" w:hAnsi="Book Antiqua"/>
          <w:noProof/>
          <w:kern w:val="0"/>
          <w:sz w:val="24"/>
          <w:vertAlign w:val="superscript"/>
        </w:rPr>
        <w:t>]</w:t>
      </w:r>
      <w:r w:rsidR="001628AE" w:rsidRPr="008A2A68">
        <w:rPr>
          <w:rFonts w:ascii="Book Antiqua" w:hAnsi="Book Antiqua"/>
          <w:kern w:val="0"/>
          <w:sz w:val="24"/>
        </w:rPr>
        <w:fldChar w:fldCharType="end"/>
      </w:r>
      <w:r w:rsidR="005963F1" w:rsidRPr="008A2A68">
        <w:rPr>
          <w:rFonts w:ascii="Book Antiqua" w:hAnsi="Book Antiqua"/>
          <w:kern w:val="0"/>
          <w:sz w:val="24"/>
        </w:rPr>
        <w:t xml:space="preserve">. </w:t>
      </w:r>
      <w:r w:rsidR="003138B3" w:rsidRPr="008A2A68">
        <w:rPr>
          <w:rFonts w:ascii="Book Antiqua" w:hAnsi="Book Antiqua"/>
          <w:kern w:val="0"/>
          <w:sz w:val="24"/>
        </w:rPr>
        <w:t xml:space="preserve">However, the roles of </w:t>
      </w:r>
      <w:r w:rsidR="00EC13E7" w:rsidRPr="008A2A68">
        <w:rPr>
          <w:rFonts w:ascii="Book Antiqua" w:hAnsi="Book Antiqua"/>
          <w:kern w:val="0"/>
          <w:sz w:val="24"/>
        </w:rPr>
        <w:t>HOXA11-AS</w:t>
      </w:r>
      <w:r w:rsidR="003138B3" w:rsidRPr="008A2A68">
        <w:rPr>
          <w:rFonts w:ascii="Book Antiqua" w:hAnsi="Book Antiqua"/>
          <w:kern w:val="0"/>
          <w:sz w:val="24"/>
        </w:rPr>
        <w:t xml:space="preserve"> in the </w:t>
      </w:r>
      <w:r w:rsidR="00EC13E7" w:rsidRPr="008A2A68">
        <w:rPr>
          <w:rFonts w:ascii="Book Antiqua" w:hAnsi="Book Antiqua"/>
          <w:kern w:val="0"/>
          <w:sz w:val="24"/>
        </w:rPr>
        <w:t>diagnosis and prognosis</w:t>
      </w:r>
      <w:r w:rsidR="003138B3" w:rsidRPr="008A2A68">
        <w:rPr>
          <w:rFonts w:ascii="Book Antiqua" w:hAnsi="Book Antiqua"/>
          <w:kern w:val="0"/>
          <w:sz w:val="24"/>
        </w:rPr>
        <w:t xml:space="preserve"> of </w:t>
      </w:r>
      <w:r w:rsidR="00EC13E7" w:rsidRPr="008A2A68">
        <w:rPr>
          <w:rFonts w:ascii="Book Antiqua" w:hAnsi="Book Antiqua"/>
          <w:kern w:val="0"/>
          <w:sz w:val="24"/>
        </w:rPr>
        <w:t xml:space="preserve">GC </w:t>
      </w:r>
      <w:r w:rsidR="003138B3" w:rsidRPr="008A2A68">
        <w:rPr>
          <w:rFonts w:ascii="Book Antiqua" w:hAnsi="Book Antiqua"/>
          <w:kern w:val="0"/>
          <w:sz w:val="24"/>
        </w:rPr>
        <w:t>have yet to be fully elucidated.</w:t>
      </w:r>
    </w:p>
    <w:p w:rsidR="003F7316" w:rsidRPr="008A2A68" w:rsidRDefault="00EF665D" w:rsidP="005C33F0">
      <w:pPr>
        <w:adjustRightInd w:val="0"/>
        <w:snapToGrid w:val="0"/>
        <w:spacing w:line="360" w:lineRule="auto"/>
        <w:ind w:firstLineChars="100" w:firstLine="240"/>
        <w:rPr>
          <w:rFonts w:ascii="Book Antiqua" w:eastAsia="宋体" w:hAnsi="Book Antiqua"/>
          <w:kern w:val="0"/>
          <w:sz w:val="24"/>
        </w:rPr>
      </w:pPr>
      <w:r w:rsidRPr="008A2A68">
        <w:rPr>
          <w:rFonts w:ascii="Book Antiqua" w:hAnsi="Book Antiqua"/>
          <w:kern w:val="0"/>
          <w:sz w:val="24"/>
        </w:rPr>
        <w:t>In our study</w:t>
      </w:r>
      <w:r w:rsidR="003E595D" w:rsidRPr="008A2A68">
        <w:rPr>
          <w:rFonts w:ascii="Book Antiqua" w:hAnsi="Book Antiqua"/>
          <w:kern w:val="0"/>
          <w:sz w:val="24"/>
        </w:rPr>
        <w:t xml:space="preserve">, </w:t>
      </w:r>
      <w:r w:rsidR="00A5704D" w:rsidRPr="008A2A68">
        <w:rPr>
          <w:rFonts w:ascii="Book Antiqua" w:hAnsi="Book Antiqua"/>
          <w:kern w:val="0"/>
          <w:sz w:val="24"/>
        </w:rPr>
        <w:t xml:space="preserve">the </w:t>
      </w:r>
      <w:r w:rsidR="00720B9F" w:rsidRPr="008A2A68">
        <w:rPr>
          <w:rFonts w:ascii="Book Antiqua" w:hAnsi="Book Antiqua"/>
          <w:kern w:val="0"/>
          <w:sz w:val="24"/>
        </w:rPr>
        <w:t>level</w:t>
      </w:r>
      <w:r w:rsidR="00482D7A">
        <w:rPr>
          <w:rFonts w:ascii="Book Antiqua" w:hAnsi="Book Antiqua"/>
          <w:kern w:val="0"/>
          <w:sz w:val="24"/>
        </w:rPr>
        <w:t>s</w:t>
      </w:r>
      <w:r w:rsidR="00A5704D" w:rsidRPr="008A2A68">
        <w:rPr>
          <w:rFonts w:ascii="Book Antiqua" w:hAnsi="Book Antiqua"/>
          <w:kern w:val="0"/>
          <w:sz w:val="24"/>
        </w:rPr>
        <w:t xml:space="preserve"> of</w:t>
      </w:r>
      <w:r w:rsidR="008F63D3">
        <w:rPr>
          <w:rFonts w:ascii="Book Antiqua" w:hAnsi="Book Antiqua"/>
          <w:kern w:val="0"/>
          <w:sz w:val="24"/>
        </w:rPr>
        <w:t xml:space="preserve"> </w:t>
      </w:r>
      <w:r w:rsidR="00A5704D" w:rsidRPr="008A2A68">
        <w:rPr>
          <w:rFonts w:ascii="Book Antiqua" w:hAnsi="Book Antiqua"/>
          <w:kern w:val="0"/>
          <w:sz w:val="24"/>
        </w:rPr>
        <w:t xml:space="preserve">HOXA11-AS in </w:t>
      </w:r>
      <w:r w:rsidR="001628AE" w:rsidRPr="008A2A68">
        <w:rPr>
          <w:rFonts w:ascii="Book Antiqua" w:hAnsi="Book Antiqua"/>
          <w:kern w:val="0"/>
          <w:sz w:val="24"/>
        </w:rPr>
        <w:t xml:space="preserve">GC </w:t>
      </w:r>
      <w:r w:rsidR="00A5704D" w:rsidRPr="008A2A68">
        <w:rPr>
          <w:rFonts w:ascii="Book Antiqua" w:hAnsi="Book Antiqua"/>
          <w:kern w:val="0"/>
          <w:sz w:val="24"/>
        </w:rPr>
        <w:t>tissue samples</w:t>
      </w:r>
      <w:r w:rsidR="001628AE" w:rsidRPr="008A2A68">
        <w:rPr>
          <w:rFonts w:ascii="Book Antiqua" w:hAnsi="Book Antiqua"/>
          <w:kern w:val="0"/>
          <w:sz w:val="24"/>
        </w:rPr>
        <w:t>, cell lines</w:t>
      </w:r>
      <w:r w:rsidR="00482D7A">
        <w:rPr>
          <w:rFonts w:ascii="Book Antiqua" w:hAnsi="Book Antiqua"/>
          <w:kern w:val="0"/>
          <w:sz w:val="24"/>
        </w:rPr>
        <w:t>,</w:t>
      </w:r>
      <w:r w:rsidR="00A5704D" w:rsidRPr="008A2A68">
        <w:rPr>
          <w:rFonts w:ascii="Book Antiqua" w:hAnsi="Book Antiqua"/>
          <w:kern w:val="0"/>
          <w:sz w:val="24"/>
        </w:rPr>
        <w:t xml:space="preserve"> and serum samples</w:t>
      </w:r>
      <w:r w:rsidR="00E63D1B" w:rsidRPr="008A2A68">
        <w:rPr>
          <w:rFonts w:ascii="Book Antiqua" w:hAnsi="Book Antiqua"/>
          <w:kern w:val="0"/>
          <w:sz w:val="24"/>
        </w:rPr>
        <w:t xml:space="preserve"> were detected, w</w:t>
      </w:r>
      <w:r w:rsidR="00720B9F" w:rsidRPr="008A2A68">
        <w:rPr>
          <w:rFonts w:ascii="Book Antiqua" w:hAnsi="Book Antiqua"/>
          <w:kern w:val="0"/>
          <w:sz w:val="24"/>
        </w:rPr>
        <w:t xml:space="preserve">hich revealed </w:t>
      </w:r>
      <w:r w:rsidR="00E63D1B" w:rsidRPr="008A2A68">
        <w:rPr>
          <w:rFonts w:ascii="Book Antiqua" w:hAnsi="Book Antiqua"/>
          <w:kern w:val="0"/>
          <w:sz w:val="24"/>
        </w:rPr>
        <w:t>increased level</w:t>
      </w:r>
      <w:r w:rsidR="00482D7A">
        <w:rPr>
          <w:rFonts w:ascii="Book Antiqua" w:hAnsi="Book Antiqua"/>
          <w:kern w:val="0"/>
          <w:sz w:val="24"/>
        </w:rPr>
        <w:t>s</w:t>
      </w:r>
      <w:r w:rsidR="00720B9F" w:rsidRPr="008A2A68">
        <w:rPr>
          <w:rFonts w:ascii="Book Antiqua" w:hAnsi="Book Antiqua"/>
          <w:kern w:val="0"/>
          <w:sz w:val="24"/>
        </w:rPr>
        <w:t xml:space="preserve"> of</w:t>
      </w:r>
      <w:r w:rsidR="008F63D3">
        <w:rPr>
          <w:rFonts w:ascii="Book Antiqua" w:hAnsi="Book Antiqua"/>
          <w:kern w:val="0"/>
          <w:sz w:val="24"/>
        </w:rPr>
        <w:t xml:space="preserve"> </w:t>
      </w:r>
      <w:r w:rsidR="00A5704D" w:rsidRPr="008A2A68">
        <w:rPr>
          <w:rFonts w:ascii="Book Antiqua" w:hAnsi="Book Antiqua"/>
          <w:kern w:val="0"/>
          <w:sz w:val="24"/>
        </w:rPr>
        <w:t xml:space="preserve">HOXA11-AS in </w:t>
      </w:r>
      <w:r w:rsidR="00112471">
        <w:rPr>
          <w:rFonts w:ascii="Book Antiqua" w:hAnsi="Book Antiqua"/>
          <w:kern w:val="0"/>
          <w:sz w:val="24"/>
        </w:rPr>
        <w:t>these samples and</w:t>
      </w:r>
      <w:r w:rsidR="00720B9F" w:rsidRPr="008A2A68">
        <w:rPr>
          <w:rFonts w:ascii="Book Antiqua" w:hAnsi="Book Antiqua"/>
          <w:kern w:val="0"/>
          <w:sz w:val="24"/>
        </w:rPr>
        <w:t xml:space="preserve"> cell lines</w:t>
      </w:r>
      <w:r w:rsidR="00A5704D" w:rsidRPr="008A2A68">
        <w:rPr>
          <w:rFonts w:ascii="Book Antiqua" w:hAnsi="Book Antiqua"/>
          <w:kern w:val="0"/>
          <w:sz w:val="24"/>
        </w:rPr>
        <w:t xml:space="preserve">. </w:t>
      </w:r>
      <w:r w:rsidR="00720B9F" w:rsidRPr="008A2A68">
        <w:rPr>
          <w:rFonts w:ascii="Book Antiqua" w:hAnsi="Book Antiqua"/>
          <w:kern w:val="0"/>
          <w:sz w:val="24"/>
        </w:rPr>
        <w:t xml:space="preserve">Moreover, </w:t>
      </w:r>
      <w:r w:rsidR="00482D7A">
        <w:rPr>
          <w:rFonts w:ascii="Book Antiqua" w:hAnsi="Book Antiqua"/>
          <w:kern w:val="0"/>
          <w:sz w:val="24"/>
        </w:rPr>
        <w:t xml:space="preserve">in </w:t>
      </w:r>
      <w:r w:rsidR="00A5704D" w:rsidRPr="008A2A68">
        <w:rPr>
          <w:rFonts w:ascii="Book Antiqua" w:hAnsi="Book Antiqua"/>
          <w:kern w:val="0"/>
          <w:sz w:val="24"/>
        </w:rPr>
        <w:t>GC patients</w:t>
      </w:r>
      <w:r w:rsidR="00482D7A">
        <w:rPr>
          <w:rFonts w:ascii="Book Antiqua" w:hAnsi="Book Antiqua"/>
          <w:kern w:val="0"/>
          <w:sz w:val="24"/>
        </w:rPr>
        <w:t xml:space="preserve">, </w:t>
      </w:r>
      <w:r w:rsidR="00A5704D" w:rsidRPr="008A2A68">
        <w:rPr>
          <w:rFonts w:ascii="Book Antiqua" w:hAnsi="Book Antiqua"/>
          <w:kern w:val="0"/>
          <w:sz w:val="24"/>
        </w:rPr>
        <w:t>serum</w:t>
      </w:r>
      <w:r w:rsidR="008F63D3">
        <w:rPr>
          <w:rFonts w:ascii="Book Antiqua" w:hAnsi="Book Antiqua"/>
          <w:kern w:val="0"/>
          <w:sz w:val="24"/>
        </w:rPr>
        <w:t xml:space="preserve"> </w:t>
      </w:r>
      <w:r w:rsidR="00A5704D" w:rsidRPr="008A2A68">
        <w:rPr>
          <w:rFonts w:ascii="Book Antiqua" w:hAnsi="Book Antiqua"/>
          <w:kern w:val="0"/>
          <w:sz w:val="24"/>
        </w:rPr>
        <w:t>HOXA11-AS</w:t>
      </w:r>
      <w:r w:rsidR="00B740A0">
        <w:rPr>
          <w:rFonts w:ascii="Book Antiqua" w:hAnsi="Book Antiqua"/>
          <w:kern w:val="0"/>
          <w:sz w:val="24"/>
        </w:rPr>
        <w:t xml:space="preserve"> </w:t>
      </w:r>
      <w:r w:rsidR="00482D7A" w:rsidRPr="008A2A68">
        <w:rPr>
          <w:rFonts w:ascii="Book Antiqua" w:hAnsi="Book Antiqua"/>
          <w:kern w:val="0"/>
          <w:sz w:val="24"/>
        </w:rPr>
        <w:t>w</w:t>
      </w:r>
      <w:r w:rsidR="00482D7A">
        <w:rPr>
          <w:rFonts w:ascii="Book Antiqua" w:hAnsi="Book Antiqua"/>
          <w:kern w:val="0"/>
          <w:sz w:val="24"/>
        </w:rPr>
        <w:t>as</w:t>
      </w:r>
      <w:r w:rsidR="00482D7A" w:rsidRPr="008A2A68">
        <w:rPr>
          <w:rFonts w:ascii="Book Antiqua" w:hAnsi="Book Antiqua"/>
          <w:kern w:val="0"/>
          <w:sz w:val="24"/>
        </w:rPr>
        <w:t xml:space="preserve"> </w:t>
      </w:r>
      <w:r w:rsidR="00720B9F" w:rsidRPr="008A2A68">
        <w:rPr>
          <w:rFonts w:ascii="Book Antiqua" w:hAnsi="Book Antiqua"/>
          <w:kern w:val="0"/>
          <w:sz w:val="24"/>
        </w:rPr>
        <w:t xml:space="preserve">negatively </w:t>
      </w:r>
      <w:r w:rsidR="00A5704D" w:rsidRPr="008A2A68">
        <w:rPr>
          <w:rFonts w:ascii="Book Antiqua" w:hAnsi="Book Antiqua"/>
          <w:kern w:val="0"/>
          <w:sz w:val="24"/>
        </w:rPr>
        <w:t xml:space="preserve">related to </w:t>
      </w:r>
      <w:r w:rsidR="00B451A3" w:rsidRPr="008A2A68">
        <w:rPr>
          <w:rFonts w:ascii="Book Antiqua" w:hAnsi="Book Antiqua"/>
          <w:kern w:val="0"/>
          <w:sz w:val="24"/>
        </w:rPr>
        <w:t xml:space="preserve">tumor size, TNM stage, </w:t>
      </w:r>
      <w:r w:rsidR="005A6B74" w:rsidRPr="008A2A68">
        <w:rPr>
          <w:rFonts w:ascii="Book Antiqua" w:hAnsi="Book Antiqua"/>
          <w:kern w:val="0"/>
          <w:sz w:val="24"/>
        </w:rPr>
        <w:t>and lymph</w:t>
      </w:r>
      <w:r w:rsidR="00B451A3" w:rsidRPr="008A2A68">
        <w:rPr>
          <w:rFonts w:ascii="Book Antiqua" w:hAnsi="Book Antiqua"/>
          <w:kern w:val="0"/>
          <w:sz w:val="24"/>
        </w:rPr>
        <w:t xml:space="preserve"> node metastasis. </w:t>
      </w:r>
      <w:r w:rsidR="00720B9F" w:rsidRPr="008A2A68">
        <w:rPr>
          <w:rFonts w:ascii="Book Antiqua" w:hAnsi="Book Antiqua"/>
          <w:kern w:val="0"/>
          <w:sz w:val="24"/>
        </w:rPr>
        <w:t>The role of HOXA11-AS in the diagnosis of GC was explored, which revealed that t</w:t>
      </w:r>
      <w:r w:rsidR="00A5704D" w:rsidRPr="008A2A68">
        <w:rPr>
          <w:rFonts w:ascii="Book Antiqua" w:hAnsi="Book Antiqua"/>
          <w:kern w:val="0"/>
          <w:sz w:val="24"/>
        </w:rPr>
        <w:t>he AUC of serum</w:t>
      </w:r>
      <w:r w:rsidR="008F63D3">
        <w:rPr>
          <w:rFonts w:ascii="Book Antiqua" w:hAnsi="Book Antiqua"/>
          <w:kern w:val="0"/>
          <w:sz w:val="24"/>
        </w:rPr>
        <w:t xml:space="preserve"> </w:t>
      </w:r>
      <w:r w:rsidR="00A5704D" w:rsidRPr="008A2A68">
        <w:rPr>
          <w:rFonts w:ascii="Book Antiqua" w:hAnsi="Book Antiqua"/>
          <w:kern w:val="0"/>
          <w:sz w:val="24"/>
        </w:rPr>
        <w:t>HOXA11-AS in the diagnosis of GC was</w:t>
      </w:r>
      <w:r w:rsidR="00B451A3" w:rsidRPr="008A2A68">
        <w:rPr>
          <w:rFonts w:ascii="Book Antiqua" w:hAnsi="Book Antiqua"/>
          <w:kern w:val="0"/>
          <w:sz w:val="24"/>
        </w:rPr>
        <w:t xml:space="preserve"> 0.924 (95%CI</w:t>
      </w:r>
      <w:r w:rsidR="005C33F0" w:rsidRPr="008A2A68">
        <w:rPr>
          <w:rFonts w:ascii="Book Antiqua" w:hAnsi="Book Antiqua"/>
          <w:kern w:val="0"/>
          <w:sz w:val="24"/>
        </w:rPr>
        <w:t>:</w:t>
      </w:r>
      <w:r w:rsidR="00B451A3" w:rsidRPr="008A2A68">
        <w:rPr>
          <w:rFonts w:ascii="Book Antiqua" w:hAnsi="Book Antiqua"/>
          <w:kern w:val="0"/>
          <w:sz w:val="24"/>
        </w:rPr>
        <w:t xml:space="preserve"> 0.881-0.967, sensitivity 0.787, specificity 0.978).</w:t>
      </w:r>
      <w:r w:rsidR="00A5704D" w:rsidRPr="008A2A68">
        <w:rPr>
          <w:rFonts w:ascii="Book Antiqua" w:hAnsi="Book Antiqua"/>
          <w:kern w:val="0"/>
          <w:sz w:val="24"/>
        </w:rPr>
        <w:t xml:space="preserve"> The Kaplan</w:t>
      </w:r>
      <w:r w:rsidR="00482D7A">
        <w:rPr>
          <w:rFonts w:ascii="Times New Roman" w:hAnsi="Times New Roman"/>
          <w:kern w:val="0"/>
          <w:sz w:val="24"/>
        </w:rPr>
        <w:t>-</w:t>
      </w:r>
      <w:r w:rsidR="00A5704D" w:rsidRPr="008A2A68">
        <w:rPr>
          <w:rFonts w:ascii="Book Antiqua" w:hAnsi="Book Antiqua"/>
          <w:kern w:val="0"/>
          <w:sz w:val="24"/>
        </w:rPr>
        <w:t>Meier survival curve</w:t>
      </w:r>
      <w:r w:rsidR="00720B9F" w:rsidRPr="008A2A68">
        <w:rPr>
          <w:rFonts w:ascii="Book Antiqua" w:hAnsi="Book Antiqua"/>
          <w:kern w:val="0"/>
          <w:sz w:val="24"/>
        </w:rPr>
        <w:t xml:space="preserve"> was drawn to evaluate HOXA11-AS in the prognosis of GC and the data</w:t>
      </w:r>
      <w:r w:rsidR="00A5704D" w:rsidRPr="008A2A68">
        <w:rPr>
          <w:rFonts w:ascii="Book Antiqua" w:hAnsi="Book Antiqua"/>
          <w:kern w:val="0"/>
          <w:sz w:val="24"/>
        </w:rPr>
        <w:t xml:space="preserve"> </w:t>
      </w:r>
      <w:r w:rsidR="00720B9F" w:rsidRPr="008A2A68">
        <w:rPr>
          <w:rFonts w:ascii="Book Antiqua" w:hAnsi="Book Antiqua"/>
          <w:kern w:val="0"/>
          <w:sz w:val="24"/>
        </w:rPr>
        <w:t>revealed</w:t>
      </w:r>
      <w:r w:rsidR="00A5704D" w:rsidRPr="008A2A68">
        <w:rPr>
          <w:rFonts w:ascii="Book Antiqua" w:hAnsi="Book Antiqua"/>
          <w:kern w:val="0"/>
          <w:sz w:val="24"/>
        </w:rPr>
        <w:t xml:space="preserve"> that the GC patients with low HOXA11-AS expression has a better overall survival rate.</w:t>
      </w:r>
      <w:r w:rsidR="001628AE" w:rsidRPr="008A2A68">
        <w:rPr>
          <w:rFonts w:ascii="Book Antiqua" w:hAnsi="Book Antiqua"/>
          <w:kern w:val="0"/>
          <w:sz w:val="24"/>
        </w:rPr>
        <w:t xml:space="preserve"> Further functional assay</w:t>
      </w:r>
      <w:r w:rsidR="00720B9F" w:rsidRPr="008A2A68">
        <w:rPr>
          <w:rFonts w:ascii="Book Antiqua" w:hAnsi="Book Antiqua"/>
          <w:kern w:val="0"/>
          <w:sz w:val="24"/>
        </w:rPr>
        <w:t xml:space="preserve">s were </w:t>
      </w:r>
      <w:r w:rsidR="00E63D1B" w:rsidRPr="008A2A68">
        <w:rPr>
          <w:rFonts w:ascii="Book Antiqua" w:hAnsi="Book Antiqua"/>
          <w:kern w:val="0"/>
          <w:sz w:val="24"/>
        </w:rPr>
        <w:t xml:space="preserve">conducted </w:t>
      </w:r>
      <w:r w:rsidR="00720B9F" w:rsidRPr="008A2A68">
        <w:rPr>
          <w:rFonts w:ascii="Book Antiqua" w:hAnsi="Book Antiqua"/>
          <w:kern w:val="0"/>
          <w:sz w:val="24"/>
        </w:rPr>
        <w:t xml:space="preserve">to </w:t>
      </w:r>
      <w:r w:rsidR="00E63D1B" w:rsidRPr="008A2A68">
        <w:rPr>
          <w:rFonts w:ascii="Book Antiqua" w:hAnsi="Book Antiqua"/>
          <w:kern w:val="0"/>
          <w:sz w:val="24"/>
        </w:rPr>
        <w:t>probe into</w:t>
      </w:r>
      <w:r w:rsidR="00720B9F" w:rsidRPr="008A2A68">
        <w:rPr>
          <w:rFonts w:ascii="Book Antiqua" w:hAnsi="Book Antiqua"/>
          <w:kern w:val="0"/>
          <w:sz w:val="24"/>
        </w:rPr>
        <w:t xml:space="preserve"> </w:t>
      </w:r>
      <w:r w:rsidR="00E63D1B" w:rsidRPr="008A2A68">
        <w:rPr>
          <w:rFonts w:ascii="Book Antiqua" w:hAnsi="Book Antiqua"/>
          <w:kern w:val="0"/>
          <w:sz w:val="24"/>
        </w:rPr>
        <w:t xml:space="preserve">how </w:t>
      </w:r>
      <w:r w:rsidR="00720B9F" w:rsidRPr="008A2A68">
        <w:rPr>
          <w:rFonts w:ascii="Book Antiqua" w:hAnsi="Book Antiqua"/>
          <w:kern w:val="0"/>
          <w:sz w:val="24"/>
        </w:rPr>
        <w:t>HOXA11-AS</w:t>
      </w:r>
      <w:r w:rsidR="00E63D1B" w:rsidRPr="008A2A68">
        <w:rPr>
          <w:rFonts w:ascii="Book Antiqua" w:hAnsi="Book Antiqua"/>
          <w:kern w:val="0"/>
          <w:sz w:val="24"/>
        </w:rPr>
        <w:t xml:space="preserve"> affect</w:t>
      </w:r>
      <w:r w:rsidR="00482D7A">
        <w:rPr>
          <w:rFonts w:ascii="Book Antiqua" w:hAnsi="Book Antiqua"/>
          <w:kern w:val="0"/>
          <w:sz w:val="24"/>
        </w:rPr>
        <w:t>s</w:t>
      </w:r>
      <w:r w:rsidR="00720B9F" w:rsidRPr="008A2A68">
        <w:rPr>
          <w:rFonts w:ascii="Book Antiqua" w:hAnsi="Book Antiqua"/>
          <w:kern w:val="0"/>
          <w:sz w:val="24"/>
        </w:rPr>
        <w:t xml:space="preserve"> the biological behavior of GC cell</w:t>
      </w:r>
      <w:r w:rsidR="00482D7A">
        <w:rPr>
          <w:rFonts w:ascii="Book Antiqua" w:hAnsi="Book Antiqua"/>
          <w:kern w:val="0"/>
          <w:sz w:val="24"/>
        </w:rPr>
        <w:t>s</w:t>
      </w:r>
      <w:r w:rsidR="00720B9F" w:rsidRPr="008A2A68">
        <w:rPr>
          <w:rFonts w:ascii="Book Antiqua" w:hAnsi="Book Antiqua"/>
          <w:kern w:val="0"/>
          <w:sz w:val="24"/>
        </w:rPr>
        <w:t xml:space="preserve">, which </w:t>
      </w:r>
      <w:r w:rsidR="00E63D1B" w:rsidRPr="008A2A68">
        <w:rPr>
          <w:rFonts w:ascii="Book Antiqua" w:hAnsi="Book Antiqua"/>
          <w:kern w:val="0"/>
          <w:sz w:val="24"/>
        </w:rPr>
        <w:t>revealed</w:t>
      </w:r>
      <w:r w:rsidR="001628AE" w:rsidRPr="008A2A68">
        <w:rPr>
          <w:rFonts w:ascii="Book Antiqua" w:hAnsi="Book Antiqua"/>
          <w:kern w:val="0"/>
          <w:sz w:val="24"/>
        </w:rPr>
        <w:t xml:space="preserve"> that</w:t>
      </w:r>
      <w:r w:rsidR="008F63D3">
        <w:rPr>
          <w:rFonts w:ascii="Book Antiqua" w:eastAsia="宋体" w:hAnsi="Book Antiqua"/>
          <w:kern w:val="0"/>
          <w:sz w:val="24"/>
        </w:rPr>
        <w:t xml:space="preserve"> </w:t>
      </w:r>
      <w:r w:rsidR="001628AE" w:rsidRPr="008A2A68">
        <w:rPr>
          <w:rFonts w:ascii="Book Antiqua" w:eastAsia="宋体" w:hAnsi="Book Antiqua"/>
          <w:kern w:val="0"/>
          <w:sz w:val="24"/>
        </w:rPr>
        <w:t xml:space="preserve">HOXA11-AS promoted GC cell proliferation and invasion. </w:t>
      </w:r>
    </w:p>
    <w:p w:rsidR="00EF665D" w:rsidRPr="008A2A68" w:rsidRDefault="004329E8" w:rsidP="00836C3F">
      <w:pPr>
        <w:adjustRightInd w:val="0"/>
        <w:snapToGrid w:val="0"/>
        <w:spacing w:line="360" w:lineRule="auto"/>
        <w:ind w:firstLineChars="100" w:firstLine="240"/>
        <w:rPr>
          <w:rFonts w:ascii="Book Antiqua" w:eastAsia="宋体" w:hAnsi="Book Antiqua"/>
          <w:kern w:val="0"/>
          <w:sz w:val="24"/>
        </w:rPr>
      </w:pPr>
      <w:r w:rsidRPr="008A2A68">
        <w:rPr>
          <w:rFonts w:ascii="Book Antiqua" w:eastAsia="宋体" w:hAnsi="Book Antiqua"/>
          <w:kern w:val="0"/>
          <w:sz w:val="24"/>
        </w:rPr>
        <w:t>Serine/arginine splicing factor 1</w:t>
      </w:r>
      <w:r w:rsidR="00005BFB" w:rsidRPr="008A2A68">
        <w:rPr>
          <w:rFonts w:ascii="Book Antiqua" w:eastAsia="宋体" w:hAnsi="Book Antiqua"/>
          <w:kern w:val="0"/>
          <w:sz w:val="24"/>
        </w:rPr>
        <w:t xml:space="preserve"> </w:t>
      </w:r>
      <w:r w:rsidRPr="008A2A68">
        <w:rPr>
          <w:rFonts w:ascii="Book Antiqua" w:eastAsia="宋体" w:hAnsi="Book Antiqua"/>
          <w:kern w:val="0"/>
          <w:sz w:val="24"/>
        </w:rPr>
        <w:t>(</w:t>
      </w:r>
      <w:r w:rsidR="003F7316" w:rsidRPr="008A2A68">
        <w:rPr>
          <w:rFonts w:ascii="Book Antiqua" w:eastAsia="宋体" w:hAnsi="Book Antiqua"/>
          <w:kern w:val="0"/>
          <w:sz w:val="24"/>
        </w:rPr>
        <w:t>SRSF1</w:t>
      </w:r>
      <w:r w:rsidRPr="008A2A68">
        <w:rPr>
          <w:rFonts w:ascii="Book Antiqua" w:eastAsia="宋体" w:hAnsi="Book Antiqua"/>
          <w:kern w:val="0"/>
          <w:sz w:val="24"/>
        </w:rPr>
        <w:t>)</w:t>
      </w:r>
      <w:r w:rsidR="0062239A" w:rsidRPr="008A2A68">
        <w:rPr>
          <w:rFonts w:ascii="Book Antiqua" w:eastAsia="宋体" w:hAnsi="Book Antiqua"/>
          <w:kern w:val="0"/>
          <w:sz w:val="24"/>
        </w:rPr>
        <w:t>,</w:t>
      </w:r>
      <w:r w:rsidR="003F7316" w:rsidRPr="008A2A68">
        <w:rPr>
          <w:rFonts w:ascii="Book Antiqua" w:eastAsia="宋体" w:hAnsi="Book Antiqua"/>
          <w:kern w:val="0"/>
          <w:sz w:val="24"/>
        </w:rPr>
        <w:t xml:space="preserve"> a</w:t>
      </w:r>
      <w:r w:rsidR="0062239A" w:rsidRPr="008A2A68">
        <w:rPr>
          <w:rFonts w:ascii="Book Antiqua" w:eastAsia="宋体" w:hAnsi="Book Antiqua"/>
          <w:kern w:val="0"/>
          <w:sz w:val="24"/>
        </w:rPr>
        <w:t>n</w:t>
      </w:r>
      <w:r w:rsidR="003F7316" w:rsidRPr="008A2A68">
        <w:rPr>
          <w:rFonts w:ascii="Book Antiqua" w:eastAsia="宋体" w:hAnsi="Book Antiqua"/>
          <w:kern w:val="0"/>
          <w:sz w:val="24"/>
        </w:rPr>
        <w:t xml:space="preserve"> </w:t>
      </w:r>
      <w:r w:rsidR="0062239A" w:rsidRPr="008A2A68">
        <w:rPr>
          <w:rFonts w:ascii="Book Antiqua" w:eastAsia="宋体" w:hAnsi="Book Antiqua"/>
          <w:kern w:val="0"/>
          <w:sz w:val="24"/>
        </w:rPr>
        <w:t>important</w:t>
      </w:r>
      <w:r w:rsidR="003F7316" w:rsidRPr="008A2A68">
        <w:rPr>
          <w:rFonts w:ascii="Book Antiqua" w:eastAsia="宋体" w:hAnsi="Book Antiqua"/>
          <w:kern w:val="0"/>
          <w:sz w:val="24"/>
        </w:rPr>
        <w:t xml:space="preserve"> family member of SR proteins</w:t>
      </w:r>
      <w:r w:rsidR="0062239A" w:rsidRPr="008A2A68">
        <w:rPr>
          <w:rFonts w:ascii="Book Antiqua" w:eastAsia="宋体" w:hAnsi="Book Antiqua"/>
          <w:kern w:val="0"/>
          <w:sz w:val="24"/>
        </w:rPr>
        <w:t>, was reported to participate in multiple biological functions, including splicing regulation, translation control, RNA transport,</w:t>
      </w:r>
      <w:r w:rsidRPr="008A2A68">
        <w:rPr>
          <w:rFonts w:ascii="Book Antiqua" w:eastAsia="宋体" w:hAnsi="Book Antiqua"/>
          <w:kern w:val="0"/>
          <w:sz w:val="24"/>
        </w:rPr>
        <w:t xml:space="preserve"> cell </w:t>
      </w:r>
      <w:r w:rsidRPr="008A2A68">
        <w:rPr>
          <w:rFonts w:ascii="Book Antiqua" w:eastAsia="宋体" w:hAnsi="Book Antiqua"/>
          <w:kern w:val="0"/>
          <w:sz w:val="24"/>
        </w:rPr>
        <w:lastRenderedPageBreak/>
        <w:t>proliferation,</w:t>
      </w:r>
      <w:r w:rsidR="0062239A" w:rsidRPr="008A2A68">
        <w:rPr>
          <w:rFonts w:ascii="Book Antiqua" w:eastAsia="宋体" w:hAnsi="Book Antiqua"/>
          <w:kern w:val="0"/>
          <w:sz w:val="24"/>
        </w:rPr>
        <w:t xml:space="preserve"> </w:t>
      </w:r>
      <w:r w:rsidRPr="008A2A68">
        <w:rPr>
          <w:rFonts w:ascii="Book Antiqua" w:eastAsia="宋体" w:hAnsi="Book Antiqua"/>
          <w:kern w:val="0"/>
          <w:sz w:val="24"/>
        </w:rPr>
        <w:t>invasion</w:t>
      </w:r>
      <w:r w:rsidR="00E277C2">
        <w:rPr>
          <w:rFonts w:ascii="Book Antiqua" w:eastAsia="宋体" w:hAnsi="Book Antiqua"/>
          <w:kern w:val="0"/>
          <w:sz w:val="24"/>
        </w:rPr>
        <w:t>,</w:t>
      </w:r>
      <w:r w:rsidRPr="008A2A68">
        <w:rPr>
          <w:rFonts w:ascii="Book Antiqua" w:eastAsia="宋体" w:hAnsi="Book Antiqua"/>
          <w:kern w:val="0"/>
          <w:sz w:val="24"/>
        </w:rPr>
        <w:t xml:space="preserve"> </w:t>
      </w:r>
      <w:r w:rsidR="0062239A" w:rsidRPr="008A2A68">
        <w:rPr>
          <w:rFonts w:ascii="Book Antiqua" w:eastAsia="宋体" w:hAnsi="Book Antiqua"/>
          <w:kern w:val="0"/>
          <w:sz w:val="24"/>
        </w:rPr>
        <w:t>and senescence</w:t>
      </w:r>
      <w:r w:rsidR="0062239A" w:rsidRPr="008A2A68">
        <w:rPr>
          <w:rFonts w:ascii="Book Antiqua" w:eastAsia="宋体" w:hAnsi="Book Antiqua"/>
          <w:kern w:val="0"/>
          <w:sz w:val="24"/>
        </w:rPr>
        <w:fldChar w:fldCharType="begin">
          <w:fldData xml:space="preserve">PEVuZE5vdGU+PENpdGU+PEF1dGhvcj5FcmtlbGVuejwvQXV0aG9yPjxZZWFyPjIwMTM8L1llYXI+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aW9kaWNhbD48cGFnZXM+Njc2LTY5MzwvcGFnZXM+PHZvbHVtZT4xMjk8L3ZvbHVtZT48bnVtYmVy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</w:fldData>
        </w:fldChar>
      </w:r>
      <w:r w:rsidR="005B5856" w:rsidRPr="008A2A68">
        <w:rPr>
          <w:rFonts w:ascii="Book Antiqua" w:eastAsia="宋体" w:hAnsi="Book Antiqua"/>
          <w:kern w:val="0"/>
          <w:sz w:val="24"/>
        </w:rPr>
        <w:instrText xml:space="preserve"> ADDIN EN.CITE </w:instrText>
      </w:r>
      <w:r w:rsidR="005B5856" w:rsidRPr="008A2A68">
        <w:rPr>
          <w:rFonts w:ascii="Book Antiqua" w:eastAsia="宋体" w:hAnsi="Book Antiqua"/>
          <w:kern w:val="0"/>
          <w:sz w:val="24"/>
        </w:rPr>
        <w:fldChar w:fldCharType="begin">
          <w:fldData xml:space="preserve">PEVuZE5vdGU+PENpdGU+PEF1dGhvcj5FcmtlbGVuejwvQXV0aG9yPjxZZWFyPjIwMTM8L1llYXI+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aW9kaWNhbD48cGFnZXM+Njc2LTY5MzwvcGFnZXM+PHZvbHVtZT4xMjk8L3ZvbHVtZT48bnVtYmVy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</w:fldData>
        </w:fldChar>
      </w:r>
      <w:r w:rsidR="005B5856" w:rsidRPr="008A2A68">
        <w:rPr>
          <w:rFonts w:ascii="Book Antiqua" w:eastAsia="宋体" w:hAnsi="Book Antiqua"/>
          <w:kern w:val="0"/>
          <w:sz w:val="24"/>
        </w:rPr>
        <w:instrText xml:space="preserve"> ADDIN EN.CITE.DATA </w:instrText>
      </w:r>
      <w:r w:rsidR="005B5856" w:rsidRPr="008A2A68">
        <w:rPr>
          <w:rFonts w:ascii="Book Antiqua" w:eastAsia="宋体" w:hAnsi="Book Antiqua"/>
          <w:kern w:val="0"/>
          <w:sz w:val="24"/>
        </w:rPr>
      </w:r>
      <w:r w:rsidR="005B5856" w:rsidRPr="008A2A68">
        <w:rPr>
          <w:rFonts w:ascii="Book Antiqua" w:eastAsia="宋体" w:hAnsi="Book Antiqua"/>
          <w:kern w:val="0"/>
          <w:sz w:val="24"/>
        </w:rPr>
        <w:fldChar w:fldCharType="end"/>
      </w:r>
      <w:r w:rsidR="0062239A" w:rsidRPr="008A2A68">
        <w:rPr>
          <w:rFonts w:ascii="Book Antiqua" w:eastAsia="宋体" w:hAnsi="Book Antiqua"/>
          <w:kern w:val="0"/>
          <w:sz w:val="24"/>
        </w:rPr>
        <w:fldChar w:fldCharType="separate"/>
      </w:r>
      <w:r w:rsidR="005B5856" w:rsidRPr="008A2A68">
        <w:rPr>
          <w:rFonts w:ascii="Book Antiqua" w:eastAsia="宋体" w:hAnsi="Book Antiqua"/>
          <w:noProof/>
          <w:kern w:val="0"/>
          <w:sz w:val="24"/>
          <w:vertAlign w:val="superscript"/>
        </w:rPr>
        <w:t>[2</w:t>
      </w:r>
      <w:r w:rsidR="00A70CD9">
        <w:rPr>
          <w:rFonts w:ascii="Book Antiqua" w:eastAsia="宋体" w:hAnsi="Book Antiqua"/>
          <w:noProof/>
          <w:kern w:val="0"/>
          <w:sz w:val="24"/>
          <w:vertAlign w:val="superscript"/>
        </w:rPr>
        <w:t>5</w:t>
      </w:r>
      <w:r w:rsidR="005B5856" w:rsidRPr="008A2A68">
        <w:rPr>
          <w:rFonts w:ascii="Book Antiqua" w:eastAsia="宋体" w:hAnsi="Book Antiqua"/>
          <w:noProof/>
          <w:kern w:val="0"/>
          <w:sz w:val="24"/>
          <w:vertAlign w:val="superscript"/>
        </w:rPr>
        <w:t>-</w:t>
      </w:r>
      <w:r w:rsidR="00A70CD9">
        <w:rPr>
          <w:rFonts w:ascii="Book Antiqua" w:eastAsia="宋体" w:hAnsi="Book Antiqua"/>
          <w:noProof/>
          <w:kern w:val="0"/>
          <w:sz w:val="24"/>
          <w:vertAlign w:val="superscript"/>
        </w:rPr>
        <w:t>29</w:t>
      </w:r>
      <w:r w:rsidR="005B5856" w:rsidRPr="008A2A68">
        <w:rPr>
          <w:rFonts w:ascii="Book Antiqua" w:eastAsia="宋体" w:hAnsi="Book Antiqua"/>
          <w:noProof/>
          <w:kern w:val="0"/>
          <w:sz w:val="24"/>
          <w:vertAlign w:val="superscript"/>
        </w:rPr>
        <w:t>]</w:t>
      </w:r>
      <w:r w:rsidR="0062239A" w:rsidRPr="008A2A68">
        <w:rPr>
          <w:rFonts w:ascii="Book Antiqua" w:eastAsia="宋体" w:hAnsi="Book Antiqua"/>
          <w:kern w:val="0"/>
          <w:sz w:val="24"/>
        </w:rPr>
        <w:fldChar w:fldCharType="end"/>
      </w:r>
      <w:r w:rsidR="0062239A" w:rsidRPr="008A2A68">
        <w:rPr>
          <w:rFonts w:ascii="Book Antiqua" w:eastAsia="宋体" w:hAnsi="Book Antiqua"/>
          <w:kern w:val="0"/>
          <w:sz w:val="24"/>
        </w:rPr>
        <w:t>.</w:t>
      </w:r>
      <w:r w:rsidRPr="008A2A68">
        <w:rPr>
          <w:rFonts w:ascii="Book Antiqua" w:eastAsia="宋体" w:hAnsi="Book Antiqua"/>
          <w:kern w:val="0"/>
          <w:sz w:val="24"/>
        </w:rPr>
        <w:t xml:space="preserve"> SRSF1 has emerged as a key oncodriver in numerous solid tumors, </w:t>
      </w:r>
      <w:r w:rsidR="00197040" w:rsidRPr="008A2A68">
        <w:rPr>
          <w:rFonts w:ascii="Book Antiqua" w:eastAsia="宋体" w:hAnsi="Book Antiqua"/>
          <w:kern w:val="0"/>
          <w:sz w:val="24"/>
        </w:rPr>
        <w:t xml:space="preserve">such as </w:t>
      </w:r>
      <w:r w:rsidR="0030208F">
        <w:rPr>
          <w:rFonts w:ascii="Book Antiqua" w:eastAsia="宋体" w:hAnsi="Book Antiqua"/>
          <w:kern w:val="0"/>
          <w:sz w:val="24"/>
        </w:rPr>
        <w:t>GC</w:t>
      </w:r>
      <w:r w:rsidRPr="008A2A68">
        <w:rPr>
          <w:rFonts w:ascii="Book Antiqua" w:eastAsia="宋体" w:hAnsi="Book Antiqua"/>
          <w:kern w:val="0"/>
          <w:sz w:val="24"/>
        </w:rPr>
        <w:t xml:space="preserve">. </w:t>
      </w:r>
      <w:r w:rsidR="00833642" w:rsidRPr="008A2A68">
        <w:rPr>
          <w:rFonts w:ascii="Book Antiqua" w:eastAsia="宋体" w:hAnsi="Book Antiqua"/>
          <w:kern w:val="0"/>
          <w:sz w:val="24"/>
        </w:rPr>
        <w:t xml:space="preserve">In our </w:t>
      </w:r>
      <w:r w:rsidR="00197040" w:rsidRPr="008A2A68">
        <w:rPr>
          <w:rFonts w:ascii="Book Antiqua" w:eastAsia="宋体" w:hAnsi="Book Antiqua"/>
          <w:kern w:val="0"/>
          <w:sz w:val="24"/>
        </w:rPr>
        <w:t>research</w:t>
      </w:r>
      <w:r w:rsidR="00833642" w:rsidRPr="008A2A68">
        <w:rPr>
          <w:rFonts w:ascii="Book Antiqua" w:eastAsia="宋体" w:hAnsi="Book Antiqua"/>
          <w:kern w:val="0"/>
          <w:sz w:val="24"/>
        </w:rPr>
        <w:t xml:space="preserve">, SRSF1 was </w:t>
      </w:r>
      <w:r w:rsidR="00197040" w:rsidRPr="008A2A68">
        <w:rPr>
          <w:rFonts w:ascii="Book Antiqua" w:eastAsia="宋体" w:hAnsi="Book Antiqua"/>
          <w:kern w:val="0"/>
          <w:sz w:val="24"/>
        </w:rPr>
        <w:t xml:space="preserve">found to be </w:t>
      </w:r>
      <w:r w:rsidR="00833642" w:rsidRPr="008A2A68">
        <w:rPr>
          <w:rFonts w:ascii="Book Antiqua" w:eastAsia="宋体" w:hAnsi="Book Antiqua"/>
          <w:kern w:val="0"/>
          <w:sz w:val="24"/>
        </w:rPr>
        <w:t>positive</w:t>
      </w:r>
      <w:r w:rsidR="00E277C2">
        <w:rPr>
          <w:rFonts w:ascii="Book Antiqua" w:eastAsia="宋体" w:hAnsi="Book Antiqua"/>
          <w:kern w:val="0"/>
          <w:sz w:val="24"/>
        </w:rPr>
        <w:t>ly</w:t>
      </w:r>
      <w:r w:rsidR="00833642" w:rsidRPr="008A2A68">
        <w:rPr>
          <w:rFonts w:ascii="Book Antiqua" w:eastAsia="宋体" w:hAnsi="Book Antiqua"/>
          <w:kern w:val="0"/>
          <w:sz w:val="24"/>
        </w:rPr>
        <w:t xml:space="preserve"> co-expressed with</w:t>
      </w:r>
      <w:r w:rsidR="00833642" w:rsidRPr="008A2A68">
        <w:rPr>
          <w:rFonts w:ascii="Book Antiqua" w:hAnsi="Book Antiqua"/>
          <w:kern w:val="0"/>
          <w:sz w:val="24"/>
        </w:rPr>
        <w:t xml:space="preserve"> HOXA11</w:t>
      </w:r>
      <w:r w:rsidR="00E277C2">
        <w:rPr>
          <w:rFonts w:ascii="Book Antiqua" w:hAnsi="Book Antiqua"/>
          <w:kern w:val="0"/>
          <w:sz w:val="24"/>
        </w:rPr>
        <w:t>-</w:t>
      </w:r>
      <w:r w:rsidR="00833642" w:rsidRPr="008A2A68">
        <w:rPr>
          <w:rFonts w:ascii="Book Antiqua" w:hAnsi="Book Antiqua"/>
          <w:kern w:val="0"/>
          <w:sz w:val="24"/>
        </w:rPr>
        <w:t>AS in GC by StarBase 3.0</w:t>
      </w:r>
      <w:r w:rsidR="00005BFB" w:rsidRPr="008A2A68">
        <w:rPr>
          <w:rFonts w:ascii="Book Antiqua" w:hAnsi="Book Antiqua"/>
          <w:kern w:val="0"/>
          <w:sz w:val="24"/>
        </w:rPr>
        <w:t xml:space="preserve"> </w:t>
      </w:r>
      <w:r w:rsidR="00833642" w:rsidRPr="008A2A68">
        <w:rPr>
          <w:rFonts w:ascii="Book Antiqua" w:hAnsi="Book Antiqua"/>
          <w:kern w:val="0"/>
          <w:sz w:val="24"/>
        </w:rPr>
        <w:t>(</w:t>
      </w:r>
      <w:hyperlink r:id="rId10" w:history="1">
        <w:r w:rsidR="00833642" w:rsidRPr="008A2A68">
          <w:rPr>
            <w:rStyle w:val="a5"/>
            <w:rFonts w:ascii="Book Antiqua" w:hAnsi="Book Antiqua"/>
            <w:color w:val="auto"/>
            <w:kern w:val="0"/>
            <w:sz w:val="24"/>
          </w:rPr>
          <w:t>http://starbase.sy</w:t>
        </w:r>
        <w:r w:rsidR="00833642" w:rsidRPr="008A2A68">
          <w:rPr>
            <w:rStyle w:val="a5"/>
            <w:rFonts w:ascii="Book Antiqua" w:hAnsi="Book Antiqua"/>
            <w:color w:val="auto"/>
            <w:kern w:val="0"/>
            <w:sz w:val="24"/>
          </w:rPr>
          <w:t>s</w:t>
        </w:r>
        <w:r w:rsidR="00833642" w:rsidRPr="008A2A68">
          <w:rPr>
            <w:rStyle w:val="a5"/>
            <w:rFonts w:ascii="Book Antiqua" w:hAnsi="Book Antiqua"/>
            <w:color w:val="auto"/>
            <w:kern w:val="0"/>
            <w:sz w:val="24"/>
          </w:rPr>
          <w:t>u.edu.cn/index.php</w:t>
        </w:r>
      </w:hyperlink>
      <w:r w:rsidR="00833642" w:rsidRPr="008A2A68">
        <w:rPr>
          <w:rFonts w:ascii="Book Antiqua" w:hAnsi="Book Antiqua"/>
          <w:kern w:val="0"/>
          <w:sz w:val="24"/>
        </w:rPr>
        <w:t xml:space="preserve">). </w:t>
      </w:r>
      <w:r w:rsidR="00833642" w:rsidRPr="008A2A68">
        <w:rPr>
          <w:rFonts w:ascii="Book Antiqua" w:eastAsia="宋体" w:hAnsi="Book Antiqua"/>
          <w:kern w:val="0"/>
          <w:sz w:val="24"/>
        </w:rPr>
        <w:t>Therefore, we assume that SRSF1 may be a target of HOXA11-AS in GC cells. W</w:t>
      </w:r>
      <w:r w:rsidR="001628AE" w:rsidRPr="008A2A68">
        <w:rPr>
          <w:rFonts w:ascii="Book Antiqua" w:eastAsia="宋体" w:hAnsi="Book Antiqua"/>
          <w:kern w:val="0"/>
          <w:sz w:val="24"/>
        </w:rPr>
        <w:t xml:space="preserve">estern blot </w:t>
      </w:r>
      <w:r w:rsidR="00E277C2">
        <w:rPr>
          <w:rFonts w:ascii="Book Antiqua" w:eastAsia="宋体" w:hAnsi="Book Antiqua"/>
          <w:kern w:val="0"/>
          <w:sz w:val="24"/>
        </w:rPr>
        <w:t xml:space="preserve">analysis </w:t>
      </w:r>
      <w:r w:rsidR="001628AE" w:rsidRPr="008A2A68">
        <w:rPr>
          <w:rFonts w:ascii="Book Antiqua" w:eastAsia="宋体" w:hAnsi="Book Antiqua"/>
          <w:kern w:val="0"/>
          <w:sz w:val="24"/>
        </w:rPr>
        <w:t>was performed</w:t>
      </w:r>
      <w:r w:rsidR="00833642" w:rsidRPr="008A2A68">
        <w:rPr>
          <w:rFonts w:ascii="Book Antiqua" w:eastAsia="宋体" w:hAnsi="Book Antiqua"/>
          <w:kern w:val="0"/>
          <w:sz w:val="24"/>
        </w:rPr>
        <w:t>,</w:t>
      </w:r>
      <w:r w:rsidR="001628AE" w:rsidRPr="008A2A68">
        <w:rPr>
          <w:rFonts w:ascii="Book Antiqua" w:eastAsia="宋体" w:hAnsi="Book Antiqua"/>
          <w:kern w:val="0"/>
          <w:sz w:val="24"/>
        </w:rPr>
        <w:t xml:space="preserve"> and </w:t>
      </w:r>
      <w:r w:rsidR="00197040" w:rsidRPr="008A2A68">
        <w:rPr>
          <w:rFonts w:ascii="Book Antiqua" w:eastAsia="宋体" w:hAnsi="Book Antiqua"/>
          <w:kern w:val="0"/>
          <w:sz w:val="24"/>
        </w:rPr>
        <w:t>a</w:t>
      </w:r>
      <w:r w:rsidR="00833642" w:rsidRPr="008A2A68">
        <w:rPr>
          <w:rFonts w:ascii="Book Antiqua" w:eastAsia="宋体" w:hAnsi="Book Antiqua"/>
          <w:kern w:val="0"/>
          <w:sz w:val="24"/>
        </w:rPr>
        <w:t xml:space="preserve">s expected, the results </w:t>
      </w:r>
      <w:r w:rsidR="001628AE" w:rsidRPr="008A2A68">
        <w:rPr>
          <w:rFonts w:ascii="Book Antiqua" w:eastAsia="宋体" w:hAnsi="Book Antiqua"/>
          <w:kern w:val="0"/>
          <w:sz w:val="24"/>
        </w:rPr>
        <w:t xml:space="preserve">showed that </w:t>
      </w:r>
      <w:r w:rsidR="00450949" w:rsidRPr="008A2A68">
        <w:rPr>
          <w:rFonts w:ascii="Book Antiqua" w:eastAsia="宋体" w:hAnsi="Book Antiqua"/>
          <w:kern w:val="0"/>
          <w:sz w:val="24"/>
        </w:rPr>
        <w:t>SRSF1</w:t>
      </w:r>
      <w:r w:rsidR="001628AE" w:rsidRPr="008A2A68">
        <w:rPr>
          <w:rFonts w:ascii="Book Antiqua" w:eastAsia="宋体" w:hAnsi="Book Antiqua"/>
          <w:kern w:val="0"/>
          <w:sz w:val="24"/>
        </w:rPr>
        <w:t xml:space="preserve"> may be the target </w:t>
      </w:r>
      <w:r w:rsidR="00E277C2">
        <w:rPr>
          <w:rFonts w:ascii="Book Antiqua" w:eastAsia="宋体" w:hAnsi="Book Antiqua"/>
          <w:kern w:val="0"/>
          <w:sz w:val="24"/>
        </w:rPr>
        <w:t>of</w:t>
      </w:r>
      <w:r w:rsidR="008F63D3">
        <w:rPr>
          <w:rFonts w:ascii="Book Antiqua" w:eastAsia="宋体" w:hAnsi="Book Antiqua"/>
          <w:kern w:val="0"/>
          <w:sz w:val="24"/>
        </w:rPr>
        <w:t xml:space="preserve"> </w:t>
      </w:r>
      <w:r w:rsidR="001628AE" w:rsidRPr="008A2A68">
        <w:rPr>
          <w:rFonts w:ascii="Book Antiqua" w:eastAsia="宋体" w:hAnsi="Book Antiqua"/>
          <w:kern w:val="0"/>
          <w:sz w:val="24"/>
        </w:rPr>
        <w:t>HOXA11-AS in GC cells.</w:t>
      </w:r>
    </w:p>
    <w:p w:rsidR="00AD3396" w:rsidRPr="008A2A68" w:rsidRDefault="00E277C2" w:rsidP="00836C3F">
      <w:pPr>
        <w:adjustRightInd w:val="0"/>
        <w:snapToGrid w:val="0"/>
        <w:spacing w:line="360" w:lineRule="auto"/>
        <w:ind w:firstLineChars="100" w:firstLine="240"/>
        <w:rPr>
          <w:rFonts w:ascii="Book Antiqua" w:hAnsi="Book Antiqua"/>
          <w:kern w:val="0"/>
          <w:sz w:val="24"/>
        </w:rPr>
      </w:pPr>
      <w:r>
        <w:rPr>
          <w:rFonts w:ascii="Book Antiqua" w:hAnsi="Book Antiqua"/>
          <w:kern w:val="0"/>
          <w:sz w:val="24"/>
        </w:rPr>
        <w:t>L</w:t>
      </w:r>
      <w:r w:rsidR="001628AE" w:rsidRPr="008A2A68">
        <w:rPr>
          <w:rFonts w:ascii="Book Antiqua" w:hAnsi="Book Antiqua"/>
          <w:kern w:val="0"/>
          <w:sz w:val="24"/>
        </w:rPr>
        <w:t xml:space="preserve">ncRNAs </w:t>
      </w:r>
      <w:r w:rsidRPr="008A2A68">
        <w:rPr>
          <w:rFonts w:ascii="Book Antiqua" w:hAnsi="Book Antiqua"/>
          <w:kern w:val="0"/>
          <w:sz w:val="24"/>
        </w:rPr>
        <w:t>play</w:t>
      </w:r>
      <w:r>
        <w:rPr>
          <w:rFonts w:ascii="Book Antiqua" w:hAnsi="Book Antiqua"/>
          <w:kern w:val="0"/>
          <w:sz w:val="24"/>
        </w:rPr>
        <w:t xml:space="preserve"> </w:t>
      </w:r>
      <w:r w:rsidR="001628AE" w:rsidRPr="008A2A68">
        <w:rPr>
          <w:rFonts w:ascii="Book Antiqua" w:hAnsi="Book Antiqua"/>
          <w:kern w:val="0"/>
          <w:sz w:val="24"/>
        </w:rPr>
        <w:t xml:space="preserve">a </w:t>
      </w:r>
      <w:r w:rsidR="00197040" w:rsidRPr="008A2A68">
        <w:rPr>
          <w:rFonts w:ascii="Book Antiqua" w:hAnsi="Book Antiqua"/>
          <w:kern w:val="0"/>
          <w:sz w:val="24"/>
        </w:rPr>
        <w:t>significant</w:t>
      </w:r>
      <w:r w:rsidR="001628AE" w:rsidRPr="008A2A68">
        <w:rPr>
          <w:rFonts w:ascii="Book Antiqua" w:hAnsi="Book Antiqua"/>
          <w:kern w:val="0"/>
          <w:sz w:val="24"/>
        </w:rPr>
        <w:t xml:space="preserve"> </w:t>
      </w:r>
      <w:r>
        <w:rPr>
          <w:rFonts w:ascii="Book Antiqua" w:hAnsi="Book Antiqua"/>
          <w:kern w:val="0"/>
          <w:sz w:val="24"/>
        </w:rPr>
        <w:t>role</w:t>
      </w:r>
      <w:r w:rsidRPr="008A2A68">
        <w:rPr>
          <w:rFonts w:ascii="Book Antiqua" w:hAnsi="Book Antiqua"/>
          <w:kern w:val="0"/>
          <w:sz w:val="24"/>
        </w:rPr>
        <w:t xml:space="preserve"> </w:t>
      </w:r>
      <w:r w:rsidR="001628AE" w:rsidRPr="008A2A68">
        <w:rPr>
          <w:rFonts w:ascii="Book Antiqua" w:hAnsi="Book Antiqua"/>
          <w:kern w:val="0"/>
          <w:sz w:val="24"/>
        </w:rPr>
        <w:t>in the genesis and progression of</w:t>
      </w:r>
      <w:r w:rsidR="00197040" w:rsidRPr="008A2A68">
        <w:rPr>
          <w:rFonts w:ascii="Book Antiqua" w:hAnsi="Book Antiqua"/>
          <w:kern w:val="0"/>
          <w:sz w:val="24"/>
        </w:rPr>
        <w:t xml:space="preserve"> malignant tumors</w:t>
      </w:r>
      <w:r w:rsidR="001628AE" w:rsidRPr="008A2A68">
        <w:rPr>
          <w:rFonts w:ascii="Book Antiqua" w:hAnsi="Book Antiqua"/>
          <w:kern w:val="0"/>
          <w:sz w:val="24"/>
        </w:rPr>
        <w:t xml:space="preserve">. </w:t>
      </w:r>
      <w:r w:rsidR="003E061F" w:rsidRPr="008A2A68">
        <w:rPr>
          <w:rFonts w:ascii="Book Antiqua" w:hAnsi="Book Antiqua"/>
          <w:kern w:val="0"/>
          <w:sz w:val="24"/>
        </w:rPr>
        <w:t>Previous research</w:t>
      </w:r>
      <w:r w:rsidR="001628AE" w:rsidRPr="008A2A68">
        <w:rPr>
          <w:rFonts w:ascii="Book Antiqua" w:hAnsi="Book Antiqua"/>
          <w:kern w:val="0"/>
          <w:sz w:val="24"/>
        </w:rPr>
        <w:t xml:space="preserve"> found that </w:t>
      </w:r>
      <w:r w:rsidR="00AD3396" w:rsidRPr="008A2A68">
        <w:rPr>
          <w:rFonts w:ascii="Book Antiqua" w:hAnsi="Book Antiqua"/>
          <w:kern w:val="0"/>
          <w:sz w:val="24"/>
        </w:rPr>
        <w:t>downregulation</w:t>
      </w:r>
      <w:r w:rsidR="001628AE" w:rsidRPr="008A2A68">
        <w:rPr>
          <w:rFonts w:ascii="Book Antiqua" w:hAnsi="Book Antiqua"/>
          <w:kern w:val="0"/>
          <w:sz w:val="24"/>
        </w:rPr>
        <w:t xml:space="preserve"> of HOXA11</w:t>
      </w:r>
      <w:r>
        <w:rPr>
          <w:rFonts w:ascii="Book Antiqua" w:hAnsi="Book Antiqua"/>
          <w:kern w:val="0"/>
          <w:sz w:val="24"/>
        </w:rPr>
        <w:t>-</w:t>
      </w:r>
      <w:r w:rsidR="001628AE" w:rsidRPr="008A2A68">
        <w:rPr>
          <w:rFonts w:ascii="Book Antiqua" w:hAnsi="Book Antiqua"/>
          <w:kern w:val="0"/>
          <w:sz w:val="24"/>
        </w:rPr>
        <w:t xml:space="preserve">AS caused positive changes in </w:t>
      </w:r>
      <w:r w:rsidRPr="008A2A68">
        <w:rPr>
          <w:rFonts w:ascii="Book Antiqua" w:hAnsi="Book Antiqua"/>
          <w:kern w:val="0"/>
          <w:sz w:val="24"/>
        </w:rPr>
        <w:t xml:space="preserve">NSCLC </w:t>
      </w:r>
      <w:r w:rsidR="00AD3396" w:rsidRPr="008A2A68">
        <w:rPr>
          <w:rFonts w:ascii="Book Antiqua" w:hAnsi="Book Antiqua"/>
          <w:kern w:val="0"/>
          <w:sz w:val="24"/>
        </w:rPr>
        <w:t>cell proliferation and migration</w:t>
      </w:r>
      <w:r>
        <w:rPr>
          <w:rFonts w:ascii="Book Antiqua" w:hAnsi="Book Antiqua"/>
          <w:kern w:val="0"/>
          <w:sz w:val="24"/>
        </w:rPr>
        <w:t xml:space="preserve">, </w:t>
      </w:r>
      <w:r w:rsidR="00AD3396" w:rsidRPr="008A2A68">
        <w:rPr>
          <w:rFonts w:ascii="Book Antiqua" w:hAnsi="Book Antiqua"/>
          <w:kern w:val="0"/>
          <w:sz w:val="24"/>
        </w:rPr>
        <w:t xml:space="preserve">reversed the epithelial mesenchymal transition process, and induced cell </w:t>
      </w:r>
      <w:r w:rsidR="005A6B74" w:rsidRPr="008A2A68">
        <w:rPr>
          <w:rFonts w:ascii="Book Antiqua" w:hAnsi="Book Antiqua"/>
          <w:kern w:val="0"/>
          <w:sz w:val="24"/>
        </w:rPr>
        <w:t>apoptosis</w:t>
      </w:r>
      <w:r w:rsidR="00AD3396" w:rsidRPr="008A2A68">
        <w:rPr>
          <w:rFonts w:ascii="Book Antiqua" w:hAnsi="Book Antiqua"/>
          <w:kern w:val="0"/>
          <w:sz w:val="24"/>
        </w:rPr>
        <w:fldChar w:fldCharType="begin">
          <w:fldData xml:space="preserve">PEVuZE5vdGU+PENpdGU+PEF1dGhvcj5aaGFvPC9BdXRob3I+PFllYXI+MjAxODwvWWVhcj48UmVj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==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PEVuZE5vdGU+PENpdGU+PEF1dGhvcj5aaGFvPC9BdXRob3I+PFllYXI+MjAxODwvWWVhcj48UmVj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==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AD3396"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[3</w:t>
      </w:r>
      <w:r w:rsidR="00A70CD9">
        <w:rPr>
          <w:rFonts w:ascii="Book Antiqua" w:hAnsi="Book Antiqua"/>
          <w:noProof/>
          <w:kern w:val="0"/>
          <w:sz w:val="24"/>
          <w:vertAlign w:val="superscript"/>
        </w:rPr>
        <w:t>0</w:t>
      </w:r>
      <w:r w:rsidR="005B5856" w:rsidRPr="008A2A68">
        <w:rPr>
          <w:rFonts w:ascii="Book Antiqua" w:hAnsi="Book Antiqua"/>
          <w:noProof/>
          <w:kern w:val="0"/>
          <w:sz w:val="24"/>
          <w:vertAlign w:val="superscript"/>
        </w:rPr>
        <w:t>]</w:t>
      </w:r>
      <w:r w:rsidR="00AD3396" w:rsidRPr="008A2A68">
        <w:rPr>
          <w:rFonts w:ascii="Book Antiqua" w:hAnsi="Book Antiqua"/>
          <w:kern w:val="0"/>
          <w:sz w:val="24"/>
        </w:rPr>
        <w:fldChar w:fldCharType="end"/>
      </w:r>
      <w:r w:rsidR="00AD3396" w:rsidRPr="008A2A68">
        <w:rPr>
          <w:rFonts w:ascii="Book Antiqua" w:hAnsi="Book Antiqua"/>
          <w:kern w:val="0"/>
          <w:sz w:val="24"/>
        </w:rPr>
        <w:t xml:space="preserve">. HOXA11-AS was increased in breast cancer and promoted cell invasion and </w:t>
      </w:r>
      <w:r w:rsidR="00D74D43" w:rsidRPr="008A2A68">
        <w:rPr>
          <w:rFonts w:ascii="Book Antiqua" w:hAnsi="Book Antiqua"/>
          <w:kern w:val="0"/>
          <w:sz w:val="24"/>
        </w:rPr>
        <w:t>metastasis</w:t>
      </w:r>
      <w:r w:rsidR="00AD3396" w:rsidRPr="008A2A68">
        <w:rPr>
          <w:rFonts w:ascii="Book Antiqua" w:hAnsi="Book Antiqua"/>
          <w:kern w:val="0"/>
          <w:sz w:val="24"/>
        </w:rPr>
        <w:t xml:space="preserve"> </w:t>
      </w:r>
      <w:r w:rsidR="00AD3396" w:rsidRPr="008A2A68">
        <w:rPr>
          <w:rFonts w:ascii="Book Antiqua" w:hAnsi="Book Antiqua"/>
          <w:i/>
          <w:kern w:val="0"/>
          <w:sz w:val="24"/>
        </w:rPr>
        <w:t>via</w:t>
      </w:r>
      <w:r w:rsidR="00AD3396" w:rsidRPr="008A2A68">
        <w:rPr>
          <w:rFonts w:ascii="Book Antiqua" w:hAnsi="Book Antiqua"/>
          <w:kern w:val="0"/>
          <w:sz w:val="24"/>
        </w:rPr>
        <w:t xml:space="preserve"> EMT, providing a theoretical basis and important molecular target for the </w:t>
      </w:r>
      <w:r w:rsidR="00E63D1B" w:rsidRPr="008A2A68">
        <w:rPr>
          <w:rFonts w:ascii="Book Antiqua" w:hAnsi="Book Antiqua"/>
          <w:kern w:val="0"/>
          <w:sz w:val="24"/>
        </w:rPr>
        <w:t>therapy</w:t>
      </w:r>
      <w:r w:rsidR="00AD3396" w:rsidRPr="008A2A68">
        <w:rPr>
          <w:rFonts w:ascii="Book Antiqua" w:hAnsi="Book Antiqua"/>
          <w:kern w:val="0"/>
          <w:sz w:val="24"/>
        </w:rPr>
        <w:t xml:space="preserve"> </w:t>
      </w:r>
      <w:r>
        <w:rPr>
          <w:rFonts w:ascii="Book Antiqua" w:hAnsi="Book Antiqua"/>
          <w:kern w:val="0"/>
          <w:sz w:val="24"/>
        </w:rPr>
        <w:t>of</w:t>
      </w:r>
      <w:r w:rsidRPr="008A2A68">
        <w:rPr>
          <w:rFonts w:ascii="Book Antiqua" w:hAnsi="Book Antiqua"/>
          <w:kern w:val="0"/>
          <w:sz w:val="24"/>
        </w:rPr>
        <w:t xml:space="preserve"> </w:t>
      </w:r>
      <w:r w:rsidR="00AD3396" w:rsidRPr="008A2A68">
        <w:rPr>
          <w:rFonts w:ascii="Book Antiqua" w:hAnsi="Book Antiqua"/>
          <w:kern w:val="0"/>
          <w:sz w:val="24"/>
        </w:rPr>
        <w:t>breast cancer</w:t>
      </w:r>
      <w:r w:rsidR="00AD3396" w:rsidRPr="008A2A68">
        <w:rPr>
          <w:rFonts w:ascii="Book Antiqua" w:hAnsi="Book Antiqua"/>
          <w:kern w:val="0"/>
          <w:sz w:val="24"/>
        </w:rPr>
        <w:fldChar w:fldCharType="begin">
          <w:fldData xml:space="preserve">PEVuZE5vdGU+PENpdGU+PEF1dGhvcj5MaTwvQXV0aG9yPjxZZWFyPjIwMTc8L1llYXI+PFJlY051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PEVuZE5vdGU+PENpdGU+PEF1dGhvcj5MaTwvQXV0aG9yPjxZZWFyPjIwMTc8L1llYXI+PFJlY051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AD3396"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[17]</w:t>
      </w:r>
      <w:r w:rsidR="00AD3396" w:rsidRPr="008A2A68">
        <w:rPr>
          <w:rFonts w:ascii="Book Antiqua" w:hAnsi="Book Antiqua"/>
          <w:kern w:val="0"/>
          <w:sz w:val="24"/>
        </w:rPr>
        <w:fldChar w:fldCharType="end"/>
      </w:r>
      <w:r w:rsidR="00AD3396" w:rsidRPr="008A2A68">
        <w:rPr>
          <w:rFonts w:ascii="Book Antiqua" w:hAnsi="Book Antiqua"/>
          <w:kern w:val="0"/>
          <w:sz w:val="24"/>
        </w:rPr>
        <w:t>. Results of</w:t>
      </w:r>
      <w:r w:rsidR="003E061F" w:rsidRPr="008A2A68">
        <w:rPr>
          <w:rFonts w:ascii="Book Antiqua" w:hAnsi="Book Antiqua"/>
          <w:kern w:val="0"/>
          <w:sz w:val="24"/>
        </w:rPr>
        <w:t xml:space="preserve"> previous research</w:t>
      </w:r>
      <w:r w:rsidR="00AD3396" w:rsidRPr="008A2A68">
        <w:rPr>
          <w:rFonts w:ascii="Book Antiqua" w:hAnsi="Book Antiqua"/>
          <w:kern w:val="0"/>
          <w:sz w:val="24"/>
        </w:rPr>
        <w:t xml:space="preserve"> verified</w:t>
      </w:r>
      <w:r>
        <w:rPr>
          <w:rFonts w:ascii="Book Antiqua" w:hAnsi="Book Antiqua"/>
          <w:kern w:val="0"/>
          <w:sz w:val="24"/>
        </w:rPr>
        <w:t xml:space="preserve"> that</w:t>
      </w:r>
      <w:r w:rsidR="00AD3396" w:rsidRPr="008A2A68">
        <w:rPr>
          <w:rFonts w:ascii="Book Antiqua" w:hAnsi="Book Antiqua"/>
          <w:kern w:val="0"/>
          <w:sz w:val="24"/>
        </w:rPr>
        <w:t xml:space="preserve"> HOXA11-AS </w:t>
      </w:r>
      <w:r w:rsidRPr="008A2A68">
        <w:rPr>
          <w:rFonts w:ascii="Book Antiqua" w:hAnsi="Book Antiqua"/>
          <w:kern w:val="0"/>
          <w:sz w:val="24"/>
        </w:rPr>
        <w:t>promot</w:t>
      </w:r>
      <w:r>
        <w:rPr>
          <w:rFonts w:ascii="Book Antiqua" w:hAnsi="Book Antiqua"/>
          <w:kern w:val="0"/>
          <w:sz w:val="24"/>
        </w:rPr>
        <w:t>ed</w:t>
      </w:r>
      <w:r w:rsidRPr="008A2A68">
        <w:rPr>
          <w:rFonts w:ascii="Book Antiqua" w:hAnsi="Book Antiqua"/>
          <w:kern w:val="0"/>
          <w:sz w:val="24"/>
        </w:rPr>
        <w:t xml:space="preserve"> </w:t>
      </w:r>
      <w:r w:rsidR="00AD3396" w:rsidRPr="008A2A68">
        <w:rPr>
          <w:rFonts w:ascii="Book Antiqua" w:hAnsi="Book Antiqua"/>
          <w:kern w:val="0"/>
          <w:sz w:val="24"/>
        </w:rPr>
        <w:t xml:space="preserve">liver metastasis in </w:t>
      </w:r>
      <w:r w:rsidR="00C108F7" w:rsidRPr="008A2A68">
        <w:rPr>
          <w:rFonts w:ascii="Book Antiqua" w:hAnsi="Book Antiqua"/>
          <w:kern w:val="0"/>
          <w:sz w:val="24"/>
        </w:rPr>
        <w:t>colorectal cancer</w:t>
      </w:r>
      <w:r w:rsidR="00AD3396" w:rsidRPr="008A2A68">
        <w:rPr>
          <w:rFonts w:ascii="Book Antiqua" w:hAnsi="Book Antiqua"/>
          <w:kern w:val="0"/>
          <w:sz w:val="24"/>
        </w:rPr>
        <w:t xml:space="preserve"> </w:t>
      </w:r>
      <w:r>
        <w:rPr>
          <w:rFonts w:ascii="Book Antiqua" w:hAnsi="Book Antiqua"/>
          <w:kern w:val="0"/>
          <w:sz w:val="24"/>
        </w:rPr>
        <w:t>by</w:t>
      </w:r>
      <w:r w:rsidRPr="008A2A68">
        <w:rPr>
          <w:rFonts w:ascii="Book Antiqua" w:hAnsi="Book Antiqua"/>
          <w:kern w:val="0"/>
          <w:sz w:val="24"/>
        </w:rPr>
        <w:t xml:space="preserve"> </w:t>
      </w:r>
      <w:r w:rsidR="00C108F7" w:rsidRPr="008A2A68">
        <w:rPr>
          <w:rFonts w:ascii="Book Antiqua" w:hAnsi="Book Antiqua"/>
          <w:kern w:val="0"/>
          <w:sz w:val="24"/>
        </w:rPr>
        <w:t>act</w:t>
      </w:r>
      <w:r w:rsidR="00AD3396" w:rsidRPr="008A2A68">
        <w:rPr>
          <w:rFonts w:ascii="Book Antiqua" w:hAnsi="Book Antiqua"/>
          <w:kern w:val="0"/>
          <w:sz w:val="24"/>
        </w:rPr>
        <w:t>ing as a miR-125a-5p sponge</w:t>
      </w:r>
      <w:r w:rsidR="00C108F7" w:rsidRPr="008A2A68">
        <w:rPr>
          <w:rFonts w:ascii="Book Antiqua" w:hAnsi="Book Antiqua"/>
          <w:kern w:val="0"/>
          <w:sz w:val="24"/>
        </w:rPr>
        <w:fldChar w:fldCharType="begin">
          <w:fldData xml:space="preserve">PEVuZE5vdGU+PENpdGU+PEF1dGhvcj5DaGVuPC9BdXRob3I+PFllYXI+MjAxNzwvWWVhcj48UmVj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PEVuZE5vdGU+PENpdGU+PEF1dGhvcj5DaGVuPC9BdXRob3I+PFllYXI+MjAxNzwvWWVhcj48UmVj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C108F7"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[3</w:t>
      </w:r>
      <w:r w:rsidR="00A70CD9">
        <w:rPr>
          <w:rFonts w:ascii="Book Antiqua" w:hAnsi="Book Antiqua"/>
          <w:noProof/>
          <w:kern w:val="0"/>
          <w:sz w:val="24"/>
          <w:vertAlign w:val="superscript"/>
        </w:rPr>
        <w:t>1</w:t>
      </w:r>
      <w:r w:rsidR="005B5856" w:rsidRPr="008A2A68">
        <w:rPr>
          <w:rFonts w:ascii="Book Antiqua" w:hAnsi="Book Antiqua"/>
          <w:noProof/>
          <w:kern w:val="0"/>
          <w:sz w:val="24"/>
          <w:vertAlign w:val="superscript"/>
        </w:rPr>
        <w:t>]</w:t>
      </w:r>
      <w:r w:rsidR="00C108F7" w:rsidRPr="008A2A68">
        <w:rPr>
          <w:rFonts w:ascii="Book Antiqua" w:hAnsi="Book Antiqua"/>
          <w:kern w:val="0"/>
          <w:sz w:val="24"/>
        </w:rPr>
        <w:fldChar w:fldCharType="end"/>
      </w:r>
      <w:r w:rsidR="00C108F7" w:rsidRPr="008A2A68">
        <w:rPr>
          <w:rFonts w:ascii="Book Antiqua" w:hAnsi="Book Antiqua"/>
          <w:kern w:val="0"/>
          <w:sz w:val="24"/>
        </w:rPr>
        <w:t>.</w:t>
      </w:r>
      <w:r w:rsidR="008F63D3">
        <w:rPr>
          <w:rFonts w:ascii="Book Antiqua" w:hAnsi="Book Antiqua"/>
          <w:kern w:val="0"/>
          <w:sz w:val="24"/>
        </w:rPr>
        <w:t xml:space="preserve"> </w:t>
      </w:r>
      <w:r w:rsidR="00C108F7" w:rsidRPr="008A2A68">
        <w:rPr>
          <w:rFonts w:ascii="Book Antiqua" w:hAnsi="Book Antiqua"/>
          <w:kern w:val="0"/>
          <w:sz w:val="24"/>
        </w:rPr>
        <w:t>HOXA11-AS also exerted its functions in glioblastoma,</w:t>
      </w:r>
      <w:r w:rsidR="00C108F7" w:rsidRPr="008A2A68">
        <w:rPr>
          <w:rFonts w:ascii="Book Antiqua" w:hAnsi="Book Antiqua"/>
          <w:sz w:val="24"/>
        </w:rPr>
        <w:t xml:space="preserve"> </w:t>
      </w:r>
      <w:r w:rsidR="00C108F7" w:rsidRPr="008A2A68">
        <w:rPr>
          <w:rFonts w:ascii="Book Antiqua" w:hAnsi="Book Antiqua"/>
          <w:kern w:val="0"/>
          <w:sz w:val="24"/>
        </w:rPr>
        <w:t xml:space="preserve">uveal melanoma, renal cancer, </w:t>
      </w:r>
      <w:r>
        <w:rPr>
          <w:rFonts w:ascii="Book Antiqua" w:hAnsi="Book Antiqua"/>
          <w:kern w:val="0"/>
          <w:sz w:val="24"/>
        </w:rPr>
        <w:t xml:space="preserve">and </w:t>
      </w:r>
      <w:r w:rsidR="00C108F7" w:rsidRPr="008A2A68">
        <w:rPr>
          <w:rFonts w:ascii="Book Antiqua" w:hAnsi="Book Antiqua"/>
          <w:kern w:val="0"/>
          <w:sz w:val="24"/>
        </w:rPr>
        <w:t>cervical cancer</w:t>
      </w:r>
      <w:r w:rsidR="00C108F7" w:rsidRPr="008A2A68">
        <w:rPr>
          <w:rFonts w:ascii="Book Antiqua" w:hAnsi="Book Antiqua"/>
          <w:kern w:val="0"/>
          <w:sz w:val="24"/>
        </w:rPr>
        <w:fldChar w:fldCharType="begin">
          <w:fldData xml:space="preserve">PEVuZE5vdGU+PENpdGU+PEF1dGhvcj5TZTwvQXV0aG9yPjxZZWFyPjIwMTc8L1llYXI+PFJlY051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==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PEVuZE5vdGU+PENpdGU+PEF1dGhvcj5TZTwvQXV0aG9yPjxZZWFyPjIwMTc8L1llYXI+PFJlY051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==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C108F7"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[18,3</w:t>
      </w:r>
      <w:r w:rsidR="00A70CD9">
        <w:rPr>
          <w:rFonts w:ascii="Book Antiqua" w:hAnsi="Book Antiqua"/>
          <w:noProof/>
          <w:kern w:val="0"/>
          <w:sz w:val="24"/>
          <w:vertAlign w:val="superscript"/>
        </w:rPr>
        <w:t>2</w:t>
      </w:r>
      <w:r w:rsidR="005B5856" w:rsidRPr="008A2A68">
        <w:rPr>
          <w:rFonts w:ascii="Book Antiqua" w:hAnsi="Book Antiqua"/>
          <w:noProof/>
          <w:kern w:val="0"/>
          <w:sz w:val="24"/>
          <w:vertAlign w:val="superscript"/>
        </w:rPr>
        <w:t>-3</w:t>
      </w:r>
      <w:r w:rsidR="00A70CD9">
        <w:rPr>
          <w:rFonts w:ascii="Book Antiqua" w:hAnsi="Book Antiqua"/>
          <w:noProof/>
          <w:kern w:val="0"/>
          <w:sz w:val="24"/>
          <w:vertAlign w:val="superscript"/>
        </w:rPr>
        <w:t>4</w:t>
      </w:r>
      <w:r w:rsidR="005B5856" w:rsidRPr="008A2A68">
        <w:rPr>
          <w:rFonts w:ascii="Book Antiqua" w:hAnsi="Book Antiqua"/>
          <w:noProof/>
          <w:kern w:val="0"/>
          <w:sz w:val="24"/>
          <w:vertAlign w:val="superscript"/>
        </w:rPr>
        <w:t>]</w:t>
      </w:r>
      <w:r w:rsidR="00C108F7" w:rsidRPr="008A2A68">
        <w:rPr>
          <w:rFonts w:ascii="Book Antiqua" w:hAnsi="Book Antiqua"/>
          <w:kern w:val="0"/>
          <w:sz w:val="24"/>
        </w:rPr>
        <w:fldChar w:fldCharType="end"/>
      </w:r>
      <w:r w:rsidR="00C108F7" w:rsidRPr="008A2A68">
        <w:rPr>
          <w:rFonts w:ascii="Book Antiqua" w:hAnsi="Book Antiqua"/>
          <w:kern w:val="0"/>
          <w:sz w:val="24"/>
        </w:rPr>
        <w:t>.</w:t>
      </w:r>
    </w:p>
    <w:p w:rsidR="00D379E1" w:rsidRPr="008A2A68" w:rsidRDefault="001A111D" w:rsidP="00836C3F">
      <w:pPr>
        <w:adjustRightInd w:val="0"/>
        <w:snapToGrid w:val="0"/>
        <w:spacing w:line="360" w:lineRule="auto"/>
        <w:ind w:firstLineChars="100" w:firstLine="240"/>
        <w:rPr>
          <w:rFonts w:ascii="Book Antiqua" w:hAnsi="Book Antiqua"/>
          <w:kern w:val="0"/>
          <w:sz w:val="24"/>
        </w:rPr>
      </w:pPr>
      <w:bookmarkStart w:id="54" w:name="OLE_LINK13"/>
      <w:bookmarkStart w:id="55" w:name="OLE_LINK14"/>
      <w:r w:rsidRPr="008A2A68">
        <w:rPr>
          <w:rFonts w:ascii="Book Antiqua" w:hAnsi="Book Antiqua"/>
          <w:kern w:val="0"/>
          <w:sz w:val="24"/>
        </w:rPr>
        <w:t xml:space="preserve">Previous studies </w:t>
      </w:r>
      <w:r w:rsidR="0083625F" w:rsidRPr="008A2A68">
        <w:rPr>
          <w:rFonts w:ascii="Book Antiqua" w:hAnsi="Book Antiqua"/>
          <w:kern w:val="0"/>
          <w:sz w:val="24"/>
        </w:rPr>
        <w:t xml:space="preserve">revealed that </w:t>
      </w:r>
      <w:r w:rsidR="003E061F" w:rsidRPr="008A2A68">
        <w:rPr>
          <w:rFonts w:ascii="Book Antiqua" w:hAnsi="Book Antiqua"/>
          <w:kern w:val="0"/>
          <w:sz w:val="24"/>
        </w:rPr>
        <w:t>l</w:t>
      </w:r>
      <w:r w:rsidR="0083625F" w:rsidRPr="008A2A68">
        <w:rPr>
          <w:rFonts w:ascii="Book Antiqua" w:hAnsi="Book Antiqua"/>
          <w:kern w:val="0"/>
          <w:sz w:val="24"/>
        </w:rPr>
        <w:t xml:space="preserve">ncRNAs </w:t>
      </w:r>
      <w:bookmarkStart w:id="56" w:name="OLE_LINK9"/>
      <w:bookmarkStart w:id="57" w:name="OLE_LINK10"/>
      <w:r w:rsidR="00C26111">
        <w:rPr>
          <w:rFonts w:ascii="Book Antiqua" w:hAnsi="Book Antiqua"/>
          <w:kern w:val="0"/>
          <w:sz w:val="24"/>
        </w:rPr>
        <w:t xml:space="preserve">can </w:t>
      </w:r>
      <w:r w:rsidR="0083625F" w:rsidRPr="008A2A68">
        <w:rPr>
          <w:rFonts w:ascii="Book Antiqua" w:hAnsi="Book Antiqua"/>
          <w:kern w:val="0"/>
          <w:sz w:val="24"/>
        </w:rPr>
        <w:t>function as</w:t>
      </w:r>
      <w:bookmarkEnd w:id="56"/>
      <w:bookmarkEnd w:id="57"/>
      <w:r w:rsidR="00C26111">
        <w:rPr>
          <w:rFonts w:ascii="Book Antiqua" w:hAnsi="Book Antiqua"/>
          <w:kern w:val="0"/>
          <w:sz w:val="24"/>
        </w:rPr>
        <w:t xml:space="preserve"> </w:t>
      </w:r>
      <w:r w:rsidR="00C26111" w:rsidRPr="008A2A68">
        <w:rPr>
          <w:rFonts w:ascii="Book Antiqua" w:hAnsi="Book Antiqua"/>
          <w:kern w:val="0"/>
          <w:sz w:val="24"/>
        </w:rPr>
        <w:t>diagnos</w:t>
      </w:r>
      <w:r w:rsidR="00C26111">
        <w:rPr>
          <w:rFonts w:ascii="Book Antiqua" w:hAnsi="Book Antiqua"/>
          <w:kern w:val="0"/>
          <w:sz w:val="24"/>
        </w:rPr>
        <w:t xml:space="preserve">tic </w:t>
      </w:r>
      <w:r w:rsidR="0083625F" w:rsidRPr="008A2A68">
        <w:rPr>
          <w:rFonts w:ascii="Book Antiqua" w:hAnsi="Book Antiqua"/>
          <w:kern w:val="0"/>
          <w:sz w:val="24"/>
        </w:rPr>
        <w:t>biomarker</w:t>
      </w:r>
      <w:r w:rsidR="00C26111">
        <w:rPr>
          <w:rFonts w:ascii="Book Antiqua" w:hAnsi="Book Antiqua"/>
          <w:kern w:val="0"/>
          <w:sz w:val="24"/>
        </w:rPr>
        <w:t>s</w:t>
      </w:r>
      <w:r w:rsidR="0083625F" w:rsidRPr="008A2A68">
        <w:rPr>
          <w:rFonts w:ascii="Book Antiqua" w:hAnsi="Book Antiqua"/>
          <w:kern w:val="0"/>
          <w:sz w:val="24"/>
        </w:rPr>
        <w:t xml:space="preserve"> in GC</w:t>
      </w:r>
      <w:bookmarkEnd w:id="54"/>
      <w:bookmarkEnd w:id="55"/>
      <w:r w:rsidR="0083625F" w:rsidRPr="008A2A68">
        <w:rPr>
          <w:rFonts w:ascii="Book Antiqua" w:hAnsi="Book Antiqua"/>
          <w:kern w:val="0"/>
          <w:sz w:val="24"/>
        </w:rPr>
        <w:t>.</w:t>
      </w:r>
      <w:r w:rsidR="005A6B74" w:rsidRPr="008A2A68">
        <w:rPr>
          <w:rFonts w:ascii="Book Antiqua" w:hAnsi="Book Antiqua"/>
          <w:kern w:val="0"/>
          <w:sz w:val="24"/>
        </w:rPr>
        <w:t xml:space="preserve"> It was </w:t>
      </w:r>
      <w:r w:rsidR="0083625F" w:rsidRPr="008A2A68">
        <w:rPr>
          <w:rFonts w:ascii="Book Antiqua" w:hAnsi="Book Antiqua"/>
          <w:kern w:val="0"/>
          <w:sz w:val="24"/>
        </w:rPr>
        <w:t xml:space="preserve">found that serum lncRNA CTC-497E21.4 may </w:t>
      </w:r>
      <w:r w:rsidR="00035380" w:rsidRPr="008A2A68">
        <w:rPr>
          <w:rFonts w:ascii="Book Antiqua" w:hAnsi="Book Antiqua"/>
          <w:kern w:val="0"/>
          <w:sz w:val="24"/>
        </w:rPr>
        <w:t>function as</w:t>
      </w:r>
      <w:r w:rsidR="0083625F" w:rsidRPr="008A2A68">
        <w:rPr>
          <w:rFonts w:ascii="Book Antiqua" w:hAnsi="Book Antiqua"/>
          <w:kern w:val="0"/>
          <w:sz w:val="24"/>
        </w:rPr>
        <w:t xml:space="preserve"> a potential</w:t>
      </w:r>
      <w:r w:rsidR="00D379E1" w:rsidRPr="008A2A68">
        <w:rPr>
          <w:rFonts w:ascii="Book Antiqua" w:hAnsi="Book Antiqua"/>
          <w:kern w:val="0"/>
          <w:sz w:val="24"/>
        </w:rPr>
        <w:t>ly</w:t>
      </w:r>
      <w:r w:rsidR="0083625F" w:rsidRPr="008A2A68">
        <w:rPr>
          <w:rFonts w:ascii="Book Antiqua" w:hAnsi="Book Antiqua"/>
          <w:kern w:val="0"/>
          <w:sz w:val="24"/>
        </w:rPr>
        <w:t xml:space="preserve"> </w:t>
      </w:r>
      <w:r w:rsidR="009E286E" w:rsidRPr="008A2A68">
        <w:rPr>
          <w:rFonts w:ascii="Book Antiqua" w:hAnsi="Book Antiqua"/>
          <w:kern w:val="0"/>
          <w:sz w:val="24"/>
        </w:rPr>
        <w:t>diagnostic marker for GC</w:t>
      </w:r>
      <w:r w:rsidR="005A6B74"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&lt;EndNote&gt;&lt;Cite&gt;&lt;Author&gt;Zong&lt;/Author&gt;&lt;Year&gt;2019&lt;/Year&gt;&lt;RecNum&gt;36&lt;/RecNum&gt;&lt;DisplayText&gt;&lt;style face="superscript"&gt;[36]&lt;/style&gt;&lt;/DisplayText&gt;&lt;record&gt;&lt;rec-number&gt;36&lt;/rec-number&gt;&lt;foreign-keys&gt;&lt;key app="EN" db-id="sesz2ztxxwwarxeazd9x0p085dz00derv9sx"&gt;36&lt;/key&gt;&lt;/foreign-keys&gt;&lt;ref-type name="Journal Article"&gt;17&lt;/ref-type&gt;&lt;contributors&gt;&lt;authors&gt;&lt;author&gt;Zong, W.&lt;/author&gt;&lt;author&gt;Feng, W.&lt;/author&gt;&lt;author&gt;Jiang, Y.&lt;/author&gt;&lt;author&gt;Ju, S.&lt;/author&gt;&lt;author&gt;Cui, M.&lt;/author&gt;&lt;author&gt;Jing, R.&lt;/author&gt;&lt;/authors&gt;&lt;/contributors&gt;&lt;auth-address&gt;Department of Laboratory Medicine, Affiliated Hospital of Nantong University, Nantong, P.R. China.&amp;#xD;Department of Laboratory Medicine, Affiliated Hospital of Nantong University, No 20, Xisi Road, Nantong 226001, P.R. China.&lt;/auth-address&gt;&lt;titles&gt;&lt;title&gt;Evaluating the diagnostic and prognostic value of serum long non-coding RNA CTC-497E21.4 in gastric cancer&lt;/title&gt;&lt;secondary-title&gt;Clin Chem Lab Med&lt;/secondary-title&gt;&lt;alt-title&gt;Clinical chemistry and laboratory medicine&lt;/alt-title&gt;&lt;/titles&gt;&lt;periodical&gt;&lt;full-title&gt;Clin Chem Lab Med&lt;/full-title&gt;&lt;abbr-1&gt;Clinical chemistry and laboratory medicine&lt;/abbr-1&gt;&lt;/periodical&gt;&lt;alt-periodical&gt;&lt;full-title&gt;Clin Chem Lab Med&lt;/full-title&gt;&lt;abbr-1&gt;Clinical chemistry and laboratory medicine&lt;/abbr-1&gt;&lt;/alt-periodical&gt;&lt;edition&gt;2019/02/15&lt;/edition&gt;&lt;keywords&gt;&lt;keyword&gt;biomarker&lt;/keyword&gt;&lt;keyword&gt;gastric cancer&lt;/keyword&gt;&lt;keyword&gt;lncRNA CTC-497E21.4&lt;/keyword&gt;&lt;keyword&gt;long non-coding RNA&lt;/keyword&gt;&lt;keyword&gt;serum&lt;/keyword&gt;&lt;/keywords&gt;&lt;dates&gt;&lt;year&gt;2019&lt;/year&gt;&lt;pub-dates&gt;&lt;date&gt;Jan 7&lt;/date&gt;&lt;/pub-dates&gt;&lt;/dates&gt;&lt;isbn&gt;1434-6621&lt;/isbn&gt;&lt;accession-num&gt;30763257&lt;/accession-num&gt;&lt;urls&gt;&lt;/urls&gt;&lt;electronic-resource-num&gt;10.1515/cclm-2018-0929&lt;/electronic-resource-num&gt;&lt;remote-database-provider&gt;NLM&lt;/remote-database-provider&gt;&lt;language&gt;eng&lt;/language&gt;&lt;/record&gt;&lt;/Cite&gt;&lt;/EndNote&gt;</w:instrText>
      </w:r>
      <w:r w:rsidR="005A6B74"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[3</w:t>
      </w:r>
      <w:r w:rsidR="00A70CD9">
        <w:rPr>
          <w:rFonts w:ascii="Book Antiqua" w:hAnsi="Book Antiqua"/>
          <w:noProof/>
          <w:kern w:val="0"/>
          <w:sz w:val="24"/>
          <w:vertAlign w:val="superscript"/>
        </w:rPr>
        <w:t>5</w:t>
      </w:r>
      <w:r w:rsidR="005B5856" w:rsidRPr="008A2A68">
        <w:rPr>
          <w:rFonts w:ascii="Book Antiqua" w:hAnsi="Book Antiqua"/>
          <w:noProof/>
          <w:kern w:val="0"/>
          <w:sz w:val="24"/>
          <w:vertAlign w:val="superscript"/>
        </w:rPr>
        <w:t>]</w:t>
      </w:r>
      <w:r w:rsidR="005A6B74" w:rsidRPr="008A2A68">
        <w:rPr>
          <w:rFonts w:ascii="Book Antiqua" w:hAnsi="Book Antiqua"/>
          <w:kern w:val="0"/>
          <w:sz w:val="24"/>
        </w:rPr>
        <w:fldChar w:fldCharType="end"/>
      </w:r>
      <w:r w:rsidR="00035380" w:rsidRPr="008A2A68">
        <w:rPr>
          <w:rFonts w:ascii="Book Antiqua" w:hAnsi="Book Antiqua"/>
          <w:kern w:val="0"/>
          <w:sz w:val="24"/>
        </w:rPr>
        <w:t>.</w:t>
      </w:r>
      <w:r w:rsidR="00D379E1" w:rsidRPr="008A2A68">
        <w:rPr>
          <w:rFonts w:ascii="Book Antiqua" w:hAnsi="Book Antiqua"/>
          <w:kern w:val="0"/>
          <w:sz w:val="24"/>
        </w:rPr>
        <w:t xml:space="preserve"> </w:t>
      </w:r>
      <w:r w:rsidR="00C26111">
        <w:rPr>
          <w:rFonts w:ascii="Book Antiqua" w:hAnsi="Book Antiqua"/>
          <w:kern w:val="0"/>
          <w:sz w:val="24"/>
        </w:rPr>
        <w:t>A l</w:t>
      </w:r>
      <w:r w:rsidR="00C26111" w:rsidRPr="008A2A68">
        <w:rPr>
          <w:rFonts w:ascii="Book Antiqua" w:hAnsi="Book Antiqua"/>
          <w:kern w:val="0"/>
          <w:sz w:val="24"/>
        </w:rPr>
        <w:t xml:space="preserve">ower </w:t>
      </w:r>
      <w:r w:rsidR="00ED5A54" w:rsidRPr="008A2A68">
        <w:rPr>
          <w:rFonts w:ascii="Book Antiqua" w:hAnsi="Book Antiqua"/>
          <w:kern w:val="0"/>
          <w:sz w:val="24"/>
        </w:rPr>
        <w:t>level of circulating</w:t>
      </w:r>
      <w:r w:rsidR="00035380" w:rsidRPr="008A2A68">
        <w:rPr>
          <w:rFonts w:ascii="Book Antiqua" w:hAnsi="Book Antiqua"/>
          <w:kern w:val="0"/>
          <w:sz w:val="24"/>
        </w:rPr>
        <w:t xml:space="preserve"> LINC00086 expression was </w:t>
      </w:r>
      <w:r w:rsidR="00ED5A54" w:rsidRPr="008A2A68">
        <w:rPr>
          <w:rFonts w:ascii="Book Antiqua" w:hAnsi="Book Antiqua"/>
          <w:kern w:val="0"/>
          <w:sz w:val="24"/>
        </w:rPr>
        <w:t>identified</w:t>
      </w:r>
      <w:r w:rsidR="00035380" w:rsidRPr="008A2A68">
        <w:rPr>
          <w:rFonts w:ascii="Book Antiqua" w:hAnsi="Book Antiqua"/>
          <w:kern w:val="0"/>
          <w:sz w:val="24"/>
        </w:rPr>
        <w:t xml:space="preserve"> in GC patients than in normal individuals. LINC00086 </w:t>
      </w:r>
      <w:r w:rsidR="00FD63EE" w:rsidRPr="008A2A68">
        <w:rPr>
          <w:rFonts w:ascii="Book Antiqua" w:hAnsi="Book Antiqua"/>
          <w:kern w:val="0"/>
          <w:sz w:val="24"/>
        </w:rPr>
        <w:t>distinguished</w:t>
      </w:r>
      <w:r w:rsidR="00035380" w:rsidRPr="008A2A68">
        <w:rPr>
          <w:rFonts w:ascii="Book Antiqua" w:hAnsi="Book Antiqua"/>
          <w:kern w:val="0"/>
          <w:sz w:val="24"/>
        </w:rPr>
        <w:t xml:space="preserve"> GC</w:t>
      </w:r>
      <w:r w:rsidR="00FD63EE" w:rsidRPr="008A2A68">
        <w:rPr>
          <w:rFonts w:ascii="Book Antiqua" w:hAnsi="Book Antiqua"/>
          <w:kern w:val="0"/>
          <w:sz w:val="24"/>
        </w:rPr>
        <w:t xml:space="preserve"> </w:t>
      </w:r>
      <w:r w:rsidR="00C26111">
        <w:rPr>
          <w:rFonts w:ascii="Book Antiqua" w:hAnsi="Book Antiqua"/>
          <w:kern w:val="0"/>
          <w:sz w:val="24"/>
        </w:rPr>
        <w:t xml:space="preserve">patients </w:t>
      </w:r>
      <w:r w:rsidR="00FD63EE" w:rsidRPr="008A2A68">
        <w:rPr>
          <w:rFonts w:ascii="Book Antiqua" w:hAnsi="Book Antiqua"/>
          <w:kern w:val="0"/>
          <w:sz w:val="24"/>
        </w:rPr>
        <w:t>from healthy control</w:t>
      </w:r>
      <w:r w:rsidR="00C26111">
        <w:rPr>
          <w:rFonts w:ascii="Book Antiqua" w:hAnsi="Book Antiqua"/>
          <w:kern w:val="0"/>
          <w:sz w:val="24"/>
        </w:rPr>
        <w:t>s</w:t>
      </w:r>
      <w:r w:rsidR="00FD63EE" w:rsidRPr="008A2A68">
        <w:rPr>
          <w:rFonts w:ascii="Book Antiqua" w:hAnsi="Book Antiqua"/>
          <w:kern w:val="0"/>
          <w:sz w:val="24"/>
        </w:rPr>
        <w:t xml:space="preserve"> with </w:t>
      </w:r>
      <w:r w:rsidR="00C26111">
        <w:rPr>
          <w:rFonts w:ascii="Book Antiqua" w:hAnsi="Book Antiqua"/>
          <w:kern w:val="0"/>
          <w:sz w:val="24"/>
        </w:rPr>
        <w:t xml:space="preserve">a </w:t>
      </w:r>
      <w:r w:rsidR="00FD63EE" w:rsidRPr="008A2A68">
        <w:rPr>
          <w:rFonts w:ascii="Book Antiqua" w:hAnsi="Book Antiqua"/>
          <w:kern w:val="0"/>
          <w:sz w:val="24"/>
        </w:rPr>
        <w:t xml:space="preserve">high sensitivity and specificity, suggested that </w:t>
      </w:r>
      <w:r w:rsidR="00035380" w:rsidRPr="008A2A68">
        <w:rPr>
          <w:rFonts w:ascii="Book Antiqua" w:hAnsi="Book Antiqua"/>
          <w:kern w:val="0"/>
          <w:sz w:val="24"/>
        </w:rPr>
        <w:t xml:space="preserve">LINC00086 </w:t>
      </w:r>
      <w:r w:rsidR="00C26111">
        <w:rPr>
          <w:rFonts w:ascii="Book Antiqua" w:hAnsi="Book Antiqua"/>
          <w:kern w:val="0"/>
          <w:sz w:val="24"/>
        </w:rPr>
        <w:t>i</w:t>
      </w:r>
      <w:r w:rsidR="00C26111" w:rsidRPr="008A2A68">
        <w:rPr>
          <w:rFonts w:ascii="Book Antiqua" w:hAnsi="Book Antiqua"/>
          <w:kern w:val="0"/>
          <w:sz w:val="24"/>
        </w:rPr>
        <w:t xml:space="preserve">s </w:t>
      </w:r>
      <w:r w:rsidR="00C26111">
        <w:rPr>
          <w:rFonts w:ascii="Book Antiqua" w:hAnsi="Book Antiqua"/>
          <w:kern w:val="0"/>
          <w:sz w:val="24"/>
        </w:rPr>
        <w:t xml:space="preserve">a </w:t>
      </w:r>
      <w:r w:rsidR="00035380" w:rsidRPr="008A2A68">
        <w:rPr>
          <w:rFonts w:ascii="Book Antiqua" w:hAnsi="Book Antiqua"/>
          <w:kern w:val="0"/>
          <w:sz w:val="24"/>
        </w:rPr>
        <w:t xml:space="preserve">potential </w:t>
      </w:r>
      <w:r w:rsidR="009E286E" w:rsidRPr="008A2A68">
        <w:rPr>
          <w:rFonts w:ascii="Book Antiqua" w:hAnsi="Book Antiqua"/>
          <w:kern w:val="0"/>
          <w:sz w:val="24"/>
        </w:rPr>
        <w:t>biomarker for the diagnosis</w:t>
      </w:r>
      <w:r w:rsidR="00C26111">
        <w:rPr>
          <w:rFonts w:ascii="Book Antiqua" w:hAnsi="Book Antiqua"/>
          <w:kern w:val="0"/>
          <w:sz w:val="24"/>
        </w:rPr>
        <w:t xml:space="preserve"> of</w:t>
      </w:r>
      <w:r w:rsidR="00035380" w:rsidRPr="008A2A68">
        <w:rPr>
          <w:rFonts w:ascii="Book Antiqua" w:hAnsi="Book Antiqua"/>
          <w:kern w:val="0"/>
          <w:sz w:val="24"/>
        </w:rPr>
        <w:t xml:space="preserve"> GC</w:t>
      </w:r>
      <w:r w:rsidR="00D379E1" w:rsidRPr="008A2A68">
        <w:rPr>
          <w:rFonts w:ascii="Book Antiqua" w:hAnsi="Book Antiqua"/>
          <w:kern w:val="0"/>
          <w:sz w:val="24"/>
        </w:rPr>
        <w:fldChar w:fldCharType="begin">
          <w:fldData xml:space="preserve">PEVuZE5vdGU+PENpdGU+PEF1dGhvcj5KaTwvQXV0aG9yPjxZZWFyPjIwMTk8L1llYXI+PFJlY051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PEVuZE5vdGU+PENpdGU+PEF1dGhvcj5KaTwvQXV0aG9yPjxZZWFyPjIwMTk8L1llYXI+PFJlY051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D379E1"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[3</w:t>
      </w:r>
      <w:r w:rsidR="00A70CD9">
        <w:rPr>
          <w:rFonts w:ascii="Book Antiqua" w:hAnsi="Book Antiqua"/>
          <w:noProof/>
          <w:kern w:val="0"/>
          <w:sz w:val="24"/>
          <w:vertAlign w:val="superscript"/>
        </w:rPr>
        <w:t>6</w:t>
      </w:r>
      <w:r w:rsidR="005B5856" w:rsidRPr="008A2A68">
        <w:rPr>
          <w:rFonts w:ascii="Book Antiqua" w:hAnsi="Book Antiqua"/>
          <w:noProof/>
          <w:kern w:val="0"/>
          <w:sz w:val="24"/>
          <w:vertAlign w:val="superscript"/>
        </w:rPr>
        <w:t>]</w:t>
      </w:r>
      <w:r w:rsidR="00D379E1" w:rsidRPr="008A2A68">
        <w:rPr>
          <w:rFonts w:ascii="Book Antiqua" w:hAnsi="Book Antiqua"/>
          <w:kern w:val="0"/>
          <w:sz w:val="24"/>
        </w:rPr>
        <w:fldChar w:fldCharType="end"/>
      </w:r>
      <w:r w:rsidR="00035380" w:rsidRPr="008A2A68">
        <w:rPr>
          <w:rFonts w:ascii="Book Antiqua" w:hAnsi="Book Antiqua"/>
          <w:kern w:val="0"/>
          <w:sz w:val="24"/>
        </w:rPr>
        <w:t>.</w:t>
      </w:r>
      <w:r w:rsidR="00ED5A54" w:rsidRPr="008A2A68">
        <w:rPr>
          <w:rFonts w:ascii="Book Antiqua" w:hAnsi="Book Antiqua"/>
          <w:kern w:val="0"/>
          <w:sz w:val="24"/>
        </w:rPr>
        <w:t xml:space="preserve"> Moreover,</w:t>
      </w:r>
      <w:r w:rsidR="00D379E1" w:rsidRPr="008A2A68">
        <w:rPr>
          <w:rFonts w:ascii="Book Antiqua" w:hAnsi="Book Antiqua"/>
          <w:kern w:val="0"/>
          <w:sz w:val="24"/>
        </w:rPr>
        <w:t xml:space="preserve"> </w:t>
      </w:r>
      <w:bookmarkStart w:id="58" w:name="OLE_LINK15"/>
      <w:bookmarkStart w:id="59" w:name="OLE_LINK16"/>
      <w:r w:rsidR="00D379E1" w:rsidRPr="008A2A68">
        <w:rPr>
          <w:rFonts w:ascii="Book Antiqua" w:hAnsi="Book Antiqua"/>
          <w:kern w:val="0"/>
          <w:sz w:val="24"/>
        </w:rPr>
        <w:t>circulating</w:t>
      </w:r>
      <w:bookmarkEnd w:id="58"/>
      <w:bookmarkEnd w:id="59"/>
      <w:r w:rsidR="00D379E1" w:rsidRPr="008A2A68">
        <w:rPr>
          <w:rFonts w:ascii="Book Antiqua" w:hAnsi="Book Antiqua"/>
          <w:kern w:val="0"/>
          <w:sz w:val="24"/>
        </w:rPr>
        <w:t xml:space="preserve"> H19 </w:t>
      </w:r>
      <w:r w:rsidR="00DF2DF1" w:rsidRPr="008A2A68">
        <w:rPr>
          <w:rFonts w:ascii="Book Antiqua" w:hAnsi="Book Antiqua"/>
          <w:kern w:val="0"/>
          <w:sz w:val="24"/>
        </w:rPr>
        <w:t xml:space="preserve">was </w:t>
      </w:r>
      <w:r w:rsidR="00ED5A54" w:rsidRPr="008A2A68">
        <w:rPr>
          <w:rFonts w:ascii="Book Antiqua" w:hAnsi="Book Antiqua"/>
          <w:kern w:val="0"/>
          <w:sz w:val="24"/>
        </w:rPr>
        <w:t>upregulated</w:t>
      </w:r>
      <w:r w:rsidR="00D379E1" w:rsidRPr="008A2A68">
        <w:rPr>
          <w:rFonts w:ascii="Book Antiqua" w:hAnsi="Book Antiqua"/>
          <w:kern w:val="0"/>
          <w:sz w:val="24"/>
        </w:rPr>
        <w:t xml:space="preserve"> in GC patients</w:t>
      </w:r>
      <w:r w:rsidR="00ED5A54" w:rsidRPr="008A2A68">
        <w:rPr>
          <w:rFonts w:ascii="Book Antiqua" w:hAnsi="Book Antiqua"/>
          <w:kern w:val="0"/>
          <w:sz w:val="24"/>
        </w:rPr>
        <w:t xml:space="preserve"> </w:t>
      </w:r>
      <w:r w:rsidR="00DF2DF1" w:rsidRPr="008A2A68">
        <w:rPr>
          <w:rFonts w:ascii="Book Antiqua" w:hAnsi="Book Antiqua"/>
          <w:kern w:val="0"/>
          <w:sz w:val="24"/>
        </w:rPr>
        <w:t>in</w:t>
      </w:r>
      <w:r w:rsidR="00F1601D">
        <w:rPr>
          <w:rFonts w:ascii="Book Antiqua" w:hAnsi="Book Antiqua"/>
          <w:kern w:val="0"/>
          <w:sz w:val="24"/>
        </w:rPr>
        <w:t xml:space="preserve"> </w:t>
      </w:r>
      <w:r w:rsidR="00DF2DF1" w:rsidRPr="008A2A68">
        <w:rPr>
          <w:rFonts w:ascii="Book Antiqua" w:hAnsi="Book Antiqua"/>
          <w:kern w:val="0"/>
          <w:sz w:val="24"/>
        </w:rPr>
        <w:t>comparison</w:t>
      </w:r>
      <w:r w:rsidR="00D379E1" w:rsidRPr="008A2A68">
        <w:rPr>
          <w:rFonts w:ascii="Book Antiqua" w:hAnsi="Book Antiqua"/>
          <w:kern w:val="0"/>
          <w:sz w:val="24"/>
        </w:rPr>
        <w:t xml:space="preserve"> with </w:t>
      </w:r>
      <w:r w:rsidR="00ED5A54" w:rsidRPr="008A2A68">
        <w:rPr>
          <w:rFonts w:ascii="Book Antiqua" w:hAnsi="Book Antiqua"/>
          <w:kern w:val="0"/>
          <w:sz w:val="24"/>
        </w:rPr>
        <w:t xml:space="preserve">healthy </w:t>
      </w:r>
      <w:r w:rsidR="00DF2DF1" w:rsidRPr="008A2A68">
        <w:rPr>
          <w:rFonts w:ascii="Book Antiqua" w:hAnsi="Book Antiqua"/>
          <w:kern w:val="0"/>
          <w:sz w:val="24"/>
        </w:rPr>
        <w:t>individuals</w:t>
      </w:r>
      <w:r w:rsidR="002A2986" w:rsidRPr="008A2A68">
        <w:rPr>
          <w:rFonts w:ascii="Book Antiqua" w:hAnsi="Book Antiqua"/>
          <w:kern w:val="0"/>
          <w:sz w:val="24"/>
        </w:rPr>
        <w:t xml:space="preserve"> and </w:t>
      </w:r>
      <w:r w:rsidR="00D379E1" w:rsidRPr="008A2A68">
        <w:rPr>
          <w:rFonts w:ascii="Book Antiqua" w:hAnsi="Book Antiqua"/>
          <w:kern w:val="0"/>
          <w:sz w:val="24"/>
        </w:rPr>
        <w:t>H19</w:t>
      </w:r>
      <w:r w:rsidR="00DF2DF1" w:rsidRPr="008A2A68">
        <w:rPr>
          <w:rFonts w:ascii="Book Antiqua" w:hAnsi="Book Antiqua"/>
          <w:kern w:val="0"/>
          <w:sz w:val="24"/>
        </w:rPr>
        <w:t xml:space="preserve"> expression</w:t>
      </w:r>
      <w:r w:rsidR="00D379E1" w:rsidRPr="008A2A68">
        <w:rPr>
          <w:rFonts w:ascii="Book Antiqua" w:hAnsi="Book Antiqua"/>
          <w:kern w:val="0"/>
          <w:sz w:val="24"/>
        </w:rPr>
        <w:t xml:space="preserve"> declined significantly upon surgical removal of </w:t>
      </w:r>
      <w:r w:rsidR="0064573E" w:rsidRPr="008A2A68">
        <w:rPr>
          <w:rFonts w:ascii="Book Antiqua" w:hAnsi="Book Antiqua"/>
          <w:kern w:val="0"/>
          <w:sz w:val="24"/>
        </w:rPr>
        <w:t>the</w:t>
      </w:r>
      <w:r w:rsidR="00D379E1" w:rsidRPr="008A2A68">
        <w:rPr>
          <w:rFonts w:ascii="Book Antiqua" w:hAnsi="Book Antiqua"/>
          <w:kern w:val="0"/>
          <w:sz w:val="24"/>
        </w:rPr>
        <w:t xml:space="preserve"> tumors</w:t>
      </w:r>
      <w:r w:rsidR="000D4EEF" w:rsidRPr="008A2A68">
        <w:rPr>
          <w:rFonts w:ascii="Book Antiqua" w:hAnsi="Book Antiqua"/>
          <w:kern w:val="0"/>
          <w:sz w:val="24"/>
        </w:rPr>
        <w:t xml:space="preserve">, </w:t>
      </w:r>
      <w:r w:rsidR="00C26111">
        <w:rPr>
          <w:rFonts w:ascii="Book Antiqua" w:hAnsi="Book Antiqua"/>
          <w:kern w:val="0"/>
          <w:sz w:val="24"/>
        </w:rPr>
        <w:t>suggesting that</w:t>
      </w:r>
      <w:r w:rsidR="00C26111" w:rsidRPr="008A2A68">
        <w:rPr>
          <w:rFonts w:ascii="Book Antiqua" w:hAnsi="Book Antiqua"/>
          <w:kern w:val="0"/>
          <w:sz w:val="24"/>
        </w:rPr>
        <w:t xml:space="preserve"> </w:t>
      </w:r>
      <w:r w:rsidR="00D379E1" w:rsidRPr="008A2A68">
        <w:rPr>
          <w:rFonts w:ascii="Book Antiqua" w:hAnsi="Book Antiqua"/>
          <w:kern w:val="0"/>
          <w:sz w:val="24"/>
        </w:rPr>
        <w:t xml:space="preserve">H19 </w:t>
      </w:r>
      <w:r w:rsidR="00C26111">
        <w:rPr>
          <w:rFonts w:ascii="Book Antiqua" w:hAnsi="Book Antiqua"/>
          <w:kern w:val="0"/>
          <w:sz w:val="24"/>
        </w:rPr>
        <w:t xml:space="preserve">can act </w:t>
      </w:r>
      <w:r w:rsidR="00D379E1" w:rsidRPr="008A2A68">
        <w:rPr>
          <w:rFonts w:ascii="Book Antiqua" w:hAnsi="Book Antiqua"/>
          <w:kern w:val="0"/>
          <w:sz w:val="24"/>
        </w:rPr>
        <w:t xml:space="preserve">as </w:t>
      </w:r>
      <w:r w:rsidR="00C26111">
        <w:rPr>
          <w:rFonts w:ascii="Book Antiqua" w:hAnsi="Book Antiqua"/>
          <w:kern w:val="0"/>
          <w:sz w:val="24"/>
        </w:rPr>
        <w:t xml:space="preserve">a </w:t>
      </w:r>
      <w:r w:rsidR="00D379E1" w:rsidRPr="008A2A68">
        <w:rPr>
          <w:rFonts w:ascii="Book Antiqua" w:hAnsi="Book Antiqua"/>
          <w:kern w:val="0"/>
          <w:sz w:val="24"/>
        </w:rPr>
        <w:t xml:space="preserve">diagnostic </w:t>
      </w:r>
      <w:r w:rsidR="000D4EEF" w:rsidRPr="008A2A68">
        <w:rPr>
          <w:rFonts w:ascii="Book Antiqua" w:hAnsi="Book Antiqua"/>
          <w:kern w:val="0"/>
          <w:sz w:val="24"/>
        </w:rPr>
        <w:t>bio</w:t>
      </w:r>
      <w:r w:rsidR="00D379E1" w:rsidRPr="008A2A68">
        <w:rPr>
          <w:rFonts w:ascii="Book Antiqua" w:hAnsi="Book Antiqua"/>
          <w:kern w:val="0"/>
          <w:sz w:val="24"/>
        </w:rPr>
        <w:t xml:space="preserve">marker </w:t>
      </w:r>
      <w:r w:rsidR="000D4EEF" w:rsidRPr="008A2A68">
        <w:rPr>
          <w:rFonts w:ascii="Book Antiqua" w:hAnsi="Book Antiqua"/>
          <w:kern w:val="0"/>
          <w:sz w:val="24"/>
        </w:rPr>
        <w:t xml:space="preserve">of </w:t>
      </w:r>
      <w:r w:rsidR="00D379E1" w:rsidRPr="008A2A68">
        <w:rPr>
          <w:rFonts w:ascii="Book Antiqua" w:hAnsi="Book Antiqua"/>
          <w:kern w:val="0"/>
          <w:sz w:val="24"/>
        </w:rPr>
        <w:t>GC</w:t>
      </w:r>
      <w:r w:rsidR="000D4EEF"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&lt;EndNote&gt;&lt;Cite&gt;&lt;Author&gt;Yoruker&lt;/Author&gt;&lt;Year&gt;2018&lt;/Year&gt;&lt;RecNum&gt;38&lt;/RecNum&gt;&lt;DisplayText&gt;&lt;style face="superscript"&gt;[38]&lt;/style&gt;&lt;/DisplayText&gt;&lt;record&gt;&lt;rec-number&gt;38&lt;/rec-number&gt;&lt;foreign-keys&gt;&lt;key app="EN" db-id="sesz2ztxxwwarxeazd9x0p085dz00derv9sx"&gt;38&lt;/key&gt;&lt;/foreign-keys&gt;&lt;ref-type name="Journal Article"&gt;17&lt;/ref-type&gt;&lt;contributors&gt;&lt;authors&gt;&lt;author&gt;Yoruker, E. E.&lt;/author&gt;&lt;author&gt;Keskin, M.&lt;/author&gt;&lt;author&gt;Kulle, C. B.&lt;/author&gt;&lt;author&gt;Holdenrieder, S.&lt;/author&gt;&lt;author&gt;Gezer, U.&lt;/author&gt;&lt;/authors&gt;&lt;/contributors&gt;&lt;auth-address&gt;Department of Basic Oncology, Istanbul University Oncology Institute, Capa, 34093 Istanbul, Turkey.&amp;#xD;Department of Surgery, Istanbul Medical Faculty, Istanbul University, Capa, 34093 Istanbul, Turkey.&amp;#xD;Institute of Laboratory Medicine, German Heart Center Munich, Technical University of Munich, D-80333 Munich, Germany.&lt;/auth-address&gt;&lt;titles&gt;&lt;title&gt;Diagnostic and prognostic value of circulating lncRNA H19 in gastric cancer&lt;/title&gt;&lt;secondary-title&gt;Biomed Rep&lt;/secondary-title&gt;&lt;alt-title&gt;Biomedical reports&lt;/alt-title&gt;&lt;/titles&gt;&lt;periodical&gt;&lt;full-title&gt;Biomed Rep&lt;/full-title&gt;&lt;abbr-1&gt;Biomedical reports&lt;/abbr-1&gt;&lt;/periodical&gt;&lt;alt-periodical&gt;&lt;full-title&gt;Biomed Rep&lt;/full-title&gt;&lt;abbr-1&gt;Biomedical reports&lt;/abbr-1&gt;&lt;/alt-periodical&gt;&lt;pages&gt;181-186&lt;/pages&gt;&lt;volume&gt;9&lt;/volume&gt;&lt;number&gt;2&lt;/number&gt;&lt;edition&gt;2018/08/08&lt;/edition&gt;&lt;keywords&gt;&lt;keyword&gt;circulating H19&lt;/keyword&gt;&lt;keyword&gt;diagnosis&lt;/keyword&gt;&lt;keyword&gt;gastric cancer&lt;/keyword&gt;&lt;keyword&gt;plasma&lt;/keyword&gt;&lt;keyword&gt;prognosis&lt;/keyword&gt;&lt;/keywords&gt;&lt;dates&gt;&lt;year&gt;2018&lt;/year&gt;&lt;pub-dates&gt;&lt;date&gt;Aug&lt;/date&gt;&lt;/pub-dates&gt;&lt;/dates&gt;&lt;isbn&gt;2049-9434 (Print)&amp;#xD;2049-9434&lt;/isbn&gt;&lt;accession-num&gt;30083318&lt;/accession-num&gt;&lt;urls&gt;&lt;/urls&gt;&lt;custom2&gt;PMC6073100&lt;/custom2&gt;&lt;electronic-resource-num&gt;10.3892/br.2018.1116&lt;/electronic-resource-num&gt;&lt;remote-database-provider&gt;NLM&lt;/remote-database-provider&gt;&lt;language&gt;eng&lt;/language&gt;&lt;/record&gt;&lt;/Cite&gt;&lt;/EndNote&gt;</w:instrText>
      </w:r>
      <w:r w:rsidR="000D4EEF"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[3</w:t>
      </w:r>
      <w:r w:rsidR="00A70CD9">
        <w:rPr>
          <w:rFonts w:ascii="Book Antiqua" w:hAnsi="Book Antiqua"/>
          <w:noProof/>
          <w:kern w:val="0"/>
          <w:sz w:val="24"/>
          <w:vertAlign w:val="superscript"/>
        </w:rPr>
        <w:t>7</w:t>
      </w:r>
      <w:r w:rsidR="005B5856" w:rsidRPr="008A2A68">
        <w:rPr>
          <w:rFonts w:ascii="Book Antiqua" w:hAnsi="Book Antiqua"/>
          <w:noProof/>
          <w:kern w:val="0"/>
          <w:sz w:val="24"/>
          <w:vertAlign w:val="superscript"/>
        </w:rPr>
        <w:t>]</w:t>
      </w:r>
      <w:r w:rsidR="000D4EEF" w:rsidRPr="008A2A68">
        <w:rPr>
          <w:rFonts w:ascii="Book Antiqua" w:hAnsi="Book Antiqua"/>
          <w:kern w:val="0"/>
          <w:sz w:val="24"/>
        </w:rPr>
        <w:fldChar w:fldCharType="end"/>
      </w:r>
      <w:r w:rsidR="00D379E1" w:rsidRPr="008A2A68">
        <w:rPr>
          <w:rFonts w:ascii="Book Antiqua" w:hAnsi="Book Antiqua"/>
          <w:kern w:val="0"/>
          <w:sz w:val="24"/>
        </w:rPr>
        <w:t>.</w:t>
      </w:r>
    </w:p>
    <w:p w:rsidR="006C36D0" w:rsidRPr="008A2A68" w:rsidRDefault="000D4EEF" w:rsidP="00836C3F">
      <w:pPr>
        <w:adjustRightInd w:val="0"/>
        <w:snapToGrid w:val="0"/>
        <w:spacing w:line="360" w:lineRule="auto"/>
        <w:ind w:firstLineChars="100" w:firstLine="240"/>
        <w:rPr>
          <w:rFonts w:ascii="Book Antiqua" w:hAnsi="Book Antiqua"/>
          <w:kern w:val="0"/>
          <w:sz w:val="24"/>
        </w:rPr>
      </w:pPr>
      <w:r w:rsidRPr="008A2A68">
        <w:rPr>
          <w:rFonts w:ascii="Book Antiqua" w:hAnsi="Book Antiqua"/>
          <w:kern w:val="0"/>
          <w:sz w:val="24"/>
        </w:rPr>
        <w:t xml:space="preserve">Previous studies </w:t>
      </w:r>
      <w:r w:rsidR="00C26111">
        <w:rPr>
          <w:rFonts w:ascii="Book Antiqua" w:hAnsi="Book Antiqua"/>
          <w:kern w:val="0"/>
          <w:sz w:val="24"/>
        </w:rPr>
        <w:t xml:space="preserve">also </w:t>
      </w:r>
      <w:r w:rsidRPr="008A2A68">
        <w:rPr>
          <w:rFonts w:ascii="Book Antiqua" w:hAnsi="Book Antiqua"/>
          <w:kern w:val="0"/>
          <w:sz w:val="24"/>
        </w:rPr>
        <w:t xml:space="preserve">revealed that </w:t>
      </w:r>
      <w:r w:rsidR="003E061F" w:rsidRPr="008A2A68">
        <w:rPr>
          <w:rFonts w:ascii="Book Antiqua" w:hAnsi="Book Antiqua"/>
          <w:kern w:val="0"/>
          <w:sz w:val="24"/>
        </w:rPr>
        <w:t>l</w:t>
      </w:r>
      <w:r w:rsidRPr="008A2A68">
        <w:rPr>
          <w:rFonts w:ascii="Book Antiqua" w:hAnsi="Book Antiqua"/>
          <w:kern w:val="0"/>
          <w:sz w:val="24"/>
        </w:rPr>
        <w:t xml:space="preserve">ncRNAs </w:t>
      </w:r>
      <w:r w:rsidR="00C26111">
        <w:rPr>
          <w:rFonts w:ascii="Book Antiqua" w:hAnsi="Book Antiqua"/>
          <w:kern w:val="0"/>
          <w:sz w:val="24"/>
        </w:rPr>
        <w:t xml:space="preserve">can </w:t>
      </w:r>
      <w:r w:rsidR="00C26111" w:rsidRPr="008A2A68">
        <w:rPr>
          <w:rFonts w:ascii="Book Antiqua" w:hAnsi="Book Antiqua"/>
          <w:kern w:val="0"/>
          <w:sz w:val="24"/>
        </w:rPr>
        <w:t>function</w:t>
      </w:r>
      <w:r w:rsidR="00C26111">
        <w:rPr>
          <w:rFonts w:ascii="Book Antiqua" w:hAnsi="Book Antiqua"/>
          <w:kern w:val="0"/>
          <w:sz w:val="24"/>
        </w:rPr>
        <w:t xml:space="preserve"> </w:t>
      </w:r>
      <w:r w:rsidRPr="008A2A68">
        <w:rPr>
          <w:rFonts w:ascii="Book Antiqua" w:hAnsi="Book Antiqua"/>
          <w:kern w:val="0"/>
          <w:sz w:val="24"/>
        </w:rPr>
        <w:t>as</w:t>
      </w:r>
      <w:r w:rsidR="00C26111">
        <w:rPr>
          <w:rFonts w:ascii="Book Antiqua" w:hAnsi="Book Antiqua"/>
          <w:kern w:val="0"/>
          <w:sz w:val="24"/>
        </w:rPr>
        <w:t xml:space="preserve"> </w:t>
      </w:r>
      <w:r w:rsidR="00C26111" w:rsidRPr="008A2A68">
        <w:rPr>
          <w:rFonts w:ascii="Book Antiqua" w:hAnsi="Book Antiqua"/>
          <w:kern w:val="0"/>
          <w:sz w:val="24"/>
        </w:rPr>
        <w:t>progno</w:t>
      </w:r>
      <w:r w:rsidR="008F63D3">
        <w:rPr>
          <w:rFonts w:ascii="Book Antiqua" w:hAnsi="Book Antiqua"/>
          <w:kern w:val="0"/>
          <w:sz w:val="24"/>
        </w:rPr>
        <w:t>s</w:t>
      </w:r>
      <w:r w:rsidR="00C26111">
        <w:rPr>
          <w:rFonts w:ascii="Book Antiqua" w:hAnsi="Book Antiqua"/>
          <w:kern w:val="0"/>
          <w:sz w:val="24"/>
        </w:rPr>
        <w:t>tic</w:t>
      </w:r>
      <w:r w:rsidR="00C26111" w:rsidRPr="008A2A68">
        <w:rPr>
          <w:rFonts w:ascii="Book Antiqua" w:hAnsi="Book Antiqua"/>
          <w:kern w:val="0"/>
          <w:sz w:val="24"/>
        </w:rPr>
        <w:t xml:space="preserve"> </w:t>
      </w:r>
      <w:r w:rsidRPr="008A2A68">
        <w:rPr>
          <w:rFonts w:ascii="Book Antiqua" w:hAnsi="Book Antiqua"/>
          <w:kern w:val="0"/>
          <w:sz w:val="24"/>
        </w:rPr>
        <w:t>biomarker</w:t>
      </w:r>
      <w:r w:rsidR="00C26111">
        <w:rPr>
          <w:rFonts w:ascii="Book Antiqua" w:hAnsi="Book Antiqua"/>
          <w:kern w:val="0"/>
          <w:sz w:val="24"/>
        </w:rPr>
        <w:t>s</w:t>
      </w:r>
      <w:r w:rsidRPr="008A2A68">
        <w:rPr>
          <w:rFonts w:ascii="Book Antiqua" w:hAnsi="Book Antiqua"/>
          <w:kern w:val="0"/>
          <w:sz w:val="24"/>
        </w:rPr>
        <w:t xml:space="preserve"> in GC.</w:t>
      </w:r>
      <w:r w:rsidR="00784949" w:rsidRPr="008A2A68">
        <w:rPr>
          <w:rFonts w:ascii="Book Antiqua" w:hAnsi="Book Antiqua"/>
          <w:kern w:val="0"/>
          <w:sz w:val="24"/>
        </w:rPr>
        <w:t xml:space="preserve"> It was </w:t>
      </w:r>
      <w:r w:rsidR="004E2188" w:rsidRPr="008A2A68">
        <w:rPr>
          <w:rFonts w:ascii="Book Antiqua" w:hAnsi="Book Antiqua"/>
          <w:kern w:val="0"/>
          <w:sz w:val="24"/>
        </w:rPr>
        <w:t xml:space="preserve">found that serum lncRNA </w:t>
      </w:r>
      <w:r w:rsidR="00132BF7" w:rsidRPr="008A2A68">
        <w:rPr>
          <w:rFonts w:ascii="Book Antiqua" w:hAnsi="Book Antiqua"/>
          <w:kern w:val="0"/>
          <w:sz w:val="24"/>
        </w:rPr>
        <w:t xml:space="preserve">HULC </w:t>
      </w:r>
      <w:r w:rsidR="00C26111">
        <w:rPr>
          <w:rFonts w:ascii="Book Antiqua" w:hAnsi="Book Antiqua"/>
          <w:kern w:val="0"/>
          <w:sz w:val="24"/>
        </w:rPr>
        <w:t>was</w:t>
      </w:r>
      <w:r w:rsidR="00C26111" w:rsidRPr="008A2A68">
        <w:rPr>
          <w:rFonts w:ascii="Book Antiqua" w:hAnsi="Book Antiqua"/>
          <w:kern w:val="0"/>
          <w:sz w:val="24"/>
        </w:rPr>
        <w:t xml:space="preserve"> </w:t>
      </w:r>
      <w:r w:rsidR="00132BF7" w:rsidRPr="008A2A68">
        <w:rPr>
          <w:rFonts w:ascii="Book Antiqua" w:hAnsi="Book Antiqua"/>
          <w:kern w:val="0"/>
          <w:sz w:val="24"/>
        </w:rPr>
        <w:t>upregulated in GC patient</w:t>
      </w:r>
      <w:r w:rsidR="004E2188" w:rsidRPr="008A2A68">
        <w:rPr>
          <w:rFonts w:ascii="Book Antiqua" w:hAnsi="Book Antiqua"/>
          <w:kern w:val="0"/>
          <w:sz w:val="24"/>
        </w:rPr>
        <w:t xml:space="preserve">s </w:t>
      </w:r>
      <w:r w:rsidR="00132BF7" w:rsidRPr="008A2A68">
        <w:rPr>
          <w:rFonts w:ascii="Book Antiqua" w:hAnsi="Book Antiqua"/>
          <w:kern w:val="0"/>
          <w:sz w:val="24"/>
        </w:rPr>
        <w:t xml:space="preserve">and Kaplan-Meier curve analysis </w:t>
      </w:r>
      <w:r w:rsidR="000813D4" w:rsidRPr="008A2A68">
        <w:rPr>
          <w:rFonts w:ascii="Book Antiqua" w:hAnsi="Book Antiqua"/>
          <w:kern w:val="0"/>
          <w:sz w:val="24"/>
        </w:rPr>
        <w:t xml:space="preserve">suggested </w:t>
      </w:r>
      <w:r w:rsidR="00C26111">
        <w:rPr>
          <w:rFonts w:ascii="Book Antiqua" w:hAnsi="Book Antiqua"/>
          <w:kern w:val="0"/>
          <w:sz w:val="24"/>
        </w:rPr>
        <w:t xml:space="preserve">that </w:t>
      </w:r>
      <w:r w:rsidR="00132BF7" w:rsidRPr="008A2A68">
        <w:rPr>
          <w:rFonts w:ascii="Book Antiqua" w:hAnsi="Book Antiqua"/>
          <w:kern w:val="0"/>
          <w:sz w:val="24"/>
        </w:rPr>
        <w:t xml:space="preserve">HULC </w:t>
      </w:r>
      <w:r w:rsidR="00C26111">
        <w:rPr>
          <w:rFonts w:ascii="Book Antiqua" w:hAnsi="Book Antiqua"/>
          <w:kern w:val="0"/>
          <w:sz w:val="24"/>
        </w:rPr>
        <w:t xml:space="preserve">was </w:t>
      </w:r>
      <w:r w:rsidR="00132BF7" w:rsidRPr="008A2A68">
        <w:rPr>
          <w:rFonts w:ascii="Book Antiqua" w:hAnsi="Book Antiqua"/>
          <w:kern w:val="0"/>
          <w:sz w:val="24"/>
        </w:rPr>
        <w:t xml:space="preserve">a </w:t>
      </w:r>
      <w:r w:rsidR="00132BF7" w:rsidRPr="008A2A68">
        <w:rPr>
          <w:rFonts w:ascii="Book Antiqua" w:hAnsi="Book Antiqua"/>
          <w:kern w:val="0"/>
          <w:sz w:val="24"/>
        </w:rPr>
        <w:lastRenderedPageBreak/>
        <w:t xml:space="preserve">good predictor </w:t>
      </w:r>
      <w:r w:rsidR="00C26111">
        <w:rPr>
          <w:rFonts w:ascii="Book Antiqua" w:hAnsi="Book Antiqua"/>
          <w:kern w:val="0"/>
          <w:sz w:val="24"/>
        </w:rPr>
        <w:t>of</w:t>
      </w:r>
      <w:r w:rsidR="00C26111" w:rsidRPr="008A2A68">
        <w:rPr>
          <w:rFonts w:ascii="Book Antiqua" w:hAnsi="Book Antiqua"/>
          <w:kern w:val="0"/>
          <w:sz w:val="24"/>
        </w:rPr>
        <w:t xml:space="preserve"> </w:t>
      </w:r>
      <w:r w:rsidR="000813D4" w:rsidRPr="008A2A68">
        <w:rPr>
          <w:rFonts w:ascii="Book Antiqua" w:hAnsi="Book Antiqua"/>
          <w:kern w:val="0"/>
          <w:sz w:val="24"/>
        </w:rPr>
        <w:t xml:space="preserve">the </w:t>
      </w:r>
      <w:r w:rsidR="00132BF7" w:rsidRPr="008A2A68">
        <w:rPr>
          <w:rFonts w:ascii="Book Antiqua" w:hAnsi="Book Antiqua"/>
          <w:kern w:val="0"/>
          <w:sz w:val="24"/>
        </w:rPr>
        <w:t>prognosis</w:t>
      </w:r>
      <w:r w:rsidR="000813D4" w:rsidRPr="008A2A68">
        <w:rPr>
          <w:rFonts w:ascii="Book Antiqua" w:hAnsi="Book Antiqua"/>
          <w:kern w:val="0"/>
          <w:sz w:val="24"/>
        </w:rPr>
        <w:t xml:space="preserve"> of GC</w:t>
      </w:r>
      <w:r w:rsidR="00784949" w:rsidRPr="008A2A68">
        <w:rPr>
          <w:rFonts w:ascii="Book Antiqua" w:hAnsi="Book Antiqua"/>
          <w:kern w:val="0"/>
          <w:sz w:val="24"/>
        </w:rPr>
        <w:fldChar w:fldCharType="begin">
          <w:fldData xml:space="preserve">PEVuZE5vdGU+PENpdGU+PEF1dGhvcj5KaW48L0F1dGhvcj48WWVhcj4yMDE2PC9ZZWFyPjxSZWNO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Pk9uY290YXJnZXQ8L2FiYnItMT48L2FsdC1wZXJpb2RpY2FsPjxwYWdlcz41MTc2My01MTc3Mjwv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PEVuZE5vdGU+PENpdGU+PEF1dGhvcj5KaW48L0F1dGhvcj48WWVhcj4yMDE2PC9ZZWFyPjxSZWNO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Pk9uY290YXJnZXQ8L2FiYnItMT48L2FsdC1wZXJpb2RpY2FsPjxwYWdlcz41MTc2My01MTc3Mjwv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784949"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[7]</w:t>
      </w:r>
      <w:r w:rsidR="00784949" w:rsidRPr="008A2A68">
        <w:rPr>
          <w:rFonts w:ascii="Book Antiqua" w:hAnsi="Book Antiqua"/>
          <w:kern w:val="0"/>
          <w:sz w:val="24"/>
        </w:rPr>
        <w:fldChar w:fldCharType="end"/>
      </w:r>
      <w:r w:rsidR="00132BF7" w:rsidRPr="008A2A68">
        <w:rPr>
          <w:rFonts w:ascii="Book Antiqua" w:hAnsi="Book Antiqua"/>
          <w:kern w:val="0"/>
          <w:sz w:val="24"/>
        </w:rPr>
        <w:t>.</w:t>
      </w:r>
      <w:r w:rsidR="00754752" w:rsidRPr="008A2A68">
        <w:rPr>
          <w:rFonts w:ascii="Book Antiqua" w:hAnsi="Book Antiqua"/>
          <w:kern w:val="0"/>
          <w:sz w:val="24"/>
        </w:rPr>
        <w:t xml:space="preserve"> Circulating</w:t>
      </w:r>
      <w:r w:rsidR="004E2188" w:rsidRPr="008A2A68">
        <w:rPr>
          <w:rFonts w:ascii="Book Antiqua" w:hAnsi="Book Antiqua"/>
          <w:kern w:val="0"/>
          <w:sz w:val="24"/>
        </w:rPr>
        <w:t xml:space="preserve"> GACAT2 </w:t>
      </w:r>
      <w:r w:rsidR="00E63D1B" w:rsidRPr="008A2A68">
        <w:rPr>
          <w:rFonts w:ascii="Book Antiqua" w:hAnsi="Book Antiqua"/>
          <w:kern w:val="0"/>
          <w:sz w:val="24"/>
        </w:rPr>
        <w:t>level</w:t>
      </w:r>
      <w:r w:rsidR="000813D4" w:rsidRPr="008A2A68">
        <w:rPr>
          <w:rFonts w:ascii="Book Antiqua" w:hAnsi="Book Antiqua"/>
          <w:kern w:val="0"/>
          <w:sz w:val="24"/>
        </w:rPr>
        <w:t xml:space="preserve"> was </w:t>
      </w:r>
      <w:r w:rsidR="00E63D1B" w:rsidRPr="008A2A68">
        <w:rPr>
          <w:rFonts w:ascii="Book Antiqua" w:hAnsi="Book Antiqua"/>
          <w:kern w:val="0"/>
          <w:sz w:val="24"/>
        </w:rPr>
        <w:t>noteworthily</w:t>
      </w:r>
      <w:r w:rsidR="00754752" w:rsidRPr="008A2A68">
        <w:rPr>
          <w:rFonts w:ascii="Book Antiqua" w:hAnsi="Book Antiqua"/>
          <w:kern w:val="0"/>
          <w:sz w:val="24"/>
        </w:rPr>
        <w:t xml:space="preserve"> </w:t>
      </w:r>
      <w:r w:rsidR="000813D4" w:rsidRPr="008A2A68">
        <w:rPr>
          <w:rFonts w:ascii="Book Antiqua" w:hAnsi="Book Antiqua"/>
          <w:kern w:val="0"/>
          <w:sz w:val="24"/>
        </w:rPr>
        <w:t>up</w:t>
      </w:r>
      <w:r w:rsidR="00C26111">
        <w:rPr>
          <w:rFonts w:ascii="Book Antiqua" w:hAnsi="Book Antiqua"/>
          <w:kern w:val="0"/>
          <w:sz w:val="24"/>
        </w:rPr>
        <w:t>-</w:t>
      </w:r>
      <w:r w:rsidR="000813D4" w:rsidRPr="008A2A68">
        <w:rPr>
          <w:rFonts w:ascii="Book Antiqua" w:hAnsi="Book Antiqua"/>
          <w:kern w:val="0"/>
          <w:sz w:val="24"/>
        </w:rPr>
        <w:t xml:space="preserve">regulated </w:t>
      </w:r>
      <w:r w:rsidR="004E2188" w:rsidRPr="008A2A68">
        <w:rPr>
          <w:rFonts w:ascii="Book Antiqua" w:hAnsi="Book Antiqua"/>
          <w:kern w:val="0"/>
          <w:sz w:val="24"/>
        </w:rPr>
        <w:t xml:space="preserve">in preoperative </w:t>
      </w:r>
      <w:r w:rsidR="00754752" w:rsidRPr="008A2A68">
        <w:rPr>
          <w:rFonts w:ascii="Book Antiqua" w:hAnsi="Book Antiqua"/>
          <w:kern w:val="0"/>
          <w:sz w:val="24"/>
        </w:rPr>
        <w:t xml:space="preserve">GC </w:t>
      </w:r>
      <w:r w:rsidR="004E2188" w:rsidRPr="008A2A68">
        <w:rPr>
          <w:rFonts w:ascii="Book Antiqua" w:hAnsi="Book Antiqua"/>
          <w:kern w:val="0"/>
          <w:sz w:val="24"/>
        </w:rPr>
        <w:t xml:space="preserve">patients </w:t>
      </w:r>
      <w:r w:rsidR="00E63D1B" w:rsidRPr="008A2A68">
        <w:rPr>
          <w:rFonts w:ascii="Book Antiqua" w:hAnsi="Book Antiqua"/>
          <w:kern w:val="0"/>
          <w:sz w:val="24"/>
        </w:rPr>
        <w:t>than</w:t>
      </w:r>
      <w:r w:rsidR="00C26111">
        <w:rPr>
          <w:rFonts w:ascii="Book Antiqua" w:hAnsi="Book Antiqua"/>
          <w:kern w:val="0"/>
          <w:sz w:val="24"/>
        </w:rPr>
        <w:t xml:space="preserve"> </w:t>
      </w:r>
      <w:r w:rsidR="00E63D1B" w:rsidRPr="008A2A68">
        <w:rPr>
          <w:rFonts w:ascii="Book Antiqua" w:hAnsi="Book Antiqua"/>
          <w:kern w:val="0"/>
          <w:sz w:val="24"/>
        </w:rPr>
        <w:t>in</w:t>
      </w:r>
      <w:r w:rsidR="000813D4" w:rsidRPr="008A2A68" w:rsidDel="000813D4">
        <w:rPr>
          <w:rFonts w:ascii="Book Antiqua" w:hAnsi="Book Antiqua"/>
          <w:kern w:val="0"/>
          <w:sz w:val="24"/>
        </w:rPr>
        <w:t xml:space="preserve"> </w:t>
      </w:r>
      <w:r w:rsidR="004E2188" w:rsidRPr="008A2A68">
        <w:rPr>
          <w:rFonts w:ascii="Book Antiqua" w:hAnsi="Book Antiqua"/>
          <w:kern w:val="0"/>
          <w:sz w:val="24"/>
        </w:rPr>
        <w:t>the postoperative group</w:t>
      </w:r>
      <w:r w:rsidR="00754752" w:rsidRPr="008A2A68">
        <w:rPr>
          <w:rFonts w:ascii="Book Antiqua" w:hAnsi="Book Antiqua"/>
          <w:kern w:val="0"/>
          <w:sz w:val="24"/>
        </w:rPr>
        <w:t xml:space="preserve">. </w:t>
      </w:r>
      <w:r w:rsidR="004E2188" w:rsidRPr="008A2A68">
        <w:rPr>
          <w:rFonts w:ascii="Book Antiqua" w:hAnsi="Book Antiqua"/>
          <w:kern w:val="0"/>
          <w:sz w:val="24"/>
        </w:rPr>
        <w:t>Moreover,</w:t>
      </w:r>
      <w:r w:rsidR="00754752" w:rsidRPr="008A2A68">
        <w:rPr>
          <w:rFonts w:ascii="Book Antiqua" w:hAnsi="Book Antiqua"/>
          <w:kern w:val="0"/>
          <w:sz w:val="24"/>
        </w:rPr>
        <w:t xml:space="preserve"> the expression</w:t>
      </w:r>
      <w:r w:rsidR="004E2188" w:rsidRPr="008A2A68">
        <w:rPr>
          <w:rFonts w:ascii="Book Antiqua" w:hAnsi="Book Antiqua"/>
          <w:kern w:val="0"/>
          <w:sz w:val="24"/>
        </w:rPr>
        <w:t xml:space="preserve"> </w:t>
      </w:r>
      <w:r w:rsidR="00754752" w:rsidRPr="008A2A68">
        <w:rPr>
          <w:rFonts w:ascii="Book Antiqua" w:hAnsi="Book Antiqua"/>
          <w:kern w:val="0"/>
          <w:sz w:val="24"/>
        </w:rPr>
        <w:t xml:space="preserve">of </w:t>
      </w:r>
      <w:r w:rsidR="004E2188" w:rsidRPr="008A2A68">
        <w:rPr>
          <w:rFonts w:ascii="Book Antiqua" w:hAnsi="Book Antiqua"/>
          <w:kern w:val="0"/>
          <w:sz w:val="24"/>
        </w:rPr>
        <w:t>GACAT2 were associated with</w:t>
      </w:r>
      <w:r w:rsidR="00754752" w:rsidRPr="008A2A68">
        <w:rPr>
          <w:rFonts w:ascii="Book Antiqua" w:hAnsi="Book Antiqua"/>
          <w:sz w:val="24"/>
        </w:rPr>
        <w:t xml:space="preserve"> t</w:t>
      </w:r>
      <w:r w:rsidR="00754752" w:rsidRPr="008A2A68">
        <w:rPr>
          <w:rFonts w:ascii="Book Antiqua" w:hAnsi="Book Antiqua"/>
          <w:kern w:val="0"/>
          <w:sz w:val="24"/>
        </w:rPr>
        <w:t>he clinicopathologic features</w:t>
      </w:r>
      <w:r w:rsidR="00C26111">
        <w:rPr>
          <w:rFonts w:ascii="Book Antiqua" w:hAnsi="Book Antiqua"/>
          <w:kern w:val="0"/>
          <w:sz w:val="24"/>
        </w:rPr>
        <w:t xml:space="preserve"> </w:t>
      </w:r>
      <w:r w:rsidR="00754752" w:rsidRPr="008A2A68">
        <w:rPr>
          <w:rFonts w:ascii="Book Antiqua" w:hAnsi="Book Antiqua"/>
          <w:kern w:val="0"/>
          <w:sz w:val="24"/>
        </w:rPr>
        <w:t xml:space="preserve">(lymphatic metastasis, distal metastasis, and perineural invasion) of patients with GC, which suggested that GACAT2 may be a </w:t>
      </w:r>
      <w:r w:rsidR="006C36D0" w:rsidRPr="008A2A68">
        <w:rPr>
          <w:rFonts w:ascii="Book Antiqua" w:hAnsi="Book Antiqua"/>
          <w:kern w:val="0"/>
          <w:sz w:val="24"/>
        </w:rPr>
        <w:t xml:space="preserve">potential </w:t>
      </w:r>
      <w:r w:rsidR="00754752" w:rsidRPr="008A2A68">
        <w:rPr>
          <w:rFonts w:ascii="Book Antiqua" w:hAnsi="Book Antiqua"/>
          <w:kern w:val="0"/>
          <w:sz w:val="24"/>
        </w:rPr>
        <w:t xml:space="preserve">tumor </w:t>
      </w:r>
      <w:r w:rsidR="000813D4" w:rsidRPr="008A2A68">
        <w:rPr>
          <w:rFonts w:ascii="Book Antiqua" w:hAnsi="Book Antiqua"/>
          <w:kern w:val="0"/>
          <w:sz w:val="24"/>
        </w:rPr>
        <w:t xml:space="preserve">marker </w:t>
      </w:r>
      <w:r w:rsidR="006C36D0" w:rsidRPr="008A2A68">
        <w:rPr>
          <w:rFonts w:ascii="Book Antiqua" w:hAnsi="Book Antiqua"/>
          <w:kern w:val="0"/>
          <w:sz w:val="24"/>
        </w:rPr>
        <w:t>for</w:t>
      </w:r>
      <w:r w:rsidR="00754752" w:rsidRPr="008A2A68">
        <w:rPr>
          <w:rFonts w:ascii="Book Antiqua" w:hAnsi="Book Antiqua"/>
          <w:kern w:val="0"/>
          <w:sz w:val="24"/>
        </w:rPr>
        <w:t xml:space="preserve"> </w:t>
      </w:r>
      <w:r w:rsidR="000813D4" w:rsidRPr="008A2A68">
        <w:rPr>
          <w:rFonts w:ascii="Book Antiqua" w:hAnsi="Book Antiqua"/>
          <w:kern w:val="0"/>
          <w:sz w:val="24"/>
        </w:rPr>
        <w:t xml:space="preserve">the prediction </w:t>
      </w:r>
      <w:r w:rsidR="00754752" w:rsidRPr="008A2A68">
        <w:rPr>
          <w:rFonts w:ascii="Book Antiqua" w:hAnsi="Book Antiqua"/>
          <w:kern w:val="0"/>
          <w:sz w:val="24"/>
        </w:rPr>
        <w:t>of GC patient</w:t>
      </w:r>
      <w:r w:rsidR="000813D4" w:rsidRPr="008A2A68">
        <w:rPr>
          <w:rFonts w:ascii="Book Antiqua" w:hAnsi="Book Antiqua"/>
          <w:kern w:val="0"/>
          <w:sz w:val="24"/>
        </w:rPr>
        <w:t xml:space="preserve"> prognosis</w:t>
      </w:r>
      <w:r w:rsidR="006C36D0" w:rsidRPr="008A2A68">
        <w:rPr>
          <w:rFonts w:ascii="Book Antiqua" w:hAnsi="Book Antiqua"/>
          <w:kern w:val="0"/>
          <w:sz w:val="24"/>
        </w:rPr>
        <w:fldChar w:fldCharType="begin"/>
      </w:r>
      <w:r w:rsidR="005B5856" w:rsidRPr="008A2A68">
        <w:rPr>
          <w:rFonts w:ascii="Book Antiqua" w:hAnsi="Book Antiqua"/>
          <w:kern w:val="0"/>
          <w:sz w:val="24"/>
        </w:rPr>
        <w:instrText xml:space="preserve"> ADDIN EN.CITE &lt;EndNote&gt;&lt;Cite&gt;&lt;Author&gt;Tan&lt;/Author&gt;&lt;Year&gt;2016&lt;/Year&gt;&lt;RecNum&gt;39&lt;/RecNum&gt;&lt;DisplayText&gt;&lt;style face="superscript"&gt;[16]&lt;/style&gt;&lt;/DisplayText&gt;&lt;record&gt;&lt;rec-number&gt;39&lt;/rec-number&gt;&lt;foreign-keys&gt;&lt;key app="EN" db-id="sesz2ztxxwwarxeazd9x0p085dz00derv9sx"&gt;39&lt;/key&gt;&lt;/foreign-keys&gt;&lt;ref-type name="Journal Article"&gt;17&lt;/ref-type&gt;&lt;contributors&gt;&lt;authors&gt;&lt;author&gt;Tan, L.&lt;/author&gt;&lt;author&gt;Yang, Y.&lt;/author&gt;&lt;author&gt;Shao, Y.&lt;/author&gt;&lt;author&gt;Zhang, H.&lt;/author&gt;&lt;author&gt;Guo, J.&lt;/author&gt;&lt;/authors&gt;&lt;/contributors&gt;&lt;auth-address&gt;Department of General Surgery, The Affiliated Hospital of Ningbo University School of Medicine, Ningbo, Zhejiang 315010, P.R. China.&amp;#xD;Department of Biochemistry and Molecular Biology, Zhejiang Key Laboratory of Pathophysiology, Ningbo University School of Medicine, Ningbo, Zhejiang 315211, P.R. China.&lt;/auth-address&gt;&lt;titles&gt;&lt;title&gt;Plasma lncRNA-GACAT2 is a valuable marker for the screening of gastric cancer&lt;/title&gt;&lt;secondary-title&gt;Oncol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letters&lt;/abbr-1&gt;&lt;/alt-periodical&gt;&lt;pages&gt;4845-4849&lt;/pages&gt;&lt;volume&gt;12&lt;/volume&gt;&lt;number&gt;6&lt;/number&gt;&lt;edition&gt;2017/01/21&lt;/edition&gt;&lt;keywords&gt;&lt;keyword&gt;Gacat2&lt;/keyword&gt;&lt;keyword&gt;gastric cancer&lt;/keyword&gt;&lt;keyword&gt;long non-coding RNA&lt;/keyword&gt;&lt;keyword&gt;tumor marker&lt;/keyword&gt;&lt;/keywords&gt;&lt;dates&gt;&lt;year&gt;2016&lt;/year&gt;&lt;pub-dates&gt;&lt;date&gt;Dec&lt;/date&gt;&lt;/pub-dates&gt;&lt;/dates&gt;&lt;isbn&gt;1792-1074 (Print)&amp;#xD;1792-1074&lt;/isbn&gt;&lt;accession-num&gt;28105191&lt;/accession-num&gt;&lt;urls&gt;&lt;/urls&gt;&lt;custom2&gt;PMC5228457&lt;/custom2&gt;&lt;electronic-resource-num&gt;10.3892/ol.2016.5297&lt;/electronic-resource-num&gt;&lt;remote-database-provider&gt;NLM&lt;/remote-database-provider&gt;&lt;language&gt;eng&lt;/language&gt;&lt;/record&gt;&lt;/Cite&gt;&lt;/EndNote&gt;</w:instrText>
      </w:r>
      <w:r w:rsidR="006C36D0"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[16]</w:t>
      </w:r>
      <w:r w:rsidR="006C36D0" w:rsidRPr="008A2A68">
        <w:rPr>
          <w:rFonts w:ascii="Book Antiqua" w:hAnsi="Book Antiqua"/>
          <w:kern w:val="0"/>
          <w:sz w:val="24"/>
        </w:rPr>
        <w:fldChar w:fldCharType="end"/>
      </w:r>
      <w:r w:rsidR="00754752" w:rsidRPr="008A2A68">
        <w:rPr>
          <w:rFonts w:ascii="Book Antiqua" w:hAnsi="Book Antiqua"/>
          <w:kern w:val="0"/>
          <w:sz w:val="24"/>
        </w:rPr>
        <w:t>.</w:t>
      </w:r>
      <w:r w:rsidR="00784949" w:rsidRPr="008A2A68">
        <w:rPr>
          <w:rFonts w:ascii="Book Antiqua" w:hAnsi="Book Antiqua"/>
          <w:kern w:val="0"/>
          <w:sz w:val="24"/>
        </w:rPr>
        <w:t xml:space="preserve"> It was reported </w:t>
      </w:r>
      <w:r w:rsidR="006C36D0" w:rsidRPr="008A2A68">
        <w:rPr>
          <w:rFonts w:ascii="Book Antiqua" w:hAnsi="Book Antiqua"/>
          <w:kern w:val="0"/>
          <w:sz w:val="24"/>
        </w:rPr>
        <w:t>that up</w:t>
      </w:r>
      <w:r w:rsidR="00C26111">
        <w:rPr>
          <w:rFonts w:ascii="Book Antiqua" w:hAnsi="Book Antiqua"/>
          <w:kern w:val="0"/>
          <w:sz w:val="24"/>
        </w:rPr>
        <w:t>-</w:t>
      </w:r>
      <w:r w:rsidR="006C36D0" w:rsidRPr="008A2A68">
        <w:rPr>
          <w:rFonts w:ascii="Book Antiqua" w:hAnsi="Book Antiqua"/>
          <w:kern w:val="0"/>
          <w:sz w:val="24"/>
        </w:rPr>
        <w:t>regulation of plasma MALAT1 was independently correlated with a poor prognosis in GC, demonstrating MALAT1 as a novel marker for the distant metastasis of GC patients</w:t>
      </w:r>
      <w:r w:rsidR="00784949" w:rsidRPr="008A2A68">
        <w:rPr>
          <w:rFonts w:ascii="Book Antiqua" w:hAnsi="Book Antiqua"/>
          <w:kern w:val="0"/>
          <w:sz w:val="24"/>
        </w:rPr>
        <w:fldChar w:fldCharType="begin">
          <w:fldData xml:space="preserve">PEVuZE5vdGU+PENpdGU+PEF1dGhvcj5YaWE8L0F1dGhvcj48WWVhcj4yMDE2PC9ZZWFyPjxSZWNO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</w:fldData>
        </w:fldChar>
      </w:r>
      <w:r w:rsidR="005B5856" w:rsidRPr="008A2A68">
        <w:rPr>
          <w:rFonts w:ascii="Book Antiqua" w:hAnsi="Book Antiqua"/>
          <w:kern w:val="0"/>
          <w:sz w:val="24"/>
        </w:rPr>
        <w:instrText xml:space="preserve"> ADDIN EN.CITE </w:instrText>
      </w:r>
      <w:r w:rsidR="005B5856" w:rsidRPr="008A2A68">
        <w:rPr>
          <w:rFonts w:ascii="Book Antiqua" w:hAnsi="Book Antiqua"/>
          <w:kern w:val="0"/>
          <w:sz w:val="24"/>
        </w:rPr>
        <w:fldChar w:fldCharType="begin">
          <w:fldData xml:space="preserve">PEVuZE5vdGU+PENpdGU+PEF1dGhvcj5YaWE8L0F1dGhvcj48WWVhcj4yMDE2PC9ZZWFyPjxSZWNO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</w:fldData>
        </w:fldChar>
      </w:r>
      <w:r w:rsidR="005B5856" w:rsidRPr="008A2A68">
        <w:rPr>
          <w:rFonts w:ascii="Book Antiqua" w:hAnsi="Book Antiqua"/>
          <w:kern w:val="0"/>
          <w:sz w:val="24"/>
        </w:rPr>
        <w:instrText xml:space="preserve"> ADDIN EN.CITE.DATA </w:instrText>
      </w:r>
      <w:r w:rsidR="005B5856" w:rsidRPr="008A2A68">
        <w:rPr>
          <w:rFonts w:ascii="Book Antiqua" w:hAnsi="Book Antiqua"/>
          <w:kern w:val="0"/>
          <w:sz w:val="24"/>
        </w:rPr>
      </w:r>
      <w:r w:rsidR="005B5856" w:rsidRPr="008A2A68">
        <w:rPr>
          <w:rFonts w:ascii="Book Antiqua" w:hAnsi="Book Antiqua"/>
          <w:kern w:val="0"/>
          <w:sz w:val="24"/>
        </w:rPr>
        <w:fldChar w:fldCharType="end"/>
      </w:r>
      <w:r w:rsidR="00784949" w:rsidRPr="008A2A68">
        <w:rPr>
          <w:rFonts w:ascii="Book Antiqua" w:hAnsi="Book Antiqua"/>
          <w:kern w:val="0"/>
          <w:sz w:val="24"/>
        </w:rPr>
        <w:fldChar w:fldCharType="separate"/>
      </w:r>
      <w:r w:rsidR="005B5856" w:rsidRPr="008A2A68">
        <w:rPr>
          <w:rFonts w:ascii="Book Antiqua" w:hAnsi="Book Antiqua"/>
          <w:noProof/>
          <w:kern w:val="0"/>
          <w:sz w:val="24"/>
          <w:vertAlign w:val="superscript"/>
        </w:rPr>
        <w:t>[3</w:t>
      </w:r>
      <w:r w:rsidR="00A70CD9">
        <w:rPr>
          <w:rFonts w:ascii="Book Antiqua" w:hAnsi="Book Antiqua"/>
          <w:noProof/>
          <w:kern w:val="0"/>
          <w:sz w:val="24"/>
          <w:vertAlign w:val="superscript"/>
        </w:rPr>
        <w:t>8</w:t>
      </w:r>
      <w:r w:rsidR="005B5856" w:rsidRPr="008A2A68">
        <w:rPr>
          <w:rFonts w:ascii="Book Antiqua" w:hAnsi="Book Antiqua"/>
          <w:noProof/>
          <w:kern w:val="0"/>
          <w:sz w:val="24"/>
          <w:vertAlign w:val="superscript"/>
        </w:rPr>
        <w:t>]</w:t>
      </w:r>
      <w:r w:rsidR="00784949" w:rsidRPr="008A2A68">
        <w:rPr>
          <w:rFonts w:ascii="Book Antiqua" w:hAnsi="Book Antiqua"/>
          <w:kern w:val="0"/>
          <w:sz w:val="24"/>
        </w:rPr>
        <w:fldChar w:fldCharType="end"/>
      </w:r>
      <w:r w:rsidR="006C36D0" w:rsidRPr="008A2A68">
        <w:rPr>
          <w:rFonts w:ascii="Book Antiqua" w:hAnsi="Book Antiqua"/>
          <w:kern w:val="0"/>
          <w:sz w:val="24"/>
        </w:rPr>
        <w:t>.</w:t>
      </w:r>
    </w:p>
    <w:p w:rsidR="00B349D1" w:rsidRPr="008A2A68" w:rsidRDefault="006C36D0" w:rsidP="00836C3F">
      <w:pPr>
        <w:adjustRightInd w:val="0"/>
        <w:snapToGrid w:val="0"/>
        <w:spacing w:line="360" w:lineRule="auto"/>
        <w:ind w:firstLineChars="100" w:firstLine="240"/>
        <w:rPr>
          <w:rFonts w:ascii="Book Antiqua" w:hAnsi="Book Antiqua"/>
          <w:kern w:val="0"/>
          <w:sz w:val="24"/>
        </w:rPr>
      </w:pPr>
      <w:r w:rsidRPr="008A2A68">
        <w:rPr>
          <w:rFonts w:ascii="Book Antiqua" w:hAnsi="Book Antiqua"/>
          <w:kern w:val="0"/>
          <w:sz w:val="24"/>
        </w:rPr>
        <w:t>In conclusion, serum</w:t>
      </w:r>
      <w:r w:rsidR="008F63D3">
        <w:rPr>
          <w:rFonts w:ascii="Book Antiqua" w:hAnsi="Book Antiqua"/>
          <w:kern w:val="0"/>
          <w:sz w:val="24"/>
        </w:rPr>
        <w:t xml:space="preserve"> </w:t>
      </w:r>
      <w:r w:rsidRPr="008A2A68">
        <w:rPr>
          <w:rFonts w:ascii="Book Antiqua" w:hAnsi="Book Antiqua"/>
          <w:kern w:val="0"/>
          <w:sz w:val="24"/>
        </w:rPr>
        <w:t>HOXA11-AS</w:t>
      </w:r>
      <w:r w:rsidR="00FB40D8">
        <w:rPr>
          <w:rFonts w:ascii="Book Antiqua" w:hAnsi="Book Antiqua"/>
          <w:kern w:val="0"/>
          <w:sz w:val="24"/>
        </w:rPr>
        <w:t xml:space="preserve"> </w:t>
      </w:r>
      <w:r w:rsidRPr="008A2A68">
        <w:rPr>
          <w:rFonts w:ascii="Book Antiqua" w:hAnsi="Book Antiqua"/>
          <w:kern w:val="0"/>
          <w:sz w:val="24"/>
        </w:rPr>
        <w:t xml:space="preserve">significantly </w:t>
      </w:r>
      <w:r w:rsidR="00FB40D8" w:rsidRPr="008A2A68">
        <w:rPr>
          <w:rFonts w:ascii="Book Antiqua" w:hAnsi="Book Antiqua"/>
          <w:kern w:val="0"/>
          <w:sz w:val="24"/>
        </w:rPr>
        <w:t>increase</w:t>
      </w:r>
      <w:r w:rsidR="00FB40D8">
        <w:rPr>
          <w:rFonts w:ascii="Book Antiqua" w:hAnsi="Book Antiqua"/>
          <w:kern w:val="0"/>
          <w:sz w:val="24"/>
        </w:rPr>
        <w:t>s</w:t>
      </w:r>
      <w:r w:rsidR="00FB40D8" w:rsidRPr="008A2A68">
        <w:rPr>
          <w:rFonts w:ascii="Book Antiqua" w:hAnsi="Book Antiqua"/>
          <w:kern w:val="0"/>
          <w:sz w:val="24"/>
        </w:rPr>
        <w:t xml:space="preserve"> </w:t>
      </w:r>
      <w:r w:rsidRPr="008A2A68">
        <w:rPr>
          <w:rFonts w:ascii="Book Antiqua" w:hAnsi="Book Antiqua"/>
          <w:kern w:val="0"/>
          <w:sz w:val="24"/>
        </w:rPr>
        <w:t xml:space="preserve">in GC patients. HOXA11-AS </w:t>
      </w:r>
      <w:r w:rsidR="00AF588E" w:rsidRPr="008A2A68">
        <w:rPr>
          <w:rFonts w:ascii="Book Antiqua" w:eastAsia="宋体" w:hAnsi="Book Antiqua"/>
          <w:kern w:val="0"/>
          <w:sz w:val="24"/>
        </w:rPr>
        <w:t>promotes</w:t>
      </w:r>
      <w:r w:rsidR="00C108F7" w:rsidRPr="008A2A68">
        <w:rPr>
          <w:rFonts w:ascii="Book Antiqua" w:eastAsia="宋体" w:hAnsi="Book Antiqua"/>
          <w:kern w:val="0"/>
          <w:sz w:val="24"/>
        </w:rPr>
        <w:t xml:space="preserve"> </w:t>
      </w:r>
      <w:r w:rsidR="00C26111">
        <w:rPr>
          <w:rFonts w:ascii="Book Antiqua" w:eastAsia="宋体" w:hAnsi="Book Antiqua"/>
          <w:kern w:val="0"/>
          <w:sz w:val="24"/>
        </w:rPr>
        <w:t xml:space="preserve">GC </w:t>
      </w:r>
      <w:r w:rsidR="00C108F7" w:rsidRPr="008A2A68">
        <w:rPr>
          <w:rFonts w:ascii="Book Antiqua" w:eastAsia="宋体" w:hAnsi="Book Antiqua"/>
          <w:kern w:val="0"/>
          <w:sz w:val="24"/>
        </w:rPr>
        <w:t xml:space="preserve">cell proliferation and invasion </w:t>
      </w:r>
      <w:r w:rsidR="00C108F7" w:rsidRPr="00D466EF">
        <w:rPr>
          <w:rFonts w:ascii="Book Antiqua" w:eastAsia="宋体" w:hAnsi="Book Antiqua"/>
          <w:i/>
          <w:kern w:val="0"/>
          <w:sz w:val="24"/>
        </w:rPr>
        <w:t>via</w:t>
      </w:r>
      <w:r w:rsidR="00C108F7" w:rsidRPr="008A2A68">
        <w:rPr>
          <w:rFonts w:ascii="Book Antiqua" w:eastAsia="宋体" w:hAnsi="Book Antiqua"/>
          <w:kern w:val="0"/>
          <w:sz w:val="24"/>
        </w:rPr>
        <w:t xml:space="preserve"> </w:t>
      </w:r>
      <w:r w:rsidR="00450949" w:rsidRPr="008A2A68">
        <w:rPr>
          <w:rFonts w:ascii="Book Antiqua" w:eastAsia="宋体" w:hAnsi="Book Antiqua"/>
          <w:kern w:val="0"/>
          <w:sz w:val="24"/>
        </w:rPr>
        <w:t>SRSF1</w:t>
      </w:r>
      <w:r w:rsidR="00C108F7" w:rsidRPr="008A2A68">
        <w:rPr>
          <w:rFonts w:ascii="Book Antiqua" w:eastAsia="宋体" w:hAnsi="Book Antiqua"/>
          <w:kern w:val="0"/>
          <w:sz w:val="24"/>
        </w:rPr>
        <w:t xml:space="preserve"> and </w:t>
      </w:r>
      <w:r w:rsidR="00112471">
        <w:rPr>
          <w:rFonts w:ascii="Book Antiqua" w:eastAsia="宋体" w:hAnsi="Book Antiqua"/>
          <w:kern w:val="0"/>
          <w:sz w:val="24"/>
        </w:rPr>
        <w:t xml:space="preserve">may </w:t>
      </w:r>
      <w:r w:rsidRPr="008A2A68">
        <w:rPr>
          <w:rFonts w:ascii="Book Antiqua" w:hAnsi="Book Antiqua"/>
          <w:kern w:val="0"/>
          <w:sz w:val="24"/>
        </w:rPr>
        <w:t xml:space="preserve">function as </w:t>
      </w:r>
      <w:r w:rsidR="00B451A3" w:rsidRPr="008A2A68">
        <w:rPr>
          <w:rFonts w:ascii="Book Antiqua" w:hAnsi="Book Antiqua"/>
          <w:kern w:val="0"/>
          <w:sz w:val="24"/>
        </w:rPr>
        <w:t xml:space="preserve">a </w:t>
      </w:r>
      <w:r w:rsidR="00C26111" w:rsidRPr="008A2A68">
        <w:rPr>
          <w:rFonts w:ascii="Book Antiqua" w:hAnsi="Book Antiqua"/>
          <w:kern w:val="0"/>
          <w:sz w:val="24"/>
        </w:rPr>
        <w:t>diagnos</w:t>
      </w:r>
      <w:r w:rsidR="00C26111">
        <w:rPr>
          <w:rFonts w:ascii="Book Antiqua" w:hAnsi="Book Antiqua"/>
          <w:kern w:val="0"/>
          <w:sz w:val="24"/>
        </w:rPr>
        <w:t>tic</w:t>
      </w:r>
      <w:r w:rsidR="00C26111" w:rsidRPr="008A2A68">
        <w:rPr>
          <w:rFonts w:ascii="Book Antiqua" w:hAnsi="Book Antiqua"/>
          <w:kern w:val="0"/>
          <w:sz w:val="24"/>
        </w:rPr>
        <w:t xml:space="preserve"> </w:t>
      </w:r>
      <w:r w:rsidRPr="008A2A68">
        <w:rPr>
          <w:rFonts w:ascii="Book Antiqua" w:hAnsi="Book Antiqua"/>
          <w:kern w:val="0"/>
          <w:sz w:val="24"/>
        </w:rPr>
        <w:t xml:space="preserve">and </w:t>
      </w:r>
      <w:r w:rsidR="00C26111" w:rsidRPr="008A2A68">
        <w:rPr>
          <w:rFonts w:ascii="Book Antiqua" w:hAnsi="Book Antiqua"/>
          <w:kern w:val="0"/>
          <w:sz w:val="24"/>
        </w:rPr>
        <w:t>prognos</w:t>
      </w:r>
      <w:r w:rsidR="00C26111">
        <w:rPr>
          <w:rFonts w:ascii="Book Antiqua" w:hAnsi="Book Antiqua"/>
          <w:kern w:val="0"/>
          <w:sz w:val="24"/>
        </w:rPr>
        <w:t>tic</w:t>
      </w:r>
      <w:r w:rsidR="00C26111" w:rsidRPr="008A2A68">
        <w:rPr>
          <w:rFonts w:ascii="Book Antiqua" w:hAnsi="Book Antiqua"/>
          <w:kern w:val="0"/>
          <w:sz w:val="24"/>
        </w:rPr>
        <w:t xml:space="preserve"> </w:t>
      </w:r>
      <w:r w:rsidRPr="008A2A68">
        <w:rPr>
          <w:rFonts w:ascii="Book Antiqua" w:hAnsi="Book Antiqua"/>
          <w:kern w:val="0"/>
          <w:sz w:val="24"/>
        </w:rPr>
        <w:t>biomarker in GC.</w:t>
      </w:r>
    </w:p>
    <w:p w:rsidR="001310DD" w:rsidRPr="008A2A68" w:rsidRDefault="001310DD" w:rsidP="00836C3F">
      <w:pPr>
        <w:adjustRightInd w:val="0"/>
        <w:snapToGrid w:val="0"/>
        <w:spacing w:line="360" w:lineRule="auto"/>
        <w:rPr>
          <w:rFonts w:ascii="Book Antiqua" w:hAnsi="Book Antiqua" w:hint="eastAsia"/>
          <w:kern w:val="0"/>
          <w:sz w:val="24"/>
        </w:rPr>
      </w:pPr>
    </w:p>
    <w:p w:rsidR="00A17973" w:rsidRPr="008A2A68" w:rsidRDefault="00A17973" w:rsidP="00310021">
      <w:pPr>
        <w:adjustRightInd w:val="0"/>
        <w:snapToGrid w:val="0"/>
        <w:spacing w:line="360" w:lineRule="auto"/>
        <w:outlineLvl w:val="0"/>
        <w:rPr>
          <w:rFonts w:ascii="Book Antiqua" w:hAnsi="Book Antiqua"/>
          <w:b/>
          <w:caps/>
          <w:color w:val="000000"/>
          <w:sz w:val="24"/>
        </w:rPr>
      </w:pPr>
      <w:bookmarkStart w:id="60" w:name="OLE_LINK151"/>
      <w:bookmarkStart w:id="61" w:name="OLE_LINK259"/>
      <w:bookmarkStart w:id="62" w:name="OLE_LINK158"/>
      <w:bookmarkStart w:id="63" w:name="OLE_LINK159"/>
      <w:bookmarkStart w:id="64" w:name="OLE_LINK205"/>
      <w:bookmarkStart w:id="65" w:name="OLE_LINK206"/>
      <w:bookmarkStart w:id="66" w:name="OLE_LINK244"/>
      <w:bookmarkStart w:id="67" w:name="OLE_LINK245"/>
      <w:bookmarkStart w:id="68" w:name="OLE_LINK316"/>
      <w:bookmarkStart w:id="69" w:name="OLE_LINK332"/>
      <w:bookmarkStart w:id="70" w:name="OLE_LINK521"/>
      <w:bookmarkStart w:id="71" w:name="OLE_LINK403"/>
      <w:bookmarkStart w:id="72" w:name="OLE_LINK560"/>
      <w:r w:rsidRPr="008A2A68">
        <w:rPr>
          <w:rFonts w:ascii="Book Antiqua" w:hAnsi="Book Antiqua" w:cs="Segoe UI"/>
          <w:b/>
          <w:caps/>
          <w:color w:val="000000"/>
          <w:sz w:val="24"/>
          <w:shd w:val="clear" w:color="auto" w:fill="FFFFFF"/>
        </w:rPr>
        <w:t>Article Highlights</w:t>
      </w:r>
    </w:p>
    <w:p w:rsidR="00A17973" w:rsidRPr="008A2A68" w:rsidRDefault="00A17973" w:rsidP="00310021">
      <w:pPr>
        <w:adjustRightInd w:val="0"/>
        <w:snapToGrid w:val="0"/>
        <w:spacing w:line="360" w:lineRule="auto"/>
        <w:outlineLvl w:val="0"/>
        <w:rPr>
          <w:rFonts w:ascii="Book Antiqua" w:hAnsi="Book Antiqua"/>
          <w:b/>
          <w:i/>
          <w:color w:val="000000"/>
          <w:sz w:val="24"/>
        </w:rPr>
      </w:pPr>
      <w:r w:rsidRPr="008A2A68">
        <w:rPr>
          <w:rFonts w:ascii="Book Antiqua" w:hAnsi="Book Antiqua"/>
          <w:b/>
          <w:i/>
          <w:color w:val="000000"/>
          <w:sz w:val="24"/>
        </w:rPr>
        <w:t>Research background</w:t>
      </w:r>
    </w:p>
    <w:p w:rsidR="00475DF8" w:rsidRPr="008A2A68" w:rsidRDefault="00A17973" w:rsidP="00310021">
      <w:pPr>
        <w:adjustRightInd w:val="0"/>
        <w:snapToGrid w:val="0"/>
        <w:spacing w:line="360" w:lineRule="auto"/>
        <w:rPr>
          <w:rFonts w:ascii="Book Antiqua" w:hAnsi="Book Antiqua"/>
          <w:color w:val="000000"/>
          <w:sz w:val="24"/>
        </w:rPr>
      </w:pPr>
      <w:r w:rsidRPr="008A2A68">
        <w:rPr>
          <w:rFonts w:ascii="Book Antiqua" w:hAnsi="Book Antiqua"/>
          <w:color w:val="000000"/>
          <w:sz w:val="24"/>
        </w:rPr>
        <w:t xml:space="preserve">As one of the most frequent cancers, </w:t>
      </w:r>
      <w:r w:rsidR="0030208F" w:rsidRPr="008A2A68">
        <w:rPr>
          <w:rFonts w:ascii="Book Antiqua" w:hAnsi="Book Antiqua"/>
          <w:color w:val="000000"/>
          <w:sz w:val="24"/>
        </w:rPr>
        <w:t>gastric cancer (GC)</w:t>
      </w:r>
      <w:r w:rsidR="000E2C80">
        <w:rPr>
          <w:rFonts w:ascii="Book Antiqua" w:hAnsi="Book Antiqua"/>
          <w:color w:val="000000"/>
          <w:sz w:val="24"/>
        </w:rPr>
        <w:t xml:space="preserve"> </w:t>
      </w:r>
      <w:r w:rsidRPr="008A2A68">
        <w:rPr>
          <w:rFonts w:ascii="Book Antiqua" w:hAnsi="Book Antiqua"/>
          <w:color w:val="000000"/>
          <w:sz w:val="24"/>
        </w:rPr>
        <w:t>caused more than 700000 deaths in just 2012 worldwide.</w:t>
      </w:r>
      <w:r w:rsidR="00200E0D" w:rsidRPr="008A2A68">
        <w:rPr>
          <w:rFonts w:ascii="Book Antiqua" w:hAnsi="Book Antiqua"/>
          <w:color w:val="000000"/>
          <w:sz w:val="24"/>
        </w:rPr>
        <w:t xml:space="preserve"> Many recent studies have demonstrated</w:t>
      </w:r>
      <w:r w:rsidRPr="008A2A68">
        <w:rPr>
          <w:rFonts w:ascii="Book Antiqua" w:hAnsi="Book Antiqua"/>
          <w:color w:val="000000"/>
          <w:sz w:val="24"/>
        </w:rPr>
        <w:t xml:space="preserve"> the molecular mechanisms involved</w:t>
      </w:r>
      <w:r w:rsidR="0041057A" w:rsidRPr="008A2A68">
        <w:rPr>
          <w:rFonts w:ascii="Book Antiqua" w:hAnsi="Book Antiqua"/>
          <w:sz w:val="24"/>
        </w:rPr>
        <w:t xml:space="preserve"> </w:t>
      </w:r>
      <w:r w:rsidR="0041057A" w:rsidRPr="008A2A68">
        <w:rPr>
          <w:rFonts w:ascii="Book Antiqua" w:hAnsi="Book Antiqua"/>
          <w:color w:val="000000"/>
          <w:sz w:val="24"/>
        </w:rPr>
        <w:t xml:space="preserve">in </w:t>
      </w:r>
      <w:r w:rsidR="00200E0D" w:rsidRPr="008A2A68">
        <w:rPr>
          <w:rFonts w:ascii="Book Antiqua" w:hAnsi="Book Antiqua"/>
          <w:color w:val="000000"/>
          <w:sz w:val="24"/>
        </w:rPr>
        <w:t>transcriptional regulation</w:t>
      </w:r>
      <w:r w:rsidR="00FB40D8">
        <w:rPr>
          <w:rFonts w:ascii="Book Antiqua" w:hAnsi="Book Antiqua"/>
          <w:color w:val="000000"/>
          <w:sz w:val="24"/>
        </w:rPr>
        <w:t xml:space="preserve"> </w:t>
      </w:r>
      <w:r w:rsidRPr="008A2A68">
        <w:rPr>
          <w:rFonts w:ascii="Book Antiqua" w:hAnsi="Book Antiqua"/>
          <w:color w:val="000000"/>
          <w:sz w:val="24"/>
        </w:rPr>
        <w:t>in</w:t>
      </w:r>
      <w:r w:rsidR="0030208F">
        <w:rPr>
          <w:rFonts w:ascii="Book Antiqua" w:hAnsi="Book Antiqua"/>
          <w:color w:val="000000"/>
          <w:sz w:val="24"/>
        </w:rPr>
        <w:t xml:space="preserve"> </w:t>
      </w:r>
      <w:r w:rsidRPr="008A2A68">
        <w:rPr>
          <w:rFonts w:ascii="Book Antiqua" w:hAnsi="Book Antiqua"/>
          <w:color w:val="000000"/>
          <w:sz w:val="24"/>
        </w:rPr>
        <w:t>GC,</w:t>
      </w:r>
      <w:r w:rsidR="00200E0D" w:rsidRPr="008A2A68">
        <w:rPr>
          <w:rFonts w:ascii="Book Antiqua" w:hAnsi="Book Antiqua"/>
          <w:color w:val="000000"/>
          <w:sz w:val="24"/>
        </w:rPr>
        <w:t xml:space="preserve"> </w:t>
      </w:r>
      <w:r w:rsidR="00FB40D8">
        <w:rPr>
          <w:rFonts w:ascii="Book Antiqua" w:hAnsi="Book Antiqua"/>
          <w:color w:val="000000"/>
          <w:sz w:val="24"/>
        </w:rPr>
        <w:t xml:space="preserve">and </w:t>
      </w:r>
      <w:r w:rsidR="00927D83" w:rsidRPr="008A2A68">
        <w:rPr>
          <w:rFonts w:ascii="Book Antiqua" w:hAnsi="Book Antiqua"/>
          <w:color w:val="000000"/>
          <w:sz w:val="24"/>
        </w:rPr>
        <w:t xml:space="preserve">long noncoding RNAs (lncRNAs) </w:t>
      </w:r>
      <w:r w:rsidR="0041057A" w:rsidRPr="008A2A68">
        <w:rPr>
          <w:rFonts w:ascii="Book Antiqua" w:hAnsi="Book Antiqua"/>
          <w:color w:val="000000"/>
          <w:sz w:val="24"/>
        </w:rPr>
        <w:t>play an irreplaceable role in the initiation and progression of</w:t>
      </w:r>
      <w:r w:rsidRPr="008A2A68">
        <w:rPr>
          <w:rFonts w:ascii="Book Antiqua" w:hAnsi="Book Antiqua"/>
          <w:color w:val="000000"/>
          <w:sz w:val="24"/>
        </w:rPr>
        <w:t xml:space="preserve"> </w:t>
      </w:r>
      <w:r w:rsidR="0041057A" w:rsidRPr="008A2A68">
        <w:rPr>
          <w:rFonts w:ascii="Book Antiqua" w:hAnsi="Book Antiqua"/>
          <w:color w:val="000000"/>
          <w:sz w:val="24"/>
        </w:rPr>
        <w:t>GC</w:t>
      </w:r>
      <w:r w:rsidR="00200E0D" w:rsidRPr="008A2A68">
        <w:rPr>
          <w:rFonts w:ascii="Book Antiqua" w:hAnsi="Book Antiqua"/>
          <w:color w:val="000000"/>
          <w:sz w:val="24"/>
        </w:rPr>
        <w:t>, such as</w:t>
      </w:r>
      <w:r w:rsidR="00200E0D" w:rsidRPr="008A2A68">
        <w:rPr>
          <w:rFonts w:ascii="Book Antiqua" w:hAnsi="Book Antiqua"/>
          <w:sz w:val="24"/>
        </w:rPr>
        <w:t xml:space="preserve"> </w:t>
      </w:r>
      <w:r w:rsidR="00200E0D" w:rsidRPr="008A2A68">
        <w:rPr>
          <w:rFonts w:ascii="Book Antiqua" w:hAnsi="Book Antiqua"/>
          <w:color w:val="000000"/>
          <w:sz w:val="24"/>
        </w:rPr>
        <w:t>maintaining cell growth, evasion of apoptosis, promotion of invasion and metastasis, stemness maintenance</w:t>
      </w:r>
      <w:r w:rsidR="00FB40D8">
        <w:rPr>
          <w:rFonts w:ascii="Book Antiqua" w:hAnsi="Book Antiqua"/>
          <w:color w:val="000000"/>
          <w:sz w:val="24"/>
        </w:rPr>
        <w:t>,</w:t>
      </w:r>
      <w:r w:rsidR="00200E0D" w:rsidRPr="008A2A68">
        <w:rPr>
          <w:rFonts w:ascii="Book Antiqua" w:hAnsi="Book Antiqua"/>
          <w:color w:val="000000"/>
          <w:sz w:val="24"/>
        </w:rPr>
        <w:t xml:space="preserve"> and EMT. </w:t>
      </w:r>
    </w:p>
    <w:p w:rsidR="00A17973" w:rsidRPr="008A2A68" w:rsidRDefault="00A17973" w:rsidP="00310021">
      <w:pPr>
        <w:adjustRightInd w:val="0"/>
        <w:snapToGrid w:val="0"/>
        <w:spacing w:line="360" w:lineRule="auto"/>
        <w:outlineLvl w:val="0"/>
        <w:rPr>
          <w:rFonts w:ascii="Book Antiqua" w:hAnsi="Book Antiqua"/>
          <w:b/>
          <w:i/>
          <w:color w:val="000000"/>
          <w:sz w:val="24"/>
        </w:rPr>
      </w:pPr>
    </w:p>
    <w:p w:rsidR="00A17973" w:rsidRPr="008A2A68" w:rsidRDefault="00A17973" w:rsidP="00310021">
      <w:pPr>
        <w:adjustRightInd w:val="0"/>
        <w:snapToGrid w:val="0"/>
        <w:spacing w:line="360" w:lineRule="auto"/>
        <w:outlineLvl w:val="0"/>
        <w:rPr>
          <w:rFonts w:ascii="Book Antiqua" w:hAnsi="Book Antiqua"/>
          <w:b/>
          <w:i/>
          <w:color w:val="000000"/>
          <w:sz w:val="24"/>
        </w:rPr>
      </w:pPr>
      <w:r w:rsidRPr="008A2A68">
        <w:rPr>
          <w:rFonts w:ascii="Book Antiqua" w:hAnsi="Book Antiqua"/>
          <w:b/>
          <w:i/>
          <w:color w:val="000000"/>
          <w:sz w:val="24"/>
        </w:rPr>
        <w:t>Research motivation</w:t>
      </w:r>
    </w:p>
    <w:p w:rsidR="00A17973" w:rsidRPr="008A2A68" w:rsidRDefault="00553CF9" w:rsidP="00310021">
      <w:pPr>
        <w:adjustRightInd w:val="0"/>
        <w:snapToGrid w:val="0"/>
        <w:spacing w:line="360" w:lineRule="auto"/>
        <w:rPr>
          <w:rFonts w:ascii="Book Antiqua" w:hAnsi="Book Antiqua"/>
          <w:color w:val="000000"/>
          <w:sz w:val="24"/>
        </w:rPr>
      </w:pPr>
      <w:r w:rsidRPr="008A2A68">
        <w:rPr>
          <w:rFonts w:ascii="Book Antiqua" w:hAnsi="Book Antiqua"/>
          <w:color w:val="000000"/>
          <w:sz w:val="24"/>
        </w:rPr>
        <w:t>To</w:t>
      </w:r>
      <w:r w:rsidR="00FB40D8">
        <w:rPr>
          <w:rFonts w:ascii="Book Antiqua" w:hAnsi="Book Antiqua"/>
          <w:color w:val="000000"/>
          <w:sz w:val="24"/>
        </w:rPr>
        <w:t xml:space="preserve"> identify</w:t>
      </w:r>
      <w:r w:rsidRPr="008A2A68">
        <w:rPr>
          <w:rFonts w:ascii="Book Antiqua" w:hAnsi="Book Antiqua"/>
          <w:color w:val="000000"/>
          <w:sz w:val="24"/>
        </w:rPr>
        <w:t xml:space="preserve"> more biomarker</w:t>
      </w:r>
      <w:r w:rsidR="00D153E3" w:rsidRPr="008A2A68">
        <w:rPr>
          <w:rFonts w:ascii="Book Antiqua" w:hAnsi="Book Antiqua"/>
          <w:color w:val="000000"/>
          <w:sz w:val="24"/>
        </w:rPr>
        <w:t>s</w:t>
      </w:r>
      <w:r w:rsidRPr="008A2A68">
        <w:rPr>
          <w:rFonts w:ascii="Book Antiqua" w:hAnsi="Book Antiqua"/>
          <w:color w:val="000000"/>
          <w:sz w:val="24"/>
        </w:rPr>
        <w:t xml:space="preserve"> for </w:t>
      </w:r>
      <w:r w:rsidR="00FB40D8">
        <w:rPr>
          <w:rFonts w:ascii="Book Antiqua" w:hAnsi="Book Antiqua"/>
          <w:color w:val="000000"/>
          <w:sz w:val="24"/>
        </w:rPr>
        <w:t xml:space="preserve">the </w:t>
      </w:r>
      <w:r w:rsidRPr="008A2A68">
        <w:rPr>
          <w:rFonts w:ascii="Book Antiqua" w:hAnsi="Book Antiqua"/>
          <w:color w:val="000000"/>
          <w:sz w:val="24"/>
        </w:rPr>
        <w:t xml:space="preserve">diagnosis and treatment of </w:t>
      </w:r>
      <w:r w:rsidR="00D153E3" w:rsidRPr="008A2A68">
        <w:rPr>
          <w:rFonts w:ascii="Book Antiqua" w:hAnsi="Book Antiqua"/>
          <w:color w:val="000000"/>
          <w:sz w:val="24"/>
        </w:rPr>
        <w:t>GC</w:t>
      </w:r>
      <w:r w:rsidRPr="008A2A68">
        <w:rPr>
          <w:rFonts w:ascii="Book Antiqua" w:hAnsi="Book Antiqua"/>
          <w:color w:val="000000"/>
          <w:sz w:val="24"/>
        </w:rPr>
        <w:t>.</w:t>
      </w:r>
    </w:p>
    <w:p w:rsidR="00A17973" w:rsidRPr="008A2A68" w:rsidRDefault="00A17973" w:rsidP="00310021">
      <w:pPr>
        <w:adjustRightInd w:val="0"/>
        <w:snapToGrid w:val="0"/>
        <w:spacing w:line="360" w:lineRule="auto"/>
        <w:rPr>
          <w:rFonts w:ascii="Book Antiqua" w:hAnsi="Book Antiqua"/>
          <w:b/>
          <w:color w:val="000000"/>
          <w:sz w:val="24"/>
        </w:rPr>
      </w:pPr>
    </w:p>
    <w:p w:rsidR="00A17973" w:rsidRPr="008A2A68" w:rsidRDefault="00A17973" w:rsidP="00310021">
      <w:pPr>
        <w:adjustRightInd w:val="0"/>
        <w:snapToGrid w:val="0"/>
        <w:spacing w:line="360" w:lineRule="auto"/>
        <w:outlineLvl w:val="0"/>
        <w:rPr>
          <w:rFonts w:ascii="Book Antiqua" w:hAnsi="Book Antiqua"/>
          <w:b/>
          <w:i/>
          <w:color w:val="000000"/>
          <w:sz w:val="24"/>
        </w:rPr>
      </w:pPr>
      <w:r w:rsidRPr="008A2A68">
        <w:rPr>
          <w:rFonts w:ascii="Book Antiqua" w:hAnsi="Book Antiqua"/>
          <w:b/>
          <w:i/>
          <w:color w:val="000000"/>
          <w:sz w:val="24"/>
        </w:rPr>
        <w:t>Research objectives</w:t>
      </w:r>
    </w:p>
    <w:p w:rsidR="00D153E3" w:rsidRPr="008A2A68" w:rsidRDefault="00836C3F" w:rsidP="00310021">
      <w:pPr>
        <w:adjustRightInd w:val="0"/>
        <w:snapToGrid w:val="0"/>
        <w:spacing w:line="360" w:lineRule="auto"/>
        <w:rPr>
          <w:rFonts w:ascii="Book Antiqua" w:hAnsi="Book Antiqua"/>
          <w:color w:val="000000"/>
          <w:sz w:val="24"/>
        </w:rPr>
      </w:pPr>
      <w:r w:rsidRPr="008A2A68">
        <w:rPr>
          <w:rFonts w:ascii="Book Antiqua" w:hAnsi="Book Antiqua"/>
          <w:color w:val="000000"/>
          <w:sz w:val="24"/>
        </w:rPr>
        <w:t xml:space="preserve">This study </w:t>
      </w:r>
      <w:r w:rsidR="00FB40D8" w:rsidRPr="008A2A68">
        <w:rPr>
          <w:rFonts w:ascii="Book Antiqua" w:hAnsi="Book Antiqua"/>
          <w:color w:val="000000"/>
          <w:sz w:val="24"/>
        </w:rPr>
        <w:t>aim</w:t>
      </w:r>
      <w:r w:rsidR="00FB40D8">
        <w:rPr>
          <w:rFonts w:ascii="Book Antiqua" w:hAnsi="Book Antiqua"/>
          <w:color w:val="000000"/>
          <w:sz w:val="24"/>
        </w:rPr>
        <w:t>ed</w:t>
      </w:r>
      <w:r w:rsidR="00FB40D8" w:rsidRPr="008A2A68">
        <w:rPr>
          <w:rFonts w:ascii="Book Antiqua" w:hAnsi="Book Antiqua"/>
          <w:color w:val="000000"/>
          <w:sz w:val="24"/>
        </w:rPr>
        <w:t xml:space="preserve"> </w:t>
      </w:r>
      <w:r w:rsidRPr="008A2A68">
        <w:rPr>
          <w:rFonts w:ascii="Book Antiqua" w:hAnsi="Book Antiqua"/>
          <w:color w:val="000000"/>
          <w:sz w:val="24"/>
        </w:rPr>
        <w:t>t</w:t>
      </w:r>
      <w:r w:rsidR="00A17973" w:rsidRPr="008A2A68">
        <w:rPr>
          <w:rFonts w:ascii="Book Antiqua" w:hAnsi="Book Antiqua"/>
          <w:color w:val="000000"/>
          <w:sz w:val="24"/>
        </w:rPr>
        <w:t xml:space="preserve">o </w:t>
      </w:r>
      <w:r w:rsidR="00D153E3" w:rsidRPr="008A2A68">
        <w:rPr>
          <w:rFonts w:ascii="Book Antiqua" w:hAnsi="Book Antiqua"/>
          <w:color w:val="000000"/>
          <w:sz w:val="24"/>
        </w:rPr>
        <w:t>investigate the underlying mechanisms of</w:t>
      </w:r>
      <w:r w:rsidR="008F63D3">
        <w:rPr>
          <w:rFonts w:ascii="Book Antiqua" w:hAnsi="Book Antiqua"/>
          <w:color w:val="000000"/>
          <w:sz w:val="24"/>
        </w:rPr>
        <w:t xml:space="preserve"> </w:t>
      </w:r>
      <w:r w:rsidR="00D153E3" w:rsidRPr="008A2A68">
        <w:rPr>
          <w:rFonts w:ascii="Book Antiqua" w:hAnsi="Book Antiqua"/>
          <w:color w:val="000000"/>
          <w:sz w:val="24"/>
        </w:rPr>
        <w:t>HOXA11-AS in GC.</w:t>
      </w:r>
    </w:p>
    <w:p w:rsidR="00A17973" w:rsidRPr="008A2A68" w:rsidRDefault="00A17973" w:rsidP="00310021">
      <w:pPr>
        <w:adjustRightInd w:val="0"/>
        <w:snapToGrid w:val="0"/>
        <w:spacing w:line="360" w:lineRule="auto"/>
        <w:rPr>
          <w:rFonts w:ascii="Book Antiqua" w:hAnsi="Book Antiqua"/>
          <w:b/>
          <w:color w:val="000000"/>
          <w:sz w:val="24"/>
        </w:rPr>
      </w:pPr>
    </w:p>
    <w:p w:rsidR="00A17973" w:rsidRPr="008A2A68" w:rsidRDefault="00A17973" w:rsidP="00310021">
      <w:pPr>
        <w:adjustRightInd w:val="0"/>
        <w:snapToGrid w:val="0"/>
        <w:spacing w:line="360" w:lineRule="auto"/>
        <w:outlineLvl w:val="0"/>
        <w:rPr>
          <w:rFonts w:ascii="Book Antiqua" w:hAnsi="Book Antiqua"/>
          <w:b/>
          <w:i/>
          <w:color w:val="000000"/>
          <w:sz w:val="24"/>
        </w:rPr>
      </w:pPr>
      <w:r w:rsidRPr="008A2A68">
        <w:rPr>
          <w:rFonts w:ascii="Book Antiqua" w:hAnsi="Book Antiqua"/>
          <w:b/>
          <w:i/>
          <w:color w:val="000000"/>
          <w:sz w:val="24"/>
        </w:rPr>
        <w:t>Research methods</w:t>
      </w:r>
    </w:p>
    <w:p w:rsidR="00D153E3" w:rsidRPr="008A2A68" w:rsidRDefault="00B36BB1" w:rsidP="00310021">
      <w:pPr>
        <w:adjustRightInd w:val="0"/>
        <w:snapToGrid w:val="0"/>
        <w:spacing w:line="360" w:lineRule="auto"/>
        <w:rPr>
          <w:rFonts w:ascii="Book Antiqua" w:hAnsi="Book Antiqua"/>
          <w:color w:val="000000"/>
          <w:sz w:val="24"/>
        </w:rPr>
      </w:pPr>
      <w:r w:rsidRPr="008A2A68">
        <w:rPr>
          <w:rFonts w:ascii="Book Antiqua" w:hAnsi="Book Antiqua"/>
          <w:kern w:val="0"/>
          <w:sz w:val="24"/>
        </w:rPr>
        <w:lastRenderedPageBreak/>
        <w:t>HOXA11-AS</w:t>
      </w:r>
      <w:r w:rsidRPr="008A2A68">
        <w:rPr>
          <w:rFonts w:ascii="Book Antiqua" w:hAnsi="Book Antiqua"/>
          <w:color w:val="000000"/>
          <w:sz w:val="24"/>
        </w:rPr>
        <w:t xml:space="preserve"> </w:t>
      </w:r>
      <w:r w:rsidR="00A17973" w:rsidRPr="008A2A68">
        <w:rPr>
          <w:rFonts w:ascii="Book Antiqua" w:hAnsi="Book Antiqua"/>
          <w:color w:val="000000"/>
          <w:sz w:val="24"/>
        </w:rPr>
        <w:t xml:space="preserve">expression was </w:t>
      </w:r>
      <w:r w:rsidR="00FB40D8">
        <w:rPr>
          <w:rFonts w:ascii="Book Antiqua" w:hAnsi="Book Antiqua"/>
          <w:color w:val="000000"/>
          <w:sz w:val="24"/>
        </w:rPr>
        <w:t>detected</w:t>
      </w:r>
      <w:r w:rsidR="00FB40D8" w:rsidRPr="008A2A68">
        <w:rPr>
          <w:rFonts w:ascii="Book Antiqua" w:hAnsi="Book Antiqua"/>
          <w:color w:val="000000"/>
          <w:sz w:val="24"/>
        </w:rPr>
        <w:t xml:space="preserve"> </w:t>
      </w:r>
      <w:r w:rsidR="00A17973" w:rsidRPr="008A2A68">
        <w:rPr>
          <w:rFonts w:ascii="Book Antiqua" w:hAnsi="Book Antiqua"/>
          <w:color w:val="000000"/>
          <w:sz w:val="24"/>
        </w:rPr>
        <w:t xml:space="preserve">by qRT-PCR assay in </w:t>
      </w:r>
      <w:r w:rsidRPr="008A2A68">
        <w:rPr>
          <w:rFonts w:ascii="Book Antiqua" w:hAnsi="Book Antiqua"/>
          <w:sz w:val="24"/>
        </w:rPr>
        <w:t>GC tissue</w:t>
      </w:r>
      <w:r w:rsidR="00FB40D8">
        <w:rPr>
          <w:rFonts w:ascii="Book Antiqua" w:hAnsi="Book Antiqua"/>
          <w:sz w:val="24"/>
        </w:rPr>
        <w:t>s</w:t>
      </w:r>
      <w:r w:rsidRPr="008A2A68">
        <w:rPr>
          <w:rFonts w:ascii="Book Antiqua" w:hAnsi="Book Antiqua"/>
          <w:sz w:val="24"/>
        </w:rPr>
        <w:t>, cell lines</w:t>
      </w:r>
      <w:r w:rsidR="00FB40D8">
        <w:rPr>
          <w:rFonts w:ascii="Book Antiqua" w:hAnsi="Book Antiqua"/>
          <w:sz w:val="24"/>
        </w:rPr>
        <w:t>,</w:t>
      </w:r>
      <w:r w:rsidRPr="008A2A68">
        <w:rPr>
          <w:rFonts w:ascii="Book Antiqua" w:hAnsi="Book Antiqua"/>
          <w:sz w:val="24"/>
        </w:rPr>
        <w:t xml:space="preserve"> and serum</w:t>
      </w:r>
      <w:r w:rsidR="00FB40D8">
        <w:rPr>
          <w:rFonts w:ascii="Book Antiqua" w:hAnsi="Book Antiqua"/>
          <w:sz w:val="24"/>
        </w:rPr>
        <w:t xml:space="preserve"> samples</w:t>
      </w:r>
      <w:r w:rsidR="00A17973" w:rsidRPr="008A2A68">
        <w:rPr>
          <w:rFonts w:ascii="Book Antiqua" w:hAnsi="Book Antiqua"/>
          <w:color w:val="000000"/>
          <w:sz w:val="24"/>
        </w:rPr>
        <w:t xml:space="preserve">. </w:t>
      </w:r>
      <w:r w:rsidRPr="008A2A68">
        <w:rPr>
          <w:rFonts w:ascii="Book Antiqua" w:hAnsi="Book Antiqua"/>
          <w:kern w:val="0"/>
          <w:sz w:val="24"/>
        </w:rPr>
        <w:t>Clinicopathological characteristics were collected</w:t>
      </w:r>
      <w:r w:rsidR="00FB40D8">
        <w:rPr>
          <w:rFonts w:ascii="Book Antiqua" w:hAnsi="Book Antiqua"/>
          <w:kern w:val="0"/>
          <w:sz w:val="24"/>
        </w:rPr>
        <w:t xml:space="preserve"> </w:t>
      </w:r>
      <w:r w:rsidRPr="008A2A68">
        <w:rPr>
          <w:rFonts w:ascii="Book Antiqua" w:hAnsi="Book Antiqua"/>
          <w:kern w:val="0"/>
          <w:sz w:val="24"/>
        </w:rPr>
        <w:t>and expression analysis</w:t>
      </w:r>
      <w:r w:rsidR="00DD34C2" w:rsidRPr="008A2A68">
        <w:rPr>
          <w:rFonts w:ascii="Book Antiqua" w:hAnsi="Book Antiqua"/>
          <w:kern w:val="0"/>
          <w:sz w:val="24"/>
        </w:rPr>
        <w:t xml:space="preserve"> of HOXA11-AS</w:t>
      </w:r>
      <w:r w:rsidR="00112471">
        <w:rPr>
          <w:rFonts w:ascii="Book Antiqua" w:hAnsi="Book Antiqua"/>
          <w:kern w:val="0"/>
          <w:sz w:val="24"/>
        </w:rPr>
        <w:t xml:space="preserve"> was performed</w:t>
      </w:r>
      <w:r w:rsidR="00DD34C2" w:rsidRPr="008A2A68">
        <w:rPr>
          <w:rFonts w:ascii="Book Antiqua" w:hAnsi="Book Antiqua"/>
          <w:kern w:val="0"/>
          <w:sz w:val="24"/>
        </w:rPr>
        <w:t xml:space="preserve"> to evaluate </w:t>
      </w:r>
      <w:r w:rsidR="00DD34C2" w:rsidRPr="008A2A68">
        <w:rPr>
          <w:rFonts w:ascii="Book Antiqua" w:hAnsi="Book Antiqua"/>
          <w:sz w:val="24"/>
        </w:rPr>
        <w:t xml:space="preserve">the </w:t>
      </w:r>
      <w:r w:rsidR="00FB40D8">
        <w:rPr>
          <w:rFonts w:ascii="Book Antiqua" w:hAnsi="Book Antiqua"/>
          <w:sz w:val="24"/>
        </w:rPr>
        <w:t>role</w:t>
      </w:r>
      <w:r w:rsidR="00FB40D8" w:rsidRPr="008A2A68">
        <w:rPr>
          <w:rFonts w:ascii="Book Antiqua" w:hAnsi="Book Antiqua"/>
          <w:sz w:val="24"/>
        </w:rPr>
        <w:t xml:space="preserve"> </w:t>
      </w:r>
      <w:r w:rsidR="00DD34C2" w:rsidRPr="008A2A68">
        <w:rPr>
          <w:rFonts w:ascii="Book Antiqua" w:hAnsi="Book Antiqua"/>
          <w:sz w:val="24"/>
        </w:rPr>
        <w:t xml:space="preserve">of </w:t>
      </w:r>
      <w:r w:rsidR="00DD34C2" w:rsidRPr="008A2A68">
        <w:rPr>
          <w:rFonts w:ascii="Book Antiqua" w:hAnsi="Book Antiqua"/>
          <w:kern w:val="0"/>
          <w:sz w:val="24"/>
        </w:rPr>
        <w:t>HOXA11-AS.</w:t>
      </w:r>
      <w:r w:rsidR="003B5A98" w:rsidRPr="008A2A68">
        <w:rPr>
          <w:rFonts w:ascii="Book Antiqua" w:hAnsi="Book Antiqua"/>
          <w:color w:val="000000"/>
          <w:sz w:val="24"/>
        </w:rPr>
        <w:t xml:space="preserve"> </w:t>
      </w:r>
      <w:r w:rsidR="00D153E3" w:rsidRPr="008A2A68">
        <w:rPr>
          <w:rFonts w:ascii="Book Antiqua" w:hAnsi="Book Antiqua"/>
          <w:sz w:val="24"/>
        </w:rPr>
        <w:t xml:space="preserve">Cell function assays were performed </w:t>
      </w:r>
      <w:r w:rsidR="003B5A98" w:rsidRPr="008A2A68">
        <w:rPr>
          <w:rFonts w:ascii="Book Antiqua" w:hAnsi="Book Antiqua"/>
          <w:sz w:val="24"/>
        </w:rPr>
        <w:t>to</w:t>
      </w:r>
      <w:r w:rsidR="00D153E3" w:rsidRPr="008A2A68">
        <w:rPr>
          <w:rFonts w:ascii="Book Antiqua" w:hAnsi="Book Antiqua"/>
          <w:sz w:val="24"/>
        </w:rPr>
        <w:t xml:space="preserve"> </w:t>
      </w:r>
      <w:r w:rsidR="003B5A98" w:rsidRPr="008A2A68">
        <w:rPr>
          <w:rFonts w:ascii="Book Antiqua" w:hAnsi="Book Antiqua"/>
          <w:sz w:val="24"/>
        </w:rPr>
        <w:t xml:space="preserve">explore </w:t>
      </w:r>
      <w:r w:rsidR="00D153E3" w:rsidRPr="008A2A68">
        <w:rPr>
          <w:rFonts w:ascii="Book Antiqua" w:hAnsi="Book Antiqua"/>
          <w:sz w:val="24"/>
        </w:rPr>
        <w:t xml:space="preserve">the functions of </w:t>
      </w:r>
      <w:r w:rsidR="00D153E3" w:rsidRPr="008A2A68">
        <w:rPr>
          <w:rFonts w:ascii="Book Antiqua" w:hAnsi="Book Antiqua"/>
          <w:kern w:val="0"/>
          <w:sz w:val="24"/>
        </w:rPr>
        <w:t>HOXA11-AS in GC cell</w:t>
      </w:r>
      <w:r w:rsidR="003B5A98" w:rsidRPr="008A2A68">
        <w:rPr>
          <w:rFonts w:ascii="Book Antiqua" w:hAnsi="Book Antiqua"/>
          <w:kern w:val="0"/>
          <w:sz w:val="24"/>
        </w:rPr>
        <w:t xml:space="preserve"> lines</w:t>
      </w:r>
      <w:r w:rsidR="00D153E3" w:rsidRPr="008A2A68">
        <w:rPr>
          <w:rFonts w:ascii="Book Antiqua" w:hAnsi="Book Antiqua"/>
          <w:kern w:val="0"/>
          <w:sz w:val="24"/>
        </w:rPr>
        <w:t xml:space="preserve">. Moreover, </w:t>
      </w:r>
      <w:r w:rsidR="00FB40D8">
        <w:rPr>
          <w:rFonts w:ascii="Book Antiqua" w:hAnsi="Book Antiqua"/>
          <w:kern w:val="0"/>
          <w:sz w:val="24"/>
        </w:rPr>
        <w:t>W</w:t>
      </w:r>
      <w:r w:rsidR="00FB40D8" w:rsidRPr="008A2A68">
        <w:rPr>
          <w:rFonts w:ascii="Book Antiqua" w:hAnsi="Book Antiqua"/>
          <w:kern w:val="0"/>
          <w:sz w:val="24"/>
        </w:rPr>
        <w:t xml:space="preserve">estern </w:t>
      </w:r>
      <w:r w:rsidR="00D153E3" w:rsidRPr="008A2A68">
        <w:rPr>
          <w:rFonts w:ascii="Book Antiqua" w:hAnsi="Book Antiqua"/>
          <w:kern w:val="0"/>
          <w:sz w:val="24"/>
        </w:rPr>
        <w:t xml:space="preserve">blot was performed to </w:t>
      </w:r>
      <w:r w:rsidR="00D153E3" w:rsidRPr="008A2A68">
        <w:rPr>
          <w:rFonts w:ascii="Book Antiqua" w:hAnsi="Book Antiqua"/>
          <w:sz w:val="24"/>
        </w:rPr>
        <w:t xml:space="preserve">explore the target regulated by </w:t>
      </w:r>
      <w:r w:rsidR="00D153E3" w:rsidRPr="008A2A68">
        <w:rPr>
          <w:rFonts w:ascii="Book Antiqua" w:hAnsi="Book Antiqua"/>
          <w:kern w:val="0"/>
          <w:sz w:val="24"/>
        </w:rPr>
        <w:t>HOXA11-AS in GC cell</w:t>
      </w:r>
      <w:r w:rsidR="003B5A98" w:rsidRPr="008A2A68">
        <w:rPr>
          <w:rFonts w:ascii="Book Antiqua" w:hAnsi="Book Antiqua"/>
          <w:kern w:val="0"/>
          <w:sz w:val="24"/>
        </w:rPr>
        <w:t xml:space="preserve"> lines</w:t>
      </w:r>
      <w:r w:rsidR="00D153E3" w:rsidRPr="008A2A68">
        <w:rPr>
          <w:rFonts w:ascii="Book Antiqua" w:hAnsi="Book Antiqua"/>
          <w:kern w:val="0"/>
          <w:sz w:val="24"/>
        </w:rPr>
        <w:t>.</w:t>
      </w:r>
    </w:p>
    <w:p w:rsidR="00A17973" w:rsidRPr="008A2A68" w:rsidRDefault="00A17973" w:rsidP="00310021">
      <w:pPr>
        <w:adjustRightInd w:val="0"/>
        <w:snapToGrid w:val="0"/>
        <w:spacing w:line="360" w:lineRule="auto"/>
        <w:rPr>
          <w:rFonts w:ascii="Book Antiqua" w:hAnsi="Book Antiqua"/>
          <w:b/>
          <w:color w:val="000000"/>
          <w:sz w:val="24"/>
        </w:rPr>
      </w:pPr>
    </w:p>
    <w:p w:rsidR="00A17973" w:rsidRPr="008A2A68" w:rsidRDefault="00A17973" w:rsidP="00310021">
      <w:pPr>
        <w:adjustRightInd w:val="0"/>
        <w:snapToGrid w:val="0"/>
        <w:spacing w:line="360" w:lineRule="auto"/>
        <w:outlineLvl w:val="0"/>
        <w:rPr>
          <w:rFonts w:ascii="Book Antiqua" w:hAnsi="Book Antiqua"/>
          <w:b/>
          <w:i/>
          <w:color w:val="000000"/>
          <w:sz w:val="24"/>
        </w:rPr>
      </w:pPr>
      <w:r w:rsidRPr="008A2A68">
        <w:rPr>
          <w:rFonts w:ascii="Book Antiqua" w:hAnsi="Book Antiqua"/>
          <w:b/>
          <w:i/>
          <w:color w:val="000000"/>
          <w:sz w:val="24"/>
        </w:rPr>
        <w:t>Research results</w:t>
      </w:r>
    </w:p>
    <w:p w:rsidR="008A65B2" w:rsidRPr="008A2A68" w:rsidRDefault="00A17973" w:rsidP="00310021">
      <w:pPr>
        <w:autoSpaceDE w:val="0"/>
        <w:autoSpaceDN w:val="0"/>
        <w:adjustRightInd w:val="0"/>
        <w:snapToGrid w:val="0"/>
        <w:spacing w:line="360" w:lineRule="auto"/>
        <w:rPr>
          <w:rFonts w:ascii="Book Antiqua" w:hAnsi="Book Antiqua" w:cs="Segoe UI"/>
          <w:color w:val="000000"/>
          <w:sz w:val="24"/>
          <w:shd w:val="clear" w:color="auto" w:fill="FFFFFF"/>
        </w:rPr>
      </w:pPr>
      <w:r w:rsidRPr="008A2A68">
        <w:rPr>
          <w:rFonts w:ascii="Book Antiqua" w:hAnsi="Book Antiqua" w:cs="Segoe UI"/>
          <w:color w:val="000000"/>
          <w:sz w:val="24"/>
          <w:shd w:val="clear" w:color="auto" w:fill="FFFFFF"/>
        </w:rPr>
        <w:t xml:space="preserve">We </w:t>
      </w:r>
      <w:r w:rsidRPr="008A2A68">
        <w:rPr>
          <w:rFonts w:ascii="Book Antiqua" w:hAnsi="Book Antiqua"/>
          <w:color w:val="000000"/>
          <w:sz w:val="24"/>
        </w:rPr>
        <w:t>found</w:t>
      </w:r>
      <w:r w:rsidRPr="008A2A68">
        <w:rPr>
          <w:rFonts w:ascii="Book Antiqua" w:hAnsi="Book Antiqua" w:cs="Segoe UI"/>
          <w:color w:val="000000"/>
          <w:sz w:val="24"/>
          <w:shd w:val="clear" w:color="auto" w:fill="FFFFFF"/>
        </w:rPr>
        <w:t xml:space="preserve"> that</w:t>
      </w:r>
      <w:r w:rsidR="008F63D3">
        <w:rPr>
          <w:rFonts w:ascii="Book Antiqua" w:hAnsi="Book Antiqua" w:cs="Segoe UI"/>
          <w:color w:val="000000"/>
          <w:sz w:val="24"/>
          <w:shd w:val="clear" w:color="auto" w:fill="FFFFFF"/>
        </w:rPr>
        <w:t xml:space="preserve"> </w:t>
      </w:r>
      <w:r w:rsidR="003B5A98" w:rsidRPr="008A2A68">
        <w:rPr>
          <w:rFonts w:ascii="Book Antiqua" w:hAnsi="Book Antiqua"/>
          <w:kern w:val="0"/>
          <w:sz w:val="24"/>
        </w:rPr>
        <w:t>HOXA11-AS</w:t>
      </w:r>
      <w:r w:rsidR="006648B3" w:rsidRPr="008A2A68">
        <w:rPr>
          <w:rFonts w:ascii="Book Antiqua" w:hAnsi="Book Antiqua" w:cs="Segoe UI"/>
          <w:color w:val="000000"/>
          <w:sz w:val="24"/>
          <w:shd w:val="clear" w:color="auto" w:fill="FFFFFF"/>
        </w:rPr>
        <w:t xml:space="preserve"> </w:t>
      </w:r>
      <w:r w:rsidR="00FB40D8" w:rsidRPr="008A2A68">
        <w:rPr>
          <w:rFonts w:ascii="Book Antiqua" w:hAnsi="Book Antiqua" w:cs="Segoe UI"/>
          <w:color w:val="000000"/>
          <w:sz w:val="24"/>
          <w:shd w:val="clear" w:color="auto" w:fill="FFFFFF"/>
        </w:rPr>
        <w:t>w</w:t>
      </w:r>
      <w:r w:rsidR="00FB40D8">
        <w:rPr>
          <w:rFonts w:ascii="Book Antiqua" w:hAnsi="Book Antiqua" w:cs="Segoe UI"/>
          <w:color w:val="000000"/>
          <w:sz w:val="24"/>
          <w:shd w:val="clear" w:color="auto" w:fill="FFFFFF"/>
        </w:rPr>
        <w:t>as</w:t>
      </w:r>
      <w:r w:rsidR="00FB40D8" w:rsidRPr="008A2A68">
        <w:rPr>
          <w:rFonts w:ascii="Book Antiqua" w:hAnsi="Book Antiqua" w:cs="Segoe UI"/>
          <w:color w:val="000000"/>
          <w:sz w:val="24"/>
          <w:shd w:val="clear" w:color="auto" w:fill="FFFFFF"/>
        </w:rPr>
        <w:t xml:space="preserve"> </w:t>
      </w:r>
      <w:r w:rsidR="006648B3" w:rsidRPr="008A2A68">
        <w:rPr>
          <w:rFonts w:ascii="Book Antiqua" w:hAnsi="Book Antiqua" w:cs="Segoe UI"/>
          <w:color w:val="000000"/>
          <w:sz w:val="24"/>
          <w:shd w:val="clear" w:color="auto" w:fill="FFFFFF"/>
        </w:rPr>
        <w:t>up</w:t>
      </w:r>
      <w:r w:rsidR="003B5A98" w:rsidRPr="008A2A68">
        <w:rPr>
          <w:rFonts w:ascii="Book Antiqua" w:hAnsi="Book Antiqua" w:cs="Segoe UI"/>
          <w:color w:val="000000"/>
          <w:sz w:val="24"/>
          <w:shd w:val="clear" w:color="auto" w:fill="FFFFFF"/>
        </w:rPr>
        <w:t xml:space="preserve">regulated in </w:t>
      </w:r>
      <w:r w:rsidR="006648B3" w:rsidRPr="008A2A68">
        <w:rPr>
          <w:rFonts w:ascii="Book Antiqua" w:eastAsia="宋体" w:hAnsi="Book Antiqua"/>
          <w:kern w:val="0"/>
          <w:sz w:val="24"/>
        </w:rPr>
        <w:t>GC tissues, cell lines</w:t>
      </w:r>
      <w:r w:rsidR="00FB40D8">
        <w:rPr>
          <w:rFonts w:ascii="Book Antiqua" w:eastAsia="宋体" w:hAnsi="Book Antiqua"/>
          <w:kern w:val="0"/>
          <w:sz w:val="24"/>
        </w:rPr>
        <w:t>,</w:t>
      </w:r>
      <w:r w:rsidR="006648B3" w:rsidRPr="008A2A68">
        <w:rPr>
          <w:rFonts w:ascii="Book Antiqua" w:eastAsia="宋体" w:hAnsi="Book Antiqua"/>
          <w:kern w:val="0"/>
          <w:sz w:val="24"/>
        </w:rPr>
        <w:t xml:space="preserve"> and serum</w:t>
      </w:r>
      <w:r w:rsidR="00FB40D8">
        <w:rPr>
          <w:rFonts w:ascii="Book Antiqua" w:eastAsia="宋体" w:hAnsi="Book Antiqua"/>
          <w:kern w:val="0"/>
          <w:sz w:val="24"/>
        </w:rPr>
        <w:t xml:space="preserve"> samples</w:t>
      </w:r>
      <w:r w:rsidR="00272CEC" w:rsidRPr="008A2A68">
        <w:rPr>
          <w:rFonts w:ascii="Book Antiqua" w:eastAsia="宋体" w:hAnsi="Book Antiqua"/>
          <w:kern w:val="0"/>
          <w:sz w:val="24"/>
        </w:rPr>
        <w:t>, and</w:t>
      </w:r>
      <w:r w:rsidR="003B5A98" w:rsidRPr="008A2A68">
        <w:rPr>
          <w:rFonts w:ascii="Book Antiqua" w:hAnsi="Book Antiqua" w:cs="Segoe UI"/>
          <w:color w:val="000000"/>
          <w:sz w:val="24"/>
          <w:shd w:val="clear" w:color="auto" w:fill="FFFFFF"/>
        </w:rPr>
        <w:t xml:space="preserve"> exhibited a </w:t>
      </w:r>
      <w:r w:rsidR="00FB40D8" w:rsidRPr="008A2A68">
        <w:rPr>
          <w:rFonts w:ascii="Book Antiqua" w:hAnsi="Book Antiqua" w:cs="Segoe UI"/>
          <w:color w:val="000000"/>
          <w:sz w:val="24"/>
          <w:shd w:val="clear" w:color="auto" w:fill="FFFFFF"/>
        </w:rPr>
        <w:t>significant</w:t>
      </w:r>
      <w:r w:rsidR="00FB40D8">
        <w:rPr>
          <w:rFonts w:ascii="Book Antiqua" w:hAnsi="Book Antiqua" w:cs="Segoe UI"/>
          <w:color w:val="000000"/>
          <w:sz w:val="24"/>
          <w:shd w:val="clear" w:color="auto" w:fill="FFFFFF"/>
        </w:rPr>
        <w:t xml:space="preserve"> </w:t>
      </w:r>
      <w:r w:rsidR="00272CEC" w:rsidRPr="008A2A68">
        <w:rPr>
          <w:rFonts w:ascii="Book Antiqua" w:hAnsi="Book Antiqua"/>
          <w:kern w:val="0"/>
          <w:sz w:val="24"/>
        </w:rPr>
        <w:t xml:space="preserve">negative </w:t>
      </w:r>
      <w:r w:rsidR="00FB40D8">
        <w:rPr>
          <w:rFonts w:ascii="Book Antiqua" w:hAnsi="Book Antiqua"/>
          <w:kern w:val="0"/>
          <w:sz w:val="24"/>
        </w:rPr>
        <w:t>correlation</w:t>
      </w:r>
      <w:r w:rsidR="00FB40D8" w:rsidRPr="008A2A68">
        <w:rPr>
          <w:rFonts w:ascii="Book Antiqua" w:hAnsi="Book Antiqua"/>
          <w:kern w:val="0"/>
          <w:sz w:val="24"/>
        </w:rPr>
        <w:t xml:space="preserve"> </w:t>
      </w:r>
      <w:r w:rsidR="00272CEC" w:rsidRPr="008A2A68">
        <w:rPr>
          <w:rFonts w:ascii="Book Antiqua" w:hAnsi="Book Antiqua"/>
          <w:kern w:val="0"/>
          <w:sz w:val="24"/>
        </w:rPr>
        <w:t>with tumor size, TNM stage, and lymph node metastasis.</w:t>
      </w:r>
      <w:r w:rsidR="00836C3F" w:rsidRPr="008A2A68">
        <w:rPr>
          <w:rFonts w:ascii="Book Antiqua" w:hAnsi="Book Antiqua"/>
          <w:kern w:val="0"/>
          <w:sz w:val="24"/>
        </w:rPr>
        <w:t xml:space="preserve"> </w:t>
      </w:r>
      <w:r w:rsidR="008337EF" w:rsidRPr="008A2A68">
        <w:rPr>
          <w:rFonts w:ascii="Book Antiqua" w:hAnsi="Book Antiqua"/>
          <w:kern w:val="0"/>
          <w:sz w:val="24"/>
        </w:rPr>
        <w:t xml:space="preserve">Cell experiments showed </w:t>
      </w:r>
      <w:r w:rsidR="00FB40D8">
        <w:rPr>
          <w:rFonts w:ascii="Book Antiqua" w:hAnsi="Book Antiqua"/>
          <w:kern w:val="0"/>
          <w:sz w:val="24"/>
        </w:rPr>
        <w:t xml:space="preserve">that </w:t>
      </w:r>
      <w:r w:rsidR="008337EF" w:rsidRPr="008A2A68">
        <w:rPr>
          <w:rFonts w:ascii="Book Antiqua" w:hAnsi="Book Antiqua"/>
          <w:kern w:val="0"/>
          <w:sz w:val="24"/>
        </w:rPr>
        <w:t>HOXA11-AS</w:t>
      </w:r>
      <w:r w:rsidR="008337EF" w:rsidRPr="008A2A68">
        <w:rPr>
          <w:rFonts w:ascii="Book Antiqua" w:hAnsi="Book Antiqua" w:cs="Segoe UI"/>
          <w:color w:val="000000"/>
          <w:sz w:val="24"/>
          <w:shd w:val="clear" w:color="auto" w:fill="FFFFFF"/>
        </w:rPr>
        <w:t xml:space="preserve"> </w:t>
      </w:r>
      <w:r w:rsidR="00FB40D8">
        <w:rPr>
          <w:rFonts w:ascii="Book Antiqua" w:hAnsi="Book Antiqua" w:cs="Segoe UI"/>
          <w:color w:val="000000"/>
          <w:sz w:val="24"/>
          <w:shd w:val="clear" w:color="auto" w:fill="FFFFFF"/>
        </w:rPr>
        <w:t>promoted the</w:t>
      </w:r>
      <w:r w:rsidR="008337EF" w:rsidRPr="008A2A68">
        <w:rPr>
          <w:rFonts w:ascii="Book Antiqua" w:hAnsi="Book Antiqua" w:cs="Segoe UI"/>
          <w:color w:val="000000"/>
          <w:sz w:val="24"/>
          <w:shd w:val="clear" w:color="auto" w:fill="FFFFFF"/>
        </w:rPr>
        <w:t xml:space="preserve"> proliferation and invasion capacity of GC cell lines, and </w:t>
      </w:r>
      <w:r w:rsidR="008337EF" w:rsidRPr="008A2A68">
        <w:rPr>
          <w:rFonts w:ascii="Book Antiqua" w:eastAsia="宋体" w:hAnsi="Book Antiqua"/>
          <w:kern w:val="0"/>
          <w:sz w:val="24"/>
        </w:rPr>
        <w:t>SRSF1 may be the target regulated by</w:t>
      </w:r>
      <w:r w:rsidR="008F63D3">
        <w:rPr>
          <w:rFonts w:ascii="Book Antiqua" w:eastAsia="宋体" w:hAnsi="Book Antiqua"/>
          <w:kern w:val="0"/>
          <w:sz w:val="24"/>
        </w:rPr>
        <w:t xml:space="preserve"> </w:t>
      </w:r>
      <w:r w:rsidR="008337EF" w:rsidRPr="008A2A68">
        <w:rPr>
          <w:rFonts w:ascii="Book Antiqua" w:eastAsia="宋体" w:hAnsi="Book Antiqua"/>
          <w:kern w:val="0"/>
          <w:sz w:val="24"/>
        </w:rPr>
        <w:t>HOXA11-AS in GC cells.</w:t>
      </w:r>
      <w:r w:rsidR="008337EF" w:rsidRPr="008A2A68">
        <w:rPr>
          <w:rFonts w:ascii="Book Antiqua" w:hAnsi="Book Antiqua"/>
          <w:sz w:val="24"/>
        </w:rPr>
        <w:t xml:space="preserve"> Especially, </w:t>
      </w:r>
      <w:r w:rsidR="00272CEC" w:rsidRPr="008A2A68">
        <w:rPr>
          <w:rFonts w:ascii="Book Antiqua" w:eastAsia="宋体" w:hAnsi="Book Antiqua"/>
          <w:kern w:val="0"/>
          <w:sz w:val="24"/>
        </w:rPr>
        <w:t xml:space="preserve">GC patients with </w:t>
      </w:r>
      <w:r w:rsidR="00FB40D8">
        <w:rPr>
          <w:rFonts w:ascii="Book Antiqua" w:eastAsia="宋体" w:hAnsi="Book Antiqua"/>
          <w:kern w:val="0"/>
          <w:sz w:val="24"/>
        </w:rPr>
        <w:t xml:space="preserve">a </w:t>
      </w:r>
      <w:r w:rsidR="00272CEC" w:rsidRPr="008A2A68">
        <w:rPr>
          <w:rFonts w:ascii="Book Antiqua" w:eastAsia="宋体" w:hAnsi="Book Antiqua"/>
          <w:kern w:val="0"/>
          <w:sz w:val="24"/>
        </w:rPr>
        <w:t>lower</w:t>
      </w:r>
      <w:r w:rsidR="008F63D3">
        <w:rPr>
          <w:rFonts w:ascii="Book Antiqua" w:eastAsia="宋体" w:hAnsi="Book Antiqua"/>
          <w:kern w:val="0"/>
          <w:sz w:val="24"/>
        </w:rPr>
        <w:t xml:space="preserve"> </w:t>
      </w:r>
      <w:r w:rsidR="00272CEC" w:rsidRPr="008A2A68">
        <w:rPr>
          <w:rFonts w:ascii="Book Antiqua" w:eastAsia="宋体" w:hAnsi="Book Antiqua"/>
          <w:kern w:val="0"/>
          <w:sz w:val="24"/>
        </w:rPr>
        <w:t xml:space="preserve">HOXA11-AS level </w:t>
      </w:r>
      <w:r w:rsidR="00FB40D8" w:rsidRPr="008A2A68">
        <w:rPr>
          <w:rFonts w:ascii="Book Antiqua" w:eastAsia="宋体" w:hAnsi="Book Antiqua"/>
          <w:kern w:val="0"/>
          <w:sz w:val="24"/>
        </w:rPr>
        <w:t>ha</w:t>
      </w:r>
      <w:r w:rsidR="00FB40D8">
        <w:rPr>
          <w:rFonts w:ascii="Book Antiqua" w:eastAsia="宋体" w:hAnsi="Book Antiqua"/>
          <w:kern w:val="0"/>
          <w:sz w:val="24"/>
        </w:rPr>
        <w:t>d</w:t>
      </w:r>
      <w:r w:rsidR="00FB40D8" w:rsidRPr="008A2A68">
        <w:rPr>
          <w:rFonts w:ascii="Book Antiqua" w:eastAsia="宋体" w:hAnsi="Book Antiqua"/>
          <w:kern w:val="0"/>
          <w:sz w:val="24"/>
        </w:rPr>
        <w:t xml:space="preserve"> </w:t>
      </w:r>
      <w:r w:rsidR="00272CEC" w:rsidRPr="008A2A68">
        <w:rPr>
          <w:rFonts w:ascii="Book Antiqua" w:eastAsia="宋体" w:hAnsi="Book Antiqua"/>
          <w:kern w:val="0"/>
          <w:sz w:val="24"/>
        </w:rPr>
        <w:t>a better overall survival rate.</w:t>
      </w:r>
    </w:p>
    <w:p w:rsidR="00A17973" w:rsidRPr="008A2A68" w:rsidRDefault="008A65B2" w:rsidP="00310021">
      <w:pPr>
        <w:autoSpaceDE w:val="0"/>
        <w:autoSpaceDN w:val="0"/>
        <w:adjustRightInd w:val="0"/>
        <w:snapToGrid w:val="0"/>
        <w:spacing w:line="360" w:lineRule="auto"/>
        <w:rPr>
          <w:rFonts w:ascii="Book Antiqua" w:hAnsi="Book Antiqua"/>
          <w:color w:val="000000"/>
          <w:sz w:val="24"/>
        </w:rPr>
      </w:pPr>
      <w:r w:rsidRPr="008A2A68">
        <w:rPr>
          <w:rFonts w:ascii="Book Antiqua" w:hAnsi="Book Antiqua"/>
          <w:color w:val="000000"/>
          <w:sz w:val="24"/>
        </w:rPr>
        <w:t xml:space="preserve"> </w:t>
      </w:r>
    </w:p>
    <w:p w:rsidR="00A17973" w:rsidRPr="008A2A68" w:rsidRDefault="00A17973" w:rsidP="00310021">
      <w:pPr>
        <w:adjustRightInd w:val="0"/>
        <w:snapToGrid w:val="0"/>
        <w:spacing w:line="360" w:lineRule="auto"/>
        <w:outlineLvl w:val="0"/>
        <w:rPr>
          <w:rFonts w:ascii="Book Antiqua" w:hAnsi="Book Antiqua" w:cs="Segoe UI"/>
          <w:b/>
          <w:i/>
          <w:color w:val="000000"/>
          <w:sz w:val="24"/>
          <w:shd w:val="clear" w:color="auto" w:fill="FFFFFF"/>
        </w:rPr>
      </w:pPr>
      <w:r w:rsidRPr="008A2A68">
        <w:rPr>
          <w:rFonts w:ascii="Book Antiqua" w:hAnsi="Book Antiqua"/>
          <w:b/>
          <w:i/>
          <w:color w:val="000000"/>
          <w:sz w:val="24"/>
        </w:rPr>
        <w:t>Research conclusions</w:t>
      </w:r>
    </w:p>
    <w:p w:rsidR="00A17973" w:rsidRPr="008A2A68" w:rsidRDefault="00A17973" w:rsidP="00310021">
      <w:pPr>
        <w:adjustRightInd w:val="0"/>
        <w:snapToGrid w:val="0"/>
        <w:spacing w:line="360" w:lineRule="auto"/>
        <w:rPr>
          <w:rFonts w:ascii="Book Antiqua" w:hAnsi="Book Antiqua" w:cs="Segoe UI"/>
          <w:color w:val="000000"/>
          <w:sz w:val="24"/>
          <w:shd w:val="clear" w:color="auto" w:fill="FFFFFF"/>
        </w:rPr>
      </w:pPr>
      <w:r w:rsidRPr="008A2A68">
        <w:rPr>
          <w:rFonts w:ascii="Book Antiqua" w:hAnsi="Book Antiqua"/>
          <w:color w:val="000000"/>
          <w:sz w:val="24"/>
        </w:rPr>
        <w:t>Our study demonstrated that</w:t>
      </w:r>
      <w:r w:rsidR="008F63D3">
        <w:rPr>
          <w:rFonts w:ascii="Book Antiqua" w:eastAsia="宋体" w:hAnsi="Book Antiqua"/>
          <w:kern w:val="0"/>
          <w:sz w:val="24"/>
        </w:rPr>
        <w:t xml:space="preserve"> </w:t>
      </w:r>
      <w:r w:rsidR="008A65B2" w:rsidRPr="008A2A68">
        <w:rPr>
          <w:rFonts w:ascii="Book Antiqua" w:eastAsia="宋体" w:hAnsi="Book Antiqua"/>
          <w:kern w:val="0"/>
          <w:sz w:val="24"/>
        </w:rPr>
        <w:t>HOXA11-AS</w:t>
      </w:r>
      <w:r w:rsidRPr="008A2A68">
        <w:rPr>
          <w:rFonts w:ascii="Book Antiqua" w:hAnsi="Book Antiqua" w:cs="Segoe UI"/>
          <w:color w:val="000000"/>
          <w:sz w:val="24"/>
          <w:shd w:val="clear" w:color="auto" w:fill="FFFFFF"/>
        </w:rPr>
        <w:t xml:space="preserve"> can significantly </w:t>
      </w:r>
      <w:r w:rsidR="008A65B2" w:rsidRPr="008A2A68">
        <w:rPr>
          <w:rFonts w:ascii="Book Antiqua" w:hAnsi="Book Antiqua" w:cs="Segoe UI"/>
          <w:color w:val="000000"/>
          <w:sz w:val="24"/>
          <w:shd w:val="clear" w:color="auto" w:fill="FFFFFF"/>
        </w:rPr>
        <w:t xml:space="preserve">promote </w:t>
      </w:r>
      <w:r w:rsidR="00FB40D8" w:rsidRPr="008A2A68">
        <w:rPr>
          <w:rFonts w:ascii="Book Antiqua" w:eastAsia="宋体" w:hAnsi="Book Antiqua"/>
          <w:kern w:val="0"/>
          <w:sz w:val="24"/>
        </w:rPr>
        <w:t>GC</w:t>
      </w:r>
      <w:r w:rsidR="00FB40D8" w:rsidRPr="008A2A68">
        <w:rPr>
          <w:rFonts w:ascii="Book Antiqua" w:hAnsi="Book Antiqua" w:cs="Segoe UI"/>
          <w:color w:val="000000"/>
          <w:sz w:val="24"/>
          <w:shd w:val="clear" w:color="auto" w:fill="FFFFFF"/>
        </w:rPr>
        <w:t xml:space="preserve"> </w:t>
      </w:r>
      <w:r w:rsidRPr="008A2A68">
        <w:rPr>
          <w:rFonts w:ascii="Book Antiqua" w:hAnsi="Book Antiqua" w:cs="Segoe UI"/>
          <w:color w:val="000000"/>
          <w:sz w:val="24"/>
          <w:shd w:val="clear" w:color="auto" w:fill="FFFFFF"/>
        </w:rPr>
        <w:t>cell growth, migration</w:t>
      </w:r>
      <w:r w:rsidR="00FB40D8">
        <w:rPr>
          <w:rFonts w:ascii="Book Antiqua" w:hAnsi="Book Antiqua" w:cs="Segoe UI"/>
          <w:color w:val="000000"/>
          <w:sz w:val="24"/>
          <w:shd w:val="clear" w:color="auto" w:fill="FFFFFF"/>
        </w:rPr>
        <w:t>,</w:t>
      </w:r>
      <w:r w:rsidRPr="008A2A68">
        <w:rPr>
          <w:rFonts w:ascii="Book Antiqua" w:hAnsi="Book Antiqua" w:cs="Segoe UI"/>
          <w:color w:val="000000"/>
          <w:sz w:val="24"/>
          <w:shd w:val="clear" w:color="auto" w:fill="FFFFFF"/>
        </w:rPr>
        <w:t xml:space="preserve"> and invasion. Furthermore, it can work through </w:t>
      </w:r>
      <w:r w:rsidR="008A65B2" w:rsidRPr="008A2A68">
        <w:rPr>
          <w:rFonts w:ascii="Book Antiqua" w:eastAsia="宋体" w:hAnsi="Book Antiqua"/>
          <w:kern w:val="0"/>
          <w:sz w:val="24"/>
        </w:rPr>
        <w:t>SRSF1</w:t>
      </w:r>
      <w:r w:rsidRPr="008A2A68">
        <w:rPr>
          <w:rFonts w:ascii="Book Antiqua" w:hAnsi="Book Antiqua" w:cs="Segoe UI"/>
          <w:color w:val="000000"/>
          <w:sz w:val="24"/>
          <w:shd w:val="clear" w:color="auto" w:fill="FFFFFF"/>
        </w:rPr>
        <w:t xml:space="preserve">. Therefore, our study provides </w:t>
      </w:r>
      <w:r w:rsidR="00FB40D8">
        <w:rPr>
          <w:rFonts w:ascii="Book Antiqua" w:hAnsi="Book Antiqua" w:cs="Segoe UI"/>
          <w:color w:val="000000"/>
          <w:sz w:val="24"/>
          <w:shd w:val="clear" w:color="auto" w:fill="FFFFFF"/>
        </w:rPr>
        <w:t>the possible</w:t>
      </w:r>
      <w:r w:rsidR="00FB40D8" w:rsidRPr="008A2A68">
        <w:rPr>
          <w:rFonts w:ascii="Book Antiqua" w:hAnsi="Book Antiqua" w:cs="Segoe UI"/>
          <w:color w:val="000000"/>
          <w:sz w:val="24"/>
          <w:shd w:val="clear" w:color="auto" w:fill="FFFFFF"/>
        </w:rPr>
        <w:t xml:space="preserve"> </w:t>
      </w:r>
      <w:r w:rsidRPr="008A2A68">
        <w:rPr>
          <w:rFonts w:ascii="Book Antiqua" w:hAnsi="Book Antiqua" w:cs="Segoe UI"/>
          <w:color w:val="000000"/>
          <w:sz w:val="24"/>
          <w:shd w:val="clear" w:color="auto" w:fill="FFFFFF"/>
        </w:rPr>
        <w:t xml:space="preserve">molecular mechanism and two new biomarkers for </w:t>
      </w:r>
      <w:r w:rsidR="00D52DCF" w:rsidRPr="008A2A68">
        <w:rPr>
          <w:rFonts w:ascii="Book Antiqua" w:eastAsia="宋体" w:hAnsi="Book Antiqua"/>
          <w:kern w:val="0"/>
          <w:sz w:val="24"/>
        </w:rPr>
        <w:t>GC</w:t>
      </w:r>
      <w:r w:rsidRPr="008A2A68">
        <w:rPr>
          <w:rFonts w:ascii="Book Antiqua" w:hAnsi="Book Antiqua" w:cs="Segoe UI"/>
          <w:color w:val="000000"/>
          <w:sz w:val="24"/>
          <w:shd w:val="clear" w:color="auto" w:fill="FFFFFF"/>
        </w:rPr>
        <w:t>.</w:t>
      </w:r>
    </w:p>
    <w:p w:rsidR="00A17973" w:rsidRPr="008A2A68" w:rsidRDefault="00A17973" w:rsidP="00310021">
      <w:pPr>
        <w:adjustRightInd w:val="0"/>
        <w:snapToGrid w:val="0"/>
        <w:spacing w:line="360" w:lineRule="auto"/>
        <w:rPr>
          <w:rFonts w:ascii="Book Antiqua" w:hAnsi="Book Antiqua" w:cs="Segoe UI"/>
          <w:color w:val="000000"/>
          <w:sz w:val="24"/>
          <w:shd w:val="clear" w:color="auto" w:fill="FFFFFF"/>
        </w:rPr>
      </w:pPr>
    </w:p>
    <w:p w:rsidR="00A17973" w:rsidRPr="008A2A68" w:rsidRDefault="00A17973" w:rsidP="00310021">
      <w:pPr>
        <w:adjustRightInd w:val="0"/>
        <w:snapToGrid w:val="0"/>
        <w:spacing w:line="360" w:lineRule="auto"/>
        <w:outlineLvl w:val="0"/>
        <w:rPr>
          <w:rFonts w:ascii="Book Antiqua" w:hAnsi="Book Antiqua" w:cs="Segoe UI"/>
          <w:b/>
          <w:i/>
          <w:color w:val="000000"/>
          <w:sz w:val="24"/>
          <w:shd w:val="clear" w:color="auto" w:fill="FFFFFF"/>
        </w:rPr>
      </w:pPr>
      <w:r w:rsidRPr="008A2A68">
        <w:rPr>
          <w:rFonts w:ascii="Book Antiqua" w:hAnsi="Book Antiqua" w:cs="Segoe UI"/>
          <w:b/>
          <w:i/>
          <w:color w:val="000000"/>
          <w:sz w:val="24"/>
          <w:shd w:val="clear" w:color="auto" w:fill="FFFFFF"/>
        </w:rPr>
        <w:t>Research perspectives</w:t>
      </w:r>
    </w:p>
    <w:bookmarkEnd w:id="60"/>
    <w:bookmarkEnd w:id="61"/>
    <w:p w:rsidR="00A17973" w:rsidRPr="008A2A68" w:rsidRDefault="00A17973" w:rsidP="00310021">
      <w:pPr>
        <w:adjustRightInd w:val="0"/>
        <w:snapToGrid w:val="0"/>
        <w:spacing w:line="360" w:lineRule="auto"/>
        <w:rPr>
          <w:rFonts w:ascii="Book Antiqua" w:hAnsi="Book Antiqua" w:cs="Segoe UI"/>
          <w:color w:val="000000"/>
          <w:sz w:val="24"/>
          <w:shd w:val="clear" w:color="auto" w:fill="FFFFFF"/>
        </w:rPr>
      </w:pPr>
      <w:r w:rsidRPr="008A2A68">
        <w:rPr>
          <w:rFonts w:ascii="Book Antiqua" w:hAnsi="Book Antiqua" w:cs="Segoe UI"/>
          <w:color w:val="000000"/>
          <w:sz w:val="24"/>
          <w:shd w:val="clear" w:color="auto" w:fill="FFFFFF"/>
        </w:rPr>
        <w:t>In the future, research may reveal the important role of</w:t>
      </w:r>
      <w:r w:rsidR="008F63D3">
        <w:rPr>
          <w:rFonts w:ascii="Book Antiqua" w:hAnsi="Book Antiqua" w:cs="Segoe UI"/>
          <w:color w:val="000000"/>
          <w:sz w:val="24"/>
          <w:shd w:val="clear" w:color="auto" w:fill="FFFFFF"/>
        </w:rPr>
        <w:t xml:space="preserve"> </w:t>
      </w:r>
      <w:r w:rsidR="008A65B2" w:rsidRPr="008A2A68">
        <w:rPr>
          <w:rFonts w:ascii="Book Antiqua" w:hAnsi="Book Antiqua" w:cs="Segoe UI"/>
          <w:color w:val="000000"/>
          <w:sz w:val="24"/>
          <w:shd w:val="clear" w:color="auto" w:fill="FFFFFF"/>
        </w:rPr>
        <w:t>HOXA11-AS</w:t>
      </w:r>
      <w:r w:rsidRPr="008A2A68">
        <w:rPr>
          <w:rFonts w:ascii="Book Antiqua" w:hAnsi="Book Antiqua" w:cs="Segoe UI"/>
          <w:color w:val="000000"/>
          <w:sz w:val="24"/>
          <w:shd w:val="clear" w:color="auto" w:fill="FFFFFF"/>
        </w:rPr>
        <w:t xml:space="preserve"> that enhances the sensitivity of </w:t>
      </w:r>
      <w:r w:rsidR="00D52DCF" w:rsidRPr="008A2A68">
        <w:rPr>
          <w:rFonts w:ascii="Book Antiqua" w:eastAsia="宋体" w:hAnsi="Book Antiqua"/>
          <w:kern w:val="0"/>
          <w:sz w:val="24"/>
        </w:rPr>
        <w:t>GC</w:t>
      </w:r>
      <w:r w:rsidR="00D52DCF">
        <w:rPr>
          <w:rFonts w:ascii="Book Antiqua" w:hAnsi="Book Antiqua" w:cs="Segoe UI"/>
          <w:color w:val="000000"/>
          <w:sz w:val="24"/>
          <w:shd w:val="clear" w:color="auto" w:fill="FFFFFF"/>
        </w:rPr>
        <w:t xml:space="preserve"> </w:t>
      </w:r>
      <w:r w:rsidRPr="008A2A68">
        <w:rPr>
          <w:rFonts w:ascii="Book Antiqua" w:hAnsi="Book Antiqua" w:cs="Segoe UI"/>
          <w:color w:val="000000"/>
          <w:sz w:val="24"/>
          <w:shd w:val="clear" w:color="auto" w:fill="FFFFFF"/>
        </w:rPr>
        <w:t>detection and</w:t>
      </w:r>
      <w:r w:rsidR="00FB40D8">
        <w:rPr>
          <w:rFonts w:ascii="Book Antiqua" w:hAnsi="Book Antiqua" w:cs="Segoe UI"/>
          <w:color w:val="000000"/>
          <w:sz w:val="24"/>
          <w:shd w:val="clear" w:color="auto" w:fill="FFFFFF"/>
        </w:rPr>
        <w:t xml:space="preserve"> facilitate</w:t>
      </w:r>
      <w:r w:rsidRPr="008A2A68">
        <w:rPr>
          <w:rFonts w:ascii="Book Antiqua" w:hAnsi="Book Antiqua" w:cs="Segoe UI"/>
          <w:color w:val="000000"/>
          <w:sz w:val="24"/>
          <w:shd w:val="clear" w:color="auto" w:fill="FFFFFF"/>
        </w:rPr>
        <w:t xml:space="preserve"> its application in anti-cancer treatments. The identification of the</w:t>
      </w:r>
      <w:r w:rsidR="008F63D3">
        <w:rPr>
          <w:rFonts w:ascii="Book Antiqua" w:hAnsi="Book Antiqua" w:cs="Segoe UI"/>
          <w:color w:val="000000"/>
          <w:sz w:val="24"/>
          <w:shd w:val="clear" w:color="auto" w:fill="FFFFFF"/>
        </w:rPr>
        <w:t xml:space="preserve"> </w:t>
      </w:r>
      <w:r w:rsidR="00841B3A" w:rsidRPr="008A2A68">
        <w:rPr>
          <w:rFonts w:ascii="Book Antiqua" w:hAnsi="Book Antiqua" w:cs="Segoe UI"/>
          <w:color w:val="000000"/>
          <w:sz w:val="24"/>
          <w:shd w:val="clear" w:color="auto" w:fill="FFFFFF"/>
        </w:rPr>
        <w:t>HOXA11-AS</w:t>
      </w:r>
      <w:r w:rsidRPr="008A2A68">
        <w:rPr>
          <w:rFonts w:ascii="Book Antiqua" w:hAnsi="Book Antiqua" w:cs="Segoe UI"/>
          <w:color w:val="000000"/>
          <w:sz w:val="24"/>
          <w:shd w:val="clear" w:color="auto" w:fill="FFFFFF"/>
        </w:rPr>
        <w:t>/</w:t>
      </w:r>
      <w:r w:rsidR="00841B3A" w:rsidRPr="008A2A68">
        <w:rPr>
          <w:rFonts w:ascii="Book Antiqua" w:hAnsi="Book Antiqua" w:cs="Segoe UI"/>
          <w:color w:val="000000"/>
          <w:sz w:val="24"/>
          <w:shd w:val="clear" w:color="auto" w:fill="FFFFFF"/>
        </w:rPr>
        <w:t>SRSF1</w:t>
      </w:r>
      <w:r w:rsidRPr="008A2A68">
        <w:rPr>
          <w:rFonts w:ascii="Book Antiqua" w:hAnsi="Book Antiqua" w:cs="Segoe UI"/>
          <w:color w:val="000000"/>
          <w:sz w:val="24"/>
          <w:shd w:val="clear" w:color="auto" w:fill="FFFFFF"/>
        </w:rPr>
        <w:t xml:space="preserve"> molecular axis may further explain the underlying mechanism.</w:t>
      </w:r>
    </w:p>
    <w:bookmarkEnd w:id="62"/>
    <w:bookmarkEnd w:id="63"/>
    <w:bookmarkEnd w:id="64"/>
    <w:bookmarkEnd w:id="65"/>
    <w:bookmarkEnd w:id="66"/>
    <w:bookmarkEnd w:id="67"/>
    <w:bookmarkEnd w:id="68"/>
    <w:bookmarkEnd w:id="69"/>
    <w:bookmarkEnd w:id="70"/>
    <w:bookmarkEnd w:id="71"/>
    <w:bookmarkEnd w:id="72"/>
    <w:p w:rsidR="001310DD" w:rsidRPr="008A2A68" w:rsidRDefault="001310DD" w:rsidP="00310021">
      <w:pPr>
        <w:adjustRightInd w:val="0"/>
        <w:snapToGrid w:val="0"/>
        <w:spacing w:line="360" w:lineRule="auto"/>
        <w:rPr>
          <w:rFonts w:ascii="Book Antiqua" w:hAnsi="Book Antiqua"/>
          <w:b/>
          <w:sz w:val="24"/>
        </w:rPr>
      </w:pPr>
    </w:p>
    <w:p w:rsidR="000D4EEF" w:rsidRPr="008A2A68" w:rsidRDefault="001310DD" w:rsidP="00310021">
      <w:pPr>
        <w:adjustRightInd w:val="0"/>
        <w:snapToGrid w:val="0"/>
        <w:spacing w:line="360" w:lineRule="auto"/>
        <w:rPr>
          <w:rFonts w:ascii="Book Antiqua" w:hAnsi="Book Antiqua"/>
          <w:b/>
          <w:caps/>
          <w:sz w:val="24"/>
        </w:rPr>
      </w:pPr>
      <w:r w:rsidRPr="008A2A68">
        <w:rPr>
          <w:rFonts w:ascii="Book Antiqua" w:hAnsi="Book Antiqua"/>
          <w:b/>
          <w:sz w:val="24"/>
        </w:rPr>
        <w:br w:type="page"/>
      </w:r>
      <w:r w:rsidR="00D20ECE" w:rsidRPr="008A2A68">
        <w:rPr>
          <w:rFonts w:ascii="Book Antiqua" w:hAnsi="Book Antiqua"/>
          <w:b/>
          <w:caps/>
          <w:sz w:val="24"/>
        </w:rPr>
        <w:lastRenderedPageBreak/>
        <w:t>References</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 </w:t>
      </w:r>
      <w:r w:rsidRPr="008A2A68">
        <w:rPr>
          <w:rFonts w:ascii="Book Antiqua" w:hAnsi="Book Antiqua"/>
          <w:b/>
          <w:sz w:val="24"/>
        </w:rPr>
        <w:t>Van Cutsem E</w:t>
      </w:r>
      <w:r w:rsidRPr="008A2A68">
        <w:rPr>
          <w:rFonts w:ascii="Book Antiqua" w:hAnsi="Book Antiqua"/>
          <w:sz w:val="24"/>
        </w:rPr>
        <w:t xml:space="preserve">, Sagaert X, Topal B, Haustermans K, Prenen H. Gastric cancer. </w:t>
      </w:r>
      <w:r w:rsidRPr="008A2A68">
        <w:rPr>
          <w:rFonts w:ascii="Book Antiqua" w:hAnsi="Book Antiqua"/>
          <w:i/>
          <w:sz w:val="24"/>
        </w:rPr>
        <w:t>Lancet</w:t>
      </w:r>
      <w:r w:rsidRPr="008A2A68">
        <w:rPr>
          <w:rFonts w:ascii="Book Antiqua" w:hAnsi="Book Antiqua"/>
          <w:sz w:val="24"/>
        </w:rPr>
        <w:t xml:space="preserve"> 2016; </w:t>
      </w:r>
      <w:r w:rsidRPr="008A2A68">
        <w:rPr>
          <w:rFonts w:ascii="Book Antiqua" w:hAnsi="Book Antiqua"/>
          <w:b/>
          <w:sz w:val="24"/>
        </w:rPr>
        <w:t>388</w:t>
      </w:r>
      <w:r w:rsidRPr="008A2A68">
        <w:rPr>
          <w:rFonts w:ascii="Book Antiqua" w:hAnsi="Book Antiqua"/>
          <w:sz w:val="24"/>
        </w:rPr>
        <w:t>: 2654-2664 [PMID: 27156933 DOI: 10.1016/S0140-6736(16)30354-3]</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 </w:t>
      </w:r>
      <w:r w:rsidRPr="008A2A68">
        <w:rPr>
          <w:rFonts w:ascii="Book Antiqua" w:hAnsi="Book Antiqua"/>
          <w:b/>
          <w:sz w:val="24"/>
        </w:rPr>
        <w:t>Siegel RL</w:t>
      </w:r>
      <w:r w:rsidRPr="008A2A68">
        <w:rPr>
          <w:rFonts w:ascii="Book Antiqua" w:hAnsi="Book Antiqua"/>
          <w:sz w:val="24"/>
        </w:rPr>
        <w:t xml:space="preserve">, Miller KD, Jemal A. Cancer statistics, 2019. </w:t>
      </w:r>
      <w:r w:rsidRPr="008A2A68">
        <w:rPr>
          <w:rFonts w:ascii="Book Antiqua" w:hAnsi="Book Antiqua"/>
          <w:i/>
          <w:sz w:val="24"/>
        </w:rPr>
        <w:t>CA Cancer J Clin</w:t>
      </w:r>
      <w:r w:rsidRPr="008A2A68">
        <w:rPr>
          <w:rFonts w:ascii="Book Antiqua" w:hAnsi="Book Antiqua"/>
          <w:sz w:val="24"/>
        </w:rPr>
        <w:t xml:space="preserve"> 2019; </w:t>
      </w:r>
      <w:r w:rsidRPr="008A2A68">
        <w:rPr>
          <w:rFonts w:ascii="Book Antiqua" w:hAnsi="Book Antiqua"/>
          <w:b/>
          <w:sz w:val="24"/>
        </w:rPr>
        <w:t>69</w:t>
      </w:r>
      <w:r w:rsidRPr="008A2A68">
        <w:rPr>
          <w:rFonts w:ascii="Book Antiqua" w:hAnsi="Book Antiqua"/>
          <w:sz w:val="24"/>
        </w:rPr>
        <w:t>: 7-34 [PMID: 30620402 DOI: 10.3322/caac.21551]</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3</w:t>
      </w:r>
      <w:r w:rsidR="00572680" w:rsidRPr="008A2A68">
        <w:rPr>
          <w:rFonts w:ascii="Book Antiqua" w:hAnsi="Book Antiqua"/>
          <w:sz w:val="24"/>
        </w:rPr>
        <w:t xml:space="preserve"> </w:t>
      </w:r>
      <w:r w:rsidRPr="008A2A68">
        <w:rPr>
          <w:rFonts w:ascii="Book Antiqua" w:hAnsi="Book Antiqua"/>
          <w:b/>
          <w:sz w:val="24"/>
        </w:rPr>
        <w:t>Thrumurthy SG</w:t>
      </w:r>
      <w:r w:rsidRPr="008A2A68">
        <w:rPr>
          <w:rFonts w:ascii="Book Antiqua" w:hAnsi="Book Antiqua"/>
          <w:sz w:val="24"/>
        </w:rPr>
        <w:t xml:space="preserve">, Chaudry MA, Hochhauser D, Mughal M. The diagnosis and management of gastric cancer. </w:t>
      </w:r>
      <w:r w:rsidRPr="008A2A68">
        <w:rPr>
          <w:rFonts w:ascii="Book Antiqua" w:hAnsi="Book Antiqua"/>
          <w:i/>
          <w:sz w:val="24"/>
        </w:rPr>
        <w:t>BMJ</w:t>
      </w:r>
      <w:r w:rsidRPr="008A2A68">
        <w:rPr>
          <w:rFonts w:ascii="Book Antiqua" w:hAnsi="Book Antiqua"/>
          <w:sz w:val="24"/>
        </w:rPr>
        <w:t xml:space="preserve"> 2013; </w:t>
      </w:r>
      <w:r w:rsidRPr="008A2A68">
        <w:rPr>
          <w:rFonts w:ascii="Book Antiqua" w:hAnsi="Book Antiqua"/>
          <w:b/>
          <w:sz w:val="24"/>
        </w:rPr>
        <w:t>347</w:t>
      </w:r>
      <w:r w:rsidRPr="008A2A68">
        <w:rPr>
          <w:rFonts w:ascii="Book Antiqua" w:hAnsi="Book Antiqua"/>
          <w:sz w:val="24"/>
        </w:rPr>
        <w:t>: f6367 [PMID: 24191271 DOI: 10.1136/bmj.f6367]</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4 </w:t>
      </w:r>
      <w:r w:rsidRPr="008A2A68">
        <w:rPr>
          <w:rFonts w:ascii="Book Antiqua" w:hAnsi="Book Antiqua"/>
          <w:b/>
          <w:sz w:val="24"/>
        </w:rPr>
        <w:t>Murad AM</w:t>
      </w:r>
      <w:r w:rsidRPr="008A2A68">
        <w:rPr>
          <w:rFonts w:ascii="Book Antiqua" w:hAnsi="Book Antiqua"/>
          <w:sz w:val="24"/>
        </w:rPr>
        <w:t xml:space="preserve">, Santiago FF, Petroianu A, Rocha PR, Rodrigues MA, Rausch M. Modified therapy with 5-fluorouracil, doxorubicin, and methotrexate in advanced gastric cancer. </w:t>
      </w:r>
      <w:r w:rsidRPr="008A2A68">
        <w:rPr>
          <w:rFonts w:ascii="Book Antiqua" w:hAnsi="Book Antiqua"/>
          <w:i/>
          <w:sz w:val="24"/>
        </w:rPr>
        <w:t>Cancer</w:t>
      </w:r>
      <w:r w:rsidRPr="008A2A68">
        <w:rPr>
          <w:rFonts w:ascii="Book Antiqua" w:hAnsi="Book Antiqua"/>
          <w:sz w:val="24"/>
        </w:rPr>
        <w:t xml:space="preserve"> 1993; </w:t>
      </w:r>
      <w:r w:rsidRPr="008A2A68">
        <w:rPr>
          <w:rFonts w:ascii="Book Antiqua" w:hAnsi="Book Antiqua"/>
          <w:b/>
          <w:sz w:val="24"/>
        </w:rPr>
        <w:t>72</w:t>
      </w:r>
      <w:r w:rsidRPr="008A2A68">
        <w:rPr>
          <w:rFonts w:ascii="Book Antiqua" w:hAnsi="Book Antiqua"/>
          <w:sz w:val="24"/>
        </w:rPr>
        <w:t>: 37-41 [PMID: 8508427 DOI: 10.1002/1097-0142(19930701)72:1&lt;37::AID-CNCR2820720109&gt;3.0.CO;2-P]</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5 </w:t>
      </w:r>
      <w:r w:rsidRPr="008A2A68">
        <w:rPr>
          <w:rFonts w:ascii="Book Antiqua" w:hAnsi="Book Antiqua"/>
          <w:b/>
          <w:sz w:val="24"/>
        </w:rPr>
        <w:t>Wagner AD</w:t>
      </w:r>
      <w:r w:rsidRPr="008A2A68">
        <w:rPr>
          <w:rFonts w:ascii="Book Antiqua" w:hAnsi="Book Antiqua"/>
          <w:sz w:val="24"/>
        </w:rPr>
        <w:t xml:space="preserve">, Unverzagt S, Grothe W, Kleber G, Grothey A, Haerting J, Fleig WE. Chemotherapy for advanced gastric cancer. </w:t>
      </w:r>
      <w:r w:rsidRPr="008A2A68">
        <w:rPr>
          <w:rFonts w:ascii="Book Antiqua" w:hAnsi="Book Antiqua"/>
          <w:i/>
          <w:sz w:val="24"/>
        </w:rPr>
        <w:t>Cochrane Database Syst Rev</w:t>
      </w:r>
      <w:r w:rsidRPr="008A2A68">
        <w:rPr>
          <w:rFonts w:ascii="Book Antiqua" w:hAnsi="Book Antiqua"/>
          <w:sz w:val="24"/>
        </w:rPr>
        <w:t xml:space="preserve"> 2010; : CD004064 [PMID: 20238327 DOI: 10.1002/14651858.CD004064.pub3]</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6 </w:t>
      </w:r>
      <w:r w:rsidRPr="008A2A68">
        <w:rPr>
          <w:rFonts w:ascii="Book Antiqua" w:hAnsi="Book Antiqua"/>
          <w:b/>
          <w:sz w:val="24"/>
        </w:rPr>
        <w:t>Lee YR</w:t>
      </w:r>
      <w:r w:rsidRPr="008A2A68">
        <w:rPr>
          <w:rFonts w:ascii="Book Antiqua" w:hAnsi="Book Antiqua"/>
          <w:sz w:val="24"/>
        </w:rPr>
        <w:t xml:space="preserve">, Kim G, Tak WY, Jang SY, Kweon YO, Park JG, Lee HW, Han YS, Chun JM, Park SY, Hur K. Circulating exosomal noncoding RNAs as prognostic biomarkers in human hepatocellular carcinoma. </w:t>
      </w:r>
      <w:r w:rsidRPr="008A2A68">
        <w:rPr>
          <w:rFonts w:ascii="Book Antiqua" w:hAnsi="Book Antiqua"/>
          <w:i/>
          <w:sz w:val="24"/>
        </w:rPr>
        <w:t>Int J Cancer</w:t>
      </w:r>
      <w:r w:rsidRPr="008A2A68">
        <w:rPr>
          <w:rFonts w:ascii="Book Antiqua" w:hAnsi="Book Antiqua"/>
          <w:sz w:val="24"/>
        </w:rPr>
        <w:t xml:space="preserve"> 2019; </w:t>
      </w:r>
      <w:r w:rsidRPr="008A2A68">
        <w:rPr>
          <w:rFonts w:ascii="Book Antiqua" w:hAnsi="Book Antiqua"/>
          <w:b/>
          <w:sz w:val="24"/>
        </w:rPr>
        <w:t>144</w:t>
      </w:r>
      <w:r w:rsidRPr="008A2A68">
        <w:rPr>
          <w:rFonts w:ascii="Book Antiqua" w:hAnsi="Book Antiqua"/>
          <w:sz w:val="24"/>
        </w:rPr>
        <w:t>: 1444-1452 [PMID: 30338850 DOI: 10.1002/ijc.31931]</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7 </w:t>
      </w:r>
      <w:r w:rsidRPr="008A2A68">
        <w:rPr>
          <w:rFonts w:ascii="Book Antiqua" w:hAnsi="Book Antiqua"/>
          <w:b/>
          <w:sz w:val="24"/>
        </w:rPr>
        <w:t>Jin C</w:t>
      </w:r>
      <w:r w:rsidRPr="008A2A68">
        <w:rPr>
          <w:rFonts w:ascii="Book Antiqua" w:hAnsi="Book Antiqua"/>
          <w:sz w:val="24"/>
        </w:rPr>
        <w:t xml:space="preserve">, Shi W, Wang F, Shen X, Qi J, Cong H, Yuan J, Shi L, Zhu B, Luo X, Zhang Y, Ju S. Long non-coding RNA HULC as a novel serum biomarker for diagnosis and prognosis prediction of gastric cancer. </w:t>
      </w:r>
      <w:r w:rsidRPr="008A2A68">
        <w:rPr>
          <w:rFonts w:ascii="Book Antiqua" w:hAnsi="Book Antiqua"/>
          <w:i/>
          <w:sz w:val="24"/>
        </w:rPr>
        <w:t>Oncotarget</w:t>
      </w:r>
      <w:r w:rsidRPr="008A2A68">
        <w:rPr>
          <w:rFonts w:ascii="Book Antiqua" w:hAnsi="Book Antiqua"/>
          <w:sz w:val="24"/>
        </w:rPr>
        <w:t xml:space="preserve"> 2016; </w:t>
      </w:r>
      <w:r w:rsidRPr="008A2A68">
        <w:rPr>
          <w:rFonts w:ascii="Book Antiqua" w:hAnsi="Book Antiqua"/>
          <w:b/>
          <w:sz w:val="24"/>
        </w:rPr>
        <w:t>7</w:t>
      </w:r>
      <w:r w:rsidRPr="008A2A68">
        <w:rPr>
          <w:rFonts w:ascii="Book Antiqua" w:hAnsi="Book Antiqua"/>
          <w:sz w:val="24"/>
        </w:rPr>
        <w:t>: 51763-51772 [PMID: 27322075 DOI: 10.18632/oncotarget.10107]</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8 </w:t>
      </w:r>
      <w:r w:rsidRPr="008A2A68">
        <w:rPr>
          <w:rFonts w:ascii="Book Antiqua" w:hAnsi="Book Antiqua"/>
          <w:b/>
          <w:sz w:val="24"/>
        </w:rPr>
        <w:t>Zhao R</w:t>
      </w:r>
      <w:r w:rsidRPr="008A2A68">
        <w:rPr>
          <w:rFonts w:ascii="Book Antiqua" w:hAnsi="Book Antiqua"/>
          <w:sz w:val="24"/>
        </w:rPr>
        <w:t xml:space="preserve">, Zhang Y, Zhang X, Yang Y, Zheng X, Li X, Liu Y, Zhang Y. Exosomal long noncoding RNA HOTTIP as potential novel diagnostic and prognostic biomarker test for gastric cancer. </w:t>
      </w:r>
      <w:r w:rsidRPr="008A2A68">
        <w:rPr>
          <w:rFonts w:ascii="Book Antiqua" w:hAnsi="Book Antiqua"/>
          <w:i/>
          <w:sz w:val="24"/>
        </w:rPr>
        <w:t>Mol Cancer</w:t>
      </w:r>
      <w:r w:rsidRPr="008A2A68">
        <w:rPr>
          <w:rFonts w:ascii="Book Antiqua" w:hAnsi="Book Antiqua"/>
          <w:sz w:val="24"/>
        </w:rPr>
        <w:t xml:space="preserve"> 2018; </w:t>
      </w:r>
      <w:r w:rsidRPr="008A2A68">
        <w:rPr>
          <w:rFonts w:ascii="Book Antiqua" w:hAnsi="Book Antiqua"/>
          <w:b/>
          <w:sz w:val="24"/>
        </w:rPr>
        <w:t>17</w:t>
      </w:r>
      <w:r w:rsidRPr="008A2A68">
        <w:rPr>
          <w:rFonts w:ascii="Book Antiqua" w:hAnsi="Book Antiqua"/>
          <w:sz w:val="24"/>
        </w:rPr>
        <w:t>: 68 [PMID: 29486794 DOI: 10.1186/s12943-018-0817-x]</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9 </w:t>
      </w:r>
      <w:r w:rsidRPr="008A2A68">
        <w:rPr>
          <w:rFonts w:ascii="Book Antiqua" w:hAnsi="Book Antiqua"/>
          <w:b/>
          <w:sz w:val="24"/>
        </w:rPr>
        <w:t>Chen Q</w:t>
      </w:r>
      <w:r w:rsidRPr="008A2A68">
        <w:rPr>
          <w:rFonts w:ascii="Book Antiqua" w:hAnsi="Book Antiqua"/>
          <w:sz w:val="24"/>
        </w:rPr>
        <w:t xml:space="preserve">, Su Y, He X, Zhao W, Wu C, Zhang W, Si X, Dong B, Zhao L, Gao Y, Yang X, Chen J, Lu J, Qiao X, Zhang Y. Plasma long non-coding RNA MALAT1 is associated with distant metastasis in patients with epithelial </w:t>
      </w:r>
      <w:r w:rsidRPr="008A2A68">
        <w:rPr>
          <w:rFonts w:ascii="Book Antiqua" w:hAnsi="Book Antiqua"/>
          <w:sz w:val="24"/>
        </w:rPr>
        <w:lastRenderedPageBreak/>
        <w:t xml:space="preserve">ovarian cancer. </w:t>
      </w:r>
      <w:r w:rsidRPr="008A2A68">
        <w:rPr>
          <w:rFonts w:ascii="Book Antiqua" w:hAnsi="Book Antiqua"/>
          <w:i/>
          <w:sz w:val="24"/>
        </w:rPr>
        <w:t>Oncol Lett</w:t>
      </w:r>
      <w:r w:rsidRPr="008A2A68">
        <w:rPr>
          <w:rFonts w:ascii="Book Antiqua" w:hAnsi="Book Antiqua"/>
          <w:sz w:val="24"/>
        </w:rPr>
        <w:t xml:space="preserve"> 2016; </w:t>
      </w:r>
      <w:r w:rsidRPr="008A2A68">
        <w:rPr>
          <w:rFonts w:ascii="Book Antiqua" w:hAnsi="Book Antiqua"/>
          <w:b/>
          <w:sz w:val="24"/>
        </w:rPr>
        <w:t>12</w:t>
      </w:r>
      <w:r w:rsidRPr="008A2A68">
        <w:rPr>
          <w:rFonts w:ascii="Book Antiqua" w:hAnsi="Book Antiqua"/>
          <w:sz w:val="24"/>
        </w:rPr>
        <w:t>: 1361-1366 [PMID: 27446438 DOI: 10.3892/ol.2016.4800]</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10 </w:t>
      </w:r>
      <w:r w:rsidRPr="008A2A68">
        <w:rPr>
          <w:rFonts w:ascii="Book Antiqua" w:hAnsi="Book Antiqua"/>
          <w:b/>
          <w:sz w:val="24"/>
        </w:rPr>
        <w:t>Zhang X</w:t>
      </w:r>
      <w:r w:rsidRPr="008A2A68">
        <w:rPr>
          <w:rFonts w:ascii="Book Antiqua" w:hAnsi="Book Antiqua"/>
          <w:sz w:val="24"/>
        </w:rPr>
        <w:t xml:space="preserve">, Mao L, Li L, He Z, Wang N, Song Y. Long noncoding RNA GIHCG functions as an oncogene and serves as a serum diagnostic biomarker for cervical cancer. </w:t>
      </w:r>
      <w:r w:rsidRPr="008A2A68">
        <w:rPr>
          <w:rFonts w:ascii="Book Antiqua" w:hAnsi="Book Antiqua"/>
          <w:i/>
          <w:sz w:val="24"/>
        </w:rPr>
        <w:t>J Cancer</w:t>
      </w:r>
      <w:r w:rsidRPr="008A2A68">
        <w:rPr>
          <w:rFonts w:ascii="Book Antiqua" w:hAnsi="Book Antiqua"/>
          <w:sz w:val="24"/>
        </w:rPr>
        <w:t xml:space="preserve"> 2019; </w:t>
      </w:r>
      <w:r w:rsidRPr="008A2A68">
        <w:rPr>
          <w:rFonts w:ascii="Book Antiqua" w:hAnsi="Book Antiqua"/>
          <w:b/>
          <w:sz w:val="24"/>
        </w:rPr>
        <w:t>10</w:t>
      </w:r>
      <w:r w:rsidRPr="008A2A68">
        <w:rPr>
          <w:rFonts w:ascii="Book Antiqua" w:hAnsi="Book Antiqua"/>
          <w:sz w:val="24"/>
        </w:rPr>
        <w:t>: 672-681 [PMID: 30719165 DOI: 10.7150/jca.28525]</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11 </w:t>
      </w:r>
      <w:r w:rsidRPr="008A2A68">
        <w:rPr>
          <w:rFonts w:ascii="Book Antiqua" w:hAnsi="Book Antiqua"/>
          <w:b/>
          <w:sz w:val="24"/>
        </w:rPr>
        <w:t>Wang ZF</w:t>
      </w:r>
      <w:r w:rsidRPr="008A2A68">
        <w:rPr>
          <w:rFonts w:ascii="Book Antiqua" w:hAnsi="Book Antiqua"/>
          <w:sz w:val="24"/>
        </w:rPr>
        <w:t xml:space="preserve">, Hu R, Pang JM, Zhang GZ, Yan W, Li ZN. Serum long noncoding RNA LRB1 as a potential biomarker for predicting the diagnosis and prognosis of human hepatocellular carcinoma. </w:t>
      </w:r>
      <w:r w:rsidRPr="008A2A68">
        <w:rPr>
          <w:rFonts w:ascii="Book Antiqua" w:hAnsi="Book Antiqua"/>
          <w:i/>
          <w:sz w:val="24"/>
        </w:rPr>
        <w:t>Oncol Lett</w:t>
      </w:r>
      <w:r w:rsidRPr="008A2A68">
        <w:rPr>
          <w:rFonts w:ascii="Book Antiqua" w:hAnsi="Book Antiqua"/>
          <w:sz w:val="24"/>
        </w:rPr>
        <w:t xml:space="preserve"> 2018; </w:t>
      </w:r>
      <w:r w:rsidRPr="008A2A68">
        <w:rPr>
          <w:rFonts w:ascii="Book Antiqua" w:hAnsi="Book Antiqua"/>
          <w:b/>
          <w:sz w:val="24"/>
        </w:rPr>
        <w:t>16</w:t>
      </w:r>
      <w:r w:rsidRPr="008A2A68">
        <w:rPr>
          <w:rFonts w:ascii="Book Antiqua" w:hAnsi="Book Antiqua"/>
          <w:sz w:val="24"/>
        </w:rPr>
        <w:t>: 1593-1601 [PMID: 30008842 DOI: 10.3892/ol.2018.8825]</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12 </w:t>
      </w:r>
      <w:r w:rsidRPr="008A2A68">
        <w:rPr>
          <w:rFonts w:ascii="Book Antiqua" w:hAnsi="Book Antiqua"/>
          <w:b/>
          <w:sz w:val="24"/>
        </w:rPr>
        <w:t>Lu CW</w:t>
      </w:r>
      <w:r w:rsidRPr="008A2A68">
        <w:rPr>
          <w:rFonts w:ascii="Book Antiqua" w:hAnsi="Book Antiqua"/>
          <w:sz w:val="24"/>
        </w:rPr>
        <w:t xml:space="preserve">, Zhou DD, Xie T, Hao JL, Pant OP, Lu CB, Liu XF. HOXA11 antisense long noncoding RNA (HOXA11-AS): A promising lncRNA in human cancers. </w:t>
      </w:r>
      <w:r w:rsidRPr="008A2A68">
        <w:rPr>
          <w:rFonts w:ascii="Book Antiqua" w:hAnsi="Book Antiqua"/>
          <w:i/>
          <w:sz w:val="24"/>
        </w:rPr>
        <w:t>Cancer Med</w:t>
      </w:r>
      <w:r w:rsidRPr="008A2A68">
        <w:rPr>
          <w:rFonts w:ascii="Book Antiqua" w:hAnsi="Book Antiqua"/>
          <w:sz w:val="24"/>
        </w:rPr>
        <w:t xml:space="preserve"> 2018; </w:t>
      </w:r>
      <w:r w:rsidRPr="008A2A68">
        <w:rPr>
          <w:rFonts w:ascii="Book Antiqua" w:hAnsi="Book Antiqua"/>
          <w:b/>
          <w:sz w:val="24"/>
        </w:rPr>
        <w:t>7</w:t>
      </w:r>
      <w:r w:rsidRPr="008A2A68">
        <w:rPr>
          <w:rFonts w:ascii="Book Antiqua" w:hAnsi="Book Antiqua"/>
          <w:sz w:val="24"/>
        </w:rPr>
        <w:t>: 3792-3799 [PMID: 29992790 DOI: 10.1002/cam4.1571]</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13 </w:t>
      </w:r>
      <w:r w:rsidRPr="008A2A68">
        <w:rPr>
          <w:rFonts w:ascii="Book Antiqua" w:hAnsi="Book Antiqua"/>
          <w:b/>
          <w:sz w:val="24"/>
        </w:rPr>
        <w:t>Liu Z</w:t>
      </w:r>
      <w:r w:rsidRPr="008A2A68">
        <w:rPr>
          <w:rFonts w:ascii="Book Antiqua" w:hAnsi="Book Antiqua"/>
          <w:sz w:val="24"/>
        </w:rPr>
        <w:t xml:space="preserve">, Chen Z, Fan R, Jiang B, Chen X, Chen Q, Nie F, Lu K, Sun M. Over-expressed long noncoding RNA HOXA11-AS promotes cell cycle progression and metastasis in gastric cancer. </w:t>
      </w:r>
      <w:r w:rsidRPr="008A2A68">
        <w:rPr>
          <w:rFonts w:ascii="Book Antiqua" w:hAnsi="Book Antiqua"/>
          <w:i/>
          <w:sz w:val="24"/>
        </w:rPr>
        <w:t>Mol Cancer</w:t>
      </w:r>
      <w:r w:rsidRPr="008A2A68">
        <w:rPr>
          <w:rFonts w:ascii="Book Antiqua" w:hAnsi="Book Antiqua"/>
          <w:sz w:val="24"/>
        </w:rPr>
        <w:t xml:space="preserve"> 2017; </w:t>
      </w:r>
      <w:r w:rsidRPr="008A2A68">
        <w:rPr>
          <w:rFonts w:ascii="Book Antiqua" w:hAnsi="Book Antiqua"/>
          <w:b/>
          <w:sz w:val="24"/>
        </w:rPr>
        <w:t>16</w:t>
      </w:r>
      <w:r w:rsidRPr="008A2A68">
        <w:rPr>
          <w:rFonts w:ascii="Book Antiqua" w:hAnsi="Book Antiqua"/>
          <w:sz w:val="24"/>
        </w:rPr>
        <w:t>: 82 [PMID: 28441948 DOI: 10.1186/s12943-017-0651-6]</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14 </w:t>
      </w:r>
      <w:r w:rsidRPr="008A2A68">
        <w:rPr>
          <w:rFonts w:ascii="Book Antiqua" w:hAnsi="Book Antiqua"/>
          <w:b/>
          <w:sz w:val="24"/>
        </w:rPr>
        <w:t>Sun M</w:t>
      </w:r>
      <w:r w:rsidRPr="008A2A68">
        <w:rPr>
          <w:rFonts w:ascii="Book Antiqua" w:hAnsi="Book Antiqua"/>
          <w:sz w:val="24"/>
        </w:rPr>
        <w:t xml:space="preserve">, Nie F, Wang Y, Zhang Z, Hou J, He D, Xie M, Xu L, De W, Wang Z, Wang J. LncRNA HOXA11-AS Promotes Proliferation and Invasion of Gastric Cancer by Scaffolding the Chromatin Modification Factors PRC2, LSD1, and DNMT1. </w:t>
      </w:r>
      <w:r w:rsidRPr="008A2A68">
        <w:rPr>
          <w:rFonts w:ascii="Book Antiqua" w:hAnsi="Book Antiqua"/>
          <w:i/>
          <w:sz w:val="24"/>
        </w:rPr>
        <w:t>Cancer Res</w:t>
      </w:r>
      <w:r w:rsidRPr="008A2A68">
        <w:rPr>
          <w:rFonts w:ascii="Book Antiqua" w:hAnsi="Book Antiqua"/>
          <w:sz w:val="24"/>
        </w:rPr>
        <w:t xml:space="preserve"> 2016; </w:t>
      </w:r>
      <w:r w:rsidRPr="008A2A68">
        <w:rPr>
          <w:rFonts w:ascii="Book Antiqua" w:hAnsi="Book Antiqua"/>
          <w:b/>
          <w:sz w:val="24"/>
        </w:rPr>
        <w:t>76</w:t>
      </w:r>
      <w:r w:rsidRPr="008A2A68">
        <w:rPr>
          <w:rFonts w:ascii="Book Antiqua" w:hAnsi="Book Antiqua"/>
          <w:sz w:val="24"/>
        </w:rPr>
        <w:t>: 6299-6310 [PMID: 27651312 DOI: 10.1158/0008-5472.CAN-16-0356]</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15 </w:t>
      </w:r>
      <w:r w:rsidRPr="008A2A68">
        <w:rPr>
          <w:rFonts w:ascii="Book Antiqua" w:hAnsi="Book Antiqua"/>
          <w:b/>
          <w:sz w:val="24"/>
        </w:rPr>
        <w:t>Siegel RL</w:t>
      </w:r>
      <w:r w:rsidRPr="008A2A68">
        <w:rPr>
          <w:rFonts w:ascii="Book Antiqua" w:hAnsi="Book Antiqua"/>
          <w:sz w:val="24"/>
        </w:rPr>
        <w:t xml:space="preserve">, Miller KD, Jemal A. Cancer statistics, 2015. </w:t>
      </w:r>
      <w:r w:rsidRPr="008A2A68">
        <w:rPr>
          <w:rFonts w:ascii="Book Antiqua" w:hAnsi="Book Antiqua"/>
          <w:i/>
          <w:sz w:val="24"/>
        </w:rPr>
        <w:t>CA Cancer J Clin</w:t>
      </w:r>
      <w:r w:rsidRPr="008A2A68">
        <w:rPr>
          <w:rFonts w:ascii="Book Antiqua" w:hAnsi="Book Antiqua"/>
          <w:sz w:val="24"/>
        </w:rPr>
        <w:t xml:space="preserve"> 2015; </w:t>
      </w:r>
      <w:r w:rsidRPr="008A2A68">
        <w:rPr>
          <w:rFonts w:ascii="Book Antiqua" w:hAnsi="Book Antiqua"/>
          <w:b/>
          <w:sz w:val="24"/>
        </w:rPr>
        <w:t>65</w:t>
      </w:r>
      <w:r w:rsidRPr="008A2A68">
        <w:rPr>
          <w:rFonts w:ascii="Book Antiqua" w:hAnsi="Book Antiqua"/>
          <w:sz w:val="24"/>
        </w:rPr>
        <w:t>: 5-29 [PMID: 25559415 DOI: 10.3322/caac.21254]</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16 </w:t>
      </w:r>
      <w:r w:rsidRPr="008A2A68">
        <w:rPr>
          <w:rFonts w:ascii="Book Antiqua" w:hAnsi="Book Antiqua"/>
          <w:b/>
          <w:sz w:val="24"/>
        </w:rPr>
        <w:t>Tan L</w:t>
      </w:r>
      <w:r w:rsidRPr="008A2A68">
        <w:rPr>
          <w:rFonts w:ascii="Book Antiqua" w:hAnsi="Book Antiqua"/>
          <w:sz w:val="24"/>
        </w:rPr>
        <w:t xml:space="preserve">, Yang Y, Shao Y, Zhang H, Guo J. Plasma lncRNA-GACAT2 is a valuable marker for the screening of gastric cancer. </w:t>
      </w:r>
      <w:r w:rsidRPr="008A2A68">
        <w:rPr>
          <w:rFonts w:ascii="Book Antiqua" w:hAnsi="Book Antiqua"/>
          <w:i/>
          <w:sz w:val="24"/>
        </w:rPr>
        <w:t>Oncol Lett</w:t>
      </w:r>
      <w:r w:rsidRPr="008A2A68">
        <w:rPr>
          <w:rFonts w:ascii="Book Antiqua" w:hAnsi="Book Antiqua"/>
          <w:sz w:val="24"/>
        </w:rPr>
        <w:t xml:space="preserve"> 2016; </w:t>
      </w:r>
      <w:r w:rsidRPr="008A2A68">
        <w:rPr>
          <w:rFonts w:ascii="Book Antiqua" w:hAnsi="Book Antiqua"/>
          <w:b/>
          <w:sz w:val="24"/>
        </w:rPr>
        <w:t>12</w:t>
      </w:r>
      <w:r w:rsidRPr="008A2A68">
        <w:rPr>
          <w:rFonts w:ascii="Book Antiqua" w:hAnsi="Book Antiqua"/>
          <w:sz w:val="24"/>
        </w:rPr>
        <w:t>: 4845-4849 [PMID: 28105191 DOI: 10.3892/ol.2016.5297]</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17 </w:t>
      </w:r>
      <w:r w:rsidRPr="008A2A68">
        <w:rPr>
          <w:rFonts w:ascii="Book Antiqua" w:hAnsi="Book Antiqua"/>
          <w:b/>
          <w:sz w:val="24"/>
        </w:rPr>
        <w:t>Li W</w:t>
      </w:r>
      <w:r w:rsidRPr="008A2A68">
        <w:rPr>
          <w:rFonts w:ascii="Book Antiqua" w:hAnsi="Book Antiqua"/>
          <w:sz w:val="24"/>
        </w:rPr>
        <w:t xml:space="preserve">, Jia G, Qu Y, Du Q, Liu B, Liu B. Long Non-Coding RNA (LncRNA) HOXA11-AS Promotes Breast Cancer Invasion and Metastasis by Regulating Epithelial-Mesenchymal Transition. </w:t>
      </w:r>
      <w:r w:rsidRPr="008A2A68">
        <w:rPr>
          <w:rFonts w:ascii="Book Antiqua" w:hAnsi="Book Antiqua"/>
          <w:i/>
          <w:sz w:val="24"/>
        </w:rPr>
        <w:t>Med Sci Monit</w:t>
      </w:r>
      <w:r w:rsidRPr="008A2A68">
        <w:rPr>
          <w:rFonts w:ascii="Book Antiqua" w:hAnsi="Book Antiqua"/>
          <w:sz w:val="24"/>
        </w:rPr>
        <w:t xml:space="preserve"> 2017; </w:t>
      </w:r>
      <w:r w:rsidRPr="008A2A68">
        <w:rPr>
          <w:rFonts w:ascii="Book Antiqua" w:hAnsi="Book Antiqua"/>
          <w:b/>
          <w:sz w:val="24"/>
        </w:rPr>
        <w:t>23</w:t>
      </w:r>
      <w:r w:rsidRPr="008A2A68">
        <w:rPr>
          <w:rFonts w:ascii="Book Antiqua" w:hAnsi="Book Antiqua"/>
          <w:sz w:val="24"/>
        </w:rPr>
        <w:t xml:space="preserve">: 3393-3403 [PMID: </w:t>
      </w:r>
      <w:r w:rsidRPr="008A2A68">
        <w:rPr>
          <w:rFonts w:ascii="Book Antiqua" w:hAnsi="Book Antiqua"/>
          <w:sz w:val="24"/>
        </w:rPr>
        <w:lastRenderedPageBreak/>
        <w:t>28701685]</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18 </w:t>
      </w:r>
      <w:r w:rsidRPr="008A2A68">
        <w:rPr>
          <w:rFonts w:ascii="Book Antiqua" w:hAnsi="Book Antiqua"/>
          <w:b/>
          <w:sz w:val="24"/>
        </w:rPr>
        <w:t>Yang FQ</w:t>
      </w:r>
      <w:r w:rsidRPr="008A2A68">
        <w:rPr>
          <w:rFonts w:ascii="Book Antiqua" w:hAnsi="Book Antiqua"/>
          <w:sz w:val="24"/>
        </w:rPr>
        <w:t xml:space="preserve">, Zhang JQ, Jin JJ, Yang CY, Zhang WJ, Zhang HM, Zheng JH, Weng ZM. HOXA11-AS promotes the growth and invasion of renal cancer by sponging miR-146b-5p to upregulate MMP16 expression. </w:t>
      </w:r>
      <w:r w:rsidRPr="008A2A68">
        <w:rPr>
          <w:rFonts w:ascii="Book Antiqua" w:hAnsi="Book Antiqua"/>
          <w:i/>
          <w:sz w:val="24"/>
        </w:rPr>
        <w:t>J Cell Physiol</w:t>
      </w:r>
      <w:r w:rsidRPr="008A2A68">
        <w:rPr>
          <w:rFonts w:ascii="Book Antiqua" w:hAnsi="Book Antiqua"/>
          <w:sz w:val="24"/>
        </w:rPr>
        <w:t xml:space="preserve"> 2018; </w:t>
      </w:r>
      <w:r w:rsidRPr="008A2A68">
        <w:rPr>
          <w:rFonts w:ascii="Book Antiqua" w:hAnsi="Book Antiqua"/>
          <w:b/>
          <w:sz w:val="24"/>
        </w:rPr>
        <w:t>233</w:t>
      </w:r>
      <w:r w:rsidRPr="008A2A68">
        <w:rPr>
          <w:rFonts w:ascii="Book Antiqua" w:hAnsi="Book Antiqua"/>
          <w:sz w:val="24"/>
        </w:rPr>
        <w:t>: 9611-9619 [PMID: 29953617 DOI: 10.1002/jcp.26864]</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19 </w:t>
      </w:r>
      <w:r w:rsidRPr="008A2A68">
        <w:rPr>
          <w:rFonts w:ascii="Book Antiqua" w:hAnsi="Book Antiqua"/>
          <w:b/>
          <w:sz w:val="24"/>
        </w:rPr>
        <w:t>Cui M</w:t>
      </w:r>
      <w:r w:rsidRPr="008A2A68">
        <w:rPr>
          <w:rFonts w:ascii="Book Antiqua" w:hAnsi="Book Antiqua"/>
          <w:sz w:val="24"/>
        </w:rPr>
        <w:t xml:space="preserve">, Wang J, Li Q, Zhang J, Jia J, Zhan X. Long non-coding RNA HOXA11-AS functions as a competing endogenous RNA to regulate ROCK1 expression by sponging miR-124-3p in osteosarcoma. </w:t>
      </w:r>
      <w:r w:rsidRPr="008A2A68">
        <w:rPr>
          <w:rFonts w:ascii="Book Antiqua" w:hAnsi="Book Antiqua"/>
          <w:i/>
          <w:sz w:val="24"/>
        </w:rPr>
        <w:t>Biomed Pharmacother</w:t>
      </w:r>
      <w:r w:rsidRPr="008A2A68">
        <w:rPr>
          <w:rFonts w:ascii="Book Antiqua" w:hAnsi="Book Antiqua"/>
          <w:sz w:val="24"/>
        </w:rPr>
        <w:t xml:space="preserve"> 2017; </w:t>
      </w:r>
      <w:r w:rsidRPr="008A2A68">
        <w:rPr>
          <w:rFonts w:ascii="Book Antiqua" w:hAnsi="Book Antiqua"/>
          <w:b/>
          <w:sz w:val="24"/>
        </w:rPr>
        <w:t>92</w:t>
      </w:r>
      <w:r w:rsidRPr="008A2A68">
        <w:rPr>
          <w:rFonts w:ascii="Book Antiqua" w:hAnsi="Book Antiqua"/>
          <w:sz w:val="24"/>
        </w:rPr>
        <w:t>: 437-444 [PMID: 28558357 DOI: 10.1016/j.biopha.2017.05.081]</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20 </w:t>
      </w:r>
      <w:r w:rsidRPr="008A2A68">
        <w:rPr>
          <w:rFonts w:ascii="Book Antiqua" w:hAnsi="Book Antiqua"/>
          <w:b/>
          <w:sz w:val="24"/>
        </w:rPr>
        <w:t>Yao Y</w:t>
      </w:r>
      <w:r w:rsidRPr="008A2A68">
        <w:rPr>
          <w:rFonts w:ascii="Book Antiqua" w:hAnsi="Book Antiqua"/>
          <w:sz w:val="24"/>
        </w:rPr>
        <w:t xml:space="preserve">, Chen X, Lu S, Zhou C, Xu G, Yan Z, Yang J, Yu T, Chen W, Qian Y, Ding S, Tang J, Chen Y, Zhang Y. Circulating Long Noncoding RNAs as Biomarkers for Predicting Head and Neck Squamous Cell Carcinoma. </w:t>
      </w:r>
      <w:r w:rsidRPr="008A2A68">
        <w:rPr>
          <w:rFonts w:ascii="Book Antiqua" w:hAnsi="Book Antiqua"/>
          <w:i/>
          <w:sz w:val="24"/>
        </w:rPr>
        <w:t>Cell Physiol Biochem</w:t>
      </w:r>
      <w:r w:rsidRPr="008A2A68">
        <w:rPr>
          <w:rFonts w:ascii="Book Antiqua" w:hAnsi="Book Antiqua"/>
          <w:sz w:val="24"/>
        </w:rPr>
        <w:t xml:space="preserve"> 2018; </w:t>
      </w:r>
      <w:r w:rsidRPr="008A2A68">
        <w:rPr>
          <w:rFonts w:ascii="Book Antiqua" w:hAnsi="Book Antiqua"/>
          <w:b/>
          <w:sz w:val="24"/>
        </w:rPr>
        <w:t>50</w:t>
      </w:r>
      <w:r w:rsidRPr="008A2A68">
        <w:rPr>
          <w:rFonts w:ascii="Book Antiqua" w:hAnsi="Book Antiqua"/>
          <w:sz w:val="24"/>
        </w:rPr>
        <w:t>: 1429-1440 [PMID: 30355951 DOI: 10.1159/000494605]</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21 </w:t>
      </w:r>
      <w:r w:rsidRPr="008A2A68">
        <w:rPr>
          <w:rFonts w:ascii="Book Antiqua" w:hAnsi="Book Antiqua"/>
          <w:b/>
          <w:sz w:val="24"/>
        </w:rPr>
        <w:t>Sun XY</w:t>
      </w:r>
      <w:r w:rsidRPr="008A2A68">
        <w:rPr>
          <w:rFonts w:ascii="Book Antiqua" w:hAnsi="Book Antiqua"/>
          <w:sz w:val="24"/>
        </w:rPr>
        <w:t xml:space="preserve">, Wang XF, Cui YB, Cao XG, Zhao RH, Wei HY, Cao W, Wu W. [Expression level and clinical significance of LncRNA HOXA11-AS in esophageal squamous cell carcinoma patients]. </w:t>
      </w:r>
      <w:r w:rsidRPr="008A2A68">
        <w:rPr>
          <w:rFonts w:ascii="Book Antiqua" w:hAnsi="Book Antiqua"/>
          <w:i/>
          <w:sz w:val="24"/>
        </w:rPr>
        <w:t>Zhonghua Zhong Liu Za Zhi</w:t>
      </w:r>
      <w:r w:rsidRPr="008A2A68">
        <w:rPr>
          <w:rFonts w:ascii="Book Antiqua" w:hAnsi="Book Antiqua"/>
          <w:sz w:val="24"/>
        </w:rPr>
        <w:t xml:space="preserve"> 2018; </w:t>
      </w:r>
      <w:r w:rsidRPr="008A2A68">
        <w:rPr>
          <w:rFonts w:ascii="Book Antiqua" w:hAnsi="Book Antiqua"/>
          <w:b/>
          <w:sz w:val="24"/>
        </w:rPr>
        <w:t>40</w:t>
      </w:r>
      <w:r w:rsidRPr="008A2A68">
        <w:rPr>
          <w:rFonts w:ascii="Book Antiqua" w:hAnsi="Book Antiqua"/>
          <w:sz w:val="24"/>
        </w:rPr>
        <w:t>: 186-190 [PMID: 29575836 DOI: 10.3760/cma.j.issn.0253-3766.2018.03.005]</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22 </w:t>
      </w:r>
      <w:r w:rsidRPr="008A2A68">
        <w:rPr>
          <w:rFonts w:ascii="Book Antiqua" w:hAnsi="Book Antiqua"/>
          <w:b/>
          <w:sz w:val="24"/>
        </w:rPr>
        <w:t>Mu S</w:t>
      </w:r>
      <w:r w:rsidRPr="008A2A68">
        <w:rPr>
          <w:rFonts w:ascii="Book Antiqua" w:hAnsi="Book Antiqua"/>
          <w:sz w:val="24"/>
        </w:rPr>
        <w:t xml:space="preserve">, Ai L, Fan F, Sun C, Hu Y. Prognostic and clinicopathological significance of long noncoding RNA HOXA11-AS expression in human solid tumors: a meta-analysis. </w:t>
      </w:r>
      <w:r w:rsidRPr="008A2A68">
        <w:rPr>
          <w:rFonts w:ascii="Book Antiqua" w:hAnsi="Book Antiqua"/>
          <w:i/>
          <w:sz w:val="24"/>
        </w:rPr>
        <w:t>Cancer Cell Int</w:t>
      </w:r>
      <w:r w:rsidRPr="008A2A68">
        <w:rPr>
          <w:rFonts w:ascii="Book Antiqua" w:hAnsi="Book Antiqua"/>
          <w:sz w:val="24"/>
        </w:rPr>
        <w:t xml:space="preserve"> 2018; </w:t>
      </w:r>
      <w:r w:rsidRPr="008A2A68">
        <w:rPr>
          <w:rFonts w:ascii="Book Antiqua" w:hAnsi="Book Antiqua"/>
          <w:b/>
          <w:sz w:val="24"/>
        </w:rPr>
        <w:t>18</w:t>
      </w:r>
      <w:r w:rsidRPr="008A2A68">
        <w:rPr>
          <w:rFonts w:ascii="Book Antiqua" w:hAnsi="Book Antiqua"/>
          <w:sz w:val="24"/>
        </w:rPr>
        <w:t>: 1 [PMID: 29308050 DOI: 10.1186/s12935-017-0498-3]</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23 </w:t>
      </w:r>
      <w:r w:rsidRPr="008A2A68">
        <w:rPr>
          <w:rFonts w:ascii="Book Antiqua" w:hAnsi="Book Antiqua"/>
          <w:b/>
          <w:sz w:val="24"/>
        </w:rPr>
        <w:t>Chen JH</w:t>
      </w:r>
      <w:r w:rsidRPr="008A2A68">
        <w:rPr>
          <w:rFonts w:ascii="Book Antiqua" w:hAnsi="Book Antiqua"/>
          <w:sz w:val="24"/>
        </w:rPr>
        <w:t xml:space="preserve">, Zhou LY, Xu S, Zheng YL, Wan YF, Hu CP. Overexpression of lncRNA HOXA11-AS promotes cell epithelial-mesenchymal transition by repressing miR-200b in non-small cell lung cancer. </w:t>
      </w:r>
      <w:r w:rsidRPr="008A2A68">
        <w:rPr>
          <w:rFonts w:ascii="Book Antiqua" w:hAnsi="Book Antiqua"/>
          <w:i/>
          <w:sz w:val="24"/>
        </w:rPr>
        <w:t>Cancer Cell Int</w:t>
      </w:r>
      <w:r w:rsidRPr="008A2A68">
        <w:rPr>
          <w:rFonts w:ascii="Book Antiqua" w:hAnsi="Book Antiqua"/>
          <w:sz w:val="24"/>
        </w:rPr>
        <w:t xml:space="preserve"> 2017; </w:t>
      </w:r>
      <w:r w:rsidRPr="008A2A68">
        <w:rPr>
          <w:rFonts w:ascii="Book Antiqua" w:hAnsi="Book Antiqua"/>
          <w:b/>
          <w:sz w:val="24"/>
        </w:rPr>
        <w:t>17</w:t>
      </w:r>
      <w:r w:rsidRPr="008A2A68">
        <w:rPr>
          <w:rFonts w:ascii="Book Antiqua" w:hAnsi="Book Antiqua"/>
          <w:sz w:val="24"/>
        </w:rPr>
        <w:t>: 64 [PMID: 28615992 DOI: 10.1186/s12935-017-0433-7]</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24 </w:t>
      </w:r>
      <w:r w:rsidRPr="008A2A68">
        <w:rPr>
          <w:rFonts w:ascii="Book Antiqua" w:hAnsi="Book Antiqua"/>
          <w:b/>
          <w:sz w:val="24"/>
        </w:rPr>
        <w:t>Liu B</w:t>
      </w:r>
      <w:r w:rsidRPr="008A2A68">
        <w:rPr>
          <w:rFonts w:ascii="Book Antiqua" w:hAnsi="Book Antiqua"/>
          <w:sz w:val="24"/>
        </w:rPr>
        <w:t xml:space="preserve">, Li J, Liu X, Zheng M, Yang Y, Lyu Q, Jin L. Long non-coding RNA HOXA11-AS promotes the proliferation HCC cells by epigenetically silencing DUSP5. </w:t>
      </w:r>
      <w:r w:rsidRPr="008A2A68">
        <w:rPr>
          <w:rFonts w:ascii="Book Antiqua" w:hAnsi="Book Antiqua"/>
          <w:i/>
          <w:sz w:val="24"/>
        </w:rPr>
        <w:t>Oncotarget</w:t>
      </w:r>
      <w:r w:rsidRPr="008A2A68">
        <w:rPr>
          <w:rFonts w:ascii="Book Antiqua" w:hAnsi="Book Antiqua"/>
          <w:sz w:val="24"/>
        </w:rPr>
        <w:t xml:space="preserve"> 2017; </w:t>
      </w:r>
      <w:r w:rsidRPr="008A2A68">
        <w:rPr>
          <w:rFonts w:ascii="Book Antiqua" w:hAnsi="Book Antiqua"/>
          <w:b/>
          <w:sz w:val="24"/>
        </w:rPr>
        <w:t>8</w:t>
      </w:r>
      <w:r w:rsidRPr="008A2A68">
        <w:rPr>
          <w:rFonts w:ascii="Book Antiqua" w:hAnsi="Book Antiqua"/>
          <w:sz w:val="24"/>
        </w:rPr>
        <w:t>: 109509-109521 [PMID: 29312625 DOI: 10.18632/oncotarget.22723]</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25 </w:t>
      </w:r>
      <w:r w:rsidRPr="008A2A68">
        <w:rPr>
          <w:rFonts w:ascii="Book Antiqua" w:hAnsi="Book Antiqua"/>
          <w:b/>
          <w:sz w:val="24"/>
        </w:rPr>
        <w:t>Erkelenz S</w:t>
      </w:r>
      <w:r w:rsidRPr="008A2A68">
        <w:rPr>
          <w:rFonts w:ascii="Book Antiqua" w:hAnsi="Book Antiqua"/>
          <w:sz w:val="24"/>
        </w:rPr>
        <w:t xml:space="preserve">, Mueller WF, Evans MS, Busch A, Schöneweis K, Hertel KJ, </w:t>
      </w:r>
      <w:r w:rsidRPr="008A2A68">
        <w:rPr>
          <w:rFonts w:ascii="Book Antiqua" w:hAnsi="Book Antiqua"/>
          <w:sz w:val="24"/>
        </w:rPr>
        <w:lastRenderedPageBreak/>
        <w:t xml:space="preserve">Schaal H. Position-dependent splicing activation and repression by SR and hnRNP proteins rely on common mechanisms. </w:t>
      </w:r>
      <w:r w:rsidRPr="008A2A68">
        <w:rPr>
          <w:rFonts w:ascii="Book Antiqua" w:hAnsi="Book Antiqua"/>
          <w:i/>
          <w:sz w:val="24"/>
        </w:rPr>
        <w:t>RNA</w:t>
      </w:r>
      <w:r w:rsidRPr="008A2A68">
        <w:rPr>
          <w:rFonts w:ascii="Book Antiqua" w:hAnsi="Book Antiqua"/>
          <w:sz w:val="24"/>
        </w:rPr>
        <w:t xml:space="preserve"> 2013; </w:t>
      </w:r>
      <w:r w:rsidRPr="008A2A68">
        <w:rPr>
          <w:rFonts w:ascii="Book Antiqua" w:hAnsi="Book Antiqua"/>
          <w:b/>
          <w:sz w:val="24"/>
        </w:rPr>
        <w:t>19</w:t>
      </w:r>
      <w:r w:rsidRPr="008A2A68">
        <w:rPr>
          <w:rFonts w:ascii="Book Antiqua" w:hAnsi="Book Antiqua"/>
          <w:sz w:val="24"/>
        </w:rPr>
        <w:t>: 96-102 [PMID: 23175589 DOI: 10.1261/rna.037044.112]</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26 </w:t>
      </w:r>
      <w:r w:rsidRPr="008A2A68">
        <w:rPr>
          <w:rFonts w:ascii="Book Antiqua" w:hAnsi="Book Antiqua"/>
          <w:b/>
          <w:sz w:val="24"/>
        </w:rPr>
        <w:t>Wang Y</w:t>
      </w:r>
      <w:r w:rsidRPr="008A2A68">
        <w:rPr>
          <w:rFonts w:ascii="Book Antiqua" w:hAnsi="Book Antiqua"/>
          <w:sz w:val="24"/>
        </w:rPr>
        <w:t xml:space="preserve">, Xiao X, Zhang J, Choudhury R, Robertson A, Li K, Ma M, Burge CB, Wang Z. A complex network of factors with overlapping affinities represses splicing through intronic elements. </w:t>
      </w:r>
      <w:r w:rsidRPr="008A2A68">
        <w:rPr>
          <w:rFonts w:ascii="Book Antiqua" w:hAnsi="Book Antiqua"/>
          <w:i/>
          <w:sz w:val="24"/>
        </w:rPr>
        <w:t>Nat Struct Mol Biol</w:t>
      </w:r>
      <w:r w:rsidRPr="008A2A68">
        <w:rPr>
          <w:rFonts w:ascii="Book Antiqua" w:hAnsi="Book Antiqua"/>
          <w:sz w:val="24"/>
        </w:rPr>
        <w:t xml:space="preserve"> 2013; </w:t>
      </w:r>
      <w:r w:rsidRPr="008A2A68">
        <w:rPr>
          <w:rFonts w:ascii="Book Antiqua" w:hAnsi="Book Antiqua"/>
          <w:b/>
          <w:sz w:val="24"/>
        </w:rPr>
        <w:t>20</w:t>
      </w:r>
      <w:r w:rsidRPr="008A2A68">
        <w:rPr>
          <w:rFonts w:ascii="Book Antiqua" w:hAnsi="Book Antiqua"/>
          <w:sz w:val="24"/>
        </w:rPr>
        <w:t>: 36-45 [PMID: 23241926 DOI: 10.1038/nsmb.2459]</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27 </w:t>
      </w:r>
      <w:r w:rsidRPr="008A2A68">
        <w:rPr>
          <w:rFonts w:ascii="Book Antiqua" w:hAnsi="Book Antiqua"/>
          <w:b/>
          <w:sz w:val="24"/>
        </w:rPr>
        <w:t>Das R</w:t>
      </w:r>
      <w:r w:rsidRPr="008A2A68">
        <w:rPr>
          <w:rFonts w:ascii="Book Antiqua" w:hAnsi="Book Antiqua"/>
          <w:sz w:val="24"/>
        </w:rPr>
        <w:t xml:space="preserve">, Yu J, Zhang Z, Gygi MP, Krainer AR, Gygi SP, Reed R. SR proteins function in coupling RNAP II transcription to pre-mRNA splicing. </w:t>
      </w:r>
      <w:r w:rsidRPr="008A2A68">
        <w:rPr>
          <w:rFonts w:ascii="Book Antiqua" w:hAnsi="Book Antiqua"/>
          <w:i/>
          <w:sz w:val="24"/>
        </w:rPr>
        <w:t>Mol Cell</w:t>
      </w:r>
      <w:r w:rsidRPr="008A2A68">
        <w:rPr>
          <w:rFonts w:ascii="Book Antiqua" w:hAnsi="Book Antiqua"/>
          <w:sz w:val="24"/>
        </w:rPr>
        <w:t xml:space="preserve"> 2007; </w:t>
      </w:r>
      <w:r w:rsidRPr="008A2A68">
        <w:rPr>
          <w:rFonts w:ascii="Book Antiqua" w:hAnsi="Book Antiqua"/>
          <w:b/>
          <w:sz w:val="24"/>
        </w:rPr>
        <w:t>26</w:t>
      </w:r>
      <w:r w:rsidRPr="008A2A68">
        <w:rPr>
          <w:rFonts w:ascii="Book Antiqua" w:hAnsi="Book Antiqua"/>
          <w:sz w:val="24"/>
        </w:rPr>
        <w:t>: 867-881 [PMID: 17588520 DOI: 10.1016/j.molcel.2007.05.036]</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28 </w:t>
      </w:r>
      <w:r w:rsidRPr="008A2A68">
        <w:rPr>
          <w:rFonts w:ascii="Book Antiqua" w:hAnsi="Book Antiqua"/>
          <w:b/>
          <w:sz w:val="24"/>
        </w:rPr>
        <w:t>Fregoso OI</w:t>
      </w:r>
      <w:r w:rsidRPr="008A2A68">
        <w:rPr>
          <w:rFonts w:ascii="Book Antiqua" w:hAnsi="Book Antiqua"/>
          <w:sz w:val="24"/>
        </w:rPr>
        <w:t xml:space="preserve">, Das S, Akerman M, Krainer AR. Splicing-factor oncoprotein SRSF1 stabilizes p53 via RPL5 and induces cellular senescence. </w:t>
      </w:r>
      <w:r w:rsidRPr="008A2A68">
        <w:rPr>
          <w:rFonts w:ascii="Book Antiqua" w:hAnsi="Book Antiqua"/>
          <w:i/>
          <w:sz w:val="24"/>
        </w:rPr>
        <w:t>Mol Cell</w:t>
      </w:r>
      <w:r w:rsidRPr="008A2A68">
        <w:rPr>
          <w:rFonts w:ascii="Book Antiqua" w:hAnsi="Book Antiqua"/>
          <w:sz w:val="24"/>
        </w:rPr>
        <w:t xml:space="preserve"> 2013; </w:t>
      </w:r>
      <w:r w:rsidRPr="008A2A68">
        <w:rPr>
          <w:rFonts w:ascii="Book Antiqua" w:hAnsi="Book Antiqua"/>
          <w:b/>
          <w:sz w:val="24"/>
        </w:rPr>
        <w:t>50</w:t>
      </w:r>
      <w:r w:rsidRPr="008A2A68">
        <w:rPr>
          <w:rFonts w:ascii="Book Antiqua" w:hAnsi="Book Antiqua"/>
          <w:sz w:val="24"/>
        </w:rPr>
        <w:t>: 56-66 [PMID: 23478443 DOI: 10.1016/j.molcel.2013.02.001]</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29 </w:t>
      </w:r>
      <w:r w:rsidRPr="008A2A68">
        <w:rPr>
          <w:rFonts w:ascii="Book Antiqua" w:hAnsi="Book Antiqua"/>
          <w:b/>
          <w:sz w:val="24"/>
        </w:rPr>
        <w:t>Zhou X</w:t>
      </w:r>
      <w:r w:rsidRPr="008A2A68">
        <w:rPr>
          <w:rFonts w:ascii="Book Antiqua" w:hAnsi="Book Antiqua"/>
          <w:sz w:val="24"/>
        </w:rPr>
        <w:t xml:space="preserve">, Wang R, Li X, Yu L, Hua D, Sun C, Shi C, Luo W, Rao C, Jiang Z, Feng Y, Wang Q, Yu S. Splicing factor SRSF1 promotes gliomagenesis via oncogenic splice-switching of MYO1B. </w:t>
      </w:r>
      <w:r w:rsidRPr="008A2A68">
        <w:rPr>
          <w:rFonts w:ascii="Book Antiqua" w:hAnsi="Book Antiqua"/>
          <w:i/>
          <w:sz w:val="24"/>
        </w:rPr>
        <w:t>J Clin Invest</w:t>
      </w:r>
      <w:r w:rsidRPr="008A2A68">
        <w:rPr>
          <w:rFonts w:ascii="Book Antiqua" w:hAnsi="Book Antiqua"/>
          <w:sz w:val="24"/>
        </w:rPr>
        <w:t xml:space="preserve"> 2019; </w:t>
      </w:r>
      <w:r w:rsidRPr="008A2A68">
        <w:rPr>
          <w:rFonts w:ascii="Book Antiqua" w:hAnsi="Book Antiqua"/>
          <w:b/>
          <w:sz w:val="24"/>
        </w:rPr>
        <w:t>129</w:t>
      </w:r>
      <w:r w:rsidRPr="008A2A68">
        <w:rPr>
          <w:rFonts w:ascii="Book Antiqua" w:hAnsi="Book Antiqua"/>
          <w:sz w:val="24"/>
        </w:rPr>
        <w:t>: 676-693 [PMID: 30481162 DOI: 10.1172/jci120279]</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30 </w:t>
      </w:r>
      <w:r w:rsidRPr="008A2A68">
        <w:rPr>
          <w:rFonts w:ascii="Book Antiqua" w:hAnsi="Book Antiqua"/>
          <w:b/>
          <w:sz w:val="24"/>
        </w:rPr>
        <w:t>Zhao X</w:t>
      </w:r>
      <w:r w:rsidRPr="008A2A68">
        <w:rPr>
          <w:rFonts w:ascii="Book Antiqua" w:hAnsi="Book Antiqua"/>
          <w:sz w:val="24"/>
        </w:rPr>
        <w:t xml:space="preserve">, Li X, Zhou L, Ni J, Yan W, Ma R, Wu J, Feng J, Chen P. LncRNA HOXA11-AS drives cisplatin resistance of human LUAD cells via modulating miR-454-3p/Stat3. </w:t>
      </w:r>
      <w:r w:rsidRPr="008A2A68">
        <w:rPr>
          <w:rFonts w:ascii="Book Antiqua" w:hAnsi="Book Antiqua"/>
          <w:i/>
          <w:sz w:val="24"/>
        </w:rPr>
        <w:t>Cancer Sci</w:t>
      </w:r>
      <w:r w:rsidRPr="008A2A68">
        <w:rPr>
          <w:rFonts w:ascii="Book Antiqua" w:hAnsi="Book Antiqua"/>
          <w:sz w:val="24"/>
        </w:rPr>
        <w:t xml:space="preserve"> 2018; </w:t>
      </w:r>
      <w:r w:rsidRPr="008A2A68">
        <w:rPr>
          <w:rFonts w:ascii="Book Antiqua" w:hAnsi="Book Antiqua"/>
          <w:b/>
          <w:sz w:val="24"/>
        </w:rPr>
        <w:t>109</w:t>
      </w:r>
      <w:r w:rsidRPr="008A2A68">
        <w:rPr>
          <w:rFonts w:ascii="Book Antiqua" w:hAnsi="Book Antiqua"/>
          <w:sz w:val="24"/>
        </w:rPr>
        <w:t>: 3068-3079 [PMID: 30099826 DOI: 10.1111/cas.13764]</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31 </w:t>
      </w:r>
      <w:r w:rsidRPr="008A2A68">
        <w:rPr>
          <w:rFonts w:ascii="Book Antiqua" w:hAnsi="Book Antiqua"/>
          <w:b/>
          <w:sz w:val="24"/>
        </w:rPr>
        <w:t>Chen D</w:t>
      </w:r>
      <w:r w:rsidRPr="008A2A68">
        <w:rPr>
          <w:rFonts w:ascii="Book Antiqua" w:hAnsi="Book Antiqua"/>
          <w:sz w:val="24"/>
        </w:rPr>
        <w:t xml:space="preserve">, Sun Q, Zhang L, Zhou X, Cheng X, Zhou D, Ye F, Lin J, Wang W. The lncRNA HOXA11-AS functions as a competing endogenous RNA to regulate PADI2 expression by sponging miR-125a-5p in liver metastasis of colorectal cancer. </w:t>
      </w:r>
      <w:r w:rsidRPr="008A2A68">
        <w:rPr>
          <w:rFonts w:ascii="Book Antiqua" w:hAnsi="Book Antiqua"/>
          <w:i/>
          <w:sz w:val="24"/>
        </w:rPr>
        <w:t>Oncotarget</w:t>
      </w:r>
      <w:r w:rsidRPr="008A2A68">
        <w:rPr>
          <w:rFonts w:ascii="Book Antiqua" w:hAnsi="Book Antiqua"/>
          <w:sz w:val="24"/>
        </w:rPr>
        <w:t xml:space="preserve"> 2017; </w:t>
      </w:r>
      <w:r w:rsidRPr="008A2A68">
        <w:rPr>
          <w:rFonts w:ascii="Book Antiqua" w:hAnsi="Book Antiqua"/>
          <w:b/>
          <w:sz w:val="24"/>
        </w:rPr>
        <w:t>8</w:t>
      </w:r>
      <w:r w:rsidRPr="008A2A68">
        <w:rPr>
          <w:rFonts w:ascii="Book Antiqua" w:hAnsi="Book Antiqua"/>
          <w:sz w:val="24"/>
        </w:rPr>
        <w:t>: 70642-70652 [PMID: 29050308 DOI: 10.18632/oncotarget.19956]</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32 </w:t>
      </w:r>
      <w:r w:rsidRPr="008A2A68">
        <w:rPr>
          <w:rFonts w:ascii="Book Antiqua" w:hAnsi="Book Antiqua"/>
          <w:b/>
          <w:sz w:val="24"/>
        </w:rPr>
        <w:t>Se YB</w:t>
      </w:r>
      <w:r w:rsidRPr="008A2A68">
        <w:rPr>
          <w:rFonts w:ascii="Book Antiqua" w:hAnsi="Book Antiqua"/>
          <w:sz w:val="24"/>
        </w:rPr>
        <w:t xml:space="preserve">, Kim SH, Kim JY, Kim JE, Dho YS, Kim JW, Kim YH, Woo HG, Kim SH, Kang SH, Kim HJ, Kim TM, Lee ST, Choi SH, Park SH, Kim IH, Kim DG, Park CK. Underexpression of HOXA11 Is Associated with Treatment Resistance and Poor Prognosis in Glioblastoma. </w:t>
      </w:r>
      <w:r w:rsidRPr="008A2A68">
        <w:rPr>
          <w:rFonts w:ascii="Book Antiqua" w:hAnsi="Book Antiqua"/>
          <w:i/>
          <w:sz w:val="24"/>
        </w:rPr>
        <w:t>Cancer Res Treat</w:t>
      </w:r>
      <w:r w:rsidRPr="008A2A68">
        <w:rPr>
          <w:rFonts w:ascii="Book Antiqua" w:hAnsi="Book Antiqua"/>
          <w:sz w:val="24"/>
        </w:rPr>
        <w:t xml:space="preserve"> 2017; </w:t>
      </w:r>
      <w:r w:rsidRPr="008A2A68">
        <w:rPr>
          <w:rFonts w:ascii="Book Antiqua" w:hAnsi="Book Antiqua"/>
          <w:b/>
          <w:sz w:val="24"/>
        </w:rPr>
        <w:t>49</w:t>
      </w:r>
      <w:r w:rsidRPr="008A2A68">
        <w:rPr>
          <w:rFonts w:ascii="Book Antiqua" w:hAnsi="Book Antiqua"/>
          <w:sz w:val="24"/>
        </w:rPr>
        <w:t>: 387-398 [PMID: 27456940 DOI: 10.4143/crt.2016.106]</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lastRenderedPageBreak/>
        <w:t xml:space="preserve">33 </w:t>
      </w:r>
      <w:r w:rsidRPr="008A2A68">
        <w:rPr>
          <w:rFonts w:ascii="Book Antiqua" w:hAnsi="Book Antiqua"/>
          <w:b/>
          <w:sz w:val="24"/>
        </w:rPr>
        <w:t>Lu Q</w:t>
      </w:r>
      <w:r w:rsidRPr="008A2A68">
        <w:rPr>
          <w:rFonts w:ascii="Book Antiqua" w:hAnsi="Book Antiqua"/>
          <w:sz w:val="24"/>
        </w:rPr>
        <w:t xml:space="preserve">, Zhao N, Zha G, Wang H, Tong Q, Xin S. LncRNA HOXA11-AS Exerts Oncogenic Functions by Repressing p21 and miR-124 in Uveal Melanoma. </w:t>
      </w:r>
      <w:r w:rsidRPr="008A2A68">
        <w:rPr>
          <w:rFonts w:ascii="Book Antiqua" w:hAnsi="Book Antiqua"/>
          <w:i/>
          <w:sz w:val="24"/>
        </w:rPr>
        <w:t>DNA Cell Biol</w:t>
      </w:r>
      <w:r w:rsidRPr="008A2A68">
        <w:rPr>
          <w:rFonts w:ascii="Book Antiqua" w:hAnsi="Book Antiqua"/>
          <w:sz w:val="24"/>
        </w:rPr>
        <w:t xml:space="preserve"> 2017; </w:t>
      </w:r>
      <w:r w:rsidRPr="008A2A68">
        <w:rPr>
          <w:rFonts w:ascii="Book Antiqua" w:hAnsi="Book Antiqua"/>
          <w:b/>
          <w:sz w:val="24"/>
        </w:rPr>
        <w:t>36</w:t>
      </w:r>
      <w:r w:rsidRPr="008A2A68">
        <w:rPr>
          <w:rFonts w:ascii="Book Antiqua" w:hAnsi="Book Antiqua"/>
          <w:sz w:val="24"/>
        </w:rPr>
        <w:t>: 837-844 [PMID: 28749709 DOI: 10.1089/dna.2017.3808]</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34 </w:t>
      </w:r>
      <w:r w:rsidRPr="008A2A68">
        <w:rPr>
          <w:rFonts w:ascii="Book Antiqua" w:hAnsi="Book Antiqua"/>
          <w:b/>
          <w:sz w:val="24"/>
        </w:rPr>
        <w:t>Kim HJ</w:t>
      </w:r>
      <w:r w:rsidRPr="008A2A68">
        <w:rPr>
          <w:rFonts w:ascii="Book Antiqua" w:hAnsi="Book Antiqua"/>
          <w:sz w:val="24"/>
        </w:rPr>
        <w:t xml:space="preserve">, Eoh KJ, Kim LK, Nam EJ, Yoon SO, Kim KH, Lee JK, Kim SW, Kim YT. The long noncoding RNA HOXA11 antisense induces tumor progression and stemness maintenance in cervical cancer. </w:t>
      </w:r>
      <w:r w:rsidRPr="008A2A68">
        <w:rPr>
          <w:rFonts w:ascii="Book Antiqua" w:hAnsi="Book Antiqua"/>
          <w:i/>
          <w:sz w:val="24"/>
        </w:rPr>
        <w:t>Oncotarget</w:t>
      </w:r>
      <w:r w:rsidRPr="008A2A68">
        <w:rPr>
          <w:rFonts w:ascii="Book Antiqua" w:hAnsi="Book Antiqua"/>
          <w:sz w:val="24"/>
        </w:rPr>
        <w:t xml:space="preserve"> 2016; </w:t>
      </w:r>
      <w:r w:rsidRPr="008A2A68">
        <w:rPr>
          <w:rFonts w:ascii="Book Antiqua" w:hAnsi="Book Antiqua"/>
          <w:b/>
          <w:sz w:val="24"/>
        </w:rPr>
        <w:t>7</w:t>
      </w:r>
      <w:r w:rsidRPr="008A2A68">
        <w:rPr>
          <w:rFonts w:ascii="Book Antiqua" w:hAnsi="Book Antiqua"/>
          <w:sz w:val="24"/>
        </w:rPr>
        <w:t>: 83001-83016 [PMID: 27792998 DOI: 10.18632/oncotarget.12863]</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35 </w:t>
      </w:r>
      <w:r w:rsidRPr="008A2A68">
        <w:rPr>
          <w:rFonts w:ascii="Book Antiqua" w:hAnsi="Book Antiqua"/>
          <w:b/>
          <w:sz w:val="24"/>
        </w:rPr>
        <w:t>Zong W</w:t>
      </w:r>
      <w:r w:rsidRPr="008A2A68">
        <w:rPr>
          <w:rFonts w:ascii="Book Antiqua" w:hAnsi="Book Antiqua"/>
          <w:sz w:val="24"/>
        </w:rPr>
        <w:t xml:space="preserve">, Feng W, Jiang Y, Ju S, Cui M, Jing R. Evaluating the diagnostic and prognostic value of serum long non-coding RNA CTC-497E21.4 in gastric cancer. </w:t>
      </w:r>
      <w:r w:rsidRPr="008A2A68">
        <w:rPr>
          <w:rFonts w:ascii="Book Antiqua" w:hAnsi="Book Antiqua"/>
          <w:i/>
          <w:sz w:val="24"/>
        </w:rPr>
        <w:t>Clin Chem Lab Med</w:t>
      </w:r>
      <w:r w:rsidRPr="008A2A68">
        <w:rPr>
          <w:rFonts w:ascii="Book Antiqua" w:hAnsi="Book Antiqua"/>
          <w:sz w:val="24"/>
        </w:rPr>
        <w:t xml:space="preserve"> 2019;</w:t>
      </w:r>
      <w:r w:rsidR="00F1601D">
        <w:t xml:space="preserve"> </w:t>
      </w:r>
      <w:r w:rsidR="00F1601D" w:rsidRPr="00F1601D">
        <w:rPr>
          <w:rFonts w:ascii="Book Antiqua" w:hAnsi="Book Antiqua"/>
          <w:sz w:val="24"/>
        </w:rPr>
        <w:t>Epub ahead of prin</w:t>
      </w:r>
      <w:r w:rsidR="00F1601D">
        <w:rPr>
          <w:rFonts w:ascii="Book Antiqua" w:hAnsi="Book Antiqua"/>
          <w:sz w:val="24"/>
        </w:rPr>
        <w:t>t</w:t>
      </w:r>
      <w:r w:rsidR="00F1601D" w:rsidRPr="00F1601D">
        <w:rPr>
          <w:rFonts w:ascii="Book Antiqua" w:hAnsi="Book Antiqua"/>
          <w:sz w:val="24"/>
        </w:rPr>
        <w:t xml:space="preserve"> </w:t>
      </w:r>
      <w:r w:rsidRPr="008A2A68">
        <w:rPr>
          <w:rFonts w:ascii="Book Antiqua" w:hAnsi="Book Antiqua"/>
          <w:sz w:val="24"/>
        </w:rPr>
        <w:t>[PMID: 30763257 DOI: 10.1515/cclm-2018-0929]</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36 </w:t>
      </w:r>
      <w:r w:rsidRPr="008A2A68">
        <w:rPr>
          <w:rFonts w:ascii="Book Antiqua" w:hAnsi="Book Antiqua"/>
          <w:b/>
          <w:sz w:val="24"/>
        </w:rPr>
        <w:t>Ji B</w:t>
      </w:r>
      <w:r w:rsidRPr="008A2A68">
        <w:rPr>
          <w:rFonts w:ascii="Book Antiqua" w:hAnsi="Book Antiqua"/>
          <w:sz w:val="24"/>
        </w:rPr>
        <w:t xml:space="preserve">, Huang Y, Gu T, Zhang L, Li G, Zhang C. Potential diagnostic and prognostic value of plasma long noncoding RNA LINC00086 and miR-214 expression in gastric cancer. </w:t>
      </w:r>
      <w:r w:rsidRPr="008A2A68">
        <w:rPr>
          <w:rFonts w:ascii="Book Antiqua" w:hAnsi="Book Antiqua"/>
          <w:i/>
          <w:sz w:val="24"/>
        </w:rPr>
        <w:t>Cancer Biomark</w:t>
      </w:r>
      <w:r w:rsidRPr="008A2A68">
        <w:rPr>
          <w:rFonts w:ascii="Book Antiqua" w:hAnsi="Book Antiqua"/>
          <w:sz w:val="24"/>
        </w:rPr>
        <w:t xml:space="preserve"> 2019; </w:t>
      </w:r>
      <w:r w:rsidRPr="008A2A68">
        <w:rPr>
          <w:rFonts w:ascii="Book Antiqua" w:hAnsi="Book Antiqua"/>
          <w:b/>
          <w:sz w:val="24"/>
        </w:rPr>
        <w:t>24</w:t>
      </w:r>
      <w:r w:rsidRPr="008A2A68">
        <w:rPr>
          <w:rFonts w:ascii="Book Antiqua" w:hAnsi="Book Antiqua"/>
          <w:sz w:val="24"/>
        </w:rPr>
        <w:t>: 249-255 [PMID: 30689553 DOI: 10.3233/cbm-181486]</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37 </w:t>
      </w:r>
      <w:r w:rsidRPr="008A2A68">
        <w:rPr>
          <w:rFonts w:ascii="Book Antiqua" w:hAnsi="Book Antiqua"/>
          <w:b/>
          <w:sz w:val="24"/>
        </w:rPr>
        <w:t>Yörüker EE</w:t>
      </w:r>
      <w:r w:rsidRPr="008A2A68">
        <w:rPr>
          <w:rFonts w:ascii="Book Antiqua" w:hAnsi="Book Antiqua"/>
          <w:sz w:val="24"/>
        </w:rPr>
        <w:t xml:space="preserve">, Keskin M, Kulle CB, Holdenrieder S, Gezer U. Diagnostic and prognostic value of circulating lncRNA H19 in gastric cancer. </w:t>
      </w:r>
      <w:r w:rsidRPr="008A2A68">
        <w:rPr>
          <w:rFonts w:ascii="Book Antiqua" w:hAnsi="Book Antiqua"/>
          <w:i/>
          <w:sz w:val="24"/>
        </w:rPr>
        <w:t>Biomed Rep</w:t>
      </w:r>
      <w:r w:rsidRPr="008A2A68">
        <w:rPr>
          <w:rFonts w:ascii="Book Antiqua" w:hAnsi="Book Antiqua"/>
          <w:sz w:val="24"/>
        </w:rPr>
        <w:t xml:space="preserve"> 2018; </w:t>
      </w:r>
      <w:r w:rsidRPr="008A2A68">
        <w:rPr>
          <w:rFonts w:ascii="Book Antiqua" w:hAnsi="Book Antiqua"/>
          <w:b/>
          <w:sz w:val="24"/>
        </w:rPr>
        <w:t>9</w:t>
      </w:r>
      <w:r w:rsidRPr="008A2A68">
        <w:rPr>
          <w:rFonts w:ascii="Book Antiqua" w:hAnsi="Book Antiqua"/>
          <w:sz w:val="24"/>
        </w:rPr>
        <w:t>: 181-186 [PMID: 30083318 DOI: 10.3892/br.2018.1116]</w:t>
      </w:r>
    </w:p>
    <w:p w:rsidR="00711CFE" w:rsidRPr="008A2A68" w:rsidRDefault="00711CFE" w:rsidP="00711CFE">
      <w:pPr>
        <w:snapToGrid w:val="0"/>
        <w:spacing w:line="360" w:lineRule="auto"/>
        <w:rPr>
          <w:rFonts w:ascii="Book Antiqua" w:hAnsi="Book Antiqua"/>
          <w:sz w:val="24"/>
        </w:rPr>
      </w:pPr>
      <w:r w:rsidRPr="008A2A68">
        <w:rPr>
          <w:rFonts w:ascii="Book Antiqua" w:hAnsi="Book Antiqua"/>
          <w:sz w:val="24"/>
        </w:rPr>
        <w:t xml:space="preserve">38 </w:t>
      </w:r>
      <w:r w:rsidRPr="008A2A68">
        <w:rPr>
          <w:rFonts w:ascii="Book Antiqua" w:hAnsi="Book Antiqua"/>
          <w:b/>
          <w:sz w:val="24"/>
        </w:rPr>
        <w:t>Xia H</w:t>
      </w:r>
      <w:r w:rsidRPr="008A2A68">
        <w:rPr>
          <w:rFonts w:ascii="Book Antiqua" w:hAnsi="Book Antiqua"/>
          <w:sz w:val="24"/>
        </w:rPr>
        <w:t xml:space="preserve">, Chen Q, Chen Y, Ge X, Leng W, Tang Q, Ren M, Chen L, Yuan D, Zhang Y, Liu M, Gong Q, Bi F. The lncRNA MALAT1 is a novel biomarker for gastric cancer metastasis. </w:t>
      </w:r>
      <w:r w:rsidRPr="008A2A68">
        <w:rPr>
          <w:rFonts w:ascii="Book Antiqua" w:hAnsi="Book Antiqua"/>
          <w:i/>
          <w:sz w:val="24"/>
        </w:rPr>
        <w:t>Oncotarget</w:t>
      </w:r>
      <w:r w:rsidRPr="008A2A68">
        <w:rPr>
          <w:rFonts w:ascii="Book Antiqua" w:hAnsi="Book Antiqua"/>
          <w:sz w:val="24"/>
        </w:rPr>
        <w:t xml:space="preserve"> 2016; </w:t>
      </w:r>
      <w:r w:rsidRPr="008A2A68">
        <w:rPr>
          <w:rFonts w:ascii="Book Antiqua" w:hAnsi="Book Antiqua"/>
          <w:b/>
          <w:sz w:val="24"/>
        </w:rPr>
        <w:t>7</w:t>
      </w:r>
      <w:r w:rsidRPr="008A2A68">
        <w:rPr>
          <w:rFonts w:ascii="Book Antiqua" w:hAnsi="Book Antiqua"/>
          <w:sz w:val="24"/>
        </w:rPr>
        <w:t>: 56209-56218 [PMID: 27486823 DOI: 10.18632/oncotarget.10941]</w:t>
      </w:r>
    </w:p>
    <w:p w:rsidR="00711CFE" w:rsidRPr="00711CFE" w:rsidRDefault="00711CFE" w:rsidP="00711CFE">
      <w:pPr>
        <w:widowControl/>
        <w:snapToGrid w:val="0"/>
        <w:spacing w:line="360" w:lineRule="auto"/>
        <w:jc w:val="right"/>
        <w:rPr>
          <w:rFonts w:ascii="Book Antiqua" w:eastAsia="宋体" w:hAnsi="Book Antiqua"/>
          <w:kern w:val="0"/>
          <w:sz w:val="24"/>
        </w:rPr>
      </w:pPr>
      <w:bookmarkStart w:id="73" w:name="OLE_LINK51"/>
      <w:bookmarkStart w:id="74" w:name="OLE_LINK52"/>
      <w:bookmarkStart w:id="75" w:name="OLE_LINK120"/>
      <w:bookmarkStart w:id="76" w:name="OLE_LINK148"/>
      <w:bookmarkStart w:id="77" w:name="OLE_LINK72"/>
      <w:bookmarkStart w:id="78" w:name="OLE_LINK320"/>
      <w:bookmarkStart w:id="79" w:name="OLE_LINK387"/>
      <w:bookmarkStart w:id="80" w:name="OLE_LINK183"/>
      <w:bookmarkStart w:id="81" w:name="OLE_LINK254"/>
      <w:bookmarkStart w:id="82" w:name="OLE_LINK149"/>
      <w:bookmarkStart w:id="83" w:name="OLE_LINK225"/>
      <w:bookmarkStart w:id="84" w:name="OLE_LINK207"/>
      <w:bookmarkStart w:id="85" w:name="OLE_LINK226"/>
      <w:bookmarkStart w:id="86" w:name="OLE_LINK212"/>
      <w:bookmarkStart w:id="87" w:name="OLE_LINK250"/>
      <w:bookmarkStart w:id="88" w:name="OLE_LINK281"/>
      <w:bookmarkStart w:id="89" w:name="OLE_LINK282"/>
      <w:bookmarkStart w:id="90" w:name="OLE_LINK313"/>
      <w:bookmarkStart w:id="91" w:name="OLE_LINK304"/>
      <w:bookmarkStart w:id="92" w:name="OLE_LINK321"/>
      <w:bookmarkStart w:id="93" w:name="OLE_LINK385"/>
      <w:bookmarkStart w:id="94" w:name="OLE_LINK400"/>
      <w:bookmarkStart w:id="95" w:name="OLE_LINK346"/>
      <w:bookmarkStart w:id="96" w:name="OLE_LINK334"/>
      <w:bookmarkStart w:id="97" w:name="OLE_LINK1830"/>
      <w:bookmarkStart w:id="98" w:name="OLE_LINK457"/>
      <w:bookmarkStart w:id="99" w:name="OLE_LINK288"/>
      <w:bookmarkStart w:id="100" w:name="OLE_LINK384"/>
      <w:bookmarkStart w:id="101" w:name="OLE_LINK379"/>
      <w:bookmarkStart w:id="102" w:name="OLE_LINK303"/>
      <w:bookmarkStart w:id="103" w:name="OLE_LINK450"/>
      <w:bookmarkStart w:id="104" w:name="OLE_LINK489"/>
      <w:bookmarkStart w:id="105" w:name="OLE_LINK535"/>
      <w:bookmarkStart w:id="106" w:name="OLE_LINK648"/>
      <w:bookmarkStart w:id="107" w:name="OLE_LINK686"/>
      <w:bookmarkStart w:id="108" w:name="OLE_LINK471"/>
      <w:bookmarkStart w:id="109" w:name="OLE_LINK462"/>
      <w:bookmarkStart w:id="110" w:name="OLE_LINK519"/>
      <w:bookmarkStart w:id="111" w:name="OLE_LINK575"/>
      <w:bookmarkStart w:id="112" w:name="OLE_LINK491"/>
      <w:bookmarkStart w:id="113" w:name="OLE_LINK532"/>
      <w:bookmarkStart w:id="114" w:name="OLE_LINK572"/>
      <w:bookmarkStart w:id="115" w:name="OLE_LINK574"/>
      <w:bookmarkStart w:id="116" w:name="OLE_LINK480"/>
      <w:bookmarkStart w:id="117" w:name="OLE_LINK567"/>
      <w:bookmarkStart w:id="118" w:name="OLE_LINK2700"/>
      <w:bookmarkStart w:id="119" w:name="OLE_LINK581"/>
      <w:bookmarkStart w:id="120" w:name="OLE_LINK639"/>
      <w:bookmarkStart w:id="121" w:name="OLE_LINK688"/>
      <w:bookmarkStart w:id="122" w:name="OLE_LINK722"/>
      <w:bookmarkStart w:id="123" w:name="OLE_LINK542"/>
      <w:bookmarkStart w:id="124" w:name="OLE_LINK589"/>
      <w:bookmarkStart w:id="125" w:name="OLE_LINK582"/>
      <w:bookmarkStart w:id="126" w:name="OLE_LINK640"/>
      <w:bookmarkStart w:id="127" w:name="OLE_LINK714"/>
      <w:bookmarkStart w:id="128" w:name="OLE_LINK593"/>
      <w:bookmarkStart w:id="129" w:name="OLE_LINK716"/>
      <w:bookmarkStart w:id="130" w:name="OLE_LINK770"/>
      <w:bookmarkStart w:id="131" w:name="OLE_LINK801"/>
      <w:bookmarkStart w:id="132" w:name="OLE_LINK660"/>
      <w:bookmarkStart w:id="133" w:name="OLE_LINK781"/>
      <w:bookmarkStart w:id="134" w:name="OLE_LINK833"/>
      <w:bookmarkStart w:id="135" w:name="OLE_LINK642"/>
      <w:bookmarkStart w:id="136" w:name="OLE_LINK700"/>
      <w:bookmarkStart w:id="137" w:name="OLE_LINK792"/>
      <w:bookmarkStart w:id="138" w:name="OLE_LINK2882"/>
      <w:bookmarkStart w:id="139" w:name="OLE_LINK836"/>
      <w:bookmarkStart w:id="140" w:name="OLE_LINK889"/>
      <w:bookmarkStart w:id="141" w:name="OLE_LINK782"/>
      <w:bookmarkStart w:id="142" w:name="OLE_LINK826"/>
      <w:bookmarkStart w:id="143" w:name="OLE_LINK865"/>
      <w:bookmarkStart w:id="144" w:name="OLE_LINK856"/>
      <w:bookmarkStart w:id="145" w:name="OLE_LINK908"/>
      <w:bookmarkStart w:id="146" w:name="OLE_LINK980"/>
      <w:bookmarkStart w:id="147" w:name="OLE_LINK1018"/>
      <w:bookmarkStart w:id="148" w:name="OLE_LINK1049"/>
      <w:bookmarkStart w:id="149" w:name="OLE_LINK1076"/>
      <w:bookmarkStart w:id="150" w:name="OLE_LINK1106"/>
      <w:bookmarkStart w:id="151" w:name="OLE_LINK891"/>
      <w:bookmarkStart w:id="152" w:name="OLE_LINK943"/>
      <w:bookmarkStart w:id="153" w:name="OLE_LINK981"/>
      <w:bookmarkStart w:id="154" w:name="OLE_LINK1030"/>
      <w:bookmarkStart w:id="155" w:name="OLE_LINK847"/>
      <w:bookmarkStart w:id="156" w:name="OLE_LINK909"/>
      <w:bookmarkStart w:id="157" w:name="OLE_LINK906"/>
      <w:bookmarkStart w:id="158" w:name="OLE_LINK992"/>
      <w:bookmarkStart w:id="159" w:name="OLE_LINK993"/>
      <w:bookmarkStart w:id="160" w:name="OLE_LINK1052"/>
      <w:bookmarkStart w:id="161" w:name="OLE_LINK946"/>
      <w:bookmarkStart w:id="162" w:name="OLE_LINK911"/>
      <w:bookmarkStart w:id="163" w:name="OLE_LINK930"/>
      <w:bookmarkStart w:id="164" w:name="OLE_LINK1059"/>
      <w:bookmarkStart w:id="165" w:name="OLE_LINK1174"/>
      <w:bookmarkStart w:id="166" w:name="OLE_LINK1137"/>
      <w:bookmarkStart w:id="167" w:name="OLE_LINK1167"/>
      <w:bookmarkStart w:id="168" w:name="OLE_LINK1200"/>
      <w:bookmarkStart w:id="169" w:name="OLE_LINK1241"/>
      <w:bookmarkStart w:id="170" w:name="OLE_LINK1288"/>
      <w:bookmarkStart w:id="171" w:name="OLE_LINK1056"/>
      <w:bookmarkStart w:id="172" w:name="OLE_LINK1158"/>
      <w:bookmarkStart w:id="173" w:name="OLE_LINK1175"/>
      <w:bookmarkStart w:id="174" w:name="OLE_LINK1074"/>
      <w:bookmarkStart w:id="175" w:name="OLE_LINK1169"/>
      <w:r w:rsidRPr="00711CFE">
        <w:rPr>
          <w:rFonts w:ascii="Book Antiqua" w:eastAsia="宋体" w:hAnsi="Book Antiqua"/>
          <w:b/>
          <w:bCs/>
          <w:kern w:val="0"/>
          <w:sz w:val="24"/>
        </w:rPr>
        <w:t xml:space="preserve">P-Reviewer: </w:t>
      </w:r>
      <w:r w:rsidRPr="00711CFE">
        <w:rPr>
          <w:rFonts w:ascii="Book Antiqua" w:eastAsia="宋体" w:hAnsi="Book Antiqua"/>
          <w:bCs/>
          <w:kern w:val="0"/>
          <w:sz w:val="24"/>
        </w:rPr>
        <w:t>Lazăr DC, Tanabe S</w:t>
      </w:r>
      <w:r w:rsidRPr="00711CFE">
        <w:rPr>
          <w:rFonts w:ascii="Book Antiqua" w:eastAsia="宋体" w:hAnsi="Book Antiqua"/>
          <w:b/>
          <w:bCs/>
          <w:kern w:val="0"/>
          <w:sz w:val="24"/>
        </w:rPr>
        <w:t xml:space="preserve"> S-Editor:</w:t>
      </w:r>
      <w:r w:rsidRPr="00711CFE">
        <w:rPr>
          <w:rFonts w:ascii="Book Antiqua" w:eastAsia="宋体" w:hAnsi="Book Antiqua"/>
          <w:kern w:val="0"/>
          <w:sz w:val="24"/>
        </w:rPr>
        <w:t xml:space="preserve"> Gong ZM</w:t>
      </w:r>
    </w:p>
    <w:p w:rsidR="00711CFE" w:rsidRPr="009A46E1" w:rsidRDefault="00711CFE" w:rsidP="00112471">
      <w:pPr>
        <w:widowControl/>
        <w:wordWrap w:val="0"/>
        <w:snapToGrid w:val="0"/>
        <w:spacing w:line="360" w:lineRule="auto"/>
        <w:jc w:val="right"/>
        <w:rPr>
          <w:rFonts w:ascii="Book Antiqua" w:eastAsia="宋体" w:hAnsi="Book Antiqua"/>
          <w:bCs/>
          <w:kern w:val="0"/>
          <w:sz w:val="24"/>
        </w:rPr>
      </w:pPr>
      <w:r w:rsidRPr="00711CFE">
        <w:rPr>
          <w:rFonts w:ascii="Book Antiqua" w:eastAsia="宋体" w:hAnsi="Book Antiqua"/>
          <w:b/>
          <w:bCs/>
          <w:kern w:val="0"/>
          <w:sz w:val="24"/>
        </w:rPr>
        <w:t>L-Editor:</w:t>
      </w:r>
      <w:r w:rsidRPr="00711CFE">
        <w:rPr>
          <w:rFonts w:ascii="Book Antiqua" w:eastAsia="宋体" w:hAnsi="Book Antiqua"/>
          <w:kern w:val="0"/>
          <w:sz w:val="24"/>
        </w:rPr>
        <w:t xml:space="preserve"> </w:t>
      </w:r>
      <w:r w:rsidR="00FB40D8">
        <w:rPr>
          <w:rFonts w:ascii="Book Antiqua" w:eastAsia="宋体" w:hAnsi="Book Antiqua"/>
          <w:kern w:val="0"/>
          <w:sz w:val="24"/>
        </w:rPr>
        <w:t xml:space="preserve">Wang TQ </w:t>
      </w:r>
      <w:r w:rsidRPr="00711CFE">
        <w:rPr>
          <w:rFonts w:ascii="Book Antiqua" w:eastAsia="宋体" w:hAnsi="Book Antiqua"/>
          <w:b/>
          <w:bCs/>
          <w:kern w:val="0"/>
          <w:sz w:val="24"/>
        </w:rPr>
        <w:t>E-Editor:</w:t>
      </w:r>
      <w:r w:rsidR="009A46E1">
        <w:rPr>
          <w:rFonts w:ascii="Book Antiqua" w:eastAsia="宋体" w:hAnsi="Book Antiqua" w:hint="eastAsia"/>
          <w:b/>
          <w:bCs/>
          <w:kern w:val="0"/>
          <w:sz w:val="24"/>
        </w:rPr>
        <w:t xml:space="preserve"> </w:t>
      </w:r>
      <w:r w:rsidR="009A46E1" w:rsidRPr="009A46E1">
        <w:rPr>
          <w:rFonts w:ascii="Book Antiqua" w:eastAsia="宋体" w:hAnsi="Book Antiqua"/>
          <w:bCs/>
          <w:kern w:val="0"/>
          <w:sz w:val="24"/>
        </w:rPr>
        <w:t>Zhang YL</w:t>
      </w:r>
    </w:p>
    <w:p w:rsidR="00711CFE" w:rsidRPr="00711CFE" w:rsidRDefault="00711CFE" w:rsidP="00711CFE">
      <w:pPr>
        <w:widowControl/>
        <w:shd w:val="clear" w:color="auto" w:fill="FFFFFF"/>
        <w:snapToGrid w:val="0"/>
        <w:spacing w:line="360" w:lineRule="auto"/>
        <w:rPr>
          <w:rFonts w:ascii="Book Antiqua" w:eastAsia="宋体" w:hAnsi="Book Antiqua" w:cs="Helvetica"/>
          <w:b/>
          <w:kern w:val="0"/>
          <w:sz w:val="24"/>
        </w:rPr>
      </w:pPr>
      <w:bookmarkStart w:id="176" w:name="OLE_LINK880"/>
      <w:bookmarkStart w:id="177" w:name="OLE_LINK88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711CFE">
        <w:rPr>
          <w:rFonts w:ascii="Book Antiqua" w:eastAsia="宋体" w:hAnsi="Book Antiqua" w:cs="Helvetica"/>
          <w:b/>
          <w:kern w:val="0"/>
          <w:sz w:val="24"/>
        </w:rPr>
        <w:t xml:space="preserve">Specialty type: </w:t>
      </w:r>
      <w:r w:rsidRPr="00711CFE">
        <w:rPr>
          <w:rFonts w:ascii="Book Antiqua" w:eastAsia="宋体" w:hAnsi="Book Antiqua" w:cs="Helvetica"/>
          <w:kern w:val="0"/>
          <w:sz w:val="24"/>
        </w:rPr>
        <w:t>Gastroenterology and hepatology</w:t>
      </w:r>
    </w:p>
    <w:p w:rsidR="00711CFE" w:rsidRPr="00711CFE" w:rsidRDefault="00711CFE" w:rsidP="00711CFE">
      <w:pPr>
        <w:widowControl/>
        <w:shd w:val="clear" w:color="auto" w:fill="FFFFFF"/>
        <w:snapToGrid w:val="0"/>
        <w:spacing w:line="360" w:lineRule="auto"/>
        <w:rPr>
          <w:rFonts w:ascii="Book Antiqua" w:eastAsia="宋体" w:hAnsi="Book Antiqua" w:cs="Helvetica"/>
          <w:b/>
          <w:kern w:val="0"/>
          <w:sz w:val="24"/>
        </w:rPr>
      </w:pPr>
      <w:r w:rsidRPr="00711CFE">
        <w:rPr>
          <w:rFonts w:ascii="Book Antiqua" w:eastAsia="宋体" w:hAnsi="Book Antiqua" w:cs="Helvetica"/>
          <w:b/>
          <w:kern w:val="0"/>
          <w:sz w:val="24"/>
        </w:rPr>
        <w:t xml:space="preserve">Country of origin: </w:t>
      </w:r>
      <w:r w:rsidRPr="00711CFE">
        <w:rPr>
          <w:rFonts w:ascii="Book Antiqua" w:eastAsia="宋体" w:hAnsi="Book Antiqua" w:cs="Helvetica"/>
          <w:kern w:val="0"/>
          <w:sz w:val="24"/>
        </w:rPr>
        <w:t>China</w:t>
      </w:r>
    </w:p>
    <w:p w:rsidR="00711CFE" w:rsidRPr="00711CFE" w:rsidRDefault="00711CFE" w:rsidP="00711CFE">
      <w:pPr>
        <w:widowControl/>
        <w:shd w:val="clear" w:color="auto" w:fill="FFFFFF"/>
        <w:snapToGrid w:val="0"/>
        <w:spacing w:line="360" w:lineRule="auto"/>
        <w:rPr>
          <w:rFonts w:ascii="Book Antiqua" w:eastAsia="宋体" w:hAnsi="Book Antiqua" w:cs="Helvetica"/>
          <w:b/>
          <w:kern w:val="0"/>
          <w:sz w:val="24"/>
        </w:rPr>
      </w:pPr>
      <w:r w:rsidRPr="00711CFE">
        <w:rPr>
          <w:rFonts w:ascii="Book Antiqua" w:eastAsia="宋体" w:hAnsi="Book Antiqua" w:cs="Helvetica"/>
          <w:b/>
          <w:kern w:val="0"/>
          <w:sz w:val="24"/>
        </w:rPr>
        <w:t>Peer-review report classification</w:t>
      </w:r>
    </w:p>
    <w:p w:rsidR="00711CFE" w:rsidRPr="00711CFE" w:rsidRDefault="00711CFE" w:rsidP="00711CFE">
      <w:pPr>
        <w:widowControl/>
        <w:shd w:val="clear" w:color="auto" w:fill="FFFFFF"/>
        <w:snapToGrid w:val="0"/>
        <w:spacing w:line="360" w:lineRule="auto"/>
        <w:rPr>
          <w:rFonts w:ascii="Book Antiqua" w:eastAsia="宋体" w:hAnsi="Book Antiqua" w:cs="Helvetica"/>
          <w:kern w:val="0"/>
          <w:sz w:val="24"/>
        </w:rPr>
      </w:pPr>
      <w:r w:rsidRPr="00711CFE">
        <w:rPr>
          <w:rFonts w:ascii="Book Antiqua" w:eastAsia="宋体" w:hAnsi="Book Antiqua" w:cs="Helvetica"/>
          <w:kern w:val="0"/>
          <w:sz w:val="24"/>
        </w:rPr>
        <w:t>Grade A (Excellent): 0</w:t>
      </w:r>
    </w:p>
    <w:p w:rsidR="00711CFE" w:rsidRPr="00711CFE" w:rsidRDefault="00711CFE" w:rsidP="00711CFE">
      <w:pPr>
        <w:widowControl/>
        <w:shd w:val="clear" w:color="auto" w:fill="FFFFFF"/>
        <w:snapToGrid w:val="0"/>
        <w:spacing w:line="360" w:lineRule="auto"/>
        <w:rPr>
          <w:rFonts w:ascii="Book Antiqua" w:eastAsia="宋体" w:hAnsi="Book Antiqua" w:cs="Helvetica"/>
          <w:kern w:val="0"/>
          <w:sz w:val="24"/>
        </w:rPr>
      </w:pPr>
      <w:r w:rsidRPr="00711CFE">
        <w:rPr>
          <w:rFonts w:ascii="Book Antiqua" w:eastAsia="宋体" w:hAnsi="Book Antiqua" w:cs="Helvetica"/>
          <w:kern w:val="0"/>
          <w:sz w:val="24"/>
        </w:rPr>
        <w:t>Grade B (Very good): B</w:t>
      </w:r>
    </w:p>
    <w:p w:rsidR="00711CFE" w:rsidRPr="00711CFE" w:rsidRDefault="00711CFE" w:rsidP="00711CFE">
      <w:pPr>
        <w:widowControl/>
        <w:shd w:val="clear" w:color="auto" w:fill="FFFFFF"/>
        <w:snapToGrid w:val="0"/>
        <w:spacing w:line="360" w:lineRule="auto"/>
        <w:rPr>
          <w:rFonts w:ascii="Book Antiqua" w:eastAsia="宋体" w:hAnsi="Book Antiqua" w:cs="Helvetica"/>
          <w:kern w:val="0"/>
          <w:sz w:val="24"/>
        </w:rPr>
      </w:pPr>
      <w:r w:rsidRPr="00711CFE">
        <w:rPr>
          <w:rFonts w:ascii="Book Antiqua" w:eastAsia="宋体" w:hAnsi="Book Antiqua" w:cs="Helvetica"/>
          <w:kern w:val="0"/>
          <w:sz w:val="24"/>
        </w:rPr>
        <w:t>Grade C (Good): C</w:t>
      </w:r>
    </w:p>
    <w:p w:rsidR="00711CFE" w:rsidRPr="00711CFE" w:rsidRDefault="00711CFE" w:rsidP="00711CFE">
      <w:pPr>
        <w:widowControl/>
        <w:shd w:val="clear" w:color="auto" w:fill="FFFFFF"/>
        <w:snapToGrid w:val="0"/>
        <w:spacing w:line="360" w:lineRule="auto"/>
        <w:rPr>
          <w:rFonts w:ascii="Book Antiqua" w:eastAsia="宋体" w:hAnsi="Book Antiqua" w:cs="Helvetica"/>
          <w:kern w:val="0"/>
          <w:sz w:val="24"/>
        </w:rPr>
      </w:pPr>
      <w:r w:rsidRPr="00711CFE">
        <w:rPr>
          <w:rFonts w:ascii="Book Antiqua" w:eastAsia="宋体" w:hAnsi="Book Antiqua" w:cs="Helvetica"/>
          <w:kern w:val="0"/>
          <w:sz w:val="24"/>
        </w:rPr>
        <w:lastRenderedPageBreak/>
        <w:t>Grade D (Fair): 0</w:t>
      </w:r>
    </w:p>
    <w:p w:rsidR="00711CFE" w:rsidRPr="008A2A68" w:rsidRDefault="00711CFE" w:rsidP="00711CFE">
      <w:pPr>
        <w:widowControl/>
        <w:shd w:val="clear" w:color="auto" w:fill="FFFFFF"/>
        <w:snapToGrid w:val="0"/>
        <w:spacing w:line="360" w:lineRule="auto"/>
        <w:rPr>
          <w:rFonts w:ascii="Book Antiqua" w:eastAsia="宋体" w:hAnsi="Book Antiqua" w:cs="Helvetica" w:hint="eastAsia"/>
          <w:kern w:val="0"/>
          <w:sz w:val="24"/>
        </w:rPr>
      </w:pPr>
      <w:r w:rsidRPr="00711CFE">
        <w:rPr>
          <w:rFonts w:ascii="Book Antiqua" w:eastAsia="宋体" w:hAnsi="Book Antiqua" w:cs="Helvetica"/>
          <w:kern w:val="0"/>
          <w:sz w:val="24"/>
        </w:rPr>
        <w:t>Grade E (Poor): 0</w:t>
      </w:r>
      <w:bookmarkEnd w:id="176"/>
      <w:bookmarkEnd w:id="177"/>
      <w:r w:rsidRPr="00711CFE">
        <w:rPr>
          <w:rFonts w:ascii="Book Antiqua" w:eastAsia="宋体" w:hAnsi="Book Antiqua" w:cs="Helvetica"/>
          <w:kern w:val="0"/>
          <w:sz w:val="24"/>
        </w:rPr>
        <w:t xml:space="preserve"> </w:t>
      </w:r>
    </w:p>
    <w:p w:rsidR="00626741" w:rsidRPr="008A2A68" w:rsidRDefault="001310DD" w:rsidP="00310021">
      <w:pPr>
        <w:adjustRightInd w:val="0"/>
        <w:snapToGrid w:val="0"/>
        <w:spacing w:line="360" w:lineRule="auto"/>
        <w:rPr>
          <w:rFonts w:ascii="Book Antiqua" w:hAnsi="Book Antiqua"/>
          <w:b/>
          <w:sz w:val="24"/>
        </w:rPr>
      </w:pPr>
      <w:r w:rsidRPr="008A2A68">
        <w:rPr>
          <w:rFonts w:ascii="Book Antiqua" w:hAnsi="Book Antiqua"/>
          <w:sz w:val="24"/>
        </w:rPr>
        <w:br w:type="page"/>
      </w:r>
      <w:r w:rsidR="006C6757" w:rsidRPr="008A2A68">
        <w:rPr>
          <w:rFonts w:ascii="Book Antiqua" w:hAnsi="Book Antiqua"/>
          <w:b/>
          <w:sz w:val="24"/>
        </w:rPr>
        <w:lastRenderedPageBreak/>
        <w:t xml:space="preserve"> </w:t>
      </w:r>
      <w:r w:rsidR="00626741" w:rsidRPr="008A2A68">
        <w:rPr>
          <w:rFonts w:ascii="Book Antiqua" w:hAnsi="Book Antiqua"/>
          <w:b/>
          <w:sz w:val="24"/>
        </w:rPr>
        <w:t>Table 1</w:t>
      </w:r>
      <w:r w:rsidR="0087444F" w:rsidRPr="008A2A68">
        <w:rPr>
          <w:rFonts w:ascii="Book Antiqua" w:hAnsi="Book Antiqua"/>
          <w:b/>
          <w:sz w:val="24"/>
        </w:rPr>
        <w:t xml:space="preserve"> </w:t>
      </w:r>
      <w:r w:rsidR="00626741" w:rsidRPr="008A2A68">
        <w:rPr>
          <w:rFonts w:ascii="Book Antiqua" w:hAnsi="Book Antiqua"/>
          <w:b/>
          <w:sz w:val="24"/>
        </w:rPr>
        <w:t xml:space="preserve">Clinicopathological characteristics of </w:t>
      </w:r>
      <w:r w:rsidR="00FB40D8">
        <w:rPr>
          <w:rFonts w:ascii="Book Antiqua" w:hAnsi="Book Antiqua"/>
          <w:b/>
          <w:sz w:val="24"/>
        </w:rPr>
        <w:t xml:space="preserve">the </w:t>
      </w:r>
      <w:r w:rsidR="00626741" w:rsidRPr="008A2A68">
        <w:rPr>
          <w:rFonts w:ascii="Book Antiqua" w:hAnsi="Book Antiqua"/>
          <w:b/>
          <w:sz w:val="24"/>
        </w:rPr>
        <w:t>study population</w:t>
      </w:r>
    </w:p>
    <w:tbl>
      <w:tblPr>
        <w:tblW w:w="0" w:type="auto"/>
        <w:jc w:val="center"/>
        <w:tblInd w:w="-562" w:type="dxa"/>
        <w:tblBorders>
          <w:top w:val="single" w:sz="4" w:space="0" w:color="auto"/>
          <w:bottom w:val="single" w:sz="4" w:space="0" w:color="auto"/>
        </w:tblBorders>
        <w:tblLook w:val="04A0" w:firstRow="1" w:lastRow="0" w:firstColumn="1" w:lastColumn="0" w:noHBand="0" w:noVBand="1"/>
      </w:tblPr>
      <w:tblGrid>
        <w:gridCol w:w="3222"/>
        <w:gridCol w:w="1843"/>
        <w:gridCol w:w="2165"/>
        <w:gridCol w:w="1642"/>
      </w:tblGrid>
      <w:tr w:rsidR="0087444F" w:rsidRPr="008A2A68" w:rsidTr="0075605C">
        <w:trPr>
          <w:trHeight w:val="564"/>
          <w:jc w:val="center"/>
        </w:trPr>
        <w:tc>
          <w:tcPr>
            <w:tcW w:w="3222" w:type="dxa"/>
            <w:tcBorders>
              <w:top w:val="single" w:sz="4" w:space="0" w:color="auto"/>
              <w:bottom w:val="single" w:sz="4" w:space="0" w:color="auto"/>
            </w:tcBorders>
            <w:shd w:val="clear" w:color="auto" w:fill="auto"/>
          </w:tcPr>
          <w:p w:rsidR="0087444F" w:rsidRPr="008A2A68" w:rsidRDefault="0087444F" w:rsidP="00310021">
            <w:pPr>
              <w:adjustRightInd w:val="0"/>
              <w:snapToGrid w:val="0"/>
              <w:spacing w:line="360" w:lineRule="auto"/>
              <w:rPr>
                <w:rFonts w:ascii="Book Antiqua" w:hAnsi="Book Antiqua"/>
                <w:b/>
                <w:sz w:val="24"/>
              </w:rPr>
            </w:pPr>
          </w:p>
        </w:tc>
        <w:tc>
          <w:tcPr>
            <w:tcW w:w="1843" w:type="dxa"/>
            <w:tcBorders>
              <w:top w:val="single" w:sz="4" w:space="0" w:color="auto"/>
              <w:bottom w:val="single" w:sz="4" w:space="0" w:color="auto"/>
            </w:tcBorders>
            <w:shd w:val="clear" w:color="auto" w:fill="auto"/>
          </w:tcPr>
          <w:p w:rsidR="0087444F" w:rsidRPr="008A2A68" w:rsidRDefault="0087444F" w:rsidP="0043353E">
            <w:pPr>
              <w:adjustRightInd w:val="0"/>
              <w:snapToGrid w:val="0"/>
              <w:spacing w:line="360" w:lineRule="auto"/>
              <w:jc w:val="center"/>
              <w:rPr>
                <w:rFonts w:ascii="Book Antiqua" w:hAnsi="Book Antiqua"/>
                <w:b/>
                <w:sz w:val="24"/>
              </w:rPr>
            </w:pPr>
            <w:r w:rsidRPr="008A2A68">
              <w:rPr>
                <w:rFonts w:ascii="Book Antiqua" w:hAnsi="Book Antiqua"/>
                <w:b/>
                <w:sz w:val="24"/>
              </w:rPr>
              <w:t>Tissue samples</w:t>
            </w:r>
            <w:r w:rsidRPr="008A2A68">
              <w:rPr>
                <w:rFonts w:ascii="Book Antiqua" w:hAnsi="Book Antiqua" w:hint="eastAsia"/>
                <w:b/>
                <w:sz w:val="24"/>
              </w:rPr>
              <w:t xml:space="preserve"> </w:t>
            </w:r>
            <w:r w:rsidRPr="008A2A68">
              <w:rPr>
                <w:rFonts w:ascii="Book Antiqua" w:hAnsi="Book Antiqua"/>
                <w:b/>
                <w:sz w:val="24"/>
              </w:rPr>
              <w:t>(n = 25)</w:t>
            </w:r>
          </w:p>
        </w:tc>
        <w:tc>
          <w:tcPr>
            <w:tcW w:w="2165" w:type="dxa"/>
            <w:tcBorders>
              <w:top w:val="single" w:sz="4" w:space="0" w:color="auto"/>
              <w:bottom w:val="single" w:sz="4" w:space="0" w:color="auto"/>
            </w:tcBorders>
            <w:shd w:val="clear" w:color="auto" w:fill="auto"/>
          </w:tcPr>
          <w:p w:rsidR="0087444F" w:rsidRPr="008A2A68" w:rsidRDefault="0087444F" w:rsidP="0043353E">
            <w:pPr>
              <w:adjustRightInd w:val="0"/>
              <w:snapToGrid w:val="0"/>
              <w:spacing w:line="360" w:lineRule="auto"/>
              <w:jc w:val="center"/>
              <w:rPr>
                <w:rFonts w:ascii="Book Antiqua" w:hAnsi="Book Antiqua"/>
                <w:b/>
                <w:sz w:val="24"/>
              </w:rPr>
            </w:pPr>
            <w:r w:rsidRPr="008A2A68">
              <w:rPr>
                <w:rFonts w:ascii="Book Antiqua" w:hAnsi="Book Antiqua"/>
                <w:b/>
                <w:sz w:val="24"/>
              </w:rPr>
              <w:t>Serum samples</w:t>
            </w:r>
          </w:p>
        </w:tc>
        <w:tc>
          <w:tcPr>
            <w:tcW w:w="1642" w:type="dxa"/>
            <w:tcBorders>
              <w:top w:val="single" w:sz="4" w:space="0" w:color="auto"/>
              <w:bottom w:val="single" w:sz="4" w:space="0" w:color="auto"/>
            </w:tcBorders>
            <w:shd w:val="clear" w:color="auto" w:fill="auto"/>
          </w:tcPr>
          <w:p w:rsidR="0087444F" w:rsidRPr="008A2A68" w:rsidRDefault="0087444F" w:rsidP="0043353E">
            <w:pPr>
              <w:adjustRightInd w:val="0"/>
              <w:snapToGrid w:val="0"/>
              <w:spacing w:line="360" w:lineRule="auto"/>
              <w:jc w:val="center"/>
              <w:rPr>
                <w:rFonts w:ascii="Book Antiqua" w:hAnsi="Book Antiqua"/>
                <w:b/>
                <w:sz w:val="24"/>
              </w:rPr>
            </w:pPr>
            <w:r w:rsidRPr="008A2A68">
              <w:rPr>
                <w:rFonts w:ascii="Book Antiqua" w:hAnsi="Book Antiqua"/>
                <w:b/>
                <w:sz w:val="24"/>
              </w:rPr>
              <w:t>Healthy control</w:t>
            </w:r>
            <w:r w:rsidR="00FB40D8">
              <w:rPr>
                <w:rFonts w:ascii="Book Antiqua" w:hAnsi="Book Antiqua"/>
                <w:b/>
                <w:sz w:val="24"/>
              </w:rPr>
              <w:t>s</w:t>
            </w:r>
          </w:p>
        </w:tc>
      </w:tr>
      <w:tr w:rsidR="00C55F8E" w:rsidRPr="008A2A68" w:rsidTr="0075605C">
        <w:trPr>
          <w:trHeight w:val="323"/>
          <w:jc w:val="center"/>
        </w:trPr>
        <w:tc>
          <w:tcPr>
            <w:tcW w:w="3222" w:type="dxa"/>
            <w:tcBorders>
              <w:top w:val="single" w:sz="4" w:space="0" w:color="auto"/>
            </w:tcBorders>
            <w:shd w:val="clear" w:color="auto" w:fill="auto"/>
          </w:tcPr>
          <w:p w:rsidR="00C55F8E" w:rsidRPr="008A2A68" w:rsidRDefault="00C55F8E" w:rsidP="00310021">
            <w:pPr>
              <w:adjustRightInd w:val="0"/>
              <w:snapToGrid w:val="0"/>
              <w:spacing w:line="360" w:lineRule="auto"/>
              <w:rPr>
                <w:rFonts w:ascii="Book Antiqua" w:hAnsi="Book Antiqua"/>
                <w:sz w:val="24"/>
              </w:rPr>
            </w:pPr>
            <w:r w:rsidRPr="008A2A68">
              <w:rPr>
                <w:rFonts w:ascii="Book Antiqua" w:hAnsi="Book Antiqua"/>
                <w:sz w:val="24"/>
              </w:rPr>
              <w:t>Gender</w:t>
            </w:r>
          </w:p>
        </w:tc>
        <w:tc>
          <w:tcPr>
            <w:tcW w:w="1843" w:type="dxa"/>
            <w:tcBorders>
              <w:top w:val="single" w:sz="4" w:space="0" w:color="auto"/>
            </w:tcBorders>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2165" w:type="dxa"/>
            <w:tcBorders>
              <w:top w:val="single" w:sz="4" w:space="0" w:color="auto"/>
            </w:tcBorders>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1642" w:type="dxa"/>
            <w:tcBorders>
              <w:top w:val="single" w:sz="4" w:space="0" w:color="auto"/>
            </w:tcBorders>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75"/>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Male</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15</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57</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26</w:t>
            </w:r>
          </w:p>
        </w:tc>
      </w:tr>
      <w:tr w:rsidR="00C55F8E" w:rsidRPr="008A2A68" w:rsidTr="0075605C">
        <w:trPr>
          <w:trHeight w:val="405"/>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Female</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10</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37</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14</w:t>
            </w:r>
          </w:p>
        </w:tc>
      </w:tr>
      <w:tr w:rsidR="00C55F8E" w:rsidRPr="008A2A68" w:rsidTr="0075605C">
        <w:trPr>
          <w:trHeight w:val="345"/>
          <w:jc w:val="center"/>
        </w:trPr>
        <w:tc>
          <w:tcPr>
            <w:tcW w:w="3222" w:type="dxa"/>
            <w:shd w:val="clear" w:color="auto" w:fill="auto"/>
          </w:tcPr>
          <w:p w:rsidR="00C55F8E" w:rsidRPr="008A2A68" w:rsidRDefault="00C55F8E" w:rsidP="00310021">
            <w:pPr>
              <w:adjustRightInd w:val="0"/>
              <w:snapToGrid w:val="0"/>
              <w:spacing w:line="360" w:lineRule="auto"/>
              <w:rPr>
                <w:rFonts w:ascii="Book Antiqua" w:hAnsi="Book Antiqua"/>
                <w:sz w:val="24"/>
              </w:rPr>
            </w:pPr>
            <w:r w:rsidRPr="008A2A68">
              <w:rPr>
                <w:rFonts w:ascii="Book Antiqua" w:hAnsi="Book Antiqua"/>
                <w:sz w:val="24"/>
              </w:rPr>
              <w:t>Age</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75"/>
          <w:jc w:val="center"/>
        </w:trPr>
        <w:tc>
          <w:tcPr>
            <w:tcW w:w="3222" w:type="dxa"/>
            <w:shd w:val="clear" w:color="auto" w:fill="auto"/>
          </w:tcPr>
          <w:p w:rsidR="00C55F8E" w:rsidRPr="008A2A68" w:rsidRDefault="00FB40D8" w:rsidP="0087444F">
            <w:pPr>
              <w:adjustRightInd w:val="0"/>
              <w:snapToGrid w:val="0"/>
              <w:spacing w:line="360" w:lineRule="auto"/>
              <w:ind w:firstLineChars="100" w:firstLine="240"/>
              <w:rPr>
                <w:rFonts w:ascii="Book Antiqua" w:hAnsi="Book Antiqua"/>
                <w:sz w:val="24"/>
              </w:rPr>
            </w:pPr>
            <w:r>
              <w:rPr>
                <w:rFonts w:ascii="Book Antiqua" w:hAnsi="Book Antiqua"/>
                <w:sz w:val="24"/>
              </w:rPr>
              <w:t>M</w:t>
            </w:r>
            <w:r w:rsidRPr="008A2A68">
              <w:rPr>
                <w:rFonts w:ascii="Book Antiqua" w:hAnsi="Book Antiqua"/>
                <w:sz w:val="24"/>
              </w:rPr>
              <w:t xml:space="preserve">ean </w:t>
            </w:r>
            <w:r w:rsidR="00C55F8E" w:rsidRPr="008A2A68">
              <w:rPr>
                <w:rFonts w:ascii="Book Antiqua" w:hAnsi="Book Antiqua"/>
                <w:sz w:val="24"/>
              </w:rPr>
              <w:t>± SD</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60</w:t>
            </w:r>
            <w:r w:rsidR="0087444F" w:rsidRPr="008A2A68">
              <w:rPr>
                <w:rFonts w:ascii="Book Antiqua" w:hAnsi="Book Antiqua"/>
                <w:sz w:val="24"/>
              </w:rPr>
              <w:t xml:space="preserve"> </w:t>
            </w:r>
            <w:r w:rsidRPr="008A2A68">
              <w:rPr>
                <w:rFonts w:ascii="Book Antiqua" w:hAnsi="Book Antiqua"/>
                <w:sz w:val="24"/>
              </w:rPr>
              <w:t>±</w:t>
            </w:r>
            <w:r w:rsidR="0087444F" w:rsidRPr="008A2A68">
              <w:rPr>
                <w:rFonts w:ascii="Book Antiqua" w:hAnsi="Book Antiqua"/>
                <w:sz w:val="24"/>
              </w:rPr>
              <w:t xml:space="preserve"> </w:t>
            </w:r>
            <w:r w:rsidRPr="008A2A68">
              <w:rPr>
                <w:rFonts w:ascii="Book Antiqua" w:hAnsi="Book Antiqua"/>
                <w:sz w:val="24"/>
              </w:rPr>
              <w:t>7</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59</w:t>
            </w:r>
            <w:r w:rsidR="0087444F" w:rsidRPr="008A2A68">
              <w:rPr>
                <w:rFonts w:ascii="Book Antiqua" w:hAnsi="Book Antiqua"/>
                <w:sz w:val="24"/>
              </w:rPr>
              <w:t xml:space="preserve"> </w:t>
            </w:r>
            <w:r w:rsidRPr="008A2A68">
              <w:rPr>
                <w:rFonts w:ascii="Book Antiqua" w:hAnsi="Book Antiqua"/>
                <w:sz w:val="24"/>
              </w:rPr>
              <w:t>±</w:t>
            </w:r>
            <w:r w:rsidR="0087444F" w:rsidRPr="008A2A68">
              <w:rPr>
                <w:rFonts w:ascii="Book Antiqua" w:hAnsi="Book Antiqua"/>
                <w:sz w:val="24"/>
              </w:rPr>
              <w:t xml:space="preserve"> </w:t>
            </w:r>
            <w:r w:rsidRPr="008A2A68">
              <w:rPr>
                <w:rFonts w:ascii="Book Antiqua" w:hAnsi="Book Antiqua"/>
                <w:sz w:val="24"/>
              </w:rPr>
              <w:t>7</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59</w:t>
            </w:r>
            <w:r w:rsidR="00A6165F" w:rsidRPr="008A2A68">
              <w:rPr>
                <w:rFonts w:ascii="Book Antiqua" w:hAnsi="Book Antiqua"/>
                <w:sz w:val="24"/>
              </w:rPr>
              <w:t xml:space="preserve"> </w:t>
            </w:r>
            <w:r w:rsidRPr="008A2A68">
              <w:rPr>
                <w:rFonts w:ascii="Book Antiqua" w:hAnsi="Book Antiqua"/>
                <w:sz w:val="24"/>
              </w:rPr>
              <w:t>±</w:t>
            </w:r>
            <w:r w:rsidR="00A6165F" w:rsidRPr="008A2A68">
              <w:rPr>
                <w:rFonts w:ascii="Book Antiqua" w:hAnsi="Book Antiqua"/>
                <w:sz w:val="24"/>
              </w:rPr>
              <w:t xml:space="preserve"> </w:t>
            </w:r>
            <w:r w:rsidRPr="008A2A68">
              <w:rPr>
                <w:rFonts w:ascii="Book Antiqua" w:hAnsi="Book Antiqua"/>
                <w:sz w:val="24"/>
              </w:rPr>
              <w:t>8</w:t>
            </w:r>
          </w:p>
        </w:tc>
      </w:tr>
      <w:tr w:rsidR="00C55F8E" w:rsidRPr="008A2A68" w:rsidTr="0075605C">
        <w:trPr>
          <w:trHeight w:val="345"/>
          <w:jc w:val="center"/>
        </w:trPr>
        <w:tc>
          <w:tcPr>
            <w:tcW w:w="3222" w:type="dxa"/>
            <w:shd w:val="clear" w:color="auto" w:fill="auto"/>
          </w:tcPr>
          <w:p w:rsidR="00C55F8E" w:rsidRPr="008A2A68" w:rsidRDefault="00C55F8E" w:rsidP="0087444F">
            <w:pPr>
              <w:adjustRightInd w:val="0"/>
              <w:snapToGrid w:val="0"/>
              <w:spacing w:line="360" w:lineRule="auto"/>
              <w:ind w:firstLineChars="50" w:firstLine="120"/>
              <w:rPr>
                <w:rFonts w:ascii="Book Antiqua" w:hAnsi="Book Antiqua"/>
                <w:sz w:val="24"/>
              </w:rPr>
            </w:pPr>
            <w:r w:rsidRPr="008A2A68">
              <w:rPr>
                <w:rFonts w:ascii="Book Antiqua" w:hAnsi="Book Antiqua"/>
                <w:sz w:val="24"/>
              </w:rPr>
              <w:t>Median (range)</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hint="eastAsia"/>
                <w:sz w:val="24"/>
              </w:rPr>
            </w:pPr>
            <w:r w:rsidRPr="008A2A68">
              <w:rPr>
                <w:rFonts w:ascii="Book Antiqua" w:hAnsi="Book Antiqua"/>
                <w:sz w:val="24"/>
              </w:rPr>
              <w:t>61</w:t>
            </w:r>
            <w:r w:rsidR="004D2774" w:rsidRPr="008A2A68">
              <w:rPr>
                <w:rFonts w:ascii="Book Antiqua" w:hAnsi="Book Antiqua" w:hint="eastAsia"/>
                <w:sz w:val="24"/>
              </w:rPr>
              <w:t xml:space="preserve"> </w:t>
            </w:r>
            <w:r w:rsidR="004D2774" w:rsidRPr="008A2A68">
              <w:rPr>
                <w:rFonts w:ascii="Book Antiqua" w:hAnsi="Book Antiqua"/>
                <w:sz w:val="24"/>
              </w:rPr>
              <w:t>(</w:t>
            </w:r>
            <w:r w:rsidRPr="008A2A68">
              <w:rPr>
                <w:rFonts w:ascii="Book Antiqua" w:hAnsi="Book Antiqua"/>
                <w:sz w:val="24"/>
              </w:rPr>
              <w:t>45-72</w:t>
            </w:r>
            <w:r w:rsidR="004D2774" w:rsidRPr="008A2A68">
              <w:rPr>
                <w:rFonts w:ascii="Book Antiqua" w:hAnsi="Book Antiqua" w:hint="eastAsia"/>
                <w:sz w:val="24"/>
              </w:rPr>
              <w:t>)</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60</w:t>
            </w:r>
            <w:r w:rsidR="004D2774" w:rsidRPr="008A2A68">
              <w:rPr>
                <w:rFonts w:ascii="Book Antiqua" w:hAnsi="Book Antiqua" w:hint="eastAsia"/>
                <w:sz w:val="24"/>
              </w:rPr>
              <w:t xml:space="preserve"> </w:t>
            </w:r>
            <w:r w:rsidR="004D2774" w:rsidRPr="008A2A68">
              <w:rPr>
                <w:rFonts w:ascii="Book Antiqua" w:hAnsi="Book Antiqua"/>
                <w:sz w:val="24"/>
              </w:rPr>
              <w:t>(</w:t>
            </w:r>
            <w:r w:rsidRPr="008A2A68">
              <w:rPr>
                <w:rFonts w:ascii="Book Antiqua" w:hAnsi="Book Antiqua"/>
                <w:sz w:val="24"/>
              </w:rPr>
              <w:t>40-74</w:t>
            </w:r>
            <w:r w:rsidR="004D2774" w:rsidRPr="008A2A68">
              <w:rPr>
                <w:rFonts w:ascii="Book Antiqua" w:hAnsi="Book Antiqua" w:hint="eastAsia"/>
                <w:sz w:val="24"/>
              </w:rPr>
              <w:t>)</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60</w:t>
            </w:r>
            <w:r w:rsidR="004D2774" w:rsidRPr="008A2A68">
              <w:rPr>
                <w:rFonts w:ascii="Book Antiqua" w:hAnsi="Book Antiqua" w:hint="eastAsia"/>
                <w:sz w:val="24"/>
              </w:rPr>
              <w:t xml:space="preserve"> </w:t>
            </w:r>
            <w:r w:rsidR="004D2774" w:rsidRPr="008A2A68">
              <w:rPr>
                <w:rFonts w:ascii="Book Antiqua" w:hAnsi="Book Antiqua"/>
                <w:sz w:val="24"/>
              </w:rPr>
              <w:t>(</w:t>
            </w:r>
            <w:r w:rsidRPr="008A2A68">
              <w:rPr>
                <w:rFonts w:ascii="Book Antiqua" w:hAnsi="Book Antiqua"/>
                <w:sz w:val="24"/>
              </w:rPr>
              <w:t>41-74</w:t>
            </w:r>
            <w:r w:rsidR="004D2774" w:rsidRPr="008A2A68">
              <w:rPr>
                <w:rFonts w:ascii="Book Antiqua" w:hAnsi="Book Antiqua" w:hint="eastAsia"/>
                <w:sz w:val="24"/>
              </w:rPr>
              <w:t>)</w:t>
            </w:r>
          </w:p>
        </w:tc>
      </w:tr>
      <w:tr w:rsidR="00C55F8E" w:rsidRPr="008A2A68" w:rsidTr="0075605C">
        <w:trPr>
          <w:trHeight w:val="405"/>
          <w:jc w:val="center"/>
        </w:trPr>
        <w:tc>
          <w:tcPr>
            <w:tcW w:w="3222" w:type="dxa"/>
            <w:shd w:val="clear" w:color="auto" w:fill="auto"/>
          </w:tcPr>
          <w:p w:rsidR="00C55F8E" w:rsidRPr="008A2A68" w:rsidRDefault="00C55F8E" w:rsidP="00310021">
            <w:pPr>
              <w:adjustRightInd w:val="0"/>
              <w:snapToGrid w:val="0"/>
              <w:spacing w:line="360" w:lineRule="auto"/>
              <w:rPr>
                <w:rFonts w:ascii="Book Antiqua" w:hAnsi="Book Antiqua"/>
                <w:sz w:val="24"/>
              </w:rPr>
            </w:pPr>
            <w:r w:rsidRPr="008A2A68">
              <w:rPr>
                <w:rFonts w:ascii="Book Antiqua" w:hAnsi="Book Antiqua"/>
                <w:sz w:val="24"/>
              </w:rPr>
              <w:t>Tumor size (cm)</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75"/>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&lt;5 </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19</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59</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45"/>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≥5</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6</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35</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45"/>
          <w:jc w:val="center"/>
        </w:trPr>
        <w:tc>
          <w:tcPr>
            <w:tcW w:w="3222" w:type="dxa"/>
            <w:shd w:val="clear" w:color="auto" w:fill="auto"/>
          </w:tcPr>
          <w:p w:rsidR="00C55F8E" w:rsidRPr="008A2A68" w:rsidRDefault="00C55F8E" w:rsidP="00310021">
            <w:pPr>
              <w:adjustRightInd w:val="0"/>
              <w:snapToGrid w:val="0"/>
              <w:spacing w:line="360" w:lineRule="auto"/>
              <w:rPr>
                <w:rFonts w:ascii="Book Antiqua" w:hAnsi="Book Antiqua"/>
                <w:sz w:val="24"/>
              </w:rPr>
            </w:pPr>
            <w:r w:rsidRPr="008A2A68">
              <w:rPr>
                <w:rFonts w:ascii="Book Antiqua" w:hAnsi="Book Antiqua"/>
                <w:sz w:val="24"/>
              </w:rPr>
              <w:t>TNM stage</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90"/>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I </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13</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18</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75"/>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II </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9</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21</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420"/>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III  </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3</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42</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405"/>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IV</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0</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13</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30"/>
          <w:jc w:val="center"/>
        </w:trPr>
        <w:tc>
          <w:tcPr>
            <w:tcW w:w="3222" w:type="dxa"/>
            <w:shd w:val="clear" w:color="auto" w:fill="auto"/>
          </w:tcPr>
          <w:p w:rsidR="00C55F8E" w:rsidRPr="008A2A68" w:rsidRDefault="00C55F8E" w:rsidP="00310021">
            <w:pPr>
              <w:adjustRightInd w:val="0"/>
              <w:snapToGrid w:val="0"/>
              <w:spacing w:line="360" w:lineRule="auto"/>
              <w:rPr>
                <w:rFonts w:ascii="Book Antiqua" w:hAnsi="Book Antiqua"/>
                <w:sz w:val="24"/>
              </w:rPr>
            </w:pPr>
            <w:r w:rsidRPr="008A2A68">
              <w:rPr>
                <w:rFonts w:ascii="Book Antiqua" w:hAnsi="Book Antiqua"/>
                <w:sz w:val="24"/>
              </w:rPr>
              <w:t>Differentiation</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60"/>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Well </w:t>
            </w:r>
            <w:r w:rsidR="003A3C9E" w:rsidRPr="008A2A68">
              <w:rPr>
                <w:rFonts w:ascii="Book Antiqua" w:hAnsi="Book Antiqua"/>
                <w:sz w:val="24"/>
              </w:rPr>
              <w:t>and</w:t>
            </w:r>
            <w:r w:rsidRPr="008A2A68">
              <w:rPr>
                <w:rFonts w:ascii="Book Antiqua" w:hAnsi="Book Antiqua"/>
                <w:sz w:val="24"/>
              </w:rPr>
              <w:t xml:space="preserve"> moderate</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13</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50</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75"/>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Poor</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12</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44</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45"/>
          <w:jc w:val="center"/>
        </w:trPr>
        <w:tc>
          <w:tcPr>
            <w:tcW w:w="3222" w:type="dxa"/>
            <w:shd w:val="clear" w:color="auto" w:fill="auto"/>
          </w:tcPr>
          <w:p w:rsidR="00C55F8E" w:rsidRPr="008A2A68" w:rsidRDefault="00C55F8E" w:rsidP="00310021">
            <w:pPr>
              <w:adjustRightInd w:val="0"/>
              <w:snapToGrid w:val="0"/>
              <w:spacing w:line="360" w:lineRule="auto"/>
              <w:rPr>
                <w:rFonts w:ascii="Book Antiqua" w:hAnsi="Book Antiqua"/>
                <w:sz w:val="24"/>
              </w:rPr>
            </w:pPr>
            <w:r w:rsidRPr="008A2A68">
              <w:rPr>
                <w:rFonts w:ascii="Book Antiqua" w:hAnsi="Book Antiqua"/>
                <w:sz w:val="24"/>
              </w:rPr>
              <w:t>Invasion depth</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90"/>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T1 </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3</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9</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75"/>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T2</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7</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32</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60"/>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T3 </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12</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35</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360"/>
          <w:jc w:val="center"/>
        </w:trPr>
        <w:tc>
          <w:tcPr>
            <w:tcW w:w="3222" w:type="dxa"/>
            <w:shd w:val="clear" w:color="auto" w:fill="auto"/>
          </w:tcPr>
          <w:p w:rsidR="00C55F8E" w:rsidRPr="008A2A68" w:rsidRDefault="00C55F8E" w:rsidP="0087444F">
            <w:pPr>
              <w:adjustRightInd w:val="0"/>
              <w:snapToGrid w:val="0"/>
              <w:spacing w:line="360" w:lineRule="auto"/>
              <w:ind w:firstLineChars="100" w:firstLine="240"/>
              <w:rPr>
                <w:rFonts w:ascii="Book Antiqua" w:hAnsi="Book Antiqua"/>
                <w:sz w:val="24"/>
              </w:rPr>
            </w:pPr>
            <w:r w:rsidRPr="008A2A68">
              <w:rPr>
                <w:rFonts w:ascii="Book Antiqua" w:hAnsi="Book Antiqua"/>
                <w:sz w:val="24"/>
              </w:rPr>
              <w:t>T4</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3</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18</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408"/>
          <w:jc w:val="center"/>
        </w:trPr>
        <w:tc>
          <w:tcPr>
            <w:tcW w:w="3222" w:type="dxa"/>
            <w:shd w:val="clear" w:color="auto" w:fill="auto"/>
          </w:tcPr>
          <w:p w:rsidR="00C55F8E" w:rsidRPr="008A2A68" w:rsidRDefault="00C55F8E" w:rsidP="00310021">
            <w:pPr>
              <w:adjustRightInd w:val="0"/>
              <w:snapToGrid w:val="0"/>
              <w:spacing w:line="360" w:lineRule="auto"/>
              <w:rPr>
                <w:rFonts w:ascii="Book Antiqua" w:hAnsi="Book Antiqua"/>
                <w:sz w:val="24"/>
              </w:rPr>
            </w:pPr>
            <w:r w:rsidRPr="008A2A68">
              <w:rPr>
                <w:rFonts w:ascii="Book Antiqua" w:hAnsi="Book Antiqua"/>
                <w:sz w:val="24"/>
              </w:rPr>
              <w:t>Lymph node metastasis</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r w:rsidR="00C55F8E" w:rsidRPr="008A2A68" w:rsidTr="0075605C">
        <w:trPr>
          <w:trHeight w:val="680"/>
          <w:jc w:val="center"/>
        </w:trPr>
        <w:tc>
          <w:tcPr>
            <w:tcW w:w="3222" w:type="dxa"/>
            <w:shd w:val="clear" w:color="auto" w:fill="auto"/>
          </w:tcPr>
          <w:p w:rsidR="00C55F8E" w:rsidRPr="008A2A68" w:rsidRDefault="00C55F8E" w:rsidP="0075605C">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Positive </w:t>
            </w:r>
          </w:p>
          <w:p w:rsidR="00C55F8E" w:rsidRPr="008A2A68" w:rsidRDefault="00C55F8E" w:rsidP="0075605C">
            <w:pPr>
              <w:adjustRightInd w:val="0"/>
              <w:snapToGrid w:val="0"/>
              <w:spacing w:line="360" w:lineRule="auto"/>
              <w:ind w:firstLineChars="100" w:firstLine="240"/>
              <w:rPr>
                <w:rFonts w:ascii="Book Antiqua" w:hAnsi="Book Antiqua"/>
                <w:sz w:val="24"/>
              </w:rPr>
            </w:pPr>
            <w:r w:rsidRPr="008A2A68">
              <w:rPr>
                <w:rFonts w:ascii="Book Antiqua" w:hAnsi="Book Antiqua"/>
                <w:sz w:val="24"/>
              </w:rPr>
              <w:t>Negative</w:t>
            </w:r>
          </w:p>
        </w:tc>
        <w:tc>
          <w:tcPr>
            <w:tcW w:w="1843"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18</w:t>
            </w:r>
          </w:p>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7</w:t>
            </w:r>
          </w:p>
        </w:tc>
        <w:tc>
          <w:tcPr>
            <w:tcW w:w="2165"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50</w:t>
            </w:r>
          </w:p>
          <w:p w:rsidR="00C55F8E" w:rsidRPr="008A2A68" w:rsidRDefault="00C55F8E" w:rsidP="0043353E">
            <w:pPr>
              <w:adjustRightInd w:val="0"/>
              <w:snapToGrid w:val="0"/>
              <w:spacing w:line="360" w:lineRule="auto"/>
              <w:jc w:val="center"/>
              <w:rPr>
                <w:rFonts w:ascii="Book Antiqua" w:hAnsi="Book Antiqua"/>
                <w:sz w:val="24"/>
              </w:rPr>
            </w:pPr>
            <w:r w:rsidRPr="008A2A68">
              <w:rPr>
                <w:rFonts w:ascii="Book Antiqua" w:hAnsi="Book Antiqua"/>
                <w:sz w:val="24"/>
              </w:rPr>
              <w:t>44</w:t>
            </w:r>
          </w:p>
        </w:tc>
        <w:tc>
          <w:tcPr>
            <w:tcW w:w="1642" w:type="dxa"/>
            <w:shd w:val="clear" w:color="auto" w:fill="auto"/>
          </w:tcPr>
          <w:p w:rsidR="00C55F8E" w:rsidRPr="008A2A68" w:rsidRDefault="00C55F8E" w:rsidP="0043353E">
            <w:pPr>
              <w:adjustRightInd w:val="0"/>
              <w:snapToGrid w:val="0"/>
              <w:spacing w:line="360" w:lineRule="auto"/>
              <w:jc w:val="center"/>
              <w:rPr>
                <w:rFonts w:ascii="Book Antiqua" w:hAnsi="Book Antiqua"/>
                <w:sz w:val="24"/>
              </w:rPr>
            </w:pPr>
          </w:p>
        </w:tc>
      </w:tr>
    </w:tbl>
    <w:p w:rsidR="00626741" w:rsidRPr="008A2A68" w:rsidRDefault="00626741" w:rsidP="00310021">
      <w:pPr>
        <w:adjustRightInd w:val="0"/>
        <w:snapToGrid w:val="0"/>
        <w:spacing w:line="360" w:lineRule="auto"/>
        <w:rPr>
          <w:rFonts w:ascii="Book Antiqua" w:hAnsi="Book Antiqua"/>
          <w:sz w:val="24"/>
        </w:rPr>
      </w:pPr>
    </w:p>
    <w:p w:rsidR="00626741" w:rsidRPr="008A2A68" w:rsidRDefault="00D63A20" w:rsidP="00310021">
      <w:pPr>
        <w:adjustRightInd w:val="0"/>
        <w:snapToGrid w:val="0"/>
        <w:spacing w:line="360" w:lineRule="auto"/>
        <w:rPr>
          <w:rFonts w:ascii="Book Antiqua" w:hAnsi="Book Antiqua"/>
          <w:b/>
          <w:sz w:val="24"/>
        </w:rPr>
      </w:pPr>
      <w:r w:rsidRPr="008A2A68">
        <w:rPr>
          <w:rFonts w:ascii="Book Antiqua" w:hAnsi="Book Antiqua"/>
          <w:sz w:val="24"/>
        </w:rPr>
        <w:br w:type="page"/>
      </w:r>
      <w:r w:rsidR="00626741" w:rsidRPr="008A2A68">
        <w:rPr>
          <w:rFonts w:ascii="Book Antiqua" w:hAnsi="Book Antiqua"/>
          <w:b/>
          <w:sz w:val="24"/>
        </w:rPr>
        <w:lastRenderedPageBreak/>
        <w:t>Table 2</w:t>
      </w:r>
      <w:r w:rsidR="0043353E" w:rsidRPr="008A2A68">
        <w:rPr>
          <w:rFonts w:ascii="Book Antiqua" w:hAnsi="Book Antiqua"/>
          <w:b/>
          <w:sz w:val="24"/>
        </w:rPr>
        <w:t xml:space="preserve"> </w:t>
      </w:r>
      <w:r w:rsidR="00626741" w:rsidRPr="008A2A68">
        <w:rPr>
          <w:rFonts w:ascii="Book Antiqua" w:hAnsi="Book Antiqua"/>
          <w:b/>
          <w:sz w:val="24"/>
        </w:rPr>
        <w:t xml:space="preserve">Association of serum HOXA11-AS with clinicopathological characteristics </w:t>
      </w:r>
      <w:r w:rsidR="00112471">
        <w:rPr>
          <w:rFonts w:ascii="Book Antiqua" w:hAnsi="Book Antiqua"/>
          <w:b/>
          <w:sz w:val="24"/>
        </w:rPr>
        <w:t xml:space="preserve">in patients with </w:t>
      </w:r>
      <w:r w:rsidR="00626741" w:rsidRPr="008A2A68">
        <w:rPr>
          <w:rFonts w:ascii="Book Antiqua" w:hAnsi="Book Antiqua"/>
          <w:b/>
          <w:sz w:val="24"/>
        </w:rPr>
        <w:t>gastric cancer</w:t>
      </w:r>
    </w:p>
    <w:tbl>
      <w:tblPr>
        <w:tblW w:w="8414" w:type="dxa"/>
        <w:tblInd w:w="199" w:type="dxa"/>
        <w:tblBorders>
          <w:top w:val="single" w:sz="4" w:space="0" w:color="auto"/>
          <w:bottom w:val="single" w:sz="4" w:space="0" w:color="auto"/>
        </w:tblBorders>
        <w:tblLook w:val="04A0" w:firstRow="1" w:lastRow="0" w:firstColumn="1" w:lastColumn="0" w:noHBand="0" w:noVBand="1"/>
      </w:tblPr>
      <w:tblGrid>
        <w:gridCol w:w="2832"/>
        <w:gridCol w:w="1364"/>
        <w:gridCol w:w="2865"/>
        <w:gridCol w:w="1353"/>
      </w:tblGrid>
      <w:tr w:rsidR="00626741" w:rsidRPr="008A2A68" w:rsidTr="00ED6F6D">
        <w:trPr>
          <w:trHeight w:val="841"/>
        </w:trPr>
        <w:tc>
          <w:tcPr>
            <w:tcW w:w="2832" w:type="dxa"/>
            <w:tcBorders>
              <w:top w:val="single" w:sz="4" w:space="0" w:color="auto"/>
              <w:bottom w:val="single" w:sz="4" w:space="0" w:color="auto"/>
            </w:tcBorders>
            <w:shd w:val="clear" w:color="auto" w:fill="auto"/>
          </w:tcPr>
          <w:p w:rsidR="00626741" w:rsidRPr="008A2A68" w:rsidRDefault="00626741" w:rsidP="00310021">
            <w:pPr>
              <w:adjustRightInd w:val="0"/>
              <w:snapToGrid w:val="0"/>
              <w:spacing w:line="360" w:lineRule="auto"/>
              <w:rPr>
                <w:rFonts w:ascii="Book Antiqua" w:hAnsi="Book Antiqua"/>
                <w:b/>
                <w:sz w:val="24"/>
              </w:rPr>
            </w:pPr>
            <w:r w:rsidRPr="008A2A68">
              <w:rPr>
                <w:rFonts w:ascii="Book Antiqua" w:hAnsi="Book Antiqua"/>
                <w:b/>
                <w:sz w:val="24"/>
              </w:rPr>
              <w:t>Clinical feature</w:t>
            </w:r>
          </w:p>
        </w:tc>
        <w:tc>
          <w:tcPr>
            <w:tcW w:w="1364" w:type="dxa"/>
            <w:tcBorders>
              <w:top w:val="single" w:sz="4" w:space="0" w:color="auto"/>
              <w:bottom w:val="single" w:sz="4" w:space="0" w:color="auto"/>
            </w:tcBorders>
            <w:shd w:val="clear" w:color="auto" w:fill="auto"/>
          </w:tcPr>
          <w:p w:rsidR="00626741" w:rsidRPr="008A2A68" w:rsidRDefault="00626741" w:rsidP="00EC7019">
            <w:pPr>
              <w:adjustRightInd w:val="0"/>
              <w:snapToGrid w:val="0"/>
              <w:spacing w:line="360" w:lineRule="auto"/>
              <w:jc w:val="center"/>
              <w:rPr>
                <w:rFonts w:ascii="Book Antiqua" w:hAnsi="Book Antiqua"/>
                <w:b/>
                <w:sz w:val="24"/>
              </w:rPr>
            </w:pPr>
            <w:r w:rsidRPr="008A2A68">
              <w:rPr>
                <w:rFonts w:ascii="Book Antiqua" w:hAnsi="Book Antiqua"/>
                <w:b/>
                <w:sz w:val="24"/>
              </w:rPr>
              <w:t>Cases</w:t>
            </w:r>
          </w:p>
        </w:tc>
        <w:tc>
          <w:tcPr>
            <w:tcW w:w="2865" w:type="dxa"/>
            <w:tcBorders>
              <w:top w:val="single" w:sz="4" w:space="0" w:color="auto"/>
              <w:bottom w:val="single" w:sz="4" w:space="0" w:color="auto"/>
            </w:tcBorders>
            <w:shd w:val="clear" w:color="auto" w:fill="auto"/>
          </w:tcPr>
          <w:p w:rsidR="00626741" w:rsidRPr="008A2A68" w:rsidRDefault="00626741" w:rsidP="00A65B8A">
            <w:pPr>
              <w:adjustRightInd w:val="0"/>
              <w:snapToGrid w:val="0"/>
              <w:spacing w:line="360" w:lineRule="auto"/>
              <w:jc w:val="center"/>
              <w:rPr>
                <w:rFonts w:ascii="Book Antiqua" w:hAnsi="Book Antiqua"/>
                <w:b/>
                <w:sz w:val="24"/>
              </w:rPr>
            </w:pPr>
            <w:r w:rsidRPr="008A2A68">
              <w:rPr>
                <w:rFonts w:ascii="Book Antiqua" w:hAnsi="Book Antiqua"/>
                <w:b/>
                <w:sz w:val="24"/>
              </w:rPr>
              <w:t>Serum HOXA11-AS</w:t>
            </w:r>
          </w:p>
        </w:tc>
        <w:tc>
          <w:tcPr>
            <w:tcW w:w="1353" w:type="dxa"/>
            <w:tcBorders>
              <w:top w:val="single" w:sz="4" w:space="0" w:color="auto"/>
              <w:bottom w:val="single" w:sz="4" w:space="0" w:color="auto"/>
            </w:tcBorders>
            <w:shd w:val="clear" w:color="auto" w:fill="auto"/>
          </w:tcPr>
          <w:p w:rsidR="00626741" w:rsidRPr="008A2A68" w:rsidRDefault="00FB40D8" w:rsidP="00E832D0">
            <w:pPr>
              <w:adjustRightInd w:val="0"/>
              <w:snapToGrid w:val="0"/>
              <w:spacing w:line="360" w:lineRule="auto"/>
              <w:jc w:val="center"/>
              <w:rPr>
                <w:rFonts w:ascii="Book Antiqua" w:hAnsi="Book Antiqua"/>
                <w:b/>
                <w:sz w:val="24"/>
              </w:rPr>
            </w:pPr>
            <w:r w:rsidRPr="008A2A68">
              <w:rPr>
                <w:rFonts w:ascii="Book Antiqua" w:hAnsi="Book Antiqua"/>
                <w:b/>
                <w:i/>
                <w:caps/>
                <w:sz w:val="24"/>
              </w:rPr>
              <w:t>p</w:t>
            </w:r>
            <w:r>
              <w:rPr>
                <w:rFonts w:ascii="Book Antiqua" w:hAnsi="Book Antiqua"/>
                <w:b/>
                <w:sz w:val="24"/>
              </w:rPr>
              <w:t>-</w:t>
            </w:r>
            <w:r w:rsidR="00626741" w:rsidRPr="008A2A68">
              <w:rPr>
                <w:rFonts w:ascii="Book Antiqua" w:hAnsi="Book Antiqua"/>
                <w:b/>
                <w:sz w:val="24"/>
              </w:rPr>
              <w:t>value</w:t>
            </w:r>
          </w:p>
        </w:tc>
      </w:tr>
      <w:tr w:rsidR="00626741" w:rsidRPr="008A2A68" w:rsidTr="00ED6F6D">
        <w:trPr>
          <w:trHeight w:val="296"/>
        </w:trPr>
        <w:tc>
          <w:tcPr>
            <w:tcW w:w="2832" w:type="dxa"/>
            <w:tcBorders>
              <w:top w:val="single" w:sz="4" w:space="0" w:color="auto"/>
            </w:tcBorders>
            <w:shd w:val="clear" w:color="auto" w:fill="auto"/>
          </w:tcPr>
          <w:p w:rsidR="00626741" w:rsidRPr="008A2A68" w:rsidRDefault="00626741" w:rsidP="00310021">
            <w:pPr>
              <w:adjustRightInd w:val="0"/>
              <w:snapToGrid w:val="0"/>
              <w:spacing w:line="360" w:lineRule="auto"/>
              <w:rPr>
                <w:rFonts w:ascii="Book Antiqua" w:hAnsi="Book Antiqua"/>
                <w:sz w:val="24"/>
              </w:rPr>
            </w:pPr>
            <w:r w:rsidRPr="008A2A68">
              <w:rPr>
                <w:rFonts w:ascii="Book Antiqua" w:hAnsi="Book Antiqua"/>
                <w:sz w:val="24"/>
              </w:rPr>
              <w:t>Gender</w:t>
            </w:r>
          </w:p>
        </w:tc>
        <w:tc>
          <w:tcPr>
            <w:tcW w:w="1364" w:type="dxa"/>
            <w:tcBorders>
              <w:top w:val="single" w:sz="4" w:space="0" w:color="auto"/>
            </w:tcBorders>
            <w:shd w:val="clear" w:color="auto" w:fill="auto"/>
          </w:tcPr>
          <w:p w:rsidR="00626741" w:rsidRPr="008A2A68" w:rsidRDefault="00626741" w:rsidP="00EC7019">
            <w:pPr>
              <w:adjustRightInd w:val="0"/>
              <w:snapToGrid w:val="0"/>
              <w:spacing w:line="360" w:lineRule="auto"/>
              <w:jc w:val="center"/>
              <w:rPr>
                <w:rFonts w:ascii="Book Antiqua" w:hAnsi="Book Antiqua"/>
                <w:b/>
                <w:sz w:val="24"/>
              </w:rPr>
            </w:pPr>
          </w:p>
        </w:tc>
        <w:tc>
          <w:tcPr>
            <w:tcW w:w="2865" w:type="dxa"/>
            <w:tcBorders>
              <w:top w:val="single" w:sz="4" w:space="0" w:color="auto"/>
            </w:tcBorders>
            <w:shd w:val="clear" w:color="auto" w:fill="auto"/>
          </w:tcPr>
          <w:p w:rsidR="00626741" w:rsidRPr="008A2A68" w:rsidRDefault="00626741" w:rsidP="00EC7019">
            <w:pPr>
              <w:adjustRightInd w:val="0"/>
              <w:snapToGrid w:val="0"/>
              <w:spacing w:line="360" w:lineRule="auto"/>
              <w:jc w:val="center"/>
              <w:rPr>
                <w:rFonts w:ascii="Book Antiqua" w:hAnsi="Book Antiqua"/>
                <w:sz w:val="24"/>
              </w:rPr>
            </w:pPr>
          </w:p>
        </w:tc>
        <w:tc>
          <w:tcPr>
            <w:tcW w:w="1353" w:type="dxa"/>
            <w:tcBorders>
              <w:top w:val="single" w:sz="4" w:space="0" w:color="auto"/>
            </w:tcBorders>
            <w:shd w:val="clear" w:color="auto" w:fill="auto"/>
          </w:tcPr>
          <w:p w:rsidR="00626741" w:rsidRPr="008A2A68" w:rsidRDefault="00626741" w:rsidP="00EC7019">
            <w:pPr>
              <w:adjustRightInd w:val="0"/>
              <w:snapToGrid w:val="0"/>
              <w:spacing w:line="360" w:lineRule="auto"/>
              <w:jc w:val="center"/>
              <w:rPr>
                <w:rFonts w:ascii="Book Antiqua" w:hAnsi="Book Antiqua"/>
                <w:b/>
                <w:sz w:val="24"/>
              </w:rPr>
            </w:pPr>
            <w:r w:rsidRPr="008A2A68">
              <w:rPr>
                <w:rFonts w:ascii="Book Antiqua" w:hAnsi="Book Antiqua"/>
                <w:sz w:val="24"/>
              </w:rPr>
              <w:t>0.824</w:t>
            </w:r>
          </w:p>
        </w:tc>
      </w:tr>
      <w:tr w:rsidR="00354FDC" w:rsidRPr="008A2A68" w:rsidTr="00ED6F6D">
        <w:trPr>
          <w:trHeight w:val="310"/>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Male</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57</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0.345</w:t>
            </w:r>
            <w:r w:rsidR="00EC7019" w:rsidRPr="008A2A68">
              <w:rPr>
                <w:rFonts w:ascii="Book Antiqua" w:hAnsi="Book Antiqua"/>
                <w:sz w:val="24"/>
              </w:rPr>
              <w:t xml:space="preserve"> </w:t>
            </w:r>
            <w:r w:rsidRPr="008A2A68">
              <w:rPr>
                <w:rFonts w:ascii="Book Antiqua" w:hAnsi="Book Antiqua"/>
                <w:sz w:val="24"/>
              </w:rPr>
              <w:t>±</w:t>
            </w:r>
            <w:r w:rsidR="00EC7019" w:rsidRPr="008A2A68">
              <w:rPr>
                <w:rFonts w:ascii="Book Antiqua" w:hAnsi="Book Antiqua"/>
                <w:sz w:val="24"/>
              </w:rPr>
              <w:t xml:space="preserve"> </w:t>
            </w:r>
            <w:r w:rsidRPr="008A2A68">
              <w:rPr>
                <w:rFonts w:ascii="Book Antiqua" w:hAnsi="Book Antiqua"/>
                <w:sz w:val="24"/>
              </w:rPr>
              <w:t>0.104</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r>
      <w:tr w:rsidR="00354FDC" w:rsidRPr="008A2A68" w:rsidTr="00ED6F6D">
        <w:trPr>
          <w:trHeight w:val="370"/>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Female</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37</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0.349</w:t>
            </w:r>
            <w:r w:rsidR="00EC7019" w:rsidRPr="008A2A68">
              <w:rPr>
                <w:rFonts w:ascii="Book Antiqua" w:hAnsi="Book Antiqua"/>
                <w:sz w:val="24"/>
              </w:rPr>
              <w:t xml:space="preserve"> </w:t>
            </w:r>
            <w:r w:rsidRPr="008A2A68">
              <w:rPr>
                <w:rFonts w:ascii="Book Antiqua" w:hAnsi="Book Antiqua"/>
                <w:sz w:val="24"/>
              </w:rPr>
              <w:t>± 0.091</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r>
      <w:tr w:rsidR="00354FDC" w:rsidRPr="008A2A68" w:rsidTr="00ED6F6D">
        <w:trPr>
          <w:trHeight w:val="355"/>
        </w:trPr>
        <w:tc>
          <w:tcPr>
            <w:tcW w:w="2832" w:type="dxa"/>
            <w:shd w:val="clear" w:color="auto" w:fill="auto"/>
          </w:tcPr>
          <w:p w:rsidR="00354FDC" w:rsidRPr="008A2A68" w:rsidRDefault="00354FDC" w:rsidP="00310021">
            <w:pPr>
              <w:adjustRightInd w:val="0"/>
              <w:snapToGrid w:val="0"/>
              <w:spacing w:line="360" w:lineRule="auto"/>
              <w:rPr>
                <w:rFonts w:ascii="Book Antiqua" w:hAnsi="Book Antiqua"/>
                <w:sz w:val="24"/>
              </w:rPr>
            </w:pPr>
            <w:r w:rsidRPr="008A2A68">
              <w:rPr>
                <w:rFonts w:ascii="Book Antiqua" w:hAnsi="Book Antiqua"/>
                <w:sz w:val="24"/>
              </w:rPr>
              <w:t>Age (yr)</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0.304</w:t>
            </w:r>
          </w:p>
        </w:tc>
      </w:tr>
      <w:tr w:rsidR="00354FDC" w:rsidRPr="008A2A68" w:rsidTr="00ED6F6D">
        <w:trPr>
          <w:trHeight w:val="385"/>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&lt;60 </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38</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0.337 ± 0.111</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r>
      <w:tr w:rsidR="00354FDC" w:rsidRPr="008A2A68" w:rsidTr="00ED6F6D">
        <w:trPr>
          <w:trHeight w:val="355"/>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≥60</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56</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0.355 ± 0.089</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r>
      <w:tr w:rsidR="00354FDC" w:rsidRPr="008A2A68" w:rsidTr="00ED6F6D">
        <w:trPr>
          <w:trHeight w:val="400"/>
        </w:trPr>
        <w:tc>
          <w:tcPr>
            <w:tcW w:w="2832" w:type="dxa"/>
            <w:shd w:val="clear" w:color="auto" w:fill="auto"/>
          </w:tcPr>
          <w:p w:rsidR="00354FDC" w:rsidRPr="008A2A68" w:rsidRDefault="00354FDC" w:rsidP="00310021">
            <w:pPr>
              <w:adjustRightInd w:val="0"/>
              <w:snapToGrid w:val="0"/>
              <w:spacing w:line="360" w:lineRule="auto"/>
              <w:rPr>
                <w:rFonts w:ascii="Book Antiqua" w:hAnsi="Book Antiqua"/>
                <w:sz w:val="24"/>
              </w:rPr>
            </w:pPr>
            <w:r w:rsidRPr="008A2A68">
              <w:rPr>
                <w:rFonts w:ascii="Book Antiqua" w:hAnsi="Book Antiqua"/>
                <w:sz w:val="24"/>
              </w:rPr>
              <w:t>Tumor size (cm)</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b/>
                <w:sz w:val="24"/>
              </w:rPr>
              <w:t>0.001</w:t>
            </w:r>
          </w:p>
        </w:tc>
      </w:tr>
      <w:tr w:rsidR="00354FDC" w:rsidRPr="008A2A68" w:rsidTr="00ED6F6D">
        <w:trPr>
          <w:trHeight w:val="370"/>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&lt;5 </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59</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0.320 ± 0.094</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b/>
                <w:sz w:val="24"/>
              </w:rPr>
            </w:pPr>
          </w:p>
        </w:tc>
      </w:tr>
      <w:tr w:rsidR="00354FDC" w:rsidRPr="008A2A68" w:rsidTr="00ED6F6D">
        <w:trPr>
          <w:trHeight w:val="429"/>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≥5</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35</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0.391 ± 0.092</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r>
      <w:tr w:rsidR="00354FDC" w:rsidRPr="008A2A68" w:rsidTr="00ED6F6D">
        <w:trPr>
          <w:trHeight w:val="340"/>
        </w:trPr>
        <w:tc>
          <w:tcPr>
            <w:tcW w:w="2832" w:type="dxa"/>
            <w:shd w:val="clear" w:color="auto" w:fill="auto"/>
          </w:tcPr>
          <w:p w:rsidR="00354FDC" w:rsidRPr="008A2A68" w:rsidRDefault="00354FDC" w:rsidP="00310021">
            <w:pPr>
              <w:adjustRightInd w:val="0"/>
              <w:snapToGrid w:val="0"/>
              <w:spacing w:line="360" w:lineRule="auto"/>
              <w:rPr>
                <w:rFonts w:ascii="Book Antiqua" w:hAnsi="Book Antiqua"/>
                <w:sz w:val="24"/>
              </w:rPr>
            </w:pPr>
            <w:r w:rsidRPr="008A2A68">
              <w:rPr>
                <w:rFonts w:ascii="Book Antiqua" w:hAnsi="Book Antiqua"/>
                <w:sz w:val="24"/>
              </w:rPr>
              <w:t>TNM stage</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b/>
                <w:sz w:val="24"/>
              </w:rPr>
              <w:t>0.001</w:t>
            </w:r>
          </w:p>
        </w:tc>
      </w:tr>
      <w:tr w:rsidR="00354FDC" w:rsidRPr="008A2A68" w:rsidTr="00ED6F6D">
        <w:trPr>
          <w:trHeight w:val="340"/>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I </w:t>
            </w:r>
            <w:r w:rsidR="00A670B3" w:rsidRPr="008A2A68">
              <w:rPr>
                <w:rFonts w:ascii="Book Antiqua" w:hAnsi="Book Antiqua"/>
                <w:sz w:val="24"/>
              </w:rPr>
              <w:t>and</w:t>
            </w:r>
            <w:r w:rsidRPr="008A2A68">
              <w:rPr>
                <w:rFonts w:ascii="Book Antiqua" w:hAnsi="Book Antiqua"/>
                <w:sz w:val="24"/>
              </w:rPr>
              <w:t xml:space="preserve"> II </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39</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0.250 ± 0.073</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b/>
                <w:sz w:val="24"/>
              </w:rPr>
            </w:pPr>
          </w:p>
        </w:tc>
      </w:tr>
      <w:tr w:rsidR="00354FDC" w:rsidRPr="008A2A68" w:rsidTr="00ED6F6D">
        <w:trPr>
          <w:trHeight w:val="355"/>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III </w:t>
            </w:r>
            <w:r w:rsidR="00A670B3" w:rsidRPr="008A2A68">
              <w:rPr>
                <w:rFonts w:ascii="Book Antiqua" w:hAnsi="Book Antiqua"/>
                <w:sz w:val="24"/>
              </w:rPr>
              <w:t>and</w:t>
            </w:r>
            <w:r w:rsidRPr="008A2A68">
              <w:rPr>
                <w:rFonts w:ascii="Book Antiqua" w:hAnsi="Book Antiqua"/>
                <w:sz w:val="24"/>
              </w:rPr>
              <w:t xml:space="preserve"> IV</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55</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0.415 ± 0.040</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r>
      <w:tr w:rsidR="00354FDC" w:rsidRPr="008A2A68" w:rsidTr="00ED6F6D">
        <w:trPr>
          <w:trHeight w:val="340"/>
        </w:trPr>
        <w:tc>
          <w:tcPr>
            <w:tcW w:w="2832" w:type="dxa"/>
            <w:shd w:val="clear" w:color="auto" w:fill="auto"/>
          </w:tcPr>
          <w:p w:rsidR="00354FDC" w:rsidRPr="008A2A68" w:rsidRDefault="00354FDC" w:rsidP="00310021">
            <w:pPr>
              <w:adjustRightInd w:val="0"/>
              <w:snapToGrid w:val="0"/>
              <w:spacing w:line="360" w:lineRule="auto"/>
              <w:rPr>
                <w:rFonts w:ascii="Book Antiqua" w:hAnsi="Book Antiqua"/>
                <w:sz w:val="24"/>
              </w:rPr>
            </w:pPr>
            <w:r w:rsidRPr="008A2A68">
              <w:rPr>
                <w:rFonts w:ascii="Book Antiqua" w:hAnsi="Book Antiqua"/>
                <w:sz w:val="24"/>
              </w:rPr>
              <w:t>Differentiation</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b/>
                <w:sz w:val="24"/>
              </w:rPr>
            </w:pPr>
            <w:r w:rsidRPr="008A2A68">
              <w:rPr>
                <w:rFonts w:ascii="Book Antiqua" w:hAnsi="Book Antiqua"/>
                <w:sz w:val="24"/>
              </w:rPr>
              <w:t>0.934</w:t>
            </w:r>
          </w:p>
        </w:tc>
      </w:tr>
      <w:tr w:rsidR="00354FDC" w:rsidRPr="008A2A68" w:rsidTr="00ED6F6D">
        <w:trPr>
          <w:trHeight w:val="429"/>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Well </w:t>
            </w:r>
            <w:r w:rsidR="00A670B3" w:rsidRPr="008A2A68">
              <w:rPr>
                <w:rFonts w:ascii="Book Antiqua" w:hAnsi="Book Antiqua"/>
                <w:sz w:val="24"/>
              </w:rPr>
              <w:t>and</w:t>
            </w:r>
            <w:r w:rsidRPr="008A2A68">
              <w:rPr>
                <w:rFonts w:ascii="Book Antiqua" w:hAnsi="Book Antiqua"/>
                <w:sz w:val="24"/>
              </w:rPr>
              <w:t xml:space="preserve"> moderate</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50</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0.346 ± 0.112</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r>
      <w:tr w:rsidR="00354FDC" w:rsidRPr="008A2A68" w:rsidTr="00ED6F6D">
        <w:trPr>
          <w:trHeight w:val="340"/>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Poor</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44</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0.347 ± 0.084</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r>
      <w:tr w:rsidR="00354FDC" w:rsidRPr="008A2A68" w:rsidTr="00ED6F6D">
        <w:trPr>
          <w:trHeight w:val="340"/>
        </w:trPr>
        <w:tc>
          <w:tcPr>
            <w:tcW w:w="2832" w:type="dxa"/>
            <w:shd w:val="clear" w:color="auto" w:fill="auto"/>
          </w:tcPr>
          <w:p w:rsidR="00354FDC" w:rsidRPr="008A2A68" w:rsidRDefault="00354FDC" w:rsidP="00310021">
            <w:pPr>
              <w:adjustRightInd w:val="0"/>
              <w:snapToGrid w:val="0"/>
              <w:spacing w:line="360" w:lineRule="auto"/>
              <w:rPr>
                <w:rFonts w:ascii="Book Antiqua" w:hAnsi="Book Antiqua"/>
                <w:sz w:val="24"/>
              </w:rPr>
            </w:pPr>
            <w:r w:rsidRPr="008A2A68">
              <w:rPr>
                <w:rFonts w:ascii="Book Antiqua" w:hAnsi="Book Antiqua"/>
                <w:sz w:val="24"/>
              </w:rPr>
              <w:t>Invasion depth</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0.867</w:t>
            </w:r>
          </w:p>
        </w:tc>
      </w:tr>
      <w:tr w:rsidR="00354FDC" w:rsidRPr="008A2A68" w:rsidTr="00ED6F6D">
        <w:trPr>
          <w:trHeight w:val="385"/>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T1 </w:t>
            </w:r>
            <w:r w:rsidR="00A670B3" w:rsidRPr="008A2A68">
              <w:rPr>
                <w:rFonts w:ascii="Book Antiqua" w:hAnsi="Book Antiqua"/>
                <w:sz w:val="24"/>
              </w:rPr>
              <w:t>and</w:t>
            </w:r>
            <w:r w:rsidRPr="008A2A68">
              <w:rPr>
                <w:rFonts w:ascii="Book Antiqua" w:hAnsi="Book Antiqua"/>
                <w:sz w:val="24"/>
              </w:rPr>
              <w:t xml:space="preserve"> T2</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41</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0.348 ± 0.100</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r>
      <w:tr w:rsidR="00354FDC" w:rsidRPr="008A2A68" w:rsidTr="00ED6F6D">
        <w:trPr>
          <w:trHeight w:val="310"/>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T3 </w:t>
            </w:r>
            <w:r w:rsidR="00A670B3" w:rsidRPr="008A2A68">
              <w:rPr>
                <w:rFonts w:ascii="Book Antiqua" w:hAnsi="Book Antiqua"/>
                <w:sz w:val="24"/>
              </w:rPr>
              <w:t>and</w:t>
            </w:r>
            <w:r w:rsidRPr="008A2A68">
              <w:rPr>
                <w:rFonts w:ascii="Book Antiqua" w:hAnsi="Book Antiqua"/>
                <w:sz w:val="24"/>
              </w:rPr>
              <w:t xml:space="preserve"> T4</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53</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0.345 ± 0.099</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r>
      <w:tr w:rsidR="00354FDC" w:rsidRPr="008A2A68" w:rsidTr="00ED6F6D">
        <w:trPr>
          <w:trHeight w:val="393"/>
        </w:trPr>
        <w:tc>
          <w:tcPr>
            <w:tcW w:w="2832" w:type="dxa"/>
            <w:shd w:val="clear" w:color="auto" w:fill="auto"/>
          </w:tcPr>
          <w:p w:rsidR="00354FDC" w:rsidRPr="008A2A68" w:rsidRDefault="00354FDC" w:rsidP="00310021">
            <w:pPr>
              <w:adjustRightInd w:val="0"/>
              <w:snapToGrid w:val="0"/>
              <w:spacing w:line="360" w:lineRule="auto"/>
              <w:rPr>
                <w:rFonts w:ascii="Book Antiqua" w:hAnsi="Book Antiqua"/>
                <w:sz w:val="24"/>
              </w:rPr>
            </w:pPr>
            <w:r w:rsidRPr="008A2A68">
              <w:rPr>
                <w:rFonts w:ascii="Book Antiqua" w:hAnsi="Book Antiqua"/>
                <w:sz w:val="24"/>
              </w:rPr>
              <w:t>Lymph node metastasis</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b/>
                <w:sz w:val="24"/>
              </w:rPr>
              <w:t>0.011</w:t>
            </w:r>
          </w:p>
        </w:tc>
      </w:tr>
      <w:tr w:rsidR="00354FDC" w:rsidRPr="008A2A68" w:rsidTr="00ED6F6D">
        <w:trPr>
          <w:trHeight w:val="708"/>
        </w:trPr>
        <w:tc>
          <w:tcPr>
            <w:tcW w:w="2832" w:type="dxa"/>
            <w:shd w:val="clear" w:color="auto" w:fill="auto"/>
          </w:tcPr>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 xml:space="preserve">Positive </w:t>
            </w:r>
          </w:p>
          <w:p w:rsidR="00354FDC" w:rsidRPr="008A2A68" w:rsidRDefault="00354FDC" w:rsidP="00EC7019">
            <w:pPr>
              <w:adjustRightInd w:val="0"/>
              <w:snapToGrid w:val="0"/>
              <w:spacing w:line="360" w:lineRule="auto"/>
              <w:ind w:firstLineChars="100" w:firstLine="240"/>
              <w:rPr>
                <w:rFonts w:ascii="Book Antiqua" w:hAnsi="Book Antiqua"/>
                <w:sz w:val="24"/>
              </w:rPr>
            </w:pPr>
            <w:r w:rsidRPr="008A2A68">
              <w:rPr>
                <w:rFonts w:ascii="Book Antiqua" w:hAnsi="Book Antiqua"/>
                <w:sz w:val="24"/>
              </w:rPr>
              <w:t>Negative</w:t>
            </w:r>
          </w:p>
        </w:tc>
        <w:tc>
          <w:tcPr>
            <w:tcW w:w="1364"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50</w:t>
            </w:r>
          </w:p>
          <w:p w:rsidR="00354FDC" w:rsidRPr="008A2A68" w:rsidRDefault="00354FDC" w:rsidP="00EC7019">
            <w:pPr>
              <w:adjustRightInd w:val="0"/>
              <w:snapToGrid w:val="0"/>
              <w:spacing w:line="360" w:lineRule="auto"/>
              <w:jc w:val="center"/>
              <w:rPr>
                <w:rFonts w:ascii="Book Antiqua" w:hAnsi="Book Antiqua"/>
                <w:b/>
                <w:sz w:val="24"/>
              </w:rPr>
            </w:pPr>
            <w:r w:rsidRPr="008A2A68">
              <w:rPr>
                <w:rFonts w:ascii="Book Antiqua" w:hAnsi="Book Antiqua"/>
                <w:sz w:val="24"/>
              </w:rPr>
              <w:t>44</w:t>
            </w:r>
          </w:p>
        </w:tc>
        <w:tc>
          <w:tcPr>
            <w:tcW w:w="2865" w:type="dxa"/>
            <w:shd w:val="clear" w:color="auto" w:fill="auto"/>
          </w:tcPr>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0.377 ± 0.088</w:t>
            </w:r>
          </w:p>
          <w:p w:rsidR="00354FDC" w:rsidRPr="008A2A68" w:rsidRDefault="00354FDC" w:rsidP="00EC7019">
            <w:pPr>
              <w:adjustRightInd w:val="0"/>
              <w:snapToGrid w:val="0"/>
              <w:spacing w:line="360" w:lineRule="auto"/>
              <w:jc w:val="center"/>
              <w:rPr>
                <w:rFonts w:ascii="Book Antiqua" w:hAnsi="Book Antiqua"/>
                <w:sz w:val="24"/>
              </w:rPr>
            </w:pPr>
            <w:r w:rsidRPr="008A2A68">
              <w:rPr>
                <w:rFonts w:ascii="Book Antiqua" w:hAnsi="Book Antiqua"/>
                <w:sz w:val="24"/>
              </w:rPr>
              <w:t>0.312 ± 0.100</w:t>
            </w:r>
          </w:p>
        </w:tc>
        <w:tc>
          <w:tcPr>
            <w:tcW w:w="1353" w:type="dxa"/>
            <w:shd w:val="clear" w:color="auto" w:fill="auto"/>
          </w:tcPr>
          <w:p w:rsidR="00354FDC" w:rsidRPr="008A2A68" w:rsidRDefault="00354FDC" w:rsidP="00EC7019">
            <w:pPr>
              <w:adjustRightInd w:val="0"/>
              <w:snapToGrid w:val="0"/>
              <w:spacing w:line="360" w:lineRule="auto"/>
              <w:jc w:val="center"/>
              <w:rPr>
                <w:rFonts w:ascii="Book Antiqua" w:hAnsi="Book Antiqua"/>
                <w:b/>
                <w:sz w:val="24"/>
              </w:rPr>
            </w:pPr>
          </w:p>
        </w:tc>
      </w:tr>
    </w:tbl>
    <w:p w:rsidR="00626741" w:rsidRPr="008A2A68" w:rsidRDefault="00626741" w:rsidP="00310021">
      <w:pPr>
        <w:adjustRightInd w:val="0"/>
        <w:snapToGrid w:val="0"/>
        <w:spacing w:line="360" w:lineRule="auto"/>
        <w:rPr>
          <w:rFonts w:ascii="Book Antiqua" w:hAnsi="Book Antiqua"/>
          <w:b/>
          <w:sz w:val="24"/>
        </w:rPr>
      </w:pPr>
    </w:p>
    <w:p w:rsidR="004A5523" w:rsidRPr="008A2A68" w:rsidRDefault="004A5523" w:rsidP="004A5523">
      <w:pPr>
        <w:adjustRightInd w:val="0"/>
        <w:snapToGrid w:val="0"/>
        <w:spacing w:line="360" w:lineRule="auto"/>
        <w:rPr>
          <w:rFonts w:ascii="Book Antiqua" w:hAnsi="Book Antiqua" w:hint="eastAsia"/>
          <w:b/>
          <w:sz w:val="24"/>
        </w:rPr>
        <w:sectPr w:rsidR="004A5523" w:rsidRPr="008A2A68" w:rsidSect="005D1C36">
          <w:footerReference w:type="default" r:id="rId11"/>
          <w:pgSz w:w="11900" w:h="16840"/>
          <w:pgMar w:top="1440" w:right="1800" w:bottom="1440" w:left="1800" w:header="851" w:footer="992" w:gutter="0"/>
          <w:cols w:space="425"/>
          <w:docGrid w:type="lines" w:linePitch="312"/>
        </w:sectPr>
      </w:pPr>
    </w:p>
    <w:p w:rsidR="00626741" w:rsidRPr="008A2A68" w:rsidRDefault="00626741" w:rsidP="00310021">
      <w:pPr>
        <w:adjustRightInd w:val="0"/>
        <w:snapToGrid w:val="0"/>
        <w:spacing w:line="360" w:lineRule="auto"/>
        <w:rPr>
          <w:rFonts w:ascii="Book Antiqua" w:hAnsi="Book Antiqua"/>
          <w:b/>
          <w:sz w:val="24"/>
        </w:rPr>
      </w:pPr>
      <w:r w:rsidRPr="008A2A68">
        <w:rPr>
          <w:rFonts w:ascii="Book Antiqua" w:hAnsi="Book Antiqua"/>
          <w:b/>
          <w:sz w:val="24"/>
        </w:rPr>
        <w:lastRenderedPageBreak/>
        <w:t>Table 3</w:t>
      </w:r>
      <w:r w:rsidR="00DE7407" w:rsidRPr="008A2A68">
        <w:rPr>
          <w:rFonts w:ascii="Book Antiqua" w:hAnsi="Book Antiqua"/>
          <w:b/>
          <w:sz w:val="24"/>
        </w:rPr>
        <w:t xml:space="preserve"> </w:t>
      </w:r>
      <w:r w:rsidRPr="008A2A68">
        <w:rPr>
          <w:rFonts w:ascii="Book Antiqua" w:hAnsi="Book Antiqua"/>
          <w:b/>
          <w:sz w:val="24"/>
        </w:rPr>
        <w:t xml:space="preserve">Univariate and </w:t>
      </w:r>
      <w:r w:rsidR="00FB40D8">
        <w:rPr>
          <w:rFonts w:ascii="Book Antiqua" w:hAnsi="Book Antiqua"/>
          <w:b/>
          <w:sz w:val="24"/>
        </w:rPr>
        <w:t>m</w:t>
      </w:r>
      <w:r w:rsidR="00FB40D8" w:rsidRPr="008A2A68">
        <w:rPr>
          <w:rFonts w:ascii="Book Antiqua" w:hAnsi="Book Antiqua"/>
          <w:b/>
          <w:sz w:val="24"/>
        </w:rPr>
        <w:t xml:space="preserve">ultivariate </w:t>
      </w:r>
      <w:r w:rsidRPr="008A2A68">
        <w:rPr>
          <w:rFonts w:ascii="Book Antiqua" w:hAnsi="Book Antiqua"/>
          <w:b/>
          <w:sz w:val="24"/>
        </w:rPr>
        <w:t xml:space="preserve">survival </w:t>
      </w:r>
      <w:r w:rsidR="00FB40D8" w:rsidRPr="008A2A68">
        <w:rPr>
          <w:rFonts w:ascii="Book Antiqua" w:hAnsi="Book Antiqua"/>
          <w:b/>
          <w:sz w:val="24"/>
        </w:rPr>
        <w:t>analys</w:t>
      </w:r>
      <w:r w:rsidR="00FB40D8">
        <w:rPr>
          <w:rFonts w:ascii="Book Antiqua" w:hAnsi="Book Antiqua"/>
          <w:b/>
          <w:sz w:val="24"/>
        </w:rPr>
        <w:t>e</w:t>
      </w:r>
      <w:r w:rsidR="00FB40D8" w:rsidRPr="008A2A68">
        <w:rPr>
          <w:rFonts w:ascii="Book Antiqua" w:hAnsi="Book Antiqua"/>
          <w:b/>
          <w:sz w:val="24"/>
        </w:rPr>
        <w:t xml:space="preserve">s </w:t>
      </w:r>
      <w:r w:rsidRPr="008A2A68">
        <w:rPr>
          <w:rFonts w:ascii="Book Antiqua" w:hAnsi="Book Antiqua"/>
          <w:b/>
          <w:sz w:val="24"/>
        </w:rPr>
        <w:t>of 94 gastric cancer patients</w:t>
      </w:r>
    </w:p>
    <w:tbl>
      <w:tblPr>
        <w:tblW w:w="13244" w:type="dxa"/>
        <w:tblInd w:w="-1452" w:type="dxa"/>
        <w:tblBorders>
          <w:top w:val="single" w:sz="4" w:space="0" w:color="auto"/>
          <w:bottom w:val="single" w:sz="4" w:space="0" w:color="auto"/>
        </w:tblBorders>
        <w:tblLook w:val="04A0" w:firstRow="1" w:lastRow="0" w:firstColumn="1" w:lastColumn="0" w:noHBand="0" w:noVBand="1"/>
      </w:tblPr>
      <w:tblGrid>
        <w:gridCol w:w="5482"/>
        <w:gridCol w:w="1084"/>
        <w:gridCol w:w="1787"/>
        <w:gridCol w:w="1372"/>
        <w:gridCol w:w="834"/>
        <w:gridCol w:w="1519"/>
        <w:gridCol w:w="1166"/>
      </w:tblGrid>
      <w:tr w:rsidR="00626741" w:rsidRPr="008A2A68" w:rsidTr="006C6757">
        <w:trPr>
          <w:trHeight w:val="96"/>
        </w:trPr>
        <w:tc>
          <w:tcPr>
            <w:tcW w:w="5482" w:type="dxa"/>
            <w:vMerge w:val="restart"/>
            <w:tcBorders>
              <w:top w:val="single" w:sz="4" w:space="0" w:color="auto"/>
              <w:bottom w:val="nil"/>
            </w:tcBorders>
            <w:shd w:val="clear" w:color="auto" w:fill="auto"/>
          </w:tcPr>
          <w:p w:rsidR="00626741" w:rsidRPr="008A2A68" w:rsidRDefault="00626741" w:rsidP="00310021">
            <w:pPr>
              <w:adjustRightInd w:val="0"/>
              <w:snapToGrid w:val="0"/>
              <w:spacing w:line="360" w:lineRule="auto"/>
              <w:rPr>
                <w:rFonts w:ascii="Book Antiqua" w:hAnsi="Book Antiqua"/>
                <w:b/>
                <w:sz w:val="24"/>
              </w:rPr>
            </w:pPr>
            <w:r w:rsidRPr="008A2A68">
              <w:rPr>
                <w:rFonts w:ascii="Book Antiqua" w:hAnsi="Book Antiqua"/>
                <w:b/>
                <w:sz w:val="24"/>
              </w:rPr>
              <w:t>Variable</w:t>
            </w:r>
          </w:p>
        </w:tc>
        <w:tc>
          <w:tcPr>
            <w:tcW w:w="3946" w:type="dxa"/>
            <w:gridSpan w:val="3"/>
            <w:tcBorders>
              <w:top w:val="single" w:sz="4" w:space="0" w:color="auto"/>
              <w:bottom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b/>
                <w:sz w:val="24"/>
              </w:rPr>
            </w:pPr>
            <w:r w:rsidRPr="008A2A68">
              <w:rPr>
                <w:rFonts w:ascii="Book Antiqua" w:hAnsi="Book Antiqua"/>
                <w:b/>
                <w:sz w:val="24"/>
              </w:rPr>
              <w:t>Univariate analysis</w:t>
            </w:r>
          </w:p>
        </w:tc>
        <w:tc>
          <w:tcPr>
            <w:tcW w:w="0" w:type="auto"/>
            <w:gridSpan w:val="3"/>
            <w:tcBorders>
              <w:top w:val="single" w:sz="4" w:space="0" w:color="auto"/>
              <w:bottom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b/>
                <w:sz w:val="24"/>
              </w:rPr>
            </w:pPr>
            <w:r w:rsidRPr="008A2A68">
              <w:rPr>
                <w:rFonts w:ascii="Book Antiqua" w:hAnsi="Book Antiqua"/>
                <w:b/>
                <w:sz w:val="24"/>
              </w:rPr>
              <w:t>Multivariate analysis</w:t>
            </w:r>
          </w:p>
        </w:tc>
      </w:tr>
      <w:tr w:rsidR="004B2A61" w:rsidRPr="008A2A68" w:rsidTr="006C6757">
        <w:trPr>
          <w:trHeight w:val="96"/>
        </w:trPr>
        <w:tc>
          <w:tcPr>
            <w:tcW w:w="5482" w:type="dxa"/>
            <w:vMerge/>
            <w:tcBorders>
              <w:top w:val="nil"/>
              <w:bottom w:val="single" w:sz="4" w:space="0" w:color="auto"/>
            </w:tcBorders>
            <w:shd w:val="clear" w:color="auto" w:fill="auto"/>
          </w:tcPr>
          <w:p w:rsidR="00626741" w:rsidRPr="008A2A68" w:rsidRDefault="00626741" w:rsidP="00310021">
            <w:pPr>
              <w:adjustRightInd w:val="0"/>
              <w:snapToGrid w:val="0"/>
              <w:spacing w:line="360" w:lineRule="auto"/>
              <w:rPr>
                <w:rFonts w:ascii="Book Antiqua" w:hAnsi="Book Antiqua"/>
                <w:b/>
                <w:sz w:val="24"/>
              </w:rPr>
            </w:pPr>
          </w:p>
        </w:tc>
        <w:tc>
          <w:tcPr>
            <w:tcW w:w="921" w:type="dxa"/>
            <w:tcBorders>
              <w:top w:val="single" w:sz="4" w:space="0" w:color="auto"/>
              <w:bottom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b/>
                <w:sz w:val="24"/>
              </w:rPr>
            </w:pPr>
            <w:r w:rsidRPr="008A2A68">
              <w:rPr>
                <w:rFonts w:ascii="Book Antiqua" w:hAnsi="Book Antiqua"/>
                <w:b/>
                <w:sz w:val="24"/>
              </w:rPr>
              <w:t>HR</w:t>
            </w:r>
          </w:p>
        </w:tc>
        <w:tc>
          <w:tcPr>
            <w:tcW w:w="0" w:type="auto"/>
            <w:tcBorders>
              <w:top w:val="single" w:sz="4" w:space="0" w:color="auto"/>
              <w:bottom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b/>
                <w:sz w:val="24"/>
              </w:rPr>
            </w:pPr>
            <w:r w:rsidRPr="008A2A68">
              <w:rPr>
                <w:rFonts w:ascii="Book Antiqua" w:hAnsi="Book Antiqua"/>
                <w:b/>
                <w:sz w:val="24"/>
              </w:rPr>
              <w:t>95%CI</w:t>
            </w:r>
          </w:p>
        </w:tc>
        <w:tc>
          <w:tcPr>
            <w:tcW w:w="0" w:type="auto"/>
            <w:tcBorders>
              <w:top w:val="single" w:sz="4" w:space="0" w:color="auto"/>
              <w:bottom w:val="single" w:sz="4" w:space="0" w:color="auto"/>
            </w:tcBorders>
            <w:shd w:val="clear" w:color="auto" w:fill="auto"/>
          </w:tcPr>
          <w:p w:rsidR="00626741" w:rsidRPr="008A2A68" w:rsidRDefault="00FB40D8" w:rsidP="00A65B8A">
            <w:pPr>
              <w:adjustRightInd w:val="0"/>
              <w:snapToGrid w:val="0"/>
              <w:spacing w:line="360" w:lineRule="auto"/>
              <w:jc w:val="center"/>
              <w:rPr>
                <w:rFonts w:ascii="Book Antiqua" w:hAnsi="Book Antiqua"/>
                <w:b/>
                <w:sz w:val="24"/>
              </w:rPr>
            </w:pPr>
            <w:r w:rsidRPr="008A2A68">
              <w:rPr>
                <w:rFonts w:ascii="Book Antiqua" w:hAnsi="Book Antiqua"/>
                <w:b/>
                <w:i/>
                <w:sz w:val="24"/>
              </w:rPr>
              <w:t>P</w:t>
            </w:r>
            <w:r>
              <w:rPr>
                <w:rFonts w:ascii="Book Antiqua" w:hAnsi="Book Antiqua"/>
                <w:b/>
                <w:sz w:val="24"/>
              </w:rPr>
              <w:t>-</w:t>
            </w:r>
            <w:r w:rsidR="00626741" w:rsidRPr="008A2A68">
              <w:rPr>
                <w:rFonts w:ascii="Book Antiqua" w:hAnsi="Book Antiqua"/>
                <w:b/>
                <w:sz w:val="24"/>
              </w:rPr>
              <w:t>value</w:t>
            </w:r>
          </w:p>
        </w:tc>
        <w:tc>
          <w:tcPr>
            <w:tcW w:w="0" w:type="auto"/>
            <w:tcBorders>
              <w:top w:val="single" w:sz="4" w:space="0" w:color="auto"/>
              <w:bottom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b/>
                <w:sz w:val="24"/>
              </w:rPr>
            </w:pPr>
            <w:r w:rsidRPr="008A2A68">
              <w:rPr>
                <w:rFonts w:ascii="Book Antiqua" w:hAnsi="Book Antiqua"/>
                <w:b/>
                <w:sz w:val="24"/>
              </w:rPr>
              <w:t>HR</w:t>
            </w:r>
          </w:p>
        </w:tc>
        <w:tc>
          <w:tcPr>
            <w:tcW w:w="0" w:type="auto"/>
            <w:tcBorders>
              <w:top w:val="single" w:sz="4" w:space="0" w:color="auto"/>
              <w:bottom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b/>
                <w:sz w:val="24"/>
              </w:rPr>
            </w:pPr>
            <w:r w:rsidRPr="008A2A68">
              <w:rPr>
                <w:rFonts w:ascii="Book Antiqua" w:hAnsi="Book Antiqua"/>
                <w:b/>
                <w:sz w:val="24"/>
              </w:rPr>
              <w:t>95%CI</w:t>
            </w:r>
          </w:p>
        </w:tc>
        <w:tc>
          <w:tcPr>
            <w:tcW w:w="0" w:type="auto"/>
            <w:tcBorders>
              <w:top w:val="single" w:sz="4" w:space="0" w:color="auto"/>
              <w:bottom w:val="single" w:sz="4" w:space="0" w:color="auto"/>
            </w:tcBorders>
            <w:shd w:val="clear" w:color="auto" w:fill="auto"/>
          </w:tcPr>
          <w:p w:rsidR="00626741" w:rsidRPr="008A2A68" w:rsidRDefault="00FB40D8" w:rsidP="00A65B8A">
            <w:pPr>
              <w:adjustRightInd w:val="0"/>
              <w:snapToGrid w:val="0"/>
              <w:spacing w:line="360" w:lineRule="auto"/>
              <w:jc w:val="center"/>
              <w:rPr>
                <w:rFonts w:ascii="Book Antiqua" w:hAnsi="Book Antiqua"/>
                <w:b/>
                <w:sz w:val="24"/>
              </w:rPr>
            </w:pPr>
            <w:r w:rsidRPr="008A2A68">
              <w:rPr>
                <w:rFonts w:ascii="Book Antiqua" w:hAnsi="Book Antiqua"/>
                <w:b/>
                <w:i/>
                <w:sz w:val="24"/>
              </w:rPr>
              <w:t>P</w:t>
            </w:r>
            <w:r>
              <w:rPr>
                <w:rFonts w:ascii="Book Antiqua" w:hAnsi="Book Antiqua"/>
                <w:b/>
                <w:sz w:val="24"/>
              </w:rPr>
              <w:t>-</w:t>
            </w:r>
            <w:r w:rsidR="00626741" w:rsidRPr="008A2A68">
              <w:rPr>
                <w:rFonts w:ascii="Book Antiqua" w:hAnsi="Book Antiqua"/>
                <w:b/>
                <w:sz w:val="24"/>
              </w:rPr>
              <w:t>value</w:t>
            </w:r>
          </w:p>
        </w:tc>
      </w:tr>
      <w:tr w:rsidR="004B2A61" w:rsidRPr="008A2A68" w:rsidTr="006C6757">
        <w:trPr>
          <w:trHeight w:val="421"/>
        </w:trPr>
        <w:tc>
          <w:tcPr>
            <w:tcW w:w="5482" w:type="dxa"/>
            <w:tcBorders>
              <w:top w:val="single" w:sz="4" w:space="0" w:color="auto"/>
            </w:tcBorders>
            <w:shd w:val="clear" w:color="auto" w:fill="auto"/>
          </w:tcPr>
          <w:p w:rsidR="00626741" w:rsidRPr="008A2A68" w:rsidRDefault="00354FDC" w:rsidP="004E4FE0">
            <w:pPr>
              <w:adjustRightInd w:val="0"/>
              <w:snapToGrid w:val="0"/>
              <w:spacing w:line="360" w:lineRule="auto"/>
              <w:jc w:val="left"/>
              <w:rPr>
                <w:rFonts w:ascii="Book Antiqua" w:hAnsi="Book Antiqua"/>
                <w:sz w:val="24"/>
              </w:rPr>
            </w:pPr>
            <w:r w:rsidRPr="008A2A68">
              <w:rPr>
                <w:rFonts w:ascii="Book Antiqua" w:hAnsi="Book Antiqua"/>
                <w:sz w:val="24"/>
              </w:rPr>
              <w:t>Gender</w:t>
            </w:r>
            <w:r w:rsidR="004E4FE0" w:rsidRPr="008A2A68">
              <w:rPr>
                <w:rFonts w:ascii="Book Antiqua" w:hAnsi="Book Antiqua" w:hint="eastAsia"/>
                <w:sz w:val="24"/>
              </w:rPr>
              <w:t xml:space="preserve"> </w:t>
            </w:r>
            <w:r w:rsidR="00626741" w:rsidRPr="008A2A68">
              <w:rPr>
                <w:rFonts w:ascii="Book Antiqua" w:hAnsi="Book Antiqua"/>
                <w:sz w:val="24"/>
              </w:rPr>
              <w:t xml:space="preserve">(Male </w:t>
            </w:r>
            <w:r w:rsidR="00DE7407" w:rsidRPr="008A2A68">
              <w:rPr>
                <w:rFonts w:ascii="Book Antiqua" w:hAnsi="Book Antiqua"/>
                <w:i/>
                <w:sz w:val="24"/>
              </w:rPr>
              <w:t>vs</w:t>
            </w:r>
            <w:r w:rsidR="00DE7407" w:rsidRPr="008A2A68">
              <w:rPr>
                <w:rFonts w:ascii="Book Antiqua" w:hAnsi="Book Antiqua"/>
                <w:sz w:val="24"/>
              </w:rPr>
              <w:t xml:space="preserve"> </w:t>
            </w:r>
            <w:r w:rsidR="00626741" w:rsidRPr="008A2A68">
              <w:rPr>
                <w:rFonts w:ascii="Book Antiqua" w:hAnsi="Book Antiqua"/>
                <w:sz w:val="24"/>
              </w:rPr>
              <w:t>Female)</w:t>
            </w:r>
          </w:p>
        </w:tc>
        <w:tc>
          <w:tcPr>
            <w:tcW w:w="921" w:type="dxa"/>
            <w:tcBorders>
              <w:top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sz w:val="24"/>
              </w:rPr>
            </w:pPr>
            <w:r w:rsidRPr="008A2A68">
              <w:rPr>
                <w:rFonts w:ascii="Book Antiqua" w:hAnsi="Book Antiqua"/>
                <w:sz w:val="24"/>
              </w:rPr>
              <w:t>1.310</w:t>
            </w:r>
          </w:p>
        </w:tc>
        <w:tc>
          <w:tcPr>
            <w:tcW w:w="0" w:type="auto"/>
            <w:tcBorders>
              <w:top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sz w:val="24"/>
              </w:rPr>
            </w:pPr>
            <w:r w:rsidRPr="008A2A68">
              <w:rPr>
                <w:rFonts w:ascii="Book Antiqua" w:hAnsi="Book Antiqua"/>
                <w:sz w:val="24"/>
              </w:rPr>
              <w:t>0.749-2.291</w:t>
            </w:r>
          </w:p>
        </w:tc>
        <w:tc>
          <w:tcPr>
            <w:tcW w:w="0" w:type="auto"/>
            <w:tcBorders>
              <w:top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b/>
                <w:sz w:val="24"/>
              </w:rPr>
            </w:pPr>
            <w:r w:rsidRPr="008A2A68">
              <w:rPr>
                <w:rFonts w:ascii="Book Antiqua" w:hAnsi="Book Antiqua"/>
                <w:sz w:val="24"/>
              </w:rPr>
              <w:t>0.344</w:t>
            </w:r>
          </w:p>
        </w:tc>
        <w:tc>
          <w:tcPr>
            <w:tcW w:w="0" w:type="auto"/>
            <w:tcBorders>
              <w:top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sz w:val="24"/>
              </w:rPr>
            </w:pPr>
            <w:r w:rsidRPr="008A2A68">
              <w:rPr>
                <w:rFonts w:ascii="Book Antiqua" w:hAnsi="Book Antiqua"/>
                <w:sz w:val="24"/>
              </w:rPr>
              <w:t>- - -</w:t>
            </w:r>
          </w:p>
        </w:tc>
        <w:tc>
          <w:tcPr>
            <w:tcW w:w="0" w:type="auto"/>
            <w:tcBorders>
              <w:top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sz w:val="24"/>
              </w:rPr>
            </w:pPr>
            <w:r w:rsidRPr="008A2A68">
              <w:rPr>
                <w:rFonts w:ascii="Book Antiqua" w:hAnsi="Book Antiqua"/>
                <w:sz w:val="24"/>
              </w:rPr>
              <w:t>- - -</w:t>
            </w:r>
          </w:p>
        </w:tc>
        <w:tc>
          <w:tcPr>
            <w:tcW w:w="0" w:type="auto"/>
            <w:tcBorders>
              <w:top w:val="single" w:sz="4" w:space="0" w:color="auto"/>
            </w:tcBorders>
            <w:shd w:val="clear" w:color="auto" w:fill="auto"/>
          </w:tcPr>
          <w:p w:rsidR="00626741" w:rsidRPr="008A2A68" w:rsidRDefault="00626741" w:rsidP="00C411D9">
            <w:pPr>
              <w:adjustRightInd w:val="0"/>
              <w:snapToGrid w:val="0"/>
              <w:spacing w:line="360" w:lineRule="auto"/>
              <w:jc w:val="center"/>
              <w:rPr>
                <w:rFonts w:ascii="Book Antiqua" w:hAnsi="Book Antiqua"/>
                <w:b/>
                <w:sz w:val="24"/>
              </w:rPr>
            </w:pPr>
            <w:r w:rsidRPr="008A2A68">
              <w:rPr>
                <w:rFonts w:ascii="Book Antiqua" w:hAnsi="Book Antiqua"/>
                <w:sz w:val="24"/>
              </w:rPr>
              <w:t>- - -</w:t>
            </w:r>
          </w:p>
        </w:tc>
      </w:tr>
      <w:tr w:rsidR="004B2A61" w:rsidRPr="008A2A68" w:rsidTr="00331DC9">
        <w:trPr>
          <w:trHeight w:val="223"/>
        </w:trPr>
        <w:tc>
          <w:tcPr>
            <w:tcW w:w="5482" w:type="dxa"/>
            <w:shd w:val="clear" w:color="auto" w:fill="auto"/>
          </w:tcPr>
          <w:p w:rsidR="004B2A61" w:rsidRPr="008A2A68" w:rsidRDefault="004B2A61" w:rsidP="004B2A61">
            <w:pPr>
              <w:adjustRightInd w:val="0"/>
              <w:snapToGrid w:val="0"/>
              <w:spacing w:line="360" w:lineRule="auto"/>
              <w:jc w:val="left"/>
              <w:rPr>
                <w:rFonts w:ascii="Book Antiqua" w:hAnsi="Book Antiqua"/>
                <w:sz w:val="24"/>
              </w:rPr>
            </w:pPr>
            <w:r w:rsidRPr="008A2A68">
              <w:rPr>
                <w:rFonts w:ascii="Book Antiqua" w:hAnsi="Book Antiqua"/>
                <w:sz w:val="24"/>
              </w:rPr>
              <w:t>Age (yr)</w:t>
            </w:r>
            <w:r w:rsidRPr="008A2A68">
              <w:rPr>
                <w:rFonts w:ascii="Book Antiqua" w:hAnsi="Book Antiqua" w:hint="eastAsia"/>
                <w:sz w:val="24"/>
              </w:rPr>
              <w:t xml:space="preserve"> </w:t>
            </w:r>
            <w:r w:rsidRPr="008A2A68">
              <w:rPr>
                <w:rFonts w:ascii="Book Antiqua" w:hAnsi="Book Antiqua"/>
                <w:sz w:val="24"/>
              </w:rPr>
              <w:t xml:space="preserve">(&lt;60 </w:t>
            </w:r>
            <w:r w:rsidRPr="008A2A68">
              <w:rPr>
                <w:rFonts w:ascii="Book Antiqua" w:hAnsi="Book Antiqua"/>
                <w:i/>
                <w:sz w:val="24"/>
              </w:rPr>
              <w:t>vs</w:t>
            </w:r>
            <w:r w:rsidRPr="008A2A68">
              <w:rPr>
                <w:rFonts w:ascii="Book Antiqua" w:hAnsi="Book Antiqua"/>
                <w:sz w:val="24"/>
              </w:rPr>
              <w:t xml:space="preserve"> ≥60)</w:t>
            </w:r>
          </w:p>
        </w:tc>
        <w:tc>
          <w:tcPr>
            <w:tcW w:w="921" w:type="dxa"/>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0.987</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0.560-1.739</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0.963</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 - -</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 - -</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 - -</w:t>
            </w:r>
          </w:p>
        </w:tc>
      </w:tr>
      <w:tr w:rsidR="004B2A61" w:rsidRPr="008A2A68" w:rsidTr="00331DC9">
        <w:trPr>
          <w:trHeight w:val="273"/>
        </w:trPr>
        <w:tc>
          <w:tcPr>
            <w:tcW w:w="5482" w:type="dxa"/>
            <w:shd w:val="clear" w:color="auto" w:fill="auto"/>
          </w:tcPr>
          <w:p w:rsidR="004B2A61" w:rsidRPr="008A2A68" w:rsidRDefault="004B2A61" w:rsidP="004B2A61">
            <w:pPr>
              <w:adjustRightInd w:val="0"/>
              <w:snapToGrid w:val="0"/>
              <w:spacing w:line="360" w:lineRule="auto"/>
              <w:jc w:val="left"/>
              <w:rPr>
                <w:rFonts w:ascii="Book Antiqua" w:hAnsi="Book Antiqua"/>
                <w:sz w:val="24"/>
              </w:rPr>
            </w:pPr>
            <w:r w:rsidRPr="008A2A68">
              <w:rPr>
                <w:rFonts w:ascii="Book Antiqua" w:hAnsi="Book Antiqua"/>
                <w:sz w:val="24"/>
              </w:rPr>
              <w:t>Tumor size (cm)</w:t>
            </w:r>
            <w:r w:rsidRPr="008A2A68">
              <w:rPr>
                <w:rFonts w:ascii="Book Antiqua" w:hAnsi="Book Antiqua" w:hint="eastAsia"/>
                <w:sz w:val="24"/>
              </w:rPr>
              <w:t xml:space="preserve"> </w:t>
            </w:r>
            <w:r w:rsidRPr="008A2A68">
              <w:rPr>
                <w:rFonts w:ascii="Book Antiqua" w:hAnsi="Book Antiqua"/>
                <w:sz w:val="24"/>
              </w:rPr>
              <w:t xml:space="preserve">(&lt;5 </w:t>
            </w:r>
            <w:r w:rsidRPr="008A2A68">
              <w:rPr>
                <w:rFonts w:ascii="Book Antiqua" w:hAnsi="Book Antiqua"/>
                <w:i/>
                <w:sz w:val="24"/>
              </w:rPr>
              <w:t>vs</w:t>
            </w:r>
            <w:r w:rsidRPr="008A2A68">
              <w:rPr>
                <w:rFonts w:ascii="Book Antiqua" w:hAnsi="Book Antiqua"/>
                <w:sz w:val="24"/>
              </w:rPr>
              <w:t xml:space="preserve"> ≥5)</w:t>
            </w:r>
          </w:p>
        </w:tc>
        <w:tc>
          <w:tcPr>
            <w:tcW w:w="921" w:type="dxa"/>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0.527</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0.301-0.924</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b/>
                <w:sz w:val="24"/>
              </w:rPr>
              <w:t>0.025</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0.816</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0.442-1.508</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0.516</w:t>
            </w:r>
          </w:p>
        </w:tc>
      </w:tr>
      <w:tr w:rsidR="004B2A61" w:rsidRPr="008A2A68" w:rsidTr="00331DC9">
        <w:trPr>
          <w:trHeight w:val="295"/>
        </w:trPr>
        <w:tc>
          <w:tcPr>
            <w:tcW w:w="5482" w:type="dxa"/>
            <w:shd w:val="clear" w:color="auto" w:fill="auto"/>
          </w:tcPr>
          <w:p w:rsidR="004B2A61" w:rsidRPr="008A2A68" w:rsidRDefault="004B2A61" w:rsidP="004B2A61">
            <w:pPr>
              <w:adjustRightInd w:val="0"/>
              <w:snapToGrid w:val="0"/>
              <w:spacing w:line="360" w:lineRule="auto"/>
              <w:jc w:val="left"/>
              <w:rPr>
                <w:rFonts w:ascii="Book Antiqua" w:hAnsi="Book Antiqua"/>
                <w:sz w:val="24"/>
              </w:rPr>
            </w:pPr>
            <w:r w:rsidRPr="008A2A68">
              <w:rPr>
                <w:rFonts w:ascii="Book Antiqua" w:hAnsi="Book Antiqua"/>
                <w:sz w:val="24"/>
              </w:rPr>
              <w:t>TNM stage</w:t>
            </w:r>
            <w:r w:rsidRPr="008A2A68">
              <w:rPr>
                <w:rFonts w:ascii="Book Antiqua" w:hAnsi="Book Antiqua" w:hint="eastAsia"/>
                <w:sz w:val="24"/>
              </w:rPr>
              <w:t xml:space="preserve"> </w:t>
            </w:r>
            <w:r w:rsidRPr="008A2A68">
              <w:rPr>
                <w:rFonts w:ascii="Book Antiqua" w:hAnsi="Book Antiqua"/>
                <w:sz w:val="24"/>
              </w:rPr>
              <w:t xml:space="preserve">(I + II </w:t>
            </w:r>
            <w:r w:rsidRPr="008A2A68">
              <w:rPr>
                <w:rFonts w:ascii="Book Antiqua" w:hAnsi="Book Antiqua"/>
                <w:i/>
                <w:sz w:val="24"/>
              </w:rPr>
              <w:t>vs</w:t>
            </w:r>
            <w:r w:rsidRPr="008A2A68">
              <w:rPr>
                <w:rFonts w:ascii="Book Antiqua" w:hAnsi="Book Antiqua"/>
                <w:sz w:val="24"/>
              </w:rPr>
              <w:t xml:space="preserve"> III + IV)</w:t>
            </w:r>
          </w:p>
        </w:tc>
        <w:tc>
          <w:tcPr>
            <w:tcW w:w="921" w:type="dxa"/>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0.195</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0.092-0.417</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b/>
                <w:sz w:val="24"/>
              </w:rPr>
              <w:t>0.001</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0.437</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0.125-1.522</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0.193</w:t>
            </w:r>
          </w:p>
        </w:tc>
      </w:tr>
      <w:tr w:rsidR="004B2A61" w:rsidRPr="008A2A68" w:rsidTr="006C6757">
        <w:trPr>
          <w:trHeight w:val="261"/>
        </w:trPr>
        <w:tc>
          <w:tcPr>
            <w:tcW w:w="5482" w:type="dxa"/>
            <w:shd w:val="clear" w:color="auto" w:fill="auto"/>
          </w:tcPr>
          <w:p w:rsidR="004B2A61" w:rsidRPr="008A2A68" w:rsidRDefault="004B2A61" w:rsidP="004B2A61">
            <w:pPr>
              <w:adjustRightInd w:val="0"/>
              <w:snapToGrid w:val="0"/>
              <w:spacing w:line="360" w:lineRule="auto"/>
              <w:jc w:val="left"/>
              <w:rPr>
                <w:rFonts w:ascii="Book Antiqua" w:hAnsi="Book Antiqua"/>
                <w:sz w:val="24"/>
              </w:rPr>
            </w:pPr>
            <w:r w:rsidRPr="008A2A68">
              <w:rPr>
                <w:rFonts w:ascii="Book Antiqua" w:hAnsi="Book Antiqua"/>
                <w:sz w:val="24"/>
              </w:rPr>
              <w:t>Differentiation</w:t>
            </w:r>
            <w:r w:rsidRPr="008A2A68">
              <w:rPr>
                <w:rFonts w:ascii="Book Antiqua" w:hAnsi="Book Antiqua" w:hint="eastAsia"/>
                <w:sz w:val="24"/>
              </w:rPr>
              <w:t xml:space="preserve"> </w:t>
            </w:r>
            <w:r w:rsidRPr="008A2A68">
              <w:rPr>
                <w:rFonts w:ascii="Book Antiqua" w:hAnsi="Book Antiqua"/>
                <w:sz w:val="24"/>
              </w:rPr>
              <w:t xml:space="preserve">(Well and moderate </w:t>
            </w:r>
            <w:r w:rsidRPr="008A2A68">
              <w:rPr>
                <w:rFonts w:ascii="Book Antiqua" w:hAnsi="Book Antiqua"/>
                <w:i/>
                <w:sz w:val="24"/>
              </w:rPr>
              <w:t>vs</w:t>
            </w:r>
            <w:r w:rsidRPr="008A2A68">
              <w:rPr>
                <w:rFonts w:ascii="Book Antiqua" w:hAnsi="Book Antiqua"/>
                <w:sz w:val="24"/>
              </w:rPr>
              <w:t xml:space="preserve"> Poor)</w:t>
            </w:r>
          </w:p>
        </w:tc>
        <w:tc>
          <w:tcPr>
            <w:tcW w:w="921" w:type="dxa"/>
            <w:shd w:val="clear" w:color="auto" w:fill="auto"/>
          </w:tcPr>
          <w:p w:rsidR="004B2A61" w:rsidRPr="008A2A68" w:rsidRDefault="004B2A61" w:rsidP="006C6757">
            <w:pPr>
              <w:adjustRightInd w:val="0"/>
              <w:snapToGrid w:val="0"/>
              <w:spacing w:line="360" w:lineRule="auto"/>
              <w:jc w:val="center"/>
              <w:rPr>
                <w:rFonts w:ascii="Book Antiqua" w:hAnsi="Book Antiqua" w:hint="eastAsia"/>
                <w:sz w:val="24"/>
              </w:rPr>
            </w:pPr>
            <w:r w:rsidRPr="008A2A68">
              <w:rPr>
                <w:rFonts w:ascii="Book Antiqua" w:hAnsi="Book Antiqua"/>
                <w:sz w:val="24"/>
              </w:rPr>
              <w:t>0.923</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0.529-1.61</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0.779</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 - -</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 - -</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 - -</w:t>
            </w:r>
          </w:p>
        </w:tc>
      </w:tr>
      <w:tr w:rsidR="004B2A61" w:rsidRPr="008A2A68" w:rsidTr="006C6757">
        <w:trPr>
          <w:trHeight w:val="542"/>
        </w:trPr>
        <w:tc>
          <w:tcPr>
            <w:tcW w:w="5482" w:type="dxa"/>
            <w:shd w:val="clear" w:color="auto" w:fill="auto"/>
          </w:tcPr>
          <w:p w:rsidR="004B2A61" w:rsidRPr="008A2A68" w:rsidRDefault="004B2A61" w:rsidP="004B2A61">
            <w:pPr>
              <w:adjustRightInd w:val="0"/>
              <w:snapToGrid w:val="0"/>
              <w:spacing w:line="360" w:lineRule="auto"/>
              <w:jc w:val="left"/>
              <w:rPr>
                <w:rFonts w:ascii="Book Antiqua" w:hAnsi="Book Antiqua"/>
                <w:sz w:val="24"/>
              </w:rPr>
            </w:pPr>
            <w:r w:rsidRPr="008A2A68">
              <w:rPr>
                <w:rFonts w:ascii="Book Antiqua" w:hAnsi="Book Antiqua"/>
                <w:sz w:val="24"/>
              </w:rPr>
              <w:t>Invasion depth</w:t>
            </w:r>
            <w:r w:rsidRPr="008A2A68">
              <w:rPr>
                <w:rFonts w:ascii="Book Antiqua" w:hAnsi="Book Antiqua" w:hint="eastAsia"/>
                <w:sz w:val="24"/>
              </w:rPr>
              <w:t xml:space="preserve"> </w:t>
            </w:r>
            <w:r w:rsidRPr="008A2A68">
              <w:rPr>
                <w:rFonts w:ascii="Book Antiqua" w:hAnsi="Book Antiqua"/>
                <w:sz w:val="24"/>
              </w:rPr>
              <w:t xml:space="preserve">(T1 + T2 </w:t>
            </w:r>
            <w:r w:rsidRPr="008A2A68">
              <w:rPr>
                <w:rFonts w:ascii="Book Antiqua" w:hAnsi="Book Antiqua"/>
                <w:i/>
                <w:sz w:val="24"/>
              </w:rPr>
              <w:t>vs</w:t>
            </w:r>
            <w:r w:rsidRPr="008A2A68">
              <w:rPr>
                <w:rFonts w:ascii="Book Antiqua" w:hAnsi="Book Antiqua"/>
                <w:sz w:val="24"/>
              </w:rPr>
              <w:t xml:space="preserve"> T3 </w:t>
            </w:r>
            <w:r w:rsidRPr="008A2A68">
              <w:rPr>
                <w:rFonts w:ascii="Book Antiqua" w:hAnsi="Book Antiqua"/>
                <w:i/>
                <w:sz w:val="24"/>
              </w:rPr>
              <w:t>vs</w:t>
            </w:r>
            <w:r w:rsidRPr="008A2A68">
              <w:rPr>
                <w:rFonts w:ascii="Book Antiqua" w:hAnsi="Book Antiqua"/>
                <w:sz w:val="24"/>
              </w:rPr>
              <w:t xml:space="preserve"> T4)</w:t>
            </w:r>
          </w:p>
        </w:tc>
        <w:tc>
          <w:tcPr>
            <w:tcW w:w="921" w:type="dxa"/>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1.050</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0.601-1.836</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0.863</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 - -</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 - -</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 - -</w:t>
            </w:r>
          </w:p>
        </w:tc>
      </w:tr>
      <w:tr w:rsidR="004B2A61" w:rsidRPr="008A2A68" w:rsidTr="006C6757">
        <w:trPr>
          <w:trHeight w:val="417"/>
        </w:trPr>
        <w:tc>
          <w:tcPr>
            <w:tcW w:w="5482" w:type="dxa"/>
            <w:shd w:val="clear" w:color="auto" w:fill="auto"/>
          </w:tcPr>
          <w:p w:rsidR="004B2A61" w:rsidRPr="008A2A68" w:rsidRDefault="004B2A61" w:rsidP="004B2A61">
            <w:pPr>
              <w:adjustRightInd w:val="0"/>
              <w:snapToGrid w:val="0"/>
              <w:spacing w:line="360" w:lineRule="auto"/>
              <w:jc w:val="left"/>
              <w:rPr>
                <w:rFonts w:ascii="Book Antiqua" w:hAnsi="Book Antiqua"/>
                <w:sz w:val="24"/>
              </w:rPr>
            </w:pPr>
            <w:r w:rsidRPr="008A2A68">
              <w:rPr>
                <w:rFonts w:ascii="Book Antiqua" w:hAnsi="Book Antiqua"/>
                <w:sz w:val="24"/>
              </w:rPr>
              <w:t>Lymph node metastasis</w:t>
            </w:r>
            <w:r w:rsidRPr="008A2A68">
              <w:rPr>
                <w:rFonts w:ascii="Book Antiqua" w:hAnsi="Book Antiqua" w:hint="eastAsia"/>
                <w:sz w:val="24"/>
              </w:rPr>
              <w:t xml:space="preserve"> </w:t>
            </w:r>
            <w:r w:rsidRPr="008A2A68">
              <w:rPr>
                <w:rFonts w:ascii="Book Antiqua" w:hAnsi="Book Antiqua"/>
                <w:sz w:val="24"/>
              </w:rPr>
              <w:t xml:space="preserve">(Positive </w:t>
            </w:r>
            <w:r w:rsidRPr="008A2A68">
              <w:rPr>
                <w:rFonts w:ascii="Book Antiqua" w:hAnsi="Book Antiqua"/>
                <w:i/>
                <w:sz w:val="24"/>
              </w:rPr>
              <w:t>vs</w:t>
            </w:r>
            <w:r w:rsidRPr="008A2A68">
              <w:rPr>
                <w:rFonts w:ascii="Book Antiqua" w:hAnsi="Book Antiqua"/>
                <w:sz w:val="24"/>
              </w:rPr>
              <w:t xml:space="preserve"> Negative)</w:t>
            </w:r>
          </w:p>
        </w:tc>
        <w:tc>
          <w:tcPr>
            <w:tcW w:w="921" w:type="dxa"/>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0.667</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0.379-1.176</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0.162</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 - -</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 - -</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hint="eastAsia"/>
                <w:sz w:val="24"/>
              </w:rPr>
            </w:pPr>
            <w:r w:rsidRPr="008A2A68">
              <w:rPr>
                <w:rFonts w:ascii="Book Antiqua" w:hAnsi="Book Antiqua"/>
                <w:sz w:val="24"/>
              </w:rPr>
              <w:t>- - -</w:t>
            </w:r>
          </w:p>
        </w:tc>
      </w:tr>
      <w:tr w:rsidR="004B2A61" w:rsidRPr="008A2A68" w:rsidTr="006C6757">
        <w:trPr>
          <w:trHeight w:val="253"/>
        </w:trPr>
        <w:tc>
          <w:tcPr>
            <w:tcW w:w="5482" w:type="dxa"/>
            <w:shd w:val="clear" w:color="auto" w:fill="auto"/>
          </w:tcPr>
          <w:p w:rsidR="004B2A61" w:rsidRPr="008A2A68" w:rsidRDefault="004B2A61" w:rsidP="00A65B8A">
            <w:pPr>
              <w:adjustRightInd w:val="0"/>
              <w:snapToGrid w:val="0"/>
              <w:spacing w:line="360" w:lineRule="auto"/>
              <w:jc w:val="left"/>
              <w:rPr>
                <w:rFonts w:ascii="Book Antiqua" w:hAnsi="Book Antiqua"/>
                <w:sz w:val="24"/>
              </w:rPr>
            </w:pPr>
            <w:r w:rsidRPr="008A2A68">
              <w:rPr>
                <w:rFonts w:ascii="Book Antiqua" w:hAnsi="Book Antiqua"/>
                <w:sz w:val="24"/>
              </w:rPr>
              <w:t>Serum HOXA11-AS</w:t>
            </w:r>
            <w:r w:rsidR="00FB40D8">
              <w:rPr>
                <w:rFonts w:ascii="Book Antiqua" w:hAnsi="Book Antiqua"/>
                <w:sz w:val="24"/>
              </w:rPr>
              <w:t xml:space="preserve"> </w:t>
            </w:r>
            <w:r w:rsidRPr="008A2A68">
              <w:rPr>
                <w:rFonts w:ascii="Book Antiqua" w:hAnsi="Book Antiqua"/>
                <w:sz w:val="24"/>
              </w:rPr>
              <w:t xml:space="preserve">(High </w:t>
            </w:r>
            <w:r w:rsidRPr="008A2A68">
              <w:rPr>
                <w:rFonts w:ascii="Book Antiqua" w:hAnsi="Book Antiqua"/>
                <w:i/>
                <w:sz w:val="24"/>
              </w:rPr>
              <w:t>vs</w:t>
            </w:r>
            <w:r w:rsidRPr="008A2A68">
              <w:rPr>
                <w:rFonts w:ascii="Book Antiqua" w:hAnsi="Book Antiqua"/>
                <w:sz w:val="24"/>
              </w:rPr>
              <w:t xml:space="preserve"> Low)</w:t>
            </w:r>
          </w:p>
        </w:tc>
        <w:tc>
          <w:tcPr>
            <w:tcW w:w="921" w:type="dxa"/>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0.201</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0.104-0.385</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b/>
                <w:sz w:val="24"/>
              </w:rPr>
              <w:t>0.001</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0.338</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sz w:val="24"/>
              </w:rPr>
              <w:t>0.115-0.989</w:t>
            </w:r>
          </w:p>
        </w:tc>
        <w:tc>
          <w:tcPr>
            <w:tcW w:w="0" w:type="auto"/>
            <w:shd w:val="clear" w:color="auto" w:fill="auto"/>
          </w:tcPr>
          <w:p w:rsidR="004B2A61" w:rsidRPr="008A2A68" w:rsidRDefault="004B2A61" w:rsidP="00C411D9">
            <w:pPr>
              <w:adjustRightInd w:val="0"/>
              <w:snapToGrid w:val="0"/>
              <w:spacing w:line="360" w:lineRule="auto"/>
              <w:jc w:val="center"/>
              <w:rPr>
                <w:rFonts w:ascii="Book Antiqua" w:hAnsi="Book Antiqua"/>
                <w:sz w:val="24"/>
              </w:rPr>
            </w:pPr>
            <w:r w:rsidRPr="008A2A68">
              <w:rPr>
                <w:rFonts w:ascii="Book Antiqua" w:hAnsi="Book Antiqua"/>
                <w:b/>
                <w:sz w:val="24"/>
              </w:rPr>
              <w:t>0.048</w:t>
            </w:r>
          </w:p>
        </w:tc>
      </w:tr>
    </w:tbl>
    <w:p w:rsidR="00D63A20" w:rsidRPr="008A2A68" w:rsidRDefault="00D63A20" w:rsidP="00310021">
      <w:pPr>
        <w:autoSpaceDE w:val="0"/>
        <w:autoSpaceDN w:val="0"/>
        <w:adjustRightInd w:val="0"/>
        <w:snapToGrid w:val="0"/>
        <w:spacing w:line="360" w:lineRule="auto"/>
        <w:rPr>
          <w:rFonts w:ascii="Book Antiqua" w:hAnsi="Book Antiqua"/>
          <w:b/>
          <w:sz w:val="24"/>
        </w:rPr>
      </w:pPr>
    </w:p>
    <w:p w:rsidR="009D7CFB" w:rsidRPr="008A2A68" w:rsidRDefault="00D63A20" w:rsidP="006C6757">
      <w:pPr>
        <w:autoSpaceDE w:val="0"/>
        <w:autoSpaceDN w:val="0"/>
        <w:adjustRightInd w:val="0"/>
        <w:snapToGrid w:val="0"/>
        <w:spacing w:line="360" w:lineRule="auto"/>
        <w:rPr>
          <w:rFonts w:ascii="Book Antiqua" w:eastAsia="宋体" w:hAnsi="Book Antiqua" w:cs="宋体"/>
          <w:kern w:val="0"/>
          <w:sz w:val="24"/>
        </w:rPr>
      </w:pPr>
      <w:r w:rsidRPr="008A2A68">
        <w:rPr>
          <w:rFonts w:ascii="Book Antiqua" w:hAnsi="Book Antiqua"/>
          <w:b/>
          <w:sz w:val="24"/>
        </w:rPr>
        <w:br w:type="page"/>
      </w:r>
      <w:r w:rsidR="0067219D">
        <w:rPr>
          <w:rFonts w:ascii="Book Antiqua" w:eastAsia="宋体" w:hAnsi="Book Antiqua" w:cs="宋体"/>
          <w:noProof/>
          <w:kern w:val="0"/>
          <w:sz w:val="24"/>
        </w:rPr>
        <w:lastRenderedPageBreak/>
        <w:drawing>
          <wp:inline distT="0" distB="0" distL="0" distR="0">
            <wp:extent cx="6673850" cy="2156460"/>
            <wp:effectExtent l="0" t="0" r="0" b="0"/>
            <wp:docPr id="1" name="图片 1" descr="N7LK3}0_WZ}1Z}92%GM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7LK3}0_WZ}1Z}92%GM7[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850" cy="2156460"/>
                    </a:xfrm>
                    <a:prstGeom prst="rect">
                      <a:avLst/>
                    </a:prstGeom>
                    <a:noFill/>
                    <a:ln>
                      <a:noFill/>
                    </a:ln>
                  </pic:spPr>
                </pic:pic>
              </a:graphicData>
            </a:graphic>
          </wp:inline>
        </w:drawing>
      </w:r>
    </w:p>
    <w:p w:rsidR="006C6757" w:rsidRPr="008A2A68" w:rsidRDefault="006C6757" w:rsidP="004A5523">
      <w:pPr>
        <w:adjustRightInd w:val="0"/>
        <w:snapToGrid w:val="0"/>
        <w:spacing w:line="360" w:lineRule="auto"/>
        <w:rPr>
          <w:rFonts w:ascii="Book Antiqua" w:hAnsi="Book Antiqua" w:hint="eastAsia"/>
          <w:sz w:val="24"/>
        </w:rPr>
      </w:pPr>
      <w:r w:rsidRPr="008A2A68">
        <w:rPr>
          <w:rFonts w:ascii="Book Antiqua" w:hAnsi="Book Antiqua"/>
          <w:b/>
          <w:sz w:val="24"/>
        </w:rPr>
        <w:t xml:space="preserve">Figure 1 HOXA11-AS expression in </w:t>
      </w:r>
      <w:r w:rsidR="00FB40D8">
        <w:rPr>
          <w:rFonts w:ascii="Book Antiqua" w:hAnsi="Book Antiqua"/>
          <w:b/>
          <w:sz w:val="24"/>
        </w:rPr>
        <w:t xml:space="preserve">GC </w:t>
      </w:r>
      <w:r w:rsidRPr="008A2A68">
        <w:rPr>
          <w:rFonts w:ascii="Book Antiqua" w:hAnsi="Book Antiqua"/>
          <w:b/>
          <w:sz w:val="24"/>
        </w:rPr>
        <w:t>tissues, cell lines</w:t>
      </w:r>
      <w:r w:rsidR="00FB40D8">
        <w:rPr>
          <w:rFonts w:ascii="Book Antiqua" w:hAnsi="Book Antiqua"/>
          <w:b/>
          <w:sz w:val="24"/>
        </w:rPr>
        <w:t>,</w:t>
      </w:r>
      <w:r w:rsidRPr="008A2A68">
        <w:rPr>
          <w:rFonts w:ascii="Book Antiqua" w:hAnsi="Book Antiqua"/>
          <w:b/>
          <w:sz w:val="24"/>
        </w:rPr>
        <w:t xml:space="preserve"> and serum</w:t>
      </w:r>
      <w:r w:rsidR="00FB40D8">
        <w:rPr>
          <w:rFonts w:ascii="Book Antiqua" w:hAnsi="Book Antiqua"/>
          <w:b/>
          <w:sz w:val="24"/>
        </w:rPr>
        <w:t xml:space="preserve"> samples</w:t>
      </w:r>
      <w:r w:rsidRPr="008A2A68">
        <w:rPr>
          <w:rFonts w:ascii="Book Antiqua" w:hAnsi="Book Antiqua"/>
          <w:b/>
          <w:sz w:val="24"/>
        </w:rPr>
        <w:t xml:space="preserve">. </w:t>
      </w:r>
      <w:r w:rsidRPr="008A2A68">
        <w:rPr>
          <w:rFonts w:ascii="Book Antiqua" w:hAnsi="Book Antiqua"/>
          <w:sz w:val="24"/>
        </w:rPr>
        <w:t>A</w:t>
      </w:r>
      <w:r w:rsidR="00E70DE9" w:rsidRPr="008A2A68">
        <w:rPr>
          <w:rFonts w:ascii="Book Antiqua" w:hAnsi="Book Antiqua" w:hint="eastAsia"/>
          <w:sz w:val="24"/>
        </w:rPr>
        <w:t>:</w:t>
      </w:r>
      <w:r w:rsidRPr="008A2A68">
        <w:rPr>
          <w:rFonts w:ascii="Book Antiqua" w:hAnsi="Book Antiqua"/>
          <w:sz w:val="24"/>
        </w:rPr>
        <w:t xml:space="preserve"> Relative expression of</w:t>
      </w:r>
      <w:r w:rsidR="00FB40D8">
        <w:rPr>
          <w:rFonts w:ascii="Book Antiqua" w:hAnsi="Book Antiqua"/>
          <w:sz w:val="24"/>
        </w:rPr>
        <w:t xml:space="preserve"> </w:t>
      </w:r>
      <w:r w:rsidRPr="008A2A68">
        <w:rPr>
          <w:rFonts w:ascii="Book Antiqua" w:hAnsi="Book Antiqua"/>
          <w:sz w:val="24"/>
        </w:rPr>
        <w:t>HOXA11-AS in gastric cancer and normal tissues</w:t>
      </w:r>
      <w:r w:rsidR="00FB40D8">
        <w:rPr>
          <w:rFonts w:ascii="Book Antiqua" w:hAnsi="Book Antiqua"/>
          <w:sz w:val="24"/>
        </w:rPr>
        <w:t>;</w:t>
      </w:r>
      <w:r w:rsidR="00FB40D8" w:rsidRPr="008A2A68">
        <w:rPr>
          <w:rFonts w:ascii="Book Antiqua" w:hAnsi="Book Antiqua"/>
          <w:sz w:val="24"/>
        </w:rPr>
        <w:t xml:space="preserve"> </w:t>
      </w:r>
      <w:r w:rsidRPr="008A2A68">
        <w:rPr>
          <w:rFonts w:ascii="Book Antiqua" w:hAnsi="Book Antiqua"/>
          <w:sz w:val="24"/>
        </w:rPr>
        <w:t>B</w:t>
      </w:r>
      <w:r w:rsidR="00E70DE9" w:rsidRPr="008A2A68">
        <w:rPr>
          <w:rFonts w:ascii="Book Antiqua" w:hAnsi="Book Antiqua"/>
          <w:sz w:val="24"/>
        </w:rPr>
        <w:t>:</w:t>
      </w:r>
      <w:r w:rsidRPr="008A2A68">
        <w:rPr>
          <w:rFonts w:ascii="Book Antiqua" w:hAnsi="Book Antiqua"/>
          <w:sz w:val="24"/>
        </w:rPr>
        <w:t xml:space="preserve"> Relative </w:t>
      </w:r>
      <w:r w:rsidR="00FB40D8">
        <w:rPr>
          <w:rFonts w:ascii="Book Antiqua" w:hAnsi="Book Antiqua"/>
          <w:sz w:val="24"/>
        </w:rPr>
        <w:t xml:space="preserve">levels </w:t>
      </w:r>
      <w:r w:rsidRPr="008A2A68">
        <w:rPr>
          <w:rFonts w:ascii="Book Antiqua" w:hAnsi="Book Antiqua"/>
          <w:sz w:val="24"/>
        </w:rPr>
        <w:t>of serum</w:t>
      </w:r>
      <w:r w:rsidR="00FB40D8">
        <w:rPr>
          <w:rFonts w:ascii="Book Antiqua" w:hAnsi="Book Antiqua"/>
          <w:sz w:val="24"/>
        </w:rPr>
        <w:t xml:space="preserve"> </w:t>
      </w:r>
      <w:r w:rsidRPr="008A2A68">
        <w:rPr>
          <w:rFonts w:ascii="Book Antiqua" w:hAnsi="Book Antiqua"/>
          <w:sz w:val="24"/>
        </w:rPr>
        <w:t>HOXA11-A in gastric cancer patients and healthy control</w:t>
      </w:r>
      <w:r w:rsidR="00FB40D8">
        <w:rPr>
          <w:rFonts w:ascii="Book Antiqua" w:hAnsi="Book Antiqua"/>
          <w:sz w:val="24"/>
        </w:rPr>
        <w:t>s;</w:t>
      </w:r>
      <w:r w:rsidR="00FB40D8" w:rsidRPr="008A2A68">
        <w:rPr>
          <w:rFonts w:ascii="Book Antiqua" w:hAnsi="Book Antiqua"/>
          <w:sz w:val="24"/>
        </w:rPr>
        <w:t xml:space="preserve"> </w:t>
      </w:r>
      <w:r w:rsidRPr="008A2A68">
        <w:rPr>
          <w:rFonts w:ascii="Book Antiqua" w:hAnsi="Book Antiqua"/>
          <w:sz w:val="24"/>
        </w:rPr>
        <w:t>C</w:t>
      </w:r>
      <w:r w:rsidR="00E70DE9" w:rsidRPr="008A2A68">
        <w:rPr>
          <w:rFonts w:ascii="Book Antiqua" w:hAnsi="Book Antiqua"/>
          <w:sz w:val="24"/>
        </w:rPr>
        <w:t xml:space="preserve">: </w:t>
      </w:r>
      <w:r w:rsidRPr="008A2A68">
        <w:rPr>
          <w:rFonts w:ascii="Book Antiqua" w:hAnsi="Book Antiqua"/>
          <w:sz w:val="24"/>
        </w:rPr>
        <w:t xml:space="preserve">Relative </w:t>
      </w:r>
      <w:r w:rsidR="00FB40D8">
        <w:rPr>
          <w:rFonts w:ascii="Book Antiqua" w:hAnsi="Book Antiqua"/>
          <w:sz w:val="24"/>
        </w:rPr>
        <w:t>levels</w:t>
      </w:r>
      <w:r w:rsidR="00FB40D8" w:rsidRPr="008A2A68">
        <w:rPr>
          <w:rFonts w:ascii="Book Antiqua" w:hAnsi="Book Antiqua"/>
          <w:sz w:val="24"/>
        </w:rPr>
        <w:t xml:space="preserve"> </w:t>
      </w:r>
      <w:r w:rsidRPr="008A2A68">
        <w:rPr>
          <w:rFonts w:ascii="Book Antiqua" w:hAnsi="Book Antiqua"/>
          <w:sz w:val="24"/>
        </w:rPr>
        <w:t>of</w:t>
      </w:r>
      <w:r w:rsidR="00FB40D8">
        <w:rPr>
          <w:rFonts w:ascii="Book Antiqua" w:hAnsi="Book Antiqua"/>
          <w:sz w:val="24"/>
        </w:rPr>
        <w:t xml:space="preserve"> </w:t>
      </w:r>
      <w:r w:rsidRPr="008A2A68">
        <w:rPr>
          <w:rFonts w:ascii="Book Antiqua" w:hAnsi="Book Antiqua"/>
          <w:sz w:val="24"/>
        </w:rPr>
        <w:t>HOXA11-A in MNK-45</w:t>
      </w:r>
      <w:r w:rsidR="00FB40D8">
        <w:rPr>
          <w:rFonts w:ascii="Book Antiqua" w:hAnsi="Book Antiqua"/>
          <w:sz w:val="24"/>
        </w:rPr>
        <w:t xml:space="preserve"> </w:t>
      </w:r>
      <w:r w:rsidRPr="008A2A68">
        <w:rPr>
          <w:rFonts w:ascii="Book Antiqua" w:hAnsi="Book Antiqua"/>
          <w:sz w:val="24"/>
        </w:rPr>
        <w:t>and GES-1</w:t>
      </w:r>
      <w:r w:rsidR="00FB40D8">
        <w:rPr>
          <w:rFonts w:ascii="Book Antiqua" w:hAnsi="Book Antiqua"/>
          <w:sz w:val="24"/>
        </w:rPr>
        <w:t xml:space="preserve"> </w:t>
      </w:r>
      <w:r w:rsidRPr="008A2A68">
        <w:rPr>
          <w:rFonts w:ascii="Book Antiqua" w:hAnsi="Book Antiqua"/>
          <w:sz w:val="24"/>
        </w:rPr>
        <w:t>cell</w:t>
      </w:r>
      <w:r w:rsidR="00FB40D8">
        <w:rPr>
          <w:rFonts w:ascii="Book Antiqua" w:hAnsi="Book Antiqua"/>
          <w:sz w:val="24"/>
        </w:rPr>
        <w:t>s</w:t>
      </w:r>
      <w:r w:rsidRPr="008A2A68">
        <w:rPr>
          <w:rFonts w:ascii="Book Antiqua" w:hAnsi="Book Antiqua"/>
          <w:sz w:val="24"/>
        </w:rPr>
        <w:t>. The assays were repeated</w:t>
      </w:r>
      <w:r w:rsidR="00FB40D8">
        <w:rPr>
          <w:rFonts w:ascii="Book Antiqua" w:hAnsi="Book Antiqua"/>
          <w:sz w:val="24"/>
        </w:rPr>
        <w:t xml:space="preserve"> </w:t>
      </w:r>
      <w:r w:rsidRPr="008A2A68">
        <w:rPr>
          <w:rFonts w:ascii="Book Antiqua" w:hAnsi="Book Antiqua"/>
          <w:sz w:val="24"/>
        </w:rPr>
        <w:t>three times</w:t>
      </w:r>
      <w:r w:rsidR="00FB40D8">
        <w:rPr>
          <w:rFonts w:ascii="Book Antiqua" w:hAnsi="Book Antiqua"/>
          <w:sz w:val="24"/>
        </w:rPr>
        <w:t>.</w:t>
      </w:r>
      <w:r w:rsidRPr="008A2A68">
        <w:rPr>
          <w:rFonts w:ascii="Book Antiqua" w:hAnsi="Book Antiqua"/>
          <w:sz w:val="24"/>
        </w:rPr>
        <w:t xml:space="preserve"> </w:t>
      </w:r>
      <w:r w:rsidRPr="008A2A68">
        <w:rPr>
          <w:rFonts w:ascii="Book Antiqua" w:hAnsi="Book Antiqua"/>
          <w:sz w:val="24"/>
          <w:vertAlign w:val="superscript"/>
        </w:rPr>
        <w:t>b</w:t>
      </w:r>
      <w:r w:rsidRPr="008A2A68">
        <w:rPr>
          <w:rFonts w:ascii="Book Antiqua" w:hAnsi="Book Antiqua"/>
          <w:i/>
          <w:sz w:val="24"/>
        </w:rPr>
        <w:t>P</w:t>
      </w:r>
      <w:r w:rsidRPr="008A2A68">
        <w:rPr>
          <w:rFonts w:ascii="Book Antiqua" w:hAnsi="Book Antiqua"/>
          <w:sz w:val="24"/>
        </w:rPr>
        <w:t xml:space="preserve"> &lt; 0.01, </w:t>
      </w:r>
      <w:r w:rsidRPr="008A2A68">
        <w:rPr>
          <w:rFonts w:ascii="Book Antiqua" w:hAnsi="Book Antiqua"/>
          <w:sz w:val="24"/>
          <w:vertAlign w:val="superscript"/>
        </w:rPr>
        <w:t>c</w:t>
      </w:r>
      <w:r w:rsidR="00E70DE9" w:rsidRPr="008A2A68">
        <w:rPr>
          <w:rFonts w:ascii="Book Antiqua" w:hAnsi="Book Antiqua"/>
          <w:i/>
          <w:sz w:val="24"/>
        </w:rPr>
        <w:t>P</w:t>
      </w:r>
      <w:r w:rsidRPr="008A2A68">
        <w:rPr>
          <w:rFonts w:ascii="Book Antiqua" w:hAnsi="Book Antiqua"/>
          <w:sz w:val="24"/>
        </w:rPr>
        <w:t xml:space="preserve"> &lt; 0.001.</w:t>
      </w:r>
      <w:r w:rsidR="00E70DE9" w:rsidRPr="008A2A68">
        <w:rPr>
          <w:rFonts w:ascii="Book Antiqua" w:hAnsi="Book Antiqua"/>
          <w:sz w:val="24"/>
        </w:rPr>
        <w:t xml:space="preserve"> GC: </w:t>
      </w:r>
      <w:r w:rsidR="00E70DE9" w:rsidRPr="008A2A68">
        <w:rPr>
          <w:rFonts w:ascii="Book Antiqua" w:hAnsi="Book Antiqua"/>
          <w:caps/>
          <w:sz w:val="24"/>
        </w:rPr>
        <w:t>g</w:t>
      </w:r>
      <w:r w:rsidR="00E70DE9" w:rsidRPr="008A2A68">
        <w:rPr>
          <w:rFonts w:ascii="Book Antiqua" w:hAnsi="Book Antiqua"/>
          <w:sz w:val="24"/>
        </w:rPr>
        <w:t>astric cancer.</w:t>
      </w:r>
    </w:p>
    <w:p w:rsidR="009D7CFB" w:rsidRPr="008A2A68" w:rsidRDefault="006C6757" w:rsidP="00256584">
      <w:pPr>
        <w:autoSpaceDE w:val="0"/>
        <w:autoSpaceDN w:val="0"/>
        <w:adjustRightInd w:val="0"/>
        <w:snapToGrid w:val="0"/>
        <w:spacing w:line="360" w:lineRule="auto"/>
        <w:rPr>
          <w:rFonts w:ascii="Book Antiqua" w:eastAsia="宋体" w:hAnsi="Book Antiqua" w:cs="宋体"/>
          <w:kern w:val="0"/>
          <w:sz w:val="24"/>
        </w:rPr>
      </w:pPr>
      <w:r w:rsidRPr="008A2A68">
        <w:rPr>
          <w:rFonts w:ascii="Book Antiqua" w:hAnsi="Book Antiqua"/>
          <w:kern w:val="0"/>
          <w:sz w:val="24"/>
        </w:rPr>
        <w:br w:type="page"/>
      </w:r>
      <w:r w:rsidR="0067219D">
        <w:rPr>
          <w:rFonts w:ascii="Book Antiqua" w:eastAsia="宋体" w:hAnsi="Book Antiqua" w:cs="宋体"/>
          <w:noProof/>
          <w:kern w:val="0"/>
          <w:sz w:val="24"/>
        </w:rPr>
        <w:lastRenderedPageBreak/>
        <w:drawing>
          <wp:inline distT="0" distB="0" distL="0" distR="0">
            <wp:extent cx="6264275" cy="2101850"/>
            <wp:effectExtent l="0" t="0" r="3175" b="0"/>
            <wp:docPr id="2" name="图片 2" descr="[[K$MX2F5Z)$G56W{KMSG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X2F5Z)$G56W{KMSGQ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4275" cy="2101850"/>
                    </a:xfrm>
                    <a:prstGeom prst="rect">
                      <a:avLst/>
                    </a:prstGeom>
                    <a:noFill/>
                    <a:ln>
                      <a:noFill/>
                    </a:ln>
                  </pic:spPr>
                </pic:pic>
              </a:graphicData>
            </a:graphic>
          </wp:inline>
        </w:drawing>
      </w:r>
    </w:p>
    <w:p w:rsidR="00256584" w:rsidRPr="008A2A68" w:rsidRDefault="00256584" w:rsidP="00256584">
      <w:pPr>
        <w:adjustRightInd w:val="0"/>
        <w:snapToGrid w:val="0"/>
        <w:spacing w:line="360" w:lineRule="auto"/>
        <w:rPr>
          <w:rFonts w:ascii="Book Antiqua" w:hAnsi="Book Antiqua"/>
          <w:kern w:val="0"/>
          <w:sz w:val="24"/>
        </w:rPr>
      </w:pPr>
      <w:r w:rsidRPr="008A2A68">
        <w:rPr>
          <w:rFonts w:ascii="Book Antiqua" w:hAnsi="Book Antiqua"/>
          <w:b/>
          <w:sz w:val="24"/>
        </w:rPr>
        <w:t xml:space="preserve">Figure 2 </w:t>
      </w:r>
      <w:r w:rsidR="00203AD8">
        <w:rPr>
          <w:rFonts w:ascii="Book Antiqua" w:hAnsi="Book Antiqua"/>
          <w:b/>
          <w:sz w:val="24"/>
        </w:rPr>
        <w:t>Performance</w:t>
      </w:r>
      <w:r w:rsidR="00203AD8" w:rsidRPr="008A2A68">
        <w:rPr>
          <w:rFonts w:ascii="Book Antiqua" w:hAnsi="Book Antiqua"/>
          <w:b/>
          <w:sz w:val="24"/>
        </w:rPr>
        <w:t xml:space="preserve"> </w:t>
      </w:r>
      <w:r w:rsidRPr="008A2A68">
        <w:rPr>
          <w:rFonts w:ascii="Book Antiqua" w:hAnsi="Book Antiqua"/>
          <w:b/>
          <w:sz w:val="24"/>
        </w:rPr>
        <w:t xml:space="preserve">of HOXA11-AS in the diagnosis of gastric cancer. </w:t>
      </w:r>
      <w:r w:rsidRPr="008A2A68">
        <w:rPr>
          <w:rFonts w:ascii="Book Antiqua" w:hAnsi="Book Antiqua"/>
          <w:sz w:val="24"/>
        </w:rPr>
        <w:t xml:space="preserve">A: </w:t>
      </w:r>
      <w:r w:rsidRPr="008A2A68">
        <w:rPr>
          <w:rFonts w:ascii="Book Antiqua" w:hAnsi="Book Antiqua"/>
          <w:kern w:val="0"/>
          <w:sz w:val="24"/>
        </w:rPr>
        <w:t>Serum</w:t>
      </w:r>
      <w:r w:rsidR="00203AD8">
        <w:rPr>
          <w:rFonts w:ascii="Book Antiqua" w:hAnsi="Book Antiqua"/>
          <w:sz w:val="24"/>
        </w:rPr>
        <w:t xml:space="preserve"> </w:t>
      </w:r>
      <w:r w:rsidRPr="008A2A68">
        <w:rPr>
          <w:rFonts w:ascii="Book Antiqua" w:hAnsi="Book Antiqua"/>
          <w:sz w:val="24"/>
        </w:rPr>
        <w:t>HOXA11-AS</w:t>
      </w:r>
      <w:r w:rsidRPr="008A2A68">
        <w:rPr>
          <w:rFonts w:ascii="Book Antiqua" w:hAnsi="Book Antiqua"/>
          <w:kern w:val="0"/>
          <w:sz w:val="24"/>
        </w:rPr>
        <w:t xml:space="preserve"> levels in the sample</w:t>
      </w:r>
      <w:r w:rsidR="00203AD8">
        <w:rPr>
          <w:rFonts w:ascii="Book Antiqua" w:hAnsi="Book Antiqua"/>
          <w:kern w:val="0"/>
          <w:sz w:val="24"/>
        </w:rPr>
        <w:t>s</w:t>
      </w:r>
      <w:r w:rsidRPr="008A2A68">
        <w:rPr>
          <w:rFonts w:ascii="Book Antiqua" w:hAnsi="Book Antiqua"/>
          <w:kern w:val="0"/>
          <w:sz w:val="24"/>
        </w:rPr>
        <w:t xml:space="preserve"> </w:t>
      </w:r>
      <w:r w:rsidR="00203AD8">
        <w:rPr>
          <w:rFonts w:ascii="Book Antiqua" w:hAnsi="Book Antiqua"/>
          <w:kern w:val="0"/>
          <w:sz w:val="24"/>
        </w:rPr>
        <w:t>obtained</w:t>
      </w:r>
      <w:r w:rsidR="00203AD8" w:rsidRPr="008A2A68">
        <w:rPr>
          <w:rFonts w:ascii="Book Antiqua" w:hAnsi="Book Antiqua"/>
          <w:kern w:val="0"/>
          <w:sz w:val="24"/>
        </w:rPr>
        <w:t xml:space="preserve"> </w:t>
      </w:r>
      <w:r w:rsidRPr="008A2A68">
        <w:rPr>
          <w:rFonts w:ascii="Book Antiqua" w:hAnsi="Book Antiqua"/>
          <w:kern w:val="0"/>
          <w:sz w:val="24"/>
        </w:rPr>
        <w:t>1 d and 1 mo after surgery</w:t>
      </w:r>
      <w:r w:rsidR="00203AD8">
        <w:rPr>
          <w:rFonts w:ascii="Book Antiqua" w:hAnsi="Book Antiqua"/>
          <w:kern w:val="0"/>
          <w:sz w:val="24"/>
        </w:rPr>
        <w:t>;</w:t>
      </w:r>
      <w:r w:rsidR="00203AD8" w:rsidRPr="008A2A68">
        <w:rPr>
          <w:rFonts w:ascii="Book Antiqua" w:hAnsi="Book Antiqua"/>
          <w:sz w:val="24"/>
        </w:rPr>
        <w:t xml:space="preserve"> </w:t>
      </w:r>
      <w:r w:rsidRPr="008A2A68">
        <w:rPr>
          <w:rFonts w:ascii="Book Antiqua" w:hAnsi="Book Antiqua"/>
          <w:sz w:val="24"/>
        </w:rPr>
        <w:t>B: The ROC curve demonstrates that serum</w:t>
      </w:r>
      <w:r w:rsidR="00203AD8">
        <w:rPr>
          <w:rFonts w:ascii="Book Antiqua" w:hAnsi="Book Antiqua"/>
          <w:sz w:val="24"/>
        </w:rPr>
        <w:t xml:space="preserve"> </w:t>
      </w:r>
      <w:r w:rsidRPr="008A2A68">
        <w:rPr>
          <w:rFonts w:ascii="Book Antiqua" w:hAnsi="Book Antiqua"/>
          <w:sz w:val="24"/>
        </w:rPr>
        <w:t>HOXA11-AS</w:t>
      </w:r>
      <w:r w:rsidR="00203AD8">
        <w:rPr>
          <w:rFonts w:ascii="Book Antiqua" w:hAnsi="Book Antiqua"/>
          <w:sz w:val="24"/>
        </w:rPr>
        <w:t xml:space="preserve"> </w:t>
      </w:r>
      <w:r w:rsidRPr="008A2A68">
        <w:rPr>
          <w:rFonts w:ascii="Book Antiqua" w:hAnsi="Book Antiqua"/>
          <w:sz w:val="24"/>
        </w:rPr>
        <w:t>can discriminate gastric cancer patients from healthy control</w:t>
      </w:r>
      <w:r w:rsidR="00203AD8">
        <w:rPr>
          <w:rFonts w:ascii="Book Antiqua" w:hAnsi="Book Antiqua"/>
          <w:sz w:val="24"/>
        </w:rPr>
        <w:t>s</w:t>
      </w:r>
      <w:r w:rsidRPr="008A2A68">
        <w:rPr>
          <w:rFonts w:ascii="Book Antiqua" w:hAnsi="Book Antiqua"/>
          <w:sz w:val="24"/>
        </w:rPr>
        <w:t xml:space="preserve"> (AUC = 0.924, 95%CI: 0.881-0.967, </w:t>
      </w:r>
      <w:r w:rsidRPr="008A2A68">
        <w:rPr>
          <w:rFonts w:ascii="Book Antiqua" w:hAnsi="Book Antiqua"/>
          <w:i/>
          <w:sz w:val="24"/>
        </w:rPr>
        <w:t>P</w:t>
      </w:r>
      <w:r w:rsidRPr="008A2A68">
        <w:rPr>
          <w:rFonts w:ascii="Book Antiqua" w:hAnsi="Book Antiqua"/>
          <w:sz w:val="24"/>
        </w:rPr>
        <w:t xml:space="preserve"> = 0.001) with a sensitivity of 78.7</w:t>
      </w:r>
      <w:r w:rsidRPr="008A2A68">
        <w:rPr>
          <w:rFonts w:ascii="Book Antiqua" w:hAnsi="Book Antiqua"/>
          <w:kern w:val="0"/>
          <w:sz w:val="24"/>
        </w:rPr>
        <w:t>%</w:t>
      </w:r>
      <w:r w:rsidRPr="008A2A68">
        <w:rPr>
          <w:rFonts w:ascii="Book Antiqua" w:hAnsi="Book Antiqua"/>
          <w:sz w:val="24"/>
        </w:rPr>
        <w:t xml:space="preserve"> and</w:t>
      </w:r>
      <w:r w:rsidR="00203AD8">
        <w:rPr>
          <w:rFonts w:ascii="Book Antiqua" w:hAnsi="Book Antiqua"/>
          <w:sz w:val="24"/>
        </w:rPr>
        <w:t xml:space="preserve"> </w:t>
      </w:r>
      <w:r w:rsidRPr="008A2A68">
        <w:rPr>
          <w:rFonts w:ascii="Book Antiqua" w:hAnsi="Book Antiqua"/>
          <w:sz w:val="24"/>
        </w:rPr>
        <w:t xml:space="preserve">specificity of </w:t>
      </w:r>
      <w:r w:rsidRPr="008A2A68">
        <w:rPr>
          <w:rFonts w:ascii="Book Antiqua" w:hAnsi="Book Antiqua"/>
          <w:kern w:val="0"/>
          <w:sz w:val="24"/>
        </w:rPr>
        <w:t xml:space="preserve">97.8%. </w:t>
      </w:r>
      <w:r w:rsidRPr="008A2A68">
        <w:rPr>
          <w:rFonts w:ascii="Book Antiqua" w:hAnsi="Book Antiqua"/>
          <w:sz w:val="24"/>
          <w:vertAlign w:val="superscript"/>
        </w:rPr>
        <w:t>c</w:t>
      </w:r>
      <w:r w:rsidRPr="008A2A68">
        <w:rPr>
          <w:rFonts w:ascii="Book Antiqua" w:hAnsi="Book Antiqua"/>
          <w:i/>
          <w:sz w:val="24"/>
        </w:rPr>
        <w:t>P</w:t>
      </w:r>
      <w:r w:rsidRPr="008A2A68">
        <w:rPr>
          <w:rFonts w:ascii="Book Antiqua" w:hAnsi="Book Antiqua"/>
          <w:sz w:val="24"/>
        </w:rPr>
        <w:t xml:space="preserve"> &lt; 0.001. The assays were repeated</w:t>
      </w:r>
      <w:r w:rsidR="00203AD8">
        <w:rPr>
          <w:rFonts w:ascii="Book Antiqua" w:hAnsi="Book Antiqua"/>
          <w:sz w:val="24"/>
        </w:rPr>
        <w:t xml:space="preserve"> </w:t>
      </w:r>
      <w:r w:rsidRPr="008A2A68">
        <w:rPr>
          <w:rFonts w:ascii="Book Antiqua" w:hAnsi="Book Antiqua"/>
          <w:sz w:val="24"/>
        </w:rPr>
        <w:t>three times</w:t>
      </w:r>
      <w:r w:rsidRPr="008A2A68">
        <w:rPr>
          <w:rFonts w:ascii="Book Antiqua" w:hAnsi="Book Antiqua"/>
          <w:kern w:val="0"/>
          <w:sz w:val="24"/>
        </w:rPr>
        <w:t xml:space="preserve">. PreOp: </w:t>
      </w:r>
      <w:r w:rsidRPr="008A2A68">
        <w:rPr>
          <w:rFonts w:ascii="Book Antiqua" w:hAnsi="Book Antiqua"/>
          <w:caps/>
          <w:kern w:val="0"/>
          <w:sz w:val="24"/>
        </w:rPr>
        <w:t>p</w:t>
      </w:r>
      <w:r w:rsidRPr="008A2A68">
        <w:rPr>
          <w:rFonts w:ascii="Book Antiqua" w:hAnsi="Book Antiqua"/>
          <w:kern w:val="0"/>
          <w:sz w:val="24"/>
        </w:rPr>
        <w:t xml:space="preserve">re-operation; 1 d: </w:t>
      </w:r>
      <w:r w:rsidRPr="008A2A68">
        <w:rPr>
          <w:rFonts w:ascii="Book Antiqua" w:hAnsi="Book Antiqua"/>
          <w:caps/>
          <w:kern w:val="0"/>
          <w:sz w:val="24"/>
        </w:rPr>
        <w:t>t</w:t>
      </w:r>
      <w:r w:rsidRPr="008A2A68">
        <w:rPr>
          <w:rFonts w:ascii="Book Antiqua" w:hAnsi="Book Antiqua"/>
          <w:kern w:val="0"/>
          <w:sz w:val="24"/>
        </w:rPr>
        <w:t xml:space="preserve">he first day after surgical removal of the tumor; 1 mo: </w:t>
      </w:r>
      <w:r w:rsidRPr="008A2A68">
        <w:rPr>
          <w:rFonts w:ascii="Book Antiqua" w:hAnsi="Book Antiqua"/>
          <w:caps/>
          <w:kern w:val="0"/>
          <w:sz w:val="24"/>
        </w:rPr>
        <w:t>t</w:t>
      </w:r>
      <w:r w:rsidRPr="008A2A68">
        <w:rPr>
          <w:rFonts w:ascii="Book Antiqua" w:hAnsi="Book Antiqua"/>
          <w:kern w:val="0"/>
          <w:sz w:val="24"/>
        </w:rPr>
        <w:t>he 30</w:t>
      </w:r>
      <w:r w:rsidRPr="008A2A68">
        <w:rPr>
          <w:rFonts w:ascii="Book Antiqua" w:hAnsi="Book Antiqua"/>
          <w:kern w:val="0"/>
          <w:sz w:val="24"/>
          <w:vertAlign w:val="superscript"/>
        </w:rPr>
        <w:t>th</w:t>
      </w:r>
      <w:r w:rsidRPr="008A2A68">
        <w:rPr>
          <w:rFonts w:ascii="Book Antiqua" w:hAnsi="Book Antiqua"/>
          <w:kern w:val="0"/>
          <w:sz w:val="24"/>
        </w:rPr>
        <w:t xml:space="preserve"> day after surgical removal of the tumor;</w:t>
      </w:r>
      <w:r w:rsidRPr="008A2A68">
        <w:rPr>
          <w:rFonts w:ascii="Book Antiqua" w:hAnsi="Book Antiqua"/>
          <w:sz w:val="24"/>
        </w:rPr>
        <w:t xml:space="preserve"> </w:t>
      </w:r>
      <w:r w:rsidRPr="008A2A68">
        <w:rPr>
          <w:rFonts w:ascii="Book Antiqua" w:hAnsi="Book Antiqua"/>
          <w:kern w:val="0"/>
          <w:sz w:val="24"/>
        </w:rPr>
        <w:t xml:space="preserve">ROC: </w:t>
      </w:r>
      <w:r w:rsidRPr="008A2A68">
        <w:rPr>
          <w:rFonts w:ascii="Book Antiqua" w:hAnsi="Book Antiqua"/>
          <w:caps/>
          <w:kern w:val="0"/>
          <w:sz w:val="24"/>
        </w:rPr>
        <w:t>r</w:t>
      </w:r>
      <w:r w:rsidRPr="008A2A68">
        <w:rPr>
          <w:rFonts w:ascii="Book Antiqua" w:hAnsi="Book Antiqua"/>
          <w:kern w:val="0"/>
          <w:sz w:val="24"/>
        </w:rPr>
        <w:t xml:space="preserve">eceiver operating characteristic curve; AUC: </w:t>
      </w:r>
      <w:r w:rsidRPr="008A2A68">
        <w:rPr>
          <w:rFonts w:ascii="Book Antiqua" w:hAnsi="Book Antiqua"/>
          <w:caps/>
          <w:kern w:val="0"/>
          <w:sz w:val="24"/>
        </w:rPr>
        <w:t>a</w:t>
      </w:r>
      <w:r w:rsidRPr="008A2A68">
        <w:rPr>
          <w:rFonts w:ascii="Book Antiqua" w:hAnsi="Book Antiqua"/>
          <w:kern w:val="0"/>
          <w:sz w:val="24"/>
        </w:rPr>
        <w:t xml:space="preserve">rea under </w:t>
      </w:r>
      <w:r w:rsidR="00203AD8">
        <w:rPr>
          <w:rFonts w:ascii="Book Antiqua" w:hAnsi="Book Antiqua"/>
          <w:kern w:val="0"/>
          <w:sz w:val="24"/>
        </w:rPr>
        <w:t xml:space="preserve">the </w:t>
      </w:r>
      <w:r w:rsidRPr="008A2A68">
        <w:rPr>
          <w:rFonts w:ascii="Book Antiqua" w:hAnsi="Book Antiqua"/>
          <w:kern w:val="0"/>
          <w:sz w:val="24"/>
        </w:rPr>
        <w:t>curve.</w:t>
      </w:r>
      <w:r w:rsidRPr="008A2A68">
        <w:rPr>
          <w:rFonts w:ascii="Book Antiqua" w:hAnsi="Book Antiqua"/>
          <w:sz w:val="24"/>
        </w:rPr>
        <w:t xml:space="preserve"> </w:t>
      </w:r>
    </w:p>
    <w:p w:rsidR="009D7CFB" w:rsidRPr="008A2A68" w:rsidRDefault="00256584" w:rsidP="009D5B8B">
      <w:pPr>
        <w:autoSpaceDE w:val="0"/>
        <w:autoSpaceDN w:val="0"/>
        <w:adjustRightInd w:val="0"/>
        <w:snapToGrid w:val="0"/>
        <w:spacing w:line="360" w:lineRule="auto"/>
        <w:rPr>
          <w:rFonts w:ascii="Book Antiqua" w:eastAsia="宋体" w:hAnsi="Book Antiqua" w:cs="宋体"/>
          <w:kern w:val="0"/>
          <w:sz w:val="24"/>
        </w:rPr>
      </w:pPr>
      <w:r w:rsidRPr="008A2A68">
        <w:rPr>
          <w:rFonts w:ascii="Book Antiqua" w:hAnsi="Book Antiqua"/>
          <w:kern w:val="0"/>
          <w:sz w:val="24"/>
        </w:rPr>
        <w:br w:type="page"/>
      </w:r>
      <w:r w:rsidR="0067219D">
        <w:rPr>
          <w:rFonts w:ascii="Book Antiqua" w:eastAsia="宋体" w:hAnsi="Book Antiqua" w:cs="宋体"/>
          <w:noProof/>
          <w:kern w:val="0"/>
          <w:sz w:val="24"/>
        </w:rPr>
        <w:lastRenderedPageBreak/>
        <w:drawing>
          <wp:inline distT="0" distB="0" distL="0" distR="0">
            <wp:extent cx="4797425" cy="2743200"/>
            <wp:effectExtent l="0" t="0" r="3175" b="0"/>
            <wp:docPr id="3" name="图片 3" descr="OGB}C$I49H]DF`F7`H2A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B}C$I49H]DF`F7`H2AW`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7425" cy="2743200"/>
                    </a:xfrm>
                    <a:prstGeom prst="rect">
                      <a:avLst/>
                    </a:prstGeom>
                    <a:noFill/>
                    <a:ln>
                      <a:noFill/>
                    </a:ln>
                  </pic:spPr>
                </pic:pic>
              </a:graphicData>
            </a:graphic>
          </wp:inline>
        </w:drawing>
      </w:r>
    </w:p>
    <w:p w:rsidR="009D5B8B" w:rsidRPr="008A2A68" w:rsidRDefault="009D5B8B" w:rsidP="009D5B8B">
      <w:pPr>
        <w:adjustRightInd w:val="0"/>
        <w:snapToGrid w:val="0"/>
        <w:spacing w:line="360" w:lineRule="auto"/>
        <w:rPr>
          <w:rFonts w:ascii="Book Antiqua" w:hAnsi="Book Antiqua"/>
          <w:kern w:val="0"/>
          <w:sz w:val="24"/>
        </w:rPr>
      </w:pPr>
      <w:r w:rsidRPr="008A2A68">
        <w:rPr>
          <w:rFonts w:ascii="Book Antiqua" w:hAnsi="Book Antiqua"/>
          <w:b/>
          <w:kern w:val="0"/>
          <w:sz w:val="24"/>
        </w:rPr>
        <w:t>Figure 3 Kaplan</w:t>
      </w:r>
      <w:r w:rsidR="00203AD8">
        <w:rPr>
          <w:rFonts w:ascii="Book Antiqua" w:hAnsi="Book Antiqua"/>
          <w:b/>
          <w:kern w:val="0"/>
          <w:sz w:val="24"/>
        </w:rPr>
        <w:t>-</w:t>
      </w:r>
      <w:r w:rsidRPr="008A2A68">
        <w:rPr>
          <w:rFonts w:ascii="Book Antiqua" w:hAnsi="Book Antiqua"/>
          <w:b/>
          <w:kern w:val="0"/>
          <w:sz w:val="24"/>
        </w:rPr>
        <w:t xml:space="preserve">Meier survival curves </w:t>
      </w:r>
      <w:r w:rsidR="00203AD8" w:rsidRPr="008A2A68">
        <w:rPr>
          <w:rFonts w:ascii="Book Antiqua" w:hAnsi="Book Antiqua"/>
          <w:b/>
          <w:kern w:val="0"/>
          <w:sz w:val="24"/>
        </w:rPr>
        <w:t>demonstrat</w:t>
      </w:r>
      <w:r w:rsidR="00203AD8">
        <w:rPr>
          <w:rFonts w:ascii="Book Antiqua" w:hAnsi="Book Antiqua"/>
          <w:b/>
          <w:kern w:val="0"/>
          <w:sz w:val="24"/>
        </w:rPr>
        <w:t>ing</w:t>
      </w:r>
      <w:r w:rsidR="00203AD8" w:rsidRPr="008A2A68">
        <w:rPr>
          <w:rFonts w:ascii="Book Antiqua" w:hAnsi="Book Antiqua"/>
          <w:b/>
          <w:kern w:val="0"/>
          <w:sz w:val="24"/>
        </w:rPr>
        <w:t xml:space="preserve"> </w:t>
      </w:r>
      <w:r w:rsidRPr="008A2A68">
        <w:rPr>
          <w:rFonts w:ascii="Book Antiqua" w:hAnsi="Book Antiqua"/>
          <w:b/>
          <w:kern w:val="0"/>
          <w:sz w:val="24"/>
        </w:rPr>
        <w:t>that</w:t>
      </w:r>
      <w:r w:rsidR="00203AD8">
        <w:rPr>
          <w:rFonts w:ascii="Book Antiqua" w:hAnsi="Book Antiqua"/>
          <w:b/>
          <w:kern w:val="0"/>
          <w:sz w:val="24"/>
        </w:rPr>
        <w:t xml:space="preserve"> </w:t>
      </w:r>
      <w:r w:rsidRPr="008A2A68">
        <w:rPr>
          <w:rFonts w:ascii="Book Antiqua" w:hAnsi="Book Antiqua"/>
          <w:b/>
          <w:sz w:val="24"/>
        </w:rPr>
        <w:t>gastric cancer</w:t>
      </w:r>
      <w:r w:rsidRPr="008A2A68">
        <w:rPr>
          <w:rFonts w:ascii="Book Antiqua" w:hAnsi="Book Antiqua"/>
          <w:b/>
          <w:kern w:val="0"/>
          <w:sz w:val="24"/>
        </w:rPr>
        <w:t xml:space="preserve"> patients with low HOXA11-AS expression has a better overall survival rate.</w:t>
      </w:r>
      <w:r w:rsidRPr="008A2A68">
        <w:rPr>
          <w:rFonts w:ascii="Book Antiqua" w:hAnsi="Book Antiqua"/>
          <w:sz w:val="24"/>
        </w:rPr>
        <w:t xml:space="preserve"> The assays were repeated</w:t>
      </w:r>
      <w:r w:rsidR="00203AD8">
        <w:rPr>
          <w:rFonts w:ascii="Book Antiqua" w:hAnsi="Book Antiqua"/>
          <w:sz w:val="24"/>
        </w:rPr>
        <w:t xml:space="preserve"> </w:t>
      </w:r>
      <w:r w:rsidRPr="008A2A68">
        <w:rPr>
          <w:rFonts w:ascii="Book Antiqua" w:hAnsi="Book Antiqua"/>
          <w:sz w:val="24"/>
        </w:rPr>
        <w:t xml:space="preserve">three times. </w:t>
      </w:r>
    </w:p>
    <w:p w:rsidR="009D5B8B" w:rsidRPr="008A2A68" w:rsidRDefault="009D5B8B" w:rsidP="009D5B8B">
      <w:pPr>
        <w:adjustRightInd w:val="0"/>
        <w:snapToGrid w:val="0"/>
        <w:spacing w:line="360" w:lineRule="auto"/>
        <w:rPr>
          <w:rFonts w:ascii="Book Antiqua" w:hAnsi="Book Antiqua"/>
          <w:b/>
          <w:kern w:val="0"/>
          <w:sz w:val="24"/>
        </w:rPr>
      </w:pPr>
    </w:p>
    <w:p w:rsidR="006E7D1F" w:rsidRPr="008A2A68" w:rsidRDefault="009D5B8B" w:rsidP="00310021">
      <w:pPr>
        <w:widowControl/>
        <w:snapToGrid w:val="0"/>
        <w:spacing w:line="360" w:lineRule="auto"/>
        <w:jc w:val="left"/>
        <w:rPr>
          <w:rFonts w:ascii="Book Antiqua" w:eastAsia="宋体" w:hAnsi="Book Antiqua" w:cs="宋体"/>
          <w:kern w:val="0"/>
          <w:sz w:val="24"/>
        </w:rPr>
      </w:pPr>
      <w:r w:rsidRPr="008A2A68">
        <w:rPr>
          <w:rFonts w:ascii="Book Antiqua" w:hAnsi="Book Antiqua"/>
          <w:kern w:val="0"/>
          <w:sz w:val="24"/>
        </w:rPr>
        <w:br w:type="page"/>
      </w:r>
      <w:r w:rsidR="0067219D">
        <w:rPr>
          <w:rFonts w:ascii="Book Antiqua" w:eastAsia="宋体" w:hAnsi="Book Antiqua" w:cs="宋体"/>
          <w:noProof/>
          <w:kern w:val="0"/>
          <w:sz w:val="24"/>
        </w:rPr>
        <w:lastRenderedPageBreak/>
        <w:drawing>
          <wp:inline distT="0" distB="0" distL="0" distR="0">
            <wp:extent cx="5220335" cy="5657215"/>
            <wp:effectExtent l="0" t="0" r="0" b="635"/>
            <wp:docPr id="4" name="图片 4" descr="V4XL5A0~KMKE{4_TN9KT2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4XL5A0~KMKE{4_TN9KT2P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0335" cy="5657215"/>
                    </a:xfrm>
                    <a:prstGeom prst="rect">
                      <a:avLst/>
                    </a:prstGeom>
                    <a:noFill/>
                    <a:ln>
                      <a:noFill/>
                    </a:ln>
                  </pic:spPr>
                </pic:pic>
              </a:graphicData>
            </a:graphic>
          </wp:inline>
        </w:drawing>
      </w:r>
    </w:p>
    <w:p w:rsidR="00626741" w:rsidRPr="008A2A68" w:rsidRDefault="008C5844" w:rsidP="008C5844">
      <w:pPr>
        <w:adjustRightInd w:val="0"/>
        <w:snapToGrid w:val="0"/>
        <w:spacing w:line="360" w:lineRule="auto"/>
        <w:rPr>
          <w:rFonts w:ascii="Book Antiqua" w:hAnsi="Book Antiqua" w:hint="eastAsia"/>
          <w:kern w:val="0"/>
          <w:sz w:val="24"/>
        </w:rPr>
      </w:pPr>
      <w:r w:rsidRPr="008A2A68">
        <w:rPr>
          <w:rFonts w:ascii="Book Antiqua" w:hAnsi="Book Antiqua"/>
          <w:b/>
          <w:kern w:val="0"/>
          <w:sz w:val="24"/>
        </w:rPr>
        <w:t xml:space="preserve">Figure 4 </w:t>
      </w:r>
      <w:r w:rsidR="00203AD8">
        <w:rPr>
          <w:rFonts w:ascii="Book Antiqua" w:hAnsi="Book Antiqua"/>
          <w:b/>
          <w:kern w:val="0"/>
          <w:sz w:val="24"/>
        </w:rPr>
        <w:t>T</w:t>
      </w:r>
      <w:r w:rsidRPr="008A2A68">
        <w:rPr>
          <w:rFonts w:ascii="Book Antiqua" w:hAnsi="Book Antiqua"/>
          <w:b/>
          <w:kern w:val="0"/>
          <w:sz w:val="24"/>
        </w:rPr>
        <w:t xml:space="preserve">ransfection </w:t>
      </w:r>
      <w:r w:rsidR="00203AD8" w:rsidRPr="008A2A68">
        <w:rPr>
          <w:rFonts w:ascii="Book Antiqua" w:hAnsi="Book Antiqua"/>
          <w:b/>
          <w:kern w:val="0"/>
          <w:sz w:val="24"/>
        </w:rPr>
        <w:t>effic</w:t>
      </w:r>
      <w:r w:rsidR="00203AD8">
        <w:rPr>
          <w:rFonts w:ascii="Book Antiqua" w:hAnsi="Book Antiqua"/>
          <w:b/>
          <w:kern w:val="0"/>
          <w:sz w:val="24"/>
        </w:rPr>
        <w:t>iencies</w:t>
      </w:r>
      <w:r w:rsidR="00203AD8" w:rsidRPr="008A2A68">
        <w:rPr>
          <w:rFonts w:ascii="Book Antiqua" w:hAnsi="Book Antiqua"/>
          <w:b/>
          <w:kern w:val="0"/>
          <w:sz w:val="24"/>
        </w:rPr>
        <w:t xml:space="preserve"> </w:t>
      </w:r>
      <w:r w:rsidRPr="008A2A68">
        <w:rPr>
          <w:rFonts w:ascii="Book Antiqua" w:hAnsi="Book Antiqua"/>
          <w:b/>
          <w:kern w:val="0"/>
          <w:sz w:val="24"/>
        </w:rPr>
        <w:t>and cell function assays.</w:t>
      </w:r>
      <w:r w:rsidRPr="008A2A68">
        <w:rPr>
          <w:rFonts w:ascii="Book Antiqua" w:hAnsi="Book Antiqua"/>
          <w:kern w:val="0"/>
          <w:sz w:val="24"/>
        </w:rPr>
        <w:t xml:space="preserve"> </w:t>
      </w:r>
      <w:r w:rsidR="00203AD8">
        <w:rPr>
          <w:rFonts w:ascii="Book Antiqua" w:hAnsi="Book Antiqua"/>
          <w:kern w:val="0"/>
          <w:sz w:val="24"/>
        </w:rPr>
        <w:t xml:space="preserve">A and B: </w:t>
      </w:r>
      <w:r w:rsidRPr="008A2A68">
        <w:rPr>
          <w:rFonts w:ascii="Book Antiqua" w:hAnsi="Book Antiqua"/>
          <w:kern w:val="0"/>
          <w:sz w:val="24"/>
        </w:rPr>
        <w:t xml:space="preserve">Transfection </w:t>
      </w:r>
      <w:r w:rsidR="00203AD8" w:rsidRPr="008A2A68">
        <w:rPr>
          <w:rFonts w:ascii="Book Antiqua" w:hAnsi="Book Antiqua"/>
          <w:kern w:val="0"/>
          <w:sz w:val="24"/>
        </w:rPr>
        <w:t>effic</w:t>
      </w:r>
      <w:r w:rsidR="00203AD8">
        <w:rPr>
          <w:rFonts w:ascii="Book Antiqua" w:hAnsi="Book Antiqua"/>
          <w:kern w:val="0"/>
          <w:sz w:val="24"/>
        </w:rPr>
        <w:t>ien</w:t>
      </w:r>
      <w:r w:rsidR="00203AD8" w:rsidRPr="008A2A68">
        <w:rPr>
          <w:rFonts w:ascii="Book Antiqua" w:hAnsi="Book Antiqua"/>
          <w:kern w:val="0"/>
          <w:sz w:val="24"/>
        </w:rPr>
        <w:t xml:space="preserve">cies </w:t>
      </w:r>
      <w:r w:rsidRPr="008A2A68">
        <w:rPr>
          <w:rFonts w:ascii="Book Antiqua" w:hAnsi="Book Antiqua"/>
          <w:kern w:val="0"/>
          <w:sz w:val="24"/>
        </w:rPr>
        <w:t>of pcDNA-</w:t>
      </w:r>
      <w:r w:rsidRPr="008A2A68">
        <w:rPr>
          <w:rFonts w:ascii="Book Antiqua" w:hAnsi="Book Antiqua"/>
          <w:sz w:val="24"/>
        </w:rPr>
        <w:t>HOXA11-AS</w:t>
      </w:r>
      <w:r w:rsidRPr="008A2A68">
        <w:rPr>
          <w:rFonts w:ascii="Book Antiqua" w:hAnsi="Book Antiqua"/>
          <w:kern w:val="0"/>
          <w:sz w:val="24"/>
        </w:rPr>
        <w:t xml:space="preserve"> (A) and </w:t>
      </w:r>
      <w:r w:rsidRPr="008A2A68">
        <w:rPr>
          <w:rFonts w:ascii="Book Antiqua" w:hAnsi="Book Antiqua"/>
          <w:sz w:val="24"/>
        </w:rPr>
        <w:t>HOXA11-AS</w:t>
      </w:r>
      <w:r w:rsidRPr="008A2A68">
        <w:rPr>
          <w:rFonts w:ascii="Book Antiqua" w:hAnsi="Book Antiqua"/>
          <w:kern w:val="0"/>
          <w:sz w:val="24"/>
        </w:rPr>
        <w:t xml:space="preserve">-siRNA (B) in </w:t>
      </w:r>
      <w:r w:rsidR="00C272FC" w:rsidRPr="008A2A68">
        <w:rPr>
          <w:rFonts w:ascii="Book Antiqua" w:hAnsi="Book Antiqua"/>
          <w:kern w:val="0"/>
          <w:sz w:val="24"/>
        </w:rPr>
        <w:t xml:space="preserve">gastric cancer </w:t>
      </w:r>
      <w:r w:rsidRPr="008A2A68">
        <w:rPr>
          <w:rFonts w:ascii="Book Antiqua" w:hAnsi="Book Antiqua"/>
          <w:kern w:val="0"/>
          <w:sz w:val="24"/>
        </w:rPr>
        <w:t>cells</w:t>
      </w:r>
      <w:r w:rsidR="00203AD8">
        <w:rPr>
          <w:rFonts w:ascii="Book Antiqua" w:hAnsi="Book Antiqua"/>
          <w:kern w:val="0"/>
          <w:sz w:val="24"/>
        </w:rPr>
        <w:t>;</w:t>
      </w:r>
      <w:r w:rsidR="00203AD8" w:rsidRPr="008A2A68">
        <w:rPr>
          <w:rFonts w:ascii="Book Antiqua" w:hAnsi="Book Antiqua"/>
          <w:kern w:val="0"/>
          <w:sz w:val="24"/>
        </w:rPr>
        <w:t xml:space="preserve"> </w:t>
      </w:r>
      <w:r w:rsidR="00203AD8">
        <w:rPr>
          <w:rFonts w:ascii="Book Antiqua" w:hAnsi="Book Antiqua"/>
          <w:kern w:val="0"/>
          <w:sz w:val="24"/>
        </w:rPr>
        <w:t xml:space="preserve">C and D: </w:t>
      </w:r>
      <w:r w:rsidR="00112471">
        <w:rPr>
          <w:rFonts w:ascii="Book Antiqua" w:hAnsi="Book Antiqua"/>
          <w:kern w:val="0"/>
          <w:sz w:val="24"/>
        </w:rPr>
        <w:t>M</w:t>
      </w:r>
      <w:r w:rsidR="00203AD8" w:rsidRPr="008A2A68">
        <w:rPr>
          <w:rFonts w:ascii="Book Antiqua" w:hAnsi="Book Antiqua"/>
          <w:kern w:val="0"/>
          <w:sz w:val="24"/>
        </w:rPr>
        <w:t>igrat</w:t>
      </w:r>
      <w:r w:rsidR="00203AD8">
        <w:rPr>
          <w:rFonts w:ascii="Book Antiqua" w:hAnsi="Book Antiqua"/>
          <w:kern w:val="0"/>
          <w:sz w:val="24"/>
        </w:rPr>
        <w:t>ion</w:t>
      </w:r>
      <w:r w:rsidR="00112471">
        <w:rPr>
          <w:rFonts w:ascii="Book Antiqua" w:hAnsi="Book Antiqua"/>
          <w:kern w:val="0"/>
          <w:sz w:val="24"/>
        </w:rPr>
        <w:t xml:space="preserve"> of </w:t>
      </w:r>
      <w:r w:rsidRPr="008A2A68">
        <w:rPr>
          <w:rFonts w:ascii="Book Antiqua" w:hAnsi="Book Antiqua"/>
          <w:sz w:val="24"/>
        </w:rPr>
        <w:t>MNK-45</w:t>
      </w:r>
      <w:r w:rsidRPr="008A2A68">
        <w:rPr>
          <w:rFonts w:ascii="Book Antiqua" w:hAnsi="Book Antiqua"/>
          <w:kern w:val="0"/>
          <w:sz w:val="24"/>
        </w:rPr>
        <w:t xml:space="preserve"> cells after </w:t>
      </w:r>
      <w:r w:rsidRPr="008A2A68">
        <w:rPr>
          <w:rFonts w:ascii="Book Antiqua" w:hAnsi="Book Antiqua"/>
          <w:sz w:val="24"/>
        </w:rPr>
        <w:t>HOXA11-AS</w:t>
      </w:r>
      <w:r w:rsidRPr="008A2A68">
        <w:rPr>
          <w:rFonts w:ascii="Book Antiqua" w:hAnsi="Book Antiqua"/>
          <w:kern w:val="0"/>
          <w:sz w:val="24"/>
        </w:rPr>
        <w:t xml:space="preserve"> overexpression (C) or knockdown (D</w:t>
      </w:r>
      <w:r w:rsidR="00203AD8" w:rsidRPr="008A2A68">
        <w:rPr>
          <w:rFonts w:ascii="Book Antiqua" w:hAnsi="Book Antiqua"/>
          <w:kern w:val="0"/>
          <w:sz w:val="24"/>
        </w:rPr>
        <w:t>)</w:t>
      </w:r>
      <w:r w:rsidR="00203AD8">
        <w:rPr>
          <w:rFonts w:ascii="Book Antiqua" w:hAnsi="Book Antiqua"/>
          <w:kern w:val="0"/>
          <w:sz w:val="24"/>
        </w:rPr>
        <w:t>; E and F:</w:t>
      </w:r>
      <w:r w:rsidR="00203AD8" w:rsidRPr="008A2A68">
        <w:rPr>
          <w:rFonts w:ascii="Book Antiqua" w:hAnsi="Book Antiqua"/>
          <w:kern w:val="0"/>
          <w:sz w:val="24"/>
        </w:rPr>
        <w:t xml:space="preserve"> </w:t>
      </w:r>
      <w:r w:rsidR="00112471">
        <w:rPr>
          <w:rFonts w:ascii="Book Antiqua" w:hAnsi="Book Antiqua"/>
          <w:kern w:val="0"/>
          <w:sz w:val="24"/>
        </w:rPr>
        <w:t>I</w:t>
      </w:r>
      <w:r w:rsidRPr="008A2A68">
        <w:rPr>
          <w:rFonts w:ascii="Book Antiqua" w:hAnsi="Book Antiqua"/>
          <w:kern w:val="0"/>
          <w:sz w:val="24"/>
        </w:rPr>
        <w:t xml:space="preserve">nvasion </w:t>
      </w:r>
      <w:r w:rsidR="00112471">
        <w:rPr>
          <w:rFonts w:ascii="Book Antiqua" w:hAnsi="Book Antiqua"/>
          <w:kern w:val="0"/>
          <w:sz w:val="24"/>
        </w:rPr>
        <w:t>of</w:t>
      </w:r>
      <w:r w:rsidRPr="008A2A68">
        <w:rPr>
          <w:rFonts w:ascii="Book Antiqua" w:hAnsi="Book Antiqua"/>
          <w:kern w:val="0"/>
          <w:sz w:val="24"/>
        </w:rPr>
        <w:t xml:space="preserve"> </w:t>
      </w:r>
      <w:r w:rsidRPr="008A2A68">
        <w:rPr>
          <w:rFonts w:ascii="Book Antiqua" w:hAnsi="Book Antiqua"/>
          <w:sz w:val="24"/>
        </w:rPr>
        <w:t>MNK-45</w:t>
      </w:r>
      <w:r w:rsidRPr="008A2A68">
        <w:rPr>
          <w:rFonts w:ascii="Book Antiqua" w:hAnsi="Book Antiqua"/>
          <w:kern w:val="0"/>
          <w:sz w:val="24"/>
        </w:rPr>
        <w:t xml:space="preserve"> cells after</w:t>
      </w:r>
      <w:r w:rsidRPr="008A2A68">
        <w:rPr>
          <w:rFonts w:ascii="Book Antiqua" w:hAnsi="Book Antiqua"/>
          <w:sz w:val="24"/>
        </w:rPr>
        <w:t xml:space="preserve"> HOXA11-AS</w:t>
      </w:r>
      <w:r w:rsidRPr="008A2A68">
        <w:rPr>
          <w:rFonts w:ascii="Book Antiqua" w:hAnsi="Book Antiqua"/>
          <w:kern w:val="0"/>
          <w:sz w:val="24"/>
        </w:rPr>
        <w:t xml:space="preserve"> overexpression (E) or knockdown (F). </w:t>
      </w:r>
      <w:r w:rsidR="002B1847" w:rsidRPr="008A2A68">
        <w:rPr>
          <w:rFonts w:ascii="Book Antiqua" w:hAnsi="Book Antiqua"/>
          <w:sz w:val="24"/>
        </w:rPr>
        <w:t>The assays were repeated three times</w:t>
      </w:r>
      <w:r w:rsidR="002650EE" w:rsidRPr="008A2A68">
        <w:rPr>
          <w:rFonts w:ascii="Book Antiqua" w:hAnsi="Book Antiqua"/>
          <w:sz w:val="24"/>
        </w:rPr>
        <w:t>.</w:t>
      </w:r>
      <w:r w:rsidR="002B1847" w:rsidRPr="008A2A68">
        <w:rPr>
          <w:rFonts w:ascii="Book Antiqua" w:hAnsi="Book Antiqua"/>
          <w:kern w:val="0"/>
          <w:sz w:val="24"/>
        </w:rPr>
        <w:t xml:space="preserve"> </w:t>
      </w:r>
      <w:r w:rsidR="002B1847" w:rsidRPr="008A2A68">
        <w:rPr>
          <w:rFonts w:ascii="Book Antiqua" w:hAnsi="Book Antiqua"/>
          <w:kern w:val="0"/>
          <w:sz w:val="24"/>
          <w:vertAlign w:val="superscript"/>
        </w:rPr>
        <w:t>a</w:t>
      </w:r>
      <w:r w:rsidR="002B1847" w:rsidRPr="008A2A68">
        <w:rPr>
          <w:rFonts w:ascii="Book Antiqua" w:hAnsi="Book Antiqua"/>
          <w:i/>
          <w:caps/>
          <w:kern w:val="0"/>
          <w:sz w:val="24"/>
        </w:rPr>
        <w:t xml:space="preserve">p </w:t>
      </w:r>
      <w:r w:rsidR="002B1847" w:rsidRPr="008A2A68">
        <w:rPr>
          <w:rFonts w:ascii="Book Antiqua" w:hAnsi="Book Antiqua"/>
          <w:kern w:val="0"/>
          <w:sz w:val="24"/>
        </w:rPr>
        <w:t xml:space="preserve">&lt; 0.05, </w:t>
      </w:r>
      <w:r w:rsidR="002B1847" w:rsidRPr="008A2A68">
        <w:rPr>
          <w:rFonts w:ascii="Book Antiqua" w:hAnsi="Book Antiqua"/>
          <w:kern w:val="0"/>
          <w:sz w:val="24"/>
          <w:vertAlign w:val="superscript"/>
        </w:rPr>
        <w:t>b</w:t>
      </w:r>
      <w:r w:rsidR="002B1847" w:rsidRPr="008A2A68">
        <w:rPr>
          <w:rFonts w:ascii="Book Antiqua" w:hAnsi="Book Antiqua"/>
          <w:i/>
          <w:caps/>
          <w:kern w:val="0"/>
          <w:sz w:val="24"/>
        </w:rPr>
        <w:t>p</w:t>
      </w:r>
      <w:r w:rsidR="002B1847" w:rsidRPr="008A2A68">
        <w:rPr>
          <w:rFonts w:ascii="Book Antiqua" w:hAnsi="Book Antiqua"/>
          <w:kern w:val="0"/>
          <w:sz w:val="24"/>
        </w:rPr>
        <w:t xml:space="preserve"> &lt; 0.01, </w:t>
      </w:r>
      <w:r w:rsidR="002B1847" w:rsidRPr="008A2A68">
        <w:rPr>
          <w:rFonts w:ascii="Book Antiqua" w:hAnsi="Book Antiqua"/>
          <w:kern w:val="0"/>
          <w:sz w:val="24"/>
          <w:vertAlign w:val="superscript"/>
        </w:rPr>
        <w:t>c</w:t>
      </w:r>
      <w:r w:rsidR="002B1847" w:rsidRPr="008A2A68">
        <w:rPr>
          <w:rFonts w:ascii="Book Antiqua" w:hAnsi="Book Antiqua"/>
          <w:i/>
          <w:caps/>
          <w:kern w:val="0"/>
          <w:sz w:val="24"/>
        </w:rPr>
        <w:t>p</w:t>
      </w:r>
      <w:r w:rsidR="002B1847" w:rsidRPr="008A2A68">
        <w:rPr>
          <w:rFonts w:ascii="Book Antiqua" w:hAnsi="Book Antiqua"/>
          <w:kern w:val="0"/>
          <w:sz w:val="24"/>
        </w:rPr>
        <w:t xml:space="preserve"> &lt; 0.001.</w:t>
      </w:r>
      <w:r w:rsidR="00FE5BF3" w:rsidRPr="008A2A68">
        <w:rPr>
          <w:rFonts w:ascii="Book Antiqua" w:hAnsi="Book Antiqua"/>
          <w:kern w:val="0"/>
          <w:sz w:val="24"/>
        </w:rPr>
        <w:t xml:space="preserve"> </w:t>
      </w:r>
      <w:r w:rsidRPr="008A2A68">
        <w:rPr>
          <w:rFonts w:ascii="Book Antiqua" w:hAnsi="Book Antiqua"/>
          <w:kern w:val="0"/>
          <w:sz w:val="24"/>
        </w:rPr>
        <w:t>OD</w:t>
      </w:r>
      <w:r w:rsidR="00260DCD" w:rsidRPr="008A2A68">
        <w:rPr>
          <w:rFonts w:ascii="Book Antiqua" w:hAnsi="Book Antiqua"/>
          <w:kern w:val="0"/>
          <w:sz w:val="24"/>
        </w:rPr>
        <w:t>:</w:t>
      </w:r>
      <w:r w:rsidRPr="008A2A68">
        <w:rPr>
          <w:rFonts w:ascii="Book Antiqua" w:hAnsi="Book Antiqua"/>
          <w:kern w:val="0"/>
          <w:sz w:val="24"/>
        </w:rPr>
        <w:t xml:space="preserve"> </w:t>
      </w:r>
      <w:r w:rsidRPr="008A2A68">
        <w:rPr>
          <w:rFonts w:ascii="Book Antiqua" w:hAnsi="Book Antiqua"/>
          <w:caps/>
          <w:kern w:val="0"/>
          <w:sz w:val="24"/>
        </w:rPr>
        <w:t>o</w:t>
      </w:r>
      <w:r w:rsidRPr="008A2A68">
        <w:rPr>
          <w:rFonts w:ascii="Book Antiqua" w:hAnsi="Book Antiqua"/>
          <w:kern w:val="0"/>
          <w:sz w:val="24"/>
        </w:rPr>
        <w:t>ptical density; NC</w:t>
      </w:r>
      <w:r w:rsidR="00260DCD" w:rsidRPr="008A2A68">
        <w:rPr>
          <w:rFonts w:ascii="Book Antiqua" w:hAnsi="Book Antiqua"/>
          <w:kern w:val="0"/>
          <w:sz w:val="24"/>
        </w:rPr>
        <w:t>:</w:t>
      </w:r>
      <w:r w:rsidRPr="008A2A68">
        <w:rPr>
          <w:rFonts w:ascii="Book Antiqua" w:hAnsi="Book Antiqua"/>
          <w:kern w:val="0"/>
          <w:sz w:val="24"/>
        </w:rPr>
        <w:t xml:space="preserve"> </w:t>
      </w:r>
      <w:r w:rsidRPr="008A2A68">
        <w:rPr>
          <w:rFonts w:ascii="Book Antiqua" w:hAnsi="Book Antiqua"/>
          <w:caps/>
          <w:kern w:val="0"/>
          <w:sz w:val="24"/>
        </w:rPr>
        <w:t>n</w:t>
      </w:r>
      <w:r w:rsidRPr="008A2A68">
        <w:rPr>
          <w:rFonts w:ascii="Book Antiqua" w:hAnsi="Book Antiqua"/>
          <w:kern w:val="0"/>
          <w:sz w:val="24"/>
        </w:rPr>
        <w:t>ormal control.</w:t>
      </w:r>
    </w:p>
    <w:p w:rsidR="00626741" w:rsidRPr="008A2A68" w:rsidRDefault="00626741" w:rsidP="00310021">
      <w:pPr>
        <w:autoSpaceDE w:val="0"/>
        <w:autoSpaceDN w:val="0"/>
        <w:adjustRightInd w:val="0"/>
        <w:snapToGrid w:val="0"/>
        <w:spacing w:line="360" w:lineRule="auto"/>
        <w:rPr>
          <w:rFonts w:ascii="Book Antiqua" w:hAnsi="Book Antiqua"/>
          <w:kern w:val="0"/>
          <w:sz w:val="24"/>
        </w:rPr>
      </w:pPr>
    </w:p>
    <w:p w:rsidR="006E7D1F" w:rsidRPr="008A2A68" w:rsidRDefault="001310DD" w:rsidP="004A5523">
      <w:pPr>
        <w:autoSpaceDE w:val="0"/>
        <w:autoSpaceDN w:val="0"/>
        <w:adjustRightInd w:val="0"/>
        <w:snapToGrid w:val="0"/>
        <w:spacing w:line="360" w:lineRule="auto"/>
        <w:rPr>
          <w:rFonts w:ascii="Book Antiqua" w:eastAsia="宋体" w:hAnsi="Book Antiqua" w:cs="宋体"/>
          <w:kern w:val="0"/>
          <w:sz w:val="24"/>
        </w:rPr>
      </w:pPr>
      <w:r w:rsidRPr="008A2A68">
        <w:rPr>
          <w:rFonts w:ascii="Book Antiqua" w:hAnsi="Book Antiqua"/>
          <w:kern w:val="0"/>
          <w:sz w:val="24"/>
        </w:rPr>
        <w:br w:type="page"/>
      </w:r>
      <w:r w:rsidR="0067219D">
        <w:rPr>
          <w:rFonts w:ascii="Book Antiqua" w:eastAsia="宋体" w:hAnsi="Book Antiqua" w:cs="宋体"/>
          <w:noProof/>
          <w:kern w:val="0"/>
          <w:sz w:val="24"/>
        </w:rPr>
        <w:lastRenderedPageBreak/>
        <w:drawing>
          <wp:inline distT="0" distB="0" distL="0" distR="0">
            <wp:extent cx="4326255" cy="2947670"/>
            <wp:effectExtent l="0" t="0" r="0" b="5080"/>
            <wp:docPr id="5" name="图片 5" descr="9IF3U(558$GI3Y]}ZC_4{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IF3U(558$GI3Y]}ZC_4{C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6255" cy="2947670"/>
                    </a:xfrm>
                    <a:prstGeom prst="rect">
                      <a:avLst/>
                    </a:prstGeom>
                    <a:noFill/>
                    <a:ln>
                      <a:noFill/>
                    </a:ln>
                  </pic:spPr>
                </pic:pic>
              </a:graphicData>
            </a:graphic>
          </wp:inline>
        </w:drawing>
      </w:r>
    </w:p>
    <w:p w:rsidR="00626741" w:rsidRPr="008C5844" w:rsidRDefault="008C5844" w:rsidP="00310021">
      <w:pPr>
        <w:autoSpaceDE w:val="0"/>
        <w:autoSpaceDN w:val="0"/>
        <w:adjustRightInd w:val="0"/>
        <w:snapToGrid w:val="0"/>
        <w:spacing w:line="360" w:lineRule="auto"/>
        <w:rPr>
          <w:rFonts w:ascii="Book Antiqua" w:hAnsi="Book Antiqua" w:hint="eastAsia"/>
          <w:kern w:val="0"/>
          <w:sz w:val="24"/>
        </w:rPr>
      </w:pPr>
      <w:r w:rsidRPr="008A2A68">
        <w:rPr>
          <w:rFonts w:ascii="Book Antiqua" w:hAnsi="Book Antiqua"/>
          <w:b/>
          <w:kern w:val="0"/>
          <w:sz w:val="24"/>
        </w:rPr>
        <w:t xml:space="preserve">Figure 5 </w:t>
      </w:r>
      <w:r w:rsidRPr="008A2A68">
        <w:rPr>
          <w:rFonts w:ascii="Book Antiqua" w:hAnsi="Book Antiqua"/>
          <w:b/>
          <w:sz w:val="24"/>
        </w:rPr>
        <w:t>HOXA11-AS</w:t>
      </w:r>
      <w:r w:rsidRPr="008A2A68">
        <w:rPr>
          <w:rFonts w:ascii="Book Antiqua" w:hAnsi="Book Antiqua"/>
          <w:b/>
          <w:kern w:val="0"/>
          <w:sz w:val="24"/>
        </w:rPr>
        <w:t xml:space="preserve"> regulate</w:t>
      </w:r>
      <w:r w:rsidR="00112471">
        <w:rPr>
          <w:rFonts w:ascii="Book Antiqua" w:hAnsi="Book Antiqua"/>
          <w:b/>
          <w:kern w:val="0"/>
          <w:sz w:val="24"/>
        </w:rPr>
        <w:t>s</w:t>
      </w:r>
      <w:r w:rsidRPr="008A2A68">
        <w:rPr>
          <w:rFonts w:ascii="Book Antiqua" w:hAnsi="Book Antiqua"/>
          <w:b/>
          <w:kern w:val="0"/>
          <w:sz w:val="24"/>
        </w:rPr>
        <w:t xml:space="preserve"> expression of SFSR1 in </w:t>
      </w:r>
      <w:r w:rsidR="000641C6" w:rsidRPr="008A2A68">
        <w:rPr>
          <w:rFonts w:ascii="Book Antiqua" w:hAnsi="Book Antiqua"/>
          <w:b/>
          <w:kern w:val="0"/>
          <w:sz w:val="24"/>
        </w:rPr>
        <w:t>gastric cancer</w:t>
      </w:r>
      <w:r w:rsidRPr="008A2A68">
        <w:rPr>
          <w:rFonts w:ascii="Book Antiqua" w:hAnsi="Book Antiqua"/>
          <w:b/>
          <w:kern w:val="0"/>
          <w:sz w:val="24"/>
        </w:rPr>
        <w:t xml:space="preserve"> cells.</w:t>
      </w:r>
      <w:r w:rsidRPr="008A2A68">
        <w:rPr>
          <w:rFonts w:ascii="Book Antiqua" w:hAnsi="Book Antiqua"/>
          <w:kern w:val="0"/>
          <w:sz w:val="24"/>
        </w:rPr>
        <w:t xml:space="preserve"> A: Protein expression of SFSR1 after overexpression of </w:t>
      </w:r>
      <w:r w:rsidRPr="008A2A68">
        <w:rPr>
          <w:rFonts w:ascii="Book Antiqua" w:hAnsi="Book Antiqua"/>
          <w:sz w:val="24"/>
        </w:rPr>
        <w:t>HOXA11-AS</w:t>
      </w:r>
      <w:r w:rsidRPr="008A2A68">
        <w:rPr>
          <w:rFonts w:ascii="Book Antiqua" w:hAnsi="Book Antiqua"/>
          <w:kern w:val="0"/>
          <w:sz w:val="24"/>
        </w:rPr>
        <w:t xml:space="preserve"> in </w:t>
      </w:r>
      <w:r w:rsidR="000641C6" w:rsidRPr="008A2A68">
        <w:rPr>
          <w:rFonts w:ascii="Book Antiqua" w:hAnsi="Book Antiqua"/>
          <w:kern w:val="0"/>
          <w:sz w:val="24"/>
        </w:rPr>
        <w:t>gastric cancer (</w:t>
      </w:r>
      <w:r w:rsidRPr="008A2A68">
        <w:rPr>
          <w:rFonts w:ascii="Book Antiqua" w:hAnsi="Book Antiqua"/>
          <w:kern w:val="0"/>
          <w:sz w:val="24"/>
        </w:rPr>
        <w:t>GC</w:t>
      </w:r>
      <w:r w:rsidR="000641C6" w:rsidRPr="008A2A68">
        <w:rPr>
          <w:rFonts w:ascii="Book Antiqua" w:hAnsi="Book Antiqua"/>
          <w:kern w:val="0"/>
          <w:sz w:val="24"/>
        </w:rPr>
        <w:t>)</w:t>
      </w:r>
      <w:r w:rsidRPr="008A2A68">
        <w:rPr>
          <w:rFonts w:ascii="Book Antiqua" w:hAnsi="Book Antiqua"/>
          <w:kern w:val="0"/>
          <w:sz w:val="24"/>
        </w:rPr>
        <w:t xml:space="preserve"> cells. B: Protein expression of SFSR1 after knockdown of </w:t>
      </w:r>
      <w:r w:rsidRPr="008A2A68">
        <w:rPr>
          <w:rFonts w:ascii="Book Antiqua" w:hAnsi="Book Antiqua"/>
          <w:sz w:val="24"/>
        </w:rPr>
        <w:t>HOXA11-AS</w:t>
      </w:r>
      <w:r w:rsidRPr="008A2A68">
        <w:rPr>
          <w:rFonts w:ascii="Book Antiqua" w:hAnsi="Book Antiqua"/>
          <w:kern w:val="0"/>
          <w:sz w:val="24"/>
        </w:rPr>
        <w:t xml:space="preserve"> in GC cells. </w:t>
      </w:r>
      <w:r w:rsidRPr="008A2A68">
        <w:rPr>
          <w:rFonts w:ascii="Book Antiqua" w:hAnsi="Book Antiqua"/>
          <w:sz w:val="24"/>
        </w:rPr>
        <w:t>The assays were repeated</w:t>
      </w:r>
      <w:r w:rsidR="00203AD8">
        <w:rPr>
          <w:rFonts w:ascii="Book Antiqua" w:hAnsi="Book Antiqua"/>
          <w:sz w:val="24"/>
        </w:rPr>
        <w:t xml:space="preserve"> </w:t>
      </w:r>
      <w:r w:rsidRPr="008A2A68">
        <w:rPr>
          <w:rFonts w:ascii="Book Antiqua" w:hAnsi="Book Antiqua"/>
          <w:sz w:val="24"/>
        </w:rPr>
        <w:t>three times.</w:t>
      </w:r>
      <w:r w:rsidRPr="008A2A68">
        <w:rPr>
          <w:rFonts w:ascii="Book Antiqua" w:hAnsi="Book Antiqua"/>
          <w:kern w:val="0"/>
          <w:sz w:val="24"/>
        </w:rPr>
        <w:t xml:space="preserve"> </w:t>
      </w:r>
      <w:r w:rsidRPr="008A2A68">
        <w:rPr>
          <w:rFonts w:ascii="Book Antiqua" w:hAnsi="Book Antiqua"/>
          <w:kern w:val="0"/>
          <w:sz w:val="24"/>
          <w:vertAlign w:val="superscript"/>
        </w:rPr>
        <w:t>a</w:t>
      </w:r>
      <w:r w:rsidRPr="008A2A68">
        <w:rPr>
          <w:rFonts w:ascii="Book Antiqua" w:hAnsi="Book Antiqua"/>
          <w:i/>
          <w:caps/>
          <w:kern w:val="0"/>
          <w:sz w:val="24"/>
        </w:rPr>
        <w:t xml:space="preserve">p </w:t>
      </w:r>
      <w:r w:rsidRPr="008A2A68">
        <w:rPr>
          <w:rFonts w:ascii="Book Antiqua" w:hAnsi="Book Antiqua"/>
          <w:kern w:val="0"/>
          <w:sz w:val="24"/>
        </w:rPr>
        <w:t xml:space="preserve">&lt; 0.05, </w:t>
      </w:r>
      <w:r w:rsidRPr="008A2A68">
        <w:rPr>
          <w:rFonts w:ascii="Book Antiqua" w:hAnsi="Book Antiqua"/>
          <w:kern w:val="0"/>
          <w:sz w:val="24"/>
          <w:vertAlign w:val="superscript"/>
        </w:rPr>
        <w:t>c</w:t>
      </w:r>
      <w:r w:rsidRPr="008A2A68">
        <w:rPr>
          <w:rFonts w:ascii="Book Antiqua" w:hAnsi="Book Antiqua"/>
          <w:i/>
          <w:caps/>
          <w:kern w:val="0"/>
          <w:sz w:val="24"/>
        </w:rPr>
        <w:t>p</w:t>
      </w:r>
      <w:r w:rsidRPr="008A2A68">
        <w:rPr>
          <w:rFonts w:ascii="Book Antiqua" w:hAnsi="Book Antiqua"/>
          <w:kern w:val="0"/>
          <w:sz w:val="24"/>
        </w:rPr>
        <w:t xml:space="preserve"> &lt; 0.001.</w:t>
      </w:r>
      <w:r w:rsidR="002650EE" w:rsidRPr="008A2A68">
        <w:rPr>
          <w:rFonts w:ascii="Book Antiqua" w:hAnsi="Book Antiqua"/>
          <w:kern w:val="0"/>
          <w:sz w:val="24"/>
        </w:rPr>
        <w:t xml:space="preserve"> NC: </w:t>
      </w:r>
      <w:r w:rsidR="002650EE" w:rsidRPr="008A2A68">
        <w:rPr>
          <w:rFonts w:ascii="Book Antiqua" w:hAnsi="Book Antiqua"/>
          <w:caps/>
          <w:kern w:val="0"/>
          <w:sz w:val="24"/>
        </w:rPr>
        <w:t>n</w:t>
      </w:r>
      <w:r w:rsidR="002650EE" w:rsidRPr="008A2A68">
        <w:rPr>
          <w:rFonts w:ascii="Book Antiqua" w:hAnsi="Book Antiqua"/>
          <w:kern w:val="0"/>
          <w:sz w:val="24"/>
        </w:rPr>
        <w:t>ormal control</w:t>
      </w:r>
      <w:r w:rsidR="00137350" w:rsidRPr="008A2A68">
        <w:rPr>
          <w:rFonts w:ascii="Book Antiqua" w:hAnsi="Book Antiqua"/>
          <w:kern w:val="0"/>
          <w:sz w:val="24"/>
        </w:rPr>
        <w:t>.</w:t>
      </w:r>
    </w:p>
    <w:p w:rsidR="00965648" w:rsidRPr="004D0604" w:rsidRDefault="00965648" w:rsidP="00310021">
      <w:pPr>
        <w:autoSpaceDE w:val="0"/>
        <w:autoSpaceDN w:val="0"/>
        <w:adjustRightInd w:val="0"/>
        <w:snapToGrid w:val="0"/>
        <w:spacing w:line="360" w:lineRule="auto"/>
        <w:rPr>
          <w:rFonts w:ascii="Book Antiqua" w:hAnsi="Book Antiqua"/>
          <w:b/>
          <w:kern w:val="0"/>
          <w:sz w:val="24"/>
        </w:rPr>
      </w:pPr>
    </w:p>
    <w:sectPr w:rsidR="00965648" w:rsidRPr="004D0604" w:rsidSect="006C6757">
      <w:pgSz w:w="14175"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49" w:rsidRDefault="00C47949" w:rsidP="00966E3A">
      <w:r>
        <w:separator/>
      </w:r>
    </w:p>
  </w:endnote>
  <w:endnote w:type="continuationSeparator" w:id="0">
    <w:p w:rsidR="00C47949" w:rsidRDefault="00C47949" w:rsidP="0096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D8" w:rsidRDefault="00FB40D8">
    <w:pPr>
      <w:pStyle w:val="a8"/>
      <w:jc w:val="right"/>
    </w:pPr>
    <w:r>
      <w:fldChar w:fldCharType="begin"/>
    </w:r>
    <w:r>
      <w:instrText>PAGE   \* MERGEFORMAT</w:instrText>
    </w:r>
    <w:r>
      <w:fldChar w:fldCharType="separate"/>
    </w:r>
    <w:r w:rsidR="0067219D" w:rsidRPr="0067219D">
      <w:rPr>
        <w:noProof/>
        <w:lang w:val="zh-CN"/>
      </w:rPr>
      <w:t>1</w:t>
    </w:r>
    <w:r>
      <w:fldChar w:fldCharType="end"/>
    </w:r>
  </w:p>
  <w:p w:rsidR="00FB40D8" w:rsidRDefault="00FB40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49" w:rsidRDefault="00C47949" w:rsidP="00966E3A">
      <w:r>
        <w:separator/>
      </w:r>
    </w:p>
  </w:footnote>
  <w:footnote w:type="continuationSeparator" w:id="0">
    <w:p w:rsidR="00C47949" w:rsidRDefault="00C47949" w:rsidP="0096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73D"/>
    <w:multiLevelType w:val="hybridMultilevel"/>
    <w:tmpl w:val="1F44D432"/>
    <w:lvl w:ilvl="0" w:tplc="629A1B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sesz2ztxxwwarxeazd9x0p085dz00derv9sx&quot;&gt;胃癌&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record-ids&gt;&lt;/item&gt;&lt;/Libraries&gt;"/>
  </w:docVars>
  <w:rsids>
    <w:rsidRoot w:val="00F3458B"/>
    <w:rsid w:val="000019AC"/>
    <w:rsid w:val="00005BFB"/>
    <w:rsid w:val="000116D0"/>
    <w:rsid w:val="00023790"/>
    <w:rsid w:val="00025DE7"/>
    <w:rsid w:val="00035378"/>
    <w:rsid w:val="00035380"/>
    <w:rsid w:val="00035683"/>
    <w:rsid w:val="000356A2"/>
    <w:rsid w:val="0004510B"/>
    <w:rsid w:val="00045394"/>
    <w:rsid w:val="00046442"/>
    <w:rsid w:val="000641C6"/>
    <w:rsid w:val="00070532"/>
    <w:rsid w:val="00070DDA"/>
    <w:rsid w:val="00071AA7"/>
    <w:rsid w:val="0007255E"/>
    <w:rsid w:val="00076281"/>
    <w:rsid w:val="00077C6D"/>
    <w:rsid w:val="00080338"/>
    <w:rsid w:val="000813D4"/>
    <w:rsid w:val="00086833"/>
    <w:rsid w:val="000921F7"/>
    <w:rsid w:val="00092641"/>
    <w:rsid w:val="000B1B44"/>
    <w:rsid w:val="000B3B2A"/>
    <w:rsid w:val="000C1A5B"/>
    <w:rsid w:val="000C3DCD"/>
    <w:rsid w:val="000C6BFC"/>
    <w:rsid w:val="000D1751"/>
    <w:rsid w:val="000D2669"/>
    <w:rsid w:val="000D2CD0"/>
    <w:rsid w:val="000D3C63"/>
    <w:rsid w:val="000D4EEF"/>
    <w:rsid w:val="000E15EE"/>
    <w:rsid w:val="000E1E00"/>
    <w:rsid w:val="000E2C80"/>
    <w:rsid w:val="000F48B6"/>
    <w:rsid w:val="00106272"/>
    <w:rsid w:val="00112471"/>
    <w:rsid w:val="001153D5"/>
    <w:rsid w:val="0012379A"/>
    <w:rsid w:val="00123E53"/>
    <w:rsid w:val="00127B47"/>
    <w:rsid w:val="00127B84"/>
    <w:rsid w:val="001310DD"/>
    <w:rsid w:val="00132053"/>
    <w:rsid w:val="00132BF7"/>
    <w:rsid w:val="00137350"/>
    <w:rsid w:val="00153524"/>
    <w:rsid w:val="00154B03"/>
    <w:rsid w:val="0015700B"/>
    <w:rsid w:val="001628AE"/>
    <w:rsid w:val="00167809"/>
    <w:rsid w:val="00167F4A"/>
    <w:rsid w:val="00182E2F"/>
    <w:rsid w:val="001873FF"/>
    <w:rsid w:val="00191298"/>
    <w:rsid w:val="001924AE"/>
    <w:rsid w:val="001927FA"/>
    <w:rsid w:val="00195F52"/>
    <w:rsid w:val="00197040"/>
    <w:rsid w:val="001A03A8"/>
    <w:rsid w:val="001A111D"/>
    <w:rsid w:val="001A1998"/>
    <w:rsid w:val="001A7040"/>
    <w:rsid w:val="001B323B"/>
    <w:rsid w:val="001D12EA"/>
    <w:rsid w:val="001E1D69"/>
    <w:rsid w:val="001E5D77"/>
    <w:rsid w:val="001F3D35"/>
    <w:rsid w:val="001F6395"/>
    <w:rsid w:val="001F6524"/>
    <w:rsid w:val="00200E0D"/>
    <w:rsid w:val="00203AD8"/>
    <w:rsid w:val="00204A6B"/>
    <w:rsid w:val="00207A48"/>
    <w:rsid w:val="002151A9"/>
    <w:rsid w:val="00215647"/>
    <w:rsid w:val="00221471"/>
    <w:rsid w:val="002256A9"/>
    <w:rsid w:val="00241D7B"/>
    <w:rsid w:val="002469A5"/>
    <w:rsid w:val="002476E4"/>
    <w:rsid w:val="00252DB5"/>
    <w:rsid w:val="00254375"/>
    <w:rsid w:val="00256584"/>
    <w:rsid w:val="00260DCD"/>
    <w:rsid w:val="00261B6B"/>
    <w:rsid w:val="002650EE"/>
    <w:rsid w:val="00272CEC"/>
    <w:rsid w:val="00274A5A"/>
    <w:rsid w:val="00281FC5"/>
    <w:rsid w:val="00282316"/>
    <w:rsid w:val="00285F2D"/>
    <w:rsid w:val="0029700E"/>
    <w:rsid w:val="0029728E"/>
    <w:rsid w:val="002A22A9"/>
    <w:rsid w:val="002A2986"/>
    <w:rsid w:val="002A37D5"/>
    <w:rsid w:val="002B1847"/>
    <w:rsid w:val="002B51C5"/>
    <w:rsid w:val="002B62D1"/>
    <w:rsid w:val="002C696F"/>
    <w:rsid w:val="002D3A87"/>
    <w:rsid w:val="002E3AAF"/>
    <w:rsid w:val="002E7866"/>
    <w:rsid w:val="002F0828"/>
    <w:rsid w:val="002F212F"/>
    <w:rsid w:val="002F4ABE"/>
    <w:rsid w:val="002F717E"/>
    <w:rsid w:val="00300A8A"/>
    <w:rsid w:val="0030208F"/>
    <w:rsid w:val="00310021"/>
    <w:rsid w:val="003138B3"/>
    <w:rsid w:val="003166DE"/>
    <w:rsid w:val="00331DC9"/>
    <w:rsid w:val="00334BD4"/>
    <w:rsid w:val="0034324F"/>
    <w:rsid w:val="00354FDC"/>
    <w:rsid w:val="00355543"/>
    <w:rsid w:val="00356FB1"/>
    <w:rsid w:val="003616FC"/>
    <w:rsid w:val="00371428"/>
    <w:rsid w:val="00374D59"/>
    <w:rsid w:val="00374E94"/>
    <w:rsid w:val="00384252"/>
    <w:rsid w:val="00394397"/>
    <w:rsid w:val="003A17A3"/>
    <w:rsid w:val="003A3C9E"/>
    <w:rsid w:val="003A65F1"/>
    <w:rsid w:val="003A6C34"/>
    <w:rsid w:val="003B28EF"/>
    <w:rsid w:val="003B5A98"/>
    <w:rsid w:val="003C4E1E"/>
    <w:rsid w:val="003C591E"/>
    <w:rsid w:val="003D2C9B"/>
    <w:rsid w:val="003E061F"/>
    <w:rsid w:val="003E0C8C"/>
    <w:rsid w:val="003E34F2"/>
    <w:rsid w:val="003E595D"/>
    <w:rsid w:val="003F2255"/>
    <w:rsid w:val="003F4ADE"/>
    <w:rsid w:val="003F54D5"/>
    <w:rsid w:val="003F7316"/>
    <w:rsid w:val="0041057A"/>
    <w:rsid w:val="00414F33"/>
    <w:rsid w:val="00415078"/>
    <w:rsid w:val="004213DA"/>
    <w:rsid w:val="0042410F"/>
    <w:rsid w:val="004329E8"/>
    <w:rsid w:val="004330FB"/>
    <w:rsid w:val="0043353E"/>
    <w:rsid w:val="00434C4F"/>
    <w:rsid w:val="0044058D"/>
    <w:rsid w:val="00443B5B"/>
    <w:rsid w:val="004507E9"/>
    <w:rsid w:val="00450949"/>
    <w:rsid w:val="00450D69"/>
    <w:rsid w:val="004569A1"/>
    <w:rsid w:val="004604B4"/>
    <w:rsid w:val="00463973"/>
    <w:rsid w:val="00475DF8"/>
    <w:rsid w:val="00482D7A"/>
    <w:rsid w:val="0048397B"/>
    <w:rsid w:val="00485680"/>
    <w:rsid w:val="00493627"/>
    <w:rsid w:val="004A1BB5"/>
    <w:rsid w:val="004A3CFF"/>
    <w:rsid w:val="004A467A"/>
    <w:rsid w:val="004A4908"/>
    <w:rsid w:val="004A5523"/>
    <w:rsid w:val="004B2A61"/>
    <w:rsid w:val="004B78C4"/>
    <w:rsid w:val="004C11A5"/>
    <w:rsid w:val="004D0326"/>
    <w:rsid w:val="004D0604"/>
    <w:rsid w:val="004D2774"/>
    <w:rsid w:val="004D4531"/>
    <w:rsid w:val="004E2188"/>
    <w:rsid w:val="004E4FE0"/>
    <w:rsid w:val="004E7416"/>
    <w:rsid w:val="00503A93"/>
    <w:rsid w:val="00510178"/>
    <w:rsid w:val="005101AC"/>
    <w:rsid w:val="00510A1C"/>
    <w:rsid w:val="0051246E"/>
    <w:rsid w:val="00523FA3"/>
    <w:rsid w:val="005263AE"/>
    <w:rsid w:val="00535F4F"/>
    <w:rsid w:val="005377A0"/>
    <w:rsid w:val="00542D53"/>
    <w:rsid w:val="0054627D"/>
    <w:rsid w:val="00553578"/>
    <w:rsid w:val="00553CF9"/>
    <w:rsid w:val="00562C22"/>
    <w:rsid w:val="00563E25"/>
    <w:rsid w:val="005657A0"/>
    <w:rsid w:val="005706A2"/>
    <w:rsid w:val="005710DC"/>
    <w:rsid w:val="00572680"/>
    <w:rsid w:val="00580807"/>
    <w:rsid w:val="00581C69"/>
    <w:rsid w:val="005909E4"/>
    <w:rsid w:val="00594BE0"/>
    <w:rsid w:val="005963F1"/>
    <w:rsid w:val="00596CE2"/>
    <w:rsid w:val="005A1071"/>
    <w:rsid w:val="005A1545"/>
    <w:rsid w:val="005A30AA"/>
    <w:rsid w:val="005A3729"/>
    <w:rsid w:val="005A6B74"/>
    <w:rsid w:val="005B5856"/>
    <w:rsid w:val="005B64D9"/>
    <w:rsid w:val="005B7A77"/>
    <w:rsid w:val="005C1230"/>
    <w:rsid w:val="005C33F0"/>
    <w:rsid w:val="005C5F1E"/>
    <w:rsid w:val="005D1C36"/>
    <w:rsid w:val="005D73BF"/>
    <w:rsid w:val="005E1454"/>
    <w:rsid w:val="005E3A37"/>
    <w:rsid w:val="005F2685"/>
    <w:rsid w:val="005F4062"/>
    <w:rsid w:val="005F57A5"/>
    <w:rsid w:val="005F6D79"/>
    <w:rsid w:val="005F6F24"/>
    <w:rsid w:val="00603D0D"/>
    <w:rsid w:val="0060499E"/>
    <w:rsid w:val="00611F47"/>
    <w:rsid w:val="00612E4E"/>
    <w:rsid w:val="00617930"/>
    <w:rsid w:val="0062239A"/>
    <w:rsid w:val="00625CD5"/>
    <w:rsid w:val="00626741"/>
    <w:rsid w:val="00627062"/>
    <w:rsid w:val="006273E1"/>
    <w:rsid w:val="00633B16"/>
    <w:rsid w:val="0063501B"/>
    <w:rsid w:val="00641B2F"/>
    <w:rsid w:val="00644838"/>
    <w:rsid w:val="00644DC9"/>
    <w:rsid w:val="0064573E"/>
    <w:rsid w:val="00645E77"/>
    <w:rsid w:val="0065330D"/>
    <w:rsid w:val="006648B3"/>
    <w:rsid w:val="00665E83"/>
    <w:rsid w:val="0067219D"/>
    <w:rsid w:val="00674A2E"/>
    <w:rsid w:val="00677515"/>
    <w:rsid w:val="006853B5"/>
    <w:rsid w:val="00685484"/>
    <w:rsid w:val="0068598E"/>
    <w:rsid w:val="00687131"/>
    <w:rsid w:val="006A1B67"/>
    <w:rsid w:val="006A6F51"/>
    <w:rsid w:val="006B66BD"/>
    <w:rsid w:val="006B7C08"/>
    <w:rsid w:val="006C35B8"/>
    <w:rsid w:val="006C36D0"/>
    <w:rsid w:val="006C6757"/>
    <w:rsid w:val="006D0F1C"/>
    <w:rsid w:val="006D4B7D"/>
    <w:rsid w:val="006D65C2"/>
    <w:rsid w:val="006E2184"/>
    <w:rsid w:val="006E7D1F"/>
    <w:rsid w:val="006F1302"/>
    <w:rsid w:val="006F1BB9"/>
    <w:rsid w:val="00701874"/>
    <w:rsid w:val="00705750"/>
    <w:rsid w:val="00705B50"/>
    <w:rsid w:val="00711CFE"/>
    <w:rsid w:val="007128F2"/>
    <w:rsid w:val="00713BC5"/>
    <w:rsid w:val="00720B9F"/>
    <w:rsid w:val="00720E83"/>
    <w:rsid w:val="00732674"/>
    <w:rsid w:val="00733A04"/>
    <w:rsid w:val="007348EE"/>
    <w:rsid w:val="007441B1"/>
    <w:rsid w:val="00745064"/>
    <w:rsid w:val="00751536"/>
    <w:rsid w:val="00754752"/>
    <w:rsid w:val="0075605C"/>
    <w:rsid w:val="00773B5C"/>
    <w:rsid w:val="00773F92"/>
    <w:rsid w:val="00776437"/>
    <w:rsid w:val="00776741"/>
    <w:rsid w:val="00780EB0"/>
    <w:rsid w:val="00784949"/>
    <w:rsid w:val="00784982"/>
    <w:rsid w:val="00787A98"/>
    <w:rsid w:val="00790DF0"/>
    <w:rsid w:val="00792DB4"/>
    <w:rsid w:val="0079391C"/>
    <w:rsid w:val="00796577"/>
    <w:rsid w:val="007A0F5A"/>
    <w:rsid w:val="007B67DF"/>
    <w:rsid w:val="007C3DAF"/>
    <w:rsid w:val="007C7280"/>
    <w:rsid w:val="007D6EA5"/>
    <w:rsid w:val="007F284C"/>
    <w:rsid w:val="008038BF"/>
    <w:rsid w:val="008068B6"/>
    <w:rsid w:val="00811209"/>
    <w:rsid w:val="00811AC5"/>
    <w:rsid w:val="00812011"/>
    <w:rsid w:val="00814B82"/>
    <w:rsid w:val="00816654"/>
    <w:rsid w:val="00832CC4"/>
    <w:rsid w:val="00833642"/>
    <w:rsid w:val="008337EF"/>
    <w:rsid w:val="0083625F"/>
    <w:rsid w:val="00836C3F"/>
    <w:rsid w:val="00841AED"/>
    <w:rsid w:val="00841B3A"/>
    <w:rsid w:val="00845EBD"/>
    <w:rsid w:val="0084655A"/>
    <w:rsid w:val="00853C2B"/>
    <w:rsid w:val="0086328A"/>
    <w:rsid w:val="00865140"/>
    <w:rsid w:val="00871A9A"/>
    <w:rsid w:val="0087444F"/>
    <w:rsid w:val="00877798"/>
    <w:rsid w:val="00880C93"/>
    <w:rsid w:val="008823FB"/>
    <w:rsid w:val="0088275C"/>
    <w:rsid w:val="008847AF"/>
    <w:rsid w:val="008931AD"/>
    <w:rsid w:val="008941B6"/>
    <w:rsid w:val="00896091"/>
    <w:rsid w:val="00897B78"/>
    <w:rsid w:val="008A2086"/>
    <w:rsid w:val="008A2A68"/>
    <w:rsid w:val="008A2BB0"/>
    <w:rsid w:val="008A65B2"/>
    <w:rsid w:val="008B1326"/>
    <w:rsid w:val="008B6AAA"/>
    <w:rsid w:val="008B7EA4"/>
    <w:rsid w:val="008C2D64"/>
    <w:rsid w:val="008C4C5B"/>
    <w:rsid w:val="008C5844"/>
    <w:rsid w:val="008C6DBD"/>
    <w:rsid w:val="008D4513"/>
    <w:rsid w:val="008D7A4D"/>
    <w:rsid w:val="008D7DC5"/>
    <w:rsid w:val="008E00B4"/>
    <w:rsid w:val="008E2742"/>
    <w:rsid w:val="008E2F8C"/>
    <w:rsid w:val="008E667D"/>
    <w:rsid w:val="008E7795"/>
    <w:rsid w:val="008F2BBE"/>
    <w:rsid w:val="008F4FBE"/>
    <w:rsid w:val="008F63D3"/>
    <w:rsid w:val="0090060D"/>
    <w:rsid w:val="009037E1"/>
    <w:rsid w:val="009040C7"/>
    <w:rsid w:val="00927D83"/>
    <w:rsid w:val="0093351D"/>
    <w:rsid w:val="0093791E"/>
    <w:rsid w:val="00941B57"/>
    <w:rsid w:val="00962F95"/>
    <w:rsid w:val="009647CE"/>
    <w:rsid w:val="00965648"/>
    <w:rsid w:val="00965956"/>
    <w:rsid w:val="00966E3A"/>
    <w:rsid w:val="00967883"/>
    <w:rsid w:val="00975E70"/>
    <w:rsid w:val="00976155"/>
    <w:rsid w:val="009810B3"/>
    <w:rsid w:val="0098187F"/>
    <w:rsid w:val="0098417F"/>
    <w:rsid w:val="00992550"/>
    <w:rsid w:val="00996819"/>
    <w:rsid w:val="009A17FB"/>
    <w:rsid w:val="009A46E1"/>
    <w:rsid w:val="009C600C"/>
    <w:rsid w:val="009D3F92"/>
    <w:rsid w:val="009D5B8B"/>
    <w:rsid w:val="009D74F7"/>
    <w:rsid w:val="009D7CFB"/>
    <w:rsid w:val="009E286E"/>
    <w:rsid w:val="009E5C4F"/>
    <w:rsid w:val="00A00ABF"/>
    <w:rsid w:val="00A032B6"/>
    <w:rsid w:val="00A1123C"/>
    <w:rsid w:val="00A126FF"/>
    <w:rsid w:val="00A13CDE"/>
    <w:rsid w:val="00A17973"/>
    <w:rsid w:val="00A25CE1"/>
    <w:rsid w:val="00A3011A"/>
    <w:rsid w:val="00A328D2"/>
    <w:rsid w:val="00A37E03"/>
    <w:rsid w:val="00A4658F"/>
    <w:rsid w:val="00A505BC"/>
    <w:rsid w:val="00A541E3"/>
    <w:rsid w:val="00A5704D"/>
    <w:rsid w:val="00A6165F"/>
    <w:rsid w:val="00A61EEF"/>
    <w:rsid w:val="00A65B8A"/>
    <w:rsid w:val="00A670B3"/>
    <w:rsid w:val="00A70CD9"/>
    <w:rsid w:val="00A74454"/>
    <w:rsid w:val="00A75BF8"/>
    <w:rsid w:val="00A77C36"/>
    <w:rsid w:val="00A8034B"/>
    <w:rsid w:val="00A84473"/>
    <w:rsid w:val="00A84617"/>
    <w:rsid w:val="00A93446"/>
    <w:rsid w:val="00A948E8"/>
    <w:rsid w:val="00A94CDF"/>
    <w:rsid w:val="00A97743"/>
    <w:rsid w:val="00AA7C3D"/>
    <w:rsid w:val="00AB2E85"/>
    <w:rsid w:val="00AB3938"/>
    <w:rsid w:val="00AB6916"/>
    <w:rsid w:val="00AB7356"/>
    <w:rsid w:val="00AC517C"/>
    <w:rsid w:val="00AD3396"/>
    <w:rsid w:val="00AE5281"/>
    <w:rsid w:val="00AF3172"/>
    <w:rsid w:val="00AF588E"/>
    <w:rsid w:val="00B102E0"/>
    <w:rsid w:val="00B20105"/>
    <w:rsid w:val="00B22217"/>
    <w:rsid w:val="00B22924"/>
    <w:rsid w:val="00B349D1"/>
    <w:rsid w:val="00B36BB1"/>
    <w:rsid w:val="00B36BCC"/>
    <w:rsid w:val="00B447A4"/>
    <w:rsid w:val="00B44A83"/>
    <w:rsid w:val="00B451A3"/>
    <w:rsid w:val="00B607DF"/>
    <w:rsid w:val="00B63FC3"/>
    <w:rsid w:val="00B665DD"/>
    <w:rsid w:val="00B740A0"/>
    <w:rsid w:val="00B92877"/>
    <w:rsid w:val="00B94F4B"/>
    <w:rsid w:val="00B96722"/>
    <w:rsid w:val="00B96B04"/>
    <w:rsid w:val="00B97DE6"/>
    <w:rsid w:val="00BA2970"/>
    <w:rsid w:val="00BB04D1"/>
    <w:rsid w:val="00BB090D"/>
    <w:rsid w:val="00BB5725"/>
    <w:rsid w:val="00BC58AE"/>
    <w:rsid w:val="00BD6393"/>
    <w:rsid w:val="00BE42D0"/>
    <w:rsid w:val="00BE4AD0"/>
    <w:rsid w:val="00C00B88"/>
    <w:rsid w:val="00C042D9"/>
    <w:rsid w:val="00C108F7"/>
    <w:rsid w:val="00C1224A"/>
    <w:rsid w:val="00C161E5"/>
    <w:rsid w:val="00C16CA7"/>
    <w:rsid w:val="00C25602"/>
    <w:rsid w:val="00C26111"/>
    <w:rsid w:val="00C26F38"/>
    <w:rsid w:val="00C272FC"/>
    <w:rsid w:val="00C315F8"/>
    <w:rsid w:val="00C37F65"/>
    <w:rsid w:val="00C411D9"/>
    <w:rsid w:val="00C44A44"/>
    <w:rsid w:val="00C47949"/>
    <w:rsid w:val="00C51BBF"/>
    <w:rsid w:val="00C55F8E"/>
    <w:rsid w:val="00C5693F"/>
    <w:rsid w:val="00C64514"/>
    <w:rsid w:val="00C76B10"/>
    <w:rsid w:val="00C76CD2"/>
    <w:rsid w:val="00C845A3"/>
    <w:rsid w:val="00C85A57"/>
    <w:rsid w:val="00C864A3"/>
    <w:rsid w:val="00C86B83"/>
    <w:rsid w:val="00C91663"/>
    <w:rsid w:val="00C92FDC"/>
    <w:rsid w:val="00CB7580"/>
    <w:rsid w:val="00CC52B6"/>
    <w:rsid w:val="00CC5C5E"/>
    <w:rsid w:val="00CD267C"/>
    <w:rsid w:val="00CE097C"/>
    <w:rsid w:val="00CE0A9F"/>
    <w:rsid w:val="00CE25F5"/>
    <w:rsid w:val="00CE5EEE"/>
    <w:rsid w:val="00D019A6"/>
    <w:rsid w:val="00D153E3"/>
    <w:rsid w:val="00D20ECE"/>
    <w:rsid w:val="00D21B6D"/>
    <w:rsid w:val="00D26AAE"/>
    <w:rsid w:val="00D3094C"/>
    <w:rsid w:val="00D31623"/>
    <w:rsid w:val="00D379E1"/>
    <w:rsid w:val="00D42E98"/>
    <w:rsid w:val="00D42ED3"/>
    <w:rsid w:val="00D443BB"/>
    <w:rsid w:val="00D466EF"/>
    <w:rsid w:val="00D52DCF"/>
    <w:rsid w:val="00D61BEF"/>
    <w:rsid w:val="00D63A20"/>
    <w:rsid w:val="00D63F9B"/>
    <w:rsid w:val="00D65DF5"/>
    <w:rsid w:val="00D67B65"/>
    <w:rsid w:val="00D71544"/>
    <w:rsid w:val="00D72A77"/>
    <w:rsid w:val="00D74D43"/>
    <w:rsid w:val="00D760BF"/>
    <w:rsid w:val="00D804CF"/>
    <w:rsid w:val="00D84A9E"/>
    <w:rsid w:val="00D913EE"/>
    <w:rsid w:val="00D9218A"/>
    <w:rsid w:val="00D92806"/>
    <w:rsid w:val="00D937B4"/>
    <w:rsid w:val="00D97469"/>
    <w:rsid w:val="00DA6D1F"/>
    <w:rsid w:val="00DB3C05"/>
    <w:rsid w:val="00DD0275"/>
    <w:rsid w:val="00DD200A"/>
    <w:rsid w:val="00DD30AE"/>
    <w:rsid w:val="00DD34C2"/>
    <w:rsid w:val="00DD44BC"/>
    <w:rsid w:val="00DD67FC"/>
    <w:rsid w:val="00DE2F2B"/>
    <w:rsid w:val="00DE7407"/>
    <w:rsid w:val="00DE7A10"/>
    <w:rsid w:val="00DF0438"/>
    <w:rsid w:val="00DF1624"/>
    <w:rsid w:val="00DF207A"/>
    <w:rsid w:val="00DF2DF1"/>
    <w:rsid w:val="00DF58C9"/>
    <w:rsid w:val="00DF6B11"/>
    <w:rsid w:val="00DF6B27"/>
    <w:rsid w:val="00DF741B"/>
    <w:rsid w:val="00DF7E90"/>
    <w:rsid w:val="00E100CF"/>
    <w:rsid w:val="00E103BB"/>
    <w:rsid w:val="00E12310"/>
    <w:rsid w:val="00E1361E"/>
    <w:rsid w:val="00E17A05"/>
    <w:rsid w:val="00E24933"/>
    <w:rsid w:val="00E24D14"/>
    <w:rsid w:val="00E25B92"/>
    <w:rsid w:val="00E277C2"/>
    <w:rsid w:val="00E30309"/>
    <w:rsid w:val="00E33A88"/>
    <w:rsid w:val="00E34428"/>
    <w:rsid w:val="00E3733A"/>
    <w:rsid w:val="00E37D0F"/>
    <w:rsid w:val="00E43CE3"/>
    <w:rsid w:val="00E604DF"/>
    <w:rsid w:val="00E63D1B"/>
    <w:rsid w:val="00E64339"/>
    <w:rsid w:val="00E67AE1"/>
    <w:rsid w:val="00E70DE9"/>
    <w:rsid w:val="00E75644"/>
    <w:rsid w:val="00E82255"/>
    <w:rsid w:val="00E832D0"/>
    <w:rsid w:val="00E83850"/>
    <w:rsid w:val="00E871BE"/>
    <w:rsid w:val="00E8721C"/>
    <w:rsid w:val="00E949A5"/>
    <w:rsid w:val="00E96CA6"/>
    <w:rsid w:val="00EA012C"/>
    <w:rsid w:val="00EA08DF"/>
    <w:rsid w:val="00EA2A83"/>
    <w:rsid w:val="00EA320A"/>
    <w:rsid w:val="00EA4B13"/>
    <w:rsid w:val="00EA6E19"/>
    <w:rsid w:val="00EB2D31"/>
    <w:rsid w:val="00EC13E7"/>
    <w:rsid w:val="00EC264F"/>
    <w:rsid w:val="00EC7019"/>
    <w:rsid w:val="00ED2E5B"/>
    <w:rsid w:val="00ED4F1F"/>
    <w:rsid w:val="00ED5A54"/>
    <w:rsid w:val="00ED6F6D"/>
    <w:rsid w:val="00EE0C64"/>
    <w:rsid w:val="00EF15A1"/>
    <w:rsid w:val="00EF1CF6"/>
    <w:rsid w:val="00EF57CC"/>
    <w:rsid w:val="00EF665D"/>
    <w:rsid w:val="00EF6829"/>
    <w:rsid w:val="00F0343F"/>
    <w:rsid w:val="00F13BB7"/>
    <w:rsid w:val="00F15DC1"/>
    <w:rsid w:val="00F1601D"/>
    <w:rsid w:val="00F214CA"/>
    <w:rsid w:val="00F21D09"/>
    <w:rsid w:val="00F22CF7"/>
    <w:rsid w:val="00F342F5"/>
    <w:rsid w:val="00F3458B"/>
    <w:rsid w:val="00F348BE"/>
    <w:rsid w:val="00F37F29"/>
    <w:rsid w:val="00F40C29"/>
    <w:rsid w:val="00F5106C"/>
    <w:rsid w:val="00F54B41"/>
    <w:rsid w:val="00F6082C"/>
    <w:rsid w:val="00F613ED"/>
    <w:rsid w:val="00F63532"/>
    <w:rsid w:val="00F65A5A"/>
    <w:rsid w:val="00F67308"/>
    <w:rsid w:val="00F75B80"/>
    <w:rsid w:val="00F80438"/>
    <w:rsid w:val="00F82603"/>
    <w:rsid w:val="00F860BD"/>
    <w:rsid w:val="00F86766"/>
    <w:rsid w:val="00F87989"/>
    <w:rsid w:val="00F94898"/>
    <w:rsid w:val="00FA2078"/>
    <w:rsid w:val="00FA286F"/>
    <w:rsid w:val="00FA3326"/>
    <w:rsid w:val="00FA4538"/>
    <w:rsid w:val="00FA7E40"/>
    <w:rsid w:val="00FB35D6"/>
    <w:rsid w:val="00FB40D8"/>
    <w:rsid w:val="00FB4148"/>
    <w:rsid w:val="00FB71AB"/>
    <w:rsid w:val="00FC3F03"/>
    <w:rsid w:val="00FC437B"/>
    <w:rsid w:val="00FD4370"/>
    <w:rsid w:val="00FD63EE"/>
    <w:rsid w:val="00FE3B8A"/>
    <w:rsid w:val="00FE5BF3"/>
    <w:rsid w:val="00FE6350"/>
    <w:rsid w:val="00FE66EE"/>
    <w:rsid w:val="00FF4E98"/>
    <w:rsid w:val="00FF55B3"/>
    <w:rsid w:val="00FF6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7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463973"/>
    <w:pPr>
      <w:jc w:val="center"/>
    </w:pPr>
    <w:rPr>
      <w:kern w:val="0"/>
      <w:sz w:val="20"/>
      <w:szCs w:val="20"/>
      <w:lang w:val="x-none" w:eastAsia="x-none"/>
    </w:rPr>
  </w:style>
  <w:style w:type="character" w:customStyle="1" w:styleId="EndNoteBibliographyTitle0">
    <w:name w:val="EndNote Bibliography Title 字符"/>
    <w:link w:val="EndNoteBibliographyTitle"/>
    <w:rsid w:val="00463973"/>
    <w:rPr>
      <w:rFonts w:ascii="等线" w:eastAsia="等线" w:hAnsi="等线"/>
      <w:sz w:val="20"/>
    </w:rPr>
  </w:style>
  <w:style w:type="paragraph" w:customStyle="1" w:styleId="EndNoteBibliography">
    <w:name w:val="EndNote Bibliography"/>
    <w:basedOn w:val="a"/>
    <w:link w:val="EndNoteBibliography0"/>
    <w:rsid w:val="00463973"/>
    <w:rPr>
      <w:kern w:val="0"/>
      <w:sz w:val="20"/>
      <w:szCs w:val="20"/>
      <w:lang w:val="x-none" w:eastAsia="x-none"/>
    </w:rPr>
  </w:style>
  <w:style w:type="character" w:customStyle="1" w:styleId="EndNoteBibliography0">
    <w:name w:val="EndNote Bibliography 字符"/>
    <w:link w:val="EndNoteBibliography"/>
    <w:rsid w:val="00463973"/>
    <w:rPr>
      <w:rFonts w:ascii="等线" w:eastAsia="等线" w:hAnsi="等线"/>
      <w:sz w:val="20"/>
    </w:rPr>
  </w:style>
  <w:style w:type="character" w:customStyle="1" w:styleId="apple-converted-space">
    <w:name w:val="apple-converted-space"/>
    <w:basedOn w:val="a0"/>
    <w:rsid w:val="00705750"/>
  </w:style>
  <w:style w:type="paragraph" w:styleId="a3">
    <w:name w:val="List Paragraph"/>
    <w:basedOn w:val="a"/>
    <w:uiPriority w:val="34"/>
    <w:qFormat/>
    <w:rsid w:val="003138B3"/>
    <w:pPr>
      <w:ind w:firstLineChars="200" w:firstLine="420"/>
    </w:pPr>
    <w:rPr>
      <w:szCs w:val="22"/>
    </w:rPr>
  </w:style>
  <w:style w:type="paragraph" w:styleId="a4">
    <w:name w:val="Balloon Text"/>
    <w:basedOn w:val="a"/>
    <w:link w:val="Char"/>
    <w:uiPriority w:val="99"/>
    <w:semiHidden/>
    <w:unhideWhenUsed/>
    <w:rsid w:val="008C2D64"/>
    <w:rPr>
      <w:rFonts w:ascii="宋体" w:eastAsia="宋体"/>
      <w:kern w:val="0"/>
      <w:sz w:val="18"/>
      <w:szCs w:val="18"/>
      <w:lang w:val="x-none" w:eastAsia="x-none"/>
    </w:rPr>
  </w:style>
  <w:style w:type="character" w:customStyle="1" w:styleId="Char">
    <w:name w:val="批注框文本 Char"/>
    <w:link w:val="a4"/>
    <w:uiPriority w:val="99"/>
    <w:semiHidden/>
    <w:rsid w:val="008C2D64"/>
    <w:rPr>
      <w:rFonts w:ascii="宋体" w:eastAsia="宋体"/>
      <w:sz w:val="18"/>
      <w:szCs w:val="18"/>
    </w:rPr>
  </w:style>
  <w:style w:type="character" w:styleId="a5">
    <w:name w:val="Hyperlink"/>
    <w:uiPriority w:val="99"/>
    <w:unhideWhenUsed/>
    <w:rsid w:val="00833642"/>
    <w:rPr>
      <w:color w:val="0563C1"/>
      <w:u w:val="single"/>
    </w:rPr>
  </w:style>
  <w:style w:type="character" w:customStyle="1" w:styleId="UnresolvedMention">
    <w:name w:val="Unresolved Mention"/>
    <w:uiPriority w:val="99"/>
    <w:semiHidden/>
    <w:unhideWhenUsed/>
    <w:rsid w:val="00833642"/>
    <w:rPr>
      <w:color w:val="605E5C"/>
      <w:shd w:val="clear" w:color="auto" w:fill="E1DFDD"/>
    </w:rPr>
  </w:style>
  <w:style w:type="character" w:styleId="a6">
    <w:name w:val="FollowedHyperlink"/>
    <w:uiPriority w:val="99"/>
    <w:semiHidden/>
    <w:unhideWhenUsed/>
    <w:rsid w:val="00197040"/>
    <w:rPr>
      <w:color w:val="954F72"/>
      <w:u w:val="single"/>
    </w:rPr>
  </w:style>
  <w:style w:type="paragraph" w:styleId="a7">
    <w:name w:val="header"/>
    <w:basedOn w:val="a"/>
    <w:link w:val="Char0"/>
    <w:uiPriority w:val="99"/>
    <w:unhideWhenUsed/>
    <w:rsid w:val="00966E3A"/>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7"/>
    <w:uiPriority w:val="99"/>
    <w:rsid w:val="00966E3A"/>
    <w:rPr>
      <w:kern w:val="2"/>
      <w:sz w:val="18"/>
      <w:szCs w:val="18"/>
    </w:rPr>
  </w:style>
  <w:style w:type="paragraph" w:styleId="a8">
    <w:name w:val="footer"/>
    <w:basedOn w:val="a"/>
    <w:link w:val="Char1"/>
    <w:uiPriority w:val="99"/>
    <w:unhideWhenUsed/>
    <w:rsid w:val="00966E3A"/>
    <w:pPr>
      <w:tabs>
        <w:tab w:val="center" w:pos="4153"/>
        <w:tab w:val="right" w:pos="8306"/>
      </w:tabs>
      <w:snapToGrid w:val="0"/>
      <w:jc w:val="left"/>
    </w:pPr>
    <w:rPr>
      <w:sz w:val="18"/>
      <w:szCs w:val="18"/>
      <w:lang w:val="x-none" w:eastAsia="x-none"/>
    </w:rPr>
  </w:style>
  <w:style w:type="character" w:customStyle="1" w:styleId="Char1">
    <w:name w:val="页脚 Char"/>
    <w:link w:val="a8"/>
    <w:uiPriority w:val="99"/>
    <w:rsid w:val="00966E3A"/>
    <w:rPr>
      <w:kern w:val="2"/>
      <w:sz w:val="18"/>
      <w:szCs w:val="18"/>
    </w:rPr>
  </w:style>
  <w:style w:type="table" w:styleId="a9">
    <w:name w:val="Table Grid"/>
    <w:basedOn w:val="a1"/>
    <w:uiPriority w:val="39"/>
    <w:rsid w:val="00626741"/>
    <w:rPr>
      <w:kern w:val="2"/>
      <w:sz w:val="21"/>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unhideWhenUsed/>
    <w:qFormat/>
    <w:rsid w:val="00167F4A"/>
    <w:rPr>
      <w:sz w:val="21"/>
      <w:szCs w:val="21"/>
    </w:rPr>
  </w:style>
  <w:style w:type="paragraph" w:styleId="ab">
    <w:name w:val="annotation text"/>
    <w:basedOn w:val="a"/>
    <w:link w:val="Char2"/>
    <w:uiPriority w:val="99"/>
    <w:unhideWhenUsed/>
    <w:qFormat/>
    <w:rsid w:val="00167F4A"/>
    <w:pPr>
      <w:jc w:val="left"/>
    </w:pPr>
    <w:rPr>
      <w:lang w:val="x-none" w:eastAsia="x-none"/>
    </w:rPr>
  </w:style>
  <w:style w:type="character" w:customStyle="1" w:styleId="Char2">
    <w:name w:val="批注文字 Char"/>
    <w:link w:val="ab"/>
    <w:uiPriority w:val="99"/>
    <w:semiHidden/>
    <w:rsid w:val="00167F4A"/>
    <w:rPr>
      <w:kern w:val="2"/>
      <w:sz w:val="21"/>
      <w:szCs w:val="24"/>
    </w:rPr>
  </w:style>
  <w:style w:type="paragraph" w:styleId="ac">
    <w:name w:val="annotation subject"/>
    <w:basedOn w:val="ab"/>
    <w:next w:val="ab"/>
    <w:link w:val="Char3"/>
    <w:uiPriority w:val="99"/>
    <w:semiHidden/>
    <w:unhideWhenUsed/>
    <w:rsid w:val="00167F4A"/>
    <w:rPr>
      <w:b/>
      <w:bCs/>
    </w:rPr>
  </w:style>
  <w:style w:type="character" w:customStyle="1" w:styleId="Char3">
    <w:name w:val="批注主题 Char"/>
    <w:link w:val="ac"/>
    <w:uiPriority w:val="99"/>
    <w:semiHidden/>
    <w:rsid w:val="00167F4A"/>
    <w:rPr>
      <w:b/>
      <w:bCs/>
      <w:kern w:val="2"/>
      <w:sz w:val="21"/>
      <w:szCs w:val="24"/>
    </w:rPr>
  </w:style>
  <w:style w:type="character" w:customStyle="1" w:styleId="ad">
    <w:name w:val="批注文字 字符"/>
    <w:uiPriority w:val="99"/>
    <w:rsid w:val="00F348BE"/>
    <w:rPr>
      <w:rFonts w:ascii="Arial" w:eastAsia="宋体" w:hAnsi="Arial" w:cs="Arial"/>
      <w:color w:val="000000"/>
      <w:kern w:val="0"/>
      <w:sz w:val="22"/>
      <w:szCs w:val="20"/>
      <w:lang w:val="pl-PL" w:eastAsia="pl-PL"/>
    </w:rPr>
  </w:style>
  <w:style w:type="character" w:customStyle="1" w:styleId="1">
    <w:name w:val="批注文字 字符1"/>
    <w:uiPriority w:val="99"/>
    <w:qFormat/>
    <w:rsid w:val="001310DD"/>
    <w:rPr>
      <w:rFonts w:ascii="Calibri" w:eastAsia="宋体" w:hAnsi="Calibri" w:cs="Times New Roman"/>
      <w:kern w:val="0"/>
      <w:sz w:val="22"/>
      <w:lang w:val="en-GB" w:eastAsia="en-US"/>
    </w:rPr>
  </w:style>
  <w:style w:type="paragraph" w:customStyle="1" w:styleId="10">
    <w:name w:val="正文1"/>
    <w:uiPriority w:val="99"/>
    <w:rsid w:val="00BB090D"/>
    <w:pPr>
      <w:spacing w:line="276" w:lineRule="auto"/>
    </w:pPr>
    <w:rPr>
      <w:rFonts w:ascii="Arial" w:eastAsia="宋体"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7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463973"/>
    <w:pPr>
      <w:jc w:val="center"/>
    </w:pPr>
    <w:rPr>
      <w:kern w:val="0"/>
      <w:sz w:val="20"/>
      <w:szCs w:val="20"/>
      <w:lang w:val="x-none" w:eastAsia="x-none"/>
    </w:rPr>
  </w:style>
  <w:style w:type="character" w:customStyle="1" w:styleId="EndNoteBibliographyTitle0">
    <w:name w:val="EndNote Bibliography Title 字符"/>
    <w:link w:val="EndNoteBibliographyTitle"/>
    <w:rsid w:val="00463973"/>
    <w:rPr>
      <w:rFonts w:ascii="等线" w:eastAsia="等线" w:hAnsi="等线"/>
      <w:sz w:val="20"/>
    </w:rPr>
  </w:style>
  <w:style w:type="paragraph" w:customStyle="1" w:styleId="EndNoteBibliography">
    <w:name w:val="EndNote Bibliography"/>
    <w:basedOn w:val="a"/>
    <w:link w:val="EndNoteBibliography0"/>
    <w:rsid w:val="00463973"/>
    <w:rPr>
      <w:kern w:val="0"/>
      <w:sz w:val="20"/>
      <w:szCs w:val="20"/>
      <w:lang w:val="x-none" w:eastAsia="x-none"/>
    </w:rPr>
  </w:style>
  <w:style w:type="character" w:customStyle="1" w:styleId="EndNoteBibliography0">
    <w:name w:val="EndNote Bibliography 字符"/>
    <w:link w:val="EndNoteBibliography"/>
    <w:rsid w:val="00463973"/>
    <w:rPr>
      <w:rFonts w:ascii="等线" w:eastAsia="等线" w:hAnsi="等线"/>
      <w:sz w:val="20"/>
    </w:rPr>
  </w:style>
  <w:style w:type="character" w:customStyle="1" w:styleId="apple-converted-space">
    <w:name w:val="apple-converted-space"/>
    <w:basedOn w:val="a0"/>
    <w:rsid w:val="00705750"/>
  </w:style>
  <w:style w:type="paragraph" w:styleId="a3">
    <w:name w:val="List Paragraph"/>
    <w:basedOn w:val="a"/>
    <w:uiPriority w:val="34"/>
    <w:qFormat/>
    <w:rsid w:val="003138B3"/>
    <w:pPr>
      <w:ind w:firstLineChars="200" w:firstLine="420"/>
    </w:pPr>
    <w:rPr>
      <w:szCs w:val="22"/>
    </w:rPr>
  </w:style>
  <w:style w:type="paragraph" w:styleId="a4">
    <w:name w:val="Balloon Text"/>
    <w:basedOn w:val="a"/>
    <w:link w:val="Char"/>
    <w:uiPriority w:val="99"/>
    <w:semiHidden/>
    <w:unhideWhenUsed/>
    <w:rsid w:val="008C2D64"/>
    <w:rPr>
      <w:rFonts w:ascii="宋体" w:eastAsia="宋体"/>
      <w:kern w:val="0"/>
      <w:sz w:val="18"/>
      <w:szCs w:val="18"/>
      <w:lang w:val="x-none" w:eastAsia="x-none"/>
    </w:rPr>
  </w:style>
  <w:style w:type="character" w:customStyle="1" w:styleId="Char">
    <w:name w:val="批注框文本 Char"/>
    <w:link w:val="a4"/>
    <w:uiPriority w:val="99"/>
    <w:semiHidden/>
    <w:rsid w:val="008C2D64"/>
    <w:rPr>
      <w:rFonts w:ascii="宋体" w:eastAsia="宋体"/>
      <w:sz w:val="18"/>
      <w:szCs w:val="18"/>
    </w:rPr>
  </w:style>
  <w:style w:type="character" w:styleId="a5">
    <w:name w:val="Hyperlink"/>
    <w:uiPriority w:val="99"/>
    <w:unhideWhenUsed/>
    <w:rsid w:val="00833642"/>
    <w:rPr>
      <w:color w:val="0563C1"/>
      <w:u w:val="single"/>
    </w:rPr>
  </w:style>
  <w:style w:type="character" w:customStyle="1" w:styleId="UnresolvedMention">
    <w:name w:val="Unresolved Mention"/>
    <w:uiPriority w:val="99"/>
    <w:semiHidden/>
    <w:unhideWhenUsed/>
    <w:rsid w:val="00833642"/>
    <w:rPr>
      <w:color w:val="605E5C"/>
      <w:shd w:val="clear" w:color="auto" w:fill="E1DFDD"/>
    </w:rPr>
  </w:style>
  <w:style w:type="character" w:styleId="a6">
    <w:name w:val="FollowedHyperlink"/>
    <w:uiPriority w:val="99"/>
    <w:semiHidden/>
    <w:unhideWhenUsed/>
    <w:rsid w:val="00197040"/>
    <w:rPr>
      <w:color w:val="954F72"/>
      <w:u w:val="single"/>
    </w:rPr>
  </w:style>
  <w:style w:type="paragraph" w:styleId="a7">
    <w:name w:val="header"/>
    <w:basedOn w:val="a"/>
    <w:link w:val="Char0"/>
    <w:uiPriority w:val="99"/>
    <w:unhideWhenUsed/>
    <w:rsid w:val="00966E3A"/>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7"/>
    <w:uiPriority w:val="99"/>
    <w:rsid w:val="00966E3A"/>
    <w:rPr>
      <w:kern w:val="2"/>
      <w:sz w:val="18"/>
      <w:szCs w:val="18"/>
    </w:rPr>
  </w:style>
  <w:style w:type="paragraph" w:styleId="a8">
    <w:name w:val="footer"/>
    <w:basedOn w:val="a"/>
    <w:link w:val="Char1"/>
    <w:uiPriority w:val="99"/>
    <w:unhideWhenUsed/>
    <w:rsid w:val="00966E3A"/>
    <w:pPr>
      <w:tabs>
        <w:tab w:val="center" w:pos="4153"/>
        <w:tab w:val="right" w:pos="8306"/>
      </w:tabs>
      <w:snapToGrid w:val="0"/>
      <w:jc w:val="left"/>
    </w:pPr>
    <w:rPr>
      <w:sz w:val="18"/>
      <w:szCs w:val="18"/>
      <w:lang w:val="x-none" w:eastAsia="x-none"/>
    </w:rPr>
  </w:style>
  <w:style w:type="character" w:customStyle="1" w:styleId="Char1">
    <w:name w:val="页脚 Char"/>
    <w:link w:val="a8"/>
    <w:uiPriority w:val="99"/>
    <w:rsid w:val="00966E3A"/>
    <w:rPr>
      <w:kern w:val="2"/>
      <w:sz w:val="18"/>
      <w:szCs w:val="18"/>
    </w:rPr>
  </w:style>
  <w:style w:type="table" w:styleId="a9">
    <w:name w:val="Table Grid"/>
    <w:basedOn w:val="a1"/>
    <w:uiPriority w:val="39"/>
    <w:rsid w:val="00626741"/>
    <w:rPr>
      <w:kern w:val="2"/>
      <w:sz w:val="21"/>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unhideWhenUsed/>
    <w:qFormat/>
    <w:rsid w:val="00167F4A"/>
    <w:rPr>
      <w:sz w:val="21"/>
      <w:szCs w:val="21"/>
    </w:rPr>
  </w:style>
  <w:style w:type="paragraph" w:styleId="ab">
    <w:name w:val="annotation text"/>
    <w:basedOn w:val="a"/>
    <w:link w:val="Char2"/>
    <w:uiPriority w:val="99"/>
    <w:unhideWhenUsed/>
    <w:qFormat/>
    <w:rsid w:val="00167F4A"/>
    <w:pPr>
      <w:jc w:val="left"/>
    </w:pPr>
    <w:rPr>
      <w:lang w:val="x-none" w:eastAsia="x-none"/>
    </w:rPr>
  </w:style>
  <w:style w:type="character" w:customStyle="1" w:styleId="Char2">
    <w:name w:val="批注文字 Char"/>
    <w:link w:val="ab"/>
    <w:uiPriority w:val="99"/>
    <w:semiHidden/>
    <w:rsid w:val="00167F4A"/>
    <w:rPr>
      <w:kern w:val="2"/>
      <w:sz w:val="21"/>
      <w:szCs w:val="24"/>
    </w:rPr>
  </w:style>
  <w:style w:type="paragraph" w:styleId="ac">
    <w:name w:val="annotation subject"/>
    <w:basedOn w:val="ab"/>
    <w:next w:val="ab"/>
    <w:link w:val="Char3"/>
    <w:uiPriority w:val="99"/>
    <w:semiHidden/>
    <w:unhideWhenUsed/>
    <w:rsid w:val="00167F4A"/>
    <w:rPr>
      <w:b/>
      <w:bCs/>
    </w:rPr>
  </w:style>
  <w:style w:type="character" w:customStyle="1" w:styleId="Char3">
    <w:name w:val="批注主题 Char"/>
    <w:link w:val="ac"/>
    <w:uiPriority w:val="99"/>
    <w:semiHidden/>
    <w:rsid w:val="00167F4A"/>
    <w:rPr>
      <w:b/>
      <w:bCs/>
      <w:kern w:val="2"/>
      <w:sz w:val="21"/>
      <w:szCs w:val="24"/>
    </w:rPr>
  </w:style>
  <w:style w:type="character" w:customStyle="1" w:styleId="ad">
    <w:name w:val="批注文字 字符"/>
    <w:uiPriority w:val="99"/>
    <w:rsid w:val="00F348BE"/>
    <w:rPr>
      <w:rFonts w:ascii="Arial" w:eastAsia="宋体" w:hAnsi="Arial" w:cs="Arial"/>
      <w:color w:val="000000"/>
      <w:kern w:val="0"/>
      <w:sz w:val="22"/>
      <w:szCs w:val="20"/>
      <w:lang w:val="pl-PL" w:eastAsia="pl-PL"/>
    </w:rPr>
  </w:style>
  <w:style w:type="character" w:customStyle="1" w:styleId="1">
    <w:name w:val="批注文字 字符1"/>
    <w:uiPriority w:val="99"/>
    <w:qFormat/>
    <w:rsid w:val="001310DD"/>
    <w:rPr>
      <w:rFonts w:ascii="Calibri" w:eastAsia="宋体" w:hAnsi="Calibri" w:cs="Times New Roman"/>
      <w:kern w:val="0"/>
      <w:sz w:val="22"/>
      <w:lang w:val="en-GB" w:eastAsia="en-US"/>
    </w:rPr>
  </w:style>
  <w:style w:type="paragraph" w:customStyle="1" w:styleId="10">
    <w:name w:val="正文1"/>
    <w:uiPriority w:val="99"/>
    <w:rsid w:val="00BB090D"/>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353">
      <w:bodyDiv w:val="1"/>
      <w:marLeft w:val="0"/>
      <w:marRight w:val="0"/>
      <w:marTop w:val="0"/>
      <w:marBottom w:val="0"/>
      <w:divBdr>
        <w:top w:val="none" w:sz="0" w:space="0" w:color="auto"/>
        <w:left w:val="none" w:sz="0" w:space="0" w:color="auto"/>
        <w:bottom w:val="none" w:sz="0" w:space="0" w:color="auto"/>
        <w:right w:val="none" w:sz="0" w:space="0" w:color="auto"/>
      </w:divBdr>
    </w:div>
    <w:div w:id="21370310">
      <w:bodyDiv w:val="1"/>
      <w:marLeft w:val="0"/>
      <w:marRight w:val="0"/>
      <w:marTop w:val="0"/>
      <w:marBottom w:val="0"/>
      <w:divBdr>
        <w:top w:val="none" w:sz="0" w:space="0" w:color="auto"/>
        <w:left w:val="none" w:sz="0" w:space="0" w:color="auto"/>
        <w:bottom w:val="none" w:sz="0" w:space="0" w:color="auto"/>
        <w:right w:val="none" w:sz="0" w:space="0" w:color="auto"/>
      </w:divBdr>
    </w:div>
    <w:div w:id="22484381">
      <w:bodyDiv w:val="1"/>
      <w:marLeft w:val="0"/>
      <w:marRight w:val="0"/>
      <w:marTop w:val="0"/>
      <w:marBottom w:val="0"/>
      <w:divBdr>
        <w:top w:val="none" w:sz="0" w:space="0" w:color="auto"/>
        <w:left w:val="none" w:sz="0" w:space="0" w:color="auto"/>
        <w:bottom w:val="none" w:sz="0" w:space="0" w:color="auto"/>
        <w:right w:val="none" w:sz="0" w:space="0" w:color="auto"/>
      </w:divBdr>
    </w:div>
    <w:div w:id="26368417">
      <w:bodyDiv w:val="1"/>
      <w:marLeft w:val="0"/>
      <w:marRight w:val="0"/>
      <w:marTop w:val="0"/>
      <w:marBottom w:val="0"/>
      <w:divBdr>
        <w:top w:val="none" w:sz="0" w:space="0" w:color="auto"/>
        <w:left w:val="none" w:sz="0" w:space="0" w:color="auto"/>
        <w:bottom w:val="none" w:sz="0" w:space="0" w:color="auto"/>
        <w:right w:val="none" w:sz="0" w:space="0" w:color="auto"/>
      </w:divBdr>
    </w:div>
    <w:div w:id="73012358">
      <w:bodyDiv w:val="1"/>
      <w:marLeft w:val="0"/>
      <w:marRight w:val="0"/>
      <w:marTop w:val="0"/>
      <w:marBottom w:val="0"/>
      <w:divBdr>
        <w:top w:val="none" w:sz="0" w:space="0" w:color="auto"/>
        <w:left w:val="none" w:sz="0" w:space="0" w:color="auto"/>
        <w:bottom w:val="none" w:sz="0" w:space="0" w:color="auto"/>
        <w:right w:val="none" w:sz="0" w:space="0" w:color="auto"/>
      </w:divBdr>
    </w:div>
    <w:div w:id="73555945">
      <w:bodyDiv w:val="1"/>
      <w:marLeft w:val="0"/>
      <w:marRight w:val="0"/>
      <w:marTop w:val="0"/>
      <w:marBottom w:val="0"/>
      <w:divBdr>
        <w:top w:val="none" w:sz="0" w:space="0" w:color="auto"/>
        <w:left w:val="none" w:sz="0" w:space="0" w:color="auto"/>
        <w:bottom w:val="none" w:sz="0" w:space="0" w:color="auto"/>
        <w:right w:val="none" w:sz="0" w:space="0" w:color="auto"/>
      </w:divBdr>
    </w:div>
    <w:div w:id="76296205">
      <w:bodyDiv w:val="1"/>
      <w:marLeft w:val="0"/>
      <w:marRight w:val="0"/>
      <w:marTop w:val="0"/>
      <w:marBottom w:val="0"/>
      <w:divBdr>
        <w:top w:val="none" w:sz="0" w:space="0" w:color="auto"/>
        <w:left w:val="none" w:sz="0" w:space="0" w:color="auto"/>
        <w:bottom w:val="none" w:sz="0" w:space="0" w:color="auto"/>
        <w:right w:val="none" w:sz="0" w:space="0" w:color="auto"/>
      </w:divBdr>
    </w:div>
    <w:div w:id="88089182">
      <w:bodyDiv w:val="1"/>
      <w:marLeft w:val="0"/>
      <w:marRight w:val="0"/>
      <w:marTop w:val="0"/>
      <w:marBottom w:val="0"/>
      <w:divBdr>
        <w:top w:val="none" w:sz="0" w:space="0" w:color="auto"/>
        <w:left w:val="none" w:sz="0" w:space="0" w:color="auto"/>
        <w:bottom w:val="none" w:sz="0" w:space="0" w:color="auto"/>
        <w:right w:val="none" w:sz="0" w:space="0" w:color="auto"/>
      </w:divBdr>
    </w:div>
    <w:div w:id="91053079">
      <w:bodyDiv w:val="1"/>
      <w:marLeft w:val="0"/>
      <w:marRight w:val="0"/>
      <w:marTop w:val="0"/>
      <w:marBottom w:val="0"/>
      <w:divBdr>
        <w:top w:val="none" w:sz="0" w:space="0" w:color="auto"/>
        <w:left w:val="none" w:sz="0" w:space="0" w:color="auto"/>
        <w:bottom w:val="none" w:sz="0" w:space="0" w:color="auto"/>
        <w:right w:val="none" w:sz="0" w:space="0" w:color="auto"/>
      </w:divBdr>
    </w:div>
    <w:div w:id="108282357">
      <w:bodyDiv w:val="1"/>
      <w:marLeft w:val="0"/>
      <w:marRight w:val="0"/>
      <w:marTop w:val="0"/>
      <w:marBottom w:val="0"/>
      <w:divBdr>
        <w:top w:val="none" w:sz="0" w:space="0" w:color="auto"/>
        <w:left w:val="none" w:sz="0" w:space="0" w:color="auto"/>
        <w:bottom w:val="none" w:sz="0" w:space="0" w:color="auto"/>
        <w:right w:val="none" w:sz="0" w:space="0" w:color="auto"/>
      </w:divBdr>
    </w:div>
    <w:div w:id="109476261">
      <w:bodyDiv w:val="1"/>
      <w:marLeft w:val="0"/>
      <w:marRight w:val="0"/>
      <w:marTop w:val="0"/>
      <w:marBottom w:val="0"/>
      <w:divBdr>
        <w:top w:val="none" w:sz="0" w:space="0" w:color="auto"/>
        <w:left w:val="none" w:sz="0" w:space="0" w:color="auto"/>
        <w:bottom w:val="none" w:sz="0" w:space="0" w:color="auto"/>
        <w:right w:val="none" w:sz="0" w:space="0" w:color="auto"/>
      </w:divBdr>
      <w:divsChild>
        <w:div w:id="1720664115">
          <w:marLeft w:val="0"/>
          <w:marRight w:val="0"/>
          <w:marTop w:val="0"/>
          <w:marBottom w:val="0"/>
          <w:divBdr>
            <w:top w:val="none" w:sz="0" w:space="0" w:color="auto"/>
            <w:left w:val="none" w:sz="0" w:space="0" w:color="auto"/>
            <w:bottom w:val="none" w:sz="0" w:space="0" w:color="auto"/>
            <w:right w:val="none" w:sz="0" w:space="0" w:color="auto"/>
          </w:divBdr>
        </w:div>
      </w:divsChild>
    </w:div>
    <w:div w:id="125202844">
      <w:bodyDiv w:val="1"/>
      <w:marLeft w:val="0"/>
      <w:marRight w:val="0"/>
      <w:marTop w:val="0"/>
      <w:marBottom w:val="0"/>
      <w:divBdr>
        <w:top w:val="none" w:sz="0" w:space="0" w:color="auto"/>
        <w:left w:val="none" w:sz="0" w:space="0" w:color="auto"/>
        <w:bottom w:val="none" w:sz="0" w:space="0" w:color="auto"/>
        <w:right w:val="none" w:sz="0" w:space="0" w:color="auto"/>
      </w:divBdr>
    </w:div>
    <w:div w:id="127208125">
      <w:bodyDiv w:val="1"/>
      <w:marLeft w:val="0"/>
      <w:marRight w:val="0"/>
      <w:marTop w:val="0"/>
      <w:marBottom w:val="0"/>
      <w:divBdr>
        <w:top w:val="none" w:sz="0" w:space="0" w:color="auto"/>
        <w:left w:val="none" w:sz="0" w:space="0" w:color="auto"/>
        <w:bottom w:val="none" w:sz="0" w:space="0" w:color="auto"/>
        <w:right w:val="none" w:sz="0" w:space="0" w:color="auto"/>
      </w:divBdr>
    </w:div>
    <w:div w:id="135224260">
      <w:bodyDiv w:val="1"/>
      <w:marLeft w:val="0"/>
      <w:marRight w:val="0"/>
      <w:marTop w:val="0"/>
      <w:marBottom w:val="0"/>
      <w:divBdr>
        <w:top w:val="none" w:sz="0" w:space="0" w:color="auto"/>
        <w:left w:val="none" w:sz="0" w:space="0" w:color="auto"/>
        <w:bottom w:val="none" w:sz="0" w:space="0" w:color="auto"/>
        <w:right w:val="none" w:sz="0" w:space="0" w:color="auto"/>
      </w:divBdr>
      <w:divsChild>
        <w:div w:id="222525018">
          <w:marLeft w:val="0"/>
          <w:marRight w:val="0"/>
          <w:marTop w:val="0"/>
          <w:marBottom w:val="0"/>
          <w:divBdr>
            <w:top w:val="none" w:sz="0" w:space="0" w:color="auto"/>
            <w:left w:val="none" w:sz="0" w:space="0" w:color="auto"/>
            <w:bottom w:val="none" w:sz="0" w:space="0" w:color="auto"/>
            <w:right w:val="none" w:sz="0" w:space="0" w:color="auto"/>
          </w:divBdr>
        </w:div>
      </w:divsChild>
    </w:div>
    <w:div w:id="136268320">
      <w:bodyDiv w:val="1"/>
      <w:marLeft w:val="0"/>
      <w:marRight w:val="0"/>
      <w:marTop w:val="0"/>
      <w:marBottom w:val="0"/>
      <w:divBdr>
        <w:top w:val="none" w:sz="0" w:space="0" w:color="auto"/>
        <w:left w:val="none" w:sz="0" w:space="0" w:color="auto"/>
        <w:bottom w:val="none" w:sz="0" w:space="0" w:color="auto"/>
        <w:right w:val="none" w:sz="0" w:space="0" w:color="auto"/>
      </w:divBdr>
    </w:div>
    <w:div w:id="142047713">
      <w:bodyDiv w:val="1"/>
      <w:marLeft w:val="0"/>
      <w:marRight w:val="0"/>
      <w:marTop w:val="0"/>
      <w:marBottom w:val="0"/>
      <w:divBdr>
        <w:top w:val="none" w:sz="0" w:space="0" w:color="auto"/>
        <w:left w:val="none" w:sz="0" w:space="0" w:color="auto"/>
        <w:bottom w:val="none" w:sz="0" w:space="0" w:color="auto"/>
        <w:right w:val="none" w:sz="0" w:space="0" w:color="auto"/>
      </w:divBdr>
    </w:div>
    <w:div w:id="152987648">
      <w:bodyDiv w:val="1"/>
      <w:marLeft w:val="0"/>
      <w:marRight w:val="0"/>
      <w:marTop w:val="0"/>
      <w:marBottom w:val="0"/>
      <w:divBdr>
        <w:top w:val="none" w:sz="0" w:space="0" w:color="auto"/>
        <w:left w:val="none" w:sz="0" w:space="0" w:color="auto"/>
        <w:bottom w:val="none" w:sz="0" w:space="0" w:color="auto"/>
        <w:right w:val="none" w:sz="0" w:space="0" w:color="auto"/>
      </w:divBdr>
    </w:div>
    <w:div w:id="173886131">
      <w:bodyDiv w:val="1"/>
      <w:marLeft w:val="0"/>
      <w:marRight w:val="0"/>
      <w:marTop w:val="0"/>
      <w:marBottom w:val="0"/>
      <w:divBdr>
        <w:top w:val="none" w:sz="0" w:space="0" w:color="auto"/>
        <w:left w:val="none" w:sz="0" w:space="0" w:color="auto"/>
        <w:bottom w:val="none" w:sz="0" w:space="0" w:color="auto"/>
        <w:right w:val="none" w:sz="0" w:space="0" w:color="auto"/>
      </w:divBdr>
    </w:div>
    <w:div w:id="183322147">
      <w:bodyDiv w:val="1"/>
      <w:marLeft w:val="0"/>
      <w:marRight w:val="0"/>
      <w:marTop w:val="0"/>
      <w:marBottom w:val="0"/>
      <w:divBdr>
        <w:top w:val="none" w:sz="0" w:space="0" w:color="auto"/>
        <w:left w:val="none" w:sz="0" w:space="0" w:color="auto"/>
        <w:bottom w:val="none" w:sz="0" w:space="0" w:color="auto"/>
        <w:right w:val="none" w:sz="0" w:space="0" w:color="auto"/>
      </w:divBdr>
    </w:div>
    <w:div w:id="188758471">
      <w:bodyDiv w:val="1"/>
      <w:marLeft w:val="0"/>
      <w:marRight w:val="0"/>
      <w:marTop w:val="0"/>
      <w:marBottom w:val="0"/>
      <w:divBdr>
        <w:top w:val="none" w:sz="0" w:space="0" w:color="auto"/>
        <w:left w:val="none" w:sz="0" w:space="0" w:color="auto"/>
        <w:bottom w:val="none" w:sz="0" w:space="0" w:color="auto"/>
        <w:right w:val="none" w:sz="0" w:space="0" w:color="auto"/>
      </w:divBdr>
    </w:div>
    <w:div w:id="192302250">
      <w:bodyDiv w:val="1"/>
      <w:marLeft w:val="0"/>
      <w:marRight w:val="0"/>
      <w:marTop w:val="0"/>
      <w:marBottom w:val="0"/>
      <w:divBdr>
        <w:top w:val="none" w:sz="0" w:space="0" w:color="auto"/>
        <w:left w:val="none" w:sz="0" w:space="0" w:color="auto"/>
        <w:bottom w:val="none" w:sz="0" w:space="0" w:color="auto"/>
        <w:right w:val="none" w:sz="0" w:space="0" w:color="auto"/>
      </w:divBdr>
    </w:div>
    <w:div w:id="222449033">
      <w:bodyDiv w:val="1"/>
      <w:marLeft w:val="0"/>
      <w:marRight w:val="0"/>
      <w:marTop w:val="0"/>
      <w:marBottom w:val="0"/>
      <w:divBdr>
        <w:top w:val="none" w:sz="0" w:space="0" w:color="auto"/>
        <w:left w:val="none" w:sz="0" w:space="0" w:color="auto"/>
        <w:bottom w:val="none" w:sz="0" w:space="0" w:color="auto"/>
        <w:right w:val="none" w:sz="0" w:space="0" w:color="auto"/>
      </w:divBdr>
    </w:div>
    <w:div w:id="253518574">
      <w:bodyDiv w:val="1"/>
      <w:marLeft w:val="0"/>
      <w:marRight w:val="0"/>
      <w:marTop w:val="0"/>
      <w:marBottom w:val="0"/>
      <w:divBdr>
        <w:top w:val="none" w:sz="0" w:space="0" w:color="auto"/>
        <w:left w:val="none" w:sz="0" w:space="0" w:color="auto"/>
        <w:bottom w:val="none" w:sz="0" w:space="0" w:color="auto"/>
        <w:right w:val="none" w:sz="0" w:space="0" w:color="auto"/>
      </w:divBdr>
    </w:div>
    <w:div w:id="271209453">
      <w:bodyDiv w:val="1"/>
      <w:marLeft w:val="0"/>
      <w:marRight w:val="0"/>
      <w:marTop w:val="0"/>
      <w:marBottom w:val="0"/>
      <w:divBdr>
        <w:top w:val="none" w:sz="0" w:space="0" w:color="auto"/>
        <w:left w:val="none" w:sz="0" w:space="0" w:color="auto"/>
        <w:bottom w:val="none" w:sz="0" w:space="0" w:color="auto"/>
        <w:right w:val="none" w:sz="0" w:space="0" w:color="auto"/>
      </w:divBdr>
    </w:div>
    <w:div w:id="360595798">
      <w:bodyDiv w:val="1"/>
      <w:marLeft w:val="0"/>
      <w:marRight w:val="0"/>
      <w:marTop w:val="0"/>
      <w:marBottom w:val="0"/>
      <w:divBdr>
        <w:top w:val="none" w:sz="0" w:space="0" w:color="auto"/>
        <w:left w:val="none" w:sz="0" w:space="0" w:color="auto"/>
        <w:bottom w:val="none" w:sz="0" w:space="0" w:color="auto"/>
        <w:right w:val="none" w:sz="0" w:space="0" w:color="auto"/>
      </w:divBdr>
    </w:div>
    <w:div w:id="379937157">
      <w:bodyDiv w:val="1"/>
      <w:marLeft w:val="0"/>
      <w:marRight w:val="0"/>
      <w:marTop w:val="0"/>
      <w:marBottom w:val="0"/>
      <w:divBdr>
        <w:top w:val="none" w:sz="0" w:space="0" w:color="auto"/>
        <w:left w:val="none" w:sz="0" w:space="0" w:color="auto"/>
        <w:bottom w:val="none" w:sz="0" w:space="0" w:color="auto"/>
        <w:right w:val="none" w:sz="0" w:space="0" w:color="auto"/>
      </w:divBdr>
    </w:div>
    <w:div w:id="392781222">
      <w:bodyDiv w:val="1"/>
      <w:marLeft w:val="0"/>
      <w:marRight w:val="0"/>
      <w:marTop w:val="0"/>
      <w:marBottom w:val="0"/>
      <w:divBdr>
        <w:top w:val="none" w:sz="0" w:space="0" w:color="auto"/>
        <w:left w:val="none" w:sz="0" w:space="0" w:color="auto"/>
        <w:bottom w:val="none" w:sz="0" w:space="0" w:color="auto"/>
        <w:right w:val="none" w:sz="0" w:space="0" w:color="auto"/>
      </w:divBdr>
    </w:div>
    <w:div w:id="399906176">
      <w:bodyDiv w:val="1"/>
      <w:marLeft w:val="0"/>
      <w:marRight w:val="0"/>
      <w:marTop w:val="0"/>
      <w:marBottom w:val="0"/>
      <w:divBdr>
        <w:top w:val="none" w:sz="0" w:space="0" w:color="auto"/>
        <w:left w:val="none" w:sz="0" w:space="0" w:color="auto"/>
        <w:bottom w:val="none" w:sz="0" w:space="0" w:color="auto"/>
        <w:right w:val="none" w:sz="0" w:space="0" w:color="auto"/>
      </w:divBdr>
    </w:div>
    <w:div w:id="450175738">
      <w:bodyDiv w:val="1"/>
      <w:marLeft w:val="0"/>
      <w:marRight w:val="0"/>
      <w:marTop w:val="0"/>
      <w:marBottom w:val="0"/>
      <w:divBdr>
        <w:top w:val="none" w:sz="0" w:space="0" w:color="auto"/>
        <w:left w:val="none" w:sz="0" w:space="0" w:color="auto"/>
        <w:bottom w:val="none" w:sz="0" w:space="0" w:color="auto"/>
        <w:right w:val="none" w:sz="0" w:space="0" w:color="auto"/>
      </w:divBdr>
    </w:div>
    <w:div w:id="475338525">
      <w:bodyDiv w:val="1"/>
      <w:marLeft w:val="0"/>
      <w:marRight w:val="0"/>
      <w:marTop w:val="0"/>
      <w:marBottom w:val="0"/>
      <w:divBdr>
        <w:top w:val="none" w:sz="0" w:space="0" w:color="auto"/>
        <w:left w:val="none" w:sz="0" w:space="0" w:color="auto"/>
        <w:bottom w:val="none" w:sz="0" w:space="0" w:color="auto"/>
        <w:right w:val="none" w:sz="0" w:space="0" w:color="auto"/>
      </w:divBdr>
    </w:div>
    <w:div w:id="482819778">
      <w:bodyDiv w:val="1"/>
      <w:marLeft w:val="0"/>
      <w:marRight w:val="0"/>
      <w:marTop w:val="0"/>
      <w:marBottom w:val="0"/>
      <w:divBdr>
        <w:top w:val="none" w:sz="0" w:space="0" w:color="auto"/>
        <w:left w:val="none" w:sz="0" w:space="0" w:color="auto"/>
        <w:bottom w:val="none" w:sz="0" w:space="0" w:color="auto"/>
        <w:right w:val="none" w:sz="0" w:space="0" w:color="auto"/>
      </w:divBdr>
    </w:div>
    <w:div w:id="504705116">
      <w:bodyDiv w:val="1"/>
      <w:marLeft w:val="0"/>
      <w:marRight w:val="0"/>
      <w:marTop w:val="0"/>
      <w:marBottom w:val="0"/>
      <w:divBdr>
        <w:top w:val="none" w:sz="0" w:space="0" w:color="auto"/>
        <w:left w:val="none" w:sz="0" w:space="0" w:color="auto"/>
        <w:bottom w:val="none" w:sz="0" w:space="0" w:color="auto"/>
        <w:right w:val="none" w:sz="0" w:space="0" w:color="auto"/>
      </w:divBdr>
    </w:div>
    <w:div w:id="514880258">
      <w:bodyDiv w:val="1"/>
      <w:marLeft w:val="0"/>
      <w:marRight w:val="0"/>
      <w:marTop w:val="0"/>
      <w:marBottom w:val="0"/>
      <w:divBdr>
        <w:top w:val="none" w:sz="0" w:space="0" w:color="auto"/>
        <w:left w:val="none" w:sz="0" w:space="0" w:color="auto"/>
        <w:bottom w:val="none" w:sz="0" w:space="0" w:color="auto"/>
        <w:right w:val="none" w:sz="0" w:space="0" w:color="auto"/>
      </w:divBdr>
    </w:div>
    <w:div w:id="534005495">
      <w:bodyDiv w:val="1"/>
      <w:marLeft w:val="0"/>
      <w:marRight w:val="0"/>
      <w:marTop w:val="0"/>
      <w:marBottom w:val="0"/>
      <w:divBdr>
        <w:top w:val="none" w:sz="0" w:space="0" w:color="auto"/>
        <w:left w:val="none" w:sz="0" w:space="0" w:color="auto"/>
        <w:bottom w:val="none" w:sz="0" w:space="0" w:color="auto"/>
        <w:right w:val="none" w:sz="0" w:space="0" w:color="auto"/>
      </w:divBdr>
    </w:div>
    <w:div w:id="554046242">
      <w:bodyDiv w:val="1"/>
      <w:marLeft w:val="0"/>
      <w:marRight w:val="0"/>
      <w:marTop w:val="0"/>
      <w:marBottom w:val="0"/>
      <w:divBdr>
        <w:top w:val="none" w:sz="0" w:space="0" w:color="auto"/>
        <w:left w:val="none" w:sz="0" w:space="0" w:color="auto"/>
        <w:bottom w:val="none" w:sz="0" w:space="0" w:color="auto"/>
        <w:right w:val="none" w:sz="0" w:space="0" w:color="auto"/>
      </w:divBdr>
    </w:div>
    <w:div w:id="561602533">
      <w:bodyDiv w:val="1"/>
      <w:marLeft w:val="0"/>
      <w:marRight w:val="0"/>
      <w:marTop w:val="0"/>
      <w:marBottom w:val="0"/>
      <w:divBdr>
        <w:top w:val="none" w:sz="0" w:space="0" w:color="auto"/>
        <w:left w:val="none" w:sz="0" w:space="0" w:color="auto"/>
        <w:bottom w:val="none" w:sz="0" w:space="0" w:color="auto"/>
        <w:right w:val="none" w:sz="0" w:space="0" w:color="auto"/>
      </w:divBdr>
    </w:div>
    <w:div w:id="585531147">
      <w:bodyDiv w:val="1"/>
      <w:marLeft w:val="0"/>
      <w:marRight w:val="0"/>
      <w:marTop w:val="0"/>
      <w:marBottom w:val="0"/>
      <w:divBdr>
        <w:top w:val="none" w:sz="0" w:space="0" w:color="auto"/>
        <w:left w:val="none" w:sz="0" w:space="0" w:color="auto"/>
        <w:bottom w:val="none" w:sz="0" w:space="0" w:color="auto"/>
        <w:right w:val="none" w:sz="0" w:space="0" w:color="auto"/>
      </w:divBdr>
    </w:div>
    <w:div w:id="592907393">
      <w:bodyDiv w:val="1"/>
      <w:marLeft w:val="0"/>
      <w:marRight w:val="0"/>
      <w:marTop w:val="0"/>
      <w:marBottom w:val="0"/>
      <w:divBdr>
        <w:top w:val="none" w:sz="0" w:space="0" w:color="auto"/>
        <w:left w:val="none" w:sz="0" w:space="0" w:color="auto"/>
        <w:bottom w:val="none" w:sz="0" w:space="0" w:color="auto"/>
        <w:right w:val="none" w:sz="0" w:space="0" w:color="auto"/>
      </w:divBdr>
    </w:div>
    <w:div w:id="611279277">
      <w:bodyDiv w:val="1"/>
      <w:marLeft w:val="0"/>
      <w:marRight w:val="0"/>
      <w:marTop w:val="0"/>
      <w:marBottom w:val="0"/>
      <w:divBdr>
        <w:top w:val="none" w:sz="0" w:space="0" w:color="auto"/>
        <w:left w:val="none" w:sz="0" w:space="0" w:color="auto"/>
        <w:bottom w:val="none" w:sz="0" w:space="0" w:color="auto"/>
        <w:right w:val="none" w:sz="0" w:space="0" w:color="auto"/>
      </w:divBdr>
    </w:div>
    <w:div w:id="620841912">
      <w:bodyDiv w:val="1"/>
      <w:marLeft w:val="0"/>
      <w:marRight w:val="0"/>
      <w:marTop w:val="0"/>
      <w:marBottom w:val="0"/>
      <w:divBdr>
        <w:top w:val="none" w:sz="0" w:space="0" w:color="auto"/>
        <w:left w:val="none" w:sz="0" w:space="0" w:color="auto"/>
        <w:bottom w:val="none" w:sz="0" w:space="0" w:color="auto"/>
        <w:right w:val="none" w:sz="0" w:space="0" w:color="auto"/>
      </w:divBdr>
    </w:div>
    <w:div w:id="626467600">
      <w:bodyDiv w:val="1"/>
      <w:marLeft w:val="0"/>
      <w:marRight w:val="0"/>
      <w:marTop w:val="0"/>
      <w:marBottom w:val="0"/>
      <w:divBdr>
        <w:top w:val="none" w:sz="0" w:space="0" w:color="auto"/>
        <w:left w:val="none" w:sz="0" w:space="0" w:color="auto"/>
        <w:bottom w:val="none" w:sz="0" w:space="0" w:color="auto"/>
        <w:right w:val="none" w:sz="0" w:space="0" w:color="auto"/>
      </w:divBdr>
    </w:div>
    <w:div w:id="648245201">
      <w:bodyDiv w:val="1"/>
      <w:marLeft w:val="0"/>
      <w:marRight w:val="0"/>
      <w:marTop w:val="0"/>
      <w:marBottom w:val="0"/>
      <w:divBdr>
        <w:top w:val="none" w:sz="0" w:space="0" w:color="auto"/>
        <w:left w:val="none" w:sz="0" w:space="0" w:color="auto"/>
        <w:bottom w:val="none" w:sz="0" w:space="0" w:color="auto"/>
        <w:right w:val="none" w:sz="0" w:space="0" w:color="auto"/>
      </w:divBdr>
    </w:div>
    <w:div w:id="657656252">
      <w:bodyDiv w:val="1"/>
      <w:marLeft w:val="0"/>
      <w:marRight w:val="0"/>
      <w:marTop w:val="0"/>
      <w:marBottom w:val="0"/>
      <w:divBdr>
        <w:top w:val="none" w:sz="0" w:space="0" w:color="auto"/>
        <w:left w:val="none" w:sz="0" w:space="0" w:color="auto"/>
        <w:bottom w:val="none" w:sz="0" w:space="0" w:color="auto"/>
        <w:right w:val="none" w:sz="0" w:space="0" w:color="auto"/>
      </w:divBdr>
    </w:div>
    <w:div w:id="718437462">
      <w:bodyDiv w:val="1"/>
      <w:marLeft w:val="0"/>
      <w:marRight w:val="0"/>
      <w:marTop w:val="0"/>
      <w:marBottom w:val="0"/>
      <w:divBdr>
        <w:top w:val="none" w:sz="0" w:space="0" w:color="auto"/>
        <w:left w:val="none" w:sz="0" w:space="0" w:color="auto"/>
        <w:bottom w:val="none" w:sz="0" w:space="0" w:color="auto"/>
        <w:right w:val="none" w:sz="0" w:space="0" w:color="auto"/>
      </w:divBdr>
    </w:div>
    <w:div w:id="777456130">
      <w:bodyDiv w:val="1"/>
      <w:marLeft w:val="0"/>
      <w:marRight w:val="0"/>
      <w:marTop w:val="0"/>
      <w:marBottom w:val="0"/>
      <w:divBdr>
        <w:top w:val="none" w:sz="0" w:space="0" w:color="auto"/>
        <w:left w:val="none" w:sz="0" w:space="0" w:color="auto"/>
        <w:bottom w:val="none" w:sz="0" w:space="0" w:color="auto"/>
        <w:right w:val="none" w:sz="0" w:space="0" w:color="auto"/>
      </w:divBdr>
    </w:div>
    <w:div w:id="791947070">
      <w:bodyDiv w:val="1"/>
      <w:marLeft w:val="0"/>
      <w:marRight w:val="0"/>
      <w:marTop w:val="0"/>
      <w:marBottom w:val="0"/>
      <w:divBdr>
        <w:top w:val="none" w:sz="0" w:space="0" w:color="auto"/>
        <w:left w:val="none" w:sz="0" w:space="0" w:color="auto"/>
        <w:bottom w:val="none" w:sz="0" w:space="0" w:color="auto"/>
        <w:right w:val="none" w:sz="0" w:space="0" w:color="auto"/>
      </w:divBdr>
    </w:div>
    <w:div w:id="793909608">
      <w:bodyDiv w:val="1"/>
      <w:marLeft w:val="0"/>
      <w:marRight w:val="0"/>
      <w:marTop w:val="0"/>
      <w:marBottom w:val="0"/>
      <w:divBdr>
        <w:top w:val="none" w:sz="0" w:space="0" w:color="auto"/>
        <w:left w:val="none" w:sz="0" w:space="0" w:color="auto"/>
        <w:bottom w:val="none" w:sz="0" w:space="0" w:color="auto"/>
        <w:right w:val="none" w:sz="0" w:space="0" w:color="auto"/>
      </w:divBdr>
    </w:div>
    <w:div w:id="800072983">
      <w:bodyDiv w:val="1"/>
      <w:marLeft w:val="0"/>
      <w:marRight w:val="0"/>
      <w:marTop w:val="0"/>
      <w:marBottom w:val="0"/>
      <w:divBdr>
        <w:top w:val="none" w:sz="0" w:space="0" w:color="auto"/>
        <w:left w:val="none" w:sz="0" w:space="0" w:color="auto"/>
        <w:bottom w:val="none" w:sz="0" w:space="0" w:color="auto"/>
        <w:right w:val="none" w:sz="0" w:space="0" w:color="auto"/>
      </w:divBdr>
    </w:div>
    <w:div w:id="800616123">
      <w:bodyDiv w:val="1"/>
      <w:marLeft w:val="0"/>
      <w:marRight w:val="0"/>
      <w:marTop w:val="0"/>
      <w:marBottom w:val="0"/>
      <w:divBdr>
        <w:top w:val="none" w:sz="0" w:space="0" w:color="auto"/>
        <w:left w:val="none" w:sz="0" w:space="0" w:color="auto"/>
        <w:bottom w:val="none" w:sz="0" w:space="0" w:color="auto"/>
        <w:right w:val="none" w:sz="0" w:space="0" w:color="auto"/>
      </w:divBdr>
    </w:div>
    <w:div w:id="824585114">
      <w:bodyDiv w:val="1"/>
      <w:marLeft w:val="0"/>
      <w:marRight w:val="0"/>
      <w:marTop w:val="0"/>
      <w:marBottom w:val="0"/>
      <w:divBdr>
        <w:top w:val="none" w:sz="0" w:space="0" w:color="auto"/>
        <w:left w:val="none" w:sz="0" w:space="0" w:color="auto"/>
        <w:bottom w:val="none" w:sz="0" w:space="0" w:color="auto"/>
        <w:right w:val="none" w:sz="0" w:space="0" w:color="auto"/>
      </w:divBdr>
    </w:div>
    <w:div w:id="846556456">
      <w:bodyDiv w:val="1"/>
      <w:marLeft w:val="0"/>
      <w:marRight w:val="0"/>
      <w:marTop w:val="0"/>
      <w:marBottom w:val="0"/>
      <w:divBdr>
        <w:top w:val="none" w:sz="0" w:space="0" w:color="auto"/>
        <w:left w:val="none" w:sz="0" w:space="0" w:color="auto"/>
        <w:bottom w:val="none" w:sz="0" w:space="0" w:color="auto"/>
        <w:right w:val="none" w:sz="0" w:space="0" w:color="auto"/>
      </w:divBdr>
      <w:divsChild>
        <w:div w:id="2075852868">
          <w:marLeft w:val="0"/>
          <w:marRight w:val="0"/>
          <w:marTop w:val="0"/>
          <w:marBottom w:val="0"/>
          <w:divBdr>
            <w:top w:val="none" w:sz="0" w:space="0" w:color="auto"/>
            <w:left w:val="none" w:sz="0" w:space="0" w:color="auto"/>
            <w:bottom w:val="none" w:sz="0" w:space="0" w:color="auto"/>
            <w:right w:val="none" w:sz="0" w:space="0" w:color="auto"/>
          </w:divBdr>
        </w:div>
      </w:divsChild>
    </w:div>
    <w:div w:id="858159924">
      <w:bodyDiv w:val="1"/>
      <w:marLeft w:val="0"/>
      <w:marRight w:val="0"/>
      <w:marTop w:val="0"/>
      <w:marBottom w:val="0"/>
      <w:divBdr>
        <w:top w:val="none" w:sz="0" w:space="0" w:color="auto"/>
        <w:left w:val="none" w:sz="0" w:space="0" w:color="auto"/>
        <w:bottom w:val="none" w:sz="0" w:space="0" w:color="auto"/>
        <w:right w:val="none" w:sz="0" w:space="0" w:color="auto"/>
      </w:divBdr>
    </w:div>
    <w:div w:id="882134674">
      <w:bodyDiv w:val="1"/>
      <w:marLeft w:val="0"/>
      <w:marRight w:val="0"/>
      <w:marTop w:val="0"/>
      <w:marBottom w:val="0"/>
      <w:divBdr>
        <w:top w:val="none" w:sz="0" w:space="0" w:color="auto"/>
        <w:left w:val="none" w:sz="0" w:space="0" w:color="auto"/>
        <w:bottom w:val="none" w:sz="0" w:space="0" w:color="auto"/>
        <w:right w:val="none" w:sz="0" w:space="0" w:color="auto"/>
      </w:divBdr>
    </w:div>
    <w:div w:id="930432705">
      <w:bodyDiv w:val="1"/>
      <w:marLeft w:val="0"/>
      <w:marRight w:val="0"/>
      <w:marTop w:val="0"/>
      <w:marBottom w:val="0"/>
      <w:divBdr>
        <w:top w:val="none" w:sz="0" w:space="0" w:color="auto"/>
        <w:left w:val="none" w:sz="0" w:space="0" w:color="auto"/>
        <w:bottom w:val="none" w:sz="0" w:space="0" w:color="auto"/>
        <w:right w:val="none" w:sz="0" w:space="0" w:color="auto"/>
      </w:divBdr>
    </w:div>
    <w:div w:id="938101467">
      <w:bodyDiv w:val="1"/>
      <w:marLeft w:val="0"/>
      <w:marRight w:val="0"/>
      <w:marTop w:val="0"/>
      <w:marBottom w:val="0"/>
      <w:divBdr>
        <w:top w:val="none" w:sz="0" w:space="0" w:color="auto"/>
        <w:left w:val="none" w:sz="0" w:space="0" w:color="auto"/>
        <w:bottom w:val="none" w:sz="0" w:space="0" w:color="auto"/>
        <w:right w:val="none" w:sz="0" w:space="0" w:color="auto"/>
      </w:divBdr>
    </w:div>
    <w:div w:id="950672541">
      <w:bodyDiv w:val="1"/>
      <w:marLeft w:val="0"/>
      <w:marRight w:val="0"/>
      <w:marTop w:val="0"/>
      <w:marBottom w:val="0"/>
      <w:divBdr>
        <w:top w:val="none" w:sz="0" w:space="0" w:color="auto"/>
        <w:left w:val="none" w:sz="0" w:space="0" w:color="auto"/>
        <w:bottom w:val="none" w:sz="0" w:space="0" w:color="auto"/>
        <w:right w:val="none" w:sz="0" w:space="0" w:color="auto"/>
      </w:divBdr>
    </w:div>
    <w:div w:id="1015039521">
      <w:bodyDiv w:val="1"/>
      <w:marLeft w:val="0"/>
      <w:marRight w:val="0"/>
      <w:marTop w:val="0"/>
      <w:marBottom w:val="0"/>
      <w:divBdr>
        <w:top w:val="none" w:sz="0" w:space="0" w:color="auto"/>
        <w:left w:val="none" w:sz="0" w:space="0" w:color="auto"/>
        <w:bottom w:val="none" w:sz="0" w:space="0" w:color="auto"/>
        <w:right w:val="none" w:sz="0" w:space="0" w:color="auto"/>
      </w:divBdr>
    </w:div>
    <w:div w:id="1015376274">
      <w:bodyDiv w:val="1"/>
      <w:marLeft w:val="0"/>
      <w:marRight w:val="0"/>
      <w:marTop w:val="0"/>
      <w:marBottom w:val="0"/>
      <w:divBdr>
        <w:top w:val="none" w:sz="0" w:space="0" w:color="auto"/>
        <w:left w:val="none" w:sz="0" w:space="0" w:color="auto"/>
        <w:bottom w:val="none" w:sz="0" w:space="0" w:color="auto"/>
        <w:right w:val="none" w:sz="0" w:space="0" w:color="auto"/>
      </w:divBdr>
    </w:div>
    <w:div w:id="1066337802">
      <w:bodyDiv w:val="1"/>
      <w:marLeft w:val="0"/>
      <w:marRight w:val="0"/>
      <w:marTop w:val="0"/>
      <w:marBottom w:val="0"/>
      <w:divBdr>
        <w:top w:val="none" w:sz="0" w:space="0" w:color="auto"/>
        <w:left w:val="none" w:sz="0" w:space="0" w:color="auto"/>
        <w:bottom w:val="none" w:sz="0" w:space="0" w:color="auto"/>
        <w:right w:val="none" w:sz="0" w:space="0" w:color="auto"/>
      </w:divBdr>
    </w:div>
    <w:div w:id="1085998708">
      <w:bodyDiv w:val="1"/>
      <w:marLeft w:val="0"/>
      <w:marRight w:val="0"/>
      <w:marTop w:val="0"/>
      <w:marBottom w:val="0"/>
      <w:divBdr>
        <w:top w:val="none" w:sz="0" w:space="0" w:color="auto"/>
        <w:left w:val="none" w:sz="0" w:space="0" w:color="auto"/>
        <w:bottom w:val="none" w:sz="0" w:space="0" w:color="auto"/>
        <w:right w:val="none" w:sz="0" w:space="0" w:color="auto"/>
      </w:divBdr>
    </w:div>
    <w:div w:id="1091776643">
      <w:bodyDiv w:val="1"/>
      <w:marLeft w:val="0"/>
      <w:marRight w:val="0"/>
      <w:marTop w:val="0"/>
      <w:marBottom w:val="0"/>
      <w:divBdr>
        <w:top w:val="none" w:sz="0" w:space="0" w:color="auto"/>
        <w:left w:val="none" w:sz="0" w:space="0" w:color="auto"/>
        <w:bottom w:val="none" w:sz="0" w:space="0" w:color="auto"/>
        <w:right w:val="none" w:sz="0" w:space="0" w:color="auto"/>
      </w:divBdr>
    </w:div>
    <w:div w:id="1099792247">
      <w:bodyDiv w:val="1"/>
      <w:marLeft w:val="0"/>
      <w:marRight w:val="0"/>
      <w:marTop w:val="0"/>
      <w:marBottom w:val="0"/>
      <w:divBdr>
        <w:top w:val="none" w:sz="0" w:space="0" w:color="auto"/>
        <w:left w:val="none" w:sz="0" w:space="0" w:color="auto"/>
        <w:bottom w:val="none" w:sz="0" w:space="0" w:color="auto"/>
        <w:right w:val="none" w:sz="0" w:space="0" w:color="auto"/>
      </w:divBdr>
    </w:div>
    <w:div w:id="1107233626">
      <w:bodyDiv w:val="1"/>
      <w:marLeft w:val="0"/>
      <w:marRight w:val="0"/>
      <w:marTop w:val="0"/>
      <w:marBottom w:val="0"/>
      <w:divBdr>
        <w:top w:val="none" w:sz="0" w:space="0" w:color="auto"/>
        <w:left w:val="none" w:sz="0" w:space="0" w:color="auto"/>
        <w:bottom w:val="none" w:sz="0" w:space="0" w:color="auto"/>
        <w:right w:val="none" w:sz="0" w:space="0" w:color="auto"/>
      </w:divBdr>
      <w:divsChild>
        <w:div w:id="1192377016">
          <w:marLeft w:val="0"/>
          <w:marRight w:val="0"/>
          <w:marTop w:val="0"/>
          <w:marBottom w:val="0"/>
          <w:divBdr>
            <w:top w:val="none" w:sz="0" w:space="0" w:color="auto"/>
            <w:left w:val="none" w:sz="0" w:space="0" w:color="auto"/>
            <w:bottom w:val="none" w:sz="0" w:space="0" w:color="auto"/>
            <w:right w:val="none" w:sz="0" w:space="0" w:color="auto"/>
          </w:divBdr>
        </w:div>
      </w:divsChild>
    </w:div>
    <w:div w:id="1121918851">
      <w:bodyDiv w:val="1"/>
      <w:marLeft w:val="0"/>
      <w:marRight w:val="0"/>
      <w:marTop w:val="0"/>
      <w:marBottom w:val="0"/>
      <w:divBdr>
        <w:top w:val="none" w:sz="0" w:space="0" w:color="auto"/>
        <w:left w:val="none" w:sz="0" w:space="0" w:color="auto"/>
        <w:bottom w:val="none" w:sz="0" w:space="0" w:color="auto"/>
        <w:right w:val="none" w:sz="0" w:space="0" w:color="auto"/>
      </w:divBdr>
    </w:div>
    <w:div w:id="1145391878">
      <w:bodyDiv w:val="1"/>
      <w:marLeft w:val="0"/>
      <w:marRight w:val="0"/>
      <w:marTop w:val="0"/>
      <w:marBottom w:val="0"/>
      <w:divBdr>
        <w:top w:val="none" w:sz="0" w:space="0" w:color="auto"/>
        <w:left w:val="none" w:sz="0" w:space="0" w:color="auto"/>
        <w:bottom w:val="none" w:sz="0" w:space="0" w:color="auto"/>
        <w:right w:val="none" w:sz="0" w:space="0" w:color="auto"/>
      </w:divBdr>
    </w:div>
    <w:div w:id="1148086759">
      <w:bodyDiv w:val="1"/>
      <w:marLeft w:val="0"/>
      <w:marRight w:val="0"/>
      <w:marTop w:val="0"/>
      <w:marBottom w:val="0"/>
      <w:divBdr>
        <w:top w:val="none" w:sz="0" w:space="0" w:color="auto"/>
        <w:left w:val="none" w:sz="0" w:space="0" w:color="auto"/>
        <w:bottom w:val="none" w:sz="0" w:space="0" w:color="auto"/>
        <w:right w:val="none" w:sz="0" w:space="0" w:color="auto"/>
      </w:divBdr>
    </w:div>
    <w:div w:id="1167751465">
      <w:bodyDiv w:val="1"/>
      <w:marLeft w:val="0"/>
      <w:marRight w:val="0"/>
      <w:marTop w:val="0"/>
      <w:marBottom w:val="0"/>
      <w:divBdr>
        <w:top w:val="none" w:sz="0" w:space="0" w:color="auto"/>
        <w:left w:val="none" w:sz="0" w:space="0" w:color="auto"/>
        <w:bottom w:val="none" w:sz="0" w:space="0" w:color="auto"/>
        <w:right w:val="none" w:sz="0" w:space="0" w:color="auto"/>
      </w:divBdr>
    </w:div>
    <w:div w:id="1168592780">
      <w:bodyDiv w:val="1"/>
      <w:marLeft w:val="0"/>
      <w:marRight w:val="0"/>
      <w:marTop w:val="0"/>
      <w:marBottom w:val="0"/>
      <w:divBdr>
        <w:top w:val="none" w:sz="0" w:space="0" w:color="auto"/>
        <w:left w:val="none" w:sz="0" w:space="0" w:color="auto"/>
        <w:bottom w:val="none" w:sz="0" w:space="0" w:color="auto"/>
        <w:right w:val="none" w:sz="0" w:space="0" w:color="auto"/>
      </w:divBdr>
    </w:div>
    <w:div w:id="1187712157">
      <w:bodyDiv w:val="1"/>
      <w:marLeft w:val="0"/>
      <w:marRight w:val="0"/>
      <w:marTop w:val="0"/>
      <w:marBottom w:val="0"/>
      <w:divBdr>
        <w:top w:val="none" w:sz="0" w:space="0" w:color="auto"/>
        <w:left w:val="none" w:sz="0" w:space="0" w:color="auto"/>
        <w:bottom w:val="none" w:sz="0" w:space="0" w:color="auto"/>
        <w:right w:val="none" w:sz="0" w:space="0" w:color="auto"/>
      </w:divBdr>
    </w:div>
    <w:div w:id="1204094036">
      <w:bodyDiv w:val="1"/>
      <w:marLeft w:val="0"/>
      <w:marRight w:val="0"/>
      <w:marTop w:val="0"/>
      <w:marBottom w:val="0"/>
      <w:divBdr>
        <w:top w:val="none" w:sz="0" w:space="0" w:color="auto"/>
        <w:left w:val="none" w:sz="0" w:space="0" w:color="auto"/>
        <w:bottom w:val="none" w:sz="0" w:space="0" w:color="auto"/>
        <w:right w:val="none" w:sz="0" w:space="0" w:color="auto"/>
      </w:divBdr>
      <w:divsChild>
        <w:div w:id="362677502">
          <w:marLeft w:val="0"/>
          <w:marRight w:val="300"/>
          <w:marTop w:val="150"/>
          <w:marBottom w:val="0"/>
          <w:divBdr>
            <w:top w:val="none" w:sz="0" w:space="0" w:color="auto"/>
            <w:left w:val="none" w:sz="0" w:space="0" w:color="auto"/>
            <w:bottom w:val="none" w:sz="0" w:space="0" w:color="auto"/>
            <w:right w:val="none" w:sz="0" w:space="0" w:color="auto"/>
          </w:divBdr>
          <w:divsChild>
            <w:div w:id="1157382766">
              <w:marLeft w:val="0"/>
              <w:marRight w:val="0"/>
              <w:marTop w:val="0"/>
              <w:marBottom w:val="0"/>
              <w:divBdr>
                <w:top w:val="none" w:sz="0" w:space="0" w:color="auto"/>
                <w:left w:val="none" w:sz="0" w:space="0" w:color="auto"/>
                <w:bottom w:val="none" w:sz="0" w:space="0" w:color="auto"/>
                <w:right w:val="none" w:sz="0" w:space="0" w:color="auto"/>
              </w:divBdr>
            </w:div>
          </w:divsChild>
        </w:div>
        <w:div w:id="1160581687">
          <w:marLeft w:val="0"/>
          <w:marRight w:val="0"/>
          <w:marTop w:val="0"/>
          <w:marBottom w:val="0"/>
          <w:divBdr>
            <w:top w:val="none" w:sz="0" w:space="0" w:color="auto"/>
            <w:left w:val="none" w:sz="0" w:space="0" w:color="auto"/>
            <w:bottom w:val="none" w:sz="0" w:space="0" w:color="auto"/>
            <w:right w:val="none" w:sz="0" w:space="0" w:color="auto"/>
          </w:divBdr>
          <w:divsChild>
            <w:div w:id="1214269817">
              <w:marLeft w:val="0"/>
              <w:marRight w:val="0"/>
              <w:marTop w:val="0"/>
              <w:marBottom w:val="0"/>
              <w:divBdr>
                <w:top w:val="none" w:sz="0" w:space="0" w:color="auto"/>
                <w:left w:val="none" w:sz="0" w:space="0" w:color="auto"/>
                <w:bottom w:val="none" w:sz="0" w:space="0" w:color="auto"/>
                <w:right w:val="none" w:sz="0" w:space="0" w:color="auto"/>
              </w:divBdr>
              <w:divsChild>
                <w:div w:id="1889298167">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1222401528">
      <w:bodyDiv w:val="1"/>
      <w:marLeft w:val="0"/>
      <w:marRight w:val="0"/>
      <w:marTop w:val="0"/>
      <w:marBottom w:val="0"/>
      <w:divBdr>
        <w:top w:val="none" w:sz="0" w:space="0" w:color="auto"/>
        <w:left w:val="none" w:sz="0" w:space="0" w:color="auto"/>
        <w:bottom w:val="none" w:sz="0" w:space="0" w:color="auto"/>
        <w:right w:val="none" w:sz="0" w:space="0" w:color="auto"/>
      </w:divBdr>
    </w:div>
    <w:div w:id="1275287763">
      <w:bodyDiv w:val="1"/>
      <w:marLeft w:val="0"/>
      <w:marRight w:val="0"/>
      <w:marTop w:val="0"/>
      <w:marBottom w:val="0"/>
      <w:divBdr>
        <w:top w:val="none" w:sz="0" w:space="0" w:color="auto"/>
        <w:left w:val="none" w:sz="0" w:space="0" w:color="auto"/>
        <w:bottom w:val="none" w:sz="0" w:space="0" w:color="auto"/>
        <w:right w:val="none" w:sz="0" w:space="0" w:color="auto"/>
      </w:divBdr>
    </w:div>
    <w:div w:id="1278214624">
      <w:bodyDiv w:val="1"/>
      <w:marLeft w:val="0"/>
      <w:marRight w:val="0"/>
      <w:marTop w:val="0"/>
      <w:marBottom w:val="0"/>
      <w:divBdr>
        <w:top w:val="none" w:sz="0" w:space="0" w:color="auto"/>
        <w:left w:val="none" w:sz="0" w:space="0" w:color="auto"/>
        <w:bottom w:val="none" w:sz="0" w:space="0" w:color="auto"/>
        <w:right w:val="none" w:sz="0" w:space="0" w:color="auto"/>
      </w:divBdr>
    </w:div>
    <w:div w:id="1293949909">
      <w:bodyDiv w:val="1"/>
      <w:marLeft w:val="0"/>
      <w:marRight w:val="0"/>
      <w:marTop w:val="0"/>
      <w:marBottom w:val="0"/>
      <w:divBdr>
        <w:top w:val="none" w:sz="0" w:space="0" w:color="auto"/>
        <w:left w:val="none" w:sz="0" w:space="0" w:color="auto"/>
        <w:bottom w:val="none" w:sz="0" w:space="0" w:color="auto"/>
        <w:right w:val="none" w:sz="0" w:space="0" w:color="auto"/>
      </w:divBdr>
    </w:div>
    <w:div w:id="1313674478">
      <w:bodyDiv w:val="1"/>
      <w:marLeft w:val="0"/>
      <w:marRight w:val="0"/>
      <w:marTop w:val="0"/>
      <w:marBottom w:val="0"/>
      <w:divBdr>
        <w:top w:val="none" w:sz="0" w:space="0" w:color="auto"/>
        <w:left w:val="none" w:sz="0" w:space="0" w:color="auto"/>
        <w:bottom w:val="none" w:sz="0" w:space="0" w:color="auto"/>
        <w:right w:val="none" w:sz="0" w:space="0" w:color="auto"/>
      </w:divBdr>
    </w:div>
    <w:div w:id="1320426820">
      <w:bodyDiv w:val="1"/>
      <w:marLeft w:val="0"/>
      <w:marRight w:val="0"/>
      <w:marTop w:val="0"/>
      <w:marBottom w:val="0"/>
      <w:divBdr>
        <w:top w:val="none" w:sz="0" w:space="0" w:color="auto"/>
        <w:left w:val="none" w:sz="0" w:space="0" w:color="auto"/>
        <w:bottom w:val="none" w:sz="0" w:space="0" w:color="auto"/>
        <w:right w:val="none" w:sz="0" w:space="0" w:color="auto"/>
      </w:divBdr>
    </w:div>
    <w:div w:id="1338801037">
      <w:bodyDiv w:val="1"/>
      <w:marLeft w:val="0"/>
      <w:marRight w:val="0"/>
      <w:marTop w:val="0"/>
      <w:marBottom w:val="0"/>
      <w:divBdr>
        <w:top w:val="none" w:sz="0" w:space="0" w:color="auto"/>
        <w:left w:val="none" w:sz="0" w:space="0" w:color="auto"/>
        <w:bottom w:val="none" w:sz="0" w:space="0" w:color="auto"/>
        <w:right w:val="none" w:sz="0" w:space="0" w:color="auto"/>
      </w:divBdr>
    </w:div>
    <w:div w:id="1368683225">
      <w:bodyDiv w:val="1"/>
      <w:marLeft w:val="0"/>
      <w:marRight w:val="0"/>
      <w:marTop w:val="0"/>
      <w:marBottom w:val="0"/>
      <w:divBdr>
        <w:top w:val="none" w:sz="0" w:space="0" w:color="auto"/>
        <w:left w:val="none" w:sz="0" w:space="0" w:color="auto"/>
        <w:bottom w:val="none" w:sz="0" w:space="0" w:color="auto"/>
        <w:right w:val="none" w:sz="0" w:space="0" w:color="auto"/>
      </w:divBdr>
    </w:div>
    <w:div w:id="1374890984">
      <w:bodyDiv w:val="1"/>
      <w:marLeft w:val="0"/>
      <w:marRight w:val="0"/>
      <w:marTop w:val="0"/>
      <w:marBottom w:val="0"/>
      <w:divBdr>
        <w:top w:val="none" w:sz="0" w:space="0" w:color="auto"/>
        <w:left w:val="none" w:sz="0" w:space="0" w:color="auto"/>
        <w:bottom w:val="none" w:sz="0" w:space="0" w:color="auto"/>
        <w:right w:val="none" w:sz="0" w:space="0" w:color="auto"/>
      </w:divBdr>
    </w:div>
    <w:div w:id="1446969944">
      <w:bodyDiv w:val="1"/>
      <w:marLeft w:val="0"/>
      <w:marRight w:val="0"/>
      <w:marTop w:val="0"/>
      <w:marBottom w:val="0"/>
      <w:divBdr>
        <w:top w:val="none" w:sz="0" w:space="0" w:color="auto"/>
        <w:left w:val="none" w:sz="0" w:space="0" w:color="auto"/>
        <w:bottom w:val="none" w:sz="0" w:space="0" w:color="auto"/>
        <w:right w:val="none" w:sz="0" w:space="0" w:color="auto"/>
      </w:divBdr>
    </w:div>
    <w:div w:id="1460227378">
      <w:bodyDiv w:val="1"/>
      <w:marLeft w:val="0"/>
      <w:marRight w:val="0"/>
      <w:marTop w:val="0"/>
      <w:marBottom w:val="0"/>
      <w:divBdr>
        <w:top w:val="none" w:sz="0" w:space="0" w:color="auto"/>
        <w:left w:val="none" w:sz="0" w:space="0" w:color="auto"/>
        <w:bottom w:val="none" w:sz="0" w:space="0" w:color="auto"/>
        <w:right w:val="none" w:sz="0" w:space="0" w:color="auto"/>
      </w:divBdr>
    </w:div>
    <w:div w:id="1475366304">
      <w:bodyDiv w:val="1"/>
      <w:marLeft w:val="0"/>
      <w:marRight w:val="0"/>
      <w:marTop w:val="0"/>
      <w:marBottom w:val="0"/>
      <w:divBdr>
        <w:top w:val="none" w:sz="0" w:space="0" w:color="auto"/>
        <w:left w:val="none" w:sz="0" w:space="0" w:color="auto"/>
        <w:bottom w:val="none" w:sz="0" w:space="0" w:color="auto"/>
        <w:right w:val="none" w:sz="0" w:space="0" w:color="auto"/>
      </w:divBdr>
    </w:div>
    <w:div w:id="1497922097">
      <w:bodyDiv w:val="1"/>
      <w:marLeft w:val="0"/>
      <w:marRight w:val="0"/>
      <w:marTop w:val="0"/>
      <w:marBottom w:val="0"/>
      <w:divBdr>
        <w:top w:val="none" w:sz="0" w:space="0" w:color="auto"/>
        <w:left w:val="none" w:sz="0" w:space="0" w:color="auto"/>
        <w:bottom w:val="none" w:sz="0" w:space="0" w:color="auto"/>
        <w:right w:val="none" w:sz="0" w:space="0" w:color="auto"/>
      </w:divBdr>
    </w:div>
    <w:div w:id="1513908922">
      <w:bodyDiv w:val="1"/>
      <w:marLeft w:val="0"/>
      <w:marRight w:val="0"/>
      <w:marTop w:val="0"/>
      <w:marBottom w:val="0"/>
      <w:divBdr>
        <w:top w:val="none" w:sz="0" w:space="0" w:color="auto"/>
        <w:left w:val="none" w:sz="0" w:space="0" w:color="auto"/>
        <w:bottom w:val="none" w:sz="0" w:space="0" w:color="auto"/>
        <w:right w:val="none" w:sz="0" w:space="0" w:color="auto"/>
      </w:divBdr>
    </w:div>
    <w:div w:id="1523281763">
      <w:bodyDiv w:val="1"/>
      <w:marLeft w:val="0"/>
      <w:marRight w:val="0"/>
      <w:marTop w:val="0"/>
      <w:marBottom w:val="0"/>
      <w:divBdr>
        <w:top w:val="none" w:sz="0" w:space="0" w:color="auto"/>
        <w:left w:val="none" w:sz="0" w:space="0" w:color="auto"/>
        <w:bottom w:val="none" w:sz="0" w:space="0" w:color="auto"/>
        <w:right w:val="none" w:sz="0" w:space="0" w:color="auto"/>
      </w:divBdr>
    </w:div>
    <w:div w:id="1552038351">
      <w:bodyDiv w:val="1"/>
      <w:marLeft w:val="0"/>
      <w:marRight w:val="0"/>
      <w:marTop w:val="0"/>
      <w:marBottom w:val="0"/>
      <w:divBdr>
        <w:top w:val="none" w:sz="0" w:space="0" w:color="auto"/>
        <w:left w:val="none" w:sz="0" w:space="0" w:color="auto"/>
        <w:bottom w:val="none" w:sz="0" w:space="0" w:color="auto"/>
        <w:right w:val="none" w:sz="0" w:space="0" w:color="auto"/>
      </w:divBdr>
    </w:div>
    <w:div w:id="1561939718">
      <w:bodyDiv w:val="1"/>
      <w:marLeft w:val="0"/>
      <w:marRight w:val="0"/>
      <w:marTop w:val="0"/>
      <w:marBottom w:val="0"/>
      <w:divBdr>
        <w:top w:val="none" w:sz="0" w:space="0" w:color="auto"/>
        <w:left w:val="none" w:sz="0" w:space="0" w:color="auto"/>
        <w:bottom w:val="none" w:sz="0" w:space="0" w:color="auto"/>
        <w:right w:val="none" w:sz="0" w:space="0" w:color="auto"/>
      </w:divBdr>
    </w:div>
    <w:div w:id="1577469492">
      <w:bodyDiv w:val="1"/>
      <w:marLeft w:val="0"/>
      <w:marRight w:val="0"/>
      <w:marTop w:val="0"/>
      <w:marBottom w:val="0"/>
      <w:divBdr>
        <w:top w:val="none" w:sz="0" w:space="0" w:color="auto"/>
        <w:left w:val="none" w:sz="0" w:space="0" w:color="auto"/>
        <w:bottom w:val="none" w:sz="0" w:space="0" w:color="auto"/>
        <w:right w:val="none" w:sz="0" w:space="0" w:color="auto"/>
      </w:divBdr>
    </w:div>
    <w:div w:id="1582135194">
      <w:bodyDiv w:val="1"/>
      <w:marLeft w:val="0"/>
      <w:marRight w:val="0"/>
      <w:marTop w:val="0"/>
      <w:marBottom w:val="0"/>
      <w:divBdr>
        <w:top w:val="none" w:sz="0" w:space="0" w:color="auto"/>
        <w:left w:val="none" w:sz="0" w:space="0" w:color="auto"/>
        <w:bottom w:val="none" w:sz="0" w:space="0" w:color="auto"/>
        <w:right w:val="none" w:sz="0" w:space="0" w:color="auto"/>
      </w:divBdr>
    </w:div>
    <w:div w:id="1591619570">
      <w:bodyDiv w:val="1"/>
      <w:marLeft w:val="0"/>
      <w:marRight w:val="0"/>
      <w:marTop w:val="0"/>
      <w:marBottom w:val="0"/>
      <w:divBdr>
        <w:top w:val="none" w:sz="0" w:space="0" w:color="auto"/>
        <w:left w:val="none" w:sz="0" w:space="0" w:color="auto"/>
        <w:bottom w:val="none" w:sz="0" w:space="0" w:color="auto"/>
        <w:right w:val="none" w:sz="0" w:space="0" w:color="auto"/>
      </w:divBdr>
    </w:div>
    <w:div w:id="1593465425">
      <w:bodyDiv w:val="1"/>
      <w:marLeft w:val="0"/>
      <w:marRight w:val="0"/>
      <w:marTop w:val="0"/>
      <w:marBottom w:val="0"/>
      <w:divBdr>
        <w:top w:val="none" w:sz="0" w:space="0" w:color="auto"/>
        <w:left w:val="none" w:sz="0" w:space="0" w:color="auto"/>
        <w:bottom w:val="none" w:sz="0" w:space="0" w:color="auto"/>
        <w:right w:val="none" w:sz="0" w:space="0" w:color="auto"/>
      </w:divBdr>
    </w:div>
    <w:div w:id="1612131719">
      <w:bodyDiv w:val="1"/>
      <w:marLeft w:val="0"/>
      <w:marRight w:val="0"/>
      <w:marTop w:val="0"/>
      <w:marBottom w:val="0"/>
      <w:divBdr>
        <w:top w:val="none" w:sz="0" w:space="0" w:color="auto"/>
        <w:left w:val="none" w:sz="0" w:space="0" w:color="auto"/>
        <w:bottom w:val="none" w:sz="0" w:space="0" w:color="auto"/>
        <w:right w:val="none" w:sz="0" w:space="0" w:color="auto"/>
      </w:divBdr>
    </w:div>
    <w:div w:id="1688823530">
      <w:bodyDiv w:val="1"/>
      <w:marLeft w:val="0"/>
      <w:marRight w:val="0"/>
      <w:marTop w:val="0"/>
      <w:marBottom w:val="0"/>
      <w:divBdr>
        <w:top w:val="none" w:sz="0" w:space="0" w:color="auto"/>
        <w:left w:val="none" w:sz="0" w:space="0" w:color="auto"/>
        <w:bottom w:val="none" w:sz="0" w:space="0" w:color="auto"/>
        <w:right w:val="none" w:sz="0" w:space="0" w:color="auto"/>
      </w:divBdr>
    </w:div>
    <w:div w:id="1698266265">
      <w:bodyDiv w:val="1"/>
      <w:marLeft w:val="0"/>
      <w:marRight w:val="0"/>
      <w:marTop w:val="0"/>
      <w:marBottom w:val="0"/>
      <w:divBdr>
        <w:top w:val="none" w:sz="0" w:space="0" w:color="auto"/>
        <w:left w:val="none" w:sz="0" w:space="0" w:color="auto"/>
        <w:bottom w:val="none" w:sz="0" w:space="0" w:color="auto"/>
        <w:right w:val="none" w:sz="0" w:space="0" w:color="auto"/>
      </w:divBdr>
      <w:divsChild>
        <w:div w:id="1012149327">
          <w:marLeft w:val="0"/>
          <w:marRight w:val="0"/>
          <w:marTop w:val="0"/>
          <w:marBottom w:val="0"/>
          <w:divBdr>
            <w:top w:val="none" w:sz="0" w:space="0" w:color="auto"/>
            <w:left w:val="none" w:sz="0" w:space="0" w:color="auto"/>
            <w:bottom w:val="none" w:sz="0" w:space="0" w:color="auto"/>
            <w:right w:val="none" w:sz="0" w:space="0" w:color="auto"/>
          </w:divBdr>
        </w:div>
      </w:divsChild>
    </w:div>
    <w:div w:id="1723826036">
      <w:bodyDiv w:val="1"/>
      <w:marLeft w:val="0"/>
      <w:marRight w:val="0"/>
      <w:marTop w:val="0"/>
      <w:marBottom w:val="0"/>
      <w:divBdr>
        <w:top w:val="none" w:sz="0" w:space="0" w:color="auto"/>
        <w:left w:val="none" w:sz="0" w:space="0" w:color="auto"/>
        <w:bottom w:val="none" w:sz="0" w:space="0" w:color="auto"/>
        <w:right w:val="none" w:sz="0" w:space="0" w:color="auto"/>
      </w:divBdr>
    </w:div>
    <w:div w:id="1736464911">
      <w:bodyDiv w:val="1"/>
      <w:marLeft w:val="0"/>
      <w:marRight w:val="0"/>
      <w:marTop w:val="0"/>
      <w:marBottom w:val="0"/>
      <w:divBdr>
        <w:top w:val="none" w:sz="0" w:space="0" w:color="auto"/>
        <w:left w:val="none" w:sz="0" w:space="0" w:color="auto"/>
        <w:bottom w:val="none" w:sz="0" w:space="0" w:color="auto"/>
        <w:right w:val="none" w:sz="0" w:space="0" w:color="auto"/>
      </w:divBdr>
    </w:div>
    <w:div w:id="1744374383">
      <w:bodyDiv w:val="1"/>
      <w:marLeft w:val="0"/>
      <w:marRight w:val="0"/>
      <w:marTop w:val="0"/>
      <w:marBottom w:val="0"/>
      <w:divBdr>
        <w:top w:val="none" w:sz="0" w:space="0" w:color="auto"/>
        <w:left w:val="none" w:sz="0" w:space="0" w:color="auto"/>
        <w:bottom w:val="none" w:sz="0" w:space="0" w:color="auto"/>
        <w:right w:val="none" w:sz="0" w:space="0" w:color="auto"/>
      </w:divBdr>
    </w:div>
    <w:div w:id="1784301680">
      <w:bodyDiv w:val="1"/>
      <w:marLeft w:val="0"/>
      <w:marRight w:val="0"/>
      <w:marTop w:val="0"/>
      <w:marBottom w:val="0"/>
      <w:divBdr>
        <w:top w:val="none" w:sz="0" w:space="0" w:color="auto"/>
        <w:left w:val="none" w:sz="0" w:space="0" w:color="auto"/>
        <w:bottom w:val="none" w:sz="0" w:space="0" w:color="auto"/>
        <w:right w:val="none" w:sz="0" w:space="0" w:color="auto"/>
      </w:divBdr>
    </w:div>
    <w:div w:id="1786541590">
      <w:bodyDiv w:val="1"/>
      <w:marLeft w:val="0"/>
      <w:marRight w:val="0"/>
      <w:marTop w:val="0"/>
      <w:marBottom w:val="0"/>
      <w:divBdr>
        <w:top w:val="none" w:sz="0" w:space="0" w:color="auto"/>
        <w:left w:val="none" w:sz="0" w:space="0" w:color="auto"/>
        <w:bottom w:val="none" w:sz="0" w:space="0" w:color="auto"/>
        <w:right w:val="none" w:sz="0" w:space="0" w:color="auto"/>
      </w:divBdr>
    </w:div>
    <w:div w:id="1793595040">
      <w:bodyDiv w:val="1"/>
      <w:marLeft w:val="0"/>
      <w:marRight w:val="0"/>
      <w:marTop w:val="0"/>
      <w:marBottom w:val="0"/>
      <w:divBdr>
        <w:top w:val="none" w:sz="0" w:space="0" w:color="auto"/>
        <w:left w:val="none" w:sz="0" w:space="0" w:color="auto"/>
        <w:bottom w:val="none" w:sz="0" w:space="0" w:color="auto"/>
        <w:right w:val="none" w:sz="0" w:space="0" w:color="auto"/>
      </w:divBdr>
    </w:div>
    <w:div w:id="1825733086">
      <w:bodyDiv w:val="1"/>
      <w:marLeft w:val="0"/>
      <w:marRight w:val="0"/>
      <w:marTop w:val="0"/>
      <w:marBottom w:val="0"/>
      <w:divBdr>
        <w:top w:val="none" w:sz="0" w:space="0" w:color="auto"/>
        <w:left w:val="none" w:sz="0" w:space="0" w:color="auto"/>
        <w:bottom w:val="none" w:sz="0" w:space="0" w:color="auto"/>
        <w:right w:val="none" w:sz="0" w:space="0" w:color="auto"/>
      </w:divBdr>
    </w:div>
    <w:div w:id="1830243121">
      <w:bodyDiv w:val="1"/>
      <w:marLeft w:val="0"/>
      <w:marRight w:val="0"/>
      <w:marTop w:val="0"/>
      <w:marBottom w:val="0"/>
      <w:divBdr>
        <w:top w:val="none" w:sz="0" w:space="0" w:color="auto"/>
        <w:left w:val="none" w:sz="0" w:space="0" w:color="auto"/>
        <w:bottom w:val="none" w:sz="0" w:space="0" w:color="auto"/>
        <w:right w:val="none" w:sz="0" w:space="0" w:color="auto"/>
      </w:divBdr>
    </w:div>
    <w:div w:id="1837988509">
      <w:bodyDiv w:val="1"/>
      <w:marLeft w:val="0"/>
      <w:marRight w:val="0"/>
      <w:marTop w:val="0"/>
      <w:marBottom w:val="0"/>
      <w:divBdr>
        <w:top w:val="none" w:sz="0" w:space="0" w:color="auto"/>
        <w:left w:val="none" w:sz="0" w:space="0" w:color="auto"/>
        <w:bottom w:val="none" w:sz="0" w:space="0" w:color="auto"/>
        <w:right w:val="none" w:sz="0" w:space="0" w:color="auto"/>
      </w:divBdr>
    </w:div>
    <w:div w:id="1839928891">
      <w:bodyDiv w:val="1"/>
      <w:marLeft w:val="0"/>
      <w:marRight w:val="0"/>
      <w:marTop w:val="0"/>
      <w:marBottom w:val="0"/>
      <w:divBdr>
        <w:top w:val="none" w:sz="0" w:space="0" w:color="auto"/>
        <w:left w:val="none" w:sz="0" w:space="0" w:color="auto"/>
        <w:bottom w:val="none" w:sz="0" w:space="0" w:color="auto"/>
        <w:right w:val="none" w:sz="0" w:space="0" w:color="auto"/>
      </w:divBdr>
    </w:div>
    <w:div w:id="1844975986">
      <w:bodyDiv w:val="1"/>
      <w:marLeft w:val="0"/>
      <w:marRight w:val="0"/>
      <w:marTop w:val="0"/>
      <w:marBottom w:val="0"/>
      <w:divBdr>
        <w:top w:val="none" w:sz="0" w:space="0" w:color="auto"/>
        <w:left w:val="none" w:sz="0" w:space="0" w:color="auto"/>
        <w:bottom w:val="none" w:sz="0" w:space="0" w:color="auto"/>
        <w:right w:val="none" w:sz="0" w:space="0" w:color="auto"/>
      </w:divBdr>
    </w:div>
    <w:div w:id="1870296404">
      <w:bodyDiv w:val="1"/>
      <w:marLeft w:val="0"/>
      <w:marRight w:val="0"/>
      <w:marTop w:val="0"/>
      <w:marBottom w:val="0"/>
      <w:divBdr>
        <w:top w:val="none" w:sz="0" w:space="0" w:color="auto"/>
        <w:left w:val="none" w:sz="0" w:space="0" w:color="auto"/>
        <w:bottom w:val="none" w:sz="0" w:space="0" w:color="auto"/>
        <w:right w:val="none" w:sz="0" w:space="0" w:color="auto"/>
      </w:divBdr>
    </w:div>
    <w:div w:id="1870677554">
      <w:bodyDiv w:val="1"/>
      <w:marLeft w:val="0"/>
      <w:marRight w:val="0"/>
      <w:marTop w:val="0"/>
      <w:marBottom w:val="0"/>
      <w:divBdr>
        <w:top w:val="none" w:sz="0" w:space="0" w:color="auto"/>
        <w:left w:val="none" w:sz="0" w:space="0" w:color="auto"/>
        <w:bottom w:val="none" w:sz="0" w:space="0" w:color="auto"/>
        <w:right w:val="none" w:sz="0" w:space="0" w:color="auto"/>
      </w:divBdr>
    </w:div>
    <w:div w:id="1885602507">
      <w:bodyDiv w:val="1"/>
      <w:marLeft w:val="0"/>
      <w:marRight w:val="0"/>
      <w:marTop w:val="0"/>
      <w:marBottom w:val="0"/>
      <w:divBdr>
        <w:top w:val="none" w:sz="0" w:space="0" w:color="auto"/>
        <w:left w:val="none" w:sz="0" w:space="0" w:color="auto"/>
        <w:bottom w:val="none" w:sz="0" w:space="0" w:color="auto"/>
        <w:right w:val="none" w:sz="0" w:space="0" w:color="auto"/>
      </w:divBdr>
    </w:div>
    <w:div w:id="1932615130">
      <w:bodyDiv w:val="1"/>
      <w:marLeft w:val="0"/>
      <w:marRight w:val="0"/>
      <w:marTop w:val="0"/>
      <w:marBottom w:val="0"/>
      <w:divBdr>
        <w:top w:val="none" w:sz="0" w:space="0" w:color="auto"/>
        <w:left w:val="none" w:sz="0" w:space="0" w:color="auto"/>
        <w:bottom w:val="none" w:sz="0" w:space="0" w:color="auto"/>
        <w:right w:val="none" w:sz="0" w:space="0" w:color="auto"/>
      </w:divBdr>
    </w:div>
    <w:div w:id="1967810606">
      <w:bodyDiv w:val="1"/>
      <w:marLeft w:val="0"/>
      <w:marRight w:val="0"/>
      <w:marTop w:val="0"/>
      <w:marBottom w:val="0"/>
      <w:divBdr>
        <w:top w:val="none" w:sz="0" w:space="0" w:color="auto"/>
        <w:left w:val="none" w:sz="0" w:space="0" w:color="auto"/>
        <w:bottom w:val="none" w:sz="0" w:space="0" w:color="auto"/>
        <w:right w:val="none" w:sz="0" w:space="0" w:color="auto"/>
      </w:divBdr>
    </w:div>
    <w:div w:id="1986162016">
      <w:bodyDiv w:val="1"/>
      <w:marLeft w:val="0"/>
      <w:marRight w:val="0"/>
      <w:marTop w:val="0"/>
      <w:marBottom w:val="0"/>
      <w:divBdr>
        <w:top w:val="none" w:sz="0" w:space="0" w:color="auto"/>
        <w:left w:val="none" w:sz="0" w:space="0" w:color="auto"/>
        <w:bottom w:val="none" w:sz="0" w:space="0" w:color="auto"/>
        <w:right w:val="none" w:sz="0" w:space="0" w:color="auto"/>
      </w:divBdr>
    </w:div>
    <w:div w:id="2010138336">
      <w:bodyDiv w:val="1"/>
      <w:marLeft w:val="0"/>
      <w:marRight w:val="0"/>
      <w:marTop w:val="0"/>
      <w:marBottom w:val="0"/>
      <w:divBdr>
        <w:top w:val="none" w:sz="0" w:space="0" w:color="auto"/>
        <w:left w:val="none" w:sz="0" w:space="0" w:color="auto"/>
        <w:bottom w:val="none" w:sz="0" w:space="0" w:color="auto"/>
        <w:right w:val="none" w:sz="0" w:space="0" w:color="auto"/>
      </w:divBdr>
    </w:div>
    <w:div w:id="2039768534">
      <w:bodyDiv w:val="1"/>
      <w:marLeft w:val="0"/>
      <w:marRight w:val="0"/>
      <w:marTop w:val="0"/>
      <w:marBottom w:val="0"/>
      <w:divBdr>
        <w:top w:val="none" w:sz="0" w:space="0" w:color="auto"/>
        <w:left w:val="none" w:sz="0" w:space="0" w:color="auto"/>
        <w:bottom w:val="none" w:sz="0" w:space="0" w:color="auto"/>
        <w:right w:val="none" w:sz="0" w:space="0" w:color="auto"/>
      </w:divBdr>
    </w:div>
    <w:div w:id="2046589018">
      <w:bodyDiv w:val="1"/>
      <w:marLeft w:val="0"/>
      <w:marRight w:val="0"/>
      <w:marTop w:val="0"/>
      <w:marBottom w:val="0"/>
      <w:divBdr>
        <w:top w:val="none" w:sz="0" w:space="0" w:color="auto"/>
        <w:left w:val="none" w:sz="0" w:space="0" w:color="auto"/>
        <w:bottom w:val="none" w:sz="0" w:space="0" w:color="auto"/>
        <w:right w:val="none" w:sz="0" w:space="0" w:color="auto"/>
      </w:divBdr>
    </w:div>
    <w:div w:id="2065791768">
      <w:bodyDiv w:val="1"/>
      <w:marLeft w:val="0"/>
      <w:marRight w:val="0"/>
      <w:marTop w:val="0"/>
      <w:marBottom w:val="0"/>
      <w:divBdr>
        <w:top w:val="none" w:sz="0" w:space="0" w:color="auto"/>
        <w:left w:val="none" w:sz="0" w:space="0" w:color="auto"/>
        <w:bottom w:val="none" w:sz="0" w:space="0" w:color="auto"/>
        <w:right w:val="none" w:sz="0" w:space="0" w:color="auto"/>
      </w:divBdr>
    </w:div>
    <w:div w:id="2083673325">
      <w:bodyDiv w:val="1"/>
      <w:marLeft w:val="0"/>
      <w:marRight w:val="0"/>
      <w:marTop w:val="0"/>
      <w:marBottom w:val="0"/>
      <w:divBdr>
        <w:top w:val="none" w:sz="0" w:space="0" w:color="auto"/>
        <w:left w:val="none" w:sz="0" w:space="0" w:color="auto"/>
        <w:bottom w:val="none" w:sz="0" w:space="0" w:color="auto"/>
        <w:right w:val="none" w:sz="0" w:space="0" w:color="auto"/>
      </w:divBdr>
    </w:div>
    <w:div w:id="2095129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tarbase.sysu.edu.cn/index.php"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3C01-CC06-44A3-8E24-EF22EFF1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9761</Words>
  <Characters>55642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65273</CharactersWithSpaces>
  <SharedDoc>false</SharedDoc>
  <HyperlinkBase/>
  <HLinks>
    <vt:vector size="12" baseType="variant">
      <vt:variant>
        <vt:i4>1769476</vt:i4>
      </vt:variant>
      <vt:variant>
        <vt:i4>104</vt:i4>
      </vt:variant>
      <vt:variant>
        <vt:i4>0</vt:i4>
      </vt:variant>
      <vt:variant>
        <vt:i4>5</vt:i4>
      </vt:variant>
      <vt:variant>
        <vt:lpwstr>http://starbase.sysu.edu.cn/index.php</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2019-06-14T07:07:00Z</dcterms:created>
  <dcterms:modified xsi:type="dcterms:W3CDTF">2019-06-14T07:07:00Z</dcterms:modified>
</cp:coreProperties>
</file>