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43A6F" w14:textId="77777777" w:rsidR="00A838BE" w:rsidRPr="00B04A7B" w:rsidRDefault="00A838BE" w:rsidP="00A5136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B04A7B">
        <w:rPr>
          <w:rFonts w:ascii="Book Antiqua" w:hAnsi="Book Antiqua" w:cs="Times New Roman"/>
          <w:b/>
          <w:color w:val="auto"/>
          <w:sz w:val="24"/>
          <w:szCs w:val="24"/>
          <w:highlight w:val="white"/>
          <w:lang w:val="en-US" w:eastAsia="zh-CN"/>
        </w:rPr>
        <w:t xml:space="preserve">Name of </w:t>
      </w:r>
      <w:r w:rsidRPr="00B04A7B">
        <w:rPr>
          <w:rFonts w:ascii="Book Antiqua" w:hAnsi="Book Antiqua" w:cs="Times New Roman"/>
          <w:b/>
          <w:caps/>
          <w:color w:val="auto"/>
          <w:sz w:val="24"/>
          <w:szCs w:val="24"/>
          <w:highlight w:val="white"/>
          <w:lang w:val="en-US" w:eastAsia="zh-CN"/>
        </w:rPr>
        <w:t>j</w:t>
      </w:r>
      <w:r w:rsidRPr="00B04A7B">
        <w:rPr>
          <w:rFonts w:ascii="Book Antiqua" w:hAnsi="Book Antiqua" w:cs="Times New Roman"/>
          <w:b/>
          <w:color w:val="auto"/>
          <w:sz w:val="24"/>
          <w:szCs w:val="24"/>
          <w:highlight w:val="white"/>
          <w:lang w:val="en-US" w:eastAsia="zh-CN"/>
        </w:rPr>
        <w:t xml:space="preserve">ournal: </w:t>
      </w:r>
      <w:bookmarkStart w:id="21" w:name="OLE_LINK718"/>
      <w:bookmarkStart w:id="22" w:name="OLE_LINK719"/>
      <w:r w:rsidRPr="00B04A7B">
        <w:rPr>
          <w:rFonts w:ascii="Book Antiqua" w:hAnsi="Book Antiqua" w:cs="Times New Roman"/>
          <w:b/>
          <w:i/>
          <w:color w:val="auto"/>
          <w:sz w:val="24"/>
          <w:szCs w:val="24"/>
          <w:highlight w:val="white"/>
          <w:lang w:val="en-US" w:eastAsia="zh-CN"/>
        </w:rPr>
        <w:t>World Journal of Gastroenterology</w:t>
      </w:r>
      <w:bookmarkEnd w:id="21"/>
      <w:bookmarkEnd w:id="22"/>
    </w:p>
    <w:p w14:paraId="0442AADE" w14:textId="77777777" w:rsidR="00A838BE" w:rsidRPr="00B04A7B" w:rsidRDefault="00A838BE" w:rsidP="00A5136D">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3" w:name="OLE_LINK485"/>
      <w:bookmarkStart w:id="24" w:name="OLE_LINK486"/>
      <w:bookmarkStart w:id="25" w:name="OLE_LINK661"/>
      <w:bookmarkStart w:id="26" w:name="OLE_LINK768"/>
      <w:bookmarkStart w:id="27" w:name="OLE_LINK568"/>
      <w:bookmarkStart w:id="28" w:name="OLE_LINK499"/>
      <w:bookmarkStart w:id="29" w:name="OLE_LINK437"/>
      <w:bookmarkStart w:id="30" w:name="OLE_LINK514"/>
      <w:bookmarkStart w:id="31" w:name="OLE_LINK515"/>
      <w:bookmarkStart w:id="32" w:name="OLE_LINK13"/>
      <w:bookmarkStart w:id="33" w:name="OLE_LINK351"/>
      <w:bookmarkStart w:id="34" w:name="OLE_LINK425"/>
      <w:r w:rsidRPr="00B04A7B">
        <w:rPr>
          <w:rFonts w:ascii="Book Antiqua" w:hAnsi="Book Antiqua" w:cs="Times New Roman"/>
          <w:b/>
          <w:color w:val="auto"/>
          <w:sz w:val="24"/>
          <w:szCs w:val="24"/>
          <w:highlight w:val="white"/>
          <w:lang w:val="en-US" w:eastAsia="zh-CN"/>
        </w:rPr>
        <w:t>Manuscript NO:</w:t>
      </w:r>
      <w:bookmarkEnd w:id="23"/>
      <w:bookmarkEnd w:id="24"/>
      <w:bookmarkEnd w:id="25"/>
      <w:bookmarkEnd w:id="26"/>
      <w:bookmarkEnd w:id="27"/>
      <w:r w:rsidRPr="00B04A7B">
        <w:rPr>
          <w:rFonts w:ascii="Book Antiqua" w:hAnsi="Book Antiqua" w:cs="Times New Roman"/>
          <w:b/>
          <w:color w:val="auto"/>
          <w:sz w:val="24"/>
          <w:szCs w:val="24"/>
          <w:highlight w:val="white"/>
          <w:lang w:val="en-US" w:eastAsia="zh-CN"/>
        </w:rPr>
        <w:t xml:space="preserve"> </w:t>
      </w:r>
      <w:bookmarkEnd w:id="28"/>
      <w:bookmarkEnd w:id="29"/>
      <w:r w:rsidR="00BF26E1" w:rsidRPr="00B04A7B">
        <w:rPr>
          <w:rFonts w:ascii="Book Antiqua" w:hAnsi="Book Antiqua" w:cs="Times New Roman"/>
          <w:b/>
          <w:color w:val="auto"/>
          <w:sz w:val="24"/>
          <w:szCs w:val="24"/>
          <w:highlight w:val="white"/>
          <w:lang w:val="en-US" w:eastAsia="zh-CN"/>
        </w:rPr>
        <w:t>48829</w:t>
      </w:r>
    </w:p>
    <w:p w14:paraId="0CA1AFCA" w14:textId="3CE5005A" w:rsidR="00A838BE" w:rsidRPr="00B04A7B" w:rsidRDefault="00A838BE" w:rsidP="00A5136D">
      <w:pPr>
        <w:adjustRightInd w:val="0"/>
        <w:snapToGrid w:val="0"/>
        <w:spacing w:after="0" w:line="360" w:lineRule="auto"/>
        <w:jc w:val="both"/>
        <w:rPr>
          <w:rFonts w:ascii="Book Antiqua" w:hAnsi="Book Antiqua"/>
          <w:b/>
          <w:sz w:val="24"/>
          <w:szCs w:val="24"/>
          <w:lang w:val="en-US"/>
        </w:rPr>
      </w:pPr>
      <w:bookmarkStart w:id="35" w:name="OLE_LINK511"/>
      <w:bookmarkStart w:id="36" w:name="OLE_LINK512"/>
      <w:bookmarkEnd w:id="30"/>
      <w:bookmarkEnd w:id="31"/>
      <w:bookmarkEnd w:id="32"/>
      <w:bookmarkEnd w:id="33"/>
      <w:bookmarkEnd w:id="34"/>
      <w:r w:rsidRPr="00B04A7B">
        <w:rPr>
          <w:rFonts w:ascii="Book Antiqua" w:hAnsi="Book Antiqua"/>
          <w:b/>
          <w:sz w:val="24"/>
          <w:szCs w:val="24"/>
          <w:highlight w:val="white"/>
          <w:lang w:val="en-US"/>
        </w:rPr>
        <w:t xml:space="preserve">Manuscript </w:t>
      </w:r>
      <w:r w:rsidRPr="00B04A7B">
        <w:rPr>
          <w:rFonts w:ascii="Book Antiqua" w:hAnsi="Book Antiqua"/>
          <w:b/>
          <w:caps/>
          <w:sz w:val="24"/>
          <w:szCs w:val="24"/>
          <w:highlight w:val="white"/>
          <w:lang w:val="en-US"/>
        </w:rPr>
        <w:t>t</w:t>
      </w:r>
      <w:r w:rsidRPr="00B04A7B">
        <w:rPr>
          <w:rFonts w:ascii="Book Antiqua" w:hAnsi="Book Antiqua"/>
          <w:b/>
          <w:sz w:val="24"/>
          <w:szCs w:val="24"/>
          <w:highlight w:val="white"/>
          <w:lang w:val="en-US"/>
        </w:rPr>
        <w:t>ype</w:t>
      </w:r>
      <w:r w:rsidRPr="00B04A7B">
        <w:rPr>
          <w:rFonts w:ascii="Book Antiqua" w:hAnsi="Book Antiqua"/>
          <w:b/>
          <w:sz w:val="24"/>
          <w:szCs w:val="24"/>
          <w:lang w:val="en-US"/>
        </w:rPr>
        <w:t>:</w:t>
      </w:r>
      <w:bookmarkEnd w:id="0"/>
      <w:bookmarkEnd w:id="1"/>
      <w:bookmarkEnd w:id="2"/>
      <w:bookmarkEnd w:id="3"/>
      <w:bookmarkEnd w:id="4"/>
      <w:bookmarkEnd w:id="5"/>
      <w:bookmarkEnd w:id="6"/>
      <w:bookmarkEnd w:id="7"/>
      <w:bookmarkEnd w:id="8"/>
      <w:bookmarkEnd w:id="9"/>
      <w:bookmarkEnd w:id="10"/>
      <w:bookmarkEnd w:id="11"/>
      <w:r w:rsidRPr="00B04A7B">
        <w:rPr>
          <w:rFonts w:ascii="Book Antiqua" w:hAnsi="Book Antiqua"/>
          <w:b/>
          <w:sz w:val="24"/>
          <w:szCs w:val="24"/>
          <w:lang w:val="en-US"/>
        </w:rPr>
        <w:t xml:space="preserve"> </w:t>
      </w:r>
      <w:r w:rsidR="007B1EE6" w:rsidRPr="00B04A7B">
        <w:rPr>
          <w:rFonts w:ascii="Book Antiqua" w:hAnsi="Book Antiqua"/>
          <w:b/>
          <w:sz w:val="24"/>
          <w:szCs w:val="24"/>
          <w:lang w:val="en-US"/>
        </w:rPr>
        <w:t>LETTER TO THE EDITOR</w:t>
      </w:r>
    </w:p>
    <w:bookmarkEnd w:id="12"/>
    <w:bookmarkEnd w:id="13"/>
    <w:bookmarkEnd w:id="14"/>
    <w:bookmarkEnd w:id="15"/>
    <w:bookmarkEnd w:id="16"/>
    <w:bookmarkEnd w:id="17"/>
    <w:bookmarkEnd w:id="18"/>
    <w:bookmarkEnd w:id="19"/>
    <w:bookmarkEnd w:id="20"/>
    <w:bookmarkEnd w:id="35"/>
    <w:bookmarkEnd w:id="36"/>
    <w:p w14:paraId="31E18125" w14:textId="77777777" w:rsidR="00A838BE" w:rsidRPr="00A5136D" w:rsidRDefault="00A838BE" w:rsidP="00A5136D">
      <w:pPr>
        <w:pStyle w:val="a3"/>
        <w:adjustRightInd w:val="0"/>
        <w:snapToGrid w:val="0"/>
        <w:spacing w:line="360" w:lineRule="auto"/>
        <w:jc w:val="both"/>
        <w:rPr>
          <w:rFonts w:ascii="Book Antiqua" w:hAnsi="Book Antiqua" w:cs="Times New Roman"/>
          <w:b/>
          <w:sz w:val="24"/>
          <w:szCs w:val="24"/>
          <w:lang w:val="en-US"/>
        </w:rPr>
      </w:pPr>
    </w:p>
    <w:p w14:paraId="33243B17" w14:textId="5366D468" w:rsidR="003470A4" w:rsidRPr="00A5136D" w:rsidRDefault="00FC031E" w:rsidP="00A5136D">
      <w:pPr>
        <w:pStyle w:val="a3"/>
        <w:adjustRightInd w:val="0"/>
        <w:snapToGrid w:val="0"/>
        <w:spacing w:line="360" w:lineRule="auto"/>
        <w:jc w:val="both"/>
        <w:rPr>
          <w:rFonts w:ascii="Book Antiqua" w:hAnsi="Book Antiqua" w:cs="Times New Roman"/>
          <w:b/>
          <w:sz w:val="24"/>
          <w:szCs w:val="24"/>
          <w:lang w:val="en-US"/>
        </w:rPr>
      </w:pPr>
      <w:bookmarkStart w:id="37" w:name="OLE_LINK74"/>
      <w:bookmarkStart w:id="38" w:name="OLE_LINK75"/>
      <w:r w:rsidRPr="00A5136D">
        <w:rPr>
          <w:rFonts w:ascii="Book Antiqua" w:hAnsi="Book Antiqua" w:cs="Times New Roman"/>
          <w:b/>
          <w:sz w:val="24"/>
          <w:szCs w:val="24"/>
          <w:lang w:val="en-US"/>
        </w:rPr>
        <w:t>Letter to the editor</w:t>
      </w:r>
      <w:r w:rsidR="003470A4" w:rsidRPr="00A5136D">
        <w:rPr>
          <w:rFonts w:ascii="Book Antiqua" w:hAnsi="Book Antiqua" w:cs="Times New Roman"/>
          <w:b/>
          <w:sz w:val="24"/>
          <w:szCs w:val="24"/>
          <w:lang w:val="en-US"/>
        </w:rPr>
        <w:t xml:space="preserve">: Diagnosis of </w:t>
      </w:r>
      <w:proofErr w:type="spellStart"/>
      <w:r w:rsidR="003470A4" w:rsidRPr="00A5136D">
        <w:rPr>
          <w:rFonts w:ascii="Book Antiqua" w:hAnsi="Book Antiqua" w:cs="Times New Roman"/>
          <w:b/>
          <w:sz w:val="24"/>
          <w:szCs w:val="24"/>
          <w:lang w:val="en-US"/>
        </w:rPr>
        <w:t>erythropoietic</w:t>
      </w:r>
      <w:proofErr w:type="spellEnd"/>
      <w:r w:rsidR="003470A4" w:rsidRPr="00A5136D">
        <w:rPr>
          <w:rFonts w:ascii="Book Antiqua" w:hAnsi="Book Antiqua" w:cs="Times New Roman"/>
          <w:b/>
          <w:sz w:val="24"/>
          <w:szCs w:val="24"/>
          <w:lang w:val="en-US"/>
        </w:rPr>
        <w:t xml:space="preserve"> </w:t>
      </w:r>
      <w:proofErr w:type="spellStart"/>
      <w:r w:rsidR="003470A4" w:rsidRPr="00A5136D">
        <w:rPr>
          <w:rFonts w:ascii="Book Antiqua" w:hAnsi="Book Antiqua" w:cs="Times New Roman"/>
          <w:b/>
          <w:sz w:val="24"/>
          <w:szCs w:val="24"/>
          <w:lang w:val="en-US"/>
        </w:rPr>
        <w:t>protoporphyria</w:t>
      </w:r>
      <w:proofErr w:type="spellEnd"/>
      <w:r w:rsidR="003470A4" w:rsidRPr="00A5136D">
        <w:rPr>
          <w:rFonts w:ascii="Book Antiqua" w:hAnsi="Book Antiqua" w:cs="Times New Roman"/>
          <w:b/>
          <w:sz w:val="24"/>
          <w:szCs w:val="24"/>
          <w:lang w:val="en-US"/>
        </w:rPr>
        <w:t xml:space="preserve"> with severe liver injury</w:t>
      </w:r>
      <w:r w:rsidR="007B1EE6">
        <w:rPr>
          <w:rFonts w:ascii="Book Antiqua" w:hAnsi="Book Antiqua" w:cs="Times New Roman"/>
          <w:b/>
          <w:sz w:val="24"/>
          <w:szCs w:val="24"/>
          <w:lang w:val="en-US"/>
        </w:rPr>
        <w:t xml:space="preserve"> - </w:t>
      </w:r>
      <w:r w:rsidR="003470A4" w:rsidRPr="00A5136D">
        <w:rPr>
          <w:rFonts w:ascii="Book Antiqua" w:hAnsi="Book Antiqua" w:cs="Times New Roman"/>
          <w:b/>
          <w:sz w:val="24"/>
          <w:szCs w:val="24"/>
          <w:lang w:val="en-US"/>
        </w:rPr>
        <w:t>a case report</w:t>
      </w:r>
      <w:bookmarkEnd w:id="37"/>
      <w:bookmarkEnd w:id="38"/>
    </w:p>
    <w:p w14:paraId="0FFBA23F" w14:textId="77777777" w:rsidR="003470A4" w:rsidRPr="00A5136D" w:rsidRDefault="003470A4" w:rsidP="00A5136D">
      <w:pPr>
        <w:pStyle w:val="a3"/>
        <w:adjustRightInd w:val="0"/>
        <w:snapToGrid w:val="0"/>
        <w:spacing w:line="360" w:lineRule="auto"/>
        <w:jc w:val="both"/>
        <w:rPr>
          <w:rFonts w:ascii="Book Antiqua" w:hAnsi="Book Antiqua" w:cs="Times New Roman"/>
          <w:b/>
          <w:sz w:val="24"/>
          <w:szCs w:val="24"/>
          <w:lang w:val="en-US"/>
        </w:rPr>
      </w:pPr>
    </w:p>
    <w:p w14:paraId="438C09E7" w14:textId="79D49127" w:rsidR="00A838BE" w:rsidRPr="00A5136D" w:rsidRDefault="007B1EE6" w:rsidP="00A5136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39" w:name="OLE_LINK217"/>
      <w:bookmarkStart w:id="40" w:name="OLE_LINK266"/>
      <w:proofErr w:type="spellStart"/>
      <w:r w:rsidRPr="00A5136D">
        <w:rPr>
          <w:rFonts w:ascii="Book Antiqua" w:hAnsi="Book Antiqua" w:cs="Times New Roman"/>
          <w:sz w:val="24"/>
          <w:szCs w:val="24"/>
          <w:lang w:val="en-US"/>
        </w:rPr>
        <w:t>Wensink</w:t>
      </w:r>
      <w:proofErr w:type="spellEnd"/>
      <w:r w:rsidRPr="00A5136D">
        <w:rPr>
          <w:rFonts w:ascii="Book Antiqua" w:hAnsi="Book Antiqua" w:cs="Times New Roman"/>
          <w:b/>
          <w:color w:val="auto"/>
          <w:sz w:val="24"/>
          <w:szCs w:val="24"/>
          <w:highlight w:val="white"/>
          <w:lang w:val="en-US" w:eastAsia="zh-CN"/>
        </w:rPr>
        <w:t xml:space="preserve"> </w:t>
      </w:r>
      <w:r w:rsidRPr="007B1EE6">
        <w:rPr>
          <w:rFonts w:ascii="Book Antiqua" w:hAnsi="Book Antiqua" w:cs="Times New Roman"/>
          <w:bCs/>
          <w:color w:val="auto"/>
          <w:sz w:val="24"/>
          <w:szCs w:val="24"/>
          <w:highlight w:val="white"/>
          <w:lang w:val="en-US" w:eastAsia="zh-CN"/>
        </w:rPr>
        <w:t xml:space="preserve">D </w:t>
      </w:r>
      <w:r w:rsidRPr="007B1EE6">
        <w:rPr>
          <w:rFonts w:ascii="Book Antiqua" w:hAnsi="Book Antiqua" w:cs="Times New Roman"/>
          <w:bCs/>
          <w:i/>
          <w:iCs/>
          <w:color w:val="auto"/>
          <w:sz w:val="24"/>
          <w:szCs w:val="24"/>
          <w:highlight w:val="white"/>
          <w:lang w:val="en-US" w:eastAsia="zh-CN"/>
        </w:rPr>
        <w:t>et al</w:t>
      </w:r>
      <w:r w:rsidRPr="007B1EE6">
        <w:rPr>
          <w:rFonts w:ascii="Book Antiqua" w:hAnsi="Book Antiqua" w:cs="Times New Roman"/>
          <w:bCs/>
          <w:color w:val="auto"/>
          <w:sz w:val="24"/>
          <w:szCs w:val="24"/>
          <w:highlight w:val="white"/>
          <w:lang w:val="en-US" w:eastAsia="zh-CN"/>
        </w:rPr>
        <w:t xml:space="preserve">. </w:t>
      </w:r>
      <w:r w:rsidR="00F65F45" w:rsidRPr="007B1EE6">
        <w:rPr>
          <w:rFonts w:ascii="Book Antiqua" w:hAnsi="Book Antiqua" w:cs="Times New Roman"/>
          <w:bCs/>
          <w:color w:val="auto"/>
          <w:sz w:val="24"/>
          <w:szCs w:val="24"/>
          <w:highlight w:val="white"/>
          <w:lang w:val="en-US" w:eastAsia="zh-CN"/>
        </w:rPr>
        <w:t xml:space="preserve">Severe liver injury in </w:t>
      </w:r>
      <w:proofErr w:type="spellStart"/>
      <w:r w:rsidR="00F65F45" w:rsidRPr="007B1EE6">
        <w:rPr>
          <w:rFonts w:ascii="Book Antiqua" w:hAnsi="Book Antiqua" w:cs="Times New Roman"/>
          <w:bCs/>
          <w:color w:val="auto"/>
          <w:sz w:val="24"/>
          <w:szCs w:val="24"/>
          <w:highlight w:val="white"/>
          <w:lang w:val="en-US" w:eastAsia="zh-CN"/>
        </w:rPr>
        <w:t>erythropoietic</w:t>
      </w:r>
      <w:proofErr w:type="spellEnd"/>
      <w:r w:rsidR="00F65F45" w:rsidRPr="007B1EE6">
        <w:rPr>
          <w:rFonts w:ascii="Book Antiqua" w:hAnsi="Book Antiqua" w:cs="Times New Roman"/>
          <w:bCs/>
          <w:color w:val="auto"/>
          <w:sz w:val="24"/>
          <w:szCs w:val="24"/>
          <w:highlight w:val="white"/>
          <w:lang w:val="en-US" w:eastAsia="zh-CN"/>
        </w:rPr>
        <w:t xml:space="preserve"> </w:t>
      </w:r>
      <w:proofErr w:type="spellStart"/>
      <w:r w:rsidR="00F65F45" w:rsidRPr="007B1EE6">
        <w:rPr>
          <w:rFonts w:ascii="Book Antiqua" w:hAnsi="Book Antiqua" w:cs="Times New Roman"/>
          <w:bCs/>
          <w:color w:val="auto"/>
          <w:sz w:val="24"/>
          <w:szCs w:val="24"/>
          <w:highlight w:val="white"/>
          <w:lang w:val="en-US" w:eastAsia="zh-CN"/>
        </w:rPr>
        <w:t>protoporphyria</w:t>
      </w:r>
      <w:proofErr w:type="spellEnd"/>
    </w:p>
    <w:bookmarkEnd w:id="39"/>
    <w:bookmarkEnd w:id="40"/>
    <w:p w14:paraId="6E64B38A" w14:textId="77777777" w:rsidR="00A838BE" w:rsidRPr="00A5136D" w:rsidRDefault="00A838BE" w:rsidP="00A5136D">
      <w:pPr>
        <w:pStyle w:val="a3"/>
        <w:adjustRightInd w:val="0"/>
        <w:snapToGrid w:val="0"/>
        <w:spacing w:line="360" w:lineRule="auto"/>
        <w:jc w:val="both"/>
        <w:rPr>
          <w:rFonts w:ascii="Book Antiqua" w:hAnsi="Book Antiqua" w:cs="Times New Roman"/>
          <w:b/>
          <w:sz w:val="24"/>
          <w:szCs w:val="24"/>
          <w:lang w:val="en-US"/>
        </w:rPr>
      </w:pPr>
    </w:p>
    <w:p w14:paraId="2848A00F" w14:textId="5102D614" w:rsidR="003470A4" w:rsidRPr="00A5136D" w:rsidRDefault="00655000" w:rsidP="00A5136D">
      <w:pPr>
        <w:pStyle w:val="a3"/>
        <w:adjustRightInd w:val="0"/>
        <w:snapToGrid w:val="0"/>
        <w:spacing w:line="360" w:lineRule="auto"/>
        <w:jc w:val="both"/>
        <w:rPr>
          <w:rFonts w:ascii="Book Antiqua" w:hAnsi="Book Antiqua" w:cs="Times New Roman"/>
          <w:sz w:val="24"/>
          <w:szCs w:val="24"/>
          <w:lang w:val="en-US"/>
        </w:rPr>
      </w:pPr>
      <w:bookmarkStart w:id="41" w:name="OLE_LINK3"/>
      <w:bookmarkStart w:id="42" w:name="OLE_LINK4"/>
      <w:r w:rsidRPr="00A5136D">
        <w:rPr>
          <w:rFonts w:ascii="Book Antiqua" w:hAnsi="Book Antiqua" w:cs="Times New Roman"/>
          <w:sz w:val="24"/>
          <w:szCs w:val="24"/>
          <w:lang w:val="en-US"/>
        </w:rPr>
        <w:t xml:space="preserve">Debby </w:t>
      </w:r>
      <w:bookmarkStart w:id="43" w:name="OLE_LINK1"/>
      <w:bookmarkStart w:id="44" w:name="OLE_LINK2"/>
      <w:proofErr w:type="spellStart"/>
      <w:r w:rsidRPr="00A5136D">
        <w:rPr>
          <w:rFonts w:ascii="Book Antiqua" w:hAnsi="Book Antiqua" w:cs="Times New Roman"/>
          <w:sz w:val="24"/>
          <w:szCs w:val="24"/>
          <w:lang w:val="en-US"/>
        </w:rPr>
        <w:t>Wensink</w:t>
      </w:r>
      <w:bookmarkEnd w:id="43"/>
      <w:bookmarkEnd w:id="44"/>
      <w:proofErr w:type="spellEnd"/>
      <w:r w:rsidR="00D30692">
        <w:rPr>
          <w:rFonts w:ascii="Book Antiqua" w:hAnsi="Book Antiqua" w:cs="Times New Roman"/>
          <w:sz w:val="24"/>
          <w:szCs w:val="24"/>
          <w:lang w:val="en-US"/>
        </w:rPr>
        <w:t>,</w:t>
      </w:r>
      <w:r w:rsidRPr="00A5136D">
        <w:rPr>
          <w:rFonts w:ascii="Book Antiqua" w:hAnsi="Book Antiqua" w:cs="Times New Roman"/>
          <w:sz w:val="24"/>
          <w:szCs w:val="24"/>
          <w:lang w:val="en-US"/>
        </w:rPr>
        <w:t xml:space="preserve"> </w:t>
      </w:r>
      <w:proofErr w:type="spellStart"/>
      <w:r w:rsidRPr="00A5136D">
        <w:rPr>
          <w:rFonts w:ascii="Book Antiqua" w:hAnsi="Book Antiqua" w:cs="Times New Roman"/>
          <w:sz w:val="24"/>
          <w:szCs w:val="24"/>
          <w:lang w:val="en-US"/>
        </w:rPr>
        <w:t>Margreet</w:t>
      </w:r>
      <w:proofErr w:type="spellEnd"/>
      <w:r w:rsidRPr="00A5136D">
        <w:rPr>
          <w:rFonts w:ascii="Book Antiqua" w:hAnsi="Book Antiqua" w:cs="Times New Roman"/>
          <w:sz w:val="24"/>
          <w:szCs w:val="24"/>
          <w:lang w:val="en-US"/>
        </w:rPr>
        <w:t xml:space="preserve"> AEM </w:t>
      </w:r>
      <w:proofErr w:type="spellStart"/>
      <w:r w:rsidRPr="00A5136D">
        <w:rPr>
          <w:rFonts w:ascii="Book Antiqua" w:hAnsi="Book Antiqua" w:cs="Times New Roman"/>
          <w:sz w:val="24"/>
          <w:szCs w:val="24"/>
          <w:lang w:val="en-US"/>
        </w:rPr>
        <w:t>Wagenmakers</w:t>
      </w:r>
      <w:proofErr w:type="spellEnd"/>
      <w:r w:rsidRPr="00A5136D">
        <w:rPr>
          <w:rFonts w:ascii="Book Antiqua" w:hAnsi="Book Antiqua" w:cs="Times New Roman"/>
          <w:sz w:val="24"/>
          <w:szCs w:val="24"/>
          <w:lang w:val="en-US"/>
        </w:rPr>
        <w:t>,</w:t>
      </w:r>
      <w:r w:rsidR="00D30692">
        <w:rPr>
          <w:rFonts w:ascii="Book Antiqua" w:hAnsi="Book Antiqua" w:cs="Times New Roman"/>
          <w:sz w:val="24"/>
          <w:szCs w:val="24"/>
          <w:lang w:val="en-US"/>
        </w:rPr>
        <w:t xml:space="preserve"> </w:t>
      </w:r>
      <w:r w:rsidR="00D2496A" w:rsidRPr="00A5136D">
        <w:rPr>
          <w:rFonts w:ascii="Book Antiqua" w:hAnsi="Book Antiqua" w:cs="Times New Roman"/>
          <w:sz w:val="24"/>
          <w:szCs w:val="24"/>
          <w:lang w:val="en-US"/>
        </w:rPr>
        <w:t>JH Paul Wilson,</w:t>
      </w:r>
      <w:r w:rsidR="008C7659">
        <w:rPr>
          <w:rFonts w:ascii="Book Antiqua" w:hAnsi="Book Antiqua" w:cs="Times New Roman"/>
          <w:sz w:val="24"/>
          <w:szCs w:val="24"/>
          <w:lang w:val="en-US"/>
        </w:rPr>
        <w:t xml:space="preserve"> </w:t>
      </w:r>
      <w:proofErr w:type="spellStart"/>
      <w:r w:rsidRPr="00A5136D">
        <w:rPr>
          <w:rFonts w:ascii="Book Antiqua" w:hAnsi="Book Antiqua" w:cs="Times New Roman"/>
          <w:sz w:val="24"/>
          <w:szCs w:val="24"/>
          <w:lang w:val="en-US"/>
        </w:rPr>
        <w:t>Janneke</w:t>
      </w:r>
      <w:proofErr w:type="spellEnd"/>
      <w:r w:rsidRPr="00A5136D">
        <w:rPr>
          <w:rFonts w:ascii="Book Antiqua" w:hAnsi="Book Antiqua" w:cs="Times New Roman"/>
          <w:sz w:val="24"/>
          <w:szCs w:val="24"/>
          <w:lang w:val="en-US"/>
        </w:rPr>
        <w:t xml:space="preserve"> </w:t>
      </w:r>
      <w:r w:rsidR="003470A4" w:rsidRPr="00A5136D">
        <w:rPr>
          <w:rFonts w:ascii="Book Antiqua" w:hAnsi="Book Antiqua" w:cs="Times New Roman"/>
          <w:sz w:val="24"/>
          <w:szCs w:val="24"/>
          <w:lang w:val="en-US"/>
        </w:rPr>
        <w:t>G</w:t>
      </w:r>
      <w:r w:rsidR="00D30692">
        <w:rPr>
          <w:rFonts w:ascii="Book Antiqua" w:hAnsi="Book Antiqua" w:cs="Times New Roman"/>
          <w:sz w:val="24"/>
          <w:szCs w:val="24"/>
          <w:lang w:val="en-US"/>
        </w:rPr>
        <w:t xml:space="preserve"> </w:t>
      </w:r>
      <w:proofErr w:type="spellStart"/>
      <w:r w:rsidR="003470A4" w:rsidRPr="00A5136D">
        <w:rPr>
          <w:rFonts w:ascii="Book Antiqua" w:hAnsi="Book Antiqua" w:cs="Times New Roman"/>
          <w:sz w:val="24"/>
          <w:szCs w:val="24"/>
          <w:lang w:val="en-US"/>
        </w:rPr>
        <w:t>Langendonk</w:t>
      </w:r>
      <w:bookmarkEnd w:id="41"/>
      <w:bookmarkEnd w:id="42"/>
      <w:proofErr w:type="spellEnd"/>
    </w:p>
    <w:p w14:paraId="47DAD252" w14:textId="77777777" w:rsidR="00E63063" w:rsidRPr="00A5136D" w:rsidRDefault="00E63063" w:rsidP="00A5136D">
      <w:pPr>
        <w:pStyle w:val="a3"/>
        <w:adjustRightInd w:val="0"/>
        <w:snapToGrid w:val="0"/>
        <w:spacing w:line="360" w:lineRule="auto"/>
        <w:jc w:val="both"/>
        <w:rPr>
          <w:rFonts w:ascii="Book Antiqua" w:hAnsi="Book Antiqua" w:cs="Times New Roman"/>
          <w:sz w:val="24"/>
          <w:szCs w:val="24"/>
          <w:vertAlign w:val="superscript"/>
          <w:lang w:val="en-US"/>
        </w:rPr>
      </w:pPr>
    </w:p>
    <w:p w14:paraId="53435751" w14:textId="176B2610" w:rsidR="003470A4" w:rsidRPr="00A5136D" w:rsidRDefault="00D30692" w:rsidP="00A5136D">
      <w:pPr>
        <w:pStyle w:val="a3"/>
        <w:adjustRightInd w:val="0"/>
        <w:snapToGrid w:val="0"/>
        <w:spacing w:line="360" w:lineRule="auto"/>
        <w:jc w:val="both"/>
        <w:rPr>
          <w:rFonts w:ascii="Book Antiqua" w:hAnsi="Book Antiqua" w:cs="Times New Roman"/>
          <w:sz w:val="24"/>
          <w:szCs w:val="24"/>
          <w:lang w:val="en-US"/>
        </w:rPr>
      </w:pPr>
      <w:r w:rsidRPr="00D30692">
        <w:rPr>
          <w:rFonts w:ascii="Book Antiqua" w:hAnsi="Book Antiqua" w:cs="Times New Roman"/>
          <w:b/>
          <w:bCs/>
          <w:sz w:val="24"/>
          <w:szCs w:val="24"/>
          <w:lang w:val="en-US"/>
        </w:rPr>
        <w:t xml:space="preserve">Debby </w:t>
      </w:r>
      <w:proofErr w:type="spellStart"/>
      <w:r w:rsidRPr="00D30692">
        <w:rPr>
          <w:rFonts w:ascii="Book Antiqua" w:hAnsi="Book Antiqua" w:cs="Times New Roman"/>
          <w:b/>
          <w:bCs/>
          <w:sz w:val="24"/>
          <w:szCs w:val="24"/>
          <w:lang w:val="en-US"/>
        </w:rPr>
        <w:t>Wensink</w:t>
      </w:r>
      <w:proofErr w:type="spellEnd"/>
      <w:r w:rsidRPr="00D30692">
        <w:rPr>
          <w:rFonts w:ascii="Book Antiqua" w:hAnsi="Book Antiqua" w:cs="Times New Roman"/>
          <w:b/>
          <w:bCs/>
          <w:sz w:val="24"/>
          <w:szCs w:val="24"/>
          <w:lang w:val="en-US"/>
        </w:rPr>
        <w:t xml:space="preserve">, </w:t>
      </w:r>
      <w:proofErr w:type="spellStart"/>
      <w:r w:rsidRPr="00D30692">
        <w:rPr>
          <w:rFonts w:ascii="Book Antiqua" w:hAnsi="Book Antiqua" w:cs="Times New Roman"/>
          <w:b/>
          <w:bCs/>
          <w:sz w:val="24"/>
          <w:szCs w:val="24"/>
          <w:lang w:val="en-US"/>
        </w:rPr>
        <w:t>Margreet</w:t>
      </w:r>
      <w:proofErr w:type="spellEnd"/>
      <w:r w:rsidRPr="00D30692">
        <w:rPr>
          <w:rFonts w:ascii="Book Antiqua" w:hAnsi="Book Antiqua" w:cs="Times New Roman"/>
          <w:b/>
          <w:bCs/>
          <w:sz w:val="24"/>
          <w:szCs w:val="24"/>
          <w:lang w:val="en-US"/>
        </w:rPr>
        <w:t xml:space="preserve"> AEM </w:t>
      </w:r>
      <w:proofErr w:type="spellStart"/>
      <w:r w:rsidRPr="00D30692">
        <w:rPr>
          <w:rFonts w:ascii="Book Antiqua" w:hAnsi="Book Antiqua" w:cs="Times New Roman"/>
          <w:b/>
          <w:bCs/>
          <w:sz w:val="24"/>
          <w:szCs w:val="24"/>
          <w:lang w:val="en-US"/>
        </w:rPr>
        <w:t>Wagenmakers</w:t>
      </w:r>
      <w:proofErr w:type="spellEnd"/>
      <w:r w:rsidRPr="00D30692">
        <w:rPr>
          <w:rFonts w:ascii="Book Antiqua" w:hAnsi="Book Antiqua" w:cs="Times New Roman"/>
          <w:b/>
          <w:bCs/>
          <w:sz w:val="24"/>
          <w:szCs w:val="24"/>
          <w:lang w:val="en-US"/>
        </w:rPr>
        <w:t xml:space="preserve">, JH Paul Wilson,  </w:t>
      </w:r>
      <w:proofErr w:type="spellStart"/>
      <w:r w:rsidRPr="00D30692">
        <w:rPr>
          <w:rFonts w:ascii="Book Antiqua" w:hAnsi="Book Antiqua" w:cs="Times New Roman"/>
          <w:b/>
          <w:bCs/>
          <w:sz w:val="24"/>
          <w:szCs w:val="24"/>
          <w:lang w:val="en-US"/>
        </w:rPr>
        <w:t>Janneke</w:t>
      </w:r>
      <w:proofErr w:type="spellEnd"/>
      <w:r w:rsidRPr="00D30692">
        <w:rPr>
          <w:rFonts w:ascii="Book Antiqua" w:hAnsi="Book Antiqua" w:cs="Times New Roman"/>
          <w:b/>
          <w:bCs/>
          <w:sz w:val="24"/>
          <w:szCs w:val="24"/>
          <w:lang w:val="en-US"/>
        </w:rPr>
        <w:t xml:space="preserve"> G </w:t>
      </w:r>
      <w:proofErr w:type="spellStart"/>
      <w:r w:rsidRPr="00D30692">
        <w:rPr>
          <w:rFonts w:ascii="Book Antiqua" w:hAnsi="Book Antiqua" w:cs="Times New Roman"/>
          <w:b/>
          <w:bCs/>
          <w:sz w:val="24"/>
          <w:szCs w:val="24"/>
          <w:lang w:val="en-US"/>
        </w:rPr>
        <w:t>Langendonk</w:t>
      </w:r>
      <w:proofErr w:type="spellEnd"/>
      <w:r w:rsidRPr="00D30692">
        <w:rPr>
          <w:rFonts w:ascii="Book Antiqua" w:hAnsi="Book Antiqua" w:cs="Times New Roman"/>
          <w:b/>
          <w:bCs/>
          <w:sz w:val="24"/>
          <w:szCs w:val="24"/>
          <w:lang w:val="en-US"/>
        </w:rPr>
        <w:t xml:space="preserve">, </w:t>
      </w:r>
      <w:r w:rsidR="003470A4" w:rsidRPr="00A5136D">
        <w:rPr>
          <w:rFonts w:ascii="Book Antiqua" w:hAnsi="Book Antiqua" w:cs="Times New Roman"/>
          <w:sz w:val="24"/>
          <w:szCs w:val="24"/>
          <w:lang w:val="en-US"/>
        </w:rPr>
        <w:t xml:space="preserve">Porphyria Center Rotterdam, Center for </w:t>
      </w:r>
      <w:proofErr w:type="spellStart"/>
      <w:r w:rsidR="003470A4" w:rsidRPr="00A5136D">
        <w:rPr>
          <w:rFonts w:ascii="Book Antiqua" w:hAnsi="Book Antiqua" w:cs="Times New Roman"/>
          <w:sz w:val="24"/>
          <w:szCs w:val="24"/>
          <w:lang w:val="en-US"/>
        </w:rPr>
        <w:t>lysosomal</w:t>
      </w:r>
      <w:proofErr w:type="spellEnd"/>
      <w:r w:rsidR="003470A4" w:rsidRPr="00A5136D">
        <w:rPr>
          <w:rFonts w:ascii="Book Antiqua" w:hAnsi="Book Antiqua" w:cs="Times New Roman"/>
          <w:sz w:val="24"/>
          <w:szCs w:val="24"/>
          <w:lang w:val="en-US"/>
        </w:rPr>
        <w:t xml:space="preserve"> and metabolic disease, Department of Internal Medicine, Erasmus Medical Center, Rotterdam</w:t>
      </w:r>
      <w:r w:rsidR="00C27606" w:rsidRPr="00A5136D">
        <w:rPr>
          <w:rFonts w:ascii="Book Antiqua" w:hAnsi="Book Antiqua" w:cs="Times New Roman"/>
          <w:sz w:val="24"/>
          <w:szCs w:val="24"/>
          <w:lang w:val="en-US"/>
        </w:rPr>
        <w:t xml:space="preserve"> </w:t>
      </w:r>
      <w:r w:rsidR="00C27606" w:rsidRPr="00A5136D">
        <w:rPr>
          <w:rFonts w:ascii="Book Antiqua" w:eastAsia="Times New Roman" w:hAnsi="Book Antiqua" w:cs="Times New Roman"/>
          <w:sz w:val="24"/>
          <w:szCs w:val="24"/>
          <w:lang w:val="en-US"/>
        </w:rPr>
        <w:t xml:space="preserve">3015 GD </w:t>
      </w:r>
      <w:r w:rsidR="003470A4" w:rsidRPr="00A5136D">
        <w:rPr>
          <w:rFonts w:ascii="Book Antiqua" w:hAnsi="Book Antiqua" w:cs="Times New Roman"/>
          <w:sz w:val="24"/>
          <w:szCs w:val="24"/>
          <w:lang w:val="en-US"/>
        </w:rPr>
        <w:t>, Netherlands</w:t>
      </w:r>
    </w:p>
    <w:p w14:paraId="59799B8F" w14:textId="77777777" w:rsidR="003470A4" w:rsidRPr="00A5136D" w:rsidRDefault="003470A4" w:rsidP="00A5136D">
      <w:pPr>
        <w:pStyle w:val="a3"/>
        <w:adjustRightInd w:val="0"/>
        <w:snapToGrid w:val="0"/>
        <w:spacing w:line="360" w:lineRule="auto"/>
        <w:jc w:val="both"/>
        <w:rPr>
          <w:rFonts w:ascii="Book Antiqua" w:hAnsi="Book Antiqua" w:cs="Times New Roman"/>
          <w:sz w:val="24"/>
          <w:szCs w:val="24"/>
          <w:lang w:val="en-US"/>
        </w:rPr>
      </w:pPr>
    </w:p>
    <w:p w14:paraId="274F2DAF" w14:textId="1C48ABE5" w:rsidR="00A838BE" w:rsidRPr="00FA2AC2" w:rsidRDefault="00A838BE" w:rsidP="00A5136D">
      <w:pPr>
        <w:pStyle w:val="1"/>
        <w:adjustRightInd w:val="0"/>
        <w:snapToGrid w:val="0"/>
        <w:spacing w:line="360" w:lineRule="auto"/>
        <w:jc w:val="both"/>
        <w:rPr>
          <w:rFonts w:ascii="Book Antiqua" w:hAnsi="Book Antiqua"/>
          <w:b/>
          <w:sz w:val="24"/>
          <w:szCs w:val="24"/>
          <w:lang w:val="en-US" w:eastAsia="zh-CN"/>
        </w:rPr>
      </w:pPr>
      <w:bookmarkStart w:id="45" w:name="OLE_LINK167"/>
      <w:bookmarkStart w:id="46" w:name="OLE_LINK170"/>
      <w:bookmarkStart w:id="47" w:name="OLE_LINK219"/>
      <w:bookmarkStart w:id="48" w:name="OLE_LINK487"/>
      <w:bookmarkStart w:id="49" w:name="OLE_LINK121"/>
      <w:bookmarkStart w:id="50" w:name="OLE_LINK269"/>
      <w:r w:rsidRPr="00A5136D">
        <w:rPr>
          <w:rFonts w:ascii="Book Antiqua" w:hAnsi="Book Antiqua"/>
          <w:b/>
          <w:sz w:val="24"/>
          <w:szCs w:val="24"/>
          <w:lang w:val="en-US"/>
        </w:rPr>
        <w:t>ORCID number:</w:t>
      </w:r>
      <w:bookmarkEnd w:id="45"/>
      <w:bookmarkEnd w:id="46"/>
      <w:bookmarkEnd w:id="47"/>
      <w:r w:rsidR="00FA2AC2">
        <w:rPr>
          <w:rFonts w:ascii="Book Antiqua" w:hAnsi="Book Antiqua"/>
          <w:b/>
          <w:sz w:val="24"/>
          <w:szCs w:val="24"/>
          <w:lang w:val="en-US" w:eastAsia="zh-CN"/>
        </w:rPr>
        <w:t xml:space="preserve"> </w:t>
      </w:r>
      <w:r w:rsidR="00C27606" w:rsidRPr="00A5136D">
        <w:rPr>
          <w:rFonts w:ascii="Book Antiqua" w:hAnsi="Book Antiqua" w:cs="Times New Roman"/>
          <w:sz w:val="24"/>
          <w:szCs w:val="24"/>
          <w:lang w:val="en-US"/>
        </w:rPr>
        <w:t xml:space="preserve">Debby </w:t>
      </w:r>
      <w:proofErr w:type="spellStart"/>
      <w:r w:rsidR="00C27606" w:rsidRPr="00A5136D">
        <w:rPr>
          <w:rFonts w:ascii="Book Antiqua" w:hAnsi="Book Antiqua" w:cs="Times New Roman"/>
          <w:sz w:val="24"/>
          <w:szCs w:val="24"/>
          <w:lang w:val="en-US"/>
        </w:rPr>
        <w:t>Wensink</w:t>
      </w:r>
      <w:proofErr w:type="spellEnd"/>
      <w:r w:rsidR="00FA2AC2" w:rsidRPr="00A5136D">
        <w:rPr>
          <w:rFonts w:ascii="Book Antiqua" w:hAnsi="Book Antiqua" w:cs="Times New Roman"/>
          <w:sz w:val="24"/>
          <w:szCs w:val="24"/>
          <w:lang w:val="en-US"/>
        </w:rPr>
        <w:t xml:space="preserve"> </w:t>
      </w:r>
      <w:r w:rsidR="00C27606" w:rsidRPr="00A5136D">
        <w:rPr>
          <w:rFonts w:ascii="Book Antiqua" w:hAnsi="Book Antiqua" w:cs="Times New Roman"/>
          <w:sz w:val="24"/>
          <w:szCs w:val="24"/>
          <w:lang w:val="en-US"/>
        </w:rPr>
        <w:t>(</w:t>
      </w:r>
      <w:r w:rsidR="00C27606" w:rsidRPr="00A5136D">
        <w:rPr>
          <w:rFonts w:ascii="Book Antiqua" w:hAnsi="Book Antiqua"/>
          <w:sz w:val="24"/>
          <w:szCs w:val="24"/>
          <w:shd w:val="clear" w:color="auto" w:fill="FFFFFF"/>
          <w:lang w:val="en-US"/>
        </w:rPr>
        <w:t>0000-0002-7249-5810)</w:t>
      </w:r>
      <w:r w:rsidR="00FA2AC2">
        <w:rPr>
          <w:rFonts w:ascii="Book Antiqua" w:hAnsi="Book Antiqua"/>
          <w:sz w:val="24"/>
          <w:szCs w:val="24"/>
          <w:shd w:val="clear" w:color="auto" w:fill="FFFFFF"/>
          <w:lang w:val="en-US"/>
        </w:rPr>
        <w:t xml:space="preserve">; </w:t>
      </w:r>
      <w:proofErr w:type="spellStart"/>
      <w:r w:rsidR="00C27606" w:rsidRPr="00A5136D">
        <w:rPr>
          <w:rFonts w:ascii="Book Antiqua" w:hAnsi="Book Antiqua" w:cs="Times New Roman"/>
          <w:sz w:val="24"/>
          <w:szCs w:val="24"/>
          <w:lang w:val="en-US"/>
        </w:rPr>
        <w:t>Margreet</w:t>
      </w:r>
      <w:proofErr w:type="spellEnd"/>
      <w:r w:rsidR="00C27606" w:rsidRPr="00A5136D">
        <w:rPr>
          <w:rFonts w:ascii="Book Antiqua" w:hAnsi="Book Antiqua" w:cs="Times New Roman"/>
          <w:sz w:val="24"/>
          <w:szCs w:val="24"/>
          <w:lang w:val="en-US"/>
        </w:rPr>
        <w:t xml:space="preserve"> AEM </w:t>
      </w:r>
      <w:proofErr w:type="spellStart"/>
      <w:r w:rsidR="00C27606" w:rsidRPr="00A5136D">
        <w:rPr>
          <w:rFonts w:ascii="Book Antiqua" w:hAnsi="Book Antiqua" w:cs="Times New Roman"/>
          <w:sz w:val="24"/>
          <w:szCs w:val="24"/>
          <w:lang w:val="en-US"/>
        </w:rPr>
        <w:t>Wagenmakers</w:t>
      </w:r>
      <w:proofErr w:type="spellEnd"/>
      <w:r w:rsidR="00C27606" w:rsidRPr="00A5136D">
        <w:rPr>
          <w:rFonts w:ascii="Book Antiqua" w:hAnsi="Book Antiqua" w:cs="Times New Roman"/>
          <w:sz w:val="24"/>
          <w:szCs w:val="24"/>
          <w:lang w:val="en-US"/>
        </w:rPr>
        <w:t xml:space="preserve"> (</w:t>
      </w:r>
      <w:r w:rsidR="00C27606" w:rsidRPr="00A5136D">
        <w:rPr>
          <w:rFonts w:ascii="Book Antiqua" w:hAnsi="Book Antiqua"/>
          <w:sz w:val="24"/>
          <w:szCs w:val="24"/>
          <w:lang w:val="en-US"/>
        </w:rPr>
        <w:t>0000-0003-2587-0283)</w:t>
      </w:r>
      <w:r w:rsidR="00FA2AC2">
        <w:rPr>
          <w:rFonts w:ascii="Book Antiqua" w:hAnsi="Book Antiqua"/>
          <w:sz w:val="24"/>
          <w:szCs w:val="24"/>
          <w:lang w:val="en-US"/>
        </w:rPr>
        <w:t xml:space="preserve">; </w:t>
      </w:r>
      <w:r w:rsidR="00C27606" w:rsidRPr="00A5136D">
        <w:rPr>
          <w:rFonts w:ascii="Book Antiqua" w:hAnsi="Book Antiqua" w:cs="Times New Roman"/>
          <w:sz w:val="24"/>
          <w:szCs w:val="24"/>
          <w:lang w:val="en-US"/>
        </w:rPr>
        <w:t>JH Paul Wilson</w:t>
      </w:r>
      <w:r w:rsidR="00FA2AC2" w:rsidRPr="00A5136D">
        <w:rPr>
          <w:rFonts w:ascii="Book Antiqua" w:hAnsi="Book Antiqua" w:cs="Times New Roman"/>
          <w:sz w:val="24"/>
          <w:szCs w:val="24"/>
          <w:lang w:val="en-US"/>
        </w:rPr>
        <w:t xml:space="preserve"> </w:t>
      </w:r>
      <w:r w:rsidR="00C27606" w:rsidRPr="00A5136D">
        <w:rPr>
          <w:rFonts w:ascii="Book Antiqua" w:hAnsi="Book Antiqua" w:cs="Times New Roman"/>
          <w:sz w:val="24"/>
          <w:szCs w:val="24"/>
          <w:lang w:val="en-US"/>
        </w:rPr>
        <w:t>(0000-0001-6995-7044)</w:t>
      </w:r>
      <w:r w:rsidR="00FA2AC2">
        <w:rPr>
          <w:rFonts w:ascii="Book Antiqua" w:hAnsi="Book Antiqua" w:cs="Times New Roman"/>
          <w:sz w:val="24"/>
          <w:szCs w:val="24"/>
          <w:lang w:val="en-US"/>
        </w:rPr>
        <w:t xml:space="preserve">; </w:t>
      </w:r>
      <w:proofErr w:type="spellStart"/>
      <w:r w:rsidR="00C27606" w:rsidRPr="00A5136D">
        <w:rPr>
          <w:rFonts w:ascii="Book Antiqua" w:hAnsi="Book Antiqua" w:cs="Times New Roman"/>
          <w:sz w:val="24"/>
          <w:szCs w:val="24"/>
          <w:lang w:val="en-US"/>
        </w:rPr>
        <w:t>Janneke</w:t>
      </w:r>
      <w:proofErr w:type="spellEnd"/>
      <w:r w:rsidR="00C27606" w:rsidRPr="00A5136D">
        <w:rPr>
          <w:rFonts w:ascii="Book Antiqua" w:hAnsi="Book Antiqua" w:cs="Times New Roman"/>
          <w:sz w:val="24"/>
          <w:szCs w:val="24"/>
          <w:lang w:val="en-US"/>
        </w:rPr>
        <w:t xml:space="preserve"> G</w:t>
      </w:r>
      <w:r w:rsidR="00FA2AC2">
        <w:rPr>
          <w:rFonts w:ascii="Book Antiqua" w:hAnsi="Book Antiqua" w:cs="Times New Roman"/>
          <w:sz w:val="24"/>
          <w:szCs w:val="24"/>
          <w:lang w:val="en-US"/>
        </w:rPr>
        <w:t xml:space="preserve"> </w:t>
      </w:r>
      <w:proofErr w:type="spellStart"/>
      <w:r w:rsidR="00C27606" w:rsidRPr="00A5136D">
        <w:rPr>
          <w:rFonts w:ascii="Book Antiqua" w:hAnsi="Book Antiqua" w:cs="Times New Roman"/>
          <w:sz w:val="24"/>
          <w:szCs w:val="24"/>
          <w:lang w:val="en-US"/>
        </w:rPr>
        <w:t>Langendonk</w:t>
      </w:r>
      <w:proofErr w:type="spellEnd"/>
      <w:r w:rsidR="00FA2AC2" w:rsidRPr="00A5136D">
        <w:rPr>
          <w:rFonts w:ascii="Book Antiqua" w:hAnsi="Book Antiqua" w:cs="Times New Roman"/>
          <w:sz w:val="24"/>
          <w:szCs w:val="24"/>
          <w:lang w:val="en-US"/>
        </w:rPr>
        <w:t xml:space="preserve"> </w:t>
      </w:r>
      <w:r w:rsidR="00C27606" w:rsidRPr="00A5136D">
        <w:rPr>
          <w:rFonts w:ascii="Book Antiqua" w:hAnsi="Book Antiqua" w:cs="Times New Roman"/>
          <w:sz w:val="24"/>
          <w:szCs w:val="24"/>
          <w:lang w:val="en-US"/>
        </w:rPr>
        <w:t>(</w:t>
      </w:r>
      <w:r w:rsidR="00C27606" w:rsidRPr="00A5136D">
        <w:rPr>
          <w:rFonts w:ascii="Book Antiqua" w:hAnsi="Book Antiqua"/>
          <w:sz w:val="24"/>
          <w:szCs w:val="24"/>
          <w:shd w:val="clear" w:color="auto" w:fill="FFFFFF"/>
          <w:lang w:val="en-US"/>
        </w:rPr>
        <w:t>0000-0002-4899-7239)</w:t>
      </w:r>
      <w:bookmarkEnd w:id="48"/>
      <w:r w:rsidR="00FA2AC2">
        <w:rPr>
          <w:rFonts w:ascii="Book Antiqua" w:hAnsi="Book Antiqua"/>
          <w:sz w:val="24"/>
          <w:szCs w:val="24"/>
          <w:shd w:val="clear" w:color="auto" w:fill="FFFFFF"/>
          <w:lang w:val="en-US"/>
        </w:rPr>
        <w:t>.</w:t>
      </w:r>
    </w:p>
    <w:p w14:paraId="23985F9A" w14:textId="2AF7258B" w:rsidR="00A838BE" w:rsidRDefault="00A838BE" w:rsidP="00A5136D">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bookmarkStart w:id="51" w:name="OLE_LINK188"/>
      <w:bookmarkStart w:id="52" w:name="OLE_LINK189"/>
      <w:bookmarkStart w:id="53" w:name="OLE_LINK806"/>
      <w:bookmarkStart w:id="54" w:name="OLE_LINK106"/>
      <w:bookmarkStart w:id="55" w:name="OLE_LINK107"/>
      <w:bookmarkStart w:id="56" w:name="OLE_LINK187"/>
      <w:bookmarkStart w:id="57" w:name="OLE_LINK402"/>
      <w:bookmarkStart w:id="58" w:name="OLE_LINK174"/>
    </w:p>
    <w:p w14:paraId="6668058F" w14:textId="1E4168D4" w:rsidR="00FA2AC2" w:rsidRPr="00FA2AC2" w:rsidRDefault="00FA2AC2" w:rsidP="00FA2AC2">
      <w:pPr>
        <w:adjustRightInd w:val="0"/>
        <w:snapToGrid w:val="0"/>
        <w:spacing w:after="0" w:line="360" w:lineRule="auto"/>
        <w:jc w:val="both"/>
        <w:rPr>
          <w:rFonts w:ascii="Book Antiqua" w:hAnsi="Book Antiqua"/>
          <w:b/>
          <w:sz w:val="24"/>
          <w:szCs w:val="24"/>
          <w:lang w:val="en-US"/>
        </w:rPr>
      </w:pPr>
      <w:r w:rsidRPr="00A5136D">
        <w:rPr>
          <w:rFonts w:ascii="Book Antiqua" w:hAnsi="Book Antiqua"/>
          <w:b/>
          <w:sz w:val="24"/>
          <w:szCs w:val="24"/>
          <w:lang w:val="en-US"/>
        </w:rPr>
        <w:t>Author contributions:</w:t>
      </w:r>
      <w:r>
        <w:rPr>
          <w:rFonts w:ascii="Book Antiqua" w:hAnsi="Book Antiqua"/>
          <w:b/>
          <w:sz w:val="24"/>
          <w:szCs w:val="24"/>
          <w:lang w:val="en-US"/>
        </w:rPr>
        <w:t xml:space="preserve"> </w:t>
      </w:r>
      <w:proofErr w:type="spellStart"/>
      <w:r w:rsidRPr="00A5136D">
        <w:rPr>
          <w:rFonts w:ascii="Book Antiqua" w:hAnsi="Book Antiqua"/>
          <w:sz w:val="24"/>
          <w:szCs w:val="24"/>
          <w:lang w:val="en-US"/>
        </w:rPr>
        <w:t>Wensink</w:t>
      </w:r>
      <w:proofErr w:type="spellEnd"/>
      <w:r w:rsidRPr="00A5136D">
        <w:rPr>
          <w:rFonts w:ascii="Book Antiqua" w:hAnsi="Book Antiqua"/>
          <w:sz w:val="24"/>
          <w:szCs w:val="24"/>
          <w:lang w:val="en-US"/>
        </w:rPr>
        <w:t xml:space="preserve"> D drafted the manuscript; </w:t>
      </w:r>
      <w:proofErr w:type="spellStart"/>
      <w:r w:rsidRPr="00A5136D">
        <w:rPr>
          <w:rFonts w:ascii="Book Antiqua" w:hAnsi="Book Antiqua"/>
          <w:sz w:val="24"/>
          <w:szCs w:val="24"/>
          <w:lang w:val="en-US"/>
        </w:rPr>
        <w:t>Langendonk</w:t>
      </w:r>
      <w:proofErr w:type="spellEnd"/>
      <w:r w:rsidRPr="00A5136D">
        <w:rPr>
          <w:rFonts w:ascii="Book Antiqua" w:hAnsi="Book Antiqua"/>
          <w:sz w:val="24"/>
          <w:szCs w:val="24"/>
          <w:lang w:val="en-US"/>
        </w:rPr>
        <w:t xml:space="preserve"> JG, </w:t>
      </w:r>
      <w:proofErr w:type="spellStart"/>
      <w:r w:rsidRPr="00A5136D">
        <w:rPr>
          <w:rFonts w:ascii="Book Antiqua" w:hAnsi="Book Antiqua"/>
          <w:sz w:val="24"/>
          <w:szCs w:val="24"/>
          <w:lang w:val="en-US"/>
        </w:rPr>
        <w:t>Wagenmakers</w:t>
      </w:r>
      <w:proofErr w:type="spellEnd"/>
      <w:r w:rsidRPr="00A5136D">
        <w:rPr>
          <w:rFonts w:ascii="Book Antiqua" w:hAnsi="Book Antiqua"/>
          <w:sz w:val="24"/>
          <w:szCs w:val="24"/>
          <w:lang w:val="en-US"/>
        </w:rPr>
        <w:t xml:space="preserve"> MAEM and Wilson JH edited and revised the manuscript. </w:t>
      </w:r>
      <w:proofErr w:type="spellStart"/>
      <w:r w:rsidRPr="00A5136D">
        <w:rPr>
          <w:rFonts w:ascii="Book Antiqua" w:hAnsi="Book Antiqua"/>
          <w:sz w:val="24"/>
          <w:szCs w:val="24"/>
          <w:lang w:val="en-US"/>
        </w:rPr>
        <w:t>Wensink</w:t>
      </w:r>
      <w:proofErr w:type="spellEnd"/>
      <w:r w:rsidRPr="00A5136D">
        <w:rPr>
          <w:rFonts w:ascii="Book Antiqua" w:hAnsi="Book Antiqua"/>
          <w:sz w:val="24"/>
          <w:szCs w:val="24"/>
          <w:lang w:val="en-US"/>
        </w:rPr>
        <w:t xml:space="preserve"> D approved the final version of the manuscript.</w:t>
      </w:r>
    </w:p>
    <w:bookmarkEnd w:id="49"/>
    <w:bookmarkEnd w:id="50"/>
    <w:bookmarkEnd w:id="51"/>
    <w:bookmarkEnd w:id="52"/>
    <w:bookmarkEnd w:id="53"/>
    <w:bookmarkEnd w:id="54"/>
    <w:bookmarkEnd w:id="55"/>
    <w:bookmarkEnd w:id="56"/>
    <w:bookmarkEnd w:id="57"/>
    <w:bookmarkEnd w:id="58"/>
    <w:p w14:paraId="2D32A367" w14:textId="77777777" w:rsidR="00A838BE" w:rsidRPr="00A5136D" w:rsidRDefault="00A838BE" w:rsidP="00A5136D">
      <w:pPr>
        <w:pStyle w:val="a3"/>
        <w:adjustRightInd w:val="0"/>
        <w:snapToGrid w:val="0"/>
        <w:spacing w:line="360" w:lineRule="auto"/>
        <w:jc w:val="both"/>
        <w:rPr>
          <w:rFonts w:ascii="Book Antiqua" w:hAnsi="Book Antiqua" w:cs="Times New Roman"/>
          <w:sz w:val="24"/>
          <w:szCs w:val="24"/>
          <w:lang w:val="en-US"/>
        </w:rPr>
      </w:pPr>
    </w:p>
    <w:p w14:paraId="214C8CAC" w14:textId="7195DB55" w:rsidR="00A838BE" w:rsidRPr="00FA2AC2" w:rsidRDefault="00A838BE" w:rsidP="00FA2AC2">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59" w:name="OLE_LINK235"/>
      <w:bookmarkStart w:id="60" w:name="OLE_LINK236"/>
      <w:bookmarkStart w:id="61" w:name="OLE_LINK684"/>
      <w:r w:rsidRPr="00A5136D">
        <w:rPr>
          <w:rFonts w:ascii="Book Antiqua" w:hAnsi="Book Antiqua" w:cs="Times New Roman"/>
          <w:b/>
          <w:bCs/>
          <w:iCs/>
          <w:color w:val="auto"/>
          <w:sz w:val="24"/>
          <w:szCs w:val="24"/>
          <w:highlight w:val="white"/>
          <w:lang w:val="en-US" w:eastAsia="zh-CN"/>
        </w:rPr>
        <w:t>Conflict-of-interest statement:</w:t>
      </w:r>
      <w:bookmarkEnd w:id="59"/>
      <w:bookmarkEnd w:id="60"/>
      <w:bookmarkEnd w:id="61"/>
      <w:r w:rsidR="00FA2AC2">
        <w:rPr>
          <w:rFonts w:ascii="Book Antiqua" w:hAnsi="Book Antiqua" w:cs="Times New Roman"/>
          <w:b/>
          <w:bCs/>
          <w:iCs/>
          <w:color w:val="auto"/>
          <w:sz w:val="24"/>
          <w:szCs w:val="24"/>
          <w:lang w:val="en-US" w:eastAsia="zh-CN"/>
        </w:rPr>
        <w:t xml:space="preserve"> </w:t>
      </w:r>
      <w:proofErr w:type="spellStart"/>
      <w:r w:rsidR="00FA2AC2" w:rsidRPr="00A5136D">
        <w:rPr>
          <w:rFonts w:ascii="Book Antiqua" w:hAnsi="Book Antiqua"/>
          <w:sz w:val="24"/>
          <w:szCs w:val="24"/>
          <w:lang w:val="en-US"/>
        </w:rPr>
        <w:t>Langendonk</w:t>
      </w:r>
      <w:proofErr w:type="spellEnd"/>
      <w:r w:rsidR="00FA2AC2" w:rsidRPr="00A5136D">
        <w:rPr>
          <w:rFonts w:ascii="Book Antiqua" w:hAnsi="Book Antiqua"/>
          <w:sz w:val="24"/>
          <w:szCs w:val="24"/>
          <w:lang w:val="en-US"/>
        </w:rPr>
        <w:t xml:space="preserve"> JG</w:t>
      </w:r>
      <w:r w:rsidR="00F12148" w:rsidRPr="00A5136D">
        <w:rPr>
          <w:rFonts w:ascii="Book Antiqua" w:hAnsi="Book Antiqua" w:cs="Myriad Pro"/>
          <w:sz w:val="24"/>
          <w:szCs w:val="24"/>
          <w:lang w:val="en-US"/>
        </w:rPr>
        <w:t xml:space="preserve"> reports grants from </w:t>
      </w:r>
      <w:proofErr w:type="spellStart"/>
      <w:r w:rsidR="00F12148" w:rsidRPr="00A5136D">
        <w:rPr>
          <w:rFonts w:ascii="Book Antiqua" w:hAnsi="Book Antiqua" w:cs="Myriad Pro"/>
          <w:sz w:val="24"/>
          <w:szCs w:val="24"/>
          <w:lang w:val="en-US"/>
        </w:rPr>
        <w:t>Clinuvel</w:t>
      </w:r>
      <w:proofErr w:type="spellEnd"/>
      <w:r w:rsidR="00F12148" w:rsidRPr="00A5136D">
        <w:rPr>
          <w:rFonts w:ascii="Book Antiqua" w:hAnsi="Book Antiqua" w:cs="Myriad Pro"/>
          <w:sz w:val="24"/>
          <w:szCs w:val="24"/>
          <w:lang w:val="en-US"/>
        </w:rPr>
        <w:t xml:space="preserve"> and </w:t>
      </w:r>
      <w:proofErr w:type="spellStart"/>
      <w:r w:rsidR="00F12148" w:rsidRPr="00A5136D">
        <w:rPr>
          <w:rFonts w:ascii="Book Antiqua" w:hAnsi="Book Antiqua" w:cs="Myriad Pro"/>
          <w:sz w:val="24"/>
          <w:szCs w:val="24"/>
          <w:lang w:val="en-US"/>
        </w:rPr>
        <w:t>Alnylam</w:t>
      </w:r>
      <w:proofErr w:type="spellEnd"/>
      <w:r w:rsidR="00F12148" w:rsidRPr="00A5136D">
        <w:rPr>
          <w:rFonts w:ascii="Book Antiqua" w:hAnsi="Book Antiqua" w:cs="Myriad Pro"/>
          <w:sz w:val="24"/>
          <w:szCs w:val="24"/>
          <w:lang w:val="en-US"/>
        </w:rPr>
        <w:t>,</w:t>
      </w:r>
      <w:r w:rsidR="00FA2AC2">
        <w:rPr>
          <w:rFonts w:ascii="Book Antiqua" w:hAnsi="Book Antiqua" w:cs="Myriad Pro"/>
          <w:sz w:val="24"/>
          <w:szCs w:val="24"/>
          <w:lang w:val="en-US"/>
        </w:rPr>
        <w:t xml:space="preserve"> </w:t>
      </w:r>
      <w:r w:rsidR="00F12148" w:rsidRPr="00A5136D">
        <w:rPr>
          <w:rFonts w:ascii="Book Antiqua" w:hAnsi="Book Antiqua" w:cs="Myriad Pro"/>
          <w:sz w:val="24"/>
          <w:szCs w:val="24"/>
          <w:lang w:val="en-US"/>
        </w:rPr>
        <w:t xml:space="preserve">outside the submitted work. </w:t>
      </w:r>
      <w:r w:rsidR="008223CC" w:rsidRPr="00A5136D">
        <w:rPr>
          <w:rFonts w:ascii="Book Antiqua" w:hAnsi="Book Antiqua" w:cs="Myriad Pro"/>
          <w:sz w:val="24"/>
          <w:szCs w:val="24"/>
          <w:lang w:val="en-US"/>
        </w:rPr>
        <w:t>All other authors declared no conflict-of-</w:t>
      </w:r>
      <w:r w:rsidR="00F12148" w:rsidRPr="00A5136D">
        <w:rPr>
          <w:rFonts w:ascii="Book Antiqua" w:hAnsi="Book Antiqua" w:cs="Myriad Pro"/>
          <w:sz w:val="24"/>
          <w:szCs w:val="24"/>
          <w:lang w:val="en-US"/>
        </w:rPr>
        <w:t xml:space="preserve">interest. </w:t>
      </w:r>
    </w:p>
    <w:p w14:paraId="10BD5A29" w14:textId="1D0C4F28" w:rsidR="00F12148" w:rsidRDefault="00F12148" w:rsidP="00A5136D">
      <w:pPr>
        <w:pStyle w:val="a3"/>
        <w:adjustRightInd w:val="0"/>
        <w:snapToGrid w:val="0"/>
        <w:spacing w:line="360" w:lineRule="auto"/>
        <w:jc w:val="both"/>
        <w:rPr>
          <w:rFonts w:ascii="Book Antiqua" w:hAnsi="Book Antiqua" w:cs="Times New Roman"/>
          <w:sz w:val="24"/>
          <w:szCs w:val="24"/>
          <w:lang w:val="en-US"/>
        </w:rPr>
      </w:pPr>
    </w:p>
    <w:p w14:paraId="32701A12" w14:textId="77777777" w:rsidR="00E249D0" w:rsidRPr="00E249D0" w:rsidRDefault="00E249D0" w:rsidP="00E249D0">
      <w:pPr>
        <w:snapToGrid w:val="0"/>
        <w:spacing w:after="0" w:line="360" w:lineRule="auto"/>
        <w:jc w:val="both"/>
        <w:rPr>
          <w:rFonts w:ascii="Book Antiqua" w:eastAsia="宋体" w:hAnsi="Book Antiqua" w:cs="Times New Roman"/>
          <w:sz w:val="24"/>
          <w:szCs w:val="24"/>
          <w:lang w:val="en-US" w:eastAsia="zh-CN"/>
        </w:rPr>
      </w:pPr>
      <w:bookmarkStart w:id="62" w:name="OLE_LINK25"/>
      <w:bookmarkStart w:id="63" w:name="OLE_LINK26"/>
      <w:bookmarkStart w:id="64" w:name="OLE_LINK375"/>
      <w:bookmarkStart w:id="65" w:name="OLE_LINK32"/>
      <w:bookmarkStart w:id="66" w:name="OLE_LINK381"/>
      <w:bookmarkStart w:id="67" w:name="OLE_LINK413"/>
      <w:bookmarkStart w:id="68" w:name="OLE_LINK61"/>
      <w:bookmarkStart w:id="69" w:name="OLE_LINK615"/>
      <w:bookmarkStart w:id="70" w:name="OLE_LINK69"/>
      <w:bookmarkStart w:id="71" w:name="OLE_LINK140"/>
      <w:r w:rsidRPr="00E249D0">
        <w:rPr>
          <w:rFonts w:ascii="Book Antiqua" w:eastAsia="宋体" w:hAnsi="Book Antiqua" w:cs="Times New Roman"/>
          <w:b/>
          <w:color w:val="000000"/>
          <w:sz w:val="24"/>
          <w:szCs w:val="24"/>
          <w:lang w:val="en-US" w:eastAsia="zh-CN"/>
        </w:rPr>
        <w:t xml:space="preserve">Open-Access: </w:t>
      </w:r>
      <w:bookmarkStart w:id="72" w:name="OLE_LINK81"/>
      <w:bookmarkStart w:id="73" w:name="OLE_LINK82"/>
      <w:r w:rsidRPr="00E249D0">
        <w:rPr>
          <w:rFonts w:ascii="Book Antiqua" w:eastAsia="宋体" w:hAnsi="Book Antiqua" w:cs="Times New Roman"/>
          <w:color w:val="000000"/>
          <w:sz w:val="24"/>
          <w:szCs w:val="24"/>
          <w:lang w:val="en-US" w:eastAsia="zh-CN"/>
        </w:rPr>
        <w:t xml:space="preserve">This is an </w:t>
      </w:r>
      <w:r w:rsidRPr="00E249D0">
        <w:rPr>
          <w:rFonts w:ascii="Book Antiqua" w:eastAsia="宋体" w:hAnsi="Book Antiqua" w:cs="宋体"/>
          <w:sz w:val="24"/>
          <w:szCs w:val="24"/>
          <w:lang w:val="en-US" w:eastAsia="zh-CN"/>
        </w:rPr>
        <w:t xml:space="preserve">open-access article that was </w:t>
      </w:r>
      <w:r w:rsidRPr="00E249D0">
        <w:rPr>
          <w:rFonts w:ascii="Book Antiqua" w:eastAsia="宋体" w:hAnsi="Book Antiqua" w:cs="Times New Roman"/>
          <w:sz w:val="24"/>
          <w:szCs w:val="24"/>
          <w:lang w:val="en-US" w:eastAsia="zh-CN"/>
        </w:rPr>
        <w:t xml:space="preserve">selected by an in-house editor and fully peer-reviewed by external reviewers. It is </w:t>
      </w:r>
      <w:r w:rsidRPr="00E249D0">
        <w:rPr>
          <w:rFonts w:ascii="Book Antiqua" w:eastAsia="宋体" w:hAnsi="Book Antiqua" w:cs="宋体"/>
          <w:sz w:val="24"/>
          <w:szCs w:val="24"/>
          <w:lang w:val="en-US" w:eastAsia="zh-CN"/>
        </w:rPr>
        <w:t xml:space="preserve">distributed in accordance with </w:t>
      </w:r>
      <w:r w:rsidRPr="00E249D0">
        <w:rPr>
          <w:rFonts w:ascii="Book Antiqua" w:eastAsia="宋体" w:hAnsi="Book Antiqua" w:cs="Times New Roman"/>
          <w:sz w:val="24"/>
          <w:szCs w:val="24"/>
          <w:lang w:val="en-US" w:eastAsia="zh-CN"/>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249D0">
          <w:rPr>
            <w:rFonts w:ascii="Book Antiqua" w:eastAsia="宋体" w:hAnsi="Book Antiqua" w:cs="Times New Roman"/>
            <w:color w:val="0000FF"/>
            <w:sz w:val="24"/>
            <w:szCs w:val="24"/>
            <w:u w:val="single"/>
            <w:lang w:val="en-US" w:eastAsia="zh-CN"/>
          </w:rPr>
          <w:t>http://creativecommons.org/licenses/by-nc/4.0/</w:t>
        </w:r>
      </w:hyperlink>
    </w:p>
    <w:bookmarkEnd w:id="72"/>
    <w:bookmarkEnd w:id="73"/>
    <w:p w14:paraId="11A5020D" w14:textId="77777777" w:rsidR="00E249D0" w:rsidRPr="00E249D0" w:rsidRDefault="00E249D0" w:rsidP="00E249D0">
      <w:pPr>
        <w:snapToGrid w:val="0"/>
        <w:spacing w:after="0" w:line="360" w:lineRule="auto"/>
        <w:jc w:val="both"/>
        <w:rPr>
          <w:rFonts w:ascii="Book Antiqua" w:eastAsia="宋体" w:hAnsi="Book Antiqua" w:cs="Times New Roman"/>
          <w:sz w:val="24"/>
          <w:szCs w:val="24"/>
          <w:lang w:val="en-US" w:eastAsia="zh-CN"/>
        </w:rPr>
      </w:pPr>
    </w:p>
    <w:p w14:paraId="7C456DFF" w14:textId="48F858FB" w:rsidR="00FA2AC2" w:rsidRDefault="00E249D0" w:rsidP="00E249D0">
      <w:pPr>
        <w:pStyle w:val="a3"/>
        <w:adjustRightInd w:val="0"/>
        <w:snapToGrid w:val="0"/>
        <w:spacing w:line="360" w:lineRule="auto"/>
        <w:jc w:val="both"/>
        <w:rPr>
          <w:rFonts w:ascii="Book Antiqua" w:eastAsia="宋体" w:hAnsi="Book Antiqua" w:cs="Times New Roman"/>
          <w:bCs/>
          <w:sz w:val="24"/>
          <w:szCs w:val="24"/>
          <w:lang w:val="en-US" w:eastAsia="zh-CN"/>
        </w:rPr>
      </w:pPr>
      <w:bookmarkStart w:id="74" w:name="OLE_LINK11"/>
      <w:r w:rsidRPr="00E249D0">
        <w:rPr>
          <w:rFonts w:ascii="Book Antiqua" w:eastAsia="宋体" w:hAnsi="Book Antiqua" w:cs="Times New Roman"/>
          <w:b/>
          <w:bCs/>
          <w:sz w:val="24"/>
          <w:szCs w:val="24"/>
          <w:highlight w:val="white"/>
          <w:lang w:val="en-US" w:eastAsia="zh-CN"/>
        </w:rPr>
        <w:t>Manuscript source:</w:t>
      </w:r>
      <w:r w:rsidRPr="00E249D0">
        <w:rPr>
          <w:rFonts w:ascii="Book Antiqua" w:eastAsia="宋体" w:hAnsi="Book Antiqua" w:cs="Times New Roman" w:hint="eastAsia"/>
          <w:b/>
          <w:bCs/>
          <w:sz w:val="24"/>
          <w:szCs w:val="24"/>
          <w:highlight w:val="white"/>
          <w:lang w:val="en-US" w:eastAsia="zh-CN"/>
        </w:rPr>
        <w:t xml:space="preserve"> </w:t>
      </w:r>
      <w:r w:rsidRPr="00E249D0">
        <w:rPr>
          <w:rFonts w:ascii="Book Antiqua" w:eastAsia="宋体" w:hAnsi="Book Antiqua" w:cs="Times New Roman"/>
          <w:bCs/>
          <w:sz w:val="24"/>
          <w:szCs w:val="24"/>
          <w:highlight w:val="white"/>
          <w:lang w:val="en-US" w:eastAsia="zh-CN"/>
        </w:rPr>
        <w:t>Unsolicited manuscript</w:t>
      </w:r>
      <w:bookmarkEnd w:id="62"/>
      <w:bookmarkEnd w:id="63"/>
      <w:bookmarkEnd w:id="64"/>
      <w:bookmarkEnd w:id="65"/>
      <w:bookmarkEnd w:id="66"/>
      <w:bookmarkEnd w:id="67"/>
      <w:bookmarkEnd w:id="68"/>
      <w:bookmarkEnd w:id="69"/>
      <w:bookmarkEnd w:id="70"/>
      <w:bookmarkEnd w:id="71"/>
      <w:bookmarkEnd w:id="74"/>
    </w:p>
    <w:p w14:paraId="7A7A6F3F" w14:textId="77777777" w:rsidR="00E249D0" w:rsidRPr="00A5136D" w:rsidRDefault="00E249D0" w:rsidP="00E249D0">
      <w:pPr>
        <w:pStyle w:val="a3"/>
        <w:adjustRightInd w:val="0"/>
        <w:snapToGrid w:val="0"/>
        <w:spacing w:line="360" w:lineRule="auto"/>
        <w:jc w:val="both"/>
        <w:rPr>
          <w:rFonts w:ascii="Book Antiqua" w:hAnsi="Book Antiqua" w:cs="Times New Roman"/>
          <w:sz w:val="24"/>
          <w:szCs w:val="24"/>
          <w:lang w:val="en-US"/>
        </w:rPr>
      </w:pPr>
    </w:p>
    <w:p w14:paraId="4B3888CC" w14:textId="24D66C5D" w:rsidR="003470A4" w:rsidRPr="00A5136D" w:rsidRDefault="003470A4" w:rsidP="00A5136D">
      <w:pPr>
        <w:pStyle w:val="a3"/>
        <w:adjustRightInd w:val="0"/>
        <w:snapToGrid w:val="0"/>
        <w:spacing w:line="360" w:lineRule="auto"/>
        <w:jc w:val="both"/>
        <w:rPr>
          <w:rStyle w:val="a4"/>
          <w:rFonts w:ascii="Book Antiqua" w:eastAsia="Times New Roman" w:hAnsi="Book Antiqua" w:cs="Times New Roman"/>
          <w:color w:val="auto"/>
          <w:sz w:val="24"/>
          <w:szCs w:val="24"/>
          <w:lang w:val="en-US"/>
        </w:rPr>
      </w:pPr>
      <w:r w:rsidRPr="00A5136D">
        <w:rPr>
          <w:rFonts w:ascii="Book Antiqua" w:eastAsia="Times New Roman" w:hAnsi="Book Antiqua" w:cs="Times New Roman"/>
          <w:b/>
          <w:bCs/>
          <w:sz w:val="24"/>
          <w:szCs w:val="24"/>
          <w:lang w:val="en-US"/>
        </w:rPr>
        <w:t>Corresponding author</w:t>
      </w:r>
      <w:r w:rsidR="00E249D0">
        <w:rPr>
          <w:rFonts w:ascii="Book Antiqua" w:eastAsia="Times New Roman" w:hAnsi="Book Antiqua" w:cs="Times New Roman"/>
          <w:b/>
          <w:bCs/>
          <w:sz w:val="24"/>
          <w:szCs w:val="24"/>
          <w:lang w:val="en-US"/>
        </w:rPr>
        <w:t>:</w:t>
      </w:r>
      <w:r w:rsidR="00E249D0">
        <w:rPr>
          <w:rFonts w:ascii="Book Antiqua" w:hAnsi="Book Antiqua" w:cs="Times New Roman"/>
          <w:sz w:val="24"/>
          <w:szCs w:val="24"/>
          <w:lang w:val="en-US"/>
        </w:rPr>
        <w:t xml:space="preserve"> </w:t>
      </w:r>
      <w:proofErr w:type="spellStart"/>
      <w:r w:rsidRPr="00E249D0">
        <w:rPr>
          <w:rFonts w:ascii="Book Antiqua" w:eastAsia="Times New Roman" w:hAnsi="Book Antiqua" w:cs="Times New Roman"/>
          <w:b/>
          <w:bCs/>
          <w:sz w:val="24"/>
          <w:szCs w:val="24"/>
          <w:lang w:val="en-US"/>
        </w:rPr>
        <w:t>Janneke</w:t>
      </w:r>
      <w:proofErr w:type="spellEnd"/>
      <w:r w:rsidRPr="00E249D0">
        <w:rPr>
          <w:rFonts w:ascii="Book Antiqua" w:eastAsia="Times New Roman" w:hAnsi="Book Antiqua" w:cs="Times New Roman"/>
          <w:b/>
          <w:bCs/>
          <w:sz w:val="24"/>
          <w:szCs w:val="24"/>
          <w:lang w:val="en-US"/>
        </w:rPr>
        <w:t xml:space="preserve"> G </w:t>
      </w:r>
      <w:proofErr w:type="spellStart"/>
      <w:r w:rsidRPr="00E249D0">
        <w:rPr>
          <w:rFonts w:ascii="Book Antiqua" w:eastAsia="Times New Roman" w:hAnsi="Book Antiqua" w:cs="Times New Roman"/>
          <w:b/>
          <w:bCs/>
          <w:sz w:val="24"/>
          <w:szCs w:val="24"/>
          <w:lang w:val="en-US"/>
        </w:rPr>
        <w:t>Langendonk</w:t>
      </w:r>
      <w:proofErr w:type="spellEnd"/>
      <w:r w:rsidRPr="00E249D0">
        <w:rPr>
          <w:rFonts w:ascii="Book Antiqua" w:eastAsia="Times New Roman" w:hAnsi="Book Antiqua" w:cs="Times New Roman"/>
          <w:b/>
          <w:bCs/>
          <w:sz w:val="24"/>
          <w:szCs w:val="24"/>
          <w:lang w:val="en-US"/>
        </w:rPr>
        <w:t>, MD, PhD</w:t>
      </w:r>
      <w:r w:rsidR="00E249D0" w:rsidRPr="00E249D0">
        <w:rPr>
          <w:rFonts w:ascii="Book Antiqua" w:eastAsia="Times New Roman" w:hAnsi="Book Antiqua" w:cs="Times New Roman"/>
          <w:b/>
          <w:bCs/>
          <w:sz w:val="24"/>
          <w:szCs w:val="24"/>
          <w:lang w:val="en-US"/>
        </w:rPr>
        <w:t>, Doctor,</w:t>
      </w:r>
      <w:r w:rsidRPr="00A5136D">
        <w:rPr>
          <w:rFonts w:ascii="Book Antiqua" w:eastAsia="Times New Roman" w:hAnsi="Book Antiqua" w:cs="Times New Roman"/>
          <w:sz w:val="24"/>
          <w:szCs w:val="24"/>
          <w:lang w:val="en-US"/>
        </w:rPr>
        <w:t xml:space="preserve"> Department of Internal Medicine,</w:t>
      </w:r>
      <w:r w:rsidR="00570D7F">
        <w:rPr>
          <w:rFonts w:ascii="Book Antiqua" w:eastAsia="Times New Roman" w:hAnsi="Book Antiqua" w:cs="Times New Roman"/>
          <w:sz w:val="24"/>
          <w:szCs w:val="24"/>
          <w:lang w:val="en-US"/>
        </w:rPr>
        <w:t xml:space="preserve"> </w:t>
      </w:r>
      <w:bookmarkStart w:id="75" w:name="OLE_LINK78"/>
      <w:bookmarkStart w:id="76" w:name="OLE_LINK79"/>
      <w:r w:rsidRPr="00A5136D">
        <w:rPr>
          <w:rFonts w:ascii="Book Antiqua" w:eastAsia="Times New Roman" w:hAnsi="Book Antiqua" w:cs="Times New Roman"/>
          <w:sz w:val="24"/>
          <w:szCs w:val="24"/>
          <w:lang w:val="en-US"/>
        </w:rPr>
        <w:t>Erasmus Medical Center</w:t>
      </w:r>
      <w:bookmarkEnd w:id="75"/>
      <w:bookmarkEnd w:id="76"/>
      <w:r w:rsidRPr="00A5136D">
        <w:rPr>
          <w:rFonts w:ascii="Book Antiqua" w:eastAsia="Times New Roman" w:hAnsi="Book Antiqua" w:cs="Times New Roman"/>
          <w:sz w:val="24"/>
          <w:szCs w:val="24"/>
          <w:lang w:val="en-US"/>
        </w:rPr>
        <w:t xml:space="preserve">, Dr. </w:t>
      </w:r>
      <w:proofErr w:type="spellStart"/>
      <w:r w:rsidRPr="00A5136D">
        <w:rPr>
          <w:rFonts w:ascii="Book Antiqua" w:eastAsia="Times New Roman" w:hAnsi="Book Antiqua" w:cs="Times New Roman"/>
          <w:sz w:val="24"/>
          <w:szCs w:val="24"/>
          <w:lang w:val="en-US"/>
        </w:rPr>
        <w:t>Molenwaterplein</w:t>
      </w:r>
      <w:proofErr w:type="spellEnd"/>
      <w:r w:rsidRPr="00A5136D">
        <w:rPr>
          <w:rFonts w:ascii="Book Antiqua" w:eastAsia="Times New Roman" w:hAnsi="Book Antiqua" w:cs="Times New Roman"/>
          <w:sz w:val="24"/>
          <w:szCs w:val="24"/>
          <w:lang w:val="en-US"/>
        </w:rPr>
        <w:t xml:space="preserve"> 40, Rotterdam</w:t>
      </w:r>
      <w:r w:rsidR="00570D7F">
        <w:rPr>
          <w:rFonts w:ascii="Book Antiqua" w:eastAsia="Times New Roman" w:hAnsi="Book Antiqua" w:cs="Times New Roman"/>
          <w:sz w:val="24"/>
          <w:szCs w:val="24"/>
          <w:lang w:val="en-US"/>
        </w:rPr>
        <w:t xml:space="preserve"> </w:t>
      </w:r>
      <w:r w:rsidR="00570D7F" w:rsidRPr="00A5136D">
        <w:rPr>
          <w:rFonts w:ascii="Book Antiqua" w:eastAsia="Times New Roman" w:hAnsi="Book Antiqua" w:cs="Times New Roman"/>
          <w:sz w:val="24"/>
          <w:szCs w:val="24"/>
          <w:lang w:val="en-US"/>
        </w:rPr>
        <w:t>3015 GD</w:t>
      </w:r>
      <w:r w:rsidRPr="00A5136D">
        <w:rPr>
          <w:rFonts w:ascii="Book Antiqua" w:eastAsia="Times New Roman" w:hAnsi="Book Antiqua" w:cs="Times New Roman"/>
          <w:sz w:val="24"/>
          <w:szCs w:val="24"/>
          <w:lang w:val="en-US"/>
        </w:rPr>
        <w:t>,</w:t>
      </w:r>
      <w:r w:rsidR="00570D7F">
        <w:rPr>
          <w:rFonts w:ascii="Book Antiqua" w:eastAsia="Times New Roman" w:hAnsi="Book Antiqua" w:cs="Times New Roman"/>
          <w:sz w:val="24"/>
          <w:szCs w:val="24"/>
          <w:lang w:val="en-US"/>
        </w:rPr>
        <w:t xml:space="preserve"> </w:t>
      </w:r>
      <w:r w:rsidRPr="00A5136D">
        <w:rPr>
          <w:rFonts w:ascii="Book Antiqua" w:eastAsia="Times New Roman" w:hAnsi="Book Antiqua" w:cs="Times New Roman"/>
          <w:sz w:val="24"/>
          <w:szCs w:val="24"/>
          <w:lang w:val="en-US"/>
        </w:rPr>
        <w:t>Netherlands.</w:t>
      </w:r>
      <w:r w:rsidR="00570D7F">
        <w:rPr>
          <w:rFonts w:ascii="Book Antiqua" w:eastAsia="Times New Roman" w:hAnsi="Book Antiqua" w:cs="Times New Roman"/>
          <w:sz w:val="24"/>
          <w:szCs w:val="24"/>
          <w:lang w:val="en-US"/>
        </w:rPr>
        <w:t xml:space="preserve"> </w:t>
      </w:r>
      <w:r w:rsidR="00F912AF" w:rsidRPr="00A5136D">
        <w:rPr>
          <w:rFonts w:ascii="Book Antiqua" w:eastAsia="Times New Roman" w:hAnsi="Book Antiqua" w:cs="Times New Roman"/>
          <w:sz w:val="24"/>
          <w:szCs w:val="24"/>
          <w:lang w:val="en-US"/>
        </w:rPr>
        <w:t>j.langendonk@erasmusmc.nl</w:t>
      </w:r>
    </w:p>
    <w:p w14:paraId="52E4D2E6" w14:textId="1DD5547C" w:rsidR="00A838BE" w:rsidRPr="00A5136D" w:rsidRDefault="00A838BE" w:rsidP="00A5136D">
      <w:pPr>
        <w:adjustRightInd w:val="0"/>
        <w:snapToGrid w:val="0"/>
        <w:spacing w:after="0" w:line="360" w:lineRule="auto"/>
        <w:jc w:val="both"/>
        <w:rPr>
          <w:rFonts w:ascii="Book Antiqua" w:hAnsi="Book Antiqua"/>
          <w:b/>
          <w:sz w:val="24"/>
          <w:szCs w:val="24"/>
          <w:lang w:val="en-US"/>
        </w:rPr>
      </w:pPr>
      <w:bookmarkStart w:id="77" w:name="OLE_LINK1091"/>
      <w:bookmarkStart w:id="78" w:name="OLE_LINK1092"/>
      <w:bookmarkStart w:id="79" w:name="OLE_LINK389"/>
      <w:bookmarkStart w:id="80" w:name="OLE_LINK406"/>
      <w:bookmarkStart w:id="81" w:name="OLE_LINK658"/>
      <w:bookmarkStart w:id="82" w:name="OLE_LINK904"/>
      <w:bookmarkStart w:id="83" w:name="OLE_LINK1009"/>
      <w:bookmarkStart w:id="84" w:name="OLE_LINK1027"/>
      <w:bookmarkStart w:id="85" w:name="OLE_LINK90"/>
      <w:bookmarkStart w:id="86" w:name="OLE_LINK523"/>
      <w:r w:rsidRPr="00A5136D">
        <w:rPr>
          <w:rFonts w:ascii="Book Antiqua" w:hAnsi="Book Antiqua"/>
          <w:b/>
          <w:sz w:val="24"/>
          <w:szCs w:val="24"/>
          <w:lang w:val="en-US"/>
        </w:rPr>
        <w:t xml:space="preserve">Telephone: </w:t>
      </w:r>
      <w:r w:rsidR="00E638F0" w:rsidRPr="00A5136D">
        <w:rPr>
          <w:rFonts w:ascii="Book Antiqua" w:hAnsi="Book Antiqua" w:cs="Times New Roman"/>
          <w:sz w:val="24"/>
          <w:szCs w:val="24"/>
          <w:lang w:val="en-US"/>
        </w:rPr>
        <w:t>+31</w:t>
      </w:r>
      <w:r w:rsidR="00570D7F">
        <w:rPr>
          <w:rFonts w:ascii="Book Antiqua" w:hAnsi="Book Antiqua" w:cs="Times New Roman"/>
          <w:sz w:val="24"/>
          <w:szCs w:val="24"/>
          <w:lang w:val="en-US"/>
        </w:rPr>
        <w:t>-</w:t>
      </w:r>
      <w:r w:rsidR="00E638F0" w:rsidRPr="00A5136D">
        <w:rPr>
          <w:rFonts w:ascii="Book Antiqua" w:hAnsi="Book Antiqua" w:cs="Times New Roman"/>
          <w:sz w:val="24"/>
          <w:szCs w:val="24"/>
          <w:lang w:val="en-US"/>
        </w:rPr>
        <w:t>10</w:t>
      </w:r>
      <w:r w:rsidR="00570D7F">
        <w:rPr>
          <w:rFonts w:ascii="Book Antiqua" w:hAnsi="Book Antiqua" w:cs="Times New Roman"/>
          <w:sz w:val="24"/>
          <w:szCs w:val="24"/>
          <w:lang w:val="en-US"/>
        </w:rPr>
        <w:t>-</w:t>
      </w:r>
      <w:r w:rsidR="00E638F0" w:rsidRPr="00A5136D">
        <w:rPr>
          <w:rFonts w:ascii="Book Antiqua" w:hAnsi="Book Antiqua" w:cs="Times New Roman"/>
          <w:sz w:val="24"/>
          <w:szCs w:val="24"/>
          <w:lang w:val="en-US"/>
        </w:rPr>
        <w:t>7035191</w:t>
      </w:r>
    </w:p>
    <w:p w14:paraId="2F7BA4C3" w14:textId="385A34C3" w:rsidR="00A838BE" w:rsidRPr="00A5136D" w:rsidRDefault="00A838BE" w:rsidP="00A5136D">
      <w:pPr>
        <w:adjustRightInd w:val="0"/>
        <w:snapToGrid w:val="0"/>
        <w:spacing w:after="0" w:line="360" w:lineRule="auto"/>
        <w:jc w:val="both"/>
        <w:rPr>
          <w:rFonts w:ascii="Book Antiqua" w:hAnsi="Book Antiqua"/>
          <w:b/>
          <w:sz w:val="24"/>
          <w:szCs w:val="24"/>
          <w:lang w:val="en-US"/>
        </w:rPr>
      </w:pPr>
      <w:r w:rsidRPr="00A5136D">
        <w:rPr>
          <w:rFonts w:ascii="Book Antiqua" w:hAnsi="Book Antiqua"/>
          <w:b/>
          <w:sz w:val="24"/>
          <w:szCs w:val="24"/>
          <w:lang w:val="en-US"/>
        </w:rPr>
        <w:t>Fax:</w:t>
      </w:r>
      <w:bookmarkEnd w:id="77"/>
      <w:bookmarkEnd w:id="78"/>
      <w:r w:rsidRPr="00A5136D">
        <w:rPr>
          <w:rFonts w:ascii="Book Antiqua" w:hAnsi="Book Antiqua"/>
          <w:b/>
          <w:sz w:val="24"/>
          <w:szCs w:val="24"/>
          <w:lang w:val="en-US"/>
        </w:rPr>
        <w:t xml:space="preserve"> </w:t>
      </w:r>
      <w:r w:rsidR="0003412F" w:rsidRPr="00A5136D">
        <w:rPr>
          <w:rFonts w:ascii="Book Antiqua" w:hAnsi="Book Antiqua"/>
          <w:sz w:val="24"/>
          <w:szCs w:val="24"/>
          <w:lang w:val="en-US"/>
        </w:rPr>
        <w:t>+31</w:t>
      </w:r>
      <w:r w:rsidR="00570D7F">
        <w:rPr>
          <w:rFonts w:ascii="Book Antiqua" w:hAnsi="Book Antiqua"/>
          <w:sz w:val="24"/>
          <w:szCs w:val="24"/>
          <w:lang w:val="en-US"/>
        </w:rPr>
        <w:t>-</w:t>
      </w:r>
      <w:r w:rsidR="0003412F" w:rsidRPr="00A5136D">
        <w:rPr>
          <w:rFonts w:ascii="Book Antiqua" w:hAnsi="Book Antiqua"/>
          <w:sz w:val="24"/>
          <w:szCs w:val="24"/>
          <w:lang w:val="en-US"/>
        </w:rPr>
        <w:t>10</w:t>
      </w:r>
      <w:r w:rsidR="00570D7F">
        <w:rPr>
          <w:rFonts w:ascii="Book Antiqua" w:hAnsi="Book Antiqua"/>
          <w:sz w:val="24"/>
          <w:szCs w:val="24"/>
          <w:lang w:val="en-US"/>
        </w:rPr>
        <w:t>-</w:t>
      </w:r>
      <w:r w:rsidR="0003412F" w:rsidRPr="00A5136D">
        <w:rPr>
          <w:rFonts w:ascii="Book Antiqua" w:hAnsi="Book Antiqua"/>
          <w:sz w:val="24"/>
          <w:szCs w:val="24"/>
          <w:lang w:val="en-US"/>
        </w:rPr>
        <w:t>7033639</w:t>
      </w:r>
    </w:p>
    <w:bookmarkEnd w:id="79"/>
    <w:bookmarkEnd w:id="80"/>
    <w:bookmarkEnd w:id="81"/>
    <w:bookmarkEnd w:id="82"/>
    <w:bookmarkEnd w:id="83"/>
    <w:bookmarkEnd w:id="84"/>
    <w:bookmarkEnd w:id="85"/>
    <w:bookmarkEnd w:id="86"/>
    <w:p w14:paraId="356C9333" w14:textId="437EDF6B" w:rsidR="007049DC" w:rsidRPr="00A5136D" w:rsidRDefault="007049DC" w:rsidP="00A5136D">
      <w:pPr>
        <w:pStyle w:val="a3"/>
        <w:adjustRightInd w:val="0"/>
        <w:snapToGrid w:val="0"/>
        <w:spacing w:line="360" w:lineRule="auto"/>
        <w:jc w:val="both"/>
        <w:rPr>
          <w:rFonts w:ascii="Book Antiqua" w:hAnsi="Book Antiqua" w:cs="Arial"/>
          <w:sz w:val="24"/>
          <w:szCs w:val="24"/>
          <w:lang w:val="en-US"/>
        </w:rPr>
      </w:pPr>
    </w:p>
    <w:p w14:paraId="3734ABF1" w14:textId="77777777" w:rsidR="00570D7F" w:rsidRPr="00570D7F" w:rsidRDefault="00570D7F" w:rsidP="00570D7F">
      <w:pPr>
        <w:adjustRightInd w:val="0"/>
        <w:snapToGrid w:val="0"/>
        <w:spacing w:after="0" w:line="360" w:lineRule="auto"/>
        <w:jc w:val="both"/>
        <w:rPr>
          <w:rFonts w:ascii="Book Antiqua" w:eastAsia="宋体" w:hAnsi="Book Antiqua" w:cs="Times New Roman"/>
          <w:b/>
          <w:sz w:val="24"/>
          <w:szCs w:val="24"/>
          <w:lang w:val="en-US" w:eastAsia="zh-CN"/>
        </w:rPr>
      </w:pPr>
      <w:bookmarkStart w:id="87" w:name="OLE_LINK14"/>
      <w:bookmarkStart w:id="88" w:name="OLE_LINK16"/>
      <w:bookmarkStart w:id="89" w:name="OLE_LINK51"/>
      <w:bookmarkStart w:id="90" w:name="OLE_LINK27"/>
      <w:bookmarkStart w:id="91" w:name="OLE_LINK382"/>
      <w:bookmarkStart w:id="92" w:name="OLE_LINK30"/>
      <w:bookmarkStart w:id="93" w:name="OLE_LINK376"/>
      <w:bookmarkStart w:id="94" w:name="OLE_LINK35"/>
      <w:bookmarkStart w:id="95" w:name="OLE_LINK64"/>
      <w:bookmarkStart w:id="96" w:name="OLE_LINK616"/>
      <w:bookmarkStart w:id="97" w:name="OLE_LINK141"/>
      <w:bookmarkStart w:id="98" w:name="OLE_LINK19"/>
      <w:bookmarkStart w:id="99" w:name="OLE_LINK20"/>
      <w:r w:rsidRPr="00570D7F">
        <w:rPr>
          <w:rFonts w:ascii="Book Antiqua" w:eastAsia="宋体" w:hAnsi="Book Antiqua" w:cs="Times New Roman"/>
          <w:b/>
          <w:sz w:val="24"/>
          <w:szCs w:val="24"/>
          <w:lang w:val="en-US" w:eastAsia="zh-CN"/>
        </w:rPr>
        <w:t xml:space="preserve">Received: </w:t>
      </w:r>
      <w:r w:rsidRPr="00570D7F">
        <w:rPr>
          <w:rFonts w:ascii="Book Antiqua" w:eastAsia="宋体" w:hAnsi="Book Antiqua" w:cs="Times New Roman"/>
          <w:sz w:val="24"/>
          <w:szCs w:val="24"/>
          <w:lang w:val="en-US" w:eastAsia="zh-CN"/>
        </w:rPr>
        <w:t>May</w:t>
      </w:r>
      <w:r w:rsidRPr="00570D7F">
        <w:rPr>
          <w:rFonts w:ascii="Book Antiqua" w:eastAsia="等线" w:hAnsi="Book Antiqua" w:cs="Times New Roman"/>
          <w:sz w:val="24"/>
          <w:szCs w:val="24"/>
          <w:lang w:val="en-US" w:eastAsia="zh-CN"/>
        </w:rPr>
        <w:t xml:space="preserve"> 7, 2019</w:t>
      </w:r>
    </w:p>
    <w:p w14:paraId="7AB51A22" w14:textId="77777777" w:rsidR="00570D7F" w:rsidRPr="00570D7F" w:rsidRDefault="00570D7F" w:rsidP="00570D7F">
      <w:pPr>
        <w:adjustRightInd w:val="0"/>
        <w:snapToGrid w:val="0"/>
        <w:spacing w:after="0" w:line="360" w:lineRule="auto"/>
        <w:jc w:val="both"/>
        <w:rPr>
          <w:rFonts w:ascii="Book Antiqua" w:eastAsia="等线" w:hAnsi="Book Antiqua" w:cs="Times New Roman"/>
          <w:b/>
          <w:sz w:val="24"/>
          <w:szCs w:val="24"/>
          <w:lang w:val="en-US" w:eastAsia="zh-CN"/>
        </w:rPr>
      </w:pPr>
      <w:r w:rsidRPr="00570D7F">
        <w:rPr>
          <w:rFonts w:ascii="Book Antiqua" w:eastAsia="宋体" w:hAnsi="Book Antiqua" w:cs="Times New Roman"/>
          <w:b/>
          <w:sz w:val="24"/>
          <w:szCs w:val="24"/>
          <w:lang w:val="en-US" w:eastAsia="zh-CN"/>
        </w:rPr>
        <w:t>Peer-review started:</w:t>
      </w:r>
      <w:r w:rsidRPr="00570D7F">
        <w:rPr>
          <w:rFonts w:ascii="Book Antiqua" w:eastAsia="等线" w:hAnsi="Book Antiqua" w:cs="Times New Roman"/>
          <w:b/>
          <w:sz w:val="24"/>
          <w:szCs w:val="24"/>
          <w:lang w:val="en-US" w:eastAsia="zh-CN"/>
        </w:rPr>
        <w:t xml:space="preserve"> </w:t>
      </w:r>
      <w:r w:rsidRPr="00570D7F">
        <w:rPr>
          <w:rFonts w:ascii="Book Antiqua" w:eastAsia="宋体" w:hAnsi="Book Antiqua" w:cs="Times New Roman"/>
          <w:sz w:val="24"/>
          <w:szCs w:val="24"/>
          <w:lang w:val="en-US" w:eastAsia="zh-CN"/>
        </w:rPr>
        <w:t>May</w:t>
      </w:r>
      <w:r w:rsidRPr="00570D7F">
        <w:rPr>
          <w:rFonts w:ascii="Book Antiqua" w:eastAsia="等线" w:hAnsi="Book Antiqua" w:cs="Times New Roman"/>
          <w:sz w:val="24"/>
          <w:szCs w:val="24"/>
          <w:lang w:val="en-US" w:eastAsia="zh-CN"/>
        </w:rPr>
        <w:t xml:space="preserve"> 7, 2019</w:t>
      </w:r>
    </w:p>
    <w:p w14:paraId="10B88589" w14:textId="3A8D6716" w:rsidR="00570D7F" w:rsidRPr="00570D7F" w:rsidRDefault="00570D7F" w:rsidP="00570D7F">
      <w:pPr>
        <w:adjustRightInd w:val="0"/>
        <w:snapToGrid w:val="0"/>
        <w:spacing w:after="0" w:line="360" w:lineRule="auto"/>
        <w:jc w:val="both"/>
        <w:rPr>
          <w:rFonts w:ascii="Book Antiqua" w:eastAsia="等线" w:hAnsi="Book Antiqua" w:cs="Times New Roman"/>
          <w:b/>
          <w:sz w:val="24"/>
          <w:szCs w:val="24"/>
          <w:lang w:val="en-US" w:eastAsia="zh-CN"/>
        </w:rPr>
      </w:pPr>
      <w:r w:rsidRPr="00570D7F">
        <w:rPr>
          <w:rFonts w:ascii="Book Antiqua" w:eastAsia="宋体" w:hAnsi="Book Antiqua" w:cs="Times New Roman"/>
          <w:b/>
          <w:sz w:val="24"/>
          <w:szCs w:val="24"/>
          <w:lang w:val="en-US" w:eastAsia="zh-CN"/>
        </w:rPr>
        <w:t>First decision:</w:t>
      </w:r>
      <w:r w:rsidRPr="00570D7F">
        <w:rPr>
          <w:rFonts w:ascii="Book Antiqua" w:eastAsia="等线" w:hAnsi="Book Antiqua" w:cs="Times New Roman"/>
          <w:b/>
          <w:sz w:val="24"/>
          <w:szCs w:val="24"/>
          <w:lang w:val="en-US" w:eastAsia="zh-CN"/>
        </w:rPr>
        <w:t xml:space="preserve"> </w:t>
      </w:r>
      <w:r>
        <w:rPr>
          <w:rFonts w:ascii="Book Antiqua" w:eastAsia="宋体" w:hAnsi="Book Antiqua" w:cs="Times New Roman"/>
          <w:sz w:val="24"/>
          <w:szCs w:val="24"/>
          <w:lang w:val="en-US" w:eastAsia="zh-CN"/>
        </w:rPr>
        <w:t>June</w:t>
      </w:r>
      <w:r w:rsidRPr="00570D7F">
        <w:rPr>
          <w:rFonts w:ascii="Book Antiqua" w:eastAsia="等线" w:hAnsi="Book Antiqua" w:cs="Times New Roman"/>
          <w:sz w:val="24"/>
          <w:szCs w:val="24"/>
          <w:lang w:val="en-US" w:eastAsia="zh-CN"/>
        </w:rPr>
        <w:t xml:space="preserve"> </w:t>
      </w:r>
      <w:r>
        <w:rPr>
          <w:rFonts w:ascii="Book Antiqua" w:eastAsia="等线" w:hAnsi="Book Antiqua" w:cs="Times New Roman"/>
          <w:sz w:val="24"/>
          <w:szCs w:val="24"/>
          <w:lang w:val="en-US" w:eastAsia="zh-CN"/>
        </w:rPr>
        <w:t>9</w:t>
      </w:r>
      <w:r w:rsidRPr="00570D7F">
        <w:rPr>
          <w:rFonts w:ascii="Book Antiqua" w:eastAsia="等线" w:hAnsi="Book Antiqua" w:cs="Times New Roman"/>
          <w:sz w:val="24"/>
          <w:szCs w:val="24"/>
          <w:lang w:val="en-US" w:eastAsia="zh-CN"/>
        </w:rPr>
        <w:t>, 2019</w:t>
      </w:r>
    </w:p>
    <w:p w14:paraId="11E7A3ED" w14:textId="13B38458" w:rsidR="00570D7F" w:rsidRPr="00570D7F" w:rsidRDefault="00570D7F" w:rsidP="00570D7F">
      <w:pPr>
        <w:adjustRightInd w:val="0"/>
        <w:snapToGrid w:val="0"/>
        <w:spacing w:after="0" w:line="360" w:lineRule="auto"/>
        <w:jc w:val="both"/>
        <w:rPr>
          <w:rFonts w:ascii="Book Antiqua" w:eastAsia="宋体" w:hAnsi="Book Antiqua" w:cs="Times New Roman"/>
          <w:b/>
          <w:sz w:val="24"/>
          <w:szCs w:val="24"/>
          <w:lang w:val="en-US" w:eastAsia="zh-CN"/>
        </w:rPr>
      </w:pPr>
      <w:r w:rsidRPr="00570D7F">
        <w:rPr>
          <w:rFonts w:ascii="Book Antiqua" w:eastAsia="宋体" w:hAnsi="Book Antiqua" w:cs="Times New Roman"/>
          <w:b/>
          <w:sz w:val="24"/>
          <w:szCs w:val="24"/>
          <w:lang w:val="en-US" w:eastAsia="zh-CN"/>
        </w:rPr>
        <w:t xml:space="preserve">Revised: </w:t>
      </w:r>
      <w:r w:rsidRPr="00570D7F">
        <w:rPr>
          <w:rFonts w:ascii="Book Antiqua" w:eastAsia="宋体" w:hAnsi="Book Antiqua" w:cs="Times New Roman"/>
          <w:sz w:val="24"/>
          <w:szCs w:val="24"/>
          <w:lang w:val="en-US" w:eastAsia="zh-CN"/>
        </w:rPr>
        <w:t>Ju</w:t>
      </w:r>
      <w:r>
        <w:rPr>
          <w:rFonts w:ascii="Book Antiqua" w:eastAsia="宋体" w:hAnsi="Book Antiqua" w:cs="Times New Roman"/>
          <w:sz w:val="24"/>
          <w:szCs w:val="24"/>
          <w:lang w:val="en-US" w:eastAsia="zh-CN"/>
        </w:rPr>
        <w:t>ly</w:t>
      </w:r>
      <w:r w:rsidRPr="00570D7F">
        <w:rPr>
          <w:rFonts w:ascii="Book Antiqua" w:eastAsia="宋体" w:hAnsi="Book Antiqua" w:cs="Times New Roman"/>
          <w:sz w:val="24"/>
          <w:szCs w:val="24"/>
          <w:lang w:val="en-US" w:eastAsia="zh-CN"/>
        </w:rPr>
        <w:t xml:space="preserve"> </w:t>
      </w:r>
      <w:r>
        <w:rPr>
          <w:rFonts w:ascii="Book Antiqua" w:eastAsia="宋体" w:hAnsi="Book Antiqua" w:cs="Times New Roman"/>
          <w:sz w:val="24"/>
          <w:szCs w:val="24"/>
          <w:lang w:val="en-US" w:eastAsia="zh-CN"/>
        </w:rPr>
        <w:t>17</w:t>
      </w:r>
      <w:r w:rsidRPr="00570D7F">
        <w:rPr>
          <w:rFonts w:ascii="Book Antiqua" w:eastAsia="宋体" w:hAnsi="Book Antiqua" w:cs="Times New Roman"/>
          <w:sz w:val="24"/>
          <w:szCs w:val="24"/>
          <w:lang w:val="en-US" w:eastAsia="zh-CN"/>
        </w:rPr>
        <w:t>, 2019</w:t>
      </w:r>
    </w:p>
    <w:p w14:paraId="7E8875B0" w14:textId="01ED0A60" w:rsidR="00570D7F" w:rsidRPr="00570D7F" w:rsidRDefault="00570D7F" w:rsidP="00570D7F">
      <w:pPr>
        <w:adjustRightInd w:val="0"/>
        <w:snapToGrid w:val="0"/>
        <w:spacing w:after="0" w:line="360" w:lineRule="auto"/>
        <w:jc w:val="both"/>
        <w:rPr>
          <w:rFonts w:ascii="Book Antiqua" w:eastAsia="宋体" w:hAnsi="Book Antiqua" w:cs="Times New Roman"/>
          <w:b/>
          <w:sz w:val="24"/>
          <w:szCs w:val="24"/>
          <w:lang w:val="en-US" w:eastAsia="zh-CN"/>
        </w:rPr>
      </w:pPr>
      <w:r w:rsidRPr="00570D7F">
        <w:rPr>
          <w:rFonts w:ascii="Book Antiqua" w:eastAsia="宋体" w:hAnsi="Book Antiqua" w:cs="Times New Roman"/>
          <w:b/>
          <w:sz w:val="24"/>
          <w:szCs w:val="24"/>
          <w:lang w:val="en-US" w:eastAsia="zh-CN"/>
        </w:rPr>
        <w:t>Accepted:</w:t>
      </w:r>
      <w:r w:rsidR="00940547" w:rsidRPr="00940547">
        <w:t xml:space="preserve"> </w:t>
      </w:r>
      <w:r w:rsidR="00940547" w:rsidRPr="00940547">
        <w:rPr>
          <w:rFonts w:ascii="Book Antiqua" w:eastAsia="宋体" w:hAnsi="Book Antiqua" w:cs="Times New Roman"/>
          <w:sz w:val="24"/>
          <w:szCs w:val="24"/>
          <w:lang w:val="en-US" w:eastAsia="zh-CN"/>
        </w:rPr>
        <w:t>July 19, 2019</w:t>
      </w:r>
      <w:r w:rsidRPr="00940547">
        <w:rPr>
          <w:rFonts w:ascii="Book Antiqua" w:eastAsia="宋体" w:hAnsi="Book Antiqua" w:cs="Times New Roman"/>
          <w:sz w:val="24"/>
          <w:szCs w:val="24"/>
          <w:lang w:val="en-US" w:eastAsia="zh-CN"/>
        </w:rPr>
        <w:t xml:space="preserve"> </w:t>
      </w:r>
    </w:p>
    <w:p w14:paraId="5417E2CA" w14:textId="60F07C18" w:rsidR="00570D7F" w:rsidRPr="00570D7F" w:rsidRDefault="00570D7F" w:rsidP="00570D7F">
      <w:pPr>
        <w:adjustRightInd w:val="0"/>
        <w:snapToGrid w:val="0"/>
        <w:spacing w:after="0" w:line="360" w:lineRule="auto"/>
        <w:jc w:val="both"/>
        <w:rPr>
          <w:rFonts w:ascii="Book Antiqua" w:eastAsia="宋体" w:hAnsi="Book Antiqua" w:cs="Times New Roman"/>
          <w:b/>
          <w:sz w:val="24"/>
          <w:szCs w:val="24"/>
          <w:lang w:val="en-US" w:eastAsia="zh-CN"/>
        </w:rPr>
      </w:pPr>
      <w:r w:rsidRPr="00570D7F">
        <w:rPr>
          <w:rFonts w:ascii="Book Antiqua" w:eastAsia="宋体" w:hAnsi="Book Antiqua" w:cs="Times New Roman"/>
          <w:b/>
          <w:sz w:val="24"/>
          <w:szCs w:val="24"/>
          <w:lang w:val="en-US" w:eastAsia="zh-CN"/>
        </w:rPr>
        <w:t>Article in press:</w:t>
      </w:r>
      <w:r w:rsidR="009B73E4">
        <w:rPr>
          <w:rFonts w:ascii="Book Antiqua" w:eastAsia="宋体" w:hAnsi="Book Antiqua" w:cs="Times New Roman" w:hint="eastAsia"/>
          <w:b/>
          <w:sz w:val="24"/>
          <w:szCs w:val="24"/>
          <w:lang w:val="en-US" w:eastAsia="zh-CN"/>
        </w:rPr>
        <w:t xml:space="preserve"> </w:t>
      </w:r>
      <w:r w:rsidR="009B73E4" w:rsidRPr="009B73E4">
        <w:rPr>
          <w:rFonts w:ascii="Book Antiqua" w:eastAsia="宋体" w:hAnsi="Book Antiqua" w:cs="Times New Roman"/>
          <w:sz w:val="24"/>
          <w:szCs w:val="24"/>
          <w:lang w:val="en-US" w:eastAsia="zh-CN"/>
        </w:rPr>
        <w:t>July 19, 2019</w:t>
      </w:r>
    </w:p>
    <w:p w14:paraId="336430FB" w14:textId="7E150736" w:rsidR="00570D7F" w:rsidRPr="009B73E4" w:rsidRDefault="00570D7F" w:rsidP="00570D7F">
      <w:pPr>
        <w:snapToGrid w:val="0"/>
        <w:spacing w:after="0" w:line="360" w:lineRule="auto"/>
        <w:jc w:val="both"/>
        <w:rPr>
          <w:rFonts w:ascii="Book Antiqua" w:eastAsia="宋体" w:hAnsi="Book Antiqua" w:cs="Times New Roman"/>
          <w:color w:val="000000"/>
          <w:sz w:val="24"/>
          <w:szCs w:val="24"/>
          <w:lang w:val="en-US" w:eastAsia="zh-CN"/>
        </w:rPr>
      </w:pPr>
      <w:r w:rsidRPr="00570D7F">
        <w:rPr>
          <w:rFonts w:ascii="Book Antiqua" w:eastAsia="宋体" w:hAnsi="Book Antiqua" w:cs="Times New Roman"/>
          <w:b/>
          <w:sz w:val="24"/>
          <w:szCs w:val="24"/>
          <w:lang w:val="en-US" w:eastAsia="zh-CN"/>
        </w:rPr>
        <w:t>Published online:</w:t>
      </w:r>
      <w:bookmarkEnd w:id="87"/>
      <w:bookmarkEnd w:id="88"/>
      <w:bookmarkEnd w:id="89"/>
      <w:bookmarkEnd w:id="90"/>
      <w:bookmarkEnd w:id="91"/>
      <w:r w:rsidR="009B73E4">
        <w:rPr>
          <w:rFonts w:ascii="Book Antiqua" w:eastAsia="宋体" w:hAnsi="Book Antiqua" w:cs="Times New Roman" w:hint="eastAsia"/>
          <w:b/>
          <w:sz w:val="24"/>
          <w:szCs w:val="24"/>
          <w:lang w:val="en-US" w:eastAsia="zh-CN"/>
        </w:rPr>
        <w:t xml:space="preserve"> </w:t>
      </w:r>
      <w:r w:rsidR="009B73E4" w:rsidRPr="009B73E4">
        <w:rPr>
          <w:rFonts w:ascii="Book Antiqua" w:eastAsia="宋体" w:hAnsi="Book Antiqua" w:cs="Times New Roman"/>
          <w:sz w:val="24"/>
          <w:szCs w:val="24"/>
          <w:lang w:val="en-US" w:eastAsia="zh-CN"/>
        </w:rPr>
        <w:t>August 14, 2019</w:t>
      </w:r>
    </w:p>
    <w:bookmarkEnd w:id="92"/>
    <w:bookmarkEnd w:id="93"/>
    <w:bookmarkEnd w:id="94"/>
    <w:bookmarkEnd w:id="95"/>
    <w:bookmarkEnd w:id="96"/>
    <w:bookmarkEnd w:id="97"/>
    <w:p w14:paraId="754DE2B6" w14:textId="25B7DF9B" w:rsidR="00A7500F" w:rsidRPr="00A5136D" w:rsidRDefault="00570D7F" w:rsidP="00570D7F">
      <w:pPr>
        <w:pStyle w:val="a3"/>
        <w:adjustRightInd w:val="0"/>
        <w:snapToGrid w:val="0"/>
        <w:spacing w:line="360" w:lineRule="auto"/>
        <w:jc w:val="both"/>
        <w:rPr>
          <w:rFonts w:ascii="Book Antiqua" w:hAnsi="Book Antiqua" w:cs="Arial"/>
          <w:sz w:val="24"/>
          <w:szCs w:val="24"/>
          <w:lang w:val="en-US"/>
        </w:rPr>
      </w:pPr>
      <w:r w:rsidRPr="00570D7F">
        <w:rPr>
          <w:rFonts w:ascii="Book Antiqua" w:eastAsia="宋体" w:hAnsi="Book Antiqua" w:cs="Times New Roman"/>
          <w:sz w:val="24"/>
          <w:szCs w:val="24"/>
          <w:lang w:val="en-US" w:eastAsia="zh-CN"/>
        </w:rPr>
        <w:br w:type="page"/>
      </w:r>
      <w:bookmarkEnd w:id="98"/>
      <w:bookmarkEnd w:id="99"/>
    </w:p>
    <w:p w14:paraId="2157D482" w14:textId="77777777" w:rsidR="00A838BE" w:rsidRPr="00A5136D" w:rsidRDefault="00A838BE" w:rsidP="00A5136D">
      <w:pPr>
        <w:adjustRightInd w:val="0"/>
        <w:snapToGrid w:val="0"/>
        <w:spacing w:after="0" w:line="360" w:lineRule="auto"/>
        <w:jc w:val="both"/>
        <w:rPr>
          <w:rFonts w:ascii="Book Antiqua" w:hAnsi="Book Antiqua"/>
          <w:b/>
          <w:sz w:val="24"/>
          <w:szCs w:val="24"/>
          <w:lang w:val="en-US"/>
        </w:rPr>
      </w:pPr>
      <w:bookmarkStart w:id="100" w:name="OLE_LINK945"/>
      <w:bookmarkStart w:id="101" w:name="OLE_LINK357"/>
      <w:bookmarkStart w:id="102" w:name="OLE_LINK358"/>
      <w:bookmarkStart w:id="103" w:name="OLE_LINK345"/>
      <w:bookmarkStart w:id="104" w:name="OLE_LINK347"/>
      <w:r w:rsidRPr="00A5136D">
        <w:rPr>
          <w:rFonts w:ascii="Book Antiqua" w:hAnsi="Book Antiqua"/>
          <w:b/>
          <w:sz w:val="24"/>
          <w:szCs w:val="24"/>
          <w:lang w:val="en-US"/>
        </w:rPr>
        <w:lastRenderedPageBreak/>
        <w:t xml:space="preserve">Abstract </w:t>
      </w:r>
    </w:p>
    <w:p w14:paraId="367DA8D1" w14:textId="68E8DAF7" w:rsidR="00A838BE" w:rsidRPr="00A5136D" w:rsidRDefault="00615971" w:rsidP="00A5136D">
      <w:pPr>
        <w:pStyle w:val="a3"/>
        <w:adjustRightInd w:val="0"/>
        <w:snapToGrid w:val="0"/>
        <w:spacing w:line="360" w:lineRule="auto"/>
        <w:jc w:val="both"/>
        <w:rPr>
          <w:rFonts w:ascii="Book Antiqua" w:hAnsi="Book Antiqua"/>
          <w:sz w:val="24"/>
          <w:szCs w:val="24"/>
          <w:lang w:val="en-US"/>
        </w:rPr>
      </w:pPr>
      <w:bookmarkStart w:id="105" w:name="OLE_LINK643"/>
      <w:bookmarkStart w:id="106" w:name="OLE_LINK644"/>
      <w:bookmarkStart w:id="107" w:name="OLE_LINK710"/>
      <w:bookmarkStart w:id="108" w:name="OLE_LINK741"/>
      <w:bookmarkStart w:id="109" w:name="OLE_LINK872"/>
      <w:bookmarkStart w:id="110" w:name="OLE_LINK1028"/>
      <w:bookmarkStart w:id="111" w:name="OLE_LINK292"/>
      <w:proofErr w:type="spellStart"/>
      <w:r w:rsidRPr="00A5136D">
        <w:rPr>
          <w:rFonts w:ascii="Book Antiqua" w:hAnsi="Book Antiqua"/>
          <w:sz w:val="24"/>
          <w:szCs w:val="24"/>
          <w:lang w:val="en-US"/>
        </w:rPr>
        <w:t>Erythropoietic</w:t>
      </w:r>
      <w:proofErr w:type="spellEnd"/>
      <w:r w:rsidRPr="00A5136D">
        <w:rPr>
          <w:rFonts w:ascii="Book Antiqua" w:hAnsi="Book Antiqua"/>
          <w:sz w:val="24"/>
          <w:szCs w:val="24"/>
          <w:lang w:val="en-US"/>
        </w:rPr>
        <w:t xml:space="preserve"> </w:t>
      </w:r>
      <w:proofErr w:type="spellStart"/>
      <w:r w:rsidRPr="00A5136D">
        <w:rPr>
          <w:rFonts w:ascii="Book Antiqua" w:hAnsi="Book Antiqua"/>
          <w:sz w:val="24"/>
          <w:szCs w:val="24"/>
          <w:lang w:val="en-US"/>
        </w:rPr>
        <w:t>protoporphyria</w:t>
      </w:r>
      <w:proofErr w:type="spellEnd"/>
      <w:r w:rsidRPr="00A5136D">
        <w:rPr>
          <w:rFonts w:ascii="Book Antiqua" w:hAnsi="Book Antiqua"/>
          <w:sz w:val="24"/>
          <w:szCs w:val="24"/>
          <w:lang w:val="en-US"/>
        </w:rPr>
        <w:t xml:space="preserve"> (EPP) is an extremely rare disease which is often unrecognized as diagnosis. In the recent article of </w:t>
      </w:r>
      <w:proofErr w:type="spellStart"/>
      <w:r w:rsidRPr="00A5136D">
        <w:rPr>
          <w:rFonts w:ascii="Book Antiqua" w:hAnsi="Book Antiqua"/>
          <w:sz w:val="24"/>
          <w:szCs w:val="24"/>
          <w:lang w:val="en-US"/>
        </w:rPr>
        <w:t>Lui</w:t>
      </w:r>
      <w:proofErr w:type="spellEnd"/>
      <w:r w:rsidRPr="00A5136D">
        <w:rPr>
          <w:rFonts w:ascii="Book Antiqua" w:hAnsi="Book Antiqua"/>
          <w:sz w:val="24"/>
          <w:szCs w:val="24"/>
          <w:lang w:val="en-US"/>
        </w:rPr>
        <w:t xml:space="preserve"> et al they describe a case report with a new diagnose of EPP</w:t>
      </w:r>
      <w:r w:rsidR="00EB4AB0" w:rsidRPr="00A5136D">
        <w:rPr>
          <w:rFonts w:ascii="Book Antiqua" w:hAnsi="Book Antiqua"/>
          <w:sz w:val="24"/>
          <w:szCs w:val="24"/>
          <w:lang w:val="en-US"/>
        </w:rPr>
        <w:t xml:space="preserve"> with severe liver injury</w:t>
      </w:r>
      <w:r w:rsidRPr="00A5136D">
        <w:rPr>
          <w:rFonts w:ascii="Book Antiqua" w:hAnsi="Book Antiqua"/>
          <w:sz w:val="24"/>
          <w:szCs w:val="24"/>
          <w:lang w:val="en-US"/>
        </w:rPr>
        <w:t>. Approximately 5</w:t>
      </w:r>
      <w:r w:rsidR="00570D7F">
        <w:rPr>
          <w:rFonts w:ascii="Book Antiqua" w:hAnsi="Book Antiqua"/>
          <w:sz w:val="24"/>
          <w:szCs w:val="24"/>
          <w:lang w:val="en-US"/>
        </w:rPr>
        <w:t>%</w:t>
      </w:r>
      <w:r w:rsidRPr="00A5136D">
        <w:rPr>
          <w:rFonts w:ascii="Book Antiqua" w:hAnsi="Book Antiqua"/>
          <w:sz w:val="24"/>
          <w:szCs w:val="24"/>
          <w:lang w:val="en-US"/>
        </w:rPr>
        <w:t xml:space="preserve">-20% of patients with EPP develop liver manifestations. The most severe complication of EPP is hepatic crisis, which is </w:t>
      </w:r>
      <w:proofErr w:type="gramStart"/>
      <w:r w:rsidRPr="00A5136D">
        <w:rPr>
          <w:rFonts w:ascii="Book Antiqua" w:hAnsi="Book Antiqua"/>
          <w:sz w:val="24"/>
          <w:szCs w:val="24"/>
          <w:lang w:val="en-US"/>
        </w:rPr>
        <w:t>an</w:t>
      </w:r>
      <w:proofErr w:type="gramEnd"/>
      <w:r w:rsidRPr="00A5136D">
        <w:rPr>
          <w:rFonts w:ascii="Book Antiqua" w:hAnsi="Book Antiqua"/>
          <w:sz w:val="24"/>
          <w:szCs w:val="24"/>
          <w:lang w:val="en-US"/>
        </w:rPr>
        <w:t xml:space="preserve"> medical urgency requiring urgent treatment. </w:t>
      </w:r>
      <w:r w:rsidR="00EB4AB0" w:rsidRPr="00A5136D">
        <w:rPr>
          <w:rFonts w:ascii="Book Antiqua" w:hAnsi="Book Antiqua"/>
          <w:sz w:val="24"/>
          <w:szCs w:val="24"/>
          <w:lang w:val="en-US"/>
        </w:rPr>
        <w:t xml:space="preserve">Intensive treatment should consist of (exchange) transfusions and preferably in a center that performs liver transplantations. </w:t>
      </w:r>
      <w:bookmarkEnd w:id="100"/>
      <w:bookmarkEnd w:id="101"/>
      <w:bookmarkEnd w:id="102"/>
      <w:bookmarkEnd w:id="103"/>
      <w:bookmarkEnd w:id="104"/>
      <w:bookmarkEnd w:id="105"/>
      <w:bookmarkEnd w:id="106"/>
      <w:bookmarkEnd w:id="107"/>
      <w:bookmarkEnd w:id="108"/>
      <w:bookmarkEnd w:id="109"/>
      <w:bookmarkEnd w:id="110"/>
      <w:bookmarkEnd w:id="111"/>
    </w:p>
    <w:p w14:paraId="09A4ECC7" w14:textId="77777777" w:rsidR="00A7500F" w:rsidRPr="00A5136D" w:rsidRDefault="00A7500F" w:rsidP="00A5136D">
      <w:pPr>
        <w:pStyle w:val="a3"/>
        <w:adjustRightInd w:val="0"/>
        <w:snapToGrid w:val="0"/>
        <w:spacing w:line="360" w:lineRule="auto"/>
        <w:jc w:val="both"/>
        <w:rPr>
          <w:rFonts w:ascii="Book Antiqua" w:hAnsi="Book Antiqua" w:cs="Arial"/>
          <w:sz w:val="24"/>
          <w:szCs w:val="24"/>
          <w:lang w:val="en-US"/>
        </w:rPr>
      </w:pPr>
    </w:p>
    <w:p w14:paraId="6A3266F3" w14:textId="40C6F904" w:rsidR="008223CC" w:rsidRPr="006578A5" w:rsidRDefault="00A838BE" w:rsidP="00A5136D">
      <w:pPr>
        <w:adjustRightInd w:val="0"/>
        <w:snapToGrid w:val="0"/>
        <w:spacing w:after="0" w:line="360" w:lineRule="auto"/>
        <w:jc w:val="both"/>
        <w:rPr>
          <w:rFonts w:ascii="Book Antiqua" w:hAnsi="Book Antiqua" w:cs="Times New Roman"/>
          <w:b/>
          <w:sz w:val="24"/>
          <w:szCs w:val="24"/>
          <w:lang w:val="en-US"/>
        </w:rPr>
      </w:pPr>
      <w:bookmarkStart w:id="112" w:name="OLE_LINK883"/>
      <w:bookmarkStart w:id="113" w:name="OLE_LINK884"/>
      <w:bookmarkStart w:id="114" w:name="OLE_LINK947"/>
      <w:bookmarkStart w:id="115" w:name="OLE_LINK348"/>
      <w:bookmarkStart w:id="116" w:name="OLE_LINK349"/>
      <w:bookmarkStart w:id="117" w:name="OLE_LINK360"/>
      <w:bookmarkStart w:id="118" w:name="OLE_LINK394"/>
      <w:bookmarkStart w:id="119" w:name="OLE_LINK407"/>
      <w:bookmarkStart w:id="120" w:name="OLE_LINK408"/>
      <w:bookmarkStart w:id="121" w:name="OLE_LINK645"/>
      <w:bookmarkStart w:id="122" w:name="OLE_LINK646"/>
      <w:r w:rsidRPr="00A5136D">
        <w:rPr>
          <w:rFonts w:ascii="Book Antiqua" w:hAnsi="Book Antiqua" w:cs="Times New Roman"/>
          <w:b/>
          <w:sz w:val="24"/>
          <w:szCs w:val="24"/>
          <w:lang w:val="en-US"/>
        </w:rPr>
        <w:t>Key words:</w:t>
      </w:r>
      <w:bookmarkStart w:id="123" w:name="OLE_LINK241"/>
      <w:r w:rsidR="006578A5">
        <w:rPr>
          <w:rFonts w:ascii="Book Antiqua" w:hAnsi="Book Antiqua" w:cs="Times New Roman"/>
          <w:b/>
          <w:sz w:val="24"/>
          <w:szCs w:val="24"/>
          <w:lang w:val="en-US"/>
        </w:rPr>
        <w:t xml:space="preserve"> </w:t>
      </w:r>
      <w:bookmarkStart w:id="124" w:name="OLE_LINK83"/>
      <w:bookmarkStart w:id="125" w:name="OLE_LINK84"/>
      <w:proofErr w:type="spellStart"/>
      <w:r w:rsidR="008223CC" w:rsidRPr="00A5136D">
        <w:rPr>
          <w:rFonts w:ascii="Book Antiqua" w:hAnsi="Book Antiqua"/>
          <w:color w:val="000000"/>
          <w:sz w:val="24"/>
          <w:szCs w:val="24"/>
          <w:shd w:val="clear" w:color="auto" w:fill="FFFFFF"/>
          <w:lang w:val="en-US"/>
        </w:rPr>
        <w:t>Erythropoietic</w:t>
      </w:r>
      <w:proofErr w:type="spellEnd"/>
      <w:r w:rsidR="008223CC" w:rsidRPr="00A5136D">
        <w:rPr>
          <w:rFonts w:ascii="Book Antiqua" w:hAnsi="Book Antiqua"/>
          <w:color w:val="000000"/>
          <w:sz w:val="24"/>
          <w:szCs w:val="24"/>
          <w:shd w:val="clear" w:color="auto" w:fill="FFFFFF"/>
          <w:lang w:val="en-US"/>
        </w:rPr>
        <w:t xml:space="preserve"> </w:t>
      </w:r>
      <w:proofErr w:type="spellStart"/>
      <w:r w:rsidR="008223CC" w:rsidRPr="00A5136D">
        <w:rPr>
          <w:rFonts w:ascii="Book Antiqua" w:hAnsi="Book Antiqua"/>
          <w:color w:val="000000"/>
          <w:sz w:val="24"/>
          <w:szCs w:val="24"/>
          <w:shd w:val="clear" w:color="auto" w:fill="FFFFFF"/>
          <w:lang w:val="en-US"/>
        </w:rPr>
        <w:t>protoporphyria</w:t>
      </w:r>
      <w:proofErr w:type="spellEnd"/>
      <w:r w:rsidR="006578A5">
        <w:rPr>
          <w:rFonts w:ascii="Book Antiqua" w:hAnsi="Book Antiqua"/>
          <w:color w:val="000000"/>
          <w:sz w:val="24"/>
          <w:szCs w:val="24"/>
          <w:shd w:val="clear" w:color="auto" w:fill="FFFFFF"/>
          <w:lang w:val="en-US"/>
        </w:rPr>
        <w:t>;</w:t>
      </w:r>
      <w:r w:rsidR="008223CC" w:rsidRPr="00A5136D">
        <w:rPr>
          <w:rFonts w:ascii="Book Antiqua" w:hAnsi="Book Antiqua"/>
          <w:color w:val="000000"/>
          <w:sz w:val="24"/>
          <w:szCs w:val="24"/>
          <w:shd w:val="clear" w:color="auto" w:fill="FFFFFF"/>
          <w:lang w:val="en-US"/>
        </w:rPr>
        <w:t xml:space="preserve"> </w:t>
      </w:r>
      <w:r w:rsidR="006578A5">
        <w:rPr>
          <w:rFonts w:ascii="Book Antiqua" w:hAnsi="Book Antiqua"/>
          <w:color w:val="000000"/>
          <w:sz w:val="24"/>
          <w:szCs w:val="24"/>
          <w:shd w:val="clear" w:color="auto" w:fill="FFFFFF"/>
          <w:lang w:val="en-US"/>
        </w:rPr>
        <w:t>L</w:t>
      </w:r>
      <w:r w:rsidR="008223CC" w:rsidRPr="00A5136D">
        <w:rPr>
          <w:rFonts w:ascii="Book Antiqua" w:hAnsi="Book Antiqua"/>
          <w:color w:val="000000"/>
          <w:sz w:val="24"/>
          <w:szCs w:val="24"/>
          <w:shd w:val="clear" w:color="auto" w:fill="FFFFFF"/>
          <w:lang w:val="en-US"/>
        </w:rPr>
        <w:t>iver disease</w:t>
      </w:r>
      <w:r w:rsidR="006578A5">
        <w:rPr>
          <w:rFonts w:ascii="Book Antiqua" w:hAnsi="Book Antiqua"/>
          <w:color w:val="000000"/>
          <w:sz w:val="24"/>
          <w:szCs w:val="24"/>
          <w:shd w:val="clear" w:color="auto" w:fill="FFFFFF"/>
          <w:lang w:val="en-US"/>
        </w:rPr>
        <w:t>;</w:t>
      </w:r>
      <w:r w:rsidR="008223CC" w:rsidRPr="00A5136D">
        <w:rPr>
          <w:rFonts w:ascii="Book Antiqua" w:hAnsi="Book Antiqua"/>
          <w:color w:val="000000"/>
          <w:sz w:val="24"/>
          <w:szCs w:val="24"/>
          <w:shd w:val="clear" w:color="auto" w:fill="FFFFFF"/>
          <w:lang w:val="en-US"/>
        </w:rPr>
        <w:t xml:space="preserve"> </w:t>
      </w:r>
      <w:r w:rsidR="006578A5">
        <w:rPr>
          <w:rFonts w:ascii="Book Antiqua" w:hAnsi="Book Antiqua"/>
          <w:color w:val="000000"/>
          <w:sz w:val="24"/>
          <w:szCs w:val="24"/>
          <w:shd w:val="clear" w:color="auto" w:fill="FFFFFF"/>
          <w:lang w:val="en-US"/>
        </w:rPr>
        <w:t>B</w:t>
      </w:r>
      <w:r w:rsidR="008223CC" w:rsidRPr="00A5136D">
        <w:rPr>
          <w:rFonts w:ascii="Book Antiqua" w:hAnsi="Book Antiqua"/>
          <w:color w:val="000000"/>
          <w:sz w:val="24"/>
          <w:szCs w:val="24"/>
          <w:shd w:val="clear" w:color="auto" w:fill="FFFFFF"/>
          <w:lang w:val="en-US"/>
        </w:rPr>
        <w:t>lood transfusion</w:t>
      </w:r>
      <w:r w:rsidR="006578A5">
        <w:rPr>
          <w:rFonts w:ascii="Book Antiqua" w:hAnsi="Book Antiqua"/>
          <w:color w:val="000000"/>
          <w:sz w:val="24"/>
          <w:szCs w:val="24"/>
          <w:shd w:val="clear" w:color="auto" w:fill="FFFFFF"/>
          <w:lang w:val="en-US"/>
        </w:rPr>
        <w:t>;</w:t>
      </w:r>
      <w:r w:rsidR="008223CC" w:rsidRPr="00A5136D">
        <w:rPr>
          <w:rFonts w:ascii="Book Antiqua" w:hAnsi="Book Antiqua"/>
          <w:color w:val="000000"/>
          <w:sz w:val="24"/>
          <w:szCs w:val="24"/>
          <w:shd w:val="clear" w:color="auto" w:fill="FFFFFF"/>
          <w:lang w:val="en-US"/>
        </w:rPr>
        <w:t xml:space="preserve"> </w:t>
      </w:r>
      <w:proofErr w:type="spellStart"/>
      <w:r w:rsidR="006578A5">
        <w:rPr>
          <w:rFonts w:ascii="Book Antiqua" w:hAnsi="Book Antiqua"/>
          <w:color w:val="000000"/>
          <w:sz w:val="24"/>
          <w:szCs w:val="24"/>
          <w:shd w:val="clear" w:color="auto" w:fill="FFFFFF"/>
          <w:lang w:val="en-US"/>
        </w:rPr>
        <w:t>P</w:t>
      </w:r>
      <w:r w:rsidR="008223CC" w:rsidRPr="00A5136D">
        <w:rPr>
          <w:rFonts w:ascii="Book Antiqua" w:hAnsi="Book Antiqua"/>
          <w:color w:val="000000"/>
          <w:sz w:val="24"/>
          <w:szCs w:val="24"/>
          <w:shd w:val="clear" w:color="auto" w:fill="FFFFFF"/>
          <w:lang w:val="en-US"/>
        </w:rPr>
        <w:t>rotoporphyrin</w:t>
      </w:r>
      <w:proofErr w:type="spellEnd"/>
      <w:r w:rsidR="008223CC" w:rsidRPr="00A5136D">
        <w:rPr>
          <w:rFonts w:ascii="Book Antiqua" w:hAnsi="Book Antiqua"/>
          <w:color w:val="000000"/>
          <w:sz w:val="24"/>
          <w:szCs w:val="24"/>
          <w:shd w:val="clear" w:color="auto" w:fill="FFFFFF"/>
          <w:lang w:val="en-US"/>
        </w:rPr>
        <w:t xml:space="preserve"> IX</w:t>
      </w:r>
      <w:r w:rsidR="006578A5">
        <w:rPr>
          <w:rFonts w:ascii="Book Antiqua" w:hAnsi="Book Antiqua"/>
          <w:color w:val="000000"/>
          <w:sz w:val="24"/>
          <w:szCs w:val="24"/>
          <w:shd w:val="clear" w:color="auto" w:fill="FFFFFF"/>
          <w:lang w:val="en-US"/>
        </w:rPr>
        <w:t>;</w:t>
      </w:r>
      <w:r w:rsidR="008223CC" w:rsidRPr="00A5136D">
        <w:rPr>
          <w:rFonts w:ascii="Book Antiqua" w:hAnsi="Book Antiqua"/>
          <w:color w:val="000000"/>
          <w:sz w:val="24"/>
          <w:szCs w:val="24"/>
          <w:shd w:val="clear" w:color="auto" w:fill="FFFFFF"/>
          <w:lang w:val="en-US"/>
        </w:rPr>
        <w:t xml:space="preserve"> </w:t>
      </w:r>
      <w:r w:rsidR="006578A5">
        <w:rPr>
          <w:rFonts w:ascii="Book Antiqua" w:hAnsi="Book Antiqua"/>
          <w:color w:val="000000"/>
          <w:sz w:val="24"/>
          <w:szCs w:val="24"/>
          <w:shd w:val="clear" w:color="auto" w:fill="FFFFFF"/>
          <w:lang w:val="en-US"/>
        </w:rPr>
        <w:t>T</w:t>
      </w:r>
      <w:r w:rsidR="008223CC" w:rsidRPr="00A5136D">
        <w:rPr>
          <w:rFonts w:ascii="Book Antiqua" w:hAnsi="Book Antiqua"/>
          <w:color w:val="000000"/>
          <w:sz w:val="24"/>
          <w:szCs w:val="24"/>
          <w:shd w:val="clear" w:color="auto" w:fill="FFFFFF"/>
          <w:lang w:val="en-US"/>
        </w:rPr>
        <w:t>reatment</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2AA45591" w14:textId="77777777" w:rsidR="00A838BE" w:rsidRPr="00A5136D" w:rsidRDefault="00A838BE" w:rsidP="00A5136D">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p>
    <w:p w14:paraId="7D73549E" w14:textId="77777777" w:rsidR="00A838BE" w:rsidRPr="00A5136D" w:rsidRDefault="00A838BE" w:rsidP="00A5136D">
      <w:pPr>
        <w:adjustRightInd w:val="0"/>
        <w:snapToGrid w:val="0"/>
        <w:spacing w:after="0" w:line="360" w:lineRule="auto"/>
        <w:jc w:val="both"/>
        <w:rPr>
          <w:rFonts w:ascii="Book Antiqua" w:hAnsi="Book Antiqua"/>
          <w:sz w:val="24"/>
          <w:szCs w:val="24"/>
          <w:lang w:val="en-US"/>
        </w:rPr>
      </w:pPr>
      <w:bookmarkStart w:id="126" w:name="OLE_LINK363"/>
      <w:bookmarkStart w:id="127" w:name="OLE_LINK364"/>
      <w:bookmarkStart w:id="128" w:name="OLE_LINK359"/>
      <w:bookmarkStart w:id="129" w:name="OLE_LINK1037"/>
      <w:bookmarkStart w:id="130" w:name="OLE_LINK1195"/>
      <w:bookmarkStart w:id="131" w:name="OLE_LINK1140"/>
      <w:bookmarkStart w:id="132" w:name="OLE_LINK1062"/>
      <w:bookmarkStart w:id="133" w:name="OLE_LINK500"/>
      <w:bookmarkStart w:id="134" w:name="OLE_LINK916"/>
      <w:bookmarkStart w:id="135" w:name="OLE_LINK956"/>
      <w:bookmarkStart w:id="136" w:name="OLE_LINK994"/>
      <w:bookmarkStart w:id="137" w:name="OLE_LINK86"/>
      <w:bookmarkStart w:id="138" w:name="OLE_LINK284"/>
      <w:bookmarkStart w:id="139" w:name="OLE_LINK285"/>
      <w:bookmarkStart w:id="140" w:name="OLE_LINK280"/>
      <w:bookmarkStart w:id="141" w:name="OLE_LINK283"/>
      <w:proofErr w:type="gramStart"/>
      <w:r w:rsidRPr="00A5136D">
        <w:rPr>
          <w:rFonts w:ascii="Book Antiqua" w:hAnsi="Book Antiqua"/>
          <w:b/>
          <w:sz w:val="24"/>
          <w:szCs w:val="24"/>
          <w:lang w:val="en-US"/>
        </w:rPr>
        <w:t>© The Author(s) 2019.</w:t>
      </w:r>
      <w:proofErr w:type="gramEnd"/>
      <w:r w:rsidRPr="00A5136D">
        <w:rPr>
          <w:rFonts w:ascii="Book Antiqua" w:hAnsi="Book Antiqua"/>
          <w:sz w:val="24"/>
          <w:szCs w:val="24"/>
          <w:lang w:val="en-US"/>
        </w:rPr>
        <w:t xml:space="preserve"> </w:t>
      </w:r>
      <w:proofErr w:type="gramStart"/>
      <w:r w:rsidRPr="00A5136D">
        <w:rPr>
          <w:rFonts w:ascii="Book Antiqua" w:hAnsi="Book Antiqua"/>
          <w:sz w:val="24"/>
          <w:szCs w:val="24"/>
          <w:lang w:val="en-US"/>
        </w:rPr>
        <w:t xml:space="preserve">Published by </w:t>
      </w:r>
      <w:proofErr w:type="spellStart"/>
      <w:r w:rsidRPr="00A5136D">
        <w:rPr>
          <w:rFonts w:ascii="Book Antiqua" w:hAnsi="Book Antiqua"/>
          <w:sz w:val="24"/>
          <w:szCs w:val="24"/>
          <w:lang w:val="en-US"/>
        </w:rPr>
        <w:t>Baishideng</w:t>
      </w:r>
      <w:proofErr w:type="spellEnd"/>
      <w:r w:rsidRPr="00A5136D">
        <w:rPr>
          <w:rFonts w:ascii="Book Antiqua" w:hAnsi="Book Antiqua"/>
          <w:sz w:val="24"/>
          <w:szCs w:val="24"/>
          <w:lang w:val="en-US"/>
        </w:rPr>
        <w:t xml:space="preserve"> Publishing Group Inc.</w:t>
      </w:r>
      <w:proofErr w:type="gramEnd"/>
      <w:r w:rsidRPr="00A5136D">
        <w:rPr>
          <w:rFonts w:ascii="Book Antiqua" w:hAnsi="Book Antiqua"/>
          <w:sz w:val="24"/>
          <w:szCs w:val="24"/>
          <w:lang w:val="en-US"/>
        </w:rPr>
        <w:t xml:space="preserve"> All rights reserved.</w:t>
      </w:r>
    </w:p>
    <w:bookmarkEnd w:id="126"/>
    <w:bookmarkEnd w:id="127"/>
    <w:bookmarkEnd w:id="128"/>
    <w:bookmarkEnd w:id="129"/>
    <w:bookmarkEnd w:id="130"/>
    <w:bookmarkEnd w:id="131"/>
    <w:bookmarkEnd w:id="132"/>
    <w:bookmarkEnd w:id="133"/>
    <w:bookmarkEnd w:id="134"/>
    <w:bookmarkEnd w:id="135"/>
    <w:bookmarkEnd w:id="136"/>
    <w:bookmarkEnd w:id="137"/>
    <w:p w14:paraId="4C823366" w14:textId="77777777" w:rsidR="00A838BE" w:rsidRPr="00A5136D" w:rsidRDefault="00A838BE" w:rsidP="00A5136D">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p>
    <w:p w14:paraId="0B34447D" w14:textId="6784F8B7" w:rsidR="00A838BE" w:rsidRPr="006578A5" w:rsidRDefault="00A838BE" w:rsidP="00A5136D">
      <w:pPr>
        <w:pStyle w:val="1"/>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142" w:name="OLE_LINK1196"/>
      <w:bookmarkStart w:id="143" w:name="OLE_LINK1154"/>
      <w:bookmarkStart w:id="144" w:name="OLE_LINK1155"/>
      <w:bookmarkStart w:id="145" w:name="OLE_LINK1322"/>
      <w:bookmarkStart w:id="146" w:name="OLE_LINK1044"/>
      <w:bookmarkStart w:id="147" w:name="OLE_LINK1224"/>
      <w:bookmarkStart w:id="148" w:name="OLE_LINK1225"/>
      <w:bookmarkStart w:id="149" w:name="OLE_LINK1634"/>
      <w:bookmarkStart w:id="150" w:name="OLE_LINK1635"/>
      <w:bookmarkStart w:id="151" w:name="OLE_LINK1762"/>
      <w:bookmarkStart w:id="152" w:name="OLE_LINK1763"/>
      <w:bookmarkStart w:id="153" w:name="OLE_LINK1764"/>
      <w:bookmarkStart w:id="154" w:name="OLE_LINK1939"/>
      <w:bookmarkStart w:id="155" w:name="OLE_LINK2194"/>
      <w:bookmarkStart w:id="156" w:name="OLE_LINK2878"/>
      <w:bookmarkStart w:id="157" w:name="OLE_LINK531"/>
      <w:bookmarkStart w:id="158" w:name="OLE_LINK533"/>
      <w:bookmarkStart w:id="159" w:name="OLE_LINK711"/>
      <w:bookmarkStart w:id="160" w:name="OLE_LINK742"/>
      <w:bookmarkStart w:id="161" w:name="OLE_LINK905"/>
      <w:bookmarkStart w:id="162" w:name="OLE_LINK948"/>
      <w:bookmarkStart w:id="163" w:name="OLE_LINK949"/>
      <w:bookmarkStart w:id="164" w:name="OLE_LINK607"/>
      <w:bookmarkStart w:id="165" w:name="OLE_LINK609"/>
      <w:bookmarkStart w:id="166" w:name="OLE_LINK63"/>
      <w:bookmarkStart w:id="167" w:name="OLE_LINK197"/>
      <w:bookmarkStart w:id="168" w:name="OLE_LINK198"/>
      <w:bookmarkStart w:id="169" w:name="OLE_LINK395"/>
      <w:bookmarkStart w:id="170" w:name="OLE_LINK409"/>
      <w:bookmarkStart w:id="171" w:name="OLE_LINK80"/>
      <w:bookmarkStart w:id="172" w:name="OLE_LINK128"/>
      <w:bookmarkStart w:id="173" w:name="OLE_LINK130"/>
      <w:bookmarkStart w:id="174" w:name="OLE_LINK508"/>
      <w:r w:rsidRPr="00A5136D">
        <w:rPr>
          <w:rFonts w:ascii="Book Antiqua" w:hAnsi="Book Antiqua" w:cs="Times New Roman"/>
          <w:b/>
          <w:color w:val="auto"/>
          <w:sz w:val="24"/>
          <w:szCs w:val="24"/>
          <w:highlight w:val="white"/>
          <w:lang w:val="en-US" w:eastAsia="zh-CN"/>
        </w:rPr>
        <w:t>Core tip</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6578A5">
        <w:rPr>
          <w:rFonts w:ascii="Book Antiqua" w:hAnsi="Book Antiqua" w:cs="Times New Roman"/>
          <w:b/>
          <w:color w:val="auto"/>
          <w:sz w:val="24"/>
          <w:szCs w:val="24"/>
          <w:highlight w:val="white"/>
          <w:lang w:val="en-US" w:eastAsia="zh-CN"/>
        </w:rPr>
        <w:t xml:space="preserve">: </w:t>
      </w:r>
      <w:proofErr w:type="spellStart"/>
      <w:r w:rsidR="00AD7391" w:rsidRPr="00A5136D">
        <w:rPr>
          <w:rFonts w:ascii="Book Antiqua" w:hAnsi="Book Antiqua" w:cs="Times New Roman"/>
          <w:bCs/>
          <w:color w:val="auto"/>
          <w:sz w:val="24"/>
          <w:szCs w:val="24"/>
          <w:highlight w:val="white"/>
          <w:lang w:val="en-US" w:eastAsia="zh-CN"/>
        </w:rPr>
        <w:t>Erythr</w:t>
      </w:r>
      <w:r w:rsidR="009F3601" w:rsidRPr="00A5136D">
        <w:rPr>
          <w:rFonts w:ascii="Book Antiqua" w:hAnsi="Book Antiqua" w:cs="Times New Roman"/>
          <w:bCs/>
          <w:color w:val="auto"/>
          <w:sz w:val="24"/>
          <w:szCs w:val="24"/>
          <w:highlight w:val="white"/>
          <w:lang w:val="en-US" w:eastAsia="zh-CN"/>
        </w:rPr>
        <w:t>opoietic</w:t>
      </w:r>
      <w:proofErr w:type="spellEnd"/>
      <w:r w:rsidR="009F3601" w:rsidRPr="00A5136D">
        <w:rPr>
          <w:rFonts w:ascii="Book Antiqua" w:hAnsi="Book Antiqua" w:cs="Times New Roman"/>
          <w:bCs/>
          <w:color w:val="auto"/>
          <w:sz w:val="24"/>
          <w:szCs w:val="24"/>
          <w:highlight w:val="white"/>
          <w:lang w:val="en-US" w:eastAsia="zh-CN"/>
        </w:rPr>
        <w:t xml:space="preserve"> </w:t>
      </w:r>
      <w:proofErr w:type="spellStart"/>
      <w:r w:rsidR="009F3601" w:rsidRPr="00A5136D">
        <w:rPr>
          <w:rFonts w:ascii="Book Antiqua" w:hAnsi="Book Antiqua" w:cs="Times New Roman"/>
          <w:bCs/>
          <w:color w:val="auto"/>
          <w:sz w:val="24"/>
          <w:szCs w:val="24"/>
          <w:highlight w:val="white"/>
          <w:lang w:val="en-US" w:eastAsia="zh-CN"/>
        </w:rPr>
        <w:t>protoporphyria</w:t>
      </w:r>
      <w:proofErr w:type="spellEnd"/>
      <w:r w:rsidR="009F3601" w:rsidRPr="00A5136D">
        <w:rPr>
          <w:rFonts w:ascii="Book Antiqua" w:hAnsi="Book Antiqua" w:cs="Times New Roman"/>
          <w:bCs/>
          <w:color w:val="auto"/>
          <w:sz w:val="24"/>
          <w:szCs w:val="24"/>
          <w:highlight w:val="white"/>
          <w:lang w:val="en-US" w:eastAsia="zh-CN"/>
        </w:rPr>
        <w:t xml:space="preserve"> (EPP)</w:t>
      </w:r>
      <w:r w:rsidR="00AD7391" w:rsidRPr="00A5136D">
        <w:rPr>
          <w:rFonts w:ascii="Book Antiqua" w:hAnsi="Book Antiqua" w:cs="Times New Roman"/>
          <w:bCs/>
          <w:color w:val="auto"/>
          <w:sz w:val="24"/>
          <w:szCs w:val="24"/>
          <w:highlight w:val="white"/>
          <w:lang w:val="en-US" w:eastAsia="zh-CN"/>
        </w:rPr>
        <w:t xml:space="preserve"> can be complicated with severe liver injury. The major hi</w:t>
      </w:r>
      <w:r w:rsidR="009F3601" w:rsidRPr="00A5136D">
        <w:rPr>
          <w:rFonts w:ascii="Book Antiqua" w:hAnsi="Book Antiqua" w:cs="Times New Roman"/>
          <w:bCs/>
          <w:color w:val="auto"/>
          <w:sz w:val="24"/>
          <w:szCs w:val="24"/>
          <w:highlight w:val="white"/>
          <w:lang w:val="en-US" w:eastAsia="zh-CN"/>
        </w:rPr>
        <w:t xml:space="preserve">ghlight of this letter </w:t>
      </w:r>
      <w:r w:rsidR="00AD7391" w:rsidRPr="00A5136D">
        <w:rPr>
          <w:rFonts w:ascii="Book Antiqua" w:hAnsi="Book Antiqua" w:cs="Times New Roman"/>
          <w:bCs/>
          <w:color w:val="auto"/>
          <w:sz w:val="24"/>
          <w:szCs w:val="24"/>
          <w:highlight w:val="white"/>
          <w:lang w:val="en-US" w:eastAsia="zh-CN"/>
        </w:rPr>
        <w:t xml:space="preserve">is to stress that an EPP hepatic crisis </w:t>
      </w:r>
      <w:r w:rsidR="009F3601" w:rsidRPr="00A5136D">
        <w:rPr>
          <w:rFonts w:ascii="Book Antiqua" w:hAnsi="Book Antiqua" w:cs="Times New Roman"/>
          <w:bCs/>
          <w:color w:val="auto"/>
          <w:sz w:val="24"/>
          <w:szCs w:val="24"/>
          <w:highlight w:val="white"/>
          <w:lang w:val="en-US" w:eastAsia="zh-CN"/>
        </w:rPr>
        <w:t>has to</w:t>
      </w:r>
      <w:r w:rsidR="00AD7391" w:rsidRPr="00A5136D">
        <w:rPr>
          <w:rFonts w:ascii="Book Antiqua" w:hAnsi="Book Antiqua" w:cs="Times New Roman"/>
          <w:bCs/>
          <w:color w:val="auto"/>
          <w:sz w:val="24"/>
          <w:szCs w:val="24"/>
          <w:highlight w:val="white"/>
          <w:lang w:val="en-US" w:eastAsia="zh-CN"/>
        </w:rPr>
        <w:t xml:space="preserve"> be recognized </w:t>
      </w:r>
      <w:r w:rsidR="009F3601" w:rsidRPr="00A5136D">
        <w:rPr>
          <w:rFonts w:ascii="Book Antiqua" w:hAnsi="Book Antiqua" w:cs="Times New Roman"/>
          <w:bCs/>
          <w:color w:val="auto"/>
          <w:sz w:val="24"/>
          <w:szCs w:val="24"/>
          <w:highlight w:val="white"/>
          <w:lang w:val="en-US" w:eastAsia="zh-CN"/>
        </w:rPr>
        <w:t>as it</w:t>
      </w:r>
      <w:r w:rsidR="00AD7391" w:rsidRPr="00A5136D">
        <w:rPr>
          <w:rFonts w:ascii="Book Antiqua" w:hAnsi="Book Antiqua" w:cs="Times New Roman"/>
          <w:bCs/>
          <w:color w:val="auto"/>
          <w:sz w:val="24"/>
          <w:szCs w:val="24"/>
          <w:highlight w:val="white"/>
          <w:lang w:val="en-US" w:eastAsia="zh-CN"/>
        </w:rPr>
        <w:t xml:space="preserve"> can be fatal, and </w:t>
      </w:r>
      <w:r w:rsidR="009F3601" w:rsidRPr="00A5136D">
        <w:rPr>
          <w:rFonts w:ascii="Book Antiqua" w:hAnsi="Book Antiqua" w:cs="Times New Roman"/>
          <w:bCs/>
          <w:color w:val="auto"/>
          <w:sz w:val="24"/>
          <w:szCs w:val="24"/>
          <w:highlight w:val="white"/>
          <w:lang w:val="en-US" w:eastAsia="zh-CN"/>
        </w:rPr>
        <w:t xml:space="preserve">the best therapeutic options are </w:t>
      </w:r>
      <w:r w:rsidR="00AD7391" w:rsidRPr="00A5136D">
        <w:rPr>
          <w:rFonts w:ascii="Book Antiqua" w:hAnsi="Book Antiqua" w:cs="Times New Roman"/>
          <w:bCs/>
          <w:color w:val="auto"/>
          <w:sz w:val="24"/>
          <w:szCs w:val="24"/>
          <w:highlight w:val="white"/>
          <w:lang w:val="en-US" w:eastAsia="zh-CN"/>
        </w:rPr>
        <w:t xml:space="preserve">(exchange) transfusions and preferably in a center that performs liver transplantations. </w:t>
      </w:r>
      <w:bookmarkStart w:id="175" w:name="OLE_LINK286"/>
      <w:bookmarkStart w:id="176" w:name="OLE_LINK287"/>
      <w:bookmarkStart w:id="177" w:name="OLE_LINK310"/>
      <w:bookmarkStart w:id="178" w:name="OLE_LINK579"/>
      <w:bookmarkStart w:id="179" w:name="OLE_LINK712"/>
      <w:bookmarkEnd w:id="138"/>
      <w:bookmarkEnd w:id="139"/>
      <w:bookmarkEnd w:id="157"/>
      <w:bookmarkEnd w:id="158"/>
      <w:bookmarkEnd w:id="159"/>
      <w:bookmarkEnd w:id="160"/>
      <w:bookmarkEnd w:id="161"/>
      <w:bookmarkEnd w:id="162"/>
      <w:bookmarkEnd w:id="163"/>
    </w:p>
    <w:p w14:paraId="3E03F616" w14:textId="77777777" w:rsidR="00A7500F" w:rsidRPr="00A5136D" w:rsidRDefault="00A7500F" w:rsidP="00A5136D">
      <w:pPr>
        <w:adjustRightInd w:val="0"/>
        <w:snapToGrid w:val="0"/>
        <w:spacing w:after="0" w:line="360" w:lineRule="auto"/>
        <w:jc w:val="both"/>
        <w:rPr>
          <w:rFonts w:ascii="Book Antiqua" w:hAnsi="Book Antiqua" w:cs="Times New Roman"/>
          <w:sz w:val="24"/>
          <w:szCs w:val="24"/>
          <w:lang w:val="en-US"/>
        </w:rPr>
      </w:pPr>
      <w:bookmarkStart w:id="180" w:name="OLE_LINK142"/>
      <w:bookmarkStart w:id="181" w:name="OLE_LINK143"/>
      <w:bookmarkStart w:id="182" w:name="OLE_LINK249"/>
      <w:bookmarkStart w:id="183" w:name="OLE_LINK256"/>
      <w:bookmarkStart w:id="184" w:name="OLE_LINK85"/>
      <w:bookmarkEnd w:id="140"/>
      <w:bookmarkEnd w:id="141"/>
      <w:bookmarkEnd w:id="164"/>
      <w:bookmarkEnd w:id="165"/>
      <w:bookmarkEnd w:id="166"/>
      <w:bookmarkEnd w:id="167"/>
      <w:bookmarkEnd w:id="168"/>
      <w:bookmarkEnd w:id="169"/>
      <w:bookmarkEnd w:id="170"/>
      <w:bookmarkEnd w:id="171"/>
      <w:bookmarkEnd w:id="175"/>
      <w:bookmarkEnd w:id="176"/>
      <w:bookmarkEnd w:id="177"/>
      <w:bookmarkEnd w:id="178"/>
      <w:bookmarkEnd w:id="179"/>
    </w:p>
    <w:p w14:paraId="7EBFDE33" w14:textId="6B359CF8" w:rsidR="009B73E4" w:rsidRDefault="0061624F" w:rsidP="009B73E4">
      <w:pPr>
        <w:adjustRightInd w:val="0"/>
        <w:snapToGrid w:val="0"/>
        <w:spacing w:after="0" w:line="360" w:lineRule="auto"/>
        <w:jc w:val="both"/>
        <w:rPr>
          <w:rFonts w:ascii="Book Antiqua" w:eastAsia="宋体" w:hAnsi="Book Antiqua" w:cs="Times New Roman" w:hint="eastAsia"/>
          <w:sz w:val="24"/>
          <w:szCs w:val="24"/>
          <w:lang w:eastAsia="zh-CN"/>
        </w:rPr>
      </w:pPr>
      <w:bookmarkStart w:id="185" w:name="OLE_LINK88"/>
      <w:bookmarkStart w:id="186" w:name="OLE_LINK89"/>
      <w:proofErr w:type="spellStart"/>
      <w:r w:rsidRPr="00A5136D">
        <w:rPr>
          <w:rFonts w:ascii="Book Antiqua" w:hAnsi="Book Antiqua" w:cs="Times New Roman"/>
          <w:sz w:val="24"/>
          <w:szCs w:val="24"/>
          <w:lang w:val="en-US"/>
        </w:rPr>
        <w:t>Wensink</w:t>
      </w:r>
      <w:proofErr w:type="spellEnd"/>
      <w:r w:rsidRPr="00A5136D">
        <w:rPr>
          <w:rFonts w:ascii="Book Antiqua" w:hAnsi="Book Antiqua" w:cs="Times New Roman"/>
          <w:sz w:val="24"/>
          <w:szCs w:val="24"/>
          <w:lang w:val="en-US"/>
        </w:rPr>
        <w:t xml:space="preserve"> D, </w:t>
      </w:r>
      <w:proofErr w:type="spellStart"/>
      <w:r w:rsidRPr="00A5136D">
        <w:rPr>
          <w:rFonts w:ascii="Book Antiqua" w:hAnsi="Book Antiqua" w:cs="Times New Roman"/>
          <w:sz w:val="24"/>
          <w:szCs w:val="24"/>
          <w:lang w:val="en-US"/>
        </w:rPr>
        <w:t>Wagenmakers</w:t>
      </w:r>
      <w:proofErr w:type="spellEnd"/>
      <w:r w:rsidRPr="00A5136D">
        <w:rPr>
          <w:rFonts w:ascii="Book Antiqua" w:hAnsi="Book Antiqua" w:cs="Times New Roman"/>
          <w:sz w:val="24"/>
          <w:szCs w:val="24"/>
          <w:lang w:val="en-US"/>
        </w:rPr>
        <w:t xml:space="preserve"> MAEM, Wilson JH, </w:t>
      </w:r>
      <w:proofErr w:type="spellStart"/>
      <w:r w:rsidRPr="00A5136D">
        <w:rPr>
          <w:rFonts w:ascii="Book Antiqua" w:hAnsi="Book Antiqua" w:cs="Times New Roman"/>
          <w:sz w:val="24"/>
          <w:szCs w:val="24"/>
          <w:lang w:val="en-US"/>
        </w:rPr>
        <w:t>Langendonk</w:t>
      </w:r>
      <w:proofErr w:type="spellEnd"/>
      <w:r w:rsidRPr="00A5136D">
        <w:rPr>
          <w:rFonts w:ascii="Book Antiqua" w:hAnsi="Book Antiqua" w:cs="Times New Roman"/>
          <w:sz w:val="24"/>
          <w:szCs w:val="24"/>
          <w:lang w:val="en-US"/>
        </w:rPr>
        <w:t xml:space="preserve"> JG. </w:t>
      </w:r>
      <w:r w:rsidR="006578A5" w:rsidRPr="006578A5">
        <w:rPr>
          <w:rFonts w:ascii="Book Antiqua" w:hAnsi="Book Antiqua" w:cs="Times New Roman"/>
          <w:sz w:val="24"/>
          <w:szCs w:val="24"/>
          <w:lang w:val="en-US"/>
        </w:rPr>
        <w:t xml:space="preserve">Letter to the editor: Diagnosis of </w:t>
      </w:r>
      <w:proofErr w:type="spellStart"/>
      <w:r w:rsidR="006578A5" w:rsidRPr="006578A5">
        <w:rPr>
          <w:rFonts w:ascii="Book Antiqua" w:hAnsi="Book Antiqua" w:cs="Times New Roman"/>
          <w:sz w:val="24"/>
          <w:szCs w:val="24"/>
          <w:lang w:val="en-US"/>
        </w:rPr>
        <w:t>erythropoietic</w:t>
      </w:r>
      <w:proofErr w:type="spellEnd"/>
      <w:r w:rsidR="006578A5" w:rsidRPr="006578A5">
        <w:rPr>
          <w:rFonts w:ascii="Book Antiqua" w:hAnsi="Book Antiqua" w:cs="Times New Roman"/>
          <w:sz w:val="24"/>
          <w:szCs w:val="24"/>
          <w:lang w:val="en-US"/>
        </w:rPr>
        <w:t xml:space="preserve"> </w:t>
      </w:r>
      <w:proofErr w:type="spellStart"/>
      <w:r w:rsidR="006578A5" w:rsidRPr="006578A5">
        <w:rPr>
          <w:rFonts w:ascii="Book Antiqua" w:hAnsi="Book Antiqua" w:cs="Times New Roman"/>
          <w:sz w:val="24"/>
          <w:szCs w:val="24"/>
          <w:lang w:val="en-US"/>
        </w:rPr>
        <w:t>protoporphyria</w:t>
      </w:r>
      <w:proofErr w:type="spellEnd"/>
      <w:r w:rsidR="006578A5" w:rsidRPr="006578A5">
        <w:rPr>
          <w:rFonts w:ascii="Book Antiqua" w:hAnsi="Book Antiqua" w:cs="Times New Roman"/>
          <w:sz w:val="24"/>
          <w:szCs w:val="24"/>
          <w:lang w:val="en-US"/>
        </w:rPr>
        <w:t xml:space="preserve"> with severe liver injury - a case report</w:t>
      </w:r>
      <w:r w:rsidRPr="00A5136D">
        <w:rPr>
          <w:rFonts w:ascii="Book Antiqua" w:hAnsi="Book Antiqua" w:cs="Times New Roman"/>
          <w:sz w:val="24"/>
          <w:szCs w:val="24"/>
          <w:lang w:val="en-US"/>
        </w:rPr>
        <w:t>.</w:t>
      </w:r>
      <w:r w:rsidRPr="00A5136D">
        <w:rPr>
          <w:rFonts w:ascii="Book Antiqua" w:hAnsi="Book Antiqua" w:cs="Times New Roman"/>
          <w:i/>
          <w:sz w:val="24"/>
          <w:szCs w:val="24"/>
          <w:lang w:val="en-US"/>
        </w:rPr>
        <w:t xml:space="preserve"> World J </w:t>
      </w:r>
      <w:proofErr w:type="spellStart"/>
      <w:r w:rsidRPr="00A5136D">
        <w:rPr>
          <w:rFonts w:ascii="Book Antiqua" w:hAnsi="Book Antiqua" w:cs="Times New Roman"/>
          <w:i/>
          <w:sz w:val="24"/>
          <w:szCs w:val="24"/>
          <w:lang w:val="en-US"/>
        </w:rPr>
        <w:t>Gastroenterol</w:t>
      </w:r>
      <w:proofErr w:type="spellEnd"/>
      <w:r w:rsidRPr="00A5136D">
        <w:rPr>
          <w:rFonts w:ascii="Book Antiqua" w:hAnsi="Book Antiqua" w:cs="Times New Roman"/>
          <w:i/>
          <w:sz w:val="24"/>
          <w:szCs w:val="24"/>
          <w:lang w:val="en-US"/>
        </w:rPr>
        <w:t xml:space="preserve"> </w:t>
      </w:r>
      <w:r w:rsidR="009B73E4" w:rsidRPr="00DF7852">
        <w:rPr>
          <w:rFonts w:ascii="Book Antiqua" w:eastAsia="宋体" w:hAnsi="Book Antiqua" w:cs="Times New Roman"/>
          <w:sz w:val="24"/>
          <w:szCs w:val="24"/>
          <w:lang w:eastAsia="zh-CN"/>
        </w:rPr>
        <w:t xml:space="preserve">2019; 25(30): </w:t>
      </w:r>
      <w:r w:rsidR="009B73E4">
        <w:rPr>
          <w:rFonts w:ascii="Book Antiqua" w:eastAsia="宋体" w:hAnsi="Book Antiqua" w:cs="Times New Roman" w:hint="eastAsia"/>
          <w:sz w:val="24"/>
          <w:szCs w:val="24"/>
          <w:lang w:eastAsia="zh-CN"/>
        </w:rPr>
        <w:t>42</w:t>
      </w:r>
      <w:r w:rsidR="009B73E4">
        <w:rPr>
          <w:rFonts w:ascii="Book Antiqua" w:eastAsia="宋体" w:hAnsi="Book Antiqua" w:cs="Times New Roman" w:hint="eastAsia"/>
          <w:sz w:val="24"/>
          <w:szCs w:val="24"/>
          <w:lang w:eastAsia="zh-CN"/>
        </w:rPr>
        <w:t>92</w:t>
      </w:r>
      <w:r w:rsidR="009B73E4" w:rsidRPr="00DF7852">
        <w:rPr>
          <w:rFonts w:ascii="Book Antiqua" w:eastAsia="宋体" w:hAnsi="Book Antiqua" w:cs="Times New Roman"/>
          <w:sz w:val="24"/>
          <w:szCs w:val="24"/>
          <w:lang w:eastAsia="zh-CN"/>
        </w:rPr>
        <w:t>-</w:t>
      </w:r>
      <w:r w:rsidR="009B73E4">
        <w:rPr>
          <w:rFonts w:ascii="Book Antiqua" w:eastAsia="宋体" w:hAnsi="Book Antiqua" w:cs="Times New Roman" w:hint="eastAsia"/>
          <w:sz w:val="24"/>
          <w:szCs w:val="24"/>
          <w:lang w:eastAsia="zh-CN"/>
        </w:rPr>
        <w:t>42</w:t>
      </w:r>
      <w:r w:rsidR="009B73E4">
        <w:rPr>
          <w:rFonts w:ascii="Book Antiqua" w:eastAsia="宋体" w:hAnsi="Book Antiqua" w:cs="Times New Roman" w:hint="eastAsia"/>
          <w:sz w:val="24"/>
          <w:szCs w:val="24"/>
          <w:lang w:eastAsia="zh-CN"/>
        </w:rPr>
        <w:t>93</w:t>
      </w:r>
    </w:p>
    <w:p w14:paraId="21BC3ED1" w14:textId="20F12A90" w:rsidR="009B73E4" w:rsidRDefault="009B73E4" w:rsidP="009B73E4">
      <w:pPr>
        <w:adjustRightInd w:val="0"/>
        <w:snapToGrid w:val="0"/>
        <w:spacing w:after="0" w:line="360" w:lineRule="auto"/>
        <w:jc w:val="both"/>
        <w:rPr>
          <w:rFonts w:ascii="Book Antiqua" w:eastAsia="宋体" w:hAnsi="Book Antiqua" w:cs="Times New Roman" w:hint="eastAsia"/>
          <w:sz w:val="24"/>
          <w:szCs w:val="24"/>
          <w:lang w:eastAsia="zh-CN"/>
        </w:rPr>
      </w:pPr>
      <w:r w:rsidRPr="00954D84">
        <w:rPr>
          <w:rFonts w:ascii="Book Antiqua" w:eastAsia="宋体" w:hAnsi="Book Antiqua" w:cs="Times New Roman"/>
          <w:b/>
          <w:sz w:val="24"/>
          <w:szCs w:val="24"/>
          <w:lang w:eastAsia="zh-CN"/>
        </w:rPr>
        <w:t>URL:</w:t>
      </w:r>
      <w:r w:rsidRPr="00DF7852">
        <w:rPr>
          <w:rFonts w:ascii="Book Antiqua" w:eastAsia="宋体" w:hAnsi="Book Antiqua" w:cs="Times New Roman"/>
          <w:sz w:val="24"/>
          <w:szCs w:val="24"/>
          <w:lang w:eastAsia="zh-CN"/>
        </w:rPr>
        <w:t xml:space="preserve"> https://www.wjgnet.com/1007-9327/full/v25/i30/</w:t>
      </w:r>
      <w:r>
        <w:rPr>
          <w:rFonts w:ascii="Book Antiqua" w:eastAsia="宋体" w:hAnsi="Book Antiqua" w:cs="Times New Roman" w:hint="eastAsia"/>
          <w:sz w:val="24"/>
          <w:szCs w:val="24"/>
          <w:lang w:eastAsia="zh-CN"/>
        </w:rPr>
        <w:t>42</w:t>
      </w:r>
      <w:r>
        <w:rPr>
          <w:rFonts w:ascii="Book Antiqua" w:eastAsia="宋体" w:hAnsi="Book Antiqua" w:cs="Times New Roman" w:hint="eastAsia"/>
          <w:sz w:val="24"/>
          <w:szCs w:val="24"/>
          <w:lang w:eastAsia="zh-CN"/>
        </w:rPr>
        <w:t>92</w:t>
      </w:r>
      <w:r w:rsidRPr="00DF7852">
        <w:rPr>
          <w:rFonts w:ascii="Book Antiqua" w:eastAsia="宋体" w:hAnsi="Book Antiqua" w:cs="Times New Roman"/>
          <w:sz w:val="24"/>
          <w:szCs w:val="24"/>
          <w:lang w:eastAsia="zh-CN"/>
        </w:rPr>
        <w:t>.htm</w:t>
      </w:r>
    </w:p>
    <w:p w14:paraId="4979BB7F" w14:textId="30F9C5F2" w:rsidR="0061624F" w:rsidRPr="009B73E4" w:rsidRDefault="009B73E4" w:rsidP="009B73E4">
      <w:pPr>
        <w:adjustRightInd w:val="0"/>
        <w:snapToGrid w:val="0"/>
        <w:spacing w:after="0" w:line="360" w:lineRule="auto"/>
        <w:jc w:val="both"/>
        <w:rPr>
          <w:rFonts w:ascii="Book Antiqua" w:hAnsi="Book Antiqua" w:cs="Times New Roman"/>
          <w:b/>
          <w:sz w:val="24"/>
          <w:szCs w:val="24"/>
          <w:lang w:val="en-US"/>
        </w:rPr>
      </w:pPr>
      <w:r w:rsidRPr="00954D84">
        <w:rPr>
          <w:rFonts w:ascii="Book Antiqua" w:eastAsia="宋体" w:hAnsi="Book Antiqua" w:cs="Times New Roman"/>
          <w:b/>
          <w:sz w:val="24"/>
          <w:szCs w:val="24"/>
          <w:lang w:eastAsia="zh-CN"/>
        </w:rPr>
        <w:t>DOI:</w:t>
      </w:r>
      <w:r w:rsidRPr="00DF7852">
        <w:rPr>
          <w:rFonts w:ascii="Book Antiqua" w:eastAsia="宋体" w:hAnsi="Book Antiqua" w:cs="Times New Roman"/>
          <w:sz w:val="24"/>
          <w:szCs w:val="24"/>
          <w:lang w:eastAsia="zh-CN"/>
        </w:rPr>
        <w:t xml:space="preserve"> https://dx.doi.org/10.3748/wjg.v25.i30.</w:t>
      </w:r>
      <w:r>
        <w:rPr>
          <w:rFonts w:ascii="Book Antiqua" w:eastAsia="宋体" w:hAnsi="Book Antiqua" w:cs="Times New Roman" w:hint="eastAsia"/>
          <w:sz w:val="24"/>
          <w:szCs w:val="24"/>
          <w:lang w:eastAsia="zh-CN"/>
        </w:rPr>
        <w:t>42</w:t>
      </w:r>
      <w:r>
        <w:rPr>
          <w:rFonts w:ascii="Book Antiqua" w:eastAsia="宋体" w:hAnsi="Book Antiqua" w:cs="Times New Roman" w:hint="eastAsia"/>
          <w:sz w:val="24"/>
          <w:szCs w:val="24"/>
          <w:lang w:eastAsia="zh-CN"/>
        </w:rPr>
        <w:t>92</w:t>
      </w:r>
    </w:p>
    <w:bookmarkEnd w:id="172"/>
    <w:bookmarkEnd w:id="173"/>
    <w:bookmarkEnd w:id="174"/>
    <w:bookmarkEnd w:id="180"/>
    <w:bookmarkEnd w:id="181"/>
    <w:bookmarkEnd w:id="182"/>
    <w:bookmarkEnd w:id="183"/>
    <w:bookmarkEnd w:id="184"/>
    <w:bookmarkEnd w:id="185"/>
    <w:bookmarkEnd w:id="186"/>
    <w:p w14:paraId="00965BCC" w14:textId="77777777" w:rsidR="006578A5" w:rsidRDefault="006578A5">
      <w:pPr>
        <w:rPr>
          <w:rFonts w:ascii="Book Antiqua" w:hAnsi="Book Antiqua" w:cs="Arial"/>
          <w:sz w:val="24"/>
          <w:szCs w:val="24"/>
          <w:lang w:val="en-US"/>
        </w:rPr>
      </w:pPr>
      <w:r>
        <w:rPr>
          <w:rFonts w:ascii="Book Antiqua" w:hAnsi="Book Antiqua" w:cs="Arial"/>
          <w:sz w:val="24"/>
          <w:szCs w:val="24"/>
          <w:lang w:val="en-US"/>
        </w:rPr>
        <w:br w:type="page"/>
      </w:r>
    </w:p>
    <w:p w14:paraId="572F73F7" w14:textId="353591C5" w:rsidR="003470A4" w:rsidRPr="00A5136D" w:rsidRDefault="00ED6353" w:rsidP="00A5136D">
      <w:pPr>
        <w:pStyle w:val="a3"/>
        <w:adjustRightInd w:val="0"/>
        <w:snapToGrid w:val="0"/>
        <w:spacing w:line="360" w:lineRule="auto"/>
        <w:jc w:val="both"/>
        <w:rPr>
          <w:rFonts w:ascii="Book Antiqua" w:hAnsi="Book Antiqua" w:cs="Arial"/>
          <w:b/>
          <w:sz w:val="24"/>
          <w:szCs w:val="24"/>
          <w:lang w:val="en-US"/>
        </w:rPr>
      </w:pPr>
      <w:r w:rsidRPr="00A5136D">
        <w:rPr>
          <w:rFonts w:ascii="Book Antiqua" w:hAnsi="Book Antiqua" w:cs="Arial"/>
          <w:b/>
          <w:sz w:val="24"/>
          <w:szCs w:val="24"/>
          <w:lang w:val="en-US"/>
        </w:rPr>
        <w:lastRenderedPageBreak/>
        <w:t>TO THE EDITOR</w:t>
      </w:r>
    </w:p>
    <w:p w14:paraId="5280BA5F" w14:textId="77777777" w:rsidR="007628A2" w:rsidRPr="00A5136D" w:rsidRDefault="008340B8" w:rsidP="00A5136D">
      <w:pPr>
        <w:pStyle w:val="a3"/>
        <w:adjustRightInd w:val="0"/>
        <w:snapToGrid w:val="0"/>
        <w:spacing w:line="360" w:lineRule="auto"/>
        <w:jc w:val="both"/>
        <w:rPr>
          <w:rFonts w:ascii="Book Antiqua" w:hAnsi="Book Antiqua" w:cs="Arial"/>
          <w:sz w:val="24"/>
          <w:szCs w:val="24"/>
          <w:lang w:val="en-US"/>
        </w:rPr>
      </w:pPr>
      <w:r w:rsidRPr="00A5136D">
        <w:rPr>
          <w:rFonts w:ascii="Book Antiqua" w:hAnsi="Book Antiqua" w:cs="Arial"/>
          <w:sz w:val="24"/>
          <w:szCs w:val="24"/>
          <w:lang w:val="en-US"/>
        </w:rPr>
        <w:t>W</w:t>
      </w:r>
      <w:r w:rsidR="00EA506F" w:rsidRPr="00A5136D">
        <w:rPr>
          <w:rFonts w:ascii="Book Antiqua" w:hAnsi="Book Antiqua" w:cs="Arial"/>
          <w:sz w:val="24"/>
          <w:szCs w:val="24"/>
          <w:lang w:val="en-US"/>
        </w:rPr>
        <w:t>ith great interest</w:t>
      </w:r>
      <w:r w:rsidRPr="00A5136D">
        <w:rPr>
          <w:rFonts w:ascii="Book Antiqua" w:hAnsi="Book Antiqua" w:cs="Arial"/>
          <w:sz w:val="24"/>
          <w:szCs w:val="24"/>
          <w:lang w:val="en-US"/>
        </w:rPr>
        <w:t xml:space="preserve"> we read </w:t>
      </w:r>
      <w:r w:rsidR="00EA506F" w:rsidRPr="00A5136D">
        <w:rPr>
          <w:rFonts w:ascii="Book Antiqua" w:hAnsi="Book Antiqua" w:cs="Arial"/>
          <w:sz w:val="24"/>
          <w:szCs w:val="24"/>
          <w:lang w:val="en-US"/>
        </w:rPr>
        <w:t xml:space="preserve"> the </w:t>
      </w:r>
      <w:r w:rsidR="00621305" w:rsidRPr="00A5136D">
        <w:rPr>
          <w:rFonts w:ascii="Book Antiqua" w:hAnsi="Book Antiqua" w:cs="Arial"/>
          <w:sz w:val="24"/>
          <w:szCs w:val="24"/>
          <w:lang w:val="en-US"/>
        </w:rPr>
        <w:t>case report</w:t>
      </w:r>
      <w:r w:rsidR="00EA506F" w:rsidRPr="00A5136D">
        <w:rPr>
          <w:rFonts w:ascii="Book Antiqua" w:hAnsi="Book Antiqua" w:cs="Arial"/>
          <w:sz w:val="24"/>
          <w:szCs w:val="24"/>
          <w:lang w:val="en-US"/>
        </w:rPr>
        <w:t xml:space="preserve"> on the diagnosis of </w:t>
      </w:r>
      <w:proofErr w:type="spellStart"/>
      <w:r w:rsidR="00EA506F" w:rsidRPr="00A5136D">
        <w:rPr>
          <w:rFonts w:ascii="Book Antiqua" w:hAnsi="Book Antiqua" w:cs="Arial"/>
          <w:sz w:val="24"/>
          <w:szCs w:val="24"/>
          <w:lang w:val="en-US"/>
        </w:rPr>
        <w:t>erythropoietic</w:t>
      </w:r>
      <w:proofErr w:type="spellEnd"/>
      <w:r w:rsidR="00EA506F" w:rsidRPr="00A5136D">
        <w:rPr>
          <w:rFonts w:ascii="Book Antiqua" w:hAnsi="Book Antiqua" w:cs="Arial"/>
          <w:sz w:val="24"/>
          <w:szCs w:val="24"/>
          <w:lang w:val="en-US"/>
        </w:rPr>
        <w:t xml:space="preserve"> </w:t>
      </w:r>
      <w:proofErr w:type="spellStart"/>
      <w:r w:rsidR="00EA506F" w:rsidRPr="00A5136D">
        <w:rPr>
          <w:rFonts w:ascii="Book Antiqua" w:hAnsi="Book Antiqua" w:cs="Arial"/>
          <w:sz w:val="24"/>
          <w:szCs w:val="24"/>
          <w:lang w:val="en-US"/>
        </w:rPr>
        <w:t>protoporphyria</w:t>
      </w:r>
      <w:proofErr w:type="spellEnd"/>
      <w:r w:rsidR="007049DC" w:rsidRPr="00A5136D">
        <w:rPr>
          <w:rFonts w:ascii="Book Antiqua" w:hAnsi="Book Antiqua" w:cs="Arial"/>
          <w:sz w:val="24"/>
          <w:szCs w:val="24"/>
          <w:lang w:val="en-US"/>
        </w:rPr>
        <w:t xml:space="preserve"> (EPP)</w:t>
      </w:r>
      <w:r w:rsidR="00EA506F" w:rsidRPr="00A5136D">
        <w:rPr>
          <w:rFonts w:ascii="Book Antiqua" w:hAnsi="Book Antiqua" w:cs="Arial"/>
          <w:sz w:val="24"/>
          <w:szCs w:val="24"/>
          <w:lang w:val="en-US"/>
        </w:rPr>
        <w:t xml:space="preserve"> with severe liver injury by Liu </w:t>
      </w:r>
      <w:r w:rsidR="00EA506F" w:rsidRPr="00ED6353">
        <w:rPr>
          <w:rFonts w:ascii="Book Antiqua" w:hAnsi="Book Antiqua" w:cs="Arial"/>
          <w:i/>
          <w:iCs/>
          <w:sz w:val="24"/>
          <w:szCs w:val="24"/>
          <w:lang w:val="en-US"/>
        </w:rPr>
        <w:t>et al</w:t>
      </w:r>
      <w:r w:rsidR="00EA506F" w:rsidRPr="00A5136D">
        <w:rPr>
          <w:rFonts w:ascii="Book Antiqua" w:hAnsi="Book Antiqua" w:cs="Arial"/>
          <w:sz w:val="24"/>
          <w:szCs w:val="24"/>
          <w:lang w:val="en-US"/>
        </w:rPr>
        <w:fldChar w:fldCharType="begin"/>
      </w:r>
      <w:r w:rsidR="00EA5C6D" w:rsidRPr="00A5136D">
        <w:rPr>
          <w:rFonts w:ascii="Book Antiqua" w:hAnsi="Book Antiqua" w:cs="Arial"/>
          <w:sz w:val="24"/>
          <w:szCs w:val="24"/>
          <w:lang w:val="en-US"/>
        </w:rPr>
        <w:instrText xml:space="preserve"> ADDIN EN.CITE &lt;EndNote&gt;&lt;Cite&gt;&lt;Author&gt;Liu&lt;/Author&gt;&lt;Year&gt;2019&lt;/Year&gt;&lt;RecNum&gt;383&lt;/RecNum&gt;&lt;DisplayText&gt;&lt;style face="superscript"&gt;[1]&lt;/style&gt;&lt;/DisplayText&gt;&lt;record&gt;&lt;rec-number&gt;383&lt;/rec-number&gt;&lt;foreign-keys&gt;&lt;key app="EN" db-id="ss9etaax8wdf07ere985a0sid9axf2waf2vs" timestamp="1554729776"&gt;383&lt;/key&gt;&lt;/foreign-keys&gt;&lt;ref-type name="Journal Article"&gt;17&lt;/ref-type&gt;&lt;contributors&gt;&lt;authors&gt;&lt;author&gt;Liu, H. M.&lt;/author&gt;&lt;author&gt;Deng, G. H.&lt;/author&gt;&lt;author&gt;Mao, Q.&lt;/author&gt;&lt;author&gt;Wang, X. H.&lt;/author&gt;&lt;/authors&gt;&lt;/contributors&gt;&lt;auth-address&gt;Department of Infectious Diseases, Southwest Hospital, Third Military Medical University (Army Medical University), Chongqing 400038, China.&amp;#xD;Department of Infectious Diseases, Southwest Hospital, Third Military Medical University (Army Medical University), Chongqing 400038, China. wangxiaohong@tmmu.edu.cn.&lt;/auth-address&gt;&lt;titles&gt;&lt;title&gt;Diagnosis of erythropoietic protoporphyria with severe liver injury: A case report&lt;/title&gt;&lt;secondary-title&gt;World J Gastroenterol&lt;/secondary-title&gt;&lt;/titles&gt;&lt;periodical&gt;&lt;full-title&gt;World J Gastroenterol&lt;/full-title&gt;&lt;/periodical&gt;&lt;pages&gt;880-887&lt;/pages&gt;&lt;volume&gt;25&lt;/volume&gt;&lt;number&gt;7&lt;/number&gt;&lt;keywords&gt;&lt;keyword&gt;: Erythropoietic protoporphyria&lt;/keyword&gt;&lt;keyword&gt;Case report&lt;/keyword&gt;&lt;keyword&gt;Diagnosis&lt;/keyword&gt;&lt;keyword&gt;FECH gene&lt;/keyword&gt;&lt;keyword&gt;Severe liver injury&lt;/keyword&gt;&lt;keyword&gt;interest.&lt;/keyword&gt;&lt;/keywords&gt;&lt;dates&gt;&lt;year&gt;2019&lt;/year&gt;&lt;pub-dates&gt;&lt;date&gt;Feb 21&lt;/date&gt;&lt;/pub-dates&gt;&lt;/dates&gt;&lt;isbn&gt;2219-2840 (Electronic)&amp;#xD;1007-9327 (Linking)&lt;/isbn&gt;&lt;accession-num&gt;30809087&lt;/accession-num&gt;&lt;urls&gt;&lt;/urls&gt;&lt;/record&gt;&lt;/Cite&gt;&lt;/EndNote&gt;</w:instrText>
      </w:r>
      <w:r w:rsidR="00EA506F" w:rsidRPr="00A5136D">
        <w:rPr>
          <w:rFonts w:ascii="Book Antiqua" w:hAnsi="Book Antiqua" w:cs="Arial"/>
          <w:sz w:val="24"/>
          <w:szCs w:val="24"/>
          <w:lang w:val="en-US"/>
        </w:rPr>
        <w:fldChar w:fldCharType="separate"/>
      </w:r>
      <w:r w:rsidR="00EA5C6D" w:rsidRPr="00A5136D">
        <w:rPr>
          <w:rFonts w:ascii="Book Antiqua" w:hAnsi="Book Antiqua" w:cs="Arial"/>
          <w:sz w:val="24"/>
          <w:szCs w:val="24"/>
          <w:vertAlign w:val="superscript"/>
          <w:lang w:val="en-US"/>
        </w:rPr>
        <w:t>[1]</w:t>
      </w:r>
      <w:r w:rsidR="00EA506F" w:rsidRPr="00A5136D">
        <w:rPr>
          <w:rFonts w:ascii="Book Antiqua" w:hAnsi="Book Antiqua" w:cs="Arial"/>
          <w:sz w:val="24"/>
          <w:szCs w:val="24"/>
          <w:lang w:val="en-US"/>
        </w:rPr>
        <w:fldChar w:fldCharType="end"/>
      </w:r>
      <w:r w:rsidR="00EA506F" w:rsidRPr="00A5136D">
        <w:rPr>
          <w:rFonts w:ascii="Book Antiqua" w:hAnsi="Book Antiqua" w:cs="Arial"/>
          <w:sz w:val="24"/>
          <w:szCs w:val="24"/>
          <w:lang w:val="en-US"/>
        </w:rPr>
        <w:t xml:space="preserve"> in the February 2019 issue of </w:t>
      </w:r>
      <w:r w:rsidR="00EA506F" w:rsidRPr="00ED6353">
        <w:rPr>
          <w:rFonts w:ascii="Book Antiqua" w:hAnsi="Book Antiqua" w:cs="Arial"/>
          <w:i/>
          <w:iCs/>
          <w:sz w:val="24"/>
          <w:szCs w:val="24"/>
          <w:lang w:val="en-US"/>
        </w:rPr>
        <w:t>World Journal of Gastroenterology</w:t>
      </w:r>
      <w:r w:rsidR="00EA506F" w:rsidRPr="00A5136D">
        <w:rPr>
          <w:rFonts w:ascii="Book Antiqua" w:hAnsi="Book Antiqua" w:cs="Arial"/>
          <w:sz w:val="24"/>
          <w:szCs w:val="24"/>
          <w:lang w:val="en-US"/>
        </w:rPr>
        <w:t>.</w:t>
      </w:r>
      <w:r w:rsidR="00EE7CEF" w:rsidRPr="00A5136D">
        <w:rPr>
          <w:rFonts w:ascii="Book Antiqua" w:hAnsi="Book Antiqua" w:cs="Arial"/>
          <w:sz w:val="24"/>
          <w:szCs w:val="24"/>
          <w:lang w:val="en-US"/>
        </w:rPr>
        <w:t xml:space="preserve"> </w:t>
      </w:r>
      <w:r w:rsidR="007049DC" w:rsidRPr="00A5136D">
        <w:rPr>
          <w:rFonts w:ascii="Book Antiqua" w:hAnsi="Book Antiqua" w:cs="Arial"/>
          <w:sz w:val="24"/>
          <w:szCs w:val="24"/>
          <w:lang w:val="en-US"/>
        </w:rPr>
        <w:t xml:space="preserve">They report a case </w:t>
      </w:r>
      <w:r w:rsidR="007628A2" w:rsidRPr="00A5136D">
        <w:rPr>
          <w:rFonts w:ascii="Book Antiqua" w:hAnsi="Book Antiqua" w:cs="Arial"/>
          <w:sz w:val="24"/>
          <w:szCs w:val="24"/>
          <w:lang w:val="en-US"/>
        </w:rPr>
        <w:t xml:space="preserve">presenting </w:t>
      </w:r>
      <w:r w:rsidR="00AD212F" w:rsidRPr="00A5136D">
        <w:rPr>
          <w:rFonts w:ascii="Book Antiqua" w:hAnsi="Book Antiqua" w:cs="Arial"/>
          <w:sz w:val="24"/>
          <w:szCs w:val="24"/>
          <w:lang w:val="en-US"/>
        </w:rPr>
        <w:t>with weight loss, jaundice, and hepatitis</w:t>
      </w:r>
      <w:r w:rsidR="00943629" w:rsidRPr="00A5136D">
        <w:rPr>
          <w:rFonts w:ascii="Book Antiqua" w:hAnsi="Book Antiqua" w:cs="Arial"/>
          <w:sz w:val="24"/>
          <w:szCs w:val="24"/>
          <w:lang w:val="en-US"/>
        </w:rPr>
        <w:t xml:space="preserve">. After extensive investigation the diagnosis of EPP was made and </w:t>
      </w:r>
      <w:r w:rsidR="00AD212F" w:rsidRPr="00A5136D">
        <w:rPr>
          <w:rFonts w:ascii="Book Antiqua" w:hAnsi="Book Antiqua" w:cs="Arial"/>
          <w:sz w:val="24"/>
          <w:szCs w:val="24"/>
          <w:lang w:val="en-US"/>
        </w:rPr>
        <w:t>the liver disease was explained as related to EPP</w:t>
      </w:r>
      <w:r w:rsidR="006663CE" w:rsidRPr="00A5136D">
        <w:rPr>
          <w:rFonts w:ascii="Book Antiqua" w:hAnsi="Book Antiqua" w:cs="Arial"/>
          <w:sz w:val="24"/>
          <w:szCs w:val="24"/>
          <w:lang w:val="en-US"/>
        </w:rPr>
        <w:t xml:space="preserve">. We </w:t>
      </w:r>
      <w:r w:rsidR="00943629" w:rsidRPr="00A5136D">
        <w:rPr>
          <w:rFonts w:ascii="Book Antiqua" w:hAnsi="Book Antiqua" w:cs="Arial"/>
          <w:sz w:val="24"/>
          <w:szCs w:val="24"/>
          <w:lang w:val="en-US"/>
        </w:rPr>
        <w:t xml:space="preserve">greatly </w:t>
      </w:r>
      <w:r w:rsidR="006663CE" w:rsidRPr="00A5136D">
        <w:rPr>
          <w:rFonts w:ascii="Book Antiqua" w:hAnsi="Book Antiqua" w:cs="Arial"/>
          <w:sz w:val="24"/>
          <w:szCs w:val="24"/>
          <w:lang w:val="en-US"/>
        </w:rPr>
        <w:t xml:space="preserve">appreciate </w:t>
      </w:r>
      <w:r w:rsidR="00655000" w:rsidRPr="00A5136D">
        <w:rPr>
          <w:rFonts w:ascii="Book Antiqua" w:hAnsi="Book Antiqua" w:cs="Arial"/>
          <w:sz w:val="24"/>
          <w:szCs w:val="24"/>
          <w:lang w:val="en-US"/>
        </w:rPr>
        <w:t>the dedication</w:t>
      </w:r>
      <w:r w:rsidR="006663CE" w:rsidRPr="00A5136D">
        <w:rPr>
          <w:rFonts w:ascii="Book Antiqua" w:hAnsi="Book Antiqua" w:cs="Arial"/>
          <w:sz w:val="24"/>
          <w:szCs w:val="24"/>
          <w:lang w:val="en-US"/>
        </w:rPr>
        <w:t xml:space="preserve"> </w:t>
      </w:r>
      <w:r w:rsidR="00943629" w:rsidRPr="00A5136D">
        <w:rPr>
          <w:rFonts w:ascii="Book Antiqua" w:hAnsi="Book Antiqua" w:cs="Arial"/>
          <w:sz w:val="24"/>
          <w:szCs w:val="24"/>
          <w:lang w:val="en-US"/>
        </w:rPr>
        <w:t xml:space="preserve">of the authors to </w:t>
      </w:r>
      <w:r w:rsidR="00655000" w:rsidRPr="00A5136D">
        <w:rPr>
          <w:rFonts w:ascii="Book Antiqua" w:hAnsi="Book Antiqua" w:cs="Arial"/>
          <w:sz w:val="24"/>
          <w:szCs w:val="24"/>
          <w:lang w:val="en-US"/>
        </w:rPr>
        <w:t>improve awareness</w:t>
      </w:r>
      <w:r w:rsidR="006663CE" w:rsidRPr="00A5136D">
        <w:rPr>
          <w:rFonts w:ascii="Book Antiqua" w:hAnsi="Book Antiqua" w:cs="Arial"/>
          <w:sz w:val="24"/>
          <w:szCs w:val="24"/>
          <w:lang w:val="en-US"/>
        </w:rPr>
        <w:t xml:space="preserve"> </w:t>
      </w:r>
      <w:r w:rsidR="00943629" w:rsidRPr="00A5136D">
        <w:rPr>
          <w:rFonts w:ascii="Book Antiqua" w:hAnsi="Book Antiqua" w:cs="Arial"/>
          <w:sz w:val="24"/>
          <w:szCs w:val="24"/>
          <w:lang w:val="en-US"/>
        </w:rPr>
        <w:t xml:space="preserve">of EPP and EPP related liver injury in order to </w:t>
      </w:r>
      <w:r w:rsidR="00655000" w:rsidRPr="00A5136D">
        <w:rPr>
          <w:rFonts w:ascii="Book Antiqua" w:hAnsi="Book Antiqua" w:cs="Arial"/>
          <w:sz w:val="24"/>
          <w:szCs w:val="24"/>
          <w:lang w:val="en-US"/>
        </w:rPr>
        <w:t>aid early</w:t>
      </w:r>
      <w:r w:rsidR="005E5201" w:rsidRPr="00A5136D">
        <w:rPr>
          <w:rFonts w:ascii="Book Antiqua" w:hAnsi="Book Antiqua" w:cs="Arial"/>
          <w:sz w:val="24"/>
          <w:szCs w:val="24"/>
          <w:lang w:val="en-US"/>
        </w:rPr>
        <w:t xml:space="preserve"> </w:t>
      </w:r>
      <w:r w:rsidR="00AD212F" w:rsidRPr="00A5136D">
        <w:rPr>
          <w:rFonts w:ascii="Book Antiqua" w:hAnsi="Book Antiqua" w:cs="Arial"/>
          <w:sz w:val="24"/>
          <w:szCs w:val="24"/>
          <w:lang w:val="en-US"/>
        </w:rPr>
        <w:t>recognition</w:t>
      </w:r>
      <w:r w:rsidR="007628A2" w:rsidRPr="00A5136D">
        <w:rPr>
          <w:rFonts w:ascii="Book Antiqua" w:hAnsi="Book Antiqua" w:cs="Arial"/>
          <w:sz w:val="24"/>
          <w:szCs w:val="24"/>
          <w:lang w:val="en-US"/>
        </w:rPr>
        <w:t>.</w:t>
      </w:r>
    </w:p>
    <w:p w14:paraId="134DEBB1" w14:textId="2068BEC7" w:rsidR="00442A2B" w:rsidRPr="00A5136D" w:rsidRDefault="0003412F" w:rsidP="00472CC6">
      <w:pPr>
        <w:pStyle w:val="a3"/>
        <w:adjustRightInd w:val="0"/>
        <w:snapToGrid w:val="0"/>
        <w:spacing w:line="360" w:lineRule="auto"/>
        <w:ind w:firstLineChars="100" w:firstLine="240"/>
        <w:jc w:val="both"/>
        <w:rPr>
          <w:rFonts w:ascii="Book Antiqua" w:hAnsi="Book Antiqua" w:cs="Arial"/>
          <w:sz w:val="24"/>
          <w:szCs w:val="24"/>
          <w:lang w:val="en-US"/>
        </w:rPr>
      </w:pPr>
      <w:r w:rsidRPr="00A5136D">
        <w:rPr>
          <w:rFonts w:ascii="Book Antiqua" w:hAnsi="Book Antiqua" w:cs="Arial"/>
          <w:sz w:val="24"/>
          <w:szCs w:val="24"/>
          <w:lang w:val="en-US"/>
        </w:rPr>
        <w:t xml:space="preserve">In addition to their paper, </w:t>
      </w:r>
      <w:r w:rsidR="009F3601" w:rsidRPr="00A5136D">
        <w:rPr>
          <w:rFonts w:ascii="Book Antiqua" w:hAnsi="Book Antiqua" w:cs="Arial"/>
          <w:sz w:val="24"/>
          <w:szCs w:val="24"/>
          <w:lang w:val="en-US"/>
        </w:rPr>
        <w:t xml:space="preserve">we like to propose treatment options for </w:t>
      </w:r>
      <w:r w:rsidR="00E63063" w:rsidRPr="00A5136D">
        <w:rPr>
          <w:rFonts w:ascii="Book Antiqua" w:hAnsi="Book Antiqua" w:cs="Arial"/>
          <w:sz w:val="24"/>
          <w:szCs w:val="24"/>
          <w:lang w:val="en-US"/>
        </w:rPr>
        <w:t>severely</w:t>
      </w:r>
      <w:r w:rsidR="009F3601" w:rsidRPr="00A5136D">
        <w:rPr>
          <w:rFonts w:ascii="Book Antiqua" w:hAnsi="Book Antiqua" w:cs="Arial"/>
          <w:sz w:val="24"/>
          <w:szCs w:val="24"/>
          <w:lang w:val="en-US"/>
        </w:rPr>
        <w:t xml:space="preserve"> ill patients.</w:t>
      </w:r>
      <w:r w:rsidR="007628A2" w:rsidRPr="00A5136D">
        <w:rPr>
          <w:rFonts w:ascii="Book Antiqua" w:hAnsi="Book Antiqua" w:cs="Arial"/>
          <w:sz w:val="24"/>
          <w:szCs w:val="24"/>
          <w:lang w:val="en-US"/>
        </w:rPr>
        <w:t xml:space="preserve"> </w:t>
      </w:r>
      <w:r w:rsidR="00370B96" w:rsidRPr="00A5136D">
        <w:rPr>
          <w:rFonts w:ascii="Book Antiqua" w:hAnsi="Book Antiqua" w:cs="Arial"/>
          <w:sz w:val="24"/>
          <w:szCs w:val="24"/>
          <w:lang w:val="en-US"/>
        </w:rPr>
        <w:t>A</w:t>
      </w:r>
      <w:r w:rsidR="002C159F" w:rsidRPr="00A5136D">
        <w:rPr>
          <w:rFonts w:ascii="Book Antiqua" w:hAnsi="Book Antiqua" w:cs="Arial"/>
          <w:sz w:val="24"/>
          <w:szCs w:val="24"/>
          <w:lang w:val="en-US"/>
        </w:rPr>
        <w:t>pproximately 5</w:t>
      </w:r>
      <w:r w:rsidR="00472CC6">
        <w:rPr>
          <w:rFonts w:ascii="Book Antiqua" w:hAnsi="Book Antiqua" w:cs="Arial"/>
          <w:sz w:val="24"/>
          <w:szCs w:val="24"/>
          <w:lang w:val="en-US"/>
        </w:rPr>
        <w:t>%</w:t>
      </w:r>
      <w:r w:rsidR="002C159F" w:rsidRPr="00A5136D">
        <w:rPr>
          <w:rFonts w:ascii="Book Antiqua" w:hAnsi="Book Antiqua" w:cs="Arial"/>
          <w:sz w:val="24"/>
          <w:szCs w:val="24"/>
          <w:lang w:val="en-US"/>
        </w:rPr>
        <w:t>-20% of patients with EPP develop liver manifestations</w:t>
      </w:r>
      <w:r w:rsidR="002C159F" w:rsidRPr="00A5136D">
        <w:rPr>
          <w:rFonts w:ascii="Book Antiqua" w:hAnsi="Book Antiqua" w:cs="Arial"/>
          <w:sz w:val="24"/>
          <w:szCs w:val="24"/>
          <w:lang w:val="en-US"/>
        </w:rPr>
        <w:fldChar w:fldCharType="begin"/>
      </w:r>
      <w:r w:rsidR="00EA5C6D" w:rsidRPr="00A5136D">
        <w:rPr>
          <w:rFonts w:ascii="Book Antiqua" w:hAnsi="Book Antiqua" w:cs="Arial"/>
          <w:sz w:val="24"/>
          <w:szCs w:val="24"/>
          <w:lang w:val="en-US"/>
        </w:rPr>
        <w:instrText xml:space="preserve"> ADDIN EN.CITE &lt;EndNote&gt;&lt;Cite&gt;&lt;Author&gt;Casanova-Gonzalez&lt;/Author&gt;&lt;Year&gt;2010&lt;/Year&gt;&lt;RecNum&gt;384&lt;/RecNum&gt;&lt;DisplayText&gt;&lt;style face="superscript"&gt;[2]&lt;/style&gt;&lt;/DisplayText&gt;&lt;record&gt;&lt;rec-number&gt;384&lt;/rec-number&gt;&lt;foreign-keys&gt;&lt;key app="EN" db-id="ss9etaax8wdf07ere985a0sid9axf2waf2vs" timestamp="1554974363"&gt;384&lt;/key&gt;&lt;/foreign-keys&gt;&lt;ref-type name="Journal Article"&gt;17&lt;/ref-type&gt;&lt;contributors&gt;&lt;authors&gt;&lt;author&gt;Casanova-Gonzalez, M. J.&lt;/author&gt;&lt;author&gt;Trapero-Marugan, M.&lt;/author&gt;&lt;author&gt;Jones, E. A.&lt;/author&gt;&lt;author&gt;Moreno-Otero, R.&lt;/author&gt;&lt;/authors&gt;&lt;/contributors&gt;&lt;auth-address&gt;Department of Gastroenterology and Hepatology, Hospital Universitario de la Princesa and Centro de Investigacion Biomedica en Red de Enfermedades Hepaticas y Digestivas (CIBEREHD), Diego de Leon 62, Planta 3, Madrid 28006, Spain.&lt;/auth-address&gt;&lt;titles&gt;&lt;title&gt;Liver disease and erythropoietic protoporphyria: a concise review&lt;/title&gt;&lt;secondary-title&gt;World J Gastroenterol&lt;/secondary-title&gt;&lt;/titles&gt;&lt;periodical&gt;&lt;full-title&gt;World J Gastroenterol&lt;/full-title&gt;&lt;/periodical&gt;&lt;pages&gt;4526-31&lt;/pages&gt;&lt;volume&gt;16&lt;/volume&gt;&lt;number&gt;36&lt;/number&gt;&lt;keywords&gt;&lt;keyword&gt;EC 4.99.1.1 (Ferrochelatase)&lt;/keyword&gt;&lt;keyword&gt;Ferrochelatase/genetics/metabolism&lt;/keyword&gt;&lt;keyword&gt;Humans&lt;/keyword&gt;&lt;keyword&gt;Liver Diseases/ etiology/physiopathology/therapy&lt;/keyword&gt;&lt;keyword&gt;Mutation&lt;/keyword&gt;&lt;keyword&gt;Protoporphyria, Erythropoietic/ complications/ genetics/physiopathology/therapy&lt;/keyword&gt;&lt;/keywords&gt;&lt;dates&gt;&lt;year&gt;2010&lt;/year&gt;&lt;pub-dates&gt;&lt;date&gt;Sep 28&lt;/date&gt;&lt;/pub-dates&gt;&lt;/dates&gt;&lt;isbn&gt;2219-2840 (Electronic)&amp;#xD;1007-9327 (Linking)&lt;/isbn&gt;&lt;accession-num&gt;20857522&lt;/accession-num&gt;&lt;urls&gt;&lt;/urls&gt;&lt;/record&gt;&lt;/Cite&gt;&lt;/EndNote&gt;</w:instrText>
      </w:r>
      <w:r w:rsidR="002C159F" w:rsidRPr="00A5136D">
        <w:rPr>
          <w:rFonts w:ascii="Book Antiqua" w:hAnsi="Book Antiqua" w:cs="Arial"/>
          <w:sz w:val="24"/>
          <w:szCs w:val="24"/>
          <w:lang w:val="en-US"/>
        </w:rPr>
        <w:fldChar w:fldCharType="separate"/>
      </w:r>
      <w:r w:rsidR="00EA5C6D" w:rsidRPr="00A5136D">
        <w:rPr>
          <w:rFonts w:ascii="Book Antiqua" w:hAnsi="Book Antiqua" w:cs="Arial"/>
          <w:sz w:val="24"/>
          <w:szCs w:val="24"/>
          <w:vertAlign w:val="superscript"/>
          <w:lang w:val="en-US"/>
        </w:rPr>
        <w:t>[2]</w:t>
      </w:r>
      <w:r w:rsidR="002C159F" w:rsidRPr="00A5136D">
        <w:rPr>
          <w:rFonts w:ascii="Book Antiqua" w:hAnsi="Book Antiqua" w:cs="Arial"/>
          <w:sz w:val="24"/>
          <w:szCs w:val="24"/>
          <w:lang w:val="en-US"/>
        </w:rPr>
        <w:fldChar w:fldCharType="end"/>
      </w:r>
      <w:r w:rsidR="006658FE" w:rsidRPr="00A5136D">
        <w:rPr>
          <w:rFonts w:ascii="Book Antiqua" w:hAnsi="Book Antiqua" w:cs="Arial"/>
          <w:sz w:val="24"/>
          <w:szCs w:val="24"/>
          <w:lang w:val="en-US"/>
        </w:rPr>
        <w:t xml:space="preserve">. </w:t>
      </w:r>
      <w:r w:rsidR="008B3CA8" w:rsidRPr="00A5136D">
        <w:rPr>
          <w:rFonts w:ascii="Book Antiqua" w:hAnsi="Book Antiqua" w:cs="Arial"/>
          <w:sz w:val="24"/>
          <w:szCs w:val="24"/>
          <w:lang w:val="en-US"/>
        </w:rPr>
        <w:t xml:space="preserve">Hepatic manifestations of the disease are diverse, ranging from mildly disturbed liver enzymes, </w:t>
      </w:r>
      <w:proofErr w:type="spellStart"/>
      <w:r w:rsidR="008B3CA8" w:rsidRPr="00A5136D">
        <w:rPr>
          <w:rFonts w:ascii="Book Antiqua" w:hAnsi="Book Antiqua" w:cs="Arial"/>
          <w:sz w:val="24"/>
          <w:szCs w:val="24"/>
          <w:lang w:val="en-US"/>
        </w:rPr>
        <w:t>choledocholithiases</w:t>
      </w:r>
      <w:proofErr w:type="spellEnd"/>
      <w:r w:rsidR="008B3CA8" w:rsidRPr="00A5136D">
        <w:rPr>
          <w:rFonts w:ascii="Book Antiqua" w:hAnsi="Book Antiqua" w:cs="Arial"/>
          <w:sz w:val="24"/>
          <w:szCs w:val="24"/>
          <w:lang w:val="en-US"/>
        </w:rPr>
        <w:t xml:space="preserve"> at early age </w:t>
      </w:r>
      <w:r w:rsidR="00943629" w:rsidRPr="00A5136D">
        <w:rPr>
          <w:rFonts w:ascii="Book Antiqua" w:hAnsi="Book Antiqua" w:cs="Arial"/>
          <w:sz w:val="24"/>
          <w:szCs w:val="24"/>
          <w:lang w:val="en-US"/>
        </w:rPr>
        <w:t>to</w:t>
      </w:r>
      <w:r w:rsidR="008B3CA8" w:rsidRPr="00A5136D">
        <w:rPr>
          <w:rFonts w:ascii="Book Antiqua" w:hAnsi="Book Antiqua" w:cs="Arial"/>
          <w:sz w:val="24"/>
          <w:szCs w:val="24"/>
          <w:lang w:val="en-US"/>
        </w:rPr>
        <w:t xml:space="preserve"> fatal hepatic failure. The </w:t>
      </w:r>
      <w:r w:rsidR="00655000" w:rsidRPr="00A5136D">
        <w:rPr>
          <w:rFonts w:ascii="Book Antiqua" w:hAnsi="Book Antiqua" w:cs="Arial"/>
          <w:sz w:val="24"/>
          <w:szCs w:val="24"/>
          <w:lang w:val="en-US"/>
        </w:rPr>
        <w:t>case of</w:t>
      </w:r>
      <w:r w:rsidR="00CB4B5D" w:rsidRPr="00A5136D">
        <w:rPr>
          <w:rFonts w:ascii="Book Antiqua" w:hAnsi="Book Antiqua" w:cs="Arial"/>
          <w:sz w:val="24"/>
          <w:szCs w:val="24"/>
          <w:lang w:val="en-US"/>
        </w:rPr>
        <w:t xml:space="preserve"> Liu et al </w:t>
      </w:r>
      <w:r w:rsidR="008B3CA8" w:rsidRPr="00A5136D">
        <w:rPr>
          <w:rFonts w:ascii="Book Antiqua" w:hAnsi="Book Antiqua" w:cs="Arial"/>
          <w:sz w:val="24"/>
          <w:szCs w:val="24"/>
          <w:lang w:val="en-US"/>
        </w:rPr>
        <w:t xml:space="preserve">reports </w:t>
      </w:r>
      <w:r w:rsidR="008238EA" w:rsidRPr="00A5136D">
        <w:rPr>
          <w:rFonts w:ascii="Book Antiqua" w:hAnsi="Book Antiqua" w:cs="Arial"/>
          <w:sz w:val="24"/>
          <w:szCs w:val="24"/>
          <w:lang w:val="en-US"/>
        </w:rPr>
        <w:t xml:space="preserve">elevated </w:t>
      </w:r>
      <w:r w:rsidR="00B04370" w:rsidRPr="00A5136D">
        <w:rPr>
          <w:rFonts w:ascii="Book Antiqua" w:hAnsi="Book Antiqua" w:cs="Arial"/>
          <w:sz w:val="24"/>
          <w:szCs w:val="24"/>
          <w:lang w:val="en-US"/>
        </w:rPr>
        <w:t xml:space="preserve">transaminases, </w:t>
      </w:r>
      <w:proofErr w:type="spellStart"/>
      <w:r w:rsidR="00B04370" w:rsidRPr="00A5136D">
        <w:rPr>
          <w:rFonts w:ascii="Book Antiqua" w:hAnsi="Book Antiqua" w:cs="Arial"/>
          <w:sz w:val="24"/>
          <w:szCs w:val="24"/>
          <w:lang w:val="en-US"/>
        </w:rPr>
        <w:t>hyperbilirubinemia</w:t>
      </w:r>
      <w:proofErr w:type="spellEnd"/>
      <w:r w:rsidR="00B04370" w:rsidRPr="00A5136D">
        <w:rPr>
          <w:rFonts w:ascii="Book Antiqua" w:hAnsi="Book Antiqua" w:cs="Arial"/>
          <w:sz w:val="24"/>
          <w:szCs w:val="24"/>
          <w:lang w:val="en-US"/>
        </w:rPr>
        <w:t xml:space="preserve">, enlargement of the liver and ascites on </w:t>
      </w:r>
      <w:r w:rsidR="00472CC6" w:rsidRPr="00472CC6">
        <w:rPr>
          <w:rFonts w:ascii="Book Antiqua" w:hAnsi="Book Antiqua" w:cs="Arial"/>
          <w:sz w:val="24"/>
          <w:szCs w:val="24"/>
          <w:lang w:val="en-US"/>
        </w:rPr>
        <w:t xml:space="preserve">magnetic resonance imaging </w:t>
      </w:r>
      <w:r w:rsidR="00472CC6">
        <w:rPr>
          <w:rFonts w:ascii="Book Antiqua" w:hAnsi="Book Antiqua" w:cs="Arial"/>
          <w:sz w:val="24"/>
          <w:szCs w:val="24"/>
          <w:lang w:val="en-US"/>
        </w:rPr>
        <w:t>(</w:t>
      </w:r>
      <w:r w:rsidR="00B04370" w:rsidRPr="00A5136D">
        <w:rPr>
          <w:rFonts w:ascii="Book Antiqua" w:hAnsi="Book Antiqua" w:cs="Arial"/>
          <w:sz w:val="24"/>
          <w:szCs w:val="24"/>
          <w:lang w:val="en-US"/>
        </w:rPr>
        <w:t>MRI</w:t>
      </w:r>
      <w:r w:rsidR="00472CC6">
        <w:rPr>
          <w:rFonts w:ascii="Book Antiqua" w:hAnsi="Book Antiqua" w:cs="Arial"/>
          <w:sz w:val="24"/>
          <w:szCs w:val="24"/>
          <w:lang w:val="en-US"/>
        </w:rPr>
        <w:t>)</w:t>
      </w:r>
      <w:r w:rsidR="00B04370" w:rsidRPr="00A5136D">
        <w:rPr>
          <w:rFonts w:ascii="Book Antiqua" w:hAnsi="Book Antiqua" w:cs="Arial"/>
          <w:sz w:val="24"/>
          <w:szCs w:val="24"/>
          <w:lang w:val="en-US"/>
        </w:rPr>
        <w:t xml:space="preserve"> suggest</w:t>
      </w:r>
      <w:r w:rsidR="008B3CA8" w:rsidRPr="00A5136D">
        <w:rPr>
          <w:rFonts w:ascii="Book Antiqua" w:hAnsi="Book Antiqua" w:cs="Arial"/>
          <w:sz w:val="24"/>
          <w:szCs w:val="24"/>
          <w:lang w:val="en-US"/>
        </w:rPr>
        <w:t>ing</w:t>
      </w:r>
      <w:r w:rsidR="00B04370" w:rsidRPr="00A5136D">
        <w:rPr>
          <w:rFonts w:ascii="Book Antiqua" w:hAnsi="Book Antiqua" w:cs="Arial"/>
          <w:sz w:val="24"/>
          <w:szCs w:val="24"/>
          <w:lang w:val="en-US"/>
        </w:rPr>
        <w:t xml:space="preserve"> severe liver </w:t>
      </w:r>
      <w:r w:rsidR="00F912AF" w:rsidRPr="00A5136D">
        <w:rPr>
          <w:rFonts w:ascii="Book Antiqua" w:hAnsi="Book Antiqua" w:cs="Arial"/>
          <w:sz w:val="24"/>
          <w:szCs w:val="24"/>
          <w:lang w:val="en-US"/>
        </w:rPr>
        <w:t>disease</w:t>
      </w:r>
      <w:r w:rsidR="00370B96" w:rsidRPr="00A5136D">
        <w:rPr>
          <w:rFonts w:ascii="Book Antiqua" w:hAnsi="Book Antiqua" w:cs="Arial"/>
          <w:sz w:val="24"/>
          <w:szCs w:val="24"/>
          <w:lang w:val="en-US"/>
        </w:rPr>
        <w:t xml:space="preserve">. </w:t>
      </w:r>
      <w:r w:rsidR="00CB4B5D" w:rsidRPr="00A5136D">
        <w:rPr>
          <w:rFonts w:ascii="Book Antiqua" w:hAnsi="Book Antiqua" w:cs="Arial"/>
          <w:sz w:val="24"/>
          <w:szCs w:val="24"/>
          <w:lang w:val="en-US"/>
        </w:rPr>
        <w:t xml:space="preserve"> </w:t>
      </w:r>
      <w:r w:rsidR="00370B96" w:rsidRPr="00A5136D">
        <w:rPr>
          <w:rFonts w:ascii="Book Antiqua" w:hAnsi="Book Antiqua" w:cs="Arial"/>
          <w:sz w:val="24"/>
          <w:szCs w:val="24"/>
          <w:lang w:val="en-US"/>
        </w:rPr>
        <w:t xml:space="preserve">The most </w:t>
      </w:r>
      <w:r w:rsidR="00655000" w:rsidRPr="00A5136D">
        <w:rPr>
          <w:rFonts w:ascii="Book Antiqua" w:hAnsi="Book Antiqua" w:cs="Arial"/>
          <w:sz w:val="24"/>
          <w:szCs w:val="24"/>
          <w:lang w:val="en-US"/>
        </w:rPr>
        <w:t>severe complication</w:t>
      </w:r>
      <w:r w:rsidR="00943629" w:rsidRPr="00A5136D">
        <w:rPr>
          <w:rFonts w:ascii="Book Antiqua" w:hAnsi="Book Antiqua" w:cs="Arial"/>
          <w:sz w:val="24"/>
          <w:szCs w:val="24"/>
          <w:lang w:val="en-US"/>
        </w:rPr>
        <w:t xml:space="preserve"> of EPP, which can </w:t>
      </w:r>
      <w:r w:rsidR="00CB4B5D" w:rsidRPr="00A5136D">
        <w:rPr>
          <w:rFonts w:ascii="Book Antiqua" w:hAnsi="Book Antiqua" w:cs="Arial"/>
          <w:sz w:val="24"/>
          <w:szCs w:val="24"/>
          <w:lang w:val="en-US"/>
        </w:rPr>
        <w:t xml:space="preserve">rapidly </w:t>
      </w:r>
      <w:r w:rsidR="00943629" w:rsidRPr="00A5136D">
        <w:rPr>
          <w:rFonts w:ascii="Book Antiqua" w:hAnsi="Book Antiqua" w:cs="Arial"/>
          <w:sz w:val="24"/>
          <w:szCs w:val="24"/>
          <w:lang w:val="en-US"/>
        </w:rPr>
        <w:t xml:space="preserve">result in fatal hepatic failure, </w:t>
      </w:r>
      <w:r w:rsidR="00370B96" w:rsidRPr="00A5136D">
        <w:rPr>
          <w:rFonts w:ascii="Book Antiqua" w:hAnsi="Book Antiqua" w:cs="Arial"/>
          <w:sz w:val="24"/>
          <w:szCs w:val="24"/>
          <w:lang w:val="en-US"/>
        </w:rPr>
        <w:t xml:space="preserve">is </w:t>
      </w:r>
      <w:proofErr w:type="spellStart"/>
      <w:r w:rsidR="00DD5973" w:rsidRPr="00A5136D">
        <w:rPr>
          <w:rFonts w:ascii="Book Antiqua" w:hAnsi="Book Antiqua" w:cs="Arial"/>
          <w:sz w:val="24"/>
          <w:szCs w:val="24"/>
          <w:lang w:val="en-US"/>
        </w:rPr>
        <w:t>cholestatic</w:t>
      </w:r>
      <w:proofErr w:type="spellEnd"/>
      <w:r w:rsidR="00DD5973" w:rsidRPr="00A5136D">
        <w:rPr>
          <w:rFonts w:ascii="Book Antiqua" w:hAnsi="Book Antiqua" w:cs="Arial"/>
          <w:sz w:val="24"/>
          <w:szCs w:val="24"/>
          <w:lang w:val="en-US"/>
        </w:rPr>
        <w:t xml:space="preserve"> liver failure</w:t>
      </w:r>
      <w:r w:rsidR="0089200C" w:rsidRPr="00A5136D">
        <w:rPr>
          <w:rFonts w:ascii="Book Antiqua" w:hAnsi="Book Antiqua" w:cs="Arial"/>
          <w:sz w:val="24"/>
          <w:szCs w:val="24"/>
          <w:lang w:val="en-US"/>
        </w:rPr>
        <w:t xml:space="preserve">, which we, by analogy with the hepatic crises of sickle cell disease, designate as an EPP hepatic crisis, to accentuate that this condition is a medical emergency requiring urgent treatment. </w:t>
      </w:r>
      <w:r w:rsidR="00943629" w:rsidRPr="00A5136D">
        <w:rPr>
          <w:rFonts w:ascii="Book Antiqua" w:hAnsi="Book Antiqua" w:cs="Arial"/>
          <w:sz w:val="24"/>
          <w:szCs w:val="24"/>
          <w:lang w:val="en-US"/>
        </w:rPr>
        <w:t xml:space="preserve"> These</w:t>
      </w:r>
      <w:r w:rsidR="003D3352" w:rsidRPr="00A5136D">
        <w:rPr>
          <w:rFonts w:ascii="Book Antiqua" w:hAnsi="Book Antiqua" w:cs="Arial"/>
          <w:sz w:val="24"/>
          <w:szCs w:val="24"/>
          <w:lang w:val="en-US"/>
        </w:rPr>
        <w:t xml:space="preserve"> EPP</w:t>
      </w:r>
      <w:r w:rsidR="00943629" w:rsidRPr="00A5136D">
        <w:rPr>
          <w:rFonts w:ascii="Book Antiqua" w:hAnsi="Book Antiqua" w:cs="Arial"/>
          <w:sz w:val="24"/>
          <w:szCs w:val="24"/>
          <w:lang w:val="en-US"/>
        </w:rPr>
        <w:t xml:space="preserve"> </w:t>
      </w:r>
      <w:r w:rsidR="00655000" w:rsidRPr="00A5136D">
        <w:rPr>
          <w:rFonts w:ascii="Book Antiqua" w:hAnsi="Book Antiqua" w:cs="Arial"/>
          <w:sz w:val="24"/>
          <w:szCs w:val="24"/>
          <w:lang w:val="en-US"/>
        </w:rPr>
        <w:t>crises present</w:t>
      </w:r>
      <w:r w:rsidR="00943629" w:rsidRPr="00A5136D">
        <w:rPr>
          <w:rFonts w:ascii="Book Antiqua" w:hAnsi="Book Antiqua" w:cs="Arial"/>
          <w:sz w:val="24"/>
          <w:szCs w:val="24"/>
          <w:lang w:val="en-US"/>
        </w:rPr>
        <w:t xml:space="preserve"> with</w:t>
      </w:r>
      <w:r w:rsidR="00370B96" w:rsidRPr="00A5136D">
        <w:rPr>
          <w:rFonts w:ascii="Book Antiqua" w:hAnsi="Book Antiqua" w:cs="Arial"/>
          <w:sz w:val="24"/>
          <w:szCs w:val="24"/>
          <w:lang w:val="en-US"/>
        </w:rPr>
        <w:t xml:space="preserve"> severe abdominal pain, jaundice, and biochemically severe </w:t>
      </w:r>
      <w:proofErr w:type="spellStart"/>
      <w:r w:rsidR="0089200C" w:rsidRPr="00A5136D">
        <w:rPr>
          <w:rFonts w:ascii="Book Antiqua" w:hAnsi="Book Antiqua" w:cs="Arial"/>
          <w:sz w:val="24"/>
          <w:szCs w:val="24"/>
          <w:lang w:val="en-US"/>
        </w:rPr>
        <w:t>cholestatic</w:t>
      </w:r>
      <w:proofErr w:type="spellEnd"/>
      <w:r w:rsidR="0089200C" w:rsidRPr="00A5136D">
        <w:rPr>
          <w:rFonts w:ascii="Book Antiqua" w:hAnsi="Book Antiqua" w:cs="Arial"/>
          <w:sz w:val="24"/>
          <w:szCs w:val="24"/>
          <w:lang w:val="en-US"/>
        </w:rPr>
        <w:t xml:space="preserve"> </w:t>
      </w:r>
      <w:r w:rsidR="00370B96" w:rsidRPr="00A5136D">
        <w:rPr>
          <w:rFonts w:ascii="Book Antiqua" w:hAnsi="Book Antiqua" w:cs="Arial"/>
          <w:sz w:val="24"/>
          <w:szCs w:val="24"/>
          <w:lang w:val="en-US"/>
        </w:rPr>
        <w:t xml:space="preserve">hepatitis, accompanied by </w:t>
      </w:r>
      <w:r w:rsidR="00BB265E" w:rsidRPr="00A5136D">
        <w:rPr>
          <w:rFonts w:ascii="Book Antiqua" w:hAnsi="Book Antiqua" w:cs="Arial"/>
          <w:sz w:val="24"/>
          <w:szCs w:val="24"/>
          <w:lang w:val="en-US"/>
        </w:rPr>
        <w:t xml:space="preserve">a significant </w:t>
      </w:r>
      <w:r w:rsidR="0089200C" w:rsidRPr="00A5136D">
        <w:rPr>
          <w:rFonts w:ascii="Book Antiqua" w:hAnsi="Book Antiqua" w:cs="Arial"/>
          <w:sz w:val="24"/>
          <w:szCs w:val="24"/>
          <w:lang w:val="en-US"/>
        </w:rPr>
        <w:t xml:space="preserve">increase in erythrocyte and plasma </w:t>
      </w:r>
      <w:proofErr w:type="spellStart"/>
      <w:r w:rsidR="00BB265E" w:rsidRPr="00A5136D">
        <w:rPr>
          <w:rFonts w:ascii="Book Antiqua" w:hAnsi="Book Antiqua" w:cs="Arial"/>
          <w:sz w:val="24"/>
          <w:szCs w:val="24"/>
          <w:lang w:val="en-US"/>
        </w:rPr>
        <w:t>protoporphyrin</w:t>
      </w:r>
      <w:proofErr w:type="spellEnd"/>
      <w:r w:rsidR="00BB265E" w:rsidRPr="00A5136D">
        <w:rPr>
          <w:rFonts w:ascii="Book Antiqua" w:hAnsi="Book Antiqua" w:cs="Arial"/>
          <w:sz w:val="24"/>
          <w:szCs w:val="24"/>
          <w:lang w:val="en-US"/>
        </w:rPr>
        <w:t xml:space="preserve"> IX </w:t>
      </w:r>
      <w:r w:rsidR="00267FF8" w:rsidRPr="00A5136D">
        <w:rPr>
          <w:rFonts w:ascii="Book Antiqua" w:hAnsi="Book Antiqua" w:cs="Arial"/>
          <w:sz w:val="24"/>
          <w:szCs w:val="24"/>
          <w:lang w:val="en-US"/>
        </w:rPr>
        <w:t xml:space="preserve">over preexisting </w:t>
      </w:r>
      <w:r w:rsidR="0089200C" w:rsidRPr="00A5136D">
        <w:rPr>
          <w:rFonts w:ascii="Book Antiqua" w:hAnsi="Book Antiqua" w:cs="Arial"/>
          <w:sz w:val="24"/>
          <w:szCs w:val="24"/>
          <w:lang w:val="en-US"/>
        </w:rPr>
        <w:t>levels</w:t>
      </w:r>
      <w:r w:rsidR="006B7442" w:rsidRPr="00A5136D">
        <w:rPr>
          <w:rFonts w:ascii="Book Antiqua" w:hAnsi="Book Antiqua" w:cs="Arial"/>
          <w:sz w:val="24"/>
          <w:szCs w:val="24"/>
          <w:lang w:val="en-US"/>
        </w:rPr>
        <w:t>.</w:t>
      </w:r>
      <w:r w:rsidR="008B3CA8" w:rsidRPr="00A5136D" w:rsidDel="008B3CA8">
        <w:rPr>
          <w:rFonts w:ascii="Book Antiqua" w:hAnsi="Book Antiqua" w:cs="Arial"/>
          <w:sz w:val="24"/>
          <w:szCs w:val="24"/>
          <w:lang w:val="en-US"/>
        </w:rPr>
        <w:t xml:space="preserve"> </w:t>
      </w:r>
      <w:r w:rsidR="005E5201" w:rsidRPr="00A5136D">
        <w:rPr>
          <w:rFonts w:ascii="Book Antiqua" w:hAnsi="Book Antiqua" w:cs="Arial"/>
          <w:sz w:val="24"/>
          <w:szCs w:val="24"/>
          <w:lang w:val="en-US"/>
        </w:rPr>
        <w:t>During a hepatic crisis</w:t>
      </w:r>
      <w:r w:rsidR="00813876" w:rsidRPr="00A5136D">
        <w:rPr>
          <w:rFonts w:ascii="Book Antiqua" w:hAnsi="Book Antiqua" w:cs="Arial"/>
          <w:sz w:val="24"/>
          <w:szCs w:val="24"/>
          <w:lang w:val="en-US"/>
        </w:rPr>
        <w:t xml:space="preserve">, which </w:t>
      </w:r>
      <w:r w:rsidR="00655000" w:rsidRPr="00A5136D">
        <w:rPr>
          <w:rFonts w:ascii="Book Antiqua" w:hAnsi="Book Antiqua" w:cs="Arial"/>
          <w:sz w:val="24"/>
          <w:szCs w:val="24"/>
          <w:lang w:val="en-US"/>
        </w:rPr>
        <w:t>is often</w:t>
      </w:r>
      <w:r w:rsidR="00813876" w:rsidRPr="00A5136D">
        <w:rPr>
          <w:rFonts w:ascii="Book Antiqua" w:hAnsi="Book Antiqua" w:cs="Arial"/>
          <w:sz w:val="24"/>
          <w:szCs w:val="24"/>
          <w:lang w:val="en-US"/>
        </w:rPr>
        <w:t xml:space="preserve"> </w:t>
      </w:r>
      <w:proofErr w:type="spellStart"/>
      <w:r w:rsidR="00FD1817" w:rsidRPr="00A5136D">
        <w:rPr>
          <w:rFonts w:ascii="Book Antiqua" w:hAnsi="Book Antiqua" w:cs="Arial"/>
          <w:sz w:val="24"/>
          <w:szCs w:val="24"/>
          <w:lang w:val="en-US"/>
        </w:rPr>
        <w:t>luxated</w:t>
      </w:r>
      <w:proofErr w:type="spellEnd"/>
      <w:r w:rsidR="00CB4B5D" w:rsidRPr="00A5136D">
        <w:rPr>
          <w:rFonts w:ascii="Book Antiqua" w:hAnsi="Book Antiqua" w:cs="Arial"/>
          <w:sz w:val="24"/>
          <w:szCs w:val="24"/>
          <w:lang w:val="en-US"/>
        </w:rPr>
        <w:t xml:space="preserve"> </w:t>
      </w:r>
      <w:r w:rsidR="00655000" w:rsidRPr="00A5136D">
        <w:rPr>
          <w:rFonts w:ascii="Book Antiqua" w:hAnsi="Book Antiqua" w:cs="Arial"/>
          <w:sz w:val="24"/>
          <w:szCs w:val="24"/>
          <w:lang w:val="en-US"/>
        </w:rPr>
        <w:t>when the</w:t>
      </w:r>
      <w:r w:rsidR="00CB4B5D" w:rsidRPr="00A5136D">
        <w:rPr>
          <w:rFonts w:ascii="Book Antiqua" w:hAnsi="Book Antiqua" w:cs="Arial"/>
          <w:sz w:val="24"/>
          <w:szCs w:val="24"/>
          <w:lang w:val="en-US"/>
        </w:rPr>
        <w:t xml:space="preserve"> liver is damaged </w:t>
      </w:r>
      <w:r w:rsidR="0089200C" w:rsidRPr="00A5136D">
        <w:rPr>
          <w:rFonts w:ascii="Book Antiqua" w:hAnsi="Book Antiqua" w:cs="Arial"/>
          <w:sz w:val="24"/>
          <w:szCs w:val="24"/>
          <w:lang w:val="en-US"/>
        </w:rPr>
        <w:t>by</w:t>
      </w:r>
      <w:r w:rsidR="00CB4B5D" w:rsidRPr="00A5136D">
        <w:rPr>
          <w:rFonts w:ascii="Book Antiqua" w:hAnsi="Book Antiqua" w:cs="Arial"/>
          <w:sz w:val="24"/>
          <w:szCs w:val="24"/>
          <w:lang w:val="en-US"/>
        </w:rPr>
        <w:t xml:space="preserve"> another cause </w:t>
      </w:r>
      <w:r w:rsidR="003D3352" w:rsidRPr="00A5136D">
        <w:rPr>
          <w:rFonts w:ascii="Book Antiqua" w:hAnsi="Book Antiqua" w:cs="Arial"/>
          <w:sz w:val="24"/>
          <w:szCs w:val="24"/>
          <w:lang w:val="en-US"/>
        </w:rPr>
        <w:t xml:space="preserve">such as </w:t>
      </w:r>
      <w:r w:rsidR="00CB4B5D" w:rsidRPr="00A5136D">
        <w:rPr>
          <w:rFonts w:ascii="Book Antiqua" w:hAnsi="Book Antiqua" w:cs="Arial"/>
          <w:sz w:val="24"/>
          <w:szCs w:val="24"/>
          <w:lang w:val="en-US"/>
        </w:rPr>
        <w:t>alcohol consumption</w:t>
      </w:r>
      <w:r w:rsidR="003D3352" w:rsidRPr="00A5136D">
        <w:rPr>
          <w:rFonts w:ascii="Book Antiqua" w:hAnsi="Book Antiqua" w:cs="Arial"/>
          <w:sz w:val="24"/>
          <w:szCs w:val="24"/>
          <w:lang w:val="en-US"/>
        </w:rPr>
        <w:t xml:space="preserve"> or viral hepatitis</w:t>
      </w:r>
      <w:r w:rsidR="00655000" w:rsidRPr="00A5136D">
        <w:rPr>
          <w:rFonts w:ascii="Book Antiqua" w:hAnsi="Book Antiqua" w:cs="Arial"/>
          <w:sz w:val="24"/>
          <w:szCs w:val="24"/>
          <w:lang w:val="en-US"/>
        </w:rPr>
        <w:t>, the</w:t>
      </w:r>
      <w:r w:rsidR="005E5201" w:rsidRPr="00A5136D">
        <w:rPr>
          <w:rFonts w:ascii="Book Antiqua" w:hAnsi="Book Antiqua" w:cs="Arial"/>
          <w:sz w:val="24"/>
          <w:szCs w:val="24"/>
          <w:lang w:val="en-US"/>
        </w:rPr>
        <w:t xml:space="preserve"> </w:t>
      </w:r>
      <w:r w:rsidR="00C33C70" w:rsidRPr="00A5136D">
        <w:rPr>
          <w:rFonts w:ascii="Book Antiqua" w:hAnsi="Book Antiqua" w:cs="Arial"/>
          <w:sz w:val="24"/>
          <w:szCs w:val="24"/>
          <w:lang w:val="en-US"/>
        </w:rPr>
        <w:t>biliary</w:t>
      </w:r>
      <w:r w:rsidR="00FD1817" w:rsidRPr="00A5136D">
        <w:rPr>
          <w:rFonts w:ascii="Book Antiqua" w:hAnsi="Book Antiqua" w:cs="Arial"/>
          <w:sz w:val="24"/>
          <w:szCs w:val="24"/>
          <w:lang w:val="en-US"/>
        </w:rPr>
        <w:t xml:space="preserve"> </w:t>
      </w:r>
      <w:r w:rsidR="005E5201" w:rsidRPr="00A5136D">
        <w:rPr>
          <w:rFonts w:ascii="Book Antiqua" w:hAnsi="Book Antiqua" w:cs="Arial"/>
          <w:sz w:val="24"/>
          <w:szCs w:val="24"/>
          <w:lang w:val="en-US"/>
        </w:rPr>
        <w:t>excretion</w:t>
      </w:r>
      <w:r w:rsidR="00813876" w:rsidRPr="00A5136D">
        <w:rPr>
          <w:rFonts w:ascii="Book Antiqua" w:hAnsi="Book Antiqua" w:cs="Arial"/>
          <w:sz w:val="24"/>
          <w:szCs w:val="24"/>
          <w:lang w:val="en-US"/>
        </w:rPr>
        <w:t xml:space="preserve"> of </w:t>
      </w:r>
      <w:proofErr w:type="spellStart"/>
      <w:r w:rsidR="00813876" w:rsidRPr="00A5136D">
        <w:rPr>
          <w:rFonts w:ascii="Book Antiqua" w:hAnsi="Book Antiqua" w:cs="Arial"/>
          <w:sz w:val="24"/>
          <w:szCs w:val="24"/>
          <w:lang w:val="en-US"/>
        </w:rPr>
        <w:t>protoporphyrin</w:t>
      </w:r>
      <w:proofErr w:type="spellEnd"/>
      <w:r w:rsidR="005E5201" w:rsidRPr="00A5136D">
        <w:rPr>
          <w:rFonts w:ascii="Book Antiqua" w:hAnsi="Book Antiqua" w:cs="Arial"/>
          <w:sz w:val="24"/>
          <w:szCs w:val="24"/>
          <w:lang w:val="en-US"/>
        </w:rPr>
        <w:t xml:space="preserve"> is reduced, leading to a rise of </w:t>
      </w:r>
      <w:proofErr w:type="spellStart"/>
      <w:r w:rsidR="005E5201" w:rsidRPr="00A5136D">
        <w:rPr>
          <w:rFonts w:ascii="Book Antiqua" w:hAnsi="Book Antiqua" w:cs="Arial"/>
          <w:sz w:val="24"/>
          <w:szCs w:val="24"/>
          <w:lang w:val="en-US"/>
        </w:rPr>
        <w:t>protoporphyrin</w:t>
      </w:r>
      <w:proofErr w:type="spellEnd"/>
      <w:r w:rsidR="005E5201" w:rsidRPr="00A5136D">
        <w:rPr>
          <w:rFonts w:ascii="Book Antiqua" w:hAnsi="Book Antiqua" w:cs="Arial"/>
          <w:sz w:val="24"/>
          <w:szCs w:val="24"/>
          <w:lang w:val="en-US"/>
        </w:rPr>
        <w:t xml:space="preserve"> levels</w:t>
      </w:r>
      <w:r w:rsidR="00813876" w:rsidRPr="00A5136D">
        <w:rPr>
          <w:rFonts w:ascii="Book Antiqua" w:hAnsi="Book Antiqua" w:cs="Arial"/>
          <w:sz w:val="24"/>
          <w:szCs w:val="24"/>
          <w:lang w:val="en-US"/>
        </w:rPr>
        <w:t xml:space="preserve"> which may further damage the</w:t>
      </w:r>
      <w:r w:rsidR="0089200C" w:rsidRPr="00A5136D">
        <w:rPr>
          <w:rFonts w:ascii="Book Antiqua" w:hAnsi="Book Antiqua" w:cs="Arial"/>
          <w:sz w:val="24"/>
          <w:szCs w:val="24"/>
          <w:lang w:val="en-US"/>
        </w:rPr>
        <w:t xml:space="preserve"> </w:t>
      </w:r>
      <w:proofErr w:type="spellStart"/>
      <w:r w:rsidR="0089200C" w:rsidRPr="00A5136D">
        <w:rPr>
          <w:rFonts w:ascii="Book Antiqua" w:hAnsi="Book Antiqua" w:cs="Arial"/>
          <w:sz w:val="24"/>
          <w:szCs w:val="24"/>
          <w:lang w:val="en-US"/>
        </w:rPr>
        <w:t>canaliculi</w:t>
      </w:r>
      <w:proofErr w:type="spellEnd"/>
      <w:r w:rsidR="0089200C" w:rsidRPr="00A5136D">
        <w:rPr>
          <w:rFonts w:ascii="Book Antiqua" w:hAnsi="Book Antiqua" w:cs="Arial"/>
          <w:sz w:val="24"/>
          <w:szCs w:val="24"/>
          <w:lang w:val="en-US"/>
        </w:rPr>
        <w:t xml:space="preserve"> and</w:t>
      </w:r>
      <w:r w:rsidR="00813876" w:rsidRPr="00A5136D">
        <w:rPr>
          <w:rFonts w:ascii="Book Antiqua" w:hAnsi="Book Antiqua" w:cs="Arial"/>
          <w:sz w:val="24"/>
          <w:szCs w:val="24"/>
          <w:lang w:val="en-US"/>
        </w:rPr>
        <w:t xml:space="preserve"> </w:t>
      </w:r>
      <w:r w:rsidR="00C33C70" w:rsidRPr="00A5136D">
        <w:rPr>
          <w:rFonts w:ascii="Book Antiqua" w:hAnsi="Book Antiqua" w:cs="Arial"/>
          <w:sz w:val="24"/>
          <w:szCs w:val="24"/>
          <w:lang w:val="en-US"/>
        </w:rPr>
        <w:t>biliary</w:t>
      </w:r>
      <w:r w:rsidR="00813876" w:rsidRPr="00A5136D">
        <w:rPr>
          <w:rFonts w:ascii="Book Antiqua" w:hAnsi="Book Antiqua" w:cs="Arial"/>
          <w:sz w:val="24"/>
          <w:szCs w:val="24"/>
          <w:lang w:val="en-US"/>
        </w:rPr>
        <w:t xml:space="preserve"> tract</w:t>
      </w:r>
      <w:r w:rsidR="00CB4B5D" w:rsidRPr="00A5136D">
        <w:rPr>
          <w:rFonts w:ascii="Book Antiqua" w:hAnsi="Book Antiqua" w:cs="Arial"/>
          <w:sz w:val="24"/>
          <w:szCs w:val="24"/>
          <w:lang w:val="en-US"/>
        </w:rPr>
        <w:t xml:space="preserve">.  This </w:t>
      </w:r>
      <w:r w:rsidR="005E5201" w:rsidRPr="00A5136D">
        <w:rPr>
          <w:rFonts w:ascii="Book Antiqua" w:hAnsi="Book Antiqua" w:cs="Arial"/>
          <w:sz w:val="24"/>
          <w:szCs w:val="24"/>
          <w:lang w:val="en-US"/>
        </w:rPr>
        <w:t>result</w:t>
      </w:r>
      <w:r w:rsidR="00CB4B5D" w:rsidRPr="00A5136D">
        <w:rPr>
          <w:rFonts w:ascii="Book Antiqua" w:hAnsi="Book Antiqua" w:cs="Arial"/>
          <w:sz w:val="24"/>
          <w:szCs w:val="24"/>
          <w:lang w:val="en-US"/>
        </w:rPr>
        <w:t>s</w:t>
      </w:r>
      <w:r w:rsidR="005E5201" w:rsidRPr="00A5136D">
        <w:rPr>
          <w:rFonts w:ascii="Book Antiqua" w:hAnsi="Book Antiqua" w:cs="Arial"/>
          <w:sz w:val="24"/>
          <w:szCs w:val="24"/>
          <w:lang w:val="en-US"/>
        </w:rPr>
        <w:t xml:space="preserve"> in a vicious circle causing </w:t>
      </w:r>
      <w:r w:rsidR="0089200C" w:rsidRPr="00A5136D">
        <w:rPr>
          <w:rFonts w:ascii="Book Antiqua" w:hAnsi="Book Antiqua" w:cs="Arial"/>
          <w:sz w:val="24"/>
          <w:szCs w:val="24"/>
          <w:lang w:val="en-US"/>
        </w:rPr>
        <w:t xml:space="preserve">further </w:t>
      </w:r>
      <w:r w:rsidR="005E5201" w:rsidRPr="00A5136D">
        <w:rPr>
          <w:rFonts w:ascii="Book Antiqua" w:hAnsi="Book Antiqua" w:cs="Arial"/>
          <w:sz w:val="24"/>
          <w:szCs w:val="24"/>
          <w:lang w:val="en-US"/>
        </w:rPr>
        <w:t>liver damage</w:t>
      </w:r>
      <w:r w:rsidR="0089200C" w:rsidRPr="00A5136D">
        <w:rPr>
          <w:rFonts w:ascii="Book Antiqua" w:hAnsi="Book Antiqua" w:cs="Arial"/>
          <w:sz w:val="24"/>
          <w:szCs w:val="24"/>
          <w:lang w:val="en-US"/>
        </w:rPr>
        <w:t xml:space="preserve"> and</w:t>
      </w:r>
      <w:r w:rsidR="005E5201" w:rsidRPr="00A5136D">
        <w:rPr>
          <w:rFonts w:ascii="Book Antiqua" w:hAnsi="Book Antiqua" w:cs="Arial"/>
          <w:sz w:val="24"/>
          <w:szCs w:val="24"/>
          <w:lang w:val="en-US"/>
        </w:rPr>
        <w:t xml:space="preserve"> rapidly </w:t>
      </w:r>
      <w:r w:rsidR="0089200C" w:rsidRPr="00A5136D">
        <w:rPr>
          <w:rFonts w:ascii="Book Antiqua" w:hAnsi="Book Antiqua" w:cs="Arial"/>
          <w:sz w:val="24"/>
          <w:szCs w:val="24"/>
          <w:lang w:val="en-US"/>
        </w:rPr>
        <w:t xml:space="preserve">leads </w:t>
      </w:r>
      <w:r w:rsidR="005E5201" w:rsidRPr="00A5136D">
        <w:rPr>
          <w:rFonts w:ascii="Book Antiqua" w:hAnsi="Book Antiqua" w:cs="Arial"/>
          <w:sz w:val="24"/>
          <w:szCs w:val="24"/>
          <w:lang w:val="en-US"/>
        </w:rPr>
        <w:t xml:space="preserve">to acute liver failure if left untreated. </w:t>
      </w:r>
      <w:r w:rsidR="00CB4B5D" w:rsidRPr="00A5136D">
        <w:rPr>
          <w:rFonts w:ascii="Book Antiqua" w:hAnsi="Book Antiqua" w:cs="Arial"/>
          <w:sz w:val="24"/>
          <w:szCs w:val="24"/>
          <w:lang w:val="en-US"/>
        </w:rPr>
        <w:t xml:space="preserve">In case of </w:t>
      </w:r>
      <w:r w:rsidR="00046D1C" w:rsidRPr="00A5136D">
        <w:rPr>
          <w:rFonts w:ascii="Book Antiqua" w:hAnsi="Book Antiqua" w:cs="Arial"/>
          <w:sz w:val="24"/>
          <w:szCs w:val="24"/>
          <w:lang w:val="en-US"/>
        </w:rPr>
        <w:t>a</w:t>
      </w:r>
      <w:r w:rsidR="00CB4B5D" w:rsidRPr="00A5136D">
        <w:rPr>
          <w:rFonts w:ascii="Book Antiqua" w:hAnsi="Book Antiqua" w:cs="Arial"/>
          <w:sz w:val="24"/>
          <w:szCs w:val="24"/>
          <w:lang w:val="en-US"/>
        </w:rPr>
        <w:t xml:space="preserve"> hepatic cris</w:t>
      </w:r>
      <w:r w:rsidR="0089200C" w:rsidRPr="00A5136D">
        <w:rPr>
          <w:rFonts w:ascii="Book Antiqua" w:hAnsi="Book Antiqua" w:cs="Arial"/>
          <w:sz w:val="24"/>
          <w:szCs w:val="24"/>
          <w:lang w:val="en-US"/>
        </w:rPr>
        <w:t>i</w:t>
      </w:r>
      <w:r w:rsidR="00CB4B5D" w:rsidRPr="00A5136D">
        <w:rPr>
          <w:rFonts w:ascii="Book Antiqua" w:hAnsi="Book Antiqua" w:cs="Arial"/>
          <w:sz w:val="24"/>
          <w:szCs w:val="24"/>
          <w:lang w:val="en-US"/>
        </w:rPr>
        <w:t xml:space="preserve">s </w:t>
      </w:r>
      <w:r w:rsidR="00FD1817" w:rsidRPr="00A5136D">
        <w:rPr>
          <w:rFonts w:ascii="Book Antiqua" w:hAnsi="Book Antiqua" w:cs="Arial"/>
          <w:sz w:val="24"/>
          <w:szCs w:val="24"/>
          <w:lang w:val="en-US"/>
        </w:rPr>
        <w:t>t</w:t>
      </w:r>
      <w:r w:rsidR="00CB4B5D" w:rsidRPr="00A5136D">
        <w:rPr>
          <w:rFonts w:ascii="Book Antiqua" w:hAnsi="Book Antiqua" w:cs="Times New Roman"/>
          <w:sz w:val="24"/>
          <w:szCs w:val="24"/>
          <w:lang w:val="en-US"/>
        </w:rPr>
        <w:t>he suggested treatment of Liu</w:t>
      </w:r>
      <w:r w:rsidR="00FD1817" w:rsidRPr="00A5136D">
        <w:rPr>
          <w:rFonts w:ascii="Book Antiqua" w:hAnsi="Book Antiqua" w:cs="Times New Roman"/>
          <w:sz w:val="24"/>
          <w:szCs w:val="24"/>
          <w:lang w:val="en-US"/>
        </w:rPr>
        <w:t xml:space="preserve"> et al, </w:t>
      </w:r>
      <w:r w:rsidR="00CB4B5D" w:rsidRPr="00A5136D">
        <w:rPr>
          <w:rFonts w:ascii="Book Antiqua" w:hAnsi="Book Antiqua" w:cs="Times New Roman"/>
          <w:sz w:val="24"/>
          <w:szCs w:val="24"/>
          <w:lang w:val="en-US"/>
        </w:rPr>
        <w:t>consisting of avoiding light, drinking glucose water,</w:t>
      </w:r>
      <w:r w:rsidR="00FD1817" w:rsidRPr="00A5136D">
        <w:rPr>
          <w:rFonts w:ascii="Book Antiqua" w:hAnsi="Book Antiqua" w:cs="Times New Roman"/>
          <w:sz w:val="24"/>
          <w:szCs w:val="24"/>
          <w:lang w:val="en-US"/>
        </w:rPr>
        <w:t xml:space="preserve"> </w:t>
      </w:r>
      <w:r w:rsidR="00046D1C" w:rsidRPr="00A5136D">
        <w:rPr>
          <w:rFonts w:ascii="Book Antiqua" w:hAnsi="Book Antiqua" w:cs="Times New Roman"/>
          <w:sz w:val="24"/>
          <w:szCs w:val="24"/>
          <w:lang w:val="en-US"/>
        </w:rPr>
        <w:t>and a</w:t>
      </w:r>
      <w:r w:rsidR="00CB4B5D" w:rsidRPr="00A5136D">
        <w:rPr>
          <w:rFonts w:ascii="Book Antiqua" w:hAnsi="Book Antiqua" w:cs="Times New Roman"/>
          <w:sz w:val="24"/>
          <w:szCs w:val="24"/>
          <w:lang w:val="en-US"/>
        </w:rPr>
        <w:t xml:space="preserve"> carrot diet, including β carotene</w:t>
      </w:r>
      <w:r w:rsidR="00CD4DF1" w:rsidRPr="00A5136D">
        <w:rPr>
          <w:rFonts w:ascii="Book Antiqua" w:hAnsi="Book Antiqua" w:cs="Times New Roman"/>
          <w:sz w:val="24"/>
          <w:szCs w:val="24"/>
          <w:lang w:val="en-US"/>
        </w:rPr>
        <w:t xml:space="preserve"> resulted in recovery of their patient. </w:t>
      </w:r>
      <w:r w:rsidRPr="00A5136D">
        <w:rPr>
          <w:rFonts w:ascii="Book Antiqua" w:hAnsi="Book Antiqua" w:cs="Times New Roman"/>
          <w:sz w:val="24"/>
          <w:szCs w:val="24"/>
          <w:lang w:val="en-US"/>
        </w:rPr>
        <w:t>W</w:t>
      </w:r>
      <w:r w:rsidR="00CD4DF1" w:rsidRPr="00A5136D">
        <w:rPr>
          <w:rFonts w:ascii="Book Antiqua" w:hAnsi="Book Antiqua" w:cs="Times New Roman"/>
          <w:sz w:val="24"/>
          <w:szCs w:val="24"/>
          <w:lang w:val="en-US"/>
        </w:rPr>
        <w:t xml:space="preserve">e suggest a more intensive treatment </w:t>
      </w:r>
      <w:r w:rsidRPr="00A5136D">
        <w:rPr>
          <w:rFonts w:ascii="Book Antiqua" w:hAnsi="Book Antiqua" w:cs="Times New Roman"/>
          <w:sz w:val="24"/>
          <w:szCs w:val="24"/>
          <w:lang w:val="en-US"/>
        </w:rPr>
        <w:t xml:space="preserve">in severely ill patients to prevent </w:t>
      </w:r>
      <w:r w:rsidR="00CD4DF1" w:rsidRPr="00A5136D">
        <w:rPr>
          <w:rFonts w:ascii="Book Antiqua" w:hAnsi="Book Antiqua" w:cs="Times New Roman"/>
          <w:sz w:val="24"/>
          <w:szCs w:val="24"/>
          <w:lang w:val="en-US"/>
        </w:rPr>
        <w:t>possible fatal outcome.</w:t>
      </w:r>
      <w:r w:rsidR="00CB4B5D" w:rsidRPr="00A5136D">
        <w:rPr>
          <w:rFonts w:ascii="Book Antiqua" w:hAnsi="Book Antiqua" w:cs="Times New Roman"/>
          <w:sz w:val="24"/>
          <w:szCs w:val="24"/>
          <w:lang w:val="en-US"/>
        </w:rPr>
        <w:t xml:space="preserve"> </w:t>
      </w:r>
      <w:r w:rsidR="00CF3D14" w:rsidRPr="00A5136D">
        <w:rPr>
          <w:rFonts w:ascii="Book Antiqua" w:hAnsi="Book Antiqua" w:cs="Arial"/>
          <w:sz w:val="24"/>
          <w:szCs w:val="24"/>
          <w:lang w:val="en-US"/>
        </w:rPr>
        <w:t xml:space="preserve">The cornerstone of </w:t>
      </w:r>
      <w:r w:rsidRPr="00A5136D">
        <w:rPr>
          <w:rFonts w:ascii="Book Antiqua" w:hAnsi="Book Antiqua" w:cs="Arial"/>
          <w:sz w:val="24"/>
          <w:szCs w:val="24"/>
          <w:lang w:val="en-US"/>
        </w:rPr>
        <w:t xml:space="preserve">this therapy </w:t>
      </w:r>
      <w:r w:rsidR="00CF3D14" w:rsidRPr="00A5136D">
        <w:rPr>
          <w:rFonts w:ascii="Book Antiqua" w:hAnsi="Book Antiqua" w:cs="Arial"/>
          <w:sz w:val="24"/>
          <w:szCs w:val="24"/>
          <w:lang w:val="en-US"/>
        </w:rPr>
        <w:t xml:space="preserve">is to </w:t>
      </w:r>
      <w:r w:rsidR="00A7500F" w:rsidRPr="00A5136D">
        <w:rPr>
          <w:rFonts w:ascii="Book Antiqua" w:hAnsi="Book Antiqua" w:cs="Arial"/>
          <w:sz w:val="24"/>
          <w:szCs w:val="24"/>
          <w:lang w:val="en-US"/>
        </w:rPr>
        <w:t>quickly</w:t>
      </w:r>
      <w:r w:rsidRPr="00A5136D">
        <w:rPr>
          <w:rFonts w:ascii="Book Antiqua" w:hAnsi="Book Antiqua" w:cs="Arial"/>
          <w:sz w:val="24"/>
          <w:szCs w:val="24"/>
          <w:lang w:val="en-US"/>
        </w:rPr>
        <w:t xml:space="preserve"> </w:t>
      </w:r>
      <w:r w:rsidR="00655000" w:rsidRPr="00A5136D">
        <w:rPr>
          <w:rFonts w:ascii="Book Antiqua" w:hAnsi="Book Antiqua" w:cs="Arial"/>
          <w:sz w:val="24"/>
          <w:szCs w:val="24"/>
          <w:lang w:val="en-US"/>
        </w:rPr>
        <w:t xml:space="preserve">lower </w:t>
      </w:r>
      <w:proofErr w:type="spellStart"/>
      <w:r w:rsidR="00655000" w:rsidRPr="00A5136D">
        <w:rPr>
          <w:rFonts w:ascii="Book Antiqua" w:hAnsi="Book Antiqua" w:cs="Arial"/>
          <w:sz w:val="24"/>
          <w:szCs w:val="24"/>
          <w:lang w:val="en-US"/>
        </w:rPr>
        <w:t>protoporphyrin</w:t>
      </w:r>
      <w:proofErr w:type="spellEnd"/>
      <w:r w:rsidR="00CF3D14" w:rsidRPr="00A5136D">
        <w:rPr>
          <w:rFonts w:ascii="Book Antiqua" w:hAnsi="Book Antiqua" w:cs="Arial"/>
          <w:sz w:val="24"/>
          <w:szCs w:val="24"/>
          <w:lang w:val="en-US"/>
        </w:rPr>
        <w:t xml:space="preserve"> levels in order to provide an opportunity for the liver to recover</w:t>
      </w:r>
      <w:r w:rsidR="00CB4B5D" w:rsidRPr="00A5136D">
        <w:rPr>
          <w:rFonts w:ascii="Book Antiqua" w:hAnsi="Book Antiqua" w:cs="Arial"/>
          <w:sz w:val="24"/>
          <w:szCs w:val="24"/>
          <w:lang w:val="en-US"/>
        </w:rPr>
        <w:t>.</w:t>
      </w:r>
      <w:r w:rsidR="007628A2" w:rsidRPr="00A5136D">
        <w:rPr>
          <w:rFonts w:ascii="Book Antiqua" w:hAnsi="Book Antiqua" w:cs="Arial"/>
          <w:sz w:val="24"/>
          <w:szCs w:val="24"/>
          <w:lang w:val="en-US"/>
        </w:rPr>
        <w:t xml:space="preserve"> </w:t>
      </w:r>
      <w:r w:rsidR="00CB4B5D" w:rsidRPr="00A5136D">
        <w:rPr>
          <w:rFonts w:ascii="Book Antiqua" w:hAnsi="Book Antiqua" w:cs="Arial"/>
          <w:sz w:val="24"/>
          <w:szCs w:val="24"/>
          <w:lang w:val="en-US"/>
        </w:rPr>
        <w:t>T</w:t>
      </w:r>
      <w:r w:rsidR="007628A2" w:rsidRPr="00A5136D">
        <w:rPr>
          <w:rFonts w:ascii="Book Antiqua" w:hAnsi="Book Antiqua" w:cs="Arial"/>
          <w:sz w:val="24"/>
          <w:szCs w:val="24"/>
          <w:lang w:val="en-US"/>
        </w:rPr>
        <w:t xml:space="preserve">his can be achieved with </w:t>
      </w:r>
      <w:r w:rsidR="00156635" w:rsidRPr="00A5136D">
        <w:rPr>
          <w:rFonts w:ascii="Book Antiqua" w:hAnsi="Book Antiqua" w:cs="Arial"/>
          <w:sz w:val="24"/>
          <w:szCs w:val="24"/>
          <w:lang w:val="en-US"/>
        </w:rPr>
        <w:t xml:space="preserve">exchange </w:t>
      </w:r>
      <w:r w:rsidR="00156635" w:rsidRPr="00A5136D">
        <w:rPr>
          <w:rFonts w:ascii="Book Antiqua" w:hAnsi="Book Antiqua" w:cs="Arial"/>
          <w:sz w:val="24"/>
          <w:szCs w:val="24"/>
          <w:lang w:val="en-US"/>
        </w:rPr>
        <w:lastRenderedPageBreak/>
        <w:t>transfusions</w:t>
      </w:r>
      <w:r w:rsidR="00472CC6" w:rsidRPr="00A5136D">
        <w:rPr>
          <w:rFonts w:ascii="Book Antiqua" w:hAnsi="Book Antiqua" w:cs="Arial"/>
          <w:sz w:val="24"/>
          <w:szCs w:val="24"/>
          <w:lang w:val="en-US"/>
        </w:rPr>
        <w:fldChar w:fldCharType="begin"/>
      </w:r>
      <w:r w:rsidR="00472CC6" w:rsidRPr="00A5136D">
        <w:rPr>
          <w:rFonts w:ascii="Book Antiqua" w:hAnsi="Book Antiqua" w:cs="Arial"/>
          <w:sz w:val="24"/>
          <w:szCs w:val="24"/>
          <w:lang w:val="en-US"/>
        </w:rPr>
        <w:instrText xml:space="preserve"> ADDIN EN.CITE &lt;EndNote&gt;&lt;Cite&gt;&lt;Author&gt;Anstey&lt;/Author&gt;&lt;Year&gt;2007&lt;/Year&gt;&lt;RecNum&gt;386&lt;/RecNum&gt;&lt;DisplayText&gt;&lt;style face="superscript"&gt;[3]&lt;/style&gt;&lt;/DisplayText&gt;&lt;record&gt;&lt;rec-number&gt;386&lt;/rec-number&gt;&lt;foreign-keys&gt;&lt;key app="EN" db-id="ss9etaax8wdf07ere985a0sid9axf2waf2vs" timestamp="1555329994"&gt;386&lt;/key&gt;&lt;/foreign-keys&gt;&lt;ref-type name="Journal Article"&gt;17&lt;/ref-type&gt;&lt;contributors&gt;&lt;authors&gt;&lt;author&gt;Anstey, Alexander Vincent&lt;/author&gt;&lt;author&gt;Hift, Richard J.&lt;/author&gt;&lt;/authors&gt;&lt;/contributors&gt;&lt;titles&gt;&lt;title&gt;Liver disease in erythropoietic protoporphyria: insights and implications for management&lt;/title&gt;&lt;secondary-title&gt;Gut&lt;/secondary-title&gt;&lt;/titles&gt;&lt;periodical&gt;&lt;full-title&gt;Gut&lt;/full-title&gt;&lt;/periodical&gt;&lt;pages&gt;1009-1018&lt;/pages&gt;&lt;volume&gt;56&lt;/volume&gt;&lt;number&gt;7&lt;/number&gt;&lt;dates&gt;&lt;year&gt;2007&lt;/year&gt;&lt;/dates&gt;&lt;isbn&gt;0017-5749&lt;/isbn&gt;&lt;urls&gt;&lt;/urls&gt;&lt;/record&gt;&lt;/Cite&gt;&lt;/EndNote&gt;</w:instrText>
      </w:r>
      <w:r w:rsidR="00472CC6" w:rsidRPr="00A5136D">
        <w:rPr>
          <w:rFonts w:ascii="Book Antiqua" w:hAnsi="Book Antiqua" w:cs="Arial"/>
          <w:sz w:val="24"/>
          <w:szCs w:val="24"/>
          <w:lang w:val="en-US"/>
        </w:rPr>
        <w:fldChar w:fldCharType="separate"/>
      </w:r>
      <w:r w:rsidR="00472CC6" w:rsidRPr="00A5136D">
        <w:rPr>
          <w:rFonts w:ascii="Book Antiqua" w:hAnsi="Book Antiqua" w:cs="Arial"/>
          <w:sz w:val="24"/>
          <w:szCs w:val="24"/>
          <w:vertAlign w:val="superscript"/>
          <w:lang w:val="en-US"/>
        </w:rPr>
        <w:t>[3]</w:t>
      </w:r>
      <w:r w:rsidR="00472CC6" w:rsidRPr="00A5136D">
        <w:rPr>
          <w:rFonts w:ascii="Book Antiqua" w:hAnsi="Book Antiqua" w:cs="Arial"/>
          <w:sz w:val="24"/>
          <w:szCs w:val="24"/>
          <w:lang w:val="en-US"/>
        </w:rPr>
        <w:fldChar w:fldCharType="end"/>
      </w:r>
      <w:r w:rsidR="00156635" w:rsidRPr="00A5136D">
        <w:rPr>
          <w:rFonts w:ascii="Book Antiqua" w:hAnsi="Book Antiqua" w:cs="Arial"/>
          <w:sz w:val="24"/>
          <w:szCs w:val="24"/>
          <w:lang w:val="en-US"/>
        </w:rPr>
        <w:t xml:space="preserve">. </w:t>
      </w:r>
      <w:r w:rsidR="007628A2" w:rsidRPr="00A5136D">
        <w:rPr>
          <w:rFonts w:ascii="Book Antiqua" w:hAnsi="Book Antiqua" w:cs="Arial"/>
          <w:sz w:val="24"/>
          <w:szCs w:val="24"/>
          <w:lang w:val="en-US"/>
        </w:rPr>
        <w:t xml:space="preserve">In addition, </w:t>
      </w:r>
      <w:r w:rsidR="00156635" w:rsidRPr="00A5136D">
        <w:rPr>
          <w:rFonts w:ascii="Book Antiqua" w:hAnsi="Book Antiqua" w:cs="Arial"/>
          <w:sz w:val="24"/>
          <w:szCs w:val="24"/>
          <w:lang w:val="en-US"/>
        </w:rPr>
        <w:t>suppress</w:t>
      </w:r>
      <w:r w:rsidR="007628A2" w:rsidRPr="00A5136D">
        <w:rPr>
          <w:rFonts w:ascii="Book Antiqua" w:hAnsi="Book Antiqua" w:cs="Arial"/>
          <w:sz w:val="24"/>
          <w:szCs w:val="24"/>
          <w:lang w:val="en-US"/>
        </w:rPr>
        <w:t xml:space="preserve">ion of </w:t>
      </w:r>
      <w:r w:rsidR="0089200C" w:rsidRPr="00A5136D">
        <w:rPr>
          <w:rFonts w:ascii="Book Antiqua" w:hAnsi="Book Antiqua" w:cs="Arial"/>
          <w:sz w:val="24"/>
          <w:szCs w:val="24"/>
          <w:lang w:val="en-US"/>
        </w:rPr>
        <w:t xml:space="preserve">hematopoiesis and </w:t>
      </w:r>
      <w:r w:rsidR="007628A2" w:rsidRPr="00A5136D">
        <w:rPr>
          <w:rFonts w:ascii="Book Antiqua" w:hAnsi="Book Antiqua" w:cs="Arial"/>
          <w:sz w:val="24"/>
          <w:szCs w:val="24"/>
          <w:lang w:val="en-US"/>
        </w:rPr>
        <w:t>endogenous</w:t>
      </w:r>
      <w:r w:rsidR="00156635" w:rsidRPr="00A5136D">
        <w:rPr>
          <w:rFonts w:ascii="Book Antiqua" w:hAnsi="Book Antiqua" w:cs="Arial"/>
          <w:sz w:val="24"/>
          <w:szCs w:val="24"/>
          <w:lang w:val="en-US"/>
        </w:rPr>
        <w:t xml:space="preserve"> </w:t>
      </w:r>
      <w:proofErr w:type="spellStart"/>
      <w:r w:rsidR="00156635" w:rsidRPr="00A5136D">
        <w:rPr>
          <w:rFonts w:ascii="Book Antiqua" w:hAnsi="Book Antiqua" w:cs="Arial"/>
          <w:sz w:val="24"/>
          <w:szCs w:val="24"/>
          <w:lang w:val="en-US"/>
        </w:rPr>
        <w:t>protoporphyrin</w:t>
      </w:r>
      <w:proofErr w:type="spellEnd"/>
      <w:r w:rsidR="00156635" w:rsidRPr="00A5136D">
        <w:rPr>
          <w:rFonts w:ascii="Book Antiqua" w:hAnsi="Book Antiqua" w:cs="Arial"/>
          <w:sz w:val="24"/>
          <w:szCs w:val="24"/>
          <w:lang w:val="en-US"/>
        </w:rPr>
        <w:t xml:space="preserve"> production</w:t>
      </w:r>
      <w:r w:rsidR="005E5201" w:rsidRPr="00A5136D">
        <w:rPr>
          <w:rFonts w:ascii="Book Antiqua" w:hAnsi="Book Antiqua" w:cs="Arial"/>
          <w:sz w:val="24"/>
          <w:szCs w:val="24"/>
          <w:lang w:val="en-US"/>
        </w:rPr>
        <w:t xml:space="preserve"> </w:t>
      </w:r>
      <w:r w:rsidR="007628A2" w:rsidRPr="00A5136D">
        <w:rPr>
          <w:rFonts w:ascii="Book Antiqua" w:hAnsi="Book Antiqua" w:cs="Arial"/>
          <w:sz w:val="24"/>
          <w:szCs w:val="24"/>
          <w:lang w:val="en-US"/>
        </w:rPr>
        <w:t xml:space="preserve">via </w:t>
      </w:r>
      <w:r w:rsidR="00156635" w:rsidRPr="00A5136D">
        <w:rPr>
          <w:rFonts w:ascii="Book Antiqua" w:hAnsi="Book Antiqua" w:cs="Arial"/>
          <w:sz w:val="24"/>
          <w:szCs w:val="24"/>
          <w:lang w:val="en-US"/>
        </w:rPr>
        <w:t>blood transfusions</w:t>
      </w:r>
      <w:r w:rsidR="0089200C" w:rsidRPr="00A5136D">
        <w:rPr>
          <w:rFonts w:ascii="Book Antiqua" w:hAnsi="Book Antiqua" w:cs="Arial"/>
          <w:sz w:val="24"/>
          <w:szCs w:val="24"/>
          <w:lang w:val="en-US"/>
        </w:rPr>
        <w:t xml:space="preserve"> to </w:t>
      </w:r>
      <w:proofErr w:type="spellStart"/>
      <w:r w:rsidRPr="00A5136D">
        <w:rPr>
          <w:rFonts w:ascii="Book Antiqua" w:hAnsi="Book Antiqua" w:cs="Arial"/>
          <w:sz w:val="24"/>
          <w:szCs w:val="24"/>
          <w:lang w:val="en-US"/>
        </w:rPr>
        <w:t>supraphysiological</w:t>
      </w:r>
      <w:proofErr w:type="spellEnd"/>
      <w:r w:rsidRPr="00A5136D">
        <w:rPr>
          <w:rFonts w:ascii="Book Antiqua" w:hAnsi="Book Antiqua" w:cs="Arial"/>
          <w:sz w:val="24"/>
          <w:szCs w:val="24"/>
          <w:lang w:val="en-US"/>
        </w:rPr>
        <w:t xml:space="preserve"> </w:t>
      </w:r>
      <w:r w:rsidR="007628A2" w:rsidRPr="00A5136D">
        <w:rPr>
          <w:rFonts w:ascii="Book Antiqua" w:hAnsi="Book Antiqua" w:cs="Arial"/>
          <w:sz w:val="24"/>
          <w:szCs w:val="24"/>
          <w:lang w:val="en-US"/>
        </w:rPr>
        <w:t>hemoglobin level</w:t>
      </w:r>
      <w:r w:rsidR="0089200C" w:rsidRPr="00A5136D">
        <w:rPr>
          <w:rFonts w:ascii="Book Antiqua" w:hAnsi="Book Antiqua" w:cs="Arial"/>
          <w:sz w:val="24"/>
          <w:szCs w:val="24"/>
          <w:lang w:val="en-US"/>
        </w:rPr>
        <w:t>s</w:t>
      </w:r>
      <w:r w:rsidR="003470A4" w:rsidRPr="00A5136D">
        <w:rPr>
          <w:rFonts w:ascii="Book Antiqua" w:hAnsi="Book Antiqua" w:cs="Arial"/>
          <w:sz w:val="24"/>
          <w:szCs w:val="24"/>
          <w:lang w:val="en-US"/>
        </w:rPr>
        <w:t xml:space="preserve"> </w:t>
      </w:r>
      <w:r w:rsidR="003442BA" w:rsidRPr="00A5136D">
        <w:rPr>
          <w:rFonts w:ascii="Book Antiqua" w:hAnsi="Book Antiqua" w:cs="Arial"/>
          <w:sz w:val="24"/>
          <w:szCs w:val="24"/>
          <w:lang w:val="en-US"/>
        </w:rPr>
        <w:t xml:space="preserve">should be </w:t>
      </w:r>
      <w:r w:rsidR="00EA5C6D" w:rsidRPr="00A5136D">
        <w:rPr>
          <w:rFonts w:ascii="Book Antiqua" w:hAnsi="Book Antiqua" w:cs="Arial"/>
          <w:sz w:val="24"/>
          <w:szCs w:val="24"/>
          <w:lang w:val="en-US"/>
        </w:rPr>
        <w:t>considered</w:t>
      </w:r>
      <w:r w:rsidR="00472CC6" w:rsidRPr="00A5136D">
        <w:rPr>
          <w:rFonts w:ascii="Book Antiqua" w:hAnsi="Book Antiqua" w:cs="Arial"/>
          <w:sz w:val="24"/>
          <w:szCs w:val="24"/>
          <w:lang w:val="en-US"/>
        </w:rPr>
        <w:fldChar w:fldCharType="begin"/>
      </w:r>
      <w:r w:rsidR="00472CC6" w:rsidRPr="00A5136D">
        <w:rPr>
          <w:rFonts w:ascii="Book Antiqua" w:hAnsi="Book Antiqua" w:cs="Arial"/>
          <w:sz w:val="24"/>
          <w:szCs w:val="24"/>
          <w:lang w:val="en-US"/>
        </w:rPr>
        <w:instrText xml:space="preserve"> ADDIN EN.CITE &lt;EndNote&gt;&lt;Cite&gt;&lt;Author&gt;Dobozy&lt;/Author&gt;&lt;Year&gt;1983&lt;/Year&gt;&lt;RecNum&gt;385&lt;/RecNum&gt;&lt;DisplayText&gt;&lt;style face="superscript"&gt;[4]&lt;/style&gt;&lt;/DisplayText&gt;&lt;record&gt;&lt;rec-number&gt;385&lt;/rec-number&gt;&lt;foreign-keys&gt;&lt;key app="EN" db-id="ss9etaax8wdf07ere985a0sid9axf2waf2vs" timestamp="1555328753"&gt;385&lt;/key&gt;&lt;/foreign-keys&gt;&lt;ref-type name="Journal Article"&gt;17&lt;/ref-type&gt;&lt;contributors&gt;&lt;authors&gt;&lt;author&gt;Dobozy, A.&lt;/author&gt;&lt;author&gt;Csato, M.&lt;/author&gt;&lt;author&gt;Siklosi, C.&lt;/author&gt;&lt;author&gt;Simon, N.&lt;/author&gt;&lt;/authors&gt;&lt;/contributors&gt;&lt;titles&gt;&lt;title&gt;Transfusion therapy for erythropoietic protoporphyria&lt;/title&gt;&lt;secondary-title&gt;British Journal of Dermatology&lt;/secondary-title&gt;&lt;/titles&gt;&lt;periodical&gt;&lt;full-title&gt;British Journal of Dermatology&lt;/full-title&gt;&lt;/periodical&gt;&lt;pages&gt;571-576&lt;/pages&gt;&lt;volume&gt;109&lt;/volume&gt;&lt;number&gt;5&lt;/number&gt;&lt;dates&gt;&lt;year&gt;1983&lt;/year&gt;&lt;/dates&gt;&lt;isbn&gt;0007-0963&lt;/isbn&gt;&lt;urls&gt;&lt;/urls&gt;&lt;/record&gt;&lt;/Cite&gt;&lt;/EndNote&gt;</w:instrText>
      </w:r>
      <w:r w:rsidR="00472CC6" w:rsidRPr="00A5136D">
        <w:rPr>
          <w:rFonts w:ascii="Book Antiqua" w:hAnsi="Book Antiqua" w:cs="Arial"/>
          <w:sz w:val="24"/>
          <w:szCs w:val="24"/>
          <w:lang w:val="en-US"/>
        </w:rPr>
        <w:fldChar w:fldCharType="separate"/>
      </w:r>
      <w:r w:rsidR="00472CC6" w:rsidRPr="00A5136D">
        <w:rPr>
          <w:rFonts w:ascii="Book Antiqua" w:hAnsi="Book Antiqua" w:cs="Arial"/>
          <w:sz w:val="24"/>
          <w:szCs w:val="24"/>
          <w:vertAlign w:val="superscript"/>
          <w:lang w:val="en-US"/>
        </w:rPr>
        <w:t>[4]</w:t>
      </w:r>
      <w:r w:rsidR="00472CC6" w:rsidRPr="00A5136D">
        <w:rPr>
          <w:rFonts w:ascii="Book Antiqua" w:hAnsi="Book Antiqua" w:cs="Arial"/>
          <w:sz w:val="24"/>
          <w:szCs w:val="24"/>
          <w:lang w:val="en-US"/>
        </w:rPr>
        <w:fldChar w:fldCharType="end"/>
      </w:r>
      <w:r w:rsidR="00156635" w:rsidRPr="00A5136D">
        <w:rPr>
          <w:rFonts w:ascii="Book Antiqua" w:hAnsi="Book Antiqua" w:cs="Arial"/>
          <w:sz w:val="24"/>
          <w:szCs w:val="24"/>
          <w:lang w:val="en-US"/>
        </w:rPr>
        <w:t>. If this treatment fails</w:t>
      </w:r>
      <w:r w:rsidR="00FD1817" w:rsidRPr="00A5136D">
        <w:rPr>
          <w:rFonts w:ascii="Book Antiqua" w:hAnsi="Book Antiqua" w:cs="Arial"/>
          <w:sz w:val="24"/>
          <w:szCs w:val="24"/>
          <w:lang w:val="en-US"/>
        </w:rPr>
        <w:t>,</w:t>
      </w:r>
      <w:r w:rsidR="00156635" w:rsidRPr="00A5136D">
        <w:rPr>
          <w:rFonts w:ascii="Book Antiqua" w:hAnsi="Book Antiqua" w:cs="Arial"/>
          <w:sz w:val="24"/>
          <w:szCs w:val="24"/>
          <w:lang w:val="en-US"/>
        </w:rPr>
        <w:t xml:space="preserve"> liver transplantation </w:t>
      </w:r>
      <w:r w:rsidR="00CB4B5D" w:rsidRPr="00A5136D">
        <w:rPr>
          <w:rFonts w:ascii="Book Antiqua" w:hAnsi="Book Antiqua" w:cs="Arial"/>
          <w:sz w:val="24"/>
          <w:szCs w:val="24"/>
          <w:lang w:val="en-US"/>
        </w:rPr>
        <w:t>is the only treatment  option</w:t>
      </w:r>
      <w:r w:rsidR="00FD1817" w:rsidRPr="00A5136D">
        <w:rPr>
          <w:rFonts w:ascii="Book Antiqua" w:hAnsi="Book Antiqua" w:cs="Arial"/>
          <w:sz w:val="24"/>
          <w:szCs w:val="24"/>
          <w:lang w:val="en-US"/>
        </w:rPr>
        <w:t xml:space="preserve"> left</w:t>
      </w:r>
      <w:r w:rsidR="00472CC6" w:rsidRPr="00A5136D">
        <w:rPr>
          <w:rFonts w:ascii="Book Antiqua" w:hAnsi="Book Antiqua" w:cs="Arial"/>
          <w:sz w:val="24"/>
          <w:szCs w:val="24"/>
          <w:lang w:val="en-US"/>
        </w:rPr>
        <w:fldChar w:fldCharType="begin"/>
      </w:r>
      <w:r w:rsidR="00472CC6" w:rsidRPr="00A5136D">
        <w:rPr>
          <w:rFonts w:ascii="Book Antiqua" w:hAnsi="Book Antiqua" w:cs="Arial"/>
          <w:sz w:val="24"/>
          <w:szCs w:val="24"/>
          <w:lang w:val="en-US"/>
        </w:rPr>
        <w:instrText xml:space="preserve"> ADDIN EN.CITE &lt;EndNote&gt;&lt;Cite&gt;&lt;Author&gt;Wahlin&lt;/Author&gt;&lt;Year&gt;2011&lt;/Year&gt;&lt;RecNum&gt;387&lt;/RecNum&gt;&lt;DisplayText&gt;&lt;style face="superscript"&gt;[5]&lt;/style&gt;&lt;/DisplayText&gt;&lt;record&gt;&lt;rec-number&gt;387&lt;/rec-number&gt;&lt;foreign-keys&gt;&lt;key app="EN" db-id="ss9etaax8wdf07ere985a0sid9axf2waf2vs" timestamp="1555330274"&gt;387&lt;/key&gt;&lt;/foreign-keys&gt;&lt;ref-type name="Journal Article"&gt;17&lt;/ref-type&gt;&lt;contributors&gt;&lt;authors&gt;&lt;author&gt;Wahlin, Staffan&lt;/author&gt;&lt;author&gt;Stal, Per&lt;/author&gt;&lt;author&gt;Adam, Rene&lt;/author&gt;&lt;author&gt;Karam, Vincent&lt;/author&gt;&lt;author&gt;Porte, Robert&lt;/author&gt;&lt;author&gt;Seehofer, Daniel&lt;/author&gt;&lt;author&gt;Gunson, Bridget K.&lt;/author&gt;&lt;author&gt;Hillingsø, Jens&lt;/author&gt;&lt;author&gt;Klempnauer, Jürgen L.&lt;/author&gt;&lt;author&gt;Schmidt, Jan&lt;/author&gt;&lt;/authors&gt;&lt;/contributors&gt;&lt;titles&gt;&lt;title&gt;Liver transplantation for erythropoietic protoporphyria in Europe&lt;/title&gt;&lt;secondary-title&gt;Liver Transplantation&lt;/secondary-title&gt;&lt;/titles&gt;&lt;periodical&gt;&lt;full-title&gt;Liver Transplantation&lt;/full-title&gt;&lt;/periodical&gt;&lt;pages&gt;1021-1026&lt;/pages&gt;&lt;volume&gt;17&lt;/volume&gt;&lt;number&gt;9&lt;/number&gt;&lt;dates&gt;&lt;year&gt;2011&lt;/year&gt;&lt;/dates&gt;&lt;isbn&gt;1527-6465&lt;/isbn&gt;&lt;urls&gt;&lt;/urls&gt;&lt;/record&gt;&lt;/Cite&gt;&lt;/EndNote&gt;</w:instrText>
      </w:r>
      <w:r w:rsidR="00472CC6" w:rsidRPr="00A5136D">
        <w:rPr>
          <w:rFonts w:ascii="Book Antiqua" w:hAnsi="Book Antiqua" w:cs="Arial"/>
          <w:sz w:val="24"/>
          <w:szCs w:val="24"/>
          <w:lang w:val="en-US"/>
        </w:rPr>
        <w:fldChar w:fldCharType="separate"/>
      </w:r>
      <w:r w:rsidR="00472CC6" w:rsidRPr="00A5136D">
        <w:rPr>
          <w:rFonts w:ascii="Book Antiqua" w:hAnsi="Book Antiqua" w:cs="Arial"/>
          <w:sz w:val="24"/>
          <w:szCs w:val="24"/>
          <w:vertAlign w:val="superscript"/>
          <w:lang w:val="en-US"/>
        </w:rPr>
        <w:t>[5]</w:t>
      </w:r>
      <w:r w:rsidR="00472CC6" w:rsidRPr="00A5136D">
        <w:rPr>
          <w:rFonts w:ascii="Book Antiqua" w:hAnsi="Book Antiqua" w:cs="Arial"/>
          <w:sz w:val="24"/>
          <w:szCs w:val="24"/>
          <w:lang w:val="en-US"/>
        </w:rPr>
        <w:fldChar w:fldCharType="end"/>
      </w:r>
      <w:r w:rsidR="00156635" w:rsidRPr="00A5136D">
        <w:rPr>
          <w:rFonts w:ascii="Book Antiqua" w:hAnsi="Book Antiqua" w:cs="Arial"/>
          <w:sz w:val="24"/>
          <w:szCs w:val="24"/>
          <w:lang w:val="en-US"/>
        </w:rPr>
        <w:t xml:space="preserve">. </w:t>
      </w:r>
      <w:r w:rsidR="00CB4B5D" w:rsidRPr="00A5136D">
        <w:rPr>
          <w:rFonts w:ascii="Book Antiqua" w:hAnsi="Book Antiqua" w:cs="Arial"/>
          <w:sz w:val="24"/>
          <w:szCs w:val="24"/>
          <w:lang w:val="en-US"/>
        </w:rPr>
        <w:t>Because of the severity</w:t>
      </w:r>
      <w:r w:rsidR="003442BA" w:rsidRPr="00A5136D">
        <w:rPr>
          <w:rFonts w:ascii="Book Antiqua" w:hAnsi="Book Antiqua" w:cs="Arial"/>
          <w:sz w:val="24"/>
          <w:szCs w:val="24"/>
          <w:lang w:val="en-US"/>
        </w:rPr>
        <w:t xml:space="preserve"> of EPP</w:t>
      </w:r>
      <w:r w:rsidR="0089200C" w:rsidRPr="00A5136D">
        <w:rPr>
          <w:rFonts w:ascii="Book Antiqua" w:hAnsi="Book Antiqua" w:cs="Arial"/>
          <w:sz w:val="24"/>
          <w:szCs w:val="24"/>
          <w:lang w:val="en-US"/>
        </w:rPr>
        <w:t>-</w:t>
      </w:r>
      <w:r w:rsidR="003442BA" w:rsidRPr="00A5136D">
        <w:rPr>
          <w:rFonts w:ascii="Book Antiqua" w:hAnsi="Book Antiqua" w:cs="Arial"/>
          <w:sz w:val="24"/>
          <w:szCs w:val="24"/>
          <w:lang w:val="en-US"/>
        </w:rPr>
        <w:t>related liver crises</w:t>
      </w:r>
      <w:r w:rsidR="007628A2" w:rsidRPr="00A5136D">
        <w:rPr>
          <w:rFonts w:ascii="Book Antiqua" w:hAnsi="Book Antiqua" w:cs="Arial"/>
          <w:sz w:val="24"/>
          <w:szCs w:val="24"/>
          <w:lang w:val="en-US"/>
        </w:rPr>
        <w:t xml:space="preserve">, </w:t>
      </w:r>
      <w:r w:rsidR="005E5201" w:rsidRPr="00A5136D">
        <w:rPr>
          <w:rFonts w:ascii="Book Antiqua" w:hAnsi="Book Antiqua" w:cs="Arial"/>
          <w:sz w:val="24"/>
          <w:szCs w:val="24"/>
          <w:lang w:val="en-US"/>
        </w:rPr>
        <w:t xml:space="preserve">prevention </w:t>
      </w:r>
      <w:r w:rsidR="007628A2" w:rsidRPr="00A5136D">
        <w:rPr>
          <w:rFonts w:ascii="Book Antiqua" w:hAnsi="Book Antiqua" w:cs="Arial"/>
          <w:sz w:val="24"/>
          <w:szCs w:val="24"/>
          <w:lang w:val="en-US"/>
        </w:rPr>
        <w:t xml:space="preserve">of liver </w:t>
      </w:r>
      <w:r w:rsidR="0089200C" w:rsidRPr="00A5136D">
        <w:rPr>
          <w:rFonts w:ascii="Book Antiqua" w:hAnsi="Book Antiqua" w:cs="Arial"/>
          <w:sz w:val="24"/>
          <w:szCs w:val="24"/>
          <w:lang w:val="en-US"/>
        </w:rPr>
        <w:t xml:space="preserve">damage </w:t>
      </w:r>
      <w:r w:rsidR="005E5201" w:rsidRPr="00A5136D">
        <w:rPr>
          <w:rFonts w:ascii="Book Antiqua" w:hAnsi="Book Antiqua" w:cs="Arial"/>
          <w:sz w:val="24"/>
          <w:szCs w:val="24"/>
          <w:lang w:val="en-US"/>
        </w:rPr>
        <w:t>should be attempted in all EPP patients</w:t>
      </w:r>
      <w:r w:rsidR="0089200C" w:rsidRPr="00A5136D">
        <w:rPr>
          <w:rFonts w:ascii="Book Antiqua" w:hAnsi="Book Antiqua" w:cs="Arial"/>
          <w:sz w:val="24"/>
          <w:szCs w:val="24"/>
          <w:lang w:val="en-US"/>
        </w:rPr>
        <w:t>, by advising against and restricting alcohol consumption,</w:t>
      </w:r>
      <w:r w:rsidR="00CB4B5D" w:rsidRPr="00A5136D">
        <w:rPr>
          <w:rFonts w:ascii="Book Antiqua" w:hAnsi="Book Antiqua" w:cs="Arial"/>
          <w:sz w:val="24"/>
          <w:szCs w:val="24"/>
          <w:lang w:val="en-US"/>
        </w:rPr>
        <w:t xml:space="preserve"> </w:t>
      </w:r>
      <w:r w:rsidR="005E5201" w:rsidRPr="00A5136D">
        <w:rPr>
          <w:rFonts w:ascii="Book Antiqua" w:hAnsi="Book Antiqua" w:cs="Arial"/>
          <w:sz w:val="24"/>
          <w:szCs w:val="24"/>
          <w:lang w:val="en-US"/>
        </w:rPr>
        <w:t xml:space="preserve">avoiding </w:t>
      </w:r>
      <w:r w:rsidR="0089200C" w:rsidRPr="00A5136D">
        <w:rPr>
          <w:rFonts w:ascii="Book Antiqua" w:hAnsi="Book Antiqua" w:cs="Arial"/>
          <w:sz w:val="24"/>
          <w:szCs w:val="24"/>
          <w:lang w:val="en-US"/>
        </w:rPr>
        <w:t xml:space="preserve">potentially </w:t>
      </w:r>
      <w:r w:rsidR="005E5201" w:rsidRPr="00A5136D">
        <w:rPr>
          <w:rFonts w:ascii="Book Antiqua" w:hAnsi="Book Antiqua" w:cs="Arial"/>
          <w:sz w:val="24"/>
          <w:szCs w:val="24"/>
          <w:lang w:val="en-US"/>
        </w:rPr>
        <w:t xml:space="preserve">hepatotoxic drugs and </w:t>
      </w:r>
      <w:r w:rsidR="0089200C" w:rsidRPr="00A5136D">
        <w:rPr>
          <w:rFonts w:ascii="Book Antiqua" w:hAnsi="Book Antiqua" w:cs="Arial"/>
          <w:sz w:val="24"/>
          <w:szCs w:val="24"/>
          <w:lang w:val="en-US"/>
        </w:rPr>
        <w:t>vaccinating against hepatitis A and B virus</w:t>
      </w:r>
      <w:r w:rsidR="00472CC6" w:rsidRPr="00A5136D">
        <w:rPr>
          <w:rFonts w:ascii="Book Antiqua" w:hAnsi="Book Antiqua" w:cs="Arial"/>
          <w:sz w:val="24"/>
          <w:szCs w:val="24"/>
          <w:lang w:val="en-US"/>
        </w:rPr>
        <w:fldChar w:fldCharType="begin"/>
      </w:r>
      <w:r w:rsidR="00472CC6" w:rsidRPr="00A5136D">
        <w:rPr>
          <w:rFonts w:ascii="Book Antiqua" w:hAnsi="Book Antiqua" w:cs="Arial"/>
          <w:sz w:val="24"/>
          <w:szCs w:val="24"/>
          <w:lang w:val="en-US"/>
        </w:rPr>
        <w:instrText xml:space="preserve"> ADDIN EN.CITE &lt;EndNote&gt;&lt;Cite&gt;&lt;Author&gt;Bonkovsky&lt;/Author&gt;&lt;Year&gt;1986&lt;/Year&gt;&lt;RecNum&gt;388&lt;/RecNum&gt;&lt;DisplayText&gt;&lt;style face="superscript"&gt;[6]&lt;/style&gt;&lt;/DisplayText&gt;&lt;record&gt;&lt;rec-number&gt;388&lt;/rec-number&gt;&lt;foreign-keys&gt;&lt;key app="EN" db-id="ss9etaax8wdf07ere985a0sid9axf2waf2vs" timestamp="1555330415"&gt;388&lt;/key&gt;&lt;/foreign-keys&gt;&lt;ref-type name="Journal Article"&gt;17&lt;/ref-type&gt;&lt;contributors&gt;&lt;authors&gt;&lt;author&gt;Bonkovsky, Herbert L.&lt;/author&gt;&lt;author&gt;Schned, Alan R.&lt;/author&gt;&lt;/authors&gt;&lt;/contributors&gt;&lt;titles&gt;&lt;title&gt;Fatal liver failure in protoporphyria: synergism between ethanol excess and the genetic defect&lt;/title&gt;&lt;secondary-title&gt;Gastroenterology&lt;/secondary-title&gt;&lt;/titles&gt;&lt;periodical&gt;&lt;full-title&gt;Gastroenterology&lt;/full-title&gt;&lt;/periodical&gt;&lt;pages&gt;191-201&lt;/pages&gt;&lt;volume&gt;90&lt;/volume&gt;&lt;number&gt;1&lt;/number&gt;&lt;dates&gt;&lt;year&gt;1986&lt;/year&gt;&lt;/dates&gt;&lt;isbn&gt;0016-5085&lt;/isbn&gt;&lt;urls&gt;&lt;/urls&gt;&lt;/record&gt;&lt;/Cite&gt;&lt;/EndNote&gt;</w:instrText>
      </w:r>
      <w:r w:rsidR="00472CC6" w:rsidRPr="00A5136D">
        <w:rPr>
          <w:rFonts w:ascii="Book Antiqua" w:hAnsi="Book Antiqua" w:cs="Arial"/>
          <w:sz w:val="24"/>
          <w:szCs w:val="24"/>
          <w:lang w:val="en-US"/>
        </w:rPr>
        <w:fldChar w:fldCharType="separate"/>
      </w:r>
      <w:r w:rsidR="00472CC6" w:rsidRPr="00A5136D">
        <w:rPr>
          <w:rFonts w:ascii="Book Antiqua" w:hAnsi="Book Antiqua" w:cs="Arial"/>
          <w:sz w:val="24"/>
          <w:szCs w:val="24"/>
          <w:vertAlign w:val="superscript"/>
          <w:lang w:val="en-US"/>
        </w:rPr>
        <w:t>[6]</w:t>
      </w:r>
      <w:r w:rsidR="00472CC6" w:rsidRPr="00A5136D">
        <w:rPr>
          <w:rFonts w:ascii="Book Antiqua" w:hAnsi="Book Antiqua" w:cs="Arial"/>
          <w:sz w:val="24"/>
          <w:szCs w:val="24"/>
          <w:lang w:val="en-US"/>
        </w:rPr>
        <w:fldChar w:fldCharType="end"/>
      </w:r>
      <w:r w:rsidR="0089200C" w:rsidRPr="00A5136D">
        <w:rPr>
          <w:rFonts w:ascii="Book Antiqua" w:hAnsi="Book Antiqua" w:cs="Arial"/>
          <w:sz w:val="24"/>
          <w:szCs w:val="24"/>
          <w:lang w:val="en-US"/>
        </w:rPr>
        <w:t>.</w:t>
      </w:r>
      <w:r w:rsidR="005E5201" w:rsidRPr="00A5136D">
        <w:rPr>
          <w:rFonts w:ascii="Book Antiqua" w:hAnsi="Book Antiqua" w:cs="Arial"/>
          <w:sz w:val="24"/>
          <w:szCs w:val="24"/>
          <w:lang w:val="en-US"/>
        </w:rPr>
        <w:t xml:space="preserve"> </w:t>
      </w:r>
      <w:r w:rsidR="00156635" w:rsidRPr="00A5136D">
        <w:rPr>
          <w:rFonts w:ascii="Book Antiqua" w:hAnsi="Book Antiqua" w:cs="Arial"/>
          <w:sz w:val="24"/>
          <w:szCs w:val="24"/>
          <w:lang w:val="en-US"/>
        </w:rPr>
        <w:t xml:space="preserve"> </w:t>
      </w:r>
    </w:p>
    <w:p w14:paraId="51A63845" w14:textId="500D5A53" w:rsidR="00EA506F" w:rsidRPr="00A5136D" w:rsidRDefault="00FD1817" w:rsidP="00472CC6">
      <w:pPr>
        <w:pStyle w:val="a3"/>
        <w:adjustRightInd w:val="0"/>
        <w:snapToGrid w:val="0"/>
        <w:spacing w:line="360" w:lineRule="auto"/>
        <w:ind w:firstLineChars="100" w:firstLine="240"/>
        <w:jc w:val="both"/>
        <w:rPr>
          <w:rFonts w:ascii="Book Antiqua" w:hAnsi="Book Antiqua" w:cs="Arial"/>
          <w:sz w:val="24"/>
          <w:szCs w:val="24"/>
          <w:lang w:val="en-US"/>
        </w:rPr>
      </w:pPr>
      <w:r w:rsidRPr="00A5136D">
        <w:rPr>
          <w:rFonts w:ascii="Book Antiqua" w:hAnsi="Book Antiqua" w:cs="Arial"/>
          <w:sz w:val="24"/>
          <w:szCs w:val="24"/>
          <w:lang w:val="en-US"/>
        </w:rPr>
        <w:t>T</w:t>
      </w:r>
      <w:r w:rsidR="003442BA" w:rsidRPr="00A5136D">
        <w:rPr>
          <w:rFonts w:ascii="Book Antiqua" w:hAnsi="Book Antiqua" w:cs="Arial"/>
          <w:sz w:val="24"/>
          <w:szCs w:val="24"/>
          <w:lang w:val="en-US"/>
        </w:rPr>
        <w:t>o conclude, a</w:t>
      </w:r>
      <w:r w:rsidR="0003412F" w:rsidRPr="00A5136D">
        <w:rPr>
          <w:rFonts w:ascii="Book Antiqua" w:hAnsi="Book Antiqua" w:cs="Arial"/>
          <w:sz w:val="24"/>
          <w:szCs w:val="24"/>
          <w:lang w:val="en-US"/>
        </w:rPr>
        <w:t xml:space="preserve"> severe</w:t>
      </w:r>
      <w:r w:rsidR="0089200C" w:rsidRPr="00A5136D">
        <w:rPr>
          <w:rFonts w:ascii="Book Antiqua" w:hAnsi="Book Antiqua" w:cs="Arial"/>
          <w:sz w:val="24"/>
          <w:szCs w:val="24"/>
          <w:lang w:val="en-US"/>
        </w:rPr>
        <w:t xml:space="preserve"> EPP</w:t>
      </w:r>
      <w:r w:rsidR="00370B96" w:rsidRPr="00A5136D">
        <w:rPr>
          <w:rFonts w:ascii="Book Antiqua" w:hAnsi="Book Antiqua" w:cs="Arial"/>
          <w:sz w:val="24"/>
          <w:szCs w:val="24"/>
          <w:lang w:val="en-US"/>
        </w:rPr>
        <w:t xml:space="preserve"> hepatic crisis can be </w:t>
      </w:r>
      <w:r w:rsidR="0089200C" w:rsidRPr="00A5136D">
        <w:rPr>
          <w:rFonts w:ascii="Book Antiqua" w:hAnsi="Book Antiqua" w:cs="Arial"/>
          <w:sz w:val="24"/>
          <w:szCs w:val="24"/>
          <w:lang w:val="en-US"/>
        </w:rPr>
        <w:t xml:space="preserve">fatal </w:t>
      </w:r>
      <w:r w:rsidR="00370B96" w:rsidRPr="00A5136D">
        <w:rPr>
          <w:rFonts w:ascii="Book Antiqua" w:hAnsi="Book Antiqua" w:cs="Arial"/>
          <w:sz w:val="24"/>
          <w:szCs w:val="24"/>
          <w:lang w:val="en-US"/>
        </w:rPr>
        <w:t>and should be treated intensively</w:t>
      </w:r>
      <w:r w:rsidR="003442BA" w:rsidRPr="00A5136D">
        <w:rPr>
          <w:rFonts w:ascii="Book Antiqua" w:hAnsi="Book Antiqua" w:cs="Arial"/>
          <w:sz w:val="24"/>
          <w:szCs w:val="24"/>
          <w:lang w:val="en-US"/>
        </w:rPr>
        <w:t xml:space="preserve"> </w:t>
      </w:r>
      <w:r w:rsidR="003442BA" w:rsidRPr="00472CC6">
        <w:rPr>
          <w:rFonts w:ascii="Book Antiqua" w:hAnsi="Book Antiqua" w:cs="Arial"/>
          <w:i/>
          <w:iCs/>
          <w:sz w:val="24"/>
          <w:szCs w:val="24"/>
          <w:lang w:val="en-US"/>
        </w:rPr>
        <w:t>via</w:t>
      </w:r>
      <w:r w:rsidR="003442BA" w:rsidRPr="00A5136D">
        <w:rPr>
          <w:rFonts w:ascii="Book Antiqua" w:hAnsi="Book Antiqua" w:cs="Arial"/>
          <w:sz w:val="24"/>
          <w:szCs w:val="24"/>
          <w:lang w:val="en-US"/>
        </w:rPr>
        <w:t xml:space="preserve"> (exchange) transfusions</w:t>
      </w:r>
      <w:r w:rsidR="0089200C" w:rsidRPr="00A5136D">
        <w:rPr>
          <w:rFonts w:ascii="Book Antiqua" w:hAnsi="Book Antiqua" w:cs="Arial"/>
          <w:sz w:val="24"/>
          <w:szCs w:val="24"/>
          <w:lang w:val="en-US"/>
        </w:rPr>
        <w:t xml:space="preserve"> and preferably in a </w:t>
      </w:r>
      <w:r w:rsidR="003D3352" w:rsidRPr="00A5136D">
        <w:rPr>
          <w:rFonts w:ascii="Book Antiqua" w:hAnsi="Book Antiqua" w:cs="Arial"/>
          <w:sz w:val="24"/>
          <w:szCs w:val="24"/>
          <w:lang w:val="en-US"/>
        </w:rPr>
        <w:t>center that performs liver transplant</w:t>
      </w:r>
      <w:r w:rsidR="00267FF8" w:rsidRPr="00A5136D">
        <w:rPr>
          <w:rFonts w:ascii="Book Antiqua" w:hAnsi="Book Antiqua" w:cs="Arial"/>
          <w:sz w:val="24"/>
          <w:szCs w:val="24"/>
          <w:lang w:val="en-US"/>
        </w:rPr>
        <w:t>ation</w:t>
      </w:r>
      <w:r w:rsidR="003D3352" w:rsidRPr="00A5136D">
        <w:rPr>
          <w:rFonts w:ascii="Book Antiqua" w:hAnsi="Book Antiqua" w:cs="Arial"/>
          <w:sz w:val="24"/>
          <w:szCs w:val="24"/>
          <w:lang w:val="en-US"/>
        </w:rPr>
        <w:t>s</w:t>
      </w:r>
      <w:r w:rsidR="00370B96" w:rsidRPr="00A5136D">
        <w:rPr>
          <w:rFonts w:ascii="Book Antiqua" w:hAnsi="Book Antiqua" w:cs="Arial"/>
          <w:sz w:val="24"/>
          <w:szCs w:val="24"/>
          <w:lang w:val="en-US"/>
        </w:rPr>
        <w:t>.</w:t>
      </w:r>
      <w:r w:rsidR="007628A2" w:rsidRPr="00A5136D">
        <w:rPr>
          <w:rFonts w:ascii="Book Antiqua" w:hAnsi="Book Antiqua" w:cs="Arial"/>
          <w:sz w:val="24"/>
          <w:szCs w:val="24"/>
          <w:lang w:val="en-US"/>
        </w:rPr>
        <w:t xml:space="preserve"> </w:t>
      </w:r>
    </w:p>
    <w:p w14:paraId="13B549E7" w14:textId="77777777" w:rsidR="00306DDD" w:rsidRDefault="00306DDD">
      <w:pPr>
        <w:rPr>
          <w:rFonts w:ascii="Book Antiqua" w:hAnsi="Book Antiqua" w:cs="Arial"/>
          <w:sz w:val="24"/>
          <w:szCs w:val="24"/>
          <w:lang w:val="en-US"/>
        </w:rPr>
      </w:pPr>
      <w:r>
        <w:rPr>
          <w:rFonts w:ascii="Book Antiqua" w:hAnsi="Book Antiqua" w:cs="Arial"/>
          <w:sz w:val="24"/>
          <w:szCs w:val="24"/>
          <w:lang w:val="en-US"/>
        </w:rPr>
        <w:br w:type="page"/>
      </w:r>
    </w:p>
    <w:p w14:paraId="008A2774" w14:textId="141C048D" w:rsidR="00EA506F" w:rsidRPr="00A5136D" w:rsidRDefault="00306DDD" w:rsidP="00A5136D">
      <w:pPr>
        <w:pStyle w:val="a3"/>
        <w:adjustRightInd w:val="0"/>
        <w:snapToGrid w:val="0"/>
        <w:spacing w:line="360" w:lineRule="auto"/>
        <w:jc w:val="both"/>
        <w:rPr>
          <w:rFonts w:ascii="Book Antiqua" w:hAnsi="Book Antiqua" w:cs="Arial"/>
          <w:b/>
          <w:sz w:val="24"/>
          <w:szCs w:val="24"/>
          <w:lang w:val="en-US"/>
        </w:rPr>
      </w:pPr>
      <w:r w:rsidRPr="00A5136D">
        <w:rPr>
          <w:rFonts w:ascii="Book Antiqua" w:hAnsi="Book Antiqua" w:cs="Arial"/>
          <w:b/>
          <w:sz w:val="24"/>
          <w:szCs w:val="24"/>
          <w:lang w:val="en-US"/>
        </w:rPr>
        <w:lastRenderedPageBreak/>
        <w:t>REFERENCES</w:t>
      </w:r>
    </w:p>
    <w:p w14:paraId="07D54529"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1 </w:t>
      </w:r>
      <w:r w:rsidRPr="00306DDD">
        <w:rPr>
          <w:rFonts w:ascii="Book Antiqua" w:hAnsi="Book Antiqua" w:cs="Arial"/>
          <w:b/>
          <w:bCs/>
          <w:sz w:val="24"/>
          <w:szCs w:val="24"/>
        </w:rPr>
        <w:t>Liu HM</w:t>
      </w:r>
      <w:r w:rsidRPr="00306DDD">
        <w:rPr>
          <w:rFonts w:ascii="Book Antiqua" w:hAnsi="Book Antiqua" w:cs="Arial"/>
          <w:sz w:val="24"/>
          <w:szCs w:val="24"/>
        </w:rPr>
        <w:t>, Deng GH, Mao Q, Wang XH. Diagnosis of erythropoietic protoporphyria with severe liver injury: A case report. </w:t>
      </w:r>
      <w:r w:rsidRPr="00306DDD">
        <w:rPr>
          <w:rFonts w:ascii="Book Antiqua" w:hAnsi="Book Antiqua" w:cs="Arial"/>
          <w:i/>
          <w:iCs/>
          <w:sz w:val="24"/>
          <w:szCs w:val="24"/>
        </w:rPr>
        <w:t>World J Gastroenterol</w:t>
      </w:r>
      <w:r w:rsidRPr="00306DDD">
        <w:rPr>
          <w:rFonts w:ascii="Book Antiqua" w:hAnsi="Book Antiqua" w:cs="Arial"/>
          <w:sz w:val="24"/>
          <w:szCs w:val="24"/>
        </w:rPr>
        <w:t> 2019; </w:t>
      </w:r>
      <w:r w:rsidRPr="00306DDD">
        <w:rPr>
          <w:rFonts w:ascii="Book Antiqua" w:hAnsi="Book Antiqua" w:cs="Arial"/>
          <w:b/>
          <w:bCs/>
          <w:sz w:val="24"/>
          <w:szCs w:val="24"/>
        </w:rPr>
        <w:t>25</w:t>
      </w:r>
      <w:r w:rsidRPr="00306DDD">
        <w:rPr>
          <w:rFonts w:ascii="Book Antiqua" w:hAnsi="Book Antiqua" w:cs="Arial"/>
          <w:sz w:val="24"/>
          <w:szCs w:val="24"/>
        </w:rPr>
        <w:t>: 880-887 [PMID: 30809087 DOI: 10.3748/wjg.v25.i7.880]</w:t>
      </w:r>
    </w:p>
    <w:p w14:paraId="1BCAD9DD"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2 </w:t>
      </w:r>
      <w:r w:rsidRPr="00306DDD">
        <w:rPr>
          <w:rFonts w:ascii="Book Antiqua" w:hAnsi="Book Antiqua" w:cs="Arial"/>
          <w:b/>
          <w:bCs/>
          <w:sz w:val="24"/>
          <w:szCs w:val="24"/>
        </w:rPr>
        <w:t>Casanova-González MJ</w:t>
      </w:r>
      <w:r w:rsidRPr="00306DDD">
        <w:rPr>
          <w:rFonts w:ascii="Book Antiqua" w:hAnsi="Book Antiqua" w:cs="Arial"/>
          <w:sz w:val="24"/>
          <w:szCs w:val="24"/>
        </w:rPr>
        <w:t>, Trapero-Marugán M, Jones EA, Moreno-Otero R. Liver disease and erythropoietic protoporphyria: a concise review. </w:t>
      </w:r>
      <w:r w:rsidRPr="00306DDD">
        <w:rPr>
          <w:rFonts w:ascii="Book Antiqua" w:hAnsi="Book Antiqua" w:cs="Arial"/>
          <w:i/>
          <w:iCs/>
          <w:sz w:val="24"/>
          <w:szCs w:val="24"/>
        </w:rPr>
        <w:t>World J Gastroenterol</w:t>
      </w:r>
      <w:r w:rsidRPr="00306DDD">
        <w:rPr>
          <w:rFonts w:ascii="Book Antiqua" w:hAnsi="Book Antiqua" w:cs="Arial"/>
          <w:sz w:val="24"/>
          <w:szCs w:val="24"/>
        </w:rPr>
        <w:t> 2010; </w:t>
      </w:r>
      <w:r w:rsidRPr="00306DDD">
        <w:rPr>
          <w:rFonts w:ascii="Book Antiqua" w:hAnsi="Book Antiqua" w:cs="Arial"/>
          <w:b/>
          <w:bCs/>
          <w:sz w:val="24"/>
          <w:szCs w:val="24"/>
        </w:rPr>
        <w:t>16</w:t>
      </w:r>
      <w:r w:rsidRPr="00306DDD">
        <w:rPr>
          <w:rFonts w:ascii="Book Antiqua" w:hAnsi="Book Antiqua" w:cs="Arial"/>
          <w:sz w:val="24"/>
          <w:szCs w:val="24"/>
        </w:rPr>
        <w:t>: 4526-4531 [PMID: 20857522 DOI: 10.3748/wjg.v16.i36.4526]</w:t>
      </w:r>
    </w:p>
    <w:p w14:paraId="5014ADF4"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3 </w:t>
      </w:r>
      <w:r w:rsidRPr="00306DDD">
        <w:rPr>
          <w:rFonts w:ascii="Book Antiqua" w:hAnsi="Book Antiqua" w:cs="Arial"/>
          <w:b/>
          <w:bCs/>
          <w:sz w:val="24"/>
          <w:szCs w:val="24"/>
        </w:rPr>
        <w:t>Anstey AV</w:t>
      </w:r>
      <w:r w:rsidRPr="00306DDD">
        <w:rPr>
          <w:rFonts w:ascii="Book Antiqua" w:hAnsi="Book Antiqua" w:cs="Arial"/>
          <w:sz w:val="24"/>
          <w:szCs w:val="24"/>
        </w:rPr>
        <w:t>, Hift RJ. Liver disease in erythropoietic protoporphyria: insights and implications for management. </w:t>
      </w:r>
      <w:r w:rsidRPr="00306DDD">
        <w:rPr>
          <w:rFonts w:ascii="Book Antiqua" w:hAnsi="Book Antiqua" w:cs="Arial"/>
          <w:i/>
          <w:iCs/>
          <w:sz w:val="24"/>
          <w:szCs w:val="24"/>
        </w:rPr>
        <w:t>Gut</w:t>
      </w:r>
      <w:r w:rsidRPr="00306DDD">
        <w:rPr>
          <w:rFonts w:ascii="Book Antiqua" w:hAnsi="Book Antiqua" w:cs="Arial"/>
          <w:sz w:val="24"/>
          <w:szCs w:val="24"/>
        </w:rPr>
        <w:t> 2007; </w:t>
      </w:r>
      <w:r w:rsidRPr="00306DDD">
        <w:rPr>
          <w:rFonts w:ascii="Book Antiqua" w:hAnsi="Book Antiqua" w:cs="Arial"/>
          <w:b/>
          <w:bCs/>
          <w:sz w:val="24"/>
          <w:szCs w:val="24"/>
        </w:rPr>
        <w:t>56</w:t>
      </w:r>
      <w:r w:rsidRPr="00306DDD">
        <w:rPr>
          <w:rFonts w:ascii="Book Antiqua" w:hAnsi="Book Antiqua" w:cs="Arial"/>
          <w:sz w:val="24"/>
          <w:szCs w:val="24"/>
        </w:rPr>
        <w:t>: 1009-1018 [PMID: 17360790]</w:t>
      </w:r>
    </w:p>
    <w:p w14:paraId="44624C19"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4 </w:t>
      </w:r>
      <w:r w:rsidRPr="00306DDD">
        <w:rPr>
          <w:rFonts w:ascii="Book Antiqua" w:hAnsi="Book Antiqua" w:cs="Arial"/>
          <w:b/>
          <w:bCs/>
          <w:sz w:val="24"/>
          <w:szCs w:val="24"/>
        </w:rPr>
        <w:t>Dobozy A</w:t>
      </w:r>
      <w:r w:rsidRPr="00306DDD">
        <w:rPr>
          <w:rFonts w:ascii="Book Antiqua" w:hAnsi="Book Antiqua" w:cs="Arial"/>
          <w:sz w:val="24"/>
          <w:szCs w:val="24"/>
        </w:rPr>
        <w:t>, Csató M, Siklósi C, Simon N. Transfusion therapy for erythropoietic protoporphyria. </w:t>
      </w:r>
      <w:r w:rsidRPr="00306DDD">
        <w:rPr>
          <w:rFonts w:ascii="Book Antiqua" w:hAnsi="Book Antiqua" w:cs="Arial"/>
          <w:i/>
          <w:iCs/>
          <w:sz w:val="24"/>
          <w:szCs w:val="24"/>
        </w:rPr>
        <w:t>Br J Dermatol</w:t>
      </w:r>
      <w:r w:rsidRPr="00306DDD">
        <w:rPr>
          <w:rFonts w:ascii="Book Antiqua" w:hAnsi="Book Antiqua" w:cs="Arial"/>
          <w:sz w:val="24"/>
          <w:szCs w:val="24"/>
        </w:rPr>
        <w:t> 1983; </w:t>
      </w:r>
      <w:r w:rsidRPr="00306DDD">
        <w:rPr>
          <w:rFonts w:ascii="Book Antiqua" w:hAnsi="Book Antiqua" w:cs="Arial"/>
          <w:b/>
          <w:bCs/>
          <w:sz w:val="24"/>
          <w:szCs w:val="24"/>
        </w:rPr>
        <w:t>109</w:t>
      </w:r>
      <w:r w:rsidRPr="00306DDD">
        <w:rPr>
          <w:rFonts w:ascii="Book Antiqua" w:hAnsi="Book Antiqua" w:cs="Arial"/>
          <w:sz w:val="24"/>
          <w:szCs w:val="24"/>
        </w:rPr>
        <w:t>: 571-576 [PMID: 6639879 DOI: 10.1111/j.1365-2133.1983.tb07681.x]</w:t>
      </w:r>
    </w:p>
    <w:p w14:paraId="0A0E287D"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5 </w:t>
      </w:r>
      <w:r w:rsidRPr="00306DDD">
        <w:rPr>
          <w:rFonts w:ascii="Book Antiqua" w:hAnsi="Book Antiqua" w:cs="Arial"/>
          <w:b/>
          <w:bCs/>
          <w:sz w:val="24"/>
          <w:szCs w:val="24"/>
        </w:rPr>
        <w:t>Wahlin S</w:t>
      </w:r>
      <w:r w:rsidRPr="00306DDD">
        <w:rPr>
          <w:rFonts w:ascii="Book Antiqua" w:hAnsi="Book Antiqua" w:cs="Arial"/>
          <w:sz w:val="24"/>
          <w:szCs w:val="24"/>
        </w:rPr>
        <w:t>, Stal P, Adam R, Karam V, Porte R, Seehofer D, Gunson BK, Hillingsø J, Klempnauer JL, Schmidt J, Alexander G, O'Grady J, Clavien PA, Salizzoni M, Paul A, Rolles K, Ericzon BG, Harper P; European Liver and Intestine Transplant Association. Liver transplantation for erythropoietic protoporphyria in Europe. </w:t>
      </w:r>
      <w:r w:rsidRPr="00306DDD">
        <w:rPr>
          <w:rFonts w:ascii="Book Antiqua" w:hAnsi="Book Antiqua" w:cs="Arial"/>
          <w:i/>
          <w:iCs/>
          <w:sz w:val="24"/>
          <w:szCs w:val="24"/>
        </w:rPr>
        <w:t>Liver Transpl</w:t>
      </w:r>
      <w:r w:rsidRPr="00306DDD">
        <w:rPr>
          <w:rFonts w:ascii="Book Antiqua" w:hAnsi="Book Antiqua" w:cs="Arial"/>
          <w:sz w:val="24"/>
          <w:szCs w:val="24"/>
        </w:rPr>
        <w:t> 2011; </w:t>
      </w:r>
      <w:r w:rsidRPr="00306DDD">
        <w:rPr>
          <w:rFonts w:ascii="Book Antiqua" w:hAnsi="Book Antiqua" w:cs="Arial"/>
          <w:b/>
          <w:bCs/>
          <w:sz w:val="24"/>
          <w:szCs w:val="24"/>
        </w:rPr>
        <w:t>17</w:t>
      </w:r>
      <w:r w:rsidRPr="00306DDD">
        <w:rPr>
          <w:rFonts w:ascii="Book Antiqua" w:hAnsi="Book Antiqua" w:cs="Arial"/>
          <w:sz w:val="24"/>
          <w:szCs w:val="24"/>
        </w:rPr>
        <w:t>: 1021-1026 [PMID: 21604355 DOI: 10.1002/lt.22341]</w:t>
      </w:r>
    </w:p>
    <w:p w14:paraId="5C33E8DF"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6 </w:t>
      </w:r>
      <w:r w:rsidRPr="00306DDD">
        <w:rPr>
          <w:rFonts w:ascii="Book Antiqua" w:hAnsi="Book Antiqua" w:cs="Arial"/>
          <w:b/>
          <w:bCs/>
          <w:sz w:val="24"/>
          <w:szCs w:val="24"/>
        </w:rPr>
        <w:t>Bonkovsky HL</w:t>
      </w:r>
      <w:r w:rsidRPr="00306DDD">
        <w:rPr>
          <w:rFonts w:ascii="Book Antiqua" w:hAnsi="Book Antiqua" w:cs="Arial"/>
          <w:sz w:val="24"/>
          <w:szCs w:val="24"/>
        </w:rPr>
        <w:t>, Schned AR. Fatal liver failure in protoporphyria. Synergism between ethanol excess and the genetic defect. </w:t>
      </w:r>
      <w:r w:rsidRPr="00306DDD">
        <w:rPr>
          <w:rFonts w:ascii="Book Antiqua" w:hAnsi="Book Antiqua" w:cs="Arial"/>
          <w:i/>
          <w:iCs/>
          <w:sz w:val="24"/>
          <w:szCs w:val="24"/>
        </w:rPr>
        <w:t>Gastroenterology</w:t>
      </w:r>
      <w:r w:rsidRPr="00306DDD">
        <w:rPr>
          <w:rFonts w:ascii="Book Antiqua" w:hAnsi="Book Antiqua" w:cs="Arial"/>
          <w:sz w:val="24"/>
          <w:szCs w:val="24"/>
        </w:rPr>
        <w:t> 1986; </w:t>
      </w:r>
      <w:r w:rsidRPr="00306DDD">
        <w:rPr>
          <w:rFonts w:ascii="Book Antiqua" w:hAnsi="Book Antiqua" w:cs="Arial"/>
          <w:b/>
          <w:bCs/>
          <w:sz w:val="24"/>
          <w:szCs w:val="24"/>
        </w:rPr>
        <w:t>90</w:t>
      </w:r>
      <w:r w:rsidRPr="00306DDD">
        <w:rPr>
          <w:rFonts w:ascii="Book Antiqua" w:hAnsi="Book Antiqua" w:cs="Arial"/>
          <w:sz w:val="24"/>
          <w:szCs w:val="24"/>
        </w:rPr>
        <w:t>: 191-201 [PMID: 3940245 DOI: 10.1016/0016-5085(86)90093-4]</w:t>
      </w:r>
    </w:p>
    <w:p w14:paraId="4478B014" w14:textId="5C5B92F9" w:rsidR="00306DDD" w:rsidRPr="00306DDD" w:rsidRDefault="00306DDD" w:rsidP="00306DDD">
      <w:pPr>
        <w:wordWrap w:val="0"/>
        <w:snapToGrid w:val="0"/>
        <w:spacing w:after="0" w:line="360" w:lineRule="auto"/>
        <w:jc w:val="right"/>
        <w:rPr>
          <w:rFonts w:ascii="Book Antiqua" w:eastAsia="宋体" w:hAnsi="Book Antiqua" w:cs="Times New Roman"/>
          <w:b/>
          <w:bCs/>
          <w:sz w:val="24"/>
          <w:szCs w:val="24"/>
          <w:lang w:val="en-US" w:eastAsia="zh-CN"/>
        </w:rPr>
      </w:pPr>
      <w:bookmarkStart w:id="187" w:name="OLE_LINK148"/>
      <w:bookmarkStart w:id="188" w:name="OLE_LINK320"/>
      <w:bookmarkStart w:id="189" w:name="OLE_LINK387"/>
      <w:bookmarkStart w:id="190" w:name="OLE_LINK254"/>
      <w:bookmarkStart w:id="191" w:name="OLE_LINK149"/>
      <w:bookmarkStart w:id="192" w:name="OLE_LINK225"/>
      <w:bookmarkStart w:id="193" w:name="OLE_LINK207"/>
      <w:bookmarkStart w:id="194" w:name="OLE_LINK226"/>
      <w:bookmarkStart w:id="195" w:name="OLE_LINK212"/>
      <w:bookmarkStart w:id="196" w:name="OLE_LINK250"/>
      <w:bookmarkStart w:id="197" w:name="OLE_LINK281"/>
      <w:bookmarkStart w:id="198" w:name="OLE_LINK282"/>
      <w:bookmarkStart w:id="199" w:name="OLE_LINK313"/>
      <w:bookmarkStart w:id="200" w:name="OLE_LINK304"/>
      <w:bookmarkStart w:id="201" w:name="OLE_LINK321"/>
      <w:bookmarkStart w:id="202" w:name="OLE_LINK385"/>
      <w:bookmarkStart w:id="203" w:name="OLE_LINK400"/>
      <w:bookmarkStart w:id="204" w:name="OLE_LINK346"/>
      <w:bookmarkStart w:id="205" w:name="OLE_LINK371"/>
      <w:bookmarkStart w:id="206" w:name="OLE_LINK334"/>
      <w:bookmarkStart w:id="207" w:name="OLE_LINK1830"/>
      <w:bookmarkStart w:id="208" w:name="OLE_LINK457"/>
      <w:bookmarkStart w:id="209" w:name="OLE_LINK288"/>
      <w:bookmarkStart w:id="210" w:name="OLE_LINK384"/>
      <w:bookmarkStart w:id="211" w:name="OLE_LINK379"/>
      <w:bookmarkStart w:id="212" w:name="OLE_LINK303"/>
      <w:bookmarkStart w:id="213" w:name="OLE_LINK450"/>
      <w:bookmarkStart w:id="214" w:name="OLE_LINK489"/>
      <w:bookmarkStart w:id="215" w:name="OLE_LINK535"/>
      <w:bookmarkStart w:id="216" w:name="OLE_LINK648"/>
      <w:bookmarkStart w:id="217" w:name="OLE_LINK686"/>
      <w:bookmarkStart w:id="218" w:name="OLE_LINK471"/>
      <w:bookmarkStart w:id="219" w:name="OLE_LINK462"/>
      <w:bookmarkStart w:id="220" w:name="OLE_LINK519"/>
      <w:bookmarkStart w:id="221" w:name="OLE_LINK575"/>
      <w:bookmarkStart w:id="222" w:name="OLE_LINK491"/>
      <w:bookmarkStart w:id="223" w:name="OLE_LINK532"/>
      <w:bookmarkStart w:id="224" w:name="OLE_LINK572"/>
      <w:bookmarkStart w:id="225" w:name="OLE_LINK574"/>
      <w:bookmarkStart w:id="226" w:name="OLE_LINK480"/>
      <w:bookmarkStart w:id="227" w:name="OLE_LINK567"/>
      <w:bookmarkStart w:id="228" w:name="OLE_LINK2700"/>
      <w:bookmarkStart w:id="229" w:name="OLE_LINK581"/>
      <w:bookmarkStart w:id="230" w:name="OLE_LINK639"/>
      <w:bookmarkStart w:id="231" w:name="OLE_LINK688"/>
      <w:bookmarkStart w:id="232" w:name="OLE_LINK722"/>
      <w:bookmarkStart w:id="233" w:name="OLE_LINK542"/>
      <w:bookmarkStart w:id="234" w:name="OLE_LINK589"/>
      <w:bookmarkStart w:id="235" w:name="OLE_LINK582"/>
      <w:bookmarkStart w:id="236" w:name="OLE_LINK640"/>
      <w:bookmarkStart w:id="237" w:name="OLE_LINK714"/>
      <w:bookmarkStart w:id="238" w:name="OLE_LINK593"/>
      <w:bookmarkStart w:id="239" w:name="OLE_LINK716"/>
      <w:bookmarkStart w:id="240" w:name="OLE_LINK770"/>
      <w:bookmarkStart w:id="241" w:name="OLE_LINK801"/>
      <w:bookmarkStart w:id="242" w:name="OLE_LINK660"/>
      <w:bookmarkStart w:id="243" w:name="OLE_LINK781"/>
      <w:bookmarkStart w:id="244" w:name="OLE_LINK833"/>
      <w:bookmarkStart w:id="245" w:name="OLE_LINK642"/>
      <w:bookmarkStart w:id="246" w:name="OLE_LINK700"/>
      <w:bookmarkStart w:id="247" w:name="OLE_LINK792"/>
      <w:bookmarkStart w:id="248" w:name="OLE_LINK2882"/>
      <w:bookmarkStart w:id="249" w:name="OLE_LINK836"/>
      <w:bookmarkStart w:id="250" w:name="OLE_LINK889"/>
      <w:bookmarkStart w:id="251" w:name="OLE_LINK782"/>
      <w:bookmarkStart w:id="252" w:name="OLE_LINK826"/>
      <w:bookmarkStart w:id="253" w:name="OLE_LINK865"/>
      <w:bookmarkStart w:id="254" w:name="OLE_LINK856"/>
      <w:bookmarkStart w:id="255" w:name="OLE_LINK908"/>
      <w:bookmarkStart w:id="256" w:name="OLE_LINK980"/>
      <w:bookmarkStart w:id="257" w:name="OLE_LINK1018"/>
      <w:bookmarkStart w:id="258" w:name="OLE_LINK1049"/>
      <w:bookmarkStart w:id="259" w:name="OLE_LINK1076"/>
      <w:bookmarkStart w:id="260" w:name="OLE_LINK1106"/>
      <w:bookmarkStart w:id="261" w:name="OLE_LINK891"/>
      <w:bookmarkStart w:id="262" w:name="OLE_LINK943"/>
      <w:bookmarkStart w:id="263" w:name="OLE_LINK981"/>
      <w:bookmarkStart w:id="264" w:name="OLE_LINK1030"/>
      <w:bookmarkStart w:id="265" w:name="OLE_LINK847"/>
      <w:bookmarkStart w:id="266" w:name="OLE_LINK909"/>
      <w:bookmarkStart w:id="267" w:name="OLE_LINK906"/>
      <w:bookmarkStart w:id="268" w:name="OLE_LINK992"/>
      <w:bookmarkStart w:id="269" w:name="OLE_LINK993"/>
      <w:bookmarkStart w:id="270" w:name="OLE_LINK1052"/>
      <w:bookmarkStart w:id="271" w:name="OLE_LINK946"/>
      <w:bookmarkStart w:id="272" w:name="OLE_LINK911"/>
      <w:bookmarkStart w:id="273" w:name="OLE_LINK930"/>
      <w:bookmarkStart w:id="274" w:name="OLE_LINK1059"/>
      <w:bookmarkStart w:id="275" w:name="OLE_LINK1174"/>
      <w:bookmarkStart w:id="276" w:name="OLE_LINK1137"/>
      <w:bookmarkStart w:id="277" w:name="OLE_LINK1167"/>
      <w:bookmarkStart w:id="278" w:name="OLE_LINK1200"/>
      <w:bookmarkStart w:id="279" w:name="OLE_LINK1241"/>
      <w:bookmarkStart w:id="280" w:name="OLE_LINK1288"/>
      <w:bookmarkStart w:id="281" w:name="OLE_LINK1056"/>
      <w:bookmarkStart w:id="282" w:name="OLE_LINK1158"/>
      <w:bookmarkStart w:id="283" w:name="OLE_LINK1175"/>
      <w:bookmarkStart w:id="284" w:name="OLE_LINK1074"/>
      <w:bookmarkStart w:id="285" w:name="OLE_LINK1169"/>
      <w:bookmarkStart w:id="286" w:name="OLE_LINK386"/>
      <w:bookmarkStart w:id="287" w:name="OLE_LINK52"/>
      <w:bookmarkStart w:id="288" w:name="OLE_LINK57"/>
      <w:bookmarkStart w:id="289" w:name="OLE_LINK33"/>
      <w:bookmarkStart w:id="290" w:name="OLE_LINK34"/>
      <w:bookmarkStart w:id="291" w:name="OLE_LINK599"/>
      <w:bookmarkStart w:id="292" w:name="OLE_LINK87"/>
      <w:r w:rsidRPr="00306DDD">
        <w:rPr>
          <w:rFonts w:ascii="Book Antiqua" w:eastAsia="宋体" w:hAnsi="Book Antiqua" w:cs="Times New Roman"/>
          <w:b/>
          <w:bCs/>
          <w:sz w:val="24"/>
          <w:szCs w:val="24"/>
          <w:lang w:val="en-US" w:eastAsia="zh-CN"/>
        </w:rPr>
        <w:t>P-Reviewer:</w:t>
      </w:r>
      <w:r w:rsidRPr="00306DDD">
        <w:rPr>
          <w:rFonts w:ascii="Book Antiqua" w:eastAsia="宋体" w:hAnsi="Book Antiqua" w:cs="Times New Roman" w:hint="eastAsia"/>
          <w:b/>
          <w:bCs/>
          <w:sz w:val="24"/>
          <w:szCs w:val="24"/>
          <w:lang w:val="en-US" w:eastAsia="zh-CN"/>
        </w:rPr>
        <w:t xml:space="preserve"> </w:t>
      </w:r>
      <w:r w:rsidRPr="00306DDD">
        <w:rPr>
          <w:rFonts w:ascii="Book Antiqua" w:eastAsia="宋体" w:hAnsi="Book Antiqua" w:cs="Times New Roman"/>
          <w:bCs/>
          <w:sz w:val="24"/>
          <w:szCs w:val="24"/>
          <w:lang w:val="en-US" w:eastAsia="zh-CN"/>
        </w:rPr>
        <w:t>Ma</w:t>
      </w:r>
      <w:r>
        <w:rPr>
          <w:rFonts w:ascii="Book Antiqua" w:eastAsia="宋体" w:hAnsi="Book Antiqua" w:cs="Times New Roman"/>
          <w:bCs/>
          <w:sz w:val="24"/>
          <w:szCs w:val="24"/>
          <w:lang w:val="en-US" w:eastAsia="zh-CN"/>
        </w:rPr>
        <w:t xml:space="preserve"> XC, </w:t>
      </w:r>
      <w:r w:rsidRPr="00306DDD">
        <w:rPr>
          <w:rFonts w:ascii="Book Antiqua" w:eastAsia="宋体" w:hAnsi="Book Antiqua" w:cs="Times New Roman"/>
          <w:bCs/>
          <w:sz w:val="24"/>
          <w:szCs w:val="24"/>
          <w:lang w:val="en-US" w:eastAsia="zh-CN"/>
        </w:rPr>
        <w:t>Tarantino</w:t>
      </w:r>
      <w:r>
        <w:rPr>
          <w:rFonts w:ascii="Book Antiqua" w:eastAsia="宋体" w:hAnsi="Book Antiqua" w:cs="Times New Roman"/>
          <w:bCs/>
          <w:sz w:val="24"/>
          <w:szCs w:val="24"/>
          <w:lang w:val="en-US" w:eastAsia="zh-CN"/>
        </w:rPr>
        <w:t xml:space="preserve"> G</w:t>
      </w:r>
    </w:p>
    <w:p w14:paraId="6507D58A" w14:textId="744CF74C" w:rsidR="00306DDD" w:rsidRPr="00306DDD" w:rsidRDefault="00306DDD" w:rsidP="00822179">
      <w:pPr>
        <w:wordWrap w:val="0"/>
        <w:snapToGrid w:val="0"/>
        <w:spacing w:after="0" w:line="360" w:lineRule="auto"/>
        <w:jc w:val="right"/>
        <w:rPr>
          <w:rFonts w:ascii="Book Antiqua" w:eastAsia="宋体" w:hAnsi="Book Antiqua" w:cs="Times New Roman"/>
          <w:sz w:val="24"/>
          <w:szCs w:val="24"/>
          <w:lang w:val="en-US" w:eastAsia="zh-CN"/>
        </w:rPr>
      </w:pPr>
      <w:r w:rsidRPr="00306DDD">
        <w:rPr>
          <w:rFonts w:ascii="Book Antiqua" w:eastAsia="宋体" w:hAnsi="Book Antiqua" w:cs="Times New Roman"/>
          <w:b/>
          <w:bCs/>
          <w:sz w:val="24"/>
          <w:szCs w:val="24"/>
          <w:lang w:val="en-US" w:eastAsia="zh-CN"/>
        </w:rPr>
        <w:t>S-Editor:</w:t>
      </w:r>
      <w:r w:rsidRPr="00306DDD">
        <w:rPr>
          <w:rFonts w:ascii="Book Antiqua" w:eastAsia="宋体" w:hAnsi="Book Antiqua" w:cs="Times New Roman" w:hint="eastAsia"/>
          <w:sz w:val="24"/>
          <w:szCs w:val="24"/>
          <w:lang w:val="en-US" w:eastAsia="zh-CN"/>
        </w:rPr>
        <w:t xml:space="preserve"> </w:t>
      </w:r>
      <w:r w:rsidRPr="00306DDD">
        <w:rPr>
          <w:rFonts w:ascii="Book Antiqua" w:eastAsia="宋体" w:hAnsi="Book Antiqua" w:cs="Times New Roman"/>
          <w:sz w:val="24"/>
          <w:szCs w:val="24"/>
          <w:lang w:val="en-US" w:eastAsia="zh-CN"/>
        </w:rPr>
        <w:t>Ma</w:t>
      </w:r>
      <w:r w:rsidRPr="00306DDD">
        <w:rPr>
          <w:rFonts w:ascii="Book Antiqua" w:eastAsia="宋体" w:hAnsi="Book Antiqua" w:cs="Times New Roman" w:hint="eastAsia"/>
          <w:sz w:val="24"/>
          <w:szCs w:val="24"/>
          <w:lang w:val="en-US" w:eastAsia="zh-CN"/>
        </w:rPr>
        <w:t xml:space="preserve"> </w:t>
      </w:r>
      <w:r w:rsidRPr="00306DDD">
        <w:rPr>
          <w:rFonts w:ascii="Book Antiqua" w:eastAsia="宋体" w:hAnsi="Book Antiqua" w:cs="Times New Roman"/>
          <w:sz w:val="24"/>
          <w:szCs w:val="24"/>
          <w:lang w:val="en-US" w:eastAsia="zh-CN"/>
        </w:rPr>
        <w:t>RY</w:t>
      </w:r>
      <w:r w:rsidRPr="00306DDD">
        <w:rPr>
          <w:rFonts w:ascii="Book Antiqua" w:eastAsia="宋体" w:hAnsi="Book Antiqua" w:cs="Times New Roman" w:hint="eastAsia"/>
          <w:sz w:val="24"/>
          <w:szCs w:val="24"/>
          <w:lang w:val="en-US" w:eastAsia="zh-CN"/>
        </w:rPr>
        <w:t xml:space="preserve"> </w:t>
      </w:r>
      <w:r w:rsidRPr="00306DDD">
        <w:rPr>
          <w:rFonts w:ascii="Book Antiqua" w:eastAsia="宋体" w:hAnsi="Book Antiqua" w:cs="Times New Roman"/>
          <w:b/>
          <w:bCs/>
          <w:sz w:val="24"/>
          <w:szCs w:val="24"/>
          <w:lang w:val="en-US" w:eastAsia="zh-CN"/>
        </w:rPr>
        <w:t>L-Editor:</w:t>
      </w:r>
      <w:r w:rsidRPr="00306DDD">
        <w:rPr>
          <w:rFonts w:ascii="Book Antiqua" w:eastAsia="宋体" w:hAnsi="Book Antiqua" w:cs="Times New Roman"/>
          <w:sz w:val="24"/>
          <w:szCs w:val="24"/>
          <w:lang w:val="en-US" w:eastAsia="zh-CN"/>
        </w:rPr>
        <w:t xml:space="preserve"> </w:t>
      </w:r>
      <w:r w:rsidR="00822179" w:rsidRPr="00822179">
        <w:rPr>
          <w:rFonts w:ascii="Book Antiqua" w:eastAsia="宋体" w:hAnsi="Book Antiqua" w:cs="Times New Roman"/>
          <w:b/>
          <w:sz w:val="24"/>
          <w:szCs w:val="24"/>
          <w:lang w:val="en-US" w:eastAsia="zh-CN"/>
        </w:rPr>
        <w:t>A</w:t>
      </w:r>
      <w:r w:rsidR="00822179" w:rsidRPr="00822179">
        <w:rPr>
          <w:rFonts w:ascii="Book Antiqua" w:eastAsia="宋体" w:hAnsi="Book Antiqua" w:cs="Times New Roman" w:hint="eastAsia"/>
          <w:b/>
          <w:sz w:val="24"/>
          <w:szCs w:val="24"/>
          <w:lang w:val="en-US" w:eastAsia="zh-CN"/>
        </w:rPr>
        <w:t xml:space="preserve"> </w:t>
      </w:r>
      <w:r w:rsidRPr="00306DDD">
        <w:rPr>
          <w:rFonts w:ascii="Book Antiqua" w:eastAsia="宋体" w:hAnsi="Book Antiqua" w:cs="Times New Roman"/>
          <w:b/>
          <w:bCs/>
          <w:sz w:val="24"/>
          <w:szCs w:val="24"/>
          <w:lang w:val="en-US" w:eastAsia="zh-CN"/>
        </w:rPr>
        <w:t>E-Editor:</w:t>
      </w:r>
      <w:r w:rsidR="00822179">
        <w:rPr>
          <w:rFonts w:ascii="Book Antiqua" w:eastAsia="宋体" w:hAnsi="Book Antiqua" w:cs="Times New Roman" w:hint="eastAsia"/>
          <w:b/>
          <w:bCs/>
          <w:sz w:val="24"/>
          <w:szCs w:val="24"/>
          <w:lang w:val="en-US" w:eastAsia="zh-CN"/>
        </w:rPr>
        <w:t xml:space="preserve"> </w:t>
      </w:r>
      <w:bookmarkStart w:id="293" w:name="_GoBack"/>
      <w:r w:rsidR="00822179" w:rsidRPr="00822179">
        <w:rPr>
          <w:rFonts w:ascii="Book Antiqua" w:eastAsia="宋体" w:hAnsi="Book Antiqua" w:cs="Times New Roman"/>
          <w:bCs/>
          <w:sz w:val="24"/>
          <w:szCs w:val="24"/>
          <w:lang w:val="en-US" w:eastAsia="zh-CN"/>
        </w:rPr>
        <w:t>Zhang YL</w:t>
      </w:r>
      <w:bookmarkEnd w:id="293"/>
    </w:p>
    <w:p w14:paraId="78980D02"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b/>
          <w:sz w:val="24"/>
          <w:szCs w:val="24"/>
          <w:lang w:val="en-US" w:eastAsia="zh-CN"/>
        </w:rPr>
      </w:pPr>
      <w:bookmarkStart w:id="294" w:name="OLE_LINK880"/>
      <w:bookmarkStart w:id="295" w:name="OLE_LINK88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306DDD">
        <w:rPr>
          <w:rFonts w:ascii="Book Antiqua" w:eastAsia="宋体" w:hAnsi="Book Antiqua" w:cs="Helvetica"/>
          <w:b/>
          <w:sz w:val="24"/>
          <w:szCs w:val="24"/>
          <w:lang w:val="en-US" w:eastAsia="zh-CN"/>
        </w:rPr>
        <w:t xml:space="preserve">Specialty type: </w:t>
      </w:r>
      <w:r w:rsidRPr="00306DDD">
        <w:rPr>
          <w:rFonts w:ascii="Book Antiqua" w:eastAsia="宋体" w:hAnsi="Book Antiqua" w:cs="Helvetica"/>
          <w:sz w:val="24"/>
          <w:szCs w:val="24"/>
          <w:lang w:val="en-US" w:eastAsia="zh-CN"/>
        </w:rPr>
        <w:t>Gastroenterology and</w:t>
      </w:r>
      <w:r w:rsidRPr="00306DDD">
        <w:rPr>
          <w:rFonts w:ascii="Book Antiqua" w:eastAsia="宋体" w:hAnsi="Book Antiqua" w:cs="Helvetica" w:hint="eastAsia"/>
          <w:sz w:val="24"/>
          <w:szCs w:val="24"/>
          <w:lang w:val="en-US" w:eastAsia="zh-CN"/>
        </w:rPr>
        <w:t xml:space="preserve"> </w:t>
      </w:r>
      <w:proofErr w:type="spellStart"/>
      <w:r w:rsidRPr="00306DDD">
        <w:rPr>
          <w:rFonts w:ascii="Book Antiqua" w:eastAsia="宋体" w:hAnsi="Book Antiqua" w:cs="Helvetica"/>
          <w:sz w:val="24"/>
          <w:szCs w:val="24"/>
          <w:lang w:val="en-US" w:eastAsia="zh-CN"/>
        </w:rPr>
        <w:t>hepatology</w:t>
      </w:r>
      <w:proofErr w:type="spellEnd"/>
    </w:p>
    <w:p w14:paraId="7C380BEB" w14:textId="7DC3CF38" w:rsidR="00306DDD" w:rsidRPr="00306DDD" w:rsidRDefault="00306DDD" w:rsidP="00306DDD">
      <w:pPr>
        <w:shd w:val="clear" w:color="auto" w:fill="FFFFFF"/>
        <w:snapToGrid w:val="0"/>
        <w:spacing w:after="0" w:line="360" w:lineRule="auto"/>
        <w:jc w:val="both"/>
        <w:rPr>
          <w:rFonts w:ascii="Book Antiqua" w:eastAsia="宋体" w:hAnsi="Book Antiqua" w:cs="Helvetica"/>
          <w:b/>
          <w:sz w:val="24"/>
          <w:szCs w:val="24"/>
          <w:lang w:val="en-US" w:eastAsia="zh-CN"/>
        </w:rPr>
      </w:pPr>
      <w:r w:rsidRPr="00306DDD">
        <w:rPr>
          <w:rFonts w:ascii="Book Antiqua" w:eastAsia="宋体" w:hAnsi="Book Antiqua" w:cs="Helvetica"/>
          <w:b/>
          <w:sz w:val="24"/>
          <w:szCs w:val="24"/>
          <w:lang w:val="en-US" w:eastAsia="zh-CN"/>
        </w:rPr>
        <w:t xml:space="preserve">Country of origin: </w:t>
      </w:r>
      <w:r w:rsidRPr="00306DDD">
        <w:rPr>
          <w:rFonts w:ascii="Book Antiqua" w:eastAsia="宋体" w:hAnsi="Book Antiqua" w:cs="Helvetica"/>
          <w:sz w:val="24"/>
          <w:szCs w:val="24"/>
          <w:lang w:val="en-US" w:eastAsia="zh-CN"/>
        </w:rPr>
        <w:t>Netherlands</w:t>
      </w:r>
    </w:p>
    <w:p w14:paraId="0D2E42DD"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b/>
          <w:sz w:val="24"/>
          <w:szCs w:val="24"/>
          <w:lang w:val="en-US" w:eastAsia="zh-CN"/>
        </w:rPr>
      </w:pPr>
      <w:r w:rsidRPr="00306DDD">
        <w:rPr>
          <w:rFonts w:ascii="Book Antiqua" w:eastAsia="宋体" w:hAnsi="Book Antiqua" w:cs="Helvetica"/>
          <w:b/>
          <w:sz w:val="24"/>
          <w:szCs w:val="24"/>
          <w:lang w:val="en-US" w:eastAsia="zh-CN"/>
        </w:rPr>
        <w:t>Peer-review report classification</w:t>
      </w:r>
    </w:p>
    <w:p w14:paraId="42C7E1F1"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sz w:val="24"/>
          <w:szCs w:val="24"/>
          <w:lang w:val="en-US" w:eastAsia="zh-CN"/>
        </w:rPr>
      </w:pPr>
      <w:r w:rsidRPr="00306DDD">
        <w:rPr>
          <w:rFonts w:ascii="Book Antiqua" w:eastAsia="宋体" w:hAnsi="Book Antiqua" w:cs="Helvetica"/>
          <w:sz w:val="24"/>
          <w:szCs w:val="24"/>
          <w:lang w:val="en-US" w:eastAsia="zh-CN"/>
        </w:rPr>
        <w:t xml:space="preserve">Grade </w:t>
      </w:r>
      <w:proofErr w:type="gramStart"/>
      <w:r w:rsidRPr="00306DDD">
        <w:rPr>
          <w:rFonts w:ascii="Book Antiqua" w:eastAsia="宋体" w:hAnsi="Book Antiqua" w:cs="Helvetica"/>
          <w:sz w:val="24"/>
          <w:szCs w:val="24"/>
          <w:lang w:val="en-US" w:eastAsia="zh-CN"/>
        </w:rPr>
        <w:t>A</w:t>
      </w:r>
      <w:proofErr w:type="gramEnd"/>
      <w:r w:rsidRPr="00306DDD">
        <w:rPr>
          <w:rFonts w:ascii="Book Antiqua" w:eastAsia="宋体" w:hAnsi="Book Antiqua" w:cs="Helvetica"/>
          <w:sz w:val="24"/>
          <w:szCs w:val="24"/>
          <w:lang w:val="en-US" w:eastAsia="zh-CN"/>
        </w:rPr>
        <w:t xml:space="preserve"> (Excellent): </w:t>
      </w:r>
      <w:r w:rsidRPr="00306DDD">
        <w:rPr>
          <w:rFonts w:ascii="Book Antiqua" w:eastAsia="宋体" w:hAnsi="Book Antiqua" w:cs="Helvetica" w:hint="eastAsia"/>
          <w:sz w:val="24"/>
          <w:szCs w:val="24"/>
          <w:lang w:val="en-US" w:eastAsia="zh-CN"/>
        </w:rPr>
        <w:t>0</w:t>
      </w:r>
    </w:p>
    <w:p w14:paraId="0933A33C"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sz w:val="24"/>
          <w:szCs w:val="24"/>
          <w:lang w:val="en-US" w:eastAsia="zh-CN"/>
        </w:rPr>
      </w:pPr>
      <w:r w:rsidRPr="00306DDD">
        <w:rPr>
          <w:rFonts w:ascii="Book Antiqua" w:eastAsia="宋体" w:hAnsi="Book Antiqua" w:cs="Helvetica"/>
          <w:sz w:val="24"/>
          <w:szCs w:val="24"/>
          <w:lang w:val="en-US" w:eastAsia="zh-CN"/>
        </w:rPr>
        <w:t xml:space="preserve">Grade B (Very good): </w:t>
      </w:r>
      <w:r w:rsidRPr="00306DDD">
        <w:rPr>
          <w:rFonts w:ascii="Book Antiqua" w:eastAsia="宋体" w:hAnsi="Book Antiqua" w:cs="Helvetica" w:hint="eastAsia"/>
          <w:sz w:val="24"/>
          <w:szCs w:val="24"/>
          <w:lang w:val="en-US" w:eastAsia="zh-CN"/>
        </w:rPr>
        <w:t>B</w:t>
      </w:r>
    </w:p>
    <w:p w14:paraId="1D09EF9E" w14:textId="1B26E0A3" w:rsidR="00306DDD" w:rsidRPr="00306DDD" w:rsidRDefault="00306DDD" w:rsidP="00306DDD">
      <w:pPr>
        <w:shd w:val="clear" w:color="auto" w:fill="FFFFFF"/>
        <w:snapToGrid w:val="0"/>
        <w:spacing w:after="0" w:line="360" w:lineRule="auto"/>
        <w:jc w:val="both"/>
        <w:rPr>
          <w:rFonts w:ascii="Book Antiqua" w:eastAsia="宋体" w:hAnsi="Book Antiqua" w:cs="Helvetica"/>
          <w:sz w:val="24"/>
          <w:szCs w:val="24"/>
          <w:lang w:val="en-US" w:eastAsia="zh-CN"/>
        </w:rPr>
      </w:pPr>
      <w:r w:rsidRPr="00306DDD">
        <w:rPr>
          <w:rFonts w:ascii="Book Antiqua" w:eastAsia="宋体" w:hAnsi="Book Antiqua" w:cs="Helvetica"/>
          <w:sz w:val="24"/>
          <w:szCs w:val="24"/>
          <w:lang w:val="en-US" w:eastAsia="zh-CN"/>
        </w:rPr>
        <w:t xml:space="preserve">Grade C (Good): </w:t>
      </w:r>
      <w:r w:rsidRPr="00306DDD">
        <w:rPr>
          <w:rFonts w:ascii="Book Antiqua" w:eastAsia="宋体" w:hAnsi="Book Antiqua" w:cs="Helvetica" w:hint="eastAsia"/>
          <w:sz w:val="24"/>
          <w:szCs w:val="24"/>
          <w:lang w:val="en-US" w:eastAsia="zh-CN"/>
        </w:rPr>
        <w:t>C</w:t>
      </w:r>
    </w:p>
    <w:p w14:paraId="213A4A6E"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sz w:val="24"/>
          <w:szCs w:val="24"/>
          <w:lang w:val="en-US" w:eastAsia="zh-CN"/>
        </w:rPr>
      </w:pPr>
      <w:r w:rsidRPr="00306DDD">
        <w:rPr>
          <w:rFonts w:ascii="Book Antiqua" w:eastAsia="宋体" w:hAnsi="Book Antiqua" w:cs="Helvetica"/>
          <w:sz w:val="24"/>
          <w:szCs w:val="24"/>
          <w:lang w:val="en-US" w:eastAsia="zh-CN"/>
        </w:rPr>
        <w:t xml:space="preserve">Grade D (Fair): </w:t>
      </w:r>
      <w:r w:rsidRPr="00306DDD">
        <w:rPr>
          <w:rFonts w:ascii="Book Antiqua" w:eastAsia="宋体" w:hAnsi="Book Antiqua" w:cs="Helvetica" w:hint="eastAsia"/>
          <w:sz w:val="24"/>
          <w:szCs w:val="24"/>
          <w:lang w:val="en-US" w:eastAsia="zh-CN"/>
        </w:rPr>
        <w:t>0</w:t>
      </w:r>
    </w:p>
    <w:p w14:paraId="5446231E" w14:textId="77777777" w:rsidR="00306DDD" w:rsidRPr="00306DDD" w:rsidRDefault="00306DDD" w:rsidP="00306DDD">
      <w:pPr>
        <w:snapToGrid w:val="0"/>
        <w:spacing w:after="0" w:line="360" w:lineRule="auto"/>
        <w:jc w:val="both"/>
        <w:rPr>
          <w:rFonts w:ascii="Book Antiqua" w:eastAsia="宋体" w:hAnsi="Book Antiqua" w:cs="Times New Roman"/>
          <w:b/>
          <w:iCs/>
          <w:sz w:val="24"/>
          <w:szCs w:val="24"/>
          <w:lang w:val="en-US" w:eastAsia="zh-CN"/>
        </w:rPr>
      </w:pPr>
      <w:r w:rsidRPr="00306DDD">
        <w:rPr>
          <w:rFonts w:ascii="Book Antiqua" w:eastAsia="宋体" w:hAnsi="Book Antiqua" w:cs="Helvetica"/>
          <w:sz w:val="24"/>
          <w:szCs w:val="24"/>
          <w:lang w:val="en-US" w:eastAsia="zh-CN"/>
        </w:rPr>
        <w:t xml:space="preserve">Grade E (Poor): </w:t>
      </w:r>
      <w:r w:rsidRPr="00306DDD">
        <w:rPr>
          <w:rFonts w:ascii="Book Antiqua" w:eastAsia="宋体" w:hAnsi="Book Antiqua" w:cs="Helvetica" w:hint="eastAsia"/>
          <w:sz w:val="24"/>
          <w:szCs w:val="24"/>
          <w:lang w:val="en-US" w:eastAsia="zh-CN"/>
        </w:rPr>
        <w:t>0</w:t>
      </w:r>
      <w:bookmarkEnd w:id="286"/>
      <w:bookmarkEnd w:id="294"/>
      <w:bookmarkEnd w:id="295"/>
    </w:p>
    <w:bookmarkEnd w:id="287"/>
    <w:bookmarkEnd w:id="288"/>
    <w:bookmarkEnd w:id="289"/>
    <w:bookmarkEnd w:id="290"/>
    <w:bookmarkEnd w:id="291"/>
    <w:bookmarkEnd w:id="292"/>
    <w:p w14:paraId="0A14208C" w14:textId="62D502A4" w:rsidR="00306DDD" w:rsidRPr="00A5136D" w:rsidRDefault="00306DDD" w:rsidP="00306DDD">
      <w:pPr>
        <w:pStyle w:val="EndNoteBibliography"/>
        <w:adjustRightInd w:val="0"/>
        <w:snapToGrid w:val="0"/>
        <w:spacing w:after="0" w:line="360" w:lineRule="auto"/>
        <w:jc w:val="both"/>
        <w:rPr>
          <w:rFonts w:ascii="Book Antiqua" w:hAnsi="Book Antiqua"/>
          <w:noProof w:val="0"/>
          <w:sz w:val="24"/>
          <w:szCs w:val="24"/>
        </w:rPr>
      </w:pPr>
    </w:p>
    <w:sectPr w:rsidR="00306DDD" w:rsidRPr="00A51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11B3C" w14:textId="77777777" w:rsidR="00EE0B83" w:rsidRDefault="00EE0B83" w:rsidP="008C7659">
      <w:pPr>
        <w:spacing w:after="0" w:line="240" w:lineRule="auto"/>
      </w:pPr>
      <w:r>
        <w:separator/>
      </w:r>
    </w:p>
  </w:endnote>
  <w:endnote w:type="continuationSeparator" w:id="0">
    <w:p w14:paraId="2008B77F" w14:textId="77777777" w:rsidR="00EE0B83" w:rsidRDefault="00EE0B83" w:rsidP="008C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auto"/>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C3B9" w14:textId="77777777" w:rsidR="00EE0B83" w:rsidRDefault="00EE0B83" w:rsidP="008C7659">
      <w:pPr>
        <w:spacing w:after="0" w:line="240" w:lineRule="auto"/>
      </w:pPr>
      <w:r>
        <w:separator/>
      </w:r>
    </w:p>
  </w:footnote>
  <w:footnote w:type="continuationSeparator" w:id="0">
    <w:p w14:paraId="3174ED48" w14:textId="77777777" w:rsidR="00EE0B83" w:rsidRDefault="00EE0B83" w:rsidP="008C7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9etaax8wdf07ere985a0sid9axf2waf2vs&quot;&gt;Afamelanotide Copy&lt;record-ids&gt;&lt;item&gt;383&lt;/item&gt;&lt;item&gt;384&lt;/item&gt;&lt;item&gt;385&lt;/item&gt;&lt;item&gt;386&lt;/item&gt;&lt;item&gt;387&lt;/item&gt;&lt;item&gt;388&lt;/item&gt;&lt;/record-ids&gt;&lt;/item&gt;&lt;/Libraries&gt;"/>
  </w:docVars>
  <w:rsids>
    <w:rsidRoot w:val="00EA506F"/>
    <w:rsid w:val="00015B90"/>
    <w:rsid w:val="0003412F"/>
    <w:rsid w:val="000378BC"/>
    <w:rsid w:val="00040A58"/>
    <w:rsid w:val="00046D1C"/>
    <w:rsid w:val="00086264"/>
    <w:rsid w:val="000900AF"/>
    <w:rsid w:val="00094D8F"/>
    <w:rsid w:val="000B164E"/>
    <w:rsid w:val="000C5A18"/>
    <w:rsid w:val="000E4EE7"/>
    <w:rsid w:val="000F6B33"/>
    <w:rsid w:val="000F7811"/>
    <w:rsid w:val="00121D30"/>
    <w:rsid w:val="00156635"/>
    <w:rsid w:val="00173E22"/>
    <w:rsid w:val="001B6C25"/>
    <w:rsid w:val="001C5B72"/>
    <w:rsid w:val="0021279A"/>
    <w:rsid w:val="00246D25"/>
    <w:rsid w:val="00267FF8"/>
    <w:rsid w:val="002910ED"/>
    <w:rsid w:val="00294F18"/>
    <w:rsid w:val="00296D6C"/>
    <w:rsid w:val="002C159F"/>
    <w:rsid w:val="002D0A25"/>
    <w:rsid w:val="002D5EAC"/>
    <w:rsid w:val="002F3BD7"/>
    <w:rsid w:val="00306DDD"/>
    <w:rsid w:val="00313CAE"/>
    <w:rsid w:val="00323EA3"/>
    <w:rsid w:val="003442BA"/>
    <w:rsid w:val="003470A4"/>
    <w:rsid w:val="00370B96"/>
    <w:rsid w:val="00375424"/>
    <w:rsid w:val="00394EA1"/>
    <w:rsid w:val="003D3352"/>
    <w:rsid w:val="004424E1"/>
    <w:rsid w:val="00442A2B"/>
    <w:rsid w:val="00444FFE"/>
    <w:rsid w:val="00471AAB"/>
    <w:rsid w:val="00472CC6"/>
    <w:rsid w:val="004E47E1"/>
    <w:rsid w:val="00570D7F"/>
    <w:rsid w:val="00576038"/>
    <w:rsid w:val="00576914"/>
    <w:rsid w:val="00592C43"/>
    <w:rsid w:val="005D0933"/>
    <w:rsid w:val="005E5201"/>
    <w:rsid w:val="00615971"/>
    <w:rsid w:val="0061624F"/>
    <w:rsid w:val="00621305"/>
    <w:rsid w:val="00625EEF"/>
    <w:rsid w:val="00655000"/>
    <w:rsid w:val="006578A5"/>
    <w:rsid w:val="006658FE"/>
    <w:rsid w:val="006663CE"/>
    <w:rsid w:val="00695CEE"/>
    <w:rsid w:val="006B7442"/>
    <w:rsid w:val="006D4BE8"/>
    <w:rsid w:val="006F6188"/>
    <w:rsid w:val="00700D68"/>
    <w:rsid w:val="007049DC"/>
    <w:rsid w:val="00725172"/>
    <w:rsid w:val="00733E37"/>
    <w:rsid w:val="00750B3F"/>
    <w:rsid w:val="007628A2"/>
    <w:rsid w:val="007673DC"/>
    <w:rsid w:val="00787580"/>
    <w:rsid w:val="007A2A3A"/>
    <w:rsid w:val="007B1EE6"/>
    <w:rsid w:val="007E6B9E"/>
    <w:rsid w:val="007F3681"/>
    <w:rsid w:val="00813876"/>
    <w:rsid w:val="00822179"/>
    <w:rsid w:val="008223CC"/>
    <w:rsid w:val="008238EA"/>
    <w:rsid w:val="008340B8"/>
    <w:rsid w:val="00865685"/>
    <w:rsid w:val="00870642"/>
    <w:rsid w:val="00871013"/>
    <w:rsid w:val="00883378"/>
    <w:rsid w:val="0089200C"/>
    <w:rsid w:val="008B15C0"/>
    <w:rsid w:val="008B3CA8"/>
    <w:rsid w:val="008C7659"/>
    <w:rsid w:val="009310BC"/>
    <w:rsid w:val="00940547"/>
    <w:rsid w:val="00940DCD"/>
    <w:rsid w:val="00943629"/>
    <w:rsid w:val="00952B14"/>
    <w:rsid w:val="00973CB1"/>
    <w:rsid w:val="009A357B"/>
    <w:rsid w:val="009B73E4"/>
    <w:rsid w:val="009F3601"/>
    <w:rsid w:val="00A13AF6"/>
    <w:rsid w:val="00A5136D"/>
    <w:rsid w:val="00A66E7C"/>
    <w:rsid w:val="00A73CCD"/>
    <w:rsid w:val="00A7500F"/>
    <w:rsid w:val="00A838BE"/>
    <w:rsid w:val="00AD1B75"/>
    <w:rsid w:val="00AD212F"/>
    <w:rsid w:val="00AD7391"/>
    <w:rsid w:val="00AE51CA"/>
    <w:rsid w:val="00B04020"/>
    <w:rsid w:val="00B04370"/>
    <w:rsid w:val="00B04A7B"/>
    <w:rsid w:val="00B27F90"/>
    <w:rsid w:val="00BB265E"/>
    <w:rsid w:val="00BF26E1"/>
    <w:rsid w:val="00C05796"/>
    <w:rsid w:val="00C24EF4"/>
    <w:rsid w:val="00C27606"/>
    <w:rsid w:val="00C33C70"/>
    <w:rsid w:val="00C560AB"/>
    <w:rsid w:val="00C92F78"/>
    <w:rsid w:val="00CB4B5D"/>
    <w:rsid w:val="00CD4DF1"/>
    <w:rsid w:val="00CE160A"/>
    <w:rsid w:val="00CF3D14"/>
    <w:rsid w:val="00CF6878"/>
    <w:rsid w:val="00D01D40"/>
    <w:rsid w:val="00D2496A"/>
    <w:rsid w:val="00D30692"/>
    <w:rsid w:val="00D92C51"/>
    <w:rsid w:val="00DA37DC"/>
    <w:rsid w:val="00DC3806"/>
    <w:rsid w:val="00DD5973"/>
    <w:rsid w:val="00E249D0"/>
    <w:rsid w:val="00E27460"/>
    <w:rsid w:val="00E55497"/>
    <w:rsid w:val="00E63063"/>
    <w:rsid w:val="00E638F0"/>
    <w:rsid w:val="00E74908"/>
    <w:rsid w:val="00E9323F"/>
    <w:rsid w:val="00EA506F"/>
    <w:rsid w:val="00EA5C6D"/>
    <w:rsid w:val="00EB4AB0"/>
    <w:rsid w:val="00ED6353"/>
    <w:rsid w:val="00EE0B83"/>
    <w:rsid w:val="00EE7CEF"/>
    <w:rsid w:val="00EF6C0F"/>
    <w:rsid w:val="00F12148"/>
    <w:rsid w:val="00F2633E"/>
    <w:rsid w:val="00F33AD1"/>
    <w:rsid w:val="00F437BE"/>
    <w:rsid w:val="00F53AA5"/>
    <w:rsid w:val="00F65F45"/>
    <w:rsid w:val="00F912AF"/>
    <w:rsid w:val="00FA2AC2"/>
    <w:rsid w:val="00FB4FD4"/>
    <w:rsid w:val="00FC031E"/>
    <w:rsid w:val="00FD181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A506F"/>
    <w:pPr>
      <w:spacing w:after="0" w:line="240" w:lineRule="auto"/>
    </w:pPr>
  </w:style>
  <w:style w:type="paragraph" w:customStyle="1" w:styleId="EndNoteBibliographyTitle">
    <w:name w:val="EndNote Bibliography Title"/>
    <w:basedOn w:val="a"/>
    <w:link w:val="EndNoteBibliographyTitleChar"/>
    <w:rsid w:val="00EA506F"/>
    <w:pPr>
      <w:spacing w:after="0"/>
      <w:jc w:val="center"/>
    </w:pPr>
    <w:rPr>
      <w:rFonts w:ascii="Calibri" w:hAnsi="Calibri"/>
      <w:noProof/>
      <w:lang w:val="en-US"/>
    </w:rPr>
  </w:style>
  <w:style w:type="character" w:customStyle="1" w:styleId="Char">
    <w:name w:val="无间隔 Char"/>
    <w:basedOn w:val="a0"/>
    <w:link w:val="a3"/>
    <w:uiPriority w:val="1"/>
    <w:rsid w:val="00EA506F"/>
  </w:style>
  <w:style w:type="character" w:customStyle="1" w:styleId="EndNoteBibliographyTitleChar">
    <w:name w:val="EndNote Bibliography Title Char"/>
    <w:basedOn w:val="Char"/>
    <w:link w:val="EndNoteBibliographyTitle"/>
    <w:rsid w:val="00EA506F"/>
    <w:rPr>
      <w:rFonts w:ascii="Calibri" w:hAnsi="Calibri"/>
      <w:noProof/>
      <w:lang w:val="en-US"/>
    </w:rPr>
  </w:style>
  <w:style w:type="paragraph" w:customStyle="1" w:styleId="EndNoteBibliography">
    <w:name w:val="EndNote Bibliography"/>
    <w:basedOn w:val="a"/>
    <w:link w:val="EndNoteBibliographyChar"/>
    <w:rsid w:val="00EA506F"/>
    <w:pPr>
      <w:spacing w:line="240" w:lineRule="auto"/>
    </w:pPr>
    <w:rPr>
      <w:rFonts w:ascii="Calibri" w:hAnsi="Calibri"/>
      <w:noProof/>
      <w:lang w:val="en-US"/>
    </w:rPr>
  </w:style>
  <w:style w:type="character" w:customStyle="1" w:styleId="EndNoteBibliographyChar">
    <w:name w:val="EndNote Bibliography Char"/>
    <w:basedOn w:val="Char"/>
    <w:link w:val="EndNoteBibliography"/>
    <w:rsid w:val="00EA506F"/>
    <w:rPr>
      <w:rFonts w:ascii="Calibri" w:hAnsi="Calibri"/>
      <w:noProof/>
      <w:lang w:val="en-US"/>
    </w:rPr>
  </w:style>
  <w:style w:type="character" w:styleId="a4">
    <w:name w:val="Hyperlink"/>
    <w:basedOn w:val="a0"/>
    <w:uiPriority w:val="99"/>
    <w:unhideWhenUsed/>
    <w:rsid w:val="003470A4"/>
    <w:rPr>
      <w:color w:val="0000FF" w:themeColor="hyperlink"/>
      <w:u w:val="single"/>
    </w:rPr>
  </w:style>
  <w:style w:type="paragraph" w:styleId="a5">
    <w:name w:val="Balloon Text"/>
    <w:basedOn w:val="a"/>
    <w:link w:val="Char0"/>
    <w:uiPriority w:val="99"/>
    <w:semiHidden/>
    <w:unhideWhenUsed/>
    <w:rsid w:val="003470A4"/>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3470A4"/>
    <w:rPr>
      <w:rFonts w:ascii="Tahoma" w:hAnsi="Tahoma" w:cs="Tahoma"/>
      <w:sz w:val="16"/>
      <w:szCs w:val="16"/>
    </w:rPr>
  </w:style>
  <w:style w:type="character" w:styleId="a6">
    <w:name w:val="annotation reference"/>
    <w:basedOn w:val="a0"/>
    <w:uiPriority w:val="99"/>
    <w:semiHidden/>
    <w:unhideWhenUsed/>
    <w:rsid w:val="00DD5973"/>
    <w:rPr>
      <w:sz w:val="16"/>
      <w:szCs w:val="16"/>
    </w:rPr>
  </w:style>
  <w:style w:type="paragraph" w:styleId="a7">
    <w:name w:val="annotation text"/>
    <w:basedOn w:val="a"/>
    <w:link w:val="Char1"/>
    <w:uiPriority w:val="99"/>
    <w:unhideWhenUsed/>
    <w:rsid w:val="00DD5973"/>
    <w:pPr>
      <w:spacing w:line="240" w:lineRule="auto"/>
    </w:pPr>
    <w:rPr>
      <w:sz w:val="20"/>
      <w:szCs w:val="20"/>
    </w:rPr>
  </w:style>
  <w:style w:type="character" w:customStyle="1" w:styleId="Char1">
    <w:name w:val="批注文字 Char"/>
    <w:basedOn w:val="a0"/>
    <w:link w:val="a7"/>
    <w:uiPriority w:val="99"/>
    <w:rsid w:val="00DD5973"/>
    <w:rPr>
      <w:sz w:val="20"/>
      <w:szCs w:val="20"/>
    </w:rPr>
  </w:style>
  <w:style w:type="paragraph" w:styleId="a8">
    <w:name w:val="annotation subject"/>
    <w:basedOn w:val="a7"/>
    <w:next w:val="a7"/>
    <w:link w:val="Char2"/>
    <w:uiPriority w:val="99"/>
    <w:semiHidden/>
    <w:unhideWhenUsed/>
    <w:rsid w:val="00DD5973"/>
    <w:rPr>
      <w:b/>
      <w:bCs/>
    </w:rPr>
  </w:style>
  <w:style w:type="character" w:customStyle="1" w:styleId="Char2">
    <w:name w:val="批注主题 Char"/>
    <w:basedOn w:val="Char1"/>
    <w:link w:val="a8"/>
    <w:uiPriority w:val="99"/>
    <w:semiHidden/>
    <w:rsid w:val="00DD5973"/>
    <w:rPr>
      <w:b/>
      <w:bCs/>
      <w:sz w:val="20"/>
      <w:szCs w:val="20"/>
    </w:rPr>
  </w:style>
  <w:style w:type="paragraph" w:customStyle="1" w:styleId="1">
    <w:name w:val="正文1"/>
    <w:uiPriority w:val="99"/>
    <w:rsid w:val="00A838BE"/>
    <w:pPr>
      <w:spacing w:after="0"/>
    </w:pPr>
    <w:rPr>
      <w:rFonts w:ascii="Arial" w:eastAsia="宋体" w:hAnsi="Arial" w:cs="Arial"/>
      <w:color w:val="000000"/>
      <w:szCs w:val="20"/>
      <w:lang w:val="pl-PL" w:eastAsia="pl-PL"/>
    </w:rPr>
  </w:style>
  <w:style w:type="paragraph" w:styleId="a9">
    <w:name w:val="header"/>
    <w:basedOn w:val="a"/>
    <w:link w:val="Char3"/>
    <w:uiPriority w:val="99"/>
    <w:unhideWhenUsed/>
    <w:rsid w:val="008C765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9"/>
    <w:uiPriority w:val="99"/>
    <w:rsid w:val="008C7659"/>
    <w:rPr>
      <w:sz w:val="18"/>
      <w:szCs w:val="18"/>
    </w:rPr>
  </w:style>
  <w:style w:type="paragraph" w:styleId="aa">
    <w:name w:val="footer"/>
    <w:basedOn w:val="a"/>
    <w:link w:val="Char4"/>
    <w:uiPriority w:val="99"/>
    <w:unhideWhenUsed/>
    <w:rsid w:val="008C7659"/>
    <w:pPr>
      <w:tabs>
        <w:tab w:val="center" w:pos="4153"/>
        <w:tab w:val="right" w:pos="8306"/>
      </w:tabs>
      <w:snapToGrid w:val="0"/>
      <w:spacing w:line="240" w:lineRule="auto"/>
    </w:pPr>
    <w:rPr>
      <w:sz w:val="18"/>
      <w:szCs w:val="18"/>
    </w:rPr>
  </w:style>
  <w:style w:type="character" w:customStyle="1" w:styleId="Char4">
    <w:name w:val="页脚 Char"/>
    <w:basedOn w:val="a0"/>
    <w:link w:val="aa"/>
    <w:uiPriority w:val="99"/>
    <w:rsid w:val="008C76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A506F"/>
    <w:pPr>
      <w:spacing w:after="0" w:line="240" w:lineRule="auto"/>
    </w:pPr>
  </w:style>
  <w:style w:type="paragraph" w:customStyle="1" w:styleId="EndNoteBibliographyTitle">
    <w:name w:val="EndNote Bibliography Title"/>
    <w:basedOn w:val="a"/>
    <w:link w:val="EndNoteBibliographyTitleChar"/>
    <w:rsid w:val="00EA506F"/>
    <w:pPr>
      <w:spacing w:after="0"/>
      <w:jc w:val="center"/>
    </w:pPr>
    <w:rPr>
      <w:rFonts w:ascii="Calibri" w:hAnsi="Calibri"/>
      <w:noProof/>
      <w:lang w:val="en-US"/>
    </w:rPr>
  </w:style>
  <w:style w:type="character" w:customStyle="1" w:styleId="Char">
    <w:name w:val="无间隔 Char"/>
    <w:basedOn w:val="a0"/>
    <w:link w:val="a3"/>
    <w:uiPriority w:val="1"/>
    <w:rsid w:val="00EA506F"/>
  </w:style>
  <w:style w:type="character" w:customStyle="1" w:styleId="EndNoteBibliographyTitleChar">
    <w:name w:val="EndNote Bibliography Title Char"/>
    <w:basedOn w:val="Char"/>
    <w:link w:val="EndNoteBibliographyTitle"/>
    <w:rsid w:val="00EA506F"/>
    <w:rPr>
      <w:rFonts w:ascii="Calibri" w:hAnsi="Calibri"/>
      <w:noProof/>
      <w:lang w:val="en-US"/>
    </w:rPr>
  </w:style>
  <w:style w:type="paragraph" w:customStyle="1" w:styleId="EndNoteBibliography">
    <w:name w:val="EndNote Bibliography"/>
    <w:basedOn w:val="a"/>
    <w:link w:val="EndNoteBibliographyChar"/>
    <w:rsid w:val="00EA506F"/>
    <w:pPr>
      <w:spacing w:line="240" w:lineRule="auto"/>
    </w:pPr>
    <w:rPr>
      <w:rFonts w:ascii="Calibri" w:hAnsi="Calibri"/>
      <w:noProof/>
      <w:lang w:val="en-US"/>
    </w:rPr>
  </w:style>
  <w:style w:type="character" w:customStyle="1" w:styleId="EndNoteBibliographyChar">
    <w:name w:val="EndNote Bibliography Char"/>
    <w:basedOn w:val="Char"/>
    <w:link w:val="EndNoteBibliography"/>
    <w:rsid w:val="00EA506F"/>
    <w:rPr>
      <w:rFonts w:ascii="Calibri" w:hAnsi="Calibri"/>
      <w:noProof/>
      <w:lang w:val="en-US"/>
    </w:rPr>
  </w:style>
  <w:style w:type="character" w:styleId="a4">
    <w:name w:val="Hyperlink"/>
    <w:basedOn w:val="a0"/>
    <w:uiPriority w:val="99"/>
    <w:unhideWhenUsed/>
    <w:rsid w:val="003470A4"/>
    <w:rPr>
      <w:color w:val="0000FF" w:themeColor="hyperlink"/>
      <w:u w:val="single"/>
    </w:rPr>
  </w:style>
  <w:style w:type="paragraph" w:styleId="a5">
    <w:name w:val="Balloon Text"/>
    <w:basedOn w:val="a"/>
    <w:link w:val="Char0"/>
    <w:uiPriority w:val="99"/>
    <w:semiHidden/>
    <w:unhideWhenUsed/>
    <w:rsid w:val="003470A4"/>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3470A4"/>
    <w:rPr>
      <w:rFonts w:ascii="Tahoma" w:hAnsi="Tahoma" w:cs="Tahoma"/>
      <w:sz w:val="16"/>
      <w:szCs w:val="16"/>
    </w:rPr>
  </w:style>
  <w:style w:type="character" w:styleId="a6">
    <w:name w:val="annotation reference"/>
    <w:basedOn w:val="a0"/>
    <w:uiPriority w:val="99"/>
    <w:semiHidden/>
    <w:unhideWhenUsed/>
    <w:rsid w:val="00DD5973"/>
    <w:rPr>
      <w:sz w:val="16"/>
      <w:szCs w:val="16"/>
    </w:rPr>
  </w:style>
  <w:style w:type="paragraph" w:styleId="a7">
    <w:name w:val="annotation text"/>
    <w:basedOn w:val="a"/>
    <w:link w:val="Char1"/>
    <w:uiPriority w:val="99"/>
    <w:unhideWhenUsed/>
    <w:rsid w:val="00DD5973"/>
    <w:pPr>
      <w:spacing w:line="240" w:lineRule="auto"/>
    </w:pPr>
    <w:rPr>
      <w:sz w:val="20"/>
      <w:szCs w:val="20"/>
    </w:rPr>
  </w:style>
  <w:style w:type="character" w:customStyle="1" w:styleId="Char1">
    <w:name w:val="批注文字 Char"/>
    <w:basedOn w:val="a0"/>
    <w:link w:val="a7"/>
    <w:uiPriority w:val="99"/>
    <w:rsid w:val="00DD5973"/>
    <w:rPr>
      <w:sz w:val="20"/>
      <w:szCs w:val="20"/>
    </w:rPr>
  </w:style>
  <w:style w:type="paragraph" w:styleId="a8">
    <w:name w:val="annotation subject"/>
    <w:basedOn w:val="a7"/>
    <w:next w:val="a7"/>
    <w:link w:val="Char2"/>
    <w:uiPriority w:val="99"/>
    <w:semiHidden/>
    <w:unhideWhenUsed/>
    <w:rsid w:val="00DD5973"/>
    <w:rPr>
      <w:b/>
      <w:bCs/>
    </w:rPr>
  </w:style>
  <w:style w:type="character" w:customStyle="1" w:styleId="Char2">
    <w:name w:val="批注主题 Char"/>
    <w:basedOn w:val="Char1"/>
    <w:link w:val="a8"/>
    <w:uiPriority w:val="99"/>
    <w:semiHidden/>
    <w:rsid w:val="00DD5973"/>
    <w:rPr>
      <w:b/>
      <w:bCs/>
      <w:sz w:val="20"/>
      <w:szCs w:val="20"/>
    </w:rPr>
  </w:style>
  <w:style w:type="paragraph" w:customStyle="1" w:styleId="1">
    <w:name w:val="正文1"/>
    <w:uiPriority w:val="99"/>
    <w:rsid w:val="00A838BE"/>
    <w:pPr>
      <w:spacing w:after="0"/>
    </w:pPr>
    <w:rPr>
      <w:rFonts w:ascii="Arial" w:eastAsia="宋体" w:hAnsi="Arial" w:cs="Arial"/>
      <w:color w:val="000000"/>
      <w:szCs w:val="20"/>
      <w:lang w:val="pl-PL" w:eastAsia="pl-PL"/>
    </w:rPr>
  </w:style>
  <w:style w:type="paragraph" w:styleId="a9">
    <w:name w:val="header"/>
    <w:basedOn w:val="a"/>
    <w:link w:val="Char3"/>
    <w:uiPriority w:val="99"/>
    <w:unhideWhenUsed/>
    <w:rsid w:val="008C765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9"/>
    <w:uiPriority w:val="99"/>
    <w:rsid w:val="008C7659"/>
    <w:rPr>
      <w:sz w:val="18"/>
      <w:szCs w:val="18"/>
    </w:rPr>
  </w:style>
  <w:style w:type="paragraph" w:styleId="aa">
    <w:name w:val="footer"/>
    <w:basedOn w:val="a"/>
    <w:link w:val="Char4"/>
    <w:uiPriority w:val="99"/>
    <w:unhideWhenUsed/>
    <w:rsid w:val="008C7659"/>
    <w:pPr>
      <w:tabs>
        <w:tab w:val="center" w:pos="4153"/>
        <w:tab w:val="right" w:pos="8306"/>
      </w:tabs>
      <w:snapToGrid w:val="0"/>
      <w:spacing w:line="240" w:lineRule="auto"/>
    </w:pPr>
    <w:rPr>
      <w:sz w:val="18"/>
      <w:szCs w:val="18"/>
    </w:rPr>
  </w:style>
  <w:style w:type="character" w:customStyle="1" w:styleId="Char4">
    <w:name w:val="页脚 Char"/>
    <w:basedOn w:val="a0"/>
    <w:link w:val="aa"/>
    <w:uiPriority w:val="99"/>
    <w:rsid w:val="008C76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8489">
      <w:bodyDiv w:val="1"/>
      <w:marLeft w:val="0"/>
      <w:marRight w:val="0"/>
      <w:marTop w:val="0"/>
      <w:marBottom w:val="0"/>
      <w:divBdr>
        <w:top w:val="none" w:sz="0" w:space="0" w:color="auto"/>
        <w:left w:val="none" w:sz="0" w:space="0" w:color="auto"/>
        <w:bottom w:val="none" w:sz="0" w:space="0" w:color="auto"/>
        <w:right w:val="none" w:sz="0" w:space="0" w:color="auto"/>
      </w:divBdr>
    </w:div>
    <w:div w:id="368919814">
      <w:bodyDiv w:val="1"/>
      <w:marLeft w:val="0"/>
      <w:marRight w:val="0"/>
      <w:marTop w:val="0"/>
      <w:marBottom w:val="0"/>
      <w:divBdr>
        <w:top w:val="none" w:sz="0" w:space="0" w:color="auto"/>
        <w:left w:val="none" w:sz="0" w:space="0" w:color="auto"/>
        <w:bottom w:val="none" w:sz="0" w:space="0" w:color="auto"/>
        <w:right w:val="none" w:sz="0" w:space="0" w:color="auto"/>
      </w:divBdr>
    </w:div>
    <w:div w:id="401949404">
      <w:bodyDiv w:val="1"/>
      <w:marLeft w:val="0"/>
      <w:marRight w:val="0"/>
      <w:marTop w:val="0"/>
      <w:marBottom w:val="0"/>
      <w:divBdr>
        <w:top w:val="none" w:sz="0" w:space="0" w:color="auto"/>
        <w:left w:val="none" w:sz="0" w:space="0" w:color="auto"/>
        <w:bottom w:val="none" w:sz="0" w:space="0" w:color="auto"/>
        <w:right w:val="none" w:sz="0" w:space="0" w:color="auto"/>
      </w:divBdr>
    </w:div>
    <w:div w:id="627399515">
      <w:bodyDiv w:val="1"/>
      <w:marLeft w:val="0"/>
      <w:marRight w:val="0"/>
      <w:marTop w:val="0"/>
      <w:marBottom w:val="0"/>
      <w:divBdr>
        <w:top w:val="none" w:sz="0" w:space="0" w:color="auto"/>
        <w:left w:val="none" w:sz="0" w:space="0" w:color="auto"/>
        <w:bottom w:val="none" w:sz="0" w:space="0" w:color="auto"/>
        <w:right w:val="none" w:sz="0" w:space="0" w:color="auto"/>
      </w:divBdr>
    </w:div>
    <w:div w:id="855340034">
      <w:bodyDiv w:val="1"/>
      <w:marLeft w:val="0"/>
      <w:marRight w:val="0"/>
      <w:marTop w:val="0"/>
      <w:marBottom w:val="0"/>
      <w:divBdr>
        <w:top w:val="none" w:sz="0" w:space="0" w:color="auto"/>
        <w:left w:val="none" w:sz="0" w:space="0" w:color="auto"/>
        <w:bottom w:val="none" w:sz="0" w:space="0" w:color="auto"/>
        <w:right w:val="none" w:sz="0" w:space="0" w:color="auto"/>
      </w:divBdr>
    </w:div>
    <w:div w:id="1046835940">
      <w:bodyDiv w:val="1"/>
      <w:marLeft w:val="0"/>
      <w:marRight w:val="0"/>
      <w:marTop w:val="0"/>
      <w:marBottom w:val="0"/>
      <w:divBdr>
        <w:top w:val="none" w:sz="0" w:space="0" w:color="auto"/>
        <w:left w:val="none" w:sz="0" w:space="0" w:color="auto"/>
        <w:bottom w:val="none" w:sz="0" w:space="0" w:color="auto"/>
        <w:right w:val="none" w:sz="0" w:space="0" w:color="auto"/>
      </w:divBdr>
    </w:div>
    <w:div w:id="1483544317">
      <w:bodyDiv w:val="1"/>
      <w:marLeft w:val="0"/>
      <w:marRight w:val="0"/>
      <w:marTop w:val="0"/>
      <w:marBottom w:val="0"/>
      <w:divBdr>
        <w:top w:val="none" w:sz="0" w:space="0" w:color="auto"/>
        <w:left w:val="none" w:sz="0" w:space="0" w:color="auto"/>
        <w:bottom w:val="none" w:sz="0" w:space="0" w:color="auto"/>
        <w:right w:val="none" w:sz="0" w:space="0" w:color="auto"/>
      </w:divBdr>
    </w:div>
    <w:div w:id="18679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0FFB-6777-4240-9447-BFFA544D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Wensink</dc:creator>
  <cp:lastModifiedBy>User</cp:lastModifiedBy>
  <cp:revision>4</cp:revision>
  <cp:lastPrinted>2019-07-04T07:03:00Z</cp:lastPrinted>
  <dcterms:created xsi:type="dcterms:W3CDTF">2019-07-19T13:17:00Z</dcterms:created>
  <dcterms:modified xsi:type="dcterms:W3CDTF">2019-08-14T10:03:00Z</dcterms:modified>
</cp:coreProperties>
</file>