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58C44" w14:textId="77777777" w:rsidR="00C028EE" w:rsidRPr="00663B76" w:rsidRDefault="00C028EE" w:rsidP="00663B76">
      <w:pPr>
        <w:widowControl/>
        <w:adjustRightInd w:val="0"/>
        <w:snapToGrid w:val="0"/>
        <w:spacing w:line="360" w:lineRule="auto"/>
        <w:rPr>
          <w:rFonts w:ascii="Book Antiqua" w:eastAsia="宋体" w:hAnsi="Book Antiqua" w:cs="Times New Roman"/>
          <w:b/>
          <w:kern w:val="0"/>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17"/>
      <w:bookmarkStart w:id="13" w:name="OLE_LINK18"/>
      <w:bookmarkStart w:id="14" w:name="OLE_LINK22"/>
      <w:bookmarkStart w:id="15" w:name="OLE_LINK371"/>
      <w:bookmarkStart w:id="16" w:name="OLE_LINK423"/>
      <w:bookmarkStart w:id="17" w:name="OLE_LINK77"/>
      <w:bookmarkStart w:id="18" w:name="OLE_LINK435"/>
      <w:bookmarkStart w:id="19" w:name="OLE_LINK112"/>
      <w:r w:rsidRPr="00663B76">
        <w:rPr>
          <w:rFonts w:ascii="Book Antiqua" w:eastAsia="宋体" w:hAnsi="Book Antiqua" w:cs="Times New Roman"/>
          <w:b/>
          <w:kern w:val="0"/>
          <w:sz w:val="24"/>
          <w:szCs w:val="24"/>
        </w:rPr>
        <w:t xml:space="preserve">Name of </w:t>
      </w:r>
      <w:r w:rsidRPr="00663B76">
        <w:rPr>
          <w:rFonts w:ascii="Book Antiqua" w:eastAsia="宋体" w:hAnsi="Book Antiqua" w:cs="Times New Roman"/>
          <w:b/>
          <w:caps/>
          <w:kern w:val="0"/>
          <w:sz w:val="24"/>
          <w:szCs w:val="24"/>
        </w:rPr>
        <w:t>j</w:t>
      </w:r>
      <w:r w:rsidRPr="00663B76">
        <w:rPr>
          <w:rFonts w:ascii="Book Antiqua" w:eastAsia="宋体" w:hAnsi="Book Antiqua" w:cs="Times New Roman"/>
          <w:b/>
          <w:kern w:val="0"/>
          <w:sz w:val="24"/>
          <w:szCs w:val="24"/>
        </w:rPr>
        <w:t xml:space="preserve">ournal: </w:t>
      </w:r>
      <w:bookmarkStart w:id="20" w:name="OLE_LINK718"/>
      <w:bookmarkStart w:id="21" w:name="OLE_LINK719"/>
      <w:r w:rsidRPr="00663B76">
        <w:rPr>
          <w:rFonts w:ascii="Book Antiqua" w:eastAsia="宋体" w:hAnsi="Book Antiqua" w:cs="Times New Roman"/>
          <w:b/>
          <w:i/>
          <w:kern w:val="0"/>
          <w:sz w:val="24"/>
          <w:szCs w:val="24"/>
        </w:rPr>
        <w:t>World Journal of Gastroenterology</w:t>
      </w:r>
      <w:bookmarkEnd w:id="20"/>
      <w:bookmarkEnd w:id="21"/>
    </w:p>
    <w:p w14:paraId="3F92CF51" w14:textId="1F2E076D" w:rsidR="00C028EE" w:rsidRPr="00663B76" w:rsidRDefault="00C028EE" w:rsidP="00663B76">
      <w:pPr>
        <w:widowControl/>
        <w:adjustRightInd w:val="0"/>
        <w:snapToGrid w:val="0"/>
        <w:spacing w:line="360" w:lineRule="auto"/>
        <w:rPr>
          <w:rFonts w:ascii="Book Antiqua" w:eastAsia="宋体" w:hAnsi="Book Antiqua" w:cs="Times New Roman"/>
          <w:b/>
          <w:i/>
          <w:kern w:val="0"/>
          <w:sz w:val="24"/>
          <w:szCs w:val="24"/>
        </w:rPr>
      </w:pPr>
      <w:bookmarkStart w:id="22" w:name="OLE_LINK486"/>
      <w:bookmarkStart w:id="23" w:name="OLE_LINK661"/>
      <w:bookmarkStart w:id="24" w:name="OLE_LINK768"/>
      <w:bookmarkStart w:id="25" w:name="OLE_LINK568"/>
      <w:bookmarkStart w:id="26" w:name="OLE_LINK601"/>
      <w:bookmarkStart w:id="27" w:name="OLE_LINK499"/>
      <w:bookmarkStart w:id="28" w:name="OLE_LINK437"/>
      <w:bookmarkStart w:id="29" w:name="OLE_LINK514"/>
      <w:bookmarkStart w:id="30" w:name="OLE_LINK515"/>
      <w:bookmarkStart w:id="31" w:name="OLE_LINK13"/>
      <w:bookmarkStart w:id="32" w:name="OLE_LINK351"/>
      <w:r w:rsidRPr="00663B76">
        <w:rPr>
          <w:rFonts w:ascii="Book Antiqua" w:eastAsia="宋体" w:hAnsi="Book Antiqua" w:cs="Times New Roman"/>
          <w:b/>
          <w:kern w:val="0"/>
          <w:sz w:val="24"/>
          <w:szCs w:val="24"/>
          <w:lang w:val="pl-PL"/>
        </w:rPr>
        <w:t>Manuscript NO:</w:t>
      </w:r>
      <w:bookmarkEnd w:id="22"/>
      <w:bookmarkEnd w:id="23"/>
      <w:bookmarkEnd w:id="24"/>
      <w:bookmarkEnd w:id="25"/>
      <w:bookmarkEnd w:id="26"/>
      <w:r w:rsidRPr="00663B76">
        <w:rPr>
          <w:rFonts w:ascii="Book Antiqua" w:eastAsia="宋体" w:hAnsi="Book Antiqua" w:cs="Times New Roman"/>
          <w:b/>
          <w:kern w:val="0"/>
          <w:sz w:val="24"/>
          <w:szCs w:val="24"/>
          <w:lang w:val="pl-PL"/>
        </w:rPr>
        <w:t xml:space="preserve"> </w:t>
      </w:r>
      <w:bookmarkEnd w:id="27"/>
      <w:bookmarkEnd w:id="28"/>
      <w:r w:rsidRPr="00663B76">
        <w:rPr>
          <w:rFonts w:ascii="Book Antiqua" w:eastAsia="宋体" w:hAnsi="Book Antiqua" w:cs="Times New Roman"/>
          <w:b/>
          <w:kern w:val="0"/>
          <w:sz w:val="24"/>
          <w:szCs w:val="24"/>
          <w:lang w:val="pl-PL"/>
        </w:rPr>
        <w:t>48142</w:t>
      </w:r>
    </w:p>
    <w:bookmarkEnd w:id="29"/>
    <w:bookmarkEnd w:id="30"/>
    <w:bookmarkEnd w:id="31"/>
    <w:bookmarkEnd w:id="32"/>
    <w:p w14:paraId="7E281C41" w14:textId="77777777" w:rsidR="00C028EE" w:rsidRPr="00663B76" w:rsidRDefault="00C028EE" w:rsidP="00663B76">
      <w:pPr>
        <w:widowControl/>
        <w:adjustRightInd w:val="0"/>
        <w:snapToGrid w:val="0"/>
        <w:spacing w:line="360" w:lineRule="auto"/>
        <w:rPr>
          <w:rFonts w:ascii="Book Antiqua" w:eastAsia="MS Mincho" w:hAnsi="Book Antiqua" w:cs="Times New Roman"/>
          <w:b/>
          <w:kern w:val="0"/>
          <w:sz w:val="24"/>
          <w:szCs w:val="24"/>
          <w:lang w:val="it-IT" w:eastAsia="en-US"/>
        </w:rPr>
      </w:pPr>
      <w:r w:rsidRPr="00663B76">
        <w:rPr>
          <w:rFonts w:ascii="Book Antiqua" w:eastAsia="MS Mincho" w:hAnsi="Book Antiqua" w:cs="Times New Roman"/>
          <w:b/>
          <w:kern w:val="0"/>
          <w:sz w:val="24"/>
          <w:szCs w:val="24"/>
          <w:lang w:val="it-IT" w:eastAsia="en-US"/>
        </w:rPr>
        <w:t xml:space="preserve">Manuscript </w:t>
      </w:r>
      <w:r w:rsidRPr="00663B76">
        <w:rPr>
          <w:rFonts w:ascii="Book Antiqua" w:eastAsia="MS Mincho" w:hAnsi="Book Antiqua" w:cs="Times New Roman"/>
          <w:b/>
          <w:caps/>
          <w:kern w:val="0"/>
          <w:sz w:val="24"/>
          <w:szCs w:val="24"/>
          <w:lang w:eastAsia="en-US"/>
        </w:rPr>
        <w:t>t</w:t>
      </w:r>
      <w:r w:rsidRPr="00663B76">
        <w:rPr>
          <w:rFonts w:ascii="Book Antiqua" w:eastAsia="MS Mincho" w:hAnsi="Book Antiqua" w:cs="Times New Roman"/>
          <w:b/>
          <w:kern w:val="0"/>
          <w:sz w:val="24"/>
          <w:szCs w:val="24"/>
          <w:lang w:val="it-IT" w:eastAsia="en-US"/>
        </w:rPr>
        <w:t>ype:</w:t>
      </w:r>
      <w:bookmarkEnd w:id="0"/>
      <w:bookmarkEnd w:id="1"/>
      <w:bookmarkEnd w:id="2"/>
      <w:bookmarkEnd w:id="3"/>
      <w:bookmarkEnd w:id="4"/>
      <w:bookmarkEnd w:id="5"/>
      <w:bookmarkEnd w:id="6"/>
      <w:bookmarkEnd w:id="7"/>
      <w:bookmarkEnd w:id="8"/>
      <w:bookmarkEnd w:id="9"/>
      <w:bookmarkEnd w:id="10"/>
      <w:bookmarkEnd w:id="11"/>
      <w:r w:rsidRPr="00663B76">
        <w:rPr>
          <w:rFonts w:ascii="Book Antiqua" w:eastAsia="MS Mincho" w:hAnsi="Book Antiqua" w:cs="Times New Roman"/>
          <w:b/>
          <w:kern w:val="0"/>
          <w:sz w:val="24"/>
          <w:szCs w:val="24"/>
          <w:lang w:val="it-IT" w:eastAsia="en-US"/>
        </w:rPr>
        <w:t xml:space="preserve"> ORIGINAL ARTICLE</w:t>
      </w:r>
    </w:p>
    <w:p w14:paraId="517EE383" w14:textId="77777777" w:rsidR="00160AE4" w:rsidRPr="00663B76" w:rsidRDefault="00160AE4" w:rsidP="00663B76">
      <w:pPr>
        <w:adjustRightInd w:val="0"/>
        <w:snapToGrid w:val="0"/>
        <w:spacing w:line="360" w:lineRule="auto"/>
        <w:rPr>
          <w:rFonts w:ascii="Book Antiqua" w:hAnsi="Book Antiqua" w:cs="Times New Roman"/>
          <w:b/>
          <w:sz w:val="24"/>
          <w:szCs w:val="24"/>
          <w:lang w:val="it-IT"/>
        </w:rPr>
      </w:pPr>
    </w:p>
    <w:p w14:paraId="34704AD3" w14:textId="4A9BAE6A" w:rsidR="00496564" w:rsidRPr="00663B76" w:rsidRDefault="00ED2D0F" w:rsidP="00663B76">
      <w:pPr>
        <w:adjustRightInd w:val="0"/>
        <w:snapToGrid w:val="0"/>
        <w:spacing w:line="360" w:lineRule="auto"/>
        <w:rPr>
          <w:rFonts w:ascii="Book Antiqua" w:hAnsi="Book Antiqua" w:cs="Times New Roman"/>
          <w:i/>
          <w:iCs/>
          <w:sz w:val="24"/>
          <w:szCs w:val="24"/>
        </w:rPr>
      </w:pPr>
      <w:r w:rsidRPr="00663B76">
        <w:rPr>
          <w:rFonts w:ascii="Book Antiqua" w:hAnsi="Book Antiqua" w:cs="Times New Roman"/>
          <w:b/>
          <w:i/>
          <w:iCs/>
          <w:sz w:val="24"/>
          <w:szCs w:val="24"/>
        </w:rPr>
        <w:t>Basic study</w:t>
      </w:r>
    </w:p>
    <w:bookmarkEnd w:id="12"/>
    <w:bookmarkEnd w:id="13"/>
    <w:bookmarkEnd w:id="14"/>
    <w:bookmarkEnd w:id="15"/>
    <w:bookmarkEnd w:id="16"/>
    <w:bookmarkEnd w:id="17"/>
    <w:bookmarkEnd w:id="18"/>
    <w:bookmarkEnd w:id="19"/>
    <w:p w14:paraId="5CA70829" w14:textId="408D28E8" w:rsidR="001D4C03" w:rsidRPr="00663B76" w:rsidRDefault="003C2888" w:rsidP="00663B76">
      <w:pPr>
        <w:adjustRightInd w:val="0"/>
        <w:snapToGrid w:val="0"/>
        <w:spacing w:line="360" w:lineRule="auto"/>
        <w:rPr>
          <w:rFonts w:ascii="Book Antiqua" w:hAnsi="Book Antiqua" w:cs="Times New Roman"/>
          <w:b/>
          <w:bCs/>
          <w:sz w:val="24"/>
          <w:szCs w:val="24"/>
        </w:rPr>
      </w:pPr>
      <w:r w:rsidRPr="00663B76">
        <w:rPr>
          <w:rFonts w:ascii="Book Antiqua" w:hAnsi="Book Antiqua" w:cs="Times New Roman"/>
          <w:b/>
          <w:bCs/>
          <w:sz w:val="24"/>
          <w:szCs w:val="24"/>
        </w:rPr>
        <w:t>R</w:t>
      </w:r>
      <w:r w:rsidR="000268BF" w:rsidRPr="00663B76">
        <w:rPr>
          <w:rFonts w:ascii="Book Antiqua" w:hAnsi="Book Antiqua" w:cs="Times New Roman"/>
          <w:b/>
          <w:bCs/>
          <w:sz w:val="24"/>
          <w:szCs w:val="24"/>
        </w:rPr>
        <w:t xml:space="preserve">egulatory effect of </w:t>
      </w:r>
      <w:r w:rsidR="004027B0">
        <w:rPr>
          <w:rFonts w:ascii="Book Antiqua" w:hAnsi="Book Antiqua" w:cs="Times New Roman"/>
          <w:b/>
          <w:bCs/>
          <w:sz w:val="24"/>
          <w:szCs w:val="24"/>
        </w:rPr>
        <w:t xml:space="preserve">a </w:t>
      </w:r>
      <w:r w:rsidR="000268BF" w:rsidRPr="00663B76">
        <w:rPr>
          <w:rFonts w:ascii="Book Antiqua" w:hAnsi="Book Antiqua" w:cs="Times New Roman"/>
          <w:b/>
          <w:bCs/>
          <w:sz w:val="24"/>
          <w:szCs w:val="24"/>
        </w:rPr>
        <w:t xml:space="preserve">Chinese herbal medicine </w:t>
      </w:r>
      <w:r w:rsidR="001E02A4">
        <w:rPr>
          <w:rFonts w:ascii="Book Antiqua" w:hAnsi="Book Antiqua" w:cs="Times New Roman"/>
          <w:b/>
          <w:bCs/>
          <w:sz w:val="24"/>
          <w:szCs w:val="24"/>
        </w:rPr>
        <w:t>formula</w:t>
      </w:r>
      <w:r w:rsidR="004027B0">
        <w:rPr>
          <w:rFonts w:ascii="Book Antiqua" w:hAnsi="Book Antiqua" w:cs="Times New Roman"/>
          <w:b/>
          <w:bCs/>
          <w:sz w:val="24"/>
          <w:szCs w:val="24"/>
        </w:rPr>
        <w:t xml:space="preserve"> </w:t>
      </w:r>
      <w:r w:rsidR="000268BF" w:rsidRPr="00663B76">
        <w:rPr>
          <w:rFonts w:ascii="Book Antiqua" w:hAnsi="Book Antiqua" w:cs="Times New Roman"/>
          <w:b/>
          <w:bCs/>
          <w:sz w:val="24"/>
          <w:szCs w:val="24"/>
        </w:rPr>
        <w:t>on non-alcoholic fatty liver disease</w:t>
      </w:r>
    </w:p>
    <w:p w14:paraId="60CE74B9" w14:textId="77777777" w:rsidR="00C028EE" w:rsidRPr="00663B76" w:rsidRDefault="00C028EE" w:rsidP="00663B76">
      <w:pPr>
        <w:adjustRightInd w:val="0"/>
        <w:snapToGrid w:val="0"/>
        <w:spacing w:line="360" w:lineRule="auto"/>
        <w:rPr>
          <w:rFonts w:ascii="Book Antiqua" w:hAnsi="Book Antiqua" w:cs="Times New Roman"/>
          <w:b/>
          <w:bCs/>
          <w:sz w:val="24"/>
          <w:szCs w:val="24"/>
        </w:rPr>
      </w:pPr>
    </w:p>
    <w:p w14:paraId="15F836D2" w14:textId="3090FAB2" w:rsidR="00496564" w:rsidRPr="00663B76" w:rsidRDefault="00C028EE"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Yang </w:t>
      </w:r>
      <w:r w:rsidR="007D1DD3">
        <w:rPr>
          <w:rFonts w:ascii="Book Antiqua" w:hAnsi="Book Antiqua" w:cs="Times New Roman" w:hint="eastAsia"/>
          <w:sz w:val="24"/>
          <w:szCs w:val="24"/>
        </w:rPr>
        <w:t>J</w:t>
      </w:r>
      <w:r w:rsidRPr="00663B76">
        <w:rPr>
          <w:rFonts w:ascii="Book Antiqua" w:hAnsi="Book Antiqua" w:cs="Times New Roman"/>
          <w:sz w:val="24"/>
          <w:szCs w:val="24"/>
        </w:rPr>
        <w:t xml:space="preserve">M </w:t>
      </w:r>
      <w:r w:rsidRPr="00663B76">
        <w:rPr>
          <w:rFonts w:ascii="Book Antiqua" w:hAnsi="Book Antiqua" w:cs="Times New Roman"/>
          <w:i/>
          <w:iCs/>
          <w:sz w:val="24"/>
          <w:szCs w:val="24"/>
        </w:rPr>
        <w:t>et al</w:t>
      </w:r>
      <w:r w:rsidRPr="00663B76">
        <w:rPr>
          <w:rFonts w:ascii="Book Antiqua" w:hAnsi="Book Antiqua" w:cs="Times New Roman"/>
          <w:sz w:val="24"/>
          <w:szCs w:val="24"/>
        </w:rPr>
        <w:t xml:space="preserve">. </w:t>
      </w:r>
      <w:r w:rsidR="00720EC1">
        <w:rPr>
          <w:rFonts w:ascii="Book Antiqua" w:hAnsi="Book Antiqua" w:cs="Times New Roman"/>
          <w:sz w:val="24"/>
          <w:szCs w:val="24"/>
        </w:rPr>
        <w:t>E</w:t>
      </w:r>
      <w:r w:rsidR="00D20731" w:rsidRPr="00663B76">
        <w:rPr>
          <w:rFonts w:ascii="Book Antiqua" w:hAnsi="Book Antiqua" w:cs="Times New Roman"/>
          <w:sz w:val="24"/>
          <w:szCs w:val="24"/>
        </w:rPr>
        <w:t xml:space="preserve">ffect of </w:t>
      </w:r>
      <w:r w:rsidR="004027B0">
        <w:rPr>
          <w:rFonts w:ascii="Book Antiqua" w:hAnsi="Book Antiqua" w:cs="Times New Roman"/>
          <w:sz w:val="24"/>
          <w:szCs w:val="24"/>
        </w:rPr>
        <w:t xml:space="preserve">a </w:t>
      </w:r>
      <w:r w:rsidR="00D20731" w:rsidRPr="00663B76">
        <w:rPr>
          <w:rFonts w:ascii="Book Antiqua" w:hAnsi="Book Antiqua" w:cs="Times New Roman"/>
          <w:sz w:val="24"/>
          <w:szCs w:val="24"/>
        </w:rPr>
        <w:t xml:space="preserve">Chinese </w:t>
      </w:r>
      <w:r w:rsidR="00720EC1">
        <w:rPr>
          <w:rFonts w:ascii="Book Antiqua" w:hAnsi="Book Antiqua" w:cs="Times New Roman"/>
          <w:sz w:val="24"/>
          <w:szCs w:val="24"/>
        </w:rPr>
        <w:t xml:space="preserve">herbal </w:t>
      </w:r>
      <w:r w:rsidR="00D20731" w:rsidRPr="00663B76">
        <w:rPr>
          <w:rFonts w:ascii="Book Antiqua" w:hAnsi="Book Antiqua" w:cs="Times New Roman"/>
          <w:sz w:val="24"/>
          <w:szCs w:val="24"/>
        </w:rPr>
        <w:t>medicine</w:t>
      </w:r>
      <w:r w:rsidR="00720EC1">
        <w:rPr>
          <w:rFonts w:ascii="Book Antiqua" w:hAnsi="Book Antiqua" w:cs="Times New Roman"/>
          <w:sz w:val="24"/>
          <w:szCs w:val="24"/>
        </w:rPr>
        <w:t xml:space="preserve"> </w:t>
      </w:r>
      <w:r w:rsidR="001E02A4">
        <w:rPr>
          <w:rFonts w:ascii="Book Antiqua" w:hAnsi="Book Antiqua" w:cs="Times New Roman"/>
          <w:sz w:val="24"/>
          <w:szCs w:val="24"/>
        </w:rPr>
        <w:t>formula</w:t>
      </w:r>
      <w:r w:rsidR="004027B0">
        <w:rPr>
          <w:rFonts w:ascii="Book Antiqua" w:hAnsi="Book Antiqua" w:cs="Times New Roman"/>
          <w:sz w:val="24"/>
          <w:szCs w:val="24"/>
        </w:rPr>
        <w:t xml:space="preserve"> </w:t>
      </w:r>
      <w:r w:rsidR="00720EC1">
        <w:rPr>
          <w:rFonts w:ascii="Book Antiqua" w:hAnsi="Book Antiqua" w:cs="Times New Roman"/>
          <w:sz w:val="24"/>
          <w:szCs w:val="24"/>
        </w:rPr>
        <w:t xml:space="preserve">on </w:t>
      </w:r>
      <w:r w:rsidR="00720EC1" w:rsidRPr="00663B76">
        <w:rPr>
          <w:rFonts w:ascii="Book Antiqua" w:hAnsi="Book Antiqua" w:cs="Times New Roman"/>
          <w:bCs/>
          <w:sz w:val="24"/>
          <w:szCs w:val="24"/>
        </w:rPr>
        <w:t>NAFLD</w:t>
      </w:r>
    </w:p>
    <w:p w14:paraId="63E52C02" w14:textId="77777777" w:rsidR="00C028EE" w:rsidRPr="00663B76" w:rsidRDefault="00C028EE" w:rsidP="00663B76">
      <w:pPr>
        <w:adjustRightInd w:val="0"/>
        <w:snapToGrid w:val="0"/>
        <w:spacing w:line="360" w:lineRule="auto"/>
        <w:rPr>
          <w:rFonts w:ascii="Book Antiqua" w:hAnsi="Book Antiqua" w:cs="Times New Roman"/>
          <w:sz w:val="24"/>
          <w:szCs w:val="24"/>
        </w:rPr>
      </w:pPr>
    </w:p>
    <w:p w14:paraId="6E5BC69E" w14:textId="1F88C5B3" w:rsidR="005D00AF" w:rsidRPr="00663B76" w:rsidRDefault="005D00AF" w:rsidP="00663B76">
      <w:pPr>
        <w:adjustRightInd w:val="0"/>
        <w:snapToGrid w:val="0"/>
        <w:spacing w:line="360" w:lineRule="auto"/>
        <w:rPr>
          <w:rFonts w:ascii="Book Antiqua" w:hAnsi="Book Antiqua" w:cs="Times New Roman"/>
          <w:sz w:val="24"/>
          <w:szCs w:val="24"/>
        </w:rPr>
      </w:pPr>
      <w:proofErr w:type="spellStart"/>
      <w:r w:rsidRPr="00663B76">
        <w:rPr>
          <w:rFonts w:ascii="Book Antiqua" w:hAnsi="Book Antiqua" w:cs="Times New Roman"/>
          <w:sz w:val="24"/>
          <w:szCs w:val="24"/>
        </w:rPr>
        <w:t>Jia</w:t>
      </w:r>
      <w:proofErr w:type="spellEnd"/>
      <w:r w:rsidRPr="00663B76">
        <w:rPr>
          <w:rFonts w:ascii="Book Antiqua" w:hAnsi="Book Antiqua" w:cs="Times New Roman"/>
          <w:sz w:val="24"/>
          <w:szCs w:val="24"/>
        </w:rPr>
        <w:t xml:space="preserve">-Min Yang, Yan Sun, Min Wang, </w:t>
      </w:r>
      <w:proofErr w:type="spellStart"/>
      <w:r w:rsidRPr="00663B76">
        <w:rPr>
          <w:rFonts w:ascii="Book Antiqua" w:hAnsi="Book Antiqua" w:cs="Times New Roman"/>
          <w:sz w:val="24"/>
          <w:szCs w:val="24"/>
        </w:rPr>
        <w:t>Xin</w:t>
      </w:r>
      <w:proofErr w:type="spellEnd"/>
      <w:r w:rsidRPr="00663B76">
        <w:rPr>
          <w:rFonts w:ascii="Book Antiqua" w:hAnsi="Book Antiqua" w:cs="Times New Roman"/>
          <w:sz w:val="24"/>
          <w:szCs w:val="24"/>
        </w:rPr>
        <w:t xml:space="preserve">-Lei Zhang, </w:t>
      </w:r>
      <w:proofErr w:type="spellStart"/>
      <w:r w:rsidRPr="00663B76">
        <w:rPr>
          <w:rFonts w:ascii="Book Antiqua" w:hAnsi="Book Antiqua" w:cs="Times New Roman"/>
          <w:sz w:val="24"/>
          <w:szCs w:val="24"/>
        </w:rPr>
        <w:t>Shu</w:t>
      </w:r>
      <w:proofErr w:type="spellEnd"/>
      <w:r w:rsidRPr="00663B76">
        <w:rPr>
          <w:rFonts w:ascii="Book Antiqua" w:hAnsi="Book Antiqua" w:cs="Times New Roman"/>
          <w:sz w:val="24"/>
          <w:szCs w:val="24"/>
        </w:rPr>
        <w:t xml:space="preserve">-Jing Zhang, Yu-Shan </w:t>
      </w:r>
      <w:proofErr w:type="spellStart"/>
      <w:r w:rsidRPr="00663B76">
        <w:rPr>
          <w:rFonts w:ascii="Book Antiqua" w:hAnsi="Book Antiqua" w:cs="Times New Roman"/>
          <w:sz w:val="24"/>
          <w:szCs w:val="24"/>
        </w:rPr>
        <w:t>Gao</w:t>
      </w:r>
      <w:proofErr w:type="spellEnd"/>
      <w:r w:rsidRPr="00663B76">
        <w:rPr>
          <w:rFonts w:ascii="Book Antiqua" w:hAnsi="Book Antiqua" w:cs="Times New Roman"/>
          <w:sz w:val="24"/>
          <w:szCs w:val="24"/>
        </w:rPr>
        <w:t xml:space="preserve">, Lin Chen, </w:t>
      </w:r>
      <w:proofErr w:type="spellStart"/>
      <w:r w:rsidRPr="00663B76">
        <w:rPr>
          <w:rFonts w:ascii="Book Antiqua" w:hAnsi="Book Antiqua" w:cs="Times New Roman"/>
          <w:sz w:val="24"/>
          <w:szCs w:val="24"/>
        </w:rPr>
        <w:t>Meng</w:t>
      </w:r>
      <w:proofErr w:type="spellEnd"/>
      <w:r w:rsidRPr="00663B76">
        <w:rPr>
          <w:rFonts w:ascii="Book Antiqua" w:hAnsi="Book Antiqua" w:cs="Times New Roman"/>
          <w:sz w:val="24"/>
          <w:szCs w:val="24"/>
        </w:rPr>
        <w:t xml:space="preserve">-Yao Wu, Lu Zhou, Yu-Mei Zhou, </w:t>
      </w:r>
      <w:proofErr w:type="spellStart"/>
      <w:r w:rsidRPr="00663B76">
        <w:rPr>
          <w:rFonts w:ascii="Book Antiqua" w:hAnsi="Book Antiqua" w:cs="Times New Roman"/>
          <w:sz w:val="24"/>
          <w:szCs w:val="24"/>
        </w:rPr>
        <w:t>Yue</w:t>
      </w:r>
      <w:proofErr w:type="spellEnd"/>
      <w:r w:rsidRPr="00663B76">
        <w:rPr>
          <w:rFonts w:ascii="Book Antiqua" w:hAnsi="Book Antiqua" w:cs="Times New Roman"/>
          <w:sz w:val="24"/>
          <w:szCs w:val="24"/>
        </w:rPr>
        <w:t xml:space="preserve"> Wang, </w:t>
      </w:r>
      <w:proofErr w:type="spellStart"/>
      <w:r w:rsidRPr="00663B76">
        <w:rPr>
          <w:rFonts w:ascii="Book Antiqua" w:hAnsi="Book Antiqua" w:cs="Times New Roman"/>
          <w:sz w:val="24"/>
          <w:szCs w:val="24"/>
        </w:rPr>
        <w:t>Feng-Jie</w:t>
      </w:r>
      <w:proofErr w:type="spellEnd"/>
      <w:r w:rsidRPr="00663B76">
        <w:rPr>
          <w:rFonts w:ascii="Book Antiqua" w:hAnsi="Book Antiqua" w:cs="Times New Roman"/>
          <w:sz w:val="24"/>
          <w:szCs w:val="24"/>
        </w:rPr>
        <w:t xml:space="preserve"> </w:t>
      </w:r>
      <w:proofErr w:type="spellStart"/>
      <w:r w:rsidRPr="00663B76">
        <w:rPr>
          <w:rFonts w:ascii="Book Antiqua" w:hAnsi="Book Antiqua" w:cs="Times New Roman"/>
          <w:sz w:val="24"/>
          <w:szCs w:val="24"/>
        </w:rPr>
        <w:t>Zheng</w:t>
      </w:r>
      <w:proofErr w:type="spellEnd"/>
      <w:r w:rsidRPr="00663B76">
        <w:rPr>
          <w:rFonts w:ascii="Book Antiqua" w:hAnsi="Book Antiqua" w:cs="Times New Roman"/>
          <w:sz w:val="24"/>
          <w:szCs w:val="24"/>
        </w:rPr>
        <w:t>, Yu-Hang Li</w:t>
      </w:r>
    </w:p>
    <w:p w14:paraId="51DF7B4E" w14:textId="77777777" w:rsidR="00496564" w:rsidRPr="00663B76" w:rsidRDefault="00496564" w:rsidP="00663B76">
      <w:pPr>
        <w:adjustRightInd w:val="0"/>
        <w:snapToGrid w:val="0"/>
        <w:spacing w:line="360" w:lineRule="auto"/>
        <w:rPr>
          <w:rFonts w:ascii="Book Antiqua" w:hAnsi="Book Antiqua" w:cs="Times New Roman"/>
          <w:iCs/>
          <w:sz w:val="24"/>
          <w:szCs w:val="24"/>
        </w:rPr>
      </w:pPr>
    </w:p>
    <w:p w14:paraId="058A4C5C" w14:textId="4015EFF5" w:rsidR="00202D57" w:rsidRPr="00663B76" w:rsidRDefault="00093315" w:rsidP="00663B76">
      <w:pPr>
        <w:adjustRightInd w:val="0"/>
        <w:snapToGrid w:val="0"/>
        <w:spacing w:line="360" w:lineRule="auto"/>
        <w:rPr>
          <w:rFonts w:ascii="Book Antiqua" w:hAnsi="Book Antiqua" w:cs="Times New Roman"/>
          <w:b/>
          <w:bCs/>
          <w:sz w:val="24"/>
          <w:szCs w:val="24"/>
        </w:rPr>
      </w:pPr>
      <w:proofErr w:type="spellStart"/>
      <w:r w:rsidRPr="00663B76">
        <w:rPr>
          <w:rFonts w:ascii="Book Antiqua" w:hAnsi="Book Antiqua" w:cs="Times New Roman"/>
          <w:b/>
          <w:bCs/>
          <w:sz w:val="24"/>
          <w:szCs w:val="24"/>
        </w:rPr>
        <w:t>Jia</w:t>
      </w:r>
      <w:proofErr w:type="spellEnd"/>
      <w:r w:rsidRPr="00663B76">
        <w:rPr>
          <w:rFonts w:ascii="Book Antiqua" w:hAnsi="Book Antiqua" w:cs="Times New Roman"/>
          <w:b/>
          <w:bCs/>
          <w:sz w:val="24"/>
          <w:szCs w:val="24"/>
        </w:rPr>
        <w:t xml:space="preserve">-Min Yang, Yan Sun, Min Wang, </w:t>
      </w:r>
      <w:proofErr w:type="spellStart"/>
      <w:r w:rsidRPr="00663B76">
        <w:rPr>
          <w:rFonts w:ascii="Book Antiqua" w:hAnsi="Book Antiqua" w:cs="Times New Roman"/>
          <w:b/>
          <w:bCs/>
          <w:sz w:val="24"/>
          <w:szCs w:val="24"/>
        </w:rPr>
        <w:t>Xin</w:t>
      </w:r>
      <w:proofErr w:type="spellEnd"/>
      <w:r w:rsidRPr="00663B76">
        <w:rPr>
          <w:rFonts w:ascii="Book Antiqua" w:hAnsi="Book Antiqua" w:cs="Times New Roman"/>
          <w:b/>
          <w:bCs/>
          <w:sz w:val="24"/>
          <w:szCs w:val="24"/>
        </w:rPr>
        <w:t xml:space="preserve">-Lei Zhang, </w:t>
      </w:r>
      <w:proofErr w:type="spellStart"/>
      <w:r w:rsidRPr="00663B76">
        <w:rPr>
          <w:rFonts w:ascii="Book Antiqua" w:hAnsi="Book Antiqua" w:cs="Times New Roman"/>
          <w:b/>
          <w:bCs/>
          <w:sz w:val="24"/>
          <w:szCs w:val="24"/>
        </w:rPr>
        <w:t>Shu</w:t>
      </w:r>
      <w:proofErr w:type="spellEnd"/>
      <w:r w:rsidRPr="00663B76">
        <w:rPr>
          <w:rFonts w:ascii="Book Antiqua" w:hAnsi="Book Antiqua" w:cs="Times New Roman"/>
          <w:b/>
          <w:bCs/>
          <w:sz w:val="24"/>
          <w:szCs w:val="24"/>
        </w:rPr>
        <w:t xml:space="preserve">-Jing Zhang, Yu-Shan </w:t>
      </w:r>
      <w:proofErr w:type="spellStart"/>
      <w:r w:rsidRPr="00663B76">
        <w:rPr>
          <w:rFonts w:ascii="Book Antiqua" w:hAnsi="Book Antiqua" w:cs="Times New Roman"/>
          <w:b/>
          <w:bCs/>
          <w:sz w:val="24"/>
          <w:szCs w:val="24"/>
        </w:rPr>
        <w:t>Gao</w:t>
      </w:r>
      <w:proofErr w:type="spellEnd"/>
      <w:r w:rsidRPr="00663B76">
        <w:rPr>
          <w:rFonts w:ascii="Book Antiqua" w:hAnsi="Book Antiqua" w:cs="Times New Roman"/>
          <w:b/>
          <w:bCs/>
          <w:sz w:val="24"/>
          <w:szCs w:val="24"/>
        </w:rPr>
        <w:t xml:space="preserve">, Lin Chen, </w:t>
      </w:r>
      <w:proofErr w:type="spellStart"/>
      <w:r w:rsidRPr="00663B76">
        <w:rPr>
          <w:rFonts w:ascii="Book Antiqua" w:hAnsi="Book Antiqua" w:cs="Times New Roman"/>
          <w:b/>
          <w:bCs/>
          <w:sz w:val="24"/>
          <w:szCs w:val="24"/>
        </w:rPr>
        <w:t>Meng</w:t>
      </w:r>
      <w:proofErr w:type="spellEnd"/>
      <w:r w:rsidRPr="00663B76">
        <w:rPr>
          <w:rFonts w:ascii="Book Antiqua" w:hAnsi="Book Antiqua" w:cs="Times New Roman"/>
          <w:b/>
          <w:bCs/>
          <w:sz w:val="24"/>
          <w:szCs w:val="24"/>
        </w:rPr>
        <w:t xml:space="preserve">-Yao Wu, Lu Zhou, Yu-Mei Zhou, </w:t>
      </w:r>
      <w:proofErr w:type="spellStart"/>
      <w:r w:rsidRPr="00663B76">
        <w:rPr>
          <w:rFonts w:ascii="Book Antiqua" w:hAnsi="Book Antiqua" w:cs="Times New Roman"/>
          <w:b/>
          <w:bCs/>
          <w:sz w:val="24"/>
          <w:szCs w:val="24"/>
        </w:rPr>
        <w:t>Yue</w:t>
      </w:r>
      <w:proofErr w:type="spellEnd"/>
      <w:r w:rsidRPr="00663B76">
        <w:rPr>
          <w:rFonts w:ascii="Book Antiqua" w:hAnsi="Book Antiqua" w:cs="Times New Roman"/>
          <w:b/>
          <w:bCs/>
          <w:sz w:val="24"/>
          <w:szCs w:val="24"/>
        </w:rPr>
        <w:t xml:space="preserve"> Wang, </w:t>
      </w:r>
      <w:proofErr w:type="spellStart"/>
      <w:r w:rsidRPr="00663B76">
        <w:rPr>
          <w:rFonts w:ascii="Book Antiqua" w:hAnsi="Book Antiqua" w:cs="Times New Roman"/>
          <w:b/>
          <w:bCs/>
          <w:sz w:val="24"/>
          <w:szCs w:val="24"/>
        </w:rPr>
        <w:t>Feng-Jie</w:t>
      </w:r>
      <w:proofErr w:type="spellEnd"/>
      <w:r w:rsidRPr="00663B76">
        <w:rPr>
          <w:rFonts w:ascii="Book Antiqua" w:hAnsi="Book Antiqua" w:cs="Times New Roman"/>
          <w:b/>
          <w:bCs/>
          <w:sz w:val="24"/>
          <w:szCs w:val="24"/>
        </w:rPr>
        <w:t xml:space="preserve"> </w:t>
      </w:r>
      <w:proofErr w:type="spellStart"/>
      <w:r w:rsidRPr="00663B76">
        <w:rPr>
          <w:rFonts w:ascii="Book Antiqua" w:hAnsi="Book Antiqua" w:cs="Times New Roman"/>
          <w:b/>
          <w:bCs/>
          <w:sz w:val="24"/>
          <w:szCs w:val="24"/>
        </w:rPr>
        <w:t>Zheng</w:t>
      </w:r>
      <w:proofErr w:type="spellEnd"/>
      <w:r w:rsidRPr="00663B76">
        <w:rPr>
          <w:rFonts w:ascii="Book Antiqua" w:hAnsi="Book Antiqua" w:cs="Times New Roman"/>
          <w:b/>
          <w:bCs/>
          <w:sz w:val="24"/>
          <w:szCs w:val="24"/>
        </w:rPr>
        <w:t xml:space="preserve">, Yu-Hang Li, </w:t>
      </w:r>
      <w:r w:rsidR="00202D57" w:rsidRPr="00663B76">
        <w:rPr>
          <w:rFonts w:ascii="Book Antiqua" w:hAnsi="Book Antiqua" w:cs="Times New Roman"/>
          <w:iCs/>
          <w:sz w:val="24"/>
          <w:szCs w:val="24"/>
        </w:rPr>
        <w:t xml:space="preserve">School of </w:t>
      </w:r>
      <w:r w:rsidR="00FA0431" w:rsidRPr="00663B76">
        <w:rPr>
          <w:rFonts w:ascii="Book Antiqua" w:hAnsi="Book Antiqua" w:cs="Times New Roman"/>
          <w:iCs/>
          <w:sz w:val="24"/>
          <w:szCs w:val="24"/>
        </w:rPr>
        <w:t>Traditional Chinese Medicine</w:t>
      </w:r>
      <w:r w:rsidR="00202D57" w:rsidRPr="00663B76">
        <w:rPr>
          <w:rFonts w:ascii="Book Antiqua" w:hAnsi="Book Antiqua" w:cs="Times New Roman"/>
          <w:iCs/>
          <w:sz w:val="24"/>
          <w:szCs w:val="24"/>
        </w:rPr>
        <w:t>, Beijing University of Chinese Medicine</w:t>
      </w:r>
      <w:r w:rsidR="008F2565">
        <w:rPr>
          <w:rFonts w:ascii="Book Antiqua" w:hAnsi="Book Antiqua" w:cs="Times New Roman"/>
          <w:iCs/>
          <w:sz w:val="24"/>
          <w:szCs w:val="24"/>
        </w:rPr>
        <w:t>,</w:t>
      </w:r>
      <w:r w:rsidRPr="00663B76">
        <w:rPr>
          <w:rFonts w:ascii="Book Antiqua" w:hAnsi="Book Antiqua" w:cs="Times New Roman"/>
          <w:iCs/>
          <w:sz w:val="24"/>
          <w:szCs w:val="24"/>
        </w:rPr>
        <w:t xml:space="preserve"> </w:t>
      </w:r>
      <w:r w:rsidR="00202D57" w:rsidRPr="00663B76">
        <w:rPr>
          <w:rFonts w:ascii="Book Antiqua" w:hAnsi="Book Antiqua" w:cs="Times New Roman"/>
          <w:iCs/>
          <w:sz w:val="24"/>
          <w:szCs w:val="24"/>
        </w:rPr>
        <w:t>Beijing 100029, China</w:t>
      </w:r>
    </w:p>
    <w:p w14:paraId="76F2B562" w14:textId="77777777" w:rsidR="00496564" w:rsidRPr="00663B76" w:rsidRDefault="00496564" w:rsidP="00663B76">
      <w:pPr>
        <w:adjustRightInd w:val="0"/>
        <w:snapToGrid w:val="0"/>
        <w:spacing w:line="360" w:lineRule="auto"/>
        <w:rPr>
          <w:rFonts w:ascii="Book Antiqua" w:hAnsi="Book Antiqua" w:cs="Times New Roman"/>
          <w:sz w:val="24"/>
          <w:szCs w:val="24"/>
        </w:rPr>
      </w:pPr>
    </w:p>
    <w:p w14:paraId="3028D7CA" w14:textId="0121D505" w:rsidR="00496564" w:rsidRPr="00663B76" w:rsidRDefault="00496564" w:rsidP="00663B76">
      <w:pPr>
        <w:adjustRightInd w:val="0"/>
        <w:snapToGrid w:val="0"/>
        <w:spacing w:line="360" w:lineRule="auto"/>
        <w:rPr>
          <w:rFonts w:ascii="Book Antiqua" w:hAnsi="Book Antiqua" w:cs="Times New Roman"/>
          <w:sz w:val="24"/>
          <w:szCs w:val="24"/>
        </w:rPr>
      </w:pPr>
      <w:bookmarkStart w:id="33" w:name="_Hlk5615127"/>
      <w:r w:rsidRPr="00663B76">
        <w:rPr>
          <w:rFonts w:ascii="Book Antiqua" w:hAnsi="Book Antiqua" w:cs="Times New Roman"/>
          <w:b/>
          <w:bCs/>
          <w:sz w:val="24"/>
          <w:szCs w:val="24"/>
          <w:shd w:val="clear" w:color="auto" w:fill="FFFFFF"/>
        </w:rPr>
        <w:t>ORCID number:</w:t>
      </w:r>
      <w:bookmarkEnd w:id="33"/>
      <w:r w:rsidR="0037106D" w:rsidRPr="00663B76">
        <w:rPr>
          <w:rFonts w:ascii="Book Antiqua" w:hAnsi="Book Antiqua" w:cs="Times New Roman"/>
          <w:b/>
          <w:bCs/>
          <w:sz w:val="24"/>
          <w:szCs w:val="24"/>
          <w:shd w:val="clear" w:color="auto" w:fill="FFFFFF"/>
        </w:rPr>
        <w:t xml:space="preserve"> </w:t>
      </w:r>
      <w:proofErr w:type="spellStart"/>
      <w:r w:rsidR="00563064" w:rsidRPr="00663B76">
        <w:rPr>
          <w:rFonts w:ascii="Book Antiqua" w:hAnsi="Book Antiqua" w:cs="Times New Roman"/>
          <w:sz w:val="24"/>
          <w:szCs w:val="24"/>
        </w:rPr>
        <w:t>Jia</w:t>
      </w:r>
      <w:proofErr w:type="spellEnd"/>
      <w:r w:rsidR="00563064" w:rsidRPr="00663B76">
        <w:rPr>
          <w:rFonts w:ascii="Book Antiqua" w:hAnsi="Book Antiqua" w:cs="Times New Roman"/>
          <w:sz w:val="24"/>
          <w:szCs w:val="24"/>
        </w:rPr>
        <w:t xml:space="preserve">-Min Yang (0000-0001-7670-1979); Yan Sun (0000-0001-6999-2640); Min Wang (0000-0002-8898-8222); </w:t>
      </w:r>
      <w:proofErr w:type="spellStart"/>
      <w:r w:rsidR="00563064" w:rsidRPr="00663B76">
        <w:rPr>
          <w:rFonts w:ascii="Book Antiqua" w:hAnsi="Book Antiqua" w:cs="Times New Roman"/>
          <w:sz w:val="24"/>
          <w:szCs w:val="24"/>
        </w:rPr>
        <w:t>Xin</w:t>
      </w:r>
      <w:proofErr w:type="spellEnd"/>
      <w:r w:rsidR="00563064" w:rsidRPr="00663B76">
        <w:rPr>
          <w:rFonts w:ascii="Book Antiqua" w:hAnsi="Book Antiqua" w:cs="Times New Roman"/>
          <w:sz w:val="24"/>
          <w:szCs w:val="24"/>
        </w:rPr>
        <w:t xml:space="preserve">-Lei Zhang (0000-0001-9587-1885); </w:t>
      </w:r>
      <w:proofErr w:type="spellStart"/>
      <w:r w:rsidR="00563064" w:rsidRPr="00663B76">
        <w:rPr>
          <w:rFonts w:ascii="Book Antiqua" w:hAnsi="Book Antiqua" w:cs="Times New Roman"/>
          <w:sz w:val="24"/>
          <w:szCs w:val="24"/>
        </w:rPr>
        <w:t>Shu</w:t>
      </w:r>
      <w:proofErr w:type="spellEnd"/>
      <w:r w:rsidR="00563064" w:rsidRPr="00663B76">
        <w:rPr>
          <w:rFonts w:ascii="Book Antiqua" w:hAnsi="Book Antiqua" w:cs="Times New Roman"/>
          <w:sz w:val="24"/>
          <w:szCs w:val="24"/>
        </w:rPr>
        <w:t xml:space="preserve">-Jing Zhang (0000-0002-0506-2273); Yu-Shan </w:t>
      </w:r>
      <w:proofErr w:type="spellStart"/>
      <w:r w:rsidR="00563064" w:rsidRPr="00663B76">
        <w:rPr>
          <w:rFonts w:ascii="Book Antiqua" w:hAnsi="Book Antiqua" w:cs="Times New Roman"/>
          <w:sz w:val="24"/>
          <w:szCs w:val="24"/>
        </w:rPr>
        <w:t>Gao</w:t>
      </w:r>
      <w:proofErr w:type="spellEnd"/>
      <w:r w:rsidR="00563064" w:rsidRPr="00663B76">
        <w:rPr>
          <w:rFonts w:ascii="Book Antiqua" w:hAnsi="Book Antiqua" w:cs="Times New Roman"/>
          <w:sz w:val="24"/>
          <w:szCs w:val="24"/>
        </w:rPr>
        <w:t xml:space="preserve"> (0000-0001-7383-3327); Lin Chen (0000-0001-6015-9177); </w:t>
      </w:r>
      <w:proofErr w:type="spellStart"/>
      <w:r w:rsidR="00563064" w:rsidRPr="00663B76">
        <w:rPr>
          <w:rFonts w:ascii="Book Antiqua" w:hAnsi="Book Antiqua" w:cs="Times New Roman"/>
          <w:sz w:val="24"/>
          <w:szCs w:val="24"/>
        </w:rPr>
        <w:t>Meng</w:t>
      </w:r>
      <w:proofErr w:type="spellEnd"/>
      <w:r w:rsidR="00563064" w:rsidRPr="00663B76">
        <w:rPr>
          <w:rFonts w:ascii="Book Antiqua" w:hAnsi="Book Antiqua" w:cs="Times New Roman"/>
          <w:sz w:val="24"/>
          <w:szCs w:val="24"/>
        </w:rPr>
        <w:t xml:space="preserve">-Yao Wu (0000-0002-0865-8881); Lu Zhou (0000-0002-7215-6245); Yu-Mei Zhou (0000-0001-8793-5789); </w:t>
      </w:r>
      <w:proofErr w:type="spellStart"/>
      <w:r w:rsidR="00563064" w:rsidRPr="00663B76">
        <w:rPr>
          <w:rFonts w:ascii="Book Antiqua" w:hAnsi="Book Antiqua" w:cs="Times New Roman"/>
          <w:sz w:val="24"/>
          <w:szCs w:val="24"/>
        </w:rPr>
        <w:t>Yue</w:t>
      </w:r>
      <w:proofErr w:type="spellEnd"/>
      <w:r w:rsidR="00563064" w:rsidRPr="00663B76">
        <w:rPr>
          <w:rFonts w:ascii="Book Antiqua" w:hAnsi="Book Antiqua" w:cs="Times New Roman"/>
          <w:sz w:val="24"/>
          <w:szCs w:val="24"/>
        </w:rPr>
        <w:t xml:space="preserve"> Wang (0000-0002-3344-0374); </w:t>
      </w:r>
      <w:proofErr w:type="spellStart"/>
      <w:r w:rsidR="00563064" w:rsidRPr="00663B76">
        <w:rPr>
          <w:rFonts w:ascii="Book Antiqua" w:hAnsi="Book Antiqua" w:cs="Times New Roman"/>
          <w:sz w:val="24"/>
          <w:szCs w:val="24"/>
        </w:rPr>
        <w:t>Feng-Jie</w:t>
      </w:r>
      <w:proofErr w:type="spellEnd"/>
      <w:r w:rsidR="00563064" w:rsidRPr="00663B76">
        <w:rPr>
          <w:rFonts w:ascii="Book Antiqua" w:hAnsi="Book Antiqua" w:cs="Times New Roman"/>
          <w:sz w:val="24"/>
          <w:szCs w:val="24"/>
        </w:rPr>
        <w:t xml:space="preserve"> </w:t>
      </w:r>
      <w:proofErr w:type="spellStart"/>
      <w:r w:rsidR="00563064" w:rsidRPr="00663B76">
        <w:rPr>
          <w:rFonts w:ascii="Book Antiqua" w:hAnsi="Book Antiqua" w:cs="Times New Roman"/>
          <w:sz w:val="24"/>
          <w:szCs w:val="24"/>
        </w:rPr>
        <w:t>Zheng</w:t>
      </w:r>
      <w:proofErr w:type="spellEnd"/>
      <w:r w:rsidR="00563064" w:rsidRPr="00663B76">
        <w:rPr>
          <w:rFonts w:ascii="Book Antiqua" w:hAnsi="Book Antiqua" w:cs="Times New Roman"/>
          <w:sz w:val="24"/>
          <w:szCs w:val="24"/>
        </w:rPr>
        <w:t xml:space="preserve"> (0000-0003-0450-388X); Yu-Hang Li (0000-0002-1893-2530).</w:t>
      </w:r>
    </w:p>
    <w:p w14:paraId="09F5D08D" w14:textId="77777777" w:rsidR="00854321" w:rsidRPr="00663B76" w:rsidRDefault="00854321" w:rsidP="00663B76">
      <w:pPr>
        <w:adjustRightInd w:val="0"/>
        <w:snapToGrid w:val="0"/>
        <w:spacing w:line="360" w:lineRule="auto"/>
        <w:rPr>
          <w:rFonts w:ascii="Book Antiqua" w:hAnsi="Book Antiqua" w:cs="Times New Roman"/>
          <w:b/>
          <w:bCs/>
          <w:sz w:val="24"/>
          <w:szCs w:val="24"/>
          <w:shd w:val="clear" w:color="auto" w:fill="FFFFFF"/>
        </w:rPr>
      </w:pPr>
    </w:p>
    <w:p w14:paraId="29EB350E" w14:textId="158A9A11" w:rsidR="00FB0CF7" w:rsidRPr="00663B76" w:rsidRDefault="00FB0CF7"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b/>
          <w:kern w:val="0"/>
          <w:sz w:val="24"/>
          <w:szCs w:val="24"/>
        </w:rPr>
        <w:t>Author contributions:</w:t>
      </w:r>
      <w:r w:rsidRPr="00663B76">
        <w:rPr>
          <w:rFonts w:ascii="Book Antiqua" w:hAnsi="Book Antiqua" w:cs="Times New Roman"/>
          <w:sz w:val="24"/>
          <w:szCs w:val="24"/>
        </w:rPr>
        <w:t xml:space="preserve"> </w:t>
      </w:r>
      <w:r w:rsidR="00854321" w:rsidRPr="00663B76">
        <w:rPr>
          <w:rFonts w:ascii="Book Antiqua" w:hAnsi="Book Antiqua" w:cs="Times New Roman"/>
          <w:sz w:val="24"/>
          <w:szCs w:val="24"/>
        </w:rPr>
        <w:t xml:space="preserve">Li </w:t>
      </w:r>
      <w:r w:rsidR="001E796B" w:rsidRPr="00663B76">
        <w:rPr>
          <w:rFonts w:ascii="Book Antiqua" w:hAnsi="Book Antiqua" w:cs="Times New Roman"/>
          <w:sz w:val="24"/>
          <w:szCs w:val="24"/>
        </w:rPr>
        <w:t>YH carried out the research and designed the experiment</w:t>
      </w:r>
      <w:r w:rsidR="00720EC1">
        <w:rPr>
          <w:rFonts w:ascii="Book Antiqua" w:hAnsi="Book Antiqua" w:cs="Times New Roman"/>
          <w:sz w:val="24"/>
          <w:szCs w:val="24"/>
        </w:rPr>
        <w:t>s</w:t>
      </w:r>
      <w:r w:rsidR="00854321" w:rsidRPr="00663B76">
        <w:rPr>
          <w:rFonts w:ascii="Book Antiqua" w:hAnsi="Book Antiqua" w:cs="Times New Roman"/>
          <w:sz w:val="24"/>
          <w:szCs w:val="24"/>
        </w:rPr>
        <w:t>;</w:t>
      </w:r>
      <w:r w:rsidR="001E796B" w:rsidRPr="00663B76">
        <w:rPr>
          <w:rFonts w:ascii="Book Antiqua" w:hAnsi="Book Antiqua" w:cs="Times New Roman"/>
          <w:sz w:val="24"/>
          <w:szCs w:val="24"/>
        </w:rPr>
        <w:t xml:space="preserve"> </w:t>
      </w:r>
      <w:r w:rsidR="00854321" w:rsidRPr="00663B76">
        <w:rPr>
          <w:rFonts w:ascii="Book Antiqua" w:hAnsi="Book Antiqua" w:cs="Times New Roman"/>
          <w:sz w:val="24"/>
          <w:szCs w:val="24"/>
        </w:rPr>
        <w:t xml:space="preserve">Yang </w:t>
      </w:r>
      <w:r w:rsidR="001E796B" w:rsidRPr="00663B76">
        <w:rPr>
          <w:rFonts w:ascii="Book Antiqua" w:hAnsi="Book Antiqua" w:cs="Times New Roman"/>
          <w:sz w:val="24"/>
          <w:szCs w:val="24"/>
        </w:rPr>
        <w:t>JM analyzed the data and wrote the manuscript</w:t>
      </w:r>
      <w:r w:rsidR="00854321" w:rsidRPr="00663B76">
        <w:rPr>
          <w:rFonts w:ascii="Book Antiqua" w:hAnsi="Book Antiqua" w:cs="Times New Roman"/>
          <w:sz w:val="24"/>
          <w:szCs w:val="24"/>
        </w:rPr>
        <w:t>;</w:t>
      </w:r>
      <w:r w:rsidR="001E796B" w:rsidRPr="00663B76">
        <w:rPr>
          <w:rFonts w:ascii="Book Antiqua" w:hAnsi="Book Antiqua" w:cs="Times New Roman"/>
          <w:sz w:val="24"/>
          <w:szCs w:val="24"/>
        </w:rPr>
        <w:t xml:space="preserve"> Wang</w:t>
      </w:r>
      <w:r w:rsidR="00854321" w:rsidRPr="00663B76">
        <w:rPr>
          <w:rFonts w:ascii="Book Antiqua" w:hAnsi="Book Antiqua" w:cs="Times New Roman"/>
          <w:sz w:val="24"/>
          <w:szCs w:val="24"/>
        </w:rPr>
        <w:t xml:space="preserve"> M</w:t>
      </w:r>
      <w:r w:rsidR="001E796B" w:rsidRPr="00663B76">
        <w:rPr>
          <w:rFonts w:ascii="Book Antiqua" w:hAnsi="Book Antiqua" w:cs="Times New Roman"/>
          <w:sz w:val="24"/>
          <w:szCs w:val="24"/>
        </w:rPr>
        <w:t xml:space="preserve">, </w:t>
      </w:r>
      <w:r w:rsidR="00854321" w:rsidRPr="00663B76">
        <w:rPr>
          <w:rFonts w:ascii="Book Antiqua" w:hAnsi="Book Antiqua" w:cs="Times New Roman"/>
          <w:sz w:val="24"/>
          <w:szCs w:val="24"/>
        </w:rPr>
        <w:t xml:space="preserve">Zhang </w:t>
      </w:r>
      <w:r w:rsidR="001E796B" w:rsidRPr="00663B76">
        <w:rPr>
          <w:rFonts w:ascii="Book Antiqua" w:hAnsi="Book Antiqua" w:cs="Times New Roman"/>
          <w:sz w:val="24"/>
          <w:szCs w:val="24"/>
        </w:rPr>
        <w:t xml:space="preserve">XL, </w:t>
      </w:r>
      <w:r w:rsidR="00854321" w:rsidRPr="00663B76">
        <w:rPr>
          <w:rFonts w:ascii="Book Antiqua" w:hAnsi="Book Antiqua" w:cs="Times New Roman"/>
          <w:sz w:val="24"/>
          <w:szCs w:val="24"/>
        </w:rPr>
        <w:t xml:space="preserve">Zhang </w:t>
      </w:r>
      <w:r w:rsidR="001E796B" w:rsidRPr="00663B76">
        <w:rPr>
          <w:rFonts w:ascii="Book Antiqua" w:hAnsi="Book Antiqua" w:cs="Times New Roman"/>
          <w:sz w:val="24"/>
          <w:szCs w:val="24"/>
        </w:rPr>
        <w:t xml:space="preserve">SJ, </w:t>
      </w:r>
      <w:proofErr w:type="spellStart"/>
      <w:r w:rsidR="00854321" w:rsidRPr="00663B76">
        <w:rPr>
          <w:rFonts w:ascii="Book Antiqua" w:hAnsi="Book Antiqua" w:cs="Times New Roman"/>
          <w:sz w:val="24"/>
          <w:szCs w:val="24"/>
        </w:rPr>
        <w:t>Gao</w:t>
      </w:r>
      <w:proofErr w:type="spellEnd"/>
      <w:r w:rsidR="00854321" w:rsidRPr="00663B76">
        <w:rPr>
          <w:rFonts w:ascii="Book Antiqua" w:hAnsi="Book Antiqua" w:cs="Times New Roman"/>
          <w:sz w:val="24"/>
          <w:szCs w:val="24"/>
        </w:rPr>
        <w:t xml:space="preserve"> </w:t>
      </w:r>
      <w:r w:rsidR="001E796B" w:rsidRPr="00663B76">
        <w:rPr>
          <w:rFonts w:ascii="Book Antiqua" w:hAnsi="Book Antiqua" w:cs="Times New Roman"/>
          <w:sz w:val="24"/>
          <w:szCs w:val="24"/>
        </w:rPr>
        <w:t xml:space="preserve">YS, </w:t>
      </w:r>
      <w:r w:rsidR="00854321" w:rsidRPr="00663B76">
        <w:rPr>
          <w:rFonts w:ascii="Book Antiqua" w:hAnsi="Book Antiqua" w:cs="Times New Roman"/>
          <w:sz w:val="24"/>
          <w:szCs w:val="24"/>
        </w:rPr>
        <w:t xml:space="preserve">Chen </w:t>
      </w:r>
      <w:r w:rsidR="001E796B" w:rsidRPr="00663B76">
        <w:rPr>
          <w:rFonts w:ascii="Book Antiqua" w:hAnsi="Book Antiqua" w:cs="Times New Roman"/>
          <w:sz w:val="24"/>
          <w:szCs w:val="24"/>
        </w:rPr>
        <w:t xml:space="preserve">L, </w:t>
      </w:r>
      <w:r w:rsidR="00854321" w:rsidRPr="00663B76">
        <w:rPr>
          <w:rFonts w:ascii="Book Antiqua" w:hAnsi="Book Antiqua" w:cs="Times New Roman"/>
          <w:sz w:val="24"/>
          <w:szCs w:val="24"/>
        </w:rPr>
        <w:t xml:space="preserve">Wu </w:t>
      </w:r>
      <w:r w:rsidR="001E796B" w:rsidRPr="00663B76">
        <w:rPr>
          <w:rFonts w:ascii="Book Antiqua" w:hAnsi="Book Antiqua" w:cs="Times New Roman"/>
          <w:sz w:val="24"/>
          <w:szCs w:val="24"/>
        </w:rPr>
        <w:t>M</w:t>
      </w:r>
      <w:r w:rsidR="00087F1F" w:rsidRPr="00663B76">
        <w:rPr>
          <w:rFonts w:ascii="Book Antiqua" w:hAnsi="Book Antiqua" w:cs="Times New Roman"/>
          <w:sz w:val="24"/>
          <w:szCs w:val="24"/>
        </w:rPr>
        <w:t>Y,</w:t>
      </w:r>
      <w:r w:rsidR="001E796B" w:rsidRPr="00663B76">
        <w:rPr>
          <w:rFonts w:ascii="Book Antiqua" w:hAnsi="Book Antiqua" w:cs="Times New Roman"/>
          <w:sz w:val="24"/>
          <w:szCs w:val="24"/>
        </w:rPr>
        <w:t xml:space="preserve"> </w:t>
      </w:r>
      <w:r w:rsidR="00854321" w:rsidRPr="00663B76">
        <w:rPr>
          <w:rFonts w:ascii="Book Antiqua" w:hAnsi="Book Antiqua" w:cs="Times New Roman"/>
          <w:sz w:val="24"/>
          <w:szCs w:val="24"/>
        </w:rPr>
        <w:t xml:space="preserve">Zhou </w:t>
      </w:r>
      <w:r w:rsidR="001E796B" w:rsidRPr="00663B76">
        <w:rPr>
          <w:rFonts w:ascii="Book Antiqua" w:hAnsi="Book Antiqua" w:cs="Times New Roman"/>
          <w:sz w:val="24"/>
          <w:szCs w:val="24"/>
        </w:rPr>
        <w:t xml:space="preserve">L, </w:t>
      </w:r>
      <w:r w:rsidR="00854321" w:rsidRPr="00663B76">
        <w:rPr>
          <w:rFonts w:ascii="Book Antiqua" w:hAnsi="Book Antiqua" w:cs="Times New Roman"/>
          <w:sz w:val="24"/>
          <w:szCs w:val="24"/>
        </w:rPr>
        <w:t xml:space="preserve">Zhou </w:t>
      </w:r>
      <w:r w:rsidR="001E796B" w:rsidRPr="00663B76">
        <w:rPr>
          <w:rFonts w:ascii="Book Antiqua" w:hAnsi="Book Antiqua" w:cs="Times New Roman"/>
          <w:sz w:val="24"/>
          <w:szCs w:val="24"/>
        </w:rPr>
        <w:t>YM, and Wang</w:t>
      </w:r>
      <w:r w:rsidR="00087F1F" w:rsidRPr="00663B76">
        <w:rPr>
          <w:rFonts w:ascii="Book Antiqua" w:hAnsi="Book Antiqua" w:cs="Times New Roman"/>
          <w:sz w:val="24"/>
          <w:szCs w:val="24"/>
        </w:rPr>
        <w:t xml:space="preserve"> </w:t>
      </w:r>
      <w:r w:rsidR="00854321" w:rsidRPr="00663B76">
        <w:rPr>
          <w:rFonts w:ascii="Book Antiqua" w:hAnsi="Book Antiqua" w:cs="Times New Roman"/>
          <w:sz w:val="24"/>
          <w:szCs w:val="24"/>
        </w:rPr>
        <w:t xml:space="preserve">Y </w:t>
      </w:r>
      <w:r w:rsidR="001E796B" w:rsidRPr="00663B76">
        <w:rPr>
          <w:rFonts w:ascii="Book Antiqua" w:hAnsi="Book Antiqua" w:cs="Times New Roman"/>
          <w:sz w:val="24"/>
          <w:szCs w:val="24"/>
        </w:rPr>
        <w:t>contributed to drug preparation and</w:t>
      </w:r>
      <w:r w:rsidR="00087F1F" w:rsidRPr="00663B76">
        <w:rPr>
          <w:rFonts w:ascii="Book Antiqua" w:hAnsi="Book Antiqua" w:cs="Times New Roman"/>
          <w:sz w:val="24"/>
          <w:szCs w:val="24"/>
        </w:rPr>
        <w:t xml:space="preserve"> experimental manipulation</w:t>
      </w:r>
      <w:r w:rsidR="00854321" w:rsidRPr="00663B76">
        <w:rPr>
          <w:rFonts w:ascii="Book Antiqua" w:hAnsi="Book Antiqua" w:cs="Times New Roman"/>
          <w:sz w:val="24"/>
          <w:szCs w:val="24"/>
        </w:rPr>
        <w:t>;</w:t>
      </w:r>
      <w:r w:rsidR="001E796B" w:rsidRPr="00663B76">
        <w:rPr>
          <w:rFonts w:ascii="Book Antiqua" w:hAnsi="Book Antiqua" w:cs="Times New Roman"/>
          <w:sz w:val="24"/>
          <w:szCs w:val="24"/>
        </w:rPr>
        <w:t xml:space="preserve"> </w:t>
      </w:r>
      <w:r w:rsidR="00087F1F" w:rsidRPr="00663B76">
        <w:rPr>
          <w:rFonts w:ascii="Book Antiqua" w:hAnsi="Book Antiqua" w:cs="Times New Roman"/>
          <w:sz w:val="24"/>
          <w:szCs w:val="24"/>
        </w:rPr>
        <w:t xml:space="preserve">Sun </w:t>
      </w:r>
      <w:r w:rsidR="00854321" w:rsidRPr="00663B76">
        <w:rPr>
          <w:rFonts w:ascii="Book Antiqua" w:hAnsi="Book Antiqua" w:cs="Times New Roman"/>
          <w:sz w:val="24"/>
          <w:szCs w:val="24"/>
        </w:rPr>
        <w:t xml:space="preserve">Y </w:t>
      </w:r>
      <w:r w:rsidR="00087F1F" w:rsidRPr="00663B76">
        <w:rPr>
          <w:rFonts w:ascii="Book Antiqua" w:hAnsi="Book Antiqua" w:cs="Times New Roman"/>
          <w:sz w:val="24"/>
          <w:szCs w:val="24"/>
        </w:rPr>
        <w:t xml:space="preserve">and </w:t>
      </w:r>
      <w:proofErr w:type="spellStart"/>
      <w:r w:rsidR="00087F1F" w:rsidRPr="00663B76">
        <w:rPr>
          <w:rFonts w:ascii="Book Antiqua" w:hAnsi="Book Antiqua" w:cs="Times New Roman"/>
          <w:sz w:val="24"/>
          <w:szCs w:val="24"/>
        </w:rPr>
        <w:lastRenderedPageBreak/>
        <w:t>Zheng</w:t>
      </w:r>
      <w:proofErr w:type="spellEnd"/>
      <w:r w:rsidR="00087F1F" w:rsidRPr="00663B76">
        <w:rPr>
          <w:rFonts w:ascii="Book Antiqua" w:hAnsi="Book Antiqua" w:cs="Times New Roman"/>
          <w:sz w:val="24"/>
          <w:szCs w:val="24"/>
        </w:rPr>
        <w:t xml:space="preserve"> </w:t>
      </w:r>
      <w:r w:rsidR="00854321" w:rsidRPr="00663B76">
        <w:rPr>
          <w:rFonts w:ascii="Book Antiqua" w:hAnsi="Book Antiqua" w:cs="Times New Roman"/>
          <w:sz w:val="24"/>
          <w:szCs w:val="24"/>
        </w:rPr>
        <w:t xml:space="preserve">FJ </w:t>
      </w:r>
      <w:r w:rsidR="00087F1F" w:rsidRPr="00663B76">
        <w:rPr>
          <w:rFonts w:ascii="Book Antiqua" w:hAnsi="Book Antiqua" w:cs="Times New Roman"/>
          <w:sz w:val="24"/>
          <w:szCs w:val="24"/>
        </w:rPr>
        <w:t xml:space="preserve">contributed to experimental instruction and </w:t>
      </w:r>
      <w:r w:rsidR="001E796B" w:rsidRPr="00663B76">
        <w:rPr>
          <w:rFonts w:ascii="Book Antiqua" w:hAnsi="Book Antiqua" w:cs="Times New Roman"/>
          <w:sz w:val="24"/>
          <w:szCs w:val="24"/>
        </w:rPr>
        <w:t>data acquisition.</w:t>
      </w:r>
    </w:p>
    <w:p w14:paraId="7310AF3A" w14:textId="77777777" w:rsidR="00496564" w:rsidRPr="00663B76" w:rsidRDefault="00496564" w:rsidP="00663B76">
      <w:pPr>
        <w:adjustRightInd w:val="0"/>
        <w:snapToGrid w:val="0"/>
        <w:spacing w:line="360" w:lineRule="auto"/>
        <w:rPr>
          <w:rFonts w:ascii="Book Antiqua" w:hAnsi="Book Antiqua" w:cs="Times New Roman"/>
          <w:kern w:val="0"/>
          <w:sz w:val="24"/>
          <w:szCs w:val="24"/>
        </w:rPr>
      </w:pPr>
    </w:p>
    <w:p w14:paraId="514850C4" w14:textId="5C3775F0" w:rsidR="00854321" w:rsidRPr="00663B76" w:rsidRDefault="00854321" w:rsidP="00663B76">
      <w:pPr>
        <w:adjustRightInd w:val="0"/>
        <w:snapToGrid w:val="0"/>
        <w:spacing w:line="360" w:lineRule="auto"/>
        <w:rPr>
          <w:rFonts w:ascii="Book Antiqua" w:hAnsi="Book Antiqua" w:cs="Times New Roman"/>
          <w:sz w:val="24"/>
          <w:szCs w:val="24"/>
        </w:rPr>
      </w:pPr>
      <w:proofErr w:type="gramStart"/>
      <w:r w:rsidRPr="00663B76">
        <w:rPr>
          <w:rFonts w:ascii="Book Antiqua" w:hAnsi="Book Antiqua" w:cs="Times New Roman"/>
          <w:b/>
          <w:sz w:val="24"/>
          <w:szCs w:val="24"/>
        </w:rPr>
        <w:t>Supported by</w:t>
      </w:r>
      <w:r w:rsidR="00720EC1">
        <w:rPr>
          <w:rFonts w:ascii="Book Antiqua" w:hAnsi="Book Antiqua" w:cs="Times New Roman"/>
          <w:sz w:val="24"/>
          <w:szCs w:val="24"/>
        </w:rPr>
        <w:t xml:space="preserve"> </w:t>
      </w:r>
      <w:r w:rsidRPr="00663B76">
        <w:rPr>
          <w:rFonts w:ascii="Book Antiqua" w:hAnsi="Book Antiqua" w:cs="Times New Roman"/>
          <w:sz w:val="24"/>
          <w:szCs w:val="24"/>
        </w:rPr>
        <w:t>the National Natural Science Foundation of China, No. 81673868.</w:t>
      </w:r>
      <w:proofErr w:type="gramEnd"/>
    </w:p>
    <w:p w14:paraId="21D1C6C2" w14:textId="77777777" w:rsidR="00854321" w:rsidRPr="00663B76" w:rsidRDefault="00854321" w:rsidP="00663B76">
      <w:pPr>
        <w:adjustRightInd w:val="0"/>
        <w:snapToGrid w:val="0"/>
        <w:spacing w:line="360" w:lineRule="auto"/>
        <w:rPr>
          <w:rFonts w:ascii="Book Antiqua" w:hAnsi="Book Antiqua" w:cs="Times New Roman"/>
          <w:b/>
          <w:kern w:val="0"/>
          <w:sz w:val="24"/>
          <w:szCs w:val="24"/>
        </w:rPr>
      </w:pPr>
    </w:p>
    <w:p w14:paraId="621F3D3A" w14:textId="56B4668E" w:rsidR="00286F91" w:rsidRPr="00663B76" w:rsidRDefault="00286F91"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b/>
          <w:kern w:val="0"/>
          <w:sz w:val="24"/>
          <w:szCs w:val="24"/>
        </w:rPr>
        <w:t>Institutional animal care and use committee:</w:t>
      </w:r>
      <w:r w:rsidRPr="00663B76">
        <w:rPr>
          <w:rFonts w:ascii="Book Antiqua" w:hAnsi="Book Antiqua" w:cs="Times New Roman"/>
          <w:kern w:val="0"/>
          <w:sz w:val="24"/>
          <w:szCs w:val="24"/>
        </w:rPr>
        <w:t xml:space="preserve"> All procedures involving animals were reviewed and approved by the Medical and Experimental Animal Ethics Committee of Beijing University of Chinese Medicine (</w:t>
      </w:r>
      <w:r w:rsidR="00720EC1" w:rsidRPr="00663B76">
        <w:rPr>
          <w:rFonts w:ascii="Book Antiqua" w:hAnsi="Book Antiqua" w:cs="Times New Roman"/>
          <w:kern w:val="0"/>
          <w:sz w:val="24"/>
          <w:szCs w:val="24"/>
        </w:rPr>
        <w:t>N</w:t>
      </w:r>
      <w:r w:rsidR="00720EC1">
        <w:rPr>
          <w:rFonts w:ascii="Book Antiqua" w:hAnsi="Book Antiqua" w:cs="Times New Roman"/>
          <w:kern w:val="0"/>
          <w:sz w:val="24"/>
          <w:szCs w:val="24"/>
        </w:rPr>
        <w:t>o</w:t>
      </w:r>
      <w:r w:rsidRPr="00663B76">
        <w:rPr>
          <w:rFonts w:ascii="Book Antiqua" w:hAnsi="Book Antiqua" w:cs="Times New Roman"/>
          <w:kern w:val="0"/>
          <w:sz w:val="24"/>
          <w:szCs w:val="24"/>
        </w:rPr>
        <w:t xml:space="preserve">. </w:t>
      </w:r>
      <w:proofErr w:type="gramStart"/>
      <w:r w:rsidRPr="00663B76">
        <w:rPr>
          <w:rFonts w:ascii="Book Antiqua" w:hAnsi="Book Antiqua" w:cs="Times New Roman"/>
          <w:kern w:val="0"/>
          <w:sz w:val="24"/>
          <w:szCs w:val="24"/>
        </w:rPr>
        <w:t>BUCM-1-2017051030-2030).</w:t>
      </w:r>
      <w:proofErr w:type="gramEnd"/>
    </w:p>
    <w:p w14:paraId="637CCF55" w14:textId="77777777" w:rsidR="00496564" w:rsidRPr="00663B76" w:rsidRDefault="00496564" w:rsidP="00663B76">
      <w:pPr>
        <w:adjustRightInd w:val="0"/>
        <w:snapToGrid w:val="0"/>
        <w:spacing w:line="360" w:lineRule="auto"/>
        <w:rPr>
          <w:rFonts w:ascii="Book Antiqua" w:hAnsi="Book Antiqua" w:cs="Times New Roman"/>
          <w:kern w:val="0"/>
          <w:sz w:val="24"/>
          <w:szCs w:val="24"/>
        </w:rPr>
      </w:pPr>
    </w:p>
    <w:p w14:paraId="2F50BEE6" w14:textId="77777777" w:rsidR="00854321" w:rsidRPr="00663B76" w:rsidRDefault="00854321" w:rsidP="00663B76">
      <w:pPr>
        <w:pStyle w:val="12"/>
        <w:adjustRightInd w:val="0"/>
        <w:snapToGrid w:val="0"/>
        <w:spacing w:line="360" w:lineRule="auto"/>
        <w:jc w:val="both"/>
        <w:rPr>
          <w:rFonts w:ascii="Book Antiqua" w:hAnsi="Book Antiqua" w:cs="Times New Roman"/>
          <w:b/>
          <w:bCs/>
          <w:iCs/>
          <w:color w:val="auto"/>
          <w:sz w:val="24"/>
          <w:szCs w:val="24"/>
          <w:lang w:val="en-US" w:eastAsia="zh-CN"/>
        </w:rPr>
      </w:pPr>
      <w:bookmarkStart w:id="34" w:name="OLE_LINK235"/>
      <w:bookmarkStart w:id="35" w:name="OLE_LINK236"/>
      <w:bookmarkStart w:id="36" w:name="OLE_LINK684"/>
      <w:r w:rsidRPr="00663B76">
        <w:rPr>
          <w:rFonts w:ascii="Book Antiqua" w:hAnsi="Book Antiqua" w:cs="Times New Roman"/>
          <w:b/>
          <w:bCs/>
          <w:iCs/>
          <w:color w:val="auto"/>
          <w:sz w:val="24"/>
          <w:szCs w:val="24"/>
          <w:lang w:val="en-US" w:eastAsia="zh-CN"/>
        </w:rPr>
        <w:t xml:space="preserve">Conflict-of-interest statement: </w:t>
      </w:r>
      <w:r w:rsidRPr="00663B76">
        <w:rPr>
          <w:rFonts w:ascii="Book Antiqua" w:hAnsi="Book Antiqua" w:cs="Times New Roman"/>
          <w:bCs/>
          <w:color w:val="auto"/>
          <w:sz w:val="24"/>
          <w:szCs w:val="24"/>
          <w:shd w:val="clear" w:color="auto" w:fill="FFFFFF"/>
        </w:rPr>
        <w:t>None of the authors have any conflicts of interest relevant to this study.</w:t>
      </w:r>
    </w:p>
    <w:bookmarkEnd w:id="34"/>
    <w:bookmarkEnd w:id="35"/>
    <w:bookmarkEnd w:id="36"/>
    <w:p w14:paraId="3FF450F8" w14:textId="77777777" w:rsidR="00854321" w:rsidRPr="00663B76" w:rsidRDefault="00854321" w:rsidP="00663B76">
      <w:pPr>
        <w:adjustRightInd w:val="0"/>
        <w:snapToGrid w:val="0"/>
        <w:spacing w:line="360" w:lineRule="auto"/>
        <w:rPr>
          <w:rFonts w:ascii="Book Antiqua" w:hAnsi="Book Antiqua" w:cs="Times New Roman"/>
          <w:sz w:val="24"/>
          <w:szCs w:val="24"/>
        </w:rPr>
      </w:pPr>
    </w:p>
    <w:p w14:paraId="1AD30B3E" w14:textId="77777777" w:rsidR="00854321" w:rsidRPr="00663B76" w:rsidRDefault="00854321"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b/>
          <w:sz w:val="24"/>
          <w:szCs w:val="24"/>
        </w:rPr>
        <w:t xml:space="preserve">Data sharing: </w:t>
      </w:r>
      <w:r w:rsidRPr="00663B76">
        <w:rPr>
          <w:rFonts w:ascii="Book Antiqua" w:hAnsi="Book Antiqua" w:cs="Times New Roman"/>
          <w:sz w:val="24"/>
          <w:szCs w:val="24"/>
        </w:rPr>
        <w:t>No additional data are available.</w:t>
      </w:r>
    </w:p>
    <w:p w14:paraId="034E8E47" w14:textId="77777777" w:rsidR="00854321" w:rsidRPr="00663B76" w:rsidRDefault="00854321" w:rsidP="00663B76">
      <w:pPr>
        <w:adjustRightInd w:val="0"/>
        <w:snapToGrid w:val="0"/>
        <w:spacing w:line="360" w:lineRule="auto"/>
        <w:rPr>
          <w:rFonts w:ascii="Book Antiqua" w:hAnsi="Book Antiqua" w:cs="Times New Roman"/>
          <w:b/>
          <w:bCs/>
          <w:kern w:val="0"/>
          <w:sz w:val="24"/>
          <w:szCs w:val="24"/>
        </w:rPr>
      </w:pPr>
    </w:p>
    <w:p w14:paraId="462AD3FC" w14:textId="61CF44C7" w:rsidR="00286F91" w:rsidRPr="00663B76" w:rsidRDefault="00854321"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b/>
          <w:bCs/>
          <w:kern w:val="0"/>
          <w:sz w:val="24"/>
          <w:szCs w:val="24"/>
        </w:rPr>
        <w:t xml:space="preserve">The ARRIVE Guidelines: </w:t>
      </w:r>
      <w:r w:rsidR="00BB052B" w:rsidRPr="00663B76">
        <w:rPr>
          <w:rFonts w:ascii="Book Antiqua" w:hAnsi="Book Antiqua" w:cs="Times New Roman"/>
          <w:kern w:val="0"/>
          <w:sz w:val="24"/>
          <w:szCs w:val="24"/>
        </w:rPr>
        <w:t xml:space="preserve">The ARRIVE </w:t>
      </w:r>
      <w:r w:rsidR="00720EC1">
        <w:rPr>
          <w:rFonts w:ascii="Book Antiqua" w:hAnsi="Book Antiqua" w:cs="Times New Roman"/>
          <w:kern w:val="0"/>
          <w:sz w:val="24"/>
          <w:szCs w:val="24"/>
        </w:rPr>
        <w:t>g</w:t>
      </w:r>
      <w:r w:rsidR="00720EC1" w:rsidRPr="00663B76">
        <w:rPr>
          <w:rFonts w:ascii="Book Antiqua" w:hAnsi="Book Antiqua" w:cs="Times New Roman"/>
          <w:kern w:val="0"/>
          <w:sz w:val="24"/>
          <w:szCs w:val="24"/>
        </w:rPr>
        <w:t xml:space="preserve">uidelines </w:t>
      </w:r>
      <w:r w:rsidR="00BB052B" w:rsidRPr="00663B76">
        <w:rPr>
          <w:rFonts w:ascii="Book Antiqua" w:hAnsi="Book Antiqua" w:cs="Times New Roman"/>
          <w:kern w:val="0"/>
          <w:sz w:val="24"/>
          <w:szCs w:val="24"/>
        </w:rPr>
        <w:t>have been adopted in this manuscript.</w:t>
      </w:r>
    </w:p>
    <w:p w14:paraId="054DBA37" w14:textId="77777777" w:rsidR="00DD2AF2" w:rsidRPr="00720EC1" w:rsidRDefault="00DD2AF2" w:rsidP="00663B76">
      <w:pPr>
        <w:adjustRightInd w:val="0"/>
        <w:snapToGrid w:val="0"/>
        <w:spacing w:line="360" w:lineRule="auto"/>
        <w:rPr>
          <w:rFonts w:ascii="Book Antiqua" w:hAnsi="Book Antiqua" w:cs="Times New Roman"/>
          <w:sz w:val="24"/>
          <w:szCs w:val="24"/>
        </w:rPr>
      </w:pPr>
      <w:bookmarkStart w:id="37" w:name="_Hlk8806265"/>
    </w:p>
    <w:p w14:paraId="164A508A" w14:textId="38649EF6" w:rsidR="00DD2AF2" w:rsidRPr="00663B76" w:rsidRDefault="00DD2AF2" w:rsidP="00663B76">
      <w:pPr>
        <w:widowControl/>
        <w:adjustRightInd w:val="0"/>
        <w:snapToGrid w:val="0"/>
        <w:spacing w:line="360" w:lineRule="auto"/>
        <w:rPr>
          <w:rFonts w:ascii="Book Antiqua" w:eastAsia="宋体" w:hAnsi="Book Antiqua" w:cs="Times New Roman"/>
          <w:kern w:val="0"/>
          <w:sz w:val="24"/>
          <w:szCs w:val="24"/>
        </w:rPr>
      </w:pPr>
      <w:r w:rsidRPr="00663B76">
        <w:rPr>
          <w:rFonts w:ascii="Book Antiqua" w:eastAsia="宋体" w:hAnsi="Book Antiqua" w:cs="Times New Roman"/>
          <w:b/>
          <w:color w:val="000000"/>
          <w:kern w:val="0"/>
          <w:sz w:val="24"/>
          <w:szCs w:val="24"/>
        </w:rPr>
        <w:t xml:space="preserve">Open-Access: </w:t>
      </w:r>
      <w:r w:rsidRPr="00663B76">
        <w:rPr>
          <w:rFonts w:ascii="Book Antiqua" w:eastAsia="宋体" w:hAnsi="Book Antiqua" w:cs="Times New Roman"/>
          <w:color w:val="000000"/>
          <w:kern w:val="0"/>
          <w:sz w:val="24"/>
          <w:szCs w:val="24"/>
        </w:rPr>
        <w:t xml:space="preserve">This is an </w:t>
      </w:r>
      <w:r w:rsidRPr="00663B76">
        <w:rPr>
          <w:rFonts w:ascii="Book Antiqua" w:eastAsia="宋体" w:hAnsi="Book Antiqua" w:cs="Times New Roman"/>
          <w:kern w:val="0"/>
          <w:sz w:val="24"/>
          <w:szCs w:val="24"/>
        </w:rPr>
        <w:t xml:space="preserve">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663B76">
        <w:rPr>
          <w:rFonts w:ascii="Book Antiqua" w:eastAsia="宋体" w:hAnsi="Book Antiqua" w:cs="Times New Roman"/>
          <w:color w:val="0000FF"/>
          <w:kern w:val="0"/>
          <w:sz w:val="24"/>
          <w:szCs w:val="24"/>
          <w:u w:val="single"/>
        </w:rPr>
        <w:t>http://creativecommons.org/licenses/by-nc/4.0/</w:t>
      </w:r>
    </w:p>
    <w:p w14:paraId="3C0080F8" w14:textId="77777777" w:rsidR="00DD2AF2" w:rsidRPr="00663B76" w:rsidRDefault="00DD2AF2" w:rsidP="00663B76">
      <w:pPr>
        <w:widowControl/>
        <w:adjustRightInd w:val="0"/>
        <w:snapToGrid w:val="0"/>
        <w:spacing w:line="360" w:lineRule="auto"/>
        <w:rPr>
          <w:rFonts w:ascii="Book Antiqua" w:eastAsia="宋体" w:hAnsi="Book Antiqua" w:cs="Times New Roman"/>
          <w:kern w:val="0"/>
          <w:sz w:val="24"/>
          <w:szCs w:val="24"/>
        </w:rPr>
      </w:pPr>
    </w:p>
    <w:p w14:paraId="7A6084D4" w14:textId="77777777" w:rsidR="00DD2AF2" w:rsidRPr="00663B76" w:rsidRDefault="00DD2AF2" w:rsidP="00663B76">
      <w:pPr>
        <w:widowControl/>
        <w:adjustRightInd w:val="0"/>
        <w:snapToGrid w:val="0"/>
        <w:spacing w:line="360" w:lineRule="auto"/>
        <w:rPr>
          <w:rFonts w:ascii="Book Antiqua" w:eastAsia="宋体" w:hAnsi="Book Antiqua" w:cs="Times New Roman"/>
          <w:b/>
          <w:bCs/>
          <w:kern w:val="0"/>
          <w:sz w:val="24"/>
          <w:szCs w:val="24"/>
          <w:lang w:eastAsia="pl-PL"/>
        </w:rPr>
      </w:pPr>
      <w:r w:rsidRPr="00663B76">
        <w:rPr>
          <w:rFonts w:ascii="Book Antiqua" w:eastAsia="宋体" w:hAnsi="Book Antiqua" w:cs="Times New Roman"/>
          <w:b/>
          <w:bCs/>
          <w:kern w:val="0"/>
          <w:sz w:val="24"/>
          <w:szCs w:val="24"/>
          <w:lang w:eastAsia="pl-PL"/>
        </w:rPr>
        <w:t>Manuscript source:</w:t>
      </w:r>
      <w:r w:rsidRPr="00663B76">
        <w:rPr>
          <w:rFonts w:ascii="Book Antiqua" w:eastAsia="宋体" w:hAnsi="Book Antiqua" w:cs="Times New Roman"/>
          <w:b/>
          <w:bCs/>
          <w:kern w:val="0"/>
          <w:sz w:val="24"/>
          <w:szCs w:val="24"/>
        </w:rPr>
        <w:t xml:space="preserve"> </w:t>
      </w:r>
      <w:r w:rsidRPr="00663B76">
        <w:rPr>
          <w:rFonts w:ascii="Book Antiqua" w:eastAsia="宋体" w:hAnsi="Book Antiqua" w:cs="Times New Roman"/>
          <w:bCs/>
          <w:kern w:val="0"/>
          <w:sz w:val="24"/>
          <w:szCs w:val="24"/>
          <w:lang w:eastAsia="pl-PL"/>
        </w:rPr>
        <w:t>Unsolicited manuscript</w:t>
      </w:r>
    </w:p>
    <w:p w14:paraId="67AC1A2D" w14:textId="77777777" w:rsidR="00DD2AF2" w:rsidRPr="00663B76" w:rsidRDefault="00DD2AF2" w:rsidP="00663B76">
      <w:pPr>
        <w:adjustRightInd w:val="0"/>
        <w:snapToGrid w:val="0"/>
        <w:spacing w:line="360" w:lineRule="auto"/>
        <w:rPr>
          <w:rFonts w:ascii="Book Antiqua" w:hAnsi="Book Antiqua" w:cs="Times New Roman"/>
          <w:sz w:val="24"/>
          <w:szCs w:val="24"/>
        </w:rPr>
      </w:pPr>
    </w:p>
    <w:p w14:paraId="01B23CC9" w14:textId="678E7569" w:rsidR="00093315" w:rsidRPr="00663B76" w:rsidRDefault="002B1F4A" w:rsidP="00663B76">
      <w:pPr>
        <w:adjustRightInd w:val="0"/>
        <w:snapToGrid w:val="0"/>
        <w:spacing w:line="360" w:lineRule="auto"/>
        <w:rPr>
          <w:rFonts w:ascii="Book Antiqua" w:hAnsi="Book Antiqua" w:cs="Times New Roman"/>
          <w:iCs/>
          <w:sz w:val="24"/>
          <w:szCs w:val="24"/>
        </w:rPr>
      </w:pPr>
      <w:r w:rsidRPr="00663B76">
        <w:rPr>
          <w:rFonts w:ascii="Book Antiqua" w:hAnsi="Book Antiqua" w:cs="Times New Roman"/>
          <w:b/>
          <w:bCs/>
          <w:sz w:val="24"/>
          <w:szCs w:val="24"/>
        </w:rPr>
        <w:t xml:space="preserve">Corresponding author: </w:t>
      </w:r>
      <w:r w:rsidR="00093315" w:rsidRPr="00663B76">
        <w:rPr>
          <w:rFonts w:ascii="Book Antiqua" w:hAnsi="Book Antiqua" w:cs="Times New Roman"/>
          <w:b/>
          <w:bCs/>
          <w:sz w:val="24"/>
          <w:szCs w:val="24"/>
        </w:rPr>
        <w:t>Yu-Hang Li,</w:t>
      </w:r>
      <w:r w:rsidRPr="00663B76">
        <w:rPr>
          <w:rFonts w:ascii="Book Antiqua" w:hAnsi="Book Antiqua" w:cs="Times New Roman"/>
          <w:sz w:val="24"/>
          <w:szCs w:val="24"/>
        </w:rPr>
        <w:t xml:space="preserve"> </w:t>
      </w:r>
      <w:r w:rsidRPr="00663B76">
        <w:rPr>
          <w:rFonts w:ascii="Book Antiqua" w:hAnsi="Book Antiqua" w:cs="Times New Roman"/>
          <w:b/>
          <w:bCs/>
          <w:sz w:val="24"/>
          <w:szCs w:val="24"/>
        </w:rPr>
        <w:t>PhD,</w:t>
      </w:r>
      <w:r w:rsidRPr="00663B76">
        <w:rPr>
          <w:rFonts w:ascii="Book Antiqua" w:hAnsi="Book Antiqua" w:cs="Times New Roman"/>
          <w:sz w:val="24"/>
          <w:szCs w:val="24"/>
        </w:rPr>
        <w:t xml:space="preserve"> </w:t>
      </w:r>
      <w:r w:rsidRPr="00663B76">
        <w:rPr>
          <w:rFonts w:ascii="Book Antiqua" w:hAnsi="Book Antiqua" w:cs="Times New Roman"/>
          <w:b/>
          <w:bCs/>
          <w:sz w:val="24"/>
          <w:szCs w:val="24"/>
        </w:rPr>
        <w:tab/>
        <w:t>Professor,</w:t>
      </w:r>
      <w:r w:rsidRPr="00663B76">
        <w:rPr>
          <w:rFonts w:ascii="Book Antiqua" w:hAnsi="Book Antiqua" w:cs="Times New Roman"/>
          <w:sz w:val="24"/>
          <w:szCs w:val="24"/>
        </w:rPr>
        <w:t xml:space="preserve"> </w:t>
      </w:r>
      <w:r w:rsidR="00093315" w:rsidRPr="00663B76">
        <w:rPr>
          <w:rFonts w:ascii="Book Antiqua" w:hAnsi="Book Antiqua" w:cs="Times New Roman"/>
          <w:iCs/>
          <w:sz w:val="24"/>
          <w:szCs w:val="24"/>
        </w:rPr>
        <w:t>School of Traditional Chinese Medicine, Beijing University of Chinese Medicine, No. 11</w:t>
      </w:r>
      <w:r w:rsidR="00720EC1">
        <w:rPr>
          <w:rFonts w:ascii="Book Antiqua" w:hAnsi="Book Antiqua" w:cs="Times New Roman"/>
          <w:iCs/>
          <w:sz w:val="24"/>
          <w:szCs w:val="24"/>
        </w:rPr>
        <w:t>,</w:t>
      </w:r>
      <w:r w:rsidR="00093315" w:rsidRPr="00663B76">
        <w:rPr>
          <w:rFonts w:ascii="Book Antiqua" w:hAnsi="Book Antiqua" w:cs="Times New Roman"/>
          <w:iCs/>
          <w:sz w:val="24"/>
          <w:szCs w:val="24"/>
        </w:rPr>
        <w:t xml:space="preserve"> </w:t>
      </w:r>
      <w:r w:rsidR="00720EC1">
        <w:rPr>
          <w:rFonts w:ascii="Book Antiqua" w:hAnsi="Book Antiqua" w:cs="Times New Roman"/>
          <w:iCs/>
          <w:sz w:val="24"/>
          <w:szCs w:val="24"/>
        </w:rPr>
        <w:t xml:space="preserve">East </w:t>
      </w:r>
      <w:proofErr w:type="spellStart"/>
      <w:r w:rsidR="00093315" w:rsidRPr="00663B76">
        <w:rPr>
          <w:rFonts w:ascii="Book Antiqua" w:hAnsi="Book Antiqua" w:cs="Times New Roman"/>
          <w:iCs/>
          <w:sz w:val="24"/>
          <w:szCs w:val="24"/>
        </w:rPr>
        <w:t>Beisanhuan</w:t>
      </w:r>
      <w:proofErr w:type="spellEnd"/>
      <w:r w:rsidR="00093315" w:rsidRPr="00663B76">
        <w:rPr>
          <w:rFonts w:ascii="Book Antiqua" w:hAnsi="Book Antiqua" w:cs="Times New Roman"/>
          <w:iCs/>
          <w:sz w:val="24"/>
          <w:szCs w:val="24"/>
        </w:rPr>
        <w:t xml:space="preserve"> </w:t>
      </w:r>
      <w:r w:rsidR="00720EC1">
        <w:rPr>
          <w:rFonts w:ascii="Book Antiqua" w:hAnsi="Book Antiqua" w:cs="Times New Roman"/>
          <w:iCs/>
          <w:sz w:val="24"/>
          <w:szCs w:val="24"/>
        </w:rPr>
        <w:t>Road</w:t>
      </w:r>
      <w:r w:rsidR="00093315" w:rsidRPr="00663B76">
        <w:rPr>
          <w:rFonts w:ascii="Book Antiqua" w:hAnsi="Book Antiqua" w:cs="Times New Roman"/>
          <w:iCs/>
          <w:sz w:val="24"/>
          <w:szCs w:val="24"/>
        </w:rPr>
        <w:t xml:space="preserve">, </w:t>
      </w:r>
      <w:proofErr w:type="spellStart"/>
      <w:r w:rsidR="00093315" w:rsidRPr="00663B76">
        <w:rPr>
          <w:rFonts w:ascii="Book Antiqua" w:hAnsi="Book Antiqua" w:cs="Times New Roman"/>
          <w:iCs/>
          <w:sz w:val="24"/>
          <w:szCs w:val="24"/>
        </w:rPr>
        <w:t>Chaoyang</w:t>
      </w:r>
      <w:proofErr w:type="spellEnd"/>
      <w:r w:rsidR="00093315" w:rsidRPr="00663B76">
        <w:rPr>
          <w:rFonts w:ascii="Book Antiqua" w:hAnsi="Book Antiqua" w:cs="Times New Roman"/>
          <w:iCs/>
          <w:sz w:val="24"/>
          <w:szCs w:val="24"/>
        </w:rPr>
        <w:t xml:space="preserve"> District, Beijing 100029, China</w:t>
      </w:r>
      <w:r w:rsidRPr="00663B76">
        <w:rPr>
          <w:rFonts w:ascii="Book Antiqua" w:hAnsi="Book Antiqua" w:cs="Times New Roman"/>
          <w:iCs/>
          <w:sz w:val="24"/>
          <w:szCs w:val="24"/>
        </w:rPr>
        <w:t>.</w:t>
      </w:r>
      <w:r w:rsidR="00351F9A" w:rsidRPr="00663B76">
        <w:rPr>
          <w:rFonts w:ascii="Book Antiqua" w:hAnsi="Book Antiqua" w:cs="Times New Roman"/>
          <w:iCs/>
          <w:sz w:val="24"/>
          <w:szCs w:val="24"/>
        </w:rPr>
        <w:t xml:space="preserve"> </w:t>
      </w:r>
      <w:r w:rsidRPr="00663B76">
        <w:rPr>
          <w:rFonts w:ascii="Book Antiqua" w:hAnsi="Book Antiqua" w:cs="Times New Roman"/>
          <w:sz w:val="24"/>
          <w:szCs w:val="24"/>
        </w:rPr>
        <w:lastRenderedPageBreak/>
        <w:t>liyuhang@bucm.edu.cn</w:t>
      </w:r>
    </w:p>
    <w:p w14:paraId="2624825D" w14:textId="3BC4F270" w:rsidR="00496564" w:rsidRPr="00663B76" w:rsidRDefault="00496564" w:rsidP="00663B76">
      <w:pPr>
        <w:autoSpaceDE w:val="0"/>
        <w:autoSpaceDN w:val="0"/>
        <w:adjustRightInd w:val="0"/>
        <w:snapToGrid w:val="0"/>
        <w:spacing w:line="360" w:lineRule="auto"/>
        <w:rPr>
          <w:rFonts w:ascii="Book Antiqua" w:hAnsi="Book Antiqua" w:cs="Times New Roman"/>
          <w:b/>
          <w:bCs/>
          <w:sz w:val="24"/>
          <w:szCs w:val="24"/>
        </w:rPr>
      </w:pPr>
      <w:bookmarkStart w:id="38" w:name="_Hlk5625880"/>
      <w:bookmarkEnd w:id="37"/>
      <w:r w:rsidRPr="00663B76">
        <w:rPr>
          <w:rFonts w:ascii="Book Antiqua" w:hAnsi="Book Antiqua" w:cs="Times New Roman"/>
          <w:b/>
          <w:bCs/>
          <w:sz w:val="24"/>
          <w:szCs w:val="24"/>
        </w:rPr>
        <w:t>Telephone:</w:t>
      </w:r>
      <w:r w:rsidR="00586E47" w:rsidRPr="00663B76">
        <w:rPr>
          <w:rFonts w:ascii="Book Antiqua" w:hAnsi="Book Antiqua" w:cs="Times New Roman"/>
          <w:b/>
          <w:bCs/>
          <w:sz w:val="24"/>
          <w:szCs w:val="24"/>
        </w:rPr>
        <w:t xml:space="preserve"> </w:t>
      </w:r>
      <w:r w:rsidR="00586E47" w:rsidRPr="00663B76">
        <w:rPr>
          <w:rFonts w:ascii="Book Antiqua" w:hAnsi="Book Antiqua" w:cs="Times New Roman"/>
          <w:bCs/>
          <w:sz w:val="24"/>
          <w:szCs w:val="24"/>
        </w:rPr>
        <w:t>+86-10-64287503</w:t>
      </w:r>
    </w:p>
    <w:p w14:paraId="61A9F5FC" w14:textId="6CE315AF" w:rsidR="00496564" w:rsidRPr="00663B76" w:rsidRDefault="00496564" w:rsidP="00663B76">
      <w:pPr>
        <w:autoSpaceDE w:val="0"/>
        <w:autoSpaceDN w:val="0"/>
        <w:adjustRightInd w:val="0"/>
        <w:snapToGrid w:val="0"/>
        <w:spacing w:line="360" w:lineRule="auto"/>
        <w:rPr>
          <w:rFonts w:ascii="Book Antiqua" w:hAnsi="Book Antiqua" w:cs="Times New Roman"/>
          <w:bCs/>
          <w:sz w:val="24"/>
          <w:szCs w:val="24"/>
        </w:rPr>
      </w:pPr>
      <w:r w:rsidRPr="00663B76">
        <w:rPr>
          <w:rFonts w:ascii="Book Antiqua" w:hAnsi="Book Antiqua" w:cs="Times New Roman"/>
          <w:b/>
          <w:bCs/>
          <w:sz w:val="24"/>
          <w:szCs w:val="24"/>
        </w:rPr>
        <w:t>Fax:</w:t>
      </w:r>
      <w:r w:rsidR="001A378F" w:rsidRPr="00663B76">
        <w:rPr>
          <w:rFonts w:ascii="Book Antiqua" w:hAnsi="Book Antiqua" w:cs="Times New Roman"/>
          <w:sz w:val="24"/>
          <w:szCs w:val="24"/>
        </w:rPr>
        <w:t xml:space="preserve"> </w:t>
      </w:r>
      <w:r w:rsidR="00586E47" w:rsidRPr="00663B76">
        <w:rPr>
          <w:rFonts w:ascii="Book Antiqua" w:hAnsi="Book Antiqua" w:cs="Times New Roman"/>
          <w:bCs/>
          <w:sz w:val="24"/>
          <w:szCs w:val="24"/>
        </w:rPr>
        <w:t>+86-10-</w:t>
      </w:r>
      <w:r w:rsidR="00E46180" w:rsidRPr="00663B76">
        <w:rPr>
          <w:rFonts w:ascii="Book Antiqua" w:hAnsi="Book Antiqua" w:cs="Times New Roman"/>
          <w:sz w:val="24"/>
          <w:szCs w:val="24"/>
        </w:rPr>
        <w:t xml:space="preserve"> </w:t>
      </w:r>
      <w:r w:rsidR="00E46180" w:rsidRPr="00663B76">
        <w:rPr>
          <w:rFonts w:ascii="Book Antiqua" w:hAnsi="Book Antiqua" w:cs="Times New Roman"/>
          <w:bCs/>
          <w:sz w:val="24"/>
          <w:szCs w:val="24"/>
        </w:rPr>
        <w:t>53912004</w:t>
      </w:r>
    </w:p>
    <w:p w14:paraId="53B6C42A" w14:textId="77777777" w:rsidR="001655A8" w:rsidRPr="00663B76" w:rsidRDefault="001655A8" w:rsidP="00663B76">
      <w:pPr>
        <w:autoSpaceDE w:val="0"/>
        <w:autoSpaceDN w:val="0"/>
        <w:adjustRightInd w:val="0"/>
        <w:snapToGrid w:val="0"/>
        <w:spacing w:line="360" w:lineRule="auto"/>
        <w:rPr>
          <w:rFonts w:ascii="Book Antiqua" w:hAnsi="Book Antiqua" w:cs="Times New Roman"/>
          <w:b/>
          <w:bCs/>
          <w:sz w:val="24"/>
          <w:szCs w:val="24"/>
        </w:rPr>
      </w:pPr>
    </w:p>
    <w:p w14:paraId="4BE2927A" w14:textId="7A0B0F3D" w:rsidR="002E1164" w:rsidRPr="00663B76" w:rsidRDefault="002E1164" w:rsidP="00663B76">
      <w:pPr>
        <w:widowControl/>
        <w:adjustRightInd w:val="0"/>
        <w:snapToGrid w:val="0"/>
        <w:spacing w:line="360" w:lineRule="auto"/>
        <w:rPr>
          <w:rFonts w:ascii="Book Antiqua" w:eastAsia="MS Mincho" w:hAnsi="Book Antiqua" w:cs="Times New Roman"/>
          <w:b/>
          <w:kern w:val="0"/>
          <w:sz w:val="24"/>
          <w:szCs w:val="24"/>
          <w:lang w:eastAsia="en-US"/>
        </w:rPr>
      </w:pPr>
      <w:bookmarkStart w:id="39" w:name="OLE_LINK14"/>
      <w:bookmarkStart w:id="40" w:name="OLE_LINK16"/>
      <w:bookmarkStart w:id="41" w:name="OLE_LINK51"/>
      <w:bookmarkStart w:id="42" w:name="OLE_LINK27"/>
      <w:bookmarkStart w:id="43" w:name="OLE_LINK382"/>
      <w:bookmarkStart w:id="44" w:name="OLE_LINK30"/>
      <w:bookmarkStart w:id="45" w:name="OLE_LINK376"/>
      <w:bookmarkStart w:id="46" w:name="OLE_LINK35"/>
      <w:bookmarkStart w:id="47" w:name="OLE_LINK64"/>
      <w:bookmarkStart w:id="48" w:name="OLE_LINK141"/>
      <w:bookmarkEnd w:id="38"/>
      <w:r w:rsidRPr="00663B76">
        <w:rPr>
          <w:rFonts w:ascii="Book Antiqua" w:eastAsia="MS Mincho" w:hAnsi="Book Antiqua" w:cs="Times New Roman"/>
          <w:b/>
          <w:kern w:val="0"/>
          <w:sz w:val="24"/>
          <w:szCs w:val="24"/>
          <w:lang w:eastAsia="en-US"/>
        </w:rPr>
        <w:t xml:space="preserve">Received: </w:t>
      </w:r>
      <w:r w:rsidRPr="00663B76">
        <w:rPr>
          <w:rFonts w:ascii="Book Antiqua" w:eastAsia="MS Mincho" w:hAnsi="Book Antiqua" w:cs="Times New Roman"/>
          <w:kern w:val="0"/>
          <w:sz w:val="24"/>
          <w:szCs w:val="24"/>
          <w:lang w:eastAsia="en-US"/>
        </w:rPr>
        <w:t>April 12</w:t>
      </w:r>
      <w:r w:rsidRPr="00663B76">
        <w:rPr>
          <w:rFonts w:ascii="Book Antiqua" w:eastAsia="等线" w:hAnsi="Book Antiqua" w:cs="Times New Roman"/>
          <w:kern w:val="0"/>
          <w:sz w:val="24"/>
          <w:szCs w:val="24"/>
          <w:lang w:eastAsia="en-US"/>
        </w:rPr>
        <w:t>, 2019</w:t>
      </w:r>
    </w:p>
    <w:p w14:paraId="4E1A24F7" w14:textId="61BCF3FF" w:rsidR="002E1164" w:rsidRPr="00663B76" w:rsidRDefault="002E1164" w:rsidP="00663B76">
      <w:pPr>
        <w:widowControl/>
        <w:adjustRightInd w:val="0"/>
        <w:snapToGrid w:val="0"/>
        <w:spacing w:line="360" w:lineRule="auto"/>
        <w:rPr>
          <w:rFonts w:ascii="Book Antiqua" w:eastAsia="等线" w:hAnsi="Book Antiqua" w:cs="Times New Roman"/>
          <w:b/>
          <w:kern w:val="0"/>
          <w:sz w:val="24"/>
          <w:szCs w:val="24"/>
          <w:lang w:eastAsia="en-US"/>
        </w:rPr>
      </w:pPr>
      <w:r w:rsidRPr="00663B76">
        <w:rPr>
          <w:rFonts w:ascii="Book Antiqua" w:eastAsia="MS Mincho" w:hAnsi="Book Antiqua" w:cs="Times New Roman"/>
          <w:b/>
          <w:kern w:val="0"/>
          <w:sz w:val="24"/>
          <w:szCs w:val="24"/>
          <w:lang w:eastAsia="en-US"/>
        </w:rPr>
        <w:t>Peer-review started:</w:t>
      </w:r>
      <w:r w:rsidRPr="00663B76">
        <w:rPr>
          <w:rFonts w:ascii="Book Antiqua" w:eastAsia="等线" w:hAnsi="Book Antiqua" w:cs="Times New Roman"/>
          <w:b/>
          <w:kern w:val="0"/>
          <w:sz w:val="24"/>
          <w:szCs w:val="24"/>
          <w:lang w:eastAsia="en-US"/>
        </w:rPr>
        <w:t xml:space="preserve"> </w:t>
      </w:r>
      <w:r w:rsidRPr="00663B76">
        <w:rPr>
          <w:rFonts w:ascii="Book Antiqua" w:eastAsia="MS Mincho" w:hAnsi="Book Antiqua" w:cs="Times New Roman"/>
          <w:kern w:val="0"/>
          <w:sz w:val="24"/>
          <w:szCs w:val="24"/>
          <w:lang w:eastAsia="en-US"/>
        </w:rPr>
        <w:t>April 12</w:t>
      </w:r>
      <w:r w:rsidRPr="00663B76">
        <w:rPr>
          <w:rFonts w:ascii="Book Antiqua" w:eastAsia="等线" w:hAnsi="Book Antiqua" w:cs="Times New Roman"/>
          <w:kern w:val="0"/>
          <w:sz w:val="24"/>
          <w:szCs w:val="24"/>
          <w:lang w:eastAsia="en-US"/>
        </w:rPr>
        <w:t>, 2019</w:t>
      </w:r>
    </w:p>
    <w:p w14:paraId="5C08FEFB" w14:textId="3E0974C5" w:rsidR="002E1164" w:rsidRPr="00663B76" w:rsidRDefault="002E1164" w:rsidP="00663B76">
      <w:pPr>
        <w:widowControl/>
        <w:adjustRightInd w:val="0"/>
        <w:snapToGrid w:val="0"/>
        <w:spacing w:line="360" w:lineRule="auto"/>
        <w:rPr>
          <w:rFonts w:ascii="Book Antiqua" w:eastAsia="等线" w:hAnsi="Book Antiqua" w:cs="Times New Roman"/>
          <w:b/>
          <w:kern w:val="0"/>
          <w:sz w:val="24"/>
          <w:szCs w:val="24"/>
          <w:lang w:eastAsia="en-US"/>
        </w:rPr>
      </w:pPr>
      <w:r w:rsidRPr="00663B76">
        <w:rPr>
          <w:rFonts w:ascii="Book Antiqua" w:eastAsia="MS Mincho" w:hAnsi="Book Antiqua" w:cs="Times New Roman"/>
          <w:b/>
          <w:kern w:val="0"/>
          <w:sz w:val="24"/>
          <w:szCs w:val="24"/>
          <w:lang w:eastAsia="en-US"/>
        </w:rPr>
        <w:t>First decision:</w:t>
      </w:r>
      <w:r w:rsidRPr="00663B76">
        <w:rPr>
          <w:rFonts w:ascii="Book Antiqua" w:eastAsia="等线" w:hAnsi="Book Antiqua" w:cs="Times New Roman"/>
          <w:b/>
          <w:kern w:val="0"/>
          <w:sz w:val="24"/>
          <w:szCs w:val="24"/>
          <w:lang w:eastAsia="en-US"/>
        </w:rPr>
        <w:t xml:space="preserve"> </w:t>
      </w:r>
      <w:r w:rsidRPr="00663B76">
        <w:rPr>
          <w:rFonts w:ascii="Book Antiqua" w:eastAsia="MS Mincho" w:hAnsi="Book Antiqua" w:cs="Times New Roman"/>
          <w:kern w:val="0"/>
          <w:sz w:val="24"/>
          <w:szCs w:val="24"/>
          <w:lang w:eastAsia="en-US"/>
        </w:rPr>
        <w:t>May</w:t>
      </w:r>
      <w:r w:rsidRPr="00663B76">
        <w:rPr>
          <w:rFonts w:ascii="Book Antiqua" w:eastAsia="等线" w:hAnsi="Book Antiqua" w:cs="Times New Roman"/>
          <w:kern w:val="0"/>
          <w:sz w:val="24"/>
          <w:szCs w:val="24"/>
          <w:lang w:eastAsia="en-US"/>
        </w:rPr>
        <w:t xml:space="preserve"> 24, 2019</w:t>
      </w:r>
    </w:p>
    <w:p w14:paraId="602AC88F" w14:textId="59A2A83F" w:rsidR="002E1164" w:rsidRPr="00663B76" w:rsidRDefault="002E1164" w:rsidP="00663B76">
      <w:pPr>
        <w:widowControl/>
        <w:adjustRightInd w:val="0"/>
        <w:snapToGrid w:val="0"/>
        <w:spacing w:line="360" w:lineRule="auto"/>
        <w:rPr>
          <w:rFonts w:ascii="Book Antiqua" w:eastAsia="MS Mincho" w:hAnsi="Book Antiqua" w:cs="Times New Roman"/>
          <w:b/>
          <w:kern w:val="0"/>
          <w:sz w:val="24"/>
          <w:szCs w:val="24"/>
          <w:lang w:eastAsia="en-US"/>
        </w:rPr>
      </w:pPr>
      <w:r w:rsidRPr="00663B76">
        <w:rPr>
          <w:rFonts w:ascii="Book Antiqua" w:eastAsia="MS Mincho" w:hAnsi="Book Antiqua" w:cs="Times New Roman"/>
          <w:b/>
          <w:kern w:val="0"/>
          <w:sz w:val="24"/>
          <w:szCs w:val="24"/>
          <w:lang w:eastAsia="en-US"/>
        </w:rPr>
        <w:t xml:space="preserve">Revised: </w:t>
      </w:r>
      <w:r w:rsidRPr="00663B76">
        <w:rPr>
          <w:rFonts w:ascii="Book Antiqua" w:eastAsia="MS Mincho" w:hAnsi="Book Antiqua" w:cs="Times New Roman"/>
          <w:kern w:val="0"/>
          <w:sz w:val="24"/>
          <w:szCs w:val="24"/>
          <w:lang w:eastAsia="en-US"/>
        </w:rPr>
        <w:t>June 14, 2019</w:t>
      </w:r>
    </w:p>
    <w:p w14:paraId="645D0CEF" w14:textId="6A4EFE63" w:rsidR="002E1164" w:rsidRPr="00663B76" w:rsidRDefault="002E1164" w:rsidP="00663B76">
      <w:pPr>
        <w:widowControl/>
        <w:adjustRightInd w:val="0"/>
        <w:snapToGrid w:val="0"/>
        <w:spacing w:line="360" w:lineRule="auto"/>
        <w:rPr>
          <w:rFonts w:ascii="Book Antiqua" w:eastAsia="MS Mincho" w:hAnsi="Book Antiqua" w:cs="Times New Roman"/>
          <w:b/>
          <w:kern w:val="0"/>
          <w:sz w:val="24"/>
          <w:szCs w:val="24"/>
          <w:lang w:eastAsia="en-US"/>
        </w:rPr>
      </w:pPr>
      <w:r w:rsidRPr="00663B76">
        <w:rPr>
          <w:rFonts w:ascii="Book Antiqua" w:eastAsia="MS Mincho" w:hAnsi="Book Antiqua" w:cs="Times New Roman"/>
          <w:b/>
          <w:kern w:val="0"/>
          <w:sz w:val="24"/>
          <w:szCs w:val="24"/>
          <w:lang w:eastAsia="en-US"/>
        </w:rPr>
        <w:t>Accepted:</w:t>
      </w:r>
      <w:r w:rsidR="0062537C" w:rsidRPr="0062537C">
        <w:t xml:space="preserve"> </w:t>
      </w:r>
      <w:r w:rsidR="0062537C" w:rsidRPr="0062537C">
        <w:rPr>
          <w:rFonts w:ascii="Book Antiqua" w:eastAsia="MS Mincho" w:hAnsi="Book Antiqua" w:cs="Times New Roman"/>
          <w:kern w:val="0"/>
          <w:sz w:val="24"/>
          <w:szCs w:val="24"/>
          <w:lang w:eastAsia="en-US"/>
        </w:rPr>
        <w:t>July 19, 2019</w:t>
      </w:r>
      <w:r w:rsidRPr="00663B76">
        <w:rPr>
          <w:rFonts w:ascii="Book Antiqua" w:eastAsia="MS Mincho" w:hAnsi="Book Antiqua" w:cs="Times New Roman"/>
          <w:b/>
          <w:kern w:val="0"/>
          <w:sz w:val="24"/>
          <w:szCs w:val="24"/>
          <w:lang w:eastAsia="en-US"/>
        </w:rPr>
        <w:t xml:space="preserve"> </w:t>
      </w:r>
    </w:p>
    <w:p w14:paraId="60C617BF" w14:textId="469FBA45" w:rsidR="002E1164" w:rsidRPr="00663B76" w:rsidRDefault="002E1164" w:rsidP="00663B76">
      <w:pPr>
        <w:widowControl/>
        <w:adjustRightInd w:val="0"/>
        <w:snapToGrid w:val="0"/>
        <w:spacing w:line="360" w:lineRule="auto"/>
        <w:rPr>
          <w:rFonts w:ascii="Book Antiqua" w:eastAsia="MS Mincho" w:hAnsi="Book Antiqua" w:cs="Times New Roman"/>
          <w:b/>
          <w:kern w:val="0"/>
          <w:sz w:val="24"/>
          <w:szCs w:val="24"/>
          <w:lang w:eastAsia="en-US"/>
        </w:rPr>
      </w:pPr>
      <w:r w:rsidRPr="00663B76">
        <w:rPr>
          <w:rFonts w:ascii="Book Antiqua" w:eastAsia="MS Mincho" w:hAnsi="Book Antiqua" w:cs="Times New Roman"/>
          <w:b/>
          <w:kern w:val="0"/>
          <w:sz w:val="24"/>
          <w:szCs w:val="24"/>
          <w:lang w:eastAsia="en-US"/>
        </w:rPr>
        <w:t>Article in press:</w:t>
      </w:r>
      <w:r w:rsidR="00FC4B60" w:rsidRPr="00FC4B60">
        <w:t xml:space="preserve"> </w:t>
      </w:r>
      <w:r w:rsidR="00FC4B60" w:rsidRPr="00FC4B60">
        <w:rPr>
          <w:rFonts w:ascii="Book Antiqua" w:eastAsia="MS Mincho" w:hAnsi="Book Antiqua" w:cs="Times New Roman"/>
          <w:kern w:val="0"/>
          <w:sz w:val="24"/>
          <w:szCs w:val="24"/>
          <w:lang w:eastAsia="en-US"/>
        </w:rPr>
        <w:t>July 19, 2019</w:t>
      </w:r>
    </w:p>
    <w:p w14:paraId="2A89DBF2" w14:textId="30CCBEDA" w:rsidR="002E1164" w:rsidRPr="00FC4B60" w:rsidRDefault="002E1164" w:rsidP="00663B76">
      <w:pPr>
        <w:widowControl/>
        <w:adjustRightInd w:val="0"/>
        <w:snapToGrid w:val="0"/>
        <w:spacing w:line="360" w:lineRule="auto"/>
        <w:rPr>
          <w:rFonts w:ascii="Book Antiqua" w:hAnsi="Book Antiqua" w:cs="Times New Roman" w:hint="eastAsia"/>
          <w:color w:val="000000"/>
          <w:kern w:val="0"/>
          <w:sz w:val="24"/>
          <w:szCs w:val="24"/>
        </w:rPr>
      </w:pPr>
      <w:r w:rsidRPr="00663B76">
        <w:rPr>
          <w:rFonts w:ascii="Book Antiqua" w:eastAsia="MS Mincho" w:hAnsi="Book Antiqua" w:cs="Times New Roman"/>
          <w:b/>
          <w:kern w:val="0"/>
          <w:sz w:val="24"/>
          <w:szCs w:val="24"/>
          <w:lang w:eastAsia="en-US"/>
        </w:rPr>
        <w:t>Published online:</w:t>
      </w:r>
      <w:bookmarkEnd w:id="39"/>
      <w:bookmarkEnd w:id="40"/>
      <w:bookmarkEnd w:id="41"/>
      <w:bookmarkEnd w:id="42"/>
      <w:bookmarkEnd w:id="43"/>
      <w:r w:rsidR="00FC4B60">
        <w:rPr>
          <w:rFonts w:ascii="Book Antiqua" w:hAnsi="Book Antiqua" w:cs="Times New Roman" w:hint="eastAsia"/>
          <w:b/>
          <w:kern w:val="0"/>
          <w:sz w:val="24"/>
          <w:szCs w:val="24"/>
        </w:rPr>
        <w:t xml:space="preserve"> </w:t>
      </w:r>
      <w:r w:rsidR="00FC4B60" w:rsidRPr="00E407EB">
        <w:rPr>
          <w:rFonts w:ascii="Book Antiqua" w:hAnsi="Book Antiqua" w:cs="Arial"/>
          <w:sz w:val="24"/>
          <w:szCs w:val="24"/>
        </w:rPr>
        <w:t>September 14,</w:t>
      </w:r>
      <w:r w:rsidR="00FC4B60">
        <w:rPr>
          <w:rFonts w:ascii="Book Antiqua" w:hAnsi="Book Antiqua" w:cs="Arial" w:hint="eastAsia"/>
          <w:sz w:val="24"/>
          <w:szCs w:val="24"/>
        </w:rPr>
        <w:t xml:space="preserve"> </w:t>
      </w:r>
      <w:r w:rsidR="00FC4B60" w:rsidRPr="00E407EB">
        <w:rPr>
          <w:rFonts w:ascii="Book Antiqua" w:hAnsi="Book Antiqua" w:cs="Arial"/>
          <w:sz w:val="24"/>
          <w:szCs w:val="24"/>
        </w:rPr>
        <w:t>2019</w:t>
      </w:r>
    </w:p>
    <w:bookmarkEnd w:id="44"/>
    <w:bookmarkEnd w:id="45"/>
    <w:bookmarkEnd w:id="46"/>
    <w:bookmarkEnd w:id="47"/>
    <w:bookmarkEnd w:id="48"/>
    <w:p w14:paraId="0E348F0F" w14:textId="396BDA2F" w:rsidR="00B105C3" w:rsidRPr="00663B76" w:rsidRDefault="00B105C3" w:rsidP="00663B76">
      <w:pPr>
        <w:widowControl/>
        <w:spacing w:line="360" w:lineRule="auto"/>
        <w:jc w:val="left"/>
        <w:rPr>
          <w:rFonts w:ascii="Book Antiqua" w:hAnsi="Book Antiqua" w:cs="Times New Roman"/>
          <w:b/>
          <w:sz w:val="24"/>
          <w:szCs w:val="24"/>
        </w:rPr>
      </w:pPr>
      <w:r w:rsidRPr="00663B76">
        <w:rPr>
          <w:rFonts w:ascii="Book Antiqua" w:hAnsi="Book Antiqua" w:cs="Times New Roman"/>
          <w:b/>
          <w:sz w:val="24"/>
          <w:szCs w:val="24"/>
        </w:rPr>
        <w:br w:type="page"/>
      </w:r>
    </w:p>
    <w:p w14:paraId="774F3D65" w14:textId="502DF59E" w:rsidR="001D4C03" w:rsidRPr="00663B76" w:rsidRDefault="003C2888" w:rsidP="00663B76">
      <w:pPr>
        <w:widowControl/>
        <w:adjustRightInd w:val="0"/>
        <w:snapToGrid w:val="0"/>
        <w:spacing w:line="360" w:lineRule="auto"/>
        <w:rPr>
          <w:rFonts w:ascii="Book Antiqua" w:hAnsi="Book Antiqua" w:cs="Times New Roman"/>
          <w:b/>
          <w:sz w:val="24"/>
          <w:szCs w:val="24"/>
        </w:rPr>
      </w:pPr>
      <w:r w:rsidRPr="00663B76">
        <w:rPr>
          <w:rFonts w:ascii="Book Antiqua" w:hAnsi="Book Antiqua" w:cs="Times New Roman"/>
          <w:b/>
          <w:sz w:val="24"/>
          <w:szCs w:val="24"/>
        </w:rPr>
        <w:lastRenderedPageBreak/>
        <w:t>Abstract</w:t>
      </w:r>
    </w:p>
    <w:p w14:paraId="35F348D3" w14:textId="3ED99817" w:rsidR="00496564" w:rsidRPr="00663B76" w:rsidRDefault="00496564" w:rsidP="00663B76">
      <w:pPr>
        <w:adjustRightInd w:val="0"/>
        <w:snapToGrid w:val="0"/>
        <w:spacing w:line="360" w:lineRule="auto"/>
        <w:rPr>
          <w:rFonts w:ascii="Book Antiqua" w:hAnsi="Book Antiqua" w:cs="Times New Roman"/>
          <w:sz w:val="24"/>
          <w:szCs w:val="24"/>
        </w:rPr>
      </w:pPr>
      <w:bookmarkStart w:id="49" w:name="_Hlk5972224"/>
      <w:bookmarkStart w:id="50" w:name="OLE_LINK2"/>
      <w:bookmarkStart w:id="51" w:name="OLE_LINK3"/>
      <w:r w:rsidRPr="00663B76">
        <w:rPr>
          <w:rFonts w:ascii="Book Antiqua" w:hAnsi="Book Antiqua" w:cs="Times New Roman"/>
          <w:b/>
          <w:i/>
          <w:sz w:val="24"/>
          <w:szCs w:val="24"/>
        </w:rPr>
        <w:t>BACKGROUND</w:t>
      </w:r>
      <w:r w:rsidRPr="00663B76">
        <w:rPr>
          <w:rFonts w:ascii="Book Antiqua" w:hAnsi="Book Antiqua" w:cs="Times New Roman"/>
          <w:sz w:val="24"/>
          <w:szCs w:val="24"/>
        </w:rPr>
        <w:t xml:space="preserve"> </w:t>
      </w:r>
      <w:bookmarkEnd w:id="49"/>
    </w:p>
    <w:p w14:paraId="7D598CD1" w14:textId="13BEA5DA" w:rsidR="004A7C28" w:rsidRPr="00663B76" w:rsidRDefault="001962F7"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bCs/>
          <w:sz w:val="24"/>
          <w:szCs w:val="24"/>
        </w:rPr>
        <w:t xml:space="preserve">Non-alcoholic fatty liver disease (NAFLD) </w:t>
      </w:r>
      <w:r w:rsidR="00BE3AB5" w:rsidRPr="00663B76">
        <w:rPr>
          <w:rFonts w:ascii="Book Antiqua" w:hAnsi="Book Antiqua" w:cs="Times New Roman"/>
          <w:bCs/>
          <w:sz w:val="24"/>
          <w:szCs w:val="24"/>
        </w:rPr>
        <w:t>has become</w:t>
      </w:r>
      <w:r w:rsidRPr="00663B76">
        <w:rPr>
          <w:rFonts w:ascii="Book Antiqua" w:hAnsi="Book Antiqua" w:cs="Times New Roman"/>
          <w:bCs/>
          <w:sz w:val="24"/>
          <w:szCs w:val="24"/>
        </w:rPr>
        <w:t xml:space="preserve"> </w:t>
      </w:r>
      <w:r w:rsidR="00BE3AB5" w:rsidRPr="00663B76">
        <w:rPr>
          <w:rFonts w:ascii="Book Antiqua" w:hAnsi="Book Antiqua" w:cs="Times New Roman"/>
          <w:bCs/>
          <w:sz w:val="24"/>
          <w:szCs w:val="24"/>
        </w:rPr>
        <w:t>a</w:t>
      </w:r>
      <w:r w:rsidRPr="00663B76">
        <w:rPr>
          <w:rFonts w:ascii="Book Antiqua" w:hAnsi="Book Antiqua" w:cs="Times New Roman"/>
          <w:bCs/>
          <w:sz w:val="24"/>
          <w:szCs w:val="24"/>
        </w:rPr>
        <w:t xml:space="preserve"> </w:t>
      </w:r>
      <w:r w:rsidR="00BE3AB5" w:rsidRPr="00663B76">
        <w:rPr>
          <w:rFonts w:ascii="Book Antiqua" w:hAnsi="Book Antiqua" w:cs="Times New Roman"/>
          <w:bCs/>
          <w:sz w:val="24"/>
          <w:szCs w:val="24"/>
        </w:rPr>
        <w:t>major cause</w:t>
      </w:r>
      <w:r w:rsidRPr="00663B76">
        <w:rPr>
          <w:rFonts w:ascii="Book Antiqua" w:hAnsi="Book Antiqua" w:cs="Times New Roman"/>
          <w:bCs/>
          <w:sz w:val="24"/>
          <w:szCs w:val="24"/>
        </w:rPr>
        <w:t xml:space="preserve"> of chronic liver disease. </w:t>
      </w:r>
      <w:r w:rsidR="004027B0">
        <w:rPr>
          <w:rFonts w:ascii="Book Antiqua" w:hAnsi="Book Antiqua" w:cs="Times New Roman"/>
          <w:bCs/>
          <w:sz w:val="24"/>
          <w:szCs w:val="24"/>
        </w:rPr>
        <w:t xml:space="preserve">The </w:t>
      </w:r>
      <w:r w:rsidRPr="00663B76">
        <w:rPr>
          <w:rFonts w:ascii="Book Antiqua" w:hAnsi="Book Antiqua" w:cs="Times New Roman"/>
          <w:sz w:val="24"/>
          <w:szCs w:val="24"/>
        </w:rPr>
        <w:t>Chinese herbal medicine (CHM</w:t>
      </w:r>
      <w:r w:rsidR="00720EC1" w:rsidRPr="00663B76">
        <w:rPr>
          <w:rFonts w:ascii="Book Antiqua" w:hAnsi="Book Antiqua" w:cs="Times New Roman"/>
          <w:sz w:val="24"/>
          <w:szCs w:val="24"/>
        </w:rPr>
        <w:t>)</w:t>
      </w:r>
      <w:r w:rsidR="00720EC1">
        <w:rPr>
          <w:rFonts w:ascii="Book Antiqua" w:hAnsi="Book Antiqua" w:cs="Times New Roman"/>
          <w:sz w:val="24"/>
          <w:szCs w:val="24"/>
        </w:rPr>
        <w:t xml:space="preserve"> </w:t>
      </w:r>
      <w:proofErr w:type="spellStart"/>
      <w:r w:rsidR="00BE3AB5" w:rsidRPr="00663B76">
        <w:rPr>
          <w:rFonts w:ascii="Book Antiqua" w:hAnsi="Book Antiqua" w:cs="Times New Roman"/>
          <w:sz w:val="24"/>
          <w:szCs w:val="24"/>
        </w:rPr>
        <w:t>Dachaihu</w:t>
      </w:r>
      <w:proofErr w:type="spellEnd"/>
      <w:r w:rsidR="00BE3AB5" w:rsidRPr="00663B76">
        <w:rPr>
          <w:rFonts w:ascii="Book Antiqua" w:hAnsi="Book Antiqua" w:cs="Times New Roman"/>
          <w:sz w:val="24"/>
          <w:szCs w:val="24"/>
        </w:rPr>
        <w:t xml:space="preserve"> decoction (DCHD)</w:t>
      </w:r>
      <w:r w:rsidRPr="00663B76">
        <w:rPr>
          <w:rFonts w:ascii="Book Antiqua" w:hAnsi="Book Antiqua" w:cs="Times New Roman"/>
          <w:sz w:val="24"/>
          <w:szCs w:val="24"/>
        </w:rPr>
        <w:t xml:space="preserve"> </w:t>
      </w:r>
      <w:r w:rsidR="00E46180" w:rsidRPr="00663B76">
        <w:rPr>
          <w:rFonts w:ascii="Book Antiqua" w:hAnsi="Book Antiqua" w:cs="Times New Roman"/>
          <w:sz w:val="24"/>
          <w:szCs w:val="24"/>
        </w:rPr>
        <w:t>has been</w:t>
      </w:r>
      <w:r w:rsidR="00BE3AB5" w:rsidRPr="00663B76">
        <w:rPr>
          <w:rFonts w:ascii="Book Antiqua" w:hAnsi="Book Antiqua" w:cs="Times New Roman"/>
          <w:sz w:val="24"/>
          <w:szCs w:val="24"/>
        </w:rPr>
        <w:t xml:space="preserve"> proved to treat</w:t>
      </w:r>
      <w:r w:rsidRPr="00663B76">
        <w:rPr>
          <w:rFonts w:ascii="Book Antiqua" w:hAnsi="Book Antiqua" w:cs="Times New Roman"/>
          <w:sz w:val="24"/>
          <w:szCs w:val="24"/>
        </w:rPr>
        <w:t xml:space="preserve"> NAFLD</w:t>
      </w:r>
      <w:r w:rsidR="00BE3AB5" w:rsidRPr="00663B76">
        <w:rPr>
          <w:rFonts w:ascii="Book Antiqua" w:hAnsi="Book Antiqua" w:cs="Times New Roman"/>
          <w:sz w:val="24"/>
          <w:szCs w:val="24"/>
        </w:rPr>
        <w:t xml:space="preserve"> with good efficacy in previous studies.</w:t>
      </w:r>
      <w:r w:rsidRPr="00663B76">
        <w:rPr>
          <w:rFonts w:ascii="Book Antiqua" w:hAnsi="Book Antiqua" w:cs="Times New Roman"/>
          <w:sz w:val="24"/>
          <w:szCs w:val="24"/>
        </w:rPr>
        <w:t xml:space="preserve"> Based on </w:t>
      </w:r>
      <w:r w:rsidR="00720EC1">
        <w:rPr>
          <w:rFonts w:ascii="Book Antiqua" w:hAnsi="Book Antiqua" w:cs="Times New Roman"/>
          <w:sz w:val="24"/>
          <w:szCs w:val="24"/>
        </w:rPr>
        <w:t xml:space="preserve">the </w:t>
      </w:r>
      <w:r w:rsidRPr="00663B76">
        <w:rPr>
          <w:rFonts w:ascii="Book Antiqua" w:hAnsi="Book Antiqua" w:cs="Times New Roman"/>
          <w:sz w:val="24"/>
          <w:szCs w:val="24"/>
        </w:rPr>
        <w:t xml:space="preserve">TCM principle of formula formation, </w:t>
      </w:r>
      <w:r w:rsidR="004A7C28" w:rsidRPr="00663B76">
        <w:rPr>
          <w:rFonts w:ascii="Book Antiqua" w:hAnsi="Book Antiqua" w:cs="Times New Roman"/>
          <w:sz w:val="24"/>
          <w:szCs w:val="24"/>
        </w:rPr>
        <w:t xml:space="preserve">we divided </w:t>
      </w:r>
      <w:r w:rsidR="00B105C3" w:rsidRPr="00663B76">
        <w:rPr>
          <w:rFonts w:ascii="Book Antiqua" w:hAnsi="Book Antiqua" w:cs="Times New Roman"/>
          <w:sz w:val="24"/>
          <w:szCs w:val="24"/>
        </w:rPr>
        <w:t>DCHD</w:t>
      </w:r>
      <w:r w:rsidR="004A7C28" w:rsidRPr="00663B76">
        <w:rPr>
          <w:rFonts w:ascii="Book Antiqua" w:hAnsi="Book Antiqua" w:cs="Times New Roman"/>
          <w:sz w:val="24"/>
          <w:szCs w:val="24"/>
        </w:rPr>
        <w:t xml:space="preserve"> into soothing liver part, invigorating spleen part, and dredging intestine part. </w:t>
      </w:r>
      <w:r w:rsidR="007A39FB" w:rsidRPr="00663B76">
        <w:rPr>
          <w:rFonts w:ascii="Book Antiqua" w:hAnsi="Book Antiqua" w:cs="Times New Roman"/>
          <w:sz w:val="24"/>
          <w:szCs w:val="24"/>
        </w:rPr>
        <w:t xml:space="preserve">Marshall officially proposed the concept of “intestinal-hepatic axis”, which systematically </w:t>
      </w:r>
      <w:r w:rsidR="00720EC1" w:rsidRPr="00663B76">
        <w:rPr>
          <w:rFonts w:ascii="Book Antiqua" w:hAnsi="Book Antiqua" w:cs="Times New Roman"/>
          <w:sz w:val="24"/>
          <w:szCs w:val="24"/>
        </w:rPr>
        <w:t>explain</w:t>
      </w:r>
      <w:r w:rsidR="00720EC1">
        <w:rPr>
          <w:rFonts w:ascii="Book Antiqua" w:hAnsi="Book Antiqua" w:cs="Times New Roman"/>
          <w:sz w:val="24"/>
          <w:szCs w:val="24"/>
        </w:rPr>
        <w:t>s</w:t>
      </w:r>
      <w:r w:rsidR="00720EC1" w:rsidRPr="00663B76">
        <w:rPr>
          <w:rFonts w:ascii="Book Antiqua" w:hAnsi="Book Antiqua" w:cs="Times New Roman"/>
          <w:sz w:val="24"/>
          <w:szCs w:val="24"/>
        </w:rPr>
        <w:t xml:space="preserve"> </w:t>
      </w:r>
      <w:r w:rsidR="007A39FB" w:rsidRPr="00663B76">
        <w:rPr>
          <w:rFonts w:ascii="Book Antiqua" w:hAnsi="Book Antiqua" w:cs="Times New Roman"/>
          <w:sz w:val="24"/>
          <w:szCs w:val="24"/>
        </w:rPr>
        <w:t xml:space="preserve">the interactions between </w:t>
      </w:r>
      <w:r w:rsidR="00720EC1">
        <w:rPr>
          <w:rFonts w:ascii="Book Antiqua" w:hAnsi="Book Antiqua" w:cs="Times New Roman"/>
          <w:sz w:val="24"/>
          <w:szCs w:val="24"/>
        </w:rPr>
        <w:t xml:space="preserve">the </w:t>
      </w:r>
      <w:r w:rsidR="007A39FB" w:rsidRPr="00663B76">
        <w:rPr>
          <w:rFonts w:ascii="Book Antiqua" w:hAnsi="Book Antiqua" w:cs="Times New Roman"/>
          <w:sz w:val="24"/>
          <w:szCs w:val="24"/>
        </w:rPr>
        <w:t xml:space="preserve">intestine and liver. </w:t>
      </w:r>
      <w:r w:rsidR="004A7C28" w:rsidRPr="00663B76">
        <w:rPr>
          <w:rFonts w:ascii="Book Antiqua" w:hAnsi="Book Antiqua" w:cs="Times New Roman"/>
          <w:sz w:val="24"/>
          <w:szCs w:val="24"/>
        </w:rPr>
        <w:t xml:space="preserve">We hypothesized that </w:t>
      </w:r>
      <w:r w:rsidR="007A39FB" w:rsidRPr="00663B76">
        <w:rPr>
          <w:rFonts w:ascii="Book Antiqua" w:hAnsi="Book Antiqua" w:cs="Times New Roman"/>
          <w:sz w:val="24"/>
          <w:szCs w:val="24"/>
        </w:rPr>
        <w:t xml:space="preserve">the effect of </w:t>
      </w:r>
      <w:r w:rsidR="00B105C3" w:rsidRPr="00663B76">
        <w:rPr>
          <w:rFonts w:ascii="Book Antiqua" w:hAnsi="Book Antiqua" w:cs="Times New Roman"/>
          <w:sz w:val="24"/>
          <w:szCs w:val="24"/>
        </w:rPr>
        <w:t>CHM</w:t>
      </w:r>
      <w:r w:rsidR="007A39FB" w:rsidRPr="00663B76">
        <w:rPr>
          <w:rFonts w:ascii="Book Antiqua" w:hAnsi="Book Antiqua" w:cs="Times New Roman"/>
          <w:sz w:val="24"/>
          <w:szCs w:val="24"/>
        </w:rPr>
        <w:t xml:space="preserve"> on</w:t>
      </w:r>
      <w:r w:rsidR="004A7C28" w:rsidRPr="00663B76">
        <w:rPr>
          <w:rFonts w:ascii="Book Antiqua" w:hAnsi="Book Antiqua" w:cs="Times New Roman"/>
          <w:sz w:val="24"/>
          <w:szCs w:val="24"/>
        </w:rPr>
        <w:t xml:space="preserve"> </w:t>
      </w:r>
      <w:r w:rsidR="007A39FB" w:rsidRPr="00663B76">
        <w:rPr>
          <w:rFonts w:ascii="Book Antiqua" w:hAnsi="Book Antiqua" w:cs="Times New Roman"/>
          <w:sz w:val="24"/>
          <w:szCs w:val="24"/>
        </w:rPr>
        <w:t>NAFLD</w:t>
      </w:r>
      <w:r w:rsidR="00720EC1">
        <w:rPr>
          <w:rFonts w:ascii="Book Antiqua" w:hAnsi="Book Antiqua" w:cs="Times New Roman"/>
          <w:sz w:val="24"/>
          <w:szCs w:val="24"/>
        </w:rPr>
        <w:t xml:space="preserve"> is achieved</w:t>
      </w:r>
      <w:r w:rsidR="007A39FB" w:rsidRPr="00663B76">
        <w:rPr>
          <w:rFonts w:ascii="Book Antiqua" w:hAnsi="Book Antiqua" w:cs="Times New Roman"/>
          <w:sz w:val="24"/>
          <w:szCs w:val="24"/>
        </w:rPr>
        <w:t xml:space="preserve"> </w:t>
      </w:r>
      <w:r w:rsidR="00722DDA" w:rsidRPr="00663B76">
        <w:rPr>
          <w:rFonts w:ascii="Book Antiqua" w:hAnsi="Book Antiqua" w:cs="Times New Roman"/>
          <w:sz w:val="24"/>
          <w:szCs w:val="24"/>
        </w:rPr>
        <w:t xml:space="preserve">by </w:t>
      </w:r>
      <w:r w:rsidR="007A39FB" w:rsidRPr="00663B76">
        <w:rPr>
          <w:rFonts w:ascii="Book Antiqua" w:hAnsi="Book Antiqua" w:cs="Times New Roman"/>
          <w:sz w:val="24"/>
          <w:szCs w:val="24"/>
        </w:rPr>
        <w:t>regulating the liver and intestine.</w:t>
      </w:r>
      <w:r w:rsidR="00F90C50" w:rsidRPr="00663B76">
        <w:rPr>
          <w:rFonts w:ascii="Book Antiqua" w:hAnsi="Book Antiqua" w:cs="Times New Roman"/>
          <w:sz w:val="24"/>
          <w:szCs w:val="24"/>
        </w:rPr>
        <w:t xml:space="preserve"> Thus, we aimed to investigate the possible effect </w:t>
      </w:r>
      <w:r w:rsidR="00720EC1">
        <w:rPr>
          <w:rFonts w:ascii="Book Antiqua" w:hAnsi="Book Antiqua" w:cs="Times New Roman"/>
          <w:sz w:val="24"/>
          <w:szCs w:val="24"/>
        </w:rPr>
        <w:t xml:space="preserve">of </w:t>
      </w:r>
      <w:r w:rsidR="004027B0">
        <w:rPr>
          <w:rFonts w:ascii="Book Antiqua" w:hAnsi="Book Antiqua" w:cs="Times New Roman"/>
          <w:sz w:val="24"/>
          <w:szCs w:val="24"/>
        </w:rPr>
        <w:t xml:space="preserve">a </w:t>
      </w:r>
      <w:r w:rsidR="00720EC1" w:rsidRPr="00663B76">
        <w:rPr>
          <w:rFonts w:ascii="Book Antiqua" w:hAnsi="Book Antiqua" w:cs="Times New Roman"/>
          <w:sz w:val="24"/>
          <w:szCs w:val="24"/>
        </w:rPr>
        <w:t xml:space="preserve">CHM </w:t>
      </w:r>
      <w:r w:rsidR="001E02A4">
        <w:rPr>
          <w:rFonts w:ascii="Book Antiqua" w:hAnsi="Book Antiqua" w:cs="Times New Roman"/>
          <w:sz w:val="24"/>
          <w:szCs w:val="24"/>
        </w:rPr>
        <w:t>formula</w:t>
      </w:r>
      <w:r w:rsidR="004027B0">
        <w:rPr>
          <w:rFonts w:ascii="Book Antiqua" w:hAnsi="Book Antiqua" w:cs="Times New Roman"/>
          <w:sz w:val="24"/>
          <w:szCs w:val="24"/>
        </w:rPr>
        <w:t xml:space="preserve"> </w:t>
      </w:r>
      <w:r w:rsidR="00F90C50" w:rsidRPr="00663B76">
        <w:rPr>
          <w:rFonts w:ascii="Book Antiqua" w:hAnsi="Book Antiqua" w:cs="Times New Roman"/>
          <w:sz w:val="24"/>
          <w:szCs w:val="24"/>
        </w:rPr>
        <w:t>on NAFLD in a rat model.</w:t>
      </w:r>
    </w:p>
    <w:p w14:paraId="44FDDE2C" w14:textId="77777777" w:rsidR="00E46180" w:rsidRPr="00720EC1" w:rsidRDefault="00E46180" w:rsidP="00663B76">
      <w:pPr>
        <w:adjustRightInd w:val="0"/>
        <w:snapToGrid w:val="0"/>
        <w:spacing w:line="360" w:lineRule="auto"/>
        <w:rPr>
          <w:rFonts w:ascii="Book Antiqua" w:hAnsi="Book Antiqua" w:cs="Times New Roman"/>
          <w:b/>
          <w:i/>
          <w:sz w:val="24"/>
          <w:szCs w:val="24"/>
        </w:rPr>
      </w:pPr>
    </w:p>
    <w:p w14:paraId="407CFEE6" w14:textId="7777777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AIM</w:t>
      </w:r>
    </w:p>
    <w:p w14:paraId="164B9A8B" w14:textId="155225EA" w:rsidR="001D4C03" w:rsidRPr="00663B76" w:rsidRDefault="003C2888" w:rsidP="00663B76">
      <w:pPr>
        <w:adjustRightInd w:val="0"/>
        <w:snapToGrid w:val="0"/>
        <w:spacing w:line="360" w:lineRule="auto"/>
        <w:rPr>
          <w:rFonts w:ascii="Book Antiqua" w:hAnsi="Book Antiqua" w:cs="Times New Roman"/>
          <w:sz w:val="24"/>
          <w:szCs w:val="24"/>
        </w:rPr>
      </w:pPr>
      <w:proofErr w:type="gramStart"/>
      <w:r w:rsidRPr="00663B76">
        <w:rPr>
          <w:rFonts w:ascii="Book Antiqua" w:hAnsi="Book Antiqua" w:cs="Times New Roman"/>
          <w:sz w:val="24"/>
          <w:szCs w:val="24"/>
        </w:rPr>
        <w:t xml:space="preserve">To investigate the effects of </w:t>
      </w:r>
      <w:r w:rsidR="004027B0">
        <w:rPr>
          <w:rFonts w:ascii="Book Antiqua" w:hAnsi="Book Antiqua" w:cs="Times New Roman"/>
          <w:sz w:val="24"/>
          <w:szCs w:val="24"/>
        </w:rPr>
        <w:t xml:space="preserve">a </w:t>
      </w:r>
      <w:r w:rsidR="00B105C3" w:rsidRPr="00663B76">
        <w:rPr>
          <w:rFonts w:ascii="Book Antiqua" w:hAnsi="Book Antiqua" w:cs="Times New Roman"/>
          <w:sz w:val="24"/>
          <w:szCs w:val="24"/>
        </w:rPr>
        <w:t>CHM</w:t>
      </w:r>
      <w:r w:rsidRPr="00663B76">
        <w:rPr>
          <w:rFonts w:ascii="Book Antiqua" w:hAnsi="Book Antiqua" w:cs="Times New Roman"/>
          <w:sz w:val="24"/>
          <w:szCs w:val="24"/>
        </w:rPr>
        <w:t xml:space="preserve"> </w:t>
      </w:r>
      <w:r w:rsidR="001E02A4">
        <w:rPr>
          <w:rFonts w:ascii="Book Antiqua" w:hAnsi="Book Antiqua" w:cs="Times New Roman"/>
          <w:sz w:val="24"/>
          <w:szCs w:val="24"/>
        </w:rPr>
        <w:t>formula</w:t>
      </w:r>
      <w:r w:rsidR="004027B0">
        <w:rPr>
          <w:rFonts w:ascii="Book Antiqua" w:hAnsi="Book Antiqua" w:cs="Times New Roman"/>
          <w:sz w:val="24"/>
          <w:szCs w:val="24"/>
        </w:rPr>
        <w:t xml:space="preserve"> </w:t>
      </w:r>
      <w:r w:rsidR="00A64D1B">
        <w:rPr>
          <w:rFonts w:ascii="Book Antiqua" w:hAnsi="Book Antiqua" w:cs="Times New Roman"/>
          <w:sz w:val="24"/>
          <w:szCs w:val="24"/>
        </w:rPr>
        <w:t>(</w:t>
      </w:r>
      <w:r w:rsidR="00A64D1B" w:rsidRPr="00663B76">
        <w:rPr>
          <w:rFonts w:ascii="Book Antiqua" w:hAnsi="Book Antiqua" w:cs="Times New Roman"/>
          <w:sz w:val="24"/>
          <w:szCs w:val="24"/>
        </w:rPr>
        <w:t xml:space="preserve">a decoction of </w:t>
      </w:r>
      <w:r w:rsidRPr="00663B76">
        <w:rPr>
          <w:rFonts w:ascii="Book Antiqua" w:hAnsi="Book Antiqua" w:cs="Times New Roman"/>
          <w:sz w:val="24"/>
          <w:szCs w:val="24"/>
        </w:rPr>
        <w:t xml:space="preserve">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and white peony root</w:t>
      </w:r>
      <w:r w:rsidR="00A64D1B">
        <w:rPr>
          <w:rFonts w:ascii="Book Antiqua" w:hAnsi="Book Antiqua" w:cs="Times New Roman"/>
          <w:sz w:val="24"/>
          <w:szCs w:val="24"/>
        </w:rPr>
        <w:t>)</w:t>
      </w:r>
      <w:r w:rsidRPr="00663B76">
        <w:rPr>
          <w:rFonts w:ascii="Book Antiqua" w:hAnsi="Book Antiqua" w:cs="Times New Roman"/>
          <w:sz w:val="24"/>
          <w:szCs w:val="24"/>
        </w:rPr>
        <w:t xml:space="preserve"> on NAFLD and </w:t>
      </w:r>
      <w:r w:rsidRPr="004027B0">
        <w:rPr>
          <w:rFonts w:ascii="Book Antiqua" w:hAnsi="Book Antiqua" w:cs="Times New Roman"/>
          <w:sz w:val="24"/>
          <w:szCs w:val="24"/>
        </w:rPr>
        <w:t xml:space="preserve">its </w:t>
      </w:r>
      <w:r w:rsidR="004027B0" w:rsidRPr="004027B0">
        <w:rPr>
          <w:rFonts w:ascii="Book Antiqua" w:hAnsi="Book Antiqua" w:cs="Times New Roman"/>
          <w:sz w:val="24"/>
          <w:szCs w:val="24"/>
        </w:rPr>
        <w:t>regulat</w:t>
      </w:r>
      <w:r w:rsidR="004027B0">
        <w:rPr>
          <w:rFonts w:ascii="Book Antiqua" w:hAnsi="Book Antiqua" w:cs="Times New Roman"/>
          <w:sz w:val="24"/>
          <w:szCs w:val="24"/>
        </w:rPr>
        <w:t>ory effect</w:t>
      </w:r>
      <w:r w:rsidR="004027B0" w:rsidRPr="004027B0">
        <w:rPr>
          <w:rFonts w:ascii="Book Antiqua" w:hAnsi="Book Antiqua" w:cs="Times New Roman"/>
          <w:sz w:val="24"/>
          <w:szCs w:val="24"/>
        </w:rPr>
        <w:t xml:space="preserve"> </w:t>
      </w:r>
      <w:r w:rsidR="004027B0">
        <w:rPr>
          <w:rFonts w:ascii="Book Antiqua" w:hAnsi="Book Antiqua" w:cs="Times New Roman"/>
          <w:sz w:val="24"/>
          <w:szCs w:val="24"/>
        </w:rPr>
        <w:t>o</w:t>
      </w:r>
      <w:r w:rsidR="004027B0" w:rsidRPr="004027B0">
        <w:rPr>
          <w:rFonts w:ascii="Book Antiqua" w:hAnsi="Book Antiqua" w:cs="Times New Roman"/>
          <w:sz w:val="24"/>
          <w:szCs w:val="24"/>
        </w:rPr>
        <w:t xml:space="preserve">n </w:t>
      </w:r>
      <w:r w:rsidRPr="004027B0">
        <w:rPr>
          <w:rFonts w:ascii="Book Antiqua" w:hAnsi="Book Antiqua" w:cs="Times New Roman"/>
          <w:sz w:val="24"/>
          <w:szCs w:val="24"/>
        </w:rPr>
        <w:t>the “intestinal-liver” axis</w:t>
      </w:r>
      <w:r w:rsidRPr="00663B76">
        <w:rPr>
          <w:rFonts w:ascii="Book Antiqua" w:hAnsi="Book Antiqua" w:cs="Times New Roman"/>
          <w:sz w:val="24"/>
          <w:szCs w:val="24"/>
        </w:rPr>
        <w:t>.</w:t>
      </w:r>
      <w:proofErr w:type="gramEnd"/>
    </w:p>
    <w:p w14:paraId="6D7489EE" w14:textId="77777777" w:rsidR="00496564" w:rsidRPr="00663B76" w:rsidRDefault="00496564" w:rsidP="00663B76">
      <w:pPr>
        <w:adjustRightInd w:val="0"/>
        <w:snapToGrid w:val="0"/>
        <w:spacing w:line="360" w:lineRule="auto"/>
        <w:rPr>
          <w:rFonts w:ascii="Book Antiqua" w:hAnsi="Book Antiqua" w:cs="Times New Roman"/>
          <w:sz w:val="24"/>
          <w:szCs w:val="24"/>
        </w:rPr>
      </w:pPr>
    </w:p>
    <w:p w14:paraId="2ADC5B96" w14:textId="7777777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METHODS</w:t>
      </w:r>
    </w:p>
    <w:p w14:paraId="62B2412A" w14:textId="6365AE07" w:rsidR="001D4C03" w:rsidRPr="00663B76" w:rsidRDefault="000C285C"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Sixty</w:t>
      </w:r>
      <w:r w:rsidR="003C2888" w:rsidRPr="00663B76">
        <w:rPr>
          <w:rFonts w:ascii="Book Antiqua" w:hAnsi="Book Antiqua" w:cs="Times New Roman"/>
          <w:sz w:val="24"/>
          <w:szCs w:val="24"/>
        </w:rPr>
        <w:t xml:space="preserve"> rats were randomly divided into control, model, pioglitazone hydrochloride (PH), and </w:t>
      </w:r>
      <w:r w:rsidR="00B105C3" w:rsidRPr="00663B76">
        <w:rPr>
          <w:rFonts w:ascii="Book Antiqua" w:hAnsi="Book Antiqua" w:cs="Times New Roman"/>
          <w:sz w:val="24"/>
          <w:szCs w:val="24"/>
        </w:rPr>
        <w:t>CHM</w:t>
      </w:r>
      <w:r w:rsidR="003C2888" w:rsidRPr="00663B76">
        <w:rPr>
          <w:rFonts w:ascii="Book Antiqua" w:hAnsi="Book Antiqua" w:cs="Times New Roman"/>
          <w:sz w:val="24"/>
          <w:szCs w:val="24"/>
        </w:rPr>
        <w:t xml:space="preserve"> (</w:t>
      </w:r>
      <w:r w:rsidR="00A64D1B" w:rsidRPr="00663B76">
        <w:rPr>
          <w:rFonts w:ascii="Book Antiqua" w:hAnsi="Book Antiqua" w:cs="Times New Roman"/>
          <w:sz w:val="24"/>
          <w:szCs w:val="24"/>
        </w:rPr>
        <w:t xml:space="preserve">a decoction of </w:t>
      </w:r>
      <w:r w:rsidR="003C2888" w:rsidRPr="00663B76">
        <w:rPr>
          <w:rFonts w:ascii="Book Antiqua" w:hAnsi="Book Antiqua" w:cs="Times New Roman"/>
          <w:sz w:val="24"/>
          <w:szCs w:val="24"/>
        </w:rPr>
        <w:t xml:space="preserve">Chinese </w:t>
      </w:r>
      <w:proofErr w:type="spellStart"/>
      <w:r w:rsidR="003C2888" w:rsidRPr="00663B76">
        <w:rPr>
          <w:rFonts w:ascii="Book Antiqua" w:hAnsi="Book Antiqua" w:cs="Times New Roman"/>
          <w:sz w:val="24"/>
          <w:szCs w:val="24"/>
        </w:rPr>
        <w:t>thorowax</w:t>
      </w:r>
      <w:proofErr w:type="spellEnd"/>
      <w:r w:rsidR="003C2888" w:rsidRPr="00663B76">
        <w:rPr>
          <w:rFonts w:ascii="Book Antiqua" w:hAnsi="Book Antiqua" w:cs="Times New Roman"/>
          <w:sz w:val="24"/>
          <w:szCs w:val="24"/>
        </w:rPr>
        <w:t xml:space="preserve"> root, </w:t>
      </w:r>
      <w:proofErr w:type="spellStart"/>
      <w:r w:rsidR="003C2888" w:rsidRPr="00663B76">
        <w:rPr>
          <w:rFonts w:ascii="Book Antiqua" w:hAnsi="Book Antiqua" w:cs="Times New Roman"/>
          <w:sz w:val="24"/>
          <w:szCs w:val="24"/>
        </w:rPr>
        <w:t>scutellaria</w:t>
      </w:r>
      <w:proofErr w:type="spellEnd"/>
      <w:r w:rsidR="003C2888" w:rsidRPr="00663B76">
        <w:rPr>
          <w:rFonts w:ascii="Book Antiqua" w:hAnsi="Book Antiqua" w:cs="Times New Roman"/>
          <w:sz w:val="24"/>
          <w:szCs w:val="24"/>
        </w:rPr>
        <w:t xml:space="preserve"> root, and white peony root) group</w:t>
      </w:r>
      <w:r w:rsidR="00720EC1">
        <w:rPr>
          <w:rFonts w:ascii="Book Antiqua" w:hAnsi="Book Antiqua" w:cs="Times New Roman"/>
          <w:sz w:val="24"/>
          <w:szCs w:val="24"/>
        </w:rPr>
        <w:t>s</w:t>
      </w:r>
      <w:r w:rsidR="003C2888" w:rsidRPr="00663B76">
        <w:rPr>
          <w:rFonts w:ascii="Book Antiqua" w:hAnsi="Book Antiqua" w:cs="Times New Roman"/>
          <w:sz w:val="24"/>
          <w:szCs w:val="24"/>
        </w:rPr>
        <w:t xml:space="preserve">. </w:t>
      </w:r>
      <w:r w:rsidR="00720EC1">
        <w:rPr>
          <w:rFonts w:ascii="Book Antiqua" w:hAnsi="Book Antiqua" w:cs="Times New Roman"/>
          <w:sz w:val="24"/>
          <w:szCs w:val="24"/>
        </w:rPr>
        <w:t>An</w:t>
      </w:r>
      <w:r w:rsidR="00720EC1" w:rsidRPr="00663B76">
        <w:rPr>
          <w:rFonts w:ascii="Book Antiqua" w:hAnsi="Book Antiqua" w:cs="Times New Roman"/>
          <w:sz w:val="24"/>
          <w:szCs w:val="24"/>
        </w:rPr>
        <w:t xml:space="preserve"> </w:t>
      </w:r>
      <w:r w:rsidR="003C2888" w:rsidRPr="00663B76">
        <w:rPr>
          <w:rFonts w:ascii="Book Antiqua" w:hAnsi="Book Antiqua" w:cs="Times New Roman"/>
          <w:sz w:val="24"/>
          <w:szCs w:val="24"/>
        </w:rPr>
        <w:t>NAFLD rat model was established using a high-fat high-</w:t>
      </w:r>
      <w:r w:rsidR="00E203FF" w:rsidRPr="00663B76">
        <w:rPr>
          <w:rFonts w:ascii="Book Antiqua" w:hAnsi="Book Antiqua" w:cs="Times New Roman"/>
          <w:sz w:val="24"/>
          <w:szCs w:val="24"/>
        </w:rPr>
        <w:t>fructose</w:t>
      </w:r>
      <w:r w:rsidR="003C2888" w:rsidRPr="00663B76">
        <w:rPr>
          <w:rFonts w:ascii="Book Antiqua" w:hAnsi="Book Antiqua" w:cs="Times New Roman"/>
          <w:sz w:val="24"/>
          <w:szCs w:val="24"/>
        </w:rPr>
        <w:t xml:space="preserve"> diet for 16 w</w:t>
      </w:r>
      <w:r w:rsidR="001A1D4C" w:rsidRPr="00663B76">
        <w:rPr>
          <w:rFonts w:ascii="Book Antiqua" w:hAnsi="Book Antiqua" w:cs="Times New Roman"/>
          <w:sz w:val="24"/>
          <w:szCs w:val="24"/>
        </w:rPr>
        <w:t>k</w:t>
      </w:r>
      <w:r w:rsidR="003C2888" w:rsidRPr="00663B76">
        <w:rPr>
          <w:rFonts w:ascii="Book Antiqua" w:hAnsi="Book Antiqua" w:cs="Times New Roman"/>
          <w:sz w:val="24"/>
          <w:szCs w:val="24"/>
        </w:rPr>
        <w:t xml:space="preserve">. </w:t>
      </w:r>
      <w:r w:rsidR="006D2D5A" w:rsidRPr="00663B76">
        <w:rPr>
          <w:rFonts w:ascii="Book Antiqua" w:hAnsi="Book Antiqua" w:cs="Times New Roman"/>
          <w:sz w:val="24"/>
          <w:szCs w:val="24"/>
        </w:rPr>
        <w:t>From</w:t>
      </w:r>
      <w:r w:rsidR="003C2888" w:rsidRPr="00663B76">
        <w:rPr>
          <w:rFonts w:ascii="Book Antiqua" w:hAnsi="Book Antiqua" w:cs="Times New Roman"/>
          <w:sz w:val="24"/>
          <w:szCs w:val="24"/>
        </w:rPr>
        <w:t xml:space="preserve"> the 13th week, rats were administered </w:t>
      </w:r>
      <w:r w:rsidR="00720EC1">
        <w:rPr>
          <w:rFonts w:ascii="Book Antiqua" w:hAnsi="Book Antiqua" w:cs="Times New Roman"/>
          <w:sz w:val="24"/>
          <w:szCs w:val="24"/>
        </w:rPr>
        <w:t xml:space="preserve">with </w:t>
      </w:r>
      <w:r w:rsidR="003C2888" w:rsidRPr="00663B76">
        <w:rPr>
          <w:rFonts w:ascii="Book Antiqua" w:hAnsi="Book Antiqua" w:cs="Times New Roman"/>
          <w:sz w:val="24"/>
          <w:szCs w:val="24"/>
        </w:rPr>
        <w:t>PH</w:t>
      </w:r>
      <w:r w:rsidR="00720EC1">
        <w:rPr>
          <w:rFonts w:ascii="Book Antiqua" w:hAnsi="Book Antiqua" w:cs="Times New Roman"/>
          <w:sz w:val="24"/>
          <w:szCs w:val="24"/>
        </w:rPr>
        <w:t xml:space="preserve"> </w:t>
      </w:r>
      <w:r w:rsidR="003C2888" w:rsidRPr="00663B76">
        <w:rPr>
          <w:rFonts w:ascii="Book Antiqua" w:hAnsi="Book Antiqua" w:cs="Times New Roman"/>
          <w:sz w:val="24"/>
          <w:szCs w:val="24"/>
        </w:rPr>
        <w:t xml:space="preserve">or a decoction of Chinese </w:t>
      </w:r>
      <w:proofErr w:type="spellStart"/>
      <w:r w:rsidR="003C2888" w:rsidRPr="00663B76">
        <w:rPr>
          <w:rFonts w:ascii="Book Antiqua" w:hAnsi="Book Antiqua" w:cs="Times New Roman"/>
          <w:sz w:val="24"/>
          <w:szCs w:val="24"/>
        </w:rPr>
        <w:t>thorowax</w:t>
      </w:r>
      <w:proofErr w:type="spellEnd"/>
      <w:r w:rsidR="003C2888" w:rsidRPr="00663B76">
        <w:rPr>
          <w:rFonts w:ascii="Book Antiqua" w:hAnsi="Book Antiqua" w:cs="Times New Roman"/>
          <w:sz w:val="24"/>
          <w:szCs w:val="24"/>
        </w:rPr>
        <w:t xml:space="preserve">, </w:t>
      </w:r>
      <w:proofErr w:type="spellStart"/>
      <w:r w:rsidR="003C2888" w:rsidRPr="00663B76">
        <w:rPr>
          <w:rFonts w:ascii="Book Antiqua" w:hAnsi="Book Antiqua" w:cs="Times New Roman"/>
          <w:sz w:val="24"/>
          <w:szCs w:val="24"/>
        </w:rPr>
        <w:t>scutellaria</w:t>
      </w:r>
      <w:proofErr w:type="spellEnd"/>
      <w:r w:rsidR="00720EC1">
        <w:rPr>
          <w:rFonts w:ascii="Book Antiqua" w:hAnsi="Book Antiqua" w:cs="Times New Roman"/>
          <w:sz w:val="24"/>
          <w:szCs w:val="24"/>
        </w:rPr>
        <w:t>,</w:t>
      </w:r>
      <w:r w:rsidR="003C2888" w:rsidRPr="00663B76">
        <w:rPr>
          <w:rFonts w:ascii="Book Antiqua" w:hAnsi="Book Antiqua" w:cs="Times New Roman"/>
          <w:sz w:val="24"/>
          <w:szCs w:val="24"/>
        </w:rPr>
        <w:t xml:space="preserve"> and white peony root (CHM group)</w:t>
      </w:r>
      <w:r w:rsidR="006D2D5A" w:rsidRPr="00663B76">
        <w:rPr>
          <w:rFonts w:ascii="Book Antiqua" w:hAnsi="Book Antiqua" w:cs="Times New Roman"/>
          <w:sz w:val="24"/>
          <w:szCs w:val="24"/>
        </w:rPr>
        <w:t xml:space="preserve"> for 4 wk</w:t>
      </w:r>
      <w:r w:rsidR="003C2888" w:rsidRPr="00663B76">
        <w:rPr>
          <w:rFonts w:ascii="Book Antiqua" w:hAnsi="Book Antiqua" w:cs="Times New Roman"/>
          <w:sz w:val="24"/>
          <w:szCs w:val="24"/>
        </w:rPr>
        <w:t xml:space="preserve">. Rats in the control group and model group were administered </w:t>
      </w:r>
      <w:r w:rsidR="00720EC1">
        <w:rPr>
          <w:rFonts w:ascii="Book Antiqua" w:hAnsi="Book Antiqua" w:cs="Times New Roman"/>
          <w:sz w:val="24"/>
          <w:szCs w:val="24"/>
        </w:rPr>
        <w:t xml:space="preserve">with </w:t>
      </w:r>
      <w:r w:rsidR="008966FB">
        <w:rPr>
          <w:rFonts w:ascii="Book Antiqua" w:hAnsi="Book Antiqua" w:cs="Times New Roman"/>
          <w:sz w:val="24"/>
          <w:szCs w:val="24"/>
        </w:rPr>
        <w:t>an equal</w:t>
      </w:r>
      <w:r w:rsidR="003C2888" w:rsidRPr="00663B76">
        <w:rPr>
          <w:rFonts w:ascii="Book Antiqua" w:hAnsi="Book Antiqua" w:cs="Times New Roman"/>
          <w:sz w:val="24"/>
          <w:szCs w:val="24"/>
        </w:rPr>
        <w:t xml:space="preserve"> volume of distilled water. At the end of the study, blood was collected </w:t>
      </w:r>
      <w:r w:rsidR="003C2888" w:rsidRPr="0028375A">
        <w:rPr>
          <w:rFonts w:ascii="Book Antiqua" w:hAnsi="Book Antiqua" w:cs="Times New Roman"/>
          <w:i/>
          <w:iCs/>
          <w:sz w:val="24"/>
          <w:szCs w:val="24"/>
        </w:rPr>
        <w:t>via</w:t>
      </w:r>
      <w:r w:rsidR="003C2888" w:rsidRPr="00663B76">
        <w:rPr>
          <w:rFonts w:ascii="Book Antiqua" w:hAnsi="Book Antiqua" w:cs="Times New Roman"/>
          <w:sz w:val="24"/>
          <w:szCs w:val="24"/>
        </w:rPr>
        <w:t xml:space="preserve"> the abdominal aorta. Liver tissue</w:t>
      </w:r>
      <w:r w:rsidR="00720EC1">
        <w:rPr>
          <w:rFonts w:ascii="Book Antiqua" w:hAnsi="Book Antiqua" w:cs="Times New Roman"/>
          <w:sz w:val="24"/>
          <w:szCs w:val="24"/>
        </w:rPr>
        <w:t>s</w:t>
      </w:r>
      <w:r w:rsidR="003C2888" w:rsidRPr="00663B76">
        <w:rPr>
          <w:rFonts w:ascii="Book Antiqua" w:hAnsi="Book Antiqua" w:cs="Times New Roman"/>
          <w:sz w:val="24"/>
          <w:szCs w:val="24"/>
        </w:rPr>
        <w:t xml:space="preserve"> </w:t>
      </w:r>
      <w:r w:rsidR="00720EC1" w:rsidRPr="00663B76">
        <w:rPr>
          <w:rFonts w:ascii="Book Antiqua" w:hAnsi="Book Antiqua" w:cs="Times New Roman"/>
          <w:sz w:val="24"/>
          <w:szCs w:val="24"/>
        </w:rPr>
        <w:t>w</w:t>
      </w:r>
      <w:r w:rsidR="00720EC1">
        <w:rPr>
          <w:rFonts w:ascii="Book Antiqua" w:hAnsi="Book Antiqua" w:cs="Times New Roman"/>
          <w:sz w:val="24"/>
          <w:szCs w:val="24"/>
        </w:rPr>
        <w:t>ere</w:t>
      </w:r>
      <w:r w:rsidR="00720EC1" w:rsidRPr="00663B76">
        <w:rPr>
          <w:rFonts w:ascii="Book Antiqua" w:hAnsi="Book Antiqua" w:cs="Times New Roman"/>
          <w:sz w:val="24"/>
          <w:szCs w:val="24"/>
        </w:rPr>
        <w:t xml:space="preserve"> </w:t>
      </w:r>
      <w:r w:rsidR="003C2888" w:rsidRPr="00663B76">
        <w:rPr>
          <w:rFonts w:ascii="Book Antiqua" w:hAnsi="Book Antiqua" w:cs="Times New Roman"/>
          <w:sz w:val="24"/>
          <w:szCs w:val="24"/>
        </w:rPr>
        <w:t xml:space="preserve">harvested and any morphological changes were observed by </w:t>
      </w:r>
      <w:proofErr w:type="spellStart"/>
      <w:r w:rsidR="003C2888" w:rsidRPr="00663B76">
        <w:rPr>
          <w:rFonts w:ascii="Book Antiqua" w:hAnsi="Book Antiqua" w:cs="Times New Roman"/>
          <w:sz w:val="24"/>
          <w:szCs w:val="24"/>
        </w:rPr>
        <w:t>hematoxylin</w:t>
      </w:r>
      <w:proofErr w:type="spellEnd"/>
      <w:r w:rsidR="003C2888" w:rsidRPr="00663B76">
        <w:rPr>
          <w:rFonts w:ascii="Book Antiqua" w:hAnsi="Book Antiqua" w:cs="Times New Roman"/>
          <w:sz w:val="24"/>
          <w:szCs w:val="24"/>
        </w:rPr>
        <w:t xml:space="preserve">-eosin (HE) staining, Oil </w:t>
      </w:r>
      <w:r w:rsidR="00FF1A2F">
        <w:rPr>
          <w:rFonts w:ascii="Book Antiqua" w:hAnsi="Book Antiqua" w:cs="Times New Roman"/>
          <w:sz w:val="24"/>
          <w:szCs w:val="24"/>
        </w:rPr>
        <w:t>r</w:t>
      </w:r>
      <w:r w:rsidR="00FF1A2F" w:rsidRPr="00663B76">
        <w:rPr>
          <w:rFonts w:ascii="Book Antiqua" w:hAnsi="Book Antiqua" w:cs="Times New Roman"/>
          <w:sz w:val="24"/>
          <w:szCs w:val="24"/>
        </w:rPr>
        <w:t xml:space="preserve">ed </w:t>
      </w:r>
      <w:r w:rsidR="003C2888" w:rsidRPr="00663B76">
        <w:rPr>
          <w:rFonts w:ascii="Book Antiqua" w:hAnsi="Book Antiqua" w:cs="Times New Roman"/>
          <w:sz w:val="24"/>
          <w:szCs w:val="24"/>
        </w:rPr>
        <w:t>O</w:t>
      </w:r>
      <w:r w:rsidR="00720EC1" w:rsidRPr="00720EC1">
        <w:rPr>
          <w:rFonts w:ascii="Book Antiqua" w:hAnsi="Book Antiqua" w:cs="Times New Roman"/>
          <w:sz w:val="24"/>
          <w:szCs w:val="24"/>
        </w:rPr>
        <w:t xml:space="preserve"> </w:t>
      </w:r>
      <w:r w:rsidR="00720EC1" w:rsidRPr="00663B76">
        <w:rPr>
          <w:rFonts w:ascii="Book Antiqua" w:hAnsi="Book Antiqua" w:cs="Times New Roman"/>
          <w:sz w:val="24"/>
          <w:szCs w:val="24"/>
        </w:rPr>
        <w:t>staining</w:t>
      </w:r>
      <w:r w:rsidR="003C2888" w:rsidRPr="00663B76">
        <w:rPr>
          <w:rFonts w:ascii="Book Antiqua" w:hAnsi="Book Antiqua" w:cs="Times New Roman"/>
          <w:sz w:val="24"/>
          <w:szCs w:val="24"/>
        </w:rPr>
        <w:t>, and Masson staining. In addition, blood lipids</w:t>
      </w:r>
      <w:r w:rsidR="009365A6" w:rsidRPr="00663B76">
        <w:rPr>
          <w:rFonts w:ascii="Book Antiqua" w:hAnsi="Book Antiqua" w:cs="Times New Roman"/>
          <w:sz w:val="24"/>
          <w:szCs w:val="24"/>
        </w:rPr>
        <w:t>,</w:t>
      </w:r>
      <w:r w:rsidR="003C2888" w:rsidRPr="00663B76">
        <w:rPr>
          <w:rFonts w:ascii="Book Antiqua" w:hAnsi="Book Antiqua" w:cs="Times New Roman"/>
          <w:sz w:val="24"/>
          <w:szCs w:val="24"/>
        </w:rPr>
        <w:t xml:space="preserve"> liver function markers</w:t>
      </w:r>
      <w:r w:rsidR="00720EC1">
        <w:rPr>
          <w:rFonts w:ascii="Book Antiqua" w:hAnsi="Book Antiqua" w:cs="Times New Roman"/>
          <w:sz w:val="24"/>
          <w:szCs w:val="24"/>
        </w:rPr>
        <w:t>,</w:t>
      </w:r>
      <w:r w:rsidR="003C2888" w:rsidRPr="00663B76">
        <w:rPr>
          <w:rFonts w:ascii="Book Antiqua" w:hAnsi="Book Antiqua" w:cs="Times New Roman"/>
          <w:sz w:val="24"/>
          <w:szCs w:val="24"/>
        </w:rPr>
        <w:t xml:space="preserve"> </w:t>
      </w:r>
      <w:r w:rsidR="009365A6" w:rsidRPr="00663B76">
        <w:rPr>
          <w:rFonts w:ascii="Book Antiqua" w:hAnsi="Book Antiqua" w:cs="Times New Roman"/>
          <w:sz w:val="24"/>
          <w:szCs w:val="24"/>
        </w:rPr>
        <w:t>and triglyceride (TG) in</w:t>
      </w:r>
      <w:r w:rsidR="00720EC1">
        <w:rPr>
          <w:rFonts w:ascii="Book Antiqua" w:hAnsi="Book Antiqua" w:cs="Times New Roman"/>
          <w:sz w:val="24"/>
          <w:szCs w:val="24"/>
        </w:rPr>
        <w:t xml:space="preserve"> </w:t>
      </w:r>
      <w:r w:rsidR="009365A6" w:rsidRPr="00663B76">
        <w:rPr>
          <w:rFonts w:ascii="Book Antiqua" w:hAnsi="Book Antiqua" w:cs="Times New Roman"/>
          <w:sz w:val="24"/>
          <w:szCs w:val="24"/>
        </w:rPr>
        <w:t>liver tissue</w:t>
      </w:r>
      <w:r w:rsidR="004027B0">
        <w:rPr>
          <w:rFonts w:ascii="Book Antiqua" w:hAnsi="Book Antiqua" w:cs="Times New Roman"/>
          <w:sz w:val="24"/>
          <w:szCs w:val="24"/>
        </w:rPr>
        <w:t>s</w:t>
      </w:r>
      <w:r w:rsidR="009365A6" w:rsidRPr="00663B76">
        <w:rPr>
          <w:rFonts w:ascii="Book Antiqua" w:hAnsi="Book Antiqua" w:cs="Times New Roman"/>
          <w:sz w:val="24"/>
          <w:szCs w:val="24"/>
        </w:rPr>
        <w:t xml:space="preserve"> </w:t>
      </w:r>
      <w:r w:rsidR="003C2888" w:rsidRPr="00663B76">
        <w:rPr>
          <w:rFonts w:ascii="Book Antiqua" w:hAnsi="Book Antiqua" w:cs="Times New Roman"/>
          <w:sz w:val="24"/>
          <w:szCs w:val="24"/>
        </w:rPr>
        <w:t xml:space="preserve">were analyzed. The levels of transforming growth factor-β1 (TGF-β1), </w:t>
      </w:r>
      <w:r w:rsidR="003C2888" w:rsidRPr="00663B76">
        <w:rPr>
          <w:rFonts w:ascii="Book Antiqua" w:hAnsi="Book Antiqua" w:cs="Times New Roman"/>
          <w:sz w:val="24"/>
          <w:szCs w:val="24"/>
        </w:rPr>
        <w:lastRenderedPageBreak/>
        <w:t xml:space="preserve">tumor necrosis factor-α (TNF-α), </w:t>
      </w:r>
      <w:r w:rsidR="00720EC1">
        <w:rPr>
          <w:rFonts w:ascii="Book Antiqua" w:hAnsi="Book Antiqua" w:cs="Times New Roman"/>
          <w:sz w:val="24"/>
          <w:szCs w:val="24"/>
        </w:rPr>
        <w:t>T</w:t>
      </w:r>
      <w:r w:rsidR="00720EC1" w:rsidRPr="00663B76">
        <w:rPr>
          <w:rFonts w:ascii="Book Antiqua" w:hAnsi="Book Antiqua" w:cs="Times New Roman"/>
          <w:sz w:val="24"/>
          <w:szCs w:val="24"/>
        </w:rPr>
        <w:t>oll</w:t>
      </w:r>
      <w:r w:rsidR="003C2888" w:rsidRPr="00663B76">
        <w:rPr>
          <w:rFonts w:ascii="Book Antiqua" w:hAnsi="Book Antiqua" w:cs="Times New Roman"/>
          <w:sz w:val="24"/>
          <w:szCs w:val="24"/>
        </w:rPr>
        <w:t>-like receptor-4 (TLR4), and nuclear factor-kappa B (NF-</w:t>
      </w:r>
      <w:proofErr w:type="spellStart"/>
      <w:r w:rsidR="003C2888" w:rsidRPr="00663B76">
        <w:rPr>
          <w:rFonts w:ascii="Book Antiqua" w:hAnsi="Book Antiqua" w:cs="Times New Roman"/>
          <w:sz w:val="24"/>
          <w:szCs w:val="24"/>
        </w:rPr>
        <w:t>кB</w:t>
      </w:r>
      <w:proofErr w:type="spellEnd"/>
      <w:r w:rsidR="003C2888" w:rsidRPr="00663B76">
        <w:rPr>
          <w:rFonts w:ascii="Book Antiqua" w:hAnsi="Book Antiqua" w:cs="Times New Roman"/>
          <w:sz w:val="24"/>
          <w:szCs w:val="24"/>
        </w:rPr>
        <w:t xml:space="preserve">) </w:t>
      </w:r>
      <w:r w:rsidR="00720EC1">
        <w:rPr>
          <w:rFonts w:ascii="Book Antiqua" w:hAnsi="Book Antiqua" w:cs="Times New Roman"/>
          <w:sz w:val="24"/>
          <w:szCs w:val="24"/>
        </w:rPr>
        <w:t>in</w:t>
      </w:r>
      <w:r w:rsidR="00720EC1" w:rsidRPr="00663B76">
        <w:rPr>
          <w:rFonts w:ascii="Book Antiqua" w:hAnsi="Book Antiqua" w:cs="Times New Roman"/>
          <w:sz w:val="24"/>
          <w:szCs w:val="24"/>
        </w:rPr>
        <w:t xml:space="preserve"> </w:t>
      </w:r>
      <w:r w:rsidR="003C2888" w:rsidRPr="00663B76">
        <w:rPr>
          <w:rFonts w:ascii="Book Antiqua" w:hAnsi="Book Antiqua" w:cs="Times New Roman"/>
          <w:sz w:val="24"/>
          <w:szCs w:val="24"/>
        </w:rPr>
        <w:t xml:space="preserve">liver tissues and </w:t>
      </w:r>
      <w:r w:rsidR="000C1DB3">
        <w:rPr>
          <w:rFonts w:ascii="Book Antiqua" w:hAnsi="Book Antiqua" w:cs="Times New Roman"/>
          <w:sz w:val="24"/>
          <w:szCs w:val="24"/>
        </w:rPr>
        <w:t xml:space="preserve">secreted </w:t>
      </w:r>
      <w:r w:rsidR="00011876" w:rsidRPr="00663B76">
        <w:rPr>
          <w:rFonts w:ascii="Book Antiqua" w:hAnsi="Book Antiqua" w:cs="Times New Roman"/>
          <w:sz w:val="24"/>
          <w:szCs w:val="24"/>
        </w:rPr>
        <w:t>immunoglobulin A (</w:t>
      </w:r>
      <w:proofErr w:type="spellStart"/>
      <w:r w:rsidR="00011876" w:rsidRPr="00663B76">
        <w:rPr>
          <w:rFonts w:ascii="Book Antiqua" w:hAnsi="Book Antiqua" w:cs="Times New Roman"/>
          <w:sz w:val="24"/>
          <w:szCs w:val="24"/>
        </w:rPr>
        <w:t>sIgA</w:t>
      </w:r>
      <w:proofErr w:type="spellEnd"/>
      <w:r w:rsidR="00720EC1" w:rsidRPr="00663B76">
        <w:rPr>
          <w:rFonts w:ascii="Book Antiqua" w:hAnsi="Book Antiqua" w:cs="Times New Roman"/>
          <w:sz w:val="24"/>
          <w:szCs w:val="24"/>
        </w:rPr>
        <w:t>)</w:t>
      </w:r>
      <w:r w:rsidR="00720EC1">
        <w:rPr>
          <w:rFonts w:ascii="Book Antiqua" w:hAnsi="Book Antiqua" w:cs="Times New Roman"/>
          <w:sz w:val="24"/>
          <w:szCs w:val="24"/>
        </w:rPr>
        <w:t xml:space="preserve"> </w:t>
      </w:r>
      <w:r w:rsidR="003C2888" w:rsidRPr="00663B76">
        <w:rPr>
          <w:rFonts w:ascii="Book Antiqua" w:hAnsi="Book Antiqua" w:cs="Times New Roman"/>
          <w:sz w:val="24"/>
          <w:szCs w:val="24"/>
        </w:rPr>
        <w:t xml:space="preserve">in intestinal tissues were analyzed by ELISA, and protein and mRNA expression of </w:t>
      </w:r>
      <w:proofErr w:type="spellStart"/>
      <w:r w:rsidR="00720EC1">
        <w:rPr>
          <w:rFonts w:ascii="Book Antiqua" w:hAnsi="Book Antiqua" w:cs="Times New Roman"/>
          <w:sz w:val="24"/>
          <w:szCs w:val="24"/>
        </w:rPr>
        <w:t>o</w:t>
      </w:r>
      <w:r w:rsidR="00720EC1" w:rsidRPr="00663B76">
        <w:rPr>
          <w:rFonts w:ascii="Book Antiqua" w:hAnsi="Book Antiqua" w:cs="Times New Roman"/>
          <w:sz w:val="24"/>
          <w:szCs w:val="24"/>
        </w:rPr>
        <w:t>ccludin</w:t>
      </w:r>
      <w:proofErr w:type="spellEnd"/>
      <w:r w:rsidR="00720EC1" w:rsidRPr="00663B76">
        <w:rPr>
          <w:rFonts w:ascii="Book Antiqua" w:hAnsi="Book Antiqua" w:cs="Times New Roman"/>
          <w:sz w:val="24"/>
          <w:szCs w:val="24"/>
        </w:rPr>
        <w:t xml:space="preserve"> </w:t>
      </w:r>
      <w:r w:rsidR="003C2888" w:rsidRPr="00663B76">
        <w:rPr>
          <w:rFonts w:ascii="Book Antiqua" w:hAnsi="Book Antiqua" w:cs="Times New Roman"/>
          <w:sz w:val="24"/>
          <w:szCs w:val="24"/>
        </w:rPr>
        <w:t>and</w:t>
      </w:r>
      <w:r w:rsidR="00720EC1">
        <w:rPr>
          <w:rFonts w:ascii="Book Antiqua" w:hAnsi="Book Antiqua" w:cs="Times New Roman"/>
          <w:sz w:val="24"/>
          <w:szCs w:val="24"/>
        </w:rPr>
        <w:t xml:space="preserve"> </w:t>
      </w:r>
      <w:proofErr w:type="spellStart"/>
      <w:r w:rsidR="00720EC1">
        <w:rPr>
          <w:rFonts w:ascii="Book Antiqua" w:hAnsi="Book Antiqua" w:cs="Times New Roman"/>
          <w:sz w:val="24"/>
          <w:szCs w:val="24"/>
        </w:rPr>
        <w:t>z</w:t>
      </w:r>
      <w:r w:rsidR="007E1EDD" w:rsidRPr="00663B76">
        <w:rPr>
          <w:rFonts w:ascii="Book Antiqua" w:hAnsi="Book Antiqua" w:cs="Times New Roman"/>
          <w:sz w:val="24"/>
          <w:szCs w:val="24"/>
        </w:rPr>
        <w:t>onula</w:t>
      </w:r>
      <w:proofErr w:type="spellEnd"/>
      <w:r w:rsidR="007E1EDD" w:rsidRPr="00663B76">
        <w:rPr>
          <w:rFonts w:ascii="Book Antiqua" w:hAnsi="Book Antiqua" w:cs="Times New Roman"/>
          <w:sz w:val="24"/>
          <w:szCs w:val="24"/>
        </w:rPr>
        <w:t xml:space="preserve"> occludens-1 (ZO-1) </w:t>
      </w:r>
      <w:r w:rsidR="003C2888" w:rsidRPr="00663B76">
        <w:rPr>
          <w:rFonts w:ascii="Book Antiqua" w:hAnsi="Book Antiqua" w:cs="Times New Roman"/>
          <w:sz w:val="24"/>
          <w:szCs w:val="24"/>
        </w:rPr>
        <w:t xml:space="preserve">in the intestine were measured using </w:t>
      </w:r>
      <w:r w:rsidR="00720EC1">
        <w:rPr>
          <w:rFonts w:ascii="Book Antiqua" w:hAnsi="Book Antiqua" w:cs="Times New Roman"/>
          <w:sz w:val="24"/>
          <w:szCs w:val="24"/>
        </w:rPr>
        <w:t>W</w:t>
      </w:r>
      <w:r w:rsidR="00720EC1" w:rsidRPr="00663B76">
        <w:rPr>
          <w:rFonts w:ascii="Book Antiqua" w:hAnsi="Book Antiqua" w:cs="Times New Roman"/>
          <w:sz w:val="24"/>
          <w:szCs w:val="24"/>
        </w:rPr>
        <w:t xml:space="preserve">estern </w:t>
      </w:r>
      <w:r w:rsidR="003C2888" w:rsidRPr="00663B76">
        <w:rPr>
          <w:rFonts w:ascii="Book Antiqua" w:hAnsi="Book Antiqua" w:cs="Times New Roman"/>
          <w:sz w:val="24"/>
          <w:szCs w:val="24"/>
        </w:rPr>
        <w:t>blot and reverse transcription-quantitative polymerase chain reaction</w:t>
      </w:r>
      <w:r w:rsidR="00720EC1">
        <w:rPr>
          <w:rFonts w:ascii="Book Antiqua" w:hAnsi="Book Antiqua" w:cs="Times New Roman"/>
          <w:sz w:val="24"/>
          <w:szCs w:val="24"/>
        </w:rPr>
        <w:t>,</w:t>
      </w:r>
      <w:r w:rsidR="003C2888" w:rsidRPr="00663B76">
        <w:rPr>
          <w:rFonts w:ascii="Book Antiqua" w:hAnsi="Book Antiqua" w:cs="Times New Roman"/>
          <w:sz w:val="24"/>
          <w:szCs w:val="24"/>
        </w:rPr>
        <w:t xml:space="preserve"> respectively.</w:t>
      </w:r>
      <w:r w:rsidR="009365A6" w:rsidRPr="00663B76">
        <w:rPr>
          <w:rFonts w:ascii="Book Antiqua" w:hAnsi="Book Antiqua" w:cs="Times New Roman"/>
          <w:sz w:val="24"/>
          <w:szCs w:val="24"/>
        </w:rPr>
        <w:t xml:space="preserve"> </w:t>
      </w:r>
      <w:r w:rsidR="009365A6" w:rsidRPr="00663B76">
        <w:rPr>
          <w:rStyle w:val="fontstyle01"/>
          <w:rFonts w:ascii="Book Antiqua" w:hAnsi="Book Antiqua" w:cs="Times New Roman"/>
          <w:color w:val="auto"/>
          <w:kern w:val="0"/>
          <w:sz w:val="24"/>
          <w:szCs w:val="24"/>
        </w:rPr>
        <w:t>The endotoxin level in plasma was detected by endpoint chromogenic assay.</w:t>
      </w:r>
    </w:p>
    <w:p w14:paraId="6B7AC085" w14:textId="77777777" w:rsidR="00496564" w:rsidRPr="00663B76" w:rsidRDefault="00496564" w:rsidP="00663B76">
      <w:pPr>
        <w:adjustRightInd w:val="0"/>
        <w:snapToGrid w:val="0"/>
        <w:spacing w:line="360" w:lineRule="auto"/>
        <w:rPr>
          <w:rFonts w:ascii="Book Antiqua" w:hAnsi="Book Antiqua" w:cs="Times New Roman"/>
          <w:sz w:val="24"/>
          <w:szCs w:val="24"/>
        </w:rPr>
      </w:pPr>
    </w:p>
    <w:p w14:paraId="5F38AD78" w14:textId="7777777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RESULTS</w:t>
      </w:r>
    </w:p>
    <w:p w14:paraId="1C63B7E0" w14:textId="75DF2E8A"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Compared to the normal control group, the liver coefficient, serum TG, </w:t>
      </w:r>
      <w:r w:rsidR="0079185A" w:rsidRPr="00663B76">
        <w:rPr>
          <w:rFonts w:ascii="Book Antiqua" w:hAnsi="Book Antiqua" w:cs="Times New Roman"/>
          <w:sz w:val="24"/>
          <w:szCs w:val="24"/>
        </w:rPr>
        <w:t>total cholesterol (TC)</w:t>
      </w:r>
      <w:r w:rsidRPr="00663B76">
        <w:rPr>
          <w:rFonts w:ascii="Book Antiqua" w:hAnsi="Book Antiqua" w:cs="Times New Roman"/>
          <w:sz w:val="24"/>
          <w:szCs w:val="24"/>
        </w:rPr>
        <w:t xml:space="preserve">, </w:t>
      </w:r>
      <w:r w:rsidR="00423BB8" w:rsidRPr="00423BB8">
        <w:rPr>
          <w:rFonts w:ascii="Book Antiqua" w:hAnsi="Book Antiqua" w:cs="Times New Roman"/>
          <w:sz w:val="24"/>
          <w:szCs w:val="24"/>
        </w:rPr>
        <w:t xml:space="preserve">low density lipoprotein </w:t>
      </w:r>
      <w:r w:rsidR="00423BB8">
        <w:rPr>
          <w:rFonts w:ascii="Book Antiqua" w:hAnsi="Book Antiqua" w:cs="Times New Roman"/>
          <w:sz w:val="24"/>
          <w:szCs w:val="24"/>
        </w:rPr>
        <w:t>(</w:t>
      </w:r>
      <w:r w:rsidRPr="00663B76">
        <w:rPr>
          <w:rFonts w:ascii="Book Antiqua" w:hAnsi="Book Antiqua" w:cs="Times New Roman"/>
          <w:sz w:val="24"/>
          <w:szCs w:val="24"/>
        </w:rPr>
        <w:t>LDL</w:t>
      </w:r>
      <w:r w:rsidR="00423BB8">
        <w:rPr>
          <w:rFonts w:ascii="Book Antiqua" w:hAnsi="Book Antiqua" w:cs="Times New Roman"/>
          <w:sz w:val="24"/>
          <w:szCs w:val="24"/>
        </w:rPr>
        <w:t>)</w:t>
      </w:r>
      <w:r w:rsidRPr="00663B76">
        <w:rPr>
          <w:rFonts w:ascii="Book Antiqua" w:hAnsi="Book Antiqua" w:cs="Times New Roman"/>
          <w:sz w:val="24"/>
          <w:szCs w:val="24"/>
        </w:rPr>
        <w:t xml:space="preserve">, </w:t>
      </w:r>
      <w:r w:rsidR="0079185A" w:rsidRPr="00663B76">
        <w:rPr>
          <w:rFonts w:ascii="Book Antiqua" w:hAnsi="Book Antiqua" w:cs="Times New Roman"/>
          <w:sz w:val="24"/>
          <w:szCs w:val="24"/>
        </w:rPr>
        <w:t>aspartate aminotransferase (AST)</w:t>
      </w:r>
      <w:r w:rsidRPr="00663B76">
        <w:rPr>
          <w:rFonts w:ascii="Book Antiqua" w:hAnsi="Book Antiqua" w:cs="Times New Roman"/>
          <w:sz w:val="24"/>
          <w:szCs w:val="24"/>
        </w:rPr>
        <w:t xml:space="preserve">, </w:t>
      </w:r>
      <w:r w:rsidR="00C52045">
        <w:rPr>
          <w:rFonts w:ascii="Book Antiqua" w:hAnsi="Book Antiqua" w:cs="Times New Roman"/>
          <w:sz w:val="24"/>
          <w:szCs w:val="24"/>
        </w:rPr>
        <w:t xml:space="preserve">and </w:t>
      </w:r>
      <w:r w:rsidR="0079185A" w:rsidRPr="00663B76">
        <w:rPr>
          <w:rFonts w:ascii="Book Antiqua" w:hAnsi="Book Antiqua" w:cs="Times New Roman"/>
          <w:sz w:val="24"/>
          <w:szCs w:val="24"/>
        </w:rPr>
        <w:t>alanine aminotransferase (ALT)</w:t>
      </w:r>
      <w:r w:rsidRPr="00663B76">
        <w:rPr>
          <w:rFonts w:ascii="Book Antiqua" w:hAnsi="Book Antiqua" w:cs="Times New Roman"/>
          <w:sz w:val="24"/>
          <w:szCs w:val="24"/>
        </w:rPr>
        <w:t>, blood glucose</w:t>
      </w:r>
      <w:r w:rsidR="000457E4" w:rsidRPr="00663B76">
        <w:rPr>
          <w:rFonts w:ascii="Book Antiqua" w:hAnsi="Book Antiqua" w:cs="Times New Roman"/>
          <w:sz w:val="24"/>
          <w:szCs w:val="24"/>
        </w:rPr>
        <w:t>,</w:t>
      </w:r>
      <w:r w:rsidR="009365A6" w:rsidRPr="00663B76">
        <w:rPr>
          <w:rFonts w:ascii="Book Antiqua" w:hAnsi="Book Antiqua" w:cs="Times New Roman"/>
          <w:sz w:val="24"/>
          <w:szCs w:val="24"/>
        </w:rPr>
        <w:t xml:space="preserve"> </w:t>
      </w:r>
      <w:r w:rsidR="000457E4" w:rsidRPr="00663B76">
        <w:rPr>
          <w:rFonts w:ascii="Book Antiqua" w:hAnsi="Book Antiqua" w:cs="Times New Roman"/>
          <w:sz w:val="24"/>
          <w:szCs w:val="24"/>
        </w:rPr>
        <w:t xml:space="preserve">plasma endotoxin, and </w:t>
      </w:r>
      <w:r w:rsidRPr="00663B76">
        <w:rPr>
          <w:rFonts w:ascii="Book Antiqua" w:hAnsi="Book Antiqua" w:cs="Times New Roman"/>
          <w:sz w:val="24"/>
          <w:szCs w:val="24"/>
        </w:rPr>
        <w:t xml:space="preserve">the levels of </w:t>
      </w:r>
      <w:r w:rsidR="000457E4" w:rsidRPr="00663B76">
        <w:rPr>
          <w:rFonts w:ascii="Book Antiqua" w:hAnsi="Book Antiqua" w:cs="Times New Roman"/>
          <w:sz w:val="24"/>
          <w:szCs w:val="24"/>
        </w:rPr>
        <w:t xml:space="preserve">TG, </w:t>
      </w:r>
      <w:r w:rsidRPr="00663B76">
        <w:rPr>
          <w:rFonts w:ascii="Book Antiqua" w:hAnsi="Book Antiqua" w:cs="Times New Roman"/>
          <w:sz w:val="24"/>
          <w:szCs w:val="24"/>
        </w:rPr>
        <w:t>TNF-α</w:t>
      </w:r>
      <w:r w:rsidR="000457E4" w:rsidRPr="00663B76">
        <w:rPr>
          <w:rFonts w:ascii="Book Antiqua" w:hAnsi="Book Antiqua" w:cs="Times New Roman"/>
          <w:sz w:val="24"/>
          <w:szCs w:val="24"/>
        </w:rPr>
        <w:t xml:space="preserve">, </w:t>
      </w:r>
      <w:r w:rsidRPr="00663B76">
        <w:rPr>
          <w:rFonts w:ascii="Book Antiqua" w:hAnsi="Book Antiqua" w:cs="Times New Roman"/>
          <w:sz w:val="24"/>
          <w:szCs w:val="24"/>
        </w:rPr>
        <w:t>TGF-β</w:t>
      </w:r>
      <w:r w:rsidR="000457E4" w:rsidRPr="00663B76">
        <w:rPr>
          <w:rFonts w:ascii="Book Antiqua" w:hAnsi="Book Antiqua" w:cs="Times New Roman"/>
          <w:sz w:val="24"/>
          <w:szCs w:val="24"/>
        </w:rPr>
        <w:t xml:space="preserve">, </w:t>
      </w:r>
      <w:r w:rsidRPr="00663B76">
        <w:rPr>
          <w:rFonts w:ascii="Book Antiqua" w:hAnsi="Book Antiqua" w:cs="Times New Roman"/>
          <w:sz w:val="24"/>
          <w:szCs w:val="24"/>
        </w:rPr>
        <w:t>NF-</w:t>
      </w:r>
      <w:proofErr w:type="spellStart"/>
      <w:r w:rsidRPr="00663B76">
        <w:rPr>
          <w:rFonts w:ascii="Book Antiqua" w:hAnsi="Book Antiqua" w:cs="Times New Roman"/>
          <w:sz w:val="24"/>
          <w:szCs w:val="24"/>
        </w:rPr>
        <w:t>kB</w:t>
      </w:r>
      <w:proofErr w:type="spellEnd"/>
      <w:r w:rsidR="000457E4" w:rsidRPr="00663B76">
        <w:rPr>
          <w:rFonts w:ascii="Book Antiqua" w:hAnsi="Book Antiqua" w:cs="Times New Roman"/>
          <w:sz w:val="24"/>
          <w:szCs w:val="24"/>
        </w:rPr>
        <w:t xml:space="preserve">, </w:t>
      </w:r>
      <w:r w:rsidR="004027B0">
        <w:rPr>
          <w:rFonts w:ascii="Book Antiqua" w:hAnsi="Book Antiqua" w:cs="Times New Roman"/>
          <w:sz w:val="24"/>
          <w:szCs w:val="24"/>
        </w:rPr>
        <w:t xml:space="preserve">and </w:t>
      </w:r>
      <w:r w:rsidRPr="00663B76">
        <w:rPr>
          <w:rFonts w:ascii="Book Antiqua" w:hAnsi="Book Antiqua" w:cs="Times New Roman"/>
          <w:sz w:val="24"/>
          <w:szCs w:val="24"/>
        </w:rPr>
        <w:t xml:space="preserve">TLR4 </w:t>
      </w:r>
      <w:r w:rsidR="00463B11" w:rsidRPr="00663B76">
        <w:rPr>
          <w:rFonts w:ascii="Book Antiqua" w:hAnsi="Book Antiqua" w:cs="Times New Roman"/>
          <w:sz w:val="24"/>
          <w:szCs w:val="24"/>
        </w:rPr>
        <w:t>in liver tissues</w:t>
      </w:r>
      <w:r w:rsidR="000457E4"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increased significantly in the model group, while serum </w:t>
      </w:r>
      <w:r w:rsidR="00631CAA" w:rsidRPr="00663B76">
        <w:rPr>
          <w:rFonts w:ascii="Book Antiqua" w:hAnsi="Book Antiqua" w:cs="Times New Roman"/>
          <w:sz w:val="24"/>
          <w:szCs w:val="24"/>
        </w:rPr>
        <w:t xml:space="preserve">high density lipoprotein </w:t>
      </w:r>
      <w:r w:rsidR="00631CAA">
        <w:rPr>
          <w:rFonts w:ascii="Book Antiqua" w:hAnsi="Book Antiqua" w:cs="Times New Roman"/>
          <w:sz w:val="24"/>
          <w:szCs w:val="24"/>
        </w:rPr>
        <w:t>(</w:t>
      </w:r>
      <w:r w:rsidRPr="00663B76">
        <w:rPr>
          <w:rFonts w:ascii="Book Antiqua" w:hAnsi="Book Antiqua" w:cs="Times New Roman"/>
          <w:sz w:val="24"/>
          <w:szCs w:val="24"/>
        </w:rPr>
        <w:t>HDL</w:t>
      </w:r>
      <w:r w:rsidR="00631CAA">
        <w:rPr>
          <w:rFonts w:ascii="Book Antiqua" w:hAnsi="Book Antiqua" w:cs="Times New Roman"/>
          <w:sz w:val="24"/>
          <w:szCs w:val="24"/>
        </w:rPr>
        <w:t>)</w:t>
      </w:r>
      <w:r w:rsidRPr="00663B76">
        <w:rPr>
          <w:rFonts w:ascii="Book Antiqua" w:hAnsi="Book Antiqua" w:cs="Times New Roman"/>
          <w:sz w:val="24"/>
          <w:szCs w:val="24"/>
        </w:rPr>
        <w:t xml:space="preserve">, intestinal </w:t>
      </w:r>
      <w:proofErr w:type="spellStart"/>
      <w:r w:rsidRPr="00663B76">
        <w:rPr>
          <w:rFonts w:ascii="Book Antiqua" w:hAnsi="Book Antiqua" w:cs="Times New Roman"/>
          <w:sz w:val="24"/>
          <w:szCs w:val="24"/>
        </w:rPr>
        <w:t>sIgA</w:t>
      </w:r>
      <w:proofErr w:type="spellEnd"/>
      <w:r w:rsidRPr="00663B76">
        <w:rPr>
          <w:rFonts w:ascii="Book Antiqua" w:hAnsi="Book Antiqua" w:cs="Times New Roman"/>
          <w:sz w:val="24"/>
          <w:szCs w:val="24"/>
        </w:rPr>
        <w:t xml:space="preserve">, </w:t>
      </w:r>
      <w:r w:rsidR="004027B0">
        <w:rPr>
          <w:rFonts w:ascii="Book Antiqua" w:hAnsi="Book Antiqua" w:cs="Times New Roman"/>
          <w:sz w:val="24"/>
          <w:szCs w:val="24"/>
        </w:rPr>
        <w:t xml:space="preserve">and </w:t>
      </w:r>
      <w:r w:rsidRPr="00663B76">
        <w:rPr>
          <w:rFonts w:ascii="Book Antiqua" w:hAnsi="Book Antiqua" w:cs="Times New Roman"/>
          <w:sz w:val="24"/>
          <w:szCs w:val="24"/>
        </w:rPr>
        <w:t xml:space="preserve">protein and mRNA expression of </w:t>
      </w:r>
      <w:proofErr w:type="spellStart"/>
      <w:r w:rsidR="004027B0">
        <w:rPr>
          <w:rFonts w:ascii="Book Antiqua" w:hAnsi="Book Antiqua" w:cs="Times New Roman"/>
          <w:sz w:val="24"/>
          <w:szCs w:val="24"/>
        </w:rPr>
        <w:t>o</w:t>
      </w:r>
      <w:r w:rsidR="004027B0" w:rsidRPr="00663B76">
        <w:rPr>
          <w:rFonts w:ascii="Book Antiqua" w:hAnsi="Book Antiqua" w:cs="Times New Roman"/>
          <w:sz w:val="24"/>
          <w:szCs w:val="24"/>
        </w:rPr>
        <w:t>ccludin</w:t>
      </w:r>
      <w:proofErr w:type="spellEnd"/>
      <w:r w:rsidR="004027B0" w:rsidRPr="00663B76">
        <w:rPr>
          <w:rFonts w:ascii="Book Antiqua" w:hAnsi="Book Antiqua" w:cs="Times New Roman"/>
          <w:sz w:val="24"/>
          <w:szCs w:val="24"/>
        </w:rPr>
        <w:t xml:space="preserve"> </w:t>
      </w:r>
      <w:r w:rsidRPr="00663B76">
        <w:rPr>
          <w:rFonts w:ascii="Book Antiqua" w:hAnsi="Book Antiqua" w:cs="Times New Roman"/>
          <w:sz w:val="24"/>
          <w:szCs w:val="24"/>
        </w:rPr>
        <w:t>and ZO-1 decreased significantly in the model group (</w:t>
      </w:r>
      <w:r w:rsidRPr="00663B76">
        <w:rPr>
          <w:rFonts w:ascii="Book Antiqua" w:hAnsi="Book Antiqua" w:cs="Times New Roman"/>
          <w:i/>
          <w:iCs/>
          <w:sz w:val="24"/>
          <w:szCs w:val="24"/>
        </w:rPr>
        <w:t>P</w:t>
      </w:r>
      <w:r w:rsidR="001A1D4C" w:rsidRPr="00663B76">
        <w:rPr>
          <w:rFonts w:ascii="Book Antiqua" w:hAnsi="Book Antiqua" w:cs="Times New Roman"/>
          <w:sz w:val="24"/>
          <w:szCs w:val="24"/>
        </w:rPr>
        <w:t xml:space="preserve"> </w:t>
      </w:r>
      <w:r w:rsidRPr="00663B76">
        <w:rPr>
          <w:rFonts w:ascii="Book Antiqua" w:hAnsi="Book Antiqua" w:cs="Times New Roman"/>
          <w:sz w:val="24"/>
          <w:szCs w:val="24"/>
        </w:rPr>
        <w:t>&lt;</w:t>
      </w:r>
      <w:r w:rsidR="001A1D4C"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0.01). PH and CHM attenuated the elevated liver coefficient, serum TG, TC, LDL, AST, </w:t>
      </w:r>
      <w:r w:rsidR="00C52045">
        <w:rPr>
          <w:rFonts w:ascii="Book Antiqua" w:hAnsi="Book Antiqua" w:cs="Times New Roman"/>
          <w:sz w:val="24"/>
          <w:szCs w:val="24"/>
        </w:rPr>
        <w:t xml:space="preserve">and </w:t>
      </w:r>
      <w:r w:rsidRPr="00663B76">
        <w:rPr>
          <w:rFonts w:ascii="Book Antiqua" w:hAnsi="Book Antiqua" w:cs="Times New Roman"/>
          <w:sz w:val="24"/>
          <w:szCs w:val="24"/>
        </w:rPr>
        <w:t>ALT, blood glucose</w:t>
      </w:r>
      <w:r w:rsidR="000457E4" w:rsidRPr="00663B76">
        <w:rPr>
          <w:rFonts w:ascii="Book Antiqua" w:hAnsi="Book Antiqua" w:cs="Times New Roman"/>
          <w:sz w:val="24"/>
          <w:szCs w:val="24"/>
        </w:rPr>
        <w:t>,</w:t>
      </w:r>
      <w:r w:rsidRPr="00663B76">
        <w:rPr>
          <w:rFonts w:ascii="Book Antiqua" w:hAnsi="Book Antiqua" w:cs="Times New Roman"/>
          <w:sz w:val="24"/>
          <w:szCs w:val="24"/>
        </w:rPr>
        <w:t xml:space="preserve"> </w:t>
      </w:r>
      <w:r w:rsidR="000457E4" w:rsidRPr="00663B76">
        <w:rPr>
          <w:rFonts w:ascii="Book Antiqua" w:hAnsi="Book Antiqua" w:cs="Times New Roman"/>
          <w:sz w:val="24"/>
          <w:szCs w:val="24"/>
        </w:rPr>
        <w:t xml:space="preserve">plasma endotoxin, </w:t>
      </w:r>
      <w:r w:rsidRPr="00663B76">
        <w:rPr>
          <w:rFonts w:ascii="Book Antiqua" w:hAnsi="Book Antiqua" w:cs="Times New Roman"/>
          <w:sz w:val="24"/>
          <w:szCs w:val="24"/>
        </w:rPr>
        <w:t xml:space="preserve">and the levels of </w:t>
      </w:r>
      <w:r w:rsidR="000457E4" w:rsidRPr="00663B76">
        <w:rPr>
          <w:rFonts w:ascii="Book Antiqua" w:hAnsi="Book Antiqua" w:cs="Times New Roman"/>
          <w:sz w:val="24"/>
          <w:szCs w:val="24"/>
        </w:rPr>
        <w:t xml:space="preserve">TG, </w:t>
      </w:r>
      <w:r w:rsidRPr="00663B76">
        <w:rPr>
          <w:rFonts w:ascii="Book Antiqua" w:hAnsi="Book Antiqua" w:cs="Times New Roman"/>
          <w:sz w:val="24"/>
          <w:szCs w:val="24"/>
        </w:rPr>
        <w:t>TNF-α</w:t>
      </w:r>
      <w:r w:rsidR="00FD19B5" w:rsidRPr="00663B76">
        <w:rPr>
          <w:rFonts w:ascii="Book Antiqua" w:hAnsi="Book Antiqua" w:cs="Times New Roman"/>
          <w:sz w:val="24"/>
          <w:szCs w:val="24"/>
        </w:rPr>
        <w:t xml:space="preserve">, </w:t>
      </w:r>
      <w:r w:rsidRPr="00663B76">
        <w:rPr>
          <w:rFonts w:ascii="Book Antiqua" w:hAnsi="Book Antiqua" w:cs="Times New Roman"/>
          <w:sz w:val="24"/>
          <w:szCs w:val="24"/>
        </w:rPr>
        <w:t>TGF-β</w:t>
      </w:r>
      <w:r w:rsidR="00FD19B5" w:rsidRPr="00663B76">
        <w:rPr>
          <w:rFonts w:ascii="Book Antiqua" w:hAnsi="Book Antiqua" w:cs="Times New Roman"/>
          <w:sz w:val="24"/>
          <w:szCs w:val="24"/>
        </w:rPr>
        <w:t xml:space="preserve">, </w:t>
      </w:r>
      <w:r w:rsidRPr="00663B76">
        <w:rPr>
          <w:rFonts w:ascii="Book Antiqua" w:hAnsi="Book Antiqua" w:cs="Times New Roman"/>
          <w:sz w:val="24"/>
          <w:szCs w:val="24"/>
        </w:rPr>
        <w:t>NF-</w:t>
      </w:r>
      <w:proofErr w:type="spellStart"/>
      <w:r w:rsidRPr="00663B76">
        <w:rPr>
          <w:rFonts w:ascii="Book Antiqua" w:hAnsi="Book Antiqua" w:cs="Times New Roman"/>
          <w:sz w:val="24"/>
          <w:szCs w:val="24"/>
        </w:rPr>
        <w:t>kB</w:t>
      </w:r>
      <w:proofErr w:type="spellEnd"/>
      <w:r w:rsidR="00FD19B5" w:rsidRPr="00663B76">
        <w:rPr>
          <w:rFonts w:ascii="Book Antiqua" w:hAnsi="Book Antiqua" w:cs="Times New Roman"/>
          <w:sz w:val="24"/>
          <w:szCs w:val="24"/>
        </w:rPr>
        <w:t xml:space="preserve">, </w:t>
      </w:r>
      <w:r w:rsidR="004027B0">
        <w:rPr>
          <w:rFonts w:ascii="Book Antiqua" w:hAnsi="Book Antiqua" w:cs="Times New Roman"/>
          <w:sz w:val="24"/>
          <w:szCs w:val="24"/>
        </w:rPr>
        <w:t xml:space="preserve">and </w:t>
      </w:r>
      <w:r w:rsidRPr="00663B76">
        <w:rPr>
          <w:rFonts w:ascii="Book Antiqua" w:hAnsi="Book Antiqua" w:cs="Times New Roman"/>
          <w:sz w:val="24"/>
          <w:szCs w:val="24"/>
        </w:rPr>
        <w:t xml:space="preserve">TLR4 </w:t>
      </w:r>
      <w:r w:rsidR="00463B11" w:rsidRPr="00663B76">
        <w:rPr>
          <w:rFonts w:ascii="Book Antiqua" w:hAnsi="Book Antiqua" w:cs="Times New Roman"/>
          <w:sz w:val="24"/>
          <w:szCs w:val="24"/>
        </w:rPr>
        <w:t xml:space="preserve">in liver tissues </w:t>
      </w:r>
      <w:r w:rsidRPr="00663B76">
        <w:rPr>
          <w:rFonts w:ascii="Book Antiqua" w:hAnsi="Book Antiqua" w:cs="Times New Roman"/>
          <w:sz w:val="24"/>
          <w:szCs w:val="24"/>
        </w:rPr>
        <w:t>and increased serum HDL levels compared to the model group (</w:t>
      </w:r>
      <w:r w:rsidRPr="00663B76">
        <w:rPr>
          <w:rFonts w:ascii="Book Antiqua" w:hAnsi="Book Antiqua" w:cs="Times New Roman"/>
          <w:i/>
          <w:iCs/>
          <w:sz w:val="24"/>
          <w:szCs w:val="24"/>
        </w:rPr>
        <w:t>P</w:t>
      </w:r>
      <w:r w:rsidR="001A1D4C" w:rsidRPr="00663B76">
        <w:rPr>
          <w:rFonts w:ascii="Book Antiqua" w:hAnsi="Book Antiqua" w:cs="Times New Roman"/>
          <w:sz w:val="24"/>
          <w:szCs w:val="24"/>
        </w:rPr>
        <w:t xml:space="preserve"> </w:t>
      </w:r>
      <w:r w:rsidRPr="00663B76">
        <w:rPr>
          <w:rFonts w:ascii="Book Antiqua" w:hAnsi="Book Antiqua" w:cs="Times New Roman"/>
          <w:sz w:val="24"/>
          <w:szCs w:val="24"/>
        </w:rPr>
        <w:t>&lt;</w:t>
      </w:r>
      <w:r w:rsidR="001A1D4C"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0.01). Intestinal </w:t>
      </w:r>
      <w:proofErr w:type="spellStart"/>
      <w:r w:rsidRPr="00663B76">
        <w:rPr>
          <w:rFonts w:ascii="Book Antiqua" w:hAnsi="Book Antiqua" w:cs="Times New Roman"/>
          <w:sz w:val="24"/>
          <w:szCs w:val="24"/>
        </w:rPr>
        <w:t>sIgA</w:t>
      </w:r>
      <w:proofErr w:type="spellEnd"/>
      <w:r w:rsidR="004027B0">
        <w:rPr>
          <w:rFonts w:ascii="Book Antiqua" w:hAnsi="Book Antiqua" w:cs="Times New Roman"/>
          <w:sz w:val="24"/>
          <w:szCs w:val="24"/>
        </w:rPr>
        <w:t xml:space="preserve"> </w:t>
      </w:r>
      <w:r w:rsidRPr="00663B76">
        <w:rPr>
          <w:rFonts w:ascii="Book Antiqua" w:hAnsi="Book Antiqua" w:cs="Times New Roman"/>
          <w:sz w:val="24"/>
          <w:szCs w:val="24"/>
        </w:rPr>
        <w:t xml:space="preserve">and the protein and mRNA expression of intestinal </w:t>
      </w:r>
      <w:proofErr w:type="spellStart"/>
      <w:r w:rsidR="004027B0">
        <w:rPr>
          <w:rFonts w:ascii="Book Antiqua" w:hAnsi="Book Antiqua" w:cs="Times New Roman"/>
          <w:sz w:val="24"/>
          <w:szCs w:val="24"/>
        </w:rPr>
        <w:t>o</w:t>
      </w:r>
      <w:r w:rsidR="004027B0" w:rsidRPr="00663B76">
        <w:rPr>
          <w:rFonts w:ascii="Book Antiqua" w:hAnsi="Book Antiqua" w:cs="Times New Roman"/>
          <w:sz w:val="24"/>
          <w:szCs w:val="24"/>
        </w:rPr>
        <w:t>ccludin</w:t>
      </w:r>
      <w:proofErr w:type="spellEnd"/>
      <w:r w:rsidR="004027B0" w:rsidRPr="00663B76">
        <w:rPr>
          <w:rFonts w:ascii="Book Antiqua" w:hAnsi="Book Antiqua" w:cs="Times New Roman"/>
          <w:sz w:val="24"/>
          <w:szCs w:val="24"/>
        </w:rPr>
        <w:t xml:space="preserve"> </w:t>
      </w:r>
      <w:r w:rsidRPr="00663B76">
        <w:rPr>
          <w:rFonts w:ascii="Book Antiqua" w:hAnsi="Book Antiqua" w:cs="Times New Roman"/>
          <w:sz w:val="24"/>
          <w:szCs w:val="24"/>
        </w:rPr>
        <w:t>and ZO-1 were significantly increased in the PH group compared to the model and CHM group</w:t>
      </w:r>
      <w:r w:rsidR="004027B0">
        <w:rPr>
          <w:rFonts w:ascii="Book Antiqua" w:hAnsi="Book Antiqua" w:cs="Times New Roman"/>
          <w:sz w:val="24"/>
          <w:szCs w:val="24"/>
        </w:rPr>
        <w:t>s</w:t>
      </w:r>
      <w:r w:rsidRPr="00663B76">
        <w:rPr>
          <w:rFonts w:ascii="Book Antiqua" w:hAnsi="Book Antiqua" w:cs="Times New Roman"/>
          <w:sz w:val="24"/>
          <w:szCs w:val="24"/>
        </w:rPr>
        <w:t xml:space="preserve"> (</w:t>
      </w:r>
      <w:r w:rsidRPr="00663B76">
        <w:rPr>
          <w:rFonts w:ascii="Book Antiqua" w:hAnsi="Book Antiqua" w:cs="Times New Roman"/>
          <w:i/>
          <w:iCs/>
          <w:sz w:val="24"/>
          <w:szCs w:val="24"/>
        </w:rPr>
        <w:t>P</w:t>
      </w:r>
      <w:r w:rsidR="002039A4" w:rsidRPr="00663B76">
        <w:rPr>
          <w:rFonts w:ascii="Book Antiqua" w:hAnsi="Book Antiqua" w:cs="Times New Roman"/>
          <w:sz w:val="24"/>
          <w:szCs w:val="24"/>
        </w:rPr>
        <w:t xml:space="preserve"> </w:t>
      </w:r>
      <w:r w:rsidRPr="00663B76">
        <w:rPr>
          <w:rFonts w:ascii="Book Antiqua" w:hAnsi="Book Antiqua" w:cs="Times New Roman"/>
          <w:sz w:val="24"/>
          <w:szCs w:val="24"/>
        </w:rPr>
        <w:t>&lt;</w:t>
      </w:r>
      <w:r w:rsidR="002039A4" w:rsidRPr="00663B76">
        <w:rPr>
          <w:rFonts w:ascii="Book Antiqua" w:hAnsi="Book Antiqua" w:cs="Times New Roman"/>
          <w:sz w:val="24"/>
          <w:szCs w:val="24"/>
        </w:rPr>
        <w:t xml:space="preserve"> </w:t>
      </w:r>
      <w:r w:rsidRPr="00663B76">
        <w:rPr>
          <w:rFonts w:ascii="Book Antiqua" w:hAnsi="Book Antiqua" w:cs="Times New Roman"/>
          <w:sz w:val="24"/>
          <w:szCs w:val="24"/>
        </w:rPr>
        <w:t>0.01).</w:t>
      </w:r>
    </w:p>
    <w:p w14:paraId="3891D9B4" w14:textId="77777777" w:rsidR="00496564" w:rsidRPr="00663B76" w:rsidRDefault="00496564" w:rsidP="00663B76">
      <w:pPr>
        <w:adjustRightInd w:val="0"/>
        <w:snapToGrid w:val="0"/>
        <w:spacing w:line="360" w:lineRule="auto"/>
        <w:rPr>
          <w:rFonts w:ascii="Book Antiqua" w:hAnsi="Book Antiqua" w:cs="Times New Roman"/>
          <w:sz w:val="24"/>
          <w:szCs w:val="24"/>
        </w:rPr>
      </w:pPr>
    </w:p>
    <w:p w14:paraId="4E599340" w14:textId="20F3C58A"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CONCLUSION</w:t>
      </w:r>
    </w:p>
    <w:p w14:paraId="21DE1EB7" w14:textId="5381CA08" w:rsidR="008623CB" w:rsidRPr="00663B76" w:rsidRDefault="004027B0" w:rsidP="00663B76">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 xml:space="preserve">The </w:t>
      </w:r>
      <w:r w:rsidRPr="00663B76">
        <w:rPr>
          <w:rFonts w:ascii="Book Antiqua" w:hAnsi="Book Antiqua" w:cs="Times New Roman"/>
          <w:sz w:val="24"/>
          <w:szCs w:val="24"/>
        </w:rPr>
        <w:t>decoction</w:t>
      </w:r>
      <w:r w:rsidRPr="00663B76" w:rsidDel="004027B0">
        <w:rPr>
          <w:rFonts w:ascii="Book Antiqua" w:hAnsi="Book Antiqua" w:cs="Times New Roman"/>
          <w:sz w:val="24"/>
          <w:szCs w:val="24"/>
        </w:rPr>
        <w:t xml:space="preserve"> </w:t>
      </w:r>
      <w:r>
        <w:rPr>
          <w:rFonts w:ascii="Book Antiqua" w:hAnsi="Book Antiqua" w:cs="Times New Roman"/>
          <w:sz w:val="24"/>
          <w:szCs w:val="24"/>
        </w:rPr>
        <w:t xml:space="preserve">of </w:t>
      </w:r>
      <w:r w:rsidR="008623CB" w:rsidRPr="00663B76">
        <w:rPr>
          <w:rFonts w:ascii="Book Antiqua" w:hAnsi="Book Antiqua" w:cs="Times New Roman"/>
          <w:sz w:val="24"/>
          <w:szCs w:val="24"/>
        </w:rPr>
        <w:t xml:space="preserve">Chinese </w:t>
      </w:r>
      <w:proofErr w:type="spellStart"/>
      <w:r w:rsidR="008623CB" w:rsidRPr="00663B76">
        <w:rPr>
          <w:rFonts w:ascii="Book Antiqua" w:hAnsi="Book Antiqua" w:cs="Times New Roman"/>
          <w:sz w:val="24"/>
          <w:szCs w:val="24"/>
        </w:rPr>
        <w:t>thorowax</w:t>
      </w:r>
      <w:proofErr w:type="spellEnd"/>
      <w:r w:rsidR="008623CB" w:rsidRPr="00663B76">
        <w:rPr>
          <w:rFonts w:ascii="Book Antiqua" w:hAnsi="Book Antiqua" w:cs="Times New Roman"/>
          <w:sz w:val="24"/>
          <w:szCs w:val="24"/>
        </w:rPr>
        <w:t xml:space="preserve"> root, </w:t>
      </w:r>
      <w:proofErr w:type="spellStart"/>
      <w:r w:rsidR="008623CB" w:rsidRPr="00663B76">
        <w:rPr>
          <w:rFonts w:ascii="Book Antiqua" w:hAnsi="Book Antiqua" w:cs="Times New Roman"/>
          <w:sz w:val="24"/>
          <w:szCs w:val="24"/>
        </w:rPr>
        <w:t>scutellaria</w:t>
      </w:r>
      <w:proofErr w:type="spellEnd"/>
      <w:r w:rsidR="008623CB" w:rsidRPr="00663B76">
        <w:rPr>
          <w:rFonts w:ascii="Book Antiqua" w:hAnsi="Book Antiqua" w:cs="Times New Roman"/>
          <w:sz w:val="24"/>
          <w:szCs w:val="24"/>
        </w:rPr>
        <w:t xml:space="preserve"> root, and white peony root </w:t>
      </w:r>
      <w:r>
        <w:rPr>
          <w:rFonts w:ascii="Book Antiqua" w:hAnsi="Book Antiqua" w:cs="Times New Roman"/>
          <w:sz w:val="24"/>
          <w:szCs w:val="24"/>
        </w:rPr>
        <w:t>i</w:t>
      </w:r>
      <w:r w:rsidRPr="00663B76">
        <w:rPr>
          <w:rFonts w:ascii="Book Antiqua" w:hAnsi="Book Antiqua" w:cs="Times New Roman"/>
          <w:sz w:val="24"/>
          <w:szCs w:val="24"/>
        </w:rPr>
        <w:t xml:space="preserve">s </w:t>
      </w:r>
      <w:r w:rsidR="008623CB" w:rsidRPr="00663B76">
        <w:rPr>
          <w:rFonts w:ascii="Book Antiqua" w:hAnsi="Book Antiqua" w:cs="Times New Roman"/>
          <w:sz w:val="24"/>
          <w:szCs w:val="24"/>
        </w:rPr>
        <w:t xml:space="preserve">beneficial in regulating lipid metabolism and liver function, which </w:t>
      </w:r>
      <w:r w:rsidRPr="00663B76">
        <w:rPr>
          <w:rFonts w:ascii="Book Antiqua" w:hAnsi="Book Antiqua" w:cs="Times New Roman"/>
          <w:sz w:val="24"/>
          <w:szCs w:val="24"/>
        </w:rPr>
        <w:t>indicate</w:t>
      </w:r>
      <w:r>
        <w:rPr>
          <w:rFonts w:ascii="Book Antiqua" w:hAnsi="Book Antiqua" w:cs="Times New Roman"/>
          <w:sz w:val="24"/>
          <w:szCs w:val="24"/>
        </w:rPr>
        <w:t>s</w:t>
      </w:r>
      <w:r w:rsidRPr="00663B76">
        <w:rPr>
          <w:rFonts w:ascii="Book Antiqua" w:hAnsi="Book Antiqua" w:cs="Times New Roman"/>
          <w:sz w:val="24"/>
          <w:szCs w:val="24"/>
        </w:rPr>
        <w:t xml:space="preserve"> </w:t>
      </w:r>
      <w:r w:rsidR="008623CB" w:rsidRPr="00663B76">
        <w:rPr>
          <w:rFonts w:ascii="Book Antiqua" w:hAnsi="Book Antiqua" w:cs="Times New Roman"/>
          <w:sz w:val="24"/>
          <w:szCs w:val="24"/>
        </w:rPr>
        <w:t xml:space="preserve">that </w:t>
      </w:r>
      <w:r w:rsidR="00A804FC">
        <w:rPr>
          <w:rFonts w:ascii="Book Antiqua" w:hAnsi="Book Antiqua" w:cs="Times New Roman"/>
          <w:sz w:val="24"/>
          <w:szCs w:val="24"/>
        </w:rPr>
        <w:t>it</w:t>
      </w:r>
      <w:r w:rsidR="008623CB" w:rsidRPr="00663B76">
        <w:rPr>
          <w:rFonts w:ascii="Book Antiqua" w:hAnsi="Book Antiqua" w:cs="Times New Roman"/>
          <w:sz w:val="24"/>
          <w:szCs w:val="24"/>
        </w:rPr>
        <w:t xml:space="preserve"> ha</w:t>
      </w:r>
      <w:r w:rsidR="00A804FC">
        <w:rPr>
          <w:rFonts w:ascii="Book Antiqua" w:hAnsi="Book Antiqua" w:cs="Times New Roman"/>
          <w:sz w:val="24"/>
          <w:szCs w:val="24"/>
        </w:rPr>
        <w:t>s</w:t>
      </w:r>
      <w:r w:rsidR="008623CB" w:rsidRPr="00663B76">
        <w:rPr>
          <w:rFonts w:ascii="Book Antiqua" w:hAnsi="Book Antiqua" w:cs="Times New Roman"/>
          <w:sz w:val="24"/>
          <w:szCs w:val="24"/>
        </w:rPr>
        <w:t xml:space="preserve"> a good effect on the liver. To a certain extent, </w:t>
      </w:r>
      <w:r>
        <w:rPr>
          <w:rFonts w:ascii="Book Antiqua" w:hAnsi="Book Antiqua" w:cs="Times New Roman"/>
          <w:sz w:val="24"/>
          <w:szCs w:val="24"/>
        </w:rPr>
        <w:t xml:space="preserve">this </w:t>
      </w:r>
      <w:r w:rsidR="008623CB" w:rsidRPr="00663B76">
        <w:rPr>
          <w:rFonts w:ascii="Book Antiqua" w:hAnsi="Book Antiqua" w:cs="Times New Roman"/>
          <w:sz w:val="24"/>
          <w:szCs w:val="24"/>
        </w:rPr>
        <w:t xml:space="preserve">CHM </w:t>
      </w:r>
      <w:r w:rsidR="001E02A4">
        <w:rPr>
          <w:rFonts w:ascii="Book Antiqua" w:hAnsi="Book Antiqua" w:cs="Times New Roman"/>
          <w:sz w:val="24"/>
          <w:szCs w:val="24"/>
        </w:rPr>
        <w:t>formula</w:t>
      </w:r>
      <w:r>
        <w:rPr>
          <w:rFonts w:ascii="Book Antiqua" w:hAnsi="Book Antiqua" w:cs="Times New Roman"/>
          <w:sz w:val="24"/>
          <w:szCs w:val="24"/>
        </w:rPr>
        <w:t xml:space="preserve"> </w:t>
      </w:r>
      <w:r w:rsidR="008623CB" w:rsidRPr="00663B76">
        <w:rPr>
          <w:rFonts w:ascii="Book Antiqua" w:hAnsi="Book Antiqua" w:cs="Times New Roman"/>
          <w:sz w:val="24"/>
          <w:szCs w:val="24"/>
        </w:rPr>
        <w:t xml:space="preserve">can affect both the liver and intestine, while </w:t>
      </w:r>
      <w:r>
        <w:rPr>
          <w:rFonts w:ascii="Book Antiqua" w:hAnsi="Book Antiqua" w:cs="Times New Roman"/>
          <w:sz w:val="24"/>
          <w:szCs w:val="24"/>
        </w:rPr>
        <w:t xml:space="preserve">its </w:t>
      </w:r>
      <w:r w:rsidR="008623CB" w:rsidRPr="00663B76">
        <w:rPr>
          <w:rFonts w:ascii="Book Antiqua" w:hAnsi="Book Antiqua" w:cs="Times New Roman"/>
          <w:sz w:val="24"/>
          <w:szCs w:val="24"/>
        </w:rPr>
        <w:t>effect</w:t>
      </w:r>
      <w:r>
        <w:rPr>
          <w:rFonts w:ascii="Book Antiqua" w:hAnsi="Book Antiqua" w:cs="Times New Roman"/>
          <w:sz w:val="24"/>
          <w:szCs w:val="24"/>
        </w:rPr>
        <w:t xml:space="preserve"> </w:t>
      </w:r>
      <w:r w:rsidR="008623CB" w:rsidRPr="00663B76">
        <w:rPr>
          <w:rFonts w:ascii="Book Antiqua" w:hAnsi="Book Antiqua" w:cs="Times New Roman"/>
          <w:sz w:val="24"/>
          <w:szCs w:val="24"/>
        </w:rPr>
        <w:t xml:space="preserve">on the liver </w:t>
      </w:r>
      <w:r>
        <w:rPr>
          <w:rFonts w:ascii="Book Antiqua" w:hAnsi="Book Antiqua" w:cs="Times New Roman"/>
          <w:sz w:val="24"/>
          <w:szCs w:val="24"/>
        </w:rPr>
        <w:t>i</w:t>
      </w:r>
      <w:r w:rsidRPr="00663B76">
        <w:rPr>
          <w:rFonts w:ascii="Book Antiqua" w:hAnsi="Book Antiqua" w:cs="Times New Roman"/>
          <w:sz w:val="24"/>
          <w:szCs w:val="24"/>
        </w:rPr>
        <w:t xml:space="preserve">s </w:t>
      </w:r>
      <w:r w:rsidR="008623CB" w:rsidRPr="00663B76">
        <w:rPr>
          <w:rFonts w:ascii="Book Antiqua" w:hAnsi="Book Antiqua" w:cs="Times New Roman"/>
          <w:sz w:val="24"/>
          <w:szCs w:val="24"/>
        </w:rPr>
        <w:t xml:space="preserve">superior to </w:t>
      </w:r>
      <w:r>
        <w:rPr>
          <w:rFonts w:ascii="Book Antiqua" w:hAnsi="Book Antiqua" w:cs="Times New Roman"/>
          <w:sz w:val="24"/>
          <w:szCs w:val="24"/>
        </w:rPr>
        <w:t xml:space="preserve">that on </w:t>
      </w:r>
      <w:r w:rsidR="008623CB" w:rsidRPr="00663B76">
        <w:rPr>
          <w:rFonts w:ascii="Book Antiqua" w:hAnsi="Book Antiqua" w:cs="Times New Roman"/>
          <w:sz w:val="24"/>
          <w:szCs w:val="24"/>
        </w:rPr>
        <w:t>the intestine.</w:t>
      </w:r>
    </w:p>
    <w:p w14:paraId="196E60D1" w14:textId="77777777" w:rsidR="00496564" w:rsidRPr="00663B76" w:rsidRDefault="00496564" w:rsidP="00663B76">
      <w:pPr>
        <w:adjustRightInd w:val="0"/>
        <w:snapToGrid w:val="0"/>
        <w:spacing w:line="360" w:lineRule="auto"/>
        <w:rPr>
          <w:rFonts w:ascii="Book Antiqua" w:hAnsi="Book Antiqua" w:cs="Times New Roman"/>
          <w:sz w:val="24"/>
          <w:szCs w:val="24"/>
        </w:rPr>
      </w:pPr>
    </w:p>
    <w:p w14:paraId="3A84E3FB" w14:textId="581A07BF"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b/>
          <w:sz w:val="24"/>
          <w:szCs w:val="24"/>
        </w:rPr>
        <w:lastRenderedPageBreak/>
        <w:t>Key</w:t>
      </w:r>
      <w:r w:rsidR="004549B6" w:rsidRPr="00663B76">
        <w:rPr>
          <w:rFonts w:ascii="Book Antiqua" w:hAnsi="Book Antiqua" w:cs="Times New Roman"/>
          <w:b/>
          <w:sz w:val="24"/>
          <w:szCs w:val="24"/>
        </w:rPr>
        <w:t xml:space="preserve"> </w:t>
      </w:r>
      <w:r w:rsidRPr="00663B76">
        <w:rPr>
          <w:rFonts w:ascii="Book Antiqua" w:hAnsi="Book Antiqua" w:cs="Times New Roman"/>
          <w:b/>
          <w:sz w:val="24"/>
          <w:szCs w:val="24"/>
        </w:rPr>
        <w:t>words</w:t>
      </w:r>
      <w:r w:rsidR="004549B6" w:rsidRPr="00663B76">
        <w:rPr>
          <w:rFonts w:ascii="Book Antiqua" w:hAnsi="Book Antiqua" w:cs="Times New Roman"/>
          <w:b/>
          <w:sz w:val="24"/>
          <w:szCs w:val="24"/>
        </w:rPr>
        <w:t xml:space="preserve">: </w:t>
      </w:r>
      <w:r w:rsidRPr="00663B76">
        <w:rPr>
          <w:rFonts w:ascii="Book Antiqua" w:hAnsi="Book Antiqua" w:cs="Times New Roman"/>
          <w:sz w:val="24"/>
          <w:szCs w:val="24"/>
        </w:rPr>
        <w:t xml:space="preserve">Non-alcoholic fatty liver disease; Chinese herbal medicine; </w:t>
      </w:r>
      <w:r w:rsidR="004549B6" w:rsidRPr="00663B76">
        <w:rPr>
          <w:rFonts w:ascii="Book Antiqua" w:hAnsi="Book Antiqua" w:cs="Times New Roman"/>
          <w:sz w:val="24"/>
          <w:szCs w:val="24"/>
        </w:rPr>
        <w:t>L</w:t>
      </w:r>
      <w:r w:rsidRPr="00663B76">
        <w:rPr>
          <w:rFonts w:ascii="Book Antiqua" w:hAnsi="Book Antiqua" w:cs="Times New Roman"/>
          <w:sz w:val="24"/>
          <w:szCs w:val="24"/>
        </w:rPr>
        <w:t>iver function</w:t>
      </w:r>
      <w:r w:rsidR="004549B6" w:rsidRPr="00663B76">
        <w:rPr>
          <w:rFonts w:ascii="Book Antiqua" w:hAnsi="Book Antiqua" w:cs="Times New Roman"/>
          <w:sz w:val="24"/>
          <w:szCs w:val="24"/>
        </w:rPr>
        <w:t>;</w:t>
      </w:r>
      <w:r w:rsidRPr="00663B76">
        <w:rPr>
          <w:rFonts w:ascii="Book Antiqua" w:hAnsi="Book Antiqua" w:cs="Times New Roman"/>
          <w:sz w:val="24"/>
          <w:szCs w:val="24"/>
        </w:rPr>
        <w:t xml:space="preserve"> </w:t>
      </w:r>
      <w:r w:rsidR="004549B6" w:rsidRPr="00663B76">
        <w:rPr>
          <w:rFonts w:ascii="Book Antiqua" w:hAnsi="Book Antiqua" w:cs="Times New Roman"/>
          <w:sz w:val="24"/>
          <w:szCs w:val="24"/>
        </w:rPr>
        <w:t>I</w:t>
      </w:r>
      <w:r w:rsidRPr="00663B76">
        <w:rPr>
          <w:rFonts w:ascii="Book Antiqua" w:hAnsi="Book Antiqua" w:cs="Times New Roman"/>
          <w:sz w:val="24"/>
          <w:szCs w:val="24"/>
        </w:rPr>
        <w:t>ntestinal</w:t>
      </w:r>
      <w:r w:rsidR="006F2577" w:rsidRPr="00663B76">
        <w:rPr>
          <w:rFonts w:ascii="Book Antiqua" w:hAnsi="Book Antiqua" w:cs="Times New Roman"/>
          <w:sz w:val="24"/>
          <w:szCs w:val="24"/>
        </w:rPr>
        <w:t>-hepatic axis</w:t>
      </w:r>
    </w:p>
    <w:bookmarkEnd w:id="50"/>
    <w:bookmarkEnd w:id="51"/>
    <w:p w14:paraId="172AD48D" w14:textId="77777777" w:rsidR="001D4C03" w:rsidRPr="00663B76" w:rsidRDefault="001D4C03" w:rsidP="00663B76">
      <w:pPr>
        <w:adjustRightInd w:val="0"/>
        <w:snapToGrid w:val="0"/>
        <w:spacing w:line="360" w:lineRule="auto"/>
        <w:rPr>
          <w:rFonts w:ascii="Book Antiqua" w:hAnsi="Book Antiqua" w:cs="Times New Roman"/>
          <w:sz w:val="24"/>
          <w:szCs w:val="24"/>
        </w:rPr>
      </w:pPr>
    </w:p>
    <w:p w14:paraId="3A6A6828" w14:textId="77777777" w:rsidR="006F2577" w:rsidRPr="00663B76" w:rsidRDefault="006F2577" w:rsidP="00663B76">
      <w:pPr>
        <w:widowControl/>
        <w:adjustRightInd w:val="0"/>
        <w:snapToGrid w:val="0"/>
        <w:spacing w:line="360" w:lineRule="auto"/>
        <w:rPr>
          <w:rFonts w:ascii="Book Antiqua" w:eastAsia="MS Mincho" w:hAnsi="Book Antiqua" w:cs="Times New Roman"/>
          <w:bCs/>
          <w:kern w:val="0"/>
          <w:sz w:val="24"/>
          <w:szCs w:val="24"/>
          <w:lang w:eastAsia="en-US"/>
        </w:rPr>
      </w:pPr>
      <w:bookmarkStart w:id="52" w:name="_Hlk5627428"/>
      <w:proofErr w:type="gramStart"/>
      <w:r w:rsidRPr="00663B76">
        <w:rPr>
          <w:rFonts w:ascii="Book Antiqua" w:eastAsia="宋体" w:hAnsi="Book Antiqua" w:cs="Times New Roman"/>
          <w:b/>
          <w:kern w:val="0"/>
          <w:sz w:val="24"/>
          <w:szCs w:val="24"/>
        </w:rPr>
        <w:t>© The Author(s) 2019.</w:t>
      </w:r>
      <w:proofErr w:type="gramEnd"/>
      <w:r w:rsidRPr="00663B76">
        <w:rPr>
          <w:rFonts w:ascii="Book Antiqua" w:eastAsia="宋体" w:hAnsi="Book Antiqua" w:cs="Times New Roman"/>
          <w:b/>
          <w:kern w:val="0"/>
          <w:sz w:val="24"/>
          <w:szCs w:val="24"/>
        </w:rPr>
        <w:t xml:space="preserve"> </w:t>
      </w:r>
      <w:proofErr w:type="gramStart"/>
      <w:r w:rsidRPr="00663B76">
        <w:rPr>
          <w:rFonts w:ascii="Book Antiqua" w:eastAsia="宋体" w:hAnsi="Book Antiqua" w:cs="Times New Roman"/>
          <w:bCs/>
          <w:kern w:val="0"/>
          <w:sz w:val="24"/>
          <w:szCs w:val="24"/>
        </w:rPr>
        <w:t xml:space="preserve">Published by </w:t>
      </w:r>
      <w:proofErr w:type="spellStart"/>
      <w:r w:rsidRPr="00663B76">
        <w:rPr>
          <w:rFonts w:ascii="Book Antiqua" w:eastAsia="宋体" w:hAnsi="Book Antiqua" w:cs="Times New Roman"/>
          <w:bCs/>
          <w:kern w:val="0"/>
          <w:sz w:val="24"/>
          <w:szCs w:val="24"/>
        </w:rPr>
        <w:t>Baishideng</w:t>
      </w:r>
      <w:proofErr w:type="spellEnd"/>
      <w:r w:rsidRPr="00663B76">
        <w:rPr>
          <w:rFonts w:ascii="Book Antiqua" w:eastAsia="宋体" w:hAnsi="Book Antiqua" w:cs="Times New Roman"/>
          <w:bCs/>
          <w:kern w:val="0"/>
          <w:sz w:val="24"/>
          <w:szCs w:val="24"/>
        </w:rPr>
        <w:t xml:space="preserve"> Publishing Group Inc.</w:t>
      </w:r>
      <w:proofErr w:type="gramEnd"/>
      <w:r w:rsidRPr="00663B76">
        <w:rPr>
          <w:rFonts w:ascii="Book Antiqua" w:eastAsia="宋体" w:hAnsi="Book Antiqua" w:cs="Times New Roman"/>
          <w:bCs/>
          <w:kern w:val="0"/>
          <w:sz w:val="24"/>
          <w:szCs w:val="24"/>
        </w:rPr>
        <w:t xml:space="preserve"> All rights reserved.</w:t>
      </w:r>
    </w:p>
    <w:p w14:paraId="605925A3" w14:textId="77777777" w:rsidR="006F2577" w:rsidRPr="00663B76" w:rsidRDefault="006F2577" w:rsidP="00663B76">
      <w:pPr>
        <w:adjustRightInd w:val="0"/>
        <w:snapToGrid w:val="0"/>
        <w:spacing w:line="360" w:lineRule="auto"/>
        <w:rPr>
          <w:rFonts w:ascii="Book Antiqua" w:eastAsia="Arial Unicode MS" w:hAnsi="Book Antiqua" w:cs="Times New Roman"/>
          <w:b/>
          <w:sz w:val="24"/>
          <w:szCs w:val="24"/>
        </w:rPr>
      </w:pPr>
    </w:p>
    <w:p w14:paraId="64C53AF3" w14:textId="534FBCBF" w:rsidR="005D4601" w:rsidRPr="00663B76" w:rsidRDefault="00496564" w:rsidP="00663B76">
      <w:pPr>
        <w:adjustRightInd w:val="0"/>
        <w:snapToGrid w:val="0"/>
        <w:spacing w:line="360" w:lineRule="auto"/>
        <w:rPr>
          <w:rFonts w:ascii="Book Antiqua" w:hAnsi="Book Antiqua" w:cs="Times New Roman"/>
          <w:sz w:val="24"/>
          <w:szCs w:val="24"/>
        </w:rPr>
      </w:pPr>
      <w:r w:rsidRPr="00663B76">
        <w:rPr>
          <w:rFonts w:ascii="Book Antiqua" w:eastAsia="Arial Unicode MS" w:hAnsi="Book Antiqua" w:cs="Times New Roman"/>
          <w:b/>
          <w:sz w:val="24"/>
          <w:szCs w:val="24"/>
        </w:rPr>
        <w:t xml:space="preserve">Core tip: </w:t>
      </w:r>
      <w:r w:rsidR="00F3698E" w:rsidRPr="00663B76">
        <w:rPr>
          <w:rFonts w:ascii="Book Antiqua" w:hAnsi="Book Antiqua" w:cs="Times New Roman"/>
          <w:sz w:val="24"/>
          <w:szCs w:val="24"/>
        </w:rPr>
        <w:t xml:space="preserve">Based on the previous study about </w:t>
      </w:r>
      <w:r w:rsidR="004027B0">
        <w:rPr>
          <w:rFonts w:ascii="Book Antiqua" w:hAnsi="Book Antiqua" w:cs="Times New Roman"/>
          <w:sz w:val="24"/>
          <w:szCs w:val="24"/>
        </w:rPr>
        <w:t xml:space="preserve">the </w:t>
      </w:r>
      <w:r w:rsidR="00F3698E" w:rsidRPr="00663B76">
        <w:rPr>
          <w:rFonts w:ascii="Book Antiqua" w:hAnsi="Book Antiqua" w:cs="Times New Roman"/>
          <w:sz w:val="24"/>
          <w:szCs w:val="24"/>
        </w:rPr>
        <w:t xml:space="preserve">“intestinal-hepatic axis”, we hypothesized that the effect of Chinese herbal medicine </w:t>
      </w:r>
      <w:r w:rsidR="00B105C3" w:rsidRPr="00663B76">
        <w:rPr>
          <w:rFonts w:ascii="Book Antiqua" w:hAnsi="Book Antiqua" w:cs="Times New Roman"/>
          <w:sz w:val="24"/>
          <w:szCs w:val="24"/>
        </w:rPr>
        <w:t>(</w:t>
      </w:r>
      <w:bookmarkStart w:id="53" w:name="_Hlk13675740"/>
      <w:r w:rsidR="00B105C3" w:rsidRPr="00663B76">
        <w:rPr>
          <w:rFonts w:ascii="Book Antiqua" w:hAnsi="Book Antiqua" w:cs="Times New Roman"/>
          <w:sz w:val="24"/>
          <w:szCs w:val="24"/>
        </w:rPr>
        <w:t>CHM</w:t>
      </w:r>
      <w:bookmarkEnd w:id="53"/>
      <w:r w:rsidR="00B105C3" w:rsidRPr="00663B76">
        <w:rPr>
          <w:rFonts w:ascii="Book Antiqua" w:hAnsi="Book Antiqua" w:cs="Times New Roman"/>
          <w:sz w:val="24"/>
          <w:szCs w:val="24"/>
        </w:rPr>
        <w:t xml:space="preserve">) </w:t>
      </w:r>
      <w:r w:rsidR="00F3698E" w:rsidRPr="00663B76">
        <w:rPr>
          <w:rFonts w:ascii="Book Antiqua" w:hAnsi="Book Antiqua" w:cs="Times New Roman"/>
          <w:sz w:val="24"/>
          <w:szCs w:val="24"/>
        </w:rPr>
        <w:t xml:space="preserve">on </w:t>
      </w:r>
      <w:r w:rsidR="006F2577" w:rsidRPr="00663B76">
        <w:rPr>
          <w:rFonts w:ascii="Book Antiqua" w:hAnsi="Book Antiqua" w:cs="Times New Roman"/>
          <w:bCs/>
          <w:sz w:val="24"/>
          <w:szCs w:val="24"/>
        </w:rPr>
        <w:t>non-alcoholic fatty liver disease</w:t>
      </w:r>
      <w:r w:rsidR="00F3698E" w:rsidRPr="00663B76">
        <w:rPr>
          <w:rFonts w:ascii="Book Antiqua" w:hAnsi="Book Antiqua" w:cs="Times New Roman"/>
          <w:sz w:val="24"/>
          <w:szCs w:val="24"/>
        </w:rPr>
        <w:t xml:space="preserve"> </w:t>
      </w:r>
      <w:r w:rsidR="004027B0">
        <w:rPr>
          <w:rFonts w:ascii="Book Antiqua" w:hAnsi="Book Antiqua" w:cs="Times New Roman"/>
          <w:sz w:val="24"/>
          <w:szCs w:val="24"/>
        </w:rPr>
        <w:t xml:space="preserve">is achieved </w:t>
      </w:r>
      <w:r w:rsidR="00F3698E" w:rsidRPr="00663B76">
        <w:rPr>
          <w:rFonts w:ascii="Book Antiqua" w:hAnsi="Book Antiqua" w:cs="Times New Roman"/>
          <w:sz w:val="24"/>
          <w:szCs w:val="24"/>
        </w:rPr>
        <w:t xml:space="preserve">by regulating the liver and intestine. In this study, we </w:t>
      </w:r>
      <w:r w:rsidR="004027B0">
        <w:rPr>
          <w:rFonts w:ascii="Book Antiqua" w:hAnsi="Book Antiqua" w:cs="Times New Roman"/>
          <w:sz w:val="24"/>
          <w:szCs w:val="24"/>
        </w:rPr>
        <w:t>found</w:t>
      </w:r>
      <w:r w:rsidR="004027B0" w:rsidRPr="00663B76">
        <w:rPr>
          <w:rFonts w:ascii="Book Antiqua" w:hAnsi="Book Antiqua" w:cs="Times New Roman"/>
          <w:sz w:val="24"/>
          <w:szCs w:val="24"/>
        </w:rPr>
        <w:t xml:space="preserve"> th</w:t>
      </w:r>
      <w:r w:rsidR="004027B0">
        <w:rPr>
          <w:rFonts w:ascii="Book Antiqua" w:hAnsi="Book Antiqua" w:cs="Times New Roman"/>
          <w:sz w:val="24"/>
          <w:szCs w:val="24"/>
        </w:rPr>
        <w:t xml:space="preserve">at a </w:t>
      </w:r>
      <w:r w:rsidR="00B105C3" w:rsidRPr="00663B76">
        <w:rPr>
          <w:rFonts w:ascii="Book Antiqua" w:hAnsi="Book Antiqua" w:cs="Times New Roman"/>
          <w:sz w:val="24"/>
          <w:szCs w:val="24"/>
        </w:rPr>
        <w:t>CHM</w:t>
      </w:r>
      <w:r w:rsidR="004027B0">
        <w:rPr>
          <w:rFonts w:ascii="Book Antiqua" w:hAnsi="Book Antiqua" w:cs="Times New Roman"/>
          <w:sz w:val="24"/>
          <w:szCs w:val="24"/>
        </w:rPr>
        <w:t xml:space="preserve"> </w:t>
      </w:r>
      <w:r w:rsidR="001E02A4">
        <w:rPr>
          <w:rFonts w:ascii="Book Antiqua" w:hAnsi="Book Antiqua" w:cs="Times New Roman"/>
          <w:sz w:val="24"/>
          <w:szCs w:val="24"/>
        </w:rPr>
        <w:t>formula</w:t>
      </w:r>
      <w:r w:rsidR="00B105C3" w:rsidRPr="00663B76">
        <w:rPr>
          <w:rFonts w:ascii="Book Antiqua" w:hAnsi="Book Antiqua" w:cs="Times New Roman"/>
          <w:sz w:val="24"/>
          <w:szCs w:val="24"/>
        </w:rPr>
        <w:t xml:space="preserve"> </w:t>
      </w:r>
      <w:r w:rsidR="004027B0">
        <w:rPr>
          <w:rFonts w:ascii="Book Antiqua" w:hAnsi="Book Antiqua" w:cs="Times New Roman"/>
          <w:sz w:val="24"/>
          <w:szCs w:val="24"/>
        </w:rPr>
        <w:t xml:space="preserve">(a </w:t>
      </w:r>
      <w:r w:rsidR="004027B0" w:rsidRPr="00663B76">
        <w:rPr>
          <w:rFonts w:ascii="Book Antiqua" w:hAnsi="Book Antiqua" w:cs="Times New Roman"/>
          <w:sz w:val="24"/>
          <w:szCs w:val="24"/>
        </w:rPr>
        <w:t xml:space="preserve">decoction of </w:t>
      </w:r>
      <w:proofErr w:type="spellStart"/>
      <w:r w:rsidR="005D4601" w:rsidRPr="00663B76">
        <w:rPr>
          <w:rFonts w:ascii="Book Antiqua" w:hAnsi="Book Antiqua" w:cs="Times New Roman"/>
          <w:sz w:val="24"/>
          <w:szCs w:val="24"/>
        </w:rPr>
        <w:t>thorowax</w:t>
      </w:r>
      <w:proofErr w:type="spellEnd"/>
      <w:r w:rsidR="005D4601" w:rsidRPr="00663B76">
        <w:rPr>
          <w:rFonts w:ascii="Book Antiqua" w:hAnsi="Book Antiqua" w:cs="Times New Roman"/>
          <w:sz w:val="24"/>
          <w:szCs w:val="24"/>
        </w:rPr>
        <w:t xml:space="preserve"> root, </w:t>
      </w:r>
      <w:proofErr w:type="spellStart"/>
      <w:r w:rsidR="005D4601" w:rsidRPr="00663B76">
        <w:rPr>
          <w:rFonts w:ascii="Book Antiqua" w:hAnsi="Book Antiqua" w:cs="Times New Roman"/>
          <w:sz w:val="24"/>
          <w:szCs w:val="24"/>
        </w:rPr>
        <w:t>scutellaria</w:t>
      </w:r>
      <w:proofErr w:type="spellEnd"/>
      <w:r w:rsidR="005D4601" w:rsidRPr="00663B76">
        <w:rPr>
          <w:rFonts w:ascii="Book Antiqua" w:hAnsi="Book Antiqua" w:cs="Times New Roman"/>
          <w:sz w:val="24"/>
          <w:szCs w:val="24"/>
        </w:rPr>
        <w:t xml:space="preserve"> root, and white peony root</w:t>
      </w:r>
      <w:r w:rsidR="004027B0">
        <w:rPr>
          <w:rFonts w:ascii="Book Antiqua" w:hAnsi="Book Antiqua" w:cs="Times New Roman"/>
          <w:sz w:val="24"/>
          <w:szCs w:val="24"/>
        </w:rPr>
        <w:t>)</w:t>
      </w:r>
      <w:r w:rsidR="005D4601" w:rsidRPr="00663B76">
        <w:rPr>
          <w:rFonts w:ascii="Book Antiqua" w:hAnsi="Book Antiqua" w:cs="Times New Roman"/>
          <w:sz w:val="24"/>
          <w:szCs w:val="24"/>
        </w:rPr>
        <w:t xml:space="preserve"> had </w:t>
      </w:r>
      <w:r w:rsidR="004027B0">
        <w:rPr>
          <w:rFonts w:ascii="Book Antiqua" w:hAnsi="Book Antiqua" w:cs="Times New Roman"/>
          <w:sz w:val="24"/>
          <w:szCs w:val="24"/>
        </w:rPr>
        <w:t xml:space="preserve">a </w:t>
      </w:r>
      <w:r w:rsidR="005D4601" w:rsidRPr="00663B76">
        <w:rPr>
          <w:rFonts w:ascii="Book Antiqua" w:hAnsi="Book Antiqua" w:cs="Times New Roman"/>
          <w:sz w:val="24"/>
          <w:szCs w:val="24"/>
        </w:rPr>
        <w:t xml:space="preserve">good effect </w:t>
      </w:r>
      <w:r w:rsidR="004027B0">
        <w:rPr>
          <w:rFonts w:ascii="Book Antiqua" w:hAnsi="Book Antiqua" w:cs="Times New Roman"/>
          <w:sz w:val="24"/>
          <w:szCs w:val="24"/>
        </w:rPr>
        <w:t>i</w:t>
      </w:r>
      <w:r w:rsidR="004027B0" w:rsidRPr="00663B76">
        <w:rPr>
          <w:rFonts w:ascii="Book Antiqua" w:hAnsi="Book Antiqua" w:cs="Times New Roman"/>
          <w:sz w:val="24"/>
          <w:szCs w:val="24"/>
        </w:rPr>
        <w:t xml:space="preserve">n </w:t>
      </w:r>
      <w:r w:rsidR="005D4601" w:rsidRPr="00663B76">
        <w:rPr>
          <w:rFonts w:ascii="Book Antiqua" w:hAnsi="Book Antiqua" w:cs="Times New Roman"/>
          <w:sz w:val="24"/>
          <w:szCs w:val="24"/>
        </w:rPr>
        <w:t xml:space="preserve">regulating lipid metabolism and liver function, which suggested its ability to regulate the liver. To a certain extent, it also had a regulatory effect on the intestinal mucosal barrier. Our study demonstrated that </w:t>
      </w:r>
      <w:r w:rsidR="004027B0">
        <w:rPr>
          <w:rFonts w:ascii="Book Antiqua" w:hAnsi="Book Antiqua" w:cs="Times New Roman"/>
          <w:sz w:val="24"/>
          <w:szCs w:val="24"/>
        </w:rPr>
        <w:t xml:space="preserve">the </w:t>
      </w:r>
      <w:r w:rsidR="002E1CED" w:rsidRPr="00663B76">
        <w:rPr>
          <w:rFonts w:ascii="Book Antiqua" w:hAnsi="Book Antiqua" w:cs="Times New Roman"/>
          <w:sz w:val="24"/>
          <w:szCs w:val="24"/>
        </w:rPr>
        <w:t xml:space="preserve">CHM </w:t>
      </w:r>
      <w:r w:rsidR="001E02A4">
        <w:rPr>
          <w:rFonts w:ascii="Book Antiqua" w:hAnsi="Book Antiqua" w:cs="Times New Roman"/>
          <w:sz w:val="24"/>
          <w:szCs w:val="24"/>
        </w:rPr>
        <w:t>formula</w:t>
      </w:r>
      <w:r w:rsidR="004027B0">
        <w:rPr>
          <w:rFonts w:ascii="Book Antiqua" w:hAnsi="Book Antiqua" w:cs="Times New Roman"/>
          <w:sz w:val="24"/>
          <w:szCs w:val="24"/>
        </w:rPr>
        <w:t xml:space="preserve"> </w:t>
      </w:r>
      <w:r w:rsidR="002E1CED" w:rsidRPr="00663B76">
        <w:rPr>
          <w:rFonts w:ascii="Book Antiqua" w:hAnsi="Book Antiqua" w:cs="Times New Roman"/>
          <w:sz w:val="24"/>
          <w:szCs w:val="24"/>
        </w:rPr>
        <w:t xml:space="preserve">can affect both the liver and intestine, while </w:t>
      </w:r>
      <w:r w:rsidR="004027B0">
        <w:rPr>
          <w:rFonts w:ascii="Book Antiqua" w:hAnsi="Book Antiqua" w:cs="Times New Roman"/>
          <w:sz w:val="24"/>
          <w:szCs w:val="24"/>
        </w:rPr>
        <w:t>its</w:t>
      </w:r>
      <w:r w:rsidR="004027B0" w:rsidRPr="00663B76">
        <w:rPr>
          <w:rFonts w:ascii="Book Antiqua" w:hAnsi="Book Antiqua" w:cs="Times New Roman"/>
          <w:sz w:val="24"/>
          <w:szCs w:val="24"/>
        </w:rPr>
        <w:t xml:space="preserve"> </w:t>
      </w:r>
      <w:r w:rsidR="002E1CED" w:rsidRPr="00663B76">
        <w:rPr>
          <w:rFonts w:ascii="Book Antiqua" w:hAnsi="Book Antiqua" w:cs="Times New Roman"/>
          <w:sz w:val="24"/>
          <w:szCs w:val="24"/>
        </w:rPr>
        <w:t>effect</w:t>
      </w:r>
      <w:r w:rsidR="004027B0">
        <w:rPr>
          <w:rFonts w:ascii="Book Antiqua" w:hAnsi="Book Antiqua" w:cs="Times New Roman"/>
          <w:sz w:val="24"/>
          <w:szCs w:val="24"/>
        </w:rPr>
        <w:t xml:space="preserve"> </w:t>
      </w:r>
      <w:r w:rsidR="002E1CED" w:rsidRPr="00663B76">
        <w:rPr>
          <w:rFonts w:ascii="Book Antiqua" w:hAnsi="Book Antiqua" w:cs="Times New Roman"/>
          <w:sz w:val="24"/>
          <w:szCs w:val="24"/>
        </w:rPr>
        <w:t xml:space="preserve">on the liver </w:t>
      </w:r>
      <w:r w:rsidR="004027B0">
        <w:rPr>
          <w:rFonts w:ascii="Book Antiqua" w:hAnsi="Book Antiqua" w:cs="Times New Roman"/>
          <w:sz w:val="24"/>
          <w:szCs w:val="24"/>
        </w:rPr>
        <w:t>i</w:t>
      </w:r>
      <w:r w:rsidR="004027B0" w:rsidRPr="00663B76">
        <w:rPr>
          <w:rFonts w:ascii="Book Antiqua" w:hAnsi="Book Antiqua" w:cs="Times New Roman"/>
          <w:sz w:val="24"/>
          <w:szCs w:val="24"/>
        </w:rPr>
        <w:t xml:space="preserve">s </w:t>
      </w:r>
      <w:r w:rsidR="002E1CED" w:rsidRPr="00663B76">
        <w:rPr>
          <w:rFonts w:ascii="Book Antiqua" w:hAnsi="Book Antiqua" w:cs="Times New Roman"/>
          <w:sz w:val="24"/>
          <w:szCs w:val="24"/>
        </w:rPr>
        <w:t>superior to</w:t>
      </w:r>
      <w:r w:rsidR="004027B0">
        <w:rPr>
          <w:rFonts w:ascii="Book Antiqua" w:hAnsi="Book Antiqua" w:cs="Times New Roman"/>
          <w:sz w:val="24"/>
          <w:szCs w:val="24"/>
        </w:rPr>
        <w:t xml:space="preserve"> that on</w:t>
      </w:r>
      <w:r w:rsidR="002E1CED" w:rsidRPr="00663B76">
        <w:rPr>
          <w:rFonts w:ascii="Book Antiqua" w:hAnsi="Book Antiqua" w:cs="Times New Roman"/>
          <w:sz w:val="24"/>
          <w:szCs w:val="24"/>
        </w:rPr>
        <w:t xml:space="preserve"> the intestine.</w:t>
      </w:r>
    </w:p>
    <w:p w14:paraId="7E0D6FE8" w14:textId="108CC241" w:rsidR="009243C3" w:rsidRPr="00663B76" w:rsidRDefault="009243C3" w:rsidP="00663B76">
      <w:pPr>
        <w:adjustRightInd w:val="0"/>
        <w:snapToGrid w:val="0"/>
        <w:spacing w:line="360" w:lineRule="auto"/>
        <w:rPr>
          <w:rFonts w:ascii="Book Antiqua" w:hAnsi="Book Antiqua" w:cs="Times New Roman"/>
          <w:sz w:val="24"/>
          <w:szCs w:val="24"/>
        </w:rPr>
      </w:pPr>
    </w:p>
    <w:p w14:paraId="766B75A1" w14:textId="160A82AC" w:rsidR="00FC4B60" w:rsidRDefault="009243C3" w:rsidP="00FC4B60">
      <w:pPr>
        <w:spacing w:line="360" w:lineRule="auto"/>
        <w:rPr>
          <w:rFonts w:ascii="Book Antiqua" w:hAnsi="Book Antiqua" w:cs="Times New Roman" w:hint="eastAsia"/>
          <w:bCs/>
          <w:iCs/>
          <w:sz w:val="24"/>
          <w:szCs w:val="24"/>
        </w:rPr>
      </w:pPr>
      <w:r w:rsidRPr="00663B76">
        <w:rPr>
          <w:rFonts w:ascii="Book Antiqua" w:eastAsia="Arial Unicode MS" w:hAnsi="Book Antiqua" w:cs="Times New Roman"/>
          <w:bCs/>
          <w:sz w:val="24"/>
          <w:szCs w:val="24"/>
        </w:rPr>
        <w:t xml:space="preserve">Yang JM, Sun Y, Wang M, Zhang XL, Zhang SJ, </w:t>
      </w:r>
      <w:proofErr w:type="spellStart"/>
      <w:r w:rsidRPr="00663B76">
        <w:rPr>
          <w:rFonts w:ascii="Book Antiqua" w:eastAsia="Arial Unicode MS" w:hAnsi="Book Antiqua" w:cs="Times New Roman"/>
          <w:bCs/>
          <w:sz w:val="24"/>
          <w:szCs w:val="24"/>
        </w:rPr>
        <w:t>Gao</w:t>
      </w:r>
      <w:proofErr w:type="spellEnd"/>
      <w:r w:rsidRPr="00663B76">
        <w:rPr>
          <w:rFonts w:ascii="Book Antiqua" w:eastAsia="Arial Unicode MS" w:hAnsi="Book Antiqua" w:cs="Times New Roman"/>
          <w:bCs/>
          <w:sz w:val="24"/>
          <w:szCs w:val="24"/>
        </w:rPr>
        <w:t xml:space="preserve"> YS, Chen L, Wu MY, Zhou L, Zhou YM, Wang Y, </w:t>
      </w:r>
      <w:proofErr w:type="spellStart"/>
      <w:r w:rsidRPr="00663B76">
        <w:rPr>
          <w:rFonts w:ascii="Book Antiqua" w:eastAsia="Arial Unicode MS" w:hAnsi="Book Antiqua" w:cs="Times New Roman"/>
          <w:bCs/>
          <w:sz w:val="24"/>
          <w:szCs w:val="24"/>
        </w:rPr>
        <w:t>Zheng</w:t>
      </w:r>
      <w:proofErr w:type="spellEnd"/>
      <w:r w:rsidRPr="00663B76">
        <w:rPr>
          <w:rFonts w:ascii="Book Antiqua" w:eastAsia="Arial Unicode MS" w:hAnsi="Book Antiqua" w:cs="Times New Roman"/>
          <w:bCs/>
          <w:sz w:val="24"/>
          <w:szCs w:val="24"/>
        </w:rPr>
        <w:t xml:space="preserve"> FJ, Li YH.</w:t>
      </w:r>
      <w:r w:rsidRPr="00663B76">
        <w:rPr>
          <w:rFonts w:ascii="Book Antiqua" w:hAnsi="Book Antiqua" w:cs="Times New Roman"/>
          <w:bCs/>
          <w:sz w:val="24"/>
          <w:szCs w:val="24"/>
        </w:rPr>
        <w:t xml:space="preserve"> </w:t>
      </w:r>
      <w:proofErr w:type="gramStart"/>
      <w:r w:rsidRPr="00663B76">
        <w:rPr>
          <w:rFonts w:ascii="Book Antiqua" w:eastAsia="Arial Unicode MS" w:hAnsi="Book Antiqua" w:cs="Times New Roman"/>
          <w:bCs/>
          <w:sz w:val="24"/>
          <w:szCs w:val="24"/>
        </w:rPr>
        <w:t xml:space="preserve">Regulatory effect of </w:t>
      </w:r>
      <w:r w:rsidR="004027B0">
        <w:rPr>
          <w:rFonts w:ascii="Book Antiqua" w:eastAsia="Arial Unicode MS" w:hAnsi="Book Antiqua" w:cs="Times New Roman"/>
          <w:bCs/>
          <w:sz w:val="24"/>
          <w:szCs w:val="24"/>
        </w:rPr>
        <w:t xml:space="preserve">a </w:t>
      </w:r>
      <w:r w:rsidRPr="00663B76">
        <w:rPr>
          <w:rFonts w:ascii="Book Antiqua" w:eastAsia="Arial Unicode MS" w:hAnsi="Book Antiqua" w:cs="Times New Roman"/>
          <w:bCs/>
          <w:sz w:val="24"/>
          <w:szCs w:val="24"/>
        </w:rPr>
        <w:t xml:space="preserve">Chinese herbal medicine </w:t>
      </w:r>
      <w:r w:rsidR="001E02A4">
        <w:rPr>
          <w:rFonts w:ascii="Book Antiqua" w:eastAsia="Arial Unicode MS" w:hAnsi="Book Antiqua" w:cs="Times New Roman"/>
          <w:bCs/>
          <w:sz w:val="24"/>
          <w:szCs w:val="24"/>
        </w:rPr>
        <w:t>formula</w:t>
      </w:r>
      <w:r w:rsidR="004027B0">
        <w:rPr>
          <w:rFonts w:ascii="Book Antiqua" w:eastAsia="Arial Unicode MS" w:hAnsi="Book Antiqua" w:cs="Times New Roman"/>
          <w:bCs/>
          <w:sz w:val="24"/>
          <w:szCs w:val="24"/>
        </w:rPr>
        <w:t xml:space="preserve"> </w:t>
      </w:r>
      <w:r w:rsidRPr="00663B76">
        <w:rPr>
          <w:rFonts w:ascii="Book Antiqua" w:eastAsia="Arial Unicode MS" w:hAnsi="Book Antiqua" w:cs="Times New Roman"/>
          <w:bCs/>
          <w:sz w:val="24"/>
          <w:szCs w:val="24"/>
        </w:rPr>
        <w:t>on non-alcoholic fatty liver disease</w:t>
      </w:r>
      <w:r w:rsidRPr="00663B76">
        <w:rPr>
          <w:rFonts w:ascii="Book Antiqua" w:eastAsia="MS Mincho" w:hAnsi="Book Antiqua" w:cs="Times New Roman"/>
          <w:kern w:val="0"/>
          <w:sz w:val="24"/>
          <w:szCs w:val="24"/>
          <w:lang w:eastAsia="en-US"/>
        </w:rPr>
        <w:t>.</w:t>
      </w:r>
      <w:proofErr w:type="gramEnd"/>
      <w:r w:rsidRPr="00663B76">
        <w:rPr>
          <w:rFonts w:ascii="Book Antiqua" w:eastAsia="MS Mincho" w:hAnsi="Book Antiqua" w:cs="Times New Roman"/>
          <w:kern w:val="0"/>
          <w:sz w:val="24"/>
          <w:szCs w:val="24"/>
          <w:lang w:eastAsia="en-US"/>
        </w:rPr>
        <w:t xml:space="preserve"> </w:t>
      </w:r>
      <w:r w:rsidRPr="00663B76">
        <w:rPr>
          <w:rFonts w:ascii="Book Antiqua" w:eastAsia="MS Mincho" w:hAnsi="Book Antiqua" w:cs="Times New Roman"/>
          <w:i/>
          <w:kern w:val="0"/>
          <w:sz w:val="24"/>
          <w:szCs w:val="24"/>
          <w:lang w:eastAsia="en-US"/>
        </w:rPr>
        <w:t xml:space="preserve">World J </w:t>
      </w:r>
      <w:proofErr w:type="spellStart"/>
      <w:r w:rsidRPr="00663B76">
        <w:rPr>
          <w:rFonts w:ascii="Book Antiqua" w:eastAsia="MS Mincho" w:hAnsi="Book Antiqua" w:cs="Times New Roman"/>
          <w:i/>
          <w:kern w:val="0"/>
          <w:sz w:val="24"/>
          <w:szCs w:val="24"/>
          <w:lang w:eastAsia="en-US"/>
        </w:rPr>
        <w:t>Gastroenterol</w:t>
      </w:r>
      <w:proofErr w:type="spellEnd"/>
      <w:r w:rsidRPr="00663B76">
        <w:rPr>
          <w:rFonts w:ascii="Book Antiqua" w:eastAsia="MS Mincho" w:hAnsi="Book Antiqua" w:cs="Times New Roman"/>
          <w:i/>
          <w:kern w:val="0"/>
          <w:sz w:val="24"/>
          <w:szCs w:val="24"/>
          <w:lang w:eastAsia="en-US"/>
        </w:rPr>
        <w:t xml:space="preserve"> </w:t>
      </w:r>
      <w:bookmarkStart w:id="54" w:name="_GoBack"/>
      <w:r w:rsidR="00FC4B60" w:rsidRPr="00E77710">
        <w:rPr>
          <w:rFonts w:ascii="Book Antiqua" w:hAnsi="Book Antiqua" w:cs="Times New Roman"/>
          <w:bCs/>
          <w:iCs/>
          <w:sz w:val="24"/>
          <w:szCs w:val="24"/>
        </w:rPr>
        <w:t xml:space="preserve">2019; 25(34): </w:t>
      </w:r>
      <w:r w:rsidR="00FC4B60">
        <w:rPr>
          <w:rFonts w:ascii="Book Antiqua" w:hAnsi="Book Antiqua" w:cs="Times New Roman" w:hint="eastAsia"/>
          <w:bCs/>
          <w:iCs/>
          <w:sz w:val="24"/>
          <w:szCs w:val="24"/>
        </w:rPr>
        <w:t>5</w:t>
      </w:r>
      <w:r w:rsidR="00FC4B60">
        <w:rPr>
          <w:rFonts w:ascii="Book Antiqua" w:hAnsi="Book Antiqua" w:cs="Times New Roman" w:hint="eastAsia"/>
          <w:bCs/>
          <w:iCs/>
          <w:sz w:val="24"/>
          <w:szCs w:val="24"/>
        </w:rPr>
        <w:t>105</w:t>
      </w:r>
      <w:r w:rsidR="00FC4B60" w:rsidRPr="00E77710">
        <w:rPr>
          <w:rFonts w:ascii="Book Antiqua" w:hAnsi="Book Antiqua" w:cs="Times New Roman"/>
          <w:bCs/>
          <w:iCs/>
          <w:sz w:val="24"/>
          <w:szCs w:val="24"/>
        </w:rPr>
        <w:t>-</w:t>
      </w:r>
      <w:r w:rsidR="00FC4B60">
        <w:rPr>
          <w:rFonts w:ascii="Book Antiqua" w:hAnsi="Book Antiqua" w:cs="Times New Roman" w:hint="eastAsia"/>
          <w:bCs/>
          <w:iCs/>
          <w:sz w:val="24"/>
          <w:szCs w:val="24"/>
        </w:rPr>
        <w:t>5</w:t>
      </w:r>
      <w:r w:rsidR="00FC4B60">
        <w:rPr>
          <w:rFonts w:ascii="Book Antiqua" w:hAnsi="Book Antiqua" w:cs="Times New Roman" w:hint="eastAsia"/>
          <w:bCs/>
          <w:iCs/>
          <w:sz w:val="24"/>
          <w:szCs w:val="24"/>
        </w:rPr>
        <w:t>119</w:t>
      </w:r>
    </w:p>
    <w:bookmarkEnd w:id="54"/>
    <w:p w14:paraId="138C94CE" w14:textId="228708BF" w:rsidR="00FC4B60" w:rsidRDefault="00FC4B60" w:rsidP="00FC4B60">
      <w:pPr>
        <w:spacing w:line="360" w:lineRule="auto"/>
        <w:rPr>
          <w:rFonts w:ascii="Book Antiqua" w:hAnsi="Book Antiqua" w:cs="Times New Roman" w:hint="eastAsia"/>
          <w:bCs/>
          <w:iCs/>
          <w:sz w:val="24"/>
          <w:szCs w:val="24"/>
        </w:rPr>
      </w:pPr>
      <w:r w:rsidRPr="00E77710">
        <w:rPr>
          <w:rFonts w:ascii="Book Antiqua" w:hAnsi="Book Antiqua" w:cs="Times New Roman"/>
          <w:b/>
          <w:bCs/>
          <w:iCs/>
          <w:sz w:val="24"/>
          <w:szCs w:val="24"/>
        </w:rPr>
        <w:t>URL:</w:t>
      </w:r>
      <w:r w:rsidRPr="00E77710">
        <w:rPr>
          <w:rFonts w:ascii="Book Antiqua" w:hAnsi="Book Antiqua" w:cs="Times New Roman"/>
          <w:bCs/>
          <w:iCs/>
          <w:sz w:val="24"/>
          <w:szCs w:val="24"/>
        </w:rPr>
        <w:t xml:space="preserve"> https://www.wjgnet.com/1007-9327/full/v25/i34/</w:t>
      </w:r>
      <w:r>
        <w:rPr>
          <w:rFonts w:ascii="Book Antiqua" w:hAnsi="Book Antiqua" w:cs="Times New Roman" w:hint="eastAsia"/>
          <w:bCs/>
          <w:iCs/>
          <w:sz w:val="24"/>
          <w:szCs w:val="24"/>
        </w:rPr>
        <w:t>5</w:t>
      </w:r>
      <w:r>
        <w:rPr>
          <w:rFonts w:ascii="Book Antiqua" w:hAnsi="Book Antiqua" w:cs="Times New Roman" w:hint="eastAsia"/>
          <w:bCs/>
          <w:iCs/>
          <w:sz w:val="24"/>
          <w:szCs w:val="24"/>
        </w:rPr>
        <w:t>105</w:t>
      </w:r>
      <w:r w:rsidRPr="00E77710">
        <w:rPr>
          <w:rFonts w:ascii="Book Antiqua" w:hAnsi="Book Antiqua" w:cs="Times New Roman"/>
          <w:bCs/>
          <w:iCs/>
          <w:sz w:val="24"/>
          <w:szCs w:val="24"/>
        </w:rPr>
        <w:t>.htm</w:t>
      </w:r>
    </w:p>
    <w:p w14:paraId="11FAFC86" w14:textId="21902B03" w:rsidR="009243C3" w:rsidRPr="00663B76" w:rsidRDefault="00FC4B60" w:rsidP="00FC4B60">
      <w:pPr>
        <w:adjustRightInd w:val="0"/>
        <w:snapToGrid w:val="0"/>
        <w:spacing w:line="360" w:lineRule="auto"/>
        <w:outlineLvl w:val="0"/>
        <w:rPr>
          <w:rFonts w:ascii="Book Antiqua" w:eastAsia="MS Mincho" w:hAnsi="Book Antiqua" w:cs="Times New Roman"/>
          <w:kern w:val="0"/>
          <w:sz w:val="24"/>
          <w:szCs w:val="24"/>
          <w:lang w:eastAsia="en-US"/>
        </w:rPr>
      </w:pPr>
      <w:r w:rsidRPr="00E77710">
        <w:rPr>
          <w:rFonts w:ascii="Book Antiqua" w:hAnsi="Book Antiqua" w:cs="Times New Roman"/>
          <w:b/>
          <w:bCs/>
          <w:iCs/>
          <w:sz w:val="24"/>
          <w:szCs w:val="24"/>
        </w:rPr>
        <w:t>DOI:</w:t>
      </w:r>
      <w:r w:rsidRPr="00E77710">
        <w:rPr>
          <w:rFonts w:ascii="Book Antiqua" w:hAnsi="Book Antiqua" w:cs="Times New Roman"/>
          <w:bCs/>
          <w:iCs/>
          <w:sz w:val="24"/>
          <w:szCs w:val="24"/>
        </w:rPr>
        <w:t xml:space="preserve"> https://dx.doi.org/10.3748/wjg.v25.i34.</w:t>
      </w:r>
      <w:r>
        <w:rPr>
          <w:rFonts w:ascii="Book Antiqua" w:hAnsi="Book Antiqua" w:cs="Times New Roman" w:hint="eastAsia"/>
          <w:bCs/>
          <w:iCs/>
          <w:sz w:val="24"/>
          <w:szCs w:val="24"/>
        </w:rPr>
        <w:t>5</w:t>
      </w:r>
      <w:r>
        <w:rPr>
          <w:rFonts w:ascii="Book Antiqua" w:hAnsi="Book Antiqua" w:cs="Times New Roman" w:hint="eastAsia"/>
          <w:bCs/>
          <w:iCs/>
          <w:sz w:val="24"/>
          <w:szCs w:val="24"/>
        </w:rPr>
        <w:t>105</w:t>
      </w:r>
    </w:p>
    <w:p w14:paraId="4B7D4311" w14:textId="50B47F37" w:rsidR="009243C3" w:rsidRPr="00663B76" w:rsidRDefault="009243C3" w:rsidP="00663B76">
      <w:pPr>
        <w:adjustRightInd w:val="0"/>
        <w:snapToGrid w:val="0"/>
        <w:spacing w:line="360" w:lineRule="auto"/>
        <w:rPr>
          <w:rFonts w:ascii="Book Antiqua" w:eastAsia="Arial Unicode MS" w:hAnsi="Book Antiqua" w:cs="Times New Roman"/>
          <w:bCs/>
          <w:sz w:val="24"/>
          <w:szCs w:val="24"/>
        </w:rPr>
      </w:pPr>
    </w:p>
    <w:bookmarkEnd w:id="52"/>
    <w:p w14:paraId="56470223" w14:textId="77777777" w:rsidR="00496564" w:rsidRPr="00663B76" w:rsidRDefault="00496564" w:rsidP="00663B76">
      <w:pPr>
        <w:widowControl/>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br w:type="page"/>
      </w:r>
    </w:p>
    <w:p w14:paraId="7D29DC5E" w14:textId="77777777" w:rsidR="001D4C03" w:rsidRPr="00663B76" w:rsidRDefault="003C2888" w:rsidP="00663B76">
      <w:pPr>
        <w:adjustRightInd w:val="0"/>
        <w:snapToGrid w:val="0"/>
        <w:spacing w:line="360" w:lineRule="auto"/>
        <w:rPr>
          <w:rFonts w:ascii="Book Antiqua" w:hAnsi="Book Antiqua" w:cs="Times New Roman"/>
          <w:b/>
          <w:sz w:val="24"/>
          <w:szCs w:val="24"/>
        </w:rPr>
      </w:pPr>
      <w:r w:rsidRPr="00663B76">
        <w:rPr>
          <w:rFonts w:ascii="Book Antiqua" w:hAnsi="Book Antiqua" w:cs="Times New Roman"/>
          <w:b/>
          <w:sz w:val="24"/>
          <w:szCs w:val="24"/>
        </w:rPr>
        <w:lastRenderedPageBreak/>
        <w:t>INTRODUCTION</w:t>
      </w:r>
    </w:p>
    <w:p w14:paraId="49F7F251" w14:textId="0FEEEB68" w:rsidR="001D4C03" w:rsidRPr="00663B76" w:rsidRDefault="003C2888" w:rsidP="00663B76">
      <w:pPr>
        <w:shd w:val="clear" w:color="auto" w:fill="FFFFFF"/>
        <w:adjustRightInd w:val="0"/>
        <w:snapToGrid w:val="0"/>
        <w:spacing w:line="360" w:lineRule="auto"/>
        <w:rPr>
          <w:rFonts w:ascii="Book Antiqua" w:hAnsi="Book Antiqua" w:cs="Times New Roman"/>
          <w:sz w:val="24"/>
          <w:szCs w:val="24"/>
        </w:rPr>
      </w:pPr>
      <w:r w:rsidRPr="00663B76">
        <w:rPr>
          <w:rFonts w:ascii="Book Antiqua" w:hAnsi="Book Antiqua" w:cs="Times New Roman"/>
          <w:bCs/>
          <w:sz w:val="24"/>
          <w:szCs w:val="24"/>
        </w:rPr>
        <w:t>Non-alcoholic fatty liver disease (NAFLD) is one of the manifestations of fatty liver and occurs when fat is deposited (</w:t>
      </w:r>
      <w:proofErr w:type="spellStart"/>
      <w:r w:rsidRPr="00663B76">
        <w:rPr>
          <w:rFonts w:ascii="Book Antiqua" w:hAnsi="Book Antiqua" w:cs="Times New Roman"/>
          <w:bCs/>
          <w:sz w:val="24"/>
          <w:szCs w:val="24"/>
        </w:rPr>
        <w:t>steatosis</w:t>
      </w:r>
      <w:proofErr w:type="spellEnd"/>
      <w:r w:rsidRPr="00663B76">
        <w:rPr>
          <w:rFonts w:ascii="Book Antiqua" w:hAnsi="Book Antiqua" w:cs="Times New Roman"/>
          <w:bCs/>
          <w:sz w:val="24"/>
          <w:szCs w:val="24"/>
        </w:rPr>
        <w:t>) in the liver due to causes ot</w:t>
      </w:r>
      <w:r w:rsidR="002416BA" w:rsidRPr="00663B76">
        <w:rPr>
          <w:rFonts w:ascii="Book Antiqua" w:hAnsi="Book Antiqua" w:cs="Times New Roman"/>
          <w:bCs/>
          <w:sz w:val="24"/>
          <w:szCs w:val="24"/>
        </w:rPr>
        <w:t xml:space="preserve">her than excessive alcohol </w:t>
      </w:r>
      <w:proofErr w:type="gramStart"/>
      <w:r w:rsidR="002416BA" w:rsidRPr="00663B76">
        <w:rPr>
          <w:rFonts w:ascii="Book Antiqua" w:hAnsi="Book Antiqua" w:cs="Times New Roman"/>
          <w:bCs/>
          <w:sz w:val="24"/>
          <w:szCs w:val="24"/>
        </w:rPr>
        <w:t>use</w:t>
      </w:r>
      <w:r w:rsidR="00272F12" w:rsidRPr="00663B76">
        <w:rPr>
          <w:rFonts w:ascii="Book Antiqua" w:hAnsi="Book Antiqua" w:cs="Times New Roman"/>
          <w:bCs/>
          <w:sz w:val="24"/>
          <w:szCs w:val="24"/>
          <w:vertAlign w:val="superscript"/>
        </w:rPr>
        <w:t>[</w:t>
      </w:r>
      <w:proofErr w:type="gramEnd"/>
      <w:r w:rsidR="00272F12" w:rsidRPr="00663B76">
        <w:rPr>
          <w:rFonts w:ascii="Book Antiqua" w:hAnsi="Book Antiqua" w:cs="Times New Roman"/>
          <w:bCs/>
          <w:sz w:val="24"/>
          <w:szCs w:val="24"/>
          <w:vertAlign w:val="superscript"/>
        </w:rPr>
        <w:t>1]</w:t>
      </w:r>
      <w:r w:rsidR="002416BA" w:rsidRPr="00663B76">
        <w:rPr>
          <w:rFonts w:ascii="Book Antiqua" w:hAnsi="Book Antiqua" w:cs="Times New Roman"/>
          <w:bCs/>
          <w:sz w:val="24"/>
          <w:szCs w:val="24"/>
        </w:rPr>
        <w:t>.</w:t>
      </w:r>
      <w:r w:rsidRPr="00663B76">
        <w:rPr>
          <w:rFonts w:ascii="Book Antiqua" w:hAnsi="Book Antiqua" w:cs="Times New Roman"/>
          <w:bCs/>
          <w:sz w:val="24"/>
          <w:szCs w:val="24"/>
        </w:rPr>
        <w:t xml:space="preserve"> The incidence of NAFLD has increased over the years with a prevalence of 25%-30% in the general population. This makes it one of the most major causes of chronic liver disease and affects both adults and children. NAFLD is more common in patients with severe diabetes and obesity and has gained more attention </w:t>
      </w:r>
      <w:proofErr w:type="gramStart"/>
      <w:r w:rsidRPr="00663B76">
        <w:rPr>
          <w:rFonts w:ascii="Book Antiqua" w:hAnsi="Book Antiqua" w:cs="Times New Roman"/>
          <w:bCs/>
          <w:sz w:val="24"/>
          <w:szCs w:val="24"/>
        </w:rPr>
        <w:t>worldwide</w:t>
      </w:r>
      <w:r w:rsidR="00272F12" w:rsidRPr="00663B76">
        <w:rPr>
          <w:rFonts w:ascii="Book Antiqua" w:hAnsi="Book Antiqua" w:cs="Times New Roman"/>
          <w:bCs/>
          <w:sz w:val="24"/>
          <w:szCs w:val="24"/>
          <w:vertAlign w:val="superscript"/>
        </w:rPr>
        <w:t>[</w:t>
      </w:r>
      <w:proofErr w:type="gramEnd"/>
      <w:r w:rsidR="00272F12" w:rsidRPr="00663B76">
        <w:rPr>
          <w:rFonts w:ascii="Book Antiqua" w:hAnsi="Book Antiqua" w:cs="Times New Roman"/>
          <w:bCs/>
          <w:sz w:val="24"/>
          <w:szCs w:val="24"/>
          <w:vertAlign w:val="superscript"/>
        </w:rPr>
        <w:t>2</w:t>
      </w:r>
      <w:r w:rsidR="001655A8" w:rsidRPr="00663B76">
        <w:rPr>
          <w:rFonts w:ascii="Book Antiqua" w:hAnsi="Book Antiqua" w:cs="Times New Roman"/>
          <w:bCs/>
          <w:sz w:val="24"/>
          <w:szCs w:val="24"/>
          <w:vertAlign w:val="superscript"/>
        </w:rPr>
        <w:t>,</w:t>
      </w:r>
      <w:r w:rsidR="00272F12" w:rsidRPr="00663B76">
        <w:rPr>
          <w:rFonts w:ascii="Book Antiqua" w:hAnsi="Book Antiqua" w:cs="Times New Roman"/>
          <w:bCs/>
          <w:sz w:val="24"/>
          <w:szCs w:val="24"/>
          <w:vertAlign w:val="superscript"/>
        </w:rPr>
        <w:t>3]</w:t>
      </w:r>
      <w:r w:rsidRPr="00663B76">
        <w:rPr>
          <w:rFonts w:ascii="Book Antiqua" w:hAnsi="Book Antiqua" w:cs="Times New Roman"/>
          <w:bCs/>
          <w:sz w:val="24"/>
          <w:szCs w:val="24"/>
        </w:rPr>
        <w:t>.</w:t>
      </w:r>
      <w:r w:rsidRPr="00663B76">
        <w:rPr>
          <w:rFonts w:ascii="Book Antiqua" w:hAnsi="Book Antiqua" w:cs="Times New Roman"/>
          <w:bCs/>
          <w:i/>
          <w:sz w:val="24"/>
          <w:szCs w:val="24"/>
        </w:rPr>
        <w:t xml:space="preserve"> </w:t>
      </w:r>
      <w:r w:rsidRPr="00663B76">
        <w:rPr>
          <w:rFonts w:ascii="Book Antiqua" w:hAnsi="Book Antiqua" w:cs="Times New Roman"/>
          <w:sz w:val="24"/>
          <w:szCs w:val="24"/>
        </w:rPr>
        <w:t>Hepatic morphology and functionality in NAFLD patients are adversely affected. These adverse effects are categorized into four different stages</w:t>
      </w:r>
      <w:r w:rsidR="009869F8">
        <w:rPr>
          <w:rFonts w:ascii="Book Antiqua" w:hAnsi="Book Antiqua" w:cs="Times New Roman"/>
          <w:sz w:val="24"/>
          <w:szCs w:val="24"/>
        </w:rPr>
        <w:t>,</w:t>
      </w:r>
      <w:r w:rsidR="009869F8"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starting from simple </w:t>
      </w:r>
      <w:proofErr w:type="spellStart"/>
      <w:r w:rsidRPr="00663B76">
        <w:rPr>
          <w:rFonts w:ascii="Book Antiqua" w:hAnsi="Book Antiqua" w:cs="Times New Roman"/>
          <w:sz w:val="24"/>
          <w:szCs w:val="24"/>
        </w:rPr>
        <w:t>steatosis</w:t>
      </w:r>
      <w:proofErr w:type="spellEnd"/>
      <w:r w:rsidRPr="00663B76">
        <w:rPr>
          <w:rFonts w:ascii="Book Antiqua" w:hAnsi="Book Antiqua" w:cs="Times New Roman"/>
          <w:sz w:val="24"/>
          <w:szCs w:val="24"/>
        </w:rPr>
        <w:t xml:space="preserve"> (liver fat deposition and mild inflammation), </w:t>
      </w:r>
      <w:proofErr w:type="gramStart"/>
      <w:r w:rsidRPr="00663B76">
        <w:rPr>
          <w:rFonts w:ascii="Book Antiqua" w:hAnsi="Book Antiqua" w:cs="Times New Roman"/>
          <w:sz w:val="24"/>
          <w:szCs w:val="24"/>
        </w:rPr>
        <w:t>development</w:t>
      </w:r>
      <w:proofErr w:type="gramEnd"/>
      <w:r w:rsidRPr="00663B76">
        <w:rPr>
          <w:rFonts w:ascii="Book Antiqua" w:hAnsi="Book Antiqua" w:cs="Times New Roman"/>
          <w:sz w:val="24"/>
          <w:szCs w:val="24"/>
        </w:rPr>
        <w:t xml:space="preserve"> of </w:t>
      </w:r>
      <w:r w:rsidR="009869F8">
        <w:rPr>
          <w:rFonts w:ascii="Book Antiqua" w:hAnsi="Book Antiqua" w:cs="Times New Roman"/>
          <w:sz w:val="24"/>
          <w:szCs w:val="24"/>
        </w:rPr>
        <w:t>n</w:t>
      </w:r>
      <w:r w:rsidR="009869F8" w:rsidRPr="00663B76">
        <w:rPr>
          <w:rFonts w:ascii="Book Antiqua" w:hAnsi="Book Antiqua" w:cs="Times New Roman"/>
          <w:sz w:val="24"/>
          <w:szCs w:val="24"/>
        </w:rPr>
        <w:t>on</w:t>
      </w:r>
      <w:r w:rsidRPr="00663B76">
        <w:rPr>
          <w:rFonts w:ascii="Book Antiqua" w:hAnsi="Book Antiqua" w:cs="Times New Roman"/>
          <w:sz w:val="24"/>
          <w:szCs w:val="24"/>
        </w:rPr>
        <w:t xml:space="preserve">-alcoholic </w:t>
      </w:r>
      <w:proofErr w:type="spellStart"/>
      <w:r w:rsidRPr="00663B76">
        <w:rPr>
          <w:rFonts w:ascii="Book Antiqua" w:hAnsi="Book Antiqua" w:cs="Times New Roman"/>
          <w:sz w:val="24"/>
          <w:szCs w:val="24"/>
        </w:rPr>
        <w:t>steatohepatitis</w:t>
      </w:r>
      <w:proofErr w:type="spellEnd"/>
      <w:r w:rsidRPr="00663B76">
        <w:rPr>
          <w:rFonts w:ascii="Book Antiqua" w:hAnsi="Book Antiqua" w:cs="Times New Roman"/>
          <w:sz w:val="24"/>
          <w:szCs w:val="24"/>
        </w:rPr>
        <w:t xml:space="preserve"> (NASH) that includes </w:t>
      </w:r>
      <w:proofErr w:type="spellStart"/>
      <w:r w:rsidRPr="00663B76">
        <w:rPr>
          <w:rFonts w:ascii="Book Antiqua" w:hAnsi="Book Antiqua" w:cs="Times New Roman"/>
          <w:sz w:val="24"/>
          <w:szCs w:val="24"/>
        </w:rPr>
        <w:t>steatosis</w:t>
      </w:r>
      <w:proofErr w:type="spellEnd"/>
      <w:r w:rsidRPr="00663B76">
        <w:rPr>
          <w:rFonts w:ascii="Book Antiqua" w:hAnsi="Book Antiqua" w:cs="Times New Roman"/>
          <w:sz w:val="24"/>
          <w:szCs w:val="24"/>
        </w:rPr>
        <w:t xml:space="preserve"> plus inflammation and hepatocyte “ballooning”, the appearance of fibrosis and, in some cases, leading to late stage hepatocellular carcinoma (HCC). Although the exact mechanisms leading to NAFLD are not fully deciphered, insulin resistance, hormones secreted from adipose tissues, nutritional factors, gut </w:t>
      </w:r>
      <w:proofErr w:type="spellStart"/>
      <w:r w:rsidRPr="00663B76">
        <w:rPr>
          <w:rFonts w:ascii="Book Antiqua" w:hAnsi="Book Antiqua" w:cs="Times New Roman"/>
          <w:sz w:val="24"/>
          <w:szCs w:val="24"/>
        </w:rPr>
        <w:t>microbiota</w:t>
      </w:r>
      <w:proofErr w:type="spellEnd"/>
      <w:r w:rsidR="009869F8">
        <w:rPr>
          <w:rFonts w:ascii="Book Antiqua" w:hAnsi="Book Antiqua" w:cs="Times New Roman"/>
          <w:sz w:val="24"/>
          <w:szCs w:val="24"/>
        </w:rPr>
        <w:t>,</w:t>
      </w:r>
      <w:r w:rsidRPr="00663B76">
        <w:rPr>
          <w:rFonts w:ascii="Book Antiqua" w:hAnsi="Book Antiqua" w:cs="Times New Roman"/>
          <w:sz w:val="24"/>
          <w:szCs w:val="24"/>
        </w:rPr>
        <w:t xml:space="preserve"> and genetic/epigenetic factors have been suggested to play a major role</w:t>
      </w:r>
      <w:r w:rsidR="00272F12" w:rsidRPr="00663B76">
        <w:rPr>
          <w:rFonts w:ascii="Book Antiqua" w:hAnsi="Book Antiqua" w:cs="Times New Roman"/>
          <w:sz w:val="24"/>
          <w:szCs w:val="24"/>
          <w:vertAlign w:val="superscript"/>
        </w:rPr>
        <w:t>[4]</w:t>
      </w:r>
      <w:r w:rsidRPr="00663B76">
        <w:rPr>
          <w:rFonts w:ascii="Book Antiqua" w:hAnsi="Book Antiqua" w:cs="Times New Roman"/>
          <w:sz w:val="24"/>
          <w:szCs w:val="24"/>
        </w:rPr>
        <w:t xml:space="preserve">. </w:t>
      </w:r>
      <w:r w:rsidR="009869F8">
        <w:rPr>
          <w:rFonts w:ascii="Book Antiqua" w:hAnsi="Book Antiqua" w:cs="Times New Roman"/>
          <w:sz w:val="24"/>
          <w:szCs w:val="24"/>
        </w:rPr>
        <w:t xml:space="preserve">Approximately </w:t>
      </w:r>
      <w:r w:rsidRPr="00663B76">
        <w:rPr>
          <w:rFonts w:ascii="Book Antiqua" w:hAnsi="Book Antiqua" w:cs="Times New Roman"/>
          <w:sz w:val="24"/>
          <w:szCs w:val="24"/>
        </w:rPr>
        <w:t xml:space="preserve">90% of patients with NAFLD show </w:t>
      </w:r>
      <w:r w:rsidR="009869F8">
        <w:rPr>
          <w:rFonts w:ascii="Book Antiqua" w:hAnsi="Book Antiqua" w:cs="Times New Roman"/>
          <w:sz w:val="24"/>
          <w:szCs w:val="24"/>
        </w:rPr>
        <w:t xml:space="preserve">a </w:t>
      </w:r>
      <w:r w:rsidRPr="00663B76">
        <w:rPr>
          <w:rFonts w:ascii="Book Antiqua" w:hAnsi="Book Antiqua" w:cs="Times New Roman"/>
          <w:sz w:val="24"/>
          <w:szCs w:val="24"/>
        </w:rPr>
        <w:t>close association with one or more of the following risk factors: hypertension, dyslipidemia, elevated triglyceride (TG) levels, obesity, insulin resistance, metabolic syndrome, type 2 diabetes melli</w:t>
      </w:r>
      <w:r w:rsidR="002416BA" w:rsidRPr="00663B76">
        <w:rPr>
          <w:rFonts w:ascii="Book Antiqua" w:hAnsi="Book Antiqua" w:cs="Times New Roman"/>
          <w:sz w:val="24"/>
          <w:szCs w:val="24"/>
        </w:rPr>
        <w:t>tus</w:t>
      </w:r>
      <w:r w:rsidR="009869F8">
        <w:rPr>
          <w:rFonts w:ascii="Book Antiqua" w:hAnsi="Book Antiqua" w:cs="Times New Roman"/>
          <w:sz w:val="24"/>
          <w:szCs w:val="24"/>
        </w:rPr>
        <w:t>,</w:t>
      </w:r>
      <w:r w:rsidR="002416BA" w:rsidRPr="00663B76">
        <w:rPr>
          <w:rFonts w:ascii="Book Antiqua" w:hAnsi="Book Antiqua" w:cs="Times New Roman"/>
          <w:sz w:val="24"/>
          <w:szCs w:val="24"/>
        </w:rPr>
        <w:t xml:space="preserve"> and cardiovascular </w:t>
      </w:r>
      <w:proofErr w:type="gramStart"/>
      <w:r w:rsidR="002416BA" w:rsidRPr="00663B76">
        <w:rPr>
          <w:rFonts w:ascii="Book Antiqua" w:hAnsi="Book Antiqua" w:cs="Times New Roman"/>
          <w:sz w:val="24"/>
          <w:szCs w:val="24"/>
        </w:rPr>
        <w:t>disease</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1]</w:t>
      </w:r>
      <w:r w:rsidR="002416BA" w:rsidRPr="00663B76">
        <w:rPr>
          <w:rFonts w:ascii="Book Antiqua" w:hAnsi="Book Antiqua" w:cs="Times New Roman"/>
          <w:sz w:val="24"/>
          <w:szCs w:val="24"/>
        </w:rPr>
        <w:t>.</w:t>
      </w:r>
      <w:r w:rsidRPr="00663B76">
        <w:rPr>
          <w:rFonts w:ascii="Book Antiqua" w:hAnsi="Book Antiqua" w:cs="Times New Roman"/>
          <w:sz w:val="24"/>
          <w:szCs w:val="24"/>
        </w:rPr>
        <w:t xml:space="preserve"> There are currently no effective treatment options for NAFLD, with the exemption of lifestyle </w:t>
      </w:r>
      <w:proofErr w:type="gramStart"/>
      <w:r w:rsidRPr="00663B76">
        <w:rPr>
          <w:rFonts w:ascii="Book Antiqua" w:hAnsi="Book Antiqua" w:cs="Times New Roman"/>
          <w:sz w:val="24"/>
          <w:szCs w:val="24"/>
        </w:rPr>
        <w:t>changes</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5]</w:t>
      </w:r>
      <w:r w:rsidRPr="00663B76">
        <w:rPr>
          <w:rFonts w:ascii="Book Antiqua" w:hAnsi="Book Antiqua" w:cs="Times New Roman"/>
          <w:sz w:val="24"/>
          <w:szCs w:val="24"/>
        </w:rPr>
        <w:t xml:space="preserve">. </w:t>
      </w:r>
    </w:p>
    <w:p w14:paraId="4817E41E" w14:textId="24E4C72D" w:rsidR="001D4C03" w:rsidRPr="00663B76" w:rsidRDefault="003C2888" w:rsidP="00663B76">
      <w:pPr>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The pathogenesis of NAFLD remains unclear</w:t>
      </w:r>
      <w:r w:rsidR="009869F8">
        <w:rPr>
          <w:rFonts w:ascii="Book Antiqua" w:hAnsi="Book Antiqua" w:cs="Times New Roman"/>
          <w:sz w:val="24"/>
          <w:szCs w:val="24"/>
        </w:rPr>
        <w:t>;</w:t>
      </w:r>
      <w:r w:rsidR="009869F8" w:rsidRPr="00663B76">
        <w:rPr>
          <w:rFonts w:ascii="Book Antiqua" w:hAnsi="Book Antiqua" w:cs="Times New Roman"/>
          <w:sz w:val="24"/>
          <w:szCs w:val="24"/>
        </w:rPr>
        <w:t xml:space="preserve"> </w:t>
      </w:r>
      <w:r w:rsidRPr="00663B76">
        <w:rPr>
          <w:rFonts w:ascii="Book Antiqua" w:hAnsi="Book Antiqua" w:cs="Times New Roman"/>
          <w:sz w:val="24"/>
          <w:szCs w:val="24"/>
        </w:rPr>
        <w:t>however</w:t>
      </w:r>
      <w:r w:rsidR="009869F8">
        <w:rPr>
          <w:rFonts w:ascii="Book Antiqua" w:hAnsi="Book Antiqua" w:cs="Times New Roman"/>
          <w:sz w:val="24"/>
          <w:szCs w:val="24"/>
        </w:rPr>
        <w:t>,</w:t>
      </w:r>
      <w:r w:rsidRPr="00663B76">
        <w:rPr>
          <w:rFonts w:ascii="Book Antiqua" w:hAnsi="Book Antiqua" w:cs="Times New Roman"/>
          <w:sz w:val="24"/>
          <w:szCs w:val="24"/>
        </w:rPr>
        <w:t xml:space="preserve"> the “</w:t>
      </w:r>
      <w:r w:rsidR="009869F8" w:rsidRPr="00663B76">
        <w:rPr>
          <w:rFonts w:ascii="Book Antiqua" w:hAnsi="Book Antiqua" w:cs="Times New Roman"/>
          <w:sz w:val="24"/>
          <w:szCs w:val="24"/>
        </w:rPr>
        <w:t>two</w:t>
      </w:r>
      <w:r w:rsidR="009869F8">
        <w:rPr>
          <w:rFonts w:ascii="Book Antiqua" w:hAnsi="Book Antiqua" w:cs="Times New Roman"/>
          <w:sz w:val="24"/>
          <w:szCs w:val="24"/>
        </w:rPr>
        <w:t>-</w:t>
      </w:r>
      <w:r w:rsidRPr="00663B76">
        <w:rPr>
          <w:rFonts w:ascii="Book Antiqua" w:hAnsi="Book Antiqua" w:cs="Times New Roman"/>
          <w:sz w:val="24"/>
          <w:szCs w:val="24"/>
        </w:rPr>
        <w:t>hit” hypothesis is the most widely accepted theory, which states that fat deposition in the liver represents the “first hit”, and increased levels of oxidative stress, insulin resistance</w:t>
      </w:r>
      <w:r w:rsidR="009869F8">
        <w:rPr>
          <w:rFonts w:ascii="Book Antiqua" w:hAnsi="Book Antiqua" w:cs="Times New Roman"/>
          <w:sz w:val="24"/>
          <w:szCs w:val="24"/>
        </w:rPr>
        <w:t>,</w:t>
      </w:r>
      <w:r w:rsidRPr="00663B76">
        <w:rPr>
          <w:rFonts w:ascii="Book Antiqua" w:hAnsi="Book Antiqua" w:cs="Times New Roman"/>
          <w:sz w:val="24"/>
          <w:szCs w:val="24"/>
        </w:rPr>
        <w:t xml:space="preserve"> and inflammatory cytokine</w:t>
      </w:r>
      <w:r w:rsidR="009869F8">
        <w:rPr>
          <w:rFonts w:ascii="Book Antiqua" w:hAnsi="Book Antiqua" w:cs="Times New Roman"/>
          <w:sz w:val="24"/>
          <w:szCs w:val="24"/>
        </w:rPr>
        <w:t>s</w:t>
      </w:r>
      <w:r w:rsidRPr="00663B76">
        <w:rPr>
          <w:rFonts w:ascii="Book Antiqua" w:hAnsi="Book Antiqua" w:cs="Times New Roman"/>
          <w:sz w:val="24"/>
          <w:szCs w:val="24"/>
        </w:rPr>
        <w:t xml:space="preserve"> induced by fat deposition represents the “second hit”</w:t>
      </w:r>
      <w:r w:rsidR="00272F12" w:rsidRPr="00663B76">
        <w:rPr>
          <w:rFonts w:ascii="Book Antiqua" w:hAnsi="Book Antiqua" w:cs="Times New Roman"/>
          <w:sz w:val="24"/>
          <w:szCs w:val="24"/>
          <w:vertAlign w:val="superscript"/>
        </w:rPr>
        <w:t>[6]</w:t>
      </w:r>
      <w:r w:rsidRPr="00663B76">
        <w:rPr>
          <w:rFonts w:ascii="Book Antiqua" w:hAnsi="Book Antiqua" w:cs="Times New Roman"/>
          <w:sz w:val="24"/>
          <w:szCs w:val="24"/>
        </w:rPr>
        <w:t>. In addition, the “</w:t>
      </w:r>
      <w:r w:rsidR="009869F8">
        <w:rPr>
          <w:rFonts w:ascii="Book Antiqua" w:hAnsi="Book Antiqua" w:cs="Times New Roman"/>
          <w:sz w:val="24"/>
          <w:szCs w:val="24"/>
        </w:rPr>
        <w:t>m</w:t>
      </w:r>
      <w:r w:rsidR="009869F8" w:rsidRPr="00663B76">
        <w:rPr>
          <w:rFonts w:ascii="Book Antiqua" w:hAnsi="Book Antiqua" w:cs="Times New Roman"/>
          <w:sz w:val="24"/>
          <w:szCs w:val="24"/>
        </w:rPr>
        <w:t>ulti</w:t>
      </w:r>
      <w:r w:rsidRPr="00663B76">
        <w:rPr>
          <w:rFonts w:ascii="Book Antiqua" w:hAnsi="Book Antiqua" w:cs="Times New Roman"/>
          <w:sz w:val="24"/>
          <w:szCs w:val="24"/>
        </w:rPr>
        <w:t xml:space="preserve">-hit” theory has been proposed, which states that several </w:t>
      </w:r>
      <w:proofErr w:type="spellStart"/>
      <w:r w:rsidRPr="00663B76">
        <w:rPr>
          <w:rFonts w:ascii="Book Antiqua" w:hAnsi="Book Antiqua" w:cs="Times New Roman"/>
          <w:sz w:val="24"/>
          <w:szCs w:val="24"/>
        </w:rPr>
        <w:t>extrahepatic</w:t>
      </w:r>
      <w:proofErr w:type="spellEnd"/>
      <w:r w:rsidRPr="00663B76">
        <w:rPr>
          <w:rFonts w:ascii="Book Antiqua" w:hAnsi="Book Antiqua" w:cs="Times New Roman"/>
          <w:sz w:val="24"/>
          <w:szCs w:val="24"/>
        </w:rPr>
        <w:t xml:space="preserve"> factors, such as adipose tissue and </w:t>
      </w:r>
      <w:r w:rsidR="009869F8">
        <w:rPr>
          <w:rFonts w:ascii="Book Antiqua" w:hAnsi="Book Antiqua" w:cs="Times New Roman"/>
          <w:sz w:val="24"/>
          <w:szCs w:val="24"/>
        </w:rPr>
        <w:t xml:space="preserve">the </w:t>
      </w:r>
      <w:r w:rsidRPr="00663B76">
        <w:rPr>
          <w:rFonts w:ascii="Book Antiqua" w:hAnsi="Book Antiqua" w:cs="Times New Roman"/>
          <w:sz w:val="24"/>
          <w:szCs w:val="24"/>
        </w:rPr>
        <w:t xml:space="preserve">intestinal tract participate in accelerating the occurrence of liver inflammation and the development of </w:t>
      </w:r>
      <w:proofErr w:type="gramStart"/>
      <w:r w:rsidRPr="00663B76">
        <w:rPr>
          <w:rFonts w:ascii="Book Antiqua" w:hAnsi="Book Antiqua" w:cs="Times New Roman"/>
          <w:sz w:val="24"/>
          <w:szCs w:val="24"/>
        </w:rPr>
        <w:t>NAFLD</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7]</w:t>
      </w:r>
      <w:r w:rsidRPr="00663B76">
        <w:rPr>
          <w:rFonts w:ascii="Book Antiqua" w:hAnsi="Book Antiqua" w:cs="Times New Roman"/>
          <w:sz w:val="24"/>
          <w:szCs w:val="24"/>
        </w:rPr>
        <w:t>.</w:t>
      </w:r>
      <w:r w:rsidR="00554807"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In 1998, </w:t>
      </w:r>
      <w:r w:rsidRPr="00663B76">
        <w:rPr>
          <w:rFonts w:ascii="Book Antiqua" w:hAnsi="Book Antiqua" w:cs="Times New Roman"/>
          <w:sz w:val="24"/>
          <w:szCs w:val="24"/>
        </w:rPr>
        <w:lastRenderedPageBreak/>
        <w:t xml:space="preserve">Marshall officially proposed the concept of “intestinal-hepatic axis”, which systematically </w:t>
      </w:r>
      <w:r w:rsidR="009869F8" w:rsidRPr="00663B76">
        <w:rPr>
          <w:rFonts w:ascii="Book Antiqua" w:hAnsi="Book Antiqua" w:cs="Times New Roman"/>
          <w:sz w:val="24"/>
          <w:szCs w:val="24"/>
        </w:rPr>
        <w:t>explain</w:t>
      </w:r>
      <w:r w:rsidR="009869F8">
        <w:rPr>
          <w:rFonts w:ascii="Book Antiqua" w:hAnsi="Book Antiqua" w:cs="Times New Roman"/>
          <w:sz w:val="24"/>
          <w:szCs w:val="24"/>
        </w:rPr>
        <w:t>s</w:t>
      </w:r>
      <w:r w:rsidR="009869F8" w:rsidRPr="00663B76">
        <w:rPr>
          <w:rFonts w:ascii="Book Antiqua" w:hAnsi="Book Antiqua" w:cs="Times New Roman"/>
          <w:sz w:val="24"/>
          <w:szCs w:val="24"/>
        </w:rPr>
        <w:t xml:space="preserve"> </w:t>
      </w:r>
      <w:r w:rsidRPr="00663B76">
        <w:rPr>
          <w:rFonts w:ascii="Book Antiqua" w:hAnsi="Book Antiqua" w:cs="Times New Roman"/>
          <w:sz w:val="24"/>
          <w:szCs w:val="24"/>
        </w:rPr>
        <w:t>the interactions between the intestine and liver and how they interact and regulate substances, cells</w:t>
      </w:r>
      <w:r w:rsidR="009869F8">
        <w:rPr>
          <w:rFonts w:ascii="Book Antiqua" w:hAnsi="Book Antiqua" w:cs="Times New Roman"/>
          <w:sz w:val="24"/>
          <w:szCs w:val="24"/>
        </w:rPr>
        <w:t>,</w:t>
      </w:r>
      <w:r w:rsidRPr="00663B76">
        <w:rPr>
          <w:rFonts w:ascii="Book Antiqua" w:hAnsi="Book Antiqua" w:cs="Times New Roman"/>
          <w:sz w:val="24"/>
          <w:szCs w:val="24"/>
        </w:rPr>
        <w:t xml:space="preserve"> and cytokines and each other.</w:t>
      </w:r>
    </w:p>
    <w:p w14:paraId="5E84F5DB" w14:textId="66211092" w:rsidR="001D4C03" w:rsidRPr="00663B76" w:rsidRDefault="003C2888" w:rsidP="00663B76">
      <w:pPr>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Chinese herbal medicine (CHM) has been traditionally used in China and other Asian countries for thousands of years. A specific and basic feature of Chinese medicine is the use of formulas containing several herbs (herbal cocktail) to ameliorate abnormal symptoms associated with a particular </w:t>
      </w:r>
      <w:proofErr w:type="gramStart"/>
      <w:r w:rsidRPr="00663B76">
        <w:rPr>
          <w:rFonts w:ascii="Book Antiqua" w:hAnsi="Book Antiqua" w:cs="Times New Roman"/>
          <w:sz w:val="24"/>
          <w:szCs w:val="24"/>
        </w:rPr>
        <w:t>disease</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8]</w:t>
      </w:r>
      <w:r w:rsidRPr="00663B76">
        <w:rPr>
          <w:rFonts w:ascii="Book Antiqua" w:hAnsi="Book Antiqua" w:cs="Times New Roman"/>
          <w:sz w:val="24"/>
          <w:szCs w:val="24"/>
        </w:rPr>
        <w:t xml:space="preserve">. </w:t>
      </w:r>
      <w:proofErr w:type="spellStart"/>
      <w:r w:rsidRPr="00663B76">
        <w:rPr>
          <w:rFonts w:ascii="Book Antiqua" w:hAnsi="Book Antiqua" w:cs="Times New Roman"/>
          <w:sz w:val="24"/>
          <w:szCs w:val="24"/>
        </w:rPr>
        <w:t>Dachaihu</w:t>
      </w:r>
      <w:proofErr w:type="spellEnd"/>
      <w:r w:rsidRPr="00663B76">
        <w:rPr>
          <w:rFonts w:ascii="Book Antiqua" w:hAnsi="Book Antiqua" w:cs="Times New Roman"/>
          <w:sz w:val="24"/>
          <w:szCs w:val="24"/>
        </w:rPr>
        <w:t xml:space="preserve"> decoction (DCHD), a classical formula from the </w:t>
      </w:r>
      <w:r w:rsidRPr="00663B76">
        <w:rPr>
          <w:rFonts w:ascii="Book Antiqua" w:hAnsi="Book Antiqua" w:cs="Times New Roman"/>
          <w:i/>
          <w:sz w:val="24"/>
          <w:szCs w:val="24"/>
        </w:rPr>
        <w:t>Treatise on Febrile Disease</w:t>
      </w:r>
      <w:r w:rsidRPr="00663B76">
        <w:rPr>
          <w:rFonts w:ascii="Book Antiqua" w:hAnsi="Book Antiqua" w:cs="Times New Roman"/>
          <w:sz w:val="24"/>
          <w:szCs w:val="24"/>
        </w:rPr>
        <w:t xml:space="preserve">, is one of the well-known traditional Chinese medicines and consists of: 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i/>
          <w:sz w:val="24"/>
          <w:szCs w:val="24"/>
        </w:rPr>
        <w:t>Bupleurum</w:t>
      </w:r>
      <w:proofErr w:type="spellEnd"/>
      <w:r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chinensis</w:t>
      </w:r>
      <w:proofErr w:type="spellEnd"/>
      <w:r w:rsidRPr="00663B76">
        <w:rPr>
          <w:rFonts w:ascii="Book Antiqua" w:hAnsi="Book Antiqua" w:cs="Times New Roman"/>
          <w:i/>
          <w:sz w:val="24"/>
          <w:szCs w:val="24"/>
        </w:rPr>
        <w:t xml:space="preserve"> DC.</w:t>
      </w:r>
      <w:r w:rsidRPr="00663B76">
        <w:rPr>
          <w:rFonts w:ascii="Book Antiqua" w:hAnsi="Book Antiqua" w:cs="Times New Roman"/>
          <w:sz w:val="24"/>
          <w:szCs w:val="24"/>
        </w:rPr>
        <w:t xml:space="preserve">),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i/>
          <w:sz w:val="24"/>
          <w:szCs w:val="24"/>
        </w:rPr>
        <w:t>Scutellaria</w:t>
      </w:r>
      <w:proofErr w:type="spellEnd"/>
      <w:r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baicalensis</w:t>
      </w:r>
      <w:proofErr w:type="spellEnd"/>
      <w:r w:rsidR="00554807"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Georgi</w:t>
      </w:r>
      <w:proofErr w:type="spellEnd"/>
      <w:r w:rsidRPr="00663B76">
        <w:rPr>
          <w:rFonts w:ascii="Book Antiqua" w:hAnsi="Book Antiqua" w:cs="Times New Roman"/>
          <w:sz w:val="24"/>
          <w:szCs w:val="24"/>
        </w:rPr>
        <w:t>), white peony root (</w:t>
      </w:r>
      <w:proofErr w:type="spellStart"/>
      <w:r w:rsidRPr="00663B76">
        <w:rPr>
          <w:rFonts w:ascii="Book Antiqua" w:hAnsi="Book Antiqua" w:cs="Times New Roman"/>
          <w:i/>
          <w:sz w:val="24"/>
          <w:szCs w:val="24"/>
        </w:rPr>
        <w:t>Paeonia</w:t>
      </w:r>
      <w:proofErr w:type="spellEnd"/>
      <w:r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tacti</w:t>
      </w:r>
      <w:proofErr w:type="spellEnd"/>
      <w:r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lora</w:t>
      </w:r>
      <w:proofErr w:type="spellEnd"/>
      <w:r w:rsidR="00554807" w:rsidRPr="00663B76">
        <w:rPr>
          <w:rFonts w:ascii="Book Antiqua" w:hAnsi="Book Antiqua" w:cs="Times New Roman"/>
          <w:i/>
          <w:sz w:val="24"/>
          <w:szCs w:val="24"/>
        </w:rPr>
        <w:t xml:space="preserve"> </w:t>
      </w:r>
      <w:r w:rsidRPr="00663B76">
        <w:rPr>
          <w:rFonts w:ascii="Book Antiqua" w:hAnsi="Book Antiqua" w:cs="Times New Roman"/>
          <w:i/>
          <w:sz w:val="24"/>
          <w:szCs w:val="24"/>
        </w:rPr>
        <w:t>Pall</w:t>
      </w:r>
      <w:r w:rsidRPr="00663B76">
        <w:rPr>
          <w:rFonts w:ascii="Book Antiqua" w:hAnsi="Book Antiqua" w:cs="Times New Roman"/>
          <w:sz w:val="24"/>
          <w:szCs w:val="24"/>
        </w:rPr>
        <w:t xml:space="preserve">), prepared </w:t>
      </w:r>
      <w:proofErr w:type="spellStart"/>
      <w:r w:rsidRPr="00663B76">
        <w:rPr>
          <w:rFonts w:ascii="Book Antiqua" w:hAnsi="Book Antiqua" w:cs="Times New Roman"/>
          <w:sz w:val="24"/>
          <w:szCs w:val="24"/>
        </w:rPr>
        <w:t>pinellia</w:t>
      </w:r>
      <w:proofErr w:type="spellEnd"/>
      <w:r w:rsidRPr="00663B76">
        <w:rPr>
          <w:rFonts w:ascii="Book Antiqua" w:hAnsi="Book Antiqua" w:cs="Times New Roman"/>
          <w:sz w:val="24"/>
          <w:szCs w:val="24"/>
        </w:rPr>
        <w:t xml:space="preserve"> tuber (</w:t>
      </w:r>
      <w:proofErr w:type="spellStart"/>
      <w:r w:rsidRPr="00663B76">
        <w:rPr>
          <w:rFonts w:ascii="Book Antiqua" w:hAnsi="Book Antiqua" w:cs="Times New Roman"/>
          <w:i/>
          <w:sz w:val="24"/>
          <w:szCs w:val="24"/>
        </w:rPr>
        <w:t>Pinellia</w:t>
      </w:r>
      <w:proofErr w:type="spellEnd"/>
      <w:r w:rsidRPr="00663B76">
        <w:rPr>
          <w:rFonts w:ascii="Book Antiqua" w:hAnsi="Book Antiqua" w:cs="Times New Roman"/>
          <w:i/>
          <w:sz w:val="24"/>
          <w:szCs w:val="24"/>
        </w:rPr>
        <w:t xml:space="preserve"> ternate</w:t>
      </w:r>
      <w:r w:rsidRPr="00663B76">
        <w:rPr>
          <w:rFonts w:ascii="Book Antiqua" w:hAnsi="Book Antiqua" w:cs="Times New Roman"/>
          <w:sz w:val="24"/>
          <w:szCs w:val="24"/>
        </w:rPr>
        <w:t>), fresh ginger (</w:t>
      </w:r>
      <w:proofErr w:type="spellStart"/>
      <w:r w:rsidRPr="00663B76">
        <w:rPr>
          <w:rFonts w:ascii="Book Antiqua" w:hAnsi="Book Antiqua" w:cs="Times New Roman"/>
          <w:i/>
          <w:sz w:val="24"/>
          <w:szCs w:val="24"/>
        </w:rPr>
        <w:t>Zingiber</w:t>
      </w:r>
      <w:proofErr w:type="spellEnd"/>
      <w:r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officinale</w:t>
      </w:r>
      <w:proofErr w:type="spellEnd"/>
      <w:r w:rsidRPr="00663B76">
        <w:rPr>
          <w:rFonts w:ascii="Book Antiqua" w:hAnsi="Book Antiqua" w:cs="Times New Roman"/>
          <w:i/>
          <w:sz w:val="24"/>
          <w:szCs w:val="24"/>
        </w:rPr>
        <w:t xml:space="preserve"> Roscoe</w:t>
      </w:r>
      <w:r w:rsidRPr="00663B76">
        <w:rPr>
          <w:rFonts w:ascii="Book Antiqua" w:hAnsi="Book Antiqua" w:cs="Times New Roman"/>
          <w:sz w:val="24"/>
          <w:szCs w:val="24"/>
        </w:rPr>
        <w:t>), Chinese date (</w:t>
      </w:r>
      <w:proofErr w:type="spellStart"/>
      <w:r w:rsidRPr="00663B76">
        <w:rPr>
          <w:rFonts w:ascii="Book Antiqua" w:hAnsi="Book Antiqua" w:cs="Times New Roman"/>
          <w:i/>
          <w:sz w:val="24"/>
          <w:szCs w:val="24"/>
        </w:rPr>
        <w:t>Ziziphus</w:t>
      </w:r>
      <w:proofErr w:type="spellEnd"/>
      <w:r w:rsidRPr="00663B76">
        <w:rPr>
          <w:rFonts w:ascii="Book Antiqua" w:hAnsi="Book Antiqua" w:cs="Times New Roman"/>
          <w:i/>
          <w:sz w:val="24"/>
          <w:szCs w:val="24"/>
        </w:rPr>
        <w:t xml:space="preserve"> jujube MILL.</w:t>
      </w:r>
      <w:r w:rsidRPr="00663B76">
        <w:rPr>
          <w:rFonts w:ascii="Book Antiqua" w:hAnsi="Book Antiqua" w:cs="Times New Roman"/>
          <w:sz w:val="24"/>
          <w:szCs w:val="24"/>
        </w:rPr>
        <w:t>), rhubarb root and rhizome (</w:t>
      </w:r>
      <w:r w:rsidRPr="00663B76">
        <w:rPr>
          <w:rFonts w:ascii="Book Antiqua" w:hAnsi="Book Antiqua" w:cs="Times New Roman"/>
          <w:i/>
          <w:sz w:val="24"/>
          <w:szCs w:val="24"/>
        </w:rPr>
        <w:t xml:space="preserve">Rheum </w:t>
      </w:r>
      <w:proofErr w:type="spellStart"/>
      <w:r w:rsidRPr="00663B76">
        <w:rPr>
          <w:rFonts w:ascii="Book Antiqua" w:hAnsi="Book Antiqua" w:cs="Times New Roman"/>
          <w:i/>
          <w:sz w:val="24"/>
          <w:szCs w:val="24"/>
        </w:rPr>
        <w:t>palmatum</w:t>
      </w:r>
      <w:proofErr w:type="spellEnd"/>
      <w:r w:rsidRPr="00663B76">
        <w:rPr>
          <w:rFonts w:ascii="Book Antiqua" w:hAnsi="Book Antiqua" w:cs="Times New Roman"/>
          <w:i/>
          <w:sz w:val="24"/>
          <w:szCs w:val="24"/>
        </w:rPr>
        <w:t xml:space="preserve"> L.</w:t>
      </w:r>
      <w:r w:rsidRPr="00663B76">
        <w:rPr>
          <w:rFonts w:ascii="Book Antiqua" w:hAnsi="Book Antiqua" w:cs="Times New Roman"/>
          <w:sz w:val="24"/>
          <w:szCs w:val="24"/>
        </w:rPr>
        <w:t>), and immature bitter orange (</w:t>
      </w:r>
      <w:r w:rsidRPr="00663B76">
        <w:rPr>
          <w:rFonts w:ascii="Book Antiqua" w:hAnsi="Book Antiqua" w:cs="Times New Roman"/>
          <w:i/>
          <w:sz w:val="24"/>
          <w:szCs w:val="24"/>
        </w:rPr>
        <w:t xml:space="preserve">Citrus </w:t>
      </w:r>
      <w:proofErr w:type="spellStart"/>
      <w:r w:rsidRPr="00663B76">
        <w:rPr>
          <w:rFonts w:ascii="Book Antiqua" w:hAnsi="Book Antiqua" w:cs="Times New Roman"/>
          <w:i/>
          <w:sz w:val="24"/>
          <w:szCs w:val="24"/>
        </w:rPr>
        <w:t>aurantium</w:t>
      </w:r>
      <w:proofErr w:type="spellEnd"/>
      <w:r w:rsidRPr="00663B76">
        <w:rPr>
          <w:rFonts w:ascii="Book Antiqua" w:hAnsi="Book Antiqua" w:cs="Times New Roman"/>
          <w:i/>
          <w:sz w:val="24"/>
          <w:szCs w:val="24"/>
        </w:rPr>
        <w:t xml:space="preserve"> L.</w:t>
      </w:r>
      <w:r w:rsidRPr="00663B76">
        <w:rPr>
          <w:rFonts w:ascii="Book Antiqua" w:hAnsi="Book Antiqua" w:cs="Times New Roman"/>
          <w:sz w:val="24"/>
          <w:szCs w:val="24"/>
        </w:rPr>
        <w:t>)</w:t>
      </w:r>
      <w:r w:rsidR="00272F12" w:rsidRPr="00663B76">
        <w:rPr>
          <w:rFonts w:ascii="Book Antiqua" w:hAnsi="Book Antiqua" w:cs="Times New Roman"/>
          <w:sz w:val="24"/>
          <w:szCs w:val="24"/>
          <w:vertAlign w:val="superscript"/>
        </w:rPr>
        <w:t>[9]</w:t>
      </w:r>
      <w:r w:rsidRPr="00663B76">
        <w:rPr>
          <w:rFonts w:ascii="Book Antiqua" w:hAnsi="Book Antiqua" w:cs="Times New Roman"/>
          <w:sz w:val="24"/>
          <w:szCs w:val="24"/>
        </w:rPr>
        <w:t xml:space="preserve">. Previous studies have demonstrated these TCM formulas had good efficacy in treating </w:t>
      </w:r>
      <w:proofErr w:type="gramStart"/>
      <w:r w:rsidRPr="00663B76">
        <w:rPr>
          <w:rFonts w:ascii="Book Antiqua" w:hAnsi="Book Antiqua" w:cs="Times New Roman"/>
          <w:sz w:val="24"/>
          <w:szCs w:val="24"/>
        </w:rPr>
        <w:t>NAFLD</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10</w:t>
      </w:r>
      <w:r w:rsidR="00614F67" w:rsidRPr="00663B76">
        <w:rPr>
          <w:rFonts w:ascii="Book Antiqua" w:hAnsi="Book Antiqua" w:cs="Times New Roman"/>
          <w:sz w:val="24"/>
          <w:szCs w:val="24"/>
          <w:vertAlign w:val="superscript"/>
        </w:rPr>
        <w:t>,</w:t>
      </w:r>
      <w:r w:rsidR="00272F12" w:rsidRPr="00663B76">
        <w:rPr>
          <w:rFonts w:ascii="Book Antiqua" w:hAnsi="Book Antiqua" w:cs="Times New Roman"/>
          <w:sz w:val="24"/>
          <w:szCs w:val="24"/>
          <w:vertAlign w:val="superscript"/>
        </w:rPr>
        <w:t>11]</w:t>
      </w:r>
      <w:r w:rsidRPr="00663B76">
        <w:rPr>
          <w:rFonts w:ascii="Book Antiqua" w:hAnsi="Book Antiqua" w:cs="Times New Roman"/>
          <w:sz w:val="24"/>
          <w:szCs w:val="24"/>
        </w:rPr>
        <w:t>.</w:t>
      </w:r>
      <w:r w:rsidR="002416BA"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Based on the TCM principle of formula formation, we divided </w:t>
      </w:r>
      <w:r w:rsidR="00B105C3" w:rsidRPr="00663B76">
        <w:rPr>
          <w:rFonts w:ascii="Book Antiqua" w:hAnsi="Book Antiqua" w:cs="Times New Roman"/>
          <w:sz w:val="24"/>
          <w:szCs w:val="24"/>
        </w:rPr>
        <w:t>DCHD</w:t>
      </w:r>
      <w:r w:rsidRPr="00663B76">
        <w:rPr>
          <w:rFonts w:ascii="Book Antiqua" w:hAnsi="Book Antiqua" w:cs="Times New Roman"/>
          <w:sz w:val="24"/>
          <w:szCs w:val="24"/>
        </w:rPr>
        <w:t xml:space="preserve"> into three parts</w:t>
      </w:r>
      <w:r w:rsidR="009869F8">
        <w:rPr>
          <w:rFonts w:ascii="Book Antiqua" w:hAnsi="Book Antiqua" w:cs="Times New Roman"/>
          <w:sz w:val="24"/>
          <w:szCs w:val="24"/>
        </w:rPr>
        <w:t xml:space="preserve">; </w:t>
      </w:r>
      <w:r w:rsidRPr="00663B76">
        <w:rPr>
          <w:rFonts w:ascii="Book Antiqua" w:hAnsi="Book Antiqua" w:cs="Times New Roman"/>
          <w:sz w:val="24"/>
          <w:szCs w:val="24"/>
        </w:rPr>
        <w:t xml:space="preserve">part </w:t>
      </w:r>
      <w:r w:rsidR="002416BA" w:rsidRPr="00663B76">
        <w:rPr>
          <w:rFonts w:ascii="Book Antiqua" w:hAnsi="Book Antiqua" w:cs="Times New Roman"/>
          <w:sz w:val="24"/>
          <w:szCs w:val="24"/>
        </w:rPr>
        <w:t>1</w:t>
      </w:r>
      <w:r w:rsidRPr="00663B76">
        <w:rPr>
          <w:rFonts w:ascii="Book Antiqua" w:hAnsi="Book Antiqua" w:cs="Times New Roman"/>
          <w:sz w:val="24"/>
          <w:szCs w:val="24"/>
        </w:rPr>
        <w:t xml:space="preserve"> </w:t>
      </w:r>
      <w:r w:rsidR="009869F8">
        <w:rPr>
          <w:rFonts w:ascii="Book Antiqua" w:hAnsi="Book Antiqua" w:cs="Times New Roman"/>
          <w:sz w:val="24"/>
          <w:szCs w:val="24"/>
        </w:rPr>
        <w:t>i</w:t>
      </w:r>
      <w:r w:rsidR="009869F8" w:rsidRPr="00663B76">
        <w:rPr>
          <w:rFonts w:ascii="Book Antiqua" w:hAnsi="Book Antiqua" w:cs="Times New Roman"/>
          <w:sz w:val="24"/>
          <w:szCs w:val="24"/>
        </w:rPr>
        <w:t xml:space="preserve">s </w:t>
      </w:r>
      <w:r w:rsidRPr="00663B76">
        <w:rPr>
          <w:rFonts w:ascii="Book Antiqua" w:hAnsi="Book Antiqua" w:cs="Times New Roman"/>
          <w:sz w:val="24"/>
          <w:szCs w:val="24"/>
        </w:rPr>
        <w:t xml:space="preserve">“soothing liver” (Chinese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and white peony root), </w:t>
      </w:r>
      <w:r w:rsidR="00E207BF" w:rsidRPr="00663B76">
        <w:rPr>
          <w:rFonts w:ascii="Book Antiqua" w:hAnsi="Book Antiqua" w:cs="Times New Roman"/>
          <w:sz w:val="24"/>
          <w:szCs w:val="24"/>
        </w:rPr>
        <w:t xml:space="preserve">which has </w:t>
      </w:r>
      <w:r w:rsidR="009869F8">
        <w:rPr>
          <w:rFonts w:ascii="Book Antiqua" w:hAnsi="Book Antiqua" w:cs="Times New Roman"/>
          <w:sz w:val="24"/>
          <w:szCs w:val="24"/>
        </w:rPr>
        <w:t xml:space="preserve">a </w:t>
      </w:r>
      <w:r w:rsidR="00E207BF" w:rsidRPr="00663B76">
        <w:rPr>
          <w:rFonts w:ascii="Book Antiqua" w:hAnsi="Book Antiqua" w:cs="Times New Roman"/>
          <w:sz w:val="24"/>
          <w:szCs w:val="24"/>
        </w:rPr>
        <w:t xml:space="preserve">good effect </w:t>
      </w:r>
      <w:r w:rsidR="009869F8">
        <w:rPr>
          <w:rFonts w:ascii="Book Antiqua" w:hAnsi="Book Antiqua" w:cs="Times New Roman"/>
          <w:sz w:val="24"/>
          <w:szCs w:val="24"/>
        </w:rPr>
        <w:t>i</w:t>
      </w:r>
      <w:r w:rsidR="009869F8" w:rsidRPr="00663B76">
        <w:rPr>
          <w:rFonts w:ascii="Book Antiqua" w:hAnsi="Book Antiqua" w:cs="Times New Roman"/>
          <w:sz w:val="24"/>
          <w:szCs w:val="24"/>
        </w:rPr>
        <w:t xml:space="preserve">n </w:t>
      </w:r>
      <w:r w:rsidR="00E207BF" w:rsidRPr="00663B76">
        <w:rPr>
          <w:rFonts w:ascii="Book Antiqua" w:hAnsi="Book Antiqua" w:cs="Times New Roman"/>
          <w:sz w:val="24"/>
          <w:szCs w:val="24"/>
        </w:rPr>
        <w:t xml:space="preserve">regulating the liver; </w:t>
      </w:r>
      <w:r w:rsidRPr="00663B76">
        <w:rPr>
          <w:rFonts w:ascii="Book Antiqua" w:hAnsi="Book Antiqua" w:cs="Times New Roman"/>
          <w:sz w:val="24"/>
          <w:szCs w:val="24"/>
        </w:rPr>
        <w:t xml:space="preserve">part 2 </w:t>
      </w:r>
      <w:r w:rsidR="009869F8">
        <w:rPr>
          <w:rFonts w:ascii="Book Antiqua" w:hAnsi="Book Antiqua" w:cs="Times New Roman"/>
          <w:sz w:val="24"/>
          <w:szCs w:val="24"/>
        </w:rPr>
        <w:t>i</w:t>
      </w:r>
      <w:r w:rsidR="009869F8" w:rsidRPr="00663B76">
        <w:rPr>
          <w:rFonts w:ascii="Book Antiqua" w:hAnsi="Book Antiqua" w:cs="Times New Roman"/>
          <w:sz w:val="24"/>
          <w:szCs w:val="24"/>
        </w:rPr>
        <w:t xml:space="preserve">s </w:t>
      </w:r>
      <w:r w:rsidRPr="00663B76">
        <w:rPr>
          <w:rFonts w:ascii="Book Antiqua" w:hAnsi="Book Antiqua" w:cs="Times New Roman"/>
          <w:sz w:val="24"/>
          <w:szCs w:val="24"/>
        </w:rPr>
        <w:t xml:space="preserve">“invigorating spleen” (prepared </w:t>
      </w:r>
      <w:proofErr w:type="spellStart"/>
      <w:r w:rsidRPr="00663B76">
        <w:rPr>
          <w:rFonts w:ascii="Book Antiqua" w:hAnsi="Book Antiqua" w:cs="Times New Roman"/>
          <w:sz w:val="24"/>
          <w:szCs w:val="24"/>
        </w:rPr>
        <w:t>pinellia</w:t>
      </w:r>
      <w:proofErr w:type="spellEnd"/>
      <w:r w:rsidRPr="00663B76">
        <w:rPr>
          <w:rFonts w:ascii="Book Antiqua" w:hAnsi="Book Antiqua" w:cs="Times New Roman"/>
          <w:sz w:val="24"/>
          <w:szCs w:val="24"/>
        </w:rPr>
        <w:t xml:space="preserve"> tuber, fresh ginger, and Chinese date), </w:t>
      </w:r>
      <w:r w:rsidR="00E207BF" w:rsidRPr="00663B76">
        <w:rPr>
          <w:rFonts w:ascii="Book Antiqua" w:hAnsi="Book Antiqua" w:cs="Times New Roman"/>
          <w:sz w:val="24"/>
          <w:szCs w:val="24"/>
        </w:rPr>
        <w:t xml:space="preserve">which has </w:t>
      </w:r>
      <w:r w:rsidR="009869F8">
        <w:rPr>
          <w:rFonts w:ascii="Book Antiqua" w:hAnsi="Book Antiqua" w:cs="Times New Roman"/>
          <w:sz w:val="24"/>
          <w:szCs w:val="24"/>
        </w:rPr>
        <w:t xml:space="preserve">a </w:t>
      </w:r>
      <w:r w:rsidR="00E207BF" w:rsidRPr="00663B76">
        <w:rPr>
          <w:rFonts w:ascii="Book Antiqua" w:hAnsi="Book Antiqua" w:cs="Times New Roman"/>
          <w:sz w:val="24"/>
          <w:szCs w:val="24"/>
        </w:rPr>
        <w:t xml:space="preserve">good effect </w:t>
      </w:r>
      <w:r w:rsidR="009869F8">
        <w:rPr>
          <w:rFonts w:ascii="Book Antiqua" w:hAnsi="Book Antiqua" w:cs="Times New Roman"/>
          <w:sz w:val="24"/>
          <w:szCs w:val="24"/>
        </w:rPr>
        <w:t>i</w:t>
      </w:r>
      <w:r w:rsidR="009869F8" w:rsidRPr="00663B76">
        <w:rPr>
          <w:rFonts w:ascii="Book Antiqua" w:hAnsi="Book Antiqua" w:cs="Times New Roman"/>
          <w:sz w:val="24"/>
          <w:szCs w:val="24"/>
        </w:rPr>
        <w:t xml:space="preserve">n </w:t>
      </w:r>
      <w:r w:rsidR="00E207BF" w:rsidRPr="00663B76">
        <w:rPr>
          <w:rFonts w:ascii="Book Antiqua" w:hAnsi="Book Antiqua" w:cs="Times New Roman"/>
          <w:sz w:val="24"/>
          <w:szCs w:val="24"/>
        </w:rPr>
        <w:t>regulating the spleen</w:t>
      </w:r>
      <w:r w:rsidR="009869F8">
        <w:rPr>
          <w:rFonts w:ascii="Book Antiqua" w:hAnsi="Book Antiqua" w:cs="Times New Roman"/>
          <w:sz w:val="24"/>
          <w:szCs w:val="24"/>
        </w:rPr>
        <w:t>,</w:t>
      </w:r>
      <w:r w:rsidR="009869F8"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and part 3 </w:t>
      </w:r>
      <w:r w:rsidR="009869F8">
        <w:rPr>
          <w:rFonts w:ascii="Book Antiqua" w:hAnsi="Book Antiqua" w:cs="Times New Roman"/>
          <w:sz w:val="24"/>
          <w:szCs w:val="24"/>
        </w:rPr>
        <w:t>i</w:t>
      </w:r>
      <w:r w:rsidR="009869F8" w:rsidRPr="00663B76">
        <w:rPr>
          <w:rFonts w:ascii="Book Antiqua" w:hAnsi="Book Antiqua" w:cs="Times New Roman"/>
          <w:sz w:val="24"/>
          <w:szCs w:val="24"/>
        </w:rPr>
        <w:t xml:space="preserve">s </w:t>
      </w:r>
      <w:r w:rsidRPr="00663B76">
        <w:rPr>
          <w:rFonts w:ascii="Book Antiqua" w:hAnsi="Book Antiqua" w:cs="Times New Roman"/>
          <w:sz w:val="24"/>
          <w:szCs w:val="24"/>
        </w:rPr>
        <w:t>“dredging intestine” (rhubarb root and rhizome and immature bitter orange)</w:t>
      </w:r>
      <w:r w:rsidR="00E207BF" w:rsidRPr="00663B76">
        <w:rPr>
          <w:rFonts w:ascii="Book Antiqua" w:hAnsi="Book Antiqua" w:cs="Times New Roman"/>
          <w:sz w:val="24"/>
          <w:szCs w:val="24"/>
        </w:rPr>
        <w:t xml:space="preserve">, which has </w:t>
      </w:r>
      <w:r w:rsidR="009869F8">
        <w:rPr>
          <w:rFonts w:ascii="Book Antiqua" w:hAnsi="Book Antiqua" w:cs="Times New Roman"/>
          <w:sz w:val="24"/>
          <w:szCs w:val="24"/>
        </w:rPr>
        <w:t xml:space="preserve">an </w:t>
      </w:r>
      <w:r w:rsidR="00E207BF" w:rsidRPr="00663B76">
        <w:rPr>
          <w:rFonts w:ascii="Book Antiqua" w:hAnsi="Book Antiqua" w:cs="Times New Roman"/>
          <w:sz w:val="24"/>
          <w:szCs w:val="24"/>
        </w:rPr>
        <w:t xml:space="preserve">effect </w:t>
      </w:r>
      <w:r w:rsidR="009869F8">
        <w:rPr>
          <w:rFonts w:ascii="Book Antiqua" w:hAnsi="Book Antiqua" w:cs="Times New Roman"/>
          <w:sz w:val="24"/>
          <w:szCs w:val="24"/>
        </w:rPr>
        <w:t>i</w:t>
      </w:r>
      <w:r w:rsidR="009869F8" w:rsidRPr="00663B76">
        <w:rPr>
          <w:rFonts w:ascii="Book Antiqua" w:hAnsi="Book Antiqua" w:cs="Times New Roman"/>
          <w:sz w:val="24"/>
          <w:szCs w:val="24"/>
        </w:rPr>
        <w:t xml:space="preserve">n </w:t>
      </w:r>
      <w:r w:rsidR="00E207BF" w:rsidRPr="00663B76">
        <w:rPr>
          <w:rFonts w:ascii="Book Antiqua" w:hAnsi="Book Antiqua" w:cs="Times New Roman"/>
          <w:sz w:val="24"/>
          <w:szCs w:val="24"/>
        </w:rPr>
        <w:t>dredging the turbidity and stool</w:t>
      </w:r>
      <w:r w:rsidRPr="00663B76">
        <w:rPr>
          <w:rFonts w:ascii="Book Antiqua" w:hAnsi="Book Antiqua" w:cs="Times New Roman"/>
          <w:sz w:val="24"/>
          <w:szCs w:val="24"/>
        </w:rPr>
        <w:t xml:space="preserve">. </w:t>
      </w:r>
    </w:p>
    <w:p w14:paraId="2DD8B76A" w14:textId="3D0069FC" w:rsidR="001D4C03" w:rsidRPr="00663B76" w:rsidRDefault="003C2888" w:rsidP="00663B76">
      <w:pPr>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The aim of the present study was to investigate the therapeutic effects of the soothing liver herbs of DCHD on NAFLD </w:t>
      </w:r>
      <w:r w:rsidR="001E02A4">
        <w:rPr>
          <w:rFonts w:ascii="Book Antiqua" w:hAnsi="Book Antiqua" w:cs="Times New Roman"/>
          <w:sz w:val="24"/>
          <w:szCs w:val="24"/>
        </w:rPr>
        <w:t xml:space="preserve">in a </w:t>
      </w:r>
      <w:r w:rsidRPr="00663B76">
        <w:rPr>
          <w:rFonts w:ascii="Book Antiqua" w:hAnsi="Book Antiqua" w:cs="Times New Roman"/>
          <w:sz w:val="24"/>
          <w:szCs w:val="24"/>
        </w:rPr>
        <w:t xml:space="preserve">rat model. We hypothesized that </w:t>
      </w:r>
      <w:r w:rsidR="00E207BF" w:rsidRPr="00663B76">
        <w:rPr>
          <w:rFonts w:ascii="Book Antiqua" w:hAnsi="Book Antiqua" w:cs="Times New Roman"/>
          <w:sz w:val="24"/>
          <w:szCs w:val="24"/>
        </w:rPr>
        <w:t xml:space="preserve">the effect of </w:t>
      </w:r>
      <w:r w:rsidR="00B105C3" w:rsidRPr="00663B76">
        <w:rPr>
          <w:rFonts w:ascii="Book Antiqua" w:hAnsi="Book Antiqua" w:cs="Times New Roman"/>
          <w:sz w:val="24"/>
          <w:szCs w:val="24"/>
        </w:rPr>
        <w:t>CHM</w:t>
      </w:r>
      <w:r w:rsidRPr="00663B76">
        <w:rPr>
          <w:rFonts w:ascii="Book Antiqua" w:hAnsi="Book Antiqua" w:cs="Times New Roman"/>
          <w:sz w:val="24"/>
          <w:szCs w:val="24"/>
        </w:rPr>
        <w:t xml:space="preserve"> </w:t>
      </w:r>
      <w:r w:rsidR="00E207BF" w:rsidRPr="00663B76">
        <w:rPr>
          <w:rFonts w:ascii="Book Antiqua" w:hAnsi="Book Antiqua" w:cs="Times New Roman"/>
          <w:sz w:val="24"/>
          <w:szCs w:val="24"/>
        </w:rPr>
        <w:t xml:space="preserve">on NAFLD may </w:t>
      </w:r>
      <w:r w:rsidR="001E02A4">
        <w:rPr>
          <w:rFonts w:ascii="Book Antiqua" w:hAnsi="Book Antiqua" w:cs="Times New Roman"/>
          <w:sz w:val="24"/>
          <w:szCs w:val="24"/>
        </w:rPr>
        <w:t xml:space="preserve">be achieved </w:t>
      </w:r>
      <w:r w:rsidR="00E207BF" w:rsidRPr="00663B76">
        <w:rPr>
          <w:rFonts w:ascii="Book Antiqua" w:hAnsi="Book Antiqua" w:cs="Times New Roman"/>
          <w:sz w:val="24"/>
          <w:szCs w:val="24"/>
        </w:rPr>
        <w:t xml:space="preserve">by </w:t>
      </w:r>
      <w:r w:rsidRPr="00663B76">
        <w:rPr>
          <w:rFonts w:ascii="Book Antiqua" w:hAnsi="Book Antiqua" w:cs="Times New Roman"/>
          <w:sz w:val="24"/>
          <w:szCs w:val="24"/>
        </w:rPr>
        <w:t>regulat</w:t>
      </w:r>
      <w:r w:rsidR="00E207BF" w:rsidRPr="00663B76">
        <w:rPr>
          <w:rFonts w:ascii="Book Antiqua" w:hAnsi="Book Antiqua" w:cs="Times New Roman"/>
          <w:sz w:val="24"/>
          <w:szCs w:val="24"/>
        </w:rPr>
        <w:t>ing the intestinal-hepatic axis.</w:t>
      </w:r>
      <w:r w:rsidR="001E02A4">
        <w:rPr>
          <w:rFonts w:ascii="Book Antiqua" w:hAnsi="Book Antiqua" w:cs="Times New Roman"/>
          <w:sz w:val="24"/>
          <w:szCs w:val="24"/>
        </w:rPr>
        <w:t xml:space="preserve"> Whether</w:t>
      </w:r>
      <w:r w:rsidR="00E207BF" w:rsidRPr="00663B76">
        <w:rPr>
          <w:rFonts w:ascii="Book Antiqua" w:hAnsi="Book Antiqua" w:cs="Times New Roman"/>
          <w:sz w:val="24"/>
          <w:szCs w:val="24"/>
        </w:rPr>
        <w:t xml:space="preserve"> </w:t>
      </w:r>
      <w:r w:rsidR="001E02A4">
        <w:rPr>
          <w:rFonts w:ascii="Book Antiqua" w:hAnsi="Book Antiqua" w:cs="Times New Roman"/>
          <w:sz w:val="24"/>
          <w:szCs w:val="24"/>
        </w:rPr>
        <w:t>t</w:t>
      </w:r>
      <w:r w:rsidR="001E02A4" w:rsidRPr="00663B76">
        <w:rPr>
          <w:rFonts w:ascii="Book Antiqua" w:hAnsi="Book Antiqua" w:cs="Times New Roman"/>
          <w:sz w:val="24"/>
          <w:szCs w:val="24"/>
        </w:rPr>
        <w:t xml:space="preserve">he </w:t>
      </w:r>
      <w:r w:rsidR="00E207BF" w:rsidRPr="00663B76">
        <w:rPr>
          <w:rFonts w:ascii="Book Antiqua" w:hAnsi="Book Antiqua" w:cs="Times New Roman"/>
          <w:sz w:val="24"/>
          <w:szCs w:val="24"/>
        </w:rPr>
        <w:t xml:space="preserve">regulatory effect </w:t>
      </w:r>
      <w:r w:rsidR="001E02A4">
        <w:rPr>
          <w:rFonts w:ascii="Book Antiqua" w:hAnsi="Book Antiqua" w:cs="Times New Roman"/>
          <w:sz w:val="24"/>
          <w:szCs w:val="24"/>
        </w:rPr>
        <w:t>i</w:t>
      </w:r>
      <w:r w:rsidR="001E02A4" w:rsidRPr="00663B76">
        <w:rPr>
          <w:rFonts w:ascii="Book Antiqua" w:hAnsi="Book Antiqua" w:cs="Times New Roman"/>
          <w:sz w:val="24"/>
          <w:szCs w:val="24"/>
        </w:rPr>
        <w:t xml:space="preserve">s </w:t>
      </w:r>
      <w:r w:rsidR="00E207BF" w:rsidRPr="00663B76">
        <w:rPr>
          <w:rFonts w:ascii="Book Antiqua" w:hAnsi="Book Antiqua" w:cs="Times New Roman"/>
          <w:sz w:val="24"/>
          <w:szCs w:val="24"/>
        </w:rPr>
        <w:t>mainly on the liver or the intestine need</w:t>
      </w:r>
      <w:r w:rsidR="001E02A4">
        <w:rPr>
          <w:rFonts w:ascii="Book Antiqua" w:hAnsi="Book Antiqua" w:cs="Times New Roman"/>
          <w:sz w:val="24"/>
          <w:szCs w:val="24"/>
        </w:rPr>
        <w:t>s</w:t>
      </w:r>
      <w:r w:rsidR="00E207BF" w:rsidRPr="00663B76">
        <w:rPr>
          <w:rFonts w:ascii="Book Antiqua" w:hAnsi="Book Antiqua" w:cs="Times New Roman"/>
          <w:sz w:val="24"/>
          <w:szCs w:val="24"/>
        </w:rPr>
        <w:t xml:space="preserve"> experimental observation. </w:t>
      </w:r>
      <w:r w:rsidRPr="00663B76">
        <w:rPr>
          <w:rFonts w:ascii="Book Antiqua" w:hAnsi="Book Antiqua" w:cs="Times New Roman"/>
          <w:sz w:val="24"/>
          <w:szCs w:val="24"/>
        </w:rPr>
        <w:t>To test our hypothesis, we measured the liver weight/body weight ratio, liver histopathology, serum liver enzymes, cholesterol lipoproteins, cytokines,</w:t>
      </w:r>
      <w:r w:rsidR="001E02A4">
        <w:rPr>
          <w:rFonts w:ascii="Book Antiqua" w:hAnsi="Book Antiqua" w:cs="Times New Roman"/>
          <w:sz w:val="24"/>
          <w:szCs w:val="24"/>
        </w:rPr>
        <w:t xml:space="preserve"> and</w:t>
      </w:r>
      <w:r w:rsidRPr="00663B76">
        <w:rPr>
          <w:rFonts w:ascii="Book Antiqua" w:hAnsi="Book Antiqua" w:cs="Times New Roman"/>
          <w:sz w:val="24"/>
          <w:szCs w:val="24"/>
        </w:rPr>
        <w:t xml:space="preserve"> gene and protein expression in the intestine</w:t>
      </w:r>
      <w:r w:rsidR="001E02A4">
        <w:rPr>
          <w:rFonts w:ascii="Book Antiqua" w:hAnsi="Book Antiqua" w:cs="Times New Roman"/>
          <w:sz w:val="24"/>
          <w:szCs w:val="24"/>
        </w:rPr>
        <w:t xml:space="preserve"> in a rate model of </w:t>
      </w:r>
      <w:r w:rsidR="001E02A4" w:rsidRPr="00663B76">
        <w:rPr>
          <w:rFonts w:ascii="Book Antiqua" w:hAnsi="Book Antiqua" w:cs="Times New Roman"/>
          <w:sz w:val="24"/>
          <w:szCs w:val="24"/>
        </w:rPr>
        <w:t>NAFLD</w:t>
      </w:r>
      <w:r w:rsidRPr="00663B76">
        <w:rPr>
          <w:rFonts w:ascii="Book Antiqua" w:hAnsi="Book Antiqua" w:cs="Times New Roman"/>
          <w:sz w:val="24"/>
          <w:szCs w:val="24"/>
        </w:rPr>
        <w:t>.</w:t>
      </w:r>
    </w:p>
    <w:p w14:paraId="6E0123B7" w14:textId="77777777" w:rsidR="001D4C03" w:rsidRPr="00663B76" w:rsidRDefault="001D4C03" w:rsidP="00663B76">
      <w:pPr>
        <w:adjustRightInd w:val="0"/>
        <w:snapToGrid w:val="0"/>
        <w:spacing w:line="360" w:lineRule="auto"/>
        <w:rPr>
          <w:rFonts w:ascii="Book Antiqua" w:hAnsi="Book Antiqua" w:cs="Times New Roman"/>
          <w:sz w:val="24"/>
          <w:szCs w:val="24"/>
        </w:rPr>
      </w:pPr>
    </w:p>
    <w:p w14:paraId="3CC404E3" w14:textId="77777777" w:rsidR="001D4C03" w:rsidRPr="00663B76" w:rsidRDefault="003C2888" w:rsidP="00663B76">
      <w:pPr>
        <w:adjustRightInd w:val="0"/>
        <w:snapToGrid w:val="0"/>
        <w:spacing w:line="360" w:lineRule="auto"/>
        <w:rPr>
          <w:rFonts w:ascii="Book Antiqua" w:hAnsi="Book Antiqua" w:cs="Times New Roman"/>
          <w:b/>
          <w:sz w:val="24"/>
          <w:szCs w:val="24"/>
        </w:rPr>
      </w:pPr>
      <w:r w:rsidRPr="00663B76">
        <w:rPr>
          <w:rFonts w:ascii="Book Antiqua" w:hAnsi="Book Antiqua" w:cs="Times New Roman"/>
          <w:b/>
          <w:sz w:val="24"/>
          <w:szCs w:val="24"/>
        </w:rPr>
        <w:t>MATERIALS AND METHODS</w:t>
      </w:r>
    </w:p>
    <w:p w14:paraId="46FC5766" w14:textId="77777777" w:rsidR="001D4C03" w:rsidRPr="00663B76" w:rsidRDefault="003C2888" w:rsidP="00663B76">
      <w:pPr>
        <w:adjustRightInd w:val="0"/>
        <w:snapToGrid w:val="0"/>
        <w:spacing w:line="360" w:lineRule="auto"/>
        <w:rPr>
          <w:rFonts w:ascii="Book Antiqua" w:hAnsi="Book Antiqua" w:cs="Times New Roman"/>
          <w:b/>
          <w:i/>
          <w:sz w:val="24"/>
          <w:szCs w:val="24"/>
        </w:rPr>
      </w:pPr>
      <w:bookmarkStart w:id="55" w:name="OLE_LINK19"/>
      <w:bookmarkStart w:id="56" w:name="OLE_LINK20"/>
      <w:r w:rsidRPr="00663B76">
        <w:rPr>
          <w:rFonts w:ascii="Book Antiqua" w:hAnsi="Book Antiqua" w:cs="Times New Roman"/>
          <w:b/>
          <w:i/>
          <w:sz w:val="24"/>
          <w:szCs w:val="24"/>
        </w:rPr>
        <w:t>Experimental animals</w:t>
      </w:r>
    </w:p>
    <w:p w14:paraId="59B1C336" w14:textId="1C997491"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A total of 60 male Sprague-</w:t>
      </w:r>
      <w:proofErr w:type="spellStart"/>
      <w:r w:rsidRPr="00663B76">
        <w:rPr>
          <w:rFonts w:ascii="Book Antiqua" w:hAnsi="Book Antiqua" w:cs="Times New Roman"/>
          <w:sz w:val="24"/>
          <w:szCs w:val="24"/>
        </w:rPr>
        <w:t>Dawley</w:t>
      </w:r>
      <w:proofErr w:type="spellEnd"/>
      <w:r w:rsidRPr="00663B76">
        <w:rPr>
          <w:rFonts w:ascii="Book Antiqua" w:hAnsi="Book Antiqua" w:cs="Times New Roman"/>
          <w:sz w:val="24"/>
          <w:szCs w:val="24"/>
        </w:rPr>
        <w:t xml:space="preserve"> (SD</w:t>
      </w:r>
      <w:r w:rsidR="00A804FC">
        <w:rPr>
          <w:rFonts w:ascii="Book Antiqua" w:hAnsi="Book Antiqua" w:cs="Times New Roman"/>
          <w:sz w:val="24"/>
          <w:szCs w:val="24"/>
        </w:rPr>
        <w:t xml:space="preserve">) rats </w:t>
      </w:r>
      <w:r w:rsidR="00597FC8" w:rsidRPr="00663B76">
        <w:rPr>
          <w:rFonts w:ascii="Book Antiqua" w:hAnsi="Book Antiqua" w:cs="Times New Roman"/>
          <w:sz w:val="24"/>
          <w:szCs w:val="24"/>
        </w:rPr>
        <w:t>weigh</w:t>
      </w:r>
      <w:r w:rsidR="00597FC8">
        <w:rPr>
          <w:rFonts w:ascii="Book Antiqua" w:hAnsi="Book Antiqua" w:cs="Times New Roman"/>
          <w:sz w:val="24"/>
          <w:szCs w:val="24"/>
        </w:rPr>
        <w:t>ing</w:t>
      </w:r>
      <w:r w:rsidR="00597FC8" w:rsidRPr="00663B76">
        <w:rPr>
          <w:rFonts w:ascii="Book Antiqua" w:hAnsi="Book Antiqua" w:cs="Times New Roman"/>
          <w:sz w:val="24"/>
          <w:szCs w:val="24"/>
        </w:rPr>
        <w:t xml:space="preserve"> </w:t>
      </w:r>
      <w:r w:rsidRPr="00663B76">
        <w:rPr>
          <w:rFonts w:ascii="Book Antiqua" w:hAnsi="Book Antiqua" w:cs="Times New Roman"/>
          <w:sz w:val="24"/>
          <w:szCs w:val="24"/>
        </w:rPr>
        <w:t>180 ± 2</w:t>
      </w:r>
      <w:r w:rsidR="00A804FC">
        <w:rPr>
          <w:rFonts w:ascii="Book Antiqua" w:hAnsi="Book Antiqua" w:cs="Times New Roman"/>
          <w:sz w:val="24"/>
          <w:szCs w:val="24"/>
        </w:rPr>
        <w:t>0 g</w:t>
      </w:r>
      <w:r w:rsidRPr="00663B76">
        <w:rPr>
          <w:rFonts w:ascii="Book Antiqua" w:hAnsi="Book Antiqua" w:cs="Times New Roman"/>
          <w:sz w:val="24"/>
          <w:szCs w:val="24"/>
        </w:rPr>
        <w:t xml:space="preserve"> were purchased from SPF (Beijing) Biotechnology </w:t>
      </w:r>
      <w:r w:rsidR="003533E2">
        <w:rPr>
          <w:rFonts w:ascii="Book Antiqua" w:hAnsi="Book Antiqua" w:cs="Times New Roman"/>
          <w:sz w:val="24"/>
          <w:szCs w:val="24"/>
        </w:rPr>
        <w:t>[</w:t>
      </w:r>
      <w:r w:rsidRPr="00663B76">
        <w:rPr>
          <w:rFonts w:ascii="Book Antiqua" w:hAnsi="Book Antiqua" w:cs="Times New Roman"/>
          <w:sz w:val="24"/>
          <w:szCs w:val="24"/>
        </w:rPr>
        <w:t>License No: SCXK (2016-0002; Beijing, China</w:t>
      </w:r>
      <w:r w:rsidR="003533E2">
        <w:rPr>
          <w:rFonts w:ascii="Book Antiqua" w:hAnsi="Book Antiqua" w:cs="Times New Roman"/>
          <w:sz w:val="24"/>
          <w:szCs w:val="24"/>
        </w:rPr>
        <w:t>]</w:t>
      </w:r>
      <w:r w:rsidRPr="00663B76">
        <w:rPr>
          <w:rFonts w:ascii="Book Antiqua" w:hAnsi="Book Antiqua" w:cs="Times New Roman"/>
          <w:sz w:val="24"/>
          <w:szCs w:val="24"/>
        </w:rPr>
        <w:t>. Rats were housed at a constant temperature of 23</w:t>
      </w:r>
      <w:r w:rsidR="00B37EDD" w:rsidRPr="00663B76">
        <w:rPr>
          <w:rFonts w:ascii="Book Antiqua" w:hAnsi="Book Antiqua" w:cs="Times New Roman"/>
          <w:sz w:val="24"/>
          <w:szCs w:val="24"/>
        </w:rPr>
        <w:t xml:space="preserve"> </w:t>
      </w:r>
      <w:r w:rsidR="00B37EDD" w:rsidRPr="00663B76">
        <w:rPr>
          <w:rFonts w:ascii="宋体" w:eastAsia="宋体" w:hAnsi="宋体" w:cs="宋体" w:hint="eastAsia"/>
          <w:sz w:val="24"/>
          <w:szCs w:val="24"/>
        </w:rPr>
        <w:t>℃</w:t>
      </w:r>
      <w:r w:rsidRPr="00663B76">
        <w:rPr>
          <w:rFonts w:ascii="Book Antiqua" w:hAnsi="Book Antiqua" w:cs="Times New Roman"/>
          <w:sz w:val="24"/>
          <w:szCs w:val="24"/>
        </w:rPr>
        <w:t xml:space="preserve"> ± 1</w:t>
      </w:r>
      <w:r w:rsidR="00144EAE" w:rsidRPr="00663B76">
        <w:rPr>
          <w:rFonts w:ascii="Book Antiqua" w:hAnsi="Book Antiqua" w:cs="Times New Roman"/>
          <w:sz w:val="24"/>
          <w:szCs w:val="24"/>
        </w:rPr>
        <w:t xml:space="preserve"> </w:t>
      </w:r>
      <w:r w:rsidRPr="00663B76">
        <w:rPr>
          <w:rFonts w:ascii="宋体" w:eastAsia="宋体" w:hAnsi="宋体" w:cs="宋体" w:hint="eastAsia"/>
          <w:sz w:val="24"/>
          <w:szCs w:val="24"/>
        </w:rPr>
        <w:t>℃</w:t>
      </w:r>
      <w:r w:rsidRPr="00663B76">
        <w:rPr>
          <w:rFonts w:ascii="Book Antiqua" w:hAnsi="Book Antiqua" w:cs="Times New Roman"/>
          <w:sz w:val="24"/>
          <w:szCs w:val="24"/>
        </w:rPr>
        <w:t>, a constant humidity of 45p.</w:t>
      </w:r>
      <w:proofErr w:type="gramStart"/>
      <w:r w:rsidRPr="00663B76">
        <w:rPr>
          <w:rFonts w:ascii="Book Antiqua" w:hAnsi="Book Antiqua" w:cs="Times New Roman"/>
          <w:sz w:val="24"/>
          <w:szCs w:val="24"/>
        </w:rPr>
        <w:t>100 ± 5p.100, with 12 h light/dark cycles.</w:t>
      </w:r>
      <w:proofErr w:type="gramEnd"/>
      <w:r w:rsidRPr="00663B76">
        <w:rPr>
          <w:rFonts w:ascii="Book Antiqua" w:hAnsi="Book Antiqua" w:cs="Times New Roman"/>
          <w:sz w:val="24"/>
          <w:szCs w:val="24"/>
        </w:rPr>
        <w:t xml:space="preserve"> Water and laboratory rodent chow were provided</w:t>
      </w:r>
      <w:r w:rsidRPr="00663B76">
        <w:rPr>
          <w:rFonts w:ascii="Book Antiqua" w:hAnsi="Book Antiqua" w:cs="Times New Roman"/>
          <w:i/>
          <w:sz w:val="24"/>
          <w:szCs w:val="24"/>
        </w:rPr>
        <w:t xml:space="preserve"> ad libitum</w:t>
      </w:r>
      <w:r w:rsidRPr="00663B76">
        <w:rPr>
          <w:rFonts w:ascii="Book Antiqua" w:hAnsi="Book Antiqua" w:cs="Times New Roman"/>
          <w:sz w:val="24"/>
          <w:szCs w:val="24"/>
        </w:rPr>
        <w:t>. This study was approved by the Medical and Experimental Animal Ethics Committee of Beijing University of Chinese Medicine (BUCM-1-2017051030-2030).</w:t>
      </w:r>
    </w:p>
    <w:p w14:paraId="02397418" w14:textId="77777777" w:rsidR="0052385E" w:rsidRPr="00663B76" w:rsidRDefault="0052385E" w:rsidP="00663B76">
      <w:pPr>
        <w:adjustRightInd w:val="0"/>
        <w:snapToGrid w:val="0"/>
        <w:spacing w:line="360" w:lineRule="auto"/>
        <w:rPr>
          <w:rFonts w:ascii="Book Antiqua" w:hAnsi="Book Antiqua" w:cs="Times New Roman"/>
          <w:sz w:val="24"/>
          <w:szCs w:val="24"/>
        </w:rPr>
      </w:pPr>
    </w:p>
    <w:p w14:paraId="139AE2AF" w14:textId="77777777" w:rsidR="001D4C03" w:rsidRPr="00663B76" w:rsidRDefault="003C2888" w:rsidP="00663B76">
      <w:pPr>
        <w:autoSpaceDE w:val="0"/>
        <w:autoSpaceDN w:val="0"/>
        <w:adjustRightInd w:val="0"/>
        <w:snapToGrid w:val="0"/>
        <w:spacing w:line="360" w:lineRule="auto"/>
        <w:rPr>
          <w:rFonts w:ascii="Book Antiqua" w:hAnsi="Book Antiqua" w:cs="Times New Roman"/>
          <w:i/>
          <w:sz w:val="24"/>
          <w:szCs w:val="24"/>
        </w:rPr>
      </w:pPr>
      <w:bookmarkStart w:id="57" w:name="OLE_LINK24"/>
      <w:bookmarkEnd w:id="55"/>
      <w:bookmarkEnd w:id="56"/>
      <w:r w:rsidRPr="00663B76">
        <w:rPr>
          <w:rFonts w:ascii="Book Antiqua" w:hAnsi="Book Antiqua" w:cs="Times New Roman"/>
          <w:b/>
          <w:i/>
          <w:sz w:val="24"/>
          <w:szCs w:val="24"/>
        </w:rPr>
        <w:t>Drug and decoction preparation</w:t>
      </w:r>
    </w:p>
    <w:bookmarkEnd w:id="57"/>
    <w:p w14:paraId="3C8E3AFD" w14:textId="7A5C1889" w:rsidR="0052385E" w:rsidRPr="00663B76" w:rsidRDefault="003C2888" w:rsidP="00663B76">
      <w:pPr>
        <w:autoSpaceDE w:val="0"/>
        <w:autoSpaceDN w:val="0"/>
        <w:adjustRightInd w:val="0"/>
        <w:snapToGrid w:val="0"/>
        <w:spacing w:line="360" w:lineRule="auto"/>
        <w:rPr>
          <w:rFonts w:ascii="Book Antiqua" w:hAnsi="Book Antiqua" w:cs="Times New Roman"/>
          <w:sz w:val="24"/>
          <w:szCs w:val="24"/>
        </w:rPr>
      </w:pPr>
      <w:proofErr w:type="gramStart"/>
      <w:r w:rsidRPr="00663B76">
        <w:rPr>
          <w:rFonts w:ascii="Book Antiqua" w:hAnsi="Book Antiqua" w:cs="Times New Roman"/>
          <w:sz w:val="24"/>
          <w:szCs w:val="24"/>
        </w:rPr>
        <w:t xml:space="preserve">Pioglitazone hydrochloride </w:t>
      </w:r>
      <w:r w:rsidR="00D30BEE" w:rsidRPr="00663B76">
        <w:rPr>
          <w:rFonts w:ascii="Book Antiqua" w:hAnsi="Book Antiqua" w:cs="Times New Roman"/>
          <w:sz w:val="24"/>
          <w:szCs w:val="24"/>
        </w:rPr>
        <w:t xml:space="preserve">(PH) </w:t>
      </w:r>
      <w:r w:rsidRPr="00663B76">
        <w:rPr>
          <w:rFonts w:ascii="Book Antiqua" w:hAnsi="Book Antiqua" w:cs="Times New Roman"/>
          <w:sz w:val="24"/>
          <w:szCs w:val="24"/>
        </w:rPr>
        <w:t>tablets were used as the positive control and was</w:t>
      </w:r>
      <w:proofErr w:type="gramEnd"/>
      <w:r w:rsidRPr="00663B76">
        <w:rPr>
          <w:rFonts w:ascii="Book Antiqua" w:hAnsi="Book Antiqua" w:cs="Times New Roman"/>
          <w:sz w:val="24"/>
          <w:szCs w:val="24"/>
        </w:rPr>
        <w:t xml:space="preserve"> purchased from </w:t>
      </w:r>
      <w:proofErr w:type="spellStart"/>
      <w:r w:rsidRPr="00663B76">
        <w:rPr>
          <w:rFonts w:ascii="Book Antiqua" w:hAnsi="Book Antiqua" w:cs="Times New Roman"/>
          <w:sz w:val="24"/>
          <w:szCs w:val="24"/>
        </w:rPr>
        <w:t>Jingdong</w:t>
      </w:r>
      <w:proofErr w:type="spellEnd"/>
      <w:r w:rsidRPr="00663B76">
        <w:rPr>
          <w:rFonts w:ascii="Book Antiqua" w:hAnsi="Book Antiqua" w:cs="Times New Roman"/>
          <w:sz w:val="24"/>
          <w:szCs w:val="24"/>
        </w:rPr>
        <w:t xml:space="preserve"> Pharmacy (</w:t>
      </w:r>
      <w:proofErr w:type="spellStart"/>
      <w:r w:rsidRPr="00663B76">
        <w:rPr>
          <w:rFonts w:ascii="Book Antiqua" w:hAnsi="Book Antiqua" w:cs="Times New Roman"/>
          <w:sz w:val="24"/>
          <w:szCs w:val="24"/>
        </w:rPr>
        <w:t>Huadong</w:t>
      </w:r>
      <w:proofErr w:type="spellEnd"/>
      <w:r w:rsidRPr="00663B76">
        <w:rPr>
          <w:rFonts w:ascii="Book Antiqua" w:hAnsi="Book Antiqua" w:cs="Times New Roman"/>
          <w:sz w:val="24"/>
          <w:szCs w:val="24"/>
        </w:rPr>
        <w:t xml:space="preserve"> Medicine, product lot number: 170102). Based on a previous </w:t>
      </w:r>
      <w:proofErr w:type="gramStart"/>
      <w:r w:rsidRPr="00663B76">
        <w:rPr>
          <w:rFonts w:ascii="Book Antiqua" w:hAnsi="Book Antiqua" w:cs="Times New Roman"/>
          <w:sz w:val="24"/>
          <w:szCs w:val="24"/>
        </w:rPr>
        <w:t>study</w:t>
      </w:r>
      <w:r w:rsidRPr="00663B76">
        <w:rPr>
          <w:rFonts w:ascii="Book Antiqua" w:hAnsi="Book Antiqua" w:cs="Times New Roman"/>
          <w:sz w:val="24"/>
          <w:szCs w:val="24"/>
          <w:vertAlign w:val="superscript"/>
        </w:rPr>
        <w:t>[</w:t>
      </w:r>
      <w:proofErr w:type="gramEnd"/>
      <w:r w:rsidRPr="00663B76">
        <w:rPr>
          <w:rFonts w:ascii="Book Antiqua" w:hAnsi="Book Antiqua" w:cs="Times New Roman"/>
          <w:sz w:val="24"/>
          <w:szCs w:val="24"/>
          <w:vertAlign w:val="superscript"/>
        </w:rPr>
        <w:t>12]</w:t>
      </w:r>
      <w:r w:rsidRPr="00663B76">
        <w:rPr>
          <w:rFonts w:ascii="Book Antiqua" w:hAnsi="Book Antiqua" w:cs="Times New Roman"/>
          <w:sz w:val="24"/>
          <w:szCs w:val="24"/>
        </w:rPr>
        <w:t>, pioglitazone was administered at a dosage of 10</w:t>
      </w:r>
      <w:r w:rsidR="00F4720B" w:rsidRPr="00663B76">
        <w:rPr>
          <w:rFonts w:ascii="Book Antiqua" w:hAnsi="Book Antiqua" w:cs="Times New Roman"/>
          <w:sz w:val="24"/>
          <w:szCs w:val="24"/>
        </w:rPr>
        <w:t xml:space="preserve"> </w:t>
      </w:r>
      <w:r w:rsidRPr="00663B76">
        <w:rPr>
          <w:rFonts w:ascii="Book Antiqua" w:hAnsi="Book Antiqua" w:cs="Times New Roman"/>
          <w:sz w:val="24"/>
          <w:szCs w:val="24"/>
        </w:rPr>
        <w:t>mg/kg per day. Tablets were ground into a powder and dissolved in distilled water. The prepared suspension was refrigerated and dispensed when required.</w:t>
      </w:r>
    </w:p>
    <w:p w14:paraId="1CEA1779" w14:textId="10515E40" w:rsidR="001D4C03" w:rsidRPr="00663B76" w:rsidRDefault="003C2888" w:rsidP="00663B76">
      <w:pPr>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TCM herbs </w:t>
      </w:r>
      <w:proofErr w:type="spellStart"/>
      <w:r w:rsidR="00597FC8">
        <w:rPr>
          <w:rFonts w:ascii="Book Antiqua" w:hAnsi="Book Antiqua" w:cs="Times New Roman"/>
          <w:sz w:val="24"/>
          <w:szCs w:val="24"/>
        </w:rPr>
        <w:t>b</w:t>
      </w:r>
      <w:r w:rsidR="00597FC8" w:rsidRPr="00663B76">
        <w:rPr>
          <w:rFonts w:ascii="Book Antiqua" w:hAnsi="Book Antiqua" w:cs="Times New Roman"/>
          <w:sz w:val="24"/>
          <w:szCs w:val="24"/>
        </w:rPr>
        <w:t>upleurum</w:t>
      </w:r>
      <w:proofErr w:type="spellEnd"/>
      <w:r w:rsidRPr="00663B76">
        <w:rPr>
          <w:rFonts w:ascii="Book Antiqua" w:hAnsi="Book Antiqua" w:cs="Times New Roman"/>
          <w:sz w:val="24"/>
          <w:szCs w:val="24"/>
        </w:rPr>
        <w:t xml:space="preserve">,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roots</w:t>
      </w:r>
      <w:r w:rsidR="00597FC8">
        <w:rPr>
          <w:rFonts w:ascii="Book Antiqua" w:hAnsi="Book Antiqua" w:cs="Times New Roman"/>
          <w:sz w:val="24"/>
          <w:szCs w:val="24"/>
        </w:rPr>
        <w:t>,</w:t>
      </w:r>
      <w:r w:rsidRPr="00663B76">
        <w:rPr>
          <w:rFonts w:ascii="Book Antiqua" w:hAnsi="Book Antiqua" w:cs="Times New Roman"/>
          <w:sz w:val="24"/>
          <w:szCs w:val="24"/>
        </w:rPr>
        <w:t xml:space="preserve"> and white peony roots were purchased from Beijing Tong </w:t>
      </w:r>
      <w:proofErr w:type="spellStart"/>
      <w:r w:rsidRPr="00663B76">
        <w:rPr>
          <w:rFonts w:ascii="Book Antiqua" w:hAnsi="Book Antiqua" w:cs="Times New Roman"/>
          <w:sz w:val="24"/>
          <w:szCs w:val="24"/>
        </w:rPr>
        <w:t>Ren</w:t>
      </w:r>
      <w:proofErr w:type="spellEnd"/>
      <w:r w:rsidRPr="00663B76">
        <w:rPr>
          <w:rFonts w:ascii="Book Antiqua" w:hAnsi="Book Antiqua" w:cs="Times New Roman"/>
          <w:sz w:val="24"/>
          <w:szCs w:val="24"/>
        </w:rPr>
        <w:t xml:space="preserve"> Tang Pharmacy (Beijing, China). The</w:t>
      </w:r>
      <w:r w:rsidR="00597FC8">
        <w:rPr>
          <w:rFonts w:ascii="Book Antiqua" w:hAnsi="Book Antiqua" w:cs="Times New Roman"/>
          <w:sz w:val="24"/>
          <w:szCs w:val="24"/>
        </w:rPr>
        <w:t>ir</w:t>
      </w:r>
      <w:r w:rsidRPr="00663B76">
        <w:rPr>
          <w:rFonts w:ascii="Book Antiqua" w:hAnsi="Book Antiqua" w:cs="Times New Roman"/>
          <w:sz w:val="24"/>
          <w:szCs w:val="24"/>
        </w:rPr>
        <w:t xml:space="preserve"> dosage</w:t>
      </w:r>
      <w:r w:rsidR="00597FC8">
        <w:rPr>
          <w:rFonts w:ascii="Book Antiqua" w:hAnsi="Book Antiqua" w:cs="Times New Roman"/>
          <w:sz w:val="24"/>
          <w:szCs w:val="24"/>
        </w:rPr>
        <w:t xml:space="preserve">s </w:t>
      </w:r>
      <w:r w:rsidRPr="00663B76">
        <w:rPr>
          <w:rFonts w:ascii="Book Antiqua" w:hAnsi="Book Antiqua" w:cs="Times New Roman"/>
          <w:sz w:val="24"/>
          <w:szCs w:val="24"/>
        </w:rPr>
        <w:t>were as follows</w:t>
      </w:r>
      <w:r w:rsidR="00F4720B" w:rsidRPr="00663B76">
        <w:rPr>
          <w:rFonts w:ascii="Book Antiqua" w:hAnsi="Book Antiqua" w:cs="Times New Roman"/>
          <w:sz w:val="24"/>
          <w:szCs w:val="24"/>
        </w:rPr>
        <w:t>:</w:t>
      </w:r>
      <w:r w:rsidRPr="00663B76">
        <w:rPr>
          <w:rFonts w:ascii="Book Antiqua" w:hAnsi="Book Antiqua" w:cs="Times New Roman"/>
          <w:sz w:val="24"/>
          <w:szCs w:val="24"/>
        </w:rPr>
        <w:t xml:space="preserve"> </w:t>
      </w:r>
      <w:r w:rsidR="008966FB" w:rsidRPr="00663B76">
        <w:rPr>
          <w:rFonts w:ascii="Book Antiqua" w:hAnsi="Book Antiqua" w:cs="Times New Roman"/>
          <w:sz w:val="24"/>
          <w:szCs w:val="24"/>
        </w:rPr>
        <w:t xml:space="preserve">Chinese </w:t>
      </w:r>
      <w:proofErr w:type="spellStart"/>
      <w:r w:rsidR="008966FB" w:rsidRPr="00663B76">
        <w:rPr>
          <w:rFonts w:ascii="Book Antiqua" w:hAnsi="Book Antiqua" w:cs="Times New Roman"/>
          <w:sz w:val="24"/>
          <w:szCs w:val="24"/>
        </w:rPr>
        <w:t>thorowax</w:t>
      </w:r>
      <w:proofErr w:type="spellEnd"/>
      <w:r w:rsidR="008966FB" w:rsidRPr="00663B76">
        <w:rPr>
          <w:rFonts w:ascii="Book Antiqua" w:hAnsi="Book Antiqua" w:cs="Times New Roman"/>
          <w:sz w:val="24"/>
          <w:szCs w:val="24"/>
        </w:rPr>
        <w:t xml:space="preserve"> root</w:t>
      </w:r>
      <w:r w:rsidR="008966FB">
        <w:rPr>
          <w:rFonts w:ascii="Book Antiqua" w:hAnsi="Book Antiqua" w:cs="Times New Roman"/>
          <w:sz w:val="24"/>
          <w:szCs w:val="24"/>
        </w:rPr>
        <w:t xml:space="preserve"> (</w:t>
      </w:r>
      <w:proofErr w:type="spellStart"/>
      <w:r w:rsidRPr="00663B76">
        <w:rPr>
          <w:rFonts w:ascii="Book Antiqua" w:hAnsi="Book Antiqua" w:cs="Times New Roman"/>
          <w:i/>
          <w:sz w:val="24"/>
          <w:szCs w:val="24"/>
        </w:rPr>
        <w:t>Bupleurum</w:t>
      </w:r>
      <w:proofErr w:type="spellEnd"/>
      <w:r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chinense</w:t>
      </w:r>
      <w:proofErr w:type="spellEnd"/>
      <w:r w:rsidR="00F4720B" w:rsidRPr="00663B76">
        <w:rPr>
          <w:rFonts w:ascii="Book Antiqua" w:hAnsi="Book Antiqua" w:cs="Times New Roman"/>
          <w:sz w:val="24"/>
          <w:szCs w:val="24"/>
        </w:rPr>
        <w:t xml:space="preserve"> DC</w:t>
      </w:r>
      <w:r w:rsidR="00A25F14" w:rsidRPr="00663B76">
        <w:rPr>
          <w:rFonts w:ascii="Book Antiqua" w:hAnsi="Book Antiqua" w:cs="Times New Roman"/>
          <w:sz w:val="24"/>
          <w:szCs w:val="24"/>
        </w:rPr>
        <w:t xml:space="preserve"> </w:t>
      </w:r>
      <w:r w:rsidR="00F4720B" w:rsidRPr="00663B76">
        <w:rPr>
          <w:rFonts w:ascii="Book Antiqua" w:hAnsi="Book Antiqua" w:cs="Times New Roman"/>
          <w:sz w:val="24"/>
          <w:szCs w:val="24"/>
        </w:rPr>
        <w:t>=</w:t>
      </w:r>
      <w:r w:rsidR="00A25F14" w:rsidRPr="00663B76">
        <w:rPr>
          <w:rFonts w:ascii="Book Antiqua" w:hAnsi="Book Antiqua" w:cs="Times New Roman"/>
          <w:sz w:val="24"/>
          <w:szCs w:val="24"/>
        </w:rPr>
        <w:t xml:space="preserve"> </w:t>
      </w:r>
      <w:r w:rsidR="00F4720B" w:rsidRPr="00663B76">
        <w:rPr>
          <w:rFonts w:ascii="Book Antiqua" w:hAnsi="Book Antiqua" w:cs="Times New Roman"/>
          <w:sz w:val="24"/>
          <w:szCs w:val="24"/>
        </w:rPr>
        <w:t>15</w:t>
      </w:r>
      <w:r w:rsidR="00A25F14" w:rsidRPr="00663B76">
        <w:rPr>
          <w:rFonts w:ascii="Book Antiqua" w:hAnsi="Book Antiqua" w:cs="Times New Roman"/>
          <w:sz w:val="24"/>
          <w:szCs w:val="24"/>
        </w:rPr>
        <w:t xml:space="preserve"> </w:t>
      </w:r>
      <w:r w:rsidR="00F4720B" w:rsidRPr="00663B76">
        <w:rPr>
          <w:rFonts w:ascii="Book Antiqua" w:hAnsi="Book Antiqua" w:cs="Times New Roman"/>
          <w:sz w:val="24"/>
          <w:szCs w:val="24"/>
        </w:rPr>
        <w:t>g</w:t>
      </w:r>
      <w:r w:rsidR="008966FB">
        <w:rPr>
          <w:rFonts w:ascii="Book Antiqua" w:hAnsi="Book Antiqua" w:cs="Times New Roman"/>
          <w:sz w:val="24"/>
          <w:szCs w:val="24"/>
        </w:rPr>
        <w:t>)</w:t>
      </w:r>
      <w:r w:rsidRPr="00663B76">
        <w:rPr>
          <w:rFonts w:ascii="Book Antiqua" w:hAnsi="Book Antiqua" w:cs="Times New Roman"/>
          <w:sz w:val="24"/>
          <w:szCs w:val="24"/>
        </w:rPr>
        <w:t xml:space="preserve">,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i/>
          <w:sz w:val="24"/>
          <w:szCs w:val="24"/>
        </w:rPr>
        <w:t>Scutellaria</w:t>
      </w:r>
      <w:proofErr w:type="spellEnd"/>
      <w:r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baicalensis</w:t>
      </w:r>
      <w:proofErr w:type="spellEnd"/>
      <w:r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georgi</w:t>
      </w:r>
      <w:proofErr w:type="spellEnd"/>
      <w:r w:rsidR="00A25F14" w:rsidRPr="00663B76">
        <w:rPr>
          <w:rFonts w:ascii="Book Antiqua" w:hAnsi="Book Antiqua" w:cs="Times New Roman"/>
          <w:i/>
          <w:sz w:val="24"/>
          <w:szCs w:val="24"/>
        </w:rPr>
        <w:t xml:space="preserve"> </w:t>
      </w:r>
      <w:r w:rsidRPr="00663B76">
        <w:rPr>
          <w:rFonts w:ascii="Book Antiqua" w:hAnsi="Book Antiqua" w:cs="Times New Roman"/>
          <w:sz w:val="24"/>
          <w:szCs w:val="24"/>
        </w:rPr>
        <w:t>=</w:t>
      </w:r>
      <w:r w:rsidR="00A25F14" w:rsidRPr="00663B76">
        <w:rPr>
          <w:rFonts w:ascii="Book Antiqua" w:hAnsi="Book Antiqua" w:cs="Times New Roman"/>
          <w:sz w:val="24"/>
          <w:szCs w:val="24"/>
        </w:rPr>
        <w:t xml:space="preserve"> </w:t>
      </w:r>
      <w:r w:rsidRPr="00663B76">
        <w:rPr>
          <w:rFonts w:ascii="Book Antiqua" w:hAnsi="Book Antiqua" w:cs="Times New Roman"/>
          <w:sz w:val="24"/>
          <w:szCs w:val="24"/>
        </w:rPr>
        <w:t>9</w:t>
      </w:r>
      <w:r w:rsidR="00A25F14" w:rsidRPr="00663B76">
        <w:rPr>
          <w:rFonts w:ascii="Book Antiqua" w:hAnsi="Book Antiqua" w:cs="Times New Roman"/>
          <w:sz w:val="24"/>
          <w:szCs w:val="24"/>
        </w:rPr>
        <w:t xml:space="preserve"> </w:t>
      </w:r>
      <w:r w:rsidRPr="00663B76">
        <w:rPr>
          <w:rFonts w:ascii="Book Antiqua" w:hAnsi="Book Antiqua" w:cs="Times New Roman"/>
          <w:sz w:val="24"/>
          <w:szCs w:val="24"/>
        </w:rPr>
        <w:t>g), and white peony root (</w:t>
      </w:r>
      <w:proofErr w:type="spellStart"/>
      <w:r w:rsidRPr="00663B76">
        <w:rPr>
          <w:rFonts w:ascii="Book Antiqua" w:hAnsi="Book Antiqua" w:cs="Times New Roman"/>
          <w:i/>
          <w:sz w:val="24"/>
          <w:szCs w:val="24"/>
        </w:rPr>
        <w:t>Paeonia</w:t>
      </w:r>
      <w:proofErr w:type="spellEnd"/>
      <w:r w:rsidRPr="00663B76">
        <w:rPr>
          <w:rFonts w:ascii="Book Antiqua" w:hAnsi="Book Antiqua" w:cs="Times New Roman"/>
          <w:i/>
          <w:sz w:val="24"/>
          <w:szCs w:val="24"/>
        </w:rPr>
        <w:t xml:space="preserve"> </w:t>
      </w:r>
      <w:proofErr w:type="spellStart"/>
      <w:r w:rsidRPr="00663B76">
        <w:rPr>
          <w:rFonts w:ascii="Book Antiqua" w:hAnsi="Book Antiqua" w:cs="Times New Roman"/>
          <w:i/>
          <w:sz w:val="24"/>
          <w:szCs w:val="24"/>
        </w:rPr>
        <w:t>lactiflora</w:t>
      </w:r>
      <w:proofErr w:type="spellEnd"/>
      <w:r w:rsidRPr="00663B76">
        <w:rPr>
          <w:rFonts w:ascii="Book Antiqua" w:hAnsi="Book Antiqua" w:cs="Times New Roman"/>
          <w:sz w:val="24"/>
          <w:szCs w:val="24"/>
        </w:rPr>
        <w:t xml:space="preserve"> PALL</w:t>
      </w:r>
      <w:r w:rsidR="00A25F14" w:rsidRPr="00663B76">
        <w:rPr>
          <w:rFonts w:ascii="Book Antiqua" w:hAnsi="Book Antiqua" w:cs="Times New Roman"/>
          <w:sz w:val="24"/>
          <w:szCs w:val="24"/>
        </w:rPr>
        <w:t xml:space="preserve"> </w:t>
      </w:r>
      <w:r w:rsidRPr="00663B76">
        <w:rPr>
          <w:rFonts w:ascii="Book Antiqua" w:hAnsi="Book Antiqua" w:cs="Times New Roman"/>
          <w:sz w:val="24"/>
          <w:szCs w:val="24"/>
        </w:rPr>
        <w:t>=</w:t>
      </w:r>
      <w:r w:rsidR="00A25F14" w:rsidRPr="00663B76">
        <w:rPr>
          <w:rFonts w:ascii="Book Antiqua" w:hAnsi="Book Antiqua" w:cs="Times New Roman"/>
          <w:sz w:val="24"/>
          <w:szCs w:val="24"/>
        </w:rPr>
        <w:t xml:space="preserve"> </w:t>
      </w:r>
      <w:r w:rsidRPr="00663B76">
        <w:rPr>
          <w:rFonts w:ascii="Book Antiqua" w:hAnsi="Book Antiqua" w:cs="Times New Roman"/>
          <w:sz w:val="24"/>
          <w:szCs w:val="24"/>
        </w:rPr>
        <w:t>9</w:t>
      </w:r>
      <w:r w:rsidR="007679E1">
        <w:rPr>
          <w:rFonts w:ascii="Book Antiqua" w:hAnsi="Book Antiqua" w:cs="Times New Roman"/>
          <w:sz w:val="24"/>
          <w:szCs w:val="24"/>
        </w:rPr>
        <w:t xml:space="preserve"> </w:t>
      </w:r>
      <w:r w:rsidRPr="00663B76">
        <w:rPr>
          <w:rFonts w:ascii="Book Antiqua" w:hAnsi="Book Antiqua" w:cs="Times New Roman"/>
          <w:sz w:val="24"/>
          <w:szCs w:val="24"/>
        </w:rPr>
        <w:t xml:space="preserve">g). Based on body surface area and </w:t>
      </w:r>
      <w:r w:rsidR="009877A8" w:rsidRPr="00663B76">
        <w:rPr>
          <w:rFonts w:ascii="Book Antiqua" w:hAnsi="Book Antiqua" w:cs="Times New Roman"/>
          <w:sz w:val="24"/>
          <w:szCs w:val="24"/>
        </w:rPr>
        <w:t>human</w:t>
      </w:r>
      <w:r w:rsidR="009F3B4E" w:rsidRPr="00663B76">
        <w:rPr>
          <w:rFonts w:ascii="Book Antiqua" w:hAnsi="Book Antiqua" w:cs="Times New Roman"/>
          <w:sz w:val="24"/>
          <w:szCs w:val="24"/>
        </w:rPr>
        <w:t>-</w:t>
      </w:r>
      <w:r w:rsidR="009877A8" w:rsidRPr="00663B76">
        <w:rPr>
          <w:rFonts w:ascii="Book Antiqua" w:hAnsi="Book Antiqua" w:cs="Times New Roman"/>
          <w:sz w:val="24"/>
          <w:szCs w:val="24"/>
        </w:rPr>
        <w:t xml:space="preserve">rat </w:t>
      </w:r>
      <w:r w:rsidRPr="00663B76">
        <w:rPr>
          <w:rFonts w:ascii="Book Antiqua" w:hAnsi="Book Antiqua" w:cs="Times New Roman"/>
          <w:sz w:val="24"/>
          <w:szCs w:val="24"/>
        </w:rPr>
        <w:t xml:space="preserve">dose conversion, the dosage of the crude drugs </w:t>
      </w:r>
      <w:r w:rsidR="00863566">
        <w:rPr>
          <w:rFonts w:ascii="Book Antiqua" w:hAnsi="Book Antiqua" w:cs="Times New Roman"/>
          <w:sz w:val="24"/>
          <w:szCs w:val="24"/>
        </w:rPr>
        <w:t>for</w:t>
      </w:r>
      <w:r w:rsidR="00863566" w:rsidRPr="00663B76">
        <w:rPr>
          <w:rFonts w:ascii="Book Antiqua" w:hAnsi="Book Antiqua" w:cs="Times New Roman"/>
          <w:sz w:val="24"/>
          <w:szCs w:val="24"/>
        </w:rPr>
        <w:t xml:space="preserve"> </w:t>
      </w:r>
      <w:r w:rsidR="009877A8" w:rsidRPr="00663B76">
        <w:rPr>
          <w:rFonts w:ascii="Book Antiqua" w:hAnsi="Book Antiqua" w:cs="Times New Roman"/>
          <w:sz w:val="24"/>
          <w:szCs w:val="24"/>
        </w:rPr>
        <w:t xml:space="preserve">rats </w:t>
      </w:r>
      <w:r w:rsidRPr="00663B76">
        <w:rPr>
          <w:rFonts w:ascii="Book Antiqua" w:hAnsi="Book Antiqua" w:cs="Times New Roman"/>
          <w:sz w:val="24"/>
          <w:szCs w:val="24"/>
        </w:rPr>
        <w:t>was set at 8.64</w:t>
      </w:r>
      <w:r w:rsidR="007679E1">
        <w:rPr>
          <w:rFonts w:ascii="Book Antiqua" w:hAnsi="Book Antiqua" w:cs="Times New Roman"/>
          <w:sz w:val="24"/>
          <w:szCs w:val="24"/>
        </w:rPr>
        <w:t xml:space="preserve"> </w:t>
      </w:r>
      <w:r w:rsidRPr="00663B76">
        <w:rPr>
          <w:rFonts w:ascii="Book Antiqua" w:hAnsi="Book Antiqua" w:cs="Times New Roman"/>
          <w:sz w:val="24"/>
          <w:szCs w:val="24"/>
        </w:rPr>
        <w:t>g/</w:t>
      </w:r>
      <w:proofErr w:type="gramStart"/>
      <w:r w:rsidRPr="00663B76">
        <w:rPr>
          <w:rFonts w:ascii="Book Antiqua" w:hAnsi="Book Antiqua" w:cs="Times New Roman"/>
          <w:sz w:val="24"/>
          <w:szCs w:val="24"/>
        </w:rPr>
        <w:t>kg</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13]</w:t>
      </w:r>
      <w:r w:rsidRPr="00663B76">
        <w:rPr>
          <w:rFonts w:ascii="Book Antiqua" w:hAnsi="Book Antiqua" w:cs="Times New Roman"/>
          <w:sz w:val="24"/>
          <w:szCs w:val="24"/>
        </w:rPr>
        <w:t xml:space="preserve">. </w:t>
      </w:r>
    </w:p>
    <w:p w14:paraId="5B9334DA" w14:textId="04B85D75" w:rsidR="001D4C03" w:rsidRPr="00663B76" w:rsidRDefault="003C2888" w:rsidP="007679E1">
      <w:pPr>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Initially the ingredients were placed in an earthenware pot and distilled water was added until all the ingredients were covered. The ingredients were soaked for 30 min and then the solution was boiled and simmered. The decoction was filtered, and more water was added to the remaining ingredients and then boiled again as described previously. The two decoctions were mixed and the final concentration of the herbal medicinal </w:t>
      </w:r>
      <w:r w:rsidRPr="00663B76">
        <w:rPr>
          <w:rFonts w:ascii="Book Antiqua" w:hAnsi="Book Antiqua" w:cs="Times New Roman"/>
          <w:sz w:val="24"/>
          <w:szCs w:val="24"/>
        </w:rPr>
        <w:lastRenderedPageBreak/>
        <w:t xml:space="preserve">extracts </w:t>
      </w:r>
      <w:r w:rsidR="008966FB" w:rsidRPr="00663B76">
        <w:rPr>
          <w:rFonts w:ascii="Book Antiqua" w:hAnsi="Book Antiqua" w:cs="Times New Roman"/>
          <w:sz w:val="24"/>
          <w:szCs w:val="24"/>
        </w:rPr>
        <w:t>w</w:t>
      </w:r>
      <w:r w:rsidR="008966FB">
        <w:rPr>
          <w:rFonts w:ascii="Book Antiqua" w:hAnsi="Book Antiqua" w:cs="Times New Roman"/>
          <w:sz w:val="24"/>
          <w:szCs w:val="24"/>
        </w:rPr>
        <w:t xml:space="preserve">as </w:t>
      </w:r>
      <w:r w:rsidRPr="00663B76">
        <w:rPr>
          <w:rFonts w:ascii="Book Antiqua" w:hAnsi="Book Antiqua" w:cs="Times New Roman"/>
          <w:sz w:val="24"/>
          <w:szCs w:val="24"/>
        </w:rPr>
        <w:t>1 g/</w:t>
      </w:r>
      <w:proofErr w:type="spellStart"/>
      <w:r w:rsidRPr="00663B76">
        <w:rPr>
          <w:rFonts w:ascii="Book Antiqua" w:hAnsi="Book Antiqua" w:cs="Times New Roman"/>
          <w:sz w:val="24"/>
          <w:szCs w:val="24"/>
        </w:rPr>
        <w:t>m</w:t>
      </w:r>
      <w:r w:rsidR="00B000B8" w:rsidRPr="00663B76">
        <w:rPr>
          <w:rFonts w:ascii="Book Antiqua" w:hAnsi="Book Antiqua" w:cs="Times New Roman"/>
          <w:sz w:val="24"/>
          <w:szCs w:val="24"/>
        </w:rPr>
        <w:t>L</w:t>
      </w:r>
      <w:r w:rsidRPr="00663B76">
        <w:rPr>
          <w:rFonts w:ascii="Book Antiqua" w:hAnsi="Book Antiqua" w:cs="Times New Roman"/>
          <w:sz w:val="24"/>
          <w:szCs w:val="24"/>
        </w:rPr>
        <w:t>.</w:t>
      </w:r>
      <w:proofErr w:type="spellEnd"/>
      <w:r w:rsidRPr="00663B76">
        <w:rPr>
          <w:rFonts w:ascii="Book Antiqua" w:hAnsi="Book Antiqua" w:cs="Times New Roman"/>
          <w:sz w:val="24"/>
          <w:szCs w:val="24"/>
        </w:rPr>
        <w:t xml:space="preserve"> The decoction was stored in </w:t>
      </w:r>
      <w:r w:rsidR="008966FB">
        <w:rPr>
          <w:rFonts w:ascii="Book Antiqua" w:hAnsi="Book Antiqua" w:cs="Times New Roman"/>
          <w:sz w:val="24"/>
          <w:szCs w:val="24"/>
        </w:rPr>
        <w:t>a</w:t>
      </w:r>
      <w:r w:rsidR="008966FB" w:rsidRPr="00663B76">
        <w:rPr>
          <w:rFonts w:ascii="Book Antiqua" w:hAnsi="Book Antiqua" w:cs="Times New Roman"/>
          <w:sz w:val="24"/>
          <w:szCs w:val="24"/>
        </w:rPr>
        <w:t xml:space="preserve"> </w:t>
      </w:r>
      <w:r w:rsidRPr="00663B76">
        <w:rPr>
          <w:rFonts w:ascii="Book Antiqua" w:hAnsi="Book Antiqua" w:cs="Times New Roman"/>
          <w:sz w:val="24"/>
          <w:szCs w:val="24"/>
        </w:rPr>
        <w:t>refrigerator until used.</w:t>
      </w:r>
    </w:p>
    <w:p w14:paraId="4D1F5832" w14:textId="77777777" w:rsidR="008966FB" w:rsidRDefault="008966FB" w:rsidP="00663B76">
      <w:pPr>
        <w:adjustRightInd w:val="0"/>
        <w:snapToGrid w:val="0"/>
        <w:spacing w:line="360" w:lineRule="auto"/>
        <w:rPr>
          <w:rFonts w:ascii="Book Antiqua" w:hAnsi="Book Antiqua" w:cs="Times New Roman"/>
          <w:b/>
          <w:i/>
          <w:sz w:val="24"/>
          <w:szCs w:val="24"/>
        </w:rPr>
      </w:pPr>
      <w:bookmarkStart w:id="58" w:name="OLE_LINK29"/>
    </w:p>
    <w:p w14:paraId="395F7C5E" w14:textId="77777777" w:rsidR="001D4C03" w:rsidRPr="00663B76" w:rsidRDefault="003C2888" w:rsidP="00663B76">
      <w:pPr>
        <w:adjustRightInd w:val="0"/>
        <w:snapToGrid w:val="0"/>
        <w:spacing w:line="360" w:lineRule="auto"/>
        <w:rPr>
          <w:rFonts w:ascii="Book Antiqua" w:hAnsi="Book Antiqua" w:cs="Times New Roman"/>
          <w:i/>
          <w:sz w:val="24"/>
          <w:szCs w:val="24"/>
        </w:rPr>
      </w:pPr>
      <w:r w:rsidRPr="00663B76">
        <w:rPr>
          <w:rFonts w:ascii="Book Antiqua" w:hAnsi="Book Antiqua" w:cs="Times New Roman"/>
          <w:b/>
          <w:i/>
          <w:sz w:val="24"/>
          <w:szCs w:val="24"/>
        </w:rPr>
        <w:t>Experimental design</w:t>
      </w:r>
    </w:p>
    <w:p w14:paraId="1F32EE94" w14:textId="1D6154FE" w:rsidR="001D4C03" w:rsidRPr="00663B76" w:rsidRDefault="003D068A"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Sixty</w:t>
      </w:r>
      <w:r w:rsidR="003C2888" w:rsidRPr="00663B76">
        <w:rPr>
          <w:rFonts w:ascii="Book Antiqua" w:hAnsi="Book Antiqua" w:cs="Times New Roman"/>
          <w:sz w:val="24"/>
          <w:szCs w:val="24"/>
        </w:rPr>
        <w:t xml:space="preserve"> SD rats were randomly </w:t>
      </w:r>
      <w:r w:rsidRPr="00663B76">
        <w:rPr>
          <w:rFonts w:ascii="Book Antiqua" w:hAnsi="Book Antiqua" w:cs="Times New Roman"/>
          <w:sz w:val="24"/>
          <w:szCs w:val="24"/>
        </w:rPr>
        <w:t xml:space="preserve">and equally </w:t>
      </w:r>
      <w:r w:rsidR="003C2888" w:rsidRPr="00663B76">
        <w:rPr>
          <w:rFonts w:ascii="Book Antiqua" w:hAnsi="Book Antiqua" w:cs="Times New Roman"/>
          <w:sz w:val="24"/>
          <w:szCs w:val="24"/>
        </w:rPr>
        <w:t xml:space="preserve">divided into </w:t>
      </w:r>
      <w:r w:rsidR="008966FB">
        <w:rPr>
          <w:rFonts w:ascii="Book Antiqua" w:hAnsi="Book Antiqua" w:cs="Times New Roman"/>
          <w:sz w:val="24"/>
          <w:szCs w:val="24"/>
        </w:rPr>
        <w:t>four</w:t>
      </w:r>
      <w:r w:rsidR="008966FB" w:rsidRPr="00663B76">
        <w:rPr>
          <w:rFonts w:ascii="Book Antiqua" w:hAnsi="Book Antiqua" w:cs="Times New Roman"/>
          <w:sz w:val="24"/>
          <w:szCs w:val="24"/>
        </w:rPr>
        <w:t xml:space="preserve"> </w:t>
      </w:r>
      <w:r w:rsidR="003C2888" w:rsidRPr="00663B76">
        <w:rPr>
          <w:rFonts w:ascii="Book Antiqua" w:hAnsi="Book Antiqua" w:cs="Times New Roman"/>
          <w:sz w:val="24"/>
          <w:szCs w:val="24"/>
        </w:rPr>
        <w:t>groups</w:t>
      </w:r>
      <w:r w:rsidR="000A59EF">
        <w:rPr>
          <w:rFonts w:ascii="Book Antiqua" w:hAnsi="Book Antiqua" w:cs="Times New Roman"/>
          <w:sz w:val="24"/>
          <w:szCs w:val="24"/>
        </w:rPr>
        <w:t>: control,</w:t>
      </w:r>
      <w:r w:rsidR="000A59EF" w:rsidRPr="000A59EF">
        <w:rPr>
          <w:rFonts w:ascii="Book Antiqua" w:hAnsi="Book Antiqua" w:cs="Times New Roman"/>
          <w:sz w:val="24"/>
          <w:szCs w:val="24"/>
        </w:rPr>
        <w:t xml:space="preserve"> </w:t>
      </w:r>
      <w:r w:rsidR="000A59EF" w:rsidRPr="00663B76">
        <w:rPr>
          <w:rFonts w:ascii="Book Antiqua" w:hAnsi="Book Antiqua" w:cs="Times New Roman"/>
          <w:sz w:val="24"/>
          <w:szCs w:val="24"/>
        </w:rPr>
        <w:t>model, PH, and CHM</w:t>
      </w:r>
      <w:r w:rsidR="000A59EF">
        <w:rPr>
          <w:rFonts w:ascii="Book Antiqua" w:hAnsi="Book Antiqua" w:cs="Times New Roman"/>
          <w:sz w:val="24"/>
          <w:szCs w:val="24"/>
        </w:rPr>
        <w:t xml:space="preserve"> groups</w:t>
      </w:r>
      <w:r w:rsidR="003C2888" w:rsidRPr="00663B76">
        <w:rPr>
          <w:rFonts w:ascii="Book Antiqua" w:hAnsi="Book Antiqua" w:cs="Times New Roman"/>
          <w:sz w:val="24"/>
          <w:szCs w:val="24"/>
        </w:rPr>
        <w:t xml:space="preserve">. </w:t>
      </w:r>
      <w:r w:rsidR="000A59EF">
        <w:rPr>
          <w:rFonts w:ascii="Book Antiqua" w:hAnsi="Book Antiqua" w:cs="Times New Roman"/>
          <w:sz w:val="24"/>
          <w:szCs w:val="24"/>
        </w:rPr>
        <w:t>The c</w:t>
      </w:r>
      <w:r w:rsidR="000A59EF" w:rsidRPr="00663B76">
        <w:rPr>
          <w:rFonts w:ascii="Book Antiqua" w:hAnsi="Book Antiqua" w:cs="Times New Roman"/>
          <w:sz w:val="24"/>
          <w:szCs w:val="24"/>
        </w:rPr>
        <w:t xml:space="preserve">ontrol </w:t>
      </w:r>
      <w:r w:rsidR="003C2888" w:rsidRPr="00663B76">
        <w:rPr>
          <w:rFonts w:ascii="Book Antiqua" w:hAnsi="Book Antiqua" w:cs="Times New Roman"/>
          <w:sz w:val="24"/>
          <w:szCs w:val="24"/>
        </w:rPr>
        <w:t>group was fed a standard diet (</w:t>
      </w:r>
      <w:r w:rsidR="003C2888" w:rsidRPr="00663B76">
        <w:rPr>
          <w:rFonts w:ascii="Book Antiqua" w:hAnsi="Book Antiqua" w:cs="Times New Roman"/>
          <w:i/>
          <w:iCs/>
          <w:sz w:val="24"/>
          <w:szCs w:val="24"/>
        </w:rPr>
        <w:t>n</w:t>
      </w:r>
      <w:r w:rsidR="00B000B8" w:rsidRPr="00663B76">
        <w:rPr>
          <w:rFonts w:ascii="Book Antiqua" w:hAnsi="Book Antiqua" w:cs="Times New Roman"/>
          <w:sz w:val="24"/>
          <w:szCs w:val="24"/>
        </w:rPr>
        <w:t xml:space="preserve"> </w:t>
      </w:r>
      <w:r w:rsidR="003C2888" w:rsidRPr="00663B76">
        <w:rPr>
          <w:rFonts w:ascii="Book Antiqua" w:hAnsi="Book Antiqua" w:cs="Times New Roman"/>
          <w:sz w:val="24"/>
          <w:szCs w:val="24"/>
        </w:rPr>
        <w:t>=</w:t>
      </w:r>
      <w:r w:rsidR="00B000B8" w:rsidRPr="00663B76">
        <w:rPr>
          <w:rFonts w:ascii="Book Antiqua" w:hAnsi="Book Antiqua" w:cs="Times New Roman"/>
          <w:sz w:val="24"/>
          <w:szCs w:val="24"/>
        </w:rPr>
        <w:t xml:space="preserve"> </w:t>
      </w:r>
      <w:r w:rsidRPr="00663B76">
        <w:rPr>
          <w:rFonts w:ascii="Book Antiqua" w:hAnsi="Book Antiqua" w:cs="Times New Roman"/>
          <w:sz w:val="24"/>
          <w:szCs w:val="24"/>
        </w:rPr>
        <w:t>15</w:t>
      </w:r>
      <w:r w:rsidR="003C2888" w:rsidRPr="00663B76">
        <w:rPr>
          <w:rFonts w:ascii="Book Antiqua" w:hAnsi="Book Antiqua" w:cs="Times New Roman"/>
          <w:sz w:val="24"/>
          <w:szCs w:val="24"/>
        </w:rPr>
        <w:t>), while the other three groups (model group, PH group, and CHM group) were fed a high-fat high-</w:t>
      </w:r>
      <w:r w:rsidR="00E203FF" w:rsidRPr="00663B76">
        <w:rPr>
          <w:rFonts w:ascii="Book Antiqua" w:hAnsi="Book Antiqua" w:cs="Times New Roman"/>
          <w:sz w:val="24"/>
          <w:szCs w:val="24"/>
        </w:rPr>
        <w:t>fructose</w:t>
      </w:r>
      <w:r w:rsidR="003C2888" w:rsidRPr="00663B76">
        <w:rPr>
          <w:rFonts w:ascii="Book Antiqua" w:hAnsi="Book Antiqua" w:cs="Times New Roman"/>
          <w:sz w:val="24"/>
          <w:szCs w:val="24"/>
        </w:rPr>
        <w:t xml:space="preserve"> diet containing 52.5% basic food, 2% cholesterol, 10% lard, 5% egg yolk powder, 0.5% sodium </w:t>
      </w:r>
      <w:proofErr w:type="spellStart"/>
      <w:r w:rsidR="003C2888" w:rsidRPr="00663B76">
        <w:rPr>
          <w:rFonts w:ascii="Book Antiqua" w:hAnsi="Book Antiqua" w:cs="Times New Roman"/>
          <w:sz w:val="24"/>
          <w:szCs w:val="24"/>
        </w:rPr>
        <w:t>cholate</w:t>
      </w:r>
      <w:proofErr w:type="spellEnd"/>
      <w:r w:rsidR="008966FB">
        <w:rPr>
          <w:rFonts w:ascii="Book Antiqua" w:hAnsi="Book Antiqua" w:cs="Times New Roman"/>
          <w:sz w:val="24"/>
          <w:szCs w:val="24"/>
        </w:rPr>
        <w:t>,</w:t>
      </w:r>
      <w:r w:rsidR="003C2888" w:rsidRPr="00663B76">
        <w:rPr>
          <w:rFonts w:ascii="Book Antiqua" w:hAnsi="Book Antiqua" w:cs="Times New Roman"/>
          <w:sz w:val="24"/>
          <w:szCs w:val="24"/>
        </w:rPr>
        <w:t xml:space="preserve"> and 30% sucrose. </w:t>
      </w:r>
      <w:r w:rsidR="00D44AFF" w:rsidRPr="00663B76">
        <w:rPr>
          <w:rFonts w:ascii="Book Antiqua" w:hAnsi="Book Antiqua" w:cs="Times New Roman"/>
          <w:sz w:val="24"/>
          <w:szCs w:val="24"/>
        </w:rPr>
        <w:t>The calories percent of the fat in the diet was 11.6%, and the calories percent of</w:t>
      </w:r>
      <w:r w:rsidR="008966FB">
        <w:rPr>
          <w:rFonts w:ascii="Book Antiqua" w:hAnsi="Book Antiqua" w:cs="Times New Roman"/>
          <w:sz w:val="24"/>
          <w:szCs w:val="24"/>
        </w:rPr>
        <w:t xml:space="preserve"> </w:t>
      </w:r>
      <w:r w:rsidR="00D44AFF" w:rsidRPr="00663B76">
        <w:rPr>
          <w:rFonts w:ascii="Book Antiqua" w:hAnsi="Book Antiqua" w:cs="Times New Roman"/>
          <w:sz w:val="24"/>
          <w:szCs w:val="24"/>
        </w:rPr>
        <w:t xml:space="preserve">carbohydrates in the diet was 65.4%. </w:t>
      </w:r>
      <w:r w:rsidR="003C2888" w:rsidRPr="00663B76">
        <w:rPr>
          <w:rFonts w:ascii="Book Antiqua" w:hAnsi="Book Antiqua" w:cs="Times New Roman"/>
          <w:sz w:val="24"/>
          <w:szCs w:val="24"/>
        </w:rPr>
        <w:t>The rats were housed in a temperature-controlled environment with 50% humidity and fed for 12 wk. From the 13</w:t>
      </w:r>
      <w:r w:rsidR="003C2888" w:rsidRPr="00663B76">
        <w:rPr>
          <w:rFonts w:ascii="Book Antiqua" w:hAnsi="Book Antiqua" w:cs="Times New Roman"/>
          <w:sz w:val="24"/>
          <w:szCs w:val="24"/>
          <w:vertAlign w:val="superscript"/>
        </w:rPr>
        <w:t>th</w:t>
      </w:r>
      <w:r w:rsidR="003C2888" w:rsidRPr="00663B76">
        <w:rPr>
          <w:rFonts w:ascii="Book Antiqua" w:hAnsi="Book Antiqua" w:cs="Times New Roman"/>
          <w:sz w:val="24"/>
          <w:szCs w:val="24"/>
        </w:rPr>
        <w:t xml:space="preserve"> week, rats in the PH group were administered </w:t>
      </w:r>
      <w:proofErr w:type="spellStart"/>
      <w:r w:rsidR="003C2888" w:rsidRPr="00663B76">
        <w:rPr>
          <w:rFonts w:ascii="Book Antiqua" w:hAnsi="Book Antiqua" w:cs="Times New Roman"/>
          <w:sz w:val="24"/>
          <w:szCs w:val="24"/>
        </w:rPr>
        <w:t>intragastrically</w:t>
      </w:r>
      <w:proofErr w:type="spellEnd"/>
      <w:r w:rsidR="003C2888" w:rsidRPr="00663B76">
        <w:rPr>
          <w:rFonts w:ascii="Book Antiqua" w:hAnsi="Book Antiqua" w:cs="Times New Roman"/>
          <w:sz w:val="24"/>
          <w:szCs w:val="24"/>
        </w:rPr>
        <w:t xml:space="preserve"> </w:t>
      </w:r>
      <w:r w:rsidR="008966FB">
        <w:rPr>
          <w:rFonts w:ascii="Book Antiqua" w:hAnsi="Book Antiqua" w:cs="Times New Roman"/>
          <w:sz w:val="24"/>
          <w:szCs w:val="24"/>
        </w:rPr>
        <w:t xml:space="preserve">with </w:t>
      </w:r>
      <w:r w:rsidR="00D30BEE" w:rsidRPr="00663B76">
        <w:rPr>
          <w:rFonts w:ascii="Book Antiqua" w:hAnsi="Book Antiqua" w:cs="Times New Roman"/>
          <w:sz w:val="24"/>
          <w:szCs w:val="24"/>
        </w:rPr>
        <w:t>PH</w:t>
      </w:r>
      <w:r w:rsidR="003C2888" w:rsidRPr="00663B76">
        <w:rPr>
          <w:rFonts w:ascii="Book Antiqua" w:hAnsi="Book Antiqua" w:cs="Times New Roman"/>
          <w:sz w:val="24"/>
          <w:szCs w:val="24"/>
        </w:rPr>
        <w:t xml:space="preserve"> at a dose of 10</w:t>
      </w:r>
      <w:r w:rsidR="00A804FC">
        <w:rPr>
          <w:rFonts w:ascii="Book Antiqua" w:hAnsi="Book Antiqua" w:cs="Times New Roman"/>
          <w:sz w:val="24"/>
          <w:szCs w:val="24"/>
        </w:rPr>
        <w:t xml:space="preserve"> </w:t>
      </w:r>
      <w:r w:rsidR="003C2888" w:rsidRPr="00663B76">
        <w:rPr>
          <w:rFonts w:ascii="Book Antiqua" w:hAnsi="Book Antiqua" w:cs="Times New Roman"/>
          <w:sz w:val="24"/>
          <w:szCs w:val="24"/>
        </w:rPr>
        <w:t>mg/kg</w:t>
      </w:r>
      <w:r w:rsidR="00B000B8" w:rsidRPr="00663B76">
        <w:rPr>
          <w:rFonts w:ascii="Book Antiqua" w:hAnsi="Book Antiqua" w:cs="Times New Roman"/>
          <w:sz w:val="24"/>
          <w:szCs w:val="24"/>
        </w:rPr>
        <w:t>/</w:t>
      </w:r>
      <w:r w:rsidR="003C2888" w:rsidRPr="00663B76">
        <w:rPr>
          <w:rFonts w:ascii="Book Antiqua" w:hAnsi="Book Antiqua" w:cs="Times New Roman"/>
          <w:sz w:val="24"/>
          <w:szCs w:val="24"/>
        </w:rPr>
        <w:t>d (</w:t>
      </w:r>
      <w:r w:rsidR="007F4EF0" w:rsidRPr="00663B76">
        <w:rPr>
          <w:rFonts w:ascii="Book Antiqua" w:hAnsi="Book Antiqua" w:cs="Times New Roman"/>
          <w:i/>
          <w:iCs/>
          <w:sz w:val="24"/>
          <w:szCs w:val="24"/>
        </w:rPr>
        <w:t>n</w:t>
      </w:r>
      <w:r w:rsidR="007F4EF0" w:rsidRPr="00663B76">
        <w:rPr>
          <w:rFonts w:ascii="Book Antiqua" w:hAnsi="Book Antiqua" w:cs="Times New Roman"/>
          <w:sz w:val="24"/>
          <w:szCs w:val="24"/>
        </w:rPr>
        <w:t xml:space="preserve"> = </w:t>
      </w:r>
      <w:r w:rsidR="003C2888" w:rsidRPr="00663B76">
        <w:rPr>
          <w:rFonts w:ascii="Book Antiqua" w:hAnsi="Book Antiqua" w:cs="Times New Roman"/>
          <w:sz w:val="24"/>
          <w:szCs w:val="24"/>
        </w:rPr>
        <w:t xml:space="preserve">8) for 4 </w:t>
      </w:r>
      <w:proofErr w:type="spellStart"/>
      <w:r w:rsidR="003C2888" w:rsidRPr="00663B76">
        <w:rPr>
          <w:rFonts w:ascii="Book Antiqua" w:hAnsi="Book Antiqua" w:cs="Times New Roman"/>
          <w:sz w:val="24"/>
          <w:szCs w:val="24"/>
        </w:rPr>
        <w:t>wk</w:t>
      </w:r>
      <w:proofErr w:type="spellEnd"/>
      <w:r w:rsidR="007F4EF0" w:rsidRPr="00663B76">
        <w:rPr>
          <w:rFonts w:ascii="Book Antiqua" w:hAnsi="Book Antiqua" w:cs="Times New Roman"/>
          <w:sz w:val="24"/>
          <w:szCs w:val="24"/>
        </w:rPr>
        <w:t xml:space="preserve"> </w:t>
      </w:r>
      <w:r w:rsidR="003C2888" w:rsidRPr="00663B76">
        <w:rPr>
          <w:rFonts w:ascii="Book Antiqua" w:hAnsi="Book Antiqua" w:cs="Times New Roman"/>
          <w:sz w:val="24"/>
          <w:szCs w:val="24"/>
        </w:rPr>
        <w:t>and fed the high-fat high-</w:t>
      </w:r>
      <w:r w:rsidR="00E203FF" w:rsidRPr="00663B76">
        <w:rPr>
          <w:rFonts w:ascii="Book Antiqua" w:hAnsi="Book Antiqua" w:cs="Times New Roman"/>
          <w:sz w:val="24"/>
          <w:szCs w:val="24"/>
        </w:rPr>
        <w:t>fructose</w:t>
      </w:r>
      <w:r w:rsidR="003C2888" w:rsidRPr="00663B76">
        <w:rPr>
          <w:rFonts w:ascii="Book Antiqua" w:hAnsi="Book Antiqua" w:cs="Times New Roman"/>
          <w:sz w:val="24"/>
          <w:szCs w:val="24"/>
        </w:rPr>
        <w:t xml:space="preserve"> diet. Rats in the CHM group were administered </w:t>
      </w:r>
      <w:proofErr w:type="spellStart"/>
      <w:r w:rsidR="003C2888" w:rsidRPr="00663B76">
        <w:rPr>
          <w:rFonts w:ascii="Book Antiqua" w:hAnsi="Book Antiqua" w:cs="Times New Roman"/>
          <w:sz w:val="24"/>
          <w:szCs w:val="24"/>
        </w:rPr>
        <w:t>intragastrically</w:t>
      </w:r>
      <w:proofErr w:type="spellEnd"/>
      <w:r w:rsidR="008966FB">
        <w:rPr>
          <w:rFonts w:ascii="Book Antiqua" w:hAnsi="Book Antiqua" w:cs="Times New Roman"/>
          <w:sz w:val="24"/>
          <w:szCs w:val="24"/>
        </w:rPr>
        <w:t xml:space="preserve"> with</w:t>
      </w:r>
      <w:r w:rsidR="003C2888" w:rsidRPr="00663B76">
        <w:rPr>
          <w:rFonts w:ascii="Book Antiqua" w:hAnsi="Book Antiqua" w:cs="Times New Roman"/>
          <w:sz w:val="24"/>
          <w:szCs w:val="24"/>
        </w:rPr>
        <w:t xml:space="preserve"> </w:t>
      </w:r>
      <w:proofErr w:type="spellStart"/>
      <w:r w:rsidR="003C2888" w:rsidRPr="00663B76">
        <w:rPr>
          <w:rFonts w:ascii="Book Antiqua" w:hAnsi="Book Antiqua" w:cs="Times New Roman"/>
          <w:sz w:val="24"/>
          <w:szCs w:val="24"/>
        </w:rPr>
        <w:t>thorowax</w:t>
      </w:r>
      <w:proofErr w:type="spellEnd"/>
      <w:r w:rsidR="003C2888" w:rsidRPr="00663B76">
        <w:rPr>
          <w:rFonts w:ascii="Book Antiqua" w:hAnsi="Book Antiqua" w:cs="Times New Roman"/>
          <w:sz w:val="24"/>
          <w:szCs w:val="24"/>
        </w:rPr>
        <w:t xml:space="preserve"> root, </w:t>
      </w:r>
      <w:proofErr w:type="spellStart"/>
      <w:r w:rsidR="003C2888" w:rsidRPr="00663B76">
        <w:rPr>
          <w:rFonts w:ascii="Book Antiqua" w:hAnsi="Book Antiqua" w:cs="Times New Roman"/>
          <w:sz w:val="24"/>
          <w:szCs w:val="24"/>
        </w:rPr>
        <w:t>scutellaria</w:t>
      </w:r>
      <w:proofErr w:type="spellEnd"/>
      <w:r w:rsidR="003C2888" w:rsidRPr="00663B76">
        <w:rPr>
          <w:rFonts w:ascii="Book Antiqua" w:hAnsi="Book Antiqua" w:cs="Times New Roman"/>
          <w:sz w:val="24"/>
          <w:szCs w:val="24"/>
        </w:rPr>
        <w:t xml:space="preserve"> root, and white peony root decoction for 4 </w:t>
      </w:r>
      <w:proofErr w:type="spellStart"/>
      <w:r w:rsidR="003C2888" w:rsidRPr="00663B76">
        <w:rPr>
          <w:rFonts w:ascii="Book Antiqua" w:hAnsi="Book Antiqua" w:cs="Times New Roman"/>
          <w:sz w:val="24"/>
          <w:szCs w:val="24"/>
        </w:rPr>
        <w:t>wk</w:t>
      </w:r>
      <w:proofErr w:type="spellEnd"/>
      <w:r w:rsidR="003C2888" w:rsidRPr="00663B76">
        <w:rPr>
          <w:rFonts w:ascii="Book Antiqua" w:hAnsi="Book Antiqua" w:cs="Times New Roman"/>
          <w:sz w:val="24"/>
          <w:szCs w:val="24"/>
        </w:rPr>
        <w:t xml:space="preserve"> and fed the high-fat high-</w:t>
      </w:r>
      <w:r w:rsidR="00E203FF" w:rsidRPr="00663B76">
        <w:rPr>
          <w:rFonts w:ascii="Book Antiqua" w:hAnsi="Book Antiqua" w:cs="Times New Roman"/>
          <w:sz w:val="24"/>
          <w:szCs w:val="24"/>
        </w:rPr>
        <w:t>fructose</w:t>
      </w:r>
      <w:r w:rsidR="003C2888" w:rsidRPr="00663B76">
        <w:rPr>
          <w:rFonts w:ascii="Book Antiqua" w:hAnsi="Book Antiqua" w:cs="Times New Roman"/>
          <w:sz w:val="24"/>
          <w:szCs w:val="24"/>
        </w:rPr>
        <w:t xml:space="preserve"> diet. The normal group and model group were provided with </w:t>
      </w:r>
      <w:r w:rsidR="008966FB">
        <w:rPr>
          <w:rFonts w:ascii="Book Antiqua" w:hAnsi="Book Antiqua" w:cs="Times New Roman"/>
          <w:sz w:val="24"/>
          <w:szCs w:val="24"/>
        </w:rPr>
        <w:t xml:space="preserve">an equal </w:t>
      </w:r>
      <w:r w:rsidR="003C2888" w:rsidRPr="00663B76">
        <w:rPr>
          <w:rFonts w:ascii="Book Antiqua" w:hAnsi="Book Antiqua" w:cs="Times New Roman"/>
          <w:sz w:val="24"/>
          <w:szCs w:val="24"/>
        </w:rPr>
        <w:t>volume of distilled water and fed the standard diet and high-fat high-</w:t>
      </w:r>
      <w:r w:rsidR="00E203FF" w:rsidRPr="00663B76">
        <w:rPr>
          <w:rFonts w:ascii="Book Antiqua" w:hAnsi="Book Antiqua" w:cs="Times New Roman"/>
          <w:sz w:val="24"/>
          <w:szCs w:val="24"/>
        </w:rPr>
        <w:t>fructose</w:t>
      </w:r>
      <w:r w:rsidR="003C2888" w:rsidRPr="00663B76">
        <w:rPr>
          <w:rFonts w:ascii="Book Antiqua" w:hAnsi="Book Antiqua" w:cs="Times New Roman"/>
          <w:sz w:val="24"/>
          <w:szCs w:val="24"/>
        </w:rPr>
        <w:t xml:space="preserve"> diet</w:t>
      </w:r>
      <w:r w:rsidR="008966FB">
        <w:rPr>
          <w:rFonts w:ascii="Book Antiqua" w:hAnsi="Book Antiqua" w:cs="Times New Roman"/>
          <w:sz w:val="24"/>
          <w:szCs w:val="24"/>
        </w:rPr>
        <w:t>,</w:t>
      </w:r>
      <w:r w:rsidR="003C2888" w:rsidRPr="00663B76">
        <w:rPr>
          <w:rFonts w:ascii="Book Antiqua" w:hAnsi="Book Antiqua" w:cs="Times New Roman"/>
          <w:sz w:val="24"/>
          <w:szCs w:val="24"/>
        </w:rPr>
        <w:t xml:space="preserve"> respectively.</w:t>
      </w:r>
    </w:p>
    <w:p w14:paraId="65AE48E7" w14:textId="77777777" w:rsidR="007F4EF0" w:rsidRPr="00663B76" w:rsidRDefault="007F4EF0" w:rsidP="00663B76">
      <w:pPr>
        <w:adjustRightInd w:val="0"/>
        <w:snapToGrid w:val="0"/>
        <w:spacing w:line="360" w:lineRule="auto"/>
        <w:rPr>
          <w:rFonts w:ascii="Book Antiqua" w:hAnsi="Book Antiqua" w:cs="Times New Roman"/>
          <w:sz w:val="24"/>
          <w:szCs w:val="24"/>
        </w:rPr>
      </w:pPr>
    </w:p>
    <w:p w14:paraId="7FF761BA" w14:textId="1C007F4D" w:rsidR="001D4C03" w:rsidRPr="00663B76" w:rsidRDefault="003C2888" w:rsidP="00663B76">
      <w:pPr>
        <w:adjustRightInd w:val="0"/>
        <w:snapToGrid w:val="0"/>
        <w:spacing w:line="360" w:lineRule="auto"/>
        <w:rPr>
          <w:rFonts w:ascii="Book Antiqua" w:hAnsi="Book Antiqua" w:cs="Times New Roman"/>
          <w:b/>
          <w:i/>
          <w:sz w:val="24"/>
          <w:szCs w:val="24"/>
        </w:rPr>
      </w:pPr>
      <w:bookmarkStart w:id="59" w:name="OLE_LINK31"/>
      <w:bookmarkEnd w:id="58"/>
      <w:r w:rsidRPr="00663B76">
        <w:rPr>
          <w:rFonts w:ascii="Book Antiqua" w:hAnsi="Book Antiqua" w:cs="Times New Roman"/>
          <w:b/>
          <w:i/>
          <w:sz w:val="24"/>
          <w:szCs w:val="24"/>
        </w:rPr>
        <w:t>Sample collection</w:t>
      </w:r>
    </w:p>
    <w:p w14:paraId="506D2517" w14:textId="7EBD427D" w:rsidR="001D4C03" w:rsidRPr="00663B76" w:rsidRDefault="00720B01"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After 16 </w:t>
      </w:r>
      <w:proofErr w:type="spellStart"/>
      <w:r w:rsidRPr="00663B76">
        <w:rPr>
          <w:rFonts w:ascii="Book Antiqua" w:hAnsi="Book Antiqua" w:cs="Times New Roman"/>
          <w:sz w:val="24"/>
          <w:szCs w:val="24"/>
        </w:rPr>
        <w:t>wk</w:t>
      </w:r>
      <w:proofErr w:type="spellEnd"/>
      <w:r w:rsidRPr="00663B76">
        <w:rPr>
          <w:rFonts w:ascii="Book Antiqua" w:hAnsi="Book Antiqua" w:cs="Times New Roman"/>
          <w:sz w:val="24"/>
          <w:szCs w:val="24"/>
        </w:rPr>
        <w:t xml:space="preserve"> of feeding, all rats were </w:t>
      </w:r>
      <w:r w:rsidR="003C2888" w:rsidRPr="00663B76">
        <w:rPr>
          <w:rFonts w:ascii="Book Antiqua" w:hAnsi="Book Antiqua" w:cs="Times New Roman"/>
          <w:sz w:val="24"/>
          <w:szCs w:val="24"/>
        </w:rPr>
        <w:t>fasted for 12 h</w:t>
      </w:r>
      <w:r w:rsidRPr="00663B76">
        <w:rPr>
          <w:rFonts w:ascii="Book Antiqua" w:hAnsi="Book Antiqua" w:cs="Times New Roman"/>
          <w:sz w:val="24"/>
          <w:szCs w:val="24"/>
        </w:rPr>
        <w:t xml:space="preserve"> and eight of them from each group were randomly selected for blood and liver </w:t>
      </w:r>
      <w:r w:rsidR="000A59EF">
        <w:rPr>
          <w:rFonts w:ascii="Book Antiqua" w:hAnsi="Book Antiqua" w:cs="Times New Roman"/>
          <w:sz w:val="24"/>
          <w:szCs w:val="24"/>
        </w:rPr>
        <w:t xml:space="preserve">tissue </w:t>
      </w:r>
      <w:r w:rsidRPr="00663B76">
        <w:rPr>
          <w:rFonts w:ascii="Book Antiqua" w:hAnsi="Book Antiqua" w:cs="Times New Roman"/>
          <w:sz w:val="24"/>
          <w:szCs w:val="24"/>
        </w:rPr>
        <w:t>collection.</w:t>
      </w:r>
      <w:r w:rsidR="003C2888" w:rsidRPr="00663B76">
        <w:rPr>
          <w:rFonts w:ascii="Book Antiqua" w:hAnsi="Book Antiqua" w:cs="Times New Roman"/>
          <w:sz w:val="24"/>
          <w:szCs w:val="24"/>
        </w:rPr>
        <w:t xml:space="preserve"> </w:t>
      </w:r>
      <w:r w:rsidRPr="00663B76">
        <w:rPr>
          <w:rFonts w:ascii="Book Antiqua" w:hAnsi="Book Antiqua" w:cs="Times New Roman"/>
          <w:sz w:val="24"/>
          <w:szCs w:val="24"/>
        </w:rPr>
        <w:t>B</w:t>
      </w:r>
      <w:r w:rsidR="003C2888" w:rsidRPr="00663B76">
        <w:rPr>
          <w:rFonts w:ascii="Book Antiqua" w:hAnsi="Book Antiqua" w:cs="Times New Roman"/>
          <w:sz w:val="24"/>
          <w:szCs w:val="24"/>
        </w:rPr>
        <w:t xml:space="preserve">lood samples from the tail tip were obtained for blood sugar detection. At the end of the study, the animals were </w:t>
      </w:r>
      <w:r w:rsidR="009F3B4E" w:rsidRPr="00663B76">
        <w:rPr>
          <w:rFonts w:ascii="Book Antiqua" w:hAnsi="Book Antiqua" w:cs="Times New Roman"/>
          <w:sz w:val="24"/>
          <w:szCs w:val="24"/>
        </w:rPr>
        <w:t xml:space="preserve">anesthetized </w:t>
      </w:r>
      <w:r w:rsidR="003C2888" w:rsidRPr="00663B76">
        <w:rPr>
          <w:rFonts w:ascii="Book Antiqua" w:hAnsi="Book Antiqua" w:cs="Times New Roman"/>
          <w:sz w:val="24"/>
          <w:szCs w:val="24"/>
        </w:rPr>
        <w:t>and abdominal blood samples from all rats were collected for serum biochemical assays. Liver tissues from the same region for all rats w</w:t>
      </w:r>
      <w:r w:rsidR="00C7246A" w:rsidRPr="00663B76">
        <w:rPr>
          <w:rFonts w:ascii="Book Antiqua" w:hAnsi="Book Antiqua" w:cs="Times New Roman"/>
          <w:sz w:val="24"/>
          <w:szCs w:val="24"/>
        </w:rPr>
        <w:t>ere</w:t>
      </w:r>
      <w:r w:rsidR="003C2888" w:rsidRPr="00663B76">
        <w:rPr>
          <w:rFonts w:ascii="Book Antiqua" w:hAnsi="Book Antiqua" w:cs="Times New Roman"/>
          <w:sz w:val="24"/>
          <w:szCs w:val="24"/>
        </w:rPr>
        <w:t xml:space="preserve"> fixed in 4% paraformaldehyde</w:t>
      </w:r>
      <w:r w:rsidR="000A59EF">
        <w:rPr>
          <w:rFonts w:ascii="Book Antiqua" w:hAnsi="Book Antiqua" w:cs="Times New Roman"/>
          <w:sz w:val="24"/>
          <w:szCs w:val="24"/>
        </w:rPr>
        <w:t xml:space="preserve">, </w:t>
      </w:r>
      <w:r w:rsidR="003C2888" w:rsidRPr="00663B76">
        <w:rPr>
          <w:rFonts w:ascii="Book Antiqua" w:hAnsi="Book Antiqua" w:cs="Times New Roman"/>
          <w:sz w:val="24"/>
          <w:szCs w:val="24"/>
        </w:rPr>
        <w:t>paraffin</w:t>
      </w:r>
      <w:r w:rsidR="000A59EF">
        <w:rPr>
          <w:rFonts w:ascii="Book Antiqua" w:hAnsi="Book Antiqua" w:cs="Times New Roman"/>
          <w:sz w:val="24"/>
          <w:szCs w:val="24"/>
        </w:rPr>
        <w:t>-embedded,</w:t>
      </w:r>
      <w:r w:rsidR="003C2888" w:rsidRPr="00663B76">
        <w:rPr>
          <w:rFonts w:ascii="Book Antiqua" w:hAnsi="Book Antiqua" w:cs="Times New Roman"/>
          <w:sz w:val="24"/>
          <w:szCs w:val="24"/>
        </w:rPr>
        <w:t xml:space="preserve"> </w:t>
      </w:r>
      <w:r w:rsidR="000A59EF">
        <w:rPr>
          <w:rFonts w:ascii="Book Antiqua" w:hAnsi="Book Antiqua" w:cs="Times New Roman"/>
          <w:sz w:val="24"/>
          <w:szCs w:val="24"/>
        </w:rPr>
        <w:t xml:space="preserve">and </w:t>
      </w:r>
      <w:r w:rsidR="003C2888" w:rsidRPr="00663B76">
        <w:rPr>
          <w:rFonts w:ascii="Book Antiqua" w:hAnsi="Book Antiqua" w:cs="Times New Roman"/>
          <w:sz w:val="24"/>
          <w:szCs w:val="24"/>
        </w:rPr>
        <w:t>sectioned. The remaining liver sections were stored at -80</w:t>
      </w:r>
      <w:r w:rsidR="003C2888" w:rsidRPr="00663B76">
        <w:rPr>
          <w:rFonts w:ascii="宋体" w:eastAsia="宋体" w:hAnsi="宋体" w:cs="宋体" w:hint="eastAsia"/>
          <w:sz w:val="24"/>
          <w:szCs w:val="24"/>
        </w:rPr>
        <w:t>℃</w:t>
      </w:r>
      <w:r w:rsidR="003C2888" w:rsidRPr="00663B76">
        <w:rPr>
          <w:rFonts w:ascii="Book Antiqua" w:hAnsi="Book Antiqua" w:cs="Times New Roman"/>
          <w:sz w:val="24"/>
          <w:szCs w:val="24"/>
        </w:rPr>
        <w:t xml:space="preserve"> until needed for other assays.</w:t>
      </w:r>
    </w:p>
    <w:p w14:paraId="5D7725E9" w14:textId="77777777" w:rsidR="007F4EF0" w:rsidRPr="00663B76" w:rsidRDefault="007F4EF0" w:rsidP="00663B76">
      <w:pPr>
        <w:adjustRightInd w:val="0"/>
        <w:snapToGrid w:val="0"/>
        <w:spacing w:line="360" w:lineRule="auto"/>
        <w:rPr>
          <w:rFonts w:ascii="Book Antiqua" w:hAnsi="Book Antiqua" w:cs="Times New Roman"/>
          <w:sz w:val="24"/>
          <w:szCs w:val="24"/>
        </w:rPr>
      </w:pPr>
    </w:p>
    <w:bookmarkEnd w:id="59"/>
    <w:p w14:paraId="0634BB66" w14:textId="7777777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Calculation of liver coefficient</w:t>
      </w:r>
    </w:p>
    <w:p w14:paraId="3005FBF1" w14:textId="22829E82"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At the end of the experiment, body weight and liver weight </w:t>
      </w:r>
      <w:r w:rsidR="00FF1A2F">
        <w:rPr>
          <w:rFonts w:ascii="Book Antiqua" w:hAnsi="Book Antiqua" w:cs="Times New Roman"/>
          <w:sz w:val="24"/>
          <w:szCs w:val="24"/>
        </w:rPr>
        <w:t>of</w:t>
      </w:r>
      <w:r w:rsidR="00FF1A2F"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all rats for the </w:t>
      </w:r>
      <w:r w:rsidRPr="00663B76">
        <w:rPr>
          <w:rFonts w:ascii="Book Antiqua" w:hAnsi="Book Antiqua" w:cs="Times New Roman"/>
          <w:sz w:val="24"/>
          <w:szCs w:val="24"/>
        </w:rPr>
        <w:lastRenderedPageBreak/>
        <w:t xml:space="preserve">four groups were measured and recorded. Liver coefficients were calculated </w:t>
      </w:r>
      <w:r w:rsidR="00FF1A2F">
        <w:rPr>
          <w:rFonts w:ascii="Book Antiqua" w:hAnsi="Book Antiqua" w:cs="Times New Roman"/>
          <w:sz w:val="24"/>
          <w:szCs w:val="24"/>
        </w:rPr>
        <w:t>as</w:t>
      </w:r>
      <w:r w:rsidR="007F4EF0" w:rsidRPr="00663B76">
        <w:rPr>
          <w:rFonts w:ascii="Book Antiqua" w:hAnsi="Book Antiqua" w:cs="Times New Roman"/>
          <w:sz w:val="24"/>
          <w:szCs w:val="24"/>
        </w:rPr>
        <w:t xml:space="preserve"> </w:t>
      </w:r>
      <w:r w:rsidR="00FF1A2F">
        <w:rPr>
          <w:rFonts w:ascii="Book Antiqua" w:hAnsi="Book Antiqua" w:cs="Times New Roman"/>
          <w:sz w:val="24"/>
          <w:szCs w:val="24"/>
        </w:rPr>
        <w:t>a</w:t>
      </w:r>
      <w:r w:rsidR="00FF1A2F" w:rsidRPr="00663B76">
        <w:rPr>
          <w:rFonts w:ascii="Book Antiqua" w:hAnsi="Book Antiqua" w:cs="Times New Roman"/>
          <w:sz w:val="24"/>
          <w:szCs w:val="24"/>
        </w:rPr>
        <w:t xml:space="preserve">bsolute </w:t>
      </w:r>
      <w:r w:rsidRPr="00663B76">
        <w:rPr>
          <w:rFonts w:ascii="Book Antiqua" w:hAnsi="Book Antiqua" w:cs="Times New Roman"/>
          <w:sz w:val="24"/>
          <w:szCs w:val="24"/>
        </w:rPr>
        <w:t>liver weight (g)/</w:t>
      </w:r>
      <w:r w:rsidR="00FF1A2F">
        <w:rPr>
          <w:rFonts w:ascii="Book Antiqua" w:hAnsi="Book Antiqua" w:cs="Times New Roman"/>
          <w:sz w:val="24"/>
          <w:szCs w:val="24"/>
        </w:rPr>
        <w:t>b</w:t>
      </w:r>
      <w:r w:rsidR="00FF1A2F" w:rsidRPr="00663B76">
        <w:rPr>
          <w:rFonts w:ascii="Book Antiqua" w:hAnsi="Book Antiqua" w:cs="Times New Roman"/>
          <w:sz w:val="24"/>
          <w:szCs w:val="24"/>
        </w:rPr>
        <w:t xml:space="preserve">ody </w:t>
      </w:r>
      <w:r w:rsidRPr="00663B76">
        <w:rPr>
          <w:rFonts w:ascii="Book Antiqua" w:hAnsi="Book Antiqua" w:cs="Times New Roman"/>
          <w:sz w:val="24"/>
          <w:szCs w:val="24"/>
        </w:rPr>
        <w:t>weight of rat on sacrifice day (g)</w:t>
      </w:r>
      <w:r w:rsidR="00C7246A" w:rsidRPr="00663B76">
        <w:rPr>
          <w:rFonts w:ascii="Book Antiqua" w:hAnsi="Book Antiqua" w:cs="Times New Roman"/>
          <w:sz w:val="24"/>
          <w:szCs w:val="24"/>
        </w:rPr>
        <w:t xml:space="preserve"> </w:t>
      </w:r>
      <w:r w:rsidRPr="00663B76">
        <w:rPr>
          <w:rFonts w:ascii="Book Antiqua" w:hAnsi="Book Antiqua" w:cs="Times New Roman"/>
          <w:sz w:val="24"/>
          <w:szCs w:val="24"/>
        </w:rPr>
        <w:t>×</w:t>
      </w:r>
      <w:r w:rsidR="00C7246A" w:rsidRPr="00663B76">
        <w:rPr>
          <w:rFonts w:ascii="Book Antiqua" w:hAnsi="Book Antiqua" w:cs="Times New Roman"/>
          <w:sz w:val="24"/>
          <w:szCs w:val="24"/>
        </w:rPr>
        <w:t xml:space="preserve"> </w:t>
      </w:r>
      <w:r w:rsidRPr="00663B76">
        <w:rPr>
          <w:rFonts w:ascii="Book Antiqua" w:hAnsi="Book Antiqua" w:cs="Times New Roman"/>
          <w:sz w:val="24"/>
          <w:szCs w:val="24"/>
        </w:rPr>
        <w:t>100</w:t>
      </w:r>
      <w:r w:rsidR="00FF1A2F">
        <w:rPr>
          <w:rFonts w:ascii="Book Antiqua" w:hAnsi="Book Antiqua" w:cs="Times New Roman"/>
          <w:sz w:val="24"/>
          <w:szCs w:val="24"/>
        </w:rPr>
        <w:t>%</w:t>
      </w:r>
      <w:r w:rsidRPr="00663B76">
        <w:rPr>
          <w:rFonts w:ascii="Book Antiqua" w:hAnsi="Book Antiqua" w:cs="Times New Roman"/>
          <w:sz w:val="24"/>
          <w:szCs w:val="24"/>
        </w:rPr>
        <w:t>.</w:t>
      </w:r>
    </w:p>
    <w:p w14:paraId="2FD025F7" w14:textId="77777777" w:rsidR="009C1E1F" w:rsidRPr="00FF1A2F" w:rsidRDefault="009C1E1F" w:rsidP="00663B76">
      <w:pPr>
        <w:adjustRightInd w:val="0"/>
        <w:snapToGrid w:val="0"/>
        <w:spacing w:line="360" w:lineRule="auto"/>
        <w:rPr>
          <w:rFonts w:ascii="Book Antiqua" w:hAnsi="Book Antiqua" w:cs="Times New Roman"/>
          <w:b/>
          <w:i/>
          <w:sz w:val="24"/>
          <w:szCs w:val="24"/>
        </w:rPr>
      </w:pPr>
      <w:bookmarkStart w:id="60" w:name="_Hlk506993689"/>
    </w:p>
    <w:p w14:paraId="709F15C1" w14:textId="55B4CCE3" w:rsidR="001D4C03" w:rsidRPr="00663B76" w:rsidRDefault="003C2888" w:rsidP="00663B76">
      <w:pPr>
        <w:adjustRightInd w:val="0"/>
        <w:snapToGrid w:val="0"/>
        <w:spacing w:line="360" w:lineRule="auto"/>
        <w:rPr>
          <w:rFonts w:ascii="Book Antiqua" w:hAnsi="Book Antiqua" w:cs="Times New Roman"/>
          <w:b/>
          <w:i/>
          <w:sz w:val="24"/>
          <w:szCs w:val="24"/>
        </w:rPr>
      </w:pPr>
      <w:proofErr w:type="spellStart"/>
      <w:r w:rsidRPr="00663B76">
        <w:rPr>
          <w:rFonts w:ascii="Book Antiqua" w:hAnsi="Book Antiqua" w:cs="Times New Roman"/>
          <w:b/>
          <w:i/>
          <w:sz w:val="24"/>
          <w:szCs w:val="24"/>
        </w:rPr>
        <w:t>Histopathological</w:t>
      </w:r>
      <w:proofErr w:type="spellEnd"/>
      <w:r w:rsidRPr="00663B76">
        <w:rPr>
          <w:rFonts w:ascii="Book Antiqua" w:hAnsi="Book Antiqua" w:cs="Times New Roman"/>
          <w:b/>
          <w:i/>
          <w:sz w:val="24"/>
          <w:szCs w:val="24"/>
        </w:rPr>
        <w:t xml:space="preserve"> analysis</w:t>
      </w:r>
      <w:r w:rsidR="009C1E1F">
        <w:rPr>
          <w:rFonts w:ascii="Book Antiqua" w:hAnsi="Book Antiqua" w:cs="Times New Roman"/>
          <w:b/>
          <w:i/>
          <w:sz w:val="24"/>
          <w:szCs w:val="24"/>
        </w:rPr>
        <w:t xml:space="preserve"> by </w:t>
      </w:r>
      <w:proofErr w:type="spellStart"/>
      <w:r w:rsidR="007F4EF0" w:rsidRPr="00663B76">
        <w:rPr>
          <w:rFonts w:ascii="Book Antiqua" w:hAnsi="Book Antiqua" w:cs="Times New Roman"/>
          <w:b/>
          <w:i/>
          <w:sz w:val="24"/>
          <w:szCs w:val="24"/>
        </w:rPr>
        <w:t>h</w:t>
      </w:r>
      <w:r w:rsidRPr="00663B76">
        <w:rPr>
          <w:rFonts w:ascii="Book Antiqua" w:hAnsi="Book Antiqua" w:cs="Times New Roman"/>
          <w:b/>
          <w:i/>
          <w:sz w:val="24"/>
          <w:szCs w:val="24"/>
        </w:rPr>
        <w:t>ematoxylin</w:t>
      </w:r>
      <w:proofErr w:type="spellEnd"/>
      <w:r w:rsidRPr="00663B76">
        <w:rPr>
          <w:rFonts w:ascii="Book Antiqua" w:hAnsi="Book Antiqua" w:cs="Times New Roman"/>
          <w:b/>
          <w:i/>
          <w:sz w:val="24"/>
          <w:szCs w:val="24"/>
        </w:rPr>
        <w:t xml:space="preserve"> and eosin </w:t>
      </w:r>
      <w:r w:rsidR="009C1E1F">
        <w:rPr>
          <w:rFonts w:ascii="Book Antiqua" w:hAnsi="Book Antiqua" w:cs="Times New Roman"/>
          <w:b/>
          <w:i/>
          <w:sz w:val="24"/>
          <w:szCs w:val="24"/>
        </w:rPr>
        <w:t xml:space="preserve">(HE) </w:t>
      </w:r>
      <w:r w:rsidRPr="00663B76">
        <w:rPr>
          <w:rFonts w:ascii="Book Antiqua" w:hAnsi="Book Antiqua" w:cs="Times New Roman"/>
          <w:b/>
          <w:i/>
          <w:sz w:val="24"/>
          <w:szCs w:val="24"/>
        </w:rPr>
        <w:t>staining</w:t>
      </w:r>
    </w:p>
    <w:p w14:paraId="221278B6" w14:textId="68C8DDD6"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Liver tissues were fixed in 4% paraformaldehyde and then embedded in paraffin and sliced in</w:t>
      </w:r>
      <w:r w:rsidR="009C1E1F">
        <w:rPr>
          <w:rFonts w:ascii="Book Antiqua" w:hAnsi="Book Antiqua" w:cs="Times New Roman"/>
          <w:sz w:val="24"/>
          <w:szCs w:val="24"/>
        </w:rPr>
        <w:t>to</w:t>
      </w:r>
      <w:r w:rsidRPr="00663B76">
        <w:rPr>
          <w:rFonts w:ascii="Book Antiqua" w:hAnsi="Book Antiqua" w:cs="Times New Roman"/>
          <w:sz w:val="24"/>
          <w:szCs w:val="24"/>
        </w:rPr>
        <w:t xml:space="preserve"> 5 </w:t>
      </w:r>
      <w:proofErr w:type="spellStart"/>
      <w:r w:rsidRPr="00663B76">
        <w:rPr>
          <w:rFonts w:ascii="Book Antiqua" w:hAnsi="Book Antiqua" w:cs="Times New Roman"/>
          <w:sz w:val="24"/>
          <w:szCs w:val="24"/>
        </w:rPr>
        <w:t>μm</w:t>
      </w:r>
      <w:proofErr w:type="spellEnd"/>
      <w:r w:rsidRPr="00663B76">
        <w:rPr>
          <w:rFonts w:ascii="Book Antiqua" w:hAnsi="Book Antiqua" w:cs="Times New Roman"/>
          <w:sz w:val="24"/>
          <w:szCs w:val="24"/>
        </w:rPr>
        <w:t xml:space="preserve"> thick sections. The sections were then stained with </w:t>
      </w:r>
      <w:proofErr w:type="gramStart"/>
      <w:r w:rsidRPr="00663B76">
        <w:rPr>
          <w:rFonts w:ascii="Book Antiqua" w:hAnsi="Book Antiqua" w:cs="Times New Roman"/>
          <w:sz w:val="24"/>
          <w:szCs w:val="24"/>
        </w:rPr>
        <w:t>HE</w:t>
      </w:r>
      <w:proofErr w:type="gramEnd"/>
      <w:r w:rsidRPr="00663B76">
        <w:rPr>
          <w:rFonts w:ascii="Book Antiqua" w:hAnsi="Book Antiqua" w:cs="Times New Roman"/>
          <w:sz w:val="24"/>
          <w:szCs w:val="24"/>
        </w:rPr>
        <w:t xml:space="preserve"> for morphological examination using a light microscope (BX-53; Olympus) at 200×</w:t>
      </w:r>
      <w:r w:rsidR="009C1E1F">
        <w:rPr>
          <w:rFonts w:ascii="Book Antiqua" w:hAnsi="Book Antiqua" w:cs="Times New Roman"/>
          <w:sz w:val="24"/>
          <w:szCs w:val="24"/>
        </w:rPr>
        <w:t xml:space="preserve"> </w:t>
      </w:r>
      <w:r w:rsidRPr="00663B76">
        <w:rPr>
          <w:rFonts w:ascii="Book Antiqua" w:hAnsi="Book Antiqua" w:cs="Times New Roman"/>
          <w:sz w:val="24"/>
          <w:szCs w:val="24"/>
        </w:rPr>
        <w:t>magnification.</w:t>
      </w:r>
    </w:p>
    <w:p w14:paraId="024DC14E" w14:textId="77777777" w:rsidR="007F4EF0" w:rsidRPr="00663B76" w:rsidRDefault="007F4EF0" w:rsidP="00663B76">
      <w:pPr>
        <w:adjustRightInd w:val="0"/>
        <w:snapToGrid w:val="0"/>
        <w:spacing w:line="360" w:lineRule="auto"/>
        <w:rPr>
          <w:rFonts w:ascii="Book Antiqua" w:hAnsi="Book Antiqua" w:cs="Times New Roman"/>
          <w:sz w:val="24"/>
          <w:szCs w:val="24"/>
        </w:rPr>
      </w:pPr>
    </w:p>
    <w:p w14:paraId="39ADB1AA" w14:textId="56EC5F3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 xml:space="preserve">Oil </w:t>
      </w:r>
      <w:r w:rsidR="0079185A" w:rsidRPr="00663B76">
        <w:rPr>
          <w:rFonts w:ascii="Book Antiqua" w:hAnsi="Book Antiqua" w:cs="Times New Roman"/>
          <w:b/>
          <w:i/>
          <w:sz w:val="24"/>
          <w:szCs w:val="24"/>
        </w:rPr>
        <w:t>r</w:t>
      </w:r>
      <w:r w:rsidRPr="00663B76">
        <w:rPr>
          <w:rFonts w:ascii="Book Antiqua" w:hAnsi="Book Antiqua" w:cs="Times New Roman"/>
          <w:b/>
          <w:i/>
          <w:sz w:val="24"/>
          <w:szCs w:val="24"/>
        </w:rPr>
        <w:t xml:space="preserve">ed O </w:t>
      </w:r>
      <w:r w:rsidR="00FF1A2F">
        <w:rPr>
          <w:rFonts w:ascii="Book Antiqua" w:hAnsi="Book Antiqua" w:cs="Times New Roman"/>
          <w:b/>
          <w:i/>
          <w:sz w:val="24"/>
          <w:szCs w:val="24"/>
        </w:rPr>
        <w:t xml:space="preserve">(ORO) </w:t>
      </w:r>
      <w:r w:rsidRPr="00663B76">
        <w:rPr>
          <w:rFonts w:ascii="Book Antiqua" w:hAnsi="Book Antiqua" w:cs="Times New Roman"/>
          <w:b/>
          <w:i/>
          <w:sz w:val="24"/>
          <w:szCs w:val="24"/>
        </w:rPr>
        <w:t>staining</w:t>
      </w:r>
    </w:p>
    <w:p w14:paraId="6FEF5022" w14:textId="0807C6D9" w:rsidR="000D48AE"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Frozen hepatic tissues were cut at </w:t>
      </w:r>
      <w:r w:rsidR="00157445" w:rsidRPr="00663B76">
        <w:rPr>
          <w:rFonts w:ascii="Book Antiqua" w:hAnsi="Book Antiqua" w:cs="Times New Roman"/>
          <w:sz w:val="24"/>
          <w:szCs w:val="24"/>
        </w:rPr>
        <w:t>6</w:t>
      </w:r>
      <w:r w:rsidR="00FF1A2F">
        <w:rPr>
          <w:rFonts w:ascii="Book Antiqua" w:hAnsi="Book Antiqua" w:cs="Times New Roman"/>
          <w:sz w:val="24"/>
          <w:szCs w:val="24"/>
        </w:rPr>
        <w:t xml:space="preserve"> </w:t>
      </w:r>
      <w:proofErr w:type="spellStart"/>
      <w:r w:rsidRPr="00663B76">
        <w:rPr>
          <w:rFonts w:ascii="Book Antiqua" w:hAnsi="Book Antiqua" w:cs="Times New Roman"/>
          <w:sz w:val="24"/>
          <w:szCs w:val="24"/>
        </w:rPr>
        <w:t>μm</w:t>
      </w:r>
      <w:proofErr w:type="spellEnd"/>
      <w:r w:rsidRPr="00663B76">
        <w:rPr>
          <w:rFonts w:ascii="Book Antiqua" w:hAnsi="Book Antiqua" w:cs="Times New Roman"/>
          <w:sz w:val="24"/>
          <w:szCs w:val="24"/>
        </w:rPr>
        <w:t xml:space="preserve"> and mounted on slides, air-dried</w:t>
      </w:r>
      <w:r w:rsidR="00FF1A2F">
        <w:rPr>
          <w:rFonts w:ascii="Book Antiqua" w:hAnsi="Book Antiqua" w:cs="Times New Roman"/>
          <w:sz w:val="24"/>
          <w:szCs w:val="24"/>
        </w:rPr>
        <w:t>,</w:t>
      </w:r>
      <w:r w:rsidRPr="00663B76">
        <w:rPr>
          <w:rFonts w:ascii="Book Antiqua" w:hAnsi="Book Antiqua" w:cs="Times New Roman"/>
          <w:sz w:val="24"/>
          <w:szCs w:val="24"/>
        </w:rPr>
        <w:t xml:space="preserve"> and then fixed in ice-cold 10% formaldehyde solution for 10 min. Slides were rinsed immediately in distilled water for several seconds and then placed in isopropanol solution for 20-30 s. Slides were then stained in </w:t>
      </w:r>
      <w:r w:rsidR="00FF1A2F">
        <w:rPr>
          <w:rFonts w:ascii="Book Antiqua" w:hAnsi="Book Antiqua" w:cs="Times New Roman"/>
          <w:sz w:val="24"/>
          <w:szCs w:val="24"/>
        </w:rPr>
        <w:t>ORO</w:t>
      </w:r>
      <w:r w:rsidRPr="00663B76">
        <w:rPr>
          <w:rFonts w:ascii="Book Antiqua" w:hAnsi="Book Antiqua" w:cs="Times New Roman"/>
          <w:sz w:val="24"/>
          <w:szCs w:val="24"/>
        </w:rPr>
        <w:t xml:space="preserve"> solution for 15-20 min, and then rinsed in distilled water prior to staining with </w:t>
      </w:r>
      <w:proofErr w:type="spellStart"/>
      <w:r w:rsidRPr="00663B76">
        <w:rPr>
          <w:rFonts w:ascii="Book Antiqua" w:hAnsi="Book Antiqua" w:cs="Times New Roman"/>
          <w:sz w:val="24"/>
          <w:szCs w:val="24"/>
        </w:rPr>
        <w:t>hematoxylin</w:t>
      </w:r>
      <w:proofErr w:type="spellEnd"/>
      <w:r w:rsidRPr="00663B76">
        <w:rPr>
          <w:rFonts w:ascii="Book Antiqua" w:hAnsi="Book Antiqua" w:cs="Times New Roman"/>
          <w:sz w:val="24"/>
          <w:szCs w:val="24"/>
        </w:rPr>
        <w:t xml:space="preserve"> for 40 s. After washing thoroughly in running tap water for 5 min, the slides were placed in distilled water and then mounted with glycerin jelly. The HE- and ORO-stained slides were visualized using a light microscope to visualize the architecture of the liver and hepatic lipid droplets. </w:t>
      </w:r>
      <w:r w:rsidR="000D48AE" w:rsidRPr="00663B76">
        <w:rPr>
          <w:rFonts w:ascii="Book Antiqua" w:hAnsi="Book Antiqua" w:cs="Times New Roman"/>
          <w:sz w:val="24"/>
          <w:szCs w:val="24"/>
        </w:rPr>
        <w:t>Image processing software pro plus 6.0 (Media Cybernetics, Maryland, U</w:t>
      </w:r>
      <w:r w:rsidR="0079185A" w:rsidRPr="00663B76">
        <w:rPr>
          <w:rFonts w:ascii="Book Antiqua" w:hAnsi="Book Antiqua" w:cs="Times New Roman"/>
          <w:sz w:val="24"/>
          <w:szCs w:val="24"/>
        </w:rPr>
        <w:t>nited States</w:t>
      </w:r>
      <w:r w:rsidR="000D48AE" w:rsidRPr="00663B76">
        <w:rPr>
          <w:rFonts w:ascii="Book Antiqua" w:hAnsi="Book Antiqua" w:cs="Times New Roman"/>
          <w:sz w:val="24"/>
          <w:szCs w:val="24"/>
        </w:rPr>
        <w:t xml:space="preserve">) was used for data quantification. Liver lipid droplet vacuolar area ratio was calculated </w:t>
      </w:r>
      <w:r w:rsidR="00FF1A2F">
        <w:rPr>
          <w:rFonts w:ascii="Book Antiqua" w:hAnsi="Book Antiqua" w:cs="Times New Roman"/>
          <w:sz w:val="24"/>
          <w:szCs w:val="24"/>
        </w:rPr>
        <w:t>as</w:t>
      </w:r>
      <w:r w:rsidR="000D48AE" w:rsidRPr="00663B76">
        <w:rPr>
          <w:rFonts w:ascii="Book Antiqua" w:hAnsi="Book Antiqua" w:cs="Times New Roman"/>
          <w:sz w:val="24"/>
          <w:szCs w:val="24"/>
        </w:rPr>
        <w:t xml:space="preserve"> lipid droplet area/total area of the picture × 100</w:t>
      </w:r>
      <w:r w:rsidR="00FF1A2F">
        <w:rPr>
          <w:rFonts w:ascii="Book Antiqua" w:hAnsi="Book Antiqua" w:cs="Times New Roman"/>
          <w:sz w:val="24"/>
          <w:szCs w:val="24"/>
        </w:rPr>
        <w:t>%</w:t>
      </w:r>
      <w:r w:rsidR="000D48AE" w:rsidRPr="00663B76">
        <w:rPr>
          <w:rFonts w:ascii="Book Antiqua" w:hAnsi="Book Antiqua" w:cs="Times New Roman"/>
          <w:sz w:val="24"/>
          <w:szCs w:val="24"/>
        </w:rPr>
        <w:t xml:space="preserve">. </w:t>
      </w:r>
    </w:p>
    <w:p w14:paraId="6607D536" w14:textId="77777777" w:rsidR="0079185A" w:rsidRPr="00FF1A2F" w:rsidRDefault="0079185A" w:rsidP="00663B76">
      <w:pPr>
        <w:adjustRightInd w:val="0"/>
        <w:snapToGrid w:val="0"/>
        <w:spacing w:line="360" w:lineRule="auto"/>
        <w:rPr>
          <w:rFonts w:ascii="Book Antiqua" w:hAnsi="Book Antiqua" w:cs="Times New Roman"/>
          <w:sz w:val="24"/>
          <w:szCs w:val="24"/>
        </w:rPr>
      </w:pPr>
    </w:p>
    <w:p w14:paraId="39BA1E6C" w14:textId="7777777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 xml:space="preserve">Masson’s </w:t>
      </w:r>
      <w:proofErr w:type="spellStart"/>
      <w:r w:rsidRPr="00663B76">
        <w:rPr>
          <w:rFonts w:ascii="Book Antiqua" w:hAnsi="Book Antiqua" w:cs="Times New Roman"/>
          <w:b/>
          <w:i/>
          <w:sz w:val="24"/>
          <w:szCs w:val="24"/>
        </w:rPr>
        <w:t>trichrome</w:t>
      </w:r>
      <w:proofErr w:type="spellEnd"/>
      <w:r w:rsidRPr="00663B76">
        <w:rPr>
          <w:rFonts w:ascii="Book Antiqua" w:hAnsi="Book Antiqua" w:cs="Times New Roman"/>
          <w:b/>
          <w:i/>
          <w:sz w:val="24"/>
          <w:szCs w:val="24"/>
        </w:rPr>
        <w:t xml:space="preserve"> staining</w:t>
      </w:r>
    </w:p>
    <w:p w14:paraId="342DEA5B" w14:textId="2D6428A2"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Liver tissues were fixed in 4% paraformaldehyde, embedded in paraffin</w:t>
      </w:r>
      <w:r w:rsidR="00FF1A2F">
        <w:rPr>
          <w:rFonts w:ascii="Book Antiqua" w:hAnsi="Book Antiqua" w:cs="Times New Roman"/>
          <w:sz w:val="24"/>
          <w:szCs w:val="24"/>
        </w:rPr>
        <w:t>,</w:t>
      </w:r>
      <w:r w:rsidRPr="00663B76">
        <w:rPr>
          <w:rFonts w:ascii="Book Antiqua" w:hAnsi="Book Antiqua" w:cs="Times New Roman"/>
          <w:sz w:val="24"/>
          <w:szCs w:val="24"/>
        </w:rPr>
        <w:t xml:space="preserve"> and then sectioned. Slides were then hydrated through a series of graded alcohols (100, 95, 90, 80, and 70%) for 5 min each. The slides were then stained with Masson’s </w:t>
      </w:r>
      <w:proofErr w:type="spellStart"/>
      <w:r w:rsidRPr="00663B76">
        <w:rPr>
          <w:rFonts w:ascii="Book Antiqua" w:hAnsi="Book Antiqua" w:cs="Times New Roman"/>
          <w:sz w:val="24"/>
          <w:szCs w:val="24"/>
        </w:rPr>
        <w:t>trichrome</w:t>
      </w:r>
      <w:proofErr w:type="spellEnd"/>
      <w:r w:rsidRPr="00663B76">
        <w:rPr>
          <w:rFonts w:ascii="Book Antiqua" w:hAnsi="Book Antiqua" w:cs="Times New Roman"/>
          <w:sz w:val="24"/>
          <w:szCs w:val="24"/>
        </w:rPr>
        <w:t xml:space="preserve"> dye. </w:t>
      </w:r>
    </w:p>
    <w:p w14:paraId="5F5F87B9" w14:textId="77777777" w:rsidR="0079185A" w:rsidRPr="00663B76" w:rsidRDefault="0079185A" w:rsidP="00663B76">
      <w:pPr>
        <w:adjustRightInd w:val="0"/>
        <w:snapToGrid w:val="0"/>
        <w:spacing w:line="360" w:lineRule="auto"/>
        <w:rPr>
          <w:rFonts w:ascii="Book Antiqua" w:hAnsi="Book Antiqua" w:cs="Times New Roman"/>
          <w:sz w:val="24"/>
          <w:szCs w:val="24"/>
        </w:rPr>
      </w:pPr>
    </w:p>
    <w:bookmarkEnd w:id="60"/>
    <w:p w14:paraId="608465B8" w14:textId="7677925C" w:rsidR="001D4C03" w:rsidRPr="00663B76" w:rsidRDefault="003C2888" w:rsidP="00663B76">
      <w:pPr>
        <w:tabs>
          <w:tab w:val="left" w:pos="1701"/>
        </w:tabs>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 xml:space="preserve">Assays for </w:t>
      </w:r>
      <w:r w:rsidR="009C1E1F">
        <w:rPr>
          <w:rFonts w:ascii="Book Antiqua" w:hAnsi="Book Antiqua" w:cs="Times New Roman"/>
          <w:b/>
          <w:i/>
          <w:sz w:val="24"/>
          <w:szCs w:val="24"/>
        </w:rPr>
        <w:t>s</w:t>
      </w:r>
      <w:r w:rsidR="009C1E1F" w:rsidRPr="00663B76">
        <w:rPr>
          <w:rFonts w:ascii="Book Antiqua" w:hAnsi="Book Antiqua" w:cs="Times New Roman"/>
          <w:b/>
          <w:i/>
          <w:sz w:val="24"/>
          <w:szCs w:val="24"/>
        </w:rPr>
        <w:t xml:space="preserve">erum </w:t>
      </w:r>
      <w:r w:rsidRPr="00663B76">
        <w:rPr>
          <w:rFonts w:ascii="Book Antiqua" w:hAnsi="Book Antiqua" w:cs="Times New Roman"/>
          <w:b/>
          <w:i/>
          <w:sz w:val="24"/>
          <w:szCs w:val="24"/>
        </w:rPr>
        <w:t xml:space="preserve">biochemical markers </w:t>
      </w:r>
    </w:p>
    <w:p w14:paraId="523F3AAE" w14:textId="6436C683" w:rsidR="001D4C03" w:rsidRPr="00663B76" w:rsidRDefault="003C2888" w:rsidP="00663B76">
      <w:pPr>
        <w:tabs>
          <w:tab w:val="left" w:pos="1701"/>
        </w:tabs>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lastRenderedPageBreak/>
        <w:t>Abdominal aortic blood was collected and serum alanine aminotransferase (ALT), aspartate aminotransferase (AST), total cholesterol (TC), TG</w:t>
      </w:r>
      <w:r w:rsidR="00A238E7" w:rsidRPr="00663B76">
        <w:rPr>
          <w:rFonts w:ascii="Book Antiqua" w:hAnsi="Book Antiqua" w:cs="Times New Roman"/>
          <w:sz w:val="24"/>
          <w:szCs w:val="24"/>
        </w:rPr>
        <w:t>,</w:t>
      </w:r>
      <w:r w:rsidRPr="00663B76">
        <w:rPr>
          <w:rFonts w:ascii="Book Antiqua" w:hAnsi="Book Antiqua" w:cs="Times New Roman"/>
          <w:sz w:val="24"/>
          <w:szCs w:val="24"/>
        </w:rPr>
        <w:t xml:space="preserve"> high density lipoprotein-cholesterol (HDL-C), and low</w:t>
      </w:r>
      <w:r w:rsidR="001F315B" w:rsidRPr="00663B76">
        <w:rPr>
          <w:rFonts w:ascii="Book Antiqua" w:hAnsi="Book Antiqua" w:cs="Times New Roman"/>
          <w:sz w:val="24"/>
          <w:szCs w:val="24"/>
        </w:rPr>
        <w:t>-</w:t>
      </w:r>
      <w:r w:rsidRPr="00663B76">
        <w:rPr>
          <w:rFonts w:ascii="Book Antiqua" w:hAnsi="Book Antiqua" w:cs="Times New Roman"/>
          <w:sz w:val="24"/>
          <w:szCs w:val="24"/>
        </w:rPr>
        <w:t xml:space="preserve">density lipoprotein cholesterol (LDL-C) levels were measured using an </w:t>
      </w:r>
      <w:r w:rsidR="00FF1A2F">
        <w:rPr>
          <w:rFonts w:ascii="Book Antiqua" w:hAnsi="Book Antiqua" w:cs="Times New Roman"/>
          <w:sz w:val="24"/>
          <w:szCs w:val="24"/>
        </w:rPr>
        <w:t>a</w:t>
      </w:r>
      <w:r w:rsidR="00FF1A2F" w:rsidRPr="00663B76">
        <w:rPr>
          <w:rFonts w:ascii="Book Antiqua" w:hAnsi="Book Antiqua" w:cs="Times New Roman"/>
          <w:sz w:val="24"/>
          <w:szCs w:val="24"/>
        </w:rPr>
        <w:t xml:space="preserve">utomatic </w:t>
      </w:r>
      <w:r w:rsidRPr="00663B76">
        <w:rPr>
          <w:rFonts w:ascii="Book Antiqua" w:hAnsi="Book Antiqua" w:cs="Times New Roman"/>
          <w:sz w:val="24"/>
          <w:szCs w:val="24"/>
        </w:rPr>
        <w:t>biochemical detector from Beckman Coulter Inc. (California, U</w:t>
      </w:r>
      <w:r w:rsidR="0079185A" w:rsidRPr="00663B76">
        <w:rPr>
          <w:rFonts w:ascii="Book Antiqua" w:hAnsi="Book Antiqua" w:cs="Times New Roman"/>
          <w:sz w:val="24"/>
          <w:szCs w:val="24"/>
        </w:rPr>
        <w:t>nited States</w:t>
      </w:r>
      <w:r w:rsidRPr="00663B76">
        <w:rPr>
          <w:rFonts w:ascii="Book Antiqua" w:hAnsi="Book Antiqua" w:cs="Times New Roman"/>
          <w:sz w:val="24"/>
          <w:szCs w:val="24"/>
        </w:rPr>
        <w:t>).</w:t>
      </w:r>
    </w:p>
    <w:p w14:paraId="4A6D4627" w14:textId="77777777" w:rsidR="00D42C79" w:rsidRPr="00663B76" w:rsidRDefault="00D42C79" w:rsidP="00663B76">
      <w:pPr>
        <w:tabs>
          <w:tab w:val="left" w:pos="1701"/>
        </w:tabs>
        <w:adjustRightInd w:val="0"/>
        <w:snapToGrid w:val="0"/>
        <w:spacing w:line="360" w:lineRule="auto"/>
        <w:rPr>
          <w:rFonts w:ascii="Book Antiqua" w:hAnsi="Book Antiqua" w:cs="Times New Roman"/>
          <w:sz w:val="24"/>
          <w:szCs w:val="24"/>
        </w:rPr>
      </w:pPr>
    </w:p>
    <w:p w14:paraId="5EBB0232" w14:textId="3C493AC0"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Measurement</w:t>
      </w:r>
      <w:r w:rsidR="002071C8">
        <w:rPr>
          <w:rFonts w:ascii="Book Antiqua" w:hAnsi="Book Antiqua" w:cs="Times New Roman"/>
          <w:b/>
          <w:i/>
          <w:sz w:val="24"/>
          <w:szCs w:val="24"/>
        </w:rPr>
        <w:t>s</w:t>
      </w:r>
      <w:r w:rsidRPr="00663B76">
        <w:rPr>
          <w:rFonts w:ascii="Book Antiqua" w:hAnsi="Book Antiqua" w:cs="Times New Roman"/>
          <w:b/>
          <w:i/>
          <w:sz w:val="24"/>
          <w:szCs w:val="24"/>
        </w:rPr>
        <w:t xml:space="preserve"> </w:t>
      </w:r>
      <w:r w:rsidR="002071C8">
        <w:rPr>
          <w:rFonts w:ascii="Book Antiqua" w:hAnsi="Book Antiqua" w:cs="Times New Roman"/>
          <w:b/>
          <w:i/>
          <w:sz w:val="24"/>
          <w:szCs w:val="24"/>
        </w:rPr>
        <w:t>of cytokines</w:t>
      </w:r>
      <w:r w:rsidR="002071C8" w:rsidRPr="002071C8">
        <w:rPr>
          <w:rFonts w:ascii="Book Antiqua" w:hAnsi="Book Antiqua" w:cs="Times New Roman"/>
          <w:b/>
          <w:i/>
          <w:sz w:val="24"/>
          <w:szCs w:val="24"/>
        </w:rPr>
        <w:t xml:space="preserve"> </w:t>
      </w:r>
      <w:r w:rsidR="002071C8">
        <w:rPr>
          <w:rFonts w:ascii="Book Antiqua" w:hAnsi="Book Antiqua" w:cs="Times New Roman"/>
          <w:b/>
          <w:i/>
          <w:sz w:val="24"/>
          <w:szCs w:val="24"/>
        </w:rPr>
        <w:t xml:space="preserve">and protein expression in </w:t>
      </w:r>
      <w:r w:rsidR="00463B11" w:rsidRPr="00663B76">
        <w:rPr>
          <w:rFonts w:ascii="Book Antiqua" w:hAnsi="Book Antiqua" w:cs="Times New Roman"/>
          <w:b/>
          <w:i/>
          <w:sz w:val="24"/>
          <w:szCs w:val="24"/>
        </w:rPr>
        <w:t xml:space="preserve">liver tissue </w:t>
      </w:r>
      <w:r w:rsidRPr="00663B76">
        <w:rPr>
          <w:rFonts w:ascii="Book Antiqua" w:hAnsi="Book Antiqua" w:cs="Times New Roman"/>
          <w:b/>
          <w:i/>
          <w:sz w:val="24"/>
          <w:szCs w:val="24"/>
        </w:rPr>
        <w:t xml:space="preserve">and </w:t>
      </w:r>
      <w:r w:rsidR="00D42C79" w:rsidRPr="00663B76">
        <w:rPr>
          <w:rFonts w:ascii="Book Antiqua" w:hAnsi="Book Antiqua" w:cs="Times New Roman"/>
          <w:b/>
          <w:i/>
          <w:sz w:val="24"/>
          <w:szCs w:val="24"/>
        </w:rPr>
        <w:t>secreted immunoglobulin A</w:t>
      </w:r>
      <w:r w:rsidRPr="00663B76">
        <w:rPr>
          <w:rFonts w:ascii="Book Antiqua" w:hAnsi="Book Antiqua" w:cs="Times New Roman"/>
          <w:b/>
          <w:i/>
          <w:sz w:val="24"/>
          <w:szCs w:val="24"/>
        </w:rPr>
        <w:t xml:space="preserve"> </w:t>
      </w:r>
      <w:r w:rsidR="00FF1A2F">
        <w:rPr>
          <w:rFonts w:ascii="Book Antiqua" w:hAnsi="Book Antiqua" w:cs="Times New Roman"/>
          <w:b/>
          <w:i/>
          <w:sz w:val="24"/>
          <w:szCs w:val="24"/>
        </w:rPr>
        <w:t>(</w:t>
      </w:r>
      <w:proofErr w:type="spellStart"/>
      <w:r w:rsidR="00FF1A2F" w:rsidRPr="00FF1A2F">
        <w:rPr>
          <w:rFonts w:ascii="Book Antiqua" w:hAnsi="Book Antiqua" w:cs="Times New Roman"/>
          <w:b/>
          <w:i/>
          <w:sz w:val="24"/>
          <w:szCs w:val="24"/>
        </w:rPr>
        <w:t>sIgA</w:t>
      </w:r>
      <w:proofErr w:type="spellEnd"/>
      <w:r w:rsidR="00FF1A2F">
        <w:rPr>
          <w:rFonts w:ascii="Book Antiqua" w:hAnsi="Book Antiqua" w:cs="Times New Roman"/>
          <w:b/>
          <w:i/>
          <w:sz w:val="24"/>
          <w:szCs w:val="24"/>
        </w:rPr>
        <w:t xml:space="preserve">) </w:t>
      </w:r>
      <w:r w:rsidR="002071C8">
        <w:rPr>
          <w:rFonts w:ascii="Book Antiqua" w:hAnsi="Book Antiqua" w:cs="Times New Roman"/>
          <w:b/>
          <w:i/>
          <w:sz w:val="24"/>
          <w:szCs w:val="24"/>
        </w:rPr>
        <w:t>in</w:t>
      </w:r>
      <w:r w:rsidR="002071C8" w:rsidRPr="00663B76">
        <w:rPr>
          <w:rFonts w:ascii="Book Antiqua" w:hAnsi="Book Antiqua" w:cs="Times New Roman"/>
          <w:b/>
          <w:i/>
          <w:sz w:val="24"/>
          <w:szCs w:val="24"/>
        </w:rPr>
        <w:t xml:space="preserve"> </w:t>
      </w:r>
      <w:r w:rsidRPr="00663B76">
        <w:rPr>
          <w:rFonts w:ascii="Book Antiqua" w:hAnsi="Book Antiqua" w:cs="Times New Roman"/>
          <w:b/>
          <w:i/>
          <w:sz w:val="24"/>
          <w:szCs w:val="24"/>
        </w:rPr>
        <w:t>intestine tissue</w:t>
      </w:r>
    </w:p>
    <w:p w14:paraId="475021F6" w14:textId="5058C1E8" w:rsidR="001D4C03" w:rsidRPr="00663B76" w:rsidRDefault="0097523D"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A 100 mg liver tissue piece and intestine tissue piece from the same portion were placed into a 1.5 mL tube, 1 mL </w:t>
      </w:r>
      <w:r w:rsidR="00FF1A2F">
        <w:rPr>
          <w:rFonts w:ascii="Book Antiqua" w:hAnsi="Book Antiqua" w:cs="Times New Roman"/>
          <w:sz w:val="24"/>
          <w:szCs w:val="24"/>
        </w:rPr>
        <w:t xml:space="preserve">of </w:t>
      </w:r>
      <w:r w:rsidRPr="00663B76">
        <w:rPr>
          <w:rFonts w:ascii="Book Antiqua" w:hAnsi="Book Antiqua" w:cs="Times New Roman"/>
          <w:sz w:val="24"/>
          <w:szCs w:val="24"/>
        </w:rPr>
        <w:t xml:space="preserve">0.9% saline was added, and the piece was cut into smaller pieces. </w:t>
      </w:r>
      <w:r w:rsidR="00FF1A2F">
        <w:rPr>
          <w:rFonts w:ascii="Book Antiqua" w:hAnsi="Book Antiqua" w:cs="Times New Roman"/>
          <w:sz w:val="24"/>
          <w:szCs w:val="24"/>
        </w:rPr>
        <w:t xml:space="preserve">After </w:t>
      </w:r>
      <w:r w:rsidR="00FF1A2F" w:rsidRPr="00663B76">
        <w:rPr>
          <w:rFonts w:ascii="Book Antiqua" w:hAnsi="Book Antiqua" w:cs="Times New Roman"/>
          <w:sz w:val="24"/>
          <w:szCs w:val="24"/>
        </w:rPr>
        <w:t>gr</w:t>
      </w:r>
      <w:r w:rsidR="00FF1A2F">
        <w:rPr>
          <w:rFonts w:ascii="Book Antiqua" w:hAnsi="Book Antiqua" w:cs="Times New Roman"/>
          <w:sz w:val="24"/>
          <w:szCs w:val="24"/>
        </w:rPr>
        <w:t>i</w:t>
      </w:r>
      <w:r w:rsidR="00FF1A2F" w:rsidRPr="00663B76">
        <w:rPr>
          <w:rFonts w:ascii="Book Antiqua" w:hAnsi="Book Antiqua" w:cs="Times New Roman"/>
          <w:sz w:val="24"/>
          <w:szCs w:val="24"/>
        </w:rPr>
        <w:t>nd</w:t>
      </w:r>
      <w:r w:rsidR="00FF1A2F">
        <w:rPr>
          <w:rFonts w:ascii="Book Antiqua" w:hAnsi="Book Antiqua" w:cs="Times New Roman"/>
          <w:sz w:val="24"/>
          <w:szCs w:val="24"/>
        </w:rPr>
        <w:t>ing, t</w:t>
      </w:r>
      <w:r w:rsidR="00FF1A2F" w:rsidRPr="00663B76">
        <w:rPr>
          <w:rFonts w:ascii="Book Antiqua" w:hAnsi="Book Antiqua" w:cs="Times New Roman"/>
          <w:sz w:val="24"/>
          <w:szCs w:val="24"/>
        </w:rPr>
        <w:t xml:space="preserve">he </w:t>
      </w:r>
      <w:r w:rsidRPr="00663B76">
        <w:rPr>
          <w:rFonts w:ascii="Book Antiqua" w:hAnsi="Book Antiqua" w:cs="Times New Roman"/>
          <w:sz w:val="24"/>
          <w:szCs w:val="24"/>
        </w:rPr>
        <w:t>supernatant was absorbed after centrifugation for 15 min (4</w:t>
      </w:r>
      <w:r w:rsidR="00D42C79" w:rsidRPr="00663B76">
        <w:rPr>
          <w:rFonts w:ascii="Book Antiqua" w:hAnsi="Book Antiqua" w:cs="Times New Roman"/>
          <w:sz w:val="24"/>
          <w:szCs w:val="24"/>
        </w:rPr>
        <w:t xml:space="preserve"> </w:t>
      </w:r>
      <w:r w:rsidRPr="00663B76">
        <w:rPr>
          <w:rFonts w:ascii="宋体" w:eastAsia="宋体" w:hAnsi="宋体" w:cs="宋体" w:hint="eastAsia"/>
          <w:sz w:val="24"/>
          <w:szCs w:val="24"/>
        </w:rPr>
        <w:t>℃</w:t>
      </w:r>
      <w:r w:rsidRPr="00663B76">
        <w:rPr>
          <w:rFonts w:ascii="Book Antiqua" w:hAnsi="Book Antiqua" w:cs="Times New Roman"/>
          <w:sz w:val="24"/>
          <w:szCs w:val="24"/>
        </w:rPr>
        <w:t xml:space="preserve">, 1500 rpm). Enzyme-linked </w:t>
      </w:r>
      <w:proofErr w:type="spellStart"/>
      <w:r w:rsidRPr="00663B76">
        <w:rPr>
          <w:rFonts w:ascii="Book Antiqua" w:hAnsi="Book Antiqua" w:cs="Times New Roman"/>
          <w:sz w:val="24"/>
          <w:szCs w:val="24"/>
        </w:rPr>
        <w:t>immunosorbent</w:t>
      </w:r>
      <w:proofErr w:type="spellEnd"/>
      <w:r w:rsidRPr="00663B76">
        <w:rPr>
          <w:rFonts w:ascii="Book Antiqua" w:hAnsi="Book Antiqua" w:cs="Times New Roman"/>
          <w:sz w:val="24"/>
          <w:szCs w:val="24"/>
        </w:rPr>
        <w:t xml:space="preserve"> assay (ELISA) kits were used to test the levels of each protein according to the </w:t>
      </w:r>
      <w:r w:rsidR="00FF1A2F">
        <w:rPr>
          <w:rFonts w:ascii="Book Antiqua" w:hAnsi="Book Antiqua" w:cs="Times New Roman"/>
          <w:sz w:val="24"/>
          <w:szCs w:val="24"/>
        </w:rPr>
        <w:t>instructions</w:t>
      </w:r>
      <w:r w:rsidR="00FF1A2F"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provided. </w:t>
      </w:r>
      <w:r w:rsidR="003C2888" w:rsidRPr="00663B76">
        <w:rPr>
          <w:rFonts w:ascii="Book Antiqua" w:hAnsi="Book Antiqua" w:cs="Times New Roman"/>
          <w:sz w:val="24"/>
          <w:szCs w:val="24"/>
        </w:rPr>
        <w:t>The level</w:t>
      </w:r>
      <w:r w:rsidR="00FF1A2F">
        <w:rPr>
          <w:rFonts w:ascii="Book Antiqua" w:hAnsi="Book Antiqua" w:cs="Times New Roman"/>
          <w:sz w:val="24"/>
          <w:szCs w:val="24"/>
        </w:rPr>
        <w:t>s</w:t>
      </w:r>
      <w:r w:rsidR="003C2888" w:rsidRPr="00663B76">
        <w:rPr>
          <w:rFonts w:ascii="Book Antiqua" w:hAnsi="Book Antiqua" w:cs="Times New Roman"/>
          <w:sz w:val="24"/>
          <w:szCs w:val="24"/>
        </w:rPr>
        <w:t xml:space="preserve"> of tumor necrosis factor (TNF-α</w:t>
      </w:r>
      <w:r w:rsidR="00FF1A2F" w:rsidRPr="00663B76">
        <w:rPr>
          <w:rFonts w:ascii="Book Antiqua" w:hAnsi="Book Antiqua" w:cs="Times New Roman"/>
          <w:sz w:val="24"/>
          <w:szCs w:val="24"/>
        </w:rPr>
        <w:t>)</w:t>
      </w:r>
      <w:r w:rsidR="00FF1A2F">
        <w:rPr>
          <w:rFonts w:ascii="Book Antiqua" w:hAnsi="Book Antiqua" w:cs="Times New Roman"/>
          <w:sz w:val="24"/>
          <w:szCs w:val="24"/>
        </w:rPr>
        <w:t xml:space="preserve"> and</w:t>
      </w:r>
      <w:r w:rsidR="00FF1A2F" w:rsidRPr="00663B76">
        <w:rPr>
          <w:rFonts w:ascii="Book Antiqua" w:hAnsi="Book Antiqua" w:cs="Times New Roman"/>
          <w:sz w:val="24"/>
          <w:szCs w:val="24"/>
        </w:rPr>
        <w:t xml:space="preserve"> </w:t>
      </w:r>
      <w:r w:rsidR="003C2888" w:rsidRPr="00663B76">
        <w:rPr>
          <w:rFonts w:ascii="Book Antiqua" w:hAnsi="Book Antiqua" w:cs="Times New Roman"/>
          <w:sz w:val="24"/>
          <w:szCs w:val="24"/>
        </w:rPr>
        <w:t xml:space="preserve">transforming growth factor (TGF-β1) </w:t>
      </w:r>
      <w:r w:rsidR="00473140" w:rsidRPr="00663B76">
        <w:rPr>
          <w:rFonts w:ascii="Book Antiqua" w:hAnsi="Book Antiqua" w:cs="Times New Roman"/>
          <w:sz w:val="24"/>
          <w:szCs w:val="24"/>
        </w:rPr>
        <w:t xml:space="preserve">in liver tissues </w:t>
      </w:r>
      <w:r w:rsidR="003C2888" w:rsidRPr="00663B76">
        <w:rPr>
          <w:rFonts w:ascii="Book Antiqua" w:hAnsi="Book Antiqua" w:cs="Times New Roman"/>
          <w:sz w:val="24"/>
          <w:szCs w:val="24"/>
        </w:rPr>
        <w:t>and</w:t>
      </w:r>
      <w:r w:rsidR="00FF1A2F">
        <w:rPr>
          <w:rFonts w:ascii="Book Antiqua" w:hAnsi="Book Antiqua" w:cs="Times New Roman"/>
          <w:sz w:val="24"/>
          <w:szCs w:val="24"/>
        </w:rPr>
        <w:t xml:space="preserve"> </w:t>
      </w:r>
      <w:proofErr w:type="spellStart"/>
      <w:r w:rsidR="003C2888" w:rsidRPr="00663B76">
        <w:rPr>
          <w:rFonts w:ascii="Book Antiqua" w:hAnsi="Book Antiqua" w:cs="Times New Roman"/>
          <w:sz w:val="24"/>
          <w:szCs w:val="24"/>
        </w:rPr>
        <w:t>sIgA</w:t>
      </w:r>
      <w:proofErr w:type="spellEnd"/>
      <w:r w:rsidR="003C2888" w:rsidRPr="00663B76">
        <w:rPr>
          <w:rFonts w:ascii="Book Antiqua" w:hAnsi="Book Antiqua" w:cs="Times New Roman"/>
          <w:sz w:val="24"/>
          <w:szCs w:val="24"/>
        </w:rPr>
        <w:t xml:space="preserve"> in intestinal tissues </w:t>
      </w:r>
      <w:r w:rsidR="00FF1A2F" w:rsidRPr="00663B76">
        <w:rPr>
          <w:rFonts w:ascii="Book Antiqua" w:hAnsi="Book Antiqua" w:cs="Times New Roman"/>
          <w:sz w:val="24"/>
          <w:szCs w:val="24"/>
        </w:rPr>
        <w:t>w</w:t>
      </w:r>
      <w:r w:rsidR="00FF1A2F">
        <w:rPr>
          <w:rFonts w:ascii="Book Antiqua" w:hAnsi="Book Antiqua" w:cs="Times New Roman"/>
          <w:sz w:val="24"/>
          <w:szCs w:val="24"/>
        </w:rPr>
        <w:t>ere</w:t>
      </w:r>
      <w:r w:rsidR="00FF1A2F" w:rsidRPr="00663B76">
        <w:rPr>
          <w:rFonts w:ascii="Book Antiqua" w:hAnsi="Book Antiqua" w:cs="Times New Roman"/>
          <w:sz w:val="24"/>
          <w:szCs w:val="24"/>
        </w:rPr>
        <w:t xml:space="preserve"> </w:t>
      </w:r>
      <w:r w:rsidR="003C2888" w:rsidRPr="00663B76">
        <w:rPr>
          <w:rFonts w:ascii="Book Antiqua" w:hAnsi="Book Antiqua" w:cs="Times New Roman"/>
          <w:sz w:val="24"/>
          <w:szCs w:val="24"/>
        </w:rPr>
        <w:t>measured using</w:t>
      </w:r>
      <w:r w:rsidR="00FF1A2F">
        <w:rPr>
          <w:rFonts w:ascii="Book Antiqua" w:hAnsi="Book Antiqua" w:cs="Times New Roman"/>
          <w:sz w:val="24"/>
          <w:szCs w:val="24"/>
        </w:rPr>
        <w:t xml:space="preserve"> </w:t>
      </w:r>
      <w:r w:rsidR="003C2888" w:rsidRPr="00663B76">
        <w:rPr>
          <w:rFonts w:ascii="Book Antiqua" w:hAnsi="Book Antiqua" w:cs="Times New Roman"/>
          <w:sz w:val="24"/>
          <w:szCs w:val="24"/>
        </w:rPr>
        <w:t>ELISA</w:t>
      </w:r>
      <w:r w:rsidR="00FF1A2F">
        <w:rPr>
          <w:rFonts w:ascii="Book Antiqua" w:hAnsi="Book Antiqua" w:cs="Times New Roman"/>
          <w:sz w:val="24"/>
          <w:szCs w:val="24"/>
        </w:rPr>
        <w:t xml:space="preserve"> </w:t>
      </w:r>
      <w:r w:rsidR="003C2888" w:rsidRPr="00663B76">
        <w:rPr>
          <w:rFonts w:ascii="Book Antiqua" w:hAnsi="Book Antiqua" w:cs="Times New Roman"/>
          <w:sz w:val="24"/>
          <w:szCs w:val="24"/>
        </w:rPr>
        <w:t>kit</w:t>
      </w:r>
      <w:r w:rsidR="00FF1A2F">
        <w:rPr>
          <w:rFonts w:ascii="Book Antiqua" w:hAnsi="Book Antiqua" w:cs="Times New Roman"/>
          <w:sz w:val="24"/>
          <w:szCs w:val="24"/>
        </w:rPr>
        <w:t>s</w:t>
      </w:r>
      <w:r w:rsidR="003C2888" w:rsidRPr="00663B76">
        <w:rPr>
          <w:rFonts w:ascii="Book Antiqua" w:hAnsi="Book Antiqua" w:cs="Times New Roman"/>
          <w:sz w:val="24"/>
          <w:szCs w:val="24"/>
        </w:rPr>
        <w:t xml:space="preserve"> (</w:t>
      </w:r>
      <w:proofErr w:type="spellStart"/>
      <w:r w:rsidR="003C2888" w:rsidRPr="00663B76">
        <w:rPr>
          <w:rFonts w:ascii="Book Antiqua" w:hAnsi="Book Antiqua" w:cs="Times New Roman"/>
          <w:sz w:val="24"/>
          <w:szCs w:val="24"/>
        </w:rPr>
        <w:t>NeoBioscience</w:t>
      </w:r>
      <w:proofErr w:type="spellEnd"/>
      <w:r w:rsidR="003C2888" w:rsidRPr="00663B76">
        <w:rPr>
          <w:rFonts w:ascii="Book Antiqua" w:hAnsi="Book Antiqua" w:cs="Times New Roman"/>
          <w:sz w:val="24"/>
          <w:szCs w:val="24"/>
        </w:rPr>
        <w:t>, Shenzhen, China). The level</w:t>
      </w:r>
      <w:r w:rsidR="00FF1A2F">
        <w:rPr>
          <w:rFonts w:ascii="Book Antiqua" w:hAnsi="Book Antiqua" w:cs="Times New Roman"/>
          <w:sz w:val="24"/>
          <w:szCs w:val="24"/>
        </w:rPr>
        <w:t>s</w:t>
      </w:r>
      <w:r w:rsidR="003C2888" w:rsidRPr="00663B76">
        <w:rPr>
          <w:rFonts w:ascii="Book Antiqua" w:hAnsi="Book Antiqua" w:cs="Times New Roman"/>
          <w:sz w:val="24"/>
          <w:szCs w:val="24"/>
        </w:rPr>
        <w:t xml:space="preserve"> of nuclear factor-kappa B (NF-</w:t>
      </w:r>
      <w:proofErr w:type="spellStart"/>
      <w:r w:rsidR="003C2888" w:rsidRPr="00663B76">
        <w:rPr>
          <w:rFonts w:ascii="Book Antiqua" w:hAnsi="Book Antiqua" w:cs="Times New Roman"/>
          <w:sz w:val="24"/>
          <w:szCs w:val="24"/>
        </w:rPr>
        <w:t>кB</w:t>
      </w:r>
      <w:proofErr w:type="spellEnd"/>
      <w:r w:rsidR="003C2888" w:rsidRPr="00663B76">
        <w:rPr>
          <w:rFonts w:ascii="Book Antiqua" w:hAnsi="Book Antiqua" w:cs="Times New Roman"/>
          <w:sz w:val="24"/>
          <w:szCs w:val="24"/>
        </w:rPr>
        <w:t xml:space="preserve">) and </w:t>
      </w:r>
      <w:r w:rsidR="00FF1A2F">
        <w:rPr>
          <w:rFonts w:ascii="Book Antiqua" w:hAnsi="Book Antiqua" w:cs="Times New Roman"/>
          <w:sz w:val="24"/>
          <w:szCs w:val="24"/>
        </w:rPr>
        <w:t>T</w:t>
      </w:r>
      <w:r w:rsidR="00FF1A2F" w:rsidRPr="00663B76">
        <w:rPr>
          <w:rFonts w:ascii="Book Antiqua" w:hAnsi="Book Antiqua" w:cs="Times New Roman"/>
          <w:sz w:val="24"/>
          <w:szCs w:val="24"/>
        </w:rPr>
        <w:t>oll</w:t>
      </w:r>
      <w:r w:rsidR="003C2888" w:rsidRPr="00663B76">
        <w:rPr>
          <w:rFonts w:ascii="Book Antiqua" w:hAnsi="Book Antiqua" w:cs="Times New Roman"/>
          <w:sz w:val="24"/>
          <w:szCs w:val="24"/>
        </w:rPr>
        <w:t xml:space="preserve">-like receptor (TLR4) </w:t>
      </w:r>
      <w:r w:rsidR="00473140" w:rsidRPr="00663B76">
        <w:rPr>
          <w:rFonts w:ascii="Book Antiqua" w:hAnsi="Book Antiqua" w:cs="Times New Roman"/>
          <w:sz w:val="24"/>
          <w:szCs w:val="24"/>
        </w:rPr>
        <w:t xml:space="preserve">in liver tissues </w:t>
      </w:r>
      <w:r w:rsidR="00FF1A2F" w:rsidRPr="00663B76">
        <w:rPr>
          <w:rFonts w:ascii="Book Antiqua" w:hAnsi="Book Antiqua" w:cs="Times New Roman"/>
          <w:sz w:val="24"/>
          <w:szCs w:val="24"/>
        </w:rPr>
        <w:t>w</w:t>
      </w:r>
      <w:r w:rsidR="00FF1A2F">
        <w:rPr>
          <w:rFonts w:ascii="Book Antiqua" w:hAnsi="Book Antiqua" w:cs="Times New Roman"/>
          <w:sz w:val="24"/>
          <w:szCs w:val="24"/>
        </w:rPr>
        <w:t>ere</w:t>
      </w:r>
      <w:r w:rsidR="00FF1A2F" w:rsidRPr="00663B76">
        <w:rPr>
          <w:rFonts w:ascii="Book Antiqua" w:hAnsi="Book Antiqua" w:cs="Times New Roman"/>
          <w:sz w:val="24"/>
          <w:szCs w:val="24"/>
        </w:rPr>
        <w:t xml:space="preserve"> </w:t>
      </w:r>
      <w:r w:rsidR="003C2888" w:rsidRPr="00663B76">
        <w:rPr>
          <w:rFonts w:ascii="Book Antiqua" w:hAnsi="Book Antiqua" w:cs="Times New Roman"/>
          <w:sz w:val="24"/>
          <w:szCs w:val="24"/>
        </w:rPr>
        <w:t>measured using a commercial kit</w:t>
      </w:r>
      <w:r w:rsidR="00856DA9" w:rsidRPr="00663B76">
        <w:rPr>
          <w:rFonts w:ascii="Book Antiqua" w:hAnsi="Book Antiqua" w:cs="Times New Roman"/>
          <w:sz w:val="24"/>
          <w:szCs w:val="24"/>
        </w:rPr>
        <w:t xml:space="preserve"> (</w:t>
      </w:r>
      <w:r w:rsidR="003C2888" w:rsidRPr="00663B76">
        <w:rPr>
          <w:rFonts w:ascii="Book Antiqua" w:hAnsi="Book Antiqua" w:cs="Times New Roman"/>
          <w:sz w:val="24"/>
          <w:szCs w:val="24"/>
        </w:rPr>
        <w:t>USCN Life Science, Wuhan, China</w:t>
      </w:r>
      <w:r w:rsidR="00856DA9" w:rsidRPr="00663B76">
        <w:rPr>
          <w:rFonts w:ascii="Book Antiqua" w:hAnsi="Book Antiqua" w:cs="Times New Roman"/>
          <w:sz w:val="24"/>
          <w:szCs w:val="24"/>
        </w:rPr>
        <w:t>)</w:t>
      </w:r>
      <w:r w:rsidR="003C2888" w:rsidRPr="00663B76">
        <w:rPr>
          <w:rFonts w:ascii="Book Antiqua" w:hAnsi="Book Antiqua" w:cs="Times New Roman"/>
          <w:sz w:val="24"/>
          <w:szCs w:val="24"/>
        </w:rPr>
        <w:t xml:space="preserve">. </w:t>
      </w:r>
      <w:r w:rsidR="005F525E" w:rsidRPr="00663B76">
        <w:rPr>
          <w:rFonts w:ascii="Book Antiqua" w:hAnsi="Book Antiqua" w:cs="Times New Roman"/>
          <w:sz w:val="24"/>
          <w:szCs w:val="24"/>
        </w:rPr>
        <w:t xml:space="preserve">The TG level </w:t>
      </w:r>
      <w:r w:rsidR="00FF1A2F">
        <w:rPr>
          <w:rFonts w:ascii="Book Antiqua" w:hAnsi="Book Antiqua" w:cs="Times New Roman"/>
          <w:sz w:val="24"/>
          <w:szCs w:val="24"/>
        </w:rPr>
        <w:t xml:space="preserve">in </w:t>
      </w:r>
      <w:r w:rsidR="005F525E" w:rsidRPr="00663B76">
        <w:rPr>
          <w:rFonts w:ascii="Book Antiqua" w:hAnsi="Book Antiqua" w:cs="Times New Roman"/>
          <w:sz w:val="24"/>
          <w:szCs w:val="24"/>
        </w:rPr>
        <w:t xml:space="preserve">liver tissue was measured using an </w:t>
      </w:r>
      <w:r w:rsidR="00FF1A2F">
        <w:rPr>
          <w:rFonts w:ascii="Book Antiqua" w:hAnsi="Book Antiqua" w:cs="Times New Roman"/>
          <w:sz w:val="24"/>
          <w:szCs w:val="24"/>
        </w:rPr>
        <w:t>a</w:t>
      </w:r>
      <w:r w:rsidR="00FF1A2F" w:rsidRPr="00663B76">
        <w:rPr>
          <w:rFonts w:ascii="Book Antiqua" w:hAnsi="Book Antiqua" w:cs="Times New Roman"/>
          <w:sz w:val="24"/>
          <w:szCs w:val="24"/>
        </w:rPr>
        <w:t xml:space="preserve">utomatic </w:t>
      </w:r>
      <w:r w:rsidR="005F525E" w:rsidRPr="00663B76">
        <w:rPr>
          <w:rFonts w:ascii="Book Antiqua" w:hAnsi="Book Antiqua" w:cs="Times New Roman"/>
          <w:sz w:val="24"/>
          <w:szCs w:val="24"/>
        </w:rPr>
        <w:t>biochemical detector from Beckman Coulter Inc. (California, U</w:t>
      </w:r>
      <w:r w:rsidR="00BF7610" w:rsidRPr="00663B76">
        <w:rPr>
          <w:rFonts w:ascii="Book Antiqua" w:hAnsi="Book Antiqua" w:cs="Times New Roman"/>
          <w:sz w:val="24"/>
          <w:szCs w:val="24"/>
        </w:rPr>
        <w:t>nited States</w:t>
      </w:r>
      <w:r w:rsidR="005F525E" w:rsidRPr="00663B76">
        <w:rPr>
          <w:rFonts w:ascii="Book Antiqua" w:hAnsi="Book Antiqua" w:cs="Times New Roman"/>
          <w:sz w:val="24"/>
          <w:szCs w:val="24"/>
        </w:rPr>
        <w:t>).</w:t>
      </w:r>
    </w:p>
    <w:p w14:paraId="625908BD" w14:textId="77777777" w:rsidR="00BF7610" w:rsidRPr="00663B76" w:rsidRDefault="00BF7610" w:rsidP="00663B76">
      <w:pPr>
        <w:adjustRightInd w:val="0"/>
        <w:snapToGrid w:val="0"/>
        <w:spacing w:line="360" w:lineRule="auto"/>
        <w:rPr>
          <w:rFonts w:ascii="Book Antiqua" w:hAnsi="Book Antiqua" w:cs="Times New Roman"/>
          <w:sz w:val="24"/>
          <w:szCs w:val="24"/>
        </w:rPr>
      </w:pPr>
    </w:p>
    <w:p w14:paraId="6833C67D" w14:textId="23CFC10D"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Reverse transcription-polymerase chain reaction</w:t>
      </w:r>
      <w:r w:rsidR="00FF1A2F">
        <w:rPr>
          <w:rFonts w:ascii="Book Antiqua" w:hAnsi="Book Antiqua" w:cs="Times New Roman"/>
          <w:b/>
          <w:i/>
          <w:sz w:val="24"/>
          <w:szCs w:val="24"/>
        </w:rPr>
        <w:t xml:space="preserve"> (RT-PCR)</w:t>
      </w:r>
    </w:p>
    <w:p w14:paraId="2552875F" w14:textId="55423C2E" w:rsidR="001D4C03" w:rsidRPr="00663B76" w:rsidRDefault="003C2888" w:rsidP="00663B76">
      <w:pPr>
        <w:adjustRightInd w:val="0"/>
        <w:snapToGrid w:val="0"/>
        <w:spacing w:line="360" w:lineRule="auto"/>
        <w:rPr>
          <w:rStyle w:val="fontstyle01"/>
          <w:rFonts w:ascii="Book Antiqua" w:hAnsi="Book Antiqua" w:cs="Times New Roman"/>
          <w:color w:val="auto"/>
          <w:kern w:val="0"/>
          <w:sz w:val="24"/>
          <w:szCs w:val="24"/>
        </w:rPr>
      </w:pPr>
      <w:r w:rsidRPr="00663B76">
        <w:rPr>
          <w:rStyle w:val="fontstyle01"/>
          <w:rFonts w:ascii="Book Antiqua" w:hAnsi="Book Antiqua" w:cs="Times New Roman"/>
          <w:color w:val="auto"/>
          <w:kern w:val="0"/>
          <w:sz w:val="24"/>
          <w:szCs w:val="24"/>
        </w:rPr>
        <w:t xml:space="preserve">Total RNA was extracted using TRIZOL reagent according to the manufacturer’s instructions. The concentration and purity of the RNA samples were measured. </w:t>
      </w:r>
      <w:proofErr w:type="spellStart"/>
      <w:proofErr w:type="gramStart"/>
      <w:r w:rsidRPr="00663B76">
        <w:rPr>
          <w:rStyle w:val="fontstyle01"/>
          <w:rFonts w:ascii="Book Antiqua" w:hAnsi="Book Antiqua" w:cs="Times New Roman"/>
          <w:color w:val="auto"/>
          <w:kern w:val="0"/>
          <w:sz w:val="24"/>
          <w:szCs w:val="24"/>
        </w:rPr>
        <w:t>cDNA</w:t>
      </w:r>
      <w:proofErr w:type="spellEnd"/>
      <w:proofErr w:type="gramEnd"/>
      <w:r w:rsidRPr="00663B76">
        <w:rPr>
          <w:rStyle w:val="fontstyle01"/>
          <w:rFonts w:ascii="Book Antiqua" w:hAnsi="Book Antiqua" w:cs="Times New Roman"/>
          <w:color w:val="auto"/>
          <w:kern w:val="0"/>
          <w:sz w:val="24"/>
          <w:szCs w:val="24"/>
        </w:rPr>
        <w:t xml:space="preserve"> was synthesized for </w:t>
      </w:r>
      <w:r w:rsidR="00FF1A2F" w:rsidRPr="00FF1A2F">
        <w:rPr>
          <w:rStyle w:val="fontstyle01"/>
          <w:rFonts w:ascii="Book Antiqua" w:hAnsi="Book Antiqua" w:cs="Times New Roman"/>
          <w:color w:val="auto"/>
          <w:kern w:val="0"/>
          <w:sz w:val="24"/>
          <w:szCs w:val="24"/>
        </w:rPr>
        <w:t xml:space="preserve">RT-PCR </w:t>
      </w:r>
      <w:r w:rsidRPr="00663B76">
        <w:rPr>
          <w:rStyle w:val="fontstyle01"/>
          <w:rFonts w:ascii="Book Antiqua" w:hAnsi="Book Antiqua" w:cs="Times New Roman"/>
          <w:color w:val="auto"/>
          <w:kern w:val="0"/>
          <w:sz w:val="24"/>
          <w:szCs w:val="24"/>
        </w:rPr>
        <w:t xml:space="preserve">amplification according to the instructions in the </w:t>
      </w:r>
      <w:r w:rsidR="00FF1A2F">
        <w:rPr>
          <w:rStyle w:val="fontstyle01"/>
          <w:rFonts w:ascii="Book Antiqua" w:hAnsi="Book Antiqua" w:cs="Times New Roman"/>
          <w:color w:val="auto"/>
          <w:kern w:val="0"/>
          <w:sz w:val="24"/>
          <w:szCs w:val="24"/>
        </w:rPr>
        <w:t>F</w:t>
      </w:r>
      <w:r w:rsidR="00FF1A2F" w:rsidRPr="00663B76">
        <w:rPr>
          <w:rStyle w:val="fontstyle01"/>
          <w:rFonts w:ascii="Book Antiqua" w:hAnsi="Book Antiqua" w:cs="Times New Roman"/>
          <w:color w:val="auto"/>
          <w:kern w:val="0"/>
          <w:sz w:val="24"/>
          <w:szCs w:val="24"/>
        </w:rPr>
        <w:t xml:space="preserve">irst </w:t>
      </w:r>
      <w:r w:rsidRPr="00663B76">
        <w:rPr>
          <w:rStyle w:val="fontstyle01"/>
          <w:rFonts w:ascii="Book Antiqua" w:hAnsi="Book Antiqua" w:cs="Times New Roman"/>
          <w:color w:val="auto"/>
          <w:kern w:val="0"/>
          <w:sz w:val="24"/>
          <w:szCs w:val="24"/>
        </w:rPr>
        <w:t xml:space="preserve">Strand </w:t>
      </w:r>
      <w:proofErr w:type="spellStart"/>
      <w:r w:rsidRPr="00663B76">
        <w:rPr>
          <w:rStyle w:val="fontstyle01"/>
          <w:rFonts w:ascii="Book Antiqua" w:hAnsi="Book Antiqua" w:cs="Times New Roman"/>
          <w:color w:val="auto"/>
          <w:kern w:val="0"/>
          <w:sz w:val="24"/>
          <w:szCs w:val="24"/>
        </w:rPr>
        <w:t>cDNA</w:t>
      </w:r>
      <w:proofErr w:type="spellEnd"/>
      <w:r w:rsidRPr="00663B76">
        <w:rPr>
          <w:rStyle w:val="fontstyle01"/>
          <w:rFonts w:ascii="Book Antiqua" w:hAnsi="Book Antiqua" w:cs="Times New Roman"/>
          <w:color w:val="auto"/>
          <w:kern w:val="0"/>
          <w:sz w:val="24"/>
          <w:szCs w:val="24"/>
        </w:rPr>
        <w:t xml:space="preserve"> Synthesis Kit (</w:t>
      </w:r>
      <w:r w:rsidRPr="00663B76">
        <w:rPr>
          <w:rFonts w:ascii="Book Antiqua" w:hAnsi="Book Antiqua" w:cs="Times New Roman"/>
          <w:sz w:val="24"/>
          <w:szCs w:val="24"/>
        </w:rPr>
        <w:t>Invitrogen</w:t>
      </w:r>
      <w:r w:rsidRPr="00663B76">
        <w:rPr>
          <w:rStyle w:val="fontstyle01"/>
          <w:rFonts w:ascii="Book Antiqua" w:hAnsi="Book Antiqua" w:cs="Times New Roman"/>
          <w:color w:val="auto"/>
          <w:kern w:val="0"/>
          <w:sz w:val="24"/>
          <w:szCs w:val="24"/>
        </w:rPr>
        <w:t xml:space="preserve">). The sequences of the primers used for the RT-PCR assay are shown in </w:t>
      </w:r>
      <w:r w:rsidR="00887C6C" w:rsidRPr="00663B76">
        <w:rPr>
          <w:rStyle w:val="fontstyle01"/>
          <w:rFonts w:ascii="Book Antiqua" w:hAnsi="Book Antiqua" w:cs="Times New Roman"/>
          <w:color w:val="auto"/>
          <w:kern w:val="0"/>
          <w:sz w:val="24"/>
          <w:szCs w:val="24"/>
        </w:rPr>
        <w:t>T</w:t>
      </w:r>
      <w:r w:rsidRPr="00663B76">
        <w:rPr>
          <w:rStyle w:val="fontstyle01"/>
          <w:rFonts w:ascii="Book Antiqua" w:hAnsi="Book Antiqua" w:cs="Times New Roman"/>
          <w:color w:val="auto"/>
          <w:kern w:val="0"/>
          <w:sz w:val="24"/>
          <w:szCs w:val="24"/>
        </w:rPr>
        <w:t>able 1. The reverse transcription conditions were as follows: 37</w:t>
      </w:r>
      <w:r w:rsidR="001C6E6B" w:rsidRPr="00663B76">
        <w:rPr>
          <w:rStyle w:val="fontstyle01"/>
          <w:rFonts w:ascii="Book Antiqua" w:hAnsi="Book Antiqua" w:cs="Times New Roman"/>
          <w:color w:val="auto"/>
          <w:kern w:val="0"/>
          <w:sz w:val="24"/>
          <w:szCs w:val="24"/>
        </w:rPr>
        <w:t xml:space="preserve"> </w:t>
      </w:r>
      <w:r w:rsidR="002E76A9" w:rsidRPr="00663B76">
        <w:rPr>
          <w:rFonts w:ascii="宋体" w:eastAsia="宋体" w:hAnsi="宋体" w:cs="宋体" w:hint="eastAsia"/>
          <w:sz w:val="24"/>
          <w:szCs w:val="24"/>
        </w:rPr>
        <w:t>℃</w:t>
      </w:r>
      <w:r w:rsidRPr="00663B76">
        <w:rPr>
          <w:rStyle w:val="fontstyle01"/>
          <w:rFonts w:ascii="Book Antiqua" w:hAnsi="Book Antiqua" w:cs="Times New Roman"/>
          <w:color w:val="auto"/>
          <w:kern w:val="0"/>
          <w:sz w:val="24"/>
          <w:szCs w:val="24"/>
        </w:rPr>
        <w:t xml:space="preserve"> for 15 min, followed by 5 s at 85</w:t>
      </w:r>
      <w:r w:rsidR="001C6E6B" w:rsidRPr="00663B76">
        <w:rPr>
          <w:rStyle w:val="fontstyle01"/>
          <w:rFonts w:ascii="Book Antiqua" w:hAnsi="Book Antiqua" w:cs="Times New Roman"/>
          <w:color w:val="auto"/>
          <w:kern w:val="0"/>
          <w:sz w:val="24"/>
          <w:szCs w:val="24"/>
        </w:rPr>
        <w:t xml:space="preserve"> </w:t>
      </w:r>
      <w:r w:rsidR="002E76A9" w:rsidRPr="00663B76">
        <w:rPr>
          <w:rFonts w:ascii="宋体" w:eastAsia="宋体" w:hAnsi="宋体" w:cs="宋体" w:hint="eastAsia"/>
          <w:sz w:val="24"/>
          <w:szCs w:val="24"/>
        </w:rPr>
        <w:t>℃</w:t>
      </w:r>
      <w:r w:rsidRPr="00663B76">
        <w:rPr>
          <w:rStyle w:val="fontstyle01"/>
          <w:rFonts w:ascii="Book Antiqua" w:hAnsi="Book Antiqua" w:cs="Times New Roman"/>
          <w:color w:val="auto"/>
          <w:kern w:val="0"/>
          <w:sz w:val="24"/>
          <w:szCs w:val="24"/>
        </w:rPr>
        <w:t xml:space="preserve"> for RT inactivation. </w:t>
      </w:r>
      <w:proofErr w:type="spellStart"/>
      <w:r w:rsidRPr="00663B76">
        <w:rPr>
          <w:rStyle w:val="fontstyle01"/>
          <w:rFonts w:ascii="Book Antiqua" w:hAnsi="Book Antiqua" w:cs="Times New Roman"/>
          <w:color w:val="auto"/>
          <w:kern w:val="0"/>
          <w:sz w:val="24"/>
          <w:szCs w:val="24"/>
        </w:rPr>
        <w:t>qPCR</w:t>
      </w:r>
      <w:proofErr w:type="spellEnd"/>
      <w:r w:rsidRPr="00663B76">
        <w:rPr>
          <w:rStyle w:val="fontstyle01"/>
          <w:rFonts w:ascii="Book Antiqua" w:hAnsi="Book Antiqua" w:cs="Times New Roman"/>
          <w:color w:val="auto"/>
          <w:kern w:val="0"/>
          <w:sz w:val="24"/>
          <w:szCs w:val="24"/>
        </w:rPr>
        <w:t xml:space="preserve"> was performed using the following conditions: 30s at 95</w:t>
      </w:r>
      <w:r w:rsidR="001C6E6B" w:rsidRPr="00663B76">
        <w:rPr>
          <w:rStyle w:val="fontstyle01"/>
          <w:rFonts w:ascii="Book Antiqua" w:hAnsi="Book Antiqua" w:cs="Times New Roman"/>
          <w:color w:val="auto"/>
          <w:kern w:val="0"/>
          <w:sz w:val="24"/>
          <w:szCs w:val="24"/>
        </w:rPr>
        <w:t xml:space="preserve"> </w:t>
      </w:r>
      <w:r w:rsidR="002E76A9" w:rsidRPr="00663B76">
        <w:rPr>
          <w:rFonts w:ascii="宋体" w:eastAsia="宋体" w:hAnsi="宋体" w:cs="宋体" w:hint="eastAsia"/>
          <w:sz w:val="24"/>
          <w:szCs w:val="24"/>
        </w:rPr>
        <w:t>℃</w:t>
      </w:r>
      <w:r w:rsidRPr="00663B76">
        <w:rPr>
          <w:rStyle w:val="fontstyle01"/>
          <w:rFonts w:ascii="Book Antiqua" w:hAnsi="Book Antiqua" w:cs="Times New Roman"/>
          <w:color w:val="auto"/>
          <w:kern w:val="0"/>
          <w:sz w:val="24"/>
          <w:szCs w:val="24"/>
        </w:rPr>
        <w:t xml:space="preserve"> for denaturation; 5 s at 95</w:t>
      </w:r>
      <w:r w:rsidR="001C6E6B" w:rsidRPr="00663B76">
        <w:rPr>
          <w:rStyle w:val="fontstyle01"/>
          <w:rFonts w:ascii="Book Antiqua" w:hAnsi="Book Antiqua" w:cs="Times New Roman"/>
          <w:color w:val="auto"/>
          <w:kern w:val="0"/>
          <w:sz w:val="24"/>
          <w:szCs w:val="24"/>
        </w:rPr>
        <w:t xml:space="preserve"> </w:t>
      </w:r>
      <w:r w:rsidR="002E76A9" w:rsidRPr="00663B76">
        <w:rPr>
          <w:rFonts w:ascii="宋体" w:eastAsia="宋体" w:hAnsi="宋体" w:cs="宋体" w:hint="eastAsia"/>
          <w:sz w:val="24"/>
          <w:szCs w:val="24"/>
        </w:rPr>
        <w:t>℃</w:t>
      </w:r>
      <w:r w:rsidRPr="00663B76">
        <w:rPr>
          <w:rStyle w:val="fontstyle01"/>
          <w:rFonts w:ascii="Book Antiqua" w:hAnsi="Book Antiqua" w:cs="Times New Roman"/>
          <w:color w:val="auto"/>
          <w:kern w:val="0"/>
          <w:sz w:val="24"/>
          <w:szCs w:val="24"/>
        </w:rPr>
        <w:t xml:space="preserve"> for </w:t>
      </w:r>
      <w:r w:rsidRPr="00663B76">
        <w:rPr>
          <w:rStyle w:val="fontstyle01"/>
          <w:rFonts w:ascii="Book Antiqua" w:hAnsi="Book Antiqua" w:cs="Times New Roman"/>
          <w:color w:val="auto"/>
          <w:kern w:val="0"/>
          <w:sz w:val="24"/>
          <w:szCs w:val="24"/>
        </w:rPr>
        <w:lastRenderedPageBreak/>
        <w:t>annealing, and 40 s at 60</w:t>
      </w:r>
      <w:r w:rsidR="001C6E6B" w:rsidRPr="00663B76">
        <w:rPr>
          <w:rStyle w:val="fontstyle01"/>
          <w:rFonts w:ascii="Book Antiqua" w:hAnsi="Book Antiqua" w:cs="Times New Roman"/>
          <w:color w:val="auto"/>
          <w:kern w:val="0"/>
          <w:sz w:val="24"/>
          <w:szCs w:val="24"/>
        </w:rPr>
        <w:t xml:space="preserve"> </w:t>
      </w:r>
      <w:r w:rsidR="002E76A9" w:rsidRPr="00663B76">
        <w:rPr>
          <w:rFonts w:ascii="宋体" w:eastAsia="宋体" w:hAnsi="宋体" w:cs="宋体" w:hint="eastAsia"/>
          <w:sz w:val="24"/>
          <w:szCs w:val="24"/>
        </w:rPr>
        <w:t>℃</w:t>
      </w:r>
      <w:r w:rsidRPr="00663B76">
        <w:rPr>
          <w:rStyle w:val="fontstyle01"/>
          <w:rFonts w:ascii="Book Antiqua" w:hAnsi="Book Antiqua" w:cs="Times New Roman"/>
          <w:color w:val="auto"/>
          <w:kern w:val="0"/>
          <w:sz w:val="24"/>
          <w:szCs w:val="24"/>
        </w:rPr>
        <w:t xml:space="preserve"> for extension.</w:t>
      </w:r>
    </w:p>
    <w:p w14:paraId="568EE14C" w14:textId="77777777" w:rsidR="00FF1A2F" w:rsidRDefault="00FF1A2F" w:rsidP="00663B76">
      <w:pPr>
        <w:adjustRightInd w:val="0"/>
        <w:snapToGrid w:val="0"/>
        <w:spacing w:line="360" w:lineRule="auto"/>
        <w:rPr>
          <w:rFonts w:ascii="Book Antiqua" w:hAnsi="Book Antiqua" w:cs="Times New Roman"/>
          <w:b/>
          <w:i/>
          <w:sz w:val="24"/>
          <w:szCs w:val="24"/>
        </w:rPr>
      </w:pPr>
    </w:p>
    <w:p w14:paraId="00179C2E" w14:textId="7777777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Western blot analysis</w:t>
      </w:r>
    </w:p>
    <w:p w14:paraId="24CF4B88" w14:textId="1380DC1A" w:rsidR="001D4C03" w:rsidRPr="00663B76" w:rsidRDefault="003C2888" w:rsidP="00663B76">
      <w:pPr>
        <w:adjustRightInd w:val="0"/>
        <w:snapToGrid w:val="0"/>
        <w:spacing w:line="360" w:lineRule="auto"/>
        <w:rPr>
          <w:rStyle w:val="fontstyle01"/>
          <w:rFonts w:ascii="Book Antiqua" w:hAnsi="Book Antiqua" w:cs="Times New Roman"/>
          <w:color w:val="auto"/>
          <w:kern w:val="0"/>
          <w:sz w:val="24"/>
          <w:szCs w:val="24"/>
        </w:rPr>
      </w:pPr>
      <w:r w:rsidRPr="00663B76">
        <w:rPr>
          <w:rStyle w:val="fontstyle01"/>
          <w:rFonts w:ascii="Book Antiqua" w:hAnsi="Book Antiqua" w:cs="Times New Roman"/>
          <w:color w:val="auto"/>
          <w:kern w:val="0"/>
          <w:sz w:val="24"/>
          <w:szCs w:val="24"/>
        </w:rPr>
        <w:t xml:space="preserve">Frozen intestine tissues were homogenized in ice-cold PIPA </w:t>
      </w:r>
      <w:proofErr w:type="spellStart"/>
      <w:r w:rsidRPr="00663B76">
        <w:rPr>
          <w:rStyle w:val="fontstyle01"/>
          <w:rFonts w:ascii="Book Antiqua" w:hAnsi="Book Antiqua" w:cs="Times New Roman"/>
          <w:color w:val="auto"/>
          <w:kern w:val="0"/>
          <w:sz w:val="24"/>
          <w:szCs w:val="24"/>
        </w:rPr>
        <w:t>lysis</w:t>
      </w:r>
      <w:proofErr w:type="spellEnd"/>
      <w:r w:rsidRPr="00663B76">
        <w:rPr>
          <w:rStyle w:val="fontstyle01"/>
          <w:rFonts w:ascii="Book Antiqua" w:hAnsi="Book Antiqua" w:cs="Times New Roman"/>
          <w:color w:val="auto"/>
          <w:kern w:val="0"/>
          <w:sz w:val="24"/>
          <w:szCs w:val="24"/>
        </w:rPr>
        <w:t xml:space="preserve"> buffer and then centrifuged at 12000 rpm for 15 min. The supernatants were collected and used for </w:t>
      </w:r>
      <w:r w:rsidR="00FF1A2F">
        <w:rPr>
          <w:rStyle w:val="fontstyle01"/>
          <w:rFonts w:ascii="Book Antiqua" w:hAnsi="Book Antiqua" w:cs="Times New Roman"/>
          <w:color w:val="auto"/>
          <w:kern w:val="0"/>
          <w:sz w:val="24"/>
          <w:szCs w:val="24"/>
        </w:rPr>
        <w:t>W</w:t>
      </w:r>
      <w:r w:rsidR="00FF1A2F" w:rsidRPr="00663B76">
        <w:rPr>
          <w:rStyle w:val="fontstyle01"/>
          <w:rFonts w:ascii="Book Antiqua" w:hAnsi="Book Antiqua" w:cs="Times New Roman"/>
          <w:color w:val="auto"/>
          <w:kern w:val="0"/>
          <w:sz w:val="24"/>
          <w:szCs w:val="24"/>
        </w:rPr>
        <w:t>estern blot</w:t>
      </w:r>
      <w:r w:rsidR="00FF1A2F">
        <w:rPr>
          <w:rStyle w:val="fontstyle01"/>
          <w:rFonts w:ascii="Book Antiqua" w:hAnsi="Book Antiqua" w:cs="Times New Roman"/>
          <w:color w:val="auto"/>
          <w:kern w:val="0"/>
          <w:sz w:val="24"/>
          <w:szCs w:val="24"/>
        </w:rPr>
        <w:t xml:space="preserve"> analysis</w:t>
      </w:r>
      <w:r w:rsidRPr="00663B76">
        <w:rPr>
          <w:rStyle w:val="fontstyle01"/>
          <w:rFonts w:ascii="Book Antiqua" w:hAnsi="Book Antiqua" w:cs="Times New Roman"/>
          <w:color w:val="auto"/>
          <w:kern w:val="0"/>
          <w:sz w:val="24"/>
          <w:szCs w:val="24"/>
        </w:rPr>
        <w:t xml:space="preserve">. Total protein concentration was determined using the BCA protein assay kit </w:t>
      </w:r>
      <w:r w:rsidR="00887C6C" w:rsidRPr="00663B76">
        <w:rPr>
          <w:rStyle w:val="fontstyle01"/>
          <w:rFonts w:ascii="Book Antiqua" w:hAnsi="Book Antiqua" w:cs="Times New Roman"/>
          <w:color w:val="auto"/>
          <w:kern w:val="0"/>
          <w:sz w:val="24"/>
          <w:szCs w:val="24"/>
        </w:rPr>
        <w:t>[</w:t>
      </w:r>
      <w:r w:rsidRPr="00663B76">
        <w:rPr>
          <w:rStyle w:val="fontstyle01"/>
          <w:rFonts w:ascii="Book Antiqua" w:hAnsi="Book Antiqua" w:cs="Times New Roman"/>
          <w:color w:val="auto"/>
          <w:kern w:val="0"/>
          <w:sz w:val="24"/>
          <w:szCs w:val="24"/>
        </w:rPr>
        <w:t>Beijing </w:t>
      </w:r>
      <w:proofErr w:type="spellStart"/>
      <w:r w:rsidRPr="00663B76">
        <w:rPr>
          <w:rStyle w:val="fontstyle01"/>
          <w:rFonts w:ascii="Book Antiqua" w:hAnsi="Book Antiqua" w:cs="Times New Roman"/>
          <w:color w:val="auto"/>
          <w:kern w:val="0"/>
          <w:sz w:val="24"/>
          <w:szCs w:val="24"/>
        </w:rPr>
        <w:t>Pulilai</w:t>
      </w:r>
      <w:proofErr w:type="spellEnd"/>
      <w:r w:rsidRPr="00663B76">
        <w:rPr>
          <w:rStyle w:val="fontstyle01"/>
          <w:rFonts w:ascii="Book Antiqua" w:hAnsi="Book Antiqua" w:cs="Times New Roman"/>
          <w:color w:val="auto"/>
          <w:kern w:val="0"/>
          <w:sz w:val="24"/>
          <w:szCs w:val="24"/>
        </w:rPr>
        <w:t> Gene Technology Co., Ltd. (Beijing, China)</w:t>
      </w:r>
      <w:r w:rsidR="00887C6C" w:rsidRPr="00663B76">
        <w:rPr>
          <w:rStyle w:val="fontstyle01"/>
          <w:rFonts w:ascii="Book Antiqua" w:hAnsi="Book Antiqua" w:cs="Times New Roman"/>
          <w:color w:val="auto"/>
          <w:kern w:val="0"/>
          <w:sz w:val="24"/>
          <w:szCs w:val="24"/>
        </w:rPr>
        <w:t>]</w:t>
      </w:r>
      <w:r w:rsidRPr="00663B76">
        <w:rPr>
          <w:rStyle w:val="fontstyle01"/>
          <w:rFonts w:ascii="Book Antiqua" w:hAnsi="Book Antiqua" w:cs="Times New Roman"/>
          <w:color w:val="auto"/>
          <w:kern w:val="0"/>
          <w:sz w:val="24"/>
          <w:szCs w:val="24"/>
        </w:rPr>
        <w:t>. Equal amounts of protein samples were resolved by 12% SDS-PAGE and transferred to</w:t>
      </w:r>
      <w:r w:rsidR="002071C8">
        <w:rPr>
          <w:rStyle w:val="fontstyle01"/>
          <w:rFonts w:ascii="Book Antiqua" w:hAnsi="Book Antiqua" w:cs="Times New Roman"/>
          <w:color w:val="auto"/>
          <w:kern w:val="0"/>
          <w:sz w:val="24"/>
          <w:szCs w:val="24"/>
        </w:rPr>
        <w:t xml:space="preserve"> </w:t>
      </w:r>
      <w:proofErr w:type="spellStart"/>
      <w:r w:rsidRPr="00663B76">
        <w:rPr>
          <w:rStyle w:val="fontstyle01"/>
          <w:rFonts w:ascii="Book Antiqua" w:hAnsi="Book Antiqua" w:cs="Times New Roman"/>
          <w:color w:val="auto"/>
          <w:kern w:val="0"/>
          <w:sz w:val="24"/>
          <w:szCs w:val="24"/>
        </w:rPr>
        <w:t>polyvinylidene</w:t>
      </w:r>
      <w:proofErr w:type="spellEnd"/>
      <w:r w:rsidRPr="00663B76">
        <w:rPr>
          <w:rStyle w:val="fontstyle01"/>
          <w:rFonts w:ascii="Book Antiqua" w:hAnsi="Book Antiqua" w:cs="Times New Roman"/>
          <w:color w:val="auto"/>
          <w:kern w:val="0"/>
          <w:sz w:val="24"/>
          <w:szCs w:val="24"/>
        </w:rPr>
        <w:t xml:space="preserve"> </w:t>
      </w:r>
      <w:proofErr w:type="spellStart"/>
      <w:r w:rsidRPr="00663B76">
        <w:rPr>
          <w:rStyle w:val="fontstyle01"/>
          <w:rFonts w:ascii="Book Antiqua" w:hAnsi="Book Antiqua" w:cs="Times New Roman"/>
          <w:color w:val="auto"/>
          <w:kern w:val="0"/>
          <w:sz w:val="24"/>
          <w:szCs w:val="24"/>
        </w:rPr>
        <w:t>difluoride</w:t>
      </w:r>
      <w:proofErr w:type="spellEnd"/>
      <w:r w:rsidRPr="00663B76">
        <w:rPr>
          <w:rStyle w:val="fontstyle01"/>
          <w:rFonts w:ascii="Book Antiqua" w:hAnsi="Book Antiqua" w:cs="Times New Roman"/>
          <w:color w:val="auto"/>
          <w:kern w:val="0"/>
          <w:sz w:val="24"/>
          <w:szCs w:val="24"/>
        </w:rPr>
        <w:t xml:space="preserve"> (PVDV) membrane</w:t>
      </w:r>
      <w:r w:rsidR="002071C8">
        <w:rPr>
          <w:rStyle w:val="fontstyle01"/>
          <w:rFonts w:ascii="Book Antiqua" w:hAnsi="Book Antiqua" w:cs="Times New Roman"/>
          <w:color w:val="auto"/>
          <w:kern w:val="0"/>
          <w:sz w:val="24"/>
          <w:szCs w:val="24"/>
        </w:rPr>
        <w:t>s</w:t>
      </w:r>
      <w:r w:rsidRPr="00663B76">
        <w:rPr>
          <w:rStyle w:val="fontstyle01"/>
          <w:rFonts w:ascii="Book Antiqua" w:hAnsi="Book Antiqua" w:cs="Times New Roman"/>
          <w:color w:val="auto"/>
          <w:kern w:val="0"/>
          <w:sz w:val="24"/>
          <w:szCs w:val="24"/>
        </w:rPr>
        <w:t xml:space="preserve"> (</w:t>
      </w:r>
      <w:r w:rsidR="002071C8">
        <w:rPr>
          <w:rStyle w:val="fontstyle01"/>
          <w:rFonts w:ascii="Book Antiqua" w:hAnsi="Book Antiqua" w:cs="Times New Roman"/>
          <w:color w:val="auto"/>
          <w:kern w:val="0"/>
          <w:sz w:val="24"/>
          <w:szCs w:val="24"/>
        </w:rPr>
        <w:t>M</w:t>
      </w:r>
      <w:r w:rsidR="002071C8" w:rsidRPr="00663B76">
        <w:rPr>
          <w:rStyle w:val="fontstyle01"/>
          <w:rFonts w:ascii="Book Antiqua" w:hAnsi="Book Antiqua" w:cs="Times New Roman"/>
          <w:color w:val="auto"/>
          <w:kern w:val="0"/>
          <w:sz w:val="24"/>
          <w:szCs w:val="24"/>
        </w:rPr>
        <w:t>illipore</w:t>
      </w:r>
      <w:r w:rsidR="002071C8">
        <w:rPr>
          <w:rStyle w:val="fontstyle01"/>
          <w:rFonts w:ascii="Book Antiqua" w:hAnsi="Book Antiqua" w:cs="Times New Roman" w:hint="eastAsia"/>
          <w:color w:val="auto"/>
          <w:kern w:val="0"/>
          <w:sz w:val="24"/>
          <w:szCs w:val="24"/>
        </w:rPr>
        <w:t>,</w:t>
      </w:r>
      <w:r w:rsidR="002071C8">
        <w:rPr>
          <w:rStyle w:val="fontstyle01"/>
          <w:rFonts w:ascii="Book Antiqua" w:hAnsi="Book Antiqua" w:cs="Times New Roman"/>
          <w:color w:val="auto"/>
          <w:kern w:val="0"/>
          <w:sz w:val="24"/>
          <w:szCs w:val="24"/>
        </w:rPr>
        <w:t xml:space="preserve"> </w:t>
      </w:r>
      <w:r w:rsidR="00887C6C" w:rsidRPr="00663B76">
        <w:rPr>
          <w:rStyle w:val="fontstyle01"/>
          <w:rFonts w:ascii="Book Antiqua" w:hAnsi="Book Antiqua" w:cs="Times New Roman"/>
          <w:color w:val="auto"/>
          <w:kern w:val="0"/>
          <w:sz w:val="24"/>
          <w:szCs w:val="24"/>
        </w:rPr>
        <w:t>United States</w:t>
      </w:r>
      <w:r w:rsidRPr="00663B76">
        <w:rPr>
          <w:rStyle w:val="fontstyle01"/>
          <w:rFonts w:ascii="Book Antiqua" w:hAnsi="Book Antiqua" w:cs="Times New Roman"/>
          <w:color w:val="auto"/>
          <w:kern w:val="0"/>
          <w:sz w:val="24"/>
          <w:szCs w:val="24"/>
        </w:rPr>
        <w:t xml:space="preserve">). The membranes were blocked at room temperature with 5% dried skimmed milk for 1 h and then incubated at 4 </w:t>
      </w:r>
      <w:r w:rsidRPr="00D81540">
        <w:rPr>
          <w:rStyle w:val="fontstyle01"/>
          <w:rFonts w:ascii="Times New Roman" w:eastAsia="宋体" w:hAnsi="Times New Roman" w:cs="Times New Roman"/>
          <w:color w:val="auto"/>
          <w:kern w:val="0"/>
          <w:sz w:val="24"/>
          <w:szCs w:val="24"/>
        </w:rPr>
        <w:t>℃</w:t>
      </w:r>
      <w:r w:rsidRPr="00663B76">
        <w:rPr>
          <w:rStyle w:val="fontstyle01"/>
          <w:rFonts w:ascii="Book Antiqua" w:hAnsi="Book Antiqua" w:cs="Times New Roman"/>
          <w:color w:val="auto"/>
          <w:kern w:val="0"/>
          <w:sz w:val="24"/>
          <w:szCs w:val="24"/>
        </w:rPr>
        <w:t xml:space="preserve"> overnight with different primary antibodies: ZO-1 (</w:t>
      </w:r>
      <w:proofErr w:type="spellStart"/>
      <w:r w:rsidR="002071C8">
        <w:rPr>
          <w:rFonts w:ascii="Book Antiqua" w:hAnsi="Book Antiqua" w:cs="Times New Roman"/>
          <w:sz w:val="24"/>
          <w:szCs w:val="24"/>
        </w:rPr>
        <w:t>P</w:t>
      </w:r>
      <w:r w:rsidR="002071C8" w:rsidRPr="00663B76">
        <w:rPr>
          <w:rFonts w:ascii="Book Antiqua" w:hAnsi="Book Antiqua" w:cs="Times New Roman"/>
          <w:sz w:val="24"/>
          <w:szCs w:val="24"/>
        </w:rPr>
        <w:t>roteintech</w:t>
      </w:r>
      <w:proofErr w:type="spellEnd"/>
      <w:r w:rsidRPr="00663B76">
        <w:rPr>
          <w:rStyle w:val="fontstyle01"/>
          <w:rFonts w:ascii="Book Antiqua" w:hAnsi="Book Antiqua" w:cs="Times New Roman"/>
          <w:color w:val="auto"/>
          <w:kern w:val="0"/>
          <w:sz w:val="24"/>
          <w:szCs w:val="24"/>
        </w:rPr>
        <w:t xml:space="preserve">), </w:t>
      </w:r>
      <w:proofErr w:type="spellStart"/>
      <w:r w:rsidR="002071C8">
        <w:rPr>
          <w:rStyle w:val="fontstyle01"/>
          <w:rFonts w:ascii="Book Antiqua" w:hAnsi="Book Antiqua" w:cs="Times New Roman"/>
          <w:color w:val="auto"/>
          <w:kern w:val="0"/>
          <w:sz w:val="24"/>
          <w:szCs w:val="24"/>
        </w:rPr>
        <w:t>o</w:t>
      </w:r>
      <w:r w:rsidR="002071C8" w:rsidRPr="00663B76">
        <w:rPr>
          <w:rStyle w:val="fontstyle01"/>
          <w:rFonts w:ascii="Book Antiqua" w:hAnsi="Book Antiqua" w:cs="Times New Roman"/>
          <w:color w:val="auto"/>
          <w:kern w:val="0"/>
          <w:sz w:val="24"/>
          <w:szCs w:val="24"/>
        </w:rPr>
        <w:t>ccludin</w:t>
      </w:r>
      <w:proofErr w:type="spellEnd"/>
      <w:r w:rsidR="002071C8" w:rsidRPr="00663B76">
        <w:rPr>
          <w:rStyle w:val="fontstyle01"/>
          <w:rFonts w:ascii="Book Antiqua" w:hAnsi="Book Antiqua" w:cs="Times New Roman"/>
          <w:color w:val="auto"/>
          <w:kern w:val="0"/>
          <w:sz w:val="24"/>
          <w:szCs w:val="24"/>
        </w:rPr>
        <w:t xml:space="preserve"> </w:t>
      </w:r>
      <w:r w:rsidRPr="00663B76">
        <w:rPr>
          <w:rStyle w:val="fontstyle01"/>
          <w:rFonts w:ascii="Book Antiqua" w:hAnsi="Book Antiqua" w:cs="Times New Roman"/>
          <w:color w:val="auto"/>
          <w:kern w:val="0"/>
          <w:sz w:val="24"/>
          <w:szCs w:val="24"/>
        </w:rPr>
        <w:t>(</w:t>
      </w:r>
      <w:proofErr w:type="spellStart"/>
      <w:r w:rsidR="002071C8">
        <w:rPr>
          <w:rFonts w:ascii="Book Antiqua" w:hAnsi="Book Antiqua" w:cs="Times New Roman"/>
          <w:sz w:val="24"/>
          <w:szCs w:val="24"/>
        </w:rPr>
        <w:t>A</w:t>
      </w:r>
      <w:r w:rsidR="002071C8" w:rsidRPr="00663B76">
        <w:rPr>
          <w:rFonts w:ascii="Book Antiqua" w:hAnsi="Book Antiqua" w:cs="Times New Roman"/>
          <w:sz w:val="24"/>
          <w:szCs w:val="24"/>
        </w:rPr>
        <w:t>bcam</w:t>
      </w:r>
      <w:proofErr w:type="spellEnd"/>
      <w:r w:rsidRPr="00663B76">
        <w:rPr>
          <w:rStyle w:val="fontstyle01"/>
          <w:rFonts w:ascii="Book Antiqua" w:hAnsi="Book Antiqua" w:cs="Times New Roman"/>
          <w:color w:val="auto"/>
          <w:kern w:val="0"/>
          <w:sz w:val="24"/>
          <w:szCs w:val="24"/>
        </w:rPr>
        <w:t>), and β-actin (</w:t>
      </w:r>
      <w:proofErr w:type="spellStart"/>
      <w:r w:rsidR="002071C8">
        <w:rPr>
          <w:rFonts w:ascii="Book Antiqua" w:hAnsi="Book Antiqua" w:cs="Times New Roman"/>
          <w:sz w:val="24"/>
          <w:szCs w:val="24"/>
        </w:rPr>
        <w:t>P</w:t>
      </w:r>
      <w:r w:rsidR="002071C8" w:rsidRPr="00663B76">
        <w:rPr>
          <w:rFonts w:ascii="Book Antiqua" w:hAnsi="Book Antiqua" w:cs="Times New Roman"/>
          <w:sz w:val="24"/>
          <w:szCs w:val="24"/>
        </w:rPr>
        <w:t>roteintech</w:t>
      </w:r>
      <w:proofErr w:type="spellEnd"/>
      <w:r w:rsidRPr="00663B76">
        <w:rPr>
          <w:rStyle w:val="fontstyle01"/>
          <w:rFonts w:ascii="Book Antiqua" w:hAnsi="Book Antiqua" w:cs="Times New Roman"/>
          <w:color w:val="auto"/>
          <w:kern w:val="0"/>
          <w:sz w:val="24"/>
          <w:szCs w:val="24"/>
        </w:rPr>
        <w:t>). Afterwards</w:t>
      </w:r>
      <w:r w:rsidR="002071C8">
        <w:rPr>
          <w:rStyle w:val="fontstyle01"/>
          <w:rFonts w:ascii="Book Antiqua" w:hAnsi="Book Antiqua" w:cs="Times New Roman"/>
          <w:color w:val="auto"/>
          <w:kern w:val="0"/>
          <w:sz w:val="24"/>
          <w:szCs w:val="24"/>
        </w:rPr>
        <w:t>,</w:t>
      </w:r>
      <w:r w:rsidRPr="00663B76">
        <w:rPr>
          <w:rStyle w:val="fontstyle01"/>
          <w:rFonts w:ascii="Book Antiqua" w:hAnsi="Book Antiqua" w:cs="Times New Roman"/>
          <w:color w:val="auto"/>
          <w:kern w:val="0"/>
          <w:sz w:val="24"/>
          <w:szCs w:val="24"/>
        </w:rPr>
        <w:t xml:space="preserve"> the membranes were washed and incubated for 1 h with secondary antibodies at room temperature. Protein bands were visualized using a LAS-4000MINI </w:t>
      </w:r>
      <w:proofErr w:type="spellStart"/>
      <w:r w:rsidRPr="00663B76">
        <w:rPr>
          <w:rStyle w:val="fontstyle01"/>
          <w:rFonts w:ascii="Book Antiqua" w:hAnsi="Book Antiqua" w:cs="Times New Roman"/>
          <w:color w:val="auto"/>
          <w:kern w:val="0"/>
          <w:sz w:val="24"/>
          <w:szCs w:val="24"/>
        </w:rPr>
        <w:t>Biomolecular</w:t>
      </w:r>
      <w:proofErr w:type="spellEnd"/>
      <w:r w:rsidRPr="00663B76">
        <w:rPr>
          <w:rStyle w:val="fontstyle01"/>
          <w:rFonts w:ascii="Book Antiqua" w:hAnsi="Book Antiqua" w:cs="Times New Roman"/>
          <w:color w:val="auto"/>
          <w:kern w:val="0"/>
          <w:sz w:val="24"/>
          <w:szCs w:val="24"/>
        </w:rPr>
        <w:t xml:space="preserve"> imager (BIO-RAD, </w:t>
      </w:r>
      <w:r w:rsidR="00887C6C" w:rsidRPr="00663B76">
        <w:rPr>
          <w:rStyle w:val="fontstyle01"/>
          <w:rFonts w:ascii="Book Antiqua" w:hAnsi="Book Antiqua" w:cs="Times New Roman"/>
          <w:color w:val="auto"/>
          <w:kern w:val="0"/>
          <w:sz w:val="24"/>
          <w:szCs w:val="24"/>
        </w:rPr>
        <w:t>United States</w:t>
      </w:r>
      <w:r w:rsidRPr="00663B76">
        <w:rPr>
          <w:rStyle w:val="fontstyle01"/>
          <w:rFonts w:ascii="Book Antiqua" w:hAnsi="Book Antiqua" w:cs="Times New Roman"/>
          <w:color w:val="auto"/>
          <w:kern w:val="0"/>
          <w:sz w:val="24"/>
          <w:szCs w:val="24"/>
        </w:rPr>
        <w:t>). Protein amounts were quantified using Quantity One</w:t>
      </w:r>
      <w:r w:rsidR="00720B01" w:rsidRPr="00663B76">
        <w:rPr>
          <w:rStyle w:val="fontstyle01"/>
          <w:rFonts w:ascii="Book Antiqua" w:hAnsi="Book Antiqua" w:cs="Times New Roman"/>
          <w:color w:val="auto"/>
          <w:kern w:val="0"/>
          <w:sz w:val="24"/>
          <w:szCs w:val="24"/>
        </w:rPr>
        <w:t xml:space="preserve"> </w:t>
      </w:r>
      <w:r w:rsidR="00E229B9" w:rsidRPr="00663B76">
        <w:rPr>
          <w:rStyle w:val="fontstyle01"/>
          <w:rFonts w:ascii="Book Antiqua" w:hAnsi="Book Antiqua" w:cs="Times New Roman"/>
          <w:color w:val="auto"/>
          <w:kern w:val="0"/>
          <w:sz w:val="24"/>
          <w:szCs w:val="24"/>
        </w:rPr>
        <w:t>(BIO-RAD, U</w:t>
      </w:r>
      <w:r w:rsidR="00887C6C" w:rsidRPr="00663B76">
        <w:rPr>
          <w:rStyle w:val="fontstyle01"/>
          <w:rFonts w:ascii="Book Antiqua" w:hAnsi="Book Antiqua" w:cs="Times New Roman"/>
          <w:color w:val="auto"/>
          <w:kern w:val="0"/>
          <w:sz w:val="24"/>
          <w:szCs w:val="24"/>
        </w:rPr>
        <w:t>nited States</w:t>
      </w:r>
      <w:r w:rsidR="00E229B9" w:rsidRPr="00663B76">
        <w:rPr>
          <w:rStyle w:val="fontstyle01"/>
          <w:rFonts w:ascii="Book Antiqua" w:hAnsi="Book Antiqua" w:cs="Times New Roman"/>
          <w:color w:val="auto"/>
          <w:kern w:val="0"/>
          <w:sz w:val="24"/>
          <w:szCs w:val="24"/>
        </w:rPr>
        <w:t>)</w:t>
      </w:r>
      <w:r w:rsidRPr="00663B76">
        <w:rPr>
          <w:rStyle w:val="fontstyle01"/>
          <w:rFonts w:ascii="Book Antiqua" w:hAnsi="Book Antiqua" w:cs="Times New Roman"/>
          <w:color w:val="auto"/>
          <w:kern w:val="0"/>
          <w:sz w:val="24"/>
          <w:szCs w:val="24"/>
        </w:rPr>
        <w:t>.</w:t>
      </w:r>
    </w:p>
    <w:p w14:paraId="3F1918A4" w14:textId="77777777" w:rsidR="00887C6C" w:rsidRPr="00663B76" w:rsidRDefault="00887C6C" w:rsidP="00663B76">
      <w:pPr>
        <w:adjustRightInd w:val="0"/>
        <w:snapToGrid w:val="0"/>
        <w:spacing w:line="360" w:lineRule="auto"/>
        <w:rPr>
          <w:rStyle w:val="fontstyle01"/>
          <w:rFonts w:ascii="Book Antiqua" w:hAnsi="Book Antiqua" w:cs="Times New Roman"/>
          <w:color w:val="auto"/>
          <w:kern w:val="0"/>
          <w:sz w:val="24"/>
          <w:szCs w:val="24"/>
        </w:rPr>
      </w:pPr>
    </w:p>
    <w:p w14:paraId="0D216918" w14:textId="289D03BB" w:rsidR="00270919" w:rsidRPr="00663B76" w:rsidRDefault="00270919" w:rsidP="00663B76">
      <w:pPr>
        <w:adjustRightInd w:val="0"/>
        <w:snapToGrid w:val="0"/>
        <w:spacing w:line="360" w:lineRule="auto"/>
        <w:rPr>
          <w:rStyle w:val="fontstyle01"/>
          <w:rFonts w:ascii="Book Antiqua" w:hAnsi="Book Antiqua" w:cs="Times New Roman"/>
          <w:b/>
          <w:i/>
          <w:color w:val="auto"/>
          <w:kern w:val="0"/>
          <w:sz w:val="24"/>
          <w:szCs w:val="24"/>
        </w:rPr>
      </w:pPr>
      <w:r w:rsidRPr="00663B76">
        <w:rPr>
          <w:rStyle w:val="fontstyle01"/>
          <w:rFonts w:ascii="Book Antiqua" w:hAnsi="Book Antiqua" w:cs="Times New Roman"/>
          <w:b/>
          <w:i/>
          <w:color w:val="auto"/>
          <w:kern w:val="0"/>
          <w:sz w:val="24"/>
          <w:szCs w:val="24"/>
        </w:rPr>
        <w:t>Plasma endotoxin level</w:t>
      </w:r>
      <w:r w:rsidR="00ED79E5" w:rsidRPr="00663B76">
        <w:rPr>
          <w:rStyle w:val="fontstyle01"/>
          <w:rFonts w:ascii="Book Antiqua" w:hAnsi="Book Antiqua" w:cs="Times New Roman"/>
          <w:b/>
          <w:i/>
          <w:color w:val="auto"/>
          <w:kern w:val="0"/>
          <w:sz w:val="24"/>
          <w:szCs w:val="24"/>
        </w:rPr>
        <w:t xml:space="preserve"> measurement</w:t>
      </w:r>
    </w:p>
    <w:p w14:paraId="55C98247" w14:textId="488DA48A" w:rsidR="00270919" w:rsidRPr="00663B76" w:rsidRDefault="00270919" w:rsidP="00663B76">
      <w:pPr>
        <w:adjustRightInd w:val="0"/>
        <w:snapToGrid w:val="0"/>
        <w:spacing w:line="360" w:lineRule="auto"/>
        <w:rPr>
          <w:rStyle w:val="fontstyle01"/>
          <w:rFonts w:ascii="Book Antiqua" w:hAnsi="Book Antiqua" w:cs="Times New Roman"/>
          <w:color w:val="auto"/>
          <w:kern w:val="0"/>
          <w:sz w:val="24"/>
          <w:szCs w:val="24"/>
        </w:rPr>
      </w:pPr>
      <w:r w:rsidRPr="00663B76">
        <w:rPr>
          <w:rStyle w:val="fontstyle01"/>
          <w:rFonts w:ascii="Book Antiqua" w:hAnsi="Book Antiqua" w:cs="Times New Roman"/>
          <w:color w:val="auto"/>
          <w:kern w:val="0"/>
          <w:sz w:val="24"/>
          <w:szCs w:val="24"/>
        </w:rPr>
        <w:t>Blood was collected from the abdominal aorta</w:t>
      </w:r>
      <w:r w:rsidR="002071C8">
        <w:rPr>
          <w:rStyle w:val="fontstyle01"/>
          <w:rFonts w:ascii="Book Antiqua" w:hAnsi="Book Antiqua" w:cs="Times New Roman"/>
          <w:color w:val="auto"/>
          <w:kern w:val="0"/>
          <w:sz w:val="24"/>
          <w:szCs w:val="24"/>
        </w:rPr>
        <w:t xml:space="preserve"> </w:t>
      </w:r>
      <w:r w:rsidRPr="00663B76">
        <w:rPr>
          <w:rStyle w:val="fontstyle01"/>
          <w:rFonts w:ascii="Book Antiqua" w:hAnsi="Book Antiqua" w:cs="Times New Roman"/>
          <w:color w:val="auto"/>
          <w:kern w:val="0"/>
          <w:sz w:val="24"/>
          <w:szCs w:val="24"/>
        </w:rPr>
        <w:t>and centrifuged at 2500 r</w:t>
      </w:r>
      <w:r w:rsidR="00653B7F">
        <w:rPr>
          <w:rStyle w:val="fontstyle01"/>
          <w:rFonts w:ascii="Book Antiqua" w:hAnsi="Book Antiqua" w:cs="Times New Roman" w:hint="eastAsia"/>
          <w:color w:val="auto"/>
          <w:kern w:val="0"/>
          <w:sz w:val="24"/>
          <w:szCs w:val="24"/>
        </w:rPr>
        <w:t>pm</w:t>
      </w:r>
      <w:r w:rsidRPr="00663B76">
        <w:rPr>
          <w:rStyle w:val="fontstyle01"/>
          <w:rFonts w:ascii="Book Antiqua" w:hAnsi="Book Antiqua" w:cs="Times New Roman"/>
          <w:color w:val="auto"/>
          <w:kern w:val="0"/>
          <w:sz w:val="24"/>
          <w:szCs w:val="24"/>
        </w:rPr>
        <w:t xml:space="preserve"> at 4</w:t>
      </w:r>
      <w:r w:rsidR="00887C6C" w:rsidRPr="00663B76">
        <w:rPr>
          <w:rStyle w:val="fontstyle01"/>
          <w:rFonts w:ascii="Book Antiqua" w:hAnsi="Book Antiqua" w:cs="Times New Roman"/>
          <w:color w:val="auto"/>
          <w:kern w:val="0"/>
          <w:sz w:val="24"/>
          <w:szCs w:val="24"/>
        </w:rPr>
        <w:t xml:space="preserve"> </w:t>
      </w:r>
      <w:r w:rsidRPr="00663B76">
        <w:rPr>
          <w:rStyle w:val="fontstyle01"/>
          <w:rFonts w:ascii="宋体" w:eastAsia="宋体" w:hAnsi="宋体" w:cs="宋体" w:hint="eastAsia"/>
          <w:color w:val="auto"/>
          <w:kern w:val="0"/>
          <w:sz w:val="24"/>
          <w:szCs w:val="24"/>
        </w:rPr>
        <w:t>℃</w:t>
      </w:r>
      <w:r w:rsidRPr="00663B76">
        <w:rPr>
          <w:rStyle w:val="fontstyle01"/>
          <w:rFonts w:ascii="Book Antiqua" w:hAnsi="Book Antiqua" w:cs="Times New Roman"/>
          <w:color w:val="auto"/>
          <w:kern w:val="0"/>
          <w:sz w:val="24"/>
          <w:szCs w:val="24"/>
        </w:rPr>
        <w:t xml:space="preserve"> for 5 min. The supernatant was transferred to a non-pyrogenic centrifuge tube. The endotoxin level in plasma was detected</w:t>
      </w:r>
      <w:r w:rsidR="00A804FC">
        <w:rPr>
          <w:rStyle w:val="fontstyle01"/>
          <w:rFonts w:ascii="Book Antiqua" w:hAnsi="Book Antiqua" w:cs="Times New Roman"/>
          <w:color w:val="auto"/>
          <w:kern w:val="0"/>
          <w:sz w:val="24"/>
          <w:szCs w:val="24"/>
        </w:rPr>
        <w:t xml:space="preserve"> with</w:t>
      </w:r>
      <w:r w:rsidR="002071C8">
        <w:rPr>
          <w:rStyle w:val="fontstyle01"/>
          <w:rFonts w:ascii="Book Antiqua" w:hAnsi="Book Antiqua" w:cs="Times New Roman"/>
          <w:color w:val="auto"/>
          <w:kern w:val="0"/>
          <w:sz w:val="24"/>
          <w:szCs w:val="24"/>
        </w:rPr>
        <w:t xml:space="preserve"> an</w:t>
      </w:r>
      <w:r w:rsidRPr="00663B76">
        <w:rPr>
          <w:rStyle w:val="fontstyle01"/>
          <w:rFonts w:ascii="Book Antiqua" w:hAnsi="Book Antiqua" w:cs="Times New Roman"/>
          <w:color w:val="auto"/>
          <w:kern w:val="0"/>
          <w:sz w:val="24"/>
          <w:szCs w:val="24"/>
        </w:rPr>
        <w:t xml:space="preserve"> endpoint chromogenic assay </w:t>
      </w:r>
      <w:r w:rsidR="005F525E" w:rsidRPr="00663B76">
        <w:rPr>
          <w:rStyle w:val="fontstyle01"/>
          <w:rFonts w:ascii="Book Antiqua" w:hAnsi="Book Antiqua" w:cs="Times New Roman"/>
          <w:color w:val="auto"/>
          <w:kern w:val="0"/>
          <w:sz w:val="24"/>
          <w:szCs w:val="24"/>
        </w:rPr>
        <w:t xml:space="preserve">from </w:t>
      </w:r>
      <w:r w:rsidRPr="00663B76">
        <w:rPr>
          <w:rStyle w:val="fontstyle01"/>
          <w:rFonts w:ascii="Book Antiqua" w:hAnsi="Book Antiqua" w:cs="Times New Roman"/>
          <w:color w:val="auto"/>
          <w:kern w:val="0"/>
          <w:sz w:val="24"/>
          <w:szCs w:val="24"/>
        </w:rPr>
        <w:t xml:space="preserve">Chinese Horseshoe Crab Reagent Manufactory Co., Ltd. </w:t>
      </w:r>
      <w:r w:rsidR="005F525E" w:rsidRPr="00663B76">
        <w:rPr>
          <w:rStyle w:val="fontstyle01"/>
          <w:rFonts w:ascii="Book Antiqua" w:hAnsi="Book Antiqua" w:cs="Times New Roman"/>
          <w:color w:val="auto"/>
          <w:kern w:val="0"/>
          <w:sz w:val="24"/>
          <w:szCs w:val="24"/>
        </w:rPr>
        <w:t>(</w:t>
      </w:r>
      <w:r w:rsidRPr="00663B76">
        <w:rPr>
          <w:rStyle w:val="fontstyle01"/>
          <w:rFonts w:ascii="Book Antiqua" w:hAnsi="Book Antiqua" w:cs="Times New Roman"/>
          <w:color w:val="auto"/>
          <w:kern w:val="0"/>
          <w:sz w:val="24"/>
          <w:szCs w:val="24"/>
        </w:rPr>
        <w:t xml:space="preserve">Xiamen, China). </w:t>
      </w:r>
    </w:p>
    <w:p w14:paraId="5ECD82D7" w14:textId="77777777" w:rsidR="00270919" w:rsidRPr="00663B76" w:rsidRDefault="00270919" w:rsidP="00663B76">
      <w:pPr>
        <w:adjustRightInd w:val="0"/>
        <w:snapToGrid w:val="0"/>
        <w:spacing w:line="360" w:lineRule="auto"/>
        <w:rPr>
          <w:rStyle w:val="fontstyle01"/>
          <w:rFonts w:ascii="Book Antiqua" w:hAnsi="Book Antiqua" w:cs="Times New Roman"/>
          <w:color w:val="auto"/>
          <w:kern w:val="0"/>
          <w:sz w:val="24"/>
          <w:szCs w:val="24"/>
        </w:rPr>
      </w:pPr>
    </w:p>
    <w:p w14:paraId="3F916A70" w14:textId="77777777" w:rsidR="001D4C03" w:rsidRPr="00663B76" w:rsidRDefault="003C2888" w:rsidP="00663B76">
      <w:pPr>
        <w:adjustRightInd w:val="0"/>
        <w:snapToGrid w:val="0"/>
        <w:spacing w:line="360" w:lineRule="auto"/>
        <w:rPr>
          <w:rFonts w:ascii="Book Antiqua" w:hAnsi="Book Antiqua" w:cs="Times New Roman"/>
          <w:i/>
          <w:sz w:val="24"/>
          <w:szCs w:val="24"/>
        </w:rPr>
      </w:pPr>
      <w:r w:rsidRPr="00663B76">
        <w:rPr>
          <w:rFonts w:ascii="Book Antiqua" w:hAnsi="Book Antiqua" w:cs="Times New Roman"/>
          <w:b/>
          <w:i/>
          <w:sz w:val="24"/>
          <w:szCs w:val="24"/>
        </w:rPr>
        <w:t>Statistical analysis</w:t>
      </w:r>
    </w:p>
    <w:p w14:paraId="48AD1D7C" w14:textId="5F95DE47"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All data </w:t>
      </w:r>
      <w:r w:rsidR="002071C8">
        <w:rPr>
          <w:rFonts w:ascii="Book Antiqua" w:hAnsi="Book Antiqua" w:cs="Times New Roman"/>
          <w:sz w:val="24"/>
          <w:szCs w:val="24"/>
        </w:rPr>
        <w:t>are</w:t>
      </w:r>
      <w:r w:rsidR="002071C8"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expressed as </w:t>
      </w:r>
      <w:r w:rsidR="002071C8">
        <w:rPr>
          <w:rFonts w:ascii="Book Antiqua" w:hAnsi="Book Antiqua" w:cs="Times New Roman"/>
          <w:sz w:val="24"/>
          <w:szCs w:val="24"/>
        </w:rPr>
        <w:t xml:space="preserve">the </w:t>
      </w:r>
      <w:r w:rsidRPr="00663B76">
        <w:rPr>
          <w:rFonts w:ascii="Book Antiqua" w:hAnsi="Book Antiqua" w:cs="Times New Roman"/>
          <w:sz w:val="24"/>
          <w:szCs w:val="24"/>
        </w:rPr>
        <w:t>mean ±</w:t>
      </w:r>
      <w:r w:rsidR="002071C8">
        <w:rPr>
          <w:rFonts w:ascii="Book Antiqua" w:hAnsi="Book Antiqua" w:cs="Times New Roman"/>
          <w:sz w:val="24"/>
          <w:szCs w:val="24"/>
        </w:rPr>
        <w:t xml:space="preserve"> </w:t>
      </w:r>
      <w:r w:rsidRPr="00663B76">
        <w:rPr>
          <w:rFonts w:ascii="Book Antiqua" w:hAnsi="Book Antiqua" w:cs="Times New Roman"/>
          <w:sz w:val="24"/>
          <w:szCs w:val="24"/>
        </w:rPr>
        <w:t>SD. SPSS17.0 software package</w:t>
      </w:r>
      <w:r w:rsidRPr="00663B76">
        <w:rPr>
          <w:rStyle w:val="ab"/>
          <w:rFonts w:ascii="Book Antiqua" w:hAnsi="Book Antiqua" w:cs="Times New Roman"/>
          <w:sz w:val="24"/>
          <w:szCs w:val="24"/>
        </w:rPr>
        <w:t xml:space="preserve"> </w:t>
      </w:r>
      <w:r w:rsidRPr="00663B76">
        <w:rPr>
          <w:rFonts w:ascii="Book Antiqua" w:hAnsi="Book Antiqua" w:cs="Times New Roman"/>
          <w:sz w:val="24"/>
          <w:szCs w:val="24"/>
        </w:rPr>
        <w:t>(IBM, Armonk, NY, U</w:t>
      </w:r>
      <w:r w:rsidR="00887C6C" w:rsidRPr="00663B76">
        <w:rPr>
          <w:rFonts w:ascii="Book Antiqua" w:hAnsi="Book Antiqua" w:cs="Times New Roman"/>
          <w:sz w:val="24"/>
          <w:szCs w:val="24"/>
        </w:rPr>
        <w:t>nited States</w:t>
      </w:r>
      <w:r w:rsidRPr="00663B76">
        <w:rPr>
          <w:rFonts w:ascii="Book Antiqua" w:hAnsi="Book Antiqua" w:cs="Times New Roman"/>
          <w:sz w:val="24"/>
          <w:szCs w:val="24"/>
        </w:rPr>
        <w:t xml:space="preserve">) was used for statistical </w:t>
      </w:r>
      <w:r w:rsidR="002071C8" w:rsidRPr="00663B76">
        <w:rPr>
          <w:rFonts w:ascii="Book Antiqua" w:hAnsi="Book Antiqua" w:cs="Times New Roman"/>
          <w:sz w:val="24"/>
          <w:szCs w:val="24"/>
        </w:rPr>
        <w:t>analys</w:t>
      </w:r>
      <w:r w:rsidR="002071C8">
        <w:rPr>
          <w:rFonts w:ascii="Book Antiqua" w:hAnsi="Book Antiqua" w:cs="Times New Roman"/>
          <w:sz w:val="24"/>
          <w:szCs w:val="24"/>
        </w:rPr>
        <w:t>e</w:t>
      </w:r>
      <w:r w:rsidR="002071C8" w:rsidRPr="00663B76">
        <w:rPr>
          <w:rFonts w:ascii="Book Antiqua" w:hAnsi="Book Antiqua" w:cs="Times New Roman"/>
          <w:sz w:val="24"/>
          <w:szCs w:val="24"/>
        </w:rPr>
        <w:t>s</w:t>
      </w:r>
      <w:r w:rsidRPr="00663B76">
        <w:rPr>
          <w:rFonts w:ascii="Book Antiqua" w:hAnsi="Book Antiqua" w:cs="Times New Roman"/>
          <w:sz w:val="24"/>
          <w:szCs w:val="24"/>
        </w:rPr>
        <w:t xml:space="preserve">. </w:t>
      </w:r>
      <w:r w:rsidR="008735D5" w:rsidRPr="00663B76">
        <w:rPr>
          <w:rFonts w:ascii="Book Antiqua" w:hAnsi="Book Antiqua" w:cs="Times New Roman"/>
          <w:sz w:val="24"/>
          <w:szCs w:val="24"/>
        </w:rPr>
        <w:t>Homogeneity of variance test was performed. Then</w:t>
      </w:r>
      <w:r w:rsidR="002071C8">
        <w:rPr>
          <w:rFonts w:ascii="Book Antiqua" w:hAnsi="Book Antiqua" w:cs="Times New Roman"/>
          <w:sz w:val="24"/>
          <w:szCs w:val="24"/>
        </w:rPr>
        <w:t>,</w:t>
      </w:r>
      <w:r w:rsidR="008735D5" w:rsidRPr="00663B76">
        <w:rPr>
          <w:rFonts w:ascii="Book Antiqua" w:hAnsi="Book Antiqua" w:cs="Times New Roman"/>
          <w:sz w:val="24"/>
          <w:szCs w:val="24"/>
        </w:rPr>
        <w:t xml:space="preserve"> t</w:t>
      </w:r>
      <w:r w:rsidR="003460F2" w:rsidRPr="00663B76">
        <w:rPr>
          <w:rFonts w:ascii="Book Antiqua" w:hAnsi="Book Antiqua" w:cs="Times New Roman"/>
          <w:sz w:val="24"/>
          <w:szCs w:val="24"/>
        </w:rPr>
        <w:t xml:space="preserve">he data were analyzed using a </w:t>
      </w:r>
      <w:r w:rsidR="002071C8">
        <w:rPr>
          <w:rFonts w:ascii="Book Antiqua" w:hAnsi="Book Antiqua" w:cs="Times New Roman"/>
          <w:sz w:val="24"/>
          <w:szCs w:val="24"/>
        </w:rPr>
        <w:t>o</w:t>
      </w:r>
      <w:r w:rsidR="002071C8" w:rsidRPr="00663B76">
        <w:rPr>
          <w:rFonts w:ascii="Book Antiqua" w:hAnsi="Book Antiqua" w:cs="Times New Roman"/>
          <w:sz w:val="24"/>
          <w:szCs w:val="24"/>
        </w:rPr>
        <w:t>ne</w:t>
      </w:r>
      <w:r w:rsidRPr="00663B76">
        <w:rPr>
          <w:rFonts w:ascii="Book Antiqua" w:hAnsi="Book Antiqua" w:cs="Times New Roman"/>
          <w:sz w:val="24"/>
          <w:szCs w:val="24"/>
        </w:rPr>
        <w:t xml:space="preserve">-way ANOVA test or Welch test </w:t>
      </w:r>
      <w:r w:rsidR="008735D5" w:rsidRPr="00663B76">
        <w:rPr>
          <w:rFonts w:ascii="Book Antiqua" w:hAnsi="Book Antiqua" w:cs="Times New Roman"/>
          <w:sz w:val="24"/>
          <w:szCs w:val="24"/>
        </w:rPr>
        <w:t>and a post hoc test.</w:t>
      </w:r>
      <w:r w:rsidRPr="00663B76">
        <w:rPr>
          <w:rFonts w:ascii="Book Antiqua" w:hAnsi="Book Antiqua" w:cs="Times New Roman"/>
          <w:sz w:val="24"/>
          <w:szCs w:val="24"/>
        </w:rPr>
        <w:t xml:space="preserve"> </w:t>
      </w:r>
      <w:r w:rsidRPr="00663B76">
        <w:rPr>
          <w:rFonts w:ascii="Book Antiqua" w:hAnsi="Book Antiqua" w:cs="Times New Roman"/>
          <w:i/>
          <w:sz w:val="24"/>
          <w:szCs w:val="24"/>
        </w:rPr>
        <w:t>P</w:t>
      </w:r>
      <w:r w:rsidRPr="00663B76">
        <w:rPr>
          <w:rFonts w:ascii="Book Antiqua" w:hAnsi="Book Antiqua" w:cs="Times New Roman"/>
          <w:sz w:val="24"/>
          <w:szCs w:val="24"/>
        </w:rPr>
        <w:t xml:space="preserve"> &lt; 0.05 was considered statistically significant.</w:t>
      </w:r>
    </w:p>
    <w:p w14:paraId="417AB16E" w14:textId="77777777" w:rsidR="006C79ED" w:rsidRPr="00663B76" w:rsidRDefault="006C79ED" w:rsidP="00663B76">
      <w:pPr>
        <w:adjustRightInd w:val="0"/>
        <w:snapToGrid w:val="0"/>
        <w:spacing w:line="360" w:lineRule="auto"/>
        <w:rPr>
          <w:rFonts w:ascii="Book Antiqua" w:hAnsi="Book Antiqua" w:cs="Times New Roman"/>
          <w:sz w:val="24"/>
          <w:szCs w:val="24"/>
        </w:rPr>
      </w:pPr>
    </w:p>
    <w:p w14:paraId="3450ECDF" w14:textId="77777777" w:rsidR="001D4C03" w:rsidRPr="00663B76" w:rsidRDefault="003C2888" w:rsidP="00663B76">
      <w:pPr>
        <w:adjustRightInd w:val="0"/>
        <w:snapToGrid w:val="0"/>
        <w:spacing w:line="360" w:lineRule="auto"/>
        <w:rPr>
          <w:rFonts w:ascii="Book Antiqua" w:hAnsi="Book Antiqua" w:cs="Times New Roman"/>
          <w:b/>
          <w:sz w:val="24"/>
          <w:szCs w:val="24"/>
        </w:rPr>
      </w:pPr>
      <w:r w:rsidRPr="00663B76">
        <w:rPr>
          <w:rFonts w:ascii="Book Antiqua" w:hAnsi="Book Antiqua" w:cs="Times New Roman"/>
          <w:b/>
          <w:sz w:val="24"/>
          <w:szCs w:val="24"/>
        </w:rPr>
        <w:t>RESULTS</w:t>
      </w:r>
    </w:p>
    <w:p w14:paraId="1F9C0426" w14:textId="3791A555"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 xml:space="preserve">Effect of </w:t>
      </w:r>
      <w:r w:rsidR="00B105C3" w:rsidRPr="00663B76">
        <w:rPr>
          <w:rFonts w:ascii="Book Antiqua" w:hAnsi="Book Antiqua" w:cs="Times New Roman"/>
          <w:b/>
          <w:i/>
          <w:sz w:val="24"/>
          <w:szCs w:val="24"/>
        </w:rPr>
        <w:t>CHM</w:t>
      </w:r>
      <w:r w:rsidRPr="00663B76">
        <w:rPr>
          <w:rFonts w:ascii="Book Antiqua" w:hAnsi="Book Antiqua" w:cs="Times New Roman"/>
          <w:b/>
          <w:i/>
          <w:sz w:val="24"/>
          <w:szCs w:val="24"/>
        </w:rPr>
        <w:t xml:space="preserve"> on liver coefficient</w:t>
      </w:r>
    </w:p>
    <w:p w14:paraId="3F57F72D" w14:textId="50DBF85B"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After</w:t>
      </w:r>
      <w:r w:rsidR="00423D4F">
        <w:rPr>
          <w:rFonts w:ascii="Book Antiqua" w:hAnsi="Book Antiqua" w:cs="Times New Roman"/>
          <w:sz w:val="24"/>
          <w:szCs w:val="24"/>
        </w:rPr>
        <w:t xml:space="preserve"> </w:t>
      </w:r>
      <w:r w:rsidR="002071C8">
        <w:rPr>
          <w:rFonts w:ascii="Book Antiqua" w:hAnsi="Book Antiqua" w:cs="Times New Roman"/>
          <w:sz w:val="24"/>
          <w:szCs w:val="24"/>
        </w:rPr>
        <w:t>feeding a</w:t>
      </w:r>
      <w:r w:rsidR="002071C8" w:rsidRPr="00663B76">
        <w:rPr>
          <w:rFonts w:ascii="Book Antiqua" w:hAnsi="Book Antiqua" w:cs="Times New Roman"/>
          <w:sz w:val="24"/>
          <w:szCs w:val="24"/>
        </w:rPr>
        <w:t xml:space="preserve"> </w:t>
      </w:r>
      <w:r w:rsidR="005D33A8" w:rsidRPr="00663B76">
        <w:rPr>
          <w:rFonts w:ascii="Book Antiqua" w:hAnsi="Book Antiqua" w:cs="Times New Roman"/>
          <w:sz w:val="24"/>
          <w:szCs w:val="24"/>
        </w:rPr>
        <w:t>h</w:t>
      </w:r>
      <w:r w:rsidR="00EA7BFC" w:rsidRPr="00663B76">
        <w:rPr>
          <w:rFonts w:ascii="Book Antiqua" w:hAnsi="Book Antiqua" w:cs="Times New Roman"/>
          <w:sz w:val="24"/>
          <w:szCs w:val="24"/>
        </w:rPr>
        <w:t>igh-fat</w:t>
      </w:r>
      <w:r w:rsidR="002071C8">
        <w:rPr>
          <w:rFonts w:ascii="Book Antiqua" w:hAnsi="Book Antiqua" w:cs="Times New Roman"/>
          <w:sz w:val="24"/>
          <w:szCs w:val="24"/>
        </w:rPr>
        <w:t xml:space="preserve"> h</w:t>
      </w:r>
      <w:r w:rsidR="002071C8" w:rsidRPr="00663B76">
        <w:rPr>
          <w:rFonts w:ascii="Book Antiqua" w:hAnsi="Book Antiqua" w:cs="Times New Roman"/>
          <w:sz w:val="24"/>
          <w:szCs w:val="24"/>
        </w:rPr>
        <w:t>igh</w:t>
      </w:r>
      <w:r w:rsidR="00EA7BFC" w:rsidRPr="00663B76">
        <w:rPr>
          <w:rFonts w:ascii="Book Antiqua" w:hAnsi="Book Antiqua" w:cs="Times New Roman"/>
          <w:sz w:val="24"/>
          <w:szCs w:val="24"/>
        </w:rPr>
        <w:t>-fructose</w:t>
      </w:r>
      <w:r w:rsidR="002071C8">
        <w:rPr>
          <w:rFonts w:ascii="Book Antiqua" w:hAnsi="Book Antiqua" w:cs="Times New Roman"/>
          <w:sz w:val="24"/>
          <w:szCs w:val="24"/>
        </w:rPr>
        <w:t xml:space="preserve"> </w:t>
      </w:r>
      <w:r w:rsidR="00EA7BFC" w:rsidRPr="00663B76">
        <w:rPr>
          <w:rFonts w:ascii="Book Antiqua" w:hAnsi="Book Antiqua" w:cs="Times New Roman"/>
          <w:sz w:val="24"/>
          <w:szCs w:val="24"/>
        </w:rPr>
        <w:t>diet</w:t>
      </w:r>
      <w:r w:rsidR="00423D4F">
        <w:rPr>
          <w:rFonts w:ascii="Book Antiqua" w:hAnsi="Book Antiqua" w:cs="Times New Roman"/>
          <w:sz w:val="24"/>
          <w:szCs w:val="24"/>
        </w:rPr>
        <w:t xml:space="preserve"> for </w:t>
      </w:r>
      <w:r w:rsidR="00423D4F" w:rsidRPr="00663B76">
        <w:rPr>
          <w:rFonts w:ascii="Book Antiqua" w:hAnsi="Book Antiqua" w:cs="Times New Roman"/>
          <w:sz w:val="24"/>
          <w:szCs w:val="24"/>
        </w:rPr>
        <w:t>16</w:t>
      </w:r>
      <w:r w:rsidR="00423D4F">
        <w:rPr>
          <w:rFonts w:ascii="Book Antiqua" w:hAnsi="Book Antiqua" w:cs="Times New Roman"/>
          <w:sz w:val="24"/>
          <w:szCs w:val="24"/>
        </w:rPr>
        <w:t xml:space="preserve"> </w:t>
      </w:r>
      <w:proofErr w:type="spellStart"/>
      <w:r w:rsidR="00423D4F" w:rsidRPr="00663B76">
        <w:rPr>
          <w:rFonts w:ascii="Book Antiqua" w:hAnsi="Book Antiqua" w:cs="Times New Roman"/>
          <w:sz w:val="24"/>
          <w:szCs w:val="24"/>
        </w:rPr>
        <w:t>wk</w:t>
      </w:r>
      <w:proofErr w:type="spellEnd"/>
      <w:r w:rsidRPr="00663B76">
        <w:rPr>
          <w:rFonts w:ascii="Book Antiqua" w:hAnsi="Book Antiqua" w:cs="Times New Roman"/>
          <w:sz w:val="24"/>
          <w:szCs w:val="24"/>
        </w:rPr>
        <w:t>, the liver coefficient increased significantly in the model group compared to the control group (</w:t>
      </w:r>
      <w:r w:rsidR="00DA5562" w:rsidRPr="00663B76">
        <w:rPr>
          <w:rFonts w:ascii="Book Antiqua" w:hAnsi="Book Antiqua" w:cs="Times New Roman"/>
          <w:i/>
          <w:iCs/>
          <w:sz w:val="24"/>
          <w:szCs w:val="24"/>
        </w:rPr>
        <w:t xml:space="preserve">P </w:t>
      </w:r>
      <w:r w:rsidR="00DA5562" w:rsidRPr="00663B76">
        <w:rPr>
          <w:rFonts w:ascii="Book Antiqua" w:hAnsi="Book Antiqua" w:cs="Times New Roman"/>
          <w:sz w:val="24"/>
          <w:szCs w:val="24"/>
        </w:rPr>
        <w:t xml:space="preserve">&lt; </w:t>
      </w:r>
      <w:r w:rsidRPr="00663B76">
        <w:rPr>
          <w:rFonts w:ascii="Book Antiqua" w:hAnsi="Book Antiqua" w:cs="Times New Roman"/>
          <w:sz w:val="24"/>
          <w:szCs w:val="24"/>
        </w:rPr>
        <w:t>0.01). Compared to the model group, the liver coefficient was significantly reduced in the P</w:t>
      </w:r>
      <w:r w:rsidR="002E6DC2" w:rsidRPr="00663B76">
        <w:rPr>
          <w:rFonts w:ascii="Book Antiqua" w:hAnsi="Book Antiqua" w:cs="Times New Roman"/>
          <w:sz w:val="24"/>
          <w:szCs w:val="24"/>
        </w:rPr>
        <w:t>H</w:t>
      </w:r>
      <w:r w:rsidRPr="00663B76">
        <w:rPr>
          <w:rFonts w:ascii="Book Antiqua" w:hAnsi="Book Antiqua" w:cs="Times New Roman"/>
          <w:sz w:val="24"/>
          <w:szCs w:val="24"/>
        </w:rPr>
        <w:t xml:space="preserve"> and CHM group</w:t>
      </w:r>
      <w:r w:rsidR="00423D4F">
        <w:rPr>
          <w:rFonts w:ascii="Book Antiqua" w:hAnsi="Book Antiqua" w:cs="Times New Roman"/>
          <w:sz w:val="24"/>
          <w:szCs w:val="24"/>
        </w:rPr>
        <w:t>s</w:t>
      </w:r>
      <w:r w:rsidRPr="00663B76">
        <w:rPr>
          <w:rFonts w:ascii="Book Antiqua" w:hAnsi="Book Antiqua" w:cs="Times New Roman"/>
          <w:sz w:val="24"/>
          <w:szCs w:val="24"/>
        </w:rPr>
        <w:t xml:space="preserve"> (</w:t>
      </w:r>
      <w:r w:rsidR="00DA5562" w:rsidRPr="00663B76">
        <w:rPr>
          <w:rFonts w:ascii="Book Antiqua" w:hAnsi="Book Antiqua" w:cs="Times New Roman"/>
          <w:i/>
          <w:iCs/>
          <w:sz w:val="24"/>
          <w:szCs w:val="24"/>
        </w:rPr>
        <w:t xml:space="preserve">P </w:t>
      </w:r>
      <w:r w:rsidR="00DA5562" w:rsidRPr="00663B76">
        <w:rPr>
          <w:rFonts w:ascii="Book Antiqua" w:hAnsi="Book Antiqua" w:cs="Times New Roman"/>
          <w:sz w:val="24"/>
          <w:szCs w:val="24"/>
        </w:rPr>
        <w:t xml:space="preserve">&lt; </w:t>
      </w:r>
      <w:r w:rsidRPr="00663B76">
        <w:rPr>
          <w:rFonts w:ascii="Book Antiqua" w:hAnsi="Book Antiqua" w:cs="Times New Roman"/>
          <w:sz w:val="24"/>
          <w:szCs w:val="24"/>
        </w:rPr>
        <w:t>0.01). The liver coefficient in the P</w:t>
      </w:r>
      <w:r w:rsidR="002E6DC2" w:rsidRPr="00663B76">
        <w:rPr>
          <w:rFonts w:ascii="Book Antiqua" w:hAnsi="Book Antiqua" w:cs="Times New Roman"/>
          <w:sz w:val="24"/>
          <w:szCs w:val="24"/>
        </w:rPr>
        <w:t>H</w:t>
      </w:r>
      <w:r w:rsidRPr="00663B76">
        <w:rPr>
          <w:rFonts w:ascii="Book Antiqua" w:hAnsi="Book Antiqua" w:cs="Times New Roman"/>
          <w:sz w:val="24"/>
          <w:szCs w:val="24"/>
        </w:rPr>
        <w:t xml:space="preserve"> group was lower compared to </w:t>
      </w:r>
      <w:r w:rsidR="00423D4F">
        <w:rPr>
          <w:rFonts w:ascii="Book Antiqua" w:hAnsi="Book Antiqua" w:cs="Times New Roman"/>
          <w:sz w:val="24"/>
          <w:szCs w:val="24"/>
        </w:rPr>
        <w:t>that of</w:t>
      </w:r>
      <w:r w:rsidRPr="00663B76">
        <w:rPr>
          <w:rFonts w:ascii="Book Antiqua" w:hAnsi="Book Antiqua" w:cs="Times New Roman"/>
          <w:sz w:val="24"/>
          <w:szCs w:val="24"/>
        </w:rPr>
        <w:t xml:space="preserve"> the CHM group (</w:t>
      </w:r>
      <w:r w:rsidRPr="00663B76">
        <w:rPr>
          <w:rFonts w:ascii="Book Antiqua" w:hAnsi="Book Antiqua" w:cs="Times New Roman"/>
          <w:i/>
          <w:iCs/>
          <w:sz w:val="24"/>
          <w:szCs w:val="24"/>
        </w:rPr>
        <w:t>P</w:t>
      </w:r>
      <w:r w:rsidR="005D33A8" w:rsidRPr="00663B76">
        <w:rPr>
          <w:rFonts w:ascii="Book Antiqua" w:hAnsi="Book Antiqua" w:cs="Times New Roman"/>
          <w:i/>
          <w:iCs/>
          <w:sz w:val="24"/>
          <w:szCs w:val="24"/>
        </w:rPr>
        <w:t xml:space="preserve"> </w:t>
      </w:r>
      <w:r w:rsidRPr="00663B76">
        <w:rPr>
          <w:rFonts w:ascii="Book Antiqua" w:hAnsi="Book Antiqua" w:cs="Times New Roman"/>
          <w:sz w:val="24"/>
          <w:szCs w:val="24"/>
        </w:rPr>
        <w:t>&lt;</w:t>
      </w:r>
      <w:r w:rsidR="005D33A8" w:rsidRPr="00663B76">
        <w:rPr>
          <w:rFonts w:ascii="Book Antiqua" w:hAnsi="Book Antiqua" w:cs="Times New Roman"/>
          <w:sz w:val="24"/>
          <w:szCs w:val="24"/>
        </w:rPr>
        <w:t xml:space="preserve"> </w:t>
      </w:r>
      <w:r w:rsidRPr="00663B76">
        <w:rPr>
          <w:rFonts w:ascii="Book Antiqua" w:hAnsi="Book Antiqua" w:cs="Times New Roman"/>
          <w:sz w:val="24"/>
          <w:szCs w:val="24"/>
        </w:rPr>
        <w:t>0.01)</w:t>
      </w:r>
      <w:r w:rsidR="00CB7F29">
        <w:rPr>
          <w:rFonts w:ascii="Book Antiqua" w:hAnsi="Book Antiqua" w:cs="Times New Roman"/>
          <w:sz w:val="24"/>
          <w:szCs w:val="24"/>
        </w:rPr>
        <w:t xml:space="preserve"> </w:t>
      </w:r>
      <w:r w:rsidRPr="00663B76">
        <w:rPr>
          <w:rFonts w:ascii="Book Antiqua" w:hAnsi="Book Antiqua" w:cs="Times New Roman"/>
          <w:sz w:val="24"/>
          <w:szCs w:val="24"/>
        </w:rPr>
        <w:t>(Table 2)</w:t>
      </w:r>
      <w:r w:rsidR="005F0D5B" w:rsidRPr="00663B76">
        <w:rPr>
          <w:rFonts w:ascii="Book Antiqua" w:hAnsi="Book Antiqua" w:cs="Times New Roman"/>
          <w:sz w:val="24"/>
          <w:szCs w:val="24"/>
        </w:rPr>
        <w:t>.</w:t>
      </w:r>
    </w:p>
    <w:p w14:paraId="6EB4E5EB" w14:textId="77777777" w:rsidR="005D33A8" w:rsidRPr="00663B76" w:rsidRDefault="005D33A8" w:rsidP="00663B76">
      <w:pPr>
        <w:adjustRightInd w:val="0"/>
        <w:snapToGrid w:val="0"/>
        <w:spacing w:line="360" w:lineRule="auto"/>
        <w:rPr>
          <w:rFonts w:ascii="Book Antiqua" w:hAnsi="Book Antiqua" w:cs="Times New Roman"/>
          <w:b/>
          <w:i/>
          <w:sz w:val="24"/>
          <w:szCs w:val="24"/>
        </w:rPr>
      </w:pPr>
    </w:p>
    <w:p w14:paraId="1AE0FCCC" w14:textId="5D5F66ED" w:rsidR="001D4C03" w:rsidRPr="00663B76" w:rsidRDefault="00B84D8E"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Changes in</w:t>
      </w:r>
      <w:r w:rsidR="00E4322F" w:rsidRPr="00663B76">
        <w:rPr>
          <w:rFonts w:ascii="Book Antiqua" w:hAnsi="Book Antiqua" w:cs="Times New Roman"/>
          <w:b/>
          <w:i/>
          <w:sz w:val="24"/>
          <w:szCs w:val="24"/>
        </w:rPr>
        <w:t xml:space="preserve"> l</w:t>
      </w:r>
      <w:r w:rsidRPr="00663B76">
        <w:rPr>
          <w:rFonts w:ascii="Book Antiqua" w:hAnsi="Book Antiqua" w:cs="Times New Roman"/>
          <w:b/>
          <w:i/>
          <w:sz w:val="24"/>
          <w:szCs w:val="24"/>
        </w:rPr>
        <w:t>iver histopathology</w:t>
      </w:r>
    </w:p>
    <w:p w14:paraId="6CA16ADB" w14:textId="40039348"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HE-stained sections are shown in Figure 1. Liver sections from the normal control group had intact and clear hepatic lobule structures, the boundary of the portal area was clear, normal hepatocytes</w:t>
      </w:r>
      <w:r w:rsidR="00423D4F">
        <w:rPr>
          <w:rFonts w:ascii="Book Antiqua" w:hAnsi="Book Antiqua" w:cs="Times New Roman"/>
          <w:sz w:val="24"/>
          <w:szCs w:val="24"/>
        </w:rPr>
        <w:t xml:space="preserve"> </w:t>
      </w:r>
      <w:r w:rsidRPr="00663B76">
        <w:rPr>
          <w:rFonts w:ascii="Book Antiqua" w:hAnsi="Book Antiqua" w:cs="Times New Roman"/>
          <w:sz w:val="24"/>
          <w:szCs w:val="24"/>
        </w:rPr>
        <w:t>were radially distributed around the central vein</w:t>
      </w:r>
      <w:r w:rsidR="00423D4F">
        <w:rPr>
          <w:rFonts w:ascii="Book Antiqua" w:hAnsi="Book Antiqua" w:cs="Times New Roman"/>
          <w:sz w:val="24"/>
          <w:szCs w:val="24"/>
        </w:rPr>
        <w:t>,</w:t>
      </w:r>
      <w:r w:rsidRPr="00663B76">
        <w:rPr>
          <w:rFonts w:ascii="Book Antiqua" w:hAnsi="Book Antiqua" w:cs="Times New Roman"/>
          <w:sz w:val="24"/>
          <w:szCs w:val="24"/>
        </w:rPr>
        <w:t xml:space="preserve"> and the hepatic sinus was clearly visible. Liver sections from the model group had hepatocyte swelling, ballooning degeneration, different sizes of lipid droplets</w:t>
      </w:r>
      <w:r w:rsidR="00423D4F">
        <w:rPr>
          <w:rFonts w:ascii="Book Antiqua" w:hAnsi="Book Antiqua" w:cs="Times New Roman"/>
          <w:sz w:val="24"/>
          <w:szCs w:val="24"/>
        </w:rPr>
        <w:t>,</w:t>
      </w:r>
      <w:r w:rsidRPr="00663B76">
        <w:rPr>
          <w:rFonts w:ascii="Book Antiqua" w:hAnsi="Book Antiqua" w:cs="Times New Roman"/>
          <w:sz w:val="24"/>
          <w:szCs w:val="24"/>
        </w:rPr>
        <w:t xml:space="preserve"> and hepatic cord changes. Liver sections from the P</w:t>
      </w:r>
      <w:r w:rsidR="002E6DC2" w:rsidRPr="00663B76">
        <w:rPr>
          <w:rFonts w:ascii="Book Antiqua" w:hAnsi="Book Antiqua" w:cs="Times New Roman"/>
          <w:sz w:val="24"/>
          <w:szCs w:val="24"/>
        </w:rPr>
        <w:t>H</w:t>
      </w:r>
      <w:r w:rsidRPr="00663B76">
        <w:rPr>
          <w:rFonts w:ascii="Book Antiqua" w:hAnsi="Book Antiqua" w:cs="Times New Roman"/>
          <w:sz w:val="24"/>
          <w:szCs w:val="24"/>
        </w:rPr>
        <w:t xml:space="preserve"> group had mild </w:t>
      </w:r>
      <w:proofErr w:type="spellStart"/>
      <w:r w:rsidRPr="00663B76">
        <w:rPr>
          <w:rFonts w:ascii="Book Antiqua" w:hAnsi="Book Antiqua" w:cs="Times New Roman"/>
          <w:sz w:val="24"/>
          <w:szCs w:val="24"/>
        </w:rPr>
        <w:t>steatosis</w:t>
      </w:r>
      <w:proofErr w:type="spellEnd"/>
      <w:r w:rsidRPr="00663B76">
        <w:rPr>
          <w:rFonts w:ascii="Book Antiqua" w:hAnsi="Book Antiqua" w:cs="Times New Roman"/>
          <w:sz w:val="24"/>
          <w:szCs w:val="24"/>
        </w:rPr>
        <w:t>, small lipid droplets that were visible in some cells</w:t>
      </w:r>
      <w:r w:rsidR="00423D4F">
        <w:rPr>
          <w:rFonts w:ascii="Book Antiqua" w:hAnsi="Book Antiqua" w:cs="Times New Roman"/>
          <w:sz w:val="24"/>
          <w:szCs w:val="24"/>
        </w:rPr>
        <w:t>,</w:t>
      </w:r>
      <w:r w:rsidRPr="00663B76">
        <w:rPr>
          <w:rFonts w:ascii="Book Antiqua" w:hAnsi="Book Antiqua" w:cs="Times New Roman"/>
          <w:sz w:val="24"/>
          <w:szCs w:val="24"/>
        </w:rPr>
        <w:t xml:space="preserve"> and </w:t>
      </w:r>
      <w:r w:rsidR="00423D4F" w:rsidRPr="00663B76">
        <w:rPr>
          <w:rFonts w:ascii="Book Antiqua" w:hAnsi="Book Antiqua" w:cs="Times New Roman"/>
          <w:sz w:val="24"/>
          <w:szCs w:val="24"/>
        </w:rPr>
        <w:t>disorderly arranged</w:t>
      </w:r>
      <w:r w:rsidR="00423D4F" w:rsidRPr="00663B76" w:rsidDel="00423D4F">
        <w:rPr>
          <w:rFonts w:ascii="Book Antiqua" w:hAnsi="Book Antiqua" w:cs="Times New Roman"/>
          <w:sz w:val="24"/>
          <w:szCs w:val="24"/>
        </w:rPr>
        <w:t xml:space="preserve"> </w:t>
      </w:r>
      <w:r w:rsidRPr="00663B76">
        <w:rPr>
          <w:rFonts w:ascii="Book Antiqua" w:hAnsi="Book Antiqua" w:cs="Times New Roman"/>
          <w:sz w:val="24"/>
          <w:szCs w:val="24"/>
        </w:rPr>
        <w:t xml:space="preserve">hepatic cords. The liver sections from the CHM group had diffused hepatocyte </w:t>
      </w:r>
      <w:proofErr w:type="spellStart"/>
      <w:r w:rsidRPr="00663B76">
        <w:rPr>
          <w:rFonts w:ascii="Book Antiqua" w:hAnsi="Book Antiqua" w:cs="Times New Roman"/>
          <w:sz w:val="24"/>
          <w:szCs w:val="24"/>
        </w:rPr>
        <w:t>steatosis</w:t>
      </w:r>
      <w:proofErr w:type="spellEnd"/>
      <w:r w:rsidRPr="00663B76">
        <w:rPr>
          <w:rFonts w:ascii="Book Antiqua" w:hAnsi="Book Antiqua" w:cs="Times New Roman"/>
          <w:sz w:val="24"/>
          <w:szCs w:val="24"/>
        </w:rPr>
        <w:t xml:space="preserve"> with different degrees of </w:t>
      </w:r>
      <w:proofErr w:type="spellStart"/>
      <w:r w:rsidRPr="00663B76">
        <w:rPr>
          <w:rFonts w:ascii="Book Antiqua" w:hAnsi="Book Antiqua" w:cs="Times New Roman"/>
          <w:sz w:val="24"/>
          <w:szCs w:val="24"/>
        </w:rPr>
        <w:t>steatosis</w:t>
      </w:r>
      <w:proofErr w:type="spellEnd"/>
      <w:r w:rsidRPr="00663B76">
        <w:rPr>
          <w:rFonts w:ascii="Book Antiqua" w:hAnsi="Book Antiqua" w:cs="Times New Roman"/>
          <w:sz w:val="24"/>
          <w:szCs w:val="24"/>
        </w:rPr>
        <w:t xml:space="preserve"> that were lower compared to</w:t>
      </w:r>
      <w:r w:rsidR="00423D4F">
        <w:rPr>
          <w:rFonts w:ascii="Book Antiqua" w:hAnsi="Book Antiqua" w:cs="Times New Roman"/>
          <w:sz w:val="24"/>
          <w:szCs w:val="24"/>
        </w:rPr>
        <w:t xml:space="preserve"> that of</w:t>
      </w:r>
      <w:r w:rsidRPr="00663B76">
        <w:rPr>
          <w:rFonts w:ascii="Book Antiqua" w:hAnsi="Book Antiqua" w:cs="Times New Roman"/>
          <w:sz w:val="24"/>
          <w:szCs w:val="24"/>
        </w:rPr>
        <w:t xml:space="preserve"> the model group (Fig</w:t>
      </w:r>
      <w:r w:rsidR="009C5AD8" w:rsidRPr="00663B76">
        <w:rPr>
          <w:rFonts w:ascii="Book Antiqua" w:hAnsi="Book Antiqua" w:cs="Times New Roman"/>
          <w:sz w:val="24"/>
          <w:szCs w:val="24"/>
        </w:rPr>
        <w:t xml:space="preserve">ure </w:t>
      </w:r>
      <w:r w:rsidRPr="00663B76">
        <w:rPr>
          <w:rFonts w:ascii="Book Antiqua" w:hAnsi="Book Antiqua" w:cs="Times New Roman"/>
          <w:sz w:val="24"/>
          <w:szCs w:val="24"/>
        </w:rPr>
        <w:t>1)</w:t>
      </w:r>
      <w:r w:rsidR="009C5AD8" w:rsidRPr="00663B76">
        <w:rPr>
          <w:rFonts w:ascii="Book Antiqua" w:hAnsi="Book Antiqua" w:cs="Times New Roman"/>
          <w:sz w:val="24"/>
          <w:szCs w:val="24"/>
        </w:rPr>
        <w:t>.</w:t>
      </w:r>
    </w:p>
    <w:p w14:paraId="078D5604" w14:textId="77777777" w:rsidR="00496564" w:rsidRPr="00663B76" w:rsidRDefault="00496564" w:rsidP="00663B76">
      <w:pPr>
        <w:adjustRightInd w:val="0"/>
        <w:snapToGrid w:val="0"/>
        <w:spacing w:line="360" w:lineRule="auto"/>
        <w:rPr>
          <w:rFonts w:ascii="Book Antiqua" w:hAnsi="Book Antiqua" w:cs="Times New Roman"/>
          <w:sz w:val="24"/>
          <w:szCs w:val="24"/>
        </w:rPr>
      </w:pPr>
    </w:p>
    <w:p w14:paraId="5429793F" w14:textId="19A27217" w:rsidR="001D4C03" w:rsidRPr="00663B76" w:rsidRDefault="002071C8" w:rsidP="00663B76">
      <w:pPr>
        <w:adjustRightInd w:val="0"/>
        <w:snapToGrid w:val="0"/>
        <w:spacing w:line="360" w:lineRule="auto"/>
        <w:rPr>
          <w:rFonts w:ascii="Book Antiqua" w:hAnsi="Book Antiqua" w:cs="Times New Roman"/>
          <w:b/>
          <w:i/>
          <w:sz w:val="24"/>
          <w:szCs w:val="24"/>
        </w:rPr>
      </w:pPr>
      <w:r>
        <w:rPr>
          <w:rFonts w:ascii="Book Antiqua" w:hAnsi="Book Antiqua" w:cs="Times New Roman"/>
          <w:b/>
          <w:i/>
          <w:sz w:val="24"/>
          <w:szCs w:val="24"/>
        </w:rPr>
        <w:t>ORO</w:t>
      </w:r>
      <w:r w:rsidR="003C2888" w:rsidRPr="00663B76">
        <w:rPr>
          <w:rFonts w:ascii="Book Antiqua" w:hAnsi="Book Antiqua" w:cs="Times New Roman"/>
          <w:b/>
          <w:i/>
          <w:sz w:val="24"/>
          <w:szCs w:val="24"/>
        </w:rPr>
        <w:t xml:space="preserve"> staining</w:t>
      </w:r>
    </w:p>
    <w:p w14:paraId="75C49B13" w14:textId="763FE1E1" w:rsidR="00496564"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The </w:t>
      </w:r>
      <w:r w:rsidR="00423D4F" w:rsidRPr="00663B76">
        <w:rPr>
          <w:rFonts w:ascii="Book Antiqua" w:hAnsi="Book Antiqua" w:cs="Times New Roman"/>
          <w:sz w:val="24"/>
          <w:szCs w:val="24"/>
        </w:rPr>
        <w:t>liver</w:t>
      </w:r>
      <w:r w:rsidR="00423D4F">
        <w:rPr>
          <w:rFonts w:ascii="Book Antiqua" w:hAnsi="Book Antiqua" w:cs="Times New Roman"/>
          <w:sz w:val="24"/>
          <w:szCs w:val="24"/>
        </w:rPr>
        <w:t xml:space="preserve"> tissues</w:t>
      </w:r>
      <w:r w:rsidR="00423D4F"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from control animals were </w:t>
      </w:r>
      <w:proofErr w:type="spellStart"/>
      <w:r w:rsidRPr="00663B76">
        <w:rPr>
          <w:rFonts w:ascii="Book Antiqua" w:hAnsi="Book Antiqua" w:cs="Times New Roman"/>
          <w:sz w:val="24"/>
          <w:szCs w:val="24"/>
        </w:rPr>
        <w:t>histopathologically</w:t>
      </w:r>
      <w:proofErr w:type="spellEnd"/>
      <w:r w:rsidRPr="00663B76">
        <w:rPr>
          <w:rFonts w:ascii="Book Antiqua" w:hAnsi="Book Antiqua" w:cs="Times New Roman"/>
          <w:sz w:val="24"/>
          <w:szCs w:val="24"/>
        </w:rPr>
        <w:t xml:space="preserve"> normal. Diffused and granular lipid droplets were observed in the liver sections from the model group by ORO staining. Compared to rats in the model group, rats in the PH and CHM group had markedly reduced lipid droplet accumulation in their </w:t>
      </w:r>
      <w:r w:rsidR="00592364" w:rsidRPr="00663B76">
        <w:rPr>
          <w:rFonts w:ascii="Book Antiqua" w:hAnsi="Book Antiqua" w:cs="Times New Roman"/>
          <w:sz w:val="24"/>
          <w:szCs w:val="24"/>
        </w:rPr>
        <w:t>hepatocyte</w:t>
      </w:r>
      <w:r w:rsidR="00423D4F">
        <w:rPr>
          <w:rFonts w:ascii="Book Antiqua" w:hAnsi="Book Antiqua" w:cs="Times New Roman"/>
          <w:sz w:val="24"/>
          <w:szCs w:val="24"/>
        </w:rPr>
        <w:t>s</w:t>
      </w:r>
      <w:r w:rsidR="00D81540">
        <w:rPr>
          <w:rFonts w:ascii="Book Antiqua" w:hAnsi="Book Antiqua" w:cs="Times New Roman"/>
          <w:sz w:val="24"/>
          <w:szCs w:val="24"/>
        </w:rPr>
        <w:t xml:space="preserve"> </w:t>
      </w:r>
      <w:r w:rsidR="00D81540" w:rsidRPr="00D81540">
        <w:rPr>
          <w:rFonts w:ascii="Book Antiqua" w:hAnsi="Book Antiqua" w:cs="Times New Roman"/>
          <w:sz w:val="24"/>
          <w:szCs w:val="24"/>
        </w:rPr>
        <w:t>(</w:t>
      </w:r>
      <w:r w:rsidR="00CF3265">
        <w:rPr>
          <w:rFonts w:ascii="Book Antiqua" w:hAnsi="Book Antiqua" w:cs="Times New Roman"/>
          <w:sz w:val="24"/>
          <w:szCs w:val="24"/>
        </w:rPr>
        <w:t xml:space="preserve">Table 3 and </w:t>
      </w:r>
      <w:r w:rsidR="00D81540" w:rsidRPr="00D81540">
        <w:rPr>
          <w:rFonts w:ascii="Book Antiqua" w:hAnsi="Book Antiqua" w:cs="Times New Roman"/>
          <w:sz w:val="24"/>
          <w:szCs w:val="24"/>
        </w:rPr>
        <w:t>Fig</w:t>
      </w:r>
      <w:r w:rsidR="00D81540">
        <w:rPr>
          <w:rFonts w:ascii="Book Antiqua" w:hAnsi="Book Antiqua" w:cs="Times New Roman"/>
          <w:sz w:val="24"/>
          <w:szCs w:val="24"/>
        </w:rPr>
        <w:t xml:space="preserve">ure </w:t>
      </w:r>
      <w:r w:rsidR="00D81540" w:rsidRPr="00D81540">
        <w:rPr>
          <w:rFonts w:ascii="Book Antiqua" w:hAnsi="Book Antiqua" w:cs="Times New Roman"/>
          <w:sz w:val="24"/>
          <w:szCs w:val="24"/>
        </w:rPr>
        <w:t>2)</w:t>
      </w:r>
      <w:r w:rsidR="00592364" w:rsidRPr="00663B76">
        <w:rPr>
          <w:rFonts w:ascii="Book Antiqua" w:hAnsi="Book Antiqua" w:cs="Times New Roman"/>
          <w:sz w:val="24"/>
          <w:szCs w:val="24"/>
        </w:rPr>
        <w:t>.</w:t>
      </w:r>
    </w:p>
    <w:p w14:paraId="6DE4ABDD" w14:textId="77777777" w:rsidR="00592364" w:rsidRPr="00D81540" w:rsidRDefault="00592364" w:rsidP="00663B76">
      <w:pPr>
        <w:adjustRightInd w:val="0"/>
        <w:snapToGrid w:val="0"/>
        <w:spacing w:line="360" w:lineRule="auto"/>
        <w:rPr>
          <w:rFonts w:ascii="Book Antiqua" w:hAnsi="Book Antiqua" w:cs="Times New Roman"/>
          <w:sz w:val="24"/>
          <w:szCs w:val="24"/>
        </w:rPr>
      </w:pPr>
    </w:p>
    <w:p w14:paraId="127E1BD2" w14:textId="7777777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Collagen fiber content</w:t>
      </w:r>
    </w:p>
    <w:p w14:paraId="0AFE11B2" w14:textId="65245501"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There was no increase in collagen tissue fibers in the model, PH, and CHM groups when compared to the control group. Masson’s </w:t>
      </w:r>
      <w:proofErr w:type="spellStart"/>
      <w:r w:rsidRPr="00663B76">
        <w:rPr>
          <w:rFonts w:ascii="Book Antiqua" w:hAnsi="Book Antiqua" w:cs="Times New Roman"/>
          <w:sz w:val="24"/>
          <w:szCs w:val="24"/>
        </w:rPr>
        <w:t>trichrome</w:t>
      </w:r>
      <w:proofErr w:type="spellEnd"/>
      <w:r w:rsidRPr="00663B76">
        <w:rPr>
          <w:rFonts w:ascii="Book Antiqua" w:hAnsi="Book Antiqua" w:cs="Times New Roman"/>
          <w:sz w:val="24"/>
          <w:szCs w:val="24"/>
        </w:rPr>
        <w:t xml:space="preserve"> staining of </w:t>
      </w:r>
      <w:r w:rsidRPr="00663B76">
        <w:rPr>
          <w:rFonts w:ascii="Book Antiqua" w:hAnsi="Book Antiqua" w:cs="Times New Roman"/>
          <w:sz w:val="24"/>
          <w:szCs w:val="24"/>
        </w:rPr>
        <w:lastRenderedPageBreak/>
        <w:t>liver sections demonstrated the absence of liver fibrosis in NAFLD rats (Fig</w:t>
      </w:r>
      <w:r w:rsidR="00E4322F" w:rsidRPr="00663B76">
        <w:rPr>
          <w:rFonts w:ascii="Book Antiqua" w:hAnsi="Book Antiqua" w:cs="Times New Roman"/>
          <w:sz w:val="24"/>
          <w:szCs w:val="24"/>
        </w:rPr>
        <w:t xml:space="preserve">ure </w:t>
      </w:r>
      <w:r w:rsidRPr="00663B76">
        <w:rPr>
          <w:rFonts w:ascii="Book Antiqua" w:hAnsi="Book Antiqua" w:cs="Times New Roman"/>
          <w:sz w:val="24"/>
          <w:szCs w:val="24"/>
        </w:rPr>
        <w:t>3).</w:t>
      </w:r>
    </w:p>
    <w:p w14:paraId="310174A7" w14:textId="77777777" w:rsidR="00E44260" w:rsidRPr="00663B76" w:rsidRDefault="00E44260" w:rsidP="00663B76">
      <w:pPr>
        <w:adjustRightInd w:val="0"/>
        <w:snapToGrid w:val="0"/>
        <w:spacing w:line="360" w:lineRule="auto"/>
        <w:rPr>
          <w:rFonts w:ascii="Book Antiqua" w:hAnsi="Book Antiqua" w:cs="Times New Roman"/>
          <w:b/>
          <w:i/>
          <w:sz w:val="24"/>
          <w:szCs w:val="24"/>
        </w:rPr>
      </w:pPr>
    </w:p>
    <w:p w14:paraId="1FE4EDF5" w14:textId="55739738" w:rsidR="001D4C03" w:rsidRPr="00663B76" w:rsidRDefault="003C2888" w:rsidP="00663B76">
      <w:pPr>
        <w:adjustRightInd w:val="0"/>
        <w:snapToGrid w:val="0"/>
        <w:spacing w:line="360" w:lineRule="auto"/>
        <w:rPr>
          <w:rFonts w:ascii="Book Antiqua" w:hAnsi="Book Antiqua" w:cs="Times New Roman"/>
          <w:i/>
          <w:sz w:val="24"/>
          <w:szCs w:val="24"/>
        </w:rPr>
      </w:pPr>
      <w:r w:rsidRPr="00663B76">
        <w:rPr>
          <w:rFonts w:ascii="Book Antiqua" w:hAnsi="Book Antiqua" w:cs="Times New Roman"/>
          <w:b/>
          <w:i/>
          <w:sz w:val="24"/>
          <w:szCs w:val="24"/>
        </w:rPr>
        <w:t>Effect of CHM on blood lipid levels</w:t>
      </w:r>
    </w:p>
    <w:p w14:paraId="2C8987D4" w14:textId="00CFF9D0"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Compared to the normal control group, there was a significant increase in TC, TG, </w:t>
      </w:r>
      <w:r w:rsidR="00423D4F">
        <w:rPr>
          <w:rFonts w:ascii="Book Antiqua" w:hAnsi="Book Antiqua" w:cs="Times New Roman"/>
          <w:sz w:val="24"/>
          <w:szCs w:val="24"/>
        </w:rPr>
        <w:t xml:space="preserve">and </w:t>
      </w:r>
      <w:r w:rsidRPr="00663B76">
        <w:rPr>
          <w:rFonts w:ascii="Book Antiqua" w:hAnsi="Book Antiqua" w:cs="Times New Roman"/>
          <w:sz w:val="24"/>
          <w:szCs w:val="24"/>
        </w:rPr>
        <w:t>LDL levels and a significant decrease in HDL levels in the model group (</w:t>
      </w:r>
      <w:r w:rsidR="00793687" w:rsidRPr="00663B76">
        <w:rPr>
          <w:rFonts w:ascii="Book Antiqua" w:hAnsi="Book Antiqua" w:cs="Times New Roman"/>
          <w:i/>
          <w:iCs/>
          <w:sz w:val="24"/>
          <w:szCs w:val="24"/>
        </w:rPr>
        <w:t xml:space="preserve">P &lt; </w:t>
      </w:r>
      <w:r w:rsidRPr="00663B76">
        <w:rPr>
          <w:rFonts w:ascii="Book Antiqua" w:hAnsi="Book Antiqua" w:cs="Times New Roman"/>
          <w:sz w:val="24"/>
          <w:szCs w:val="24"/>
        </w:rPr>
        <w:t xml:space="preserve">0.01). However, compared to the model group, the TC, TG, </w:t>
      </w:r>
      <w:r w:rsidR="00423D4F">
        <w:rPr>
          <w:rFonts w:ascii="Book Antiqua" w:hAnsi="Book Antiqua" w:cs="Times New Roman"/>
          <w:sz w:val="24"/>
          <w:szCs w:val="24"/>
        </w:rPr>
        <w:t xml:space="preserve">and </w:t>
      </w:r>
      <w:r w:rsidRPr="00663B76">
        <w:rPr>
          <w:rFonts w:ascii="Book Antiqua" w:hAnsi="Book Antiqua" w:cs="Times New Roman"/>
          <w:sz w:val="24"/>
          <w:szCs w:val="24"/>
        </w:rPr>
        <w:t>LDL levels were significantly decreased, while HDL levels were significantly increased in both the PH and CHM groups (</w:t>
      </w:r>
      <w:r w:rsidRPr="00663B76">
        <w:rPr>
          <w:rFonts w:ascii="Book Antiqua" w:hAnsi="Book Antiqua" w:cs="Times New Roman"/>
          <w:i/>
          <w:iCs/>
          <w:sz w:val="24"/>
          <w:szCs w:val="24"/>
        </w:rPr>
        <w:t>P</w:t>
      </w:r>
      <w:r w:rsidR="00E4322F" w:rsidRPr="00663B76">
        <w:rPr>
          <w:rFonts w:ascii="Book Antiqua" w:hAnsi="Book Antiqua" w:cs="Times New Roman"/>
          <w:sz w:val="24"/>
          <w:szCs w:val="24"/>
        </w:rPr>
        <w:t xml:space="preserve"> </w:t>
      </w:r>
      <w:r w:rsidRPr="00663B76">
        <w:rPr>
          <w:rFonts w:ascii="Book Antiqua" w:hAnsi="Book Antiqua" w:cs="Times New Roman"/>
          <w:sz w:val="24"/>
          <w:szCs w:val="24"/>
        </w:rPr>
        <w:t>&lt;</w:t>
      </w:r>
      <w:r w:rsidR="00E4322F" w:rsidRPr="00663B76">
        <w:rPr>
          <w:rFonts w:ascii="Book Antiqua" w:hAnsi="Book Antiqua" w:cs="Times New Roman"/>
          <w:sz w:val="24"/>
          <w:szCs w:val="24"/>
        </w:rPr>
        <w:t xml:space="preserve"> </w:t>
      </w:r>
      <w:r w:rsidRPr="00663B76">
        <w:rPr>
          <w:rFonts w:ascii="Book Antiqua" w:hAnsi="Book Antiqua" w:cs="Times New Roman"/>
          <w:sz w:val="24"/>
          <w:szCs w:val="24"/>
        </w:rPr>
        <w:t>0.01,</w:t>
      </w:r>
      <w:r w:rsidR="00E44260" w:rsidRPr="00663B76">
        <w:rPr>
          <w:rFonts w:ascii="Book Antiqua" w:hAnsi="Book Antiqua" w:cs="Times New Roman"/>
          <w:sz w:val="24"/>
          <w:szCs w:val="24"/>
        </w:rPr>
        <w:t xml:space="preserve"> </w:t>
      </w:r>
      <w:r w:rsidRPr="00663B76">
        <w:rPr>
          <w:rFonts w:ascii="Book Antiqua" w:hAnsi="Book Antiqua" w:cs="Times New Roman"/>
          <w:i/>
          <w:iCs/>
          <w:sz w:val="24"/>
          <w:szCs w:val="24"/>
        </w:rPr>
        <w:t>P</w:t>
      </w:r>
      <w:r w:rsidR="00E4322F" w:rsidRPr="00663B76">
        <w:rPr>
          <w:rFonts w:ascii="Book Antiqua" w:hAnsi="Book Antiqua" w:cs="Times New Roman"/>
          <w:i/>
          <w:iCs/>
          <w:sz w:val="24"/>
          <w:szCs w:val="24"/>
        </w:rPr>
        <w:t xml:space="preserve"> </w:t>
      </w:r>
      <w:r w:rsidRPr="00663B76">
        <w:rPr>
          <w:rFonts w:ascii="Book Antiqua" w:hAnsi="Book Antiqua" w:cs="Times New Roman"/>
          <w:sz w:val="24"/>
          <w:szCs w:val="24"/>
        </w:rPr>
        <w:t>&lt;</w:t>
      </w:r>
      <w:r w:rsidR="00E4322F" w:rsidRPr="00663B76">
        <w:rPr>
          <w:rFonts w:ascii="Book Antiqua" w:hAnsi="Book Antiqua" w:cs="Times New Roman"/>
          <w:sz w:val="24"/>
          <w:szCs w:val="24"/>
        </w:rPr>
        <w:t xml:space="preserve"> </w:t>
      </w:r>
      <w:r w:rsidRPr="00663B76">
        <w:rPr>
          <w:rFonts w:ascii="Book Antiqua" w:hAnsi="Book Antiqua" w:cs="Times New Roman"/>
          <w:sz w:val="24"/>
          <w:szCs w:val="24"/>
        </w:rPr>
        <w:t>0.05)</w:t>
      </w:r>
      <w:r w:rsidR="00CF3265" w:rsidRPr="00CF3265">
        <w:rPr>
          <w:rFonts w:ascii="Book Antiqua" w:hAnsi="Book Antiqua" w:cs="Times New Roman"/>
          <w:sz w:val="24"/>
          <w:szCs w:val="24"/>
        </w:rPr>
        <w:t xml:space="preserve"> </w:t>
      </w:r>
      <w:r w:rsidR="00CF3265">
        <w:rPr>
          <w:rFonts w:ascii="Book Antiqua" w:hAnsi="Book Antiqua" w:cs="Times New Roman"/>
          <w:sz w:val="24"/>
          <w:szCs w:val="24"/>
        </w:rPr>
        <w:t>(Table 4)</w:t>
      </w:r>
      <w:r w:rsidRPr="00663B76">
        <w:rPr>
          <w:rFonts w:ascii="Book Antiqua" w:hAnsi="Book Antiqua" w:cs="Times New Roman"/>
          <w:sz w:val="24"/>
          <w:szCs w:val="24"/>
        </w:rPr>
        <w:t>.</w:t>
      </w:r>
    </w:p>
    <w:p w14:paraId="6125E961" w14:textId="77777777" w:rsidR="00E4322F" w:rsidRPr="00663B76" w:rsidRDefault="00E4322F" w:rsidP="00663B76">
      <w:pPr>
        <w:adjustRightInd w:val="0"/>
        <w:snapToGrid w:val="0"/>
        <w:spacing w:line="360" w:lineRule="auto"/>
        <w:rPr>
          <w:rFonts w:ascii="Book Antiqua" w:hAnsi="Book Antiqua" w:cs="Times New Roman"/>
          <w:sz w:val="24"/>
          <w:szCs w:val="24"/>
        </w:rPr>
      </w:pPr>
    </w:p>
    <w:p w14:paraId="4E7D22B3" w14:textId="48844B4C" w:rsidR="000926FA" w:rsidRPr="00663B76" w:rsidRDefault="000926FA"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 xml:space="preserve">Effect of CHM on TG level </w:t>
      </w:r>
      <w:r w:rsidR="00423D4F">
        <w:rPr>
          <w:rFonts w:ascii="Book Antiqua" w:hAnsi="Book Antiqua" w:cs="Times New Roman"/>
          <w:b/>
          <w:i/>
          <w:sz w:val="24"/>
          <w:szCs w:val="24"/>
        </w:rPr>
        <w:t xml:space="preserve">in </w:t>
      </w:r>
      <w:r w:rsidRPr="00663B76">
        <w:rPr>
          <w:rFonts w:ascii="Book Antiqua" w:hAnsi="Book Antiqua" w:cs="Times New Roman"/>
          <w:b/>
          <w:i/>
          <w:sz w:val="24"/>
          <w:szCs w:val="24"/>
        </w:rPr>
        <w:t>liver tissue</w:t>
      </w:r>
    </w:p>
    <w:p w14:paraId="4042685E" w14:textId="6D85ED04" w:rsidR="000926FA" w:rsidRPr="00663B76" w:rsidRDefault="000926FA"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Compared to the normal control group, there was a significant increase in TG level </w:t>
      </w:r>
      <w:r w:rsidR="00423D4F">
        <w:rPr>
          <w:rFonts w:ascii="Book Antiqua" w:hAnsi="Book Antiqua" w:cs="Times New Roman"/>
          <w:sz w:val="24"/>
          <w:szCs w:val="24"/>
        </w:rPr>
        <w:t>in</w:t>
      </w:r>
      <w:r w:rsidR="00423D4F" w:rsidRPr="00663B76">
        <w:rPr>
          <w:rFonts w:ascii="Book Antiqua" w:hAnsi="Book Antiqua" w:cs="Times New Roman"/>
          <w:sz w:val="24"/>
          <w:szCs w:val="24"/>
        </w:rPr>
        <w:t xml:space="preserve"> </w:t>
      </w:r>
      <w:r w:rsidRPr="00663B76">
        <w:rPr>
          <w:rFonts w:ascii="Book Antiqua" w:hAnsi="Book Antiqua" w:cs="Times New Roman"/>
          <w:sz w:val="24"/>
          <w:szCs w:val="24"/>
        </w:rPr>
        <w:t>liver tissue in the model, PH, and CHM group</w:t>
      </w:r>
      <w:r w:rsidR="00423D4F">
        <w:rPr>
          <w:rFonts w:ascii="Book Antiqua" w:hAnsi="Book Antiqua" w:cs="Times New Roman"/>
          <w:sz w:val="24"/>
          <w:szCs w:val="24"/>
        </w:rPr>
        <w:t>s</w:t>
      </w:r>
      <w:r w:rsidRPr="00663B76">
        <w:rPr>
          <w:rFonts w:ascii="Book Antiqua" w:hAnsi="Book Antiqua" w:cs="Times New Roman"/>
          <w:sz w:val="24"/>
          <w:szCs w:val="24"/>
        </w:rPr>
        <w:t xml:space="preserve"> (</w:t>
      </w:r>
      <w:r w:rsidR="00793687" w:rsidRPr="00663B76">
        <w:rPr>
          <w:rFonts w:ascii="Book Antiqua" w:hAnsi="Book Antiqua" w:cs="Times New Roman"/>
          <w:i/>
          <w:iCs/>
          <w:sz w:val="24"/>
          <w:szCs w:val="24"/>
        </w:rPr>
        <w:t xml:space="preserve">P &lt; </w:t>
      </w:r>
      <w:r w:rsidRPr="00663B76">
        <w:rPr>
          <w:rFonts w:ascii="Book Antiqua" w:hAnsi="Book Antiqua" w:cs="Times New Roman"/>
          <w:sz w:val="24"/>
          <w:szCs w:val="24"/>
        </w:rPr>
        <w:t xml:space="preserve">0.01). Compared to the model group, the TG level </w:t>
      </w:r>
      <w:r w:rsidR="00423D4F">
        <w:rPr>
          <w:rFonts w:ascii="Book Antiqua" w:hAnsi="Book Antiqua" w:cs="Times New Roman"/>
          <w:sz w:val="24"/>
          <w:szCs w:val="24"/>
        </w:rPr>
        <w:t>in</w:t>
      </w:r>
      <w:r w:rsidRPr="00663B76">
        <w:rPr>
          <w:rFonts w:ascii="Book Antiqua" w:hAnsi="Book Antiqua" w:cs="Times New Roman"/>
          <w:sz w:val="24"/>
          <w:szCs w:val="24"/>
        </w:rPr>
        <w:t xml:space="preserve"> liver tissue was significantly decreased in both the PH and CHM groups (</w:t>
      </w:r>
      <w:r w:rsidRPr="00663B76">
        <w:rPr>
          <w:rFonts w:ascii="Book Antiqua" w:hAnsi="Book Antiqua" w:cs="Times New Roman"/>
          <w:i/>
          <w:iCs/>
          <w:sz w:val="24"/>
          <w:szCs w:val="24"/>
        </w:rPr>
        <w:t>P</w:t>
      </w:r>
      <w:r w:rsidR="00E4322F" w:rsidRPr="00663B76">
        <w:rPr>
          <w:rFonts w:ascii="Book Antiqua" w:hAnsi="Book Antiqua" w:cs="Times New Roman"/>
          <w:i/>
          <w:iCs/>
          <w:sz w:val="24"/>
          <w:szCs w:val="24"/>
        </w:rPr>
        <w:t xml:space="preserve"> </w:t>
      </w:r>
      <w:r w:rsidRPr="00663B76">
        <w:rPr>
          <w:rFonts w:ascii="Book Antiqua" w:hAnsi="Book Antiqua" w:cs="Times New Roman"/>
          <w:sz w:val="24"/>
          <w:szCs w:val="24"/>
        </w:rPr>
        <w:t>&lt;</w:t>
      </w:r>
      <w:r w:rsidR="00E4322F" w:rsidRPr="00663B76">
        <w:rPr>
          <w:rFonts w:ascii="Book Antiqua" w:hAnsi="Book Antiqua" w:cs="Times New Roman"/>
          <w:sz w:val="24"/>
          <w:szCs w:val="24"/>
        </w:rPr>
        <w:t xml:space="preserve"> </w:t>
      </w:r>
      <w:r w:rsidRPr="00663B76">
        <w:rPr>
          <w:rFonts w:ascii="Book Antiqua" w:hAnsi="Book Antiqua" w:cs="Times New Roman"/>
          <w:sz w:val="24"/>
          <w:szCs w:val="24"/>
        </w:rPr>
        <w:t>0.01)</w:t>
      </w:r>
      <w:r w:rsidR="00CF3265" w:rsidRPr="00CF3265">
        <w:rPr>
          <w:rFonts w:ascii="Book Antiqua" w:hAnsi="Book Antiqua" w:cs="Times New Roman"/>
          <w:sz w:val="24"/>
          <w:szCs w:val="24"/>
        </w:rPr>
        <w:t xml:space="preserve"> </w:t>
      </w:r>
      <w:r w:rsidR="00CF3265">
        <w:rPr>
          <w:rFonts w:ascii="Book Antiqua" w:hAnsi="Book Antiqua" w:cs="Times New Roman"/>
          <w:sz w:val="24"/>
          <w:szCs w:val="24"/>
        </w:rPr>
        <w:t>(Table 5)</w:t>
      </w:r>
      <w:r w:rsidRPr="00663B76">
        <w:rPr>
          <w:rFonts w:ascii="Book Antiqua" w:hAnsi="Book Antiqua" w:cs="Times New Roman"/>
          <w:sz w:val="24"/>
          <w:szCs w:val="24"/>
        </w:rPr>
        <w:t>.</w:t>
      </w:r>
    </w:p>
    <w:p w14:paraId="29E426BF" w14:textId="77777777" w:rsidR="004F009A" w:rsidRPr="00663B76" w:rsidRDefault="004F009A" w:rsidP="00663B76">
      <w:pPr>
        <w:adjustRightInd w:val="0"/>
        <w:snapToGrid w:val="0"/>
        <w:spacing w:line="360" w:lineRule="auto"/>
        <w:rPr>
          <w:rFonts w:ascii="Book Antiqua" w:hAnsi="Book Antiqua" w:cs="Times New Roman"/>
          <w:sz w:val="24"/>
          <w:szCs w:val="24"/>
        </w:rPr>
      </w:pPr>
    </w:p>
    <w:p w14:paraId="0433281C" w14:textId="77777777" w:rsidR="001D4C03" w:rsidRPr="00663B76" w:rsidRDefault="003C2888" w:rsidP="00663B76">
      <w:pPr>
        <w:adjustRightInd w:val="0"/>
        <w:snapToGrid w:val="0"/>
        <w:spacing w:line="360" w:lineRule="auto"/>
        <w:rPr>
          <w:rFonts w:ascii="Book Antiqua" w:hAnsi="Book Antiqua" w:cs="Times New Roman"/>
          <w:i/>
          <w:sz w:val="24"/>
          <w:szCs w:val="24"/>
        </w:rPr>
      </w:pPr>
      <w:r w:rsidRPr="00663B76">
        <w:rPr>
          <w:rFonts w:ascii="Book Antiqua" w:hAnsi="Book Antiqua" w:cs="Times New Roman"/>
          <w:b/>
          <w:i/>
          <w:sz w:val="24"/>
          <w:szCs w:val="24"/>
        </w:rPr>
        <w:t>Blood glucose levels</w:t>
      </w:r>
    </w:p>
    <w:p w14:paraId="39965E23" w14:textId="5427C304"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Compared to the normal control group, blood </w:t>
      </w:r>
      <w:r w:rsidR="000926FA" w:rsidRPr="00663B76">
        <w:rPr>
          <w:rFonts w:ascii="Book Antiqua" w:hAnsi="Book Antiqua" w:cs="Times New Roman"/>
          <w:sz w:val="24"/>
          <w:szCs w:val="24"/>
        </w:rPr>
        <w:t xml:space="preserve">glucose </w:t>
      </w:r>
      <w:r w:rsidRPr="00663B76">
        <w:rPr>
          <w:rFonts w:ascii="Book Antiqua" w:hAnsi="Book Antiqua" w:cs="Times New Roman"/>
          <w:sz w:val="24"/>
          <w:szCs w:val="24"/>
        </w:rPr>
        <w:t>levels in the model group increased significantly (</w:t>
      </w:r>
      <w:r w:rsidR="00E4322F" w:rsidRPr="00663B76">
        <w:rPr>
          <w:rFonts w:ascii="Book Antiqua" w:hAnsi="Book Antiqua" w:cs="Times New Roman"/>
          <w:i/>
          <w:iCs/>
          <w:sz w:val="24"/>
          <w:szCs w:val="24"/>
        </w:rPr>
        <w:t xml:space="preserve">P </w:t>
      </w:r>
      <w:r w:rsidR="00E4322F"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0.01). However, compared to the model group, blood </w:t>
      </w:r>
      <w:r w:rsidR="000926FA" w:rsidRPr="00663B76">
        <w:rPr>
          <w:rFonts w:ascii="Book Antiqua" w:hAnsi="Book Antiqua" w:cs="Times New Roman"/>
          <w:sz w:val="24"/>
          <w:szCs w:val="24"/>
        </w:rPr>
        <w:t xml:space="preserve">glucose </w:t>
      </w:r>
      <w:r w:rsidRPr="00663B76">
        <w:rPr>
          <w:rFonts w:ascii="Book Antiqua" w:hAnsi="Book Antiqua" w:cs="Times New Roman"/>
          <w:sz w:val="24"/>
          <w:szCs w:val="24"/>
        </w:rPr>
        <w:t>levels were significantly decreased in the PH and CHM group</w:t>
      </w:r>
      <w:r w:rsidR="00423D4F">
        <w:rPr>
          <w:rFonts w:ascii="Book Antiqua" w:hAnsi="Book Antiqua" w:cs="Times New Roman"/>
          <w:sz w:val="24"/>
          <w:szCs w:val="24"/>
        </w:rPr>
        <w:t>s</w:t>
      </w:r>
      <w:r w:rsidRPr="00663B76">
        <w:rPr>
          <w:rFonts w:ascii="Book Antiqua" w:hAnsi="Book Antiqua" w:cs="Times New Roman"/>
          <w:sz w:val="24"/>
          <w:szCs w:val="24"/>
        </w:rPr>
        <w:t xml:space="preserve"> (</w:t>
      </w:r>
      <w:r w:rsidR="00E4322F" w:rsidRPr="00663B76">
        <w:rPr>
          <w:rFonts w:ascii="Book Antiqua" w:hAnsi="Book Antiqua" w:cs="Times New Roman"/>
          <w:i/>
          <w:iCs/>
          <w:sz w:val="24"/>
          <w:szCs w:val="24"/>
        </w:rPr>
        <w:t xml:space="preserve">P </w:t>
      </w:r>
      <w:r w:rsidR="00E4322F" w:rsidRPr="00663B76">
        <w:rPr>
          <w:rFonts w:ascii="Book Antiqua" w:hAnsi="Book Antiqua" w:cs="Times New Roman"/>
          <w:sz w:val="24"/>
          <w:szCs w:val="24"/>
        </w:rPr>
        <w:t xml:space="preserve">&lt; </w:t>
      </w:r>
      <w:r w:rsidRPr="00663B76">
        <w:rPr>
          <w:rFonts w:ascii="Book Antiqua" w:hAnsi="Book Antiqua" w:cs="Times New Roman"/>
          <w:sz w:val="24"/>
          <w:szCs w:val="24"/>
        </w:rPr>
        <w:t>0.01)</w:t>
      </w:r>
      <w:r w:rsidR="00CF3265" w:rsidRPr="00CF3265">
        <w:rPr>
          <w:rFonts w:ascii="Book Antiqua" w:hAnsi="Book Antiqua" w:cs="Times New Roman"/>
          <w:sz w:val="24"/>
          <w:szCs w:val="24"/>
        </w:rPr>
        <w:t xml:space="preserve"> </w:t>
      </w:r>
      <w:r w:rsidR="00CF3265">
        <w:rPr>
          <w:rFonts w:ascii="Book Antiqua" w:hAnsi="Book Antiqua" w:cs="Times New Roman"/>
          <w:sz w:val="24"/>
          <w:szCs w:val="24"/>
        </w:rPr>
        <w:t>(Table 6)</w:t>
      </w:r>
      <w:r w:rsidRPr="00663B76">
        <w:rPr>
          <w:rFonts w:ascii="Book Antiqua" w:hAnsi="Book Antiqua" w:cs="Times New Roman"/>
          <w:sz w:val="24"/>
          <w:szCs w:val="24"/>
        </w:rPr>
        <w:t>.</w:t>
      </w:r>
    </w:p>
    <w:p w14:paraId="26D5CABD" w14:textId="77777777" w:rsidR="001D4C03" w:rsidRPr="00663B76" w:rsidRDefault="001D4C03" w:rsidP="00663B76">
      <w:pPr>
        <w:adjustRightInd w:val="0"/>
        <w:snapToGrid w:val="0"/>
        <w:spacing w:line="360" w:lineRule="auto"/>
        <w:rPr>
          <w:rFonts w:ascii="Book Antiqua" w:hAnsi="Book Antiqua" w:cs="Times New Roman"/>
          <w:sz w:val="24"/>
          <w:szCs w:val="24"/>
        </w:rPr>
      </w:pPr>
    </w:p>
    <w:p w14:paraId="72CF72EC" w14:textId="7777777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Effect of CHM on serum AST and ALT levels</w:t>
      </w:r>
    </w:p>
    <w:p w14:paraId="1B78C5C4" w14:textId="2D82FDBC"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Compared to the normal control group, </w:t>
      </w:r>
      <w:r w:rsidR="006D43FE" w:rsidRPr="00663B76">
        <w:rPr>
          <w:rFonts w:ascii="Book Antiqua" w:hAnsi="Book Antiqua" w:cs="Times New Roman"/>
          <w:sz w:val="24"/>
          <w:szCs w:val="24"/>
        </w:rPr>
        <w:t xml:space="preserve">serum </w:t>
      </w:r>
      <w:r w:rsidRPr="00663B76">
        <w:rPr>
          <w:rFonts w:ascii="Book Antiqua" w:hAnsi="Book Antiqua" w:cs="Times New Roman"/>
          <w:sz w:val="24"/>
          <w:szCs w:val="24"/>
        </w:rPr>
        <w:t>AST and ALT levels were significantly increased in the model group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0.01). However, compared to the model group, </w:t>
      </w:r>
      <w:r w:rsidR="006D43FE" w:rsidRPr="00663B76">
        <w:rPr>
          <w:rFonts w:ascii="Book Antiqua" w:hAnsi="Book Antiqua" w:cs="Times New Roman"/>
          <w:sz w:val="24"/>
          <w:szCs w:val="24"/>
        </w:rPr>
        <w:t xml:space="preserve">serum </w:t>
      </w:r>
      <w:r w:rsidRPr="00663B76">
        <w:rPr>
          <w:rFonts w:ascii="Book Antiqua" w:hAnsi="Book Antiqua" w:cs="Times New Roman"/>
          <w:sz w:val="24"/>
          <w:szCs w:val="24"/>
        </w:rPr>
        <w:t>AST and ALT levels were significantly decreased in the PH and CHM groups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0.01,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0.05)</w:t>
      </w:r>
      <w:r w:rsidR="00CF3265" w:rsidRPr="00CF3265">
        <w:rPr>
          <w:rFonts w:ascii="Book Antiqua" w:hAnsi="Book Antiqua" w:cs="Times New Roman"/>
          <w:sz w:val="24"/>
          <w:szCs w:val="24"/>
        </w:rPr>
        <w:t xml:space="preserve"> </w:t>
      </w:r>
      <w:r w:rsidR="00CF3265">
        <w:rPr>
          <w:rFonts w:ascii="Book Antiqua" w:hAnsi="Book Antiqua" w:cs="Times New Roman"/>
          <w:sz w:val="24"/>
          <w:szCs w:val="24"/>
        </w:rPr>
        <w:t>(Table 7)</w:t>
      </w:r>
      <w:r w:rsidRPr="00663B76">
        <w:rPr>
          <w:rFonts w:ascii="Book Antiqua" w:hAnsi="Book Antiqua" w:cs="Times New Roman"/>
          <w:sz w:val="24"/>
          <w:szCs w:val="24"/>
        </w:rPr>
        <w:t>.</w:t>
      </w:r>
    </w:p>
    <w:p w14:paraId="1BE56616" w14:textId="77777777" w:rsidR="00496564" w:rsidRPr="00663B76" w:rsidRDefault="00496564" w:rsidP="00663B76">
      <w:pPr>
        <w:adjustRightInd w:val="0"/>
        <w:snapToGrid w:val="0"/>
        <w:spacing w:line="360" w:lineRule="auto"/>
        <w:rPr>
          <w:rFonts w:ascii="Book Antiqua" w:hAnsi="Book Antiqua" w:cs="Times New Roman"/>
          <w:sz w:val="24"/>
          <w:szCs w:val="24"/>
        </w:rPr>
      </w:pPr>
    </w:p>
    <w:p w14:paraId="4A8A248C" w14:textId="147159FE" w:rsidR="001D4C03" w:rsidRPr="00663B76" w:rsidRDefault="003C2888" w:rsidP="00663B76">
      <w:pPr>
        <w:adjustRightInd w:val="0"/>
        <w:snapToGrid w:val="0"/>
        <w:spacing w:line="360" w:lineRule="auto"/>
        <w:rPr>
          <w:rFonts w:ascii="Book Antiqua" w:hAnsi="Book Antiqua" w:cs="Times New Roman"/>
          <w:b/>
          <w:i/>
          <w:kern w:val="0"/>
          <w:sz w:val="24"/>
          <w:szCs w:val="24"/>
        </w:rPr>
      </w:pPr>
      <w:r w:rsidRPr="00663B76">
        <w:rPr>
          <w:rFonts w:ascii="Book Antiqua" w:hAnsi="Book Antiqua" w:cs="Times New Roman"/>
          <w:b/>
          <w:i/>
          <w:kern w:val="0"/>
          <w:sz w:val="24"/>
          <w:szCs w:val="24"/>
        </w:rPr>
        <w:t>Effect of CHM on liver tissue TNF-α</w:t>
      </w:r>
      <w:r w:rsidR="00F81F1B" w:rsidRPr="00663B76">
        <w:rPr>
          <w:rFonts w:ascii="Book Antiqua" w:hAnsi="Book Antiqua" w:cs="Times New Roman"/>
          <w:b/>
          <w:i/>
          <w:kern w:val="0"/>
          <w:sz w:val="24"/>
          <w:szCs w:val="24"/>
        </w:rPr>
        <w:t xml:space="preserve">, </w:t>
      </w:r>
      <w:r w:rsidRPr="00663B76">
        <w:rPr>
          <w:rFonts w:ascii="Book Antiqua" w:hAnsi="Book Antiqua" w:cs="Times New Roman"/>
          <w:b/>
          <w:i/>
          <w:kern w:val="0"/>
          <w:sz w:val="24"/>
          <w:szCs w:val="24"/>
        </w:rPr>
        <w:t>TGF-β1</w:t>
      </w:r>
      <w:r w:rsidR="00F81F1B" w:rsidRPr="00663B76">
        <w:rPr>
          <w:rFonts w:ascii="Book Antiqua" w:hAnsi="Book Antiqua" w:cs="Times New Roman"/>
          <w:b/>
          <w:i/>
          <w:kern w:val="0"/>
          <w:sz w:val="24"/>
          <w:szCs w:val="24"/>
        </w:rPr>
        <w:t xml:space="preserve">, </w:t>
      </w:r>
      <w:r w:rsidRPr="00663B76">
        <w:rPr>
          <w:rFonts w:ascii="Book Antiqua" w:hAnsi="Book Antiqua" w:cs="Times New Roman"/>
          <w:b/>
          <w:i/>
          <w:kern w:val="0"/>
          <w:sz w:val="24"/>
          <w:szCs w:val="24"/>
        </w:rPr>
        <w:t>NF-</w:t>
      </w:r>
      <w:proofErr w:type="spellStart"/>
      <w:r w:rsidRPr="00663B76">
        <w:rPr>
          <w:rFonts w:ascii="Book Antiqua" w:hAnsi="Book Antiqua" w:cs="Times New Roman"/>
          <w:b/>
          <w:i/>
          <w:kern w:val="0"/>
          <w:sz w:val="24"/>
          <w:szCs w:val="24"/>
        </w:rPr>
        <w:t>kB</w:t>
      </w:r>
      <w:proofErr w:type="spellEnd"/>
      <w:r w:rsidR="00F81F1B" w:rsidRPr="00663B76">
        <w:rPr>
          <w:rFonts w:ascii="Book Antiqua" w:hAnsi="Book Antiqua" w:cs="Times New Roman"/>
          <w:b/>
          <w:i/>
          <w:kern w:val="0"/>
          <w:sz w:val="24"/>
          <w:szCs w:val="24"/>
        </w:rPr>
        <w:t xml:space="preserve">, </w:t>
      </w:r>
      <w:r w:rsidR="00423D4F">
        <w:rPr>
          <w:rFonts w:ascii="Book Antiqua" w:hAnsi="Book Antiqua" w:cs="Times New Roman"/>
          <w:b/>
          <w:i/>
          <w:kern w:val="0"/>
          <w:sz w:val="24"/>
          <w:szCs w:val="24"/>
        </w:rPr>
        <w:t xml:space="preserve">and </w:t>
      </w:r>
      <w:r w:rsidRPr="00663B76">
        <w:rPr>
          <w:rFonts w:ascii="Book Antiqua" w:hAnsi="Book Antiqua" w:cs="Times New Roman"/>
          <w:b/>
          <w:i/>
          <w:kern w:val="0"/>
          <w:sz w:val="24"/>
          <w:szCs w:val="24"/>
        </w:rPr>
        <w:t>TLR4 levels</w:t>
      </w:r>
    </w:p>
    <w:p w14:paraId="30A8DE6F" w14:textId="41E0F603" w:rsidR="001D4C03" w:rsidRPr="00663B76" w:rsidRDefault="003C288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 xml:space="preserve">Compared to the normal control group, </w:t>
      </w:r>
      <w:r w:rsidRPr="00663B76">
        <w:rPr>
          <w:rFonts w:ascii="Book Antiqua" w:hAnsi="Book Antiqua" w:cs="Times New Roman"/>
          <w:sz w:val="24"/>
          <w:szCs w:val="24"/>
        </w:rPr>
        <w:t>TNF-α</w:t>
      </w:r>
      <w:r w:rsidR="00F81F1B" w:rsidRPr="00663B76">
        <w:rPr>
          <w:rFonts w:ascii="Book Antiqua" w:hAnsi="Book Antiqua" w:cs="Times New Roman"/>
          <w:sz w:val="24"/>
          <w:szCs w:val="24"/>
        </w:rPr>
        <w:t xml:space="preserve">, </w:t>
      </w:r>
      <w:r w:rsidRPr="00663B76">
        <w:rPr>
          <w:rFonts w:ascii="Book Antiqua" w:hAnsi="Book Antiqua" w:cs="Times New Roman"/>
          <w:sz w:val="24"/>
          <w:szCs w:val="24"/>
        </w:rPr>
        <w:t>TGF-β1</w:t>
      </w:r>
      <w:r w:rsidR="00F81F1B" w:rsidRPr="00663B76">
        <w:rPr>
          <w:rFonts w:ascii="Book Antiqua" w:hAnsi="Book Antiqua" w:cs="Times New Roman"/>
          <w:sz w:val="24"/>
          <w:szCs w:val="24"/>
        </w:rPr>
        <w:t xml:space="preserve">, </w:t>
      </w:r>
      <w:r w:rsidRPr="00663B76">
        <w:rPr>
          <w:rFonts w:ascii="Book Antiqua" w:hAnsi="Book Antiqua" w:cs="Times New Roman"/>
          <w:sz w:val="24"/>
          <w:szCs w:val="24"/>
        </w:rPr>
        <w:t>NF-</w:t>
      </w:r>
      <w:proofErr w:type="spellStart"/>
      <w:r w:rsidRPr="00663B76">
        <w:rPr>
          <w:rFonts w:ascii="Book Antiqua" w:hAnsi="Book Antiqua" w:cs="Times New Roman"/>
          <w:sz w:val="24"/>
          <w:szCs w:val="24"/>
        </w:rPr>
        <w:t>kB</w:t>
      </w:r>
      <w:proofErr w:type="spellEnd"/>
      <w:r w:rsidR="00F81F1B" w:rsidRPr="00663B76">
        <w:rPr>
          <w:rFonts w:ascii="Book Antiqua" w:hAnsi="Book Antiqua" w:cs="Times New Roman"/>
          <w:sz w:val="24"/>
          <w:szCs w:val="24"/>
        </w:rPr>
        <w:t xml:space="preserve">, </w:t>
      </w:r>
      <w:r w:rsidRPr="00663B76">
        <w:rPr>
          <w:rFonts w:ascii="Book Antiqua" w:hAnsi="Book Antiqua" w:cs="Times New Roman"/>
          <w:sz w:val="24"/>
          <w:szCs w:val="24"/>
        </w:rPr>
        <w:t>and TLR4 levels were significantly increased in the model group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0.01). However, </w:t>
      </w:r>
      <w:r w:rsidRPr="00663B76">
        <w:rPr>
          <w:rFonts w:ascii="Book Antiqua" w:hAnsi="Book Antiqua" w:cs="Times New Roman"/>
          <w:sz w:val="24"/>
          <w:szCs w:val="24"/>
        </w:rPr>
        <w:lastRenderedPageBreak/>
        <w:t>compared to the model group, TNF-α</w:t>
      </w:r>
      <w:r w:rsidR="00F81F1B" w:rsidRPr="00663B76">
        <w:rPr>
          <w:rFonts w:ascii="Book Antiqua" w:hAnsi="Book Antiqua" w:cs="Times New Roman"/>
          <w:sz w:val="24"/>
          <w:szCs w:val="24"/>
        </w:rPr>
        <w:t xml:space="preserve">, </w:t>
      </w:r>
      <w:r w:rsidRPr="00663B76">
        <w:rPr>
          <w:rFonts w:ascii="Book Antiqua" w:hAnsi="Book Antiqua" w:cs="Times New Roman"/>
          <w:sz w:val="24"/>
          <w:szCs w:val="24"/>
        </w:rPr>
        <w:t>TGF-β1</w:t>
      </w:r>
      <w:r w:rsidR="00F81F1B" w:rsidRPr="00663B76">
        <w:rPr>
          <w:rFonts w:ascii="Book Antiqua" w:hAnsi="Book Antiqua" w:cs="Times New Roman"/>
          <w:sz w:val="24"/>
          <w:szCs w:val="24"/>
        </w:rPr>
        <w:t xml:space="preserve">, </w:t>
      </w:r>
      <w:r w:rsidRPr="00663B76">
        <w:rPr>
          <w:rFonts w:ascii="Book Antiqua" w:hAnsi="Book Antiqua" w:cs="Times New Roman"/>
          <w:sz w:val="24"/>
          <w:szCs w:val="24"/>
        </w:rPr>
        <w:t>NF-</w:t>
      </w:r>
      <w:proofErr w:type="spellStart"/>
      <w:r w:rsidRPr="00663B76">
        <w:rPr>
          <w:rFonts w:ascii="Book Antiqua" w:hAnsi="Book Antiqua" w:cs="Times New Roman"/>
          <w:sz w:val="24"/>
          <w:szCs w:val="24"/>
        </w:rPr>
        <w:t>kB</w:t>
      </w:r>
      <w:proofErr w:type="spellEnd"/>
      <w:r w:rsidR="00F81F1B" w:rsidRPr="00663B76">
        <w:rPr>
          <w:rFonts w:ascii="Book Antiqua" w:hAnsi="Book Antiqua" w:cs="Times New Roman"/>
          <w:sz w:val="24"/>
          <w:szCs w:val="24"/>
        </w:rPr>
        <w:t xml:space="preserve">, </w:t>
      </w:r>
      <w:r w:rsidRPr="00663B76">
        <w:rPr>
          <w:rFonts w:ascii="Book Antiqua" w:hAnsi="Book Antiqua" w:cs="Times New Roman"/>
          <w:sz w:val="24"/>
          <w:szCs w:val="24"/>
        </w:rPr>
        <w:t>and TLR4 levels were significantly decreased in the PH and CHM groups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0.01,</w:t>
      </w:r>
      <w:r w:rsidR="007C68CA" w:rsidRPr="00663B76">
        <w:rPr>
          <w:rFonts w:ascii="Book Antiqua" w:hAnsi="Book Antiqua" w:cs="Times New Roman"/>
          <w:i/>
          <w:iCs/>
          <w:sz w:val="24"/>
          <w:szCs w:val="24"/>
        </w:rPr>
        <w:t xml:space="preserve"> 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0.05)</w:t>
      </w:r>
      <w:r w:rsidR="00CF3265" w:rsidRPr="00CF3265">
        <w:rPr>
          <w:rFonts w:ascii="Book Antiqua" w:hAnsi="Book Antiqua" w:cs="Times New Roman"/>
          <w:sz w:val="24"/>
          <w:szCs w:val="24"/>
        </w:rPr>
        <w:t xml:space="preserve"> </w:t>
      </w:r>
      <w:r w:rsidR="00CF3265">
        <w:rPr>
          <w:rFonts w:ascii="Book Antiqua" w:hAnsi="Book Antiqua" w:cs="Times New Roman"/>
          <w:sz w:val="24"/>
          <w:szCs w:val="24"/>
        </w:rPr>
        <w:t>(Table 8)</w:t>
      </w:r>
      <w:r w:rsidRPr="00663B76">
        <w:rPr>
          <w:rFonts w:ascii="Book Antiqua" w:hAnsi="Book Antiqua" w:cs="Times New Roman"/>
          <w:sz w:val="24"/>
          <w:szCs w:val="24"/>
        </w:rPr>
        <w:t>.</w:t>
      </w:r>
    </w:p>
    <w:p w14:paraId="71102B1E" w14:textId="77777777" w:rsidR="005845F4" w:rsidRPr="00663B76" w:rsidRDefault="005845F4" w:rsidP="00663B76">
      <w:pPr>
        <w:adjustRightInd w:val="0"/>
        <w:snapToGrid w:val="0"/>
        <w:spacing w:line="360" w:lineRule="auto"/>
        <w:rPr>
          <w:rFonts w:ascii="Book Antiqua" w:hAnsi="Book Antiqua" w:cs="Times New Roman"/>
          <w:sz w:val="24"/>
          <w:szCs w:val="24"/>
        </w:rPr>
      </w:pPr>
    </w:p>
    <w:p w14:paraId="11380D57" w14:textId="77777777"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 xml:space="preserve">Effect of CHM on intestinal </w:t>
      </w:r>
      <w:proofErr w:type="spellStart"/>
      <w:r w:rsidRPr="00663B76">
        <w:rPr>
          <w:rFonts w:ascii="Book Antiqua" w:hAnsi="Book Antiqua" w:cs="Times New Roman"/>
          <w:b/>
          <w:i/>
          <w:sz w:val="24"/>
          <w:szCs w:val="24"/>
        </w:rPr>
        <w:t>sIgA</w:t>
      </w:r>
      <w:proofErr w:type="spellEnd"/>
      <w:r w:rsidRPr="00663B76">
        <w:rPr>
          <w:rFonts w:ascii="Book Antiqua" w:hAnsi="Book Antiqua" w:cs="Times New Roman"/>
          <w:b/>
          <w:i/>
          <w:sz w:val="24"/>
          <w:szCs w:val="24"/>
        </w:rPr>
        <w:t xml:space="preserve"> levels</w:t>
      </w:r>
    </w:p>
    <w:p w14:paraId="2E6475EF" w14:textId="0BC9847D"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Compared to the control group, intestinal </w:t>
      </w:r>
      <w:proofErr w:type="spellStart"/>
      <w:r w:rsidRPr="00663B76">
        <w:rPr>
          <w:rFonts w:ascii="Book Antiqua" w:hAnsi="Book Antiqua" w:cs="Times New Roman"/>
          <w:sz w:val="24"/>
          <w:szCs w:val="24"/>
        </w:rPr>
        <w:t>sIgA</w:t>
      </w:r>
      <w:proofErr w:type="spellEnd"/>
      <w:r w:rsidRPr="00663B76">
        <w:rPr>
          <w:rFonts w:ascii="Book Antiqua" w:hAnsi="Book Antiqua" w:cs="Times New Roman"/>
          <w:sz w:val="24"/>
          <w:szCs w:val="24"/>
        </w:rPr>
        <w:t xml:space="preserve"> levels were significantly decreased in the model group, PH group, and CHM group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0.01,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0.05). However, compared to the control group, intestinal </w:t>
      </w:r>
      <w:proofErr w:type="spellStart"/>
      <w:r w:rsidRPr="00663B76">
        <w:rPr>
          <w:rFonts w:ascii="Book Antiqua" w:hAnsi="Book Antiqua" w:cs="Times New Roman"/>
          <w:sz w:val="24"/>
          <w:szCs w:val="24"/>
        </w:rPr>
        <w:t>sIgA</w:t>
      </w:r>
      <w:proofErr w:type="spellEnd"/>
      <w:r w:rsidRPr="00663B76">
        <w:rPr>
          <w:rFonts w:ascii="Book Antiqua" w:hAnsi="Book Antiqua" w:cs="Times New Roman"/>
          <w:sz w:val="24"/>
          <w:szCs w:val="24"/>
        </w:rPr>
        <w:t xml:space="preserve"> levels were significantly increased in the PH group (</w:t>
      </w:r>
      <w:r w:rsidR="00793687" w:rsidRPr="00663B76">
        <w:rPr>
          <w:rFonts w:ascii="Book Antiqua" w:hAnsi="Book Antiqua" w:cs="Times New Roman"/>
          <w:i/>
          <w:iCs/>
          <w:sz w:val="24"/>
          <w:szCs w:val="24"/>
        </w:rPr>
        <w:t xml:space="preserve">P &lt; </w:t>
      </w:r>
      <w:r w:rsidRPr="00663B76">
        <w:rPr>
          <w:rFonts w:ascii="Book Antiqua" w:hAnsi="Book Antiqua" w:cs="Times New Roman"/>
          <w:sz w:val="24"/>
          <w:szCs w:val="24"/>
        </w:rPr>
        <w:t xml:space="preserve">0.01). Compared to the PH group, intestinal </w:t>
      </w:r>
      <w:proofErr w:type="spellStart"/>
      <w:r w:rsidRPr="00663B76">
        <w:rPr>
          <w:rFonts w:ascii="Book Antiqua" w:hAnsi="Book Antiqua" w:cs="Times New Roman"/>
          <w:sz w:val="24"/>
          <w:szCs w:val="24"/>
        </w:rPr>
        <w:t>sIgA</w:t>
      </w:r>
      <w:proofErr w:type="spellEnd"/>
      <w:r w:rsidRPr="00663B76">
        <w:rPr>
          <w:rFonts w:ascii="Book Antiqua" w:hAnsi="Book Antiqua" w:cs="Times New Roman"/>
          <w:sz w:val="24"/>
          <w:szCs w:val="24"/>
        </w:rPr>
        <w:t xml:space="preserve"> levels were significantly decreased in the CHM group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0.01)</w:t>
      </w:r>
      <w:r w:rsidR="00CF3265" w:rsidRPr="00CF3265">
        <w:rPr>
          <w:rFonts w:ascii="Book Antiqua" w:hAnsi="Book Antiqua" w:cs="Times New Roman"/>
          <w:sz w:val="24"/>
          <w:szCs w:val="24"/>
        </w:rPr>
        <w:t xml:space="preserve"> </w:t>
      </w:r>
      <w:r w:rsidR="00CF3265">
        <w:rPr>
          <w:rFonts w:ascii="Book Antiqua" w:hAnsi="Book Antiqua" w:cs="Times New Roman"/>
          <w:sz w:val="24"/>
          <w:szCs w:val="24"/>
        </w:rPr>
        <w:t>(Table 9)</w:t>
      </w:r>
      <w:r w:rsidR="00CF3265" w:rsidRPr="00663B76">
        <w:rPr>
          <w:rFonts w:ascii="Book Antiqua" w:hAnsi="Book Antiqua" w:cs="Times New Roman"/>
          <w:sz w:val="24"/>
          <w:szCs w:val="24"/>
        </w:rPr>
        <w:t>.</w:t>
      </w:r>
    </w:p>
    <w:p w14:paraId="7C588808" w14:textId="77777777" w:rsidR="005845F4" w:rsidRPr="00663B76" w:rsidRDefault="005845F4" w:rsidP="00663B76">
      <w:pPr>
        <w:adjustRightInd w:val="0"/>
        <w:snapToGrid w:val="0"/>
        <w:spacing w:line="360" w:lineRule="auto"/>
        <w:rPr>
          <w:rFonts w:ascii="Book Antiqua" w:hAnsi="Book Antiqua" w:cs="Times New Roman"/>
          <w:sz w:val="24"/>
          <w:szCs w:val="24"/>
        </w:rPr>
      </w:pPr>
    </w:p>
    <w:p w14:paraId="1C5AAA9B" w14:textId="45E2ADB6"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 xml:space="preserve">Intestinal </w:t>
      </w:r>
      <w:proofErr w:type="spellStart"/>
      <w:r w:rsidR="002071C8">
        <w:rPr>
          <w:rFonts w:ascii="Book Antiqua" w:hAnsi="Book Antiqua" w:cs="Times New Roman"/>
          <w:b/>
          <w:i/>
          <w:sz w:val="24"/>
          <w:szCs w:val="24"/>
        </w:rPr>
        <w:t>o</w:t>
      </w:r>
      <w:r w:rsidR="002071C8" w:rsidRPr="00663B76">
        <w:rPr>
          <w:rFonts w:ascii="Book Antiqua" w:hAnsi="Book Antiqua" w:cs="Times New Roman"/>
          <w:b/>
          <w:i/>
          <w:sz w:val="24"/>
          <w:szCs w:val="24"/>
        </w:rPr>
        <w:t>ccludin</w:t>
      </w:r>
      <w:proofErr w:type="spellEnd"/>
      <w:r w:rsidR="002071C8" w:rsidRPr="00663B76">
        <w:rPr>
          <w:rFonts w:ascii="Book Antiqua" w:hAnsi="Book Antiqua" w:cs="Times New Roman"/>
          <w:b/>
          <w:i/>
          <w:sz w:val="24"/>
          <w:szCs w:val="24"/>
        </w:rPr>
        <w:t xml:space="preserve"> </w:t>
      </w:r>
      <w:r w:rsidRPr="00663B76">
        <w:rPr>
          <w:rFonts w:ascii="Book Antiqua" w:hAnsi="Book Antiqua" w:cs="Times New Roman"/>
          <w:b/>
          <w:i/>
          <w:sz w:val="24"/>
          <w:szCs w:val="24"/>
        </w:rPr>
        <w:t xml:space="preserve">and </w:t>
      </w:r>
      <w:r w:rsidR="007E1EDD" w:rsidRPr="00663B76">
        <w:rPr>
          <w:rFonts w:ascii="Book Antiqua" w:hAnsi="Book Antiqua" w:cs="Times New Roman"/>
          <w:b/>
          <w:i/>
          <w:sz w:val="24"/>
          <w:szCs w:val="24"/>
        </w:rPr>
        <w:t xml:space="preserve">ZO-1 </w:t>
      </w:r>
      <w:r w:rsidRPr="00663B76">
        <w:rPr>
          <w:rFonts w:ascii="Book Antiqua" w:hAnsi="Book Antiqua" w:cs="Times New Roman"/>
          <w:b/>
          <w:i/>
          <w:sz w:val="24"/>
          <w:szCs w:val="24"/>
        </w:rPr>
        <w:t>protein levels</w:t>
      </w:r>
    </w:p>
    <w:p w14:paraId="5D4FC9EF" w14:textId="043FB565"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Compared to the control group, </w:t>
      </w:r>
      <w:proofErr w:type="spellStart"/>
      <w:r w:rsidR="00423D4F">
        <w:rPr>
          <w:rFonts w:ascii="Book Antiqua" w:hAnsi="Book Antiqua" w:cs="Times New Roman"/>
          <w:sz w:val="24"/>
          <w:szCs w:val="24"/>
        </w:rPr>
        <w:t>o</w:t>
      </w:r>
      <w:r w:rsidR="00423D4F" w:rsidRPr="00663B76">
        <w:rPr>
          <w:rFonts w:ascii="Book Antiqua" w:hAnsi="Book Antiqua" w:cs="Times New Roman"/>
          <w:sz w:val="24"/>
          <w:szCs w:val="24"/>
        </w:rPr>
        <w:t>ccludin</w:t>
      </w:r>
      <w:proofErr w:type="spellEnd"/>
      <w:r w:rsidR="00423D4F" w:rsidRPr="00663B76">
        <w:rPr>
          <w:rFonts w:ascii="Book Antiqua" w:hAnsi="Book Antiqua" w:cs="Times New Roman"/>
          <w:sz w:val="24"/>
          <w:szCs w:val="24"/>
        </w:rPr>
        <w:t xml:space="preserve"> </w:t>
      </w:r>
      <w:r w:rsidRPr="00663B76">
        <w:rPr>
          <w:rFonts w:ascii="Book Antiqua" w:hAnsi="Book Antiqua" w:cs="Times New Roman"/>
          <w:sz w:val="24"/>
          <w:szCs w:val="24"/>
        </w:rPr>
        <w:t>and ZO-1 protein expression was significantly decreased in the model and CHM groups (</w:t>
      </w:r>
      <w:r w:rsidRPr="00663B76">
        <w:rPr>
          <w:rFonts w:ascii="Book Antiqua" w:hAnsi="Book Antiqua" w:cs="Times New Roman"/>
          <w:i/>
          <w:iCs/>
          <w:sz w:val="24"/>
          <w:szCs w:val="24"/>
        </w:rPr>
        <w:t>P</w:t>
      </w:r>
      <w:r w:rsidR="007C68CA" w:rsidRPr="00663B76">
        <w:rPr>
          <w:rFonts w:ascii="Book Antiqua" w:hAnsi="Book Antiqua" w:cs="Times New Roman"/>
          <w:sz w:val="24"/>
          <w:szCs w:val="24"/>
        </w:rPr>
        <w:t xml:space="preserve"> </w:t>
      </w:r>
      <w:r w:rsidRPr="00663B76">
        <w:rPr>
          <w:rFonts w:ascii="Book Antiqua" w:hAnsi="Book Antiqua" w:cs="Times New Roman"/>
          <w:sz w:val="24"/>
          <w:szCs w:val="24"/>
        </w:rPr>
        <w:t>&lt;</w:t>
      </w:r>
      <w:r w:rsidR="007C68CA"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0.01). Compared to the model group, </w:t>
      </w:r>
      <w:proofErr w:type="spellStart"/>
      <w:r w:rsidR="00423D4F">
        <w:rPr>
          <w:rFonts w:ascii="Book Antiqua" w:hAnsi="Book Antiqua" w:cs="Times New Roman"/>
          <w:sz w:val="24"/>
          <w:szCs w:val="24"/>
        </w:rPr>
        <w:t>o</w:t>
      </w:r>
      <w:r w:rsidR="00423D4F" w:rsidRPr="00663B76">
        <w:rPr>
          <w:rFonts w:ascii="Book Antiqua" w:hAnsi="Book Antiqua" w:cs="Times New Roman"/>
          <w:sz w:val="24"/>
          <w:szCs w:val="24"/>
        </w:rPr>
        <w:t>ccludin</w:t>
      </w:r>
      <w:proofErr w:type="spellEnd"/>
      <w:r w:rsidR="00423D4F" w:rsidRPr="00663B76">
        <w:rPr>
          <w:rFonts w:ascii="Book Antiqua" w:hAnsi="Book Antiqua" w:cs="Times New Roman"/>
          <w:sz w:val="24"/>
          <w:szCs w:val="24"/>
        </w:rPr>
        <w:t xml:space="preserve"> </w:t>
      </w:r>
      <w:r w:rsidRPr="00663B76">
        <w:rPr>
          <w:rFonts w:ascii="Book Antiqua" w:hAnsi="Book Antiqua" w:cs="Times New Roman"/>
          <w:sz w:val="24"/>
          <w:szCs w:val="24"/>
        </w:rPr>
        <w:t>and ZO-1 protein expression was significantly increased in the PH group (</w:t>
      </w:r>
      <w:r w:rsidRPr="00663B76">
        <w:rPr>
          <w:rFonts w:ascii="Book Antiqua" w:hAnsi="Book Antiqua" w:cs="Times New Roman"/>
          <w:i/>
          <w:iCs/>
          <w:sz w:val="24"/>
          <w:szCs w:val="24"/>
        </w:rPr>
        <w:t>P</w:t>
      </w:r>
      <w:r w:rsidR="007C68CA" w:rsidRPr="00663B76">
        <w:rPr>
          <w:rFonts w:ascii="Book Antiqua" w:hAnsi="Book Antiqua" w:cs="Times New Roman"/>
          <w:sz w:val="24"/>
          <w:szCs w:val="24"/>
        </w:rPr>
        <w:t xml:space="preserve"> </w:t>
      </w:r>
      <w:r w:rsidRPr="00663B76">
        <w:rPr>
          <w:rFonts w:ascii="Book Antiqua" w:hAnsi="Book Antiqua" w:cs="Times New Roman"/>
          <w:sz w:val="24"/>
          <w:szCs w:val="24"/>
        </w:rPr>
        <w:t>&lt;</w:t>
      </w:r>
      <w:r w:rsidR="007C68CA"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0.01). Compared to the PH group, </w:t>
      </w:r>
      <w:proofErr w:type="spellStart"/>
      <w:r w:rsidR="00423D4F">
        <w:rPr>
          <w:rFonts w:ascii="Book Antiqua" w:hAnsi="Book Antiqua" w:cs="Times New Roman"/>
          <w:sz w:val="24"/>
          <w:szCs w:val="24"/>
        </w:rPr>
        <w:t>o</w:t>
      </w:r>
      <w:r w:rsidR="00423D4F" w:rsidRPr="00663B76">
        <w:rPr>
          <w:rFonts w:ascii="Book Antiqua" w:hAnsi="Book Antiqua" w:cs="Times New Roman"/>
          <w:sz w:val="24"/>
          <w:szCs w:val="24"/>
        </w:rPr>
        <w:t>ccludin</w:t>
      </w:r>
      <w:proofErr w:type="spellEnd"/>
      <w:r w:rsidR="00423D4F" w:rsidRPr="00663B76">
        <w:rPr>
          <w:rFonts w:ascii="Book Antiqua" w:hAnsi="Book Antiqua" w:cs="Times New Roman"/>
          <w:sz w:val="24"/>
          <w:szCs w:val="24"/>
        </w:rPr>
        <w:t xml:space="preserve"> </w:t>
      </w:r>
      <w:r w:rsidRPr="00663B76">
        <w:rPr>
          <w:rFonts w:ascii="Book Antiqua" w:hAnsi="Book Antiqua" w:cs="Times New Roman"/>
          <w:sz w:val="24"/>
          <w:szCs w:val="24"/>
        </w:rPr>
        <w:t>and ZO-1 protein levels were significantly decreased in the CHM group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0.01)</w:t>
      </w:r>
      <w:r w:rsidR="00CF3265" w:rsidRPr="00CF3265">
        <w:rPr>
          <w:rFonts w:ascii="Book Antiqua" w:hAnsi="Book Antiqua" w:cs="Times New Roman"/>
          <w:sz w:val="24"/>
          <w:szCs w:val="24"/>
        </w:rPr>
        <w:t xml:space="preserve"> </w:t>
      </w:r>
      <w:r w:rsidR="00CF3265">
        <w:rPr>
          <w:rFonts w:ascii="Book Antiqua" w:hAnsi="Book Antiqua" w:cs="Times New Roman"/>
          <w:sz w:val="24"/>
          <w:szCs w:val="24"/>
        </w:rPr>
        <w:t>(Table 10 and Figure 4)</w:t>
      </w:r>
      <w:r w:rsidR="00CF3265" w:rsidRPr="00663B76">
        <w:rPr>
          <w:rFonts w:ascii="Book Antiqua" w:hAnsi="Book Antiqua" w:cs="Times New Roman"/>
          <w:sz w:val="24"/>
          <w:szCs w:val="24"/>
        </w:rPr>
        <w:t>.</w:t>
      </w:r>
    </w:p>
    <w:p w14:paraId="1A720A9E" w14:textId="77777777" w:rsidR="001D4C03" w:rsidRPr="00663B76" w:rsidRDefault="001D4C03" w:rsidP="00663B76">
      <w:pPr>
        <w:adjustRightInd w:val="0"/>
        <w:snapToGrid w:val="0"/>
        <w:spacing w:line="360" w:lineRule="auto"/>
        <w:rPr>
          <w:rFonts w:ascii="Book Antiqua" w:hAnsi="Book Antiqua" w:cs="Times New Roman"/>
          <w:sz w:val="24"/>
          <w:szCs w:val="24"/>
        </w:rPr>
      </w:pPr>
    </w:p>
    <w:p w14:paraId="240E0FEA" w14:textId="1B1E8BB5" w:rsidR="001D4C03" w:rsidRPr="00663B76" w:rsidRDefault="003C2888"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 xml:space="preserve">Intestinal </w:t>
      </w:r>
      <w:proofErr w:type="spellStart"/>
      <w:r w:rsidR="002071C8">
        <w:rPr>
          <w:rFonts w:ascii="Book Antiqua" w:hAnsi="Book Antiqua" w:cs="Times New Roman"/>
          <w:b/>
          <w:i/>
          <w:sz w:val="24"/>
          <w:szCs w:val="24"/>
        </w:rPr>
        <w:t>o</w:t>
      </w:r>
      <w:r w:rsidR="002071C8" w:rsidRPr="00663B76">
        <w:rPr>
          <w:rFonts w:ascii="Book Antiqua" w:hAnsi="Book Antiqua" w:cs="Times New Roman"/>
          <w:b/>
          <w:i/>
          <w:sz w:val="24"/>
          <w:szCs w:val="24"/>
        </w:rPr>
        <w:t>ccludin</w:t>
      </w:r>
      <w:proofErr w:type="spellEnd"/>
      <w:r w:rsidR="002071C8" w:rsidRPr="00663B76">
        <w:rPr>
          <w:rFonts w:ascii="Book Antiqua" w:hAnsi="Book Antiqua" w:cs="Times New Roman"/>
          <w:b/>
          <w:i/>
          <w:sz w:val="24"/>
          <w:szCs w:val="24"/>
        </w:rPr>
        <w:t xml:space="preserve"> </w:t>
      </w:r>
      <w:r w:rsidRPr="00663B76">
        <w:rPr>
          <w:rFonts w:ascii="Book Antiqua" w:hAnsi="Book Antiqua" w:cs="Times New Roman"/>
          <w:b/>
          <w:i/>
          <w:sz w:val="24"/>
          <w:szCs w:val="24"/>
        </w:rPr>
        <w:t xml:space="preserve">and </w:t>
      </w:r>
      <w:r w:rsidR="00C90C5B" w:rsidRPr="00663B76">
        <w:rPr>
          <w:rFonts w:ascii="Book Antiqua" w:hAnsi="Book Antiqua" w:cs="Times New Roman"/>
          <w:b/>
          <w:i/>
          <w:sz w:val="24"/>
          <w:szCs w:val="24"/>
        </w:rPr>
        <w:t>ZO-1</w:t>
      </w:r>
      <w:r w:rsidRPr="00663B76">
        <w:rPr>
          <w:rFonts w:ascii="Book Antiqua" w:hAnsi="Book Antiqua" w:cs="Times New Roman"/>
          <w:b/>
          <w:i/>
          <w:sz w:val="24"/>
          <w:szCs w:val="24"/>
        </w:rPr>
        <w:t xml:space="preserve"> mRNA levels</w:t>
      </w:r>
    </w:p>
    <w:p w14:paraId="4A85468B" w14:textId="1FDF4E6D" w:rsidR="001D4C03" w:rsidRPr="00663B76" w:rsidRDefault="003C288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Compared to the control group, </w:t>
      </w:r>
      <w:r w:rsidR="00423D4F">
        <w:rPr>
          <w:rFonts w:ascii="Book Antiqua" w:hAnsi="Book Antiqua" w:cs="Times New Roman"/>
          <w:sz w:val="24"/>
          <w:szCs w:val="24"/>
        </w:rPr>
        <w:t xml:space="preserve">occluding </w:t>
      </w:r>
      <w:r w:rsidRPr="00663B76">
        <w:rPr>
          <w:rFonts w:ascii="Book Antiqua" w:hAnsi="Book Antiqua" w:cs="Times New Roman"/>
          <w:sz w:val="24"/>
          <w:szCs w:val="24"/>
        </w:rPr>
        <w:t>and ZO-1 mRNA expression was significantly decreased in the model and CHM groups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0.01). Compared to the model group, </w:t>
      </w:r>
      <w:proofErr w:type="spellStart"/>
      <w:r w:rsidR="00423D4F">
        <w:rPr>
          <w:rFonts w:ascii="Book Antiqua" w:hAnsi="Book Antiqua" w:cs="Times New Roman"/>
          <w:sz w:val="24"/>
          <w:szCs w:val="24"/>
        </w:rPr>
        <w:t>o</w:t>
      </w:r>
      <w:r w:rsidR="00423D4F" w:rsidRPr="00663B76">
        <w:rPr>
          <w:rFonts w:ascii="Book Antiqua" w:hAnsi="Book Antiqua" w:cs="Times New Roman"/>
          <w:sz w:val="24"/>
          <w:szCs w:val="24"/>
        </w:rPr>
        <w:t>ccludin</w:t>
      </w:r>
      <w:proofErr w:type="spellEnd"/>
      <w:r w:rsidR="00423D4F" w:rsidRPr="00663B76">
        <w:rPr>
          <w:rFonts w:ascii="Book Antiqua" w:hAnsi="Book Antiqua" w:cs="Times New Roman"/>
          <w:sz w:val="24"/>
          <w:szCs w:val="24"/>
        </w:rPr>
        <w:t xml:space="preserve"> </w:t>
      </w:r>
      <w:r w:rsidRPr="00663B76">
        <w:rPr>
          <w:rFonts w:ascii="Book Antiqua" w:hAnsi="Book Antiqua" w:cs="Times New Roman"/>
          <w:sz w:val="24"/>
          <w:szCs w:val="24"/>
        </w:rPr>
        <w:t>and ZO-1 mRNA expression levels were significantly increased in the PH group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0.01). Compared to the PH group, </w:t>
      </w:r>
      <w:proofErr w:type="spellStart"/>
      <w:r w:rsidR="00423D4F">
        <w:rPr>
          <w:rFonts w:ascii="Book Antiqua" w:hAnsi="Book Antiqua" w:cs="Times New Roman"/>
          <w:sz w:val="24"/>
          <w:szCs w:val="24"/>
        </w:rPr>
        <w:t>o</w:t>
      </w:r>
      <w:r w:rsidR="00423D4F" w:rsidRPr="00663B76">
        <w:rPr>
          <w:rFonts w:ascii="Book Antiqua" w:hAnsi="Book Antiqua" w:cs="Times New Roman"/>
          <w:sz w:val="24"/>
          <w:szCs w:val="24"/>
        </w:rPr>
        <w:t>ccludin</w:t>
      </w:r>
      <w:proofErr w:type="spellEnd"/>
      <w:r w:rsidR="00423D4F" w:rsidRPr="00663B76">
        <w:rPr>
          <w:rFonts w:ascii="Book Antiqua" w:hAnsi="Book Antiqua" w:cs="Times New Roman"/>
          <w:sz w:val="24"/>
          <w:szCs w:val="24"/>
        </w:rPr>
        <w:t xml:space="preserve"> </w:t>
      </w:r>
      <w:r w:rsidRPr="00663B76">
        <w:rPr>
          <w:rFonts w:ascii="Book Antiqua" w:hAnsi="Book Antiqua" w:cs="Times New Roman"/>
          <w:sz w:val="24"/>
          <w:szCs w:val="24"/>
        </w:rPr>
        <w:t>and ZO-1 mRNA expression levels were significantly decreased in the CHM group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0.01,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0.05)</w:t>
      </w:r>
      <w:r w:rsidR="00CF3265" w:rsidRPr="00CF3265">
        <w:rPr>
          <w:rFonts w:ascii="Book Antiqua" w:hAnsi="Book Antiqua" w:cs="Times New Roman"/>
          <w:sz w:val="24"/>
          <w:szCs w:val="24"/>
        </w:rPr>
        <w:t xml:space="preserve"> </w:t>
      </w:r>
      <w:r w:rsidR="00CF3265">
        <w:rPr>
          <w:rFonts w:ascii="Book Antiqua" w:hAnsi="Book Antiqua" w:cs="Times New Roman"/>
          <w:sz w:val="24"/>
          <w:szCs w:val="24"/>
        </w:rPr>
        <w:t>(Table 11)</w:t>
      </w:r>
      <w:r w:rsidR="00CF3265" w:rsidRPr="00663B76">
        <w:rPr>
          <w:rFonts w:ascii="Book Antiqua" w:hAnsi="Book Antiqua" w:cs="Times New Roman"/>
          <w:sz w:val="24"/>
          <w:szCs w:val="24"/>
        </w:rPr>
        <w:t>.</w:t>
      </w:r>
    </w:p>
    <w:p w14:paraId="7A262FF7" w14:textId="77777777" w:rsidR="007C68CA" w:rsidRPr="00663B76" w:rsidRDefault="007C68CA" w:rsidP="00663B76">
      <w:pPr>
        <w:adjustRightInd w:val="0"/>
        <w:snapToGrid w:val="0"/>
        <w:spacing w:line="360" w:lineRule="auto"/>
        <w:rPr>
          <w:rFonts w:ascii="Book Antiqua" w:hAnsi="Book Antiqua" w:cs="Times New Roman"/>
          <w:sz w:val="24"/>
          <w:szCs w:val="24"/>
        </w:rPr>
      </w:pPr>
    </w:p>
    <w:p w14:paraId="23E02291" w14:textId="6E3C7F09" w:rsidR="001D4C03" w:rsidRPr="00663B76" w:rsidRDefault="00A2048C" w:rsidP="00663B76">
      <w:pPr>
        <w:adjustRightInd w:val="0"/>
        <w:snapToGrid w:val="0"/>
        <w:spacing w:line="360" w:lineRule="auto"/>
        <w:rPr>
          <w:rFonts w:ascii="Book Antiqua" w:hAnsi="Book Antiqua" w:cs="Times New Roman"/>
          <w:b/>
          <w:i/>
          <w:sz w:val="24"/>
          <w:szCs w:val="24"/>
        </w:rPr>
      </w:pPr>
      <w:r w:rsidRPr="00663B76">
        <w:rPr>
          <w:rFonts w:ascii="Book Antiqua" w:hAnsi="Book Antiqua" w:cs="Times New Roman"/>
          <w:b/>
          <w:i/>
          <w:sz w:val="24"/>
          <w:szCs w:val="24"/>
        </w:rPr>
        <w:t>Plasma endotoxin levels</w:t>
      </w:r>
    </w:p>
    <w:p w14:paraId="3096D324" w14:textId="7527B6A4" w:rsidR="00A2048C" w:rsidRPr="00663B76" w:rsidRDefault="00A2048C"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Compared to the control group, plasma endotoxin level was significantly increased in the model group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0.01). Compared to the model group, </w:t>
      </w:r>
      <w:r w:rsidRPr="00663B76">
        <w:rPr>
          <w:rFonts w:ascii="Book Antiqua" w:hAnsi="Book Antiqua" w:cs="Times New Roman"/>
          <w:sz w:val="24"/>
          <w:szCs w:val="24"/>
        </w:rPr>
        <w:lastRenderedPageBreak/>
        <w:t>plasma endotoxin levels were significantly decreased in the PH and CHM groups (</w:t>
      </w:r>
      <w:r w:rsidR="007C68CA" w:rsidRPr="00663B76">
        <w:rPr>
          <w:rFonts w:ascii="Book Antiqua" w:hAnsi="Book Antiqua" w:cs="Times New Roman"/>
          <w:i/>
          <w:iCs/>
          <w:sz w:val="24"/>
          <w:szCs w:val="24"/>
        </w:rPr>
        <w:t xml:space="preserve">P </w:t>
      </w:r>
      <w:r w:rsidR="007C68CA" w:rsidRPr="00663B76">
        <w:rPr>
          <w:rFonts w:ascii="Book Antiqua" w:hAnsi="Book Antiqua" w:cs="Times New Roman"/>
          <w:sz w:val="24"/>
          <w:szCs w:val="24"/>
        </w:rPr>
        <w:t xml:space="preserve">&lt; </w:t>
      </w:r>
      <w:r w:rsidRPr="00663B76">
        <w:rPr>
          <w:rFonts w:ascii="Book Antiqua" w:hAnsi="Book Antiqua" w:cs="Times New Roman"/>
          <w:sz w:val="24"/>
          <w:szCs w:val="24"/>
        </w:rPr>
        <w:t>0.01)</w:t>
      </w:r>
      <w:r w:rsidR="00CF3265" w:rsidRPr="00CF3265">
        <w:rPr>
          <w:rFonts w:ascii="Book Antiqua" w:hAnsi="Book Antiqua" w:cs="Times New Roman"/>
          <w:sz w:val="24"/>
          <w:szCs w:val="24"/>
        </w:rPr>
        <w:t xml:space="preserve"> </w:t>
      </w:r>
      <w:r w:rsidR="00CF3265">
        <w:rPr>
          <w:rFonts w:ascii="Book Antiqua" w:hAnsi="Book Antiqua" w:cs="Times New Roman"/>
          <w:sz w:val="24"/>
          <w:szCs w:val="24"/>
        </w:rPr>
        <w:t>(Table 12)</w:t>
      </w:r>
      <w:r w:rsidR="00CF3265" w:rsidRPr="00663B76">
        <w:rPr>
          <w:rFonts w:ascii="Book Antiqua" w:hAnsi="Book Antiqua" w:cs="Times New Roman"/>
          <w:sz w:val="24"/>
          <w:szCs w:val="24"/>
        </w:rPr>
        <w:t>.</w:t>
      </w:r>
    </w:p>
    <w:p w14:paraId="1208A5BF" w14:textId="77777777" w:rsidR="007C68CA" w:rsidRPr="00663B76" w:rsidRDefault="007C68CA" w:rsidP="00663B76">
      <w:pPr>
        <w:adjustRightInd w:val="0"/>
        <w:snapToGrid w:val="0"/>
        <w:spacing w:line="360" w:lineRule="auto"/>
        <w:rPr>
          <w:rFonts w:ascii="Book Antiqua" w:hAnsi="Book Antiqua" w:cs="Times New Roman"/>
          <w:sz w:val="24"/>
          <w:szCs w:val="24"/>
        </w:rPr>
      </w:pPr>
    </w:p>
    <w:p w14:paraId="689AC826" w14:textId="77777777" w:rsidR="001D4C03" w:rsidRPr="00663B76" w:rsidRDefault="003C2888" w:rsidP="00663B76">
      <w:pPr>
        <w:adjustRightInd w:val="0"/>
        <w:snapToGrid w:val="0"/>
        <w:spacing w:line="360" w:lineRule="auto"/>
        <w:rPr>
          <w:rFonts w:ascii="Book Antiqua" w:hAnsi="Book Antiqua" w:cs="Times New Roman"/>
          <w:b/>
          <w:sz w:val="24"/>
          <w:szCs w:val="24"/>
        </w:rPr>
      </w:pPr>
      <w:r w:rsidRPr="00663B76">
        <w:rPr>
          <w:rFonts w:ascii="Book Antiqua" w:hAnsi="Book Antiqua" w:cs="Times New Roman"/>
          <w:b/>
          <w:sz w:val="24"/>
          <w:szCs w:val="24"/>
        </w:rPr>
        <w:t>DISCUSSION</w:t>
      </w:r>
    </w:p>
    <w:p w14:paraId="14FD51D8" w14:textId="2386CFE7" w:rsidR="001D4C03" w:rsidRPr="00663B76" w:rsidRDefault="003C2888" w:rsidP="00663B76">
      <w:pPr>
        <w:pStyle w:val="1"/>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2"/>
          <w:sz w:val="24"/>
          <w:szCs w:val="24"/>
        </w:rPr>
      </w:pPr>
      <w:r w:rsidRPr="00663B76">
        <w:rPr>
          <w:rFonts w:ascii="Book Antiqua" w:eastAsiaTheme="minorEastAsia" w:hAnsi="Book Antiqua" w:cs="Times New Roman"/>
          <w:b w:val="0"/>
          <w:bCs w:val="0"/>
          <w:kern w:val="2"/>
          <w:sz w:val="24"/>
          <w:szCs w:val="24"/>
        </w:rPr>
        <w:t xml:space="preserve">Epidemiological studies have demonstrated that liver disease remains a major health concern worldwide. </w:t>
      </w:r>
      <w:r w:rsidR="00B105C3" w:rsidRPr="00663B76">
        <w:rPr>
          <w:rFonts w:ascii="Book Antiqua" w:eastAsiaTheme="minorEastAsia" w:hAnsi="Book Antiqua" w:cs="Times New Roman"/>
          <w:b w:val="0"/>
          <w:bCs w:val="0"/>
          <w:kern w:val="2"/>
          <w:sz w:val="24"/>
          <w:szCs w:val="24"/>
        </w:rPr>
        <w:t>NAFLD</w:t>
      </w:r>
      <w:r w:rsidRPr="00663B76">
        <w:rPr>
          <w:rFonts w:ascii="Book Antiqua" w:eastAsiaTheme="minorEastAsia" w:hAnsi="Book Antiqua" w:cs="Times New Roman"/>
          <w:b w:val="0"/>
          <w:bCs w:val="0"/>
          <w:kern w:val="2"/>
          <w:sz w:val="24"/>
          <w:szCs w:val="24"/>
        </w:rPr>
        <w:t xml:space="preserve"> and its subtype non-alcoholic </w:t>
      </w:r>
      <w:proofErr w:type="spellStart"/>
      <w:r w:rsidRPr="00663B76">
        <w:rPr>
          <w:rFonts w:ascii="Book Antiqua" w:eastAsiaTheme="minorEastAsia" w:hAnsi="Book Antiqua" w:cs="Times New Roman"/>
          <w:b w:val="0"/>
          <w:bCs w:val="0"/>
          <w:kern w:val="2"/>
          <w:sz w:val="24"/>
          <w:szCs w:val="24"/>
        </w:rPr>
        <w:t>steatohepatitis</w:t>
      </w:r>
      <w:proofErr w:type="spellEnd"/>
      <w:r w:rsidRPr="00663B76">
        <w:rPr>
          <w:rFonts w:ascii="Book Antiqua" w:eastAsiaTheme="minorEastAsia" w:hAnsi="Book Antiqua" w:cs="Times New Roman"/>
          <w:b w:val="0"/>
          <w:bCs w:val="0"/>
          <w:kern w:val="2"/>
          <w:sz w:val="24"/>
          <w:szCs w:val="24"/>
        </w:rPr>
        <w:t xml:space="preserve"> affect approximately 35% of the worldwide population. Half of all</w:t>
      </w:r>
      <w:r w:rsidR="00153699">
        <w:rPr>
          <w:rFonts w:ascii="Book Antiqua" w:eastAsiaTheme="minorEastAsia" w:hAnsi="Book Antiqua" w:cs="Times New Roman"/>
          <w:b w:val="0"/>
          <w:bCs w:val="0"/>
          <w:kern w:val="2"/>
          <w:sz w:val="24"/>
          <w:szCs w:val="24"/>
        </w:rPr>
        <w:t xml:space="preserve"> </w:t>
      </w:r>
      <w:r w:rsidRPr="00663B76">
        <w:rPr>
          <w:rFonts w:ascii="Book Antiqua" w:eastAsiaTheme="minorEastAsia" w:hAnsi="Book Antiqua" w:cs="Times New Roman"/>
          <w:b w:val="0"/>
          <w:bCs w:val="0"/>
          <w:kern w:val="2"/>
          <w:sz w:val="24"/>
          <w:szCs w:val="24"/>
        </w:rPr>
        <w:t>NAFLD deaths are due to cardiovascular disease and malignancy. Despite recent medical breakthroughs, modern medicine still lacks a</w:t>
      </w:r>
      <w:r w:rsidR="00153699">
        <w:rPr>
          <w:rFonts w:ascii="Book Antiqua" w:eastAsiaTheme="minorEastAsia" w:hAnsi="Book Antiqua" w:cs="Times New Roman"/>
          <w:b w:val="0"/>
          <w:bCs w:val="0"/>
          <w:kern w:val="2"/>
          <w:sz w:val="24"/>
          <w:szCs w:val="24"/>
        </w:rPr>
        <w:t>n</w:t>
      </w:r>
      <w:r w:rsidRPr="00663B76">
        <w:rPr>
          <w:rFonts w:ascii="Book Antiqua" w:eastAsiaTheme="minorEastAsia" w:hAnsi="Book Antiqua" w:cs="Times New Roman"/>
          <w:b w:val="0"/>
          <w:bCs w:val="0"/>
          <w:kern w:val="2"/>
          <w:sz w:val="24"/>
          <w:szCs w:val="24"/>
        </w:rPr>
        <w:t xml:space="preserve"> efficacious </w:t>
      </w:r>
      <w:proofErr w:type="spellStart"/>
      <w:r w:rsidRPr="00663B76">
        <w:rPr>
          <w:rFonts w:ascii="Book Antiqua" w:eastAsiaTheme="minorEastAsia" w:hAnsi="Book Antiqua" w:cs="Times New Roman"/>
          <w:b w:val="0"/>
          <w:bCs w:val="0"/>
          <w:kern w:val="2"/>
          <w:sz w:val="24"/>
          <w:szCs w:val="24"/>
        </w:rPr>
        <w:t>hepato</w:t>
      </w:r>
      <w:proofErr w:type="spellEnd"/>
      <w:r w:rsidRPr="00663B76">
        <w:rPr>
          <w:rFonts w:ascii="Book Antiqua" w:eastAsiaTheme="minorEastAsia" w:hAnsi="Book Antiqua" w:cs="Times New Roman"/>
          <w:b w:val="0"/>
          <w:bCs w:val="0"/>
          <w:kern w:val="2"/>
          <w:sz w:val="24"/>
          <w:szCs w:val="24"/>
        </w:rPr>
        <w:t xml:space="preserve">-protective therapy with few side </w:t>
      </w:r>
      <w:proofErr w:type="gramStart"/>
      <w:r w:rsidRPr="00663B76">
        <w:rPr>
          <w:rFonts w:ascii="Book Antiqua" w:eastAsiaTheme="minorEastAsia" w:hAnsi="Book Antiqua" w:cs="Times New Roman"/>
          <w:b w:val="0"/>
          <w:bCs w:val="0"/>
          <w:kern w:val="2"/>
          <w:sz w:val="24"/>
          <w:szCs w:val="24"/>
        </w:rPr>
        <w:t>effects</w:t>
      </w:r>
      <w:r w:rsidR="00272F12" w:rsidRPr="00663B76">
        <w:rPr>
          <w:rFonts w:ascii="Book Antiqua" w:eastAsiaTheme="minorEastAsia" w:hAnsi="Book Antiqua" w:cs="Times New Roman"/>
          <w:b w:val="0"/>
          <w:bCs w:val="0"/>
          <w:kern w:val="2"/>
          <w:sz w:val="24"/>
          <w:szCs w:val="24"/>
          <w:vertAlign w:val="superscript"/>
        </w:rPr>
        <w:t>[</w:t>
      </w:r>
      <w:proofErr w:type="gramEnd"/>
      <w:r w:rsidR="00272F12" w:rsidRPr="00663B76">
        <w:rPr>
          <w:rFonts w:ascii="Book Antiqua" w:eastAsiaTheme="minorEastAsia" w:hAnsi="Book Antiqua" w:cs="Times New Roman"/>
          <w:b w:val="0"/>
          <w:bCs w:val="0"/>
          <w:kern w:val="2"/>
          <w:sz w:val="24"/>
          <w:szCs w:val="24"/>
          <w:vertAlign w:val="superscript"/>
        </w:rPr>
        <w:t>14]</w:t>
      </w:r>
      <w:r w:rsidRPr="00663B76">
        <w:rPr>
          <w:rFonts w:ascii="Book Antiqua" w:eastAsiaTheme="minorEastAsia" w:hAnsi="Book Antiqua" w:cs="Times New Roman"/>
          <w:b w:val="0"/>
          <w:bCs w:val="0"/>
          <w:kern w:val="2"/>
          <w:sz w:val="24"/>
          <w:szCs w:val="24"/>
        </w:rPr>
        <w:t xml:space="preserve">. Based on the characteristics of traditional Chinese medicine and good efficacy of </w:t>
      </w:r>
      <w:r w:rsidR="00B105C3" w:rsidRPr="00663B76">
        <w:rPr>
          <w:rFonts w:ascii="Book Antiqua" w:eastAsiaTheme="minorEastAsia" w:hAnsi="Book Antiqua" w:cs="Times New Roman"/>
          <w:b w:val="0"/>
          <w:bCs w:val="0"/>
          <w:kern w:val="2"/>
          <w:sz w:val="24"/>
          <w:szCs w:val="24"/>
        </w:rPr>
        <w:t>CHM</w:t>
      </w:r>
      <w:r w:rsidRPr="00663B76">
        <w:rPr>
          <w:rFonts w:ascii="Book Antiqua" w:eastAsiaTheme="minorEastAsia" w:hAnsi="Book Antiqua" w:cs="Times New Roman"/>
          <w:b w:val="0"/>
          <w:bCs w:val="0"/>
          <w:kern w:val="2"/>
          <w:sz w:val="24"/>
          <w:szCs w:val="24"/>
        </w:rPr>
        <w:t xml:space="preserve">, we aimed to investigate the </w:t>
      </w:r>
      <w:r w:rsidR="00153699">
        <w:rPr>
          <w:rFonts w:ascii="Book Antiqua" w:eastAsiaTheme="minorEastAsia" w:hAnsi="Book Antiqua" w:cs="Times New Roman"/>
          <w:b w:val="0"/>
          <w:bCs w:val="0"/>
          <w:kern w:val="2"/>
          <w:sz w:val="24"/>
          <w:szCs w:val="24"/>
        </w:rPr>
        <w:t xml:space="preserve">regulatory </w:t>
      </w:r>
      <w:r w:rsidRPr="00663B76">
        <w:rPr>
          <w:rFonts w:ascii="Book Antiqua" w:eastAsiaTheme="minorEastAsia" w:hAnsi="Book Antiqua" w:cs="Times New Roman"/>
          <w:b w:val="0"/>
          <w:bCs w:val="0"/>
          <w:kern w:val="2"/>
          <w:sz w:val="24"/>
          <w:szCs w:val="24"/>
        </w:rPr>
        <w:t xml:space="preserve">effect of </w:t>
      </w:r>
      <w:r w:rsidR="00153699">
        <w:rPr>
          <w:rFonts w:ascii="Book Antiqua" w:eastAsiaTheme="minorEastAsia" w:hAnsi="Book Antiqua" w:cs="Times New Roman"/>
          <w:b w:val="0"/>
          <w:bCs w:val="0"/>
          <w:kern w:val="2"/>
          <w:sz w:val="24"/>
          <w:szCs w:val="24"/>
        </w:rPr>
        <w:t xml:space="preserve">a </w:t>
      </w:r>
      <w:r w:rsidR="00B105C3" w:rsidRPr="00663B76">
        <w:rPr>
          <w:rFonts w:ascii="Book Antiqua" w:eastAsiaTheme="minorEastAsia" w:hAnsi="Book Antiqua" w:cs="Times New Roman"/>
          <w:b w:val="0"/>
          <w:bCs w:val="0"/>
          <w:kern w:val="2"/>
          <w:sz w:val="24"/>
          <w:szCs w:val="24"/>
        </w:rPr>
        <w:t>CHM</w:t>
      </w:r>
      <w:r w:rsidR="00153699">
        <w:rPr>
          <w:rFonts w:ascii="Book Antiqua" w:eastAsiaTheme="minorEastAsia" w:hAnsi="Book Antiqua" w:cs="Times New Roman"/>
          <w:b w:val="0"/>
          <w:bCs w:val="0"/>
          <w:kern w:val="2"/>
          <w:sz w:val="24"/>
          <w:szCs w:val="24"/>
        </w:rPr>
        <w:t xml:space="preserve"> formula</w:t>
      </w:r>
      <w:r w:rsidRPr="00663B76">
        <w:rPr>
          <w:rFonts w:ascii="Book Antiqua" w:eastAsiaTheme="minorEastAsia" w:hAnsi="Book Antiqua" w:cs="Times New Roman"/>
          <w:b w:val="0"/>
          <w:bCs w:val="0"/>
          <w:kern w:val="2"/>
          <w:sz w:val="24"/>
          <w:szCs w:val="24"/>
        </w:rPr>
        <w:t xml:space="preserve"> </w:t>
      </w:r>
      <w:r w:rsidR="00153699">
        <w:rPr>
          <w:rFonts w:ascii="Book Antiqua" w:eastAsiaTheme="minorEastAsia" w:hAnsi="Book Antiqua" w:cs="Times New Roman"/>
          <w:b w:val="0"/>
          <w:bCs w:val="0"/>
          <w:kern w:val="2"/>
          <w:sz w:val="24"/>
          <w:szCs w:val="24"/>
        </w:rPr>
        <w:t>(</w:t>
      </w:r>
      <w:r w:rsidRPr="00663B76">
        <w:rPr>
          <w:rFonts w:ascii="Book Antiqua" w:eastAsiaTheme="minorEastAsia" w:hAnsi="Book Antiqua" w:cs="Times New Roman"/>
          <w:b w:val="0"/>
          <w:bCs w:val="0"/>
          <w:kern w:val="2"/>
          <w:sz w:val="24"/>
          <w:szCs w:val="24"/>
        </w:rPr>
        <w:t xml:space="preserve">Chinese </w:t>
      </w:r>
      <w:proofErr w:type="spellStart"/>
      <w:r w:rsidRPr="00663B76">
        <w:rPr>
          <w:rFonts w:ascii="Book Antiqua" w:eastAsiaTheme="minorEastAsia" w:hAnsi="Book Antiqua" w:cs="Times New Roman"/>
          <w:b w:val="0"/>
          <w:bCs w:val="0"/>
          <w:kern w:val="2"/>
          <w:sz w:val="24"/>
          <w:szCs w:val="24"/>
        </w:rPr>
        <w:t>thorowax</w:t>
      </w:r>
      <w:proofErr w:type="spellEnd"/>
      <w:r w:rsidRPr="00663B76">
        <w:rPr>
          <w:rFonts w:ascii="Book Antiqua" w:eastAsiaTheme="minorEastAsia" w:hAnsi="Book Antiqua" w:cs="Times New Roman"/>
          <w:b w:val="0"/>
          <w:bCs w:val="0"/>
          <w:kern w:val="2"/>
          <w:sz w:val="24"/>
          <w:szCs w:val="24"/>
        </w:rPr>
        <w:t xml:space="preserve"> root, </w:t>
      </w:r>
      <w:proofErr w:type="spellStart"/>
      <w:r w:rsidRPr="00663B76">
        <w:rPr>
          <w:rFonts w:ascii="Book Antiqua" w:eastAsiaTheme="minorEastAsia" w:hAnsi="Book Antiqua" w:cs="Times New Roman"/>
          <w:b w:val="0"/>
          <w:bCs w:val="0"/>
          <w:kern w:val="2"/>
          <w:sz w:val="24"/>
          <w:szCs w:val="24"/>
        </w:rPr>
        <w:t>scutellaria</w:t>
      </w:r>
      <w:proofErr w:type="spellEnd"/>
      <w:r w:rsidRPr="00663B76">
        <w:rPr>
          <w:rFonts w:ascii="Book Antiqua" w:eastAsiaTheme="minorEastAsia" w:hAnsi="Book Antiqua" w:cs="Times New Roman"/>
          <w:b w:val="0"/>
          <w:bCs w:val="0"/>
          <w:kern w:val="2"/>
          <w:sz w:val="24"/>
          <w:szCs w:val="24"/>
        </w:rPr>
        <w:t xml:space="preserve"> root, and white peony root</w:t>
      </w:r>
      <w:r w:rsidR="00153699">
        <w:rPr>
          <w:rFonts w:ascii="Book Antiqua" w:eastAsiaTheme="minorEastAsia" w:hAnsi="Book Antiqua" w:cs="Times New Roman"/>
          <w:b w:val="0"/>
          <w:bCs w:val="0"/>
          <w:kern w:val="2"/>
          <w:sz w:val="24"/>
          <w:szCs w:val="24"/>
        </w:rPr>
        <w:t>)</w:t>
      </w:r>
      <w:r w:rsidRPr="00663B76">
        <w:rPr>
          <w:rFonts w:ascii="Book Antiqua" w:eastAsiaTheme="minorEastAsia" w:hAnsi="Book Antiqua" w:cs="Times New Roman"/>
          <w:b w:val="0"/>
          <w:bCs w:val="0"/>
          <w:kern w:val="2"/>
          <w:sz w:val="24"/>
          <w:szCs w:val="24"/>
        </w:rPr>
        <w:t xml:space="preserve"> on</w:t>
      </w:r>
      <w:r w:rsidR="00153699">
        <w:rPr>
          <w:rFonts w:ascii="Book Antiqua" w:eastAsiaTheme="minorEastAsia" w:hAnsi="Book Antiqua" w:cs="Times New Roman"/>
          <w:b w:val="0"/>
          <w:bCs w:val="0"/>
          <w:kern w:val="2"/>
          <w:sz w:val="24"/>
          <w:szCs w:val="24"/>
        </w:rPr>
        <w:t xml:space="preserve"> </w:t>
      </w:r>
      <w:r w:rsidRPr="00663B76">
        <w:rPr>
          <w:rFonts w:ascii="Book Antiqua" w:eastAsiaTheme="minorEastAsia" w:hAnsi="Book Antiqua" w:cs="Times New Roman"/>
          <w:b w:val="0"/>
          <w:bCs w:val="0"/>
          <w:kern w:val="2"/>
          <w:sz w:val="24"/>
          <w:szCs w:val="24"/>
        </w:rPr>
        <w:t>NAFLD.</w:t>
      </w:r>
    </w:p>
    <w:p w14:paraId="55397E7E" w14:textId="4B853C7A" w:rsidR="001D4C03" w:rsidRPr="00663B76" w:rsidRDefault="003C2888" w:rsidP="00663B76">
      <w:pPr>
        <w:widowControl/>
        <w:tabs>
          <w:tab w:val="left" w:pos="6663"/>
        </w:tabs>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Previous studies have found that </w:t>
      </w:r>
      <w:proofErr w:type="spellStart"/>
      <w:r w:rsidRPr="00663B76">
        <w:rPr>
          <w:rFonts w:ascii="Book Antiqua" w:hAnsi="Book Antiqua" w:cs="Times New Roman"/>
          <w:sz w:val="24"/>
          <w:szCs w:val="24"/>
        </w:rPr>
        <w:t>saikosaponin</w:t>
      </w:r>
      <w:proofErr w:type="spellEnd"/>
      <w:r w:rsidRPr="00663B76">
        <w:rPr>
          <w:rFonts w:ascii="Book Antiqua" w:hAnsi="Book Antiqua" w:cs="Times New Roman"/>
          <w:sz w:val="24"/>
          <w:szCs w:val="24"/>
        </w:rPr>
        <w:t xml:space="preserve"> contained in 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is effective in reducing experimental liver damage, reducing transaminase levels, and lowering cholesterol, </w:t>
      </w:r>
      <w:r w:rsidR="00A238E7" w:rsidRPr="00663B76">
        <w:rPr>
          <w:rFonts w:ascii="Book Antiqua" w:hAnsi="Book Antiqua" w:cs="Times New Roman"/>
          <w:sz w:val="24"/>
          <w:szCs w:val="24"/>
        </w:rPr>
        <w:t>TG</w:t>
      </w:r>
      <w:r w:rsidR="00153699">
        <w:rPr>
          <w:rFonts w:ascii="Book Antiqua" w:hAnsi="Book Antiqua" w:cs="Times New Roman"/>
          <w:sz w:val="24"/>
          <w:szCs w:val="24"/>
        </w:rPr>
        <w:t>,</w:t>
      </w:r>
      <w:r w:rsidRPr="00663B76">
        <w:rPr>
          <w:rFonts w:ascii="Book Antiqua" w:hAnsi="Book Antiqua" w:cs="Times New Roman"/>
          <w:sz w:val="24"/>
          <w:szCs w:val="24"/>
        </w:rPr>
        <w:t xml:space="preserve"> and phospholipid levels.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contains </w:t>
      </w:r>
      <w:proofErr w:type="spellStart"/>
      <w:r w:rsidR="00153699">
        <w:rPr>
          <w:rFonts w:ascii="Book Antiqua" w:hAnsi="Book Antiqua" w:cs="Times New Roman"/>
          <w:sz w:val="24"/>
          <w:szCs w:val="24"/>
        </w:rPr>
        <w:t>b</w:t>
      </w:r>
      <w:r w:rsidR="00153699" w:rsidRPr="00663B76">
        <w:rPr>
          <w:rFonts w:ascii="Book Antiqua" w:hAnsi="Book Antiqua" w:cs="Times New Roman"/>
          <w:sz w:val="24"/>
          <w:szCs w:val="24"/>
        </w:rPr>
        <w:t>aicalein</w:t>
      </w:r>
      <w:proofErr w:type="spellEnd"/>
      <w:r w:rsidRPr="00663B76">
        <w:rPr>
          <w:rFonts w:ascii="Book Antiqua" w:hAnsi="Book Antiqua" w:cs="Times New Roman"/>
          <w:sz w:val="24"/>
          <w:szCs w:val="24"/>
        </w:rPr>
        <w:t xml:space="preserve">, </w:t>
      </w:r>
      <w:r w:rsidR="00153699">
        <w:rPr>
          <w:rFonts w:ascii="Book Antiqua" w:hAnsi="Book Antiqua" w:cs="Times New Roman"/>
          <w:sz w:val="24"/>
          <w:szCs w:val="24"/>
        </w:rPr>
        <w:t>f</w:t>
      </w:r>
      <w:r w:rsidR="00153699" w:rsidRPr="00663B76">
        <w:rPr>
          <w:rFonts w:ascii="Book Antiqua" w:hAnsi="Book Antiqua" w:cs="Times New Roman"/>
          <w:sz w:val="24"/>
          <w:szCs w:val="24"/>
        </w:rPr>
        <w:t xml:space="preserve">lavonoid </w:t>
      </w:r>
      <w:r w:rsidRPr="00663B76">
        <w:rPr>
          <w:rFonts w:ascii="Book Antiqua" w:hAnsi="Book Antiqua" w:cs="Times New Roman"/>
          <w:sz w:val="24"/>
          <w:szCs w:val="24"/>
        </w:rPr>
        <w:t>II</w:t>
      </w:r>
      <w:r w:rsidR="00153699">
        <w:rPr>
          <w:rFonts w:ascii="Book Antiqua" w:hAnsi="Book Antiqua" w:cs="Times New Roman"/>
          <w:sz w:val="24"/>
          <w:szCs w:val="24"/>
        </w:rPr>
        <w:t>,</w:t>
      </w:r>
      <w:r w:rsidRPr="00663B76">
        <w:rPr>
          <w:rFonts w:ascii="Book Antiqua" w:hAnsi="Book Antiqua" w:cs="Times New Roman"/>
          <w:sz w:val="24"/>
          <w:szCs w:val="24"/>
        </w:rPr>
        <w:t xml:space="preserve"> and </w:t>
      </w:r>
      <w:proofErr w:type="spellStart"/>
      <w:r w:rsidR="00153699">
        <w:rPr>
          <w:rFonts w:ascii="Book Antiqua" w:hAnsi="Book Antiqua" w:cs="Times New Roman"/>
          <w:sz w:val="24"/>
          <w:szCs w:val="24"/>
        </w:rPr>
        <w:t>b</w:t>
      </w:r>
      <w:r w:rsidR="00153699" w:rsidRPr="00663B76">
        <w:rPr>
          <w:rFonts w:ascii="Book Antiqua" w:hAnsi="Book Antiqua" w:cs="Times New Roman"/>
          <w:sz w:val="24"/>
          <w:szCs w:val="24"/>
        </w:rPr>
        <w:t>aicalin</w:t>
      </w:r>
      <w:proofErr w:type="spellEnd"/>
      <w:r w:rsidRPr="00663B76">
        <w:rPr>
          <w:rFonts w:ascii="Book Antiqua" w:hAnsi="Book Antiqua" w:cs="Times New Roman"/>
          <w:sz w:val="24"/>
          <w:szCs w:val="24"/>
        </w:rPr>
        <w:t xml:space="preserve">. Experimental studies have demonstrated that oral </w:t>
      </w:r>
      <w:r w:rsidR="00153699">
        <w:rPr>
          <w:rFonts w:ascii="Book Antiqua" w:hAnsi="Book Antiqua" w:cs="Times New Roman"/>
          <w:sz w:val="24"/>
          <w:szCs w:val="24"/>
        </w:rPr>
        <w:t>flavonoid</w:t>
      </w:r>
      <w:r w:rsidR="00153699"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II could significantly reduce serum cholesterol levels in experimental </w:t>
      </w:r>
      <w:proofErr w:type="spellStart"/>
      <w:r w:rsidRPr="00663B76">
        <w:rPr>
          <w:rFonts w:ascii="Book Antiqua" w:hAnsi="Book Antiqua" w:cs="Times New Roman"/>
          <w:sz w:val="24"/>
          <w:szCs w:val="24"/>
        </w:rPr>
        <w:t>hyperlipidemic</w:t>
      </w:r>
      <w:proofErr w:type="spellEnd"/>
      <w:r w:rsidRPr="00663B76">
        <w:rPr>
          <w:rFonts w:ascii="Book Antiqua" w:hAnsi="Book Antiqua" w:cs="Times New Roman"/>
          <w:sz w:val="24"/>
          <w:szCs w:val="24"/>
        </w:rPr>
        <w:t xml:space="preserve"> rats fed</w:t>
      </w:r>
      <w:r w:rsidR="00153699">
        <w:rPr>
          <w:rFonts w:ascii="Book Antiqua" w:hAnsi="Book Antiqua" w:cs="Times New Roman"/>
          <w:sz w:val="24"/>
          <w:szCs w:val="24"/>
        </w:rPr>
        <w:t xml:space="preserve"> </w:t>
      </w:r>
      <w:r w:rsidRPr="00663B76">
        <w:rPr>
          <w:rFonts w:ascii="Book Antiqua" w:hAnsi="Book Antiqua" w:cs="Times New Roman"/>
          <w:sz w:val="24"/>
          <w:szCs w:val="24"/>
        </w:rPr>
        <w:t xml:space="preserve">a high fat diet. In addition, </w:t>
      </w:r>
      <w:proofErr w:type="spellStart"/>
      <w:r w:rsidRPr="00663B76">
        <w:rPr>
          <w:rFonts w:ascii="Book Antiqua" w:hAnsi="Book Antiqua" w:cs="Times New Roman"/>
          <w:sz w:val="24"/>
          <w:szCs w:val="24"/>
        </w:rPr>
        <w:t>baicalein</w:t>
      </w:r>
      <w:proofErr w:type="spellEnd"/>
      <w:r w:rsidRPr="00663B76">
        <w:rPr>
          <w:rFonts w:ascii="Book Antiqua" w:hAnsi="Book Antiqua" w:cs="Times New Roman"/>
          <w:sz w:val="24"/>
          <w:szCs w:val="24"/>
        </w:rPr>
        <w:t xml:space="preserve"> and </w:t>
      </w:r>
      <w:proofErr w:type="spellStart"/>
      <w:r w:rsidR="00153699">
        <w:rPr>
          <w:rFonts w:ascii="Book Antiqua" w:hAnsi="Book Antiqua" w:cs="Times New Roman"/>
          <w:sz w:val="24"/>
          <w:szCs w:val="24"/>
        </w:rPr>
        <w:t>b</w:t>
      </w:r>
      <w:r w:rsidR="00153699" w:rsidRPr="00663B76">
        <w:rPr>
          <w:rFonts w:ascii="Book Antiqua" w:hAnsi="Book Antiqua" w:cs="Times New Roman"/>
          <w:sz w:val="24"/>
          <w:szCs w:val="24"/>
        </w:rPr>
        <w:t>aicalin</w:t>
      </w:r>
      <w:proofErr w:type="spellEnd"/>
      <w:r w:rsidR="00153699"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are effective in reducing </w:t>
      </w:r>
      <w:r w:rsidR="00A238E7" w:rsidRPr="00663B76">
        <w:rPr>
          <w:rFonts w:ascii="Book Antiqua" w:hAnsi="Book Antiqua" w:cs="Times New Roman"/>
          <w:sz w:val="24"/>
          <w:szCs w:val="24"/>
        </w:rPr>
        <w:t>TG</w:t>
      </w:r>
      <w:r w:rsidRPr="00663B76">
        <w:rPr>
          <w:rFonts w:ascii="Book Antiqua" w:hAnsi="Book Antiqua" w:cs="Times New Roman"/>
          <w:sz w:val="24"/>
          <w:szCs w:val="24"/>
        </w:rPr>
        <w:t xml:space="preserve"> levels. White peony has also been demonstrated to have a protective role on the liver and detoxification functions. </w:t>
      </w:r>
    </w:p>
    <w:p w14:paraId="19B69C5D" w14:textId="26384E43" w:rsidR="001D4C03" w:rsidRPr="00663B76" w:rsidRDefault="003C2888" w:rsidP="00663B76">
      <w:pPr>
        <w:widowControl/>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Dyslipidemia is one of the hallmarks of metabolic syndrome and has been shown to be strongly associated with NAFLD. Dyslipidemia associated with NAFLD is typically characterized by elevated levels of circulating TG and LDL-C, as well as decreased HDL-C levels. In addition, previous studies have demonstrated that dietary fructose significantly increases TG plasma levels within a relatively short period of time in both rats and </w:t>
      </w:r>
      <w:proofErr w:type="gramStart"/>
      <w:r w:rsidRPr="00663B76">
        <w:rPr>
          <w:rFonts w:ascii="Book Antiqua" w:hAnsi="Book Antiqua" w:cs="Times New Roman"/>
          <w:sz w:val="24"/>
          <w:szCs w:val="24"/>
        </w:rPr>
        <w:t>mice</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15]</w:t>
      </w:r>
      <w:r w:rsidRPr="00663B76">
        <w:rPr>
          <w:rFonts w:ascii="Book Antiqua" w:hAnsi="Book Antiqua" w:cs="Times New Roman"/>
          <w:sz w:val="24"/>
          <w:szCs w:val="24"/>
        </w:rPr>
        <w:t>. In the present study, compared to rats in the normal group, the liver coefficient and levels of serum TG, TC, LDL, fasting blood glucose, AST and ALT</w:t>
      </w:r>
      <w:r w:rsidR="00C06291" w:rsidRPr="00663B76">
        <w:rPr>
          <w:rFonts w:ascii="Book Antiqua" w:hAnsi="Book Antiqua" w:cs="Times New Roman"/>
          <w:sz w:val="24"/>
          <w:szCs w:val="24"/>
        </w:rPr>
        <w:t>,</w:t>
      </w:r>
      <w:r w:rsidRPr="00663B76">
        <w:rPr>
          <w:rFonts w:ascii="Book Antiqua" w:hAnsi="Book Antiqua" w:cs="Times New Roman"/>
          <w:sz w:val="24"/>
          <w:szCs w:val="24"/>
        </w:rPr>
        <w:t xml:space="preserve"> </w:t>
      </w:r>
      <w:r w:rsidR="00C06291" w:rsidRPr="00663B76">
        <w:rPr>
          <w:rFonts w:ascii="Book Antiqua" w:hAnsi="Book Antiqua" w:cs="Times New Roman"/>
          <w:sz w:val="24"/>
          <w:szCs w:val="24"/>
        </w:rPr>
        <w:t>and TG</w:t>
      </w:r>
      <w:r w:rsidR="00153699">
        <w:rPr>
          <w:rFonts w:ascii="Book Antiqua" w:hAnsi="Book Antiqua" w:cs="Times New Roman"/>
          <w:sz w:val="24"/>
          <w:szCs w:val="24"/>
        </w:rPr>
        <w:t xml:space="preserve"> in </w:t>
      </w:r>
      <w:r w:rsidR="00C06291" w:rsidRPr="00663B76">
        <w:rPr>
          <w:rFonts w:ascii="Book Antiqua" w:hAnsi="Book Antiqua" w:cs="Times New Roman"/>
          <w:sz w:val="24"/>
          <w:szCs w:val="24"/>
        </w:rPr>
        <w:t xml:space="preserve">liver tissue </w:t>
      </w:r>
      <w:r w:rsidR="00153699" w:rsidRPr="00663B76">
        <w:rPr>
          <w:rFonts w:ascii="Book Antiqua" w:hAnsi="Book Antiqua" w:cs="Times New Roman"/>
          <w:sz w:val="24"/>
          <w:szCs w:val="24"/>
        </w:rPr>
        <w:t>w</w:t>
      </w:r>
      <w:r w:rsidR="00153699">
        <w:rPr>
          <w:rFonts w:ascii="Book Antiqua" w:hAnsi="Book Antiqua" w:cs="Times New Roman"/>
          <w:sz w:val="24"/>
          <w:szCs w:val="24"/>
        </w:rPr>
        <w:t>ere</w:t>
      </w:r>
      <w:r w:rsidR="00153699"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significantly increased, while the levels of HDL were markedly </w:t>
      </w:r>
      <w:r w:rsidRPr="00663B76">
        <w:rPr>
          <w:rFonts w:ascii="Book Antiqua" w:hAnsi="Book Antiqua" w:cs="Times New Roman"/>
          <w:sz w:val="24"/>
          <w:szCs w:val="24"/>
        </w:rPr>
        <w:lastRenderedPageBreak/>
        <w:t xml:space="preserve">decreased in NAFLD model rats. Administration of </w:t>
      </w:r>
      <w:r w:rsidR="00153699">
        <w:rPr>
          <w:rFonts w:ascii="Book Antiqua" w:hAnsi="Book Antiqua" w:cs="Times New Roman"/>
          <w:sz w:val="24"/>
          <w:szCs w:val="24"/>
        </w:rPr>
        <w:t xml:space="preserve">the </w:t>
      </w:r>
      <w:r w:rsidRPr="00663B76">
        <w:rPr>
          <w:rFonts w:ascii="Book Antiqua" w:hAnsi="Book Antiqua" w:cs="Times New Roman"/>
          <w:sz w:val="24"/>
          <w:szCs w:val="24"/>
        </w:rPr>
        <w:t>CHM</w:t>
      </w:r>
      <w:r w:rsidR="00153699">
        <w:rPr>
          <w:rFonts w:ascii="Book Antiqua" w:hAnsi="Book Antiqua" w:cs="Times New Roman"/>
          <w:sz w:val="24"/>
          <w:szCs w:val="24"/>
        </w:rPr>
        <w:t xml:space="preserve"> formula</w:t>
      </w:r>
      <w:r w:rsidRPr="00663B76">
        <w:rPr>
          <w:rFonts w:ascii="Book Antiqua" w:hAnsi="Book Antiqua" w:cs="Times New Roman"/>
          <w:sz w:val="24"/>
          <w:szCs w:val="24"/>
        </w:rPr>
        <w:t xml:space="preserve"> (Chinese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and white peony root) was able to decrease the levels of </w:t>
      </w:r>
      <w:r w:rsidR="00C06291" w:rsidRPr="00663B76">
        <w:rPr>
          <w:rFonts w:ascii="Book Antiqua" w:hAnsi="Book Antiqua" w:cs="Times New Roman"/>
          <w:sz w:val="24"/>
          <w:szCs w:val="24"/>
        </w:rPr>
        <w:t xml:space="preserve">serum </w:t>
      </w:r>
      <w:r w:rsidRPr="00663B76">
        <w:rPr>
          <w:rFonts w:ascii="Book Antiqua" w:hAnsi="Book Antiqua" w:cs="Times New Roman"/>
          <w:sz w:val="24"/>
          <w:szCs w:val="24"/>
        </w:rPr>
        <w:t>TG, TC, LDL, fasting blood sugar</w:t>
      </w:r>
      <w:r w:rsidR="00C06291" w:rsidRPr="00663B76">
        <w:rPr>
          <w:rFonts w:ascii="Book Antiqua" w:hAnsi="Book Antiqua" w:cs="Times New Roman"/>
          <w:sz w:val="24"/>
          <w:szCs w:val="24"/>
        </w:rPr>
        <w:t>,</w:t>
      </w:r>
      <w:r w:rsidRPr="00663B76">
        <w:rPr>
          <w:rFonts w:ascii="Book Antiqua" w:hAnsi="Book Antiqua" w:cs="Times New Roman"/>
          <w:sz w:val="24"/>
          <w:szCs w:val="24"/>
        </w:rPr>
        <w:t xml:space="preserve"> AST</w:t>
      </w:r>
      <w:r w:rsidR="00C06291" w:rsidRPr="00663B76">
        <w:rPr>
          <w:rFonts w:ascii="Book Antiqua" w:hAnsi="Book Antiqua" w:cs="Times New Roman"/>
          <w:sz w:val="24"/>
          <w:szCs w:val="24"/>
        </w:rPr>
        <w:t xml:space="preserve">, </w:t>
      </w:r>
      <w:r w:rsidRPr="00663B76">
        <w:rPr>
          <w:rFonts w:ascii="Book Antiqua" w:hAnsi="Book Antiqua" w:cs="Times New Roman"/>
          <w:sz w:val="24"/>
          <w:szCs w:val="24"/>
        </w:rPr>
        <w:t>ALT</w:t>
      </w:r>
      <w:r w:rsidR="00C06291" w:rsidRPr="00663B76">
        <w:rPr>
          <w:rFonts w:ascii="Book Antiqua" w:hAnsi="Book Antiqua" w:cs="Times New Roman"/>
          <w:sz w:val="24"/>
          <w:szCs w:val="24"/>
        </w:rPr>
        <w:t>, and TG</w:t>
      </w:r>
      <w:r w:rsidR="00153699">
        <w:rPr>
          <w:rFonts w:ascii="Book Antiqua" w:hAnsi="Book Antiqua" w:cs="Times New Roman"/>
          <w:sz w:val="24"/>
          <w:szCs w:val="24"/>
        </w:rPr>
        <w:t xml:space="preserve"> in</w:t>
      </w:r>
      <w:r w:rsidR="00C06291" w:rsidRPr="00663B76">
        <w:rPr>
          <w:rFonts w:ascii="Book Antiqua" w:hAnsi="Book Antiqua" w:cs="Times New Roman"/>
          <w:sz w:val="24"/>
          <w:szCs w:val="24"/>
        </w:rPr>
        <w:t xml:space="preserve"> liver tissue</w:t>
      </w:r>
      <w:r w:rsidRPr="00663B76">
        <w:rPr>
          <w:rFonts w:ascii="Book Antiqua" w:hAnsi="Book Antiqua" w:cs="Times New Roman"/>
          <w:sz w:val="24"/>
          <w:szCs w:val="24"/>
        </w:rPr>
        <w:t xml:space="preserve"> while increasing </w:t>
      </w:r>
      <w:r w:rsidR="00C06291" w:rsidRPr="00663B76">
        <w:rPr>
          <w:rFonts w:ascii="Book Antiqua" w:hAnsi="Book Antiqua" w:cs="Times New Roman"/>
          <w:sz w:val="24"/>
          <w:szCs w:val="24"/>
        </w:rPr>
        <w:t xml:space="preserve">serum </w:t>
      </w:r>
      <w:r w:rsidRPr="00663B76">
        <w:rPr>
          <w:rFonts w:ascii="Book Antiqua" w:hAnsi="Book Antiqua" w:cs="Times New Roman"/>
          <w:sz w:val="24"/>
          <w:szCs w:val="24"/>
        </w:rPr>
        <w:t>HDL levels. Morphological changes in the liver correlated with liver function. Hepatocyte swelling, balloon degeneration, lipid droplet size</w:t>
      </w:r>
      <w:r w:rsidR="002A1CB6">
        <w:rPr>
          <w:rFonts w:ascii="Book Antiqua" w:hAnsi="Book Antiqua" w:cs="Times New Roman"/>
          <w:sz w:val="24"/>
          <w:szCs w:val="24"/>
        </w:rPr>
        <w:t>,</w:t>
      </w:r>
      <w:r w:rsidRPr="00663B76">
        <w:rPr>
          <w:rFonts w:ascii="Book Antiqua" w:hAnsi="Book Antiqua" w:cs="Times New Roman"/>
          <w:sz w:val="24"/>
          <w:szCs w:val="24"/>
        </w:rPr>
        <w:t xml:space="preserve"> and hepatic cord disorders were observed in rats in the NAFLD model group. Treatment with CHM decoction (Chinese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and white peony root) reduced these </w:t>
      </w:r>
      <w:proofErr w:type="spellStart"/>
      <w:r w:rsidRPr="00663B76">
        <w:rPr>
          <w:rFonts w:ascii="Book Antiqua" w:hAnsi="Book Antiqua" w:cs="Times New Roman"/>
          <w:sz w:val="24"/>
          <w:szCs w:val="24"/>
        </w:rPr>
        <w:t>histopathological</w:t>
      </w:r>
      <w:proofErr w:type="spellEnd"/>
      <w:r w:rsidRPr="00663B76">
        <w:rPr>
          <w:rFonts w:ascii="Book Antiqua" w:hAnsi="Book Antiqua" w:cs="Times New Roman"/>
          <w:sz w:val="24"/>
          <w:szCs w:val="24"/>
        </w:rPr>
        <w:t xml:space="preserve"> changes in rats induced with </w:t>
      </w:r>
      <w:r w:rsidR="002071C8">
        <w:rPr>
          <w:rFonts w:ascii="Book Antiqua" w:hAnsi="Book Antiqua" w:cs="Times New Roman"/>
          <w:sz w:val="24"/>
          <w:szCs w:val="24"/>
        </w:rPr>
        <w:t xml:space="preserve">a </w:t>
      </w:r>
      <w:r w:rsidR="002071C8" w:rsidRPr="00663B76">
        <w:rPr>
          <w:rFonts w:ascii="Book Antiqua" w:hAnsi="Book Antiqua" w:cs="Times New Roman"/>
          <w:sz w:val="24"/>
          <w:szCs w:val="24"/>
        </w:rPr>
        <w:t>high-fat</w:t>
      </w:r>
      <w:r w:rsidR="002071C8">
        <w:rPr>
          <w:rFonts w:ascii="Book Antiqua" w:hAnsi="Book Antiqua" w:cs="Times New Roman"/>
          <w:sz w:val="24"/>
          <w:szCs w:val="24"/>
        </w:rPr>
        <w:t xml:space="preserve"> h</w:t>
      </w:r>
      <w:r w:rsidR="002071C8" w:rsidRPr="00663B76">
        <w:rPr>
          <w:rFonts w:ascii="Book Antiqua" w:hAnsi="Book Antiqua" w:cs="Times New Roman"/>
          <w:sz w:val="24"/>
          <w:szCs w:val="24"/>
        </w:rPr>
        <w:t>igh-fructose</w:t>
      </w:r>
      <w:r w:rsidR="002071C8">
        <w:rPr>
          <w:rFonts w:ascii="Book Antiqua" w:hAnsi="Book Antiqua" w:cs="Times New Roman"/>
          <w:sz w:val="24"/>
          <w:szCs w:val="24"/>
        </w:rPr>
        <w:t xml:space="preserve"> </w:t>
      </w:r>
      <w:r w:rsidR="002071C8" w:rsidRPr="00663B76">
        <w:rPr>
          <w:rFonts w:ascii="Book Antiqua" w:hAnsi="Book Antiqua" w:cs="Times New Roman"/>
          <w:sz w:val="24"/>
          <w:szCs w:val="24"/>
        </w:rPr>
        <w:t>diet</w:t>
      </w:r>
      <w:r w:rsidRPr="00663B76">
        <w:rPr>
          <w:rFonts w:ascii="Book Antiqua" w:hAnsi="Book Antiqua" w:cs="Times New Roman"/>
          <w:sz w:val="24"/>
          <w:szCs w:val="24"/>
        </w:rPr>
        <w:t xml:space="preserve">. These results suggested that </w:t>
      </w:r>
      <w:r w:rsidR="002A1CB6">
        <w:rPr>
          <w:rFonts w:ascii="Book Antiqua" w:hAnsi="Book Antiqua" w:cs="Times New Roman"/>
          <w:sz w:val="24"/>
          <w:szCs w:val="24"/>
        </w:rPr>
        <w:t xml:space="preserve">the </w:t>
      </w:r>
      <w:r w:rsidRPr="00663B76">
        <w:rPr>
          <w:rFonts w:ascii="Book Antiqua" w:hAnsi="Book Antiqua" w:cs="Times New Roman"/>
          <w:sz w:val="24"/>
          <w:szCs w:val="24"/>
        </w:rPr>
        <w:t xml:space="preserve">CHM </w:t>
      </w:r>
      <w:r w:rsidR="002A1CB6" w:rsidRPr="00663B76">
        <w:rPr>
          <w:rFonts w:ascii="Book Antiqua" w:hAnsi="Book Antiqua" w:cs="Times New Roman"/>
          <w:sz w:val="24"/>
          <w:szCs w:val="24"/>
        </w:rPr>
        <w:t xml:space="preserve">decoction </w:t>
      </w:r>
      <w:r w:rsidRPr="00663B76">
        <w:rPr>
          <w:rFonts w:ascii="Book Antiqua" w:hAnsi="Book Antiqua" w:cs="Times New Roman"/>
          <w:sz w:val="24"/>
          <w:szCs w:val="24"/>
        </w:rPr>
        <w:t xml:space="preserve">(Chinese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and white peony root) </w:t>
      </w:r>
      <w:r w:rsidR="002A1CB6">
        <w:rPr>
          <w:rFonts w:ascii="Book Antiqua" w:hAnsi="Book Antiqua" w:cs="Times New Roman"/>
          <w:sz w:val="24"/>
          <w:szCs w:val="24"/>
        </w:rPr>
        <w:t>i</w:t>
      </w:r>
      <w:r w:rsidR="002A1CB6" w:rsidRPr="00663B76">
        <w:rPr>
          <w:rFonts w:ascii="Book Antiqua" w:hAnsi="Book Antiqua" w:cs="Times New Roman"/>
          <w:sz w:val="24"/>
          <w:szCs w:val="24"/>
        </w:rPr>
        <w:t xml:space="preserve">s </w:t>
      </w:r>
      <w:r w:rsidRPr="00663B76">
        <w:rPr>
          <w:rFonts w:ascii="Book Antiqua" w:hAnsi="Book Antiqua" w:cs="Times New Roman"/>
          <w:sz w:val="24"/>
          <w:szCs w:val="24"/>
        </w:rPr>
        <w:t>efficacious in protecting the liver and lower</w:t>
      </w:r>
      <w:r w:rsidR="002A1CB6">
        <w:rPr>
          <w:rFonts w:ascii="Book Antiqua" w:hAnsi="Book Antiqua" w:cs="Times New Roman"/>
          <w:sz w:val="24"/>
          <w:szCs w:val="24"/>
        </w:rPr>
        <w:t>ing</w:t>
      </w:r>
      <w:r w:rsidRPr="00663B76">
        <w:rPr>
          <w:rFonts w:ascii="Book Antiqua" w:hAnsi="Book Antiqua" w:cs="Times New Roman"/>
          <w:sz w:val="24"/>
          <w:szCs w:val="24"/>
        </w:rPr>
        <w:t xml:space="preserve"> lipid levels. CHM may function </w:t>
      </w:r>
      <w:r w:rsidR="002A1CB6">
        <w:rPr>
          <w:rFonts w:ascii="Book Antiqua" w:hAnsi="Book Antiqua" w:cs="Times New Roman"/>
          <w:sz w:val="24"/>
          <w:szCs w:val="24"/>
        </w:rPr>
        <w:t>by</w:t>
      </w:r>
      <w:r w:rsidR="002A1CB6" w:rsidRPr="00663B76">
        <w:rPr>
          <w:rFonts w:ascii="Book Antiqua" w:hAnsi="Book Antiqua" w:cs="Times New Roman"/>
          <w:sz w:val="24"/>
          <w:szCs w:val="24"/>
        </w:rPr>
        <w:t xml:space="preserve"> </w:t>
      </w:r>
      <w:r w:rsidRPr="00663B76">
        <w:rPr>
          <w:rFonts w:ascii="Book Antiqua" w:hAnsi="Book Antiqua" w:cs="Times New Roman"/>
          <w:sz w:val="24"/>
          <w:szCs w:val="24"/>
        </w:rPr>
        <w:t>“soothing the liver and gallbladder”.</w:t>
      </w:r>
    </w:p>
    <w:p w14:paraId="0D99678B" w14:textId="6C3DA99D" w:rsidR="001D4C03" w:rsidRPr="00663B76" w:rsidRDefault="003C2888" w:rsidP="00663B76">
      <w:pPr>
        <w:widowControl/>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Previous studies have shown that </w:t>
      </w:r>
      <w:r w:rsidR="002A1CB6">
        <w:rPr>
          <w:rFonts w:ascii="Book Antiqua" w:hAnsi="Book Antiqua" w:cs="Times New Roman"/>
          <w:sz w:val="24"/>
          <w:szCs w:val="24"/>
        </w:rPr>
        <w:t>high</w:t>
      </w:r>
      <w:r w:rsidR="00A804FC">
        <w:rPr>
          <w:rFonts w:ascii="Book Antiqua" w:hAnsi="Book Antiqua" w:cs="Times New Roman"/>
          <w:sz w:val="24"/>
          <w:szCs w:val="24"/>
        </w:rPr>
        <w:t>-</w:t>
      </w:r>
      <w:r w:rsidR="002A1CB6">
        <w:rPr>
          <w:rFonts w:ascii="Book Antiqua" w:hAnsi="Book Antiqua" w:cs="Times New Roman"/>
          <w:sz w:val="24"/>
          <w:szCs w:val="24"/>
        </w:rPr>
        <w:t>fat diet</w:t>
      </w:r>
      <w:r w:rsidRPr="00663B76">
        <w:rPr>
          <w:rFonts w:ascii="Book Antiqua" w:hAnsi="Book Antiqua" w:cs="Times New Roman"/>
          <w:sz w:val="24"/>
          <w:szCs w:val="24"/>
        </w:rPr>
        <w:t xml:space="preserve">-induced NAFLD in rats had higher levels of oxidative stress factors, lipid peroxidation products, and pro-inflammatory </w:t>
      </w:r>
      <w:proofErr w:type="gramStart"/>
      <w:r w:rsidRPr="00663B76">
        <w:rPr>
          <w:rFonts w:ascii="Book Antiqua" w:hAnsi="Book Antiqua" w:cs="Times New Roman"/>
          <w:sz w:val="24"/>
          <w:szCs w:val="24"/>
        </w:rPr>
        <w:t>cytokines</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14]</w:t>
      </w:r>
      <w:r w:rsidRPr="00663B76">
        <w:rPr>
          <w:rFonts w:ascii="Book Antiqua" w:hAnsi="Book Antiqua" w:cs="Times New Roman"/>
          <w:sz w:val="24"/>
          <w:szCs w:val="24"/>
        </w:rPr>
        <w:t>.</w:t>
      </w:r>
      <w:r w:rsidR="00CC19E4" w:rsidRPr="00663B76">
        <w:rPr>
          <w:rFonts w:ascii="Book Antiqua" w:hAnsi="Book Antiqua" w:cs="Times New Roman"/>
          <w:sz w:val="24"/>
          <w:szCs w:val="24"/>
        </w:rPr>
        <w:t xml:space="preserve"> </w:t>
      </w:r>
      <w:r w:rsidRPr="00663B76">
        <w:rPr>
          <w:rFonts w:ascii="Book Antiqua" w:hAnsi="Book Antiqua" w:cs="Times New Roman"/>
          <w:sz w:val="24"/>
          <w:szCs w:val="24"/>
        </w:rPr>
        <w:t>TNF-α is a cell signaling protein that is involved in systemic inflammation and has been associated with insulin resistance. TNF-α is produced predominantly</w:t>
      </w:r>
      <w:r w:rsidR="002A1CB6">
        <w:rPr>
          <w:rFonts w:ascii="Book Antiqua" w:hAnsi="Book Antiqua" w:cs="Times New Roman"/>
          <w:sz w:val="24"/>
          <w:szCs w:val="24"/>
        </w:rPr>
        <w:t xml:space="preserve"> </w:t>
      </w:r>
      <w:r w:rsidRPr="00663B76">
        <w:rPr>
          <w:rFonts w:ascii="Book Antiqua" w:hAnsi="Book Antiqua" w:cs="Times New Roman"/>
          <w:sz w:val="24"/>
          <w:szCs w:val="24"/>
        </w:rPr>
        <w:t xml:space="preserve">by </w:t>
      </w:r>
      <w:proofErr w:type="spellStart"/>
      <w:r w:rsidRPr="00663B76">
        <w:rPr>
          <w:rFonts w:ascii="Book Antiqua" w:hAnsi="Book Antiqua" w:cs="Times New Roman"/>
          <w:sz w:val="24"/>
          <w:szCs w:val="24"/>
        </w:rPr>
        <w:t>Kupffer</w:t>
      </w:r>
      <w:proofErr w:type="spellEnd"/>
      <w:r w:rsidRPr="00663B76">
        <w:rPr>
          <w:rFonts w:ascii="Book Antiqua" w:hAnsi="Book Antiqua" w:cs="Times New Roman"/>
          <w:sz w:val="24"/>
          <w:szCs w:val="24"/>
        </w:rPr>
        <w:t xml:space="preserve"> cells (monocyte macrophage lineage) in the liver. </w:t>
      </w:r>
      <w:proofErr w:type="spellStart"/>
      <w:r w:rsidRPr="00663B76">
        <w:rPr>
          <w:rFonts w:ascii="Book Antiqua" w:hAnsi="Book Antiqua" w:cs="Times New Roman"/>
          <w:sz w:val="24"/>
          <w:szCs w:val="24"/>
        </w:rPr>
        <w:t>Kupffer</w:t>
      </w:r>
      <w:proofErr w:type="spellEnd"/>
      <w:r w:rsidRPr="00663B76">
        <w:rPr>
          <w:rFonts w:ascii="Book Antiqua" w:hAnsi="Book Antiqua" w:cs="Times New Roman"/>
          <w:sz w:val="24"/>
          <w:szCs w:val="24"/>
        </w:rPr>
        <w:t xml:space="preserve"> cells produce several cytokines that modulate TNF-α </w:t>
      </w:r>
      <w:proofErr w:type="gramStart"/>
      <w:r w:rsidRPr="00663B76">
        <w:rPr>
          <w:rFonts w:ascii="Book Antiqua" w:hAnsi="Book Antiqua" w:cs="Times New Roman"/>
          <w:sz w:val="24"/>
          <w:szCs w:val="24"/>
        </w:rPr>
        <w:t>levels</w:t>
      </w:r>
      <w:r w:rsidR="00272F12" w:rsidRPr="00663B76">
        <w:rPr>
          <w:rFonts w:ascii="Book Antiqua" w:hAnsi="Book Antiqua" w:cs="Times New Roman"/>
          <w:sz w:val="24"/>
          <w:szCs w:val="24"/>
          <w:vertAlign w:val="superscript"/>
        </w:rPr>
        <w:t>[</w:t>
      </w:r>
      <w:proofErr w:type="gramEnd"/>
      <w:r w:rsidR="007C68CA" w:rsidRPr="00663B76">
        <w:rPr>
          <w:rFonts w:ascii="Book Antiqua" w:hAnsi="Book Antiqua" w:cs="Times New Roman"/>
          <w:sz w:val="24"/>
          <w:szCs w:val="24"/>
          <w:vertAlign w:val="superscript"/>
        </w:rPr>
        <w:t>1,</w:t>
      </w:r>
      <w:r w:rsidR="00272F12" w:rsidRPr="00663B76">
        <w:rPr>
          <w:rFonts w:ascii="Book Antiqua" w:hAnsi="Book Antiqua" w:cs="Times New Roman"/>
          <w:sz w:val="24"/>
          <w:szCs w:val="24"/>
          <w:vertAlign w:val="superscript"/>
        </w:rPr>
        <w:t>16]</w:t>
      </w:r>
      <w:r w:rsidRPr="00663B76">
        <w:rPr>
          <w:rFonts w:ascii="Book Antiqua" w:hAnsi="Book Antiqua" w:cs="Times New Roman"/>
          <w:sz w:val="24"/>
          <w:szCs w:val="24"/>
        </w:rPr>
        <w:t xml:space="preserve">. Rats in the Chinese herbal formula treatment group had significantly lower levels of TNF-α compared to rats in the NAFLD model group. These results showed that </w:t>
      </w:r>
      <w:r w:rsidR="002A1CB6">
        <w:rPr>
          <w:rFonts w:ascii="Book Antiqua" w:hAnsi="Book Antiqua" w:cs="Times New Roman"/>
          <w:sz w:val="24"/>
          <w:szCs w:val="24"/>
        </w:rPr>
        <w:t xml:space="preserve">the </w:t>
      </w:r>
      <w:r w:rsidRPr="00663B76">
        <w:rPr>
          <w:rFonts w:ascii="Book Antiqua" w:hAnsi="Book Antiqua" w:cs="Times New Roman"/>
          <w:sz w:val="24"/>
          <w:szCs w:val="24"/>
        </w:rPr>
        <w:t xml:space="preserve">CHM decoction (Chinese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and white peony root) </w:t>
      </w:r>
      <w:r w:rsidR="002A1CB6">
        <w:rPr>
          <w:rFonts w:ascii="Book Antiqua" w:hAnsi="Book Antiqua" w:cs="Times New Roman"/>
          <w:sz w:val="24"/>
          <w:szCs w:val="24"/>
        </w:rPr>
        <w:t>i</w:t>
      </w:r>
      <w:r w:rsidR="002A1CB6" w:rsidRPr="00663B76">
        <w:rPr>
          <w:rFonts w:ascii="Book Antiqua" w:hAnsi="Book Antiqua" w:cs="Times New Roman"/>
          <w:sz w:val="24"/>
          <w:szCs w:val="24"/>
        </w:rPr>
        <w:t xml:space="preserve">s </w:t>
      </w:r>
      <w:r w:rsidRPr="00663B76">
        <w:rPr>
          <w:rFonts w:ascii="Book Antiqua" w:hAnsi="Book Antiqua" w:cs="Times New Roman"/>
          <w:sz w:val="24"/>
          <w:szCs w:val="24"/>
        </w:rPr>
        <w:t>efficacious in reducing TNF-α levels and inflammation in rats fed a high-fat-high-</w:t>
      </w:r>
      <w:r w:rsidR="00BD189E" w:rsidRPr="00663B76">
        <w:rPr>
          <w:rFonts w:ascii="Book Antiqua" w:hAnsi="Book Antiqua" w:cs="Times New Roman"/>
          <w:sz w:val="24"/>
          <w:szCs w:val="24"/>
        </w:rPr>
        <w:t>fructose</w:t>
      </w:r>
      <w:r w:rsidRPr="00663B76">
        <w:rPr>
          <w:rFonts w:ascii="Book Antiqua" w:hAnsi="Book Antiqua" w:cs="Times New Roman"/>
          <w:sz w:val="24"/>
          <w:szCs w:val="24"/>
        </w:rPr>
        <w:t xml:space="preserve"> diet. </w:t>
      </w:r>
    </w:p>
    <w:p w14:paraId="5125E51C" w14:textId="785242D8" w:rsidR="001D4C03" w:rsidRPr="00663B76" w:rsidRDefault="003C2888" w:rsidP="00663B76">
      <w:pPr>
        <w:shd w:val="clear" w:color="auto" w:fill="FFFFFF"/>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TGF-β is a </w:t>
      </w:r>
      <w:proofErr w:type="spellStart"/>
      <w:r w:rsidRPr="00663B76">
        <w:rPr>
          <w:rFonts w:ascii="Book Antiqua" w:hAnsi="Book Antiqua" w:cs="Times New Roman"/>
          <w:sz w:val="24"/>
          <w:szCs w:val="24"/>
        </w:rPr>
        <w:t>proinflammatory</w:t>
      </w:r>
      <w:proofErr w:type="spellEnd"/>
      <w:r w:rsidRPr="00663B76">
        <w:rPr>
          <w:rFonts w:ascii="Book Antiqua" w:hAnsi="Book Antiqua" w:cs="Times New Roman"/>
          <w:sz w:val="24"/>
          <w:szCs w:val="24"/>
        </w:rPr>
        <w:t xml:space="preserve"> cytokine whose role in the kidney, liver, </w:t>
      </w:r>
      <w:r w:rsidR="002A1CB6">
        <w:rPr>
          <w:rFonts w:ascii="Book Antiqua" w:hAnsi="Book Antiqua" w:cs="Times New Roman"/>
          <w:sz w:val="24"/>
          <w:szCs w:val="24"/>
        </w:rPr>
        <w:t xml:space="preserve">and </w:t>
      </w:r>
      <w:r w:rsidRPr="00663B76">
        <w:rPr>
          <w:rFonts w:ascii="Book Antiqua" w:hAnsi="Book Antiqua" w:cs="Times New Roman"/>
          <w:sz w:val="24"/>
          <w:szCs w:val="24"/>
        </w:rPr>
        <w:t xml:space="preserve">lungs, and in cardiac fibrosis is well </w:t>
      </w:r>
      <w:proofErr w:type="gramStart"/>
      <w:r w:rsidRPr="00663B76">
        <w:rPr>
          <w:rFonts w:ascii="Book Antiqua" w:hAnsi="Book Antiqua" w:cs="Times New Roman"/>
          <w:sz w:val="24"/>
          <w:szCs w:val="24"/>
        </w:rPr>
        <w:t>documented</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17]</w:t>
      </w:r>
      <w:r w:rsidRPr="00663B76">
        <w:rPr>
          <w:rFonts w:ascii="Book Antiqua" w:hAnsi="Book Antiqua" w:cs="Times New Roman"/>
          <w:sz w:val="24"/>
          <w:szCs w:val="24"/>
        </w:rPr>
        <w:t>.</w:t>
      </w:r>
      <w:r w:rsidR="00CC19E4"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During liver fibrosis, TGF-β1 levels are markedly increased in stellate cells. TGF-β2 is primarily expressed in </w:t>
      </w:r>
      <w:proofErr w:type="spellStart"/>
      <w:r w:rsidRPr="00663B76">
        <w:rPr>
          <w:rFonts w:ascii="Book Antiqua" w:hAnsi="Book Antiqua" w:cs="Times New Roman"/>
          <w:sz w:val="24"/>
          <w:szCs w:val="24"/>
        </w:rPr>
        <w:t>Kupffer</w:t>
      </w:r>
      <w:proofErr w:type="spellEnd"/>
      <w:r w:rsidRPr="00663B76">
        <w:rPr>
          <w:rFonts w:ascii="Book Antiqua" w:hAnsi="Book Antiqua" w:cs="Times New Roman"/>
          <w:sz w:val="24"/>
          <w:szCs w:val="24"/>
        </w:rPr>
        <w:t xml:space="preserve"> cells, followed by stellate and endothelial cells. A previous study using a murine </w:t>
      </w:r>
      <w:proofErr w:type="spellStart"/>
      <w:r w:rsidRPr="00663B76">
        <w:rPr>
          <w:rFonts w:ascii="Book Antiqua" w:hAnsi="Book Antiqua" w:cs="Times New Roman"/>
          <w:sz w:val="24"/>
          <w:szCs w:val="24"/>
        </w:rPr>
        <w:t>steatohepatitis</w:t>
      </w:r>
      <w:proofErr w:type="spellEnd"/>
      <w:r w:rsidRPr="00663B76">
        <w:rPr>
          <w:rFonts w:ascii="Book Antiqua" w:hAnsi="Book Antiqua" w:cs="Times New Roman"/>
          <w:sz w:val="24"/>
          <w:szCs w:val="24"/>
        </w:rPr>
        <w:t xml:space="preserve"> model observed that severe </w:t>
      </w:r>
      <w:proofErr w:type="spellStart"/>
      <w:r w:rsidRPr="00663B76">
        <w:rPr>
          <w:rFonts w:ascii="Book Antiqua" w:hAnsi="Book Antiqua" w:cs="Times New Roman"/>
          <w:sz w:val="24"/>
          <w:szCs w:val="24"/>
        </w:rPr>
        <w:t>necro</w:t>
      </w:r>
      <w:proofErr w:type="spellEnd"/>
      <w:r w:rsidRPr="00663B76">
        <w:rPr>
          <w:rFonts w:ascii="Book Antiqua" w:hAnsi="Book Antiqua" w:cs="Times New Roman"/>
          <w:sz w:val="24"/>
          <w:szCs w:val="24"/>
        </w:rPr>
        <w:t xml:space="preserve">-inflammation and fibrosis </w:t>
      </w:r>
      <w:r w:rsidR="002A1CB6" w:rsidRPr="00663B76">
        <w:rPr>
          <w:rFonts w:ascii="Book Antiqua" w:hAnsi="Book Antiqua" w:cs="Times New Roman"/>
          <w:sz w:val="24"/>
          <w:szCs w:val="24"/>
        </w:rPr>
        <w:t>w</w:t>
      </w:r>
      <w:r w:rsidR="002A1CB6">
        <w:rPr>
          <w:rFonts w:ascii="Book Antiqua" w:hAnsi="Book Antiqua" w:cs="Times New Roman"/>
          <w:sz w:val="24"/>
          <w:szCs w:val="24"/>
        </w:rPr>
        <w:t>ere</w:t>
      </w:r>
      <w:r w:rsidR="002A1CB6"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accompanied by an increase in TGF-β </w:t>
      </w:r>
      <w:proofErr w:type="gramStart"/>
      <w:r w:rsidRPr="00663B76">
        <w:rPr>
          <w:rFonts w:ascii="Book Antiqua" w:hAnsi="Book Antiqua" w:cs="Times New Roman"/>
          <w:sz w:val="24"/>
          <w:szCs w:val="24"/>
        </w:rPr>
        <w:lastRenderedPageBreak/>
        <w:t>expression</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18]</w:t>
      </w:r>
      <w:r w:rsidRPr="00663B76">
        <w:rPr>
          <w:rFonts w:ascii="Book Antiqua" w:hAnsi="Book Antiqua" w:cs="Times New Roman"/>
          <w:sz w:val="24"/>
          <w:szCs w:val="24"/>
        </w:rPr>
        <w:t xml:space="preserve">. Results from our study demonstrated that TGF-β was significantly increased in rats in the NAFLD model group compared to the control group. Treatment with </w:t>
      </w:r>
      <w:r w:rsidR="00D30BEE" w:rsidRPr="00663B76">
        <w:rPr>
          <w:rFonts w:ascii="Book Antiqua" w:hAnsi="Book Antiqua" w:cs="Times New Roman"/>
          <w:sz w:val="24"/>
          <w:szCs w:val="24"/>
        </w:rPr>
        <w:t>PH</w:t>
      </w:r>
      <w:r w:rsidRPr="00663B76">
        <w:rPr>
          <w:rFonts w:ascii="Book Antiqua" w:hAnsi="Book Antiqua" w:cs="Times New Roman"/>
          <w:sz w:val="24"/>
          <w:szCs w:val="24"/>
        </w:rPr>
        <w:t xml:space="preserve"> and </w:t>
      </w:r>
      <w:r w:rsidR="00B105C3" w:rsidRPr="00663B76">
        <w:rPr>
          <w:rFonts w:ascii="Book Antiqua" w:hAnsi="Book Antiqua" w:cs="Times New Roman"/>
          <w:sz w:val="24"/>
          <w:szCs w:val="24"/>
        </w:rPr>
        <w:t>CHM</w:t>
      </w:r>
      <w:r w:rsidRPr="00663B76">
        <w:rPr>
          <w:rFonts w:ascii="Book Antiqua" w:hAnsi="Book Antiqua" w:cs="Times New Roman"/>
          <w:sz w:val="24"/>
          <w:szCs w:val="24"/>
        </w:rPr>
        <w:t xml:space="preserve"> decoction</w:t>
      </w:r>
      <w:r w:rsidR="002A1CB6">
        <w:rPr>
          <w:rFonts w:ascii="Book Antiqua" w:hAnsi="Book Antiqua" w:cs="Times New Roman"/>
          <w:sz w:val="24"/>
          <w:szCs w:val="24"/>
        </w:rPr>
        <w:t xml:space="preserve"> (</w:t>
      </w:r>
      <w:r w:rsidRPr="00663B76">
        <w:rPr>
          <w:rFonts w:ascii="Book Antiqua" w:hAnsi="Book Antiqua" w:cs="Times New Roman"/>
          <w:sz w:val="24"/>
          <w:szCs w:val="24"/>
        </w:rPr>
        <w:t xml:space="preserve">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and white peony root</w:t>
      </w:r>
      <w:r w:rsidR="002A1CB6">
        <w:rPr>
          <w:rFonts w:ascii="Book Antiqua" w:hAnsi="Book Antiqua" w:cs="Times New Roman"/>
          <w:sz w:val="24"/>
          <w:szCs w:val="24"/>
        </w:rPr>
        <w:t>)</w:t>
      </w:r>
      <w:r w:rsidRPr="00663B76">
        <w:rPr>
          <w:rFonts w:ascii="Book Antiqua" w:hAnsi="Book Antiqua" w:cs="Times New Roman"/>
          <w:sz w:val="24"/>
          <w:szCs w:val="24"/>
        </w:rPr>
        <w:t xml:space="preserve"> significantly attenuated TGF-β levels.</w:t>
      </w:r>
    </w:p>
    <w:p w14:paraId="35D3440E" w14:textId="44C89E64" w:rsidR="001D4C03" w:rsidRPr="00663B76" w:rsidRDefault="003C2888" w:rsidP="00663B76">
      <w:pPr>
        <w:widowControl/>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In murine models of </w:t>
      </w:r>
      <w:r w:rsidR="002A1CB6">
        <w:rPr>
          <w:rFonts w:ascii="Book Antiqua" w:hAnsi="Book Antiqua" w:cs="Times New Roman"/>
          <w:sz w:val="24"/>
          <w:szCs w:val="24"/>
        </w:rPr>
        <w:t>high</w:t>
      </w:r>
      <w:r w:rsidR="00A804FC">
        <w:rPr>
          <w:rFonts w:ascii="Book Antiqua" w:hAnsi="Book Antiqua" w:cs="Times New Roman"/>
          <w:sz w:val="24"/>
          <w:szCs w:val="24"/>
        </w:rPr>
        <w:t>-</w:t>
      </w:r>
      <w:r w:rsidR="002A1CB6">
        <w:rPr>
          <w:rFonts w:ascii="Book Antiqua" w:hAnsi="Book Antiqua" w:cs="Times New Roman"/>
          <w:sz w:val="24"/>
          <w:szCs w:val="24"/>
        </w:rPr>
        <w:t>fat diet</w:t>
      </w:r>
      <w:r w:rsidRPr="00663B76">
        <w:rPr>
          <w:rFonts w:ascii="Book Antiqua" w:hAnsi="Book Antiqua" w:cs="Times New Roman"/>
          <w:sz w:val="24"/>
          <w:szCs w:val="24"/>
        </w:rPr>
        <w:t xml:space="preserve">-induced </w:t>
      </w:r>
      <w:proofErr w:type="spellStart"/>
      <w:r w:rsidRPr="00663B76">
        <w:rPr>
          <w:rFonts w:ascii="Book Antiqua" w:hAnsi="Book Antiqua" w:cs="Times New Roman"/>
          <w:sz w:val="24"/>
          <w:szCs w:val="24"/>
        </w:rPr>
        <w:t>steatosis</w:t>
      </w:r>
      <w:proofErr w:type="spellEnd"/>
      <w:r w:rsidRPr="00663B76">
        <w:rPr>
          <w:rFonts w:ascii="Book Antiqua" w:hAnsi="Book Antiqua" w:cs="Times New Roman"/>
          <w:sz w:val="24"/>
          <w:szCs w:val="24"/>
        </w:rPr>
        <w:t>, increased NF-</w:t>
      </w:r>
      <w:proofErr w:type="spellStart"/>
      <w:r w:rsidRPr="00663B76">
        <w:rPr>
          <w:rFonts w:ascii="Book Antiqua" w:hAnsi="Book Antiqua" w:cs="Times New Roman"/>
          <w:sz w:val="24"/>
          <w:szCs w:val="24"/>
        </w:rPr>
        <w:t>kB</w:t>
      </w:r>
      <w:proofErr w:type="spellEnd"/>
      <w:r w:rsidRPr="00663B76">
        <w:rPr>
          <w:rFonts w:ascii="Book Antiqua" w:hAnsi="Book Antiqua" w:cs="Times New Roman"/>
          <w:sz w:val="24"/>
          <w:szCs w:val="24"/>
        </w:rPr>
        <w:t xml:space="preserve"> activity has been associated with elevated levels of hepatic inflammatory cytokines, including TNF-α and activation of </w:t>
      </w:r>
      <w:proofErr w:type="spellStart"/>
      <w:r w:rsidRPr="00663B76">
        <w:rPr>
          <w:rFonts w:ascii="Book Antiqua" w:hAnsi="Book Antiqua" w:cs="Times New Roman"/>
          <w:sz w:val="24"/>
          <w:szCs w:val="24"/>
        </w:rPr>
        <w:t>Kupffer</w:t>
      </w:r>
      <w:proofErr w:type="spellEnd"/>
      <w:r w:rsidRPr="00663B76">
        <w:rPr>
          <w:rFonts w:ascii="Book Antiqua" w:hAnsi="Book Antiqua" w:cs="Times New Roman"/>
          <w:sz w:val="24"/>
          <w:szCs w:val="24"/>
        </w:rPr>
        <w:t xml:space="preserve"> cells. NF-</w:t>
      </w:r>
      <w:proofErr w:type="spellStart"/>
      <w:r w:rsidRPr="00663B76">
        <w:rPr>
          <w:rFonts w:ascii="Book Antiqua" w:hAnsi="Book Antiqua" w:cs="Times New Roman"/>
          <w:sz w:val="24"/>
          <w:szCs w:val="24"/>
        </w:rPr>
        <w:t>kB</w:t>
      </w:r>
      <w:proofErr w:type="spellEnd"/>
      <w:r w:rsidRPr="00663B76">
        <w:rPr>
          <w:rFonts w:ascii="Book Antiqua" w:hAnsi="Book Antiqua" w:cs="Times New Roman"/>
          <w:sz w:val="24"/>
          <w:szCs w:val="24"/>
        </w:rPr>
        <w:t xml:space="preserve"> modulates DNA transcription involved in inflammatory processes, infection</w:t>
      </w:r>
      <w:r w:rsidR="002A1CB6">
        <w:rPr>
          <w:rFonts w:ascii="Book Antiqua" w:hAnsi="Book Antiqua" w:cs="Times New Roman"/>
          <w:sz w:val="24"/>
          <w:szCs w:val="24"/>
        </w:rPr>
        <w:t>,</w:t>
      </w:r>
      <w:r w:rsidRPr="00663B76">
        <w:rPr>
          <w:rFonts w:ascii="Book Antiqua" w:hAnsi="Book Antiqua" w:cs="Times New Roman"/>
          <w:sz w:val="24"/>
          <w:szCs w:val="24"/>
        </w:rPr>
        <w:t xml:space="preserve"> and apoptotic processes. NF-</w:t>
      </w:r>
      <w:proofErr w:type="spellStart"/>
      <w:r w:rsidRPr="00663B76">
        <w:rPr>
          <w:rFonts w:ascii="Book Antiqua" w:hAnsi="Book Antiqua" w:cs="Times New Roman"/>
          <w:sz w:val="24"/>
          <w:szCs w:val="24"/>
        </w:rPr>
        <w:t>kB</w:t>
      </w:r>
      <w:proofErr w:type="spellEnd"/>
      <w:r w:rsidRPr="00663B76">
        <w:rPr>
          <w:rFonts w:ascii="Book Antiqua" w:hAnsi="Book Antiqua" w:cs="Times New Roman"/>
          <w:sz w:val="24"/>
          <w:szCs w:val="24"/>
        </w:rPr>
        <w:t xml:space="preserve"> dysfunction may lead to inflammatory and autoimmune diseases. A number of studies have demonstrated that NF-</w:t>
      </w:r>
      <w:proofErr w:type="spellStart"/>
      <w:r w:rsidRPr="00663B76">
        <w:rPr>
          <w:rFonts w:ascii="Book Antiqua" w:hAnsi="Book Antiqua" w:cs="Times New Roman"/>
          <w:sz w:val="24"/>
          <w:szCs w:val="24"/>
        </w:rPr>
        <w:t>kB</w:t>
      </w:r>
      <w:proofErr w:type="spellEnd"/>
      <w:r w:rsidRPr="00663B76">
        <w:rPr>
          <w:rFonts w:ascii="Book Antiqua" w:hAnsi="Book Antiqua" w:cs="Times New Roman"/>
          <w:sz w:val="24"/>
          <w:szCs w:val="24"/>
        </w:rPr>
        <w:t xml:space="preserve"> activation contributes to the pathogenesis of NAFLD/NASH and the development of </w:t>
      </w:r>
      <w:proofErr w:type="gramStart"/>
      <w:r w:rsidR="00A238E7" w:rsidRPr="00663B76">
        <w:rPr>
          <w:rFonts w:ascii="Book Antiqua" w:hAnsi="Book Antiqua" w:cs="Times New Roman"/>
          <w:sz w:val="24"/>
          <w:szCs w:val="24"/>
        </w:rPr>
        <w:t>HCC</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8]</w:t>
      </w:r>
      <w:r w:rsidRPr="00663B76">
        <w:rPr>
          <w:rFonts w:ascii="Book Antiqua" w:hAnsi="Book Antiqua" w:cs="Times New Roman"/>
          <w:sz w:val="24"/>
          <w:szCs w:val="24"/>
        </w:rPr>
        <w:t>. Results from our study showed that NF-</w:t>
      </w:r>
      <w:proofErr w:type="spellStart"/>
      <w:r w:rsidRPr="00663B76">
        <w:rPr>
          <w:rFonts w:ascii="Book Antiqua" w:hAnsi="Book Antiqua" w:cs="Times New Roman"/>
          <w:sz w:val="24"/>
          <w:szCs w:val="24"/>
        </w:rPr>
        <w:t>kB</w:t>
      </w:r>
      <w:proofErr w:type="spellEnd"/>
      <w:r w:rsidRPr="00663B76">
        <w:rPr>
          <w:rFonts w:ascii="Book Antiqua" w:hAnsi="Book Antiqua" w:cs="Times New Roman"/>
          <w:sz w:val="24"/>
          <w:szCs w:val="24"/>
        </w:rPr>
        <w:t xml:space="preserve"> levels were significantly increased in rats in the NAFLD model group compared to the control group, while </w:t>
      </w:r>
      <w:r w:rsidR="002A1CB6">
        <w:rPr>
          <w:rFonts w:ascii="Book Antiqua" w:hAnsi="Book Antiqua" w:cs="Times New Roman"/>
          <w:sz w:val="24"/>
          <w:szCs w:val="24"/>
        </w:rPr>
        <w:t xml:space="preserve">the </w:t>
      </w:r>
      <w:r w:rsidRPr="00663B76">
        <w:rPr>
          <w:rFonts w:ascii="Book Antiqua" w:hAnsi="Book Antiqua" w:cs="Times New Roman"/>
          <w:sz w:val="24"/>
          <w:szCs w:val="24"/>
        </w:rPr>
        <w:t>CHM decoction significantly reduced NF-</w:t>
      </w:r>
      <w:proofErr w:type="spellStart"/>
      <w:r w:rsidRPr="00663B76">
        <w:rPr>
          <w:rFonts w:ascii="Book Antiqua" w:hAnsi="Book Antiqua" w:cs="Times New Roman"/>
          <w:sz w:val="24"/>
          <w:szCs w:val="24"/>
        </w:rPr>
        <w:t>kB</w:t>
      </w:r>
      <w:proofErr w:type="spellEnd"/>
      <w:r w:rsidRPr="00663B76">
        <w:rPr>
          <w:rFonts w:ascii="Book Antiqua" w:hAnsi="Book Antiqua" w:cs="Times New Roman"/>
          <w:sz w:val="24"/>
          <w:szCs w:val="24"/>
        </w:rPr>
        <w:t xml:space="preserve"> levels in rats in the NAFLD model group.</w:t>
      </w:r>
    </w:p>
    <w:p w14:paraId="04E6A19C" w14:textId="5DD6E75F" w:rsidR="001D4C03" w:rsidRPr="00663B76" w:rsidRDefault="003C2888" w:rsidP="00663B76">
      <w:pPr>
        <w:widowControl/>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Lipopolysaccharide-binding protein (LBP) is an acute-phase protein that is derived from the liver. LBP binds to the lipid </w:t>
      </w:r>
      <w:proofErr w:type="gramStart"/>
      <w:r w:rsidRPr="00663B76">
        <w:rPr>
          <w:rFonts w:ascii="Book Antiqua" w:hAnsi="Book Antiqua" w:cs="Times New Roman"/>
          <w:sz w:val="24"/>
          <w:szCs w:val="24"/>
        </w:rPr>
        <w:t>A</w:t>
      </w:r>
      <w:proofErr w:type="gramEnd"/>
      <w:r w:rsidRPr="00663B76">
        <w:rPr>
          <w:rFonts w:ascii="Book Antiqua" w:hAnsi="Book Antiqua" w:cs="Times New Roman"/>
          <w:sz w:val="24"/>
          <w:szCs w:val="24"/>
        </w:rPr>
        <w:t xml:space="preserve"> portion of lipopolysaccharide and interacts with</w:t>
      </w:r>
      <w:r w:rsidR="002A1CB6">
        <w:rPr>
          <w:rFonts w:ascii="Book Antiqua" w:hAnsi="Book Antiqua" w:cs="Times New Roman"/>
          <w:sz w:val="24"/>
          <w:szCs w:val="24"/>
        </w:rPr>
        <w:t xml:space="preserve"> </w:t>
      </w:r>
      <w:r w:rsidRPr="00663B76">
        <w:rPr>
          <w:rFonts w:ascii="Book Antiqua" w:hAnsi="Book Antiqua" w:cs="Times New Roman"/>
          <w:sz w:val="24"/>
          <w:szCs w:val="24"/>
        </w:rPr>
        <w:t>TLR-4 to induce the downstream signaling pathways of the innate immune system, such as</w:t>
      </w:r>
      <w:r w:rsidR="0097320B">
        <w:rPr>
          <w:rFonts w:ascii="Book Antiqua" w:hAnsi="Book Antiqua" w:cs="Times New Roman"/>
          <w:sz w:val="24"/>
          <w:szCs w:val="24"/>
        </w:rPr>
        <w:t xml:space="preserve"> NF-</w:t>
      </w:r>
      <w:proofErr w:type="spellStart"/>
      <w:r w:rsidR="0097320B">
        <w:rPr>
          <w:rFonts w:ascii="Book Antiqua" w:hAnsi="Book Antiqua" w:cs="Times New Roman"/>
          <w:sz w:val="24"/>
          <w:szCs w:val="24"/>
        </w:rPr>
        <w:t>kB</w:t>
      </w:r>
      <w:proofErr w:type="spellEnd"/>
      <w:r w:rsidRPr="00663B76">
        <w:rPr>
          <w:rFonts w:ascii="Book Antiqua" w:hAnsi="Book Antiqua" w:cs="Times New Roman"/>
          <w:sz w:val="24"/>
          <w:szCs w:val="24"/>
        </w:rPr>
        <w:t xml:space="preserve"> and activator protein 1, the major transcription factors involved in inflammation. Activation of the TLR-4 signaling pathway by lipopolysaccharide and LBP complex has been shown to lead to NAFLD progression in animal models from simple fatty liver to </w:t>
      </w:r>
      <w:proofErr w:type="spellStart"/>
      <w:proofErr w:type="gramStart"/>
      <w:r w:rsidRPr="00663B76">
        <w:rPr>
          <w:rFonts w:ascii="Book Antiqua" w:hAnsi="Book Antiqua" w:cs="Times New Roman"/>
          <w:sz w:val="24"/>
          <w:szCs w:val="24"/>
        </w:rPr>
        <w:t>steatohepatitis</w:t>
      </w:r>
      <w:proofErr w:type="spellEnd"/>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19]</w:t>
      </w:r>
      <w:r w:rsidRPr="00663B76">
        <w:rPr>
          <w:rFonts w:ascii="Book Antiqua" w:hAnsi="Book Antiqua" w:cs="Times New Roman"/>
          <w:sz w:val="24"/>
          <w:szCs w:val="24"/>
        </w:rPr>
        <w:t xml:space="preserve">. In this study, compared to the normal group, TLR4 levels were increased significantly in the NAFLD model group, while treatment with </w:t>
      </w:r>
      <w:r w:rsidR="002A1CB6">
        <w:rPr>
          <w:rFonts w:ascii="Book Antiqua" w:hAnsi="Book Antiqua" w:cs="Times New Roman"/>
          <w:sz w:val="24"/>
          <w:szCs w:val="24"/>
        </w:rPr>
        <w:t xml:space="preserve">the </w:t>
      </w:r>
      <w:r w:rsidRPr="00663B76">
        <w:rPr>
          <w:rFonts w:ascii="Book Antiqua" w:hAnsi="Book Antiqua" w:cs="Times New Roman"/>
          <w:sz w:val="24"/>
          <w:szCs w:val="24"/>
        </w:rPr>
        <w:t xml:space="preserve">Chinese herbal formula decreased TLR4 levels compared to the model group. </w:t>
      </w:r>
    </w:p>
    <w:p w14:paraId="2E0C2AC8" w14:textId="6FCED36D" w:rsidR="0032587D" w:rsidRPr="00663B76" w:rsidRDefault="003C2888" w:rsidP="00663B76">
      <w:pPr>
        <w:widowControl/>
        <w:adjustRightInd w:val="0"/>
        <w:snapToGrid w:val="0"/>
        <w:spacing w:line="360" w:lineRule="auto"/>
        <w:ind w:firstLineChars="100" w:firstLine="240"/>
        <w:rPr>
          <w:rFonts w:ascii="Book Antiqua" w:hAnsi="Book Antiqua" w:cs="Times New Roman"/>
          <w:sz w:val="24"/>
          <w:szCs w:val="24"/>
        </w:rPr>
      </w:pPr>
      <w:r w:rsidRPr="00663B76">
        <w:rPr>
          <w:rFonts w:ascii="Book Antiqua" w:hAnsi="Book Antiqua" w:cs="Times New Roman"/>
          <w:sz w:val="24"/>
          <w:szCs w:val="24"/>
        </w:rPr>
        <w:t xml:space="preserve">The </w:t>
      </w:r>
      <w:r w:rsidR="007C68CA" w:rsidRPr="00663B76">
        <w:rPr>
          <w:rFonts w:ascii="Book Antiqua" w:hAnsi="Book Antiqua" w:cs="Times New Roman"/>
          <w:sz w:val="24"/>
          <w:szCs w:val="24"/>
        </w:rPr>
        <w:t>“</w:t>
      </w:r>
      <w:r w:rsidRPr="00663B76">
        <w:rPr>
          <w:rFonts w:ascii="Book Antiqua" w:hAnsi="Book Antiqua" w:cs="Times New Roman"/>
          <w:sz w:val="24"/>
          <w:szCs w:val="24"/>
        </w:rPr>
        <w:t>intestinal-liver</w:t>
      </w:r>
      <w:r w:rsidR="007C68CA" w:rsidRPr="00663B76">
        <w:rPr>
          <w:rFonts w:ascii="Book Antiqua" w:hAnsi="Book Antiqua" w:cs="Times New Roman"/>
          <w:sz w:val="24"/>
          <w:szCs w:val="24"/>
        </w:rPr>
        <w:t>”</w:t>
      </w:r>
      <w:r w:rsidRPr="00663B76">
        <w:rPr>
          <w:rFonts w:ascii="Book Antiqua" w:hAnsi="Book Antiqua" w:cs="Times New Roman"/>
          <w:sz w:val="24"/>
          <w:szCs w:val="24"/>
        </w:rPr>
        <w:t xml:space="preserve"> axis is closely associated with the occurrence of NAFLD. During NAFLD, the intestinal mucosal mechanical barrier is compromised</w:t>
      </w:r>
      <w:r w:rsidR="002A1CB6">
        <w:rPr>
          <w:rFonts w:ascii="Book Antiqua" w:hAnsi="Book Antiqua" w:cs="Times New Roman"/>
          <w:sz w:val="24"/>
          <w:szCs w:val="24"/>
        </w:rPr>
        <w:t>,</w:t>
      </w:r>
      <w:r w:rsidRPr="00663B76">
        <w:rPr>
          <w:rFonts w:ascii="Book Antiqua" w:hAnsi="Book Antiqua" w:cs="Times New Roman"/>
          <w:sz w:val="24"/>
          <w:szCs w:val="24"/>
        </w:rPr>
        <w:t xml:space="preserve"> leading to increased barrier </w:t>
      </w:r>
      <w:proofErr w:type="gramStart"/>
      <w:r w:rsidRPr="00663B76">
        <w:rPr>
          <w:rFonts w:ascii="Book Antiqua" w:hAnsi="Book Antiqua" w:cs="Times New Roman"/>
          <w:sz w:val="24"/>
          <w:szCs w:val="24"/>
        </w:rPr>
        <w:t>permeability</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20]</w:t>
      </w:r>
      <w:r w:rsidRPr="00663B76">
        <w:rPr>
          <w:rFonts w:ascii="Book Antiqua" w:hAnsi="Book Antiqua" w:cs="Times New Roman"/>
          <w:sz w:val="24"/>
          <w:szCs w:val="24"/>
        </w:rPr>
        <w:t xml:space="preserve">. The important structures that make up the intestinal mechanical barrier is the tight junctions </w:t>
      </w:r>
      <w:r w:rsidRPr="00663B76">
        <w:rPr>
          <w:rFonts w:ascii="Book Antiqua" w:hAnsi="Book Antiqua" w:cs="Times New Roman"/>
          <w:sz w:val="24"/>
          <w:szCs w:val="24"/>
        </w:rPr>
        <w:lastRenderedPageBreak/>
        <w:t>around the apical side of the mucosal epithelial cells and are mainly composed of</w:t>
      </w:r>
      <w:r w:rsidR="002A1CB6">
        <w:rPr>
          <w:rFonts w:ascii="Book Antiqua" w:hAnsi="Book Antiqua" w:cs="Times New Roman"/>
          <w:sz w:val="24"/>
          <w:szCs w:val="24"/>
        </w:rPr>
        <w:t xml:space="preserve"> </w:t>
      </w:r>
      <w:proofErr w:type="spellStart"/>
      <w:r w:rsidR="002A1CB6">
        <w:rPr>
          <w:rFonts w:ascii="Book Antiqua" w:hAnsi="Book Antiqua" w:cs="Times New Roman"/>
          <w:sz w:val="24"/>
          <w:szCs w:val="24"/>
        </w:rPr>
        <w:t>o</w:t>
      </w:r>
      <w:r w:rsidR="002A1CB6" w:rsidRPr="00663B76">
        <w:rPr>
          <w:rFonts w:ascii="Book Antiqua" w:hAnsi="Book Antiqua" w:cs="Times New Roman"/>
          <w:sz w:val="24"/>
          <w:szCs w:val="24"/>
        </w:rPr>
        <w:t>ccludin</w:t>
      </w:r>
      <w:proofErr w:type="spellEnd"/>
      <w:r w:rsidRPr="00663B76">
        <w:rPr>
          <w:rFonts w:ascii="Book Antiqua" w:hAnsi="Book Antiqua" w:cs="Times New Roman"/>
          <w:sz w:val="24"/>
          <w:szCs w:val="24"/>
        </w:rPr>
        <w:t xml:space="preserve">, </w:t>
      </w:r>
      <w:proofErr w:type="spellStart"/>
      <w:r w:rsidR="002A1CB6">
        <w:rPr>
          <w:rFonts w:ascii="Book Antiqua" w:hAnsi="Book Antiqua" w:cs="Times New Roman"/>
          <w:sz w:val="24"/>
          <w:szCs w:val="24"/>
        </w:rPr>
        <w:t>c</w:t>
      </w:r>
      <w:r w:rsidR="002A1CB6" w:rsidRPr="00663B76">
        <w:rPr>
          <w:rFonts w:ascii="Book Antiqua" w:hAnsi="Book Antiqua" w:cs="Times New Roman"/>
          <w:sz w:val="24"/>
          <w:szCs w:val="24"/>
        </w:rPr>
        <w:t>laudin</w:t>
      </w:r>
      <w:proofErr w:type="spellEnd"/>
      <w:r w:rsidR="002A1CB6">
        <w:rPr>
          <w:rFonts w:ascii="Book Antiqua" w:hAnsi="Book Antiqua" w:cs="Times New Roman"/>
          <w:sz w:val="24"/>
          <w:szCs w:val="24"/>
        </w:rPr>
        <w:t xml:space="preserve">, </w:t>
      </w:r>
      <w:r w:rsidRPr="00663B76">
        <w:rPr>
          <w:rFonts w:ascii="Book Antiqua" w:hAnsi="Book Antiqua" w:cs="Times New Roman"/>
          <w:sz w:val="24"/>
          <w:szCs w:val="24"/>
        </w:rPr>
        <w:t>junction adhesion molecules (JAMs)</w:t>
      </w:r>
      <w:r w:rsidR="002A1CB6">
        <w:rPr>
          <w:rFonts w:ascii="Book Antiqua" w:hAnsi="Book Antiqua" w:cs="Times New Roman"/>
          <w:sz w:val="24"/>
          <w:szCs w:val="24"/>
        </w:rPr>
        <w:t>,</w:t>
      </w:r>
      <w:r w:rsidRPr="00663B76">
        <w:rPr>
          <w:rFonts w:ascii="Book Antiqua" w:hAnsi="Book Antiqua" w:cs="Times New Roman"/>
          <w:sz w:val="24"/>
          <w:szCs w:val="24"/>
        </w:rPr>
        <w:t xml:space="preserve"> and ZOs. The main function of the intestinal mucosal immune barrier is to produce a local immune response after antigenic stimulation and protect the body from damage by neutralizing the antigen. These involve the immune organs, immune cells and secretion of</w:t>
      </w:r>
      <w:r w:rsidR="002A1CB6">
        <w:rPr>
          <w:rFonts w:ascii="Book Antiqua" w:hAnsi="Book Antiqua" w:cs="Times New Roman"/>
          <w:sz w:val="24"/>
          <w:szCs w:val="24"/>
        </w:rPr>
        <w:t xml:space="preserve"> </w:t>
      </w:r>
      <w:proofErr w:type="spellStart"/>
      <w:r w:rsidRPr="00663B76">
        <w:rPr>
          <w:rFonts w:ascii="Book Antiqua" w:hAnsi="Book Antiqua" w:cs="Times New Roman"/>
          <w:sz w:val="24"/>
          <w:szCs w:val="24"/>
        </w:rPr>
        <w:t>sIgA</w:t>
      </w:r>
      <w:proofErr w:type="spellEnd"/>
      <w:r w:rsidRPr="00663B76">
        <w:rPr>
          <w:rFonts w:ascii="Book Antiqua" w:hAnsi="Book Antiqua" w:cs="Times New Roman"/>
          <w:sz w:val="24"/>
          <w:szCs w:val="24"/>
        </w:rPr>
        <w:t xml:space="preserve"> induced by </w:t>
      </w:r>
      <w:proofErr w:type="gramStart"/>
      <w:r w:rsidRPr="00663B76">
        <w:rPr>
          <w:rFonts w:ascii="Book Antiqua" w:hAnsi="Book Antiqua" w:cs="Times New Roman"/>
          <w:sz w:val="24"/>
          <w:szCs w:val="24"/>
        </w:rPr>
        <w:t>cytokines</w:t>
      </w:r>
      <w:r w:rsidR="00272F12" w:rsidRPr="00663B76">
        <w:rPr>
          <w:rFonts w:ascii="Book Antiqua" w:hAnsi="Book Antiqua" w:cs="Times New Roman"/>
          <w:sz w:val="24"/>
          <w:szCs w:val="24"/>
          <w:vertAlign w:val="superscript"/>
        </w:rPr>
        <w:t>[</w:t>
      </w:r>
      <w:proofErr w:type="gramEnd"/>
      <w:r w:rsidR="00272F12" w:rsidRPr="00663B76">
        <w:rPr>
          <w:rFonts w:ascii="Book Antiqua" w:hAnsi="Book Antiqua" w:cs="Times New Roman"/>
          <w:sz w:val="24"/>
          <w:szCs w:val="24"/>
          <w:vertAlign w:val="superscript"/>
        </w:rPr>
        <w:t>21]</w:t>
      </w:r>
      <w:r w:rsidRPr="00663B76">
        <w:rPr>
          <w:rFonts w:ascii="Book Antiqua" w:hAnsi="Book Antiqua" w:cs="Times New Roman"/>
          <w:sz w:val="24"/>
          <w:szCs w:val="24"/>
        </w:rPr>
        <w:t xml:space="preserve">. </w:t>
      </w:r>
      <w:r w:rsidR="00861919" w:rsidRPr="00663B76">
        <w:rPr>
          <w:rFonts w:ascii="Book Antiqua" w:hAnsi="Book Antiqua" w:cs="Times New Roman"/>
          <w:sz w:val="24"/>
          <w:szCs w:val="24"/>
        </w:rPr>
        <w:t xml:space="preserve">When the mechanical barrier of the intestinal mucosa is severely damaged, the bacteria are </w:t>
      </w:r>
      <w:proofErr w:type="spellStart"/>
      <w:r w:rsidR="00861919" w:rsidRPr="00663B76">
        <w:rPr>
          <w:rFonts w:ascii="Book Antiqua" w:hAnsi="Book Antiqua" w:cs="Times New Roman"/>
          <w:sz w:val="24"/>
          <w:szCs w:val="24"/>
        </w:rPr>
        <w:t>translocated</w:t>
      </w:r>
      <w:proofErr w:type="spellEnd"/>
      <w:r w:rsidR="00861919" w:rsidRPr="00663B76">
        <w:rPr>
          <w:rFonts w:ascii="Book Antiqua" w:hAnsi="Book Antiqua" w:cs="Times New Roman"/>
          <w:sz w:val="24"/>
          <w:szCs w:val="24"/>
        </w:rPr>
        <w:t xml:space="preserve">, endotoxin is circulated into the liver through the portal system, and liver </w:t>
      </w:r>
      <w:proofErr w:type="spellStart"/>
      <w:r w:rsidR="00861919" w:rsidRPr="00663B76">
        <w:rPr>
          <w:rFonts w:ascii="Book Antiqua" w:hAnsi="Book Antiqua" w:cs="Times New Roman"/>
          <w:sz w:val="24"/>
          <w:szCs w:val="24"/>
        </w:rPr>
        <w:t>Kupffer</w:t>
      </w:r>
      <w:proofErr w:type="spellEnd"/>
      <w:r w:rsidR="00861919" w:rsidRPr="00663B76">
        <w:rPr>
          <w:rFonts w:ascii="Book Antiqua" w:hAnsi="Book Antiqua" w:cs="Times New Roman"/>
          <w:sz w:val="24"/>
          <w:szCs w:val="24"/>
        </w:rPr>
        <w:t xml:space="preserve"> cells are activated, thereby releasing a series of inflammatory factors</w:t>
      </w:r>
      <w:r w:rsidR="002A1CB6">
        <w:rPr>
          <w:rFonts w:ascii="Book Antiqua" w:hAnsi="Book Antiqua" w:cs="Times New Roman"/>
          <w:sz w:val="24"/>
          <w:szCs w:val="24"/>
        </w:rPr>
        <w:t xml:space="preserve"> and</w:t>
      </w:r>
      <w:r w:rsidR="002A1CB6" w:rsidRPr="00663B76">
        <w:rPr>
          <w:rFonts w:ascii="Book Antiqua" w:hAnsi="Book Antiqua" w:cs="Times New Roman"/>
          <w:sz w:val="24"/>
          <w:szCs w:val="24"/>
        </w:rPr>
        <w:t xml:space="preserve"> </w:t>
      </w:r>
      <w:r w:rsidR="00861919" w:rsidRPr="00663B76">
        <w:rPr>
          <w:rFonts w:ascii="Book Antiqua" w:hAnsi="Book Antiqua" w:cs="Times New Roman"/>
          <w:sz w:val="24"/>
          <w:szCs w:val="24"/>
        </w:rPr>
        <w:t xml:space="preserve">leading to hepatocyte inflammatory reaction and </w:t>
      </w:r>
      <w:proofErr w:type="gramStart"/>
      <w:r w:rsidR="00861919" w:rsidRPr="00663B76">
        <w:rPr>
          <w:rFonts w:ascii="Book Antiqua" w:hAnsi="Book Antiqua" w:cs="Times New Roman"/>
          <w:sz w:val="24"/>
          <w:szCs w:val="24"/>
        </w:rPr>
        <w:t>fibrosis</w:t>
      </w:r>
      <w:r w:rsidR="00861919" w:rsidRPr="00663B76">
        <w:rPr>
          <w:rFonts w:ascii="Book Antiqua" w:hAnsi="Book Antiqua" w:cs="Times New Roman"/>
          <w:sz w:val="24"/>
          <w:szCs w:val="24"/>
          <w:vertAlign w:val="superscript"/>
        </w:rPr>
        <w:t>[</w:t>
      </w:r>
      <w:proofErr w:type="gramEnd"/>
      <w:r w:rsidR="00861919" w:rsidRPr="00663B76">
        <w:rPr>
          <w:rFonts w:ascii="Book Antiqua" w:hAnsi="Book Antiqua" w:cs="Times New Roman"/>
          <w:sz w:val="24"/>
          <w:szCs w:val="24"/>
          <w:vertAlign w:val="superscript"/>
        </w:rPr>
        <w:t>22]</w:t>
      </w:r>
      <w:r w:rsidR="00861919"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In this study, we investigated the effects of traditional Chinese medicine on liver tissue-associated inflammatory factors and tight junction proteins on the intestinal mucosa and investigated whether </w:t>
      </w:r>
      <w:r w:rsidR="002A1CB6">
        <w:rPr>
          <w:rFonts w:ascii="Book Antiqua" w:hAnsi="Book Antiqua" w:cs="Times New Roman"/>
          <w:sz w:val="24"/>
          <w:szCs w:val="24"/>
        </w:rPr>
        <w:t xml:space="preserve">the </w:t>
      </w:r>
      <w:r w:rsidRPr="00663B76">
        <w:rPr>
          <w:rFonts w:ascii="Book Antiqua" w:hAnsi="Book Antiqua" w:cs="Times New Roman"/>
          <w:sz w:val="24"/>
          <w:szCs w:val="24"/>
        </w:rPr>
        <w:t xml:space="preserve">CHM </w:t>
      </w:r>
      <w:r w:rsidR="002A1CB6">
        <w:rPr>
          <w:rFonts w:ascii="Book Antiqua" w:hAnsi="Book Antiqua" w:cs="Times New Roman"/>
          <w:sz w:val="24"/>
          <w:szCs w:val="24"/>
        </w:rPr>
        <w:t xml:space="preserve">decoction </w:t>
      </w:r>
      <w:r w:rsidRPr="00663B76">
        <w:rPr>
          <w:rFonts w:ascii="Book Antiqua" w:hAnsi="Book Antiqua" w:cs="Times New Roman"/>
          <w:sz w:val="24"/>
          <w:szCs w:val="24"/>
        </w:rPr>
        <w:t xml:space="preserve">could play a role in the treatment of NAFLD by regulating the "intestinal-liver" axis. Our results demonstrated that compared to the control group, intestinal </w:t>
      </w:r>
      <w:proofErr w:type="spellStart"/>
      <w:r w:rsidRPr="00663B76">
        <w:rPr>
          <w:rFonts w:ascii="Book Antiqua" w:hAnsi="Book Antiqua" w:cs="Times New Roman"/>
          <w:sz w:val="24"/>
          <w:szCs w:val="24"/>
        </w:rPr>
        <w:t>sIgA</w:t>
      </w:r>
      <w:proofErr w:type="spellEnd"/>
      <w:r w:rsidRPr="00663B76">
        <w:rPr>
          <w:rFonts w:ascii="Book Antiqua" w:hAnsi="Book Antiqua" w:cs="Times New Roman"/>
          <w:sz w:val="24"/>
          <w:szCs w:val="24"/>
        </w:rPr>
        <w:t xml:space="preserve"> levels were significantly decreased in the model, PH</w:t>
      </w:r>
      <w:r w:rsidR="002E458C">
        <w:rPr>
          <w:rFonts w:ascii="Book Antiqua" w:hAnsi="Book Antiqua" w:cs="Times New Roman"/>
          <w:sz w:val="24"/>
          <w:szCs w:val="24"/>
        </w:rPr>
        <w:t>,</w:t>
      </w:r>
      <w:r w:rsidRPr="00663B76">
        <w:rPr>
          <w:rFonts w:ascii="Book Antiqua" w:hAnsi="Book Antiqua" w:cs="Times New Roman"/>
          <w:sz w:val="24"/>
          <w:szCs w:val="24"/>
        </w:rPr>
        <w:t xml:space="preserve"> and CHM groups, while intestinal </w:t>
      </w:r>
      <w:proofErr w:type="spellStart"/>
      <w:r w:rsidRPr="00663B76">
        <w:rPr>
          <w:rFonts w:ascii="Book Antiqua" w:hAnsi="Book Antiqua" w:cs="Times New Roman"/>
          <w:sz w:val="24"/>
          <w:szCs w:val="24"/>
        </w:rPr>
        <w:t>sIgA</w:t>
      </w:r>
      <w:proofErr w:type="spellEnd"/>
      <w:r w:rsidRPr="00663B76">
        <w:rPr>
          <w:rFonts w:ascii="Book Antiqua" w:hAnsi="Book Antiqua" w:cs="Times New Roman"/>
          <w:sz w:val="24"/>
          <w:szCs w:val="24"/>
        </w:rPr>
        <w:t xml:space="preserve"> levels in the PH group were significantly higher compared to the model and CHM groups. Compared with the control group, the gene and protein expression of </w:t>
      </w:r>
      <w:proofErr w:type="spellStart"/>
      <w:r w:rsidR="002E458C">
        <w:rPr>
          <w:rFonts w:ascii="Book Antiqua" w:hAnsi="Book Antiqua" w:cs="Times New Roman"/>
          <w:sz w:val="24"/>
          <w:szCs w:val="24"/>
        </w:rPr>
        <w:t>o</w:t>
      </w:r>
      <w:r w:rsidR="002E458C" w:rsidRPr="00663B76">
        <w:rPr>
          <w:rFonts w:ascii="Book Antiqua" w:hAnsi="Book Antiqua" w:cs="Times New Roman"/>
          <w:sz w:val="24"/>
          <w:szCs w:val="24"/>
        </w:rPr>
        <w:t>ccludin</w:t>
      </w:r>
      <w:proofErr w:type="spellEnd"/>
      <w:r w:rsidR="002E458C" w:rsidRPr="00663B76">
        <w:rPr>
          <w:rFonts w:ascii="Book Antiqua" w:hAnsi="Book Antiqua" w:cs="Times New Roman"/>
          <w:sz w:val="24"/>
          <w:szCs w:val="24"/>
        </w:rPr>
        <w:t xml:space="preserve"> </w:t>
      </w:r>
      <w:r w:rsidRPr="00663B76">
        <w:rPr>
          <w:rFonts w:ascii="Book Antiqua" w:hAnsi="Book Antiqua" w:cs="Times New Roman"/>
          <w:sz w:val="24"/>
          <w:szCs w:val="24"/>
        </w:rPr>
        <w:t>and ZO-1 decreased significantly in the model group and CHM group, while it was significantly higher in the PH group compared to the model and CHM group</w:t>
      </w:r>
      <w:r w:rsidR="002E458C">
        <w:rPr>
          <w:rFonts w:ascii="Book Antiqua" w:hAnsi="Book Antiqua" w:cs="Times New Roman"/>
          <w:sz w:val="24"/>
          <w:szCs w:val="24"/>
        </w:rPr>
        <w:t>s</w:t>
      </w:r>
      <w:r w:rsidRPr="00663B76">
        <w:rPr>
          <w:rFonts w:ascii="Book Antiqua" w:hAnsi="Book Antiqua" w:cs="Times New Roman"/>
          <w:sz w:val="24"/>
          <w:szCs w:val="24"/>
        </w:rPr>
        <w:t xml:space="preserve">. </w:t>
      </w:r>
      <w:r w:rsidR="00247819" w:rsidRPr="00663B76">
        <w:rPr>
          <w:rFonts w:ascii="Book Antiqua" w:hAnsi="Book Antiqua" w:cs="Times New Roman"/>
          <w:sz w:val="24"/>
          <w:szCs w:val="24"/>
        </w:rPr>
        <w:t xml:space="preserve">Compared to the control group, plasma endotoxin level was significantly increased in the model group, while it was significantly decreased in the PH and CHM groups compared to the model group. </w:t>
      </w:r>
      <w:r w:rsidRPr="00663B76">
        <w:rPr>
          <w:rFonts w:ascii="Book Antiqua" w:hAnsi="Book Antiqua" w:cs="Times New Roman"/>
          <w:sz w:val="24"/>
          <w:szCs w:val="24"/>
        </w:rPr>
        <w:t>Our results indicated that</w:t>
      </w:r>
      <w:r w:rsidR="00001E46" w:rsidRPr="00663B76">
        <w:rPr>
          <w:rFonts w:ascii="Book Antiqua" w:hAnsi="Book Antiqua" w:cs="Times New Roman"/>
          <w:sz w:val="24"/>
          <w:szCs w:val="24"/>
        </w:rPr>
        <w:t xml:space="preserve"> </w:t>
      </w:r>
      <w:r w:rsidR="00247819" w:rsidRPr="00663B76">
        <w:rPr>
          <w:rFonts w:ascii="Book Antiqua" w:hAnsi="Book Antiqua" w:cs="Times New Roman"/>
          <w:sz w:val="24"/>
          <w:szCs w:val="24"/>
        </w:rPr>
        <w:t xml:space="preserve">the intestinal barrier and endotoxin </w:t>
      </w:r>
      <w:r w:rsidR="0032587D" w:rsidRPr="00663B76">
        <w:rPr>
          <w:rFonts w:ascii="Book Antiqua" w:hAnsi="Book Antiqua" w:cs="Times New Roman"/>
          <w:sz w:val="24"/>
          <w:szCs w:val="24"/>
        </w:rPr>
        <w:t>affect the occurrence of NAFLD, and t</w:t>
      </w:r>
      <w:r w:rsidR="00247819" w:rsidRPr="00663B76">
        <w:rPr>
          <w:rFonts w:ascii="Book Antiqua" w:hAnsi="Book Antiqua" w:cs="Times New Roman"/>
          <w:sz w:val="24"/>
          <w:szCs w:val="24"/>
        </w:rPr>
        <w:t xml:space="preserve">here </w:t>
      </w:r>
      <w:r w:rsidR="002E458C">
        <w:rPr>
          <w:rFonts w:ascii="Book Antiqua" w:hAnsi="Book Antiqua" w:cs="Times New Roman"/>
          <w:sz w:val="24"/>
          <w:szCs w:val="24"/>
        </w:rPr>
        <w:t>i</w:t>
      </w:r>
      <w:r w:rsidR="002E458C" w:rsidRPr="00663B76">
        <w:rPr>
          <w:rFonts w:ascii="Book Antiqua" w:hAnsi="Book Antiqua" w:cs="Times New Roman"/>
          <w:sz w:val="24"/>
          <w:szCs w:val="24"/>
        </w:rPr>
        <w:t xml:space="preserve">s </w:t>
      </w:r>
      <w:r w:rsidR="0032587D" w:rsidRPr="00663B76">
        <w:rPr>
          <w:rFonts w:ascii="Book Antiqua" w:hAnsi="Book Antiqua" w:cs="Times New Roman"/>
          <w:sz w:val="24"/>
          <w:szCs w:val="24"/>
        </w:rPr>
        <w:t xml:space="preserve">a certain </w:t>
      </w:r>
      <w:r w:rsidR="00247819" w:rsidRPr="00663B76">
        <w:rPr>
          <w:rFonts w:ascii="Book Antiqua" w:hAnsi="Book Antiqua" w:cs="Times New Roman"/>
          <w:sz w:val="24"/>
          <w:szCs w:val="24"/>
        </w:rPr>
        <w:t>correlation between the intestin</w:t>
      </w:r>
      <w:r w:rsidR="0032587D" w:rsidRPr="00663B76">
        <w:rPr>
          <w:rFonts w:ascii="Book Antiqua" w:hAnsi="Book Antiqua" w:cs="Times New Roman"/>
          <w:sz w:val="24"/>
          <w:szCs w:val="24"/>
        </w:rPr>
        <w:t>e</w:t>
      </w:r>
      <w:r w:rsidR="00247819" w:rsidRPr="00663B76">
        <w:rPr>
          <w:rFonts w:ascii="Book Antiqua" w:hAnsi="Book Antiqua" w:cs="Times New Roman"/>
          <w:sz w:val="24"/>
          <w:szCs w:val="24"/>
        </w:rPr>
        <w:t xml:space="preserve"> and liver</w:t>
      </w:r>
      <w:r w:rsidR="0032587D" w:rsidRPr="00663B76">
        <w:rPr>
          <w:rFonts w:ascii="Book Antiqua" w:hAnsi="Book Antiqua" w:cs="Times New Roman"/>
          <w:sz w:val="24"/>
          <w:szCs w:val="24"/>
        </w:rPr>
        <w:t xml:space="preserve">. </w:t>
      </w:r>
      <w:r w:rsidR="002E458C">
        <w:rPr>
          <w:rFonts w:ascii="Book Antiqua" w:hAnsi="Book Antiqua" w:cs="Times New Roman"/>
          <w:sz w:val="24"/>
          <w:szCs w:val="24"/>
        </w:rPr>
        <w:t xml:space="preserve">The </w:t>
      </w:r>
      <w:r w:rsidR="004A0320" w:rsidRPr="00663B76">
        <w:rPr>
          <w:rFonts w:ascii="Book Antiqua" w:hAnsi="Book Antiqua" w:cs="Times New Roman"/>
          <w:sz w:val="24"/>
          <w:szCs w:val="24"/>
        </w:rPr>
        <w:t xml:space="preserve">CHM </w:t>
      </w:r>
      <w:r w:rsidR="002E458C">
        <w:rPr>
          <w:rFonts w:ascii="Book Antiqua" w:hAnsi="Book Antiqua" w:cs="Times New Roman"/>
          <w:sz w:val="24"/>
          <w:szCs w:val="24"/>
        </w:rPr>
        <w:t xml:space="preserve">decoction </w:t>
      </w:r>
      <w:r w:rsidR="004A0320" w:rsidRPr="00663B76">
        <w:rPr>
          <w:rFonts w:ascii="Book Antiqua" w:hAnsi="Book Antiqua" w:cs="Times New Roman"/>
          <w:sz w:val="24"/>
          <w:szCs w:val="24"/>
        </w:rPr>
        <w:t xml:space="preserve">can affect both the liver and intestine, while the effect of </w:t>
      </w:r>
      <w:r w:rsidR="002E458C">
        <w:rPr>
          <w:rFonts w:ascii="Book Antiqua" w:hAnsi="Book Antiqua" w:cs="Times New Roman"/>
          <w:sz w:val="24"/>
          <w:szCs w:val="24"/>
        </w:rPr>
        <w:t xml:space="preserve">the </w:t>
      </w:r>
      <w:r w:rsidR="004A0320" w:rsidRPr="00663B76">
        <w:rPr>
          <w:rFonts w:ascii="Book Antiqua" w:hAnsi="Book Antiqua" w:cs="Times New Roman"/>
          <w:sz w:val="24"/>
          <w:szCs w:val="24"/>
        </w:rPr>
        <w:t xml:space="preserve">CHM </w:t>
      </w:r>
      <w:r w:rsidR="002E458C">
        <w:rPr>
          <w:rFonts w:ascii="Book Antiqua" w:hAnsi="Book Antiqua" w:cs="Times New Roman"/>
          <w:sz w:val="24"/>
          <w:szCs w:val="24"/>
        </w:rPr>
        <w:t>decoction</w:t>
      </w:r>
      <w:r w:rsidR="002E458C" w:rsidRPr="00663B76">
        <w:rPr>
          <w:rFonts w:ascii="Book Antiqua" w:hAnsi="Book Antiqua" w:cs="Times New Roman"/>
          <w:sz w:val="24"/>
          <w:szCs w:val="24"/>
        </w:rPr>
        <w:t xml:space="preserve"> </w:t>
      </w:r>
      <w:r w:rsidR="004A0320" w:rsidRPr="00663B76">
        <w:rPr>
          <w:rFonts w:ascii="Book Antiqua" w:hAnsi="Book Antiqua" w:cs="Times New Roman"/>
          <w:sz w:val="24"/>
          <w:szCs w:val="24"/>
        </w:rPr>
        <w:t xml:space="preserve">on the liver </w:t>
      </w:r>
      <w:r w:rsidR="00C42BD1">
        <w:rPr>
          <w:rFonts w:ascii="Book Antiqua" w:hAnsi="Book Antiqua" w:cs="Times New Roman"/>
          <w:sz w:val="24"/>
          <w:szCs w:val="24"/>
        </w:rPr>
        <w:t>i</w:t>
      </w:r>
      <w:r w:rsidR="00C42BD1" w:rsidRPr="00663B76">
        <w:rPr>
          <w:rFonts w:ascii="Book Antiqua" w:hAnsi="Book Antiqua" w:cs="Times New Roman"/>
          <w:sz w:val="24"/>
          <w:szCs w:val="24"/>
        </w:rPr>
        <w:t xml:space="preserve">s </w:t>
      </w:r>
      <w:r w:rsidR="004A0320" w:rsidRPr="00663B76">
        <w:rPr>
          <w:rFonts w:ascii="Book Antiqua" w:hAnsi="Book Antiqua" w:cs="Times New Roman"/>
          <w:sz w:val="24"/>
          <w:szCs w:val="24"/>
        </w:rPr>
        <w:t xml:space="preserve">superior to </w:t>
      </w:r>
      <w:r w:rsidR="002E458C">
        <w:rPr>
          <w:rFonts w:ascii="Book Antiqua" w:hAnsi="Book Antiqua" w:cs="Times New Roman"/>
          <w:sz w:val="24"/>
          <w:szCs w:val="24"/>
        </w:rPr>
        <w:t xml:space="preserve">that on </w:t>
      </w:r>
      <w:r w:rsidR="004A0320" w:rsidRPr="00663B76">
        <w:rPr>
          <w:rFonts w:ascii="Book Antiqua" w:hAnsi="Book Antiqua" w:cs="Times New Roman"/>
          <w:sz w:val="24"/>
          <w:szCs w:val="24"/>
        </w:rPr>
        <w:t>the intestine.</w:t>
      </w:r>
    </w:p>
    <w:p w14:paraId="684467D5" w14:textId="0AC3DE81" w:rsidR="001D4C03" w:rsidRDefault="00E4322F" w:rsidP="00663B76">
      <w:pPr>
        <w:widowControl/>
        <w:adjustRightInd w:val="0"/>
        <w:snapToGrid w:val="0"/>
        <w:spacing w:line="360" w:lineRule="auto"/>
        <w:ind w:firstLineChars="100" w:firstLine="240"/>
        <w:rPr>
          <w:rFonts w:ascii="Book Antiqua" w:hAnsi="Book Antiqua" w:cs="Times New Roman"/>
          <w:bCs/>
          <w:sz w:val="24"/>
          <w:szCs w:val="24"/>
        </w:rPr>
      </w:pPr>
      <w:r w:rsidRPr="00663B76">
        <w:rPr>
          <w:rFonts w:ascii="Book Antiqua" w:hAnsi="Book Antiqua" w:cs="Times New Roman"/>
          <w:bCs/>
          <w:sz w:val="24"/>
          <w:szCs w:val="24"/>
        </w:rPr>
        <w:t>In conclusion, t</w:t>
      </w:r>
      <w:r w:rsidR="003C2888" w:rsidRPr="00663B76">
        <w:rPr>
          <w:rFonts w:ascii="Book Antiqua" w:hAnsi="Book Antiqua" w:cs="Times New Roman"/>
          <w:bCs/>
          <w:sz w:val="24"/>
          <w:szCs w:val="24"/>
        </w:rPr>
        <w:t xml:space="preserve">he </w:t>
      </w:r>
      <w:r w:rsidR="00B105C3" w:rsidRPr="00663B76">
        <w:rPr>
          <w:rFonts w:ascii="Book Antiqua" w:hAnsi="Book Antiqua" w:cs="Times New Roman"/>
          <w:bCs/>
          <w:sz w:val="24"/>
          <w:szCs w:val="24"/>
        </w:rPr>
        <w:t>CHM</w:t>
      </w:r>
      <w:r w:rsidR="002E458C" w:rsidRPr="002E458C">
        <w:rPr>
          <w:rFonts w:ascii="Book Antiqua" w:hAnsi="Book Antiqua" w:cs="Times New Roman"/>
          <w:sz w:val="24"/>
          <w:szCs w:val="24"/>
        </w:rPr>
        <w:t xml:space="preserve"> </w:t>
      </w:r>
      <w:r w:rsidR="002E458C">
        <w:rPr>
          <w:rFonts w:ascii="Book Antiqua" w:hAnsi="Book Antiqua" w:cs="Times New Roman"/>
          <w:sz w:val="24"/>
          <w:szCs w:val="24"/>
        </w:rPr>
        <w:t>decoction</w:t>
      </w:r>
      <w:r w:rsidR="003C2888" w:rsidRPr="00663B76">
        <w:rPr>
          <w:rFonts w:ascii="Book Antiqua" w:hAnsi="Book Antiqua" w:cs="Times New Roman"/>
          <w:bCs/>
          <w:sz w:val="24"/>
          <w:szCs w:val="24"/>
        </w:rPr>
        <w:t xml:space="preserve"> </w:t>
      </w:r>
      <w:r w:rsidR="002E458C">
        <w:rPr>
          <w:rFonts w:ascii="Book Antiqua" w:hAnsi="Book Antiqua" w:cs="Times New Roman"/>
          <w:bCs/>
          <w:sz w:val="24"/>
          <w:szCs w:val="24"/>
        </w:rPr>
        <w:t>(</w:t>
      </w:r>
      <w:proofErr w:type="spellStart"/>
      <w:r w:rsidR="003C2888" w:rsidRPr="00663B76">
        <w:rPr>
          <w:rFonts w:ascii="Book Antiqua" w:hAnsi="Book Antiqua" w:cs="Times New Roman"/>
          <w:bCs/>
          <w:sz w:val="24"/>
          <w:szCs w:val="24"/>
        </w:rPr>
        <w:t>thorowax</w:t>
      </w:r>
      <w:proofErr w:type="spellEnd"/>
      <w:r w:rsidR="003C2888" w:rsidRPr="00663B76">
        <w:rPr>
          <w:rFonts w:ascii="Book Antiqua" w:hAnsi="Book Antiqua" w:cs="Times New Roman"/>
          <w:bCs/>
          <w:sz w:val="24"/>
          <w:szCs w:val="24"/>
        </w:rPr>
        <w:t xml:space="preserve"> root, </w:t>
      </w:r>
      <w:proofErr w:type="spellStart"/>
      <w:r w:rsidR="003C2888" w:rsidRPr="00663B76">
        <w:rPr>
          <w:rFonts w:ascii="Book Antiqua" w:hAnsi="Book Antiqua" w:cs="Times New Roman"/>
          <w:bCs/>
          <w:sz w:val="24"/>
          <w:szCs w:val="24"/>
        </w:rPr>
        <w:t>scutellaria</w:t>
      </w:r>
      <w:proofErr w:type="spellEnd"/>
      <w:r w:rsidR="003C2888" w:rsidRPr="00663B76">
        <w:rPr>
          <w:rFonts w:ascii="Book Antiqua" w:hAnsi="Book Antiqua" w:cs="Times New Roman"/>
          <w:bCs/>
          <w:sz w:val="24"/>
          <w:szCs w:val="24"/>
        </w:rPr>
        <w:t xml:space="preserve"> root, and white peony root</w:t>
      </w:r>
      <w:r w:rsidR="002E458C">
        <w:rPr>
          <w:rFonts w:ascii="Book Antiqua" w:hAnsi="Book Antiqua" w:cs="Times New Roman"/>
          <w:bCs/>
          <w:sz w:val="24"/>
          <w:szCs w:val="24"/>
        </w:rPr>
        <w:t>)</w:t>
      </w:r>
      <w:r w:rsidR="003C2888" w:rsidRPr="00663B76">
        <w:rPr>
          <w:rFonts w:ascii="Book Antiqua" w:hAnsi="Book Antiqua" w:cs="Times New Roman"/>
          <w:bCs/>
          <w:sz w:val="24"/>
          <w:szCs w:val="24"/>
        </w:rPr>
        <w:t xml:space="preserve"> </w:t>
      </w:r>
      <w:r w:rsidR="002E458C" w:rsidRPr="00663B76">
        <w:rPr>
          <w:rFonts w:ascii="Book Antiqua" w:hAnsi="Book Antiqua" w:cs="Times New Roman"/>
          <w:bCs/>
          <w:sz w:val="24"/>
          <w:szCs w:val="24"/>
        </w:rPr>
        <w:t>ha</w:t>
      </w:r>
      <w:r w:rsidR="002E458C">
        <w:rPr>
          <w:rFonts w:ascii="Book Antiqua" w:hAnsi="Book Antiqua" w:cs="Times New Roman"/>
          <w:bCs/>
          <w:sz w:val="24"/>
          <w:szCs w:val="24"/>
        </w:rPr>
        <w:t>s</w:t>
      </w:r>
      <w:r w:rsidR="002E458C" w:rsidRPr="00663B76">
        <w:rPr>
          <w:rFonts w:ascii="Book Antiqua" w:hAnsi="Book Antiqua" w:cs="Times New Roman"/>
          <w:bCs/>
          <w:sz w:val="24"/>
          <w:szCs w:val="24"/>
        </w:rPr>
        <w:t xml:space="preserve"> </w:t>
      </w:r>
      <w:r w:rsidR="00001E46" w:rsidRPr="00663B76">
        <w:rPr>
          <w:rFonts w:ascii="Book Antiqua" w:hAnsi="Book Antiqua" w:cs="Times New Roman"/>
          <w:bCs/>
          <w:sz w:val="24"/>
          <w:szCs w:val="24"/>
        </w:rPr>
        <w:t xml:space="preserve">a </w:t>
      </w:r>
      <w:r w:rsidR="003C2888" w:rsidRPr="00663B76">
        <w:rPr>
          <w:rFonts w:ascii="Book Antiqua" w:hAnsi="Book Antiqua" w:cs="Times New Roman"/>
          <w:bCs/>
          <w:sz w:val="24"/>
          <w:szCs w:val="24"/>
        </w:rPr>
        <w:t xml:space="preserve">good </w:t>
      </w:r>
      <w:r w:rsidR="002E458C">
        <w:rPr>
          <w:rFonts w:ascii="Book Antiqua" w:hAnsi="Book Antiqua" w:cs="Times New Roman"/>
          <w:bCs/>
          <w:sz w:val="24"/>
          <w:szCs w:val="24"/>
        </w:rPr>
        <w:t>effect</w:t>
      </w:r>
      <w:r w:rsidR="002E458C" w:rsidRPr="00663B76">
        <w:rPr>
          <w:rFonts w:ascii="Book Antiqua" w:hAnsi="Book Antiqua" w:cs="Times New Roman"/>
          <w:bCs/>
          <w:sz w:val="24"/>
          <w:szCs w:val="24"/>
        </w:rPr>
        <w:t xml:space="preserve"> </w:t>
      </w:r>
      <w:r w:rsidR="003C2888" w:rsidRPr="00663B76">
        <w:rPr>
          <w:rFonts w:ascii="Book Antiqua" w:hAnsi="Book Antiqua" w:cs="Times New Roman"/>
          <w:bCs/>
          <w:sz w:val="24"/>
          <w:szCs w:val="24"/>
        </w:rPr>
        <w:t xml:space="preserve">in regulating lipid metabolism and liver function, which </w:t>
      </w:r>
      <w:r w:rsidR="002E458C" w:rsidRPr="00663B76">
        <w:rPr>
          <w:rFonts w:ascii="Book Antiqua" w:hAnsi="Book Antiqua" w:cs="Times New Roman"/>
          <w:bCs/>
          <w:sz w:val="24"/>
          <w:szCs w:val="24"/>
        </w:rPr>
        <w:t>suggest</w:t>
      </w:r>
      <w:r w:rsidR="002E458C">
        <w:rPr>
          <w:rFonts w:ascii="Book Antiqua" w:hAnsi="Book Antiqua" w:cs="Times New Roman"/>
          <w:bCs/>
          <w:sz w:val="24"/>
          <w:szCs w:val="24"/>
        </w:rPr>
        <w:t>s</w:t>
      </w:r>
      <w:r w:rsidR="002E458C" w:rsidRPr="00663B76">
        <w:rPr>
          <w:rFonts w:ascii="Book Antiqua" w:hAnsi="Book Antiqua" w:cs="Times New Roman"/>
          <w:bCs/>
          <w:sz w:val="24"/>
          <w:szCs w:val="24"/>
        </w:rPr>
        <w:t xml:space="preserve"> </w:t>
      </w:r>
      <w:r w:rsidR="003C2888" w:rsidRPr="00663B76">
        <w:rPr>
          <w:rFonts w:ascii="Book Antiqua" w:hAnsi="Book Antiqua" w:cs="Times New Roman"/>
          <w:bCs/>
          <w:sz w:val="24"/>
          <w:szCs w:val="24"/>
        </w:rPr>
        <w:t xml:space="preserve">its ability to </w:t>
      </w:r>
      <w:r w:rsidR="004A0320" w:rsidRPr="00663B76">
        <w:rPr>
          <w:rFonts w:ascii="Book Antiqua" w:hAnsi="Book Antiqua" w:cs="Times New Roman"/>
          <w:bCs/>
          <w:sz w:val="24"/>
          <w:szCs w:val="24"/>
        </w:rPr>
        <w:t xml:space="preserve">affect </w:t>
      </w:r>
      <w:r w:rsidR="003C2888" w:rsidRPr="00663B76">
        <w:rPr>
          <w:rFonts w:ascii="Book Antiqua" w:hAnsi="Book Antiqua" w:cs="Times New Roman"/>
          <w:bCs/>
          <w:sz w:val="24"/>
          <w:szCs w:val="24"/>
        </w:rPr>
        <w:t xml:space="preserve">the liver. To a certain extent, it </w:t>
      </w:r>
      <w:r w:rsidR="003C2888" w:rsidRPr="00663B76">
        <w:rPr>
          <w:rFonts w:ascii="Book Antiqua" w:hAnsi="Book Antiqua" w:cs="Times New Roman"/>
          <w:bCs/>
          <w:sz w:val="24"/>
          <w:szCs w:val="24"/>
        </w:rPr>
        <w:lastRenderedPageBreak/>
        <w:t xml:space="preserve">also </w:t>
      </w:r>
      <w:r w:rsidR="002E458C" w:rsidRPr="00663B76">
        <w:rPr>
          <w:rFonts w:ascii="Book Antiqua" w:hAnsi="Book Antiqua" w:cs="Times New Roman"/>
          <w:bCs/>
          <w:sz w:val="24"/>
          <w:szCs w:val="24"/>
        </w:rPr>
        <w:t>ha</w:t>
      </w:r>
      <w:r w:rsidR="002E458C">
        <w:rPr>
          <w:rFonts w:ascii="Book Antiqua" w:hAnsi="Book Antiqua" w:cs="Times New Roman"/>
          <w:bCs/>
          <w:sz w:val="24"/>
          <w:szCs w:val="24"/>
        </w:rPr>
        <w:t>s</w:t>
      </w:r>
      <w:r w:rsidR="002E458C" w:rsidRPr="00663B76">
        <w:rPr>
          <w:rFonts w:ascii="Book Antiqua" w:hAnsi="Book Antiqua" w:cs="Times New Roman"/>
          <w:bCs/>
          <w:sz w:val="24"/>
          <w:szCs w:val="24"/>
        </w:rPr>
        <w:t xml:space="preserve"> </w:t>
      </w:r>
      <w:r w:rsidR="003C2888" w:rsidRPr="00663B76">
        <w:rPr>
          <w:rFonts w:ascii="Book Antiqua" w:hAnsi="Book Antiqua" w:cs="Times New Roman"/>
          <w:bCs/>
          <w:sz w:val="24"/>
          <w:szCs w:val="24"/>
        </w:rPr>
        <w:t xml:space="preserve">a regulatory effect on the intestinal mucosal barrier. Our study </w:t>
      </w:r>
      <w:r w:rsidR="002E458C" w:rsidRPr="00663B76">
        <w:rPr>
          <w:rFonts w:ascii="Book Antiqua" w:hAnsi="Book Antiqua" w:cs="Times New Roman"/>
          <w:bCs/>
          <w:sz w:val="24"/>
          <w:szCs w:val="24"/>
        </w:rPr>
        <w:t>demonstrate</w:t>
      </w:r>
      <w:r w:rsidR="002E458C">
        <w:rPr>
          <w:rFonts w:ascii="Book Antiqua" w:hAnsi="Book Antiqua" w:cs="Times New Roman"/>
          <w:bCs/>
          <w:sz w:val="24"/>
          <w:szCs w:val="24"/>
        </w:rPr>
        <w:t>s</w:t>
      </w:r>
      <w:r w:rsidR="002E458C" w:rsidRPr="00663B76">
        <w:rPr>
          <w:rFonts w:ascii="Book Antiqua" w:hAnsi="Book Antiqua" w:cs="Times New Roman"/>
          <w:bCs/>
          <w:sz w:val="24"/>
          <w:szCs w:val="24"/>
        </w:rPr>
        <w:t xml:space="preserve"> </w:t>
      </w:r>
      <w:r w:rsidR="003C2888" w:rsidRPr="00663B76">
        <w:rPr>
          <w:rFonts w:ascii="Book Antiqua" w:hAnsi="Book Antiqua" w:cs="Times New Roman"/>
          <w:bCs/>
          <w:sz w:val="24"/>
          <w:szCs w:val="24"/>
        </w:rPr>
        <w:t xml:space="preserve">that the mechanism of “soothing the liver” by </w:t>
      </w:r>
      <w:r w:rsidR="00B105C3" w:rsidRPr="00663B76">
        <w:rPr>
          <w:rFonts w:ascii="Book Antiqua" w:hAnsi="Book Antiqua" w:cs="Times New Roman"/>
          <w:bCs/>
          <w:sz w:val="24"/>
          <w:szCs w:val="24"/>
        </w:rPr>
        <w:t>DCHD</w:t>
      </w:r>
      <w:r w:rsidR="003C2888" w:rsidRPr="00663B76">
        <w:rPr>
          <w:rFonts w:ascii="Book Antiqua" w:hAnsi="Book Antiqua" w:cs="Times New Roman"/>
          <w:bCs/>
          <w:sz w:val="24"/>
          <w:szCs w:val="24"/>
        </w:rPr>
        <w:t xml:space="preserve"> for the treatment of NAFLD </w:t>
      </w:r>
      <w:r w:rsidR="002E458C">
        <w:rPr>
          <w:rFonts w:ascii="Book Antiqua" w:hAnsi="Book Antiqua" w:cs="Times New Roman"/>
          <w:bCs/>
          <w:sz w:val="24"/>
          <w:szCs w:val="24"/>
        </w:rPr>
        <w:t>i</w:t>
      </w:r>
      <w:r w:rsidR="002E458C" w:rsidRPr="00663B76">
        <w:rPr>
          <w:rFonts w:ascii="Book Antiqua" w:hAnsi="Book Antiqua" w:cs="Times New Roman"/>
          <w:bCs/>
          <w:sz w:val="24"/>
          <w:szCs w:val="24"/>
        </w:rPr>
        <w:t xml:space="preserve">s </w:t>
      </w:r>
      <w:r w:rsidR="003C2888" w:rsidRPr="00663B76">
        <w:rPr>
          <w:rFonts w:ascii="Book Antiqua" w:hAnsi="Book Antiqua" w:cs="Times New Roman"/>
          <w:bCs/>
          <w:sz w:val="24"/>
          <w:szCs w:val="24"/>
        </w:rPr>
        <w:t xml:space="preserve">mainly through the </w:t>
      </w:r>
      <w:r w:rsidR="002E458C">
        <w:rPr>
          <w:rFonts w:ascii="Book Antiqua" w:hAnsi="Book Antiqua" w:cs="Times New Roman"/>
          <w:bCs/>
          <w:sz w:val="24"/>
          <w:szCs w:val="24"/>
        </w:rPr>
        <w:t>effect</w:t>
      </w:r>
      <w:r w:rsidR="002E458C" w:rsidRPr="00663B76">
        <w:rPr>
          <w:rFonts w:ascii="Book Antiqua" w:hAnsi="Book Antiqua" w:cs="Times New Roman"/>
          <w:bCs/>
          <w:sz w:val="24"/>
          <w:szCs w:val="24"/>
        </w:rPr>
        <w:t xml:space="preserve"> </w:t>
      </w:r>
      <w:r w:rsidR="004A0320" w:rsidRPr="00663B76">
        <w:rPr>
          <w:rFonts w:ascii="Book Antiqua" w:hAnsi="Book Antiqua" w:cs="Times New Roman"/>
          <w:bCs/>
          <w:sz w:val="24"/>
          <w:szCs w:val="24"/>
        </w:rPr>
        <w:t xml:space="preserve">on </w:t>
      </w:r>
      <w:r w:rsidR="003C2888" w:rsidRPr="00663B76">
        <w:rPr>
          <w:rFonts w:ascii="Book Antiqua" w:hAnsi="Book Antiqua" w:cs="Times New Roman"/>
          <w:bCs/>
          <w:sz w:val="24"/>
          <w:szCs w:val="24"/>
        </w:rPr>
        <w:t>the liver.</w:t>
      </w:r>
    </w:p>
    <w:p w14:paraId="69ABD078" w14:textId="77777777" w:rsidR="002E2472" w:rsidRPr="002E458C" w:rsidRDefault="002E2472" w:rsidP="00663B76">
      <w:pPr>
        <w:widowControl/>
        <w:adjustRightInd w:val="0"/>
        <w:snapToGrid w:val="0"/>
        <w:spacing w:line="360" w:lineRule="auto"/>
        <w:ind w:firstLineChars="100" w:firstLine="240"/>
        <w:rPr>
          <w:rFonts w:ascii="Book Antiqua" w:hAnsi="Book Antiqua" w:cs="Times New Roman"/>
          <w:bCs/>
          <w:sz w:val="24"/>
          <w:szCs w:val="24"/>
        </w:rPr>
      </w:pPr>
    </w:p>
    <w:p w14:paraId="5733FC0E" w14:textId="26E09A63" w:rsidR="00496564" w:rsidRPr="00663B76" w:rsidRDefault="00496564" w:rsidP="00663B76">
      <w:pPr>
        <w:adjustRightInd w:val="0"/>
        <w:snapToGrid w:val="0"/>
        <w:spacing w:line="360" w:lineRule="auto"/>
        <w:rPr>
          <w:rFonts w:ascii="Book Antiqua" w:hAnsi="Book Antiqua" w:cs="Times New Roman"/>
          <w:b/>
          <w:sz w:val="24"/>
          <w:szCs w:val="24"/>
        </w:rPr>
      </w:pPr>
      <w:bookmarkStart w:id="61" w:name="_Hlk5627588"/>
      <w:r w:rsidRPr="00663B76">
        <w:rPr>
          <w:rFonts w:ascii="Book Antiqua" w:hAnsi="Book Antiqua" w:cs="Times New Roman"/>
          <w:b/>
          <w:bCs/>
          <w:sz w:val="24"/>
          <w:szCs w:val="24"/>
        </w:rPr>
        <w:t>ARTICLE HIGHLIGHTS</w:t>
      </w:r>
    </w:p>
    <w:bookmarkEnd w:id="61"/>
    <w:p w14:paraId="0B3556F7" w14:textId="77777777" w:rsidR="002E2472" w:rsidRPr="002E2472" w:rsidRDefault="002E2472" w:rsidP="002E2472">
      <w:pPr>
        <w:widowControl/>
        <w:adjustRightInd w:val="0"/>
        <w:snapToGrid w:val="0"/>
        <w:spacing w:line="360" w:lineRule="auto"/>
        <w:rPr>
          <w:rFonts w:ascii="Book Antiqua" w:eastAsia="宋体" w:hAnsi="Book Antiqua" w:cs="宋体"/>
          <w:color w:val="000000"/>
          <w:kern w:val="0"/>
          <w:sz w:val="24"/>
          <w:szCs w:val="24"/>
        </w:rPr>
      </w:pPr>
      <w:r w:rsidRPr="002E2472">
        <w:rPr>
          <w:rFonts w:ascii="Book Antiqua" w:eastAsia="等线" w:hAnsi="Book Antiqua" w:cs="Times New Roman"/>
          <w:b/>
          <w:i/>
          <w:color w:val="000000"/>
          <w:kern w:val="0"/>
          <w:sz w:val="24"/>
          <w:szCs w:val="24"/>
        </w:rPr>
        <w:t>Research background</w:t>
      </w:r>
      <w:r w:rsidRPr="002E2472">
        <w:rPr>
          <w:rFonts w:ascii="Book Antiqua" w:eastAsia="宋体" w:hAnsi="Book Antiqua" w:cs="宋体"/>
          <w:color w:val="000000"/>
          <w:kern w:val="0"/>
          <w:sz w:val="24"/>
          <w:szCs w:val="24"/>
        </w:rPr>
        <w:t xml:space="preserve"> </w:t>
      </w:r>
    </w:p>
    <w:p w14:paraId="74C7F1DB" w14:textId="173BA1E7" w:rsidR="0032467F" w:rsidRDefault="0032467F"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bCs/>
          <w:sz w:val="24"/>
          <w:szCs w:val="24"/>
        </w:rPr>
        <w:t>Non-alcoholic fatty liver disease (NAFLD) has become one of the most major causes of chronic liver disease and affects both adults and children.</w:t>
      </w:r>
      <w:r w:rsidRPr="00663B76">
        <w:rPr>
          <w:rFonts w:ascii="Book Antiqua" w:hAnsi="Book Antiqua" w:cs="Times New Roman"/>
          <w:sz w:val="24"/>
          <w:szCs w:val="24"/>
        </w:rPr>
        <w:t xml:space="preserve"> There are currently no effective treatment options for NAFLD, with the exemption of lifestyle changes. </w:t>
      </w:r>
      <w:r w:rsidR="00942572">
        <w:rPr>
          <w:rFonts w:ascii="Book Antiqua" w:hAnsi="Book Antiqua" w:cs="Times New Roman"/>
          <w:sz w:val="24"/>
          <w:szCs w:val="24"/>
        </w:rPr>
        <w:t xml:space="preserve">The </w:t>
      </w:r>
      <w:r w:rsidRPr="00663B76">
        <w:rPr>
          <w:rFonts w:ascii="Book Antiqua" w:hAnsi="Book Antiqua" w:cs="Times New Roman"/>
          <w:sz w:val="24"/>
          <w:szCs w:val="24"/>
        </w:rPr>
        <w:t>Chinese herbal medicine (CHM)</w:t>
      </w:r>
      <w:r w:rsidR="00942572">
        <w:rPr>
          <w:rFonts w:ascii="Book Antiqua" w:hAnsi="Book Antiqua" w:cs="Times New Roman"/>
          <w:sz w:val="24"/>
          <w:szCs w:val="24"/>
        </w:rPr>
        <w:t xml:space="preserve"> </w:t>
      </w:r>
      <w:proofErr w:type="spellStart"/>
      <w:r w:rsidRPr="00663B76">
        <w:rPr>
          <w:rFonts w:ascii="Book Antiqua" w:hAnsi="Book Antiqua" w:cs="Times New Roman"/>
          <w:sz w:val="24"/>
          <w:szCs w:val="24"/>
        </w:rPr>
        <w:t>Dachaihu</w:t>
      </w:r>
      <w:proofErr w:type="spellEnd"/>
      <w:r w:rsidRPr="00663B76">
        <w:rPr>
          <w:rFonts w:ascii="Book Antiqua" w:hAnsi="Book Antiqua" w:cs="Times New Roman"/>
          <w:sz w:val="24"/>
          <w:szCs w:val="24"/>
        </w:rPr>
        <w:t xml:space="preserve"> decoction (DCHD) has been proved to treat NAFLD with good efficacy in previous studies. </w:t>
      </w:r>
    </w:p>
    <w:p w14:paraId="659CC4B0" w14:textId="77777777" w:rsidR="002E2472" w:rsidRPr="00663B76" w:rsidRDefault="002E2472" w:rsidP="00663B76">
      <w:pPr>
        <w:adjustRightInd w:val="0"/>
        <w:snapToGrid w:val="0"/>
        <w:spacing w:line="360" w:lineRule="auto"/>
        <w:rPr>
          <w:rFonts w:ascii="Book Antiqua" w:hAnsi="Book Antiqua" w:cs="Times New Roman"/>
          <w:sz w:val="24"/>
          <w:szCs w:val="24"/>
        </w:rPr>
      </w:pPr>
    </w:p>
    <w:p w14:paraId="756BF6D6" w14:textId="77777777" w:rsidR="002E2472" w:rsidRPr="002E2472" w:rsidRDefault="002E2472" w:rsidP="002E2472">
      <w:pPr>
        <w:adjustRightInd w:val="0"/>
        <w:snapToGrid w:val="0"/>
        <w:spacing w:line="360" w:lineRule="auto"/>
        <w:rPr>
          <w:rFonts w:ascii="Book Antiqua" w:eastAsia="等线" w:hAnsi="Book Antiqua" w:cs="Times New Roman"/>
          <w:b/>
          <w:i/>
          <w:color w:val="000000"/>
          <w:sz w:val="24"/>
          <w:szCs w:val="24"/>
        </w:rPr>
      </w:pPr>
      <w:r w:rsidRPr="002E2472">
        <w:rPr>
          <w:rFonts w:ascii="Book Antiqua" w:eastAsia="等线" w:hAnsi="Book Antiqua" w:cs="Times New Roman"/>
          <w:b/>
          <w:i/>
          <w:color w:val="000000"/>
          <w:sz w:val="24"/>
          <w:szCs w:val="24"/>
        </w:rPr>
        <w:t>Research motivation</w:t>
      </w:r>
    </w:p>
    <w:p w14:paraId="5397B4D1" w14:textId="67A70055" w:rsidR="002E2472" w:rsidRDefault="0032467F"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Based on </w:t>
      </w:r>
      <w:r w:rsidR="00942572">
        <w:rPr>
          <w:rFonts w:ascii="Book Antiqua" w:hAnsi="Book Antiqua" w:cs="Times New Roman"/>
          <w:sz w:val="24"/>
          <w:szCs w:val="24"/>
        </w:rPr>
        <w:t xml:space="preserve">the </w:t>
      </w:r>
      <w:r w:rsidRPr="00663B76">
        <w:rPr>
          <w:rFonts w:ascii="Book Antiqua" w:hAnsi="Book Antiqua" w:cs="Times New Roman"/>
          <w:sz w:val="24"/>
          <w:szCs w:val="24"/>
        </w:rPr>
        <w:t xml:space="preserve">TCM principle of formula formation and good efficacy of </w:t>
      </w:r>
      <w:r w:rsidR="00B105C3" w:rsidRPr="00663B76">
        <w:rPr>
          <w:rFonts w:ascii="Book Antiqua" w:hAnsi="Book Antiqua" w:cs="Times New Roman"/>
          <w:sz w:val="24"/>
          <w:szCs w:val="24"/>
        </w:rPr>
        <w:t>CHM</w:t>
      </w:r>
      <w:r w:rsidRPr="00663B76">
        <w:rPr>
          <w:rFonts w:ascii="Book Antiqua" w:hAnsi="Book Antiqua" w:cs="Times New Roman"/>
          <w:sz w:val="24"/>
          <w:szCs w:val="24"/>
        </w:rPr>
        <w:t xml:space="preserve">, we divided </w:t>
      </w:r>
      <w:r w:rsidR="00B105C3" w:rsidRPr="00663B76">
        <w:rPr>
          <w:rFonts w:ascii="Book Antiqua" w:hAnsi="Book Antiqua" w:cs="Times New Roman"/>
          <w:sz w:val="24"/>
          <w:szCs w:val="24"/>
        </w:rPr>
        <w:t>DCHD</w:t>
      </w:r>
      <w:r w:rsidRPr="00663B76">
        <w:rPr>
          <w:rFonts w:ascii="Book Antiqua" w:hAnsi="Book Antiqua" w:cs="Times New Roman"/>
          <w:sz w:val="24"/>
          <w:szCs w:val="24"/>
        </w:rPr>
        <w:t xml:space="preserve"> into soothing liver part, invigorating spleen part, and dredging intestine part. Marshall officially proposed the concept of “intestinal-hepatic axis”, which systematically </w:t>
      </w:r>
      <w:r w:rsidR="00152DB2" w:rsidRPr="00663B76">
        <w:rPr>
          <w:rFonts w:ascii="Book Antiqua" w:hAnsi="Book Antiqua" w:cs="Times New Roman"/>
          <w:sz w:val="24"/>
          <w:szCs w:val="24"/>
        </w:rPr>
        <w:t>explain</w:t>
      </w:r>
      <w:r w:rsidR="00152DB2">
        <w:rPr>
          <w:rFonts w:ascii="Book Antiqua" w:hAnsi="Book Antiqua" w:cs="Times New Roman"/>
          <w:sz w:val="24"/>
          <w:szCs w:val="24"/>
        </w:rPr>
        <w:t>s</w:t>
      </w:r>
      <w:r w:rsidR="00152DB2"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the interactions between intestine and liver. We hypothesized that the effect of </w:t>
      </w:r>
      <w:r w:rsidR="00B105C3" w:rsidRPr="00663B76">
        <w:rPr>
          <w:rFonts w:ascii="Book Antiqua" w:hAnsi="Book Antiqua" w:cs="Times New Roman"/>
          <w:sz w:val="24"/>
          <w:szCs w:val="24"/>
        </w:rPr>
        <w:t>CHM</w:t>
      </w:r>
      <w:r w:rsidRPr="00663B76">
        <w:rPr>
          <w:rFonts w:ascii="Book Antiqua" w:hAnsi="Book Antiqua" w:cs="Times New Roman"/>
          <w:sz w:val="24"/>
          <w:szCs w:val="24"/>
        </w:rPr>
        <w:t xml:space="preserve"> on NAFLD </w:t>
      </w:r>
      <w:r w:rsidR="00152DB2">
        <w:rPr>
          <w:rFonts w:ascii="Book Antiqua" w:hAnsi="Book Antiqua" w:cs="Times New Roman"/>
          <w:sz w:val="24"/>
          <w:szCs w:val="24"/>
        </w:rPr>
        <w:t xml:space="preserve">is achieved </w:t>
      </w:r>
      <w:r w:rsidRPr="00663B76">
        <w:rPr>
          <w:rFonts w:ascii="Book Antiqua" w:hAnsi="Book Antiqua" w:cs="Times New Roman"/>
          <w:sz w:val="24"/>
          <w:szCs w:val="24"/>
        </w:rPr>
        <w:t xml:space="preserve">by regulating the liver and intestine. </w:t>
      </w:r>
    </w:p>
    <w:p w14:paraId="78FC6853" w14:textId="77777777" w:rsidR="002E2472" w:rsidRDefault="002E2472" w:rsidP="00663B76">
      <w:pPr>
        <w:adjustRightInd w:val="0"/>
        <w:snapToGrid w:val="0"/>
        <w:spacing w:line="360" w:lineRule="auto"/>
        <w:rPr>
          <w:rFonts w:ascii="Book Antiqua" w:hAnsi="Book Antiqua" w:cs="Times New Roman"/>
          <w:sz w:val="24"/>
          <w:szCs w:val="24"/>
        </w:rPr>
      </w:pPr>
    </w:p>
    <w:p w14:paraId="4EA566E0" w14:textId="7E009FB9" w:rsidR="002E2472" w:rsidRPr="002E2472" w:rsidRDefault="002E2472" w:rsidP="00663B76">
      <w:pPr>
        <w:adjustRightInd w:val="0"/>
        <w:snapToGrid w:val="0"/>
        <w:spacing w:line="360" w:lineRule="auto"/>
        <w:rPr>
          <w:rFonts w:ascii="Book Antiqua" w:hAnsi="Book Antiqua" w:cs="Times New Roman"/>
          <w:b/>
          <w:bCs/>
          <w:i/>
          <w:iCs/>
          <w:sz w:val="24"/>
          <w:szCs w:val="24"/>
        </w:rPr>
      </w:pPr>
      <w:r w:rsidRPr="002E2472">
        <w:rPr>
          <w:rFonts w:ascii="Book Antiqua" w:hAnsi="Book Antiqua" w:cs="Times New Roman"/>
          <w:b/>
          <w:bCs/>
          <w:i/>
          <w:iCs/>
          <w:sz w:val="24"/>
          <w:szCs w:val="24"/>
        </w:rPr>
        <w:t>Research objectives</w:t>
      </w:r>
    </w:p>
    <w:p w14:paraId="71915E9B" w14:textId="70437170" w:rsidR="0032467F" w:rsidRDefault="002E2472"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W</w:t>
      </w:r>
      <w:r w:rsidR="0032467F" w:rsidRPr="00663B76">
        <w:rPr>
          <w:rFonts w:ascii="Book Antiqua" w:hAnsi="Book Antiqua" w:cs="Times New Roman"/>
          <w:sz w:val="24"/>
          <w:szCs w:val="24"/>
        </w:rPr>
        <w:t xml:space="preserve">e aimed to investigate the possible effect </w:t>
      </w:r>
      <w:r w:rsidR="00152DB2">
        <w:rPr>
          <w:rFonts w:ascii="Book Antiqua" w:hAnsi="Book Antiqua" w:cs="Times New Roman"/>
          <w:sz w:val="24"/>
          <w:szCs w:val="24"/>
        </w:rPr>
        <w:t>of a</w:t>
      </w:r>
      <w:r w:rsidR="00152DB2" w:rsidRPr="00152DB2">
        <w:rPr>
          <w:rFonts w:ascii="Book Antiqua" w:hAnsi="Book Antiqua" w:cs="Times New Roman"/>
          <w:sz w:val="24"/>
          <w:szCs w:val="24"/>
        </w:rPr>
        <w:t xml:space="preserve"> </w:t>
      </w:r>
      <w:r w:rsidR="00152DB2" w:rsidRPr="00663B76">
        <w:rPr>
          <w:rFonts w:ascii="Book Antiqua" w:hAnsi="Book Antiqua" w:cs="Times New Roman"/>
          <w:sz w:val="24"/>
          <w:szCs w:val="24"/>
        </w:rPr>
        <w:t>CHM</w:t>
      </w:r>
      <w:r w:rsidR="00152DB2">
        <w:rPr>
          <w:rFonts w:ascii="Book Antiqua" w:hAnsi="Book Antiqua" w:cs="Times New Roman"/>
          <w:sz w:val="24"/>
          <w:szCs w:val="24"/>
        </w:rPr>
        <w:t xml:space="preserve"> formula </w:t>
      </w:r>
      <w:r w:rsidR="0032467F" w:rsidRPr="00663B76">
        <w:rPr>
          <w:rFonts w:ascii="Book Antiqua" w:hAnsi="Book Antiqua" w:cs="Times New Roman"/>
          <w:sz w:val="24"/>
          <w:szCs w:val="24"/>
        </w:rPr>
        <w:t xml:space="preserve">on NAFLD in a rat model, which </w:t>
      </w:r>
      <w:r w:rsidR="00152DB2">
        <w:rPr>
          <w:rFonts w:ascii="Book Antiqua" w:hAnsi="Book Antiqua" w:cs="Times New Roman"/>
          <w:sz w:val="24"/>
          <w:szCs w:val="24"/>
        </w:rPr>
        <w:t xml:space="preserve">will </w:t>
      </w:r>
      <w:r w:rsidR="0032467F" w:rsidRPr="00663B76">
        <w:rPr>
          <w:rFonts w:ascii="Book Antiqua" w:hAnsi="Book Antiqua" w:cs="Times New Roman"/>
          <w:sz w:val="24"/>
          <w:szCs w:val="24"/>
        </w:rPr>
        <w:t xml:space="preserve">provide more evidence for the therapeutic effect of </w:t>
      </w:r>
      <w:r w:rsidR="00B105C3" w:rsidRPr="00663B76">
        <w:rPr>
          <w:rFonts w:ascii="Book Antiqua" w:hAnsi="Book Antiqua" w:cs="Times New Roman"/>
          <w:sz w:val="24"/>
          <w:szCs w:val="24"/>
        </w:rPr>
        <w:t>CHM</w:t>
      </w:r>
      <w:r w:rsidR="0032467F" w:rsidRPr="00663B76">
        <w:rPr>
          <w:rFonts w:ascii="Book Antiqua" w:hAnsi="Book Antiqua" w:cs="Times New Roman"/>
          <w:sz w:val="24"/>
          <w:szCs w:val="24"/>
        </w:rPr>
        <w:t xml:space="preserve"> on NAFLD in the future.</w:t>
      </w:r>
    </w:p>
    <w:p w14:paraId="41B55ADC" w14:textId="77777777" w:rsidR="002E2472" w:rsidRPr="00663B76" w:rsidRDefault="002E2472" w:rsidP="00663B76">
      <w:pPr>
        <w:adjustRightInd w:val="0"/>
        <w:snapToGrid w:val="0"/>
        <w:spacing w:line="360" w:lineRule="auto"/>
        <w:rPr>
          <w:rFonts w:ascii="Book Antiqua" w:hAnsi="Book Antiqua" w:cs="Times New Roman"/>
          <w:sz w:val="24"/>
          <w:szCs w:val="24"/>
        </w:rPr>
      </w:pPr>
    </w:p>
    <w:p w14:paraId="0CDAEF42" w14:textId="77777777" w:rsidR="002E2472" w:rsidRPr="001039A6" w:rsidRDefault="002E2472" w:rsidP="002E2472">
      <w:pPr>
        <w:adjustRightInd w:val="0"/>
        <w:snapToGrid w:val="0"/>
        <w:spacing w:line="360" w:lineRule="auto"/>
        <w:rPr>
          <w:rFonts w:ascii="Book Antiqua" w:eastAsia="等线" w:hAnsi="Book Antiqua" w:cs="Times New Roman"/>
          <w:b/>
          <w:i/>
          <w:color w:val="000000" w:themeColor="text1"/>
          <w:sz w:val="24"/>
          <w:szCs w:val="24"/>
        </w:rPr>
      </w:pPr>
      <w:r w:rsidRPr="001039A6">
        <w:rPr>
          <w:rFonts w:ascii="Book Antiqua" w:eastAsia="等线" w:hAnsi="Book Antiqua" w:cs="Times New Roman"/>
          <w:b/>
          <w:i/>
          <w:color w:val="000000" w:themeColor="text1"/>
          <w:sz w:val="24"/>
          <w:szCs w:val="24"/>
        </w:rPr>
        <w:t>Research methods</w:t>
      </w:r>
    </w:p>
    <w:p w14:paraId="38E42148" w14:textId="6759E751" w:rsidR="00B00EA0" w:rsidRDefault="0032467F" w:rsidP="00663B76">
      <w:pPr>
        <w:widowControl/>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Sixty rats were randomly divided into</w:t>
      </w:r>
      <w:r w:rsidR="00152DB2">
        <w:rPr>
          <w:rFonts w:ascii="Book Antiqua" w:hAnsi="Book Antiqua" w:cs="Times New Roman"/>
          <w:sz w:val="24"/>
          <w:szCs w:val="24"/>
        </w:rPr>
        <w:t xml:space="preserve"> four groups: </w:t>
      </w:r>
      <w:r w:rsidRPr="00663B76">
        <w:rPr>
          <w:rFonts w:ascii="Book Antiqua" w:hAnsi="Book Antiqua" w:cs="Times New Roman"/>
          <w:sz w:val="24"/>
          <w:szCs w:val="24"/>
        </w:rPr>
        <w:t xml:space="preserve">control, model, PH, and </w:t>
      </w:r>
      <w:r w:rsidR="00B105C3" w:rsidRPr="00663B76">
        <w:rPr>
          <w:rFonts w:ascii="Book Antiqua" w:hAnsi="Book Antiqua" w:cs="Times New Roman"/>
          <w:sz w:val="24"/>
          <w:szCs w:val="24"/>
        </w:rPr>
        <w:t>CHM</w:t>
      </w:r>
      <w:r w:rsidRPr="00663B76">
        <w:rPr>
          <w:rFonts w:ascii="Book Antiqua" w:hAnsi="Book Antiqua" w:cs="Times New Roman"/>
          <w:sz w:val="24"/>
          <w:szCs w:val="24"/>
        </w:rPr>
        <w:t xml:space="preserve"> (Chinese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and white peony root) group</w:t>
      </w:r>
      <w:r w:rsidR="00152DB2">
        <w:rPr>
          <w:rFonts w:ascii="Book Antiqua" w:hAnsi="Book Antiqua" w:cs="Times New Roman"/>
          <w:sz w:val="24"/>
          <w:szCs w:val="24"/>
        </w:rPr>
        <w:t>s</w:t>
      </w:r>
      <w:r w:rsidRPr="00663B76">
        <w:rPr>
          <w:rFonts w:ascii="Book Antiqua" w:hAnsi="Book Antiqua" w:cs="Times New Roman"/>
          <w:sz w:val="24"/>
          <w:szCs w:val="24"/>
        </w:rPr>
        <w:t xml:space="preserve">. </w:t>
      </w:r>
      <w:r w:rsidR="00152DB2">
        <w:rPr>
          <w:rFonts w:ascii="Book Antiqua" w:hAnsi="Book Antiqua" w:cs="Times New Roman"/>
          <w:sz w:val="24"/>
          <w:szCs w:val="24"/>
        </w:rPr>
        <w:t>An</w:t>
      </w:r>
      <w:r w:rsidR="00152DB2" w:rsidRPr="00663B76">
        <w:rPr>
          <w:rFonts w:ascii="Book Antiqua" w:hAnsi="Book Antiqua" w:cs="Times New Roman"/>
          <w:sz w:val="24"/>
          <w:szCs w:val="24"/>
        </w:rPr>
        <w:t xml:space="preserve"> </w:t>
      </w:r>
      <w:r w:rsidRPr="00663B76">
        <w:rPr>
          <w:rFonts w:ascii="Book Antiqua" w:hAnsi="Book Antiqua" w:cs="Times New Roman"/>
          <w:sz w:val="24"/>
          <w:szCs w:val="24"/>
        </w:rPr>
        <w:t>NAFLD rat model was established using a high-fat high-</w:t>
      </w:r>
      <w:r w:rsidR="00E203FF" w:rsidRPr="00663B76">
        <w:rPr>
          <w:rFonts w:ascii="Book Antiqua" w:hAnsi="Book Antiqua" w:cs="Times New Roman"/>
          <w:sz w:val="24"/>
          <w:szCs w:val="24"/>
        </w:rPr>
        <w:t>fructose</w:t>
      </w:r>
      <w:r w:rsidRPr="00663B76">
        <w:rPr>
          <w:rFonts w:ascii="Book Antiqua" w:hAnsi="Book Antiqua" w:cs="Times New Roman"/>
          <w:sz w:val="24"/>
          <w:szCs w:val="24"/>
        </w:rPr>
        <w:t xml:space="preserve"> diet for 16 wk. </w:t>
      </w:r>
      <w:r w:rsidR="004A0320" w:rsidRPr="00663B76">
        <w:rPr>
          <w:rFonts w:ascii="Book Antiqua" w:hAnsi="Book Antiqua" w:cs="Times New Roman"/>
          <w:sz w:val="24"/>
          <w:szCs w:val="24"/>
        </w:rPr>
        <w:t>From</w:t>
      </w:r>
      <w:r w:rsidRPr="00663B76">
        <w:rPr>
          <w:rFonts w:ascii="Book Antiqua" w:hAnsi="Book Antiqua" w:cs="Times New Roman"/>
          <w:sz w:val="24"/>
          <w:szCs w:val="24"/>
        </w:rPr>
        <w:t xml:space="preserve"> the 13th week, rats </w:t>
      </w:r>
      <w:r w:rsidR="004A0320" w:rsidRPr="00663B76">
        <w:rPr>
          <w:rFonts w:ascii="Book Antiqua" w:hAnsi="Book Antiqua" w:cs="Times New Roman"/>
          <w:sz w:val="24"/>
          <w:szCs w:val="24"/>
        </w:rPr>
        <w:t xml:space="preserve">in PH group and CHM group </w:t>
      </w:r>
      <w:r w:rsidRPr="00663B76">
        <w:rPr>
          <w:rFonts w:ascii="Book Antiqua" w:hAnsi="Book Antiqua" w:cs="Times New Roman"/>
          <w:sz w:val="24"/>
          <w:szCs w:val="24"/>
        </w:rPr>
        <w:t xml:space="preserve">were </w:t>
      </w:r>
      <w:r w:rsidRPr="00663B76">
        <w:rPr>
          <w:rFonts w:ascii="Book Antiqua" w:hAnsi="Book Antiqua" w:cs="Times New Roman"/>
          <w:sz w:val="24"/>
          <w:szCs w:val="24"/>
        </w:rPr>
        <w:lastRenderedPageBreak/>
        <w:t xml:space="preserve">administered </w:t>
      </w:r>
      <w:r w:rsidR="00152DB2">
        <w:rPr>
          <w:rFonts w:ascii="Book Antiqua" w:hAnsi="Book Antiqua" w:cs="Times New Roman"/>
          <w:sz w:val="24"/>
          <w:szCs w:val="24"/>
        </w:rPr>
        <w:t xml:space="preserve">with </w:t>
      </w:r>
      <w:r w:rsidR="00D30BEE" w:rsidRPr="00663B76">
        <w:rPr>
          <w:rFonts w:ascii="Book Antiqua" w:hAnsi="Book Antiqua" w:cs="Times New Roman"/>
          <w:sz w:val="24"/>
          <w:szCs w:val="24"/>
        </w:rPr>
        <w:t>PH</w:t>
      </w:r>
      <w:r w:rsidRPr="00663B76">
        <w:rPr>
          <w:rFonts w:ascii="Book Antiqua" w:hAnsi="Book Antiqua" w:cs="Times New Roman"/>
          <w:sz w:val="24"/>
          <w:szCs w:val="24"/>
        </w:rPr>
        <w:t xml:space="preserve"> solution </w:t>
      </w:r>
      <w:r w:rsidR="004A0320" w:rsidRPr="00663B76">
        <w:rPr>
          <w:rFonts w:ascii="Book Antiqua" w:hAnsi="Book Antiqua" w:cs="Times New Roman"/>
          <w:sz w:val="24"/>
          <w:szCs w:val="24"/>
        </w:rPr>
        <w:t>and</w:t>
      </w:r>
      <w:r w:rsidRPr="00663B76">
        <w:rPr>
          <w:rFonts w:ascii="Book Antiqua" w:hAnsi="Book Antiqua" w:cs="Times New Roman"/>
          <w:sz w:val="24"/>
          <w:szCs w:val="24"/>
        </w:rPr>
        <w:t xml:space="preserve"> a decoction of 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w:t>
      </w:r>
      <w:proofErr w:type="spellStart"/>
      <w:r w:rsidRPr="00663B76">
        <w:rPr>
          <w:rFonts w:ascii="Book Antiqua" w:hAnsi="Book Antiqua" w:cs="Times New Roman"/>
          <w:sz w:val="24"/>
          <w:szCs w:val="24"/>
        </w:rPr>
        <w:t>scutellaria</w:t>
      </w:r>
      <w:proofErr w:type="spellEnd"/>
      <w:r w:rsidR="00152DB2">
        <w:rPr>
          <w:rFonts w:ascii="Book Antiqua" w:hAnsi="Book Antiqua" w:cs="Times New Roman"/>
          <w:sz w:val="24"/>
          <w:szCs w:val="24"/>
        </w:rPr>
        <w:t>,</w:t>
      </w:r>
      <w:r w:rsidRPr="00663B76">
        <w:rPr>
          <w:rFonts w:ascii="Book Antiqua" w:hAnsi="Book Antiqua" w:cs="Times New Roman"/>
          <w:sz w:val="24"/>
          <w:szCs w:val="24"/>
        </w:rPr>
        <w:t xml:space="preserve"> and white peony root</w:t>
      </w:r>
      <w:r w:rsidR="00152DB2">
        <w:rPr>
          <w:rFonts w:ascii="Book Antiqua" w:hAnsi="Book Antiqua" w:cs="Times New Roman"/>
          <w:sz w:val="24"/>
          <w:szCs w:val="24"/>
        </w:rPr>
        <w:t>,</w:t>
      </w:r>
      <w:r w:rsidR="004A0320" w:rsidRPr="00663B76">
        <w:rPr>
          <w:rFonts w:ascii="Book Antiqua" w:hAnsi="Book Antiqua" w:cs="Times New Roman"/>
          <w:sz w:val="24"/>
          <w:szCs w:val="24"/>
        </w:rPr>
        <w:t xml:space="preserve"> respectively</w:t>
      </w:r>
      <w:r w:rsidRPr="00663B76">
        <w:rPr>
          <w:rFonts w:ascii="Book Antiqua" w:hAnsi="Book Antiqua" w:cs="Times New Roman"/>
          <w:sz w:val="24"/>
          <w:szCs w:val="24"/>
        </w:rPr>
        <w:t xml:space="preserve">. Rats in the control group and model group were administered </w:t>
      </w:r>
      <w:r w:rsidR="00152DB2">
        <w:rPr>
          <w:rFonts w:ascii="Book Antiqua" w:hAnsi="Book Antiqua" w:cs="Times New Roman"/>
          <w:sz w:val="24"/>
          <w:szCs w:val="24"/>
        </w:rPr>
        <w:t>with an equal</w:t>
      </w:r>
      <w:r w:rsidRPr="00663B76">
        <w:rPr>
          <w:rFonts w:ascii="Book Antiqua" w:hAnsi="Book Antiqua" w:cs="Times New Roman"/>
          <w:sz w:val="24"/>
          <w:szCs w:val="24"/>
        </w:rPr>
        <w:t xml:space="preserve"> volume of distilled water. At the end of the study, blood was collected </w:t>
      </w:r>
      <w:r w:rsidRPr="005B0E7E">
        <w:rPr>
          <w:rFonts w:ascii="Book Antiqua" w:hAnsi="Book Antiqua" w:cs="Times New Roman"/>
          <w:i/>
          <w:iCs/>
          <w:sz w:val="24"/>
          <w:szCs w:val="24"/>
        </w:rPr>
        <w:t xml:space="preserve">via </w:t>
      </w:r>
      <w:r w:rsidRPr="00663B76">
        <w:rPr>
          <w:rFonts w:ascii="Book Antiqua" w:hAnsi="Book Antiqua" w:cs="Times New Roman"/>
          <w:sz w:val="24"/>
          <w:szCs w:val="24"/>
        </w:rPr>
        <w:t>the abdominal aorta. Liver tissue</w:t>
      </w:r>
      <w:r w:rsidR="00152DB2">
        <w:rPr>
          <w:rFonts w:ascii="Book Antiqua" w:hAnsi="Book Antiqua" w:cs="Times New Roman"/>
          <w:sz w:val="24"/>
          <w:szCs w:val="24"/>
        </w:rPr>
        <w:t>s</w:t>
      </w:r>
      <w:r w:rsidRPr="00663B76">
        <w:rPr>
          <w:rFonts w:ascii="Book Antiqua" w:hAnsi="Book Antiqua" w:cs="Times New Roman"/>
          <w:sz w:val="24"/>
          <w:szCs w:val="24"/>
        </w:rPr>
        <w:t xml:space="preserve"> </w:t>
      </w:r>
      <w:r w:rsidR="00152DB2" w:rsidRPr="00663B76">
        <w:rPr>
          <w:rFonts w:ascii="Book Antiqua" w:hAnsi="Book Antiqua" w:cs="Times New Roman"/>
          <w:sz w:val="24"/>
          <w:szCs w:val="24"/>
        </w:rPr>
        <w:t>w</w:t>
      </w:r>
      <w:r w:rsidR="00152DB2">
        <w:rPr>
          <w:rFonts w:ascii="Book Antiqua" w:hAnsi="Book Antiqua" w:cs="Times New Roman"/>
          <w:sz w:val="24"/>
          <w:szCs w:val="24"/>
        </w:rPr>
        <w:t xml:space="preserve">ere </w:t>
      </w:r>
      <w:r w:rsidRPr="00663B76">
        <w:rPr>
          <w:rFonts w:ascii="Book Antiqua" w:hAnsi="Book Antiqua" w:cs="Times New Roman"/>
          <w:sz w:val="24"/>
          <w:szCs w:val="24"/>
        </w:rPr>
        <w:t xml:space="preserve">harvested and any morphological changes were observed by </w:t>
      </w:r>
      <w:proofErr w:type="spellStart"/>
      <w:r w:rsidRPr="00663B76">
        <w:rPr>
          <w:rFonts w:ascii="Book Antiqua" w:hAnsi="Book Antiqua" w:cs="Times New Roman"/>
          <w:sz w:val="24"/>
          <w:szCs w:val="24"/>
        </w:rPr>
        <w:t>hematoxylin</w:t>
      </w:r>
      <w:proofErr w:type="spellEnd"/>
      <w:r w:rsidRPr="00663B76">
        <w:rPr>
          <w:rFonts w:ascii="Book Antiqua" w:hAnsi="Book Antiqua" w:cs="Times New Roman"/>
          <w:sz w:val="24"/>
          <w:szCs w:val="24"/>
        </w:rPr>
        <w:t xml:space="preserve">-eosin (HE) staining, Oil </w:t>
      </w:r>
      <w:r w:rsidR="00FF1A2F">
        <w:rPr>
          <w:rFonts w:ascii="Book Antiqua" w:hAnsi="Book Antiqua" w:cs="Times New Roman"/>
          <w:sz w:val="24"/>
          <w:szCs w:val="24"/>
        </w:rPr>
        <w:t>r</w:t>
      </w:r>
      <w:r w:rsidR="00FF1A2F" w:rsidRPr="00663B76">
        <w:rPr>
          <w:rFonts w:ascii="Book Antiqua" w:hAnsi="Book Antiqua" w:cs="Times New Roman"/>
          <w:sz w:val="24"/>
          <w:szCs w:val="24"/>
        </w:rPr>
        <w:t xml:space="preserve">ed </w:t>
      </w:r>
      <w:r w:rsidRPr="00663B76">
        <w:rPr>
          <w:rFonts w:ascii="Book Antiqua" w:hAnsi="Book Antiqua" w:cs="Times New Roman"/>
          <w:sz w:val="24"/>
          <w:szCs w:val="24"/>
        </w:rPr>
        <w:t>O</w:t>
      </w:r>
      <w:r w:rsidR="004A0320" w:rsidRPr="00663B76">
        <w:rPr>
          <w:rFonts w:ascii="Book Antiqua" w:hAnsi="Book Antiqua" w:cs="Times New Roman"/>
          <w:sz w:val="24"/>
          <w:szCs w:val="24"/>
        </w:rPr>
        <w:t xml:space="preserve"> staining</w:t>
      </w:r>
      <w:r w:rsidRPr="00663B76">
        <w:rPr>
          <w:rFonts w:ascii="Book Antiqua" w:hAnsi="Book Antiqua" w:cs="Times New Roman"/>
          <w:sz w:val="24"/>
          <w:szCs w:val="24"/>
        </w:rPr>
        <w:t>, and Masson staining. In addition, blood lipids</w:t>
      </w:r>
      <w:r w:rsidR="003A3F2A" w:rsidRPr="00663B76">
        <w:rPr>
          <w:rFonts w:ascii="Book Antiqua" w:hAnsi="Book Antiqua" w:cs="Times New Roman"/>
          <w:sz w:val="24"/>
          <w:szCs w:val="24"/>
        </w:rPr>
        <w:t>,</w:t>
      </w:r>
      <w:r w:rsidRPr="00663B76">
        <w:rPr>
          <w:rFonts w:ascii="Book Antiqua" w:hAnsi="Book Antiqua" w:cs="Times New Roman"/>
          <w:sz w:val="24"/>
          <w:szCs w:val="24"/>
        </w:rPr>
        <w:t xml:space="preserve"> liver function markers</w:t>
      </w:r>
      <w:r w:rsidR="003A3F2A" w:rsidRPr="00663B76">
        <w:rPr>
          <w:rFonts w:ascii="Book Antiqua" w:hAnsi="Book Antiqua" w:cs="Times New Roman"/>
          <w:sz w:val="24"/>
          <w:szCs w:val="24"/>
        </w:rPr>
        <w:t>,</w:t>
      </w:r>
      <w:r w:rsidRPr="00663B76">
        <w:rPr>
          <w:rFonts w:ascii="Book Antiqua" w:hAnsi="Book Antiqua" w:cs="Times New Roman"/>
          <w:sz w:val="24"/>
          <w:szCs w:val="24"/>
        </w:rPr>
        <w:t xml:space="preserve"> </w:t>
      </w:r>
      <w:r w:rsidR="003A3F2A" w:rsidRPr="00663B76">
        <w:rPr>
          <w:rFonts w:ascii="Book Antiqua" w:hAnsi="Book Antiqua" w:cs="Times New Roman"/>
          <w:sz w:val="24"/>
          <w:szCs w:val="24"/>
        </w:rPr>
        <w:t>and TG in liver tissue</w:t>
      </w:r>
      <w:r w:rsidR="00152DB2">
        <w:rPr>
          <w:rFonts w:ascii="Book Antiqua" w:hAnsi="Book Antiqua" w:cs="Times New Roman"/>
          <w:sz w:val="24"/>
          <w:szCs w:val="24"/>
        </w:rPr>
        <w:t>s</w:t>
      </w:r>
      <w:r w:rsidR="003A3F2A"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were analyzed. The levels of transforming growth factor-β1 (TGF-β1), tumor necrosis factor-α (TNF-α), </w:t>
      </w:r>
      <w:r w:rsidR="00152DB2">
        <w:rPr>
          <w:rFonts w:ascii="Book Antiqua" w:hAnsi="Book Antiqua" w:cs="Times New Roman"/>
          <w:sz w:val="24"/>
          <w:szCs w:val="24"/>
        </w:rPr>
        <w:t>T</w:t>
      </w:r>
      <w:r w:rsidR="00152DB2" w:rsidRPr="00663B76">
        <w:rPr>
          <w:rFonts w:ascii="Book Antiqua" w:hAnsi="Book Antiqua" w:cs="Times New Roman"/>
          <w:sz w:val="24"/>
          <w:szCs w:val="24"/>
        </w:rPr>
        <w:t>oll</w:t>
      </w:r>
      <w:r w:rsidRPr="00663B76">
        <w:rPr>
          <w:rFonts w:ascii="Book Antiqua" w:hAnsi="Book Antiqua" w:cs="Times New Roman"/>
          <w:sz w:val="24"/>
          <w:szCs w:val="24"/>
        </w:rPr>
        <w:t>-like receptor-4 (TLR4), and nuclear factor-kappa B (NF-</w:t>
      </w:r>
      <w:proofErr w:type="spellStart"/>
      <w:r w:rsidRPr="00663B76">
        <w:rPr>
          <w:rFonts w:ascii="Book Antiqua" w:hAnsi="Book Antiqua" w:cs="Times New Roman"/>
          <w:sz w:val="24"/>
          <w:szCs w:val="24"/>
        </w:rPr>
        <w:t>кB</w:t>
      </w:r>
      <w:proofErr w:type="spellEnd"/>
      <w:r w:rsidRPr="00663B76">
        <w:rPr>
          <w:rFonts w:ascii="Book Antiqua" w:hAnsi="Book Antiqua" w:cs="Times New Roman"/>
          <w:sz w:val="24"/>
          <w:szCs w:val="24"/>
        </w:rPr>
        <w:t>)</w:t>
      </w:r>
      <w:r w:rsidR="00152DB2">
        <w:rPr>
          <w:rFonts w:ascii="Book Antiqua" w:hAnsi="Book Antiqua" w:cs="Times New Roman"/>
          <w:sz w:val="24"/>
          <w:szCs w:val="24"/>
        </w:rPr>
        <w:t xml:space="preserve"> in </w:t>
      </w:r>
      <w:r w:rsidRPr="00663B76">
        <w:rPr>
          <w:rFonts w:ascii="Book Antiqua" w:hAnsi="Book Antiqua" w:cs="Times New Roman"/>
          <w:sz w:val="24"/>
          <w:szCs w:val="24"/>
        </w:rPr>
        <w:t xml:space="preserve">liver tissues and </w:t>
      </w:r>
      <w:proofErr w:type="spellStart"/>
      <w:r w:rsidRPr="00663B76">
        <w:rPr>
          <w:rFonts w:ascii="Book Antiqua" w:hAnsi="Book Antiqua" w:cs="Times New Roman"/>
          <w:sz w:val="24"/>
          <w:szCs w:val="24"/>
        </w:rPr>
        <w:t>sIgA</w:t>
      </w:r>
      <w:proofErr w:type="spellEnd"/>
      <w:r w:rsidRPr="00663B76">
        <w:rPr>
          <w:rFonts w:ascii="Book Antiqua" w:hAnsi="Book Antiqua" w:cs="Times New Roman"/>
          <w:sz w:val="24"/>
          <w:szCs w:val="24"/>
        </w:rPr>
        <w:t xml:space="preserve"> in intestinal tissues were analyzed by ELISA, </w:t>
      </w:r>
      <w:r w:rsidR="00152DB2">
        <w:rPr>
          <w:rFonts w:ascii="Book Antiqua" w:hAnsi="Book Antiqua" w:cs="Times New Roman"/>
          <w:sz w:val="24"/>
          <w:szCs w:val="24"/>
        </w:rPr>
        <w:t xml:space="preserve">and </w:t>
      </w:r>
      <w:r w:rsidRPr="00663B76">
        <w:rPr>
          <w:rFonts w:ascii="Book Antiqua" w:hAnsi="Book Antiqua" w:cs="Times New Roman"/>
          <w:sz w:val="24"/>
          <w:szCs w:val="24"/>
        </w:rPr>
        <w:t xml:space="preserve">protein and mRNA expression of </w:t>
      </w:r>
      <w:proofErr w:type="spellStart"/>
      <w:r w:rsidR="00152DB2">
        <w:rPr>
          <w:rFonts w:ascii="Book Antiqua" w:hAnsi="Book Antiqua" w:cs="Times New Roman"/>
          <w:sz w:val="24"/>
          <w:szCs w:val="24"/>
        </w:rPr>
        <w:t>o</w:t>
      </w:r>
      <w:r w:rsidR="00152DB2" w:rsidRPr="00663B76">
        <w:rPr>
          <w:rFonts w:ascii="Book Antiqua" w:hAnsi="Book Antiqua" w:cs="Times New Roman"/>
          <w:sz w:val="24"/>
          <w:szCs w:val="24"/>
        </w:rPr>
        <w:t>ccludin</w:t>
      </w:r>
      <w:proofErr w:type="spellEnd"/>
      <w:r w:rsidR="00152DB2"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and ZO-1 in the intestine were measured using </w:t>
      </w:r>
      <w:r w:rsidR="00152DB2">
        <w:rPr>
          <w:rFonts w:ascii="Book Antiqua" w:hAnsi="Book Antiqua" w:cs="Times New Roman"/>
          <w:sz w:val="24"/>
          <w:szCs w:val="24"/>
        </w:rPr>
        <w:t>W</w:t>
      </w:r>
      <w:r w:rsidR="00152DB2" w:rsidRPr="00663B76">
        <w:rPr>
          <w:rFonts w:ascii="Book Antiqua" w:hAnsi="Book Antiqua" w:cs="Times New Roman"/>
          <w:sz w:val="24"/>
          <w:szCs w:val="24"/>
        </w:rPr>
        <w:t xml:space="preserve">estern </w:t>
      </w:r>
      <w:r w:rsidRPr="00663B76">
        <w:rPr>
          <w:rFonts w:ascii="Book Antiqua" w:hAnsi="Book Antiqua" w:cs="Times New Roman"/>
          <w:sz w:val="24"/>
          <w:szCs w:val="24"/>
        </w:rPr>
        <w:t>blot and reverse transcription-quantitative polymerase chain reaction</w:t>
      </w:r>
      <w:r w:rsidR="00152DB2">
        <w:rPr>
          <w:rFonts w:ascii="Book Antiqua" w:hAnsi="Book Antiqua" w:cs="Times New Roman"/>
          <w:sz w:val="24"/>
          <w:szCs w:val="24"/>
        </w:rPr>
        <w:t>,</w:t>
      </w:r>
      <w:r w:rsidRPr="00663B76">
        <w:rPr>
          <w:rFonts w:ascii="Book Antiqua" w:hAnsi="Book Antiqua" w:cs="Times New Roman"/>
          <w:sz w:val="24"/>
          <w:szCs w:val="24"/>
        </w:rPr>
        <w:t xml:space="preserve"> respectively.</w:t>
      </w:r>
      <w:r w:rsidR="003A3F2A" w:rsidRPr="00663B76">
        <w:rPr>
          <w:rStyle w:val="fontstyle01"/>
          <w:rFonts w:ascii="Book Antiqua" w:hAnsi="Book Antiqua" w:cs="Times New Roman"/>
          <w:color w:val="auto"/>
          <w:kern w:val="0"/>
          <w:sz w:val="24"/>
          <w:szCs w:val="24"/>
        </w:rPr>
        <w:t xml:space="preserve"> The endotoxin level in plasma was detected by endpoint chromogenic assay.</w:t>
      </w:r>
      <w:r w:rsidRPr="00663B76">
        <w:rPr>
          <w:rFonts w:ascii="Book Antiqua" w:hAnsi="Book Antiqua" w:cs="Times New Roman"/>
          <w:sz w:val="24"/>
          <w:szCs w:val="24"/>
        </w:rPr>
        <w:t xml:space="preserve"> SPSS17.0 software package (IBM, Armonk, NY, U</w:t>
      </w:r>
      <w:r w:rsidR="00793687" w:rsidRPr="00663B76">
        <w:rPr>
          <w:rFonts w:ascii="Book Antiqua" w:hAnsi="Book Antiqua" w:cs="Times New Roman"/>
          <w:sz w:val="24"/>
          <w:szCs w:val="24"/>
        </w:rPr>
        <w:t>nited States</w:t>
      </w:r>
      <w:r w:rsidRPr="00663B76">
        <w:rPr>
          <w:rFonts w:ascii="Book Antiqua" w:hAnsi="Book Antiqua" w:cs="Times New Roman"/>
          <w:sz w:val="24"/>
          <w:szCs w:val="24"/>
        </w:rPr>
        <w:t>) was used for statistical analysis.</w:t>
      </w:r>
    </w:p>
    <w:p w14:paraId="2DF5AF64" w14:textId="77777777" w:rsidR="002E2472" w:rsidRPr="00663B76" w:rsidRDefault="002E2472" w:rsidP="00663B76">
      <w:pPr>
        <w:widowControl/>
        <w:adjustRightInd w:val="0"/>
        <w:snapToGrid w:val="0"/>
        <w:spacing w:line="360" w:lineRule="auto"/>
        <w:rPr>
          <w:rFonts w:ascii="Book Antiqua" w:hAnsi="Book Antiqua" w:cs="Times New Roman"/>
          <w:sz w:val="24"/>
          <w:szCs w:val="24"/>
        </w:rPr>
      </w:pPr>
    </w:p>
    <w:p w14:paraId="35436E52" w14:textId="77777777" w:rsidR="002E2472" w:rsidRPr="001039A6" w:rsidRDefault="002E2472" w:rsidP="002E2472">
      <w:pPr>
        <w:adjustRightInd w:val="0"/>
        <w:snapToGrid w:val="0"/>
        <w:spacing w:line="360" w:lineRule="auto"/>
        <w:rPr>
          <w:rFonts w:ascii="Book Antiqua" w:eastAsia="等线" w:hAnsi="Book Antiqua" w:cs="Times New Roman"/>
          <w:b/>
          <w:i/>
          <w:color w:val="000000" w:themeColor="text1"/>
          <w:sz w:val="24"/>
          <w:szCs w:val="24"/>
        </w:rPr>
      </w:pPr>
      <w:r w:rsidRPr="001039A6">
        <w:rPr>
          <w:rFonts w:ascii="Book Antiqua" w:eastAsia="等线" w:hAnsi="Book Antiqua" w:cs="Times New Roman"/>
          <w:b/>
          <w:i/>
          <w:color w:val="000000" w:themeColor="text1"/>
          <w:sz w:val="24"/>
          <w:szCs w:val="24"/>
        </w:rPr>
        <w:t>Research results</w:t>
      </w:r>
    </w:p>
    <w:p w14:paraId="57DBF5BA" w14:textId="28CAC10F" w:rsidR="0032467F" w:rsidRDefault="0032467F" w:rsidP="002E2472">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Compared to the normal control group, the liver coefficient, serum TG, TC, LDL, AST, </w:t>
      </w:r>
      <w:r w:rsidR="004C7CB0">
        <w:rPr>
          <w:rFonts w:ascii="Book Antiqua" w:hAnsi="Book Antiqua" w:cs="Times New Roman"/>
          <w:sz w:val="24"/>
          <w:szCs w:val="24"/>
        </w:rPr>
        <w:t xml:space="preserve">and </w:t>
      </w:r>
      <w:r w:rsidRPr="00663B76">
        <w:rPr>
          <w:rFonts w:ascii="Book Antiqua" w:hAnsi="Book Antiqua" w:cs="Times New Roman"/>
          <w:sz w:val="24"/>
          <w:szCs w:val="24"/>
        </w:rPr>
        <w:t>ALT, blood glucose</w:t>
      </w:r>
      <w:r w:rsidR="00102550" w:rsidRPr="00663B76">
        <w:rPr>
          <w:rFonts w:ascii="Book Antiqua" w:hAnsi="Book Antiqua" w:cs="Times New Roman"/>
          <w:sz w:val="24"/>
          <w:szCs w:val="24"/>
        </w:rPr>
        <w:t>,</w:t>
      </w:r>
      <w:r w:rsidRPr="00663B76">
        <w:rPr>
          <w:rFonts w:ascii="Book Antiqua" w:hAnsi="Book Antiqua" w:cs="Times New Roman"/>
          <w:sz w:val="24"/>
          <w:szCs w:val="24"/>
        </w:rPr>
        <w:t xml:space="preserve"> the levels of </w:t>
      </w:r>
      <w:r w:rsidR="004A0320" w:rsidRPr="00663B76">
        <w:rPr>
          <w:rFonts w:ascii="Book Antiqua" w:hAnsi="Book Antiqua" w:cs="Times New Roman"/>
          <w:sz w:val="24"/>
          <w:szCs w:val="24"/>
        </w:rPr>
        <w:t xml:space="preserve">TG, </w:t>
      </w:r>
      <w:r w:rsidRPr="00663B76">
        <w:rPr>
          <w:rFonts w:ascii="Book Antiqua" w:hAnsi="Book Antiqua" w:cs="Times New Roman"/>
          <w:sz w:val="24"/>
          <w:szCs w:val="24"/>
        </w:rPr>
        <w:t>TNF-α</w:t>
      </w:r>
      <w:r w:rsidR="004A0320" w:rsidRPr="00663B76">
        <w:rPr>
          <w:rFonts w:ascii="Book Antiqua" w:hAnsi="Book Antiqua" w:cs="Times New Roman"/>
          <w:sz w:val="24"/>
          <w:szCs w:val="24"/>
        </w:rPr>
        <w:t xml:space="preserve">, </w:t>
      </w:r>
      <w:r w:rsidRPr="00663B76">
        <w:rPr>
          <w:rFonts w:ascii="Book Antiqua" w:hAnsi="Book Antiqua" w:cs="Times New Roman"/>
          <w:sz w:val="24"/>
          <w:szCs w:val="24"/>
        </w:rPr>
        <w:t>TGF-β</w:t>
      </w:r>
      <w:r w:rsidR="004A0320" w:rsidRPr="00663B76">
        <w:rPr>
          <w:rFonts w:ascii="Book Antiqua" w:hAnsi="Book Antiqua" w:cs="Times New Roman"/>
          <w:sz w:val="24"/>
          <w:szCs w:val="24"/>
        </w:rPr>
        <w:t xml:space="preserve">, </w:t>
      </w:r>
      <w:r w:rsidRPr="00663B76">
        <w:rPr>
          <w:rFonts w:ascii="Book Antiqua" w:hAnsi="Book Antiqua" w:cs="Times New Roman"/>
          <w:sz w:val="24"/>
          <w:szCs w:val="24"/>
        </w:rPr>
        <w:t>NF-</w:t>
      </w:r>
      <w:proofErr w:type="spellStart"/>
      <w:r w:rsidRPr="00663B76">
        <w:rPr>
          <w:rFonts w:ascii="Book Antiqua" w:hAnsi="Book Antiqua" w:cs="Times New Roman"/>
          <w:sz w:val="24"/>
          <w:szCs w:val="24"/>
        </w:rPr>
        <w:t>kB</w:t>
      </w:r>
      <w:proofErr w:type="spellEnd"/>
      <w:r w:rsidR="004A0320" w:rsidRPr="00663B76">
        <w:rPr>
          <w:rFonts w:ascii="Book Antiqua" w:hAnsi="Book Antiqua" w:cs="Times New Roman"/>
          <w:sz w:val="24"/>
          <w:szCs w:val="24"/>
        </w:rPr>
        <w:t xml:space="preserve">, </w:t>
      </w:r>
      <w:r w:rsidR="004C7CB0">
        <w:rPr>
          <w:rFonts w:ascii="Book Antiqua" w:hAnsi="Book Antiqua" w:cs="Times New Roman"/>
          <w:sz w:val="24"/>
          <w:szCs w:val="24"/>
        </w:rPr>
        <w:t xml:space="preserve">and </w:t>
      </w:r>
      <w:r w:rsidRPr="00663B76">
        <w:rPr>
          <w:rFonts w:ascii="Book Antiqua" w:hAnsi="Book Antiqua" w:cs="Times New Roman"/>
          <w:sz w:val="24"/>
          <w:szCs w:val="24"/>
        </w:rPr>
        <w:t xml:space="preserve">TLR4 </w:t>
      </w:r>
      <w:r w:rsidR="004C7CB0">
        <w:rPr>
          <w:rFonts w:ascii="Book Antiqua" w:hAnsi="Book Antiqua" w:cs="Times New Roman"/>
          <w:sz w:val="24"/>
          <w:szCs w:val="24"/>
        </w:rPr>
        <w:t>in</w:t>
      </w:r>
      <w:r w:rsidR="004A0320" w:rsidRPr="00663B76">
        <w:rPr>
          <w:rFonts w:ascii="Book Antiqua" w:hAnsi="Book Antiqua" w:cs="Times New Roman"/>
          <w:sz w:val="24"/>
          <w:szCs w:val="24"/>
        </w:rPr>
        <w:t xml:space="preserve"> liver tissue</w:t>
      </w:r>
      <w:r w:rsidR="004C7CB0">
        <w:rPr>
          <w:rFonts w:ascii="Book Antiqua" w:hAnsi="Book Antiqua" w:cs="Times New Roman"/>
          <w:sz w:val="24"/>
          <w:szCs w:val="24"/>
        </w:rPr>
        <w:t>s</w:t>
      </w:r>
      <w:r w:rsidR="00102550" w:rsidRPr="00663B76">
        <w:rPr>
          <w:rFonts w:ascii="Book Antiqua" w:hAnsi="Book Antiqua" w:cs="Times New Roman"/>
          <w:sz w:val="24"/>
          <w:szCs w:val="24"/>
        </w:rPr>
        <w:t>, and plasma e</w:t>
      </w:r>
      <w:r w:rsidR="00102550" w:rsidRPr="00663B76">
        <w:rPr>
          <w:rFonts w:ascii="Book Antiqua" w:hAnsi="Book Antiqua" w:cs="Times New Roman"/>
          <w:kern w:val="0"/>
          <w:sz w:val="24"/>
          <w:szCs w:val="24"/>
        </w:rPr>
        <w:t>ndotoxin</w:t>
      </w:r>
      <w:r w:rsidR="004A0320"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increased significantly in the model group, while serum HDL, intestinal </w:t>
      </w:r>
      <w:proofErr w:type="spellStart"/>
      <w:r w:rsidRPr="00663B76">
        <w:rPr>
          <w:rFonts w:ascii="Book Antiqua" w:hAnsi="Book Antiqua" w:cs="Times New Roman"/>
          <w:sz w:val="24"/>
          <w:szCs w:val="24"/>
        </w:rPr>
        <w:t>sIgA</w:t>
      </w:r>
      <w:proofErr w:type="spellEnd"/>
      <w:r w:rsidRPr="00663B76">
        <w:rPr>
          <w:rFonts w:ascii="Book Antiqua" w:hAnsi="Book Antiqua" w:cs="Times New Roman"/>
          <w:sz w:val="24"/>
          <w:szCs w:val="24"/>
        </w:rPr>
        <w:t xml:space="preserve">, </w:t>
      </w:r>
      <w:r w:rsidR="004C7CB0">
        <w:rPr>
          <w:rFonts w:ascii="Book Antiqua" w:hAnsi="Book Antiqua" w:cs="Times New Roman"/>
          <w:sz w:val="24"/>
          <w:szCs w:val="24"/>
        </w:rPr>
        <w:t xml:space="preserve">and </w:t>
      </w:r>
      <w:r w:rsidRPr="00663B76">
        <w:rPr>
          <w:rFonts w:ascii="Book Antiqua" w:hAnsi="Book Antiqua" w:cs="Times New Roman"/>
          <w:sz w:val="24"/>
          <w:szCs w:val="24"/>
        </w:rPr>
        <w:t xml:space="preserve">protein and mRNA expression of </w:t>
      </w:r>
      <w:proofErr w:type="spellStart"/>
      <w:r w:rsidR="004C7CB0">
        <w:rPr>
          <w:rFonts w:ascii="Book Antiqua" w:hAnsi="Book Antiqua" w:cs="Times New Roman"/>
          <w:sz w:val="24"/>
          <w:szCs w:val="24"/>
        </w:rPr>
        <w:t>o</w:t>
      </w:r>
      <w:r w:rsidR="004C7CB0" w:rsidRPr="00663B76">
        <w:rPr>
          <w:rFonts w:ascii="Book Antiqua" w:hAnsi="Book Antiqua" w:cs="Times New Roman"/>
          <w:sz w:val="24"/>
          <w:szCs w:val="24"/>
        </w:rPr>
        <w:t>ccludin</w:t>
      </w:r>
      <w:proofErr w:type="spellEnd"/>
      <w:r w:rsidR="004C7CB0" w:rsidRPr="00663B76">
        <w:rPr>
          <w:rFonts w:ascii="Book Antiqua" w:hAnsi="Book Antiqua" w:cs="Times New Roman"/>
          <w:sz w:val="24"/>
          <w:szCs w:val="24"/>
        </w:rPr>
        <w:t xml:space="preserve"> </w:t>
      </w:r>
      <w:r w:rsidRPr="00663B76">
        <w:rPr>
          <w:rFonts w:ascii="Book Antiqua" w:hAnsi="Book Antiqua" w:cs="Times New Roman"/>
          <w:sz w:val="24"/>
          <w:szCs w:val="24"/>
        </w:rPr>
        <w:t>and ZO-1 decreased significantly in the model group (</w:t>
      </w:r>
      <w:r w:rsidR="00793687" w:rsidRPr="00663B76">
        <w:rPr>
          <w:rFonts w:ascii="Book Antiqua" w:hAnsi="Book Antiqua" w:cs="Times New Roman"/>
          <w:i/>
          <w:iCs/>
          <w:sz w:val="24"/>
          <w:szCs w:val="24"/>
        </w:rPr>
        <w:t xml:space="preserve">P &lt; </w:t>
      </w:r>
      <w:r w:rsidRPr="00663B76">
        <w:rPr>
          <w:rFonts w:ascii="Book Antiqua" w:hAnsi="Book Antiqua" w:cs="Times New Roman"/>
          <w:sz w:val="24"/>
          <w:szCs w:val="24"/>
        </w:rPr>
        <w:t xml:space="preserve">0.01). PH and CHM attenuated the elevated liver coefficient, serum TG, TC, LDL, AST, </w:t>
      </w:r>
      <w:r w:rsidR="004C7CB0">
        <w:rPr>
          <w:rFonts w:ascii="Book Antiqua" w:hAnsi="Book Antiqua" w:cs="Times New Roman"/>
          <w:sz w:val="24"/>
          <w:szCs w:val="24"/>
        </w:rPr>
        <w:t xml:space="preserve">and </w:t>
      </w:r>
      <w:r w:rsidRPr="00663B76">
        <w:rPr>
          <w:rFonts w:ascii="Book Antiqua" w:hAnsi="Book Antiqua" w:cs="Times New Roman"/>
          <w:sz w:val="24"/>
          <w:szCs w:val="24"/>
        </w:rPr>
        <w:t>ALT, blood glucose</w:t>
      </w:r>
      <w:r w:rsidR="00102550" w:rsidRPr="00663B76">
        <w:rPr>
          <w:rFonts w:ascii="Book Antiqua" w:hAnsi="Book Antiqua" w:cs="Times New Roman"/>
          <w:sz w:val="24"/>
          <w:szCs w:val="24"/>
        </w:rPr>
        <w:t>,</w:t>
      </w:r>
      <w:r w:rsidRPr="00663B76">
        <w:rPr>
          <w:rFonts w:ascii="Book Antiqua" w:hAnsi="Book Antiqua" w:cs="Times New Roman"/>
          <w:sz w:val="24"/>
          <w:szCs w:val="24"/>
        </w:rPr>
        <w:t xml:space="preserve"> the levels of </w:t>
      </w:r>
      <w:r w:rsidR="00102550" w:rsidRPr="00663B76">
        <w:rPr>
          <w:rFonts w:ascii="Book Antiqua" w:hAnsi="Book Antiqua" w:cs="Times New Roman"/>
          <w:sz w:val="24"/>
          <w:szCs w:val="24"/>
        </w:rPr>
        <w:t xml:space="preserve">TG, </w:t>
      </w:r>
      <w:r w:rsidRPr="00663B76">
        <w:rPr>
          <w:rFonts w:ascii="Book Antiqua" w:hAnsi="Book Antiqua" w:cs="Times New Roman"/>
          <w:sz w:val="24"/>
          <w:szCs w:val="24"/>
        </w:rPr>
        <w:t>TNF-α, TGF-β, NF-</w:t>
      </w:r>
      <w:proofErr w:type="spellStart"/>
      <w:r w:rsidRPr="00663B76">
        <w:rPr>
          <w:rFonts w:ascii="Book Antiqua" w:hAnsi="Book Antiqua" w:cs="Times New Roman"/>
          <w:sz w:val="24"/>
          <w:szCs w:val="24"/>
        </w:rPr>
        <w:t>kB</w:t>
      </w:r>
      <w:proofErr w:type="spellEnd"/>
      <w:r w:rsidRPr="00663B76">
        <w:rPr>
          <w:rFonts w:ascii="Book Antiqua" w:hAnsi="Book Antiqua" w:cs="Times New Roman"/>
          <w:sz w:val="24"/>
          <w:szCs w:val="24"/>
        </w:rPr>
        <w:t xml:space="preserve">, </w:t>
      </w:r>
      <w:r w:rsidR="004C7CB0">
        <w:rPr>
          <w:rFonts w:ascii="Book Antiqua" w:hAnsi="Book Antiqua" w:cs="Times New Roman"/>
          <w:sz w:val="24"/>
          <w:szCs w:val="24"/>
        </w:rPr>
        <w:t xml:space="preserve">and </w:t>
      </w:r>
      <w:r w:rsidRPr="00663B76">
        <w:rPr>
          <w:rFonts w:ascii="Book Antiqua" w:hAnsi="Book Antiqua" w:cs="Times New Roman"/>
          <w:sz w:val="24"/>
          <w:szCs w:val="24"/>
        </w:rPr>
        <w:t xml:space="preserve">TLR4 </w:t>
      </w:r>
      <w:r w:rsidR="00102550" w:rsidRPr="00663B76">
        <w:rPr>
          <w:rFonts w:ascii="Book Antiqua" w:hAnsi="Book Antiqua" w:cs="Times New Roman"/>
          <w:sz w:val="24"/>
          <w:szCs w:val="24"/>
        </w:rPr>
        <w:t>in</w:t>
      </w:r>
      <w:r w:rsidR="004C7CB0">
        <w:rPr>
          <w:rFonts w:ascii="Book Antiqua" w:hAnsi="Book Antiqua" w:cs="Times New Roman"/>
          <w:sz w:val="24"/>
          <w:szCs w:val="24"/>
        </w:rPr>
        <w:t xml:space="preserve"> </w:t>
      </w:r>
      <w:r w:rsidR="00102550" w:rsidRPr="00663B76">
        <w:rPr>
          <w:rFonts w:ascii="Book Antiqua" w:hAnsi="Book Antiqua" w:cs="Times New Roman"/>
          <w:sz w:val="24"/>
          <w:szCs w:val="24"/>
        </w:rPr>
        <w:t>liver tissue</w:t>
      </w:r>
      <w:r w:rsidR="004C7CB0">
        <w:rPr>
          <w:rFonts w:ascii="Book Antiqua" w:hAnsi="Book Antiqua" w:cs="Times New Roman"/>
          <w:sz w:val="24"/>
          <w:szCs w:val="24"/>
        </w:rPr>
        <w:t>s,</w:t>
      </w:r>
      <w:r w:rsidR="00102550" w:rsidRPr="00663B76">
        <w:rPr>
          <w:rFonts w:ascii="Book Antiqua" w:hAnsi="Book Antiqua" w:cs="Times New Roman"/>
          <w:sz w:val="24"/>
          <w:szCs w:val="24"/>
        </w:rPr>
        <w:t xml:space="preserve"> and plasma endotoxin, </w:t>
      </w:r>
      <w:r w:rsidRPr="00663B76">
        <w:rPr>
          <w:rFonts w:ascii="Book Antiqua" w:hAnsi="Book Antiqua" w:cs="Times New Roman"/>
          <w:sz w:val="24"/>
          <w:szCs w:val="24"/>
        </w:rPr>
        <w:t>and increased serum HDL levels compared to the model group (</w:t>
      </w:r>
      <w:r w:rsidR="00793687" w:rsidRPr="00663B76">
        <w:rPr>
          <w:rFonts w:ascii="Book Antiqua" w:hAnsi="Book Antiqua" w:cs="Times New Roman"/>
          <w:i/>
          <w:iCs/>
          <w:sz w:val="24"/>
          <w:szCs w:val="24"/>
        </w:rPr>
        <w:t xml:space="preserve">P &lt; </w:t>
      </w:r>
      <w:r w:rsidRPr="00663B76">
        <w:rPr>
          <w:rFonts w:ascii="Book Antiqua" w:hAnsi="Book Antiqua" w:cs="Times New Roman"/>
          <w:sz w:val="24"/>
          <w:szCs w:val="24"/>
        </w:rPr>
        <w:t xml:space="preserve">0.01). Intestinal </w:t>
      </w:r>
      <w:proofErr w:type="spellStart"/>
      <w:r w:rsidRPr="00663B76">
        <w:rPr>
          <w:rFonts w:ascii="Book Antiqua" w:hAnsi="Book Antiqua" w:cs="Times New Roman"/>
          <w:sz w:val="24"/>
          <w:szCs w:val="24"/>
        </w:rPr>
        <w:t>sIgA</w:t>
      </w:r>
      <w:proofErr w:type="spellEnd"/>
      <w:r w:rsidR="004C7CB0">
        <w:rPr>
          <w:rFonts w:ascii="Book Antiqua" w:hAnsi="Book Antiqua" w:cs="Times New Roman"/>
          <w:sz w:val="24"/>
          <w:szCs w:val="24"/>
        </w:rPr>
        <w:t xml:space="preserve"> </w:t>
      </w:r>
      <w:r w:rsidRPr="00663B76">
        <w:rPr>
          <w:rFonts w:ascii="Book Antiqua" w:hAnsi="Book Antiqua" w:cs="Times New Roman"/>
          <w:sz w:val="24"/>
          <w:szCs w:val="24"/>
        </w:rPr>
        <w:t xml:space="preserve">and the protein and mRNA expression of intestinal </w:t>
      </w:r>
      <w:proofErr w:type="spellStart"/>
      <w:r w:rsidR="004C7CB0">
        <w:rPr>
          <w:rFonts w:ascii="Book Antiqua" w:hAnsi="Book Antiqua" w:cs="Times New Roman"/>
          <w:sz w:val="24"/>
          <w:szCs w:val="24"/>
        </w:rPr>
        <w:t>o</w:t>
      </w:r>
      <w:r w:rsidR="004C7CB0" w:rsidRPr="00663B76">
        <w:rPr>
          <w:rFonts w:ascii="Book Antiqua" w:hAnsi="Book Antiqua" w:cs="Times New Roman"/>
          <w:sz w:val="24"/>
          <w:szCs w:val="24"/>
        </w:rPr>
        <w:t>ccludin</w:t>
      </w:r>
      <w:proofErr w:type="spellEnd"/>
      <w:r w:rsidR="004C7CB0" w:rsidRPr="00663B76">
        <w:rPr>
          <w:rFonts w:ascii="Book Antiqua" w:hAnsi="Book Antiqua" w:cs="Times New Roman"/>
          <w:sz w:val="24"/>
          <w:szCs w:val="24"/>
        </w:rPr>
        <w:t xml:space="preserve"> </w:t>
      </w:r>
      <w:r w:rsidRPr="00663B76">
        <w:rPr>
          <w:rFonts w:ascii="Book Antiqua" w:hAnsi="Book Antiqua" w:cs="Times New Roman"/>
          <w:sz w:val="24"/>
          <w:szCs w:val="24"/>
        </w:rPr>
        <w:t>and ZO-1 were significantly increased in the PH group compared to the model and CHM group</w:t>
      </w:r>
      <w:r w:rsidR="004C7CB0">
        <w:rPr>
          <w:rFonts w:ascii="Book Antiqua" w:hAnsi="Book Antiqua" w:cs="Times New Roman"/>
          <w:sz w:val="24"/>
          <w:szCs w:val="24"/>
        </w:rPr>
        <w:t>s</w:t>
      </w:r>
      <w:r w:rsidRPr="00663B76">
        <w:rPr>
          <w:rFonts w:ascii="Book Antiqua" w:hAnsi="Book Antiqua" w:cs="Times New Roman"/>
          <w:sz w:val="24"/>
          <w:szCs w:val="24"/>
        </w:rPr>
        <w:t xml:space="preserve"> (</w:t>
      </w:r>
      <w:r w:rsidRPr="00663B76">
        <w:rPr>
          <w:rFonts w:ascii="Book Antiqua" w:hAnsi="Book Antiqua" w:cs="Times New Roman"/>
          <w:i/>
          <w:iCs/>
          <w:sz w:val="24"/>
          <w:szCs w:val="24"/>
        </w:rPr>
        <w:t>P</w:t>
      </w:r>
      <w:r w:rsidR="00793687" w:rsidRPr="00663B76">
        <w:rPr>
          <w:rFonts w:ascii="Book Antiqua" w:hAnsi="Book Antiqua" w:cs="Times New Roman"/>
          <w:sz w:val="24"/>
          <w:szCs w:val="24"/>
        </w:rPr>
        <w:t xml:space="preserve"> </w:t>
      </w:r>
      <w:r w:rsidRPr="00663B76">
        <w:rPr>
          <w:rFonts w:ascii="Book Antiqua" w:hAnsi="Book Antiqua" w:cs="Times New Roman"/>
          <w:sz w:val="24"/>
          <w:szCs w:val="24"/>
        </w:rPr>
        <w:t>&lt;</w:t>
      </w:r>
      <w:r w:rsidR="00793687" w:rsidRPr="00663B76">
        <w:rPr>
          <w:rFonts w:ascii="Book Antiqua" w:hAnsi="Book Antiqua" w:cs="Times New Roman"/>
          <w:sz w:val="24"/>
          <w:szCs w:val="24"/>
        </w:rPr>
        <w:t xml:space="preserve"> </w:t>
      </w:r>
      <w:r w:rsidRPr="00663B76">
        <w:rPr>
          <w:rFonts w:ascii="Book Antiqua" w:hAnsi="Book Antiqua" w:cs="Times New Roman"/>
          <w:sz w:val="24"/>
          <w:szCs w:val="24"/>
        </w:rPr>
        <w:t>0.01)</w:t>
      </w:r>
      <w:r w:rsidR="005B0E7E">
        <w:rPr>
          <w:rFonts w:ascii="Book Antiqua" w:hAnsi="Book Antiqua" w:cs="Times New Roman"/>
          <w:sz w:val="24"/>
          <w:szCs w:val="24"/>
        </w:rPr>
        <w:t>.</w:t>
      </w:r>
    </w:p>
    <w:p w14:paraId="2E943CB7" w14:textId="77777777" w:rsidR="005B0E7E" w:rsidRPr="004C7CB0" w:rsidRDefault="005B0E7E" w:rsidP="002E2472">
      <w:pPr>
        <w:adjustRightInd w:val="0"/>
        <w:snapToGrid w:val="0"/>
        <w:spacing w:line="360" w:lineRule="auto"/>
        <w:rPr>
          <w:rFonts w:ascii="Book Antiqua" w:hAnsi="Book Antiqua" w:cs="Times New Roman"/>
          <w:sz w:val="24"/>
          <w:szCs w:val="24"/>
        </w:rPr>
      </w:pPr>
    </w:p>
    <w:p w14:paraId="3DCA7C4A" w14:textId="77777777" w:rsidR="005B0E7E" w:rsidRPr="001039A6" w:rsidRDefault="005B0E7E" w:rsidP="005B0E7E">
      <w:pPr>
        <w:adjustRightInd w:val="0"/>
        <w:snapToGrid w:val="0"/>
        <w:spacing w:line="360" w:lineRule="auto"/>
        <w:rPr>
          <w:rFonts w:ascii="Book Antiqua" w:eastAsia="等线" w:hAnsi="Book Antiqua" w:cs="Segoe UI"/>
          <w:b/>
          <w:i/>
          <w:color w:val="000000" w:themeColor="text1"/>
          <w:sz w:val="24"/>
          <w:szCs w:val="24"/>
          <w:shd w:val="clear" w:color="auto" w:fill="FFFFFF"/>
        </w:rPr>
      </w:pPr>
      <w:r w:rsidRPr="001039A6">
        <w:rPr>
          <w:rFonts w:ascii="Book Antiqua" w:eastAsia="等线" w:hAnsi="Book Antiqua" w:cs="Times New Roman"/>
          <w:b/>
          <w:i/>
          <w:color w:val="000000" w:themeColor="text1"/>
          <w:sz w:val="24"/>
          <w:szCs w:val="24"/>
        </w:rPr>
        <w:lastRenderedPageBreak/>
        <w:t>Research conclusions</w:t>
      </w:r>
    </w:p>
    <w:p w14:paraId="6F7700F4" w14:textId="3EDAAC98" w:rsidR="00102550" w:rsidRDefault="0032467F" w:rsidP="005B0E7E">
      <w:pPr>
        <w:widowControl/>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In this study, </w:t>
      </w:r>
      <w:r w:rsidR="004C7CB0">
        <w:rPr>
          <w:rFonts w:ascii="Book Antiqua" w:hAnsi="Book Antiqua" w:cs="Times New Roman"/>
          <w:sz w:val="24"/>
          <w:szCs w:val="24"/>
        </w:rPr>
        <w:t xml:space="preserve">the </w:t>
      </w:r>
      <w:r w:rsidR="00B105C3" w:rsidRPr="00663B76">
        <w:rPr>
          <w:rFonts w:ascii="Book Antiqua" w:hAnsi="Book Antiqua" w:cs="Times New Roman"/>
          <w:sz w:val="24"/>
          <w:szCs w:val="24"/>
        </w:rPr>
        <w:t>CHM</w:t>
      </w:r>
      <w:r w:rsidR="004C7CB0">
        <w:rPr>
          <w:rFonts w:ascii="Book Antiqua" w:hAnsi="Book Antiqua" w:cs="Times New Roman"/>
          <w:sz w:val="24"/>
          <w:szCs w:val="24"/>
        </w:rPr>
        <w:t xml:space="preserve"> decoction</w:t>
      </w:r>
      <w:r w:rsidRPr="00663B76">
        <w:rPr>
          <w:rFonts w:ascii="Book Antiqua" w:hAnsi="Book Antiqua" w:cs="Times New Roman"/>
          <w:sz w:val="24"/>
          <w:szCs w:val="24"/>
        </w:rPr>
        <w:t xml:space="preserve"> </w:t>
      </w:r>
      <w:r w:rsidR="004C7CB0">
        <w:rPr>
          <w:rFonts w:ascii="Book Antiqua" w:hAnsi="Book Antiqua" w:cs="Times New Roman"/>
          <w:sz w:val="24"/>
          <w:szCs w:val="24"/>
        </w:rPr>
        <w:t>(</w:t>
      </w:r>
      <w:r w:rsidRPr="00663B76">
        <w:rPr>
          <w:rFonts w:ascii="Book Antiqua" w:hAnsi="Book Antiqua" w:cs="Times New Roman"/>
          <w:sz w:val="24"/>
          <w:szCs w:val="24"/>
        </w:rPr>
        <w:t xml:space="preserve">Chinese </w:t>
      </w:r>
      <w:proofErr w:type="spellStart"/>
      <w:r w:rsidRPr="00663B76">
        <w:rPr>
          <w:rFonts w:ascii="Book Antiqua" w:hAnsi="Book Antiqua" w:cs="Times New Roman"/>
          <w:sz w:val="24"/>
          <w:szCs w:val="24"/>
        </w:rPr>
        <w:t>thorowax</w:t>
      </w:r>
      <w:proofErr w:type="spellEnd"/>
      <w:r w:rsidRPr="00663B76">
        <w:rPr>
          <w:rFonts w:ascii="Book Antiqua" w:hAnsi="Book Antiqua" w:cs="Times New Roman"/>
          <w:sz w:val="24"/>
          <w:szCs w:val="24"/>
        </w:rPr>
        <w:t xml:space="preserve"> root, </w:t>
      </w:r>
      <w:proofErr w:type="spellStart"/>
      <w:r w:rsidRPr="00663B76">
        <w:rPr>
          <w:rFonts w:ascii="Book Antiqua" w:hAnsi="Book Antiqua" w:cs="Times New Roman"/>
          <w:sz w:val="24"/>
          <w:szCs w:val="24"/>
        </w:rPr>
        <w:t>scutellaria</w:t>
      </w:r>
      <w:proofErr w:type="spellEnd"/>
      <w:r w:rsidRPr="00663B76">
        <w:rPr>
          <w:rFonts w:ascii="Book Antiqua" w:hAnsi="Book Antiqua" w:cs="Times New Roman"/>
          <w:sz w:val="24"/>
          <w:szCs w:val="24"/>
        </w:rPr>
        <w:t xml:space="preserve"> root, and white peony root</w:t>
      </w:r>
      <w:r w:rsidR="004C7CB0">
        <w:rPr>
          <w:rFonts w:ascii="Book Antiqua" w:hAnsi="Book Antiqua" w:cs="Times New Roman"/>
          <w:sz w:val="24"/>
          <w:szCs w:val="24"/>
        </w:rPr>
        <w:t>)</w:t>
      </w:r>
      <w:r w:rsidRPr="00663B76">
        <w:rPr>
          <w:rFonts w:ascii="Book Antiqua" w:hAnsi="Book Antiqua" w:cs="Times New Roman"/>
          <w:sz w:val="24"/>
          <w:szCs w:val="24"/>
        </w:rPr>
        <w:t xml:space="preserve"> </w:t>
      </w:r>
      <w:r w:rsidR="004C7CB0">
        <w:rPr>
          <w:rFonts w:ascii="Book Antiqua" w:hAnsi="Book Antiqua" w:cs="Times New Roman"/>
          <w:sz w:val="24"/>
          <w:szCs w:val="24"/>
        </w:rPr>
        <w:t>i</w:t>
      </w:r>
      <w:r w:rsidR="004C7CB0" w:rsidRPr="00663B76">
        <w:rPr>
          <w:rFonts w:ascii="Book Antiqua" w:hAnsi="Book Antiqua" w:cs="Times New Roman"/>
          <w:sz w:val="24"/>
          <w:szCs w:val="24"/>
        </w:rPr>
        <w:t xml:space="preserve">s </w:t>
      </w:r>
      <w:r w:rsidRPr="00663B76">
        <w:rPr>
          <w:rFonts w:ascii="Book Antiqua" w:hAnsi="Book Antiqua" w:cs="Times New Roman"/>
          <w:sz w:val="24"/>
          <w:szCs w:val="24"/>
        </w:rPr>
        <w:t xml:space="preserve">beneficial in regulating lipid metabolism and liver function, which </w:t>
      </w:r>
      <w:r w:rsidR="004C7CB0" w:rsidRPr="00663B76">
        <w:rPr>
          <w:rFonts w:ascii="Book Antiqua" w:hAnsi="Book Antiqua" w:cs="Times New Roman"/>
          <w:sz w:val="24"/>
          <w:szCs w:val="24"/>
        </w:rPr>
        <w:t>indicate</w:t>
      </w:r>
      <w:r w:rsidR="004C7CB0">
        <w:rPr>
          <w:rFonts w:ascii="Book Antiqua" w:hAnsi="Book Antiqua" w:cs="Times New Roman"/>
          <w:sz w:val="24"/>
          <w:szCs w:val="24"/>
        </w:rPr>
        <w:t>s</w:t>
      </w:r>
      <w:r w:rsidR="004C7CB0"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that they </w:t>
      </w:r>
      <w:r w:rsidR="00102550" w:rsidRPr="00663B76">
        <w:rPr>
          <w:rFonts w:ascii="Book Antiqua" w:hAnsi="Book Antiqua" w:cs="Times New Roman"/>
          <w:sz w:val="24"/>
          <w:szCs w:val="24"/>
        </w:rPr>
        <w:t xml:space="preserve">have a good effect on </w:t>
      </w:r>
      <w:r w:rsidRPr="00663B76">
        <w:rPr>
          <w:rFonts w:ascii="Book Antiqua" w:hAnsi="Book Antiqua" w:cs="Times New Roman"/>
          <w:sz w:val="24"/>
          <w:szCs w:val="24"/>
        </w:rPr>
        <w:t xml:space="preserve">the liver. To a certain extent, </w:t>
      </w:r>
      <w:r w:rsidR="004C7CB0">
        <w:rPr>
          <w:rFonts w:ascii="Book Antiqua" w:hAnsi="Book Antiqua" w:cs="Times New Roman"/>
          <w:sz w:val="24"/>
          <w:szCs w:val="24"/>
        </w:rPr>
        <w:t xml:space="preserve">the </w:t>
      </w:r>
      <w:r w:rsidR="004C7CB0" w:rsidRPr="00663B76">
        <w:rPr>
          <w:rFonts w:ascii="Book Antiqua" w:hAnsi="Book Antiqua" w:cs="Times New Roman"/>
          <w:sz w:val="24"/>
          <w:szCs w:val="24"/>
        </w:rPr>
        <w:t>CHM</w:t>
      </w:r>
      <w:r w:rsidR="004C7CB0">
        <w:rPr>
          <w:rFonts w:ascii="Book Antiqua" w:hAnsi="Book Antiqua" w:cs="Times New Roman"/>
          <w:sz w:val="24"/>
          <w:szCs w:val="24"/>
        </w:rPr>
        <w:t xml:space="preserve"> decoction</w:t>
      </w:r>
      <w:r w:rsidR="004C7CB0" w:rsidRPr="00663B76" w:rsidDel="004C7CB0">
        <w:rPr>
          <w:rFonts w:ascii="Book Antiqua" w:hAnsi="Book Antiqua" w:cs="Times New Roman"/>
          <w:sz w:val="24"/>
          <w:szCs w:val="24"/>
        </w:rPr>
        <w:t xml:space="preserve"> </w:t>
      </w:r>
      <w:r w:rsidR="00102550" w:rsidRPr="00663B76">
        <w:rPr>
          <w:rFonts w:ascii="Book Antiqua" w:hAnsi="Book Antiqua" w:cs="Times New Roman"/>
          <w:sz w:val="24"/>
          <w:szCs w:val="24"/>
        </w:rPr>
        <w:t xml:space="preserve">can affect both the liver and intestine, while the effect of </w:t>
      </w:r>
      <w:r w:rsidR="004C7CB0">
        <w:rPr>
          <w:rFonts w:ascii="Book Antiqua" w:hAnsi="Book Antiqua" w:cs="Times New Roman"/>
          <w:sz w:val="24"/>
          <w:szCs w:val="24"/>
        </w:rPr>
        <w:t xml:space="preserve">the </w:t>
      </w:r>
      <w:r w:rsidR="004C7CB0" w:rsidRPr="00663B76">
        <w:rPr>
          <w:rFonts w:ascii="Book Antiqua" w:hAnsi="Book Antiqua" w:cs="Times New Roman"/>
          <w:sz w:val="24"/>
          <w:szCs w:val="24"/>
        </w:rPr>
        <w:t>CHM</w:t>
      </w:r>
      <w:r w:rsidR="004C7CB0">
        <w:rPr>
          <w:rFonts w:ascii="Book Antiqua" w:hAnsi="Book Antiqua" w:cs="Times New Roman"/>
          <w:sz w:val="24"/>
          <w:szCs w:val="24"/>
        </w:rPr>
        <w:t xml:space="preserve"> decoction</w:t>
      </w:r>
      <w:r w:rsidR="004C7CB0" w:rsidRPr="00663B76" w:rsidDel="004C7CB0">
        <w:rPr>
          <w:rFonts w:ascii="Book Antiqua" w:hAnsi="Book Antiqua" w:cs="Times New Roman"/>
          <w:sz w:val="24"/>
          <w:szCs w:val="24"/>
        </w:rPr>
        <w:t xml:space="preserve"> </w:t>
      </w:r>
      <w:r w:rsidR="00102550" w:rsidRPr="00663B76">
        <w:rPr>
          <w:rFonts w:ascii="Book Antiqua" w:hAnsi="Book Antiqua" w:cs="Times New Roman"/>
          <w:sz w:val="24"/>
          <w:szCs w:val="24"/>
        </w:rPr>
        <w:t xml:space="preserve">on the liver </w:t>
      </w:r>
      <w:r w:rsidR="004C7CB0">
        <w:rPr>
          <w:rFonts w:ascii="Book Antiqua" w:hAnsi="Book Antiqua" w:cs="Times New Roman"/>
          <w:sz w:val="24"/>
          <w:szCs w:val="24"/>
        </w:rPr>
        <w:t>i</w:t>
      </w:r>
      <w:r w:rsidR="004C7CB0" w:rsidRPr="00663B76">
        <w:rPr>
          <w:rFonts w:ascii="Book Antiqua" w:hAnsi="Book Antiqua" w:cs="Times New Roman"/>
          <w:sz w:val="24"/>
          <w:szCs w:val="24"/>
        </w:rPr>
        <w:t xml:space="preserve">s </w:t>
      </w:r>
      <w:r w:rsidR="00102550" w:rsidRPr="00663B76">
        <w:rPr>
          <w:rFonts w:ascii="Book Antiqua" w:hAnsi="Book Antiqua" w:cs="Times New Roman"/>
          <w:sz w:val="24"/>
          <w:szCs w:val="24"/>
        </w:rPr>
        <w:t xml:space="preserve">superior to </w:t>
      </w:r>
      <w:r w:rsidR="004C7CB0">
        <w:rPr>
          <w:rFonts w:ascii="Book Antiqua" w:hAnsi="Book Antiqua" w:cs="Times New Roman"/>
          <w:sz w:val="24"/>
          <w:szCs w:val="24"/>
        </w:rPr>
        <w:t xml:space="preserve">that on </w:t>
      </w:r>
      <w:r w:rsidR="00102550" w:rsidRPr="00663B76">
        <w:rPr>
          <w:rFonts w:ascii="Book Antiqua" w:hAnsi="Book Antiqua" w:cs="Times New Roman"/>
          <w:sz w:val="24"/>
          <w:szCs w:val="24"/>
        </w:rPr>
        <w:t>the intestine.</w:t>
      </w:r>
    </w:p>
    <w:p w14:paraId="7C865A28" w14:textId="77777777" w:rsidR="005B0E7E" w:rsidRPr="004C7CB0" w:rsidRDefault="005B0E7E" w:rsidP="005B0E7E">
      <w:pPr>
        <w:widowControl/>
        <w:adjustRightInd w:val="0"/>
        <w:snapToGrid w:val="0"/>
        <w:spacing w:line="360" w:lineRule="auto"/>
        <w:rPr>
          <w:rFonts w:ascii="Book Antiqua" w:hAnsi="Book Antiqua" w:cs="Times New Roman"/>
          <w:sz w:val="24"/>
          <w:szCs w:val="24"/>
        </w:rPr>
      </w:pPr>
    </w:p>
    <w:p w14:paraId="6E68F250" w14:textId="77777777" w:rsidR="005B0E7E" w:rsidRPr="001039A6" w:rsidRDefault="005B0E7E" w:rsidP="005B0E7E">
      <w:pPr>
        <w:adjustRightInd w:val="0"/>
        <w:snapToGrid w:val="0"/>
        <w:spacing w:line="360" w:lineRule="auto"/>
        <w:rPr>
          <w:rFonts w:ascii="Book Antiqua" w:eastAsia="等线" w:hAnsi="Book Antiqua" w:cs="Segoe UI"/>
          <w:b/>
          <w:i/>
          <w:color w:val="000000" w:themeColor="text1"/>
          <w:sz w:val="24"/>
          <w:szCs w:val="24"/>
          <w:shd w:val="clear" w:color="auto" w:fill="FFFFFF"/>
        </w:rPr>
      </w:pPr>
      <w:r w:rsidRPr="001039A6">
        <w:rPr>
          <w:rFonts w:ascii="Book Antiqua" w:eastAsia="等线" w:hAnsi="Book Antiqua" w:cs="Segoe UI"/>
          <w:b/>
          <w:i/>
          <w:color w:val="000000" w:themeColor="text1"/>
          <w:sz w:val="24"/>
          <w:szCs w:val="24"/>
          <w:shd w:val="clear" w:color="auto" w:fill="FFFFFF"/>
        </w:rPr>
        <w:t>Research perspectives</w:t>
      </w:r>
    </w:p>
    <w:p w14:paraId="23B56FFB" w14:textId="264F1853" w:rsidR="007C68CA" w:rsidRPr="00663B76" w:rsidRDefault="0032467F" w:rsidP="005B0E7E">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This study demonstrated that the mechanism of the soothing liver part of </w:t>
      </w:r>
      <w:r w:rsidR="00B105C3" w:rsidRPr="00663B76">
        <w:rPr>
          <w:rFonts w:ascii="Book Antiqua" w:hAnsi="Book Antiqua" w:cs="Times New Roman"/>
          <w:sz w:val="24"/>
          <w:szCs w:val="24"/>
        </w:rPr>
        <w:t>DCHD</w:t>
      </w:r>
      <w:r w:rsidRPr="00663B76">
        <w:rPr>
          <w:rFonts w:ascii="Book Antiqua" w:hAnsi="Book Antiqua" w:cs="Times New Roman"/>
          <w:sz w:val="24"/>
          <w:szCs w:val="24"/>
        </w:rPr>
        <w:t xml:space="preserve"> for the treatment of NAFLD was mainly </w:t>
      </w:r>
      <w:r w:rsidRPr="0028375A">
        <w:rPr>
          <w:rFonts w:ascii="Book Antiqua" w:hAnsi="Book Antiqua" w:cs="Times New Roman"/>
          <w:i/>
          <w:iCs/>
          <w:sz w:val="24"/>
          <w:szCs w:val="24"/>
        </w:rPr>
        <w:t>via</w:t>
      </w:r>
      <w:r w:rsidRPr="00663B76">
        <w:rPr>
          <w:rFonts w:ascii="Book Antiqua" w:hAnsi="Book Antiqua" w:cs="Times New Roman"/>
          <w:sz w:val="24"/>
          <w:szCs w:val="24"/>
        </w:rPr>
        <w:t xml:space="preserve"> the regulation of the liver. </w:t>
      </w:r>
      <w:r w:rsidR="00C42BD1">
        <w:rPr>
          <w:rFonts w:ascii="Book Antiqua" w:hAnsi="Book Antiqua" w:cs="Times New Roman"/>
          <w:sz w:val="24"/>
          <w:szCs w:val="24"/>
        </w:rPr>
        <w:t xml:space="preserve">The </w:t>
      </w:r>
      <w:r w:rsidRPr="00663B76">
        <w:rPr>
          <w:rFonts w:ascii="Book Antiqua" w:hAnsi="Book Antiqua" w:cs="Times New Roman"/>
          <w:sz w:val="24"/>
          <w:szCs w:val="24"/>
        </w:rPr>
        <w:t xml:space="preserve">Chinese formula </w:t>
      </w:r>
      <w:r w:rsidR="00C42BD1">
        <w:rPr>
          <w:rFonts w:ascii="Book Antiqua" w:hAnsi="Book Antiqua" w:cs="Times New Roman"/>
          <w:sz w:val="24"/>
          <w:szCs w:val="24"/>
        </w:rPr>
        <w:t>does</w:t>
      </w:r>
      <w:r w:rsidR="00C42BD1"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have its special formation principle. Different </w:t>
      </w:r>
      <w:r w:rsidR="00B105C3" w:rsidRPr="00663B76">
        <w:rPr>
          <w:rFonts w:ascii="Book Antiqua" w:hAnsi="Book Antiqua" w:cs="Times New Roman"/>
          <w:sz w:val="24"/>
          <w:szCs w:val="24"/>
        </w:rPr>
        <w:t>CHM</w:t>
      </w:r>
      <w:r w:rsidR="00C42BD1">
        <w:rPr>
          <w:rFonts w:ascii="Book Antiqua" w:hAnsi="Book Antiqua" w:cs="Times New Roman"/>
          <w:sz w:val="24"/>
          <w:szCs w:val="24"/>
        </w:rPr>
        <w:t>s</w:t>
      </w:r>
      <w:r w:rsidRPr="00663B76">
        <w:rPr>
          <w:rFonts w:ascii="Book Antiqua" w:hAnsi="Book Antiqua" w:cs="Times New Roman"/>
          <w:sz w:val="24"/>
          <w:szCs w:val="24"/>
        </w:rPr>
        <w:t xml:space="preserve"> in the same formula </w:t>
      </w:r>
      <w:r w:rsidR="00C42BD1">
        <w:rPr>
          <w:rFonts w:ascii="Book Antiqua" w:hAnsi="Book Antiqua" w:cs="Times New Roman"/>
          <w:sz w:val="24"/>
          <w:szCs w:val="24"/>
        </w:rPr>
        <w:t>are</w:t>
      </w:r>
      <w:r w:rsidR="00C42BD1"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effective on different syndromes. This study proposed formula division and tried to find the relationship between </w:t>
      </w:r>
      <w:proofErr w:type="spellStart"/>
      <w:r w:rsidRPr="00663B76">
        <w:rPr>
          <w:rFonts w:ascii="Book Antiqua" w:hAnsi="Book Antiqua" w:cs="Times New Roman"/>
          <w:sz w:val="24"/>
          <w:szCs w:val="24"/>
        </w:rPr>
        <w:t>Chinses</w:t>
      </w:r>
      <w:proofErr w:type="spellEnd"/>
      <w:r w:rsidRPr="00663B76">
        <w:rPr>
          <w:rFonts w:ascii="Book Antiqua" w:hAnsi="Book Antiqua" w:cs="Times New Roman"/>
          <w:sz w:val="24"/>
          <w:szCs w:val="24"/>
        </w:rPr>
        <w:t xml:space="preserve"> herbs and internal organs (liver and intestine), which </w:t>
      </w:r>
      <w:r w:rsidR="00C42BD1">
        <w:rPr>
          <w:rFonts w:ascii="Book Antiqua" w:hAnsi="Book Antiqua" w:cs="Times New Roman"/>
          <w:sz w:val="24"/>
          <w:szCs w:val="24"/>
        </w:rPr>
        <w:t xml:space="preserve">will </w:t>
      </w:r>
      <w:r w:rsidRPr="00663B76">
        <w:rPr>
          <w:rFonts w:ascii="Book Antiqua" w:hAnsi="Book Antiqua" w:cs="Times New Roman"/>
          <w:sz w:val="24"/>
          <w:szCs w:val="24"/>
        </w:rPr>
        <w:t xml:space="preserve">provide more experimental evidence for the therapeutic effect of </w:t>
      </w:r>
      <w:r w:rsidR="00B105C3" w:rsidRPr="00663B76">
        <w:rPr>
          <w:rFonts w:ascii="Book Antiqua" w:hAnsi="Book Antiqua" w:cs="Times New Roman"/>
          <w:sz w:val="24"/>
          <w:szCs w:val="24"/>
        </w:rPr>
        <w:t>CHM</w:t>
      </w:r>
      <w:r w:rsidRPr="00663B76">
        <w:rPr>
          <w:rFonts w:ascii="Book Antiqua" w:hAnsi="Book Antiqua" w:cs="Times New Roman"/>
          <w:sz w:val="24"/>
          <w:szCs w:val="24"/>
        </w:rPr>
        <w:t xml:space="preserve"> on NAFLD in the future. This study preliminary applied </w:t>
      </w:r>
      <w:r w:rsidR="00C42BD1">
        <w:rPr>
          <w:rFonts w:ascii="Book Antiqua" w:hAnsi="Book Antiqua" w:cs="Times New Roman"/>
          <w:sz w:val="24"/>
          <w:szCs w:val="24"/>
        </w:rPr>
        <w:t xml:space="preserve">the </w:t>
      </w:r>
      <w:r w:rsidRPr="00663B76">
        <w:rPr>
          <w:rFonts w:ascii="Book Antiqua" w:hAnsi="Book Antiqua" w:cs="Times New Roman"/>
          <w:sz w:val="24"/>
          <w:szCs w:val="24"/>
        </w:rPr>
        <w:t>liver</w:t>
      </w:r>
      <w:r w:rsidR="00EC1793" w:rsidRPr="00663B76">
        <w:rPr>
          <w:rFonts w:ascii="Book Antiqua" w:hAnsi="Book Antiqua" w:cs="Times New Roman"/>
          <w:sz w:val="24"/>
          <w:szCs w:val="24"/>
        </w:rPr>
        <w:t>-</w:t>
      </w:r>
      <w:r w:rsidRPr="00663B76">
        <w:rPr>
          <w:rFonts w:ascii="Book Antiqua" w:hAnsi="Book Antiqua" w:cs="Times New Roman"/>
          <w:sz w:val="24"/>
          <w:szCs w:val="24"/>
        </w:rPr>
        <w:t xml:space="preserve">intestine axis to explain the relationship between Chinese formula and NAFLD. </w:t>
      </w:r>
    </w:p>
    <w:p w14:paraId="4706DEC4" w14:textId="77777777" w:rsidR="007C68CA" w:rsidRPr="00663B76" w:rsidRDefault="007C68CA"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622E5027" w14:textId="368D0D04" w:rsidR="001D4C03" w:rsidRPr="00663B76" w:rsidRDefault="007C68CA" w:rsidP="00663B76">
      <w:pPr>
        <w:adjustRightInd w:val="0"/>
        <w:snapToGrid w:val="0"/>
        <w:spacing w:line="360" w:lineRule="auto"/>
        <w:rPr>
          <w:rFonts w:ascii="Book Antiqua" w:hAnsi="Book Antiqua" w:cs="Times New Roman"/>
          <w:b/>
          <w:sz w:val="24"/>
          <w:szCs w:val="24"/>
        </w:rPr>
      </w:pPr>
      <w:r w:rsidRPr="00663B76">
        <w:rPr>
          <w:rFonts w:ascii="Book Antiqua" w:hAnsi="Book Antiqua" w:cs="Times New Roman"/>
          <w:b/>
          <w:sz w:val="24"/>
          <w:szCs w:val="24"/>
        </w:rPr>
        <w:lastRenderedPageBreak/>
        <w:t>REFERENCES</w:t>
      </w:r>
    </w:p>
    <w:p w14:paraId="3A275F91" w14:textId="77777777" w:rsidR="00663B76" w:rsidRPr="00663B76" w:rsidRDefault="00663B76" w:rsidP="00663B76">
      <w:pPr>
        <w:spacing w:line="360" w:lineRule="auto"/>
        <w:rPr>
          <w:rFonts w:ascii="Book Antiqua" w:eastAsia="等线" w:hAnsi="Book Antiqua" w:cs="Times New Roman"/>
          <w:sz w:val="24"/>
          <w:szCs w:val="24"/>
        </w:rPr>
      </w:pPr>
      <w:proofErr w:type="gramStart"/>
      <w:r w:rsidRPr="00663B76">
        <w:rPr>
          <w:rFonts w:ascii="Book Antiqua" w:eastAsia="等线" w:hAnsi="Book Antiqua" w:cs="Times New Roman"/>
          <w:sz w:val="24"/>
          <w:szCs w:val="24"/>
        </w:rPr>
        <w:t xml:space="preserve">1 </w:t>
      </w:r>
      <w:r w:rsidRPr="00663B76">
        <w:rPr>
          <w:rFonts w:ascii="Book Antiqua" w:eastAsia="等线" w:hAnsi="Book Antiqua" w:cs="Times New Roman"/>
          <w:b/>
          <w:sz w:val="24"/>
          <w:szCs w:val="24"/>
        </w:rPr>
        <w:t>Jiang W</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Guo</w:t>
      </w:r>
      <w:proofErr w:type="spellEnd"/>
      <w:r w:rsidRPr="00663B76">
        <w:rPr>
          <w:rFonts w:ascii="Book Antiqua" w:eastAsia="等线" w:hAnsi="Book Antiqua" w:cs="Times New Roman"/>
          <w:sz w:val="24"/>
          <w:szCs w:val="24"/>
        </w:rPr>
        <w:t xml:space="preserve"> MH, </w:t>
      </w:r>
      <w:proofErr w:type="spellStart"/>
      <w:r w:rsidRPr="00663B76">
        <w:rPr>
          <w:rFonts w:ascii="Book Antiqua" w:eastAsia="等线" w:hAnsi="Book Antiqua" w:cs="Times New Roman"/>
          <w:sz w:val="24"/>
          <w:szCs w:val="24"/>
        </w:rPr>
        <w:t>Hai</w:t>
      </w:r>
      <w:proofErr w:type="spellEnd"/>
      <w:r w:rsidRPr="00663B76">
        <w:rPr>
          <w:rFonts w:ascii="Book Antiqua" w:eastAsia="等线" w:hAnsi="Book Antiqua" w:cs="Times New Roman"/>
          <w:sz w:val="24"/>
          <w:szCs w:val="24"/>
        </w:rPr>
        <w:t xml:space="preserve"> X. </w:t>
      </w:r>
      <w:proofErr w:type="spellStart"/>
      <w:r w:rsidRPr="00663B76">
        <w:rPr>
          <w:rFonts w:ascii="Book Antiqua" w:eastAsia="等线" w:hAnsi="Book Antiqua" w:cs="Times New Roman"/>
          <w:sz w:val="24"/>
          <w:szCs w:val="24"/>
        </w:rPr>
        <w:t>Hepatoprotective</w:t>
      </w:r>
      <w:proofErr w:type="spellEnd"/>
      <w:r w:rsidRPr="00663B76">
        <w:rPr>
          <w:rFonts w:ascii="Book Antiqua" w:eastAsia="等线" w:hAnsi="Book Antiqua" w:cs="Times New Roman"/>
          <w:sz w:val="24"/>
          <w:szCs w:val="24"/>
        </w:rPr>
        <w:t xml:space="preserve"> and antioxidant effects of lycopene on non-alcoholic fatty liver disease in rat.</w:t>
      </w:r>
      <w:proofErr w:type="gramEnd"/>
      <w:r w:rsidRPr="00663B76">
        <w:rPr>
          <w:rFonts w:ascii="Book Antiqua" w:eastAsia="等线" w:hAnsi="Book Antiqua" w:cs="Times New Roman"/>
          <w:sz w:val="24"/>
          <w:szCs w:val="24"/>
        </w:rPr>
        <w:t xml:space="preserve"> </w:t>
      </w:r>
      <w:r w:rsidRPr="00663B76">
        <w:rPr>
          <w:rFonts w:ascii="Book Antiqua" w:eastAsia="等线" w:hAnsi="Book Antiqua" w:cs="Times New Roman"/>
          <w:i/>
          <w:sz w:val="24"/>
          <w:szCs w:val="24"/>
        </w:rPr>
        <w:t xml:space="preserve">World J </w:t>
      </w:r>
      <w:proofErr w:type="spellStart"/>
      <w:r w:rsidRPr="00663B76">
        <w:rPr>
          <w:rFonts w:ascii="Book Antiqua" w:eastAsia="等线" w:hAnsi="Book Antiqua" w:cs="Times New Roman"/>
          <w:i/>
          <w:sz w:val="24"/>
          <w:szCs w:val="24"/>
        </w:rPr>
        <w:t>Gastroenterol</w:t>
      </w:r>
      <w:proofErr w:type="spellEnd"/>
      <w:r w:rsidRPr="00663B76">
        <w:rPr>
          <w:rFonts w:ascii="Book Antiqua" w:eastAsia="等线" w:hAnsi="Book Antiqua" w:cs="Times New Roman"/>
          <w:sz w:val="24"/>
          <w:szCs w:val="24"/>
        </w:rPr>
        <w:t xml:space="preserve"> 2016; </w:t>
      </w:r>
      <w:r w:rsidRPr="00663B76">
        <w:rPr>
          <w:rFonts w:ascii="Book Antiqua" w:eastAsia="等线" w:hAnsi="Book Antiqua" w:cs="Times New Roman"/>
          <w:b/>
          <w:sz w:val="24"/>
          <w:szCs w:val="24"/>
        </w:rPr>
        <w:t>22</w:t>
      </w:r>
      <w:r w:rsidRPr="00663B76">
        <w:rPr>
          <w:rFonts w:ascii="Book Antiqua" w:eastAsia="等线" w:hAnsi="Book Antiqua" w:cs="Times New Roman"/>
          <w:sz w:val="24"/>
          <w:szCs w:val="24"/>
        </w:rPr>
        <w:t>: 10180-10188 [PMID: 28028366 DOI: 10.3748/wjg.v22.i46.10180]</w:t>
      </w:r>
    </w:p>
    <w:p w14:paraId="138A236E"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2 </w:t>
      </w:r>
      <w:r w:rsidRPr="00663B76">
        <w:rPr>
          <w:rFonts w:ascii="Book Antiqua" w:eastAsia="等线" w:hAnsi="Book Antiqua" w:cs="Times New Roman"/>
          <w:b/>
          <w:sz w:val="24"/>
          <w:szCs w:val="24"/>
        </w:rPr>
        <w:t>Tan DY</w:t>
      </w:r>
      <w:r w:rsidRPr="00663B76">
        <w:rPr>
          <w:rFonts w:ascii="Book Antiqua" w:eastAsia="等线" w:hAnsi="Book Antiqua" w:cs="Times New Roman"/>
          <w:sz w:val="24"/>
          <w:szCs w:val="24"/>
        </w:rPr>
        <w:t xml:space="preserve">, Shi HY, Li CP, </w:t>
      </w:r>
      <w:proofErr w:type="spellStart"/>
      <w:r w:rsidRPr="00663B76">
        <w:rPr>
          <w:rFonts w:ascii="Book Antiqua" w:eastAsia="等线" w:hAnsi="Book Antiqua" w:cs="Times New Roman"/>
          <w:sz w:val="24"/>
          <w:szCs w:val="24"/>
        </w:rPr>
        <w:t>Zhong</w:t>
      </w:r>
      <w:proofErr w:type="spellEnd"/>
      <w:r w:rsidRPr="00663B76">
        <w:rPr>
          <w:rFonts w:ascii="Book Antiqua" w:eastAsia="等线" w:hAnsi="Book Antiqua" w:cs="Times New Roman"/>
          <w:sz w:val="24"/>
          <w:szCs w:val="24"/>
        </w:rPr>
        <w:t xml:space="preserve"> XL, Kang M. Effect of nuclear factor-</w:t>
      </w:r>
      <w:proofErr w:type="spellStart"/>
      <w:r w:rsidRPr="00663B76">
        <w:rPr>
          <w:rFonts w:ascii="Book Antiqua" w:eastAsia="等线" w:hAnsi="Book Antiqua" w:cs="Times New Roman"/>
          <w:sz w:val="24"/>
          <w:szCs w:val="24"/>
        </w:rPr>
        <w:t>κB</w:t>
      </w:r>
      <w:proofErr w:type="spellEnd"/>
      <w:r w:rsidRPr="00663B76">
        <w:rPr>
          <w:rFonts w:ascii="Book Antiqua" w:eastAsia="等线" w:hAnsi="Book Antiqua" w:cs="Times New Roman"/>
          <w:sz w:val="24"/>
          <w:szCs w:val="24"/>
        </w:rPr>
        <w:t xml:space="preserve"> and angiotensin II receptor type 1 on the pathogenesis of rat non-alcoholic fatty liver disease. </w:t>
      </w:r>
      <w:r w:rsidRPr="00663B76">
        <w:rPr>
          <w:rFonts w:ascii="Book Antiqua" w:eastAsia="等线" w:hAnsi="Book Antiqua" w:cs="Times New Roman"/>
          <w:i/>
          <w:sz w:val="24"/>
          <w:szCs w:val="24"/>
        </w:rPr>
        <w:t xml:space="preserve">World J </w:t>
      </w:r>
      <w:proofErr w:type="spellStart"/>
      <w:r w:rsidRPr="00663B76">
        <w:rPr>
          <w:rFonts w:ascii="Book Antiqua" w:eastAsia="等线" w:hAnsi="Book Antiqua" w:cs="Times New Roman"/>
          <w:i/>
          <w:sz w:val="24"/>
          <w:szCs w:val="24"/>
        </w:rPr>
        <w:t>Gastroenterol</w:t>
      </w:r>
      <w:proofErr w:type="spellEnd"/>
      <w:r w:rsidRPr="00663B76">
        <w:rPr>
          <w:rFonts w:ascii="Book Antiqua" w:eastAsia="等线" w:hAnsi="Book Antiqua" w:cs="Times New Roman"/>
          <w:sz w:val="24"/>
          <w:szCs w:val="24"/>
        </w:rPr>
        <w:t xml:space="preserve"> 2015; </w:t>
      </w:r>
      <w:r w:rsidRPr="00663B76">
        <w:rPr>
          <w:rFonts w:ascii="Book Antiqua" w:eastAsia="等线" w:hAnsi="Book Antiqua" w:cs="Times New Roman"/>
          <w:b/>
          <w:sz w:val="24"/>
          <w:szCs w:val="24"/>
        </w:rPr>
        <w:t>21</w:t>
      </w:r>
      <w:r w:rsidRPr="00663B76">
        <w:rPr>
          <w:rFonts w:ascii="Book Antiqua" w:eastAsia="等线" w:hAnsi="Book Antiqua" w:cs="Times New Roman"/>
          <w:sz w:val="24"/>
          <w:szCs w:val="24"/>
        </w:rPr>
        <w:t>: 5877-5883 [PMID: 26019451 DOI: 10.3748/wjg.v21.i19.5877]</w:t>
      </w:r>
    </w:p>
    <w:p w14:paraId="357E0010"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3 </w:t>
      </w:r>
      <w:proofErr w:type="spellStart"/>
      <w:r w:rsidRPr="00663B76">
        <w:rPr>
          <w:rFonts w:ascii="Book Antiqua" w:eastAsia="等线" w:hAnsi="Book Antiqua" w:cs="Times New Roman"/>
          <w:b/>
          <w:sz w:val="24"/>
          <w:szCs w:val="24"/>
        </w:rPr>
        <w:t>Vespasiani-Gentilucci</w:t>
      </w:r>
      <w:proofErr w:type="spellEnd"/>
      <w:r w:rsidRPr="00663B76">
        <w:rPr>
          <w:rFonts w:ascii="Book Antiqua" w:eastAsia="等线" w:hAnsi="Book Antiqua" w:cs="Times New Roman"/>
          <w:b/>
          <w:sz w:val="24"/>
          <w:szCs w:val="24"/>
        </w:rPr>
        <w:t xml:space="preserve"> U</w:t>
      </w:r>
      <w:r w:rsidRPr="00663B76">
        <w:rPr>
          <w:rFonts w:ascii="Book Antiqua" w:eastAsia="等线" w:hAnsi="Book Antiqua" w:cs="Times New Roman"/>
          <w:sz w:val="24"/>
          <w:szCs w:val="24"/>
        </w:rPr>
        <w:t xml:space="preserve">, Gallo P, </w:t>
      </w:r>
      <w:proofErr w:type="spellStart"/>
      <w:r w:rsidRPr="00663B76">
        <w:rPr>
          <w:rFonts w:ascii="Book Antiqua" w:eastAsia="等线" w:hAnsi="Book Antiqua" w:cs="Times New Roman"/>
          <w:sz w:val="24"/>
          <w:szCs w:val="24"/>
        </w:rPr>
        <w:t>Dell'Unto</w:t>
      </w:r>
      <w:proofErr w:type="spellEnd"/>
      <w:r w:rsidRPr="00663B76">
        <w:rPr>
          <w:rFonts w:ascii="Book Antiqua" w:eastAsia="等线" w:hAnsi="Book Antiqua" w:cs="Times New Roman"/>
          <w:sz w:val="24"/>
          <w:szCs w:val="24"/>
        </w:rPr>
        <w:t xml:space="preserve"> C, </w:t>
      </w:r>
      <w:proofErr w:type="spellStart"/>
      <w:r w:rsidRPr="00663B76">
        <w:rPr>
          <w:rFonts w:ascii="Book Antiqua" w:eastAsia="等线" w:hAnsi="Book Antiqua" w:cs="Times New Roman"/>
          <w:sz w:val="24"/>
          <w:szCs w:val="24"/>
        </w:rPr>
        <w:t>Volpentesta</w:t>
      </w:r>
      <w:proofErr w:type="spellEnd"/>
      <w:r w:rsidRPr="00663B76">
        <w:rPr>
          <w:rFonts w:ascii="Book Antiqua" w:eastAsia="等线" w:hAnsi="Book Antiqua" w:cs="Times New Roman"/>
          <w:sz w:val="24"/>
          <w:szCs w:val="24"/>
        </w:rPr>
        <w:t xml:space="preserve"> M, </w:t>
      </w:r>
      <w:proofErr w:type="spellStart"/>
      <w:r w:rsidRPr="00663B76">
        <w:rPr>
          <w:rFonts w:ascii="Book Antiqua" w:eastAsia="等线" w:hAnsi="Book Antiqua" w:cs="Times New Roman"/>
          <w:sz w:val="24"/>
          <w:szCs w:val="24"/>
        </w:rPr>
        <w:t>Antonelli-Incalzi</w:t>
      </w:r>
      <w:proofErr w:type="spellEnd"/>
      <w:r w:rsidRPr="00663B76">
        <w:rPr>
          <w:rFonts w:ascii="Book Antiqua" w:eastAsia="等线" w:hAnsi="Book Antiqua" w:cs="Times New Roman"/>
          <w:sz w:val="24"/>
          <w:szCs w:val="24"/>
        </w:rPr>
        <w:t xml:space="preserve"> R, </w:t>
      </w:r>
      <w:proofErr w:type="spellStart"/>
      <w:r w:rsidRPr="00663B76">
        <w:rPr>
          <w:rFonts w:ascii="Book Antiqua" w:eastAsia="等线" w:hAnsi="Book Antiqua" w:cs="Times New Roman"/>
          <w:sz w:val="24"/>
          <w:szCs w:val="24"/>
        </w:rPr>
        <w:t>Picardi</w:t>
      </w:r>
      <w:proofErr w:type="spellEnd"/>
      <w:r w:rsidRPr="00663B76">
        <w:rPr>
          <w:rFonts w:ascii="Book Antiqua" w:eastAsia="等线" w:hAnsi="Book Antiqua" w:cs="Times New Roman"/>
          <w:sz w:val="24"/>
          <w:szCs w:val="24"/>
        </w:rPr>
        <w:t xml:space="preserve"> A. Promoting genetics in non-alcoholic fatty liver disease: Combined risk score through polymorphisms and clinical variables. </w:t>
      </w:r>
      <w:r w:rsidRPr="00663B76">
        <w:rPr>
          <w:rFonts w:ascii="Book Antiqua" w:eastAsia="等线" w:hAnsi="Book Antiqua" w:cs="Times New Roman"/>
          <w:i/>
          <w:sz w:val="24"/>
          <w:szCs w:val="24"/>
        </w:rPr>
        <w:t xml:space="preserve">World J </w:t>
      </w:r>
      <w:proofErr w:type="spellStart"/>
      <w:r w:rsidRPr="00663B76">
        <w:rPr>
          <w:rFonts w:ascii="Book Antiqua" w:eastAsia="等线" w:hAnsi="Book Antiqua" w:cs="Times New Roman"/>
          <w:i/>
          <w:sz w:val="24"/>
          <w:szCs w:val="24"/>
        </w:rPr>
        <w:t>Gastroenterol</w:t>
      </w:r>
      <w:proofErr w:type="spellEnd"/>
      <w:r w:rsidRPr="00663B76">
        <w:rPr>
          <w:rFonts w:ascii="Book Antiqua" w:eastAsia="等线" w:hAnsi="Book Antiqua" w:cs="Times New Roman"/>
          <w:sz w:val="24"/>
          <w:szCs w:val="24"/>
        </w:rPr>
        <w:t xml:space="preserve"> 2018; </w:t>
      </w:r>
      <w:r w:rsidRPr="00663B76">
        <w:rPr>
          <w:rFonts w:ascii="Book Antiqua" w:eastAsia="等线" w:hAnsi="Book Antiqua" w:cs="Times New Roman"/>
          <w:b/>
          <w:sz w:val="24"/>
          <w:szCs w:val="24"/>
        </w:rPr>
        <w:t>24</w:t>
      </w:r>
      <w:r w:rsidRPr="00663B76">
        <w:rPr>
          <w:rFonts w:ascii="Book Antiqua" w:eastAsia="等线" w:hAnsi="Book Antiqua" w:cs="Times New Roman"/>
          <w:sz w:val="24"/>
          <w:szCs w:val="24"/>
        </w:rPr>
        <w:t>: 4835-4845 [PMID: 30487694 DOI: 10.3748/wjg.v24.i43.4835]</w:t>
      </w:r>
    </w:p>
    <w:p w14:paraId="3DD53C21" w14:textId="78D51C9E"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4 </w:t>
      </w:r>
      <w:proofErr w:type="spellStart"/>
      <w:r w:rsidRPr="00663B76">
        <w:rPr>
          <w:rFonts w:ascii="Book Antiqua" w:eastAsia="等线" w:hAnsi="Book Antiqua" w:cs="Times New Roman"/>
          <w:b/>
          <w:sz w:val="24"/>
          <w:szCs w:val="24"/>
        </w:rPr>
        <w:t>Kapravelou</w:t>
      </w:r>
      <w:proofErr w:type="spellEnd"/>
      <w:r w:rsidRPr="00663B76">
        <w:rPr>
          <w:rFonts w:ascii="Book Antiqua" w:eastAsia="等线" w:hAnsi="Book Antiqua" w:cs="Times New Roman"/>
          <w:b/>
          <w:sz w:val="24"/>
          <w:szCs w:val="24"/>
        </w:rPr>
        <w:t xml:space="preserve"> G</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Martínez</w:t>
      </w:r>
      <w:proofErr w:type="spellEnd"/>
      <w:r w:rsidRPr="00663B76">
        <w:rPr>
          <w:rFonts w:ascii="Book Antiqua" w:eastAsia="等线" w:hAnsi="Book Antiqua" w:cs="Times New Roman"/>
          <w:sz w:val="24"/>
          <w:szCs w:val="24"/>
        </w:rPr>
        <w:t xml:space="preserve"> R, </w:t>
      </w:r>
      <w:proofErr w:type="spellStart"/>
      <w:r w:rsidRPr="00663B76">
        <w:rPr>
          <w:rFonts w:ascii="Book Antiqua" w:eastAsia="等线" w:hAnsi="Book Antiqua" w:cs="Times New Roman"/>
          <w:sz w:val="24"/>
          <w:szCs w:val="24"/>
        </w:rPr>
        <w:t>Nebot</w:t>
      </w:r>
      <w:proofErr w:type="spellEnd"/>
      <w:r w:rsidRPr="00663B76">
        <w:rPr>
          <w:rFonts w:ascii="Book Antiqua" w:eastAsia="等线" w:hAnsi="Book Antiqua" w:cs="Times New Roman"/>
          <w:sz w:val="24"/>
          <w:szCs w:val="24"/>
        </w:rPr>
        <w:t xml:space="preserve"> E, </w:t>
      </w:r>
      <w:proofErr w:type="spellStart"/>
      <w:r w:rsidRPr="00663B76">
        <w:rPr>
          <w:rFonts w:ascii="Book Antiqua" w:eastAsia="等线" w:hAnsi="Book Antiqua" w:cs="Times New Roman"/>
          <w:sz w:val="24"/>
          <w:szCs w:val="24"/>
        </w:rPr>
        <w:t>López-Jurado</w:t>
      </w:r>
      <w:proofErr w:type="spellEnd"/>
      <w:r w:rsidRPr="00663B76">
        <w:rPr>
          <w:rFonts w:ascii="Book Antiqua" w:eastAsia="等线" w:hAnsi="Book Antiqua" w:cs="Times New Roman"/>
          <w:sz w:val="24"/>
          <w:szCs w:val="24"/>
        </w:rPr>
        <w:t xml:space="preserve"> M, </w:t>
      </w:r>
      <w:proofErr w:type="spellStart"/>
      <w:r w:rsidRPr="00663B76">
        <w:rPr>
          <w:rFonts w:ascii="Book Antiqua" w:eastAsia="等线" w:hAnsi="Book Antiqua" w:cs="Times New Roman"/>
          <w:sz w:val="24"/>
          <w:szCs w:val="24"/>
        </w:rPr>
        <w:t>Aranda</w:t>
      </w:r>
      <w:proofErr w:type="spellEnd"/>
      <w:r w:rsidRPr="00663B76">
        <w:rPr>
          <w:rFonts w:ascii="Book Antiqua" w:eastAsia="等线" w:hAnsi="Book Antiqua" w:cs="Times New Roman"/>
          <w:sz w:val="24"/>
          <w:szCs w:val="24"/>
        </w:rPr>
        <w:t xml:space="preserve"> P, </w:t>
      </w:r>
      <w:proofErr w:type="spellStart"/>
      <w:r w:rsidRPr="00663B76">
        <w:rPr>
          <w:rFonts w:ascii="Book Antiqua" w:eastAsia="等线" w:hAnsi="Book Antiqua" w:cs="Times New Roman"/>
          <w:sz w:val="24"/>
          <w:szCs w:val="24"/>
        </w:rPr>
        <w:t>Arrebola</w:t>
      </w:r>
      <w:proofErr w:type="spellEnd"/>
      <w:r w:rsidRPr="00663B76">
        <w:rPr>
          <w:rFonts w:ascii="Book Antiqua" w:eastAsia="等线" w:hAnsi="Book Antiqua" w:cs="Times New Roman"/>
          <w:sz w:val="24"/>
          <w:szCs w:val="24"/>
        </w:rPr>
        <w:t xml:space="preserve"> F, </w:t>
      </w:r>
      <w:proofErr w:type="spellStart"/>
      <w:r w:rsidRPr="00663B76">
        <w:rPr>
          <w:rFonts w:ascii="Book Antiqua" w:eastAsia="等线" w:hAnsi="Book Antiqua" w:cs="Times New Roman"/>
          <w:sz w:val="24"/>
          <w:szCs w:val="24"/>
        </w:rPr>
        <w:t>Cantarero</w:t>
      </w:r>
      <w:proofErr w:type="spellEnd"/>
      <w:r w:rsidRPr="00663B76">
        <w:rPr>
          <w:rFonts w:ascii="Book Antiqua" w:eastAsia="等线" w:hAnsi="Book Antiqua" w:cs="Times New Roman"/>
          <w:sz w:val="24"/>
          <w:szCs w:val="24"/>
        </w:rPr>
        <w:t xml:space="preserve"> S, </w:t>
      </w:r>
      <w:proofErr w:type="spellStart"/>
      <w:r w:rsidRPr="00663B76">
        <w:rPr>
          <w:rFonts w:ascii="Book Antiqua" w:eastAsia="等线" w:hAnsi="Book Antiqua" w:cs="Times New Roman"/>
          <w:sz w:val="24"/>
          <w:szCs w:val="24"/>
        </w:rPr>
        <w:t>Galisteo</w:t>
      </w:r>
      <w:proofErr w:type="spellEnd"/>
      <w:r w:rsidRPr="00663B76">
        <w:rPr>
          <w:rFonts w:ascii="Book Antiqua" w:eastAsia="等线" w:hAnsi="Book Antiqua" w:cs="Times New Roman"/>
          <w:sz w:val="24"/>
          <w:szCs w:val="24"/>
        </w:rPr>
        <w:t xml:space="preserve"> M, </w:t>
      </w:r>
      <w:proofErr w:type="spellStart"/>
      <w:r w:rsidRPr="00663B76">
        <w:rPr>
          <w:rFonts w:ascii="Book Antiqua" w:eastAsia="等线" w:hAnsi="Book Antiqua" w:cs="Times New Roman"/>
          <w:sz w:val="24"/>
          <w:szCs w:val="24"/>
        </w:rPr>
        <w:t>Porres</w:t>
      </w:r>
      <w:proofErr w:type="spellEnd"/>
      <w:r w:rsidRPr="00663B76">
        <w:rPr>
          <w:rFonts w:ascii="Book Antiqua" w:eastAsia="等线" w:hAnsi="Book Antiqua" w:cs="Times New Roman"/>
          <w:sz w:val="24"/>
          <w:szCs w:val="24"/>
        </w:rPr>
        <w:t xml:space="preserve"> JM. The Combined Intervention with Germinated </w:t>
      </w:r>
      <w:proofErr w:type="spellStart"/>
      <w:r w:rsidRPr="00663B76">
        <w:rPr>
          <w:rFonts w:ascii="Book Antiqua" w:eastAsia="等线" w:hAnsi="Book Antiqua" w:cs="Times New Roman"/>
          <w:sz w:val="24"/>
          <w:szCs w:val="24"/>
        </w:rPr>
        <w:t>Vigna</w:t>
      </w:r>
      <w:proofErr w:type="spellEnd"/>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radiata</w:t>
      </w:r>
      <w:proofErr w:type="spellEnd"/>
      <w:r w:rsidRPr="00663B76">
        <w:rPr>
          <w:rFonts w:ascii="Book Antiqua" w:eastAsia="等线" w:hAnsi="Book Antiqua" w:cs="Times New Roman"/>
          <w:sz w:val="24"/>
          <w:szCs w:val="24"/>
        </w:rPr>
        <w:t xml:space="preserve"> and Aerobic Interval Training Protocol Is an Effective Strategy for the Treatment of Non-Alcoholic Fatty Liver Disease (NAFLD) and Other Alterations Related to the Metabolic Syndrome in </w:t>
      </w:r>
      <w:proofErr w:type="spellStart"/>
      <w:r w:rsidRPr="00663B76">
        <w:rPr>
          <w:rFonts w:ascii="Book Antiqua" w:eastAsia="等线" w:hAnsi="Book Antiqua" w:cs="Times New Roman"/>
          <w:sz w:val="24"/>
          <w:szCs w:val="24"/>
        </w:rPr>
        <w:t>Zucker</w:t>
      </w:r>
      <w:proofErr w:type="spellEnd"/>
      <w:r w:rsidRPr="00663B76">
        <w:rPr>
          <w:rFonts w:ascii="Book Antiqua" w:eastAsia="等线" w:hAnsi="Book Antiqua" w:cs="Times New Roman"/>
          <w:sz w:val="24"/>
          <w:szCs w:val="24"/>
        </w:rPr>
        <w:t xml:space="preserve"> Rats. </w:t>
      </w:r>
      <w:r w:rsidRPr="00663B76">
        <w:rPr>
          <w:rFonts w:ascii="Book Antiqua" w:eastAsia="等线" w:hAnsi="Book Antiqua" w:cs="Times New Roman"/>
          <w:i/>
          <w:sz w:val="24"/>
          <w:szCs w:val="24"/>
        </w:rPr>
        <w:t>Nutrients</w:t>
      </w:r>
      <w:r w:rsidRPr="00663B76">
        <w:rPr>
          <w:rFonts w:ascii="Book Antiqua" w:eastAsia="等线" w:hAnsi="Book Antiqua" w:cs="Times New Roman"/>
          <w:sz w:val="24"/>
          <w:szCs w:val="24"/>
        </w:rPr>
        <w:t xml:space="preserve"> 2017; </w:t>
      </w:r>
      <w:r w:rsidRPr="00663B76">
        <w:rPr>
          <w:rFonts w:ascii="Book Antiqua" w:eastAsia="等线" w:hAnsi="Book Antiqua" w:cs="Times New Roman"/>
          <w:b/>
          <w:sz w:val="24"/>
          <w:szCs w:val="24"/>
        </w:rPr>
        <w:t>9</w:t>
      </w:r>
      <w:r w:rsidR="00200267">
        <w:rPr>
          <w:rFonts w:ascii="Book Antiqua" w:eastAsia="等线" w:hAnsi="Book Antiqua" w:cs="Times New Roman"/>
          <w:sz w:val="24"/>
          <w:szCs w:val="24"/>
        </w:rPr>
        <w:t xml:space="preserve"> </w:t>
      </w:r>
      <w:r w:rsidRPr="00663B76">
        <w:rPr>
          <w:rFonts w:ascii="Book Antiqua" w:eastAsia="等线" w:hAnsi="Book Antiqua" w:cs="Times New Roman"/>
          <w:sz w:val="24"/>
          <w:szCs w:val="24"/>
        </w:rPr>
        <w:t>[PMID: 28753963 DOI: 10.3390/nu9070774]</w:t>
      </w:r>
    </w:p>
    <w:p w14:paraId="3870A16B"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5 </w:t>
      </w:r>
      <w:r w:rsidRPr="00663B76">
        <w:rPr>
          <w:rFonts w:ascii="Book Antiqua" w:eastAsia="等线" w:hAnsi="Book Antiqua" w:cs="Times New Roman"/>
          <w:b/>
          <w:sz w:val="24"/>
          <w:szCs w:val="24"/>
        </w:rPr>
        <w:t>Christensen CU</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Glavind</w:t>
      </w:r>
      <w:proofErr w:type="spellEnd"/>
      <w:r w:rsidRPr="00663B76">
        <w:rPr>
          <w:rFonts w:ascii="Book Antiqua" w:eastAsia="等线" w:hAnsi="Book Antiqua" w:cs="Times New Roman"/>
          <w:sz w:val="24"/>
          <w:szCs w:val="24"/>
        </w:rPr>
        <w:t xml:space="preserve"> E, Thomsen KL, Kim YO, </w:t>
      </w:r>
      <w:proofErr w:type="spellStart"/>
      <w:r w:rsidRPr="00663B76">
        <w:rPr>
          <w:rFonts w:ascii="Book Antiqua" w:eastAsia="等线" w:hAnsi="Book Antiqua" w:cs="Times New Roman"/>
          <w:sz w:val="24"/>
          <w:szCs w:val="24"/>
        </w:rPr>
        <w:t>Heebøll</w:t>
      </w:r>
      <w:proofErr w:type="spellEnd"/>
      <w:r w:rsidRPr="00663B76">
        <w:rPr>
          <w:rFonts w:ascii="Book Antiqua" w:eastAsia="等线" w:hAnsi="Book Antiqua" w:cs="Times New Roman"/>
          <w:sz w:val="24"/>
          <w:szCs w:val="24"/>
        </w:rPr>
        <w:t xml:space="preserve"> S, </w:t>
      </w:r>
      <w:proofErr w:type="spellStart"/>
      <w:r w:rsidRPr="00663B76">
        <w:rPr>
          <w:rFonts w:ascii="Book Antiqua" w:eastAsia="等线" w:hAnsi="Book Antiqua" w:cs="Times New Roman"/>
          <w:sz w:val="24"/>
          <w:szCs w:val="24"/>
        </w:rPr>
        <w:t>Schuppan</w:t>
      </w:r>
      <w:proofErr w:type="spellEnd"/>
      <w:r w:rsidRPr="00663B76">
        <w:rPr>
          <w:rFonts w:ascii="Book Antiqua" w:eastAsia="等线" w:hAnsi="Book Antiqua" w:cs="Times New Roman"/>
          <w:sz w:val="24"/>
          <w:szCs w:val="24"/>
        </w:rPr>
        <w:t xml:space="preserve"> D, Hamilton-</w:t>
      </w:r>
      <w:proofErr w:type="spellStart"/>
      <w:r w:rsidRPr="00663B76">
        <w:rPr>
          <w:rFonts w:ascii="Book Antiqua" w:eastAsia="等线" w:hAnsi="Book Antiqua" w:cs="Times New Roman"/>
          <w:sz w:val="24"/>
          <w:szCs w:val="24"/>
        </w:rPr>
        <w:t>Dutoit</w:t>
      </w:r>
      <w:proofErr w:type="spellEnd"/>
      <w:r w:rsidRPr="00663B76">
        <w:rPr>
          <w:rFonts w:ascii="Book Antiqua" w:eastAsia="等线" w:hAnsi="Book Antiqua" w:cs="Times New Roman"/>
          <w:sz w:val="24"/>
          <w:szCs w:val="24"/>
        </w:rPr>
        <w:t xml:space="preserve"> S, </w:t>
      </w:r>
      <w:proofErr w:type="spellStart"/>
      <w:r w:rsidRPr="00663B76">
        <w:rPr>
          <w:rFonts w:ascii="Book Antiqua" w:eastAsia="等线" w:hAnsi="Book Antiqua" w:cs="Times New Roman"/>
          <w:sz w:val="24"/>
          <w:szCs w:val="24"/>
        </w:rPr>
        <w:t>Würtz</w:t>
      </w:r>
      <w:proofErr w:type="spellEnd"/>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Heegaard</w:t>
      </w:r>
      <w:proofErr w:type="spellEnd"/>
      <w:r w:rsidRPr="00663B76">
        <w:rPr>
          <w:rFonts w:ascii="Book Antiqua" w:eastAsia="等线" w:hAnsi="Book Antiqua" w:cs="Times New Roman"/>
          <w:sz w:val="24"/>
          <w:szCs w:val="24"/>
        </w:rPr>
        <w:t xml:space="preserve"> C, </w:t>
      </w:r>
      <w:proofErr w:type="spellStart"/>
      <w:r w:rsidRPr="00663B76">
        <w:rPr>
          <w:rFonts w:ascii="Book Antiqua" w:eastAsia="等线" w:hAnsi="Book Antiqua" w:cs="Times New Roman"/>
          <w:sz w:val="24"/>
          <w:szCs w:val="24"/>
        </w:rPr>
        <w:t>Grønbæk</w:t>
      </w:r>
      <w:proofErr w:type="spellEnd"/>
      <w:r w:rsidRPr="00663B76">
        <w:rPr>
          <w:rFonts w:ascii="Book Antiqua" w:eastAsia="等线" w:hAnsi="Book Antiqua" w:cs="Times New Roman"/>
          <w:sz w:val="24"/>
          <w:szCs w:val="24"/>
        </w:rPr>
        <w:t xml:space="preserve"> H. </w:t>
      </w:r>
      <w:proofErr w:type="spellStart"/>
      <w:r w:rsidRPr="00663B76">
        <w:rPr>
          <w:rFonts w:ascii="Book Antiqua" w:eastAsia="等线" w:hAnsi="Book Antiqua" w:cs="Times New Roman"/>
          <w:sz w:val="24"/>
          <w:szCs w:val="24"/>
        </w:rPr>
        <w:t>Niemann</w:t>
      </w:r>
      <w:proofErr w:type="spellEnd"/>
      <w:r w:rsidRPr="00663B76">
        <w:rPr>
          <w:rFonts w:ascii="Book Antiqua" w:eastAsia="等线" w:hAnsi="Book Antiqua" w:cs="Times New Roman"/>
          <w:sz w:val="24"/>
          <w:szCs w:val="24"/>
        </w:rPr>
        <w:t xml:space="preserve">-Pick type C2 protein supplementation in experimental non-alcoholic fatty liver disease. </w:t>
      </w:r>
      <w:proofErr w:type="spellStart"/>
      <w:r w:rsidRPr="00663B76">
        <w:rPr>
          <w:rFonts w:ascii="Book Antiqua" w:eastAsia="等线" w:hAnsi="Book Antiqua" w:cs="Times New Roman"/>
          <w:i/>
          <w:sz w:val="24"/>
          <w:szCs w:val="24"/>
        </w:rPr>
        <w:t>PLoS</w:t>
      </w:r>
      <w:proofErr w:type="spellEnd"/>
      <w:r w:rsidRPr="00663B76">
        <w:rPr>
          <w:rFonts w:ascii="Book Antiqua" w:eastAsia="等线" w:hAnsi="Book Antiqua" w:cs="Times New Roman"/>
          <w:i/>
          <w:sz w:val="24"/>
          <w:szCs w:val="24"/>
        </w:rPr>
        <w:t xml:space="preserve"> One</w:t>
      </w:r>
      <w:r w:rsidRPr="00663B76">
        <w:rPr>
          <w:rFonts w:ascii="Book Antiqua" w:eastAsia="等线" w:hAnsi="Book Antiqua" w:cs="Times New Roman"/>
          <w:sz w:val="24"/>
          <w:szCs w:val="24"/>
        </w:rPr>
        <w:t xml:space="preserve"> 2018; </w:t>
      </w:r>
      <w:r w:rsidRPr="00663B76">
        <w:rPr>
          <w:rFonts w:ascii="Book Antiqua" w:eastAsia="等线" w:hAnsi="Book Antiqua" w:cs="Times New Roman"/>
          <w:b/>
          <w:sz w:val="24"/>
          <w:szCs w:val="24"/>
        </w:rPr>
        <w:t>13</w:t>
      </w:r>
      <w:r w:rsidRPr="00663B76">
        <w:rPr>
          <w:rFonts w:ascii="Book Antiqua" w:eastAsia="等线" w:hAnsi="Book Antiqua" w:cs="Times New Roman"/>
          <w:sz w:val="24"/>
          <w:szCs w:val="24"/>
        </w:rPr>
        <w:t>: e0192728 [PMID: 29522534 DOI: 10.1371/journal.pone.0192728]</w:t>
      </w:r>
    </w:p>
    <w:p w14:paraId="53ED6122"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6 </w:t>
      </w:r>
      <w:proofErr w:type="spellStart"/>
      <w:r w:rsidRPr="00663B76">
        <w:rPr>
          <w:rFonts w:ascii="Book Antiqua" w:eastAsia="等线" w:hAnsi="Book Antiqua" w:cs="Times New Roman"/>
          <w:b/>
          <w:sz w:val="24"/>
          <w:szCs w:val="24"/>
        </w:rPr>
        <w:t>Nie</w:t>
      </w:r>
      <w:proofErr w:type="spellEnd"/>
      <w:r w:rsidRPr="00663B76">
        <w:rPr>
          <w:rFonts w:ascii="Book Antiqua" w:eastAsia="等线" w:hAnsi="Book Antiqua" w:cs="Times New Roman"/>
          <w:b/>
          <w:sz w:val="24"/>
          <w:szCs w:val="24"/>
        </w:rPr>
        <w:t xml:space="preserve"> J</w:t>
      </w:r>
      <w:r w:rsidRPr="00663B76">
        <w:rPr>
          <w:rFonts w:ascii="Book Antiqua" w:eastAsia="等线" w:hAnsi="Book Antiqua" w:cs="Times New Roman"/>
          <w:sz w:val="24"/>
          <w:szCs w:val="24"/>
        </w:rPr>
        <w:t xml:space="preserve">, Li CP, Li JH, Chen X, </w:t>
      </w:r>
      <w:proofErr w:type="spellStart"/>
      <w:r w:rsidRPr="00663B76">
        <w:rPr>
          <w:rFonts w:ascii="Book Antiqua" w:eastAsia="等线" w:hAnsi="Book Antiqua" w:cs="Times New Roman"/>
          <w:sz w:val="24"/>
          <w:szCs w:val="24"/>
        </w:rPr>
        <w:t>Zhong</w:t>
      </w:r>
      <w:proofErr w:type="spellEnd"/>
      <w:r w:rsidRPr="00663B76">
        <w:rPr>
          <w:rFonts w:ascii="Book Antiqua" w:eastAsia="等线" w:hAnsi="Book Antiqua" w:cs="Times New Roman"/>
          <w:sz w:val="24"/>
          <w:szCs w:val="24"/>
        </w:rPr>
        <w:t xml:space="preserve"> X. Analysis of non</w:t>
      </w:r>
      <w:r w:rsidRPr="00663B76">
        <w:rPr>
          <w:rFonts w:ascii="Book Antiqua" w:eastAsia="等线" w:hAnsi="Book Antiqua" w:cs="Times New Roman"/>
          <w:sz w:val="24"/>
          <w:szCs w:val="24"/>
        </w:rPr>
        <w:noBreakHyphen/>
        <w:t xml:space="preserve">alcoholic fatty liver disease microRNA expression spectra in rat liver tissues. </w:t>
      </w:r>
      <w:proofErr w:type="spellStart"/>
      <w:r w:rsidRPr="00663B76">
        <w:rPr>
          <w:rFonts w:ascii="Book Antiqua" w:eastAsia="等线" w:hAnsi="Book Antiqua" w:cs="Times New Roman"/>
          <w:i/>
          <w:sz w:val="24"/>
          <w:szCs w:val="24"/>
        </w:rPr>
        <w:t>Mol</w:t>
      </w:r>
      <w:proofErr w:type="spellEnd"/>
      <w:r w:rsidRPr="00663B76">
        <w:rPr>
          <w:rFonts w:ascii="Book Antiqua" w:eastAsia="等线" w:hAnsi="Book Antiqua" w:cs="Times New Roman"/>
          <w:i/>
          <w:sz w:val="24"/>
          <w:szCs w:val="24"/>
        </w:rPr>
        <w:t xml:space="preserve"> Med Rep</w:t>
      </w:r>
      <w:r w:rsidRPr="00663B76">
        <w:rPr>
          <w:rFonts w:ascii="Book Antiqua" w:eastAsia="等线" w:hAnsi="Book Antiqua" w:cs="Times New Roman"/>
          <w:sz w:val="24"/>
          <w:szCs w:val="24"/>
        </w:rPr>
        <w:t xml:space="preserve"> 2018; </w:t>
      </w:r>
      <w:r w:rsidRPr="00663B76">
        <w:rPr>
          <w:rFonts w:ascii="Book Antiqua" w:eastAsia="等线" w:hAnsi="Book Antiqua" w:cs="Times New Roman"/>
          <w:b/>
          <w:sz w:val="24"/>
          <w:szCs w:val="24"/>
        </w:rPr>
        <w:t>18</w:t>
      </w:r>
      <w:r w:rsidRPr="00663B76">
        <w:rPr>
          <w:rFonts w:ascii="Book Antiqua" w:eastAsia="等线" w:hAnsi="Book Antiqua" w:cs="Times New Roman"/>
          <w:sz w:val="24"/>
          <w:szCs w:val="24"/>
        </w:rPr>
        <w:t>: 2669-2680 [PMID: 30015905 DOI: 10.3892/mmr.2018.9268]</w:t>
      </w:r>
    </w:p>
    <w:p w14:paraId="54B43855"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7 </w:t>
      </w:r>
      <w:proofErr w:type="spellStart"/>
      <w:r w:rsidRPr="00663B76">
        <w:rPr>
          <w:rFonts w:ascii="Book Antiqua" w:eastAsia="等线" w:hAnsi="Book Antiqua" w:cs="Times New Roman"/>
          <w:b/>
          <w:sz w:val="24"/>
          <w:szCs w:val="24"/>
        </w:rPr>
        <w:t>Veena</w:t>
      </w:r>
      <w:proofErr w:type="spellEnd"/>
      <w:r w:rsidRPr="00663B76">
        <w:rPr>
          <w:rFonts w:ascii="Book Antiqua" w:eastAsia="等线" w:hAnsi="Book Antiqua" w:cs="Times New Roman"/>
          <w:b/>
          <w:sz w:val="24"/>
          <w:szCs w:val="24"/>
        </w:rPr>
        <w:t xml:space="preserve"> J</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Muragundla</w:t>
      </w:r>
      <w:proofErr w:type="spellEnd"/>
      <w:r w:rsidRPr="00663B76">
        <w:rPr>
          <w:rFonts w:ascii="Book Antiqua" w:eastAsia="等线" w:hAnsi="Book Antiqua" w:cs="Times New Roman"/>
          <w:sz w:val="24"/>
          <w:szCs w:val="24"/>
        </w:rPr>
        <w:t xml:space="preserve"> A, </w:t>
      </w:r>
      <w:proofErr w:type="spellStart"/>
      <w:proofErr w:type="gramStart"/>
      <w:r w:rsidRPr="00663B76">
        <w:rPr>
          <w:rFonts w:ascii="Book Antiqua" w:eastAsia="等线" w:hAnsi="Book Antiqua" w:cs="Times New Roman"/>
          <w:sz w:val="24"/>
          <w:szCs w:val="24"/>
        </w:rPr>
        <w:t>Sidgiddi</w:t>
      </w:r>
      <w:proofErr w:type="spellEnd"/>
      <w:proofErr w:type="gramEnd"/>
      <w:r w:rsidRPr="00663B76">
        <w:rPr>
          <w:rFonts w:ascii="Book Antiqua" w:eastAsia="等线" w:hAnsi="Book Antiqua" w:cs="Times New Roman"/>
          <w:sz w:val="24"/>
          <w:szCs w:val="24"/>
        </w:rPr>
        <w:t xml:space="preserve"> S, </w:t>
      </w:r>
      <w:proofErr w:type="spellStart"/>
      <w:r w:rsidRPr="00663B76">
        <w:rPr>
          <w:rFonts w:ascii="Book Antiqua" w:eastAsia="等线" w:hAnsi="Book Antiqua" w:cs="Times New Roman"/>
          <w:sz w:val="24"/>
          <w:szCs w:val="24"/>
        </w:rPr>
        <w:t>Subramaniam</w:t>
      </w:r>
      <w:proofErr w:type="spellEnd"/>
      <w:r w:rsidRPr="00663B76">
        <w:rPr>
          <w:rFonts w:ascii="Book Antiqua" w:eastAsia="等线" w:hAnsi="Book Antiqua" w:cs="Times New Roman"/>
          <w:sz w:val="24"/>
          <w:szCs w:val="24"/>
        </w:rPr>
        <w:t xml:space="preserve"> S. Non-alcoholic fatty liver disease: need for a balanced nutritional source. </w:t>
      </w:r>
      <w:r w:rsidRPr="00663B76">
        <w:rPr>
          <w:rFonts w:ascii="Book Antiqua" w:eastAsia="等线" w:hAnsi="Book Antiqua" w:cs="Times New Roman"/>
          <w:i/>
          <w:sz w:val="24"/>
          <w:szCs w:val="24"/>
        </w:rPr>
        <w:t xml:space="preserve">Br J </w:t>
      </w:r>
      <w:proofErr w:type="spellStart"/>
      <w:r w:rsidRPr="00663B76">
        <w:rPr>
          <w:rFonts w:ascii="Book Antiqua" w:eastAsia="等线" w:hAnsi="Book Antiqua" w:cs="Times New Roman"/>
          <w:i/>
          <w:sz w:val="24"/>
          <w:szCs w:val="24"/>
        </w:rPr>
        <w:t>Nutr</w:t>
      </w:r>
      <w:proofErr w:type="spellEnd"/>
      <w:r w:rsidRPr="00663B76">
        <w:rPr>
          <w:rFonts w:ascii="Book Antiqua" w:eastAsia="等线" w:hAnsi="Book Antiqua" w:cs="Times New Roman"/>
          <w:sz w:val="24"/>
          <w:szCs w:val="24"/>
        </w:rPr>
        <w:t xml:space="preserve"> 2014; </w:t>
      </w:r>
      <w:r w:rsidRPr="00663B76">
        <w:rPr>
          <w:rFonts w:ascii="Book Antiqua" w:eastAsia="等线" w:hAnsi="Book Antiqua" w:cs="Times New Roman"/>
          <w:b/>
          <w:sz w:val="24"/>
          <w:szCs w:val="24"/>
        </w:rPr>
        <w:t>112</w:t>
      </w:r>
      <w:r w:rsidRPr="00663B76">
        <w:rPr>
          <w:rFonts w:ascii="Book Antiqua" w:eastAsia="等线" w:hAnsi="Book Antiqua" w:cs="Times New Roman"/>
          <w:sz w:val="24"/>
          <w:szCs w:val="24"/>
        </w:rPr>
        <w:t>: 1858-1872 [PMID: 25274101 DOI: 10.1017/S0007114514002591]</w:t>
      </w:r>
    </w:p>
    <w:p w14:paraId="20E1ECB2"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lastRenderedPageBreak/>
        <w:t xml:space="preserve">8 </w:t>
      </w:r>
      <w:proofErr w:type="spellStart"/>
      <w:r w:rsidRPr="00663B76">
        <w:rPr>
          <w:rFonts w:ascii="Book Antiqua" w:eastAsia="等线" w:hAnsi="Book Antiqua" w:cs="Times New Roman"/>
          <w:b/>
          <w:sz w:val="24"/>
          <w:szCs w:val="24"/>
        </w:rPr>
        <w:t>Guo</w:t>
      </w:r>
      <w:proofErr w:type="spellEnd"/>
      <w:r w:rsidRPr="00663B76">
        <w:rPr>
          <w:rFonts w:ascii="Book Antiqua" w:eastAsia="等线" w:hAnsi="Book Antiqua" w:cs="Times New Roman"/>
          <w:b/>
          <w:sz w:val="24"/>
          <w:szCs w:val="24"/>
        </w:rPr>
        <w:t xml:space="preserve"> Y</w:t>
      </w:r>
      <w:r w:rsidRPr="00663B76">
        <w:rPr>
          <w:rFonts w:ascii="Book Antiqua" w:eastAsia="等线" w:hAnsi="Book Antiqua" w:cs="Times New Roman"/>
          <w:sz w:val="24"/>
          <w:szCs w:val="24"/>
        </w:rPr>
        <w:t xml:space="preserve">, Li JX, Mao TY, Zhao WH, Liu LJ, Wang YL. </w:t>
      </w:r>
      <w:proofErr w:type="gramStart"/>
      <w:r w:rsidRPr="00663B76">
        <w:rPr>
          <w:rFonts w:ascii="Book Antiqua" w:eastAsia="等线" w:hAnsi="Book Antiqua" w:cs="Times New Roman"/>
          <w:sz w:val="24"/>
          <w:szCs w:val="24"/>
        </w:rPr>
        <w:t xml:space="preserve">Targeting Sirt1 in a rat model of high-fat diet-induced non-alcoholic fatty liver disease: Comparison of </w:t>
      </w:r>
      <w:proofErr w:type="spellStart"/>
      <w:r w:rsidRPr="00663B76">
        <w:rPr>
          <w:rFonts w:ascii="Book Antiqua" w:eastAsia="等线" w:hAnsi="Book Antiqua" w:cs="Times New Roman"/>
          <w:sz w:val="24"/>
          <w:szCs w:val="24"/>
        </w:rPr>
        <w:t>Gegen</w:t>
      </w:r>
      <w:proofErr w:type="spellEnd"/>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Qinlian</w:t>
      </w:r>
      <w:proofErr w:type="spellEnd"/>
      <w:r w:rsidRPr="00663B76">
        <w:rPr>
          <w:rFonts w:ascii="Book Antiqua" w:eastAsia="等线" w:hAnsi="Book Antiqua" w:cs="Times New Roman"/>
          <w:sz w:val="24"/>
          <w:szCs w:val="24"/>
        </w:rPr>
        <w:t xml:space="preserve"> decoction and resveratrol.</w:t>
      </w:r>
      <w:proofErr w:type="gramEnd"/>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i/>
          <w:sz w:val="24"/>
          <w:szCs w:val="24"/>
        </w:rPr>
        <w:t>Exp</w:t>
      </w:r>
      <w:proofErr w:type="spellEnd"/>
      <w:r w:rsidRPr="00663B76">
        <w:rPr>
          <w:rFonts w:ascii="Book Antiqua" w:eastAsia="等线" w:hAnsi="Book Antiqua" w:cs="Times New Roman"/>
          <w:i/>
          <w:sz w:val="24"/>
          <w:szCs w:val="24"/>
        </w:rPr>
        <w:t xml:space="preserve"> </w:t>
      </w:r>
      <w:proofErr w:type="spellStart"/>
      <w:r w:rsidRPr="00663B76">
        <w:rPr>
          <w:rFonts w:ascii="Book Antiqua" w:eastAsia="等线" w:hAnsi="Book Antiqua" w:cs="Times New Roman"/>
          <w:i/>
          <w:sz w:val="24"/>
          <w:szCs w:val="24"/>
        </w:rPr>
        <w:t>Ther</w:t>
      </w:r>
      <w:proofErr w:type="spellEnd"/>
      <w:r w:rsidRPr="00663B76">
        <w:rPr>
          <w:rFonts w:ascii="Book Antiqua" w:eastAsia="等线" w:hAnsi="Book Antiqua" w:cs="Times New Roman"/>
          <w:i/>
          <w:sz w:val="24"/>
          <w:szCs w:val="24"/>
        </w:rPr>
        <w:t xml:space="preserve"> Med</w:t>
      </w:r>
      <w:r w:rsidRPr="00663B76">
        <w:rPr>
          <w:rFonts w:ascii="Book Antiqua" w:eastAsia="等线" w:hAnsi="Book Antiqua" w:cs="Times New Roman"/>
          <w:sz w:val="24"/>
          <w:szCs w:val="24"/>
        </w:rPr>
        <w:t xml:space="preserve"> 2017; </w:t>
      </w:r>
      <w:r w:rsidRPr="00663B76">
        <w:rPr>
          <w:rFonts w:ascii="Book Antiqua" w:eastAsia="等线" w:hAnsi="Book Antiqua" w:cs="Times New Roman"/>
          <w:b/>
          <w:sz w:val="24"/>
          <w:szCs w:val="24"/>
        </w:rPr>
        <w:t>14</w:t>
      </w:r>
      <w:r w:rsidRPr="00663B76">
        <w:rPr>
          <w:rFonts w:ascii="Book Antiqua" w:eastAsia="等线" w:hAnsi="Book Antiqua" w:cs="Times New Roman"/>
          <w:sz w:val="24"/>
          <w:szCs w:val="24"/>
        </w:rPr>
        <w:t>: 4279-4287 [PMID: 29104641 DOI: 10.3892/etm.2017.5076]</w:t>
      </w:r>
    </w:p>
    <w:p w14:paraId="16423E03" w14:textId="02013C40"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9 </w:t>
      </w:r>
      <w:proofErr w:type="spellStart"/>
      <w:proofErr w:type="gramStart"/>
      <w:r w:rsidRPr="00663B76">
        <w:rPr>
          <w:rFonts w:ascii="Book Antiqua" w:eastAsia="等线" w:hAnsi="Book Antiqua" w:cs="Times New Roman"/>
          <w:b/>
          <w:sz w:val="24"/>
          <w:szCs w:val="24"/>
        </w:rPr>
        <w:t>Gao</w:t>
      </w:r>
      <w:proofErr w:type="spellEnd"/>
      <w:proofErr w:type="gramEnd"/>
      <w:r w:rsidRPr="00663B76">
        <w:rPr>
          <w:rFonts w:ascii="Book Antiqua" w:eastAsia="等线" w:hAnsi="Book Antiqua" w:cs="Times New Roman"/>
          <w:b/>
          <w:sz w:val="24"/>
          <w:szCs w:val="24"/>
        </w:rPr>
        <w:t xml:space="preserve"> XM. </w:t>
      </w:r>
      <w:r w:rsidRPr="00663B76">
        <w:rPr>
          <w:rFonts w:ascii="Book Antiqua" w:eastAsia="等线" w:hAnsi="Book Antiqua" w:cs="Times New Roman"/>
          <w:bCs/>
          <w:sz w:val="24"/>
          <w:szCs w:val="24"/>
        </w:rPr>
        <w:t>“Chinese herbal medicinal,</w:t>
      </w:r>
      <w:r w:rsidRPr="00663B76">
        <w:rPr>
          <w:rFonts w:ascii="Book Antiqua" w:eastAsia="等线" w:hAnsi="Book Antiqua" w:cs="Times New Roman"/>
          <w:sz w:val="24"/>
          <w:szCs w:val="24"/>
        </w:rPr>
        <w:t>” People’s Medical Publishing House, Beijing, China, 2nd edition, 2013</w:t>
      </w:r>
    </w:p>
    <w:p w14:paraId="0651A84C" w14:textId="458AD885"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10 </w:t>
      </w:r>
      <w:proofErr w:type="gramStart"/>
      <w:r w:rsidRPr="00663B76">
        <w:rPr>
          <w:rFonts w:ascii="Book Antiqua" w:eastAsia="等线" w:hAnsi="Book Antiqua" w:cs="Times New Roman"/>
          <w:b/>
          <w:sz w:val="24"/>
          <w:szCs w:val="24"/>
        </w:rPr>
        <w:t>Fan</w:t>
      </w:r>
      <w:proofErr w:type="gramEnd"/>
      <w:r w:rsidRPr="00663B76">
        <w:rPr>
          <w:rFonts w:ascii="Book Antiqua" w:eastAsia="等线" w:hAnsi="Book Antiqua" w:cs="Times New Roman"/>
          <w:b/>
          <w:sz w:val="24"/>
          <w:szCs w:val="24"/>
        </w:rPr>
        <w:t xml:space="preserve"> YH,</w:t>
      </w:r>
      <w:r w:rsidRPr="00663B76">
        <w:rPr>
          <w:rFonts w:ascii="Book Antiqua" w:eastAsia="等线" w:hAnsi="Book Antiqua" w:cs="Times New Roman"/>
          <w:sz w:val="24"/>
          <w:szCs w:val="24"/>
        </w:rPr>
        <w:t xml:space="preserve"> Miao BQ. </w:t>
      </w:r>
      <w:proofErr w:type="gramStart"/>
      <w:r w:rsidRPr="00663B76">
        <w:rPr>
          <w:rFonts w:ascii="Book Antiqua" w:eastAsia="等线" w:hAnsi="Book Antiqua" w:cs="Times New Roman"/>
          <w:sz w:val="24"/>
          <w:szCs w:val="24"/>
        </w:rPr>
        <w:t xml:space="preserve">Treatment of 63 Cases of Nonalcoholic Fatty Liver disease with </w:t>
      </w:r>
      <w:proofErr w:type="spellStart"/>
      <w:r w:rsidRPr="00663B76">
        <w:rPr>
          <w:rFonts w:ascii="Book Antiqua" w:eastAsia="等线" w:hAnsi="Book Antiqua" w:cs="Times New Roman"/>
          <w:sz w:val="24"/>
          <w:szCs w:val="24"/>
        </w:rPr>
        <w:t>Dachaihu</w:t>
      </w:r>
      <w:proofErr w:type="spellEnd"/>
      <w:r w:rsidRPr="00663B76">
        <w:rPr>
          <w:rFonts w:ascii="Book Antiqua" w:eastAsia="等线" w:hAnsi="Book Antiqua" w:cs="Times New Roman"/>
          <w:sz w:val="24"/>
          <w:szCs w:val="24"/>
        </w:rPr>
        <w:t xml:space="preserve"> Decoction.</w:t>
      </w:r>
      <w:proofErr w:type="gramEnd"/>
      <w:r w:rsidRPr="00663B76">
        <w:rPr>
          <w:rFonts w:ascii="Book Antiqua" w:eastAsia="等线" w:hAnsi="Book Antiqua" w:cs="Times New Roman"/>
          <w:sz w:val="24"/>
          <w:szCs w:val="24"/>
        </w:rPr>
        <w:t xml:space="preserve"> </w:t>
      </w:r>
      <w:r w:rsidRPr="00663B76">
        <w:rPr>
          <w:rFonts w:ascii="Book Antiqua" w:eastAsia="等线" w:hAnsi="Book Antiqua" w:cs="Times New Roman"/>
          <w:i/>
          <w:iCs/>
          <w:sz w:val="24"/>
          <w:szCs w:val="24"/>
        </w:rPr>
        <w:t>Mongol J</w:t>
      </w:r>
      <w:r w:rsidR="00200267">
        <w:rPr>
          <w:rFonts w:ascii="Book Antiqua" w:eastAsia="等线" w:hAnsi="Book Antiqua" w:cs="Times New Roman"/>
          <w:i/>
          <w:iCs/>
          <w:sz w:val="24"/>
          <w:szCs w:val="24"/>
        </w:rPr>
        <w:t xml:space="preserve"> </w:t>
      </w:r>
      <w:r w:rsidRPr="00663B76">
        <w:rPr>
          <w:rFonts w:ascii="Book Antiqua" w:eastAsia="等线" w:hAnsi="Book Antiqua" w:cs="Times New Roman"/>
          <w:i/>
          <w:iCs/>
          <w:sz w:val="24"/>
          <w:szCs w:val="24"/>
        </w:rPr>
        <w:t>Traditional Chinese Medicine</w:t>
      </w:r>
      <w:r w:rsidRPr="00663B76">
        <w:rPr>
          <w:rFonts w:ascii="Book Antiqua" w:eastAsia="等线" w:hAnsi="Book Antiqua" w:cs="Times New Roman"/>
          <w:sz w:val="24"/>
          <w:szCs w:val="24"/>
        </w:rPr>
        <w:t xml:space="preserve"> 2014; </w:t>
      </w:r>
      <w:r w:rsidRPr="00663B76">
        <w:rPr>
          <w:rFonts w:ascii="Book Antiqua" w:eastAsia="等线" w:hAnsi="Book Antiqua" w:cs="Times New Roman"/>
          <w:b/>
          <w:bCs/>
          <w:sz w:val="24"/>
          <w:szCs w:val="24"/>
        </w:rPr>
        <w:t>33</w:t>
      </w:r>
      <w:r w:rsidRPr="00663B76">
        <w:rPr>
          <w:rFonts w:ascii="Book Antiqua" w:eastAsia="等线" w:hAnsi="Book Antiqua" w:cs="Times New Roman"/>
          <w:sz w:val="24"/>
          <w:szCs w:val="24"/>
        </w:rPr>
        <w:t>: 9</w:t>
      </w:r>
    </w:p>
    <w:p w14:paraId="05B22FB9" w14:textId="171A9977" w:rsidR="00663B76" w:rsidRPr="00663B76" w:rsidRDefault="00663B76" w:rsidP="00663B76">
      <w:pPr>
        <w:spacing w:line="360" w:lineRule="auto"/>
        <w:rPr>
          <w:rFonts w:ascii="Book Antiqua" w:eastAsia="等线" w:hAnsi="Book Antiqua" w:cs="Times New Roman"/>
          <w:sz w:val="24"/>
          <w:szCs w:val="24"/>
        </w:rPr>
      </w:pPr>
      <w:proofErr w:type="gramStart"/>
      <w:r w:rsidRPr="00663B76">
        <w:rPr>
          <w:rFonts w:ascii="Book Antiqua" w:eastAsia="等线" w:hAnsi="Book Antiqua" w:cs="Times New Roman"/>
          <w:sz w:val="24"/>
          <w:szCs w:val="24"/>
        </w:rPr>
        <w:t xml:space="preserve">11 </w:t>
      </w:r>
      <w:r w:rsidRPr="00663B76">
        <w:rPr>
          <w:rFonts w:ascii="Book Antiqua" w:eastAsia="等线" w:hAnsi="Book Antiqua" w:cs="Times New Roman"/>
          <w:b/>
          <w:sz w:val="24"/>
          <w:szCs w:val="24"/>
        </w:rPr>
        <w:t>Lin LL,</w:t>
      </w:r>
      <w:r w:rsidRPr="00663B76">
        <w:rPr>
          <w:rFonts w:ascii="Book Antiqua" w:eastAsia="等线" w:hAnsi="Book Antiqua" w:cs="Times New Roman"/>
          <w:sz w:val="24"/>
          <w:szCs w:val="24"/>
        </w:rPr>
        <w:t xml:space="preserve"> Li LL. Clinical Observation on Treatment of Nonalcoholic Fatty Liver with Combination of Traditional Chinese Medicine and Western Medicine.</w:t>
      </w:r>
      <w:proofErr w:type="gramEnd"/>
      <w:r w:rsidRPr="00663B76">
        <w:rPr>
          <w:rFonts w:ascii="Book Antiqua" w:eastAsia="等线" w:hAnsi="Book Antiqua" w:cs="Times New Roman"/>
          <w:i/>
          <w:iCs/>
          <w:sz w:val="24"/>
          <w:szCs w:val="24"/>
        </w:rPr>
        <w:t xml:space="preserve"> J Practical Traditional Chinese Medicine</w:t>
      </w:r>
      <w:r w:rsidRPr="00663B76">
        <w:rPr>
          <w:rFonts w:ascii="Book Antiqua" w:eastAsia="等线" w:hAnsi="Book Antiqua" w:cs="Times New Roman"/>
          <w:sz w:val="24"/>
          <w:szCs w:val="24"/>
        </w:rPr>
        <w:t xml:space="preserve"> 2017; </w:t>
      </w:r>
      <w:r w:rsidRPr="00663B76">
        <w:rPr>
          <w:rFonts w:ascii="Book Antiqua" w:eastAsia="等线" w:hAnsi="Book Antiqua" w:cs="Times New Roman"/>
          <w:b/>
          <w:bCs/>
          <w:sz w:val="24"/>
          <w:szCs w:val="24"/>
        </w:rPr>
        <w:t>33</w:t>
      </w:r>
      <w:r w:rsidRPr="00663B76">
        <w:rPr>
          <w:rFonts w:ascii="Book Antiqua" w:eastAsia="等线" w:hAnsi="Book Antiqua" w:cs="Times New Roman"/>
          <w:sz w:val="24"/>
          <w:szCs w:val="24"/>
        </w:rPr>
        <w:t>: 1069-1070</w:t>
      </w:r>
    </w:p>
    <w:p w14:paraId="1FDD83F5" w14:textId="766546B2"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12 </w:t>
      </w:r>
      <w:r w:rsidRPr="00663B76">
        <w:rPr>
          <w:rFonts w:ascii="Book Antiqua" w:eastAsia="等线" w:hAnsi="Book Antiqua" w:cs="Times New Roman"/>
          <w:b/>
          <w:sz w:val="24"/>
          <w:szCs w:val="24"/>
        </w:rPr>
        <w:t>Huang ZL,</w:t>
      </w:r>
      <w:r w:rsidRPr="00663B76">
        <w:rPr>
          <w:rFonts w:ascii="Book Antiqua" w:eastAsia="等线" w:hAnsi="Book Antiqua" w:cs="Times New Roman"/>
          <w:sz w:val="24"/>
          <w:szCs w:val="24"/>
        </w:rPr>
        <w:t xml:space="preserve"> Huang XJ, Huang XL, Liu FZ, Hu NN, Huang GX. Effects of </w:t>
      </w:r>
      <w:proofErr w:type="spellStart"/>
      <w:r w:rsidRPr="00663B76">
        <w:rPr>
          <w:rFonts w:ascii="Book Antiqua" w:eastAsia="等线" w:hAnsi="Book Antiqua" w:cs="Times New Roman"/>
          <w:sz w:val="24"/>
          <w:szCs w:val="24"/>
        </w:rPr>
        <w:t>diacerein</w:t>
      </w:r>
      <w:proofErr w:type="spellEnd"/>
      <w:r w:rsidRPr="00663B76">
        <w:rPr>
          <w:rFonts w:ascii="Book Antiqua" w:eastAsia="等线" w:hAnsi="Book Antiqua" w:cs="Times New Roman"/>
          <w:sz w:val="24"/>
          <w:szCs w:val="24"/>
        </w:rPr>
        <w:t xml:space="preserve"> on inflammatory cytokines and adipose metabolism as well as the expression of </w:t>
      </w:r>
      <w:proofErr w:type="spellStart"/>
      <w:r w:rsidRPr="00663B76">
        <w:rPr>
          <w:rFonts w:ascii="Book Antiqua" w:eastAsia="等线" w:hAnsi="Book Antiqua" w:cs="Times New Roman"/>
          <w:sz w:val="24"/>
          <w:szCs w:val="24"/>
        </w:rPr>
        <w:t>chemerin</w:t>
      </w:r>
      <w:proofErr w:type="spellEnd"/>
      <w:r w:rsidRPr="00663B76">
        <w:rPr>
          <w:rFonts w:ascii="Book Antiqua" w:eastAsia="等线" w:hAnsi="Book Antiqua" w:cs="Times New Roman"/>
          <w:sz w:val="24"/>
          <w:szCs w:val="24"/>
        </w:rPr>
        <w:t xml:space="preserve"> in adipose tissue of type 2 diabetic rats.</w:t>
      </w:r>
      <w:r w:rsidRPr="00663B76">
        <w:rPr>
          <w:rFonts w:ascii="Book Antiqua" w:eastAsia="等线" w:hAnsi="Book Antiqua" w:cs="Times New Roman"/>
          <w:i/>
          <w:iCs/>
          <w:sz w:val="24"/>
          <w:szCs w:val="24"/>
        </w:rPr>
        <w:t xml:space="preserve"> J</w:t>
      </w:r>
      <w:r w:rsidR="00AD61C6">
        <w:rPr>
          <w:rFonts w:ascii="Book Antiqua" w:eastAsia="等线" w:hAnsi="Book Antiqua" w:cs="Times New Roman"/>
          <w:i/>
          <w:iCs/>
          <w:sz w:val="24"/>
          <w:szCs w:val="24"/>
        </w:rPr>
        <w:t xml:space="preserve"> </w:t>
      </w:r>
      <w:r w:rsidRPr="00663B76">
        <w:rPr>
          <w:rFonts w:ascii="Book Antiqua" w:eastAsia="等线" w:hAnsi="Book Antiqua" w:cs="Times New Roman"/>
          <w:i/>
          <w:iCs/>
          <w:sz w:val="24"/>
          <w:szCs w:val="24"/>
        </w:rPr>
        <w:t xml:space="preserve"> Xi’an </w:t>
      </w:r>
      <w:proofErr w:type="spellStart"/>
      <w:r w:rsidRPr="00663B76">
        <w:rPr>
          <w:rFonts w:ascii="Book Antiqua" w:eastAsia="等线" w:hAnsi="Book Antiqua" w:cs="Times New Roman"/>
          <w:i/>
          <w:iCs/>
          <w:sz w:val="24"/>
          <w:szCs w:val="24"/>
        </w:rPr>
        <w:t>Jiaotong</w:t>
      </w:r>
      <w:proofErr w:type="spellEnd"/>
      <w:r w:rsidRPr="00663B76">
        <w:rPr>
          <w:rFonts w:ascii="Book Antiqua" w:eastAsia="等线" w:hAnsi="Book Antiqua" w:cs="Times New Roman"/>
          <w:i/>
          <w:iCs/>
          <w:sz w:val="24"/>
          <w:szCs w:val="24"/>
        </w:rPr>
        <w:t xml:space="preserve"> University </w:t>
      </w:r>
      <w:r w:rsidRPr="00663B76">
        <w:rPr>
          <w:rFonts w:ascii="Book Antiqua" w:eastAsia="等线" w:hAnsi="Book Antiqua" w:cs="Times New Roman"/>
          <w:sz w:val="24"/>
          <w:szCs w:val="24"/>
        </w:rPr>
        <w:t xml:space="preserve">(Medical Sciences) 2017; </w:t>
      </w:r>
      <w:r w:rsidRPr="00663B76">
        <w:rPr>
          <w:rFonts w:ascii="Book Antiqua" w:eastAsia="等线" w:hAnsi="Book Antiqua" w:cs="Times New Roman"/>
          <w:b/>
          <w:bCs/>
          <w:sz w:val="24"/>
          <w:szCs w:val="24"/>
        </w:rPr>
        <w:t>38</w:t>
      </w:r>
      <w:r w:rsidRPr="00663B76">
        <w:rPr>
          <w:rFonts w:ascii="Book Antiqua" w:eastAsia="等线" w:hAnsi="Book Antiqua" w:cs="Times New Roman"/>
          <w:sz w:val="24"/>
          <w:szCs w:val="24"/>
        </w:rPr>
        <w:t>: 693-698</w:t>
      </w:r>
    </w:p>
    <w:p w14:paraId="101C06E1" w14:textId="00E7254B"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13 </w:t>
      </w:r>
      <w:r w:rsidRPr="00663B76">
        <w:rPr>
          <w:rFonts w:ascii="Book Antiqua" w:eastAsia="等线" w:hAnsi="Book Antiqua" w:cs="Times New Roman"/>
          <w:b/>
          <w:sz w:val="24"/>
          <w:szCs w:val="24"/>
        </w:rPr>
        <w:t xml:space="preserve">Chen Q. </w:t>
      </w:r>
      <w:r w:rsidRPr="00663B76">
        <w:rPr>
          <w:rFonts w:ascii="Book Antiqua" w:eastAsia="等线" w:hAnsi="Book Antiqua" w:cs="Times New Roman"/>
          <w:bCs/>
          <w:sz w:val="24"/>
          <w:szCs w:val="24"/>
        </w:rPr>
        <w:t xml:space="preserve">“Research methods in pharmacology of Chinese </w:t>
      </w:r>
      <w:proofErr w:type="spellStart"/>
      <w:r w:rsidRPr="00663B76">
        <w:rPr>
          <w:rFonts w:ascii="Book Antiqua" w:eastAsia="等线" w:hAnsi="Book Antiqua" w:cs="Times New Roman"/>
          <w:bCs/>
          <w:sz w:val="24"/>
          <w:szCs w:val="24"/>
        </w:rPr>
        <w:t>materia</w:t>
      </w:r>
      <w:proofErr w:type="spellEnd"/>
      <w:r w:rsidRPr="00663B76">
        <w:rPr>
          <w:rFonts w:ascii="Book Antiqua" w:eastAsia="等线" w:hAnsi="Book Antiqua" w:cs="Times New Roman"/>
          <w:bCs/>
          <w:sz w:val="24"/>
          <w:szCs w:val="24"/>
        </w:rPr>
        <w:t xml:space="preserve"> </w:t>
      </w:r>
      <w:proofErr w:type="spellStart"/>
      <w:r w:rsidRPr="00663B76">
        <w:rPr>
          <w:rFonts w:ascii="Book Antiqua" w:eastAsia="等线" w:hAnsi="Book Antiqua" w:cs="Times New Roman"/>
          <w:bCs/>
          <w:sz w:val="24"/>
          <w:szCs w:val="24"/>
        </w:rPr>
        <w:t>medica</w:t>
      </w:r>
      <w:proofErr w:type="spellEnd"/>
      <w:r w:rsidRPr="00663B76">
        <w:rPr>
          <w:rFonts w:ascii="Book Antiqua" w:eastAsia="等线" w:hAnsi="Book Antiqua" w:cs="Times New Roman"/>
          <w:bCs/>
          <w:sz w:val="24"/>
          <w:szCs w:val="24"/>
        </w:rPr>
        <w:t xml:space="preserve">” </w:t>
      </w:r>
      <w:r w:rsidRPr="00663B76">
        <w:rPr>
          <w:rFonts w:ascii="Book Antiqua" w:eastAsia="等线" w:hAnsi="Book Antiqua" w:cs="Times New Roman"/>
          <w:sz w:val="24"/>
          <w:szCs w:val="24"/>
        </w:rPr>
        <w:t>Beijing, People’s Medical Publishing House, Beijing, China, 2nd edition, 2006</w:t>
      </w:r>
    </w:p>
    <w:p w14:paraId="1E40940C"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14 </w:t>
      </w:r>
      <w:proofErr w:type="spellStart"/>
      <w:r w:rsidRPr="00663B76">
        <w:rPr>
          <w:rFonts w:ascii="Book Antiqua" w:eastAsia="等线" w:hAnsi="Book Antiqua" w:cs="Times New Roman"/>
          <w:b/>
          <w:sz w:val="24"/>
          <w:szCs w:val="24"/>
        </w:rPr>
        <w:t>Ou</w:t>
      </w:r>
      <w:proofErr w:type="spellEnd"/>
      <w:r w:rsidRPr="00663B76">
        <w:rPr>
          <w:rFonts w:ascii="Book Antiqua" w:eastAsia="等线" w:hAnsi="Book Antiqua" w:cs="Times New Roman"/>
          <w:b/>
          <w:sz w:val="24"/>
          <w:szCs w:val="24"/>
        </w:rPr>
        <w:t>-Yang Q</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Xuan</w:t>
      </w:r>
      <w:proofErr w:type="spellEnd"/>
      <w:r w:rsidRPr="00663B76">
        <w:rPr>
          <w:rFonts w:ascii="Book Antiqua" w:eastAsia="等线" w:hAnsi="Book Antiqua" w:cs="Times New Roman"/>
          <w:sz w:val="24"/>
          <w:szCs w:val="24"/>
        </w:rPr>
        <w:t xml:space="preserve"> CX, Wang X, </w:t>
      </w:r>
      <w:proofErr w:type="spellStart"/>
      <w:r w:rsidRPr="00663B76">
        <w:rPr>
          <w:rFonts w:ascii="Book Antiqua" w:eastAsia="等线" w:hAnsi="Book Antiqua" w:cs="Times New Roman"/>
          <w:sz w:val="24"/>
          <w:szCs w:val="24"/>
        </w:rPr>
        <w:t>Luo</w:t>
      </w:r>
      <w:proofErr w:type="spellEnd"/>
      <w:r w:rsidRPr="00663B76">
        <w:rPr>
          <w:rFonts w:ascii="Book Antiqua" w:eastAsia="等线" w:hAnsi="Book Antiqua" w:cs="Times New Roman"/>
          <w:sz w:val="24"/>
          <w:szCs w:val="24"/>
        </w:rPr>
        <w:t xml:space="preserve"> HQ, Liu JE, Wang LL, Li TT, Chen YP, </w:t>
      </w:r>
      <w:proofErr w:type="gramStart"/>
      <w:r w:rsidRPr="00663B76">
        <w:rPr>
          <w:rFonts w:ascii="Book Antiqua" w:eastAsia="等线" w:hAnsi="Book Antiqua" w:cs="Times New Roman"/>
          <w:sz w:val="24"/>
          <w:szCs w:val="24"/>
        </w:rPr>
        <w:t>Liu</w:t>
      </w:r>
      <w:proofErr w:type="gramEnd"/>
      <w:r w:rsidRPr="00663B76">
        <w:rPr>
          <w:rFonts w:ascii="Book Antiqua" w:eastAsia="等线" w:hAnsi="Book Antiqua" w:cs="Times New Roman"/>
          <w:sz w:val="24"/>
          <w:szCs w:val="24"/>
        </w:rPr>
        <w:t xml:space="preserve"> J. 3-Acetyl-oleanolic acid ameliorates non-alcoholic fatty liver disease in high fat diet-treated rats by activating AMPK-related pathways. </w:t>
      </w:r>
      <w:proofErr w:type="spellStart"/>
      <w:r w:rsidRPr="00663B76">
        <w:rPr>
          <w:rFonts w:ascii="Book Antiqua" w:eastAsia="等线" w:hAnsi="Book Antiqua" w:cs="Times New Roman"/>
          <w:i/>
          <w:sz w:val="24"/>
          <w:szCs w:val="24"/>
        </w:rPr>
        <w:t>Acta</w:t>
      </w:r>
      <w:proofErr w:type="spellEnd"/>
      <w:r w:rsidRPr="00663B76">
        <w:rPr>
          <w:rFonts w:ascii="Book Antiqua" w:eastAsia="等线" w:hAnsi="Book Antiqua" w:cs="Times New Roman"/>
          <w:i/>
          <w:sz w:val="24"/>
          <w:szCs w:val="24"/>
        </w:rPr>
        <w:t xml:space="preserve"> </w:t>
      </w:r>
      <w:proofErr w:type="spellStart"/>
      <w:r w:rsidRPr="00663B76">
        <w:rPr>
          <w:rFonts w:ascii="Book Antiqua" w:eastAsia="等线" w:hAnsi="Book Antiqua" w:cs="Times New Roman"/>
          <w:i/>
          <w:sz w:val="24"/>
          <w:szCs w:val="24"/>
        </w:rPr>
        <w:t>Pharmacol</w:t>
      </w:r>
      <w:proofErr w:type="spellEnd"/>
      <w:r w:rsidRPr="00663B76">
        <w:rPr>
          <w:rFonts w:ascii="Book Antiqua" w:eastAsia="等线" w:hAnsi="Book Antiqua" w:cs="Times New Roman"/>
          <w:i/>
          <w:sz w:val="24"/>
          <w:szCs w:val="24"/>
        </w:rPr>
        <w:t xml:space="preserve"> Sin</w:t>
      </w:r>
      <w:r w:rsidRPr="00663B76">
        <w:rPr>
          <w:rFonts w:ascii="Book Antiqua" w:eastAsia="等线" w:hAnsi="Book Antiqua" w:cs="Times New Roman"/>
          <w:sz w:val="24"/>
          <w:szCs w:val="24"/>
        </w:rPr>
        <w:t xml:space="preserve"> 2018; </w:t>
      </w:r>
      <w:r w:rsidRPr="00663B76">
        <w:rPr>
          <w:rFonts w:ascii="Book Antiqua" w:eastAsia="等线" w:hAnsi="Book Antiqua" w:cs="Times New Roman"/>
          <w:b/>
          <w:sz w:val="24"/>
          <w:szCs w:val="24"/>
        </w:rPr>
        <w:t>39</w:t>
      </w:r>
      <w:r w:rsidRPr="00663B76">
        <w:rPr>
          <w:rFonts w:ascii="Book Antiqua" w:eastAsia="等线" w:hAnsi="Book Antiqua" w:cs="Times New Roman"/>
          <w:sz w:val="24"/>
          <w:szCs w:val="24"/>
        </w:rPr>
        <w:t>: 1284-1293 [PMID: 29345253 DOI: 10.1038/aps.2017.142]</w:t>
      </w:r>
    </w:p>
    <w:p w14:paraId="2E7C4D94"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15 </w:t>
      </w:r>
      <w:r w:rsidRPr="00663B76">
        <w:rPr>
          <w:rFonts w:ascii="Book Antiqua" w:eastAsia="等线" w:hAnsi="Book Antiqua" w:cs="Times New Roman"/>
          <w:b/>
          <w:sz w:val="24"/>
          <w:szCs w:val="24"/>
        </w:rPr>
        <w:t>Jensen VS</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Hvid</w:t>
      </w:r>
      <w:proofErr w:type="spellEnd"/>
      <w:r w:rsidRPr="00663B76">
        <w:rPr>
          <w:rFonts w:ascii="Book Antiqua" w:eastAsia="等线" w:hAnsi="Book Antiqua" w:cs="Times New Roman"/>
          <w:sz w:val="24"/>
          <w:szCs w:val="24"/>
        </w:rPr>
        <w:t xml:space="preserve"> H, </w:t>
      </w:r>
      <w:proofErr w:type="spellStart"/>
      <w:r w:rsidRPr="00663B76">
        <w:rPr>
          <w:rFonts w:ascii="Book Antiqua" w:eastAsia="等线" w:hAnsi="Book Antiqua" w:cs="Times New Roman"/>
          <w:sz w:val="24"/>
          <w:szCs w:val="24"/>
        </w:rPr>
        <w:t>Damgaard</w:t>
      </w:r>
      <w:proofErr w:type="spellEnd"/>
      <w:r w:rsidRPr="00663B76">
        <w:rPr>
          <w:rFonts w:ascii="Book Antiqua" w:eastAsia="等线" w:hAnsi="Book Antiqua" w:cs="Times New Roman"/>
          <w:sz w:val="24"/>
          <w:szCs w:val="24"/>
        </w:rPr>
        <w:t xml:space="preserve"> J, </w:t>
      </w:r>
      <w:proofErr w:type="spellStart"/>
      <w:r w:rsidRPr="00663B76">
        <w:rPr>
          <w:rFonts w:ascii="Book Antiqua" w:eastAsia="等线" w:hAnsi="Book Antiqua" w:cs="Times New Roman"/>
          <w:sz w:val="24"/>
          <w:szCs w:val="24"/>
        </w:rPr>
        <w:t>Nygaard</w:t>
      </w:r>
      <w:proofErr w:type="spellEnd"/>
      <w:r w:rsidRPr="00663B76">
        <w:rPr>
          <w:rFonts w:ascii="Book Antiqua" w:eastAsia="等线" w:hAnsi="Book Antiqua" w:cs="Times New Roman"/>
          <w:sz w:val="24"/>
          <w:szCs w:val="24"/>
        </w:rPr>
        <w:t xml:space="preserve"> H, </w:t>
      </w:r>
      <w:proofErr w:type="spellStart"/>
      <w:r w:rsidRPr="00663B76">
        <w:rPr>
          <w:rFonts w:ascii="Book Antiqua" w:eastAsia="等线" w:hAnsi="Book Antiqua" w:cs="Times New Roman"/>
          <w:sz w:val="24"/>
          <w:szCs w:val="24"/>
        </w:rPr>
        <w:t>Ingvorsen</w:t>
      </w:r>
      <w:proofErr w:type="spellEnd"/>
      <w:r w:rsidRPr="00663B76">
        <w:rPr>
          <w:rFonts w:ascii="Book Antiqua" w:eastAsia="等线" w:hAnsi="Book Antiqua" w:cs="Times New Roman"/>
          <w:sz w:val="24"/>
          <w:szCs w:val="24"/>
        </w:rPr>
        <w:t xml:space="preserve"> C, </w:t>
      </w:r>
      <w:proofErr w:type="spellStart"/>
      <w:r w:rsidRPr="00663B76">
        <w:rPr>
          <w:rFonts w:ascii="Book Antiqua" w:eastAsia="等线" w:hAnsi="Book Antiqua" w:cs="Times New Roman"/>
          <w:sz w:val="24"/>
          <w:szCs w:val="24"/>
        </w:rPr>
        <w:t>Wulff</w:t>
      </w:r>
      <w:proofErr w:type="spellEnd"/>
      <w:r w:rsidRPr="00663B76">
        <w:rPr>
          <w:rFonts w:ascii="Book Antiqua" w:eastAsia="等线" w:hAnsi="Book Antiqua" w:cs="Times New Roman"/>
          <w:sz w:val="24"/>
          <w:szCs w:val="24"/>
        </w:rPr>
        <w:t xml:space="preserve"> EM, </w:t>
      </w:r>
      <w:proofErr w:type="spellStart"/>
      <w:r w:rsidRPr="00663B76">
        <w:rPr>
          <w:rFonts w:ascii="Book Antiqua" w:eastAsia="等线" w:hAnsi="Book Antiqua" w:cs="Times New Roman"/>
          <w:sz w:val="24"/>
          <w:szCs w:val="24"/>
        </w:rPr>
        <w:t>Lykkesfeldt</w:t>
      </w:r>
      <w:proofErr w:type="spellEnd"/>
      <w:r w:rsidRPr="00663B76">
        <w:rPr>
          <w:rFonts w:ascii="Book Antiqua" w:eastAsia="等线" w:hAnsi="Book Antiqua" w:cs="Times New Roman"/>
          <w:sz w:val="24"/>
          <w:szCs w:val="24"/>
        </w:rPr>
        <w:t xml:space="preserve"> J, </w:t>
      </w:r>
      <w:proofErr w:type="spellStart"/>
      <w:r w:rsidRPr="00663B76">
        <w:rPr>
          <w:rFonts w:ascii="Book Antiqua" w:eastAsia="等线" w:hAnsi="Book Antiqua" w:cs="Times New Roman"/>
          <w:sz w:val="24"/>
          <w:szCs w:val="24"/>
        </w:rPr>
        <w:t>Fledelius</w:t>
      </w:r>
      <w:proofErr w:type="spellEnd"/>
      <w:r w:rsidRPr="00663B76">
        <w:rPr>
          <w:rFonts w:ascii="Book Antiqua" w:eastAsia="等线" w:hAnsi="Book Antiqua" w:cs="Times New Roman"/>
          <w:sz w:val="24"/>
          <w:szCs w:val="24"/>
        </w:rPr>
        <w:t xml:space="preserve"> C. Dietary fat stimulates development of NAFLD more potently than dietary fructose in Sprague-</w:t>
      </w:r>
      <w:proofErr w:type="spellStart"/>
      <w:r w:rsidRPr="00663B76">
        <w:rPr>
          <w:rFonts w:ascii="Book Antiqua" w:eastAsia="等线" w:hAnsi="Book Antiqua" w:cs="Times New Roman"/>
          <w:sz w:val="24"/>
          <w:szCs w:val="24"/>
        </w:rPr>
        <w:t>Dawley</w:t>
      </w:r>
      <w:proofErr w:type="spellEnd"/>
      <w:r w:rsidRPr="00663B76">
        <w:rPr>
          <w:rFonts w:ascii="Book Antiqua" w:eastAsia="等线" w:hAnsi="Book Antiqua" w:cs="Times New Roman"/>
          <w:sz w:val="24"/>
          <w:szCs w:val="24"/>
        </w:rPr>
        <w:t xml:space="preserve"> rats. </w:t>
      </w:r>
      <w:proofErr w:type="spellStart"/>
      <w:r w:rsidRPr="00663B76">
        <w:rPr>
          <w:rFonts w:ascii="Book Antiqua" w:eastAsia="等线" w:hAnsi="Book Antiqua" w:cs="Times New Roman"/>
          <w:i/>
          <w:sz w:val="24"/>
          <w:szCs w:val="24"/>
        </w:rPr>
        <w:t>Diabetol</w:t>
      </w:r>
      <w:proofErr w:type="spellEnd"/>
      <w:r w:rsidRPr="00663B76">
        <w:rPr>
          <w:rFonts w:ascii="Book Antiqua" w:eastAsia="等线" w:hAnsi="Book Antiqua" w:cs="Times New Roman"/>
          <w:i/>
          <w:sz w:val="24"/>
          <w:szCs w:val="24"/>
        </w:rPr>
        <w:t xml:space="preserve"> </w:t>
      </w:r>
      <w:proofErr w:type="spellStart"/>
      <w:r w:rsidRPr="00663B76">
        <w:rPr>
          <w:rFonts w:ascii="Book Antiqua" w:eastAsia="等线" w:hAnsi="Book Antiqua" w:cs="Times New Roman"/>
          <w:i/>
          <w:sz w:val="24"/>
          <w:szCs w:val="24"/>
        </w:rPr>
        <w:t>Metab</w:t>
      </w:r>
      <w:proofErr w:type="spellEnd"/>
      <w:r w:rsidRPr="00663B76">
        <w:rPr>
          <w:rFonts w:ascii="Book Antiqua" w:eastAsia="等线" w:hAnsi="Book Antiqua" w:cs="Times New Roman"/>
          <w:i/>
          <w:sz w:val="24"/>
          <w:szCs w:val="24"/>
        </w:rPr>
        <w:t xml:space="preserve"> </w:t>
      </w:r>
      <w:proofErr w:type="spellStart"/>
      <w:r w:rsidRPr="00663B76">
        <w:rPr>
          <w:rFonts w:ascii="Book Antiqua" w:eastAsia="等线" w:hAnsi="Book Antiqua" w:cs="Times New Roman"/>
          <w:i/>
          <w:sz w:val="24"/>
          <w:szCs w:val="24"/>
        </w:rPr>
        <w:t>Syndr</w:t>
      </w:r>
      <w:proofErr w:type="spellEnd"/>
      <w:r w:rsidRPr="00663B76">
        <w:rPr>
          <w:rFonts w:ascii="Book Antiqua" w:eastAsia="等线" w:hAnsi="Book Antiqua" w:cs="Times New Roman"/>
          <w:sz w:val="24"/>
          <w:szCs w:val="24"/>
        </w:rPr>
        <w:t xml:space="preserve"> 2018; </w:t>
      </w:r>
      <w:r w:rsidRPr="00663B76">
        <w:rPr>
          <w:rFonts w:ascii="Book Antiqua" w:eastAsia="等线" w:hAnsi="Book Antiqua" w:cs="Times New Roman"/>
          <w:b/>
          <w:sz w:val="24"/>
          <w:szCs w:val="24"/>
        </w:rPr>
        <w:t>10</w:t>
      </w:r>
      <w:r w:rsidRPr="00663B76">
        <w:rPr>
          <w:rFonts w:ascii="Book Antiqua" w:eastAsia="等线" w:hAnsi="Book Antiqua" w:cs="Times New Roman"/>
          <w:sz w:val="24"/>
          <w:szCs w:val="24"/>
        </w:rPr>
        <w:t>: 4 [PMID: 29410708 DOI: 10.1186/s13098-018-0307-8]</w:t>
      </w:r>
    </w:p>
    <w:p w14:paraId="71B8E999"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16 </w:t>
      </w:r>
      <w:r w:rsidRPr="00663B76">
        <w:rPr>
          <w:rFonts w:ascii="Book Antiqua" w:eastAsia="等线" w:hAnsi="Book Antiqua" w:cs="Times New Roman"/>
          <w:b/>
          <w:sz w:val="24"/>
          <w:szCs w:val="24"/>
        </w:rPr>
        <w:t>Tsai CC</w:t>
      </w:r>
      <w:r w:rsidRPr="00663B76">
        <w:rPr>
          <w:rFonts w:ascii="Book Antiqua" w:eastAsia="等线" w:hAnsi="Book Antiqua" w:cs="Times New Roman"/>
          <w:sz w:val="24"/>
          <w:szCs w:val="24"/>
        </w:rPr>
        <w:t xml:space="preserve">, Lin YJ, Yu HR, Sheen JM, </w:t>
      </w:r>
      <w:proofErr w:type="spellStart"/>
      <w:r w:rsidRPr="00663B76">
        <w:rPr>
          <w:rFonts w:ascii="Book Antiqua" w:eastAsia="等线" w:hAnsi="Book Antiqua" w:cs="Times New Roman"/>
          <w:sz w:val="24"/>
          <w:szCs w:val="24"/>
        </w:rPr>
        <w:t>Tain</w:t>
      </w:r>
      <w:proofErr w:type="spellEnd"/>
      <w:r w:rsidRPr="00663B76">
        <w:rPr>
          <w:rFonts w:ascii="Book Antiqua" w:eastAsia="等线" w:hAnsi="Book Antiqua" w:cs="Times New Roman"/>
          <w:sz w:val="24"/>
          <w:szCs w:val="24"/>
        </w:rPr>
        <w:t xml:space="preserve"> YL, Huang LT, </w:t>
      </w:r>
      <w:proofErr w:type="spellStart"/>
      <w:r w:rsidRPr="00663B76">
        <w:rPr>
          <w:rFonts w:ascii="Book Antiqua" w:eastAsia="等线" w:hAnsi="Book Antiqua" w:cs="Times New Roman"/>
          <w:sz w:val="24"/>
          <w:szCs w:val="24"/>
        </w:rPr>
        <w:t>Tiao</w:t>
      </w:r>
      <w:proofErr w:type="spellEnd"/>
      <w:r w:rsidRPr="00663B76">
        <w:rPr>
          <w:rFonts w:ascii="Book Antiqua" w:eastAsia="等线" w:hAnsi="Book Antiqua" w:cs="Times New Roman"/>
          <w:sz w:val="24"/>
          <w:szCs w:val="24"/>
        </w:rPr>
        <w:t xml:space="preserve"> MM. Melatonin alleviates liver </w:t>
      </w:r>
      <w:proofErr w:type="spellStart"/>
      <w:r w:rsidRPr="00663B76">
        <w:rPr>
          <w:rFonts w:ascii="Book Antiqua" w:eastAsia="等线" w:hAnsi="Book Antiqua" w:cs="Times New Roman"/>
          <w:sz w:val="24"/>
          <w:szCs w:val="24"/>
        </w:rPr>
        <w:t>steatosis</w:t>
      </w:r>
      <w:proofErr w:type="spellEnd"/>
      <w:r w:rsidRPr="00663B76">
        <w:rPr>
          <w:rFonts w:ascii="Book Antiqua" w:eastAsia="等线" w:hAnsi="Book Antiqua" w:cs="Times New Roman"/>
          <w:sz w:val="24"/>
          <w:szCs w:val="24"/>
        </w:rPr>
        <w:t xml:space="preserve"> induced by prenatal dexamethasone exposure and postnatal high-fat diet. </w:t>
      </w:r>
      <w:proofErr w:type="spellStart"/>
      <w:r w:rsidRPr="00663B76">
        <w:rPr>
          <w:rFonts w:ascii="Book Antiqua" w:eastAsia="等线" w:hAnsi="Book Antiqua" w:cs="Times New Roman"/>
          <w:i/>
          <w:sz w:val="24"/>
          <w:szCs w:val="24"/>
        </w:rPr>
        <w:t>Exp</w:t>
      </w:r>
      <w:proofErr w:type="spellEnd"/>
      <w:r w:rsidRPr="00663B76">
        <w:rPr>
          <w:rFonts w:ascii="Book Antiqua" w:eastAsia="等线" w:hAnsi="Book Antiqua" w:cs="Times New Roman"/>
          <w:i/>
          <w:sz w:val="24"/>
          <w:szCs w:val="24"/>
        </w:rPr>
        <w:t xml:space="preserve"> </w:t>
      </w:r>
      <w:proofErr w:type="spellStart"/>
      <w:r w:rsidRPr="00663B76">
        <w:rPr>
          <w:rFonts w:ascii="Book Antiqua" w:eastAsia="等线" w:hAnsi="Book Antiqua" w:cs="Times New Roman"/>
          <w:i/>
          <w:sz w:val="24"/>
          <w:szCs w:val="24"/>
        </w:rPr>
        <w:t>Ther</w:t>
      </w:r>
      <w:proofErr w:type="spellEnd"/>
      <w:r w:rsidRPr="00663B76">
        <w:rPr>
          <w:rFonts w:ascii="Book Antiqua" w:eastAsia="等线" w:hAnsi="Book Antiqua" w:cs="Times New Roman"/>
          <w:i/>
          <w:sz w:val="24"/>
          <w:szCs w:val="24"/>
        </w:rPr>
        <w:t xml:space="preserve"> Med</w:t>
      </w:r>
      <w:r w:rsidRPr="00663B76">
        <w:rPr>
          <w:rFonts w:ascii="Book Antiqua" w:eastAsia="等线" w:hAnsi="Book Antiqua" w:cs="Times New Roman"/>
          <w:sz w:val="24"/>
          <w:szCs w:val="24"/>
        </w:rPr>
        <w:t xml:space="preserve"> 2018; </w:t>
      </w:r>
      <w:r w:rsidRPr="00663B76">
        <w:rPr>
          <w:rFonts w:ascii="Book Antiqua" w:eastAsia="等线" w:hAnsi="Book Antiqua" w:cs="Times New Roman"/>
          <w:b/>
          <w:sz w:val="24"/>
          <w:szCs w:val="24"/>
        </w:rPr>
        <w:t>16</w:t>
      </w:r>
      <w:r w:rsidRPr="00663B76">
        <w:rPr>
          <w:rFonts w:ascii="Book Antiqua" w:eastAsia="等线" w:hAnsi="Book Antiqua" w:cs="Times New Roman"/>
          <w:sz w:val="24"/>
          <w:szCs w:val="24"/>
        </w:rPr>
        <w:t xml:space="preserve">: 917-924 [PMID: </w:t>
      </w:r>
      <w:r w:rsidRPr="00663B76">
        <w:rPr>
          <w:rFonts w:ascii="Book Antiqua" w:eastAsia="等线" w:hAnsi="Book Antiqua" w:cs="Times New Roman"/>
          <w:sz w:val="24"/>
          <w:szCs w:val="24"/>
        </w:rPr>
        <w:lastRenderedPageBreak/>
        <w:t>30112044 DOI: 10.3892/etm.2018.6256]</w:t>
      </w:r>
    </w:p>
    <w:p w14:paraId="5DE693AF"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17 </w:t>
      </w:r>
      <w:proofErr w:type="spellStart"/>
      <w:r w:rsidRPr="00663B76">
        <w:rPr>
          <w:rFonts w:ascii="Book Antiqua" w:eastAsia="等线" w:hAnsi="Book Antiqua" w:cs="Times New Roman"/>
          <w:b/>
          <w:sz w:val="24"/>
          <w:szCs w:val="24"/>
        </w:rPr>
        <w:t>Soofi</w:t>
      </w:r>
      <w:proofErr w:type="spellEnd"/>
      <w:r w:rsidRPr="00663B76">
        <w:rPr>
          <w:rFonts w:ascii="Book Antiqua" w:eastAsia="等线" w:hAnsi="Book Antiqua" w:cs="Times New Roman"/>
          <w:b/>
          <w:sz w:val="24"/>
          <w:szCs w:val="24"/>
        </w:rPr>
        <w:t xml:space="preserve"> A</w:t>
      </w:r>
      <w:r w:rsidRPr="00663B76">
        <w:rPr>
          <w:rFonts w:ascii="Book Antiqua" w:eastAsia="等线" w:hAnsi="Book Antiqua" w:cs="Times New Roman"/>
          <w:sz w:val="24"/>
          <w:szCs w:val="24"/>
        </w:rPr>
        <w:t xml:space="preserve">, Wolf KI, </w:t>
      </w:r>
      <w:proofErr w:type="spellStart"/>
      <w:r w:rsidRPr="00663B76">
        <w:rPr>
          <w:rFonts w:ascii="Book Antiqua" w:eastAsia="等线" w:hAnsi="Book Antiqua" w:cs="Times New Roman"/>
          <w:sz w:val="24"/>
          <w:szCs w:val="24"/>
        </w:rPr>
        <w:t>Emont</w:t>
      </w:r>
      <w:proofErr w:type="spellEnd"/>
      <w:r w:rsidRPr="00663B76">
        <w:rPr>
          <w:rFonts w:ascii="Book Antiqua" w:eastAsia="等线" w:hAnsi="Book Antiqua" w:cs="Times New Roman"/>
          <w:sz w:val="24"/>
          <w:szCs w:val="24"/>
        </w:rPr>
        <w:t xml:space="preserve"> MP, Qi N, Martinez-</w:t>
      </w:r>
      <w:proofErr w:type="spellStart"/>
      <w:r w:rsidRPr="00663B76">
        <w:rPr>
          <w:rFonts w:ascii="Book Antiqua" w:eastAsia="等线" w:hAnsi="Book Antiqua" w:cs="Times New Roman"/>
          <w:sz w:val="24"/>
          <w:szCs w:val="24"/>
        </w:rPr>
        <w:t>Santibanez</w:t>
      </w:r>
      <w:proofErr w:type="spellEnd"/>
      <w:r w:rsidRPr="00663B76">
        <w:rPr>
          <w:rFonts w:ascii="Book Antiqua" w:eastAsia="等线" w:hAnsi="Book Antiqua" w:cs="Times New Roman"/>
          <w:sz w:val="24"/>
          <w:szCs w:val="24"/>
        </w:rPr>
        <w:t xml:space="preserve"> G, </w:t>
      </w:r>
      <w:proofErr w:type="spellStart"/>
      <w:r w:rsidRPr="00663B76">
        <w:rPr>
          <w:rFonts w:ascii="Book Antiqua" w:eastAsia="等线" w:hAnsi="Book Antiqua" w:cs="Times New Roman"/>
          <w:sz w:val="24"/>
          <w:szCs w:val="24"/>
        </w:rPr>
        <w:t>Grimley</w:t>
      </w:r>
      <w:proofErr w:type="spellEnd"/>
      <w:r w:rsidRPr="00663B76">
        <w:rPr>
          <w:rFonts w:ascii="Book Antiqua" w:eastAsia="等线" w:hAnsi="Book Antiqua" w:cs="Times New Roman"/>
          <w:sz w:val="24"/>
          <w:szCs w:val="24"/>
        </w:rPr>
        <w:t xml:space="preserve"> E, </w:t>
      </w:r>
      <w:proofErr w:type="spellStart"/>
      <w:r w:rsidRPr="00663B76">
        <w:rPr>
          <w:rFonts w:ascii="Book Antiqua" w:eastAsia="等线" w:hAnsi="Book Antiqua" w:cs="Times New Roman"/>
          <w:sz w:val="24"/>
          <w:szCs w:val="24"/>
        </w:rPr>
        <w:t>Ostwani</w:t>
      </w:r>
      <w:proofErr w:type="spellEnd"/>
      <w:r w:rsidRPr="00663B76">
        <w:rPr>
          <w:rFonts w:ascii="Book Antiqua" w:eastAsia="等线" w:hAnsi="Book Antiqua" w:cs="Times New Roman"/>
          <w:sz w:val="24"/>
          <w:szCs w:val="24"/>
        </w:rPr>
        <w:t xml:space="preserve"> W, Dressler GR. The </w:t>
      </w:r>
      <w:proofErr w:type="spellStart"/>
      <w:r w:rsidRPr="00663B76">
        <w:rPr>
          <w:rFonts w:ascii="Book Antiqua" w:eastAsia="等线" w:hAnsi="Book Antiqua" w:cs="Times New Roman"/>
          <w:sz w:val="24"/>
          <w:szCs w:val="24"/>
        </w:rPr>
        <w:t>kielin</w:t>
      </w:r>
      <w:proofErr w:type="spellEnd"/>
      <w:r w:rsidRPr="00663B76">
        <w:rPr>
          <w:rFonts w:ascii="Book Antiqua" w:eastAsia="等线" w:hAnsi="Book Antiqua" w:cs="Times New Roman"/>
          <w:sz w:val="24"/>
          <w:szCs w:val="24"/>
        </w:rPr>
        <w:t>/</w:t>
      </w:r>
      <w:proofErr w:type="spellStart"/>
      <w:r w:rsidRPr="00663B76">
        <w:rPr>
          <w:rFonts w:ascii="Book Antiqua" w:eastAsia="等线" w:hAnsi="Book Antiqua" w:cs="Times New Roman"/>
          <w:sz w:val="24"/>
          <w:szCs w:val="24"/>
        </w:rPr>
        <w:t>chordin</w:t>
      </w:r>
      <w:proofErr w:type="spellEnd"/>
      <w:r w:rsidRPr="00663B76">
        <w:rPr>
          <w:rFonts w:ascii="Book Antiqua" w:eastAsia="等线" w:hAnsi="Book Antiqua" w:cs="Times New Roman"/>
          <w:sz w:val="24"/>
          <w:szCs w:val="24"/>
        </w:rPr>
        <w:t xml:space="preserve">-like protein (KCP) attenuates high-fat diet-induced obesity and metabolic syndrome in mice. </w:t>
      </w:r>
      <w:r w:rsidRPr="00663B76">
        <w:rPr>
          <w:rFonts w:ascii="Book Antiqua" w:eastAsia="等线" w:hAnsi="Book Antiqua" w:cs="Times New Roman"/>
          <w:i/>
          <w:sz w:val="24"/>
          <w:szCs w:val="24"/>
        </w:rPr>
        <w:t xml:space="preserve">J </w:t>
      </w:r>
      <w:proofErr w:type="spellStart"/>
      <w:r w:rsidRPr="00663B76">
        <w:rPr>
          <w:rFonts w:ascii="Book Antiqua" w:eastAsia="等线" w:hAnsi="Book Antiqua" w:cs="Times New Roman"/>
          <w:i/>
          <w:sz w:val="24"/>
          <w:szCs w:val="24"/>
        </w:rPr>
        <w:t>Biol</w:t>
      </w:r>
      <w:proofErr w:type="spellEnd"/>
      <w:r w:rsidRPr="00663B76">
        <w:rPr>
          <w:rFonts w:ascii="Book Antiqua" w:eastAsia="等线" w:hAnsi="Book Antiqua" w:cs="Times New Roman"/>
          <w:i/>
          <w:sz w:val="24"/>
          <w:szCs w:val="24"/>
        </w:rPr>
        <w:t xml:space="preserve"> </w:t>
      </w:r>
      <w:proofErr w:type="spellStart"/>
      <w:r w:rsidRPr="00663B76">
        <w:rPr>
          <w:rFonts w:ascii="Book Antiqua" w:eastAsia="等线" w:hAnsi="Book Antiqua" w:cs="Times New Roman"/>
          <w:i/>
          <w:sz w:val="24"/>
          <w:szCs w:val="24"/>
        </w:rPr>
        <w:t>Chem</w:t>
      </w:r>
      <w:proofErr w:type="spellEnd"/>
      <w:r w:rsidRPr="00663B76">
        <w:rPr>
          <w:rFonts w:ascii="Book Antiqua" w:eastAsia="等线" w:hAnsi="Book Antiqua" w:cs="Times New Roman"/>
          <w:sz w:val="24"/>
          <w:szCs w:val="24"/>
        </w:rPr>
        <w:t xml:space="preserve"> 2017; </w:t>
      </w:r>
      <w:r w:rsidRPr="00663B76">
        <w:rPr>
          <w:rFonts w:ascii="Book Antiqua" w:eastAsia="等线" w:hAnsi="Book Antiqua" w:cs="Times New Roman"/>
          <w:b/>
          <w:sz w:val="24"/>
          <w:szCs w:val="24"/>
        </w:rPr>
        <w:t>292</w:t>
      </w:r>
      <w:r w:rsidRPr="00663B76">
        <w:rPr>
          <w:rFonts w:ascii="Book Antiqua" w:eastAsia="等线" w:hAnsi="Book Antiqua" w:cs="Times New Roman"/>
          <w:sz w:val="24"/>
          <w:szCs w:val="24"/>
        </w:rPr>
        <w:t>: 9051-9062 [PMID: 28424263 DOI: 10.1074/jbc.M116.771428]</w:t>
      </w:r>
    </w:p>
    <w:p w14:paraId="71BC7936"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18 </w:t>
      </w:r>
      <w:r w:rsidRPr="00663B76">
        <w:rPr>
          <w:rFonts w:ascii="Book Antiqua" w:eastAsia="等线" w:hAnsi="Book Antiqua" w:cs="Times New Roman"/>
          <w:b/>
          <w:sz w:val="24"/>
          <w:szCs w:val="24"/>
        </w:rPr>
        <w:t>Song L</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Qu</w:t>
      </w:r>
      <w:proofErr w:type="spellEnd"/>
      <w:r w:rsidRPr="00663B76">
        <w:rPr>
          <w:rFonts w:ascii="Book Antiqua" w:eastAsia="等线" w:hAnsi="Book Antiqua" w:cs="Times New Roman"/>
          <w:sz w:val="24"/>
          <w:szCs w:val="24"/>
        </w:rPr>
        <w:t xml:space="preserve"> D, Zhang Q, Jiang J, Zhou H, Jiang R, Li Y, Zhang Y, Yan H. </w:t>
      </w:r>
      <w:proofErr w:type="spellStart"/>
      <w:r w:rsidRPr="00663B76">
        <w:rPr>
          <w:rFonts w:ascii="Book Antiqua" w:eastAsia="等线" w:hAnsi="Book Antiqua" w:cs="Times New Roman"/>
          <w:sz w:val="24"/>
          <w:szCs w:val="24"/>
        </w:rPr>
        <w:t>Phytosterol</w:t>
      </w:r>
      <w:proofErr w:type="spellEnd"/>
      <w:r w:rsidRPr="00663B76">
        <w:rPr>
          <w:rFonts w:ascii="Book Antiqua" w:eastAsia="等线" w:hAnsi="Book Antiqua" w:cs="Times New Roman"/>
          <w:sz w:val="24"/>
          <w:szCs w:val="24"/>
        </w:rPr>
        <w:t xml:space="preserve"> esters attenuate hepatic </w:t>
      </w:r>
      <w:proofErr w:type="spellStart"/>
      <w:r w:rsidRPr="00663B76">
        <w:rPr>
          <w:rFonts w:ascii="Book Antiqua" w:eastAsia="等线" w:hAnsi="Book Antiqua" w:cs="Times New Roman"/>
          <w:sz w:val="24"/>
          <w:szCs w:val="24"/>
        </w:rPr>
        <w:t>steatosis</w:t>
      </w:r>
      <w:proofErr w:type="spellEnd"/>
      <w:r w:rsidRPr="00663B76">
        <w:rPr>
          <w:rFonts w:ascii="Book Antiqua" w:eastAsia="等线" w:hAnsi="Book Antiqua" w:cs="Times New Roman"/>
          <w:sz w:val="24"/>
          <w:szCs w:val="24"/>
        </w:rPr>
        <w:t xml:space="preserve"> in rats with non-alcoholic fatty liver disease rats fed a high-fat diet. </w:t>
      </w:r>
      <w:proofErr w:type="spellStart"/>
      <w:r w:rsidRPr="00663B76">
        <w:rPr>
          <w:rFonts w:ascii="Book Antiqua" w:eastAsia="等线" w:hAnsi="Book Antiqua" w:cs="Times New Roman"/>
          <w:i/>
          <w:sz w:val="24"/>
          <w:szCs w:val="24"/>
        </w:rPr>
        <w:t>Sci</w:t>
      </w:r>
      <w:proofErr w:type="spellEnd"/>
      <w:r w:rsidRPr="00663B76">
        <w:rPr>
          <w:rFonts w:ascii="Book Antiqua" w:eastAsia="等线" w:hAnsi="Book Antiqua" w:cs="Times New Roman"/>
          <w:i/>
          <w:sz w:val="24"/>
          <w:szCs w:val="24"/>
        </w:rPr>
        <w:t xml:space="preserve"> Rep</w:t>
      </w:r>
      <w:r w:rsidRPr="00663B76">
        <w:rPr>
          <w:rFonts w:ascii="Book Antiqua" w:eastAsia="等线" w:hAnsi="Book Antiqua" w:cs="Times New Roman"/>
          <w:sz w:val="24"/>
          <w:szCs w:val="24"/>
        </w:rPr>
        <w:t xml:space="preserve"> 2017; </w:t>
      </w:r>
      <w:r w:rsidRPr="00663B76">
        <w:rPr>
          <w:rFonts w:ascii="Book Antiqua" w:eastAsia="等线" w:hAnsi="Book Antiqua" w:cs="Times New Roman"/>
          <w:b/>
          <w:sz w:val="24"/>
          <w:szCs w:val="24"/>
        </w:rPr>
        <w:t>7</w:t>
      </w:r>
      <w:r w:rsidRPr="00663B76">
        <w:rPr>
          <w:rFonts w:ascii="Book Antiqua" w:eastAsia="等线" w:hAnsi="Book Antiqua" w:cs="Times New Roman"/>
          <w:sz w:val="24"/>
          <w:szCs w:val="24"/>
        </w:rPr>
        <w:t>: 41604 [PMID: 28169366 DOI: 10.1038/srep41604]</w:t>
      </w:r>
    </w:p>
    <w:p w14:paraId="6683083F" w14:textId="77777777" w:rsidR="00663B76" w:rsidRPr="00663B76" w:rsidRDefault="00663B76" w:rsidP="00663B76">
      <w:pPr>
        <w:spacing w:line="360" w:lineRule="auto"/>
        <w:rPr>
          <w:rFonts w:ascii="Book Antiqua" w:eastAsia="等线" w:hAnsi="Book Antiqua" w:cs="Times New Roman"/>
          <w:sz w:val="24"/>
          <w:szCs w:val="24"/>
        </w:rPr>
      </w:pPr>
      <w:proofErr w:type="gramStart"/>
      <w:r w:rsidRPr="00663B76">
        <w:rPr>
          <w:rFonts w:ascii="Book Antiqua" w:eastAsia="等线" w:hAnsi="Book Antiqua" w:cs="Times New Roman"/>
          <w:sz w:val="24"/>
          <w:szCs w:val="24"/>
        </w:rPr>
        <w:t xml:space="preserve">19 </w:t>
      </w:r>
      <w:proofErr w:type="spellStart"/>
      <w:r w:rsidRPr="00663B76">
        <w:rPr>
          <w:rFonts w:ascii="Book Antiqua" w:eastAsia="等线" w:hAnsi="Book Antiqua" w:cs="Times New Roman"/>
          <w:b/>
          <w:sz w:val="24"/>
          <w:szCs w:val="24"/>
        </w:rPr>
        <w:t>Nien</w:t>
      </w:r>
      <w:proofErr w:type="spellEnd"/>
      <w:r w:rsidRPr="00663B76">
        <w:rPr>
          <w:rFonts w:ascii="Book Antiqua" w:eastAsia="等线" w:hAnsi="Book Antiqua" w:cs="Times New Roman"/>
          <w:b/>
          <w:sz w:val="24"/>
          <w:szCs w:val="24"/>
        </w:rPr>
        <w:t xml:space="preserve"> HC</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Sheu</w:t>
      </w:r>
      <w:proofErr w:type="spellEnd"/>
      <w:r w:rsidRPr="00663B76">
        <w:rPr>
          <w:rFonts w:ascii="Book Antiqua" w:eastAsia="等线" w:hAnsi="Book Antiqua" w:cs="Times New Roman"/>
          <w:sz w:val="24"/>
          <w:szCs w:val="24"/>
        </w:rPr>
        <w:t xml:space="preserve"> JC, Chi YC, Chen CL, Kao JH, Yang WS.</w:t>
      </w:r>
      <w:proofErr w:type="gramEnd"/>
      <w:r w:rsidRPr="00663B76">
        <w:rPr>
          <w:rFonts w:ascii="Book Antiqua" w:eastAsia="等线" w:hAnsi="Book Antiqua" w:cs="Times New Roman"/>
          <w:sz w:val="24"/>
          <w:szCs w:val="24"/>
        </w:rPr>
        <w:t xml:space="preserve"> One-year weight management lowers lipopolysaccharide-binding protein and its implication in </w:t>
      </w:r>
      <w:proofErr w:type="spellStart"/>
      <w:r w:rsidRPr="00663B76">
        <w:rPr>
          <w:rFonts w:ascii="Book Antiqua" w:eastAsia="等线" w:hAnsi="Book Antiqua" w:cs="Times New Roman"/>
          <w:sz w:val="24"/>
          <w:szCs w:val="24"/>
        </w:rPr>
        <w:t>metainflammation</w:t>
      </w:r>
      <w:proofErr w:type="spellEnd"/>
      <w:r w:rsidRPr="00663B76">
        <w:rPr>
          <w:rFonts w:ascii="Book Antiqua" w:eastAsia="等线" w:hAnsi="Book Antiqua" w:cs="Times New Roman"/>
          <w:sz w:val="24"/>
          <w:szCs w:val="24"/>
        </w:rPr>
        <w:t xml:space="preserve"> and liver fibrosis. </w:t>
      </w:r>
      <w:proofErr w:type="spellStart"/>
      <w:r w:rsidRPr="00663B76">
        <w:rPr>
          <w:rFonts w:ascii="Book Antiqua" w:eastAsia="等线" w:hAnsi="Book Antiqua" w:cs="Times New Roman"/>
          <w:i/>
          <w:sz w:val="24"/>
          <w:szCs w:val="24"/>
        </w:rPr>
        <w:t>PLoS</w:t>
      </w:r>
      <w:proofErr w:type="spellEnd"/>
      <w:r w:rsidRPr="00663B76">
        <w:rPr>
          <w:rFonts w:ascii="Book Antiqua" w:eastAsia="等线" w:hAnsi="Book Antiqua" w:cs="Times New Roman"/>
          <w:i/>
          <w:sz w:val="24"/>
          <w:szCs w:val="24"/>
        </w:rPr>
        <w:t xml:space="preserve"> One</w:t>
      </w:r>
      <w:r w:rsidRPr="00663B76">
        <w:rPr>
          <w:rFonts w:ascii="Book Antiqua" w:eastAsia="等线" w:hAnsi="Book Antiqua" w:cs="Times New Roman"/>
          <w:sz w:val="24"/>
          <w:szCs w:val="24"/>
        </w:rPr>
        <w:t xml:space="preserve"> 2018; </w:t>
      </w:r>
      <w:r w:rsidRPr="00663B76">
        <w:rPr>
          <w:rFonts w:ascii="Book Antiqua" w:eastAsia="等线" w:hAnsi="Book Antiqua" w:cs="Times New Roman"/>
          <w:b/>
          <w:sz w:val="24"/>
          <w:szCs w:val="24"/>
        </w:rPr>
        <w:t>13</w:t>
      </w:r>
      <w:r w:rsidRPr="00663B76">
        <w:rPr>
          <w:rFonts w:ascii="Book Antiqua" w:eastAsia="等线" w:hAnsi="Book Antiqua" w:cs="Times New Roman"/>
          <w:sz w:val="24"/>
          <w:szCs w:val="24"/>
        </w:rPr>
        <w:t>: e0207882 [PMID: 30458048 DOI: 10.1371/journal.pone.0207882]</w:t>
      </w:r>
    </w:p>
    <w:p w14:paraId="4BE04E00"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20 </w:t>
      </w:r>
      <w:proofErr w:type="spellStart"/>
      <w:r w:rsidRPr="00663B76">
        <w:rPr>
          <w:rFonts w:ascii="Book Antiqua" w:eastAsia="等线" w:hAnsi="Book Antiqua" w:cs="Times New Roman"/>
          <w:b/>
          <w:sz w:val="24"/>
          <w:szCs w:val="24"/>
        </w:rPr>
        <w:t>Xin</w:t>
      </w:r>
      <w:proofErr w:type="spellEnd"/>
      <w:r w:rsidRPr="00663B76">
        <w:rPr>
          <w:rFonts w:ascii="Book Antiqua" w:eastAsia="等线" w:hAnsi="Book Antiqua" w:cs="Times New Roman"/>
          <w:b/>
          <w:sz w:val="24"/>
          <w:szCs w:val="24"/>
        </w:rPr>
        <w:t xml:space="preserve"> D</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Zong</w:t>
      </w:r>
      <w:proofErr w:type="spellEnd"/>
      <w:r w:rsidRPr="00663B76">
        <w:rPr>
          <w:rFonts w:ascii="Book Antiqua" w:eastAsia="等线" w:hAnsi="Book Antiqua" w:cs="Times New Roman"/>
          <w:sz w:val="24"/>
          <w:szCs w:val="24"/>
        </w:rPr>
        <w:t xml:space="preserve">-Shun L, Bang-Mao W, Lu Z. Expression of intestinal tight junction proteins in patients with non-alcoholic fatty liver disease. </w:t>
      </w:r>
      <w:proofErr w:type="spellStart"/>
      <w:r w:rsidRPr="00663B76">
        <w:rPr>
          <w:rFonts w:ascii="Book Antiqua" w:eastAsia="等线" w:hAnsi="Book Antiqua" w:cs="Times New Roman"/>
          <w:i/>
          <w:sz w:val="24"/>
          <w:szCs w:val="24"/>
        </w:rPr>
        <w:t>Hepatogastroenterology</w:t>
      </w:r>
      <w:proofErr w:type="spellEnd"/>
      <w:r w:rsidRPr="00663B76">
        <w:rPr>
          <w:rFonts w:ascii="Book Antiqua" w:eastAsia="等线" w:hAnsi="Book Antiqua" w:cs="Times New Roman"/>
          <w:sz w:val="24"/>
          <w:szCs w:val="24"/>
        </w:rPr>
        <w:t xml:space="preserve"> 2014; </w:t>
      </w:r>
      <w:r w:rsidRPr="00663B76">
        <w:rPr>
          <w:rFonts w:ascii="Book Antiqua" w:eastAsia="等线" w:hAnsi="Book Antiqua" w:cs="Times New Roman"/>
          <w:b/>
          <w:sz w:val="24"/>
          <w:szCs w:val="24"/>
        </w:rPr>
        <w:t>61</w:t>
      </w:r>
      <w:r w:rsidRPr="00663B76">
        <w:rPr>
          <w:rFonts w:ascii="Book Antiqua" w:eastAsia="等线" w:hAnsi="Book Antiqua" w:cs="Times New Roman"/>
          <w:sz w:val="24"/>
          <w:szCs w:val="24"/>
        </w:rPr>
        <w:t>: 136-140 [PMID: 24895809 DOI: 10.5754/hge12760]</w:t>
      </w:r>
    </w:p>
    <w:p w14:paraId="771D2C2A" w14:textId="77777777" w:rsidR="00663B76" w:rsidRP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21 </w:t>
      </w:r>
      <w:r w:rsidRPr="00663B76">
        <w:rPr>
          <w:rFonts w:ascii="Book Antiqua" w:eastAsia="等线" w:hAnsi="Book Antiqua" w:cs="Times New Roman"/>
          <w:b/>
          <w:sz w:val="24"/>
          <w:szCs w:val="24"/>
        </w:rPr>
        <w:t>Ito H</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Takemura</w:t>
      </w:r>
      <w:proofErr w:type="spellEnd"/>
      <w:r w:rsidRPr="00663B76">
        <w:rPr>
          <w:rFonts w:ascii="Book Antiqua" w:eastAsia="等线" w:hAnsi="Book Antiqua" w:cs="Times New Roman"/>
          <w:sz w:val="24"/>
          <w:szCs w:val="24"/>
        </w:rPr>
        <w:t xml:space="preserve"> N, </w:t>
      </w:r>
      <w:proofErr w:type="spellStart"/>
      <w:r w:rsidRPr="00663B76">
        <w:rPr>
          <w:rFonts w:ascii="Book Antiqua" w:eastAsia="等线" w:hAnsi="Book Antiqua" w:cs="Times New Roman"/>
          <w:sz w:val="24"/>
          <w:szCs w:val="24"/>
        </w:rPr>
        <w:t>Sonoyama</w:t>
      </w:r>
      <w:proofErr w:type="spellEnd"/>
      <w:r w:rsidRPr="00663B76">
        <w:rPr>
          <w:rFonts w:ascii="Book Antiqua" w:eastAsia="等线" w:hAnsi="Book Antiqua" w:cs="Times New Roman"/>
          <w:sz w:val="24"/>
          <w:szCs w:val="24"/>
        </w:rPr>
        <w:t xml:space="preserve"> K, </w:t>
      </w:r>
      <w:proofErr w:type="spellStart"/>
      <w:r w:rsidRPr="00663B76">
        <w:rPr>
          <w:rFonts w:ascii="Book Antiqua" w:eastAsia="等线" w:hAnsi="Book Antiqua" w:cs="Times New Roman"/>
          <w:sz w:val="24"/>
          <w:szCs w:val="24"/>
        </w:rPr>
        <w:t>Kawagishi</w:t>
      </w:r>
      <w:proofErr w:type="spellEnd"/>
      <w:r w:rsidRPr="00663B76">
        <w:rPr>
          <w:rFonts w:ascii="Book Antiqua" w:eastAsia="等线" w:hAnsi="Book Antiqua" w:cs="Times New Roman"/>
          <w:sz w:val="24"/>
          <w:szCs w:val="24"/>
        </w:rPr>
        <w:t xml:space="preserve"> H, Topping DL, Conlon MA, Morita T. Degree of polymerization of inulin-type </w:t>
      </w:r>
      <w:proofErr w:type="spellStart"/>
      <w:r w:rsidRPr="00663B76">
        <w:rPr>
          <w:rFonts w:ascii="Book Antiqua" w:eastAsia="等线" w:hAnsi="Book Antiqua" w:cs="Times New Roman"/>
          <w:sz w:val="24"/>
          <w:szCs w:val="24"/>
        </w:rPr>
        <w:t>fructans</w:t>
      </w:r>
      <w:proofErr w:type="spellEnd"/>
      <w:r w:rsidRPr="00663B76">
        <w:rPr>
          <w:rFonts w:ascii="Book Antiqua" w:eastAsia="等线" w:hAnsi="Book Antiqua" w:cs="Times New Roman"/>
          <w:sz w:val="24"/>
          <w:szCs w:val="24"/>
        </w:rPr>
        <w:t xml:space="preserve"> differentially affects number of lactic acid bacteria, intestinal immune functions, and immunoglobulin A secretion in the rat cecum. </w:t>
      </w:r>
      <w:r w:rsidRPr="00663B76">
        <w:rPr>
          <w:rFonts w:ascii="Book Antiqua" w:eastAsia="等线" w:hAnsi="Book Antiqua" w:cs="Times New Roman"/>
          <w:i/>
          <w:sz w:val="24"/>
          <w:szCs w:val="24"/>
        </w:rPr>
        <w:t xml:space="preserve">J </w:t>
      </w:r>
      <w:proofErr w:type="spellStart"/>
      <w:r w:rsidRPr="00663B76">
        <w:rPr>
          <w:rFonts w:ascii="Book Antiqua" w:eastAsia="等线" w:hAnsi="Book Antiqua" w:cs="Times New Roman"/>
          <w:i/>
          <w:sz w:val="24"/>
          <w:szCs w:val="24"/>
        </w:rPr>
        <w:t>Agric</w:t>
      </w:r>
      <w:proofErr w:type="spellEnd"/>
      <w:r w:rsidRPr="00663B76">
        <w:rPr>
          <w:rFonts w:ascii="Book Antiqua" w:eastAsia="等线" w:hAnsi="Book Antiqua" w:cs="Times New Roman"/>
          <w:i/>
          <w:sz w:val="24"/>
          <w:szCs w:val="24"/>
        </w:rPr>
        <w:t xml:space="preserve"> Food </w:t>
      </w:r>
      <w:proofErr w:type="spellStart"/>
      <w:r w:rsidRPr="00663B76">
        <w:rPr>
          <w:rFonts w:ascii="Book Antiqua" w:eastAsia="等线" w:hAnsi="Book Antiqua" w:cs="Times New Roman"/>
          <w:i/>
          <w:sz w:val="24"/>
          <w:szCs w:val="24"/>
        </w:rPr>
        <w:t>Chem</w:t>
      </w:r>
      <w:proofErr w:type="spellEnd"/>
      <w:r w:rsidRPr="00663B76">
        <w:rPr>
          <w:rFonts w:ascii="Book Antiqua" w:eastAsia="等线" w:hAnsi="Book Antiqua" w:cs="Times New Roman"/>
          <w:sz w:val="24"/>
          <w:szCs w:val="24"/>
        </w:rPr>
        <w:t xml:space="preserve"> 2011; </w:t>
      </w:r>
      <w:r w:rsidRPr="00663B76">
        <w:rPr>
          <w:rFonts w:ascii="Book Antiqua" w:eastAsia="等线" w:hAnsi="Book Antiqua" w:cs="Times New Roman"/>
          <w:b/>
          <w:sz w:val="24"/>
          <w:szCs w:val="24"/>
        </w:rPr>
        <w:t>59</w:t>
      </w:r>
      <w:r w:rsidRPr="00663B76">
        <w:rPr>
          <w:rFonts w:ascii="Book Antiqua" w:eastAsia="等线" w:hAnsi="Book Antiqua" w:cs="Times New Roman"/>
          <w:sz w:val="24"/>
          <w:szCs w:val="24"/>
        </w:rPr>
        <w:t>: 5771-5778 [PMID: 21506616 DOI: 10.1021/jf200859z]</w:t>
      </w:r>
    </w:p>
    <w:p w14:paraId="3534431E" w14:textId="4AB711C3" w:rsidR="00663B76" w:rsidRDefault="00663B76" w:rsidP="00663B76">
      <w:pPr>
        <w:spacing w:line="360" w:lineRule="auto"/>
        <w:rPr>
          <w:rFonts w:ascii="Book Antiqua" w:eastAsia="等线" w:hAnsi="Book Antiqua" w:cs="Times New Roman"/>
          <w:sz w:val="24"/>
          <w:szCs w:val="24"/>
        </w:rPr>
      </w:pPr>
      <w:r w:rsidRPr="00663B76">
        <w:rPr>
          <w:rFonts w:ascii="Book Antiqua" w:eastAsia="等线" w:hAnsi="Book Antiqua" w:cs="Times New Roman"/>
          <w:sz w:val="24"/>
          <w:szCs w:val="24"/>
        </w:rPr>
        <w:t xml:space="preserve">22 </w:t>
      </w:r>
      <w:proofErr w:type="spellStart"/>
      <w:r w:rsidRPr="00663B76">
        <w:rPr>
          <w:rFonts w:ascii="Book Antiqua" w:eastAsia="等线" w:hAnsi="Book Antiqua" w:cs="Times New Roman"/>
          <w:b/>
          <w:sz w:val="24"/>
          <w:szCs w:val="24"/>
        </w:rPr>
        <w:t>Miele</w:t>
      </w:r>
      <w:proofErr w:type="spellEnd"/>
      <w:r w:rsidRPr="00663B76">
        <w:rPr>
          <w:rFonts w:ascii="Book Antiqua" w:eastAsia="等线" w:hAnsi="Book Antiqua" w:cs="Times New Roman"/>
          <w:b/>
          <w:sz w:val="24"/>
          <w:szCs w:val="24"/>
        </w:rPr>
        <w:t xml:space="preserve"> L</w:t>
      </w:r>
      <w:r w:rsidRPr="00663B76">
        <w:rPr>
          <w:rFonts w:ascii="Book Antiqua" w:eastAsia="等线" w:hAnsi="Book Antiqua" w:cs="Times New Roman"/>
          <w:sz w:val="24"/>
          <w:szCs w:val="24"/>
        </w:rPr>
        <w:t xml:space="preserve">, </w:t>
      </w:r>
      <w:proofErr w:type="spellStart"/>
      <w:r w:rsidRPr="00663B76">
        <w:rPr>
          <w:rFonts w:ascii="Book Antiqua" w:eastAsia="等线" w:hAnsi="Book Antiqua" w:cs="Times New Roman"/>
          <w:sz w:val="24"/>
          <w:szCs w:val="24"/>
        </w:rPr>
        <w:t>Marrone</w:t>
      </w:r>
      <w:proofErr w:type="spellEnd"/>
      <w:r w:rsidRPr="00663B76">
        <w:rPr>
          <w:rFonts w:ascii="Book Antiqua" w:eastAsia="等线" w:hAnsi="Book Antiqua" w:cs="Times New Roman"/>
          <w:sz w:val="24"/>
          <w:szCs w:val="24"/>
        </w:rPr>
        <w:t xml:space="preserve"> G, </w:t>
      </w:r>
      <w:proofErr w:type="spellStart"/>
      <w:r w:rsidRPr="00663B76">
        <w:rPr>
          <w:rFonts w:ascii="Book Antiqua" w:eastAsia="等线" w:hAnsi="Book Antiqua" w:cs="Times New Roman"/>
          <w:sz w:val="24"/>
          <w:szCs w:val="24"/>
        </w:rPr>
        <w:t>Lauritano</w:t>
      </w:r>
      <w:proofErr w:type="spellEnd"/>
      <w:r w:rsidRPr="00663B76">
        <w:rPr>
          <w:rFonts w:ascii="Book Antiqua" w:eastAsia="等线" w:hAnsi="Book Antiqua" w:cs="Times New Roman"/>
          <w:sz w:val="24"/>
          <w:szCs w:val="24"/>
        </w:rPr>
        <w:t xml:space="preserve"> C, </w:t>
      </w:r>
      <w:proofErr w:type="spellStart"/>
      <w:r w:rsidRPr="00663B76">
        <w:rPr>
          <w:rFonts w:ascii="Book Antiqua" w:eastAsia="等线" w:hAnsi="Book Antiqua" w:cs="Times New Roman"/>
          <w:sz w:val="24"/>
          <w:szCs w:val="24"/>
        </w:rPr>
        <w:t>Cefalo</w:t>
      </w:r>
      <w:proofErr w:type="spellEnd"/>
      <w:r w:rsidRPr="00663B76">
        <w:rPr>
          <w:rFonts w:ascii="Book Antiqua" w:eastAsia="等线" w:hAnsi="Book Antiqua" w:cs="Times New Roman"/>
          <w:sz w:val="24"/>
          <w:szCs w:val="24"/>
        </w:rPr>
        <w:t xml:space="preserve"> C, </w:t>
      </w:r>
      <w:proofErr w:type="spellStart"/>
      <w:r w:rsidRPr="00663B76">
        <w:rPr>
          <w:rFonts w:ascii="Book Antiqua" w:eastAsia="等线" w:hAnsi="Book Antiqua" w:cs="Times New Roman"/>
          <w:sz w:val="24"/>
          <w:szCs w:val="24"/>
        </w:rPr>
        <w:t>Gasbarrini</w:t>
      </w:r>
      <w:proofErr w:type="spellEnd"/>
      <w:r w:rsidRPr="00663B76">
        <w:rPr>
          <w:rFonts w:ascii="Book Antiqua" w:eastAsia="等线" w:hAnsi="Book Antiqua" w:cs="Times New Roman"/>
          <w:sz w:val="24"/>
          <w:szCs w:val="24"/>
        </w:rPr>
        <w:t xml:space="preserve"> A, Day C, </w:t>
      </w:r>
      <w:proofErr w:type="spellStart"/>
      <w:r w:rsidRPr="00663B76">
        <w:rPr>
          <w:rFonts w:ascii="Book Antiqua" w:eastAsia="等线" w:hAnsi="Book Antiqua" w:cs="Times New Roman"/>
          <w:sz w:val="24"/>
          <w:szCs w:val="24"/>
        </w:rPr>
        <w:t>Grieco</w:t>
      </w:r>
      <w:proofErr w:type="spellEnd"/>
      <w:r w:rsidRPr="00663B76">
        <w:rPr>
          <w:rFonts w:ascii="Book Antiqua" w:eastAsia="等线" w:hAnsi="Book Antiqua" w:cs="Times New Roman"/>
          <w:sz w:val="24"/>
          <w:szCs w:val="24"/>
        </w:rPr>
        <w:t xml:space="preserve"> A. Gut-liver axis and </w:t>
      </w:r>
      <w:proofErr w:type="spellStart"/>
      <w:r w:rsidRPr="00663B76">
        <w:rPr>
          <w:rFonts w:ascii="Book Antiqua" w:eastAsia="等线" w:hAnsi="Book Antiqua" w:cs="Times New Roman"/>
          <w:sz w:val="24"/>
          <w:szCs w:val="24"/>
        </w:rPr>
        <w:t>microbiota</w:t>
      </w:r>
      <w:proofErr w:type="spellEnd"/>
      <w:r w:rsidRPr="00663B76">
        <w:rPr>
          <w:rFonts w:ascii="Book Antiqua" w:eastAsia="等线" w:hAnsi="Book Antiqua" w:cs="Times New Roman"/>
          <w:sz w:val="24"/>
          <w:szCs w:val="24"/>
        </w:rPr>
        <w:t xml:space="preserve"> in NAFLD: insight pathophysiology for novel therapeutic target. </w:t>
      </w:r>
      <w:proofErr w:type="spellStart"/>
      <w:r w:rsidRPr="00663B76">
        <w:rPr>
          <w:rFonts w:ascii="Book Antiqua" w:eastAsia="等线" w:hAnsi="Book Antiqua" w:cs="Times New Roman"/>
          <w:i/>
          <w:sz w:val="24"/>
          <w:szCs w:val="24"/>
        </w:rPr>
        <w:t>Curr</w:t>
      </w:r>
      <w:proofErr w:type="spellEnd"/>
      <w:r w:rsidRPr="00663B76">
        <w:rPr>
          <w:rFonts w:ascii="Book Antiqua" w:eastAsia="等线" w:hAnsi="Book Antiqua" w:cs="Times New Roman"/>
          <w:i/>
          <w:sz w:val="24"/>
          <w:szCs w:val="24"/>
        </w:rPr>
        <w:t xml:space="preserve"> Pharm Des</w:t>
      </w:r>
      <w:r w:rsidRPr="00663B76">
        <w:rPr>
          <w:rFonts w:ascii="Book Antiqua" w:eastAsia="等线" w:hAnsi="Book Antiqua" w:cs="Times New Roman"/>
          <w:sz w:val="24"/>
          <w:szCs w:val="24"/>
        </w:rPr>
        <w:t xml:space="preserve"> 2013; </w:t>
      </w:r>
      <w:r w:rsidRPr="00663B76">
        <w:rPr>
          <w:rFonts w:ascii="Book Antiqua" w:eastAsia="等线" w:hAnsi="Book Antiqua" w:cs="Times New Roman"/>
          <w:b/>
          <w:sz w:val="24"/>
          <w:szCs w:val="24"/>
        </w:rPr>
        <w:t>19</w:t>
      </w:r>
      <w:r w:rsidRPr="00663B76">
        <w:rPr>
          <w:rFonts w:ascii="Book Antiqua" w:eastAsia="等线" w:hAnsi="Book Antiqua" w:cs="Times New Roman"/>
          <w:sz w:val="24"/>
          <w:szCs w:val="24"/>
        </w:rPr>
        <w:t>: 5314-5324 [PMID: 23432669 DOI: 10.2174/1381612811319290011]</w:t>
      </w:r>
    </w:p>
    <w:p w14:paraId="37AB8858" w14:textId="7F3A5DD8" w:rsidR="005952CB" w:rsidRPr="005952CB" w:rsidRDefault="005952CB" w:rsidP="005952CB">
      <w:pPr>
        <w:widowControl/>
        <w:wordWrap w:val="0"/>
        <w:snapToGrid w:val="0"/>
        <w:spacing w:line="360" w:lineRule="auto"/>
        <w:jc w:val="right"/>
        <w:rPr>
          <w:rFonts w:ascii="Book Antiqua" w:eastAsia="宋体" w:hAnsi="Book Antiqua" w:cs="Times New Roman"/>
          <w:b/>
          <w:bCs/>
          <w:kern w:val="0"/>
          <w:sz w:val="24"/>
          <w:szCs w:val="24"/>
        </w:rPr>
      </w:pPr>
      <w:bookmarkStart w:id="62" w:name="OLE_LINK148"/>
      <w:bookmarkStart w:id="63" w:name="OLE_LINK320"/>
      <w:bookmarkStart w:id="64" w:name="OLE_LINK387"/>
      <w:bookmarkStart w:id="65" w:name="OLE_LINK254"/>
      <w:bookmarkStart w:id="66" w:name="OLE_LINK149"/>
      <w:bookmarkStart w:id="67" w:name="OLE_LINK225"/>
      <w:bookmarkStart w:id="68" w:name="OLE_LINK207"/>
      <w:bookmarkStart w:id="69" w:name="OLE_LINK226"/>
      <w:bookmarkStart w:id="70" w:name="OLE_LINK212"/>
      <w:bookmarkStart w:id="71" w:name="OLE_LINK250"/>
      <w:bookmarkStart w:id="72" w:name="OLE_LINK281"/>
      <w:bookmarkStart w:id="73" w:name="OLE_LINK282"/>
      <w:bookmarkStart w:id="74" w:name="OLE_LINK313"/>
      <w:bookmarkStart w:id="75" w:name="OLE_LINK304"/>
      <w:bookmarkStart w:id="76" w:name="OLE_LINK321"/>
      <w:bookmarkStart w:id="77" w:name="OLE_LINK385"/>
      <w:bookmarkStart w:id="78" w:name="OLE_LINK400"/>
      <w:bookmarkStart w:id="79" w:name="OLE_LINK346"/>
      <w:bookmarkStart w:id="80" w:name="OLE_LINK334"/>
      <w:bookmarkStart w:id="81" w:name="OLE_LINK1830"/>
      <w:bookmarkStart w:id="82" w:name="OLE_LINK457"/>
      <w:bookmarkStart w:id="83" w:name="OLE_LINK288"/>
      <w:bookmarkStart w:id="84" w:name="OLE_LINK384"/>
      <w:bookmarkStart w:id="85" w:name="OLE_LINK379"/>
      <w:bookmarkStart w:id="86" w:name="OLE_LINK303"/>
      <w:bookmarkStart w:id="87" w:name="OLE_LINK450"/>
      <w:bookmarkStart w:id="88" w:name="OLE_LINK489"/>
      <w:bookmarkStart w:id="89" w:name="OLE_LINK535"/>
      <w:bookmarkStart w:id="90" w:name="OLE_LINK648"/>
      <w:bookmarkStart w:id="91" w:name="OLE_LINK686"/>
      <w:bookmarkStart w:id="92" w:name="OLE_LINK471"/>
      <w:bookmarkStart w:id="93" w:name="OLE_LINK462"/>
      <w:bookmarkStart w:id="94" w:name="OLE_LINK519"/>
      <w:bookmarkStart w:id="95" w:name="OLE_LINK575"/>
      <w:bookmarkStart w:id="96" w:name="OLE_LINK491"/>
      <w:bookmarkStart w:id="97" w:name="OLE_LINK532"/>
      <w:bookmarkStart w:id="98" w:name="OLE_LINK572"/>
      <w:bookmarkStart w:id="99" w:name="OLE_LINK574"/>
      <w:bookmarkStart w:id="100" w:name="OLE_LINK480"/>
      <w:bookmarkStart w:id="101" w:name="OLE_LINK567"/>
      <w:bookmarkStart w:id="102" w:name="OLE_LINK2700"/>
      <w:bookmarkStart w:id="103" w:name="OLE_LINK581"/>
      <w:bookmarkStart w:id="104" w:name="OLE_LINK639"/>
      <w:bookmarkStart w:id="105" w:name="OLE_LINK688"/>
      <w:bookmarkStart w:id="106" w:name="OLE_LINK722"/>
      <w:bookmarkStart w:id="107" w:name="OLE_LINK542"/>
      <w:bookmarkStart w:id="108" w:name="OLE_LINK589"/>
      <w:bookmarkStart w:id="109" w:name="OLE_LINK582"/>
      <w:bookmarkStart w:id="110" w:name="OLE_LINK640"/>
      <w:bookmarkStart w:id="111" w:name="OLE_LINK714"/>
      <w:bookmarkStart w:id="112" w:name="OLE_LINK593"/>
      <w:bookmarkStart w:id="113" w:name="OLE_LINK716"/>
      <w:bookmarkStart w:id="114" w:name="OLE_LINK770"/>
      <w:bookmarkStart w:id="115" w:name="OLE_LINK801"/>
      <w:bookmarkStart w:id="116" w:name="OLE_LINK660"/>
      <w:bookmarkStart w:id="117" w:name="OLE_LINK781"/>
      <w:bookmarkStart w:id="118" w:name="OLE_LINK833"/>
      <w:bookmarkStart w:id="119" w:name="OLE_LINK642"/>
      <w:bookmarkStart w:id="120" w:name="OLE_LINK700"/>
      <w:bookmarkStart w:id="121" w:name="OLE_LINK792"/>
      <w:bookmarkStart w:id="122" w:name="OLE_LINK2882"/>
      <w:bookmarkStart w:id="123" w:name="OLE_LINK836"/>
      <w:bookmarkStart w:id="124" w:name="OLE_LINK889"/>
      <w:bookmarkStart w:id="125" w:name="OLE_LINK782"/>
      <w:bookmarkStart w:id="126" w:name="OLE_LINK826"/>
      <w:bookmarkStart w:id="127" w:name="OLE_LINK865"/>
      <w:bookmarkStart w:id="128" w:name="OLE_LINK856"/>
      <w:bookmarkStart w:id="129" w:name="OLE_LINK908"/>
      <w:bookmarkStart w:id="130" w:name="OLE_LINK980"/>
      <w:bookmarkStart w:id="131" w:name="OLE_LINK1018"/>
      <w:bookmarkStart w:id="132" w:name="OLE_LINK1049"/>
      <w:bookmarkStart w:id="133" w:name="OLE_LINK1076"/>
      <w:bookmarkStart w:id="134" w:name="OLE_LINK1106"/>
      <w:bookmarkStart w:id="135" w:name="OLE_LINK891"/>
      <w:bookmarkStart w:id="136" w:name="OLE_LINK943"/>
      <w:bookmarkStart w:id="137" w:name="OLE_LINK981"/>
      <w:bookmarkStart w:id="138" w:name="OLE_LINK1030"/>
      <w:bookmarkStart w:id="139" w:name="OLE_LINK847"/>
      <w:bookmarkStart w:id="140" w:name="OLE_LINK909"/>
      <w:bookmarkStart w:id="141" w:name="OLE_LINK906"/>
      <w:bookmarkStart w:id="142" w:name="OLE_LINK992"/>
      <w:bookmarkStart w:id="143" w:name="OLE_LINK993"/>
      <w:bookmarkStart w:id="144" w:name="OLE_LINK1052"/>
      <w:bookmarkStart w:id="145" w:name="OLE_LINK946"/>
      <w:bookmarkStart w:id="146" w:name="OLE_LINK911"/>
      <w:bookmarkStart w:id="147" w:name="OLE_LINK930"/>
      <w:bookmarkStart w:id="148" w:name="OLE_LINK1059"/>
      <w:bookmarkStart w:id="149" w:name="OLE_LINK1174"/>
      <w:bookmarkStart w:id="150" w:name="OLE_LINK1137"/>
      <w:bookmarkStart w:id="151" w:name="OLE_LINK1167"/>
      <w:bookmarkStart w:id="152" w:name="OLE_LINK1200"/>
      <w:bookmarkStart w:id="153" w:name="OLE_LINK1241"/>
      <w:bookmarkStart w:id="154" w:name="OLE_LINK1288"/>
      <w:bookmarkStart w:id="155" w:name="OLE_LINK1056"/>
      <w:bookmarkStart w:id="156" w:name="OLE_LINK1158"/>
      <w:bookmarkStart w:id="157" w:name="OLE_LINK1175"/>
      <w:bookmarkStart w:id="158" w:name="OLE_LINK1074"/>
      <w:bookmarkStart w:id="159" w:name="OLE_LINK1169"/>
      <w:bookmarkStart w:id="160" w:name="OLE_LINK386"/>
      <w:bookmarkStart w:id="161" w:name="OLE_LINK33"/>
      <w:bookmarkStart w:id="162" w:name="OLE_LINK34"/>
      <w:bookmarkStart w:id="163" w:name="OLE_LINK599"/>
      <w:bookmarkStart w:id="164" w:name="OLE_LINK87"/>
      <w:r w:rsidRPr="005952CB">
        <w:rPr>
          <w:rFonts w:ascii="Book Antiqua" w:eastAsia="宋体" w:hAnsi="Book Antiqua" w:cs="Times New Roman"/>
          <w:b/>
          <w:bCs/>
          <w:kern w:val="0"/>
          <w:sz w:val="24"/>
          <w:szCs w:val="24"/>
        </w:rPr>
        <w:t>P-Reviewer:</w:t>
      </w:r>
      <w:r w:rsidRPr="005952CB">
        <w:rPr>
          <w:rFonts w:ascii="Book Antiqua" w:eastAsia="宋体" w:hAnsi="Book Antiqua" w:cs="Times New Roman" w:hint="eastAsia"/>
          <w:b/>
          <w:bCs/>
          <w:kern w:val="0"/>
          <w:sz w:val="24"/>
          <w:szCs w:val="24"/>
        </w:rPr>
        <w:t xml:space="preserve"> </w:t>
      </w:r>
      <w:proofErr w:type="spellStart"/>
      <w:r w:rsidRPr="005952CB">
        <w:rPr>
          <w:rFonts w:ascii="Book Antiqua" w:eastAsia="宋体" w:hAnsi="Book Antiqua" w:cs="Times New Roman"/>
          <w:bCs/>
          <w:kern w:val="0"/>
          <w:sz w:val="24"/>
          <w:szCs w:val="24"/>
        </w:rPr>
        <w:t>Ikura</w:t>
      </w:r>
      <w:proofErr w:type="spellEnd"/>
      <w:r>
        <w:rPr>
          <w:rFonts w:ascii="Book Antiqua" w:eastAsia="宋体" w:hAnsi="Book Antiqua" w:cs="Times New Roman"/>
          <w:bCs/>
          <w:kern w:val="0"/>
          <w:sz w:val="24"/>
          <w:szCs w:val="24"/>
        </w:rPr>
        <w:t xml:space="preserve"> Y, </w:t>
      </w:r>
      <w:proofErr w:type="spellStart"/>
      <w:r w:rsidRPr="005952CB">
        <w:rPr>
          <w:rFonts w:ascii="Book Antiqua" w:eastAsia="宋体" w:hAnsi="Book Antiqua" w:cs="Times New Roman"/>
          <w:bCs/>
          <w:kern w:val="0"/>
          <w:sz w:val="24"/>
          <w:szCs w:val="24"/>
        </w:rPr>
        <w:t>Kharbanda</w:t>
      </w:r>
      <w:proofErr w:type="spellEnd"/>
      <w:r>
        <w:rPr>
          <w:rFonts w:ascii="Book Antiqua" w:eastAsia="宋体" w:hAnsi="Book Antiqua" w:cs="Times New Roman"/>
          <w:bCs/>
          <w:kern w:val="0"/>
          <w:sz w:val="24"/>
          <w:szCs w:val="24"/>
        </w:rPr>
        <w:t xml:space="preserve"> KK, </w:t>
      </w:r>
      <w:proofErr w:type="spellStart"/>
      <w:r w:rsidRPr="005952CB">
        <w:rPr>
          <w:rFonts w:ascii="Book Antiqua" w:eastAsia="宋体" w:hAnsi="Book Antiqua" w:cs="Times New Roman"/>
          <w:bCs/>
          <w:kern w:val="0"/>
          <w:sz w:val="24"/>
          <w:szCs w:val="24"/>
        </w:rPr>
        <w:t>Sherif</w:t>
      </w:r>
      <w:proofErr w:type="spellEnd"/>
      <w:r>
        <w:rPr>
          <w:rFonts w:ascii="Book Antiqua" w:eastAsia="宋体" w:hAnsi="Book Antiqua" w:cs="Times New Roman"/>
          <w:bCs/>
          <w:kern w:val="0"/>
          <w:sz w:val="24"/>
          <w:szCs w:val="24"/>
        </w:rPr>
        <w:t xml:space="preserve"> Z, </w:t>
      </w:r>
      <w:r w:rsidRPr="005952CB">
        <w:rPr>
          <w:rFonts w:ascii="Book Antiqua" w:eastAsia="宋体" w:hAnsi="Book Antiqua" w:cs="Times New Roman"/>
          <w:bCs/>
          <w:kern w:val="0"/>
          <w:sz w:val="24"/>
          <w:szCs w:val="24"/>
        </w:rPr>
        <w:t xml:space="preserve">Zhu HF </w:t>
      </w:r>
    </w:p>
    <w:p w14:paraId="4A9A7628" w14:textId="6C3E6284" w:rsidR="005952CB" w:rsidRPr="005952CB" w:rsidRDefault="005952CB" w:rsidP="0097320B">
      <w:pPr>
        <w:widowControl/>
        <w:wordWrap w:val="0"/>
        <w:snapToGrid w:val="0"/>
        <w:spacing w:line="360" w:lineRule="auto"/>
        <w:jc w:val="right"/>
        <w:rPr>
          <w:rFonts w:ascii="Book Antiqua" w:eastAsia="宋体" w:hAnsi="Book Antiqua" w:cs="Times New Roman"/>
          <w:kern w:val="0"/>
          <w:sz w:val="24"/>
          <w:szCs w:val="24"/>
        </w:rPr>
      </w:pPr>
      <w:r w:rsidRPr="005952CB">
        <w:rPr>
          <w:rFonts w:ascii="Book Antiqua" w:eastAsia="宋体" w:hAnsi="Book Antiqua" w:cs="Times New Roman"/>
          <w:b/>
          <w:bCs/>
          <w:kern w:val="0"/>
          <w:sz w:val="24"/>
          <w:szCs w:val="24"/>
        </w:rPr>
        <w:t>S-Editor:</w:t>
      </w:r>
      <w:r w:rsidRPr="005952CB">
        <w:rPr>
          <w:rFonts w:ascii="Book Antiqua" w:eastAsia="宋体" w:hAnsi="Book Antiqua" w:cs="Times New Roman" w:hint="eastAsia"/>
          <w:kern w:val="0"/>
          <w:sz w:val="24"/>
          <w:szCs w:val="24"/>
        </w:rPr>
        <w:t xml:space="preserve"> </w:t>
      </w:r>
      <w:r w:rsidR="00697C17">
        <w:rPr>
          <w:rFonts w:ascii="Book Antiqua" w:eastAsia="宋体" w:hAnsi="Book Antiqua" w:cs="Times New Roman"/>
          <w:kern w:val="0"/>
          <w:sz w:val="24"/>
          <w:szCs w:val="24"/>
        </w:rPr>
        <w:t>Cui LJ</w:t>
      </w:r>
      <w:r w:rsidRPr="005952CB">
        <w:rPr>
          <w:rFonts w:ascii="Book Antiqua" w:eastAsia="宋体" w:hAnsi="Book Antiqua" w:cs="Times New Roman" w:hint="eastAsia"/>
          <w:kern w:val="0"/>
          <w:sz w:val="24"/>
          <w:szCs w:val="24"/>
        </w:rPr>
        <w:t xml:space="preserve"> </w:t>
      </w:r>
      <w:r w:rsidRPr="005952CB">
        <w:rPr>
          <w:rFonts w:ascii="Book Antiqua" w:eastAsia="宋体" w:hAnsi="Book Antiqua" w:cs="Times New Roman"/>
          <w:b/>
          <w:bCs/>
          <w:kern w:val="0"/>
          <w:sz w:val="24"/>
          <w:szCs w:val="24"/>
        </w:rPr>
        <w:t>L-Editor:</w:t>
      </w:r>
      <w:r w:rsidRPr="005952CB">
        <w:rPr>
          <w:rFonts w:ascii="Book Antiqua" w:eastAsia="宋体" w:hAnsi="Book Antiqua" w:cs="Times New Roman"/>
          <w:kern w:val="0"/>
          <w:sz w:val="24"/>
          <w:szCs w:val="24"/>
        </w:rPr>
        <w:t xml:space="preserve"> </w:t>
      </w:r>
      <w:r w:rsidR="00C52045">
        <w:rPr>
          <w:rFonts w:ascii="Book Antiqua" w:eastAsia="宋体" w:hAnsi="Book Antiqua" w:cs="Times New Roman"/>
          <w:kern w:val="0"/>
          <w:sz w:val="24"/>
          <w:szCs w:val="24"/>
        </w:rPr>
        <w:t xml:space="preserve">Wang TQ </w:t>
      </w:r>
      <w:r w:rsidRPr="005952CB">
        <w:rPr>
          <w:rFonts w:ascii="Book Antiqua" w:eastAsia="宋体" w:hAnsi="Book Antiqua" w:cs="Times New Roman"/>
          <w:b/>
          <w:bCs/>
          <w:kern w:val="0"/>
          <w:sz w:val="24"/>
          <w:szCs w:val="24"/>
        </w:rPr>
        <w:t>E-Editor:</w:t>
      </w:r>
      <w:r w:rsidR="00FC4B60">
        <w:rPr>
          <w:rFonts w:ascii="Book Antiqua" w:eastAsia="宋体" w:hAnsi="Book Antiqua" w:cs="Times New Roman" w:hint="eastAsia"/>
          <w:b/>
          <w:bCs/>
          <w:kern w:val="0"/>
          <w:sz w:val="24"/>
          <w:szCs w:val="24"/>
        </w:rPr>
        <w:t xml:space="preserve"> </w:t>
      </w:r>
      <w:r w:rsidR="00FC4B60" w:rsidRPr="009B3658">
        <w:rPr>
          <w:rFonts w:ascii="Book Antiqua" w:eastAsia="宋体" w:hAnsi="Book Antiqua"/>
          <w:bCs/>
        </w:rPr>
        <w:t>Zhang YL</w:t>
      </w:r>
    </w:p>
    <w:p w14:paraId="22B3B360" w14:textId="77777777" w:rsidR="005952CB" w:rsidRPr="005952CB" w:rsidRDefault="005952CB" w:rsidP="005952CB">
      <w:pPr>
        <w:widowControl/>
        <w:shd w:val="clear" w:color="auto" w:fill="FFFFFF"/>
        <w:snapToGrid w:val="0"/>
        <w:spacing w:line="360" w:lineRule="auto"/>
        <w:rPr>
          <w:rFonts w:ascii="Book Antiqua" w:eastAsia="宋体" w:hAnsi="Book Antiqua" w:cs="Helvetica"/>
          <w:b/>
          <w:kern w:val="0"/>
          <w:sz w:val="24"/>
          <w:szCs w:val="24"/>
        </w:rPr>
      </w:pPr>
      <w:bookmarkStart w:id="165" w:name="OLE_LINK880"/>
      <w:bookmarkStart w:id="166" w:name="OLE_LINK88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5952CB">
        <w:rPr>
          <w:rFonts w:ascii="Book Antiqua" w:eastAsia="宋体" w:hAnsi="Book Antiqua" w:cs="Helvetica"/>
          <w:b/>
          <w:kern w:val="0"/>
          <w:sz w:val="24"/>
          <w:szCs w:val="24"/>
        </w:rPr>
        <w:t xml:space="preserve">Specialty type: </w:t>
      </w:r>
      <w:r w:rsidRPr="005952CB">
        <w:rPr>
          <w:rFonts w:ascii="Book Antiqua" w:eastAsia="宋体" w:hAnsi="Book Antiqua" w:cs="Helvetica"/>
          <w:kern w:val="0"/>
          <w:sz w:val="24"/>
          <w:szCs w:val="24"/>
        </w:rPr>
        <w:t>Gastroenterology and</w:t>
      </w:r>
      <w:r w:rsidRPr="005952CB">
        <w:rPr>
          <w:rFonts w:ascii="Book Antiqua" w:eastAsia="宋体" w:hAnsi="Book Antiqua" w:cs="Helvetica" w:hint="eastAsia"/>
          <w:kern w:val="0"/>
          <w:sz w:val="24"/>
          <w:szCs w:val="24"/>
        </w:rPr>
        <w:t xml:space="preserve"> </w:t>
      </w:r>
      <w:proofErr w:type="spellStart"/>
      <w:r w:rsidRPr="005952CB">
        <w:rPr>
          <w:rFonts w:ascii="Book Antiqua" w:eastAsia="宋体" w:hAnsi="Book Antiqua" w:cs="Helvetica"/>
          <w:kern w:val="0"/>
          <w:sz w:val="24"/>
          <w:szCs w:val="24"/>
        </w:rPr>
        <w:t>hepatology</w:t>
      </w:r>
      <w:proofErr w:type="spellEnd"/>
    </w:p>
    <w:p w14:paraId="62F5315B" w14:textId="500F74B0" w:rsidR="005952CB" w:rsidRPr="005952CB" w:rsidRDefault="005952CB" w:rsidP="005952CB">
      <w:pPr>
        <w:widowControl/>
        <w:shd w:val="clear" w:color="auto" w:fill="FFFFFF"/>
        <w:snapToGrid w:val="0"/>
        <w:spacing w:line="360" w:lineRule="auto"/>
        <w:rPr>
          <w:rFonts w:ascii="Book Antiqua" w:eastAsia="宋体" w:hAnsi="Book Antiqua" w:cs="Helvetica"/>
          <w:b/>
          <w:kern w:val="0"/>
          <w:sz w:val="24"/>
          <w:szCs w:val="24"/>
        </w:rPr>
      </w:pPr>
      <w:r w:rsidRPr="005952CB">
        <w:rPr>
          <w:rFonts w:ascii="Book Antiqua" w:eastAsia="宋体" w:hAnsi="Book Antiqua" w:cs="Helvetica"/>
          <w:b/>
          <w:kern w:val="0"/>
          <w:sz w:val="24"/>
          <w:szCs w:val="24"/>
        </w:rPr>
        <w:t xml:space="preserve">Country of origin: </w:t>
      </w:r>
      <w:r w:rsidRPr="005952CB">
        <w:rPr>
          <w:rFonts w:ascii="Book Antiqua" w:eastAsia="宋体" w:hAnsi="Book Antiqua" w:cs="Helvetica"/>
          <w:kern w:val="0"/>
          <w:sz w:val="24"/>
          <w:szCs w:val="24"/>
        </w:rPr>
        <w:t>China</w:t>
      </w:r>
    </w:p>
    <w:p w14:paraId="737354D6" w14:textId="77777777" w:rsidR="005952CB" w:rsidRPr="005952CB" w:rsidRDefault="005952CB" w:rsidP="005952CB">
      <w:pPr>
        <w:widowControl/>
        <w:shd w:val="clear" w:color="auto" w:fill="FFFFFF"/>
        <w:snapToGrid w:val="0"/>
        <w:spacing w:line="360" w:lineRule="auto"/>
        <w:rPr>
          <w:rFonts w:ascii="Book Antiqua" w:eastAsia="宋体" w:hAnsi="Book Antiqua" w:cs="Helvetica"/>
          <w:b/>
          <w:kern w:val="0"/>
          <w:sz w:val="24"/>
          <w:szCs w:val="24"/>
        </w:rPr>
      </w:pPr>
      <w:r w:rsidRPr="005952CB">
        <w:rPr>
          <w:rFonts w:ascii="Book Antiqua" w:eastAsia="宋体" w:hAnsi="Book Antiqua" w:cs="Helvetica"/>
          <w:b/>
          <w:kern w:val="0"/>
          <w:sz w:val="24"/>
          <w:szCs w:val="24"/>
        </w:rPr>
        <w:lastRenderedPageBreak/>
        <w:t>Peer-review report classification</w:t>
      </w:r>
    </w:p>
    <w:p w14:paraId="2A8A7B59" w14:textId="77777777" w:rsidR="005952CB" w:rsidRPr="005952CB" w:rsidRDefault="005952CB" w:rsidP="005952CB">
      <w:pPr>
        <w:widowControl/>
        <w:shd w:val="clear" w:color="auto" w:fill="FFFFFF"/>
        <w:snapToGrid w:val="0"/>
        <w:spacing w:line="360" w:lineRule="auto"/>
        <w:rPr>
          <w:rFonts w:ascii="Book Antiqua" w:eastAsia="宋体" w:hAnsi="Book Antiqua" w:cs="Helvetica"/>
          <w:kern w:val="0"/>
          <w:sz w:val="24"/>
          <w:szCs w:val="24"/>
        </w:rPr>
      </w:pPr>
      <w:r w:rsidRPr="005952CB">
        <w:rPr>
          <w:rFonts w:ascii="Book Antiqua" w:eastAsia="宋体" w:hAnsi="Book Antiqua" w:cs="Helvetica"/>
          <w:kern w:val="0"/>
          <w:sz w:val="24"/>
          <w:szCs w:val="24"/>
        </w:rPr>
        <w:t xml:space="preserve">Grade </w:t>
      </w:r>
      <w:proofErr w:type="gramStart"/>
      <w:r w:rsidRPr="005952CB">
        <w:rPr>
          <w:rFonts w:ascii="Book Antiqua" w:eastAsia="宋体" w:hAnsi="Book Antiqua" w:cs="Helvetica"/>
          <w:kern w:val="0"/>
          <w:sz w:val="24"/>
          <w:szCs w:val="24"/>
        </w:rPr>
        <w:t>A</w:t>
      </w:r>
      <w:proofErr w:type="gramEnd"/>
      <w:r w:rsidRPr="005952CB">
        <w:rPr>
          <w:rFonts w:ascii="Book Antiqua" w:eastAsia="宋体" w:hAnsi="Book Antiqua" w:cs="Helvetica"/>
          <w:kern w:val="0"/>
          <w:sz w:val="24"/>
          <w:szCs w:val="24"/>
        </w:rPr>
        <w:t xml:space="preserve"> (Excellent): </w:t>
      </w:r>
      <w:r w:rsidRPr="005952CB">
        <w:rPr>
          <w:rFonts w:ascii="Book Antiqua" w:eastAsia="宋体" w:hAnsi="Book Antiqua" w:cs="Helvetica" w:hint="eastAsia"/>
          <w:kern w:val="0"/>
          <w:sz w:val="24"/>
          <w:szCs w:val="24"/>
        </w:rPr>
        <w:t>0</w:t>
      </w:r>
    </w:p>
    <w:p w14:paraId="1DAAC480" w14:textId="77777777" w:rsidR="005952CB" w:rsidRPr="005952CB" w:rsidRDefault="005952CB" w:rsidP="005952CB">
      <w:pPr>
        <w:widowControl/>
        <w:shd w:val="clear" w:color="auto" w:fill="FFFFFF"/>
        <w:snapToGrid w:val="0"/>
        <w:spacing w:line="360" w:lineRule="auto"/>
        <w:rPr>
          <w:rFonts w:ascii="Book Antiqua" w:eastAsia="宋体" w:hAnsi="Book Antiqua" w:cs="Helvetica"/>
          <w:kern w:val="0"/>
          <w:sz w:val="24"/>
          <w:szCs w:val="24"/>
        </w:rPr>
      </w:pPr>
      <w:r w:rsidRPr="005952CB">
        <w:rPr>
          <w:rFonts w:ascii="Book Antiqua" w:eastAsia="宋体" w:hAnsi="Book Antiqua" w:cs="Helvetica"/>
          <w:kern w:val="0"/>
          <w:sz w:val="24"/>
          <w:szCs w:val="24"/>
        </w:rPr>
        <w:t xml:space="preserve">Grade B (Very good): </w:t>
      </w:r>
      <w:r w:rsidRPr="005952CB">
        <w:rPr>
          <w:rFonts w:ascii="Book Antiqua" w:eastAsia="宋体" w:hAnsi="Book Antiqua" w:cs="Helvetica" w:hint="eastAsia"/>
          <w:kern w:val="0"/>
          <w:sz w:val="24"/>
          <w:szCs w:val="24"/>
        </w:rPr>
        <w:t>B</w:t>
      </w:r>
      <w:r w:rsidRPr="005952CB">
        <w:rPr>
          <w:rFonts w:ascii="Book Antiqua" w:eastAsia="宋体" w:hAnsi="Book Antiqua" w:cs="Helvetica"/>
          <w:kern w:val="0"/>
          <w:sz w:val="24"/>
          <w:szCs w:val="24"/>
        </w:rPr>
        <w:t>, B</w:t>
      </w:r>
    </w:p>
    <w:p w14:paraId="3B411AB2" w14:textId="440C5735" w:rsidR="005952CB" w:rsidRPr="005952CB" w:rsidRDefault="005952CB" w:rsidP="005952CB">
      <w:pPr>
        <w:widowControl/>
        <w:shd w:val="clear" w:color="auto" w:fill="FFFFFF"/>
        <w:snapToGrid w:val="0"/>
        <w:spacing w:line="360" w:lineRule="auto"/>
        <w:rPr>
          <w:rFonts w:ascii="Book Antiqua" w:eastAsia="宋体" w:hAnsi="Book Antiqua" w:cs="Helvetica"/>
          <w:kern w:val="0"/>
          <w:sz w:val="24"/>
          <w:szCs w:val="24"/>
        </w:rPr>
      </w:pPr>
      <w:r w:rsidRPr="005952CB">
        <w:rPr>
          <w:rFonts w:ascii="Book Antiqua" w:eastAsia="宋体" w:hAnsi="Book Antiqua" w:cs="Helvetica"/>
          <w:kern w:val="0"/>
          <w:sz w:val="24"/>
          <w:szCs w:val="24"/>
        </w:rPr>
        <w:t xml:space="preserve">Grade C (Good): </w:t>
      </w:r>
      <w:r>
        <w:rPr>
          <w:rFonts w:ascii="Book Antiqua" w:eastAsia="宋体" w:hAnsi="Book Antiqua" w:cs="Helvetica"/>
          <w:kern w:val="0"/>
          <w:sz w:val="24"/>
          <w:szCs w:val="24"/>
        </w:rPr>
        <w:t>C</w:t>
      </w:r>
    </w:p>
    <w:p w14:paraId="4BAA0158" w14:textId="7A2A1E35" w:rsidR="005952CB" w:rsidRPr="005952CB" w:rsidRDefault="005952CB" w:rsidP="005952CB">
      <w:pPr>
        <w:widowControl/>
        <w:shd w:val="clear" w:color="auto" w:fill="FFFFFF"/>
        <w:snapToGrid w:val="0"/>
        <w:spacing w:line="360" w:lineRule="auto"/>
        <w:rPr>
          <w:rFonts w:ascii="Book Antiqua" w:eastAsia="宋体" w:hAnsi="Book Antiqua" w:cs="Helvetica"/>
          <w:kern w:val="0"/>
          <w:sz w:val="24"/>
          <w:szCs w:val="24"/>
        </w:rPr>
      </w:pPr>
      <w:r w:rsidRPr="005952CB">
        <w:rPr>
          <w:rFonts w:ascii="Book Antiqua" w:eastAsia="宋体" w:hAnsi="Book Antiqua" w:cs="Helvetica"/>
          <w:kern w:val="0"/>
          <w:sz w:val="24"/>
          <w:szCs w:val="24"/>
        </w:rPr>
        <w:t xml:space="preserve">Grade D (Fair): </w:t>
      </w:r>
      <w:r>
        <w:rPr>
          <w:rFonts w:ascii="Book Antiqua" w:eastAsia="宋体" w:hAnsi="Book Antiqua" w:cs="Helvetica"/>
          <w:kern w:val="0"/>
          <w:sz w:val="24"/>
          <w:szCs w:val="24"/>
        </w:rPr>
        <w:t>D</w:t>
      </w:r>
    </w:p>
    <w:p w14:paraId="54026F46" w14:textId="77777777" w:rsidR="005952CB" w:rsidRPr="005952CB" w:rsidRDefault="005952CB" w:rsidP="005952CB">
      <w:pPr>
        <w:widowControl/>
        <w:snapToGrid w:val="0"/>
        <w:spacing w:line="360" w:lineRule="auto"/>
        <w:rPr>
          <w:rFonts w:ascii="Book Antiqua" w:eastAsia="宋体" w:hAnsi="Book Antiqua" w:cs="Times New Roman"/>
          <w:b/>
          <w:iCs/>
          <w:kern w:val="0"/>
          <w:sz w:val="24"/>
          <w:szCs w:val="24"/>
        </w:rPr>
      </w:pPr>
      <w:r w:rsidRPr="005952CB">
        <w:rPr>
          <w:rFonts w:ascii="Book Antiqua" w:eastAsia="宋体" w:hAnsi="Book Antiqua" w:cs="Helvetica"/>
          <w:kern w:val="0"/>
          <w:sz w:val="24"/>
          <w:szCs w:val="24"/>
        </w:rPr>
        <w:t xml:space="preserve">Grade E (Poor): </w:t>
      </w:r>
      <w:r w:rsidRPr="005952CB">
        <w:rPr>
          <w:rFonts w:ascii="Book Antiqua" w:eastAsia="宋体" w:hAnsi="Book Antiqua" w:cs="Helvetica" w:hint="eastAsia"/>
          <w:kern w:val="0"/>
          <w:sz w:val="24"/>
          <w:szCs w:val="24"/>
        </w:rPr>
        <w:t>0</w:t>
      </w:r>
      <w:bookmarkEnd w:id="160"/>
      <w:bookmarkEnd w:id="165"/>
      <w:bookmarkEnd w:id="166"/>
    </w:p>
    <w:bookmarkEnd w:id="161"/>
    <w:bookmarkEnd w:id="162"/>
    <w:bookmarkEnd w:id="163"/>
    <w:bookmarkEnd w:id="164"/>
    <w:p w14:paraId="4A1D5526" w14:textId="77777777" w:rsidR="005952CB" w:rsidRPr="00663B76" w:rsidRDefault="005952CB" w:rsidP="00663B76">
      <w:pPr>
        <w:spacing w:line="360" w:lineRule="auto"/>
        <w:rPr>
          <w:rFonts w:ascii="Book Antiqua" w:eastAsia="等线" w:hAnsi="Book Antiqua" w:cs="Times New Roman"/>
          <w:sz w:val="24"/>
          <w:szCs w:val="24"/>
        </w:rPr>
      </w:pPr>
    </w:p>
    <w:p w14:paraId="0AF609CE" w14:textId="1BE2D0CC" w:rsidR="00887C6C" w:rsidRPr="00663B76" w:rsidRDefault="00887C6C"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6EA7AE32" w14:textId="4364E811" w:rsidR="00887C6C" w:rsidRPr="00663B76" w:rsidRDefault="00887C6C" w:rsidP="00663B76">
      <w:pPr>
        <w:adjustRightInd w:val="0"/>
        <w:snapToGrid w:val="0"/>
        <w:spacing w:line="360" w:lineRule="auto"/>
        <w:rPr>
          <w:rStyle w:val="fontstyle01"/>
          <w:rFonts w:ascii="Book Antiqua" w:eastAsia="宋体" w:hAnsi="Book Antiqua" w:cs="Times New Roman"/>
          <w:b/>
          <w:bCs/>
          <w:color w:val="auto"/>
          <w:kern w:val="0"/>
          <w:sz w:val="24"/>
          <w:szCs w:val="24"/>
        </w:rPr>
      </w:pPr>
      <w:r w:rsidRPr="00663B76">
        <w:rPr>
          <w:rStyle w:val="fontstyle01"/>
          <w:rFonts w:ascii="Book Antiqua" w:eastAsia="宋体" w:hAnsi="Book Antiqua" w:cs="Times New Roman"/>
          <w:b/>
          <w:bCs/>
          <w:color w:val="auto"/>
          <w:kern w:val="0"/>
          <w:sz w:val="24"/>
          <w:szCs w:val="24"/>
        </w:rPr>
        <w:lastRenderedPageBreak/>
        <w:t>Table 1 Primer</w:t>
      </w:r>
      <w:r w:rsidR="000C1DB3">
        <w:rPr>
          <w:rStyle w:val="fontstyle01"/>
          <w:rFonts w:ascii="Book Antiqua" w:eastAsia="宋体" w:hAnsi="Book Antiqua" w:cs="Times New Roman"/>
          <w:b/>
          <w:bCs/>
          <w:color w:val="auto"/>
          <w:kern w:val="0"/>
          <w:sz w:val="24"/>
          <w:szCs w:val="24"/>
        </w:rPr>
        <w:t>s used for</w:t>
      </w:r>
      <w:r w:rsidRPr="00663B76">
        <w:rPr>
          <w:rStyle w:val="fontstyle01"/>
          <w:rFonts w:ascii="Book Antiqua" w:eastAsia="宋体" w:hAnsi="Book Antiqua" w:cs="Times New Roman"/>
          <w:b/>
          <w:bCs/>
          <w:color w:val="auto"/>
          <w:kern w:val="0"/>
          <w:sz w:val="24"/>
          <w:szCs w:val="24"/>
        </w:rPr>
        <w:t xml:space="preserve"> RT-</w:t>
      </w:r>
      <w:proofErr w:type="spellStart"/>
      <w:r w:rsidRPr="00663B76">
        <w:rPr>
          <w:rStyle w:val="fontstyle01"/>
          <w:rFonts w:ascii="Book Antiqua" w:eastAsia="宋体" w:hAnsi="Book Antiqua" w:cs="Times New Roman"/>
          <w:b/>
          <w:bCs/>
          <w:color w:val="auto"/>
          <w:kern w:val="0"/>
          <w:sz w:val="24"/>
          <w:szCs w:val="24"/>
        </w:rPr>
        <w:t>qPCR</w:t>
      </w:r>
      <w:proofErr w:type="spellEnd"/>
    </w:p>
    <w:tbl>
      <w:tblPr>
        <w:tblW w:w="11148" w:type="dxa"/>
        <w:jc w:val="center"/>
        <w:tblBorders>
          <w:top w:val="single" w:sz="8" w:space="0" w:color="auto"/>
          <w:bottom w:val="single" w:sz="8" w:space="0" w:color="auto"/>
        </w:tblBorders>
        <w:tblLayout w:type="fixed"/>
        <w:tblLook w:val="04A0" w:firstRow="1" w:lastRow="0" w:firstColumn="1" w:lastColumn="0" w:noHBand="0" w:noVBand="1"/>
      </w:tblPr>
      <w:tblGrid>
        <w:gridCol w:w="1414"/>
        <w:gridCol w:w="5056"/>
        <w:gridCol w:w="4678"/>
      </w:tblGrid>
      <w:tr w:rsidR="00887C6C" w:rsidRPr="00663B76" w14:paraId="6AB42B82" w14:textId="77777777" w:rsidTr="00946AF9">
        <w:trPr>
          <w:trHeight w:val="425"/>
          <w:jc w:val="center"/>
        </w:trPr>
        <w:tc>
          <w:tcPr>
            <w:tcW w:w="1414" w:type="dxa"/>
            <w:tcBorders>
              <w:bottom w:val="single" w:sz="4" w:space="0" w:color="auto"/>
            </w:tcBorders>
            <w:shd w:val="clear" w:color="auto" w:fill="auto"/>
            <w:vAlign w:val="center"/>
          </w:tcPr>
          <w:p w14:paraId="31D2AE86" w14:textId="77777777" w:rsidR="00887C6C" w:rsidRPr="00946AF9" w:rsidRDefault="00887C6C" w:rsidP="00663B76">
            <w:pPr>
              <w:adjustRightInd w:val="0"/>
              <w:snapToGrid w:val="0"/>
              <w:spacing w:line="360" w:lineRule="auto"/>
              <w:rPr>
                <w:rStyle w:val="fontstyle01"/>
                <w:rFonts w:ascii="Book Antiqua" w:eastAsia="宋体" w:hAnsi="Book Antiqua" w:cs="Times New Roman"/>
                <w:b/>
                <w:bCs/>
                <w:color w:val="auto"/>
                <w:sz w:val="24"/>
                <w:szCs w:val="24"/>
              </w:rPr>
            </w:pPr>
            <w:r w:rsidRPr="00946AF9">
              <w:rPr>
                <w:rStyle w:val="fontstyle01"/>
                <w:rFonts w:ascii="Book Antiqua" w:eastAsia="宋体" w:hAnsi="Book Antiqua" w:cs="Times New Roman"/>
                <w:b/>
                <w:bCs/>
                <w:color w:val="auto"/>
                <w:sz w:val="24"/>
                <w:szCs w:val="24"/>
              </w:rPr>
              <w:t>Gene</w:t>
            </w:r>
          </w:p>
        </w:tc>
        <w:tc>
          <w:tcPr>
            <w:tcW w:w="5056" w:type="dxa"/>
            <w:tcBorders>
              <w:bottom w:val="single" w:sz="4" w:space="0" w:color="auto"/>
            </w:tcBorders>
            <w:shd w:val="clear" w:color="auto" w:fill="auto"/>
            <w:vAlign w:val="center"/>
          </w:tcPr>
          <w:p w14:paraId="7A7E15FB" w14:textId="1127ABB2" w:rsidR="00887C6C" w:rsidRPr="00946AF9" w:rsidRDefault="000C1DB3" w:rsidP="00663B76">
            <w:pPr>
              <w:adjustRightInd w:val="0"/>
              <w:snapToGrid w:val="0"/>
              <w:spacing w:line="360" w:lineRule="auto"/>
              <w:rPr>
                <w:rStyle w:val="fontstyle01"/>
                <w:rFonts w:ascii="Book Antiqua" w:eastAsia="宋体" w:hAnsi="Book Antiqua" w:cs="Times New Roman"/>
                <w:b/>
                <w:bCs/>
                <w:color w:val="auto"/>
                <w:sz w:val="24"/>
                <w:szCs w:val="24"/>
              </w:rPr>
            </w:pPr>
            <w:r>
              <w:rPr>
                <w:rStyle w:val="fontstyle01"/>
                <w:rFonts w:ascii="Book Antiqua" w:eastAsia="宋体" w:hAnsi="Book Antiqua" w:cs="Times New Roman"/>
                <w:b/>
                <w:bCs/>
                <w:color w:val="auto"/>
                <w:sz w:val="24"/>
                <w:szCs w:val="24"/>
              </w:rPr>
              <w:t>Forward</w:t>
            </w:r>
          </w:p>
        </w:tc>
        <w:tc>
          <w:tcPr>
            <w:tcW w:w="4678" w:type="dxa"/>
            <w:tcBorders>
              <w:bottom w:val="single" w:sz="4" w:space="0" w:color="auto"/>
            </w:tcBorders>
            <w:shd w:val="clear" w:color="auto" w:fill="auto"/>
            <w:vAlign w:val="center"/>
          </w:tcPr>
          <w:p w14:paraId="521E2D14" w14:textId="39F28522" w:rsidR="00887C6C" w:rsidRPr="00946AF9" w:rsidRDefault="000C1DB3" w:rsidP="00663B76">
            <w:pPr>
              <w:adjustRightInd w:val="0"/>
              <w:snapToGrid w:val="0"/>
              <w:spacing w:line="360" w:lineRule="auto"/>
              <w:rPr>
                <w:rStyle w:val="fontstyle01"/>
                <w:rFonts w:ascii="Book Antiqua" w:eastAsia="宋体" w:hAnsi="Book Antiqua" w:cs="Times New Roman"/>
                <w:b/>
                <w:bCs/>
                <w:color w:val="auto"/>
                <w:sz w:val="24"/>
                <w:szCs w:val="24"/>
              </w:rPr>
            </w:pPr>
            <w:r>
              <w:rPr>
                <w:rStyle w:val="fontstyle01"/>
                <w:rFonts w:ascii="Book Antiqua" w:eastAsia="宋体" w:hAnsi="Book Antiqua" w:cs="Times New Roman"/>
                <w:b/>
                <w:bCs/>
                <w:color w:val="auto"/>
                <w:sz w:val="24"/>
                <w:szCs w:val="24"/>
              </w:rPr>
              <w:t>Reverse</w:t>
            </w:r>
          </w:p>
        </w:tc>
      </w:tr>
      <w:tr w:rsidR="00887C6C" w:rsidRPr="00663B76" w14:paraId="4F300B45" w14:textId="77777777" w:rsidTr="00946AF9">
        <w:trPr>
          <w:trHeight w:val="425"/>
          <w:jc w:val="center"/>
        </w:trPr>
        <w:tc>
          <w:tcPr>
            <w:tcW w:w="1414" w:type="dxa"/>
            <w:tcBorders>
              <w:top w:val="single" w:sz="4" w:space="0" w:color="auto"/>
            </w:tcBorders>
            <w:shd w:val="clear" w:color="auto" w:fill="auto"/>
            <w:vAlign w:val="center"/>
          </w:tcPr>
          <w:p w14:paraId="1CF612DD" w14:textId="77777777" w:rsidR="00887C6C" w:rsidRPr="00946AF9" w:rsidRDefault="00887C6C" w:rsidP="00663B76">
            <w:pPr>
              <w:adjustRightInd w:val="0"/>
              <w:snapToGrid w:val="0"/>
              <w:spacing w:line="360" w:lineRule="auto"/>
              <w:rPr>
                <w:rStyle w:val="fontstyle01"/>
                <w:rFonts w:ascii="Book Antiqua" w:eastAsia="宋体" w:hAnsi="Book Antiqua" w:cs="Times New Roman"/>
                <w:i/>
                <w:iCs/>
                <w:color w:val="auto"/>
                <w:sz w:val="24"/>
                <w:szCs w:val="24"/>
              </w:rPr>
            </w:pPr>
            <w:r w:rsidRPr="00946AF9">
              <w:rPr>
                <w:rStyle w:val="fontstyle01"/>
                <w:rFonts w:ascii="Book Antiqua" w:eastAsia="宋体" w:hAnsi="Book Antiqua" w:cs="Times New Roman"/>
                <w:i/>
                <w:iCs/>
                <w:color w:val="auto"/>
                <w:sz w:val="24"/>
                <w:szCs w:val="24"/>
              </w:rPr>
              <w:t>ZO-1</w:t>
            </w:r>
          </w:p>
        </w:tc>
        <w:tc>
          <w:tcPr>
            <w:tcW w:w="5056" w:type="dxa"/>
            <w:tcBorders>
              <w:top w:val="single" w:sz="4" w:space="0" w:color="auto"/>
            </w:tcBorders>
            <w:shd w:val="clear" w:color="auto" w:fill="auto"/>
            <w:vAlign w:val="center"/>
          </w:tcPr>
          <w:p w14:paraId="273E6CB2" w14:textId="77777777" w:rsidR="00887C6C" w:rsidRPr="00663B76" w:rsidRDefault="00887C6C" w:rsidP="00663B76">
            <w:pPr>
              <w:adjustRightInd w:val="0"/>
              <w:snapToGrid w:val="0"/>
              <w:spacing w:line="360" w:lineRule="auto"/>
              <w:rPr>
                <w:rStyle w:val="fontstyle01"/>
                <w:rFonts w:ascii="Book Antiqua" w:eastAsia="宋体" w:hAnsi="Book Antiqua" w:cs="Times New Roman"/>
                <w:color w:val="auto"/>
                <w:sz w:val="24"/>
                <w:szCs w:val="24"/>
              </w:rPr>
            </w:pPr>
            <w:r w:rsidRPr="00663B76">
              <w:rPr>
                <w:rStyle w:val="fontstyle01"/>
                <w:rFonts w:ascii="Book Antiqua" w:eastAsia="宋体" w:hAnsi="Book Antiqua" w:cs="Times New Roman"/>
                <w:color w:val="auto"/>
                <w:sz w:val="24"/>
                <w:szCs w:val="24"/>
              </w:rPr>
              <w:t>5’- CTGATGGTGTTCTGCCAAATTC</w:t>
            </w:r>
            <w:r w:rsidRPr="00663B76">
              <w:rPr>
                <w:rStyle w:val="fontstyle01"/>
                <w:rFonts w:ascii="Book Antiqua" w:hAnsi="Book Antiqua" w:cs="Times New Roman"/>
                <w:color w:val="auto"/>
                <w:sz w:val="24"/>
                <w:szCs w:val="24"/>
              </w:rPr>
              <w:t xml:space="preserve"> </w:t>
            </w:r>
            <w:r w:rsidRPr="00663B76">
              <w:rPr>
                <w:rStyle w:val="fontstyle01"/>
                <w:rFonts w:ascii="Book Antiqua" w:eastAsia="宋体" w:hAnsi="Book Antiqua" w:cs="Times New Roman"/>
                <w:color w:val="auto"/>
                <w:sz w:val="24"/>
                <w:szCs w:val="24"/>
              </w:rPr>
              <w:t>– 3’</w:t>
            </w:r>
          </w:p>
        </w:tc>
        <w:tc>
          <w:tcPr>
            <w:tcW w:w="4678" w:type="dxa"/>
            <w:tcBorders>
              <w:top w:val="single" w:sz="4" w:space="0" w:color="auto"/>
            </w:tcBorders>
            <w:shd w:val="clear" w:color="auto" w:fill="auto"/>
            <w:vAlign w:val="center"/>
          </w:tcPr>
          <w:p w14:paraId="20DCBC49" w14:textId="77777777" w:rsidR="00887C6C" w:rsidRPr="00663B76" w:rsidRDefault="00887C6C" w:rsidP="00663B76">
            <w:pPr>
              <w:adjustRightInd w:val="0"/>
              <w:snapToGrid w:val="0"/>
              <w:spacing w:line="360" w:lineRule="auto"/>
              <w:rPr>
                <w:rStyle w:val="fontstyle01"/>
                <w:rFonts w:ascii="Book Antiqua" w:eastAsia="宋体" w:hAnsi="Book Antiqua" w:cs="Times New Roman"/>
                <w:color w:val="auto"/>
                <w:sz w:val="24"/>
                <w:szCs w:val="24"/>
              </w:rPr>
            </w:pPr>
            <w:r w:rsidRPr="00663B76">
              <w:rPr>
                <w:rStyle w:val="fontstyle01"/>
                <w:rFonts w:ascii="Book Antiqua" w:eastAsia="宋体" w:hAnsi="Book Antiqua" w:cs="Times New Roman"/>
                <w:color w:val="auto"/>
                <w:sz w:val="24"/>
                <w:szCs w:val="24"/>
              </w:rPr>
              <w:t>5' - GTCGCAAACCCACACTATCT</w:t>
            </w:r>
            <w:r w:rsidRPr="00663B76">
              <w:rPr>
                <w:rStyle w:val="fontstyle01"/>
                <w:rFonts w:ascii="Book Antiqua" w:hAnsi="Book Antiqua" w:cs="Times New Roman"/>
                <w:color w:val="auto"/>
                <w:sz w:val="24"/>
                <w:szCs w:val="24"/>
              </w:rPr>
              <w:t xml:space="preserve"> </w:t>
            </w:r>
            <w:r w:rsidRPr="00663B76">
              <w:rPr>
                <w:rStyle w:val="fontstyle01"/>
                <w:rFonts w:ascii="Book Antiqua" w:eastAsia="宋体" w:hAnsi="Book Antiqua" w:cs="Times New Roman"/>
                <w:color w:val="auto"/>
                <w:sz w:val="24"/>
                <w:szCs w:val="24"/>
              </w:rPr>
              <w:t>- 3'</w:t>
            </w:r>
          </w:p>
        </w:tc>
      </w:tr>
      <w:tr w:rsidR="00887C6C" w:rsidRPr="00663B76" w14:paraId="64191CA8" w14:textId="77777777" w:rsidTr="00946AF9">
        <w:trPr>
          <w:trHeight w:val="425"/>
          <w:jc w:val="center"/>
        </w:trPr>
        <w:tc>
          <w:tcPr>
            <w:tcW w:w="1414" w:type="dxa"/>
            <w:shd w:val="clear" w:color="auto" w:fill="auto"/>
            <w:vAlign w:val="center"/>
          </w:tcPr>
          <w:p w14:paraId="012D2C3D" w14:textId="77777777" w:rsidR="00887C6C" w:rsidRPr="00946AF9" w:rsidRDefault="00887C6C" w:rsidP="00663B76">
            <w:pPr>
              <w:adjustRightInd w:val="0"/>
              <w:snapToGrid w:val="0"/>
              <w:spacing w:line="360" w:lineRule="auto"/>
              <w:rPr>
                <w:rStyle w:val="fontstyle01"/>
                <w:rFonts w:ascii="Book Antiqua" w:eastAsia="宋体" w:hAnsi="Book Antiqua" w:cs="Times New Roman"/>
                <w:i/>
                <w:iCs/>
                <w:color w:val="auto"/>
                <w:sz w:val="24"/>
                <w:szCs w:val="24"/>
              </w:rPr>
            </w:pPr>
            <w:proofErr w:type="spellStart"/>
            <w:r w:rsidRPr="00946AF9">
              <w:rPr>
                <w:rStyle w:val="fontstyle01"/>
                <w:rFonts w:ascii="Book Antiqua" w:eastAsia="宋体" w:hAnsi="Book Antiqua" w:cs="Times New Roman"/>
                <w:i/>
                <w:iCs/>
                <w:color w:val="auto"/>
                <w:sz w:val="24"/>
                <w:szCs w:val="24"/>
              </w:rPr>
              <w:t>Occludin</w:t>
            </w:r>
            <w:proofErr w:type="spellEnd"/>
          </w:p>
        </w:tc>
        <w:tc>
          <w:tcPr>
            <w:tcW w:w="5056" w:type="dxa"/>
            <w:shd w:val="clear" w:color="auto" w:fill="auto"/>
            <w:vAlign w:val="center"/>
          </w:tcPr>
          <w:p w14:paraId="3D06CF4A" w14:textId="77777777" w:rsidR="00887C6C" w:rsidRPr="00663B76" w:rsidRDefault="00887C6C" w:rsidP="00663B76">
            <w:pPr>
              <w:adjustRightInd w:val="0"/>
              <w:snapToGrid w:val="0"/>
              <w:spacing w:line="360" w:lineRule="auto"/>
              <w:rPr>
                <w:rStyle w:val="fontstyle01"/>
                <w:rFonts w:ascii="Book Antiqua" w:eastAsia="宋体" w:hAnsi="Book Antiqua" w:cs="Times New Roman"/>
                <w:color w:val="auto"/>
                <w:sz w:val="24"/>
                <w:szCs w:val="24"/>
              </w:rPr>
            </w:pPr>
            <w:r w:rsidRPr="00663B76">
              <w:rPr>
                <w:rStyle w:val="fontstyle01"/>
                <w:rFonts w:ascii="Book Antiqua" w:eastAsia="宋体" w:hAnsi="Book Antiqua" w:cs="Times New Roman"/>
                <w:color w:val="auto"/>
                <w:sz w:val="24"/>
                <w:szCs w:val="24"/>
              </w:rPr>
              <w:t>5’- CCATCTGACTATGCGGAAAGAG – 3’</w:t>
            </w:r>
          </w:p>
        </w:tc>
        <w:tc>
          <w:tcPr>
            <w:tcW w:w="4678" w:type="dxa"/>
            <w:shd w:val="clear" w:color="auto" w:fill="auto"/>
            <w:vAlign w:val="center"/>
          </w:tcPr>
          <w:p w14:paraId="494B2D63" w14:textId="77777777" w:rsidR="00887C6C" w:rsidRPr="00663B76" w:rsidRDefault="00887C6C" w:rsidP="00663B76">
            <w:pPr>
              <w:adjustRightInd w:val="0"/>
              <w:snapToGrid w:val="0"/>
              <w:spacing w:line="360" w:lineRule="auto"/>
              <w:rPr>
                <w:rStyle w:val="fontstyle01"/>
                <w:rFonts w:ascii="Book Antiqua" w:eastAsia="宋体" w:hAnsi="Book Antiqua" w:cs="Times New Roman"/>
                <w:color w:val="auto"/>
                <w:sz w:val="24"/>
                <w:szCs w:val="24"/>
              </w:rPr>
            </w:pPr>
            <w:r w:rsidRPr="00663B76">
              <w:rPr>
                <w:rStyle w:val="fontstyle01"/>
                <w:rFonts w:ascii="Book Antiqua" w:eastAsia="宋体" w:hAnsi="Book Antiqua" w:cs="Times New Roman"/>
                <w:color w:val="auto"/>
                <w:sz w:val="24"/>
                <w:szCs w:val="24"/>
              </w:rPr>
              <w:t>5' - TACCAGAGGCGGTGACTTAT - 3'</w:t>
            </w:r>
          </w:p>
        </w:tc>
      </w:tr>
      <w:tr w:rsidR="00887C6C" w:rsidRPr="00663B76" w14:paraId="188E51AA" w14:textId="77777777" w:rsidTr="00946AF9">
        <w:trPr>
          <w:trHeight w:val="425"/>
          <w:jc w:val="center"/>
        </w:trPr>
        <w:tc>
          <w:tcPr>
            <w:tcW w:w="1414" w:type="dxa"/>
            <w:shd w:val="clear" w:color="auto" w:fill="auto"/>
            <w:vAlign w:val="center"/>
          </w:tcPr>
          <w:p w14:paraId="326D563D" w14:textId="27EA4F68" w:rsidR="00887C6C" w:rsidRPr="00946AF9" w:rsidRDefault="00887C6C">
            <w:pPr>
              <w:adjustRightInd w:val="0"/>
              <w:snapToGrid w:val="0"/>
              <w:spacing w:line="360" w:lineRule="auto"/>
              <w:rPr>
                <w:rStyle w:val="fontstyle01"/>
                <w:rFonts w:ascii="Book Antiqua" w:eastAsia="宋体" w:hAnsi="Book Antiqua" w:cs="Times New Roman"/>
                <w:i/>
                <w:iCs/>
                <w:color w:val="auto"/>
                <w:sz w:val="24"/>
                <w:szCs w:val="24"/>
              </w:rPr>
            </w:pPr>
            <w:r w:rsidRPr="00946AF9">
              <w:rPr>
                <w:rStyle w:val="fontstyle01"/>
                <w:rFonts w:ascii="Book Antiqua" w:eastAsia="宋体" w:hAnsi="Book Antiqua" w:cs="Times New Roman"/>
                <w:i/>
                <w:iCs/>
                <w:color w:val="auto"/>
                <w:sz w:val="24"/>
                <w:szCs w:val="24"/>
              </w:rPr>
              <w:t>β-</w:t>
            </w:r>
            <w:r w:rsidR="000C1DB3">
              <w:rPr>
                <w:rStyle w:val="fontstyle01"/>
                <w:rFonts w:ascii="Book Antiqua" w:eastAsia="宋体" w:hAnsi="Book Antiqua" w:cs="Times New Roman"/>
                <w:i/>
                <w:iCs/>
                <w:color w:val="auto"/>
                <w:sz w:val="24"/>
                <w:szCs w:val="24"/>
              </w:rPr>
              <w:t>a</w:t>
            </w:r>
            <w:r w:rsidR="000C1DB3" w:rsidRPr="00946AF9">
              <w:rPr>
                <w:rStyle w:val="fontstyle01"/>
                <w:rFonts w:ascii="Book Antiqua" w:eastAsia="宋体" w:hAnsi="Book Antiqua" w:cs="Times New Roman"/>
                <w:i/>
                <w:iCs/>
                <w:color w:val="auto"/>
                <w:sz w:val="24"/>
                <w:szCs w:val="24"/>
              </w:rPr>
              <w:t>ctin</w:t>
            </w:r>
          </w:p>
        </w:tc>
        <w:tc>
          <w:tcPr>
            <w:tcW w:w="5056" w:type="dxa"/>
            <w:shd w:val="clear" w:color="auto" w:fill="auto"/>
            <w:vAlign w:val="center"/>
          </w:tcPr>
          <w:p w14:paraId="279229A5" w14:textId="77777777" w:rsidR="00887C6C" w:rsidRPr="00663B76" w:rsidRDefault="00887C6C" w:rsidP="00663B76">
            <w:pPr>
              <w:adjustRightInd w:val="0"/>
              <w:snapToGrid w:val="0"/>
              <w:spacing w:line="360" w:lineRule="auto"/>
              <w:rPr>
                <w:rStyle w:val="fontstyle01"/>
                <w:rFonts w:ascii="Book Antiqua" w:eastAsia="宋体" w:hAnsi="Book Antiqua" w:cs="Times New Roman"/>
                <w:color w:val="auto"/>
                <w:sz w:val="24"/>
                <w:szCs w:val="24"/>
              </w:rPr>
            </w:pPr>
            <w:r w:rsidRPr="00663B76">
              <w:rPr>
                <w:rStyle w:val="fontstyle01"/>
                <w:rFonts w:ascii="Book Antiqua" w:eastAsia="宋体" w:hAnsi="Book Antiqua" w:cs="Times New Roman"/>
                <w:color w:val="auto"/>
                <w:sz w:val="24"/>
                <w:szCs w:val="24"/>
              </w:rPr>
              <w:t>5’ - ACCGTGAAAAGATGACCCAGAT – 3’</w:t>
            </w:r>
          </w:p>
        </w:tc>
        <w:tc>
          <w:tcPr>
            <w:tcW w:w="4678" w:type="dxa"/>
            <w:shd w:val="clear" w:color="auto" w:fill="auto"/>
            <w:vAlign w:val="center"/>
          </w:tcPr>
          <w:p w14:paraId="2D545D5C" w14:textId="77777777" w:rsidR="00887C6C" w:rsidRPr="00663B76" w:rsidRDefault="00887C6C" w:rsidP="00663B76">
            <w:pPr>
              <w:adjustRightInd w:val="0"/>
              <w:snapToGrid w:val="0"/>
              <w:spacing w:line="360" w:lineRule="auto"/>
              <w:rPr>
                <w:rStyle w:val="fontstyle01"/>
                <w:rFonts w:ascii="Book Antiqua" w:eastAsia="宋体" w:hAnsi="Book Antiqua" w:cs="Times New Roman"/>
                <w:color w:val="auto"/>
                <w:sz w:val="24"/>
                <w:szCs w:val="24"/>
              </w:rPr>
            </w:pPr>
            <w:r w:rsidRPr="00663B76">
              <w:rPr>
                <w:rStyle w:val="fontstyle01"/>
                <w:rFonts w:ascii="Book Antiqua" w:eastAsia="宋体" w:hAnsi="Book Antiqua" w:cs="Times New Roman"/>
                <w:color w:val="auto"/>
                <w:sz w:val="24"/>
                <w:szCs w:val="24"/>
              </w:rPr>
              <w:t>5' - CCAGAGGCATACAGGGACAA - 3'</w:t>
            </w:r>
          </w:p>
        </w:tc>
      </w:tr>
    </w:tbl>
    <w:p w14:paraId="6770D4FC" w14:textId="4EDFB2EF" w:rsidR="005D33A8" w:rsidRPr="00663B76" w:rsidRDefault="00697C17" w:rsidP="00663B76">
      <w:pPr>
        <w:widowControl/>
        <w:spacing w:line="360" w:lineRule="auto"/>
        <w:jc w:val="left"/>
        <w:rPr>
          <w:rFonts w:ascii="Book Antiqua" w:hAnsi="Book Antiqua" w:cs="Times New Roman"/>
          <w:sz w:val="24"/>
          <w:szCs w:val="24"/>
        </w:rPr>
      </w:pPr>
      <w:r w:rsidRPr="00663B76">
        <w:rPr>
          <w:rStyle w:val="fontstyle01"/>
          <w:rFonts w:ascii="Book Antiqua" w:eastAsia="宋体" w:hAnsi="Book Antiqua" w:cs="Times New Roman"/>
          <w:color w:val="auto"/>
          <w:sz w:val="24"/>
          <w:szCs w:val="24"/>
        </w:rPr>
        <w:t>ZO-1</w:t>
      </w:r>
      <w:r>
        <w:rPr>
          <w:rStyle w:val="fontstyle01"/>
          <w:rFonts w:ascii="Book Antiqua" w:eastAsia="宋体" w:hAnsi="Book Antiqua" w:cs="Times New Roman"/>
          <w:color w:val="auto"/>
          <w:sz w:val="24"/>
          <w:szCs w:val="24"/>
        </w:rPr>
        <w:t>:</w:t>
      </w:r>
      <w:r w:rsidRPr="00697C17">
        <w:rPr>
          <w:rFonts w:ascii="Book Antiqua" w:hAnsi="Book Antiqua" w:cs="Times New Roman"/>
          <w:sz w:val="24"/>
          <w:szCs w:val="24"/>
        </w:rPr>
        <w:t xml:space="preserve"> </w:t>
      </w:r>
      <w:proofErr w:type="spellStart"/>
      <w:r w:rsidRPr="00663B76">
        <w:rPr>
          <w:rFonts w:ascii="Book Antiqua" w:hAnsi="Book Antiqua" w:cs="Times New Roman"/>
          <w:sz w:val="24"/>
          <w:szCs w:val="24"/>
        </w:rPr>
        <w:t>Zonula</w:t>
      </w:r>
      <w:proofErr w:type="spellEnd"/>
      <w:r w:rsidRPr="00663B76">
        <w:rPr>
          <w:rFonts w:ascii="Book Antiqua" w:hAnsi="Book Antiqua" w:cs="Times New Roman"/>
          <w:sz w:val="24"/>
          <w:szCs w:val="24"/>
        </w:rPr>
        <w:t xml:space="preserve"> occludens-1</w:t>
      </w:r>
      <w:r>
        <w:rPr>
          <w:rFonts w:ascii="Book Antiqua" w:hAnsi="Book Antiqua" w:cs="Times New Roman"/>
          <w:sz w:val="24"/>
          <w:szCs w:val="24"/>
        </w:rPr>
        <w:t>.</w:t>
      </w:r>
      <w:r w:rsidR="005D33A8" w:rsidRPr="00663B76">
        <w:rPr>
          <w:rFonts w:ascii="Book Antiqua" w:hAnsi="Book Antiqua" w:cs="Times New Roman"/>
          <w:sz w:val="24"/>
          <w:szCs w:val="24"/>
        </w:rPr>
        <w:br w:type="page"/>
      </w:r>
    </w:p>
    <w:p w14:paraId="72E5044C" w14:textId="293D2B19" w:rsidR="005D33A8" w:rsidRPr="00663B76" w:rsidRDefault="005D33A8" w:rsidP="00663B76">
      <w:pPr>
        <w:adjustRightInd w:val="0"/>
        <w:snapToGrid w:val="0"/>
        <w:spacing w:line="360" w:lineRule="auto"/>
        <w:rPr>
          <w:rFonts w:ascii="Book Antiqua" w:hAnsi="Book Antiqua" w:cs="Times New Roman"/>
          <w:b/>
          <w:bCs/>
          <w:sz w:val="24"/>
          <w:szCs w:val="24"/>
        </w:rPr>
      </w:pPr>
      <w:r w:rsidRPr="00663B76">
        <w:rPr>
          <w:rFonts w:ascii="Book Antiqua" w:hAnsi="Book Antiqua" w:cs="Times New Roman"/>
          <w:b/>
          <w:bCs/>
          <w:sz w:val="24"/>
          <w:szCs w:val="24"/>
        </w:rPr>
        <w:lastRenderedPageBreak/>
        <w:t xml:space="preserve">Table 2 Liver </w:t>
      </w:r>
      <w:proofErr w:type="gramStart"/>
      <w:r w:rsidR="00B505AD" w:rsidRPr="00663B76">
        <w:rPr>
          <w:rFonts w:ascii="Book Antiqua" w:hAnsi="Book Antiqua" w:cs="Times New Roman"/>
          <w:b/>
          <w:bCs/>
          <w:sz w:val="24"/>
          <w:szCs w:val="24"/>
        </w:rPr>
        <w:t>c</w:t>
      </w:r>
      <w:r w:rsidRPr="00663B76">
        <w:rPr>
          <w:rFonts w:ascii="Book Antiqua" w:hAnsi="Book Antiqua" w:cs="Times New Roman"/>
          <w:b/>
          <w:bCs/>
          <w:sz w:val="24"/>
          <w:szCs w:val="24"/>
        </w:rPr>
        <w:t>oefficient</w:t>
      </w:r>
      <w:proofErr w:type="gramEnd"/>
      <w:r w:rsidRPr="00663B76">
        <w:rPr>
          <w:rFonts w:ascii="Book Antiqua" w:hAnsi="Book Antiqua" w:cs="Times New Roman"/>
          <w:b/>
          <w:bCs/>
          <w:sz w:val="24"/>
          <w:szCs w:val="24"/>
        </w:rPr>
        <w:t xml:space="preserve"> (mean ± SD)</w:t>
      </w:r>
    </w:p>
    <w:tbl>
      <w:tblPr>
        <w:tblStyle w:val="ac"/>
        <w:tblW w:w="84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317"/>
        <w:gridCol w:w="1984"/>
        <w:gridCol w:w="1985"/>
        <w:gridCol w:w="2410"/>
      </w:tblGrid>
      <w:tr w:rsidR="005D33A8" w:rsidRPr="00663B76" w14:paraId="787435FD" w14:textId="77777777" w:rsidTr="00793687">
        <w:trPr>
          <w:trHeight w:val="446"/>
        </w:trPr>
        <w:tc>
          <w:tcPr>
            <w:tcW w:w="1776" w:type="dxa"/>
            <w:tcBorders>
              <w:top w:val="single" w:sz="4" w:space="0" w:color="auto"/>
              <w:bottom w:val="single" w:sz="4" w:space="0" w:color="auto"/>
            </w:tcBorders>
          </w:tcPr>
          <w:p w14:paraId="56E2BC89" w14:textId="62F50B64"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Group</w:t>
            </w:r>
          </w:p>
        </w:tc>
        <w:tc>
          <w:tcPr>
            <w:tcW w:w="317" w:type="dxa"/>
            <w:tcBorders>
              <w:top w:val="single" w:sz="4" w:space="0" w:color="auto"/>
              <w:bottom w:val="single" w:sz="4" w:space="0" w:color="auto"/>
            </w:tcBorders>
          </w:tcPr>
          <w:p w14:paraId="5367C762" w14:textId="7C850C5E" w:rsidR="005D33A8" w:rsidRPr="00663B76" w:rsidRDefault="005D33A8" w:rsidP="00663B76">
            <w:pPr>
              <w:adjustRightInd w:val="0"/>
              <w:snapToGrid w:val="0"/>
              <w:spacing w:line="360" w:lineRule="auto"/>
              <w:rPr>
                <w:rFonts w:ascii="Book Antiqua" w:hAnsi="Book Antiqua" w:cs="Times New Roman"/>
                <w:i/>
                <w:iCs/>
                <w:kern w:val="0"/>
                <w:sz w:val="24"/>
                <w:szCs w:val="24"/>
              </w:rPr>
            </w:pPr>
            <w:r w:rsidRPr="00663B76">
              <w:rPr>
                <w:rFonts w:ascii="Book Antiqua" w:hAnsi="Book Antiqua" w:cs="Times New Roman"/>
                <w:i/>
                <w:iCs/>
                <w:kern w:val="0"/>
                <w:sz w:val="24"/>
                <w:szCs w:val="24"/>
              </w:rPr>
              <w:t>n</w:t>
            </w:r>
          </w:p>
        </w:tc>
        <w:tc>
          <w:tcPr>
            <w:tcW w:w="1984" w:type="dxa"/>
            <w:tcBorders>
              <w:top w:val="single" w:sz="4" w:space="0" w:color="auto"/>
              <w:bottom w:val="single" w:sz="4" w:space="0" w:color="auto"/>
            </w:tcBorders>
          </w:tcPr>
          <w:p w14:paraId="4F58DEDB" w14:textId="77777777"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Liver weight (g)</w:t>
            </w:r>
          </w:p>
        </w:tc>
        <w:tc>
          <w:tcPr>
            <w:tcW w:w="1985" w:type="dxa"/>
            <w:tcBorders>
              <w:top w:val="single" w:sz="4" w:space="0" w:color="auto"/>
              <w:bottom w:val="single" w:sz="4" w:space="0" w:color="auto"/>
            </w:tcBorders>
          </w:tcPr>
          <w:p w14:paraId="1F6A52C0" w14:textId="77777777"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Body weight (g)</w:t>
            </w:r>
          </w:p>
        </w:tc>
        <w:tc>
          <w:tcPr>
            <w:tcW w:w="2410" w:type="dxa"/>
            <w:tcBorders>
              <w:top w:val="single" w:sz="4" w:space="0" w:color="auto"/>
              <w:bottom w:val="single" w:sz="4" w:space="0" w:color="auto"/>
            </w:tcBorders>
          </w:tcPr>
          <w:p w14:paraId="4CF54566" w14:textId="77777777"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Liver coefficient (%)</w:t>
            </w:r>
          </w:p>
        </w:tc>
      </w:tr>
      <w:tr w:rsidR="005D33A8" w:rsidRPr="00663B76" w14:paraId="2B62B074" w14:textId="77777777" w:rsidTr="00793687">
        <w:trPr>
          <w:trHeight w:val="446"/>
        </w:trPr>
        <w:tc>
          <w:tcPr>
            <w:tcW w:w="1776" w:type="dxa"/>
            <w:tcBorders>
              <w:top w:val="single" w:sz="4" w:space="0" w:color="auto"/>
            </w:tcBorders>
          </w:tcPr>
          <w:p w14:paraId="1D48263F" w14:textId="6DC2E786" w:rsidR="005D33A8" w:rsidRPr="00663B76" w:rsidRDefault="005D33A8">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317" w:type="dxa"/>
            <w:tcBorders>
              <w:top w:val="single" w:sz="4" w:space="0" w:color="auto"/>
            </w:tcBorders>
          </w:tcPr>
          <w:p w14:paraId="73EFF1C3" w14:textId="77777777"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984" w:type="dxa"/>
            <w:tcBorders>
              <w:top w:val="single" w:sz="4" w:space="0" w:color="auto"/>
            </w:tcBorders>
          </w:tcPr>
          <w:p w14:paraId="571AAC7E" w14:textId="3AEC075E"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11.56</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2.42</w:t>
            </w:r>
          </w:p>
        </w:tc>
        <w:tc>
          <w:tcPr>
            <w:tcW w:w="1985" w:type="dxa"/>
            <w:tcBorders>
              <w:top w:val="single" w:sz="4" w:space="0" w:color="auto"/>
            </w:tcBorders>
          </w:tcPr>
          <w:p w14:paraId="355831EB" w14:textId="2DEFB03E"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540.43</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90.11</w:t>
            </w:r>
          </w:p>
        </w:tc>
        <w:tc>
          <w:tcPr>
            <w:tcW w:w="2410" w:type="dxa"/>
            <w:tcBorders>
              <w:top w:val="single" w:sz="4" w:space="0" w:color="auto"/>
            </w:tcBorders>
          </w:tcPr>
          <w:p w14:paraId="137FDD8A" w14:textId="10575434"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2.13</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0.11</w:t>
            </w:r>
          </w:p>
        </w:tc>
      </w:tr>
      <w:tr w:rsidR="005D33A8" w:rsidRPr="00663B76" w14:paraId="0672FD88" w14:textId="77777777" w:rsidTr="00793687">
        <w:trPr>
          <w:trHeight w:val="446"/>
        </w:trPr>
        <w:tc>
          <w:tcPr>
            <w:tcW w:w="1776" w:type="dxa"/>
          </w:tcPr>
          <w:p w14:paraId="04182A43" w14:textId="6938E49B" w:rsidR="005D33A8" w:rsidRPr="00663B76" w:rsidRDefault="005D33A8">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317" w:type="dxa"/>
          </w:tcPr>
          <w:p w14:paraId="2E19F0D5" w14:textId="77777777"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984" w:type="dxa"/>
          </w:tcPr>
          <w:p w14:paraId="3438E077" w14:textId="772E924C"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15.35</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2.08</w:t>
            </w:r>
          </w:p>
        </w:tc>
        <w:tc>
          <w:tcPr>
            <w:tcW w:w="1985" w:type="dxa"/>
          </w:tcPr>
          <w:p w14:paraId="0507FAD8" w14:textId="75A45B61"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451.09</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43.89</w:t>
            </w:r>
          </w:p>
        </w:tc>
        <w:tc>
          <w:tcPr>
            <w:tcW w:w="2410" w:type="dxa"/>
          </w:tcPr>
          <w:p w14:paraId="1E2EDA22" w14:textId="235EA801"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3.41</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0.43</w:t>
            </w:r>
            <w:r w:rsidRPr="00663B76">
              <w:rPr>
                <w:rFonts w:ascii="Book Antiqua" w:hAnsi="Book Antiqua" w:cs="Times New Roman"/>
                <w:kern w:val="0"/>
                <w:sz w:val="24"/>
                <w:szCs w:val="24"/>
                <w:vertAlign w:val="superscript"/>
              </w:rPr>
              <w:t>b</w:t>
            </w:r>
          </w:p>
        </w:tc>
      </w:tr>
      <w:tr w:rsidR="005D33A8" w:rsidRPr="00663B76" w14:paraId="1E1B1155" w14:textId="77777777" w:rsidTr="00793687">
        <w:trPr>
          <w:trHeight w:val="446"/>
        </w:trPr>
        <w:tc>
          <w:tcPr>
            <w:tcW w:w="1776" w:type="dxa"/>
          </w:tcPr>
          <w:p w14:paraId="04750035" w14:textId="46A701EC" w:rsidR="005D33A8" w:rsidRPr="00663B76" w:rsidRDefault="005D33A8">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317" w:type="dxa"/>
          </w:tcPr>
          <w:p w14:paraId="1795B4C4" w14:textId="77777777"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984" w:type="dxa"/>
          </w:tcPr>
          <w:p w14:paraId="65448FEE" w14:textId="5BB1A9DD"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10.81</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1.00</w:t>
            </w:r>
          </w:p>
        </w:tc>
        <w:tc>
          <w:tcPr>
            <w:tcW w:w="1985" w:type="dxa"/>
          </w:tcPr>
          <w:p w14:paraId="1252774E" w14:textId="0F1937C5"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456.48</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42.41</w:t>
            </w:r>
          </w:p>
        </w:tc>
        <w:tc>
          <w:tcPr>
            <w:tcW w:w="2410" w:type="dxa"/>
          </w:tcPr>
          <w:p w14:paraId="00B796A6" w14:textId="40564F41"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2.37</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0.08</w:t>
            </w:r>
            <w:r w:rsidRPr="00663B76">
              <w:rPr>
                <w:rFonts w:ascii="Book Antiqua" w:hAnsi="Book Antiqua" w:cs="Times New Roman"/>
                <w:kern w:val="0"/>
                <w:sz w:val="24"/>
                <w:szCs w:val="24"/>
                <w:vertAlign w:val="superscript"/>
              </w:rPr>
              <w:t>d</w:t>
            </w:r>
          </w:p>
        </w:tc>
      </w:tr>
      <w:tr w:rsidR="005D33A8" w:rsidRPr="00663B76" w14:paraId="4EC6E707" w14:textId="77777777" w:rsidTr="00793687">
        <w:trPr>
          <w:trHeight w:val="446"/>
        </w:trPr>
        <w:tc>
          <w:tcPr>
            <w:tcW w:w="1776" w:type="dxa"/>
          </w:tcPr>
          <w:p w14:paraId="0F74B81C" w14:textId="10019EFE" w:rsidR="005D33A8" w:rsidRPr="00663B76" w:rsidRDefault="005D33A8">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317" w:type="dxa"/>
          </w:tcPr>
          <w:p w14:paraId="0BC7BB11" w14:textId="77777777"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984" w:type="dxa"/>
          </w:tcPr>
          <w:p w14:paraId="08602F71" w14:textId="77F6EB47"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13.21</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2.18</w:t>
            </w:r>
          </w:p>
        </w:tc>
        <w:tc>
          <w:tcPr>
            <w:tcW w:w="1985" w:type="dxa"/>
          </w:tcPr>
          <w:p w14:paraId="6D08BCFB" w14:textId="45504E48"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437.81</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47.93</w:t>
            </w:r>
          </w:p>
        </w:tc>
        <w:tc>
          <w:tcPr>
            <w:tcW w:w="2410" w:type="dxa"/>
          </w:tcPr>
          <w:p w14:paraId="0346D0DA" w14:textId="5CEC19D1" w:rsidR="005D33A8" w:rsidRPr="00663B76" w:rsidRDefault="005D33A8"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3.01</w:t>
            </w:r>
            <w:r w:rsidR="00B505AD" w:rsidRPr="00663B76">
              <w:rPr>
                <w:rFonts w:ascii="Book Antiqua" w:hAnsi="Book Antiqua" w:cs="Times New Roman"/>
                <w:kern w:val="0"/>
                <w:sz w:val="24"/>
                <w:szCs w:val="24"/>
              </w:rPr>
              <w:t xml:space="preserve"> ± </w:t>
            </w:r>
            <w:r w:rsidRPr="00663B76">
              <w:rPr>
                <w:rFonts w:ascii="Book Antiqua" w:hAnsi="Book Antiqua" w:cs="Times New Roman"/>
                <w:kern w:val="0"/>
                <w:sz w:val="24"/>
                <w:szCs w:val="24"/>
              </w:rPr>
              <w:t>0.21</w:t>
            </w:r>
            <w:r w:rsidRPr="00663B76">
              <w:rPr>
                <w:rFonts w:ascii="Book Antiqua" w:hAnsi="Book Antiqua" w:cs="Times New Roman"/>
                <w:kern w:val="0"/>
                <w:sz w:val="24"/>
                <w:szCs w:val="24"/>
                <w:vertAlign w:val="superscript"/>
              </w:rPr>
              <w:t>bdf</w:t>
            </w:r>
          </w:p>
        </w:tc>
      </w:tr>
    </w:tbl>
    <w:p w14:paraId="3F99DB5A" w14:textId="017CF48D" w:rsidR="00592364" w:rsidRPr="00663B76" w:rsidRDefault="005D33A8" w:rsidP="00663B76">
      <w:pPr>
        <w:adjustRightInd w:val="0"/>
        <w:snapToGrid w:val="0"/>
        <w:spacing w:line="360" w:lineRule="auto"/>
        <w:rPr>
          <w:rFonts w:ascii="Book Antiqua" w:hAnsi="Book Antiqua" w:cs="Times New Roman"/>
          <w:sz w:val="24"/>
          <w:szCs w:val="24"/>
        </w:rPr>
      </w:pPr>
      <w:proofErr w:type="spellStart"/>
      <w:r w:rsidRPr="00663B76">
        <w:rPr>
          <w:rFonts w:ascii="Book Antiqua" w:hAnsi="Book Antiqua" w:cs="Times New Roman"/>
          <w:sz w:val="24"/>
          <w:szCs w:val="24"/>
          <w:vertAlign w:val="superscript"/>
        </w:rPr>
        <w:t>a</w:t>
      </w:r>
      <w:r w:rsidRPr="00663B76">
        <w:rPr>
          <w:rFonts w:ascii="Book Antiqua" w:hAnsi="Book Antiqua" w:cs="Times New Roman"/>
          <w:i/>
          <w:iCs/>
          <w:sz w:val="24"/>
          <w:szCs w:val="24"/>
        </w:rPr>
        <w:t>P</w:t>
      </w:r>
      <w:proofErr w:type="spellEnd"/>
      <w:r w:rsidR="00E172F8" w:rsidRPr="00663B76">
        <w:rPr>
          <w:rFonts w:ascii="Book Antiqua" w:hAnsi="Book Antiqua" w:cs="Times New Roman"/>
          <w:i/>
          <w:iCs/>
          <w:sz w:val="24"/>
          <w:szCs w:val="24"/>
        </w:rPr>
        <w:t xml:space="preserve"> </w:t>
      </w:r>
      <w:r w:rsidRPr="00663B76">
        <w:rPr>
          <w:rFonts w:ascii="Book Antiqua" w:hAnsi="Book Antiqua" w:cs="Times New Roman"/>
          <w:sz w:val="24"/>
          <w:szCs w:val="24"/>
        </w:rPr>
        <w:t>&lt;</w:t>
      </w:r>
      <w:r w:rsidR="00E172F8" w:rsidRPr="00663B76">
        <w:rPr>
          <w:rFonts w:ascii="Book Antiqua" w:hAnsi="Book Antiqua" w:cs="Times New Roman"/>
          <w:sz w:val="24"/>
          <w:szCs w:val="24"/>
        </w:rPr>
        <w:t xml:space="preserve"> </w:t>
      </w:r>
      <w:r w:rsidRPr="00663B76">
        <w:rPr>
          <w:rFonts w:ascii="Book Antiqua" w:hAnsi="Book Antiqua" w:cs="Times New Roman"/>
          <w:sz w:val="24"/>
          <w:szCs w:val="24"/>
        </w:rPr>
        <w:t xml:space="preserve">0.05, </w:t>
      </w:r>
      <w:proofErr w:type="spellStart"/>
      <w:r w:rsidRPr="00663B76">
        <w:rPr>
          <w:rFonts w:ascii="Book Antiqua" w:hAnsi="Book Antiqua" w:cs="Times New Roman"/>
          <w:sz w:val="24"/>
          <w:szCs w:val="24"/>
          <w:vertAlign w:val="superscript"/>
        </w:rPr>
        <w:t>b</w:t>
      </w:r>
      <w:r w:rsidRPr="00663B76">
        <w:rPr>
          <w:rFonts w:ascii="Book Antiqua" w:hAnsi="Book Antiqua" w:cs="Times New Roman"/>
          <w:i/>
          <w:iCs/>
          <w:sz w:val="24"/>
          <w:szCs w:val="24"/>
        </w:rPr>
        <w:t>P</w:t>
      </w:r>
      <w:proofErr w:type="spellEnd"/>
      <w:r w:rsidR="00E172F8" w:rsidRPr="00663B76">
        <w:rPr>
          <w:rFonts w:ascii="Book Antiqua" w:hAnsi="Book Antiqua" w:cs="Times New Roman"/>
          <w:i/>
          <w:iCs/>
          <w:sz w:val="24"/>
          <w:szCs w:val="24"/>
        </w:rPr>
        <w:t xml:space="preserve"> </w:t>
      </w:r>
      <w:r w:rsidRPr="00663B76">
        <w:rPr>
          <w:rFonts w:ascii="Book Antiqua" w:hAnsi="Book Antiqua" w:cs="Times New Roman"/>
          <w:sz w:val="24"/>
          <w:szCs w:val="24"/>
        </w:rPr>
        <w:t>&lt;</w:t>
      </w:r>
      <w:r w:rsidR="00E172F8" w:rsidRPr="00663B76">
        <w:rPr>
          <w:rFonts w:ascii="Book Antiqua" w:hAnsi="Book Antiqua" w:cs="Times New Roman"/>
          <w:sz w:val="24"/>
          <w:szCs w:val="24"/>
        </w:rPr>
        <w:t xml:space="preserve"> </w:t>
      </w:r>
      <w:r w:rsidRPr="00663B76">
        <w:rPr>
          <w:rFonts w:ascii="Book Antiqua" w:hAnsi="Book Antiqua" w:cs="Times New Roman"/>
          <w:sz w:val="24"/>
          <w:szCs w:val="24"/>
        </w:rPr>
        <w:t>0.01</w:t>
      </w:r>
      <w:r w:rsidR="00983D3F">
        <w:rPr>
          <w:rFonts w:ascii="Book Antiqua" w:hAnsi="Book Antiqua" w:cs="Times New Roman"/>
          <w:sz w:val="24"/>
          <w:szCs w:val="24"/>
        </w:rPr>
        <w:t xml:space="preserve"> </w:t>
      </w:r>
      <w:proofErr w:type="spellStart"/>
      <w:r w:rsidRPr="00663B76">
        <w:rPr>
          <w:rFonts w:ascii="Book Antiqua" w:hAnsi="Book Antiqua" w:cs="Times New Roman"/>
          <w:i/>
          <w:iCs/>
          <w:sz w:val="24"/>
          <w:szCs w:val="24"/>
        </w:rPr>
        <w:t>vs</w:t>
      </w:r>
      <w:proofErr w:type="spellEnd"/>
      <w:r w:rsidRPr="00663B76">
        <w:rPr>
          <w:rFonts w:ascii="Book Antiqua" w:hAnsi="Book Antiqua" w:cs="Times New Roman"/>
          <w:i/>
          <w:iCs/>
          <w:sz w:val="24"/>
          <w:szCs w:val="24"/>
        </w:rPr>
        <w:t xml:space="preserve"> </w:t>
      </w:r>
      <w:r w:rsidRPr="00663B76">
        <w:rPr>
          <w:rFonts w:ascii="Book Antiqua" w:hAnsi="Book Antiqua" w:cs="Times New Roman"/>
          <w:sz w:val="24"/>
          <w:szCs w:val="24"/>
        </w:rPr>
        <w:t xml:space="preserve">control group; </w:t>
      </w:r>
      <w:r w:rsidRPr="00663B76">
        <w:rPr>
          <w:rFonts w:ascii="Book Antiqua" w:hAnsi="Book Antiqua" w:cs="Times New Roman"/>
          <w:sz w:val="24"/>
          <w:szCs w:val="24"/>
          <w:vertAlign w:val="superscript"/>
        </w:rPr>
        <w:t>c</w:t>
      </w:r>
      <w:r w:rsidR="00E172F8" w:rsidRPr="00663B76">
        <w:rPr>
          <w:rFonts w:ascii="Book Antiqua" w:hAnsi="Book Antiqua" w:cs="Times New Roman"/>
          <w:i/>
          <w:iCs/>
          <w:sz w:val="24"/>
          <w:szCs w:val="24"/>
        </w:rPr>
        <w:t xml:space="preserve"> P </w:t>
      </w:r>
      <w:r w:rsidR="00E172F8"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0.05, </w:t>
      </w:r>
      <w:r w:rsidRPr="00663B76">
        <w:rPr>
          <w:rFonts w:ascii="Book Antiqua" w:hAnsi="Book Antiqua" w:cs="Times New Roman"/>
          <w:sz w:val="24"/>
          <w:szCs w:val="24"/>
          <w:vertAlign w:val="superscript"/>
        </w:rPr>
        <w:t>d</w:t>
      </w:r>
      <w:r w:rsidR="00E172F8" w:rsidRPr="00663B76">
        <w:rPr>
          <w:rFonts w:ascii="Book Antiqua" w:hAnsi="Book Antiqua" w:cs="Times New Roman"/>
          <w:i/>
          <w:iCs/>
          <w:sz w:val="24"/>
          <w:szCs w:val="24"/>
        </w:rPr>
        <w:t xml:space="preserve"> P </w:t>
      </w:r>
      <w:r w:rsidR="00E172F8" w:rsidRPr="00663B76">
        <w:rPr>
          <w:rFonts w:ascii="Book Antiqua" w:hAnsi="Book Antiqua" w:cs="Times New Roman"/>
          <w:sz w:val="24"/>
          <w:szCs w:val="24"/>
        </w:rPr>
        <w:t xml:space="preserve">&lt; </w:t>
      </w:r>
      <w:r w:rsidRPr="00663B76">
        <w:rPr>
          <w:rFonts w:ascii="Book Antiqua" w:hAnsi="Book Antiqua" w:cs="Times New Roman"/>
          <w:sz w:val="24"/>
          <w:szCs w:val="24"/>
        </w:rPr>
        <w:t>0.01</w:t>
      </w:r>
      <w:r w:rsidR="00E172F8" w:rsidRPr="00663B76">
        <w:rPr>
          <w:rFonts w:ascii="Book Antiqua" w:hAnsi="Book Antiqua" w:cs="Times New Roman"/>
          <w:sz w:val="24"/>
          <w:szCs w:val="24"/>
        </w:rPr>
        <w:t xml:space="preserve"> </w:t>
      </w:r>
      <w:proofErr w:type="spellStart"/>
      <w:r w:rsidRPr="00663B76">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model group;</w:t>
      </w:r>
      <w:r w:rsidRPr="00663B76">
        <w:rPr>
          <w:rFonts w:ascii="Book Antiqua" w:hAnsi="Book Antiqua" w:cs="Times New Roman"/>
          <w:sz w:val="24"/>
          <w:szCs w:val="24"/>
          <w:vertAlign w:val="superscript"/>
        </w:rPr>
        <w:t xml:space="preserve"> </w:t>
      </w:r>
      <w:proofErr w:type="spellStart"/>
      <w:r w:rsidRPr="00663B76">
        <w:rPr>
          <w:rFonts w:ascii="Book Antiqua" w:hAnsi="Book Antiqua" w:cs="Times New Roman"/>
          <w:sz w:val="24"/>
          <w:szCs w:val="24"/>
          <w:vertAlign w:val="superscript"/>
        </w:rPr>
        <w:t>e</w:t>
      </w:r>
      <w:r w:rsidR="00E172F8" w:rsidRPr="00663B76">
        <w:rPr>
          <w:rFonts w:ascii="Book Antiqua" w:hAnsi="Book Antiqua" w:cs="Times New Roman"/>
          <w:i/>
          <w:iCs/>
          <w:sz w:val="24"/>
          <w:szCs w:val="24"/>
        </w:rPr>
        <w:t>P</w:t>
      </w:r>
      <w:proofErr w:type="spellEnd"/>
      <w:r w:rsidR="00E172F8" w:rsidRPr="00663B76">
        <w:rPr>
          <w:rFonts w:ascii="Book Antiqua" w:hAnsi="Book Antiqua" w:cs="Times New Roman"/>
          <w:i/>
          <w:iCs/>
          <w:sz w:val="24"/>
          <w:szCs w:val="24"/>
        </w:rPr>
        <w:t xml:space="preserve"> </w:t>
      </w:r>
      <w:r w:rsidR="00E172F8" w:rsidRPr="00663B76">
        <w:rPr>
          <w:rFonts w:ascii="Book Antiqua" w:hAnsi="Book Antiqua" w:cs="Times New Roman"/>
          <w:sz w:val="24"/>
          <w:szCs w:val="24"/>
        </w:rPr>
        <w:t xml:space="preserve">&lt; </w:t>
      </w:r>
      <w:r w:rsidRPr="00663B76">
        <w:rPr>
          <w:rFonts w:ascii="Book Antiqua" w:hAnsi="Book Antiqua" w:cs="Times New Roman"/>
          <w:sz w:val="24"/>
          <w:szCs w:val="24"/>
        </w:rPr>
        <w:t xml:space="preserve">0.05, </w:t>
      </w:r>
      <w:proofErr w:type="spellStart"/>
      <w:r w:rsidRPr="00663B76">
        <w:rPr>
          <w:rFonts w:ascii="Book Antiqua" w:hAnsi="Book Antiqua" w:cs="Times New Roman"/>
          <w:sz w:val="24"/>
          <w:szCs w:val="24"/>
          <w:vertAlign w:val="superscript"/>
        </w:rPr>
        <w:t>f</w:t>
      </w:r>
      <w:r w:rsidR="00E172F8" w:rsidRPr="00663B76">
        <w:rPr>
          <w:rFonts w:ascii="Book Antiqua" w:hAnsi="Book Antiqua" w:cs="Times New Roman"/>
          <w:i/>
          <w:iCs/>
          <w:sz w:val="24"/>
          <w:szCs w:val="24"/>
        </w:rPr>
        <w:t>P</w:t>
      </w:r>
      <w:proofErr w:type="spellEnd"/>
      <w:r w:rsidR="00E172F8" w:rsidRPr="00663B76">
        <w:rPr>
          <w:rFonts w:ascii="Book Antiqua" w:hAnsi="Book Antiqua" w:cs="Times New Roman"/>
          <w:i/>
          <w:iCs/>
          <w:sz w:val="24"/>
          <w:szCs w:val="24"/>
        </w:rPr>
        <w:t xml:space="preserve"> </w:t>
      </w:r>
      <w:r w:rsidR="00E172F8" w:rsidRPr="00663B76">
        <w:rPr>
          <w:rFonts w:ascii="Book Antiqua" w:hAnsi="Book Antiqua" w:cs="Times New Roman"/>
          <w:sz w:val="24"/>
          <w:szCs w:val="24"/>
        </w:rPr>
        <w:t xml:space="preserve">&lt; </w:t>
      </w:r>
      <w:r w:rsidRPr="00663B76">
        <w:rPr>
          <w:rFonts w:ascii="Book Antiqua" w:hAnsi="Book Antiqua" w:cs="Times New Roman"/>
          <w:sz w:val="24"/>
          <w:szCs w:val="24"/>
        </w:rPr>
        <w:t>0.01</w:t>
      </w:r>
      <w:r w:rsidR="00B505AD" w:rsidRPr="00663B76">
        <w:rPr>
          <w:rFonts w:ascii="Book Antiqua" w:hAnsi="Book Antiqua" w:cs="Times New Roman"/>
          <w:sz w:val="24"/>
          <w:szCs w:val="24"/>
        </w:rPr>
        <w:t xml:space="preserve"> </w:t>
      </w:r>
      <w:proofErr w:type="spellStart"/>
      <w:r w:rsidRPr="00663B76">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PH group.</w:t>
      </w:r>
      <w:r w:rsidR="00FE78EA">
        <w:rPr>
          <w:rFonts w:ascii="Book Antiqua" w:hAnsi="Book Antiqua" w:cs="Times New Roman"/>
          <w:sz w:val="24"/>
          <w:szCs w:val="24"/>
        </w:rPr>
        <w:t xml:space="preserve"> PH: </w:t>
      </w:r>
      <w:r w:rsidR="00FE78EA" w:rsidRPr="00663B76">
        <w:rPr>
          <w:rFonts w:ascii="Book Antiqua" w:hAnsi="Book Antiqua" w:cs="Times New Roman"/>
          <w:sz w:val="24"/>
          <w:szCs w:val="24"/>
        </w:rPr>
        <w:t>Pioglitazone hydrochloride</w:t>
      </w:r>
      <w:r w:rsidR="00FE78EA">
        <w:rPr>
          <w:rFonts w:ascii="Book Antiqua" w:hAnsi="Book Antiqua" w:cs="Times New Roman"/>
          <w:sz w:val="24"/>
          <w:szCs w:val="24"/>
        </w:rPr>
        <w:t xml:space="preserve">; </w:t>
      </w:r>
      <w:r w:rsidR="00FE78EA" w:rsidRPr="00663B76">
        <w:rPr>
          <w:rFonts w:ascii="Book Antiqua" w:hAnsi="Book Antiqua" w:cs="Times New Roman"/>
          <w:sz w:val="24"/>
          <w:szCs w:val="24"/>
        </w:rPr>
        <w:t>CHM</w:t>
      </w:r>
      <w:r w:rsidR="00FE78EA">
        <w:rPr>
          <w:rFonts w:ascii="Book Antiqua" w:hAnsi="Book Antiqua" w:cs="Times New Roman" w:hint="eastAsia"/>
          <w:sz w:val="24"/>
          <w:szCs w:val="24"/>
        </w:rPr>
        <w:t>:</w:t>
      </w:r>
      <w:r w:rsidR="00FE78EA">
        <w:rPr>
          <w:rFonts w:ascii="Book Antiqua" w:hAnsi="Book Antiqua" w:cs="Times New Roman"/>
          <w:sz w:val="24"/>
          <w:szCs w:val="24"/>
        </w:rPr>
        <w:t xml:space="preserve"> </w:t>
      </w:r>
      <w:r w:rsidR="00FE78EA" w:rsidRPr="00663B76">
        <w:rPr>
          <w:rFonts w:ascii="Book Antiqua" w:hAnsi="Book Antiqua" w:cs="Times New Roman"/>
          <w:sz w:val="24"/>
          <w:szCs w:val="24"/>
        </w:rPr>
        <w:t>Chinese herbal medicine</w:t>
      </w:r>
      <w:r w:rsidR="00FE78EA">
        <w:rPr>
          <w:rFonts w:ascii="Book Antiqua" w:hAnsi="Book Antiqua" w:cs="Times New Roman"/>
          <w:sz w:val="24"/>
          <w:szCs w:val="24"/>
        </w:rPr>
        <w:t>.</w:t>
      </w:r>
    </w:p>
    <w:p w14:paraId="02A5C970" w14:textId="77777777" w:rsidR="00592364" w:rsidRPr="00663B76" w:rsidRDefault="00592364"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2D2D8968" w14:textId="2AAB3A18" w:rsidR="00592364" w:rsidRPr="00663B76" w:rsidRDefault="00592364"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lastRenderedPageBreak/>
        <w:t>T</w:t>
      </w:r>
      <w:r w:rsidRPr="00663B76">
        <w:rPr>
          <w:rFonts w:ascii="Book Antiqua" w:hAnsi="Book Antiqua" w:cs="Times New Roman"/>
          <w:b/>
          <w:bCs/>
          <w:sz w:val="24"/>
          <w:szCs w:val="24"/>
        </w:rPr>
        <w:t xml:space="preserve">able 3 </w:t>
      </w:r>
      <w:r w:rsidRPr="00663B76">
        <w:rPr>
          <w:rFonts w:ascii="Book Antiqua" w:hAnsi="Book Antiqua" w:cs="Times New Roman"/>
          <w:b/>
          <w:bCs/>
          <w:kern w:val="0"/>
          <w:sz w:val="24"/>
          <w:szCs w:val="24"/>
        </w:rPr>
        <w:t>Hepatocyte lipid droplet cavity area ratio</w:t>
      </w:r>
      <w:r w:rsidR="009F4342" w:rsidRPr="00663B76">
        <w:rPr>
          <w:rFonts w:ascii="Book Antiqua" w:hAnsi="Book Antiqua" w:cs="Times New Roman"/>
          <w:b/>
          <w:bCs/>
          <w:sz w:val="24"/>
          <w:szCs w:val="24"/>
        </w:rPr>
        <w:t xml:space="preserve"> (mean ± SD)</w:t>
      </w:r>
    </w:p>
    <w:tbl>
      <w:tblPr>
        <w:tblStyle w:val="ac"/>
        <w:tblW w:w="620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851"/>
        <w:gridCol w:w="2835"/>
      </w:tblGrid>
      <w:tr w:rsidR="00592364" w:rsidRPr="00663B76" w14:paraId="13402F17" w14:textId="77777777" w:rsidTr="002849B3">
        <w:trPr>
          <w:trHeight w:val="513"/>
        </w:trPr>
        <w:tc>
          <w:tcPr>
            <w:tcW w:w="2518" w:type="dxa"/>
            <w:tcBorders>
              <w:top w:val="single" w:sz="4" w:space="0" w:color="auto"/>
              <w:bottom w:val="single" w:sz="4" w:space="0" w:color="auto"/>
            </w:tcBorders>
          </w:tcPr>
          <w:p w14:paraId="46FD2BB5" w14:textId="05E086A9" w:rsidR="00592364" w:rsidRPr="00F16A9C" w:rsidRDefault="00592364" w:rsidP="00663B76">
            <w:pPr>
              <w:adjustRightInd w:val="0"/>
              <w:snapToGrid w:val="0"/>
              <w:spacing w:line="360" w:lineRule="auto"/>
              <w:rPr>
                <w:rFonts w:ascii="Book Antiqua" w:hAnsi="Book Antiqua" w:cs="Times New Roman"/>
                <w:b/>
                <w:bCs/>
                <w:kern w:val="0"/>
                <w:sz w:val="24"/>
                <w:szCs w:val="24"/>
              </w:rPr>
            </w:pPr>
            <w:r w:rsidRPr="00F16A9C">
              <w:rPr>
                <w:rFonts w:ascii="Book Antiqua" w:hAnsi="Book Antiqua" w:cs="Times New Roman"/>
                <w:b/>
                <w:bCs/>
                <w:kern w:val="0"/>
                <w:sz w:val="24"/>
                <w:szCs w:val="24"/>
              </w:rPr>
              <w:t>Group</w:t>
            </w:r>
          </w:p>
        </w:tc>
        <w:tc>
          <w:tcPr>
            <w:tcW w:w="851" w:type="dxa"/>
            <w:tcBorders>
              <w:top w:val="single" w:sz="4" w:space="0" w:color="auto"/>
              <w:bottom w:val="single" w:sz="4" w:space="0" w:color="auto"/>
            </w:tcBorders>
          </w:tcPr>
          <w:p w14:paraId="79828FD3" w14:textId="1D578CB2" w:rsidR="00592364" w:rsidRPr="00F16A9C" w:rsidRDefault="00E970B6" w:rsidP="00663B76">
            <w:pPr>
              <w:adjustRightInd w:val="0"/>
              <w:snapToGrid w:val="0"/>
              <w:spacing w:line="360" w:lineRule="auto"/>
              <w:rPr>
                <w:rFonts w:ascii="Book Antiqua" w:hAnsi="Book Antiqua" w:cs="Times New Roman"/>
                <w:b/>
                <w:bCs/>
                <w:i/>
                <w:iCs/>
                <w:kern w:val="0"/>
                <w:sz w:val="24"/>
                <w:szCs w:val="24"/>
              </w:rPr>
            </w:pPr>
            <w:r w:rsidRPr="00F16A9C">
              <w:rPr>
                <w:rFonts w:ascii="Book Antiqua" w:hAnsi="Book Antiqua" w:cs="Times New Roman"/>
                <w:b/>
                <w:bCs/>
                <w:i/>
                <w:iCs/>
                <w:kern w:val="0"/>
                <w:sz w:val="24"/>
                <w:szCs w:val="24"/>
              </w:rPr>
              <w:t>n</w:t>
            </w:r>
          </w:p>
        </w:tc>
        <w:tc>
          <w:tcPr>
            <w:tcW w:w="2835" w:type="dxa"/>
            <w:tcBorders>
              <w:top w:val="single" w:sz="4" w:space="0" w:color="auto"/>
              <w:bottom w:val="single" w:sz="4" w:space="0" w:color="auto"/>
            </w:tcBorders>
          </w:tcPr>
          <w:p w14:paraId="20D48006" w14:textId="77777777" w:rsidR="00592364" w:rsidRPr="00F16A9C" w:rsidRDefault="00592364" w:rsidP="00663B76">
            <w:pPr>
              <w:adjustRightInd w:val="0"/>
              <w:snapToGrid w:val="0"/>
              <w:spacing w:line="360" w:lineRule="auto"/>
              <w:rPr>
                <w:rFonts w:ascii="Book Antiqua" w:hAnsi="Book Antiqua" w:cs="Times New Roman"/>
                <w:b/>
                <w:bCs/>
                <w:kern w:val="0"/>
                <w:sz w:val="24"/>
                <w:szCs w:val="24"/>
              </w:rPr>
            </w:pPr>
            <w:r w:rsidRPr="00F16A9C">
              <w:rPr>
                <w:rFonts w:ascii="Book Antiqua" w:hAnsi="Book Antiqua" w:cs="Times New Roman"/>
                <w:b/>
                <w:bCs/>
                <w:kern w:val="0"/>
                <w:sz w:val="24"/>
                <w:szCs w:val="24"/>
              </w:rPr>
              <w:t xml:space="preserve"> Area ratio (%)</w:t>
            </w:r>
          </w:p>
        </w:tc>
      </w:tr>
      <w:tr w:rsidR="00592364" w:rsidRPr="00663B76" w14:paraId="52AC7463" w14:textId="77777777" w:rsidTr="002849B3">
        <w:trPr>
          <w:trHeight w:val="513"/>
        </w:trPr>
        <w:tc>
          <w:tcPr>
            <w:tcW w:w="2518" w:type="dxa"/>
            <w:tcBorders>
              <w:top w:val="single" w:sz="4" w:space="0" w:color="auto"/>
            </w:tcBorders>
          </w:tcPr>
          <w:p w14:paraId="205B2EB8" w14:textId="119AB001" w:rsidR="00592364" w:rsidRPr="00663B76" w:rsidRDefault="00592364">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851" w:type="dxa"/>
            <w:tcBorders>
              <w:top w:val="single" w:sz="4" w:space="0" w:color="auto"/>
            </w:tcBorders>
          </w:tcPr>
          <w:p w14:paraId="651C0682" w14:textId="77777777" w:rsidR="00592364" w:rsidRPr="00663B76" w:rsidRDefault="00592364"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5</w:t>
            </w:r>
          </w:p>
        </w:tc>
        <w:tc>
          <w:tcPr>
            <w:tcW w:w="2835" w:type="dxa"/>
            <w:tcBorders>
              <w:top w:val="single" w:sz="4" w:space="0" w:color="auto"/>
            </w:tcBorders>
          </w:tcPr>
          <w:p w14:paraId="7F3295DE" w14:textId="0D2B660B" w:rsidR="00592364" w:rsidRPr="00663B76" w:rsidRDefault="00592364"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0.00</w:t>
            </w:r>
            <w:r w:rsidR="00447A17">
              <w:rPr>
                <w:rFonts w:ascii="Book Antiqua" w:hAnsi="Book Antiqua" w:cs="Times New Roman"/>
                <w:kern w:val="0"/>
                <w:sz w:val="24"/>
                <w:szCs w:val="24"/>
              </w:rPr>
              <w:t xml:space="preserve"> </w:t>
            </w:r>
            <w:r w:rsidRPr="00663B76">
              <w:rPr>
                <w:rFonts w:ascii="Book Antiqua" w:hAnsi="Book Antiqua" w:cs="Times New Roman"/>
                <w:kern w:val="0"/>
                <w:sz w:val="24"/>
                <w:szCs w:val="24"/>
              </w:rPr>
              <w:t>±</w:t>
            </w:r>
            <w:r w:rsidR="00447A17">
              <w:rPr>
                <w:rFonts w:ascii="Book Antiqua" w:hAnsi="Book Antiqua" w:cs="Times New Roman"/>
                <w:kern w:val="0"/>
                <w:sz w:val="24"/>
                <w:szCs w:val="24"/>
              </w:rPr>
              <w:t xml:space="preserve"> </w:t>
            </w:r>
            <w:r w:rsidRPr="00663B76">
              <w:rPr>
                <w:rFonts w:ascii="Book Antiqua" w:hAnsi="Book Antiqua" w:cs="Times New Roman"/>
                <w:kern w:val="0"/>
                <w:sz w:val="24"/>
                <w:szCs w:val="24"/>
              </w:rPr>
              <w:t>0.00</w:t>
            </w:r>
          </w:p>
        </w:tc>
      </w:tr>
      <w:tr w:rsidR="00592364" w:rsidRPr="00663B76" w14:paraId="1D7DB177" w14:textId="77777777" w:rsidTr="002849B3">
        <w:trPr>
          <w:trHeight w:val="513"/>
        </w:trPr>
        <w:tc>
          <w:tcPr>
            <w:tcW w:w="2518" w:type="dxa"/>
          </w:tcPr>
          <w:p w14:paraId="3CF9D4DA" w14:textId="765EC916" w:rsidR="00592364" w:rsidRPr="00663B76" w:rsidRDefault="00592364">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851" w:type="dxa"/>
          </w:tcPr>
          <w:p w14:paraId="576795B2" w14:textId="77777777" w:rsidR="00592364" w:rsidRPr="00663B76" w:rsidRDefault="00592364"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5</w:t>
            </w:r>
          </w:p>
        </w:tc>
        <w:tc>
          <w:tcPr>
            <w:tcW w:w="2835" w:type="dxa"/>
          </w:tcPr>
          <w:p w14:paraId="3BE6BA16" w14:textId="0EAF7ED1" w:rsidR="00592364" w:rsidRPr="00663B76" w:rsidRDefault="00592364"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72.15</w:t>
            </w:r>
            <w:r w:rsidR="00447A17">
              <w:rPr>
                <w:rFonts w:ascii="Book Antiqua" w:hAnsi="Book Antiqua" w:cs="Times New Roman"/>
                <w:kern w:val="0"/>
                <w:sz w:val="24"/>
                <w:szCs w:val="24"/>
              </w:rPr>
              <w:t xml:space="preserve"> </w:t>
            </w:r>
            <w:r w:rsidRPr="00663B76">
              <w:rPr>
                <w:rFonts w:ascii="Book Antiqua" w:hAnsi="Book Antiqua" w:cs="Times New Roman"/>
                <w:kern w:val="0"/>
                <w:sz w:val="24"/>
                <w:szCs w:val="24"/>
              </w:rPr>
              <w:t>±</w:t>
            </w:r>
            <w:r w:rsidR="00447A17">
              <w:rPr>
                <w:rFonts w:ascii="Book Antiqua" w:hAnsi="Book Antiqua" w:cs="Times New Roman"/>
                <w:kern w:val="0"/>
                <w:sz w:val="24"/>
                <w:szCs w:val="24"/>
              </w:rPr>
              <w:t xml:space="preserve"> </w:t>
            </w:r>
            <w:r w:rsidRPr="00663B76">
              <w:rPr>
                <w:rFonts w:ascii="Book Antiqua" w:hAnsi="Book Antiqua" w:cs="Times New Roman"/>
                <w:kern w:val="0"/>
                <w:sz w:val="24"/>
                <w:szCs w:val="24"/>
              </w:rPr>
              <w:t>1.72</w:t>
            </w:r>
          </w:p>
        </w:tc>
      </w:tr>
      <w:tr w:rsidR="00592364" w:rsidRPr="00663B76" w14:paraId="72A6943A" w14:textId="77777777" w:rsidTr="002849B3">
        <w:trPr>
          <w:trHeight w:val="528"/>
        </w:trPr>
        <w:tc>
          <w:tcPr>
            <w:tcW w:w="2518" w:type="dxa"/>
          </w:tcPr>
          <w:p w14:paraId="7A0DE30A" w14:textId="2D555012" w:rsidR="00592364" w:rsidRPr="00663B76" w:rsidRDefault="00592364">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851" w:type="dxa"/>
          </w:tcPr>
          <w:p w14:paraId="01CBFB69" w14:textId="77777777" w:rsidR="00592364" w:rsidRPr="00663B76" w:rsidRDefault="00592364"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5</w:t>
            </w:r>
          </w:p>
        </w:tc>
        <w:tc>
          <w:tcPr>
            <w:tcW w:w="2835" w:type="dxa"/>
          </w:tcPr>
          <w:p w14:paraId="09789987" w14:textId="034F6C69" w:rsidR="00592364" w:rsidRPr="00663B76" w:rsidRDefault="00592364"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31.01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7.53</w:t>
            </w:r>
            <w:r w:rsidR="00E970B6" w:rsidRPr="00663B76">
              <w:rPr>
                <w:rFonts w:ascii="Book Antiqua" w:hAnsi="Book Antiqua" w:cs="Times New Roman"/>
                <w:kern w:val="0"/>
                <w:sz w:val="24"/>
                <w:szCs w:val="24"/>
                <w:vertAlign w:val="superscript"/>
              </w:rPr>
              <w:t>a</w:t>
            </w:r>
          </w:p>
        </w:tc>
      </w:tr>
      <w:tr w:rsidR="00592364" w:rsidRPr="00663B76" w14:paraId="01BBBCBD" w14:textId="77777777" w:rsidTr="002849B3">
        <w:trPr>
          <w:trHeight w:val="528"/>
        </w:trPr>
        <w:tc>
          <w:tcPr>
            <w:tcW w:w="2518" w:type="dxa"/>
          </w:tcPr>
          <w:p w14:paraId="7B917124" w14:textId="3CED9EC7" w:rsidR="00592364" w:rsidRPr="00663B76" w:rsidRDefault="00592364">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851" w:type="dxa"/>
          </w:tcPr>
          <w:p w14:paraId="15AE5B5B" w14:textId="77777777" w:rsidR="00592364" w:rsidRPr="00663B76" w:rsidRDefault="00592364"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5</w:t>
            </w:r>
          </w:p>
        </w:tc>
        <w:tc>
          <w:tcPr>
            <w:tcW w:w="2835" w:type="dxa"/>
          </w:tcPr>
          <w:p w14:paraId="5CF36D7A" w14:textId="7C4FECD7" w:rsidR="00592364" w:rsidRPr="00663B76" w:rsidRDefault="00592364"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48.69</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5.85</w:t>
            </w:r>
            <w:r w:rsidR="00E970B6" w:rsidRPr="00663B76">
              <w:rPr>
                <w:rFonts w:ascii="Book Antiqua" w:hAnsi="Book Antiqua" w:cs="Times New Roman"/>
                <w:kern w:val="0"/>
                <w:sz w:val="24"/>
                <w:szCs w:val="24"/>
                <w:vertAlign w:val="superscript"/>
              </w:rPr>
              <w:t>a</w:t>
            </w:r>
          </w:p>
        </w:tc>
      </w:tr>
    </w:tbl>
    <w:p w14:paraId="1A4442DA" w14:textId="61AA5227" w:rsidR="00592364" w:rsidRPr="00663B76" w:rsidRDefault="00E970B6" w:rsidP="00663B76">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a</w:t>
      </w:r>
      <w:r w:rsidRPr="00663B76">
        <w:rPr>
          <w:rFonts w:ascii="Book Antiqua" w:hAnsi="Book Antiqua" w:cs="Times New Roman"/>
          <w:i/>
          <w:iCs/>
          <w:sz w:val="24"/>
          <w:szCs w:val="24"/>
        </w:rPr>
        <w:t>P</w:t>
      </w:r>
      <w:proofErr w:type="spellEnd"/>
      <w:proofErr w:type="gramEnd"/>
      <w:r w:rsidRPr="00663B76">
        <w:rPr>
          <w:rFonts w:ascii="Book Antiqua" w:hAnsi="Book Antiqua" w:cs="Times New Roman"/>
          <w:i/>
          <w:iCs/>
          <w:sz w:val="24"/>
          <w:szCs w:val="24"/>
        </w:rPr>
        <w:t xml:space="preserve"> </w:t>
      </w:r>
      <w:r w:rsidRPr="00663B76">
        <w:rPr>
          <w:rFonts w:ascii="Book Antiqua" w:hAnsi="Book Antiqua" w:cs="Times New Roman"/>
          <w:sz w:val="24"/>
          <w:szCs w:val="24"/>
        </w:rPr>
        <w:t xml:space="preserve">&lt; 0.05 </w:t>
      </w:r>
      <w:proofErr w:type="spellStart"/>
      <w:r w:rsidRPr="00663B76">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w:t>
      </w:r>
      <w:r w:rsidR="00592364" w:rsidRPr="00663B76">
        <w:rPr>
          <w:rFonts w:ascii="Book Antiqua" w:hAnsi="Book Antiqua" w:cs="Times New Roman"/>
          <w:sz w:val="24"/>
          <w:szCs w:val="24"/>
        </w:rPr>
        <w:t>model group.</w:t>
      </w:r>
      <w:r w:rsidR="00022EF4" w:rsidRPr="00022EF4">
        <w:rPr>
          <w:rFonts w:ascii="Book Antiqua" w:hAnsi="Book Antiqua" w:cs="Times New Roman"/>
          <w:sz w:val="24"/>
          <w:szCs w:val="24"/>
        </w:rPr>
        <w:t xml:space="preserve"> </w:t>
      </w:r>
      <w:r w:rsidR="00022EF4">
        <w:rPr>
          <w:rFonts w:ascii="Book Antiqua" w:hAnsi="Book Antiqua" w:cs="Times New Roman"/>
          <w:sz w:val="24"/>
          <w:szCs w:val="24"/>
        </w:rPr>
        <w:t xml:space="preserve">PH: </w:t>
      </w:r>
      <w:r w:rsidR="00022EF4" w:rsidRPr="00663B76">
        <w:rPr>
          <w:rFonts w:ascii="Book Antiqua" w:hAnsi="Book Antiqua" w:cs="Times New Roman"/>
          <w:sz w:val="24"/>
          <w:szCs w:val="24"/>
        </w:rPr>
        <w:t>Pioglitazone hydrochloride</w:t>
      </w:r>
      <w:r w:rsidR="00022EF4">
        <w:rPr>
          <w:rFonts w:ascii="Book Antiqua" w:hAnsi="Book Antiqua" w:cs="Times New Roman"/>
          <w:sz w:val="24"/>
          <w:szCs w:val="24"/>
        </w:rPr>
        <w:t xml:space="preserve">; </w:t>
      </w:r>
      <w:r w:rsidR="00022EF4" w:rsidRPr="00663B76">
        <w:rPr>
          <w:rFonts w:ascii="Book Antiqua" w:hAnsi="Book Antiqua" w:cs="Times New Roman"/>
          <w:sz w:val="24"/>
          <w:szCs w:val="24"/>
        </w:rPr>
        <w:t>CHM</w:t>
      </w:r>
      <w:r w:rsidR="00022EF4">
        <w:rPr>
          <w:rFonts w:ascii="Book Antiqua" w:hAnsi="Book Antiqua" w:cs="Times New Roman" w:hint="eastAsia"/>
          <w:sz w:val="24"/>
          <w:szCs w:val="24"/>
        </w:rPr>
        <w:t>:</w:t>
      </w:r>
      <w:r w:rsidR="00022EF4">
        <w:rPr>
          <w:rFonts w:ascii="Book Antiqua" w:hAnsi="Book Antiqua" w:cs="Times New Roman"/>
          <w:sz w:val="24"/>
          <w:szCs w:val="24"/>
        </w:rPr>
        <w:t xml:space="preserve"> </w:t>
      </w:r>
      <w:r w:rsidR="00022EF4" w:rsidRPr="00663B76">
        <w:rPr>
          <w:rFonts w:ascii="Book Antiqua" w:hAnsi="Book Antiqua" w:cs="Times New Roman"/>
          <w:sz w:val="24"/>
          <w:szCs w:val="24"/>
        </w:rPr>
        <w:t>Chinese herbal medicine</w:t>
      </w:r>
      <w:r w:rsidR="00022EF4">
        <w:rPr>
          <w:rFonts w:ascii="Book Antiqua" w:hAnsi="Book Antiqua" w:cs="Times New Roman"/>
          <w:sz w:val="24"/>
          <w:szCs w:val="24"/>
        </w:rPr>
        <w:t>.</w:t>
      </w:r>
    </w:p>
    <w:p w14:paraId="47C574C5" w14:textId="0BAC9478" w:rsidR="00E4322F" w:rsidRPr="00663B76" w:rsidRDefault="00E4322F"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0371C586" w14:textId="02F102C7" w:rsidR="00E4322F" w:rsidRPr="00447A17" w:rsidRDefault="00E4322F" w:rsidP="00663B76">
      <w:pPr>
        <w:adjustRightInd w:val="0"/>
        <w:snapToGrid w:val="0"/>
        <w:spacing w:line="360" w:lineRule="auto"/>
        <w:rPr>
          <w:rFonts w:ascii="Book Antiqua" w:hAnsi="Book Antiqua" w:cs="Times New Roman"/>
          <w:b/>
          <w:bCs/>
          <w:sz w:val="24"/>
          <w:szCs w:val="24"/>
        </w:rPr>
      </w:pPr>
      <w:r w:rsidRPr="00447A17">
        <w:rPr>
          <w:rFonts w:ascii="Book Antiqua" w:hAnsi="Book Antiqua" w:cs="Times New Roman"/>
          <w:b/>
          <w:bCs/>
          <w:sz w:val="24"/>
          <w:szCs w:val="24"/>
        </w:rPr>
        <w:lastRenderedPageBreak/>
        <w:t xml:space="preserve">Table 4 Effect of </w:t>
      </w:r>
      <w:r w:rsidR="00447A17" w:rsidRPr="00447A17">
        <w:rPr>
          <w:rFonts w:ascii="Book Antiqua" w:hAnsi="Book Antiqua" w:cs="Times New Roman"/>
          <w:b/>
          <w:bCs/>
          <w:sz w:val="24"/>
          <w:szCs w:val="24"/>
        </w:rPr>
        <w:t>Chinese herbal medicine</w:t>
      </w:r>
      <w:r w:rsidRPr="00447A17">
        <w:rPr>
          <w:rFonts w:ascii="Book Antiqua" w:hAnsi="Book Antiqua" w:cs="Times New Roman"/>
          <w:b/>
          <w:bCs/>
          <w:sz w:val="24"/>
          <w:szCs w:val="24"/>
        </w:rPr>
        <w:t xml:space="preserve"> on </w:t>
      </w:r>
      <w:r w:rsidR="000C1DB3">
        <w:rPr>
          <w:rFonts w:ascii="Book Antiqua" w:hAnsi="Book Antiqua" w:cs="Times New Roman"/>
          <w:b/>
          <w:bCs/>
          <w:sz w:val="24"/>
          <w:szCs w:val="24"/>
        </w:rPr>
        <w:t>b</w:t>
      </w:r>
      <w:r w:rsidR="000C1DB3" w:rsidRPr="00447A17">
        <w:rPr>
          <w:rFonts w:ascii="Book Antiqua" w:hAnsi="Book Antiqua" w:cs="Times New Roman"/>
          <w:b/>
          <w:bCs/>
          <w:sz w:val="24"/>
          <w:szCs w:val="24"/>
        </w:rPr>
        <w:t xml:space="preserve">lood </w:t>
      </w:r>
      <w:r w:rsidRPr="00447A17">
        <w:rPr>
          <w:rFonts w:ascii="Book Antiqua" w:hAnsi="Book Antiqua" w:cs="Times New Roman"/>
          <w:b/>
          <w:bCs/>
          <w:sz w:val="24"/>
          <w:szCs w:val="24"/>
        </w:rPr>
        <w:t>lipid levels (mean</w:t>
      </w:r>
      <w:r w:rsidR="00447A17" w:rsidRPr="00447A17">
        <w:rPr>
          <w:rFonts w:ascii="Book Antiqua" w:hAnsi="Book Antiqua" w:cs="Times New Roman"/>
          <w:b/>
          <w:bCs/>
          <w:sz w:val="24"/>
          <w:szCs w:val="24"/>
        </w:rPr>
        <w:t xml:space="preserve"> ± </w:t>
      </w:r>
      <w:r w:rsidRPr="00447A17">
        <w:rPr>
          <w:rFonts w:ascii="Book Antiqua" w:hAnsi="Book Antiqua" w:cs="Times New Roman"/>
          <w:b/>
          <w:bCs/>
          <w:sz w:val="24"/>
          <w:szCs w:val="24"/>
        </w:rPr>
        <w:t>SD,</w:t>
      </w:r>
      <w:r w:rsidRPr="00447A17">
        <w:rPr>
          <w:rFonts w:ascii="Book Antiqua" w:hAnsi="Book Antiqua" w:cs="Times New Roman"/>
          <w:b/>
          <w:bCs/>
          <w:i/>
          <w:iCs/>
          <w:sz w:val="24"/>
          <w:szCs w:val="24"/>
        </w:rPr>
        <w:t xml:space="preserve"> n </w:t>
      </w:r>
      <w:r w:rsidRPr="00447A17">
        <w:rPr>
          <w:rFonts w:ascii="Book Antiqua" w:hAnsi="Book Antiqua" w:cs="Times New Roman"/>
          <w:b/>
          <w:bCs/>
          <w:sz w:val="24"/>
          <w:szCs w:val="24"/>
        </w:rPr>
        <w:t>= 8)</w:t>
      </w:r>
    </w:p>
    <w:tbl>
      <w:tblPr>
        <w:tblStyle w:val="ac"/>
        <w:tblW w:w="89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701"/>
        <w:gridCol w:w="1701"/>
        <w:gridCol w:w="1843"/>
        <w:gridCol w:w="1559"/>
      </w:tblGrid>
      <w:tr w:rsidR="00E4322F" w:rsidRPr="00663B76" w14:paraId="59D4E29C" w14:textId="77777777" w:rsidTr="00F10C95">
        <w:trPr>
          <w:trHeight w:val="562"/>
        </w:trPr>
        <w:tc>
          <w:tcPr>
            <w:tcW w:w="2127" w:type="dxa"/>
            <w:tcBorders>
              <w:top w:val="single" w:sz="8" w:space="0" w:color="auto"/>
              <w:bottom w:val="single" w:sz="4" w:space="0" w:color="auto"/>
            </w:tcBorders>
          </w:tcPr>
          <w:p w14:paraId="3EB36359" w14:textId="73042E88" w:rsidR="00E4322F" w:rsidRPr="00F10C95" w:rsidRDefault="00E4322F" w:rsidP="00663B76">
            <w:pPr>
              <w:adjustRightInd w:val="0"/>
              <w:snapToGrid w:val="0"/>
              <w:spacing w:line="360" w:lineRule="auto"/>
              <w:rPr>
                <w:rFonts w:ascii="Book Antiqua" w:hAnsi="Book Antiqua" w:cs="Times New Roman"/>
                <w:b/>
                <w:bCs/>
                <w:kern w:val="0"/>
                <w:sz w:val="24"/>
                <w:szCs w:val="24"/>
              </w:rPr>
            </w:pPr>
            <w:r w:rsidRPr="00F10C95">
              <w:rPr>
                <w:rFonts w:ascii="Book Antiqua" w:hAnsi="Book Antiqua" w:cs="Times New Roman"/>
                <w:b/>
                <w:bCs/>
                <w:kern w:val="0"/>
                <w:sz w:val="24"/>
                <w:szCs w:val="24"/>
              </w:rPr>
              <w:t>Group</w:t>
            </w:r>
          </w:p>
        </w:tc>
        <w:tc>
          <w:tcPr>
            <w:tcW w:w="1701" w:type="dxa"/>
            <w:tcBorders>
              <w:top w:val="single" w:sz="8" w:space="0" w:color="auto"/>
              <w:bottom w:val="single" w:sz="4" w:space="0" w:color="auto"/>
            </w:tcBorders>
          </w:tcPr>
          <w:p w14:paraId="02F7139E" w14:textId="77777777" w:rsidR="00E4322F" w:rsidRPr="00F10C95" w:rsidRDefault="00E4322F" w:rsidP="00663B76">
            <w:pPr>
              <w:adjustRightInd w:val="0"/>
              <w:snapToGrid w:val="0"/>
              <w:spacing w:line="360" w:lineRule="auto"/>
              <w:rPr>
                <w:rFonts w:ascii="Book Antiqua" w:hAnsi="Book Antiqua" w:cs="Times New Roman"/>
                <w:b/>
                <w:bCs/>
                <w:kern w:val="0"/>
                <w:sz w:val="24"/>
                <w:szCs w:val="24"/>
              </w:rPr>
            </w:pPr>
            <w:r w:rsidRPr="00F10C95">
              <w:rPr>
                <w:rFonts w:ascii="Book Antiqua" w:hAnsi="Book Antiqua" w:cs="Times New Roman"/>
                <w:b/>
                <w:bCs/>
                <w:kern w:val="0"/>
                <w:sz w:val="24"/>
                <w:szCs w:val="24"/>
              </w:rPr>
              <w:t>TG (</w:t>
            </w:r>
            <w:proofErr w:type="spellStart"/>
            <w:r w:rsidRPr="00F10C95">
              <w:rPr>
                <w:rFonts w:ascii="Book Antiqua" w:hAnsi="Book Antiqua" w:cs="Times New Roman"/>
                <w:b/>
                <w:bCs/>
                <w:kern w:val="0"/>
                <w:sz w:val="24"/>
                <w:szCs w:val="24"/>
              </w:rPr>
              <w:t>mmol</w:t>
            </w:r>
            <w:proofErr w:type="spellEnd"/>
            <w:r w:rsidRPr="00F10C95">
              <w:rPr>
                <w:rFonts w:ascii="Book Antiqua" w:hAnsi="Book Antiqua" w:cs="Times New Roman"/>
                <w:b/>
                <w:bCs/>
                <w:kern w:val="0"/>
                <w:sz w:val="24"/>
                <w:szCs w:val="24"/>
              </w:rPr>
              <w:t>/L)</w:t>
            </w:r>
          </w:p>
        </w:tc>
        <w:tc>
          <w:tcPr>
            <w:tcW w:w="1701" w:type="dxa"/>
            <w:tcBorders>
              <w:top w:val="single" w:sz="8" w:space="0" w:color="auto"/>
              <w:bottom w:val="single" w:sz="4" w:space="0" w:color="auto"/>
            </w:tcBorders>
          </w:tcPr>
          <w:p w14:paraId="5BB85669" w14:textId="77777777" w:rsidR="00E4322F" w:rsidRPr="00F10C95" w:rsidRDefault="00E4322F" w:rsidP="00663B76">
            <w:pPr>
              <w:adjustRightInd w:val="0"/>
              <w:snapToGrid w:val="0"/>
              <w:spacing w:line="360" w:lineRule="auto"/>
              <w:rPr>
                <w:rFonts w:ascii="Book Antiqua" w:hAnsi="Book Antiqua" w:cs="Times New Roman"/>
                <w:b/>
                <w:bCs/>
                <w:kern w:val="0"/>
                <w:sz w:val="24"/>
                <w:szCs w:val="24"/>
              </w:rPr>
            </w:pPr>
            <w:r w:rsidRPr="00F10C95">
              <w:rPr>
                <w:rFonts w:ascii="Book Antiqua" w:hAnsi="Book Antiqua" w:cs="Times New Roman"/>
                <w:b/>
                <w:bCs/>
                <w:kern w:val="0"/>
                <w:sz w:val="24"/>
                <w:szCs w:val="24"/>
              </w:rPr>
              <w:t>TC (</w:t>
            </w:r>
            <w:proofErr w:type="spellStart"/>
            <w:r w:rsidRPr="00F10C95">
              <w:rPr>
                <w:rFonts w:ascii="Book Antiqua" w:hAnsi="Book Antiqua" w:cs="Times New Roman"/>
                <w:b/>
                <w:bCs/>
                <w:kern w:val="0"/>
                <w:sz w:val="24"/>
                <w:szCs w:val="24"/>
              </w:rPr>
              <w:t>mmol</w:t>
            </w:r>
            <w:proofErr w:type="spellEnd"/>
            <w:r w:rsidRPr="00F10C95">
              <w:rPr>
                <w:rFonts w:ascii="Book Antiqua" w:hAnsi="Book Antiqua" w:cs="Times New Roman"/>
                <w:b/>
                <w:bCs/>
                <w:kern w:val="0"/>
                <w:sz w:val="24"/>
                <w:szCs w:val="24"/>
              </w:rPr>
              <w:t>/L)</w:t>
            </w:r>
          </w:p>
        </w:tc>
        <w:tc>
          <w:tcPr>
            <w:tcW w:w="1843" w:type="dxa"/>
            <w:tcBorders>
              <w:top w:val="single" w:sz="8" w:space="0" w:color="auto"/>
              <w:bottom w:val="single" w:sz="4" w:space="0" w:color="auto"/>
            </w:tcBorders>
          </w:tcPr>
          <w:p w14:paraId="49D7D4F6" w14:textId="77777777" w:rsidR="00E4322F" w:rsidRPr="00F10C95" w:rsidRDefault="00E4322F" w:rsidP="00663B76">
            <w:pPr>
              <w:adjustRightInd w:val="0"/>
              <w:snapToGrid w:val="0"/>
              <w:spacing w:line="360" w:lineRule="auto"/>
              <w:rPr>
                <w:rFonts w:ascii="Book Antiqua" w:hAnsi="Book Antiqua" w:cs="Times New Roman"/>
                <w:b/>
                <w:bCs/>
                <w:kern w:val="0"/>
                <w:sz w:val="24"/>
                <w:szCs w:val="24"/>
              </w:rPr>
            </w:pPr>
            <w:r w:rsidRPr="00F10C95">
              <w:rPr>
                <w:rFonts w:ascii="Book Antiqua" w:hAnsi="Book Antiqua" w:cs="Times New Roman"/>
                <w:b/>
                <w:bCs/>
                <w:kern w:val="0"/>
                <w:sz w:val="24"/>
                <w:szCs w:val="24"/>
              </w:rPr>
              <w:t>LDL (</w:t>
            </w:r>
            <w:proofErr w:type="spellStart"/>
            <w:r w:rsidRPr="00F10C95">
              <w:rPr>
                <w:rFonts w:ascii="Book Antiqua" w:hAnsi="Book Antiqua" w:cs="Times New Roman"/>
                <w:b/>
                <w:bCs/>
                <w:kern w:val="0"/>
                <w:sz w:val="24"/>
                <w:szCs w:val="24"/>
              </w:rPr>
              <w:t>mmol</w:t>
            </w:r>
            <w:proofErr w:type="spellEnd"/>
            <w:r w:rsidRPr="00F10C95">
              <w:rPr>
                <w:rFonts w:ascii="Book Antiqua" w:hAnsi="Book Antiqua" w:cs="Times New Roman"/>
                <w:b/>
                <w:bCs/>
                <w:kern w:val="0"/>
                <w:sz w:val="24"/>
                <w:szCs w:val="24"/>
              </w:rPr>
              <w:t>/L)</w:t>
            </w:r>
          </w:p>
        </w:tc>
        <w:tc>
          <w:tcPr>
            <w:tcW w:w="1559" w:type="dxa"/>
            <w:tcBorders>
              <w:top w:val="single" w:sz="8" w:space="0" w:color="auto"/>
              <w:bottom w:val="single" w:sz="4" w:space="0" w:color="auto"/>
            </w:tcBorders>
          </w:tcPr>
          <w:p w14:paraId="7811B18A" w14:textId="77777777" w:rsidR="00E4322F" w:rsidRPr="00F10C95" w:rsidRDefault="00E4322F" w:rsidP="00663B76">
            <w:pPr>
              <w:adjustRightInd w:val="0"/>
              <w:snapToGrid w:val="0"/>
              <w:spacing w:line="360" w:lineRule="auto"/>
              <w:rPr>
                <w:rFonts w:ascii="Book Antiqua" w:hAnsi="Book Antiqua" w:cs="Times New Roman"/>
                <w:b/>
                <w:bCs/>
                <w:kern w:val="0"/>
                <w:sz w:val="24"/>
                <w:szCs w:val="24"/>
              </w:rPr>
            </w:pPr>
            <w:r w:rsidRPr="00F10C95">
              <w:rPr>
                <w:rFonts w:ascii="Book Antiqua" w:hAnsi="Book Antiqua" w:cs="Times New Roman"/>
                <w:b/>
                <w:bCs/>
                <w:kern w:val="0"/>
                <w:sz w:val="24"/>
                <w:szCs w:val="24"/>
              </w:rPr>
              <w:t>HDL (</w:t>
            </w:r>
            <w:proofErr w:type="spellStart"/>
            <w:r w:rsidRPr="00F10C95">
              <w:rPr>
                <w:rFonts w:ascii="Book Antiqua" w:hAnsi="Book Antiqua" w:cs="Times New Roman"/>
                <w:b/>
                <w:bCs/>
                <w:kern w:val="0"/>
                <w:sz w:val="24"/>
                <w:szCs w:val="24"/>
              </w:rPr>
              <w:t>mmol</w:t>
            </w:r>
            <w:proofErr w:type="spellEnd"/>
            <w:r w:rsidRPr="00F10C95">
              <w:rPr>
                <w:rFonts w:ascii="Book Antiqua" w:hAnsi="Book Antiqua" w:cs="Times New Roman"/>
                <w:b/>
                <w:bCs/>
                <w:kern w:val="0"/>
                <w:sz w:val="24"/>
                <w:szCs w:val="24"/>
              </w:rPr>
              <w:t>/L)</w:t>
            </w:r>
          </w:p>
        </w:tc>
      </w:tr>
      <w:tr w:rsidR="00E4322F" w:rsidRPr="00663B76" w14:paraId="392A0395" w14:textId="77777777" w:rsidTr="00F10C95">
        <w:trPr>
          <w:trHeight w:val="562"/>
        </w:trPr>
        <w:tc>
          <w:tcPr>
            <w:tcW w:w="2127" w:type="dxa"/>
            <w:tcBorders>
              <w:top w:val="single" w:sz="4" w:space="0" w:color="auto"/>
              <w:bottom w:val="nil"/>
            </w:tcBorders>
          </w:tcPr>
          <w:p w14:paraId="57064EAA" w14:textId="027A17FD"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1701" w:type="dxa"/>
            <w:tcBorders>
              <w:top w:val="single" w:sz="4" w:space="0" w:color="auto"/>
              <w:bottom w:val="nil"/>
            </w:tcBorders>
          </w:tcPr>
          <w:p w14:paraId="2804C15A" w14:textId="0D0F366E"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0.48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0.20</w:t>
            </w:r>
          </w:p>
        </w:tc>
        <w:tc>
          <w:tcPr>
            <w:tcW w:w="1701" w:type="dxa"/>
            <w:tcBorders>
              <w:top w:val="single" w:sz="4" w:space="0" w:color="auto"/>
              <w:bottom w:val="nil"/>
            </w:tcBorders>
          </w:tcPr>
          <w:p w14:paraId="597A5B42" w14:textId="0E927E19"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1.67</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0.26</w:t>
            </w:r>
          </w:p>
        </w:tc>
        <w:tc>
          <w:tcPr>
            <w:tcW w:w="1843" w:type="dxa"/>
            <w:tcBorders>
              <w:top w:val="single" w:sz="4" w:space="0" w:color="auto"/>
              <w:bottom w:val="nil"/>
            </w:tcBorders>
          </w:tcPr>
          <w:p w14:paraId="460BCA58" w14:textId="7A85BDF4"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0.24</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0.08</w:t>
            </w:r>
          </w:p>
        </w:tc>
        <w:tc>
          <w:tcPr>
            <w:tcW w:w="1559" w:type="dxa"/>
            <w:tcBorders>
              <w:top w:val="single" w:sz="4" w:space="0" w:color="auto"/>
              <w:bottom w:val="nil"/>
            </w:tcBorders>
          </w:tcPr>
          <w:p w14:paraId="4D5E63DD" w14:textId="4B8BB475"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0.95</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0.10</w:t>
            </w:r>
          </w:p>
        </w:tc>
      </w:tr>
      <w:tr w:rsidR="00E4322F" w:rsidRPr="00663B76" w14:paraId="4FF64C89" w14:textId="77777777" w:rsidTr="00F10C95">
        <w:trPr>
          <w:trHeight w:val="256"/>
        </w:trPr>
        <w:tc>
          <w:tcPr>
            <w:tcW w:w="2127" w:type="dxa"/>
            <w:tcBorders>
              <w:top w:val="nil"/>
            </w:tcBorders>
          </w:tcPr>
          <w:p w14:paraId="1BD82CFE" w14:textId="20F703C7"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1701" w:type="dxa"/>
            <w:tcBorders>
              <w:top w:val="nil"/>
            </w:tcBorders>
          </w:tcPr>
          <w:p w14:paraId="4F42D926" w14:textId="390766D9"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0.83</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0.12</w:t>
            </w:r>
            <w:r w:rsidRPr="00F10C95">
              <w:rPr>
                <w:rFonts w:ascii="Book Antiqua" w:hAnsi="Book Antiqua" w:cs="Times New Roman"/>
                <w:kern w:val="0"/>
                <w:sz w:val="24"/>
                <w:szCs w:val="24"/>
                <w:vertAlign w:val="superscript"/>
              </w:rPr>
              <w:t>b</w:t>
            </w:r>
          </w:p>
        </w:tc>
        <w:tc>
          <w:tcPr>
            <w:tcW w:w="1701" w:type="dxa"/>
            <w:tcBorders>
              <w:top w:val="nil"/>
            </w:tcBorders>
          </w:tcPr>
          <w:p w14:paraId="52916E94" w14:textId="0BE1291C"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3.05</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0.67</w:t>
            </w:r>
            <w:r w:rsidRPr="00F10C95">
              <w:rPr>
                <w:rFonts w:ascii="Book Antiqua" w:hAnsi="Book Antiqua" w:cs="Times New Roman"/>
                <w:kern w:val="0"/>
                <w:sz w:val="24"/>
                <w:szCs w:val="24"/>
                <w:vertAlign w:val="superscript"/>
              </w:rPr>
              <w:t>b</w:t>
            </w:r>
          </w:p>
        </w:tc>
        <w:tc>
          <w:tcPr>
            <w:tcW w:w="1843" w:type="dxa"/>
            <w:tcBorders>
              <w:top w:val="nil"/>
            </w:tcBorders>
          </w:tcPr>
          <w:p w14:paraId="304C138F" w14:textId="1A93FA1D"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1.38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0.33</w:t>
            </w:r>
            <w:r w:rsidRPr="00F10C95">
              <w:rPr>
                <w:rFonts w:ascii="Book Antiqua" w:hAnsi="Book Antiqua" w:cs="Times New Roman"/>
                <w:kern w:val="0"/>
                <w:sz w:val="24"/>
                <w:szCs w:val="24"/>
                <w:vertAlign w:val="superscript"/>
              </w:rPr>
              <w:t>b</w:t>
            </w:r>
          </w:p>
        </w:tc>
        <w:tc>
          <w:tcPr>
            <w:tcW w:w="1559" w:type="dxa"/>
            <w:tcBorders>
              <w:top w:val="nil"/>
            </w:tcBorders>
          </w:tcPr>
          <w:p w14:paraId="71972F16" w14:textId="1EAD8966"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0.54</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0.05</w:t>
            </w:r>
            <w:r w:rsidRPr="00F10C95">
              <w:rPr>
                <w:rFonts w:ascii="Book Antiqua" w:hAnsi="Book Antiqua" w:cs="Times New Roman"/>
                <w:kern w:val="0"/>
                <w:sz w:val="24"/>
                <w:szCs w:val="24"/>
                <w:vertAlign w:val="superscript"/>
              </w:rPr>
              <w:t>b</w:t>
            </w:r>
          </w:p>
        </w:tc>
      </w:tr>
      <w:tr w:rsidR="00E4322F" w:rsidRPr="00663B76" w14:paraId="4ED2937B" w14:textId="77777777" w:rsidTr="00F10C95">
        <w:trPr>
          <w:trHeight w:val="91"/>
        </w:trPr>
        <w:tc>
          <w:tcPr>
            <w:tcW w:w="2127" w:type="dxa"/>
          </w:tcPr>
          <w:p w14:paraId="36E31330" w14:textId="3F58ABFB"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1701" w:type="dxa"/>
          </w:tcPr>
          <w:p w14:paraId="4063F619" w14:textId="08ABBDFA"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0.50</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0.08</w:t>
            </w:r>
            <w:r w:rsidRPr="00663B76">
              <w:rPr>
                <w:rFonts w:ascii="Book Antiqua" w:hAnsi="Book Antiqua" w:cs="Times New Roman"/>
                <w:kern w:val="0"/>
                <w:sz w:val="24"/>
                <w:szCs w:val="24"/>
                <w:vertAlign w:val="superscript"/>
              </w:rPr>
              <w:t>d</w:t>
            </w:r>
          </w:p>
        </w:tc>
        <w:tc>
          <w:tcPr>
            <w:tcW w:w="1701" w:type="dxa"/>
          </w:tcPr>
          <w:p w14:paraId="55E4F8DE" w14:textId="0AA336A4"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1.69</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0.29</w:t>
            </w:r>
            <w:r w:rsidRPr="00663B76">
              <w:rPr>
                <w:rFonts w:ascii="Book Antiqua" w:hAnsi="Book Antiqua" w:cs="Times New Roman"/>
                <w:kern w:val="0"/>
                <w:sz w:val="24"/>
                <w:szCs w:val="24"/>
                <w:vertAlign w:val="superscript"/>
              </w:rPr>
              <w:t>d</w:t>
            </w:r>
          </w:p>
        </w:tc>
        <w:tc>
          <w:tcPr>
            <w:tcW w:w="1843" w:type="dxa"/>
          </w:tcPr>
          <w:p w14:paraId="4C2C4A0B" w14:textId="23FEB20F"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0.76</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0.28</w:t>
            </w:r>
            <w:r w:rsidRPr="00663B76">
              <w:rPr>
                <w:rFonts w:ascii="Book Antiqua" w:hAnsi="Book Antiqua" w:cs="Times New Roman"/>
                <w:kern w:val="0"/>
                <w:sz w:val="24"/>
                <w:szCs w:val="24"/>
                <w:vertAlign w:val="superscript"/>
              </w:rPr>
              <w:t>bd</w:t>
            </w:r>
          </w:p>
        </w:tc>
        <w:tc>
          <w:tcPr>
            <w:tcW w:w="1559" w:type="dxa"/>
          </w:tcPr>
          <w:p w14:paraId="5A216954" w14:textId="47492415"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0.61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0.05</w:t>
            </w:r>
            <w:r w:rsidRPr="00663B76">
              <w:rPr>
                <w:rFonts w:ascii="Book Antiqua" w:hAnsi="Book Antiqua" w:cs="Times New Roman"/>
                <w:kern w:val="0"/>
                <w:sz w:val="24"/>
                <w:szCs w:val="24"/>
                <w:vertAlign w:val="superscript"/>
              </w:rPr>
              <w:t>bc</w:t>
            </w:r>
          </w:p>
        </w:tc>
      </w:tr>
      <w:tr w:rsidR="00E4322F" w:rsidRPr="00663B76" w14:paraId="0F038A17" w14:textId="77777777" w:rsidTr="00F10C95">
        <w:trPr>
          <w:trHeight w:val="197"/>
        </w:trPr>
        <w:tc>
          <w:tcPr>
            <w:tcW w:w="2127" w:type="dxa"/>
          </w:tcPr>
          <w:p w14:paraId="7F70B8F6" w14:textId="47CA9FFD"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1701" w:type="dxa"/>
          </w:tcPr>
          <w:p w14:paraId="2274A90F" w14:textId="2259C4D2"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0.53</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0.12</w:t>
            </w:r>
            <w:r w:rsidRPr="00663B76">
              <w:rPr>
                <w:rFonts w:ascii="Book Antiqua" w:hAnsi="Book Antiqua" w:cs="Times New Roman"/>
                <w:kern w:val="0"/>
                <w:sz w:val="24"/>
                <w:szCs w:val="24"/>
                <w:vertAlign w:val="superscript"/>
              </w:rPr>
              <w:t>d</w:t>
            </w:r>
          </w:p>
        </w:tc>
        <w:tc>
          <w:tcPr>
            <w:tcW w:w="1701" w:type="dxa"/>
          </w:tcPr>
          <w:p w14:paraId="7086694E" w14:textId="070542FE"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2.04</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0.37</w:t>
            </w:r>
            <w:r w:rsidRPr="00663B76">
              <w:rPr>
                <w:rFonts w:ascii="Book Antiqua" w:hAnsi="Book Antiqua" w:cs="Times New Roman"/>
                <w:kern w:val="0"/>
                <w:sz w:val="24"/>
                <w:szCs w:val="24"/>
                <w:vertAlign w:val="superscript"/>
              </w:rPr>
              <w:t>d</w:t>
            </w:r>
          </w:p>
        </w:tc>
        <w:tc>
          <w:tcPr>
            <w:tcW w:w="1843" w:type="dxa"/>
          </w:tcPr>
          <w:p w14:paraId="6F82D2C3" w14:textId="2A9AA713"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0.84</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0.16</w:t>
            </w:r>
            <w:r w:rsidRPr="00663B76">
              <w:rPr>
                <w:rFonts w:ascii="Book Antiqua" w:hAnsi="Book Antiqua" w:cs="Times New Roman"/>
                <w:kern w:val="0"/>
                <w:sz w:val="24"/>
                <w:szCs w:val="24"/>
                <w:vertAlign w:val="superscript"/>
              </w:rPr>
              <w:t>bd</w:t>
            </w:r>
            <w:r w:rsidRPr="00663B76" w:rsidDel="007E1EDD">
              <w:rPr>
                <w:rFonts w:ascii="Book Antiqua" w:hAnsi="Book Antiqua" w:cs="Times New Roman"/>
                <w:kern w:val="0"/>
                <w:sz w:val="24"/>
                <w:szCs w:val="24"/>
              </w:rPr>
              <w:t xml:space="preserve"> </w:t>
            </w:r>
          </w:p>
        </w:tc>
        <w:tc>
          <w:tcPr>
            <w:tcW w:w="1559" w:type="dxa"/>
          </w:tcPr>
          <w:p w14:paraId="08DC85BE" w14:textId="7DA517D5"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0.72</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0.05</w:t>
            </w:r>
            <w:r w:rsidRPr="00663B76">
              <w:rPr>
                <w:rFonts w:ascii="Book Antiqua" w:hAnsi="Book Antiqua" w:cs="Times New Roman"/>
                <w:kern w:val="0"/>
                <w:sz w:val="24"/>
                <w:szCs w:val="24"/>
                <w:vertAlign w:val="superscript"/>
              </w:rPr>
              <w:t>bdf</w:t>
            </w:r>
          </w:p>
        </w:tc>
      </w:tr>
    </w:tbl>
    <w:p w14:paraId="648DB6D3" w14:textId="162072E6" w:rsidR="00447A17" w:rsidRPr="00663B76" w:rsidRDefault="00631CAA" w:rsidP="00447A17">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b</w:t>
      </w:r>
      <w:r w:rsidRPr="00663B76">
        <w:rPr>
          <w:rFonts w:ascii="Book Antiqua" w:hAnsi="Book Antiqua" w:cs="Times New Roman"/>
          <w:i/>
          <w:iCs/>
          <w:sz w:val="24"/>
          <w:szCs w:val="24"/>
        </w:rPr>
        <w:t>P</w:t>
      </w:r>
      <w:proofErr w:type="spellEnd"/>
      <w:proofErr w:type="gramEnd"/>
      <w:r w:rsidRPr="00663B76">
        <w:rPr>
          <w:rFonts w:ascii="Book Antiqua" w:hAnsi="Book Antiqua" w:cs="Times New Roman"/>
          <w:i/>
          <w:iCs/>
          <w:sz w:val="24"/>
          <w:szCs w:val="24"/>
        </w:rPr>
        <w:t xml:space="preserve"> </w:t>
      </w:r>
      <w:r w:rsidRPr="00663B76">
        <w:rPr>
          <w:rFonts w:ascii="Book Antiqua" w:hAnsi="Book Antiqua" w:cs="Times New Roman"/>
          <w:sz w:val="24"/>
          <w:szCs w:val="24"/>
        </w:rPr>
        <w:t>&lt; 0.01</w:t>
      </w:r>
      <w:r w:rsidR="003F21D1">
        <w:rPr>
          <w:rFonts w:ascii="Book Antiqua" w:hAnsi="Book Antiqua" w:cs="Times New Roman"/>
          <w:sz w:val="24"/>
          <w:szCs w:val="24"/>
        </w:rPr>
        <w:t xml:space="preserve"> </w:t>
      </w:r>
      <w:proofErr w:type="spellStart"/>
      <w:r w:rsidRPr="00663B76">
        <w:rPr>
          <w:rFonts w:ascii="Book Antiqua" w:hAnsi="Book Antiqua" w:cs="Times New Roman"/>
          <w:i/>
          <w:iCs/>
          <w:sz w:val="24"/>
          <w:szCs w:val="24"/>
        </w:rPr>
        <w:t>vs</w:t>
      </w:r>
      <w:proofErr w:type="spellEnd"/>
      <w:r w:rsidRPr="00663B76">
        <w:rPr>
          <w:rFonts w:ascii="Book Antiqua" w:hAnsi="Book Antiqua" w:cs="Times New Roman"/>
          <w:i/>
          <w:iCs/>
          <w:sz w:val="24"/>
          <w:szCs w:val="24"/>
        </w:rPr>
        <w:t xml:space="preserve"> </w:t>
      </w:r>
      <w:r w:rsidRPr="00663B76">
        <w:rPr>
          <w:rFonts w:ascii="Book Antiqua" w:hAnsi="Book Antiqua" w:cs="Times New Roman"/>
          <w:sz w:val="24"/>
          <w:szCs w:val="24"/>
        </w:rPr>
        <w:t xml:space="preserve">control group; </w:t>
      </w:r>
      <w:r w:rsidRPr="00663B76">
        <w:rPr>
          <w:rFonts w:ascii="Book Antiqua" w:hAnsi="Book Antiqua" w:cs="Times New Roman"/>
          <w:sz w:val="24"/>
          <w:szCs w:val="24"/>
          <w:vertAlign w:val="superscript"/>
        </w:rPr>
        <w:t>c</w:t>
      </w:r>
      <w:r w:rsidRPr="00663B76">
        <w:rPr>
          <w:rFonts w:ascii="Book Antiqua" w:hAnsi="Book Antiqua" w:cs="Times New Roman"/>
          <w:i/>
          <w:iCs/>
          <w:sz w:val="24"/>
          <w:szCs w:val="24"/>
        </w:rPr>
        <w:t xml:space="preserve"> P </w:t>
      </w:r>
      <w:r w:rsidRPr="00663B76">
        <w:rPr>
          <w:rFonts w:ascii="Book Antiqua" w:hAnsi="Book Antiqua" w:cs="Times New Roman"/>
          <w:sz w:val="24"/>
          <w:szCs w:val="24"/>
        </w:rPr>
        <w:t xml:space="preserve">&lt; 0.05, </w:t>
      </w:r>
      <w:r w:rsidRPr="00663B76">
        <w:rPr>
          <w:rFonts w:ascii="Book Antiqua" w:hAnsi="Book Antiqua" w:cs="Times New Roman"/>
          <w:sz w:val="24"/>
          <w:szCs w:val="24"/>
          <w:vertAlign w:val="superscript"/>
        </w:rPr>
        <w:t>d</w:t>
      </w:r>
      <w:r w:rsidRPr="00663B76">
        <w:rPr>
          <w:rFonts w:ascii="Book Antiqua" w:hAnsi="Book Antiqua" w:cs="Times New Roman"/>
          <w:i/>
          <w:iCs/>
          <w:sz w:val="24"/>
          <w:szCs w:val="24"/>
        </w:rPr>
        <w:t xml:space="preserve"> P </w:t>
      </w:r>
      <w:r w:rsidRPr="00663B76">
        <w:rPr>
          <w:rFonts w:ascii="Book Antiqua" w:hAnsi="Book Antiqua" w:cs="Times New Roman"/>
          <w:sz w:val="24"/>
          <w:szCs w:val="24"/>
        </w:rPr>
        <w:t xml:space="preserve">&lt; 0.01 </w:t>
      </w:r>
      <w:proofErr w:type="spellStart"/>
      <w:r w:rsidRPr="00663B76">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model group; </w:t>
      </w:r>
      <w:proofErr w:type="spellStart"/>
      <w:r w:rsidRPr="00663B76">
        <w:rPr>
          <w:rFonts w:ascii="Book Antiqua" w:hAnsi="Book Antiqua" w:cs="Times New Roman"/>
          <w:sz w:val="24"/>
          <w:szCs w:val="24"/>
          <w:vertAlign w:val="superscript"/>
        </w:rPr>
        <w:t>f</w:t>
      </w:r>
      <w:r w:rsidRPr="00663B76">
        <w:rPr>
          <w:rFonts w:ascii="Book Antiqua" w:hAnsi="Book Antiqua" w:cs="Times New Roman"/>
          <w:i/>
          <w:iCs/>
          <w:sz w:val="24"/>
          <w:szCs w:val="24"/>
        </w:rPr>
        <w:t>P</w:t>
      </w:r>
      <w:proofErr w:type="spellEnd"/>
      <w:r w:rsidRPr="00663B76">
        <w:rPr>
          <w:rFonts w:ascii="Book Antiqua" w:hAnsi="Book Antiqua" w:cs="Times New Roman"/>
          <w:i/>
          <w:iCs/>
          <w:sz w:val="24"/>
          <w:szCs w:val="24"/>
        </w:rPr>
        <w:t xml:space="preserve"> </w:t>
      </w:r>
      <w:r w:rsidRPr="00663B76">
        <w:rPr>
          <w:rFonts w:ascii="Book Antiqua" w:hAnsi="Book Antiqua" w:cs="Times New Roman"/>
          <w:sz w:val="24"/>
          <w:szCs w:val="24"/>
        </w:rPr>
        <w:t xml:space="preserve">&lt; 0.01 </w:t>
      </w:r>
      <w:proofErr w:type="spellStart"/>
      <w:r w:rsidRPr="00663B76">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PH group</w:t>
      </w:r>
      <w:r w:rsidR="00E4322F" w:rsidRPr="00663B76">
        <w:rPr>
          <w:rFonts w:ascii="Book Antiqua" w:hAnsi="Book Antiqua" w:cs="Times New Roman"/>
          <w:sz w:val="24"/>
          <w:szCs w:val="24"/>
        </w:rPr>
        <w:t>.</w:t>
      </w:r>
      <w:r w:rsidR="00447A17" w:rsidRPr="00447A17">
        <w:rPr>
          <w:rFonts w:ascii="Book Antiqua" w:hAnsi="Book Antiqua" w:cs="Times New Roman"/>
          <w:sz w:val="24"/>
          <w:szCs w:val="24"/>
        </w:rPr>
        <w:t xml:space="preserve"> </w:t>
      </w:r>
      <w:r w:rsidR="00447A17">
        <w:rPr>
          <w:rFonts w:ascii="Book Antiqua" w:hAnsi="Book Antiqua" w:cs="Times New Roman"/>
          <w:sz w:val="24"/>
          <w:szCs w:val="24"/>
        </w:rPr>
        <w:t xml:space="preserve">PH: </w:t>
      </w:r>
      <w:r w:rsidR="00447A17" w:rsidRPr="00663B76">
        <w:rPr>
          <w:rFonts w:ascii="Book Antiqua" w:hAnsi="Book Antiqua" w:cs="Times New Roman"/>
          <w:sz w:val="24"/>
          <w:szCs w:val="24"/>
        </w:rPr>
        <w:t>Pioglitazone hydrochloride</w:t>
      </w:r>
      <w:r w:rsidR="00447A17">
        <w:rPr>
          <w:rFonts w:ascii="Book Antiqua" w:hAnsi="Book Antiqua" w:cs="Times New Roman"/>
          <w:sz w:val="24"/>
          <w:szCs w:val="24"/>
        </w:rPr>
        <w:t xml:space="preserve">; </w:t>
      </w:r>
      <w:r w:rsidR="00447A17" w:rsidRPr="00663B76">
        <w:rPr>
          <w:rFonts w:ascii="Book Antiqua" w:hAnsi="Book Antiqua" w:cs="Times New Roman"/>
          <w:sz w:val="24"/>
          <w:szCs w:val="24"/>
        </w:rPr>
        <w:t>CHM</w:t>
      </w:r>
      <w:r w:rsidR="00447A17">
        <w:rPr>
          <w:rFonts w:ascii="Book Antiqua" w:hAnsi="Book Antiqua" w:cs="Times New Roman" w:hint="eastAsia"/>
          <w:sz w:val="24"/>
          <w:szCs w:val="24"/>
        </w:rPr>
        <w:t>:</w:t>
      </w:r>
      <w:r w:rsidR="00447A17">
        <w:rPr>
          <w:rFonts w:ascii="Book Antiqua" w:hAnsi="Book Antiqua" w:cs="Times New Roman"/>
          <w:sz w:val="24"/>
          <w:szCs w:val="24"/>
        </w:rPr>
        <w:t xml:space="preserve"> </w:t>
      </w:r>
      <w:r w:rsidR="00447A17" w:rsidRPr="00663B76">
        <w:rPr>
          <w:rFonts w:ascii="Book Antiqua" w:hAnsi="Book Antiqua" w:cs="Times New Roman"/>
          <w:sz w:val="24"/>
          <w:szCs w:val="24"/>
        </w:rPr>
        <w:t>Chinese herbal medicine</w:t>
      </w:r>
      <w:r>
        <w:rPr>
          <w:rFonts w:ascii="Book Antiqua" w:hAnsi="Book Antiqua" w:cs="Times New Roman"/>
          <w:sz w:val="24"/>
          <w:szCs w:val="24"/>
        </w:rPr>
        <w:t>;</w:t>
      </w:r>
      <w:r w:rsidRPr="00663B76">
        <w:rPr>
          <w:rFonts w:ascii="Book Antiqua" w:hAnsi="Book Antiqua" w:cs="Times New Roman"/>
          <w:sz w:val="24"/>
          <w:szCs w:val="24"/>
        </w:rPr>
        <w:t xml:space="preserve"> TC</w:t>
      </w:r>
      <w:r>
        <w:rPr>
          <w:rFonts w:ascii="Book Antiqua" w:hAnsi="Book Antiqua" w:cs="Times New Roman"/>
          <w:sz w:val="24"/>
          <w:szCs w:val="24"/>
        </w:rPr>
        <w:t xml:space="preserve">: </w:t>
      </w:r>
      <w:r w:rsidRPr="00663B76">
        <w:rPr>
          <w:rFonts w:ascii="Book Antiqua" w:hAnsi="Book Antiqua" w:cs="Times New Roman"/>
          <w:sz w:val="24"/>
          <w:szCs w:val="24"/>
        </w:rPr>
        <w:t>Total cholesterol</w:t>
      </w:r>
      <w:r>
        <w:rPr>
          <w:rFonts w:ascii="Book Antiqua" w:hAnsi="Book Antiqua" w:cs="Times New Roman"/>
          <w:sz w:val="24"/>
          <w:szCs w:val="24"/>
        </w:rPr>
        <w:t>;</w:t>
      </w:r>
      <w:r w:rsidRPr="00663B76">
        <w:rPr>
          <w:rFonts w:ascii="Book Antiqua" w:hAnsi="Book Antiqua" w:cs="Times New Roman"/>
          <w:sz w:val="24"/>
          <w:szCs w:val="24"/>
        </w:rPr>
        <w:t xml:space="preserve"> TG</w:t>
      </w:r>
      <w:r>
        <w:rPr>
          <w:rFonts w:ascii="Book Antiqua" w:hAnsi="Book Antiqua" w:cs="Times New Roman"/>
          <w:sz w:val="24"/>
          <w:szCs w:val="24"/>
        </w:rPr>
        <w:t xml:space="preserve">: </w:t>
      </w:r>
      <w:r w:rsidRPr="00663B76">
        <w:rPr>
          <w:rFonts w:ascii="Book Antiqua" w:hAnsi="Book Antiqua" w:cs="Times New Roman"/>
          <w:sz w:val="24"/>
          <w:szCs w:val="24"/>
        </w:rPr>
        <w:t>Triglyceride</w:t>
      </w:r>
      <w:r>
        <w:rPr>
          <w:rFonts w:ascii="Book Antiqua" w:hAnsi="Book Antiqua" w:cs="Times New Roman"/>
          <w:sz w:val="24"/>
          <w:szCs w:val="24"/>
        </w:rPr>
        <w:t>;</w:t>
      </w:r>
      <w:r w:rsidR="00423BB8" w:rsidRPr="00663B76">
        <w:rPr>
          <w:rFonts w:ascii="Book Antiqua" w:hAnsi="Book Antiqua" w:cs="Times New Roman"/>
          <w:sz w:val="24"/>
          <w:szCs w:val="24"/>
        </w:rPr>
        <w:t xml:space="preserve"> HDL</w:t>
      </w:r>
      <w:r w:rsidR="00423BB8">
        <w:rPr>
          <w:rFonts w:ascii="Book Antiqua" w:hAnsi="Book Antiqua" w:cs="Times New Roman"/>
          <w:sz w:val="24"/>
          <w:szCs w:val="24"/>
        </w:rPr>
        <w:t xml:space="preserve">: </w:t>
      </w:r>
      <w:r w:rsidR="00423BB8" w:rsidRPr="00663B76">
        <w:rPr>
          <w:rFonts w:ascii="Book Antiqua" w:hAnsi="Book Antiqua" w:cs="Times New Roman"/>
          <w:sz w:val="24"/>
          <w:szCs w:val="24"/>
        </w:rPr>
        <w:t>High density lipoprotein</w:t>
      </w:r>
      <w:r w:rsidR="00423BB8">
        <w:rPr>
          <w:rFonts w:ascii="Book Antiqua" w:hAnsi="Book Antiqua" w:cs="Times New Roman"/>
          <w:sz w:val="24"/>
          <w:szCs w:val="24"/>
        </w:rPr>
        <w:t xml:space="preserve">; </w:t>
      </w:r>
      <w:r w:rsidR="00423BB8" w:rsidRPr="00663B76">
        <w:rPr>
          <w:rFonts w:ascii="Book Antiqua" w:hAnsi="Book Antiqua" w:cs="Times New Roman"/>
          <w:sz w:val="24"/>
          <w:szCs w:val="24"/>
        </w:rPr>
        <w:t>LDL</w:t>
      </w:r>
      <w:r w:rsidR="00423BB8">
        <w:rPr>
          <w:rFonts w:ascii="Book Antiqua" w:hAnsi="Book Antiqua" w:cs="Times New Roman"/>
          <w:sz w:val="24"/>
          <w:szCs w:val="24"/>
        </w:rPr>
        <w:t>: L</w:t>
      </w:r>
      <w:r w:rsidR="00423BB8" w:rsidRPr="00423BB8">
        <w:rPr>
          <w:rFonts w:ascii="Book Antiqua" w:hAnsi="Book Antiqua" w:cs="Times New Roman"/>
          <w:sz w:val="24"/>
          <w:szCs w:val="24"/>
        </w:rPr>
        <w:t>ow density lipoprotein</w:t>
      </w:r>
      <w:r w:rsidR="00423BB8">
        <w:rPr>
          <w:rFonts w:ascii="Book Antiqua" w:hAnsi="Book Antiqua" w:cs="Times New Roman"/>
          <w:sz w:val="24"/>
          <w:szCs w:val="24"/>
        </w:rPr>
        <w:t xml:space="preserve">. </w:t>
      </w:r>
    </w:p>
    <w:p w14:paraId="7454BD74" w14:textId="2E6ACF1E" w:rsidR="00E4322F" w:rsidRPr="00663B76" w:rsidRDefault="00E4322F"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33EF1402" w14:textId="436884A7" w:rsidR="00E4322F" w:rsidRPr="00717AE9" w:rsidRDefault="00E4322F" w:rsidP="00663B76">
      <w:pPr>
        <w:adjustRightInd w:val="0"/>
        <w:snapToGrid w:val="0"/>
        <w:spacing w:line="360" w:lineRule="auto"/>
        <w:rPr>
          <w:rFonts w:ascii="Book Antiqua" w:hAnsi="Book Antiqua" w:cs="Times New Roman"/>
          <w:b/>
          <w:bCs/>
          <w:sz w:val="24"/>
          <w:szCs w:val="24"/>
        </w:rPr>
      </w:pPr>
      <w:r w:rsidRPr="00717AE9">
        <w:rPr>
          <w:rFonts w:ascii="Book Antiqua" w:hAnsi="Book Antiqua" w:cs="Times New Roman"/>
          <w:b/>
          <w:bCs/>
          <w:sz w:val="24"/>
          <w:szCs w:val="24"/>
        </w:rPr>
        <w:lastRenderedPageBreak/>
        <w:t xml:space="preserve">Table 5 Effect of </w:t>
      </w:r>
      <w:r w:rsidR="00717AE9" w:rsidRPr="00717AE9">
        <w:rPr>
          <w:rFonts w:ascii="Book Antiqua" w:hAnsi="Book Antiqua" w:cs="Times New Roman"/>
          <w:b/>
          <w:bCs/>
          <w:sz w:val="24"/>
          <w:szCs w:val="24"/>
        </w:rPr>
        <w:t>Chinese herbal medicine</w:t>
      </w:r>
      <w:r w:rsidRPr="00717AE9">
        <w:rPr>
          <w:rFonts w:ascii="Book Antiqua" w:hAnsi="Book Antiqua" w:cs="Times New Roman"/>
          <w:b/>
          <w:bCs/>
          <w:sz w:val="24"/>
          <w:szCs w:val="24"/>
        </w:rPr>
        <w:t xml:space="preserve"> on triglyceride level</w:t>
      </w:r>
      <w:r w:rsidR="000C1DB3">
        <w:rPr>
          <w:rFonts w:ascii="Book Antiqua" w:hAnsi="Book Antiqua" w:cs="Times New Roman"/>
          <w:b/>
          <w:bCs/>
          <w:sz w:val="24"/>
          <w:szCs w:val="24"/>
        </w:rPr>
        <w:t>s</w:t>
      </w:r>
      <w:r w:rsidRPr="00717AE9">
        <w:rPr>
          <w:rFonts w:ascii="Book Antiqua" w:hAnsi="Book Antiqua" w:cs="Times New Roman"/>
          <w:b/>
          <w:bCs/>
          <w:sz w:val="24"/>
          <w:szCs w:val="24"/>
        </w:rPr>
        <w:t xml:space="preserve"> </w:t>
      </w:r>
      <w:r w:rsidR="000C1DB3">
        <w:rPr>
          <w:rFonts w:ascii="Book Antiqua" w:hAnsi="Book Antiqua" w:cs="Times New Roman"/>
          <w:b/>
          <w:bCs/>
          <w:sz w:val="24"/>
          <w:szCs w:val="24"/>
        </w:rPr>
        <w:t>in</w:t>
      </w:r>
      <w:r w:rsidRPr="00717AE9">
        <w:rPr>
          <w:rFonts w:ascii="Book Antiqua" w:hAnsi="Book Antiqua" w:cs="Times New Roman"/>
          <w:b/>
          <w:bCs/>
          <w:sz w:val="24"/>
          <w:szCs w:val="24"/>
        </w:rPr>
        <w:t xml:space="preserve"> liver tissue (</w:t>
      </w:r>
      <w:r w:rsidR="00717AE9" w:rsidRPr="00717AE9">
        <w:rPr>
          <w:rFonts w:ascii="Book Antiqua" w:hAnsi="Book Antiqua" w:cs="Times New Roman"/>
          <w:b/>
          <w:bCs/>
          <w:sz w:val="24"/>
          <w:szCs w:val="24"/>
        </w:rPr>
        <w:t xml:space="preserve">mean </w:t>
      </w:r>
      <w:r w:rsidR="00447A17" w:rsidRPr="00717AE9">
        <w:rPr>
          <w:rFonts w:ascii="Book Antiqua" w:hAnsi="Book Antiqua" w:cs="Times New Roman"/>
          <w:b/>
          <w:bCs/>
          <w:sz w:val="24"/>
          <w:szCs w:val="24"/>
        </w:rPr>
        <w:t xml:space="preserve">± </w:t>
      </w:r>
      <w:r w:rsidR="00717AE9" w:rsidRPr="00717AE9">
        <w:rPr>
          <w:rFonts w:ascii="Book Antiqua" w:hAnsi="Book Antiqua" w:cs="Times New Roman"/>
          <w:b/>
          <w:bCs/>
          <w:sz w:val="24"/>
          <w:szCs w:val="24"/>
        </w:rPr>
        <w:t>SD</w:t>
      </w:r>
      <w:r w:rsidRPr="00717AE9">
        <w:rPr>
          <w:rFonts w:ascii="Book Antiqua" w:hAnsi="Book Antiqua" w:cs="Times New Roman"/>
          <w:b/>
          <w:bCs/>
          <w:sz w:val="24"/>
          <w:szCs w:val="24"/>
        </w:rPr>
        <w:t>)</w:t>
      </w:r>
    </w:p>
    <w:tbl>
      <w:tblPr>
        <w:tblStyle w:val="ac"/>
        <w:tblW w:w="776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851"/>
        <w:gridCol w:w="4394"/>
      </w:tblGrid>
      <w:tr w:rsidR="00E4322F" w:rsidRPr="00663B76" w14:paraId="72434390" w14:textId="77777777" w:rsidTr="00793687">
        <w:trPr>
          <w:trHeight w:val="513"/>
        </w:trPr>
        <w:tc>
          <w:tcPr>
            <w:tcW w:w="2518" w:type="dxa"/>
            <w:tcBorders>
              <w:top w:val="single" w:sz="4" w:space="0" w:color="auto"/>
              <w:bottom w:val="single" w:sz="4" w:space="0" w:color="auto"/>
            </w:tcBorders>
          </w:tcPr>
          <w:p w14:paraId="75DF5129" w14:textId="1BB5C90C" w:rsidR="00E4322F" w:rsidRPr="00955B4E" w:rsidRDefault="00E4322F" w:rsidP="00663B76">
            <w:pPr>
              <w:adjustRightInd w:val="0"/>
              <w:snapToGrid w:val="0"/>
              <w:spacing w:line="360" w:lineRule="auto"/>
              <w:rPr>
                <w:rFonts w:ascii="Book Antiqua" w:hAnsi="Book Antiqua" w:cs="Times New Roman"/>
                <w:b/>
                <w:bCs/>
                <w:kern w:val="0"/>
                <w:sz w:val="24"/>
                <w:szCs w:val="24"/>
              </w:rPr>
            </w:pPr>
            <w:r w:rsidRPr="00955B4E">
              <w:rPr>
                <w:rFonts w:ascii="Book Antiqua" w:hAnsi="Book Antiqua" w:cs="Times New Roman"/>
                <w:b/>
                <w:bCs/>
                <w:kern w:val="0"/>
                <w:sz w:val="24"/>
                <w:szCs w:val="24"/>
              </w:rPr>
              <w:t>Group</w:t>
            </w:r>
          </w:p>
        </w:tc>
        <w:tc>
          <w:tcPr>
            <w:tcW w:w="851" w:type="dxa"/>
            <w:tcBorders>
              <w:top w:val="single" w:sz="4" w:space="0" w:color="auto"/>
              <w:bottom w:val="single" w:sz="4" w:space="0" w:color="auto"/>
            </w:tcBorders>
          </w:tcPr>
          <w:p w14:paraId="13399A31" w14:textId="522722AB" w:rsidR="00E4322F" w:rsidRPr="00955B4E" w:rsidRDefault="00717AE9" w:rsidP="00663B76">
            <w:pPr>
              <w:adjustRightInd w:val="0"/>
              <w:snapToGrid w:val="0"/>
              <w:spacing w:line="360" w:lineRule="auto"/>
              <w:rPr>
                <w:rFonts w:ascii="Book Antiqua" w:hAnsi="Book Antiqua" w:cs="Times New Roman"/>
                <w:b/>
                <w:bCs/>
                <w:i/>
                <w:iCs/>
                <w:kern w:val="0"/>
                <w:sz w:val="24"/>
                <w:szCs w:val="24"/>
              </w:rPr>
            </w:pPr>
            <w:r w:rsidRPr="00955B4E">
              <w:rPr>
                <w:rFonts w:ascii="Book Antiqua" w:hAnsi="Book Antiqua" w:cs="Times New Roman"/>
                <w:b/>
                <w:bCs/>
                <w:i/>
                <w:iCs/>
                <w:kern w:val="0"/>
                <w:sz w:val="24"/>
                <w:szCs w:val="24"/>
              </w:rPr>
              <w:t>n</w:t>
            </w:r>
          </w:p>
        </w:tc>
        <w:tc>
          <w:tcPr>
            <w:tcW w:w="4394" w:type="dxa"/>
            <w:tcBorders>
              <w:top w:val="single" w:sz="4" w:space="0" w:color="auto"/>
              <w:bottom w:val="single" w:sz="4" w:space="0" w:color="auto"/>
            </w:tcBorders>
          </w:tcPr>
          <w:p w14:paraId="23DD0CDD" w14:textId="77777777" w:rsidR="00E4322F" w:rsidRPr="00955B4E" w:rsidRDefault="00E4322F" w:rsidP="00663B76">
            <w:pPr>
              <w:adjustRightInd w:val="0"/>
              <w:snapToGrid w:val="0"/>
              <w:spacing w:line="360" w:lineRule="auto"/>
              <w:rPr>
                <w:rFonts w:ascii="Book Antiqua" w:hAnsi="Book Antiqua" w:cs="Times New Roman"/>
                <w:b/>
                <w:bCs/>
                <w:kern w:val="0"/>
                <w:sz w:val="24"/>
                <w:szCs w:val="24"/>
              </w:rPr>
            </w:pPr>
            <w:r w:rsidRPr="00955B4E">
              <w:rPr>
                <w:rFonts w:ascii="Book Antiqua" w:hAnsi="Book Antiqua" w:cs="Times New Roman"/>
                <w:b/>
                <w:bCs/>
                <w:kern w:val="0"/>
                <w:sz w:val="24"/>
                <w:szCs w:val="24"/>
              </w:rPr>
              <w:t>TG (</w:t>
            </w:r>
            <w:proofErr w:type="spellStart"/>
            <w:r w:rsidRPr="00955B4E">
              <w:rPr>
                <w:rFonts w:ascii="Book Antiqua" w:hAnsi="Book Antiqua" w:cs="Times New Roman"/>
                <w:b/>
                <w:bCs/>
                <w:kern w:val="0"/>
                <w:sz w:val="24"/>
                <w:szCs w:val="24"/>
              </w:rPr>
              <w:t>mmol</w:t>
            </w:r>
            <w:proofErr w:type="spellEnd"/>
            <w:r w:rsidRPr="00955B4E">
              <w:rPr>
                <w:rFonts w:ascii="Book Antiqua" w:hAnsi="Book Antiqua" w:cs="Times New Roman"/>
                <w:b/>
                <w:bCs/>
                <w:kern w:val="0"/>
                <w:sz w:val="24"/>
                <w:szCs w:val="24"/>
              </w:rPr>
              <w:t>/L)</w:t>
            </w:r>
          </w:p>
        </w:tc>
      </w:tr>
      <w:tr w:rsidR="00E4322F" w:rsidRPr="00663B76" w14:paraId="49915A2A" w14:textId="77777777" w:rsidTr="00793687">
        <w:trPr>
          <w:trHeight w:val="513"/>
        </w:trPr>
        <w:tc>
          <w:tcPr>
            <w:tcW w:w="2518" w:type="dxa"/>
            <w:tcBorders>
              <w:top w:val="single" w:sz="4" w:space="0" w:color="auto"/>
            </w:tcBorders>
          </w:tcPr>
          <w:p w14:paraId="1983DDE1" w14:textId="27EE84B0"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851" w:type="dxa"/>
            <w:tcBorders>
              <w:top w:val="single" w:sz="4" w:space="0" w:color="auto"/>
            </w:tcBorders>
          </w:tcPr>
          <w:p w14:paraId="72E3D03C"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4394" w:type="dxa"/>
            <w:tcBorders>
              <w:top w:val="single" w:sz="4" w:space="0" w:color="auto"/>
            </w:tcBorders>
          </w:tcPr>
          <w:p w14:paraId="28B88349" w14:textId="229452CA"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1.37</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0.67</w:t>
            </w:r>
          </w:p>
        </w:tc>
      </w:tr>
      <w:tr w:rsidR="00E4322F" w:rsidRPr="00663B76" w14:paraId="2B600B63" w14:textId="77777777" w:rsidTr="00793687">
        <w:trPr>
          <w:trHeight w:val="513"/>
        </w:trPr>
        <w:tc>
          <w:tcPr>
            <w:tcW w:w="2518" w:type="dxa"/>
          </w:tcPr>
          <w:p w14:paraId="683CE482" w14:textId="046517AD"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851" w:type="dxa"/>
          </w:tcPr>
          <w:p w14:paraId="0317349C"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4394" w:type="dxa"/>
          </w:tcPr>
          <w:p w14:paraId="2C49EEEF" w14:textId="3338B9D3"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4.81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0.72</w:t>
            </w:r>
            <w:r w:rsidRPr="00663B76">
              <w:rPr>
                <w:rFonts w:ascii="Book Antiqua" w:hAnsi="Book Antiqua" w:cs="Times New Roman"/>
                <w:kern w:val="0"/>
                <w:sz w:val="24"/>
                <w:szCs w:val="24"/>
                <w:vertAlign w:val="superscript"/>
              </w:rPr>
              <w:t>b</w:t>
            </w:r>
          </w:p>
        </w:tc>
      </w:tr>
      <w:tr w:rsidR="00E4322F" w:rsidRPr="00663B76" w14:paraId="2B48A0F1" w14:textId="77777777" w:rsidTr="00793687">
        <w:trPr>
          <w:trHeight w:val="528"/>
        </w:trPr>
        <w:tc>
          <w:tcPr>
            <w:tcW w:w="2518" w:type="dxa"/>
          </w:tcPr>
          <w:p w14:paraId="1EA1A72A" w14:textId="354A031E"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851" w:type="dxa"/>
          </w:tcPr>
          <w:p w14:paraId="3A96B3B3"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4394" w:type="dxa"/>
          </w:tcPr>
          <w:p w14:paraId="4278B1C5" w14:textId="2F221B64"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3.41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0.43</w:t>
            </w:r>
            <w:r w:rsidRPr="00663B76">
              <w:rPr>
                <w:rFonts w:ascii="Book Antiqua" w:hAnsi="Book Antiqua" w:cs="Times New Roman"/>
                <w:kern w:val="0"/>
                <w:sz w:val="24"/>
                <w:szCs w:val="24"/>
                <w:vertAlign w:val="superscript"/>
              </w:rPr>
              <w:t>bd</w:t>
            </w:r>
          </w:p>
        </w:tc>
      </w:tr>
      <w:tr w:rsidR="00E4322F" w:rsidRPr="00663B76" w14:paraId="3EE63026" w14:textId="77777777" w:rsidTr="00793687">
        <w:trPr>
          <w:trHeight w:val="528"/>
        </w:trPr>
        <w:tc>
          <w:tcPr>
            <w:tcW w:w="2518" w:type="dxa"/>
          </w:tcPr>
          <w:p w14:paraId="1C53173E" w14:textId="7366635F"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851" w:type="dxa"/>
          </w:tcPr>
          <w:p w14:paraId="3AAF6942"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4394" w:type="dxa"/>
          </w:tcPr>
          <w:p w14:paraId="7665EA9B" w14:textId="6A905574"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3.41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0.66</w:t>
            </w:r>
            <w:r w:rsidRPr="00663B76">
              <w:rPr>
                <w:rFonts w:ascii="Book Antiqua" w:hAnsi="Book Antiqua" w:cs="Times New Roman"/>
                <w:kern w:val="0"/>
                <w:sz w:val="24"/>
                <w:szCs w:val="24"/>
                <w:vertAlign w:val="superscript"/>
              </w:rPr>
              <w:t>bd</w:t>
            </w:r>
          </w:p>
        </w:tc>
      </w:tr>
    </w:tbl>
    <w:p w14:paraId="553D5DED" w14:textId="1F999AEA" w:rsidR="00717AE9" w:rsidRPr="00663B76" w:rsidRDefault="00E4322F" w:rsidP="00717AE9">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b</w:t>
      </w:r>
      <w:r w:rsidR="00793687" w:rsidRPr="00663B76">
        <w:rPr>
          <w:rFonts w:ascii="Book Antiqua" w:hAnsi="Book Antiqua" w:cs="Times New Roman"/>
          <w:i/>
          <w:iCs/>
          <w:sz w:val="24"/>
          <w:szCs w:val="24"/>
        </w:rPr>
        <w:t>P</w:t>
      </w:r>
      <w:proofErr w:type="spellEnd"/>
      <w:proofErr w:type="gram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976F1E">
        <w:rPr>
          <w:rFonts w:ascii="Book Antiqua" w:hAnsi="Book Antiqua" w:cs="Times New Roman"/>
          <w:sz w:val="24"/>
          <w:szCs w:val="24"/>
        </w:rPr>
        <w:t xml:space="preserve"> </w:t>
      </w:r>
      <w:r w:rsidRPr="00717AE9">
        <w:rPr>
          <w:rFonts w:ascii="Book Antiqua" w:hAnsi="Book Antiqua" w:cs="Times New Roman"/>
          <w:i/>
          <w:iCs/>
          <w:sz w:val="24"/>
          <w:szCs w:val="24"/>
        </w:rPr>
        <w:t>v</w:t>
      </w:r>
      <w:r w:rsidR="00976F1E">
        <w:rPr>
          <w:rFonts w:ascii="Book Antiqua" w:hAnsi="Book Antiqua" w:cs="Times New Roman"/>
          <w:i/>
          <w:iCs/>
          <w:sz w:val="24"/>
          <w:szCs w:val="24"/>
        </w:rPr>
        <w:t xml:space="preserve"> </w:t>
      </w:r>
      <w:r w:rsidRPr="00663B76">
        <w:rPr>
          <w:rFonts w:ascii="Book Antiqua" w:hAnsi="Book Antiqua" w:cs="Times New Roman"/>
          <w:sz w:val="24"/>
          <w:szCs w:val="24"/>
        </w:rPr>
        <w:t xml:space="preserve">control group; </w:t>
      </w:r>
      <w:proofErr w:type="spellStart"/>
      <w:r w:rsidRPr="00663B76">
        <w:rPr>
          <w:rFonts w:ascii="Book Antiqua" w:hAnsi="Book Antiqua" w:cs="Times New Roman"/>
          <w:sz w:val="24"/>
          <w:szCs w:val="24"/>
          <w:vertAlign w:val="superscript"/>
        </w:rPr>
        <w:t>d</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 xml:space="preserve">0.01 </w:t>
      </w:r>
      <w:proofErr w:type="spellStart"/>
      <w:r w:rsidRPr="00717AE9">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model group.</w:t>
      </w:r>
      <w:r w:rsidR="00717AE9">
        <w:rPr>
          <w:rFonts w:ascii="Book Antiqua" w:hAnsi="Book Antiqua" w:cs="Times New Roman" w:hint="eastAsia"/>
          <w:sz w:val="24"/>
          <w:szCs w:val="24"/>
        </w:rPr>
        <w:t xml:space="preserve"> </w:t>
      </w:r>
      <w:r w:rsidR="00717AE9" w:rsidRPr="00663B76">
        <w:rPr>
          <w:rFonts w:ascii="Book Antiqua" w:hAnsi="Book Antiqua" w:cs="Times New Roman"/>
          <w:sz w:val="24"/>
          <w:szCs w:val="24"/>
        </w:rPr>
        <w:t>TG</w:t>
      </w:r>
      <w:r w:rsidR="00717AE9">
        <w:rPr>
          <w:rFonts w:ascii="Book Antiqua" w:hAnsi="Book Antiqua" w:cs="Times New Roman"/>
          <w:sz w:val="24"/>
          <w:szCs w:val="24"/>
        </w:rPr>
        <w:t xml:space="preserve">: </w:t>
      </w:r>
      <w:r w:rsidR="00717AE9" w:rsidRPr="00663B76">
        <w:rPr>
          <w:rFonts w:ascii="Book Antiqua" w:hAnsi="Book Antiqua" w:cs="Times New Roman"/>
          <w:sz w:val="24"/>
          <w:szCs w:val="24"/>
        </w:rPr>
        <w:t>Triglyceride</w:t>
      </w:r>
      <w:r w:rsidR="00717AE9">
        <w:rPr>
          <w:rFonts w:ascii="Book Antiqua" w:hAnsi="Book Antiqua" w:cs="Times New Roman"/>
          <w:sz w:val="24"/>
          <w:szCs w:val="24"/>
        </w:rPr>
        <w:t>;</w:t>
      </w:r>
      <w:r w:rsidR="00717AE9" w:rsidRPr="00663B76">
        <w:rPr>
          <w:rFonts w:ascii="Book Antiqua" w:hAnsi="Book Antiqua" w:cs="Times New Roman"/>
          <w:sz w:val="24"/>
          <w:szCs w:val="24"/>
        </w:rPr>
        <w:t xml:space="preserve"> </w:t>
      </w:r>
      <w:r w:rsidR="00717AE9">
        <w:rPr>
          <w:rFonts w:ascii="Book Antiqua" w:hAnsi="Book Antiqua" w:cs="Times New Roman"/>
          <w:sz w:val="24"/>
          <w:szCs w:val="24"/>
        </w:rPr>
        <w:t xml:space="preserve">PH: </w:t>
      </w:r>
      <w:r w:rsidR="00717AE9" w:rsidRPr="00663B76">
        <w:rPr>
          <w:rFonts w:ascii="Book Antiqua" w:hAnsi="Book Antiqua" w:cs="Times New Roman"/>
          <w:sz w:val="24"/>
          <w:szCs w:val="24"/>
        </w:rPr>
        <w:t>Pioglitazone hydrochloride</w:t>
      </w:r>
      <w:r w:rsidR="00717AE9">
        <w:rPr>
          <w:rFonts w:ascii="Book Antiqua" w:hAnsi="Book Antiqua" w:cs="Times New Roman"/>
          <w:sz w:val="24"/>
          <w:szCs w:val="24"/>
        </w:rPr>
        <w:t xml:space="preserve">; </w:t>
      </w:r>
      <w:r w:rsidR="00717AE9" w:rsidRPr="00663B76">
        <w:rPr>
          <w:rFonts w:ascii="Book Antiqua" w:hAnsi="Book Antiqua" w:cs="Times New Roman"/>
          <w:sz w:val="24"/>
          <w:szCs w:val="24"/>
        </w:rPr>
        <w:t>CHM</w:t>
      </w:r>
      <w:r w:rsidR="00717AE9">
        <w:rPr>
          <w:rFonts w:ascii="Book Antiqua" w:hAnsi="Book Antiqua" w:cs="Times New Roman" w:hint="eastAsia"/>
          <w:sz w:val="24"/>
          <w:szCs w:val="24"/>
        </w:rPr>
        <w:t>:</w:t>
      </w:r>
      <w:r w:rsidR="00717AE9">
        <w:rPr>
          <w:rFonts w:ascii="Book Antiqua" w:hAnsi="Book Antiqua" w:cs="Times New Roman"/>
          <w:sz w:val="24"/>
          <w:szCs w:val="24"/>
        </w:rPr>
        <w:t xml:space="preserve"> </w:t>
      </w:r>
      <w:r w:rsidR="00717AE9" w:rsidRPr="00663B76">
        <w:rPr>
          <w:rFonts w:ascii="Book Antiqua" w:hAnsi="Book Antiqua" w:cs="Times New Roman"/>
          <w:sz w:val="24"/>
          <w:szCs w:val="24"/>
        </w:rPr>
        <w:t>Chinese herbal medicine</w:t>
      </w:r>
      <w:r w:rsidR="00717AE9">
        <w:rPr>
          <w:rFonts w:ascii="Book Antiqua" w:hAnsi="Book Antiqua" w:cs="Times New Roman"/>
          <w:sz w:val="24"/>
          <w:szCs w:val="24"/>
        </w:rPr>
        <w:t>.</w:t>
      </w:r>
    </w:p>
    <w:p w14:paraId="76C8765D" w14:textId="5BBA52E0" w:rsidR="00E4322F" w:rsidRPr="00663B76" w:rsidRDefault="00E4322F"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25375C26" w14:textId="58C983E4" w:rsidR="00E4322F" w:rsidRPr="00717AE9" w:rsidRDefault="00E4322F" w:rsidP="00663B76">
      <w:pPr>
        <w:adjustRightInd w:val="0"/>
        <w:snapToGrid w:val="0"/>
        <w:spacing w:line="360" w:lineRule="auto"/>
        <w:rPr>
          <w:rFonts w:ascii="Book Antiqua" w:hAnsi="Book Antiqua" w:cs="Times New Roman"/>
          <w:b/>
          <w:bCs/>
          <w:sz w:val="24"/>
          <w:szCs w:val="24"/>
        </w:rPr>
      </w:pPr>
      <w:r w:rsidRPr="00717AE9">
        <w:rPr>
          <w:rFonts w:ascii="Book Antiqua" w:hAnsi="Book Antiqua" w:cs="Times New Roman"/>
          <w:b/>
          <w:bCs/>
          <w:sz w:val="24"/>
          <w:szCs w:val="24"/>
        </w:rPr>
        <w:lastRenderedPageBreak/>
        <w:t>Table 6</w:t>
      </w:r>
      <w:r w:rsidR="00717AE9">
        <w:rPr>
          <w:rFonts w:ascii="Book Antiqua" w:hAnsi="Book Antiqua" w:cs="Times New Roman"/>
          <w:b/>
          <w:bCs/>
          <w:sz w:val="24"/>
          <w:szCs w:val="24"/>
        </w:rPr>
        <w:t xml:space="preserve"> </w:t>
      </w:r>
      <w:r w:rsidRPr="00717AE9">
        <w:rPr>
          <w:rFonts w:ascii="Book Antiqua" w:hAnsi="Book Antiqua" w:cs="Times New Roman"/>
          <w:b/>
          <w:bCs/>
          <w:sz w:val="24"/>
          <w:szCs w:val="24"/>
        </w:rPr>
        <w:t xml:space="preserve">Effect of </w:t>
      </w:r>
      <w:r w:rsidR="00717AE9" w:rsidRPr="00717AE9">
        <w:rPr>
          <w:rFonts w:ascii="Book Antiqua" w:hAnsi="Book Antiqua" w:cs="Times New Roman"/>
          <w:b/>
          <w:bCs/>
          <w:sz w:val="24"/>
          <w:szCs w:val="24"/>
        </w:rPr>
        <w:t>Chinese herbal medicine</w:t>
      </w:r>
      <w:r w:rsidRPr="00717AE9">
        <w:rPr>
          <w:rFonts w:ascii="Book Antiqua" w:hAnsi="Book Antiqua" w:cs="Times New Roman"/>
          <w:b/>
          <w:bCs/>
          <w:sz w:val="24"/>
          <w:szCs w:val="24"/>
        </w:rPr>
        <w:t xml:space="preserve"> on blood glucose levels</w:t>
      </w:r>
      <w:r w:rsidR="00717AE9" w:rsidRPr="00717AE9">
        <w:rPr>
          <w:rFonts w:ascii="Book Antiqua" w:hAnsi="Book Antiqua" w:cs="Times New Roman"/>
          <w:b/>
          <w:bCs/>
          <w:sz w:val="24"/>
          <w:szCs w:val="24"/>
        </w:rPr>
        <w:t xml:space="preserve"> (mean ± SD)</w:t>
      </w:r>
    </w:p>
    <w:tbl>
      <w:tblPr>
        <w:tblStyle w:val="ac"/>
        <w:tblW w:w="66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851"/>
        <w:gridCol w:w="3260"/>
      </w:tblGrid>
      <w:tr w:rsidR="00E4322F" w:rsidRPr="00663B76" w14:paraId="3873B8F0" w14:textId="77777777" w:rsidTr="00793687">
        <w:trPr>
          <w:trHeight w:val="513"/>
        </w:trPr>
        <w:tc>
          <w:tcPr>
            <w:tcW w:w="2518" w:type="dxa"/>
            <w:tcBorders>
              <w:top w:val="single" w:sz="4" w:space="0" w:color="auto"/>
              <w:bottom w:val="single" w:sz="4" w:space="0" w:color="auto"/>
            </w:tcBorders>
          </w:tcPr>
          <w:p w14:paraId="57D6DFAA" w14:textId="39FF2CAC" w:rsidR="00E4322F" w:rsidRPr="00D03473" w:rsidRDefault="00E4322F" w:rsidP="00663B76">
            <w:pPr>
              <w:adjustRightInd w:val="0"/>
              <w:snapToGrid w:val="0"/>
              <w:spacing w:line="360" w:lineRule="auto"/>
              <w:rPr>
                <w:rFonts w:ascii="Book Antiqua" w:hAnsi="Book Antiqua" w:cs="Times New Roman"/>
                <w:b/>
                <w:bCs/>
                <w:kern w:val="0"/>
                <w:sz w:val="24"/>
                <w:szCs w:val="24"/>
              </w:rPr>
            </w:pPr>
            <w:r w:rsidRPr="00D03473">
              <w:rPr>
                <w:rFonts w:ascii="Book Antiqua" w:hAnsi="Book Antiqua" w:cs="Times New Roman"/>
                <w:b/>
                <w:bCs/>
                <w:kern w:val="0"/>
                <w:sz w:val="24"/>
                <w:szCs w:val="24"/>
              </w:rPr>
              <w:t>Group</w:t>
            </w:r>
          </w:p>
        </w:tc>
        <w:tc>
          <w:tcPr>
            <w:tcW w:w="851" w:type="dxa"/>
            <w:tcBorders>
              <w:top w:val="single" w:sz="4" w:space="0" w:color="auto"/>
              <w:bottom w:val="single" w:sz="4" w:space="0" w:color="auto"/>
            </w:tcBorders>
          </w:tcPr>
          <w:p w14:paraId="694F6FFF" w14:textId="1D718C9D" w:rsidR="00E4322F" w:rsidRPr="00D03473" w:rsidRDefault="00717AE9" w:rsidP="00663B76">
            <w:pPr>
              <w:adjustRightInd w:val="0"/>
              <w:snapToGrid w:val="0"/>
              <w:spacing w:line="360" w:lineRule="auto"/>
              <w:rPr>
                <w:rFonts w:ascii="Book Antiqua" w:hAnsi="Book Antiqua" w:cs="Times New Roman"/>
                <w:b/>
                <w:bCs/>
                <w:i/>
                <w:iCs/>
                <w:kern w:val="0"/>
                <w:sz w:val="24"/>
                <w:szCs w:val="24"/>
              </w:rPr>
            </w:pPr>
            <w:r w:rsidRPr="00D03473">
              <w:rPr>
                <w:rFonts w:ascii="Book Antiqua" w:hAnsi="Book Antiqua" w:cs="Times New Roman"/>
                <w:b/>
                <w:bCs/>
                <w:i/>
                <w:iCs/>
                <w:kern w:val="0"/>
                <w:sz w:val="24"/>
                <w:szCs w:val="24"/>
              </w:rPr>
              <w:t>n</w:t>
            </w:r>
          </w:p>
        </w:tc>
        <w:tc>
          <w:tcPr>
            <w:tcW w:w="3260" w:type="dxa"/>
            <w:tcBorders>
              <w:top w:val="single" w:sz="4" w:space="0" w:color="auto"/>
              <w:bottom w:val="single" w:sz="4" w:space="0" w:color="auto"/>
            </w:tcBorders>
          </w:tcPr>
          <w:p w14:paraId="2788716A" w14:textId="77777777" w:rsidR="00E4322F" w:rsidRPr="00D03473" w:rsidRDefault="00E4322F" w:rsidP="00663B76">
            <w:pPr>
              <w:adjustRightInd w:val="0"/>
              <w:snapToGrid w:val="0"/>
              <w:spacing w:line="360" w:lineRule="auto"/>
              <w:rPr>
                <w:rFonts w:ascii="Book Antiqua" w:hAnsi="Book Antiqua" w:cs="Times New Roman"/>
                <w:b/>
                <w:bCs/>
                <w:kern w:val="0"/>
                <w:sz w:val="24"/>
                <w:szCs w:val="24"/>
              </w:rPr>
            </w:pPr>
            <w:r w:rsidRPr="00D03473">
              <w:rPr>
                <w:rFonts w:ascii="Book Antiqua" w:hAnsi="Book Antiqua" w:cs="Times New Roman"/>
                <w:b/>
                <w:bCs/>
                <w:kern w:val="0"/>
                <w:sz w:val="24"/>
                <w:szCs w:val="24"/>
              </w:rPr>
              <w:t>Blood sugar (</w:t>
            </w:r>
            <w:proofErr w:type="spellStart"/>
            <w:r w:rsidRPr="00D03473">
              <w:rPr>
                <w:rFonts w:ascii="Book Antiqua" w:hAnsi="Book Antiqua" w:cs="Times New Roman"/>
                <w:b/>
                <w:bCs/>
                <w:kern w:val="0"/>
                <w:sz w:val="24"/>
                <w:szCs w:val="24"/>
              </w:rPr>
              <w:t>mmol</w:t>
            </w:r>
            <w:proofErr w:type="spellEnd"/>
            <w:r w:rsidRPr="00D03473">
              <w:rPr>
                <w:rFonts w:ascii="Book Antiqua" w:hAnsi="Book Antiqua" w:cs="Times New Roman"/>
                <w:b/>
                <w:bCs/>
                <w:kern w:val="0"/>
                <w:sz w:val="24"/>
                <w:szCs w:val="24"/>
              </w:rPr>
              <w:t>/L)</w:t>
            </w:r>
          </w:p>
        </w:tc>
      </w:tr>
      <w:tr w:rsidR="00E4322F" w:rsidRPr="00663B76" w14:paraId="50E6418C" w14:textId="77777777" w:rsidTr="00793687">
        <w:trPr>
          <w:trHeight w:val="513"/>
        </w:trPr>
        <w:tc>
          <w:tcPr>
            <w:tcW w:w="2518" w:type="dxa"/>
            <w:tcBorders>
              <w:top w:val="single" w:sz="4" w:space="0" w:color="auto"/>
            </w:tcBorders>
          </w:tcPr>
          <w:p w14:paraId="4A8AA953" w14:textId="0D619163"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851" w:type="dxa"/>
            <w:tcBorders>
              <w:top w:val="single" w:sz="4" w:space="0" w:color="auto"/>
            </w:tcBorders>
          </w:tcPr>
          <w:p w14:paraId="448EC2B3"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260" w:type="dxa"/>
            <w:tcBorders>
              <w:top w:val="single" w:sz="4" w:space="0" w:color="auto"/>
            </w:tcBorders>
          </w:tcPr>
          <w:p w14:paraId="33D015EF" w14:textId="2F4F17A8"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4.09</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0.26</w:t>
            </w:r>
          </w:p>
        </w:tc>
      </w:tr>
      <w:tr w:rsidR="00E4322F" w:rsidRPr="00663B76" w14:paraId="1037E7C0" w14:textId="77777777" w:rsidTr="00793687">
        <w:trPr>
          <w:trHeight w:val="513"/>
        </w:trPr>
        <w:tc>
          <w:tcPr>
            <w:tcW w:w="2518" w:type="dxa"/>
          </w:tcPr>
          <w:p w14:paraId="2C6D7BE4" w14:textId="731340B4"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851" w:type="dxa"/>
          </w:tcPr>
          <w:p w14:paraId="7F36A01B"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260" w:type="dxa"/>
          </w:tcPr>
          <w:p w14:paraId="6DA93A8B" w14:textId="4D7DEAA0"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4.90</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0.33</w:t>
            </w:r>
            <w:r w:rsidRPr="00663B76">
              <w:rPr>
                <w:rFonts w:ascii="Book Antiqua" w:hAnsi="Book Antiqua" w:cs="Times New Roman"/>
                <w:kern w:val="0"/>
                <w:sz w:val="24"/>
                <w:szCs w:val="24"/>
                <w:vertAlign w:val="superscript"/>
              </w:rPr>
              <w:t>b</w:t>
            </w:r>
          </w:p>
        </w:tc>
      </w:tr>
      <w:tr w:rsidR="00E4322F" w:rsidRPr="00663B76" w14:paraId="33C1C347" w14:textId="77777777" w:rsidTr="00793687">
        <w:trPr>
          <w:trHeight w:val="528"/>
        </w:trPr>
        <w:tc>
          <w:tcPr>
            <w:tcW w:w="2518" w:type="dxa"/>
          </w:tcPr>
          <w:p w14:paraId="4BC270F7" w14:textId="44A62D01"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851" w:type="dxa"/>
          </w:tcPr>
          <w:p w14:paraId="7D7480C1"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260" w:type="dxa"/>
          </w:tcPr>
          <w:p w14:paraId="797C61D3" w14:textId="52DC5264"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4.11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0.20</w:t>
            </w:r>
            <w:r w:rsidRPr="00663B76">
              <w:rPr>
                <w:rFonts w:ascii="Book Antiqua" w:hAnsi="Book Antiqua" w:cs="Times New Roman"/>
                <w:kern w:val="0"/>
                <w:sz w:val="24"/>
                <w:szCs w:val="24"/>
                <w:vertAlign w:val="superscript"/>
              </w:rPr>
              <w:t>d</w:t>
            </w:r>
          </w:p>
        </w:tc>
      </w:tr>
      <w:tr w:rsidR="00E4322F" w:rsidRPr="00663B76" w14:paraId="572648A9" w14:textId="77777777" w:rsidTr="00793687">
        <w:trPr>
          <w:trHeight w:val="528"/>
        </w:trPr>
        <w:tc>
          <w:tcPr>
            <w:tcW w:w="2518" w:type="dxa"/>
          </w:tcPr>
          <w:p w14:paraId="2B6D5CBA" w14:textId="361963B1"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851" w:type="dxa"/>
          </w:tcPr>
          <w:p w14:paraId="1D8B0E8F"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260" w:type="dxa"/>
          </w:tcPr>
          <w:p w14:paraId="7ABA4642" w14:textId="7F45F794"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4.28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0.21</w:t>
            </w:r>
            <w:r w:rsidRPr="00663B76">
              <w:rPr>
                <w:rFonts w:ascii="Book Antiqua" w:hAnsi="Book Antiqua" w:cs="Times New Roman"/>
                <w:kern w:val="0"/>
                <w:sz w:val="24"/>
                <w:szCs w:val="24"/>
                <w:vertAlign w:val="superscript"/>
              </w:rPr>
              <w:t>d</w:t>
            </w:r>
          </w:p>
        </w:tc>
      </w:tr>
    </w:tbl>
    <w:p w14:paraId="72BE70CE" w14:textId="285F4790" w:rsidR="00E4322F" w:rsidRPr="00717AE9" w:rsidRDefault="00E4322F" w:rsidP="00663B76">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b</w:t>
      </w:r>
      <w:r w:rsidR="00793687" w:rsidRPr="00663B76">
        <w:rPr>
          <w:rFonts w:ascii="Book Antiqua" w:hAnsi="Book Antiqua" w:cs="Times New Roman"/>
          <w:i/>
          <w:iCs/>
          <w:sz w:val="24"/>
          <w:szCs w:val="24"/>
        </w:rPr>
        <w:t>P</w:t>
      </w:r>
      <w:proofErr w:type="spellEnd"/>
      <w:proofErr w:type="gram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717AE9">
        <w:rPr>
          <w:rFonts w:ascii="Book Antiqua" w:hAnsi="Book Antiqua" w:cs="Times New Roman"/>
          <w:sz w:val="24"/>
          <w:szCs w:val="24"/>
        </w:rPr>
        <w:t xml:space="preserve"> </w:t>
      </w:r>
      <w:proofErr w:type="spellStart"/>
      <w:r w:rsidRPr="00717AE9">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control group; </w:t>
      </w:r>
      <w:proofErr w:type="spellStart"/>
      <w:r w:rsidRPr="00663B76">
        <w:rPr>
          <w:rFonts w:ascii="Book Antiqua" w:hAnsi="Book Antiqua" w:cs="Times New Roman"/>
          <w:sz w:val="24"/>
          <w:szCs w:val="24"/>
          <w:vertAlign w:val="superscript"/>
        </w:rPr>
        <w:t>d</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8C4F3A">
        <w:rPr>
          <w:rFonts w:ascii="Book Antiqua" w:hAnsi="Book Antiqua" w:cs="Times New Roman"/>
          <w:sz w:val="24"/>
          <w:szCs w:val="24"/>
        </w:rPr>
        <w:t xml:space="preserve"> </w:t>
      </w:r>
      <w:proofErr w:type="spellStart"/>
      <w:r w:rsidRPr="00717AE9">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model group.</w:t>
      </w:r>
      <w:r w:rsidR="00717AE9" w:rsidRPr="00717AE9">
        <w:t xml:space="preserve"> </w:t>
      </w:r>
      <w:r w:rsidR="00717AE9" w:rsidRPr="00717AE9">
        <w:rPr>
          <w:rFonts w:ascii="Book Antiqua" w:hAnsi="Book Antiqua" w:cs="Times New Roman"/>
          <w:sz w:val="24"/>
          <w:szCs w:val="24"/>
        </w:rPr>
        <w:t>PH: Pioglitazone hydrochloride; CHM: Chinese herbal medicine.</w:t>
      </w:r>
    </w:p>
    <w:p w14:paraId="11B5EF74" w14:textId="77777777" w:rsidR="00E4322F" w:rsidRPr="00663B76" w:rsidRDefault="00E4322F"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3B2EFCE6" w14:textId="054292C0" w:rsidR="00E4322F" w:rsidRPr="00495B8A" w:rsidRDefault="00E4322F" w:rsidP="00663B76">
      <w:pPr>
        <w:adjustRightInd w:val="0"/>
        <w:snapToGrid w:val="0"/>
        <w:spacing w:line="360" w:lineRule="auto"/>
        <w:rPr>
          <w:rFonts w:ascii="Book Antiqua" w:hAnsi="Book Antiqua" w:cs="Times New Roman"/>
          <w:b/>
          <w:bCs/>
          <w:sz w:val="24"/>
          <w:szCs w:val="24"/>
        </w:rPr>
      </w:pPr>
      <w:r w:rsidRPr="00495B8A">
        <w:rPr>
          <w:rFonts w:ascii="Book Antiqua" w:hAnsi="Book Antiqua" w:cs="Times New Roman"/>
          <w:b/>
          <w:bCs/>
          <w:sz w:val="24"/>
          <w:szCs w:val="24"/>
        </w:rPr>
        <w:lastRenderedPageBreak/>
        <w:t xml:space="preserve">Table 7 Effect of </w:t>
      </w:r>
      <w:r w:rsidR="007E11AC" w:rsidRPr="007E11AC">
        <w:rPr>
          <w:rFonts w:ascii="Book Antiqua" w:hAnsi="Book Antiqua" w:cs="Times New Roman"/>
          <w:b/>
          <w:bCs/>
          <w:sz w:val="24"/>
          <w:szCs w:val="24"/>
        </w:rPr>
        <w:t xml:space="preserve">Chinese herbal medicine </w:t>
      </w:r>
      <w:r w:rsidRPr="00495B8A">
        <w:rPr>
          <w:rFonts w:ascii="Book Antiqua" w:hAnsi="Book Antiqua" w:cs="Times New Roman"/>
          <w:b/>
          <w:bCs/>
          <w:sz w:val="24"/>
          <w:szCs w:val="24"/>
        </w:rPr>
        <w:t>on serum liver function markers (</w:t>
      </w:r>
      <w:r w:rsidR="00495B8A" w:rsidRPr="00495B8A">
        <w:rPr>
          <w:rFonts w:ascii="Book Antiqua" w:hAnsi="Book Antiqua" w:cs="Times New Roman"/>
          <w:b/>
          <w:bCs/>
          <w:sz w:val="24"/>
          <w:szCs w:val="24"/>
        </w:rPr>
        <w:t xml:space="preserve">mean </w:t>
      </w:r>
      <w:r w:rsidR="00447A17" w:rsidRPr="00495B8A">
        <w:rPr>
          <w:rFonts w:ascii="Book Antiqua" w:hAnsi="Book Antiqua" w:cs="Times New Roman"/>
          <w:b/>
          <w:bCs/>
          <w:sz w:val="24"/>
          <w:szCs w:val="24"/>
        </w:rPr>
        <w:t xml:space="preserve">± </w:t>
      </w:r>
      <w:r w:rsidR="00495B8A" w:rsidRPr="00495B8A">
        <w:rPr>
          <w:rFonts w:ascii="Book Antiqua" w:hAnsi="Book Antiqua" w:cs="Times New Roman"/>
          <w:b/>
          <w:bCs/>
          <w:sz w:val="24"/>
          <w:szCs w:val="24"/>
        </w:rPr>
        <w:t>SD</w:t>
      </w:r>
      <w:r w:rsidRPr="00495B8A">
        <w:rPr>
          <w:rFonts w:ascii="Book Antiqua" w:hAnsi="Book Antiqua" w:cs="Times New Roman"/>
          <w:b/>
          <w:bCs/>
          <w:sz w:val="24"/>
          <w:szCs w:val="24"/>
        </w:rPr>
        <w:t>)</w:t>
      </w:r>
    </w:p>
    <w:tbl>
      <w:tblPr>
        <w:tblStyle w:val="ac"/>
        <w:tblW w:w="733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850"/>
        <w:gridCol w:w="1985"/>
        <w:gridCol w:w="2410"/>
      </w:tblGrid>
      <w:tr w:rsidR="00E4322F" w:rsidRPr="00663B76" w14:paraId="312FC8D8" w14:textId="77777777" w:rsidTr="00793687">
        <w:trPr>
          <w:trHeight w:val="513"/>
        </w:trPr>
        <w:tc>
          <w:tcPr>
            <w:tcW w:w="2093" w:type="dxa"/>
            <w:tcBorders>
              <w:top w:val="single" w:sz="8" w:space="0" w:color="auto"/>
              <w:bottom w:val="single" w:sz="4" w:space="0" w:color="auto"/>
            </w:tcBorders>
          </w:tcPr>
          <w:p w14:paraId="14A8D022" w14:textId="07125F76" w:rsidR="00E4322F" w:rsidRPr="00CC5526" w:rsidRDefault="00E4322F" w:rsidP="00663B76">
            <w:pPr>
              <w:adjustRightInd w:val="0"/>
              <w:snapToGrid w:val="0"/>
              <w:spacing w:line="360" w:lineRule="auto"/>
              <w:rPr>
                <w:rFonts w:ascii="Book Antiqua" w:hAnsi="Book Antiqua" w:cs="Times New Roman"/>
                <w:b/>
                <w:bCs/>
                <w:kern w:val="0"/>
                <w:sz w:val="24"/>
                <w:szCs w:val="24"/>
              </w:rPr>
            </w:pPr>
            <w:r w:rsidRPr="00CC5526">
              <w:rPr>
                <w:rFonts w:ascii="Book Antiqua" w:hAnsi="Book Antiqua" w:cs="Times New Roman"/>
                <w:b/>
                <w:bCs/>
                <w:kern w:val="0"/>
                <w:sz w:val="24"/>
                <w:szCs w:val="24"/>
              </w:rPr>
              <w:t xml:space="preserve">Group </w:t>
            </w:r>
          </w:p>
        </w:tc>
        <w:tc>
          <w:tcPr>
            <w:tcW w:w="850" w:type="dxa"/>
            <w:tcBorders>
              <w:top w:val="single" w:sz="8" w:space="0" w:color="auto"/>
              <w:bottom w:val="single" w:sz="4" w:space="0" w:color="auto"/>
            </w:tcBorders>
          </w:tcPr>
          <w:p w14:paraId="2B457441" w14:textId="13989F3D" w:rsidR="00E4322F" w:rsidRPr="00CC5526" w:rsidRDefault="000D570C" w:rsidP="00663B76">
            <w:pPr>
              <w:adjustRightInd w:val="0"/>
              <w:snapToGrid w:val="0"/>
              <w:spacing w:line="360" w:lineRule="auto"/>
              <w:rPr>
                <w:rFonts w:ascii="Book Antiqua" w:hAnsi="Book Antiqua" w:cs="Times New Roman"/>
                <w:b/>
                <w:bCs/>
                <w:i/>
                <w:iCs/>
                <w:kern w:val="0"/>
                <w:sz w:val="24"/>
                <w:szCs w:val="24"/>
              </w:rPr>
            </w:pPr>
            <w:r w:rsidRPr="00CC5526">
              <w:rPr>
                <w:rFonts w:ascii="Book Antiqua" w:hAnsi="Book Antiqua" w:cs="Times New Roman"/>
                <w:b/>
                <w:bCs/>
                <w:i/>
                <w:iCs/>
                <w:kern w:val="0"/>
                <w:sz w:val="24"/>
                <w:szCs w:val="24"/>
              </w:rPr>
              <w:t>n</w:t>
            </w:r>
          </w:p>
        </w:tc>
        <w:tc>
          <w:tcPr>
            <w:tcW w:w="1985" w:type="dxa"/>
            <w:tcBorders>
              <w:top w:val="single" w:sz="8" w:space="0" w:color="auto"/>
              <w:bottom w:val="single" w:sz="4" w:space="0" w:color="auto"/>
            </w:tcBorders>
          </w:tcPr>
          <w:p w14:paraId="2289BB88" w14:textId="15DD08B5" w:rsidR="00E4322F" w:rsidRPr="00CC5526" w:rsidRDefault="00E4322F" w:rsidP="00663B76">
            <w:pPr>
              <w:adjustRightInd w:val="0"/>
              <w:snapToGrid w:val="0"/>
              <w:spacing w:line="360" w:lineRule="auto"/>
              <w:rPr>
                <w:rFonts w:ascii="Book Antiqua" w:hAnsi="Book Antiqua" w:cs="Times New Roman"/>
                <w:b/>
                <w:bCs/>
                <w:kern w:val="0"/>
                <w:sz w:val="24"/>
                <w:szCs w:val="24"/>
              </w:rPr>
            </w:pPr>
            <w:r w:rsidRPr="00CC5526">
              <w:rPr>
                <w:rFonts w:ascii="Book Antiqua" w:hAnsi="Book Antiqua" w:cs="Times New Roman"/>
                <w:b/>
                <w:bCs/>
                <w:kern w:val="0"/>
                <w:sz w:val="24"/>
                <w:szCs w:val="24"/>
              </w:rPr>
              <w:t>AST</w:t>
            </w:r>
            <w:r w:rsidR="00803DE7" w:rsidRPr="00CC5526">
              <w:rPr>
                <w:rFonts w:ascii="Book Antiqua" w:hAnsi="Book Antiqua" w:cs="Times New Roman"/>
                <w:b/>
                <w:bCs/>
                <w:kern w:val="0"/>
                <w:sz w:val="24"/>
                <w:szCs w:val="24"/>
              </w:rPr>
              <w:t xml:space="preserve"> (</w:t>
            </w:r>
            <w:r w:rsidRPr="00CC5526">
              <w:rPr>
                <w:rFonts w:ascii="Book Antiqua" w:hAnsi="Book Antiqua" w:cs="Times New Roman"/>
                <w:b/>
                <w:bCs/>
                <w:kern w:val="0"/>
                <w:sz w:val="24"/>
                <w:szCs w:val="24"/>
              </w:rPr>
              <w:t>U/L</w:t>
            </w:r>
            <w:r w:rsidR="00803DE7" w:rsidRPr="00CC5526">
              <w:rPr>
                <w:rFonts w:ascii="Book Antiqua" w:hAnsi="Book Antiqua" w:cs="Times New Roman"/>
                <w:b/>
                <w:bCs/>
                <w:kern w:val="0"/>
                <w:sz w:val="24"/>
                <w:szCs w:val="24"/>
              </w:rPr>
              <w:t>)</w:t>
            </w:r>
          </w:p>
        </w:tc>
        <w:tc>
          <w:tcPr>
            <w:tcW w:w="2410" w:type="dxa"/>
            <w:tcBorders>
              <w:top w:val="single" w:sz="8" w:space="0" w:color="auto"/>
              <w:bottom w:val="single" w:sz="4" w:space="0" w:color="auto"/>
            </w:tcBorders>
          </w:tcPr>
          <w:p w14:paraId="18EC02B0" w14:textId="33EAF141" w:rsidR="00E4322F" w:rsidRPr="00CC5526" w:rsidRDefault="00E4322F" w:rsidP="00663B76">
            <w:pPr>
              <w:adjustRightInd w:val="0"/>
              <w:snapToGrid w:val="0"/>
              <w:spacing w:line="360" w:lineRule="auto"/>
              <w:rPr>
                <w:rFonts w:ascii="Book Antiqua" w:hAnsi="Book Antiqua" w:cs="Times New Roman"/>
                <w:b/>
                <w:bCs/>
                <w:kern w:val="0"/>
                <w:sz w:val="24"/>
                <w:szCs w:val="24"/>
              </w:rPr>
            </w:pPr>
            <w:r w:rsidRPr="00CC5526">
              <w:rPr>
                <w:rFonts w:ascii="Book Antiqua" w:hAnsi="Book Antiqua" w:cs="Times New Roman"/>
                <w:b/>
                <w:bCs/>
                <w:kern w:val="0"/>
                <w:sz w:val="24"/>
                <w:szCs w:val="24"/>
              </w:rPr>
              <w:t>ALT</w:t>
            </w:r>
            <w:r w:rsidR="00803DE7" w:rsidRPr="00CC5526">
              <w:rPr>
                <w:rFonts w:ascii="Book Antiqua" w:hAnsi="Book Antiqua" w:cs="Times New Roman"/>
                <w:b/>
                <w:bCs/>
                <w:kern w:val="0"/>
                <w:sz w:val="24"/>
                <w:szCs w:val="24"/>
              </w:rPr>
              <w:t xml:space="preserve"> (</w:t>
            </w:r>
            <w:r w:rsidRPr="00CC5526">
              <w:rPr>
                <w:rFonts w:ascii="Book Antiqua" w:hAnsi="Book Antiqua" w:cs="Times New Roman"/>
                <w:b/>
                <w:bCs/>
                <w:kern w:val="0"/>
                <w:sz w:val="24"/>
                <w:szCs w:val="24"/>
              </w:rPr>
              <w:t>U/L</w:t>
            </w:r>
            <w:r w:rsidR="00803DE7" w:rsidRPr="00CC5526">
              <w:rPr>
                <w:rFonts w:ascii="Book Antiqua" w:hAnsi="Book Antiqua" w:cs="Times New Roman"/>
                <w:b/>
                <w:bCs/>
                <w:kern w:val="0"/>
                <w:sz w:val="24"/>
                <w:szCs w:val="24"/>
              </w:rPr>
              <w:t>)</w:t>
            </w:r>
          </w:p>
        </w:tc>
      </w:tr>
      <w:tr w:rsidR="00E4322F" w:rsidRPr="00663B76" w14:paraId="492506D8" w14:textId="77777777" w:rsidTr="00793687">
        <w:trPr>
          <w:trHeight w:val="513"/>
        </w:trPr>
        <w:tc>
          <w:tcPr>
            <w:tcW w:w="2093" w:type="dxa"/>
            <w:tcBorders>
              <w:top w:val="single" w:sz="4" w:space="0" w:color="auto"/>
              <w:bottom w:val="nil"/>
            </w:tcBorders>
          </w:tcPr>
          <w:p w14:paraId="1138D512" w14:textId="66E4E365"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850" w:type="dxa"/>
            <w:tcBorders>
              <w:top w:val="single" w:sz="4" w:space="0" w:color="auto"/>
              <w:bottom w:val="nil"/>
            </w:tcBorders>
          </w:tcPr>
          <w:p w14:paraId="4C52DBC5"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985" w:type="dxa"/>
            <w:tcBorders>
              <w:top w:val="single" w:sz="4" w:space="0" w:color="auto"/>
              <w:bottom w:val="nil"/>
            </w:tcBorders>
          </w:tcPr>
          <w:p w14:paraId="21C5F24E" w14:textId="1D119115"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118.73</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13.71</w:t>
            </w:r>
          </w:p>
        </w:tc>
        <w:tc>
          <w:tcPr>
            <w:tcW w:w="2410" w:type="dxa"/>
            <w:tcBorders>
              <w:top w:val="single" w:sz="4" w:space="0" w:color="auto"/>
              <w:bottom w:val="nil"/>
            </w:tcBorders>
          </w:tcPr>
          <w:p w14:paraId="41ED56BA" w14:textId="47E2BD50"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39.91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6.50</w:t>
            </w:r>
          </w:p>
        </w:tc>
      </w:tr>
      <w:tr w:rsidR="00E4322F" w:rsidRPr="00663B76" w14:paraId="4EF3B3AE" w14:textId="77777777" w:rsidTr="00793687">
        <w:trPr>
          <w:trHeight w:val="513"/>
        </w:trPr>
        <w:tc>
          <w:tcPr>
            <w:tcW w:w="2093" w:type="dxa"/>
            <w:tcBorders>
              <w:top w:val="nil"/>
            </w:tcBorders>
          </w:tcPr>
          <w:p w14:paraId="2C846E2D" w14:textId="75F47600"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850" w:type="dxa"/>
            <w:tcBorders>
              <w:top w:val="nil"/>
            </w:tcBorders>
          </w:tcPr>
          <w:p w14:paraId="6F8388CA"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985" w:type="dxa"/>
            <w:tcBorders>
              <w:top w:val="nil"/>
            </w:tcBorders>
          </w:tcPr>
          <w:p w14:paraId="2423A26C" w14:textId="7A74CA83"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238.13</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39.38</w:t>
            </w:r>
            <w:r w:rsidRPr="00663B76">
              <w:rPr>
                <w:rFonts w:ascii="Book Antiqua" w:hAnsi="Book Antiqua" w:cs="Times New Roman"/>
                <w:kern w:val="0"/>
                <w:sz w:val="24"/>
                <w:szCs w:val="24"/>
                <w:vertAlign w:val="superscript"/>
              </w:rPr>
              <w:t>b</w:t>
            </w:r>
          </w:p>
        </w:tc>
        <w:tc>
          <w:tcPr>
            <w:tcW w:w="2410" w:type="dxa"/>
            <w:tcBorders>
              <w:top w:val="nil"/>
            </w:tcBorders>
          </w:tcPr>
          <w:p w14:paraId="061AD896" w14:textId="61F43D99"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59.28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9.69</w:t>
            </w:r>
            <w:r w:rsidRPr="00663B76">
              <w:rPr>
                <w:rFonts w:ascii="Book Antiqua" w:hAnsi="Book Antiqua" w:cs="Times New Roman"/>
                <w:kern w:val="0"/>
                <w:sz w:val="24"/>
                <w:szCs w:val="24"/>
                <w:vertAlign w:val="superscript"/>
              </w:rPr>
              <w:t>b</w:t>
            </w:r>
          </w:p>
        </w:tc>
      </w:tr>
      <w:tr w:rsidR="00E4322F" w:rsidRPr="00663B76" w14:paraId="6A788F7A" w14:textId="77777777" w:rsidTr="00793687">
        <w:trPr>
          <w:trHeight w:val="528"/>
        </w:trPr>
        <w:tc>
          <w:tcPr>
            <w:tcW w:w="2093" w:type="dxa"/>
          </w:tcPr>
          <w:p w14:paraId="7640F519" w14:textId="3E5FD5D0"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850" w:type="dxa"/>
          </w:tcPr>
          <w:p w14:paraId="3507A696"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985" w:type="dxa"/>
          </w:tcPr>
          <w:p w14:paraId="018E8E8E" w14:textId="06FF880B"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137.94</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5.83</w:t>
            </w:r>
            <w:r w:rsidRPr="00663B76">
              <w:rPr>
                <w:rFonts w:ascii="Book Antiqua" w:hAnsi="Book Antiqua" w:cs="Times New Roman"/>
                <w:kern w:val="0"/>
                <w:sz w:val="24"/>
                <w:szCs w:val="24"/>
                <w:vertAlign w:val="superscript"/>
              </w:rPr>
              <w:t>d</w:t>
            </w:r>
          </w:p>
        </w:tc>
        <w:tc>
          <w:tcPr>
            <w:tcW w:w="2410" w:type="dxa"/>
          </w:tcPr>
          <w:p w14:paraId="54FF8AB1" w14:textId="2EDA0D8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48.84</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8.28</w:t>
            </w:r>
            <w:r w:rsidRPr="00663B76">
              <w:rPr>
                <w:rFonts w:ascii="Book Antiqua" w:hAnsi="Book Antiqua" w:cs="Times New Roman"/>
                <w:kern w:val="0"/>
                <w:sz w:val="24"/>
                <w:szCs w:val="24"/>
                <w:vertAlign w:val="superscript"/>
              </w:rPr>
              <w:t>ac</w:t>
            </w:r>
          </w:p>
        </w:tc>
      </w:tr>
      <w:tr w:rsidR="00E4322F" w:rsidRPr="00663B76" w14:paraId="54321D22" w14:textId="77777777" w:rsidTr="00793687">
        <w:trPr>
          <w:trHeight w:val="528"/>
        </w:trPr>
        <w:tc>
          <w:tcPr>
            <w:tcW w:w="2093" w:type="dxa"/>
          </w:tcPr>
          <w:p w14:paraId="2E252532" w14:textId="7D9A511E"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850" w:type="dxa"/>
          </w:tcPr>
          <w:p w14:paraId="6210BBE4"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985" w:type="dxa"/>
          </w:tcPr>
          <w:p w14:paraId="3704F3AB" w14:textId="53940FD4"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148.19</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20.59</w:t>
            </w:r>
            <w:r w:rsidRPr="00663B76">
              <w:rPr>
                <w:rFonts w:ascii="Book Antiqua" w:hAnsi="Book Antiqua" w:cs="Times New Roman"/>
                <w:kern w:val="0"/>
                <w:sz w:val="24"/>
                <w:szCs w:val="24"/>
                <w:vertAlign w:val="superscript"/>
              </w:rPr>
              <w:t>ad</w:t>
            </w:r>
          </w:p>
        </w:tc>
        <w:tc>
          <w:tcPr>
            <w:tcW w:w="2410" w:type="dxa"/>
          </w:tcPr>
          <w:p w14:paraId="5404B8CB" w14:textId="3BA233C8"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49.36</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5.13</w:t>
            </w:r>
            <w:r w:rsidRPr="00663B76">
              <w:rPr>
                <w:rFonts w:ascii="Book Antiqua" w:hAnsi="Book Antiqua" w:cs="Times New Roman"/>
                <w:kern w:val="0"/>
                <w:sz w:val="24"/>
                <w:szCs w:val="24"/>
                <w:vertAlign w:val="superscript"/>
              </w:rPr>
              <w:t>ac</w:t>
            </w:r>
          </w:p>
        </w:tc>
      </w:tr>
    </w:tbl>
    <w:p w14:paraId="219495F1" w14:textId="19BB3348" w:rsidR="00E4322F" w:rsidRPr="00663B76" w:rsidRDefault="00E4322F" w:rsidP="00663B76">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a</w:t>
      </w:r>
      <w:r w:rsidR="00793687" w:rsidRPr="00663B76">
        <w:rPr>
          <w:rFonts w:ascii="Book Antiqua" w:hAnsi="Book Antiqua" w:cs="Times New Roman"/>
          <w:i/>
          <w:iCs/>
          <w:sz w:val="24"/>
          <w:szCs w:val="24"/>
        </w:rPr>
        <w:t>P</w:t>
      </w:r>
      <w:proofErr w:type="spellEnd"/>
      <w:proofErr w:type="gram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 xml:space="preserve">0.05, </w:t>
      </w:r>
      <w:proofErr w:type="spellStart"/>
      <w:r w:rsidRPr="00663B76">
        <w:rPr>
          <w:rFonts w:ascii="Book Antiqua" w:hAnsi="Book Antiqua" w:cs="Times New Roman"/>
          <w:sz w:val="24"/>
          <w:szCs w:val="24"/>
          <w:vertAlign w:val="superscript"/>
        </w:rPr>
        <w:t>b</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803DE7">
        <w:rPr>
          <w:rFonts w:ascii="Book Antiqua" w:hAnsi="Book Antiqua" w:cs="Times New Roman"/>
          <w:sz w:val="24"/>
          <w:szCs w:val="24"/>
        </w:rPr>
        <w:t xml:space="preserve"> </w:t>
      </w:r>
      <w:proofErr w:type="spellStart"/>
      <w:r w:rsidRPr="00803DE7">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control group; </w:t>
      </w:r>
      <w:proofErr w:type="spellStart"/>
      <w:r w:rsidRPr="00663B76">
        <w:rPr>
          <w:rFonts w:ascii="Book Antiqua" w:hAnsi="Book Antiqua" w:cs="Times New Roman"/>
          <w:sz w:val="24"/>
          <w:szCs w:val="24"/>
          <w:vertAlign w:val="superscript"/>
        </w:rPr>
        <w:t>c</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 xml:space="preserve">0.05, </w:t>
      </w:r>
      <w:proofErr w:type="spellStart"/>
      <w:r w:rsidRPr="00663B76">
        <w:rPr>
          <w:rFonts w:ascii="Book Antiqua" w:hAnsi="Book Antiqua" w:cs="Times New Roman"/>
          <w:sz w:val="24"/>
          <w:szCs w:val="24"/>
          <w:vertAlign w:val="superscript"/>
        </w:rPr>
        <w:t>d</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803DE7">
        <w:rPr>
          <w:rFonts w:ascii="Book Antiqua" w:hAnsi="Book Antiqua" w:cs="Times New Roman"/>
          <w:sz w:val="24"/>
          <w:szCs w:val="24"/>
        </w:rPr>
        <w:t xml:space="preserve"> </w:t>
      </w:r>
      <w:proofErr w:type="spellStart"/>
      <w:r w:rsidRPr="00803DE7">
        <w:rPr>
          <w:rFonts w:ascii="Book Antiqua" w:hAnsi="Book Antiqua" w:cs="Times New Roman"/>
          <w:i/>
          <w:iCs/>
          <w:sz w:val="24"/>
          <w:szCs w:val="24"/>
        </w:rPr>
        <w:t>v</w:t>
      </w:r>
      <w:r w:rsidRPr="00663B76">
        <w:rPr>
          <w:rFonts w:ascii="Book Antiqua" w:hAnsi="Book Antiqua" w:cs="Times New Roman"/>
          <w:sz w:val="24"/>
          <w:szCs w:val="24"/>
        </w:rPr>
        <w:t>s</w:t>
      </w:r>
      <w:proofErr w:type="spellEnd"/>
      <w:r w:rsidRPr="00663B76">
        <w:rPr>
          <w:rFonts w:ascii="Book Antiqua" w:hAnsi="Book Antiqua" w:cs="Times New Roman"/>
          <w:sz w:val="24"/>
          <w:szCs w:val="24"/>
        </w:rPr>
        <w:t xml:space="preserve"> model group.</w:t>
      </w:r>
      <w:r w:rsidR="00FC4D77">
        <w:rPr>
          <w:rFonts w:ascii="Book Antiqua" w:hAnsi="Book Antiqua" w:cs="Times New Roman"/>
          <w:sz w:val="24"/>
          <w:szCs w:val="24"/>
        </w:rPr>
        <w:t xml:space="preserve"> </w:t>
      </w:r>
      <w:r w:rsidR="00FC4D77" w:rsidRPr="00717AE9">
        <w:rPr>
          <w:rFonts w:ascii="Book Antiqua" w:hAnsi="Book Antiqua" w:cs="Times New Roman"/>
          <w:sz w:val="24"/>
          <w:szCs w:val="24"/>
        </w:rPr>
        <w:t>PH: Pioglitazone hydrochloride; CHM: Chinese herbal medicine</w:t>
      </w:r>
      <w:r w:rsidR="00B82F96">
        <w:rPr>
          <w:rFonts w:ascii="Book Antiqua" w:hAnsi="Book Antiqua" w:cs="Times New Roman"/>
          <w:sz w:val="24"/>
          <w:szCs w:val="24"/>
        </w:rPr>
        <w:t xml:space="preserve">; </w:t>
      </w:r>
      <w:r w:rsidR="00B82F96" w:rsidRPr="00B82F96">
        <w:rPr>
          <w:rFonts w:ascii="Book Antiqua" w:hAnsi="Book Antiqua" w:cs="Times New Roman"/>
          <w:sz w:val="24"/>
          <w:szCs w:val="24"/>
        </w:rPr>
        <w:t>AST</w:t>
      </w:r>
      <w:r w:rsidR="00B82F96">
        <w:rPr>
          <w:rFonts w:ascii="Book Antiqua" w:hAnsi="Book Antiqua" w:cs="Times New Roman"/>
          <w:sz w:val="24"/>
          <w:szCs w:val="24"/>
        </w:rPr>
        <w:t xml:space="preserve">: </w:t>
      </w:r>
      <w:r w:rsidR="00B82F96" w:rsidRPr="00B82F96">
        <w:rPr>
          <w:rFonts w:ascii="Book Antiqua" w:hAnsi="Book Antiqua" w:cs="Times New Roman"/>
          <w:sz w:val="24"/>
          <w:szCs w:val="24"/>
        </w:rPr>
        <w:t>Aspartate aminotransferase</w:t>
      </w:r>
      <w:r w:rsidR="00B82F96">
        <w:rPr>
          <w:rFonts w:ascii="Book Antiqua" w:hAnsi="Book Antiqua" w:cs="Times New Roman"/>
          <w:sz w:val="24"/>
          <w:szCs w:val="24"/>
        </w:rPr>
        <w:t xml:space="preserve">; </w:t>
      </w:r>
      <w:r w:rsidR="005775A1" w:rsidRPr="00B82F96">
        <w:rPr>
          <w:rFonts w:ascii="Book Antiqua" w:hAnsi="Book Antiqua" w:cs="Times New Roman"/>
          <w:sz w:val="24"/>
          <w:szCs w:val="24"/>
        </w:rPr>
        <w:t>ALT</w:t>
      </w:r>
      <w:r w:rsidR="005775A1">
        <w:rPr>
          <w:rFonts w:ascii="Book Antiqua" w:hAnsi="Book Antiqua" w:cs="Times New Roman"/>
          <w:sz w:val="24"/>
          <w:szCs w:val="24"/>
        </w:rPr>
        <w:t xml:space="preserve">: </w:t>
      </w:r>
      <w:r w:rsidR="005775A1" w:rsidRPr="00B82F96">
        <w:rPr>
          <w:rFonts w:ascii="Book Antiqua" w:hAnsi="Book Antiqua" w:cs="Times New Roman"/>
          <w:sz w:val="24"/>
          <w:szCs w:val="24"/>
        </w:rPr>
        <w:t>A</w:t>
      </w:r>
      <w:r w:rsidR="00B82F96" w:rsidRPr="00B82F96">
        <w:rPr>
          <w:rFonts w:ascii="Book Antiqua" w:hAnsi="Book Antiqua" w:cs="Times New Roman"/>
          <w:sz w:val="24"/>
          <w:szCs w:val="24"/>
        </w:rPr>
        <w:t>lanine aminotransferase</w:t>
      </w:r>
      <w:r w:rsidR="005775A1">
        <w:rPr>
          <w:rFonts w:ascii="Book Antiqua" w:hAnsi="Book Antiqua" w:cs="Times New Roman"/>
          <w:sz w:val="24"/>
          <w:szCs w:val="24"/>
        </w:rPr>
        <w:t>.</w:t>
      </w:r>
    </w:p>
    <w:p w14:paraId="4F5ED195" w14:textId="77777777" w:rsidR="00E4322F" w:rsidRPr="00663B76" w:rsidRDefault="00E4322F"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791D1E4F" w14:textId="4F3A753A" w:rsidR="00E4322F" w:rsidRPr="007E11AC" w:rsidRDefault="00E4322F" w:rsidP="00663B76">
      <w:pPr>
        <w:adjustRightInd w:val="0"/>
        <w:snapToGrid w:val="0"/>
        <w:spacing w:line="360" w:lineRule="auto"/>
        <w:rPr>
          <w:rFonts w:ascii="Book Antiqua" w:hAnsi="Book Antiqua" w:cs="Times New Roman"/>
          <w:b/>
          <w:bCs/>
          <w:kern w:val="0"/>
          <w:sz w:val="24"/>
          <w:szCs w:val="24"/>
        </w:rPr>
      </w:pPr>
      <w:r w:rsidRPr="007E11AC">
        <w:rPr>
          <w:rFonts w:ascii="Book Antiqua" w:hAnsi="Book Antiqua" w:cs="Times New Roman"/>
          <w:b/>
          <w:bCs/>
          <w:sz w:val="24"/>
          <w:szCs w:val="24"/>
        </w:rPr>
        <w:lastRenderedPageBreak/>
        <w:t xml:space="preserve">Table 8 </w:t>
      </w:r>
      <w:r w:rsidRPr="007E11AC">
        <w:rPr>
          <w:rFonts w:ascii="Book Antiqua" w:hAnsi="Book Antiqua" w:cs="Times New Roman"/>
          <w:b/>
          <w:bCs/>
          <w:kern w:val="0"/>
          <w:sz w:val="24"/>
          <w:szCs w:val="24"/>
        </w:rPr>
        <w:t xml:space="preserve">Effect of </w:t>
      </w:r>
      <w:r w:rsidR="007E11AC" w:rsidRPr="007E11AC">
        <w:rPr>
          <w:rFonts w:ascii="Book Antiqua" w:hAnsi="Book Antiqua" w:cs="Times New Roman"/>
          <w:b/>
          <w:bCs/>
          <w:kern w:val="0"/>
          <w:sz w:val="24"/>
          <w:szCs w:val="24"/>
        </w:rPr>
        <w:t xml:space="preserve">Chinese herbal </w:t>
      </w:r>
      <w:proofErr w:type="gramStart"/>
      <w:r w:rsidR="007E11AC" w:rsidRPr="007E11AC">
        <w:rPr>
          <w:rFonts w:ascii="Book Antiqua" w:hAnsi="Book Antiqua" w:cs="Times New Roman"/>
          <w:b/>
          <w:bCs/>
          <w:kern w:val="0"/>
          <w:sz w:val="24"/>
          <w:szCs w:val="24"/>
        </w:rPr>
        <w:t>medicine</w:t>
      </w:r>
      <w:proofErr w:type="gramEnd"/>
      <w:r w:rsidRPr="007E11AC">
        <w:rPr>
          <w:rFonts w:ascii="Book Antiqua" w:hAnsi="Book Antiqua" w:cs="Times New Roman"/>
          <w:b/>
          <w:bCs/>
          <w:kern w:val="0"/>
          <w:sz w:val="24"/>
          <w:szCs w:val="24"/>
        </w:rPr>
        <w:t xml:space="preserve"> on liver tissue TNF-α, TGF-β1, NF-</w:t>
      </w:r>
      <w:proofErr w:type="spellStart"/>
      <w:r w:rsidRPr="007E11AC">
        <w:rPr>
          <w:rFonts w:ascii="Book Antiqua" w:hAnsi="Book Antiqua" w:cs="Times New Roman"/>
          <w:b/>
          <w:bCs/>
          <w:kern w:val="0"/>
          <w:sz w:val="24"/>
          <w:szCs w:val="24"/>
        </w:rPr>
        <w:t>kB</w:t>
      </w:r>
      <w:proofErr w:type="spellEnd"/>
      <w:r w:rsidRPr="007E11AC">
        <w:rPr>
          <w:rFonts w:ascii="Book Antiqua" w:hAnsi="Book Antiqua" w:cs="Times New Roman"/>
          <w:b/>
          <w:bCs/>
          <w:kern w:val="0"/>
          <w:sz w:val="24"/>
          <w:szCs w:val="24"/>
        </w:rPr>
        <w:t xml:space="preserve">, </w:t>
      </w:r>
      <w:r w:rsidR="000C1DB3">
        <w:rPr>
          <w:rFonts w:ascii="Book Antiqua" w:hAnsi="Book Antiqua" w:cs="Times New Roman"/>
          <w:b/>
          <w:bCs/>
          <w:kern w:val="0"/>
          <w:sz w:val="24"/>
          <w:szCs w:val="24"/>
        </w:rPr>
        <w:t xml:space="preserve">and </w:t>
      </w:r>
      <w:r w:rsidRPr="007E11AC">
        <w:rPr>
          <w:rFonts w:ascii="Book Antiqua" w:hAnsi="Book Antiqua" w:cs="Times New Roman"/>
          <w:b/>
          <w:bCs/>
          <w:kern w:val="0"/>
          <w:sz w:val="24"/>
          <w:szCs w:val="24"/>
        </w:rPr>
        <w:t>TLR4 levels</w:t>
      </w:r>
      <w:r w:rsidR="007E11AC">
        <w:rPr>
          <w:rFonts w:ascii="Book Antiqua" w:hAnsi="Book Antiqua" w:cs="Times New Roman"/>
          <w:b/>
          <w:bCs/>
          <w:kern w:val="0"/>
          <w:sz w:val="24"/>
          <w:szCs w:val="24"/>
        </w:rPr>
        <w:t xml:space="preserve"> </w:t>
      </w:r>
      <w:r w:rsidR="007E11AC" w:rsidRPr="007E11AC">
        <w:rPr>
          <w:rFonts w:ascii="Book Antiqua" w:hAnsi="Book Antiqua" w:cs="Times New Roman"/>
          <w:b/>
          <w:bCs/>
          <w:sz w:val="24"/>
          <w:szCs w:val="24"/>
        </w:rPr>
        <w:t>(mean ± SD)</w:t>
      </w:r>
    </w:p>
    <w:tbl>
      <w:tblPr>
        <w:tblStyle w:val="ac"/>
        <w:tblW w:w="8789" w:type="dxa"/>
        <w:tblInd w:w="-459"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3"/>
        <w:gridCol w:w="409"/>
        <w:gridCol w:w="1584"/>
        <w:gridCol w:w="1559"/>
        <w:gridCol w:w="1701"/>
        <w:gridCol w:w="1633"/>
      </w:tblGrid>
      <w:tr w:rsidR="00E4322F" w:rsidRPr="00663B76" w14:paraId="2629D3C0" w14:textId="77777777" w:rsidTr="00CC5526">
        <w:trPr>
          <w:trHeight w:val="311"/>
        </w:trPr>
        <w:tc>
          <w:tcPr>
            <w:tcW w:w="1903" w:type="dxa"/>
            <w:tcBorders>
              <w:bottom w:val="single" w:sz="4" w:space="0" w:color="auto"/>
            </w:tcBorders>
          </w:tcPr>
          <w:p w14:paraId="6D20C3F1" w14:textId="2426F3D2" w:rsidR="00E4322F" w:rsidRPr="00CC5526" w:rsidRDefault="00E4322F" w:rsidP="00663B76">
            <w:pPr>
              <w:adjustRightInd w:val="0"/>
              <w:snapToGrid w:val="0"/>
              <w:spacing w:line="360" w:lineRule="auto"/>
              <w:rPr>
                <w:rFonts w:ascii="Book Antiqua" w:hAnsi="Book Antiqua" w:cs="Times New Roman"/>
                <w:b/>
                <w:bCs/>
                <w:kern w:val="0"/>
                <w:sz w:val="24"/>
                <w:szCs w:val="24"/>
              </w:rPr>
            </w:pPr>
            <w:r w:rsidRPr="00CC5526">
              <w:rPr>
                <w:rFonts w:ascii="Book Antiqua" w:hAnsi="Book Antiqua" w:cs="Times New Roman"/>
                <w:b/>
                <w:bCs/>
                <w:kern w:val="0"/>
                <w:sz w:val="24"/>
                <w:szCs w:val="24"/>
              </w:rPr>
              <w:t xml:space="preserve">Group </w:t>
            </w:r>
          </w:p>
        </w:tc>
        <w:tc>
          <w:tcPr>
            <w:tcW w:w="409" w:type="dxa"/>
            <w:tcBorders>
              <w:bottom w:val="single" w:sz="4" w:space="0" w:color="auto"/>
            </w:tcBorders>
          </w:tcPr>
          <w:p w14:paraId="1D09EF83" w14:textId="6F8106DC" w:rsidR="00E4322F" w:rsidRPr="00CC5526" w:rsidRDefault="000D570C" w:rsidP="00663B76">
            <w:pPr>
              <w:adjustRightInd w:val="0"/>
              <w:snapToGrid w:val="0"/>
              <w:spacing w:line="360" w:lineRule="auto"/>
              <w:rPr>
                <w:rFonts w:ascii="Book Antiqua" w:hAnsi="Book Antiqua" w:cs="Times New Roman"/>
                <w:b/>
                <w:bCs/>
                <w:i/>
                <w:iCs/>
                <w:kern w:val="0"/>
                <w:sz w:val="24"/>
                <w:szCs w:val="24"/>
              </w:rPr>
            </w:pPr>
            <w:r w:rsidRPr="00CC5526">
              <w:rPr>
                <w:rFonts w:ascii="Book Antiqua" w:hAnsi="Book Antiqua" w:cs="Times New Roman"/>
                <w:b/>
                <w:bCs/>
                <w:i/>
                <w:iCs/>
                <w:kern w:val="0"/>
                <w:sz w:val="24"/>
                <w:szCs w:val="24"/>
              </w:rPr>
              <w:t>n</w:t>
            </w:r>
          </w:p>
        </w:tc>
        <w:tc>
          <w:tcPr>
            <w:tcW w:w="1584" w:type="dxa"/>
            <w:tcBorders>
              <w:bottom w:val="single" w:sz="4" w:space="0" w:color="auto"/>
            </w:tcBorders>
          </w:tcPr>
          <w:p w14:paraId="21362AEA" w14:textId="77777777" w:rsidR="00E4322F" w:rsidRPr="00CC5526" w:rsidRDefault="00E4322F" w:rsidP="00663B76">
            <w:pPr>
              <w:adjustRightInd w:val="0"/>
              <w:snapToGrid w:val="0"/>
              <w:spacing w:line="360" w:lineRule="auto"/>
              <w:rPr>
                <w:rFonts w:ascii="Book Antiqua" w:hAnsi="Book Antiqua" w:cs="Times New Roman"/>
                <w:b/>
                <w:bCs/>
                <w:kern w:val="0"/>
                <w:sz w:val="24"/>
                <w:szCs w:val="24"/>
              </w:rPr>
            </w:pPr>
            <w:r w:rsidRPr="00CC5526">
              <w:rPr>
                <w:rFonts w:ascii="Book Antiqua" w:hAnsi="Book Antiqua" w:cs="Times New Roman"/>
                <w:b/>
                <w:bCs/>
                <w:kern w:val="0"/>
                <w:sz w:val="24"/>
                <w:szCs w:val="24"/>
              </w:rPr>
              <w:t>TNF-α (</w:t>
            </w:r>
            <w:proofErr w:type="spellStart"/>
            <w:r w:rsidRPr="00CC5526">
              <w:rPr>
                <w:rFonts w:ascii="Book Antiqua" w:hAnsi="Book Antiqua" w:cs="Times New Roman"/>
                <w:b/>
                <w:bCs/>
                <w:kern w:val="0"/>
                <w:sz w:val="24"/>
                <w:szCs w:val="24"/>
              </w:rPr>
              <w:t>ng</w:t>
            </w:r>
            <w:proofErr w:type="spellEnd"/>
            <w:r w:rsidRPr="00CC5526">
              <w:rPr>
                <w:rFonts w:ascii="Book Antiqua" w:hAnsi="Book Antiqua" w:cs="Times New Roman"/>
                <w:b/>
                <w:bCs/>
                <w:kern w:val="0"/>
                <w:sz w:val="24"/>
                <w:szCs w:val="24"/>
              </w:rPr>
              <w:t>/mg)</w:t>
            </w:r>
          </w:p>
        </w:tc>
        <w:tc>
          <w:tcPr>
            <w:tcW w:w="1559" w:type="dxa"/>
            <w:tcBorders>
              <w:bottom w:val="single" w:sz="4" w:space="0" w:color="auto"/>
            </w:tcBorders>
          </w:tcPr>
          <w:p w14:paraId="361920EF" w14:textId="77777777" w:rsidR="00E4322F" w:rsidRPr="00CC5526" w:rsidRDefault="00E4322F" w:rsidP="00663B76">
            <w:pPr>
              <w:adjustRightInd w:val="0"/>
              <w:snapToGrid w:val="0"/>
              <w:spacing w:line="360" w:lineRule="auto"/>
              <w:rPr>
                <w:rFonts w:ascii="Book Antiqua" w:hAnsi="Book Antiqua" w:cs="Times New Roman"/>
                <w:b/>
                <w:bCs/>
                <w:kern w:val="0"/>
                <w:sz w:val="24"/>
                <w:szCs w:val="24"/>
              </w:rPr>
            </w:pPr>
            <w:r w:rsidRPr="00CC5526">
              <w:rPr>
                <w:rFonts w:ascii="Book Antiqua" w:hAnsi="Book Antiqua" w:cs="Times New Roman"/>
                <w:b/>
                <w:bCs/>
                <w:kern w:val="0"/>
                <w:sz w:val="24"/>
                <w:szCs w:val="24"/>
              </w:rPr>
              <w:t>TGF-β1 (</w:t>
            </w:r>
            <w:proofErr w:type="spellStart"/>
            <w:r w:rsidRPr="00CC5526">
              <w:rPr>
                <w:rFonts w:ascii="Book Antiqua" w:hAnsi="Book Antiqua" w:cs="Times New Roman"/>
                <w:b/>
                <w:bCs/>
                <w:kern w:val="0"/>
                <w:sz w:val="24"/>
                <w:szCs w:val="24"/>
              </w:rPr>
              <w:t>ng</w:t>
            </w:r>
            <w:proofErr w:type="spellEnd"/>
            <w:r w:rsidRPr="00CC5526">
              <w:rPr>
                <w:rFonts w:ascii="Book Antiqua" w:hAnsi="Book Antiqua" w:cs="Times New Roman"/>
                <w:b/>
                <w:bCs/>
                <w:kern w:val="0"/>
                <w:sz w:val="24"/>
                <w:szCs w:val="24"/>
              </w:rPr>
              <w:t>/mg)</w:t>
            </w:r>
          </w:p>
        </w:tc>
        <w:tc>
          <w:tcPr>
            <w:tcW w:w="1701" w:type="dxa"/>
            <w:tcBorders>
              <w:bottom w:val="single" w:sz="4" w:space="0" w:color="auto"/>
            </w:tcBorders>
          </w:tcPr>
          <w:p w14:paraId="7D114710" w14:textId="4F139680" w:rsidR="00E4322F" w:rsidRPr="00CC5526" w:rsidRDefault="00E4322F" w:rsidP="00663B76">
            <w:pPr>
              <w:adjustRightInd w:val="0"/>
              <w:snapToGrid w:val="0"/>
              <w:spacing w:line="360" w:lineRule="auto"/>
              <w:rPr>
                <w:rFonts w:ascii="Book Antiqua" w:hAnsi="Book Antiqua" w:cs="Times New Roman"/>
                <w:b/>
                <w:bCs/>
                <w:kern w:val="0"/>
                <w:sz w:val="24"/>
                <w:szCs w:val="24"/>
              </w:rPr>
            </w:pPr>
            <w:r w:rsidRPr="00CC5526">
              <w:rPr>
                <w:rFonts w:ascii="Book Antiqua" w:hAnsi="Book Antiqua" w:cs="Times New Roman"/>
                <w:b/>
                <w:bCs/>
                <w:kern w:val="0"/>
                <w:sz w:val="24"/>
                <w:szCs w:val="24"/>
              </w:rPr>
              <w:t>NF-</w:t>
            </w:r>
            <w:proofErr w:type="spellStart"/>
            <w:r w:rsidRPr="00CC5526">
              <w:rPr>
                <w:rFonts w:ascii="Book Antiqua" w:hAnsi="Book Antiqua" w:cs="Times New Roman"/>
                <w:b/>
                <w:bCs/>
                <w:kern w:val="0"/>
                <w:sz w:val="24"/>
                <w:szCs w:val="24"/>
              </w:rPr>
              <w:t>kB</w:t>
            </w:r>
            <w:proofErr w:type="spellEnd"/>
            <w:r w:rsidR="00803DE7" w:rsidRPr="00CC5526">
              <w:rPr>
                <w:rFonts w:ascii="Book Antiqua" w:hAnsi="Book Antiqua" w:cs="Times New Roman"/>
                <w:b/>
                <w:bCs/>
                <w:kern w:val="0"/>
                <w:sz w:val="24"/>
                <w:szCs w:val="24"/>
              </w:rPr>
              <w:t xml:space="preserve"> (</w:t>
            </w:r>
            <w:proofErr w:type="spellStart"/>
            <w:r w:rsidRPr="00CC5526">
              <w:rPr>
                <w:rFonts w:ascii="Book Antiqua" w:hAnsi="Book Antiqua" w:cs="Times New Roman"/>
                <w:b/>
                <w:bCs/>
                <w:kern w:val="0"/>
                <w:sz w:val="24"/>
                <w:szCs w:val="24"/>
              </w:rPr>
              <w:t>ng</w:t>
            </w:r>
            <w:proofErr w:type="spellEnd"/>
            <w:r w:rsidRPr="00CC5526">
              <w:rPr>
                <w:rFonts w:ascii="Book Antiqua" w:hAnsi="Book Antiqua" w:cs="Times New Roman"/>
                <w:b/>
                <w:bCs/>
                <w:kern w:val="0"/>
                <w:sz w:val="24"/>
                <w:szCs w:val="24"/>
              </w:rPr>
              <w:t>/mg</w:t>
            </w:r>
            <w:r w:rsidR="00803DE7" w:rsidRPr="00CC5526">
              <w:rPr>
                <w:rFonts w:ascii="Book Antiqua" w:hAnsi="Book Antiqua" w:cs="Times New Roman"/>
                <w:b/>
                <w:bCs/>
                <w:kern w:val="0"/>
                <w:sz w:val="24"/>
                <w:szCs w:val="24"/>
              </w:rPr>
              <w:t>)</w:t>
            </w:r>
          </w:p>
        </w:tc>
        <w:tc>
          <w:tcPr>
            <w:tcW w:w="1633" w:type="dxa"/>
            <w:tcBorders>
              <w:bottom w:val="single" w:sz="4" w:space="0" w:color="auto"/>
            </w:tcBorders>
          </w:tcPr>
          <w:p w14:paraId="1AE033A4" w14:textId="2BB578AB" w:rsidR="00E4322F" w:rsidRPr="00CC5526" w:rsidRDefault="00E4322F" w:rsidP="00663B76">
            <w:pPr>
              <w:adjustRightInd w:val="0"/>
              <w:snapToGrid w:val="0"/>
              <w:spacing w:line="360" w:lineRule="auto"/>
              <w:rPr>
                <w:rFonts w:ascii="Book Antiqua" w:hAnsi="Book Antiqua" w:cs="Times New Roman"/>
                <w:b/>
                <w:bCs/>
                <w:kern w:val="0"/>
                <w:sz w:val="24"/>
                <w:szCs w:val="24"/>
              </w:rPr>
            </w:pPr>
            <w:r w:rsidRPr="00CC5526">
              <w:rPr>
                <w:rFonts w:ascii="Book Antiqua" w:hAnsi="Book Antiqua" w:cs="Times New Roman"/>
                <w:b/>
                <w:bCs/>
                <w:kern w:val="0"/>
                <w:sz w:val="24"/>
                <w:szCs w:val="24"/>
              </w:rPr>
              <w:t>TLR4</w:t>
            </w:r>
            <w:r w:rsidR="00803DE7" w:rsidRPr="00CC5526">
              <w:rPr>
                <w:rFonts w:ascii="Book Antiqua" w:hAnsi="Book Antiqua" w:cs="Times New Roman"/>
                <w:b/>
                <w:bCs/>
                <w:kern w:val="0"/>
                <w:sz w:val="24"/>
                <w:szCs w:val="24"/>
              </w:rPr>
              <w:t xml:space="preserve"> (</w:t>
            </w:r>
            <w:proofErr w:type="spellStart"/>
            <w:r w:rsidRPr="00CC5526">
              <w:rPr>
                <w:rFonts w:ascii="Book Antiqua" w:hAnsi="Book Antiqua" w:cs="Times New Roman"/>
                <w:b/>
                <w:bCs/>
                <w:kern w:val="0"/>
                <w:sz w:val="24"/>
                <w:szCs w:val="24"/>
              </w:rPr>
              <w:t>ng</w:t>
            </w:r>
            <w:proofErr w:type="spellEnd"/>
            <w:r w:rsidRPr="00CC5526">
              <w:rPr>
                <w:rFonts w:ascii="Book Antiqua" w:hAnsi="Book Antiqua" w:cs="Times New Roman"/>
                <w:b/>
                <w:bCs/>
                <w:kern w:val="0"/>
                <w:sz w:val="24"/>
                <w:szCs w:val="24"/>
              </w:rPr>
              <w:t>/mg</w:t>
            </w:r>
            <w:r w:rsidR="00803DE7" w:rsidRPr="00CC5526">
              <w:rPr>
                <w:rFonts w:ascii="Book Antiqua" w:hAnsi="Book Antiqua" w:cs="Times New Roman"/>
                <w:b/>
                <w:bCs/>
                <w:kern w:val="0"/>
                <w:sz w:val="24"/>
                <w:szCs w:val="24"/>
              </w:rPr>
              <w:t>)</w:t>
            </w:r>
          </w:p>
        </w:tc>
      </w:tr>
      <w:tr w:rsidR="00E4322F" w:rsidRPr="00663B76" w14:paraId="6F9BBCC8" w14:textId="77777777" w:rsidTr="00CC5526">
        <w:trPr>
          <w:trHeight w:val="324"/>
        </w:trPr>
        <w:tc>
          <w:tcPr>
            <w:tcW w:w="1903" w:type="dxa"/>
            <w:tcBorders>
              <w:top w:val="single" w:sz="4" w:space="0" w:color="auto"/>
              <w:bottom w:val="nil"/>
            </w:tcBorders>
          </w:tcPr>
          <w:p w14:paraId="2DAD36EE" w14:textId="056485F3"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409" w:type="dxa"/>
            <w:tcBorders>
              <w:top w:val="single" w:sz="4" w:space="0" w:color="auto"/>
              <w:bottom w:val="nil"/>
            </w:tcBorders>
          </w:tcPr>
          <w:p w14:paraId="69211B8E"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584" w:type="dxa"/>
            <w:tcBorders>
              <w:top w:val="single" w:sz="4" w:space="0" w:color="auto"/>
              <w:bottom w:val="nil"/>
            </w:tcBorders>
          </w:tcPr>
          <w:p w14:paraId="362B0149" w14:textId="5D4D70A6"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5.35</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0.80</w:t>
            </w:r>
          </w:p>
        </w:tc>
        <w:tc>
          <w:tcPr>
            <w:tcW w:w="1559" w:type="dxa"/>
            <w:tcBorders>
              <w:top w:val="single" w:sz="4" w:space="0" w:color="auto"/>
              <w:bottom w:val="nil"/>
            </w:tcBorders>
          </w:tcPr>
          <w:p w14:paraId="2ADD1A2C" w14:textId="0E72A408"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2.21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0.43</w:t>
            </w:r>
          </w:p>
        </w:tc>
        <w:tc>
          <w:tcPr>
            <w:tcW w:w="1701" w:type="dxa"/>
            <w:tcBorders>
              <w:top w:val="single" w:sz="4" w:space="0" w:color="auto"/>
              <w:bottom w:val="nil"/>
            </w:tcBorders>
          </w:tcPr>
          <w:p w14:paraId="7F41DCDA" w14:textId="56CA4E9E"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10.87</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2.45</w:t>
            </w:r>
          </w:p>
        </w:tc>
        <w:tc>
          <w:tcPr>
            <w:tcW w:w="1633" w:type="dxa"/>
            <w:tcBorders>
              <w:top w:val="single" w:sz="4" w:space="0" w:color="auto"/>
              <w:bottom w:val="nil"/>
            </w:tcBorders>
          </w:tcPr>
          <w:p w14:paraId="1CC2935B" w14:textId="168476D1"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21.32</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1.87</w:t>
            </w:r>
          </w:p>
        </w:tc>
      </w:tr>
      <w:tr w:rsidR="00E4322F" w:rsidRPr="00663B76" w14:paraId="58173F69" w14:textId="77777777" w:rsidTr="00CC5526">
        <w:trPr>
          <w:trHeight w:val="324"/>
        </w:trPr>
        <w:tc>
          <w:tcPr>
            <w:tcW w:w="1903" w:type="dxa"/>
            <w:tcBorders>
              <w:top w:val="nil"/>
            </w:tcBorders>
          </w:tcPr>
          <w:p w14:paraId="44A643BC" w14:textId="7C7379C4"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409" w:type="dxa"/>
            <w:tcBorders>
              <w:top w:val="nil"/>
            </w:tcBorders>
          </w:tcPr>
          <w:p w14:paraId="39815F89"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584" w:type="dxa"/>
            <w:tcBorders>
              <w:top w:val="nil"/>
            </w:tcBorders>
          </w:tcPr>
          <w:p w14:paraId="333AD540" w14:textId="07D9A25E"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7.22</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0.81</w:t>
            </w:r>
            <w:r w:rsidRPr="00663B76">
              <w:rPr>
                <w:rFonts w:ascii="Book Antiqua" w:hAnsi="Book Antiqua" w:cs="Times New Roman"/>
                <w:kern w:val="0"/>
                <w:sz w:val="24"/>
                <w:szCs w:val="24"/>
                <w:vertAlign w:val="superscript"/>
              </w:rPr>
              <w:t>b</w:t>
            </w:r>
          </w:p>
        </w:tc>
        <w:tc>
          <w:tcPr>
            <w:tcW w:w="1559" w:type="dxa"/>
            <w:tcBorders>
              <w:top w:val="nil"/>
            </w:tcBorders>
          </w:tcPr>
          <w:p w14:paraId="7313C0DA" w14:textId="21DF866C"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3.01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0.22</w:t>
            </w:r>
            <w:r w:rsidRPr="00663B76">
              <w:rPr>
                <w:rFonts w:ascii="Book Antiqua" w:hAnsi="Book Antiqua" w:cs="Times New Roman"/>
                <w:kern w:val="0"/>
                <w:sz w:val="24"/>
                <w:szCs w:val="24"/>
                <w:vertAlign w:val="superscript"/>
              </w:rPr>
              <w:t>b</w:t>
            </w:r>
          </w:p>
        </w:tc>
        <w:tc>
          <w:tcPr>
            <w:tcW w:w="1701" w:type="dxa"/>
            <w:tcBorders>
              <w:top w:val="nil"/>
            </w:tcBorders>
          </w:tcPr>
          <w:p w14:paraId="57DA6BC5" w14:textId="569AA80C"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15.85</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2.50</w:t>
            </w:r>
            <w:r w:rsidRPr="00663B76">
              <w:rPr>
                <w:rFonts w:ascii="Book Antiqua" w:hAnsi="Book Antiqua" w:cs="Times New Roman"/>
                <w:kern w:val="0"/>
                <w:sz w:val="24"/>
                <w:szCs w:val="24"/>
                <w:vertAlign w:val="superscript"/>
              </w:rPr>
              <w:t>b</w:t>
            </w:r>
          </w:p>
        </w:tc>
        <w:tc>
          <w:tcPr>
            <w:tcW w:w="1633" w:type="dxa"/>
            <w:tcBorders>
              <w:top w:val="nil"/>
            </w:tcBorders>
          </w:tcPr>
          <w:p w14:paraId="71655914" w14:textId="22AB9EC0"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30.28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4.38</w:t>
            </w:r>
            <w:r w:rsidRPr="00663B76">
              <w:rPr>
                <w:rFonts w:ascii="Book Antiqua" w:hAnsi="Book Antiqua" w:cs="Times New Roman"/>
                <w:kern w:val="0"/>
                <w:sz w:val="24"/>
                <w:szCs w:val="24"/>
                <w:vertAlign w:val="superscript"/>
              </w:rPr>
              <w:t>b</w:t>
            </w:r>
          </w:p>
        </w:tc>
      </w:tr>
      <w:tr w:rsidR="00E4322F" w:rsidRPr="00663B76" w14:paraId="4CDFD42A" w14:textId="77777777" w:rsidTr="00CC5526">
        <w:trPr>
          <w:trHeight w:val="311"/>
        </w:trPr>
        <w:tc>
          <w:tcPr>
            <w:tcW w:w="1903" w:type="dxa"/>
          </w:tcPr>
          <w:p w14:paraId="0EE895C2" w14:textId="751340C5"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409" w:type="dxa"/>
          </w:tcPr>
          <w:p w14:paraId="0BC5FB90"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584" w:type="dxa"/>
          </w:tcPr>
          <w:p w14:paraId="45506CBF" w14:textId="74330FAE"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5.48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0.38</w:t>
            </w:r>
            <w:r w:rsidRPr="00663B76">
              <w:rPr>
                <w:rFonts w:ascii="Book Antiqua" w:hAnsi="Book Antiqua" w:cs="Times New Roman"/>
                <w:kern w:val="0"/>
                <w:sz w:val="24"/>
                <w:szCs w:val="24"/>
                <w:vertAlign w:val="superscript"/>
              </w:rPr>
              <w:t>d</w:t>
            </w:r>
          </w:p>
        </w:tc>
        <w:tc>
          <w:tcPr>
            <w:tcW w:w="1559" w:type="dxa"/>
          </w:tcPr>
          <w:p w14:paraId="3968C663" w14:textId="64C8DC90"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2.24</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0.26</w:t>
            </w:r>
            <w:r w:rsidRPr="00663B76">
              <w:rPr>
                <w:rFonts w:ascii="Book Antiqua" w:hAnsi="Book Antiqua" w:cs="Times New Roman"/>
                <w:kern w:val="0"/>
                <w:sz w:val="24"/>
                <w:szCs w:val="24"/>
                <w:vertAlign w:val="superscript"/>
              </w:rPr>
              <w:t>d</w:t>
            </w:r>
          </w:p>
        </w:tc>
        <w:tc>
          <w:tcPr>
            <w:tcW w:w="1701" w:type="dxa"/>
          </w:tcPr>
          <w:p w14:paraId="038F8621" w14:textId="2595DE7C"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12.15</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3.13</w:t>
            </w:r>
            <w:r w:rsidRPr="00663B76">
              <w:rPr>
                <w:rFonts w:ascii="Book Antiqua" w:hAnsi="Book Antiqua" w:cs="Times New Roman"/>
                <w:kern w:val="0"/>
                <w:sz w:val="24"/>
                <w:szCs w:val="24"/>
                <w:vertAlign w:val="superscript"/>
              </w:rPr>
              <w:t>c</w:t>
            </w:r>
          </w:p>
        </w:tc>
        <w:tc>
          <w:tcPr>
            <w:tcW w:w="1633" w:type="dxa"/>
          </w:tcPr>
          <w:p w14:paraId="34196260" w14:textId="67379463"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22.56</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3.02</w:t>
            </w:r>
            <w:r w:rsidRPr="00663B76">
              <w:rPr>
                <w:rFonts w:ascii="Book Antiqua" w:hAnsi="Book Antiqua" w:cs="Times New Roman"/>
                <w:kern w:val="0"/>
                <w:sz w:val="24"/>
                <w:szCs w:val="24"/>
                <w:vertAlign w:val="superscript"/>
              </w:rPr>
              <w:t>d</w:t>
            </w:r>
          </w:p>
        </w:tc>
      </w:tr>
      <w:tr w:rsidR="00E4322F" w:rsidRPr="00663B76" w14:paraId="6DFA4C08" w14:textId="77777777" w:rsidTr="00CC5526">
        <w:trPr>
          <w:trHeight w:val="324"/>
        </w:trPr>
        <w:tc>
          <w:tcPr>
            <w:tcW w:w="1903" w:type="dxa"/>
          </w:tcPr>
          <w:p w14:paraId="41DB408D" w14:textId="7EA8CD68" w:rsidR="00E4322F" w:rsidRPr="00663B76" w:rsidRDefault="00E4322F">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409" w:type="dxa"/>
          </w:tcPr>
          <w:p w14:paraId="13482D47" w14:textId="7777777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1584" w:type="dxa"/>
          </w:tcPr>
          <w:p w14:paraId="52FDBE48" w14:textId="13AD6E57"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6.01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0.97</w:t>
            </w:r>
            <w:r w:rsidRPr="00663B76">
              <w:rPr>
                <w:rFonts w:ascii="Book Antiqua" w:hAnsi="Book Antiqua" w:cs="Times New Roman"/>
                <w:kern w:val="0"/>
                <w:sz w:val="24"/>
                <w:szCs w:val="24"/>
                <w:vertAlign w:val="superscript"/>
              </w:rPr>
              <w:t>d</w:t>
            </w:r>
          </w:p>
        </w:tc>
        <w:tc>
          <w:tcPr>
            <w:tcW w:w="1559" w:type="dxa"/>
          </w:tcPr>
          <w:p w14:paraId="6B79A08D" w14:textId="552F3A6C"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2.29</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0.40</w:t>
            </w:r>
            <w:r w:rsidRPr="00663B76">
              <w:rPr>
                <w:rFonts w:ascii="Book Antiqua" w:hAnsi="Book Antiqua" w:cs="Times New Roman"/>
                <w:kern w:val="0"/>
                <w:sz w:val="24"/>
                <w:szCs w:val="24"/>
                <w:vertAlign w:val="superscript"/>
              </w:rPr>
              <w:t>d</w:t>
            </w:r>
          </w:p>
        </w:tc>
        <w:tc>
          <w:tcPr>
            <w:tcW w:w="1701" w:type="dxa"/>
          </w:tcPr>
          <w:p w14:paraId="34113D9B" w14:textId="487F8918"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12.57</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3.30</w:t>
            </w:r>
          </w:p>
        </w:tc>
        <w:tc>
          <w:tcPr>
            <w:tcW w:w="1633" w:type="dxa"/>
          </w:tcPr>
          <w:p w14:paraId="14752ADE" w14:textId="2B9D02A4" w:rsidR="00E4322F" w:rsidRPr="00663B76" w:rsidRDefault="00E4322F"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23.88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3.21</w:t>
            </w:r>
            <w:r w:rsidRPr="00663B76">
              <w:rPr>
                <w:rFonts w:ascii="Book Antiqua" w:hAnsi="Book Antiqua" w:cs="Times New Roman"/>
                <w:kern w:val="0"/>
                <w:sz w:val="24"/>
                <w:szCs w:val="24"/>
                <w:vertAlign w:val="superscript"/>
              </w:rPr>
              <w:t>d</w:t>
            </w:r>
          </w:p>
        </w:tc>
      </w:tr>
    </w:tbl>
    <w:p w14:paraId="3643B064" w14:textId="7B55C318" w:rsidR="00E4322F" w:rsidRPr="00663B76" w:rsidRDefault="00E4322F" w:rsidP="00AD0E3F">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b</w:t>
      </w:r>
      <w:r w:rsidR="00793687" w:rsidRPr="00663B76">
        <w:rPr>
          <w:rFonts w:ascii="Book Antiqua" w:hAnsi="Book Antiqua" w:cs="Times New Roman"/>
          <w:i/>
          <w:iCs/>
          <w:sz w:val="24"/>
          <w:szCs w:val="24"/>
        </w:rPr>
        <w:t>P</w:t>
      </w:r>
      <w:proofErr w:type="spellEnd"/>
      <w:proofErr w:type="gram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AD0E3F">
        <w:rPr>
          <w:rFonts w:ascii="Book Antiqua" w:hAnsi="Book Antiqua" w:cs="Times New Roman"/>
          <w:sz w:val="24"/>
          <w:szCs w:val="24"/>
        </w:rPr>
        <w:t xml:space="preserve"> </w:t>
      </w:r>
      <w:proofErr w:type="spellStart"/>
      <w:r w:rsidRPr="000D570C">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control group; </w:t>
      </w:r>
      <w:proofErr w:type="spellStart"/>
      <w:r w:rsidRPr="00663B76">
        <w:rPr>
          <w:rFonts w:ascii="Book Antiqua" w:hAnsi="Book Antiqua" w:cs="Times New Roman"/>
          <w:sz w:val="24"/>
          <w:szCs w:val="24"/>
          <w:vertAlign w:val="superscript"/>
        </w:rPr>
        <w:t>c</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 xml:space="preserve">0.05, </w:t>
      </w:r>
      <w:proofErr w:type="spellStart"/>
      <w:r w:rsidRPr="00663B76">
        <w:rPr>
          <w:rFonts w:ascii="Book Antiqua" w:hAnsi="Book Antiqua" w:cs="Times New Roman"/>
          <w:sz w:val="24"/>
          <w:szCs w:val="24"/>
          <w:vertAlign w:val="superscript"/>
        </w:rPr>
        <w:t>d</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AD0E3F">
        <w:rPr>
          <w:rFonts w:ascii="Book Antiqua" w:hAnsi="Book Antiqua" w:cs="Times New Roman"/>
          <w:sz w:val="24"/>
          <w:szCs w:val="24"/>
        </w:rPr>
        <w:t xml:space="preserve"> </w:t>
      </w:r>
      <w:proofErr w:type="spellStart"/>
      <w:r w:rsidRPr="00AD0E3F">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model group.</w:t>
      </w:r>
      <w:r w:rsidR="00AD0E3F" w:rsidRPr="00AD0E3F">
        <w:rPr>
          <w:rFonts w:ascii="Book Antiqua" w:hAnsi="Book Antiqua" w:cs="Times New Roman"/>
          <w:sz w:val="24"/>
          <w:szCs w:val="24"/>
        </w:rPr>
        <w:t xml:space="preserve"> </w:t>
      </w:r>
      <w:r w:rsidR="000D570C" w:rsidRPr="00663B76">
        <w:rPr>
          <w:rFonts w:ascii="Book Antiqua" w:hAnsi="Book Antiqua" w:cs="Times New Roman"/>
          <w:sz w:val="24"/>
          <w:szCs w:val="24"/>
        </w:rPr>
        <w:t>TGF-β1</w:t>
      </w:r>
      <w:r w:rsidR="000D570C">
        <w:rPr>
          <w:rFonts w:ascii="Book Antiqua" w:hAnsi="Book Antiqua" w:cs="Times New Roman"/>
          <w:sz w:val="24"/>
          <w:szCs w:val="24"/>
        </w:rPr>
        <w:t>: T</w:t>
      </w:r>
      <w:r w:rsidR="000D570C" w:rsidRPr="00663B76">
        <w:rPr>
          <w:rFonts w:ascii="Book Antiqua" w:hAnsi="Book Antiqua" w:cs="Times New Roman"/>
          <w:sz w:val="24"/>
          <w:szCs w:val="24"/>
        </w:rPr>
        <w:t>ransforming growth factor-β1</w:t>
      </w:r>
      <w:r w:rsidR="000D570C">
        <w:rPr>
          <w:rFonts w:ascii="Book Antiqua" w:hAnsi="Book Antiqua" w:cs="Times New Roman"/>
          <w:sz w:val="24"/>
          <w:szCs w:val="24"/>
        </w:rPr>
        <w:t>;</w:t>
      </w:r>
      <w:r w:rsidR="000D570C" w:rsidRPr="00663B76">
        <w:rPr>
          <w:rFonts w:ascii="Book Antiqua" w:hAnsi="Book Antiqua" w:cs="Times New Roman"/>
          <w:sz w:val="24"/>
          <w:szCs w:val="24"/>
        </w:rPr>
        <w:t xml:space="preserve"> TNF-α</w:t>
      </w:r>
      <w:r w:rsidR="000D570C">
        <w:rPr>
          <w:rFonts w:ascii="Book Antiqua" w:hAnsi="Book Antiqua" w:cs="Times New Roman"/>
          <w:sz w:val="24"/>
          <w:szCs w:val="24"/>
        </w:rPr>
        <w:t xml:space="preserve">: </w:t>
      </w:r>
      <w:r w:rsidR="000D570C" w:rsidRPr="00663B76">
        <w:rPr>
          <w:rFonts w:ascii="Book Antiqua" w:hAnsi="Book Antiqua" w:cs="Times New Roman"/>
          <w:sz w:val="24"/>
          <w:szCs w:val="24"/>
        </w:rPr>
        <w:t>Tumor necrosis factor-α</w:t>
      </w:r>
      <w:r w:rsidR="000D570C">
        <w:rPr>
          <w:rFonts w:ascii="Book Antiqua" w:hAnsi="Book Antiqua" w:cs="Times New Roman"/>
          <w:sz w:val="24"/>
          <w:szCs w:val="24"/>
        </w:rPr>
        <w:t xml:space="preserve">; </w:t>
      </w:r>
      <w:r w:rsidR="000D570C" w:rsidRPr="00663B76">
        <w:rPr>
          <w:rFonts w:ascii="Book Antiqua" w:hAnsi="Book Antiqua" w:cs="Times New Roman"/>
          <w:sz w:val="24"/>
          <w:szCs w:val="24"/>
        </w:rPr>
        <w:t>TLR4</w:t>
      </w:r>
      <w:r w:rsidR="000D570C">
        <w:rPr>
          <w:rFonts w:ascii="Book Antiqua" w:hAnsi="Book Antiqua" w:cs="Times New Roman"/>
          <w:sz w:val="24"/>
          <w:szCs w:val="24"/>
        </w:rPr>
        <w:t xml:space="preserve">: </w:t>
      </w:r>
      <w:r w:rsidR="000D570C" w:rsidRPr="00663B76">
        <w:rPr>
          <w:rFonts w:ascii="Book Antiqua" w:hAnsi="Book Antiqua" w:cs="Times New Roman"/>
          <w:sz w:val="24"/>
          <w:szCs w:val="24"/>
        </w:rPr>
        <w:t>Toll-like receptor-4</w:t>
      </w:r>
      <w:r w:rsidR="000D570C">
        <w:rPr>
          <w:rFonts w:ascii="Book Antiqua" w:hAnsi="Book Antiqua" w:cs="Times New Roman"/>
          <w:sz w:val="24"/>
          <w:szCs w:val="24"/>
        </w:rPr>
        <w:t xml:space="preserve">; </w:t>
      </w:r>
      <w:r w:rsidR="000D570C" w:rsidRPr="00663B76">
        <w:rPr>
          <w:rFonts w:ascii="Book Antiqua" w:hAnsi="Book Antiqua" w:cs="Times New Roman"/>
          <w:kern w:val="0"/>
          <w:sz w:val="24"/>
          <w:szCs w:val="24"/>
        </w:rPr>
        <w:t>NF-</w:t>
      </w:r>
      <w:proofErr w:type="spellStart"/>
      <w:r w:rsidR="000D570C" w:rsidRPr="00663B76">
        <w:rPr>
          <w:rFonts w:ascii="Book Antiqua" w:hAnsi="Book Antiqua" w:cs="Times New Roman"/>
          <w:kern w:val="0"/>
          <w:sz w:val="24"/>
          <w:szCs w:val="24"/>
        </w:rPr>
        <w:t>kB</w:t>
      </w:r>
      <w:proofErr w:type="spellEnd"/>
      <w:r w:rsidR="000D570C">
        <w:rPr>
          <w:rFonts w:ascii="Book Antiqua" w:hAnsi="Book Antiqua" w:cs="Times New Roman"/>
          <w:sz w:val="24"/>
          <w:szCs w:val="24"/>
        </w:rPr>
        <w:t xml:space="preserve">: </w:t>
      </w:r>
      <w:r w:rsidR="000D570C" w:rsidRPr="00663B76">
        <w:rPr>
          <w:rFonts w:ascii="Book Antiqua" w:hAnsi="Book Antiqua" w:cs="Times New Roman"/>
          <w:sz w:val="24"/>
          <w:szCs w:val="24"/>
        </w:rPr>
        <w:t>Nuclear factor-kappa B</w:t>
      </w:r>
      <w:r w:rsidR="000D570C">
        <w:rPr>
          <w:rFonts w:ascii="Book Antiqua" w:hAnsi="Book Antiqua" w:cs="Times New Roman"/>
          <w:sz w:val="24"/>
          <w:szCs w:val="24"/>
        </w:rPr>
        <w:t xml:space="preserve">; </w:t>
      </w:r>
      <w:r w:rsidR="00AD0E3F" w:rsidRPr="00717AE9">
        <w:rPr>
          <w:rFonts w:ascii="Book Antiqua" w:hAnsi="Book Antiqua" w:cs="Times New Roman"/>
          <w:sz w:val="24"/>
          <w:szCs w:val="24"/>
        </w:rPr>
        <w:t>PH: Pioglitazone hydrochloride; CHM: Chinese herbal medicine</w:t>
      </w:r>
      <w:r w:rsidR="00AD0E3F">
        <w:rPr>
          <w:rFonts w:ascii="Book Antiqua" w:hAnsi="Book Antiqua" w:cs="Times New Roman"/>
          <w:sz w:val="24"/>
          <w:szCs w:val="24"/>
        </w:rPr>
        <w:t>.</w:t>
      </w:r>
    </w:p>
    <w:p w14:paraId="160A53A3" w14:textId="77777777" w:rsidR="00592364" w:rsidRPr="00663B76" w:rsidRDefault="00592364" w:rsidP="00663B76">
      <w:pPr>
        <w:adjustRightInd w:val="0"/>
        <w:snapToGrid w:val="0"/>
        <w:spacing w:line="360" w:lineRule="auto"/>
        <w:rPr>
          <w:rFonts w:ascii="Book Antiqua" w:hAnsi="Book Antiqua" w:cs="Times New Roman"/>
          <w:sz w:val="24"/>
          <w:szCs w:val="24"/>
        </w:rPr>
      </w:pPr>
    </w:p>
    <w:p w14:paraId="0A486799" w14:textId="77777777" w:rsidR="002F45DE" w:rsidRDefault="002F45DE">
      <w:pPr>
        <w:widowControl/>
        <w:jc w:val="left"/>
        <w:rPr>
          <w:rFonts w:ascii="Book Antiqua" w:hAnsi="Book Antiqua" w:cs="Times New Roman"/>
          <w:sz w:val="24"/>
          <w:szCs w:val="24"/>
        </w:rPr>
      </w:pPr>
      <w:r>
        <w:rPr>
          <w:rFonts w:ascii="Book Antiqua" w:hAnsi="Book Antiqua" w:cs="Times New Roman"/>
          <w:sz w:val="24"/>
          <w:szCs w:val="24"/>
        </w:rPr>
        <w:br w:type="page"/>
      </w:r>
    </w:p>
    <w:p w14:paraId="266D19AF" w14:textId="6F523050" w:rsidR="001F315B" w:rsidRPr="00524275" w:rsidRDefault="001F315B" w:rsidP="002F45DE">
      <w:pPr>
        <w:widowControl/>
        <w:spacing w:line="360" w:lineRule="auto"/>
        <w:jc w:val="left"/>
        <w:rPr>
          <w:rFonts w:ascii="Book Antiqua" w:hAnsi="Book Antiqua" w:cs="Times New Roman"/>
          <w:b/>
          <w:bCs/>
          <w:sz w:val="24"/>
          <w:szCs w:val="24"/>
        </w:rPr>
      </w:pPr>
      <w:r w:rsidRPr="00524275">
        <w:rPr>
          <w:rFonts w:ascii="Book Antiqua" w:hAnsi="Book Antiqua" w:cs="Times New Roman"/>
          <w:b/>
          <w:bCs/>
          <w:sz w:val="24"/>
          <w:szCs w:val="24"/>
        </w:rPr>
        <w:lastRenderedPageBreak/>
        <w:t xml:space="preserve">Table 9 Intestinal </w:t>
      </w:r>
      <w:proofErr w:type="spellStart"/>
      <w:r w:rsidRPr="00524275">
        <w:rPr>
          <w:rFonts w:ascii="Book Antiqua" w:hAnsi="Book Antiqua" w:cs="Times New Roman"/>
          <w:b/>
          <w:bCs/>
          <w:sz w:val="24"/>
          <w:szCs w:val="24"/>
        </w:rPr>
        <w:t>sIgA</w:t>
      </w:r>
      <w:proofErr w:type="spellEnd"/>
      <w:r w:rsidRPr="00524275">
        <w:rPr>
          <w:rFonts w:ascii="Book Antiqua" w:hAnsi="Book Antiqua" w:cs="Times New Roman"/>
          <w:b/>
          <w:bCs/>
          <w:sz w:val="24"/>
          <w:szCs w:val="24"/>
        </w:rPr>
        <w:t xml:space="preserve"> levels</w:t>
      </w:r>
      <w:r w:rsidR="00524275" w:rsidRPr="00524275">
        <w:rPr>
          <w:rFonts w:ascii="Book Antiqua" w:hAnsi="Book Antiqua" w:cs="Times New Roman"/>
          <w:b/>
          <w:bCs/>
          <w:kern w:val="0"/>
          <w:sz w:val="24"/>
          <w:szCs w:val="24"/>
        </w:rPr>
        <w:t xml:space="preserve"> </w:t>
      </w:r>
      <w:r w:rsidR="00524275" w:rsidRPr="00524275">
        <w:rPr>
          <w:rFonts w:ascii="Book Antiqua" w:hAnsi="Book Antiqua" w:cs="Times New Roman"/>
          <w:b/>
          <w:bCs/>
          <w:sz w:val="24"/>
          <w:szCs w:val="24"/>
        </w:rPr>
        <w:t>(mean ± SD)</w:t>
      </w:r>
    </w:p>
    <w:tbl>
      <w:tblPr>
        <w:tblStyle w:val="ac"/>
        <w:tblW w:w="63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09"/>
        <w:gridCol w:w="3260"/>
      </w:tblGrid>
      <w:tr w:rsidR="001F315B" w:rsidRPr="00663B76" w14:paraId="50D6F6DE" w14:textId="77777777" w:rsidTr="00793687">
        <w:tc>
          <w:tcPr>
            <w:tcW w:w="2376" w:type="dxa"/>
            <w:tcBorders>
              <w:top w:val="single" w:sz="8" w:space="0" w:color="auto"/>
              <w:bottom w:val="single" w:sz="4" w:space="0" w:color="auto"/>
            </w:tcBorders>
          </w:tcPr>
          <w:p w14:paraId="427F22F2" w14:textId="2CDD1B20" w:rsidR="001F315B" w:rsidRPr="00BD0623" w:rsidRDefault="001F315B" w:rsidP="00663B76">
            <w:pPr>
              <w:adjustRightInd w:val="0"/>
              <w:snapToGrid w:val="0"/>
              <w:spacing w:line="360" w:lineRule="auto"/>
              <w:rPr>
                <w:rFonts w:ascii="Book Antiqua" w:hAnsi="Book Antiqua" w:cs="Times New Roman"/>
                <w:b/>
                <w:bCs/>
                <w:kern w:val="0"/>
                <w:sz w:val="24"/>
                <w:szCs w:val="24"/>
              </w:rPr>
            </w:pPr>
            <w:r w:rsidRPr="00BD0623">
              <w:rPr>
                <w:rFonts w:ascii="Book Antiqua" w:hAnsi="Book Antiqua" w:cs="Times New Roman"/>
                <w:b/>
                <w:bCs/>
                <w:kern w:val="0"/>
                <w:sz w:val="24"/>
                <w:szCs w:val="24"/>
              </w:rPr>
              <w:t xml:space="preserve">Group </w:t>
            </w:r>
          </w:p>
        </w:tc>
        <w:tc>
          <w:tcPr>
            <w:tcW w:w="709" w:type="dxa"/>
            <w:tcBorders>
              <w:top w:val="single" w:sz="8" w:space="0" w:color="auto"/>
              <w:bottom w:val="single" w:sz="4" w:space="0" w:color="auto"/>
            </w:tcBorders>
          </w:tcPr>
          <w:p w14:paraId="226C659F" w14:textId="0C57AAF9" w:rsidR="001F315B" w:rsidRPr="00BD0623" w:rsidRDefault="00524275" w:rsidP="00663B76">
            <w:pPr>
              <w:adjustRightInd w:val="0"/>
              <w:snapToGrid w:val="0"/>
              <w:spacing w:line="360" w:lineRule="auto"/>
              <w:rPr>
                <w:rFonts w:ascii="Book Antiqua" w:hAnsi="Book Antiqua" w:cs="Times New Roman"/>
                <w:b/>
                <w:bCs/>
                <w:i/>
                <w:iCs/>
                <w:kern w:val="0"/>
                <w:sz w:val="24"/>
                <w:szCs w:val="24"/>
              </w:rPr>
            </w:pPr>
            <w:r w:rsidRPr="00BD0623">
              <w:rPr>
                <w:rFonts w:ascii="Book Antiqua" w:hAnsi="Book Antiqua" w:cs="Times New Roman"/>
                <w:b/>
                <w:bCs/>
                <w:i/>
                <w:iCs/>
                <w:kern w:val="0"/>
                <w:sz w:val="24"/>
                <w:szCs w:val="24"/>
              </w:rPr>
              <w:t>n</w:t>
            </w:r>
          </w:p>
        </w:tc>
        <w:tc>
          <w:tcPr>
            <w:tcW w:w="3260" w:type="dxa"/>
            <w:tcBorders>
              <w:top w:val="single" w:sz="8" w:space="0" w:color="auto"/>
              <w:bottom w:val="single" w:sz="4" w:space="0" w:color="auto"/>
            </w:tcBorders>
          </w:tcPr>
          <w:p w14:paraId="33835815" w14:textId="56F8FDC6" w:rsidR="001F315B" w:rsidRPr="00BD0623" w:rsidRDefault="001F315B" w:rsidP="00663B76">
            <w:pPr>
              <w:adjustRightInd w:val="0"/>
              <w:snapToGrid w:val="0"/>
              <w:spacing w:line="360" w:lineRule="auto"/>
              <w:rPr>
                <w:rFonts w:ascii="Book Antiqua" w:hAnsi="Book Antiqua" w:cs="Times New Roman"/>
                <w:b/>
                <w:bCs/>
                <w:kern w:val="0"/>
                <w:sz w:val="24"/>
                <w:szCs w:val="24"/>
              </w:rPr>
            </w:pPr>
            <w:proofErr w:type="spellStart"/>
            <w:r w:rsidRPr="00BD0623">
              <w:rPr>
                <w:rFonts w:ascii="Book Antiqua" w:hAnsi="Book Antiqua" w:cs="Times New Roman"/>
                <w:b/>
                <w:bCs/>
                <w:kern w:val="0"/>
                <w:sz w:val="24"/>
                <w:szCs w:val="24"/>
              </w:rPr>
              <w:t>sIgA</w:t>
            </w:r>
            <w:proofErr w:type="spellEnd"/>
            <w:r w:rsidR="00803DE7" w:rsidRPr="00BD0623">
              <w:rPr>
                <w:rFonts w:ascii="Book Antiqua" w:hAnsi="Book Antiqua" w:cs="Times New Roman"/>
                <w:b/>
                <w:bCs/>
                <w:kern w:val="0"/>
                <w:sz w:val="24"/>
                <w:szCs w:val="24"/>
              </w:rPr>
              <w:t xml:space="preserve"> (</w:t>
            </w:r>
            <w:proofErr w:type="spellStart"/>
            <w:r w:rsidR="001506D3" w:rsidRPr="00BD0623">
              <w:rPr>
                <w:rFonts w:ascii="Book Antiqua" w:hAnsi="Book Antiqua" w:cs="Times New Roman"/>
                <w:b/>
                <w:bCs/>
                <w:kern w:val="0"/>
                <w:sz w:val="24"/>
                <w:szCs w:val="24"/>
              </w:rPr>
              <w:t>μ</w:t>
            </w:r>
            <w:r w:rsidRPr="00BD0623">
              <w:rPr>
                <w:rFonts w:ascii="Book Antiqua" w:hAnsi="Book Antiqua" w:cs="Times New Roman"/>
                <w:b/>
                <w:bCs/>
                <w:kern w:val="0"/>
                <w:sz w:val="24"/>
                <w:szCs w:val="24"/>
              </w:rPr>
              <w:t>g</w:t>
            </w:r>
            <w:proofErr w:type="spellEnd"/>
            <w:r w:rsidRPr="00BD0623">
              <w:rPr>
                <w:rFonts w:ascii="Book Antiqua" w:hAnsi="Book Antiqua" w:cs="Times New Roman"/>
                <w:b/>
                <w:bCs/>
                <w:kern w:val="0"/>
                <w:sz w:val="24"/>
                <w:szCs w:val="24"/>
              </w:rPr>
              <w:t>/mg</w:t>
            </w:r>
            <w:r w:rsidR="00803DE7" w:rsidRPr="00BD0623">
              <w:rPr>
                <w:rFonts w:ascii="Book Antiqua" w:hAnsi="Book Antiqua" w:cs="Times New Roman"/>
                <w:b/>
                <w:bCs/>
                <w:kern w:val="0"/>
                <w:sz w:val="24"/>
                <w:szCs w:val="24"/>
              </w:rPr>
              <w:t>)</w:t>
            </w:r>
          </w:p>
        </w:tc>
      </w:tr>
      <w:tr w:rsidR="001F315B" w:rsidRPr="00663B76" w14:paraId="535EE4B7" w14:textId="77777777" w:rsidTr="00793687">
        <w:tc>
          <w:tcPr>
            <w:tcW w:w="2376" w:type="dxa"/>
            <w:tcBorders>
              <w:top w:val="single" w:sz="4" w:space="0" w:color="auto"/>
              <w:bottom w:val="nil"/>
            </w:tcBorders>
          </w:tcPr>
          <w:p w14:paraId="61C9894C" w14:textId="39665658"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709" w:type="dxa"/>
            <w:tcBorders>
              <w:top w:val="single" w:sz="4" w:space="0" w:color="auto"/>
              <w:bottom w:val="nil"/>
            </w:tcBorders>
          </w:tcPr>
          <w:p w14:paraId="0BA522F9"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260" w:type="dxa"/>
            <w:tcBorders>
              <w:top w:val="single" w:sz="4" w:space="0" w:color="auto"/>
              <w:bottom w:val="nil"/>
            </w:tcBorders>
          </w:tcPr>
          <w:p w14:paraId="593B4F52" w14:textId="03E93432"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19.80</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2.25</w:t>
            </w:r>
          </w:p>
        </w:tc>
      </w:tr>
      <w:tr w:rsidR="001F315B" w:rsidRPr="00663B76" w14:paraId="73DD5861" w14:textId="77777777" w:rsidTr="00793687">
        <w:tc>
          <w:tcPr>
            <w:tcW w:w="2376" w:type="dxa"/>
            <w:tcBorders>
              <w:top w:val="nil"/>
            </w:tcBorders>
          </w:tcPr>
          <w:p w14:paraId="7A7917D8" w14:textId="260B3EE5"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709" w:type="dxa"/>
            <w:tcBorders>
              <w:top w:val="nil"/>
            </w:tcBorders>
          </w:tcPr>
          <w:p w14:paraId="1294B1BB"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260" w:type="dxa"/>
            <w:tcBorders>
              <w:top w:val="nil"/>
            </w:tcBorders>
          </w:tcPr>
          <w:p w14:paraId="6D731AF0" w14:textId="7B24FBE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11.39</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1.81</w:t>
            </w:r>
            <w:r w:rsidRPr="00663B76">
              <w:rPr>
                <w:rFonts w:ascii="Book Antiqua" w:hAnsi="Book Antiqua" w:cs="Times New Roman"/>
                <w:kern w:val="0"/>
                <w:sz w:val="24"/>
                <w:szCs w:val="24"/>
                <w:vertAlign w:val="superscript"/>
              </w:rPr>
              <w:t>b</w:t>
            </w:r>
          </w:p>
        </w:tc>
      </w:tr>
      <w:tr w:rsidR="001F315B" w:rsidRPr="00663B76" w14:paraId="19A60678" w14:textId="77777777" w:rsidTr="00793687">
        <w:tc>
          <w:tcPr>
            <w:tcW w:w="2376" w:type="dxa"/>
          </w:tcPr>
          <w:p w14:paraId="0D94705C" w14:textId="18789143"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709" w:type="dxa"/>
          </w:tcPr>
          <w:p w14:paraId="12A73B49"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260" w:type="dxa"/>
          </w:tcPr>
          <w:p w14:paraId="349A2C66" w14:textId="4BAED819"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17.06</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2.92</w:t>
            </w:r>
            <w:r w:rsidRPr="00663B76">
              <w:rPr>
                <w:rFonts w:ascii="Book Antiqua" w:hAnsi="Book Antiqua" w:cs="Times New Roman"/>
                <w:kern w:val="0"/>
                <w:sz w:val="24"/>
                <w:szCs w:val="24"/>
                <w:vertAlign w:val="superscript"/>
              </w:rPr>
              <w:t>ad</w:t>
            </w:r>
          </w:p>
        </w:tc>
      </w:tr>
      <w:tr w:rsidR="001F315B" w:rsidRPr="00663B76" w14:paraId="3DAF685D" w14:textId="77777777" w:rsidTr="00793687">
        <w:tc>
          <w:tcPr>
            <w:tcW w:w="2376" w:type="dxa"/>
          </w:tcPr>
          <w:p w14:paraId="1152F307" w14:textId="64698869"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709" w:type="dxa"/>
          </w:tcPr>
          <w:p w14:paraId="36420752"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260" w:type="dxa"/>
          </w:tcPr>
          <w:p w14:paraId="1E1F9BF9" w14:textId="133BC03E"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12.78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2.36</w:t>
            </w:r>
            <w:r w:rsidRPr="00663B76">
              <w:rPr>
                <w:rFonts w:ascii="Book Antiqua" w:hAnsi="Book Antiqua" w:cs="Times New Roman"/>
                <w:kern w:val="0"/>
                <w:sz w:val="24"/>
                <w:szCs w:val="24"/>
                <w:vertAlign w:val="superscript"/>
              </w:rPr>
              <w:t>bf</w:t>
            </w:r>
          </w:p>
        </w:tc>
      </w:tr>
    </w:tbl>
    <w:p w14:paraId="1A99B752" w14:textId="3FA31284" w:rsidR="001506D3" w:rsidRPr="00663B76" w:rsidRDefault="001F315B" w:rsidP="001506D3">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a</w:t>
      </w:r>
      <w:r w:rsidR="00793687" w:rsidRPr="00663B76">
        <w:rPr>
          <w:rFonts w:ascii="Book Antiqua" w:hAnsi="Book Antiqua" w:cs="Times New Roman"/>
          <w:i/>
          <w:iCs/>
          <w:sz w:val="24"/>
          <w:szCs w:val="24"/>
        </w:rPr>
        <w:t>P</w:t>
      </w:r>
      <w:proofErr w:type="spellEnd"/>
      <w:proofErr w:type="gram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 xml:space="preserve">0.05, </w:t>
      </w:r>
      <w:proofErr w:type="spellStart"/>
      <w:r w:rsidRPr="00663B76">
        <w:rPr>
          <w:rFonts w:ascii="Book Antiqua" w:hAnsi="Book Antiqua" w:cs="Times New Roman"/>
          <w:sz w:val="24"/>
          <w:szCs w:val="24"/>
          <w:vertAlign w:val="superscript"/>
        </w:rPr>
        <w:t>b</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D92629">
        <w:rPr>
          <w:rFonts w:ascii="Book Antiqua" w:hAnsi="Book Antiqua" w:cs="Times New Roman"/>
          <w:sz w:val="24"/>
          <w:szCs w:val="24"/>
        </w:rPr>
        <w:t xml:space="preserve"> </w:t>
      </w:r>
      <w:proofErr w:type="spellStart"/>
      <w:r w:rsidRPr="00D92629">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control group; </w:t>
      </w:r>
      <w:proofErr w:type="spellStart"/>
      <w:r w:rsidRPr="00663B76">
        <w:rPr>
          <w:rFonts w:ascii="Book Antiqua" w:hAnsi="Book Antiqua" w:cs="Times New Roman"/>
          <w:sz w:val="24"/>
          <w:szCs w:val="24"/>
          <w:vertAlign w:val="superscript"/>
        </w:rPr>
        <w:t>d</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D92629">
        <w:rPr>
          <w:rFonts w:ascii="Book Antiqua" w:hAnsi="Book Antiqua" w:cs="Times New Roman"/>
          <w:sz w:val="24"/>
          <w:szCs w:val="24"/>
        </w:rPr>
        <w:t xml:space="preserve"> </w:t>
      </w:r>
      <w:proofErr w:type="spellStart"/>
      <w:r w:rsidRPr="00D92629">
        <w:rPr>
          <w:rFonts w:ascii="Book Antiqua" w:hAnsi="Book Antiqua" w:cs="Times New Roman"/>
          <w:i/>
          <w:iCs/>
          <w:sz w:val="24"/>
          <w:szCs w:val="24"/>
        </w:rPr>
        <w:t>vs</w:t>
      </w:r>
      <w:proofErr w:type="spellEnd"/>
      <w:r w:rsidRPr="00D92629">
        <w:rPr>
          <w:rFonts w:ascii="Book Antiqua" w:hAnsi="Book Antiqua" w:cs="Times New Roman"/>
          <w:i/>
          <w:iCs/>
          <w:sz w:val="24"/>
          <w:szCs w:val="24"/>
        </w:rPr>
        <w:t xml:space="preserve"> </w:t>
      </w:r>
      <w:r w:rsidRPr="00663B76">
        <w:rPr>
          <w:rFonts w:ascii="Book Antiqua" w:hAnsi="Book Antiqua" w:cs="Times New Roman"/>
          <w:sz w:val="24"/>
          <w:szCs w:val="24"/>
        </w:rPr>
        <w:t>model group;</w:t>
      </w:r>
      <w:r w:rsidRPr="00663B76">
        <w:rPr>
          <w:rFonts w:ascii="Book Antiqua" w:hAnsi="Book Antiqua" w:cs="Times New Roman"/>
          <w:sz w:val="24"/>
          <w:szCs w:val="24"/>
          <w:vertAlign w:val="superscript"/>
        </w:rPr>
        <w:t xml:space="preserve"> </w:t>
      </w:r>
      <w:proofErr w:type="spellStart"/>
      <w:r w:rsidRPr="00663B76">
        <w:rPr>
          <w:rFonts w:ascii="Book Antiqua" w:hAnsi="Book Antiqua" w:cs="Times New Roman"/>
          <w:sz w:val="24"/>
          <w:szCs w:val="24"/>
          <w:vertAlign w:val="superscript"/>
        </w:rPr>
        <w:t>ef</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D92629">
        <w:rPr>
          <w:rFonts w:ascii="Book Antiqua" w:hAnsi="Book Antiqua" w:cs="Times New Roman"/>
          <w:sz w:val="24"/>
          <w:szCs w:val="24"/>
        </w:rPr>
        <w:t xml:space="preserve"> </w:t>
      </w:r>
      <w:proofErr w:type="spellStart"/>
      <w:r w:rsidRPr="00D92629">
        <w:rPr>
          <w:rFonts w:ascii="Book Antiqua" w:hAnsi="Book Antiqua" w:cs="Times New Roman"/>
          <w:i/>
          <w:iCs/>
          <w:sz w:val="24"/>
          <w:szCs w:val="24"/>
        </w:rPr>
        <w:t>vs</w:t>
      </w:r>
      <w:proofErr w:type="spellEnd"/>
      <w:r w:rsidRPr="00D92629">
        <w:rPr>
          <w:rFonts w:ascii="Book Antiqua" w:hAnsi="Book Antiqua" w:cs="Times New Roman"/>
          <w:i/>
          <w:iCs/>
          <w:sz w:val="24"/>
          <w:szCs w:val="24"/>
        </w:rPr>
        <w:t xml:space="preserve"> </w:t>
      </w:r>
      <w:r w:rsidRPr="00663B76">
        <w:rPr>
          <w:rFonts w:ascii="Book Antiqua" w:hAnsi="Book Antiqua" w:cs="Times New Roman"/>
          <w:sz w:val="24"/>
          <w:szCs w:val="24"/>
        </w:rPr>
        <w:t>PH group.</w:t>
      </w:r>
      <w:r w:rsidR="001506D3" w:rsidRPr="001506D3">
        <w:rPr>
          <w:rFonts w:ascii="Book Antiqua" w:hAnsi="Book Antiqua" w:cs="Times New Roman"/>
          <w:sz w:val="24"/>
          <w:szCs w:val="24"/>
        </w:rPr>
        <w:t xml:space="preserve"> </w:t>
      </w:r>
      <w:proofErr w:type="spellStart"/>
      <w:proofErr w:type="gramStart"/>
      <w:r w:rsidR="00011876" w:rsidRPr="00663B76">
        <w:rPr>
          <w:rFonts w:ascii="Book Antiqua" w:hAnsi="Book Antiqua" w:cs="Times New Roman"/>
          <w:sz w:val="24"/>
          <w:szCs w:val="24"/>
        </w:rPr>
        <w:t>sIgA</w:t>
      </w:r>
      <w:proofErr w:type="spellEnd"/>
      <w:proofErr w:type="gramEnd"/>
      <w:r w:rsidR="00011876">
        <w:rPr>
          <w:rFonts w:ascii="Book Antiqua" w:hAnsi="Book Antiqua" w:cs="Times New Roman"/>
          <w:sz w:val="24"/>
          <w:szCs w:val="24"/>
        </w:rPr>
        <w:t xml:space="preserve">: </w:t>
      </w:r>
      <w:r w:rsidR="000C1DB3">
        <w:rPr>
          <w:rFonts w:ascii="Book Antiqua" w:hAnsi="Book Antiqua" w:cs="Times New Roman"/>
          <w:sz w:val="24"/>
          <w:szCs w:val="24"/>
        </w:rPr>
        <w:t>Secreted i</w:t>
      </w:r>
      <w:r w:rsidR="000C1DB3" w:rsidRPr="00663B76">
        <w:rPr>
          <w:rFonts w:ascii="Book Antiqua" w:hAnsi="Book Antiqua" w:cs="Times New Roman"/>
          <w:sz w:val="24"/>
          <w:szCs w:val="24"/>
        </w:rPr>
        <w:t xml:space="preserve">mmunoglobulin </w:t>
      </w:r>
      <w:r w:rsidR="00011876" w:rsidRPr="00663B76">
        <w:rPr>
          <w:rFonts w:ascii="Book Antiqua" w:hAnsi="Book Antiqua" w:cs="Times New Roman"/>
          <w:sz w:val="24"/>
          <w:szCs w:val="24"/>
        </w:rPr>
        <w:t>A</w:t>
      </w:r>
      <w:r w:rsidR="00011876">
        <w:rPr>
          <w:rFonts w:ascii="Book Antiqua" w:hAnsi="Book Antiqua" w:cs="Times New Roman"/>
          <w:sz w:val="24"/>
          <w:szCs w:val="24"/>
        </w:rPr>
        <w:t xml:space="preserve">; </w:t>
      </w:r>
      <w:r w:rsidR="001506D3" w:rsidRPr="00717AE9">
        <w:rPr>
          <w:rFonts w:ascii="Book Antiqua" w:hAnsi="Book Antiqua" w:cs="Times New Roman"/>
          <w:sz w:val="24"/>
          <w:szCs w:val="24"/>
        </w:rPr>
        <w:t>PH: Pioglitazone hydrochloride; CHM: Chinese herbal medicine</w:t>
      </w:r>
      <w:r w:rsidR="001506D3">
        <w:rPr>
          <w:rFonts w:ascii="Book Antiqua" w:hAnsi="Book Antiqua" w:cs="Times New Roman"/>
          <w:sz w:val="24"/>
          <w:szCs w:val="24"/>
        </w:rPr>
        <w:t>.</w:t>
      </w:r>
    </w:p>
    <w:p w14:paraId="0D438783" w14:textId="4B06A877" w:rsidR="001F315B" w:rsidRPr="00663B76" w:rsidRDefault="001F315B" w:rsidP="00663B76">
      <w:pPr>
        <w:adjustRightInd w:val="0"/>
        <w:snapToGrid w:val="0"/>
        <w:spacing w:line="360" w:lineRule="auto"/>
        <w:rPr>
          <w:rFonts w:ascii="Book Antiqua" w:hAnsi="Book Antiqua" w:cs="Times New Roman"/>
          <w:sz w:val="24"/>
          <w:szCs w:val="24"/>
        </w:rPr>
      </w:pPr>
    </w:p>
    <w:p w14:paraId="0D3AD18B" w14:textId="2CB55D3B" w:rsidR="001F315B" w:rsidRPr="009B51E1" w:rsidRDefault="001F315B" w:rsidP="00663B76">
      <w:pPr>
        <w:widowControl/>
        <w:spacing w:line="360" w:lineRule="auto"/>
        <w:jc w:val="left"/>
        <w:rPr>
          <w:rFonts w:ascii="Book Antiqua" w:hAnsi="Book Antiqua" w:cs="Times New Roman"/>
          <w:b/>
          <w:bCs/>
          <w:sz w:val="24"/>
          <w:szCs w:val="24"/>
        </w:rPr>
      </w:pPr>
      <w:r w:rsidRPr="00663B76">
        <w:rPr>
          <w:rFonts w:ascii="Book Antiqua" w:hAnsi="Book Antiqua" w:cs="Times New Roman"/>
          <w:sz w:val="24"/>
          <w:szCs w:val="24"/>
        </w:rPr>
        <w:br w:type="page"/>
      </w:r>
      <w:r w:rsidRPr="009B51E1">
        <w:rPr>
          <w:rFonts w:ascii="Book Antiqua" w:hAnsi="Book Antiqua" w:cs="Times New Roman"/>
          <w:b/>
          <w:bCs/>
          <w:sz w:val="24"/>
          <w:szCs w:val="24"/>
        </w:rPr>
        <w:lastRenderedPageBreak/>
        <w:t>Table 10</w:t>
      </w:r>
      <w:r w:rsidR="009B51E1" w:rsidRPr="009B51E1">
        <w:rPr>
          <w:rFonts w:ascii="Book Antiqua" w:hAnsi="Book Antiqua" w:cs="Times New Roman"/>
          <w:b/>
          <w:bCs/>
          <w:sz w:val="24"/>
          <w:szCs w:val="24"/>
        </w:rPr>
        <w:t xml:space="preserve"> </w:t>
      </w:r>
      <w:proofErr w:type="spellStart"/>
      <w:r w:rsidRPr="009B51E1">
        <w:rPr>
          <w:rFonts w:ascii="Book Antiqua" w:hAnsi="Book Antiqua" w:cs="Times New Roman"/>
          <w:b/>
          <w:bCs/>
          <w:sz w:val="24"/>
          <w:szCs w:val="24"/>
        </w:rPr>
        <w:t>Occludin</w:t>
      </w:r>
      <w:proofErr w:type="spellEnd"/>
      <w:r w:rsidRPr="009B51E1">
        <w:rPr>
          <w:rFonts w:ascii="Book Antiqua" w:hAnsi="Book Antiqua" w:cs="Times New Roman"/>
          <w:b/>
          <w:bCs/>
          <w:sz w:val="24"/>
          <w:szCs w:val="24"/>
        </w:rPr>
        <w:t xml:space="preserve"> and </w:t>
      </w:r>
      <w:proofErr w:type="spellStart"/>
      <w:r w:rsidR="009E45D7" w:rsidRPr="009B51E1">
        <w:rPr>
          <w:rFonts w:ascii="Book Antiqua" w:hAnsi="Book Antiqua" w:cs="Times New Roman"/>
          <w:b/>
          <w:bCs/>
          <w:sz w:val="24"/>
          <w:szCs w:val="24"/>
        </w:rPr>
        <w:t>z</w:t>
      </w:r>
      <w:r w:rsidRPr="009B51E1">
        <w:rPr>
          <w:rFonts w:ascii="Book Antiqua" w:hAnsi="Book Antiqua" w:cs="Times New Roman"/>
          <w:b/>
          <w:bCs/>
          <w:sz w:val="24"/>
          <w:szCs w:val="24"/>
        </w:rPr>
        <w:t>onula</w:t>
      </w:r>
      <w:proofErr w:type="spellEnd"/>
      <w:r w:rsidRPr="009B51E1">
        <w:rPr>
          <w:rFonts w:ascii="Book Antiqua" w:hAnsi="Book Antiqua" w:cs="Times New Roman"/>
          <w:b/>
          <w:bCs/>
          <w:sz w:val="24"/>
          <w:szCs w:val="24"/>
        </w:rPr>
        <w:t xml:space="preserve"> occludens-1</w:t>
      </w:r>
      <w:r w:rsidR="009B51E1">
        <w:rPr>
          <w:rFonts w:ascii="Book Antiqua" w:hAnsi="Book Antiqua" w:cs="Times New Roman"/>
          <w:b/>
          <w:bCs/>
          <w:sz w:val="24"/>
          <w:szCs w:val="24"/>
        </w:rPr>
        <w:t xml:space="preserve"> </w:t>
      </w:r>
      <w:r w:rsidRPr="009B51E1">
        <w:rPr>
          <w:rFonts w:ascii="Book Antiqua" w:hAnsi="Book Antiqua" w:cs="Times New Roman"/>
          <w:b/>
          <w:bCs/>
          <w:sz w:val="24"/>
          <w:szCs w:val="24"/>
        </w:rPr>
        <w:t>protein levels</w:t>
      </w:r>
      <w:r w:rsidR="009B51E1" w:rsidRPr="00524275">
        <w:rPr>
          <w:rFonts w:ascii="Book Antiqua" w:hAnsi="Book Antiqua" w:cs="Times New Roman"/>
          <w:b/>
          <w:bCs/>
          <w:kern w:val="0"/>
          <w:sz w:val="24"/>
          <w:szCs w:val="24"/>
        </w:rPr>
        <w:t xml:space="preserve"> </w:t>
      </w:r>
      <w:r w:rsidR="009B51E1" w:rsidRPr="00524275">
        <w:rPr>
          <w:rFonts w:ascii="Book Antiqua" w:hAnsi="Book Antiqua" w:cs="Times New Roman"/>
          <w:b/>
          <w:bCs/>
          <w:sz w:val="24"/>
          <w:szCs w:val="24"/>
        </w:rPr>
        <w:t>(mean ± SD)</w:t>
      </w:r>
    </w:p>
    <w:tbl>
      <w:tblPr>
        <w:tblStyle w:val="ac"/>
        <w:tblW w:w="762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850"/>
        <w:gridCol w:w="2127"/>
        <w:gridCol w:w="2551"/>
      </w:tblGrid>
      <w:tr w:rsidR="001F315B" w:rsidRPr="00663B76" w14:paraId="31A04F7B" w14:textId="77777777" w:rsidTr="00793687">
        <w:trPr>
          <w:trHeight w:val="472"/>
        </w:trPr>
        <w:tc>
          <w:tcPr>
            <w:tcW w:w="2093" w:type="dxa"/>
            <w:tcBorders>
              <w:top w:val="single" w:sz="8" w:space="0" w:color="auto"/>
              <w:bottom w:val="single" w:sz="4" w:space="0" w:color="auto"/>
            </w:tcBorders>
          </w:tcPr>
          <w:p w14:paraId="24858C6D" w14:textId="6E0A1AC8" w:rsidR="001F315B" w:rsidRPr="005C5844" w:rsidRDefault="001F315B">
            <w:pPr>
              <w:adjustRightInd w:val="0"/>
              <w:snapToGrid w:val="0"/>
              <w:spacing w:line="360" w:lineRule="auto"/>
              <w:rPr>
                <w:rFonts w:ascii="Book Antiqua" w:hAnsi="Book Antiqua" w:cs="Times New Roman"/>
                <w:b/>
                <w:bCs/>
                <w:kern w:val="0"/>
                <w:sz w:val="24"/>
                <w:szCs w:val="24"/>
              </w:rPr>
            </w:pPr>
            <w:r w:rsidRPr="005C5844">
              <w:rPr>
                <w:rFonts w:ascii="Book Antiqua" w:hAnsi="Book Antiqua" w:cs="Times New Roman"/>
                <w:b/>
                <w:bCs/>
                <w:kern w:val="0"/>
                <w:sz w:val="24"/>
                <w:szCs w:val="24"/>
              </w:rPr>
              <w:t xml:space="preserve">Group </w:t>
            </w:r>
          </w:p>
        </w:tc>
        <w:tc>
          <w:tcPr>
            <w:tcW w:w="850" w:type="dxa"/>
            <w:tcBorders>
              <w:top w:val="single" w:sz="8" w:space="0" w:color="auto"/>
              <w:bottom w:val="single" w:sz="4" w:space="0" w:color="auto"/>
            </w:tcBorders>
          </w:tcPr>
          <w:p w14:paraId="3268FDA7" w14:textId="5B54B6FA" w:rsidR="001F315B" w:rsidRPr="005C5844" w:rsidRDefault="00246E78" w:rsidP="00663B76">
            <w:pPr>
              <w:adjustRightInd w:val="0"/>
              <w:snapToGrid w:val="0"/>
              <w:spacing w:line="360" w:lineRule="auto"/>
              <w:rPr>
                <w:rFonts w:ascii="Book Antiqua" w:hAnsi="Book Antiqua" w:cs="Times New Roman"/>
                <w:b/>
                <w:bCs/>
                <w:i/>
                <w:iCs/>
                <w:kern w:val="0"/>
                <w:sz w:val="24"/>
                <w:szCs w:val="24"/>
              </w:rPr>
            </w:pPr>
            <w:r w:rsidRPr="005C5844">
              <w:rPr>
                <w:rFonts w:ascii="Book Antiqua" w:hAnsi="Book Antiqua" w:cs="Times New Roman"/>
                <w:b/>
                <w:bCs/>
                <w:i/>
                <w:iCs/>
                <w:kern w:val="0"/>
                <w:sz w:val="24"/>
                <w:szCs w:val="24"/>
              </w:rPr>
              <w:t>n</w:t>
            </w:r>
          </w:p>
        </w:tc>
        <w:tc>
          <w:tcPr>
            <w:tcW w:w="2127" w:type="dxa"/>
            <w:tcBorders>
              <w:top w:val="single" w:sz="8" w:space="0" w:color="auto"/>
              <w:bottom w:val="single" w:sz="4" w:space="0" w:color="auto"/>
            </w:tcBorders>
          </w:tcPr>
          <w:p w14:paraId="00D7B129" w14:textId="77777777" w:rsidR="001F315B" w:rsidRPr="005C5844" w:rsidRDefault="001F315B" w:rsidP="00663B76">
            <w:pPr>
              <w:adjustRightInd w:val="0"/>
              <w:snapToGrid w:val="0"/>
              <w:spacing w:line="360" w:lineRule="auto"/>
              <w:rPr>
                <w:rFonts w:ascii="Book Antiqua" w:hAnsi="Book Antiqua" w:cs="Times New Roman"/>
                <w:b/>
                <w:bCs/>
                <w:kern w:val="0"/>
                <w:sz w:val="24"/>
                <w:szCs w:val="24"/>
              </w:rPr>
            </w:pPr>
            <w:proofErr w:type="spellStart"/>
            <w:r w:rsidRPr="005C5844">
              <w:rPr>
                <w:rFonts w:ascii="Book Antiqua" w:hAnsi="Book Antiqua" w:cs="Times New Roman"/>
                <w:b/>
                <w:bCs/>
                <w:kern w:val="0"/>
                <w:sz w:val="24"/>
                <w:szCs w:val="24"/>
              </w:rPr>
              <w:t>Occludin</w:t>
            </w:r>
            <w:proofErr w:type="spellEnd"/>
          </w:p>
        </w:tc>
        <w:tc>
          <w:tcPr>
            <w:tcW w:w="2551" w:type="dxa"/>
            <w:tcBorders>
              <w:top w:val="single" w:sz="8" w:space="0" w:color="auto"/>
              <w:bottom w:val="single" w:sz="4" w:space="0" w:color="auto"/>
            </w:tcBorders>
          </w:tcPr>
          <w:p w14:paraId="6DB41BED" w14:textId="77777777" w:rsidR="001F315B" w:rsidRPr="005C5844" w:rsidRDefault="001F315B" w:rsidP="00663B76">
            <w:pPr>
              <w:adjustRightInd w:val="0"/>
              <w:snapToGrid w:val="0"/>
              <w:spacing w:line="360" w:lineRule="auto"/>
              <w:rPr>
                <w:rFonts w:ascii="Book Antiqua" w:hAnsi="Book Antiqua" w:cs="Times New Roman"/>
                <w:b/>
                <w:bCs/>
                <w:kern w:val="0"/>
                <w:sz w:val="24"/>
                <w:szCs w:val="24"/>
              </w:rPr>
            </w:pPr>
            <w:r w:rsidRPr="005C5844">
              <w:rPr>
                <w:rFonts w:ascii="Book Antiqua" w:hAnsi="Book Antiqua" w:cs="Times New Roman"/>
                <w:b/>
                <w:bCs/>
                <w:kern w:val="0"/>
                <w:sz w:val="24"/>
                <w:szCs w:val="24"/>
              </w:rPr>
              <w:t>ZO-1</w:t>
            </w:r>
          </w:p>
        </w:tc>
      </w:tr>
      <w:tr w:rsidR="001F315B" w:rsidRPr="00663B76" w14:paraId="47ADD9E4" w14:textId="77777777" w:rsidTr="00793687">
        <w:trPr>
          <w:trHeight w:val="472"/>
        </w:trPr>
        <w:tc>
          <w:tcPr>
            <w:tcW w:w="2093" w:type="dxa"/>
            <w:tcBorders>
              <w:top w:val="single" w:sz="4" w:space="0" w:color="auto"/>
              <w:bottom w:val="nil"/>
            </w:tcBorders>
          </w:tcPr>
          <w:p w14:paraId="6E15F4C7" w14:textId="14B259C7"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850" w:type="dxa"/>
            <w:tcBorders>
              <w:top w:val="single" w:sz="4" w:space="0" w:color="auto"/>
              <w:bottom w:val="nil"/>
            </w:tcBorders>
          </w:tcPr>
          <w:p w14:paraId="5B5C60FD"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7</w:t>
            </w:r>
          </w:p>
        </w:tc>
        <w:tc>
          <w:tcPr>
            <w:tcW w:w="2127" w:type="dxa"/>
            <w:tcBorders>
              <w:top w:val="single" w:sz="4" w:space="0" w:color="auto"/>
              <w:bottom w:val="nil"/>
            </w:tcBorders>
          </w:tcPr>
          <w:p w14:paraId="0201BCEE" w14:textId="4C49CBD0"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1.12</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0.06</w:t>
            </w:r>
          </w:p>
        </w:tc>
        <w:tc>
          <w:tcPr>
            <w:tcW w:w="2551" w:type="dxa"/>
            <w:tcBorders>
              <w:top w:val="single" w:sz="4" w:space="0" w:color="auto"/>
              <w:bottom w:val="nil"/>
            </w:tcBorders>
          </w:tcPr>
          <w:p w14:paraId="17B9A2F9" w14:textId="57C17F6F"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1.41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0.03</w:t>
            </w:r>
          </w:p>
        </w:tc>
      </w:tr>
      <w:tr w:rsidR="001F315B" w:rsidRPr="00663B76" w14:paraId="799FCC40" w14:textId="77777777" w:rsidTr="00793687">
        <w:trPr>
          <w:trHeight w:val="472"/>
        </w:trPr>
        <w:tc>
          <w:tcPr>
            <w:tcW w:w="2093" w:type="dxa"/>
            <w:tcBorders>
              <w:top w:val="nil"/>
            </w:tcBorders>
          </w:tcPr>
          <w:p w14:paraId="738CC97B" w14:textId="192AE928"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850" w:type="dxa"/>
            <w:tcBorders>
              <w:top w:val="nil"/>
            </w:tcBorders>
          </w:tcPr>
          <w:p w14:paraId="7B1A62B9"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7</w:t>
            </w:r>
          </w:p>
        </w:tc>
        <w:tc>
          <w:tcPr>
            <w:tcW w:w="2127" w:type="dxa"/>
            <w:tcBorders>
              <w:top w:val="nil"/>
            </w:tcBorders>
          </w:tcPr>
          <w:p w14:paraId="3E4A5AE7" w14:textId="5B397964"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0.66</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0.07</w:t>
            </w:r>
            <w:r w:rsidRPr="00663B76">
              <w:rPr>
                <w:rFonts w:ascii="Book Antiqua" w:hAnsi="Book Antiqua" w:cs="Times New Roman"/>
                <w:kern w:val="0"/>
                <w:sz w:val="24"/>
                <w:szCs w:val="24"/>
                <w:vertAlign w:val="superscript"/>
              </w:rPr>
              <w:t>b</w:t>
            </w:r>
          </w:p>
        </w:tc>
        <w:tc>
          <w:tcPr>
            <w:tcW w:w="2551" w:type="dxa"/>
            <w:tcBorders>
              <w:top w:val="nil"/>
            </w:tcBorders>
          </w:tcPr>
          <w:p w14:paraId="458E27F5" w14:textId="6B4683D8"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0.82</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0.09</w:t>
            </w:r>
            <w:r w:rsidRPr="00663B76">
              <w:rPr>
                <w:rFonts w:ascii="Book Antiqua" w:hAnsi="Book Antiqua" w:cs="Times New Roman"/>
                <w:kern w:val="0"/>
                <w:sz w:val="24"/>
                <w:szCs w:val="24"/>
                <w:vertAlign w:val="superscript"/>
              </w:rPr>
              <w:t>b</w:t>
            </w:r>
          </w:p>
        </w:tc>
      </w:tr>
      <w:tr w:rsidR="001F315B" w:rsidRPr="00663B76" w14:paraId="3F3C60DB" w14:textId="77777777" w:rsidTr="00793687">
        <w:trPr>
          <w:trHeight w:val="457"/>
        </w:trPr>
        <w:tc>
          <w:tcPr>
            <w:tcW w:w="2093" w:type="dxa"/>
          </w:tcPr>
          <w:p w14:paraId="026BA2D3" w14:textId="1E3F7069"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850" w:type="dxa"/>
          </w:tcPr>
          <w:p w14:paraId="76521798"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7</w:t>
            </w:r>
          </w:p>
        </w:tc>
        <w:tc>
          <w:tcPr>
            <w:tcW w:w="2127" w:type="dxa"/>
          </w:tcPr>
          <w:p w14:paraId="46602319" w14:textId="38820915"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1.04</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0.09</w:t>
            </w:r>
            <w:r w:rsidRPr="00663B76">
              <w:rPr>
                <w:rFonts w:ascii="Book Antiqua" w:hAnsi="Book Antiqua" w:cs="Times New Roman"/>
                <w:kern w:val="0"/>
                <w:sz w:val="24"/>
                <w:szCs w:val="24"/>
                <w:vertAlign w:val="superscript"/>
              </w:rPr>
              <w:t>d</w:t>
            </w:r>
          </w:p>
        </w:tc>
        <w:tc>
          <w:tcPr>
            <w:tcW w:w="2551" w:type="dxa"/>
          </w:tcPr>
          <w:p w14:paraId="712F50D1" w14:textId="650AE6D3"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1.32</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0.04</w:t>
            </w:r>
            <w:r w:rsidRPr="00663B76">
              <w:rPr>
                <w:rFonts w:ascii="Book Antiqua" w:hAnsi="Book Antiqua" w:cs="Times New Roman"/>
                <w:kern w:val="0"/>
                <w:sz w:val="24"/>
                <w:szCs w:val="24"/>
                <w:vertAlign w:val="superscript"/>
              </w:rPr>
              <w:t>d</w:t>
            </w:r>
          </w:p>
        </w:tc>
      </w:tr>
      <w:tr w:rsidR="001F315B" w:rsidRPr="00663B76" w14:paraId="123846E3" w14:textId="77777777" w:rsidTr="00793687">
        <w:trPr>
          <w:trHeight w:val="472"/>
        </w:trPr>
        <w:tc>
          <w:tcPr>
            <w:tcW w:w="2093" w:type="dxa"/>
          </w:tcPr>
          <w:p w14:paraId="0A5C8003" w14:textId="02C82D90"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850" w:type="dxa"/>
          </w:tcPr>
          <w:p w14:paraId="19A7AD63"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7</w:t>
            </w:r>
          </w:p>
        </w:tc>
        <w:tc>
          <w:tcPr>
            <w:tcW w:w="2127" w:type="dxa"/>
          </w:tcPr>
          <w:p w14:paraId="50B36E94" w14:textId="12F4B919"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0.68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0.05</w:t>
            </w:r>
            <w:r w:rsidRPr="00663B76">
              <w:rPr>
                <w:rFonts w:ascii="Book Antiqua" w:hAnsi="Book Antiqua" w:cs="Times New Roman"/>
                <w:kern w:val="0"/>
                <w:sz w:val="24"/>
                <w:szCs w:val="24"/>
                <w:vertAlign w:val="superscript"/>
              </w:rPr>
              <w:t>bf</w:t>
            </w:r>
          </w:p>
        </w:tc>
        <w:tc>
          <w:tcPr>
            <w:tcW w:w="2551" w:type="dxa"/>
          </w:tcPr>
          <w:p w14:paraId="0EA605C6" w14:textId="797F4B10"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0.84</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0.12</w:t>
            </w:r>
            <w:r w:rsidRPr="00663B76">
              <w:rPr>
                <w:rFonts w:ascii="Book Antiqua" w:hAnsi="Book Antiqua" w:cs="Times New Roman"/>
                <w:kern w:val="0"/>
                <w:sz w:val="24"/>
                <w:szCs w:val="24"/>
                <w:vertAlign w:val="superscript"/>
              </w:rPr>
              <w:t>bf</w:t>
            </w:r>
          </w:p>
        </w:tc>
      </w:tr>
    </w:tbl>
    <w:p w14:paraId="037B0FAD" w14:textId="01E47C46" w:rsidR="00545E9E" w:rsidRPr="00663B76" w:rsidRDefault="001F315B" w:rsidP="00545E9E">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b</w:t>
      </w:r>
      <w:r w:rsidR="00793687" w:rsidRPr="00663B76">
        <w:rPr>
          <w:rFonts w:ascii="Book Antiqua" w:hAnsi="Book Antiqua" w:cs="Times New Roman"/>
          <w:i/>
          <w:iCs/>
          <w:sz w:val="24"/>
          <w:szCs w:val="24"/>
        </w:rPr>
        <w:t>P</w:t>
      </w:r>
      <w:proofErr w:type="spellEnd"/>
      <w:proofErr w:type="gram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246E78">
        <w:rPr>
          <w:rFonts w:ascii="Book Antiqua" w:hAnsi="Book Antiqua" w:cs="Times New Roman"/>
          <w:sz w:val="24"/>
          <w:szCs w:val="24"/>
        </w:rPr>
        <w:t xml:space="preserve"> </w:t>
      </w:r>
      <w:proofErr w:type="spellStart"/>
      <w:r w:rsidRPr="00246E78">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control group;</w:t>
      </w:r>
      <w:r w:rsidR="002B0A6C">
        <w:rPr>
          <w:rFonts w:ascii="Book Antiqua" w:hAnsi="Book Antiqua" w:cs="Times New Roman"/>
          <w:sz w:val="24"/>
          <w:szCs w:val="24"/>
          <w:vertAlign w:val="superscript"/>
        </w:rPr>
        <w:t xml:space="preserve"> </w:t>
      </w:r>
      <w:proofErr w:type="spellStart"/>
      <w:r w:rsidRPr="00663B76">
        <w:rPr>
          <w:rFonts w:ascii="Book Antiqua" w:hAnsi="Book Antiqua" w:cs="Times New Roman"/>
          <w:sz w:val="24"/>
          <w:szCs w:val="24"/>
          <w:vertAlign w:val="superscript"/>
        </w:rPr>
        <w:t>d</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246E78">
        <w:rPr>
          <w:rFonts w:ascii="Book Antiqua" w:hAnsi="Book Antiqua" w:cs="Times New Roman"/>
          <w:sz w:val="24"/>
          <w:szCs w:val="24"/>
        </w:rPr>
        <w:t xml:space="preserve"> </w:t>
      </w:r>
      <w:proofErr w:type="spellStart"/>
      <w:r w:rsidRPr="00246E78">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model group;</w:t>
      </w:r>
      <w:r w:rsidR="00246E78">
        <w:rPr>
          <w:rFonts w:ascii="Book Antiqua" w:hAnsi="Book Antiqua" w:cs="Times New Roman"/>
          <w:sz w:val="24"/>
          <w:szCs w:val="24"/>
          <w:vertAlign w:val="superscript"/>
        </w:rPr>
        <w:t xml:space="preserve"> </w:t>
      </w:r>
      <w:proofErr w:type="spellStart"/>
      <w:r w:rsidRPr="00663B76">
        <w:rPr>
          <w:rFonts w:ascii="Book Antiqua" w:hAnsi="Book Antiqua" w:cs="Times New Roman"/>
          <w:sz w:val="24"/>
          <w:szCs w:val="24"/>
          <w:vertAlign w:val="superscript"/>
        </w:rPr>
        <w:t>f</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246E78">
        <w:rPr>
          <w:rFonts w:ascii="Book Antiqua" w:hAnsi="Book Antiqua" w:cs="Times New Roman"/>
          <w:sz w:val="24"/>
          <w:szCs w:val="24"/>
        </w:rPr>
        <w:t xml:space="preserve"> </w:t>
      </w:r>
      <w:proofErr w:type="spellStart"/>
      <w:r w:rsidRPr="00246E78">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PH group.</w:t>
      </w:r>
      <w:r w:rsidR="000433F1" w:rsidRPr="000433F1">
        <w:rPr>
          <w:rFonts w:ascii="Book Antiqua" w:hAnsi="Book Antiqua" w:cs="Times New Roman"/>
          <w:kern w:val="0"/>
          <w:sz w:val="24"/>
          <w:szCs w:val="24"/>
        </w:rPr>
        <w:t xml:space="preserve"> </w:t>
      </w:r>
      <w:r w:rsidR="000433F1" w:rsidRPr="00663B76">
        <w:rPr>
          <w:rFonts w:ascii="Book Antiqua" w:hAnsi="Book Antiqua" w:cs="Times New Roman"/>
          <w:kern w:val="0"/>
          <w:sz w:val="24"/>
          <w:szCs w:val="24"/>
        </w:rPr>
        <w:t>ZO-1</w:t>
      </w:r>
      <w:r w:rsidR="000433F1">
        <w:rPr>
          <w:rFonts w:ascii="Book Antiqua" w:hAnsi="Book Antiqua" w:cs="Times New Roman"/>
          <w:kern w:val="0"/>
          <w:sz w:val="24"/>
          <w:szCs w:val="24"/>
        </w:rPr>
        <w:t xml:space="preserve">: </w:t>
      </w:r>
      <w:proofErr w:type="spellStart"/>
      <w:r w:rsidR="000433F1" w:rsidRPr="000433F1">
        <w:rPr>
          <w:rFonts w:ascii="Book Antiqua" w:hAnsi="Book Antiqua" w:cs="Times New Roman"/>
          <w:kern w:val="0"/>
          <w:sz w:val="24"/>
          <w:szCs w:val="24"/>
        </w:rPr>
        <w:t>Zonula</w:t>
      </w:r>
      <w:proofErr w:type="spellEnd"/>
      <w:r w:rsidR="000433F1" w:rsidRPr="000433F1">
        <w:rPr>
          <w:rFonts w:ascii="Book Antiqua" w:hAnsi="Book Antiqua" w:cs="Times New Roman"/>
          <w:kern w:val="0"/>
          <w:sz w:val="24"/>
          <w:szCs w:val="24"/>
        </w:rPr>
        <w:t xml:space="preserve"> occludens-1</w:t>
      </w:r>
      <w:r w:rsidR="000433F1">
        <w:rPr>
          <w:rFonts w:ascii="Book Antiqua" w:hAnsi="Book Antiqua" w:cs="Times New Roman"/>
          <w:kern w:val="0"/>
          <w:sz w:val="24"/>
          <w:szCs w:val="24"/>
        </w:rPr>
        <w:t>;</w:t>
      </w:r>
      <w:r w:rsidR="00545E9E" w:rsidRPr="00545E9E">
        <w:rPr>
          <w:rFonts w:ascii="Book Antiqua" w:hAnsi="Book Antiqua" w:cs="Times New Roman"/>
          <w:sz w:val="24"/>
          <w:szCs w:val="24"/>
        </w:rPr>
        <w:t xml:space="preserve"> </w:t>
      </w:r>
      <w:r w:rsidR="00545E9E" w:rsidRPr="00717AE9">
        <w:rPr>
          <w:rFonts w:ascii="Book Antiqua" w:hAnsi="Book Antiqua" w:cs="Times New Roman"/>
          <w:sz w:val="24"/>
          <w:szCs w:val="24"/>
        </w:rPr>
        <w:t>PH: Pioglitazone hydrochloride; CHM: Chinese herbal medicine</w:t>
      </w:r>
      <w:r w:rsidR="00545E9E">
        <w:rPr>
          <w:rFonts w:ascii="Book Antiqua" w:hAnsi="Book Antiqua" w:cs="Times New Roman"/>
          <w:sz w:val="24"/>
          <w:szCs w:val="24"/>
        </w:rPr>
        <w:t>.</w:t>
      </w:r>
    </w:p>
    <w:p w14:paraId="140430A9" w14:textId="275420F2" w:rsidR="001F315B" w:rsidRPr="00663B76" w:rsidRDefault="001F315B" w:rsidP="00663B76">
      <w:pPr>
        <w:adjustRightInd w:val="0"/>
        <w:snapToGrid w:val="0"/>
        <w:spacing w:line="360" w:lineRule="auto"/>
        <w:rPr>
          <w:rFonts w:ascii="Book Antiqua" w:hAnsi="Book Antiqua" w:cs="Times New Roman"/>
          <w:sz w:val="24"/>
          <w:szCs w:val="24"/>
        </w:rPr>
      </w:pPr>
    </w:p>
    <w:p w14:paraId="1751C3CB" w14:textId="77777777" w:rsidR="001F315B" w:rsidRPr="00663B76" w:rsidRDefault="001F315B"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36D0F181" w14:textId="48747ACE" w:rsidR="001F315B" w:rsidRPr="00B8340F" w:rsidRDefault="001F315B" w:rsidP="00663B76">
      <w:pPr>
        <w:adjustRightInd w:val="0"/>
        <w:snapToGrid w:val="0"/>
        <w:spacing w:line="360" w:lineRule="auto"/>
        <w:rPr>
          <w:rFonts w:ascii="Book Antiqua" w:hAnsi="Book Antiqua" w:cs="Times New Roman"/>
          <w:b/>
          <w:bCs/>
          <w:sz w:val="24"/>
          <w:szCs w:val="24"/>
        </w:rPr>
      </w:pPr>
      <w:r w:rsidRPr="00B8340F">
        <w:rPr>
          <w:rFonts w:ascii="Book Antiqua" w:hAnsi="Book Antiqua" w:cs="Times New Roman"/>
          <w:b/>
          <w:bCs/>
          <w:sz w:val="24"/>
          <w:szCs w:val="24"/>
        </w:rPr>
        <w:lastRenderedPageBreak/>
        <w:t xml:space="preserve">Table 11 </w:t>
      </w:r>
      <w:proofErr w:type="spellStart"/>
      <w:r w:rsidRPr="00B8340F">
        <w:rPr>
          <w:rFonts w:ascii="Book Antiqua" w:hAnsi="Book Antiqua" w:cs="Times New Roman"/>
          <w:b/>
          <w:bCs/>
          <w:sz w:val="24"/>
          <w:szCs w:val="24"/>
        </w:rPr>
        <w:t>Occludin</w:t>
      </w:r>
      <w:proofErr w:type="spellEnd"/>
      <w:r w:rsidRPr="00B8340F">
        <w:rPr>
          <w:rFonts w:ascii="Book Antiqua" w:hAnsi="Book Antiqua" w:cs="Times New Roman"/>
          <w:b/>
          <w:bCs/>
          <w:sz w:val="24"/>
          <w:szCs w:val="24"/>
        </w:rPr>
        <w:t xml:space="preserve"> and</w:t>
      </w:r>
      <w:r w:rsidR="00E02B66" w:rsidRPr="00B8340F">
        <w:rPr>
          <w:rFonts w:ascii="Book Antiqua" w:hAnsi="Book Antiqua" w:cs="Times New Roman"/>
          <w:b/>
          <w:bCs/>
          <w:sz w:val="24"/>
          <w:szCs w:val="24"/>
        </w:rPr>
        <w:t xml:space="preserve"> </w:t>
      </w:r>
      <w:proofErr w:type="spellStart"/>
      <w:r w:rsidR="00E02B66" w:rsidRPr="00B8340F">
        <w:rPr>
          <w:rFonts w:ascii="Book Antiqua" w:hAnsi="Book Antiqua" w:cs="Times New Roman"/>
          <w:b/>
          <w:bCs/>
          <w:sz w:val="24"/>
          <w:szCs w:val="24"/>
        </w:rPr>
        <w:t>zo</w:t>
      </w:r>
      <w:r w:rsidRPr="00B8340F">
        <w:rPr>
          <w:rFonts w:ascii="Book Antiqua" w:hAnsi="Book Antiqua" w:cs="Times New Roman"/>
          <w:b/>
          <w:bCs/>
          <w:sz w:val="24"/>
          <w:szCs w:val="24"/>
        </w:rPr>
        <w:t>nula</w:t>
      </w:r>
      <w:proofErr w:type="spellEnd"/>
      <w:r w:rsidRPr="00B8340F">
        <w:rPr>
          <w:rFonts w:ascii="Book Antiqua" w:hAnsi="Book Antiqua" w:cs="Times New Roman"/>
          <w:b/>
          <w:bCs/>
          <w:sz w:val="24"/>
          <w:szCs w:val="24"/>
        </w:rPr>
        <w:t xml:space="preserve"> occludens-1</w:t>
      </w:r>
      <w:r w:rsidR="00E02B66" w:rsidRPr="00B8340F">
        <w:rPr>
          <w:rFonts w:ascii="Book Antiqua" w:hAnsi="Book Antiqua" w:cs="Times New Roman"/>
          <w:b/>
          <w:bCs/>
          <w:sz w:val="24"/>
          <w:szCs w:val="24"/>
        </w:rPr>
        <w:t xml:space="preserve"> </w:t>
      </w:r>
      <w:r w:rsidRPr="00B8340F">
        <w:rPr>
          <w:rFonts w:ascii="Book Antiqua" w:hAnsi="Book Antiqua" w:cs="Times New Roman"/>
          <w:b/>
          <w:bCs/>
          <w:sz w:val="24"/>
          <w:szCs w:val="24"/>
        </w:rPr>
        <w:t xml:space="preserve">mRNA expression levels </w:t>
      </w:r>
      <w:r w:rsidR="00E02B66" w:rsidRPr="00B8340F">
        <w:rPr>
          <w:rFonts w:ascii="Book Antiqua" w:hAnsi="Book Antiqua" w:cs="Times New Roman"/>
          <w:b/>
          <w:bCs/>
          <w:sz w:val="24"/>
          <w:szCs w:val="24"/>
        </w:rPr>
        <w:t>(mean ± SD)</w:t>
      </w:r>
    </w:p>
    <w:tbl>
      <w:tblPr>
        <w:tblStyle w:val="ac"/>
        <w:tblW w:w="804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2"/>
        <w:gridCol w:w="1167"/>
        <w:gridCol w:w="2693"/>
        <w:gridCol w:w="1984"/>
      </w:tblGrid>
      <w:tr w:rsidR="001F315B" w:rsidRPr="00663B76" w14:paraId="14354CAC" w14:textId="77777777" w:rsidTr="002B0A6C">
        <w:trPr>
          <w:trHeight w:val="482"/>
        </w:trPr>
        <w:tc>
          <w:tcPr>
            <w:tcW w:w="2202" w:type="dxa"/>
            <w:tcBorders>
              <w:top w:val="single" w:sz="8" w:space="0" w:color="auto"/>
              <w:bottom w:val="single" w:sz="4" w:space="0" w:color="auto"/>
            </w:tcBorders>
          </w:tcPr>
          <w:p w14:paraId="08CDA288" w14:textId="2F08F10D" w:rsidR="001F315B" w:rsidRPr="002B0A6C" w:rsidRDefault="001F315B" w:rsidP="00663B76">
            <w:pPr>
              <w:adjustRightInd w:val="0"/>
              <w:snapToGrid w:val="0"/>
              <w:spacing w:line="360" w:lineRule="auto"/>
              <w:rPr>
                <w:rFonts w:ascii="Book Antiqua" w:hAnsi="Book Antiqua" w:cs="Times New Roman"/>
                <w:b/>
                <w:bCs/>
                <w:kern w:val="0"/>
                <w:sz w:val="24"/>
                <w:szCs w:val="24"/>
              </w:rPr>
            </w:pPr>
            <w:r w:rsidRPr="002B0A6C">
              <w:rPr>
                <w:rFonts w:ascii="Book Antiqua" w:hAnsi="Book Antiqua" w:cs="Times New Roman"/>
                <w:b/>
                <w:bCs/>
                <w:kern w:val="0"/>
                <w:sz w:val="24"/>
                <w:szCs w:val="24"/>
              </w:rPr>
              <w:t xml:space="preserve">Group </w:t>
            </w:r>
          </w:p>
        </w:tc>
        <w:tc>
          <w:tcPr>
            <w:tcW w:w="1167" w:type="dxa"/>
            <w:tcBorders>
              <w:top w:val="single" w:sz="8" w:space="0" w:color="auto"/>
              <w:bottom w:val="single" w:sz="4" w:space="0" w:color="auto"/>
            </w:tcBorders>
          </w:tcPr>
          <w:p w14:paraId="53E0E584" w14:textId="28B4B68C" w:rsidR="001F315B" w:rsidRPr="002B0A6C" w:rsidRDefault="00B8340F" w:rsidP="00663B76">
            <w:pPr>
              <w:adjustRightInd w:val="0"/>
              <w:snapToGrid w:val="0"/>
              <w:spacing w:line="360" w:lineRule="auto"/>
              <w:rPr>
                <w:rFonts w:ascii="Book Antiqua" w:hAnsi="Book Antiqua" w:cs="Times New Roman"/>
                <w:b/>
                <w:bCs/>
                <w:i/>
                <w:iCs/>
                <w:kern w:val="0"/>
                <w:sz w:val="24"/>
                <w:szCs w:val="24"/>
              </w:rPr>
            </w:pPr>
            <w:r w:rsidRPr="002B0A6C">
              <w:rPr>
                <w:rFonts w:ascii="Book Antiqua" w:hAnsi="Book Antiqua" w:cs="Times New Roman"/>
                <w:b/>
                <w:bCs/>
                <w:i/>
                <w:iCs/>
                <w:kern w:val="0"/>
                <w:sz w:val="24"/>
                <w:szCs w:val="24"/>
              </w:rPr>
              <w:t>n</w:t>
            </w:r>
          </w:p>
        </w:tc>
        <w:tc>
          <w:tcPr>
            <w:tcW w:w="2693" w:type="dxa"/>
            <w:tcBorders>
              <w:top w:val="single" w:sz="8" w:space="0" w:color="auto"/>
              <w:bottom w:val="single" w:sz="4" w:space="0" w:color="auto"/>
            </w:tcBorders>
          </w:tcPr>
          <w:p w14:paraId="75D1D5F0" w14:textId="77777777" w:rsidR="001F315B" w:rsidRPr="002B0A6C" w:rsidRDefault="001F315B" w:rsidP="00663B76">
            <w:pPr>
              <w:adjustRightInd w:val="0"/>
              <w:snapToGrid w:val="0"/>
              <w:spacing w:line="360" w:lineRule="auto"/>
              <w:rPr>
                <w:rFonts w:ascii="Book Antiqua" w:hAnsi="Book Antiqua" w:cs="Times New Roman"/>
                <w:b/>
                <w:bCs/>
                <w:kern w:val="0"/>
                <w:sz w:val="24"/>
                <w:szCs w:val="24"/>
              </w:rPr>
            </w:pPr>
            <w:proofErr w:type="spellStart"/>
            <w:r w:rsidRPr="002B0A6C">
              <w:rPr>
                <w:rFonts w:ascii="Book Antiqua" w:hAnsi="Book Antiqua" w:cs="Times New Roman"/>
                <w:b/>
                <w:bCs/>
                <w:kern w:val="0"/>
                <w:sz w:val="24"/>
                <w:szCs w:val="24"/>
              </w:rPr>
              <w:t>Occludin</w:t>
            </w:r>
            <w:proofErr w:type="spellEnd"/>
            <w:r w:rsidRPr="002B0A6C">
              <w:rPr>
                <w:rFonts w:ascii="Book Antiqua" w:hAnsi="Book Antiqua" w:cs="Times New Roman"/>
                <w:b/>
                <w:bCs/>
                <w:kern w:val="0"/>
                <w:sz w:val="24"/>
                <w:szCs w:val="24"/>
              </w:rPr>
              <w:t xml:space="preserve"> mRNA</w:t>
            </w:r>
          </w:p>
        </w:tc>
        <w:tc>
          <w:tcPr>
            <w:tcW w:w="1984" w:type="dxa"/>
            <w:tcBorders>
              <w:top w:val="single" w:sz="8" w:space="0" w:color="auto"/>
              <w:bottom w:val="single" w:sz="4" w:space="0" w:color="auto"/>
            </w:tcBorders>
          </w:tcPr>
          <w:p w14:paraId="0E0941FD" w14:textId="77777777" w:rsidR="001F315B" w:rsidRPr="002B0A6C" w:rsidRDefault="001F315B" w:rsidP="00663B76">
            <w:pPr>
              <w:adjustRightInd w:val="0"/>
              <w:snapToGrid w:val="0"/>
              <w:spacing w:line="360" w:lineRule="auto"/>
              <w:rPr>
                <w:rFonts w:ascii="Book Antiqua" w:hAnsi="Book Antiqua" w:cs="Times New Roman"/>
                <w:b/>
                <w:bCs/>
                <w:kern w:val="0"/>
                <w:sz w:val="24"/>
                <w:szCs w:val="24"/>
              </w:rPr>
            </w:pPr>
            <w:r w:rsidRPr="002B0A6C">
              <w:rPr>
                <w:rFonts w:ascii="Book Antiqua" w:hAnsi="Book Antiqua" w:cs="Times New Roman"/>
                <w:b/>
                <w:bCs/>
                <w:kern w:val="0"/>
                <w:sz w:val="24"/>
                <w:szCs w:val="24"/>
              </w:rPr>
              <w:t>ZO-1 mRNA</w:t>
            </w:r>
          </w:p>
        </w:tc>
      </w:tr>
      <w:tr w:rsidR="001F315B" w:rsidRPr="00663B76" w14:paraId="7D457BD3" w14:textId="77777777" w:rsidTr="002B0A6C">
        <w:trPr>
          <w:trHeight w:val="482"/>
        </w:trPr>
        <w:tc>
          <w:tcPr>
            <w:tcW w:w="2202" w:type="dxa"/>
            <w:tcBorders>
              <w:top w:val="single" w:sz="4" w:space="0" w:color="auto"/>
              <w:bottom w:val="nil"/>
            </w:tcBorders>
          </w:tcPr>
          <w:p w14:paraId="5BCB1A14" w14:textId="05144230"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1167" w:type="dxa"/>
            <w:tcBorders>
              <w:top w:val="single" w:sz="4" w:space="0" w:color="auto"/>
              <w:bottom w:val="nil"/>
            </w:tcBorders>
          </w:tcPr>
          <w:p w14:paraId="19B468EE"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6</w:t>
            </w:r>
          </w:p>
        </w:tc>
        <w:tc>
          <w:tcPr>
            <w:tcW w:w="2693" w:type="dxa"/>
            <w:tcBorders>
              <w:top w:val="single" w:sz="4" w:space="0" w:color="auto"/>
              <w:bottom w:val="nil"/>
            </w:tcBorders>
          </w:tcPr>
          <w:p w14:paraId="392A2902" w14:textId="68DD4774"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1.40</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0.19</w:t>
            </w:r>
          </w:p>
        </w:tc>
        <w:tc>
          <w:tcPr>
            <w:tcW w:w="1984" w:type="dxa"/>
            <w:tcBorders>
              <w:top w:val="single" w:sz="4" w:space="0" w:color="auto"/>
              <w:bottom w:val="nil"/>
            </w:tcBorders>
          </w:tcPr>
          <w:p w14:paraId="2174148F" w14:textId="1EB5B5BF"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1.31</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0.29</w:t>
            </w:r>
          </w:p>
        </w:tc>
      </w:tr>
      <w:tr w:rsidR="001F315B" w:rsidRPr="00663B76" w14:paraId="6B2FC608" w14:textId="77777777" w:rsidTr="002B0A6C">
        <w:trPr>
          <w:trHeight w:val="482"/>
        </w:trPr>
        <w:tc>
          <w:tcPr>
            <w:tcW w:w="2202" w:type="dxa"/>
            <w:tcBorders>
              <w:top w:val="nil"/>
            </w:tcBorders>
          </w:tcPr>
          <w:p w14:paraId="6DAC5199" w14:textId="753BE355"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1167" w:type="dxa"/>
            <w:tcBorders>
              <w:top w:val="nil"/>
            </w:tcBorders>
          </w:tcPr>
          <w:p w14:paraId="06C355D8"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6</w:t>
            </w:r>
          </w:p>
        </w:tc>
        <w:tc>
          <w:tcPr>
            <w:tcW w:w="2693" w:type="dxa"/>
            <w:tcBorders>
              <w:top w:val="nil"/>
            </w:tcBorders>
          </w:tcPr>
          <w:p w14:paraId="0EC0EB4E" w14:textId="6A1EB1A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0.60</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0.16</w:t>
            </w:r>
            <w:r w:rsidRPr="00663B76">
              <w:rPr>
                <w:rFonts w:ascii="Book Antiqua" w:hAnsi="Book Antiqua" w:cs="Times New Roman"/>
                <w:kern w:val="0"/>
                <w:sz w:val="24"/>
                <w:szCs w:val="24"/>
                <w:vertAlign w:val="superscript"/>
              </w:rPr>
              <w:t>b</w:t>
            </w:r>
          </w:p>
        </w:tc>
        <w:tc>
          <w:tcPr>
            <w:tcW w:w="1984" w:type="dxa"/>
            <w:tcBorders>
              <w:top w:val="nil"/>
            </w:tcBorders>
          </w:tcPr>
          <w:p w14:paraId="1A0FCCC8" w14:textId="24441F3B"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0.60</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0.11</w:t>
            </w:r>
            <w:r w:rsidRPr="00663B76">
              <w:rPr>
                <w:rFonts w:ascii="Book Antiqua" w:hAnsi="Book Antiqua" w:cs="Times New Roman"/>
                <w:kern w:val="0"/>
                <w:sz w:val="24"/>
                <w:szCs w:val="24"/>
                <w:vertAlign w:val="superscript"/>
              </w:rPr>
              <w:t>b</w:t>
            </w:r>
          </w:p>
        </w:tc>
      </w:tr>
      <w:tr w:rsidR="001F315B" w:rsidRPr="00663B76" w14:paraId="74168394" w14:textId="77777777" w:rsidTr="002B0A6C">
        <w:trPr>
          <w:trHeight w:val="482"/>
        </w:trPr>
        <w:tc>
          <w:tcPr>
            <w:tcW w:w="2202" w:type="dxa"/>
          </w:tcPr>
          <w:p w14:paraId="22CD15A6" w14:textId="158D210D"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1167" w:type="dxa"/>
          </w:tcPr>
          <w:p w14:paraId="30C434C8"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6</w:t>
            </w:r>
          </w:p>
        </w:tc>
        <w:tc>
          <w:tcPr>
            <w:tcW w:w="2693" w:type="dxa"/>
          </w:tcPr>
          <w:p w14:paraId="7229AE53" w14:textId="0EDD5BC5"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1.15</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0.24</w:t>
            </w:r>
            <w:r w:rsidRPr="00663B76">
              <w:rPr>
                <w:rFonts w:ascii="Book Antiqua" w:hAnsi="Book Antiqua" w:cs="Times New Roman"/>
                <w:kern w:val="0"/>
                <w:sz w:val="24"/>
                <w:szCs w:val="24"/>
                <w:vertAlign w:val="superscript"/>
              </w:rPr>
              <w:t>ad</w:t>
            </w:r>
          </w:p>
        </w:tc>
        <w:tc>
          <w:tcPr>
            <w:tcW w:w="1984" w:type="dxa"/>
          </w:tcPr>
          <w:p w14:paraId="4411A5E8" w14:textId="3BE7B362"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1.15</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0.23</w:t>
            </w:r>
            <w:r w:rsidRPr="00663B76">
              <w:rPr>
                <w:rFonts w:ascii="Book Antiqua" w:hAnsi="Book Antiqua" w:cs="Times New Roman"/>
                <w:kern w:val="0"/>
                <w:sz w:val="24"/>
                <w:szCs w:val="24"/>
                <w:vertAlign w:val="superscript"/>
              </w:rPr>
              <w:t>d</w:t>
            </w:r>
          </w:p>
        </w:tc>
      </w:tr>
      <w:tr w:rsidR="001F315B" w:rsidRPr="00663B76" w14:paraId="7FE6F91C" w14:textId="77777777" w:rsidTr="002B0A6C">
        <w:trPr>
          <w:trHeight w:val="497"/>
        </w:trPr>
        <w:tc>
          <w:tcPr>
            <w:tcW w:w="2202" w:type="dxa"/>
          </w:tcPr>
          <w:p w14:paraId="1EC2BDDA" w14:textId="6239BC39"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1167" w:type="dxa"/>
          </w:tcPr>
          <w:p w14:paraId="2FFA1C0E"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6</w:t>
            </w:r>
          </w:p>
        </w:tc>
        <w:tc>
          <w:tcPr>
            <w:tcW w:w="2693" w:type="dxa"/>
          </w:tcPr>
          <w:p w14:paraId="2912FFFB" w14:textId="2E47FF14"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0.70</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0.13</w:t>
            </w:r>
            <w:r w:rsidRPr="00663B76">
              <w:rPr>
                <w:rFonts w:ascii="Book Antiqua" w:hAnsi="Book Antiqua" w:cs="Times New Roman"/>
                <w:kern w:val="0"/>
                <w:sz w:val="24"/>
                <w:szCs w:val="24"/>
                <w:vertAlign w:val="superscript"/>
              </w:rPr>
              <w:t>bf</w:t>
            </w:r>
          </w:p>
        </w:tc>
        <w:tc>
          <w:tcPr>
            <w:tcW w:w="1984" w:type="dxa"/>
          </w:tcPr>
          <w:p w14:paraId="58F3112E" w14:textId="08518F4E"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0.79</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0.31</w:t>
            </w:r>
            <w:r w:rsidRPr="00663B76">
              <w:rPr>
                <w:rFonts w:ascii="Book Antiqua" w:hAnsi="Book Antiqua" w:cs="Times New Roman"/>
                <w:kern w:val="0"/>
                <w:sz w:val="24"/>
                <w:szCs w:val="24"/>
                <w:vertAlign w:val="superscript"/>
              </w:rPr>
              <w:t>be</w:t>
            </w:r>
          </w:p>
        </w:tc>
      </w:tr>
    </w:tbl>
    <w:p w14:paraId="5AEF9A7C" w14:textId="7932B59D" w:rsidR="001F315B" w:rsidRPr="00663B76" w:rsidRDefault="001F315B" w:rsidP="00663B76">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a</w:t>
      </w:r>
      <w:r w:rsidR="00793687" w:rsidRPr="00663B76">
        <w:rPr>
          <w:rFonts w:ascii="Book Antiqua" w:hAnsi="Book Antiqua" w:cs="Times New Roman"/>
          <w:i/>
          <w:iCs/>
          <w:sz w:val="24"/>
          <w:szCs w:val="24"/>
        </w:rPr>
        <w:t>P</w:t>
      </w:r>
      <w:proofErr w:type="spellEnd"/>
      <w:proofErr w:type="gram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 xml:space="preserve">0.05, </w:t>
      </w:r>
      <w:proofErr w:type="spellStart"/>
      <w:r w:rsidRPr="00663B76">
        <w:rPr>
          <w:rFonts w:ascii="Book Antiqua" w:hAnsi="Book Antiqua" w:cs="Times New Roman"/>
          <w:sz w:val="24"/>
          <w:szCs w:val="24"/>
          <w:vertAlign w:val="superscript"/>
        </w:rPr>
        <w:t>b</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0433F1">
        <w:rPr>
          <w:rFonts w:ascii="Book Antiqua" w:hAnsi="Book Antiqua" w:cs="Times New Roman"/>
          <w:sz w:val="24"/>
          <w:szCs w:val="24"/>
        </w:rPr>
        <w:t xml:space="preserve"> </w:t>
      </w:r>
      <w:proofErr w:type="spellStart"/>
      <w:r w:rsidRPr="000433F1">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control group; </w:t>
      </w:r>
      <w:proofErr w:type="spellStart"/>
      <w:r w:rsidRPr="00663B76">
        <w:rPr>
          <w:rFonts w:ascii="Book Antiqua" w:hAnsi="Book Antiqua" w:cs="Times New Roman"/>
          <w:sz w:val="24"/>
          <w:szCs w:val="24"/>
          <w:vertAlign w:val="superscript"/>
        </w:rPr>
        <w:t>d</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0433F1">
        <w:rPr>
          <w:rFonts w:ascii="Book Antiqua" w:hAnsi="Book Antiqua" w:cs="Times New Roman"/>
          <w:sz w:val="24"/>
          <w:szCs w:val="24"/>
        </w:rPr>
        <w:t xml:space="preserve"> </w:t>
      </w:r>
      <w:proofErr w:type="spellStart"/>
      <w:r w:rsidRPr="000433F1">
        <w:rPr>
          <w:rFonts w:ascii="Book Antiqua" w:hAnsi="Book Antiqua" w:cs="Times New Roman"/>
          <w:i/>
          <w:iCs/>
          <w:sz w:val="24"/>
          <w:szCs w:val="24"/>
        </w:rPr>
        <w:t>vs</w:t>
      </w:r>
      <w:proofErr w:type="spellEnd"/>
      <w:r w:rsidRPr="000433F1">
        <w:rPr>
          <w:rFonts w:ascii="Book Antiqua" w:hAnsi="Book Antiqua" w:cs="Times New Roman"/>
          <w:i/>
          <w:iCs/>
          <w:sz w:val="24"/>
          <w:szCs w:val="24"/>
        </w:rPr>
        <w:t xml:space="preserve"> </w:t>
      </w:r>
      <w:r w:rsidRPr="00663B76">
        <w:rPr>
          <w:rFonts w:ascii="Book Antiqua" w:hAnsi="Book Antiqua" w:cs="Times New Roman"/>
          <w:sz w:val="24"/>
          <w:szCs w:val="24"/>
        </w:rPr>
        <w:t>model group;</w:t>
      </w:r>
      <w:r w:rsidRPr="00663B76">
        <w:rPr>
          <w:rFonts w:ascii="Book Antiqua" w:hAnsi="Book Antiqua" w:cs="Times New Roman"/>
          <w:sz w:val="24"/>
          <w:szCs w:val="24"/>
          <w:vertAlign w:val="superscript"/>
        </w:rPr>
        <w:t xml:space="preserve"> </w:t>
      </w:r>
      <w:proofErr w:type="spellStart"/>
      <w:r w:rsidRPr="00663B76">
        <w:rPr>
          <w:rFonts w:ascii="Book Antiqua" w:hAnsi="Book Antiqua" w:cs="Times New Roman"/>
          <w:sz w:val="24"/>
          <w:szCs w:val="24"/>
          <w:vertAlign w:val="superscript"/>
        </w:rPr>
        <w:t>e</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 xml:space="preserve">0.05, </w:t>
      </w:r>
      <w:proofErr w:type="spellStart"/>
      <w:r w:rsidRPr="00663B76">
        <w:rPr>
          <w:rFonts w:ascii="Book Antiqua" w:hAnsi="Book Antiqua" w:cs="Times New Roman"/>
          <w:sz w:val="24"/>
          <w:szCs w:val="24"/>
          <w:vertAlign w:val="superscript"/>
        </w:rPr>
        <w:t>f</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0433F1">
        <w:rPr>
          <w:rFonts w:ascii="Book Antiqua" w:hAnsi="Book Antiqua" w:cs="Times New Roman"/>
          <w:sz w:val="24"/>
          <w:szCs w:val="24"/>
        </w:rPr>
        <w:t xml:space="preserve"> </w:t>
      </w:r>
      <w:proofErr w:type="spellStart"/>
      <w:r w:rsidRPr="000433F1">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PH group</w:t>
      </w:r>
      <w:r w:rsidR="000433F1" w:rsidRPr="00663B76">
        <w:rPr>
          <w:rFonts w:ascii="Book Antiqua" w:hAnsi="Book Antiqua" w:cs="Times New Roman"/>
          <w:sz w:val="24"/>
          <w:szCs w:val="24"/>
        </w:rPr>
        <w:t>.</w:t>
      </w:r>
      <w:r w:rsidR="000433F1" w:rsidRPr="00545E9E">
        <w:rPr>
          <w:rFonts w:ascii="Book Antiqua" w:hAnsi="Book Antiqua" w:cs="Times New Roman"/>
          <w:sz w:val="24"/>
          <w:szCs w:val="24"/>
        </w:rPr>
        <w:t xml:space="preserve"> </w:t>
      </w:r>
      <w:r w:rsidR="000433F1" w:rsidRPr="00663B76">
        <w:rPr>
          <w:rFonts w:ascii="Book Antiqua" w:hAnsi="Book Antiqua" w:cs="Times New Roman"/>
          <w:kern w:val="0"/>
          <w:sz w:val="24"/>
          <w:szCs w:val="24"/>
        </w:rPr>
        <w:t>ZO-1</w:t>
      </w:r>
      <w:r w:rsidR="000433F1">
        <w:rPr>
          <w:rFonts w:ascii="Book Antiqua" w:hAnsi="Book Antiqua" w:cs="Times New Roman"/>
          <w:kern w:val="0"/>
          <w:sz w:val="24"/>
          <w:szCs w:val="24"/>
        </w:rPr>
        <w:t xml:space="preserve">: </w:t>
      </w:r>
      <w:proofErr w:type="spellStart"/>
      <w:r w:rsidR="000433F1" w:rsidRPr="000433F1">
        <w:rPr>
          <w:rFonts w:ascii="Book Antiqua" w:hAnsi="Book Antiqua" w:cs="Times New Roman"/>
          <w:kern w:val="0"/>
          <w:sz w:val="24"/>
          <w:szCs w:val="24"/>
        </w:rPr>
        <w:t>Zonula</w:t>
      </w:r>
      <w:proofErr w:type="spellEnd"/>
      <w:r w:rsidR="000433F1" w:rsidRPr="000433F1">
        <w:rPr>
          <w:rFonts w:ascii="Book Antiqua" w:hAnsi="Book Antiqua" w:cs="Times New Roman"/>
          <w:kern w:val="0"/>
          <w:sz w:val="24"/>
          <w:szCs w:val="24"/>
        </w:rPr>
        <w:t xml:space="preserve"> occludens-1</w:t>
      </w:r>
      <w:r w:rsidR="000433F1">
        <w:rPr>
          <w:rFonts w:ascii="Book Antiqua" w:hAnsi="Book Antiqua" w:cs="Times New Roman"/>
          <w:kern w:val="0"/>
          <w:sz w:val="24"/>
          <w:szCs w:val="24"/>
        </w:rPr>
        <w:t>;</w:t>
      </w:r>
      <w:r w:rsidR="000433F1" w:rsidRPr="00545E9E">
        <w:rPr>
          <w:rFonts w:ascii="Book Antiqua" w:hAnsi="Book Antiqua" w:cs="Times New Roman"/>
          <w:sz w:val="24"/>
          <w:szCs w:val="24"/>
        </w:rPr>
        <w:t xml:space="preserve"> </w:t>
      </w:r>
      <w:r w:rsidR="000433F1" w:rsidRPr="00717AE9">
        <w:rPr>
          <w:rFonts w:ascii="Book Antiqua" w:hAnsi="Book Antiqua" w:cs="Times New Roman"/>
          <w:sz w:val="24"/>
          <w:szCs w:val="24"/>
        </w:rPr>
        <w:t>PH: Pioglitazone hydrochloride; CHM: Chinese herbal medicine</w:t>
      </w:r>
      <w:r w:rsidR="000433F1">
        <w:rPr>
          <w:rFonts w:ascii="Book Antiqua" w:hAnsi="Book Antiqua" w:cs="Times New Roman"/>
          <w:sz w:val="24"/>
          <w:szCs w:val="24"/>
        </w:rPr>
        <w:t>.</w:t>
      </w:r>
    </w:p>
    <w:p w14:paraId="33E76E3B" w14:textId="77777777" w:rsidR="001F315B" w:rsidRPr="00663B76" w:rsidRDefault="001F315B"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53E491ED" w14:textId="4D1F65CB" w:rsidR="001F315B" w:rsidRPr="008B5E38" w:rsidRDefault="001F315B" w:rsidP="00663B76">
      <w:pPr>
        <w:adjustRightInd w:val="0"/>
        <w:snapToGrid w:val="0"/>
        <w:spacing w:line="360" w:lineRule="auto"/>
        <w:rPr>
          <w:rFonts w:ascii="Book Antiqua" w:hAnsi="Book Antiqua" w:cs="Times New Roman"/>
          <w:b/>
          <w:bCs/>
          <w:sz w:val="24"/>
          <w:szCs w:val="24"/>
        </w:rPr>
      </w:pPr>
      <w:r w:rsidRPr="008B5E38">
        <w:rPr>
          <w:rFonts w:ascii="Book Antiqua" w:hAnsi="Book Antiqua" w:cs="Times New Roman"/>
          <w:b/>
          <w:bCs/>
          <w:sz w:val="24"/>
          <w:szCs w:val="24"/>
        </w:rPr>
        <w:lastRenderedPageBreak/>
        <w:t>Table 12 Level</w:t>
      </w:r>
      <w:r w:rsidR="000C1DB3">
        <w:rPr>
          <w:rFonts w:ascii="Book Antiqua" w:hAnsi="Book Antiqua" w:cs="Times New Roman"/>
          <w:b/>
          <w:bCs/>
          <w:sz w:val="24"/>
          <w:szCs w:val="24"/>
        </w:rPr>
        <w:t>s</w:t>
      </w:r>
      <w:r w:rsidRPr="008B5E38">
        <w:rPr>
          <w:rFonts w:ascii="Book Antiqua" w:hAnsi="Book Antiqua" w:cs="Times New Roman"/>
          <w:b/>
          <w:bCs/>
          <w:sz w:val="24"/>
          <w:szCs w:val="24"/>
        </w:rPr>
        <w:t xml:space="preserve"> </w:t>
      </w:r>
      <w:r w:rsidR="008B5E38" w:rsidRPr="008B5E38">
        <w:rPr>
          <w:rFonts w:ascii="Book Antiqua" w:hAnsi="Book Antiqua" w:cs="Times New Roman"/>
          <w:b/>
          <w:bCs/>
          <w:sz w:val="24"/>
          <w:szCs w:val="24"/>
        </w:rPr>
        <w:t xml:space="preserve">of </w:t>
      </w:r>
      <w:r w:rsidR="008B5E38" w:rsidRPr="008B5E38">
        <w:rPr>
          <w:rFonts w:ascii="Book Antiqua" w:hAnsi="Book Antiqua" w:cs="Times New Roman"/>
          <w:b/>
          <w:bCs/>
          <w:kern w:val="0"/>
          <w:sz w:val="24"/>
          <w:szCs w:val="24"/>
        </w:rPr>
        <w:t>plasma en</w:t>
      </w:r>
      <w:r w:rsidRPr="008B5E38">
        <w:rPr>
          <w:rFonts w:ascii="Book Antiqua" w:hAnsi="Book Antiqua" w:cs="Times New Roman"/>
          <w:b/>
          <w:bCs/>
          <w:kern w:val="0"/>
          <w:sz w:val="24"/>
          <w:szCs w:val="24"/>
        </w:rPr>
        <w:t>dotoxin</w:t>
      </w:r>
      <w:r w:rsidR="008B5E38" w:rsidRPr="008B5E38">
        <w:rPr>
          <w:rFonts w:ascii="Book Antiqua" w:hAnsi="Book Antiqua" w:cs="Times New Roman"/>
          <w:b/>
          <w:bCs/>
          <w:sz w:val="24"/>
          <w:szCs w:val="24"/>
        </w:rPr>
        <w:t xml:space="preserve"> (mean ± SD)</w:t>
      </w:r>
    </w:p>
    <w:tbl>
      <w:tblPr>
        <w:tblStyle w:val="ac"/>
        <w:tblW w:w="705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992"/>
        <w:gridCol w:w="3544"/>
      </w:tblGrid>
      <w:tr w:rsidR="001F315B" w:rsidRPr="00663B76" w14:paraId="508D9FF6" w14:textId="77777777" w:rsidTr="00514AD2">
        <w:trPr>
          <w:trHeight w:val="513"/>
        </w:trPr>
        <w:tc>
          <w:tcPr>
            <w:tcW w:w="2518" w:type="dxa"/>
            <w:tcBorders>
              <w:top w:val="single" w:sz="4" w:space="0" w:color="auto"/>
              <w:bottom w:val="single" w:sz="4" w:space="0" w:color="auto"/>
            </w:tcBorders>
          </w:tcPr>
          <w:p w14:paraId="02BF077E" w14:textId="5BF6C201" w:rsidR="001F315B" w:rsidRPr="00841931" w:rsidRDefault="001F315B" w:rsidP="00663B76">
            <w:pPr>
              <w:adjustRightInd w:val="0"/>
              <w:snapToGrid w:val="0"/>
              <w:spacing w:line="360" w:lineRule="auto"/>
              <w:rPr>
                <w:rFonts w:ascii="Book Antiqua" w:hAnsi="Book Antiqua" w:cs="Times New Roman"/>
                <w:b/>
                <w:bCs/>
                <w:kern w:val="0"/>
                <w:sz w:val="24"/>
                <w:szCs w:val="24"/>
              </w:rPr>
            </w:pPr>
            <w:r w:rsidRPr="00841931">
              <w:rPr>
                <w:rFonts w:ascii="Book Antiqua" w:hAnsi="Book Antiqua" w:cs="Times New Roman"/>
                <w:b/>
                <w:bCs/>
                <w:kern w:val="0"/>
                <w:sz w:val="24"/>
                <w:szCs w:val="24"/>
              </w:rPr>
              <w:t>Group</w:t>
            </w:r>
          </w:p>
        </w:tc>
        <w:tc>
          <w:tcPr>
            <w:tcW w:w="992" w:type="dxa"/>
            <w:tcBorders>
              <w:top w:val="single" w:sz="4" w:space="0" w:color="auto"/>
              <w:bottom w:val="single" w:sz="4" w:space="0" w:color="auto"/>
            </w:tcBorders>
          </w:tcPr>
          <w:p w14:paraId="758F30CE" w14:textId="3AE70DC5" w:rsidR="001F315B" w:rsidRPr="00841931" w:rsidRDefault="008B5E38" w:rsidP="00663B76">
            <w:pPr>
              <w:adjustRightInd w:val="0"/>
              <w:snapToGrid w:val="0"/>
              <w:spacing w:line="360" w:lineRule="auto"/>
              <w:rPr>
                <w:rFonts w:ascii="Book Antiqua" w:hAnsi="Book Antiqua" w:cs="Times New Roman"/>
                <w:b/>
                <w:bCs/>
                <w:i/>
                <w:iCs/>
                <w:kern w:val="0"/>
                <w:sz w:val="24"/>
                <w:szCs w:val="24"/>
              </w:rPr>
            </w:pPr>
            <w:r w:rsidRPr="00841931">
              <w:rPr>
                <w:rFonts w:ascii="Book Antiqua" w:hAnsi="Book Antiqua" w:cs="Times New Roman"/>
                <w:b/>
                <w:bCs/>
                <w:i/>
                <w:iCs/>
                <w:kern w:val="0"/>
                <w:sz w:val="24"/>
                <w:szCs w:val="24"/>
              </w:rPr>
              <w:t>n</w:t>
            </w:r>
          </w:p>
        </w:tc>
        <w:tc>
          <w:tcPr>
            <w:tcW w:w="3544" w:type="dxa"/>
            <w:tcBorders>
              <w:top w:val="single" w:sz="4" w:space="0" w:color="auto"/>
              <w:bottom w:val="single" w:sz="4" w:space="0" w:color="auto"/>
            </w:tcBorders>
          </w:tcPr>
          <w:p w14:paraId="11504C59" w14:textId="77777777" w:rsidR="001F315B" w:rsidRPr="00841931" w:rsidRDefault="001F315B" w:rsidP="00663B76">
            <w:pPr>
              <w:adjustRightInd w:val="0"/>
              <w:snapToGrid w:val="0"/>
              <w:spacing w:line="360" w:lineRule="auto"/>
              <w:rPr>
                <w:rFonts w:ascii="Book Antiqua" w:hAnsi="Book Antiqua" w:cs="Times New Roman"/>
                <w:b/>
                <w:bCs/>
                <w:kern w:val="0"/>
                <w:sz w:val="24"/>
                <w:szCs w:val="24"/>
              </w:rPr>
            </w:pPr>
            <w:r w:rsidRPr="00841931">
              <w:rPr>
                <w:rFonts w:ascii="Book Antiqua" w:hAnsi="Book Antiqua" w:cs="Times New Roman"/>
                <w:b/>
                <w:bCs/>
                <w:kern w:val="0"/>
                <w:sz w:val="24"/>
                <w:szCs w:val="24"/>
              </w:rPr>
              <w:t xml:space="preserve"> Endotoxin (%)</w:t>
            </w:r>
          </w:p>
        </w:tc>
      </w:tr>
      <w:tr w:rsidR="001F315B" w:rsidRPr="00663B76" w14:paraId="660D56E9" w14:textId="77777777" w:rsidTr="00514AD2">
        <w:trPr>
          <w:trHeight w:val="513"/>
        </w:trPr>
        <w:tc>
          <w:tcPr>
            <w:tcW w:w="2518" w:type="dxa"/>
            <w:tcBorders>
              <w:top w:val="single" w:sz="4" w:space="0" w:color="auto"/>
            </w:tcBorders>
          </w:tcPr>
          <w:p w14:paraId="643E91F5" w14:textId="247D7E66"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Control</w:t>
            </w:r>
          </w:p>
        </w:tc>
        <w:tc>
          <w:tcPr>
            <w:tcW w:w="992" w:type="dxa"/>
            <w:tcBorders>
              <w:top w:val="single" w:sz="4" w:space="0" w:color="auto"/>
            </w:tcBorders>
          </w:tcPr>
          <w:p w14:paraId="4F724BEE"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544" w:type="dxa"/>
            <w:tcBorders>
              <w:top w:val="single" w:sz="4" w:space="0" w:color="auto"/>
            </w:tcBorders>
          </w:tcPr>
          <w:p w14:paraId="6ED7C0D3" w14:textId="3F0FEB36"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0.028</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0.013</w:t>
            </w:r>
          </w:p>
        </w:tc>
      </w:tr>
      <w:tr w:rsidR="001F315B" w:rsidRPr="00663B76" w14:paraId="67FBFF94" w14:textId="77777777" w:rsidTr="00514AD2">
        <w:trPr>
          <w:trHeight w:val="513"/>
        </w:trPr>
        <w:tc>
          <w:tcPr>
            <w:tcW w:w="2518" w:type="dxa"/>
          </w:tcPr>
          <w:p w14:paraId="28CC1704" w14:textId="7D66E751"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Model</w:t>
            </w:r>
          </w:p>
        </w:tc>
        <w:tc>
          <w:tcPr>
            <w:tcW w:w="992" w:type="dxa"/>
          </w:tcPr>
          <w:p w14:paraId="389BBD49"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544" w:type="dxa"/>
          </w:tcPr>
          <w:p w14:paraId="49B96246" w14:textId="28923241"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0.160</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0.057</w:t>
            </w:r>
            <w:r w:rsidRPr="00663B76">
              <w:rPr>
                <w:rFonts w:ascii="Book Antiqua" w:hAnsi="Book Antiqua" w:cs="Times New Roman"/>
                <w:kern w:val="0"/>
                <w:sz w:val="24"/>
                <w:szCs w:val="24"/>
                <w:vertAlign w:val="superscript"/>
              </w:rPr>
              <w:t>b</w:t>
            </w:r>
          </w:p>
        </w:tc>
      </w:tr>
      <w:tr w:rsidR="001F315B" w:rsidRPr="00663B76" w14:paraId="1837BA83" w14:textId="77777777" w:rsidTr="00514AD2">
        <w:trPr>
          <w:trHeight w:val="528"/>
        </w:trPr>
        <w:tc>
          <w:tcPr>
            <w:tcW w:w="2518" w:type="dxa"/>
          </w:tcPr>
          <w:p w14:paraId="4988BD09" w14:textId="6FC50D94"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PH</w:t>
            </w:r>
          </w:p>
        </w:tc>
        <w:tc>
          <w:tcPr>
            <w:tcW w:w="992" w:type="dxa"/>
          </w:tcPr>
          <w:p w14:paraId="1DC8EE2B"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544" w:type="dxa"/>
          </w:tcPr>
          <w:p w14:paraId="4065B0AD" w14:textId="5F5A2B65"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0.045</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0.012</w:t>
            </w:r>
            <w:r w:rsidRPr="00663B76">
              <w:rPr>
                <w:rFonts w:ascii="Book Antiqua" w:hAnsi="Book Antiqua" w:cs="Times New Roman"/>
                <w:kern w:val="0"/>
                <w:sz w:val="24"/>
                <w:szCs w:val="24"/>
                <w:vertAlign w:val="superscript"/>
              </w:rPr>
              <w:t>d</w:t>
            </w:r>
          </w:p>
        </w:tc>
      </w:tr>
      <w:tr w:rsidR="001F315B" w:rsidRPr="00663B76" w14:paraId="505C2C34" w14:textId="77777777" w:rsidTr="00514AD2">
        <w:trPr>
          <w:trHeight w:val="528"/>
        </w:trPr>
        <w:tc>
          <w:tcPr>
            <w:tcW w:w="2518" w:type="dxa"/>
          </w:tcPr>
          <w:p w14:paraId="2CFAE904" w14:textId="75A6CA0B" w:rsidR="001F315B" w:rsidRPr="00663B76" w:rsidRDefault="001F315B">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CHM</w:t>
            </w:r>
          </w:p>
        </w:tc>
        <w:tc>
          <w:tcPr>
            <w:tcW w:w="992" w:type="dxa"/>
          </w:tcPr>
          <w:p w14:paraId="30CA057D" w14:textId="77777777"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8</w:t>
            </w:r>
          </w:p>
        </w:tc>
        <w:tc>
          <w:tcPr>
            <w:tcW w:w="3544" w:type="dxa"/>
          </w:tcPr>
          <w:p w14:paraId="51414761" w14:textId="23FBB704" w:rsidR="001F315B" w:rsidRPr="00663B76" w:rsidRDefault="001F315B" w:rsidP="00663B76">
            <w:pPr>
              <w:adjustRightInd w:val="0"/>
              <w:snapToGrid w:val="0"/>
              <w:spacing w:line="360" w:lineRule="auto"/>
              <w:rPr>
                <w:rFonts w:ascii="Book Antiqua" w:hAnsi="Book Antiqua" w:cs="Times New Roman"/>
                <w:kern w:val="0"/>
                <w:sz w:val="24"/>
                <w:szCs w:val="24"/>
              </w:rPr>
            </w:pPr>
            <w:r w:rsidRPr="00663B76">
              <w:rPr>
                <w:rFonts w:ascii="Book Antiqua" w:hAnsi="Book Antiqua" w:cs="Times New Roman"/>
                <w:kern w:val="0"/>
                <w:sz w:val="24"/>
                <w:szCs w:val="24"/>
              </w:rPr>
              <w:t>0.056</w:t>
            </w:r>
            <w:r w:rsidR="00447A17">
              <w:rPr>
                <w:rFonts w:ascii="Book Antiqua" w:hAnsi="Book Antiqua" w:cs="Times New Roman"/>
                <w:kern w:val="0"/>
                <w:sz w:val="24"/>
                <w:szCs w:val="24"/>
              </w:rPr>
              <w:t xml:space="preserve"> ± </w:t>
            </w:r>
            <w:r w:rsidRPr="00663B76">
              <w:rPr>
                <w:rFonts w:ascii="Book Antiqua" w:hAnsi="Book Antiqua" w:cs="Times New Roman"/>
                <w:kern w:val="0"/>
                <w:sz w:val="24"/>
                <w:szCs w:val="24"/>
              </w:rPr>
              <w:t>0.018</w:t>
            </w:r>
            <w:r w:rsidRPr="00663B76">
              <w:rPr>
                <w:rFonts w:ascii="Book Antiqua" w:hAnsi="Book Antiqua" w:cs="Times New Roman"/>
                <w:kern w:val="0"/>
                <w:sz w:val="24"/>
                <w:szCs w:val="24"/>
                <w:vertAlign w:val="superscript"/>
              </w:rPr>
              <w:t>d</w:t>
            </w:r>
          </w:p>
        </w:tc>
      </w:tr>
    </w:tbl>
    <w:p w14:paraId="622735DE" w14:textId="154A7A8A" w:rsidR="00B94B50" w:rsidRPr="00663B76" w:rsidRDefault="001F315B" w:rsidP="00B94B50">
      <w:pPr>
        <w:adjustRightInd w:val="0"/>
        <w:snapToGrid w:val="0"/>
        <w:spacing w:line="360" w:lineRule="auto"/>
        <w:rPr>
          <w:rFonts w:ascii="Book Antiqua" w:hAnsi="Book Antiqua" w:cs="Times New Roman"/>
          <w:sz w:val="24"/>
          <w:szCs w:val="24"/>
        </w:rPr>
      </w:pPr>
      <w:proofErr w:type="spellStart"/>
      <w:proofErr w:type="gramStart"/>
      <w:r w:rsidRPr="00663B76">
        <w:rPr>
          <w:rFonts w:ascii="Book Antiqua" w:hAnsi="Book Antiqua" w:cs="Times New Roman"/>
          <w:sz w:val="24"/>
          <w:szCs w:val="24"/>
          <w:vertAlign w:val="superscript"/>
        </w:rPr>
        <w:t>b</w:t>
      </w:r>
      <w:r w:rsidR="00793687" w:rsidRPr="00663B76">
        <w:rPr>
          <w:rFonts w:ascii="Book Antiqua" w:hAnsi="Book Antiqua" w:cs="Times New Roman"/>
          <w:i/>
          <w:iCs/>
          <w:sz w:val="24"/>
          <w:szCs w:val="24"/>
        </w:rPr>
        <w:t>P</w:t>
      </w:r>
      <w:proofErr w:type="spellEnd"/>
      <w:proofErr w:type="gram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0.01</w:t>
      </w:r>
      <w:r w:rsidR="008B5E38">
        <w:rPr>
          <w:rFonts w:ascii="Book Antiqua" w:hAnsi="Book Antiqua" w:cs="Times New Roman"/>
          <w:sz w:val="24"/>
          <w:szCs w:val="24"/>
        </w:rPr>
        <w:t xml:space="preserve"> </w:t>
      </w:r>
      <w:proofErr w:type="spellStart"/>
      <w:r w:rsidRPr="008B5E38">
        <w:rPr>
          <w:rFonts w:ascii="Book Antiqua" w:hAnsi="Book Antiqua" w:cs="Times New Roman"/>
          <w:i/>
          <w:iCs/>
          <w:sz w:val="24"/>
          <w:szCs w:val="24"/>
        </w:rPr>
        <w:t>v</w:t>
      </w:r>
      <w:r w:rsidRPr="00663B76">
        <w:rPr>
          <w:rFonts w:ascii="Book Antiqua" w:hAnsi="Book Antiqua" w:cs="Times New Roman"/>
          <w:sz w:val="24"/>
          <w:szCs w:val="24"/>
        </w:rPr>
        <w:t>s</w:t>
      </w:r>
      <w:proofErr w:type="spellEnd"/>
      <w:r w:rsidRPr="00663B76">
        <w:rPr>
          <w:rFonts w:ascii="Book Antiqua" w:hAnsi="Book Antiqua" w:cs="Times New Roman"/>
          <w:sz w:val="24"/>
          <w:szCs w:val="24"/>
        </w:rPr>
        <w:t xml:space="preserve"> control group; </w:t>
      </w:r>
      <w:proofErr w:type="spellStart"/>
      <w:r w:rsidRPr="00663B76">
        <w:rPr>
          <w:rFonts w:ascii="Book Antiqua" w:hAnsi="Book Antiqua" w:cs="Times New Roman"/>
          <w:sz w:val="24"/>
          <w:szCs w:val="24"/>
          <w:vertAlign w:val="superscript"/>
        </w:rPr>
        <w:t>d</w:t>
      </w:r>
      <w:r w:rsidR="00793687" w:rsidRPr="00663B76">
        <w:rPr>
          <w:rFonts w:ascii="Book Antiqua" w:hAnsi="Book Antiqua" w:cs="Times New Roman"/>
          <w:i/>
          <w:iCs/>
          <w:sz w:val="24"/>
          <w:szCs w:val="24"/>
        </w:rPr>
        <w:t>P</w:t>
      </w:r>
      <w:proofErr w:type="spellEnd"/>
      <w:r w:rsidR="00793687" w:rsidRPr="00663B76">
        <w:rPr>
          <w:rFonts w:ascii="Book Antiqua" w:hAnsi="Book Antiqua" w:cs="Times New Roman"/>
          <w:i/>
          <w:iCs/>
          <w:sz w:val="24"/>
          <w:szCs w:val="24"/>
        </w:rPr>
        <w:t xml:space="preserve"> &lt; </w:t>
      </w:r>
      <w:r w:rsidRPr="00663B76">
        <w:rPr>
          <w:rFonts w:ascii="Book Antiqua" w:hAnsi="Book Antiqua" w:cs="Times New Roman"/>
          <w:sz w:val="24"/>
          <w:szCs w:val="24"/>
        </w:rPr>
        <w:t xml:space="preserve">0.01 </w:t>
      </w:r>
      <w:proofErr w:type="spellStart"/>
      <w:r w:rsidRPr="008B5E38">
        <w:rPr>
          <w:rFonts w:ascii="Book Antiqua" w:hAnsi="Book Antiqua" w:cs="Times New Roman"/>
          <w:i/>
          <w:iCs/>
          <w:sz w:val="24"/>
          <w:szCs w:val="24"/>
        </w:rPr>
        <w:t>vs</w:t>
      </w:r>
      <w:proofErr w:type="spellEnd"/>
      <w:r w:rsidRPr="00663B76">
        <w:rPr>
          <w:rFonts w:ascii="Book Antiqua" w:hAnsi="Book Antiqua" w:cs="Times New Roman"/>
          <w:sz w:val="24"/>
          <w:szCs w:val="24"/>
        </w:rPr>
        <w:t xml:space="preserve"> model group.</w:t>
      </w:r>
      <w:r w:rsidR="00B94B50" w:rsidRPr="00B94B50">
        <w:rPr>
          <w:rFonts w:ascii="Book Antiqua" w:hAnsi="Book Antiqua" w:cs="Times New Roman"/>
          <w:sz w:val="24"/>
          <w:szCs w:val="24"/>
        </w:rPr>
        <w:t xml:space="preserve"> </w:t>
      </w:r>
      <w:r w:rsidR="00B94B50" w:rsidRPr="00717AE9">
        <w:rPr>
          <w:rFonts w:ascii="Book Antiqua" w:hAnsi="Book Antiqua" w:cs="Times New Roman"/>
          <w:sz w:val="24"/>
          <w:szCs w:val="24"/>
        </w:rPr>
        <w:t>PH: Pioglitazone hydrochloride; CHM: Chinese herbal medicine</w:t>
      </w:r>
      <w:r w:rsidR="00B94B50">
        <w:rPr>
          <w:rFonts w:ascii="Book Antiqua" w:hAnsi="Book Antiqua" w:cs="Times New Roman"/>
          <w:sz w:val="24"/>
          <w:szCs w:val="24"/>
        </w:rPr>
        <w:t>.</w:t>
      </w:r>
    </w:p>
    <w:p w14:paraId="7523A104" w14:textId="5AAAA03C" w:rsidR="009C5AD8" w:rsidRPr="00663B76" w:rsidRDefault="009C5AD8"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0ADA7498" w14:textId="77777777" w:rsidR="009C5AD8" w:rsidRPr="00663B76" w:rsidRDefault="009C5AD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lastRenderedPageBreak/>
        <w:t xml:space="preserve">  </w:t>
      </w:r>
      <w:r w:rsidRPr="00663B76">
        <w:rPr>
          <w:rFonts w:ascii="Book Antiqua" w:hAnsi="Book Antiqua" w:cs="Times New Roman"/>
          <w:noProof/>
          <w:sz w:val="24"/>
          <w:szCs w:val="24"/>
        </w:rPr>
        <w:drawing>
          <wp:inline distT="0" distB="0" distL="0" distR="0" wp14:anchorId="2504F690" wp14:editId="4A73AC75">
            <wp:extent cx="2476500" cy="191422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296" cy="1916386"/>
                    </a:xfrm>
                    <a:prstGeom prst="rect">
                      <a:avLst/>
                    </a:prstGeom>
                    <a:noFill/>
                    <a:ln>
                      <a:noFill/>
                    </a:ln>
                    <a:effectLst/>
                  </pic:spPr>
                </pic:pic>
              </a:graphicData>
            </a:graphic>
          </wp:inline>
        </w:drawing>
      </w:r>
      <w:r w:rsidRPr="00663B76">
        <w:rPr>
          <w:rFonts w:ascii="Book Antiqua" w:hAnsi="Book Antiqua" w:cs="Times New Roman"/>
          <w:sz w:val="24"/>
          <w:szCs w:val="24"/>
        </w:rPr>
        <w:t xml:space="preserve"> </w:t>
      </w:r>
      <w:r w:rsidRPr="00663B76">
        <w:rPr>
          <w:rFonts w:ascii="Book Antiqua" w:hAnsi="Book Antiqua" w:cs="Times New Roman"/>
          <w:noProof/>
          <w:sz w:val="24"/>
          <w:szCs w:val="24"/>
        </w:rPr>
        <w:drawing>
          <wp:inline distT="0" distB="0" distL="0" distR="0" wp14:anchorId="52ABDC8B" wp14:editId="2638AABF">
            <wp:extent cx="2468853" cy="1914525"/>
            <wp:effectExtent l="0" t="0" r="825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409" cy="1922711"/>
                    </a:xfrm>
                    <a:prstGeom prst="rect">
                      <a:avLst/>
                    </a:prstGeom>
                    <a:noFill/>
                    <a:ln>
                      <a:noFill/>
                    </a:ln>
                    <a:effectLst/>
                  </pic:spPr>
                </pic:pic>
              </a:graphicData>
            </a:graphic>
          </wp:inline>
        </w:drawing>
      </w:r>
    </w:p>
    <w:p w14:paraId="14C2DF2A" w14:textId="77777777" w:rsidR="009C5AD8" w:rsidRPr="00663B76" w:rsidRDefault="009C5AD8"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sz w:val="24"/>
          <w:szCs w:val="24"/>
        </w:rPr>
        <w:t xml:space="preserve">  </w:t>
      </w:r>
      <w:r w:rsidRPr="00663B76">
        <w:rPr>
          <w:rFonts w:ascii="Book Antiqua" w:hAnsi="Book Antiqua" w:cs="Times New Roman"/>
          <w:noProof/>
          <w:sz w:val="24"/>
          <w:szCs w:val="24"/>
        </w:rPr>
        <w:drawing>
          <wp:inline distT="0" distB="0" distL="0" distR="0" wp14:anchorId="66FB2A97" wp14:editId="4C9DCE74">
            <wp:extent cx="2438400" cy="1884775"/>
            <wp:effectExtent l="0" t="0" r="0"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884775"/>
                    </a:xfrm>
                    <a:prstGeom prst="rect">
                      <a:avLst/>
                    </a:prstGeom>
                    <a:noFill/>
                    <a:ln>
                      <a:noFill/>
                    </a:ln>
                    <a:effectLst/>
                  </pic:spPr>
                </pic:pic>
              </a:graphicData>
            </a:graphic>
          </wp:inline>
        </w:drawing>
      </w:r>
      <w:r w:rsidRPr="00663B76">
        <w:rPr>
          <w:rFonts w:ascii="Book Antiqua" w:hAnsi="Book Antiqua" w:cs="Times New Roman"/>
          <w:sz w:val="24"/>
          <w:szCs w:val="24"/>
        </w:rPr>
        <w:t xml:space="preserve">  </w:t>
      </w:r>
      <w:r w:rsidRPr="00663B76">
        <w:rPr>
          <w:rFonts w:ascii="Book Antiqua" w:hAnsi="Book Antiqua" w:cs="Times New Roman"/>
          <w:noProof/>
          <w:sz w:val="24"/>
          <w:szCs w:val="24"/>
        </w:rPr>
        <w:drawing>
          <wp:inline distT="0" distB="0" distL="0" distR="0" wp14:anchorId="5D060BAF" wp14:editId="4BFB26B8">
            <wp:extent cx="2409825" cy="1864061"/>
            <wp:effectExtent l="0" t="0" r="0"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5702" cy="1868607"/>
                    </a:xfrm>
                    <a:prstGeom prst="rect">
                      <a:avLst/>
                    </a:prstGeom>
                    <a:noFill/>
                    <a:ln>
                      <a:noFill/>
                    </a:ln>
                    <a:effectLst/>
                  </pic:spPr>
                </pic:pic>
              </a:graphicData>
            </a:graphic>
          </wp:inline>
        </w:drawing>
      </w:r>
    </w:p>
    <w:p w14:paraId="5366ACEE" w14:textId="1AA1FBC3" w:rsidR="009C5AD8" w:rsidRPr="00663B76" w:rsidRDefault="009C5AD8" w:rsidP="00663B76">
      <w:pPr>
        <w:adjustRightInd w:val="0"/>
        <w:snapToGrid w:val="0"/>
        <w:spacing w:line="360" w:lineRule="auto"/>
        <w:rPr>
          <w:rFonts w:ascii="Book Antiqua" w:hAnsi="Book Antiqua" w:cs="Times New Roman"/>
          <w:sz w:val="24"/>
          <w:szCs w:val="24"/>
        </w:rPr>
      </w:pPr>
      <w:r w:rsidRPr="00B66CB4">
        <w:rPr>
          <w:rFonts w:ascii="Book Antiqua" w:hAnsi="Book Antiqua" w:cs="Times New Roman"/>
          <w:b/>
          <w:bCs/>
          <w:sz w:val="24"/>
          <w:szCs w:val="24"/>
        </w:rPr>
        <w:t>Figure 1</w:t>
      </w:r>
      <w:r w:rsidR="00B66CB4" w:rsidRPr="00B66CB4">
        <w:rPr>
          <w:rFonts w:ascii="Book Antiqua" w:hAnsi="Book Antiqua" w:cs="Times New Roman"/>
          <w:b/>
          <w:bCs/>
          <w:sz w:val="24"/>
          <w:szCs w:val="24"/>
        </w:rPr>
        <w:t xml:space="preserve"> </w:t>
      </w:r>
      <w:proofErr w:type="spellStart"/>
      <w:r w:rsidRPr="00B66CB4">
        <w:rPr>
          <w:rFonts w:ascii="Book Antiqua" w:hAnsi="Book Antiqua" w:cs="Times New Roman"/>
          <w:b/>
          <w:bCs/>
          <w:sz w:val="24"/>
          <w:szCs w:val="24"/>
        </w:rPr>
        <w:t>Histopathological</w:t>
      </w:r>
      <w:proofErr w:type="spellEnd"/>
      <w:r w:rsidRPr="00B66CB4">
        <w:rPr>
          <w:rFonts w:ascii="Book Antiqua" w:hAnsi="Book Antiqua" w:cs="Times New Roman"/>
          <w:b/>
          <w:bCs/>
          <w:sz w:val="24"/>
          <w:szCs w:val="24"/>
        </w:rPr>
        <w:t xml:space="preserve"> examination by </w:t>
      </w:r>
      <w:proofErr w:type="spellStart"/>
      <w:r w:rsidRPr="00B66CB4">
        <w:rPr>
          <w:rFonts w:ascii="Book Antiqua" w:hAnsi="Book Antiqua" w:cs="Times New Roman"/>
          <w:b/>
          <w:bCs/>
          <w:sz w:val="24"/>
          <w:szCs w:val="24"/>
        </w:rPr>
        <w:t>hematoxylin</w:t>
      </w:r>
      <w:proofErr w:type="spellEnd"/>
      <w:r w:rsidRPr="00B66CB4">
        <w:rPr>
          <w:rFonts w:ascii="Book Antiqua" w:hAnsi="Book Antiqua" w:cs="Times New Roman"/>
          <w:b/>
          <w:bCs/>
          <w:sz w:val="24"/>
          <w:szCs w:val="24"/>
        </w:rPr>
        <w:t>-eosin</w:t>
      </w:r>
      <w:r w:rsidR="00B66CB4">
        <w:rPr>
          <w:rFonts w:ascii="Book Antiqua" w:hAnsi="Book Antiqua" w:cs="Times New Roman"/>
          <w:b/>
          <w:bCs/>
          <w:sz w:val="24"/>
          <w:szCs w:val="24"/>
        </w:rPr>
        <w:t xml:space="preserve"> </w:t>
      </w:r>
      <w:r w:rsidRPr="00B66CB4">
        <w:rPr>
          <w:rFonts w:ascii="Book Antiqua" w:hAnsi="Book Antiqua" w:cs="Times New Roman"/>
          <w:b/>
          <w:bCs/>
          <w:sz w:val="24"/>
          <w:szCs w:val="24"/>
        </w:rPr>
        <w:t xml:space="preserve">staining (200×). </w:t>
      </w:r>
      <w:r w:rsidRPr="00663B76">
        <w:rPr>
          <w:rFonts w:ascii="Book Antiqua" w:hAnsi="Book Antiqua" w:cs="Times New Roman"/>
          <w:sz w:val="24"/>
          <w:szCs w:val="24"/>
        </w:rPr>
        <w:t xml:space="preserve">A: Control group; B: Model group; C: </w:t>
      </w:r>
      <w:r w:rsidR="00B66CB4" w:rsidRPr="00663B76">
        <w:rPr>
          <w:rFonts w:ascii="Book Antiqua" w:hAnsi="Book Antiqua" w:cs="Times New Roman"/>
          <w:sz w:val="24"/>
          <w:szCs w:val="24"/>
        </w:rPr>
        <w:t>Pioglitazone hydrochloride</w:t>
      </w:r>
      <w:r w:rsidRPr="00663B76">
        <w:rPr>
          <w:rFonts w:ascii="Book Antiqua" w:hAnsi="Book Antiqua" w:cs="Times New Roman"/>
          <w:sz w:val="24"/>
          <w:szCs w:val="24"/>
        </w:rPr>
        <w:t xml:space="preserve"> group; D: </w:t>
      </w:r>
      <w:r w:rsidR="00B66CB4" w:rsidRPr="00663B76">
        <w:rPr>
          <w:rFonts w:ascii="Book Antiqua" w:hAnsi="Book Antiqua" w:cs="Times New Roman"/>
          <w:sz w:val="24"/>
          <w:szCs w:val="24"/>
        </w:rPr>
        <w:t>Chinese herbal medicine</w:t>
      </w:r>
      <w:r w:rsidRPr="00663B76">
        <w:rPr>
          <w:rFonts w:ascii="Book Antiqua" w:hAnsi="Book Antiqua" w:cs="Times New Roman"/>
          <w:sz w:val="24"/>
          <w:szCs w:val="24"/>
        </w:rPr>
        <w:t xml:space="preserve"> group. </w:t>
      </w:r>
    </w:p>
    <w:p w14:paraId="5ED1FA8E" w14:textId="78A23B16" w:rsidR="00592364" w:rsidRPr="00663B76" w:rsidRDefault="00592364"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00285A52" w14:textId="77777777" w:rsidR="00592364" w:rsidRPr="00663B76" w:rsidRDefault="00592364"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noProof/>
          <w:sz w:val="24"/>
          <w:szCs w:val="24"/>
        </w:rPr>
        <w:lastRenderedPageBreak/>
        <w:drawing>
          <wp:inline distT="0" distB="0" distL="0" distR="0" wp14:anchorId="79E23FF5" wp14:editId="77BC8DB1">
            <wp:extent cx="2530475" cy="1957387"/>
            <wp:effectExtent l="0" t="0" r="317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0475" cy="19573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63B76">
        <w:rPr>
          <w:rFonts w:ascii="Book Antiqua" w:hAnsi="Book Antiqua" w:cs="Times New Roman"/>
          <w:sz w:val="24"/>
          <w:szCs w:val="24"/>
        </w:rPr>
        <w:t xml:space="preserve">  </w:t>
      </w:r>
      <w:r w:rsidRPr="00663B76">
        <w:rPr>
          <w:rFonts w:ascii="Book Antiqua" w:hAnsi="Book Antiqua" w:cs="Times New Roman"/>
          <w:noProof/>
          <w:sz w:val="24"/>
          <w:szCs w:val="24"/>
        </w:rPr>
        <w:drawing>
          <wp:inline distT="0" distB="0" distL="0" distR="0" wp14:anchorId="1794AA87" wp14:editId="3D5EADD2">
            <wp:extent cx="2530475" cy="1957387"/>
            <wp:effectExtent l="0" t="0" r="3175" b="508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0475" cy="19573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943F098" w14:textId="77777777" w:rsidR="00592364" w:rsidRPr="00663B76" w:rsidRDefault="00592364"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noProof/>
          <w:sz w:val="24"/>
          <w:szCs w:val="24"/>
        </w:rPr>
        <w:drawing>
          <wp:inline distT="0" distB="0" distL="0" distR="0" wp14:anchorId="743F34A4" wp14:editId="37D3723D">
            <wp:extent cx="2530475" cy="1957387"/>
            <wp:effectExtent l="0" t="0" r="3175" b="508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0475" cy="19573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63B76">
        <w:rPr>
          <w:rFonts w:ascii="Book Antiqua" w:hAnsi="Book Antiqua" w:cs="Times New Roman"/>
          <w:sz w:val="24"/>
          <w:szCs w:val="24"/>
        </w:rPr>
        <w:t xml:space="preserve">  </w:t>
      </w:r>
      <w:r w:rsidRPr="00663B76">
        <w:rPr>
          <w:rFonts w:ascii="Book Antiqua" w:hAnsi="Book Antiqua" w:cs="Times New Roman"/>
          <w:noProof/>
          <w:sz w:val="24"/>
          <w:szCs w:val="24"/>
        </w:rPr>
        <w:drawing>
          <wp:inline distT="0" distB="0" distL="0" distR="0" wp14:anchorId="45D24EF9" wp14:editId="302C84DE">
            <wp:extent cx="2536825" cy="1957387"/>
            <wp:effectExtent l="0" t="0" r="0" b="508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825" cy="19573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BEA4699" w14:textId="534433BE" w:rsidR="00E4322F" w:rsidRPr="00663B76" w:rsidRDefault="00592364" w:rsidP="00663B76">
      <w:pPr>
        <w:adjustRightInd w:val="0"/>
        <w:snapToGrid w:val="0"/>
        <w:spacing w:line="360" w:lineRule="auto"/>
        <w:rPr>
          <w:rFonts w:ascii="Book Antiqua" w:hAnsi="Book Antiqua" w:cs="Times New Roman"/>
          <w:sz w:val="24"/>
          <w:szCs w:val="24"/>
        </w:rPr>
      </w:pPr>
      <w:r w:rsidRPr="00634571">
        <w:rPr>
          <w:rFonts w:ascii="Book Antiqua" w:hAnsi="Book Antiqua" w:cs="Times New Roman"/>
          <w:b/>
          <w:bCs/>
          <w:sz w:val="24"/>
          <w:szCs w:val="24"/>
        </w:rPr>
        <w:t>Figure 2</w:t>
      </w:r>
      <w:r w:rsidR="00634571" w:rsidRPr="00634571">
        <w:rPr>
          <w:rFonts w:ascii="Book Antiqua" w:hAnsi="Book Antiqua" w:cs="Times New Roman"/>
          <w:b/>
          <w:bCs/>
          <w:sz w:val="24"/>
          <w:szCs w:val="24"/>
        </w:rPr>
        <w:t xml:space="preserve"> </w:t>
      </w:r>
      <w:proofErr w:type="spellStart"/>
      <w:r w:rsidRPr="00634571">
        <w:rPr>
          <w:rFonts w:ascii="Book Antiqua" w:hAnsi="Book Antiqua" w:cs="Times New Roman"/>
          <w:b/>
          <w:bCs/>
          <w:sz w:val="24"/>
          <w:szCs w:val="24"/>
        </w:rPr>
        <w:t>Histopathological</w:t>
      </w:r>
      <w:proofErr w:type="spellEnd"/>
      <w:r w:rsidRPr="00634571">
        <w:rPr>
          <w:rFonts w:ascii="Book Antiqua" w:hAnsi="Book Antiqua" w:cs="Times New Roman"/>
          <w:b/>
          <w:bCs/>
          <w:sz w:val="24"/>
          <w:szCs w:val="24"/>
        </w:rPr>
        <w:t xml:space="preserve"> </w:t>
      </w:r>
      <w:proofErr w:type="gramStart"/>
      <w:r w:rsidRPr="00634571">
        <w:rPr>
          <w:rFonts w:ascii="Book Antiqua" w:hAnsi="Book Antiqua" w:cs="Times New Roman"/>
          <w:b/>
          <w:bCs/>
          <w:sz w:val="24"/>
          <w:szCs w:val="24"/>
        </w:rPr>
        <w:t>examination</w:t>
      </w:r>
      <w:proofErr w:type="gramEnd"/>
      <w:r w:rsidRPr="00634571">
        <w:rPr>
          <w:rFonts w:ascii="Book Antiqua" w:hAnsi="Book Antiqua" w:cs="Times New Roman"/>
          <w:b/>
          <w:bCs/>
          <w:sz w:val="24"/>
          <w:szCs w:val="24"/>
        </w:rPr>
        <w:t xml:space="preserve"> by Oil </w:t>
      </w:r>
      <w:r w:rsidR="00634571" w:rsidRPr="00634571">
        <w:rPr>
          <w:rFonts w:ascii="Book Antiqua" w:hAnsi="Book Antiqua" w:cs="Times New Roman"/>
          <w:b/>
          <w:bCs/>
          <w:sz w:val="24"/>
          <w:szCs w:val="24"/>
        </w:rPr>
        <w:t>r</w:t>
      </w:r>
      <w:r w:rsidRPr="00634571">
        <w:rPr>
          <w:rFonts w:ascii="Book Antiqua" w:hAnsi="Book Antiqua" w:cs="Times New Roman"/>
          <w:b/>
          <w:bCs/>
          <w:sz w:val="24"/>
          <w:szCs w:val="24"/>
        </w:rPr>
        <w:t>ed O</w:t>
      </w:r>
      <w:r w:rsidR="000C1DB3">
        <w:rPr>
          <w:rFonts w:ascii="Book Antiqua" w:hAnsi="Book Antiqua" w:cs="Times New Roman"/>
          <w:b/>
          <w:bCs/>
          <w:sz w:val="24"/>
          <w:szCs w:val="24"/>
        </w:rPr>
        <w:t xml:space="preserve"> staining</w:t>
      </w:r>
      <w:r w:rsidRPr="00634571">
        <w:rPr>
          <w:rFonts w:ascii="Book Antiqua" w:hAnsi="Book Antiqua" w:cs="Times New Roman"/>
          <w:b/>
          <w:bCs/>
          <w:sz w:val="24"/>
          <w:szCs w:val="24"/>
        </w:rPr>
        <w:t xml:space="preserve"> (200×)</w:t>
      </w:r>
      <w:r w:rsidRPr="00663B76">
        <w:rPr>
          <w:rFonts w:ascii="Book Antiqua" w:hAnsi="Book Antiqua" w:cs="Times New Roman"/>
          <w:sz w:val="24"/>
          <w:szCs w:val="24"/>
        </w:rPr>
        <w:t xml:space="preserve">. A: Control group; B: Model group; C: </w:t>
      </w:r>
      <w:r w:rsidR="00634571" w:rsidRPr="00663B76">
        <w:rPr>
          <w:rFonts w:ascii="Book Antiqua" w:hAnsi="Book Antiqua" w:cs="Times New Roman"/>
          <w:sz w:val="24"/>
          <w:szCs w:val="24"/>
        </w:rPr>
        <w:t>Pioglitazone hydrochloride</w:t>
      </w:r>
      <w:r w:rsidRPr="00663B76">
        <w:rPr>
          <w:rFonts w:ascii="Book Antiqua" w:hAnsi="Book Antiqua" w:cs="Times New Roman"/>
          <w:sz w:val="24"/>
          <w:szCs w:val="24"/>
        </w:rPr>
        <w:t xml:space="preserve"> group; D: </w:t>
      </w:r>
      <w:r w:rsidR="00634571" w:rsidRPr="00663B76">
        <w:rPr>
          <w:rFonts w:ascii="Book Antiqua" w:hAnsi="Book Antiqua" w:cs="Times New Roman"/>
          <w:sz w:val="24"/>
          <w:szCs w:val="24"/>
        </w:rPr>
        <w:t>Chinese herbal medicine</w:t>
      </w:r>
      <w:r w:rsidRPr="00663B76">
        <w:rPr>
          <w:rFonts w:ascii="Book Antiqua" w:hAnsi="Book Antiqua" w:cs="Times New Roman"/>
          <w:sz w:val="24"/>
          <w:szCs w:val="24"/>
        </w:rPr>
        <w:t xml:space="preserve"> group. </w:t>
      </w:r>
    </w:p>
    <w:p w14:paraId="251D9BA1" w14:textId="77777777" w:rsidR="00E4322F" w:rsidRPr="00663B76" w:rsidRDefault="00E4322F"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7BE827E8" w14:textId="77777777" w:rsidR="00E4322F" w:rsidRPr="00663B76" w:rsidRDefault="00E4322F"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noProof/>
          <w:sz w:val="24"/>
          <w:szCs w:val="24"/>
        </w:rPr>
        <w:lastRenderedPageBreak/>
        <w:drawing>
          <wp:inline distT="0" distB="0" distL="0" distR="0" wp14:anchorId="3230F780" wp14:editId="1B93AC90">
            <wp:extent cx="2505075" cy="1938337"/>
            <wp:effectExtent l="0" t="0" r="0" b="508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19383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63B76">
        <w:rPr>
          <w:rFonts w:ascii="Book Antiqua" w:hAnsi="Book Antiqua" w:cs="Times New Roman"/>
          <w:sz w:val="24"/>
          <w:szCs w:val="24"/>
        </w:rPr>
        <w:t xml:space="preserve">  </w:t>
      </w:r>
      <w:r w:rsidRPr="00663B76">
        <w:rPr>
          <w:rFonts w:ascii="Book Antiqua" w:hAnsi="Book Antiqua" w:cs="Times New Roman"/>
          <w:noProof/>
          <w:sz w:val="24"/>
          <w:szCs w:val="24"/>
        </w:rPr>
        <w:drawing>
          <wp:inline distT="0" distB="0" distL="0" distR="0" wp14:anchorId="0B4FD999" wp14:editId="115B686D">
            <wp:extent cx="2505075" cy="1938337"/>
            <wp:effectExtent l="0" t="0" r="0" b="508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9383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858A897" w14:textId="77777777" w:rsidR="00E4322F" w:rsidRPr="00663B76" w:rsidRDefault="00E4322F"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noProof/>
          <w:sz w:val="24"/>
          <w:szCs w:val="24"/>
        </w:rPr>
        <w:drawing>
          <wp:inline distT="0" distB="0" distL="0" distR="0" wp14:anchorId="7AC1C6A8" wp14:editId="76EF098C">
            <wp:extent cx="2500313" cy="1931987"/>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0313" cy="19319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63B76">
        <w:rPr>
          <w:rFonts w:ascii="Book Antiqua" w:hAnsi="Book Antiqua" w:cs="Times New Roman"/>
          <w:sz w:val="24"/>
          <w:szCs w:val="24"/>
        </w:rPr>
        <w:t xml:space="preserve">  </w:t>
      </w:r>
      <w:r w:rsidRPr="00663B76">
        <w:rPr>
          <w:rFonts w:ascii="Book Antiqua" w:hAnsi="Book Antiqua" w:cs="Times New Roman"/>
          <w:noProof/>
          <w:sz w:val="24"/>
          <w:szCs w:val="24"/>
        </w:rPr>
        <w:drawing>
          <wp:inline distT="0" distB="0" distL="0" distR="0" wp14:anchorId="4B4E3D10" wp14:editId="13897CBC">
            <wp:extent cx="2505075" cy="1938337"/>
            <wp:effectExtent l="0" t="0" r="0" b="508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9383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6C1C1B4" w14:textId="7A81D9EF" w:rsidR="00E4322F" w:rsidRPr="00663B76" w:rsidRDefault="00E4322F" w:rsidP="00663B76">
      <w:pPr>
        <w:adjustRightInd w:val="0"/>
        <w:snapToGrid w:val="0"/>
        <w:spacing w:line="360" w:lineRule="auto"/>
        <w:rPr>
          <w:rFonts w:ascii="Book Antiqua" w:hAnsi="Book Antiqua" w:cs="Times New Roman"/>
          <w:sz w:val="24"/>
          <w:szCs w:val="24"/>
        </w:rPr>
      </w:pPr>
      <w:r w:rsidRPr="00CB73CE">
        <w:rPr>
          <w:rFonts w:ascii="Book Antiqua" w:hAnsi="Book Antiqua" w:cs="Times New Roman"/>
          <w:b/>
          <w:bCs/>
          <w:sz w:val="24"/>
          <w:szCs w:val="24"/>
        </w:rPr>
        <w:t>Figure 3</w:t>
      </w:r>
      <w:r w:rsidR="00CB73CE" w:rsidRPr="00CB73CE">
        <w:rPr>
          <w:rFonts w:ascii="Book Antiqua" w:hAnsi="Book Antiqua" w:cs="Times New Roman"/>
          <w:b/>
          <w:bCs/>
          <w:sz w:val="24"/>
          <w:szCs w:val="24"/>
        </w:rPr>
        <w:t xml:space="preserve"> </w:t>
      </w:r>
      <w:r w:rsidRPr="00CB73CE">
        <w:rPr>
          <w:rFonts w:ascii="Book Antiqua" w:hAnsi="Book Antiqua" w:cs="Times New Roman"/>
          <w:b/>
          <w:bCs/>
          <w:sz w:val="24"/>
          <w:szCs w:val="24"/>
        </w:rPr>
        <w:t xml:space="preserve">Masson’s </w:t>
      </w:r>
      <w:proofErr w:type="spellStart"/>
      <w:r w:rsidRPr="00CB73CE">
        <w:rPr>
          <w:rFonts w:ascii="Book Antiqua" w:hAnsi="Book Antiqua" w:cs="Times New Roman"/>
          <w:b/>
          <w:bCs/>
          <w:sz w:val="24"/>
          <w:szCs w:val="24"/>
        </w:rPr>
        <w:t>trichrome</w:t>
      </w:r>
      <w:proofErr w:type="spellEnd"/>
      <w:r w:rsidRPr="00CB73CE">
        <w:rPr>
          <w:rFonts w:ascii="Book Antiqua" w:hAnsi="Book Antiqua" w:cs="Times New Roman"/>
          <w:b/>
          <w:bCs/>
          <w:sz w:val="24"/>
          <w:szCs w:val="24"/>
        </w:rPr>
        <w:t xml:space="preserve"> staining of liver tissue sections (200×).</w:t>
      </w:r>
      <w:r w:rsidRPr="00663B76">
        <w:rPr>
          <w:rFonts w:ascii="Book Antiqua" w:hAnsi="Book Antiqua" w:cs="Times New Roman"/>
          <w:sz w:val="24"/>
          <w:szCs w:val="24"/>
        </w:rPr>
        <w:t xml:space="preserve"> A: Control group; B: Model group; C: </w:t>
      </w:r>
      <w:r w:rsidR="00CB73CE" w:rsidRPr="00663B76">
        <w:rPr>
          <w:rFonts w:ascii="Book Antiqua" w:hAnsi="Book Antiqua" w:cs="Times New Roman"/>
          <w:sz w:val="24"/>
          <w:szCs w:val="24"/>
        </w:rPr>
        <w:t>Pioglitazone hydrochloride</w:t>
      </w:r>
      <w:r w:rsidRPr="00663B76">
        <w:rPr>
          <w:rFonts w:ascii="Book Antiqua" w:hAnsi="Book Antiqua" w:cs="Times New Roman"/>
          <w:sz w:val="24"/>
          <w:szCs w:val="24"/>
        </w:rPr>
        <w:t xml:space="preserve"> group; D: </w:t>
      </w:r>
      <w:r w:rsidR="00CB73CE" w:rsidRPr="00663B76">
        <w:rPr>
          <w:rFonts w:ascii="Book Antiqua" w:hAnsi="Book Antiqua" w:cs="Times New Roman"/>
          <w:sz w:val="24"/>
          <w:szCs w:val="24"/>
        </w:rPr>
        <w:t>Chinese herbal medicine</w:t>
      </w:r>
      <w:r w:rsidRPr="00663B76">
        <w:rPr>
          <w:rFonts w:ascii="Book Antiqua" w:hAnsi="Book Antiqua" w:cs="Times New Roman"/>
          <w:sz w:val="24"/>
          <w:szCs w:val="24"/>
        </w:rPr>
        <w:t xml:space="preserve"> group. </w:t>
      </w:r>
    </w:p>
    <w:p w14:paraId="082E8A5D" w14:textId="255D0B98" w:rsidR="001F315B" w:rsidRPr="00663B76" w:rsidRDefault="001F315B" w:rsidP="00663B76">
      <w:pPr>
        <w:widowControl/>
        <w:spacing w:line="360" w:lineRule="auto"/>
        <w:jc w:val="left"/>
        <w:rPr>
          <w:rFonts w:ascii="Book Antiqua" w:hAnsi="Book Antiqua" w:cs="Times New Roman"/>
          <w:sz w:val="24"/>
          <w:szCs w:val="24"/>
        </w:rPr>
      </w:pPr>
      <w:r w:rsidRPr="00663B76">
        <w:rPr>
          <w:rFonts w:ascii="Book Antiqua" w:hAnsi="Book Antiqua" w:cs="Times New Roman"/>
          <w:sz w:val="24"/>
          <w:szCs w:val="24"/>
        </w:rPr>
        <w:br w:type="page"/>
      </w:r>
    </w:p>
    <w:p w14:paraId="66F862D3" w14:textId="77777777" w:rsidR="001F315B" w:rsidRPr="00663B76" w:rsidRDefault="001F315B" w:rsidP="00663B76">
      <w:pPr>
        <w:adjustRightInd w:val="0"/>
        <w:snapToGrid w:val="0"/>
        <w:spacing w:line="360" w:lineRule="auto"/>
        <w:rPr>
          <w:rFonts w:ascii="Book Antiqua" w:hAnsi="Book Antiqua" w:cs="Times New Roman"/>
          <w:sz w:val="24"/>
          <w:szCs w:val="24"/>
        </w:rPr>
      </w:pPr>
      <w:r w:rsidRPr="00663B76">
        <w:rPr>
          <w:rFonts w:ascii="Book Antiqua" w:hAnsi="Book Antiqua" w:cs="Times New Roman"/>
          <w:noProof/>
          <w:sz w:val="24"/>
          <w:szCs w:val="24"/>
        </w:rPr>
        <w:lastRenderedPageBreak/>
        <w:drawing>
          <wp:inline distT="0" distB="0" distL="0" distR="0" wp14:anchorId="6C6A9273" wp14:editId="4F814082">
            <wp:extent cx="3230377" cy="1723285"/>
            <wp:effectExtent l="0" t="0" r="8255" b="0"/>
            <wp:docPr id="13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9127" cy="1722618"/>
                    </a:xfrm>
                    <a:prstGeom prst="rect">
                      <a:avLst/>
                    </a:prstGeom>
                    <a:noFill/>
                    <a:ln>
                      <a:noFill/>
                    </a:ln>
                    <a:effectLst/>
                  </pic:spPr>
                </pic:pic>
              </a:graphicData>
            </a:graphic>
          </wp:inline>
        </w:drawing>
      </w:r>
    </w:p>
    <w:p w14:paraId="61F418DC" w14:textId="2ECA2E5C" w:rsidR="001F315B" w:rsidRPr="00CB73CE" w:rsidRDefault="001F315B" w:rsidP="00663B76">
      <w:pPr>
        <w:adjustRightInd w:val="0"/>
        <w:snapToGrid w:val="0"/>
        <w:spacing w:line="360" w:lineRule="auto"/>
        <w:rPr>
          <w:rFonts w:ascii="Book Antiqua" w:hAnsi="Book Antiqua" w:cs="Times New Roman"/>
          <w:b/>
          <w:bCs/>
          <w:sz w:val="24"/>
          <w:szCs w:val="24"/>
        </w:rPr>
      </w:pPr>
      <w:r w:rsidRPr="00CB73CE">
        <w:rPr>
          <w:rFonts w:ascii="Book Antiqua" w:hAnsi="Book Antiqua" w:cs="Times New Roman"/>
          <w:b/>
          <w:bCs/>
          <w:sz w:val="24"/>
          <w:szCs w:val="24"/>
        </w:rPr>
        <w:t>Figure 4</w:t>
      </w:r>
      <w:r w:rsidR="00CB73CE" w:rsidRPr="00CB73CE">
        <w:rPr>
          <w:rFonts w:ascii="Book Antiqua" w:hAnsi="Book Antiqua" w:cs="Times New Roman"/>
          <w:b/>
          <w:bCs/>
          <w:sz w:val="24"/>
          <w:szCs w:val="24"/>
        </w:rPr>
        <w:t xml:space="preserve"> </w:t>
      </w:r>
      <w:proofErr w:type="spellStart"/>
      <w:r w:rsidRPr="00CB73CE">
        <w:rPr>
          <w:rFonts w:ascii="Book Antiqua" w:hAnsi="Book Antiqua" w:cs="Times New Roman"/>
          <w:b/>
          <w:bCs/>
          <w:sz w:val="24"/>
          <w:szCs w:val="24"/>
        </w:rPr>
        <w:t>Occludin</w:t>
      </w:r>
      <w:proofErr w:type="spellEnd"/>
      <w:r w:rsidRPr="00CB73CE">
        <w:rPr>
          <w:rFonts w:ascii="Book Antiqua" w:hAnsi="Book Antiqua" w:cs="Times New Roman"/>
          <w:b/>
          <w:bCs/>
          <w:sz w:val="24"/>
          <w:szCs w:val="24"/>
        </w:rPr>
        <w:t xml:space="preserve"> and </w:t>
      </w:r>
      <w:proofErr w:type="spellStart"/>
      <w:r w:rsidRPr="00CB73CE">
        <w:rPr>
          <w:rFonts w:ascii="Book Antiqua" w:hAnsi="Book Antiqua" w:cs="Times New Roman"/>
          <w:b/>
          <w:bCs/>
          <w:sz w:val="24"/>
          <w:szCs w:val="24"/>
        </w:rPr>
        <w:t>Zonula</w:t>
      </w:r>
      <w:proofErr w:type="spellEnd"/>
      <w:r w:rsidRPr="00CB73CE">
        <w:rPr>
          <w:rFonts w:ascii="Book Antiqua" w:hAnsi="Book Antiqua" w:cs="Times New Roman"/>
          <w:b/>
          <w:bCs/>
          <w:sz w:val="24"/>
          <w:szCs w:val="24"/>
        </w:rPr>
        <w:t xml:space="preserve"> occludens-1</w:t>
      </w:r>
      <w:r w:rsidR="00CB73CE" w:rsidRPr="00CB73CE">
        <w:rPr>
          <w:rFonts w:ascii="Book Antiqua" w:hAnsi="Book Antiqua" w:cs="Times New Roman"/>
          <w:b/>
          <w:bCs/>
          <w:sz w:val="24"/>
          <w:szCs w:val="24"/>
        </w:rPr>
        <w:t xml:space="preserve"> </w:t>
      </w:r>
      <w:r w:rsidRPr="00CB73CE">
        <w:rPr>
          <w:rFonts w:ascii="Book Antiqua" w:hAnsi="Book Antiqua" w:cs="Times New Roman"/>
          <w:b/>
          <w:bCs/>
          <w:sz w:val="24"/>
          <w:szCs w:val="24"/>
        </w:rPr>
        <w:t xml:space="preserve">protein expression in intestine determined by </w:t>
      </w:r>
      <w:r w:rsidR="000C1DB3">
        <w:rPr>
          <w:rFonts w:ascii="Book Antiqua" w:hAnsi="Book Antiqua" w:cs="Times New Roman"/>
          <w:b/>
          <w:bCs/>
          <w:sz w:val="24"/>
          <w:szCs w:val="24"/>
        </w:rPr>
        <w:t>W</w:t>
      </w:r>
      <w:r w:rsidR="000C1DB3" w:rsidRPr="00CB73CE">
        <w:rPr>
          <w:rFonts w:ascii="Book Antiqua" w:hAnsi="Book Antiqua" w:cs="Times New Roman"/>
          <w:b/>
          <w:bCs/>
          <w:sz w:val="24"/>
          <w:szCs w:val="24"/>
        </w:rPr>
        <w:t>estern blot</w:t>
      </w:r>
      <w:r w:rsidR="000C1DB3">
        <w:rPr>
          <w:rFonts w:ascii="Book Antiqua" w:hAnsi="Book Antiqua" w:cs="Times New Roman"/>
          <w:b/>
          <w:bCs/>
          <w:sz w:val="24"/>
          <w:szCs w:val="24"/>
        </w:rPr>
        <w:t xml:space="preserve"> </w:t>
      </w:r>
      <w:r w:rsidRPr="00CB73CE">
        <w:rPr>
          <w:rFonts w:ascii="Book Antiqua" w:hAnsi="Book Antiqua" w:cs="Times New Roman"/>
          <w:b/>
          <w:bCs/>
          <w:sz w:val="24"/>
          <w:szCs w:val="24"/>
        </w:rPr>
        <w:t>using β-actin as a reference protein.</w:t>
      </w:r>
    </w:p>
    <w:p w14:paraId="7D929FAE" w14:textId="77777777" w:rsidR="00592364" w:rsidRPr="000C1DB3" w:rsidRDefault="00592364" w:rsidP="00663B76">
      <w:pPr>
        <w:adjustRightInd w:val="0"/>
        <w:snapToGrid w:val="0"/>
        <w:spacing w:line="360" w:lineRule="auto"/>
        <w:rPr>
          <w:rFonts w:ascii="Book Antiqua" w:hAnsi="Book Antiqua" w:cs="Times New Roman"/>
          <w:sz w:val="24"/>
          <w:szCs w:val="24"/>
        </w:rPr>
      </w:pPr>
    </w:p>
    <w:sectPr w:rsidR="00592364" w:rsidRPr="000C1D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60733" w14:textId="77777777" w:rsidR="00925B9A" w:rsidRDefault="00925B9A" w:rsidP="00202D57">
      <w:r>
        <w:separator/>
      </w:r>
    </w:p>
  </w:endnote>
  <w:endnote w:type="continuationSeparator" w:id="0">
    <w:p w14:paraId="6B433D7C" w14:textId="77777777" w:rsidR="00925B9A" w:rsidRDefault="00925B9A" w:rsidP="00202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ucidaSansUnicode">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854E9" w14:textId="77777777" w:rsidR="00925B9A" w:rsidRDefault="00925B9A" w:rsidP="00202D57">
      <w:r>
        <w:separator/>
      </w:r>
    </w:p>
  </w:footnote>
  <w:footnote w:type="continuationSeparator" w:id="0">
    <w:p w14:paraId="3C303ADC" w14:textId="77777777" w:rsidR="00925B9A" w:rsidRDefault="00925B9A" w:rsidP="00202D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C15"/>
    <w:rsid w:val="00001E46"/>
    <w:rsid w:val="00002F1C"/>
    <w:rsid w:val="00011876"/>
    <w:rsid w:val="00017484"/>
    <w:rsid w:val="00022EF4"/>
    <w:rsid w:val="00023474"/>
    <w:rsid w:val="000268BF"/>
    <w:rsid w:val="000433F1"/>
    <w:rsid w:val="000457E4"/>
    <w:rsid w:val="00045D68"/>
    <w:rsid w:val="00087F1F"/>
    <w:rsid w:val="000926FA"/>
    <w:rsid w:val="00093315"/>
    <w:rsid w:val="000A3142"/>
    <w:rsid w:val="000A59EF"/>
    <w:rsid w:val="000A67B0"/>
    <w:rsid w:val="000B581A"/>
    <w:rsid w:val="000C1DB3"/>
    <w:rsid w:val="000C285C"/>
    <w:rsid w:val="000D27BE"/>
    <w:rsid w:val="000D48AE"/>
    <w:rsid w:val="000D570C"/>
    <w:rsid w:val="000D6333"/>
    <w:rsid w:val="000E567E"/>
    <w:rsid w:val="00102550"/>
    <w:rsid w:val="00104D15"/>
    <w:rsid w:val="00126F97"/>
    <w:rsid w:val="00144EAE"/>
    <w:rsid w:val="001506D3"/>
    <w:rsid w:val="00151D5E"/>
    <w:rsid w:val="00152DB2"/>
    <w:rsid w:val="00153699"/>
    <w:rsid w:val="00157445"/>
    <w:rsid w:val="00160AE4"/>
    <w:rsid w:val="00165012"/>
    <w:rsid w:val="001655A8"/>
    <w:rsid w:val="00170429"/>
    <w:rsid w:val="00170E1A"/>
    <w:rsid w:val="00173770"/>
    <w:rsid w:val="00186A52"/>
    <w:rsid w:val="001962F7"/>
    <w:rsid w:val="001A1D4C"/>
    <w:rsid w:val="001A378F"/>
    <w:rsid w:val="001B050D"/>
    <w:rsid w:val="001C6E6B"/>
    <w:rsid w:val="001D4C03"/>
    <w:rsid w:val="001E02A4"/>
    <w:rsid w:val="001E526E"/>
    <w:rsid w:val="001E796B"/>
    <w:rsid w:val="001F0F43"/>
    <w:rsid w:val="001F315B"/>
    <w:rsid w:val="001F613D"/>
    <w:rsid w:val="00200267"/>
    <w:rsid w:val="00202D57"/>
    <w:rsid w:val="002039A4"/>
    <w:rsid w:val="002071C8"/>
    <w:rsid w:val="002133E6"/>
    <w:rsid w:val="00214407"/>
    <w:rsid w:val="00236E1D"/>
    <w:rsid w:val="002416BA"/>
    <w:rsid w:val="002462FD"/>
    <w:rsid w:val="00246E78"/>
    <w:rsid w:val="00247819"/>
    <w:rsid w:val="0025118E"/>
    <w:rsid w:val="00256959"/>
    <w:rsid w:val="00262CE1"/>
    <w:rsid w:val="00265526"/>
    <w:rsid w:val="00270919"/>
    <w:rsid w:val="00272F12"/>
    <w:rsid w:val="0028375A"/>
    <w:rsid w:val="002849B3"/>
    <w:rsid w:val="00286F91"/>
    <w:rsid w:val="002875FA"/>
    <w:rsid w:val="002A1CB6"/>
    <w:rsid w:val="002B0A6C"/>
    <w:rsid w:val="002B1F4A"/>
    <w:rsid w:val="002B3B4D"/>
    <w:rsid w:val="002B78DA"/>
    <w:rsid w:val="002C4661"/>
    <w:rsid w:val="002D7439"/>
    <w:rsid w:val="002E1164"/>
    <w:rsid w:val="002E1CED"/>
    <w:rsid w:val="002E2472"/>
    <w:rsid w:val="002E3C94"/>
    <w:rsid w:val="002E458C"/>
    <w:rsid w:val="002E6DC2"/>
    <w:rsid w:val="002E76A9"/>
    <w:rsid w:val="002F0982"/>
    <w:rsid w:val="002F195B"/>
    <w:rsid w:val="002F2A2A"/>
    <w:rsid w:val="002F45DE"/>
    <w:rsid w:val="00314375"/>
    <w:rsid w:val="0032467F"/>
    <w:rsid w:val="00324763"/>
    <w:rsid w:val="0032587D"/>
    <w:rsid w:val="00327313"/>
    <w:rsid w:val="00330107"/>
    <w:rsid w:val="00331430"/>
    <w:rsid w:val="00337493"/>
    <w:rsid w:val="003460F2"/>
    <w:rsid w:val="00351F9A"/>
    <w:rsid w:val="003533E2"/>
    <w:rsid w:val="0037106D"/>
    <w:rsid w:val="0039442F"/>
    <w:rsid w:val="003A1568"/>
    <w:rsid w:val="003A3F2A"/>
    <w:rsid w:val="003A64C1"/>
    <w:rsid w:val="003B1297"/>
    <w:rsid w:val="003C2888"/>
    <w:rsid w:val="003C77A3"/>
    <w:rsid w:val="003D068A"/>
    <w:rsid w:val="003E085B"/>
    <w:rsid w:val="003E6978"/>
    <w:rsid w:val="003E7334"/>
    <w:rsid w:val="003F21D1"/>
    <w:rsid w:val="003F3125"/>
    <w:rsid w:val="003F31FD"/>
    <w:rsid w:val="003F4C4D"/>
    <w:rsid w:val="00400F24"/>
    <w:rsid w:val="004019F5"/>
    <w:rsid w:val="004027B0"/>
    <w:rsid w:val="00406E57"/>
    <w:rsid w:val="004119C7"/>
    <w:rsid w:val="00423BB8"/>
    <w:rsid w:val="00423D4F"/>
    <w:rsid w:val="00447A17"/>
    <w:rsid w:val="004528C2"/>
    <w:rsid w:val="004549B6"/>
    <w:rsid w:val="00463B11"/>
    <w:rsid w:val="00473140"/>
    <w:rsid w:val="004767D1"/>
    <w:rsid w:val="00484660"/>
    <w:rsid w:val="00494366"/>
    <w:rsid w:val="00495B8A"/>
    <w:rsid w:val="00496564"/>
    <w:rsid w:val="004A0320"/>
    <w:rsid w:val="004A77BB"/>
    <w:rsid w:val="004A7C28"/>
    <w:rsid w:val="004B72B1"/>
    <w:rsid w:val="004C349E"/>
    <w:rsid w:val="004C7CB0"/>
    <w:rsid w:val="004D31EA"/>
    <w:rsid w:val="004D72B0"/>
    <w:rsid w:val="004E137D"/>
    <w:rsid w:val="004E58D7"/>
    <w:rsid w:val="004F009A"/>
    <w:rsid w:val="004F3FD9"/>
    <w:rsid w:val="0050140F"/>
    <w:rsid w:val="00502C95"/>
    <w:rsid w:val="00503371"/>
    <w:rsid w:val="00514AD2"/>
    <w:rsid w:val="0052385E"/>
    <w:rsid w:val="00524275"/>
    <w:rsid w:val="00545E9E"/>
    <w:rsid w:val="00551543"/>
    <w:rsid w:val="00554807"/>
    <w:rsid w:val="00561033"/>
    <w:rsid w:val="00563064"/>
    <w:rsid w:val="005775A1"/>
    <w:rsid w:val="00582297"/>
    <w:rsid w:val="005845F4"/>
    <w:rsid w:val="00586E47"/>
    <w:rsid w:val="00592364"/>
    <w:rsid w:val="005952CB"/>
    <w:rsid w:val="00597FC8"/>
    <w:rsid w:val="005A2F34"/>
    <w:rsid w:val="005A46D3"/>
    <w:rsid w:val="005A68B5"/>
    <w:rsid w:val="005A7E29"/>
    <w:rsid w:val="005B0E7E"/>
    <w:rsid w:val="005B74B8"/>
    <w:rsid w:val="005C23EB"/>
    <w:rsid w:val="005C2CA3"/>
    <w:rsid w:val="005C5844"/>
    <w:rsid w:val="005C6210"/>
    <w:rsid w:val="005C7E5C"/>
    <w:rsid w:val="005D00AF"/>
    <w:rsid w:val="005D2BD1"/>
    <w:rsid w:val="005D33A8"/>
    <w:rsid w:val="005D4601"/>
    <w:rsid w:val="005F0D5B"/>
    <w:rsid w:val="005F525E"/>
    <w:rsid w:val="005F6077"/>
    <w:rsid w:val="00614F67"/>
    <w:rsid w:val="0062537C"/>
    <w:rsid w:val="00631CAA"/>
    <w:rsid w:val="00634571"/>
    <w:rsid w:val="00635BA6"/>
    <w:rsid w:val="00637B35"/>
    <w:rsid w:val="00641B30"/>
    <w:rsid w:val="00653B7F"/>
    <w:rsid w:val="00654C71"/>
    <w:rsid w:val="0066343A"/>
    <w:rsid w:val="00663B76"/>
    <w:rsid w:val="006665E3"/>
    <w:rsid w:val="00680B23"/>
    <w:rsid w:val="0068551B"/>
    <w:rsid w:val="006862F6"/>
    <w:rsid w:val="00697C17"/>
    <w:rsid w:val="006A6083"/>
    <w:rsid w:val="006B1C15"/>
    <w:rsid w:val="006C79ED"/>
    <w:rsid w:val="006D2D5A"/>
    <w:rsid w:val="006D42A4"/>
    <w:rsid w:val="006D43FE"/>
    <w:rsid w:val="006D4F17"/>
    <w:rsid w:val="006D5A9C"/>
    <w:rsid w:val="006E7FD9"/>
    <w:rsid w:val="006F14FF"/>
    <w:rsid w:val="006F2577"/>
    <w:rsid w:val="006F5AF4"/>
    <w:rsid w:val="006F67D6"/>
    <w:rsid w:val="00717AE9"/>
    <w:rsid w:val="00720B01"/>
    <w:rsid w:val="00720EC1"/>
    <w:rsid w:val="00722DDA"/>
    <w:rsid w:val="00727584"/>
    <w:rsid w:val="007344DD"/>
    <w:rsid w:val="00740E0A"/>
    <w:rsid w:val="007512A3"/>
    <w:rsid w:val="0075585D"/>
    <w:rsid w:val="0076646F"/>
    <w:rsid w:val="007679E1"/>
    <w:rsid w:val="00772A90"/>
    <w:rsid w:val="00774D06"/>
    <w:rsid w:val="0079185A"/>
    <w:rsid w:val="00792627"/>
    <w:rsid w:val="00793687"/>
    <w:rsid w:val="007A39FB"/>
    <w:rsid w:val="007C68CA"/>
    <w:rsid w:val="007D1DD3"/>
    <w:rsid w:val="007E11AC"/>
    <w:rsid w:val="007E1EDD"/>
    <w:rsid w:val="007E790C"/>
    <w:rsid w:val="007F4EF0"/>
    <w:rsid w:val="00802242"/>
    <w:rsid w:val="00803DE7"/>
    <w:rsid w:val="0080670F"/>
    <w:rsid w:val="008134EA"/>
    <w:rsid w:val="008275EF"/>
    <w:rsid w:val="00830741"/>
    <w:rsid w:val="00832E31"/>
    <w:rsid w:val="00841931"/>
    <w:rsid w:val="0084472C"/>
    <w:rsid w:val="00854321"/>
    <w:rsid w:val="00856DA9"/>
    <w:rsid w:val="00861919"/>
    <w:rsid w:val="00861981"/>
    <w:rsid w:val="008623CB"/>
    <w:rsid w:val="00863566"/>
    <w:rsid w:val="008735D5"/>
    <w:rsid w:val="00887C6C"/>
    <w:rsid w:val="00894D97"/>
    <w:rsid w:val="008966FB"/>
    <w:rsid w:val="0089710D"/>
    <w:rsid w:val="008A1BE9"/>
    <w:rsid w:val="008A5722"/>
    <w:rsid w:val="008B0D04"/>
    <w:rsid w:val="008B5E38"/>
    <w:rsid w:val="008C4F3A"/>
    <w:rsid w:val="008D08D7"/>
    <w:rsid w:val="008F0F12"/>
    <w:rsid w:val="008F2565"/>
    <w:rsid w:val="008F61AF"/>
    <w:rsid w:val="00907B4D"/>
    <w:rsid w:val="00907D42"/>
    <w:rsid w:val="00916E99"/>
    <w:rsid w:val="009243C3"/>
    <w:rsid w:val="00925B9A"/>
    <w:rsid w:val="0093114F"/>
    <w:rsid w:val="009365A6"/>
    <w:rsid w:val="00942572"/>
    <w:rsid w:val="00942AA0"/>
    <w:rsid w:val="00946AF9"/>
    <w:rsid w:val="00952908"/>
    <w:rsid w:val="00955B4E"/>
    <w:rsid w:val="00955BD0"/>
    <w:rsid w:val="00956D62"/>
    <w:rsid w:val="0097320B"/>
    <w:rsid w:val="0097523D"/>
    <w:rsid w:val="00976F1E"/>
    <w:rsid w:val="00983D3F"/>
    <w:rsid w:val="00986457"/>
    <w:rsid w:val="009869F8"/>
    <w:rsid w:val="009877A8"/>
    <w:rsid w:val="00994B32"/>
    <w:rsid w:val="00995272"/>
    <w:rsid w:val="009968C0"/>
    <w:rsid w:val="009A721C"/>
    <w:rsid w:val="009B51E1"/>
    <w:rsid w:val="009C1E1F"/>
    <w:rsid w:val="009C2F7A"/>
    <w:rsid w:val="009C5AD8"/>
    <w:rsid w:val="009C6914"/>
    <w:rsid w:val="009D3CD2"/>
    <w:rsid w:val="009D7B5F"/>
    <w:rsid w:val="009E1C63"/>
    <w:rsid w:val="009E45D7"/>
    <w:rsid w:val="009F3B4E"/>
    <w:rsid w:val="009F4342"/>
    <w:rsid w:val="009F68B7"/>
    <w:rsid w:val="00A01630"/>
    <w:rsid w:val="00A05B37"/>
    <w:rsid w:val="00A10283"/>
    <w:rsid w:val="00A14C0B"/>
    <w:rsid w:val="00A15080"/>
    <w:rsid w:val="00A15724"/>
    <w:rsid w:val="00A2048C"/>
    <w:rsid w:val="00A238E7"/>
    <w:rsid w:val="00A25F14"/>
    <w:rsid w:val="00A36035"/>
    <w:rsid w:val="00A377AD"/>
    <w:rsid w:val="00A57556"/>
    <w:rsid w:val="00A62199"/>
    <w:rsid w:val="00A634B9"/>
    <w:rsid w:val="00A63995"/>
    <w:rsid w:val="00A64D1B"/>
    <w:rsid w:val="00A67361"/>
    <w:rsid w:val="00A804FC"/>
    <w:rsid w:val="00A82564"/>
    <w:rsid w:val="00A9502E"/>
    <w:rsid w:val="00AA551E"/>
    <w:rsid w:val="00AD0E3F"/>
    <w:rsid w:val="00AD5AEA"/>
    <w:rsid w:val="00AD61C6"/>
    <w:rsid w:val="00AD7FC7"/>
    <w:rsid w:val="00AE26AA"/>
    <w:rsid w:val="00AF169B"/>
    <w:rsid w:val="00B000B8"/>
    <w:rsid w:val="00B00EA0"/>
    <w:rsid w:val="00B02B18"/>
    <w:rsid w:val="00B04427"/>
    <w:rsid w:val="00B105C3"/>
    <w:rsid w:val="00B23E28"/>
    <w:rsid w:val="00B379F9"/>
    <w:rsid w:val="00B37D8B"/>
    <w:rsid w:val="00B37EDD"/>
    <w:rsid w:val="00B444D0"/>
    <w:rsid w:val="00B505AD"/>
    <w:rsid w:val="00B66CB4"/>
    <w:rsid w:val="00B7538C"/>
    <w:rsid w:val="00B82F96"/>
    <w:rsid w:val="00B8340F"/>
    <w:rsid w:val="00B84D8E"/>
    <w:rsid w:val="00B94B50"/>
    <w:rsid w:val="00BA776A"/>
    <w:rsid w:val="00BB052B"/>
    <w:rsid w:val="00BB0E40"/>
    <w:rsid w:val="00BB414B"/>
    <w:rsid w:val="00BC2AD4"/>
    <w:rsid w:val="00BC56DF"/>
    <w:rsid w:val="00BC7271"/>
    <w:rsid w:val="00BD0623"/>
    <w:rsid w:val="00BD189E"/>
    <w:rsid w:val="00BE3AB5"/>
    <w:rsid w:val="00BF00F4"/>
    <w:rsid w:val="00BF1A15"/>
    <w:rsid w:val="00BF7610"/>
    <w:rsid w:val="00C028EE"/>
    <w:rsid w:val="00C02CFC"/>
    <w:rsid w:val="00C04C7F"/>
    <w:rsid w:val="00C06291"/>
    <w:rsid w:val="00C06826"/>
    <w:rsid w:val="00C202AD"/>
    <w:rsid w:val="00C21003"/>
    <w:rsid w:val="00C3302E"/>
    <w:rsid w:val="00C42BD1"/>
    <w:rsid w:val="00C52045"/>
    <w:rsid w:val="00C70AC1"/>
    <w:rsid w:val="00C7246A"/>
    <w:rsid w:val="00C90C5B"/>
    <w:rsid w:val="00CA3D12"/>
    <w:rsid w:val="00CB0863"/>
    <w:rsid w:val="00CB4A2A"/>
    <w:rsid w:val="00CB73CE"/>
    <w:rsid w:val="00CB7648"/>
    <w:rsid w:val="00CB7F29"/>
    <w:rsid w:val="00CC0BAD"/>
    <w:rsid w:val="00CC19E4"/>
    <w:rsid w:val="00CC26FE"/>
    <w:rsid w:val="00CC36EA"/>
    <w:rsid w:val="00CC5526"/>
    <w:rsid w:val="00CC61B5"/>
    <w:rsid w:val="00CC7594"/>
    <w:rsid w:val="00CC7C83"/>
    <w:rsid w:val="00CD1E9C"/>
    <w:rsid w:val="00CD7F10"/>
    <w:rsid w:val="00CF1ADD"/>
    <w:rsid w:val="00CF3265"/>
    <w:rsid w:val="00CF48F6"/>
    <w:rsid w:val="00D02E37"/>
    <w:rsid w:val="00D03473"/>
    <w:rsid w:val="00D045A9"/>
    <w:rsid w:val="00D05397"/>
    <w:rsid w:val="00D20731"/>
    <w:rsid w:val="00D22D0E"/>
    <w:rsid w:val="00D24395"/>
    <w:rsid w:val="00D27BE3"/>
    <w:rsid w:val="00D30BEE"/>
    <w:rsid w:val="00D31721"/>
    <w:rsid w:val="00D31983"/>
    <w:rsid w:val="00D371B8"/>
    <w:rsid w:val="00D41495"/>
    <w:rsid w:val="00D42C79"/>
    <w:rsid w:val="00D44AFF"/>
    <w:rsid w:val="00D4617C"/>
    <w:rsid w:val="00D53365"/>
    <w:rsid w:val="00D544C5"/>
    <w:rsid w:val="00D56318"/>
    <w:rsid w:val="00D56CFE"/>
    <w:rsid w:val="00D57D69"/>
    <w:rsid w:val="00D81540"/>
    <w:rsid w:val="00D91379"/>
    <w:rsid w:val="00D92629"/>
    <w:rsid w:val="00D93711"/>
    <w:rsid w:val="00D94B6B"/>
    <w:rsid w:val="00DA23F8"/>
    <w:rsid w:val="00DA5562"/>
    <w:rsid w:val="00DB5111"/>
    <w:rsid w:val="00DC1D2F"/>
    <w:rsid w:val="00DD2AF2"/>
    <w:rsid w:val="00DD4047"/>
    <w:rsid w:val="00DD442B"/>
    <w:rsid w:val="00DD61C8"/>
    <w:rsid w:val="00DE5625"/>
    <w:rsid w:val="00E012FC"/>
    <w:rsid w:val="00E02B66"/>
    <w:rsid w:val="00E06304"/>
    <w:rsid w:val="00E07001"/>
    <w:rsid w:val="00E07EBE"/>
    <w:rsid w:val="00E172F8"/>
    <w:rsid w:val="00E203FF"/>
    <w:rsid w:val="00E207BF"/>
    <w:rsid w:val="00E229B9"/>
    <w:rsid w:val="00E22D34"/>
    <w:rsid w:val="00E346DE"/>
    <w:rsid w:val="00E4322F"/>
    <w:rsid w:val="00E44260"/>
    <w:rsid w:val="00E46180"/>
    <w:rsid w:val="00E47739"/>
    <w:rsid w:val="00E50827"/>
    <w:rsid w:val="00E53EC3"/>
    <w:rsid w:val="00E64082"/>
    <w:rsid w:val="00E716E8"/>
    <w:rsid w:val="00E727EE"/>
    <w:rsid w:val="00E72801"/>
    <w:rsid w:val="00E75E89"/>
    <w:rsid w:val="00E765C1"/>
    <w:rsid w:val="00E82311"/>
    <w:rsid w:val="00E87BED"/>
    <w:rsid w:val="00E970B6"/>
    <w:rsid w:val="00EA7BFC"/>
    <w:rsid w:val="00EB766F"/>
    <w:rsid w:val="00EC1793"/>
    <w:rsid w:val="00EC46C3"/>
    <w:rsid w:val="00ED2D0F"/>
    <w:rsid w:val="00ED6A07"/>
    <w:rsid w:val="00ED79E5"/>
    <w:rsid w:val="00EE157C"/>
    <w:rsid w:val="00EE2341"/>
    <w:rsid w:val="00EE52C7"/>
    <w:rsid w:val="00F01F03"/>
    <w:rsid w:val="00F10C95"/>
    <w:rsid w:val="00F13A72"/>
    <w:rsid w:val="00F16A9C"/>
    <w:rsid w:val="00F23505"/>
    <w:rsid w:val="00F3698E"/>
    <w:rsid w:val="00F36A01"/>
    <w:rsid w:val="00F4720B"/>
    <w:rsid w:val="00F55BD4"/>
    <w:rsid w:val="00F63398"/>
    <w:rsid w:val="00F80FE5"/>
    <w:rsid w:val="00F81F1B"/>
    <w:rsid w:val="00F90C50"/>
    <w:rsid w:val="00FA0431"/>
    <w:rsid w:val="00FA169C"/>
    <w:rsid w:val="00FB0CF7"/>
    <w:rsid w:val="00FB1221"/>
    <w:rsid w:val="00FC2816"/>
    <w:rsid w:val="00FC4B60"/>
    <w:rsid w:val="00FC4D77"/>
    <w:rsid w:val="00FD19B5"/>
    <w:rsid w:val="00FD36E2"/>
    <w:rsid w:val="00FD55C7"/>
    <w:rsid w:val="00FE78EA"/>
    <w:rsid w:val="00FF1A2F"/>
    <w:rsid w:val="138208A3"/>
    <w:rsid w:val="27074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884B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semiHidden="0" w:unhideWhenUsed="0" w:qFormat="1"/>
    <w:lsdException w:name="endnote reference" w:semiHidden="0"/>
    <w:lsdException w:name="endnote text" w:semiHidden="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iPriority w:val="99"/>
    <w:unhideWhenUsed/>
    <w:qFormat/>
    <w:rPr>
      <w:sz w:val="20"/>
      <w:szCs w:val="20"/>
    </w:rPr>
  </w:style>
  <w:style w:type="paragraph" w:styleId="a5">
    <w:name w:val="endnote text"/>
    <w:basedOn w:val="a"/>
    <w:link w:val="Char1"/>
    <w:uiPriority w:val="99"/>
    <w:unhideWhenUsed/>
    <w:pPr>
      <w:snapToGrid w:val="0"/>
      <w:jc w:val="left"/>
    </w:pPr>
  </w:style>
  <w:style w:type="paragraph" w:styleId="a6">
    <w:name w:val="Balloon Text"/>
    <w:basedOn w:val="a"/>
    <w:link w:val="Char2"/>
    <w:uiPriority w:val="99"/>
    <w:unhideWhenUsed/>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pPr>
      <w:pBdr>
        <w:bottom w:val="single" w:sz="6" w:space="1" w:color="auto"/>
      </w:pBdr>
      <w:tabs>
        <w:tab w:val="center" w:pos="4153"/>
        <w:tab w:val="right" w:pos="8306"/>
      </w:tabs>
      <w:snapToGrid w:val="0"/>
      <w:jc w:val="center"/>
    </w:pPr>
    <w:rPr>
      <w:sz w:val="18"/>
      <w:szCs w:val="18"/>
    </w:rPr>
  </w:style>
  <w:style w:type="character" w:styleId="a9">
    <w:name w:val="endnote reference"/>
    <w:basedOn w:val="a0"/>
    <w:uiPriority w:val="99"/>
    <w:unhideWhenUsed/>
    <w:rPr>
      <w:vertAlign w:val="superscript"/>
    </w:rPr>
  </w:style>
  <w:style w:type="character" w:styleId="aa">
    <w:name w:val="Hyperlink"/>
    <w:basedOn w:val="a0"/>
    <w:uiPriority w:val="99"/>
    <w:unhideWhenUsed/>
    <w:rPr>
      <w:color w:val="0000FF"/>
      <w:u w:val="single"/>
    </w:rPr>
  </w:style>
  <w:style w:type="character" w:styleId="ab">
    <w:name w:val="annotation reference"/>
    <w:basedOn w:val="a0"/>
    <w:uiPriority w:val="99"/>
    <w:qFormat/>
    <w:rPr>
      <w:sz w:val="21"/>
      <w:szCs w:val="21"/>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fontstyle01">
    <w:name w:val="fontstyle01"/>
    <w:basedOn w:val="a0"/>
    <w:rPr>
      <w:rFonts w:ascii="LucidaSansUnicode" w:hAnsi="LucidaSansUnicode" w:hint="default"/>
      <w:color w:val="231F20"/>
      <w:sz w:val="14"/>
      <w:szCs w:val="14"/>
    </w:rPr>
  </w:style>
  <w:style w:type="character" w:customStyle="1" w:styleId="Char1">
    <w:name w:val="尾注文本 Char"/>
    <w:basedOn w:val="a0"/>
    <w:link w:val="a5"/>
    <w:uiPriority w:val="99"/>
  </w:style>
  <w:style w:type="character" w:customStyle="1" w:styleId="Char2">
    <w:name w:val="批注框文本 Char"/>
    <w:basedOn w:val="a0"/>
    <w:link w:val="a6"/>
    <w:uiPriority w:val="99"/>
    <w:semiHidden/>
    <w:rPr>
      <w:sz w:val="18"/>
      <w:szCs w:val="18"/>
    </w:rPr>
  </w:style>
  <w:style w:type="paragraph" w:customStyle="1" w:styleId="10">
    <w:name w:val="无间隔1"/>
    <w:uiPriority w:val="1"/>
    <w:qFormat/>
    <w:pPr>
      <w:widowControl w:val="0"/>
      <w:jc w:val="both"/>
    </w:pPr>
    <w:rPr>
      <w:kern w:val="2"/>
      <w:sz w:val="21"/>
      <w:szCs w:val="22"/>
    </w:rPr>
  </w:style>
  <w:style w:type="character" w:customStyle="1" w:styleId="Char0">
    <w:name w:val="批注文字 Char"/>
    <w:basedOn w:val="a0"/>
    <w:link w:val="a4"/>
    <w:uiPriority w:val="99"/>
    <w:rPr>
      <w:sz w:val="20"/>
      <w:szCs w:val="20"/>
    </w:rPr>
  </w:style>
  <w:style w:type="character" w:customStyle="1" w:styleId="Char">
    <w:name w:val="批注主题 Char"/>
    <w:basedOn w:val="Char0"/>
    <w:link w:val="a3"/>
    <w:uiPriority w:val="99"/>
    <w:semiHidden/>
    <w:rPr>
      <w:b/>
      <w:bCs/>
      <w:sz w:val="20"/>
      <w:szCs w:val="20"/>
    </w:rPr>
  </w:style>
  <w:style w:type="paragraph" w:styleId="ad">
    <w:name w:val="Normal (Web)"/>
    <w:basedOn w:val="a"/>
    <w:uiPriority w:val="99"/>
    <w:semiHidden/>
    <w:unhideWhenUsed/>
    <w:rsid w:val="00D91379"/>
    <w:pPr>
      <w:widowControl/>
      <w:spacing w:before="100" w:beforeAutospacing="1" w:after="100" w:afterAutospacing="1"/>
      <w:jc w:val="left"/>
    </w:pPr>
    <w:rPr>
      <w:rFonts w:ascii="宋体" w:eastAsia="宋体" w:hAnsi="宋体" w:cs="宋体"/>
      <w:kern w:val="0"/>
      <w:sz w:val="24"/>
      <w:szCs w:val="24"/>
    </w:rPr>
  </w:style>
  <w:style w:type="character" w:customStyle="1" w:styleId="11">
    <w:name w:val="批注文字 字符1"/>
    <w:basedOn w:val="a0"/>
    <w:uiPriority w:val="99"/>
    <w:qFormat/>
    <w:rsid w:val="00496564"/>
    <w:rPr>
      <w:rFonts w:ascii="Calibri" w:eastAsia="宋体" w:hAnsi="Calibri" w:cs="Times New Roman"/>
      <w:kern w:val="0"/>
      <w:sz w:val="22"/>
      <w:lang w:val="en-GB" w:eastAsia="en-US"/>
    </w:rPr>
  </w:style>
  <w:style w:type="paragraph" w:styleId="ae">
    <w:name w:val="Revision"/>
    <w:hidden/>
    <w:uiPriority w:val="99"/>
    <w:semiHidden/>
    <w:rsid w:val="00D20731"/>
    <w:rPr>
      <w:kern w:val="2"/>
      <w:sz w:val="21"/>
      <w:szCs w:val="22"/>
    </w:rPr>
  </w:style>
  <w:style w:type="character" w:styleId="af">
    <w:name w:val="Strong"/>
    <w:basedOn w:val="a0"/>
    <w:uiPriority w:val="22"/>
    <w:qFormat/>
    <w:rsid w:val="00861919"/>
    <w:rPr>
      <w:b/>
      <w:bCs/>
    </w:rPr>
  </w:style>
  <w:style w:type="paragraph" w:customStyle="1" w:styleId="12">
    <w:name w:val="正文1"/>
    <w:uiPriority w:val="99"/>
    <w:rsid w:val="00854321"/>
    <w:pPr>
      <w:spacing w:line="276" w:lineRule="auto"/>
    </w:pPr>
    <w:rPr>
      <w:rFonts w:ascii="Arial" w:eastAsia="宋体" w:hAnsi="Arial" w:cs="Arial"/>
      <w:color w:val="000000"/>
      <w:sz w:val="22"/>
      <w:lang w:val="pl-PL" w:eastAsia="pl-PL"/>
    </w:rPr>
  </w:style>
  <w:style w:type="character" w:customStyle="1" w:styleId="UnresolvedMention">
    <w:name w:val="Unresolved Mention"/>
    <w:basedOn w:val="a0"/>
    <w:uiPriority w:val="99"/>
    <w:semiHidden/>
    <w:unhideWhenUsed/>
    <w:rsid w:val="002B1F4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semiHidden="0" w:unhideWhenUsed="0" w:qFormat="1"/>
    <w:lsdException w:name="endnote reference" w:semiHidden="0"/>
    <w:lsdException w:name="endnote text" w:semiHidden="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iPriority w:val="99"/>
    <w:unhideWhenUsed/>
    <w:qFormat/>
    <w:rPr>
      <w:sz w:val="20"/>
      <w:szCs w:val="20"/>
    </w:rPr>
  </w:style>
  <w:style w:type="paragraph" w:styleId="a5">
    <w:name w:val="endnote text"/>
    <w:basedOn w:val="a"/>
    <w:link w:val="Char1"/>
    <w:uiPriority w:val="99"/>
    <w:unhideWhenUsed/>
    <w:pPr>
      <w:snapToGrid w:val="0"/>
      <w:jc w:val="left"/>
    </w:pPr>
  </w:style>
  <w:style w:type="paragraph" w:styleId="a6">
    <w:name w:val="Balloon Text"/>
    <w:basedOn w:val="a"/>
    <w:link w:val="Char2"/>
    <w:uiPriority w:val="99"/>
    <w:unhideWhenUsed/>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pPr>
      <w:pBdr>
        <w:bottom w:val="single" w:sz="6" w:space="1" w:color="auto"/>
      </w:pBdr>
      <w:tabs>
        <w:tab w:val="center" w:pos="4153"/>
        <w:tab w:val="right" w:pos="8306"/>
      </w:tabs>
      <w:snapToGrid w:val="0"/>
      <w:jc w:val="center"/>
    </w:pPr>
    <w:rPr>
      <w:sz w:val="18"/>
      <w:szCs w:val="18"/>
    </w:rPr>
  </w:style>
  <w:style w:type="character" w:styleId="a9">
    <w:name w:val="endnote reference"/>
    <w:basedOn w:val="a0"/>
    <w:uiPriority w:val="99"/>
    <w:unhideWhenUsed/>
    <w:rPr>
      <w:vertAlign w:val="superscript"/>
    </w:rPr>
  </w:style>
  <w:style w:type="character" w:styleId="aa">
    <w:name w:val="Hyperlink"/>
    <w:basedOn w:val="a0"/>
    <w:uiPriority w:val="99"/>
    <w:unhideWhenUsed/>
    <w:rPr>
      <w:color w:val="0000FF"/>
      <w:u w:val="single"/>
    </w:rPr>
  </w:style>
  <w:style w:type="character" w:styleId="ab">
    <w:name w:val="annotation reference"/>
    <w:basedOn w:val="a0"/>
    <w:uiPriority w:val="99"/>
    <w:qFormat/>
    <w:rPr>
      <w:sz w:val="21"/>
      <w:szCs w:val="21"/>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fontstyle01">
    <w:name w:val="fontstyle01"/>
    <w:basedOn w:val="a0"/>
    <w:rPr>
      <w:rFonts w:ascii="LucidaSansUnicode" w:hAnsi="LucidaSansUnicode" w:hint="default"/>
      <w:color w:val="231F20"/>
      <w:sz w:val="14"/>
      <w:szCs w:val="14"/>
    </w:rPr>
  </w:style>
  <w:style w:type="character" w:customStyle="1" w:styleId="Char1">
    <w:name w:val="尾注文本 Char"/>
    <w:basedOn w:val="a0"/>
    <w:link w:val="a5"/>
    <w:uiPriority w:val="99"/>
  </w:style>
  <w:style w:type="character" w:customStyle="1" w:styleId="Char2">
    <w:name w:val="批注框文本 Char"/>
    <w:basedOn w:val="a0"/>
    <w:link w:val="a6"/>
    <w:uiPriority w:val="99"/>
    <w:semiHidden/>
    <w:rPr>
      <w:sz w:val="18"/>
      <w:szCs w:val="18"/>
    </w:rPr>
  </w:style>
  <w:style w:type="paragraph" w:customStyle="1" w:styleId="10">
    <w:name w:val="无间隔1"/>
    <w:uiPriority w:val="1"/>
    <w:qFormat/>
    <w:pPr>
      <w:widowControl w:val="0"/>
      <w:jc w:val="both"/>
    </w:pPr>
    <w:rPr>
      <w:kern w:val="2"/>
      <w:sz w:val="21"/>
      <w:szCs w:val="22"/>
    </w:rPr>
  </w:style>
  <w:style w:type="character" w:customStyle="1" w:styleId="Char0">
    <w:name w:val="批注文字 Char"/>
    <w:basedOn w:val="a0"/>
    <w:link w:val="a4"/>
    <w:uiPriority w:val="99"/>
    <w:rPr>
      <w:sz w:val="20"/>
      <w:szCs w:val="20"/>
    </w:rPr>
  </w:style>
  <w:style w:type="character" w:customStyle="1" w:styleId="Char">
    <w:name w:val="批注主题 Char"/>
    <w:basedOn w:val="Char0"/>
    <w:link w:val="a3"/>
    <w:uiPriority w:val="99"/>
    <w:semiHidden/>
    <w:rPr>
      <w:b/>
      <w:bCs/>
      <w:sz w:val="20"/>
      <w:szCs w:val="20"/>
    </w:rPr>
  </w:style>
  <w:style w:type="paragraph" w:styleId="ad">
    <w:name w:val="Normal (Web)"/>
    <w:basedOn w:val="a"/>
    <w:uiPriority w:val="99"/>
    <w:semiHidden/>
    <w:unhideWhenUsed/>
    <w:rsid w:val="00D91379"/>
    <w:pPr>
      <w:widowControl/>
      <w:spacing w:before="100" w:beforeAutospacing="1" w:after="100" w:afterAutospacing="1"/>
      <w:jc w:val="left"/>
    </w:pPr>
    <w:rPr>
      <w:rFonts w:ascii="宋体" w:eastAsia="宋体" w:hAnsi="宋体" w:cs="宋体"/>
      <w:kern w:val="0"/>
      <w:sz w:val="24"/>
      <w:szCs w:val="24"/>
    </w:rPr>
  </w:style>
  <w:style w:type="character" w:customStyle="1" w:styleId="11">
    <w:name w:val="批注文字 字符1"/>
    <w:basedOn w:val="a0"/>
    <w:uiPriority w:val="99"/>
    <w:qFormat/>
    <w:rsid w:val="00496564"/>
    <w:rPr>
      <w:rFonts w:ascii="Calibri" w:eastAsia="宋体" w:hAnsi="Calibri" w:cs="Times New Roman"/>
      <w:kern w:val="0"/>
      <w:sz w:val="22"/>
      <w:lang w:val="en-GB" w:eastAsia="en-US"/>
    </w:rPr>
  </w:style>
  <w:style w:type="paragraph" w:styleId="ae">
    <w:name w:val="Revision"/>
    <w:hidden/>
    <w:uiPriority w:val="99"/>
    <w:semiHidden/>
    <w:rsid w:val="00D20731"/>
    <w:rPr>
      <w:kern w:val="2"/>
      <w:sz w:val="21"/>
      <w:szCs w:val="22"/>
    </w:rPr>
  </w:style>
  <w:style w:type="character" w:styleId="af">
    <w:name w:val="Strong"/>
    <w:basedOn w:val="a0"/>
    <w:uiPriority w:val="22"/>
    <w:qFormat/>
    <w:rsid w:val="00861919"/>
    <w:rPr>
      <w:b/>
      <w:bCs/>
    </w:rPr>
  </w:style>
  <w:style w:type="paragraph" w:customStyle="1" w:styleId="12">
    <w:name w:val="正文1"/>
    <w:uiPriority w:val="99"/>
    <w:rsid w:val="00854321"/>
    <w:pPr>
      <w:spacing w:line="276" w:lineRule="auto"/>
    </w:pPr>
    <w:rPr>
      <w:rFonts w:ascii="Arial" w:eastAsia="宋体" w:hAnsi="Arial" w:cs="Arial"/>
      <w:color w:val="000000"/>
      <w:sz w:val="22"/>
      <w:lang w:val="pl-PL" w:eastAsia="pl-PL"/>
    </w:rPr>
  </w:style>
  <w:style w:type="character" w:customStyle="1" w:styleId="UnresolvedMention">
    <w:name w:val="Unresolved Mention"/>
    <w:basedOn w:val="a0"/>
    <w:uiPriority w:val="99"/>
    <w:semiHidden/>
    <w:unhideWhenUsed/>
    <w:rsid w:val="002B1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84496">
      <w:bodyDiv w:val="1"/>
      <w:marLeft w:val="0"/>
      <w:marRight w:val="0"/>
      <w:marTop w:val="0"/>
      <w:marBottom w:val="0"/>
      <w:divBdr>
        <w:top w:val="none" w:sz="0" w:space="0" w:color="auto"/>
        <w:left w:val="none" w:sz="0" w:space="0" w:color="auto"/>
        <w:bottom w:val="none" w:sz="0" w:space="0" w:color="auto"/>
        <w:right w:val="none" w:sz="0" w:space="0" w:color="auto"/>
      </w:divBdr>
    </w:div>
    <w:div w:id="354431708">
      <w:bodyDiv w:val="1"/>
      <w:marLeft w:val="0"/>
      <w:marRight w:val="0"/>
      <w:marTop w:val="0"/>
      <w:marBottom w:val="0"/>
      <w:divBdr>
        <w:top w:val="none" w:sz="0" w:space="0" w:color="auto"/>
        <w:left w:val="none" w:sz="0" w:space="0" w:color="auto"/>
        <w:bottom w:val="none" w:sz="0" w:space="0" w:color="auto"/>
        <w:right w:val="none" w:sz="0" w:space="0" w:color="auto"/>
      </w:divBdr>
    </w:div>
    <w:div w:id="1245801872">
      <w:bodyDiv w:val="1"/>
      <w:marLeft w:val="0"/>
      <w:marRight w:val="0"/>
      <w:marTop w:val="0"/>
      <w:marBottom w:val="0"/>
      <w:divBdr>
        <w:top w:val="none" w:sz="0" w:space="0" w:color="auto"/>
        <w:left w:val="none" w:sz="0" w:space="0" w:color="auto"/>
        <w:bottom w:val="none" w:sz="0" w:space="0" w:color="auto"/>
        <w:right w:val="none" w:sz="0" w:space="0" w:color="auto"/>
      </w:divBdr>
    </w:div>
    <w:div w:id="1356465345">
      <w:bodyDiv w:val="1"/>
      <w:marLeft w:val="0"/>
      <w:marRight w:val="0"/>
      <w:marTop w:val="0"/>
      <w:marBottom w:val="0"/>
      <w:divBdr>
        <w:top w:val="none" w:sz="0" w:space="0" w:color="auto"/>
        <w:left w:val="none" w:sz="0" w:space="0" w:color="auto"/>
        <w:bottom w:val="none" w:sz="0" w:space="0" w:color="auto"/>
        <w:right w:val="none" w:sz="0" w:space="0" w:color="auto"/>
      </w:divBdr>
    </w:div>
    <w:div w:id="2128623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BEF59F-A864-4DBA-9237-5D9DA494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7664</Words>
  <Characters>43690</Characters>
  <Application>Microsoft Office Word</Application>
  <DocSecurity>0</DocSecurity>
  <Lines>364</Lines>
  <Paragraphs>102</Paragraphs>
  <ScaleCrop>false</ScaleCrop>
  <Company/>
  <LinksUpToDate>false</LinksUpToDate>
  <CharactersWithSpaces>51252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webuser</dc:creator>
  <cp:lastModifiedBy>User</cp:lastModifiedBy>
  <cp:revision>6</cp:revision>
  <dcterms:created xsi:type="dcterms:W3CDTF">2019-08-05T02:46:00Z</dcterms:created>
  <dcterms:modified xsi:type="dcterms:W3CDTF">2019-09-12T03:48:00Z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