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80A" w:rsidRPr="00FE4A09" w:rsidRDefault="00C9580A" w:rsidP="002F466E">
      <w:pPr>
        <w:adjustRightInd w:val="0"/>
        <w:snapToGrid w:val="0"/>
        <w:spacing w:line="360" w:lineRule="auto"/>
        <w:rPr>
          <w:rFonts w:ascii="Book Antiqua" w:eastAsia="Times New Roman" w:hAnsi="Book Antiqua" w:cs="宋体"/>
          <w:i/>
          <w:color w:val="000000"/>
          <w:sz w:val="24"/>
          <w:szCs w:val="24"/>
        </w:rPr>
      </w:pPr>
      <w:bookmarkStart w:id="0" w:name="OLE_LINK371"/>
      <w:bookmarkStart w:id="1" w:name="OLE_LINK423"/>
      <w:bookmarkStart w:id="2" w:name="OLE_LINK435"/>
      <w:bookmarkStart w:id="3" w:name="OLE_LINK112"/>
      <w:bookmarkStart w:id="4" w:name="_GoBack"/>
      <w:bookmarkEnd w:id="4"/>
      <w:r w:rsidRPr="00FE4A09">
        <w:rPr>
          <w:rFonts w:ascii="Book Antiqua" w:eastAsia="Times New Roman" w:hAnsi="Book Antiqua" w:cs="宋体"/>
          <w:b/>
          <w:color w:val="000000"/>
          <w:sz w:val="24"/>
          <w:szCs w:val="24"/>
        </w:rPr>
        <w:t xml:space="preserve">Name of Journal: </w:t>
      </w:r>
      <w:r w:rsidRPr="00FE4A09">
        <w:rPr>
          <w:rFonts w:ascii="Book Antiqua" w:eastAsia="Times New Roman" w:hAnsi="Book Antiqua" w:cs="宋体"/>
          <w:bCs/>
          <w:i/>
          <w:iCs/>
          <w:color w:val="000000"/>
          <w:sz w:val="24"/>
          <w:szCs w:val="24"/>
        </w:rPr>
        <w:t>World Journal of Gastroenterology</w:t>
      </w:r>
    </w:p>
    <w:p w:rsidR="00C9580A" w:rsidRPr="00FE4A09" w:rsidRDefault="00C9580A" w:rsidP="002F466E">
      <w:pPr>
        <w:adjustRightInd w:val="0"/>
        <w:snapToGrid w:val="0"/>
        <w:spacing w:line="360" w:lineRule="auto"/>
        <w:rPr>
          <w:rFonts w:ascii="Book Antiqua" w:eastAsia="宋体" w:hAnsi="Book Antiqua" w:cs="Arial"/>
          <w:color w:val="000000"/>
          <w:sz w:val="24"/>
          <w:szCs w:val="24"/>
          <w:lang w:val="en"/>
        </w:rPr>
      </w:pPr>
      <w:bookmarkStart w:id="5" w:name="_Hlk5632321"/>
      <w:r w:rsidRPr="00FE4A09">
        <w:rPr>
          <w:rFonts w:ascii="Book Antiqua" w:eastAsia="Times New Roman" w:hAnsi="Book Antiqua"/>
          <w:b/>
          <w:bCs/>
          <w:color w:val="222222"/>
          <w:sz w:val="24"/>
          <w:szCs w:val="24"/>
        </w:rPr>
        <w:t>Manuscript NO</w:t>
      </w:r>
      <w:r w:rsidRPr="00FE4A09">
        <w:rPr>
          <w:rFonts w:ascii="Book Antiqua" w:eastAsia="宋体" w:hAnsi="Book Antiqua" w:cs="Arial"/>
          <w:b/>
          <w:color w:val="000000"/>
          <w:sz w:val="24"/>
          <w:szCs w:val="24"/>
          <w:lang w:val="en"/>
        </w:rPr>
        <w:t xml:space="preserve">: </w:t>
      </w:r>
      <w:r w:rsidRPr="00FE4A09">
        <w:rPr>
          <w:rFonts w:ascii="Book Antiqua" w:eastAsia="宋体" w:hAnsi="Book Antiqua" w:cs="Arial"/>
          <w:bCs/>
          <w:color w:val="000000"/>
          <w:sz w:val="24"/>
          <w:szCs w:val="24"/>
          <w:lang w:val="en"/>
        </w:rPr>
        <w:t>49795</w:t>
      </w:r>
    </w:p>
    <w:bookmarkEnd w:id="5"/>
    <w:p w:rsidR="002F466E" w:rsidRPr="00FE4A09" w:rsidRDefault="00C9580A" w:rsidP="002F466E">
      <w:pPr>
        <w:snapToGrid w:val="0"/>
        <w:spacing w:line="360" w:lineRule="auto"/>
        <w:rPr>
          <w:rFonts w:ascii="Book Antiqua" w:eastAsia="宋体" w:hAnsi="Book Antiqua"/>
          <w:b/>
          <w:color w:val="000000"/>
          <w:sz w:val="24"/>
          <w:szCs w:val="24"/>
        </w:rPr>
      </w:pPr>
      <w:r w:rsidRPr="00FE4A09">
        <w:rPr>
          <w:rFonts w:ascii="Book Antiqua" w:eastAsia="宋体" w:hAnsi="Book Antiqua"/>
          <w:b/>
          <w:color w:val="000000"/>
          <w:sz w:val="24"/>
          <w:szCs w:val="24"/>
          <w:shd w:val="clear" w:color="auto" w:fill="FFFFFF"/>
        </w:rPr>
        <w:t>Manuscript Type</w:t>
      </w:r>
      <w:r w:rsidRPr="00FE4A09">
        <w:rPr>
          <w:rFonts w:ascii="Book Antiqua" w:eastAsia="宋体" w:hAnsi="Book Antiqua"/>
          <w:b/>
          <w:color w:val="000000"/>
          <w:sz w:val="24"/>
          <w:szCs w:val="24"/>
        </w:rPr>
        <w:t xml:space="preserve">: </w:t>
      </w:r>
      <w:r w:rsidR="002F466E" w:rsidRPr="00FE4A09">
        <w:rPr>
          <w:rFonts w:ascii="Book Antiqua" w:eastAsia="宋体" w:hAnsi="Book Antiqua"/>
          <w:bCs/>
          <w:color w:val="000000"/>
          <w:sz w:val="24"/>
          <w:szCs w:val="24"/>
        </w:rPr>
        <w:t>ORIGINAL ARTICLE</w:t>
      </w:r>
    </w:p>
    <w:p w:rsidR="002F466E" w:rsidRPr="00FE4A09" w:rsidRDefault="002F466E" w:rsidP="002F466E">
      <w:pPr>
        <w:snapToGrid w:val="0"/>
        <w:spacing w:line="360" w:lineRule="auto"/>
        <w:rPr>
          <w:rFonts w:ascii="Book Antiqua" w:eastAsia="宋体" w:hAnsi="Book Antiqua"/>
          <w:b/>
          <w:color w:val="000000"/>
          <w:sz w:val="24"/>
          <w:szCs w:val="24"/>
        </w:rPr>
      </w:pPr>
    </w:p>
    <w:p w:rsidR="00C9580A" w:rsidRPr="00FE4A09" w:rsidRDefault="00C9580A" w:rsidP="002F466E">
      <w:pPr>
        <w:snapToGrid w:val="0"/>
        <w:spacing w:line="360" w:lineRule="auto"/>
        <w:rPr>
          <w:rFonts w:ascii="Book Antiqua" w:eastAsia="宋体" w:hAnsi="Book Antiqua"/>
          <w:i/>
          <w:iCs/>
          <w:sz w:val="24"/>
          <w:szCs w:val="24"/>
        </w:rPr>
      </w:pPr>
      <w:r w:rsidRPr="00FE4A09">
        <w:rPr>
          <w:rFonts w:ascii="Book Antiqua" w:eastAsia="宋体" w:hAnsi="Book Antiqua"/>
          <w:b/>
          <w:i/>
          <w:iCs/>
          <w:color w:val="000000"/>
          <w:sz w:val="24"/>
          <w:szCs w:val="24"/>
        </w:rPr>
        <w:t>Basic</w:t>
      </w:r>
      <w:r w:rsidRPr="00FE4A09">
        <w:rPr>
          <w:rFonts w:ascii="Book Antiqua" w:eastAsia="宋体" w:hAnsi="Book Antiqua"/>
          <w:b/>
          <w:i/>
          <w:iCs/>
          <w:caps/>
          <w:color w:val="000000"/>
          <w:sz w:val="24"/>
          <w:szCs w:val="24"/>
        </w:rPr>
        <w:t xml:space="preserve"> s</w:t>
      </w:r>
      <w:r w:rsidRPr="00FE4A09">
        <w:rPr>
          <w:rFonts w:ascii="Book Antiqua" w:eastAsia="宋体" w:hAnsi="Book Antiqua"/>
          <w:b/>
          <w:i/>
          <w:iCs/>
          <w:color w:val="000000"/>
          <w:sz w:val="24"/>
          <w:szCs w:val="24"/>
        </w:rPr>
        <w:t>tudy</w:t>
      </w:r>
    </w:p>
    <w:bookmarkEnd w:id="0"/>
    <w:bookmarkEnd w:id="1"/>
    <w:bookmarkEnd w:id="2"/>
    <w:bookmarkEnd w:id="3"/>
    <w:p w:rsidR="00C9580A" w:rsidRPr="00FE4A09" w:rsidRDefault="00984CC8" w:rsidP="002F466E">
      <w:pPr>
        <w:snapToGrid w:val="0"/>
        <w:spacing w:line="360" w:lineRule="auto"/>
        <w:rPr>
          <w:rFonts w:ascii="Book Antiqua" w:hAnsi="Book Antiqua"/>
          <w:b/>
          <w:sz w:val="24"/>
          <w:szCs w:val="24"/>
          <w:lang w:val="en-GB"/>
        </w:rPr>
      </w:pPr>
      <w:r w:rsidRPr="00FE4A09">
        <w:rPr>
          <w:rFonts w:ascii="Book Antiqua" w:hAnsi="Book Antiqua"/>
          <w:b/>
          <w:sz w:val="24"/>
          <w:szCs w:val="24"/>
          <w:lang w:val="en-GB"/>
        </w:rPr>
        <w:t xml:space="preserve">Zinc-α2-glycoprotein 1 </w:t>
      </w:r>
      <w:r w:rsidR="00305B1C" w:rsidRPr="00FE4A09">
        <w:rPr>
          <w:rFonts w:ascii="Book Antiqua" w:hAnsi="Book Antiqua"/>
          <w:b/>
          <w:sz w:val="24"/>
          <w:szCs w:val="24"/>
          <w:lang w:val="en-GB"/>
        </w:rPr>
        <w:t>atten</w:t>
      </w:r>
      <w:r w:rsidRPr="00FE4A09">
        <w:rPr>
          <w:rFonts w:ascii="Book Antiqua" w:hAnsi="Book Antiqua"/>
          <w:b/>
          <w:sz w:val="24"/>
          <w:szCs w:val="24"/>
          <w:lang w:val="en-GB"/>
        </w:rPr>
        <w:t>uates non</w:t>
      </w:r>
      <w:r w:rsidR="00CC2FE9" w:rsidRPr="00FE4A09">
        <w:rPr>
          <w:rFonts w:ascii="Book Antiqua" w:hAnsi="Book Antiqua"/>
          <w:b/>
          <w:sz w:val="24"/>
          <w:szCs w:val="24"/>
          <w:lang w:val="en-GB"/>
        </w:rPr>
        <w:t>-</w:t>
      </w:r>
      <w:r w:rsidRPr="00FE4A09">
        <w:rPr>
          <w:rFonts w:ascii="Book Antiqua" w:hAnsi="Book Antiqua"/>
          <w:b/>
          <w:sz w:val="24"/>
          <w:szCs w:val="24"/>
          <w:lang w:val="en-GB"/>
        </w:rPr>
        <w:t xml:space="preserve">alcoholic fatty liver </w:t>
      </w:r>
      <w:r w:rsidR="000B3429" w:rsidRPr="00FE4A09">
        <w:rPr>
          <w:rFonts w:ascii="Book Antiqua" w:hAnsi="Book Antiqua"/>
          <w:b/>
          <w:sz w:val="24"/>
          <w:szCs w:val="24"/>
          <w:lang w:val="en-GB"/>
        </w:rPr>
        <w:t xml:space="preserve">disease </w:t>
      </w:r>
      <w:r w:rsidRPr="00FE4A09">
        <w:rPr>
          <w:rFonts w:ascii="Book Antiqua" w:hAnsi="Book Antiqua"/>
          <w:b/>
          <w:sz w:val="24"/>
          <w:szCs w:val="24"/>
          <w:lang w:val="en-GB"/>
        </w:rPr>
        <w:t xml:space="preserve">by negatively regulating </w:t>
      </w:r>
      <w:r w:rsidR="00C224DA" w:rsidRPr="00FE4A09">
        <w:rPr>
          <w:rFonts w:ascii="Book Antiqua" w:hAnsi="Book Antiqua"/>
          <w:b/>
          <w:noProof/>
          <w:sz w:val="24"/>
          <w:szCs w:val="24"/>
          <w:lang w:val="en-GB"/>
        </w:rPr>
        <w:t>tumour</w:t>
      </w:r>
      <w:r w:rsidR="00C224DA" w:rsidRPr="00FE4A09">
        <w:rPr>
          <w:rFonts w:ascii="Book Antiqua" w:hAnsi="Book Antiqua"/>
          <w:b/>
          <w:sz w:val="24"/>
          <w:szCs w:val="24"/>
          <w:lang w:val="en-GB"/>
        </w:rPr>
        <w:t xml:space="preserve"> </w:t>
      </w:r>
      <w:r w:rsidRPr="00FE4A09">
        <w:rPr>
          <w:rFonts w:ascii="Book Antiqua" w:hAnsi="Book Antiqua"/>
          <w:b/>
          <w:sz w:val="24"/>
          <w:szCs w:val="24"/>
          <w:lang w:val="en-GB"/>
        </w:rPr>
        <w:t>necrosis factor-α</w:t>
      </w:r>
    </w:p>
    <w:p w:rsidR="00C9580A" w:rsidRPr="00FE4A09" w:rsidRDefault="00C9580A" w:rsidP="002F466E">
      <w:pPr>
        <w:snapToGrid w:val="0"/>
        <w:spacing w:line="360" w:lineRule="auto"/>
        <w:rPr>
          <w:rStyle w:val="fontstyle01"/>
          <w:rFonts w:ascii="Book Antiqua" w:hAnsi="Book Antiqua"/>
          <w:b/>
          <w:sz w:val="32"/>
          <w:szCs w:val="32"/>
        </w:rPr>
      </w:pPr>
    </w:p>
    <w:p w:rsidR="00C9580A" w:rsidRPr="00FE4A09" w:rsidRDefault="00631E3B" w:rsidP="002F466E">
      <w:pPr>
        <w:snapToGrid w:val="0"/>
        <w:spacing w:line="360" w:lineRule="auto"/>
        <w:rPr>
          <w:rFonts w:ascii="Book Antiqua" w:hAnsi="Book Antiqua"/>
          <w:sz w:val="24"/>
        </w:rPr>
      </w:pPr>
      <w:bookmarkStart w:id="6" w:name="_Hlk5627141"/>
      <w:r w:rsidRPr="00FE4A09">
        <w:rPr>
          <w:rFonts w:ascii="Book Antiqua" w:hAnsi="Book Antiqua"/>
          <w:sz w:val="24"/>
          <w:szCs w:val="24"/>
        </w:rPr>
        <w:t>Liu T</w:t>
      </w:r>
      <w:r w:rsidRPr="00FE4A09">
        <w:rPr>
          <w:rFonts w:ascii="Book Antiqua" w:hAnsi="Book Antiqua"/>
          <w:i/>
          <w:iCs/>
          <w:sz w:val="24"/>
          <w:szCs w:val="24"/>
        </w:rPr>
        <w:t xml:space="preserve"> et al</w:t>
      </w:r>
      <w:r w:rsidRPr="00FE4A09">
        <w:rPr>
          <w:rFonts w:ascii="Book Antiqua" w:hAnsi="Book Antiqua"/>
          <w:sz w:val="24"/>
          <w:szCs w:val="24"/>
        </w:rPr>
        <w:t>.</w:t>
      </w:r>
      <w:r w:rsidR="00C9580A" w:rsidRPr="00FE4A09">
        <w:rPr>
          <w:rFonts w:ascii="Book Antiqua" w:hAnsi="Book Antiqua" w:cs="Garamond-Bold"/>
          <w:sz w:val="24"/>
        </w:rPr>
        <w:t xml:space="preserve"> AZGP1 attenuates </w:t>
      </w:r>
      <w:r w:rsidR="000B3429" w:rsidRPr="00FE4A09">
        <w:rPr>
          <w:rFonts w:ascii="Book Antiqua" w:hAnsi="Book Antiqua"/>
          <w:sz w:val="24"/>
          <w:lang w:val="en-GB"/>
        </w:rPr>
        <w:t>NAFLD</w:t>
      </w:r>
    </w:p>
    <w:bookmarkEnd w:id="6"/>
    <w:p w:rsidR="00C9580A" w:rsidRPr="00FE4A09" w:rsidRDefault="00C9580A" w:rsidP="002F466E">
      <w:pPr>
        <w:snapToGrid w:val="0"/>
        <w:spacing w:line="360" w:lineRule="auto"/>
        <w:rPr>
          <w:rFonts w:ascii="Book Antiqua" w:hAnsi="Book Antiqua"/>
          <w:b/>
          <w:sz w:val="32"/>
          <w:szCs w:val="32"/>
        </w:rPr>
      </w:pPr>
    </w:p>
    <w:p w:rsidR="00F125E9" w:rsidRPr="00FE4A09" w:rsidRDefault="00F125E9" w:rsidP="002F466E">
      <w:pPr>
        <w:snapToGrid w:val="0"/>
        <w:spacing w:line="360" w:lineRule="auto"/>
        <w:rPr>
          <w:rFonts w:ascii="Book Antiqua" w:hAnsi="Book Antiqua"/>
          <w:sz w:val="24"/>
          <w:szCs w:val="24"/>
          <w:vertAlign w:val="superscript"/>
        </w:rPr>
      </w:pPr>
      <w:r w:rsidRPr="00FE4A09">
        <w:rPr>
          <w:rFonts w:ascii="Book Antiqua" w:hAnsi="Book Antiqua"/>
          <w:sz w:val="24"/>
          <w:szCs w:val="24"/>
        </w:rPr>
        <w:t xml:space="preserve">Ting Liu, </w:t>
      </w:r>
      <w:r w:rsidR="00970AD7" w:rsidRPr="00FE4A09">
        <w:rPr>
          <w:rFonts w:ascii="Book Antiqua" w:hAnsi="Book Antiqua"/>
          <w:sz w:val="24"/>
          <w:szCs w:val="24"/>
        </w:rPr>
        <w:t>Xin Luo</w:t>
      </w:r>
      <w:r w:rsidRPr="00FE4A09">
        <w:rPr>
          <w:rFonts w:ascii="Book Antiqua" w:hAnsi="Book Antiqua"/>
          <w:sz w:val="24"/>
          <w:szCs w:val="24"/>
        </w:rPr>
        <w:t xml:space="preserve">, </w:t>
      </w:r>
      <w:r w:rsidR="0080663A" w:rsidRPr="00FE4A09">
        <w:rPr>
          <w:rFonts w:ascii="Book Antiqua" w:hAnsi="Book Antiqua"/>
          <w:sz w:val="24"/>
          <w:szCs w:val="24"/>
        </w:rPr>
        <w:t xml:space="preserve">Zheng-Hong Li, </w:t>
      </w:r>
      <w:r w:rsidRPr="00FE4A09">
        <w:rPr>
          <w:rFonts w:ascii="Book Antiqua" w:hAnsi="Book Antiqua"/>
          <w:sz w:val="24"/>
          <w:szCs w:val="24"/>
        </w:rPr>
        <w:t>Jun-Cheng Wu, Sheng-Zheng Luo, Ming-Yi Xu</w:t>
      </w:r>
    </w:p>
    <w:p w:rsidR="002B279F" w:rsidRPr="00FE4A09" w:rsidRDefault="002B279F" w:rsidP="002F466E">
      <w:pPr>
        <w:snapToGrid w:val="0"/>
        <w:spacing w:line="360" w:lineRule="auto"/>
        <w:rPr>
          <w:rFonts w:ascii="Book Antiqua" w:hAnsi="Book Antiqua"/>
          <w:sz w:val="24"/>
          <w:szCs w:val="24"/>
        </w:rPr>
      </w:pPr>
    </w:p>
    <w:p w:rsidR="00F125E9" w:rsidRPr="00FE4A09" w:rsidRDefault="00202B91" w:rsidP="002F466E">
      <w:pPr>
        <w:snapToGrid w:val="0"/>
        <w:spacing w:line="360" w:lineRule="auto"/>
        <w:rPr>
          <w:rFonts w:ascii="Book Antiqua" w:hAnsi="Book Antiqua" w:cs="Tahoma"/>
          <w:bCs/>
          <w:color w:val="231F20"/>
          <w:sz w:val="24"/>
          <w:szCs w:val="24"/>
        </w:rPr>
      </w:pPr>
      <w:r w:rsidRPr="00FE4A09">
        <w:rPr>
          <w:rFonts w:ascii="Book Antiqua" w:hAnsi="Book Antiqua" w:cs="Tahoma"/>
          <w:b/>
          <w:sz w:val="24"/>
          <w:szCs w:val="24"/>
        </w:rPr>
        <w:t>Ting Liu, Xin Luo, Zheng-Hong Li, Jun-Cheng Wu, Sheng-Zheng Luo, Ming-Yi Xu,</w:t>
      </w:r>
      <w:r w:rsidRPr="00FE4A09">
        <w:rPr>
          <w:rFonts w:ascii="Book Antiqua" w:hAnsi="Book Antiqua" w:cs="Tahoma"/>
          <w:sz w:val="24"/>
          <w:szCs w:val="24"/>
        </w:rPr>
        <w:t xml:space="preserve"> </w:t>
      </w:r>
      <w:r w:rsidR="00F125E9" w:rsidRPr="00FE4A09">
        <w:rPr>
          <w:rFonts w:ascii="Book Antiqua" w:hAnsi="Book Antiqua" w:cs="Tahoma"/>
          <w:bCs/>
          <w:color w:val="231F20"/>
          <w:sz w:val="24"/>
          <w:szCs w:val="24"/>
        </w:rPr>
        <w:t>Department of Gastroenterology, Shanghai General Hospital, Shanghai Jiao Tong Universi</w:t>
      </w:r>
      <w:r w:rsidRPr="00FE4A09">
        <w:rPr>
          <w:rFonts w:ascii="Book Antiqua" w:hAnsi="Book Antiqua" w:cs="Tahoma"/>
          <w:bCs/>
          <w:color w:val="231F20"/>
          <w:sz w:val="24"/>
          <w:szCs w:val="24"/>
        </w:rPr>
        <w:t>ty School of Medicine, Shanghai</w:t>
      </w:r>
      <w:r w:rsidR="00C9580A" w:rsidRPr="00FE4A09">
        <w:rPr>
          <w:rFonts w:ascii="Book Antiqua" w:hAnsi="Book Antiqua" w:cs="Tahoma"/>
          <w:bCs/>
          <w:color w:val="231F20"/>
          <w:sz w:val="24"/>
          <w:szCs w:val="24"/>
        </w:rPr>
        <w:t xml:space="preserve"> 200080</w:t>
      </w:r>
      <w:r w:rsidRPr="00FE4A09">
        <w:rPr>
          <w:rFonts w:ascii="Book Antiqua" w:hAnsi="Book Antiqua" w:cs="Tahoma"/>
          <w:bCs/>
          <w:color w:val="231F20"/>
          <w:sz w:val="24"/>
          <w:szCs w:val="24"/>
        </w:rPr>
        <w:t>,</w:t>
      </w:r>
      <w:r w:rsidR="00F125E9" w:rsidRPr="00FE4A09">
        <w:rPr>
          <w:rFonts w:ascii="Book Antiqua" w:hAnsi="Book Antiqua" w:cs="Tahoma"/>
          <w:bCs/>
          <w:color w:val="231F20"/>
          <w:sz w:val="24"/>
          <w:szCs w:val="24"/>
        </w:rPr>
        <w:t xml:space="preserve"> China</w:t>
      </w:r>
    </w:p>
    <w:p w:rsidR="0074701E" w:rsidRPr="00FE4A09" w:rsidRDefault="0074701E" w:rsidP="002F466E">
      <w:pPr>
        <w:snapToGrid w:val="0"/>
        <w:spacing w:line="360" w:lineRule="auto"/>
        <w:rPr>
          <w:rFonts w:ascii="Book Antiqua" w:hAnsi="Book Antiqua" w:cs="Tahoma"/>
          <w:bCs/>
          <w:color w:val="231F20"/>
          <w:sz w:val="24"/>
          <w:szCs w:val="24"/>
        </w:rPr>
      </w:pPr>
    </w:p>
    <w:p w:rsidR="00D76CF3" w:rsidRPr="00FE4A09" w:rsidRDefault="00202B91" w:rsidP="002F466E">
      <w:pPr>
        <w:snapToGrid w:val="0"/>
        <w:spacing w:line="360" w:lineRule="auto"/>
        <w:rPr>
          <w:rFonts w:ascii="Book Antiqua" w:hAnsi="Book Antiqua" w:cs="Tahoma"/>
          <w:bCs/>
          <w:color w:val="231F20"/>
          <w:sz w:val="24"/>
          <w:szCs w:val="24"/>
        </w:rPr>
      </w:pPr>
      <w:r w:rsidRPr="00FE4A09">
        <w:rPr>
          <w:rFonts w:ascii="Book Antiqua" w:hAnsi="Book Antiqua" w:cs="Tahoma"/>
          <w:b/>
          <w:bCs/>
          <w:color w:val="231F20"/>
          <w:sz w:val="24"/>
          <w:szCs w:val="24"/>
        </w:rPr>
        <w:t>Ting Liu,</w:t>
      </w:r>
      <w:r w:rsidRPr="00FE4A09">
        <w:rPr>
          <w:rFonts w:ascii="Book Antiqua" w:hAnsi="Book Antiqua" w:cs="Tahoma"/>
          <w:bCs/>
          <w:color w:val="231F20"/>
          <w:sz w:val="24"/>
          <w:szCs w:val="24"/>
        </w:rPr>
        <w:t xml:space="preserve"> </w:t>
      </w:r>
      <w:r w:rsidR="00D76CF3" w:rsidRPr="00FE4A09">
        <w:rPr>
          <w:rFonts w:ascii="Book Antiqua" w:hAnsi="Book Antiqua" w:cs="Tahoma"/>
          <w:bCs/>
          <w:color w:val="231F20"/>
          <w:sz w:val="24"/>
          <w:szCs w:val="24"/>
        </w:rPr>
        <w:t xml:space="preserve">Department of Gastroenterology, The Second Hospital of </w:t>
      </w:r>
      <w:r w:rsidRPr="00FE4A09">
        <w:rPr>
          <w:rFonts w:ascii="Book Antiqua" w:hAnsi="Book Antiqua" w:cs="Tahoma"/>
          <w:bCs/>
          <w:color w:val="231F20"/>
          <w:sz w:val="24"/>
          <w:szCs w:val="24"/>
        </w:rPr>
        <w:t xml:space="preserve">Hebei Medical University, </w:t>
      </w:r>
      <w:r w:rsidR="00783550" w:rsidRPr="00FE4A09">
        <w:rPr>
          <w:rFonts w:ascii="Book Antiqua" w:hAnsi="Book Antiqua" w:cs="Tahoma"/>
          <w:bCs/>
          <w:color w:val="231F20"/>
          <w:sz w:val="24"/>
          <w:szCs w:val="24"/>
        </w:rPr>
        <w:t xml:space="preserve">Shijiazhuang 050000, </w:t>
      </w:r>
      <w:r w:rsidRPr="00FE4A09">
        <w:rPr>
          <w:rFonts w:ascii="Book Antiqua" w:hAnsi="Book Antiqua" w:cs="Tahoma"/>
          <w:bCs/>
          <w:color w:val="231F20"/>
          <w:sz w:val="24"/>
          <w:szCs w:val="24"/>
        </w:rPr>
        <w:t>Hebei</w:t>
      </w:r>
      <w:r w:rsidR="00783550" w:rsidRPr="00FE4A09">
        <w:rPr>
          <w:rFonts w:ascii="Book Antiqua" w:hAnsi="Book Antiqua" w:cs="Tahoma"/>
          <w:bCs/>
          <w:color w:val="231F20"/>
          <w:sz w:val="24"/>
          <w:szCs w:val="24"/>
        </w:rPr>
        <w:t xml:space="preserve"> Province</w:t>
      </w:r>
      <w:r w:rsidRPr="00FE4A09">
        <w:rPr>
          <w:rFonts w:ascii="Book Antiqua" w:hAnsi="Book Antiqua" w:cs="Tahoma"/>
          <w:bCs/>
          <w:color w:val="231F20"/>
          <w:sz w:val="24"/>
          <w:szCs w:val="24"/>
        </w:rPr>
        <w:t>,</w:t>
      </w:r>
      <w:r w:rsidR="00D76CF3" w:rsidRPr="00FE4A09">
        <w:rPr>
          <w:rFonts w:ascii="Book Antiqua" w:hAnsi="Book Antiqua" w:cs="Tahoma"/>
          <w:bCs/>
          <w:color w:val="231F20"/>
          <w:sz w:val="24"/>
          <w:szCs w:val="24"/>
        </w:rPr>
        <w:t xml:space="preserve"> China</w:t>
      </w:r>
    </w:p>
    <w:p w:rsidR="0074701E" w:rsidRPr="00FE4A09" w:rsidRDefault="0074701E" w:rsidP="002F466E">
      <w:pPr>
        <w:snapToGrid w:val="0"/>
        <w:spacing w:line="360" w:lineRule="auto"/>
        <w:rPr>
          <w:rFonts w:ascii="Book Antiqua" w:hAnsi="Book Antiqua" w:cs="Tahoma"/>
          <w:bCs/>
          <w:color w:val="231F20"/>
          <w:sz w:val="24"/>
          <w:szCs w:val="24"/>
        </w:rPr>
      </w:pPr>
    </w:p>
    <w:p w:rsidR="00F125E9" w:rsidRPr="00FE4A09" w:rsidRDefault="00202B91" w:rsidP="002F466E">
      <w:pPr>
        <w:snapToGrid w:val="0"/>
        <w:spacing w:line="360" w:lineRule="auto"/>
        <w:rPr>
          <w:rFonts w:ascii="Book Antiqua" w:hAnsi="Book Antiqua"/>
          <w:bCs/>
          <w:color w:val="231F20"/>
          <w:sz w:val="24"/>
          <w:szCs w:val="24"/>
        </w:rPr>
      </w:pPr>
      <w:r w:rsidRPr="00FE4A09">
        <w:rPr>
          <w:rFonts w:ascii="Book Antiqua" w:hAnsi="Book Antiqua" w:cs="Tahoma"/>
          <w:b/>
          <w:bCs/>
          <w:color w:val="231F20"/>
          <w:sz w:val="24"/>
          <w:szCs w:val="24"/>
        </w:rPr>
        <w:t>Ting Liu,</w:t>
      </w:r>
      <w:r w:rsidRPr="00FE4A09">
        <w:rPr>
          <w:rFonts w:ascii="Book Antiqua" w:hAnsi="Book Antiqua" w:cs="Tahoma"/>
          <w:b/>
          <w:sz w:val="24"/>
          <w:szCs w:val="24"/>
        </w:rPr>
        <w:t xml:space="preserve"> Xin Luo,</w:t>
      </w:r>
      <w:r w:rsidRPr="00FE4A09">
        <w:rPr>
          <w:rFonts w:ascii="Book Antiqua" w:hAnsi="Book Antiqua" w:cs="Tahoma"/>
          <w:sz w:val="24"/>
          <w:szCs w:val="24"/>
        </w:rPr>
        <w:t xml:space="preserve"> </w:t>
      </w:r>
      <w:r w:rsidRPr="00FE4A09">
        <w:rPr>
          <w:rFonts w:ascii="Book Antiqua" w:hAnsi="Book Antiqua" w:cs="Tahoma"/>
          <w:b/>
          <w:sz w:val="24"/>
          <w:szCs w:val="24"/>
        </w:rPr>
        <w:t xml:space="preserve">Jun-Cheng Wu, </w:t>
      </w:r>
      <w:r w:rsidRPr="00FE4A09">
        <w:rPr>
          <w:rFonts w:ascii="Book Antiqua" w:hAnsi="Book Antiqua" w:cs="Tahoma"/>
          <w:bCs/>
          <w:sz w:val="24"/>
          <w:szCs w:val="24"/>
        </w:rPr>
        <w:t>Shanghai Key Laboratory of Pancreatic Diseases, Shanghai General Hospital, Shanghai Jiao Tong University School of Medicine, Shanghai</w:t>
      </w:r>
      <w:r w:rsidR="00C9580A" w:rsidRPr="00FE4A09">
        <w:rPr>
          <w:rFonts w:ascii="Book Antiqua" w:hAnsi="Book Antiqua" w:cs="Tahoma"/>
          <w:bCs/>
          <w:sz w:val="24"/>
          <w:szCs w:val="24"/>
        </w:rPr>
        <w:t xml:space="preserve"> 200080</w:t>
      </w:r>
      <w:r w:rsidRPr="00FE4A09">
        <w:rPr>
          <w:rFonts w:ascii="Book Antiqua" w:hAnsi="Book Antiqua" w:cs="Tahoma"/>
          <w:bCs/>
          <w:sz w:val="24"/>
          <w:szCs w:val="24"/>
        </w:rPr>
        <w:t>, China</w:t>
      </w:r>
    </w:p>
    <w:p w:rsidR="00F125E9" w:rsidRPr="00FE4A09" w:rsidRDefault="00F125E9" w:rsidP="002F466E">
      <w:pPr>
        <w:snapToGrid w:val="0"/>
        <w:spacing w:line="360" w:lineRule="auto"/>
        <w:rPr>
          <w:rFonts w:ascii="Book Antiqua" w:hAnsi="Book Antiqua"/>
          <w:bCs/>
          <w:color w:val="231F20"/>
          <w:sz w:val="24"/>
          <w:szCs w:val="24"/>
        </w:rPr>
      </w:pPr>
    </w:p>
    <w:p w:rsidR="002B279F" w:rsidRPr="00FE4A09" w:rsidRDefault="0074701E" w:rsidP="002F466E">
      <w:pPr>
        <w:snapToGrid w:val="0"/>
        <w:spacing w:line="360" w:lineRule="auto"/>
        <w:rPr>
          <w:rFonts w:ascii="Book Antiqua" w:hAnsi="Book Antiqua"/>
          <w:bCs/>
          <w:color w:val="231F20"/>
          <w:sz w:val="24"/>
          <w:szCs w:val="24"/>
        </w:rPr>
      </w:pPr>
      <w:r w:rsidRPr="00FE4A09">
        <w:rPr>
          <w:rFonts w:ascii="Book Antiqua" w:hAnsi="Book Antiqua" w:cs="Tahoma"/>
          <w:b/>
          <w:bCs/>
          <w:sz w:val="24"/>
        </w:rPr>
        <w:t>ORCID number:</w:t>
      </w:r>
      <w:r w:rsidRPr="00FE4A09">
        <w:rPr>
          <w:rFonts w:ascii="Book Antiqua" w:hAnsi="Book Antiqua"/>
          <w:bCs/>
          <w:sz w:val="24"/>
        </w:rPr>
        <w:t xml:space="preserve"> </w:t>
      </w:r>
      <w:r w:rsidR="002B279F" w:rsidRPr="00FE4A09">
        <w:rPr>
          <w:rFonts w:ascii="Book Antiqua" w:hAnsi="Book Antiqua"/>
          <w:bCs/>
          <w:color w:val="231F20"/>
          <w:sz w:val="24"/>
          <w:szCs w:val="24"/>
        </w:rPr>
        <w:t>Ting Liu (0000-0002-0874-9775); Xin Luo (0000-0001-5446-4079);</w:t>
      </w:r>
      <w:r w:rsidR="002B279F" w:rsidRPr="00FE4A09">
        <w:rPr>
          <w:rFonts w:ascii="Book Antiqua" w:eastAsia="宋体" w:hAnsi="Book Antiqua"/>
          <w:bCs/>
          <w:sz w:val="24"/>
          <w:szCs w:val="24"/>
        </w:rPr>
        <w:t xml:space="preserve"> </w:t>
      </w:r>
      <w:r w:rsidR="002B279F" w:rsidRPr="00FE4A09">
        <w:rPr>
          <w:rFonts w:ascii="Book Antiqua" w:hAnsi="Book Antiqua"/>
          <w:bCs/>
          <w:color w:val="231F20"/>
          <w:sz w:val="24"/>
          <w:szCs w:val="24"/>
        </w:rPr>
        <w:t>Zheng-Hong Li (0000-0003-2042-0718);</w:t>
      </w:r>
      <w:r w:rsidR="002B279F" w:rsidRPr="00FE4A09">
        <w:rPr>
          <w:rFonts w:ascii="Book Antiqua" w:hAnsi="Book Antiqua"/>
          <w:bCs/>
          <w:sz w:val="24"/>
        </w:rPr>
        <w:t xml:space="preserve"> </w:t>
      </w:r>
      <w:r w:rsidR="002B279F" w:rsidRPr="00FE4A09">
        <w:rPr>
          <w:rFonts w:ascii="Book Antiqua" w:hAnsi="Book Antiqua"/>
          <w:bCs/>
          <w:color w:val="231F20"/>
          <w:sz w:val="24"/>
          <w:szCs w:val="24"/>
        </w:rPr>
        <w:t>Jun-Cheng Wu (0000-0002-8000-4380); Sheng-Zheng Luo (0000-0002-7643-3860); Ming-Yi Xu (0000-0002-4834-3542)</w:t>
      </w:r>
    </w:p>
    <w:p w:rsidR="002B279F" w:rsidRPr="00FE4A09" w:rsidRDefault="002B279F" w:rsidP="002F466E">
      <w:pPr>
        <w:snapToGrid w:val="0"/>
        <w:spacing w:line="360" w:lineRule="auto"/>
        <w:rPr>
          <w:rFonts w:ascii="Book Antiqua" w:hAnsi="Book Antiqua"/>
          <w:bCs/>
          <w:color w:val="231F20"/>
          <w:sz w:val="24"/>
          <w:szCs w:val="24"/>
        </w:rPr>
      </w:pPr>
    </w:p>
    <w:p w:rsidR="0074701E" w:rsidRPr="00FE4A09" w:rsidRDefault="0074701E" w:rsidP="002F466E">
      <w:pPr>
        <w:snapToGrid w:val="0"/>
        <w:spacing w:line="360" w:lineRule="auto"/>
        <w:rPr>
          <w:rFonts w:ascii="Book Antiqua" w:eastAsia="宋体" w:hAnsi="Book Antiqua"/>
          <w:b/>
          <w:sz w:val="24"/>
          <w:szCs w:val="24"/>
        </w:rPr>
      </w:pPr>
      <w:r w:rsidRPr="00FE4A09">
        <w:rPr>
          <w:rFonts w:ascii="Book Antiqua" w:eastAsia="宋体" w:hAnsi="Book Antiqua" w:cs="Tahoma"/>
          <w:b/>
          <w:sz w:val="24"/>
          <w:szCs w:val="24"/>
        </w:rPr>
        <w:t xml:space="preserve">Author </w:t>
      </w:r>
      <w:r w:rsidR="00F35EBA" w:rsidRPr="00FE4A09">
        <w:rPr>
          <w:rFonts w:ascii="Book Antiqua" w:eastAsia="宋体" w:hAnsi="Book Antiqua" w:cs="Tahoma"/>
          <w:b/>
          <w:sz w:val="24"/>
          <w:szCs w:val="24"/>
        </w:rPr>
        <w:t>c</w:t>
      </w:r>
      <w:r w:rsidRPr="00FE4A09">
        <w:rPr>
          <w:rFonts w:ascii="Book Antiqua" w:eastAsia="宋体" w:hAnsi="Book Antiqua" w:cs="Tahoma"/>
          <w:b/>
          <w:sz w:val="24"/>
          <w:szCs w:val="24"/>
        </w:rPr>
        <w:t>ontributions</w:t>
      </w:r>
      <w:r w:rsidR="00F35EBA" w:rsidRPr="00FE4A09">
        <w:rPr>
          <w:rFonts w:ascii="Book Antiqua" w:eastAsia="宋体" w:hAnsi="Book Antiqua" w:cs="Tahoma" w:hint="eastAsia"/>
          <w:b/>
          <w:sz w:val="24"/>
          <w:szCs w:val="24"/>
        </w:rPr>
        <w:t>:</w:t>
      </w:r>
      <w:r w:rsidR="00F35EBA" w:rsidRPr="00FE4A09">
        <w:rPr>
          <w:rFonts w:ascii="Book Antiqua" w:eastAsia="宋体" w:hAnsi="Book Antiqua" w:cs="Tahoma"/>
          <w:b/>
          <w:sz w:val="24"/>
          <w:szCs w:val="24"/>
        </w:rPr>
        <w:t xml:space="preserve"> </w:t>
      </w:r>
      <w:r w:rsidR="005813D7" w:rsidRPr="00FE4A09">
        <w:rPr>
          <w:rFonts w:ascii="Book Antiqua" w:eastAsia="宋体" w:hAnsi="Book Antiqua"/>
          <w:sz w:val="24"/>
          <w:szCs w:val="24"/>
        </w:rPr>
        <w:t xml:space="preserve">Xu </w:t>
      </w:r>
      <w:r w:rsidR="007F435A" w:rsidRPr="00FE4A09">
        <w:rPr>
          <w:rFonts w:ascii="Book Antiqua" w:eastAsia="宋体" w:hAnsi="Book Antiqua"/>
          <w:sz w:val="24"/>
          <w:szCs w:val="24"/>
        </w:rPr>
        <w:t xml:space="preserve">MY designed </w:t>
      </w:r>
      <w:r w:rsidR="000B3429" w:rsidRPr="00FE4A09">
        <w:rPr>
          <w:rFonts w:ascii="Book Antiqua" w:eastAsia="宋体" w:hAnsi="Book Antiqua"/>
          <w:sz w:val="24"/>
          <w:szCs w:val="24"/>
        </w:rPr>
        <w:t xml:space="preserve">the </w:t>
      </w:r>
      <w:r w:rsidR="007F435A" w:rsidRPr="00FE4A09">
        <w:rPr>
          <w:rFonts w:ascii="Book Antiqua" w:eastAsia="宋体" w:hAnsi="Book Antiqua"/>
          <w:sz w:val="24"/>
          <w:szCs w:val="24"/>
        </w:rPr>
        <w:t xml:space="preserve">research; </w:t>
      </w:r>
      <w:r w:rsidR="005813D7" w:rsidRPr="00FE4A09">
        <w:rPr>
          <w:rFonts w:ascii="Book Antiqua" w:eastAsia="宋体" w:hAnsi="Book Antiqua"/>
          <w:sz w:val="24"/>
          <w:szCs w:val="24"/>
        </w:rPr>
        <w:t xml:space="preserve">Liu </w:t>
      </w:r>
      <w:r w:rsidR="007F435A" w:rsidRPr="00FE4A09">
        <w:rPr>
          <w:rFonts w:ascii="Book Antiqua" w:eastAsia="宋体" w:hAnsi="Book Antiqua"/>
          <w:sz w:val="24"/>
          <w:szCs w:val="24"/>
        </w:rPr>
        <w:t xml:space="preserve">T analyzed </w:t>
      </w:r>
      <w:r w:rsidR="000B3429" w:rsidRPr="00FE4A09">
        <w:rPr>
          <w:rFonts w:ascii="Book Antiqua" w:eastAsia="宋体" w:hAnsi="Book Antiqua"/>
          <w:sz w:val="24"/>
          <w:szCs w:val="24"/>
        </w:rPr>
        <w:t xml:space="preserve">the </w:t>
      </w:r>
      <w:r w:rsidR="007F435A" w:rsidRPr="00FE4A09">
        <w:rPr>
          <w:rFonts w:ascii="Book Antiqua" w:eastAsia="宋体" w:hAnsi="Book Antiqua"/>
          <w:sz w:val="24"/>
          <w:szCs w:val="24"/>
        </w:rPr>
        <w:t xml:space="preserve">data; </w:t>
      </w:r>
      <w:r w:rsidR="005813D7" w:rsidRPr="00FE4A09">
        <w:rPr>
          <w:rFonts w:ascii="Book Antiqua" w:eastAsia="宋体" w:hAnsi="Book Antiqua"/>
          <w:sz w:val="24"/>
          <w:szCs w:val="24"/>
        </w:rPr>
        <w:lastRenderedPageBreak/>
        <w:t xml:space="preserve">Liu </w:t>
      </w:r>
      <w:r w:rsidR="007F435A" w:rsidRPr="00FE4A09">
        <w:rPr>
          <w:rFonts w:ascii="Book Antiqua" w:eastAsia="宋体" w:hAnsi="Book Antiqua"/>
          <w:sz w:val="24"/>
          <w:szCs w:val="24"/>
        </w:rPr>
        <w:t xml:space="preserve">T and </w:t>
      </w:r>
      <w:r w:rsidR="005813D7" w:rsidRPr="00FE4A09">
        <w:rPr>
          <w:rFonts w:ascii="Book Antiqua" w:eastAsia="宋体" w:hAnsi="Book Antiqua"/>
          <w:sz w:val="24"/>
          <w:szCs w:val="24"/>
        </w:rPr>
        <w:t xml:space="preserve">Luo </w:t>
      </w:r>
      <w:r w:rsidR="007F435A" w:rsidRPr="00FE4A09">
        <w:rPr>
          <w:rFonts w:ascii="Book Antiqua" w:eastAsia="宋体" w:hAnsi="Book Antiqua"/>
          <w:sz w:val="24"/>
          <w:szCs w:val="24"/>
        </w:rPr>
        <w:t xml:space="preserve">X performed </w:t>
      </w:r>
      <w:r w:rsidR="000B3429" w:rsidRPr="00FE4A09">
        <w:rPr>
          <w:rFonts w:ascii="Book Antiqua" w:eastAsia="宋体" w:hAnsi="Book Antiqua"/>
          <w:sz w:val="24"/>
          <w:szCs w:val="24"/>
        </w:rPr>
        <w:t xml:space="preserve">the </w:t>
      </w:r>
      <w:r w:rsidR="007F435A" w:rsidRPr="00FE4A09">
        <w:rPr>
          <w:rFonts w:ascii="Book Antiqua" w:eastAsia="宋体" w:hAnsi="Book Antiqua"/>
          <w:sz w:val="24"/>
          <w:szCs w:val="24"/>
        </w:rPr>
        <w:t xml:space="preserve">research; </w:t>
      </w:r>
      <w:r w:rsidR="005813D7" w:rsidRPr="00FE4A09">
        <w:rPr>
          <w:rFonts w:ascii="Book Antiqua" w:eastAsia="宋体" w:hAnsi="Book Antiqua"/>
          <w:sz w:val="24"/>
          <w:szCs w:val="24"/>
        </w:rPr>
        <w:t xml:space="preserve">Xu </w:t>
      </w:r>
      <w:r w:rsidR="007F435A" w:rsidRPr="00FE4A09">
        <w:rPr>
          <w:rFonts w:ascii="Book Antiqua" w:eastAsia="宋体" w:hAnsi="Book Antiqua"/>
          <w:sz w:val="24"/>
          <w:szCs w:val="24"/>
        </w:rPr>
        <w:t xml:space="preserve">MY and </w:t>
      </w:r>
      <w:r w:rsidR="005813D7" w:rsidRPr="00FE4A09">
        <w:rPr>
          <w:rFonts w:ascii="Book Antiqua" w:eastAsia="宋体" w:hAnsi="Book Antiqua"/>
          <w:sz w:val="24"/>
          <w:szCs w:val="24"/>
        </w:rPr>
        <w:t xml:space="preserve">Liu </w:t>
      </w:r>
      <w:r w:rsidR="007F435A" w:rsidRPr="00FE4A09">
        <w:rPr>
          <w:rFonts w:ascii="Book Antiqua" w:eastAsia="宋体" w:hAnsi="Book Antiqua"/>
          <w:sz w:val="24"/>
          <w:szCs w:val="24"/>
        </w:rPr>
        <w:t xml:space="preserve">T wrote the paper; </w:t>
      </w:r>
      <w:r w:rsidR="005813D7" w:rsidRPr="00FE4A09">
        <w:rPr>
          <w:rFonts w:ascii="Book Antiqua" w:eastAsia="宋体" w:hAnsi="Book Antiqua"/>
          <w:sz w:val="24"/>
          <w:szCs w:val="24"/>
        </w:rPr>
        <w:t xml:space="preserve">Wu </w:t>
      </w:r>
      <w:r w:rsidR="007F435A" w:rsidRPr="00FE4A09">
        <w:rPr>
          <w:rFonts w:ascii="Book Antiqua" w:eastAsia="宋体" w:hAnsi="Book Antiqua"/>
          <w:sz w:val="24"/>
          <w:szCs w:val="24"/>
        </w:rPr>
        <w:t xml:space="preserve">JC, </w:t>
      </w:r>
      <w:r w:rsidR="005813D7" w:rsidRPr="00FE4A09">
        <w:rPr>
          <w:rFonts w:ascii="Book Antiqua" w:eastAsia="宋体" w:hAnsi="Book Antiqua"/>
          <w:sz w:val="24"/>
          <w:szCs w:val="24"/>
        </w:rPr>
        <w:t xml:space="preserve">Li </w:t>
      </w:r>
      <w:r w:rsidR="007F435A" w:rsidRPr="00FE4A09">
        <w:rPr>
          <w:rFonts w:ascii="Book Antiqua" w:eastAsia="宋体" w:hAnsi="Book Antiqua"/>
          <w:sz w:val="24"/>
          <w:szCs w:val="24"/>
        </w:rPr>
        <w:t>ZH</w:t>
      </w:r>
      <w:r w:rsidR="000B3429" w:rsidRPr="00FE4A09">
        <w:rPr>
          <w:rFonts w:ascii="Book Antiqua" w:eastAsia="宋体" w:hAnsi="Book Antiqua"/>
          <w:sz w:val="24"/>
          <w:szCs w:val="24"/>
        </w:rPr>
        <w:t>,</w:t>
      </w:r>
      <w:r w:rsidR="007F435A" w:rsidRPr="00FE4A09">
        <w:rPr>
          <w:rFonts w:ascii="Book Antiqua" w:eastAsia="宋体" w:hAnsi="Book Antiqua"/>
          <w:sz w:val="24"/>
          <w:szCs w:val="24"/>
        </w:rPr>
        <w:t xml:space="preserve"> and </w:t>
      </w:r>
      <w:r w:rsidR="005813D7" w:rsidRPr="00FE4A09">
        <w:rPr>
          <w:rFonts w:ascii="Book Antiqua" w:eastAsia="宋体" w:hAnsi="Book Antiqua"/>
          <w:sz w:val="24"/>
          <w:szCs w:val="24"/>
        </w:rPr>
        <w:t xml:space="preserve">Luo </w:t>
      </w:r>
      <w:r w:rsidR="007F435A" w:rsidRPr="00FE4A09">
        <w:rPr>
          <w:rFonts w:ascii="Book Antiqua" w:eastAsia="宋体" w:hAnsi="Book Antiqua"/>
          <w:sz w:val="24"/>
          <w:szCs w:val="24"/>
        </w:rPr>
        <w:t>SZ developed software necessary to perform and record experiments.</w:t>
      </w:r>
    </w:p>
    <w:p w:rsidR="0074701E" w:rsidRPr="00FE4A09" w:rsidRDefault="0074701E" w:rsidP="002F466E">
      <w:pPr>
        <w:snapToGrid w:val="0"/>
        <w:spacing w:line="360" w:lineRule="auto"/>
        <w:rPr>
          <w:rFonts w:ascii="Book Antiqua" w:hAnsi="Book Antiqua"/>
          <w:bCs/>
          <w:color w:val="231F20"/>
          <w:sz w:val="24"/>
          <w:szCs w:val="24"/>
        </w:rPr>
      </w:pPr>
    </w:p>
    <w:p w:rsidR="002B279F" w:rsidRPr="00FE4A09" w:rsidRDefault="00BE369C" w:rsidP="002F466E">
      <w:pPr>
        <w:snapToGrid w:val="0"/>
        <w:spacing w:line="360" w:lineRule="auto"/>
        <w:rPr>
          <w:rFonts w:ascii="Book Antiqua" w:hAnsi="Book Antiqua"/>
          <w:bCs/>
          <w:color w:val="231F20"/>
          <w:sz w:val="24"/>
          <w:szCs w:val="24"/>
        </w:rPr>
      </w:pPr>
      <w:r w:rsidRPr="00FE4A09">
        <w:rPr>
          <w:rFonts w:ascii="Book Antiqua" w:hAnsi="Book Antiqua"/>
          <w:b/>
          <w:color w:val="231F20"/>
          <w:sz w:val="24"/>
          <w:szCs w:val="24"/>
        </w:rPr>
        <w:t>S</w:t>
      </w:r>
      <w:r w:rsidR="002B279F" w:rsidRPr="00FE4A09">
        <w:rPr>
          <w:rFonts w:ascii="Book Antiqua" w:hAnsi="Book Antiqua"/>
          <w:b/>
          <w:color w:val="231F20"/>
          <w:sz w:val="24"/>
          <w:szCs w:val="24"/>
        </w:rPr>
        <w:t>upported by</w:t>
      </w:r>
      <w:r w:rsidR="002B279F" w:rsidRPr="00FE4A09">
        <w:rPr>
          <w:rFonts w:ascii="Book Antiqua" w:hAnsi="Book Antiqua"/>
          <w:bCs/>
          <w:color w:val="231F20"/>
          <w:sz w:val="24"/>
          <w:szCs w:val="24"/>
        </w:rPr>
        <w:t xml:space="preserve"> the National Natural Science Foundation of China</w:t>
      </w:r>
      <w:r w:rsidR="00FD209F" w:rsidRPr="00FE4A09">
        <w:rPr>
          <w:rFonts w:ascii="Book Antiqua" w:hAnsi="Book Antiqua"/>
          <w:bCs/>
          <w:color w:val="231F20"/>
          <w:sz w:val="24"/>
          <w:szCs w:val="24"/>
        </w:rPr>
        <w:t xml:space="preserve">, </w:t>
      </w:r>
      <w:r w:rsidR="002B279F" w:rsidRPr="00FE4A09">
        <w:rPr>
          <w:rFonts w:ascii="Book Antiqua" w:hAnsi="Book Antiqua"/>
          <w:bCs/>
          <w:color w:val="231F20"/>
          <w:sz w:val="24"/>
          <w:szCs w:val="24"/>
        </w:rPr>
        <w:t>No. 81570547</w:t>
      </w:r>
      <w:r w:rsidR="00FD209F" w:rsidRPr="00FE4A09">
        <w:rPr>
          <w:rFonts w:ascii="Book Antiqua" w:hAnsi="Book Antiqua"/>
          <w:bCs/>
          <w:color w:val="231F20"/>
          <w:sz w:val="24"/>
          <w:szCs w:val="24"/>
        </w:rPr>
        <w:t xml:space="preserve"> and No. </w:t>
      </w:r>
      <w:r w:rsidR="002B279F" w:rsidRPr="00FE4A09">
        <w:rPr>
          <w:rFonts w:ascii="Book Antiqua" w:hAnsi="Book Antiqua"/>
          <w:bCs/>
          <w:color w:val="231F20"/>
          <w:sz w:val="24"/>
          <w:szCs w:val="24"/>
        </w:rPr>
        <w:t>81770597</w:t>
      </w:r>
      <w:r w:rsidR="00FD209F" w:rsidRPr="00FE4A09">
        <w:rPr>
          <w:rFonts w:ascii="Book Antiqua" w:hAnsi="Book Antiqua"/>
          <w:bCs/>
          <w:color w:val="231F20"/>
          <w:sz w:val="24"/>
          <w:szCs w:val="24"/>
        </w:rPr>
        <w:t xml:space="preserve">; </w:t>
      </w:r>
      <w:r w:rsidR="002B279F" w:rsidRPr="00FE4A09">
        <w:rPr>
          <w:rFonts w:ascii="Book Antiqua" w:hAnsi="Book Antiqua"/>
          <w:bCs/>
          <w:color w:val="231F20"/>
          <w:sz w:val="24"/>
          <w:szCs w:val="24"/>
        </w:rPr>
        <w:t>and the Development Program of China during the 13</w:t>
      </w:r>
      <w:r w:rsidR="002B279F" w:rsidRPr="00FE4A09">
        <w:rPr>
          <w:rFonts w:ascii="Book Antiqua" w:hAnsi="Book Antiqua"/>
          <w:bCs/>
          <w:color w:val="231F20"/>
          <w:sz w:val="24"/>
          <w:szCs w:val="24"/>
          <w:vertAlign w:val="superscript"/>
        </w:rPr>
        <w:t>th</w:t>
      </w:r>
      <w:r w:rsidR="002B279F" w:rsidRPr="00FE4A09">
        <w:rPr>
          <w:rFonts w:ascii="Book Antiqua" w:hAnsi="Book Antiqua"/>
          <w:bCs/>
          <w:color w:val="231F20"/>
          <w:sz w:val="24"/>
          <w:szCs w:val="24"/>
        </w:rPr>
        <w:t xml:space="preserve"> Five-year Plan Period</w:t>
      </w:r>
      <w:r w:rsidR="00FD209F" w:rsidRPr="00FE4A09">
        <w:rPr>
          <w:rFonts w:ascii="Book Antiqua" w:hAnsi="Book Antiqua"/>
          <w:bCs/>
          <w:color w:val="231F20"/>
          <w:sz w:val="24"/>
          <w:szCs w:val="24"/>
        </w:rPr>
        <w:t xml:space="preserve">, </w:t>
      </w:r>
      <w:r w:rsidR="002B279F" w:rsidRPr="00FE4A09">
        <w:rPr>
          <w:rFonts w:ascii="Book Antiqua" w:hAnsi="Book Antiqua"/>
          <w:bCs/>
          <w:color w:val="231F20"/>
          <w:sz w:val="24"/>
          <w:szCs w:val="24"/>
        </w:rPr>
        <w:t>No.</w:t>
      </w:r>
      <w:r w:rsidR="000B3429" w:rsidRPr="00FE4A09">
        <w:rPr>
          <w:rFonts w:ascii="Book Antiqua" w:hAnsi="Book Antiqua"/>
          <w:bCs/>
          <w:color w:val="231F20"/>
          <w:sz w:val="24"/>
          <w:szCs w:val="24"/>
        </w:rPr>
        <w:t xml:space="preserve"> </w:t>
      </w:r>
      <w:r w:rsidR="002B279F" w:rsidRPr="00FE4A09">
        <w:rPr>
          <w:rFonts w:ascii="Book Antiqua" w:hAnsi="Book Antiqua"/>
          <w:bCs/>
          <w:color w:val="231F20"/>
          <w:sz w:val="24"/>
          <w:szCs w:val="24"/>
        </w:rPr>
        <w:t xml:space="preserve">2017ZX10203202003005. </w:t>
      </w:r>
    </w:p>
    <w:p w:rsidR="002B279F" w:rsidRPr="00FE4A09" w:rsidRDefault="002B279F" w:rsidP="002F466E">
      <w:pPr>
        <w:snapToGrid w:val="0"/>
        <w:spacing w:line="360" w:lineRule="auto"/>
        <w:rPr>
          <w:rFonts w:ascii="Book Antiqua" w:hAnsi="Book Antiqua"/>
          <w:bCs/>
          <w:color w:val="231F20"/>
          <w:sz w:val="24"/>
          <w:szCs w:val="24"/>
        </w:rPr>
      </w:pPr>
    </w:p>
    <w:p w:rsidR="00BE369C" w:rsidRPr="00FE4A09" w:rsidRDefault="00BE369C" w:rsidP="002F466E">
      <w:pPr>
        <w:snapToGrid w:val="0"/>
        <w:spacing w:line="360" w:lineRule="auto"/>
        <w:rPr>
          <w:rFonts w:ascii="Book Antiqua" w:eastAsia="宋体" w:hAnsi="Book Antiqua"/>
          <w:color w:val="000000"/>
          <w:sz w:val="24"/>
          <w:szCs w:val="24"/>
        </w:rPr>
      </w:pPr>
      <w:bookmarkStart w:id="7" w:name="OLE_LINK5"/>
      <w:bookmarkStart w:id="8" w:name="_Hlk7947622"/>
      <w:bookmarkStart w:id="9" w:name="_Hlk5628441"/>
      <w:r w:rsidRPr="00FE4A09">
        <w:rPr>
          <w:rFonts w:ascii="Book Antiqua" w:eastAsia="宋体" w:hAnsi="Book Antiqua"/>
          <w:b/>
          <w:color w:val="000000"/>
          <w:sz w:val="24"/>
          <w:szCs w:val="24"/>
        </w:rPr>
        <w:t>Institutional review board statement:</w:t>
      </w:r>
      <w:bookmarkEnd w:id="7"/>
      <w:r w:rsidRPr="00FE4A09">
        <w:rPr>
          <w:rFonts w:ascii="Book Antiqua" w:eastAsia="宋体" w:hAnsi="Book Antiqua"/>
          <w:b/>
          <w:color w:val="000000"/>
          <w:sz w:val="24"/>
          <w:szCs w:val="24"/>
        </w:rPr>
        <w:t xml:space="preserve"> </w:t>
      </w:r>
      <w:bookmarkEnd w:id="8"/>
      <w:bookmarkEnd w:id="9"/>
      <w:r w:rsidRPr="00FE4A09">
        <w:rPr>
          <w:rFonts w:ascii="Book Antiqua" w:eastAsia="宋体" w:hAnsi="Book Antiqua"/>
          <w:bCs/>
          <w:sz w:val="24"/>
          <w:szCs w:val="24"/>
        </w:rPr>
        <w:t>This study was reviewed and approved by the Ethics Committee of Shanghai General Hospital (2019KY034).</w:t>
      </w:r>
    </w:p>
    <w:p w:rsidR="00BE369C" w:rsidRPr="00FE4A09" w:rsidRDefault="00BE369C" w:rsidP="002F466E">
      <w:pPr>
        <w:snapToGrid w:val="0"/>
        <w:spacing w:line="360" w:lineRule="auto"/>
        <w:rPr>
          <w:rFonts w:ascii="Book Antiqua" w:eastAsia="宋体" w:hAnsi="Book Antiqua"/>
          <w:b/>
          <w:bCs/>
          <w:sz w:val="24"/>
          <w:szCs w:val="24"/>
        </w:rPr>
      </w:pPr>
    </w:p>
    <w:p w:rsidR="00BE369C" w:rsidRPr="00FE4A09" w:rsidRDefault="00BE369C" w:rsidP="002F466E">
      <w:pPr>
        <w:adjustRightInd w:val="0"/>
        <w:snapToGrid w:val="0"/>
        <w:spacing w:line="360" w:lineRule="auto"/>
        <w:rPr>
          <w:rFonts w:ascii="Book Antiqua" w:hAnsi="Book Antiqua" w:hint="eastAsia"/>
          <w:b/>
          <w:color w:val="000000"/>
          <w:sz w:val="24"/>
          <w:szCs w:val="24"/>
        </w:rPr>
      </w:pPr>
      <w:bookmarkStart w:id="10" w:name="_Hlk5628459"/>
      <w:r w:rsidRPr="00FE4A09">
        <w:rPr>
          <w:rFonts w:ascii="Book Antiqua" w:eastAsia="宋体" w:hAnsi="Book Antiqua"/>
          <w:b/>
          <w:color w:val="000000"/>
          <w:sz w:val="24"/>
          <w:szCs w:val="24"/>
        </w:rPr>
        <w:t>Institutional animal care and use committee statement:</w:t>
      </w:r>
      <w:bookmarkEnd w:id="10"/>
      <w:r w:rsidR="00306888" w:rsidRPr="00FE4A09">
        <w:rPr>
          <w:rFonts w:ascii="Book Antiqua" w:eastAsia="宋体" w:hAnsi="Book Antiqua"/>
          <w:b/>
          <w:color w:val="000000"/>
          <w:sz w:val="24"/>
          <w:szCs w:val="24"/>
        </w:rPr>
        <w:t xml:space="preserve"> </w:t>
      </w:r>
      <w:r w:rsidRPr="00FE4A09">
        <w:rPr>
          <w:rFonts w:ascii="Book Antiqua" w:eastAsia="宋体" w:hAnsi="Book Antiqua"/>
          <w:bCs/>
          <w:sz w:val="24"/>
          <w:szCs w:val="24"/>
        </w:rPr>
        <w:t>All animal experiments in this study were performed under guidelines approved by the Ethics Committee of Shanghai General Hospital (2019KY034).</w:t>
      </w:r>
    </w:p>
    <w:p w:rsidR="00BE369C" w:rsidRPr="00FE4A09" w:rsidRDefault="00BE369C" w:rsidP="002F466E">
      <w:pPr>
        <w:snapToGrid w:val="0"/>
        <w:spacing w:line="360" w:lineRule="auto"/>
        <w:rPr>
          <w:rFonts w:ascii="Book Antiqua" w:eastAsia="宋体" w:hAnsi="Book Antiqua"/>
          <w:bCs/>
          <w:sz w:val="24"/>
          <w:szCs w:val="24"/>
        </w:rPr>
      </w:pPr>
    </w:p>
    <w:p w:rsidR="00BE369C" w:rsidRPr="00FE4A09" w:rsidRDefault="00BE369C" w:rsidP="002F466E">
      <w:pPr>
        <w:snapToGrid w:val="0"/>
        <w:spacing w:line="360" w:lineRule="auto"/>
        <w:rPr>
          <w:rFonts w:ascii="Book Antiqua" w:eastAsia="宋体" w:hAnsi="Book Antiqua"/>
          <w:bCs/>
          <w:sz w:val="24"/>
          <w:szCs w:val="24"/>
        </w:rPr>
      </w:pPr>
      <w:r w:rsidRPr="00FE4A09">
        <w:rPr>
          <w:rFonts w:ascii="Book Antiqua" w:eastAsia="宋体" w:hAnsi="Book Antiqua" w:cs="Tahoma"/>
          <w:b/>
          <w:bCs/>
          <w:sz w:val="24"/>
          <w:szCs w:val="24"/>
        </w:rPr>
        <w:t xml:space="preserve">Conflict-of-interest statement: </w:t>
      </w:r>
      <w:r w:rsidRPr="00FE4A09">
        <w:rPr>
          <w:rFonts w:ascii="Book Antiqua" w:eastAsia="宋体" w:hAnsi="Book Antiqua"/>
          <w:bCs/>
          <w:sz w:val="24"/>
          <w:szCs w:val="24"/>
        </w:rPr>
        <w:t>The authors declare that there are no conflicts of interest in this study.</w:t>
      </w:r>
    </w:p>
    <w:p w:rsidR="00BE369C" w:rsidRPr="00FE4A09" w:rsidRDefault="00BE369C" w:rsidP="002F466E">
      <w:pPr>
        <w:snapToGrid w:val="0"/>
        <w:spacing w:line="360" w:lineRule="auto"/>
        <w:rPr>
          <w:rFonts w:ascii="Book Antiqua" w:hAnsi="Book Antiqua"/>
          <w:bCs/>
          <w:color w:val="231F20"/>
          <w:sz w:val="24"/>
          <w:szCs w:val="24"/>
        </w:rPr>
      </w:pPr>
    </w:p>
    <w:p w:rsidR="00F15272" w:rsidRPr="00FE4A09" w:rsidRDefault="00F15272" w:rsidP="002F466E">
      <w:pPr>
        <w:snapToGrid w:val="0"/>
        <w:spacing w:line="360" w:lineRule="auto"/>
        <w:rPr>
          <w:rFonts w:ascii="Book Antiqua" w:hAnsi="Book Antiqua"/>
          <w:bCs/>
          <w:color w:val="231F20"/>
          <w:sz w:val="24"/>
          <w:szCs w:val="24"/>
        </w:rPr>
      </w:pPr>
      <w:r w:rsidRPr="00FE4A09">
        <w:rPr>
          <w:rFonts w:ascii="Book Antiqua" w:hAnsi="Book Antiqua"/>
          <w:b/>
          <w:bCs/>
          <w:color w:val="231F20"/>
          <w:sz w:val="24"/>
          <w:szCs w:val="24"/>
        </w:rPr>
        <w:t>D</w:t>
      </w:r>
      <w:r w:rsidRPr="00FE4A09">
        <w:rPr>
          <w:rFonts w:ascii="Book Antiqua" w:hAnsi="Book Antiqua" w:hint="eastAsia"/>
          <w:b/>
          <w:bCs/>
          <w:color w:val="231F20"/>
          <w:sz w:val="24"/>
          <w:szCs w:val="24"/>
        </w:rPr>
        <w:t>ata</w:t>
      </w:r>
      <w:r w:rsidRPr="00FE4A09">
        <w:rPr>
          <w:rFonts w:ascii="Book Antiqua" w:hAnsi="Book Antiqua"/>
          <w:b/>
          <w:bCs/>
          <w:color w:val="231F20"/>
          <w:sz w:val="24"/>
          <w:szCs w:val="24"/>
        </w:rPr>
        <w:t xml:space="preserve"> sharing statement:</w:t>
      </w:r>
      <w:r w:rsidRPr="00FE4A09">
        <w:rPr>
          <w:rFonts w:ascii="Book Antiqua" w:hAnsi="Book Antiqua"/>
          <w:bCs/>
          <w:color w:val="231F20"/>
          <w:sz w:val="24"/>
          <w:szCs w:val="24"/>
        </w:rPr>
        <w:t xml:space="preserve"> No additional data are available.</w:t>
      </w:r>
    </w:p>
    <w:p w:rsidR="00F15272" w:rsidRPr="00FE4A09" w:rsidRDefault="00F15272" w:rsidP="002F466E">
      <w:pPr>
        <w:snapToGrid w:val="0"/>
        <w:spacing w:line="360" w:lineRule="auto"/>
        <w:rPr>
          <w:rFonts w:ascii="Book Antiqua" w:hAnsi="Book Antiqua" w:hint="eastAsia"/>
          <w:bCs/>
          <w:color w:val="231F20"/>
          <w:sz w:val="24"/>
          <w:szCs w:val="24"/>
        </w:rPr>
      </w:pPr>
    </w:p>
    <w:p w:rsidR="00F15272" w:rsidRPr="00FE4A09" w:rsidRDefault="00F15272" w:rsidP="002F466E">
      <w:pPr>
        <w:snapToGrid w:val="0"/>
        <w:spacing w:line="360" w:lineRule="auto"/>
        <w:rPr>
          <w:rFonts w:ascii="Book Antiqua" w:hAnsi="Book Antiqua"/>
          <w:bCs/>
          <w:color w:val="231F20"/>
          <w:sz w:val="24"/>
          <w:szCs w:val="24"/>
        </w:rPr>
      </w:pPr>
      <w:bookmarkStart w:id="11" w:name="_Hlk5627246"/>
      <w:r w:rsidRPr="00FE4A09">
        <w:rPr>
          <w:rFonts w:ascii="Book Antiqua" w:eastAsia="宋体" w:hAnsi="Book Antiqua"/>
          <w:b/>
          <w:color w:val="000000"/>
          <w:sz w:val="24"/>
          <w:szCs w:val="24"/>
        </w:rPr>
        <w:t>ARRIVE guidelines statement:</w:t>
      </w:r>
      <w:bookmarkEnd w:id="11"/>
      <w:r w:rsidRPr="00FE4A09">
        <w:rPr>
          <w:rFonts w:ascii="Book Antiqua" w:eastAsia="宋体" w:hAnsi="Book Antiqua"/>
          <w:b/>
          <w:color w:val="000000"/>
          <w:sz w:val="24"/>
          <w:szCs w:val="24"/>
        </w:rPr>
        <w:t xml:space="preserve"> </w:t>
      </w:r>
      <w:r w:rsidRPr="00FE4A09">
        <w:rPr>
          <w:rFonts w:ascii="Book Antiqua" w:eastAsia="宋体" w:hAnsi="Book Antiqua"/>
          <w:bCs/>
          <w:sz w:val="24"/>
          <w:szCs w:val="24"/>
        </w:rPr>
        <w:t>The manuscript was prepared and revised according to the ARRIVE guidelines.</w:t>
      </w:r>
    </w:p>
    <w:p w:rsidR="00F15272" w:rsidRPr="00FE4A09" w:rsidRDefault="00F15272" w:rsidP="002F466E">
      <w:pPr>
        <w:snapToGrid w:val="0"/>
        <w:spacing w:line="360" w:lineRule="auto"/>
        <w:rPr>
          <w:rFonts w:ascii="Book Antiqua" w:hAnsi="Book Antiqua"/>
          <w:bCs/>
          <w:color w:val="231F20"/>
          <w:sz w:val="24"/>
          <w:szCs w:val="24"/>
        </w:rPr>
      </w:pPr>
    </w:p>
    <w:p w:rsidR="00306888" w:rsidRPr="00FE4A09" w:rsidRDefault="00306888" w:rsidP="00306888">
      <w:pPr>
        <w:pStyle w:val="10"/>
        <w:snapToGrid w:val="0"/>
        <w:spacing w:line="360" w:lineRule="auto"/>
        <w:jc w:val="both"/>
        <w:rPr>
          <w:rFonts w:ascii="Book Antiqua" w:hAnsi="Book Antiqua" w:cs="Times New Roman"/>
          <w:bCs/>
          <w:color w:val="auto"/>
          <w:sz w:val="24"/>
          <w:szCs w:val="24"/>
          <w:lang w:val="en-US"/>
        </w:rPr>
      </w:pPr>
      <w:bookmarkStart w:id="12" w:name="_Hlk11330706"/>
      <w:r w:rsidRPr="00FE4A09">
        <w:rPr>
          <w:rFonts w:ascii="Book Antiqua" w:hAnsi="Book Antiqua" w:cs="Times New Roman"/>
          <w:b/>
          <w:bCs/>
          <w:color w:val="auto"/>
          <w:sz w:val="24"/>
          <w:szCs w:val="24"/>
          <w:lang w:val="en-US"/>
        </w:rPr>
        <w:t>Open-Access:</w:t>
      </w:r>
      <w:r w:rsidRPr="00FE4A09">
        <w:rPr>
          <w:rFonts w:ascii="Book Antiqua" w:hAnsi="Book Antiqua" w:cs="Times New Roman"/>
          <w:bCs/>
          <w:color w:val="auto"/>
          <w:sz w:val="24"/>
          <w:szCs w:val="24"/>
          <w:lang w:val="en-US"/>
        </w:rPr>
        <w:t xml:space="preserve"> </w:t>
      </w:r>
      <w:bookmarkStart w:id="13" w:name="OLE_LINK479"/>
      <w:bookmarkStart w:id="14" w:name="OLE_LINK496"/>
      <w:bookmarkStart w:id="15" w:name="OLE_LINK506"/>
      <w:bookmarkStart w:id="16" w:name="OLE_LINK507"/>
      <w:r w:rsidRPr="00FE4A09">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FE4A09">
        <w:rPr>
          <w:rFonts w:ascii="Book Antiqua" w:hAnsi="Book Antiqua" w:cs="Times New Roman"/>
          <w:bCs/>
          <w:color w:val="auto"/>
          <w:sz w:val="24"/>
          <w:szCs w:val="24"/>
          <w:lang w:val="en-US" w:eastAsia="zh-CN"/>
        </w:rPr>
        <w:t xml:space="preserve"> </w:t>
      </w:r>
      <w:r w:rsidRPr="00FE4A09">
        <w:rPr>
          <w:rFonts w:ascii="Book Antiqua" w:hAnsi="Book Antiqua" w:cs="Times New Roman"/>
          <w:bCs/>
          <w:color w:val="auto"/>
          <w:sz w:val="24"/>
          <w:szCs w:val="24"/>
          <w:lang w:val="en-US"/>
        </w:rPr>
        <w:t>in</w:t>
      </w:r>
      <w:r w:rsidRPr="00FE4A09">
        <w:rPr>
          <w:rFonts w:ascii="Book Antiqua" w:hAnsi="Book Antiqua" w:cs="Times New Roman"/>
          <w:bCs/>
          <w:color w:val="auto"/>
          <w:sz w:val="24"/>
          <w:szCs w:val="24"/>
          <w:lang w:val="en-US" w:eastAsia="zh-CN"/>
        </w:rPr>
        <w:t xml:space="preserve"> </w:t>
      </w:r>
      <w:r w:rsidRPr="00FE4A09">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w:t>
      </w:r>
      <w:r w:rsidRPr="00FE4A09">
        <w:rPr>
          <w:rFonts w:ascii="Book Antiqua" w:hAnsi="Book Antiqua" w:cs="Times New Roman"/>
          <w:bCs/>
          <w:color w:val="auto"/>
          <w:sz w:val="24"/>
          <w:szCs w:val="24"/>
          <w:lang w:val="en-US"/>
        </w:rPr>
        <w:lastRenderedPageBreak/>
        <w:t xml:space="preserve">use is non-commercial. See: </w:t>
      </w:r>
      <w:hyperlink r:id="rId9" w:history="1">
        <w:r w:rsidRPr="00FE4A09">
          <w:rPr>
            <w:rStyle w:val="a5"/>
            <w:rFonts w:ascii="Book Antiqua" w:hAnsi="Book Antiqua" w:cs="Times New Roman"/>
            <w:bCs/>
            <w:color w:val="auto"/>
            <w:sz w:val="24"/>
            <w:szCs w:val="24"/>
            <w:lang w:val="en-US"/>
          </w:rPr>
          <w:t>http://creativecommons.org/licenses/by-nc/4.0/</w:t>
        </w:r>
      </w:hyperlink>
      <w:bookmarkEnd w:id="13"/>
      <w:bookmarkEnd w:id="14"/>
      <w:bookmarkEnd w:id="15"/>
      <w:bookmarkEnd w:id="16"/>
    </w:p>
    <w:p w:rsidR="00306888" w:rsidRPr="00FE4A09" w:rsidRDefault="00306888" w:rsidP="00306888">
      <w:pPr>
        <w:pStyle w:val="10"/>
        <w:snapToGrid w:val="0"/>
        <w:spacing w:line="360" w:lineRule="auto"/>
        <w:jc w:val="both"/>
        <w:rPr>
          <w:rFonts w:ascii="Book Antiqua" w:hAnsi="Book Antiqua" w:cs="Times New Roman"/>
          <w:b/>
          <w:bCs/>
          <w:color w:val="FF0000"/>
          <w:sz w:val="24"/>
          <w:szCs w:val="24"/>
          <w:lang w:val="en-US" w:eastAsia="zh-CN"/>
        </w:rPr>
      </w:pPr>
    </w:p>
    <w:p w:rsidR="00306888" w:rsidRPr="00FE4A09" w:rsidRDefault="00306888" w:rsidP="00306888">
      <w:pPr>
        <w:pStyle w:val="10"/>
        <w:snapToGrid w:val="0"/>
        <w:spacing w:line="360" w:lineRule="auto"/>
        <w:jc w:val="both"/>
        <w:rPr>
          <w:rFonts w:ascii="Book Antiqua" w:hAnsi="Book Antiqua" w:cs="Times New Roman"/>
          <w:b/>
          <w:bCs/>
          <w:color w:val="auto"/>
          <w:sz w:val="24"/>
          <w:szCs w:val="24"/>
          <w:lang w:val="en-US"/>
        </w:rPr>
      </w:pPr>
      <w:bookmarkStart w:id="17" w:name="_Hlk11330717"/>
      <w:bookmarkEnd w:id="12"/>
      <w:r w:rsidRPr="00FE4A09">
        <w:rPr>
          <w:rFonts w:ascii="Book Antiqua" w:hAnsi="Book Antiqua" w:cs="Times New Roman"/>
          <w:b/>
          <w:bCs/>
          <w:color w:val="auto"/>
          <w:sz w:val="24"/>
          <w:szCs w:val="24"/>
          <w:lang w:val="en-US"/>
        </w:rPr>
        <w:t>Manuscript source:</w:t>
      </w:r>
      <w:r w:rsidRPr="00FE4A09">
        <w:rPr>
          <w:rFonts w:ascii="Book Antiqua" w:hAnsi="Book Antiqua" w:cs="Times New Roman"/>
          <w:b/>
          <w:bCs/>
          <w:color w:val="auto"/>
          <w:sz w:val="24"/>
          <w:szCs w:val="24"/>
          <w:lang w:val="en-US" w:eastAsia="zh-CN"/>
        </w:rPr>
        <w:t xml:space="preserve"> </w:t>
      </w:r>
      <w:r w:rsidRPr="00FE4A09">
        <w:rPr>
          <w:rFonts w:ascii="Book Antiqua" w:hAnsi="Book Antiqua" w:cs="Times New Roman"/>
          <w:bCs/>
          <w:color w:val="auto"/>
          <w:sz w:val="24"/>
          <w:szCs w:val="24"/>
          <w:lang w:val="en-US"/>
        </w:rPr>
        <w:t>Unsolicited manuscript</w:t>
      </w:r>
      <w:bookmarkEnd w:id="17"/>
      <w:r w:rsidRPr="00FE4A09">
        <w:rPr>
          <w:rFonts w:ascii="Book Antiqua" w:hAnsi="Book Antiqua" w:cs="Times New Roman"/>
          <w:bCs/>
          <w:color w:val="auto"/>
          <w:sz w:val="24"/>
          <w:szCs w:val="24"/>
          <w:lang w:val="en-US"/>
        </w:rPr>
        <w:t xml:space="preserve"> </w:t>
      </w:r>
    </w:p>
    <w:p w:rsidR="00306888" w:rsidRPr="00FE4A09" w:rsidRDefault="00306888" w:rsidP="002F466E">
      <w:pPr>
        <w:snapToGrid w:val="0"/>
        <w:spacing w:line="360" w:lineRule="auto"/>
        <w:rPr>
          <w:rFonts w:ascii="Book Antiqua" w:hAnsi="Book Antiqua" w:hint="eastAsia"/>
          <w:bCs/>
          <w:color w:val="231F20"/>
          <w:sz w:val="24"/>
          <w:szCs w:val="24"/>
        </w:rPr>
      </w:pPr>
    </w:p>
    <w:p w:rsidR="00F125E9" w:rsidRPr="00FE4A09" w:rsidRDefault="00306888" w:rsidP="002F466E">
      <w:pPr>
        <w:snapToGrid w:val="0"/>
        <w:spacing w:line="360" w:lineRule="auto"/>
        <w:rPr>
          <w:rFonts w:ascii="Book Antiqua" w:eastAsia="宋体" w:hAnsi="Book Antiqua"/>
          <w:bCs/>
          <w:sz w:val="24"/>
          <w:szCs w:val="24"/>
        </w:rPr>
      </w:pPr>
      <w:r w:rsidRPr="00FE4A09">
        <w:rPr>
          <w:rFonts w:ascii="Book Antiqua" w:eastAsia="宋体" w:hAnsi="Book Antiqua"/>
          <w:b/>
          <w:bCs/>
          <w:sz w:val="24"/>
          <w:szCs w:val="24"/>
        </w:rPr>
        <w:t xml:space="preserve">Corresponding author: </w:t>
      </w:r>
      <w:r w:rsidR="002B279F" w:rsidRPr="00FE4A09">
        <w:rPr>
          <w:rFonts w:ascii="Book Antiqua" w:eastAsia="宋体" w:hAnsi="Book Antiqua"/>
          <w:b/>
          <w:bCs/>
          <w:sz w:val="24"/>
          <w:szCs w:val="24"/>
        </w:rPr>
        <w:t>Ming-Yi Xu</w:t>
      </w:r>
      <w:r w:rsidRPr="00FE4A09">
        <w:rPr>
          <w:rFonts w:ascii="Book Antiqua" w:eastAsia="宋体" w:hAnsi="Book Antiqua"/>
          <w:b/>
          <w:bCs/>
          <w:sz w:val="24"/>
          <w:szCs w:val="24"/>
        </w:rPr>
        <w:t>,</w:t>
      </w:r>
      <w:r w:rsidR="002B279F" w:rsidRPr="00FE4A09">
        <w:rPr>
          <w:rFonts w:ascii="Book Antiqua" w:eastAsia="宋体" w:hAnsi="Book Antiqua"/>
          <w:b/>
          <w:bCs/>
          <w:sz w:val="24"/>
          <w:szCs w:val="24"/>
        </w:rPr>
        <w:t xml:space="preserve"> PhD, MD, Professor of Medicine, Chief, </w:t>
      </w:r>
      <w:r w:rsidR="0067469A" w:rsidRPr="00FE4A09">
        <w:rPr>
          <w:rFonts w:ascii="Book Antiqua" w:hAnsi="Book Antiqua" w:cs="Tahoma"/>
          <w:bCs/>
          <w:color w:val="231F20"/>
          <w:sz w:val="24"/>
          <w:szCs w:val="24"/>
        </w:rPr>
        <w:t>Department of</w:t>
      </w:r>
      <w:r w:rsidR="0067469A" w:rsidRPr="00FE4A09">
        <w:rPr>
          <w:rFonts w:ascii="Book Antiqua" w:eastAsia="宋体" w:hAnsi="Book Antiqua"/>
          <w:bCs/>
          <w:sz w:val="24"/>
          <w:szCs w:val="24"/>
        </w:rPr>
        <w:t xml:space="preserve"> </w:t>
      </w:r>
      <w:r w:rsidR="002B279F" w:rsidRPr="00FE4A09">
        <w:rPr>
          <w:rFonts w:ascii="Book Antiqua" w:eastAsia="宋体" w:hAnsi="Book Antiqua"/>
          <w:bCs/>
          <w:sz w:val="24"/>
          <w:szCs w:val="24"/>
        </w:rPr>
        <w:t>Gastroenterology, Shanghai General Hospital, Shanghai Jiao Tong University School of Medicine, No</w:t>
      </w:r>
      <w:r w:rsidR="00027D62" w:rsidRPr="00FE4A09">
        <w:rPr>
          <w:rFonts w:ascii="Book Antiqua" w:eastAsia="宋体" w:hAnsi="Book Antiqua"/>
          <w:bCs/>
          <w:sz w:val="24"/>
          <w:szCs w:val="24"/>
        </w:rPr>
        <w:t>.</w:t>
      </w:r>
      <w:r w:rsidR="002B279F" w:rsidRPr="00FE4A09">
        <w:rPr>
          <w:rFonts w:ascii="Book Antiqua" w:eastAsia="宋体" w:hAnsi="Book Antiqua"/>
          <w:bCs/>
          <w:sz w:val="24"/>
          <w:szCs w:val="24"/>
        </w:rPr>
        <w:t xml:space="preserve"> 100, Haining R</w:t>
      </w:r>
      <w:r w:rsidR="000B3429" w:rsidRPr="00FE4A09">
        <w:rPr>
          <w:rFonts w:ascii="Book Antiqua" w:eastAsia="宋体" w:hAnsi="Book Antiqua"/>
          <w:bCs/>
          <w:sz w:val="24"/>
          <w:szCs w:val="24"/>
        </w:rPr>
        <w:t>oa</w:t>
      </w:r>
      <w:r w:rsidR="002B279F" w:rsidRPr="00FE4A09">
        <w:rPr>
          <w:rFonts w:ascii="Book Antiqua" w:eastAsia="宋体" w:hAnsi="Book Antiqua"/>
          <w:bCs/>
          <w:sz w:val="24"/>
          <w:szCs w:val="24"/>
        </w:rPr>
        <w:t>d, Shanghai</w:t>
      </w:r>
      <w:r w:rsidR="000B3429" w:rsidRPr="00FE4A09">
        <w:rPr>
          <w:rFonts w:ascii="Book Antiqua" w:eastAsia="宋体" w:hAnsi="Book Antiqua"/>
          <w:bCs/>
          <w:sz w:val="24"/>
          <w:szCs w:val="24"/>
        </w:rPr>
        <w:t xml:space="preserve"> </w:t>
      </w:r>
      <w:r w:rsidR="002B279F" w:rsidRPr="00FE4A09">
        <w:rPr>
          <w:rFonts w:ascii="Book Antiqua" w:eastAsia="宋体" w:hAnsi="Book Antiqua"/>
          <w:bCs/>
          <w:sz w:val="24"/>
          <w:szCs w:val="24"/>
        </w:rPr>
        <w:t>200080, China</w:t>
      </w:r>
      <w:r w:rsidR="004471A7" w:rsidRPr="00FE4A09">
        <w:rPr>
          <w:rFonts w:ascii="Book Antiqua" w:eastAsia="宋体" w:hAnsi="Book Antiqua"/>
          <w:bCs/>
          <w:sz w:val="24"/>
          <w:szCs w:val="24"/>
        </w:rPr>
        <w:t xml:space="preserve">. </w:t>
      </w:r>
      <w:hyperlink r:id="rId10" w:history="1">
        <w:r w:rsidR="00BE369C" w:rsidRPr="00FE4A09">
          <w:rPr>
            <w:rStyle w:val="a5"/>
            <w:rFonts w:ascii="Book Antiqua" w:eastAsia="宋体" w:hAnsi="Book Antiqua"/>
            <w:bCs/>
            <w:sz w:val="24"/>
            <w:szCs w:val="24"/>
          </w:rPr>
          <w:t>xumingyi2014@163.com</w:t>
        </w:r>
      </w:hyperlink>
    </w:p>
    <w:p w:rsidR="00BE369C" w:rsidRPr="00FE4A09" w:rsidRDefault="00BE369C" w:rsidP="002F466E">
      <w:pPr>
        <w:autoSpaceDE w:val="0"/>
        <w:autoSpaceDN w:val="0"/>
        <w:adjustRightInd w:val="0"/>
        <w:snapToGrid w:val="0"/>
        <w:spacing w:line="360" w:lineRule="auto"/>
        <w:rPr>
          <w:rFonts w:ascii="Book Antiqua" w:eastAsia="宋体" w:hAnsi="Book Antiqua" w:cs="Garamond-Bold"/>
          <w:b/>
          <w:bCs/>
          <w:sz w:val="24"/>
          <w:szCs w:val="24"/>
        </w:rPr>
      </w:pPr>
      <w:bookmarkStart w:id="18" w:name="_Hlk5625880"/>
      <w:r w:rsidRPr="00FE4A09">
        <w:rPr>
          <w:rFonts w:ascii="Book Antiqua" w:eastAsia="宋体" w:hAnsi="Book Antiqua" w:cs="Garamond-Bold"/>
          <w:b/>
          <w:bCs/>
          <w:sz w:val="24"/>
          <w:szCs w:val="24"/>
        </w:rPr>
        <w:t xml:space="preserve">Telephone: </w:t>
      </w:r>
      <w:r w:rsidRPr="00FE4A09">
        <w:rPr>
          <w:rFonts w:ascii="Book Antiqua" w:eastAsia="宋体" w:hAnsi="Book Antiqua" w:cs="Garamond-Bold"/>
          <w:bCs/>
          <w:sz w:val="24"/>
          <w:szCs w:val="24"/>
        </w:rPr>
        <w:t>+86</w:t>
      </w:r>
      <w:r w:rsidR="00A23D89" w:rsidRPr="00FE4A09">
        <w:rPr>
          <w:rFonts w:ascii="Book Antiqua" w:eastAsia="宋体" w:hAnsi="Book Antiqua" w:cs="Garamond-Bold"/>
          <w:bCs/>
          <w:sz w:val="24"/>
          <w:szCs w:val="24"/>
        </w:rPr>
        <w:t>-</w:t>
      </w:r>
      <w:r w:rsidRPr="00FE4A09">
        <w:rPr>
          <w:rFonts w:ascii="Book Antiqua" w:eastAsia="宋体" w:hAnsi="Book Antiqua" w:cs="Garamond-Bold"/>
          <w:bCs/>
          <w:sz w:val="24"/>
          <w:szCs w:val="24"/>
        </w:rPr>
        <w:t>21-63240090</w:t>
      </w:r>
    </w:p>
    <w:p w:rsidR="00BE369C" w:rsidRPr="00FE4A09" w:rsidRDefault="00BE369C" w:rsidP="002F466E">
      <w:pPr>
        <w:autoSpaceDE w:val="0"/>
        <w:autoSpaceDN w:val="0"/>
        <w:adjustRightInd w:val="0"/>
        <w:snapToGrid w:val="0"/>
        <w:spacing w:line="360" w:lineRule="auto"/>
        <w:rPr>
          <w:rFonts w:ascii="Book Antiqua" w:eastAsia="宋体" w:hAnsi="Book Antiqua" w:cs="Garamond-Bold"/>
          <w:b/>
          <w:bCs/>
          <w:sz w:val="24"/>
          <w:szCs w:val="24"/>
        </w:rPr>
      </w:pPr>
      <w:r w:rsidRPr="00FE4A09">
        <w:rPr>
          <w:rFonts w:ascii="Book Antiqua" w:eastAsia="宋体" w:hAnsi="Book Antiqua" w:cs="Garamond-Bold"/>
          <w:b/>
          <w:bCs/>
          <w:sz w:val="24"/>
          <w:szCs w:val="24"/>
        </w:rPr>
        <w:t>Fax:</w:t>
      </w:r>
      <w:r w:rsidRPr="00FE4A09">
        <w:rPr>
          <w:rFonts w:ascii="Book Antiqua" w:eastAsia="宋体" w:hAnsi="Book Antiqua"/>
          <w:sz w:val="24"/>
          <w:szCs w:val="24"/>
        </w:rPr>
        <w:t xml:space="preserve"> +86</w:t>
      </w:r>
      <w:r w:rsidR="00A23D89" w:rsidRPr="00FE4A09">
        <w:rPr>
          <w:rFonts w:ascii="Book Antiqua" w:eastAsia="宋体" w:hAnsi="Book Antiqua"/>
          <w:sz w:val="24"/>
          <w:szCs w:val="24"/>
        </w:rPr>
        <w:t>-</w:t>
      </w:r>
      <w:r w:rsidRPr="00FE4A09">
        <w:rPr>
          <w:rFonts w:ascii="Book Antiqua" w:eastAsia="宋体" w:hAnsi="Book Antiqua"/>
          <w:sz w:val="24"/>
          <w:szCs w:val="24"/>
        </w:rPr>
        <w:t>21-66283869</w:t>
      </w:r>
      <w:bookmarkEnd w:id="18"/>
    </w:p>
    <w:p w:rsidR="00F71478" w:rsidRPr="00FE4A09" w:rsidRDefault="00F71478" w:rsidP="002F466E">
      <w:pPr>
        <w:snapToGrid w:val="0"/>
        <w:spacing w:line="360" w:lineRule="auto"/>
        <w:rPr>
          <w:rFonts w:ascii="Book Antiqua" w:hAnsi="Book Antiqua"/>
          <w:bCs/>
          <w:color w:val="231F20"/>
          <w:sz w:val="24"/>
          <w:szCs w:val="24"/>
        </w:rPr>
      </w:pPr>
    </w:p>
    <w:p w:rsidR="004471A7" w:rsidRPr="00FE4A09" w:rsidRDefault="004471A7" w:rsidP="004471A7">
      <w:pPr>
        <w:snapToGrid w:val="0"/>
        <w:spacing w:line="360" w:lineRule="auto"/>
        <w:rPr>
          <w:rFonts w:ascii="Book Antiqua" w:hAnsi="Book Antiqua"/>
          <w:b/>
          <w:bCs/>
          <w:color w:val="231F20"/>
          <w:sz w:val="24"/>
          <w:szCs w:val="24"/>
        </w:rPr>
      </w:pPr>
      <w:bookmarkStart w:id="19" w:name="_Hlk11330731"/>
      <w:r w:rsidRPr="00FE4A09">
        <w:rPr>
          <w:rFonts w:ascii="Book Antiqua" w:hAnsi="Book Antiqua"/>
          <w:b/>
          <w:bCs/>
          <w:color w:val="231F20"/>
          <w:sz w:val="24"/>
          <w:szCs w:val="24"/>
        </w:rPr>
        <w:t>Received:</w:t>
      </w:r>
      <w:r w:rsidR="00D96D0D" w:rsidRPr="00FE4A09">
        <w:rPr>
          <w:rFonts w:ascii="Book Antiqua" w:hAnsi="Book Antiqua"/>
          <w:b/>
          <w:bCs/>
          <w:color w:val="231F20"/>
          <w:sz w:val="24"/>
          <w:szCs w:val="24"/>
        </w:rPr>
        <w:t xml:space="preserve"> </w:t>
      </w:r>
      <w:r w:rsidR="00D96D0D" w:rsidRPr="00FE4A09">
        <w:rPr>
          <w:rFonts w:ascii="Book Antiqua" w:hAnsi="Book Antiqua"/>
          <w:color w:val="231F20"/>
          <w:sz w:val="24"/>
          <w:szCs w:val="24"/>
        </w:rPr>
        <w:t>June 19, 2019</w:t>
      </w:r>
    </w:p>
    <w:p w:rsidR="004471A7" w:rsidRPr="00FE4A09" w:rsidRDefault="004471A7" w:rsidP="004471A7">
      <w:pPr>
        <w:snapToGrid w:val="0"/>
        <w:spacing w:line="360" w:lineRule="auto"/>
        <w:rPr>
          <w:rFonts w:ascii="Book Antiqua" w:hAnsi="Book Antiqua"/>
          <w:b/>
          <w:bCs/>
          <w:color w:val="231F20"/>
          <w:sz w:val="24"/>
          <w:szCs w:val="24"/>
        </w:rPr>
      </w:pPr>
      <w:r w:rsidRPr="00FE4A09">
        <w:rPr>
          <w:rFonts w:ascii="Book Antiqua" w:hAnsi="Book Antiqua"/>
          <w:b/>
          <w:bCs/>
          <w:color w:val="231F20"/>
          <w:sz w:val="24"/>
          <w:szCs w:val="24"/>
        </w:rPr>
        <w:t>Peer-review started:</w:t>
      </w:r>
      <w:r w:rsidR="00D96D0D" w:rsidRPr="00FE4A09">
        <w:rPr>
          <w:rFonts w:ascii="Book Antiqua" w:hAnsi="Book Antiqua"/>
          <w:b/>
          <w:bCs/>
          <w:color w:val="231F20"/>
          <w:sz w:val="24"/>
          <w:szCs w:val="24"/>
        </w:rPr>
        <w:t xml:space="preserve"> </w:t>
      </w:r>
      <w:r w:rsidR="00D96D0D" w:rsidRPr="00FE4A09">
        <w:rPr>
          <w:rFonts w:ascii="Book Antiqua" w:hAnsi="Book Antiqua"/>
          <w:color w:val="231F20"/>
          <w:sz w:val="24"/>
          <w:szCs w:val="24"/>
        </w:rPr>
        <w:t>June 20, 2019</w:t>
      </w:r>
    </w:p>
    <w:p w:rsidR="004471A7" w:rsidRPr="00FE4A09" w:rsidRDefault="004471A7" w:rsidP="004471A7">
      <w:pPr>
        <w:snapToGrid w:val="0"/>
        <w:spacing w:line="360" w:lineRule="auto"/>
        <w:rPr>
          <w:rFonts w:ascii="Book Antiqua" w:hAnsi="Book Antiqua"/>
          <w:b/>
          <w:bCs/>
          <w:color w:val="231F20"/>
          <w:sz w:val="24"/>
          <w:szCs w:val="24"/>
        </w:rPr>
      </w:pPr>
      <w:r w:rsidRPr="00FE4A09">
        <w:rPr>
          <w:rFonts w:ascii="Book Antiqua" w:hAnsi="Book Antiqua"/>
          <w:b/>
          <w:bCs/>
          <w:color w:val="231F20"/>
          <w:sz w:val="24"/>
          <w:szCs w:val="24"/>
        </w:rPr>
        <w:t>First decision:</w:t>
      </w:r>
      <w:r w:rsidR="00824ECE" w:rsidRPr="00FE4A09">
        <w:rPr>
          <w:rFonts w:ascii="Book Antiqua" w:hAnsi="Book Antiqua"/>
          <w:b/>
          <w:bCs/>
          <w:color w:val="231F20"/>
          <w:sz w:val="24"/>
          <w:szCs w:val="24"/>
        </w:rPr>
        <w:t xml:space="preserve"> </w:t>
      </w:r>
      <w:r w:rsidR="00824ECE" w:rsidRPr="00FE4A09">
        <w:rPr>
          <w:rFonts w:ascii="Book Antiqua" w:hAnsi="Book Antiqua"/>
          <w:color w:val="231F20"/>
          <w:sz w:val="24"/>
          <w:szCs w:val="24"/>
        </w:rPr>
        <w:t>July 22, 2019</w:t>
      </w:r>
    </w:p>
    <w:p w:rsidR="004471A7" w:rsidRPr="00FE4A09" w:rsidRDefault="004471A7" w:rsidP="004471A7">
      <w:pPr>
        <w:snapToGrid w:val="0"/>
        <w:spacing w:line="360" w:lineRule="auto"/>
        <w:rPr>
          <w:rFonts w:ascii="Book Antiqua" w:hAnsi="Book Antiqua"/>
          <w:b/>
          <w:bCs/>
          <w:color w:val="231F20"/>
          <w:sz w:val="24"/>
          <w:szCs w:val="24"/>
        </w:rPr>
      </w:pPr>
      <w:r w:rsidRPr="00FE4A09">
        <w:rPr>
          <w:rFonts w:ascii="Book Antiqua" w:hAnsi="Book Antiqua"/>
          <w:b/>
          <w:bCs/>
          <w:color w:val="231F20"/>
          <w:sz w:val="24"/>
          <w:szCs w:val="24"/>
        </w:rPr>
        <w:t>Revised:</w:t>
      </w:r>
      <w:r w:rsidR="00824ECE" w:rsidRPr="00FE4A09">
        <w:rPr>
          <w:rFonts w:ascii="Book Antiqua" w:hAnsi="Book Antiqua"/>
          <w:b/>
          <w:bCs/>
          <w:color w:val="231F20"/>
          <w:sz w:val="24"/>
          <w:szCs w:val="24"/>
        </w:rPr>
        <w:t xml:space="preserve"> </w:t>
      </w:r>
      <w:r w:rsidR="00824ECE" w:rsidRPr="00FE4A09">
        <w:rPr>
          <w:rFonts w:ascii="Book Antiqua" w:hAnsi="Book Antiqua"/>
          <w:color w:val="231F20"/>
          <w:sz w:val="24"/>
          <w:szCs w:val="24"/>
        </w:rPr>
        <w:t>July 26, 2019</w:t>
      </w:r>
    </w:p>
    <w:p w:rsidR="004471A7" w:rsidRPr="00FE4A09" w:rsidRDefault="004471A7" w:rsidP="004471A7">
      <w:pPr>
        <w:snapToGrid w:val="0"/>
        <w:spacing w:line="360" w:lineRule="auto"/>
        <w:rPr>
          <w:rFonts w:ascii="Book Antiqua" w:hAnsi="Book Antiqua"/>
          <w:b/>
          <w:bCs/>
          <w:color w:val="231F20"/>
          <w:sz w:val="24"/>
          <w:szCs w:val="24"/>
        </w:rPr>
      </w:pPr>
      <w:r w:rsidRPr="00FE4A09">
        <w:rPr>
          <w:rFonts w:ascii="Book Antiqua" w:hAnsi="Book Antiqua"/>
          <w:b/>
          <w:bCs/>
          <w:color w:val="231F20"/>
          <w:sz w:val="24"/>
          <w:szCs w:val="24"/>
        </w:rPr>
        <w:t>Accepted:</w:t>
      </w:r>
      <w:r w:rsidR="007738BB" w:rsidRPr="00FE4A09">
        <w:t xml:space="preserve"> </w:t>
      </w:r>
      <w:r w:rsidR="007738BB" w:rsidRPr="00FE4A09">
        <w:rPr>
          <w:rFonts w:ascii="Book Antiqua" w:hAnsi="Book Antiqua"/>
          <w:bCs/>
          <w:color w:val="231F20"/>
          <w:sz w:val="24"/>
          <w:szCs w:val="24"/>
        </w:rPr>
        <w:t>August 24, 2019</w:t>
      </w:r>
    </w:p>
    <w:p w:rsidR="004471A7" w:rsidRPr="00FE4A09" w:rsidRDefault="004471A7" w:rsidP="004471A7">
      <w:pPr>
        <w:snapToGrid w:val="0"/>
        <w:spacing w:line="360" w:lineRule="auto"/>
        <w:rPr>
          <w:rFonts w:ascii="Book Antiqua" w:hAnsi="Book Antiqua"/>
          <w:b/>
          <w:bCs/>
          <w:color w:val="231F20"/>
          <w:sz w:val="24"/>
          <w:szCs w:val="24"/>
        </w:rPr>
      </w:pPr>
      <w:r w:rsidRPr="00FE4A09">
        <w:rPr>
          <w:rFonts w:ascii="Book Antiqua" w:hAnsi="Book Antiqua"/>
          <w:b/>
          <w:bCs/>
          <w:color w:val="231F20"/>
          <w:sz w:val="24"/>
          <w:szCs w:val="24"/>
        </w:rPr>
        <w:t>Article in press:</w:t>
      </w:r>
      <w:r w:rsidR="008E3F4D" w:rsidRPr="00FE4A09">
        <w:rPr>
          <w:rFonts w:ascii="Book Antiqua" w:hAnsi="Book Antiqua" w:hint="eastAsia"/>
          <w:b/>
          <w:bCs/>
          <w:color w:val="231F20"/>
          <w:sz w:val="24"/>
          <w:szCs w:val="24"/>
        </w:rPr>
        <w:t xml:space="preserve"> </w:t>
      </w:r>
      <w:r w:rsidR="008E3F4D" w:rsidRPr="00FE4A09">
        <w:rPr>
          <w:rFonts w:ascii="Book Antiqua" w:hAnsi="Book Antiqua"/>
          <w:bCs/>
          <w:color w:val="231F20"/>
          <w:sz w:val="24"/>
          <w:szCs w:val="24"/>
        </w:rPr>
        <w:t>August 24, 2019</w:t>
      </w:r>
    </w:p>
    <w:p w:rsidR="004471A7" w:rsidRPr="00FE4A09" w:rsidRDefault="004471A7" w:rsidP="004471A7">
      <w:pPr>
        <w:snapToGrid w:val="0"/>
        <w:spacing w:line="360" w:lineRule="auto"/>
        <w:rPr>
          <w:rFonts w:ascii="Book Antiqua" w:hAnsi="Book Antiqua"/>
          <w:b/>
          <w:bCs/>
          <w:color w:val="231F20"/>
          <w:sz w:val="24"/>
          <w:szCs w:val="24"/>
          <w:lang w:val="pl-PL"/>
        </w:rPr>
      </w:pPr>
      <w:r w:rsidRPr="00FE4A09">
        <w:rPr>
          <w:rFonts w:ascii="Book Antiqua" w:hAnsi="Book Antiqua"/>
          <w:b/>
          <w:bCs/>
          <w:color w:val="231F20"/>
          <w:sz w:val="24"/>
          <w:szCs w:val="24"/>
          <w:lang w:val="pl-PL"/>
        </w:rPr>
        <w:t>Published online:</w:t>
      </w:r>
      <w:r w:rsidR="008E3F4D" w:rsidRPr="00FE4A09">
        <w:rPr>
          <w:rFonts w:ascii="Book Antiqua" w:hAnsi="Book Antiqua" w:hint="eastAsia"/>
          <w:b/>
          <w:bCs/>
          <w:color w:val="231F20"/>
          <w:sz w:val="24"/>
          <w:szCs w:val="24"/>
          <w:lang w:val="pl-PL"/>
        </w:rPr>
        <w:t xml:space="preserve"> </w:t>
      </w:r>
      <w:r w:rsidR="008E3F4D" w:rsidRPr="00FE4A09">
        <w:rPr>
          <w:rFonts w:ascii="Book Antiqua" w:hAnsi="Book Antiqua"/>
          <w:bCs/>
          <w:color w:val="231F20"/>
          <w:sz w:val="24"/>
          <w:szCs w:val="24"/>
          <w:lang w:val="pl-PL"/>
        </w:rPr>
        <w:t>September 28,2019</w:t>
      </w:r>
    </w:p>
    <w:bookmarkEnd w:id="19"/>
    <w:p w:rsidR="004471A7" w:rsidRPr="00FE4A09" w:rsidRDefault="004471A7" w:rsidP="002F466E">
      <w:pPr>
        <w:snapToGrid w:val="0"/>
        <w:spacing w:line="360" w:lineRule="auto"/>
        <w:rPr>
          <w:rFonts w:ascii="Book Antiqua" w:hAnsi="Book Antiqua" w:hint="eastAsia"/>
          <w:bCs/>
          <w:color w:val="231F20"/>
          <w:sz w:val="24"/>
          <w:szCs w:val="24"/>
        </w:rPr>
      </w:pPr>
    </w:p>
    <w:p w:rsidR="004471A7" w:rsidRPr="00FE4A09" w:rsidRDefault="004471A7" w:rsidP="002F466E">
      <w:pPr>
        <w:snapToGrid w:val="0"/>
        <w:spacing w:line="360" w:lineRule="auto"/>
        <w:rPr>
          <w:rFonts w:ascii="Book Antiqua" w:hAnsi="Book Antiqua" w:hint="eastAsia"/>
          <w:bCs/>
          <w:color w:val="231F20"/>
          <w:sz w:val="24"/>
          <w:szCs w:val="24"/>
        </w:rPr>
        <w:sectPr w:rsidR="004471A7" w:rsidRPr="00FE4A09" w:rsidSect="00B16ACB">
          <w:footerReference w:type="default" r:id="rId11"/>
          <w:pgSz w:w="11906" w:h="16838"/>
          <w:pgMar w:top="1440" w:right="1800" w:bottom="1440" w:left="1800" w:header="851" w:footer="992" w:gutter="0"/>
          <w:cols w:space="425"/>
          <w:docGrid w:type="lines" w:linePitch="312"/>
        </w:sectPr>
      </w:pPr>
    </w:p>
    <w:p w:rsidR="0064385A" w:rsidRPr="00FE4A09" w:rsidRDefault="0064385A" w:rsidP="002F466E">
      <w:pPr>
        <w:snapToGrid w:val="0"/>
        <w:spacing w:line="360" w:lineRule="auto"/>
        <w:rPr>
          <w:rFonts w:ascii="Book Antiqua" w:hAnsi="Book Antiqua"/>
          <w:b/>
          <w:sz w:val="32"/>
          <w:szCs w:val="32"/>
          <w:lang w:val="en-GB"/>
        </w:rPr>
      </w:pPr>
      <w:r w:rsidRPr="00FE4A09">
        <w:rPr>
          <w:rFonts w:ascii="Book Antiqua" w:hAnsi="Book Antiqua"/>
          <w:b/>
          <w:sz w:val="28"/>
          <w:szCs w:val="32"/>
          <w:lang w:val="en-GB"/>
        </w:rPr>
        <w:lastRenderedPageBreak/>
        <w:t>Abstract</w:t>
      </w:r>
    </w:p>
    <w:p w:rsidR="002B279F" w:rsidRPr="00FE4A09" w:rsidRDefault="002B279F" w:rsidP="002F466E">
      <w:pPr>
        <w:snapToGrid w:val="0"/>
        <w:spacing w:line="360" w:lineRule="auto"/>
        <w:rPr>
          <w:rFonts w:ascii="Book Antiqua" w:hAnsi="Book Antiqua"/>
          <w:b/>
          <w:i/>
          <w:iCs/>
          <w:sz w:val="24"/>
          <w:lang w:val="en-GB"/>
        </w:rPr>
      </w:pPr>
      <w:r w:rsidRPr="00FE4A09">
        <w:rPr>
          <w:rFonts w:ascii="Book Antiqua" w:hAnsi="Book Antiqua"/>
          <w:b/>
          <w:i/>
          <w:iCs/>
          <w:sz w:val="24"/>
        </w:rPr>
        <w:t>BACKGROUND</w:t>
      </w:r>
    </w:p>
    <w:p w:rsidR="00725147" w:rsidRPr="00FE4A09" w:rsidRDefault="0064385A" w:rsidP="002F466E">
      <w:pPr>
        <w:snapToGrid w:val="0"/>
        <w:spacing w:line="360" w:lineRule="auto"/>
        <w:rPr>
          <w:rFonts w:ascii="Book Antiqua" w:hAnsi="Book Antiqua"/>
          <w:sz w:val="24"/>
          <w:lang w:val="en-GB"/>
        </w:rPr>
      </w:pPr>
      <w:r w:rsidRPr="00FE4A09">
        <w:rPr>
          <w:rFonts w:ascii="Book Antiqua" w:hAnsi="Book Antiqua"/>
          <w:sz w:val="24"/>
          <w:lang w:val="en-GB"/>
        </w:rPr>
        <w:t xml:space="preserve">Zinc-α2-glycoprotein 1 (AZGP1) </w:t>
      </w:r>
      <w:r w:rsidR="008D5F45" w:rsidRPr="00FE4A09">
        <w:rPr>
          <w:rFonts w:ascii="Book Antiqua" w:hAnsi="Book Antiqua"/>
          <w:sz w:val="24"/>
          <w:lang w:val="en-GB"/>
        </w:rPr>
        <w:t>plays</w:t>
      </w:r>
      <w:r w:rsidRPr="00FE4A09">
        <w:rPr>
          <w:rFonts w:ascii="Book Antiqua" w:hAnsi="Book Antiqua"/>
          <w:sz w:val="24"/>
          <w:lang w:val="en-GB"/>
        </w:rPr>
        <w:t xml:space="preserve"> </w:t>
      </w:r>
      <w:r w:rsidR="00DE4075" w:rsidRPr="00FE4A09">
        <w:rPr>
          <w:rFonts w:ascii="Book Antiqua" w:hAnsi="Book Antiqua"/>
          <w:sz w:val="24"/>
          <w:lang w:val="en-GB"/>
        </w:rPr>
        <w:t>important</w:t>
      </w:r>
      <w:r w:rsidR="00F04058" w:rsidRPr="00FE4A09">
        <w:rPr>
          <w:rFonts w:ascii="Book Antiqua" w:hAnsi="Book Antiqua"/>
          <w:sz w:val="24"/>
          <w:lang w:val="en-GB"/>
        </w:rPr>
        <w:t xml:space="preserve"> roles </w:t>
      </w:r>
      <w:r w:rsidR="00C53C77" w:rsidRPr="00FE4A09">
        <w:rPr>
          <w:rFonts w:ascii="Book Antiqua" w:hAnsi="Book Antiqua"/>
          <w:sz w:val="24"/>
          <w:lang w:val="en-GB"/>
        </w:rPr>
        <w:t>in</w:t>
      </w:r>
      <w:r w:rsidR="00DE4075" w:rsidRPr="00FE4A09">
        <w:rPr>
          <w:rFonts w:ascii="Book Antiqua" w:hAnsi="Book Antiqua"/>
          <w:sz w:val="24"/>
          <w:lang w:val="en-GB"/>
        </w:rPr>
        <w:t xml:space="preserve"> metaboli</w:t>
      </w:r>
      <w:r w:rsidR="00305B1C" w:rsidRPr="00FE4A09">
        <w:rPr>
          <w:rFonts w:ascii="Book Antiqua" w:hAnsi="Book Antiqua"/>
          <w:sz w:val="24"/>
          <w:lang w:val="en-GB"/>
        </w:rPr>
        <w:t>sm</w:t>
      </w:r>
      <w:r w:rsidR="008D5F45" w:rsidRPr="00FE4A09">
        <w:rPr>
          <w:rFonts w:ascii="Book Antiqua" w:hAnsi="Book Antiqua"/>
          <w:sz w:val="24"/>
          <w:lang w:val="en-GB"/>
        </w:rPr>
        <w:t>-</w:t>
      </w:r>
      <w:r w:rsidR="00DE4075" w:rsidRPr="00FE4A09">
        <w:rPr>
          <w:rFonts w:ascii="Book Antiqua" w:hAnsi="Book Antiqua"/>
          <w:sz w:val="24"/>
          <w:lang w:val="en-GB"/>
        </w:rPr>
        <w:t>related diseases. T</w:t>
      </w:r>
      <w:r w:rsidRPr="00FE4A09">
        <w:rPr>
          <w:rFonts w:ascii="Book Antiqua" w:hAnsi="Book Antiqua"/>
          <w:sz w:val="24"/>
          <w:lang w:val="en-GB"/>
        </w:rPr>
        <w:t xml:space="preserve">he underlying molecular mechanisms </w:t>
      </w:r>
      <w:r w:rsidR="00DE4075" w:rsidRPr="00FE4A09">
        <w:rPr>
          <w:rFonts w:ascii="Book Antiqua" w:hAnsi="Book Antiqua"/>
          <w:sz w:val="24"/>
          <w:lang w:val="en-GB"/>
        </w:rPr>
        <w:t>and therapeutic effect</w:t>
      </w:r>
      <w:r w:rsidR="00E00787" w:rsidRPr="00FE4A09">
        <w:rPr>
          <w:rFonts w:ascii="Book Antiqua" w:hAnsi="Book Antiqua"/>
          <w:sz w:val="24"/>
          <w:lang w:val="en-GB"/>
        </w:rPr>
        <w:t>s</w:t>
      </w:r>
      <w:r w:rsidR="00DE4075" w:rsidRPr="00FE4A09">
        <w:rPr>
          <w:rFonts w:ascii="Book Antiqua" w:hAnsi="Book Antiqua"/>
          <w:sz w:val="24"/>
          <w:lang w:val="en-GB"/>
        </w:rPr>
        <w:t xml:space="preserve"> </w:t>
      </w:r>
      <w:r w:rsidRPr="00FE4A09">
        <w:rPr>
          <w:rFonts w:ascii="Book Antiqua" w:hAnsi="Book Antiqua"/>
          <w:sz w:val="24"/>
          <w:lang w:val="en-GB"/>
        </w:rPr>
        <w:t xml:space="preserve">of AZGP1 </w:t>
      </w:r>
      <w:r w:rsidR="008D5F45" w:rsidRPr="00FE4A09">
        <w:rPr>
          <w:rFonts w:ascii="Book Antiqua" w:hAnsi="Book Antiqua"/>
          <w:sz w:val="24"/>
          <w:lang w:val="en-GB"/>
        </w:rPr>
        <w:t>remain</w:t>
      </w:r>
      <w:r w:rsidRPr="00FE4A09">
        <w:rPr>
          <w:rFonts w:ascii="Book Antiqua" w:hAnsi="Book Antiqua"/>
          <w:sz w:val="24"/>
          <w:lang w:val="en-GB"/>
        </w:rPr>
        <w:t xml:space="preserve"> unknown in </w:t>
      </w:r>
      <w:r w:rsidR="00DE4075" w:rsidRPr="00FE4A09">
        <w:rPr>
          <w:rFonts w:ascii="Book Antiqua" w:hAnsi="Book Antiqua"/>
          <w:sz w:val="24"/>
          <w:lang w:val="en-GB"/>
        </w:rPr>
        <w:t>non-alcoholic fatty liver disease (NAFLD)</w:t>
      </w:r>
      <w:r w:rsidR="00A70186" w:rsidRPr="00FE4A09">
        <w:rPr>
          <w:rFonts w:ascii="Book Antiqua" w:hAnsi="Book Antiqua"/>
          <w:sz w:val="24"/>
          <w:lang w:val="en-GB"/>
        </w:rPr>
        <w:t>.</w:t>
      </w:r>
    </w:p>
    <w:p w:rsidR="00A70186" w:rsidRPr="00FE4A09" w:rsidRDefault="00A70186" w:rsidP="002F466E">
      <w:pPr>
        <w:snapToGrid w:val="0"/>
        <w:spacing w:line="360" w:lineRule="auto"/>
        <w:rPr>
          <w:rFonts w:ascii="Book Antiqua" w:hAnsi="Book Antiqua"/>
          <w:sz w:val="24"/>
          <w:lang w:val="en-GB"/>
        </w:rPr>
      </w:pPr>
    </w:p>
    <w:p w:rsidR="00A70186" w:rsidRPr="00FE4A09" w:rsidRDefault="00A70186" w:rsidP="002F466E">
      <w:pPr>
        <w:snapToGrid w:val="0"/>
        <w:spacing w:line="360" w:lineRule="auto"/>
        <w:rPr>
          <w:rFonts w:ascii="Book Antiqua" w:hAnsi="Book Antiqua"/>
          <w:b/>
          <w:bCs/>
          <w:i/>
          <w:iCs/>
          <w:sz w:val="24"/>
          <w:lang w:val="en-GB"/>
        </w:rPr>
      </w:pPr>
      <w:r w:rsidRPr="00FE4A09">
        <w:rPr>
          <w:rFonts w:ascii="Book Antiqua" w:hAnsi="Book Antiqua"/>
          <w:b/>
          <w:bCs/>
          <w:i/>
          <w:iCs/>
          <w:sz w:val="24"/>
          <w:lang w:val="en-GB"/>
        </w:rPr>
        <w:t>AIM</w:t>
      </w:r>
    </w:p>
    <w:p w:rsidR="00A70186" w:rsidRPr="00FE4A09" w:rsidRDefault="00A70186" w:rsidP="002F466E">
      <w:pPr>
        <w:snapToGrid w:val="0"/>
        <w:spacing w:line="360" w:lineRule="auto"/>
        <w:rPr>
          <w:rFonts w:ascii="Book Antiqua" w:hAnsi="Book Antiqua"/>
          <w:sz w:val="24"/>
          <w:lang w:val="en-GB"/>
        </w:rPr>
      </w:pPr>
      <w:r w:rsidRPr="00FE4A09">
        <w:rPr>
          <w:rFonts w:ascii="Book Antiqua" w:hAnsi="Book Antiqua"/>
          <w:sz w:val="24"/>
          <w:lang w:val="en-GB"/>
        </w:rPr>
        <w:t xml:space="preserve">To explore the </w:t>
      </w:r>
      <w:r w:rsidR="000B3429" w:rsidRPr="00FE4A09">
        <w:rPr>
          <w:rFonts w:ascii="Book Antiqua" w:hAnsi="Book Antiqua"/>
          <w:sz w:val="24"/>
          <w:lang w:val="en-GB"/>
        </w:rPr>
        <w:t xml:space="preserve">effects </w:t>
      </w:r>
      <w:r w:rsidRPr="00FE4A09">
        <w:rPr>
          <w:rFonts w:ascii="Book Antiqua" w:hAnsi="Book Antiqua"/>
          <w:sz w:val="24"/>
          <w:lang w:val="en-GB"/>
        </w:rPr>
        <w:t xml:space="preserve">and potential mechanism of AZGP1 </w:t>
      </w:r>
      <w:r w:rsidR="000B3429" w:rsidRPr="00FE4A09">
        <w:rPr>
          <w:rFonts w:ascii="Book Antiqua" w:hAnsi="Book Antiqua"/>
          <w:sz w:val="24"/>
          <w:lang w:val="en-GB"/>
        </w:rPr>
        <w:t xml:space="preserve">on </w:t>
      </w:r>
      <w:r w:rsidR="00D01CA9" w:rsidRPr="00FE4A09">
        <w:rPr>
          <w:rFonts w:ascii="Book Antiqua" w:hAnsi="Book Antiqua"/>
          <w:sz w:val="24"/>
          <w:lang w:val="en-GB"/>
        </w:rPr>
        <w:t xml:space="preserve">NAFLD </w:t>
      </w:r>
      <w:r w:rsidR="00D01CA9" w:rsidRPr="00FE4A09">
        <w:rPr>
          <w:rFonts w:ascii="Book Antiqua" w:hAnsi="Book Antiqua"/>
          <w:i/>
          <w:iCs/>
          <w:sz w:val="24"/>
          <w:lang w:val="en-GB"/>
        </w:rPr>
        <w:t xml:space="preserve">in vivo </w:t>
      </w:r>
      <w:r w:rsidR="00D01CA9" w:rsidRPr="00FE4A09">
        <w:rPr>
          <w:rFonts w:ascii="Book Antiqua" w:hAnsi="Book Antiqua"/>
          <w:sz w:val="24"/>
          <w:lang w:val="en-GB"/>
        </w:rPr>
        <w:t xml:space="preserve">and </w:t>
      </w:r>
      <w:r w:rsidR="00D01CA9" w:rsidRPr="00FE4A09">
        <w:rPr>
          <w:rFonts w:ascii="Book Antiqua" w:hAnsi="Book Antiqua"/>
          <w:i/>
          <w:iCs/>
          <w:sz w:val="24"/>
          <w:lang w:val="en-GB"/>
        </w:rPr>
        <w:t>in vitro</w:t>
      </w:r>
      <w:r w:rsidR="00D01CA9" w:rsidRPr="00FE4A09">
        <w:rPr>
          <w:rFonts w:ascii="Book Antiqua" w:hAnsi="Book Antiqua"/>
          <w:sz w:val="24"/>
          <w:lang w:val="en-GB"/>
        </w:rPr>
        <w:t>.</w:t>
      </w:r>
    </w:p>
    <w:p w:rsidR="00D01CA9" w:rsidRPr="00FE4A09" w:rsidRDefault="00D01CA9" w:rsidP="002F466E">
      <w:pPr>
        <w:snapToGrid w:val="0"/>
        <w:spacing w:line="360" w:lineRule="auto"/>
        <w:rPr>
          <w:rFonts w:ascii="Book Antiqua" w:hAnsi="Book Antiqua"/>
          <w:sz w:val="24"/>
          <w:lang w:val="en-GB"/>
        </w:rPr>
      </w:pPr>
    </w:p>
    <w:p w:rsidR="00D01CA9" w:rsidRPr="00FE4A09" w:rsidRDefault="00725147" w:rsidP="002F466E">
      <w:pPr>
        <w:snapToGrid w:val="0"/>
        <w:spacing w:line="360" w:lineRule="auto"/>
        <w:rPr>
          <w:rFonts w:ascii="Book Antiqua" w:hAnsi="Book Antiqua"/>
          <w:b/>
          <w:bCs/>
          <w:i/>
          <w:iCs/>
          <w:sz w:val="24"/>
          <w:lang w:val="en-GB"/>
        </w:rPr>
      </w:pPr>
      <w:r w:rsidRPr="00FE4A09">
        <w:rPr>
          <w:rFonts w:ascii="Book Antiqua" w:hAnsi="Book Antiqua"/>
          <w:b/>
          <w:bCs/>
          <w:i/>
          <w:iCs/>
          <w:sz w:val="24"/>
          <w:lang w:val="en-GB"/>
        </w:rPr>
        <w:t>M</w:t>
      </w:r>
      <w:r w:rsidR="00D01CA9" w:rsidRPr="00FE4A09">
        <w:rPr>
          <w:rFonts w:ascii="Book Antiqua" w:hAnsi="Book Antiqua"/>
          <w:b/>
          <w:bCs/>
          <w:i/>
          <w:iCs/>
          <w:sz w:val="24"/>
          <w:lang w:val="en-GB"/>
        </w:rPr>
        <w:t>ETHODS</w:t>
      </w:r>
    </w:p>
    <w:p w:rsidR="00D01CA9" w:rsidRPr="00FE4A09" w:rsidRDefault="00143638" w:rsidP="002F466E">
      <w:pPr>
        <w:snapToGrid w:val="0"/>
        <w:spacing w:line="360" w:lineRule="auto"/>
        <w:rPr>
          <w:rFonts w:ascii="Book Antiqua" w:hAnsi="Book Antiqua"/>
          <w:sz w:val="24"/>
          <w:lang w:val="en-GB"/>
        </w:rPr>
      </w:pPr>
      <w:r w:rsidRPr="00FE4A09">
        <w:rPr>
          <w:rFonts w:ascii="Book Antiqua" w:hAnsi="Book Antiqua"/>
          <w:sz w:val="24"/>
          <w:lang w:val="en-GB"/>
        </w:rPr>
        <w:t xml:space="preserve">The </w:t>
      </w:r>
      <w:r w:rsidR="008D5F45" w:rsidRPr="00FE4A09">
        <w:rPr>
          <w:rFonts w:ascii="Book Antiqua" w:hAnsi="Book Antiqua"/>
          <w:sz w:val="24"/>
          <w:lang w:val="en-GB"/>
        </w:rPr>
        <w:t>expression</w:t>
      </w:r>
      <w:r w:rsidRPr="00FE4A09">
        <w:rPr>
          <w:rFonts w:ascii="Book Antiqua" w:hAnsi="Book Antiqua"/>
          <w:sz w:val="24"/>
          <w:lang w:val="en-GB"/>
        </w:rPr>
        <w:t xml:space="preserve"> of </w:t>
      </w:r>
      <w:r w:rsidR="0064385A" w:rsidRPr="00FE4A09">
        <w:rPr>
          <w:rFonts w:ascii="Book Antiqua" w:hAnsi="Book Antiqua"/>
          <w:sz w:val="24"/>
          <w:lang w:val="en-GB"/>
        </w:rPr>
        <w:t xml:space="preserve">AZGP1 </w:t>
      </w:r>
      <w:r w:rsidRPr="00FE4A09">
        <w:rPr>
          <w:rFonts w:ascii="Book Antiqua" w:hAnsi="Book Antiqua"/>
          <w:sz w:val="24"/>
          <w:lang w:val="en-GB"/>
        </w:rPr>
        <w:t>and its effects on hepatocytes were</w:t>
      </w:r>
      <w:r w:rsidR="0064385A" w:rsidRPr="00FE4A09">
        <w:rPr>
          <w:rFonts w:ascii="Book Antiqua" w:hAnsi="Book Antiqua"/>
          <w:sz w:val="24"/>
          <w:lang w:val="en-GB"/>
        </w:rPr>
        <w:t xml:space="preserve"> examined in </w:t>
      </w:r>
      <w:r w:rsidRPr="00FE4A09">
        <w:rPr>
          <w:rFonts w:ascii="Book Antiqua" w:hAnsi="Book Antiqua"/>
          <w:sz w:val="24"/>
          <w:lang w:val="en-GB"/>
        </w:rPr>
        <w:t>NAFLD patients, CCl</w:t>
      </w:r>
      <w:r w:rsidRPr="00FE4A09">
        <w:rPr>
          <w:rFonts w:ascii="Book Antiqua" w:hAnsi="Book Antiqua"/>
          <w:sz w:val="24"/>
          <w:szCs w:val="24"/>
          <w:vertAlign w:val="subscript"/>
          <w:lang w:val="en-GB"/>
        </w:rPr>
        <w:t>4</w:t>
      </w:r>
      <w:r w:rsidR="008D5F45" w:rsidRPr="00FE4A09">
        <w:rPr>
          <w:rFonts w:ascii="Book Antiqua" w:hAnsi="Book Antiqua"/>
          <w:sz w:val="24"/>
          <w:lang w:val="en-GB"/>
        </w:rPr>
        <w:t>-</w:t>
      </w:r>
      <w:r w:rsidRPr="00FE4A09">
        <w:rPr>
          <w:rFonts w:ascii="Book Antiqua" w:hAnsi="Book Antiqua"/>
          <w:sz w:val="24"/>
          <w:lang w:val="en-GB"/>
        </w:rPr>
        <w:t>treated mice</w:t>
      </w:r>
      <w:r w:rsidR="0064385A" w:rsidRPr="00FE4A09">
        <w:rPr>
          <w:rFonts w:ascii="Book Antiqua" w:hAnsi="Book Antiqua"/>
          <w:sz w:val="24"/>
          <w:lang w:val="en-GB"/>
        </w:rPr>
        <w:t xml:space="preserve"> </w:t>
      </w:r>
      <w:r w:rsidR="000A471E" w:rsidRPr="00FE4A09">
        <w:rPr>
          <w:rFonts w:ascii="Book Antiqua" w:hAnsi="Book Antiqua"/>
          <w:sz w:val="24"/>
          <w:lang w:val="en-GB"/>
        </w:rPr>
        <w:t xml:space="preserve">fed a </w:t>
      </w:r>
      <w:r w:rsidR="000A471E" w:rsidRPr="00FE4A09">
        <w:rPr>
          <w:rFonts w:ascii="Book Antiqua" w:hAnsi="Book Antiqua"/>
          <w:noProof/>
          <w:sz w:val="24"/>
          <w:lang w:val="en-GB"/>
        </w:rPr>
        <w:t>high fat</w:t>
      </w:r>
      <w:r w:rsidR="000A471E" w:rsidRPr="00FE4A09">
        <w:rPr>
          <w:rFonts w:ascii="Book Antiqua" w:hAnsi="Book Antiqua"/>
          <w:sz w:val="24"/>
          <w:lang w:val="en-GB"/>
        </w:rPr>
        <w:t xml:space="preserve"> diet (HFD)</w:t>
      </w:r>
      <w:r w:rsidR="000B3429" w:rsidRPr="00FE4A09">
        <w:rPr>
          <w:rFonts w:ascii="Book Antiqua" w:hAnsi="Book Antiqua"/>
          <w:sz w:val="24"/>
          <w:lang w:val="en-GB"/>
        </w:rPr>
        <w:t>,</w:t>
      </w:r>
      <w:r w:rsidR="000A471E" w:rsidRPr="00FE4A09">
        <w:rPr>
          <w:rFonts w:ascii="Book Antiqua" w:hAnsi="Book Antiqua"/>
          <w:sz w:val="24"/>
          <w:lang w:val="en-GB"/>
        </w:rPr>
        <w:t xml:space="preserve"> </w:t>
      </w:r>
      <w:r w:rsidR="0064385A" w:rsidRPr="00FE4A09">
        <w:rPr>
          <w:rFonts w:ascii="Book Antiqua" w:hAnsi="Book Antiqua"/>
          <w:sz w:val="24"/>
          <w:lang w:val="en-GB"/>
        </w:rPr>
        <w:t xml:space="preserve">and </w:t>
      </w:r>
      <w:r w:rsidRPr="00FE4A09">
        <w:rPr>
          <w:rFonts w:ascii="Book Antiqua" w:hAnsi="Book Antiqua"/>
          <w:sz w:val="24"/>
          <w:lang w:val="en-GB"/>
        </w:rPr>
        <w:t>human LO2 cells</w:t>
      </w:r>
      <w:r w:rsidR="00D01CA9" w:rsidRPr="00FE4A09">
        <w:rPr>
          <w:rFonts w:ascii="Book Antiqua" w:hAnsi="Book Antiqua"/>
          <w:sz w:val="24"/>
          <w:lang w:val="en-GB"/>
        </w:rPr>
        <w:t>.</w:t>
      </w:r>
    </w:p>
    <w:p w:rsidR="00D01CA9" w:rsidRPr="00FE4A09" w:rsidRDefault="00D01CA9" w:rsidP="002F466E">
      <w:pPr>
        <w:snapToGrid w:val="0"/>
        <w:spacing w:line="360" w:lineRule="auto"/>
        <w:rPr>
          <w:rFonts w:ascii="Book Antiqua" w:hAnsi="Book Antiqua"/>
          <w:sz w:val="24"/>
          <w:lang w:val="en-GB"/>
        </w:rPr>
      </w:pPr>
    </w:p>
    <w:p w:rsidR="00D01CA9" w:rsidRPr="00FE4A09" w:rsidRDefault="00725147" w:rsidP="002F466E">
      <w:pPr>
        <w:snapToGrid w:val="0"/>
        <w:spacing w:line="360" w:lineRule="auto"/>
        <w:rPr>
          <w:rFonts w:ascii="Book Antiqua" w:hAnsi="Book Antiqua"/>
          <w:b/>
          <w:bCs/>
          <w:i/>
          <w:iCs/>
          <w:sz w:val="24"/>
          <w:lang w:val="en-GB"/>
        </w:rPr>
      </w:pPr>
      <w:r w:rsidRPr="00FE4A09">
        <w:rPr>
          <w:rFonts w:ascii="Book Antiqua" w:hAnsi="Book Antiqua"/>
          <w:b/>
          <w:bCs/>
          <w:i/>
          <w:iCs/>
          <w:sz w:val="24"/>
          <w:lang w:val="en-GB"/>
        </w:rPr>
        <w:t>R</w:t>
      </w:r>
      <w:r w:rsidR="00D01CA9" w:rsidRPr="00FE4A09">
        <w:rPr>
          <w:rFonts w:ascii="Book Antiqua" w:hAnsi="Book Antiqua"/>
          <w:b/>
          <w:bCs/>
          <w:i/>
          <w:iCs/>
          <w:sz w:val="24"/>
          <w:lang w:val="en-GB"/>
        </w:rPr>
        <w:t>ESULTS</w:t>
      </w:r>
    </w:p>
    <w:p w:rsidR="00725147" w:rsidRPr="00FE4A09" w:rsidRDefault="0064385A" w:rsidP="002F466E">
      <w:pPr>
        <w:snapToGrid w:val="0"/>
        <w:spacing w:line="360" w:lineRule="auto"/>
        <w:rPr>
          <w:rFonts w:ascii="Book Antiqua" w:hAnsi="Book Antiqua"/>
          <w:sz w:val="24"/>
          <w:lang w:val="en-GB"/>
        </w:rPr>
      </w:pPr>
      <w:r w:rsidRPr="00FE4A09">
        <w:rPr>
          <w:rFonts w:ascii="Book Antiqua" w:hAnsi="Book Antiqua"/>
          <w:sz w:val="24"/>
          <w:lang w:val="en-GB"/>
        </w:rPr>
        <w:t xml:space="preserve">AZGP1 </w:t>
      </w:r>
      <w:r w:rsidR="000A471E" w:rsidRPr="00FE4A09">
        <w:rPr>
          <w:rFonts w:ascii="Book Antiqua" w:hAnsi="Book Antiqua"/>
          <w:sz w:val="24"/>
          <w:lang w:val="en-GB"/>
        </w:rPr>
        <w:t xml:space="preserve">levels </w:t>
      </w:r>
      <w:r w:rsidRPr="00FE4A09">
        <w:rPr>
          <w:rFonts w:ascii="Book Antiqua" w:hAnsi="Book Antiqua"/>
          <w:sz w:val="24"/>
          <w:lang w:val="en-GB"/>
        </w:rPr>
        <w:t>w</w:t>
      </w:r>
      <w:r w:rsidR="00E941D1" w:rsidRPr="00FE4A09">
        <w:rPr>
          <w:rFonts w:ascii="Book Antiqua" w:hAnsi="Book Antiqua"/>
          <w:sz w:val="24"/>
          <w:lang w:val="en-GB"/>
        </w:rPr>
        <w:t>ere</w:t>
      </w:r>
      <w:r w:rsidRPr="00FE4A09">
        <w:rPr>
          <w:rFonts w:ascii="Book Antiqua" w:hAnsi="Book Antiqua"/>
          <w:sz w:val="24"/>
          <w:lang w:val="en-GB"/>
        </w:rPr>
        <w:t xml:space="preserve"> significantly </w:t>
      </w:r>
      <w:r w:rsidR="000A471E" w:rsidRPr="00FE4A09">
        <w:rPr>
          <w:rFonts w:ascii="Book Antiqua" w:hAnsi="Book Antiqua"/>
          <w:sz w:val="24"/>
          <w:lang w:val="en-GB"/>
        </w:rPr>
        <w:t>decreased</w:t>
      </w:r>
      <w:r w:rsidRPr="00FE4A09">
        <w:rPr>
          <w:rFonts w:ascii="Book Antiqua" w:hAnsi="Book Antiqua"/>
          <w:sz w:val="24"/>
          <w:lang w:val="en-GB"/>
        </w:rPr>
        <w:t xml:space="preserve"> in </w:t>
      </w:r>
      <w:r w:rsidR="00E941D1" w:rsidRPr="00FE4A09">
        <w:rPr>
          <w:rFonts w:ascii="Book Antiqua" w:hAnsi="Book Antiqua"/>
          <w:sz w:val="24"/>
          <w:lang w:val="en-GB"/>
        </w:rPr>
        <w:t xml:space="preserve">liver tissues of </w:t>
      </w:r>
      <w:r w:rsidRPr="00FE4A09">
        <w:rPr>
          <w:rFonts w:ascii="Book Antiqua" w:hAnsi="Book Antiqua"/>
          <w:sz w:val="24"/>
          <w:lang w:val="en-GB"/>
        </w:rPr>
        <w:t xml:space="preserve">NAFLD patients and mice. AZGP1 </w:t>
      </w:r>
      <w:r w:rsidR="000A471E" w:rsidRPr="00FE4A09">
        <w:rPr>
          <w:rFonts w:ascii="Book Antiqua" w:hAnsi="Book Antiqua"/>
          <w:sz w:val="24"/>
          <w:lang w:val="en-GB"/>
        </w:rPr>
        <w:t xml:space="preserve">knockdown </w:t>
      </w:r>
      <w:r w:rsidR="008D5F45" w:rsidRPr="00FE4A09">
        <w:rPr>
          <w:rFonts w:ascii="Book Antiqua" w:hAnsi="Book Antiqua"/>
          <w:sz w:val="24"/>
          <w:lang w:val="en-GB"/>
        </w:rPr>
        <w:t>was</w:t>
      </w:r>
      <w:r w:rsidR="00961CA6" w:rsidRPr="00FE4A09">
        <w:rPr>
          <w:rFonts w:ascii="Book Antiqua" w:hAnsi="Book Antiqua"/>
          <w:sz w:val="24"/>
          <w:lang w:val="en-GB"/>
        </w:rPr>
        <w:t xml:space="preserve"> found</w:t>
      </w:r>
      <w:r w:rsidR="008D5F45" w:rsidRPr="00FE4A09">
        <w:rPr>
          <w:rFonts w:ascii="Book Antiqua" w:hAnsi="Book Antiqua"/>
          <w:sz w:val="24"/>
          <w:lang w:val="en-GB"/>
        </w:rPr>
        <w:t xml:space="preserve"> to activate</w:t>
      </w:r>
      <w:r w:rsidRPr="00FE4A09">
        <w:rPr>
          <w:rFonts w:ascii="Book Antiqua" w:hAnsi="Book Antiqua"/>
          <w:sz w:val="24"/>
          <w:lang w:val="en-GB"/>
        </w:rPr>
        <w:t xml:space="preserve"> inflammation</w:t>
      </w:r>
      <w:r w:rsidR="00305B1C" w:rsidRPr="00FE4A09">
        <w:rPr>
          <w:rFonts w:ascii="Book Antiqua" w:hAnsi="Book Antiqua"/>
          <w:sz w:val="24"/>
          <w:lang w:val="en-GB"/>
        </w:rPr>
        <w:t>;</w:t>
      </w:r>
      <w:r w:rsidR="00C15156" w:rsidRPr="00FE4A09">
        <w:rPr>
          <w:rFonts w:ascii="Book Antiqua" w:hAnsi="Book Antiqua"/>
          <w:sz w:val="24"/>
          <w:lang w:val="en-GB"/>
        </w:rPr>
        <w:t xml:space="preserve"> enhanc</w:t>
      </w:r>
      <w:r w:rsidR="00305B1C" w:rsidRPr="00FE4A09">
        <w:rPr>
          <w:rFonts w:ascii="Book Antiqua" w:hAnsi="Book Antiqua"/>
          <w:sz w:val="24"/>
          <w:lang w:val="en-GB"/>
        </w:rPr>
        <w:t>e</w:t>
      </w:r>
      <w:r w:rsidR="00C15156" w:rsidRPr="00FE4A09">
        <w:rPr>
          <w:rFonts w:ascii="Book Antiqua" w:hAnsi="Book Antiqua"/>
          <w:sz w:val="24"/>
          <w:lang w:val="en-GB"/>
        </w:rPr>
        <w:t xml:space="preserve"> </w:t>
      </w:r>
      <w:r w:rsidR="0052231B" w:rsidRPr="00FE4A09">
        <w:rPr>
          <w:rFonts w:ascii="Book Antiqua" w:hAnsi="Book Antiqua"/>
          <w:sz w:val="24"/>
          <w:lang w:val="en-GB"/>
        </w:rPr>
        <w:t>steatogenesis</w:t>
      </w:r>
      <w:r w:rsidR="000B3429" w:rsidRPr="00FE4A09">
        <w:rPr>
          <w:rFonts w:ascii="Book Antiqua" w:hAnsi="Book Antiqua"/>
          <w:sz w:val="24"/>
          <w:lang w:val="en-GB"/>
        </w:rPr>
        <w:t xml:space="preserve">, </w:t>
      </w:r>
      <w:r w:rsidR="00961CA6" w:rsidRPr="00FE4A09">
        <w:rPr>
          <w:rFonts w:ascii="Book Antiqua" w:hAnsi="Book Antiqua"/>
          <w:sz w:val="24"/>
          <w:lang w:val="en-GB"/>
        </w:rPr>
        <w:t xml:space="preserve">including promoting </w:t>
      </w:r>
      <w:r w:rsidR="00FF1AB4" w:rsidRPr="00FE4A09">
        <w:rPr>
          <w:rFonts w:ascii="Book Antiqua" w:hAnsi="Book Antiqua"/>
          <w:sz w:val="24"/>
          <w:lang w:val="en-GB"/>
        </w:rPr>
        <w:t>lipogenesis</w:t>
      </w:r>
      <w:r w:rsidR="00BC4246" w:rsidRPr="00FE4A09">
        <w:rPr>
          <w:rFonts w:ascii="Book Antiqua" w:hAnsi="Book Antiqua"/>
          <w:sz w:val="24"/>
          <w:lang w:val="en-GB"/>
        </w:rPr>
        <w:t xml:space="preserve"> </w:t>
      </w:r>
      <w:r w:rsidR="00AE6FA6" w:rsidRPr="00FE4A09">
        <w:rPr>
          <w:rFonts w:ascii="Book Antiqua" w:hAnsi="Book Antiqua"/>
          <w:sz w:val="24"/>
          <w:lang w:val="en-GB"/>
        </w:rPr>
        <w:t>[sterol regulatory element-binding protein (</w:t>
      </w:r>
      <w:r w:rsidR="00BC4246" w:rsidRPr="00FE4A09">
        <w:rPr>
          <w:rFonts w:ascii="Book Antiqua" w:hAnsi="Book Antiqua"/>
          <w:sz w:val="24"/>
          <w:lang w:val="en-GB"/>
        </w:rPr>
        <w:t>SREBP</w:t>
      </w:r>
      <w:r w:rsidR="00AE6FA6" w:rsidRPr="00FE4A09">
        <w:rPr>
          <w:rFonts w:ascii="Book Antiqua" w:hAnsi="Book Antiqua"/>
          <w:sz w:val="24"/>
          <w:lang w:val="en-GB"/>
        </w:rPr>
        <w:t>)</w:t>
      </w:r>
      <w:r w:rsidR="00BC4246" w:rsidRPr="00FE4A09">
        <w:rPr>
          <w:rFonts w:ascii="Book Antiqua" w:hAnsi="Book Antiqua"/>
          <w:sz w:val="24"/>
          <w:lang w:val="en-GB"/>
        </w:rPr>
        <w:t xml:space="preserve">-1c, </w:t>
      </w:r>
      <w:r w:rsidR="00AE6FA6" w:rsidRPr="00FE4A09">
        <w:rPr>
          <w:rFonts w:ascii="Book Antiqua" w:hAnsi="Book Antiqua"/>
          <w:sz w:val="24"/>
          <w:lang w:val="en-GB"/>
        </w:rPr>
        <w:t>liver X receptor (LXR)</w:t>
      </w:r>
      <w:r w:rsidR="00961CA6" w:rsidRPr="00FE4A09">
        <w:rPr>
          <w:rFonts w:ascii="Book Antiqua" w:hAnsi="Book Antiqua"/>
          <w:sz w:val="24"/>
          <w:lang w:val="en-GB"/>
        </w:rPr>
        <w:t xml:space="preserve">, </w:t>
      </w:r>
      <w:r w:rsidR="00AE6FA6" w:rsidRPr="00FE4A09">
        <w:rPr>
          <w:rFonts w:ascii="Book Antiqua" w:hAnsi="Book Antiqua"/>
          <w:sz w:val="24"/>
          <w:lang w:val="en-GB"/>
        </w:rPr>
        <w:t>fatty acid synthase (FAS)</w:t>
      </w:r>
      <w:r w:rsidR="00BC4246" w:rsidRPr="00FE4A09">
        <w:rPr>
          <w:rFonts w:ascii="Book Antiqua" w:hAnsi="Book Antiqua"/>
          <w:sz w:val="24"/>
          <w:lang w:val="en-GB"/>
        </w:rPr>
        <w:t xml:space="preserve">, </w:t>
      </w:r>
      <w:r w:rsidR="000079B5" w:rsidRPr="00FE4A09">
        <w:rPr>
          <w:rFonts w:ascii="Book Antiqua" w:hAnsi="Book Antiqua"/>
          <w:sz w:val="24"/>
          <w:lang w:val="en-GB"/>
        </w:rPr>
        <w:t xml:space="preserve">acetyl-CoA </w:t>
      </w:r>
      <w:r w:rsidR="00AE6FA6" w:rsidRPr="00FE4A09">
        <w:rPr>
          <w:rFonts w:ascii="Book Antiqua" w:hAnsi="Book Antiqua"/>
          <w:sz w:val="24"/>
          <w:lang w:val="en-GB"/>
        </w:rPr>
        <w:t>carboxylase</w:t>
      </w:r>
      <w:r w:rsidR="00B37E92" w:rsidRPr="00FE4A09">
        <w:rPr>
          <w:rFonts w:ascii="Book Antiqua" w:hAnsi="Book Antiqua"/>
          <w:sz w:val="24"/>
          <w:lang w:val="en-GB"/>
        </w:rPr>
        <w:t xml:space="preserve"> </w:t>
      </w:r>
      <w:r w:rsidR="00AE6FA6" w:rsidRPr="00FE4A09">
        <w:rPr>
          <w:rFonts w:ascii="Book Antiqua" w:hAnsi="Book Antiqua"/>
          <w:sz w:val="24"/>
          <w:lang w:val="en-GB"/>
        </w:rPr>
        <w:t>(</w:t>
      </w:r>
      <w:r w:rsidR="00BC4246" w:rsidRPr="00FE4A09">
        <w:rPr>
          <w:rFonts w:ascii="Book Antiqua" w:hAnsi="Book Antiqua"/>
          <w:sz w:val="24"/>
          <w:lang w:val="en-GB"/>
        </w:rPr>
        <w:t>ACC</w:t>
      </w:r>
      <w:r w:rsidR="00AE6FA6" w:rsidRPr="00FE4A09">
        <w:rPr>
          <w:rFonts w:ascii="Book Antiqua" w:hAnsi="Book Antiqua"/>
          <w:sz w:val="24"/>
          <w:lang w:val="en-GB"/>
        </w:rPr>
        <w:t>)</w:t>
      </w:r>
      <w:r w:rsidR="000B3429" w:rsidRPr="00FE4A09">
        <w:rPr>
          <w:rFonts w:ascii="Book Antiqua" w:hAnsi="Book Antiqua"/>
          <w:sz w:val="24"/>
          <w:lang w:val="en-GB"/>
        </w:rPr>
        <w:t>,</w:t>
      </w:r>
      <w:r w:rsidR="004D31D0" w:rsidRPr="00FE4A09">
        <w:rPr>
          <w:rFonts w:ascii="Book Antiqua" w:hAnsi="Book Antiqua"/>
          <w:sz w:val="24"/>
          <w:lang w:val="en-GB"/>
        </w:rPr>
        <w:t xml:space="preserve"> </w:t>
      </w:r>
      <w:r w:rsidR="00305B1C" w:rsidRPr="00FE4A09">
        <w:rPr>
          <w:rFonts w:ascii="Book Antiqua" w:hAnsi="Book Antiqua"/>
          <w:sz w:val="24"/>
          <w:lang w:val="en-GB"/>
        </w:rPr>
        <w:t xml:space="preserve">and </w:t>
      </w:r>
      <w:r w:rsidR="00AE6FA6" w:rsidRPr="00FE4A09">
        <w:rPr>
          <w:rFonts w:ascii="Book Antiqua" w:hAnsi="Book Antiqua"/>
          <w:sz w:val="24"/>
          <w:lang w:val="en-GB"/>
        </w:rPr>
        <w:t>stearoyl CoA desaturase</w:t>
      </w:r>
      <w:r w:rsidR="00CE0ECA" w:rsidRPr="00FE4A09">
        <w:rPr>
          <w:rFonts w:ascii="Book Antiqua" w:hAnsi="Book Antiqua"/>
          <w:sz w:val="24"/>
          <w:lang w:val="en-GB"/>
        </w:rPr>
        <w:t xml:space="preserve"> </w:t>
      </w:r>
      <w:r w:rsidR="00AE6FA6" w:rsidRPr="00FE4A09">
        <w:rPr>
          <w:rFonts w:ascii="Book Antiqua" w:hAnsi="Book Antiqua"/>
          <w:sz w:val="24"/>
          <w:lang w:val="en-GB"/>
        </w:rPr>
        <w:t>1 (SCD)</w:t>
      </w:r>
      <w:r w:rsidR="00BC4246" w:rsidRPr="00FE4A09">
        <w:rPr>
          <w:rFonts w:ascii="Book Antiqua" w:hAnsi="Book Antiqua"/>
          <w:sz w:val="24"/>
          <w:lang w:val="en-GB"/>
        </w:rPr>
        <w:t>-1</w:t>
      </w:r>
      <w:r w:rsidR="00AE6FA6" w:rsidRPr="00FE4A09">
        <w:rPr>
          <w:rFonts w:ascii="Book Antiqua" w:hAnsi="Book Antiqua"/>
          <w:sz w:val="24"/>
          <w:lang w:val="en-GB"/>
        </w:rPr>
        <w:t>]</w:t>
      </w:r>
      <w:r w:rsidR="00305B1C" w:rsidRPr="00FE4A09">
        <w:rPr>
          <w:rFonts w:ascii="Book Antiqua" w:hAnsi="Book Antiqua"/>
          <w:sz w:val="24"/>
          <w:lang w:val="en-GB"/>
        </w:rPr>
        <w:t>,</w:t>
      </w:r>
      <w:r w:rsidR="00BC4246" w:rsidRPr="00FE4A09">
        <w:rPr>
          <w:rFonts w:ascii="Book Antiqua" w:hAnsi="Book Antiqua"/>
          <w:sz w:val="24"/>
          <w:lang w:val="en-GB"/>
        </w:rPr>
        <w:t xml:space="preserve"> increasing </w:t>
      </w:r>
      <w:r w:rsidR="003C5056" w:rsidRPr="00FE4A09">
        <w:rPr>
          <w:rFonts w:ascii="Book Antiqua" w:hAnsi="Book Antiqua"/>
          <w:sz w:val="24"/>
          <w:lang w:val="en-GB"/>
        </w:rPr>
        <w:t xml:space="preserve">lipid </w:t>
      </w:r>
      <w:r w:rsidR="00961CA6" w:rsidRPr="00FE4A09">
        <w:rPr>
          <w:rFonts w:ascii="Book Antiqua" w:hAnsi="Book Antiqua"/>
          <w:sz w:val="24"/>
          <w:lang w:val="en-GB"/>
        </w:rPr>
        <w:t>transport and accumulation</w:t>
      </w:r>
      <w:r w:rsidR="00BC4246" w:rsidRPr="00FE4A09">
        <w:rPr>
          <w:rFonts w:ascii="Book Antiqua" w:hAnsi="Book Antiqua"/>
          <w:sz w:val="24"/>
          <w:lang w:val="en-GB"/>
        </w:rPr>
        <w:t xml:space="preserve"> </w:t>
      </w:r>
      <w:r w:rsidR="00E829AB" w:rsidRPr="00FE4A09">
        <w:rPr>
          <w:rFonts w:ascii="Book Antiqua" w:hAnsi="Book Antiqua"/>
          <w:sz w:val="24"/>
          <w:lang w:val="en-GB"/>
        </w:rPr>
        <w:t>[fatty acid transport protein (FATP)</w:t>
      </w:r>
      <w:r w:rsidR="00BC4246" w:rsidRPr="00FE4A09">
        <w:rPr>
          <w:rFonts w:ascii="Book Antiqua" w:hAnsi="Book Antiqua"/>
          <w:sz w:val="24"/>
          <w:lang w:val="en-GB"/>
        </w:rPr>
        <w:t xml:space="preserve">, </w:t>
      </w:r>
      <w:r w:rsidR="00E829AB" w:rsidRPr="00FE4A09">
        <w:rPr>
          <w:rFonts w:ascii="Book Antiqua" w:hAnsi="Book Antiqua"/>
          <w:sz w:val="24"/>
          <w:lang w:val="en-GB"/>
        </w:rPr>
        <w:t xml:space="preserve">carnitine </w:t>
      </w:r>
      <w:r w:rsidR="00E829AB" w:rsidRPr="00FE4A09">
        <w:rPr>
          <w:rFonts w:ascii="Book Antiqua" w:hAnsi="Book Antiqua"/>
          <w:noProof/>
          <w:sz w:val="24"/>
          <w:lang w:val="en-GB"/>
        </w:rPr>
        <w:t>palmitoyl trans</w:t>
      </w:r>
      <w:r w:rsidR="00305B1C" w:rsidRPr="00FE4A09">
        <w:rPr>
          <w:rFonts w:ascii="Book Antiqua" w:hAnsi="Book Antiqua"/>
          <w:noProof/>
          <w:sz w:val="24"/>
          <w:lang w:val="en-GB"/>
        </w:rPr>
        <w:t>f</w:t>
      </w:r>
      <w:r w:rsidR="00E829AB" w:rsidRPr="00FE4A09">
        <w:rPr>
          <w:rFonts w:ascii="Book Antiqua" w:hAnsi="Book Antiqua"/>
          <w:noProof/>
          <w:sz w:val="24"/>
          <w:lang w:val="en-GB"/>
        </w:rPr>
        <w:t>erase</w:t>
      </w:r>
      <w:r w:rsidR="00E829AB" w:rsidRPr="00FE4A09">
        <w:rPr>
          <w:rFonts w:ascii="Book Antiqua" w:hAnsi="Book Antiqua"/>
          <w:sz w:val="24"/>
          <w:lang w:val="en-GB"/>
        </w:rPr>
        <w:t xml:space="preserve"> (CPT)</w:t>
      </w:r>
      <w:r w:rsidR="00BC4246" w:rsidRPr="00FE4A09">
        <w:rPr>
          <w:rFonts w:ascii="Book Antiqua" w:hAnsi="Book Antiqua"/>
          <w:sz w:val="24"/>
          <w:lang w:val="en-GB"/>
        </w:rPr>
        <w:t>-1A</w:t>
      </w:r>
      <w:r w:rsidR="000B3429" w:rsidRPr="00FE4A09">
        <w:rPr>
          <w:rFonts w:ascii="Book Antiqua" w:hAnsi="Book Antiqua"/>
          <w:sz w:val="24"/>
          <w:lang w:val="en-GB"/>
        </w:rPr>
        <w:t>,</w:t>
      </w:r>
      <w:r w:rsidR="004D31D0" w:rsidRPr="00FE4A09">
        <w:rPr>
          <w:rFonts w:ascii="Book Antiqua" w:hAnsi="Book Antiqua"/>
          <w:sz w:val="24"/>
          <w:lang w:val="en-GB"/>
        </w:rPr>
        <w:t xml:space="preserve"> </w:t>
      </w:r>
      <w:r w:rsidR="00305B1C" w:rsidRPr="00FE4A09">
        <w:rPr>
          <w:rFonts w:ascii="Book Antiqua" w:hAnsi="Book Antiqua"/>
          <w:sz w:val="24"/>
          <w:lang w:val="en-GB"/>
        </w:rPr>
        <w:t xml:space="preserve">and </w:t>
      </w:r>
      <w:r w:rsidR="00BC4246" w:rsidRPr="00FE4A09">
        <w:rPr>
          <w:rFonts w:ascii="Book Antiqua" w:hAnsi="Book Antiqua"/>
          <w:sz w:val="24"/>
          <w:lang w:val="en-GB"/>
        </w:rPr>
        <w:t>adiponectin</w:t>
      </w:r>
      <w:r w:rsidR="00E829AB" w:rsidRPr="00FE4A09">
        <w:rPr>
          <w:rFonts w:ascii="Book Antiqua" w:hAnsi="Book Antiqua"/>
          <w:sz w:val="24"/>
          <w:lang w:val="en-GB"/>
        </w:rPr>
        <w:t>]</w:t>
      </w:r>
      <w:r w:rsidR="000B3429" w:rsidRPr="00FE4A09">
        <w:rPr>
          <w:rFonts w:ascii="Book Antiqua" w:hAnsi="Book Antiqua"/>
          <w:sz w:val="24"/>
          <w:lang w:val="en-GB"/>
        </w:rPr>
        <w:t>,</w:t>
      </w:r>
      <w:r w:rsidR="00961CA6" w:rsidRPr="00FE4A09">
        <w:rPr>
          <w:rFonts w:ascii="Book Antiqua" w:hAnsi="Book Antiqua"/>
          <w:sz w:val="24"/>
          <w:lang w:val="en-GB"/>
        </w:rPr>
        <w:t xml:space="preserve"> </w:t>
      </w:r>
      <w:r w:rsidR="00275DDD" w:rsidRPr="00FE4A09">
        <w:rPr>
          <w:rFonts w:ascii="Book Antiqua" w:hAnsi="Book Antiqua"/>
          <w:sz w:val="24"/>
          <w:lang w:val="en-GB"/>
        </w:rPr>
        <w:t xml:space="preserve">and </w:t>
      </w:r>
      <w:r w:rsidR="00073FFD" w:rsidRPr="00FE4A09">
        <w:rPr>
          <w:rFonts w:ascii="Book Antiqua" w:hAnsi="Book Antiqua"/>
          <w:sz w:val="24"/>
          <w:lang w:val="en-GB"/>
        </w:rPr>
        <w:t>reduc</w:t>
      </w:r>
      <w:r w:rsidR="00961CA6" w:rsidRPr="00FE4A09">
        <w:rPr>
          <w:rFonts w:ascii="Book Antiqua" w:hAnsi="Book Antiqua"/>
          <w:sz w:val="24"/>
          <w:lang w:val="en-GB"/>
        </w:rPr>
        <w:t>ing fatty acid β-oxidation</w:t>
      </w:r>
      <w:r w:rsidR="00BC4246" w:rsidRPr="00FE4A09">
        <w:rPr>
          <w:rFonts w:ascii="Book Antiqua" w:hAnsi="Book Antiqua"/>
          <w:sz w:val="24"/>
          <w:lang w:val="en-GB"/>
        </w:rPr>
        <w:t xml:space="preserve"> </w:t>
      </w:r>
      <w:r w:rsidR="00E829AB" w:rsidRPr="00FE4A09">
        <w:rPr>
          <w:rFonts w:ascii="Book Antiqua" w:hAnsi="Book Antiqua"/>
          <w:sz w:val="24"/>
          <w:lang w:val="en-GB"/>
        </w:rPr>
        <w:t>[farnesoid X receptor (FXR)</w:t>
      </w:r>
      <w:r w:rsidR="00275DDD" w:rsidRPr="00FE4A09">
        <w:rPr>
          <w:rFonts w:ascii="Book Antiqua" w:hAnsi="Book Antiqua"/>
          <w:sz w:val="24"/>
          <w:lang w:val="en-GB"/>
        </w:rPr>
        <w:t xml:space="preserve"> and</w:t>
      </w:r>
      <w:r w:rsidR="004D31D0" w:rsidRPr="00FE4A09">
        <w:rPr>
          <w:rFonts w:ascii="Book Antiqua" w:hAnsi="Book Antiqua"/>
          <w:sz w:val="24"/>
          <w:lang w:val="en-GB"/>
        </w:rPr>
        <w:t xml:space="preserve"> </w:t>
      </w:r>
      <w:r w:rsidR="00E829AB" w:rsidRPr="00FE4A09">
        <w:rPr>
          <w:rFonts w:ascii="Book Antiqua" w:hAnsi="Book Antiqua"/>
          <w:sz w:val="24"/>
          <w:lang w:val="en-GB"/>
        </w:rPr>
        <w:t>peroxisome proliferator-activated receptor (</w:t>
      </w:r>
      <w:r w:rsidR="00BC4246" w:rsidRPr="00FE4A09">
        <w:rPr>
          <w:rFonts w:ascii="Book Antiqua" w:hAnsi="Book Antiqua"/>
          <w:sz w:val="24"/>
          <w:lang w:val="en-GB"/>
        </w:rPr>
        <w:t>PPAR</w:t>
      </w:r>
      <w:r w:rsidR="00E829AB" w:rsidRPr="00FE4A09">
        <w:rPr>
          <w:rFonts w:ascii="Book Antiqua" w:hAnsi="Book Antiqua"/>
          <w:sz w:val="24"/>
          <w:lang w:val="en-GB"/>
        </w:rPr>
        <w:t>)</w:t>
      </w:r>
      <w:r w:rsidR="00BC4246" w:rsidRPr="00FE4A09">
        <w:rPr>
          <w:rFonts w:ascii="Book Antiqua" w:hAnsi="Book Antiqua"/>
          <w:sz w:val="24"/>
          <w:lang w:val="en-GB"/>
        </w:rPr>
        <w:t>-α</w:t>
      </w:r>
      <w:r w:rsidR="00E829AB" w:rsidRPr="00FE4A09">
        <w:rPr>
          <w:rFonts w:ascii="Book Antiqua" w:hAnsi="Book Antiqua"/>
          <w:sz w:val="24"/>
          <w:lang w:val="en-GB"/>
        </w:rPr>
        <w:t>]</w:t>
      </w:r>
      <w:r w:rsidR="00275DDD" w:rsidRPr="00FE4A09">
        <w:rPr>
          <w:rFonts w:ascii="Book Antiqua" w:hAnsi="Book Antiqua"/>
          <w:sz w:val="24"/>
          <w:lang w:val="en-GB"/>
        </w:rPr>
        <w:t>;</w:t>
      </w:r>
      <w:r w:rsidRPr="00FE4A09">
        <w:rPr>
          <w:rFonts w:ascii="Book Antiqua" w:hAnsi="Book Antiqua"/>
          <w:sz w:val="24"/>
          <w:lang w:val="en-GB"/>
        </w:rPr>
        <w:t xml:space="preserve"> </w:t>
      </w:r>
      <w:r w:rsidR="00275DDD" w:rsidRPr="00FE4A09">
        <w:rPr>
          <w:rFonts w:ascii="Book Antiqua" w:hAnsi="Book Antiqua"/>
          <w:sz w:val="24"/>
          <w:lang w:val="en-GB"/>
        </w:rPr>
        <w:t>accelerate</w:t>
      </w:r>
      <w:r w:rsidRPr="00FE4A09">
        <w:rPr>
          <w:rFonts w:ascii="Book Antiqua" w:hAnsi="Book Antiqua"/>
          <w:sz w:val="24"/>
          <w:lang w:val="en-GB"/>
        </w:rPr>
        <w:t xml:space="preserve"> proliferation</w:t>
      </w:r>
      <w:r w:rsidR="00275DDD" w:rsidRPr="00FE4A09">
        <w:rPr>
          <w:rFonts w:ascii="Book Antiqua" w:hAnsi="Book Antiqua"/>
          <w:sz w:val="24"/>
          <w:lang w:val="en-GB"/>
        </w:rPr>
        <w:t>;</w:t>
      </w:r>
      <w:r w:rsidRPr="00FE4A09">
        <w:rPr>
          <w:rFonts w:ascii="Book Antiqua" w:hAnsi="Book Antiqua"/>
          <w:sz w:val="24"/>
          <w:lang w:val="en-GB"/>
        </w:rPr>
        <w:t xml:space="preserve"> and </w:t>
      </w:r>
      <w:r w:rsidR="008D5F45" w:rsidRPr="00FE4A09">
        <w:rPr>
          <w:rFonts w:ascii="Book Antiqua" w:hAnsi="Book Antiqua"/>
          <w:sz w:val="24"/>
          <w:lang w:val="en-GB"/>
        </w:rPr>
        <w:t>revers</w:t>
      </w:r>
      <w:r w:rsidR="00275DDD" w:rsidRPr="00FE4A09">
        <w:rPr>
          <w:rFonts w:ascii="Book Antiqua" w:hAnsi="Book Antiqua"/>
          <w:sz w:val="24"/>
          <w:lang w:val="en-GB"/>
        </w:rPr>
        <w:t>e</w:t>
      </w:r>
      <w:r w:rsidRPr="00FE4A09">
        <w:rPr>
          <w:rFonts w:ascii="Book Antiqua" w:hAnsi="Book Antiqua"/>
          <w:sz w:val="24"/>
          <w:lang w:val="en-GB"/>
        </w:rPr>
        <w:t xml:space="preserve"> apoptosis in LO2 cells</w:t>
      </w:r>
      <w:r w:rsidR="00275DDD" w:rsidRPr="00FE4A09">
        <w:rPr>
          <w:rFonts w:ascii="Book Antiqua" w:hAnsi="Book Antiqua"/>
          <w:sz w:val="24"/>
          <w:lang w:val="en-GB"/>
        </w:rPr>
        <w:t xml:space="preserve">. </w:t>
      </w:r>
      <w:r w:rsidR="00961CA6" w:rsidRPr="00FE4A09">
        <w:rPr>
          <w:rFonts w:ascii="Book Antiqua" w:hAnsi="Book Antiqua"/>
          <w:sz w:val="24"/>
          <w:lang w:val="en-GB"/>
        </w:rPr>
        <w:t xml:space="preserve">AZGP1 </w:t>
      </w:r>
      <w:r w:rsidR="000A471E" w:rsidRPr="00FE4A09">
        <w:rPr>
          <w:rFonts w:ascii="Book Antiqua" w:hAnsi="Book Antiqua"/>
          <w:sz w:val="24"/>
          <w:lang w:val="en-GB"/>
        </w:rPr>
        <w:t xml:space="preserve">overexpression </w:t>
      </w:r>
      <w:r w:rsidR="00AE21FE" w:rsidRPr="00FE4A09">
        <w:rPr>
          <w:rFonts w:ascii="Book Antiqua" w:hAnsi="Book Antiqua"/>
          <w:sz w:val="24"/>
          <w:lang w:val="en-GB"/>
        </w:rPr>
        <w:t xml:space="preserve">(OV-AZGP1) </w:t>
      </w:r>
      <w:r w:rsidR="000B3429" w:rsidRPr="00FE4A09">
        <w:rPr>
          <w:rFonts w:ascii="Book Antiqua" w:hAnsi="Book Antiqua"/>
          <w:sz w:val="24"/>
          <w:lang w:val="en-GB"/>
        </w:rPr>
        <w:t xml:space="preserve">had </w:t>
      </w:r>
      <w:r w:rsidR="00AE21FE" w:rsidRPr="00FE4A09">
        <w:rPr>
          <w:rFonts w:ascii="Book Antiqua" w:hAnsi="Book Antiqua"/>
          <w:sz w:val="24"/>
          <w:lang w:val="en-GB"/>
        </w:rPr>
        <w:t>the opposite effects.</w:t>
      </w:r>
      <w:r w:rsidRPr="00FE4A09">
        <w:rPr>
          <w:rFonts w:ascii="Book Antiqua" w:hAnsi="Book Antiqua"/>
          <w:sz w:val="24"/>
          <w:lang w:val="en-GB"/>
        </w:rPr>
        <w:t xml:space="preserve"> </w:t>
      </w:r>
      <w:r w:rsidR="00275DDD" w:rsidRPr="00FE4A09">
        <w:rPr>
          <w:rFonts w:ascii="Book Antiqua" w:hAnsi="Book Antiqua"/>
          <w:sz w:val="24"/>
          <w:lang w:val="en-GB"/>
        </w:rPr>
        <w:t xml:space="preserve">Furthermore, </w:t>
      </w:r>
      <w:r w:rsidR="00EF3B27" w:rsidRPr="00FE4A09">
        <w:rPr>
          <w:rFonts w:ascii="Book Antiqua" w:hAnsi="Book Antiqua"/>
          <w:sz w:val="24"/>
          <w:lang w:val="en-GB"/>
        </w:rPr>
        <w:t>AZGP1 alleviat</w:t>
      </w:r>
      <w:r w:rsidR="00275DDD" w:rsidRPr="00FE4A09">
        <w:rPr>
          <w:rFonts w:ascii="Book Antiqua" w:hAnsi="Book Antiqua"/>
          <w:sz w:val="24"/>
          <w:lang w:val="en-GB"/>
        </w:rPr>
        <w:t>ed</w:t>
      </w:r>
      <w:r w:rsidR="00EF3B27" w:rsidRPr="00FE4A09">
        <w:rPr>
          <w:rFonts w:ascii="Book Antiqua" w:hAnsi="Book Antiqua"/>
          <w:sz w:val="24"/>
          <w:lang w:val="en-GB"/>
        </w:rPr>
        <w:t xml:space="preserve"> NAFLD by </w:t>
      </w:r>
      <w:r w:rsidRPr="00FE4A09">
        <w:rPr>
          <w:rFonts w:ascii="Book Antiqua" w:hAnsi="Book Antiqua"/>
          <w:sz w:val="24"/>
          <w:lang w:val="en-GB"/>
        </w:rPr>
        <w:t>blocking TNF</w:t>
      </w:r>
      <w:r w:rsidR="00EF3B27" w:rsidRPr="00FE4A09">
        <w:rPr>
          <w:rFonts w:ascii="Book Antiqua" w:hAnsi="Book Antiqua"/>
          <w:sz w:val="24"/>
          <w:lang w:val="en-GB"/>
        </w:rPr>
        <w:t>-</w:t>
      </w:r>
      <w:r w:rsidRPr="00FE4A09">
        <w:rPr>
          <w:rFonts w:ascii="Book Antiqua" w:hAnsi="Book Antiqua"/>
          <w:sz w:val="24"/>
          <w:lang w:val="en-GB"/>
        </w:rPr>
        <w:t>α</w:t>
      </w:r>
      <w:r w:rsidR="00275DDD" w:rsidRPr="00FE4A09">
        <w:rPr>
          <w:rFonts w:ascii="Book Antiqua" w:hAnsi="Book Antiqua"/>
          <w:sz w:val="24"/>
          <w:lang w:val="en-GB"/>
        </w:rPr>
        <w:t>-</w:t>
      </w:r>
      <w:r w:rsidRPr="00FE4A09">
        <w:rPr>
          <w:rFonts w:ascii="Book Antiqua" w:hAnsi="Book Antiqua"/>
          <w:sz w:val="24"/>
          <w:lang w:val="en-GB"/>
        </w:rPr>
        <w:t>mediated inflammation</w:t>
      </w:r>
      <w:r w:rsidR="00027D62" w:rsidRPr="00FE4A09">
        <w:rPr>
          <w:rFonts w:ascii="Book Antiqua" w:hAnsi="Book Antiqua"/>
          <w:sz w:val="24"/>
          <w:lang w:val="en-GB"/>
        </w:rPr>
        <w:t xml:space="preserve"> and </w:t>
      </w:r>
      <w:r w:rsidRPr="00FE4A09">
        <w:rPr>
          <w:rFonts w:ascii="Book Antiqua" w:hAnsi="Book Antiqua"/>
          <w:sz w:val="24"/>
          <w:lang w:val="en-GB"/>
        </w:rPr>
        <w:t xml:space="preserve">intracellular lipid deposition, </w:t>
      </w:r>
      <w:r w:rsidR="00415BA4" w:rsidRPr="00FE4A09">
        <w:rPr>
          <w:rFonts w:ascii="Book Antiqua" w:hAnsi="Book Antiqua"/>
          <w:sz w:val="24"/>
          <w:lang w:val="en-GB"/>
        </w:rPr>
        <w:t xml:space="preserve">promoting </w:t>
      </w:r>
      <w:r w:rsidRPr="00FE4A09">
        <w:rPr>
          <w:rFonts w:ascii="Book Antiqua" w:hAnsi="Book Antiqua"/>
          <w:sz w:val="24"/>
          <w:lang w:val="en-GB"/>
        </w:rPr>
        <w:t>proliferation</w:t>
      </w:r>
      <w:r w:rsidR="00415BA4" w:rsidRPr="00FE4A09">
        <w:rPr>
          <w:rFonts w:ascii="Book Antiqua" w:hAnsi="Book Antiqua"/>
          <w:sz w:val="24"/>
          <w:lang w:val="en-GB"/>
        </w:rPr>
        <w:t>,</w:t>
      </w:r>
      <w:r w:rsidRPr="00FE4A09">
        <w:rPr>
          <w:rFonts w:ascii="Book Antiqua" w:hAnsi="Book Antiqua"/>
          <w:sz w:val="24"/>
          <w:lang w:val="en-GB"/>
        </w:rPr>
        <w:t xml:space="preserve"> and </w:t>
      </w:r>
      <w:r w:rsidR="00415BA4" w:rsidRPr="00FE4A09">
        <w:rPr>
          <w:rFonts w:ascii="Book Antiqua" w:hAnsi="Book Antiqua"/>
          <w:sz w:val="24"/>
          <w:lang w:val="en-GB"/>
        </w:rPr>
        <w:t xml:space="preserve">inhibiting </w:t>
      </w:r>
      <w:r w:rsidRPr="00FE4A09">
        <w:rPr>
          <w:rFonts w:ascii="Book Antiqua" w:hAnsi="Book Antiqua"/>
          <w:sz w:val="24"/>
          <w:lang w:val="en-GB"/>
        </w:rPr>
        <w:t xml:space="preserve">apoptosis in </w:t>
      </w:r>
      <w:r w:rsidR="00EF3B27" w:rsidRPr="00FE4A09">
        <w:rPr>
          <w:rFonts w:ascii="Book Antiqua" w:hAnsi="Book Antiqua"/>
          <w:sz w:val="24"/>
          <w:lang w:val="en-GB"/>
        </w:rPr>
        <w:t>LO2 cells</w:t>
      </w:r>
      <w:r w:rsidRPr="00FE4A09">
        <w:rPr>
          <w:rFonts w:ascii="Book Antiqua" w:hAnsi="Book Antiqua"/>
          <w:sz w:val="24"/>
          <w:lang w:val="en-GB"/>
        </w:rPr>
        <w:t xml:space="preserve">. </w:t>
      </w:r>
      <w:r w:rsidR="002724F7" w:rsidRPr="00FE4A09">
        <w:rPr>
          <w:rFonts w:ascii="Book Antiqua" w:hAnsi="Book Antiqua"/>
          <w:sz w:val="24"/>
          <w:lang w:val="en-GB"/>
        </w:rPr>
        <w:t xml:space="preserve">Finally, </w:t>
      </w:r>
      <w:r w:rsidR="000079B5" w:rsidRPr="00FE4A09">
        <w:rPr>
          <w:rFonts w:ascii="Book Antiqua" w:hAnsi="Book Antiqua"/>
          <w:sz w:val="24"/>
          <w:lang w:val="en-GB"/>
        </w:rPr>
        <w:t xml:space="preserve">treatment with </w:t>
      </w:r>
      <w:r w:rsidR="002724F7" w:rsidRPr="00FE4A09">
        <w:rPr>
          <w:rFonts w:ascii="Book Antiqua" w:hAnsi="Book Antiqua"/>
          <w:sz w:val="24"/>
          <w:lang w:val="en-GB"/>
        </w:rPr>
        <w:t>OV-</w:t>
      </w:r>
      <w:r w:rsidRPr="00FE4A09">
        <w:rPr>
          <w:rFonts w:ascii="Book Antiqua" w:hAnsi="Book Antiqua"/>
          <w:sz w:val="24"/>
          <w:lang w:val="en-GB"/>
        </w:rPr>
        <w:t>AZGP1 plasmid dramatically improve</w:t>
      </w:r>
      <w:r w:rsidR="00275DDD" w:rsidRPr="00FE4A09">
        <w:rPr>
          <w:rFonts w:ascii="Book Antiqua" w:hAnsi="Book Antiqua"/>
          <w:sz w:val="24"/>
          <w:lang w:val="en-GB"/>
        </w:rPr>
        <w:t>d</w:t>
      </w:r>
      <w:r w:rsidRPr="00FE4A09">
        <w:rPr>
          <w:rFonts w:ascii="Book Antiqua" w:hAnsi="Book Antiqua"/>
          <w:sz w:val="24"/>
          <w:lang w:val="en-GB"/>
        </w:rPr>
        <w:t xml:space="preserve"> </w:t>
      </w:r>
      <w:r w:rsidR="00F41989" w:rsidRPr="00FE4A09">
        <w:rPr>
          <w:rFonts w:ascii="Book Antiqua" w:hAnsi="Book Antiqua"/>
          <w:sz w:val="24"/>
          <w:lang w:val="en-GB"/>
        </w:rPr>
        <w:t>liver injury and eliminate</w:t>
      </w:r>
      <w:r w:rsidR="00275DDD" w:rsidRPr="00FE4A09">
        <w:rPr>
          <w:rFonts w:ascii="Book Antiqua" w:hAnsi="Book Antiqua"/>
          <w:sz w:val="24"/>
          <w:lang w:val="en-GB"/>
        </w:rPr>
        <w:t>d</w:t>
      </w:r>
      <w:r w:rsidR="00F41989" w:rsidRPr="00FE4A09">
        <w:rPr>
          <w:rFonts w:ascii="Book Antiqua" w:hAnsi="Book Antiqua"/>
          <w:sz w:val="24"/>
          <w:lang w:val="en-GB"/>
        </w:rPr>
        <w:t xml:space="preserve"> liver fat</w:t>
      </w:r>
      <w:r w:rsidRPr="00FE4A09">
        <w:rPr>
          <w:rFonts w:ascii="Book Antiqua" w:hAnsi="Book Antiqua"/>
          <w:sz w:val="24"/>
          <w:lang w:val="en-GB"/>
        </w:rPr>
        <w:t xml:space="preserve"> in NAFLD</w:t>
      </w:r>
      <w:r w:rsidR="002724F7" w:rsidRPr="00FE4A09">
        <w:rPr>
          <w:rFonts w:ascii="Book Antiqua" w:hAnsi="Book Antiqua"/>
          <w:sz w:val="24"/>
          <w:lang w:val="en-GB"/>
        </w:rPr>
        <w:t xml:space="preserve"> mice</w:t>
      </w:r>
      <w:r w:rsidR="00D01CA9" w:rsidRPr="00FE4A09">
        <w:rPr>
          <w:rFonts w:ascii="Book Antiqua" w:hAnsi="Book Antiqua"/>
          <w:sz w:val="24"/>
          <w:lang w:val="en-GB"/>
        </w:rPr>
        <w:t>.</w:t>
      </w:r>
    </w:p>
    <w:p w:rsidR="00BE369C" w:rsidRPr="00FE4A09" w:rsidRDefault="00BE369C" w:rsidP="002F466E">
      <w:pPr>
        <w:snapToGrid w:val="0"/>
        <w:spacing w:line="360" w:lineRule="auto"/>
        <w:rPr>
          <w:rFonts w:ascii="Book Antiqua" w:hAnsi="Book Antiqua"/>
          <w:sz w:val="24"/>
          <w:lang w:val="en-GB"/>
        </w:rPr>
      </w:pPr>
    </w:p>
    <w:p w:rsidR="00D01CA9" w:rsidRPr="00FE4A09" w:rsidRDefault="00725147" w:rsidP="002F466E">
      <w:pPr>
        <w:snapToGrid w:val="0"/>
        <w:spacing w:line="360" w:lineRule="auto"/>
        <w:rPr>
          <w:rFonts w:ascii="Book Antiqua" w:hAnsi="Book Antiqua"/>
          <w:b/>
          <w:bCs/>
          <w:i/>
          <w:iCs/>
          <w:sz w:val="24"/>
          <w:lang w:val="en-GB"/>
        </w:rPr>
      </w:pPr>
      <w:r w:rsidRPr="00FE4A09">
        <w:rPr>
          <w:rFonts w:ascii="Book Antiqua" w:hAnsi="Book Antiqua"/>
          <w:b/>
          <w:bCs/>
          <w:i/>
          <w:iCs/>
          <w:sz w:val="24"/>
          <w:lang w:val="en-GB"/>
        </w:rPr>
        <w:t>C</w:t>
      </w:r>
      <w:r w:rsidR="00D01CA9" w:rsidRPr="00FE4A09">
        <w:rPr>
          <w:rFonts w:ascii="Book Antiqua" w:hAnsi="Book Antiqua"/>
          <w:b/>
          <w:bCs/>
          <w:i/>
          <w:iCs/>
          <w:sz w:val="24"/>
          <w:lang w:val="en-GB"/>
        </w:rPr>
        <w:t>ONCLUSION</w:t>
      </w:r>
    </w:p>
    <w:p w:rsidR="0064385A" w:rsidRPr="00FE4A09" w:rsidRDefault="002724F7" w:rsidP="002F466E">
      <w:pPr>
        <w:snapToGrid w:val="0"/>
        <w:spacing w:line="360" w:lineRule="auto"/>
        <w:rPr>
          <w:rFonts w:ascii="Book Antiqua" w:hAnsi="Book Antiqua"/>
          <w:sz w:val="24"/>
          <w:lang w:val="en-GB"/>
        </w:rPr>
      </w:pPr>
      <w:r w:rsidRPr="00FE4A09">
        <w:rPr>
          <w:rFonts w:ascii="Book Antiqua" w:hAnsi="Book Antiqua"/>
          <w:sz w:val="24"/>
          <w:lang w:val="en-GB"/>
        </w:rPr>
        <w:t xml:space="preserve">AZGP1 </w:t>
      </w:r>
      <w:r w:rsidR="000B3429" w:rsidRPr="00FE4A09">
        <w:rPr>
          <w:rFonts w:ascii="Book Antiqua" w:hAnsi="Book Antiqua"/>
          <w:sz w:val="24"/>
          <w:lang w:val="en-GB"/>
        </w:rPr>
        <w:t xml:space="preserve">attenuates </w:t>
      </w:r>
      <w:r w:rsidRPr="00FE4A09">
        <w:rPr>
          <w:rFonts w:ascii="Book Antiqua" w:hAnsi="Book Antiqua"/>
          <w:sz w:val="24"/>
          <w:lang w:val="en-GB"/>
        </w:rPr>
        <w:t>NAFLD</w:t>
      </w:r>
      <w:r w:rsidR="000B3429" w:rsidRPr="00FE4A09">
        <w:rPr>
          <w:rFonts w:ascii="Book Antiqua" w:hAnsi="Book Antiqua"/>
          <w:sz w:val="24"/>
          <w:lang w:val="en-GB"/>
        </w:rPr>
        <w:t xml:space="preserve"> with regard to</w:t>
      </w:r>
      <w:r w:rsidRPr="00FE4A09">
        <w:rPr>
          <w:rFonts w:ascii="Book Antiqua" w:hAnsi="Book Antiqua"/>
          <w:sz w:val="24"/>
          <w:lang w:val="en-GB"/>
        </w:rPr>
        <w:t xml:space="preserve"> ameliorating inflammation, </w:t>
      </w:r>
      <w:r w:rsidR="00D81647" w:rsidRPr="00FE4A09">
        <w:rPr>
          <w:rFonts w:ascii="Book Antiqua" w:hAnsi="Book Antiqua"/>
          <w:sz w:val="24"/>
          <w:lang w:val="en-GB"/>
        </w:rPr>
        <w:t xml:space="preserve">accelerating </w:t>
      </w:r>
      <w:r w:rsidR="00E94E2A" w:rsidRPr="00FE4A09">
        <w:rPr>
          <w:rFonts w:ascii="Book Antiqua" w:hAnsi="Book Antiqua"/>
          <w:sz w:val="24"/>
          <w:lang w:val="en-GB"/>
        </w:rPr>
        <w:t>lipolysis</w:t>
      </w:r>
      <w:r w:rsidRPr="00FE4A09">
        <w:rPr>
          <w:rFonts w:ascii="Book Antiqua" w:hAnsi="Book Antiqua"/>
          <w:sz w:val="24"/>
          <w:lang w:val="en-GB"/>
        </w:rPr>
        <w:t xml:space="preserve">, </w:t>
      </w:r>
      <w:r w:rsidR="00D81647" w:rsidRPr="00FE4A09">
        <w:rPr>
          <w:rFonts w:ascii="Book Antiqua" w:hAnsi="Book Antiqua"/>
          <w:sz w:val="24"/>
          <w:lang w:val="en-GB"/>
        </w:rPr>
        <w:t xml:space="preserve">promoting </w:t>
      </w:r>
      <w:r w:rsidRPr="00FE4A09">
        <w:rPr>
          <w:rFonts w:ascii="Book Antiqua" w:hAnsi="Book Antiqua"/>
          <w:sz w:val="24"/>
          <w:lang w:val="en-GB"/>
        </w:rPr>
        <w:t>proliferation</w:t>
      </w:r>
      <w:r w:rsidR="000B3429" w:rsidRPr="00FE4A09">
        <w:rPr>
          <w:rFonts w:ascii="Book Antiqua" w:hAnsi="Book Antiqua"/>
          <w:sz w:val="24"/>
          <w:lang w:val="en-GB"/>
        </w:rPr>
        <w:t>,</w:t>
      </w:r>
      <w:r w:rsidRPr="00FE4A09">
        <w:rPr>
          <w:rFonts w:ascii="Book Antiqua" w:hAnsi="Book Antiqua"/>
          <w:sz w:val="24"/>
          <w:lang w:val="en-GB"/>
        </w:rPr>
        <w:t xml:space="preserve"> and </w:t>
      </w:r>
      <w:r w:rsidR="00D81647" w:rsidRPr="00FE4A09">
        <w:rPr>
          <w:rFonts w:ascii="Book Antiqua" w:hAnsi="Book Antiqua"/>
          <w:sz w:val="24"/>
          <w:lang w:val="en-GB"/>
        </w:rPr>
        <w:t xml:space="preserve">reducing </w:t>
      </w:r>
      <w:r w:rsidRPr="00FE4A09">
        <w:rPr>
          <w:rFonts w:ascii="Book Antiqua" w:hAnsi="Book Antiqua"/>
          <w:sz w:val="24"/>
          <w:lang w:val="en-GB"/>
        </w:rPr>
        <w:t xml:space="preserve">apoptosis by negatively regulating </w:t>
      </w:r>
      <w:r w:rsidR="00C47963" w:rsidRPr="00FE4A09">
        <w:rPr>
          <w:rFonts w:ascii="Book Antiqua" w:hAnsi="Book Antiqua"/>
          <w:sz w:val="24"/>
          <w:lang w:val="en-GB"/>
        </w:rPr>
        <w:t>TNF</w:t>
      </w:r>
      <w:r w:rsidRPr="00FE4A09">
        <w:rPr>
          <w:rFonts w:ascii="Book Antiqua" w:hAnsi="Book Antiqua"/>
          <w:sz w:val="24"/>
          <w:lang w:val="en-GB"/>
        </w:rPr>
        <w:t>-α</w:t>
      </w:r>
      <w:r w:rsidR="00D81647" w:rsidRPr="00FE4A09">
        <w:rPr>
          <w:rFonts w:ascii="Book Antiqua" w:hAnsi="Book Antiqua"/>
          <w:sz w:val="24"/>
          <w:lang w:val="en-GB"/>
        </w:rPr>
        <w:t xml:space="preserve">. </w:t>
      </w:r>
      <w:r w:rsidR="0064385A" w:rsidRPr="00FE4A09">
        <w:rPr>
          <w:rFonts w:ascii="Book Antiqua" w:hAnsi="Book Antiqua"/>
          <w:sz w:val="24"/>
          <w:lang w:val="en-GB"/>
        </w:rPr>
        <w:t xml:space="preserve">AZGP1 </w:t>
      </w:r>
      <w:r w:rsidR="00CC4DE9" w:rsidRPr="00FE4A09">
        <w:rPr>
          <w:rFonts w:ascii="Book Antiqua" w:hAnsi="Book Antiqua"/>
          <w:sz w:val="24"/>
          <w:lang w:val="en-GB"/>
        </w:rPr>
        <w:t>is</w:t>
      </w:r>
      <w:r w:rsidR="00C4074A" w:rsidRPr="00FE4A09">
        <w:rPr>
          <w:rFonts w:ascii="Book Antiqua" w:hAnsi="Book Antiqua"/>
          <w:sz w:val="24"/>
          <w:lang w:val="en-GB"/>
        </w:rPr>
        <w:t xml:space="preserve"> </w:t>
      </w:r>
      <w:r w:rsidR="00D81647" w:rsidRPr="00FE4A09">
        <w:rPr>
          <w:rFonts w:ascii="Book Antiqua" w:hAnsi="Book Antiqua"/>
          <w:sz w:val="24"/>
          <w:lang w:val="en-GB"/>
        </w:rPr>
        <w:t>suggest</w:t>
      </w:r>
      <w:r w:rsidR="00ED0432" w:rsidRPr="00FE4A09">
        <w:rPr>
          <w:rFonts w:ascii="Book Antiqua" w:hAnsi="Book Antiqua"/>
          <w:sz w:val="24"/>
          <w:lang w:val="en-GB"/>
        </w:rPr>
        <w:t>ed</w:t>
      </w:r>
      <w:r w:rsidR="00D81647" w:rsidRPr="00FE4A09">
        <w:rPr>
          <w:rFonts w:ascii="Book Antiqua" w:hAnsi="Book Antiqua"/>
          <w:sz w:val="24"/>
          <w:lang w:val="en-GB"/>
        </w:rPr>
        <w:t xml:space="preserve"> to </w:t>
      </w:r>
      <w:r w:rsidR="00D100EB" w:rsidRPr="00FE4A09">
        <w:rPr>
          <w:rFonts w:ascii="Book Antiqua" w:hAnsi="Book Antiqua"/>
          <w:sz w:val="24"/>
          <w:lang w:val="en-GB"/>
        </w:rPr>
        <w:t xml:space="preserve">be </w:t>
      </w:r>
      <w:r w:rsidR="0064385A" w:rsidRPr="00FE4A09">
        <w:rPr>
          <w:rFonts w:ascii="Book Antiqua" w:hAnsi="Book Antiqua"/>
          <w:sz w:val="24"/>
          <w:lang w:val="en-GB"/>
        </w:rPr>
        <w:t>a novel promising therapeutic target for NAFLD.</w:t>
      </w:r>
    </w:p>
    <w:p w:rsidR="00D01CA9" w:rsidRPr="00FE4A09" w:rsidRDefault="00D01CA9" w:rsidP="002F466E">
      <w:pPr>
        <w:snapToGrid w:val="0"/>
        <w:spacing w:line="360" w:lineRule="auto"/>
        <w:rPr>
          <w:rFonts w:ascii="Book Antiqua" w:hAnsi="Book Antiqua"/>
          <w:sz w:val="24"/>
          <w:lang w:val="en-GB"/>
        </w:rPr>
      </w:pPr>
    </w:p>
    <w:p w:rsidR="0018158B" w:rsidRPr="00FE4A09" w:rsidRDefault="00EA06D4" w:rsidP="002F466E">
      <w:pPr>
        <w:snapToGrid w:val="0"/>
        <w:spacing w:line="360" w:lineRule="auto"/>
        <w:rPr>
          <w:rFonts w:ascii="Book Antiqua" w:hAnsi="Book Antiqua"/>
          <w:sz w:val="24"/>
          <w:lang w:val="en-GB"/>
        </w:rPr>
      </w:pPr>
      <w:r w:rsidRPr="00FE4A09">
        <w:rPr>
          <w:rFonts w:ascii="Book Antiqua" w:hAnsi="Book Antiqua"/>
          <w:b/>
          <w:sz w:val="24"/>
          <w:lang w:val="en-GB"/>
        </w:rPr>
        <w:t xml:space="preserve">Key </w:t>
      </w:r>
      <w:r w:rsidR="00145069" w:rsidRPr="00FE4A09">
        <w:rPr>
          <w:rFonts w:ascii="Book Antiqua" w:hAnsi="Book Antiqua"/>
          <w:b/>
          <w:sz w:val="24"/>
          <w:lang w:val="en-GB"/>
        </w:rPr>
        <w:t>w</w:t>
      </w:r>
      <w:r w:rsidRPr="00FE4A09">
        <w:rPr>
          <w:rFonts w:ascii="Book Antiqua" w:hAnsi="Book Antiqua"/>
          <w:b/>
          <w:sz w:val="24"/>
          <w:lang w:val="en-GB"/>
        </w:rPr>
        <w:t>ord</w:t>
      </w:r>
      <w:r w:rsidR="000A471E" w:rsidRPr="00FE4A09">
        <w:rPr>
          <w:rFonts w:ascii="Book Antiqua" w:hAnsi="Book Antiqua"/>
          <w:b/>
          <w:sz w:val="24"/>
          <w:lang w:val="en-GB"/>
        </w:rPr>
        <w:t>s</w:t>
      </w:r>
      <w:r w:rsidRPr="00FE4A09">
        <w:rPr>
          <w:rFonts w:ascii="Book Antiqua" w:hAnsi="Book Antiqua"/>
          <w:b/>
          <w:sz w:val="24"/>
          <w:lang w:val="en-GB"/>
        </w:rPr>
        <w:t>:</w:t>
      </w:r>
      <w:r w:rsidRPr="00FE4A09">
        <w:rPr>
          <w:rFonts w:ascii="Book Antiqua" w:hAnsi="Book Antiqua"/>
          <w:b/>
          <w:caps/>
          <w:sz w:val="24"/>
          <w:lang w:val="en-GB"/>
        </w:rPr>
        <w:t xml:space="preserve"> </w:t>
      </w:r>
      <w:r w:rsidRPr="00FE4A09">
        <w:rPr>
          <w:rFonts w:ascii="Book Antiqua" w:hAnsi="Book Antiqua"/>
          <w:caps/>
          <w:sz w:val="24"/>
          <w:lang w:val="en-GB"/>
        </w:rPr>
        <w:t>n</w:t>
      </w:r>
      <w:r w:rsidRPr="00FE4A09">
        <w:rPr>
          <w:rFonts w:ascii="Book Antiqua" w:hAnsi="Book Antiqua"/>
          <w:sz w:val="24"/>
          <w:lang w:val="en-GB"/>
        </w:rPr>
        <w:t xml:space="preserve">on-alcoholic fatty liver disease; </w:t>
      </w:r>
      <w:r w:rsidRPr="00FE4A09">
        <w:rPr>
          <w:rFonts w:ascii="Book Antiqua" w:hAnsi="Book Antiqua"/>
          <w:caps/>
          <w:sz w:val="24"/>
          <w:lang w:val="en-GB"/>
        </w:rPr>
        <w:t>z</w:t>
      </w:r>
      <w:r w:rsidRPr="00FE4A09">
        <w:rPr>
          <w:rFonts w:ascii="Book Antiqua" w:hAnsi="Book Antiqua"/>
          <w:sz w:val="24"/>
          <w:lang w:val="en-GB"/>
        </w:rPr>
        <w:t xml:space="preserve">inc-α2-glycoprotein 1; </w:t>
      </w:r>
      <w:r w:rsidR="00C224DA" w:rsidRPr="00FE4A09">
        <w:rPr>
          <w:rFonts w:ascii="Book Antiqua" w:hAnsi="Book Antiqua"/>
          <w:caps/>
          <w:sz w:val="24"/>
          <w:lang w:val="en-GB"/>
        </w:rPr>
        <w:t>t</w:t>
      </w:r>
      <w:r w:rsidR="00C224DA" w:rsidRPr="00FE4A09">
        <w:rPr>
          <w:rFonts w:ascii="Book Antiqua" w:hAnsi="Book Antiqua"/>
          <w:sz w:val="24"/>
          <w:lang w:val="en-GB"/>
        </w:rPr>
        <w:t xml:space="preserve">umour </w:t>
      </w:r>
      <w:r w:rsidRPr="00FE4A09">
        <w:rPr>
          <w:rFonts w:ascii="Book Antiqua" w:hAnsi="Book Antiqua"/>
          <w:sz w:val="24"/>
          <w:lang w:val="en-GB"/>
        </w:rPr>
        <w:t>necrosis factor-α</w:t>
      </w:r>
      <w:r w:rsidR="00A82AA0" w:rsidRPr="00FE4A09">
        <w:rPr>
          <w:rFonts w:ascii="Book Antiqua" w:hAnsi="Book Antiqua"/>
          <w:sz w:val="24"/>
          <w:lang w:val="en-GB"/>
        </w:rPr>
        <w:t>;</w:t>
      </w:r>
      <w:r w:rsidR="00A82AA0" w:rsidRPr="00FE4A09">
        <w:rPr>
          <w:rFonts w:ascii="Book Antiqua" w:hAnsi="Book Antiqua"/>
          <w:caps/>
          <w:sz w:val="24"/>
          <w:lang w:val="en-GB"/>
        </w:rPr>
        <w:t xml:space="preserve"> i</w:t>
      </w:r>
      <w:r w:rsidR="00A82AA0" w:rsidRPr="00FE4A09">
        <w:rPr>
          <w:rFonts w:ascii="Book Antiqua" w:hAnsi="Book Antiqua"/>
          <w:sz w:val="24"/>
          <w:lang w:val="en-GB"/>
        </w:rPr>
        <w:t xml:space="preserve">nflammation; </w:t>
      </w:r>
      <w:r w:rsidR="00A82AA0" w:rsidRPr="00FE4A09">
        <w:rPr>
          <w:rFonts w:ascii="Book Antiqua" w:hAnsi="Book Antiqua"/>
          <w:caps/>
          <w:sz w:val="24"/>
          <w:lang w:val="en-GB"/>
        </w:rPr>
        <w:t>l</w:t>
      </w:r>
      <w:r w:rsidR="00A82AA0" w:rsidRPr="00FE4A09">
        <w:rPr>
          <w:rFonts w:ascii="Book Antiqua" w:hAnsi="Book Antiqua"/>
          <w:sz w:val="24"/>
          <w:lang w:val="en-GB"/>
        </w:rPr>
        <w:t>ipid metabolism</w:t>
      </w:r>
    </w:p>
    <w:p w:rsidR="00D01CA9" w:rsidRPr="00FE4A09" w:rsidRDefault="00D01CA9" w:rsidP="002F466E">
      <w:pPr>
        <w:snapToGrid w:val="0"/>
        <w:spacing w:line="360" w:lineRule="auto"/>
        <w:rPr>
          <w:rFonts w:ascii="Book Antiqua" w:hAnsi="Book Antiqua"/>
          <w:sz w:val="24"/>
          <w:lang w:val="en-GB"/>
        </w:rPr>
      </w:pPr>
    </w:p>
    <w:p w:rsidR="008B7BE1" w:rsidRPr="00FE4A09" w:rsidRDefault="008B7BE1" w:rsidP="008B7BE1">
      <w:pPr>
        <w:snapToGrid w:val="0"/>
        <w:spacing w:line="360" w:lineRule="auto"/>
        <w:rPr>
          <w:rFonts w:ascii="Book Antiqua" w:hAnsi="Book Antiqua"/>
          <w:sz w:val="24"/>
        </w:rPr>
      </w:pPr>
      <w:bookmarkStart w:id="20" w:name="OLE_LINK363"/>
      <w:bookmarkStart w:id="21" w:name="OLE_LINK364"/>
      <w:bookmarkStart w:id="22" w:name="OLE_LINK359"/>
      <w:bookmarkStart w:id="23" w:name="OLE_LINK1037"/>
      <w:bookmarkStart w:id="24" w:name="OLE_LINK1195"/>
      <w:bookmarkStart w:id="25" w:name="OLE_LINK1140"/>
      <w:bookmarkStart w:id="26" w:name="OLE_LINK1062"/>
      <w:bookmarkStart w:id="27" w:name="OLE_LINK500"/>
      <w:bookmarkStart w:id="28" w:name="OLE_LINK916"/>
      <w:bookmarkStart w:id="29" w:name="OLE_LINK956"/>
      <w:bookmarkStart w:id="30" w:name="OLE_LINK994"/>
      <w:r w:rsidRPr="00FE4A09">
        <w:rPr>
          <w:rFonts w:ascii="Book Antiqua" w:hAnsi="Book Antiqua"/>
          <w:b/>
          <w:sz w:val="24"/>
        </w:rPr>
        <w:t>© The Author(s) 201</w:t>
      </w:r>
      <w:r w:rsidRPr="00FE4A09">
        <w:rPr>
          <w:rFonts w:ascii="Book Antiqua" w:hAnsi="Book Antiqua" w:hint="eastAsia"/>
          <w:b/>
          <w:sz w:val="24"/>
        </w:rPr>
        <w:t>9</w:t>
      </w:r>
      <w:r w:rsidRPr="00FE4A09">
        <w:rPr>
          <w:rFonts w:ascii="Book Antiqua" w:hAnsi="Book Antiqua"/>
          <w:b/>
          <w:sz w:val="24"/>
        </w:rPr>
        <w:t>.</w:t>
      </w:r>
      <w:r w:rsidRPr="00FE4A09">
        <w:rPr>
          <w:rFonts w:ascii="Book Antiqua" w:hAnsi="Book Antiqua"/>
          <w:sz w:val="24"/>
        </w:rPr>
        <w:t xml:space="preserve"> Published by Baishideng Publishing Group Inc. All rights reserved.</w:t>
      </w:r>
    </w:p>
    <w:bookmarkEnd w:id="20"/>
    <w:bookmarkEnd w:id="21"/>
    <w:bookmarkEnd w:id="22"/>
    <w:bookmarkEnd w:id="23"/>
    <w:bookmarkEnd w:id="24"/>
    <w:bookmarkEnd w:id="25"/>
    <w:bookmarkEnd w:id="26"/>
    <w:bookmarkEnd w:id="27"/>
    <w:bookmarkEnd w:id="28"/>
    <w:bookmarkEnd w:id="29"/>
    <w:bookmarkEnd w:id="30"/>
    <w:p w:rsidR="008B7BE1" w:rsidRPr="00FE4A09" w:rsidRDefault="008B7BE1" w:rsidP="002F466E">
      <w:pPr>
        <w:snapToGrid w:val="0"/>
        <w:spacing w:line="360" w:lineRule="auto"/>
        <w:rPr>
          <w:rFonts w:ascii="Book Antiqua" w:hAnsi="Book Antiqua" w:hint="eastAsia"/>
          <w:sz w:val="24"/>
          <w:lang w:val="en-GB"/>
        </w:rPr>
      </w:pPr>
    </w:p>
    <w:p w:rsidR="00D01CA9" w:rsidRPr="00FE4A09" w:rsidRDefault="00D01CA9" w:rsidP="002F466E">
      <w:pPr>
        <w:snapToGrid w:val="0"/>
        <w:spacing w:line="360" w:lineRule="auto"/>
        <w:rPr>
          <w:rFonts w:ascii="Book Antiqua" w:hAnsi="Book Antiqua"/>
          <w:sz w:val="24"/>
          <w:lang w:val="en-GB"/>
        </w:rPr>
      </w:pPr>
      <w:r w:rsidRPr="00FE4A09">
        <w:rPr>
          <w:rFonts w:ascii="Book Antiqua" w:hAnsi="Book Antiqua"/>
          <w:b/>
          <w:sz w:val="24"/>
          <w:lang w:val="en-GB"/>
        </w:rPr>
        <w:t>Core tip:</w:t>
      </w:r>
      <w:r w:rsidR="00431195" w:rsidRPr="00FE4A09">
        <w:rPr>
          <w:rFonts w:ascii="Book Antiqua" w:hAnsi="Book Antiqua"/>
          <w:sz w:val="24"/>
          <w:lang w:val="en-GB"/>
        </w:rPr>
        <w:t xml:space="preserve"> The expression</w:t>
      </w:r>
      <w:r w:rsidRPr="00FE4A09">
        <w:rPr>
          <w:rFonts w:ascii="Book Antiqua" w:hAnsi="Book Antiqua"/>
          <w:sz w:val="24"/>
          <w:lang w:val="en-GB"/>
        </w:rPr>
        <w:t xml:space="preserve"> of </w:t>
      </w:r>
      <w:r w:rsidR="00055876" w:rsidRPr="00FE4A09">
        <w:rPr>
          <w:rFonts w:ascii="Book Antiqua" w:hAnsi="Book Antiqua"/>
          <w:sz w:val="24"/>
          <w:lang w:val="en-GB"/>
        </w:rPr>
        <w:t>zinc-α2-glycoprotein 1 (AZGP1)</w:t>
      </w:r>
      <w:r w:rsidRPr="00FE4A09">
        <w:rPr>
          <w:rFonts w:ascii="Book Antiqua" w:hAnsi="Book Antiqua"/>
          <w:sz w:val="24"/>
          <w:lang w:val="en-GB"/>
        </w:rPr>
        <w:t xml:space="preserve"> </w:t>
      </w:r>
      <w:r w:rsidR="000B3429" w:rsidRPr="00FE4A09">
        <w:rPr>
          <w:rFonts w:ascii="Book Antiqua" w:hAnsi="Book Antiqua"/>
          <w:sz w:val="24"/>
          <w:lang w:val="en-GB"/>
        </w:rPr>
        <w:t xml:space="preserve">was </w:t>
      </w:r>
      <w:r w:rsidRPr="00FE4A09">
        <w:rPr>
          <w:rFonts w:ascii="Book Antiqua" w:hAnsi="Book Antiqua"/>
          <w:sz w:val="24"/>
          <w:lang w:val="en-GB"/>
        </w:rPr>
        <w:t xml:space="preserve">significantly down-regulated in liver tissues of </w:t>
      </w:r>
      <w:r w:rsidR="00DC255E" w:rsidRPr="00FE4A09">
        <w:rPr>
          <w:rFonts w:ascii="Book Antiqua" w:hAnsi="Book Antiqua"/>
          <w:sz w:val="24"/>
          <w:lang w:val="en-GB"/>
        </w:rPr>
        <w:t>non-alcoholic fatty liver disease (NAFLD)</w:t>
      </w:r>
      <w:r w:rsidRPr="00FE4A09">
        <w:rPr>
          <w:rFonts w:ascii="Book Antiqua" w:hAnsi="Book Antiqua"/>
          <w:sz w:val="24"/>
          <w:lang w:val="en-GB"/>
        </w:rPr>
        <w:t xml:space="preserve"> patients and mice. In LO2 cells, AZGP1 had the effects of alleviating NAFLD by means of blocking tumour necrosis factor-α</w:t>
      </w:r>
      <w:r w:rsidR="00A04B85" w:rsidRPr="00FE4A09">
        <w:rPr>
          <w:rFonts w:ascii="Book Antiqua" w:hAnsi="Book Antiqua"/>
          <w:sz w:val="24"/>
          <w:lang w:val="en-GB"/>
        </w:rPr>
        <w:t xml:space="preserve"> </w:t>
      </w:r>
      <w:r w:rsidRPr="00FE4A09">
        <w:rPr>
          <w:rFonts w:ascii="Book Antiqua" w:hAnsi="Book Antiqua"/>
          <w:sz w:val="24"/>
          <w:lang w:val="en-GB"/>
        </w:rPr>
        <w:t>signal</w:t>
      </w:r>
      <w:r w:rsidR="000B3429" w:rsidRPr="00FE4A09">
        <w:rPr>
          <w:rFonts w:ascii="Book Antiqua" w:hAnsi="Book Antiqua"/>
          <w:sz w:val="24"/>
          <w:lang w:val="en-GB"/>
        </w:rPr>
        <w:t>l</w:t>
      </w:r>
      <w:r w:rsidRPr="00FE4A09">
        <w:rPr>
          <w:rFonts w:ascii="Book Antiqua" w:hAnsi="Book Antiqua"/>
          <w:sz w:val="24"/>
          <w:lang w:val="en-GB"/>
        </w:rPr>
        <w:t>ing mediated inflammation</w:t>
      </w:r>
      <w:r w:rsidR="00415BA4" w:rsidRPr="00FE4A09">
        <w:rPr>
          <w:rFonts w:ascii="Book Antiqua" w:hAnsi="Book Antiqua"/>
          <w:sz w:val="24"/>
          <w:lang w:val="en-GB"/>
        </w:rPr>
        <w:t xml:space="preserve"> and </w:t>
      </w:r>
      <w:r w:rsidRPr="00FE4A09">
        <w:rPr>
          <w:rFonts w:ascii="Book Antiqua" w:hAnsi="Book Antiqua"/>
          <w:sz w:val="24"/>
          <w:lang w:val="en-GB"/>
        </w:rPr>
        <w:t xml:space="preserve">intracellular lipid deposition, </w:t>
      </w:r>
      <w:r w:rsidR="00415BA4" w:rsidRPr="00FE4A09">
        <w:rPr>
          <w:rFonts w:ascii="Book Antiqua" w:hAnsi="Book Antiqua"/>
          <w:sz w:val="24"/>
          <w:lang w:val="en-GB"/>
        </w:rPr>
        <w:t xml:space="preserve">promoting </w:t>
      </w:r>
      <w:r w:rsidRPr="00FE4A09">
        <w:rPr>
          <w:rFonts w:ascii="Book Antiqua" w:hAnsi="Book Antiqua"/>
          <w:sz w:val="24"/>
          <w:lang w:val="en-GB"/>
        </w:rPr>
        <w:t>proliferation</w:t>
      </w:r>
      <w:r w:rsidR="00415BA4" w:rsidRPr="00FE4A09">
        <w:rPr>
          <w:rFonts w:ascii="Book Antiqua" w:hAnsi="Book Antiqua"/>
          <w:sz w:val="24"/>
          <w:lang w:val="en-GB"/>
        </w:rPr>
        <w:t>,</w:t>
      </w:r>
      <w:r w:rsidRPr="00FE4A09">
        <w:rPr>
          <w:rFonts w:ascii="Book Antiqua" w:hAnsi="Book Antiqua"/>
          <w:sz w:val="24"/>
          <w:lang w:val="en-GB"/>
        </w:rPr>
        <w:t xml:space="preserve"> and </w:t>
      </w:r>
      <w:r w:rsidR="00415BA4" w:rsidRPr="00FE4A09">
        <w:rPr>
          <w:rFonts w:ascii="Book Antiqua" w:hAnsi="Book Antiqua"/>
          <w:sz w:val="24"/>
          <w:lang w:val="en-GB"/>
        </w:rPr>
        <w:t xml:space="preserve">inhibiting </w:t>
      </w:r>
      <w:r w:rsidRPr="00FE4A09">
        <w:rPr>
          <w:rFonts w:ascii="Book Antiqua" w:hAnsi="Book Antiqua"/>
          <w:sz w:val="24"/>
          <w:lang w:val="en-GB"/>
        </w:rPr>
        <w:t>apoptosis. AZGP1 treatment could attenuate NAFLD to some extent in</w:t>
      </w:r>
      <w:r w:rsidR="000B3429" w:rsidRPr="00FE4A09">
        <w:rPr>
          <w:rFonts w:ascii="Book Antiqua" w:hAnsi="Book Antiqua"/>
          <w:sz w:val="24"/>
          <w:lang w:val="en-GB"/>
        </w:rPr>
        <w:t xml:space="preserve"> </w:t>
      </w:r>
      <w:r w:rsidRPr="00FE4A09">
        <w:rPr>
          <w:rFonts w:ascii="Book Antiqua" w:hAnsi="Book Antiqua"/>
          <w:sz w:val="24"/>
          <w:lang w:val="en-GB"/>
        </w:rPr>
        <w:t xml:space="preserve">mice. </w:t>
      </w:r>
      <w:r w:rsidR="000B3429" w:rsidRPr="00FE4A09">
        <w:rPr>
          <w:rFonts w:ascii="Book Antiqua" w:hAnsi="Book Antiqua"/>
          <w:sz w:val="24"/>
          <w:lang w:val="en-GB"/>
        </w:rPr>
        <w:t xml:space="preserve">Therefore, </w:t>
      </w:r>
      <w:r w:rsidRPr="00FE4A09">
        <w:rPr>
          <w:rFonts w:ascii="Book Antiqua" w:hAnsi="Book Antiqua"/>
          <w:sz w:val="24"/>
          <w:lang w:val="en-GB"/>
        </w:rPr>
        <w:t>AZGP1 is suggested to be a novel promising therapeutic target for NAFLD.</w:t>
      </w:r>
    </w:p>
    <w:p w:rsidR="006744BD" w:rsidRPr="00FE4A09" w:rsidRDefault="006744BD" w:rsidP="006744BD">
      <w:pPr>
        <w:snapToGrid w:val="0"/>
        <w:spacing w:line="360" w:lineRule="auto"/>
        <w:rPr>
          <w:rFonts w:ascii="Book Antiqua" w:hAnsi="Book Antiqua" w:hint="eastAsia"/>
          <w:b/>
          <w:sz w:val="32"/>
          <w:szCs w:val="32"/>
        </w:rPr>
      </w:pPr>
    </w:p>
    <w:p w:rsidR="008E3F4D" w:rsidRPr="00FE4A09" w:rsidRDefault="006744BD" w:rsidP="008E3F4D">
      <w:pPr>
        <w:snapToGrid w:val="0"/>
        <w:spacing w:line="360" w:lineRule="auto"/>
        <w:outlineLvl w:val="0"/>
        <w:rPr>
          <w:rFonts w:ascii="Book Antiqua" w:eastAsia="宋体" w:hAnsi="Book Antiqua" w:cs="Book Antiqua" w:hint="eastAsia"/>
          <w:color w:val="000000"/>
          <w:sz w:val="24"/>
          <w:szCs w:val="24"/>
          <w:shd w:val="clear" w:color="auto" w:fill="FFFFFF"/>
        </w:rPr>
      </w:pPr>
      <w:r w:rsidRPr="00FE4A09">
        <w:rPr>
          <w:rFonts w:ascii="Book Antiqua" w:hAnsi="Book Antiqua"/>
          <w:sz w:val="24"/>
          <w:szCs w:val="24"/>
        </w:rPr>
        <w:t>Liu T, Luo X, Li ZH, Wu JC, Luo SZ, Xu MY</w:t>
      </w:r>
      <w:r w:rsidRPr="00FE4A09">
        <w:rPr>
          <w:rFonts w:ascii="Book Antiqua" w:hAnsi="Book Antiqua" w:hint="eastAsia"/>
          <w:sz w:val="24"/>
          <w:szCs w:val="24"/>
        </w:rPr>
        <w:t>.</w:t>
      </w:r>
      <w:r w:rsidRPr="00FE4A09">
        <w:rPr>
          <w:rFonts w:ascii="Book Antiqua" w:hAnsi="Book Antiqua"/>
          <w:bCs/>
          <w:sz w:val="24"/>
          <w:szCs w:val="24"/>
        </w:rPr>
        <w:t xml:space="preserve"> </w:t>
      </w:r>
      <w:r w:rsidRPr="00FE4A09">
        <w:rPr>
          <w:rFonts w:ascii="Book Antiqua" w:hAnsi="Book Antiqua"/>
          <w:bCs/>
          <w:sz w:val="24"/>
          <w:szCs w:val="24"/>
          <w:lang w:val="en-GB"/>
        </w:rPr>
        <w:t>Zinc-α2-glycoprotein 1 attenuates non</w:t>
      </w:r>
      <w:r w:rsidR="00CC2FE9" w:rsidRPr="00FE4A09">
        <w:rPr>
          <w:rFonts w:ascii="Book Antiqua" w:hAnsi="Book Antiqua"/>
          <w:bCs/>
          <w:sz w:val="24"/>
          <w:szCs w:val="24"/>
          <w:lang w:val="en-GB"/>
        </w:rPr>
        <w:t>-</w:t>
      </w:r>
      <w:r w:rsidRPr="00FE4A09">
        <w:rPr>
          <w:rFonts w:ascii="Book Antiqua" w:hAnsi="Book Antiqua"/>
          <w:bCs/>
          <w:sz w:val="24"/>
          <w:szCs w:val="24"/>
          <w:lang w:val="en-GB"/>
        </w:rPr>
        <w:t xml:space="preserve">alcoholic fatty liver </w:t>
      </w:r>
      <w:r w:rsidR="000B3429" w:rsidRPr="00FE4A09">
        <w:rPr>
          <w:rFonts w:ascii="Book Antiqua" w:hAnsi="Book Antiqua"/>
          <w:bCs/>
          <w:sz w:val="24"/>
          <w:szCs w:val="24"/>
          <w:lang w:val="en-GB"/>
        </w:rPr>
        <w:t xml:space="preserve">disease </w:t>
      </w:r>
      <w:r w:rsidRPr="00FE4A09">
        <w:rPr>
          <w:rFonts w:ascii="Book Antiqua" w:hAnsi="Book Antiqua"/>
          <w:bCs/>
          <w:sz w:val="24"/>
          <w:szCs w:val="24"/>
          <w:lang w:val="en-GB"/>
        </w:rPr>
        <w:t xml:space="preserve">by negatively regulating </w:t>
      </w:r>
      <w:r w:rsidRPr="00FE4A09">
        <w:rPr>
          <w:rFonts w:ascii="Book Antiqua" w:hAnsi="Book Antiqua"/>
          <w:bCs/>
          <w:noProof/>
          <w:sz w:val="24"/>
          <w:szCs w:val="24"/>
          <w:lang w:val="en-GB"/>
        </w:rPr>
        <w:t>tumour</w:t>
      </w:r>
      <w:r w:rsidRPr="00FE4A09">
        <w:rPr>
          <w:rFonts w:ascii="Book Antiqua" w:hAnsi="Book Antiqua"/>
          <w:bCs/>
          <w:sz w:val="24"/>
          <w:szCs w:val="24"/>
          <w:lang w:val="en-GB"/>
        </w:rPr>
        <w:t xml:space="preserve"> necrosis factor-α. </w:t>
      </w:r>
      <w:bookmarkStart w:id="31" w:name="OLE_LINK1105"/>
      <w:bookmarkStart w:id="32" w:name="OLE_LINK1107"/>
      <w:r w:rsidRPr="00FE4A09">
        <w:rPr>
          <w:rFonts w:ascii="Book Antiqua" w:hAnsi="Book Antiqua"/>
          <w:bCs/>
          <w:i/>
          <w:sz w:val="24"/>
          <w:szCs w:val="24"/>
        </w:rPr>
        <w:t xml:space="preserve">World J Gastroenterol </w:t>
      </w:r>
      <w:bookmarkEnd w:id="31"/>
      <w:bookmarkEnd w:id="32"/>
      <w:r w:rsidR="008E3F4D" w:rsidRPr="00FE4A09">
        <w:rPr>
          <w:rFonts w:ascii="Book Antiqua" w:eastAsia="Book Antiqua" w:hAnsi="Book Antiqua" w:cs="Book Antiqua"/>
          <w:color w:val="000000"/>
          <w:sz w:val="24"/>
          <w:szCs w:val="24"/>
          <w:shd w:val="clear" w:color="auto" w:fill="FFFFFF"/>
        </w:rPr>
        <w:t xml:space="preserve">2019; 25(36): </w:t>
      </w:r>
      <w:r w:rsidR="008E3F4D" w:rsidRPr="00FE4A09">
        <w:rPr>
          <w:rFonts w:ascii="Book Antiqua" w:eastAsia="宋体" w:hAnsi="Book Antiqua" w:cs="Book Antiqua" w:hint="eastAsia"/>
          <w:color w:val="000000"/>
          <w:sz w:val="24"/>
          <w:szCs w:val="24"/>
          <w:shd w:val="clear" w:color="auto" w:fill="FFFFFF"/>
        </w:rPr>
        <w:t>5451</w:t>
      </w:r>
      <w:r w:rsidR="008E3F4D" w:rsidRPr="00FE4A09">
        <w:rPr>
          <w:rFonts w:ascii="Book Antiqua" w:eastAsia="Book Antiqua" w:hAnsi="Book Antiqua" w:cs="Book Antiqua"/>
          <w:color w:val="000000"/>
          <w:sz w:val="24"/>
          <w:szCs w:val="24"/>
          <w:shd w:val="clear" w:color="auto" w:fill="FFFFFF"/>
        </w:rPr>
        <w:t>-</w:t>
      </w:r>
      <w:r w:rsidR="008E3F4D" w:rsidRPr="00FE4A09">
        <w:rPr>
          <w:rFonts w:ascii="Book Antiqua" w:eastAsia="宋体" w:hAnsi="Book Antiqua" w:cs="Book Antiqua" w:hint="eastAsia"/>
          <w:color w:val="000000"/>
          <w:sz w:val="24"/>
          <w:szCs w:val="24"/>
          <w:shd w:val="clear" w:color="auto" w:fill="FFFFFF"/>
        </w:rPr>
        <w:t>5468</w:t>
      </w:r>
    </w:p>
    <w:p w:rsidR="008E3F4D" w:rsidRPr="00FE4A09" w:rsidRDefault="008E3F4D" w:rsidP="008E3F4D">
      <w:pPr>
        <w:snapToGrid w:val="0"/>
        <w:spacing w:line="360" w:lineRule="auto"/>
        <w:outlineLvl w:val="0"/>
        <w:rPr>
          <w:rFonts w:ascii="Book Antiqua" w:eastAsia="宋体" w:hAnsi="Book Antiqua" w:cs="Book Antiqua" w:hint="eastAsia"/>
          <w:color w:val="000000"/>
          <w:sz w:val="24"/>
          <w:szCs w:val="24"/>
          <w:shd w:val="clear" w:color="auto" w:fill="FFFFFF"/>
        </w:rPr>
      </w:pPr>
      <w:r w:rsidRPr="00FE4A09">
        <w:rPr>
          <w:rFonts w:ascii="Book Antiqua" w:eastAsia="Book Antiqua" w:hAnsi="Book Antiqua" w:cs="Book Antiqua"/>
          <w:b/>
          <w:color w:val="000000"/>
          <w:sz w:val="24"/>
          <w:szCs w:val="24"/>
          <w:shd w:val="clear" w:color="auto" w:fill="FFFFFF"/>
        </w:rPr>
        <w:t>URL:</w:t>
      </w:r>
      <w:r w:rsidRPr="00FE4A09">
        <w:rPr>
          <w:rFonts w:ascii="Book Antiqua" w:eastAsia="Book Antiqua" w:hAnsi="Book Antiqua" w:cs="Book Antiqua"/>
          <w:color w:val="000000"/>
          <w:sz w:val="24"/>
          <w:szCs w:val="24"/>
          <w:shd w:val="clear" w:color="auto" w:fill="FFFFFF"/>
        </w:rPr>
        <w:t xml:space="preserve"> https://www.wjgnet.com/1007-9327/full/v25/i36/</w:t>
      </w:r>
      <w:r w:rsidRPr="00FE4A09">
        <w:rPr>
          <w:rFonts w:ascii="Book Antiqua" w:eastAsia="宋体" w:hAnsi="Book Antiqua" w:cs="Book Antiqua" w:hint="eastAsia"/>
          <w:color w:val="000000"/>
          <w:sz w:val="24"/>
          <w:szCs w:val="24"/>
          <w:shd w:val="clear" w:color="auto" w:fill="FFFFFF"/>
        </w:rPr>
        <w:t>5451</w:t>
      </w:r>
      <w:r w:rsidRPr="00FE4A09">
        <w:rPr>
          <w:rFonts w:ascii="Book Antiqua" w:eastAsia="Book Antiqua" w:hAnsi="Book Antiqua" w:cs="Book Antiqua"/>
          <w:color w:val="000000"/>
          <w:sz w:val="24"/>
          <w:szCs w:val="24"/>
          <w:shd w:val="clear" w:color="auto" w:fill="FFFFFF"/>
        </w:rPr>
        <w:t>.htm</w:t>
      </w:r>
    </w:p>
    <w:p w:rsidR="006744BD" w:rsidRPr="00FE4A09" w:rsidRDefault="008E3F4D" w:rsidP="008E3F4D">
      <w:pPr>
        <w:snapToGrid w:val="0"/>
        <w:spacing w:line="360" w:lineRule="auto"/>
        <w:rPr>
          <w:rFonts w:ascii="Book Antiqua" w:eastAsia="宋体" w:hAnsi="Book Antiqua" w:cs="Book Antiqua" w:hint="eastAsia"/>
          <w:color w:val="000000"/>
          <w:sz w:val="24"/>
          <w:szCs w:val="24"/>
          <w:shd w:val="clear" w:color="auto" w:fill="FFFFFF"/>
        </w:rPr>
      </w:pPr>
      <w:r w:rsidRPr="00FE4A09">
        <w:rPr>
          <w:rFonts w:ascii="Book Antiqua" w:eastAsia="Book Antiqua" w:hAnsi="Book Antiqua" w:cs="Book Antiqua"/>
          <w:b/>
          <w:color w:val="000000"/>
          <w:sz w:val="24"/>
          <w:szCs w:val="24"/>
          <w:shd w:val="clear" w:color="auto" w:fill="FFFFFF"/>
        </w:rPr>
        <w:t>DOI:</w:t>
      </w:r>
      <w:r w:rsidRPr="00FE4A09">
        <w:rPr>
          <w:rFonts w:ascii="Book Antiqua" w:eastAsia="Book Antiqua" w:hAnsi="Book Antiqua" w:cs="Book Antiqua"/>
          <w:color w:val="000000"/>
          <w:sz w:val="24"/>
          <w:szCs w:val="24"/>
          <w:shd w:val="clear" w:color="auto" w:fill="FFFFFF"/>
        </w:rPr>
        <w:t xml:space="preserve"> https://dx.doi.org/10.3748/wjg.v25.i36.</w:t>
      </w:r>
      <w:r w:rsidRPr="00FE4A09">
        <w:rPr>
          <w:rFonts w:ascii="Book Antiqua" w:eastAsia="宋体" w:hAnsi="Book Antiqua" w:cs="Book Antiqua" w:hint="eastAsia"/>
          <w:color w:val="000000"/>
          <w:sz w:val="24"/>
          <w:szCs w:val="24"/>
          <w:shd w:val="clear" w:color="auto" w:fill="FFFFFF"/>
        </w:rPr>
        <w:t xml:space="preserve"> 5451</w:t>
      </w:r>
    </w:p>
    <w:p w:rsidR="008E3F4D" w:rsidRPr="00FE4A09" w:rsidRDefault="008E3F4D" w:rsidP="008E3F4D">
      <w:pPr>
        <w:snapToGrid w:val="0"/>
        <w:spacing w:line="360" w:lineRule="auto"/>
        <w:rPr>
          <w:rFonts w:ascii="Book Antiqua" w:hAnsi="Book Antiqua"/>
          <w:sz w:val="24"/>
          <w:szCs w:val="24"/>
          <w:vertAlign w:val="superscript"/>
          <w:lang w:val="en-GB"/>
        </w:rPr>
      </w:pPr>
    </w:p>
    <w:p w:rsidR="00F87DA8" w:rsidRPr="00FE4A09" w:rsidRDefault="00F87DA8" w:rsidP="002F466E">
      <w:pPr>
        <w:snapToGrid w:val="0"/>
        <w:spacing w:line="360" w:lineRule="auto"/>
        <w:rPr>
          <w:rFonts w:ascii="Book Antiqua" w:hAnsi="Book Antiqua" w:hint="eastAsia"/>
          <w:b/>
          <w:sz w:val="28"/>
          <w:szCs w:val="28"/>
          <w:lang w:val="en-GB"/>
        </w:rPr>
        <w:sectPr w:rsidR="00F87DA8" w:rsidRPr="00FE4A09" w:rsidSect="00B16ACB">
          <w:pgSz w:w="11906" w:h="16838"/>
          <w:pgMar w:top="1440" w:right="1800" w:bottom="1440" w:left="1800" w:header="851" w:footer="992" w:gutter="0"/>
          <w:cols w:space="425"/>
          <w:docGrid w:type="lines" w:linePitch="312"/>
        </w:sectPr>
      </w:pPr>
    </w:p>
    <w:p w:rsidR="00921030" w:rsidRPr="00FE4A09" w:rsidRDefault="00921030" w:rsidP="002F466E">
      <w:pPr>
        <w:snapToGrid w:val="0"/>
        <w:spacing w:line="360" w:lineRule="auto"/>
        <w:rPr>
          <w:rFonts w:ascii="Book Antiqua" w:hAnsi="Book Antiqua"/>
          <w:b/>
          <w:caps/>
          <w:sz w:val="28"/>
          <w:szCs w:val="28"/>
          <w:lang w:val="en-GB"/>
        </w:rPr>
      </w:pPr>
      <w:r w:rsidRPr="00FE4A09">
        <w:rPr>
          <w:rFonts w:ascii="Book Antiqua" w:hAnsi="Book Antiqua"/>
          <w:b/>
          <w:caps/>
          <w:sz w:val="28"/>
          <w:szCs w:val="28"/>
          <w:lang w:val="en-GB"/>
        </w:rPr>
        <w:lastRenderedPageBreak/>
        <w:t>Introduction</w:t>
      </w:r>
    </w:p>
    <w:p w:rsidR="00921030" w:rsidRPr="00FE4A09" w:rsidRDefault="00510BD5" w:rsidP="002F466E">
      <w:pPr>
        <w:snapToGrid w:val="0"/>
        <w:spacing w:line="360" w:lineRule="auto"/>
        <w:rPr>
          <w:rFonts w:ascii="Book Antiqua" w:hAnsi="Book Antiqua"/>
          <w:sz w:val="24"/>
          <w:lang w:val="en-GB"/>
        </w:rPr>
      </w:pPr>
      <w:r w:rsidRPr="00FE4A09">
        <w:rPr>
          <w:rFonts w:ascii="Book Antiqua" w:hAnsi="Book Antiqua"/>
          <w:sz w:val="24"/>
          <w:lang w:val="en-GB"/>
        </w:rPr>
        <w:t>Non</w:t>
      </w:r>
      <w:r w:rsidR="00D01CA9" w:rsidRPr="00FE4A09">
        <w:rPr>
          <w:rFonts w:ascii="Book Antiqua" w:hAnsi="Book Antiqua"/>
          <w:sz w:val="24"/>
          <w:lang w:val="en-GB"/>
        </w:rPr>
        <w:t>-</w:t>
      </w:r>
      <w:r w:rsidRPr="00FE4A09">
        <w:rPr>
          <w:rFonts w:ascii="Book Antiqua" w:hAnsi="Book Antiqua"/>
          <w:sz w:val="24"/>
          <w:lang w:val="en-GB"/>
        </w:rPr>
        <w:t xml:space="preserve">alcoholic fatty liver disease (NAFLD) </w:t>
      </w:r>
      <w:r w:rsidR="00E91688" w:rsidRPr="00FE4A09">
        <w:rPr>
          <w:rFonts w:ascii="Book Antiqua" w:hAnsi="Book Antiqua"/>
          <w:sz w:val="24"/>
          <w:lang w:val="en-GB"/>
        </w:rPr>
        <w:t>affect</w:t>
      </w:r>
      <w:r w:rsidR="00A80923" w:rsidRPr="00FE4A09">
        <w:rPr>
          <w:rFonts w:ascii="Book Antiqua" w:hAnsi="Book Antiqua"/>
          <w:sz w:val="24"/>
          <w:lang w:val="en-GB"/>
        </w:rPr>
        <w:t>s</w:t>
      </w:r>
      <w:r w:rsidR="00E91688" w:rsidRPr="00FE4A09">
        <w:rPr>
          <w:rFonts w:ascii="Book Antiqua" w:hAnsi="Book Antiqua"/>
          <w:sz w:val="24"/>
          <w:lang w:val="en-GB"/>
        </w:rPr>
        <w:t xml:space="preserve"> 25% of the global adult population and </w:t>
      </w:r>
      <w:r w:rsidR="00A80923" w:rsidRPr="00FE4A09">
        <w:rPr>
          <w:rFonts w:ascii="Book Antiqua" w:hAnsi="Book Antiqua"/>
          <w:sz w:val="24"/>
          <w:lang w:val="en-GB"/>
        </w:rPr>
        <w:t>i</w:t>
      </w:r>
      <w:r w:rsidR="0098751B" w:rsidRPr="00FE4A09">
        <w:rPr>
          <w:rFonts w:ascii="Book Antiqua" w:hAnsi="Book Antiqua"/>
          <w:sz w:val="24"/>
          <w:lang w:val="en-GB"/>
        </w:rPr>
        <w:t>s</w:t>
      </w:r>
      <w:r w:rsidR="00E91688" w:rsidRPr="00FE4A09">
        <w:rPr>
          <w:rFonts w:ascii="Book Antiqua" w:hAnsi="Book Antiqua"/>
          <w:sz w:val="24"/>
          <w:lang w:val="en-GB"/>
        </w:rPr>
        <w:t xml:space="preserve"> </w:t>
      </w:r>
      <w:r w:rsidR="00505294" w:rsidRPr="00FE4A09">
        <w:rPr>
          <w:rFonts w:ascii="Book Antiqua" w:hAnsi="Book Antiqua"/>
          <w:sz w:val="24"/>
          <w:lang w:val="en-GB"/>
        </w:rPr>
        <w:t xml:space="preserve">highly prevalent </w:t>
      </w:r>
      <w:r w:rsidR="008D5F45" w:rsidRPr="00FE4A09">
        <w:rPr>
          <w:rFonts w:ascii="Book Antiqua" w:hAnsi="Book Antiqua"/>
          <w:sz w:val="24"/>
          <w:lang w:val="en-GB"/>
        </w:rPr>
        <w:t>on</w:t>
      </w:r>
      <w:r w:rsidR="00505294" w:rsidRPr="00FE4A09">
        <w:rPr>
          <w:rFonts w:ascii="Book Antiqua" w:hAnsi="Book Antiqua"/>
          <w:sz w:val="24"/>
          <w:lang w:val="en-GB"/>
        </w:rPr>
        <w:t xml:space="preserve"> all continents</w:t>
      </w:r>
      <w:r w:rsidR="008D5F45" w:rsidRPr="00FE4A09">
        <w:rPr>
          <w:rFonts w:ascii="Book Antiqua" w:hAnsi="Book Antiqua"/>
          <w:sz w:val="24"/>
          <w:lang w:val="en-GB"/>
        </w:rPr>
        <w:t>. The</w:t>
      </w:r>
      <w:r w:rsidR="00505294" w:rsidRPr="00FE4A09">
        <w:rPr>
          <w:rFonts w:ascii="Book Antiqua" w:hAnsi="Book Antiqua"/>
          <w:sz w:val="24"/>
          <w:lang w:val="en-GB"/>
        </w:rPr>
        <w:t xml:space="preserve"> highest rates </w:t>
      </w:r>
      <w:r w:rsidR="00A80923" w:rsidRPr="00FE4A09">
        <w:rPr>
          <w:rFonts w:ascii="Book Antiqua" w:hAnsi="Book Antiqua"/>
          <w:sz w:val="24"/>
          <w:lang w:val="en-GB"/>
        </w:rPr>
        <w:t>are</w:t>
      </w:r>
      <w:r w:rsidR="00505294" w:rsidRPr="00FE4A09">
        <w:rPr>
          <w:rFonts w:ascii="Book Antiqua" w:hAnsi="Book Antiqua"/>
          <w:sz w:val="24"/>
          <w:lang w:val="en-GB"/>
        </w:rPr>
        <w:t xml:space="preserve"> reported </w:t>
      </w:r>
      <w:r w:rsidR="008D5F45" w:rsidRPr="00FE4A09">
        <w:rPr>
          <w:rFonts w:ascii="Book Antiqua" w:hAnsi="Book Antiqua"/>
          <w:sz w:val="24"/>
          <w:lang w:val="en-GB"/>
        </w:rPr>
        <w:t>in</w:t>
      </w:r>
      <w:r w:rsidR="00505294" w:rsidRPr="00FE4A09">
        <w:rPr>
          <w:rFonts w:ascii="Book Antiqua" w:hAnsi="Book Antiqua"/>
          <w:sz w:val="24"/>
          <w:lang w:val="en-GB"/>
        </w:rPr>
        <w:t xml:space="preserve"> South America </w:t>
      </w:r>
      <w:r w:rsidR="009612A6" w:rsidRPr="00FE4A09">
        <w:rPr>
          <w:rFonts w:ascii="Book Antiqua" w:hAnsi="Book Antiqua"/>
          <w:sz w:val="24"/>
          <w:lang w:val="en-GB"/>
        </w:rPr>
        <w:t>and</w:t>
      </w:r>
      <w:r w:rsidR="00DA623F" w:rsidRPr="00FE4A09">
        <w:rPr>
          <w:rFonts w:ascii="Book Antiqua" w:hAnsi="Book Antiqua"/>
          <w:sz w:val="24"/>
          <w:lang w:val="en-GB"/>
        </w:rPr>
        <w:t xml:space="preserve"> </w:t>
      </w:r>
      <w:r w:rsidR="008D5F45" w:rsidRPr="00FE4A09">
        <w:rPr>
          <w:rFonts w:ascii="Book Antiqua" w:hAnsi="Book Antiqua"/>
          <w:sz w:val="24"/>
          <w:lang w:val="en-GB"/>
        </w:rPr>
        <w:t xml:space="preserve">the </w:t>
      </w:r>
      <w:r w:rsidR="00DA623F" w:rsidRPr="00FE4A09">
        <w:rPr>
          <w:rFonts w:ascii="Book Antiqua" w:hAnsi="Book Antiqua"/>
          <w:sz w:val="24"/>
          <w:lang w:val="en-GB"/>
        </w:rPr>
        <w:t xml:space="preserve">Middle East </w:t>
      </w:r>
      <w:r w:rsidR="00505294" w:rsidRPr="00FE4A09">
        <w:rPr>
          <w:rFonts w:ascii="Book Antiqua" w:hAnsi="Book Antiqua"/>
          <w:sz w:val="24"/>
          <w:lang w:val="en-GB"/>
        </w:rPr>
        <w:t>(31</w:t>
      </w:r>
      <w:r w:rsidR="00B16ACB" w:rsidRPr="00FE4A09">
        <w:rPr>
          <w:rFonts w:ascii="Book Antiqua" w:hAnsi="Book Antiqua"/>
          <w:sz w:val="24"/>
          <w:lang w:val="en-GB"/>
        </w:rPr>
        <w:t>%</w:t>
      </w:r>
      <w:r w:rsidR="00DA623F" w:rsidRPr="00FE4A09">
        <w:rPr>
          <w:rFonts w:ascii="Book Antiqua" w:hAnsi="Book Antiqua"/>
          <w:sz w:val="24"/>
          <w:lang w:val="en-GB"/>
        </w:rPr>
        <w:t>-32</w:t>
      </w:r>
      <w:r w:rsidR="00505294" w:rsidRPr="00FE4A09">
        <w:rPr>
          <w:rFonts w:ascii="Book Antiqua" w:hAnsi="Book Antiqua"/>
          <w:sz w:val="24"/>
          <w:lang w:val="en-GB"/>
        </w:rPr>
        <w:t xml:space="preserve">%), followed by Asia (27%), </w:t>
      </w:r>
      <w:r w:rsidR="008D5F45" w:rsidRPr="00FE4A09">
        <w:rPr>
          <w:rFonts w:ascii="Book Antiqua" w:hAnsi="Book Antiqua"/>
          <w:sz w:val="24"/>
          <w:lang w:val="en-GB"/>
        </w:rPr>
        <w:t xml:space="preserve">the </w:t>
      </w:r>
      <w:r w:rsidR="00505294" w:rsidRPr="00FE4A09">
        <w:rPr>
          <w:rFonts w:ascii="Book Antiqua" w:hAnsi="Book Antiqua"/>
          <w:sz w:val="24"/>
          <w:lang w:val="en-GB"/>
        </w:rPr>
        <w:t>USA</w:t>
      </w:r>
      <w:r w:rsidR="000B3429" w:rsidRPr="00FE4A09">
        <w:rPr>
          <w:rFonts w:ascii="Book Antiqua" w:hAnsi="Book Antiqua"/>
          <w:sz w:val="24"/>
          <w:lang w:val="en-GB"/>
        </w:rPr>
        <w:t>,</w:t>
      </w:r>
      <w:r w:rsidR="00505294" w:rsidRPr="00FE4A09">
        <w:rPr>
          <w:rFonts w:ascii="Book Antiqua" w:hAnsi="Book Antiqua"/>
          <w:sz w:val="24"/>
          <w:lang w:val="en-GB"/>
        </w:rPr>
        <w:t xml:space="preserve"> </w:t>
      </w:r>
      <w:r w:rsidR="009612A6" w:rsidRPr="00FE4A09">
        <w:rPr>
          <w:rFonts w:ascii="Book Antiqua" w:hAnsi="Book Antiqua"/>
          <w:sz w:val="24"/>
          <w:lang w:val="en-GB"/>
        </w:rPr>
        <w:t>and</w:t>
      </w:r>
      <w:r w:rsidR="00505294" w:rsidRPr="00FE4A09">
        <w:rPr>
          <w:rFonts w:ascii="Book Antiqua" w:hAnsi="Book Antiqua"/>
          <w:sz w:val="24"/>
          <w:lang w:val="en-GB"/>
        </w:rPr>
        <w:t xml:space="preserve"> Europe (23</w:t>
      </w:r>
      <w:r w:rsidR="00B16ACB" w:rsidRPr="00FE4A09">
        <w:rPr>
          <w:rFonts w:ascii="Book Antiqua" w:hAnsi="Book Antiqua"/>
          <w:sz w:val="24"/>
          <w:lang w:val="en-GB"/>
        </w:rPr>
        <w:t>%</w:t>
      </w:r>
      <w:r w:rsidR="00D22C3D" w:rsidRPr="00FE4A09">
        <w:rPr>
          <w:rFonts w:ascii="Book Antiqua" w:hAnsi="Book Antiqua"/>
          <w:sz w:val="24"/>
          <w:lang w:val="en-GB"/>
        </w:rPr>
        <w:t>-24</w:t>
      </w:r>
      <w:r w:rsidR="00505294" w:rsidRPr="00FE4A09">
        <w:rPr>
          <w:rFonts w:ascii="Book Antiqua" w:hAnsi="Book Antiqua"/>
          <w:sz w:val="24"/>
          <w:lang w:val="en-GB"/>
        </w:rPr>
        <w:t>%)</w:t>
      </w:r>
      <w:r w:rsidR="00E91688" w:rsidRPr="00FE4A09">
        <w:rPr>
          <w:rFonts w:ascii="Book Antiqua" w:hAnsi="Book Antiqua"/>
          <w:sz w:val="24"/>
          <w:vertAlign w:val="superscript"/>
          <w:lang w:val="en-GB"/>
        </w:rPr>
        <w:t>[1</w:t>
      </w:r>
      <w:r w:rsidR="00D3094D" w:rsidRPr="00FE4A09">
        <w:rPr>
          <w:rFonts w:ascii="Book Antiqua" w:hAnsi="Book Antiqua"/>
          <w:sz w:val="24"/>
          <w:vertAlign w:val="superscript"/>
          <w:lang w:val="en-GB"/>
        </w:rPr>
        <w:t>-3</w:t>
      </w:r>
      <w:r w:rsidR="00E91688" w:rsidRPr="00FE4A09">
        <w:rPr>
          <w:rFonts w:ascii="Book Antiqua" w:hAnsi="Book Antiqua"/>
          <w:sz w:val="24"/>
          <w:vertAlign w:val="superscript"/>
          <w:lang w:val="en-GB"/>
        </w:rPr>
        <w:t>]</w:t>
      </w:r>
      <w:r w:rsidR="00E91688" w:rsidRPr="00FE4A09">
        <w:rPr>
          <w:rFonts w:ascii="Book Antiqua" w:hAnsi="Book Antiqua"/>
          <w:sz w:val="24"/>
          <w:lang w:val="en-GB"/>
        </w:rPr>
        <w:t xml:space="preserve">. </w:t>
      </w:r>
      <w:r w:rsidR="00E211FB" w:rsidRPr="00FE4A09">
        <w:rPr>
          <w:rFonts w:ascii="Book Antiqua" w:hAnsi="Book Antiqua"/>
          <w:sz w:val="24"/>
          <w:lang w:val="en-GB"/>
        </w:rPr>
        <w:t xml:space="preserve">The contribution of NAFLD to the burden of end-stage liver disease and hepatocellular carcinoma (HCC) </w:t>
      </w:r>
      <w:r w:rsidR="00D15858" w:rsidRPr="00FE4A09">
        <w:rPr>
          <w:rFonts w:ascii="Book Antiqua" w:hAnsi="Book Antiqua"/>
          <w:sz w:val="24"/>
          <w:lang w:val="en-GB"/>
        </w:rPr>
        <w:t>i</w:t>
      </w:r>
      <w:r w:rsidR="009B696D" w:rsidRPr="00FE4A09">
        <w:rPr>
          <w:rFonts w:ascii="Book Antiqua" w:hAnsi="Book Antiqua"/>
          <w:sz w:val="24"/>
          <w:lang w:val="en-GB"/>
        </w:rPr>
        <w:t>s</w:t>
      </w:r>
      <w:r w:rsidR="00E211FB" w:rsidRPr="00FE4A09">
        <w:rPr>
          <w:rFonts w:ascii="Book Antiqua" w:hAnsi="Book Antiqua"/>
          <w:sz w:val="24"/>
          <w:lang w:val="en-GB"/>
        </w:rPr>
        <w:t xml:space="preserve"> growing and </w:t>
      </w:r>
      <w:r w:rsidR="000A471E" w:rsidRPr="00FE4A09">
        <w:rPr>
          <w:rFonts w:ascii="Book Antiqua" w:hAnsi="Book Antiqua"/>
          <w:sz w:val="24"/>
          <w:lang w:val="en-GB"/>
        </w:rPr>
        <w:t xml:space="preserve">is </w:t>
      </w:r>
      <w:r w:rsidR="00E211FB" w:rsidRPr="00FE4A09">
        <w:rPr>
          <w:rFonts w:ascii="Book Antiqua" w:hAnsi="Book Antiqua"/>
          <w:sz w:val="24"/>
          <w:lang w:val="en-GB"/>
        </w:rPr>
        <w:t>projected to surpass hepatitis C as the principal indication for liver transplantation</w:t>
      </w:r>
      <w:r w:rsidR="00D3094D" w:rsidRPr="00FE4A09">
        <w:rPr>
          <w:rFonts w:ascii="Book Antiqua" w:hAnsi="Book Antiqua"/>
          <w:sz w:val="24"/>
          <w:vertAlign w:val="superscript"/>
          <w:lang w:val="en-GB"/>
        </w:rPr>
        <w:t>[4</w:t>
      </w:r>
      <w:r w:rsidR="00E211FB" w:rsidRPr="00FE4A09">
        <w:rPr>
          <w:rFonts w:ascii="Book Antiqua" w:hAnsi="Book Antiqua"/>
          <w:sz w:val="24"/>
          <w:vertAlign w:val="superscript"/>
          <w:lang w:val="en-GB"/>
        </w:rPr>
        <w:t>]</w:t>
      </w:r>
      <w:r w:rsidR="00E211FB" w:rsidRPr="00FE4A09">
        <w:rPr>
          <w:rFonts w:ascii="Book Antiqua" w:hAnsi="Book Antiqua"/>
          <w:sz w:val="24"/>
          <w:lang w:val="en-GB"/>
        </w:rPr>
        <w:t xml:space="preserve">. </w:t>
      </w:r>
      <w:r w:rsidR="006650EA" w:rsidRPr="00FE4A09">
        <w:rPr>
          <w:rFonts w:ascii="Book Antiqua" w:hAnsi="Book Antiqua"/>
          <w:sz w:val="24"/>
          <w:lang w:val="en-GB"/>
        </w:rPr>
        <w:t xml:space="preserve">Given the high prevalence and the fact that there </w:t>
      </w:r>
      <w:r w:rsidR="004255C0" w:rsidRPr="00FE4A09">
        <w:rPr>
          <w:rFonts w:ascii="Book Antiqua" w:hAnsi="Book Antiqua"/>
          <w:sz w:val="24"/>
          <w:lang w:val="en-GB"/>
        </w:rPr>
        <w:t>i</w:t>
      </w:r>
      <w:r w:rsidR="009B696D" w:rsidRPr="00FE4A09">
        <w:rPr>
          <w:rFonts w:ascii="Book Antiqua" w:hAnsi="Book Antiqua"/>
          <w:sz w:val="24"/>
          <w:lang w:val="en-GB"/>
        </w:rPr>
        <w:t>s</w:t>
      </w:r>
      <w:r w:rsidR="006650EA" w:rsidRPr="00FE4A09">
        <w:rPr>
          <w:rFonts w:ascii="Book Antiqua" w:hAnsi="Book Antiqua"/>
          <w:sz w:val="24"/>
          <w:lang w:val="en-GB"/>
        </w:rPr>
        <w:t xml:space="preserve"> no effective treatment, a better understanding of the pathogenesis </w:t>
      </w:r>
      <w:r w:rsidR="00BB3369" w:rsidRPr="00FE4A09">
        <w:rPr>
          <w:rFonts w:ascii="Book Antiqua" w:hAnsi="Book Antiqua"/>
          <w:sz w:val="24"/>
          <w:lang w:val="en-GB"/>
        </w:rPr>
        <w:t>i</w:t>
      </w:r>
      <w:r w:rsidR="009B696D" w:rsidRPr="00FE4A09">
        <w:rPr>
          <w:rFonts w:ascii="Book Antiqua" w:hAnsi="Book Antiqua"/>
          <w:sz w:val="24"/>
          <w:lang w:val="en-GB"/>
        </w:rPr>
        <w:t>s</w:t>
      </w:r>
      <w:r w:rsidR="00D3094D" w:rsidRPr="00FE4A09">
        <w:rPr>
          <w:rFonts w:ascii="Book Antiqua" w:hAnsi="Book Antiqua"/>
          <w:sz w:val="24"/>
          <w:lang w:val="en-GB"/>
        </w:rPr>
        <w:t xml:space="preserve"> essential to identify targets </w:t>
      </w:r>
      <w:r w:rsidR="009B696D" w:rsidRPr="00FE4A09">
        <w:rPr>
          <w:rFonts w:ascii="Book Antiqua" w:hAnsi="Book Antiqua"/>
          <w:sz w:val="24"/>
          <w:lang w:val="en-GB"/>
        </w:rPr>
        <w:t>and</w:t>
      </w:r>
      <w:r w:rsidR="00D3094D" w:rsidRPr="00FE4A09">
        <w:rPr>
          <w:rFonts w:ascii="Book Antiqua" w:hAnsi="Book Antiqua"/>
          <w:sz w:val="24"/>
          <w:lang w:val="en-GB"/>
        </w:rPr>
        <w:t xml:space="preserve"> overcome th</w:t>
      </w:r>
      <w:r w:rsidR="009B696D" w:rsidRPr="00FE4A09">
        <w:rPr>
          <w:rFonts w:ascii="Book Antiqua" w:hAnsi="Book Antiqua"/>
          <w:sz w:val="24"/>
          <w:lang w:val="en-GB"/>
        </w:rPr>
        <w:t>is</w:t>
      </w:r>
      <w:r w:rsidR="00D3094D" w:rsidRPr="00FE4A09">
        <w:rPr>
          <w:rFonts w:ascii="Book Antiqua" w:hAnsi="Book Antiqua"/>
          <w:sz w:val="24"/>
          <w:lang w:val="en-GB"/>
        </w:rPr>
        <w:t xml:space="preserve"> epidemic disease</w:t>
      </w:r>
      <w:r w:rsidR="00675F1A" w:rsidRPr="00FE4A09">
        <w:rPr>
          <w:rFonts w:ascii="Book Antiqua" w:hAnsi="Book Antiqua"/>
          <w:sz w:val="24"/>
          <w:lang w:val="en-GB"/>
        </w:rPr>
        <w:t>.</w:t>
      </w:r>
    </w:p>
    <w:p w:rsidR="00675F1A" w:rsidRPr="00FE4A09" w:rsidRDefault="00DA623F" w:rsidP="002D1298">
      <w:pPr>
        <w:snapToGrid w:val="0"/>
        <w:spacing w:line="360" w:lineRule="auto"/>
        <w:ind w:firstLineChars="100" w:firstLine="240"/>
        <w:rPr>
          <w:rFonts w:ascii="Book Antiqua" w:hAnsi="Book Antiqua"/>
          <w:sz w:val="24"/>
          <w:lang w:val="en-GB"/>
        </w:rPr>
      </w:pPr>
      <w:r w:rsidRPr="00FE4A09">
        <w:rPr>
          <w:rFonts w:ascii="Book Antiqua" w:hAnsi="Book Antiqua"/>
          <w:sz w:val="24"/>
          <w:lang w:val="en-GB"/>
        </w:rPr>
        <w:t xml:space="preserve">Zinc-α2-glycoprotein </w:t>
      </w:r>
      <w:r w:rsidR="00E54084" w:rsidRPr="00FE4A09">
        <w:rPr>
          <w:rFonts w:ascii="Book Antiqua" w:hAnsi="Book Antiqua"/>
          <w:sz w:val="24"/>
          <w:lang w:val="en-GB"/>
        </w:rPr>
        <w:t>(</w:t>
      </w:r>
      <w:r w:rsidR="0079227B" w:rsidRPr="00FE4A09">
        <w:rPr>
          <w:rFonts w:ascii="Book Antiqua" w:hAnsi="Book Antiqua"/>
          <w:sz w:val="24"/>
          <w:lang w:val="en-GB"/>
        </w:rPr>
        <w:t>AZGP1</w:t>
      </w:r>
      <w:r w:rsidR="00E54084" w:rsidRPr="00FE4A09">
        <w:rPr>
          <w:rFonts w:ascii="Book Antiqua" w:hAnsi="Book Antiqua"/>
          <w:sz w:val="24"/>
          <w:lang w:val="en-GB"/>
        </w:rPr>
        <w:t>)</w:t>
      </w:r>
      <w:r w:rsidR="0079227B" w:rsidRPr="00FE4A09">
        <w:rPr>
          <w:rFonts w:ascii="Book Antiqua" w:hAnsi="Book Antiqua"/>
          <w:sz w:val="24"/>
          <w:lang w:val="en-GB"/>
        </w:rPr>
        <w:t xml:space="preserve"> </w:t>
      </w:r>
      <w:r w:rsidR="00310BD6" w:rsidRPr="00FE4A09">
        <w:rPr>
          <w:rFonts w:ascii="Book Antiqua" w:hAnsi="Book Antiqua"/>
          <w:sz w:val="24"/>
          <w:lang w:val="en-GB"/>
        </w:rPr>
        <w:t xml:space="preserve">was first discovered </w:t>
      </w:r>
      <w:r w:rsidR="007633DE" w:rsidRPr="00FE4A09">
        <w:rPr>
          <w:rFonts w:ascii="Book Antiqua" w:hAnsi="Book Antiqua"/>
          <w:sz w:val="24"/>
          <w:lang w:val="en-GB"/>
        </w:rPr>
        <w:t>in human plasma and subsequently purified by Burgi in 1961</w:t>
      </w:r>
      <w:r w:rsidR="00310BD6" w:rsidRPr="00FE4A09">
        <w:rPr>
          <w:rFonts w:ascii="Book Antiqua" w:hAnsi="Book Antiqua"/>
          <w:sz w:val="24"/>
          <w:vertAlign w:val="superscript"/>
          <w:lang w:val="en-GB"/>
        </w:rPr>
        <w:t>[5]</w:t>
      </w:r>
      <w:r w:rsidR="007633DE" w:rsidRPr="00FE4A09">
        <w:rPr>
          <w:rFonts w:ascii="Book Antiqua" w:hAnsi="Book Antiqua"/>
          <w:sz w:val="24"/>
          <w:lang w:val="en-GB"/>
        </w:rPr>
        <w:t xml:space="preserve">. </w:t>
      </w:r>
      <w:r w:rsidR="00800BB6" w:rsidRPr="00FE4A09">
        <w:rPr>
          <w:rFonts w:ascii="Book Antiqua" w:hAnsi="Book Antiqua"/>
          <w:sz w:val="24"/>
          <w:lang w:val="en-GB"/>
        </w:rPr>
        <w:t>Later</w:t>
      </w:r>
      <w:r w:rsidR="008D5F45" w:rsidRPr="00FE4A09">
        <w:rPr>
          <w:rFonts w:ascii="Book Antiqua" w:hAnsi="Book Antiqua"/>
          <w:sz w:val="24"/>
          <w:lang w:val="en-GB"/>
        </w:rPr>
        <w:t>,</w:t>
      </w:r>
      <w:r w:rsidR="00800BB6" w:rsidRPr="00FE4A09">
        <w:rPr>
          <w:rFonts w:ascii="Book Antiqua" w:hAnsi="Book Antiqua"/>
          <w:sz w:val="24"/>
          <w:lang w:val="en-GB"/>
        </w:rPr>
        <w:t xml:space="preserve"> it was found in many body fluids, such as sweat, saliva</w:t>
      </w:r>
      <w:r w:rsidR="00B13D83" w:rsidRPr="00FE4A09">
        <w:rPr>
          <w:rFonts w:ascii="Book Antiqua" w:hAnsi="Book Antiqua"/>
          <w:sz w:val="24"/>
          <w:lang w:val="en-GB"/>
        </w:rPr>
        <w:t>,</w:t>
      </w:r>
      <w:r w:rsidR="00800BB6" w:rsidRPr="00FE4A09">
        <w:rPr>
          <w:rFonts w:ascii="Book Antiqua" w:hAnsi="Book Antiqua"/>
          <w:sz w:val="24"/>
          <w:lang w:val="en-GB"/>
        </w:rPr>
        <w:t xml:space="preserve"> </w:t>
      </w:r>
      <w:r w:rsidR="00800BB6" w:rsidRPr="00FE4A09">
        <w:rPr>
          <w:rFonts w:ascii="Book Antiqua" w:hAnsi="Book Antiqua"/>
          <w:noProof/>
          <w:sz w:val="24"/>
          <w:lang w:val="en-GB"/>
        </w:rPr>
        <w:t>and</w:t>
      </w:r>
      <w:r w:rsidR="00800BB6" w:rsidRPr="00FE4A09">
        <w:rPr>
          <w:rFonts w:ascii="Book Antiqua" w:hAnsi="Book Antiqua"/>
          <w:sz w:val="24"/>
          <w:lang w:val="en-GB"/>
        </w:rPr>
        <w:t xml:space="preserve"> urine</w:t>
      </w:r>
      <w:r w:rsidR="00800BB6" w:rsidRPr="00FE4A09">
        <w:rPr>
          <w:rFonts w:ascii="Book Antiqua" w:hAnsi="Book Antiqua"/>
          <w:sz w:val="24"/>
          <w:vertAlign w:val="superscript"/>
          <w:lang w:val="en-GB"/>
        </w:rPr>
        <w:t>[5</w:t>
      </w:r>
      <w:r w:rsidR="002D1298" w:rsidRPr="00FE4A09">
        <w:rPr>
          <w:rFonts w:ascii="Book Antiqua" w:hAnsi="Book Antiqua"/>
          <w:sz w:val="24"/>
          <w:vertAlign w:val="superscript"/>
          <w:lang w:val="en-GB"/>
        </w:rPr>
        <w:t>,</w:t>
      </w:r>
      <w:r w:rsidR="00800BB6" w:rsidRPr="00FE4A09">
        <w:rPr>
          <w:rFonts w:ascii="Book Antiqua" w:hAnsi="Book Antiqua"/>
          <w:sz w:val="24"/>
          <w:vertAlign w:val="superscript"/>
          <w:lang w:val="en-GB"/>
        </w:rPr>
        <w:t>6]</w:t>
      </w:r>
      <w:r w:rsidR="00800BB6" w:rsidRPr="00FE4A09">
        <w:rPr>
          <w:rFonts w:ascii="Book Antiqua" w:hAnsi="Book Antiqua"/>
          <w:sz w:val="24"/>
          <w:lang w:val="en-GB"/>
        </w:rPr>
        <w:t>. AZGP1, a 41 kDa glycoprotein assigned to chromosome 7q22.1,</w:t>
      </w:r>
      <w:r w:rsidR="007633DE" w:rsidRPr="00FE4A09">
        <w:rPr>
          <w:rFonts w:ascii="Book Antiqua" w:hAnsi="Book Antiqua"/>
          <w:sz w:val="24"/>
          <w:lang w:val="en-GB"/>
        </w:rPr>
        <w:t xml:space="preserve"> </w:t>
      </w:r>
      <w:r w:rsidR="00D961E1" w:rsidRPr="00FE4A09">
        <w:rPr>
          <w:rFonts w:ascii="Book Antiqua" w:hAnsi="Book Antiqua"/>
          <w:sz w:val="24"/>
          <w:lang w:val="en-GB"/>
        </w:rPr>
        <w:t>i</w:t>
      </w:r>
      <w:r w:rsidR="009C6828" w:rsidRPr="00FE4A09">
        <w:rPr>
          <w:rFonts w:ascii="Book Antiqua" w:hAnsi="Book Antiqua"/>
          <w:sz w:val="24"/>
          <w:lang w:val="en-GB"/>
        </w:rPr>
        <w:t>s</w:t>
      </w:r>
      <w:r w:rsidR="008D228C" w:rsidRPr="00FE4A09">
        <w:rPr>
          <w:rFonts w:ascii="Book Antiqua" w:hAnsi="Book Antiqua"/>
          <w:sz w:val="24"/>
          <w:lang w:val="en-GB"/>
        </w:rPr>
        <w:t xml:space="preserve"> a </w:t>
      </w:r>
      <w:r w:rsidR="007633DE" w:rsidRPr="00FE4A09">
        <w:rPr>
          <w:rFonts w:ascii="Book Antiqua" w:hAnsi="Book Antiqua"/>
          <w:sz w:val="24"/>
          <w:lang w:val="en-GB"/>
        </w:rPr>
        <w:t xml:space="preserve">secreted </w:t>
      </w:r>
      <w:r w:rsidR="008D228C" w:rsidRPr="00FE4A09">
        <w:rPr>
          <w:rFonts w:ascii="Book Antiqua" w:hAnsi="Book Antiqua"/>
          <w:sz w:val="24"/>
          <w:lang w:val="en-GB"/>
        </w:rPr>
        <w:t xml:space="preserve">glycoprotein that is synthesized </w:t>
      </w:r>
      <w:r w:rsidR="007633DE" w:rsidRPr="00FE4A09">
        <w:rPr>
          <w:rFonts w:ascii="Book Antiqua" w:hAnsi="Book Antiqua"/>
          <w:sz w:val="24"/>
          <w:lang w:val="en-GB"/>
        </w:rPr>
        <w:t>by epithelia</w:t>
      </w:r>
      <w:r w:rsidR="008D228C" w:rsidRPr="00FE4A09">
        <w:rPr>
          <w:rFonts w:ascii="Book Antiqua" w:hAnsi="Book Antiqua"/>
          <w:sz w:val="24"/>
          <w:lang w:val="en-GB"/>
        </w:rPr>
        <w:t>l cells and adipocytes of many organs</w:t>
      </w:r>
      <w:r w:rsidR="008D228C" w:rsidRPr="00FE4A09">
        <w:rPr>
          <w:rFonts w:ascii="Book Antiqua" w:hAnsi="Book Antiqua"/>
          <w:sz w:val="24"/>
          <w:vertAlign w:val="superscript"/>
          <w:lang w:val="en-GB"/>
        </w:rPr>
        <w:t>[7]</w:t>
      </w:r>
      <w:r w:rsidR="007633DE" w:rsidRPr="00FE4A09">
        <w:rPr>
          <w:rFonts w:ascii="Book Antiqua" w:hAnsi="Book Antiqua"/>
          <w:sz w:val="24"/>
          <w:lang w:val="en-GB"/>
        </w:rPr>
        <w:t xml:space="preserve">. AZGP1 </w:t>
      </w:r>
      <w:r w:rsidR="008D5F45" w:rsidRPr="00FE4A09">
        <w:rPr>
          <w:rFonts w:ascii="Book Antiqua" w:hAnsi="Book Antiqua"/>
          <w:sz w:val="24"/>
          <w:lang w:val="en-GB"/>
        </w:rPr>
        <w:t>plays</w:t>
      </w:r>
      <w:r w:rsidR="007633DE" w:rsidRPr="00FE4A09">
        <w:rPr>
          <w:rFonts w:ascii="Book Antiqua" w:hAnsi="Book Antiqua"/>
          <w:sz w:val="24"/>
          <w:lang w:val="en-GB"/>
        </w:rPr>
        <w:t xml:space="preserve"> </w:t>
      </w:r>
      <w:r w:rsidR="00D9519D" w:rsidRPr="00FE4A09">
        <w:rPr>
          <w:rFonts w:ascii="Book Antiqua" w:hAnsi="Book Antiqua"/>
          <w:sz w:val="24"/>
          <w:lang w:val="en-GB"/>
        </w:rPr>
        <w:t>a role</w:t>
      </w:r>
      <w:r w:rsidR="007633DE" w:rsidRPr="00FE4A09">
        <w:rPr>
          <w:rFonts w:ascii="Book Antiqua" w:hAnsi="Book Antiqua"/>
          <w:sz w:val="24"/>
          <w:lang w:val="en-GB"/>
        </w:rPr>
        <w:t xml:space="preserve"> in lipolysis, regulation of metabolism, </w:t>
      </w:r>
      <w:r w:rsidR="009612A6" w:rsidRPr="00FE4A09">
        <w:rPr>
          <w:rFonts w:ascii="Book Antiqua" w:hAnsi="Book Antiqua"/>
          <w:sz w:val="24"/>
          <w:lang w:val="en-GB"/>
        </w:rPr>
        <w:t xml:space="preserve">and </w:t>
      </w:r>
      <w:r w:rsidR="007633DE" w:rsidRPr="00FE4A09">
        <w:rPr>
          <w:rFonts w:ascii="Book Antiqua" w:hAnsi="Book Antiqua"/>
          <w:sz w:val="24"/>
          <w:lang w:val="en-GB"/>
        </w:rPr>
        <w:t>cell pro</w:t>
      </w:r>
      <w:r w:rsidR="00D9519D" w:rsidRPr="00FE4A09">
        <w:rPr>
          <w:rFonts w:ascii="Book Antiqua" w:hAnsi="Book Antiqua"/>
          <w:sz w:val="24"/>
          <w:lang w:val="en-GB"/>
        </w:rPr>
        <w:t>liferation and differentiation</w:t>
      </w:r>
      <w:r w:rsidR="0032135B" w:rsidRPr="00FE4A09">
        <w:rPr>
          <w:rFonts w:ascii="Book Antiqua" w:hAnsi="Book Antiqua"/>
          <w:sz w:val="24"/>
          <w:vertAlign w:val="superscript"/>
          <w:lang w:val="en-GB"/>
        </w:rPr>
        <w:t>[7]</w:t>
      </w:r>
      <w:r w:rsidR="007633DE" w:rsidRPr="00FE4A09">
        <w:rPr>
          <w:rFonts w:ascii="Book Antiqua" w:hAnsi="Book Antiqua"/>
          <w:sz w:val="24"/>
          <w:lang w:val="en-GB"/>
        </w:rPr>
        <w:t>.</w:t>
      </w:r>
      <w:r w:rsidR="00D5449E" w:rsidRPr="00FE4A09">
        <w:rPr>
          <w:rFonts w:ascii="Book Antiqua" w:hAnsi="Book Antiqua"/>
          <w:sz w:val="24"/>
          <w:lang w:val="en-GB"/>
        </w:rPr>
        <w:t xml:space="preserve"> </w:t>
      </w:r>
      <w:r w:rsidR="0032135B" w:rsidRPr="00FE4A09">
        <w:rPr>
          <w:rFonts w:ascii="Book Antiqua" w:hAnsi="Book Antiqua"/>
          <w:sz w:val="24"/>
          <w:lang w:val="en-GB"/>
        </w:rPr>
        <w:t>AZGP1</w:t>
      </w:r>
      <w:r w:rsidR="008D5F45" w:rsidRPr="00FE4A09">
        <w:rPr>
          <w:rFonts w:ascii="Book Antiqua" w:hAnsi="Book Antiqua"/>
          <w:sz w:val="24"/>
          <w:lang w:val="en-GB"/>
        </w:rPr>
        <w:t xml:space="preserve"> could</w:t>
      </w:r>
      <w:r w:rsidR="0032135B" w:rsidRPr="00FE4A09">
        <w:rPr>
          <w:rFonts w:ascii="Book Antiqua" w:hAnsi="Book Antiqua"/>
          <w:sz w:val="24"/>
          <w:lang w:val="en-GB"/>
        </w:rPr>
        <w:t xml:space="preserve"> </w:t>
      </w:r>
      <w:r w:rsidR="0061390A" w:rsidRPr="00FE4A09">
        <w:rPr>
          <w:rFonts w:ascii="Book Antiqua" w:hAnsi="Book Antiqua"/>
          <w:sz w:val="24"/>
          <w:lang w:val="en-GB"/>
        </w:rPr>
        <w:t xml:space="preserve">also </w:t>
      </w:r>
      <w:r w:rsidR="0032135B" w:rsidRPr="00FE4A09">
        <w:rPr>
          <w:rFonts w:ascii="Book Antiqua" w:hAnsi="Book Antiqua"/>
          <w:sz w:val="24"/>
          <w:lang w:val="en-GB"/>
        </w:rPr>
        <w:t>be a potential marker for</w:t>
      </w:r>
      <w:r w:rsidR="008D5F45" w:rsidRPr="00FE4A09">
        <w:rPr>
          <w:rFonts w:ascii="Book Antiqua" w:hAnsi="Book Antiqua"/>
          <w:sz w:val="24"/>
          <w:lang w:val="en-GB"/>
        </w:rPr>
        <w:t xml:space="preserve"> the</w:t>
      </w:r>
      <w:r w:rsidR="0032135B" w:rsidRPr="00FE4A09">
        <w:rPr>
          <w:rFonts w:ascii="Book Antiqua" w:hAnsi="Book Antiqua"/>
          <w:sz w:val="24"/>
          <w:lang w:val="en-GB"/>
        </w:rPr>
        <w:t xml:space="preserve"> diagnosis of obesity-induced NAFLD</w:t>
      </w:r>
      <w:r w:rsidR="0032135B" w:rsidRPr="00FE4A09">
        <w:rPr>
          <w:rFonts w:ascii="Book Antiqua" w:hAnsi="Book Antiqua"/>
          <w:sz w:val="24"/>
          <w:vertAlign w:val="superscript"/>
          <w:lang w:val="en-GB"/>
        </w:rPr>
        <w:t>[8-10]</w:t>
      </w:r>
      <w:r w:rsidR="0032135B" w:rsidRPr="00FE4A09">
        <w:rPr>
          <w:rFonts w:ascii="Book Antiqua" w:hAnsi="Book Antiqua"/>
          <w:sz w:val="24"/>
          <w:lang w:val="en-GB"/>
        </w:rPr>
        <w:t xml:space="preserve">. </w:t>
      </w:r>
      <w:r w:rsidR="009961B2" w:rsidRPr="00FE4A09">
        <w:rPr>
          <w:rFonts w:ascii="Book Antiqua" w:hAnsi="Book Antiqua"/>
          <w:sz w:val="24"/>
          <w:lang w:val="en-GB"/>
        </w:rPr>
        <w:t xml:space="preserve">Furthermore, </w:t>
      </w:r>
      <w:r w:rsidR="0061390A" w:rsidRPr="00FE4A09">
        <w:rPr>
          <w:rFonts w:ascii="Book Antiqua" w:hAnsi="Book Antiqua"/>
          <w:sz w:val="24"/>
          <w:lang w:val="en-GB"/>
        </w:rPr>
        <w:t>AZGP1</w:t>
      </w:r>
      <w:r w:rsidR="00581914" w:rsidRPr="00FE4A09">
        <w:rPr>
          <w:rFonts w:ascii="Book Antiqua" w:hAnsi="Book Antiqua"/>
          <w:sz w:val="24"/>
          <w:lang w:val="en-GB"/>
        </w:rPr>
        <w:t xml:space="preserve"> </w:t>
      </w:r>
      <w:r w:rsidR="0061390A" w:rsidRPr="00FE4A09">
        <w:rPr>
          <w:rFonts w:ascii="Book Antiqua" w:hAnsi="Book Antiqua"/>
          <w:sz w:val="24"/>
          <w:lang w:val="en-GB"/>
        </w:rPr>
        <w:t>was</w:t>
      </w:r>
      <w:r w:rsidR="00581914" w:rsidRPr="00FE4A09">
        <w:rPr>
          <w:rFonts w:ascii="Book Antiqua" w:hAnsi="Book Antiqua"/>
          <w:sz w:val="24"/>
          <w:lang w:val="en-GB"/>
        </w:rPr>
        <w:t xml:space="preserve"> found </w:t>
      </w:r>
      <w:r w:rsidR="008D5F45" w:rsidRPr="00FE4A09">
        <w:rPr>
          <w:rFonts w:ascii="Book Antiqua" w:hAnsi="Book Antiqua"/>
          <w:sz w:val="24"/>
          <w:lang w:val="en-GB"/>
        </w:rPr>
        <w:t>to be correlated with</w:t>
      </w:r>
      <w:r w:rsidR="00581914" w:rsidRPr="00FE4A09">
        <w:rPr>
          <w:rFonts w:ascii="Book Antiqua" w:hAnsi="Book Antiqua"/>
          <w:sz w:val="24"/>
          <w:lang w:val="en-GB"/>
        </w:rPr>
        <w:t xml:space="preserve"> </w:t>
      </w:r>
      <w:r w:rsidR="00C224DA" w:rsidRPr="00FE4A09">
        <w:rPr>
          <w:rFonts w:ascii="Book Antiqua" w:hAnsi="Book Antiqua"/>
          <w:noProof/>
          <w:sz w:val="24"/>
          <w:lang w:val="en-GB"/>
        </w:rPr>
        <w:t>tumour</w:t>
      </w:r>
      <w:r w:rsidR="00C224DA" w:rsidRPr="00FE4A09">
        <w:rPr>
          <w:rFonts w:ascii="Book Antiqua" w:hAnsi="Book Antiqua"/>
          <w:sz w:val="24"/>
          <w:lang w:val="en-GB"/>
        </w:rPr>
        <w:t xml:space="preserve"> </w:t>
      </w:r>
      <w:r w:rsidR="001A48E3" w:rsidRPr="00FE4A09">
        <w:rPr>
          <w:rFonts w:ascii="Book Antiqua" w:hAnsi="Book Antiqua"/>
          <w:sz w:val="24"/>
          <w:lang w:val="en-GB"/>
        </w:rPr>
        <w:t>necrosis factor-α (TNF-α)</w:t>
      </w:r>
      <w:r w:rsidR="00581914" w:rsidRPr="00FE4A09">
        <w:rPr>
          <w:rFonts w:ascii="Book Antiqua" w:hAnsi="Book Antiqua"/>
          <w:sz w:val="24"/>
          <w:lang w:val="en-GB"/>
        </w:rPr>
        <w:t xml:space="preserve"> in </w:t>
      </w:r>
      <w:r w:rsidR="000A471E" w:rsidRPr="00FE4A09">
        <w:rPr>
          <w:rFonts w:ascii="Book Antiqua" w:hAnsi="Book Antiqua"/>
          <w:sz w:val="24"/>
          <w:lang w:val="en-GB"/>
        </w:rPr>
        <w:t xml:space="preserve">the </w:t>
      </w:r>
      <w:r w:rsidR="00581914" w:rsidRPr="00FE4A09">
        <w:rPr>
          <w:rFonts w:ascii="Book Antiqua" w:hAnsi="Book Antiqua"/>
          <w:sz w:val="24"/>
          <w:lang w:val="en-GB"/>
        </w:rPr>
        <w:t>adipose tissue and liver of obese mice</w:t>
      </w:r>
      <w:r w:rsidR="00581914" w:rsidRPr="00FE4A09">
        <w:rPr>
          <w:rFonts w:ascii="Book Antiqua" w:hAnsi="Book Antiqua"/>
          <w:sz w:val="24"/>
          <w:vertAlign w:val="superscript"/>
          <w:lang w:val="en-GB"/>
        </w:rPr>
        <w:t>[1</w:t>
      </w:r>
      <w:r w:rsidR="00095798" w:rsidRPr="00FE4A09">
        <w:rPr>
          <w:rFonts w:ascii="Book Antiqua" w:hAnsi="Book Antiqua"/>
          <w:sz w:val="24"/>
          <w:vertAlign w:val="superscript"/>
          <w:lang w:val="en-GB"/>
        </w:rPr>
        <w:t>1</w:t>
      </w:r>
      <w:r w:rsidR="00581914" w:rsidRPr="00FE4A09">
        <w:rPr>
          <w:rFonts w:ascii="Book Antiqua" w:hAnsi="Book Antiqua"/>
          <w:sz w:val="24"/>
          <w:vertAlign w:val="superscript"/>
          <w:lang w:val="en-GB"/>
        </w:rPr>
        <w:t>]</w:t>
      </w:r>
      <w:r w:rsidR="00581914" w:rsidRPr="00FE4A09">
        <w:rPr>
          <w:rFonts w:ascii="Book Antiqua" w:hAnsi="Book Antiqua"/>
          <w:sz w:val="24"/>
          <w:lang w:val="en-GB"/>
        </w:rPr>
        <w:t xml:space="preserve">. However, </w:t>
      </w:r>
      <w:r w:rsidR="00675F1A" w:rsidRPr="00FE4A09">
        <w:rPr>
          <w:rFonts w:ascii="Book Antiqua" w:hAnsi="Book Antiqua"/>
          <w:sz w:val="24"/>
          <w:lang w:val="en-GB"/>
        </w:rPr>
        <w:t xml:space="preserve">the </w:t>
      </w:r>
      <w:r w:rsidR="00581914" w:rsidRPr="00FE4A09">
        <w:rPr>
          <w:rFonts w:ascii="Book Antiqua" w:hAnsi="Book Antiqua"/>
          <w:sz w:val="24"/>
          <w:lang w:val="en-GB"/>
        </w:rPr>
        <w:t xml:space="preserve">complex molecular </w:t>
      </w:r>
      <w:r w:rsidR="00675F1A" w:rsidRPr="00FE4A09">
        <w:rPr>
          <w:rFonts w:ascii="Book Antiqua" w:hAnsi="Book Antiqua"/>
          <w:sz w:val="24"/>
          <w:lang w:val="en-GB"/>
        </w:rPr>
        <w:t xml:space="preserve">mechanisms underlying </w:t>
      </w:r>
      <w:r w:rsidR="00581914" w:rsidRPr="00FE4A09">
        <w:rPr>
          <w:rFonts w:ascii="Book Antiqua" w:hAnsi="Book Antiqua"/>
          <w:sz w:val="24"/>
          <w:lang w:val="en-GB"/>
        </w:rPr>
        <w:t xml:space="preserve">AZGP1 and </w:t>
      </w:r>
      <w:r w:rsidR="00675F1A" w:rsidRPr="00FE4A09">
        <w:rPr>
          <w:rFonts w:ascii="Book Antiqua" w:hAnsi="Book Antiqua"/>
          <w:sz w:val="24"/>
          <w:lang w:val="en-GB"/>
        </w:rPr>
        <w:t>obesity-induced</w:t>
      </w:r>
      <w:r w:rsidR="00581914" w:rsidRPr="00FE4A09">
        <w:rPr>
          <w:rFonts w:ascii="Book Antiqua" w:hAnsi="Book Antiqua"/>
          <w:sz w:val="24"/>
          <w:lang w:val="en-GB"/>
        </w:rPr>
        <w:t xml:space="preserve"> NAFLD </w:t>
      </w:r>
      <w:r w:rsidR="008D5F45" w:rsidRPr="00FE4A09">
        <w:rPr>
          <w:rFonts w:ascii="Book Antiqua" w:hAnsi="Book Antiqua"/>
          <w:sz w:val="24"/>
          <w:lang w:val="en-GB"/>
        </w:rPr>
        <w:t>are</w:t>
      </w:r>
      <w:r w:rsidR="00581914" w:rsidRPr="00FE4A09">
        <w:rPr>
          <w:rFonts w:ascii="Book Antiqua" w:hAnsi="Book Antiqua"/>
          <w:sz w:val="24"/>
          <w:lang w:val="en-GB"/>
        </w:rPr>
        <w:t xml:space="preserve"> not fully understood.</w:t>
      </w:r>
      <w:r w:rsidR="00675F1A" w:rsidRPr="00FE4A09">
        <w:rPr>
          <w:rFonts w:ascii="Book Antiqua" w:hAnsi="Book Antiqua"/>
          <w:sz w:val="24"/>
          <w:lang w:val="en-GB"/>
        </w:rPr>
        <w:t xml:space="preserve"> </w:t>
      </w:r>
      <w:r w:rsidR="00581914" w:rsidRPr="00FE4A09">
        <w:rPr>
          <w:rFonts w:ascii="Book Antiqua" w:hAnsi="Book Antiqua"/>
          <w:sz w:val="24"/>
          <w:lang w:val="en-GB"/>
        </w:rPr>
        <w:t>Our study focuse</w:t>
      </w:r>
      <w:r w:rsidR="0061390A" w:rsidRPr="00FE4A09">
        <w:rPr>
          <w:rFonts w:ascii="Book Antiqua" w:hAnsi="Book Antiqua"/>
          <w:sz w:val="24"/>
          <w:lang w:val="en-GB"/>
        </w:rPr>
        <w:t>d</w:t>
      </w:r>
      <w:r w:rsidR="00581914" w:rsidRPr="00FE4A09">
        <w:rPr>
          <w:rFonts w:ascii="Book Antiqua" w:hAnsi="Book Antiqua"/>
          <w:sz w:val="24"/>
          <w:lang w:val="en-GB"/>
        </w:rPr>
        <w:t xml:space="preserve"> on how AZGP1 </w:t>
      </w:r>
      <w:r w:rsidR="008D5F45" w:rsidRPr="00FE4A09">
        <w:rPr>
          <w:rFonts w:ascii="Book Antiqua" w:hAnsi="Book Antiqua"/>
          <w:noProof/>
          <w:sz w:val="24"/>
          <w:lang w:val="en-GB"/>
        </w:rPr>
        <w:t>regulates</w:t>
      </w:r>
      <w:r w:rsidR="00581914" w:rsidRPr="00FE4A09">
        <w:rPr>
          <w:rFonts w:ascii="Book Antiqua" w:hAnsi="Book Antiqua"/>
          <w:sz w:val="24"/>
          <w:lang w:val="en-GB"/>
        </w:rPr>
        <w:t xml:space="preserve"> </w:t>
      </w:r>
      <w:r w:rsidR="008973F4" w:rsidRPr="00FE4A09">
        <w:rPr>
          <w:rFonts w:ascii="Book Antiqua" w:hAnsi="Book Antiqua"/>
          <w:sz w:val="24"/>
          <w:lang w:val="en-GB"/>
        </w:rPr>
        <w:t>inflammation</w:t>
      </w:r>
      <w:r w:rsidR="009612A6" w:rsidRPr="00FE4A09">
        <w:rPr>
          <w:rFonts w:ascii="Book Antiqua" w:hAnsi="Book Antiqua"/>
          <w:sz w:val="24"/>
          <w:lang w:val="en-GB"/>
        </w:rPr>
        <w:t xml:space="preserve"> and</w:t>
      </w:r>
      <w:r w:rsidR="008973F4" w:rsidRPr="00FE4A09">
        <w:rPr>
          <w:rFonts w:ascii="Book Antiqua" w:hAnsi="Book Antiqua"/>
          <w:sz w:val="24"/>
          <w:lang w:val="en-GB"/>
        </w:rPr>
        <w:t xml:space="preserve"> lipid metabolism</w:t>
      </w:r>
      <w:r w:rsidR="003F1DF2" w:rsidRPr="00FE4A09">
        <w:rPr>
          <w:rFonts w:ascii="Book Antiqua" w:hAnsi="Book Antiqua"/>
          <w:sz w:val="24"/>
          <w:lang w:val="en-GB"/>
        </w:rPr>
        <w:t>;</w:t>
      </w:r>
      <w:r w:rsidR="008973F4" w:rsidRPr="00FE4A09">
        <w:rPr>
          <w:rFonts w:ascii="Book Antiqua" w:hAnsi="Book Antiqua"/>
          <w:sz w:val="24"/>
          <w:lang w:val="en-GB"/>
        </w:rPr>
        <w:t xml:space="preserve"> </w:t>
      </w:r>
      <w:r w:rsidR="003F1DF2" w:rsidRPr="00FE4A09">
        <w:rPr>
          <w:rFonts w:ascii="Book Antiqua" w:hAnsi="Book Antiqua"/>
          <w:sz w:val="24"/>
          <w:lang w:val="en-GB"/>
        </w:rPr>
        <w:t>clarified the</w:t>
      </w:r>
      <w:r w:rsidR="008973F4" w:rsidRPr="00FE4A09">
        <w:rPr>
          <w:rFonts w:ascii="Book Antiqua" w:hAnsi="Book Antiqua"/>
          <w:sz w:val="24"/>
          <w:lang w:val="en-GB"/>
        </w:rPr>
        <w:t xml:space="preserve"> functions </w:t>
      </w:r>
      <w:r w:rsidR="003F1DF2" w:rsidRPr="00FE4A09">
        <w:rPr>
          <w:rFonts w:ascii="Book Antiqua" w:hAnsi="Book Antiqua"/>
          <w:sz w:val="24"/>
          <w:lang w:val="en-GB"/>
        </w:rPr>
        <w:t xml:space="preserve">of AZGP1 </w:t>
      </w:r>
      <w:r w:rsidR="00581914" w:rsidRPr="00FE4A09">
        <w:rPr>
          <w:rFonts w:ascii="Book Antiqua" w:hAnsi="Book Antiqua"/>
          <w:sz w:val="24"/>
          <w:lang w:val="en-GB"/>
        </w:rPr>
        <w:t xml:space="preserve">in </w:t>
      </w:r>
      <w:r w:rsidR="0061390A" w:rsidRPr="00FE4A09">
        <w:rPr>
          <w:rFonts w:ascii="Book Antiqua" w:hAnsi="Book Antiqua"/>
          <w:sz w:val="24"/>
          <w:lang w:val="en-GB"/>
        </w:rPr>
        <w:t>NAFLD patients</w:t>
      </w:r>
      <w:r w:rsidR="008973F4" w:rsidRPr="00FE4A09">
        <w:rPr>
          <w:rFonts w:ascii="Book Antiqua" w:hAnsi="Book Antiqua"/>
          <w:sz w:val="24"/>
          <w:lang w:val="en-GB"/>
        </w:rPr>
        <w:t xml:space="preserve">, </w:t>
      </w:r>
      <w:r w:rsidR="00581914" w:rsidRPr="00FE4A09">
        <w:rPr>
          <w:rFonts w:ascii="Book Antiqua" w:hAnsi="Book Antiqua"/>
          <w:sz w:val="24"/>
          <w:lang w:val="en-GB"/>
        </w:rPr>
        <w:t>LO2 cells</w:t>
      </w:r>
      <w:r w:rsidR="00B13D83" w:rsidRPr="00FE4A09">
        <w:rPr>
          <w:rFonts w:ascii="Book Antiqua" w:hAnsi="Book Antiqua"/>
          <w:sz w:val="24"/>
          <w:lang w:val="en-GB"/>
        </w:rPr>
        <w:t>,</w:t>
      </w:r>
      <w:r w:rsidR="008973F4" w:rsidRPr="00FE4A09">
        <w:rPr>
          <w:rFonts w:ascii="Book Antiqua" w:hAnsi="Book Antiqua"/>
          <w:sz w:val="24"/>
          <w:lang w:val="en-GB"/>
        </w:rPr>
        <w:t xml:space="preserve"> </w:t>
      </w:r>
      <w:r w:rsidR="009612A6" w:rsidRPr="00FE4A09">
        <w:rPr>
          <w:rFonts w:ascii="Book Antiqua" w:hAnsi="Book Antiqua"/>
          <w:sz w:val="24"/>
          <w:lang w:val="en-GB"/>
        </w:rPr>
        <w:t>and</w:t>
      </w:r>
      <w:r w:rsidR="008973F4" w:rsidRPr="00FE4A09">
        <w:rPr>
          <w:rFonts w:ascii="Book Antiqua" w:hAnsi="Book Antiqua"/>
          <w:sz w:val="24"/>
          <w:lang w:val="en-GB"/>
        </w:rPr>
        <w:t xml:space="preserve"> </w:t>
      </w:r>
      <w:r w:rsidR="0061390A" w:rsidRPr="00FE4A09">
        <w:rPr>
          <w:rFonts w:ascii="Book Antiqua" w:hAnsi="Book Antiqua"/>
          <w:sz w:val="24"/>
          <w:lang w:val="en-GB"/>
        </w:rPr>
        <w:t>NAFLD m</w:t>
      </w:r>
      <w:r w:rsidR="002C57C8" w:rsidRPr="00FE4A09">
        <w:rPr>
          <w:rFonts w:ascii="Book Antiqua" w:hAnsi="Book Antiqua"/>
          <w:sz w:val="24"/>
          <w:lang w:val="en-GB"/>
        </w:rPr>
        <w:t>ice</w:t>
      </w:r>
      <w:r w:rsidR="003F1DF2" w:rsidRPr="00FE4A09">
        <w:rPr>
          <w:rFonts w:ascii="Book Antiqua" w:hAnsi="Book Antiqua"/>
          <w:sz w:val="24"/>
          <w:lang w:val="en-GB"/>
        </w:rPr>
        <w:t>;</w:t>
      </w:r>
      <w:r w:rsidR="0061390A" w:rsidRPr="00FE4A09">
        <w:rPr>
          <w:rFonts w:ascii="Book Antiqua" w:hAnsi="Book Antiqua"/>
          <w:sz w:val="24"/>
          <w:lang w:val="en-GB"/>
        </w:rPr>
        <w:t xml:space="preserve"> </w:t>
      </w:r>
      <w:r w:rsidR="008973F4" w:rsidRPr="00FE4A09">
        <w:rPr>
          <w:rFonts w:ascii="Book Antiqua" w:hAnsi="Book Antiqua"/>
          <w:sz w:val="24"/>
          <w:lang w:val="en-GB"/>
        </w:rPr>
        <w:t xml:space="preserve">and </w:t>
      </w:r>
      <w:r w:rsidR="003F1DF2" w:rsidRPr="00FE4A09">
        <w:rPr>
          <w:rFonts w:ascii="Book Antiqua" w:hAnsi="Book Antiqua"/>
          <w:sz w:val="24"/>
          <w:lang w:val="en-GB"/>
        </w:rPr>
        <w:t xml:space="preserve">provided </w:t>
      </w:r>
      <w:r w:rsidR="008973F4" w:rsidRPr="00FE4A09">
        <w:rPr>
          <w:rFonts w:ascii="Book Antiqua" w:hAnsi="Book Antiqua"/>
          <w:sz w:val="24"/>
          <w:lang w:val="en-GB"/>
        </w:rPr>
        <w:t>new insights for future therapeutic strategies against NAFLD.</w:t>
      </w:r>
    </w:p>
    <w:p w:rsidR="00921030" w:rsidRPr="00FE4A09" w:rsidRDefault="00921030" w:rsidP="002F466E">
      <w:pPr>
        <w:snapToGrid w:val="0"/>
        <w:spacing w:line="360" w:lineRule="auto"/>
        <w:rPr>
          <w:rFonts w:ascii="Book Antiqua" w:hAnsi="Book Antiqua"/>
          <w:sz w:val="24"/>
          <w:lang w:val="en-GB"/>
        </w:rPr>
      </w:pPr>
    </w:p>
    <w:p w:rsidR="00837F8B" w:rsidRPr="00FE4A09" w:rsidRDefault="00837F8B" w:rsidP="002F466E">
      <w:pPr>
        <w:snapToGrid w:val="0"/>
        <w:spacing w:line="360" w:lineRule="auto"/>
        <w:rPr>
          <w:rFonts w:ascii="Book Antiqua" w:hAnsi="Book Antiqua"/>
          <w:b/>
          <w:caps/>
          <w:sz w:val="28"/>
          <w:szCs w:val="28"/>
          <w:lang w:val="en-GB"/>
        </w:rPr>
      </w:pPr>
      <w:r w:rsidRPr="00FE4A09">
        <w:rPr>
          <w:rFonts w:ascii="Book Antiqua" w:hAnsi="Book Antiqua"/>
          <w:b/>
          <w:caps/>
          <w:sz w:val="28"/>
          <w:szCs w:val="28"/>
          <w:lang w:val="en-GB"/>
        </w:rPr>
        <w:t>Materials and methods</w:t>
      </w:r>
    </w:p>
    <w:p w:rsidR="00837F8B" w:rsidRPr="00FE4A09" w:rsidRDefault="006E111A" w:rsidP="002F466E">
      <w:pPr>
        <w:snapToGrid w:val="0"/>
        <w:spacing w:line="360" w:lineRule="auto"/>
        <w:rPr>
          <w:rFonts w:ascii="Book Antiqua" w:hAnsi="Book Antiqua"/>
          <w:b/>
          <w:i/>
          <w:iCs/>
          <w:sz w:val="24"/>
          <w:lang w:val="en-GB"/>
        </w:rPr>
      </w:pPr>
      <w:r w:rsidRPr="00FE4A09">
        <w:rPr>
          <w:rFonts w:ascii="Book Antiqua" w:hAnsi="Book Antiqua"/>
          <w:b/>
          <w:i/>
          <w:iCs/>
          <w:sz w:val="24"/>
          <w:lang w:val="en-GB"/>
        </w:rPr>
        <w:t>Human</w:t>
      </w:r>
      <w:r w:rsidR="00837F8B" w:rsidRPr="00FE4A09">
        <w:rPr>
          <w:rFonts w:ascii="Book Antiqua" w:hAnsi="Book Antiqua"/>
          <w:b/>
          <w:i/>
          <w:iCs/>
          <w:sz w:val="24"/>
          <w:lang w:val="en-GB"/>
        </w:rPr>
        <w:t xml:space="preserve"> liver tissues</w:t>
      </w:r>
    </w:p>
    <w:p w:rsidR="00837F8B" w:rsidRPr="00FE4A09" w:rsidRDefault="006D5230" w:rsidP="002F466E">
      <w:pPr>
        <w:snapToGrid w:val="0"/>
        <w:spacing w:line="360" w:lineRule="auto"/>
        <w:rPr>
          <w:rFonts w:ascii="Book Antiqua" w:hAnsi="Book Antiqua"/>
          <w:sz w:val="24"/>
          <w:lang w:val="en-GB"/>
        </w:rPr>
      </w:pPr>
      <w:r w:rsidRPr="00FE4A09">
        <w:rPr>
          <w:rFonts w:ascii="Book Antiqua" w:hAnsi="Book Antiqua"/>
          <w:sz w:val="24"/>
          <w:lang w:val="en-GB"/>
        </w:rPr>
        <w:t>L</w:t>
      </w:r>
      <w:r w:rsidR="00837F8B" w:rsidRPr="00FE4A09">
        <w:rPr>
          <w:rFonts w:ascii="Book Antiqua" w:hAnsi="Book Antiqua"/>
          <w:sz w:val="24"/>
          <w:lang w:val="en-GB"/>
        </w:rPr>
        <w:t xml:space="preserve">iver tissues were obtained </w:t>
      </w:r>
      <w:r w:rsidR="00386CCB" w:rsidRPr="00FE4A09">
        <w:rPr>
          <w:rFonts w:ascii="Book Antiqua" w:hAnsi="Book Antiqua"/>
          <w:sz w:val="24"/>
          <w:lang w:val="en-GB"/>
        </w:rPr>
        <w:t xml:space="preserve">from </w:t>
      </w:r>
      <w:r w:rsidR="009C0C89" w:rsidRPr="00FE4A09">
        <w:rPr>
          <w:rFonts w:ascii="Book Antiqua" w:hAnsi="Book Antiqua"/>
          <w:sz w:val="24"/>
          <w:lang w:val="en-GB"/>
        </w:rPr>
        <w:t xml:space="preserve">patients </w:t>
      </w:r>
      <w:r w:rsidR="008D5F45" w:rsidRPr="00FE4A09">
        <w:rPr>
          <w:rFonts w:ascii="Book Antiqua" w:hAnsi="Book Antiqua"/>
          <w:sz w:val="24"/>
          <w:lang w:val="en-GB"/>
        </w:rPr>
        <w:t>with</w:t>
      </w:r>
      <w:r w:rsidR="009C0C89" w:rsidRPr="00FE4A09">
        <w:rPr>
          <w:rFonts w:ascii="Book Antiqua" w:hAnsi="Book Antiqua"/>
          <w:sz w:val="24"/>
          <w:lang w:val="en-GB"/>
        </w:rPr>
        <w:t xml:space="preserve"> </w:t>
      </w:r>
      <w:r w:rsidR="00837F8B" w:rsidRPr="00FE4A09">
        <w:rPr>
          <w:rFonts w:ascii="Book Antiqua" w:hAnsi="Book Antiqua"/>
          <w:sz w:val="24"/>
          <w:lang w:val="en-GB"/>
        </w:rPr>
        <w:t>chronic hepatitis B (CHB</w:t>
      </w:r>
      <w:r w:rsidR="009C0C89" w:rsidRPr="00FE4A09">
        <w:rPr>
          <w:rFonts w:ascii="Book Antiqua" w:hAnsi="Book Antiqua"/>
          <w:sz w:val="24"/>
          <w:lang w:val="en-GB"/>
        </w:rPr>
        <w:t xml:space="preserve">, </w:t>
      </w:r>
      <w:r w:rsidR="009C0C89" w:rsidRPr="00FE4A09">
        <w:rPr>
          <w:rFonts w:ascii="Book Antiqua" w:hAnsi="Book Antiqua"/>
          <w:i/>
          <w:iCs/>
          <w:sz w:val="24"/>
          <w:lang w:val="en-GB"/>
        </w:rPr>
        <w:t>n</w:t>
      </w:r>
      <w:r w:rsidR="002D1298" w:rsidRPr="00FE4A09">
        <w:rPr>
          <w:rFonts w:ascii="Book Antiqua" w:hAnsi="Book Antiqua"/>
          <w:sz w:val="24"/>
          <w:lang w:val="en-GB"/>
        </w:rPr>
        <w:t xml:space="preserve"> </w:t>
      </w:r>
      <w:r w:rsidR="009C0C89" w:rsidRPr="00FE4A09">
        <w:rPr>
          <w:rFonts w:ascii="Book Antiqua" w:hAnsi="Book Antiqua"/>
          <w:sz w:val="24"/>
          <w:lang w:val="en-GB"/>
        </w:rPr>
        <w:t>=</w:t>
      </w:r>
      <w:r w:rsidR="002D1298" w:rsidRPr="00FE4A09">
        <w:rPr>
          <w:rFonts w:ascii="Book Antiqua" w:hAnsi="Book Antiqua"/>
          <w:sz w:val="24"/>
          <w:lang w:val="en-GB"/>
        </w:rPr>
        <w:t xml:space="preserve"> </w:t>
      </w:r>
      <w:r w:rsidR="009C0C89" w:rsidRPr="00FE4A09">
        <w:rPr>
          <w:rFonts w:ascii="Book Antiqua" w:hAnsi="Book Antiqua"/>
          <w:sz w:val="24"/>
          <w:lang w:val="en-GB"/>
        </w:rPr>
        <w:t>6</w:t>
      </w:r>
      <w:r w:rsidR="00837F8B" w:rsidRPr="00FE4A09">
        <w:rPr>
          <w:rFonts w:ascii="Book Antiqua" w:hAnsi="Book Antiqua"/>
          <w:sz w:val="24"/>
          <w:lang w:val="en-GB"/>
        </w:rPr>
        <w:t xml:space="preserve">) </w:t>
      </w:r>
      <w:r w:rsidRPr="00FE4A09">
        <w:rPr>
          <w:rFonts w:ascii="Book Antiqua" w:hAnsi="Book Antiqua"/>
          <w:sz w:val="24"/>
          <w:lang w:val="en-GB"/>
        </w:rPr>
        <w:t>or</w:t>
      </w:r>
      <w:r w:rsidR="00837F8B" w:rsidRPr="00FE4A09">
        <w:rPr>
          <w:rFonts w:ascii="Book Antiqua" w:hAnsi="Book Antiqua"/>
          <w:sz w:val="24"/>
          <w:lang w:val="en-GB"/>
        </w:rPr>
        <w:t xml:space="preserve"> NAFLD (</w:t>
      </w:r>
      <w:r w:rsidR="002D1298" w:rsidRPr="00FE4A09">
        <w:rPr>
          <w:rFonts w:ascii="Book Antiqua" w:hAnsi="Book Antiqua"/>
          <w:i/>
          <w:iCs/>
          <w:sz w:val="24"/>
          <w:lang w:val="en-GB"/>
        </w:rPr>
        <w:t>n</w:t>
      </w:r>
      <w:r w:rsidR="002D1298" w:rsidRPr="00FE4A09">
        <w:rPr>
          <w:rFonts w:ascii="Book Antiqua" w:hAnsi="Book Antiqua"/>
          <w:sz w:val="24"/>
          <w:lang w:val="en-GB"/>
        </w:rPr>
        <w:t xml:space="preserve"> </w:t>
      </w:r>
      <w:r w:rsidR="00837F8B" w:rsidRPr="00FE4A09">
        <w:rPr>
          <w:rFonts w:ascii="Book Antiqua" w:hAnsi="Book Antiqua"/>
          <w:sz w:val="24"/>
          <w:lang w:val="en-GB"/>
        </w:rPr>
        <w:t>=</w:t>
      </w:r>
      <w:r w:rsidR="002D1298" w:rsidRPr="00FE4A09">
        <w:rPr>
          <w:rFonts w:ascii="Book Antiqua" w:hAnsi="Book Antiqua"/>
          <w:sz w:val="24"/>
          <w:lang w:val="en-GB"/>
        </w:rPr>
        <w:t xml:space="preserve"> </w:t>
      </w:r>
      <w:r w:rsidR="00837F8B" w:rsidRPr="00FE4A09">
        <w:rPr>
          <w:rFonts w:ascii="Book Antiqua" w:hAnsi="Book Antiqua"/>
          <w:sz w:val="24"/>
          <w:lang w:val="en-GB"/>
        </w:rPr>
        <w:t>6)</w:t>
      </w:r>
      <w:r w:rsidR="00064425" w:rsidRPr="00FE4A09">
        <w:rPr>
          <w:rFonts w:ascii="Book Antiqua" w:hAnsi="Book Antiqua"/>
          <w:sz w:val="24"/>
          <w:lang w:val="en-GB"/>
        </w:rPr>
        <w:t xml:space="preserve"> </w:t>
      </w:r>
      <w:r w:rsidR="008D5F45" w:rsidRPr="00FE4A09">
        <w:rPr>
          <w:rFonts w:ascii="Book Antiqua" w:hAnsi="Book Antiqua"/>
          <w:sz w:val="24"/>
          <w:lang w:val="en-GB"/>
        </w:rPr>
        <w:t xml:space="preserve">who </w:t>
      </w:r>
      <w:r w:rsidRPr="00FE4A09">
        <w:rPr>
          <w:rFonts w:ascii="Book Antiqua" w:hAnsi="Book Antiqua"/>
          <w:sz w:val="24"/>
          <w:lang w:val="en-GB"/>
        </w:rPr>
        <w:t>received pe</w:t>
      </w:r>
      <w:r w:rsidR="00C95F81" w:rsidRPr="00FE4A09">
        <w:rPr>
          <w:rFonts w:ascii="Book Antiqua" w:hAnsi="Book Antiqua"/>
          <w:sz w:val="24"/>
          <w:lang w:val="en-GB"/>
        </w:rPr>
        <w:t xml:space="preserve">rcutaneous liver needle biopsy. </w:t>
      </w:r>
      <w:r w:rsidR="008322E8" w:rsidRPr="00FE4A09">
        <w:rPr>
          <w:rFonts w:ascii="Book Antiqua" w:hAnsi="Book Antiqua"/>
          <w:sz w:val="24"/>
        </w:rPr>
        <w:t xml:space="preserve">The </w:t>
      </w:r>
      <w:r w:rsidR="008322E8" w:rsidRPr="00FE4A09">
        <w:rPr>
          <w:rFonts w:ascii="Book Antiqua" w:hAnsi="Book Antiqua"/>
          <w:sz w:val="24"/>
        </w:rPr>
        <w:lastRenderedPageBreak/>
        <w:t>diagnosis of NAFLD</w:t>
      </w:r>
      <w:r w:rsidR="00B13D83" w:rsidRPr="00FE4A09">
        <w:rPr>
          <w:rFonts w:ascii="Book Antiqua" w:hAnsi="Book Antiqua"/>
          <w:sz w:val="24"/>
        </w:rPr>
        <w:t xml:space="preserve"> was </w:t>
      </w:r>
      <w:r w:rsidR="008322E8" w:rsidRPr="00FE4A09">
        <w:rPr>
          <w:rFonts w:ascii="Book Antiqua" w:hAnsi="Book Antiqua"/>
          <w:sz w:val="24"/>
        </w:rPr>
        <w:t>based on the detection of hepatic steatosis (intrahepatic triglyceride content ≥</w:t>
      </w:r>
      <w:r w:rsidR="002D1298" w:rsidRPr="00FE4A09">
        <w:rPr>
          <w:rFonts w:ascii="Book Antiqua" w:hAnsi="Book Antiqua"/>
          <w:sz w:val="24"/>
        </w:rPr>
        <w:t xml:space="preserve"> </w:t>
      </w:r>
      <w:r w:rsidR="008322E8" w:rsidRPr="00FE4A09">
        <w:rPr>
          <w:rFonts w:ascii="Book Antiqua" w:hAnsi="Book Antiqua"/>
          <w:sz w:val="24"/>
        </w:rPr>
        <w:t xml:space="preserve">5.5% by </w:t>
      </w:r>
      <w:r w:rsidR="00B13D83" w:rsidRPr="00FE4A09">
        <w:rPr>
          <w:rFonts w:ascii="Book Antiqua" w:hAnsi="Book Antiqua"/>
          <w:sz w:val="24"/>
        </w:rPr>
        <w:t xml:space="preserve">magnetic resonance imaging </w:t>
      </w:r>
      <w:r w:rsidR="008322E8" w:rsidRPr="00FE4A09">
        <w:rPr>
          <w:rFonts w:ascii="Book Antiqua" w:hAnsi="Book Antiqua"/>
          <w:sz w:val="24"/>
        </w:rPr>
        <w:t xml:space="preserve">or steatosis in ≥5% of hepatocytes by histology) and exclusion of </w:t>
      </w:r>
      <w:r w:rsidR="00947134" w:rsidRPr="00FE4A09">
        <w:rPr>
          <w:rFonts w:ascii="Book Antiqua" w:hAnsi="Book Antiqua"/>
          <w:sz w:val="24"/>
        </w:rPr>
        <w:t>the patients who consumed &gt;</w:t>
      </w:r>
      <w:r w:rsidR="002D1298" w:rsidRPr="00FE4A09">
        <w:rPr>
          <w:rFonts w:ascii="Book Antiqua" w:hAnsi="Book Antiqua"/>
          <w:sz w:val="24"/>
        </w:rPr>
        <w:t xml:space="preserve"> </w:t>
      </w:r>
      <w:r w:rsidR="00947134" w:rsidRPr="00FE4A09">
        <w:rPr>
          <w:rFonts w:ascii="Book Antiqua" w:hAnsi="Book Antiqua"/>
          <w:sz w:val="24"/>
        </w:rPr>
        <w:t>30</w:t>
      </w:r>
      <w:r w:rsidR="002D1298" w:rsidRPr="00FE4A09">
        <w:rPr>
          <w:rFonts w:ascii="Book Antiqua" w:hAnsi="Book Antiqua"/>
          <w:sz w:val="24"/>
        </w:rPr>
        <w:t xml:space="preserve"> </w:t>
      </w:r>
      <w:r w:rsidR="00947134" w:rsidRPr="00FE4A09">
        <w:rPr>
          <w:rFonts w:ascii="Book Antiqua" w:hAnsi="Book Antiqua"/>
          <w:sz w:val="24"/>
        </w:rPr>
        <w:t xml:space="preserve">g of alcohol per day and </w:t>
      </w:r>
      <w:r w:rsidR="008322E8" w:rsidRPr="00FE4A09">
        <w:rPr>
          <w:rFonts w:ascii="Book Antiqua" w:hAnsi="Book Antiqua"/>
          <w:sz w:val="24"/>
        </w:rPr>
        <w:t>other liver diseases by histology and suitable investigations</w:t>
      </w:r>
      <w:r w:rsidR="002E5180" w:rsidRPr="00FE4A09">
        <w:rPr>
          <w:rFonts w:ascii="Book Antiqua" w:hAnsi="Book Antiqua"/>
          <w:sz w:val="24"/>
          <w:vertAlign w:val="superscript"/>
        </w:rPr>
        <w:t>[12</w:t>
      </w:r>
      <w:r w:rsidR="008D3D8A" w:rsidRPr="00FE4A09">
        <w:rPr>
          <w:rFonts w:ascii="Book Antiqua" w:hAnsi="Book Antiqua"/>
          <w:sz w:val="24"/>
          <w:vertAlign w:val="superscript"/>
        </w:rPr>
        <w:t>-</w:t>
      </w:r>
      <w:r w:rsidR="002E5180" w:rsidRPr="00FE4A09">
        <w:rPr>
          <w:rFonts w:ascii="Book Antiqua" w:hAnsi="Book Antiqua"/>
          <w:sz w:val="24"/>
          <w:vertAlign w:val="superscript"/>
        </w:rPr>
        <w:t>14</w:t>
      </w:r>
      <w:r w:rsidR="008322E8" w:rsidRPr="00FE4A09">
        <w:rPr>
          <w:rFonts w:ascii="Book Antiqua" w:hAnsi="Book Antiqua"/>
          <w:sz w:val="24"/>
          <w:vertAlign w:val="superscript"/>
        </w:rPr>
        <w:t>]</w:t>
      </w:r>
      <w:r w:rsidR="008322E8" w:rsidRPr="00FE4A09">
        <w:rPr>
          <w:rFonts w:ascii="Book Antiqua" w:hAnsi="Book Antiqua"/>
          <w:sz w:val="24"/>
        </w:rPr>
        <w:t xml:space="preserve">. </w:t>
      </w:r>
      <w:r w:rsidR="006666F6" w:rsidRPr="00FE4A09">
        <w:rPr>
          <w:rFonts w:ascii="Book Antiqua" w:hAnsi="Book Antiqua"/>
          <w:sz w:val="24"/>
        </w:rPr>
        <w:t xml:space="preserve">Our research focused on hepatocytes in NAFLD patients, so there were no associated hepatitis or toxic substances use. </w:t>
      </w:r>
      <w:r w:rsidR="00C95F81" w:rsidRPr="00FE4A09">
        <w:rPr>
          <w:rFonts w:ascii="Book Antiqua" w:hAnsi="Book Antiqua"/>
          <w:sz w:val="24"/>
          <w:lang w:val="en-GB"/>
        </w:rPr>
        <w:t>All liver s</w:t>
      </w:r>
      <w:r w:rsidRPr="00FE4A09">
        <w:rPr>
          <w:rFonts w:ascii="Book Antiqua" w:hAnsi="Book Antiqua"/>
          <w:sz w:val="24"/>
          <w:lang w:val="en-GB"/>
        </w:rPr>
        <w:t xml:space="preserve">amples were </w:t>
      </w:r>
      <w:r w:rsidR="009612A6" w:rsidRPr="00FE4A09">
        <w:rPr>
          <w:rFonts w:ascii="Book Antiqua" w:hAnsi="Book Antiqua"/>
          <w:sz w:val="24"/>
          <w:lang w:val="en-GB"/>
        </w:rPr>
        <w:t>classified as</w:t>
      </w:r>
      <w:r w:rsidRPr="00FE4A09">
        <w:rPr>
          <w:rFonts w:ascii="Book Antiqua" w:hAnsi="Book Antiqua"/>
          <w:sz w:val="24"/>
          <w:lang w:val="en-GB"/>
        </w:rPr>
        <w:t xml:space="preserve"> </w:t>
      </w:r>
      <w:r w:rsidR="00C95F81" w:rsidRPr="00FE4A09">
        <w:rPr>
          <w:rFonts w:ascii="Book Antiqua" w:hAnsi="Book Antiqua"/>
          <w:sz w:val="24"/>
          <w:lang w:val="en-GB"/>
        </w:rPr>
        <w:t>steato</w:t>
      </w:r>
      <w:r w:rsidR="009612A6" w:rsidRPr="00FE4A09">
        <w:rPr>
          <w:rFonts w:ascii="Book Antiqua" w:hAnsi="Book Antiqua"/>
          <w:sz w:val="24"/>
          <w:lang w:val="en-GB"/>
        </w:rPr>
        <w:t>tic</w:t>
      </w:r>
      <w:r w:rsidR="00C95F81" w:rsidRPr="00FE4A09">
        <w:rPr>
          <w:rFonts w:ascii="Book Antiqua" w:hAnsi="Book Antiqua"/>
          <w:sz w:val="24"/>
          <w:lang w:val="en-GB"/>
        </w:rPr>
        <w:t xml:space="preserve"> </w:t>
      </w:r>
      <w:r w:rsidRPr="00FE4A09">
        <w:rPr>
          <w:rFonts w:ascii="Book Antiqua" w:hAnsi="Book Antiqua"/>
          <w:sz w:val="24"/>
          <w:lang w:val="en-GB"/>
        </w:rPr>
        <w:t>according to NAFLD activity scoring</w:t>
      </w:r>
      <w:r w:rsidR="0027008C" w:rsidRPr="00FE4A09">
        <w:rPr>
          <w:rFonts w:ascii="Book Antiqua" w:hAnsi="Book Antiqua"/>
          <w:sz w:val="24"/>
          <w:vertAlign w:val="superscript"/>
          <w:lang w:val="en-GB"/>
        </w:rPr>
        <w:t>[15</w:t>
      </w:r>
      <w:r w:rsidR="008D3D8A" w:rsidRPr="00FE4A09">
        <w:rPr>
          <w:rFonts w:ascii="Book Antiqua" w:hAnsi="Book Antiqua"/>
          <w:sz w:val="24"/>
          <w:vertAlign w:val="superscript"/>
          <w:lang w:val="en-GB"/>
        </w:rPr>
        <w:t>]</w:t>
      </w:r>
      <w:r w:rsidR="00C95F81" w:rsidRPr="00FE4A09">
        <w:rPr>
          <w:rFonts w:ascii="Book Antiqua" w:hAnsi="Book Antiqua"/>
          <w:sz w:val="24"/>
          <w:lang w:val="en-GB"/>
        </w:rPr>
        <w:t xml:space="preserve"> and </w:t>
      </w:r>
      <w:r w:rsidRPr="00FE4A09">
        <w:rPr>
          <w:rFonts w:ascii="Book Antiqua" w:hAnsi="Book Antiqua"/>
          <w:sz w:val="24"/>
          <w:lang w:val="en-GB"/>
        </w:rPr>
        <w:t>the NASH Clinical Research Network scoring system</w:t>
      </w:r>
      <w:r w:rsidR="0027008C" w:rsidRPr="00FE4A09">
        <w:rPr>
          <w:rFonts w:ascii="Book Antiqua" w:hAnsi="Book Antiqua"/>
          <w:sz w:val="24"/>
          <w:vertAlign w:val="superscript"/>
          <w:lang w:val="en-GB"/>
        </w:rPr>
        <w:t>[16</w:t>
      </w:r>
      <w:r w:rsidR="00873033" w:rsidRPr="00FE4A09">
        <w:rPr>
          <w:rFonts w:ascii="Book Antiqua" w:hAnsi="Book Antiqua"/>
          <w:sz w:val="24"/>
          <w:vertAlign w:val="superscript"/>
          <w:lang w:val="en-GB"/>
        </w:rPr>
        <w:t>]</w:t>
      </w:r>
      <w:r w:rsidR="00C95F81" w:rsidRPr="00FE4A09">
        <w:rPr>
          <w:rFonts w:ascii="Book Antiqua" w:hAnsi="Book Antiqua"/>
          <w:sz w:val="24"/>
          <w:lang w:val="en-GB"/>
        </w:rPr>
        <w:t>;</w:t>
      </w:r>
      <w:r w:rsidRPr="00FE4A09">
        <w:rPr>
          <w:rFonts w:ascii="Book Antiqua" w:hAnsi="Book Antiqua"/>
          <w:sz w:val="24"/>
          <w:lang w:val="en-GB"/>
        </w:rPr>
        <w:t xml:space="preserve"> </w:t>
      </w:r>
      <w:r w:rsidR="00C95F81" w:rsidRPr="00FE4A09">
        <w:rPr>
          <w:rFonts w:ascii="Book Antiqua" w:hAnsi="Book Antiqua"/>
          <w:sz w:val="24"/>
          <w:lang w:val="en-GB"/>
        </w:rPr>
        <w:t xml:space="preserve">inflammation grade and fibrosis stage </w:t>
      </w:r>
      <w:r w:rsidR="00E85AB3" w:rsidRPr="00FE4A09">
        <w:rPr>
          <w:rFonts w:ascii="Book Antiqua" w:hAnsi="Book Antiqua"/>
          <w:sz w:val="24"/>
          <w:lang w:val="en-GB"/>
        </w:rPr>
        <w:t xml:space="preserve">were based on </w:t>
      </w:r>
      <w:r w:rsidR="00C95F81" w:rsidRPr="00FE4A09">
        <w:rPr>
          <w:rFonts w:ascii="Book Antiqua" w:hAnsi="Book Antiqua"/>
          <w:sz w:val="24"/>
          <w:lang w:val="en-GB"/>
        </w:rPr>
        <w:t>Scheuer’s classification</w:t>
      </w:r>
      <w:r w:rsidR="0027008C" w:rsidRPr="00FE4A09">
        <w:rPr>
          <w:rFonts w:ascii="Book Antiqua" w:hAnsi="Book Antiqua"/>
          <w:sz w:val="24"/>
          <w:vertAlign w:val="superscript"/>
          <w:lang w:val="en-GB"/>
        </w:rPr>
        <w:t>[17</w:t>
      </w:r>
      <w:r w:rsidR="00E45536" w:rsidRPr="00FE4A09">
        <w:rPr>
          <w:rFonts w:ascii="Book Antiqua" w:hAnsi="Book Antiqua"/>
          <w:sz w:val="24"/>
          <w:vertAlign w:val="superscript"/>
          <w:lang w:val="en-GB"/>
        </w:rPr>
        <w:t>]</w:t>
      </w:r>
      <w:r w:rsidR="00C95F81" w:rsidRPr="00FE4A09">
        <w:rPr>
          <w:rFonts w:ascii="Book Antiqua" w:hAnsi="Book Antiqua"/>
          <w:sz w:val="24"/>
          <w:lang w:val="en-GB"/>
        </w:rPr>
        <w:t>.</w:t>
      </w:r>
      <w:r w:rsidR="009F0131" w:rsidRPr="00FE4A09">
        <w:rPr>
          <w:rFonts w:ascii="Book Antiqua" w:hAnsi="Book Antiqua"/>
          <w:sz w:val="24"/>
          <w:lang w:val="en-GB"/>
        </w:rPr>
        <w:t xml:space="preserve"> CHB group samples were identified </w:t>
      </w:r>
      <w:r w:rsidR="008D5F45" w:rsidRPr="00FE4A09">
        <w:rPr>
          <w:rFonts w:ascii="Book Antiqua" w:hAnsi="Book Antiqua"/>
          <w:sz w:val="24"/>
          <w:lang w:val="en-GB"/>
        </w:rPr>
        <w:t xml:space="preserve">as </w:t>
      </w:r>
      <w:r w:rsidR="001D38E8" w:rsidRPr="00FE4A09">
        <w:rPr>
          <w:rFonts w:ascii="Book Antiqua" w:hAnsi="Book Antiqua"/>
          <w:sz w:val="24"/>
          <w:lang w:val="en-GB"/>
        </w:rPr>
        <w:t>inflammation grade (</w:t>
      </w:r>
      <w:r w:rsidR="009F0131" w:rsidRPr="00FE4A09">
        <w:rPr>
          <w:rFonts w:ascii="Book Antiqua" w:hAnsi="Book Antiqua"/>
          <w:sz w:val="24"/>
          <w:lang w:val="en-GB"/>
        </w:rPr>
        <w:t>G0-2</w:t>
      </w:r>
      <w:r w:rsidR="001D38E8" w:rsidRPr="00FE4A09">
        <w:rPr>
          <w:rFonts w:ascii="Book Antiqua" w:hAnsi="Book Antiqua"/>
          <w:sz w:val="24"/>
          <w:lang w:val="en-GB"/>
        </w:rPr>
        <w:t>)</w:t>
      </w:r>
      <w:r w:rsidR="0027008C" w:rsidRPr="00FE4A09">
        <w:rPr>
          <w:rFonts w:ascii="Book Antiqua" w:hAnsi="Book Antiqua"/>
          <w:sz w:val="24"/>
          <w:vertAlign w:val="superscript"/>
          <w:lang w:val="en-GB"/>
        </w:rPr>
        <w:t>[17</w:t>
      </w:r>
      <w:r w:rsidR="001A727A" w:rsidRPr="00FE4A09">
        <w:rPr>
          <w:rFonts w:ascii="Book Antiqua" w:hAnsi="Book Antiqua"/>
          <w:sz w:val="24"/>
          <w:vertAlign w:val="superscript"/>
          <w:lang w:val="en-GB"/>
        </w:rPr>
        <w:t>]</w:t>
      </w:r>
      <w:r w:rsidR="00F56482" w:rsidRPr="00FE4A09">
        <w:rPr>
          <w:rFonts w:ascii="Book Antiqua" w:hAnsi="Book Antiqua"/>
          <w:sz w:val="24"/>
          <w:lang w:val="en-GB"/>
        </w:rPr>
        <w:t>/</w:t>
      </w:r>
      <w:r w:rsidR="001D38E8" w:rsidRPr="00FE4A09">
        <w:rPr>
          <w:rFonts w:ascii="Book Antiqua" w:hAnsi="Book Antiqua"/>
          <w:sz w:val="24"/>
          <w:lang w:val="en-GB"/>
        </w:rPr>
        <w:t>fibrosis stage (</w:t>
      </w:r>
      <w:r w:rsidR="009F0131" w:rsidRPr="00FE4A09">
        <w:rPr>
          <w:rFonts w:ascii="Book Antiqua" w:hAnsi="Book Antiqua"/>
          <w:sz w:val="24"/>
          <w:lang w:val="en-GB"/>
        </w:rPr>
        <w:t>S0-1</w:t>
      </w:r>
      <w:r w:rsidR="001D38E8" w:rsidRPr="00FE4A09">
        <w:rPr>
          <w:rFonts w:ascii="Book Antiqua" w:hAnsi="Book Antiqua"/>
          <w:sz w:val="24"/>
          <w:lang w:val="en-GB"/>
        </w:rPr>
        <w:t>)</w:t>
      </w:r>
      <w:r w:rsidR="001A727A" w:rsidRPr="00FE4A09">
        <w:rPr>
          <w:rFonts w:ascii="Book Antiqua" w:hAnsi="Book Antiqua"/>
          <w:sz w:val="24"/>
          <w:vertAlign w:val="superscript"/>
          <w:lang w:val="en-GB"/>
        </w:rPr>
        <w:t>[</w:t>
      </w:r>
      <w:r w:rsidR="0027008C" w:rsidRPr="00FE4A09">
        <w:rPr>
          <w:rFonts w:ascii="Book Antiqua" w:hAnsi="Book Antiqua"/>
          <w:sz w:val="24"/>
          <w:vertAlign w:val="superscript"/>
          <w:lang w:val="en-GB"/>
        </w:rPr>
        <w:t>17</w:t>
      </w:r>
      <w:r w:rsidR="001A727A" w:rsidRPr="00FE4A09">
        <w:rPr>
          <w:rFonts w:ascii="Book Antiqua" w:hAnsi="Book Antiqua"/>
          <w:sz w:val="24"/>
          <w:vertAlign w:val="superscript"/>
          <w:lang w:val="en-GB"/>
        </w:rPr>
        <w:t>]</w:t>
      </w:r>
      <w:r w:rsidR="00F56482" w:rsidRPr="00FE4A09">
        <w:rPr>
          <w:rFonts w:ascii="Book Antiqua" w:hAnsi="Book Antiqua"/>
          <w:sz w:val="24"/>
          <w:lang w:val="en-GB"/>
        </w:rPr>
        <w:t>/</w:t>
      </w:r>
      <w:r w:rsidR="009F0131" w:rsidRPr="00FE4A09">
        <w:rPr>
          <w:rFonts w:ascii="Book Antiqua" w:hAnsi="Book Antiqua"/>
          <w:sz w:val="24"/>
          <w:lang w:val="en-GB"/>
        </w:rPr>
        <w:t xml:space="preserve">steatosis </w:t>
      </w:r>
      <w:r w:rsidR="001D38E8" w:rsidRPr="00FE4A09">
        <w:rPr>
          <w:rFonts w:ascii="Book Antiqua" w:hAnsi="Book Antiqua"/>
          <w:sz w:val="24"/>
          <w:lang w:val="en-GB"/>
        </w:rPr>
        <w:t>degree (F</w:t>
      </w:r>
      <w:r w:rsidR="009F0131" w:rsidRPr="00FE4A09">
        <w:rPr>
          <w:rFonts w:ascii="Book Antiqua" w:hAnsi="Book Antiqua"/>
          <w:sz w:val="24"/>
          <w:lang w:val="en-GB"/>
        </w:rPr>
        <w:t>0-1</w:t>
      </w:r>
      <w:r w:rsidR="001D38E8" w:rsidRPr="00FE4A09">
        <w:rPr>
          <w:rFonts w:ascii="Book Antiqua" w:hAnsi="Book Antiqua"/>
          <w:sz w:val="24"/>
          <w:lang w:val="en-GB"/>
        </w:rPr>
        <w:t>)</w:t>
      </w:r>
      <w:r w:rsidR="0027008C" w:rsidRPr="00FE4A09">
        <w:rPr>
          <w:rFonts w:ascii="Book Antiqua" w:hAnsi="Book Antiqua"/>
          <w:sz w:val="24"/>
          <w:vertAlign w:val="superscript"/>
          <w:lang w:val="en-GB"/>
        </w:rPr>
        <w:t>[15</w:t>
      </w:r>
      <w:r w:rsidR="002D1298" w:rsidRPr="00FE4A09">
        <w:rPr>
          <w:rFonts w:ascii="Book Antiqua" w:hAnsi="Book Antiqua"/>
          <w:sz w:val="24"/>
          <w:vertAlign w:val="superscript"/>
          <w:lang w:val="en-GB"/>
        </w:rPr>
        <w:t>,</w:t>
      </w:r>
      <w:r w:rsidR="0027008C" w:rsidRPr="00FE4A09">
        <w:rPr>
          <w:rFonts w:ascii="Book Antiqua" w:hAnsi="Book Antiqua"/>
          <w:sz w:val="24"/>
          <w:vertAlign w:val="superscript"/>
          <w:lang w:val="en-GB"/>
        </w:rPr>
        <w:t>16</w:t>
      </w:r>
      <w:r w:rsidR="001A727A" w:rsidRPr="00FE4A09">
        <w:rPr>
          <w:rFonts w:ascii="Book Antiqua" w:hAnsi="Book Antiqua"/>
          <w:sz w:val="24"/>
          <w:vertAlign w:val="superscript"/>
          <w:lang w:val="en-GB"/>
        </w:rPr>
        <w:t>]</w:t>
      </w:r>
      <w:r w:rsidR="00E85AB3" w:rsidRPr="00FE4A09">
        <w:rPr>
          <w:rFonts w:ascii="Book Antiqua" w:hAnsi="Book Antiqua"/>
          <w:sz w:val="24"/>
          <w:lang w:val="en-GB"/>
        </w:rPr>
        <w:t>, and</w:t>
      </w:r>
      <w:r w:rsidR="009F0131" w:rsidRPr="00FE4A09">
        <w:rPr>
          <w:rFonts w:ascii="Book Antiqua" w:hAnsi="Book Antiqua"/>
          <w:sz w:val="24"/>
          <w:lang w:val="en-GB"/>
        </w:rPr>
        <w:t xml:space="preserve"> NAFLD group samples were identified </w:t>
      </w:r>
      <w:r w:rsidR="008D5F45" w:rsidRPr="00FE4A09">
        <w:rPr>
          <w:rFonts w:ascii="Book Antiqua" w:hAnsi="Book Antiqua"/>
          <w:sz w:val="24"/>
          <w:lang w:val="en-GB"/>
        </w:rPr>
        <w:t xml:space="preserve">as </w:t>
      </w:r>
      <w:r w:rsidR="009F0131" w:rsidRPr="00FE4A09">
        <w:rPr>
          <w:rFonts w:ascii="Book Antiqua" w:hAnsi="Book Antiqua"/>
          <w:sz w:val="24"/>
          <w:lang w:val="en-GB"/>
        </w:rPr>
        <w:t>G0-2</w:t>
      </w:r>
      <w:r w:rsidR="001A727A" w:rsidRPr="00FE4A09">
        <w:rPr>
          <w:rFonts w:ascii="Book Antiqua" w:hAnsi="Book Antiqua"/>
          <w:sz w:val="24"/>
          <w:vertAlign w:val="superscript"/>
          <w:lang w:val="en-GB"/>
        </w:rPr>
        <w:t>[</w:t>
      </w:r>
      <w:r w:rsidR="0027008C" w:rsidRPr="00FE4A09">
        <w:rPr>
          <w:rFonts w:ascii="Book Antiqua" w:hAnsi="Book Antiqua"/>
          <w:sz w:val="24"/>
          <w:vertAlign w:val="superscript"/>
          <w:lang w:val="en-GB"/>
        </w:rPr>
        <w:t>17</w:t>
      </w:r>
      <w:r w:rsidR="001A727A" w:rsidRPr="00FE4A09">
        <w:rPr>
          <w:rFonts w:ascii="Book Antiqua" w:hAnsi="Book Antiqua"/>
          <w:sz w:val="24"/>
          <w:vertAlign w:val="superscript"/>
          <w:lang w:val="en-GB"/>
        </w:rPr>
        <w:t>]</w:t>
      </w:r>
      <w:r w:rsidR="009F0131" w:rsidRPr="00FE4A09">
        <w:rPr>
          <w:rFonts w:ascii="Book Antiqua" w:hAnsi="Book Antiqua"/>
          <w:sz w:val="24"/>
          <w:lang w:val="en-GB"/>
        </w:rPr>
        <w:t>/S0-1</w:t>
      </w:r>
      <w:r w:rsidR="0027008C" w:rsidRPr="00FE4A09">
        <w:rPr>
          <w:rFonts w:ascii="Book Antiqua" w:hAnsi="Book Antiqua"/>
          <w:sz w:val="24"/>
          <w:vertAlign w:val="superscript"/>
          <w:lang w:val="en-GB"/>
        </w:rPr>
        <w:t>[17</w:t>
      </w:r>
      <w:r w:rsidR="001A727A" w:rsidRPr="00FE4A09">
        <w:rPr>
          <w:rFonts w:ascii="Book Antiqua" w:hAnsi="Book Antiqua"/>
          <w:sz w:val="24"/>
          <w:vertAlign w:val="superscript"/>
          <w:lang w:val="en-GB"/>
        </w:rPr>
        <w:t>]</w:t>
      </w:r>
      <w:r w:rsidR="00F56482" w:rsidRPr="00FE4A09">
        <w:rPr>
          <w:rFonts w:ascii="Book Antiqua" w:hAnsi="Book Antiqua"/>
          <w:sz w:val="24"/>
          <w:lang w:val="en-GB"/>
        </w:rPr>
        <w:t>/F</w:t>
      </w:r>
      <w:r w:rsidR="009F0131" w:rsidRPr="00FE4A09">
        <w:rPr>
          <w:rFonts w:ascii="Book Antiqua" w:hAnsi="Book Antiqua"/>
          <w:sz w:val="24"/>
          <w:lang w:val="en-GB"/>
        </w:rPr>
        <w:t>3</w:t>
      </w:r>
      <w:r w:rsidR="0027008C" w:rsidRPr="00FE4A09">
        <w:rPr>
          <w:rFonts w:ascii="Book Antiqua" w:hAnsi="Book Antiqua"/>
          <w:sz w:val="24"/>
          <w:vertAlign w:val="superscript"/>
          <w:lang w:val="en-GB"/>
        </w:rPr>
        <w:t>[15</w:t>
      </w:r>
      <w:r w:rsidR="002D1298" w:rsidRPr="00FE4A09">
        <w:rPr>
          <w:rFonts w:ascii="Book Antiqua" w:hAnsi="Book Antiqua"/>
          <w:sz w:val="24"/>
          <w:vertAlign w:val="superscript"/>
          <w:lang w:val="en-GB"/>
        </w:rPr>
        <w:t>,</w:t>
      </w:r>
      <w:r w:rsidR="0027008C" w:rsidRPr="00FE4A09">
        <w:rPr>
          <w:rFonts w:ascii="Book Antiqua" w:hAnsi="Book Antiqua"/>
          <w:sz w:val="24"/>
          <w:vertAlign w:val="superscript"/>
          <w:lang w:val="en-GB"/>
        </w:rPr>
        <w:t>16</w:t>
      </w:r>
      <w:r w:rsidR="001A727A" w:rsidRPr="00FE4A09">
        <w:rPr>
          <w:rFonts w:ascii="Book Antiqua" w:hAnsi="Book Antiqua"/>
          <w:sz w:val="24"/>
          <w:vertAlign w:val="superscript"/>
          <w:lang w:val="en-GB"/>
        </w:rPr>
        <w:t>]</w:t>
      </w:r>
      <w:r w:rsidR="009F0131" w:rsidRPr="00FE4A09">
        <w:rPr>
          <w:rFonts w:ascii="Book Antiqua" w:hAnsi="Book Antiqua"/>
          <w:sz w:val="24"/>
          <w:lang w:val="en-GB"/>
        </w:rPr>
        <w:t>. Six liver samples (CHB and NAFLD group</w:t>
      </w:r>
      <w:r w:rsidR="00E85AB3" w:rsidRPr="00FE4A09">
        <w:rPr>
          <w:rFonts w:ascii="Book Antiqua" w:hAnsi="Book Antiqua"/>
          <w:sz w:val="24"/>
          <w:lang w:val="en-GB"/>
        </w:rPr>
        <w:t>s</w:t>
      </w:r>
      <w:r w:rsidR="009F0131" w:rsidRPr="00FE4A09">
        <w:rPr>
          <w:rFonts w:ascii="Book Antiqua" w:hAnsi="Book Antiqua"/>
          <w:sz w:val="24"/>
          <w:lang w:val="en-GB"/>
        </w:rPr>
        <w:t xml:space="preserve">, </w:t>
      </w:r>
      <w:r w:rsidR="002D1298" w:rsidRPr="00FE4A09">
        <w:rPr>
          <w:rFonts w:ascii="Book Antiqua" w:hAnsi="Book Antiqua"/>
          <w:i/>
          <w:iCs/>
          <w:sz w:val="24"/>
          <w:lang w:val="en-GB"/>
        </w:rPr>
        <w:t>n</w:t>
      </w:r>
      <w:r w:rsidR="002D1298" w:rsidRPr="00FE4A09">
        <w:rPr>
          <w:rFonts w:ascii="Book Antiqua" w:hAnsi="Book Antiqua"/>
          <w:sz w:val="24"/>
          <w:lang w:val="en-GB"/>
        </w:rPr>
        <w:t xml:space="preserve"> </w:t>
      </w:r>
      <w:r w:rsidR="009F0131" w:rsidRPr="00FE4A09">
        <w:rPr>
          <w:rFonts w:ascii="Book Antiqua" w:hAnsi="Book Antiqua"/>
          <w:sz w:val="24"/>
          <w:lang w:val="en-GB"/>
        </w:rPr>
        <w:t>=</w:t>
      </w:r>
      <w:r w:rsidR="002D1298" w:rsidRPr="00FE4A09">
        <w:rPr>
          <w:rFonts w:ascii="Book Antiqua" w:hAnsi="Book Antiqua"/>
          <w:sz w:val="24"/>
          <w:lang w:val="en-GB"/>
        </w:rPr>
        <w:t xml:space="preserve"> </w:t>
      </w:r>
      <w:r w:rsidR="009F0131" w:rsidRPr="00FE4A09">
        <w:rPr>
          <w:rFonts w:ascii="Book Antiqua" w:hAnsi="Book Antiqua"/>
          <w:sz w:val="24"/>
          <w:lang w:val="en-GB"/>
        </w:rPr>
        <w:t>3</w:t>
      </w:r>
      <w:r w:rsidR="00B13D83" w:rsidRPr="00FE4A09">
        <w:rPr>
          <w:rFonts w:ascii="Book Antiqua" w:hAnsi="Book Antiqua"/>
          <w:sz w:val="24"/>
          <w:lang w:val="en-GB"/>
        </w:rPr>
        <w:t xml:space="preserve"> each</w:t>
      </w:r>
      <w:r w:rsidR="009F0131" w:rsidRPr="00FE4A09">
        <w:rPr>
          <w:rFonts w:ascii="Book Antiqua" w:hAnsi="Book Antiqua"/>
          <w:sz w:val="24"/>
          <w:lang w:val="en-GB"/>
        </w:rPr>
        <w:t xml:space="preserve">) were </w:t>
      </w:r>
      <w:r w:rsidR="008D5F45" w:rsidRPr="00FE4A09">
        <w:rPr>
          <w:rFonts w:ascii="Book Antiqua" w:hAnsi="Book Antiqua"/>
          <w:sz w:val="24"/>
          <w:lang w:val="en-GB"/>
        </w:rPr>
        <w:t>subjected to</w:t>
      </w:r>
      <w:r w:rsidR="009F0131" w:rsidRPr="00FE4A09">
        <w:rPr>
          <w:rFonts w:ascii="Book Antiqua" w:hAnsi="Book Antiqua"/>
          <w:sz w:val="24"/>
          <w:lang w:val="en-GB"/>
        </w:rPr>
        <w:t xml:space="preserve"> immunohistochemistry (IHC); another </w:t>
      </w:r>
      <w:r w:rsidR="00B13D83" w:rsidRPr="00FE4A09">
        <w:rPr>
          <w:rFonts w:ascii="Book Antiqua" w:hAnsi="Book Antiqua"/>
          <w:sz w:val="24"/>
          <w:lang w:val="en-GB"/>
        </w:rPr>
        <w:t xml:space="preserve">six </w:t>
      </w:r>
      <w:r w:rsidR="009F0131" w:rsidRPr="00FE4A09">
        <w:rPr>
          <w:rFonts w:ascii="Book Antiqua" w:hAnsi="Book Antiqua"/>
          <w:sz w:val="24"/>
          <w:lang w:val="en-GB"/>
        </w:rPr>
        <w:t>samples (CHB and NAFLD group</w:t>
      </w:r>
      <w:r w:rsidR="00E85AB3" w:rsidRPr="00FE4A09">
        <w:rPr>
          <w:rFonts w:ascii="Book Antiqua" w:hAnsi="Book Antiqua"/>
          <w:sz w:val="24"/>
          <w:lang w:val="en-GB"/>
        </w:rPr>
        <w:t>s</w:t>
      </w:r>
      <w:r w:rsidR="009F0131" w:rsidRPr="00FE4A09">
        <w:rPr>
          <w:rFonts w:ascii="Book Antiqua" w:hAnsi="Book Antiqua"/>
          <w:sz w:val="24"/>
          <w:lang w:val="en-GB"/>
        </w:rPr>
        <w:t xml:space="preserve">, </w:t>
      </w:r>
      <w:r w:rsidR="002D1298" w:rsidRPr="00FE4A09">
        <w:rPr>
          <w:rFonts w:ascii="Book Antiqua" w:hAnsi="Book Antiqua"/>
          <w:i/>
          <w:iCs/>
          <w:sz w:val="24"/>
          <w:lang w:val="en-GB"/>
        </w:rPr>
        <w:t>n</w:t>
      </w:r>
      <w:r w:rsidR="002D1298" w:rsidRPr="00FE4A09">
        <w:rPr>
          <w:rFonts w:ascii="Book Antiqua" w:hAnsi="Book Antiqua"/>
          <w:sz w:val="24"/>
          <w:lang w:val="en-GB"/>
        </w:rPr>
        <w:t xml:space="preserve"> </w:t>
      </w:r>
      <w:r w:rsidR="009F0131" w:rsidRPr="00FE4A09">
        <w:rPr>
          <w:rFonts w:ascii="Book Antiqua" w:hAnsi="Book Antiqua"/>
          <w:sz w:val="24"/>
          <w:lang w:val="en-GB"/>
        </w:rPr>
        <w:t>=</w:t>
      </w:r>
      <w:r w:rsidR="002D1298" w:rsidRPr="00FE4A09">
        <w:rPr>
          <w:rFonts w:ascii="Book Antiqua" w:hAnsi="Book Antiqua"/>
          <w:sz w:val="24"/>
          <w:lang w:val="en-GB"/>
        </w:rPr>
        <w:t xml:space="preserve"> </w:t>
      </w:r>
      <w:r w:rsidR="009F0131" w:rsidRPr="00FE4A09">
        <w:rPr>
          <w:rFonts w:ascii="Book Antiqua" w:hAnsi="Book Antiqua"/>
          <w:sz w:val="24"/>
          <w:lang w:val="en-GB"/>
        </w:rPr>
        <w:t>3</w:t>
      </w:r>
      <w:r w:rsidR="00B13D83" w:rsidRPr="00FE4A09">
        <w:rPr>
          <w:rFonts w:ascii="Book Antiqua" w:hAnsi="Book Antiqua"/>
          <w:sz w:val="24"/>
          <w:lang w:val="en-GB"/>
        </w:rPr>
        <w:t xml:space="preserve"> each</w:t>
      </w:r>
      <w:r w:rsidR="009F0131" w:rsidRPr="00FE4A09">
        <w:rPr>
          <w:rFonts w:ascii="Book Antiqua" w:hAnsi="Book Antiqua"/>
          <w:sz w:val="24"/>
          <w:lang w:val="en-GB"/>
        </w:rPr>
        <w:t xml:space="preserve">) were </w:t>
      </w:r>
      <w:r w:rsidR="008D5F45" w:rsidRPr="00FE4A09">
        <w:rPr>
          <w:rFonts w:ascii="Book Antiqua" w:hAnsi="Book Antiqua"/>
          <w:sz w:val="24"/>
          <w:lang w:val="en-GB"/>
        </w:rPr>
        <w:t>subjected to</w:t>
      </w:r>
      <w:r w:rsidR="009F0131" w:rsidRPr="00FE4A09">
        <w:rPr>
          <w:rFonts w:ascii="Book Antiqua" w:hAnsi="Book Antiqua"/>
          <w:sz w:val="24"/>
          <w:lang w:val="en-GB"/>
        </w:rPr>
        <w:t xml:space="preserve"> quantitative polymerase chain reaction (qPCR) and </w:t>
      </w:r>
      <w:r w:rsidR="000A471E" w:rsidRPr="00FE4A09">
        <w:rPr>
          <w:rFonts w:ascii="Book Antiqua" w:hAnsi="Book Antiqua"/>
          <w:sz w:val="24"/>
          <w:lang w:val="en-GB"/>
        </w:rPr>
        <w:t xml:space="preserve">Western </w:t>
      </w:r>
      <w:r w:rsidR="00B13D83" w:rsidRPr="00FE4A09">
        <w:rPr>
          <w:rFonts w:ascii="Book Antiqua" w:hAnsi="Book Antiqua"/>
          <w:sz w:val="24"/>
          <w:lang w:val="en-GB"/>
        </w:rPr>
        <w:t>blot analysis</w:t>
      </w:r>
      <w:r w:rsidR="009F0131" w:rsidRPr="00FE4A09">
        <w:rPr>
          <w:rFonts w:ascii="Book Antiqua" w:hAnsi="Book Antiqua"/>
          <w:sz w:val="24"/>
          <w:lang w:val="en-GB"/>
        </w:rPr>
        <w:t xml:space="preserve">. </w:t>
      </w:r>
      <w:r w:rsidR="00837F8B" w:rsidRPr="00FE4A09">
        <w:rPr>
          <w:rFonts w:ascii="Book Antiqua" w:hAnsi="Book Antiqua"/>
          <w:sz w:val="24"/>
          <w:lang w:val="en-GB"/>
        </w:rPr>
        <w:t xml:space="preserve">All patients </w:t>
      </w:r>
      <w:r w:rsidR="00E85AB3" w:rsidRPr="00FE4A09">
        <w:rPr>
          <w:rFonts w:ascii="Book Antiqua" w:hAnsi="Book Antiqua"/>
          <w:sz w:val="24"/>
          <w:lang w:val="en-GB"/>
        </w:rPr>
        <w:t>provided</w:t>
      </w:r>
      <w:r w:rsidR="00837F8B" w:rsidRPr="00FE4A09">
        <w:rPr>
          <w:rFonts w:ascii="Book Antiqua" w:hAnsi="Book Antiqua"/>
          <w:sz w:val="24"/>
          <w:lang w:val="en-GB"/>
        </w:rPr>
        <w:t xml:space="preserve"> written informed consent</w:t>
      </w:r>
      <w:r w:rsidR="008D5F45" w:rsidRPr="00FE4A09">
        <w:rPr>
          <w:rFonts w:ascii="Book Antiqua" w:hAnsi="Book Antiqua"/>
          <w:sz w:val="24"/>
          <w:lang w:val="en-GB"/>
        </w:rPr>
        <w:t>,</w:t>
      </w:r>
      <w:r w:rsidR="00837F8B" w:rsidRPr="00FE4A09">
        <w:rPr>
          <w:rFonts w:ascii="Book Antiqua" w:hAnsi="Book Antiqua"/>
          <w:sz w:val="24"/>
          <w:lang w:val="en-GB"/>
        </w:rPr>
        <w:t xml:space="preserve"> and the study was approved by the </w:t>
      </w:r>
      <w:r w:rsidR="00B13D83" w:rsidRPr="00FE4A09">
        <w:rPr>
          <w:rFonts w:ascii="Book Antiqua" w:hAnsi="Book Antiqua"/>
          <w:sz w:val="24"/>
          <w:lang w:val="en-GB"/>
        </w:rPr>
        <w:t xml:space="preserve">Ethics Committee </w:t>
      </w:r>
      <w:r w:rsidR="00837F8B" w:rsidRPr="00FE4A09">
        <w:rPr>
          <w:rFonts w:ascii="Book Antiqua" w:hAnsi="Book Antiqua"/>
          <w:sz w:val="24"/>
          <w:lang w:val="en-GB"/>
        </w:rPr>
        <w:t xml:space="preserve">of </w:t>
      </w:r>
      <w:r w:rsidR="00DF3B49" w:rsidRPr="00FE4A09">
        <w:rPr>
          <w:rFonts w:ascii="Book Antiqua" w:hAnsi="Book Antiqua"/>
          <w:sz w:val="24"/>
          <w:lang w:val="en-GB"/>
        </w:rPr>
        <w:t>Shanghai General H</w:t>
      </w:r>
      <w:r w:rsidR="00837F8B" w:rsidRPr="00FE4A09">
        <w:rPr>
          <w:rFonts w:ascii="Book Antiqua" w:hAnsi="Book Antiqua"/>
          <w:sz w:val="24"/>
          <w:lang w:val="en-GB"/>
        </w:rPr>
        <w:t>ospital.</w:t>
      </w:r>
    </w:p>
    <w:p w:rsidR="00837F8B" w:rsidRPr="00FE4A09" w:rsidRDefault="00837F8B" w:rsidP="002F466E">
      <w:pPr>
        <w:snapToGrid w:val="0"/>
        <w:spacing w:line="360" w:lineRule="auto"/>
        <w:rPr>
          <w:rFonts w:ascii="Book Antiqua" w:hAnsi="Book Antiqua"/>
          <w:sz w:val="24"/>
          <w:lang w:val="en-GB"/>
        </w:rPr>
      </w:pPr>
    </w:p>
    <w:p w:rsidR="00AE1765" w:rsidRPr="00FE4A09" w:rsidRDefault="00AE1765" w:rsidP="002F466E">
      <w:pPr>
        <w:snapToGrid w:val="0"/>
        <w:spacing w:line="360" w:lineRule="auto"/>
        <w:rPr>
          <w:rFonts w:ascii="Book Antiqua" w:hAnsi="Book Antiqua"/>
          <w:b/>
          <w:i/>
          <w:iCs/>
          <w:sz w:val="24"/>
          <w:lang w:val="en-GB"/>
        </w:rPr>
      </w:pPr>
      <w:r w:rsidRPr="00FE4A09">
        <w:rPr>
          <w:rFonts w:ascii="Book Antiqua" w:hAnsi="Book Antiqua"/>
          <w:b/>
          <w:i/>
          <w:iCs/>
          <w:sz w:val="24"/>
          <w:lang w:val="en-GB"/>
        </w:rPr>
        <w:t xml:space="preserve">NAFLD </w:t>
      </w:r>
      <w:r w:rsidR="008D5F45" w:rsidRPr="00FE4A09">
        <w:rPr>
          <w:rFonts w:ascii="Book Antiqua" w:hAnsi="Book Antiqua"/>
          <w:b/>
          <w:i/>
          <w:iCs/>
          <w:sz w:val="24"/>
          <w:lang w:val="en-GB"/>
        </w:rPr>
        <w:t>mouse</w:t>
      </w:r>
      <w:r w:rsidRPr="00FE4A09">
        <w:rPr>
          <w:rFonts w:ascii="Book Antiqua" w:hAnsi="Book Antiqua"/>
          <w:b/>
          <w:i/>
          <w:iCs/>
          <w:sz w:val="24"/>
          <w:lang w:val="en-GB"/>
        </w:rPr>
        <w:t xml:space="preserve"> </w:t>
      </w:r>
      <w:r w:rsidR="0056556B" w:rsidRPr="00FE4A09">
        <w:rPr>
          <w:rFonts w:ascii="Book Antiqua" w:hAnsi="Book Antiqua"/>
          <w:b/>
          <w:i/>
          <w:iCs/>
          <w:sz w:val="24"/>
          <w:lang w:val="en-GB"/>
        </w:rPr>
        <w:t>model</w:t>
      </w:r>
    </w:p>
    <w:p w:rsidR="00AE1765" w:rsidRPr="00FE4A09" w:rsidRDefault="00AE1765" w:rsidP="002F466E">
      <w:pPr>
        <w:snapToGrid w:val="0"/>
        <w:spacing w:line="360" w:lineRule="auto"/>
        <w:rPr>
          <w:rFonts w:ascii="Book Antiqua" w:hAnsi="Book Antiqua"/>
          <w:sz w:val="24"/>
          <w:lang w:val="en-GB"/>
        </w:rPr>
      </w:pPr>
      <w:r w:rsidRPr="00FE4A09">
        <w:rPr>
          <w:rFonts w:ascii="Book Antiqua" w:hAnsi="Book Antiqua"/>
          <w:sz w:val="24"/>
          <w:lang w:val="en-GB"/>
        </w:rPr>
        <w:t xml:space="preserve">Male C57BL/6 mice were randomly separated into </w:t>
      </w:r>
      <w:r w:rsidR="00B13D83" w:rsidRPr="00FE4A09">
        <w:rPr>
          <w:rFonts w:ascii="Book Antiqua" w:hAnsi="Book Antiqua"/>
          <w:sz w:val="24"/>
          <w:lang w:val="en-GB"/>
        </w:rPr>
        <w:t xml:space="preserve">four </w:t>
      </w:r>
      <w:r w:rsidRPr="00FE4A09">
        <w:rPr>
          <w:rFonts w:ascii="Book Antiqua" w:hAnsi="Book Antiqua"/>
          <w:sz w:val="24"/>
          <w:lang w:val="en-GB"/>
        </w:rPr>
        <w:t xml:space="preserve">groups </w:t>
      </w:r>
      <w:r w:rsidR="008D5F45" w:rsidRPr="00FE4A09">
        <w:rPr>
          <w:rFonts w:ascii="Book Antiqua" w:hAnsi="Book Antiqua"/>
          <w:sz w:val="24"/>
          <w:lang w:val="en-GB"/>
        </w:rPr>
        <w:t>[</w:t>
      </w:r>
      <w:r w:rsidR="003C6947" w:rsidRPr="00FE4A09">
        <w:rPr>
          <w:rFonts w:ascii="Book Antiqua" w:hAnsi="Book Antiqua"/>
          <w:sz w:val="24"/>
          <w:lang w:val="en-GB"/>
        </w:rPr>
        <w:t>c</w:t>
      </w:r>
      <w:r w:rsidR="008D5F45" w:rsidRPr="00FE4A09">
        <w:rPr>
          <w:rFonts w:ascii="Book Antiqua" w:hAnsi="Book Antiqua"/>
          <w:sz w:val="24"/>
          <w:lang w:val="en-GB"/>
        </w:rPr>
        <w:t>ontrol (</w:t>
      </w:r>
      <w:r w:rsidR="008D5F45" w:rsidRPr="00FE4A09">
        <w:rPr>
          <w:rFonts w:ascii="Book Antiqua" w:hAnsi="Book Antiqua"/>
          <w:noProof/>
          <w:sz w:val="24"/>
          <w:lang w:val="en-GB"/>
        </w:rPr>
        <w:t>low</w:t>
      </w:r>
      <w:r w:rsidRPr="00FE4A09">
        <w:rPr>
          <w:rFonts w:ascii="Book Antiqua" w:hAnsi="Book Antiqua"/>
          <w:noProof/>
          <w:sz w:val="24"/>
          <w:lang w:val="en-GB"/>
        </w:rPr>
        <w:t xml:space="preserve"> fat</w:t>
      </w:r>
      <w:r w:rsidRPr="00FE4A09">
        <w:rPr>
          <w:rFonts w:ascii="Book Antiqua" w:hAnsi="Book Antiqua"/>
          <w:sz w:val="24"/>
          <w:lang w:val="en-GB"/>
        </w:rPr>
        <w:t xml:space="preserve"> diet, LFD), HFD (</w:t>
      </w:r>
      <w:r w:rsidRPr="00FE4A09">
        <w:rPr>
          <w:rFonts w:ascii="Book Antiqua" w:hAnsi="Book Antiqua"/>
          <w:noProof/>
          <w:sz w:val="24"/>
          <w:lang w:val="en-GB"/>
        </w:rPr>
        <w:t>high fat</w:t>
      </w:r>
      <w:r w:rsidRPr="00FE4A09">
        <w:rPr>
          <w:rFonts w:ascii="Book Antiqua" w:hAnsi="Book Antiqua"/>
          <w:sz w:val="24"/>
          <w:lang w:val="en-GB"/>
        </w:rPr>
        <w:t xml:space="preserve"> diet), HFD</w:t>
      </w:r>
      <w:r w:rsidR="00B13D83" w:rsidRPr="00FE4A09">
        <w:rPr>
          <w:rFonts w:ascii="Book Antiqua" w:hAnsi="Book Antiqua"/>
          <w:sz w:val="24"/>
          <w:lang w:val="en-GB"/>
        </w:rPr>
        <w:t xml:space="preserve"> </w:t>
      </w:r>
      <w:r w:rsidRPr="00FE4A09">
        <w:rPr>
          <w:rFonts w:ascii="Book Antiqua" w:hAnsi="Book Antiqua"/>
          <w:sz w:val="24"/>
          <w:lang w:val="en-GB"/>
        </w:rPr>
        <w:t>+</w:t>
      </w:r>
      <w:r w:rsidR="00B13D83" w:rsidRPr="00FE4A09">
        <w:rPr>
          <w:rFonts w:ascii="Book Antiqua" w:hAnsi="Book Antiqua"/>
          <w:sz w:val="24"/>
          <w:lang w:val="en-GB"/>
        </w:rPr>
        <w:t xml:space="preserve"> </w:t>
      </w:r>
      <w:r w:rsidR="00E50E70" w:rsidRPr="00FE4A09">
        <w:rPr>
          <w:rFonts w:ascii="Book Antiqua" w:hAnsi="Book Antiqua"/>
          <w:sz w:val="24"/>
          <w:lang w:val="en-GB"/>
        </w:rPr>
        <w:t>CCl</w:t>
      </w:r>
      <w:r w:rsidR="00E50E70" w:rsidRPr="00FE4A09">
        <w:rPr>
          <w:rFonts w:ascii="Book Antiqua" w:hAnsi="Book Antiqua"/>
          <w:sz w:val="24"/>
          <w:szCs w:val="24"/>
          <w:vertAlign w:val="subscript"/>
          <w:lang w:val="en-GB"/>
        </w:rPr>
        <w:t>4</w:t>
      </w:r>
      <w:r w:rsidRPr="00FE4A09">
        <w:rPr>
          <w:rFonts w:ascii="Book Antiqua" w:hAnsi="Book Antiqua"/>
          <w:sz w:val="24"/>
          <w:lang w:val="en-GB"/>
        </w:rPr>
        <w:t xml:space="preserve">, </w:t>
      </w:r>
      <w:r w:rsidR="00B13D83" w:rsidRPr="00FE4A09">
        <w:rPr>
          <w:rFonts w:ascii="Book Antiqua" w:hAnsi="Book Antiqua"/>
          <w:sz w:val="24"/>
          <w:lang w:val="en-GB"/>
        </w:rPr>
        <w:t xml:space="preserve">and </w:t>
      </w:r>
      <w:r w:rsidRPr="00FE4A09">
        <w:rPr>
          <w:rFonts w:ascii="Book Antiqua" w:hAnsi="Book Antiqua"/>
          <w:sz w:val="24"/>
          <w:lang w:val="en-GB"/>
        </w:rPr>
        <w:t>HFD</w:t>
      </w:r>
      <w:r w:rsidR="00B13D83" w:rsidRPr="00FE4A09">
        <w:rPr>
          <w:rFonts w:ascii="Book Antiqua" w:hAnsi="Book Antiqua"/>
          <w:sz w:val="24"/>
          <w:lang w:val="en-GB"/>
        </w:rPr>
        <w:t xml:space="preserve"> </w:t>
      </w:r>
      <w:r w:rsidRPr="00FE4A09">
        <w:rPr>
          <w:rFonts w:ascii="Book Antiqua" w:hAnsi="Book Antiqua"/>
          <w:sz w:val="24"/>
          <w:lang w:val="en-GB"/>
        </w:rPr>
        <w:t>+</w:t>
      </w:r>
      <w:r w:rsidR="00B13D83" w:rsidRPr="00FE4A09">
        <w:rPr>
          <w:rFonts w:ascii="Book Antiqua" w:hAnsi="Book Antiqua"/>
          <w:sz w:val="24"/>
          <w:lang w:val="en-GB"/>
        </w:rPr>
        <w:t xml:space="preserve"> </w:t>
      </w:r>
      <w:r w:rsidR="00E50E70" w:rsidRPr="00FE4A09">
        <w:rPr>
          <w:rFonts w:ascii="Book Antiqua" w:hAnsi="Book Antiqua"/>
          <w:sz w:val="24"/>
          <w:lang w:val="en-GB"/>
        </w:rPr>
        <w:t>CCl</w:t>
      </w:r>
      <w:r w:rsidR="00E50E70" w:rsidRPr="00FE4A09">
        <w:rPr>
          <w:rFonts w:ascii="Book Antiqua" w:hAnsi="Book Antiqua"/>
          <w:sz w:val="24"/>
          <w:szCs w:val="24"/>
          <w:vertAlign w:val="subscript"/>
          <w:lang w:val="en-GB"/>
        </w:rPr>
        <w:t>4</w:t>
      </w:r>
      <w:r w:rsidR="00B13D83" w:rsidRPr="00FE4A09">
        <w:rPr>
          <w:rFonts w:ascii="Book Antiqua" w:hAnsi="Book Antiqua"/>
          <w:sz w:val="24"/>
          <w:szCs w:val="24"/>
          <w:vertAlign w:val="subscript"/>
          <w:lang w:val="en-GB"/>
        </w:rPr>
        <w:t xml:space="preserve"> </w:t>
      </w:r>
      <w:r w:rsidRPr="00FE4A09">
        <w:rPr>
          <w:rFonts w:ascii="Book Antiqua" w:hAnsi="Book Antiqua"/>
          <w:sz w:val="24"/>
          <w:lang w:val="en-GB"/>
        </w:rPr>
        <w:t>+</w:t>
      </w:r>
      <w:r w:rsidR="00B13D83" w:rsidRPr="00FE4A09">
        <w:rPr>
          <w:rFonts w:ascii="Book Antiqua" w:hAnsi="Book Antiqua"/>
          <w:sz w:val="24"/>
          <w:lang w:val="en-GB"/>
        </w:rPr>
        <w:t xml:space="preserve"> </w:t>
      </w:r>
      <w:r w:rsidRPr="00FE4A09">
        <w:rPr>
          <w:rFonts w:ascii="Book Antiqua" w:hAnsi="Book Antiqua"/>
          <w:sz w:val="24"/>
          <w:lang w:val="en-GB"/>
        </w:rPr>
        <w:t>AZGP1</w:t>
      </w:r>
      <w:r w:rsidR="00B13D83" w:rsidRPr="00FE4A09">
        <w:rPr>
          <w:rFonts w:ascii="Book Antiqua" w:hAnsi="Book Antiqua"/>
          <w:sz w:val="24"/>
          <w:lang w:val="en-GB"/>
        </w:rPr>
        <w:t xml:space="preserve">; </w:t>
      </w:r>
      <w:r w:rsidR="002D1298" w:rsidRPr="00FE4A09">
        <w:rPr>
          <w:rFonts w:ascii="Book Antiqua" w:hAnsi="Book Antiqua"/>
          <w:i/>
          <w:iCs/>
          <w:sz w:val="24"/>
          <w:lang w:val="en-GB"/>
        </w:rPr>
        <w:t>n</w:t>
      </w:r>
      <w:r w:rsidR="002D1298" w:rsidRPr="00FE4A09">
        <w:rPr>
          <w:rFonts w:ascii="Book Antiqua" w:hAnsi="Book Antiqua"/>
          <w:sz w:val="24"/>
          <w:lang w:val="en-GB"/>
        </w:rPr>
        <w:t xml:space="preserve"> </w:t>
      </w:r>
      <w:r w:rsidRPr="00FE4A09">
        <w:rPr>
          <w:rFonts w:ascii="Book Antiqua" w:hAnsi="Book Antiqua"/>
          <w:sz w:val="24"/>
          <w:lang w:val="en-GB"/>
        </w:rPr>
        <w:t>=</w:t>
      </w:r>
      <w:r w:rsidR="002D1298" w:rsidRPr="00FE4A09">
        <w:rPr>
          <w:rFonts w:ascii="Book Antiqua" w:hAnsi="Book Antiqua"/>
          <w:sz w:val="24"/>
          <w:lang w:val="en-GB"/>
        </w:rPr>
        <w:t xml:space="preserve"> </w:t>
      </w:r>
      <w:r w:rsidRPr="00FE4A09">
        <w:rPr>
          <w:rFonts w:ascii="Book Antiqua" w:hAnsi="Book Antiqua"/>
          <w:sz w:val="24"/>
          <w:lang w:val="en-GB"/>
        </w:rPr>
        <w:t>6</w:t>
      </w:r>
      <w:r w:rsidR="00B13D83" w:rsidRPr="00FE4A09">
        <w:rPr>
          <w:rFonts w:ascii="Book Antiqua" w:hAnsi="Book Antiqua"/>
          <w:sz w:val="24"/>
          <w:lang w:val="en-GB"/>
        </w:rPr>
        <w:t xml:space="preserve"> each</w:t>
      </w:r>
      <w:r w:rsidRPr="00FE4A09">
        <w:rPr>
          <w:rFonts w:ascii="Book Antiqua" w:hAnsi="Book Antiqua"/>
          <w:sz w:val="24"/>
          <w:lang w:val="en-GB"/>
        </w:rPr>
        <w:t>]</w:t>
      </w:r>
      <w:r w:rsidR="009B28D9" w:rsidRPr="00FE4A09">
        <w:rPr>
          <w:rFonts w:ascii="Book Antiqua" w:hAnsi="Book Antiqua"/>
          <w:sz w:val="24"/>
          <w:lang w:val="en-GB"/>
        </w:rPr>
        <w:t xml:space="preserve"> at 8 wk of age (Shanghai SLAC Laboratory Animal Co. Ltd, </w:t>
      </w:r>
      <w:r w:rsidR="00821BBE" w:rsidRPr="00FE4A09">
        <w:rPr>
          <w:rFonts w:ascii="Book Antiqua" w:hAnsi="Book Antiqua"/>
          <w:sz w:val="24"/>
          <w:lang w:val="en-GB"/>
        </w:rPr>
        <w:t xml:space="preserve">Shanghai, </w:t>
      </w:r>
      <w:r w:rsidR="009B28D9" w:rsidRPr="00FE4A09">
        <w:rPr>
          <w:rFonts w:ascii="Book Antiqua" w:hAnsi="Book Antiqua"/>
          <w:sz w:val="24"/>
          <w:lang w:val="en-GB"/>
        </w:rPr>
        <w:t>China)</w:t>
      </w:r>
      <w:r w:rsidRPr="00FE4A09">
        <w:rPr>
          <w:rFonts w:ascii="Book Antiqua" w:hAnsi="Book Antiqua"/>
          <w:sz w:val="24"/>
          <w:lang w:val="en-GB"/>
        </w:rPr>
        <w:t xml:space="preserve">. All mice were fed </w:t>
      </w:r>
      <w:r w:rsidR="00740CF1" w:rsidRPr="00FE4A09">
        <w:rPr>
          <w:rFonts w:ascii="Book Antiqua" w:hAnsi="Book Antiqua"/>
          <w:sz w:val="24"/>
          <w:lang w:val="en-GB"/>
        </w:rPr>
        <w:t>a</w:t>
      </w:r>
      <w:r w:rsidR="003C6947" w:rsidRPr="00FE4A09">
        <w:rPr>
          <w:rFonts w:ascii="Book Antiqua" w:hAnsi="Book Antiqua"/>
          <w:sz w:val="24"/>
          <w:lang w:val="en-GB"/>
        </w:rPr>
        <w:t>n</w:t>
      </w:r>
      <w:r w:rsidR="00740CF1" w:rsidRPr="00FE4A09">
        <w:rPr>
          <w:rFonts w:ascii="Book Antiqua" w:hAnsi="Book Antiqua"/>
          <w:sz w:val="24"/>
          <w:lang w:val="en-GB"/>
        </w:rPr>
        <w:t xml:space="preserve"> </w:t>
      </w:r>
      <w:r w:rsidRPr="00FE4A09">
        <w:rPr>
          <w:rFonts w:ascii="Book Antiqua" w:hAnsi="Book Antiqua"/>
          <w:sz w:val="24"/>
          <w:lang w:val="en-GB"/>
        </w:rPr>
        <w:t xml:space="preserve">LFD or HFD (containing 60% </w:t>
      </w:r>
      <w:r w:rsidR="00740CF1" w:rsidRPr="00FE4A09">
        <w:rPr>
          <w:rFonts w:ascii="Book Antiqua" w:hAnsi="Book Antiqua"/>
          <w:sz w:val="24"/>
          <w:lang w:val="en-GB"/>
        </w:rPr>
        <w:t xml:space="preserve">calories from </w:t>
      </w:r>
      <w:r w:rsidRPr="00FE4A09">
        <w:rPr>
          <w:rFonts w:ascii="Book Antiqua" w:hAnsi="Book Antiqua"/>
          <w:sz w:val="24"/>
          <w:lang w:val="en-GB"/>
        </w:rPr>
        <w:t>fat, BioServ, Frenchtown, NJ</w:t>
      </w:r>
      <w:r w:rsidR="002D1298" w:rsidRPr="00FE4A09">
        <w:rPr>
          <w:rFonts w:ascii="Book Antiqua" w:hAnsi="Book Antiqua"/>
          <w:sz w:val="24"/>
          <w:lang w:val="en-GB"/>
        </w:rPr>
        <w:t>, United States</w:t>
      </w:r>
      <w:r w:rsidRPr="00FE4A09">
        <w:rPr>
          <w:rFonts w:ascii="Book Antiqua" w:hAnsi="Book Antiqua"/>
          <w:sz w:val="24"/>
          <w:lang w:val="en-GB"/>
        </w:rPr>
        <w:t xml:space="preserve">) for 14 wk and then sacrificed. </w:t>
      </w:r>
      <w:r w:rsidR="009455AD" w:rsidRPr="00FE4A09">
        <w:rPr>
          <w:rFonts w:ascii="Book Antiqua" w:hAnsi="Book Antiqua"/>
          <w:sz w:val="24"/>
          <w:lang w:val="en-GB"/>
        </w:rPr>
        <w:t xml:space="preserve">Mice were injected with </w:t>
      </w:r>
      <w:r w:rsidR="00447019" w:rsidRPr="00FE4A09">
        <w:rPr>
          <w:rFonts w:ascii="Book Antiqua" w:hAnsi="Book Antiqua"/>
          <w:sz w:val="24"/>
          <w:lang w:val="en-GB"/>
        </w:rPr>
        <w:t>CCl</w:t>
      </w:r>
      <w:r w:rsidR="00447019" w:rsidRPr="00FE4A09">
        <w:rPr>
          <w:rFonts w:ascii="Book Antiqua" w:hAnsi="Book Antiqua"/>
          <w:sz w:val="24"/>
          <w:szCs w:val="24"/>
          <w:vertAlign w:val="subscript"/>
          <w:lang w:val="en-GB"/>
        </w:rPr>
        <w:t>4</w:t>
      </w:r>
      <w:r w:rsidR="00447019" w:rsidRPr="00FE4A09">
        <w:rPr>
          <w:rFonts w:ascii="Book Antiqua" w:hAnsi="Book Antiqua"/>
          <w:sz w:val="24"/>
          <w:lang w:val="en-GB"/>
        </w:rPr>
        <w:t xml:space="preserve"> </w:t>
      </w:r>
      <w:r w:rsidR="009455AD" w:rsidRPr="00FE4A09">
        <w:rPr>
          <w:rFonts w:ascii="Book Antiqua" w:hAnsi="Book Antiqua"/>
          <w:sz w:val="24"/>
          <w:lang w:val="en-GB"/>
        </w:rPr>
        <w:t>(Sigma-Aldrich Corp, St. Louis, MO</w:t>
      </w:r>
      <w:r w:rsidR="001017BD" w:rsidRPr="00FE4A09">
        <w:rPr>
          <w:rFonts w:ascii="Book Antiqua" w:hAnsi="Book Antiqua"/>
          <w:sz w:val="24"/>
          <w:lang w:val="en-GB"/>
        </w:rPr>
        <w:t>, United States</w:t>
      </w:r>
      <w:r w:rsidR="009455AD" w:rsidRPr="00FE4A09">
        <w:rPr>
          <w:rFonts w:ascii="Book Antiqua" w:hAnsi="Book Antiqua"/>
          <w:sz w:val="24"/>
          <w:lang w:val="en-GB"/>
        </w:rPr>
        <w:t xml:space="preserve">) three times </w:t>
      </w:r>
      <w:r w:rsidR="00447019" w:rsidRPr="00FE4A09">
        <w:rPr>
          <w:rFonts w:ascii="Book Antiqua" w:hAnsi="Book Antiqua"/>
          <w:sz w:val="24"/>
          <w:lang w:val="en-GB"/>
        </w:rPr>
        <w:t xml:space="preserve">a </w:t>
      </w:r>
      <w:r w:rsidR="009455AD" w:rsidRPr="00FE4A09">
        <w:rPr>
          <w:rFonts w:ascii="Book Antiqua" w:hAnsi="Book Antiqua"/>
          <w:sz w:val="24"/>
          <w:lang w:val="en-GB"/>
        </w:rPr>
        <w:t>week during the final 6 weeks to establish a liver injury and cirrhosis model</w:t>
      </w:r>
      <w:r w:rsidR="00447019" w:rsidRPr="00FE4A09">
        <w:rPr>
          <w:rFonts w:ascii="Book Antiqua" w:hAnsi="Book Antiqua"/>
          <w:sz w:val="24"/>
          <w:lang w:val="en-GB"/>
        </w:rPr>
        <w:t xml:space="preserve"> in </w:t>
      </w:r>
      <w:r w:rsidR="00B13D83" w:rsidRPr="00FE4A09">
        <w:rPr>
          <w:rFonts w:ascii="Book Antiqua" w:hAnsi="Book Antiqua"/>
          <w:sz w:val="24"/>
          <w:lang w:val="en-GB"/>
        </w:rPr>
        <w:t xml:space="preserve">the </w:t>
      </w:r>
      <w:r w:rsidR="00447019" w:rsidRPr="00FE4A09">
        <w:rPr>
          <w:rFonts w:ascii="Book Antiqua" w:hAnsi="Book Antiqua"/>
          <w:sz w:val="24"/>
          <w:lang w:val="en-GB"/>
        </w:rPr>
        <w:t>HFD</w:t>
      </w:r>
      <w:r w:rsidR="00B13D83" w:rsidRPr="00FE4A09">
        <w:rPr>
          <w:rFonts w:ascii="Book Antiqua" w:hAnsi="Book Antiqua"/>
          <w:sz w:val="24"/>
          <w:lang w:val="en-GB"/>
        </w:rPr>
        <w:t xml:space="preserve"> </w:t>
      </w:r>
      <w:r w:rsidR="00447019" w:rsidRPr="00FE4A09">
        <w:rPr>
          <w:rFonts w:ascii="Book Antiqua" w:hAnsi="Book Antiqua"/>
          <w:sz w:val="24"/>
          <w:lang w:val="en-GB"/>
        </w:rPr>
        <w:t>+</w:t>
      </w:r>
      <w:r w:rsidR="00B13D83" w:rsidRPr="00FE4A09">
        <w:rPr>
          <w:rFonts w:ascii="Book Antiqua" w:hAnsi="Book Antiqua"/>
          <w:sz w:val="24"/>
          <w:lang w:val="en-GB"/>
        </w:rPr>
        <w:t xml:space="preserve"> </w:t>
      </w:r>
      <w:r w:rsidR="00447019" w:rsidRPr="00FE4A09">
        <w:rPr>
          <w:rFonts w:ascii="Book Antiqua" w:hAnsi="Book Antiqua"/>
          <w:sz w:val="24"/>
          <w:lang w:val="en-GB"/>
        </w:rPr>
        <w:t>CCl</w:t>
      </w:r>
      <w:r w:rsidR="00447019" w:rsidRPr="00FE4A09">
        <w:rPr>
          <w:rFonts w:ascii="Book Antiqua" w:hAnsi="Book Antiqua"/>
          <w:sz w:val="24"/>
          <w:vertAlign w:val="subscript"/>
          <w:lang w:val="en-GB"/>
        </w:rPr>
        <w:t>4</w:t>
      </w:r>
      <w:r w:rsidR="00447019" w:rsidRPr="00FE4A09">
        <w:rPr>
          <w:rFonts w:ascii="Book Antiqua" w:hAnsi="Book Antiqua"/>
          <w:sz w:val="24"/>
          <w:lang w:val="en-GB"/>
        </w:rPr>
        <w:t xml:space="preserve"> and HFD</w:t>
      </w:r>
      <w:r w:rsidR="00B13D83" w:rsidRPr="00FE4A09">
        <w:rPr>
          <w:rFonts w:ascii="Book Antiqua" w:hAnsi="Book Antiqua"/>
          <w:sz w:val="24"/>
          <w:lang w:val="en-GB"/>
        </w:rPr>
        <w:t xml:space="preserve"> </w:t>
      </w:r>
      <w:r w:rsidR="00447019" w:rsidRPr="00FE4A09">
        <w:rPr>
          <w:rFonts w:ascii="Book Antiqua" w:hAnsi="Book Antiqua"/>
          <w:sz w:val="24"/>
          <w:lang w:val="en-GB"/>
        </w:rPr>
        <w:t>+</w:t>
      </w:r>
      <w:r w:rsidR="00B13D83" w:rsidRPr="00FE4A09">
        <w:rPr>
          <w:rFonts w:ascii="Book Antiqua" w:hAnsi="Book Antiqua"/>
          <w:sz w:val="24"/>
          <w:lang w:val="en-GB"/>
        </w:rPr>
        <w:t xml:space="preserve"> </w:t>
      </w:r>
      <w:r w:rsidR="00447019" w:rsidRPr="00FE4A09">
        <w:rPr>
          <w:rFonts w:ascii="Book Antiqua" w:hAnsi="Book Antiqua"/>
          <w:sz w:val="24"/>
          <w:lang w:val="en-GB"/>
        </w:rPr>
        <w:t>CCl</w:t>
      </w:r>
      <w:r w:rsidR="00447019" w:rsidRPr="00FE4A09">
        <w:rPr>
          <w:rFonts w:ascii="Book Antiqua" w:hAnsi="Book Antiqua"/>
          <w:sz w:val="24"/>
          <w:vertAlign w:val="subscript"/>
          <w:lang w:val="en-GB"/>
        </w:rPr>
        <w:t>4</w:t>
      </w:r>
      <w:r w:rsidR="00B13D83" w:rsidRPr="00FE4A09">
        <w:rPr>
          <w:rFonts w:ascii="Book Antiqua" w:hAnsi="Book Antiqua"/>
          <w:sz w:val="24"/>
          <w:vertAlign w:val="subscript"/>
          <w:lang w:val="en-GB"/>
        </w:rPr>
        <w:t xml:space="preserve"> </w:t>
      </w:r>
      <w:r w:rsidR="00447019" w:rsidRPr="00FE4A09">
        <w:rPr>
          <w:rFonts w:ascii="Book Antiqua" w:hAnsi="Book Antiqua"/>
          <w:sz w:val="24"/>
          <w:lang w:val="en-GB"/>
        </w:rPr>
        <w:t>+</w:t>
      </w:r>
      <w:r w:rsidR="00B13D83" w:rsidRPr="00FE4A09">
        <w:rPr>
          <w:rFonts w:ascii="Book Antiqua" w:hAnsi="Book Antiqua"/>
          <w:sz w:val="24"/>
          <w:lang w:val="en-GB"/>
        </w:rPr>
        <w:t xml:space="preserve"> </w:t>
      </w:r>
      <w:r w:rsidR="00447019" w:rsidRPr="00FE4A09">
        <w:rPr>
          <w:rFonts w:ascii="Book Antiqua" w:hAnsi="Book Antiqua"/>
          <w:sz w:val="24"/>
          <w:lang w:val="en-GB"/>
        </w:rPr>
        <w:t>AZGP</w:t>
      </w:r>
      <w:r w:rsidR="00524578" w:rsidRPr="00FE4A09">
        <w:rPr>
          <w:rFonts w:ascii="Book Antiqua" w:hAnsi="Book Antiqua"/>
          <w:sz w:val="24"/>
          <w:lang w:val="en-GB"/>
        </w:rPr>
        <w:t xml:space="preserve">1 </w:t>
      </w:r>
      <w:r w:rsidR="00447019" w:rsidRPr="00FE4A09">
        <w:rPr>
          <w:rFonts w:ascii="Book Antiqua" w:hAnsi="Book Antiqua"/>
          <w:sz w:val="24"/>
          <w:lang w:val="en-GB"/>
        </w:rPr>
        <w:t>groups; while oil (2</w:t>
      </w:r>
      <w:r w:rsidR="00D42515" w:rsidRPr="00FE4A09">
        <w:rPr>
          <w:rFonts w:ascii="Book Antiqua" w:hAnsi="Book Antiqua"/>
          <w:sz w:val="24"/>
          <w:lang w:val="en-GB"/>
        </w:rPr>
        <w:t xml:space="preserve"> </w:t>
      </w:r>
      <w:r w:rsidR="00F368D9" w:rsidRPr="00FE4A09">
        <w:rPr>
          <w:rFonts w:ascii="Book Antiqua" w:hAnsi="Book Antiqua"/>
          <w:sz w:val="24"/>
          <w:lang w:val="en-GB"/>
        </w:rPr>
        <w:t>µ</w:t>
      </w:r>
      <w:r w:rsidR="00447019" w:rsidRPr="00FE4A09">
        <w:rPr>
          <w:rFonts w:ascii="Book Antiqua" w:hAnsi="Book Antiqua"/>
          <w:caps/>
          <w:sz w:val="24"/>
          <w:lang w:val="en-GB"/>
        </w:rPr>
        <w:t>l</w:t>
      </w:r>
      <w:r w:rsidR="00447019" w:rsidRPr="00FE4A09">
        <w:rPr>
          <w:rFonts w:ascii="Book Antiqua" w:hAnsi="Book Antiqua"/>
          <w:sz w:val="24"/>
          <w:lang w:val="en-GB"/>
        </w:rPr>
        <w:t xml:space="preserve">/g, 3 times a week) </w:t>
      </w:r>
      <w:r w:rsidR="00B13D83" w:rsidRPr="00FE4A09">
        <w:rPr>
          <w:rFonts w:ascii="Book Antiqua" w:hAnsi="Book Antiqua"/>
          <w:sz w:val="24"/>
          <w:lang w:val="en-GB"/>
        </w:rPr>
        <w:t xml:space="preserve">was used </w:t>
      </w:r>
      <w:r w:rsidR="00447019" w:rsidRPr="00FE4A09">
        <w:rPr>
          <w:rFonts w:ascii="Book Antiqua" w:hAnsi="Book Antiqua"/>
          <w:sz w:val="24"/>
          <w:lang w:val="en-GB"/>
        </w:rPr>
        <w:t xml:space="preserve">for </w:t>
      </w:r>
      <w:r w:rsidR="00B13D83" w:rsidRPr="00FE4A09">
        <w:rPr>
          <w:rFonts w:ascii="Book Antiqua" w:hAnsi="Book Antiqua"/>
          <w:sz w:val="24"/>
          <w:lang w:val="en-GB"/>
        </w:rPr>
        <w:t xml:space="preserve">the </w:t>
      </w:r>
      <w:r w:rsidR="00447019" w:rsidRPr="00FE4A09">
        <w:rPr>
          <w:rFonts w:ascii="Book Antiqua" w:hAnsi="Book Antiqua"/>
          <w:sz w:val="24"/>
          <w:lang w:val="en-GB"/>
        </w:rPr>
        <w:t>LFD and HFD groups</w:t>
      </w:r>
      <w:r w:rsidR="009455AD" w:rsidRPr="00FE4A09">
        <w:rPr>
          <w:rFonts w:ascii="Book Antiqua" w:hAnsi="Book Antiqua"/>
          <w:sz w:val="24"/>
          <w:lang w:val="en-GB"/>
        </w:rPr>
        <w:t>.</w:t>
      </w:r>
      <w:r w:rsidRPr="00FE4A09">
        <w:rPr>
          <w:rFonts w:ascii="Book Antiqua" w:hAnsi="Book Antiqua"/>
          <w:sz w:val="24"/>
          <w:lang w:val="en-GB"/>
        </w:rPr>
        <w:t xml:space="preserve"> </w:t>
      </w:r>
      <w:r w:rsidR="005E0317" w:rsidRPr="00FE4A09">
        <w:rPr>
          <w:rFonts w:ascii="Book Antiqua" w:hAnsi="Book Antiqua"/>
          <w:sz w:val="24"/>
          <w:lang w:val="en-GB"/>
        </w:rPr>
        <w:t>A plasmid</w:t>
      </w:r>
      <w:r w:rsidR="00B13D83" w:rsidRPr="00FE4A09">
        <w:rPr>
          <w:rFonts w:ascii="Book Antiqua" w:hAnsi="Book Antiqua"/>
          <w:sz w:val="24"/>
          <w:lang w:val="en-GB"/>
        </w:rPr>
        <w:t xml:space="preserve"> </w:t>
      </w:r>
      <w:r w:rsidR="005E0317" w:rsidRPr="00FE4A09">
        <w:rPr>
          <w:rFonts w:ascii="Book Antiqua" w:hAnsi="Book Antiqua"/>
          <w:sz w:val="24"/>
          <w:lang w:val="en-GB"/>
        </w:rPr>
        <w:t>o</w:t>
      </w:r>
      <w:r w:rsidRPr="00FE4A09">
        <w:rPr>
          <w:rFonts w:ascii="Book Antiqua" w:hAnsi="Book Antiqua"/>
          <w:sz w:val="24"/>
          <w:lang w:val="en-GB"/>
        </w:rPr>
        <w:t>ver</w:t>
      </w:r>
      <w:r w:rsidR="00C64B0F" w:rsidRPr="00FE4A09">
        <w:rPr>
          <w:rFonts w:ascii="Book Antiqua" w:hAnsi="Book Antiqua"/>
          <w:sz w:val="24"/>
          <w:lang w:val="en-GB"/>
        </w:rPr>
        <w:t xml:space="preserve">expressing </w:t>
      </w:r>
      <w:r w:rsidRPr="00FE4A09">
        <w:rPr>
          <w:rFonts w:ascii="Book Antiqua" w:hAnsi="Book Antiqua"/>
          <w:sz w:val="24"/>
          <w:lang w:val="en-GB"/>
        </w:rPr>
        <w:t>AZGP1 (OV-AZGP1)</w:t>
      </w:r>
      <w:r w:rsidR="00A666B6" w:rsidRPr="00FE4A09">
        <w:rPr>
          <w:rFonts w:ascii="Book Antiqua" w:hAnsi="Book Antiqua"/>
          <w:sz w:val="24"/>
          <w:lang w:val="en-GB"/>
        </w:rPr>
        <w:t xml:space="preserve"> </w:t>
      </w:r>
      <w:r w:rsidRPr="00FE4A09">
        <w:rPr>
          <w:rFonts w:ascii="Book Antiqua" w:hAnsi="Book Antiqua"/>
          <w:sz w:val="24"/>
          <w:lang w:val="en-GB"/>
        </w:rPr>
        <w:t xml:space="preserve">was intravenously injected </w:t>
      </w:r>
      <w:r w:rsidR="008D5F45" w:rsidRPr="00FE4A09">
        <w:rPr>
          <w:rFonts w:ascii="Book Antiqua" w:hAnsi="Book Antiqua"/>
          <w:sz w:val="24"/>
          <w:lang w:val="en-GB"/>
        </w:rPr>
        <w:t xml:space="preserve">into the </w:t>
      </w:r>
      <w:r w:rsidRPr="00FE4A09">
        <w:rPr>
          <w:rFonts w:ascii="Book Antiqua" w:hAnsi="Book Antiqua"/>
          <w:sz w:val="24"/>
          <w:lang w:val="en-GB"/>
        </w:rPr>
        <w:t>tail</w:t>
      </w:r>
      <w:r w:rsidR="005E0317" w:rsidRPr="00FE4A09">
        <w:rPr>
          <w:rFonts w:ascii="Book Antiqua" w:hAnsi="Book Antiqua"/>
          <w:sz w:val="24"/>
          <w:lang w:val="en-GB"/>
        </w:rPr>
        <w:t xml:space="preserve"> of mice</w:t>
      </w:r>
      <w:r w:rsidRPr="00FE4A09">
        <w:rPr>
          <w:rFonts w:ascii="Book Antiqua" w:hAnsi="Book Antiqua"/>
          <w:sz w:val="24"/>
          <w:lang w:val="en-GB"/>
        </w:rPr>
        <w:t xml:space="preserve"> once every 2 d</w:t>
      </w:r>
      <w:r w:rsidR="00C6707E" w:rsidRPr="00FE4A09">
        <w:rPr>
          <w:rFonts w:ascii="Book Antiqua" w:hAnsi="Book Antiqua"/>
          <w:sz w:val="24"/>
          <w:lang w:val="en-GB"/>
        </w:rPr>
        <w:t xml:space="preserve"> </w:t>
      </w:r>
      <w:r w:rsidRPr="00FE4A09">
        <w:rPr>
          <w:rFonts w:ascii="Book Antiqua" w:hAnsi="Book Antiqua"/>
          <w:sz w:val="24"/>
          <w:lang w:val="en-GB"/>
        </w:rPr>
        <w:t>during the final 2 wk</w:t>
      </w:r>
      <w:r w:rsidR="0027008C" w:rsidRPr="00FE4A09">
        <w:rPr>
          <w:rFonts w:ascii="Book Antiqua" w:hAnsi="Book Antiqua"/>
          <w:sz w:val="24"/>
          <w:vertAlign w:val="superscript"/>
          <w:lang w:val="en-GB"/>
        </w:rPr>
        <w:t>[18</w:t>
      </w:r>
      <w:r w:rsidR="00C6707E" w:rsidRPr="00FE4A09">
        <w:rPr>
          <w:rFonts w:ascii="Book Antiqua" w:hAnsi="Book Antiqua"/>
          <w:sz w:val="24"/>
          <w:vertAlign w:val="superscript"/>
          <w:lang w:val="en-GB"/>
        </w:rPr>
        <w:t>,</w:t>
      </w:r>
      <w:r w:rsidR="0027008C" w:rsidRPr="00FE4A09">
        <w:rPr>
          <w:rFonts w:ascii="Book Antiqua" w:hAnsi="Book Antiqua"/>
          <w:sz w:val="24"/>
          <w:vertAlign w:val="superscript"/>
          <w:lang w:val="en-GB"/>
        </w:rPr>
        <w:t>19</w:t>
      </w:r>
      <w:r w:rsidR="00850A92" w:rsidRPr="00FE4A09">
        <w:rPr>
          <w:rFonts w:ascii="Book Antiqua" w:hAnsi="Book Antiqua"/>
          <w:sz w:val="24"/>
          <w:vertAlign w:val="superscript"/>
          <w:lang w:val="en-GB"/>
        </w:rPr>
        <w:t>]</w:t>
      </w:r>
      <w:r w:rsidR="00447019" w:rsidRPr="00FE4A09">
        <w:rPr>
          <w:rFonts w:ascii="Book Antiqua" w:hAnsi="Book Antiqua"/>
          <w:sz w:val="24"/>
          <w:lang w:val="en-GB"/>
        </w:rPr>
        <w:t xml:space="preserve"> in </w:t>
      </w:r>
      <w:r w:rsidR="00B13D83" w:rsidRPr="00FE4A09">
        <w:rPr>
          <w:rFonts w:ascii="Book Antiqua" w:hAnsi="Book Antiqua"/>
          <w:sz w:val="24"/>
          <w:lang w:val="en-GB"/>
        </w:rPr>
        <w:t xml:space="preserve">the </w:t>
      </w:r>
      <w:r w:rsidR="00447019" w:rsidRPr="00FE4A09">
        <w:rPr>
          <w:rFonts w:ascii="Book Antiqua" w:hAnsi="Book Antiqua"/>
          <w:sz w:val="24"/>
          <w:lang w:val="en-GB"/>
        </w:rPr>
        <w:lastRenderedPageBreak/>
        <w:t>HFD</w:t>
      </w:r>
      <w:r w:rsidR="00B13D83" w:rsidRPr="00FE4A09">
        <w:rPr>
          <w:rFonts w:ascii="Book Antiqua" w:hAnsi="Book Antiqua"/>
          <w:sz w:val="24"/>
          <w:lang w:val="en-GB"/>
        </w:rPr>
        <w:t xml:space="preserve"> </w:t>
      </w:r>
      <w:r w:rsidR="00447019" w:rsidRPr="00FE4A09">
        <w:rPr>
          <w:rFonts w:ascii="Book Antiqua" w:hAnsi="Book Antiqua"/>
          <w:sz w:val="24"/>
          <w:lang w:val="en-GB"/>
        </w:rPr>
        <w:t>+</w:t>
      </w:r>
      <w:r w:rsidR="00B13D83" w:rsidRPr="00FE4A09">
        <w:rPr>
          <w:rFonts w:ascii="Book Antiqua" w:hAnsi="Book Antiqua"/>
          <w:sz w:val="24"/>
          <w:lang w:val="en-GB"/>
        </w:rPr>
        <w:t xml:space="preserve"> </w:t>
      </w:r>
      <w:r w:rsidR="00447019" w:rsidRPr="00FE4A09">
        <w:rPr>
          <w:rFonts w:ascii="Book Antiqua" w:hAnsi="Book Antiqua"/>
          <w:sz w:val="24"/>
          <w:lang w:val="en-GB"/>
        </w:rPr>
        <w:t>CCl</w:t>
      </w:r>
      <w:r w:rsidR="00447019" w:rsidRPr="00FE4A09">
        <w:rPr>
          <w:rFonts w:ascii="Book Antiqua" w:hAnsi="Book Antiqua"/>
          <w:sz w:val="24"/>
          <w:vertAlign w:val="subscript"/>
          <w:lang w:val="en-GB"/>
        </w:rPr>
        <w:t>4</w:t>
      </w:r>
      <w:r w:rsidR="00B13D83" w:rsidRPr="00FE4A09">
        <w:rPr>
          <w:rFonts w:ascii="Book Antiqua" w:hAnsi="Book Antiqua"/>
          <w:sz w:val="24"/>
          <w:vertAlign w:val="subscript"/>
          <w:lang w:val="en-GB"/>
        </w:rPr>
        <w:t xml:space="preserve"> </w:t>
      </w:r>
      <w:r w:rsidR="00447019" w:rsidRPr="00FE4A09">
        <w:rPr>
          <w:rFonts w:ascii="Book Antiqua" w:hAnsi="Book Antiqua"/>
          <w:sz w:val="24"/>
          <w:lang w:val="en-GB"/>
        </w:rPr>
        <w:t>+</w:t>
      </w:r>
      <w:r w:rsidR="00B13D83" w:rsidRPr="00FE4A09">
        <w:rPr>
          <w:rFonts w:ascii="Book Antiqua" w:hAnsi="Book Antiqua"/>
          <w:sz w:val="24"/>
          <w:lang w:val="en-GB"/>
        </w:rPr>
        <w:t xml:space="preserve"> </w:t>
      </w:r>
      <w:r w:rsidR="00447019" w:rsidRPr="00FE4A09">
        <w:rPr>
          <w:rFonts w:ascii="Book Antiqua" w:hAnsi="Book Antiqua"/>
          <w:sz w:val="24"/>
          <w:lang w:val="en-GB"/>
        </w:rPr>
        <w:t>AZGP</w:t>
      </w:r>
      <w:r w:rsidR="00524578" w:rsidRPr="00FE4A09">
        <w:rPr>
          <w:rFonts w:ascii="Book Antiqua" w:hAnsi="Book Antiqua"/>
          <w:sz w:val="24"/>
          <w:lang w:val="en-GB"/>
        </w:rPr>
        <w:t xml:space="preserve">1 </w:t>
      </w:r>
      <w:r w:rsidR="00447019" w:rsidRPr="00FE4A09">
        <w:rPr>
          <w:rFonts w:ascii="Book Antiqua" w:hAnsi="Book Antiqua"/>
          <w:sz w:val="24"/>
          <w:lang w:val="en-GB"/>
        </w:rPr>
        <w:t xml:space="preserve">group, </w:t>
      </w:r>
      <w:r w:rsidR="00B13D83" w:rsidRPr="00FE4A09">
        <w:rPr>
          <w:rFonts w:ascii="Book Antiqua" w:hAnsi="Book Antiqua"/>
          <w:sz w:val="24"/>
          <w:lang w:val="en-GB"/>
        </w:rPr>
        <w:t xml:space="preserve">and </w:t>
      </w:r>
      <w:r w:rsidR="00447019" w:rsidRPr="00FE4A09">
        <w:rPr>
          <w:rFonts w:ascii="Book Antiqua" w:hAnsi="Book Antiqua"/>
          <w:sz w:val="24"/>
          <w:lang w:val="en-GB"/>
        </w:rPr>
        <w:t xml:space="preserve">other groups </w:t>
      </w:r>
      <w:r w:rsidR="00B13D83" w:rsidRPr="00FE4A09">
        <w:rPr>
          <w:rFonts w:ascii="Book Antiqua" w:hAnsi="Book Antiqua"/>
          <w:sz w:val="24"/>
          <w:lang w:val="en-GB"/>
        </w:rPr>
        <w:t xml:space="preserve">were </w:t>
      </w:r>
      <w:r w:rsidR="00447019" w:rsidRPr="00FE4A09">
        <w:rPr>
          <w:rFonts w:ascii="Book Antiqua" w:hAnsi="Book Antiqua"/>
          <w:sz w:val="24"/>
          <w:lang w:val="en-GB"/>
        </w:rPr>
        <w:t xml:space="preserve">injected </w:t>
      </w:r>
      <w:r w:rsidR="00B13D83" w:rsidRPr="00FE4A09">
        <w:rPr>
          <w:rFonts w:ascii="Book Antiqua" w:hAnsi="Book Antiqua"/>
          <w:sz w:val="24"/>
          <w:lang w:val="en-GB"/>
        </w:rPr>
        <w:t xml:space="preserve">with a </w:t>
      </w:r>
      <w:r w:rsidR="00447019" w:rsidRPr="00FE4A09">
        <w:rPr>
          <w:rFonts w:ascii="Book Antiqua" w:hAnsi="Book Antiqua"/>
          <w:sz w:val="24"/>
          <w:lang w:val="en-GB"/>
        </w:rPr>
        <w:t xml:space="preserve">control plasmid </w:t>
      </w:r>
      <w:r w:rsidR="00B13D83" w:rsidRPr="00FE4A09">
        <w:rPr>
          <w:rFonts w:ascii="Book Antiqua" w:hAnsi="Book Antiqua"/>
          <w:sz w:val="24"/>
          <w:lang w:val="en-GB"/>
        </w:rPr>
        <w:t>(</w:t>
      </w:r>
      <w:r w:rsidR="00447019" w:rsidRPr="00FE4A09">
        <w:rPr>
          <w:rFonts w:ascii="Book Antiqua" w:hAnsi="Book Antiqua"/>
          <w:sz w:val="24"/>
          <w:lang w:val="en-GB"/>
        </w:rPr>
        <w:t>GV315</w:t>
      </w:r>
      <w:r w:rsidR="00B13D83" w:rsidRPr="00FE4A09">
        <w:rPr>
          <w:rFonts w:ascii="Book Antiqua" w:hAnsi="Book Antiqua"/>
          <w:sz w:val="24"/>
          <w:lang w:val="en-GB"/>
        </w:rPr>
        <w:t>)</w:t>
      </w:r>
      <w:r w:rsidRPr="00FE4A09">
        <w:rPr>
          <w:rFonts w:ascii="Book Antiqua" w:hAnsi="Book Antiqua"/>
          <w:sz w:val="24"/>
          <w:lang w:val="en-GB"/>
        </w:rPr>
        <w:t xml:space="preserve">. </w:t>
      </w:r>
      <w:r w:rsidR="009455AD" w:rsidRPr="00FE4A09">
        <w:rPr>
          <w:rFonts w:ascii="Book Antiqua" w:hAnsi="Book Antiqua"/>
          <w:sz w:val="24"/>
          <w:lang w:val="en-GB"/>
        </w:rPr>
        <w:t xml:space="preserve">The </w:t>
      </w:r>
      <w:r w:rsidR="00431195" w:rsidRPr="00FE4A09">
        <w:rPr>
          <w:rFonts w:ascii="Book Antiqua" w:hAnsi="Book Antiqua"/>
          <w:sz w:val="24"/>
          <w:lang w:val="en-GB"/>
        </w:rPr>
        <w:t>plasmid</w:t>
      </w:r>
      <w:r w:rsidR="000A02B4" w:rsidRPr="00FE4A09">
        <w:rPr>
          <w:rFonts w:ascii="Book Antiqua" w:hAnsi="Book Antiqua"/>
          <w:sz w:val="24"/>
          <w:lang w:val="en-GB"/>
        </w:rPr>
        <w:t xml:space="preserve"> GV315 </w:t>
      </w:r>
      <w:r w:rsidR="00B13D83" w:rsidRPr="00FE4A09">
        <w:rPr>
          <w:rFonts w:ascii="Book Antiqua" w:hAnsi="Book Antiqua"/>
          <w:sz w:val="24"/>
          <w:lang w:val="en-GB"/>
        </w:rPr>
        <w:t xml:space="preserve">or </w:t>
      </w:r>
      <w:r w:rsidR="009455AD" w:rsidRPr="00FE4A09">
        <w:rPr>
          <w:rFonts w:ascii="Book Antiqua" w:hAnsi="Book Antiqua"/>
          <w:sz w:val="24"/>
          <w:lang w:val="en-GB"/>
        </w:rPr>
        <w:t xml:space="preserve">OV-AZGP1 </w:t>
      </w:r>
      <w:r w:rsidR="000A02B4" w:rsidRPr="00FE4A09">
        <w:rPr>
          <w:rFonts w:ascii="Book Antiqua" w:hAnsi="Book Antiqua"/>
          <w:sz w:val="24"/>
          <w:lang w:val="en-GB"/>
        </w:rPr>
        <w:t xml:space="preserve">for mice </w:t>
      </w:r>
      <w:r w:rsidR="009455AD" w:rsidRPr="00FE4A09">
        <w:rPr>
          <w:rFonts w:ascii="Book Antiqua" w:hAnsi="Book Antiqua"/>
          <w:sz w:val="24"/>
          <w:lang w:val="en-GB"/>
        </w:rPr>
        <w:t>(25 µg, Shanghai GenePharma Co. Ltd, Shanghai, China</w:t>
      </w:r>
      <w:r w:rsidR="000A02B4" w:rsidRPr="00FE4A09">
        <w:rPr>
          <w:rFonts w:ascii="Book Antiqua" w:hAnsi="Book Antiqua"/>
          <w:sz w:val="24"/>
          <w:lang w:val="en-GB"/>
        </w:rPr>
        <w:t xml:space="preserve">, </w:t>
      </w:r>
      <w:r w:rsidR="00475557" w:rsidRPr="00FE4A09">
        <w:rPr>
          <w:rFonts w:ascii="Book Antiqua" w:hAnsi="Book Antiqua"/>
          <w:sz w:val="24"/>
          <w:lang w:val="en-GB"/>
        </w:rPr>
        <w:t>Supplementary</w:t>
      </w:r>
      <w:r w:rsidR="000A02B4" w:rsidRPr="00FE4A09">
        <w:rPr>
          <w:rFonts w:ascii="Book Antiqua" w:hAnsi="Book Antiqua"/>
          <w:sz w:val="24"/>
          <w:lang w:val="en-GB"/>
        </w:rPr>
        <w:t xml:space="preserve"> Table</w:t>
      </w:r>
      <w:r w:rsidR="00475557" w:rsidRPr="00FE4A09">
        <w:rPr>
          <w:rFonts w:ascii="Book Antiqua" w:hAnsi="Book Antiqua"/>
          <w:sz w:val="24"/>
          <w:lang w:val="en-GB"/>
        </w:rPr>
        <w:t xml:space="preserve"> </w:t>
      </w:r>
      <w:r w:rsidR="000A02B4" w:rsidRPr="00FE4A09">
        <w:rPr>
          <w:rFonts w:ascii="Book Antiqua" w:hAnsi="Book Antiqua"/>
          <w:sz w:val="24"/>
          <w:lang w:val="en-GB"/>
        </w:rPr>
        <w:t>1</w:t>
      </w:r>
      <w:r w:rsidR="009455AD" w:rsidRPr="00FE4A09">
        <w:rPr>
          <w:rFonts w:ascii="Book Antiqua" w:hAnsi="Book Antiqua"/>
          <w:sz w:val="24"/>
          <w:lang w:val="en-GB"/>
        </w:rPr>
        <w:t>)</w:t>
      </w:r>
      <w:r w:rsidRPr="00FE4A09">
        <w:rPr>
          <w:rFonts w:ascii="Book Antiqua" w:hAnsi="Book Antiqua"/>
          <w:sz w:val="24"/>
          <w:lang w:val="en-GB"/>
        </w:rPr>
        <w:t xml:space="preserve"> </w:t>
      </w:r>
      <w:r w:rsidR="00B13D83" w:rsidRPr="00FE4A09">
        <w:rPr>
          <w:rFonts w:ascii="Book Antiqua" w:hAnsi="Book Antiqua"/>
          <w:sz w:val="24"/>
          <w:lang w:val="en-GB"/>
        </w:rPr>
        <w:t>was mixed</w:t>
      </w:r>
      <w:r w:rsidR="00B13D83" w:rsidRPr="00FE4A09" w:rsidDel="00B13D83">
        <w:rPr>
          <w:rFonts w:ascii="Book Antiqua" w:hAnsi="Book Antiqua"/>
          <w:sz w:val="24"/>
          <w:lang w:val="en-GB"/>
        </w:rPr>
        <w:t xml:space="preserve"> </w:t>
      </w:r>
      <w:r w:rsidR="00B13D83" w:rsidRPr="00FE4A09">
        <w:rPr>
          <w:rFonts w:ascii="Book Antiqua" w:hAnsi="Book Antiqua"/>
          <w:sz w:val="24"/>
          <w:lang w:val="en-GB"/>
        </w:rPr>
        <w:t>with L</w:t>
      </w:r>
      <w:r w:rsidR="000A02B4" w:rsidRPr="00FE4A09">
        <w:rPr>
          <w:rFonts w:ascii="Book Antiqua" w:hAnsi="Book Antiqua"/>
          <w:sz w:val="24"/>
          <w:lang w:val="en-GB"/>
        </w:rPr>
        <w:t xml:space="preserve">ipofectamine </w:t>
      </w:r>
      <w:r w:rsidRPr="00FE4A09">
        <w:rPr>
          <w:rFonts w:ascii="Book Antiqua" w:hAnsi="Book Antiqua"/>
          <w:sz w:val="24"/>
          <w:lang w:val="en-GB"/>
        </w:rPr>
        <w:t>2000 (</w:t>
      </w:r>
      <w:r w:rsidR="008D5F45" w:rsidRPr="00FE4A09">
        <w:rPr>
          <w:rFonts w:ascii="Book Antiqua" w:hAnsi="Book Antiqua"/>
          <w:sz w:val="24"/>
          <w:lang w:val="en-GB"/>
        </w:rPr>
        <w:t>40 µ</w:t>
      </w:r>
      <w:r w:rsidR="008D5F45" w:rsidRPr="00FE4A09">
        <w:rPr>
          <w:rFonts w:ascii="Book Antiqua" w:hAnsi="Book Antiqua"/>
          <w:caps/>
          <w:sz w:val="24"/>
          <w:lang w:val="en-GB"/>
        </w:rPr>
        <w:t>l</w:t>
      </w:r>
      <w:r w:rsidR="00850A92" w:rsidRPr="00FE4A09">
        <w:rPr>
          <w:rFonts w:ascii="Book Antiqua" w:hAnsi="Book Antiqua"/>
          <w:sz w:val="24"/>
          <w:lang w:val="en-GB"/>
        </w:rPr>
        <w:t>, Invitrogen</w:t>
      </w:r>
      <w:r w:rsidR="0072782B" w:rsidRPr="00FE4A09">
        <w:rPr>
          <w:rFonts w:ascii="Book Antiqua" w:hAnsi="Book Antiqua"/>
          <w:sz w:val="24"/>
          <w:lang w:val="en-GB"/>
        </w:rPr>
        <w:t xml:space="preserve"> Life Technologies, CA,</w:t>
      </w:r>
      <w:r w:rsidR="00850A92" w:rsidRPr="00FE4A09">
        <w:rPr>
          <w:rFonts w:ascii="Book Antiqua" w:hAnsi="Book Antiqua"/>
          <w:sz w:val="24"/>
          <w:lang w:val="en-GB"/>
        </w:rPr>
        <w:t xml:space="preserve"> </w:t>
      </w:r>
      <w:r w:rsidR="00224D21" w:rsidRPr="00FE4A09">
        <w:rPr>
          <w:rFonts w:ascii="Book Antiqua" w:hAnsi="Book Antiqua"/>
          <w:sz w:val="24"/>
          <w:lang w:val="en-GB"/>
        </w:rPr>
        <w:t>United States</w:t>
      </w:r>
      <w:r w:rsidRPr="00FE4A09">
        <w:rPr>
          <w:rFonts w:ascii="Book Antiqua" w:hAnsi="Book Antiqua"/>
          <w:sz w:val="24"/>
          <w:lang w:val="en-GB"/>
        </w:rPr>
        <w:t>)</w:t>
      </w:r>
      <w:r w:rsidR="00B13D83" w:rsidRPr="00FE4A09">
        <w:rPr>
          <w:rFonts w:ascii="Book Antiqua" w:hAnsi="Book Antiqua"/>
          <w:sz w:val="24"/>
          <w:lang w:val="en-GB"/>
        </w:rPr>
        <w:t xml:space="preserve"> </w:t>
      </w:r>
      <w:r w:rsidRPr="00FE4A09">
        <w:rPr>
          <w:rFonts w:ascii="Book Antiqua" w:hAnsi="Book Antiqua"/>
          <w:sz w:val="24"/>
          <w:lang w:val="en-GB"/>
        </w:rPr>
        <w:t xml:space="preserve">and incubated at room temperature for 30 min. </w:t>
      </w:r>
      <w:r w:rsidR="005E0317" w:rsidRPr="00FE4A09">
        <w:rPr>
          <w:rFonts w:ascii="Book Antiqua" w:hAnsi="Book Antiqua"/>
          <w:sz w:val="24"/>
          <w:lang w:val="en-GB"/>
        </w:rPr>
        <w:t>B</w:t>
      </w:r>
      <w:r w:rsidRPr="00FE4A09">
        <w:rPr>
          <w:rFonts w:ascii="Book Antiqua" w:hAnsi="Book Antiqua"/>
          <w:sz w:val="24"/>
          <w:lang w:val="en-GB"/>
        </w:rPr>
        <w:t xml:space="preserve">lood </w:t>
      </w:r>
      <w:r w:rsidR="00B13D83" w:rsidRPr="00FE4A09">
        <w:rPr>
          <w:rFonts w:ascii="Book Antiqua" w:hAnsi="Book Antiqua"/>
          <w:sz w:val="24"/>
          <w:lang w:val="en-GB"/>
        </w:rPr>
        <w:t xml:space="preserve">samples </w:t>
      </w:r>
      <w:r w:rsidRPr="00FE4A09">
        <w:rPr>
          <w:rFonts w:ascii="Book Antiqua" w:hAnsi="Book Antiqua"/>
          <w:sz w:val="24"/>
          <w:lang w:val="en-GB"/>
        </w:rPr>
        <w:t>and liver tissue</w:t>
      </w:r>
      <w:r w:rsidR="00B13D83" w:rsidRPr="00FE4A09">
        <w:rPr>
          <w:rFonts w:ascii="Book Antiqua" w:hAnsi="Book Antiqua"/>
          <w:sz w:val="24"/>
          <w:lang w:val="en-GB"/>
        </w:rPr>
        <w:t>s</w:t>
      </w:r>
      <w:r w:rsidRPr="00FE4A09">
        <w:rPr>
          <w:rFonts w:ascii="Book Antiqua" w:hAnsi="Book Antiqua"/>
          <w:sz w:val="24"/>
          <w:lang w:val="en-GB"/>
        </w:rPr>
        <w:t xml:space="preserve"> </w:t>
      </w:r>
      <w:r w:rsidRPr="00FE4A09">
        <w:rPr>
          <w:rFonts w:ascii="Book Antiqua" w:hAnsi="Book Antiqua"/>
          <w:noProof/>
          <w:sz w:val="24"/>
          <w:lang w:val="en-GB"/>
        </w:rPr>
        <w:t>were</w:t>
      </w:r>
      <w:r w:rsidRPr="00FE4A09">
        <w:rPr>
          <w:rFonts w:ascii="Book Antiqua" w:hAnsi="Book Antiqua"/>
          <w:sz w:val="24"/>
          <w:lang w:val="en-GB"/>
        </w:rPr>
        <w:t xml:space="preserve"> collected and stored at -80</w:t>
      </w:r>
      <w:r w:rsidR="00224D21" w:rsidRPr="00FE4A09">
        <w:rPr>
          <w:rFonts w:ascii="Book Antiqua" w:hAnsi="Book Antiqua"/>
          <w:sz w:val="24"/>
          <w:lang w:val="en-GB"/>
        </w:rPr>
        <w:t xml:space="preserve"> </w:t>
      </w:r>
      <w:r w:rsidRPr="00FE4A09">
        <w:rPr>
          <w:rFonts w:ascii="宋体" w:eastAsia="宋体" w:hAnsi="宋体" w:cs="宋体" w:hint="eastAsia"/>
          <w:sz w:val="24"/>
          <w:lang w:val="en-GB"/>
        </w:rPr>
        <w:t>℃</w:t>
      </w:r>
      <w:r w:rsidRPr="00FE4A09">
        <w:rPr>
          <w:rFonts w:ascii="Book Antiqua" w:hAnsi="Book Antiqua"/>
          <w:sz w:val="24"/>
          <w:lang w:val="en-GB"/>
        </w:rPr>
        <w:t xml:space="preserve">. </w:t>
      </w:r>
      <w:r w:rsidR="00855B46" w:rsidRPr="00FE4A09">
        <w:rPr>
          <w:rFonts w:ascii="Book Antiqua" w:hAnsi="Book Antiqua"/>
          <w:sz w:val="24"/>
          <w:lang w:val="en-GB"/>
        </w:rPr>
        <w:t xml:space="preserve">All samples of the four groups were subjected to </w:t>
      </w:r>
      <w:r w:rsidR="00B13D83" w:rsidRPr="00FE4A09">
        <w:rPr>
          <w:rFonts w:ascii="Book Antiqua" w:hAnsi="Book Antiqua"/>
          <w:sz w:val="24"/>
          <w:lang w:val="en-GB"/>
        </w:rPr>
        <w:t xml:space="preserve">haematoxylin </w:t>
      </w:r>
      <w:r w:rsidR="00855B46" w:rsidRPr="00FE4A09">
        <w:rPr>
          <w:rFonts w:ascii="Book Antiqua" w:hAnsi="Book Antiqua"/>
          <w:sz w:val="24"/>
          <w:lang w:val="en-GB"/>
        </w:rPr>
        <w:t xml:space="preserve">and eosin (HE) staining, Sirius </w:t>
      </w:r>
      <w:r w:rsidR="00B13D83" w:rsidRPr="00FE4A09">
        <w:rPr>
          <w:rFonts w:ascii="Book Antiqua" w:hAnsi="Book Antiqua"/>
          <w:sz w:val="24"/>
          <w:lang w:val="en-GB"/>
        </w:rPr>
        <w:t xml:space="preserve">red </w:t>
      </w:r>
      <w:r w:rsidR="00855B46" w:rsidRPr="00FE4A09">
        <w:rPr>
          <w:rFonts w:ascii="Book Antiqua" w:hAnsi="Book Antiqua"/>
          <w:sz w:val="24"/>
          <w:lang w:val="en-GB"/>
        </w:rPr>
        <w:t xml:space="preserve">staining, qPCR, Western blot, </w:t>
      </w:r>
      <w:r w:rsidR="00B13D83" w:rsidRPr="00FE4A09">
        <w:rPr>
          <w:rFonts w:ascii="Book Antiqua" w:hAnsi="Book Antiqua"/>
          <w:sz w:val="24"/>
          <w:lang w:val="en-GB"/>
        </w:rPr>
        <w:t xml:space="preserve">immunofluorescence </w:t>
      </w:r>
      <w:r w:rsidR="00855B46" w:rsidRPr="00FE4A09">
        <w:rPr>
          <w:rFonts w:ascii="Book Antiqua" w:hAnsi="Book Antiqua"/>
          <w:sz w:val="24"/>
          <w:lang w:val="en-GB"/>
        </w:rPr>
        <w:t xml:space="preserve">(IF) staining, </w:t>
      </w:r>
      <w:r w:rsidR="00B13D83" w:rsidRPr="00FE4A09">
        <w:rPr>
          <w:rFonts w:ascii="Book Antiqua" w:hAnsi="Book Antiqua"/>
          <w:sz w:val="24"/>
          <w:lang w:val="en-GB"/>
        </w:rPr>
        <w:t xml:space="preserve">measurements </w:t>
      </w:r>
      <w:r w:rsidR="00855B46" w:rsidRPr="00FE4A09">
        <w:rPr>
          <w:rFonts w:ascii="Book Antiqua" w:hAnsi="Book Antiqua"/>
          <w:sz w:val="24"/>
          <w:lang w:val="en-GB"/>
        </w:rPr>
        <w:t>of serum alanine transaminase (ALT)</w:t>
      </w:r>
      <w:r w:rsidR="00B13D83" w:rsidRPr="00FE4A09">
        <w:rPr>
          <w:rFonts w:ascii="Book Antiqua" w:hAnsi="Book Antiqua"/>
          <w:sz w:val="24"/>
          <w:lang w:val="en-GB"/>
        </w:rPr>
        <w:t>,</w:t>
      </w:r>
      <w:r w:rsidR="00855B46" w:rsidRPr="00FE4A09">
        <w:rPr>
          <w:rFonts w:ascii="Book Antiqua" w:hAnsi="Book Antiqua"/>
          <w:sz w:val="24"/>
          <w:lang w:val="en-GB"/>
        </w:rPr>
        <w:t xml:space="preserve"> and </w:t>
      </w:r>
      <w:r w:rsidR="00B13D83" w:rsidRPr="00FE4A09">
        <w:rPr>
          <w:rFonts w:ascii="Book Antiqua" w:hAnsi="Book Antiqua"/>
          <w:sz w:val="24"/>
          <w:lang w:val="en-GB"/>
        </w:rPr>
        <w:t xml:space="preserve">oil red </w:t>
      </w:r>
      <w:r w:rsidR="00855B46" w:rsidRPr="00FE4A09">
        <w:rPr>
          <w:rFonts w:ascii="Book Antiqua" w:hAnsi="Book Antiqua"/>
          <w:sz w:val="24"/>
          <w:lang w:val="en-GB"/>
        </w:rPr>
        <w:t xml:space="preserve">O (ORO) staining. </w:t>
      </w:r>
      <w:r w:rsidR="00B23B27" w:rsidRPr="00FE4A09">
        <w:rPr>
          <w:rFonts w:ascii="Book Antiqua" w:hAnsi="Book Antiqua"/>
          <w:sz w:val="24"/>
          <w:lang w:val="en-GB"/>
        </w:rPr>
        <w:t>A</w:t>
      </w:r>
      <w:r w:rsidR="00467C40" w:rsidRPr="00FE4A09">
        <w:rPr>
          <w:rFonts w:ascii="Book Antiqua" w:hAnsi="Book Antiqua"/>
          <w:sz w:val="24"/>
          <w:lang w:val="en-GB"/>
        </w:rPr>
        <w:t xml:space="preserve">nimal experiments were carried out according to the guidelines of Shanghai Jiao Tong University School of Medicine and </w:t>
      </w:r>
      <w:r w:rsidRPr="00FE4A09">
        <w:rPr>
          <w:rFonts w:ascii="Book Antiqua" w:hAnsi="Book Antiqua"/>
          <w:sz w:val="24"/>
          <w:lang w:val="en-GB"/>
        </w:rPr>
        <w:t xml:space="preserve">approved by the </w:t>
      </w:r>
      <w:r w:rsidR="00B13D83" w:rsidRPr="00FE4A09">
        <w:rPr>
          <w:rFonts w:ascii="Book Antiqua" w:hAnsi="Book Antiqua"/>
          <w:sz w:val="24"/>
          <w:lang w:val="en-GB"/>
        </w:rPr>
        <w:t xml:space="preserve">Ethics Committee </w:t>
      </w:r>
      <w:r w:rsidRPr="00FE4A09">
        <w:rPr>
          <w:rFonts w:ascii="Book Antiqua" w:hAnsi="Book Antiqua"/>
          <w:sz w:val="24"/>
          <w:lang w:val="en-GB"/>
        </w:rPr>
        <w:t xml:space="preserve">of </w:t>
      </w:r>
      <w:r w:rsidR="00467C40" w:rsidRPr="00FE4A09">
        <w:rPr>
          <w:rFonts w:ascii="Book Antiqua" w:hAnsi="Book Antiqua"/>
          <w:sz w:val="24"/>
          <w:lang w:val="en-GB"/>
        </w:rPr>
        <w:t xml:space="preserve">Shanghai General </w:t>
      </w:r>
      <w:r w:rsidR="00B13D83" w:rsidRPr="00FE4A09">
        <w:rPr>
          <w:rFonts w:ascii="Book Antiqua" w:hAnsi="Book Antiqua"/>
          <w:sz w:val="24"/>
          <w:lang w:val="en-GB"/>
        </w:rPr>
        <w:t>Hospital</w:t>
      </w:r>
      <w:r w:rsidRPr="00FE4A09">
        <w:rPr>
          <w:rFonts w:ascii="Book Antiqua" w:hAnsi="Book Antiqua"/>
          <w:sz w:val="24"/>
          <w:lang w:val="en-GB"/>
        </w:rPr>
        <w:t>.</w:t>
      </w:r>
    </w:p>
    <w:p w:rsidR="0072782B" w:rsidRPr="00FE4A09" w:rsidRDefault="0072782B" w:rsidP="002F466E">
      <w:pPr>
        <w:snapToGrid w:val="0"/>
        <w:spacing w:line="360" w:lineRule="auto"/>
        <w:rPr>
          <w:rStyle w:val="a6"/>
          <w:rFonts w:ascii="Book Antiqua" w:hAnsi="Book Antiqua" w:cs="Arial"/>
          <w:i w:val="0"/>
          <w:iCs w:val="0"/>
          <w:color w:val="CC0000"/>
          <w:sz w:val="20"/>
          <w:szCs w:val="20"/>
          <w:shd w:val="clear" w:color="auto" w:fill="FFFFFF"/>
          <w:lang w:val="en-GB"/>
        </w:rPr>
      </w:pPr>
    </w:p>
    <w:p w:rsidR="00AE1765" w:rsidRPr="00FE4A09" w:rsidRDefault="00AE1765" w:rsidP="002F466E">
      <w:pPr>
        <w:snapToGrid w:val="0"/>
        <w:spacing w:line="360" w:lineRule="auto"/>
        <w:rPr>
          <w:rFonts w:ascii="Book Antiqua" w:hAnsi="Book Antiqua"/>
          <w:b/>
          <w:i/>
          <w:sz w:val="24"/>
          <w:lang w:val="en-GB"/>
        </w:rPr>
      </w:pPr>
      <w:r w:rsidRPr="00FE4A09">
        <w:rPr>
          <w:rFonts w:ascii="Book Antiqua" w:hAnsi="Book Antiqua"/>
          <w:b/>
          <w:i/>
          <w:sz w:val="24"/>
          <w:lang w:val="en-GB"/>
        </w:rPr>
        <w:t xml:space="preserve">Cell culture and </w:t>
      </w:r>
      <w:r w:rsidR="008D5F45" w:rsidRPr="00FE4A09">
        <w:rPr>
          <w:rFonts w:ascii="Book Antiqua" w:hAnsi="Book Antiqua"/>
          <w:b/>
          <w:i/>
          <w:sz w:val="24"/>
          <w:lang w:val="en-GB"/>
        </w:rPr>
        <w:t>plasmid</w:t>
      </w:r>
      <w:r w:rsidRPr="00FE4A09">
        <w:rPr>
          <w:rFonts w:ascii="Book Antiqua" w:hAnsi="Book Antiqua"/>
          <w:b/>
          <w:i/>
          <w:sz w:val="24"/>
          <w:lang w:val="en-GB"/>
        </w:rPr>
        <w:t xml:space="preserve"> transfection</w:t>
      </w:r>
    </w:p>
    <w:p w:rsidR="00AE1765" w:rsidRPr="00FE4A09" w:rsidRDefault="008D5F45" w:rsidP="002F466E">
      <w:pPr>
        <w:snapToGrid w:val="0"/>
        <w:spacing w:line="360" w:lineRule="auto"/>
        <w:rPr>
          <w:rFonts w:ascii="Book Antiqua" w:hAnsi="Book Antiqua"/>
          <w:sz w:val="24"/>
          <w:lang w:val="en-GB"/>
        </w:rPr>
      </w:pPr>
      <w:r w:rsidRPr="00FE4A09">
        <w:rPr>
          <w:rFonts w:ascii="Book Antiqua" w:hAnsi="Book Antiqua"/>
          <w:sz w:val="24"/>
          <w:lang w:val="en-GB"/>
        </w:rPr>
        <w:t>A human</w:t>
      </w:r>
      <w:r w:rsidR="00AE1765" w:rsidRPr="00FE4A09">
        <w:rPr>
          <w:rFonts w:ascii="Book Antiqua" w:hAnsi="Book Antiqua"/>
          <w:sz w:val="24"/>
          <w:lang w:val="en-GB"/>
        </w:rPr>
        <w:t xml:space="preserve"> normal hepatic cell line (LO2) was used in this study. Cells were cultured in Dulbecco’s </w:t>
      </w:r>
      <w:r w:rsidR="000A471E" w:rsidRPr="00FE4A09">
        <w:rPr>
          <w:rFonts w:ascii="Book Antiqua" w:hAnsi="Book Antiqua"/>
          <w:sz w:val="24"/>
          <w:lang w:val="en-GB"/>
        </w:rPr>
        <w:t xml:space="preserve">modified </w:t>
      </w:r>
      <w:r w:rsidR="00AE1765" w:rsidRPr="00FE4A09">
        <w:rPr>
          <w:rFonts w:ascii="Book Antiqua" w:hAnsi="Book Antiqua"/>
          <w:sz w:val="24"/>
          <w:lang w:val="en-GB"/>
        </w:rPr>
        <w:t>Eagle</w:t>
      </w:r>
      <w:r w:rsidR="000A471E" w:rsidRPr="00FE4A09">
        <w:rPr>
          <w:rFonts w:ascii="Book Antiqua" w:hAnsi="Book Antiqua"/>
          <w:sz w:val="24"/>
          <w:lang w:val="en-GB"/>
        </w:rPr>
        <w:t>’s</w:t>
      </w:r>
      <w:r w:rsidR="00AE1765" w:rsidRPr="00FE4A09">
        <w:rPr>
          <w:rFonts w:ascii="Book Antiqua" w:hAnsi="Book Antiqua"/>
          <w:sz w:val="24"/>
          <w:lang w:val="en-GB"/>
        </w:rPr>
        <w:t xml:space="preserve"> </w:t>
      </w:r>
      <w:r w:rsidR="000A471E" w:rsidRPr="00FE4A09">
        <w:rPr>
          <w:rFonts w:ascii="Book Antiqua" w:hAnsi="Book Antiqua"/>
          <w:sz w:val="24"/>
          <w:lang w:val="en-GB"/>
        </w:rPr>
        <w:t xml:space="preserve">medium </w:t>
      </w:r>
      <w:r w:rsidR="00AE1765" w:rsidRPr="00FE4A09">
        <w:rPr>
          <w:rFonts w:ascii="Book Antiqua" w:hAnsi="Book Antiqua"/>
          <w:sz w:val="24"/>
          <w:lang w:val="en-GB"/>
        </w:rPr>
        <w:t>(DMEM) (</w:t>
      </w:r>
      <w:r w:rsidR="000A471E" w:rsidRPr="00FE4A09">
        <w:rPr>
          <w:rFonts w:ascii="Book Antiqua" w:hAnsi="Book Antiqua"/>
          <w:sz w:val="24"/>
          <w:lang w:val="en-GB"/>
        </w:rPr>
        <w:t>HyClone</w:t>
      </w:r>
      <w:r w:rsidR="00AE1765" w:rsidRPr="00FE4A09">
        <w:rPr>
          <w:rFonts w:ascii="Book Antiqua" w:hAnsi="Book Antiqua"/>
          <w:sz w:val="24"/>
          <w:lang w:val="en-GB"/>
        </w:rPr>
        <w:t xml:space="preserve">, </w:t>
      </w:r>
      <w:r w:rsidR="00224D21" w:rsidRPr="00FE4A09">
        <w:rPr>
          <w:rFonts w:ascii="Book Antiqua" w:hAnsi="Book Antiqua"/>
          <w:sz w:val="24"/>
          <w:lang w:val="en-GB"/>
        </w:rPr>
        <w:t>United States</w:t>
      </w:r>
      <w:r w:rsidR="00AE1765" w:rsidRPr="00FE4A09">
        <w:rPr>
          <w:rFonts w:ascii="Book Antiqua" w:hAnsi="Book Antiqua"/>
          <w:sz w:val="24"/>
          <w:lang w:val="en-GB"/>
        </w:rPr>
        <w:t xml:space="preserve">) supplemented with </w:t>
      </w:r>
      <w:r w:rsidRPr="00FE4A09">
        <w:rPr>
          <w:rFonts w:ascii="Book Antiqua" w:hAnsi="Book Antiqua"/>
          <w:sz w:val="24"/>
          <w:lang w:val="en-GB"/>
        </w:rPr>
        <w:t>100 mg/ml</w:t>
      </w:r>
      <w:r w:rsidR="00AE1765" w:rsidRPr="00FE4A09">
        <w:rPr>
          <w:rFonts w:ascii="Book Antiqua" w:hAnsi="Book Antiqua"/>
          <w:sz w:val="24"/>
          <w:lang w:val="en-GB"/>
        </w:rPr>
        <w:t xml:space="preserve"> streptomycin, 100 IU/ml penicillin, and 10% </w:t>
      </w:r>
      <w:r w:rsidR="00C224DA" w:rsidRPr="00FE4A09">
        <w:rPr>
          <w:rFonts w:ascii="Book Antiqua" w:hAnsi="Book Antiqua"/>
          <w:noProof/>
          <w:sz w:val="24"/>
          <w:lang w:val="en-GB"/>
        </w:rPr>
        <w:t>foetal</w:t>
      </w:r>
      <w:r w:rsidR="00C224DA" w:rsidRPr="00FE4A09">
        <w:rPr>
          <w:rFonts w:ascii="Book Antiqua" w:hAnsi="Book Antiqua"/>
          <w:sz w:val="24"/>
          <w:lang w:val="en-GB"/>
        </w:rPr>
        <w:t xml:space="preserve"> </w:t>
      </w:r>
      <w:r w:rsidR="00AE1765" w:rsidRPr="00FE4A09">
        <w:rPr>
          <w:rFonts w:ascii="Book Antiqua" w:hAnsi="Book Antiqua"/>
          <w:sz w:val="24"/>
          <w:lang w:val="en-GB"/>
        </w:rPr>
        <w:t>bovine serum (</w:t>
      </w:r>
      <w:r w:rsidR="000A471E" w:rsidRPr="00FE4A09">
        <w:rPr>
          <w:rFonts w:ascii="Book Antiqua" w:hAnsi="Book Antiqua"/>
          <w:sz w:val="24"/>
          <w:lang w:val="en-GB"/>
        </w:rPr>
        <w:t>HyClone</w:t>
      </w:r>
      <w:r w:rsidR="00AE1765" w:rsidRPr="00FE4A09">
        <w:rPr>
          <w:rFonts w:ascii="Book Antiqua" w:hAnsi="Book Antiqua"/>
          <w:sz w:val="24"/>
          <w:lang w:val="en-GB"/>
        </w:rPr>
        <w:t xml:space="preserve">). </w:t>
      </w:r>
      <w:r w:rsidR="009455AD" w:rsidRPr="00FE4A09">
        <w:rPr>
          <w:rFonts w:ascii="Book Antiqua" w:hAnsi="Book Antiqua"/>
          <w:sz w:val="24"/>
          <w:lang w:val="en-GB"/>
        </w:rPr>
        <w:t>Overexpression was accomplished by transfection with the plasmids pEX-3 and OV-AZGP1 for 48 h (Shanghai GenePharma Co. Ltd</w:t>
      </w:r>
      <w:r w:rsidR="00431195" w:rsidRPr="00FE4A09">
        <w:rPr>
          <w:rFonts w:ascii="Book Antiqua" w:hAnsi="Book Antiqua"/>
          <w:sz w:val="24"/>
          <w:lang w:val="en-GB"/>
        </w:rPr>
        <w:t>;</w:t>
      </w:r>
      <w:r w:rsidR="00F65EEB" w:rsidRPr="00FE4A09">
        <w:rPr>
          <w:rFonts w:ascii="Book Antiqua" w:hAnsi="Book Antiqua"/>
          <w:sz w:val="24"/>
          <w:lang w:val="en-GB"/>
        </w:rPr>
        <w:t xml:space="preserve"> </w:t>
      </w:r>
      <w:r w:rsidR="00475557" w:rsidRPr="00FE4A09">
        <w:rPr>
          <w:rFonts w:ascii="Book Antiqua" w:hAnsi="Book Antiqua"/>
          <w:sz w:val="24"/>
          <w:lang w:val="en-GB"/>
        </w:rPr>
        <w:t xml:space="preserve">Supplementary </w:t>
      </w:r>
      <w:r w:rsidR="00F65EEB" w:rsidRPr="00FE4A09">
        <w:rPr>
          <w:rFonts w:ascii="Book Antiqua" w:hAnsi="Book Antiqua"/>
          <w:sz w:val="24"/>
          <w:lang w:val="en-GB"/>
        </w:rPr>
        <w:t>Table</w:t>
      </w:r>
      <w:r w:rsidR="00475557" w:rsidRPr="00FE4A09">
        <w:rPr>
          <w:rFonts w:ascii="Book Antiqua" w:hAnsi="Book Antiqua"/>
          <w:sz w:val="24"/>
          <w:lang w:val="en-GB"/>
        </w:rPr>
        <w:t xml:space="preserve"> </w:t>
      </w:r>
      <w:r w:rsidR="00F65EEB" w:rsidRPr="00FE4A09">
        <w:rPr>
          <w:rFonts w:ascii="Book Antiqua" w:hAnsi="Book Antiqua"/>
          <w:sz w:val="24"/>
          <w:lang w:val="en-GB"/>
        </w:rPr>
        <w:t>1</w:t>
      </w:r>
      <w:r w:rsidR="009455AD" w:rsidRPr="00FE4A09">
        <w:rPr>
          <w:rFonts w:ascii="Book Antiqua" w:hAnsi="Book Antiqua"/>
          <w:sz w:val="24"/>
          <w:lang w:val="en-GB"/>
        </w:rPr>
        <w:t>)</w:t>
      </w:r>
      <w:r w:rsidR="00AE1765" w:rsidRPr="00FE4A09">
        <w:rPr>
          <w:rFonts w:ascii="Book Antiqua" w:hAnsi="Book Antiqua"/>
          <w:sz w:val="24"/>
          <w:lang w:val="en-GB"/>
        </w:rPr>
        <w:t xml:space="preserve">. </w:t>
      </w:r>
      <w:r w:rsidR="009455AD" w:rsidRPr="00FE4A09">
        <w:rPr>
          <w:rFonts w:ascii="Book Antiqua" w:hAnsi="Book Antiqua"/>
          <w:sz w:val="24"/>
          <w:lang w:val="en-GB"/>
        </w:rPr>
        <w:t>Knockdown was accomplished by transfection with the pGPU6 plasmid AZGP1 s</w:t>
      </w:r>
      <w:r w:rsidR="00CC4BF4" w:rsidRPr="00FE4A09">
        <w:rPr>
          <w:rFonts w:ascii="Book Antiqua" w:hAnsi="Book Antiqua"/>
          <w:sz w:val="24"/>
          <w:lang w:val="en-GB"/>
        </w:rPr>
        <w:t>h</w:t>
      </w:r>
      <w:r w:rsidR="009455AD" w:rsidRPr="00FE4A09">
        <w:rPr>
          <w:rFonts w:ascii="Book Antiqua" w:hAnsi="Book Antiqua"/>
          <w:sz w:val="24"/>
          <w:lang w:val="en-GB"/>
        </w:rPr>
        <w:t>RNA (s</w:t>
      </w:r>
      <w:r w:rsidR="00CC4BF4" w:rsidRPr="00FE4A09">
        <w:rPr>
          <w:rFonts w:ascii="Book Antiqua" w:hAnsi="Book Antiqua"/>
          <w:sz w:val="24"/>
          <w:lang w:val="en-GB"/>
        </w:rPr>
        <w:t>h</w:t>
      </w:r>
      <w:r w:rsidR="009455AD" w:rsidRPr="00FE4A09">
        <w:rPr>
          <w:rFonts w:ascii="Book Antiqua" w:hAnsi="Book Antiqua"/>
          <w:sz w:val="24"/>
          <w:lang w:val="en-GB"/>
        </w:rPr>
        <w:t>-AZGP1) and TNF-α s</w:t>
      </w:r>
      <w:r w:rsidR="00CC4BF4" w:rsidRPr="00FE4A09">
        <w:rPr>
          <w:rFonts w:ascii="Book Antiqua" w:hAnsi="Book Antiqua"/>
          <w:sz w:val="24"/>
          <w:lang w:val="en-GB"/>
        </w:rPr>
        <w:t>h</w:t>
      </w:r>
      <w:r w:rsidR="009455AD" w:rsidRPr="00FE4A09">
        <w:rPr>
          <w:rFonts w:ascii="Book Antiqua" w:hAnsi="Book Antiqua"/>
          <w:sz w:val="24"/>
          <w:lang w:val="en-GB"/>
        </w:rPr>
        <w:t>RNA (s</w:t>
      </w:r>
      <w:r w:rsidR="00CC4BF4" w:rsidRPr="00FE4A09">
        <w:rPr>
          <w:rFonts w:ascii="Book Antiqua" w:hAnsi="Book Antiqua"/>
          <w:sz w:val="24"/>
          <w:lang w:val="en-GB"/>
        </w:rPr>
        <w:t>h</w:t>
      </w:r>
      <w:r w:rsidR="009455AD" w:rsidRPr="00FE4A09">
        <w:rPr>
          <w:rFonts w:ascii="Book Antiqua" w:hAnsi="Book Antiqua"/>
          <w:sz w:val="24"/>
          <w:lang w:val="en-GB"/>
        </w:rPr>
        <w:t>-TNF-α)</w:t>
      </w:r>
      <w:r w:rsidR="00AE1765" w:rsidRPr="00FE4A09">
        <w:rPr>
          <w:rFonts w:ascii="Book Antiqua" w:hAnsi="Book Antiqua"/>
          <w:sz w:val="24"/>
          <w:lang w:val="en-GB"/>
        </w:rPr>
        <w:t xml:space="preserve"> for 48 </w:t>
      </w:r>
      <w:r w:rsidR="00B13D83" w:rsidRPr="00FE4A09">
        <w:rPr>
          <w:rFonts w:ascii="Book Antiqua" w:hAnsi="Book Antiqua"/>
          <w:sz w:val="24"/>
          <w:lang w:val="en-GB"/>
        </w:rPr>
        <w:t xml:space="preserve">h </w:t>
      </w:r>
      <w:r w:rsidR="00AE1765" w:rsidRPr="00FE4A09">
        <w:rPr>
          <w:rFonts w:ascii="Book Antiqua" w:hAnsi="Book Antiqua"/>
          <w:sz w:val="24"/>
          <w:lang w:val="en-GB"/>
        </w:rPr>
        <w:t>(</w:t>
      </w:r>
      <w:r w:rsidR="00322875" w:rsidRPr="00FE4A09">
        <w:rPr>
          <w:rFonts w:ascii="Book Antiqua" w:hAnsi="Book Antiqua"/>
          <w:sz w:val="24"/>
          <w:lang w:val="en-GB"/>
        </w:rPr>
        <w:t>Shanghai GenePharma Co. Ltd</w:t>
      </w:r>
      <w:r w:rsidR="00431195" w:rsidRPr="00FE4A09">
        <w:rPr>
          <w:rFonts w:ascii="Book Antiqua" w:hAnsi="Book Antiqua"/>
          <w:sz w:val="24"/>
          <w:lang w:val="en-GB"/>
        </w:rPr>
        <w:t>;</w:t>
      </w:r>
      <w:r w:rsidR="00CC4BF4" w:rsidRPr="00FE4A09">
        <w:rPr>
          <w:rFonts w:ascii="Book Antiqua" w:hAnsi="Book Antiqua"/>
          <w:sz w:val="24"/>
          <w:lang w:val="en-GB"/>
        </w:rPr>
        <w:t xml:space="preserve"> </w:t>
      </w:r>
      <w:r w:rsidR="00475557" w:rsidRPr="00FE4A09">
        <w:rPr>
          <w:rFonts w:ascii="Book Antiqua" w:hAnsi="Book Antiqua"/>
          <w:sz w:val="24"/>
          <w:lang w:val="en-GB"/>
        </w:rPr>
        <w:t xml:space="preserve">Supplementary </w:t>
      </w:r>
      <w:r w:rsidR="00CC4BF4" w:rsidRPr="00FE4A09">
        <w:rPr>
          <w:rFonts w:ascii="Book Antiqua" w:hAnsi="Book Antiqua"/>
          <w:sz w:val="24"/>
          <w:lang w:val="en-GB"/>
        </w:rPr>
        <w:t>Table</w:t>
      </w:r>
      <w:r w:rsidR="00475557" w:rsidRPr="00FE4A09">
        <w:rPr>
          <w:rFonts w:ascii="Book Antiqua" w:hAnsi="Book Antiqua"/>
          <w:sz w:val="24"/>
          <w:lang w:val="en-GB"/>
        </w:rPr>
        <w:t xml:space="preserve"> </w:t>
      </w:r>
      <w:r w:rsidR="00CC4BF4" w:rsidRPr="00FE4A09">
        <w:rPr>
          <w:rFonts w:ascii="Book Antiqua" w:hAnsi="Book Antiqua"/>
          <w:sz w:val="24"/>
          <w:lang w:val="en-GB"/>
        </w:rPr>
        <w:t>1</w:t>
      </w:r>
      <w:r w:rsidR="00AE1765" w:rsidRPr="00FE4A09">
        <w:rPr>
          <w:rFonts w:ascii="Book Antiqua" w:hAnsi="Book Antiqua"/>
          <w:sz w:val="24"/>
          <w:lang w:val="en-GB"/>
        </w:rPr>
        <w:t xml:space="preserve">). Transfection was performed using </w:t>
      </w:r>
      <w:r w:rsidRPr="00FE4A09">
        <w:rPr>
          <w:rFonts w:ascii="Book Antiqua" w:hAnsi="Book Antiqua"/>
          <w:sz w:val="24"/>
          <w:lang w:val="en-GB"/>
        </w:rPr>
        <w:t>Lipofectamine</w:t>
      </w:r>
      <w:r w:rsidR="00AE1765" w:rsidRPr="00FE4A09">
        <w:rPr>
          <w:rFonts w:ascii="Book Antiqua" w:hAnsi="Book Antiqua"/>
          <w:sz w:val="24"/>
          <w:lang w:val="en-GB"/>
        </w:rPr>
        <w:t xml:space="preserve"> 2000</w:t>
      </w:r>
      <w:r w:rsidRPr="00FE4A09">
        <w:rPr>
          <w:rFonts w:ascii="Book Antiqua" w:hAnsi="Book Antiqua"/>
          <w:sz w:val="24"/>
          <w:lang w:val="en-GB"/>
        </w:rPr>
        <w:t xml:space="preserve"> </w:t>
      </w:r>
      <w:r w:rsidR="00AE1765" w:rsidRPr="00FE4A09">
        <w:rPr>
          <w:rFonts w:ascii="Book Antiqua" w:hAnsi="Book Antiqua"/>
          <w:sz w:val="24"/>
          <w:lang w:val="en-GB"/>
        </w:rPr>
        <w:t>according to the manufacturer’s instructions.</w:t>
      </w:r>
      <w:r w:rsidR="006D00F8" w:rsidRPr="00FE4A09">
        <w:rPr>
          <w:rFonts w:ascii="Book Antiqua" w:hAnsi="Book Antiqua"/>
          <w:sz w:val="24"/>
          <w:lang w:val="en-GB"/>
        </w:rPr>
        <w:t xml:space="preserve"> </w:t>
      </w:r>
      <w:r w:rsidR="00AE1765" w:rsidRPr="00FE4A09">
        <w:rPr>
          <w:rFonts w:ascii="Book Antiqua" w:hAnsi="Book Antiqua"/>
          <w:sz w:val="24"/>
          <w:lang w:val="en-GB"/>
        </w:rPr>
        <w:t xml:space="preserve">Cells were treated with </w:t>
      </w:r>
      <w:r w:rsidRPr="00FE4A09">
        <w:rPr>
          <w:rFonts w:ascii="Book Antiqua" w:hAnsi="Book Antiqua"/>
          <w:sz w:val="24"/>
          <w:lang w:val="en-GB"/>
        </w:rPr>
        <w:t>300 µ</w:t>
      </w:r>
      <w:r w:rsidR="00224D21" w:rsidRPr="00FE4A09">
        <w:rPr>
          <w:rFonts w:ascii="Book Antiqua" w:hAnsi="Book Antiqua"/>
          <w:sz w:val="24"/>
          <w:lang w:val="en-GB"/>
        </w:rPr>
        <w:t>mol/L</w:t>
      </w:r>
      <w:r w:rsidR="00AE1765" w:rsidRPr="00FE4A09">
        <w:rPr>
          <w:rFonts w:ascii="Book Antiqua" w:hAnsi="Book Antiqua"/>
          <w:sz w:val="24"/>
          <w:lang w:val="en-GB"/>
        </w:rPr>
        <w:t xml:space="preserve"> palmitic acid (PA</w:t>
      </w:r>
      <w:r w:rsidR="003D592A" w:rsidRPr="00FE4A09">
        <w:rPr>
          <w:rFonts w:ascii="Book Antiqua" w:hAnsi="Book Antiqua"/>
          <w:sz w:val="24"/>
          <w:lang w:val="en-GB"/>
        </w:rPr>
        <w:t xml:space="preserve">, </w:t>
      </w:r>
      <w:r w:rsidR="00322875" w:rsidRPr="00FE4A09">
        <w:rPr>
          <w:rFonts w:ascii="Book Antiqua" w:hAnsi="Book Antiqua"/>
          <w:sz w:val="24"/>
          <w:lang w:val="en-GB"/>
        </w:rPr>
        <w:t>Sigma-Aldrich Corp</w:t>
      </w:r>
      <w:r w:rsidR="00AE1765" w:rsidRPr="00FE4A09">
        <w:rPr>
          <w:rFonts w:ascii="Book Antiqua" w:hAnsi="Book Antiqua"/>
          <w:sz w:val="24"/>
          <w:lang w:val="en-GB"/>
        </w:rPr>
        <w:t>) under serum-free conditions.</w:t>
      </w:r>
    </w:p>
    <w:p w:rsidR="00AE1765" w:rsidRPr="00FE4A09" w:rsidRDefault="00AE1765" w:rsidP="002F466E">
      <w:pPr>
        <w:snapToGrid w:val="0"/>
        <w:spacing w:line="360" w:lineRule="auto"/>
        <w:rPr>
          <w:rFonts w:ascii="Book Antiqua" w:hAnsi="Book Antiqua"/>
          <w:sz w:val="24"/>
          <w:lang w:val="en-GB"/>
        </w:rPr>
      </w:pPr>
    </w:p>
    <w:p w:rsidR="00AE1765" w:rsidRPr="00FE4A09" w:rsidRDefault="00AE1765" w:rsidP="002F466E">
      <w:pPr>
        <w:snapToGrid w:val="0"/>
        <w:spacing w:line="360" w:lineRule="auto"/>
        <w:rPr>
          <w:rFonts w:ascii="Book Antiqua" w:hAnsi="Book Antiqua"/>
          <w:b/>
          <w:i/>
          <w:iCs/>
          <w:sz w:val="24"/>
          <w:lang w:val="en-GB"/>
        </w:rPr>
      </w:pPr>
      <w:r w:rsidRPr="00FE4A09">
        <w:rPr>
          <w:rFonts w:ascii="Book Antiqua" w:hAnsi="Book Antiqua"/>
          <w:b/>
          <w:i/>
          <w:iCs/>
          <w:sz w:val="24"/>
          <w:lang w:val="en-GB"/>
        </w:rPr>
        <w:t>qPCR</w:t>
      </w:r>
    </w:p>
    <w:p w:rsidR="00AE1765" w:rsidRPr="00FE4A09" w:rsidRDefault="00F175C0" w:rsidP="002F466E">
      <w:pPr>
        <w:snapToGrid w:val="0"/>
        <w:spacing w:line="360" w:lineRule="auto"/>
        <w:rPr>
          <w:rFonts w:ascii="Book Antiqua" w:hAnsi="Book Antiqua"/>
          <w:sz w:val="24"/>
          <w:lang w:val="en-GB"/>
        </w:rPr>
      </w:pPr>
      <w:r w:rsidRPr="00FE4A09">
        <w:rPr>
          <w:rFonts w:ascii="Book Antiqua" w:hAnsi="Book Antiqua"/>
          <w:sz w:val="24"/>
          <w:lang w:val="en-GB"/>
        </w:rPr>
        <w:t>Hieff</w:t>
      </w:r>
      <w:r w:rsidRPr="00FE4A09">
        <w:rPr>
          <w:rFonts w:ascii="Book Antiqua" w:hAnsi="Book Antiqua"/>
          <w:sz w:val="24"/>
          <w:vertAlign w:val="superscript"/>
          <w:lang w:val="en-GB"/>
        </w:rPr>
        <w:t xml:space="preserve"> </w:t>
      </w:r>
      <w:r w:rsidR="00AE1765" w:rsidRPr="00FE4A09">
        <w:rPr>
          <w:rFonts w:ascii="Book Antiqua" w:hAnsi="Book Antiqua"/>
          <w:sz w:val="24"/>
          <w:lang w:val="en-GB"/>
        </w:rPr>
        <w:t>qPCR SYBR Green Master Mix (</w:t>
      </w:r>
      <w:r w:rsidR="00322875" w:rsidRPr="00FE4A09">
        <w:rPr>
          <w:rFonts w:ascii="Book Antiqua" w:hAnsi="Book Antiqua"/>
          <w:sz w:val="24"/>
          <w:lang w:val="en-GB"/>
        </w:rPr>
        <w:t xml:space="preserve">Applied Biosystems, </w:t>
      </w:r>
      <w:r w:rsidR="00A170E9" w:rsidRPr="00FE4A09">
        <w:rPr>
          <w:rFonts w:ascii="Book Antiqua" w:hAnsi="Book Antiqua"/>
          <w:sz w:val="24"/>
          <w:lang w:val="en-GB"/>
        </w:rPr>
        <w:t xml:space="preserve">CA, </w:t>
      </w:r>
      <w:r w:rsidR="00535B48" w:rsidRPr="00FE4A09">
        <w:rPr>
          <w:rFonts w:ascii="Book Antiqua" w:hAnsi="Book Antiqua"/>
          <w:sz w:val="24"/>
          <w:lang w:val="en-GB"/>
        </w:rPr>
        <w:t>United States</w:t>
      </w:r>
      <w:r w:rsidR="00AE1765" w:rsidRPr="00FE4A09">
        <w:rPr>
          <w:rFonts w:ascii="Book Antiqua" w:hAnsi="Book Antiqua"/>
          <w:sz w:val="24"/>
          <w:lang w:val="en-GB"/>
        </w:rPr>
        <w:t xml:space="preserve">) and Hieff First Strand cDNA Synthesis </w:t>
      </w:r>
      <w:r w:rsidR="00AE1765" w:rsidRPr="00FE4A09">
        <w:rPr>
          <w:rFonts w:ascii="Book Antiqua" w:hAnsi="Book Antiqua"/>
          <w:noProof/>
          <w:sz w:val="24"/>
          <w:lang w:val="en-GB"/>
        </w:rPr>
        <w:t>Super Mix</w:t>
      </w:r>
      <w:r w:rsidR="00AE1765" w:rsidRPr="00FE4A09">
        <w:rPr>
          <w:rFonts w:ascii="Book Antiqua" w:hAnsi="Book Antiqua"/>
          <w:sz w:val="24"/>
          <w:lang w:val="en-GB"/>
        </w:rPr>
        <w:t xml:space="preserve"> for RT-qPCR (</w:t>
      </w:r>
      <w:r w:rsidR="00322875" w:rsidRPr="00FE4A09">
        <w:rPr>
          <w:rFonts w:ascii="Book Antiqua" w:hAnsi="Book Antiqua"/>
          <w:sz w:val="24"/>
          <w:lang w:val="en-GB"/>
        </w:rPr>
        <w:t>Applied Biosystems</w:t>
      </w:r>
      <w:r w:rsidR="00AE1765" w:rsidRPr="00FE4A09">
        <w:rPr>
          <w:rFonts w:ascii="Book Antiqua" w:hAnsi="Book Antiqua"/>
          <w:sz w:val="24"/>
          <w:lang w:val="en-GB"/>
        </w:rPr>
        <w:t>) were used for qPCR. The</w:t>
      </w:r>
      <w:r w:rsidRPr="00FE4A09">
        <w:rPr>
          <w:rFonts w:ascii="Book Antiqua" w:hAnsi="Book Antiqua"/>
          <w:sz w:val="24"/>
          <w:lang w:val="en-GB"/>
        </w:rPr>
        <w:t xml:space="preserve"> </w:t>
      </w:r>
      <w:r w:rsidR="00AE1765" w:rsidRPr="00FE4A09">
        <w:rPr>
          <w:rFonts w:ascii="Book Antiqua" w:hAnsi="Book Antiqua"/>
          <w:sz w:val="24"/>
          <w:lang w:val="en-GB"/>
        </w:rPr>
        <w:t>mRNA level</w:t>
      </w:r>
      <w:r w:rsidR="00A007EF" w:rsidRPr="00FE4A09">
        <w:rPr>
          <w:rFonts w:ascii="Book Antiqua" w:hAnsi="Book Antiqua"/>
          <w:sz w:val="24"/>
          <w:lang w:val="en-GB"/>
        </w:rPr>
        <w:t>s</w:t>
      </w:r>
      <w:r w:rsidR="00AE1765" w:rsidRPr="00FE4A09">
        <w:rPr>
          <w:rFonts w:ascii="Book Antiqua" w:hAnsi="Book Antiqua"/>
          <w:sz w:val="24"/>
          <w:lang w:val="en-GB"/>
        </w:rPr>
        <w:t xml:space="preserve"> of specific genes w</w:t>
      </w:r>
      <w:r w:rsidR="00A007EF" w:rsidRPr="00FE4A09">
        <w:rPr>
          <w:rFonts w:ascii="Book Antiqua" w:hAnsi="Book Antiqua"/>
          <w:sz w:val="24"/>
          <w:lang w:val="en-GB"/>
        </w:rPr>
        <w:t>ere</w:t>
      </w:r>
      <w:r w:rsidR="00AE1765" w:rsidRPr="00FE4A09">
        <w:rPr>
          <w:rFonts w:ascii="Book Antiqua" w:hAnsi="Book Antiqua"/>
          <w:sz w:val="24"/>
          <w:lang w:val="en-GB"/>
        </w:rPr>
        <w:t xml:space="preserve"> </w:t>
      </w:r>
      <w:r w:rsidR="00AE1765" w:rsidRPr="00FE4A09">
        <w:rPr>
          <w:rFonts w:ascii="Book Antiqua" w:hAnsi="Book Antiqua"/>
          <w:sz w:val="24"/>
          <w:lang w:val="en-GB"/>
        </w:rPr>
        <w:lastRenderedPageBreak/>
        <w:t xml:space="preserve">normalized </w:t>
      </w:r>
      <w:r w:rsidR="000A471E" w:rsidRPr="00FE4A09">
        <w:rPr>
          <w:rFonts w:ascii="Book Antiqua" w:hAnsi="Book Antiqua"/>
          <w:sz w:val="24"/>
          <w:lang w:val="en-GB"/>
        </w:rPr>
        <w:t xml:space="preserve">to </w:t>
      </w:r>
      <w:r w:rsidRPr="00FE4A09">
        <w:rPr>
          <w:rFonts w:ascii="Book Antiqua" w:hAnsi="Book Antiqua"/>
          <w:sz w:val="24"/>
          <w:lang w:val="en-GB"/>
        </w:rPr>
        <w:t xml:space="preserve">that of </w:t>
      </w:r>
      <w:r w:rsidR="00AE1765" w:rsidRPr="00FE4A09">
        <w:rPr>
          <w:rFonts w:ascii="Book Antiqua" w:hAnsi="Book Antiqua"/>
          <w:sz w:val="24"/>
          <w:lang w:val="en-GB"/>
        </w:rPr>
        <w:t xml:space="preserve">β-actin. </w:t>
      </w:r>
      <w:r w:rsidR="008D5F45" w:rsidRPr="00FE4A09">
        <w:rPr>
          <w:rFonts w:ascii="Book Antiqua" w:hAnsi="Book Antiqua"/>
          <w:sz w:val="24"/>
          <w:lang w:val="en-GB"/>
        </w:rPr>
        <w:t>The primers</w:t>
      </w:r>
      <w:r w:rsidR="00AE1765" w:rsidRPr="00FE4A09">
        <w:rPr>
          <w:rFonts w:ascii="Book Antiqua" w:hAnsi="Book Antiqua"/>
          <w:sz w:val="24"/>
          <w:lang w:val="en-GB"/>
        </w:rPr>
        <w:t xml:space="preserve"> used are listed </w:t>
      </w:r>
      <w:r w:rsidR="008D5F45" w:rsidRPr="00FE4A09">
        <w:rPr>
          <w:rFonts w:ascii="Book Antiqua" w:hAnsi="Book Antiqua"/>
          <w:sz w:val="24"/>
          <w:lang w:val="en-GB"/>
        </w:rPr>
        <w:t xml:space="preserve">in </w:t>
      </w:r>
      <w:r w:rsidR="00475557" w:rsidRPr="00FE4A09">
        <w:rPr>
          <w:rFonts w:ascii="Book Antiqua" w:hAnsi="Book Antiqua"/>
          <w:sz w:val="24"/>
          <w:lang w:val="en-GB"/>
        </w:rPr>
        <w:t xml:space="preserve">Supplementary </w:t>
      </w:r>
      <w:r w:rsidR="004A7E1D" w:rsidRPr="00FE4A09">
        <w:rPr>
          <w:rFonts w:ascii="Book Antiqua" w:hAnsi="Book Antiqua"/>
          <w:sz w:val="24"/>
          <w:lang w:val="en-GB"/>
        </w:rPr>
        <w:t>Table</w:t>
      </w:r>
      <w:r w:rsidR="00475557" w:rsidRPr="00FE4A09">
        <w:rPr>
          <w:rFonts w:ascii="Book Antiqua" w:hAnsi="Book Antiqua"/>
          <w:sz w:val="24"/>
          <w:lang w:val="en-GB"/>
        </w:rPr>
        <w:t xml:space="preserve"> </w:t>
      </w:r>
      <w:r w:rsidR="00593C9F" w:rsidRPr="00FE4A09">
        <w:rPr>
          <w:rFonts w:ascii="Book Antiqua" w:hAnsi="Book Antiqua"/>
          <w:sz w:val="24"/>
          <w:lang w:val="en-GB"/>
        </w:rPr>
        <w:t>2</w:t>
      </w:r>
      <w:r w:rsidR="00AE1765" w:rsidRPr="00FE4A09">
        <w:rPr>
          <w:rFonts w:ascii="Book Antiqua" w:hAnsi="Book Antiqua"/>
          <w:sz w:val="24"/>
          <w:lang w:val="en-GB"/>
        </w:rPr>
        <w:t>.</w:t>
      </w:r>
    </w:p>
    <w:p w:rsidR="00AE1765" w:rsidRPr="00FE4A09" w:rsidRDefault="00AE1765" w:rsidP="002F466E">
      <w:pPr>
        <w:snapToGrid w:val="0"/>
        <w:spacing w:line="360" w:lineRule="auto"/>
        <w:rPr>
          <w:rFonts w:ascii="Book Antiqua" w:hAnsi="Book Antiqua"/>
          <w:sz w:val="24"/>
          <w:lang w:val="en-GB"/>
        </w:rPr>
      </w:pPr>
    </w:p>
    <w:p w:rsidR="00AE1765" w:rsidRPr="00FE4A09" w:rsidRDefault="00AE1765" w:rsidP="002F466E">
      <w:pPr>
        <w:snapToGrid w:val="0"/>
        <w:spacing w:line="360" w:lineRule="auto"/>
        <w:rPr>
          <w:rFonts w:ascii="Book Antiqua" w:hAnsi="Book Antiqua"/>
          <w:b/>
          <w:i/>
          <w:sz w:val="24"/>
          <w:lang w:val="en-GB"/>
        </w:rPr>
      </w:pPr>
      <w:r w:rsidRPr="00FE4A09">
        <w:rPr>
          <w:rFonts w:ascii="Book Antiqua" w:hAnsi="Book Antiqua"/>
          <w:b/>
          <w:i/>
          <w:sz w:val="24"/>
          <w:lang w:val="en-GB"/>
        </w:rPr>
        <w:t xml:space="preserve">Western </w:t>
      </w:r>
      <w:r w:rsidR="00F175C0" w:rsidRPr="00FE4A09">
        <w:rPr>
          <w:rFonts w:ascii="Book Antiqua" w:hAnsi="Book Antiqua"/>
          <w:b/>
          <w:i/>
          <w:sz w:val="24"/>
          <w:lang w:val="en-GB"/>
        </w:rPr>
        <w:t>blot analysis</w:t>
      </w:r>
    </w:p>
    <w:p w:rsidR="00AE1765" w:rsidRPr="00FE4A09" w:rsidRDefault="00AE1765" w:rsidP="002F466E">
      <w:pPr>
        <w:snapToGrid w:val="0"/>
        <w:spacing w:line="360" w:lineRule="auto"/>
        <w:rPr>
          <w:rFonts w:ascii="Book Antiqua" w:hAnsi="Book Antiqua"/>
          <w:sz w:val="24"/>
          <w:lang w:val="en-GB"/>
        </w:rPr>
      </w:pPr>
      <w:r w:rsidRPr="00FE4A09">
        <w:rPr>
          <w:rFonts w:ascii="Book Antiqua" w:hAnsi="Book Antiqua"/>
          <w:sz w:val="24"/>
          <w:lang w:val="en-GB"/>
        </w:rPr>
        <w:t xml:space="preserve">Western </w:t>
      </w:r>
      <w:r w:rsidR="00F175C0" w:rsidRPr="00FE4A09">
        <w:rPr>
          <w:rFonts w:ascii="Book Antiqua" w:hAnsi="Book Antiqua"/>
          <w:sz w:val="24"/>
          <w:lang w:val="en-GB"/>
        </w:rPr>
        <w:t xml:space="preserve">blot </w:t>
      </w:r>
      <w:r w:rsidRPr="00FE4A09">
        <w:rPr>
          <w:rFonts w:ascii="Book Antiqua" w:hAnsi="Book Antiqua"/>
          <w:sz w:val="24"/>
          <w:lang w:val="en-GB"/>
        </w:rPr>
        <w:t xml:space="preserve">was performed using </w:t>
      </w:r>
      <w:r w:rsidR="00A007EF" w:rsidRPr="00FE4A09">
        <w:rPr>
          <w:rFonts w:ascii="Book Antiqua" w:hAnsi="Book Antiqua"/>
          <w:sz w:val="24"/>
          <w:lang w:val="en-GB"/>
        </w:rPr>
        <w:t xml:space="preserve">the following </w:t>
      </w:r>
      <w:r w:rsidRPr="00FE4A09">
        <w:rPr>
          <w:rFonts w:ascii="Book Antiqua" w:hAnsi="Book Antiqua"/>
          <w:sz w:val="24"/>
          <w:lang w:val="en-GB"/>
        </w:rPr>
        <w:t>antibodies: anti-TNF-α (1:100); anti-</w:t>
      </w:r>
      <w:r w:rsidR="00EE17C8" w:rsidRPr="00FE4A09">
        <w:rPr>
          <w:rFonts w:ascii="Book Antiqua" w:hAnsi="Book Antiqua"/>
          <w:sz w:val="24"/>
          <w:lang w:val="en-GB"/>
        </w:rPr>
        <w:t>interleukin (</w:t>
      </w:r>
      <w:r w:rsidRPr="00FE4A09">
        <w:rPr>
          <w:rFonts w:ascii="Book Antiqua" w:hAnsi="Book Antiqua"/>
          <w:sz w:val="24"/>
          <w:lang w:val="en-GB"/>
        </w:rPr>
        <w:t>IL</w:t>
      </w:r>
      <w:r w:rsidR="00EE17C8" w:rsidRPr="00FE4A09">
        <w:rPr>
          <w:rFonts w:ascii="Book Antiqua" w:hAnsi="Book Antiqua"/>
          <w:sz w:val="24"/>
          <w:lang w:val="en-GB"/>
        </w:rPr>
        <w:t>)</w:t>
      </w:r>
      <w:r w:rsidR="007638CA" w:rsidRPr="00FE4A09">
        <w:rPr>
          <w:rFonts w:ascii="Book Antiqua" w:hAnsi="Book Antiqua"/>
          <w:sz w:val="24"/>
          <w:lang w:val="en-GB"/>
        </w:rPr>
        <w:t xml:space="preserve">-1β </w:t>
      </w:r>
      <w:r w:rsidRPr="00FE4A09">
        <w:rPr>
          <w:rFonts w:ascii="Book Antiqua" w:hAnsi="Book Antiqua"/>
          <w:sz w:val="24"/>
          <w:lang w:val="en-GB"/>
        </w:rPr>
        <w:t>and anti-</w:t>
      </w:r>
      <w:r w:rsidR="00EE17C8" w:rsidRPr="00FE4A09">
        <w:rPr>
          <w:rFonts w:ascii="Book Antiqua" w:hAnsi="Book Antiqua"/>
          <w:sz w:val="24"/>
          <w:lang w:val="en-GB"/>
        </w:rPr>
        <w:t>nuclear factor-</w:t>
      </w:r>
      <w:r w:rsidR="00F175C0" w:rsidRPr="00FE4A09">
        <w:rPr>
          <w:rFonts w:ascii="Book Antiqua" w:hAnsi="Book Antiqua"/>
          <w:sz w:val="24"/>
          <w:lang w:val="en-GB"/>
        </w:rPr>
        <w:t>κ</w:t>
      </w:r>
      <w:r w:rsidR="00EE17C8" w:rsidRPr="00FE4A09">
        <w:rPr>
          <w:rFonts w:ascii="Book Antiqua" w:hAnsi="Book Antiqua"/>
          <w:sz w:val="24"/>
          <w:lang w:val="en-GB"/>
        </w:rPr>
        <w:t>-gene binding (</w:t>
      </w:r>
      <w:r w:rsidRPr="00FE4A09">
        <w:rPr>
          <w:rFonts w:ascii="Book Antiqua" w:hAnsi="Book Antiqua"/>
          <w:sz w:val="24"/>
          <w:lang w:val="en-GB"/>
        </w:rPr>
        <w:t>NF-κB</w:t>
      </w:r>
      <w:r w:rsidR="00EE17C8" w:rsidRPr="00FE4A09">
        <w:rPr>
          <w:rFonts w:ascii="Book Antiqua" w:hAnsi="Book Antiqua"/>
          <w:sz w:val="24"/>
          <w:lang w:val="en-GB"/>
        </w:rPr>
        <w:t>)</w:t>
      </w:r>
      <w:r w:rsidRPr="00FE4A09">
        <w:rPr>
          <w:rFonts w:ascii="Book Antiqua" w:hAnsi="Book Antiqua"/>
          <w:sz w:val="24"/>
          <w:lang w:val="en-GB"/>
        </w:rPr>
        <w:t xml:space="preserve"> p50 (1:200); anti-</w:t>
      </w:r>
      <w:r w:rsidR="00EE17C8" w:rsidRPr="00FE4A09">
        <w:rPr>
          <w:rFonts w:ascii="Book Antiqua" w:hAnsi="Book Antiqua"/>
          <w:sz w:val="24"/>
          <w:lang w:val="en-GB"/>
        </w:rPr>
        <w:t>B-cell lymphoma</w:t>
      </w:r>
      <w:r w:rsidR="00F175C0" w:rsidRPr="00FE4A09">
        <w:rPr>
          <w:rFonts w:ascii="Book Antiqua" w:hAnsi="Book Antiqua"/>
          <w:sz w:val="24"/>
          <w:lang w:val="en-GB"/>
        </w:rPr>
        <w:t xml:space="preserve"> </w:t>
      </w:r>
      <w:r w:rsidR="00EE17C8" w:rsidRPr="00FE4A09">
        <w:rPr>
          <w:rFonts w:ascii="Book Antiqua" w:hAnsi="Book Antiqua"/>
          <w:sz w:val="24"/>
          <w:lang w:val="en-GB"/>
        </w:rPr>
        <w:t>2 (</w:t>
      </w:r>
      <w:r w:rsidRPr="00FE4A09">
        <w:rPr>
          <w:rFonts w:ascii="Book Antiqua" w:hAnsi="Book Antiqua"/>
          <w:sz w:val="24"/>
          <w:lang w:val="en-GB"/>
        </w:rPr>
        <w:t>Bcl2</w:t>
      </w:r>
      <w:r w:rsidR="00EE17C8" w:rsidRPr="00FE4A09">
        <w:rPr>
          <w:rFonts w:ascii="Book Antiqua" w:hAnsi="Book Antiqua"/>
          <w:sz w:val="24"/>
          <w:lang w:val="en-GB"/>
        </w:rPr>
        <w:t>)</w:t>
      </w:r>
      <w:r w:rsidRPr="00FE4A09">
        <w:rPr>
          <w:rFonts w:ascii="Book Antiqua" w:hAnsi="Book Antiqua"/>
          <w:sz w:val="24"/>
          <w:lang w:val="en-GB"/>
        </w:rPr>
        <w:t xml:space="preserve"> (1:500); anti-AZGP1, anti-IL-6, anti-</w:t>
      </w:r>
      <w:r w:rsidR="00D34105" w:rsidRPr="00FE4A09">
        <w:rPr>
          <w:rFonts w:ascii="Book Antiqua" w:hAnsi="Book Antiqua"/>
          <w:sz w:val="24"/>
          <w:lang w:val="en-GB"/>
        </w:rPr>
        <w:t>liver X receptor (</w:t>
      </w:r>
      <w:r w:rsidRPr="00FE4A09">
        <w:rPr>
          <w:rFonts w:ascii="Book Antiqua" w:hAnsi="Book Antiqua"/>
          <w:sz w:val="24"/>
          <w:lang w:val="en-GB"/>
        </w:rPr>
        <w:t>LXR</w:t>
      </w:r>
      <w:r w:rsidR="00D34105" w:rsidRPr="00FE4A09">
        <w:rPr>
          <w:rFonts w:ascii="Book Antiqua" w:hAnsi="Book Antiqua"/>
          <w:sz w:val="24"/>
          <w:lang w:val="en-GB"/>
        </w:rPr>
        <w:t>)</w:t>
      </w:r>
      <w:r w:rsidRPr="00FE4A09">
        <w:rPr>
          <w:rFonts w:ascii="Book Antiqua" w:hAnsi="Book Antiqua"/>
          <w:sz w:val="24"/>
          <w:lang w:val="en-GB"/>
        </w:rPr>
        <w:t>, anti-</w:t>
      </w:r>
      <w:r w:rsidR="00D34105" w:rsidRPr="00FE4A09">
        <w:rPr>
          <w:rFonts w:ascii="Book Antiqua" w:hAnsi="Book Antiqua"/>
          <w:sz w:val="24"/>
          <w:lang w:val="en-GB"/>
        </w:rPr>
        <w:t>fatty acid synthase (</w:t>
      </w:r>
      <w:r w:rsidRPr="00FE4A09">
        <w:rPr>
          <w:rFonts w:ascii="Book Antiqua" w:hAnsi="Book Antiqua"/>
          <w:sz w:val="24"/>
          <w:lang w:val="en-GB"/>
        </w:rPr>
        <w:t>FAS</w:t>
      </w:r>
      <w:r w:rsidR="00D34105" w:rsidRPr="00FE4A09">
        <w:rPr>
          <w:rFonts w:ascii="Book Antiqua" w:hAnsi="Book Antiqua"/>
          <w:sz w:val="24"/>
          <w:lang w:val="en-GB"/>
        </w:rPr>
        <w:t>)</w:t>
      </w:r>
      <w:r w:rsidRPr="00FE4A09">
        <w:rPr>
          <w:rFonts w:ascii="Book Antiqua" w:hAnsi="Book Antiqua"/>
          <w:sz w:val="24"/>
          <w:lang w:val="en-GB"/>
        </w:rPr>
        <w:t>, anti-</w:t>
      </w:r>
      <w:r w:rsidR="00D34105" w:rsidRPr="00FE4A09">
        <w:rPr>
          <w:rFonts w:ascii="Book Antiqua" w:hAnsi="Book Antiqua"/>
          <w:sz w:val="24"/>
          <w:lang w:val="en-GB"/>
        </w:rPr>
        <w:t>stearoyl CoA desaturase</w:t>
      </w:r>
      <w:r w:rsidR="00CE0ECA" w:rsidRPr="00FE4A09">
        <w:rPr>
          <w:rFonts w:ascii="Book Antiqua" w:hAnsi="Book Antiqua"/>
          <w:sz w:val="24"/>
          <w:lang w:val="en-GB"/>
        </w:rPr>
        <w:t xml:space="preserve"> </w:t>
      </w:r>
      <w:r w:rsidR="00075097" w:rsidRPr="00FE4A09">
        <w:rPr>
          <w:rFonts w:ascii="Book Antiqua" w:hAnsi="Book Antiqua"/>
          <w:sz w:val="24"/>
          <w:lang w:val="en-GB"/>
        </w:rPr>
        <w:t>1 (</w:t>
      </w:r>
      <w:r w:rsidRPr="00FE4A09">
        <w:rPr>
          <w:rFonts w:ascii="Book Antiqua" w:hAnsi="Book Antiqua"/>
          <w:sz w:val="24"/>
          <w:lang w:val="en-GB"/>
        </w:rPr>
        <w:t>SCD-1</w:t>
      </w:r>
      <w:r w:rsidR="00075097" w:rsidRPr="00FE4A09">
        <w:rPr>
          <w:rFonts w:ascii="Book Antiqua" w:hAnsi="Book Antiqua"/>
          <w:sz w:val="24"/>
          <w:lang w:val="en-GB"/>
        </w:rPr>
        <w:t>)</w:t>
      </w:r>
      <w:r w:rsidRPr="00FE4A09">
        <w:rPr>
          <w:rFonts w:ascii="Book Antiqua" w:hAnsi="Book Antiqua"/>
          <w:sz w:val="24"/>
          <w:lang w:val="en-GB"/>
        </w:rPr>
        <w:t>, anti-</w:t>
      </w:r>
      <w:r w:rsidR="00075097" w:rsidRPr="00FE4A09">
        <w:rPr>
          <w:rFonts w:ascii="Book Antiqua" w:hAnsi="Book Antiqua"/>
          <w:sz w:val="24"/>
          <w:lang w:val="en-GB"/>
        </w:rPr>
        <w:t>farnesoid X receptor (</w:t>
      </w:r>
      <w:r w:rsidRPr="00FE4A09">
        <w:rPr>
          <w:rFonts w:ascii="Book Antiqua" w:hAnsi="Book Antiqua"/>
          <w:sz w:val="24"/>
          <w:lang w:val="en-GB"/>
        </w:rPr>
        <w:t>FXR</w:t>
      </w:r>
      <w:r w:rsidR="00075097" w:rsidRPr="00FE4A09">
        <w:rPr>
          <w:rFonts w:ascii="Book Antiqua" w:hAnsi="Book Antiqua"/>
          <w:sz w:val="24"/>
          <w:lang w:val="en-GB"/>
        </w:rPr>
        <w:t>)</w:t>
      </w:r>
      <w:r w:rsidRPr="00FE4A09">
        <w:rPr>
          <w:rFonts w:ascii="Book Antiqua" w:hAnsi="Book Antiqua"/>
          <w:sz w:val="24"/>
          <w:lang w:val="en-GB"/>
        </w:rPr>
        <w:t>, anti-</w:t>
      </w:r>
      <w:r w:rsidR="00075097" w:rsidRPr="00FE4A09">
        <w:rPr>
          <w:rFonts w:ascii="Book Antiqua" w:hAnsi="Book Antiqua"/>
          <w:sz w:val="24"/>
          <w:lang w:val="en-GB"/>
        </w:rPr>
        <w:t xml:space="preserve">carnitine </w:t>
      </w:r>
      <w:r w:rsidR="00075097" w:rsidRPr="00FE4A09">
        <w:rPr>
          <w:rFonts w:ascii="Book Antiqua" w:hAnsi="Book Antiqua"/>
          <w:noProof/>
          <w:sz w:val="24"/>
          <w:lang w:val="en-GB"/>
        </w:rPr>
        <w:t>palmitoyl trans</w:t>
      </w:r>
      <w:r w:rsidR="003C6947" w:rsidRPr="00FE4A09">
        <w:rPr>
          <w:rFonts w:ascii="Book Antiqua" w:hAnsi="Book Antiqua"/>
          <w:noProof/>
          <w:sz w:val="24"/>
          <w:lang w:val="en-GB"/>
        </w:rPr>
        <w:t>f</w:t>
      </w:r>
      <w:r w:rsidR="00075097" w:rsidRPr="00FE4A09">
        <w:rPr>
          <w:rFonts w:ascii="Book Antiqua" w:hAnsi="Book Antiqua"/>
          <w:noProof/>
          <w:sz w:val="24"/>
          <w:lang w:val="en-GB"/>
        </w:rPr>
        <w:t>erase</w:t>
      </w:r>
      <w:r w:rsidR="00075097" w:rsidRPr="00FE4A09">
        <w:rPr>
          <w:rFonts w:ascii="Book Antiqua" w:hAnsi="Book Antiqua"/>
          <w:sz w:val="24"/>
          <w:lang w:val="en-GB"/>
        </w:rPr>
        <w:t xml:space="preserve"> (</w:t>
      </w:r>
      <w:r w:rsidRPr="00FE4A09">
        <w:rPr>
          <w:rFonts w:ascii="Book Antiqua" w:hAnsi="Book Antiqua"/>
          <w:sz w:val="24"/>
          <w:lang w:val="en-GB"/>
        </w:rPr>
        <w:t>CPT</w:t>
      </w:r>
      <w:r w:rsidR="007638CA" w:rsidRPr="00FE4A09">
        <w:rPr>
          <w:rFonts w:ascii="Book Antiqua" w:hAnsi="Book Antiqua"/>
          <w:sz w:val="24"/>
          <w:lang w:val="en-GB"/>
        </w:rPr>
        <w:t>)</w:t>
      </w:r>
      <w:r w:rsidRPr="00FE4A09">
        <w:rPr>
          <w:rFonts w:ascii="Book Antiqua" w:hAnsi="Book Antiqua"/>
          <w:sz w:val="24"/>
          <w:lang w:val="en-GB"/>
        </w:rPr>
        <w:t>-1A, anti-</w:t>
      </w:r>
      <w:r w:rsidR="00F66BCA" w:rsidRPr="00FE4A09">
        <w:rPr>
          <w:rFonts w:ascii="Book Antiqua" w:hAnsi="Book Antiqua"/>
          <w:sz w:val="24"/>
          <w:lang w:val="en-GB"/>
        </w:rPr>
        <w:t>fatty acid transport protein (FATP)</w:t>
      </w:r>
      <w:r w:rsidRPr="00FE4A09">
        <w:rPr>
          <w:rFonts w:ascii="Book Antiqua" w:hAnsi="Book Antiqua"/>
          <w:sz w:val="24"/>
          <w:lang w:val="en-GB"/>
        </w:rPr>
        <w:t>, anti-</w:t>
      </w:r>
      <w:r w:rsidR="008C3D81" w:rsidRPr="00FE4A09">
        <w:rPr>
          <w:rFonts w:ascii="Book Antiqua" w:hAnsi="Book Antiqua"/>
          <w:sz w:val="24"/>
          <w:lang w:val="en-GB"/>
        </w:rPr>
        <w:t>proliferating cell nuclear antigen (</w:t>
      </w:r>
      <w:r w:rsidRPr="00FE4A09">
        <w:rPr>
          <w:rFonts w:ascii="Book Antiqua" w:hAnsi="Book Antiqua"/>
          <w:sz w:val="24"/>
          <w:lang w:val="en-GB"/>
        </w:rPr>
        <w:t>PCNA</w:t>
      </w:r>
      <w:r w:rsidR="008C3D81" w:rsidRPr="00FE4A09">
        <w:rPr>
          <w:rFonts w:ascii="Book Antiqua" w:hAnsi="Book Antiqua"/>
          <w:sz w:val="24"/>
          <w:lang w:val="en-GB"/>
        </w:rPr>
        <w:t>)</w:t>
      </w:r>
      <w:r w:rsidRPr="00FE4A09">
        <w:rPr>
          <w:rFonts w:ascii="Book Antiqua" w:hAnsi="Book Antiqua"/>
          <w:sz w:val="24"/>
          <w:lang w:val="en-GB"/>
        </w:rPr>
        <w:t>, anti-</w:t>
      </w:r>
      <w:r w:rsidR="00A007EF" w:rsidRPr="00FE4A09">
        <w:rPr>
          <w:rFonts w:ascii="Book Antiqua" w:hAnsi="Book Antiqua"/>
          <w:sz w:val="24"/>
          <w:lang w:val="en-GB"/>
        </w:rPr>
        <w:t>c</w:t>
      </w:r>
      <w:r w:rsidRPr="00FE4A09">
        <w:rPr>
          <w:rFonts w:ascii="Book Antiqua" w:hAnsi="Book Antiqua"/>
          <w:sz w:val="24"/>
          <w:lang w:val="en-GB"/>
        </w:rPr>
        <w:t>yclin D1</w:t>
      </w:r>
      <w:r w:rsidR="00F175C0" w:rsidRPr="00FE4A09">
        <w:rPr>
          <w:rFonts w:ascii="Book Antiqua" w:hAnsi="Book Antiqua"/>
          <w:sz w:val="24"/>
          <w:lang w:val="en-GB"/>
        </w:rPr>
        <w:t>,</w:t>
      </w:r>
      <w:r w:rsidRPr="00FE4A09">
        <w:rPr>
          <w:rFonts w:ascii="Book Antiqua" w:hAnsi="Book Antiqua"/>
          <w:sz w:val="24"/>
          <w:lang w:val="en-GB"/>
        </w:rPr>
        <w:t xml:space="preserve"> and </w:t>
      </w:r>
      <w:r w:rsidR="00F175C0" w:rsidRPr="00FE4A09">
        <w:rPr>
          <w:rFonts w:ascii="Book Antiqua" w:hAnsi="Book Antiqua"/>
          <w:sz w:val="24"/>
          <w:lang w:val="en-GB"/>
        </w:rPr>
        <w:t>anti-</w:t>
      </w:r>
      <w:r w:rsidR="00A007EF" w:rsidRPr="00FE4A09">
        <w:rPr>
          <w:rFonts w:ascii="Book Antiqua" w:hAnsi="Book Antiqua"/>
          <w:sz w:val="24"/>
          <w:lang w:val="en-GB"/>
        </w:rPr>
        <w:t>c</w:t>
      </w:r>
      <w:r w:rsidRPr="00FE4A09">
        <w:rPr>
          <w:rFonts w:ascii="Book Antiqua" w:hAnsi="Book Antiqua"/>
          <w:sz w:val="24"/>
          <w:lang w:val="en-GB"/>
        </w:rPr>
        <w:t>aspase</w:t>
      </w:r>
      <w:r w:rsidR="00A007EF" w:rsidRPr="00FE4A09">
        <w:rPr>
          <w:rFonts w:ascii="Book Antiqua" w:hAnsi="Book Antiqua"/>
          <w:sz w:val="24"/>
          <w:lang w:val="en-GB"/>
        </w:rPr>
        <w:t xml:space="preserve"> </w:t>
      </w:r>
      <w:r w:rsidRPr="00FE4A09">
        <w:rPr>
          <w:rFonts w:ascii="Book Antiqua" w:hAnsi="Book Antiqua"/>
          <w:sz w:val="24"/>
          <w:lang w:val="en-GB"/>
        </w:rPr>
        <w:t xml:space="preserve">3 (1:1000); </w:t>
      </w:r>
      <w:r w:rsidR="00A007EF" w:rsidRPr="00FE4A09">
        <w:rPr>
          <w:rFonts w:ascii="Book Antiqua" w:hAnsi="Book Antiqua"/>
          <w:sz w:val="24"/>
          <w:lang w:val="en-GB"/>
        </w:rPr>
        <w:t xml:space="preserve">and </w:t>
      </w:r>
      <w:r w:rsidR="008C3D81" w:rsidRPr="00FE4A09">
        <w:rPr>
          <w:rFonts w:ascii="Book Antiqua" w:hAnsi="Book Antiqua"/>
          <w:noProof/>
          <w:sz w:val="24"/>
          <w:lang w:val="en-GB"/>
        </w:rPr>
        <w:t>horseradish</w:t>
      </w:r>
      <w:r w:rsidR="008C3D81" w:rsidRPr="00FE4A09">
        <w:rPr>
          <w:rFonts w:ascii="Book Antiqua" w:hAnsi="Book Antiqua"/>
          <w:sz w:val="24"/>
          <w:lang w:val="en-GB"/>
        </w:rPr>
        <w:t xml:space="preserve"> peroxidase (</w:t>
      </w:r>
      <w:r w:rsidRPr="00FE4A09">
        <w:rPr>
          <w:rFonts w:ascii="Book Antiqua" w:hAnsi="Book Antiqua"/>
          <w:sz w:val="24"/>
          <w:lang w:val="en-GB"/>
        </w:rPr>
        <w:t>HRP</w:t>
      </w:r>
      <w:r w:rsidR="008C3D81" w:rsidRPr="00FE4A09">
        <w:rPr>
          <w:rFonts w:ascii="Book Antiqua" w:hAnsi="Book Antiqua"/>
          <w:sz w:val="24"/>
          <w:lang w:val="en-GB"/>
        </w:rPr>
        <w:t>)</w:t>
      </w:r>
      <w:r w:rsidRPr="00FE4A09">
        <w:rPr>
          <w:rFonts w:ascii="Book Antiqua" w:hAnsi="Book Antiqua"/>
          <w:sz w:val="24"/>
          <w:lang w:val="en-GB"/>
        </w:rPr>
        <w:t xml:space="preserve">-conjugated </w:t>
      </w:r>
      <w:r w:rsidR="008C3D81" w:rsidRPr="00FE4A09">
        <w:rPr>
          <w:rFonts w:ascii="Book Antiqua" w:hAnsi="Book Antiqua"/>
          <w:sz w:val="24"/>
          <w:lang w:val="en-GB"/>
        </w:rPr>
        <w:t>glyceraldehyde-3-phosphate dehydrogenase (</w:t>
      </w:r>
      <w:r w:rsidRPr="00FE4A09">
        <w:rPr>
          <w:rFonts w:ascii="Book Antiqua" w:hAnsi="Book Antiqua"/>
          <w:sz w:val="24"/>
          <w:lang w:val="en-GB"/>
        </w:rPr>
        <w:t>GAPDH</w:t>
      </w:r>
      <w:r w:rsidR="008C3D81" w:rsidRPr="00FE4A09">
        <w:rPr>
          <w:rFonts w:ascii="Book Antiqua" w:hAnsi="Book Antiqua"/>
          <w:sz w:val="24"/>
          <w:lang w:val="en-GB"/>
        </w:rPr>
        <w:t>)</w:t>
      </w:r>
      <w:r w:rsidRPr="00FE4A09">
        <w:rPr>
          <w:rFonts w:ascii="Book Antiqua" w:hAnsi="Book Antiqua"/>
          <w:sz w:val="24"/>
          <w:lang w:val="en-GB"/>
        </w:rPr>
        <w:t xml:space="preserve"> (1:10000)</w:t>
      </w:r>
      <w:r w:rsidR="00A007EF" w:rsidRPr="00FE4A09">
        <w:rPr>
          <w:rFonts w:ascii="Book Antiqua" w:hAnsi="Book Antiqua"/>
          <w:sz w:val="24"/>
          <w:lang w:val="en-GB"/>
        </w:rPr>
        <w:t>; the</w:t>
      </w:r>
      <w:r w:rsidRPr="00FE4A09">
        <w:rPr>
          <w:rFonts w:ascii="Book Antiqua" w:hAnsi="Book Antiqua"/>
          <w:sz w:val="24"/>
          <w:lang w:val="en-GB"/>
        </w:rPr>
        <w:t xml:space="preserve"> secondary antibody was HRP-</w:t>
      </w:r>
      <w:r w:rsidR="008C3D81" w:rsidRPr="00FE4A09">
        <w:rPr>
          <w:rFonts w:ascii="Book Antiqua" w:hAnsi="Book Antiqua"/>
          <w:sz w:val="24"/>
          <w:lang w:val="en-GB"/>
        </w:rPr>
        <w:t>immunoglobulin G (</w:t>
      </w:r>
      <w:r w:rsidRPr="00FE4A09">
        <w:rPr>
          <w:rFonts w:ascii="Book Antiqua" w:hAnsi="Book Antiqua"/>
          <w:sz w:val="24"/>
          <w:lang w:val="en-GB"/>
        </w:rPr>
        <w:t>IgG</w:t>
      </w:r>
      <w:r w:rsidR="007638CA" w:rsidRPr="00FE4A09">
        <w:rPr>
          <w:rFonts w:ascii="Book Antiqua" w:hAnsi="Book Antiqua"/>
          <w:sz w:val="24"/>
          <w:lang w:val="en-GB"/>
        </w:rPr>
        <w:t xml:space="preserve">, </w:t>
      </w:r>
      <w:r w:rsidRPr="00FE4A09">
        <w:rPr>
          <w:rFonts w:ascii="Book Antiqua" w:hAnsi="Book Antiqua"/>
          <w:sz w:val="24"/>
          <w:lang w:val="en-GB"/>
        </w:rPr>
        <w:t xml:space="preserve">1:20000). Detailed information </w:t>
      </w:r>
      <w:r w:rsidR="008D5F45" w:rsidRPr="00FE4A09">
        <w:rPr>
          <w:rFonts w:ascii="Book Antiqua" w:hAnsi="Book Antiqua"/>
          <w:sz w:val="24"/>
          <w:lang w:val="en-GB"/>
        </w:rPr>
        <w:t>on the</w:t>
      </w:r>
      <w:r w:rsidRPr="00FE4A09">
        <w:rPr>
          <w:rFonts w:ascii="Book Antiqua" w:hAnsi="Book Antiqua"/>
          <w:sz w:val="24"/>
          <w:lang w:val="en-GB"/>
        </w:rPr>
        <w:t xml:space="preserve"> primary antibodies </w:t>
      </w:r>
      <w:r w:rsidR="008D5F45" w:rsidRPr="00FE4A09">
        <w:rPr>
          <w:rFonts w:ascii="Book Antiqua" w:hAnsi="Book Antiqua"/>
          <w:sz w:val="24"/>
          <w:lang w:val="en-GB"/>
        </w:rPr>
        <w:t>is</w:t>
      </w:r>
      <w:r w:rsidRPr="00FE4A09">
        <w:rPr>
          <w:rFonts w:ascii="Book Antiqua" w:hAnsi="Book Antiqua"/>
          <w:sz w:val="24"/>
          <w:lang w:val="en-GB"/>
        </w:rPr>
        <w:t xml:space="preserve"> </w:t>
      </w:r>
      <w:r w:rsidR="00A007EF" w:rsidRPr="00FE4A09">
        <w:rPr>
          <w:rFonts w:ascii="Book Antiqua" w:hAnsi="Book Antiqua"/>
          <w:sz w:val="24"/>
          <w:lang w:val="en-GB"/>
        </w:rPr>
        <w:t>provided</w:t>
      </w:r>
      <w:r w:rsidR="008D5F45" w:rsidRPr="00FE4A09">
        <w:rPr>
          <w:rFonts w:ascii="Book Antiqua" w:hAnsi="Book Antiqua"/>
          <w:sz w:val="24"/>
          <w:lang w:val="en-GB"/>
        </w:rPr>
        <w:t xml:space="preserve"> in</w:t>
      </w:r>
      <w:r w:rsidRPr="00FE4A09">
        <w:rPr>
          <w:rFonts w:ascii="Book Antiqua" w:hAnsi="Book Antiqua"/>
          <w:sz w:val="24"/>
          <w:lang w:val="en-GB"/>
        </w:rPr>
        <w:t xml:space="preserve"> </w:t>
      </w:r>
      <w:r w:rsidR="00475557" w:rsidRPr="00FE4A09">
        <w:rPr>
          <w:rFonts w:ascii="Book Antiqua" w:hAnsi="Book Antiqua"/>
          <w:sz w:val="24"/>
          <w:lang w:val="en-GB"/>
        </w:rPr>
        <w:t xml:space="preserve">Supplementary </w:t>
      </w:r>
      <w:r w:rsidR="00641526" w:rsidRPr="00FE4A09">
        <w:rPr>
          <w:rFonts w:ascii="Book Antiqua" w:hAnsi="Book Antiqua"/>
          <w:sz w:val="24"/>
          <w:lang w:val="en-GB"/>
        </w:rPr>
        <w:t xml:space="preserve">Table </w:t>
      </w:r>
      <w:r w:rsidR="00593C9F" w:rsidRPr="00FE4A09">
        <w:rPr>
          <w:rFonts w:ascii="Book Antiqua" w:hAnsi="Book Antiqua"/>
          <w:sz w:val="24"/>
          <w:lang w:val="en-GB"/>
        </w:rPr>
        <w:t>3</w:t>
      </w:r>
      <w:r w:rsidRPr="00FE4A09">
        <w:rPr>
          <w:rFonts w:ascii="Book Antiqua" w:hAnsi="Book Antiqua"/>
          <w:sz w:val="24"/>
          <w:lang w:val="en-GB"/>
        </w:rPr>
        <w:t>.</w:t>
      </w:r>
    </w:p>
    <w:p w:rsidR="00AE1765" w:rsidRPr="00FE4A09" w:rsidRDefault="00AE1765" w:rsidP="002F466E">
      <w:pPr>
        <w:snapToGrid w:val="0"/>
        <w:spacing w:line="360" w:lineRule="auto"/>
        <w:rPr>
          <w:rFonts w:ascii="Book Antiqua" w:hAnsi="Book Antiqua"/>
          <w:sz w:val="24"/>
          <w:lang w:val="en-GB"/>
        </w:rPr>
      </w:pPr>
    </w:p>
    <w:p w:rsidR="00AE1765" w:rsidRPr="00FE4A09" w:rsidRDefault="00AE1765" w:rsidP="002F466E">
      <w:pPr>
        <w:snapToGrid w:val="0"/>
        <w:spacing w:line="360" w:lineRule="auto"/>
        <w:rPr>
          <w:rFonts w:ascii="Book Antiqua" w:hAnsi="Book Antiqua"/>
          <w:b/>
          <w:i/>
          <w:iCs/>
          <w:sz w:val="24"/>
          <w:lang w:val="en-GB"/>
        </w:rPr>
      </w:pPr>
      <w:r w:rsidRPr="00FE4A09">
        <w:rPr>
          <w:rFonts w:ascii="Book Antiqua" w:hAnsi="Book Antiqua"/>
          <w:b/>
          <w:i/>
          <w:iCs/>
          <w:sz w:val="24"/>
          <w:lang w:val="en-GB"/>
        </w:rPr>
        <w:t xml:space="preserve">IHC and </w:t>
      </w:r>
      <w:r w:rsidR="00855B46" w:rsidRPr="00FE4A09">
        <w:rPr>
          <w:rFonts w:ascii="Book Antiqua" w:hAnsi="Book Antiqua"/>
          <w:b/>
          <w:i/>
          <w:iCs/>
          <w:sz w:val="24"/>
          <w:lang w:val="en-GB"/>
        </w:rPr>
        <w:t xml:space="preserve">IF </w:t>
      </w:r>
      <w:r w:rsidRPr="00FE4A09">
        <w:rPr>
          <w:rFonts w:ascii="Book Antiqua" w:hAnsi="Book Antiqua"/>
          <w:b/>
          <w:i/>
          <w:iCs/>
          <w:sz w:val="24"/>
          <w:lang w:val="en-GB"/>
        </w:rPr>
        <w:t>staining</w:t>
      </w:r>
    </w:p>
    <w:p w:rsidR="00AE1765" w:rsidRPr="00FE4A09" w:rsidRDefault="00AE1765" w:rsidP="002F466E">
      <w:pPr>
        <w:snapToGrid w:val="0"/>
        <w:spacing w:line="360" w:lineRule="auto"/>
        <w:rPr>
          <w:rFonts w:ascii="Book Antiqua" w:hAnsi="Book Antiqua"/>
          <w:sz w:val="24"/>
          <w:lang w:val="en-GB"/>
        </w:rPr>
      </w:pPr>
      <w:r w:rsidRPr="00FE4A09">
        <w:rPr>
          <w:rFonts w:ascii="Book Antiqua" w:hAnsi="Book Antiqua"/>
          <w:sz w:val="24"/>
          <w:lang w:val="en-GB"/>
        </w:rPr>
        <w:t>Antibodies for AZGP1 (1:200), TNF-α (1:20), IL-6 (1:200)</w:t>
      </w:r>
      <w:r w:rsidR="00F175C0" w:rsidRPr="00FE4A09">
        <w:rPr>
          <w:rFonts w:ascii="Book Antiqua" w:hAnsi="Book Antiqua"/>
          <w:sz w:val="24"/>
          <w:lang w:val="en-GB"/>
        </w:rPr>
        <w:t>,</w:t>
      </w:r>
      <w:r w:rsidRPr="00FE4A09">
        <w:rPr>
          <w:rFonts w:ascii="Book Antiqua" w:hAnsi="Book Antiqua"/>
          <w:sz w:val="24"/>
          <w:lang w:val="en-GB"/>
        </w:rPr>
        <w:t xml:space="preserve"> and NF-κB (1:50) were used. Cell </w:t>
      </w:r>
      <w:r w:rsidR="008D5F45" w:rsidRPr="00FE4A09">
        <w:rPr>
          <w:rFonts w:ascii="Book Antiqua" w:hAnsi="Book Antiqua"/>
          <w:sz w:val="24"/>
          <w:lang w:val="en-GB"/>
        </w:rPr>
        <w:t>nuclei</w:t>
      </w:r>
      <w:r w:rsidRPr="00FE4A09">
        <w:rPr>
          <w:rFonts w:ascii="Book Antiqua" w:hAnsi="Book Antiqua"/>
          <w:sz w:val="24"/>
          <w:lang w:val="en-GB"/>
        </w:rPr>
        <w:t xml:space="preserve"> were stained with 4’6-</w:t>
      </w:r>
      <w:r w:rsidR="00A007EF" w:rsidRPr="00FE4A09">
        <w:rPr>
          <w:rFonts w:ascii="Book Antiqua" w:hAnsi="Book Antiqua"/>
          <w:sz w:val="24"/>
          <w:lang w:val="en-GB"/>
        </w:rPr>
        <w:t>d</w:t>
      </w:r>
      <w:r w:rsidRPr="00FE4A09">
        <w:rPr>
          <w:rFonts w:ascii="Book Antiqua" w:hAnsi="Book Antiqua"/>
          <w:sz w:val="24"/>
          <w:lang w:val="en-GB"/>
        </w:rPr>
        <w:t xml:space="preserve">iamidino-2-phenylindole (DAPI) </w:t>
      </w:r>
      <w:r w:rsidR="00A007EF" w:rsidRPr="00FE4A09">
        <w:rPr>
          <w:rFonts w:ascii="Book Antiqua" w:hAnsi="Book Antiqua"/>
          <w:sz w:val="24"/>
          <w:lang w:val="en-GB"/>
        </w:rPr>
        <w:t>for</w:t>
      </w:r>
      <w:r w:rsidRPr="00FE4A09">
        <w:rPr>
          <w:rFonts w:ascii="Book Antiqua" w:hAnsi="Book Antiqua"/>
          <w:sz w:val="24"/>
          <w:lang w:val="en-GB"/>
        </w:rPr>
        <w:t xml:space="preserve"> IF staining. </w:t>
      </w:r>
      <w:r w:rsidR="008253B1" w:rsidRPr="00FE4A09">
        <w:rPr>
          <w:rFonts w:ascii="Book Antiqua" w:hAnsi="Book Antiqua"/>
          <w:sz w:val="24"/>
          <w:lang w:val="en-GB"/>
        </w:rPr>
        <w:t>The s</w:t>
      </w:r>
      <w:r w:rsidRPr="00FE4A09">
        <w:rPr>
          <w:rFonts w:ascii="Book Antiqua" w:hAnsi="Book Antiqua"/>
          <w:sz w:val="24"/>
          <w:lang w:val="en-GB"/>
        </w:rPr>
        <w:t>econdary antibod</w:t>
      </w:r>
      <w:r w:rsidR="008253B1" w:rsidRPr="00FE4A09">
        <w:rPr>
          <w:rFonts w:ascii="Book Antiqua" w:hAnsi="Book Antiqua"/>
          <w:sz w:val="24"/>
          <w:lang w:val="en-GB"/>
        </w:rPr>
        <w:t>y</w:t>
      </w:r>
      <w:r w:rsidRPr="00FE4A09">
        <w:rPr>
          <w:rFonts w:ascii="Book Antiqua" w:hAnsi="Book Antiqua"/>
          <w:sz w:val="24"/>
          <w:lang w:val="en-GB"/>
        </w:rPr>
        <w:t xml:space="preserve"> used </w:t>
      </w:r>
      <w:r w:rsidR="00A007EF" w:rsidRPr="00FE4A09">
        <w:rPr>
          <w:rFonts w:ascii="Book Antiqua" w:hAnsi="Book Antiqua"/>
          <w:sz w:val="24"/>
          <w:lang w:val="en-GB"/>
        </w:rPr>
        <w:t>for</w:t>
      </w:r>
      <w:r w:rsidRPr="00FE4A09">
        <w:rPr>
          <w:rFonts w:ascii="Book Antiqua" w:hAnsi="Book Antiqua"/>
          <w:sz w:val="24"/>
          <w:lang w:val="en-GB"/>
        </w:rPr>
        <w:t xml:space="preserve"> IF staining w</w:t>
      </w:r>
      <w:r w:rsidR="008253B1" w:rsidRPr="00FE4A09">
        <w:rPr>
          <w:rFonts w:ascii="Book Antiqua" w:hAnsi="Book Antiqua"/>
          <w:sz w:val="24"/>
          <w:lang w:val="en-GB"/>
        </w:rPr>
        <w:t>as</w:t>
      </w:r>
      <w:r w:rsidRPr="00FE4A09">
        <w:rPr>
          <w:rFonts w:ascii="Book Antiqua" w:hAnsi="Book Antiqua"/>
          <w:sz w:val="24"/>
          <w:lang w:val="en-GB"/>
        </w:rPr>
        <w:t xml:space="preserve"> Alexa </w:t>
      </w:r>
      <w:r w:rsidR="008D5F45" w:rsidRPr="00FE4A09">
        <w:rPr>
          <w:rFonts w:ascii="Book Antiqua" w:hAnsi="Book Antiqua"/>
          <w:sz w:val="24"/>
          <w:lang w:val="en-GB"/>
        </w:rPr>
        <w:t>Fluor</w:t>
      </w:r>
      <w:r w:rsidRPr="00FE4A09">
        <w:rPr>
          <w:rFonts w:ascii="Book Antiqua" w:hAnsi="Book Antiqua"/>
          <w:sz w:val="24"/>
          <w:lang w:val="en-GB"/>
        </w:rPr>
        <w:t xml:space="preserve"> 488/594</w:t>
      </w:r>
      <w:r w:rsidR="008253B1" w:rsidRPr="00FE4A09">
        <w:rPr>
          <w:rFonts w:ascii="Book Antiqua" w:hAnsi="Book Antiqua"/>
          <w:sz w:val="24"/>
          <w:lang w:val="en-GB"/>
        </w:rPr>
        <w:t xml:space="preserve"> </w:t>
      </w:r>
      <w:r w:rsidRPr="00FE4A09">
        <w:rPr>
          <w:rFonts w:ascii="Book Antiqua" w:hAnsi="Book Antiqua"/>
          <w:sz w:val="24"/>
          <w:lang w:val="en-GB"/>
        </w:rPr>
        <w:t>Affin</w:t>
      </w:r>
      <w:r w:rsidR="008253B1" w:rsidRPr="00FE4A09">
        <w:rPr>
          <w:rFonts w:ascii="Book Antiqua" w:hAnsi="Book Antiqua"/>
          <w:sz w:val="24"/>
          <w:lang w:val="en-GB"/>
        </w:rPr>
        <w:t>i</w:t>
      </w:r>
      <w:r w:rsidRPr="00FE4A09">
        <w:rPr>
          <w:rFonts w:ascii="Book Antiqua" w:hAnsi="Book Antiqua"/>
          <w:sz w:val="24"/>
          <w:lang w:val="en-GB"/>
        </w:rPr>
        <w:t xml:space="preserve">Pure </w:t>
      </w:r>
      <w:r w:rsidR="008253B1" w:rsidRPr="00FE4A09">
        <w:rPr>
          <w:rFonts w:ascii="Book Antiqua" w:hAnsi="Book Antiqua"/>
          <w:sz w:val="24"/>
          <w:lang w:val="en-GB"/>
        </w:rPr>
        <w:t>g</w:t>
      </w:r>
      <w:r w:rsidRPr="00FE4A09">
        <w:rPr>
          <w:rFonts w:ascii="Book Antiqua" w:hAnsi="Book Antiqua"/>
          <w:sz w:val="24"/>
          <w:lang w:val="en-GB"/>
        </w:rPr>
        <w:t xml:space="preserve">oat </w:t>
      </w:r>
      <w:r w:rsidR="008253B1" w:rsidRPr="00FE4A09">
        <w:rPr>
          <w:rFonts w:ascii="Book Antiqua" w:hAnsi="Book Antiqua"/>
          <w:sz w:val="24"/>
          <w:lang w:val="en-GB"/>
        </w:rPr>
        <w:t>a</w:t>
      </w:r>
      <w:r w:rsidRPr="00FE4A09">
        <w:rPr>
          <w:rFonts w:ascii="Book Antiqua" w:hAnsi="Book Antiqua"/>
          <w:sz w:val="24"/>
          <w:lang w:val="en-GB"/>
        </w:rPr>
        <w:t>nti-</w:t>
      </w:r>
      <w:r w:rsidR="008253B1" w:rsidRPr="00FE4A09">
        <w:rPr>
          <w:rFonts w:ascii="Book Antiqua" w:hAnsi="Book Antiqua"/>
          <w:sz w:val="24"/>
          <w:lang w:val="en-GB"/>
        </w:rPr>
        <w:t>r</w:t>
      </w:r>
      <w:r w:rsidRPr="00FE4A09">
        <w:rPr>
          <w:rFonts w:ascii="Book Antiqua" w:hAnsi="Book Antiqua"/>
          <w:sz w:val="24"/>
          <w:lang w:val="en-GB"/>
        </w:rPr>
        <w:t>abbit IgG (H+L) (</w:t>
      </w:r>
      <w:r w:rsidR="00322875" w:rsidRPr="00FE4A09">
        <w:rPr>
          <w:rFonts w:ascii="Book Antiqua" w:hAnsi="Book Antiqua"/>
          <w:sz w:val="24"/>
          <w:lang w:val="en-GB"/>
        </w:rPr>
        <w:t xml:space="preserve">Santa Cruz Biotechnology, TX, </w:t>
      </w:r>
      <w:r w:rsidR="00535B48" w:rsidRPr="00FE4A09">
        <w:rPr>
          <w:rFonts w:ascii="Book Antiqua" w:hAnsi="Book Antiqua"/>
          <w:sz w:val="24"/>
          <w:lang w:val="en-GB"/>
        </w:rPr>
        <w:t>United States</w:t>
      </w:r>
      <w:r w:rsidRPr="00FE4A09">
        <w:rPr>
          <w:rFonts w:ascii="Book Antiqua" w:hAnsi="Book Antiqua"/>
          <w:sz w:val="24"/>
          <w:lang w:val="en-GB"/>
        </w:rPr>
        <w:t xml:space="preserve">). </w:t>
      </w:r>
      <w:r w:rsidR="008253B1" w:rsidRPr="00FE4A09">
        <w:rPr>
          <w:rFonts w:ascii="Book Antiqua" w:hAnsi="Book Antiqua"/>
          <w:sz w:val="24"/>
          <w:lang w:val="en-GB"/>
        </w:rPr>
        <w:t>IHC i</w:t>
      </w:r>
      <w:r w:rsidRPr="00FE4A09">
        <w:rPr>
          <w:rFonts w:ascii="Book Antiqua" w:hAnsi="Book Antiqua"/>
          <w:sz w:val="24"/>
          <w:lang w:val="en-GB"/>
        </w:rPr>
        <w:t>mages were obtained using an inverted microscope (</w:t>
      </w:r>
      <w:r w:rsidR="00322875" w:rsidRPr="00FE4A09">
        <w:rPr>
          <w:rFonts w:ascii="Book Antiqua" w:hAnsi="Book Antiqua"/>
          <w:sz w:val="24"/>
          <w:lang w:val="en-GB"/>
        </w:rPr>
        <w:t>Leica Microsystems</w:t>
      </w:r>
      <w:r w:rsidRPr="00FE4A09">
        <w:rPr>
          <w:rFonts w:ascii="Book Antiqua" w:hAnsi="Book Antiqua"/>
          <w:sz w:val="24"/>
          <w:lang w:val="en-GB"/>
        </w:rPr>
        <w:t>, Germany)</w:t>
      </w:r>
      <w:r w:rsidR="008D5F45" w:rsidRPr="00FE4A09">
        <w:rPr>
          <w:rFonts w:ascii="Book Antiqua" w:hAnsi="Book Antiqua"/>
          <w:sz w:val="24"/>
          <w:lang w:val="en-GB"/>
        </w:rPr>
        <w:t>,</w:t>
      </w:r>
      <w:r w:rsidRPr="00FE4A09">
        <w:rPr>
          <w:rFonts w:ascii="Book Antiqua" w:hAnsi="Book Antiqua"/>
          <w:sz w:val="24"/>
          <w:lang w:val="en-GB"/>
        </w:rPr>
        <w:t xml:space="preserve"> and IF </w:t>
      </w:r>
      <w:r w:rsidR="008253B1" w:rsidRPr="00FE4A09">
        <w:rPr>
          <w:rFonts w:ascii="Book Antiqua" w:hAnsi="Book Antiqua"/>
          <w:sz w:val="24"/>
          <w:lang w:val="en-GB"/>
        </w:rPr>
        <w:t xml:space="preserve">images </w:t>
      </w:r>
      <w:r w:rsidRPr="00FE4A09">
        <w:rPr>
          <w:rFonts w:ascii="Book Antiqua" w:hAnsi="Book Antiqua"/>
          <w:sz w:val="24"/>
          <w:lang w:val="en-GB"/>
        </w:rPr>
        <w:t xml:space="preserve">were </w:t>
      </w:r>
      <w:r w:rsidR="008D5F45" w:rsidRPr="00FE4A09">
        <w:rPr>
          <w:rFonts w:ascii="Book Antiqua" w:hAnsi="Book Antiqua"/>
          <w:sz w:val="24"/>
          <w:lang w:val="en-GB"/>
        </w:rPr>
        <w:t xml:space="preserve">obtained </w:t>
      </w:r>
      <w:r w:rsidRPr="00FE4A09">
        <w:rPr>
          <w:rFonts w:ascii="Book Antiqua" w:hAnsi="Book Antiqua"/>
          <w:sz w:val="24"/>
          <w:lang w:val="en-GB"/>
        </w:rPr>
        <w:t>using a laser confocal microscope (</w:t>
      </w:r>
      <w:r w:rsidR="00322875" w:rsidRPr="00FE4A09">
        <w:rPr>
          <w:rFonts w:ascii="Book Antiqua" w:hAnsi="Book Antiqua"/>
          <w:sz w:val="24"/>
          <w:lang w:val="en-GB"/>
        </w:rPr>
        <w:t>Leica Microsystems</w:t>
      </w:r>
      <w:r w:rsidRPr="00FE4A09">
        <w:rPr>
          <w:rFonts w:ascii="Book Antiqua" w:hAnsi="Book Antiqua"/>
          <w:sz w:val="24"/>
          <w:lang w:val="en-GB"/>
        </w:rPr>
        <w:t>).</w:t>
      </w:r>
    </w:p>
    <w:p w:rsidR="00AE1765" w:rsidRPr="00FE4A09" w:rsidRDefault="00AE1765" w:rsidP="002F466E">
      <w:pPr>
        <w:snapToGrid w:val="0"/>
        <w:spacing w:line="360" w:lineRule="auto"/>
        <w:rPr>
          <w:rFonts w:ascii="Book Antiqua" w:hAnsi="Book Antiqua"/>
          <w:sz w:val="24"/>
          <w:lang w:val="en-GB"/>
        </w:rPr>
      </w:pPr>
    </w:p>
    <w:p w:rsidR="00AE1765" w:rsidRPr="00FE4A09" w:rsidRDefault="00AE1765" w:rsidP="002F466E">
      <w:pPr>
        <w:snapToGrid w:val="0"/>
        <w:spacing w:line="360" w:lineRule="auto"/>
        <w:rPr>
          <w:rFonts w:ascii="Book Antiqua" w:hAnsi="Book Antiqua"/>
          <w:b/>
          <w:i/>
          <w:iCs/>
          <w:sz w:val="24"/>
          <w:lang w:val="en-GB"/>
        </w:rPr>
      </w:pPr>
      <w:r w:rsidRPr="00FE4A09">
        <w:rPr>
          <w:rFonts w:ascii="Book Antiqua" w:hAnsi="Book Antiqua"/>
          <w:b/>
          <w:i/>
          <w:iCs/>
          <w:sz w:val="24"/>
          <w:lang w:val="en-GB"/>
        </w:rPr>
        <w:t>Cell proliferation assay</w:t>
      </w:r>
    </w:p>
    <w:p w:rsidR="00AE1765" w:rsidRPr="00FE4A09" w:rsidRDefault="00AE1765" w:rsidP="002F466E">
      <w:pPr>
        <w:snapToGrid w:val="0"/>
        <w:spacing w:line="360" w:lineRule="auto"/>
        <w:rPr>
          <w:rFonts w:ascii="Book Antiqua" w:hAnsi="Book Antiqua"/>
          <w:sz w:val="24"/>
          <w:lang w:val="en-GB"/>
        </w:rPr>
      </w:pPr>
      <w:r w:rsidRPr="00FE4A09">
        <w:rPr>
          <w:rFonts w:ascii="Book Antiqua" w:hAnsi="Book Antiqua"/>
          <w:sz w:val="24"/>
          <w:lang w:val="en-GB"/>
        </w:rPr>
        <w:t>Cell Counting Kit-8 (CCK-8) assay</w:t>
      </w:r>
      <w:r w:rsidR="000A471E" w:rsidRPr="00FE4A09">
        <w:rPr>
          <w:rFonts w:ascii="Book Antiqua" w:hAnsi="Book Antiqua"/>
          <w:sz w:val="24"/>
          <w:lang w:val="en-GB"/>
        </w:rPr>
        <w:t>s</w:t>
      </w:r>
      <w:r w:rsidRPr="00FE4A09">
        <w:rPr>
          <w:rFonts w:ascii="Book Antiqua" w:hAnsi="Book Antiqua"/>
          <w:sz w:val="24"/>
          <w:lang w:val="en-GB"/>
        </w:rPr>
        <w:t xml:space="preserve"> </w:t>
      </w:r>
      <w:r w:rsidR="00294964" w:rsidRPr="00FE4A09">
        <w:rPr>
          <w:rFonts w:ascii="Book Antiqua" w:hAnsi="Book Antiqua"/>
          <w:sz w:val="24"/>
          <w:lang w:val="en-GB"/>
        </w:rPr>
        <w:t>(Roche Applied Science, IN,</w:t>
      </w:r>
      <w:r w:rsidR="00D7219A" w:rsidRPr="00FE4A09">
        <w:rPr>
          <w:rFonts w:ascii="Book Antiqua" w:hAnsi="Book Antiqua"/>
          <w:sz w:val="24"/>
          <w:lang w:val="en-GB"/>
        </w:rPr>
        <w:t xml:space="preserve"> </w:t>
      </w:r>
      <w:r w:rsidR="00535B48" w:rsidRPr="00FE4A09">
        <w:rPr>
          <w:rFonts w:ascii="Book Antiqua" w:hAnsi="Book Antiqua"/>
          <w:sz w:val="24"/>
          <w:lang w:val="en-GB"/>
        </w:rPr>
        <w:t>United States</w:t>
      </w:r>
      <w:r w:rsidR="000A471E" w:rsidRPr="00FE4A09">
        <w:rPr>
          <w:rFonts w:ascii="Book Antiqua" w:hAnsi="Book Antiqua"/>
          <w:sz w:val="24"/>
          <w:lang w:val="en-GB"/>
        </w:rPr>
        <w:t>)</w:t>
      </w:r>
      <w:r w:rsidR="00294964" w:rsidRPr="00FE4A09">
        <w:rPr>
          <w:rFonts w:ascii="Book Antiqua" w:hAnsi="Book Antiqua"/>
          <w:lang w:val="en-GB"/>
        </w:rPr>
        <w:t xml:space="preserve"> </w:t>
      </w:r>
      <w:r w:rsidR="000A471E" w:rsidRPr="00FE4A09">
        <w:rPr>
          <w:rFonts w:ascii="Book Antiqua" w:hAnsi="Book Antiqua"/>
          <w:sz w:val="24"/>
          <w:lang w:val="en-GB"/>
        </w:rPr>
        <w:t xml:space="preserve">were </w:t>
      </w:r>
      <w:r w:rsidRPr="00FE4A09">
        <w:rPr>
          <w:rFonts w:ascii="Book Antiqua" w:hAnsi="Book Antiqua"/>
          <w:sz w:val="24"/>
          <w:lang w:val="en-GB"/>
        </w:rPr>
        <w:t xml:space="preserve">used to examine </w:t>
      </w:r>
      <w:r w:rsidR="008253B1" w:rsidRPr="00FE4A09">
        <w:rPr>
          <w:rFonts w:ascii="Book Antiqua" w:hAnsi="Book Antiqua"/>
          <w:sz w:val="24"/>
          <w:lang w:val="en-GB"/>
        </w:rPr>
        <w:t xml:space="preserve">cell </w:t>
      </w:r>
      <w:r w:rsidRPr="00FE4A09">
        <w:rPr>
          <w:rFonts w:ascii="Book Antiqua" w:hAnsi="Book Antiqua"/>
          <w:sz w:val="24"/>
          <w:lang w:val="en-GB"/>
        </w:rPr>
        <w:t xml:space="preserve">proliferation. </w:t>
      </w:r>
      <w:bookmarkStart w:id="33" w:name="OLE_LINK1"/>
      <w:bookmarkStart w:id="34" w:name="OLE_LINK2"/>
      <w:r w:rsidRPr="00FE4A09">
        <w:rPr>
          <w:rFonts w:ascii="Book Antiqua" w:hAnsi="Book Antiqua"/>
          <w:sz w:val="24"/>
          <w:lang w:val="en-GB"/>
        </w:rPr>
        <w:t xml:space="preserve">The optical density (OD) value was measured </w:t>
      </w:r>
      <w:r w:rsidR="00F175C0" w:rsidRPr="00FE4A09">
        <w:rPr>
          <w:rFonts w:ascii="Book Antiqua" w:hAnsi="Book Antiqua"/>
          <w:sz w:val="24"/>
          <w:lang w:val="en-GB"/>
        </w:rPr>
        <w:t xml:space="preserve">with </w:t>
      </w:r>
      <w:r w:rsidRPr="00FE4A09">
        <w:rPr>
          <w:rFonts w:ascii="Book Antiqua" w:hAnsi="Book Antiqua"/>
          <w:sz w:val="24"/>
          <w:lang w:val="en-GB"/>
        </w:rPr>
        <w:t>a microplate reader (</w:t>
      </w:r>
      <w:r w:rsidR="00322875" w:rsidRPr="00FE4A09">
        <w:rPr>
          <w:rFonts w:ascii="Book Antiqua" w:hAnsi="Book Antiqua"/>
          <w:sz w:val="24"/>
          <w:lang w:val="en-GB"/>
        </w:rPr>
        <w:t>Leica Microsystems</w:t>
      </w:r>
      <w:r w:rsidRPr="00FE4A09">
        <w:rPr>
          <w:rFonts w:ascii="Book Antiqua" w:hAnsi="Book Antiqua"/>
          <w:sz w:val="24"/>
          <w:lang w:val="en-GB"/>
        </w:rPr>
        <w:t xml:space="preserve">) at </w:t>
      </w:r>
      <w:r w:rsidR="008D5F45" w:rsidRPr="00FE4A09">
        <w:rPr>
          <w:rFonts w:ascii="Book Antiqua" w:hAnsi="Book Antiqua"/>
          <w:sz w:val="24"/>
          <w:lang w:val="en-GB"/>
        </w:rPr>
        <w:t>450 nm</w:t>
      </w:r>
      <w:r w:rsidRPr="00FE4A09">
        <w:rPr>
          <w:rFonts w:ascii="Book Antiqua" w:hAnsi="Book Antiqua"/>
          <w:sz w:val="24"/>
          <w:lang w:val="en-GB"/>
        </w:rPr>
        <w:t>.</w:t>
      </w:r>
      <w:bookmarkEnd w:id="33"/>
      <w:bookmarkEnd w:id="34"/>
    </w:p>
    <w:p w:rsidR="00AE1765" w:rsidRPr="00FE4A09" w:rsidRDefault="00AE1765" w:rsidP="002F466E">
      <w:pPr>
        <w:snapToGrid w:val="0"/>
        <w:spacing w:line="360" w:lineRule="auto"/>
        <w:rPr>
          <w:rFonts w:ascii="Book Antiqua" w:hAnsi="Book Antiqua"/>
          <w:sz w:val="24"/>
          <w:lang w:val="en-GB"/>
        </w:rPr>
      </w:pPr>
    </w:p>
    <w:p w:rsidR="00AE1765" w:rsidRPr="00FE4A09" w:rsidRDefault="00AE1765" w:rsidP="002F466E">
      <w:pPr>
        <w:snapToGrid w:val="0"/>
        <w:spacing w:line="360" w:lineRule="auto"/>
        <w:rPr>
          <w:rFonts w:ascii="Book Antiqua" w:hAnsi="Book Antiqua"/>
          <w:b/>
          <w:i/>
          <w:iCs/>
          <w:sz w:val="24"/>
          <w:lang w:val="en-GB"/>
        </w:rPr>
      </w:pPr>
      <w:r w:rsidRPr="00FE4A09">
        <w:rPr>
          <w:rFonts w:ascii="Book Antiqua" w:hAnsi="Book Antiqua"/>
          <w:b/>
          <w:i/>
          <w:iCs/>
          <w:sz w:val="24"/>
          <w:lang w:val="en-GB"/>
        </w:rPr>
        <w:t>Cell apoptosis analysis</w:t>
      </w:r>
    </w:p>
    <w:p w:rsidR="00AE1765" w:rsidRPr="00FE4A09" w:rsidRDefault="00AE1765" w:rsidP="002F466E">
      <w:pPr>
        <w:snapToGrid w:val="0"/>
        <w:spacing w:line="360" w:lineRule="auto"/>
        <w:rPr>
          <w:rFonts w:ascii="Book Antiqua" w:hAnsi="Book Antiqua"/>
          <w:sz w:val="24"/>
          <w:lang w:val="en-GB"/>
        </w:rPr>
      </w:pPr>
      <w:r w:rsidRPr="00FE4A09">
        <w:rPr>
          <w:rFonts w:ascii="Book Antiqua" w:hAnsi="Book Antiqua"/>
          <w:sz w:val="24"/>
          <w:lang w:val="en-GB"/>
        </w:rPr>
        <w:t xml:space="preserve">Cells were washed with phosphate buffer solution (PBS) and resuspended in </w:t>
      </w:r>
      <w:r w:rsidR="008D5F45" w:rsidRPr="00FE4A09">
        <w:rPr>
          <w:rFonts w:ascii="Book Antiqua" w:hAnsi="Book Antiqua"/>
          <w:sz w:val="24"/>
          <w:lang w:val="en-GB"/>
        </w:rPr>
        <w:t>100 µ</w:t>
      </w:r>
      <w:r w:rsidR="008D5F45" w:rsidRPr="00FE4A09">
        <w:rPr>
          <w:rFonts w:ascii="Book Antiqua" w:hAnsi="Book Antiqua"/>
          <w:caps/>
          <w:sz w:val="24"/>
          <w:lang w:val="en-GB"/>
        </w:rPr>
        <w:t>l</w:t>
      </w:r>
      <w:r w:rsidRPr="00FE4A09">
        <w:rPr>
          <w:rFonts w:ascii="Book Antiqua" w:hAnsi="Book Antiqua"/>
          <w:sz w:val="24"/>
          <w:lang w:val="en-GB"/>
        </w:rPr>
        <w:t xml:space="preserve"> </w:t>
      </w:r>
      <w:r w:rsidR="008253B1" w:rsidRPr="00FE4A09">
        <w:rPr>
          <w:rFonts w:ascii="Book Antiqua" w:hAnsi="Book Antiqua"/>
          <w:sz w:val="24"/>
          <w:lang w:val="en-GB"/>
        </w:rPr>
        <w:t xml:space="preserve">of </w:t>
      </w:r>
      <w:r w:rsidRPr="00FE4A09">
        <w:rPr>
          <w:rFonts w:ascii="Book Antiqua" w:hAnsi="Book Antiqua"/>
          <w:sz w:val="24"/>
          <w:lang w:val="en-GB"/>
        </w:rPr>
        <w:t xml:space="preserve">binding buffer containing </w:t>
      </w:r>
      <w:r w:rsidR="008D5F45" w:rsidRPr="00FE4A09">
        <w:rPr>
          <w:rFonts w:ascii="Book Antiqua" w:hAnsi="Book Antiqua"/>
          <w:sz w:val="24"/>
          <w:lang w:val="en-GB"/>
        </w:rPr>
        <w:t>5 µ</w:t>
      </w:r>
      <w:r w:rsidR="008D5F45" w:rsidRPr="00FE4A09">
        <w:rPr>
          <w:rFonts w:ascii="Book Antiqua" w:hAnsi="Book Antiqua"/>
          <w:caps/>
          <w:sz w:val="24"/>
          <w:lang w:val="en-GB"/>
        </w:rPr>
        <w:t>l</w:t>
      </w:r>
      <w:r w:rsidRPr="00FE4A09">
        <w:rPr>
          <w:rFonts w:ascii="Book Antiqua" w:hAnsi="Book Antiqua"/>
          <w:sz w:val="24"/>
          <w:lang w:val="en-GB"/>
        </w:rPr>
        <w:t xml:space="preserve"> </w:t>
      </w:r>
      <w:r w:rsidR="008253B1" w:rsidRPr="00FE4A09">
        <w:rPr>
          <w:rFonts w:ascii="Book Antiqua" w:hAnsi="Book Antiqua"/>
          <w:sz w:val="24"/>
          <w:lang w:val="en-GB"/>
        </w:rPr>
        <w:t xml:space="preserve">of </w:t>
      </w:r>
      <w:r w:rsidRPr="00FE4A09">
        <w:rPr>
          <w:rFonts w:ascii="Book Antiqua" w:hAnsi="Book Antiqua"/>
          <w:sz w:val="24"/>
          <w:lang w:val="en-GB"/>
        </w:rPr>
        <w:t xml:space="preserve">Annexin V-FITC and </w:t>
      </w:r>
      <w:r w:rsidR="008D5F45" w:rsidRPr="00FE4A09">
        <w:rPr>
          <w:rFonts w:ascii="Book Antiqua" w:hAnsi="Book Antiqua"/>
          <w:sz w:val="24"/>
          <w:lang w:val="en-GB"/>
        </w:rPr>
        <w:t>10 µ</w:t>
      </w:r>
      <w:r w:rsidR="008D5F45" w:rsidRPr="00FE4A09">
        <w:rPr>
          <w:rFonts w:ascii="Book Antiqua" w:hAnsi="Book Antiqua"/>
          <w:caps/>
          <w:sz w:val="24"/>
          <w:lang w:val="en-GB"/>
        </w:rPr>
        <w:t>l</w:t>
      </w:r>
      <w:r w:rsidRPr="00FE4A09">
        <w:rPr>
          <w:rFonts w:ascii="Book Antiqua" w:hAnsi="Book Antiqua"/>
          <w:sz w:val="24"/>
          <w:lang w:val="en-GB"/>
        </w:rPr>
        <w:t xml:space="preserve"> </w:t>
      </w:r>
      <w:r w:rsidR="008253B1" w:rsidRPr="00FE4A09">
        <w:rPr>
          <w:rFonts w:ascii="Book Antiqua" w:hAnsi="Book Antiqua"/>
          <w:sz w:val="24"/>
          <w:lang w:val="en-GB"/>
        </w:rPr>
        <w:t xml:space="preserve">of </w:t>
      </w:r>
      <w:r w:rsidRPr="00FE4A09">
        <w:rPr>
          <w:rFonts w:ascii="Book Antiqua" w:hAnsi="Book Antiqua"/>
          <w:sz w:val="24"/>
          <w:lang w:val="en-GB"/>
        </w:rPr>
        <w:t xml:space="preserve">propidium iodide (PI) staining solution. After incubation </w:t>
      </w:r>
      <w:r w:rsidR="008D5F45" w:rsidRPr="00FE4A09">
        <w:rPr>
          <w:rFonts w:ascii="Book Antiqua" w:hAnsi="Book Antiqua"/>
          <w:sz w:val="24"/>
          <w:lang w:val="en-GB"/>
        </w:rPr>
        <w:t>for</w:t>
      </w:r>
      <w:r w:rsidRPr="00FE4A09">
        <w:rPr>
          <w:rFonts w:ascii="Book Antiqua" w:hAnsi="Book Antiqua"/>
          <w:sz w:val="24"/>
          <w:lang w:val="en-GB"/>
        </w:rPr>
        <w:t xml:space="preserve"> 10 minutes, the samples were </w:t>
      </w:r>
      <w:r w:rsidR="00C224DA" w:rsidRPr="00FE4A09">
        <w:rPr>
          <w:rFonts w:ascii="Book Antiqua" w:hAnsi="Book Antiqua"/>
          <w:noProof/>
          <w:sz w:val="24"/>
          <w:lang w:val="en-GB"/>
        </w:rPr>
        <w:t>analysed</w:t>
      </w:r>
      <w:r w:rsidR="00C224DA" w:rsidRPr="00FE4A09">
        <w:rPr>
          <w:rFonts w:ascii="Book Antiqua" w:hAnsi="Book Antiqua"/>
          <w:sz w:val="24"/>
          <w:lang w:val="en-GB"/>
        </w:rPr>
        <w:t xml:space="preserve"> </w:t>
      </w:r>
      <w:r w:rsidRPr="00FE4A09">
        <w:rPr>
          <w:rFonts w:ascii="Book Antiqua" w:hAnsi="Book Antiqua"/>
          <w:sz w:val="24"/>
          <w:lang w:val="en-GB"/>
        </w:rPr>
        <w:t xml:space="preserve">using </w:t>
      </w:r>
      <w:r w:rsidR="00F175C0" w:rsidRPr="00FE4A09">
        <w:rPr>
          <w:rFonts w:ascii="Book Antiqua" w:hAnsi="Book Antiqua"/>
          <w:sz w:val="24"/>
          <w:lang w:val="en-GB"/>
        </w:rPr>
        <w:t xml:space="preserve">a </w:t>
      </w:r>
      <w:r w:rsidRPr="00FE4A09">
        <w:rPr>
          <w:rFonts w:ascii="Book Antiqua" w:hAnsi="Book Antiqua"/>
          <w:sz w:val="24"/>
          <w:lang w:val="en-GB"/>
        </w:rPr>
        <w:t xml:space="preserve">flow </w:t>
      </w:r>
      <w:r w:rsidR="00F175C0" w:rsidRPr="00FE4A09">
        <w:rPr>
          <w:rFonts w:ascii="Book Antiqua" w:hAnsi="Book Antiqua"/>
          <w:sz w:val="24"/>
          <w:lang w:val="en-GB"/>
        </w:rPr>
        <w:t xml:space="preserve">cytometer </w:t>
      </w:r>
      <w:r w:rsidRPr="00FE4A09">
        <w:rPr>
          <w:rFonts w:ascii="Book Antiqua" w:hAnsi="Book Antiqua"/>
          <w:sz w:val="24"/>
          <w:lang w:val="en-GB"/>
        </w:rPr>
        <w:t>(BD Accuri</w:t>
      </w:r>
      <w:r w:rsidRPr="00FE4A09">
        <w:rPr>
          <w:rFonts w:ascii="Book Antiqua" w:hAnsi="Book Antiqua"/>
          <w:sz w:val="24"/>
          <w:vertAlign w:val="superscript"/>
          <w:lang w:val="en-GB"/>
        </w:rPr>
        <w:t>TM</w:t>
      </w:r>
      <w:r w:rsidRPr="00FE4A09">
        <w:rPr>
          <w:rFonts w:ascii="Book Antiqua" w:hAnsi="Book Antiqua"/>
          <w:sz w:val="24"/>
          <w:lang w:val="en-GB"/>
        </w:rPr>
        <w:t xml:space="preserve"> C6, ThermoFisher Scientific, </w:t>
      </w:r>
      <w:r w:rsidR="00322875" w:rsidRPr="00FE4A09">
        <w:rPr>
          <w:rFonts w:ascii="Book Antiqua" w:hAnsi="Book Antiqua"/>
          <w:sz w:val="24"/>
          <w:lang w:val="en-GB"/>
        </w:rPr>
        <w:t xml:space="preserve">MA, </w:t>
      </w:r>
      <w:r w:rsidR="00D7219A" w:rsidRPr="00FE4A09">
        <w:rPr>
          <w:rFonts w:ascii="Book Antiqua" w:hAnsi="Book Antiqua"/>
          <w:sz w:val="24"/>
          <w:lang w:val="en-GB"/>
        </w:rPr>
        <w:t>United States</w:t>
      </w:r>
      <w:r w:rsidRPr="00FE4A09">
        <w:rPr>
          <w:rFonts w:ascii="Book Antiqua" w:hAnsi="Book Antiqua"/>
          <w:sz w:val="24"/>
          <w:lang w:val="en-GB"/>
        </w:rPr>
        <w:t>).</w:t>
      </w:r>
    </w:p>
    <w:p w:rsidR="00AE1765" w:rsidRPr="00FE4A09" w:rsidRDefault="00AE1765" w:rsidP="002F466E">
      <w:pPr>
        <w:snapToGrid w:val="0"/>
        <w:spacing w:line="360" w:lineRule="auto"/>
        <w:rPr>
          <w:rFonts w:ascii="Book Antiqua" w:hAnsi="Book Antiqua"/>
          <w:sz w:val="24"/>
          <w:lang w:val="en-GB"/>
        </w:rPr>
      </w:pPr>
    </w:p>
    <w:p w:rsidR="00AE1765" w:rsidRPr="00FE4A09" w:rsidRDefault="00AE1765" w:rsidP="002F466E">
      <w:pPr>
        <w:snapToGrid w:val="0"/>
        <w:spacing w:line="360" w:lineRule="auto"/>
        <w:rPr>
          <w:rFonts w:ascii="Book Antiqua" w:hAnsi="Book Antiqua"/>
          <w:b/>
          <w:i/>
          <w:iCs/>
          <w:sz w:val="24"/>
          <w:lang w:val="en-GB"/>
        </w:rPr>
      </w:pPr>
      <w:r w:rsidRPr="00FE4A09">
        <w:rPr>
          <w:rFonts w:ascii="Book Antiqua" w:hAnsi="Book Antiqua"/>
          <w:b/>
          <w:i/>
          <w:iCs/>
          <w:sz w:val="24"/>
          <w:lang w:val="en-GB"/>
        </w:rPr>
        <w:t>Cell cycle analysis</w:t>
      </w:r>
    </w:p>
    <w:p w:rsidR="00AE1765" w:rsidRPr="00FE4A09" w:rsidRDefault="00AE1765" w:rsidP="002F466E">
      <w:pPr>
        <w:snapToGrid w:val="0"/>
        <w:spacing w:line="360" w:lineRule="auto"/>
        <w:rPr>
          <w:rFonts w:ascii="Book Antiqua" w:hAnsi="Book Antiqua"/>
          <w:sz w:val="24"/>
          <w:lang w:val="en-GB"/>
        </w:rPr>
      </w:pPr>
      <w:r w:rsidRPr="00FE4A09">
        <w:rPr>
          <w:rFonts w:ascii="Book Antiqua" w:hAnsi="Book Antiqua"/>
          <w:sz w:val="24"/>
          <w:lang w:val="en-GB"/>
        </w:rPr>
        <w:t>Cells were harvested, washed with PBS</w:t>
      </w:r>
      <w:r w:rsidR="00F175C0" w:rsidRPr="00FE4A09">
        <w:rPr>
          <w:rFonts w:ascii="Book Antiqua" w:hAnsi="Book Antiqua"/>
          <w:sz w:val="24"/>
          <w:lang w:val="en-GB"/>
        </w:rPr>
        <w:t>,</w:t>
      </w:r>
      <w:r w:rsidRPr="00FE4A09">
        <w:rPr>
          <w:rFonts w:ascii="Book Antiqua" w:hAnsi="Book Antiqua"/>
          <w:sz w:val="24"/>
          <w:lang w:val="en-GB"/>
        </w:rPr>
        <w:t xml:space="preserve"> and fixed in 70% ice-cold ethanol overnight. Then</w:t>
      </w:r>
      <w:r w:rsidR="008D5F45" w:rsidRPr="00FE4A09">
        <w:rPr>
          <w:rFonts w:ascii="Book Antiqua" w:hAnsi="Book Antiqua"/>
          <w:sz w:val="24"/>
          <w:lang w:val="en-GB"/>
        </w:rPr>
        <w:t>,</w:t>
      </w:r>
      <w:r w:rsidRPr="00FE4A09">
        <w:rPr>
          <w:rFonts w:ascii="Book Antiqua" w:hAnsi="Book Antiqua"/>
          <w:sz w:val="24"/>
          <w:lang w:val="en-GB"/>
        </w:rPr>
        <w:t xml:space="preserve"> </w:t>
      </w:r>
      <w:r w:rsidR="008D5F45" w:rsidRPr="00FE4A09">
        <w:rPr>
          <w:rFonts w:ascii="Book Antiqua" w:hAnsi="Book Antiqua"/>
          <w:sz w:val="24"/>
          <w:lang w:val="en-GB"/>
        </w:rPr>
        <w:t xml:space="preserve">the </w:t>
      </w:r>
      <w:r w:rsidRPr="00FE4A09">
        <w:rPr>
          <w:rFonts w:ascii="Book Antiqua" w:hAnsi="Book Antiqua"/>
          <w:sz w:val="24"/>
          <w:lang w:val="en-GB"/>
        </w:rPr>
        <w:t>cells were washed with PBS and stained with PI (</w:t>
      </w:r>
      <w:r w:rsidR="008D5F45" w:rsidRPr="00FE4A09">
        <w:rPr>
          <w:rFonts w:ascii="Book Antiqua" w:hAnsi="Book Antiqua"/>
          <w:sz w:val="24"/>
          <w:lang w:val="en-GB"/>
        </w:rPr>
        <w:t>50 ng/m</w:t>
      </w:r>
      <w:r w:rsidR="008D5F45" w:rsidRPr="00FE4A09">
        <w:rPr>
          <w:rFonts w:ascii="Book Antiqua" w:hAnsi="Book Antiqua"/>
          <w:caps/>
          <w:sz w:val="24"/>
          <w:lang w:val="en-GB"/>
        </w:rPr>
        <w:t>l</w:t>
      </w:r>
      <w:r w:rsidRPr="00FE4A09">
        <w:rPr>
          <w:rFonts w:ascii="Book Antiqua" w:hAnsi="Book Antiqua"/>
          <w:sz w:val="24"/>
          <w:lang w:val="en-GB"/>
        </w:rPr>
        <w:t>) in staining buffer supplemented with RNase A (</w:t>
      </w:r>
      <w:r w:rsidR="008D5F45" w:rsidRPr="00FE4A09">
        <w:rPr>
          <w:rFonts w:ascii="Book Antiqua" w:hAnsi="Book Antiqua"/>
          <w:sz w:val="24"/>
          <w:lang w:val="en-GB"/>
        </w:rPr>
        <w:t>50 mg/m</w:t>
      </w:r>
      <w:r w:rsidR="008D5F45" w:rsidRPr="00FE4A09">
        <w:rPr>
          <w:rFonts w:ascii="Book Antiqua" w:hAnsi="Book Antiqua"/>
          <w:caps/>
          <w:sz w:val="24"/>
          <w:lang w:val="en-GB"/>
        </w:rPr>
        <w:t>l</w:t>
      </w:r>
      <w:r w:rsidRPr="00FE4A09">
        <w:rPr>
          <w:rFonts w:ascii="Book Antiqua" w:hAnsi="Book Antiqua"/>
          <w:sz w:val="24"/>
          <w:lang w:val="en-GB"/>
        </w:rPr>
        <w:t xml:space="preserve">) at room temperature in the dark for 30 min. Analyses of </w:t>
      </w:r>
      <w:r w:rsidR="008253B1" w:rsidRPr="00FE4A09">
        <w:rPr>
          <w:rFonts w:ascii="Book Antiqua" w:hAnsi="Book Antiqua"/>
          <w:sz w:val="24"/>
          <w:lang w:val="en-GB"/>
        </w:rPr>
        <w:t xml:space="preserve">the </w:t>
      </w:r>
      <w:r w:rsidRPr="00FE4A09">
        <w:rPr>
          <w:rFonts w:ascii="Book Antiqua" w:hAnsi="Book Antiqua"/>
          <w:sz w:val="24"/>
          <w:lang w:val="en-GB"/>
        </w:rPr>
        <w:t xml:space="preserve">cell cycle distribution were </w:t>
      </w:r>
      <w:r w:rsidR="008253B1" w:rsidRPr="00FE4A09">
        <w:rPr>
          <w:rFonts w:ascii="Book Antiqua" w:hAnsi="Book Antiqua"/>
          <w:sz w:val="24"/>
          <w:lang w:val="en-GB"/>
        </w:rPr>
        <w:t>conducted</w:t>
      </w:r>
      <w:r w:rsidRPr="00FE4A09">
        <w:rPr>
          <w:rFonts w:ascii="Book Antiqua" w:hAnsi="Book Antiqua"/>
          <w:sz w:val="24"/>
          <w:lang w:val="en-GB"/>
        </w:rPr>
        <w:t xml:space="preserve"> </w:t>
      </w:r>
      <w:r w:rsidR="00F175C0" w:rsidRPr="00FE4A09">
        <w:rPr>
          <w:rFonts w:ascii="Book Antiqua" w:hAnsi="Book Antiqua"/>
          <w:sz w:val="24"/>
          <w:lang w:val="en-GB"/>
        </w:rPr>
        <w:t xml:space="preserve">with </w:t>
      </w:r>
      <w:r w:rsidR="00321E68" w:rsidRPr="00FE4A09">
        <w:rPr>
          <w:rFonts w:ascii="Book Antiqua" w:hAnsi="Book Antiqua"/>
          <w:sz w:val="24"/>
        </w:rPr>
        <w:t xml:space="preserve">an Accuri C6 flow cytometer (BD Biosciences, </w:t>
      </w:r>
      <w:r w:rsidR="00D7219A" w:rsidRPr="00FE4A09">
        <w:rPr>
          <w:rFonts w:ascii="Book Antiqua" w:hAnsi="Book Antiqua"/>
          <w:sz w:val="24"/>
          <w:lang w:val="en-GB"/>
        </w:rPr>
        <w:t>United States</w:t>
      </w:r>
      <w:r w:rsidR="00321E68" w:rsidRPr="00FE4A09">
        <w:rPr>
          <w:rFonts w:ascii="Book Antiqua" w:hAnsi="Book Antiqua"/>
          <w:sz w:val="24"/>
        </w:rPr>
        <w:t>) and ModFit LT software.</w:t>
      </w:r>
    </w:p>
    <w:p w:rsidR="00AE1765" w:rsidRPr="00FE4A09" w:rsidRDefault="00AE1765" w:rsidP="002F466E">
      <w:pPr>
        <w:snapToGrid w:val="0"/>
        <w:spacing w:line="360" w:lineRule="auto"/>
        <w:rPr>
          <w:rFonts w:ascii="Book Antiqua" w:hAnsi="Book Antiqua"/>
          <w:sz w:val="24"/>
          <w:lang w:val="en-GB"/>
        </w:rPr>
      </w:pPr>
    </w:p>
    <w:p w:rsidR="00AE1765" w:rsidRPr="00FE4A09" w:rsidRDefault="00855B46" w:rsidP="002F466E">
      <w:pPr>
        <w:snapToGrid w:val="0"/>
        <w:spacing w:line="360" w:lineRule="auto"/>
        <w:rPr>
          <w:rFonts w:ascii="Book Antiqua" w:hAnsi="Book Antiqua"/>
          <w:b/>
          <w:i/>
          <w:iCs/>
          <w:sz w:val="24"/>
          <w:lang w:val="en-GB"/>
        </w:rPr>
      </w:pPr>
      <w:r w:rsidRPr="00FE4A09">
        <w:rPr>
          <w:rFonts w:ascii="Book Antiqua" w:hAnsi="Book Antiqua"/>
          <w:b/>
          <w:i/>
          <w:iCs/>
          <w:sz w:val="24"/>
          <w:lang w:val="en-GB"/>
        </w:rPr>
        <w:t>ORO</w:t>
      </w:r>
      <w:r w:rsidR="00B41483" w:rsidRPr="00FE4A09">
        <w:rPr>
          <w:rFonts w:ascii="Book Antiqua" w:hAnsi="Book Antiqua"/>
          <w:b/>
          <w:i/>
          <w:iCs/>
          <w:sz w:val="24"/>
          <w:lang w:val="en-GB"/>
        </w:rPr>
        <w:t xml:space="preserve"> </w:t>
      </w:r>
      <w:r w:rsidR="00AE1765" w:rsidRPr="00FE4A09">
        <w:rPr>
          <w:rFonts w:ascii="Book Antiqua" w:hAnsi="Book Antiqua"/>
          <w:b/>
          <w:i/>
          <w:iCs/>
          <w:sz w:val="24"/>
          <w:lang w:val="en-GB"/>
        </w:rPr>
        <w:t>staining</w:t>
      </w:r>
    </w:p>
    <w:p w:rsidR="00AE1765" w:rsidRPr="00FE4A09" w:rsidRDefault="00AE1765" w:rsidP="002F466E">
      <w:pPr>
        <w:snapToGrid w:val="0"/>
        <w:spacing w:line="360" w:lineRule="auto"/>
        <w:rPr>
          <w:rFonts w:ascii="Book Antiqua" w:hAnsi="Book Antiqua"/>
          <w:sz w:val="24"/>
          <w:lang w:val="en-GB"/>
        </w:rPr>
      </w:pPr>
      <w:r w:rsidRPr="00FE4A09">
        <w:rPr>
          <w:rFonts w:ascii="Book Antiqua" w:hAnsi="Book Antiqua"/>
          <w:sz w:val="24"/>
          <w:lang w:val="en-GB"/>
        </w:rPr>
        <w:t>Lipid accumulation was evaluated by ORO staining. Briefly, samples were fixed with 4% paraformaldehyde for 30 min and then stained with ORO (</w:t>
      </w:r>
      <w:r w:rsidRPr="00FE4A09">
        <w:rPr>
          <w:rFonts w:ascii="Book Antiqua" w:hAnsi="Book Antiqua"/>
          <w:noProof/>
          <w:sz w:val="24"/>
          <w:lang w:val="en-GB"/>
        </w:rPr>
        <w:t>Yeasen</w:t>
      </w:r>
      <w:r w:rsidR="00124D49" w:rsidRPr="00FE4A09">
        <w:rPr>
          <w:rFonts w:ascii="Book Antiqua" w:hAnsi="Book Antiqua"/>
          <w:sz w:val="24"/>
          <w:lang w:val="en-GB"/>
        </w:rPr>
        <w:t xml:space="preserve"> </w:t>
      </w:r>
      <w:r w:rsidR="0063325A" w:rsidRPr="00FE4A09">
        <w:rPr>
          <w:rFonts w:ascii="Book Antiqua" w:hAnsi="Book Antiqua"/>
          <w:sz w:val="24"/>
          <w:lang w:val="en-GB"/>
        </w:rPr>
        <w:t>B</w:t>
      </w:r>
      <w:r w:rsidR="00124D49" w:rsidRPr="00FE4A09">
        <w:rPr>
          <w:rFonts w:ascii="Book Antiqua" w:hAnsi="Book Antiqua"/>
          <w:sz w:val="24"/>
          <w:lang w:val="en-GB"/>
        </w:rPr>
        <w:t>io</w:t>
      </w:r>
      <w:r w:rsidR="0063325A" w:rsidRPr="00FE4A09">
        <w:rPr>
          <w:rFonts w:ascii="Book Antiqua" w:hAnsi="Book Antiqua"/>
          <w:sz w:val="24"/>
          <w:lang w:val="en-GB"/>
        </w:rPr>
        <w:t>., Beijing</w:t>
      </w:r>
      <w:r w:rsidRPr="00FE4A09">
        <w:rPr>
          <w:rFonts w:ascii="Book Antiqua" w:hAnsi="Book Antiqua"/>
          <w:sz w:val="24"/>
          <w:lang w:val="en-GB"/>
        </w:rPr>
        <w:t>, China) for 15 min. Then</w:t>
      </w:r>
      <w:r w:rsidR="008D5F45" w:rsidRPr="00FE4A09">
        <w:rPr>
          <w:rFonts w:ascii="Book Antiqua" w:hAnsi="Book Antiqua"/>
          <w:sz w:val="24"/>
          <w:lang w:val="en-GB"/>
        </w:rPr>
        <w:t>,</w:t>
      </w:r>
      <w:r w:rsidRPr="00FE4A09">
        <w:rPr>
          <w:rFonts w:ascii="Book Antiqua" w:hAnsi="Book Antiqua"/>
          <w:sz w:val="24"/>
          <w:lang w:val="en-GB"/>
        </w:rPr>
        <w:t xml:space="preserve"> </w:t>
      </w:r>
      <w:r w:rsidR="008D5F45" w:rsidRPr="00FE4A09">
        <w:rPr>
          <w:rFonts w:ascii="Book Antiqua" w:hAnsi="Book Antiqua"/>
          <w:sz w:val="24"/>
          <w:lang w:val="en-GB"/>
        </w:rPr>
        <w:t xml:space="preserve">the </w:t>
      </w:r>
      <w:r w:rsidRPr="00FE4A09">
        <w:rPr>
          <w:rFonts w:ascii="Book Antiqua" w:hAnsi="Book Antiqua"/>
          <w:sz w:val="24"/>
          <w:lang w:val="en-GB"/>
        </w:rPr>
        <w:t xml:space="preserve">cells were destained with 60% isopropanol. After washing in PBS repeatedly, </w:t>
      </w:r>
      <w:r w:rsidR="0055242F" w:rsidRPr="00FE4A09">
        <w:rPr>
          <w:rFonts w:ascii="Book Antiqua" w:hAnsi="Book Antiqua"/>
          <w:sz w:val="24"/>
          <w:lang w:val="en-GB"/>
        </w:rPr>
        <w:t>the cells were examined by light microscopy to determine lipid droplet accumulation</w:t>
      </w:r>
      <w:r w:rsidRPr="00FE4A09">
        <w:rPr>
          <w:rFonts w:ascii="Book Antiqua" w:hAnsi="Book Antiqua"/>
          <w:sz w:val="24"/>
          <w:lang w:val="en-GB"/>
        </w:rPr>
        <w:t>.</w:t>
      </w:r>
    </w:p>
    <w:p w:rsidR="00AE1765" w:rsidRPr="00FE4A09" w:rsidRDefault="00AE1765" w:rsidP="002F466E">
      <w:pPr>
        <w:snapToGrid w:val="0"/>
        <w:spacing w:line="360" w:lineRule="auto"/>
        <w:rPr>
          <w:rFonts w:ascii="Book Antiqua" w:hAnsi="Book Antiqua"/>
          <w:sz w:val="24"/>
          <w:lang w:val="en-GB"/>
        </w:rPr>
      </w:pPr>
    </w:p>
    <w:p w:rsidR="00AE1765" w:rsidRPr="00FE4A09" w:rsidRDefault="00AE1765" w:rsidP="002F466E">
      <w:pPr>
        <w:snapToGrid w:val="0"/>
        <w:spacing w:line="360" w:lineRule="auto"/>
        <w:rPr>
          <w:rFonts w:ascii="Book Antiqua" w:hAnsi="Book Antiqua"/>
          <w:b/>
          <w:i/>
          <w:sz w:val="24"/>
          <w:lang w:val="en-GB"/>
        </w:rPr>
      </w:pPr>
      <w:r w:rsidRPr="00FE4A09">
        <w:rPr>
          <w:rFonts w:ascii="Book Antiqua" w:hAnsi="Book Antiqua"/>
          <w:b/>
          <w:i/>
          <w:sz w:val="24"/>
          <w:lang w:val="en-GB"/>
        </w:rPr>
        <w:t xml:space="preserve">Measurements of serum </w:t>
      </w:r>
      <w:r w:rsidR="00855B46" w:rsidRPr="00FE4A09">
        <w:rPr>
          <w:rFonts w:ascii="Book Antiqua" w:hAnsi="Book Antiqua"/>
          <w:b/>
          <w:i/>
          <w:sz w:val="24"/>
          <w:lang w:val="en-GB"/>
        </w:rPr>
        <w:t>ALT</w:t>
      </w:r>
    </w:p>
    <w:p w:rsidR="00AE1765" w:rsidRPr="00FE4A09" w:rsidRDefault="00AE1765" w:rsidP="002F466E">
      <w:pPr>
        <w:snapToGrid w:val="0"/>
        <w:spacing w:line="360" w:lineRule="auto"/>
        <w:rPr>
          <w:rFonts w:ascii="Book Antiqua" w:hAnsi="Book Antiqua"/>
          <w:sz w:val="24"/>
          <w:lang w:val="en-GB"/>
        </w:rPr>
      </w:pPr>
      <w:r w:rsidRPr="00FE4A09">
        <w:rPr>
          <w:rFonts w:ascii="Book Antiqua" w:hAnsi="Book Antiqua"/>
          <w:sz w:val="24"/>
          <w:lang w:val="en-GB"/>
        </w:rPr>
        <w:t>Serum</w:t>
      </w:r>
      <w:r w:rsidR="00B41483" w:rsidRPr="00FE4A09">
        <w:rPr>
          <w:rFonts w:ascii="Book Antiqua" w:hAnsi="Book Antiqua"/>
          <w:sz w:val="24"/>
          <w:lang w:val="en-GB"/>
        </w:rPr>
        <w:t xml:space="preserve"> </w:t>
      </w:r>
      <w:r w:rsidRPr="00FE4A09">
        <w:rPr>
          <w:rFonts w:ascii="Book Antiqua" w:hAnsi="Book Antiqua"/>
          <w:sz w:val="24"/>
          <w:lang w:val="en-GB"/>
        </w:rPr>
        <w:t>ALT concentrations were determined using</w:t>
      </w:r>
      <w:r w:rsidR="008D5F45" w:rsidRPr="00FE4A09">
        <w:rPr>
          <w:rFonts w:ascii="Book Antiqua" w:hAnsi="Book Antiqua"/>
          <w:sz w:val="24"/>
          <w:lang w:val="en-GB"/>
        </w:rPr>
        <w:t xml:space="preserve"> an</w:t>
      </w:r>
      <w:r w:rsidRPr="00FE4A09">
        <w:rPr>
          <w:rFonts w:ascii="Book Antiqua" w:hAnsi="Book Antiqua"/>
          <w:sz w:val="24"/>
          <w:lang w:val="en-GB"/>
        </w:rPr>
        <w:t xml:space="preserve"> </w:t>
      </w:r>
      <w:r w:rsidR="001A6082" w:rsidRPr="00FE4A09">
        <w:rPr>
          <w:rFonts w:ascii="Book Antiqua" w:hAnsi="Book Antiqua"/>
          <w:sz w:val="24"/>
          <w:lang w:val="en-GB"/>
        </w:rPr>
        <w:t>ALT Activity Assay K</w:t>
      </w:r>
      <w:r w:rsidRPr="00FE4A09">
        <w:rPr>
          <w:rFonts w:ascii="Book Antiqua" w:hAnsi="Book Antiqua"/>
          <w:sz w:val="24"/>
          <w:lang w:val="en-GB"/>
        </w:rPr>
        <w:t>it (</w:t>
      </w:r>
      <w:r w:rsidR="001A6082" w:rsidRPr="00FE4A09">
        <w:rPr>
          <w:rFonts w:ascii="Book Antiqua" w:hAnsi="Book Antiqua"/>
          <w:sz w:val="24"/>
          <w:lang w:val="en-GB"/>
        </w:rPr>
        <w:t>Nanjing Jiancheng Bioengineering Institute</w:t>
      </w:r>
      <w:r w:rsidRPr="00FE4A09">
        <w:rPr>
          <w:rFonts w:ascii="Book Antiqua" w:hAnsi="Book Antiqua"/>
          <w:sz w:val="24"/>
          <w:lang w:val="en-GB"/>
        </w:rPr>
        <w:t xml:space="preserve">, </w:t>
      </w:r>
      <w:r w:rsidR="00F175C0" w:rsidRPr="00FE4A09">
        <w:rPr>
          <w:rFonts w:ascii="Book Antiqua" w:hAnsi="Book Antiqua"/>
          <w:sz w:val="24"/>
          <w:lang w:val="en-GB"/>
        </w:rPr>
        <w:t>Jiangsu</w:t>
      </w:r>
      <w:r w:rsidR="0063325A" w:rsidRPr="00FE4A09">
        <w:rPr>
          <w:rFonts w:ascii="Book Antiqua" w:hAnsi="Book Antiqua"/>
          <w:sz w:val="24"/>
          <w:lang w:val="en-GB"/>
        </w:rPr>
        <w:t xml:space="preserve">, </w:t>
      </w:r>
      <w:r w:rsidRPr="00FE4A09">
        <w:rPr>
          <w:rFonts w:ascii="Book Antiqua" w:hAnsi="Book Antiqua"/>
          <w:sz w:val="24"/>
          <w:lang w:val="en-GB"/>
        </w:rPr>
        <w:t>China).</w:t>
      </w:r>
      <w:r w:rsidR="00321E68" w:rsidRPr="00FE4A09">
        <w:rPr>
          <w:rFonts w:ascii="Book Antiqua" w:hAnsi="Book Antiqua"/>
          <w:sz w:val="24"/>
          <w:lang w:val="en-GB"/>
        </w:rPr>
        <w:t xml:space="preserve"> The</w:t>
      </w:r>
      <w:r w:rsidR="00F175C0" w:rsidRPr="00FE4A09">
        <w:rPr>
          <w:rFonts w:ascii="Book Antiqua" w:hAnsi="Book Antiqua"/>
          <w:sz w:val="24"/>
          <w:lang w:val="en-GB"/>
        </w:rPr>
        <w:t xml:space="preserve"> </w:t>
      </w:r>
      <w:r w:rsidR="00321E68" w:rsidRPr="00FE4A09">
        <w:rPr>
          <w:rFonts w:ascii="Book Antiqua" w:hAnsi="Book Antiqua"/>
          <w:sz w:val="24"/>
          <w:lang w:val="en-GB"/>
        </w:rPr>
        <w:t xml:space="preserve">OD value was measured </w:t>
      </w:r>
      <w:r w:rsidR="00F175C0" w:rsidRPr="00FE4A09">
        <w:rPr>
          <w:rFonts w:ascii="Book Antiqua" w:hAnsi="Book Antiqua"/>
          <w:sz w:val="24"/>
          <w:lang w:val="en-GB"/>
        </w:rPr>
        <w:t xml:space="preserve">with </w:t>
      </w:r>
      <w:r w:rsidR="00321E68" w:rsidRPr="00FE4A09">
        <w:rPr>
          <w:rFonts w:ascii="Book Antiqua" w:hAnsi="Book Antiqua"/>
          <w:sz w:val="24"/>
          <w:lang w:val="en-GB"/>
        </w:rPr>
        <w:t>a microplate reader (Leica Microsystems) at 510 nm.</w:t>
      </w:r>
    </w:p>
    <w:p w:rsidR="00AE1765" w:rsidRPr="00FE4A09" w:rsidRDefault="00AE1765" w:rsidP="002F466E">
      <w:pPr>
        <w:snapToGrid w:val="0"/>
        <w:spacing w:line="360" w:lineRule="auto"/>
        <w:rPr>
          <w:rFonts w:ascii="Book Antiqua" w:hAnsi="Book Antiqua"/>
          <w:sz w:val="24"/>
          <w:lang w:val="en-GB"/>
        </w:rPr>
      </w:pPr>
    </w:p>
    <w:p w:rsidR="00AE1765" w:rsidRPr="00FE4A09" w:rsidRDefault="00855B46" w:rsidP="002F466E">
      <w:pPr>
        <w:snapToGrid w:val="0"/>
        <w:spacing w:line="360" w:lineRule="auto"/>
        <w:rPr>
          <w:rFonts w:ascii="Book Antiqua" w:hAnsi="Book Antiqua"/>
          <w:b/>
          <w:i/>
          <w:iCs/>
          <w:sz w:val="24"/>
          <w:lang w:val="en-GB"/>
        </w:rPr>
      </w:pPr>
      <w:r w:rsidRPr="00FE4A09">
        <w:rPr>
          <w:rFonts w:ascii="Book Antiqua" w:hAnsi="Book Antiqua"/>
          <w:b/>
          <w:i/>
          <w:iCs/>
          <w:sz w:val="24"/>
          <w:lang w:val="en-GB"/>
        </w:rPr>
        <w:t>HE</w:t>
      </w:r>
      <w:r w:rsidR="00AE1765" w:rsidRPr="00FE4A09">
        <w:rPr>
          <w:rFonts w:ascii="Book Antiqua" w:hAnsi="Book Antiqua"/>
          <w:b/>
          <w:i/>
          <w:iCs/>
          <w:sz w:val="24"/>
          <w:lang w:val="en-GB"/>
        </w:rPr>
        <w:t xml:space="preserve"> and </w:t>
      </w:r>
      <w:r w:rsidR="008253B1" w:rsidRPr="00FE4A09">
        <w:rPr>
          <w:rFonts w:ascii="Book Antiqua" w:hAnsi="Book Antiqua"/>
          <w:b/>
          <w:i/>
          <w:iCs/>
          <w:sz w:val="24"/>
          <w:lang w:val="en-GB"/>
        </w:rPr>
        <w:t>S</w:t>
      </w:r>
      <w:r w:rsidR="00AE1765" w:rsidRPr="00FE4A09">
        <w:rPr>
          <w:rFonts w:ascii="Book Antiqua" w:hAnsi="Book Antiqua"/>
          <w:b/>
          <w:i/>
          <w:iCs/>
          <w:sz w:val="24"/>
          <w:lang w:val="en-GB"/>
        </w:rPr>
        <w:t xml:space="preserve">irius </w:t>
      </w:r>
      <w:r w:rsidR="00F175C0" w:rsidRPr="00FE4A09">
        <w:rPr>
          <w:rFonts w:ascii="Book Antiqua" w:hAnsi="Book Antiqua"/>
          <w:b/>
          <w:i/>
          <w:iCs/>
          <w:sz w:val="24"/>
          <w:lang w:val="en-GB"/>
        </w:rPr>
        <w:t xml:space="preserve">red </w:t>
      </w:r>
      <w:r w:rsidR="00AE1765" w:rsidRPr="00FE4A09">
        <w:rPr>
          <w:rFonts w:ascii="Book Antiqua" w:hAnsi="Book Antiqua"/>
          <w:b/>
          <w:i/>
          <w:iCs/>
          <w:sz w:val="24"/>
          <w:lang w:val="en-GB"/>
        </w:rPr>
        <w:t>staining</w:t>
      </w:r>
    </w:p>
    <w:p w:rsidR="00AE1765" w:rsidRPr="00FE4A09" w:rsidRDefault="00AE1765" w:rsidP="002F466E">
      <w:pPr>
        <w:snapToGrid w:val="0"/>
        <w:spacing w:line="360" w:lineRule="auto"/>
        <w:rPr>
          <w:rFonts w:ascii="Book Antiqua" w:hAnsi="Book Antiqua"/>
          <w:sz w:val="24"/>
          <w:lang w:val="en-GB"/>
        </w:rPr>
      </w:pPr>
      <w:r w:rsidRPr="00FE4A09">
        <w:rPr>
          <w:rFonts w:ascii="Book Antiqua" w:hAnsi="Book Antiqua"/>
          <w:sz w:val="24"/>
          <w:lang w:val="en-GB"/>
        </w:rPr>
        <w:t xml:space="preserve">Formalin-fixed </w:t>
      </w:r>
      <w:r w:rsidR="00F175C0" w:rsidRPr="00FE4A09">
        <w:rPr>
          <w:rFonts w:ascii="Book Antiqua" w:hAnsi="Book Antiqua"/>
          <w:sz w:val="24"/>
          <w:lang w:val="en-GB"/>
        </w:rPr>
        <w:t xml:space="preserve">mouse liver tissue </w:t>
      </w:r>
      <w:r w:rsidRPr="00FE4A09">
        <w:rPr>
          <w:rFonts w:ascii="Book Antiqua" w:hAnsi="Book Antiqua"/>
          <w:sz w:val="24"/>
          <w:lang w:val="en-GB"/>
        </w:rPr>
        <w:t>samples</w:t>
      </w:r>
      <w:r w:rsidR="00F175C0" w:rsidRPr="00FE4A09">
        <w:rPr>
          <w:rFonts w:ascii="Book Antiqua" w:hAnsi="Book Antiqua"/>
          <w:sz w:val="24"/>
          <w:lang w:val="en-GB"/>
        </w:rPr>
        <w:t xml:space="preserve"> </w:t>
      </w:r>
      <w:r w:rsidRPr="00FE4A09">
        <w:rPr>
          <w:rFonts w:ascii="Book Antiqua" w:hAnsi="Book Antiqua"/>
          <w:sz w:val="24"/>
          <w:lang w:val="en-GB"/>
        </w:rPr>
        <w:t xml:space="preserve">were embedded in paraffin, cut </w:t>
      </w:r>
      <w:r w:rsidRPr="00FE4A09">
        <w:rPr>
          <w:rFonts w:ascii="Book Antiqua" w:hAnsi="Book Antiqua"/>
          <w:sz w:val="24"/>
          <w:lang w:val="en-GB"/>
        </w:rPr>
        <w:lastRenderedPageBreak/>
        <w:t>into</w:t>
      </w:r>
      <w:r w:rsidR="008D5F45" w:rsidRPr="00FE4A09">
        <w:rPr>
          <w:rFonts w:ascii="Book Antiqua" w:hAnsi="Book Antiqua"/>
          <w:sz w:val="24"/>
          <w:lang w:val="en-GB"/>
        </w:rPr>
        <w:t xml:space="preserve"> 5</w:t>
      </w:r>
      <w:r w:rsidR="008253B1" w:rsidRPr="00FE4A09">
        <w:rPr>
          <w:rFonts w:ascii="Book Antiqua" w:hAnsi="Book Antiqua"/>
          <w:sz w:val="24"/>
          <w:lang w:val="en-GB"/>
        </w:rPr>
        <w:t>-</w:t>
      </w:r>
      <w:r w:rsidR="008D5F45" w:rsidRPr="00FE4A09">
        <w:rPr>
          <w:rFonts w:ascii="Book Antiqua" w:hAnsi="Book Antiqua"/>
          <w:sz w:val="24"/>
          <w:lang w:val="en-GB"/>
        </w:rPr>
        <w:t>μm</w:t>
      </w:r>
      <w:r w:rsidRPr="00FE4A09">
        <w:rPr>
          <w:rFonts w:ascii="Book Antiqua" w:hAnsi="Book Antiqua"/>
          <w:sz w:val="24"/>
          <w:lang w:val="en-GB"/>
        </w:rPr>
        <w:t xml:space="preserve"> thick sections</w:t>
      </w:r>
      <w:r w:rsidR="00F175C0" w:rsidRPr="00FE4A09">
        <w:rPr>
          <w:rFonts w:ascii="Book Antiqua" w:hAnsi="Book Antiqua"/>
          <w:sz w:val="24"/>
          <w:lang w:val="en-GB"/>
        </w:rPr>
        <w:t>,</w:t>
      </w:r>
      <w:r w:rsidRPr="00FE4A09">
        <w:rPr>
          <w:rFonts w:ascii="Book Antiqua" w:hAnsi="Book Antiqua"/>
          <w:sz w:val="24"/>
          <w:lang w:val="en-GB"/>
        </w:rPr>
        <w:t xml:space="preserve"> and then stained with HE and </w:t>
      </w:r>
      <w:r w:rsidR="008253B1" w:rsidRPr="00FE4A09">
        <w:rPr>
          <w:rFonts w:ascii="Book Antiqua" w:hAnsi="Book Antiqua"/>
          <w:sz w:val="24"/>
          <w:lang w:val="en-GB"/>
        </w:rPr>
        <w:t>S</w:t>
      </w:r>
      <w:r w:rsidRPr="00FE4A09">
        <w:rPr>
          <w:rFonts w:ascii="Book Antiqua" w:hAnsi="Book Antiqua"/>
          <w:sz w:val="24"/>
          <w:lang w:val="en-GB"/>
        </w:rPr>
        <w:t xml:space="preserve">irius </w:t>
      </w:r>
      <w:r w:rsidR="00F175C0" w:rsidRPr="00FE4A09">
        <w:rPr>
          <w:rFonts w:ascii="Book Antiqua" w:hAnsi="Book Antiqua"/>
          <w:sz w:val="24"/>
          <w:lang w:val="en-GB"/>
        </w:rPr>
        <w:t xml:space="preserve">red. </w:t>
      </w:r>
      <w:r w:rsidR="00A7030A" w:rsidRPr="00FE4A09">
        <w:rPr>
          <w:rFonts w:ascii="Book Antiqua" w:hAnsi="Book Antiqua"/>
          <w:sz w:val="24"/>
          <w:lang w:val="en-GB"/>
        </w:rPr>
        <w:t>Cell nuclei were stained with h</w:t>
      </w:r>
      <w:r w:rsidR="00A7030A" w:rsidRPr="00FE4A09">
        <w:rPr>
          <w:rFonts w:ascii="Book Antiqua" w:hAnsi="Book Antiqua"/>
          <w:sz w:val="24"/>
        </w:rPr>
        <w:t>ematoxylin</w:t>
      </w:r>
      <w:r w:rsidR="00A7030A" w:rsidRPr="00FE4A09">
        <w:rPr>
          <w:rFonts w:ascii="Book Antiqua" w:hAnsi="Book Antiqua"/>
          <w:sz w:val="24"/>
          <w:lang w:val="en-GB"/>
        </w:rPr>
        <w:t xml:space="preserve"> for </w:t>
      </w:r>
      <w:r w:rsidR="00F175C0" w:rsidRPr="00FE4A09">
        <w:rPr>
          <w:rFonts w:ascii="Book Antiqua" w:hAnsi="Book Antiqua"/>
          <w:sz w:val="24"/>
          <w:lang w:val="en-GB"/>
        </w:rPr>
        <w:t>counter</w:t>
      </w:r>
      <w:r w:rsidR="00A7030A" w:rsidRPr="00FE4A09">
        <w:rPr>
          <w:rFonts w:ascii="Book Antiqua" w:hAnsi="Book Antiqua"/>
          <w:sz w:val="24"/>
          <w:lang w:val="en-GB"/>
        </w:rPr>
        <w:t>staining. The images were obtained using an inverted microscope (Leica Microsystems, Germany)</w:t>
      </w:r>
      <w:r w:rsidRPr="00FE4A09">
        <w:rPr>
          <w:rFonts w:ascii="Book Antiqua" w:hAnsi="Book Antiqua"/>
          <w:sz w:val="24"/>
          <w:lang w:val="en-GB"/>
        </w:rPr>
        <w:t>.</w:t>
      </w:r>
    </w:p>
    <w:p w:rsidR="00AE1765" w:rsidRPr="00FE4A09" w:rsidRDefault="00AE1765" w:rsidP="002F466E">
      <w:pPr>
        <w:snapToGrid w:val="0"/>
        <w:spacing w:line="360" w:lineRule="auto"/>
        <w:rPr>
          <w:rFonts w:ascii="Book Antiqua" w:hAnsi="Book Antiqua"/>
          <w:sz w:val="24"/>
          <w:lang w:val="en-GB"/>
        </w:rPr>
      </w:pPr>
    </w:p>
    <w:p w:rsidR="00AE1765" w:rsidRPr="00FE4A09" w:rsidRDefault="00AE1765" w:rsidP="002F466E">
      <w:pPr>
        <w:snapToGrid w:val="0"/>
        <w:spacing w:line="360" w:lineRule="auto"/>
        <w:rPr>
          <w:rFonts w:ascii="Book Antiqua" w:hAnsi="Book Antiqua"/>
          <w:b/>
          <w:i/>
          <w:iCs/>
          <w:sz w:val="24"/>
          <w:lang w:val="en-GB"/>
        </w:rPr>
      </w:pPr>
      <w:r w:rsidRPr="00FE4A09">
        <w:rPr>
          <w:rFonts w:ascii="Book Antiqua" w:hAnsi="Book Antiqua"/>
          <w:b/>
          <w:i/>
          <w:iCs/>
          <w:sz w:val="24"/>
          <w:lang w:val="en-GB"/>
        </w:rPr>
        <w:t>Statistical analysis</w:t>
      </w:r>
    </w:p>
    <w:p w:rsidR="00AE1765" w:rsidRPr="00FE4A09" w:rsidRDefault="00AE1765" w:rsidP="002F466E">
      <w:pPr>
        <w:snapToGrid w:val="0"/>
        <w:spacing w:line="360" w:lineRule="auto"/>
        <w:rPr>
          <w:rFonts w:ascii="Book Antiqua" w:hAnsi="Book Antiqua"/>
          <w:sz w:val="24"/>
          <w:lang w:val="en-GB"/>
        </w:rPr>
      </w:pPr>
      <w:r w:rsidRPr="00FE4A09">
        <w:rPr>
          <w:rFonts w:ascii="Book Antiqua" w:hAnsi="Book Antiqua"/>
          <w:sz w:val="24"/>
          <w:lang w:val="en-GB"/>
        </w:rPr>
        <w:t xml:space="preserve">The results are expressed as </w:t>
      </w:r>
      <w:r w:rsidR="008D5F45" w:rsidRPr="00FE4A09">
        <w:rPr>
          <w:rFonts w:ascii="Book Antiqua" w:hAnsi="Book Antiqua"/>
          <w:sz w:val="24"/>
          <w:lang w:val="en-GB"/>
        </w:rPr>
        <w:t xml:space="preserve">the </w:t>
      </w:r>
      <w:r w:rsidR="00F175C0" w:rsidRPr="00FE4A09">
        <w:rPr>
          <w:rFonts w:ascii="Book Antiqua" w:hAnsi="Book Antiqua"/>
          <w:sz w:val="24"/>
          <w:lang w:val="en-GB"/>
        </w:rPr>
        <w:t xml:space="preserve">mean </w:t>
      </w:r>
      <w:r w:rsidRPr="00FE4A09">
        <w:rPr>
          <w:rFonts w:ascii="Book Antiqua" w:hAnsi="Book Antiqua"/>
          <w:sz w:val="24"/>
          <w:lang w:val="en-GB"/>
        </w:rPr>
        <w:t>±</w:t>
      </w:r>
      <w:r w:rsidR="0083233E" w:rsidRPr="00FE4A09">
        <w:rPr>
          <w:rFonts w:ascii="Book Antiqua" w:hAnsi="Book Antiqua"/>
          <w:sz w:val="24"/>
          <w:lang w:val="en-GB"/>
        </w:rPr>
        <w:t xml:space="preserve"> standard deviation (</w:t>
      </w:r>
      <w:r w:rsidRPr="00FE4A09">
        <w:rPr>
          <w:rFonts w:ascii="Book Antiqua" w:hAnsi="Book Antiqua"/>
          <w:sz w:val="24"/>
          <w:lang w:val="en-GB"/>
        </w:rPr>
        <w:t>SD</w:t>
      </w:r>
      <w:r w:rsidR="0083233E" w:rsidRPr="00FE4A09">
        <w:rPr>
          <w:rFonts w:ascii="Book Antiqua" w:hAnsi="Book Antiqua"/>
          <w:sz w:val="24"/>
          <w:lang w:val="en-GB"/>
        </w:rPr>
        <w:t>)</w:t>
      </w:r>
      <w:r w:rsidR="008D5F45" w:rsidRPr="00FE4A09">
        <w:rPr>
          <w:rFonts w:ascii="Book Antiqua" w:hAnsi="Book Antiqua"/>
          <w:sz w:val="24"/>
          <w:lang w:val="en-GB"/>
        </w:rPr>
        <w:t>,</w:t>
      </w:r>
      <w:r w:rsidRPr="00FE4A09">
        <w:rPr>
          <w:rFonts w:ascii="Book Antiqua" w:hAnsi="Book Antiqua"/>
          <w:sz w:val="24"/>
          <w:lang w:val="en-GB"/>
        </w:rPr>
        <w:t xml:space="preserve"> and </w:t>
      </w:r>
      <w:r w:rsidR="00F175C0" w:rsidRPr="00FE4A09">
        <w:rPr>
          <w:rFonts w:ascii="Book Antiqua" w:hAnsi="Book Antiqua"/>
          <w:sz w:val="24"/>
          <w:lang w:val="en-GB"/>
        </w:rPr>
        <w:t xml:space="preserve">all </w:t>
      </w:r>
      <w:r w:rsidRPr="00FE4A09">
        <w:rPr>
          <w:rFonts w:ascii="Book Antiqua" w:hAnsi="Book Antiqua"/>
          <w:sz w:val="24"/>
          <w:lang w:val="en-GB"/>
        </w:rPr>
        <w:t>experiment</w:t>
      </w:r>
      <w:r w:rsidR="00F175C0" w:rsidRPr="00FE4A09">
        <w:rPr>
          <w:rFonts w:ascii="Book Antiqua" w:hAnsi="Book Antiqua"/>
          <w:sz w:val="24"/>
          <w:lang w:val="en-GB"/>
        </w:rPr>
        <w:t>s</w:t>
      </w:r>
      <w:r w:rsidRPr="00FE4A09">
        <w:rPr>
          <w:rFonts w:ascii="Book Antiqua" w:hAnsi="Book Antiqua"/>
          <w:sz w:val="24"/>
          <w:lang w:val="en-GB"/>
        </w:rPr>
        <w:t xml:space="preserve"> </w:t>
      </w:r>
      <w:r w:rsidR="00F175C0" w:rsidRPr="00FE4A09">
        <w:rPr>
          <w:rFonts w:ascii="Book Antiqua" w:hAnsi="Book Antiqua"/>
          <w:sz w:val="24"/>
          <w:lang w:val="en-GB"/>
        </w:rPr>
        <w:t xml:space="preserve">were </w:t>
      </w:r>
      <w:r w:rsidRPr="00FE4A09">
        <w:rPr>
          <w:rFonts w:ascii="Book Antiqua" w:hAnsi="Book Antiqua"/>
          <w:sz w:val="24"/>
          <w:lang w:val="en-GB"/>
        </w:rPr>
        <w:t xml:space="preserve">repeated </w:t>
      </w:r>
      <w:r w:rsidR="00F175C0" w:rsidRPr="00FE4A09">
        <w:rPr>
          <w:rFonts w:ascii="Book Antiqua" w:hAnsi="Book Antiqua"/>
          <w:sz w:val="24"/>
          <w:lang w:val="en-GB"/>
        </w:rPr>
        <w:t xml:space="preserve">at least </w:t>
      </w:r>
      <w:r w:rsidRPr="00FE4A09">
        <w:rPr>
          <w:rFonts w:ascii="Book Antiqua" w:hAnsi="Book Antiqua"/>
          <w:sz w:val="24"/>
          <w:lang w:val="en-GB"/>
        </w:rPr>
        <w:t xml:space="preserve">three times. </w:t>
      </w:r>
      <w:r w:rsidR="0083233E" w:rsidRPr="00FE4A09">
        <w:rPr>
          <w:rFonts w:ascii="Book Antiqua" w:hAnsi="Book Antiqua"/>
          <w:sz w:val="24"/>
          <w:lang w:val="en-GB"/>
        </w:rPr>
        <w:t xml:space="preserve">Comparisons between two groups were analyzed using an independent </w:t>
      </w:r>
      <w:r w:rsidR="0083233E" w:rsidRPr="00FE4A09">
        <w:rPr>
          <w:rFonts w:ascii="Book Antiqua" w:hAnsi="Book Antiqua"/>
          <w:i/>
          <w:sz w:val="24"/>
          <w:lang w:val="en-GB"/>
        </w:rPr>
        <w:t>t</w:t>
      </w:r>
      <w:r w:rsidR="0083233E" w:rsidRPr="00FE4A09">
        <w:rPr>
          <w:rFonts w:ascii="Book Antiqua" w:hAnsi="Book Antiqua"/>
          <w:sz w:val="24"/>
          <w:lang w:val="en-GB"/>
        </w:rPr>
        <w:t xml:space="preserve">-test; differences among groups were performed by one-way ANOVA. </w:t>
      </w:r>
      <w:r w:rsidRPr="00FE4A09">
        <w:rPr>
          <w:rFonts w:ascii="Book Antiqua" w:hAnsi="Book Antiqua"/>
          <w:sz w:val="24"/>
          <w:lang w:val="en-GB"/>
        </w:rPr>
        <w:t xml:space="preserve">All statistical </w:t>
      </w:r>
      <w:r w:rsidR="00F175C0" w:rsidRPr="00FE4A09">
        <w:rPr>
          <w:rFonts w:ascii="Book Antiqua" w:hAnsi="Book Antiqua"/>
          <w:sz w:val="24"/>
          <w:lang w:val="en-GB"/>
        </w:rPr>
        <w:t xml:space="preserve">analyses were </w:t>
      </w:r>
      <w:r w:rsidRPr="00FE4A09">
        <w:rPr>
          <w:rFonts w:ascii="Book Antiqua" w:hAnsi="Book Antiqua"/>
          <w:sz w:val="24"/>
          <w:lang w:val="en-GB"/>
        </w:rPr>
        <w:t>done using SPSS 19.0</w:t>
      </w:r>
      <w:r w:rsidR="002250B3" w:rsidRPr="00FE4A09">
        <w:rPr>
          <w:rFonts w:ascii="Book Antiqua" w:hAnsi="Book Antiqua"/>
          <w:sz w:val="24"/>
        </w:rPr>
        <w:t xml:space="preserve"> (SPSS Inc., Chicago</w:t>
      </w:r>
      <w:r w:rsidR="008C0965" w:rsidRPr="00FE4A09">
        <w:rPr>
          <w:rFonts w:ascii="Book Antiqua" w:hAnsi="Book Antiqua"/>
          <w:sz w:val="24"/>
        </w:rPr>
        <w:t xml:space="preserve">, IL, </w:t>
      </w:r>
      <w:r w:rsidR="008C0965" w:rsidRPr="00FE4A09">
        <w:rPr>
          <w:rFonts w:ascii="Book Antiqua" w:hAnsi="Book Antiqua"/>
          <w:sz w:val="24"/>
          <w:lang w:val="en-GB"/>
        </w:rPr>
        <w:t>United States</w:t>
      </w:r>
      <w:r w:rsidR="002250B3" w:rsidRPr="00FE4A09">
        <w:rPr>
          <w:rFonts w:ascii="Book Antiqua" w:hAnsi="Book Antiqua"/>
          <w:sz w:val="24"/>
        </w:rPr>
        <w:t>)</w:t>
      </w:r>
      <w:r w:rsidRPr="00FE4A09">
        <w:rPr>
          <w:rFonts w:ascii="Book Antiqua" w:hAnsi="Book Antiqua"/>
          <w:sz w:val="24"/>
          <w:lang w:val="en-GB"/>
        </w:rPr>
        <w:t xml:space="preserve">. A </w:t>
      </w:r>
      <w:r w:rsidRPr="00FE4A09">
        <w:rPr>
          <w:rFonts w:ascii="Book Antiqua" w:hAnsi="Book Antiqua"/>
          <w:i/>
          <w:iCs/>
          <w:caps/>
          <w:sz w:val="24"/>
          <w:lang w:val="en-GB"/>
        </w:rPr>
        <w:t>p</w:t>
      </w:r>
      <w:r w:rsidRPr="00FE4A09">
        <w:rPr>
          <w:rFonts w:ascii="Book Antiqua" w:hAnsi="Book Antiqua"/>
          <w:sz w:val="24"/>
          <w:lang w:val="en-GB"/>
        </w:rPr>
        <w:t>-value</w:t>
      </w:r>
      <w:r w:rsidR="00EB1D5B" w:rsidRPr="00FE4A09">
        <w:rPr>
          <w:rFonts w:ascii="Book Antiqua" w:hAnsi="Book Antiqua"/>
          <w:sz w:val="24"/>
          <w:lang w:val="en-GB"/>
        </w:rPr>
        <w:t xml:space="preserve"> less than </w:t>
      </w:r>
      <w:r w:rsidRPr="00FE4A09">
        <w:rPr>
          <w:rFonts w:ascii="Book Antiqua" w:hAnsi="Book Antiqua"/>
          <w:sz w:val="24"/>
          <w:lang w:val="en-GB"/>
        </w:rPr>
        <w:t xml:space="preserve">0.05 </w:t>
      </w:r>
      <w:r w:rsidR="008D5F45" w:rsidRPr="00FE4A09">
        <w:rPr>
          <w:rFonts w:ascii="Book Antiqua" w:hAnsi="Book Antiqua"/>
          <w:sz w:val="24"/>
          <w:lang w:val="en-GB"/>
        </w:rPr>
        <w:t xml:space="preserve">was </w:t>
      </w:r>
      <w:r w:rsidRPr="00FE4A09">
        <w:rPr>
          <w:rFonts w:ascii="Book Antiqua" w:hAnsi="Book Antiqua"/>
          <w:sz w:val="24"/>
          <w:lang w:val="en-GB"/>
        </w:rPr>
        <w:t>considered statistically significant.</w:t>
      </w:r>
    </w:p>
    <w:p w:rsidR="00AE1765" w:rsidRPr="00FE4A09" w:rsidRDefault="00AE1765" w:rsidP="002F466E">
      <w:pPr>
        <w:snapToGrid w:val="0"/>
        <w:spacing w:line="360" w:lineRule="auto"/>
        <w:rPr>
          <w:rFonts w:ascii="Book Antiqua" w:hAnsi="Book Antiqua"/>
          <w:lang w:val="en-GB"/>
        </w:rPr>
      </w:pPr>
    </w:p>
    <w:p w:rsidR="00F35D08" w:rsidRPr="00FE4A09" w:rsidRDefault="00F35D08" w:rsidP="002F466E">
      <w:pPr>
        <w:snapToGrid w:val="0"/>
        <w:spacing w:line="360" w:lineRule="auto"/>
        <w:rPr>
          <w:rFonts w:ascii="Book Antiqua" w:hAnsi="Book Antiqua"/>
          <w:b/>
          <w:caps/>
          <w:sz w:val="28"/>
          <w:szCs w:val="28"/>
          <w:lang w:val="en-GB"/>
        </w:rPr>
      </w:pPr>
      <w:r w:rsidRPr="00FE4A09">
        <w:rPr>
          <w:rFonts w:ascii="Book Antiqua" w:hAnsi="Book Antiqua"/>
          <w:b/>
          <w:caps/>
          <w:sz w:val="28"/>
          <w:szCs w:val="28"/>
          <w:lang w:val="en-GB"/>
        </w:rPr>
        <w:t>Results</w:t>
      </w:r>
    </w:p>
    <w:p w:rsidR="00A21376" w:rsidRPr="00FE4A09" w:rsidRDefault="00A21376" w:rsidP="002F466E">
      <w:pPr>
        <w:snapToGrid w:val="0"/>
        <w:spacing w:line="360" w:lineRule="auto"/>
        <w:rPr>
          <w:rFonts w:ascii="Book Antiqua" w:hAnsi="Book Antiqua"/>
          <w:b/>
          <w:i/>
          <w:iCs/>
          <w:sz w:val="24"/>
          <w:lang w:val="en-GB"/>
        </w:rPr>
      </w:pPr>
      <w:r w:rsidRPr="00FE4A09">
        <w:rPr>
          <w:rFonts w:ascii="Book Antiqua" w:hAnsi="Book Antiqua"/>
          <w:b/>
          <w:i/>
          <w:iCs/>
          <w:sz w:val="24"/>
          <w:lang w:val="en-GB"/>
        </w:rPr>
        <w:t xml:space="preserve">AZGP1 </w:t>
      </w:r>
      <w:r w:rsidR="0026510C" w:rsidRPr="00FE4A09">
        <w:rPr>
          <w:rFonts w:ascii="Book Antiqua" w:hAnsi="Book Antiqua"/>
          <w:b/>
          <w:i/>
          <w:iCs/>
          <w:sz w:val="24"/>
          <w:lang w:val="en-GB"/>
        </w:rPr>
        <w:t>i</w:t>
      </w:r>
      <w:r w:rsidR="008D5F45" w:rsidRPr="00FE4A09">
        <w:rPr>
          <w:rFonts w:ascii="Book Antiqua" w:hAnsi="Book Antiqua"/>
          <w:b/>
          <w:i/>
          <w:iCs/>
          <w:sz w:val="24"/>
          <w:lang w:val="en-GB"/>
        </w:rPr>
        <w:t xml:space="preserve">s </w:t>
      </w:r>
      <w:r w:rsidR="00CC0723" w:rsidRPr="00FE4A09">
        <w:rPr>
          <w:rFonts w:ascii="Book Antiqua" w:hAnsi="Book Antiqua"/>
          <w:b/>
          <w:i/>
          <w:iCs/>
          <w:sz w:val="24"/>
          <w:lang w:val="en-GB"/>
        </w:rPr>
        <w:t xml:space="preserve">markedly </w:t>
      </w:r>
      <w:r w:rsidR="00F175C0" w:rsidRPr="00FE4A09">
        <w:rPr>
          <w:rFonts w:ascii="Book Antiqua" w:hAnsi="Book Antiqua"/>
          <w:b/>
          <w:i/>
          <w:iCs/>
          <w:sz w:val="24"/>
          <w:lang w:val="en-GB"/>
        </w:rPr>
        <w:t>down-</w:t>
      </w:r>
      <w:r w:rsidRPr="00FE4A09">
        <w:rPr>
          <w:rFonts w:ascii="Book Antiqua" w:hAnsi="Book Antiqua"/>
          <w:b/>
          <w:i/>
          <w:iCs/>
          <w:sz w:val="24"/>
          <w:lang w:val="en-GB"/>
        </w:rPr>
        <w:t xml:space="preserve">regulated in </w:t>
      </w:r>
      <w:r w:rsidR="00E9724F" w:rsidRPr="00FE4A09">
        <w:rPr>
          <w:rFonts w:ascii="Book Antiqua" w:hAnsi="Book Antiqua"/>
          <w:b/>
          <w:i/>
          <w:iCs/>
          <w:sz w:val="24"/>
          <w:lang w:val="en-GB"/>
        </w:rPr>
        <w:t xml:space="preserve">liver samples </w:t>
      </w:r>
      <w:r w:rsidR="006E603F" w:rsidRPr="00FE4A09">
        <w:rPr>
          <w:rFonts w:ascii="Book Antiqua" w:hAnsi="Book Antiqua"/>
          <w:b/>
          <w:i/>
          <w:iCs/>
          <w:sz w:val="24"/>
          <w:lang w:val="en-GB"/>
        </w:rPr>
        <w:t xml:space="preserve">of </w:t>
      </w:r>
      <w:r w:rsidRPr="00FE4A09">
        <w:rPr>
          <w:rFonts w:ascii="Book Antiqua" w:hAnsi="Book Antiqua"/>
          <w:b/>
          <w:i/>
          <w:iCs/>
          <w:sz w:val="24"/>
          <w:lang w:val="en-GB"/>
        </w:rPr>
        <w:t>NAFLD patients</w:t>
      </w:r>
    </w:p>
    <w:p w:rsidR="00A21376" w:rsidRPr="00FE4A09" w:rsidRDefault="00A106CE" w:rsidP="002F466E">
      <w:pPr>
        <w:snapToGrid w:val="0"/>
        <w:spacing w:line="360" w:lineRule="auto"/>
        <w:rPr>
          <w:rFonts w:ascii="Book Antiqua" w:hAnsi="Book Antiqua"/>
          <w:sz w:val="24"/>
          <w:lang w:val="en-GB"/>
        </w:rPr>
      </w:pPr>
      <w:r w:rsidRPr="00FE4A09">
        <w:rPr>
          <w:rFonts w:ascii="Book Antiqua" w:hAnsi="Book Antiqua"/>
          <w:sz w:val="24"/>
          <w:lang w:val="en-GB"/>
        </w:rPr>
        <w:t>To underst</w:t>
      </w:r>
      <w:r w:rsidR="00BB6F9E" w:rsidRPr="00FE4A09">
        <w:rPr>
          <w:rFonts w:ascii="Book Antiqua" w:hAnsi="Book Antiqua"/>
          <w:sz w:val="24"/>
          <w:lang w:val="en-GB"/>
        </w:rPr>
        <w:t>and the expression and function</w:t>
      </w:r>
      <w:r w:rsidRPr="00FE4A09">
        <w:rPr>
          <w:rFonts w:ascii="Book Antiqua" w:hAnsi="Book Antiqua"/>
          <w:sz w:val="24"/>
          <w:lang w:val="en-GB"/>
        </w:rPr>
        <w:t xml:space="preserve"> </w:t>
      </w:r>
      <w:r w:rsidR="008A2895" w:rsidRPr="00FE4A09">
        <w:rPr>
          <w:rFonts w:ascii="Book Antiqua" w:hAnsi="Book Antiqua"/>
          <w:sz w:val="24"/>
          <w:lang w:val="en-GB"/>
        </w:rPr>
        <w:t xml:space="preserve">of </w:t>
      </w:r>
      <w:r w:rsidRPr="00FE4A09">
        <w:rPr>
          <w:rFonts w:ascii="Book Antiqua" w:hAnsi="Book Antiqua"/>
          <w:sz w:val="24"/>
          <w:lang w:val="en-GB"/>
        </w:rPr>
        <w:t xml:space="preserve">AZGP1 in NAFLD, we first detected </w:t>
      </w:r>
      <w:r w:rsidR="008253B1" w:rsidRPr="00FE4A09">
        <w:rPr>
          <w:rFonts w:ascii="Book Antiqua" w:hAnsi="Book Antiqua"/>
          <w:sz w:val="24"/>
          <w:lang w:val="en-GB"/>
        </w:rPr>
        <w:t>AZGP1</w:t>
      </w:r>
      <w:r w:rsidRPr="00FE4A09">
        <w:rPr>
          <w:rFonts w:ascii="Book Antiqua" w:hAnsi="Book Antiqua"/>
          <w:sz w:val="24"/>
          <w:lang w:val="en-GB"/>
        </w:rPr>
        <w:t xml:space="preserve"> in human NAFLD samples. </w:t>
      </w:r>
      <w:r w:rsidR="00A21376" w:rsidRPr="00FE4A09">
        <w:rPr>
          <w:rFonts w:ascii="Book Antiqua" w:hAnsi="Book Antiqua"/>
          <w:sz w:val="24"/>
          <w:lang w:val="en-GB"/>
        </w:rPr>
        <w:t xml:space="preserve">IHC </w:t>
      </w:r>
      <w:r w:rsidRPr="00FE4A09">
        <w:rPr>
          <w:rFonts w:ascii="Book Antiqua" w:hAnsi="Book Antiqua"/>
          <w:sz w:val="24"/>
          <w:lang w:val="en-GB"/>
        </w:rPr>
        <w:t xml:space="preserve">staining </w:t>
      </w:r>
      <w:r w:rsidR="008253B1" w:rsidRPr="00FE4A09">
        <w:rPr>
          <w:rFonts w:ascii="Book Antiqua" w:hAnsi="Book Antiqua"/>
          <w:sz w:val="24"/>
          <w:lang w:val="en-GB"/>
        </w:rPr>
        <w:t>revealed</w:t>
      </w:r>
      <w:r w:rsidR="00A21376" w:rsidRPr="00FE4A09">
        <w:rPr>
          <w:rFonts w:ascii="Book Antiqua" w:hAnsi="Book Antiqua"/>
          <w:sz w:val="24"/>
          <w:lang w:val="en-GB"/>
        </w:rPr>
        <w:t xml:space="preserve"> that </w:t>
      </w:r>
      <w:r w:rsidR="008253B1" w:rsidRPr="00FE4A09">
        <w:rPr>
          <w:rFonts w:ascii="Book Antiqua" w:hAnsi="Book Antiqua"/>
          <w:sz w:val="24"/>
          <w:lang w:val="en-GB"/>
        </w:rPr>
        <w:t>compared with the CHB</w:t>
      </w:r>
      <w:r w:rsidR="00A04CE6" w:rsidRPr="00FE4A09">
        <w:rPr>
          <w:rFonts w:ascii="Book Antiqua" w:hAnsi="Book Antiqua"/>
          <w:sz w:val="24"/>
          <w:lang w:val="en-GB"/>
        </w:rPr>
        <w:t xml:space="preserve"> </w:t>
      </w:r>
      <w:r w:rsidR="00CF74F6" w:rsidRPr="00FE4A09">
        <w:rPr>
          <w:rFonts w:ascii="Book Antiqua" w:hAnsi="Book Antiqua"/>
          <w:sz w:val="24"/>
          <w:lang w:val="en-GB"/>
        </w:rPr>
        <w:t>patients</w:t>
      </w:r>
      <w:r w:rsidR="008253B1" w:rsidRPr="00FE4A09">
        <w:rPr>
          <w:rFonts w:ascii="Book Antiqua" w:hAnsi="Book Antiqua"/>
          <w:sz w:val="24"/>
          <w:lang w:val="en-GB"/>
        </w:rPr>
        <w:t xml:space="preserve">, </w:t>
      </w:r>
      <w:r w:rsidR="001632C6" w:rsidRPr="00FE4A09">
        <w:rPr>
          <w:rFonts w:ascii="Book Antiqua" w:hAnsi="Book Antiqua"/>
          <w:sz w:val="24"/>
          <w:lang w:val="en-GB"/>
        </w:rPr>
        <w:t xml:space="preserve">the liver tissues from NAFLD patients had </w:t>
      </w:r>
      <w:r w:rsidR="00A21376" w:rsidRPr="00FE4A09">
        <w:rPr>
          <w:rFonts w:ascii="Book Antiqua" w:hAnsi="Book Antiqua"/>
          <w:sz w:val="24"/>
          <w:lang w:val="en-GB"/>
        </w:rPr>
        <w:t>only a few AZGP1</w:t>
      </w:r>
      <w:r w:rsidR="008D5F45" w:rsidRPr="00FE4A09">
        <w:rPr>
          <w:rFonts w:ascii="Book Antiqua" w:hAnsi="Book Antiqua"/>
          <w:sz w:val="24"/>
          <w:lang w:val="en-GB"/>
        </w:rPr>
        <w:t>-</w:t>
      </w:r>
      <w:r w:rsidR="00A21376" w:rsidRPr="00FE4A09">
        <w:rPr>
          <w:rFonts w:ascii="Book Antiqua" w:hAnsi="Book Antiqua"/>
          <w:sz w:val="24"/>
          <w:lang w:val="en-GB"/>
        </w:rPr>
        <w:t>positive cells (Fig</w:t>
      </w:r>
      <w:r w:rsidR="00D942AE" w:rsidRPr="00FE4A09">
        <w:rPr>
          <w:rFonts w:ascii="Book Antiqua" w:hAnsi="Book Antiqua"/>
          <w:sz w:val="24"/>
          <w:lang w:val="en-GB"/>
        </w:rPr>
        <w:t xml:space="preserve">ure </w:t>
      </w:r>
      <w:r w:rsidR="00A21376" w:rsidRPr="00FE4A09">
        <w:rPr>
          <w:rFonts w:ascii="Book Antiqua" w:hAnsi="Book Antiqua"/>
          <w:sz w:val="24"/>
          <w:lang w:val="en-GB"/>
        </w:rPr>
        <w:t xml:space="preserve">1A). Furthermore, AZGP1 </w:t>
      </w:r>
      <w:r w:rsidR="00BB6F9E" w:rsidRPr="00FE4A09">
        <w:rPr>
          <w:rFonts w:ascii="Book Antiqua" w:hAnsi="Book Antiqua"/>
          <w:sz w:val="24"/>
          <w:lang w:val="en-GB"/>
        </w:rPr>
        <w:t xml:space="preserve">levels were </w:t>
      </w:r>
      <w:r w:rsidR="00A21376" w:rsidRPr="00FE4A09">
        <w:rPr>
          <w:rFonts w:ascii="Book Antiqua" w:hAnsi="Book Antiqua"/>
          <w:sz w:val="24"/>
          <w:lang w:val="en-GB"/>
        </w:rPr>
        <w:t xml:space="preserve">significantly </w:t>
      </w:r>
      <w:r w:rsidR="001632C6" w:rsidRPr="00FE4A09">
        <w:rPr>
          <w:rFonts w:ascii="Book Antiqua" w:hAnsi="Book Antiqua"/>
          <w:sz w:val="24"/>
          <w:lang w:val="en-GB"/>
        </w:rPr>
        <w:t>lower</w:t>
      </w:r>
      <w:r w:rsidR="00A21376" w:rsidRPr="00FE4A09">
        <w:rPr>
          <w:rFonts w:ascii="Book Antiqua" w:hAnsi="Book Antiqua"/>
          <w:sz w:val="24"/>
          <w:lang w:val="en-GB"/>
        </w:rPr>
        <w:t xml:space="preserve"> in the NAFLD </w:t>
      </w:r>
      <w:r w:rsidR="00E9724F" w:rsidRPr="00FE4A09">
        <w:rPr>
          <w:rFonts w:ascii="Book Antiqua" w:hAnsi="Book Antiqua"/>
          <w:sz w:val="24"/>
          <w:lang w:val="en-GB"/>
        </w:rPr>
        <w:t>livers</w:t>
      </w:r>
      <w:r w:rsidR="00A21376" w:rsidRPr="00FE4A09">
        <w:rPr>
          <w:rFonts w:ascii="Book Antiqua" w:hAnsi="Book Antiqua"/>
          <w:sz w:val="24"/>
          <w:lang w:val="en-GB"/>
        </w:rPr>
        <w:t xml:space="preserve"> </w:t>
      </w:r>
      <w:r w:rsidR="001632C6" w:rsidRPr="00FE4A09">
        <w:rPr>
          <w:rFonts w:ascii="Book Antiqua" w:hAnsi="Book Antiqua"/>
          <w:sz w:val="24"/>
          <w:lang w:val="en-GB"/>
        </w:rPr>
        <w:t>than in</w:t>
      </w:r>
      <w:r w:rsidR="00A21376" w:rsidRPr="00FE4A09">
        <w:rPr>
          <w:rFonts w:ascii="Book Antiqua" w:hAnsi="Book Antiqua"/>
          <w:sz w:val="24"/>
          <w:lang w:val="en-GB"/>
        </w:rPr>
        <w:t xml:space="preserve"> the CHB</w:t>
      </w:r>
      <w:r w:rsidR="00E9724F" w:rsidRPr="00FE4A09">
        <w:rPr>
          <w:rFonts w:ascii="Book Antiqua" w:hAnsi="Book Antiqua"/>
          <w:sz w:val="24"/>
          <w:lang w:val="en-GB"/>
        </w:rPr>
        <w:t xml:space="preserve"> livers</w:t>
      </w:r>
      <w:r w:rsidR="00A21376" w:rsidRPr="00FE4A09">
        <w:rPr>
          <w:rFonts w:ascii="Book Antiqua" w:hAnsi="Book Antiqua"/>
          <w:sz w:val="24"/>
          <w:lang w:val="en-GB"/>
        </w:rPr>
        <w:t xml:space="preserve"> </w:t>
      </w:r>
      <w:r w:rsidR="008D5F45" w:rsidRPr="00FE4A09">
        <w:rPr>
          <w:rFonts w:ascii="Book Antiqua" w:hAnsi="Book Antiqua"/>
          <w:sz w:val="24"/>
          <w:lang w:val="en-GB"/>
        </w:rPr>
        <w:t xml:space="preserve">at </w:t>
      </w:r>
      <w:r w:rsidR="00A21376" w:rsidRPr="00FE4A09">
        <w:rPr>
          <w:rFonts w:ascii="Book Antiqua" w:hAnsi="Book Antiqua"/>
          <w:sz w:val="24"/>
          <w:lang w:val="en-GB"/>
        </w:rPr>
        <w:t xml:space="preserve">both </w:t>
      </w:r>
      <w:r w:rsidR="000C2154" w:rsidRPr="00FE4A09">
        <w:rPr>
          <w:rFonts w:ascii="Book Antiqua" w:hAnsi="Book Antiqua"/>
          <w:sz w:val="24"/>
          <w:lang w:val="en-GB"/>
        </w:rPr>
        <w:t xml:space="preserve">the </w:t>
      </w:r>
      <w:r w:rsidR="00A21376" w:rsidRPr="00FE4A09">
        <w:rPr>
          <w:rFonts w:ascii="Book Antiqua" w:hAnsi="Book Antiqua"/>
          <w:sz w:val="24"/>
          <w:lang w:val="en-GB"/>
        </w:rPr>
        <w:t>mRNA and protein</w:t>
      </w:r>
      <w:r w:rsidR="00F175C0" w:rsidRPr="00FE4A09">
        <w:rPr>
          <w:rFonts w:ascii="Book Antiqua" w:hAnsi="Book Antiqua"/>
          <w:sz w:val="24"/>
          <w:lang w:val="en-GB"/>
        </w:rPr>
        <w:t xml:space="preserve"> levels</w:t>
      </w:r>
      <w:r w:rsidR="00A21376" w:rsidRPr="00FE4A09">
        <w:rPr>
          <w:rFonts w:ascii="Book Antiqua" w:hAnsi="Book Antiqua"/>
          <w:sz w:val="24"/>
          <w:lang w:val="en-GB"/>
        </w:rPr>
        <w:t xml:space="preserve"> (</w:t>
      </w:r>
      <w:r w:rsidR="00D942AE" w:rsidRPr="00FE4A09">
        <w:rPr>
          <w:rFonts w:ascii="Book Antiqua" w:hAnsi="Book Antiqua"/>
          <w:sz w:val="24"/>
          <w:lang w:val="en-GB"/>
        </w:rPr>
        <w:t xml:space="preserve">Figure </w:t>
      </w:r>
      <w:r w:rsidR="00A21376" w:rsidRPr="00FE4A09">
        <w:rPr>
          <w:rFonts w:ascii="Book Antiqua" w:hAnsi="Book Antiqua"/>
          <w:sz w:val="24"/>
          <w:lang w:val="en-GB"/>
        </w:rPr>
        <w:t>1B</w:t>
      </w:r>
      <w:r w:rsidR="00D942AE" w:rsidRPr="00FE4A09">
        <w:rPr>
          <w:rFonts w:ascii="Book Antiqua" w:hAnsi="Book Antiqua"/>
          <w:sz w:val="24"/>
          <w:lang w:val="en-GB"/>
        </w:rPr>
        <w:t xml:space="preserve"> and </w:t>
      </w:r>
      <w:r w:rsidR="00A21376" w:rsidRPr="00FE4A09">
        <w:rPr>
          <w:rFonts w:ascii="Book Antiqua" w:hAnsi="Book Antiqua"/>
          <w:sz w:val="24"/>
          <w:lang w:val="en-GB"/>
        </w:rPr>
        <w:t xml:space="preserve">C). </w:t>
      </w:r>
      <w:r w:rsidR="008D5F45" w:rsidRPr="00FE4A09">
        <w:rPr>
          <w:rFonts w:ascii="Book Antiqua" w:hAnsi="Book Antiqua"/>
          <w:sz w:val="24"/>
          <w:lang w:val="en-GB"/>
        </w:rPr>
        <w:t>Therefore,</w:t>
      </w:r>
      <w:r w:rsidR="001F247F" w:rsidRPr="00FE4A09">
        <w:rPr>
          <w:rFonts w:ascii="Book Antiqua" w:hAnsi="Book Antiqua"/>
          <w:sz w:val="24"/>
          <w:lang w:val="en-GB"/>
        </w:rPr>
        <w:t xml:space="preserve"> we speculate </w:t>
      </w:r>
      <w:r w:rsidR="008D5F45" w:rsidRPr="00FE4A09">
        <w:rPr>
          <w:rFonts w:ascii="Book Antiqua" w:hAnsi="Book Antiqua"/>
          <w:sz w:val="24"/>
          <w:lang w:val="en-GB"/>
        </w:rPr>
        <w:t xml:space="preserve">that the </w:t>
      </w:r>
      <w:r w:rsidR="001F247F" w:rsidRPr="00FE4A09">
        <w:rPr>
          <w:rFonts w:ascii="Book Antiqua" w:hAnsi="Book Antiqua"/>
          <w:sz w:val="24"/>
          <w:lang w:val="en-GB"/>
        </w:rPr>
        <w:t xml:space="preserve">loss of AZGP1 </w:t>
      </w:r>
      <w:r w:rsidR="0026510C" w:rsidRPr="00FE4A09">
        <w:rPr>
          <w:rFonts w:ascii="Book Antiqua" w:hAnsi="Book Antiqua"/>
          <w:sz w:val="24"/>
          <w:lang w:val="en-GB"/>
        </w:rPr>
        <w:t>is</w:t>
      </w:r>
      <w:r w:rsidR="001F247F" w:rsidRPr="00FE4A09">
        <w:rPr>
          <w:rFonts w:ascii="Book Antiqua" w:hAnsi="Book Antiqua"/>
          <w:sz w:val="24"/>
          <w:lang w:val="en-GB"/>
        </w:rPr>
        <w:t xml:space="preserve"> </w:t>
      </w:r>
      <w:r w:rsidR="0026510C" w:rsidRPr="00FE4A09">
        <w:rPr>
          <w:rFonts w:ascii="Book Antiqua" w:hAnsi="Book Antiqua"/>
          <w:sz w:val="24"/>
          <w:lang w:val="en-GB"/>
        </w:rPr>
        <w:t>an</w:t>
      </w:r>
      <w:r w:rsidR="001F247F" w:rsidRPr="00FE4A09">
        <w:rPr>
          <w:rFonts w:ascii="Book Antiqua" w:hAnsi="Book Antiqua"/>
          <w:sz w:val="24"/>
          <w:lang w:val="en-GB"/>
        </w:rPr>
        <w:t xml:space="preserve"> unknown pathogenic </w:t>
      </w:r>
      <w:r w:rsidR="001F247F" w:rsidRPr="00FE4A09">
        <w:rPr>
          <w:rFonts w:ascii="Book Antiqua" w:hAnsi="Book Antiqua"/>
          <w:noProof/>
          <w:sz w:val="24"/>
          <w:lang w:val="en-GB"/>
        </w:rPr>
        <w:t>factor</w:t>
      </w:r>
      <w:r w:rsidR="001F247F" w:rsidRPr="00FE4A09">
        <w:rPr>
          <w:rFonts w:ascii="Book Antiqua" w:hAnsi="Book Antiqua"/>
          <w:sz w:val="24"/>
          <w:lang w:val="en-GB"/>
        </w:rPr>
        <w:t xml:space="preserve"> in human NAFLD.</w:t>
      </w:r>
    </w:p>
    <w:p w:rsidR="006538CA" w:rsidRPr="00FE4A09" w:rsidRDefault="006538CA" w:rsidP="002F466E">
      <w:pPr>
        <w:snapToGrid w:val="0"/>
        <w:spacing w:line="360" w:lineRule="auto"/>
        <w:rPr>
          <w:rFonts w:ascii="Book Antiqua" w:hAnsi="Book Antiqua"/>
          <w:sz w:val="24"/>
          <w:lang w:val="en-GB"/>
        </w:rPr>
      </w:pPr>
    </w:p>
    <w:p w:rsidR="005C0E9F" w:rsidRPr="00FE4A09" w:rsidRDefault="00705B56" w:rsidP="002F466E">
      <w:pPr>
        <w:snapToGrid w:val="0"/>
        <w:spacing w:line="360" w:lineRule="auto"/>
        <w:rPr>
          <w:rFonts w:ascii="Book Antiqua" w:hAnsi="Book Antiqua"/>
          <w:b/>
          <w:i/>
          <w:iCs/>
          <w:sz w:val="24"/>
          <w:lang w:val="en-GB"/>
        </w:rPr>
      </w:pPr>
      <w:r w:rsidRPr="00FE4A09">
        <w:rPr>
          <w:rFonts w:ascii="Book Antiqua" w:hAnsi="Book Antiqua"/>
          <w:b/>
          <w:i/>
          <w:iCs/>
          <w:sz w:val="24"/>
          <w:lang w:val="en-GB"/>
        </w:rPr>
        <w:t xml:space="preserve">AZGP1 </w:t>
      </w:r>
      <w:r w:rsidR="005C0E9F" w:rsidRPr="00FE4A09">
        <w:rPr>
          <w:rFonts w:ascii="Book Antiqua" w:hAnsi="Book Antiqua"/>
          <w:b/>
          <w:i/>
          <w:iCs/>
          <w:sz w:val="24"/>
          <w:lang w:val="en-GB"/>
        </w:rPr>
        <w:t xml:space="preserve">negatively </w:t>
      </w:r>
      <w:r w:rsidR="008D5F45" w:rsidRPr="00FE4A09">
        <w:rPr>
          <w:rFonts w:ascii="Book Antiqua" w:hAnsi="Book Antiqua"/>
          <w:b/>
          <w:i/>
          <w:iCs/>
          <w:sz w:val="24"/>
          <w:lang w:val="en-GB"/>
        </w:rPr>
        <w:t>regulates</w:t>
      </w:r>
      <w:r w:rsidR="005C0E9F" w:rsidRPr="00FE4A09">
        <w:rPr>
          <w:rFonts w:ascii="Book Antiqua" w:hAnsi="Book Antiqua"/>
          <w:b/>
          <w:i/>
          <w:iCs/>
          <w:sz w:val="24"/>
          <w:lang w:val="en-GB"/>
        </w:rPr>
        <w:t xml:space="preserve"> liver </w:t>
      </w:r>
      <w:r w:rsidR="00A27222" w:rsidRPr="00FE4A09">
        <w:rPr>
          <w:rFonts w:ascii="Book Antiqua" w:hAnsi="Book Antiqua"/>
          <w:b/>
          <w:i/>
          <w:iCs/>
          <w:sz w:val="24"/>
          <w:lang w:val="en-GB"/>
        </w:rPr>
        <w:t>inflammatory factors</w:t>
      </w:r>
      <w:r w:rsidR="008F717F" w:rsidRPr="00FE4A09">
        <w:rPr>
          <w:rFonts w:ascii="Book Antiqua" w:hAnsi="Book Antiqua"/>
          <w:b/>
          <w:i/>
          <w:iCs/>
          <w:sz w:val="24"/>
          <w:lang w:val="en-GB"/>
        </w:rPr>
        <w:t xml:space="preserve"> in </w:t>
      </w:r>
      <w:r w:rsidR="00EC5F36" w:rsidRPr="00FE4A09">
        <w:rPr>
          <w:rFonts w:ascii="Book Antiqua" w:hAnsi="Book Antiqua"/>
          <w:b/>
          <w:i/>
          <w:iCs/>
          <w:sz w:val="24"/>
          <w:lang w:val="en-GB"/>
        </w:rPr>
        <w:t xml:space="preserve">human </w:t>
      </w:r>
      <w:r w:rsidR="008F717F" w:rsidRPr="00FE4A09">
        <w:rPr>
          <w:rFonts w:ascii="Book Antiqua" w:hAnsi="Book Antiqua"/>
          <w:b/>
          <w:i/>
          <w:iCs/>
          <w:sz w:val="24"/>
          <w:lang w:val="en-GB"/>
        </w:rPr>
        <w:t>hepatocytes</w:t>
      </w:r>
    </w:p>
    <w:p w:rsidR="005C0E9F" w:rsidRPr="00FE4A09" w:rsidRDefault="005706A3" w:rsidP="002F466E">
      <w:pPr>
        <w:snapToGrid w:val="0"/>
        <w:spacing w:line="360" w:lineRule="auto"/>
        <w:rPr>
          <w:rFonts w:ascii="Book Antiqua" w:hAnsi="Book Antiqua"/>
          <w:sz w:val="24"/>
          <w:lang w:val="en-GB"/>
        </w:rPr>
      </w:pPr>
      <w:r w:rsidRPr="00FE4A09">
        <w:rPr>
          <w:rFonts w:ascii="Book Antiqua" w:hAnsi="Book Antiqua"/>
          <w:sz w:val="24"/>
          <w:lang w:val="en-GB"/>
        </w:rPr>
        <w:t>Inflammatory factors such as TNF-α, IL-1β, IL-6, NF-κB</w:t>
      </w:r>
      <w:r w:rsidR="00F175C0" w:rsidRPr="00FE4A09">
        <w:rPr>
          <w:rFonts w:ascii="Book Antiqua" w:hAnsi="Book Antiqua"/>
          <w:sz w:val="24"/>
          <w:lang w:val="en-GB"/>
        </w:rPr>
        <w:t>,</w:t>
      </w:r>
      <w:r w:rsidRPr="00FE4A09">
        <w:rPr>
          <w:rFonts w:ascii="Book Antiqua" w:hAnsi="Book Antiqua"/>
          <w:sz w:val="24"/>
          <w:lang w:val="en-GB"/>
        </w:rPr>
        <w:t xml:space="preserve"> </w:t>
      </w:r>
      <w:r w:rsidRPr="00FE4A09">
        <w:rPr>
          <w:rFonts w:ascii="Book Antiqua" w:hAnsi="Book Antiqua"/>
          <w:noProof/>
          <w:sz w:val="24"/>
          <w:lang w:val="en-GB"/>
        </w:rPr>
        <w:t>and</w:t>
      </w:r>
      <w:r w:rsidRPr="00FE4A09">
        <w:rPr>
          <w:rFonts w:ascii="Book Antiqua" w:hAnsi="Book Antiqua"/>
          <w:sz w:val="24"/>
          <w:lang w:val="en-GB"/>
        </w:rPr>
        <w:t xml:space="preserve"> MCP-1 </w:t>
      </w:r>
      <w:r w:rsidR="004650C5" w:rsidRPr="00FE4A09">
        <w:rPr>
          <w:rFonts w:ascii="Book Antiqua" w:hAnsi="Book Antiqua"/>
          <w:sz w:val="24"/>
          <w:lang w:val="en-GB"/>
        </w:rPr>
        <w:t>were reported</w:t>
      </w:r>
      <w:r w:rsidRPr="00FE4A09">
        <w:rPr>
          <w:rFonts w:ascii="Book Antiqua" w:hAnsi="Book Antiqua"/>
          <w:sz w:val="24"/>
          <w:lang w:val="en-GB"/>
        </w:rPr>
        <w:t xml:space="preserve"> </w:t>
      </w:r>
      <w:r w:rsidR="008D5F45" w:rsidRPr="00FE4A09">
        <w:rPr>
          <w:rFonts w:ascii="Book Antiqua" w:hAnsi="Book Antiqua"/>
          <w:sz w:val="24"/>
          <w:lang w:val="en-GB"/>
        </w:rPr>
        <w:t xml:space="preserve">to be </w:t>
      </w:r>
      <w:r w:rsidRPr="00FE4A09">
        <w:rPr>
          <w:rFonts w:ascii="Book Antiqua" w:hAnsi="Book Antiqua"/>
          <w:sz w:val="24"/>
          <w:lang w:val="en-GB"/>
        </w:rPr>
        <w:t xml:space="preserve">significantly elevated in </w:t>
      </w:r>
      <w:r w:rsidR="00FE0F66" w:rsidRPr="00FE4A09">
        <w:rPr>
          <w:rFonts w:ascii="Book Antiqua" w:hAnsi="Book Antiqua"/>
          <w:sz w:val="24"/>
          <w:lang w:val="en-GB"/>
        </w:rPr>
        <w:t xml:space="preserve">mice </w:t>
      </w:r>
      <w:r w:rsidR="0026510C" w:rsidRPr="00FE4A09">
        <w:rPr>
          <w:rFonts w:ascii="Book Antiqua" w:hAnsi="Book Antiqua"/>
          <w:sz w:val="24"/>
          <w:lang w:val="en-GB"/>
        </w:rPr>
        <w:t xml:space="preserve">fed </w:t>
      </w:r>
      <w:r w:rsidR="0026510C" w:rsidRPr="00FE4A09">
        <w:rPr>
          <w:rFonts w:ascii="Book Antiqua" w:hAnsi="Book Antiqua"/>
          <w:noProof/>
          <w:sz w:val="24"/>
          <w:lang w:val="en-GB"/>
        </w:rPr>
        <w:t>a</w:t>
      </w:r>
      <w:r w:rsidR="00F175C0" w:rsidRPr="00FE4A09">
        <w:rPr>
          <w:rFonts w:ascii="Book Antiqua" w:hAnsi="Book Antiqua"/>
          <w:noProof/>
          <w:sz w:val="24"/>
          <w:lang w:val="en-GB"/>
        </w:rPr>
        <w:t>n</w:t>
      </w:r>
      <w:r w:rsidR="00FE0F66" w:rsidRPr="00FE4A09">
        <w:rPr>
          <w:rFonts w:ascii="Book Antiqua" w:hAnsi="Book Antiqua"/>
          <w:noProof/>
          <w:sz w:val="24"/>
          <w:lang w:val="en-GB"/>
        </w:rPr>
        <w:t xml:space="preserve"> </w:t>
      </w:r>
      <w:r w:rsidR="006654C6" w:rsidRPr="00FE4A09">
        <w:rPr>
          <w:rFonts w:ascii="Book Antiqua" w:hAnsi="Book Antiqua"/>
          <w:noProof/>
          <w:sz w:val="24"/>
          <w:lang w:val="en-GB"/>
        </w:rPr>
        <w:t>HFD</w:t>
      </w:r>
      <w:r w:rsidRPr="00FE4A09">
        <w:rPr>
          <w:rFonts w:ascii="Book Antiqua" w:hAnsi="Book Antiqua"/>
          <w:sz w:val="24"/>
          <w:lang w:val="en-GB"/>
        </w:rPr>
        <w:t xml:space="preserve"> compared to </w:t>
      </w:r>
      <w:r w:rsidR="0026510C" w:rsidRPr="00FE4A09">
        <w:rPr>
          <w:rFonts w:ascii="Book Antiqua" w:hAnsi="Book Antiqua"/>
          <w:sz w:val="24"/>
          <w:lang w:val="en-GB"/>
        </w:rPr>
        <w:t xml:space="preserve">mice fed </w:t>
      </w:r>
      <w:r w:rsidR="0026510C" w:rsidRPr="00FE4A09">
        <w:rPr>
          <w:rFonts w:ascii="Book Antiqua" w:hAnsi="Book Antiqua"/>
          <w:noProof/>
          <w:sz w:val="24"/>
          <w:lang w:val="en-GB"/>
        </w:rPr>
        <w:t>a</w:t>
      </w:r>
      <w:r w:rsidR="00F175C0" w:rsidRPr="00FE4A09">
        <w:rPr>
          <w:rFonts w:ascii="Book Antiqua" w:hAnsi="Book Antiqua"/>
          <w:noProof/>
          <w:sz w:val="24"/>
          <w:lang w:val="en-GB"/>
        </w:rPr>
        <w:t>n</w:t>
      </w:r>
      <w:r w:rsidR="008D5F45" w:rsidRPr="00FE4A09">
        <w:rPr>
          <w:rFonts w:ascii="Book Antiqua" w:hAnsi="Book Antiqua"/>
          <w:noProof/>
          <w:sz w:val="24"/>
          <w:lang w:val="en-GB"/>
        </w:rPr>
        <w:t xml:space="preserve"> </w:t>
      </w:r>
      <w:r w:rsidR="006654C6" w:rsidRPr="00FE4A09">
        <w:rPr>
          <w:rFonts w:ascii="Book Antiqua" w:hAnsi="Book Antiqua"/>
          <w:noProof/>
          <w:sz w:val="24"/>
          <w:lang w:val="en-GB"/>
        </w:rPr>
        <w:t>LFD</w:t>
      </w:r>
      <w:r w:rsidRPr="00FE4A09">
        <w:rPr>
          <w:rFonts w:ascii="Book Antiqua" w:hAnsi="Book Antiqua"/>
          <w:sz w:val="24"/>
          <w:vertAlign w:val="superscript"/>
          <w:lang w:val="en-GB"/>
        </w:rPr>
        <w:t>[</w:t>
      </w:r>
      <w:r w:rsidR="0027008C" w:rsidRPr="00FE4A09">
        <w:rPr>
          <w:rFonts w:ascii="Book Antiqua" w:hAnsi="Book Antiqua"/>
          <w:sz w:val="24"/>
          <w:vertAlign w:val="superscript"/>
          <w:lang w:val="en-GB"/>
        </w:rPr>
        <w:t>20-22</w:t>
      </w:r>
      <w:r w:rsidRPr="00FE4A09">
        <w:rPr>
          <w:rFonts w:ascii="Book Antiqua" w:hAnsi="Book Antiqua"/>
          <w:sz w:val="24"/>
          <w:vertAlign w:val="superscript"/>
          <w:lang w:val="en-GB"/>
        </w:rPr>
        <w:t>]</w:t>
      </w:r>
      <w:r w:rsidRPr="00FE4A09">
        <w:rPr>
          <w:rFonts w:ascii="Book Antiqua" w:hAnsi="Book Antiqua"/>
          <w:sz w:val="24"/>
          <w:lang w:val="en-GB"/>
        </w:rPr>
        <w:t xml:space="preserve">. </w:t>
      </w:r>
      <w:r w:rsidR="00B3659E" w:rsidRPr="00FE4A09">
        <w:rPr>
          <w:rFonts w:ascii="Book Antiqua" w:hAnsi="Book Antiqua"/>
          <w:sz w:val="24"/>
          <w:lang w:val="en-GB"/>
        </w:rPr>
        <w:t>W</w:t>
      </w:r>
      <w:r w:rsidR="00005F72" w:rsidRPr="00FE4A09">
        <w:rPr>
          <w:rFonts w:ascii="Book Antiqua" w:hAnsi="Book Antiqua"/>
          <w:sz w:val="24"/>
          <w:lang w:val="en-GB"/>
        </w:rPr>
        <w:t xml:space="preserve">e </w:t>
      </w:r>
      <w:r w:rsidR="00B3659E" w:rsidRPr="00FE4A09">
        <w:rPr>
          <w:rFonts w:ascii="Book Antiqua" w:hAnsi="Book Antiqua"/>
          <w:sz w:val="24"/>
          <w:lang w:val="en-GB"/>
        </w:rPr>
        <w:t>examined the effect</w:t>
      </w:r>
      <w:r w:rsidR="007F7CD0" w:rsidRPr="00FE4A09">
        <w:rPr>
          <w:rFonts w:ascii="Book Antiqua" w:hAnsi="Book Antiqua"/>
          <w:sz w:val="24"/>
          <w:lang w:val="en-GB"/>
        </w:rPr>
        <w:t>s</w:t>
      </w:r>
      <w:r w:rsidR="00B3659E" w:rsidRPr="00FE4A09">
        <w:rPr>
          <w:rFonts w:ascii="Book Antiqua" w:hAnsi="Book Antiqua"/>
          <w:sz w:val="24"/>
          <w:lang w:val="en-GB"/>
        </w:rPr>
        <w:t xml:space="preserve"> of AZGP1 on liver inflammation by </w:t>
      </w:r>
      <w:r w:rsidR="00F01864" w:rsidRPr="00FE4A09">
        <w:rPr>
          <w:rFonts w:ascii="Book Antiqua" w:hAnsi="Book Antiqua"/>
          <w:sz w:val="24"/>
          <w:lang w:val="en-GB"/>
        </w:rPr>
        <w:t>over</w:t>
      </w:r>
      <w:r w:rsidR="0039110C" w:rsidRPr="00FE4A09">
        <w:rPr>
          <w:rFonts w:ascii="Book Antiqua" w:hAnsi="Book Antiqua"/>
          <w:sz w:val="24"/>
          <w:lang w:val="en-GB"/>
        </w:rPr>
        <w:t>express</w:t>
      </w:r>
      <w:r w:rsidR="007F7CD0" w:rsidRPr="00FE4A09">
        <w:rPr>
          <w:rFonts w:ascii="Book Antiqua" w:hAnsi="Book Antiqua"/>
          <w:sz w:val="24"/>
          <w:lang w:val="en-GB"/>
        </w:rPr>
        <w:t>ing</w:t>
      </w:r>
      <w:r w:rsidR="0039110C" w:rsidRPr="00FE4A09">
        <w:rPr>
          <w:rFonts w:ascii="Book Antiqua" w:hAnsi="Book Antiqua"/>
          <w:sz w:val="24"/>
          <w:lang w:val="en-GB"/>
        </w:rPr>
        <w:t xml:space="preserve"> or </w:t>
      </w:r>
      <w:r w:rsidR="0081575C" w:rsidRPr="00FE4A09">
        <w:rPr>
          <w:rFonts w:ascii="Book Antiqua" w:hAnsi="Book Antiqua"/>
          <w:sz w:val="24"/>
          <w:lang w:val="en-GB"/>
        </w:rPr>
        <w:t>knock</w:t>
      </w:r>
      <w:r w:rsidR="0026510C" w:rsidRPr="00FE4A09">
        <w:rPr>
          <w:rFonts w:ascii="Book Antiqua" w:hAnsi="Book Antiqua"/>
          <w:sz w:val="24"/>
          <w:lang w:val="en-GB"/>
        </w:rPr>
        <w:t xml:space="preserve">ing </w:t>
      </w:r>
      <w:r w:rsidR="0081575C" w:rsidRPr="00FE4A09">
        <w:rPr>
          <w:rFonts w:ascii="Book Antiqua" w:hAnsi="Book Antiqua"/>
          <w:sz w:val="24"/>
          <w:lang w:val="en-GB"/>
        </w:rPr>
        <w:t>down</w:t>
      </w:r>
      <w:r w:rsidR="0039110C" w:rsidRPr="00FE4A09">
        <w:rPr>
          <w:rFonts w:ascii="Book Antiqua" w:hAnsi="Book Antiqua"/>
          <w:sz w:val="24"/>
          <w:lang w:val="en-GB"/>
        </w:rPr>
        <w:t xml:space="preserve"> AZGP1 </w:t>
      </w:r>
      <w:r w:rsidR="0026510C" w:rsidRPr="00FE4A09">
        <w:rPr>
          <w:rFonts w:ascii="Book Antiqua" w:hAnsi="Book Antiqua"/>
          <w:sz w:val="24"/>
          <w:lang w:val="en-GB"/>
        </w:rPr>
        <w:t xml:space="preserve">in LO2 cells </w:t>
      </w:r>
      <w:r w:rsidR="009A65A1" w:rsidRPr="00FE4A09">
        <w:rPr>
          <w:rFonts w:ascii="Book Antiqua" w:hAnsi="Book Antiqua"/>
          <w:sz w:val="24"/>
          <w:lang w:val="en-GB"/>
        </w:rPr>
        <w:t>(</w:t>
      </w:r>
      <w:r w:rsidR="0090779C" w:rsidRPr="00FE4A09">
        <w:rPr>
          <w:rFonts w:ascii="Book Antiqua" w:hAnsi="Book Antiqua"/>
          <w:sz w:val="24"/>
          <w:lang w:val="en-GB"/>
        </w:rPr>
        <w:t xml:space="preserve">Supplementary </w:t>
      </w:r>
      <w:r w:rsidR="009A65A1" w:rsidRPr="00FE4A09">
        <w:rPr>
          <w:rFonts w:ascii="Book Antiqua" w:hAnsi="Book Antiqua"/>
          <w:sz w:val="24"/>
          <w:lang w:val="en-GB"/>
        </w:rPr>
        <w:t>Fig</w:t>
      </w:r>
      <w:r w:rsidR="0090779C" w:rsidRPr="00FE4A09">
        <w:rPr>
          <w:rFonts w:ascii="Book Antiqua" w:hAnsi="Book Antiqua"/>
          <w:sz w:val="24"/>
          <w:lang w:val="en-GB"/>
        </w:rPr>
        <w:t xml:space="preserve">ure </w:t>
      </w:r>
      <w:r w:rsidR="009A65A1" w:rsidRPr="00FE4A09">
        <w:rPr>
          <w:rFonts w:ascii="Book Antiqua" w:hAnsi="Book Antiqua"/>
          <w:sz w:val="24"/>
          <w:lang w:val="en-GB"/>
        </w:rPr>
        <w:t xml:space="preserve">1) </w:t>
      </w:r>
      <w:r w:rsidR="0039110C" w:rsidRPr="00FE4A09">
        <w:rPr>
          <w:rFonts w:ascii="Book Antiqua" w:hAnsi="Book Antiqua"/>
          <w:sz w:val="24"/>
          <w:lang w:val="en-GB"/>
        </w:rPr>
        <w:t xml:space="preserve">after exposure </w:t>
      </w:r>
      <w:r w:rsidR="00F01864" w:rsidRPr="00FE4A09">
        <w:rPr>
          <w:rFonts w:ascii="Book Antiqua" w:hAnsi="Book Antiqua"/>
          <w:sz w:val="24"/>
          <w:lang w:val="en-GB"/>
        </w:rPr>
        <w:t xml:space="preserve">to </w:t>
      </w:r>
      <w:r w:rsidR="0039110C" w:rsidRPr="00FE4A09">
        <w:rPr>
          <w:rFonts w:ascii="Book Antiqua" w:hAnsi="Book Antiqua"/>
          <w:sz w:val="24"/>
          <w:lang w:val="en-GB"/>
        </w:rPr>
        <w:t>PA.</w:t>
      </w:r>
      <w:r w:rsidR="0078357B" w:rsidRPr="00FE4A09">
        <w:rPr>
          <w:rFonts w:ascii="Book Antiqua" w:hAnsi="Book Antiqua"/>
          <w:sz w:val="24"/>
          <w:lang w:val="en-GB"/>
        </w:rPr>
        <w:t xml:space="preserve"> </w:t>
      </w:r>
      <w:r w:rsidR="00AD5889" w:rsidRPr="00FE4A09">
        <w:rPr>
          <w:rFonts w:ascii="Book Antiqua" w:hAnsi="Book Antiqua"/>
          <w:sz w:val="24"/>
          <w:lang w:val="en-GB"/>
        </w:rPr>
        <w:t xml:space="preserve">PA treatment </w:t>
      </w:r>
      <w:r w:rsidR="00A93420" w:rsidRPr="00FE4A09">
        <w:rPr>
          <w:rFonts w:ascii="Book Antiqua" w:hAnsi="Book Antiqua"/>
          <w:sz w:val="24"/>
          <w:lang w:val="en-GB"/>
        </w:rPr>
        <w:t>elevate</w:t>
      </w:r>
      <w:r w:rsidR="0026510C" w:rsidRPr="00FE4A09">
        <w:rPr>
          <w:rFonts w:ascii="Book Antiqua" w:hAnsi="Book Antiqua"/>
          <w:sz w:val="24"/>
          <w:lang w:val="en-GB"/>
        </w:rPr>
        <w:t>d</w:t>
      </w:r>
      <w:r w:rsidR="00AD5889" w:rsidRPr="00FE4A09">
        <w:rPr>
          <w:rFonts w:ascii="Book Antiqua" w:hAnsi="Book Antiqua"/>
          <w:sz w:val="24"/>
          <w:lang w:val="en-GB"/>
        </w:rPr>
        <w:t xml:space="preserve"> </w:t>
      </w:r>
      <w:r w:rsidR="008A70E8" w:rsidRPr="00FE4A09">
        <w:rPr>
          <w:rFonts w:ascii="Book Antiqua" w:hAnsi="Book Antiqua"/>
          <w:sz w:val="24"/>
          <w:lang w:val="en-GB"/>
        </w:rPr>
        <w:t xml:space="preserve">the </w:t>
      </w:r>
      <w:r w:rsidR="008D5F45" w:rsidRPr="00FE4A09">
        <w:rPr>
          <w:rFonts w:ascii="Book Antiqua" w:hAnsi="Book Antiqua"/>
          <w:sz w:val="24"/>
          <w:lang w:val="en-GB"/>
        </w:rPr>
        <w:t>expression</w:t>
      </w:r>
      <w:r w:rsidR="008A70E8" w:rsidRPr="00FE4A09">
        <w:rPr>
          <w:rFonts w:ascii="Book Antiqua" w:hAnsi="Book Antiqua"/>
          <w:sz w:val="24"/>
          <w:lang w:val="en-GB"/>
        </w:rPr>
        <w:t xml:space="preserve"> of inflammatory factor</w:t>
      </w:r>
      <w:r w:rsidR="00A93420" w:rsidRPr="00FE4A09">
        <w:rPr>
          <w:rFonts w:ascii="Book Antiqua" w:hAnsi="Book Antiqua"/>
          <w:sz w:val="24"/>
          <w:lang w:val="en-GB"/>
        </w:rPr>
        <w:t>s such as</w:t>
      </w:r>
      <w:r w:rsidR="008A70E8" w:rsidRPr="00FE4A09">
        <w:rPr>
          <w:rFonts w:ascii="Book Antiqua" w:hAnsi="Book Antiqua"/>
          <w:sz w:val="24"/>
          <w:lang w:val="en-GB"/>
        </w:rPr>
        <w:t xml:space="preserve"> TNF</w:t>
      </w:r>
      <w:r w:rsidR="00A93420" w:rsidRPr="00FE4A09">
        <w:rPr>
          <w:rFonts w:ascii="Book Antiqua" w:hAnsi="Book Antiqua"/>
          <w:sz w:val="24"/>
          <w:lang w:val="en-GB"/>
        </w:rPr>
        <w:t>-</w:t>
      </w:r>
      <w:r w:rsidR="008A70E8" w:rsidRPr="00FE4A09">
        <w:rPr>
          <w:rFonts w:ascii="Book Antiqua" w:hAnsi="Book Antiqua"/>
          <w:sz w:val="24"/>
          <w:lang w:val="en-GB"/>
        </w:rPr>
        <w:t>α, IL-1β, IL-6, NF-κB</w:t>
      </w:r>
      <w:r w:rsidR="000C2154" w:rsidRPr="00FE4A09">
        <w:rPr>
          <w:rFonts w:ascii="Book Antiqua" w:hAnsi="Book Antiqua"/>
          <w:sz w:val="24"/>
          <w:lang w:val="en-GB"/>
        </w:rPr>
        <w:t>,</w:t>
      </w:r>
      <w:r w:rsidR="008A70E8" w:rsidRPr="00FE4A09">
        <w:rPr>
          <w:rFonts w:ascii="Book Antiqua" w:hAnsi="Book Antiqua"/>
          <w:sz w:val="24"/>
          <w:lang w:val="en-GB"/>
        </w:rPr>
        <w:t xml:space="preserve"> </w:t>
      </w:r>
      <w:r w:rsidR="001632C6" w:rsidRPr="00FE4A09">
        <w:rPr>
          <w:rFonts w:ascii="Book Antiqua" w:hAnsi="Book Antiqua"/>
          <w:sz w:val="24"/>
          <w:lang w:val="en-GB"/>
        </w:rPr>
        <w:t xml:space="preserve">and </w:t>
      </w:r>
      <w:r w:rsidR="008A70E8" w:rsidRPr="00FE4A09">
        <w:rPr>
          <w:rFonts w:ascii="Book Antiqua" w:hAnsi="Book Antiqua"/>
          <w:sz w:val="24"/>
          <w:lang w:val="en-GB"/>
        </w:rPr>
        <w:t xml:space="preserve">MCP-1 at </w:t>
      </w:r>
      <w:r w:rsidR="002F3EE7" w:rsidRPr="00FE4A09">
        <w:rPr>
          <w:rFonts w:ascii="Book Antiqua" w:hAnsi="Book Antiqua"/>
          <w:sz w:val="24"/>
          <w:lang w:val="en-GB"/>
        </w:rPr>
        <w:t xml:space="preserve">both </w:t>
      </w:r>
      <w:r w:rsidR="008D5F45" w:rsidRPr="00FE4A09">
        <w:rPr>
          <w:rFonts w:ascii="Book Antiqua" w:hAnsi="Book Antiqua"/>
          <w:sz w:val="24"/>
          <w:lang w:val="en-GB"/>
        </w:rPr>
        <w:t xml:space="preserve">the </w:t>
      </w:r>
      <w:r w:rsidR="008A70E8" w:rsidRPr="00FE4A09">
        <w:rPr>
          <w:rFonts w:ascii="Book Antiqua" w:hAnsi="Book Antiqua"/>
          <w:sz w:val="24"/>
          <w:lang w:val="en-GB"/>
        </w:rPr>
        <w:t>mRNA (</w:t>
      </w:r>
      <w:r w:rsidR="00D942AE" w:rsidRPr="00FE4A09">
        <w:rPr>
          <w:rFonts w:ascii="Book Antiqua" w:hAnsi="Book Antiqua"/>
          <w:sz w:val="24"/>
          <w:lang w:val="en-GB"/>
        </w:rPr>
        <w:t>Figure</w:t>
      </w:r>
      <w:r w:rsidR="008A70E8" w:rsidRPr="00FE4A09">
        <w:rPr>
          <w:rFonts w:ascii="Book Antiqua" w:hAnsi="Book Antiqua"/>
          <w:sz w:val="24"/>
          <w:lang w:val="en-GB"/>
        </w:rPr>
        <w:t xml:space="preserve"> 2A</w:t>
      </w:r>
      <w:r w:rsidR="00D942AE" w:rsidRPr="00FE4A09">
        <w:rPr>
          <w:rFonts w:ascii="Book Antiqua" w:hAnsi="Book Antiqua"/>
          <w:sz w:val="24"/>
          <w:lang w:val="en-GB"/>
        </w:rPr>
        <w:t xml:space="preserve"> and </w:t>
      </w:r>
      <w:r w:rsidR="003F6F7B" w:rsidRPr="00FE4A09">
        <w:rPr>
          <w:rFonts w:ascii="Book Antiqua" w:hAnsi="Book Antiqua"/>
          <w:sz w:val="24"/>
          <w:lang w:val="en-GB"/>
        </w:rPr>
        <w:t>D</w:t>
      </w:r>
      <w:r w:rsidR="008A70E8" w:rsidRPr="00FE4A09">
        <w:rPr>
          <w:rFonts w:ascii="Book Antiqua" w:hAnsi="Book Antiqua"/>
          <w:sz w:val="24"/>
          <w:lang w:val="en-GB"/>
        </w:rPr>
        <w:t>)</w:t>
      </w:r>
      <w:r w:rsidR="002F3EE7" w:rsidRPr="00FE4A09">
        <w:rPr>
          <w:rFonts w:ascii="Book Antiqua" w:hAnsi="Book Antiqua"/>
          <w:sz w:val="24"/>
          <w:lang w:val="en-GB"/>
        </w:rPr>
        <w:t xml:space="preserve"> and</w:t>
      </w:r>
      <w:r w:rsidR="008A70E8" w:rsidRPr="00FE4A09">
        <w:rPr>
          <w:rFonts w:ascii="Book Antiqua" w:hAnsi="Book Antiqua"/>
          <w:sz w:val="24"/>
          <w:lang w:val="en-GB"/>
        </w:rPr>
        <w:t xml:space="preserve"> protein levels</w:t>
      </w:r>
      <w:r w:rsidR="00E91BAC" w:rsidRPr="00FE4A09">
        <w:rPr>
          <w:rFonts w:ascii="Book Antiqua" w:hAnsi="Book Antiqua"/>
          <w:sz w:val="24"/>
          <w:lang w:val="en-GB"/>
        </w:rPr>
        <w:t xml:space="preserve"> (except MCP-1</w:t>
      </w:r>
      <w:r w:rsidR="00912612" w:rsidRPr="00FE4A09">
        <w:rPr>
          <w:rFonts w:ascii="Book Antiqua" w:hAnsi="Book Antiqua"/>
          <w:sz w:val="24"/>
          <w:lang w:val="en-GB"/>
        </w:rPr>
        <w:t xml:space="preserve">, </w:t>
      </w:r>
      <w:r w:rsidR="00D942AE" w:rsidRPr="00FE4A09">
        <w:rPr>
          <w:rFonts w:ascii="Book Antiqua" w:hAnsi="Book Antiqua"/>
          <w:sz w:val="24"/>
          <w:lang w:val="en-GB"/>
        </w:rPr>
        <w:t>Figure</w:t>
      </w:r>
      <w:r w:rsidR="008A70E8" w:rsidRPr="00FE4A09">
        <w:rPr>
          <w:rFonts w:ascii="Book Antiqua" w:hAnsi="Book Antiqua"/>
          <w:sz w:val="24"/>
          <w:lang w:val="en-GB"/>
        </w:rPr>
        <w:t xml:space="preserve"> 2B</w:t>
      </w:r>
      <w:r w:rsidR="00D942AE" w:rsidRPr="00FE4A09">
        <w:rPr>
          <w:rFonts w:ascii="Book Antiqua" w:hAnsi="Book Antiqua"/>
          <w:sz w:val="24"/>
          <w:lang w:val="en-GB"/>
        </w:rPr>
        <w:t xml:space="preserve"> </w:t>
      </w:r>
      <w:r w:rsidR="00D942AE" w:rsidRPr="00FE4A09">
        <w:rPr>
          <w:rFonts w:ascii="Book Antiqua" w:hAnsi="Book Antiqua"/>
          <w:sz w:val="24"/>
          <w:lang w:val="en-GB"/>
        </w:rPr>
        <w:lastRenderedPageBreak/>
        <w:t xml:space="preserve">and </w:t>
      </w:r>
      <w:r w:rsidR="003F6F7B" w:rsidRPr="00FE4A09">
        <w:rPr>
          <w:rFonts w:ascii="Book Antiqua" w:hAnsi="Book Antiqua"/>
          <w:sz w:val="24"/>
          <w:lang w:val="en-GB"/>
        </w:rPr>
        <w:t>E</w:t>
      </w:r>
      <w:r w:rsidR="008A70E8" w:rsidRPr="00FE4A09">
        <w:rPr>
          <w:rFonts w:ascii="Book Antiqua" w:hAnsi="Book Antiqua"/>
          <w:sz w:val="24"/>
          <w:lang w:val="en-GB"/>
        </w:rPr>
        <w:t xml:space="preserve">). </w:t>
      </w:r>
      <w:r w:rsidR="00FE6646" w:rsidRPr="00FE4A09">
        <w:rPr>
          <w:rFonts w:ascii="Book Antiqua" w:hAnsi="Book Antiqua"/>
          <w:sz w:val="24"/>
          <w:lang w:val="en-GB"/>
        </w:rPr>
        <w:t>OV-AZGP1</w:t>
      </w:r>
      <w:r w:rsidR="00F01864" w:rsidRPr="00FE4A09">
        <w:rPr>
          <w:rFonts w:ascii="Book Antiqua" w:hAnsi="Book Antiqua"/>
          <w:sz w:val="24"/>
          <w:lang w:val="en-GB"/>
        </w:rPr>
        <w:t xml:space="preserve"> led to a dr</w:t>
      </w:r>
      <w:r w:rsidR="008A70E8" w:rsidRPr="00FE4A09">
        <w:rPr>
          <w:rFonts w:ascii="Book Antiqua" w:hAnsi="Book Antiqua"/>
          <w:sz w:val="24"/>
          <w:lang w:val="en-GB"/>
        </w:rPr>
        <w:t xml:space="preserve">amatic decrease </w:t>
      </w:r>
      <w:r w:rsidR="008D5F45" w:rsidRPr="00FE4A09">
        <w:rPr>
          <w:rFonts w:ascii="Book Antiqua" w:hAnsi="Book Antiqua"/>
          <w:sz w:val="24"/>
          <w:lang w:val="en-GB"/>
        </w:rPr>
        <w:t>in</w:t>
      </w:r>
      <w:r w:rsidR="00F01864" w:rsidRPr="00FE4A09">
        <w:rPr>
          <w:rFonts w:ascii="Book Antiqua" w:hAnsi="Book Antiqua"/>
          <w:sz w:val="24"/>
          <w:lang w:val="en-GB"/>
        </w:rPr>
        <w:t xml:space="preserve"> </w:t>
      </w:r>
      <w:r w:rsidR="00330A54" w:rsidRPr="00FE4A09">
        <w:rPr>
          <w:rFonts w:ascii="Book Antiqua" w:hAnsi="Book Antiqua"/>
          <w:sz w:val="24"/>
          <w:lang w:val="en-GB"/>
        </w:rPr>
        <w:t xml:space="preserve">these </w:t>
      </w:r>
      <w:r w:rsidR="00F01864" w:rsidRPr="00FE4A09">
        <w:rPr>
          <w:rFonts w:ascii="Book Antiqua" w:hAnsi="Book Antiqua"/>
          <w:sz w:val="24"/>
          <w:lang w:val="en-GB"/>
        </w:rPr>
        <w:t>inflammatory factor</w:t>
      </w:r>
      <w:r w:rsidR="00330A54" w:rsidRPr="00FE4A09">
        <w:rPr>
          <w:rFonts w:ascii="Book Antiqua" w:hAnsi="Book Antiqua"/>
          <w:sz w:val="24"/>
          <w:lang w:val="en-GB"/>
        </w:rPr>
        <w:t>s</w:t>
      </w:r>
      <w:r w:rsidR="00AD5889" w:rsidRPr="00FE4A09">
        <w:rPr>
          <w:rFonts w:ascii="Book Antiqua" w:hAnsi="Book Antiqua"/>
          <w:sz w:val="24"/>
          <w:lang w:val="en-GB"/>
        </w:rPr>
        <w:t xml:space="preserve"> </w:t>
      </w:r>
      <w:r w:rsidR="00A43287" w:rsidRPr="00FE4A09">
        <w:rPr>
          <w:rFonts w:ascii="Book Antiqua" w:hAnsi="Book Antiqua"/>
          <w:sz w:val="24"/>
          <w:lang w:val="en-GB"/>
        </w:rPr>
        <w:t>at</w:t>
      </w:r>
      <w:r w:rsidR="008D5F45" w:rsidRPr="00FE4A09">
        <w:rPr>
          <w:rFonts w:ascii="Book Antiqua" w:hAnsi="Book Antiqua"/>
          <w:sz w:val="24"/>
          <w:lang w:val="en-GB"/>
        </w:rPr>
        <w:t xml:space="preserve"> the</w:t>
      </w:r>
      <w:r w:rsidR="00A43287" w:rsidRPr="00FE4A09">
        <w:rPr>
          <w:rFonts w:ascii="Book Antiqua" w:hAnsi="Book Antiqua"/>
          <w:sz w:val="24"/>
          <w:lang w:val="en-GB"/>
        </w:rPr>
        <w:t xml:space="preserve"> mRNA</w:t>
      </w:r>
      <w:r w:rsidR="00AD5889" w:rsidRPr="00FE4A09">
        <w:rPr>
          <w:rFonts w:ascii="Book Antiqua" w:hAnsi="Book Antiqua"/>
          <w:sz w:val="24"/>
          <w:lang w:val="en-GB"/>
        </w:rPr>
        <w:t xml:space="preserve"> and protein levels (</w:t>
      </w:r>
      <w:r w:rsidR="00403C0C" w:rsidRPr="00FE4A09">
        <w:rPr>
          <w:rFonts w:ascii="Book Antiqua" w:hAnsi="Book Antiqua"/>
          <w:sz w:val="24"/>
          <w:lang w:val="en-GB"/>
        </w:rPr>
        <w:t>Figure</w:t>
      </w:r>
      <w:r w:rsidR="00AD5889" w:rsidRPr="00FE4A09">
        <w:rPr>
          <w:rFonts w:ascii="Book Antiqua" w:hAnsi="Book Antiqua"/>
          <w:sz w:val="24"/>
          <w:lang w:val="en-GB"/>
        </w:rPr>
        <w:t xml:space="preserve"> 2</w:t>
      </w:r>
      <w:r w:rsidR="00330A54" w:rsidRPr="00FE4A09">
        <w:rPr>
          <w:rFonts w:ascii="Book Antiqua" w:hAnsi="Book Antiqua"/>
          <w:sz w:val="24"/>
          <w:lang w:val="en-GB"/>
        </w:rPr>
        <w:t>A</w:t>
      </w:r>
      <w:r w:rsidR="00403C0C" w:rsidRPr="00FE4A09">
        <w:rPr>
          <w:rFonts w:ascii="Book Antiqua" w:hAnsi="Book Antiqua"/>
          <w:sz w:val="24"/>
          <w:lang w:val="en-GB"/>
        </w:rPr>
        <w:t xml:space="preserve"> and </w:t>
      </w:r>
      <w:r w:rsidR="003F6F7B" w:rsidRPr="00FE4A09">
        <w:rPr>
          <w:rFonts w:ascii="Book Antiqua" w:hAnsi="Book Antiqua"/>
          <w:sz w:val="24"/>
          <w:lang w:val="en-GB"/>
        </w:rPr>
        <w:t>B</w:t>
      </w:r>
      <w:r w:rsidR="00AD5889" w:rsidRPr="00FE4A09">
        <w:rPr>
          <w:rFonts w:ascii="Book Antiqua" w:hAnsi="Book Antiqua"/>
          <w:sz w:val="24"/>
          <w:lang w:val="en-GB"/>
        </w:rPr>
        <w:t>)</w:t>
      </w:r>
      <w:r w:rsidR="00404950" w:rsidRPr="00FE4A09">
        <w:rPr>
          <w:rFonts w:ascii="Book Antiqua" w:hAnsi="Book Antiqua"/>
          <w:sz w:val="24"/>
          <w:lang w:val="en-GB"/>
        </w:rPr>
        <w:t>;</w:t>
      </w:r>
      <w:r w:rsidR="00AD5889" w:rsidRPr="00FE4A09">
        <w:rPr>
          <w:rFonts w:ascii="Book Antiqua" w:hAnsi="Book Antiqua"/>
          <w:sz w:val="24"/>
          <w:lang w:val="en-GB"/>
        </w:rPr>
        <w:t xml:space="preserve"> </w:t>
      </w:r>
      <w:r w:rsidR="008D5F45" w:rsidRPr="00FE4A09">
        <w:rPr>
          <w:rFonts w:ascii="Book Antiqua" w:hAnsi="Book Antiqua"/>
          <w:sz w:val="24"/>
          <w:lang w:val="en-GB"/>
        </w:rPr>
        <w:t>in contrast,</w:t>
      </w:r>
      <w:r w:rsidR="00FE6646" w:rsidRPr="00FE4A09">
        <w:rPr>
          <w:rFonts w:ascii="Book Antiqua" w:hAnsi="Book Antiqua"/>
          <w:sz w:val="24"/>
          <w:lang w:val="en-GB"/>
        </w:rPr>
        <w:t xml:space="preserve"> </w:t>
      </w:r>
      <w:r w:rsidR="006F3240" w:rsidRPr="00FE4A09">
        <w:rPr>
          <w:rFonts w:ascii="Book Antiqua" w:hAnsi="Book Antiqua"/>
          <w:noProof/>
          <w:sz w:val="24"/>
          <w:lang w:val="en-GB"/>
        </w:rPr>
        <w:t>sh-AZGP1</w:t>
      </w:r>
      <w:r w:rsidR="00AD5889" w:rsidRPr="00FE4A09">
        <w:rPr>
          <w:rFonts w:ascii="Book Antiqua" w:hAnsi="Book Antiqua"/>
          <w:sz w:val="24"/>
          <w:lang w:val="en-GB"/>
        </w:rPr>
        <w:t xml:space="preserve"> led to </w:t>
      </w:r>
      <w:r w:rsidR="00D52078" w:rsidRPr="00FE4A09">
        <w:rPr>
          <w:rFonts w:ascii="Book Antiqua" w:hAnsi="Book Antiqua"/>
          <w:sz w:val="24"/>
          <w:lang w:val="en-GB"/>
        </w:rPr>
        <w:t>a significant increase</w:t>
      </w:r>
      <w:r w:rsidR="00AD5889" w:rsidRPr="00FE4A09">
        <w:rPr>
          <w:rFonts w:ascii="Book Antiqua" w:hAnsi="Book Antiqua"/>
          <w:sz w:val="24"/>
          <w:lang w:val="en-GB"/>
        </w:rPr>
        <w:t xml:space="preserve"> </w:t>
      </w:r>
      <w:r w:rsidR="008D5F45" w:rsidRPr="00FE4A09">
        <w:rPr>
          <w:rFonts w:ascii="Book Antiqua" w:hAnsi="Book Antiqua"/>
          <w:sz w:val="24"/>
          <w:lang w:val="en-GB"/>
        </w:rPr>
        <w:t>in these factors</w:t>
      </w:r>
      <w:r w:rsidR="00AD5889" w:rsidRPr="00FE4A09">
        <w:rPr>
          <w:rFonts w:ascii="Book Antiqua" w:hAnsi="Book Antiqua"/>
          <w:sz w:val="24"/>
          <w:lang w:val="en-GB"/>
        </w:rPr>
        <w:t xml:space="preserve"> (</w:t>
      </w:r>
      <w:r w:rsidR="001E3658" w:rsidRPr="00FE4A09">
        <w:rPr>
          <w:rFonts w:ascii="Book Antiqua" w:hAnsi="Book Antiqua"/>
          <w:sz w:val="24"/>
          <w:lang w:val="en-GB"/>
        </w:rPr>
        <w:t>Figure</w:t>
      </w:r>
      <w:r w:rsidR="00AD5889" w:rsidRPr="00FE4A09">
        <w:rPr>
          <w:rFonts w:ascii="Book Antiqua" w:hAnsi="Book Antiqua"/>
          <w:sz w:val="24"/>
          <w:lang w:val="en-GB"/>
        </w:rPr>
        <w:t xml:space="preserve"> 2</w:t>
      </w:r>
      <w:r w:rsidR="003F6F7B" w:rsidRPr="00FE4A09">
        <w:rPr>
          <w:rFonts w:ascii="Book Antiqua" w:hAnsi="Book Antiqua"/>
          <w:sz w:val="24"/>
          <w:lang w:val="en-GB"/>
        </w:rPr>
        <w:t>D</w:t>
      </w:r>
      <w:r w:rsidR="001E3658" w:rsidRPr="00FE4A09">
        <w:rPr>
          <w:rFonts w:ascii="Book Antiqua" w:hAnsi="Book Antiqua"/>
          <w:sz w:val="24"/>
          <w:lang w:val="en-GB"/>
        </w:rPr>
        <w:t xml:space="preserve"> and </w:t>
      </w:r>
      <w:r w:rsidR="003F6F7B" w:rsidRPr="00FE4A09">
        <w:rPr>
          <w:rFonts w:ascii="Book Antiqua" w:hAnsi="Book Antiqua"/>
          <w:sz w:val="24"/>
          <w:lang w:val="en-GB"/>
        </w:rPr>
        <w:t>E</w:t>
      </w:r>
      <w:r w:rsidR="00AD5889" w:rsidRPr="00FE4A09">
        <w:rPr>
          <w:rFonts w:ascii="Book Antiqua" w:hAnsi="Book Antiqua"/>
          <w:sz w:val="24"/>
          <w:lang w:val="en-GB"/>
        </w:rPr>
        <w:t>)</w:t>
      </w:r>
      <w:r w:rsidR="00404950" w:rsidRPr="00FE4A09">
        <w:rPr>
          <w:rFonts w:ascii="Book Antiqua" w:hAnsi="Book Antiqua"/>
          <w:sz w:val="24"/>
          <w:lang w:val="en-GB"/>
        </w:rPr>
        <w:t xml:space="preserve"> with or without PA</w:t>
      </w:r>
      <w:r w:rsidR="00AD5889" w:rsidRPr="00FE4A09">
        <w:rPr>
          <w:rFonts w:ascii="Book Antiqua" w:hAnsi="Book Antiqua"/>
          <w:sz w:val="24"/>
          <w:lang w:val="en-GB"/>
        </w:rPr>
        <w:t>.</w:t>
      </w:r>
      <w:r w:rsidR="00F72810" w:rsidRPr="00FE4A09">
        <w:rPr>
          <w:rFonts w:ascii="Book Antiqua" w:hAnsi="Book Antiqua"/>
          <w:sz w:val="24"/>
          <w:lang w:val="en-GB"/>
        </w:rPr>
        <w:t xml:space="preserve"> </w:t>
      </w:r>
      <w:r w:rsidR="00AA5981" w:rsidRPr="00FE4A09">
        <w:rPr>
          <w:rFonts w:ascii="Book Antiqua" w:hAnsi="Book Antiqua"/>
          <w:noProof/>
          <w:sz w:val="24"/>
          <w:lang w:val="en-GB"/>
        </w:rPr>
        <w:t xml:space="preserve">Furthermore, </w:t>
      </w:r>
      <w:r w:rsidR="00B37E1C" w:rsidRPr="00FE4A09">
        <w:rPr>
          <w:rFonts w:ascii="Book Antiqua" w:hAnsi="Book Antiqua"/>
          <w:noProof/>
          <w:sz w:val="24"/>
          <w:lang w:val="en-GB"/>
        </w:rPr>
        <w:t>IF</w:t>
      </w:r>
      <w:r w:rsidR="00AA5981" w:rsidRPr="00FE4A09">
        <w:rPr>
          <w:rFonts w:ascii="Book Antiqua" w:hAnsi="Book Antiqua"/>
          <w:noProof/>
          <w:sz w:val="24"/>
          <w:lang w:val="en-GB"/>
        </w:rPr>
        <w:t xml:space="preserve"> assays showed that PA suppressed AZGP1 and </w:t>
      </w:r>
      <w:r w:rsidR="00DF6655" w:rsidRPr="00FE4A09">
        <w:rPr>
          <w:rFonts w:ascii="Book Antiqua" w:hAnsi="Book Antiqua"/>
          <w:noProof/>
          <w:sz w:val="24"/>
          <w:lang w:val="en-GB"/>
        </w:rPr>
        <w:t>activat</w:t>
      </w:r>
      <w:r w:rsidR="00AA5981" w:rsidRPr="00FE4A09">
        <w:rPr>
          <w:rFonts w:ascii="Book Antiqua" w:hAnsi="Book Antiqua"/>
          <w:noProof/>
          <w:sz w:val="24"/>
          <w:lang w:val="en-GB"/>
        </w:rPr>
        <w:t>ed TNF</w:t>
      </w:r>
      <w:r w:rsidR="00111304" w:rsidRPr="00FE4A09">
        <w:rPr>
          <w:rFonts w:ascii="Book Antiqua" w:hAnsi="Book Antiqua"/>
          <w:noProof/>
          <w:sz w:val="24"/>
          <w:lang w:val="en-GB"/>
        </w:rPr>
        <w:t>-</w:t>
      </w:r>
      <w:r w:rsidR="00AA5981" w:rsidRPr="00FE4A09">
        <w:rPr>
          <w:rFonts w:ascii="Book Antiqua" w:hAnsi="Book Antiqua"/>
          <w:noProof/>
          <w:sz w:val="24"/>
          <w:lang w:val="en-GB"/>
        </w:rPr>
        <w:t>α</w:t>
      </w:r>
      <w:r w:rsidR="00DF6655" w:rsidRPr="00FE4A09">
        <w:rPr>
          <w:rFonts w:ascii="Book Antiqua" w:hAnsi="Book Antiqua"/>
          <w:noProof/>
          <w:sz w:val="24"/>
          <w:lang w:val="en-GB"/>
        </w:rPr>
        <w:t xml:space="preserve"> </w:t>
      </w:r>
      <w:r w:rsidR="00D872A2" w:rsidRPr="00FE4A09">
        <w:rPr>
          <w:rFonts w:ascii="Book Antiqua" w:hAnsi="Book Antiqua"/>
          <w:noProof/>
          <w:sz w:val="24"/>
          <w:lang w:val="en-GB"/>
        </w:rPr>
        <w:t xml:space="preserve">protein </w:t>
      </w:r>
      <w:r w:rsidR="00AA5981" w:rsidRPr="00FE4A09">
        <w:rPr>
          <w:rFonts w:ascii="Book Antiqua" w:hAnsi="Book Antiqua"/>
          <w:noProof/>
          <w:sz w:val="24"/>
          <w:lang w:val="en-GB"/>
        </w:rPr>
        <w:t>in LO2 cells</w:t>
      </w:r>
      <w:r w:rsidR="001A142B" w:rsidRPr="00FE4A09">
        <w:rPr>
          <w:rFonts w:ascii="Book Antiqua" w:hAnsi="Book Antiqua"/>
          <w:noProof/>
          <w:sz w:val="24"/>
          <w:lang w:val="en-GB"/>
        </w:rPr>
        <w:t xml:space="preserve"> (</w:t>
      </w:r>
      <w:r w:rsidR="001E3658" w:rsidRPr="00FE4A09">
        <w:rPr>
          <w:rFonts w:ascii="Book Antiqua" w:hAnsi="Book Antiqua"/>
          <w:sz w:val="24"/>
          <w:lang w:val="en-GB"/>
        </w:rPr>
        <w:t>Figure</w:t>
      </w:r>
      <w:r w:rsidR="003F6F7B" w:rsidRPr="00FE4A09">
        <w:rPr>
          <w:rFonts w:ascii="Book Antiqua" w:hAnsi="Book Antiqua"/>
          <w:noProof/>
          <w:sz w:val="24"/>
          <w:lang w:val="en-GB"/>
        </w:rPr>
        <w:t xml:space="preserve"> 2C</w:t>
      </w:r>
      <w:r w:rsidR="001E3658" w:rsidRPr="00FE4A09">
        <w:rPr>
          <w:rFonts w:ascii="Book Antiqua" w:hAnsi="Book Antiqua"/>
          <w:noProof/>
          <w:sz w:val="24"/>
          <w:lang w:val="en-GB"/>
        </w:rPr>
        <w:t xml:space="preserve"> and </w:t>
      </w:r>
      <w:r w:rsidR="003F6F7B" w:rsidRPr="00FE4A09">
        <w:rPr>
          <w:rFonts w:ascii="Book Antiqua" w:hAnsi="Book Antiqua"/>
          <w:noProof/>
          <w:sz w:val="24"/>
          <w:lang w:val="en-GB"/>
        </w:rPr>
        <w:t>F</w:t>
      </w:r>
      <w:r w:rsidR="001A142B" w:rsidRPr="00FE4A09">
        <w:rPr>
          <w:rFonts w:ascii="Book Antiqua" w:hAnsi="Book Antiqua"/>
          <w:noProof/>
          <w:sz w:val="24"/>
          <w:lang w:val="en-GB"/>
        </w:rPr>
        <w:t>)</w:t>
      </w:r>
      <w:r w:rsidR="00AA5981" w:rsidRPr="00FE4A09">
        <w:rPr>
          <w:rFonts w:ascii="Book Antiqua" w:hAnsi="Book Antiqua"/>
          <w:noProof/>
          <w:sz w:val="24"/>
          <w:lang w:val="en-GB"/>
        </w:rPr>
        <w:t>.</w:t>
      </w:r>
      <w:r w:rsidR="00AA5981" w:rsidRPr="00FE4A09">
        <w:rPr>
          <w:rFonts w:ascii="Book Antiqua" w:hAnsi="Book Antiqua"/>
          <w:sz w:val="24"/>
          <w:lang w:val="en-GB"/>
        </w:rPr>
        <w:t xml:space="preserve"> </w:t>
      </w:r>
      <w:r w:rsidR="00C450E4" w:rsidRPr="00FE4A09">
        <w:rPr>
          <w:rFonts w:ascii="Book Antiqua" w:hAnsi="Book Antiqua"/>
          <w:noProof/>
          <w:sz w:val="24"/>
          <w:lang w:val="en-GB"/>
        </w:rPr>
        <w:t xml:space="preserve">OV-AZGP1 </w:t>
      </w:r>
      <w:r w:rsidR="00E96E2B" w:rsidRPr="00FE4A09">
        <w:rPr>
          <w:rFonts w:ascii="Book Antiqua" w:hAnsi="Book Antiqua"/>
          <w:noProof/>
          <w:sz w:val="24"/>
          <w:lang w:val="en-GB"/>
        </w:rPr>
        <w:t>decreased</w:t>
      </w:r>
      <w:r w:rsidR="00593C9F" w:rsidRPr="00FE4A09">
        <w:rPr>
          <w:rFonts w:ascii="Book Antiqua" w:hAnsi="Book Antiqua"/>
          <w:noProof/>
          <w:sz w:val="24"/>
          <w:lang w:val="en-GB"/>
        </w:rPr>
        <w:t xml:space="preserve"> </w:t>
      </w:r>
      <w:r w:rsidR="00C450E4" w:rsidRPr="00FE4A09">
        <w:rPr>
          <w:rFonts w:ascii="Book Antiqua" w:hAnsi="Book Antiqua"/>
          <w:noProof/>
          <w:sz w:val="24"/>
          <w:lang w:val="en-GB"/>
        </w:rPr>
        <w:t xml:space="preserve">and </w:t>
      </w:r>
      <w:r w:rsidR="006F3240" w:rsidRPr="00FE4A09">
        <w:rPr>
          <w:rFonts w:ascii="Book Antiqua" w:hAnsi="Book Antiqua"/>
          <w:noProof/>
          <w:sz w:val="24"/>
          <w:lang w:val="en-GB"/>
        </w:rPr>
        <w:t>sh-AZGP1</w:t>
      </w:r>
      <w:r w:rsidR="00C450E4" w:rsidRPr="00FE4A09">
        <w:rPr>
          <w:rFonts w:ascii="Book Antiqua" w:hAnsi="Book Antiqua"/>
          <w:noProof/>
          <w:sz w:val="24"/>
          <w:lang w:val="en-GB"/>
        </w:rPr>
        <w:t xml:space="preserve"> </w:t>
      </w:r>
      <w:r w:rsidR="00E96E2B" w:rsidRPr="00FE4A09">
        <w:rPr>
          <w:rFonts w:ascii="Book Antiqua" w:hAnsi="Book Antiqua"/>
          <w:noProof/>
          <w:sz w:val="24"/>
          <w:lang w:val="en-GB"/>
        </w:rPr>
        <w:t>enhanced</w:t>
      </w:r>
      <w:r w:rsidR="00593C9F" w:rsidRPr="00FE4A09">
        <w:rPr>
          <w:rFonts w:ascii="Book Antiqua" w:hAnsi="Book Antiqua"/>
          <w:noProof/>
          <w:sz w:val="24"/>
          <w:lang w:val="en-GB"/>
        </w:rPr>
        <w:t xml:space="preserve"> </w:t>
      </w:r>
      <w:r w:rsidR="00C450E4" w:rsidRPr="00FE4A09">
        <w:rPr>
          <w:rFonts w:ascii="Book Antiqua" w:hAnsi="Book Antiqua"/>
          <w:noProof/>
          <w:sz w:val="24"/>
          <w:lang w:val="en-GB"/>
        </w:rPr>
        <w:t>TNF-α protein expression</w:t>
      </w:r>
      <w:r w:rsidR="005D4AF0" w:rsidRPr="00FE4A09">
        <w:rPr>
          <w:rFonts w:ascii="Book Antiqua" w:hAnsi="Book Antiqua"/>
          <w:noProof/>
          <w:sz w:val="24"/>
          <w:lang w:val="en-GB"/>
        </w:rPr>
        <w:t xml:space="preserve"> </w:t>
      </w:r>
      <w:r w:rsidR="005D4AF0" w:rsidRPr="00FE4A09">
        <w:rPr>
          <w:rFonts w:ascii="Book Antiqua" w:hAnsi="Book Antiqua"/>
          <w:sz w:val="24"/>
          <w:lang w:val="en-GB"/>
        </w:rPr>
        <w:t>(</w:t>
      </w:r>
      <w:r w:rsidR="00E17711" w:rsidRPr="00FE4A09">
        <w:rPr>
          <w:rFonts w:ascii="Book Antiqua" w:hAnsi="Book Antiqua"/>
          <w:sz w:val="24"/>
          <w:lang w:val="en-GB"/>
        </w:rPr>
        <w:t xml:space="preserve">Figure </w:t>
      </w:r>
      <w:r w:rsidR="003F6F7B" w:rsidRPr="00FE4A09">
        <w:rPr>
          <w:rFonts w:ascii="Book Antiqua" w:hAnsi="Book Antiqua"/>
          <w:sz w:val="24"/>
          <w:lang w:val="en-GB"/>
        </w:rPr>
        <w:t>2C</w:t>
      </w:r>
      <w:r w:rsidR="00E17711" w:rsidRPr="00FE4A09">
        <w:rPr>
          <w:rFonts w:ascii="Book Antiqua" w:hAnsi="Book Antiqua"/>
          <w:sz w:val="24"/>
          <w:lang w:val="en-GB"/>
        </w:rPr>
        <w:t xml:space="preserve"> and </w:t>
      </w:r>
      <w:r w:rsidR="003F6F7B" w:rsidRPr="00FE4A09">
        <w:rPr>
          <w:rFonts w:ascii="Book Antiqua" w:hAnsi="Book Antiqua"/>
          <w:sz w:val="24"/>
          <w:lang w:val="en-GB"/>
        </w:rPr>
        <w:t>F</w:t>
      </w:r>
      <w:r w:rsidR="005D4AF0" w:rsidRPr="00FE4A09">
        <w:rPr>
          <w:rFonts w:ascii="Book Antiqua" w:hAnsi="Book Antiqua"/>
          <w:sz w:val="24"/>
          <w:lang w:val="en-GB"/>
        </w:rPr>
        <w:t>)</w:t>
      </w:r>
      <w:r w:rsidR="00E7710B" w:rsidRPr="00FE4A09">
        <w:rPr>
          <w:rFonts w:ascii="Book Antiqua" w:hAnsi="Book Antiqua"/>
          <w:sz w:val="24"/>
          <w:lang w:val="en-GB"/>
        </w:rPr>
        <w:t xml:space="preserve"> </w:t>
      </w:r>
      <w:r w:rsidR="008D5F45" w:rsidRPr="00FE4A09">
        <w:rPr>
          <w:rFonts w:ascii="Book Antiqua" w:hAnsi="Book Antiqua"/>
          <w:sz w:val="24"/>
          <w:lang w:val="en-GB"/>
        </w:rPr>
        <w:t>regardless of</w:t>
      </w:r>
      <w:r w:rsidR="00E7710B" w:rsidRPr="00FE4A09">
        <w:rPr>
          <w:rFonts w:ascii="Book Antiqua" w:hAnsi="Book Antiqua"/>
          <w:sz w:val="24"/>
          <w:lang w:val="en-GB"/>
        </w:rPr>
        <w:t xml:space="preserve"> incubation with PA</w:t>
      </w:r>
      <w:r w:rsidR="00705B56" w:rsidRPr="00FE4A09">
        <w:rPr>
          <w:rFonts w:ascii="Book Antiqua" w:hAnsi="Book Antiqua"/>
          <w:sz w:val="24"/>
          <w:lang w:val="en-GB"/>
        </w:rPr>
        <w:t xml:space="preserve">. </w:t>
      </w:r>
      <w:r w:rsidR="00D03D41" w:rsidRPr="00FE4A09">
        <w:rPr>
          <w:rFonts w:ascii="Book Antiqua" w:hAnsi="Book Antiqua"/>
          <w:sz w:val="24"/>
          <w:lang w:val="en-GB"/>
        </w:rPr>
        <w:t xml:space="preserve">Double-label fluorescence revealed that </w:t>
      </w:r>
      <w:r w:rsidR="00705B56" w:rsidRPr="00FE4A09">
        <w:rPr>
          <w:rFonts w:ascii="Book Antiqua" w:hAnsi="Book Antiqua"/>
          <w:sz w:val="24"/>
          <w:lang w:val="en-GB"/>
        </w:rPr>
        <w:t>AZGP1 and TNF</w:t>
      </w:r>
      <w:r w:rsidR="00D872A2" w:rsidRPr="00FE4A09">
        <w:rPr>
          <w:rFonts w:ascii="Book Antiqua" w:hAnsi="Book Antiqua"/>
          <w:sz w:val="24"/>
          <w:lang w:val="en-GB"/>
        </w:rPr>
        <w:t>-</w:t>
      </w:r>
      <w:r w:rsidR="00705B56" w:rsidRPr="00FE4A09">
        <w:rPr>
          <w:rFonts w:ascii="Book Antiqua" w:hAnsi="Book Antiqua"/>
          <w:sz w:val="24"/>
          <w:lang w:val="en-GB"/>
        </w:rPr>
        <w:t>α co</w:t>
      </w:r>
      <w:r w:rsidR="00BF3CA9" w:rsidRPr="00FE4A09">
        <w:rPr>
          <w:rFonts w:ascii="Book Antiqua" w:hAnsi="Book Antiqua"/>
          <w:sz w:val="24"/>
          <w:lang w:val="en-GB"/>
        </w:rPr>
        <w:t>-</w:t>
      </w:r>
      <w:r w:rsidR="00705B56" w:rsidRPr="00FE4A09">
        <w:rPr>
          <w:rFonts w:ascii="Book Antiqua" w:hAnsi="Book Antiqua"/>
          <w:sz w:val="24"/>
          <w:lang w:val="en-GB"/>
        </w:rPr>
        <w:t>loca</w:t>
      </w:r>
      <w:r w:rsidR="00D03D41" w:rsidRPr="00FE4A09">
        <w:rPr>
          <w:rFonts w:ascii="Book Antiqua" w:hAnsi="Book Antiqua"/>
          <w:sz w:val="24"/>
          <w:lang w:val="en-GB"/>
        </w:rPr>
        <w:t>lized</w:t>
      </w:r>
      <w:r w:rsidR="00705B56" w:rsidRPr="00FE4A09">
        <w:rPr>
          <w:rFonts w:ascii="Book Antiqua" w:hAnsi="Book Antiqua"/>
          <w:sz w:val="24"/>
          <w:lang w:val="en-GB"/>
        </w:rPr>
        <w:t xml:space="preserve"> in nucleoplasmic foci</w:t>
      </w:r>
      <w:r w:rsidR="0015529F" w:rsidRPr="00FE4A09">
        <w:rPr>
          <w:rFonts w:ascii="Book Antiqua" w:hAnsi="Book Antiqua"/>
          <w:sz w:val="24"/>
          <w:lang w:val="en-GB"/>
        </w:rPr>
        <w:t xml:space="preserve"> and</w:t>
      </w:r>
      <w:r w:rsidR="00705B56" w:rsidRPr="00FE4A09">
        <w:rPr>
          <w:rFonts w:ascii="Book Antiqua" w:hAnsi="Book Antiqua"/>
          <w:sz w:val="24"/>
          <w:lang w:val="en-GB"/>
        </w:rPr>
        <w:t xml:space="preserve"> </w:t>
      </w:r>
      <w:r w:rsidR="0015529F" w:rsidRPr="00FE4A09">
        <w:rPr>
          <w:rFonts w:ascii="Book Antiqua" w:hAnsi="Book Antiqua"/>
          <w:sz w:val="24"/>
          <w:lang w:val="en-GB"/>
        </w:rPr>
        <w:t xml:space="preserve">identified that </w:t>
      </w:r>
      <w:r w:rsidR="00A27222" w:rsidRPr="00FE4A09">
        <w:rPr>
          <w:rFonts w:ascii="Book Antiqua" w:hAnsi="Book Antiqua"/>
          <w:sz w:val="24"/>
          <w:lang w:val="en-GB"/>
        </w:rPr>
        <w:t xml:space="preserve">their </w:t>
      </w:r>
      <w:r w:rsidR="008D5F45" w:rsidRPr="00FE4A09">
        <w:rPr>
          <w:rFonts w:ascii="Book Antiqua" w:hAnsi="Book Antiqua"/>
          <w:sz w:val="24"/>
          <w:lang w:val="en-GB"/>
        </w:rPr>
        <w:t>expression was</w:t>
      </w:r>
      <w:r w:rsidR="00A27222" w:rsidRPr="00FE4A09">
        <w:rPr>
          <w:rFonts w:ascii="Book Antiqua" w:hAnsi="Book Antiqua"/>
          <w:sz w:val="24"/>
          <w:lang w:val="en-GB"/>
        </w:rPr>
        <w:t xml:space="preserve"> negatively correlated (</w:t>
      </w:r>
      <w:r w:rsidR="00E17711" w:rsidRPr="00FE4A09">
        <w:rPr>
          <w:rFonts w:ascii="Book Antiqua" w:hAnsi="Book Antiqua"/>
          <w:sz w:val="24"/>
          <w:lang w:val="en-GB"/>
        </w:rPr>
        <w:t xml:space="preserve">Figure </w:t>
      </w:r>
      <w:r w:rsidR="003F6F7B" w:rsidRPr="00FE4A09">
        <w:rPr>
          <w:rFonts w:ascii="Book Antiqua" w:hAnsi="Book Antiqua"/>
          <w:sz w:val="24"/>
          <w:lang w:val="en-GB"/>
        </w:rPr>
        <w:t>2C</w:t>
      </w:r>
      <w:r w:rsidR="00E17711" w:rsidRPr="00FE4A09">
        <w:rPr>
          <w:rFonts w:ascii="Book Antiqua" w:hAnsi="Book Antiqua"/>
          <w:sz w:val="24"/>
          <w:lang w:val="en-GB"/>
        </w:rPr>
        <w:t xml:space="preserve"> and </w:t>
      </w:r>
      <w:r w:rsidR="003F6F7B" w:rsidRPr="00FE4A09">
        <w:rPr>
          <w:rFonts w:ascii="Book Antiqua" w:hAnsi="Book Antiqua"/>
          <w:sz w:val="24"/>
          <w:lang w:val="en-GB"/>
        </w:rPr>
        <w:t>F</w:t>
      </w:r>
      <w:r w:rsidR="00A27222" w:rsidRPr="00FE4A09">
        <w:rPr>
          <w:rFonts w:ascii="Book Antiqua" w:hAnsi="Book Antiqua"/>
          <w:sz w:val="24"/>
          <w:lang w:val="en-GB"/>
        </w:rPr>
        <w:t xml:space="preserve">). </w:t>
      </w:r>
      <w:r w:rsidR="008D5F45" w:rsidRPr="00FE4A09">
        <w:rPr>
          <w:rFonts w:ascii="Book Antiqua" w:hAnsi="Book Antiqua"/>
          <w:bCs/>
          <w:sz w:val="24"/>
          <w:lang w:val="en-GB"/>
        </w:rPr>
        <w:t>Therefore,</w:t>
      </w:r>
      <w:r w:rsidR="00A27222" w:rsidRPr="00FE4A09">
        <w:rPr>
          <w:rFonts w:ascii="Book Antiqua" w:hAnsi="Book Antiqua"/>
          <w:bCs/>
          <w:sz w:val="24"/>
          <w:lang w:val="en-GB"/>
        </w:rPr>
        <w:t xml:space="preserve"> </w:t>
      </w:r>
      <w:r w:rsidR="000C2154" w:rsidRPr="00FE4A09">
        <w:rPr>
          <w:rFonts w:ascii="Book Antiqua" w:hAnsi="Book Antiqua"/>
          <w:bCs/>
          <w:sz w:val="24"/>
          <w:lang w:val="en-GB"/>
        </w:rPr>
        <w:t>our findings suggested</w:t>
      </w:r>
      <w:r w:rsidR="00A27222" w:rsidRPr="00FE4A09">
        <w:rPr>
          <w:rFonts w:ascii="Book Antiqua" w:hAnsi="Book Antiqua"/>
          <w:bCs/>
          <w:sz w:val="24"/>
          <w:lang w:val="en-GB"/>
        </w:rPr>
        <w:t xml:space="preserve"> that </w:t>
      </w:r>
      <w:r w:rsidR="00705B56" w:rsidRPr="00FE4A09">
        <w:rPr>
          <w:rFonts w:ascii="Book Antiqua" w:hAnsi="Book Antiqua"/>
          <w:bCs/>
          <w:sz w:val="24"/>
          <w:lang w:val="en-GB"/>
        </w:rPr>
        <w:t xml:space="preserve">AZGP1 negatively </w:t>
      </w:r>
      <w:r w:rsidR="008D5F45" w:rsidRPr="00FE4A09">
        <w:rPr>
          <w:rFonts w:ascii="Book Antiqua" w:hAnsi="Book Antiqua"/>
          <w:bCs/>
          <w:sz w:val="24"/>
          <w:lang w:val="en-GB"/>
        </w:rPr>
        <w:t>regulates</w:t>
      </w:r>
      <w:r w:rsidR="00705B56" w:rsidRPr="00FE4A09">
        <w:rPr>
          <w:rFonts w:ascii="Book Antiqua" w:hAnsi="Book Antiqua"/>
          <w:bCs/>
          <w:sz w:val="24"/>
          <w:lang w:val="en-GB"/>
        </w:rPr>
        <w:t xml:space="preserve"> </w:t>
      </w:r>
      <w:r w:rsidR="00A27222" w:rsidRPr="00FE4A09">
        <w:rPr>
          <w:rFonts w:ascii="Book Antiqua" w:hAnsi="Book Antiqua"/>
          <w:bCs/>
          <w:sz w:val="24"/>
          <w:lang w:val="en-GB"/>
        </w:rPr>
        <w:t xml:space="preserve">liver inflammatory factors, especially </w:t>
      </w:r>
      <w:r w:rsidR="00705B56" w:rsidRPr="00FE4A09">
        <w:rPr>
          <w:rFonts w:ascii="Book Antiqua" w:hAnsi="Book Antiqua"/>
          <w:bCs/>
          <w:sz w:val="24"/>
          <w:lang w:val="en-GB"/>
        </w:rPr>
        <w:t>TNF</w:t>
      </w:r>
      <w:r w:rsidR="0015529F" w:rsidRPr="00FE4A09">
        <w:rPr>
          <w:rFonts w:ascii="Book Antiqua" w:hAnsi="Book Antiqua"/>
          <w:bCs/>
          <w:sz w:val="24"/>
          <w:lang w:val="en-GB"/>
        </w:rPr>
        <w:t>-</w:t>
      </w:r>
      <w:r w:rsidR="00705B56" w:rsidRPr="00FE4A09">
        <w:rPr>
          <w:rFonts w:ascii="Book Antiqua" w:hAnsi="Book Antiqua"/>
          <w:bCs/>
          <w:sz w:val="24"/>
          <w:lang w:val="en-GB"/>
        </w:rPr>
        <w:t>α</w:t>
      </w:r>
      <w:r w:rsidR="008D5F45" w:rsidRPr="00FE4A09">
        <w:rPr>
          <w:rFonts w:ascii="Book Antiqua" w:hAnsi="Book Antiqua"/>
          <w:bCs/>
          <w:sz w:val="24"/>
          <w:lang w:val="en-GB"/>
        </w:rPr>
        <w:t>,</w:t>
      </w:r>
      <w:r w:rsidR="00A27222" w:rsidRPr="00FE4A09">
        <w:rPr>
          <w:rFonts w:ascii="Book Antiqua" w:hAnsi="Book Antiqua"/>
          <w:bCs/>
          <w:sz w:val="24"/>
          <w:lang w:val="en-GB"/>
        </w:rPr>
        <w:t xml:space="preserve"> </w:t>
      </w:r>
      <w:r w:rsidR="0015529F" w:rsidRPr="00FE4A09">
        <w:rPr>
          <w:rFonts w:ascii="Book Antiqua" w:hAnsi="Book Antiqua"/>
          <w:bCs/>
          <w:sz w:val="24"/>
          <w:lang w:val="en-GB"/>
        </w:rPr>
        <w:t xml:space="preserve">in </w:t>
      </w:r>
      <w:r w:rsidR="00DA593D" w:rsidRPr="00FE4A09">
        <w:rPr>
          <w:rFonts w:ascii="Book Antiqua" w:hAnsi="Book Antiqua"/>
          <w:bCs/>
          <w:sz w:val="24"/>
          <w:lang w:val="en-GB"/>
        </w:rPr>
        <w:t>PA</w:t>
      </w:r>
      <w:r w:rsidR="008D5F45" w:rsidRPr="00FE4A09">
        <w:rPr>
          <w:rFonts w:ascii="Book Antiqua" w:hAnsi="Book Antiqua"/>
          <w:bCs/>
          <w:sz w:val="24"/>
          <w:lang w:val="en-GB"/>
        </w:rPr>
        <w:t>-</w:t>
      </w:r>
      <w:r w:rsidR="00DA593D" w:rsidRPr="00FE4A09">
        <w:rPr>
          <w:rFonts w:ascii="Book Antiqua" w:hAnsi="Book Antiqua"/>
          <w:bCs/>
          <w:sz w:val="24"/>
          <w:lang w:val="en-GB"/>
        </w:rPr>
        <w:t xml:space="preserve">stimulated </w:t>
      </w:r>
      <w:r w:rsidR="0015529F" w:rsidRPr="00FE4A09">
        <w:rPr>
          <w:rFonts w:ascii="Book Antiqua" w:hAnsi="Book Antiqua"/>
          <w:bCs/>
          <w:sz w:val="24"/>
          <w:lang w:val="en-GB"/>
        </w:rPr>
        <w:t>LO2 cells.</w:t>
      </w:r>
    </w:p>
    <w:p w:rsidR="00514FF6" w:rsidRPr="00FE4A09" w:rsidRDefault="00514FF6" w:rsidP="002F466E">
      <w:pPr>
        <w:snapToGrid w:val="0"/>
        <w:spacing w:line="360" w:lineRule="auto"/>
        <w:rPr>
          <w:rFonts w:ascii="Book Antiqua" w:hAnsi="Book Antiqua"/>
          <w:sz w:val="24"/>
          <w:lang w:val="en-GB"/>
        </w:rPr>
      </w:pPr>
    </w:p>
    <w:p w:rsidR="00514FF6" w:rsidRPr="00FE4A09" w:rsidRDefault="00514FF6" w:rsidP="002F466E">
      <w:pPr>
        <w:snapToGrid w:val="0"/>
        <w:spacing w:line="360" w:lineRule="auto"/>
        <w:rPr>
          <w:rFonts w:ascii="Book Antiqua" w:hAnsi="Book Antiqua"/>
          <w:b/>
          <w:i/>
          <w:iCs/>
          <w:sz w:val="24"/>
          <w:lang w:val="en-GB"/>
        </w:rPr>
      </w:pPr>
      <w:r w:rsidRPr="00FE4A09">
        <w:rPr>
          <w:rFonts w:ascii="Book Antiqua" w:hAnsi="Book Antiqua"/>
          <w:b/>
          <w:i/>
          <w:iCs/>
          <w:sz w:val="24"/>
          <w:lang w:val="en-GB"/>
        </w:rPr>
        <w:t xml:space="preserve">AZGP1 </w:t>
      </w:r>
      <w:r w:rsidR="004A5024" w:rsidRPr="00FE4A09">
        <w:rPr>
          <w:rFonts w:ascii="Book Antiqua" w:hAnsi="Book Antiqua"/>
          <w:b/>
          <w:i/>
          <w:iCs/>
          <w:sz w:val="24"/>
          <w:lang w:val="en-GB"/>
        </w:rPr>
        <w:t>suppress</w:t>
      </w:r>
      <w:r w:rsidR="00B55C28" w:rsidRPr="00FE4A09">
        <w:rPr>
          <w:rFonts w:ascii="Book Antiqua" w:hAnsi="Book Antiqua"/>
          <w:b/>
          <w:i/>
          <w:iCs/>
          <w:sz w:val="24"/>
          <w:lang w:val="en-GB"/>
        </w:rPr>
        <w:t>e</w:t>
      </w:r>
      <w:r w:rsidR="00D03D41" w:rsidRPr="00FE4A09">
        <w:rPr>
          <w:rFonts w:ascii="Book Antiqua" w:hAnsi="Book Antiqua"/>
          <w:b/>
          <w:i/>
          <w:iCs/>
          <w:sz w:val="24"/>
          <w:lang w:val="en-GB"/>
        </w:rPr>
        <w:t>s</w:t>
      </w:r>
      <w:r w:rsidRPr="00FE4A09">
        <w:rPr>
          <w:rFonts w:ascii="Book Antiqua" w:hAnsi="Book Antiqua"/>
          <w:b/>
          <w:i/>
          <w:iCs/>
          <w:sz w:val="24"/>
          <w:lang w:val="en-GB"/>
        </w:rPr>
        <w:t xml:space="preserve"> </w:t>
      </w:r>
      <w:r w:rsidR="006C341D" w:rsidRPr="00FE4A09">
        <w:rPr>
          <w:rFonts w:ascii="Book Antiqua" w:hAnsi="Book Antiqua"/>
          <w:b/>
          <w:i/>
          <w:iCs/>
          <w:sz w:val="24"/>
          <w:lang w:val="en-GB"/>
        </w:rPr>
        <w:t xml:space="preserve">lipid </w:t>
      </w:r>
      <w:r w:rsidR="008F717F" w:rsidRPr="00FE4A09">
        <w:rPr>
          <w:rFonts w:ascii="Book Antiqua" w:hAnsi="Book Antiqua"/>
          <w:b/>
          <w:i/>
          <w:iCs/>
          <w:sz w:val="24"/>
          <w:lang w:val="en-GB"/>
        </w:rPr>
        <w:t>synthesis</w:t>
      </w:r>
      <w:r w:rsidR="006C341D" w:rsidRPr="00FE4A09">
        <w:rPr>
          <w:rFonts w:ascii="Book Antiqua" w:hAnsi="Book Antiqua"/>
          <w:b/>
          <w:i/>
          <w:iCs/>
          <w:sz w:val="24"/>
          <w:lang w:val="en-GB"/>
        </w:rPr>
        <w:t xml:space="preserve"> and </w:t>
      </w:r>
      <w:r w:rsidR="004A5024" w:rsidRPr="00FE4A09">
        <w:rPr>
          <w:rFonts w:ascii="Book Antiqua" w:hAnsi="Book Antiqua"/>
          <w:b/>
          <w:i/>
          <w:iCs/>
          <w:sz w:val="24"/>
          <w:lang w:val="en-GB"/>
        </w:rPr>
        <w:t>accelerate</w:t>
      </w:r>
      <w:r w:rsidR="00D03D41" w:rsidRPr="00FE4A09">
        <w:rPr>
          <w:rFonts w:ascii="Book Antiqua" w:hAnsi="Book Antiqua"/>
          <w:b/>
          <w:i/>
          <w:iCs/>
          <w:sz w:val="24"/>
          <w:lang w:val="en-GB"/>
        </w:rPr>
        <w:t>s</w:t>
      </w:r>
      <w:r w:rsidR="004A5024" w:rsidRPr="00FE4A09">
        <w:rPr>
          <w:rFonts w:ascii="Book Antiqua" w:hAnsi="Book Antiqua"/>
          <w:b/>
          <w:i/>
          <w:iCs/>
          <w:sz w:val="24"/>
          <w:lang w:val="en-GB"/>
        </w:rPr>
        <w:t xml:space="preserve"> </w:t>
      </w:r>
      <w:r w:rsidR="00FF439E" w:rsidRPr="00FE4A09">
        <w:rPr>
          <w:rFonts w:ascii="Book Antiqua" w:hAnsi="Book Antiqua"/>
          <w:b/>
          <w:i/>
          <w:iCs/>
          <w:sz w:val="24"/>
          <w:lang w:val="en-GB"/>
        </w:rPr>
        <w:t>lipolysis</w:t>
      </w:r>
      <w:r w:rsidR="008F717F" w:rsidRPr="00FE4A09">
        <w:rPr>
          <w:rFonts w:ascii="Book Antiqua" w:hAnsi="Book Antiqua"/>
          <w:b/>
          <w:i/>
          <w:iCs/>
          <w:sz w:val="24"/>
          <w:lang w:val="en-GB"/>
        </w:rPr>
        <w:t xml:space="preserve"> in </w:t>
      </w:r>
      <w:r w:rsidR="00EC5F36" w:rsidRPr="00FE4A09">
        <w:rPr>
          <w:rFonts w:ascii="Book Antiqua" w:hAnsi="Book Antiqua"/>
          <w:b/>
          <w:i/>
          <w:iCs/>
          <w:sz w:val="24"/>
          <w:lang w:val="en-GB"/>
        </w:rPr>
        <w:t xml:space="preserve">human </w:t>
      </w:r>
      <w:r w:rsidR="008F717F" w:rsidRPr="00FE4A09">
        <w:rPr>
          <w:rFonts w:ascii="Book Antiqua" w:hAnsi="Book Antiqua"/>
          <w:b/>
          <w:i/>
          <w:iCs/>
          <w:sz w:val="24"/>
          <w:lang w:val="en-GB"/>
        </w:rPr>
        <w:t>hepatocytes</w:t>
      </w:r>
    </w:p>
    <w:p w:rsidR="0085624B" w:rsidRPr="00FE4A09" w:rsidRDefault="000A337A" w:rsidP="002F466E">
      <w:pPr>
        <w:snapToGrid w:val="0"/>
        <w:spacing w:line="360" w:lineRule="auto"/>
        <w:rPr>
          <w:rFonts w:ascii="Book Antiqua" w:hAnsi="Book Antiqua"/>
          <w:b/>
          <w:sz w:val="24"/>
          <w:lang w:val="en-GB"/>
        </w:rPr>
      </w:pPr>
      <w:r w:rsidRPr="00FE4A09">
        <w:rPr>
          <w:rFonts w:ascii="Book Antiqua" w:hAnsi="Book Antiqua"/>
          <w:sz w:val="24"/>
          <w:lang w:val="en-GB"/>
        </w:rPr>
        <w:t xml:space="preserve">Lipotoxicity in </w:t>
      </w:r>
      <w:r w:rsidR="00496366" w:rsidRPr="00FE4A09">
        <w:rPr>
          <w:rFonts w:ascii="Book Antiqua" w:hAnsi="Book Antiqua"/>
          <w:sz w:val="24"/>
          <w:lang w:val="en-GB"/>
        </w:rPr>
        <w:t>hepatocytes</w:t>
      </w:r>
      <w:r w:rsidRPr="00FE4A09">
        <w:rPr>
          <w:rFonts w:ascii="Book Antiqua" w:hAnsi="Book Antiqua"/>
          <w:sz w:val="24"/>
          <w:lang w:val="en-GB"/>
        </w:rPr>
        <w:t xml:space="preserve"> induced by PA </w:t>
      </w:r>
      <w:r w:rsidR="008D5F45" w:rsidRPr="00FE4A09">
        <w:rPr>
          <w:rFonts w:ascii="Book Antiqua" w:hAnsi="Book Antiqua"/>
          <w:sz w:val="24"/>
          <w:lang w:val="en-GB"/>
        </w:rPr>
        <w:t>has</w:t>
      </w:r>
      <w:r w:rsidRPr="00FE4A09">
        <w:rPr>
          <w:rFonts w:ascii="Book Antiqua" w:hAnsi="Book Antiqua"/>
          <w:sz w:val="24"/>
          <w:lang w:val="en-GB"/>
        </w:rPr>
        <w:t xml:space="preserve"> been implicated in the development of NAFLD. </w:t>
      </w:r>
      <w:r w:rsidR="003607E3" w:rsidRPr="00FE4A09">
        <w:rPr>
          <w:rFonts w:ascii="Book Antiqua" w:hAnsi="Book Antiqua"/>
          <w:sz w:val="24"/>
          <w:lang w:val="en-GB"/>
        </w:rPr>
        <w:t xml:space="preserve">ORO staining showed </w:t>
      </w:r>
      <w:r w:rsidR="008D5F45" w:rsidRPr="00FE4A09">
        <w:rPr>
          <w:rFonts w:ascii="Book Antiqua" w:hAnsi="Book Antiqua"/>
          <w:sz w:val="24"/>
          <w:lang w:val="en-GB"/>
        </w:rPr>
        <w:t xml:space="preserve">that </w:t>
      </w:r>
      <w:r w:rsidR="003607E3" w:rsidRPr="00FE4A09">
        <w:rPr>
          <w:rFonts w:ascii="Book Antiqua" w:hAnsi="Book Antiqua"/>
          <w:sz w:val="24"/>
          <w:lang w:val="en-GB"/>
        </w:rPr>
        <w:t>e</w:t>
      </w:r>
      <w:r w:rsidR="004A5024" w:rsidRPr="00FE4A09">
        <w:rPr>
          <w:rFonts w:ascii="Book Antiqua" w:hAnsi="Book Antiqua"/>
          <w:sz w:val="24"/>
          <w:lang w:val="en-GB"/>
        </w:rPr>
        <w:t>xposure to</w:t>
      </w:r>
      <w:r w:rsidR="0001482D" w:rsidRPr="00FE4A09">
        <w:rPr>
          <w:rFonts w:ascii="Book Antiqua" w:hAnsi="Book Antiqua"/>
          <w:sz w:val="24"/>
          <w:lang w:val="en-GB"/>
        </w:rPr>
        <w:t xml:space="preserve"> PA led to </w:t>
      </w:r>
      <w:r w:rsidR="008D5F45" w:rsidRPr="00FE4A09">
        <w:rPr>
          <w:rFonts w:ascii="Book Antiqua" w:hAnsi="Book Antiqua"/>
          <w:sz w:val="24"/>
          <w:lang w:val="en-GB"/>
        </w:rPr>
        <w:t>strong</w:t>
      </w:r>
      <w:r w:rsidR="00EA0533" w:rsidRPr="00FE4A09">
        <w:rPr>
          <w:rFonts w:ascii="Book Antiqua" w:hAnsi="Book Antiqua"/>
          <w:sz w:val="24"/>
          <w:lang w:val="en-GB"/>
        </w:rPr>
        <w:t xml:space="preserve"> </w:t>
      </w:r>
      <w:r w:rsidR="0001482D" w:rsidRPr="00FE4A09">
        <w:rPr>
          <w:rFonts w:ascii="Book Antiqua" w:hAnsi="Book Antiqua"/>
          <w:sz w:val="24"/>
          <w:lang w:val="en-GB"/>
        </w:rPr>
        <w:t>intracellular lipid accumulation</w:t>
      </w:r>
      <w:r w:rsidR="001E1AD2" w:rsidRPr="00FE4A09">
        <w:rPr>
          <w:rFonts w:ascii="Book Antiqua" w:hAnsi="Book Antiqua"/>
          <w:sz w:val="24"/>
          <w:lang w:val="en-GB"/>
        </w:rPr>
        <w:t xml:space="preserve"> in LO2 cells </w:t>
      </w:r>
      <w:r w:rsidR="00EA0533" w:rsidRPr="00FE4A09">
        <w:rPr>
          <w:rFonts w:ascii="Book Antiqua" w:hAnsi="Book Antiqua"/>
          <w:sz w:val="24"/>
          <w:lang w:val="en-GB"/>
        </w:rPr>
        <w:t>(</w:t>
      </w:r>
      <w:r w:rsidR="00014869" w:rsidRPr="00FE4A09">
        <w:rPr>
          <w:rFonts w:ascii="Book Antiqua" w:hAnsi="Book Antiqua"/>
          <w:sz w:val="24"/>
          <w:lang w:val="en-GB"/>
        </w:rPr>
        <w:t xml:space="preserve">Figure </w:t>
      </w:r>
      <w:r w:rsidR="00EA0533" w:rsidRPr="00FE4A09">
        <w:rPr>
          <w:rFonts w:ascii="Book Antiqua" w:hAnsi="Book Antiqua"/>
          <w:sz w:val="24"/>
          <w:lang w:val="en-GB"/>
        </w:rPr>
        <w:t>3A)</w:t>
      </w:r>
      <w:r w:rsidR="0001482D" w:rsidRPr="00FE4A09">
        <w:rPr>
          <w:rFonts w:ascii="Book Antiqua" w:hAnsi="Book Antiqua"/>
          <w:sz w:val="24"/>
          <w:lang w:val="en-GB"/>
        </w:rPr>
        <w:t xml:space="preserve">. </w:t>
      </w:r>
      <w:r w:rsidR="008D5F45" w:rsidRPr="00FE4A09">
        <w:rPr>
          <w:rFonts w:ascii="Book Antiqua" w:hAnsi="Book Antiqua"/>
          <w:sz w:val="24"/>
          <w:lang w:val="en-GB"/>
        </w:rPr>
        <w:t>Cellular</w:t>
      </w:r>
      <w:r w:rsidR="00BC1BD6" w:rsidRPr="00FE4A09">
        <w:rPr>
          <w:rFonts w:ascii="Book Antiqua" w:hAnsi="Book Antiqua"/>
          <w:sz w:val="24"/>
          <w:lang w:val="en-GB"/>
        </w:rPr>
        <w:t xml:space="preserve"> fat droplets dramatically decreased in OV-AZGP1</w:t>
      </w:r>
      <w:r w:rsidR="000C2154" w:rsidRPr="00FE4A09">
        <w:rPr>
          <w:rFonts w:ascii="Book Antiqua" w:hAnsi="Book Antiqua"/>
          <w:sz w:val="24"/>
          <w:lang w:val="en-GB"/>
        </w:rPr>
        <w:t xml:space="preserve"> </w:t>
      </w:r>
      <w:r w:rsidR="003607E3" w:rsidRPr="00FE4A09">
        <w:rPr>
          <w:rFonts w:ascii="Book Antiqua" w:eastAsia="微软雅黑" w:hAnsi="Book Antiqua"/>
          <w:sz w:val="24"/>
          <w:lang w:val="en-GB"/>
        </w:rPr>
        <w:t>±</w:t>
      </w:r>
      <w:r w:rsidR="000C2154" w:rsidRPr="00FE4A09">
        <w:rPr>
          <w:rFonts w:ascii="Book Antiqua" w:eastAsia="微软雅黑" w:hAnsi="Book Antiqua"/>
          <w:sz w:val="24"/>
          <w:lang w:val="en-GB"/>
        </w:rPr>
        <w:t xml:space="preserve"> </w:t>
      </w:r>
      <w:r w:rsidR="003607E3" w:rsidRPr="00FE4A09">
        <w:rPr>
          <w:rFonts w:ascii="Book Antiqua" w:hAnsi="Book Antiqua"/>
          <w:sz w:val="24"/>
          <w:lang w:val="en-GB"/>
        </w:rPr>
        <w:t>PA</w:t>
      </w:r>
      <w:r w:rsidR="00BC1BD6" w:rsidRPr="00FE4A09">
        <w:rPr>
          <w:rFonts w:ascii="Book Antiqua" w:hAnsi="Book Antiqua"/>
          <w:sz w:val="24"/>
          <w:lang w:val="en-GB"/>
        </w:rPr>
        <w:t xml:space="preserve"> </w:t>
      </w:r>
      <w:r w:rsidR="003607E3" w:rsidRPr="00FE4A09">
        <w:rPr>
          <w:rFonts w:ascii="Book Antiqua" w:hAnsi="Book Antiqua"/>
          <w:sz w:val="24"/>
          <w:lang w:val="en-GB"/>
        </w:rPr>
        <w:t xml:space="preserve">cells compared to </w:t>
      </w:r>
      <w:r w:rsidR="007604D5" w:rsidRPr="00FE4A09">
        <w:rPr>
          <w:rFonts w:ascii="Book Antiqua" w:hAnsi="Book Antiqua"/>
          <w:sz w:val="24"/>
          <w:lang w:val="en-GB"/>
        </w:rPr>
        <w:t>the</w:t>
      </w:r>
      <w:r w:rsidR="003607E3" w:rsidRPr="00FE4A09">
        <w:rPr>
          <w:rFonts w:ascii="Book Antiqua" w:hAnsi="Book Antiqua"/>
          <w:sz w:val="24"/>
          <w:lang w:val="en-GB"/>
        </w:rPr>
        <w:t xml:space="preserve"> </w:t>
      </w:r>
      <w:r w:rsidR="009C4F55" w:rsidRPr="00FE4A09">
        <w:rPr>
          <w:rFonts w:ascii="Book Antiqua" w:hAnsi="Book Antiqua"/>
          <w:sz w:val="24"/>
          <w:lang w:val="en-GB"/>
        </w:rPr>
        <w:t>control</w:t>
      </w:r>
      <w:r w:rsidR="003607E3" w:rsidRPr="00FE4A09">
        <w:rPr>
          <w:rFonts w:ascii="Book Antiqua" w:hAnsi="Book Antiqua"/>
          <w:sz w:val="24"/>
          <w:lang w:val="en-GB"/>
        </w:rPr>
        <w:t xml:space="preserve"> cells</w:t>
      </w:r>
      <w:r w:rsidR="00BC1BD6" w:rsidRPr="00FE4A09">
        <w:rPr>
          <w:rFonts w:ascii="Book Antiqua" w:hAnsi="Book Antiqua"/>
          <w:sz w:val="24"/>
          <w:lang w:val="en-GB"/>
        </w:rPr>
        <w:t xml:space="preserve"> (</w:t>
      </w:r>
      <w:r w:rsidR="00014869" w:rsidRPr="00FE4A09">
        <w:rPr>
          <w:rFonts w:ascii="Book Antiqua" w:hAnsi="Book Antiqua"/>
          <w:sz w:val="24"/>
          <w:lang w:val="en-GB"/>
        </w:rPr>
        <w:t xml:space="preserve">Figure </w:t>
      </w:r>
      <w:r w:rsidR="00BC1BD6" w:rsidRPr="00FE4A09">
        <w:rPr>
          <w:rFonts w:ascii="Book Antiqua" w:hAnsi="Book Antiqua"/>
          <w:sz w:val="24"/>
          <w:lang w:val="en-GB"/>
        </w:rPr>
        <w:t xml:space="preserve">3A). </w:t>
      </w:r>
      <w:r w:rsidR="0001482D" w:rsidRPr="00FE4A09">
        <w:rPr>
          <w:rFonts w:ascii="Book Antiqua" w:hAnsi="Book Antiqua"/>
          <w:sz w:val="24"/>
          <w:lang w:val="en-GB"/>
        </w:rPr>
        <w:t xml:space="preserve">On the other hand, </w:t>
      </w:r>
      <w:r w:rsidR="006B3DB7" w:rsidRPr="00FE4A09">
        <w:rPr>
          <w:rFonts w:ascii="Book Antiqua" w:hAnsi="Book Antiqua"/>
          <w:sz w:val="24"/>
          <w:lang w:val="en-GB"/>
        </w:rPr>
        <w:t>m</w:t>
      </w:r>
      <w:r w:rsidR="00B52420" w:rsidRPr="00FE4A09">
        <w:rPr>
          <w:rFonts w:ascii="Book Antiqua" w:hAnsi="Book Antiqua"/>
          <w:sz w:val="24"/>
          <w:lang w:val="en-GB"/>
        </w:rPr>
        <w:t xml:space="preserve">arkedly increased fat droplets </w:t>
      </w:r>
      <w:r w:rsidR="006B3DB7" w:rsidRPr="00FE4A09">
        <w:rPr>
          <w:rFonts w:ascii="Book Antiqua" w:hAnsi="Book Antiqua"/>
          <w:sz w:val="24"/>
          <w:lang w:val="en-GB"/>
        </w:rPr>
        <w:t xml:space="preserve">were </w:t>
      </w:r>
      <w:r w:rsidR="008D5F45" w:rsidRPr="00FE4A09">
        <w:rPr>
          <w:rFonts w:ascii="Book Antiqua" w:hAnsi="Book Antiqua"/>
          <w:sz w:val="24"/>
          <w:lang w:val="en-GB"/>
        </w:rPr>
        <w:t>observed</w:t>
      </w:r>
      <w:r w:rsidR="006B3DB7" w:rsidRPr="00FE4A09">
        <w:rPr>
          <w:rFonts w:ascii="Book Antiqua" w:hAnsi="Book Antiqua"/>
          <w:sz w:val="24"/>
          <w:lang w:val="en-GB"/>
        </w:rPr>
        <w:t xml:space="preserve"> </w:t>
      </w:r>
      <w:r w:rsidR="00B52420" w:rsidRPr="00FE4A09">
        <w:rPr>
          <w:rFonts w:ascii="Book Antiqua" w:hAnsi="Book Antiqua"/>
          <w:sz w:val="24"/>
          <w:lang w:val="en-GB"/>
        </w:rPr>
        <w:t xml:space="preserve">in </w:t>
      </w:r>
      <w:r w:rsidR="008D5F45" w:rsidRPr="00FE4A09">
        <w:rPr>
          <w:rFonts w:ascii="Book Antiqua" w:hAnsi="Book Antiqua"/>
          <w:sz w:val="24"/>
          <w:lang w:val="en-GB"/>
        </w:rPr>
        <w:t xml:space="preserve">the </w:t>
      </w:r>
      <w:r w:rsidR="006F3240" w:rsidRPr="00FE4A09">
        <w:rPr>
          <w:rFonts w:ascii="Book Antiqua" w:hAnsi="Book Antiqua"/>
          <w:sz w:val="24"/>
          <w:lang w:val="en-GB"/>
        </w:rPr>
        <w:t>sh-AZGP1</w:t>
      </w:r>
      <w:r w:rsidR="000C2154" w:rsidRPr="00FE4A09">
        <w:rPr>
          <w:rFonts w:ascii="Book Antiqua" w:hAnsi="Book Antiqua"/>
          <w:sz w:val="24"/>
          <w:lang w:val="en-GB"/>
        </w:rPr>
        <w:t xml:space="preserve"> </w:t>
      </w:r>
      <w:r w:rsidR="006B3DB7" w:rsidRPr="00FE4A09">
        <w:rPr>
          <w:rFonts w:ascii="Book Antiqua" w:eastAsia="微软雅黑" w:hAnsi="Book Antiqua"/>
          <w:sz w:val="24"/>
          <w:lang w:val="en-GB"/>
        </w:rPr>
        <w:t>±</w:t>
      </w:r>
      <w:r w:rsidR="000C2154" w:rsidRPr="00FE4A09">
        <w:rPr>
          <w:rFonts w:ascii="Book Antiqua" w:eastAsia="微软雅黑" w:hAnsi="Book Antiqua"/>
          <w:sz w:val="24"/>
          <w:lang w:val="en-GB"/>
        </w:rPr>
        <w:t xml:space="preserve"> </w:t>
      </w:r>
      <w:r w:rsidR="006B3DB7" w:rsidRPr="00FE4A09">
        <w:rPr>
          <w:rFonts w:ascii="Book Antiqua" w:hAnsi="Book Antiqua"/>
          <w:sz w:val="24"/>
          <w:lang w:val="en-GB"/>
        </w:rPr>
        <w:t>PA group</w:t>
      </w:r>
      <w:r w:rsidR="000C2154" w:rsidRPr="00FE4A09">
        <w:rPr>
          <w:rFonts w:ascii="Book Antiqua" w:hAnsi="Book Antiqua"/>
          <w:sz w:val="24"/>
          <w:lang w:val="en-GB"/>
        </w:rPr>
        <w:t>s</w:t>
      </w:r>
      <w:r w:rsidR="00B52420" w:rsidRPr="00FE4A09">
        <w:rPr>
          <w:rFonts w:ascii="Book Antiqua" w:hAnsi="Book Antiqua"/>
          <w:sz w:val="24"/>
          <w:lang w:val="en-GB"/>
        </w:rPr>
        <w:t xml:space="preserve"> compared to </w:t>
      </w:r>
      <w:r w:rsidR="00BB7D85" w:rsidRPr="00FE4A09">
        <w:rPr>
          <w:rFonts w:ascii="Book Antiqua" w:hAnsi="Book Antiqua"/>
          <w:sz w:val="24"/>
          <w:lang w:val="en-GB"/>
        </w:rPr>
        <w:t>the</w:t>
      </w:r>
      <w:r w:rsidR="001E1AD2" w:rsidRPr="00FE4A09">
        <w:rPr>
          <w:rFonts w:ascii="Book Antiqua" w:hAnsi="Book Antiqua"/>
          <w:sz w:val="24"/>
          <w:lang w:val="en-GB"/>
        </w:rPr>
        <w:t xml:space="preserve"> control </w:t>
      </w:r>
      <w:r w:rsidR="006B3DB7" w:rsidRPr="00FE4A09">
        <w:rPr>
          <w:rFonts w:ascii="Book Antiqua" w:hAnsi="Book Antiqua"/>
          <w:sz w:val="24"/>
          <w:lang w:val="en-GB"/>
        </w:rPr>
        <w:t>group</w:t>
      </w:r>
      <w:r w:rsidR="00065D8A" w:rsidRPr="00FE4A09">
        <w:rPr>
          <w:rFonts w:ascii="Book Antiqua" w:hAnsi="Book Antiqua"/>
          <w:sz w:val="24"/>
          <w:lang w:val="en-GB"/>
        </w:rPr>
        <w:t xml:space="preserve"> (</w:t>
      </w:r>
      <w:r w:rsidR="00014869" w:rsidRPr="00FE4A09">
        <w:rPr>
          <w:rFonts w:ascii="Book Antiqua" w:hAnsi="Book Antiqua"/>
          <w:sz w:val="24"/>
          <w:lang w:val="en-GB"/>
        </w:rPr>
        <w:t xml:space="preserve">Figure </w:t>
      </w:r>
      <w:r w:rsidR="00065D8A" w:rsidRPr="00FE4A09">
        <w:rPr>
          <w:rFonts w:ascii="Book Antiqua" w:hAnsi="Book Antiqua"/>
          <w:sz w:val="24"/>
          <w:lang w:val="en-GB"/>
        </w:rPr>
        <w:t>3</w:t>
      </w:r>
      <w:r w:rsidR="00A40038" w:rsidRPr="00FE4A09">
        <w:rPr>
          <w:rFonts w:ascii="Book Antiqua" w:hAnsi="Book Antiqua"/>
          <w:sz w:val="24"/>
          <w:lang w:val="en-GB"/>
        </w:rPr>
        <w:t>B</w:t>
      </w:r>
      <w:r w:rsidR="00065D8A" w:rsidRPr="00FE4A09">
        <w:rPr>
          <w:rFonts w:ascii="Book Antiqua" w:hAnsi="Book Antiqua"/>
          <w:sz w:val="24"/>
          <w:lang w:val="en-GB"/>
        </w:rPr>
        <w:t>).</w:t>
      </w:r>
      <w:r w:rsidR="001E1AD2" w:rsidRPr="00FE4A09">
        <w:rPr>
          <w:rFonts w:ascii="Book Antiqua" w:hAnsi="Book Antiqua"/>
          <w:sz w:val="24"/>
          <w:lang w:val="en-GB"/>
        </w:rPr>
        <w:t xml:space="preserve"> </w:t>
      </w:r>
      <w:r w:rsidR="007A1E41" w:rsidRPr="00FE4A09">
        <w:rPr>
          <w:rFonts w:ascii="Book Antiqua" w:hAnsi="Book Antiqua"/>
          <w:sz w:val="24"/>
          <w:lang w:val="en-GB"/>
        </w:rPr>
        <w:t>Then</w:t>
      </w:r>
      <w:r w:rsidR="008D5F45" w:rsidRPr="00FE4A09">
        <w:rPr>
          <w:rFonts w:ascii="Book Antiqua" w:hAnsi="Book Antiqua"/>
          <w:sz w:val="24"/>
          <w:lang w:val="en-GB"/>
        </w:rPr>
        <w:t>,</w:t>
      </w:r>
      <w:r w:rsidR="007A1E41" w:rsidRPr="00FE4A09">
        <w:rPr>
          <w:rFonts w:ascii="Book Antiqua" w:hAnsi="Book Antiqua"/>
          <w:sz w:val="24"/>
          <w:lang w:val="en-GB"/>
        </w:rPr>
        <w:t xml:space="preserve"> we</w:t>
      </w:r>
      <w:r w:rsidR="00F35B44" w:rsidRPr="00FE4A09">
        <w:rPr>
          <w:rFonts w:ascii="Book Antiqua" w:hAnsi="Book Antiqua"/>
          <w:sz w:val="24"/>
          <w:lang w:val="en-GB"/>
        </w:rPr>
        <w:t xml:space="preserve"> examined whether AZGP1 </w:t>
      </w:r>
      <w:r w:rsidR="000C2154" w:rsidRPr="00FE4A09">
        <w:rPr>
          <w:rFonts w:ascii="Book Antiqua" w:hAnsi="Book Antiqua"/>
          <w:sz w:val="24"/>
          <w:lang w:val="en-GB"/>
        </w:rPr>
        <w:t xml:space="preserve">affects </w:t>
      </w:r>
      <w:r w:rsidR="007A1E41" w:rsidRPr="00FE4A09">
        <w:rPr>
          <w:rFonts w:ascii="Book Antiqua" w:hAnsi="Book Antiqua"/>
          <w:sz w:val="24"/>
          <w:lang w:val="en-GB"/>
        </w:rPr>
        <w:t>lipid metabolism</w:t>
      </w:r>
      <w:r w:rsidR="00D03D41" w:rsidRPr="00FE4A09">
        <w:rPr>
          <w:rFonts w:ascii="Book Antiqua" w:hAnsi="Book Antiqua"/>
          <w:sz w:val="24"/>
          <w:lang w:val="en-GB"/>
        </w:rPr>
        <w:t xml:space="preserve"> pathways </w:t>
      </w:r>
      <w:r w:rsidR="007A1E41" w:rsidRPr="00FE4A09">
        <w:rPr>
          <w:rFonts w:ascii="Book Antiqua" w:hAnsi="Book Antiqua"/>
          <w:sz w:val="24"/>
          <w:lang w:val="en-GB"/>
        </w:rPr>
        <w:t>in hepatocytes</w:t>
      </w:r>
      <w:r w:rsidR="00512FC7" w:rsidRPr="00FE4A09">
        <w:rPr>
          <w:rFonts w:ascii="Book Antiqua" w:hAnsi="Book Antiqua"/>
          <w:sz w:val="24"/>
          <w:lang w:val="en-GB"/>
        </w:rPr>
        <w:t>.</w:t>
      </w:r>
      <w:r w:rsidR="007A1E41" w:rsidRPr="00FE4A09">
        <w:rPr>
          <w:rFonts w:ascii="Book Antiqua" w:hAnsi="Book Antiqua"/>
          <w:sz w:val="24"/>
          <w:lang w:val="en-GB"/>
        </w:rPr>
        <w:t xml:space="preserve"> </w:t>
      </w:r>
      <w:r w:rsidR="00801248" w:rsidRPr="00FE4A09">
        <w:rPr>
          <w:rFonts w:ascii="Book Antiqua" w:hAnsi="Book Antiqua"/>
          <w:sz w:val="24"/>
          <w:lang w:val="en-GB"/>
        </w:rPr>
        <w:t>First, lipogenesis</w:t>
      </w:r>
      <w:r w:rsidR="00D03D41" w:rsidRPr="00FE4A09">
        <w:rPr>
          <w:rFonts w:ascii="Book Antiqua" w:hAnsi="Book Antiqua"/>
          <w:sz w:val="24"/>
          <w:lang w:val="en-GB"/>
        </w:rPr>
        <w:t xml:space="preserve"> factors</w:t>
      </w:r>
      <w:r w:rsidR="008D5F45" w:rsidRPr="00FE4A09">
        <w:rPr>
          <w:rFonts w:ascii="Book Antiqua" w:hAnsi="Book Antiqua"/>
          <w:sz w:val="24"/>
          <w:lang w:val="en-GB"/>
        </w:rPr>
        <w:t>,</w:t>
      </w:r>
      <w:r w:rsidR="00801248" w:rsidRPr="00FE4A09">
        <w:rPr>
          <w:rFonts w:ascii="Book Antiqua" w:hAnsi="Book Antiqua"/>
          <w:sz w:val="24"/>
          <w:lang w:val="en-GB"/>
        </w:rPr>
        <w:t xml:space="preserve"> including metabolic nuclear receptors</w:t>
      </w:r>
      <w:r w:rsidR="000700B6" w:rsidRPr="00FE4A09">
        <w:rPr>
          <w:rFonts w:ascii="Book Antiqua" w:hAnsi="Book Antiqua"/>
          <w:sz w:val="24"/>
          <w:lang w:val="en-GB"/>
        </w:rPr>
        <w:t xml:space="preserve"> </w:t>
      </w:r>
      <w:r w:rsidR="00811246" w:rsidRPr="00FE4A09">
        <w:rPr>
          <w:rFonts w:ascii="Book Antiqua" w:hAnsi="Book Antiqua"/>
          <w:sz w:val="24"/>
          <w:lang w:val="en-GB"/>
        </w:rPr>
        <w:t>(</w:t>
      </w:r>
      <w:r w:rsidR="007A1E41" w:rsidRPr="00FE4A09">
        <w:rPr>
          <w:rFonts w:ascii="Book Antiqua" w:hAnsi="Book Antiqua"/>
          <w:sz w:val="24"/>
          <w:lang w:val="en-GB"/>
        </w:rPr>
        <w:t>SREBP-1c and</w:t>
      </w:r>
      <w:r w:rsidR="00801248" w:rsidRPr="00FE4A09">
        <w:rPr>
          <w:rFonts w:ascii="Book Antiqua" w:hAnsi="Book Antiqua"/>
          <w:sz w:val="24"/>
          <w:lang w:val="en-GB"/>
        </w:rPr>
        <w:t xml:space="preserve"> LXR</w:t>
      </w:r>
      <w:r w:rsidR="00811246" w:rsidRPr="00FE4A09">
        <w:rPr>
          <w:rFonts w:ascii="Book Antiqua" w:hAnsi="Book Antiqua"/>
          <w:sz w:val="24"/>
          <w:lang w:val="en-GB"/>
        </w:rPr>
        <w:t>)</w:t>
      </w:r>
      <w:r w:rsidR="00801248" w:rsidRPr="00FE4A09">
        <w:rPr>
          <w:rFonts w:ascii="Book Antiqua" w:hAnsi="Book Antiqua"/>
          <w:sz w:val="24"/>
          <w:lang w:val="en-GB"/>
        </w:rPr>
        <w:t xml:space="preserve"> and lipogenic enzymes </w:t>
      </w:r>
      <w:r w:rsidR="000700B6" w:rsidRPr="00FE4A09">
        <w:rPr>
          <w:rFonts w:ascii="Book Antiqua" w:hAnsi="Book Antiqua"/>
          <w:sz w:val="24"/>
          <w:lang w:val="en-GB"/>
        </w:rPr>
        <w:t>[</w:t>
      </w:r>
      <w:r w:rsidR="00801248" w:rsidRPr="00FE4A09">
        <w:rPr>
          <w:rFonts w:ascii="Book Antiqua" w:hAnsi="Book Antiqua"/>
          <w:sz w:val="24"/>
          <w:lang w:val="en-GB"/>
        </w:rPr>
        <w:t xml:space="preserve">FAS, </w:t>
      </w:r>
      <w:r w:rsidR="000700B6" w:rsidRPr="00FE4A09">
        <w:rPr>
          <w:rFonts w:ascii="Book Antiqua" w:hAnsi="Book Antiqua"/>
          <w:sz w:val="24"/>
          <w:lang w:val="en-GB"/>
        </w:rPr>
        <w:t>acetyl-CoA carboxylase (</w:t>
      </w:r>
      <w:r w:rsidR="00801248" w:rsidRPr="00FE4A09">
        <w:rPr>
          <w:rFonts w:ascii="Book Antiqua" w:hAnsi="Book Antiqua"/>
          <w:sz w:val="24"/>
          <w:lang w:val="en-GB"/>
        </w:rPr>
        <w:t>ACC</w:t>
      </w:r>
      <w:r w:rsidR="000700B6" w:rsidRPr="00FE4A09">
        <w:rPr>
          <w:rFonts w:ascii="Book Antiqua" w:hAnsi="Book Antiqua"/>
          <w:sz w:val="24"/>
          <w:lang w:val="en-GB"/>
        </w:rPr>
        <w:t>)</w:t>
      </w:r>
      <w:r w:rsidR="00801248" w:rsidRPr="00FE4A09">
        <w:rPr>
          <w:rFonts w:ascii="Book Antiqua" w:hAnsi="Book Antiqua"/>
          <w:sz w:val="24"/>
          <w:lang w:val="en-GB"/>
        </w:rPr>
        <w:t xml:space="preserve"> and SCD-1</w:t>
      </w:r>
      <w:r w:rsidR="000700B6" w:rsidRPr="00FE4A09">
        <w:rPr>
          <w:rFonts w:ascii="Book Antiqua" w:hAnsi="Book Antiqua"/>
          <w:sz w:val="24"/>
          <w:lang w:val="en-GB"/>
        </w:rPr>
        <w:t>]</w:t>
      </w:r>
      <w:r w:rsidR="00D3455E" w:rsidRPr="00FE4A09">
        <w:rPr>
          <w:rFonts w:ascii="Book Antiqua" w:hAnsi="Book Antiqua"/>
          <w:sz w:val="24"/>
          <w:lang w:val="en-GB"/>
        </w:rPr>
        <w:t xml:space="preserve"> in the liver</w:t>
      </w:r>
      <w:r w:rsidR="008D5F45" w:rsidRPr="00FE4A09">
        <w:rPr>
          <w:rFonts w:ascii="Book Antiqua" w:hAnsi="Book Antiqua"/>
          <w:sz w:val="24"/>
          <w:lang w:val="en-GB"/>
        </w:rPr>
        <w:t>,</w:t>
      </w:r>
      <w:r w:rsidR="00801248" w:rsidRPr="00FE4A09">
        <w:rPr>
          <w:rFonts w:ascii="Book Antiqua" w:hAnsi="Book Antiqua"/>
          <w:sz w:val="24"/>
          <w:lang w:val="en-GB"/>
        </w:rPr>
        <w:t xml:space="preserve"> were checked.</w:t>
      </w:r>
      <w:r w:rsidR="007A1E41" w:rsidRPr="00FE4A09">
        <w:rPr>
          <w:rFonts w:ascii="Book Antiqua" w:hAnsi="Book Antiqua"/>
          <w:sz w:val="24"/>
          <w:lang w:val="en-GB"/>
        </w:rPr>
        <w:t xml:space="preserve"> </w:t>
      </w:r>
      <w:r w:rsidR="00440DFC" w:rsidRPr="00FE4A09">
        <w:rPr>
          <w:rFonts w:ascii="Book Antiqua" w:hAnsi="Book Antiqua"/>
          <w:sz w:val="24"/>
          <w:lang w:val="en-GB"/>
        </w:rPr>
        <w:t>OV-</w:t>
      </w:r>
      <w:r w:rsidR="008C5453" w:rsidRPr="00FE4A09">
        <w:rPr>
          <w:rFonts w:ascii="Book Antiqua" w:hAnsi="Book Antiqua"/>
          <w:sz w:val="24"/>
          <w:lang w:val="en-GB"/>
        </w:rPr>
        <w:t xml:space="preserve">AZGP1 </w:t>
      </w:r>
      <w:r w:rsidR="006B3DB7" w:rsidRPr="00FE4A09">
        <w:rPr>
          <w:rFonts w:ascii="Book Antiqua" w:hAnsi="Book Antiqua"/>
          <w:sz w:val="24"/>
          <w:lang w:val="en-GB"/>
        </w:rPr>
        <w:t>caused</w:t>
      </w:r>
      <w:r w:rsidR="008C5453" w:rsidRPr="00FE4A09">
        <w:rPr>
          <w:rFonts w:ascii="Book Antiqua" w:hAnsi="Book Antiqua"/>
          <w:sz w:val="24"/>
          <w:lang w:val="en-GB"/>
        </w:rPr>
        <w:t xml:space="preserve"> a</w:t>
      </w:r>
      <w:r w:rsidR="005E1ABF" w:rsidRPr="00FE4A09">
        <w:rPr>
          <w:rFonts w:ascii="Book Antiqua" w:hAnsi="Book Antiqua"/>
          <w:sz w:val="24"/>
          <w:lang w:val="en-GB"/>
        </w:rPr>
        <w:t>n</w:t>
      </w:r>
      <w:r w:rsidR="008C5453" w:rsidRPr="00FE4A09">
        <w:rPr>
          <w:rFonts w:ascii="Book Antiqua" w:hAnsi="Book Antiqua"/>
          <w:sz w:val="24"/>
          <w:lang w:val="en-GB"/>
        </w:rPr>
        <w:t xml:space="preserve"> </w:t>
      </w:r>
      <w:r w:rsidR="005E1ABF" w:rsidRPr="00FE4A09">
        <w:rPr>
          <w:rFonts w:ascii="Book Antiqua" w:hAnsi="Book Antiqua"/>
          <w:sz w:val="24"/>
          <w:lang w:val="en-GB"/>
        </w:rPr>
        <w:t>apparent</w:t>
      </w:r>
      <w:r w:rsidR="008C5453" w:rsidRPr="00FE4A09">
        <w:rPr>
          <w:rFonts w:ascii="Book Antiqua" w:hAnsi="Book Antiqua"/>
          <w:sz w:val="24"/>
          <w:lang w:val="en-GB"/>
        </w:rPr>
        <w:t xml:space="preserve"> decrease </w:t>
      </w:r>
      <w:r w:rsidR="00D03D41" w:rsidRPr="00FE4A09">
        <w:rPr>
          <w:rFonts w:ascii="Book Antiqua" w:hAnsi="Book Antiqua"/>
          <w:sz w:val="24"/>
          <w:lang w:val="en-GB"/>
        </w:rPr>
        <w:t>in</w:t>
      </w:r>
      <w:r w:rsidR="008C5453" w:rsidRPr="00FE4A09">
        <w:rPr>
          <w:rFonts w:ascii="Book Antiqua" w:hAnsi="Book Antiqua"/>
          <w:sz w:val="24"/>
          <w:lang w:val="en-GB"/>
        </w:rPr>
        <w:t xml:space="preserve"> SREBP-1c</w:t>
      </w:r>
      <w:r w:rsidR="005E1ABF" w:rsidRPr="00FE4A09">
        <w:rPr>
          <w:rFonts w:ascii="Book Antiqua" w:hAnsi="Book Antiqua"/>
          <w:sz w:val="24"/>
          <w:lang w:val="en-GB"/>
        </w:rPr>
        <w:t>,</w:t>
      </w:r>
      <w:r w:rsidR="008C5453" w:rsidRPr="00FE4A09">
        <w:rPr>
          <w:rFonts w:ascii="Book Antiqua" w:hAnsi="Book Antiqua"/>
          <w:sz w:val="24"/>
          <w:lang w:val="en-GB"/>
        </w:rPr>
        <w:t xml:space="preserve"> LXR, FAS, ACC</w:t>
      </w:r>
      <w:r w:rsidR="001D7010" w:rsidRPr="00FE4A09">
        <w:rPr>
          <w:rFonts w:ascii="Book Antiqua" w:hAnsi="Book Antiqua"/>
          <w:sz w:val="24"/>
          <w:lang w:val="en-GB"/>
        </w:rPr>
        <w:t>,</w:t>
      </w:r>
      <w:r w:rsidR="008C5453" w:rsidRPr="00FE4A09">
        <w:rPr>
          <w:rFonts w:ascii="Book Antiqua" w:hAnsi="Book Antiqua"/>
          <w:sz w:val="24"/>
          <w:lang w:val="en-GB"/>
        </w:rPr>
        <w:t xml:space="preserve"> </w:t>
      </w:r>
      <w:r w:rsidR="000C2154" w:rsidRPr="00FE4A09">
        <w:rPr>
          <w:rFonts w:ascii="Book Antiqua" w:hAnsi="Book Antiqua"/>
          <w:sz w:val="24"/>
          <w:lang w:val="en-GB"/>
        </w:rPr>
        <w:t xml:space="preserve">and </w:t>
      </w:r>
      <w:r w:rsidR="008C5453" w:rsidRPr="00FE4A09">
        <w:rPr>
          <w:rFonts w:ascii="Book Antiqua" w:hAnsi="Book Antiqua"/>
          <w:sz w:val="24"/>
          <w:lang w:val="en-GB"/>
        </w:rPr>
        <w:t xml:space="preserve">SCD-1 </w:t>
      </w:r>
      <w:r w:rsidR="005E1ABF" w:rsidRPr="00FE4A09">
        <w:rPr>
          <w:rFonts w:ascii="Book Antiqua" w:hAnsi="Book Antiqua"/>
          <w:sz w:val="24"/>
          <w:lang w:val="en-GB"/>
        </w:rPr>
        <w:t>mRNA and protein</w:t>
      </w:r>
      <w:r w:rsidR="00D03D41" w:rsidRPr="00FE4A09">
        <w:rPr>
          <w:rFonts w:ascii="Book Antiqua" w:hAnsi="Book Antiqua"/>
          <w:sz w:val="24"/>
          <w:lang w:val="en-GB"/>
        </w:rPr>
        <w:t xml:space="preserve"> levels</w:t>
      </w:r>
      <w:r w:rsidR="008C5453" w:rsidRPr="00FE4A09">
        <w:rPr>
          <w:rFonts w:ascii="Book Antiqua" w:hAnsi="Book Antiqua"/>
          <w:sz w:val="24"/>
          <w:lang w:val="en-GB"/>
        </w:rPr>
        <w:t xml:space="preserve"> </w:t>
      </w:r>
      <w:r w:rsidR="003410C3" w:rsidRPr="00FE4A09">
        <w:rPr>
          <w:rFonts w:ascii="Book Antiqua" w:hAnsi="Book Antiqua"/>
          <w:sz w:val="24"/>
          <w:lang w:val="en-GB"/>
        </w:rPr>
        <w:t xml:space="preserve">in LO2 cells </w:t>
      </w:r>
      <w:r w:rsidR="005E1ABF" w:rsidRPr="00FE4A09">
        <w:rPr>
          <w:rFonts w:ascii="Book Antiqua" w:hAnsi="Book Antiqua"/>
          <w:sz w:val="24"/>
          <w:lang w:val="en-GB"/>
        </w:rPr>
        <w:t xml:space="preserve">incubated with PA or </w:t>
      </w:r>
      <w:r w:rsidR="005E1ABF" w:rsidRPr="00FE4A09">
        <w:rPr>
          <w:rFonts w:ascii="Book Antiqua" w:hAnsi="Book Antiqua"/>
          <w:noProof/>
          <w:sz w:val="24"/>
          <w:lang w:val="en-GB"/>
        </w:rPr>
        <w:t>not</w:t>
      </w:r>
      <w:r w:rsidR="00D03D41" w:rsidRPr="00FE4A09">
        <w:rPr>
          <w:rFonts w:ascii="Book Antiqua" w:hAnsi="Book Antiqua"/>
          <w:noProof/>
          <w:sz w:val="24"/>
          <w:lang w:val="en-GB"/>
        </w:rPr>
        <w:t>,</w:t>
      </w:r>
      <w:r w:rsidR="005E1ABF" w:rsidRPr="00FE4A09">
        <w:rPr>
          <w:rFonts w:ascii="Book Antiqua" w:hAnsi="Book Antiqua"/>
          <w:sz w:val="24"/>
          <w:lang w:val="en-GB"/>
        </w:rPr>
        <w:t xml:space="preserve"> </w:t>
      </w:r>
      <w:r w:rsidR="00D03D41" w:rsidRPr="00FE4A09">
        <w:rPr>
          <w:rFonts w:ascii="Book Antiqua" w:hAnsi="Book Antiqua"/>
          <w:sz w:val="24"/>
          <w:lang w:val="en-GB"/>
        </w:rPr>
        <w:t xml:space="preserve">when </w:t>
      </w:r>
      <w:r w:rsidR="003410C3" w:rsidRPr="00FE4A09">
        <w:rPr>
          <w:rFonts w:ascii="Book Antiqua" w:hAnsi="Book Antiqua"/>
          <w:sz w:val="24"/>
          <w:lang w:val="en-GB"/>
        </w:rPr>
        <w:t>compared to</w:t>
      </w:r>
      <w:r w:rsidR="008C5453" w:rsidRPr="00FE4A09">
        <w:rPr>
          <w:rFonts w:ascii="Book Antiqua" w:hAnsi="Book Antiqua"/>
          <w:sz w:val="24"/>
          <w:lang w:val="en-GB"/>
        </w:rPr>
        <w:t xml:space="preserve"> </w:t>
      </w:r>
      <w:r w:rsidR="00C54AE7" w:rsidRPr="00FE4A09">
        <w:rPr>
          <w:rFonts w:ascii="Book Antiqua" w:hAnsi="Book Antiqua"/>
          <w:sz w:val="24"/>
          <w:lang w:val="en-GB"/>
        </w:rPr>
        <w:t xml:space="preserve">each control </w:t>
      </w:r>
      <w:r w:rsidR="008D5F45" w:rsidRPr="00FE4A09">
        <w:rPr>
          <w:rFonts w:ascii="Book Antiqua" w:hAnsi="Book Antiqua"/>
          <w:sz w:val="24"/>
          <w:lang w:val="en-GB"/>
        </w:rPr>
        <w:t>cell</w:t>
      </w:r>
      <w:r w:rsidR="00440DFC" w:rsidRPr="00FE4A09">
        <w:rPr>
          <w:rFonts w:ascii="Book Antiqua" w:hAnsi="Book Antiqua"/>
          <w:sz w:val="24"/>
          <w:lang w:val="en-GB"/>
        </w:rPr>
        <w:t xml:space="preserve"> (</w:t>
      </w:r>
      <w:r w:rsidR="00014869" w:rsidRPr="00FE4A09">
        <w:rPr>
          <w:rFonts w:ascii="Book Antiqua" w:hAnsi="Book Antiqua"/>
          <w:sz w:val="24"/>
          <w:lang w:val="en-GB"/>
        </w:rPr>
        <w:t xml:space="preserve">Figure </w:t>
      </w:r>
      <w:r w:rsidR="00065D8A" w:rsidRPr="00FE4A09">
        <w:rPr>
          <w:rFonts w:ascii="Book Antiqua" w:hAnsi="Book Antiqua"/>
          <w:sz w:val="24"/>
          <w:lang w:val="en-GB"/>
        </w:rPr>
        <w:t>3</w:t>
      </w:r>
      <w:r w:rsidR="00440DFC" w:rsidRPr="00FE4A09">
        <w:rPr>
          <w:rFonts w:ascii="Book Antiqua" w:hAnsi="Book Antiqua"/>
          <w:sz w:val="24"/>
          <w:lang w:val="en-GB"/>
        </w:rPr>
        <w:t>C</w:t>
      </w:r>
      <w:r w:rsidR="00014869" w:rsidRPr="00FE4A09">
        <w:rPr>
          <w:rFonts w:ascii="Book Antiqua" w:hAnsi="Book Antiqua"/>
          <w:sz w:val="24"/>
          <w:lang w:val="en-GB"/>
        </w:rPr>
        <w:t xml:space="preserve"> and </w:t>
      </w:r>
      <w:r w:rsidR="00440DFC" w:rsidRPr="00FE4A09">
        <w:rPr>
          <w:rFonts w:ascii="Book Antiqua" w:hAnsi="Book Antiqua"/>
          <w:sz w:val="24"/>
          <w:lang w:val="en-GB"/>
        </w:rPr>
        <w:t>E</w:t>
      </w:r>
      <w:r w:rsidR="00065D8A" w:rsidRPr="00FE4A09">
        <w:rPr>
          <w:rFonts w:ascii="Book Antiqua" w:hAnsi="Book Antiqua"/>
          <w:sz w:val="24"/>
          <w:lang w:val="en-GB"/>
        </w:rPr>
        <w:t>)</w:t>
      </w:r>
      <w:r w:rsidR="008C5453" w:rsidRPr="00FE4A09">
        <w:rPr>
          <w:rFonts w:ascii="Book Antiqua" w:hAnsi="Book Antiqua"/>
          <w:sz w:val="24"/>
          <w:lang w:val="en-GB"/>
        </w:rPr>
        <w:t xml:space="preserve">. </w:t>
      </w:r>
      <w:r w:rsidR="008D5F45" w:rsidRPr="00FE4A09">
        <w:rPr>
          <w:rFonts w:ascii="Book Antiqua" w:hAnsi="Book Antiqua"/>
          <w:sz w:val="24"/>
          <w:lang w:val="en-GB"/>
        </w:rPr>
        <w:t>Additionally,</w:t>
      </w:r>
      <w:r w:rsidR="00AD507F" w:rsidRPr="00FE4A09">
        <w:rPr>
          <w:rFonts w:ascii="Book Antiqua" w:hAnsi="Book Antiqua"/>
          <w:sz w:val="24"/>
          <w:lang w:val="en-GB"/>
        </w:rPr>
        <w:t xml:space="preserve"> </w:t>
      </w:r>
      <w:r w:rsidR="00D03D41" w:rsidRPr="00FE4A09">
        <w:rPr>
          <w:rFonts w:ascii="Book Antiqua" w:hAnsi="Book Antiqua"/>
          <w:sz w:val="24"/>
          <w:lang w:val="en-GB"/>
        </w:rPr>
        <w:t xml:space="preserve">compared to the controls, </w:t>
      </w:r>
      <w:r w:rsidR="006F3240" w:rsidRPr="00FE4A09">
        <w:rPr>
          <w:rFonts w:ascii="Book Antiqua" w:hAnsi="Book Antiqua"/>
          <w:sz w:val="24"/>
          <w:lang w:val="en-GB"/>
        </w:rPr>
        <w:t>sh-AZGP1</w:t>
      </w:r>
      <w:r w:rsidR="008C5453" w:rsidRPr="00FE4A09">
        <w:rPr>
          <w:rFonts w:ascii="Book Antiqua" w:hAnsi="Book Antiqua"/>
          <w:sz w:val="24"/>
          <w:lang w:val="en-GB"/>
        </w:rPr>
        <w:t xml:space="preserve"> led to </w:t>
      </w:r>
      <w:r w:rsidR="00D27394" w:rsidRPr="00FE4A09">
        <w:rPr>
          <w:rFonts w:ascii="Book Antiqua" w:hAnsi="Book Antiqua"/>
          <w:sz w:val="24"/>
          <w:lang w:val="en-GB"/>
        </w:rPr>
        <w:t>a more obvious increase</w:t>
      </w:r>
      <w:r w:rsidR="008D5F45" w:rsidRPr="00FE4A09">
        <w:rPr>
          <w:rFonts w:ascii="Book Antiqua" w:hAnsi="Book Antiqua"/>
          <w:sz w:val="24"/>
          <w:lang w:val="en-GB"/>
        </w:rPr>
        <w:t xml:space="preserve"> </w:t>
      </w:r>
      <w:r w:rsidR="00065D8A" w:rsidRPr="00FE4A09">
        <w:rPr>
          <w:rFonts w:ascii="Book Antiqua" w:hAnsi="Book Antiqua"/>
          <w:sz w:val="24"/>
          <w:lang w:val="en-GB"/>
        </w:rPr>
        <w:t>(</w:t>
      </w:r>
      <w:r w:rsidR="00C84950" w:rsidRPr="00FE4A09">
        <w:rPr>
          <w:rFonts w:ascii="Book Antiqua" w:hAnsi="Book Antiqua"/>
          <w:sz w:val="24"/>
          <w:lang w:val="en-GB"/>
        </w:rPr>
        <w:t xml:space="preserve">Figure </w:t>
      </w:r>
      <w:r w:rsidR="00065D8A" w:rsidRPr="00FE4A09">
        <w:rPr>
          <w:rFonts w:ascii="Book Antiqua" w:hAnsi="Book Antiqua"/>
          <w:sz w:val="24"/>
          <w:lang w:val="en-GB"/>
        </w:rPr>
        <w:t>3</w:t>
      </w:r>
      <w:r w:rsidR="00BC68E5" w:rsidRPr="00FE4A09">
        <w:rPr>
          <w:rFonts w:ascii="Book Antiqua" w:hAnsi="Book Antiqua"/>
          <w:sz w:val="24"/>
          <w:lang w:val="en-GB"/>
        </w:rPr>
        <w:t>D</w:t>
      </w:r>
      <w:r w:rsidR="00C84950" w:rsidRPr="00FE4A09">
        <w:rPr>
          <w:rFonts w:ascii="Book Antiqua" w:hAnsi="Book Antiqua"/>
          <w:sz w:val="24"/>
          <w:lang w:val="en-GB"/>
        </w:rPr>
        <w:t xml:space="preserve"> and </w:t>
      </w:r>
      <w:r w:rsidR="00BC68E5" w:rsidRPr="00FE4A09">
        <w:rPr>
          <w:rFonts w:ascii="Book Antiqua" w:hAnsi="Book Antiqua"/>
          <w:sz w:val="24"/>
          <w:lang w:val="en-GB"/>
        </w:rPr>
        <w:t>F</w:t>
      </w:r>
      <w:r w:rsidR="00065D8A" w:rsidRPr="00FE4A09">
        <w:rPr>
          <w:rFonts w:ascii="Book Antiqua" w:hAnsi="Book Antiqua"/>
          <w:sz w:val="24"/>
          <w:lang w:val="en-GB"/>
        </w:rPr>
        <w:t>)</w:t>
      </w:r>
      <w:r w:rsidR="00801248" w:rsidRPr="00FE4A09">
        <w:rPr>
          <w:rFonts w:ascii="Book Antiqua" w:hAnsi="Book Antiqua"/>
          <w:sz w:val="24"/>
          <w:lang w:val="en-GB"/>
        </w:rPr>
        <w:t>.</w:t>
      </w:r>
      <w:r w:rsidR="00B2383D" w:rsidRPr="00FE4A09">
        <w:rPr>
          <w:rFonts w:ascii="Book Antiqua" w:hAnsi="Book Antiqua"/>
          <w:sz w:val="24"/>
          <w:lang w:val="en-GB"/>
        </w:rPr>
        <w:t xml:space="preserve"> </w:t>
      </w:r>
      <w:r w:rsidR="000F12D7" w:rsidRPr="00FE4A09">
        <w:rPr>
          <w:rFonts w:ascii="Book Antiqua" w:hAnsi="Book Antiqua"/>
          <w:sz w:val="24"/>
          <w:lang w:val="en-GB"/>
        </w:rPr>
        <w:t xml:space="preserve">FXR and </w:t>
      </w:r>
      <w:r w:rsidR="001A0604" w:rsidRPr="00FE4A09">
        <w:rPr>
          <w:rFonts w:ascii="Book Antiqua" w:hAnsi="Book Antiqua"/>
          <w:sz w:val="24"/>
          <w:lang w:val="en-GB"/>
        </w:rPr>
        <w:t xml:space="preserve">peroxisome </w:t>
      </w:r>
      <w:r w:rsidR="001A0604" w:rsidRPr="00FE4A09">
        <w:rPr>
          <w:rFonts w:ascii="Book Antiqua" w:hAnsi="Book Antiqua"/>
          <w:noProof/>
          <w:sz w:val="24"/>
          <w:lang w:val="en-GB"/>
        </w:rPr>
        <w:t>proliferator</w:t>
      </w:r>
      <w:r w:rsidR="001632C6" w:rsidRPr="00FE4A09">
        <w:rPr>
          <w:rFonts w:ascii="Book Antiqua" w:hAnsi="Book Antiqua"/>
          <w:noProof/>
          <w:sz w:val="24"/>
          <w:lang w:val="en-GB"/>
        </w:rPr>
        <w:t>-</w:t>
      </w:r>
      <w:r w:rsidR="001A0604" w:rsidRPr="00FE4A09">
        <w:rPr>
          <w:rFonts w:ascii="Book Antiqua" w:hAnsi="Book Antiqua"/>
          <w:noProof/>
          <w:sz w:val="24"/>
          <w:lang w:val="en-GB"/>
        </w:rPr>
        <w:t>activated</w:t>
      </w:r>
      <w:r w:rsidR="001A0604" w:rsidRPr="00FE4A09">
        <w:rPr>
          <w:rFonts w:ascii="Book Antiqua" w:hAnsi="Book Antiqua"/>
          <w:sz w:val="24"/>
          <w:lang w:val="en-GB"/>
        </w:rPr>
        <w:t xml:space="preserve"> receptor (</w:t>
      </w:r>
      <w:r w:rsidR="000F12D7" w:rsidRPr="00FE4A09">
        <w:rPr>
          <w:rFonts w:ascii="Book Antiqua" w:hAnsi="Book Antiqua"/>
          <w:sz w:val="24"/>
          <w:lang w:val="en-GB"/>
        </w:rPr>
        <w:t>PPAR</w:t>
      </w:r>
      <w:r w:rsidR="005320CC" w:rsidRPr="00FE4A09">
        <w:rPr>
          <w:rFonts w:ascii="Book Antiqua" w:hAnsi="Book Antiqua"/>
          <w:sz w:val="24"/>
          <w:lang w:val="en-GB"/>
        </w:rPr>
        <w:t>)</w:t>
      </w:r>
      <w:r w:rsidR="00F66BCA" w:rsidRPr="00FE4A09">
        <w:rPr>
          <w:rFonts w:ascii="Book Antiqua" w:hAnsi="Book Antiqua"/>
          <w:sz w:val="24"/>
          <w:lang w:val="en-GB"/>
        </w:rPr>
        <w:t>-</w:t>
      </w:r>
      <w:r w:rsidR="000F12D7" w:rsidRPr="00FE4A09">
        <w:rPr>
          <w:rFonts w:ascii="Book Antiqua" w:hAnsi="Book Antiqua"/>
          <w:sz w:val="24"/>
          <w:lang w:val="en-GB"/>
        </w:rPr>
        <w:t xml:space="preserve">α </w:t>
      </w:r>
      <w:r w:rsidR="008D5F45" w:rsidRPr="00FE4A09">
        <w:rPr>
          <w:rFonts w:ascii="Book Antiqua" w:hAnsi="Book Antiqua"/>
          <w:sz w:val="24"/>
          <w:lang w:val="en-GB"/>
        </w:rPr>
        <w:t>are</w:t>
      </w:r>
      <w:r w:rsidR="000F12D7" w:rsidRPr="00FE4A09">
        <w:rPr>
          <w:rFonts w:ascii="Book Antiqua" w:hAnsi="Book Antiqua"/>
          <w:sz w:val="24"/>
          <w:lang w:val="en-GB"/>
        </w:rPr>
        <w:t xml:space="preserve"> nuclear receptors that mediate fatty acid β-oxidation in hepatocytes. </w:t>
      </w:r>
      <w:r w:rsidR="00DE3E67" w:rsidRPr="00FE4A09">
        <w:rPr>
          <w:rFonts w:ascii="Book Antiqua" w:hAnsi="Book Antiqua"/>
          <w:sz w:val="24"/>
          <w:lang w:val="en-GB"/>
        </w:rPr>
        <w:t>OV-</w:t>
      </w:r>
      <w:r w:rsidR="00356481" w:rsidRPr="00FE4A09">
        <w:rPr>
          <w:rFonts w:ascii="Book Antiqua" w:hAnsi="Book Antiqua"/>
          <w:sz w:val="24"/>
          <w:lang w:val="en-GB"/>
        </w:rPr>
        <w:t xml:space="preserve">AZGP1 increased </w:t>
      </w:r>
      <w:r w:rsidR="00DE3E67" w:rsidRPr="00FE4A09">
        <w:rPr>
          <w:rFonts w:ascii="Book Antiqua" w:hAnsi="Book Antiqua"/>
          <w:sz w:val="24"/>
          <w:lang w:val="en-GB"/>
        </w:rPr>
        <w:t xml:space="preserve">the </w:t>
      </w:r>
      <w:r w:rsidR="00356481" w:rsidRPr="00FE4A09">
        <w:rPr>
          <w:rFonts w:ascii="Book Antiqua" w:hAnsi="Book Antiqua"/>
          <w:sz w:val="24"/>
          <w:lang w:val="en-GB"/>
        </w:rPr>
        <w:t>FXR and PPAR</w:t>
      </w:r>
      <w:r w:rsidR="005320CC" w:rsidRPr="00FE4A09">
        <w:rPr>
          <w:rFonts w:ascii="Book Antiqua" w:hAnsi="Book Antiqua"/>
          <w:sz w:val="24"/>
          <w:lang w:val="en-GB"/>
        </w:rPr>
        <w:t>-</w:t>
      </w:r>
      <w:r w:rsidR="00356481" w:rsidRPr="00FE4A09">
        <w:rPr>
          <w:rFonts w:ascii="Book Antiqua" w:hAnsi="Book Antiqua"/>
          <w:sz w:val="24"/>
          <w:lang w:val="en-GB"/>
        </w:rPr>
        <w:t>α</w:t>
      </w:r>
      <w:r w:rsidR="00DE3E67" w:rsidRPr="00FE4A09">
        <w:rPr>
          <w:rFonts w:ascii="Book Antiqua" w:hAnsi="Book Antiqua"/>
          <w:sz w:val="24"/>
          <w:lang w:val="en-GB"/>
        </w:rPr>
        <w:t xml:space="preserve"> mRNA and protein </w:t>
      </w:r>
      <w:r w:rsidR="001632C6" w:rsidRPr="00FE4A09">
        <w:rPr>
          <w:rFonts w:ascii="Book Antiqua" w:hAnsi="Book Antiqua"/>
          <w:sz w:val="24"/>
          <w:lang w:val="en-GB"/>
        </w:rPr>
        <w:t xml:space="preserve">expression </w:t>
      </w:r>
      <w:r w:rsidR="001632C6" w:rsidRPr="00FE4A09">
        <w:rPr>
          <w:rFonts w:ascii="Book Antiqua" w:hAnsi="Book Antiqua"/>
          <w:sz w:val="24"/>
          <w:lang w:val="en-GB"/>
        </w:rPr>
        <w:lastRenderedPageBreak/>
        <w:t xml:space="preserve">levels </w:t>
      </w:r>
      <w:r w:rsidR="008D5F45" w:rsidRPr="00FE4A09">
        <w:rPr>
          <w:rFonts w:ascii="Book Antiqua" w:hAnsi="Book Antiqua"/>
          <w:sz w:val="24"/>
          <w:lang w:val="en-GB"/>
        </w:rPr>
        <w:t>that</w:t>
      </w:r>
      <w:r w:rsidR="00DE3E67" w:rsidRPr="00FE4A09">
        <w:rPr>
          <w:rFonts w:ascii="Book Antiqua" w:hAnsi="Book Antiqua"/>
          <w:sz w:val="24"/>
          <w:lang w:val="en-GB"/>
        </w:rPr>
        <w:t xml:space="preserve"> were suppressed by PA (</w:t>
      </w:r>
      <w:r w:rsidR="003D208B" w:rsidRPr="00FE4A09">
        <w:rPr>
          <w:rFonts w:ascii="Book Antiqua" w:hAnsi="Book Antiqua"/>
          <w:sz w:val="24"/>
          <w:lang w:val="en-GB"/>
        </w:rPr>
        <w:t xml:space="preserve">Figure </w:t>
      </w:r>
      <w:r w:rsidR="00DE3E67" w:rsidRPr="00FE4A09">
        <w:rPr>
          <w:rFonts w:ascii="Book Antiqua" w:hAnsi="Book Antiqua"/>
          <w:sz w:val="24"/>
          <w:lang w:val="en-GB"/>
        </w:rPr>
        <w:t>3C</w:t>
      </w:r>
      <w:r w:rsidR="003D208B" w:rsidRPr="00FE4A09">
        <w:rPr>
          <w:rFonts w:ascii="Book Antiqua" w:hAnsi="Book Antiqua"/>
          <w:sz w:val="24"/>
          <w:lang w:val="en-GB"/>
        </w:rPr>
        <w:t xml:space="preserve"> and </w:t>
      </w:r>
      <w:r w:rsidR="00DE3E67" w:rsidRPr="00FE4A09">
        <w:rPr>
          <w:rFonts w:ascii="Book Antiqua" w:hAnsi="Book Antiqua"/>
          <w:sz w:val="24"/>
          <w:lang w:val="en-GB"/>
        </w:rPr>
        <w:t>E)</w:t>
      </w:r>
      <w:r w:rsidR="00356481" w:rsidRPr="00FE4A09">
        <w:rPr>
          <w:rFonts w:ascii="Book Antiqua" w:hAnsi="Book Antiqua"/>
          <w:sz w:val="24"/>
          <w:lang w:val="en-GB"/>
        </w:rPr>
        <w:t xml:space="preserve">. </w:t>
      </w:r>
      <w:r w:rsidR="00D03D41" w:rsidRPr="00FE4A09">
        <w:rPr>
          <w:rFonts w:ascii="Book Antiqua" w:hAnsi="Book Antiqua"/>
          <w:sz w:val="24"/>
          <w:lang w:val="en-GB"/>
        </w:rPr>
        <w:t>In contrast</w:t>
      </w:r>
      <w:r w:rsidR="00356481" w:rsidRPr="00FE4A09">
        <w:rPr>
          <w:rFonts w:ascii="Book Antiqua" w:hAnsi="Book Antiqua"/>
          <w:sz w:val="24"/>
          <w:lang w:val="en-GB"/>
        </w:rPr>
        <w:t xml:space="preserve">, </w:t>
      </w:r>
      <w:r w:rsidR="006F3240" w:rsidRPr="00FE4A09">
        <w:rPr>
          <w:rFonts w:ascii="Book Antiqua" w:hAnsi="Book Antiqua"/>
          <w:sz w:val="24"/>
          <w:lang w:val="en-GB"/>
        </w:rPr>
        <w:t>sh-AZGP1</w:t>
      </w:r>
      <w:r w:rsidR="00356481" w:rsidRPr="00FE4A09">
        <w:rPr>
          <w:rFonts w:ascii="Book Antiqua" w:hAnsi="Book Antiqua"/>
          <w:sz w:val="24"/>
          <w:lang w:val="en-GB"/>
        </w:rPr>
        <w:t xml:space="preserve"> decreased </w:t>
      </w:r>
      <w:r w:rsidR="008D5F45" w:rsidRPr="00FE4A09">
        <w:rPr>
          <w:rFonts w:ascii="Book Antiqua" w:hAnsi="Book Antiqua"/>
          <w:sz w:val="24"/>
          <w:lang w:val="en-GB"/>
        </w:rPr>
        <w:t xml:space="preserve">their expression </w:t>
      </w:r>
      <w:r w:rsidR="00DE3E67" w:rsidRPr="00FE4A09">
        <w:rPr>
          <w:rFonts w:ascii="Book Antiqua" w:hAnsi="Book Antiqua"/>
          <w:sz w:val="24"/>
          <w:lang w:val="en-GB"/>
        </w:rPr>
        <w:t>(</w:t>
      </w:r>
      <w:r w:rsidR="006C0541" w:rsidRPr="00FE4A09">
        <w:rPr>
          <w:rFonts w:ascii="Book Antiqua" w:hAnsi="Book Antiqua"/>
          <w:sz w:val="24"/>
          <w:lang w:val="en-GB"/>
        </w:rPr>
        <w:t xml:space="preserve">Figure </w:t>
      </w:r>
      <w:r w:rsidR="00DE3E67" w:rsidRPr="00FE4A09">
        <w:rPr>
          <w:rFonts w:ascii="Book Antiqua" w:hAnsi="Book Antiqua"/>
          <w:sz w:val="24"/>
          <w:lang w:val="en-GB"/>
        </w:rPr>
        <w:t>3</w:t>
      </w:r>
      <w:r w:rsidR="00BC68E5" w:rsidRPr="00FE4A09">
        <w:rPr>
          <w:rFonts w:ascii="Book Antiqua" w:hAnsi="Book Antiqua"/>
          <w:sz w:val="24"/>
          <w:lang w:val="en-GB"/>
        </w:rPr>
        <w:t>D</w:t>
      </w:r>
      <w:r w:rsidR="006C0541" w:rsidRPr="00FE4A09">
        <w:rPr>
          <w:rFonts w:ascii="Book Antiqua" w:hAnsi="Book Antiqua"/>
          <w:sz w:val="24"/>
          <w:lang w:val="en-GB"/>
        </w:rPr>
        <w:t xml:space="preserve"> and </w:t>
      </w:r>
      <w:r w:rsidR="00BC68E5" w:rsidRPr="00FE4A09">
        <w:rPr>
          <w:rFonts w:ascii="Book Antiqua" w:hAnsi="Book Antiqua"/>
          <w:sz w:val="24"/>
          <w:lang w:val="en-GB"/>
        </w:rPr>
        <w:t>F</w:t>
      </w:r>
      <w:r w:rsidR="00DE3E67" w:rsidRPr="00FE4A09">
        <w:rPr>
          <w:rFonts w:ascii="Book Antiqua" w:hAnsi="Book Antiqua"/>
          <w:sz w:val="24"/>
          <w:lang w:val="en-GB"/>
        </w:rPr>
        <w:t>)</w:t>
      </w:r>
      <w:r w:rsidR="00356481" w:rsidRPr="00FE4A09">
        <w:rPr>
          <w:rFonts w:ascii="Book Antiqua" w:hAnsi="Book Antiqua"/>
          <w:sz w:val="24"/>
          <w:lang w:val="en-GB"/>
        </w:rPr>
        <w:t>.</w:t>
      </w:r>
      <w:r w:rsidR="00B2383D" w:rsidRPr="00FE4A09">
        <w:rPr>
          <w:rFonts w:ascii="Book Antiqua" w:hAnsi="Book Antiqua"/>
          <w:sz w:val="24"/>
          <w:lang w:val="en-GB"/>
        </w:rPr>
        <w:t xml:space="preserve"> </w:t>
      </w:r>
      <w:r w:rsidR="00BF19F5" w:rsidRPr="00FE4A09">
        <w:rPr>
          <w:rFonts w:ascii="Book Antiqua" w:hAnsi="Book Antiqua"/>
          <w:sz w:val="24"/>
          <w:lang w:val="en-GB"/>
        </w:rPr>
        <w:t>Then</w:t>
      </w:r>
      <w:r w:rsidR="008D5F45" w:rsidRPr="00FE4A09">
        <w:rPr>
          <w:rFonts w:ascii="Book Antiqua" w:hAnsi="Book Antiqua"/>
          <w:sz w:val="24"/>
          <w:lang w:val="en-GB"/>
        </w:rPr>
        <w:t>, the expression</w:t>
      </w:r>
      <w:r w:rsidR="00801248" w:rsidRPr="00FE4A09">
        <w:rPr>
          <w:rFonts w:ascii="Book Antiqua" w:hAnsi="Book Antiqua"/>
          <w:sz w:val="24"/>
          <w:lang w:val="en-GB"/>
        </w:rPr>
        <w:t xml:space="preserve"> of </w:t>
      </w:r>
      <w:r w:rsidR="00EB1D5B" w:rsidRPr="00FE4A09">
        <w:rPr>
          <w:rFonts w:ascii="Book Antiqua" w:hAnsi="Book Antiqua"/>
          <w:sz w:val="24"/>
          <w:lang w:val="en-GB"/>
        </w:rPr>
        <w:t>FATP</w:t>
      </w:r>
      <w:r w:rsidR="00801248" w:rsidRPr="00FE4A09">
        <w:rPr>
          <w:rFonts w:ascii="Book Antiqua" w:hAnsi="Book Antiqua"/>
          <w:sz w:val="24"/>
          <w:lang w:val="en-GB"/>
        </w:rPr>
        <w:t xml:space="preserve"> and CPT-1A (which </w:t>
      </w:r>
      <w:r w:rsidR="00D03D41" w:rsidRPr="00FE4A09">
        <w:rPr>
          <w:rFonts w:ascii="Book Antiqua" w:hAnsi="Book Antiqua"/>
          <w:sz w:val="24"/>
          <w:lang w:val="en-GB"/>
        </w:rPr>
        <w:t>are</w:t>
      </w:r>
      <w:r w:rsidR="00801248" w:rsidRPr="00FE4A09">
        <w:rPr>
          <w:rFonts w:ascii="Book Antiqua" w:hAnsi="Book Antiqua"/>
          <w:sz w:val="24"/>
          <w:lang w:val="en-GB"/>
        </w:rPr>
        <w:t xml:space="preserve"> related to lipid transport and fatty acid β-oxidation) in LO2 cells </w:t>
      </w:r>
      <w:r w:rsidR="008D5F45" w:rsidRPr="00FE4A09">
        <w:rPr>
          <w:rFonts w:ascii="Book Antiqua" w:hAnsi="Book Antiqua"/>
          <w:sz w:val="24"/>
          <w:lang w:val="en-GB"/>
        </w:rPr>
        <w:t>was</w:t>
      </w:r>
      <w:r w:rsidR="00801248" w:rsidRPr="00FE4A09">
        <w:rPr>
          <w:rFonts w:ascii="Book Antiqua" w:hAnsi="Book Antiqua"/>
          <w:sz w:val="24"/>
          <w:lang w:val="en-GB"/>
        </w:rPr>
        <w:t xml:space="preserve"> det</w:t>
      </w:r>
      <w:r w:rsidR="004F0828" w:rsidRPr="00FE4A09">
        <w:rPr>
          <w:rFonts w:ascii="Book Antiqua" w:hAnsi="Book Antiqua"/>
          <w:sz w:val="24"/>
          <w:lang w:val="en-GB"/>
        </w:rPr>
        <w:t>ect</w:t>
      </w:r>
      <w:r w:rsidR="00801248" w:rsidRPr="00FE4A09">
        <w:rPr>
          <w:rFonts w:ascii="Book Antiqua" w:hAnsi="Book Antiqua"/>
          <w:sz w:val="24"/>
          <w:lang w:val="en-GB"/>
        </w:rPr>
        <w:t xml:space="preserve">ed. </w:t>
      </w:r>
      <w:r w:rsidR="00D03D41" w:rsidRPr="00FE4A09">
        <w:rPr>
          <w:rFonts w:ascii="Book Antiqua" w:hAnsi="Book Antiqua"/>
          <w:sz w:val="24"/>
          <w:lang w:val="en-GB"/>
        </w:rPr>
        <w:t xml:space="preserve">Only after incubation with </w:t>
      </w:r>
      <w:r w:rsidR="005B1319" w:rsidRPr="00FE4A09">
        <w:rPr>
          <w:rFonts w:ascii="Book Antiqua" w:hAnsi="Book Antiqua"/>
          <w:sz w:val="24"/>
          <w:lang w:val="en-GB"/>
        </w:rPr>
        <w:t>PA</w:t>
      </w:r>
      <w:r w:rsidR="000C2154" w:rsidRPr="00FE4A09">
        <w:rPr>
          <w:rFonts w:ascii="Book Antiqua" w:hAnsi="Book Antiqua"/>
          <w:sz w:val="24"/>
          <w:lang w:val="en-GB"/>
        </w:rPr>
        <w:t xml:space="preserve">, </w:t>
      </w:r>
      <w:r w:rsidR="005B1319" w:rsidRPr="00FE4A09">
        <w:rPr>
          <w:rFonts w:ascii="Book Antiqua" w:hAnsi="Book Antiqua"/>
          <w:sz w:val="24"/>
          <w:lang w:val="en-GB"/>
        </w:rPr>
        <w:t xml:space="preserve">OV-AZGP1 </w:t>
      </w:r>
      <w:r w:rsidR="008D5F45" w:rsidRPr="00FE4A09">
        <w:rPr>
          <w:rFonts w:ascii="Book Antiqua" w:hAnsi="Book Antiqua"/>
          <w:sz w:val="24"/>
          <w:lang w:val="en-GB"/>
        </w:rPr>
        <w:t>decrease</w:t>
      </w:r>
      <w:r w:rsidR="000C2154" w:rsidRPr="00FE4A09">
        <w:rPr>
          <w:rFonts w:ascii="Book Antiqua" w:hAnsi="Book Antiqua"/>
          <w:sz w:val="24"/>
          <w:lang w:val="en-GB"/>
        </w:rPr>
        <w:t>d</w:t>
      </w:r>
      <w:r w:rsidR="005B1319" w:rsidRPr="00FE4A09">
        <w:rPr>
          <w:rFonts w:ascii="Book Antiqua" w:hAnsi="Book Antiqua"/>
          <w:sz w:val="24"/>
          <w:lang w:val="en-GB"/>
        </w:rPr>
        <w:t xml:space="preserve"> </w:t>
      </w:r>
      <w:r w:rsidR="008F522E" w:rsidRPr="00FE4A09">
        <w:rPr>
          <w:rFonts w:ascii="Book Antiqua" w:hAnsi="Book Antiqua"/>
          <w:sz w:val="24"/>
          <w:lang w:val="en-GB"/>
        </w:rPr>
        <w:t xml:space="preserve">FATP </w:t>
      </w:r>
      <w:r w:rsidR="005B1319" w:rsidRPr="00FE4A09">
        <w:rPr>
          <w:rFonts w:ascii="Book Antiqua" w:hAnsi="Book Antiqua"/>
          <w:sz w:val="24"/>
          <w:lang w:val="en-GB"/>
        </w:rPr>
        <w:t>or</w:t>
      </w:r>
      <w:r w:rsidR="00030E00" w:rsidRPr="00FE4A09">
        <w:rPr>
          <w:rFonts w:ascii="Book Antiqua" w:hAnsi="Book Antiqua"/>
          <w:sz w:val="24"/>
          <w:lang w:val="en-GB"/>
        </w:rPr>
        <w:t xml:space="preserve"> </w:t>
      </w:r>
      <w:r w:rsidR="005B1319" w:rsidRPr="00FE4A09">
        <w:rPr>
          <w:rFonts w:ascii="Book Antiqua" w:hAnsi="Book Antiqua"/>
          <w:sz w:val="24"/>
          <w:lang w:val="en-GB"/>
        </w:rPr>
        <w:t>increase</w:t>
      </w:r>
      <w:r w:rsidR="000C2154" w:rsidRPr="00FE4A09">
        <w:rPr>
          <w:rFonts w:ascii="Book Antiqua" w:hAnsi="Book Antiqua"/>
          <w:sz w:val="24"/>
          <w:lang w:val="en-GB"/>
        </w:rPr>
        <w:t>d</w:t>
      </w:r>
      <w:r w:rsidR="005B1319" w:rsidRPr="00FE4A09">
        <w:rPr>
          <w:rFonts w:ascii="Book Antiqua" w:hAnsi="Book Antiqua"/>
          <w:sz w:val="24"/>
          <w:lang w:val="en-GB"/>
        </w:rPr>
        <w:t xml:space="preserve"> </w:t>
      </w:r>
      <w:r w:rsidR="00030E00" w:rsidRPr="00FE4A09">
        <w:rPr>
          <w:rFonts w:ascii="Book Antiqua" w:hAnsi="Book Antiqua"/>
          <w:sz w:val="24"/>
          <w:lang w:val="en-GB"/>
        </w:rPr>
        <w:t>CPT-1A</w:t>
      </w:r>
      <w:r w:rsidR="00D03D41" w:rsidRPr="00FE4A09">
        <w:rPr>
          <w:rFonts w:ascii="Book Antiqua" w:hAnsi="Book Antiqua"/>
          <w:sz w:val="24"/>
          <w:lang w:val="en-GB"/>
        </w:rPr>
        <w:t xml:space="preserve"> expression</w:t>
      </w:r>
      <w:r w:rsidR="00030E00" w:rsidRPr="00FE4A09">
        <w:rPr>
          <w:rFonts w:ascii="Book Antiqua" w:hAnsi="Book Antiqua"/>
          <w:sz w:val="24"/>
          <w:lang w:val="en-GB"/>
        </w:rPr>
        <w:t xml:space="preserve"> </w:t>
      </w:r>
      <w:r w:rsidR="004F3BBD" w:rsidRPr="00FE4A09">
        <w:rPr>
          <w:rFonts w:ascii="Book Antiqua" w:hAnsi="Book Antiqua"/>
          <w:sz w:val="24"/>
          <w:lang w:val="en-GB"/>
        </w:rPr>
        <w:t>(</w:t>
      </w:r>
      <w:r w:rsidR="00891F9A" w:rsidRPr="00FE4A09">
        <w:rPr>
          <w:rFonts w:ascii="Book Antiqua" w:hAnsi="Book Antiqua"/>
          <w:sz w:val="24"/>
          <w:lang w:val="en-GB"/>
        </w:rPr>
        <w:t>Figure</w:t>
      </w:r>
      <w:r w:rsidR="005B1319" w:rsidRPr="00FE4A09">
        <w:rPr>
          <w:rFonts w:ascii="Book Antiqua" w:hAnsi="Book Antiqua"/>
          <w:sz w:val="24"/>
          <w:lang w:val="en-GB"/>
        </w:rPr>
        <w:t xml:space="preserve"> 3C</w:t>
      </w:r>
      <w:r w:rsidR="00891F9A" w:rsidRPr="00FE4A09">
        <w:rPr>
          <w:rFonts w:ascii="Book Antiqua" w:hAnsi="Book Antiqua"/>
          <w:sz w:val="24"/>
          <w:lang w:val="en-GB"/>
        </w:rPr>
        <w:t xml:space="preserve"> and </w:t>
      </w:r>
      <w:r w:rsidR="005B1319" w:rsidRPr="00FE4A09">
        <w:rPr>
          <w:rFonts w:ascii="Book Antiqua" w:hAnsi="Book Antiqua"/>
          <w:sz w:val="24"/>
          <w:lang w:val="en-GB"/>
        </w:rPr>
        <w:t>E</w:t>
      </w:r>
      <w:r w:rsidR="004F3BBD" w:rsidRPr="00FE4A09">
        <w:rPr>
          <w:rFonts w:ascii="Book Antiqua" w:hAnsi="Book Antiqua"/>
          <w:sz w:val="24"/>
          <w:lang w:val="en-GB"/>
        </w:rPr>
        <w:t>)</w:t>
      </w:r>
      <w:r w:rsidR="005B1319" w:rsidRPr="00FE4A09">
        <w:rPr>
          <w:rFonts w:ascii="Book Antiqua" w:hAnsi="Book Antiqua"/>
          <w:sz w:val="24"/>
          <w:lang w:val="en-GB"/>
        </w:rPr>
        <w:t xml:space="preserve">; </w:t>
      </w:r>
      <w:r w:rsidR="006F3240" w:rsidRPr="00FE4A09">
        <w:rPr>
          <w:rFonts w:ascii="Book Antiqua" w:hAnsi="Book Antiqua"/>
          <w:sz w:val="24"/>
          <w:lang w:val="en-GB"/>
        </w:rPr>
        <w:t>sh-AZGP1</w:t>
      </w:r>
      <w:r w:rsidR="005B1319" w:rsidRPr="00FE4A09">
        <w:rPr>
          <w:rFonts w:ascii="Book Antiqua" w:hAnsi="Book Antiqua"/>
          <w:sz w:val="24"/>
          <w:lang w:val="en-GB"/>
        </w:rPr>
        <w:t xml:space="preserve"> reversed</w:t>
      </w:r>
      <w:r w:rsidR="008F522E" w:rsidRPr="00FE4A09">
        <w:rPr>
          <w:rFonts w:ascii="Book Antiqua" w:hAnsi="Book Antiqua"/>
          <w:sz w:val="24"/>
          <w:lang w:val="en-GB"/>
        </w:rPr>
        <w:t xml:space="preserve"> </w:t>
      </w:r>
      <w:r w:rsidR="005B1319" w:rsidRPr="00FE4A09">
        <w:rPr>
          <w:rFonts w:ascii="Book Antiqua" w:hAnsi="Book Antiqua"/>
          <w:sz w:val="24"/>
          <w:lang w:val="en-GB"/>
        </w:rPr>
        <w:t>these effects (</w:t>
      </w:r>
      <w:r w:rsidR="00891F9A" w:rsidRPr="00FE4A09">
        <w:rPr>
          <w:rFonts w:ascii="Book Antiqua" w:hAnsi="Book Antiqua"/>
          <w:sz w:val="24"/>
          <w:lang w:val="en-GB"/>
        </w:rPr>
        <w:t>Figure</w:t>
      </w:r>
      <w:r w:rsidR="005B1319" w:rsidRPr="00FE4A09">
        <w:rPr>
          <w:rFonts w:ascii="Book Antiqua" w:hAnsi="Book Antiqua"/>
          <w:sz w:val="24"/>
          <w:lang w:val="en-GB"/>
        </w:rPr>
        <w:t xml:space="preserve"> 3D</w:t>
      </w:r>
      <w:r w:rsidR="00891F9A" w:rsidRPr="00FE4A09">
        <w:rPr>
          <w:rFonts w:ascii="Book Antiqua" w:hAnsi="Book Antiqua"/>
          <w:sz w:val="24"/>
          <w:lang w:val="en-GB"/>
        </w:rPr>
        <w:t xml:space="preserve"> and </w:t>
      </w:r>
      <w:r w:rsidR="005B1319" w:rsidRPr="00FE4A09">
        <w:rPr>
          <w:rFonts w:ascii="Book Antiqua" w:hAnsi="Book Antiqua"/>
          <w:sz w:val="24"/>
          <w:lang w:val="en-GB"/>
        </w:rPr>
        <w:t>F)</w:t>
      </w:r>
      <w:r w:rsidR="00B2383D" w:rsidRPr="00FE4A09">
        <w:rPr>
          <w:rFonts w:ascii="Book Antiqua" w:hAnsi="Book Antiqua"/>
          <w:sz w:val="24"/>
          <w:lang w:val="en-GB"/>
        </w:rPr>
        <w:t>.</w:t>
      </w:r>
      <w:r w:rsidR="004D2498" w:rsidRPr="00FE4A09">
        <w:rPr>
          <w:rFonts w:ascii="Book Antiqua" w:hAnsi="Book Antiqua"/>
          <w:sz w:val="24"/>
          <w:lang w:val="en-GB"/>
        </w:rPr>
        <w:t xml:space="preserve"> </w:t>
      </w:r>
      <w:r w:rsidR="0085624B" w:rsidRPr="00FE4A09">
        <w:rPr>
          <w:rFonts w:ascii="Book Antiqua" w:hAnsi="Book Antiqua"/>
          <w:sz w:val="24"/>
          <w:lang w:val="en-GB"/>
        </w:rPr>
        <w:t xml:space="preserve">Adiponectin </w:t>
      </w:r>
      <w:r w:rsidR="008D5F45" w:rsidRPr="00FE4A09">
        <w:rPr>
          <w:rFonts w:ascii="Book Antiqua" w:hAnsi="Book Antiqua"/>
          <w:sz w:val="24"/>
          <w:lang w:val="en-GB"/>
        </w:rPr>
        <w:t>is</w:t>
      </w:r>
      <w:r w:rsidR="0085624B" w:rsidRPr="00FE4A09">
        <w:rPr>
          <w:rFonts w:ascii="Book Antiqua" w:hAnsi="Book Antiqua"/>
          <w:sz w:val="24"/>
          <w:lang w:val="en-GB"/>
        </w:rPr>
        <w:t xml:space="preserve"> an important adipokine that </w:t>
      </w:r>
      <w:r w:rsidR="008D5F45" w:rsidRPr="00FE4A09">
        <w:rPr>
          <w:rFonts w:ascii="Book Antiqua" w:hAnsi="Book Antiqua"/>
          <w:sz w:val="24"/>
          <w:lang w:val="en-GB"/>
        </w:rPr>
        <w:t>suppresses</w:t>
      </w:r>
      <w:r w:rsidR="0085624B" w:rsidRPr="00FE4A09">
        <w:rPr>
          <w:rFonts w:ascii="Book Antiqua" w:hAnsi="Book Antiqua"/>
          <w:sz w:val="24"/>
          <w:lang w:val="en-GB"/>
        </w:rPr>
        <w:t xml:space="preserve"> lipid accumulation in the liver</w:t>
      </w:r>
      <w:r w:rsidR="0027008C" w:rsidRPr="00FE4A09">
        <w:rPr>
          <w:rFonts w:ascii="Book Antiqua" w:hAnsi="Book Antiqua"/>
          <w:sz w:val="24"/>
          <w:vertAlign w:val="superscript"/>
          <w:lang w:val="en-GB"/>
        </w:rPr>
        <w:t>[23</w:t>
      </w:r>
      <w:r w:rsidR="006143B9" w:rsidRPr="00FE4A09">
        <w:rPr>
          <w:rFonts w:ascii="Book Antiqua" w:hAnsi="Book Antiqua"/>
          <w:sz w:val="24"/>
          <w:vertAlign w:val="superscript"/>
          <w:lang w:val="en-GB"/>
        </w:rPr>
        <w:t>]</w:t>
      </w:r>
      <w:r w:rsidR="0085624B" w:rsidRPr="00FE4A09">
        <w:rPr>
          <w:rFonts w:ascii="Book Antiqua" w:hAnsi="Book Antiqua"/>
          <w:sz w:val="24"/>
          <w:lang w:val="en-GB"/>
        </w:rPr>
        <w:t xml:space="preserve">. </w:t>
      </w:r>
      <w:r w:rsidR="008D5F45" w:rsidRPr="00FE4A09">
        <w:rPr>
          <w:rFonts w:ascii="Book Antiqua" w:hAnsi="Book Antiqua"/>
          <w:sz w:val="24"/>
          <w:lang w:val="en-GB"/>
        </w:rPr>
        <w:t>Expression</w:t>
      </w:r>
      <w:r w:rsidR="004D2498" w:rsidRPr="00FE4A09">
        <w:rPr>
          <w:rFonts w:ascii="Book Antiqua" w:hAnsi="Book Antiqua"/>
          <w:sz w:val="24"/>
          <w:lang w:val="en-GB"/>
        </w:rPr>
        <w:t xml:space="preserve"> of a</w:t>
      </w:r>
      <w:r w:rsidR="0085624B" w:rsidRPr="00FE4A09">
        <w:rPr>
          <w:rFonts w:ascii="Book Antiqua" w:hAnsi="Book Antiqua"/>
          <w:sz w:val="24"/>
          <w:lang w:val="en-GB"/>
        </w:rPr>
        <w:t>diponectin mRNA dec</w:t>
      </w:r>
      <w:r w:rsidR="00030E00" w:rsidRPr="00FE4A09">
        <w:rPr>
          <w:rFonts w:ascii="Book Antiqua" w:hAnsi="Book Antiqua"/>
          <w:sz w:val="24"/>
          <w:lang w:val="en-GB"/>
        </w:rPr>
        <w:t>reased in PA-treated LO2 cells</w:t>
      </w:r>
      <w:r w:rsidR="00FE0C48" w:rsidRPr="00FE4A09">
        <w:rPr>
          <w:rFonts w:ascii="Book Antiqua" w:hAnsi="Book Antiqua"/>
          <w:sz w:val="24"/>
          <w:lang w:val="en-GB"/>
        </w:rPr>
        <w:t xml:space="preserve"> (</w:t>
      </w:r>
      <w:r w:rsidR="00FB3138" w:rsidRPr="00FE4A09">
        <w:rPr>
          <w:rFonts w:ascii="Book Antiqua" w:hAnsi="Book Antiqua"/>
          <w:sz w:val="24"/>
          <w:lang w:val="en-GB"/>
        </w:rPr>
        <w:t>Figure</w:t>
      </w:r>
      <w:r w:rsidR="00FE0C48" w:rsidRPr="00FE4A09">
        <w:rPr>
          <w:rFonts w:ascii="Book Antiqua" w:hAnsi="Book Antiqua"/>
          <w:sz w:val="24"/>
          <w:lang w:val="en-GB"/>
        </w:rPr>
        <w:t xml:space="preserve"> 3C)</w:t>
      </w:r>
      <w:r w:rsidR="00030E00" w:rsidRPr="00FE4A09">
        <w:rPr>
          <w:rFonts w:ascii="Book Antiqua" w:hAnsi="Book Antiqua"/>
          <w:sz w:val="24"/>
          <w:lang w:val="en-GB"/>
        </w:rPr>
        <w:t xml:space="preserve">. </w:t>
      </w:r>
      <w:r w:rsidR="004D2498" w:rsidRPr="00FE4A09">
        <w:rPr>
          <w:rFonts w:ascii="Book Antiqua" w:hAnsi="Book Antiqua"/>
          <w:sz w:val="24"/>
          <w:lang w:val="en-GB"/>
        </w:rPr>
        <w:t xml:space="preserve">OV-AZGP1 </w:t>
      </w:r>
      <w:r w:rsidR="000C2154" w:rsidRPr="00FE4A09">
        <w:rPr>
          <w:rFonts w:ascii="Book Antiqua" w:hAnsi="Book Antiqua"/>
          <w:sz w:val="24"/>
          <w:lang w:val="en-GB"/>
        </w:rPr>
        <w:t xml:space="preserve">significantly </w:t>
      </w:r>
      <w:r w:rsidR="0085624B" w:rsidRPr="00FE4A09">
        <w:rPr>
          <w:rFonts w:ascii="Book Antiqua" w:hAnsi="Book Antiqua"/>
          <w:sz w:val="24"/>
          <w:lang w:val="en-GB"/>
        </w:rPr>
        <w:t xml:space="preserve">increased </w:t>
      </w:r>
      <w:r w:rsidR="005834FC" w:rsidRPr="00FE4A09">
        <w:rPr>
          <w:rFonts w:ascii="Book Antiqua" w:hAnsi="Book Antiqua"/>
          <w:sz w:val="24"/>
          <w:lang w:val="en-GB"/>
        </w:rPr>
        <w:t xml:space="preserve">adiponectin mRNA levels while </w:t>
      </w:r>
      <w:r w:rsidR="006F3240" w:rsidRPr="00FE4A09">
        <w:rPr>
          <w:rFonts w:ascii="Book Antiqua" w:hAnsi="Book Antiqua"/>
          <w:sz w:val="24"/>
          <w:lang w:val="en-GB"/>
        </w:rPr>
        <w:t>sh-AZGP1</w:t>
      </w:r>
      <w:r w:rsidR="005834FC" w:rsidRPr="00FE4A09">
        <w:rPr>
          <w:rFonts w:ascii="Book Antiqua" w:hAnsi="Book Antiqua"/>
          <w:sz w:val="24"/>
          <w:lang w:val="en-GB"/>
        </w:rPr>
        <w:t xml:space="preserve"> markedly decreased adiponectin mRNA levels</w:t>
      </w:r>
      <w:r w:rsidR="0085624B" w:rsidRPr="00FE4A09">
        <w:rPr>
          <w:rFonts w:ascii="Book Antiqua" w:hAnsi="Book Antiqua"/>
          <w:sz w:val="24"/>
          <w:lang w:val="en-GB"/>
        </w:rPr>
        <w:t xml:space="preserve"> in LO2 cells</w:t>
      </w:r>
      <w:r w:rsidR="008524DE" w:rsidRPr="00FE4A09">
        <w:rPr>
          <w:rFonts w:ascii="Book Antiqua" w:hAnsi="Book Antiqua"/>
          <w:sz w:val="24"/>
          <w:lang w:val="en-GB"/>
        </w:rPr>
        <w:t xml:space="preserve"> (</w:t>
      </w:r>
      <w:r w:rsidR="00FB3138" w:rsidRPr="00FE4A09">
        <w:rPr>
          <w:rFonts w:ascii="Book Antiqua" w:hAnsi="Book Antiqua"/>
          <w:sz w:val="24"/>
          <w:lang w:val="en-GB"/>
        </w:rPr>
        <w:t>Figure</w:t>
      </w:r>
      <w:r w:rsidR="008524DE" w:rsidRPr="00FE4A09">
        <w:rPr>
          <w:rFonts w:ascii="Book Antiqua" w:hAnsi="Book Antiqua"/>
          <w:sz w:val="24"/>
          <w:lang w:val="en-GB"/>
        </w:rPr>
        <w:t xml:space="preserve"> 3</w:t>
      </w:r>
      <w:r w:rsidR="004D2498" w:rsidRPr="00FE4A09">
        <w:rPr>
          <w:rFonts w:ascii="Book Antiqua" w:hAnsi="Book Antiqua"/>
          <w:sz w:val="24"/>
          <w:lang w:val="en-GB"/>
        </w:rPr>
        <w:t>C</w:t>
      </w:r>
      <w:r w:rsidR="00FB3138" w:rsidRPr="00FE4A09">
        <w:rPr>
          <w:rFonts w:ascii="Book Antiqua" w:hAnsi="Book Antiqua"/>
          <w:sz w:val="24"/>
          <w:lang w:val="en-GB"/>
        </w:rPr>
        <w:t xml:space="preserve"> and </w:t>
      </w:r>
      <w:r w:rsidR="004D2498" w:rsidRPr="00FE4A09">
        <w:rPr>
          <w:rFonts w:ascii="Book Antiqua" w:hAnsi="Book Antiqua"/>
          <w:sz w:val="24"/>
          <w:lang w:val="en-GB"/>
        </w:rPr>
        <w:t>D</w:t>
      </w:r>
      <w:r w:rsidR="008524DE" w:rsidRPr="00FE4A09">
        <w:rPr>
          <w:rFonts w:ascii="Book Antiqua" w:hAnsi="Book Antiqua"/>
          <w:sz w:val="24"/>
          <w:lang w:val="en-GB"/>
        </w:rPr>
        <w:t>)</w:t>
      </w:r>
      <w:r w:rsidR="0085624B" w:rsidRPr="00FE4A09">
        <w:rPr>
          <w:rFonts w:ascii="Book Antiqua" w:hAnsi="Book Antiqua"/>
          <w:sz w:val="24"/>
          <w:lang w:val="en-GB"/>
        </w:rPr>
        <w:t>.</w:t>
      </w:r>
      <w:r w:rsidR="009447DE" w:rsidRPr="00FE4A09">
        <w:rPr>
          <w:rFonts w:ascii="Book Antiqua" w:hAnsi="Book Antiqua"/>
          <w:sz w:val="24"/>
          <w:lang w:val="en-GB"/>
        </w:rPr>
        <w:t xml:space="preserve"> </w:t>
      </w:r>
      <w:r w:rsidR="00801248" w:rsidRPr="00FE4A09">
        <w:rPr>
          <w:rFonts w:ascii="Book Antiqua" w:hAnsi="Book Antiqua"/>
          <w:bCs/>
          <w:sz w:val="24"/>
          <w:lang w:val="en-GB"/>
        </w:rPr>
        <w:t xml:space="preserve">In brief, AZGP1 </w:t>
      </w:r>
      <w:r w:rsidR="002E1521" w:rsidRPr="00FE4A09">
        <w:rPr>
          <w:rFonts w:ascii="Book Antiqua" w:hAnsi="Book Antiqua"/>
          <w:bCs/>
          <w:sz w:val="24"/>
          <w:lang w:val="en-GB"/>
        </w:rPr>
        <w:t>suppress</w:t>
      </w:r>
      <w:r w:rsidR="00801248" w:rsidRPr="00FE4A09">
        <w:rPr>
          <w:rFonts w:ascii="Book Antiqua" w:hAnsi="Book Antiqua"/>
          <w:bCs/>
          <w:sz w:val="24"/>
          <w:lang w:val="en-GB"/>
        </w:rPr>
        <w:t>e</w:t>
      </w:r>
      <w:r w:rsidR="002E1521" w:rsidRPr="00FE4A09">
        <w:rPr>
          <w:rFonts w:ascii="Book Antiqua" w:hAnsi="Book Antiqua"/>
          <w:bCs/>
          <w:sz w:val="24"/>
          <w:lang w:val="en-GB"/>
        </w:rPr>
        <w:t>d</w:t>
      </w:r>
      <w:r w:rsidR="00801248" w:rsidRPr="00FE4A09">
        <w:rPr>
          <w:rFonts w:ascii="Book Antiqua" w:hAnsi="Book Antiqua"/>
          <w:bCs/>
          <w:sz w:val="24"/>
          <w:lang w:val="en-GB"/>
        </w:rPr>
        <w:t xml:space="preserve"> lipid </w:t>
      </w:r>
      <w:r w:rsidR="009447DE" w:rsidRPr="00FE4A09">
        <w:rPr>
          <w:rFonts w:ascii="Book Antiqua" w:hAnsi="Book Antiqua"/>
          <w:bCs/>
          <w:sz w:val="24"/>
          <w:lang w:val="en-GB"/>
        </w:rPr>
        <w:t>bi</w:t>
      </w:r>
      <w:r w:rsidR="004F0828" w:rsidRPr="00FE4A09">
        <w:rPr>
          <w:rFonts w:ascii="Book Antiqua" w:hAnsi="Book Antiqua"/>
          <w:bCs/>
          <w:sz w:val="24"/>
          <w:lang w:val="en-GB"/>
        </w:rPr>
        <w:t>ogenesis</w:t>
      </w:r>
      <w:r w:rsidR="002E1521" w:rsidRPr="00FE4A09">
        <w:rPr>
          <w:rFonts w:ascii="Book Antiqua" w:hAnsi="Book Antiqua"/>
          <w:bCs/>
          <w:sz w:val="24"/>
          <w:lang w:val="en-GB"/>
        </w:rPr>
        <w:t>,</w:t>
      </w:r>
      <w:r w:rsidR="004F0828" w:rsidRPr="00FE4A09">
        <w:rPr>
          <w:rFonts w:ascii="Book Antiqua" w:hAnsi="Book Antiqua"/>
          <w:bCs/>
          <w:sz w:val="24"/>
          <w:lang w:val="en-GB"/>
        </w:rPr>
        <w:t xml:space="preserve"> </w:t>
      </w:r>
      <w:r w:rsidR="00801248" w:rsidRPr="00FE4A09">
        <w:rPr>
          <w:rFonts w:ascii="Book Antiqua" w:hAnsi="Book Antiqua"/>
          <w:bCs/>
          <w:sz w:val="24"/>
          <w:lang w:val="en-GB"/>
        </w:rPr>
        <w:t>transport</w:t>
      </w:r>
      <w:r w:rsidR="000C2154" w:rsidRPr="00FE4A09">
        <w:rPr>
          <w:rFonts w:ascii="Book Antiqua" w:hAnsi="Book Antiqua"/>
          <w:bCs/>
          <w:sz w:val="24"/>
          <w:lang w:val="en-GB"/>
        </w:rPr>
        <w:t>,</w:t>
      </w:r>
      <w:r w:rsidR="002E1521" w:rsidRPr="00FE4A09">
        <w:rPr>
          <w:rFonts w:ascii="Book Antiqua" w:hAnsi="Book Antiqua"/>
          <w:bCs/>
          <w:sz w:val="24"/>
          <w:lang w:val="en-GB"/>
        </w:rPr>
        <w:t xml:space="preserve"> and accumulation</w:t>
      </w:r>
      <w:r w:rsidR="00154762" w:rsidRPr="00FE4A09">
        <w:rPr>
          <w:rFonts w:ascii="Book Antiqua" w:hAnsi="Book Antiqua"/>
          <w:bCs/>
          <w:sz w:val="24"/>
          <w:lang w:val="en-GB"/>
        </w:rPr>
        <w:t>,</w:t>
      </w:r>
      <w:r w:rsidR="008D5F45" w:rsidRPr="00FE4A09">
        <w:rPr>
          <w:rFonts w:ascii="Book Antiqua" w:hAnsi="Book Antiqua"/>
          <w:bCs/>
          <w:sz w:val="24"/>
          <w:lang w:val="en-GB"/>
        </w:rPr>
        <w:t xml:space="preserve"> and</w:t>
      </w:r>
      <w:r w:rsidR="00801248" w:rsidRPr="00FE4A09">
        <w:rPr>
          <w:rFonts w:ascii="Book Antiqua" w:hAnsi="Book Antiqua"/>
          <w:bCs/>
          <w:sz w:val="24"/>
          <w:lang w:val="en-GB"/>
        </w:rPr>
        <w:t xml:space="preserve"> </w:t>
      </w:r>
      <w:r w:rsidR="00DE30D6" w:rsidRPr="00FE4A09">
        <w:rPr>
          <w:rFonts w:ascii="Book Antiqua" w:hAnsi="Book Antiqua"/>
          <w:bCs/>
          <w:sz w:val="24"/>
          <w:lang w:val="en-GB"/>
        </w:rPr>
        <w:t>accelerate</w:t>
      </w:r>
      <w:r w:rsidR="002E1521" w:rsidRPr="00FE4A09">
        <w:rPr>
          <w:rFonts w:ascii="Book Antiqua" w:hAnsi="Book Antiqua"/>
          <w:bCs/>
          <w:sz w:val="24"/>
          <w:lang w:val="en-GB"/>
        </w:rPr>
        <w:t>d</w:t>
      </w:r>
      <w:r w:rsidR="00801248" w:rsidRPr="00FE4A09">
        <w:rPr>
          <w:rFonts w:ascii="Book Antiqua" w:hAnsi="Book Antiqua"/>
          <w:bCs/>
          <w:sz w:val="24"/>
          <w:lang w:val="en-GB"/>
        </w:rPr>
        <w:t xml:space="preserve"> fatty acid β-oxidation</w:t>
      </w:r>
      <w:r w:rsidR="004F0828" w:rsidRPr="00FE4A09">
        <w:rPr>
          <w:rFonts w:ascii="Book Antiqua" w:hAnsi="Book Antiqua"/>
          <w:bCs/>
          <w:sz w:val="24"/>
          <w:lang w:val="en-GB"/>
        </w:rPr>
        <w:t xml:space="preserve"> </w:t>
      </w:r>
      <w:r w:rsidR="00801248" w:rsidRPr="00FE4A09">
        <w:rPr>
          <w:rFonts w:ascii="Book Antiqua" w:hAnsi="Book Antiqua"/>
          <w:bCs/>
          <w:sz w:val="24"/>
          <w:lang w:val="en-GB"/>
        </w:rPr>
        <w:t>in PA-stimulated LO2 cells</w:t>
      </w:r>
      <w:r w:rsidR="009447DE" w:rsidRPr="00FE4A09">
        <w:rPr>
          <w:rFonts w:ascii="Book Antiqua" w:hAnsi="Book Antiqua"/>
          <w:bCs/>
          <w:sz w:val="24"/>
          <w:lang w:val="en-GB"/>
        </w:rPr>
        <w:t>.</w:t>
      </w:r>
    </w:p>
    <w:p w:rsidR="00801248" w:rsidRPr="00FE4A09" w:rsidRDefault="00801248" w:rsidP="002F466E">
      <w:pPr>
        <w:snapToGrid w:val="0"/>
        <w:spacing w:line="360" w:lineRule="auto"/>
        <w:rPr>
          <w:rFonts w:ascii="Book Antiqua" w:hAnsi="Book Antiqua"/>
          <w:sz w:val="24"/>
          <w:lang w:val="en-GB"/>
        </w:rPr>
      </w:pPr>
    </w:p>
    <w:p w:rsidR="00DE7E92" w:rsidRPr="00FE4A09" w:rsidRDefault="00DE7E92" w:rsidP="002F466E">
      <w:pPr>
        <w:snapToGrid w:val="0"/>
        <w:spacing w:line="360" w:lineRule="auto"/>
        <w:rPr>
          <w:rFonts w:ascii="Book Antiqua" w:hAnsi="Book Antiqua"/>
          <w:b/>
          <w:i/>
          <w:iCs/>
          <w:sz w:val="24"/>
          <w:lang w:val="en-GB"/>
        </w:rPr>
      </w:pPr>
      <w:r w:rsidRPr="00FE4A09">
        <w:rPr>
          <w:rFonts w:ascii="Book Antiqua" w:hAnsi="Book Antiqua"/>
          <w:b/>
          <w:i/>
          <w:iCs/>
          <w:sz w:val="24"/>
          <w:lang w:val="en-GB"/>
        </w:rPr>
        <w:t xml:space="preserve">AZGP1 </w:t>
      </w:r>
      <w:r w:rsidR="00F6116D" w:rsidRPr="00FE4A09">
        <w:rPr>
          <w:rFonts w:ascii="Book Antiqua" w:hAnsi="Book Antiqua"/>
          <w:b/>
          <w:i/>
          <w:iCs/>
          <w:sz w:val="24"/>
          <w:lang w:val="en-GB"/>
        </w:rPr>
        <w:t>promote</w:t>
      </w:r>
      <w:r w:rsidR="00937289" w:rsidRPr="00FE4A09">
        <w:rPr>
          <w:rFonts w:ascii="Book Antiqua" w:hAnsi="Book Antiqua"/>
          <w:b/>
          <w:i/>
          <w:iCs/>
          <w:sz w:val="24"/>
          <w:lang w:val="en-GB"/>
        </w:rPr>
        <w:t>s</w:t>
      </w:r>
      <w:r w:rsidR="00F6116D" w:rsidRPr="00FE4A09">
        <w:rPr>
          <w:rFonts w:ascii="Book Antiqua" w:hAnsi="Book Antiqua"/>
          <w:b/>
          <w:i/>
          <w:iCs/>
          <w:sz w:val="24"/>
          <w:lang w:val="en-GB"/>
        </w:rPr>
        <w:t xml:space="preserve"> </w:t>
      </w:r>
      <w:r w:rsidR="00E76CF0" w:rsidRPr="00FE4A09">
        <w:rPr>
          <w:rFonts w:ascii="Book Antiqua" w:hAnsi="Book Antiqua"/>
          <w:b/>
          <w:i/>
          <w:iCs/>
          <w:sz w:val="24"/>
          <w:lang w:val="en-GB"/>
        </w:rPr>
        <w:t>proliferation</w:t>
      </w:r>
      <w:r w:rsidR="00251D4F" w:rsidRPr="00FE4A09">
        <w:rPr>
          <w:rFonts w:ascii="Book Antiqua" w:hAnsi="Book Antiqua"/>
          <w:b/>
          <w:i/>
          <w:iCs/>
          <w:sz w:val="24"/>
          <w:lang w:val="en-GB"/>
        </w:rPr>
        <w:t xml:space="preserve"> and</w:t>
      </w:r>
      <w:r w:rsidR="00F6116D" w:rsidRPr="00FE4A09">
        <w:rPr>
          <w:rFonts w:ascii="Book Antiqua" w:hAnsi="Book Antiqua"/>
          <w:b/>
          <w:i/>
          <w:iCs/>
          <w:sz w:val="24"/>
          <w:lang w:val="en-GB"/>
        </w:rPr>
        <w:t xml:space="preserve"> inhibit</w:t>
      </w:r>
      <w:r w:rsidR="00937289" w:rsidRPr="00FE4A09">
        <w:rPr>
          <w:rFonts w:ascii="Book Antiqua" w:hAnsi="Book Antiqua"/>
          <w:b/>
          <w:i/>
          <w:iCs/>
          <w:sz w:val="24"/>
          <w:lang w:val="en-GB"/>
        </w:rPr>
        <w:t>s</w:t>
      </w:r>
      <w:r w:rsidR="00F6116D" w:rsidRPr="00FE4A09">
        <w:rPr>
          <w:rFonts w:ascii="Book Antiqua" w:hAnsi="Book Antiqua"/>
          <w:b/>
          <w:i/>
          <w:iCs/>
          <w:sz w:val="24"/>
          <w:lang w:val="en-GB"/>
        </w:rPr>
        <w:t xml:space="preserve"> </w:t>
      </w:r>
      <w:r w:rsidR="00E76CF0" w:rsidRPr="00FE4A09">
        <w:rPr>
          <w:rFonts w:ascii="Book Antiqua" w:hAnsi="Book Antiqua"/>
          <w:b/>
          <w:i/>
          <w:iCs/>
          <w:sz w:val="24"/>
          <w:lang w:val="en-GB"/>
        </w:rPr>
        <w:t xml:space="preserve">apoptosis </w:t>
      </w:r>
      <w:r w:rsidR="00251D4F" w:rsidRPr="00FE4A09">
        <w:rPr>
          <w:rFonts w:ascii="Book Antiqua" w:hAnsi="Book Antiqua"/>
          <w:b/>
          <w:i/>
          <w:iCs/>
          <w:sz w:val="24"/>
          <w:lang w:val="en-GB"/>
        </w:rPr>
        <w:t>in</w:t>
      </w:r>
      <w:r w:rsidR="00E42705" w:rsidRPr="00FE4A09">
        <w:rPr>
          <w:rFonts w:ascii="Book Antiqua" w:hAnsi="Book Antiqua"/>
          <w:b/>
          <w:i/>
          <w:iCs/>
          <w:sz w:val="24"/>
          <w:lang w:val="en-GB"/>
        </w:rPr>
        <w:t xml:space="preserve"> human </w:t>
      </w:r>
      <w:r w:rsidR="00251D4F" w:rsidRPr="00FE4A09">
        <w:rPr>
          <w:rFonts w:ascii="Book Antiqua" w:hAnsi="Book Antiqua"/>
          <w:b/>
          <w:i/>
          <w:iCs/>
          <w:sz w:val="24"/>
          <w:lang w:val="en-GB"/>
        </w:rPr>
        <w:t>hepatocytes</w:t>
      </w:r>
    </w:p>
    <w:p w:rsidR="00CC0C51" w:rsidRPr="00FE4A09" w:rsidRDefault="00937289" w:rsidP="002F466E">
      <w:pPr>
        <w:snapToGrid w:val="0"/>
        <w:spacing w:line="360" w:lineRule="auto"/>
        <w:rPr>
          <w:rFonts w:ascii="Book Antiqua" w:hAnsi="Book Antiqua"/>
          <w:b/>
          <w:sz w:val="24"/>
          <w:lang w:val="en-GB"/>
        </w:rPr>
      </w:pPr>
      <w:r w:rsidRPr="00FE4A09">
        <w:rPr>
          <w:rFonts w:ascii="Book Antiqua" w:hAnsi="Book Antiqua"/>
          <w:sz w:val="24"/>
          <w:lang w:val="en-GB"/>
        </w:rPr>
        <w:t>Next</w:t>
      </w:r>
      <w:r w:rsidR="008D5F45" w:rsidRPr="00FE4A09">
        <w:rPr>
          <w:rFonts w:ascii="Book Antiqua" w:hAnsi="Book Antiqua"/>
          <w:sz w:val="24"/>
          <w:lang w:val="en-GB"/>
        </w:rPr>
        <w:t>,</w:t>
      </w:r>
      <w:r w:rsidR="0067595B" w:rsidRPr="00FE4A09">
        <w:rPr>
          <w:rFonts w:ascii="Book Antiqua" w:hAnsi="Book Antiqua"/>
          <w:sz w:val="24"/>
          <w:lang w:val="en-GB"/>
        </w:rPr>
        <w:t xml:space="preserve"> we </w:t>
      </w:r>
      <w:r w:rsidR="00E50451" w:rsidRPr="00FE4A09">
        <w:rPr>
          <w:rFonts w:ascii="Book Antiqua" w:hAnsi="Book Antiqua"/>
          <w:sz w:val="24"/>
          <w:lang w:val="en-GB"/>
        </w:rPr>
        <w:t>clarified</w:t>
      </w:r>
      <w:r w:rsidR="005818D3" w:rsidRPr="00FE4A09">
        <w:rPr>
          <w:rFonts w:ascii="Book Antiqua" w:hAnsi="Book Antiqua"/>
          <w:sz w:val="24"/>
          <w:lang w:val="en-GB"/>
        </w:rPr>
        <w:t xml:space="preserve"> the effect</w:t>
      </w:r>
      <w:r w:rsidR="0067595B" w:rsidRPr="00FE4A09">
        <w:rPr>
          <w:rFonts w:ascii="Book Antiqua" w:hAnsi="Book Antiqua"/>
          <w:sz w:val="24"/>
          <w:lang w:val="en-GB"/>
        </w:rPr>
        <w:t>s</w:t>
      </w:r>
      <w:r w:rsidR="005818D3" w:rsidRPr="00FE4A09">
        <w:rPr>
          <w:rFonts w:ascii="Book Antiqua" w:hAnsi="Book Antiqua"/>
          <w:sz w:val="24"/>
          <w:lang w:val="en-GB"/>
        </w:rPr>
        <w:t xml:space="preserve"> of AZGP1 on </w:t>
      </w:r>
      <w:r w:rsidR="000C2154" w:rsidRPr="00FE4A09">
        <w:rPr>
          <w:rFonts w:ascii="Book Antiqua" w:hAnsi="Book Antiqua"/>
          <w:sz w:val="24"/>
          <w:lang w:val="en-GB"/>
        </w:rPr>
        <w:t xml:space="preserve">the </w:t>
      </w:r>
      <w:r w:rsidR="00692885" w:rsidRPr="00FE4A09">
        <w:rPr>
          <w:rFonts w:ascii="Book Antiqua" w:hAnsi="Book Antiqua"/>
          <w:sz w:val="24"/>
          <w:lang w:val="en-GB"/>
        </w:rPr>
        <w:t xml:space="preserve">proliferation and apoptosis </w:t>
      </w:r>
      <w:r w:rsidR="000C2154" w:rsidRPr="00FE4A09">
        <w:rPr>
          <w:rFonts w:ascii="Book Antiqua" w:hAnsi="Book Antiqua"/>
          <w:sz w:val="24"/>
          <w:lang w:val="en-GB"/>
        </w:rPr>
        <w:t xml:space="preserve">of </w:t>
      </w:r>
      <w:r w:rsidRPr="00FE4A09">
        <w:rPr>
          <w:rFonts w:ascii="Book Antiqua" w:hAnsi="Book Antiqua"/>
          <w:sz w:val="24"/>
          <w:lang w:val="en-GB"/>
        </w:rPr>
        <w:t>LO2 cell</w:t>
      </w:r>
      <w:r w:rsidR="000C2154" w:rsidRPr="00FE4A09">
        <w:rPr>
          <w:rFonts w:ascii="Book Antiqua" w:hAnsi="Book Antiqua"/>
          <w:sz w:val="24"/>
          <w:lang w:val="en-GB"/>
        </w:rPr>
        <w:t>s</w:t>
      </w:r>
      <w:r w:rsidR="005818D3" w:rsidRPr="00FE4A09">
        <w:rPr>
          <w:rFonts w:ascii="Book Antiqua" w:hAnsi="Book Antiqua"/>
          <w:sz w:val="24"/>
          <w:lang w:val="en-GB"/>
        </w:rPr>
        <w:t>.</w:t>
      </w:r>
      <w:r w:rsidR="000A337A" w:rsidRPr="00FE4A09">
        <w:rPr>
          <w:rFonts w:ascii="Book Antiqua" w:hAnsi="Book Antiqua"/>
          <w:sz w:val="24"/>
          <w:lang w:val="en-GB"/>
        </w:rPr>
        <w:t xml:space="preserve"> </w:t>
      </w:r>
      <w:r w:rsidR="00234BD5" w:rsidRPr="00FE4A09">
        <w:rPr>
          <w:rFonts w:ascii="Book Antiqua" w:hAnsi="Book Antiqua"/>
          <w:sz w:val="24"/>
          <w:lang w:val="en-GB"/>
        </w:rPr>
        <w:t>PA treatment inhibit</w:t>
      </w:r>
      <w:r w:rsidR="00063A79" w:rsidRPr="00FE4A09">
        <w:rPr>
          <w:rFonts w:ascii="Book Antiqua" w:hAnsi="Book Antiqua"/>
          <w:sz w:val="24"/>
          <w:lang w:val="en-GB"/>
        </w:rPr>
        <w:t>ed</w:t>
      </w:r>
      <w:r w:rsidR="00234BD5" w:rsidRPr="00FE4A09">
        <w:rPr>
          <w:rFonts w:ascii="Book Antiqua" w:hAnsi="Book Antiqua"/>
          <w:sz w:val="24"/>
          <w:lang w:val="en-GB"/>
        </w:rPr>
        <w:t xml:space="preserve"> the </w:t>
      </w:r>
      <w:r w:rsidR="008D5F45" w:rsidRPr="00FE4A09">
        <w:rPr>
          <w:rFonts w:ascii="Book Antiqua" w:hAnsi="Book Antiqua"/>
          <w:sz w:val="24"/>
          <w:lang w:val="en-GB"/>
        </w:rPr>
        <w:t>expression</w:t>
      </w:r>
      <w:r w:rsidR="00234BD5" w:rsidRPr="00FE4A09">
        <w:rPr>
          <w:rFonts w:ascii="Book Antiqua" w:hAnsi="Book Antiqua"/>
          <w:sz w:val="24"/>
          <w:lang w:val="en-GB"/>
        </w:rPr>
        <w:t xml:space="preserve"> of PCN</w:t>
      </w:r>
      <w:r w:rsidR="007F2615" w:rsidRPr="00FE4A09">
        <w:rPr>
          <w:rFonts w:ascii="Book Antiqua" w:hAnsi="Book Antiqua"/>
          <w:sz w:val="24"/>
          <w:lang w:val="en-GB"/>
        </w:rPr>
        <w:t>A and</w:t>
      </w:r>
      <w:r w:rsidR="00234BD5" w:rsidRPr="00FE4A09">
        <w:rPr>
          <w:rFonts w:ascii="Book Antiqua" w:hAnsi="Book Antiqua"/>
          <w:sz w:val="24"/>
          <w:lang w:val="en-GB"/>
        </w:rPr>
        <w:t xml:space="preserve"> </w:t>
      </w:r>
      <w:r w:rsidR="008D5F45" w:rsidRPr="00FE4A09">
        <w:rPr>
          <w:rFonts w:ascii="Book Antiqua" w:hAnsi="Book Antiqua"/>
          <w:sz w:val="24"/>
          <w:lang w:val="en-GB"/>
        </w:rPr>
        <w:t>cyclin</w:t>
      </w:r>
      <w:r w:rsidR="00234BD5" w:rsidRPr="00FE4A09">
        <w:rPr>
          <w:rFonts w:ascii="Book Antiqua" w:hAnsi="Book Antiqua"/>
          <w:sz w:val="24"/>
          <w:lang w:val="en-GB"/>
        </w:rPr>
        <w:t xml:space="preserve"> D1 at both</w:t>
      </w:r>
      <w:r w:rsidR="008D5F45" w:rsidRPr="00FE4A09">
        <w:rPr>
          <w:rFonts w:ascii="Book Antiqua" w:hAnsi="Book Antiqua"/>
          <w:sz w:val="24"/>
          <w:lang w:val="en-GB"/>
        </w:rPr>
        <w:t xml:space="preserve"> the</w:t>
      </w:r>
      <w:r w:rsidR="00234BD5" w:rsidRPr="00FE4A09">
        <w:rPr>
          <w:rFonts w:ascii="Book Antiqua" w:hAnsi="Book Antiqua"/>
          <w:sz w:val="24"/>
          <w:lang w:val="en-GB"/>
        </w:rPr>
        <w:t xml:space="preserve"> mRNA and protein levels</w:t>
      </w:r>
      <w:r w:rsidR="005478AB" w:rsidRPr="00FE4A09">
        <w:rPr>
          <w:rFonts w:ascii="Book Antiqua" w:hAnsi="Book Antiqua"/>
          <w:sz w:val="24"/>
          <w:lang w:val="en-GB"/>
        </w:rPr>
        <w:t xml:space="preserve"> (</w:t>
      </w:r>
      <w:r w:rsidR="00C64294" w:rsidRPr="00FE4A09">
        <w:rPr>
          <w:rFonts w:ascii="Book Antiqua" w:hAnsi="Book Antiqua"/>
          <w:sz w:val="24"/>
          <w:lang w:val="en-GB"/>
        </w:rPr>
        <w:t xml:space="preserve">Figure </w:t>
      </w:r>
      <w:r w:rsidR="005478AB" w:rsidRPr="00FE4A09">
        <w:rPr>
          <w:rFonts w:ascii="Book Antiqua" w:hAnsi="Book Antiqua"/>
          <w:sz w:val="24"/>
          <w:lang w:val="en-GB"/>
        </w:rPr>
        <w:t>4A</w:t>
      </w:r>
      <w:r w:rsidR="00C64294" w:rsidRPr="00FE4A09">
        <w:rPr>
          <w:rFonts w:ascii="Book Antiqua" w:hAnsi="Book Antiqua"/>
          <w:sz w:val="24"/>
          <w:lang w:val="en-GB"/>
        </w:rPr>
        <w:t xml:space="preserve">, </w:t>
      </w:r>
      <w:r w:rsidR="005478AB" w:rsidRPr="00FE4A09">
        <w:rPr>
          <w:rFonts w:ascii="Book Antiqua" w:hAnsi="Book Antiqua"/>
          <w:sz w:val="24"/>
          <w:lang w:val="en-GB"/>
        </w:rPr>
        <w:t>B</w:t>
      </w:r>
      <w:r w:rsidR="00C64294" w:rsidRPr="00FE4A09">
        <w:rPr>
          <w:rFonts w:ascii="Book Antiqua" w:hAnsi="Book Antiqua"/>
          <w:sz w:val="24"/>
          <w:lang w:val="en-GB"/>
        </w:rPr>
        <w:t xml:space="preserve">, </w:t>
      </w:r>
      <w:r w:rsidR="005478AB" w:rsidRPr="00FE4A09">
        <w:rPr>
          <w:rFonts w:ascii="Book Antiqua" w:hAnsi="Book Antiqua"/>
          <w:sz w:val="24"/>
          <w:lang w:val="en-GB"/>
        </w:rPr>
        <w:t>E</w:t>
      </w:r>
      <w:r w:rsidR="00C64294" w:rsidRPr="00FE4A09">
        <w:rPr>
          <w:rFonts w:ascii="Book Antiqua" w:hAnsi="Book Antiqua"/>
          <w:sz w:val="24"/>
          <w:lang w:val="en-GB"/>
        </w:rPr>
        <w:t xml:space="preserve"> and </w:t>
      </w:r>
      <w:r w:rsidR="005478AB" w:rsidRPr="00FE4A09">
        <w:rPr>
          <w:rFonts w:ascii="Book Antiqua" w:hAnsi="Book Antiqua"/>
          <w:sz w:val="24"/>
          <w:lang w:val="en-GB"/>
        </w:rPr>
        <w:t>F)</w:t>
      </w:r>
      <w:r w:rsidRPr="00FE4A09">
        <w:rPr>
          <w:rFonts w:ascii="Book Antiqua" w:hAnsi="Book Antiqua"/>
          <w:sz w:val="24"/>
          <w:lang w:val="en-GB"/>
        </w:rPr>
        <w:t>;</w:t>
      </w:r>
      <w:r w:rsidR="005A0E2D" w:rsidRPr="00FE4A09">
        <w:rPr>
          <w:rFonts w:ascii="Book Antiqua" w:hAnsi="Book Antiqua"/>
          <w:sz w:val="24"/>
          <w:lang w:val="en-GB"/>
        </w:rPr>
        <w:t xml:space="preserve"> </w:t>
      </w:r>
      <w:r w:rsidR="00D312A5" w:rsidRPr="00FE4A09">
        <w:rPr>
          <w:rFonts w:ascii="Book Antiqua" w:hAnsi="Book Antiqua"/>
          <w:sz w:val="24"/>
          <w:lang w:val="en-GB"/>
        </w:rPr>
        <w:t>OV-</w:t>
      </w:r>
      <w:r w:rsidR="000A337A" w:rsidRPr="00FE4A09">
        <w:rPr>
          <w:rFonts w:ascii="Book Antiqua" w:hAnsi="Book Antiqua"/>
          <w:sz w:val="24"/>
          <w:lang w:val="en-GB"/>
        </w:rPr>
        <w:t xml:space="preserve">AZGP1 increased </w:t>
      </w:r>
      <w:r w:rsidR="00B80865" w:rsidRPr="00FE4A09">
        <w:rPr>
          <w:rFonts w:ascii="Book Antiqua" w:hAnsi="Book Antiqua"/>
          <w:sz w:val="24"/>
          <w:lang w:val="en-GB"/>
        </w:rPr>
        <w:t>th</w:t>
      </w:r>
      <w:r w:rsidRPr="00FE4A09">
        <w:rPr>
          <w:rFonts w:ascii="Book Antiqua" w:hAnsi="Book Antiqua"/>
          <w:sz w:val="24"/>
          <w:lang w:val="en-GB"/>
        </w:rPr>
        <w:t>ose levels</w:t>
      </w:r>
      <w:r w:rsidR="00B81813" w:rsidRPr="00FE4A09">
        <w:rPr>
          <w:rFonts w:ascii="Book Antiqua" w:hAnsi="Book Antiqua"/>
          <w:sz w:val="24"/>
          <w:lang w:val="en-GB"/>
        </w:rPr>
        <w:t xml:space="preserve"> </w:t>
      </w:r>
      <w:r w:rsidR="00D312A5" w:rsidRPr="00FE4A09">
        <w:rPr>
          <w:rFonts w:ascii="Book Antiqua" w:hAnsi="Book Antiqua"/>
          <w:sz w:val="24"/>
          <w:lang w:val="en-GB"/>
        </w:rPr>
        <w:t>(</w:t>
      </w:r>
      <w:r w:rsidR="00B807ED" w:rsidRPr="00FE4A09">
        <w:rPr>
          <w:rFonts w:ascii="Book Antiqua" w:hAnsi="Book Antiqua"/>
          <w:sz w:val="24"/>
          <w:lang w:val="en-GB"/>
        </w:rPr>
        <w:t xml:space="preserve">Figure </w:t>
      </w:r>
      <w:r w:rsidR="00234BD5" w:rsidRPr="00FE4A09">
        <w:rPr>
          <w:rFonts w:ascii="Book Antiqua" w:hAnsi="Book Antiqua"/>
          <w:sz w:val="24"/>
          <w:lang w:val="en-GB"/>
        </w:rPr>
        <w:t>4A</w:t>
      </w:r>
      <w:r w:rsidR="00B807ED" w:rsidRPr="00FE4A09">
        <w:rPr>
          <w:rFonts w:ascii="Book Antiqua" w:hAnsi="Book Antiqua"/>
          <w:sz w:val="24"/>
          <w:lang w:val="en-GB"/>
        </w:rPr>
        <w:t xml:space="preserve"> and </w:t>
      </w:r>
      <w:r w:rsidR="00234BD5" w:rsidRPr="00FE4A09">
        <w:rPr>
          <w:rFonts w:ascii="Book Antiqua" w:hAnsi="Book Antiqua"/>
          <w:sz w:val="24"/>
          <w:lang w:val="en-GB"/>
        </w:rPr>
        <w:t>B</w:t>
      </w:r>
      <w:r w:rsidR="000A337A" w:rsidRPr="00FE4A09">
        <w:rPr>
          <w:rFonts w:ascii="Book Antiqua" w:hAnsi="Book Antiqua"/>
          <w:sz w:val="24"/>
          <w:lang w:val="en-GB"/>
        </w:rPr>
        <w:t>)</w:t>
      </w:r>
      <w:r w:rsidR="001632C6" w:rsidRPr="00FE4A09">
        <w:rPr>
          <w:rFonts w:ascii="Book Antiqua" w:hAnsi="Book Antiqua"/>
          <w:sz w:val="24"/>
          <w:lang w:val="en-GB"/>
        </w:rPr>
        <w:t>,</w:t>
      </w:r>
      <w:r w:rsidR="00B80865" w:rsidRPr="00FE4A09">
        <w:rPr>
          <w:rFonts w:ascii="Book Antiqua" w:hAnsi="Book Antiqua"/>
          <w:sz w:val="24"/>
          <w:lang w:val="en-GB"/>
        </w:rPr>
        <w:t xml:space="preserve"> and</w:t>
      </w:r>
      <w:r w:rsidR="000A337A" w:rsidRPr="00FE4A09">
        <w:rPr>
          <w:rFonts w:ascii="Book Antiqua" w:hAnsi="Book Antiqua"/>
          <w:sz w:val="24"/>
          <w:lang w:val="en-GB"/>
        </w:rPr>
        <w:t xml:space="preserve"> </w:t>
      </w:r>
      <w:r w:rsidR="006F3240" w:rsidRPr="00FE4A09">
        <w:rPr>
          <w:rFonts w:ascii="Book Antiqua" w:hAnsi="Book Antiqua"/>
          <w:sz w:val="24"/>
          <w:lang w:val="en-GB"/>
        </w:rPr>
        <w:t>sh-AZGP1</w:t>
      </w:r>
      <w:r w:rsidR="000A337A" w:rsidRPr="00FE4A09">
        <w:rPr>
          <w:rFonts w:ascii="Book Antiqua" w:hAnsi="Book Antiqua"/>
          <w:sz w:val="24"/>
          <w:lang w:val="en-GB"/>
        </w:rPr>
        <w:t xml:space="preserve"> </w:t>
      </w:r>
      <w:r w:rsidR="00234BD5" w:rsidRPr="00FE4A09">
        <w:rPr>
          <w:rFonts w:ascii="Book Antiqua" w:hAnsi="Book Antiqua"/>
          <w:sz w:val="24"/>
          <w:lang w:val="en-GB"/>
        </w:rPr>
        <w:t xml:space="preserve">decreased </w:t>
      </w:r>
      <w:r w:rsidR="00B80865" w:rsidRPr="00FE4A09">
        <w:rPr>
          <w:rFonts w:ascii="Book Antiqua" w:hAnsi="Book Antiqua"/>
          <w:sz w:val="24"/>
          <w:lang w:val="en-GB"/>
        </w:rPr>
        <w:t>them</w:t>
      </w:r>
      <w:r w:rsidR="00D71761" w:rsidRPr="00FE4A09">
        <w:rPr>
          <w:rFonts w:ascii="Book Antiqua" w:hAnsi="Book Antiqua"/>
          <w:sz w:val="24"/>
          <w:lang w:val="en-GB"/>
        </w:rPr>
        <w:t xml:space="preserve"> (</w:t>
      </w:r>
      <w:r w:rsidR="00CF51A8" w:rsidRPr="00FE4A09">
        <w:rPr>
          <w:rFonts w:ascii="Book Antiqua" w:hAnsi="Book Antiqua"/>
          <w:sz w:val="24"/>
          <w:lang w:val="en-GB"/>
        </w:rPr>
        <w:t>Figure</w:t>
      </w:r>
      <w:r w:rsidR="005478AB" w:rsidRPr="00FE4A09">
        <w:rPr>
          <w:rFonts w:ascii="Book Antiqua" w:hAnsi="Book Antiqua"/>
          <w:sz w:val="24"/>
          <w:lang w:val="en-GB"/>
        </w:rPr>
        <w:t xml:space="preserve"> </w:t>
      </w:r>
      <w:r w:rsidR="00234BD5" w:rsidRPr="00FE4A09">
        <w:rPr>
          <w:rFonts w:ascii="Book Antiqua" w:hAnsi="Book Antiqua"/>
          <w:sz w:val="24"/>
          <w:lang w:val="en-GB"/>
        </w:rPr>
        <w:t>4E</w:t>
      </w:r>
      <w:r w:rsidR="00CF51A8" w:rsidRPr="00FE4A09">
        <w:rPr>
          <w:rFonts w:ascii="Book Antiqua" w:hAnsi="Book Antiqua"/>
          <w:sz w:val="24"/>
          <w:lang w:val="en-GB"/>
        </w:rPr>
        <w:t xml:space="preserve"> and </w:t>
      </w:r>
      <w:r w:rsidR="00234BD5" w:rsidRPr="00FE4A09">
        <w:rPr>
          <w:rFonts w:ascii="Book Antiqua" w:hAnsi="Book Antiqua"/>
          <w:sz w:val="24"/>
          <w:lang w:val="en-GB"/>
        </w:rPr>
        <w:t>F)</w:t>
      </w:r>
      <w:r w:rsidR="00063A79" w:rsidRPr="00FE4A09">
        <w:rPr>
          <w:rFonts w:ascii="Book Antiqua" w:hAnsi="Book Antiqua"/>
          <w:sz w:val="24"/>
          <w:lang w:val="en-GB"/>
        </w:rPr>
        <w:t xml:space="preserve"> </w:t>
      </w:r>
      <w:r w:rsidR="008B0C89" w:rsidRPr="00FE4A09">
        <w:rPr>
          <w:rFonts w:ascii="Book Antiqua" w:hAnsi="Book Antiqua"/>
          <w:sz w:val="24"/>
          <w:lang w:val="en-GB"/>
        </w:rPr>
        <w:t xml:space="preserve">in </w:t>
      </w:r>
      <w:r w:rsidRPr="00FE4A09">
        <w:rPr>
          <w:rFonts w:ascii="Book Antiqua" w:hAnsi="Book Antiqua"/>
          <w:sz w:val="24"/>
          <w:lang w:val="en-GB"/>
        </w:rPr>
        <w:t>both</w:t>
      </w:r>
      <w:r w:rsidR="008D5F45" w:rsidRPr="00FE4A09">
        <w:rPr>
          <w:rFonts w:ascii="Book Antiqua" w:hAnsi="Book Antiqua"/>
          <w:sz w:val="24"/>
          <w:lang w:val="en-GB"/>
        </w:rPr>
        <w:t xml:space="preserve"> </w:t>
      </w:r>
      <w:r w:rsidR="008B0C89" w:rsidRPr="00FE4A09">
        <w:rPr>
          <w:rFonts w:ascii="Book Antiqua" w:hAnsi="Book Antiqua"/>
          <w:sz w:val="24"/>
          <w:lang w:val="en-GB"/>
        </w:rPr>
        <w:t xml:space="preserve">low </w:t>
      </w:r>
      <w:r w:rsidR="00B80865" w:rsidRPr="00FE4A09">
        <w:rPr>
          <w:rFonts w:ascii="Book Antiqua" w:hAnsi="Book Antiqua"/>
          <w:sz w:val="24"/>
          <w:lang w:val="en-GB"/>
        </w:rPr>
        <w:t xml:space="preserve">(without PA) </w:t>
      </w:r>
      <w:r w:rsidRPr="00FE4A09">
        <w:rPr>
          <w:rFonts w:ascii="Book Antiqua" w:hAnsi="Book Antiqua"/>
          <w:sz w:val="24"/>
          <w:lang w:val="en-GB"/>
        </w:rPr>
        <w:t>and</w:t>
      </w:r>
      <w:r w:rsidR="008B0C89" w:rsidRPr="00FE4A09">
        <w:rPr>
          <w:rFonts w:ascii="Book Antiqua" w:hAnsi="Book Antiqua"/>
          <w:sz w:val="24"/>
          <w:lang w:val="en-GB"/>
        </w:rPr>
        <w:t xml:space="preserve"> high </w:t>
      </w:r>
      <w:r w:rsidR="00B80865" w:rsidRPr="00FE4A09">
        <w:rPr>
          <w:rFonts w:ascii="Book Antiqua" w:hAnsi="Book Antiqua"/>
          <w:sz w:val="24"/>
          <w:lang w:val="en-GB"/>
        </w:rPr>
        <w:t xml:space="preserve">(with PA) </w:t>
      </w:r>
      <w:r w:rsidR="008B0C89" w:rsidRPr="00FE4A09">
        <w:rPr>
          <w:rFonts w:ascii="Book Antiqua" w:hAnsi="Book Antiqua"/>
          <w:sz w:val="24"/>
          <w:lang w:val="en-GB"/>
        </w:rPr>
        <w:t>fat environment</w:t>
      </w:r>
      <w:r w:rsidRPr="00FE4A09">
        <w:rPr>
          <w:rFonts w:ascii="Book Antiqua" w:hAnsi="Book Antiqua"/>
          <w:sz w:val="24"/>
          <w:lang w:val="en-GB"/>
        </w:rPr>
        <w:t>s</w:t>
      </w:r>
      <w:r w:rsidR="00234BD5" w:rsidRPr="00FE4A09">
        <w:rPr>
          <w:rFonts w:ascii="Book Antiqua" w:hAnsi="Book Antiqua"/>
          <w:sz w:val="24"/>
          <w:lang w:val="en-GB"/>
        </w:rPr>
        <w:t>. CCK-8 assay</w:t>
      </w:r>
      <w:r w:rsidR="001632C6" w:rsidRPr="00FE4A09">
        <w:rPr>
          <w:rFonts w:ascii="Book Antiqua" w:hAnsi="Book Antiqua"/>
          <w:sz w:val="24"/>
          <w:lang w:val="en-GB"/>
        </w:rPr>
        <w:t>s</w:t>
      </w:r>
      <w:r w:rsidR="00234BD5" w:rsidRPr="00FE4A09">
        <w:rPr>
          <w:rFonts w:ascii="Book Antiqua" w:hAnsi="Book Antiqua"/>
          <w:sz w:val="24"/>
          <w:lang w:val="en-GB"/>
        </w:rPr>
        <w:t xml:space="preserve"> </w:t>
      </w:r>
      <w:r w:rsidR="007F3C57" w:rsidRPr="00FE4A09">
        <w:rPr>
          <w:rFonts w:ascii="Book Antiqua" w:hAnsi="Book Antiqua"/>
          <w:sz w:val="24"/>
          <w:lang w:val="en-GB"/>
        </w:rPr>
        <w:t xml:space="preserve">also </w:t>
      </w:r>
      <w:r w:rsidR="00234BD5" w:rsidRPr="00FE4A09">
        <w:rPr>
          <w:rFonts w:ascii="Book Antiqua" w:hAnsi="Book Antiqua"/>
          <w:sz w:val="24"/>
          <w:lang w:val="en-GB"/>
        </w:rPr>
        <w:t xml:space="preserve">indicated that </w:t>
      </w:r>
      <w:r w:rsidR="00604C40" w:rsidRPr="00FE4A09">
        <w:rPr>
          <w:rFonts w:ascii="Book Antiqua" w:hAnsi="Book Antiqua"/>
          <w:sz w:val="24"/>
          <w:lang w:val="en-GB"/>
        </w:rPr>
        <w:t>PA treatment suppressed cell proliferation</w:t>
      </w:r>
      <w:r w:rsidR="001632C6" w:rsidRPr="00FE4A09">
        <w:rPr>
          <w:rFonts w:ascii="Book Antiqua" w:hAnsi="Book Antiqua"/>
          <w:sz w:val="24"/>
          <w:lang w:val="en-GB"/>
        </w:rPr>
        <w:t>;</w:t>
      </w:r>
      <w:r w:rsidR="00604C40" w:rsidRPr="00FE4A09">
        <w:rPr>
          <w:rFonts w:ascii="Book Antiqua" w:hAnsi="Book Antiqua"/>
          <w:sz w:val="24"/>
          <w:lang w:val="en-GB"/>
        </w:rPr>
        <w:t xml:space="preserve"> OV-AZGP1 </w:t>
      </w:r>
      <w:r w:rsidR="00234BD5" w:rsidRPr="00FE4A09">
        <w:rPr>
          <w:rFonts w:ascii="Book Antiqua" w:hAnsi="Book Antiqua"/>
          <w:sz w:val="24"/>
          <w:lang w:val="en-GB"/>
        </w:rPr>
        <w:t xml:space="preserve">significantly </w:t>
      </w:r>
      <w:r w:rsidR="0006571F" w:rsidRPr="00FE4A09">
        <w:rPr>
          <w:rFonts w:ascii="Book Antiqua" w:hAnsi="Book Antiqua"/>
          <w:sz w:val="24"/>
          <w:lang w:val="en-GB"/>
        </w:rPr>
        <w:t>reverse</w:t>
      </w:r>
      <w:r w:rsidR="007F2615" w:rsidRPr="00FE4A09">
        <w:rPr>
          <w:rFonts w:ascii="Book Antiqua" w:hAnsi="Book Antiqua"/>
          <w:sz w:val="24"/>
          <w:lang w:val="en-GB"/>
        </w:rPr>
        <w:t>d</w:t>
      </w:r>
      <w:r w:rsidR="00234BD5" w:rsidRPr="00FE4A09">
        <w:rPr>
          <w:rFonts w:ascii="Book Antiqua" w:hAnsi="Book Antiqua"/>
          <w:sz w:val="24"/>
          <w:lang w:val="en-GB"/>
        </w:rPr>
        <w:t xml:space="preserve"> </w:t>
      </w:r>
      <w:r w:rsidR="0006571F" w:rsidRPr="00FE4A09">
        <w:rPr>
          <w:rFonts w:ascii="Book Antiqua" w:hAnsi="Book Antiqua"/>
          <w:sz w:val="24"/>
          <w:lang w:val="en-GB"/>
        </w:rPr>
        <w:t>th</w:t>
      </w:r>
      <w:r w:rsidR="007F3C57" w:rsidRPr="00FE4A09">
        <w:rPr>
          <w:rFonts w:ascii="Book Antiqua" w:hAnsi="Book Antiqua"/>
          <w:sz w:val="24"/>
          <w:lang w:val="en-GB"/>
        </w:rPr>
        <w:t>is effect</w:t>
      </w:r>
      <w:r w:rsidR="001632C6" w:rsidRPr="00FE4A09">
        <w:rPr>
          <w:rFonts w:ascii="Book Antiqua" w:hAnsi="Book Antiqua"/>
          <w:sz w:val="24"/>
          <w:lang w:val="en-GB"/>
        </w:rPr>
        <w:t>,</w:t>
      </w:r>
      <w:r w:rsidR="00604C40" w:rsidRPr="00FE4A09">
        <w:rPr>
          <w:rFonts w:ascii="Book Antiqua" w:hAnsi="Book Antiqua"/>
          <w:sz w:val="24"/>
          <w:lang w:val="en-GB"/>
        </w:rPr>
        <w:t xml:space="preserve"> and</w:t>
      </w:r>
      <w:r w:rsidR="00E741D7" w:rsidRPr="00FE4A09">
        <w:rPr>
          <w:rFonts w:ascii="Book Antiqua" w:hAnsi="Book Antiqua"/>
          <w:sz w:val="24"/>
          <w:lang w:val="en-GB"/>
        </w:rPr>
        <w:t xml:space="preserve"> </w:t>
      </w:r>
      <w:r w:rsidR="006F3240" w:rsidRPr="00FE4A09">
        <w:rPr>
          <w:rFonts w:ascii="Book Antiqua" w:hAnsi="Book Antiqua"/>
          <w:sz w:val="24"/>
          <w:lang w:val="en-GB"/>
        </w:rPr>
        <w:t>sh-AZGP1</w:t>
      </w:r>
      <w:r w:rsidR="00E741D7" w:rsidRPr="00FE4A09">
        <w:rPr>
          <w:rFonts w:ascii="Book Antiqua" w:hAnsi="Book Antiqua"/>
          <w:sz w:val="24"/>
          <w:lang w:val="en-GB"/>
        </w:rPr>
        <w:t xml:space="preserve"> </w:t>
      </w:r>
      <w:r w:rsidR="00987FC5" w:rsidRPr="00FE4A09">
        <w:rPr>
          <w:rFonts w:ascii="Book Antiqua" w:hAnsi="Book Antiqua"/>
          <w:sz w:val="24"/>
          <w:lang w:val="en-GB"/>
        </w:rPr>
        <w:t>further suppressed proliferation</w:t>
      </w:r>
      <w:r w:rsidR="0006571F" w:rsidRPr="00FE4A09">
        <w:rPr>
          <w:rFonts w:ascii="Book Antiqua" w:hAnsi="Book Antiqua"/>
          <w:sz w:val="24"/>
          <w:lang w:val="en-GB"/>
        </w:rPr>
        <w:t xml:space="preserve"> </w:t>
      </w:r>
      <w:r w:rsidR="007F3C57" w:rsidRPr="00FE4A09">
        <w:rPr>
          <w:rFonts w:ascii="Book Antiqua" w:hAnsi="Book Antiqua"/>
          <w:sz w:val="24"/>
          <w:lang w:val="en-GB"/>
        </w:rPr>
        <w:t>i</w:t>
      </w:r>
      <w:r w:rsidRPr="00FE4A09">
        <w:rPr>
          <w:rFonts w:ascii="Book Antiqua" w:hAnsi="Book Antiqua"/>
          <w:sz w:val="24"/>
          <w:lang w:val="en-GB"/>
        </w:rPr>
        <w:t>n both</w:t>
      </w:r>
      <w:r w:rsidR="0006571F" w:rsidRPr="00FE4A09">
        <w:rPr>
          <w:rFonts w:ascii="Book Antiqua" w:hAnsi="Book Antiqua"/>
          <w:sz w:val="24"/>
          <w:lang w:val="en-GB"/>
        </w:rPr>
        <w:t xml:space="preserve"> low </w:t>
      </w:r>
      <w:r w:rsidRPr="00FE4A09">
        <w:rPr>
          <w:rFonts w:ascii="Book Antiqua" w:hAnsi="Book Antiqua"/>
          <w:sz w:val="24"/>
          <w:lang w:val="en-GB"/>
        </w:rPr>
        <w:t>and</w:t>
      </w:r>
      <w:r w:rsidR="0006571F" w:rsidRPr="00FE4A09">
        <w:rPr>
          <w:rFonts w:ascii="Book Antiqua" w:hAnsi="Book Antiqua"/>
          <w:sz w:val="24"/>
          <w:lang w:val="en-GB"/>
        </w:rPr>
        <w:t xml:space="preserve"> </w:t>
      </w:r>
      <w:r w:rsidR="0006571F" w:rsidRPr="00FE4A09">
        <w:rPr>
          <w:rFonts w:ascii="Book Antiqua" w:hAnsi="Book Antiqua"/>
          <w:noProof/>
          <w:sz w:val="24"/>
          <w:lang w:val="en-GB"/>
        </w:rPr>
        <w:t>high</w:t>
      </w:r>
      <w:r w:rsidRPr="00FE4A09">
        <w:rPr>
          <w:rFonts w:ascii="Book Antiqua" w:hAnsi="Book Antiqua"/>
          <w:noProof/>
          <w:sz w:val="24"/>
          <w:lang w:val="en-GB"/>
        </w:rPr>
        <w:t xml:space="preserve"> </w:t>
      </w:r>
      <w:r w:rsidR="0006571F" w:rsidRPr="00FE4A09">
        <w:rPr>
          <w:rFonts w:ascii="Book Antiqua" w:hAnsi="Book Antiqua"/>
          <w:noProof/>
          <w:sz w:val="24"/>
          <w:lang w:val="en-GB"/>
        </w:rPr>
        <w:t>fat</w:t>
      </w:r>
      <w:r w:rsidR="0006571F" w:rsidRPr="00FE4A09">
        <w:rPr>
          <w:rFonts w:ascii="Book Antiqua" w:hAnsi="Book Antiqua"/>
          <w:sz w:val="24"/>
          <w:lang w:val="en-GB"/>
        </w:rPr>
        <w:t xml:space="preserve"> </w:t>
      </w:r>
      <w:r w:rsidRPr="00FE4A09">
        <w:rPr>
          <w:rFonts w:ascii="Book Antiqua" w:hAnsi="Book Antiqua"/>
          <w:sz w:val="24"/>
          <w:lang w:val="en-GB"/>
        </w:rPr>
        <w:t>environments</w:t>
      </w:r>
      <w:r w:rsidR="0006571F" w:rsidRPr="00FE4A09">
        <w:rPr>
          <w:rFonts w:ascii="Book Antiqua" w:hAnsi="Book Antiqua"/>
          <w:sz w:val="24"/>
          <w:lang w:val="en-GB"/>
        </w:rPr>
        <w:t xml:space="preserve"> (</w:t>
      </w:r>
      <w:r w:rsidR="00EC781F" w:rsidRPr="00FE4A09">
        <w:rPr>
          <w:rFonts w:ascii="Book Antiqua" w:hAnsi="Book Antiqua"/>
          <w:sz w:val="24"/>
          <w:lang w:val="en-GB"/>
        </w:rPr>
        <w:t>Figure</w:t>
      </w:r>
      <w:r w:rsidR="0006571F" w:rsidRPr="00FE4A09">
        <w:rPr>
          <w:rFonts w:ascii="Book Antiqua" w:hAnsi="Book Antiqua"/>
          <w:sz w:val="24"/>
          <w:lang w:val="en-GB"/>
        </w:rPr>
        <w:t xml:space="preserve"> 4C</w:t>
      </w:r>
      <w:r w:rsidR="00EC781F" w:rsidRPr="00FE4A09">
        <w:rPr>
          <w:rFonts w:ascii="Book Antiqua" w:hAnsi="Book Antiqua"/>
          <w:sz w:val="24"/>
          <w:lang w:val="en-GB"/>
        </w:rPr>
        <w:t xml:space="preserve"> and </w:t>
      </w:r>
      <w:r w:rsidR="0006571F" w:rsidRPr="00FE4A09">
        <w:rPr>
          <w:rFonts w:ascii="Book Antiqua" w:hAnsi="Book Antiqua"/>
          <w:sz w:val="24"/>
          <w:lang w:val="en-GB"/>
        </w:rPr>
        <w:t>G)</w:t>
      </w:r>
      <w:r w:rsidR="007F2615" w:rsidRPr="00FE4A09">
        <w:rPr>
          <w:rFonts w:ascii="Book Antiqua" w:hAnsi="Book Antiqua"/>
          <w:sz w:val="24"/>
          <w:lang w:val="en-GB"/>
        </w:rPr>
        <w:t>.</w:t>
      </w:r>
      <w:r w:rsidR="003F6FE0" w:rsidRPr="00FE4A09">
        <w:rPr>
          <w:rFonts w:ascii="Book Antiqua" w:hAnsi="Book Antiqua"/>
          <w:sz w:val="24"/>
          <w:lang w:val="en-GB"/>
        </w:rPr>
        <w:t xml:space="preserve"> </w:t>
      </w:r>
      <w:r w:rsidRPr="00FE4A09">
        <w:rPr>
          <w:rFonts w:ascii="Book Antiqua" w:hAnsi="Book Antiqua"/>
          <w:sz w:val="24"/>
          <w:lang w:val="en-GB"/>
        </w:rPr>
        <w:t>F</w:t>
      </w:r>
      <w:r w:rsidR="00721EF6" w:rsidRPr="00FE4A09">
        <w:rPr>
          <w:rFonts w:ascii="Book Antiqua" w:hAnsi="Book Antiqua"/>
          <w:sz w:val="24"/>
          <w:lang w:val="en-GB"/>
        </w:rPr>
        <w:t xml:space="preserve">low cytometry also </w:t>
      </w:r>
      <w:r w:rsidR="00A90FF3" w:rsidRPr="00FE4A09">
        <w:rPr>
          <w:rFonts w:ascii="Book Antiqua" w:hAnsi="Book Antiqua"/>
          <w:sz w:val="24"/>
          <w:lang w:val="en-GB"/>
        </w:rPr>
        <w:t>prov</w:t>
      </w:r>
      <w:r w:rsidR="00721EF6" w:rsidRPr="00FE4A09">
        <w:rPr>
          <w:rFonts w:ascii="Book Antiqua" w:hAnsi="Book Antiqua"/>
          <w:sz w:val="24"/>
          <w:lang w:val="en-GB"/>
        </w:rPr>
        <w:t xml:space="preserve">ed that </w:t>
      </w:r>
      <w:r w:rsidR="00A90FF3" w:rsidRPr="00FE4A09">
        <w:rPr>
          <w:rFonts w:ascii="Book Antiqua" w:hAnsi="Book Antiqua"/>
          <w:sz w:val="24"/>
          <w:lang w:val="en-GB"/>
        </w:rPr>
        <w:t>OV-</w:t>
      </w:r>
      <w:r w:rsidR="00721EF6" w:rsidRPr="00FE4A09">
        <w:rPr>
          <w:rFonts w:ascii="Book Antiqua" w:hAnsi="Book Antiqua"/>
          <w:sz w:val="24"/>
          <w:lang w:val="en-GB"/>
        </w:rPr>
        <w:t>AZGP1 promoted cell proliferation (</w:t>
      </w:r>
      <w:r w:rsidR="00CC0C51" w:rsidRPr="00FE4A09">
        <w:rPr>
          <w:rFonts w:ascii="Book Antiqua" w:hAnsi="Book Antiqua"/>
          <w:noProof/>
          <w:sz w:val="24"/>
          <w:lang w:val="en-GB"/>
        </w:rPr>
        <w:t>pEX</w:t>
      </w:r>
      <w:r w:rsidR="00CC0C51" w:rsidRPr="00FE4A09">
        <w:rPr>
          <w:rFonts w:ascii="Book Antiqua" w:hAnsi="Book Antiqua"/>
          <w:sz w:val="24"/>
          <w:lang w:val="en-GB"/>
        </w:rPr>
        <w:t xml:space="preserve">-3: 0.30 </w:t>
      </w:r>
      <w:r w:rsidR="00CC0C51" w:rsidRPr="00FE4A09">
        <w:rPr>
          <w:rFonts w:ascii="Book Antiqua" w:hAnsi="Book Antiqua"/>
          <w:i/>
          <w:iCs/>
          <w:sz w:val="24"/>
          <w:lang w:val="en-GB"/>
        </w:rPr>
        <w:t>vs</w:t>
      </w:r>
      <w:r w:rsidR="00CC0C51" w:rsidRPr="00FE4A09">
        <w:rPr>
          <w:rFonts w:ascii="Book Antiqua" w:hAnsi="Book Antiqua"/>
          <w:sz w:val="24"/>
          <w:lang w:val="en-GB"/>
        </w:rPr>
        <w:t xml:space="preserve"> OV-AZGP1: 0.42, </w:t>
      </w:r>
      <w:r w:rsidR="00CC0C51" w:rsidRPr="00FE4A09">
        <w:rPr>
          <w:rFonts w:ascii="Book Antiqua" w:hAnsi="Book Antiqua"/>
          <w:i/>
          <w:iCs/>
          <w:caps/>
          <w:sz w:val="24"/>
          <w:lang w:val="en-GB"/>
        </w:rPr>
        <w:t>p</w:t>
      </w:r>
      <w:r w:rsidR="003532B8" w:rsidRPr="00FE4A09">
        <w:rPr>
          <w:rFonts w:ascii="Book Antiqua" w:hAnsi="Book Antiqua"/>
          <w:sz w:val="24"/>
          <w:lang w:val="en-GB"/>
        </w:rPr>
        <w:t xml:space="preserve"> </w:t>
      </w:r>
      <w:r w:rsidR="00CC0C51" w:rsidRPr="00FE4A09">
        <w:rPr>
          <w:rFonts w:ascii="Book Antiqua" w:hAnsi="Book Antiqua"/>
          <w:sz w:val="24"/>
          <w:lang w:val="en-GB"/>
        </w:rPr>
        <w:t>=</w:t>
      </w:r>
      <w:r w:rsidR="003532B8" w:rsidRPr="00FE4A09">
        <w:rPr>
          <w:rFonts w:ascii="Book Antiqua" w:hAnsi="Book Antiqua"/>
          <w:sz w:val="24"/>
          <w:lang w:val="en-GB"/>
        </w:rPr>
        <w:t xml:space="preserve"> </w:t>
      </w:r>
      <w:r w:rsidR="00A90FF3" w:rsidRPr="00FE4A09">
        <w:rPr>
          <w:rFonts w:ascii="Book Antiqua" w:hAnsi="Book Antiqua"/>
          <w:sz w:val="24"/>
          <w:lang w:val="en-GB"/>
        </w:rPr>
        <w:t>2</w:t>
      </w:r>
      <w:r w:rsidR="00BF7613" w:rsidRPr="00FE4A09">
        <w:rPr>
          <w:rFonts w:ascii="Book Antiqua" w:hAnsi="Book Antiqua"/>
          <w:sz w:val="24"/>
          <w:lang w:val="en-GB"/>
        </w:rPr>
        <w:t>.00</w:t>
      </w:r>
      <w:r w:rsidR="00A90FF3" w:rsidRPr="00FE4A09">
        <w:rPr>
          <w:rFonts w:ascii="Book Antiqua" w:hAnsi="Book Antiqua"/>
          <w:sz w:val="24"/>
          <w:lang w:val="en-GB"/>
        </w:rPr>
        <w:t>E</w:t>
      </w:r>
      <w:r w:rsidR="00BF7613" w:rsidRPr="00FE4A09">
        <w:rPr>
          <w:rFonts w:ascii="Book Antiqua" w:hAnsi="Book Antiqua"/>
          <w:sz w:val="24"/>
          <w:lang w:val="en-GB"/>
        </w:rPr>
        <w:t>-0</w:t>
      </w:r>
      <w:r w:rsidR="00A90FF3" w:rsidRPr="00FE4A09">
        <w:rPr>
          <w:rFonts w:ascii="Book Antiqua" w:hAnsi="Book Antiqua"/>
          <w:sz w:val="24"/>
          <w:lang w:val="en-GB"/>
        </w:rPr>
        <w:t>4</w:t>
      </w:r>
      <w:r w:rsidR="00CC0C51" w:rsidRPr="00FE4A09">
        <w:rPr>
          <w:rFonts w:ascii="Book Antiqua" w:hAnsi="Book Antiqua"/>
          <w:sz w:val="24"/>
          <w:lang w:val="en-GB"/>
        </w:rPr>
        <w:t xml:space="preserve">; pEX-3+PA: 0.27 </w:t>
      </w:r>
      <w:r w:rsidR="00CC0C51" w:rsidRPr="00FE4A09">
        <w:rPr>
          <w:rFonts w:ascii="Book Antiqua" w:hAnsi="Book Antiqua"/>
          <w:i/>
          <w:iCs/>
          <w:sz w:val="24"/>
          <w:lang w:val="en-GB"/>
        </w:rPr>
        <w:t>vs</w:t>
      </w:r>
      <w:r w:rsidR="00CC0C51" w:rsidRPr="00FE4A09">
        <w:rPr>
          <w:rFonts w:ascii="Book Antiqua" w:hAnsi="Book Antiqua"/>
          <w:sz w:val="24"/>
          <w:lang w:val="en-GB"/>
        </w:rPr>
        <w:t xml:space="preserve"> OV-AZGP1+PA: 0.38, </w:t>
      </w:r>
      <w:r w:rsidR="00CC0C51" w:rsidRPr="00FE4A09">
        <w:rPr>
          <w:rFonts w:ascii="Book Antiqua" w:hAnsi="Book Antiqua"/>
          <w:i/>
          <w:iCs/>
          <w:caps/>
          <w:sz w:val="24"/>
          <w:lang w:val="en-GB"/>
        </w:rPr>
        <w:t>p</w:t>
      </w:r>
      <w:r w:rsidR="003532B8" w:rsidRPr="00FE4A09">
        <w:rPr>
          <w:rFonts w:ascii="Book Antiqua" w:hAnsi="Book Antiqua"/>
          <w:sz w:val="24"/>
          <w:lang w:val="en-GB"/>
        </w:rPr>
        <w:t xml:space="preserve"> </w:t>
      </w:r>
      <w:r w:rsidR="00CC0C51" w:rsidRPr="00FE4A09">
        <w:rPr>
          <w:rFonts w:ascii="Book Antiqua" w:hAnsi="Book Antiqua"/>
          <w:sz w:val="24"/>
          <w:lang w:val="en-GB"/>
        </w:rPr>
        <w:t>=</w:t>
      </w:r>
      <w:r w:rsidR="003532B8" w:rsidRPr="00FE4A09">
        <w:rPr>
          <w:rFonts w:ascii="Book Antiqua" w:hAnsi="Book Antiqua"/>
          <w:sz w:val="24"/>
          <w:lang w:val="en-GB"/>
        </w:rPr>
        <w:t xml:space="preserve"> </w:t>
      </w:r>
      <w:r w:rsidR="00A90FF3" w:rsidRPr="00FE4A09">
        <w:rPr>
          <w:rFonts w:ascii="Book Antiqua" w:hAnsi="Book Antiqua"/>
          <w:sz w:val="24"/>
          <w:lang w:val="en-GB"/>
        </w:rPr>
        <w:t>9</w:t>
      </w:r>
      <w:r w:rsidR="00BF7613" w:rsidRPr="00FE4A09">
        <w:rPr>
          <w:rFonts w:ascii="Book Antiqua" w:hAnsi="Book Antiqua"/>
          <w:sz w:val="24"/>
          <w:lang w:val="en-GB"/>
        </w:rPr>
        <w:t>.00</w:t>
      </w:r>
      <w:r w:rsidR="00A90FF3" w:rsidRPr="00FE4A09">
        <w:rPr>
          <w:rFonts w:ascii="Book Antiqua" w:hAnsi="Book Antiqua"/>
          <w:sz w:val="24"/>
          <w:lang w:val="en-GB"/>
        </w:rPr>
        <w:t>E</w:t>
      </w:r>
      <w:r w:rsidR="00BF7613" w:rsidRPr="00FE4A09">
        <w:rPr>
          <w:rFonts w:ascii="Book Antiqua" w:hAnsi="Book Antiqua"/>
          <w:sz w:val="24"/>
          <w:lang w:val="en-GB"/>
        </w:rPr>
        <w:t>-0</w:t>
      </w:r>
      <w:r w:rsidR="00A90FF3" w:rsidRPr="00FE4A09">
        <w:rPr>
          <w:rFonts w:ascii="Book Antiqua" w:hAnsi="Book Antiqua"/>
          <w:sz w:val="24"/>
          <w:lang w:val="en-GB"/>
        </w:rPr>
        <w:t>4</w:t>
      </w:r>
      <w:r w:rsidR="00721EF6" w:rsidRPr="00FE4A09">
        <w:rPr>
          <w:rFonts w:ascii="Book Antiqua" w:hAnsi="Book Antiqua"/>
          <w:sz w:val="24"/>
          <w:lang w:val="en-GB"/>
        </w:rPr>
        <w:t>)</w:t>
      </w:r>
      <w:r w:rsidR="00DF1058" w:rsidRPr="00FE4A09">
        <w:rPr>
          <w:rFonts w:ascii="Book Antiqua" w:hAnsi="Book Antiqua"/>
          <w:sz w:val="24"/>
          <w:lang w:val="en-GB"/>
        </w:rPr>
        <w:t xml:space="preserve"> and </w:t>
      </w:r>
      <w:r w:rsidRPr="00FE4A09">
        <w:rPr>
          <w:rFonts w:ascii="Book Antiqua" w:hAnsi="Book Antiqua"/>
          <w:sz w:val="24"/>
          <w:lang w:val="en-GB"/>
        </w:rPr>
        <w:t xml:space="preserve">that </w:t>
      </w:r>
      <w:r w:rsidR="00CC0C51" w:rsidRPr="00FE4A09">
        <w:rPr>
          <w:rFonts w:ascii="Book Antiqua" w:hAnsi="Book Antiqua"/>
          <w:sz w:val="24"/>
          <w:lang w:val="en-GB"/>
        </w:rPr>
        <w:t>AZGP1</w:t>
      </w:r>
      <w:r w:rsidRPr="00FE4A09">
        <w:rPr>
          <w:rFonts w:ascii="Book Antiqua" w:hAnsi="Book Antiqua"/>
          <w:sz w:val="24"/>
          <w:lang w:val="en-GB"/>
        </w:rPr>
        <w:t xml:space="preserve"> deficiency</w:t>
      </w:r>
      <w:r w:rsidR="00CC0C51" w:rsidRPr="00FE4A09">
        <w:rPr>
          <w:rFonts w:ascii="Book Antiqua" w:hAnsi="Book Antiqua"/>
          <w:sz w:val="24"/>
          <w:lang w:val="en-GB"/>
        </w:rPr>
        <w:t xml:space="preserve"> inhibited </w:t>
      </w:r>
      <w:r w:rsidR="008D5F45" w:rsidRPr="00FE4A09">
        <w:rPr>
          <w:rFonts w:ascii="Book Antiqua" w:hAnsi="Book Antiqua"/>
          <w:sz w:val="24"/>
          <w:lang w:val="en-GB"/>
        </w:rPr>
        <w:t>cell proliferation</w:t>
      </w:r>
      <w:r w:rsidR="00CC0C51" w:rsidRPr="00FE4A09">
        <w:rPr>
          <w:rFonts w:ascii="Book Antiqua" w:hAnsi="Book Antiqua"/>
          <w:sz w:val="24"/>
          <w:lang w:val="en-GB"/>
        </w:rPr>
        <w:t xml:space="preserve"> (</w:t>
      </w:r>
      <w:r w:rsidR="007542D2" w:rsidRPr="00FE4A09">
        <w:rPr>
          <w:rFonts w:ascii="Book Antiqua" w:hAnsi="Book Antiqua"/>
          <w:sz w:val="24"/>
          <w:lang w:val="en-GB"/>
        </w:rPr>
        <w:t>sh-CTRL</w:t>
      </w:r>
      <w:r w:rsidR="00CC0C51" w:rsidRPr="00FE4A09">
        <w:rPr>
          <w:rFonts w:ascii="Book Antiqua" w:hAnsi="Book Antiqua"/>
          <w:sz w:val="24"/>
          <w:lang w:val="en-GB"/>
        </w:rPr>
        <w:t xml:space="preserve">: 0.43 </w:t>
      </w:r>
      <w:r w:rsidR="00CC0C51" w:rsidRPr="00FE4A09">
        <w:rPr>
          <w:rFonts w:ascii="Book Antiqua" w:hAnsi="Book Antiqua"/>
          <w:i/>
          <w:iCs/>
          <w:sz w:val="24"/>
          <w:lang w:val="en-GB"/>
        </w:rPr>
        <w:t>vs</w:t>
      </w:r>
      <w:r w:rsidR="00CC0C51" w:rsidRPr="00FE4A09">
        <w:rPr>
          <w:rFonts w:ascii="Book Antiqua" w:hAnsi="Book Antiqua"/>
          <w:sz w:val="24"/>
          <w:lang w:val="en-GB"/>
        </w:rPr>
        <w:t xml:space="preserve"> </w:t>
      </w:r>
      <w:r w:rsidR="006F3240" w:rsidRPr="00FE4A09">
        <w:rPr>
          <w:rFonts w:ascii="Book Antiqua" w:hAnsi="Book Antiqua"/>
          <w:sz w:val="24"/>
          <w:lang w:val="en-GB"/>
        </w:rPr>
        <w:t>sh-AZGP1</w:t>
      </w:r>
      <w:r w:rsidR="00CC0C51" w:rsidRPr="00FE4A09">
        <w:rPr>
          <w:rFonts w:ascii="Book Antiqua" w:hAnsi="Book Antiqua"/>
          <w:sz w:val="24"/>
          <w:lang w:val="en-GB"/>
        </w:rPr>
        <w:t xml:space="preserve">: 0.36, </w:t>
      </w:r>
      <w:r w:rsidR="00B807ED" w:rsidRPr="00FE4A09">
        <w:rPr>
          <w:rFonts w:ascii="Book Antiqua" w:hAnsi="Book Antiqua"/>
          <w:i/>
          <w:iCs/>
          <w:caps/>
          <w:sz w:val="24"/>
          <w:lang w:val="en-GB"/>
        </w:rPr>
        <w:t>p</w:t>
      </w:r>
      <w:r w:rsidR="00B807ED" w:rsidRPr="00FE4A09">
        <w:rPr>
          <w:rFonts w:ascii="Book Antiqua" w:hAnsi="Book Antiqua"/>
          <w:sz w:val="24"/>
          <w:lang w:val="en-GB"/>
        </w:rPr>
        <w:t xml:space="preserve"> </w:t>
      </w:r>
      <w:r w:rsidR="00CC0C51" w:rsidRPr="00FE4A09">
        <w:rPr>
          <w:rFonts w:ascii="Book Antiqua" w:hAnsi="Book Antiqua"/>
          <w:sz w:val="24"/>
          <w:lang w:val="en-GB"/>
        </w:rPr>
        <w:t>=</w:t>
      </w:r>
      <w:r w:rsidR="00B807ED" w:rsidRPr="00FE4A09">
        <w:rPr>
          <w:rFonts w:ascii="Book Antiqua" w:hAnsi="Book Antiqua"/>
          <w:sz w:val="24"/>
          <w:lang w:val="en-GB"/>
        </w:rPr>
        <w:t xml:space="preserve"> </w:t>
      </w:r>
      <w:r w:rsidR="00A90FF3" w:rsidRPr="00FE4A09">
        <w:rPr>
          <w:rFonts w:ascii="Book Antiqua" w:hAnsi="Book Antiqua"/>
          <w:sz w:val="24"/>
          <w:lang w:val="en-GB"/>
        </w:rPr>
        <w:t>1.2</w:t>
      </w:r>
      <w:r w:rsidR="00BF7613" w:rsidRPr="00FE4A09">
        <w:rPr>
          <w:rFonts w:ascii="Book Antiqua" w:hAnsi="Book Antiqua"/>
          <w:sz w:val="24"/>
          <w:lang w:val="en-GB"/>
        </w:rPr>
        <w:t>0</w:t>
      </w:r>
      <w:r w:rsidR="00A90FF3" w:rsidRPr="00FE4A09">
        <w:rPr>
          <w:rFonts w:ascii="Book Antiqua" w:hAnsi="Book Antiqua"/>
          <w:sz w:val="24"/>
          <w:lang w:val="en-GB"/>
        </w:rPr>
        <w:t>E</w:t>
      </w:r>
      <w:r w:rsidR="00BF7613" w:rsidRPr="00FE4A09">
        <w:rPr>
          <w:rFonts w:ascii="Book Antiqua" w:hAnsi="Book Antiqua"/>
          <w:sz w:val="24"/>
          <w:lang w:val="en-GB"/>
        </w:rPr>
        <w:t>-0</w:t>
      </w:r>
      <w:r w:rsidR="00A90FF3" w:rsidRPr="00FE4A09">
        <w:rPr>
          <w:rFonts w:ascii="Book Antiqua" w:hAnsi="Book Antiqua"/>
          <w:sz w:val="24"/>
          <w:lang w:val="en-GB"/>
        </w:rPr>
        <w:t>3</w:t>
      </w:r>
      <w:r w:rsidR="00CC0C51" w:rsidRPr="00FE4A09">
        <w:rPr>
          <w:rFonts w:ascii="Book Antiqua" w:hAnsi="Book Antiqua"/>
          <w:sz w:val="24"/>
          <w:lang w:val="en-GB"/>
        </w:rPr>
        <w:t xml:space="preserve">; </w:t>
      </w:r>
      <w:r w:rsidR="007542D2" w:rsidRPr="00FE4A09">
        <w:rPr>
          <w:rFonts w:ascii="Book Antiqua" w:hAnsi="Book Antiqua"/>
          <w:sz w:val="24"/>
          <w:lang w:val="en-GB"/>
        </w:rPr>
        <w:t>sh-CTRL</w:t>
      </w:r>
      <w:r w:rsidR="000C2154" w:rsidRPr="00FE4A09">
        <w:rPr>
          <w:rFonts w:ascii="Book Antiqua" w:hAnsi="Book Antiqua"/>
          <w:sz w:val="24"/>
          <w:lang w:val="en-GB"/>
        </w:rPr>
        <w:t xml:space="preserve"> </w:t>
      </w:r>
      <w:r w:rsidR="00CC0C51" w:rsidRPr="00FE4A09">
        <w:rPr>
          <w:rFonts w:ascii="Book Antiqua" w:hAnsi="Book Antiqua"/>
          <w:sz w:val="24"/>
          <w:lang w:val="en-GB"/>
        </w:rPr>
        <w:t>+</w:t>
      </w:r>
      <w:r w:rsidR="000C2154" w:rsidRPr="00FE4A09">
        <w:rPr>
          <w:rFonts w:ascii="Book Antiqua" w:hAnsi="Book Antiqua"/>
          <w:sz w:val="24"/>
          <w:lang w:val="en-GB"/>
        </w:rPr>
        <w:t xml:space="preserve"> </w:t>
      </w:r>
      <w:r w:rsidR="00CC0C51" w:rsidRPr="00FE4A09">
        <w:rPr>
          <w:rFonts w:ascii="Book Antiqua" w:hAnsi="Book Antiqua"/>
          <w:sz w:val="24"/>
          <w:lang w:val="en-GB"/>
        </w:rPr>
        <w:t xml:space="preserve">PA: 0.33 </w:t>
      </w:r>
      <w:r w:rsidR="00CC0C51" w:rsidRPr="00FE4A09">
        <w:rPr>
          <w:rFonts w:ascii="Book Antiqua" w:hAnsi="Book Antiqua"/>
          <w:i/>
          <w:iCs/>
          <w:sz w:val="24"/>
          <w:lang w:val="en-GB"/>
        </w:rPr>
        <w:t>vs</w:t>
      </w:r>
      <w:r w:rsidR="00CC0C51" w:rsidRPr="00FE4A09">
        <w:rPr>
          <w:rFonts w:ascii="Book Antiqua" w:hAnsi="Book Antiqua"/>
          <w:sz w:val="24"/>
          <w:lang w:val="en-GB"/>
        </w:rPr>
        <w:t xml:space="preserve"> </w:t>
      </w:r>
      <w:r w:rsidR="006F3240" w:rsidRPr="00FE4A09">
        <w:rPr>
          <w:rFonts w:ascii="Book Antiqua" w:hAnsi="Book Antiqua"/>
          <w:sz w:val="24"/>
          <w:lang w:val="en-GB"/>
        </w:rPr>
        <w:t>sh-AZGP1</w:t>
      </w:r>
      <w:r w:rsidR="000C2154" w:rsidRPr="00FE4A09">
        <w:rPr>
          <w:rFonts w:ascii="Book Antiqua" w:hAnsi="Book Antiqua"/>
          <w:sz w:val="24"/>
          <w:lang w:val="en-GB"/>
        </w:rPr>
        <w:t xml:space="preserve"> </w:t>
      </w:r>
      <w:r w:rsidR="00CC0C51" w:rsidRPr="00FE4A09">
        <w:rPr>
          <w:rFonts w:ascii="Book Antiqua" w:hAnsi="Book Antiqua"/>
          <w:sz w:val="24"/>
          <w:lang w:val="en-GB"/>
        </w:rPr>
        <w:t>+</w:t>
      </w:r>
      <w:r w:rsidR="000C2154" w:rsidRPr="00FE4A09">
        <w:rPr>
          <w:rFonts w:ascii="Book Antiqua" w:hAnsi="Book Antiqua"/>
          <w:sz w:val="24"/>
          <w:lang w:val="en-GB"/>
        </w:rPr>
        <w:t xml:space="preserve"> </w:t>
      </w:r>
      <w:r w:rsidR="00CC0C51" w:rsidRPr="00FE4A09">
        <w:rPr>
          <w:rFonts w:ascii="Book Antiqua" w:hAnsi="Book Antiqua"/>
          <w:sz w:val="24"/>
          <w:lang w:val="en-GB"/>
        </w:rPr>
        <w:t xml:space="preserve">PA: 0.27, </w:t>
      </w:r>
      <w:r w:rsidR="00B807ED" w:rsidRPr="00FE4A09">
        <w:rPr>
          <w:rFonts w:ascii="Book Antiqua" w:hAnsi="Book Antiqua"/>
          <w:i/>
          <w:iCs/>
          <w:caps/>
          <w:sz w:val="24"/>
          <w:lang w:val="en-GB"/>
        </w:rPr>
        <w:t>p</w:t>
      </w:r>
      <w:r w:rsidR="00B807ED" w:rsidRPr="00FE4A09">
        <w:rPr>
          <w:rFonts w:ascii="Book Antiqua" w:hAnsi="Book Antiqua"/>
          <w:sz w:val="24"/>
          <w:lang w:val="en-GB"/>
        </w:rPr>
        <w:t xml:space="preserve"> </w:t>
      </w:r>
      <w:r w:rsidR="00CC0C51" w:rsidRPr="00FE4A09">
        <w:rPr>
          <w:rFonts w:ascii="Book Antiqua" w:hAnsi="Book Antiqua"/>
          <w:sz w:val="24"/>
          <w:lang w:val="en-GB"/>
        </w:rPr>
        <w:t>=</w:t>
      </w:r>
      <w:r w:rsidR="00B807ED" w:rsidRPr="00FE4A09">
        <w:rPr>
          <w:rFonts w:ascii="Book Antiqua" w:hAnsi="Book Antiqua"/>
          <w:sz w:val="24"/>
          <w:lang w:val="en-GB"/>
        </w:rPr>
        <w:t xml:space="preserve"> </w:t>
      </w:r>
      <w:r w:rsidR="00A90FF3" w:rsidRPr="00FE4A09">
        <w:rPr>
          <w:rFonts w:ascii="Book Antiqua" w:hAnsi="Book Antiqua"/>
          <w:sz w:val="24"/>
          <w:lang w:val="en-GB"/>
        </w:rPr>
        <w:t>2</w:t>
      </w:r>
      <w:r w:rsidR="00BF7613" w:rsidRPr="00FE4A09">
        <w:rPr>
          <w:rFonts w:ascii="Book Antiqua" w:hAnsi="Book Antiqua"/>
          <w:sz w:val="24"/>
          <w:lang w:val="en-GB"/>
        </w:rPr>
        <w:t>.00</w:t>
      </w:r>
      <w:r w:rsidR="00A90FF3" w:rsidRPr="00FE4A09">
        <w:rPr>
          <w:rFonts w:ascii="Book Antiqua" w:hAnsi="Book Antiqua"/>
          <w:sz w:val="24"/>
          <w:lang w:val="en-GB"/>
        </w:rPr>
        <w:t>E</w:t>
      </w:r>
      <w:r w:rsidR="00BF7613" w:rsidRPr="00FE4A09">
        <w:rPr>
          <w:rFonts w:ascii="Book Antiqua" w:hAnsi="Book Antiqua"/>
          <w:sz w:val="24"/>
          <w:lang w:val="en-GB"/>
        </w:rPr>
        <w:t>-0</w:t>
      </w:r>
      <w:r w:rsidR="00A90FF3" w:rsidRPr="00FE4A09">
        <w:rPr>
          <w:rFonts w:ascii="Book Antiqua" w:hAnsi="Book Antiqua"/>
          <w:sz w:val="24"/>
          <w:lang w:val="en-GB"/>
        </w:rPr>
        <w:t>5</w:t>
      </w:r>
      <w:r w:rsidR="005C0973" w:rsidRPr="00FE4A09">
        <w:rPr>
          <w:rFonts w:ascii="Book Antiqua" w:hAnsi="Book Antiqua"/>
          <w:sz w:val="24"/>
          <w:lang w:val="en-GB"/>
        </w:rPr>
        <w:t xml:space="preserve">; </w:t>
      </w:r>
      <w:r w:rsidR="00930D04" w:rsidRPr="00FE4A09">
        <w:rPr>
          <w:rFonts w:ascii="Book Antiqua" w:hAnsi="Book Antiqua"/>
          <w:sz w:val="24"/>
          <w:lang w:val="en-GB"/>
        </w:rPr>
        <w:t xml:space="preserve">Figure </w:t>
      </w:r>
      <w:r w:rsidR="00CC0C51" w:rsidRPr="00FE4A09">
        <w:rPr>
          <w:rFonts w:ascii="Book Antiqua" w:hAnsi="Book Antiqua"/>
          <w:sz w:val="24"/>
          <w:lang w:val="en-GB"/>
        </w:rPr>
        <w:t>4D</w:t>
      </w:r>
      <w:r w:rsidR="00930D04" w:rsidRPr="00FE4A09">
        <w:rPr>
          <w:rFonts w:ascii="Book Antiqua" w:hAnsi="Book Antiqua"/>
          <w:sz w:val="24"/>
          <w:lang w:val="en-GB"/>
        </w:rPr>
        <w:t xml:space="preserve"> and </w:t>
      </w:r>
      <w:r w:rsidR="00CC0C51" w:rsidRPr="00FE4A09">
        <w:rPr>
          <w:rFonts w:ascii="Book Antiqua" w:hAnsi="Book Antiqua"/>
          <w:sz w:val="24"/>
          <w:lang w:val="en-GB"/>
        </w:rPr>
        <w:t>H)</w:t>
      </w:r>
      <w:r w:rsidR="008D5F45" w:rsidRPr="00FE4A09">
        <w:rPr>
          <w:rFonts w:ascii="Book Antiqua" w:hAnsi="Book Antiqua"/>
          <w:sz w:val="24"/>
          <w:lang w:val="en-GB"/>
        </w:rPr>
        <w:t xml:space="preserve"> under</w:t>
      </w:r>
      <w:r w:rsidR="00A90FF3" w:rsidRPr="00FE4A09">
        <w:rPr>
          <w:rFonts w:ascii="Book Antiqua" w:hAnsi="Book Antiqua"/>
          <w:sz w:val="24"/>
          <w:lang w:val="en-GB"/>
        </w:rPr>
        <w:t xml:space="preserve"> both low and high fat </w:t>
      </w:r>
      <w:r w:rsidR="008D5F45" w:rsidRPr="00FE4A09">
        <w:rPr>
          <w:rFonts w:ascii="Book Antiqua" w:hAnsi="Book Antiqua"/>
          <w:sz w:val="24"/>
          <w:lang w:val="en-GB"/>
        </w:rPr>
        <w:t>conditions</w:t>
      </w:r>
      <w:r w:rsidR="00CC0C51" w:rsidRPr="00FE4A09">
        <w:rPr>
          <w:rFonts w:ascii="Book Antiqua" w:hAnsi="Book Antiqua"/>
          <w:sz w:val="24"/>
          <w:lang w:val="en-GB"/>
        </w:rPr>
        <w:t>.</w:t>
      </w:r>
      <w:r w:rsidR="007E6D2D" w:rsidRPr="00FE4A09">
        <w:rPr>
          <w:rFonts w:ascii="Book Antiqua" w:hAnsi="Book Antiqua"/>
          <w:sz w:val="24"/>
          <w:lang w:val="en-GB"/>
        </w:rPr>
        <w:t xml:space="preserve"> Furthermore, we found that the percentage of cells in</w:t>
      </w:r>
      <w:r w:rsidRPr="00FE4A09">
        <w:rPr>
          <w:rFonts w:ascii="Book Antiqua" w:hAnsi="Book Antiqua"/>
          <w:sz w:val="24"/>
          <w:lang w:val="en-GB"/>
        </w:rPr>
        <w:t xml:space="preserve"> the</w:t>
      </w:r>
      <w:r w:rsidR="007E6D2D" w:rsidRPr="00FE4A09">
        <w:rPr>
          <w:rFonts w:ascii="Book Antiqua" w:hAnsi="Book Antiqua"/>
          <w:sz w:val="24"/>
          <w:lang w:val="en-GB"/>
        </w:rPr>
        <w:t xml:space="preserve"> G0/G1 phase decreased</w:t>
      </w:r>
      <w:r w:rsidR="001632C6" w:rsidRPr="00FE4A09">
        <w:rPr>
          <w:rFonts w:ascii="Book Antiqua" w:hAnsi="Book Antiqua"/>
          <w:sz w:val="24"/>
          <w:lang w:val="en-GB"/>
        </w:rPr>
        <w:t>,</w:t>
      </w:r>
      <w:r w:rsidRPr="00FE4A09">
        <w:rPr>
          <w:rFonts w:ascii="Book Antiqua" w:hAnsi="Book Antiqua"/>
          <w:sz w:val="24"/>
          <w:lang w:val="en-GB"/>
        </w:rPr>
        <w:t xml:space="preserve"> and the percentage of cells in the</w:t>
      </w:r>
      <w:r w:rsidR="007E6D2D" w:rsidRPr="00FE4A09">
        <w:rPr>
          <w:rFonts w:ascii="Book Antiqua" w:hAnsi="Book Antiqua"/>
          <w:sz w:val="24"/>
          <w:lang w:val="en-GB"/>
        </w:rPr>
        <w:t xml:space="preserve"> S and G2/M phase</w:t>
      </w:r>
      <w:r w:rsidRPr="00FE4A09">
        <w:rPr>
          <w:rFonts w:ascii="Book Antiqua" w:hAnsi="Book Antiqua"/>
          <w:sz w:val="24"/>
          <w:lang w:val="en-GB"/>
        </w:rPr>
        <w:t>s</w:t>
      </w:r>
      <w:r w:rsidR="007E6D2D" w:rsidRPr="00FE4A09">
        <w:rPr>
          <w:rFonts w:ascii="Book Antiqua" w:hAnsi="Book Antiqua"/>
          <w:sz w:val="24"/>
          <w:lang w:val="en-GB"/>
        </w:rPr>
        <w:t xml:space="preserve"> increased in OV-AZGP1 LO2 </w:t>
      </w:r>
      <w:r w:rsidR="007E6D2D" w:rsidRPr="00FE4A09">
        <w:rPr>
          <w:rFonts w:ascii="Book Antiqua" w:hAnsi="Book Antiqua"/>
          <w:sz w:val="24"/>
          <w:lang w:val="en-GB"/>
        </w:rPr>
        <w:lastRenderedPageBreak/>
        <w:t>cells compared to pEX-3 cells with or without PA stimulation</w:t>
      </w:r>
      <w:r w:rsidRPr="00FE4A09">
        <w:rPr>
          <w:rFonts w:ascii="Book Antiqua" w:hAnsi="Book Antiqua"/>
          <w:sz w:val="24"/>
          <w:lang w:val="en-GB"/>
        </w:rPr>
        <w:t>;</w:t>
      </w:r>
      <w:r w:rsidR="007E6D2D" w:rsidRPr="00FE4A09">
        <w:rPr>
          <w:rFonts w:ascii="Book Antiqua" w:hAnsi="Book Antiqua"/>
          <w:sz w:val="24"/>
          <w:lang w:val="en-GB"/>
        </w:rPr>
        <w:t xml:space="preserve"> </w:t>
      </w:r>
      <w:r w:rsidR="006F3240" w:rsidRPr="00FE4A09">
        <w:rPr>
          <w:rFonts w:ascii="Book Antiqua" w:hAnsi="Book Antiqua"/>
          <w:sz w:val="24"/>
          <w:lang w:val="en-GB"/>
        </w:rPr>
        <w:t>sh-AZGP1</w:t>
      </w:r>
      <w:r w:rsidR="007E6D2D" w:rsidRPr="00FE4A09">
        <w:rPr>
          <w:rFonts w:ascii="Book Antiqua" w:hAnsi="Book Antiqua"/>
          <w:sz w:val="24"/>
          <w:lang w:val="en-GB"/>
        </w:rPr>
        <w:t xml:space="preserve"> had the </w:t>
      </w:r>
      <w:r w:rsidR="008D5F45" w:rsidRPr="00FE4A09">
        <w:rPr>
          <w:rFonts w:ascii="Book Antiqua" w:hAnsi="Book Antiqua"/>
          <w:sz w:val="24"/>
          <w:lang w:val="en-GB"/>
        </w:rPr>
        <w:t>opposite</w:t>
      </w:r>
      <w:r w:rsidR="007E6D2D" w:rsidRPr="00FE4A09">
        <w:rPr>
          <w:rFonts w:ascii="Book Antiqua" w:hAnsi="Book Antiqua"/>
          <w:sz w:val="24"/>
          <w:lang w:val="en-GB"/>
        </w:rPr>
        <w:t xml:space="preserve"> effect (</w:t>
      </w:r>
      <w:r w:rsidR="00A07553" w:rsidRPr="00FE4A09">
        <w:rPr>
          <w:rFonts w:ascii="Book Antiqua" w:hAnsi="Book Antiqua"/>
          <w:sz w:val="24"/>
          <w:lang w:val="en-GB"/>
        </w:rPr>
        <w:t>Figure</w:t>
      </w:r>
      <w:r w:rsidR="007E6D2D" w:rsidRPr="00FE4A09">
        <w:rPr>
          <w:rFonts w:ascii="Book Antiqua" w:hAnsi="Book Antiqua"/>
          <w:sz w:val="24"/>
          <w:lang w:val="en-GB"/>
        </w:rPr>
        <w:t xml:space="preserve"> 4D</w:t>
      </w:r>
      <w:r w:rsidR="00A07553" w:rsidRPr="00FE4A09">
        <w:rPr>
          <w:rFonts w:ascii="Book Antiqua" w:hAnsi="Book Antiqua"/>
          <w:sz w:val="24"/>
          <w:lang w:val="en-GB"/>
        </w:rPr>
        <w:t xml:space="preserve"> and </w:t>
      </w:r>
      <w:r w:rsidR="007E6D2D" w:rsidRPr="00FE4A09">
        <w:rPr>
          <w:rFonts w:ascii="Book Antiqua" w:hAnsi="Book Antiqua"/>
          <w:sz w:val="24"/>
          <w:lang w:val="en-GB"/>
        </w:rPr>
        <w:t>H).</w:t>
      </w:r>
      <w:r w:rsidR="002A7BBB" w:rsidRPr="00FE4A09">
        <w:rPr>
          <w:rFonts w:ascii="Book Antiqua" w:hAnsi="Book Antiqua"/>
          <w:sz w:val="24"/>
          <w:lang w:val="en-GB"/>
        </w:rPr>
        <w:t xml:space="preserve"> </w:t>
      </w:r>
      <w:r w:rsidR="00ED06D6" w:rsidRPr="00FE4A09">
        <w:rPr>
          <w:rFonts w:ascii="Book Antiqua" w:hAnsi="Book Antiqua"/>
          <w:sz w:val="24"/>
          <w:lang w:val="en-GB"/>
        </w:rPr>
        <w:t>Additionally</w:t>
      </w:r>
      <w:r w:rsidR="00DD4713" w:rsidRPr="00FE4A09">
        <w:rPr>
          <w:rFonts w:ascii="Book Antiqua" w:hAnsi="Book Antiqua"/>
          <w:sz w:val="24"/>
          <w:lang w:val="en-GB"/>
        </w:rPr>
        <w:t xml:space="preserve">, </w:t>
      </w:r>
      <w:r w:rsidR="00ED06D6" w:rsidRPr="00FE4A09">
        <w:rPr>
          <w:rFonts w:ascii="Book Antiqua" w:hAnsi="Book Antiqua"/>
          <w:sz w:val="24"/>
          <w:lang w:val="en-GB"/>
        </w:rPr>
        <w:t>the</w:t>
      </w:r>
      <w:r w:rsidR="00DD4713" w:rsidRPr="00FE4A09">
        <w:rPr>
          <w:rFonts w:ascii="Book Antiqua" w:hAnsi="Book Antiqua"/>
          <w:sz w:val="24"/>
          <w:lang w:val="en-GB"/>
        </w:rPr>
        <w:t xml:space="preserve"> </w:t>
      </w:r>
      <w:r w:rsidR="00ED06D6" w:rsidRPr="00FE4A09">
        <w:rPr>
          <w:rFonts w:ascii="Book Antiqua" w:hAnsi="Book Antiqua"/>
          <w:sz w:val="24"/>
          <w:lang w:val="en-GB"/>
        </w:rPr>
        <w:t xml:space="preserve">effect of </w:t>
      </w:r>
      <w:r w:rsidR="00DD4713" w:rsidRPr="00FE4A09">
        <w:rPr>
          <w:rFonts w:ascii="Book Antiqua" w:hAnsi="Book Antiqua"/>
          <w:sz w:val="24"/>
          <w:lang w:val="en-GB"/>
        </w:rPr>
        <w:t xml:space="preserve">AZGP1 on </w:t>
      </w:r>
      <w:r w:rsidR="005135CC" w:rsidRPr="00FE4A09">
        <w:rPr>
          <w:rFonts w:ascii="Book Antiqua" w:hAnsi="Book Antiqua"/>
          <w:sz w:val="24"/>
          <w:lang w:val="en-GB"/>
        </w:rPr>
        <w:t xml:space="preserve">cell apoptosis </w:t>
      </w:r>
      <w:r w:rsidR="00DD4713" w:rsidRPr="00FE4A09">
        <w:rPr>
          <w:rFonts w:ascii="Book Antiqua" w:hAnsi="Book Antiqua"/>
          <w:sz w:val="24"/>
          <w:lang w:val="en-GB"/>
        </w:rPr>
        <w:t>was investigated</w:t>
      </w:r>
      <w:r w:rsidR="005135CC" w:rsidRPr="00FE4A09">
        <w:rPr>
          <w:rFonts w:ascii="Book Antiqua" w:hAnsi="Book Antiqua"/>
          <w:sz w:val="24"/>
          <w:lang w:val="en-GB"/>
        </w:rPr>
        <w:t xml:space="preserve"> </w:t>
      </w:r>
      <w:r w:rsidR="00DD4713" w:rsidRPr="00FE4A09">
        <w:rPr>
          <w:rFonts w:ascii="Book Antiqua" w:hAnsi="Book Antiqua"/>
          <w:sz w:val="24"/>
          <w:lang w:val="en-GB"/>
        </w:rPr>
        <w:t xml:space="preserve">in LO2 cells. </w:t>
      </w:r>
      <w:r w:rsidR="005135CC" w:rsidRPr="00FE4A09">
        <w:rPr>
          <w:rFonts w:ascii="Book Antiqua" w:hAnsi="Book Antiqua"/>
          <w:sz w:val="24"/>
          <w:lang w:val="en-GB"/>
        </w:rPr>
        <w:t>PA treatment inhibit</w:t>
      </w:r>
      <w:r w:rsidR="00ED06D6" w:rsidRPr="00FE4A09">
        <w:rPr>
          <w:rFonts w:ascii="Book Antiqua" w:hAnsi="Book Antiqua"/>
          <w:sz w:val="24"/>
          <w:lang w:val="en-GB"/>
        </w:rPr>
        <w:t>ed</w:t>
      </w:r>
      <w:r w:rsidR="005135CC" w:rsidRPr="00FE4A09">
        <w:rPr>
          <w:rFonts w:ascii="Book Antiqua" w:hAnsi="Book Antiqua"/>
          <w:sz w:val="24"/>
          <w:lang w:val="en-GB"/>
        </w:rPr>
        <w:t xml:space="preserve"> the expression of Bcl2</w:t>
      </w:r>
      <w:r w:rsidR="00DD4713" w:rsidRPr="00FE4A09">
        <w:rPr>
          <w:rFonts w:ascii="Book Antiqua" w:hAnsi="Book Antiqua"/>
          <w:sz w:val="24"/>
          <w:lang w:val="en-GB"/>
        </w:rPr>
        <w:t xml:space="preserve"> and</w:t>
      </w:r>
      <w:r w:rsidR="005135CC" w:rsidRPr="00FE4A09">
        <w:rPr>
          <w:rFonts w:ascii="Book Antiqua" w:hAnsi="Book Antiqua"/>
          <w:sz w:val="24"/>
          <w:lang w:val="en-GB"/>
        </w:rPr>
        <w:t xml:space="preserve"> </w:t>
      </w:r>
      <w:r w:rsidR="00DD4713" w:rsidRPr="00FE4A09">
        <w:rPr>
          <w:rFonts w:ascii="Book Antiqua" w:hAnsi="Book Antiqua"/>
          <w:sz w:val="24"/>
          <w:lang w:val="en-GB"/>
        </w:rPr>
        <w:t>elevate</w:t>
      </w:r>
      <w:r w:rsidR="00ED06D6" w:rsidRPr="00FE4A09">
        <w:rPr>
          <w:rFonts w:ascii="Book Antiqua" w:hAnsi="Book Antiqua"/>
          <w:sz w:val="24"/>
          <w:lang w:val="en-GB"/>
        </w:rPr>
        <w:t>d</w:t>
      </w:r>
      <w:r w:rsidR="005135CC" w:rsidRPr="00FE4A09">
        <w:rPr>
          <w:rFonts w:ascii="Book Antiqua" w:hAnsi="Book Antiqua"/>
          <w:sz w:val="24"/>
          <w:lang w:val="en-GB"/>
        </w:rPr>
        <w:t xml:space="preserve"> the expression of </w:t>
      </w:r>
      <w:r w:rsidR="00ED06D6" w:rsidRPr="00FE4A09">
        <w:rPr>
          <w:rFonts w:ascii="Book Antiqua" w:hAnsi="Book Antiqua"/>
          <w:sz w:val="24"/>
          <w:lang w:val="en-GB"/>
        </w:rPr>
        <w:t>c</w:t>
      </w:r>
      <w:r w:rsidR="005135CC" w:rsidRPr="00FE4A09">
        <w:rPr>
          <w:rFonts w:ascii="Book Antiqua" w:hAnsi="Book Antiqua"/>
          <w:sz w:val="24"/>
          <w:lang w:val="en-GB"/>
        </w:rPr>
        <w:t>aspase</w:t>
      </w:r>
      <w:r w:rsidR="00ED06D6" w:rsidRPr="00FE4A09">
        <w:rPr>
          <w:rFonts w:ascii="Book Antiqua" w:hAnsi="Book Antiqua"/>
          <w:sz w:val="24"/>
          <w:lang w:val="en-GB"/>
        </w:rPr>
        <w:t xml:space="preserve"> </w:t>
      </w:r>
      <w:r w:rsidR="005135CC" w:rsidRPr="00FE4A09">
        <w:rPr>
          <w:rFonts w:ascii="Book Antiqua" w:hAnsi="Book Antiqua"/>
          <w:sz w:val="24"/>
          <w:lang w:val="en-GB"/>
        </w:rPr>
        <w:t xml:space="preserve">3 at both </w:t>
      </w:r>
      <w:r w:rsidR="008D5F45" w:rsidRPr="00FE4A09">
        <w:rPr>
          <w:rFonts w:ascii="Book Antiqua" w:hAnsi="Book Antiqua"/>
          <w:sz w:val="24"/>
          <w:lang w:val="en-GB"/>
        </w:rPr>
        <w:t xml:space="preserve">the </w:t>
      </w:r>
      <w:r w:rsidR="005135CC" w:rsidRPr="00FE4A09">
        <w:rPr>
          <w:rFonts w:ascii="Book Antiqua" w:hAnsi="Book Antiqua"/>
          <w:sz w:val="24"/>
          <w:lang w:val="en-GB"/>
        </w:rPr>
        <w:t>mRNA and protein levels</w:t>
      </w:r>
      <w:r w:rsidR="00DD4713" w:rsidRPr="00FE4A09">
        <w:rPr>
          <w:rFonts w:ascii="Book Antiqua" w:hAnsi="Book Antiqua"/>
          <w:sz w:val="24"/>
          <w:lang w:val="en-GB"/>
        </w:rPr>
        <w:t xml:space="preserve"> (</w:t>
      </w:r>
      <w:r w:rsidR="00CC3BC2" w:rsidRPr="00FE4A09">
        <w:rPr>
          <w:rFonts w:ascii="Book Antiqua" w:hAnsi="Book Antiqua"/>
          <w:sz w:val="24"/>
          <w:lang w:val="en-GB"/>
        </w:rPr>
        <w:t>Figure</w:t>
      </w:r>
      <w:r w:rsidR="00DD4713" w:rsidRPr="00FE4A09">
        <w:rPr>
          <w:rFonts w:ascii="Book Antiqua" w:hAnsi="Book Antiqua"/>
          <w:sz w:val="24"/>
          <w:lang w:val="en-GB"/>
        </w:rPr>
        <w:t xml:space="preserve"> 4I</w:t>
      </w:r>
      <w:r w:rsidR="00CC3BC2" w:rsidRPr="00FE4A09">
        <w:rPr>
          <w:rFonts w:ascii="Book Antiqua" w:hAnsi="Book Antiqua"/>
          <w:sz w:val="24"/>
          <w:lang w:val="en-GB"/>
        </w:rPr>
        <w:t xml:space="preserve">, </w:t>
      </w:r>
      <w:r w:rsidR="00DD4713" w:rsidRPr="00FE4A09">
        <w:rPr>
          <w:rFonts w:ascii="Book Antiqua" w:hAnsi="Book Antiqua"/>
          <w:sz w:val="24"/>
          <w:lang w:val="en-GB"/>
        </w:rPr>
        <w:t>J</w:t>
      </w:r>
      <w:r w:rsidR="00CC3BC2" w:rsidRPr="00FE4A09">
        <w:rPr>
          <w:rFonts w:ascii="Book Antiqua" w:hAnsi="Book Antiqua"/>
          <w:sz w:val="24"/>
          <w:lang w:val="en-GB"/>
        </w:rPr>
        <w:t xml:space="preserve">, </w:t>
      </w:r>
      <w:r w:rsidR="00DD4713" w:rsidRPr="00FE4A09">
        <w:rPr>
          <w:rFonts w:ascii="Book Antiqua" w:hAnsi="Book Antiqua"/>
          <w:sz w:val="24"/>
          <w:lang w:val="en-GB"/>
        </w:rPr>
        <w:t>L</w:t>
      </w:r>
      <w:r w:rsidR="00431195" w:rsidRPr="00FE4A09">
        <w:rPr>
          <w:rFonts w:ascii="Book Antiqua" w:hAnsi="Book Antiqua"/>
          <w:sz w:val="24"/>
          <w:lang w:val="en-GB"/>
        </w:rPr>
        <w:t>,</w:t>
      </w:r>
      <w:r w:rsidR="00CC3BC2" w:rsidRPr="00FE4A09">
        <w:rPr>
          <w:rFonts w:ascii="Book Antiqua" w:hAnsi="Book Antiqua"/>
          <w:sz w:val="24"/>
          <w:lang w:val="en-GB"/>
        </w:rPr>
        <w:t xml:space="preserve"> and </w:t>
      </w:r>
      <w:r w:rsidR="00DD4713" w:rsidRPr="00FE4A09">
        <w:rPr>
          <w:rFonts w:ascii="Book Antiqua" w:hAnsi="Book Antiqua"/>
          <w:sz w:val="24"/>
          <w:lang w:val="en-GB"/>
        </w:rPr>
        <w:t>M)</w:t>
      </w:r>
      <w:r w:rsidR="00ED06D6" w:rsidRPr="00FE4A09">
        <w:rPr>
          <w:rFonts w:ascii="Book Antiqua" w:hAnsi="Book Antiqua"/>
          <w:sz w:val="24"/>
          <w:lang w:val="en-GB"/>
        </w:rPr>
        <w:t>; a</w:t>
      </w:r>
      <w:r w:rsidR="004F0956" w:rsidRPr="00FE4A09">
        <w:rPr>
          <w:rFonts w:ascii="Book Antiqua" w:hAnsi="Book Antiqua"/>
          <w:sz w:val="24"/>
          <w:lang w:val="en-GB"/>
        </w:rPr>
        <w:t>s expected, OV-</w:t>
      </w:r>
      <w:r w:rsidR="005135CC" w:rsidRPr="00FE4A09">
        <w:rPr>
          <w:rFonts w:ascii="Book Antiqua" w:hAnsi="Book Antiqua"/>
          <w:sz w:val="24"/>
          <w:lang w:val="en-GB"/>
        </w:rPr>
        <w:t xml:space="preserve">AZGP1 </w:t>
      </w:r>
      <w:r w:rsidR="004F0956" w:rsidRPr="00FE4A09">
        <w:rPr>
          <w:rFonts w:ascii="Book Antiqua" w:hAnsi="Book Antiqua"/>
          <w:sz w:val="24"/>
          <w:lang w:val="en-GB"/>
        </w:rPr>
        <w:t xml:space="preserve">counteracted </w:t>
      </w:r>
      <w:r w:rsidR="00ED06D6" w:rsidRPr="00FE4A09">
        <w:rPr>
          <w:rFonts w:ascii="Book Antiqua" w:hAnsi="Book Antiqua"/>
          <w:sz w:val="24"/>
          <w:lang w:val="en-GB"/>
        </w:rPr>
        <w:t>these effects</w:t>
      </w:r>
      <w:r w:rsidR="004F0956" w:rsidRPr="00FE4A09">
        <w:rPr>
          <w:rFonts w:ascii="Book Antiqua" w:hAnsi="Book Antiqua"/>
          <w:sz w:val="24"/>
          <w:lang w:val="en-GB"/>
        </w:rPr>
        <w:t xml:space="preserve"> (</w:t>
      </w:r>
      <w:r w:rsidR="00B6616F" w:rsidRPr="00FE4A09">
        <w:rPr>
          <w:rFonts w:ascii="Book Antiqua" w:hAnsi="Book Antiqua"/>
          <w:sz w:val="24"/>
          <w:lang w:val="en-GB"/>
        </w:rPr>
        <w:t>Figure</w:t>
      </w:r>
      <w:r w:rsidR="004F0956" w:rsidRPr="00FE4A09">
        <w:rPr>
          <w:rFonts w:ascii="Book Antiqua" w:hAnsi="Book Antiqua"/>
          <w:sz w:val="24"/>
          <w:lang w:val="en-GB"/>
        </w:rPr>
        <w:t xml:space="preserve"> 4I</w:t>
      </w:r>
      <w:r w:rsidR="00B6616F" w:rsidRPr="00FE4A09">
        <w:rPr>
          <w:rFonts w:ascii="Book Antiqua" w:hAnsi="Book Antiqua"/>
          <w:sz w:val="24"/>
          <w:lang w:val="en-GB"/>
        </w:rPr>
        <w:t xml:space="preserve"> and </w:t>
      </w:r>
      <w:r w:rsidR="004F0956" w:rsidRPr="00FE4A09">
        <w:rPr>
          <w:rFonts w:ascii="Book Antiqua" w:hAnsi="Book Antiqua"/>
          <w:sz w:val="24"/>
          <w:lang w:val="en-GB"/>
        </w:rPr>
        <w:t>J)</w:t>
      </w:r>
      <w:r w:rsidR="008D5F45" w:rsidRPr="00FE4A09">
        <w:rPr>
          <w:rFonts w:ascii="Book Antiqua" w:hAnsi="Book Antiqua"/>
          <w:sz w:val="24"/>
          <w:lang w:val="en-GB"/>
        </w:rPr>
        <w:t>,</w:t>
      </w:r>
      <w:r w:rsidR="004F0956" w:rsidRPr="00FE4A09">
        <w:rPr>
          <w:rFonts w:ascii="Book Antiqua" w:hAnsi="Book Antiqua"/>
          <w:sz w:val="24"/>
          <w:lang w:val="en-GB"/>
        </w:rPr>
        <w:t xml:space="preserve"> and </w:t>
      </w:r>
      <w:r w:rsidR="006F3240" w:rsidRPr="00FE4A09">
        <w:rPr>
          <w:rFonts w:ascii="Book Antiqua" w:hAnsi="Book Antiqua"/>
          <w:sz w:val="24"/>
          <w:lang w:val="en-GB"/>
        </w:rPr>
        <w:t>sh-AZGP1</w:t>
      </w:r>
      <w:r w:rsidR="005135CC" w:rsidRPr="00FE4A09">
        <w:rPr>
          <w:rFonts w:ascii="Book Antiqua" w:hAnsi="Book Antiqua"/>
          <w:sz w:val="24"/>
          <w:lang w:val="en-GB"/>
        </w:rPr>
        <w:t xml:space="preserve"> </w:t>
      </w:r>
      <w:r w:rsidR="00ED06D6" w:rsidRPr="00FE4A09">
        <w:rPr>
          <w:rFonts w:ascii="Book Antiqua" w:hAnsi="Book Antiqua"/>
          <w:sz w:val="24"/>
          <w:lang w:val="en-GB"/>
        </w:rPr>
        <w:t xml:space="preserve">enhanced </w:t>
      </w:r>
      <w:r w:rsidR="004F0956" w:rsidRPr="00FE4A09">
        <w:rPr>
          <w:rFonts w:ascii="Book Antiqua" w:hAnsi="Book Antiqua"/>
          <w:sz w:val="24"/>
          <w:lang w:val="en-GB"/>
        </w:rPr>
        <w:t>them (Fig</w:t>
      </w:r>
      <w:r w:rsidR="000C2154" w:rsidRPr="00FE4A09">
        <w:rPr>
          <w:rFonts w:ascii="Book Antiqua" w:hAnsi="Book Antiqua"/>
          <w:sz w:val="24"/>
          <w:lang w:val="en-GB"/>
        </w:rPr>
        <w:t xml:space="preserve">ure </w:t>
      </w:r>
      <w:r w:rsidR="005135CC" w:rsidRPr="00FE4A09">
        <w:rPr>
          <w:rFonts w:ascii="Book Antiqua" w:hAnsi="Book Antiqua"/>
          <w:sz w:val="24"/>
          <w:lang w:val="en-GB"/>
        </w:rPr>
        <w:t>4</w:t>
      </w:r>
      <w:r w:rsidR="00507C65" w:rsidRPr="00FE4A09">
        <w:rPr>
          <w:rFonts w:ascii="Book Antiqua" w:hAnsi="Book Antiqua"/>
          <w:sz w:val="24"/>
          <w:lang w:val="en-GB"/>
        </w:rPr>
        <w:t>L</w:t>
      </w:r>
      <w:r w:rsidR="005135CC" w:rsidRPr="00FE4A09">
        <w:rPr>
          <w:rFonts w:ascii="Book Antiqua" w:hAnsi="Book Antiqua"/>
          <w:sz w:val="24"/>
          <w:lang w:val="en-GB"/>
        </w:rPr>
        <w:t>-</w:t>
      </w:r>
      <w:r w:rsidR="00507C65" w:rsidRPr="00FE4A09">
        <w:rPr>
          <w:rFonts w:ascii="Book Antiqua" w:hAnsi="Book Antiqua"/>
          <w:sz w:val="24"/>
          <w:lang w:val="en-GB"/>
        </w:rPr>
        <w:t>M</w:t>
      </w:r>
      <w:r w:rsidR="005135CC" w:rsidRPr="00FE4A09">
        <w:rPr>
          <w:rFonts w:ascii="Book Antiqua" w:hAnsi="Book Antiqua"/>
          <w:sz w:val="24"/>
          <w:lang w:val="en-GB"/>
        </w:rPr>
        <w:t>).</w:t>
      </w:r>
      <w:r w:rsidR="007F6144" w:rsidRPr="00FE4A09">
        <w:rPr>
          <w:rFonts w:ascii="Book Antiqua" w:hAnsi="Book Antiqua"/>
          <w:sz w:val="24"/>
          <w:lang w:val="en-GB"/>
        </w:rPr>
        <w:t xml:space="preserve"> The results of Annexin V-PI staining showed that the </w:t>
      </w:r>
      <w:r w:rsidR="008D5F45" w:rsidRPr="00FE4A09">
        <w:rPr>
          <w:rFonts w:ascii="Book Antiqua" w:hAnsi="Book Antiqua"/>
          <w:sz w:val="24"/>
          <w:lang w:val="en-GB"/>
        </w:rPr>
        <w:t>proportion</w:t>
      </w:r>
      <w:r w:rsidR="007F6144" w:rsidRPr="00FE4A09">
        <w:rPr>
          <w:rFonts w:ascii="Book Antiqua" w:hAnsi="Book Antiqua"/>
          <w:sz w:val="24"/>
          <w:lang w:val="en-GB"/>
        </w:rPr>
        <w:t xml:space="preserve"> of </w:t>
      </w:r>
      <w:r w:rsidR="000A471E" w:rsidRPr="00FE4A09">
        <w:rPr>
          <w:rFonts w:ascii="Book Antiqua" w:hAnsi="Book Antiqua"/>
          <w:sz w:val="24"/>
          <w:lang w:val="en-GB"/>
        </w:rPr>
        <w:t>early-</w:t>
      </w:r>
      <w:r w:rsidR="007F6144" w:rsidRPr="00FE4A09">
        <w:rPr>
          <w:rFonts w:ascii="Book Antiqua" w:hAnsi="Book Antiqua"/>
          <w:sz w:val="24"/>
          <w:lang w:val="en-GB"/>
        </w:rPr>
        <w:t xml:space="preserve">stage apoptotic cells </w:t>
      </w:r>
      <w:r w:rsidR="00002398" w:rsidRPr="00FE4A09">
        <w:rPr>
          <w:rFonts w:ascii="Book Antiqua" w:hAnsi="Book Antiqua"/>
          <w:sz w:val="24"/>
          <w:lang w:val="en-GB"/>
        </w:rPr>
        <w:t xml:space="preserve">significantly </w:t>
      </w:r>
      <w:r w:rsidR="007F6144" w:rsidRPr="00FE4A09">
        <w:rPr>
          <w:rFonts w:ascii="Book Antiqua" w:hAnsi="Book Antiqua"/>
          <w:sz w:val="24"/>
          <w:lang w:val="en-GB"/>
        </w:rPr>
        <w:t>increased following exposure to PA</w:t>
      </w:r>
      <w:r w:rsidR="005D1214" w:rsidRPr="00FE4A09">
        <w:rPr>
          <w:rFonts w:ascii="Book Antiqua" w:hAnsi="Book Antiqua"/>
          <w:sz w:val="24"/>
          <w:lang w:val="en-GB"/>
        </w:rPr>
        <w:t xml:space="preserve"> (</w:t>
      </w:r>
      <w:r w:rsidR="009041EF" w:rsidRPr="00FE4A09">
        <w:rPr>
          <w:rFonts w:ascii="Book Antiqua" w:hAnsi="Book Antiqua"/>
          <w:sz w:val="24"/>
          <w:lang w:val="en-GB"/>
        </w:rPr>
        <w:t>Figure</w:t>
      </w:r>
      <w:r w:rsidR="005D1214" w:rsidRPr="00FE4A09">
        <w:rPr>
          <w:rFonts w:ascii="Book Antiqua" w:hAnsi="Book Antiqua"/>
          <w:sz w:val="24"/>
          <w:lang w:val="en-GB"/>
        </w:rPr>
        <w:t xml:space="preserve"> 4K</w:t>
      </w:r>
      <w:r w:rsidR="009041EF" w:rsidRPr="00FE4A09">
        <w:rPr>
          <w:rFonts w:ascii="Book Antiqua" w:hAnsi="Book Antiqua"/>
          <w:sz w:val="24"/>
          <w:lang w:val="en-GB"/>
        </w:rPr>
        <w:t xml:space="preserve"> and </w:t>
      </w:r>
      <w:r w:rsidR="005D1214" w:rsidRPr="00FE4A09">
        <w:rPr>
          <w:rFonts w:ascii="Book Antiqua" w:hAnsi="Book Antiqua"/>
          <w:sz w:val="24"/>
          <w:lang w:val="en-GB"/>
        </w:rPr>
        <w:t>N)</w:t>
      </w:r>
      <w:r w:rsidR="007F6144" w:rsidRPr="00FE4A09">
        <w:rPr>
          <w:rFonts w:ascii="Book Antiqua" w:hAnsi="Book Antiqua"/>
          <w:sz w:val="24"/>
          <w:lang w:val="en-GB"/>
        </w:rPr>
        <w:t xml:space="preserve">. Furthermore, </w:t>
      </w:r>
      <w:r w:rsidR="005D1214" w:rsidRPr="00FE4A09">
        <w:rPr>
          <w:rFonts w:ascii="Book Antiqua" w:hAnsi="Book Antiqua"/>
          <w:sz w:val="24"/>
          <w:lang w:val="en-GB"/>
        </w:rPr>
        <w:t>OV-</w:t>
      </w:r>
      <w:r w:rsidR="007F6144" w:rsidRPr="00FE4A09">
        <w:rPr>
          <w:rFonts w:ascii="Book Antiqua" w:hAnsi="Book Antiqua"/>
          <w:sz w:val="24"/>
          <w:lang w:val="en-GB"/>
        </w:rPr>
        <w:t xml:space="preserve">AZGP1 decreased the percentage of apoptotic cells (pEX-3: </w:t>
      </w:r>
      <w:r w:rsidR="00542375" w:rsidRPr="00FE4A09">
        <w:rPr>
          <w:rFonts w:ascii="Book Antiqua" w:hAnsi="Book Antiqua"/>
          <w:sz w:val="24"/>
          <w:lang w:val="en-GB"/>
        </w:rPr>
        <w:t>26%</w:t>
      </w:r>
      <w:r w:rsidR="007F6144" w:rsidRPr="00FE4A09">
        <w:rPr>
          <w:rFonts w:ascii="Book Antiqua" w:hAnsi="Book Antiqua"/>
          <w:sz w:val="24"/>
          <w:lang w:val="en-GB"/>
        </w:rPr>
        <w:t xml:space="preserve"> </w:t>
      </w:r>
      <w:r w:rsidR="007F6144" w:rsidRPr="00FE4A09">
        <w:rPr>
          <w:rFonts w:ascii="Book Antiqua" w:hAnsi="Book Antiqua"/>
          <w:i/>
          <w:iCs/>
          <w:sz w:val="24"/>
          <w:lang w:val="en-GB"/>
        </w:rPr>
        <w:t>vs</w:t>
      </w:r>
      <w:r w:rsidR="007F6144" w:rsidRPr="00FE4A09">
        <w:rPr>
          <w:rFonts w:ascii="Book Antiqua" w:hAnsi="Book Antiqua"/>
          <w:sz w:val="24"/>
          <w:lang w:val="en-GB"/>
        </w:rPr>
        <w:t xml:space="preserve"> OV-AZGP1: </w:t>
      </w:r>
      <w:r w:rsidR="00542375" w:rsidRPr="00FE4A09">
        <w:rPr>
          <w:rFonts w:ascii="Book Antiqua" w:hAnsi="Book Antiqua"/>
          <w:sz w:val="24"/>
          <w:lang w:val="en-GB"/>
        </w:rPr>
        <w:t>9%</w:t>
      </w:r>
      <w:r w:rsidR="007F6144" w:rsidRPr="00FE4A09">
        <w:rPr>
          <w:rFonts w:ascii="Book Antiqua" w:hAnsi="Book Antiqua"/>
          <w:sz w:val="24"/>
          <w:lang w:val="en-GB"/>
        </w:rPr>
        <w:t xml:space="preserve">, </w:t>
      </w:r>
      <w:r w:rsidR="007F6144" w:rsidRPr="00FE4A09">
        <w:rPr>
          <w:rFonts w:ascii="Book Antiqua" w:hAnsi="Book Antiqua"/>
          <w:i/>
          <w:iCs/>
          <w:caps/>
          <w:sz w:val="24"/>
          <w:lang w:val="en-GB"/>
        </w:rPr>
        <w:t>p</w:t>
      </w:r>
      <w:r w:rsidR="008735B1" w:rsidRPr="00FE4A09">
        <w:rPr>
          <w:rFonts w:ascii="Book Antiqua" w:hAnsi="Book Antiqua"/>
          <w:i/>
          <w:iCs/>
          <w:caps/>
          <w:sz w:val="24"/>
          <w:lang w:val="en-GB"/>
        </w:rPr>
        <w:t xml:space="preserve"> </w:t>
      </w:r>
      <w:r w:rsidR="007F6144" w:rsidRPr="00FE4A09">
        <w:rPr>
          <w:rFonts w:ascii="Book Antiqua" w:hAnsi="Book Antiqua"/>
          <w:sz w:val="24"/>
          <w:lang w:val="en-GB"/>
        </w:rPr>
        <w:t>=</w:t>
      </w:r>
      <w:r w:rsidR="008735B1" w:rsidRPr="00FE4A09">
        <w:rPr>
          <w:rFonts w:ascii="Book Antiqua" w:hAnsi="Book Antiqua"/>
          <w:sz w:val="24"/>
          <w:lang w:val="en-GB"/>
        </w:rPr>
        <w:t xml:space="preserve"> </w:t>
      </w:r>
      <w:r w:rsidR="005D1214" w:rsidRPr="00FE4A09">
        <w:rPr>
          <w:rFonts w:ascii="Book Antiqua" w:hAnsi="Book Antiqua"/>
          <w:sz w:val="24"/>
          <w:lang w:val="en-GB"/>
        </w:rPr>
        <w:t>1.80E-03</w:t>
      </w:r>
      <w:r w:rsidR="007F6144" w:rsidRPr="00FE4A09">
        <w:rPr>
          <w:rFonts w:ascii="Book Antiqua" w:hAnsi="Book Antiqua"/>
          <w:sz w:val="24"/>
          <w:lang w:val="en-GB"/>
        </w:rPr>
        <w:t>; pEX-3</w:t>
      </w:r>
      <w:r w:rsidR="000C2154" w:rsidRPr="00FE4A09">
        <w:rPr>
          <w:rFonts w:ascii="Book Antiqua" w:hAnsi="Book Antiqua"/>
          <w:sz w:val="24"/>
          <w:lang w:val="en-GB"/>
        </w:rPr>
        <w:t xml:space="preserve"> </w:t>
      </w:r>
      <w:r w:rsidR="007F6144" w:rsidRPr="00FE4A09">
        <w:rPr>
          <w:rFonts w:ascii="Book Antiqua" w:hAnsi="Book Antiqua"/>
          <w:sz w:val="24"/>
          <w:lang w:val="en-GB"/>
        </w:rPr>
        <w:t>+</w:t>
      </w:r>
      <w:r w:rsidR="000C2154" w:rsidRPr="00FE4A09">
        <w:rPr>
          <w:rFonts w:ascii="Book Antiqua" w:hAnsi="Book Antiqua"/>
          <w:sz w:val="24"/>
          <w:lang w:val="en-GB"/>
        </w:rPr>
        <w:t xml:space="preserve"> </w:t>
      </w:r>
      <w:r w:rsidR="007F6144" w:rsidRPr="00FE4A09">
        <w:rPr>
          <w:rFonts w:ascii="Book Antiqua" w:hAnsi="Book Antiqua"/>
          <w:sz w:val="24"/>
          <w:lang w:val="en-GB"/>
        </w:rPr>
        <w:t xml:space="preserve">PA: </w:t>
      </w:r>
      <w:r w:rsidR="00542375" w:rsidRPr="00FE4A09">
        <w:rPr>
          <w:rFonts w:ascii="Book Antiqua" w:hAnsi="Book Antiqua"/>
          <w:sz w:val="24"/>
          <w:lang w:val="en-GB"/>
        </w:rPr>
        <w:t>30%</w:t>
      </w:r>
      <w:r w:rsidR="007F6144" w:rsidRPr="00FE4A09">
        <w:rPr>
          <w:rFonts w:ascii="Book Antiqua" w:hAnsi="Book Antiqua"/>
          <w:sz w:val="24"/>
          <w:lang w:val="en-GB"/>
        </w:rPr>
        <w:t xml:space="preserve"> </w:t>
      </w:r>
      <w:r w:rsidR="007F6144" w:rsidRPr="00FE4A09">
        <w:rPr>
          <w:rFonts w:ascii="Book Antiqua" w:hAnsi="Book Antiqua"/>
          <w:i/>
          <w:iCs/>
          <w:sz w:val="24"/>
          <w:lang w:val="en-GB"/>
        </w:rPr>
        <w:t>vs</w:t>
      </w:r>
      <w:r w:rsidR="007F6144" w:rsidRPr="00FE4A09">
        <w:rPr>
          <w:rFonts w:ascii="Book Antiqua" w:hAnsi="Book Antiqua"/>
          <w:sz w:val="24"/>
          <w:lang w:val="en-GB"/>
        </w:rPr>
        <w:t xml:space="preserve"> OV-AZGP1</w:t>
      </w:r>
      <w:r w:rsidR="000C2154" w:rsidRPr="00FE4A09">
        <w:rPr>
          <w:rFonts w:ascii="Book Antiqua" w:hAnsi="Book Antiqua"/>
          <w:sz w:val="24"/>
          <w:lang w:val="en-GB"/>
        </w:rPr>
        <w:t xml:space="preserve"> </w:t>
      </w:r>
      <w:r w:rsidR="007F6144" w:rsidRPr="00FE4A09">
        <w:rPr>
          <w:rFonts w:ascii="Book Antiqua" w:hAnsi="Book Antiqua"/>
          <w:sz w:val="24"/>
          <w:lang w:val="en-GB"/>
        </w:rPr>
        <w:t>+</w:t>
      </w:r>
      <w:r w:rsidR="000C2154" w:rsidRPr="00FE4A09">
        <w:rPr>
          <w:rFonts w:ascii="Book Antiqua" w:hAnsi="Book Antiqua"/>
          <w:sz w:val="24"/>
          <w:lang w:val="en-GB"/>
        </w:rPr>
        <w:t xml:space="preserve"> </w:t>
      </w:r>
      <w:r w:rsidR="007F6144" w:rsidRPr="00FE4A09">
        <w:rPr>
          <w:rFonts w:ascii="Book Antiqua" w:hAnsi="Book Antiqua"/>
          <w:sz w:val="24"/>
          <w:lang w:val="en-GB"/>
        </w:rPr>
        <w:t xml:space="preserve">PA: </w:t>
      </w:r>
      <w:r w:rsidR="00542375" w:rsidRPr="00FE4A09">
        <w:rPr>
          <w:rFonts w:ascii="Book Antiqua" w:hAnsi="Book Antiqua"/>
          <w:sz w:val="24"/>
          <w:lang w:val="en-GB"/>
        </w:rPr>
        <w:t>21%</w:t>
      </w:r>
      <w:r w:rsidR="007F6144" w:rsidRPr="00FE4A09">
        <w:rPr>
          <w:rFonts w:ascii="Book Antiqua" w:hAnsi="Book Antiqua"/>
          <w:sz w:val="24"/>
          <w:lang w:val="en-GB"/>
        </w:rPr>
        <w:t xml:space="preserve">, </w:t>
      </w:r>
      <w:r w:rsidR="007F6144" w:rsidRPr="00FE4A09">
        <w:rPr>
          <w:rFonts w:ascii="Book Antiqua" w:hAnsi="Book Antiqua"/>
          <w:i/>
          <w:iCs/>
          <w:caps/>
          <w:sz w:val="24"/>
          <w:lang w:val="en-GB"/>
        </w:rPr>
        <w:t>p</w:t>
      </w:r>
      <w:r w:rsidR="008735B1" w:rsidRPr="00FE4A09">
        <w:rPr>
          <w:rFonts w:ascii="Book Antiqua" w:hAnsi="Book Antiqua"/>
          <w:sz w:val="24"/>
          <w:lang w:val="en-GB"/>
        </w:rPr>
        <w:t xml:space="preserve"> </w:t>
      </w:r>
      <w:r w:rsidR="007F6144" w:rsidRPr="00FE4A09">
        <w:rPr>
          <w:rFonts w:ascii="Book Antiqua" w:hAnsi="Book Antiqua"/>
          <w:sz w:val="24"/>
          <w:lang w:val="en-GB"/>
        </w:rPr>
        <w:t>=</w:t>
      </w:r>
      <w:r w:rsidR="008735B1" w:rsidRPr="00FE4A09">
        <w:rPr>
          <w:rFonts w:ascii="Book Antiqua" w:hAnsi="Book Antiqua"/>
          <w:sz w:val="24"/>
          <w:lang w:val="en-GB"/>
        </w:rPr>
        <w:t xml:space="preserve"> </w:t>
      </w:r>
      <w:r w:rsidR="005D1214" w:rsidRPr="00FE4A09">
        <w:rPr>
          <w:rFonts w:ascii="Book Antiqua" w:hAnsi="Book Antiqua"/>
          <w:sz w:val="24"/>
          <w:lang w:val="en-GB"/>
        </w:rPr>
        <w:t>2.30E-03</w:t>
      </w:r>
      <w:r w:rsidR="007F6144" w:rsidRPr="00FE4A09">
        <w:rPr>
          <w:rFonts w:ascii="Book Antiqua" w:hAnsi="Book Antiqua"/>
          <w:sz w:val="24"/>
          <w:lang w:val="en-GB"/>
        </w:rPr>
        <w:t>)</w:t>
      </w:r>
      <w:r w:rsidR="008D5F45" w:rsidRPr="00FE4A09">
        <w:rPr>
          <w:rFonts w:ascii="Book Antiqua" w:hAnsi="Book Antiqua"/>
          <w:sz w:val="24"/>
          <w:lang w:val="en-GB"/>
        </w:rPr>
        <w:t>,</w:t>
      </w:r>
      <w:r w:rsidR="005D1214" w:rsidRPr="00FE4A09">
        <w:rPr>
          <w:rFonts w:ascii="Book Antiqua" w:hAnsi="Book Antiqua"/>
          <w:sz w:val="24"/>
          <w:lang w:val="en-GB"/>
        </w:rPr>
        <w:t xml:space="preserve"> and </w:t>
      </w:r>
      <w:r w:rsidR="006F3240" w:rsidRPr="00FE4A09">
        <w:rPr>
          <w:rFonts w:ascii="Book Antiqua" w:hAnsi="Book Antiqua"/>
          <w:sz w:val="24"/>
          <w:lang w:val="en-GB"/>
        </w:rPr>
        <w:t>sh-AZGP1</w:t>
      </w:r>
      <w:r w:rsidR="00542375" w:rsidRPr="00FE4A09">
        <w:rPr>
          <w:rFonts w:ascii="Book Antiqua" w:hAnsi="Book Antiqua"/>
          <w:sz w:val="24"/>
          <w:lang w:val="en-GB"/>
        </w:rPr>
        <w:t xml:space="preserve"> increased the percentage of apoptotic cells (</w:t>
      </w:r>
      <w:r w:rsidR="008D3808" w:rsidRPr="00FE4A09">
        <w:rPr>
          <w:rFonts w:ascii="Book Antiqua" w:hAnsi="Book Antiqua"/>
          <w:sz w:val="24"/>
          <w:lang w:val="en-GB"/>
        </w:rPr>
        <w:t>sh-CTRL</w:t>
      </w:r>
      <w:r w:rsidR="00542375" w:rsidRPr="00FE4A09">
        <w:rPr>
          <w:rFonts w:ascii="Book Antiqua" w:hAnsi="Book Antiqua"/>
          <w:sz w:val="24"/>
          <w:lang w:val="en-GB"/>
        </w:rPr>
        <w:t xml:space="preserve">: 12% </w:t>
      </w:r>
      <w:r w:rsidR="00542375" w:rsidRPr="00FE4A09">
        <w:rPr>
          <w:rFonts w:ascii="Book Antiqua" w:hAnsi="Book Antiqua"/>
          <w:i/>
          <w:iCs/>
          <w:sz w:val="24"/>
          <w:lang w:val="en-GB"/>
        </w:rPr>
        <w:t>vs</w:t>
      </w:r>
      <w:r w:rsidR="00542375" w:rsidRPr="00FE4A09">
        <w:rPr>
          <w:rFonts w:ascii="Book Antiqua" w:hAnsi="Book Antiqua"/>
          <w:sz w:val="24"/>
          <w:lang w:val="en-GB"/>
        </w:rPr>
        <w:t xml:space="preserve"> </w:t>
      </w:r>
      <w:r w:rsidR="006F3240" w:rsidRPr="00FE4A09">
        <w:rPr>
          <w:rFonts w:ascii="Book Antiqua" w:hAnsi="Book Antiqua"/>
          <w:sz w:val="24"/>
          <w:lang w:val="en-GB"/>
        </w:rPr>
        <w:t>shAZGP1</w:t>
      </w:r>
      <w:r w:rsidR="00542375" w:rsidRPr="00FE4A09">
        <w:rPr>
          <w:rFonts w:ascii="Book Antiqua" w:hAnsi="Book Antiqua"/>
          <w:sz w:val="24"/>
          <w:lang w:val="en-GB"/>
        </w:rPr>
        <w:t xml:space="preserve">: 16%, </w:t>
      </w:r>
      <w:r w:rsidR="00542375" w:rsidRPr="00FE4A09">
        <w:rPr>
          <w:rFonts w:ascii="Book Antiqua" w:hAnsi="Book Antiqua"/>
          <w:i/>
          <w:iCs/>
          <w:caps/>
          <w:sz w:val="24"/>
          <w:lang w:val="en-GB"/>
        </w:rPr>
        <w:t>p</w:t>
      </w:r>
      <w:r w:rsidR="008735B1" w:rsidRPr="00FE4A09">
        <w:rPr>
          <w:rFonts w:ascii="Book Antiqua" w:hAnsi="Book Antiqua"/>
          <w:sz w:val="24"/>
          <w:lang w:val="en-GB"/>
        </w:rPr>
        <w:t xml:space="preserve"> </w:t>
      </w:r>
      <w:r w:rsidR="00542375" w:rsidRPr="00FE4A09">
        <w:rPr>
          <w:rFonts w:ascii="Book Antiqua" w:hAnsi="Book Antiqua"/>
          <w:sz w:val="24"/>
          <w:lang w:val="en-GB"/>
        </w:rPr>
        <w:t>=</w:t>
      </w:r>
      <w:r w:rsidR="008735B1" w:rsidRPr="00FE4A09">
        <w:rPr>
          <w:rFonts w:ascii="Book Antiqua" w:hAnsi="Book Antiqua"/>
          <w:sz w:val="24"/>
          <w:lang w:val="en-GB"/>
        </w:rPr>
        <w:t xml:space="preserve"> </w:t>
      </w:r>
      <w:r w:rsidR="005D1214" w:rsidRPr="00FE4A09">
        <w:rPr>
          <w:rFonts w:ascii="Book Antiqua" w:hAnsi="Book Antiqua"/>
          <w:sz w:val="24"/>
          <w:lang w:val="en-GB"/>
        </w:rPr>
        <w:t>1.56E-02</w:t>
      </w:r>
      <w:r w:rsidR="00542375" w:rsidRPr="00FE4A09">
        <w:rPr>
          <w:rFonts w:ascii="Book Antiqua" w:hAnsi="Book Antiqua"/>
          <w:sz w:val="24"/>
          <w:lang w:val="en-GB"/>
        </w:rPr>
        <w:t xml:space="preserve">; </w:t>
      </w:r>
      <w:r w:rsidR="008D3808" w:rsidRPr="00FE4A09">
        <w:rPr>
          <w:rFonts w:ascii="Book Antiqua" w:hAnsi="Book Antiqua"/>
          <w:sz w:val="24"/>
          <w:lang w:val="en-GB"/>
        </w:rPr>
        <w:t>sh-CTRL</w:t>
      </w:r>
      <w:r w:rsidR="000C2154" w:rsidRPr="00FE4A09">
        <w:rPr>
          <w:rFonts w:ascii="Book Antiqua" w:hAnsi="Book Antiqua"/>
          <w:sz w:val="24"/>
          <w:lang w:val="en-GB"/>
        </w:rPr>
        <w:t xml:space="preserve"> </w:t>
      </w:r>
      <w:r w:rsidR="00542375" w:rsidRPr="00FE4A09">
        <w:rPr>
          <w:rFonts w:ascii="Book Antiqua" w:hAnsi="Book Antiqua"/>
          <w:sz w:val="24"/>
          <w:lang w:val="en-GB"/>
        </w:rPr>
        <w:t>+</w:t>
      </w:r>
      <w:r w:rsidR="000C2154" w:rsidRPr="00FE4A09">
        <w:rPr>
          <w:rFonts w:ascii="Book Antiqua" w:hAnsi="Book Antiqua"/>
          <w:sz w:val="24"/>
          <w:lang w:val="en-GB"/>
        </w:rPr>
        <w:t xml:space="preserve"> </w:t>
      </w:r>
      <w:r w:rsidR="00542375" w:rsidRPr="00FE4A09">
        <w:rPr>
          <w:rFonts w:ascii="Book Antiqua" w:hAnsi="Book Antiqua"/>
          <w:sz w:val="24"/>
          <w:lang w:val="en-GB"/>
        </w:rPr>
        <w:t>PA: 15%</w:t>
      </w:r>
      <w:r w:rsidR="00542375" w:rsidRPr="00FE4A09">
        <w:rPr>
          <w:rFonts w:ascii="Book Antiqua" w:hAnsi="Book Antiqua"/>
          <w:i/>
          <w:iCs/>
          <w:sz w:val="24"/>
          <w:lang w:val="en-GB"/>
        </w:rPr>
        <w:t xml:space="preserve"> vs</w:t>
      </w:r>
      <w:r w:rsidR="00542375" w:rsidRPr="00FE4A09">
        <w:rPr>
          <w:rFonts w:ascii="Book Antiqua" w:hAnsi="Book Antiqua"/>
          <w:sz w:val="24"/>
          <w:lang w:val="en-GB"/>
        </w:rPr>
        <w:t xml:space="preserve"> </w:t>
      </w:r>
      <w:r w:rsidR="006F3240" w:rsidRPr="00FE4A09">
        <w:rPr>
          <w:rFonts w:ascii="Book Antiqua" w:hAnsi="Book Antiqua"/>
          <w:sz w:val="24"/>
          <w:lang w:val="en-GB"/>
        </w:rPr>
        <w:t>shAZGP1</w:t>
      </w:r>
      <w:r w:rsidR="000C2154" w:rsidRPr="00FE4A09">
        <w:rPr>
          <w:rFonts w:ascii="Book Antiqua" w:hAnsi="Book Antiqua"/>
          <w:sz w:val="24"/>
          <w:lang w:val="en-GB"/>
        </w:rPr>
        <w:t xml:space="preserve"> </w:t>
      </w:r>
      <w:r w:rsidR="00542375" w:rsidRPr="00FE4A09">
        <w:rPr>
          <w:rFonts w:ascii="Book Antiqua" w:hAnsi="Book Antiqua"/>
          <w:sz w:val="24"/>
          <w:lang w:val="en-GB"/>
        </w:rPr>
        <w:t>+</w:t>
      </w:r>
      <w:r w:rsidR="000C2154" w:rsidRPr="00FE4A09">
        <w:rPr>
          <w:rFonts w:ascii="Book Antiqua" w:hAnsi="Book Antiqua"/>
          <w:sz w:val="24"/>
          <w:lang w:val="en-GB"/>
        </w:rPr>
        <w:t xml:space="preserve"> </w:t>
      </w:r>
      <w:r w:rsidR="00542375" w:rsidRPr="00FE4A09">
        <w:rPr>
          <w:rFonts w:ascii="Book Antiqua" w:hAnsi="Book Antiqua"/>
          <w:sz w:val="24"/>
          <w:lang w:val="en-GB"/>
        </w:rPr>
        <w:t>PA: 23%,</w:t>
      </w:r>
      <w:r w:rsidR="008735B1" w:rsidRPr="00FE4A09">
        <w:rPr>
          <w:rFonts w:ascii="Book Antiqua" w:hAnsi="Book Antiqua"/>
          <w:i/>
          <w:iCs/>
          <w:caps/>
          <w:sz w:val="24"/>
          <w:lang w:val="en-GB"/>
        </w:rPr>
        <w:t xml:space="preserve"> p</w:t>
      </w:r>
      <w:r w:rsidR="008735B1" w:rsidRPr="00FE4A09">
        <w:rPr>
          <w:rFonts w:ascii="Book Antiqua" w:hAnsi="Book Antiqua"/>
          <w:sz w:val="24"/>
          <w:lang w:val="en-GB"/>
        </w:rPr>
        <w:t xml:space="preserve"> </w:t>
      </w:r>
      <w:r w:rsidR="00542375" w:rsidRPr="00FE4A09">
        <w:rPr>
          <w:rFonts w:ascii="Book Antiqua" w:hAnsi="Book Antiqua"/>
          <w:sz w:val="24"/>
          <w:lang w:val="en-GB"/>
        </w:rPr>
        <w:t>=</w:t>
      </w:r>
      <w:r w:rsidR="008735B1" w:rsidRPr="00FE4A09">
        <w:rPr>
          <w:rFonts w:ascii="Book Antiqua" w:hAnsi="Book Antiqua"/>
          <w:sz w:val="24"/>
          <w:lang w:val="en-GB"/>
        </w:rPr>
        <w:t xml:space="preserve"> </w:t>
      </w:r>
      <w:r w:rsidR="005D1214" w:rsidRPr="00FE4A09">
        <w:rPr>
          <w:rFonts w:ascii="Book Antiqua" w:hAnsi="Book Antiqua"/>
          <w:sz w:val="24"/>
          <w:lang w:val="en-GB"/>
        </w:rPr>
        <w:t xml:space="preserve">3.00E-04; </w:t>
      </w:r>
      <w:r w:rsidR="008735B1" w:rsidRPr="00FE4A09">
        <w:rPr>
          <w:rFonts w:ascii="Book Antiqua" w:hAnsi="Book Antiqua"/>
          <w:sz w:val="24"/>
          <w:lang w:val="en-GB"/>
        </w:rPr>
        <w:t xml:space="preserve">Figure </w:t>
      </w:r>
      <w:r w:rsidR="00542375" w:rsidRPr="00FE4A09">
        <w:rPr>
          <w:rFonts w:ascii="Book Antiqua" w:hAnsi="Book Antiqua"/>
          <w:sz w:val="24"/>
          <w:lang w:val="en-GB"/>
        </w:rPr>
        <w:t>4K</w:t>
      </w:r>
      <w:r w:rsidR="008735B1" w:rsidRPr="00FE4A09">
        <w:rPr>
          <w:rFonts w:ascii="Book Antiqua" w:hAnsi="Book Antiqua"/>
          <w:sz w:val="24"/>
          <w:lang w:val="en-GB"/>
        </w:rPr>
        <w:t xml:space="preserve"> and </w:t>
      </w:r>
      <w:r w:rsidR="00542375" w:rsidRPr="00FE4A09">
        <w:rPr>
          <w:rFonts w:ascii="Book Antiqua" w:hAnsi="Book Antiqua"/>
          <w:sz w:val="24"/>
          <w:lang w:val="en-GB"/>
        </w:rPr>
        <w:t>N).</w:t>
      </w:r>
      <w:r w:rsidR="00341D75" w:rsidRPr="00FE4A09">
        <w:rPr>
          <w:rFonts w:ascii="Book Antiqua" w:hAnsi="Book Antiqua"/>
          <w:sz w:val="24"/>
          <w:lang w:val="en-GB"/>
        </w:rPr>
        <w:t xml:space="preserve"> </w:t>
      </w:r>
      <w:r w:rsidR="008D5F45" w:rsidRPr="00FE4A09">
        <w:rPr>
          <w:rFonts w:ascii="Book Antiqua" w:hAnsi="Book Antiqua"/>
          <w:bCs/>
          <w:sz w:val="24"/>
          <w:lang w:val="en-GB"/>
        </w:rPr>
        <w:t>Therefore,</w:t>
      </w:r>
      <w:r w:rsidR="00341D75" w:rsidRPr="00FE4A09">
        <w:rPr>
          <w:rFonts w:ascii="Book Antiqua" w:hAnsi="Book Antiqua"/>
          <w:bCs/>
          <w:sz w:val="24"/>
          <w:lang w:val="en-GB"/>
        </w:rPr>
        <w:t xml:space="preserve"> AZGP1 </w:t>
      </w:r>
      <w:r w:rsidR="008D5F45" w:rsidRPr="00FE4A09">
        <w:rPr>
          <w:rFonts w:ascii="Book Antiqua" w:hAnsi="Book Antiqua"/>
          <w:bCs/>
          <w:sz w:val="24"/>
          <w:lang w:val="en-GB"/>
        </w:rPr>
        <w:t xml:space="preserve">accelerated </w:t>
      </w:r>
      <w:r w:rsidR="00341D75" w:rsidRPr="00FE4A09">
        <w:rPr>
          <w:rFonts w:ascii="Book Antiqua" w:hAnsi="Book Antiqua"/>
          <w:bCs/>
          <w:sz w:val="24"/>
          <w:lang w:val="en-GB"/>
        </w:rPr>
        <w:t xml:space="preserve">proliferation and </w:t>
      </w:r>
      <w:r w:rsidR="008D5F45" w:rsidRPr="00FE4A09">
        <w:rPr>
          <w:rFonts w:ascii="Book Antiqua" w:hAnsi="Book Antiqua"/>
          <w:bCs/>
          <w:sz w:val="24"/>
          <w:lang w:val="en-GB"/>
        </w:rPr>
        <w:t>reduced</w:t>
      </w:r>
      <w:r w:rsidR="00341D75" w:rsidRPr="00FE4A09">
        <w:rPr>
          <w:rFonts w:ascii="Book Antiqua" w:hAnsi="Book Antiqua"/>
          <w:bCs/>
          <w:sz w:val="24"/>
          <w:lang w:val="en-GB"/>
        </w:rPr>
        <w:t xml:space="preserve"> apoptosis in PA-stimulated LO2 cells.</w:t>
      </w:r>
    </w:p>
    <w:p w:rsidR="00542375" w:rsidRPr="00FE4A09" w:rsidRDefault="00542375" w:rsidP="002F466E">
      <w:pPr>
        <w:snapToGrid w:val="0"/>
        <w:spacing w:line="360" w:lineRule="auto"/>
        <w:rPr>
          <w:rFonts w:ascii="Book Antiqua" w:hAnsi="Book Antiqua"/>
          <w:sz w:val="24"/>
          <w:lang w:val="en-GB"/>
        </w:rPr>
      </w:pPr>
    </w:p>
    <w:p w:rsidR="00F36BDC" w:rsidRPr="00FE4A09" w:rsidRDefault="00F36BDC" w:rsidP="002F466E">
      <w:pPr>
        <w:snapToGrid w:val="0"/>
        <w:spacing w:line="360" w:lineRule="auto"/>
        <w:rPr>
          <w:rFonts w:ascii="Book Antiqua" w:hAnsi="Book Antiqua"/>
          <w:b/>
          <w:i/>
          <w:iCs/>
          <w:sz w:val="24"/>
          <w:lang w:val="en-GB"/>
        </w:rPr>
      </w:pPr>
      <w:r w:rsidRPr="00FE4A09">
        <w:rPr>
          <w:rFonts w:ascii="Book Antiqua" w:hAnsi="Book Antiqua"/>
          <w:b/>
          <w:i/>
          <w:iCs/>
          <w:sz w:val="24"/>
          <w:lang w:val="en-GB"/>
        </w:rPr>
        <w:t xml:space="preserve">AZGP1 </w:t>
      </w:r>
      <w:r w:rsidR="0097327D" w:rsidRPr="00FE4A09">
        <w:rPr>
          <w:rFonts w:ascii="Book Antiqua" w:hAnsi="Book Antiqua"/>
          <w:b/>
          <w:i/>
          <w:iCs/>
          <w:sz w:val="24"/>
          <w:lang w:val="en-GB"/>
        </w:rPr>
        <w:t>exerts</w:t>
      </w:r>
      <w:r w:rsidR="00514BD1" w:rsidRPr="00FE4A09">
        <w:rPr>
          <w:rFonts w:ascii="Book Antiqua" w:hAnsi="Book Antiqua"/>
          <w:b/>
          <w:i/>
          <w:iCs/>
          <w:sz w:val="24"/>
          <w:lang w:val="en-GB"/>
        </w:rPr>
        <w:t xml:space="preserve"> multiple function</w:t>
      </w:r>
      <w:r w:rsidRPr="00FE4A09">
        <w:rPr>
          <w:rFonts w:ascii="Book Antiqua" w:hAnsi="Book Antiqua"/>
          <w:b/>
          <w:i/>
          <w:iCs/>
          <w:sz w:val="24"/>
          <w:lang w:val="en-GB"/>
        </w:rPr>
        <w:t>s</w:t>
      </w:r>
      <w:r w:rsidR="00514BD1" w:rsidRPr="00FE4A09">
        <w:rPr>
          <w:rFonts w:ascii="Book Antiqua" w:hAnsi="Book Antiqua"/>
          <w:b/>
          <w:i/>
          <w:iCs/>
          <w:sz w:val="24"/>
          <w:lang w:val="en-GB"/>
        </w:rPr>
        <w:t xml:space="preserve"> </w:t>
      </w:r>
      <w:r w:rsidRPr="00FE4A09">
        <w:rPr>
          <w:rFonts w:ascii="Book Antiqua" w:hAnsi="Book Antiqua"/>
          <w:b/>
          <w:i/>
          <w:iCs/>
          <w:sz w:val="24"/>
          <w:lang w:val="en-GB"/>
        </w:rPr>
        <w:t>by blocking TNF</w:t>
      </w:r>
      <w:r w:rsidR="00514BD1" w:rsidRPr="00FE4A09">
        <w:rPr>
          <w:rFonts w:ascii="Book Antiqua" w:hAnsi="Book Antiqua"/>
          <w:b/>
          <w:i/>
          <w:iCs/>
          <w:sz w:val="24"/>
          <w:lang w:val="en-GB"/>
        </w:rPr>
        <w:t>-</w:t>
      </w:r>
      <w:r w:rsidRPr="00FE4A09">
        <w:rPr>
          <w:rFonts w:ascii="Book Antiqua" w:hAnsi="Book Antiqua"/>
          <w:b/>
          <w:i/>
          <w:iCs/>
          <w:sz w:val="24"/>
          <w:lang w:val="en-GB"/>
        </w:rPr>
        <w:t>α</w:t>
      </w:r>
      <w:r w:rsidR="003564B2" w:rsidRPr="00FE4A09">
        <w:rPr>
          <w:rFonts w:ascii="Book Antiqua" w:hAnsi="Book Antiqua"/>
          <w:b/>
          <w:i/>
          <w:iCs/>
          <w:sz w:val="24"/>
          <w:lang w:val="en-GB"/>
        </w:rPr>
        <w:t xml:space="preserve"> </w:t>
      </w:r>
      <w:r w:rsidR="00514BD1" w:rsidRPr="00FE4A09">
        <w:rPr>
          <w:rFonts w:ascii="Book Antiqua" w:hAnsi="Book Antiqua"/>
          <w:b/>
          <w:i/>
          <w:iCs/>
          <w:sz w:val="24"/>
          <w:lang w:val="en-GB"/>
        </w:rPr>
        <w:t>in human hepatocytes</w:t>
      </w:r>
    </w:p>
    <w:p w:rsidR="00C71F09" w:rsidRPr="00FE4A09" w:rsidRDefault="00161D80" w:rsidP="002F466E">
      <w:pPr>
        <w:snapToGrid w:val="0"/>
        <w:spacing w:line="360" w:lineRule="auto"/>
        <w:rPr>
          <w:rFonts w:ascii="Book Antiqua" w:hAnsi="Book Antiqua"/>
          <w:b/>
          <w:sz w:val="24"/>
          <w:lang w:val="en-GB"/>
        </w:rPr>
      </w:pPr>
      <w:r w:rsidRPr="00FE4A09">
        <w:rPr>
          <w:rFonts w:ascii="Book Antiqua" w:hAnsi="Book Antiqua"/>
          <w:sz w:val="24"/>
          <w:lang w:val="en-GB"/>
        </w:rPr>
        <w:t xml:space="preserve">To further explore the </w:t>
      </w:r>
      <w:r w:rsidR="000A3D5E" w:rsidRPr="00FE4A09">
        <w:rPr>
          <w:rFonts w:ascii="Book Antiqua" w:hAnsi="Book Antiqua"/>
          <w:sz w:val="24"/>
          <w:lang w:val="en-GB"/>
        </w:rPr>
        <w:t xml:space="preserve">modulatory effect </w:t>
      </w:r>
      <w:r w:rsidRPr="00FE4A09">
        <w:rPr>
          <w:rFonts w:ascii="Book Antiqua" w:hAnsi="Book Antiqua"/>
          <w:sz w:val="24"/>
          <w:lang w:val="en-GB"/>
        </w:rPr>
        <w:t xml:space="preserve">of </w:t>
      </w:r>
      <w:r w:rsidR="000A3D5E" w:rsidRPr="00FE4A09">
        <w:rPr>
          <w:rFonts w:ascii="Book Antiqua" w:hAnsi="Book Antiqua"/>
          <w:sz w:val="24"/>
          <w:lang w:val="en-GB"/>
        </w:rPr>
        <w:t xml:space="preserve">TNF-α on </w:t>
      </w:r>
      <w:r w:rsidR="000C2154" w:rsidRPr="00FE4A09">
        <w:rPr>
          <w:rFonts w:ascii="Book Antiqua" w:hAnsi="Book Antiqua"/>
          <w:sz w:val="24"/>
          <w:lang w:val="en-GB"/>
        </w:rPr>
        <w:t>AZGP1</w:t>
      </w:r>
      <w:r w:rsidRPr="00FE4A09">
        <w:rPr>
          <w:rFonts w:ascii="Book Antiqua" w:hAnsi="Book Antiqua"/>
          <w:sz w:val="24"/>
          <w:lang w:val="en-GB"/>
        </w:rPr>
        <w:t>, we constructed OV-TNF-</w:t>
      </w:r>
      <w:r w:rsidRPr="00FE4A09">
        <w:rPr>
          <w:rFonts w:ascii="Book Antiqua" w:eastAsia="Arial Unicode MS" w:hAnsi="Book Antiqua"/>
          <w:sz w:val="24"/>
          <w:lang w:val="en-GB"/>
        </w:rPr>
        <w:t>α</w:t>
      </w:r>
      <w:r w:rsidRPr="00FE4A09">
        <w:rPr>
          <w:rFonts w:ascii="Book Antiqua" w:hAnsi="Book Antiqua"/>
          <w:sz w:val="24"/>
          <w:lang w:val="en-GB"/>
        </w:rPr>
        <w:t xml:space="preserve"> in OV-AZGP1 LO2 cells. OV-TNF-α could reverse the effects of OV-AZGP1 that </w:t>
      </w:r>
      <w:r w:rsidR="000C2154" w:rsidRPr="00FE4A09">
        <w:rPr>
          <w:rFonts w:ascii="Book Antiqua" w:hAnsi="Book Antiqua"/>
          <w:sz w:val="24"/>
          <w:lang w:val="en-GB"/>
        </w:rPr>
        <w:t>down-</w:t>
      </w:r>
      <w:r w:rsidRPr="00FE4A09">
        <w:rPr>
          <w:rFonts w:ascii="Book Antiqua" w:hAnsi="Book Antiqua"/>
          <w:sz w:val="24"/>
          <w:lang w:val="en-GB"/>
        </w:rPr>
        <w:t xml:space="preserve">regulated inflammatory factors NF-κB </w:t>
      </w:r>
      <w:r w:rsidRPr="00FE4A09">
        <w:rPr>
          <w:rFonts w:ascii="Book Antiqua" w:hAnsi="Book Antiqua"/>
          <w:noProof/>
          <w:sz w:val="24"/>
          <w:lang w:val="en-GB"/>
        </w:rPr>
        <w:t>and</w:t>
      </w:r>
      <w:r w:rsidRPr="00FE4A09">
        <w:rPr>
          <w:rFonts w:ascii="Book Antiqua" w:hAnsi="Book Antiqua"/>
          <w:sz w:val="24"/>
          <w:lang w:val="en-GB"/>
        </w:rPr>
        <w:t xml:space="preserve"> IL-6 (Figs. 5A-B). </w:t>
      </w:r>
      <w:r w:rsidR="003079AF" w:rsidRPr="00FE4A09">
        <w:rPr>
          <w:rFonts w:ascii="Book Antiqua" w:hAnsi="Book Antiqua"/>
          <w:sz w:val="24"/>
          <w:lang w:val="en-GB"/>
        </w:rPr>
        <w:t>More f</w:t>
      </w:r>
      <w:r w:rsidRPr="00FE4A09">
        <w:rPr>
          <w:rFonts w:ascii="Book Antiqua" w:hAnsi="Book Antiqua"/>
          <w:sz w:val="24"/>
          <w:lang w:val="en-GB"/>
        </w:rPr>
        <w:t>at droplets accumulated in the OV-AZGP1</w:t>
      </w:r>
      <w:r w:rsidR="000C2154" w:rsidRPr="00FE4A09">
        <w:rPr>
          <w:rFonts w:ascii="Book Antiqua" w:hAnsi="Book Antiqua"/>
          <w:sz w:val="24"/>
          <w:lang w:val="en-GB"/>
        </w:rPr>
        <w:t xml:space="preserve"> </w:t>
      </w:r>
      <w:r w:rsidRPr="00FE4A09">
        <w:rPr>
          <w:rFonts w:ascii="Book Antiqua" w:hAnsi="Book Antiqua"/>
          <w:sz w:val="24"/>
          <w:lang w:val="en-GB"/>
        </w:rPr>
        <w:t>+</w:t>
      </w:r>
      <w:r w:rsidR="000C2154" w:rsidRPr="00FE4A09">
        <w:rPr>
          <w:rFonts w:ascii="Book Antiqua" w:hAnsi="Book Antiqua"/>
          <w:sz w:val="24"/>
          <w:lang w:val="en-GB"/>
        </w:rPr>
        <w:t xml:space="preserve"> </w:t>
      </w:r>
      <w:r w:rsidRPr="00FE4A09">
        <w:rPr>
          <w:rFonts w:ascii="Book Antiqua" w:hAnsi="Book Antiqua"/>
          <w:sz w:val="24"/>
          <w:lang w:val="en-GB"/>
        </w:rPr>
        <w:t>OV-TNF-α group than in the OV-AZGP1 group (Fig</w:t>
      </w:r>
      <w:r w:rsidR="00AC7379" w:rsidRPr="00FE4A09">
        <w:rPr>
          <w:rFonts w:ascii="Book Antiqua" w:hAnsi="Book Antiqua"/>
          <w:sz w:val="24"/>
          <w:lang w:val="en-GB"/>
        </w:rPr>
        <w:t>ure</w:t>
      </w:r>
      <w:r w:rsidRPr="00FE4A09">
        <w:rPr>
          <w:rFonts w:ascii="Book Antiqua" w:hAnsi="Book Antiqua"/>
          <w:sz w:val="24"/>
          <w:lang w:val="en-GB"/>
        </w:rPr>
        <w:t xml:space="preserve"> 5C). OV-TNF-α could </w:t>
      </w:r>
      <w:r w:rsidR="000C2154" w:rsidRPr="00FE4A09">
        <w:rPr>
          <w:rFonts w:ascii="Book Antiqua" w:hAnsi="Book Antiqua"/>
          <w:sz w:val="24"/>
          <w:lang w:val="en-GB"/>
        </w:rPr>
        <w:t>down-</w:t>
      </w:r>
      <w:r w:rsidRPr="00FE4A09">
        <w:rPr>
          <w:rFonts w:ascii="Book Antiqua" w:hAnsi="Book Antiqua"/>
          <w:sz w:val="24"/>
          <w:lang w:val="en-GB"/>
        </w:rPr>
        <w:t>regulate pro-</w:t>
      </w:r>
      <w:r w:rsidR="000C2154" w:rsidRPr="00FE4A09">
        <w:rPr>
          <w:rFonts w:ascii="Book Antiqua" w:hAnsi="Book Antiqua"/>
          <w:sz w:val="24"/>
          <w:lang w:val="en-GB"/>
        </w:rPr>
        <w:t xml:space="preserve">proliferative </w:t>
      </w:r>
      <w:r w:rsidRPr="00FE4A09">
        <w:rPr>
          <w:rFonts w:ascii="Book Antiqua" w:hAnsi="Book Antiqua"/>
          <w:sz w:val="24"/>
          <w:lang w:val="en-GB"/>
        </w:rPr>
        <w:t xml:space="preserve">factors PCNA and cyclin D1 </w:t>
      </w:r>
      <w:r w:rsidR="00056668" w:rsidRPr="00FE4A09">
        <w:rPr>
          <w:rFonts w:ascii="Book Antiqua" w:hAnsi="Book Antiqua"/>
          <w:sz w:val="24"/>
          <w:lang w:val="en-GB"/>
        </w:rPr>
        <w:t>which</w:t>
      </w:r>
      <w:r w:rsidRPr="00FE4A09">
        <w:rPr>
          <w:rFonts w:ascii="Book Antiqua" w:hAnsi="Book Antiqua"/>
          <w:sz w:val="24"/>
          <w:lang w:val="en-GB"/>
        </w:rPr>
        <w:t xml:space="preserve"> </w:t>
      </w:r>
      <w:r w:rsidR="000C2154" w:rsidRPr="00FE4A09">
        <w:rPr>
          <w:rFonts w:ascii="Book Antiqua" w:hAnsi="Book Antiqua"/>
          <w:sz w:val="24"/>
          <w:lang w:val="en-GB"/>
        </w:rPr>
        <w:t>were up-</w:t>
      </w:r>
      <w:r w:rsidRPr="00FE4A09">
        <w:rPr>
          <w:rFonts w:ascii="Book Antiqua" w:hAnsi="Book Antiqua"/>
          <w:sz w:val="24"/>
          <w:lang w:val="en-GB"/>
        </w:rPr>
        <w:t>regulated by OV-AZGP1 (</w:t>
      </w:r>
      <w:r w:rsidR="00AC7379" w:rsidRPr="00FE4A09">
        <w:rPr>
          <w:rFonts w:ascii="Book Antiqua" w:hAnsi="Book Antiqua"/>
          <w:sz w:val="24"/>
          <w:lang w:val="en-GB"/>
        </w:rPr>
        <w:t>Figure</w:t>
      </w:r>
      <w:r w:rsidRPr="00FE4A09">
        <w:rPr>
          <w:rFonts w:ascii="Book Antiqua" w:hAnsi="Book Antiqua"/>
          <w:sz w:val="24"/>
          <w:lang w:val="en-GB"/>
        </w:rPr>
        <w:t xml:space="preserve"> 5A</w:t>
      </w:r>
      <w:r w:rsidR="00AC7379" w:rsidRPr="00FE4A09">
        <w:rPr>
          <w:rFonts w:ascii="Book Antiqua" w:hAnsi="Book Antiqua"/>
          <w:sz w:val="24"/>
          <w:lang w:val="en-GB"/>
        </w:rPr>
        <w:t xml:space="preserve"> and </w:t>
      </w:r>
      <w:r w:rsidRPr="00FE4A09">
        <w:rPr>
          <w:rFonts w:ascii="Book Antiqua" w:hAnsi="Book Antiqua"/>
          <w:sz w:val="24"/>
          <w:lang w:val="en-GB"/>
        </w:rPr>
        <w:t>B). OV-TNF-α significantly reversed the pro</w:t>
      </w:r>
      <w:r w:rsidR="00056668" w:rsidRPr="00FE4A09">
        <w:rPr>
          <w:rFonts w:ascii="Book Antiqua" w:hAnsi="Book Antiqua"/>
          <w:sz w:val="24"/>
          <w:lang w:val="en-GB"/>
        </w:rPr>
        <w:t>-</w:t>
      </w:r>
      <w:r w:rsidR="000C2154" w:rsidRPr="00FE4A09">
        <w:rPr>
          <w:rFonts w:ascii="Book Antiqua" w:hAnsi="Book Antiqua"/>
          <w:noProof/>
          <w:sz w:val="24"/>
          <w:lang w:val="en-GB"/>
        </w:rPr>
        <w:t>proliferative</w:t>
      </w:r>
      <w:r w:rsidR="000C2154" w:rsidRPr="00FE4A09">
        <w:rPr>
          <w:rFonts w:ascii="Book Antiqua" w:hAnsi="Book Antiqua"/>
          <w:sz w:val="24"/>
          <w:lang w:val="en-GB"/>
        </w:rPr>
        <w:t xml:space="preserve"> </w:t>
      </w:r>
      <w:r w:rsidRPr="00FE4A09">
        <w:rPr>
          <w:rFonts w:ascii="Book Antiqua" w:hAnsi="Book Antiqua"/>
          <w:sz w:val="24"/>
          <w:lang w:val="en-GB"/>
        </w:rPr>
        <w:t>effect of OV-AZGP1 (</w:t>
      </w:r>
      <w:r w:rsidR="00536978" w:rsidRPr="00FE4A09">
        <w:rPr>
          <w:rFonts w:ascii="Book Antiqua" w:hAnsi="Book Antiqua"/>
          <w:sz w:val="24"/>
          <w:lang w:val="en-GB"/>
        </w:rPr>
        <w:t xml:space="preserve">Figure </w:t>
      </w:r>
      <w:r w:rsidRPr="00FE4A09">
        <w:rPr>
          <w:rFonts w:ascii="Book Antiqua" w:hAnsi="Book Antiqua"/>
          <w:sz w:val="24"/>
          <w:lang w:val="en-GB"/>
        </w:rPr>
        <w:t xml:space="preserve">5D). And OV-TNF-α reversed the effect on apoptotic factors Bcl2 and </w:t>
      </w:r>
      <w:r w:rsidR="003079AF" w:rsidRPr="00FE4A09">
        <w:rPr>
          <w:rFonts w:ascii="Book Antiqua" w:hAnsi="Book Antiqua"/>
          <w:sz w:val="24"/>
          <w:lang w:val="en-GB"/>
        </w:rPr>
        <w:t>c</w:t>
      </w:r>
      <w:r w:rsidRPr="00FE4A09">
        <w:rPr>
          <w:rFonts w:ascii="Book Antiqua" w:hAnsi="Book Antiqua"/>
          <w:sz w:val="24"/>
          <w:lang w:val="en-GB"/>
        </w:rPr>
        <w:t>aspase 3 in OV-AZGP1 cells (</w:t>
      </w:r>
      <w:r w:rsidR="00536978" w:rsidRPr="00FE4A09">
        <w:rPr>
          <w:rFonts w:ascii="Book Antiqua" w:hAnsi="Book Antiqua"/>
          <w:sz w:val="24"/>
          <w:lang w:val="en-GB"/>
        </w:rPr>
        <w:t xml:space="preserve">Figure </w:t>
      </w:r>
      <w:r w:rsidRPr="00FE4A09">
        <w:rPr>
          <w:rFonts w:ascii="Book Antiqua" w:hAnsi="Book Antiqua"/>
          <w:sz w:val="24"/>
          <w:lang w:val="en-GB"/>
        </w:rPr>
        <w:t>5A</w:t>
      </w:r>
      <w:r w:rsidR="00536978" w:rsidRPr="00FE4A09">
        <w:rPr>
          <w:rFonts w:ascii="Book Antiqua" w:hAnsi="Book Antiqua"/>
          <w:sz w:val="24"/>
          <w:lang w:val="en-GB"/>
        </w:rPr>
        <w:t xml:space="preserve"> and </w:t>
      </w:r>
      <w:r w:rsidRPr="00FE4A09">
        <w:rPr>
          <w:rFonts w:ascii="Book Antiqua" w:hAnsi="Book Antiqua"/>
          <w:sz w:val="24"/>
          <w:lang w:val="en-GB"/>
        </w:rPr>
        <w:t>B). OV-TNF-α visibly increased the percentage of apoptotic cells, which decreased in OV-AZGP1 cells (OV-AZGP1/OV-AZGP1</w:t>
      </w:r>
      <w:r w:rsidR="000C2154" w:rsidRPr="00FE4A09">
        <w:rPr>
          <w:rFonts w:ascii="Book Antiqua" w:hAnsi="Book Antiqua"/>
          <w:sz w:val="24"/>
          <w:lang w:val="en-GB"/>
        </w:rPr>
        <w:t xml:space="preserve"> </w:t>
      </w:r>
      <w:r w:rsidRPr="00FE4A09">
        <w:rPr>
          <w:rFonts w:ascii="Book Antiqua" w:hAnsi="Book Antiqua"/>
          <w:sz w:val="24"/>
          <w:lang w:val="en-GB"/>
        </w:rPr>
        <w:t>+</w:t>
      </w:r>
      <w:r w:rsidR="000C2154" w:rsidRPr="00FE4A09">
        <w:rPr>
          <w:rFonts w:ascii="Book Antiqua" w:hAnsi="Book Antiqua"/>
          <w:sz w:val="24"/>
          <w:lang w:val="en-GB"/>
        </w:rPr>
        <w:t xml:space="preserve"> </w:t>
      </w:r>
      <w:r w:rsidRPr="00FE4A09">
        <w:rPr>
          <w:rFonts w:ascii="Book Antiqua" w:hAnsi="Book Antiqua"/>
          <w:sz w:val="24"/>
          <w:lang w:val="en-GB"/>
        </w:rPr>
        <w:t>OV-TNFα: 0.09/0.17,</w:t>
      </w:r>
      <w:r w:rsidRPr="00FE4A09">
        <w:rPr>
          <w:rFonts w:ascii="Book Antiqua" w:hAnsi="Book Antiqua"/>
          <w:i/>
          <w:iCs/>
          <w:caps/>
          <w:sz w:val="24"/>
          <w:lang w:val="en-GB"/>
        </w:rPr>
        <w:t xml:space="preserve"> p</w:t>
      </w:r>
      <w:r w:rsidR="00E20990" w:rsidRPr="00FE4A09">
        <w:rPr>
          <w:rFonts w:ascii="Book Antiqua" w:hAnsi="Book Antiqua"/>
          <w:sz w:val="24"/>
          <w:lang w:val="en-GB"/>
        </w:rPr>
        <w:t xml:space="preserve"> </w:t>
      </w:r>
      <w:r w:rsidRPr="00FE4A09">
        <w:rPr>
          <w:rFonts w:ascii="Book Antiqua" w:hAnsi="Book Antiqua"/>
          <w:sz w:val="24"/>
          <w:lang w:val="en-GB"/>
        </w:rPr>
        <w:t>=</w:t>
      </w:r>
      <w:r w:rsidR="00E20990" w:rsidRPr="00FE4A09">
        <w:rPr>
          <w:rFonts w:ascii="Book Antiqua" w:hAnsi="Book Antiqua"/>
          <w:sz w:val="24"/>
          <w:lang w:val="en-GB"/>
        </w:rPr>
        <w:t xml:space="preserve"> </w:t>
      </w:r>
      <w:r w:rsidRPr="00FE4A09">
        <w:rPr>
          <w:rFonts w:ascii="Book Antiqua" w:hAnsi="Book Antiqua"/>
          <w:sz w:val="24"/>
          <w:lang w:val="en-GB"/>
        </w:rPr>
        <w:t xml:space="preserve">5.09E-03; </w:t>
      </w:r>
      <w:r w:rsidR="00E20990" w:rsidRPr="00FE4A09">
        <w:rPr>
          <w:rFonts w:ascii="Book Antiqua" w:hAnsi="Book Antiqua"/>
          <w:sz w:val="24"/>
          <w:lang w:val="en-GB"/>
        </w:rPr>
        <w:t>Figure</w:t>
      </w:r>
      <w:r w:rsidRPr="00FE4A09">
        <w:rPr>
          <w:rFonts w:ascii="Book Antiqua" w:hAnsi="Book Antiqua"/>
          <w:sz w:val="24"/>
          <w:lang w:val="en-GB"/>
        </w:rPr>
        <w:t xml:space="preserve"> 5E). Then</w:t>
      </w:r>
      <w:r w:rsidR="000C2154" w:rsidRPr="00FE4A09">
        <w:rPr>
          <w:rFonts w:ascii="Book Antiqua" w:hAnsi="Book Antiqua"/>
          <w:sz w:val="24"/>
          <w:lang w:val="en-GB"/>
        </w:rPr>
        <w:t>,</w:t>
      </w:r>
      <w:r w:rsidRPr="00FE4A09">
        <w:rPr>
          <w:rFonts w:ascii="Book Antiqua" w:hAnsi="Book Antiqua"/>
          <w:sz w:val="24"/>
          <w:lang w:val="en-GB"/>
        </w:rPr>
        <w:t xml:space="preserve"> we treated LO2 cells with sh-AZGP1 or sh-TNF-α. Sh-TNF-α </w:t>
      </w:r>
      <w:r w:rsidR="00071A84" w:rsidRPr="00FE4A09">
        <w:rPr>
          <w:rFonts w:ascii="Book Antiqua" w:hAnsi="Book Antiqua"/>
          <w:sz w:val="24"/>
          <w:lang w:val="en-GB"/>
        </w:rPr>
        <w:t>also</w:t>
      </w:r>
      <w:r w:rsidRPr="00FE4A09">
        <w:rPr>
          <w:rFonts w:ascii="Book Antiqua" w:hAnsi="Book Antiqua"/>
          <w:sz w:val="24"/>
          <w:lang w:val="en-GB"/>
        </w:rPr>
        <w:t xml:space="preserve"> reverse</w:t>
      </w:r>
      <w:r w:rsidR="00071A84" w:rsidRPr="00FE4A09">
        <w:rPr>
          <w:rFonts w:ascii="Book Antiqua" w:hAnsi="Book Antiqua"/>
          <w:sz w:val="24"/>
          <w:lang w:val="en-GB"/>
        </w:rPr>
        <w:t>d</w:t>
      </w:r>
      <w:r w:rsidRPr="00FE4A09">
        <w:rPr>
          <w:rFonts w:ascii="Book Antiqua" w:hAnsi="Book Antiqua"/>
          <w:sz w:val="24"/>
          <w:lang w:val="en-GB"/>
        </w:rPr>
        <w:t xml:space="preserve"> the effects of sh-AZGP1 </w:t>
      </w:r>
      <w:r w:rsidR="000C2154" w:rsidRPr="00FE4A09">
        <w:rPr>
          <w:rFonts w:ascii="Book Antiqua" w:hAnsi="Book Antiqua"/>
          <w:sz w:val="24"/>
          <w:lang w:val="en-GB"/>
        </w:rPr>
        <w:t xml:space="preserve">on </w:t>
      </w:r>
      <w:r w:rsidRPr="00FE4A09">
        <w:rPr>
          <w:rFonts w:ascii="Book Antiqua" w:hAnsi="Book Antiqua"/>
          <w:sz w:val="24"/>
          <w:lang w:val="en-GB"/>
        </w:rPr>
        <w:t xml:space="preserve">NF-κB </w:t>
      </w:r>
      <w:r w:rsidRPr="00FE4A09">
        <w:rPr>
          <w:rFonts w:ascii="Book Antiqua" w:hAnsi="Book Antiqua"/>
          <w:noProof/>
          <w:sz w:val="24"/>
          <w:lang w:val="en-GB"/>
        </w:rPr>
        <w:t>and</w:t>
      </w:r>
      <w:r w:rsidRPr="00FE4A09">
        <w:rPr>
          <w:rFonts w:ascii="Book Antiqua" w:hAnsi="Book Antiqua"/>
          <w:sz w:val="24"/>
          <w:lang w:val="en-GB"/>
        </w:rPr>
        <w:t xml:space="preserve"> IL-6 (</w:t>
      </w:r>
      <w:r w:rsidR="00E20990" w:rsidRPr="00FE4A09">
        <w:rPr>
          <w:rFonts w:ascii="Book Antiqua" w:hAnsi="Book Antiqua"/>
          <w:sz w:val="24"/>
          <w:lang w:val="en-GB"/>
        </w:rPr>
        <w:t xml:space="preserve">Figure </w:t>
      </w:r>
      <w:r w:rsidRPr="00FE4A09">
        <w:rPr>
          <w:rFonts w:ascii="Book Antiqua" w:hAnsi="Book Antiqua"/>
          <w:sz w:val="24"/>
          <w:lang w:val="en-GB"/>
        </w:rPr>
        <w:t>5F</w:t>
      </w:r>
      <w:r w:rsidR="00E20990" w:rsidRPr="00FE4A09">
        <w:rPr>
          <w:rFonts w:ascii="Book Antiqua" w:hAnsi="Book Antiqua"/>
          <w:sz w:val="24"/>
          <w:lang w:val="en-GB"/>
        </w:rPr>
        <w:t xml:space="preserve"> and </w:t>
      </w:r>
      <w:r w:rsidRPr="00FE4A09">
        <w:rPr>
          <w:rFonts w:ascii="Book Antiqua" w:hAnsi="Book Antiqua"/>
          <w:sz w:val="24"/>
          <w:lang w:val="en-GB"/>
        </w:rPr>
        <w:t xml:space="preserve">G). </w:t>
      </w:r>
      <w:r w:rsidR="000C2154" w:rsidRPr="00FE4A09">
        <w:rPr>
          <w:rFonts w:ascii="Book Antiqua" w:hAnsi="Book Antiqua"/>
          <w:sz w:val="24"/>
          <w:lang w:val="en-GB"/>
        </w:rPr>
        <w:lastRenderedPageBreak/>
        <w:t xml:space="preserve">Fewer </w:t>
      </w:r>
      <w:r w:rsidRPr="00FE4A09">
        <w:rPr>
          <w:rFonts w:ascii="Book Antiqua" w:hAnsi="Book Antiqua"/>
          <w:sz w:val="24"/>
          <w:lang w:val="en-GB"/>
        </w:rPr>
        <w:t>cellular fat droplets w</w:t>
      </w:r>
      <w:r w:rsidR="00071A84" w:rsidRPr="00FE4A09">
        <w:rPr>
          <w:rFonts w:ascii="Book Antiqua" w:hAnsi="Book Antiqua"/>
          <w:sz w:val="24"/>
          <w:lang w:val="en-GB"/>
        </w:rPr>
        <w:t>ere</w:t>
      </w:r>
      <w:r w:rsidRPr="00FE4A09">
        <w:rPr>
          <w:rFonts w:ascii="Book Antiqua" w:hAnsi="Book Antiqua"/>
          <w:sz w:val="24"/>
          <w:lang w:val="en-GB"/>
        </w:rPr>
        <w:t xml:space="preserve"> </w:t>
      </w:r>
      <w:r w:rsidR="00071A84" w:rsidRPr="00FE4A09">
        <w:rPr>
          <w:rFonts w:ascii="Book Antiqua" w:hAnsi="Book Antiqua"/>
          <w:sz w:val="24"/>
          <w:lang w:val="en-GB"/>
        </w:rPr>
        <w:t>seen</w:t>
      </w:r>
      <w:r w:rsidRPr="00FE4A09">
        <w:rPr>
          <w:rFonts w:ascii="Book Antiqua" w:hAnsi="Book Antiqua"/>
          <w:sz w:val="24"/>
          <w:lang w:val="en-GB"/>
        </w:rPr>
        <w:t xml:space="preserve"> in the sh-AZGP1</w:t>
      </w:r>
      <w:r w:rsidR="000C2154" w:rsidRPr="00FE4A09">
        <w:rPr>
          <w:rFonts w:ascii="Book Antiqua" w:hAnsi="Book Antiqua"/>
          <w:sz w:val="24"/>
          <w:lang w:val="en-GB"/>
        </w:rPr>
        <w:t xml:space="preserve"> </w:t>
      </w:r>
      <w:r w:rsidRPr="00FE4A09">
        <w:rPr>
          <w:rFonts w:ascii="Book Antiqua" w:hAnsi="Book Antiqua"/>
          <w:sz w:val="24"/>
          <w:lang w:val="en-GB"/>
        </w:rPr>
        <w:t>+</w:t>
      </w:r>
      <w:r w:rsidR="000C2154" w:rsidRPr="00FE4A09">
        <w:rPr>
          <w:rFonts w:ascii="Book Antiqua" w:hAnsi="Book Antiqua"/>
          <w:sz w:val="24"/>
          <w:lang w:val="en-GB"/>
        </w:rPr>
        <w:t xml:space="preserve"> </w:t>
      </w:r>
      <w:r w:rsidRPr="00FE4A09">
        <w:rPr>
          <w:rFonts w:ascii="Book Antiqua" w:hAnsi="Book Antiqua"/>
          <w:sz w:val="24"/>
          <w:lang w:val="en-GB"/>
        </w:rPr>
        <w:t>sh-TNF-α group than in the sh-AZGP1 group (</w:t>
      </w:r>
      <w:r w:rsidR="0034715F" w:rsidRPr="00FE4A09">
        <w:rPr>
          <w:rFonts w:ascii="Book Antiqua" w:hAnsi="Book Antiqua"/>
          <w:sz w:val="24"/>
          <w:lang w:val="en-GB"/>
        </w:rPr>
        <w:t xml:space="preserve">Figure </w:t>
      </w:r>
      <w:r w:rsidRPr="00FE4A09">
        <w:rPr>
          <w:rFonts w:ascii="Book Antiqua" w:hAnsi="Book Antiqua"/>
          <w:sz w:val="24"/>
          <w:lang w:val="en-GB"/>
        </w:rPr>
        <w:t>5H). The sh-TNF-α cells were unable to inhibit PCNA and cyclin D1 in the sh-AZGP1 cells (</w:t>
      </w:r>
      <w:r w:rsidR="00414765" w:rsidRPr="00FE4A09">
        <w:rPr>
          <w:rFonts w:ascii="Book Antiqua" w:hAnsi="Book Antiqua"/>
          <w:sz w:val="24"/>
          <w:lang w:val="en-GB"/>
        </w:rPr>
        <w:t>Figure</w:t>
      </w:r>
      <w:r w:rsidRPr="00FE4A09">
        <w:rPr>
          <w:rFonts w:ascii="Book Antiqua" w:hAnsi="Book Antiqua"/>
          <w:sz w:val="24"/>
          <w:lang w:val="en-GB"/>
        </w:rPr>
        <w:t xml:space="preserve"> 5F</w:t>
      </w:r>
      <w:r w:rsidR="00414765" w:rsidRPr="00FE4A09">
        <w:rPr>
          <w:rFonts w:ascii="Book Antiqua" w:hAnsi="Book Antiqua"/>
          <w:sz w:val="24"/>
          <w:lang w:val="en-GB"/>
        </w:rPr>
        <w:t xml:space="preserve"> and </w:t>
      </w:r>
      <w:r w:rsidRPr="00FE4A09">
        <w:rPr>
          <w:rFonts w:ascii="Book Antiqua" w:hAnsi="Book Antiqua"/>
          <w:sz w:val="24"/>
          <w:lang w:val="en-GB"/>
        </w:rPr>
        <w:t xml:space="preserve">G). </w:t>
      </w:r>
      <w:r w:rsidR="00071A84" w:rsidRPr="00FE4A09">
        <w:rPr>
          <w:rFonts w:ascii="Book Antiqua" w:hAnsi="Book Antiqua"/>
          <w:sz w:val="24"/>
          <w:lang w:val="en-GB"/>
        </w:rPr>
        <w:t>S</w:t>
      </w:r>
      <w:r w:rsidRPr="00FE4A09">
        <w:rPr>
          <w:rFonts w:ascii="Book Antiqua" w:hAnsi="Book Antiqua"/>
          <w:sz w:val="24"/>
          <w:lang w:val="en-GB"/>
        </w:rPr>
        <w:t xml:space="preserve">h-TNF-α significantly reversed the </w:t>
      </w:r>
      <w:r w:rsidRPr="00FE4A09">
        <w:rPr>
          <w:rFonts w:ascii="Book Antiqua" w:hAnsi="Book Antiqua"/>
          <w:noProof/>
          <w:sz w:val="24"/>
          <w:lang w:val="en-GB"/>
        </w:rPr>
        <w:t>proliferation</w:t>
      </w:r>
      <w:r w:rsidRPr="00FE4A09">
        <w:rPr>
          <w:rFonts w:ascii="Book Antiqua" w:hAnsi="Book Antiqua"/>
          <w:sz w:val="24"/>
          <w:lang w:val="en-GB"/>
        </w:rPr>
        <w:t>-inhibiting effect of sh-AZGP1 (</w:t>
      </w:r>
      <w:r w:rsidR="00833CB2" w:rsidRPr="00FE4A09">
        <w:rPr>
          <w:rFonts w:ascii="Book Antiqua" w:hAnsi="Book Antiqua"/>
          <w:sz w:val="24"/>
          <w:lang w:val="en-GB"/>
        </w:rPr>
        <w:t>Figure</w:t>
      </w:r>
      <w:r w:rsidRPr="00FE4A09">
        <w:rPr>
          <w:rFonts w:ascii="Book Antiqua" w:hAnsi="Book Antiqua"/>
          <w:sz w:val="24"/>
          <w:lang w:val="en-GB"/>
        </w:rPr>
        <w:t xml:space="preserve"> 5I). The change</w:t>
      </w:r>
      <w:r w:rsidR="000A3D5E" w:rsidRPr="00FE4A09">
        <w:rPr>
          <w:rFonts w:ascii="Book Antiqua" w:hAnsi="Book Antiqua"/>
          <w:sz w:val="24"/>
          <w:lang w:val="en-GB"/>
        </w:rPr>
        <w:t>s</w:t>
      </w:r>
      <w:r w:rsidRPr="00FE4A09">
        <w:rPr>
          <w:rFonts w:ascii="Book Antiqua" w:hAnsi="Book Antiqua"/>
          <w:sz w:val="24"/>
          <w:lang w:val="en-GB"/>
        </w:rPr>
        <w:t xml:space="preserve"> of Bcl2 and caspase 3 in sh-AZGP1 cells were reversed by sh-TNF-α (</w:t>
      </w:r>
      <w:r w:rsidR="00833CB2" w:rsidRPr="00FE4A09">
        <w:rPr>
          <w:rFonts w:ascii="Book Antiqua" w:hAnsi="Book Antiqua"/>
          <w:sz w:val="24"/>
          <w:lang w:val="en-GB"/>
        </w:rPr>
        <w:t xml:space="preserve">Figure </w:t>
      </w:r>
      <w:r w:rsidRPr="00FE4A09">
        <w:rPr>
          <w:rFonts w:ascii="Book Antiqua" w:hAnsi="Book Antiqua"/>
          <w:sz w:val="24"/>
          <w:lang w:val="en-GB"/>
        </w:rPr>
        <w:t>5F</w:t>
      </w:r>
      <w:r w:rsidR="00833CB2" w:rsidRPr="00FE4A09">
        <w:rPr>
          <w:rFonts w:ascii="Book Antiqua" w:hAnsi="Book Antiqua"/>
          <w:sz w:val="24"/>
          <w:lang w:val="en-GB"/>
        </w:rPr>
        <w:t xml:space="preserve"> and </w:t>
      </w:r>
      <w:r w:rsidRPr="00FE4A09">
        <w:rPr>
          <w:rFonts w:ascii="Book Antiqua" w:hAnsi="Book Antiqua"/>
          <w:sz w:val="24"/>
          <w:lang w:val="en-GB"/>
        </w:rPr>
        <w:t xml:space="preserve">G). Also sh-TNF-α visibly reduced the percentage of apoptotic cells, which was elevated by </w:t>
      </w:r>
      <w:r w:rsidR="00FC242B" w:rsidRPr="00FE4A09">
        <w:rPr>
          <w:rFonts w:ascii="Book Antiqua" w:hAnsi="Book Antiqua"/>
          <w:sz w:val="24"/>
          <w:lang w:val="en-GB"/>
        </w:rPr>
        <w:t>sh-AZGP1 (sh-AZGP1/</w:t>
      </w:r>
      <w:r w:rsidRPr="00FE4A09">
        <w:rPr>
          <w:rFonts w:ascii="Book Antiqua" w:hAnsi="Book Antiqua"/>
          <w:sz w:val="24"/>
          <w:lang w:val="en-GB"/>
        </w:rPr>
        <w:t>sh-AZGP1</w:t>
      </w:r>
      <w:r w:rsidR="000A3D5E" w:rsidRPr="00FE4A09">
        <w:rPr>
          <w:rFonts w:ascii="Book Antiqua" w:hAnsi="Book Antiqua"/>
          <w:sz w:val="24"/>
          <w:lang w:val="en-GB"/>
        </w:rPr>
        <w:t xml:space="preserve"> </w:t>
      </w:r>
      <w:r w:rsidRPr="00FE4A09">
        <w:rPr>
          <w:rFonts w:ascii="Book Antiqua" w:hAnsi="Book Antiqua"/>
          <w:sz w:val="24"/>
          <w:lang w:val="en-GB"/>
        </w:rPr>
        <w:t>+</w:t>
      </w:r>
      <w:r w:rsidR="000A3D5E" w:rsidRPr="00FE4A09">
        <w:rPr>
          <w:rFonts w:ascii="Book Antiqua" w:hAnsi="Book Antiqua"/>
          <w:sz w:val="24"/>
          <w:lang w:val="en-GB"/>
        </w:rPr>
        <w:t xml:space="preserve"> </w:t>
      </w:r>
      <w:r w:rsidRPr="00FE4A09">
        <w:rPr>
          <w:rFonts w:ascii="Book Antiqua" w:hAnsi="Book Antiqua"/>
          <w:sz w:val="24"/>
          <w:lang w:val="en-GB"/>
        </w:rPr>
        <w:t xml:space="preserve">sh-TNFα: 0.15/0.10, </w:t>
      </w:r>
      <w:r w:rsidRPr="00FE4A09">
        <w:rPr>
          <w:rFonts w:ascii="Book Antiqua" w:hAnsi="Book Antiqua"/>
          <w:i/>
          <w:iCs/>
          <w:caps/>
          <w:sz w:val="24"/>
          <w:lang w:val="en-GB"/>
        </w:rPr>
        <w:t>p</w:t>
      </w:r>
      <w:r w:rsidR="001473DF" w:rsidRPr="00FE4A09">
        <w:rPr>
          <w:rFonts w:ascii="Book Antiqua" w:hAnsi="Book Antiqua"/>
          <w:sz w:val="24"/>
          <w:lang w:val="en-GB"/>
        </w:rPr>
        <w:t xml:space="preserve"> </w:t>
      </w:r>
      <w:r w:rsidRPr="00FE4A09">
        <w:rPr>
          <w:rFonts w:ascii="Book Antiqua" w:hAnsi="Book Antiqua"/>
          <w:sz w:val="24"/>
          <w:lang w:val="en-GB"/>
        </w:rPr>
        <w:t>=</w:t>
      </w:r>
      <w:r w:rsidR="001473DF" w:rsidRPr="00FE4A09">
        <w:rPr>
          <w:rFonts w:ascii="Book Antiqua" w:hAnsi="Book Antiqua"/>
          <w:sz w:val="24"/>
          <w:lang w:val="en-GB"/>
        </w:rPr>
        <w:t xml:space="preserve"> </w:t>
      </w:r>
      <w:r w:rsidRPr="00FE4A09">
        <w:rPr>
          <w:rFonts w:ascii="Book Antiqua" w:hAnsi="Book Antiqua"/>
          <w:sz w:val="24"/>
          <w:lang w:val="en-GB"/>
        </w:rPr>
        <w:t xml:space="preserve">1.59E-03; </w:t>
      </w:r>
      <w:r w:rsidR="001473DF" w:rsidRPr="00FE4A09">
        <w:rPr>
          <w:rFonts w:ascii="Book Antiqua" w:hAnsi="Book Antiqua"/>
          <w:sz w:val="24"/>
          <w:lang w:val="en-GB"/>
        </w:rPr>
        <w:t>Figure</w:t>
      </w:r>
      <w:r w:rsidRPr="00FE4A09">
        <w:rPr>
          <w:rFonts w:ascii="Book Antiqua" w:hAnsi="Book Antiqua"/>
          <w:sz w:val="24"/>
          <w:lang w:val="en-GB"/>
        </w:rPr>
        <w:t xml:space="preserve"> 5J). </w:t>
      </w:r>
      <w:r w:rsidRPr="00FE4A09">
        <w:rPr>
          <w:rFonts w:ascii="Book Antiqua" w:hAnsi="Book Antiqua"/>
          <w:bCs/>
          <w:sz w:val="24"/>
          <w:lang w:val="en-GB"/>
        </w:rPr>
        <w:t>We conclude</w:t>
      </w:r>
      <w:r w:rsidR="00D163AD" w:rsidRPr="00FE4A09">
        <w:rPr>
          <w:rFonts w:ascii="Book Antiqua" w:hAnsi="Book Antiqua"/>
          <w:bCs/>
          <w:sz w:val="24"/>
          <w:lang w:val="en-GB"/>
        </w:rPr>
        <w:t>d</w:t>
      </w:r>
      <w:r w:rsidRPr="00FE4A09">
        <w:rPr>
          <w:rFonts w:ascii="Book Antiqua" w:hAnsi="Book Antiqua"/>
          <w:bCs/>
          <w:sz w:val="24"/>
          <w:lang w:val="en-GB"/>
        </w:rPr>
        <w:t xml:space="preserve"> that AZGP1 cannot inactivate inflammation, reduce lipid accumulation, promote proliferation</w:t>
      </w:r>
      <w:r w:rsidR="000A3D5E" w:rsidRPr="00FE4A09">
        <w:rPr>
          <w:rFonts w:ascii="Book Antiqua" w:hAnsi="Book Antiqua"/>
          <w:bCs/>
          <w:sz w:val="24"/>
          <w:lang w:val="en-GB"/>
        </w:rPr>
        <w:t>,</w:t>
      </w:r>
      <w:r w:rsidRPr="00FE4A09">
        <w:rPr>
          <w:rFonts w:ascii="Book Antiqua" w:hAnsi="Book Antiqua"/>
          <w:bCs/>
          <w:sz w:val="24"/>
          <w:lang w:val="en-GB"/>
        </w:rPr>
        <w:t xml:space="preserve"> or suppress apoptosis without TNF-α</w:t>
      </w:r>
      <w:r w:rsidR="00071A84" w:rsidRPr="00FE4A09">
        <w:rPr>
          <w:rFonts w:ascii="Book Antiqua" w:hAnsi="Book Antiqua"/>
          <w:bCs/>
          <w:sz w:val="24"/>
          <w:lang w:val="en-GB"/>
        </w:rPr>
        <w:t xml:space="preserve"> in </w:t>
      </w:r>
      <w:r w:rsidR="00994BC1" w:rsidRPr="00FE4A09">
        <w:rPr>
          <w:rFonts w:ascii="Book Antiqua" w:hAnsi="Book Antiqua"/>
          <w:bCs/>
          <w:sz w:val="24"/>
          <w:lang w:val="en-GB"/>
        </w:rPr>
        <w:t>LO2 cells</w:t>
      </w:r>
      <w:r w:rsidRPr="00FE4A09">
        <w:rPr>
          <w:rFonts w:ascii="Book Antiqua" w:hAnsi="Book Antiqua"/>
          <w:bCs/>
          <w:sz w:val="24"/>
          <w:lang w:val="en-GB"/>
        </w:rPr>
        <w:t>.</w:t>
      </w:r>
    </w:p>
    <w:p w:rsidR="00161D80" w:rsidRPr="00FE4A09" w:rsidRDefault="00161D80" w:rsidP="002F466E">
      <w:pPr>
        <w:snapToGrid w:val="0"/>
        <w:spacing w:line="360" w:lineRule="auto"/>
        <w:rPr>
          <w:rFonts w:ascii="Book Antiqua" w:hAnsi="Book Antiqua"/>
          <w:sz w:val="24"/>
          <w:lang w:val="en-GB"/>
        </w:rPr>
      </w:pPr>
    </w:p>
    <w:p w:rsidR="00C71F09" w:rsidRPr="00FE4A09" w:rsidRDefault="00F240EE" w:rsidP="002F466E">
      <w:pPr>
        <w:snapToGrid w:val="0"/>
        <w:spacing w:line="360" w:lineRule="auto"/>
        <w:rPr>
          <w:rFonts w:ascii="Book Antiqua" w:hAnsi="Book Antiqua"/>
          <w:b/>
          <w:i/>
          <w:iCs/>
          <w:sz w:val="24"/>
          <w:lang w:val="en-GB"/>
        </w:rPr>
      </w:pPr>
      <w:r w:rsidRPr="00FE4A09">
        <w:rPr>
          <w:rFonts w:ascii="Book Antiqua" w:hAnsi="Book Antiqua"/>
          <w:b/>
          <w:i/>
          <w:iCs/>
          <w:sz w:val="24"/>
          <w:lang w:val="en-GB"/>
        </w:rPr>
        <w:t xml:space="preserve">AZGP1 </w:t>
      </w:r>
      <w:r w:rsidR="0045367F" w:rsidRPr="00FE4A09">
        <w:rPr>
          <w:rFonts w:ascii="Book Antiqua" w:hAnsi="Book Antiqua"/>
          <w:b/>
          <w:i/>
          <w:iCs/>
          <w:sz w:val="24"/>
          <w:lang w:val="en-GB"/>
        </w:rPr>
        <w:t>negatively regulate</w:t>
      </w:r>
      <w:r w:rsidR="008D5F45" w:rsidRPr="00FE4A09">
        <w:rPr>
          <w:rFonts w:ascii="Book Antiqua" w:hAnsi="Book Antiqua"/>
          <w:b/>
          <w:i/>
          <w:iCs/>
          <w:sz w:val="24"/>
          <w:lang w:val="en-GB"/>
        </w:rPr>
        <w:t>s</w:t>
      </w:r>
      <w:r w:rsidR="0045367F" w:rsidRPr="00FE4A09">
        <w:rPr>
          <w:rFonts w:ascii="Book Antiqua" w:hAnsi="Book Antiqua"/>
          <w:b/>
          <w:i/>
          <w:iCs/>
          <w:sz w:val="24"/>
          <w:lang w:val="en-GB"/>
        </w:rPr>
        <w:t xml:space="preserve"> TNF-α</w:t>
      </w:r>
      <w:r w:rsidR="008D5F45" w:rsidRPr="00FE4A09">
        <w:rPr>
          <w:rFonts w:ascii="Book Antiqua" w:hAnsi="Book Antiqua"/>
          <w:b/>
          <w:i/>
          <w:iCs/>
          <w:sz w:val="24"/>
          <w:lang w:val="en-GB"/>
        </w:rPr>
        <w:t>,</w:t>
      </w:r>
      <w:r w:rsidR="0045367F" w:rsidRPr="00FE4A09">
        <w:rPr>
          <w:rFonts w:ascii="Book Antiqua" w:hAnsi="Book Antiqua"/>
          <w:b/>
          <w:i/>
          <w:iCs/>
          <w:sz w:val="24"/>
          <w:lang w:val="en-GB"/>
        </w:rPr>
        <w:t xml:space="preserve"> resulting in </w:t>
      </w:r>
      <w:r w:rsidR="001632C6" w:rsidRPr="00FE4A09">
        <w:rPr>
          <w:rFonts w:ascii="Book Antiqua" w:hAnsi="Book Antiqua"/>
          <w:b/>
          <w:i/>
          <w:iCs/>
          <w:sz w:val="24"/>
          <w:lang w:val="en-GB"/>
        </w:rPr>
        <w:t xml:space="preserve">the </w:t>
      </w:r>
      <w:r w:rsidR="0045367F" w:rsidRPr="00FE4A09">
        <w:rPr>
          <w:rFonts w:ascii="Book Antiqua" w:hAnsi="Book Antiqua"/>
          <w:b/>
          <w:i/>
          <w:iCs/>
          <w:sz w:val="24"/>
          <w:lang w:val="en-GB"/>
        </w:rPr>
        <w:t>alleviation of</w:t>
      </w:r>
      <w:r w:rsidRPr="00FE4A09">
        <w:rPr>
          <w:rFonts w:ascii="Book Antiqua" w:hAnsi="Book Antiqua"/>
          <w:b/>
          <w:i/>
          <w:iCs/>
          <w:sz w:val="24"/>
          <w:lang w:val="en-GB"/>
        </w:rPr>
        <w:t xml:space="preserve"> </w:t>
      </w:r>
      <w:r w:rsidR="006B103D" w:rsidRPr="00FE4A09">
        <w:rPr>
          <w:rFonts w:ascii="Book Antiqua" w:hAnsi="Book Antiqua"/>
          <w:b/>
          <w:i/>
          <w:iCs/>
          <w:sz w:val="24"/>
          <w:lang w:val="en-GB"/>
        </w:rPr>
        <w:t xml:space="preserve">liver steatosis and </w:t>
      </w:r>
      <w:r w:rsidRPr="00FE4A09">
        <w:rPr>
          <w:rFonts w:ascii="Book Antiqua" w:hAnsi="Book Antiqua"/>
          <w:b/>
          <w:i/>
          <w:iCs/>
          <w:sz w:val="24"/>
          <w:lang w:val="en-GB"/>
        </w:rPr>
        <w:t xml:space="preserve">fibrosis in </w:t>
      </w:r>
      <w:r w:rsidR="00F6626A" w:rsidRPr="00FE4A09">
        <w:rPr>
          <w:rFonts w:ascii="Book Antiqua" w:hAnsi="Book Antiqua"/>
          <w:b/>
          <w:i/>
          <w:iCs/>
          <w:sz w:val="24"/>
          <w:lang w:val="en-GB"/>
        </w:rPr>
        <w:t>NAFLD</w:t>
      </w:r>
      <w:r w:rsidR="005768E1" w:rsidRPr="00FE4A09">
        <w:rPr>
          <w:rFonts w:ascii="Book Antiqua" w:hAnsi="Book Antiqua"/>
          <w:b/>
          <w:i/>
          <w:iCs/>
          <w:sz w:val="24"/>
          <w:lang w:val="en-GB"/>
        </w:rPr>
        <w:t xml:space="preserve"> </w:t>
      </w:r>
      <w:r w:rsidR="006B103D" w:rsidRPr="00FE4A09">
        <w:rPr>
          <w:rFonts w:ascii="Book Antiqua" w:hAnsi="Book Antiqua"/>
          <w:b/>
          <w:i/>
          <w:iCs/>
          <w:sz w:val="24"/>
          <w:lang w:val="en-GB"/>
        </w:rPr>
        <w:t>mice</w:t>
      </w:r>
    </w:p>
    <w:p w:rsidR="00F240EE" w:rsidRPr="00FE4A09" w:rsidRDefault="004652B7" w:rsidP="002F466E">
      <w:pPr>
        <w:snapToGrid w:val="0"/>
        <w:spacing w:line="360" w:lineRule="auto"/>
        <w:rPr>
          <w:rFonts w:ascii="Book Antiqua" w:hAnsi="Book Antiqua"/>
          <w:bCs/>
          <w:sz w:val="24"/>
          <w:lang w:val="en-GB"/>
        </w:rPr>
      </w:pPr>
      <w:r w:rsidRPr="00FE4A09">
        <w:rPr>
          <w:rFonts w:ascii="Book Antiqua" w:hAnsi="Book Antiqua"/>
          <w:sz w:val="24"/>
          <w:lang w:val="en-GB"/>
        </w:rPr>
        <w:t xml:space="preserve">To explore the role of </w:t>
      </w:r>
      <w:r w:rsidR="00A520F8" w:rsidRPr="00FE4A09">
        <w:rPr>
          <w:rFonts w:ascii="Book Antiqua" w:hAnsi="Book Antiqua"/>
          <w:sz w:val="24"/>
          <w:lang w:val="en-GB"/>
        </w:rPr>
        <w:t>AZGP1</w:t>
      </w:r>
      <w:r w:rsidRPr="00FE4A09">
        <w:rPr>
          <w:rFonts w:ascii="Book Antiqua" w:hAnsi="Book Antiqua"/>
          <w:sz w:val="24"/>
          <w:lang w:val="en-GB"/>
        </w:rPr>
        <w:t xml:space="preserve"> in </w:t>
      </w:r>
      <w:r w:rsidR="00A520F8" w:rsidRPr="00FE4A09">
        <w:rPr>
          <w:rFonts w:ascii="Book Antiqua" w:hAnsi="Book Antiqua"/>
          <w:sz w:val="24"/>
          <w:lang w:val="en-GB"/>
        </w:rPr>
        <w:t>NAFLD</w:t>
      </w:r>
      <w:r w:rsidRPr="00FE4A09">
        <w:rPr>
          <w:rFonts w:ascii="Book Antiqua" w:hAnsi="Book Antiqua"/>
          <w:sz w:val="24"/>
          <w:lang w:val="en-GB"/>
        </w:rPr>
        <w:t xml:space="preserve">, we </w:t>
      </w:r>
      <w:r w:rsidR="006A7C0F" w:rsidRPr="00FE4A09">
        <w:rPr>
          <w:rFonts w:ascii="Book Antiqua" w:hAnsi="Book Antiqua"/>
          <w:sz w:val="24"/>
          <w:lang w:val="en-GB"/>
        </w:rPr>
        <w:t xml:space="preserve">established </w:t>
      </w:r>
      <w:r w:rsidR="007529A1" w:rsidRPr="00FE4A09">
        <w:rPr>
          <w:rFonts w:ascii="Book Antiqua" w:hAnsi="Book Antiqua"/>
          <w:sz w:val="24"/>
          <w:lang w:val="en-GB"/>
        </w:rPr>
        <w:t>HFD</w:t>
      </w:r>
      <w:r w:rsidR="008D5F45" w:rsidRPr="00FE4A09">
        <w:rPr>
          <w:rFonts w:ascii="Book Antiqua" w:hAnsi="Book Antiqua"/>
          <w:sz w:val="24"/>
          <w:lang w:val="en-GB"/>
        </w:rPr>
        <w:t>-</w:t>
      </w:r>
      <w:r w:rsidR="006A7C0F" w:rsidRPr="00FE4A09">
        <w:rPr>
          <w:rFonts w:ascii="Book Antiqua" w:hAnsi="Book Antiqua"/>
          <w:sz w:val="24"/>
          <w:lang w:val="en-GB"/>
        </w:rPr>
        <w:t>induced liver steatosis and CCl</w:t>
      </w:r>
      <w:r w:rsidR="006A7C0F" w:rsidRPr="00FE4A09">
        <w:rPr>
          <w:rFonts w:ascii="Book Antiqua" w:hAnsi="Book Antiqua"/>
          <w:sz w:val="24"/>
          <w:vertAlign w:val="subscript"/>
          <w:lang w:val="en-GB"/>
        </w:rPr>
        <w:t>4</w:t>
      </w:r>
      <w:r w:rsidR="008D5F45" w:rsidRPr="00FE4A09">
        <w:rPr>
          <w:rFonts w:ascii="Book Antiqua" w:hAnsi="Book Antiqua"/>
          <w:sz w:val="24"/>
          <w:lang w:val="en-GB"/>
        </w:rPr>
        <w:t>-</w:t>
      </w:r>
      <w:r w:rsidRPr="00FE4A09">
        <w:rPr>
          <w:rFonts w:ascii="Book Antiqua" w:hAnsi="Book Antiqua"/>
          <w:sz w:val="24"/>
          <w:lang w:val="en-GB"/>
        </w:rPr>
        <w:t xml:space="preserve">induced </w:t>
      </w:r>
      <w:r w:rsidR="006A7C0F" w:rsidRPr="00FE4A09">
        <w:rPr>
          <w:rFonts w:ascii="Book Antiqua" w:hAnsi="Book Antiqua"/>
          <w:sz w:val="24"/>
          <w:lang w:val="en-GB"/>
        </w:rPr>
        <w:t xml:space="preserve">liver </w:t>
      </w:r>
      <w:r w:rsidR="00F77A0E" w:rsidRPr="00FE4A09">
        <w:rPr>
          <w:rFonts w:ascii="Book Antiqua" w:hAnsi="Book Antiqua"/>
          <w:sz w:val="24"/>
          <w:lang w:val="en-GB"/>
        </w:rPr>
        <w:t>fibrosis</w:t>
      </w:r>
      <w:r w:rsidRPr="00FE4A09">
        <w:rPr>
          <w:rFonts w:ascii="Book Antiqua" w:hAnsi="Book Antiqua"/>
          <w:sz w:val="24"/>
          <w:lang w:val="en-GB"/>
        </w:rPr>
        <w:t xml:space="preserve"> </w:t>
      </w:r>
      <w:r w:rsidR="008D5F45" w:rsidRPr="00FE4A09">
        <w:rPr>
          <w:rFonts w:ascii="Book Antiqua" w:hAnsi="Book Antiqua"/>
          <w:sz w:val="24"/>
          <w:lang w:val="en-GB"/>
        </w:rPr>
        <w:t>mouse</w:t>
      </w:r>
      <w:r w:rsidR="006A7C0F" w:rsidRPr="00FE4A09">
        <w:rPr>
          <w:rFonts w:ascii="Book Antiqua" w:hAnsi="Book Antiqua"/>
          <w:sz w:val="24"/>
          <w:lang w:val="en-GB"/>
        </w:rPr>
        <w:t xml:space="preserve"> </w:t>
      </w:r>
      <w:r w:rsidR="00204FF7" w:rsidRPr="00FE4A09">
        <w:rPr>
          <w:rFonts w:ascii="Book Antiqua" w:hAnsi="Book Antiqua"/>
          <w:sz w:val="24"/>
          <w:lang w:val="en-GB"/>
        </w:rPr>
        <w:t>models;</w:t>
      </w:r>
      <w:r w:rsidR="006A7C0F" w:rsidRPr="00FE4A09">
        <w:rPr>
          <w:rFonts w:ascii="Book Antiqua" w:hAnsi="Book Antiqua"/>
          <w:sz w:val="24"/>
          <w:lang w:val="en-GB"/>
        </w:rPr>
        <w:t xml:space="preserve"> furthermore</w:t>
      </w:r>
      <w:r w:rsidR="008D5F45" w:rsidRPr="00FE4A09">
        <w:rPr>
          <w:rFonts w:ascii="Book Antiqua" w:hAnsi="Book Antiqua"/>
          <w:sz w:val="24"/>
          <w:lang w:val="en-GB"/>
        </w:rPr>
        <w:t>,</w:t>
      </w:r>
      <w:r w:rsidR="006A7C0F" w:rsidRPr="00FE4A09">
        <w:rPr>
          <w:rFonts w:ascii="Book Antiqua" w:hAnsi="Book Antiqua"/>
          <w:sz w:val="24"/>
          <w:lang w:val="en-GB"/>
        </w:rPr>
        <w:t xml:space="preserve"> </w:t>
      </w:r>
      <w:r w:rsidR="008D5F45" w:rsidRPr="00FE4A09">
        <w:rPr>
          <w:rFonts w:ascii="Book Antiqua" w:hAnsi="Book Antiqua"/>
          <w:sz w:val="24"/>
          <w:lang w:val="en-GB"/>
        </w:rPr>
        <w:t xml:space="preserve">the </w:t>
      </w:r>
      <w:r w:rsidR="00A61ABF" w:rsidRPr="00FE4A09">
        <w:rPr>
          <w:rFonts w:ascii="Book Antiqua" w:hAnsi="Book Antiqua"/>
          <w:sz w:val="24"/>
          <w:lang w:val="en-GB"/>
        </w:rPr>
        <w:t>OV-</w:t>
      </w:r>
      <w:r w:rsidR="006A7C0F" w:rsidRPr="00FE4A09">
        <w:rPr>
          <w:rFonts w:ascii="Book Antiqua" w:hAnsi="Book Antiqua"/>
          <w:sz w:val="24"/>
          <w:lang w:val="en-GB"/>
        </w:rPr>
        <w:t>AZGP1 plasmid w</w:t>
      </w:r>
      <w:r w:rsidR="00D4799B" w:rsidRPr="00FE4A09">
        <w:rPr>
          <w:rFonts w:ascii="Book Antiqua" w:hAnsi="Book Antiqua"/>
          <w:sz w:val="24"/>
          <w:lang w:val="en-GB"/>
        </w:rPr>
        <w:t>as</w:t>
      </w:r>
      <w:r w:rsidR="006A7C0F" w:rsidRPr="00FE4A09">
        <w:rPr>
          <w:rFonts w:ascii="Book Antiqua" w:hAnsi="Book Antiqua"/>
          <w:sz w:val="24"/>
          <w:lang w:val="en-GB"/>
        </w:rPr>
        <w:t xml:space="preserve"> injected as a therapy</w:t>
      </w:r>
      <w:r w:rsidRPr="00FE4A09">
        <w:rPr>
          <w:rFonts w:ascii="Book Antiqua" w:hAnsi="Book Antiqua"/>
          <w:sz w:val="24"/>
          <w:lang w:val="en-GB"/>
        </w:rPr>
        <w:t>.</w:t>
      </w:r>
      <w:r w:rsidR="00E17633" w:rsidRPr="00FE4A09">
        <w:rPr>
          <w:rFonts w:ascii="Book Antiqua" w:hAnsi="Book Antiqua"/>
          <w:sz w:val="24"/>
          <w:lang w:val="en-GB"/>
        </w:rPr>
        <w:t xml:space="preserve"> </w:t>
      </w:r>
      <w:r w:rsidR="003F46C6" w:rsidRPr="00FE4A09">
        <w:rPr>
          <w:rFonts w:ascii="Book Antiqua" w:hAnsi="Book Antiqua"/>
          <w:sz w:val="24"/>
          <w:lang w:val="en-GB"/>
        </w:rPr>
        <w:t xml:space="preserve">HE staining </w:t>
      </w:r>
      <w:r w:rsidR="004F0060" w:rsidRPr="00FE4A09">
        <w:rPr>
          <w:rFonts w:ascii="Book Antiqua" w:hAnsi="Book Antiqua"/>
          <w:sz w:val="24"/>
          <w:lang w:val="en-GB"/>
        </w:rPr>
        <w:t>show</w:t>
      </w:r>
      <w:r w:rsidR="003F46C6" w:rsidRPr="00FE4A09">
        <w:rPr>
          <w:rFonts w:ascii="Book Antiqua" w:hAnsi="Book Antiqua"/>
          <w:sz w:val="24"/>
          <w:lang w:val="en-GB"/>
        </w:rPr>
        <w:t xml:space="preserve">ed that mice in </w:t>
      </w:r>
      <w:r w:rsidR="00AD493C" w:rsidRPr="00FE4A09">
        <w:rPr>
          <w:rFonts w:ascii="Book Antiqua" w:hAnsi="Book Antiqua"/>
          <w:sz w:val="24"/>
          <w:lang w:val="en-GB"/>
        </w:rPr>
        <w:t xml:space="preserve">the </w:t>
      </w:r>
      <w:r w:rsidR="003F46C6" w:rsidRPr="00FE4A09">
        <w:rPr>
          <w:rFonts w:ascii="Book Antiqua" w:hAnsi="Book Antiqua"/>
          <w:sz w:val="24"/>
          <w:lang w:val="en-GB"/>
        </w:rPr>
        <w:t>HFD group developed steatosis</w:t>
      </w:r>
      <w:r w:rsidR="008D5F45" w:rsidRPr="00FE4A09">
        <w:rPr>
          <w:rFonts w:ascii="Book Antiqua" w:hAnsi="Book Antiqua"/>
          <w:sz w:val="24"/>
          <w:lang w:val="en-GB"/>
        </w:rPr>
        <w:t>; additionally,</w:t>
      </w:r>
      <w:r w:rsidR="003F46C6" w:rsidRPr="00FE4A09">
        <w:rPr>
          <w:rFonts w:ascii="Book Antiqua" w:hAnsi="Book Antiqua"/>
          <w:sz w:val="24"/>
          <w:lang w:val="en-GB"/>
        </w:rPr>
        <w:t xml:space="preserve"> hepatocytes stor</w:t>
      </w:r>
      <w:r w:rsidR="008D5F45" w:rsidRPr="00FE4A09">
        <w:rPr>
          <w:rFonts w:ascii="Book Antiqua" w:hAnsi="Book Antiqua"/>
          <w:sz w:val="24"/>
          <w:lang w:val="en-GB"/>
        </w:rPr>
        <w:t>ed</w:t>
      </w:r>
      <w:r w:rsidR="003F46C6" w:rsidRPr="00FE4A09">
        <w:rPr>
          <w:rFonts w:ascii="Book Antiqua" w:hAnsi="Book Antiqua"/>
          <w:sz w:val="24"/>
          <w:lang w:val="en-GB"/>
        </w:rPr>
        <w:t xml:space="preserve"> fat droplets, especially those hepatocytes located around the central vein</w:t>
      </w:r>
      <w:r w:rsidR="008D5F45" w:rsidRPr="00FE4A09">
        <w:rPr>
          <w:rFonts w:ascii="Book Antiqua" w:hAnsi="Book Antiqua"/>
          <w:sz w:val="24"/>
          <w:lang w:val="en-GB"/>
        </w:rPr>
        <w:t>.</w:t>
      </w:r>
      <w:r w:rsidR="007370C9" w:rsidRPr="00FE4A09">
        <w:rPr>
          <w:rFonts w:ascii="Book Antiqua" w:hAnsi="Book Antiqua"/>
          <w:sz w:val="24"/>
          <w:lang w:val="en-GB"/>
        </w:rPr>
        <w:t xml:space="preserve"> </w:t>
      </w:r>
      <w:r w:rsidR="008D5F45" w:rsidRPr="00FE4A09">
        <w:rPr>
          <w:rFonts w:ascii="Book Antiqua" w:hAnsi="Book Antiqua"/>
          <w:sz w:val="24"/>
          <w:lang w:val="en-GB"/>
        </w:rPr>
        <w:t>M</w:t>
      </w:r>
      <w:r w:rsidR="007370C9" w:rsidRPr="00FE4A09">
        <w:rPr>
          <w:rFonts w:ascii="Book Antiqua" w:hAnsi="Book Antiqua"/>
          <w:sz w:val="24"/>
          <w:lang w:val="en-GB"/>
        </w:rPr>
        <w:t xml:space="preserve">ice in </w:t>
      </w:r>
      <w:r w:rsidR="00AD493C" w:rsidRPr="00FE4A09">
        <w:rPr>
          <w:rFonts w:ascii="Book Antiqua" w:hAnsi="Book Antiqua"/>
          <w:sz w:val="24"/>
          <w:lang w:val="en-GB"/>
        </w:rPr>
        <w:t xml:space="preserve">the </w:t>
      </w:r>
      <w:r w:rsidR="007370C9" w:rsidRPr="00FE4A09">
        <w:rPr>
          <w:rFonts w:ascii="Book Antiqua" w:hAnsi="Book Antiqua"/>
          <w:sz w:val="24"/>
          <w:lang w:val="en-GB"/>
        </w:rPr>
        <w:t>HFD</w:t>
      </w:r>
      <w:r w:rsidR="000A3D5E" w:rsidRPr="00FE4A09">
        <w:rPr>
          <w:rFonts w:ascii="Book Antiqua" w:hAnsi="Book Antiqua"/>
          <w:sz w:val="24"/>
          <w:lang w:val="en-GB"/>
        </w:rPr>
        <w:t xml:space="preserve"> </w:t>
      </w:r>
      <w:r w:rsidR="007370C9" w:rsidRPr="00FE4A09">
        <w:rPr>
          <w:rFonts w:ascii="Book Antiqua" w:hAnsi="Book Antiqua"/>
          <w:sz w:val="24"/>
          <w:lang w:val="en-GB"/>
        </w:rPr>
        <w:t>+</w:t>
      </w:r>
      <w:r w:rsidR="000A3D5E" w:rsidRPr="00FE4A09">
        <w:rPr>
          <w:rFonts w:ascii="Book Antiqua" w:hAnsi="Book Antiqua"/>
          <w:sz w:val="24"/>
          <w:lang w:val="en-GB"/>
        </w:rPr>
        <w:t xml:space="preserve"> </w:t>
      </w:r>
      <w:r w:rsidR="007370C9" w:rsidRPr="00FE4A09">
        <w:rPr>
          <w:rFonts w:ascii="Book Antiqua" w:hAnsi="Book Antiqua"/>
          <w:sz w:val="24"/>
          <w:lang w:val="en-GB"/>
        </w:rPr>
        <w:t>CC</w:t>
      </w:r>
      <w:r w:rsidR="00593C9F" w:rsidRPr="00FE4A09">
        <w:rPr>
          <w:rFonts w:ascii="Book Antiqua" w:hAnsi="Book Antiqua"/>
          <w:sz w:val="24"/>
          <w:lang w:val="en-GB"/>
        </w:rPr>
        <w:t>l</w:t>
      </w:r>
      <w:r w:rsidR="007370C9" w:rsidRPr="00FE4A09">
        <w:rPr>
          <w:rFonts w:ascii="Book Antiqua" w:hAnsi="Book Antiqua"/>
          <w:sz w:val="24"/>
          <w:szCs w:val="24"/>
          <w:vertAlign w:val="subscript"/>
          <w:lang w:val="en-GB"/>
        </w:rPr>
        <w:t>4</w:t>
      </w:r>
      <w:r w:rsidR="007370C9" w:rsidRPr="00FE4A09">
        <w:rPr>
          <w:rFonts w:ascii="Book Antiqua" w:hAnsi="Book Antiqua"/>
          <w:sz w:val="24"/>
          <w:lang w:val="en-GB"/>
        </w:rPr>
        <w:t xml:space="preserve"> group showed lobular inflammation together with hepatoce</w:t>
      </w:r>
      <w:r w:rsidRPr="00FE4A09">
        <w:rPr>
          <w:rFonts w:ascii="Book Antiqua" w:hAnsi="Book Antiqua"/>
          <w:sz w:val="24"/>
          <w:lang w:val="en-GB"/>
        </w:rPr>
        <w:t xml:space="preserve">llular ballooning; furthermore, </w:t>
      </w:r>
      <w:r w:rsidR="007370C9" w:rsidRPr="00FE4A09">
        <w:rPr>
          <w:rFonts w:ascii="Book Antiqua" w:hAnsi="Book Antiqua"/>
          <w:sz w:val="24"/>
          <w:lang w:val="en-GB"/>
        </w:rPr>
        <w:t xml:space="preserve">AZGP1 treatment </w:t>
      </w:r>
      <w:r w:rsidR="00476BAC" w:rsidRPr="00FE4A09">
        <w:rPr>
          <w:rFonts w:ascii="Book Antiqua" w:hAnsi="Book Antiqua"/>
          <w:sz w:val="24"/>
          <w:lang w:val="en-GB"/>
        </w:rPr>
        <w:t xml:space="preserve">significantly </w:t>
      </w:r>
      <w:r w:rsidR="007370C9" w:rsidRPr="00FE4A09">
        <w:rPr>
          <w:rFonts w:ascii="Book Antiqua" w:hAnsi="Book Antiqua"/>
          <w:sz w:val="24"/>
          <w:lang w:val="en-GB"/>
        </w:rPr>
        <w:t>alleviated hepatic steatosis and inflammation in the HFD</w:t>
      </w:r>
      <w:r w:rsidR="000A3D5E" w:rsidRPr="00FE4A09">
        <w:rPr>
          <w:rFonts w:ascii="Book Antiqua" w:hAnsi="Book Antiqua"/>
          <w:sz w:val="24"/>
          <w:lang w:val="en-GB"/>
        </w:rPr>
        <w:t xml:space="preserve"> </w:t>
      </w:r>
      <w:r w:rsidR="007370C9" w:rsidRPr="00FE4A09">
        <w:rPr>
          <w:rFonts w:ascii="Book Antiqua" w:hAnsi="Book Antiqua"/>
          <w:sz w:val="24"/>
          <w:lang w:val="en-GB"/>
        </w:rPr>
        <w:t>+</w:t>
      </w:r>
      <w:r w:rsidR="000A3D5E" w:rsidRPr="00FE4A09">
        <w:rPr>
          <w:rFonts w:ascii="Book Antiqua" w:hAnsi="Book Antiqua"/>
          <w:sz w:val="24"/>
          <w:lang w:val="en-GB"/>
        </w:rPr>
        <w:t xml:space="preserve"> </w:t>
      </w:r>
      <w:r w:rsidR="007370C9" w:rsidRPr="00FE4A09">
        <w:rPr>
          <w:rFonts w:ascii="Book Antiqua" w:hAnsi="Book Antiqua"/>
          <w:sz w:val="24"/>
          <w:lang w:val="en-GB"/>
        </w:rPr>
        <w:t>CC</w:t>
      </w:r>
      <w:r w:rsidR="00593C9F" w:rsidRPr="00FE4A09">
        <w:rPr>
          <w:rFonts w:ascii="Book Antiqua" w:hAnsi="Book Antiqua"/>
          <w:sz w:val="24"/>
          <w:lang w:val="en-GB"/>
        </w:rPr>
        <w:t>l</w:t>
      </w:r>
      <w:r w:rsidR="007370C9" w:rsidRPr="00FE4A09">
        <w:rPr>
          <w:rFonts w:ascii="Book Antiqua" w:hAnsi="Book Antiqua"/>
          <w:sz w:val="24"/>
          <w:szCs w:val="24"/>
          <w:vertAlign w:val="subscript"/>
          <w:lang w:val="en-GB"/>
        </w:rPr>
        <w:t>4</w:t>
      </w:r>
      <w:r w:rsidR="000A3D5E" w:rsidRPr="00FE4A09">
        <w:rPr>
          <w:rFonts w:ascii="Book Antiqua" w:hAnsi="Book Antiqua"/>
          <w:sz w:val="24"/>
          <w:szCs w:val="24"/>
          <w:vertAlign w:val="subscript"/>
          <w:lang w:val="en-GB"/>
        </w:rPr>
        <w:t xml:space="preserve"> </w:t>
      </w:r>
      <w:r w:rsidR="007370C9" w:rsidRPr="00FE4A09">
        <w:rPr>
          <w:rFonts w:ascii="Book Antiqua" w:hAnsi="Book Antiqua"/>
          <w:sz w:val="24"/>
          <w:lang w:val="en-GB"/>
        </w:rPr>
        <w:t>+</w:t>
      </w:r>
      <w:r w:rsidR="000A3D5E" w:rsidRPr="00FE4A09">
        <w:rPr>
          <w:rFonts w:ascii="Book Antiqua" w:hAnsi="Book Antiqua"/>
          <w:sz w:val="24"/>
          <w:lang w:val="en-GB"/>
        </w:rPr>
        <w:t xml:space="preserve"> </w:t>
      </w:r>
      <w:r w:rsidR="007370C9" w:rsidRPr="00FE4A09">
        <w:rPr>
          <w:rFonts w:ascii="Book Antiqua" w:hAnsi="Book Antiqua"/>
          <w:sz w:val="24"/>
          <w:lang w:val="en-GB"/>
        </w:rPr>
        <w:t xml:space="preserve">AZGP1 group (Fig. 6A). Sirius </w:t>
      </w:r>
      <w:r w:rsidR="000A3D5E" w:rsidRPr="00FE4A09">
        <w:rPr>
          <w:rFonts w:ascii="Book Antiqua" w:hAnsi="Book Antiqua"/>
          <w:sz w:val="24"/>
          <w:lang w:val="en-GB"/>
        </w:rPr>
        <w:t xml:space="preserve">red </w:t>
      </w:r>
      <w:r w:rsidR="007370C9" w:rsidRPr="00FE4A09">
        <w:rPr>
          <w:rFonts w:ascii="Book Antiqua" w:hAnsi="Book Antiqua"/>
          <w:sz w:val="24"/>
          <w:lang w:val="en-GB"/>
        </w:rPr>
        <w:t xml:space="preserve">staining </w:t>
      </w:r>
      <w:r w:rsidR="008D5F45" w:rsidRPr="00FE4A09">
        <w:rPr>
          <w:rFonts w:ascii="Book Antiqua" w:hAnsi="Book Antiqua"/>
          <w:sz w:val="24"/>
          <w:lang w:val="en-GB"/>
        </w:rPr>
        <w:t>revealed</w:t>
      </w:r>
      <w:r w:rsidR="007370C9" w:rsidRPr="00FE4A09">
        <w:rPr>
          <w:rFonts w:ascii="Book Antiqua" w:hAnsi="Book Antiqua"/>
          <w:sz w:val="24"/>
          <w:lang w:val="en-GB"/>
        </w:rPr>
        <w:t xml:space="preserve"> </w:t>
      </w:r>
      <w:r w:rsidR="001A0183" w:rsidRPr="00FE4A09">
        <w:rPr>
          <w:rFonts w:ascii="Book Antiqua" w:hAnsi="Book Antiqua"/>
          <w:sz w:val="24"/>
          <w:lang w:val="en-GB"/>
        </w:rPr>
        <w:t>that there was no fibrosis in the mice of the con</w:t>
      </w:r>
      <w:r w:rsidR="005A3264" w:rsidRPr="00FE4A09">
        <w:rPr>
          <w:rFonts w:ascii="Book Antiqua" w:hAnsi="Book Antiqua"/>
          <w:sz w:val="24"/>
          <w:lang w:val="en-GB"/>
        </w:rPr>
        <w:t>t</w:t>
      </w:r>
      <w:r w:rsidR="00E96CD0" w:rsidRPr="00FE4A09">
        <w:rPr>
          <w:rFonts w:ascii="Book Antiqua" w:hAnsi="Book Antiqua"/>
          <w:sz w:val="24"/>
          <w:lang w:val="en-GB"/>
        </w:rPr>
        <w:t>r</w:t>
      </w:r>
      <w:r w:rsidR="005A3264" w:rsidRPr="00FE4A09">
        <w:rPr>
          <w:rFonts w:ascii="Book Antiqua" w:hAnsi="Book Antiqua"/>
          <w:sz w:val="24"/>
          <w:lang w:val="en-GB"/>
        </w:rPr>
        <w:t>ol</w:t>
      </w:r>
      <w:r w:rsidR="001A0183" w:rsidRPr="00FE4A09">
        <w:rPr>
          <w:rFonts w:ascii="Book Antiqua" w:hAnsi="Book Antiqua"/>
          <w:sz w:val="24"/>
          <w:lang w:val="en-GB"/>
        </w:rPr>
        <w:t xml:space="preserve"> </w:t>
      </w:r>
      <w:r w:rsidR="005A3264" w:rsidRPr="00FE4A09">
        <w:rPr>
          <w:rFonts w:ascii="Book Antiqua" w:hAnsi="Book Antiqua"/>
          <w:sz w:val="24"/>
          <w:lang w:val="en-GB"/>
        </w:rPr>
        <w:t>or</w:t>
      </w:r>
      <w:r w:rsidR="001A0183" w:rsidRPr="00FE4A09">
        <w:rPr>
          <w:rFonts w:ascii="Book Antiqua" w:hAnsi="Book Antiqua"/>
          <w:sz w:val="24"/>
          <w:lang w:val="en-GB"/>
        </w:rPr>
        <w:t xml:space="preserve"> HFD groups and</w:t>
      </w:r>
      <w:r w:rsidR="008D5F45" w:rsidRPr="00FE4A09">
        <w:rPr>
          <w:rFonts w:ascii="Book Antiqua" w:hAnsi="Book Antiqua"/>
          <w:sz w:val="24"/>
          <w:lang w:val="en-GB"/>
        </w:rPr>
        <w:t xml:space="preserve"> </w:t>
      </w:r>
      <w:r w:rsidR="001A0183" w:rsidRPr="00FE4A09">
        <w:rPr>
          <w:rFonts w:ascii="Book Antiqua" w:hAnsi="Book Antiqua"/>
          <w:sz w:val="24"/>
          <w:lang w:val="en-GB"/>
        </w:rPr>
        <w:t xml:space="preserve">there was </w:t>
      </w:r>
      <w:r w:rsidR="005A3264" w:rsidRPr="00FE4A09">
        <w:rPr>
          <w:rFonts w:ascii="Book Antiqua" w:hAnsi="Book Antiqua"/>
          <w:sz w:val="24"/>
          <w:lang w:val="en-GB"/>
        </w:rPr>
        <w:t>advanced</w:t>
      </w:r>
      <w:r w:rsidR="007370C9" w:rsidRPr="00FE4A09">
        <w:rPr>
          <w:rFonts w:ascii="Book Antiqua" w:hAnsi="Book Antiqua"/>
          <w:sz w:val="24"/>
          <w:lang w:val="en-GB"/>
        </w:rPr>
        <w:t xml:space="preserve"> fibrosis in the </w:t>
      </w:r>
      <w:r w:rsidR="001A0183" w:rsidRPr="00FE4A09">
        <w:rPr>
          <w:rFonts w:ascii="Book Antiqua" w:hAnsi="Book Antiqua"/>
          <w:sz w:val="24"/>
          <w:lang w:val="en-GB"/>
        </w:rPr>
        <w:t>HFD</w:t>
      </w:r>
      <w:r w:rsidR="000A3D5E" w:rsidRPr="00FE4A09">
        <w:rPr>
          <w:rFonts w:ascii="Book Antiqua" w:hAnsi="Book Antiqua"/>
          <w:sz w:val="24"/>
          <w:lang w:val="en-GB"/>
        </w:rPr>
        <w:t xml:space="preserve"> </w:t>
      </w:r>
      <w:r w:rsidR="001A0183" w:rsidRPr="00FE4A09">
        <w:rPr>
          <w:rFonts w:ascii="Book Antiqua" w:hAnsi="Book Antiqua"/>
          <w:sz w:val="24"/>
          <w:lang w:val="en-GB"/>
        </w:rPr>
        <w:t>+</w:t>
      </w:r>
      <w:r w:rsidR="000A3D5E" w:rsidRPr="00FE4A09">
        <w:rPr>
          <w:rFonts w:ascii="Book Antiqua" w:hAnsi="Book Antiqua"/>
          <w:sz w:val="24"/>
          <w:lang w:val="en-GB"/>
        </w:rPr>
        <w:t xml:space="preserve"> </w:t>
      </w:r>
      <w:r w:rsidR="001A0183" w:rsidRPr="00FE4A09">
        <w:rPr>
          <w:rFonts w:ascii="Book Antiqua" w:hAnsi="Book Antiqua"/>
          <w:sz w:val="24"/>
          <w:lang w:val="en-GB"/>
        </w:rPr>
        <w:t>CC</w:t>
      </w:r>
      <w:r w:rsidR="00593C9F" w:rsidRPr="00FE4A09">
        <w:rPr>
          <w:rFonts w:ascii="Book Antiqua" w:hAnsi="Book Antiqua"/>
          <w:sz w:val="24"/>
          <w:lang w:val="en-GB"/>
        </w:rPr>
        <w:t>l</w:t>
      </w:r>
      <w:r w:rsidR="001A0183" w:rsidRPr="00FE4A09">
        <w:rPr>
          <w:rFonts w:ascii="Book Antiqua" w:hAnsi="Book Antiqua"/>
          <w:sz w:val="24"/>
          <w:szCs w:val="24"/>
          <w:vertAlign w:val="subscript"/>
          <w:lang w:val="en-GB"/>
        </w:rPr>
        <w:t>4</w:t>
      </w:r>
      <w:r w:rsidR="001A0183" w:rsidRPr="00FE4A09">
        <w:rPr>
          <w:rFonts w:ascii="Book Antiqua" w:hAnsi="Book Antiqua"/>
          <w:sz w:val="24"/>
          <w:lang w:val="en-GB"/>
        </w:rPr>
        <w:t xml:space="preserve"> group; furthermore, AZGP1 treatment slightly </w:t>
      </w:r>
      <w:r w:rsidR="00A91ECE" w:rsidRPr="00FE4A09">
        <w:rPr>
          <w:rFonts w:ascii="Book Antiqua" w:hAnsi="Book Antiqua"/>
          <w:sz w:val="24"/>
          <w:lang w:val="en-GB"/>
        </w:rPr>
        <w:t>ameliorate</w:t>
      </w:r>
      <w:r w:rsidR="001A0183" w:rsidRPr="00FE4A09">
        <w:rPr>
          <w:rFonts w:ascii="Book Antiqua" w:hAnsi="Book Antiqua"/>
          <w:sz w:val="24"/>
          <w:lang w:val="en-GB"/>
        </w:rPr>
        <w:t xml:space="preserve">d the degree of liver fibrosis </w:t>
      </w:r>
      <w:r w:rsidR="00476BAC" w:rsidRPr="00FE4A09">
        <w:rPr>
          <w:rFonts w:ascii="Book Antiqua" w:hAnsi="Book Antiqua"/>
          <w:sz w:val="24"/>
          <w:lang w:val="en-GB"/>
        </w:rPr>
        <w:t>in the HFD</w:t>
      </w:r>
      <w:r w:rsidR="000A3D5E" w:rsidRPr="00FE4A09">
        <w:rPr>
          <w:rFonts w:ascii="Book Antiqua" w:hAnsi="Book Antiqua"/>
          <w:sz w:val="24"/>
          <w:lang w:val="en-GB"/>
        </w:rPr>
        <w:t xml:space="preserve"> </w:t>
      </w:r>
      <w:r w:rsidR="00476BAC" w:rsidRPr="00FE4A09">
        <w:rPr>
          <w:rFonts w:ascii="Book Antiqua" w:hAnsi="Book Antiqua"/>
          <w:sz w:val="24"/>
          <w:lang w:val="en-GB"/>
        </w:rPr>
        <w:t>+</w:t>
      </w:r>
      <w:r w:rsidR="000A3D5E" w:rsidRPr="00FE4A09">
        <w:rPr>
          <w:rFonts w:ascii="Book Antiqua" w:hAnsi="Book Antiqua"/>
          <w:sz w:val="24"/>
          <w:lang w:val="en-GB"/>
        </w:rPr>
        <w:t xml:space="preserve"> </w:t>
      </w:r>
      <w:r w:rsidR="00593C9F" w:rsidRPr="00FE4A09">
        <w:rPr>
          <w:rFonts w:ascii="Book Antiqua" w:hAnsi="Book Antiqua"/>
          <w:sz w:val="24"/>
          <w:lang w:val="en-GB"/>
        </w:rPr>
        <w:t>CCl</w:t>
      </w:r>
      <w:r w:rsidR="00593C9F" w:rsidRPr="00FE4A09">
        <w:rPr>
          <w:rFonts w:ascii="Book Antiqua" w:hAnsi="Book Antiqua"/>
          <w:sz w:val="24"/>
          <w:szCs w:val="24"/>
          <w:vertAlign w:val="subscript"/>
          <w:lang w:val="en-GB"/>
        </w:rPr>
        <w:t>4</w:t>
      </w:r>
      <w:r w:rsidR="000A3D5E" w:rsidRPr="00FE4A09">
        <w:rPr>
          <w:rFonts w:ascii="Book Antiqua" w:hAnsi="Book Antiqua"/>
          <w:sz w:val="24"/>
          <w:szCs w:val="24"/>
          <w:vertAlign w:val="subscript"/>
          <w:lang w:val="en-GB"/>
        </w:rPr>
        <w:t xml:space="preserve"> </w:t>
      </w:r>
      <w:r w:rsidR="00476BAC" w:rsidRPr="00FE4A09">
        <w:rPr>
          <w:rFonts w:ascii="Book Antiqua" w:hAnsi="Book Antiqua"/>
          <w:sz w:val="24"/>
          <w:lang w:val="en-GB"/>
        </w:rPr>
        <w:t>+</w:t>
      </w:r>
      <w:r w:rsidR="000A3D5E" w:rsidRPr="00FE4A09">
        <w:rPr>
          <w:rFonts w:ascii="Book Antiqua" w:hAnsi="Book Antiqua"/>
          <w:sz w:val="24"/>
          <w:lang w:val="en-GB"/>
        </w:rPr>
        <w:t xml:space="preserve"> </w:t>
      </w:r>
      <w:r w:rsidR="00476BAC" w:rsidRPr="00FE4A09">
        <w:rPr>
          <w:rFonts w:ascii="Book Antiqua" w:hAnsi="Book Antiqua"/>
          <w:sz w:val="24"/>
          <w:lang w:val="en-GB"/>
        </w:rPr>
        <w:t xml:space="preserve">AZGP1 group </w:t>
      </w:r>
      <w:r w:rsidR="001A0183" w:rsidRPr="00FE4A09">
        <w:rPr>
          <w:rFonts w:ascii="Book Antiqua" w:hAnsi="Book Antiqua"/>
          <w:sz w:val="24"/>
          <w:lang w:val="en-GB"/>
        </w:rPr>
        <w:t>(Fig</w:t>
      </w:r>
      <w:r w:rsidR="000A3D5E" w:rsidRPr="00FE4A09">
        <w:rPr>
          <w:rFonts w:ascii="Book Antiqua" w:hAnsi="Book Antiqua"/>
          <w:sz w:val="24"/>
          <w:lang w:val="en-GB"/>
        </w:rPr>
        <w:t xml:space="preserve">ure </w:t>
      </w:r>
      <w:r w:rsidR="001A0183" w:rsidRPr="00FE4A09">
        <w:rPr>
          <w:rFonts w:ascii="Book Antiqua" w:hAnsi="Book Antiqua"/>
          <w:sz w:val="24"/>
          <w:lang w:val="en-GB"/>
        </w:rPr>
        <w:t>6B).</w:t>
      </w:r>
      <w:r w:rsidR="00F54EA7" w:rsidRPr="00FE4A09">
        <w:rPr>
          <w:rFonts w:ascii="Book Antiqua" w:hAnsi="Book Antiqua"/>
          <w:sz w:val="24"/>
          <w:lang w:val="en-GB"/>
        </w:rPr>
        <w:t xml:space="preserve"> Hepatic AZGP1 mRNA and protein </w:t>
      </w:r>
      <w:r w:rsidR="008D5F45" w:rsidRPr="00FE4A09">
        <w:rPr>
          <w:rFonts w:ascii="Book Antiqua" w:hAnsi="Book Antiqua"/>
          <w:sz w:val="24"/>
          <w:lang w:val="en-GB"/>
        </w:rPr>
        <w:t>levels</w:t>
      </w:r>
      <w:r w:rsidR="00F54EA7" w:rsidRPr="00FE4A09">
        <w:rPr>
          <w:rFonts w:ascii="Book Antiqua" w:hAnsi="Book Antiqua"/>
          <w:sz w:val="24"/>
          <w:lang w:val="en-GB"/>
        </w:rPr>
        <w:t xml:space="preserve"> were </w:t>
      </w:r>
      <w:r w:rsidR="00B65462" w:rsidRPr="00FE4A09">
        <w:rPr>
          <w:rFonts w:ascii="Book Antiqua" w:hAnsi="Book Antiqua"/>
          <w:sz w:val="24"/>
          <w:lang w:val="en-GB"/>
        </w:rPr>
        <w:t>lower</w:t>
      </w:r>
      <w:r w:rsidR="00F54EA7" w:rsidRPr="00FE4A09">
        <w:rPr>
          <w:rFonts w:ascii="Book Antiqua" w:hAnsi="Book Antiqua"/>
          <w:sz w:val="24"/>
          <w:lang w:val="en-GB"/>
        </w:rPr>
        <w:t xml:space="preserve"> in </w:t>
      </w:r>
      <w:r w:rsidR="00ED70F9" w:rsidRPr="00FE4A09">
        <w:rPr>
          <w:rFonts w:ascii="Book Antiqua" w:hAnsi="Book Antiqua"/>
          <w:sz w:val="24"/>
          <w:lang w:val="en-GB"/>
        </w:rPr>
        <w:t xml:space="preserve">the </w:t>
      </w:r>
      <w:r w:rsidR="00F54EA7" w:rsidRPr="00FE4A09">
        <w:rPr>
          <w:rFonts w:ascii="Book Antiqua" w:hAnsi="Book Antiqua"/>
          <w:sz w:val="24"/>
          <w:lang w:val="en-GB"/>
        </w:rPr>
        <w:t>HFD</w:t>
      </w:r>
      <w:r w:rsidR="000A3D5E" w:rsidRPr="00FE4A09">
        <w:rPr>
          <w:rFonts w:ascii="Book Antiqua" w:hAnsi="Book Antiqua"/>
          <w:sz w:val="24"/>
          <w:lang w:val="en-GB"/>
        </w:rPr>
        <w:t xml:space="preserve"> </w:t>
      </w:r>
      <w:r w:rsidR="004D17D4" w:rsidRPr="00FE4A09">
        <w:rPr>
          <w:rFonts w:ascii="Book Antiqua" w:hAnsi="Book Antiqua"/>
          <w:sz w:val="24"/>
          <w:lang w:val="en-GB"/>
        </w:rPr>
        <w:t>±</w:t>
      </w:r>
      <w:r w:rsidR="000A3D5E" w:rsidRPr="00FE4A09">
        <w:rPr>
          <w:rFonts w:ascii="Book Antiqua" w:hAnsi="Book Antiqua"/>
          <w:sz w:val="24"/>
          <w:lang w:val="en-GB"/>
        </w:rPr>
        <w:t xml:space="preserve"> </w:t>
      </w:r>
      <w:r w:rsidR="00593C9F" w:rsidRPr="00FE4A09">
        <w:rPr>
          <w:rFonts w:ascii="Book Antiqua" w:hAnsi="Book Antiqua"/>
          <w:sz w:val="24"/>
          <w:lang w:val="en-GB"/>
        </w:rPr>
        <w:t>CCl</w:t>
      </w:r>
      <w:r w:rsidR="00593C9F" w:rsidRPr="00FE4A09">
        <w:rPr>
          <w:rFonts w:ascii="Book Antiqua" w:hAnsi="Book Antiqua"/>
          <w:sz w:val="24"/>
          <w:szCs w:val="24"/>
          <w:vertAlign w:val="subscript"/>
          <w:lang w:val="en-GB"/>
        </w:rPr>
        <w:t>4</w:t>
      </w:r>
      <w:r w:rsidR="00593C9F" w:rsidRPr="00FE4A09">
        <w:rPr>
          <w:rFonts w:ascii="Book Antiqua" w:hAnsi="Book Antiqua"/>
          <w:sz w:val="24"/>
          <w:lang w:val="en-GB"/>
        </w:rPr>
        <w:t xml:space="preserve"> </w:t>
      </w:r>
      <w:r w:rsidR="00F54EA7" w:rsidRPr="00FE4A09">
        <w:rPr>
          <w:rFonts w:ascii="Book Antiqua" w:hAnsi="Book Antiqua"/>
          <w:sz w:val="24"/>
          <w:lang w:val="en-GB"/>
        </w:rPr>
        <w:t>group</w:t>
      </w:r>
      <w:r w:rsidR="00415BA4" w:rsidRPr="00FE4A09">
        <w:rPr>
          <w:rFonts w:ascii="Book Antiqua" w:hAnsi="Book Antiqua"/>
          <w:sz w:val="24"/>
          <w:lang w:val="en-GB"/>
        </w:rPr>
        <w:t>s</w:t>
      </w:r>
      <w:r w:rsidR="00F54EA7" w:rsidRPr="00FE4A09">
        <w:rPr>
          <w:rFonts w:ascii="Book Antiqua" w:hAnsi="Book Antiqua"/>
          <w:sz w:val="24"/>
          <w:lang w:val="en-GB"/>
        </w:rPr>
        <w:t xml:space="preserve"> </w:t>
      </w:r>
      <w:r w:rsidR="008D5F45" w:rsidRPr="00FE4A09">
        <w:rPr>
          <w:rFonts w:ascii="Book Antiqua" w:hAnsi="Book Antiqua"/>
          <w:sz w:val="24"/>
          <w:lang w:val="en-GB"/>
        </w:rPr>
        <w:t>than in</w:t>
      </w:r>
      <w:r w:rsidR="00F54EA7" w:rsidRPr="00FE4A09">
        <w:rPr>
          <w:rFonts w:ascii="Book Antiqua" w:hAnsi="Book Antiqua"/>
          <w:sz w:val="24"/>
          <w:lang w:val="en-GB"/>
        </w:rPr>
        <w:t xml:space="preserve"> </w:t>
      </w:r>
      <w:r w:rsidR="00DF1D6E" w:rsidRPr="00FE4A09">
        <w:rPr>
          <w:rFonts w:ascii="Book Antiqua" w:hAnsi="Book Antiqua"/>
          <w:sz w:val="24"/>
          <w:lang w:val="en-GB"/>
        </w:rPr>
        <w:t xml:space="preserve">the </w:t>
      </w:r>
      <w:r w:rsidR="00B65462" w:rsidRPr="00FE4A09">
        <w:rPr>
          <w:rFonts w:ascii="Book Antiqua" w:hAnsi="Book Antiqua"/>
          <w:sz w:val="24"/>
          <w:lang w:val="en-GB"/>
        </w:rPr>
        <w:t>control</w:t>
      </w:r>
      <w:r w:rsidR="00E77944" w:rsidRPr="00FE4A09">
        <w:rPr>
          <w:rFonts w:ascii="Book Antiqua" w:hAnsi="Book Antiqua"/>
          <w:sz w:val="24"/>
          <w:lang w:val="en-GB"/>
        </w:rPr>
        <w:t xml:space="preserve"> group</w:t>
      </w:r>
      <w:r w:rsidR="008D5F45" w:rsidRPr="00FE4A09">
        <w:rPr>
          <w:rFonts w:ascii="Book Antiqua" w:hAnsi="Book Antiqua"/>
          <w:sz w:val="24"/>
          <w:lang w:val="en-GB"/>
        </w:rPr>
        <w:t>,</w:t>
      </w:r>
      <w:r w:rsidR="00597011" w:rsidRPr="00FE4A09">
        <w:rPr>
          <w:rFonts w:ascii="Book Antiqua" w:hAnsi="Book Antiqua"/>
          <w:sz w:val="24"/>
          <w:lang w:val="en-GB"/>
        </w:rPr>
        <w:t xml:space="preserve"> while the</w:t>
      </w:r>
      <w:r w:rsidR="008D5F45" w:rsidRPr="00FE4A09">
        <w:rPr>
          <w:rFonts w:ascii="Book Antiqua" w:hAnsi="Book Antiqua"/>
          <w:sz w:val="24"/>
          <w:lang w:val="en-GB"/>
        </w:rPr>
        <w:t>se levels</w:t>
      </w:r>
      <w:r w:rsidR="00597011" w:rsidRPr="00FE4A09">
        <w:rPr>
          <w:rFonts w:ascii="Book Antiqua" w:hAnsi="Book Antiqua"/>
          <w:sz w:val="24"/>
          <w:lang w:val="en-GB"/>
        </w:rPr>
        <w:t xml:space="preserve"> were highest in the HFD</w:t>
      </w:r>
      <w:r w:rsidR="000A3D5E" w:rsidRPr="00FE4A09">
        <w:rPr>
          <w:rFonts w:ascii="Book Antiqua" w:hAnsi="Book Antiqua"/>
          <w:sz w:val="24"/>
          <w:lang w:val="en-GB"/>
        </w:rPr>
        <w:t xml:space="preserve"> </w:t>
      </w:r>
      <w:r w:rsidR="00597011" w:rsidRPr="00FE4A09">
        <w:rPr>
          <w:rFonts w:ascii="Book Antiqua" w:hAnsi="Book Antiqua"/>
          <w:sz w:val="24"/>
          <w:lang w:val="en-GB"/>
        </w:rPr>
        <w:t>+</w:t>
      </w:r>
      <w:r w:rsidR="000A3D5E" w:rsidRPr="00FE4A09">
        <w:rPr>
          <w:rFonts w:ascii="Book Antiqua" w:hAnsi="Book Antiqua"/>
          <w:sz w:val="24"/>
          <w:lang w:val="en-GB"/>
        </w:rPr>
        <w:t xml:space="preserve"> </w:t>
      </w:r>
      <w:r w:rsidR="00593C9F" w:rsidRPr="00FE4A09">
        <w:rPr>
          <w:rFonts w:ascii="Book Antiqua" w:hAnsi="Book Antiqua"/>
          <w:sz w:val="24"/>
          <w:lang w:val="en-GB"/>
        </w:rPr>
        <w:t>CCl</w:t>
      </w:r>
      <w:r w:rsidR="00593C9F" w:rsidRPr="00FE4A09">
        <w:rPr>
          <w:rFonts w:ascii="Book Antiqua" w:hAnsi="Book Antiqua"/>
          <w:sz w:val="24"/>
          <w:szCs w:val="24"/>
          <w:vertAlign w:val="subscript"/>
          <w:lang w:val="en-GB"/>
        </w:rPr>
        <w:t>4</w:t>
      </w:r>
      <w:r w:rsidR="000A3D5E" w:rsidRPr="00FE4A09">
        <w:rPr>
          <w:rFonts w:ascii="Book Antiqua" w:hAnsi="Book Antiqua"/>
          <w:sz w:val="24"/>
          <w:szCs w:val="24"/>
          <w:vertAlign w:val="subscript"/>
          <w:lang w:val="en-GB"/>
        </w:rPr>
        <w:t xml:space="preserve"> </w:t>
      </w:r>
      <w:r w:rsidR="00597011" w:rsidRPr="00FE4A09">
        <w:rPr>
          <w:rFonts w:ascii="Book Antiqua" w:hAnsi="Book Antiqua"/>
          <w:sz w:val="24"/>
          <w:lang w:val="en-GB"/>
        </w:rPr>
        <w:t>+</w:t>
      </w:r>
      <w:r w:rsidR="000A3D5E" w:rsidRPr="00FE4A09">
        <w:rPr>
          <w:rFonts w:ascii="Book Antiqua" w:hAnsi="Book Antiqua"/>
          <w:sz w:val="24"/>
          <w:lang w:val="en-GB"/>
        </w:rPr>
        <w:t xml:space="preserve"> </w:t>
      </w:r>
      <w:r w:rsidR="00597011" w:rsidRPr="00FE4A09">
        <w:rPr>
          <w:rFonts w:ascii="Book Antiqua" w:hAnsi="Book Antiqua"/>
          <w:sz w:val="24"/>
          <w:lang w:val="en-GB"/>
        </w:rPr>
        <w:t>AZGP1 group</w:t>
      </w:r>
      <w:r w:rsidR="00F54EA7" w:rsidRPr="00FE4A09">
        <w:rPr>
          <w:rFonts w:ascii="Book Antiqua" w:hAnsi="Book Antiqua"/>
          <w:sz w:val="24"/>
          <w:lang w:val="en-GB"/>
        </w:rPr>
        <w:t xml:space="preserve"> </w:t>
      </w:r>
      <w:r w:rsidR="008D5F45" w:rsidRPr="00FE4A09">
        <w:rPr>
          <w:rFonts w:ascii="Book Antiqua" w:hAnsi="Book Antiqua"/>
          <w:sz w:val="24"/>
          <w:lang w:val="en-GB"/>
        </w:rPr>
        <w:t>with</w:t>
      </w:r>
      <w:r w:rsidR="00DF1D6E" w:rsidRPr="00FE4A09">
        <w:rPr>
          <w:rFonts w:ascii="Book Antiqua" w:hAnsi="Book Antiqua"/>
          <w:sz w:val="24"/>
          <w:lang w:val="en-GB"/>
        </w:rPr>
        <w:t xml:space="preserve"> OV-AZGP1 plasmid injection </w:t>
      </w:r>
      <w:r w:rsidR="00F54EA7" w:rsidRPr="00FE4A09">
        <w:rPr>
          <w:rFonts w:ascii="Book Antiqua" w:hAnsi="Book Antiqua"/>
          <w:sz w:val="24"/>
          <w:lang w:val="en-GB"/>
        </w:rPr>
        <w:t>(</w:t>
      </w:r>
      <w:r w:rsidR="008759DB" w:rsidRPr="00FE4A09">
        <w:rPr>
          <w:rFonts w:ascii="Book Antiqua" w:hAnsi="Book Antiqua"/>
          <w:sz w:val="24"/>
          <w:lang w:val="en-GB"/>
        </w:rPr>
        <w:t>Figure</w:t>
      </w:r>
      <w:r w:rsidR="00F54EA7" w:rsidRPr="00FE4A09">
        <w:rPr>
          <w:rFonts w:ascii="Book Antiqua" w:hAnsi="Book Antiqua"/>
          <w:sz w:val="24"/>
          <w:lang w:val="en-GB"/>
        </w:rPr>
        <w:t xml:space="preserve"> 6C-E). </w:t>
      </w:r>
      <w:r w:rsidR="008D5F45" w:rsidRPr="00FE4A09">
        <w:rPr>
          <w:rFonts w:ascii="Book Antiqua" w:hAnsi="Book Antiqua"/>
          <w:sz w:val="24"/>
          <w:lang w:val="en-GB"/>
        </w:rPr>
        <w:t>In contrast</w:t>
      </w:r>
      <w:r w:rsidR="00F54EA7" w:rsidRPr="00FE4A09">
        <w:rPr>
          <w:rFonts w:ascii="Book Antiqua" w:hAnsi="Book Antiqua"/>
          <w:sz w:val="24"/>
          <w:lang w:val="en-GB"/>
        </w:rPr>
        <w:t>, hepatic TNF</w:t>
      </w:r>
      <w:r w:rsidR="00204FF7" w:rsidRPr="00FE4A09">
        <w:rPr>
          <w:rFonts w:ascii="Book Antiqua" w:hAnsi="Book Antiqua"/>
          <w:sz w:val="24"/>
          <w:lang w:val="en-GB"/>
        </w:rPr>
        <w:t>-</w:t>
      </w:r>
      <w:r w:rsidR="00F54EA7" w:rsidRPr="00FE4A09">
        <w:rPr>
          <w:rFonts w:ascii="Book Antiqua" w:hAnsi="Book Antiqua"/>
          <w:sz w:val="24"/>
          <w:lang w:val="en-GB"/>
        </w:rPr>
        <w:t>α mRNA and protein</w:t>
      </w:r>
      <w:r w:rsidR="008D5F45" w:rsidRPr="00FE4A09">
        <w:rPr>
          <w:rFonts w:ascii="Book Antiqua" w:hAnsi="Book Antiqua"/>
          <w:sz w:val="24"/>
          <w:lang w:val="en-GB"/>
        </w:rPr>
        <w:t xml:space="preserve"> levels</w:t>
      </w:r>
      <w:r w:rsidR="00F54EA7" w:rsidRPr="00FE4A09">
        <w:rPr>
          <w:rFonts w:ascii="Book Antiqua" w:hAnsi="Book Antiqua"/>
          <w:sz w:val="24"/>
          <w:lang w:val="en-GB"/>
        </w:rPr>
        <w:t xml:space="preserve"> were notably </w:t>
      </w:r>
      <w:r w:rsidR="00204FF7" w:rsidRPr="00FE4A09">
        <w:rPr>
          <w:rFonts w:ascii="Book Antiqua" w:hAnsi="Book Antiqua"/>
          <w:sz w:val="24"/>
          <w:lang w:val="en-GB"/>
        </w:rPr>
        <w:t>higher</w:t>
      </w:r>
      <w:r w:rsidR="00F54EA7" w:rsidRPr="00FE4A09">
        <w:rPr>
          <w:rFonts w:ascii="Book Antiqua" w:hAnsi="Book Antiqua"/>
          <w:sz w:val="24"/>
          <w:lang w:val="en-GB"/>
        </w:rPr>
        <w:t xml:space="preserve"> in the HFD</w:t>
      </w:r>
      <w:r w:rsidR="000A3D5E" w:rsidRPr="00FE4A09">
        <w:rPr>
          <w:rFonts w:ascii="Book Antiqua" w:hAnsi="Book Antiqua"/>
          <w:sz w:val="24"/>
          <w:lang w:val="en-GB"/>
        </w:rPr>
        <w:t xml:space="preserve"> </w:t>
      </w:r>
      <w:r w:rsidR="004D17D4" w:rsidRPr="00FE4A09">
        <w:rPr>
          <w:rFonts w:ascii="Book Antiqua" w:hAnsi="Book Antiqua"/>
          <w:sz w:val="24"/>
          <w:lang w:val="en-GB"/>
        </w:rPr>
        <w:t>±</w:t>
      </w:r>
      <w:r w:rsidR="000A3D5E" w:rsidRPr="00FE4A09">
        <w:rPr>
          <w:rFonts w:ascii="Book Antiqua" w:hAnsi="Book Antiqua"/>
          <w:sz w:val="24"/>
          <w:lang w:val="en-GB"/>
        </w:rPr>
        <w:t xml:space="preserve"> </w:t>
      </w:r>
      <w:r w:rsidR="00593C9F" w:rsidRPr="00FE4A09">
        <w:rPr>
          <w:rFonts w:ascii="Book Antiqua" w:hAnsi="Book Antiqua"/>
          <w:sz w:val="24"/>
          <w:lang w:val="en-GB"/>
        </w:rPr>
        <w:t>CCl</w:t>
      </w:r>
      <w:r w:rsidR="00593C9F" w:rsidRPr="00FE4A09">
        <w:rPr>
          <w:rFonts w:ascii="Book Antiqua" w:hAnsi="Book Antiqua"/>
          <w:sz w:val="24"/>
          <w:szCs w:val="24"/>
          <w:vertAlign w:val="subscript"/>
          <w:lang w:val="en-GB"/>
        </w:rPr>
        <w:t>4</w:t>
      </w:r>
      <w:r w:rsidR="00593C9F" w:rsidRPr="00FE4A09">
        <w:rPr>
          <w:rFonts w:ascii="Book Antiqua" w:hAnsi="Book Antiqua"/>
          <w:sz w:val="24"/>
          <w:lang w:val="en-GB"/>
        </w:rPr>
        <w:t xml:space="preserve"> </w:t>
      </w:r>
      <w:r w:rsidR="00F54EA7" w:rsidRPr="00FE4A09">
        <w:rPr>
          <w:rFonts w:ascii="Book Antiqua" w:hAnsi="Book Antiqua"/>
          <w:sz w:val="24"/>
          <w:lang w:val="en-GB"/>
        </w:rPr>
        <w:t>group</w:t>
      </w:r>
      <w:r w:rsidR="00415BA4" w:rsidRPr="00FE4A09">
        <w:rPr>
          <w:rFonts w:ascii="Book Antiqua" w:hAnsi="Book Antiqua"/>
          <w:sz w:val="24"/>
          <w:lang w:val="en-GB"/>
        </w:rPr>
        <w:t>s</w:t>
      </w:r>
      <w:r w:rsidR="00F54EA7" w:rsidRPr="00FE4A09">
        <w:rPr>
          <w:rFonts w:ascii="Book Antiqua" w:hAnsi="Book Antiqua"/>
          <w:sz w:val="24"/>
          <w:lang w:val="en-GB"/>
        </w:rPr>
        <w:t xml:space="preserve"> </w:t>
      </w:r>
      <w:r w:rsidR="008D5F45" w:rsidRPr="00FE4A09">
        <w:rPr>
          <w:rFonts w:ascii="Book Antiqua" w:hAnsi="Book Antiqua"/>
          <w:sz w:val="24"/>
          <w:lang w:val="en-GB"/>
        </w:rPr>
        <w:t xml:space="preserve">than in </w:t>
      </w:r>
      <w:r w:rsidR="00D4556B" w:rsidRPr="00FE4A09">
        <w:rPr>
          <w:rFonts w:ascii="Book Antiqua" w:hAnsi="Book Antiqua"/>
          <w:sz w:val="24"/>
          <w:lang w:val="en-GB"/>
        </w:rPr>
        <w:t xml:space="preserve">the </w:t>
      </w:r>
      <w:r w:rsidR="00204FF7" w:rsidRPr="00FE4A09">
        <w:rPr>
          <w:rFonts w:ascii="Book Antiqua" w:hAnsi="Book Antiqua"/>
          <w:sz w:val="24"/>
          <w:lang w:val="en-GB"/>
        </w:rPr>
        <w:t>control</w:t>
      </w:r>
      <w:r w:rsidR="00D4556B" w:rsidRPr="00FE4A09">
        <w:rPr>
          <w:rFonts w:ascii="Book Antiqua" w:hAnsi="Book Antiqua"/>
          <w:sz w:val="24"/>
          <w:lang w:val="en-GB"/>
        </w:rPr>
        <w:t>s</w:t>
      </w:r>
      <w:r w:rsidR="008D5F45" w:rsidRPr="00FE4A09">
        <w:rPr>
          <w:rFonts w:ascii="Book Antiqua" w:hAnsi="Book Antiqua"/>
          <w:sz w:val="24"/>
          <w:lang w:val="en-GB"/>
        </w:rPr>
        <w:t>;</w:t>
      </w:r>
      <w:r w:rsidR="00F54EA7" w:rsidRPr="00FE4A09">
        <w:rPr>
          <w:rFonts w:ascii="Book Antiqua" w:hAnsi="Book Antiqua"/>
          <w:sz w:val="24"/>
          <w:lang w:val="en-GB"/>
        </w:rPr>
        <w:t xml:space="preserve"> </w:t>
      </w:r>
      <w:r w:rsidR="00ED70F9" w:rsidRPr="00FE4A09">
        <w:rPr>
          <w:rFonts w:ascii="Book Antiqua" w:hAnsi="Book Antiqua"/>
          <w:sz w:val="24"/>
          <w:lang w:val="en-GB"/>
        </w:rPr>
        <w:t>AZGP1 treatment</w:t>
      </w:r>
      <w:r w:rsidR="00A61ABF" w:rsidRPr="00FE4A09">
        <w:rPr>
          <w:rFonts w:ascii="Book Antiqua" w:hAnsi="Book Antiqua"/>
          <w:sz w:val="24"/>
          <w:lang w:val="en-GB"/>
        </w:rPr>
        <w:t xml:space="preserve"> significantly </w:t>
      </w:r>
      <w:r w:rsidR="00F54EA7" w:rsidRPr="00FE4A09">
        <w:rPr>
          <w:rFonts w:ascii="Book Antiqua" w:hAnsi="Book Antiqua"/>
          <w:sz w:val="24"/>
          <w:lang w:val="en-GB"/>
        </w:rPr>
        <w:lastRenderedPageBreak/>
        <w:t>down</w:t>
      </w:r>
      <w:r w:rsidR="000A3D5E" w:rsidRPr="00FE4A09">
        <w:rPr>
          <w:rFonts w:ascii="Book Antiqua" w:hAnsi="Book Antiqua"/>
          <w:sz w:val="24"/>
          <w:lang w:val="en-GB"/>
        </w:rPr>
        <w:t>-</w:t>
      </w:r>
      <w:r w:rsidR="008D5F45" w:rsidRPr="00FE4A09">
        <w:rPr>
          <w:rFonts w:ascii="Book Antiqua" w:hAnsi="Book Antiqua"/>
          <w:sz w:val="24"/>
          <w:lang w:val="en-GB"/>
        </w:rPr>
        <w:t>regulated these levels</w:t>
      </w:r>
      <w:r w:rsidR="00F54EA7" w:rsidRPr="00FE4A09">
        <w:rPr>
          <w:rFonts w:ascii="Book Antiqua" w:hAnsi="Book Antiqua"/>
          <w:sz w:val="24"/>
          <w:lang w:val="en-GB"/>
        </w:rPr>
        <w:t xml:space="preserve"> (</w:t>
      </w:r>
      <w:r w:rsidR="008759DB" w:rsidRPr="00FE4A09">
        <w:rPr>
          <w:rFonts w:ascii="Book Antiqua" w:hAnsi="Book Antiqua"/>
          <w:sz w:val="24"/>
          <w:lang w:val="en-GB"/>
        </w:rPr>
        <w:t>Figure</w:t>
      </w:r>
      <w:r w:rsidR="00F54EA7" w:rsidRPr="00FE4A09">
        <w:rPr>
          <w:rFonts w:ascii="Book Antiqua" w:hAnsi="Book Antiqua"/>
          <w:sz w:val="24"/>
          <w:lang w:val="en-GB"/>
        </w:rPr>
        <w:t xml:space="preserve"> 6C-E).</w:t>
      </w:r>
      <w:r w:rsidR="005209B3" w:rsidRPr="00FE4A09">
        <w:rPr>
          <w:rFonts w:ascii="Book Antiqua" w:hAnsi="Book Antiqua"/>
          <w:sz w:val="24"/>
          <w:lang w:val="en-GB"/>
        </w:rPr>
        <w:t xml:space="preserve"> </w:t>
      </w:r>
      <w:r w:rsidR="00F35153" w:rsidRPr="00FE4A09">
        <w:rPr>
          <w:rFonts w:ascii="Book Antiqua" w:hAnsi="Book Antiqua"/>
          <w:sz w:val="24"/>
          <w:lang w:val="en-GB"/>
        </w:rPr>
        <w:t xml:space="preserve">Moreover, </w:t>
      </w:r>
      <w:r w:rsidR="008D5F45" w:rsidRPr="00FE4A09">
        <w:rPr>
          <w:rFonts w:ascii="Book Antiqua" w:hAnsi="Book Antiqua"/>
          <w:sz w:val="24"/>
          <w:lang w:val="en-GB"/>
        </w:rPr>
        <w:t>double</w:t>
      </w:r>
      <w:r w:rsidR="000A3D5E" w:rsidRPr="00FE4A09">
        <w:rPr>
          <w:rFonts w:ascii="Book Antiqua" w:hAnsi="Book Antiqua"/>
          <w:sz w:val="24"/>
          <w:lang w:val="en-GB"/>
        </w:rPr>
        <w:t xml:space="preserve"> </w:t>
      </w:r>
      <w:r w:rsidR="00DE17B5" w:rsidRPr="00FE4A09">
        <w:rPr>
          <w:rFonts w:ascii="Book Antiqua" w:hAnsi="Book Antiqua"/>
          <w:sz w:val="24"/>
          <w:lang w:val="en-GB"/>
        </w:rPr>
        <w:t>IF</w:t>
      </w:r>
      <w:r w:rsidR="005209B3" w:rsidRPr="00FE4A09">
        <w:rPr>
          <w:rFonts w:ascii="Book Antiqua" w:hAnsi="Book Antiqua"/>
          <w:sz w:val="24"/>
          <w:lang w:val="en-GB"/>
        </w:rPr>
        <w:t xml:space="preserve"> </w:t>
      </w:r>
      <w:r w:rsidR="00F35153" w:rsidRPr="00FE4A09">
        <w:rPr>
          <w:rFonts w:ascii="Book Antiqua" w:hAnsi="Book Antiqua"/>
          <w:sz w:val="24"/>
          <w:lang w:val="en-GB"/>
        </w:rPr>
        <w:t xml:space="preserve">staining </w:t>
      </w:r>
      <w:r w:rsidR="00FC242B" w:rsidRPr="00FE4A09">
        <w:rPr>
          <w:rFonts w:ascii="Book Antiqua" w:hAnsi="Book Antiqua"/>
          <w:sz w:val="24"/>
          <w:lang w:val="en-GB"/>
        </w:rPr>
        <w:t>for</w:t>
      </w:r>
      <w:r w:rsidR="005209B3" w:rsidRPr="00FE4A09">
        <w:rPr>
          <w:rFonts w:ascii="Book Antiqua" w:hAnsi="Book Antiqua"/>
          <w:sz w:val="24"/>
          <w:lang w:val="en-GB"/>
        </w:rPr>
        <w:t xml:space="preserve"> AZGP1 and TNF</w:t>
      </w:r>
      <w:r w:rsidR="00DE17B5" w:rsidRPr="00FE4A09">
        <w:rPr>
          <w:rFonts w:ascii="Book Antiqua" w:hAnsi="Book Antiqua"/>
          <w:sz w:val="24"/>
          <w:lang w:val="en-GB"/>
        </w:rPr>
        <w:t>-</w:t>
      </w:r>
      <w:r w:rsidR="005209B3" w:rsidRPr="00FE4A09">
        <w:rPr>
          <w:rFonts w:ascii="Book Antiqua" w:hAnsi="Book Antiqua"/>
          <w:sz w:val="24"/>
          <w:lang w:val="en-GB"/>
        </w:rPr>
        <w:t xml:space="preserve">α </w:t>
      </w:r>
      <w:r w:rsidR="008D5F45" w:rsidRPr="00FE4A09">
        <w:rPr>
          <w:rFonts w:ascii="Book Antiqua" w:hAnsi="Book Antiqua"/>
          <w:sz w:val="24"/>
          <w:lang w:val="en-GB"/>
        </w:rPr>
        <w:t xml:space="preserve">in </w:t>
      </w:r>
      <w:r w:rsidR="00D4556B" w:rsidRPr="00FE4A09">
        <w:rPr>
          <w:rFonts w:ascii="Book Antiqua" w:hAnsi="Book Antiqua"/>
          <w:sz w:val="24"/>
          <w:lang w:val="en-GB"/>
        </w:rPr>
        <w:t xml:space="preserve">hepatocytes </w:t>
      </w:r>
      <w:r w:rsidR="00803F10" w:rsidRPr="00FE4A09">
        <w:rPr>
          <w:rFonts w:ascii="Book Antiqua" w:hAnsi="Book Antiqua"/>
          <w:sz w:val="24"/>
          <w:lang w:val="en-GB"/>
        </w:rPr>
        <w:t xml:space="preserve">indicated that the </w:t>
      </w:r>
      <w:r w:rsidR="00FC242B" w:rsidRPr="00FE4A09">
        <w:rPr>
          <w:rFonts w:ascii="Book Antiqua" w:hAnsi="Book Antiqua"/>
          <w:sz w:val="24"/>
          <w:lang w:val="en-GB"/>
        </w:rPr>
        <w:t xml:space="preserve">two </w:t>
      </w:r>
      <w:r w:rsidR="00803F10" w:rsidRPr="00FE4A09">
        <w:rPr>
          <w:rFonts w:ascii="Book Antiqua" w:hAnsi="Book Antiqua"/>
          <w:sz w:val="24"/>
          <w:lang w:val="en-GB"/>
        </w:rPr>
        <w:t>proteins</w:t>
      </w:r>
      <w:r w:rsidR="00F35153" w:rsidRPr="00FE4A09">
        <w:rPr>
          <w:rFonts w:ascii="Book Antiqua" w:hAnsi="Book Antiqua"/>
          <w:sz w:val="24"/>
          <w:lang w:val="en-GB"/>
        </w:rPr>
        <w:t xml:space="preserve"> </w:t>
      </w:r>
      <w:r w:rsidR="008D5F45" w:rsidRPr="00FE4A09">
        <w:rPr>
          <w:rFonts w:ascii="Book Antiqua" w:hAnsi="Book Antiqua"/>
          <w:sz w:val="24"/>
          <w:lang w:val="en-GB"/>
        </w:rPr>
        <w:t>co-localized</w:t>
      </w:r>
      <w:r w:rsidR="005209B3" w:rsidRPr="00FE4A09">
        <w:rPr>
          <w:rFonts w:ascii="Book Antiqua" w:hAnsi="Book Antiqua"/>
          <w:sz w:val="24"/>
          <w:lang w:val="en-GB"/>
        </w:rPr>
        <w:t xml:space="preserve"> in</w:t>
      </w:r>
      <w:r w:rsidR="001A6A7F" w:rsidRPr="00FE4A09">
        <w:rPr>
          <w:rFonts w:ascii="Book Antiqua" w:hAnsi="Book Antiqua"/>
          <w:sz w:val="24"/>
          <w:lang w:val="en-GB"/>
        </w:rPr>
        <w:t xml:space="preserve"> </w:t>
      </w:r>
      <w:r w:rsidR="005209B3" w:rsidRPr="00FE4A09">
        <w:rPr>
          <w:rFonts w:ascii="Book Antiqua" w:hAnsi="Book Antiqua"/>
          <w:sz w:val="24"/>
          <w:lang w:val="en-GB"/>
        </w:rPr>
        <w:t>nucleoplasmic foci</w:t>
      </w:r>
      <w:r w:rsidR="00F35153" w:rsidRPr="00FE4A09">
        <w:rPr>
          <w:rFonts w:ascii="Book Antiqua" w:hAnsi="Book Antiqua"/>
          <w:sz w:val="24"/>
          <w:lang w:val="en-GB"/>
        </w:rPr>
        <w:t xml:space="preserve"> and</w:t>
      </w:r>
      <w:r w:rsidR="00803F10" w:rsidRPr="00FE4A09">
        <w:rPr>
          <w:rFonts w:ascii="Book Antiqua" w:hAnsi="Book Antiqua"/>
          <w:sz w:val="24"/>
          <w:lang w:val="en-GB"/>
        </w:rPr>
        <w:t xml:space="preserve"> </w:t>
      </w:r>
      <w:r w:rsidR="005209B3" w:rsidRPr="00FE4A09">
        <w:rPr>
          <w:rFonts w:ascii="Book Antiqua" w:hAnsi="Book Antiqua"/>
          <w:sz w:val="24"/>
          <w:lang w:val="en-GB"/>
        </w:rPr>
        <w:t xml:space="preserve">AZGP1 </w:t>
      </w:r>
      <w:r w:rsidR="00DE17B5" w:rsidRPr="00FE4A09">
        <w:rPr>
          <w:rFonts w:ascii="Book Antiqua" w:hAnsi="Book Antiqua"/>
          <w:sz w:val="24"/>
          <w:lang w:val="en-GB"/>
        </w:rPr>
        <w:t xml:space="preserve">displayed </w:t>
      </w:r>
      <w:r w:rsidR="008D5F45" w:rsidRPr="00FE4A09">
        <w:rPr>
          <w:rFonts w:ascii="Book Antiqua" w:hAnsi="Book Antiqua"/>
          <w:sz w:val="24"/>
          <w:lang w:val="en-GB"/>
        </w:rPr>
        <w:t xml:space="preserve">a </w:t>
      </w:r>
      <w:r w:rsidR="001F02A7" w:rsidRPr="00FE4A09">
        <w:rPr>
          <w:rFonts w:ascii="Book Antiqua" w:hAnsi="Book Antiqua"/>
          <w:sz w:val="24"/>
          <w:lang w:val="en-GB"/>
        </w:rPr>
        <w:t>negative correlation</w:t>
      </w:r>
      <w:r w:rsidR="005209B3" w:rsidRPr="00FE4A09">
        <w:rPr>
          <w:rFonts w:ascii="Book Antiqua" w:hAnsi="Book Antiqua"/>
          <w:sz w:val="24"/>
          <w:lang w:val="en-GB"/>
        </w:rPr>
        <w:t xml:space="preserve"> </w:t>
      </w:r>
      <w:r w:rsidR="008D5F45" w:rsidRPr="00FE4A09">
        <w:rPr>
          <w:rFonts w:ascii="Book Antiqua" w:hAnsi="Book Antiqua"/>
          <w:sz w:val="24"/>
          <w:lang w:val="en-GB"/>
        </w:rPr>
        <w:t>with</w:t>
      </w:r>
      <w:r w:rsidR="005209B3" w:rsidRPr="00FE4A09">
        <w:rPr>
          <w:rFonts w:ascii="Book Antiqua" w:hAnsi="Book Antiqua"/>
          <w:sz w:val="24"/>
          <w:lang w:val="en-GB"/>
        </w:rPr>
        <w:t xml:space="preserve"> TNF</w:t>
      </w:r>
      <w:r w:rsidR="00DE17B5" w:rsidRPr="00FE4A09">
        <w:rPr>
          <w:rFonts w:ascii="Book Antiqua" w:hAnsi="Book Antiqua"/>
          <w:sz w:val="24"/>
          <w:lang w:val="en-GB"/>
        </w:rPr>
        <w:t>-</w:t>
      </w:r>
      <w:r w:rsidR="005209B3" w:rsidRPr="00FE4A09">
        <w:rPr>
          <w:rFonts w:ascii="Book Antiqua" w:hAnsi="Book Antiqua"/>
          <w:sz w:val="24"/>
          <w:lang w:val="en-GB"/>
        </w:rPr>
        <w:t>α</w:t>
      </w:r>
      <w:r w:rsidR="00F35153" w:rsidRPr="00FE4A09">
        <w:rPr>
          <w:rFonts w:ascii="Book Antiqua" w:hAnsi="Book Antiqua"/>
          <w:sz w:val="24"/>
          <w:lang w:val="en-GB"/>
        </w:rPr>
        <w:t xml:space="preserve"> (</w:t>
      </w:r>
      <w:r w:rsidR="00770E95" w:rsidRPr="00FE4A09">
        <w:rPr>
          <w:rFonts w:ascii="Book Antiqua" w:hAnsi="Book Antiqua"/>
          <w:sz w:val="24"/>
          <w:lang w:val="en-GB"/>
        </w:rPr>
        <w:t xml:space="preserve">Figure </w:t>
      </w:r>
      <w:r w:rsidR="00F5547E" w:rsidRPr="00FE4A09">
        <w:rPr>
          <w:rFonts w:ascii="Book Antiqua" w:hAnsi="Book Antiqua"/>
          <w:sz w:val="24"/>
          <w:lang w:val="en-GB"/>
        </w:rPr>
        <w:t>6E</w:t>
      </w:r>
      <w:r w:rsidR="00F35153" w:rsidRPr="00FE4A09">
        <w:rPr>
          <w:rFonts w:ascii="Book Antiqua" w:hAnsi="Book Antiqua"/>
          <w:sz w:val="24"/>
          <w:lang w:val="en-GB"/>
        </w:rPr>
        <w:t>).</w:t>
      </w:r>
      <w:r w:rsidR="00F6626A" w:rsidRPr="00FE4A09">
        <w:rPr>
          <w:rFonts w:ascii="Book Antiqua" w:hAnsi="Book Antiqua"/>
          <w:sz w:val="24"/>
          <w:lang w:val="en-GB"/>
        </w:rPr>
        <w:t xml:space="preserve"> </w:t>
      </w:r>
      <w:r w:rsidR="00F6626A" w:rsidRPr="00FE4A09">
        <w:rPr>
          <w:rFonts w:ascii="Book Antiqua" w:hAnsi="Book Antiqua"/>
          <w:bCs/>
          <w:sz w:val="24"/>
          <w:lang w:val="en-GB"/>
        </w:rPr>
        <w:t>Overall</w:t>
      </w:r>
      <w:r w:rsidR="008D5F45" w:rsidRPr="00FE4A09">
        <w:rPr>
          <w:rFonts w:ascii="Book Antiqua" w:hAnsi="Book Antiqua"/>
          <w:bCs/>
          <w:sz w:val="24"/>
          <w:lang w:val="en-GB"/>
        </w:rPr>
        <w:t>,</w:t>
      </w:r>
      <w:r w:rsidR="00F6626A" w:rsidRPr="00FE4A09">
        <w:rPr>
          <w:rFonts w:ascii="Book Antiqua" w:hAnsi="Book Antiqua"/>
          <w:bCs/>
          <w:sz w:val="24"/>
          <w:lang w:val="en-GB"/>
        </w:rPr>
        <w:t xml:space="preserve"> AZGP1 counteracted TNF-α</w:t>
      </w:r>
      <w:r w:rsidR="009D36F2" w:rsidRPr="00FE4A09">
        <w:rPr>
          <w:rFonts w:ascii="Book Antiqua" w:hAnsi="Book Antiqua"/>
          <w:bCs/>
          <w:sz w:val="24"/>
          <w:lang w:val="en-GB"/>
        </w:rPr>
        <w:t>,</w:t>
      </w:r>
      <w:r w:rsidR="00F6626A" w:rsidRPr="00FE4A09">
        <w:rPr>
          <w:rFonts w:ascii="Book Antiqua" w:hAnsi="Book Antiqua"/>
          <w:bCs/>
          <w:sz w:val="24"/>
          <w:lang w:val="en-GB"/>
        </w:rPr>
        <w:t xml:space="preserve"> </w:t>
      </w:r>
      <w:r w:rsidR="008D5F45" w:rsidRPr="00FE4A09">
        <w:rPr>
          <w:rFonts w:ascii="Book Antiqua" w:hAnsi="Book Antiqua"/>
          <w:bCs/>
          <w:sz w:val="24"/>
          <w:lang w:val="en-GB"/>
        </w:rPr>
        <w:t xml:space="preserve">relieving </w:t>
      </w:r>
      <w:r w:rsidR="00F6626A" w:rsidRPr="00FE4A09">
        <w:rPr>
          <w:rFonts w:ascii="Book Antiqua" w:hAnsi="Book Antiqua"/>
          <w:bCs/>
          <w:sz w:val="24"/>
          <w:lang w:val="en-GB"/>
        </w:rPr>
        <w:t xml:space="preserve">liver steatosis or fibrosis in </w:t>
      </w:r>
      <w:r w:rsidR="00E77944" w:rsidRPr="00FE4A09">
        <w:rPr>
          <w:rFonts w:ascii="Book Antiqua" w:hAnsi="Book Antiqua"/>
          <w:bCs/>
          <w:sz w:val="24"/>
          <w:lang w:val="en-GB"/>
        </w:rPr>
        <w:t xml:space="preserve">HFD </w:t>
      </w:r>
      <w:r w:rsidR="00F6626A" w:rsidRPr="00FE4A09">
        <w:rPr>
          <w:rFonts w:ascii="Book Antiqua" w:hAnsi="Book Antiqua"/>
          <w:bCs/>
          <w:sz w:val="24"/>
          <w:lang w:val="en-GB"/>
        </w:rPr>
        <w:t>and CCl</w:t>
      </w:r>
      <w:r w:rsidR="00F6626A" w:rsidRPr="00FE4A09">
        <w:rPr>
          <w:rFonts w:ascii="Book Antiqua" w:hAnsi="Book Antiqua"/>
          <w:bCs/>
          <w:sz w:val="24"/>
          <w:vertAlign w:val="subscript"/>
          <w:lang w:val="en-GB"/>
        </w:rPr>
        <w:t>4</w:t>
      </w:r>
      <w:r w:rsidR="008D5F45" w:rsidRPr="00FE4A09">
        <w:rPr>
          <w:rFonts w:ascii="Book Antiqua" w:hAnsi="Book Antiqua"/>
          <w:bCs/>
          <w:sz w:val="24"/>
          <w:lang w:val="en-GB"/>
        </w:rPr>
        <w:t>-</w:t>
      </w:r>
      <w:r w:rsidR="00F6626A" w:rsidRPr="00FE4A09">
        <w:rPr>
          <w:rFonts w:ascii="Book Antiqua" w:hAnsi="Book Antiqua"/>
          <w:bCs/>
          <w:sz w:val="24"/>
          <w:lang w:val="en-GB"/>
        </w:rPr>
        <w:t>induced NAFLD mice</w:t>
      </w:r>
      <w:r w:rsidR="000A3D5E" w:rsidRPr="00FE4A09">
        <w:rPr>
          <w:rFonts w:ascii="Book Antiqua" w:hAnsi="Book Antiqua"/>
          <w:bCs/>
          <w:sz w:val="24"/>
          <w:lang w:val="en-GB"/>
        </w:rPr>
        <w:t>.</w:t>
      </w:r>
    </w:p>
    <w:p w:rsidR="00986CA4" w:rsidRPr="00FE4A09" w:rsidRDefault="00986CA4" w:rsidP="002F466E">
      <w:pPr>
        <w:snapToGrid w:val="0"/>
        <w:spacing w:line="360" w:lineRule="auto"/>
        <w:rPr>
          <w:rFonts w:ascii="Book Antiqua" w:hAnsi="Book Antiqua"/>
          <w:sz w:val="24"/>
          <w:lang w:val="en-GB"/>
        </w:rPr>
      </w:pPr>
    </w:p>
    <w:p w:rsidR="00986CA4" w:rsidRPr="00FE4A09" w:rsidRDefault="00986CA4" w:rsidP="002F466E">
      <w:pPr>
        <w:snapToGrid w:val="0"/>
        <w:spacing w:line="360" w:lineRule="auto"/>
        <w:rPr>
          <w:rFonts w:ascii="Book Antiqua" w:hAnsi="Book Antiqua"/>
          <w:b/>
          <w:i/>
          <w:iCs/>
          <w:sz w:val="24"/>
          <w:lang w:val="en-GB"/>
        </w:rPr>
      </w:pPr>
      <w:r w:rsidRPr="00FE4A09">
        <w:rPr>
          <w:rFonts w:ascii="Book Antiqua" w:hAnsi="Book Antiqua"/>
          <w:b/>
          <w:i/>
          <w:iCs/>
          <w:sz w:val="24"/>
          <w:lang w:val="en-GB"/>
        </w:rPr>
        <w:t>AZGP1 ameliorat</w:t>
      </w:r>
      <w:r w:rsidR="00233D48" w:rsidRPr="00FE4A09">
        <w:rPr>
          <w:rFonts w:ascii="Book Antiqua" w:hAnsi="Book Antiqua"/>
          <w:b/>
          <w:i/>
          <w:iCs/>
          <w:sz w:val="24"/>
          <w:lang w:val="en-GB"/>
        </w:rPr>
        <w:t>e</w:t>
      </w:r>
      <w:r w:rsidR="00803F10" w:rsidRPr="00FE4A09">
        <w:rPr>
          <w:rFonts w:ascii="Book Antiqua" w:hAnsi="Book Antiqua"/>
          <w:b/>
          <w:i/>
          <w:iCs/>
          <w:sz w:val="24"/>
          <w:lang w:val="en-GB"/>
        </w:rPr>
        <w:t>s</w:t>
      </w:r>
      <w:r w:rsidR="00233D48" w:rsidRPr="00FE4A09">
        <w:rPr>
          <w:rFonts w:ascii="Book Antiqua" w:hAnsi="Book Antiqua"/>
          <w:b/>
          <w:i/>
          <w:iCs/>
          <w:sz w:val="24"/>
          <w:lang w:val="en-GB"/>
        </w:rPr>
        <w:t xml:space="preserve"> liver inflammat</w:t>
      </w:r>
      <w:r w:rsidR="00860690" w:rsidRPr="00FE4A09">
        <w:rPr>
          <w:rFonts w:ascii="Book Antiqua" w:hAnsi="Book Antiqua"/>
          <w:b/>
          <w:i/>
          <w:iCs/>
          <w:sz w:val="24"/>
          <w:lang w:val="en-GB"/>
        </w:rPr>
        <w:t>ion</w:t>
      </w:r>
      <w:r w:rsidR="007E3D44" w:rsidRPr="00FE4A09">
        <w:rPr>
          <w:rFonts w:ascii="Book Antiqua" w:hAnsi="Book Antiqua"/>
          <w:b/>
          <w:i/>
          <w:iCs/>
          <w:sz w:val="24"/>
          <w:lang w:val="en-GB"/>
        </w:rPr>
        <w:t xml:space="preserve"> and</w:t>
      </w:r>
      <w:r w:rsidR="00233D48" w:rsidRPr="00FE4A09">
        <w:rPr>
          <w:rFonts w:ascii="Book Antiqua" w:hAnsi="Book Antiqua"/>
          <w:b/>
          <w:i/>
          <w:iCs/>
          <w:sz w:val="24"/>
          <w:lang w:val="en-GB"/>
        </w:rPr>
        <w:t xml:space="preserve"> lipid </w:t>
      </w:r>
      <w:r w:rsidR="00382085" w:rsidRPr="00FE4A09">
        <w:rPr>
          <w:rFonts w:ascii="Book Antiqua" w:hAnsi="Book Antiqua"/>
          <w:b/>
          <w:i/>
          <w:iCs/>
          <w:sz w:val="24"/>
          <w:lang w:val="en-GB"/>
        </w:rPr>
        <w:t>deposition</w:t>
      </w:r>
      <w:r w:rsidR="00233D48" w:rsidRPr="00FE4A09">
        <w:rPr>
          <w:rFonts w:ascii="Book Antiqua" w:hAnsi="Book Antiqua"/>
          <w:b/>
          <w:i/>
          <w:iCs/>
          <w:sz w:val="24"/>
          <w:lang w:val="en-GB"/>
        </w:rPr>
        <w:t xml:space="preserve"> in </w:t>
      </w:r>
      <w:r w:rsidR="00830F79" w:rsidRPr="00FE4A09">
        <w:rPr>
          <w:rFonts w:ascii="Book Antiqua" w:hAnsi="Book Antiqua"/>
          <w:b/>
          <w:i/>
          <w:iCs/>
          <w:sz w:val="24"/>
          <w:lang w:val="en-GB"/>
        </w:rPr>
        <w:t>NAFLD mice</w:t>
      </w:r>
    </w:p>
    <w:p w:rsidR="002964F8" w:rsidRPr="00FE4A09" w:rsidRDefault="00233D48" w:rsidP="002F466E">
      <w:pPr>
        <w:snapToGrid w:val="0"/>
        <w:spacing w:line="360" w:lineRule="auto"/>
        <w:rPr>
          <w:rFonts w:ascii="Book Antiqua" w:hAnsi="Book Antiqua"/>
          <w:b/>
          <w:sz w:val="24"/>
          <w:lang w:val="en-GB"/>
        </w:rPr>
      </w:pPr>
      <w:r w:rsidRPr="00FE4A09">
        <w:rPr>
          <w:rFonts w:ascii="Book Antiqua" w:hAnsi="Book Antiqua"/>
          <w:sz w:val="24"/>
          <w:lang w:val="en-GB"/>
        </w:rPr>
        <w:t>Serum ALT level</w:t>
      </w:r>
      <w:r w:rsidR="000248D0" w:rsidRPr="00FE4A09">
        <w:rPr>
          <w:rFonts w:ascii="Book Antiqua" w:hAnsi="Book Antiqua"/>
          <w:sz w:val="24"/>
          <w:lang w:val="en-GB"/>
        </w:rPr>
        <w:t>s</w:t>
      </w:r>
      <w:r w:rsidRPr="00FE4A09">
        <w:rPr>
          <w:rFonts w:ascii="Book Antiqua" w:hAnsi="Book Antiqua"/>
          <w:sz w:val="24"/>
          <w:lang w:val="en-GB"/>
        </w:rPr>
        <w:t xml:space="preserve"> </w:t>
      </w:r>
      <w:r w:rsidR="00A54526" w:rsidRPr="00FE4A09">
        <w:rPr>
          <w:rFonts w:ascii="Book Antiqua" w:hAnsi="Book Antiqua"/>
          <w:sz w:val="24"/>
          <w:lang w:val="en-GB"/>
        </w:rPr>
        <w:t xml:space="preserve">markedly </w:t>
      </w:r>
      <w:r w:rsidRPr="00FE4A09">
        <w:rPr>
          <w:rFonts w:ascii="Book Antiqua" w:hAnsi="Book Antiqua"/>
          <w:sz w:val="24"/>
          <w:lang w:val="en-GB"/>
        </w:rPr>
        <w:t>increased in the HFD</w:t>
      </w:r>
      <w:r w:rsidR="0044017C" w:rsidRPr="00FE4A09">
        <w:rPr>
          <w:rFonts w:ascii="Book Antiqua" w:hAnsi="Book Antiqua"/>
          <w:sz w:val="24"/>
          <w:lang w:val="en-GB"/>
        </w:rPr>
        <w:t xml:space="preserve"> </w:t>
      </w:r>
      <w:r w:rsidR="00614305" w:rsidRPr="00FE4A09">
        <w:rPr>
          <w:rFonts w:ascii="Book Antiqua" w:hAnsi="Book Antiqua"/>
          <w:sz w:val="24"/>
          <w:lang w:val="en-GB"/>
        </w:rPr>
        <w:t>±</w:t>
      </w:r>
      <w:r w:rsidR="0044017C" w:rsidRPr="00FE4A09">
        <w:rPr>
          <w:rFonts w:ascii="Book Antiqua" w:hAnsi="Book Antiqua"/>
          <w:sz w:val="24"/>
          <w:lang w:val="en-GB"/>
        </w:rPr>
        <w:t xml:space="preserve"> </w:t>
      </w:r>
      <w:r w:rsidR="00593C9F" w:rsidRPr="00FE4A09">
        <w:rPr>
          <w:rFonts w:ascii="Book Antiqua" w:hAnsi="Book Antiqua"/>
          <w:sz w:val="24"/>
          <w:lang w:val="en-GB"/>
        </w:rPr>
        <w:t>CCl</w:t>
      </w:r>
      <w:r w:rsidR="00593C9F" w:rsidRPr="00FE4A09">
        <w:rPr>
          <w:rFonts w:ascii="Book Antiqua" w:hAnsi="Book Antiqua"/>
          <w:sz w:val="24"/>
          <w:szCs w:val="24"/>
          <w:vertAlign w:val="subscript"/>
          <w:lang w:val="en-GB"/>
        </w:rPr>
        <w:t>4</w:t>
      </w:r>
      <w:r w:rsidR="00593C9F" w:rsidRPr="00FE4A09">
        <w:rPr>
          <w:rFonts w:ascii="Book Antiqua" w:hAnsi="Book Antiqua"/>
          <w:sz w:val="24"/>
          <w:lang w:val="en-GB"/>
        </w:rPr>
        <w:t xml:space="preserve"> </w:t>
      </w:r>
      <w:r w:rsidR="000248D0" w:rsidRPr="00FE4A09">
        <w:rPr>
          <w:rFonts w:ascii="Book Antiqua" w:hAnsi="Book Antiqua"/>
          <w:sz w:val="24"/>
          <w:lang w:val="en-GB"/>
        </w:rPr>
        <w:t>group</w:t>
      </w:r>
      <w:r w:rsidR="00415BA4" w:rsidRPr="00FE4A09">
        <w:rPr>
          <w:rFonts w:ascii="Book Antiqua" w:hAnsi="Book Antiqua"/>
          <w:sz w:val="24"/>
          <w:lang w:val="en-GB"/>
        </w:rPr>
        <w:t>s</w:t>
      </w:r>
      <w:r w:rsidR="000248D0" w:rsidRPr="00FE4A09">
        <w:rPr>
          <w:rFonts w:ascii="Book Antiqua" w:hAnsi="Book Antiqua"/>
          <w:sz w:val="24"/>
          <w:lang w:val="en-GB"/>
        </w:rPr>
        <w:t xml:space="preserve"> </w:t>
      </w:r>
      <w:r w:rsidRPr="00FE4A09">
        <w:rPr>
          <w:rFonts w:ascii="Book Antiqua" w:hAnsi="Book Antiqua"/>
          <w:sz w:val="24"/>
          <w:lang w:val="en-GB"/>
        </w:rPr>
        <w:t>co</w:t>
      </w:r>
      <w:r w:rsidR="00D22FA6" w:rsidRPr="00FE4A09">
        <w:rPr>
          <w:rFonts w:ascii="Book Antiqua" w:hAnsi="Book Antiqua"/>
          <w:sz w:val="24"/>
          <w:lang w:val="en-GB"/>
        </w:rPr>
        <w:t>mpared with</w:t>
      </w:r>
      <w:r w:rsidR="00803F10" w:rsidRPr="00FE4A09">
        <w:rPr>
          <w:rFonts w:ascii="Book Antiqua" w:hAnsi="Book Antiqua"/>
          <w:sz w:val="24"/>
          <w:lang w:val="en-GB"/>
        </w:rPr>
        <w:t xml:space="preserve"> </w:t>
      </w:r>
      <w:r w:rsidR="00A54526" w:rsidRPr="00FE4A09">
        <w:rPr>
          <w:rFonts w:ascii="Book Antiqua" w:hAnsi="Book Antiqua"/>
          <w:sz w:val="24"/>
          <w:lang w:val="en-GB"/>
        </w:rPr>
        <w:t xml:space="preserve">the </w:t>
      </w:r>
      <w:r w:rsidR="00D34CC0" w:rsidRPr="00FE4A09">
        <w:rPr>
          <w:rFonts w:ascii="Book Antiqua" w:hAnsi="Book Antiqua"/>
          <w:sz w:val="24"/>
          <w:lang w:val="en-GB"/>
        </w:rPr>
        <w:t>control</w:t>
      </w:r>
      <w:r w:rsidR="00A54526" w:rsidRPr="00FE4A09">
        <w:rPr>
          <w:rFonts w:ascii="Book Antiqua" w:hAnsi="Book Antiqua"/>
          <w:sz w:val="24"/>
          <w:lang w:val="en-GB"/>
        </w:rPr>
        <w:t xml:space="preserve"> group</w:t>
      </w:r>
      <w:r w:rsidR="00D22FA6" w:rsidRPr="00FE4A09">
        <w:rPr>
          <w:rFonts w:ascii="Book Antiqua" w:hAnsi="Book Antiqua"/>
          <w:sz w:val="24"/>
          <w:lang w:val="en-GB"/>
        </w:rPr>
        <w:t xml:space="preserve">, </w:t>
      </w:r>
      <w:r w:rsidR="00D34CC0" w:rsidRPr="00FE4A09">
        <w:rPr>
          <w:rFonts w:ascii="Book Antiqua" w:hAnsi="Book Antiqua"/>
          <w:sz w:val="24"/>
          <w:lang w:val="en-GB"/>
        </w:rPr>
        <w:t>but</w:t>
      </w:r>
      <w:r w:rsidR="00D22FA6" w:rsidRPr="00FE4A09">
        <w:rPr>
          <w:rFonts w:ascii="Book Antiqua" w:hAnsi="Book Antiqua"/>
          <w:sz w:val="24"/>
          <w:lang w:val="en-GB"/>
        </w:rPr>
        <w:t xml:space="preserve"> </w:t>
      </w:r>
      <w:r w:rsidR="00A54526" w:rsidRPr="00FE4A09">
        <w:rPr>
          <w:rFonts w:ascii="Book Antiqua" w:hAnsi="Book Antiqua"/>
          <w:sz w:val="24"/>
          <w:lang w:val="en-GB"/>
        </w:rPr>
        <w:t>the</w:t>
      </w:r>
      <w:r w:rsidR="00AC67BB" w:rsidRPr="00FE4A09">
        <w:rPr>
          <w:rFonts w:ascii="Book Antiqua" w:hAnsi="Book Antiqua"/>
          <w:sz w:val="24"/>
          <w:lang w:val="en-GB"/>
        </w:rPr>
        <w:t>y</w:t>
      </w:r>
      <w:r w:rsidR="00D22FA6" w:rsidRPr="00FE4A09">
        <w:rPr>
          <w:rFonts w:ascii="Book Antiqua" w:hAnsi="Book Antiqua"/>
          <w:sz w:val="24"/>
          <w:lang w:val="en-GB"/>
        </w:rPr>
        <w:t xml:space="preserve"> </w:t>
      </w:r>
      <w:r w:rsidR="00A54526" w:rsidRPr="00FE4A09">
        <w:rPr>
          <w:rFonts w:ascii="Book Antiqua" w:hAnsi="Book Antiqua"/>
          <w:sz w:val="24"/>
          <w:lang w:val="en-GB"/>
        </w:rPr>
        <w:t xml:space="preserve">obviously </w:t>
      </w:r>
      <w:r w:rsidR="00D22FA6" w:rsidRPr="00FE4A09">
        <w:rPr>
          <w:rFonts w:ascii="Book Antiqua" w:hAnsi="Book Antiqua"/>
          <w:sz w:val="24"/>
          <w:lang w:val="en-GB"/>
        </w:rPr>
        <w:t xml:space="preserve">decreased </w:t>
      </w:r>
      <w:r w:rsidR="00D34CC0" w:rsidRPr="00FE4A09">
        <w:rPr>
          <w:rFonts w:ascii="Book Antiqua" w:hAnsi="Book Antiqua"/>
          <w:sz w:val="24"/>
          <w:lang w:val="en-GB"/>
        </w:rPr>
        <w:t>in the HFD</w:t>
      </w:r>
      <w:r w:rsidR="0044017C" w:rsidRPr="00FE4A09">
        <w:rPr>
          <w:rFonts w:ascii="Book Antiqua" w:hAnsi="Book Antiqua"/>
          <w:sz w:val="24"/>
          <w:lang w:val="en-GB"/>
        </w:rPr>
        <w:t xml:space="preserve"> </w:t>
      </w:r>
      <w:r w:rsidR="00D34CC0" w:rsidRPr="00FE4A09">
        <w:rPr>
          <w:rFonts w:ascii="Book Antiqua" w:hAnsi="Book Antiqua"/>
          <w:sz w:val="24"/>
          <w:lang w:val="en-GB"/>
        </w:rPr>
        <w:t>+</w:t>
      </w:r>
      <w:r w:rsidR="0044017C" w:rsidRPr="00FE4A09">
        <w:rPr>
          <w:rFonts w:ascii="Book Antiqua" w:hAnsi="Book Antiqua"/>
          <w:sz w:val="24"/>
          <w:lang w:val="en-GB"/>
        </w:rPr>
        <w:t xml:space="preserve"> </w:t>
      </w:r>
      <w:r w:rsidR="00593C9F" w:rsidRPr="00FE4A09">
        <w:rPr>
          <w:rFonts w:ascii="Book Antiqua" w:hAnsi="Book Antiqua"/>
          <w:sz w:val="24"/>
          <w:lang w:val="en-GB"/>
        </w:rPr>
        <w:t>CCl</w:t>
      </w:r>
      <w:r w:rsidR="00593C9F" w:rsidRPr="00FE4A09">
        <w:rPr>
          <w:rFonts w:ascii="Book Antiqua" w:hAnsi="Book Antiqua"/>
          <w:sz w:val="24"/>
          <w:szCs w:val="24"/>
          <w:vertAlign w:val="subscript"/>
          <w:lang w:val="en-GB"/>
        </w:rPr>
        <w:t>4</w:t>
      </w:r>
      <w:r w:rsidR="0044017C" w:rsidRPr="00FE4A09">
        <w:rPr>
          <w:rFonts w:ascii="Book Antiqua" w:hAnsi="Book Antiqua"/>
          <w:sz w:val="24"/>
          <w:szCs w:val="24"/>
          <w:vertAlign w:val="subscript"/>
          <w:lang w:val="en-GB"/>
        </w:rPr>
        <w:t xml:space="preserve"> </w:t>
      </w:r>
      <w:r w:rsidR="00D34CC0" w:rsidRPr="00FE4A09">
        <w:rPr>
          <w:rFonts w:ascii="Book Antiqua" w:hAnsi="Book Antiqua"/>
          <w:sz w:val="24"/>
          <w:lang w:val="en-GB"/>
        </w:rPr>
        <w:t>+</w:t>
      </w:r>
      <w:r w:rsidR="0044017C" w:rsidRPr="00FE4A09">
        <w:rPr>
          <w:rFonts w:ascii="Book Antiqua" w:hAnsi="Book Antiqua"/>
          <w:sz w:val="24"/>
          <w:lang w:val="en-GB"/>
        </w:rPr>
        <w:t xml:space="preserve"> </w:t>
      </w:r>
      <w:r w:rsidR="00D34CC0" w:rsidRPr="00FE4A09">
        <w:rPr>
          <w:rFonts w:ascii="Book Antiqua" w:hAnsi="Book Antiqua"/>
          <w:sz w:val="24"/>
          <w:lang w:val="en-GB"/>
        </w:rPr>
        <w:t xml:space="preserve">AZGP1 group </w:t>
      </w:r>
      <w:r w:rsidR="000C3753" w:rsidRPr="00FE4A09">
        <w:rPr>
          <w:rFonts w:ascii="Book Antiqua" w:hAnsi="Book Antiqua"/>
          <w:sz w:val="24"/>
          <w:lang w:val="en-GB"/>
        </w:rPr>
        <w:t>compared with</w:t>
      </w:r>
      <w:r w:rsidR="00803F10" w:rsidRPr="00FE4A09">
        <w:rPr>
          <w:rFonts w:ascii="Book Antiqua" w:hAnsi="Book Antiqua"/>
          <w:sz w:val="24"/>
          <w:lang w:val="en-GB"/>
        </w:rPr>
        <w:t xml:space="preserve"> </w:t>
      </w:r>
      <w:r w:rsidR="008D5F45" w:rsidRPr="00FE4A09">
        <w:rPr>
          <w:rFonts w:ascii="Book Antiqua" w:hAnsi="Book Antiqua"/>
          <w:sz w:val="24"/>
          <w:lang w:val="en-GB"/>
        </w:rPr>
        <w:t xml:space="preserve">the </w:t>
      </w:r>
      <w:r w:rsidR="000C3753" w:rsidRPr="00FE4A09">
        <w:rPr>
          <w:rFonts w:ascii="Book Antiqua" w:hAnsi="Book Antiqua"/>
          <w:sz w:val="24"/>
          <w:lang w:val="en-GB"/>
        </w:rPr>
        <w:t>HFD</w:t>
      </w:r>
      <w:r w:rsidR="0044017C" w:rsidRPr="00FE4A09">
        <w:rPr>
          <w:rFonts w:ascii="Book Antiqua" w:hAnsi="Book Antiqua"/>
          <w:sz w:val="24"/>
          <w:lang w:val="en-GB"/>
        </w:rPr>
        <w:t xml:space="preserve"> </w:t>
      </w:r>
      <w:r w:rsidR="000C3753" w:rsidRPr="00FE4A09">
        <w:rPr>
          <w:rFonts w:ascii="Book Antiqua" w:hAnsi="Book Antiqua"/>
          <w:sz w:val="24"/>
          <w:lang w:val="en-GB"/>
        </w:rPr>
        <w:t>+</w:t>
      </w:r>
      <w:r w:rsidR="0044017C" w:rsidRPr="00FE4A09">
        <w:rPr>
          <w:rFonts w:ascii="Book Antiqua" w:hAnsi="Book Antiqua"/>
          <w:sz w:val="24"/>
          <w:lang w:val="en-GB"/>
        </w:rPr>
        <w:t xml:space="preserve"> </w:t>
      </w:r>
      <w:r w:rsidR="00593C9F" w:rsidRPr="00FE4A09">
        <w:rPr>
          <w:rFonts w:ascii="Book Antiqua" w:hAnsi="Book Antiqua"/>
          <w:sz w:val="24"/>
          <w:lang w:val="en-GB"/>
        </w:rPr>
        <w:t>CCl</w:t>
      </w:r>
      <w:r w:rsidR="00593C9F" w:rsidRPr="00FE4A09">
        <w:rPr>
          <w:rFonts w:ascii="Book Antiqua" w:hAnsi="Book Antiqua"/>
          <w:sz w:val="24"/>
          <w:szCs w:val="24"/>
          <w:vertAlign w:val="subscript"/>
          <w:lang w:val="en-GB"/>
        </w:rPr>
        <w:t>4</w:t>
      </w:r>
      <w:r w:rsidR="00593C9F" w:rsidRPr="00FE4A09">
        <w:rPr>
          <w:rFonts w:ascii="Book Antiqua" w:hAnsi="Book Antiqua"/>
          <w:sz w:val="24"/>
          <w:lang w:val="en-GB"/>
        </w:rPr>
        <w:t xml:space="preserve"> </w:t>
      </w:r>
      <w:r w:rsidR="000C3753" w:rsidRPr="00FE4A09">
        <w:rPr>
          <w:rFonts w:ascii="Book Antiqua" w:hAnsi="Book Antiqua"/>
          <w:sz w:val="24"/>
          <w:lang w:val="en-GB"/>
        </w:rPr>
        <w:t>group (</w:t>
      </w:r>
      <w:r w:rsidR="00656B56" w:rsidRPr="00FE4A09">
        <w:rPr>
          <w:rFonts w:ascii="Book Antiqua" w:hAnsi="Book Antiqua"/>
          <w:sz w:val="24"/>
          <w:lang w:val="en-GB"/>
        </w:rPr>
        <w:t>Figure</w:t>
      </w:r>
      <w:r w:rsidR="000C3753" w:rsidRPr="00FE4A09">
        <w:rPr>
          <w:rFonts w:ascii="Book Antiqua" w:hAnsi="Book Antiqua"/>
          <w:sz w:val="24"/>
          <w:lang w:val="en-GB"/>
        </w:rPr>
        <w:t xml:space="preserve"> </w:t>
      </w:r>
      <w:r w:rsidR="005A2063" w:rsidRPr="00FE4A09">
        <w:rPr>
          <w:rFonts w:ascii="Book Antiqua" w:hAnsi="Book Antiqua"/>
          <w:sz w:val="24"/>
          <w:lang w:val="en-GB"/>
        </w:rPr>
        <w:t>6F</w:t>
      </w:r>
      <w:r w:rsidR="000C3753" w:rsidRPr="00FE4A09">
        <w:rPr>
          <w:rFonts w:ascii="Book Antiqua" w:hAnsi="Book Antiqua"/>
          <w:sz w:val="24"/>
          <w:lang w:val="en-GB"/>
        </w:rPr>
        <w:t xml:space="preserve">). </w:t>
      </w:r>
      <w:r w:rsidR="0093468A" w:rsidRPr="00FE4A09">
        <w:rPr>
          <w:rFonts w:ascii="Book Antiqua" w:hAnsi="Book Antiqua"/>
          <w:sz w:val="24"/>
          <w:lang w:val="en-GB"/>
        </w:rPr>
        <w:t>IL-1β, IL-6, NF-κB</w:t>
      </w:r>
      <w:r w:rsidR="0044017C" w:rsidRPr="00FE4A09">
        <w:rPr>
          <w:rFonts w:ascii="Book Antiqua" w:hAnsi="Book Antiqua"/>
          <w:sz w:val="24"/>
          <w:lang w:val="en-GB"/>
        </w:rPr>
        <w:t>,</w:t>
      </w:r>
      <w:r w:rsidR="0093468A" w:rsidRPr="00FE4A09">
        <w:rPr>
          <w:rFonts w:ascii="Book Antiqua" w:hAnsi="Book Antiqua"/>
          <w:sz w:val="24"/>
          <w:lang w:val="en-GB"/>
        </w:rPr>
        <w:t xml:space="preserve"> </w:t>
      </w:r>
      <w:r w:rsidR="00803F10" w:rsidRPr="00FE4A09">
        <w:rPr>
          <w:rFonts w:ascii="Book Antiqua" w:hAnsi="Book Antiqua"/>
          <w:noProof/>
          <w:sz w:val="24"/>
          <w:lang w:val="en-GB"/>
        </w:rPr>
        <w:t>and</w:t>
      </w:r>
      <w:r w:rsidR="0093468A" w:rsidRPr="00FE4A09">
        <w:rPr>
          <w:rFonts w:ascii="Book Antiqua" w:hAnsi="Book Antiqua"/>
          <w:sz w:val="24"/>
          <w:lang w:val="en-GB"/>
        </w:rPr>
        <w:t xml:space="preserve"> MCP-1</w:t>
      </w:r>
      <w:r w:rsidR="007E558F" w:rsidRPr="00FE4A09">
        <w:rPr>
          <w:rFonts w:ascii="Book Antiqua" w:hAnsi="Book Antiqua"/>
          <w:sz w:val="24"/>
          <w:lang w:val="en-GB"/>
        </w:rPr>
        <w:t xml:space="preserve"> </w:t>
      </w:r>
      <w:r w:rsidR="00E5612E" w:rsidRPr="00FE4A09">
        <w:rPr>
          <w:rFonts w:ascii="Book Antiqua" w:hAnsi="Book Antiqua"/>
          <w:sz w:val="24"/>
          <w:lang w:val="en-GB"/>
        </w:rPr>
        <w:t xml:space="preserve">significantly </w:t>
      </w:r>
      <w:r w:rsidR="007E558F" w:rsidRPr="00FE4A09">
        <w:rPr>
          <w:rFonts w:ascii="Book Antiqua" w:hAnsi="Book Antiqua"/>
          <w:sz w:val="24"/>
          <w:lang w:val="en-GB"/>
        </w:rPr>
        <w:t>increased in the HFD</w:t>
      </w:r>
      <w:r w:rsidR="0044017C" w:rsidRPr="00FE4A09">
        <w:rPr>
          <w:rFonts w:ascii="Book Antiqua" w:hAnsi="Book Antiqua"/>
          <w:sz w:val="24"/>
          <w:lang w:val="en-GB"/>
        </w:rPr>
        <w:t xml:space="preserve"> </w:t>
      </w:r>
      <w:r w:rsidR="0066198D" w:rsidRPr="00FE4A09">
        <w:rPr>
          <w:rFonts w:ascii="Book Antiqua" w:hAnsi="Book Antiqua"/>
          <w:sz w:val="24"/>
          <w:lang w:val="en-GB"/>
        </w:rPr>
        <w:t>±</w:t>
      </w:r>
      <w:r w:rsidR="0044017C" w:rsidRPr="00FE4A09">
        <w:rPr>
          <w:rFonts w:ascii="Book Antiqua" w:hAnsi="Book Antiqua"/>
          <w:sz w:val="24"/>
          <w:lang w:val="en-GB"/>
        </w:rPr>
        <w:t xml:space="preserve"> </w:t>
      </w:r>
      <w:r w:rsidR="00593C9F" w:rsidRPr="00FE4A09">
        <w:rPr>
          <w:rFonts w:ascii="Book Antiqua" w:hAnsi="Book Antiqua"/>
          <w:sz w:val="24"/>
          <w:lang w:val="en-GB"/>
        </w:rPr>
        <w:t>CCl</w:t>
      </w:r>
      <w:r w:rsidR="00593C9F" w:rsidRPr="00FE4A09">
        <w:rPr>
          <w:rFonts w:ascii="Book Antiqua" w:hAnsi="Book Antiqua"/>
          <w:sz w:val="24"/>
          <w:szCs w:val="24"/>
          <w:vertAlign w:val="subscript"/>
          <w:lang w:val="en-GB"/>
        </w:rPr>
        <w:t>4</w:t>
      </w:r>
      <w:r w:rsidR="00593C9F" w:rsidRPr="00FE4A09">
        <w:rPr>
          <w:rFonts w:ascii="Book Antiqua" w:hAnsi="Book Antiqua"/>
          <w:sz w:val="24"/>
          <w:lang w:val="en-GB"/>
        </w:rPr>
        <w:t xml:space="preserve"> </w:t>
      </w:r>
      <w:r w:rsidR="00E5612E" w:rsidRPr="00FE4A09">
        <w:rPr>
          <w:rFonts w:ascii="Book Antiqua" w:hAnsi="Book Antiqua"/>
          <w:sz w:val="24"/>
          <w:lang w:val="en-GB"/>
        </w:rPr>
        <w:t>group</w:t>
      </w:r>
      <w:r w:rsidR="00415BA4" w:rsidRPr="00FE4A09">
        <w:rPr>
          <w:rFonts w:ascii="Book Antiqua" w:hAnsi="Book Antiqua"/>
          <w:sz w:val="24"/>
          <w:lang w:val="en-GB"/>
        </w:rPr>
        <w:t>s</w:t>
      </w:r>
      <w:r w:rsidR="00E5612E" w:rsidRPr="00FE4A09">
        <w:rPr>
          <w:rFonts w:ascii="Book Antiqua" w:hAnsi="Book Antiqua"/>
          <w:sz w:val="24"/>
          <w:lang w:val="en-GB"/>
        </w:rPr>
        <w:t xml:space="preserve"> </w:t>
      </w:r>
      <w:r w:rsidR="007E558F" w:rsidRPr="00FE4A09">
        <w:rPr>
          <w:rFonts w:ascii="Book Antiqua" w:hAnsi="Book Antiqua"/>
          <w:sz w:val="24"/>
          <w:lang w:val="en-GB"/>
        </w:rPr>
        <w:t xml:space="preserve">compared with the </w:t>
      </w:r>
      <w:r w:rsidR="00E5612E" w:rsidRPr="00FE4A09">
        <w:rPr>
          <w:rFonts w:ascii="Book Antiqua" w:hAnsi="Book Antiqua"/>
          <w:sz w:val="24"/>
          <w:lang w:val="en-GB"/>
        </w:rPr>
        <w:t>control</w:t>
      </w:r>
      <w:r w:rsidR="005F6B63" w:rsidRPr="00FE4A09">
        <w:rPr>
          <w:rFonts w:ascii="Book Antiqua" w:hAnsi="Book Antiqua"/>
          <w:sz w:val="24"/>
          <w:lang w:val="en-GB"/>
        </w:rPr>
        <w:t>s</w:t>
      </w:r>
      <w:r w:rsidR="007E558F" w:rsidRPr="00FE4A09">
        <w:rPr>
          <w:rFonts w:ascii="Book Antiqua" w:hAnsi="Book Antiqua"/>
          <w:sz w:val="24"/>
          <w:lang w:val="en-GB"/>
        </w:rPr>
        <w:t>,</w:t>
      </w:r>
      <w:r w:rsidR="00C41206" w:rsidRPr="00FE4A09">
        <w:rPr>
          <w:rFonts w:ascii="Book Antiqua" w:hAnsi="Book Antiqua"/>
          <w:sz w:val="24"/>
          <w:lang w:val="en-GB"/>
        </w:rPr>
        <w:t xml:space="preserve"> </w:t>
      </w:r>
      <w:r w:rsidR="00E5612E" w:rsidRPr="00FE4A09">
        <w:rPr>
          <w:rFonts w:ascii="Book Antiqua" w:hAnsi="Book Antiqua"/>
          <w:sz w:val="24"/>
          <w:lang w:val="en-GB"/>
        </w:rPr>
        <w:t>but</w:t>
      </w:r>
      <w:r w:rsidR="00C41206" w:rsidRPr="00FE4A09">
        <w:rPr>
          <w:rFonts w:ascii="Book Antiqua" w:hAnsi="Book Antiqua"/>
          <w:sz w:val="24"/>
          <w:lang w:val="en-GB"/>
        </w:rPr>
        <w:t xml:space="preserve"> AZGP1 </w:t>
      </w:r>
      <w:r w:rsidR="0093468A" w:rsidRPr="00FE4A09">
        <w:rPr>
          <w:rFonts w:ascii="Book Antiqua" w:hAnsi="Book Antiqua"/>
          <w:sz w:val="24"/>
          <w:lang w:val="en-GB"/>
        </w:rPr>
        <w:t xml:space="preserve">treatment </w:t>
      </w:r>
      <w:r w:rsidR="00E5612E" w:rsidRPr="00FE4A09">
        <w:rPr>
          <w:rFonts w:ascii="Book Antiqua" w:hAnsi="Book Antiqua"/>
          <w:sz w:val="24"/>
          <w:lang w:val="en-GB"/>
        </w:rPr>
        <w:t>reverse</w:t>
      </w:r>
      <w:r w:rsidR="00803F10" w:rsidRPr="00FE4A09">
        <w:rPr>
          <w:rFonts w:ascii="Book Antiqua" w:hAnsi="Book Antiqua"/>
          <w:sz w:val="24"/>
          <w:lang w:val="en-GB"/>
        </w:rPr>
        <w:t>d</w:t>
      </w:r>
      <w:r w:rsidR="00C41206" w:rsidRPr="00FE4A09">
        <w:rPr>
          <w:rFonts w:ascii="Book Antiqua" w:hAnsi="Book Antiqua"/>
          <w:sz w:val="24"/>
          <w:lang w:val="en-GB"/>
        </w:rPr>
        <w:t xml:space="preserve"> </w:t>
      </w:r>
      <w:r w:rsidR="00E5612E" w:rsidRPr="00FE4A09">
        <w:rPr>
          <w:rFonts w:ascii="Book Antiqua" w:hAnsi="Book Antiqua"/>
          <w:sz w:val="24"/>
          <w:lang w:val="en-GB"/>
        </w:rPr>
        <w:t>the</w:t>
      </w:r>
      <w:r w:rsidR="00C41206" w:rsidRPr="00FE4A09">
        <w:rPr>
          <w:rFonts w:ascii="Book Antiqua" w:hAnsi="Book Antiqua"/>
          <w:sz w:val="24"/>
          <w:lang w:val="en-GB"/>
        </w:rPr>
        <w:t xml:space="preserve"> increas</w:t>
      </w:r>
      <w:r w:rsidR="00803F10" w:rsidRPr="00FE4A09">
        <w:rPr>
          <w:rFonts w:ascii="Book Antiqua" w:hAnsi="Book Antiqua"/>
          <w:sz w:val="24"/>
          <w:lang w:val="en-GB"/>
        </w:rPr>
        <w:t>e</w:t>
      </w:r>
      <w:r w:rsidR="00BA4350" w:rsidRPr="00FE4A09">
        <w:rPr>
          <w:rFonts w:ascii="Book Antiqua" w:hAnsi="Book Antiqua"/>
          <w:sz w:val="24"/>
          <w:lang w:val="en-GB"/>
        </w:rPr>
        <w:t xml:space="preserve"> </w:t>
      </w:r>
      <w:r w:rsidR="00C41206" w:rsidRPr="00FE4A09">
        <w:rPr>
          <w:rFonts w:ascii="Book Antiqua" w:hAnsi="Book Antiqua"/>
          <w:sz w:val="24"/>
          <w:lang w:val="en-GB"/>
        </w:rPr>
        <w:t>(</w:t>
      </w:r>
      <w:r w:rsidR="00656B56" w:rsidRPr="00FE4A09">
        <w:rPr>
          <w:rFonts w:ascii="Book Antiqua" w:hAnsi="Book Antiqua"/>
          <w:sz w:val="24"/>
          <w:lang w:val="en-GB"/>
        </w:rPr>
        <w:t xml:space="preserve">Figure </w:t>
      </w:r>
      <w:r w:rsidR="005A2063" w:rsidRPr="00FE4A09">
        <w:rPr>
          <w:rFonts w:ascii="Book Antiqua" w:hAnsi="Book Antiqua"/>
          <w:sz w:val="24"/>
          <w:lang w:val="en-GB"/>
        </w:rPr>
        <w:t>6G</w:t>
      </w:r>
      <w:r w:rsidR="00656B56" w:rsidRPr="00FE4A09">
        <w:rPr>
          <w:rFonts w:ascii="Book Antiqua" w:hAnsi="Book Antiqua"/>
          <w:sz w:val="24"/>
          <w:lang w:val="en-GB"/>
        </w:rPr>
        <w:t xml:space="preserve"> and </w:t>
      </w:r>
      <w:r w:rsidR="005A2063" w:rsidRPr="00FE4A09">
        <w:rPr>
          <w:rFonts w:ascii="Book Antiqua" w:hAnsi="Book Antiqua"/>
          <w:sz w:val="24"/>
          <w:lang w:val="en-GB"/>
        </w:rPr>
        <w:t>H</w:t>
      </w:r>
      <w:r w:rsidR="00C41206" w:rsidRPr="00FE4A09">
        <w:rPr>
          <w:rFonts w:ascii="Book Antiqua" w:hAnsi="Book Antiqua"/>
          <w:sz w:val="24"/>
          <w:lang w:val="en-GB"/>
        </w:rPr>
        <w:t xml:space="preserve">). </w:t>
      </w:r>
      <w:r w:rsidR="002B5ABE" w:rsidRPr="00FE4A09">
        <w:rPr>
          <w:rFonts w:ascii="Book Antiqua" w:hAnsi="Book Antiqua"/>
          <w:sz w:val="24"/>
          <w:lang w:val="en-GB"/>
        </w:rPr>
        <w:t>ORO</w:t>
      </w:r>
      <w:r w:rsidR="008717D5" w:rsidRPr="00FE4A09">
        <w:rPr>
          <w:rFonts w:ascii="Book Antiqua" w:hAnsi="Book Antiqua"/>
          <w:sz w:val="24"/>
          <w:lang w:val="en-GB"/>
        </w:rPr>
        <w:t xml:space="preserve"> staining</w:t>
      </w:r>
      <w:r w:rsidR="00803F10" w:rsidRPr="00FE4A09">
        <w:rPr>
          <w:rFonts w:ascii="Book Antiqua" w:hAnsi="Book Antiqua"/>
          <w:sz w:val="24"/>
          <w:lang w:val="en-GB"/>
        </w:rPr>
        <w:t xml:space="preserve"> indicated</w:t>
      </w:r>
      <w:r w:rsidR="008717D5" w:rsidRPr="00FE4A09">
        <w:rPr>
          <w:rFonts w:ascii="Book Antiqua" w:hAnsi="Book Antiqua"/>
          <w:sz w:val="24"/>
          <w:lang w:val="en-GB"/>
        </w:rPr>
        <w:t xml:space="preserve"> </w:t>
      </w:r>
      <w:r w:rsidR="005E61F5" w:rsidRPr="00FE4A09">
        <w:rPr>
          <w:rFonts w:ascii="Book Antiqua" w:hAnsi="Book Antiqua"/>
          <w:sz w:val="24"/>
          <w:lang w:val="en-GB"/>
        </w:rPr>
        <w:t>mild diffuse steatosis</w:t>
      </w:r>
      <w:r w:rsidR="00803F10" w:rsidRPr="00FE4A09">
        <w:rPr>
          <w:rFonts w:ascii="Book Antiqua" w:hAnsi="Book Antiqua"/>
          <w:sz w:val="24"/>
          <w:lang w:val="en-GB"/>
        </w:rPr>
        <w:t xml:space="preserve"> in the control mice and aggravated</w:t>
      </w:r>
      <w:r w:rsidR="005E61F5" w:rsidRPr="00FE4A09">
        <w:rPr>
          <w:rFonts w:ascii="Book Antiqua" w:hAnsi="Book Antiqua"/>
          <w:sz w:val="24"/>
          <w:lang w:val="en-GB"/>
        </w:rPr>
        <w:t xml:space="preserve"> </w:t>
      </w:r>
      <w:r w:rsidR="006F12E5" w:rsidRPr="00FE4A09">
        <w:rPr>
          <w:rFonts w:ascii="Book Antiqua" w:hAnsi="Book Antiqua"/>
          <w:sz w:val="24"/>
          <w:lang w:val="en-GB"/>
        </w:rPr>
        <w:t>steatosis</w:t>
      </w:r>
      <w:r w:rsidR="00803F10" w:rsidRPr="00FE4A09">
        <w:rPr>
          <w:rFonts w:ascii="Book Antiqua" w:hAnsi="Book Antiqua"/>
          <w:sz w:val="24"/>
          <w:lang w:val="en-GB"/>
        </w:rPr>
        <w:t xml:space="preserve"> </w:t>
      </w:r>
      <w:r w:rsidR="006F12E5" w:rsidRPr="00FE4A09">
        <w:rPr>
          <w:rFonts w:ascii="Book Antiqua" w:hAnsi="Book Antiqua"/>
          <w:sz w:val="24"/>
          <w:lang w:val="en-GB"/>
        </w:rPr>
        <w:t>in the HFD</w:t>
      </w:r>
      <w:r w:rsidR="0044017C" w:rsidRPr="00FE4A09">
        <w:rPr>
          <w:rFonts w:ascii="Book Antiqua" w:hAnsi="Book Antiqua"/>
          <w:sz w:val="24"/>
          <w:lang w:val="en-GB"/>
        </w:rPr>
        <w:t xml:space="preserve"> </w:t>
      </w:r>
      <w:r w:rsidR="005F6B63" w:rsidRPr="00FE4A09">
        <w:rPr>
          <w:rFonts w:ascii="Book Antiqua" w:hAnsi="Book Antiqua"/>
          <w:sz w:val="24"/>
          <w:lang w:val="en-GB"/>
        </w:rPr>
        <w:t>±</w:t>
      </w:r>
      <w:r w:rsidR="0044017C" w:rsidRPr="00FE4A09">
        <w:rPr>
          <w:rFonts w:ascii="Book Antiqua" w:hAnsi="Book Antiqua"/>
          <w:sz w:val="24"/>
          <w:lang w:val="en-GB"/>
        </w:rPr>
        <w:t xml:space="preserve"> </w:t>
      </w:r>
      <w:r w:rsidR="00593C9F" w:rsidRPr="00FE4A09">
        <w:rPr>
          <w:rFonts w:ascii="Book Antiqua" w:hAnsi="Book Antiqua"/>
          <w:sz w:val="24"/>
          <w:lang w:val="en-GB"/>
        </w:rPr>
        <w:t>CCl</w:t>
      </w:r>
      <w:r w:rsidR="00593C9F" w:rsidRPr="00FE4A09">
        <w:rPr>
          <w:rFonts w:ascii="Book Antiqua" w:hAnsi="Book Antiqua"/>
          <w:sz w:val="24"/>
          <w:szCs w:val="24"/>
          <w:vertAlign w:val="subscript"/>
          <w:lang w:val="en-GB"/>
        </w:rPr>
        <w:t>4</w:t>
      </w:r>
      <w:r w:rsidR="00593C9F" w:rsidRPr="00FE4A09">
        <w:rPr>
          <w:rFonts w:ascii="Book Antiqua" w:hAnsi="Book Antiqua"/>
          <w:sz w:val="24"/>
          <w:lang w:val="en-GB"/>
        </w:rPr>
        <w:t xml:space="preserve"> </w:t>
      </w:r>
      <w:r w:rsidR="006F12E5" w:rsidRPr="00FE4A09">
        <w:rPr>
          <w:rFonts w:ascii="Book Antiqua" w:hAnsi="Book Antiqua"/>
          <w:sz w:val="24"/>
          <w:lang w:val="en-GB"/>
        </w:rPr>
        <w:t>group</w:t>
      </w:r>
      <w:r w:rsidR="00415BA4" w:rsidRPr="00FE4A09">
        <w:rPr>
          <w:rFonts w:ascii="Book Antiqua" w:hAnsi="Book Antiqua"/>
          <w:sz w:val="24"/>
          <w:lang w:val="en-GB"/>
        </w:rPr>
        <w:t>s</w:t>
      </w:r>
      <w:r w:rsidR="006F12E5" w:rsidRPr="00FE4A09">
        <w:rPr>
          <w:rFonts w:ascii="Book Antiqua" w:hAnsi="Book Antiqua"/>
          <w:sz w:val="24"/>
          <w:lang w:val="en-GB"/>
        </w:rPr>
        <w:t xml:space="preserve">; AZGP1 </w:t>
      </w:r>
      <w:r w:rsidR="002B5ABE" w:rsidRPr="00FE4A09">
        <w:rPr>
          <w:rFonts w:ascii="Book Antiqua" w:hAnsi="Book Antiqua"/>
          <w:sz w:val="24"/>
          <w:lang w:val="en-GB"/>
        </w:rPr>
        <w:t>treatment</w:t>
      </w:r>
      <w:r w:rsidR="006F12E5" w:rsidRPr="00FE4A09">
        <w:rPr>
          <w:rFonts w:ascii="Book Antiqua" w:hAnsi="Book Antiqua"/>
          <w:sz w:val="24"/>
          <w:lang w:val="en-GB"/>
        </w:rPr>
        <w:t xml:space="preserve"> </w:t>
      </w:r>
      <w:r w:rsidR="002B5ABE" w:rsidRPr="00FE4A09">
        <w:rPr>
          <w:rFonts w:ascii="Book Antiqua" w:hAnsi="Book Antiqua"/>
          <w:sz w:val="24"/>
          <w:lang w:val="en-GB"/>
        </w:rPr>
        <w:t xml:space="preserve">obviously </w:t>
      </w:r>
      <w:r w:rsidR="006F12E5" w:rsidRPr="00FE4A09">
        <w:rPr>
          <w:rFonts w:ascii="Book Antiqua" w:hAnsi="Book Antiqua"/>
          <w:sz w:val="24"/>
          <w:lang w:val="en-GB"/>
        </w:rPr>
        <w:t xml:space="preserve">attenuated hepatic steatosis caused by HFD and </w:t>
      </w:r>
      <w:r w:rsidR="00593C9F" w:rsidRPr="00FE4A09">
        <w:rPr>
          <w:rFonts w:ascii="Book Antiqua" w:hAnsi="Book Antiqua"/>
          <w:sz w:val="24"/>
          <w:lang w:val="en-GB"/>
        </w:rPr>
        <w:t>CCl</w:t>
      </w:r>
      <w:r w:rsidR="00593C9F" w:rsidRPr="00FE4A09">
        <w:rPr>
          <w:rFonts w:ascii="Book Antiqua" w:hAnsi="Book Antiqua"/>
          <w:sz w:val="24"/>
          <w:szCs w:val="24"/>
          <w:vertAlign w:val="subscript"/>
          <w:lang w:val="en-GB"/>
        </w:rPr>
        <w:t>4</w:t>
      </w:r>
      <w:r w:rsidR="00593C9F" w:rsidRPr="00FE4A09">
        <w:rPr>
          <w:rFonts w:ascii="Book Antiqua" w:hAnsi="Book Antiqua"/>
          <w:sz w:val="24"/>
          <w:lang w:val="en-GB"/>
        </w:rPr>
        <w:t xml:space="preserve"> </w:t>
      </w:r>
      <w:r w:rsidR="006F12E5" w:rsidRPr="00FE4A09">
        <w:rPr>
          <w:rFonts w:ascii="Book Antiqua" w:hAnsi="Book Antiqua"/>
          <w:sz w:val="24"/>
          <w:lang w:val="en-GB"/>
        </w:rPr>
        <w:t>(</w:t>
      </w:r>
      <w:r w:rsidR="00B660EF" w:rsidRPr="00FE4A09">
        <w:rPr>
          <w:rFonts w:ascii="Book Antiqua" w:hAnsi="Book Antiqua"/>
          <w:sz w:val="24"/>
          <w:lang w:val="en-GB"/>
        </w:rPr>
        <w:t>Figure</w:t>
      </w:r>
      <w:r w:rsidR="00C27DD6" w:rsidRPr="00FE4A09">
        <w:rPr>
          <w:rFonts w:ascii="Book Antiqua" w:hAnsi="Book Antiqua"/>
          <w:sz w:val="24"/>
          <w:lang w:val="en-GB"/>
        </w:rPr>
        <w:t xml:space="preserve"> </w:t>
      </w:r>
      <w:r w:rsidR="005A2063" w:rsidRPr="00FE4A09">
        <w:rPr>
          <w:rFonts w:ascii="Book Antiqua" w:hAnsi="Book Antiqua"/>
          <w:sz w:val="24"/>
          <w:lang w:val="en-GB"/>
        </w:rPr>
        <w:t>6I</w:t>
      </w:r>
      <w:r w:rsidR="006F12E5" w:rsidRPr="00FE4A09">
        <w:rPr>
          <w:rFonts w:ascii="Book Antiqua" w:hAnsi="Book Antiqua"/>
          <w:sz w:val="24"/>
          <w:lang w:val="en-GB"/>
        </w:rPr>
        <w:t xml:space="preserve">). </w:t>
      </w:r>
      <w:r w:rsidR="00392F9F" w:rsidRPr="00FE4A09">
        <w:rPr>
          <w:rFonts w:ascii="Book Antiqua" w:hAnsi="Book Antiqua"/>
          <w:sz w:val="24"/>
          <w:lang w:val="en-GB"/>
        </w:rPr>
        <w:t>SREBP-1c, LXR, FAS, ACC,</w:t>
      </w:r>
      <w:r w:rsidR="00CB6BEC" w:rsidRPr="00FE4A09">
        <w:rPr>
          <w:rFonts w:ascii="Book Antiqua" w:hAnsi="Book Antiqua"/>
          <w:sz w:val="24"/>
          <w:lang w:val="en-GB"/>
        </w:rPr>
        <w:t xml:space="preserve"> </w:t>
      </w:r>
      <w:r w:rsidR="00782484" w:rsidRPr="00FE4A09">
        <w:rPr>
          <w:rFonts w:ascii="Book Antiqua" w:hAnsi="Book Antiqua"/>
          <w:sz w:val="24"/>
          <w:lang w:val="en-GB"/>
        </w:rPr>
        <w:t>SCD-1</w:t>
      </w:r>
      <w:r w:rsidR="0044017C" w:rsidRPr="00FE4A09">
        <w:rPr>
          <w:rFonts w:ascii="Book Antiqua" w:hAnsi="Book Antiqua"/>
          <w:sz w:val="24"/>
          <w:lang w:val="en-GB"/>
        </w:rPr>
        <w:t>,</w:t>
      </w:r>
      <w:r w:rsidR="00782484" w:rsidRPr="00FE4A09">
        <w:rPr>
          <w:rFonts w:ascii="Book Antiqua" w:hAnsi="Book Antiqua"/>
          <w:sz w:val="24"/>
          <w:lang w:val="en-GB"/>
        </w:rPr>
        <w:t xml:space="preserve"> </w:t>
      </w:r>
      <w:r w:rsidR="00782484" w:rsidRPr="00FE4A09">
        <w:rPr>
          <w:rFonts w:ascii="Book Antiqua" w:hAnsi="Book Antiqua"/>
          <w:noProof/>
          <w:sz w:val="24"/>
          <w:lang w:val="en-GB"/>
        </w:rPr>
        <w:t>and</w:t>
      </w:r>
      <w:r w:rsidR="00782484" w:rsidRPr="00FE4A09">
        <w:rPr>
          <w:rFonts w:ascii="Book Antiqua" w:hAnsi="Book Antiqua"/>
          <w:sz w:val="24"/>
          <w:lang w:val="en-GB"/>
        </w:rPr>
        <w:t xml:space="preserve"> </w:t>
      </w:r>
      <w:r w:rsidR="00392F9F" w:rsidRPr="00FE4A09">
        <w:rPr>
          <w:rFonts w:ascii="Book Antiqua" w:hAnsi="Book Antiqua"/>
          <w:sz w:val="24"/>
          <w:lang w:val="en-GB"/>
        </w:rPr>
        <w:t xml:space="preserve">FATP were </w:t>
      </w:r>
      <w:r w:rsidR="00402C53" w:rsidRPr="00FE4A09">
        <w:rPr>
          <w:rFonts w:ascii="Book Antiqua" w:hAnsi="Book Antiqua"/>
          <w:sz w:val="24"/>
          <w:lang w:val="en-GB"/>
        </w:rPr>
        <w:t xml:space="preserve">notably </w:t>
      </w:r>
      <w:r w:rsidR="00392F9F" w:rsidRPr="00FE4A09">
        <w:rPr>
          <w:rFonts w:ascii="Book Antiqua" w:hAnsi="Book Antiqua"/>
          <w:sz w:val="24"/>
          <w:lang w:val="en-GB"/>
        </w:rPr>
        <w:t>up</w:t>
      </w:r>
      <w:r w:rsidR="0044017C" w:rsidRPr="00FE4A09">
        <w:rPr>
          <w:rFonts w:ascii="Book Antiqua" w:hAnsi="Book Antiqua"/>
          <w:sz w:val="24"/>
          <w:lang w:val="en-GB"/>
        </w:rPr>
        <w:t>-</w:t>
      </w:r>
      <w:r w:rsidR="00392F9F" w:rsidRPr="00FE4A09">
        <w:rPr>
          <w:rFonts w:ascii="Book Antiqua" w:hAnsi="Book Antiqua"/>
          <w:sz w:val="24"/>
          <w:lang w:val="en-GB"/>
        </w:rPr>
        <w:t>regulated in the HFD</w:t>
      </w:r>
      <w:r w:rsidR="0044017C" w:rsidRPr="00FE4A09">
        <w:rPr>
          <w:rFonts w:ascii="Book Antiqua" w:hAnsi="Book Antiqua"/>
          <w:sz w:val="24"/>
          <w:lang w:val="en-GB"/>
        </w:rPr>
        <w:t xml:space="preserve"> </w:t>
      </w:r>
      <w:r w:rsidR="005F6B63" w:rsidRPr="00FE4A09">
        <w:rPr>
          <w:rFonts w:ascii="Book Antiqua" w:hAnsi="Book Antiqua"/>
          <w:sz w:val="24"/>
          <w:lang w:val="en-GB"/>
        </w:rPr>
        <w:t>±</w:t>
      </w:r>
      <w:r w:rsidR="0044017C" w:rsidRPr="00FE4A09">
        <w:rPr>
          <w:rFonts w:ascii="Book Antiqua" w:hAnsi="Book Antiqua"/>
          <w:sz w:val="24"/>
          <w:lang w:val="en-GB"/>
        </w:rPr>
        <w:t xml:space="preserve"> </w:t>
      </w:r>
      <w:r w:rsidR="00593C9F" w:rsidRPr="00FE4A09">
        <w:rPr>
          <w:rFonts w:ascii="Book Antiqua" w:hAnsi="Book Antiqua"/>
          <w:sz w:val="24"/>
          <w:lang w:val="en-GB"/>
        </w:rPr>
        <w:t>CCl</w:t>
      </w:r>
      <w:r w:rsidR="00593C9F" w:rsidRPr="00FE4A09">
        <w:rPr>
          <w:rFonts w:ascii="Book Antiqua" w:hAnsi="Book Antiqua"/>
          <w:sz w:val="24"/>
          <w:szCs w:val="24"/>
          <w:vertAlign w:val="subscript"/>
          <w:lang w:val="en-GB"/>
        </w:rPr>
        <w:t xml:space="preserve">4 </w:t>
      </w:r>
      <w:r w:rsidR="00392F9F" w:rsidRPr="00FE4A09">
        <w:rPr>
          <w:rFonts w:ascii="Book Antiqua" w:hAnsi="Book Antiqua"/>
          <w:sz w:val="24"/>
          <w:lang w:val="en-GB"/>
        </w:rPr>
        <w:t>group</w:t>
      </w:r>
      <w:r w:rsidR="00415BA4" w:rsidRPr="00FE4A09">
        <w:rPr>
          <w:rFonts w:ascii="Book Antiqua" w:hAnsi="Book Antiqua"/>
          <w:sz w:val="24"/>
          <w:lang w:val="en-GB"/>
        </w:rPr>
        <w:t>s</w:t>
      </w:r>
      <w:r w:rsidR="00B93E29" w:rsidRPr="00FE4A09">
        <w:rPr>
          <w:rFonts w:ascii="Book Antiqua" w:hAnsi="Book Antiqua"/>
          <w:sz w:val="24"/>
          <w:lang w:val="en-GB"/>
        </w:rPr>
        <w:t xml:space="preserve"> compared to the </w:t>
      </w:r>
      <w:r w:rsidR="00782484" w:rsidRPr="00FE4A09">
        <w:rPr>
          <w:rFonts w:ascii="Book Antiqua" w:hAnsi="Book Antiqua"/>
          <w:sz w:val="24"/>
          <w:lang w:val="en-GB"/>
        </w:rPr>
        <w:t>control</w:t>
      </w:r>
      <w:r w:rsidR="00B95C98" w:rsidRPr="00FE4A09">
        <w:rPr>
          <w:rFonts w:ascii="Book Antiqua" w:hAnsi="Book Antiqua"/>
          <w:sz w:val="24"/>
          <w:lang w:val="en-GB"/>
        </w:rPr>
        <w:t xml:space="preserve"> </w:t>
      </w:r>
      <w:r w:rsidR="00803F10" w:rsidRPr="00FE4A09">
        <w:rPr>
          <w:rFonts w:ascii="Book Antiqua" w:hAnsi="Book Antiqua"/>
          <w:sz w:val="24"/>
          <w:lang w:val="en-GB"/>
        </w:rPr>
        <w:t>group</w:t>
      </w:r>
      <w:r w:rsidR="008D5F45" w:rsidRPr="00FE4A09">
        <w:rPr>
          <w:rFonts w:ascii="Book Antiqua" w:hAnsi="Book Antiqua"/>
          <w:sz w:val="24"/>
          <w:lang w:val="en-GB"/>
        </w:rPr>
        <w:t>;</w:t>
      </w:r>
      <w:r w:rsidR="00B93E29" w:rsidRPr="00FE4A09">
        <w:rPr>
          <w:rFonts w:ascii="Book Antiqua" w:hAnsi="Book Antiqua"/>
          <w:sz w:val="24"/>
          <w:lang w:val="en-GB"/>
        </w:rPr>
        <w:t xml:space="preserve"> </w:t>
      </w:r>
      <w:r w:rsidR="00782484" w:rsidRPr="00FE4A09">
        <w:rPr>
          <w:rFonts w:ascii="Book Antiqua" w:hAnsi="Book Antiqua"/>
          <w:sz w:val="24"/>
          <w:lang w:val="en-GB"/>
        </w:rPr>
        <w:t>similarly</w:t>
      </w:r>
      <w:r w:rsidR="008D5F45" w:rsidRPr="00FE4A09">
        <w:rPr>
          <w:rFonts w:ascii="Book Antiqua" w:hAnsi="Book Antiqua"/>
          <w:sz w:val="24"/>
          <w:lang w:val="en-GB"/>
        </w:rPr>
        <w:t>,</w:t>
      </w:r>
      <w:r w:rsidR="00B93E29" w:rsidRPr="00FE4A09">
        <w:rPr>
          <w:rFonts w:ascii="Book Antiqua" w:hAnsi="Book Antiqua"/>
          <w:sz w:val="24"/>
          <w:lang w:val="en-GB"/>
        </w:rPr>
        <w:t xml:space="preserve"> AZGP1 treatment </w:t>
      </w:r>
      <w:r w:rsidR="00782484" w:rsidRPr="00FE4A09">
        <w:rPr>
          <w:rFonts w:ascii="Book Antiqua" w:hAnsi="Book Antiqua"/>
          <w:sz w:val="24"/>
          <w:lang w:val="en-GB"/>
        </w:rPr>
        <w:t>reverse</w:t>
      </w:r>
      <w:r w:rsidR="00803F10" w:rsidRPr="00FE4A09">
        <w:rPr>
          <w:rFonts w:ascii="Book Antiqua" w:hAnsi="Book Antiqua"/>
          <w:sz w:val="24"/>
          <w:lang w:val="en-GB"/>
        </w:rPr>
        <w:t>d</w:t>
      </w:r>
      <w:r w:rsidR="00782484" w:rsidRPr="00FE4A09">
        <w:rPr>
          <w:rFonts w:ascii="Book Antiqua" w:hAnsi="Book Antiqua"/>
          <w:sz w:val="24"/>
          <w:lang w:val="en-GB"/>
        </w:rPr>
        <w:t xml:space="preserve"> these effects (</w:t>
      </w:r>
      <w:r w:rsidR="00B660EF" w:rsidRPr="00FE4A09">
        <w:rPr>
          <w:rFonts w:ascii="Book Antiqua" w:hAnsi="Book Antiqua"/>
          <w:sz w:val="24"/>
          <w:lang w:val="en-GB"/>
        </w:rPr>
        <w:t>Figure</w:t>
      </w:r>
      <w:r w:rsidR="00782484" w:rsidRPr="00FE4A09">
        <w:rPr>
          <w:rFonts w:ascii="Book Antiqua" w:hAnsi="Book Antiqua"/>
          <w:sz w:val="24"/>
          <w:lang w:val="en-GB"/>
        </w:rPr>
        <w:t xml:space="preserve"> </w:t>
      </w:r>
      <w:r w:rsidR="005A2063" w:rsidRPr="00FE4A09">
        <w:rPr>
          <w:rFonts w:ascii="Book Antiqua" w:hAnsi="Book Antiqua"/>
          <w:sz w:val="24"/>
          <w:lang w:val="en-GB"/>
        </w:rPr>
        <w:t>6J</w:t>
      </w:r>
      <w:r w:rsidR="00B660EF" w:rsidRPr="00FE4A09">
        <w:rPr>
          <w:rFonts w:ascii="Book Antiqua" w:hAnsi="Book Antiqua"/>
          <w:sz w:val="24"/>
          <w:lang w:val="en-GB"/>
        </w:rPr>
        <w:t xml:space="preserve"> and </w:t>
      </w:r>
      <w:r w:rsidR="005A2063" w:rsidRPr="00FE4A09">
        <w:rPr>
          <w:rFonts w:ascii="Book Antiqua" w:hAnsi="Book Antiqua"/>
          <w:sz w:val="24"/>
          <w:lang w:val="en-GB"/>
        </w:rPr>
        <w:t>K</w:t>
      </w:r>
      <w:r w:rsidR="00782484" w:rsidRPr="00FE4A09">
        <w:rPr>
          <w:rFonts w:ascii="Book Antiqua" w:hAnsi="Book Antiqua"/>
          <w:sz w:val="24"/>
          <w:lang w:val="en-GB"/>
        </w:rPr>
        <w:t>).</w:t>
      </w:r>
      <w:r w:rsidR="00B93E29" w:rsidRPr="00FE4A09">
        <w:rPr>
          <w:rFonts w:ascii="Book Antiqua" w:hAnsi="Book Antiqua"/>
          <w:sz w:val="24"/>
          <w:lang w:val="en-GB"/>
        </w:rPr>
        <w:t xml:space="preserve"> </w:t>
      </w:r>
      <w:r w:rsidR="00782484" w:rsidRPr="00FE4A09">
        <w:rPr>
          <w:rFonts w:ascii="Book Antiqua" w:hAnsi="Book Antiqua"/>
          <w:sz w:val="24"/>
          <w:lang w:val="en-GB"/>
        </w:rPr>
        <w:t xml:space="preserve">Interestingly, </w:t>
      </w:r>
      <w:r w:rsidR="00296081" w:rsidRPr="00FE4A09">
        <w:rPr>
          <w:rFonts w:ascii="Book Antiqua" w:hAnsi="Book Antiqua"/>
          <w:sz w:val="24"/>
          <w:lang w:val="en-GB"/>
        </w:rPr>
        <w:t xml:space="preserve">CPT-1A was </w:t>
      </w:r>
      <w:r w:rsidR="00B41367" w:rsidRPr="00FE4A09">
        <w:rPr>
          <w:rFonts w:ascii="Book Antiqua" w:hAnsi="Book Antiqua"/>
          <w:sz w:val="24"/>
          <w:lang w:val="en-GB"/>
        </w:rPr>
        <w:t xml:space="preserve">further </w:t>
      </w:r>
      <w:r w:rsidR="0044017C" w:rsidRPr="00FE4A09">
        <w:rPr>
          <w:rFonts w:ascii="Book Antiqua" w:hAnsi="Book Antiqua"/>
          <w:sz w:val="24"/>
          <w:lang w:val="en-GB"/>
        </w:rPr>
        <w:t>up-</w:t>
      </w:r>
      <w:r w:rsidR="00296081" w:rsidRPr="00FE4A09">
        <w:rPr>
          <w:rFonts w:ascii="Book Antiqua" w:hAnsi="Book Antiqua"/>
          <w:sz w:val="24"/>
          <w:lang w:val="en-GB"/>
        </w:rPr>
        <w:t>regulated in the HFD</w:t>
      </w:r>
      <w:r w:rsidR="0044017C" w:rsidRPr="00FE4A09">
        <w:rPr>
          <w:rFonts w:ascii="Book Antiqua" w:hAnsi="Book Antiqua"/>
          <w:sz w:val="24"/>
          <w:lang w:val="en-GB"/>
        </w:rPr>
        <w:t xml:space="preserve"> </w:t>
      </w:r>
      <w:r w:rsidR="00296081" w:rsidRPr="00FE4A09">
        <w:rPr>
          <w:rFonts w:ascii="Book Antiqua" w:hAnsi="Book Antiqua"/>
          <w:sz w:val="24"/>
          <w:lang w:val="en-GB"/>
        </w:rPr>
        <w:t>+</w:t>
      </w:r>
      <w:r w:rsidR="0044017C" w:rsidRPr="00FE4A09">
        <w:rPr>
          <w:rFonts w:ascii="Book Antiqua" w:hAnsi="Book Antiqua"/>
          <w:sz w:val="24"/>
          <w:lang w:val="en-GB"/>
        </w:rPr>
        <w:t xml:space="preserve"> </w:t>
      </w:r>
      <w:r w:rsidR="0027761B" w:rsidRPr="00FE4A09">
        <w:rPr>
          <w:rFonts w:ascii="Book Antiqua" w:hAnsi="Book Antiqua"/>
          <w:sz w:val="24"/>
          <w:lang w:val="en-GB"/>
        </w:rPr>
        <w:t>CCl</w:t>
      </w:r>
      <w:r w:rsidR="0027761B" w:rsidRPr="00FE4A09">
        <w:rPr>
          <w:rFonts w:ascii="Book Antiqua" w:hAnsi="Book Antiqua"/>
          <w:sz w:val="24"/>
          <w:szCs w:val="24"/>
          <w:vertAlign w:val="subscript"/>
          <w:lang w:val="en-GB"/>
        </w:rPr>
        <w:t>4</w:t>
      </w:r>
      <w:r w:rsidR="0044017C" w:rsidRPr="00FE4A09">
        <w:rPr>
          <w:rFonts w:ascii="Book Antiqua" w:hAnsi="Book Antiqua"/>
          <w:sz w:val="24"/>
          <w:szCs w:val="24"/>
          <w:vertAlign w:val="subscript"/>
          <w:lang w:val="en-GB"/>
        </w:rPr>
        <w:t xml:space="preserve"> </w:t>
      </w:r>
      <w:r w:rsidR="00296081" w:rsidRPr="00FE4A09">
        <w:rPr>
          <w:rFonts w:ascii="Book Antiqua" w:hAnsi="Book Antiqua"/>
          <w:sz w:val="24"/>
          <w:lang w:val="en-GB"/>
        </w:rPr>
        <w:t>+</w:t>
      </w:r>
      <w:r w:rsidR="0044017C" w:rsidRPr="00FE4A09">
        <w:rPr>
          <w:rFonts w:ascii="Book Antiqua" w:hAnsi="Book Antiqua"/>
          <w:sz w:val="24"/>
          <w:lang w:val="en-GB"/>
        </w:rPr>
        <w:t xml:space="preserve"> </w:t>
      </w:r>
      <w:r w:rsidR="00296081" w:rsidRPr="00FE4A09">
        <w:rPr>
          <w:rFonts w:ascii="Book Antiqua" w:hAnsi="Book Antiqua"/>
          <w:sz w:val="24"/>
          <w:lang w:val="en-GB"/>
        </w:rPr>
        <w:t>AZGP1 group compared to the HFD</w:t>
      </w:r>
      <w:r w:rsidR="0044017C" w:rsidRPr="00FE4A09">
        <w:rPr>
          <w:rFonts w:ascii="Book Antiqua" w:hAnsi="Book Antiqua"/>
          <w:sz w:val="24"/>
          <w:lang w:val="en-GB"/>
        </w:rPr>
        <w:t xml:space="preserve"> </w:t>
      </w:r>
      <w:r w:rsidR="00296081" w:rsidRPr="00FE4A09">
        <w:rPr>
          <w:rFonts w:ascii="Book Antiqua" w:hAnsi="Book Antiqua"/>
          <w:sz w:val="24"/>
          <w:lang w:val="en-GB"/>
        </w:rPr>
        <w:t>+</w:t>
      </w:r>
      <w:r w:rsidR="0044017C" w:rsidRPr="00FE4A09">
        <w:rPr>
          <w:rFonts w:ascii="Book Antiqua" w:hAnsi="Book Antiqua"/>
          <w:sz w:val="24"/>
          <w:lang w:val="en-GB"/>
        </w:rPr>
        <w:t xml:space="preserve"> </w:t>
      </w:r>
      <w:r w:rsidR="0027761B" w:rsidRPr="00FE4A09">
        <w:rPr>
          <w:rFonts w:ascii="Book Antiqua" w:hAnsi="Book Antiqua"/>
          <w:sz w:val="24"/>
          <w:lang w:val="en-GB"/>
        </w:rPr>
        <w:t>CCl</w:t>
      </w:r>
      <w:r w:rsidR="0027761B" w:rsidRPr="00FE4A09">
        <w:rPr>
          <w:rFonts w:ascii="Book Antiqua" w:hAnsi="Book Antiqua"/>
          <w:sz w:val="24"/>
          <w:szCs w:val="24"/>
          <w:vertAlign w:val="subscript"/>
          <w:lang w:val="en-GB"/>
        </w:rPr>
        <w:t>4</w:t>
      </w:r>
      <w:r w:rsidR="0027761B" w:rsidRPr="00FE4A09">
        <w:rPr>
          <w:rFonts w:ascii="Book Antiqua" w:hAnsi="Book Antiqua"/>
          <w:sz w:val="24"/>
          <w:lang w:val="en-GB"/>
        </w:rPr>
        <w:t xml:space="preserve"> </w:t>
      </w:r>
      <w:r w:rsidR="00296081" w:rsidRPr="00FE4A09">
        <w:rPr>
          <w:rFonts w:ascii="Book Antiqua" w:hAnsi="Book Antiqua"/>
          <w:sz w:val="24"/>
          <w:lang w:val="en-GB"/>
        </w:rPr>
        <w:t>group</w:t>
      </w:r>
      <w:r w:rsidR="00B41367" w:rsidRPr="00FE4A09">
        <w:rPr>
          <w:rFonts w:ascii="Book Antiqua" w:hAnsi="Book Antiqua"/>
          <w:sz w:val="24"/>
          <w:lang w:val="en-GB"/>
        </w:rPr>
        <w:t xml:space="preserve"> (</w:t>
      </w:r>
      <w:r w:rsidR="000A7C36" w:rsidRPr="00FE4A09">
        <w:rPr>
          <w:rFonts w:ascii="Book Antiqua" w:hAnsi="Book Antiqua"/>
          <w:sz w:val="24"/>
          <w:lang w:val="en-GB"/>
        </w:rPr>
        <w:t>Figure</w:t>
      </w:r>
      <w:r w:rsidR="00B41367" w:rsidRPr="00FE4A09">
        <w:rPr>
          <w:rFonts w:ascii="Book Antiqua" w:hAnsi="Book Antiqua"/>
          <w:sz w:val="24"/>
          <w:lang w:val="en-GB"/>
        </w:rPr>
        <w:t xml:space="preserve"> </w:t>
      </w:r>
      <w:r w:rsidR="005A2063" w:rsidRPr="00FE4A09">
        <w:rPr>
          <w:rFonts w:ascii="Book Antiqua" w:hAnsi="Book Antiqua"/>
          <w:sz w:val="24"/>
          <w:lang w:val="en-GB"/>
        </w:rPr>
        <w:t>6J</w:t>
      </w:r>
      <w:r w:rsidR="000A7C36" w:rsidRPr="00FE4A09">
        <w:rPr>
          <w:rFonts w:ascii="Book Antiqua" w:hAnsi="Book Antiqua"/>
          <w:sz w:val="24"/>
          <w:lang w:val="en-GB"/>
        </w:rPr>
        <w:t xml:space="preserve"> and </w:t>
      </w:r>
      <w:r w:rsidR="005A2063" w:rsidRPr="00FE4A09">
        <w:rPr>
          <w:rFonts w:ascii="Book Antiqua" w:hAnsi="Book Antiqua"/>
          <w:sz w:val="24"/>
          <w:lang w:val="en-GB"/>
        </w:rPr>
        <w:t>K</w:t>
      </w:r>
      <w:r w:rsidR="00B41367" w:rsidRPr="00FE4A09">
        <w:rPr>
          <w:rFonts w:ascii="Book Antiqua" w:hAnsi="Book Antiqua"/>
          <w:sz w:val="24"/>
          <w:lang w:val="en-GB"/>
        </w:rPr>
        <w:t>)</w:t>
      </w:r>
      <w:r w:rsidR="00B93E29" w:rsidRPr="00FE4A09">
        <w:rPr>
          <w:rFonts w:ascii="Book Antiqua" w:hAnsi="Book Antiqua"/>
          <w:sz w:val="24"/>
          <w:lang w:val="en-GB"/>
        </w:rPr>
        <w:t>. Moreover, FXR, PPARα</w:t>
      </w:r>
      <w:r w:rsidR="0044017C" w:rsidRPr="00FE4A09">
        <w:rPr>
          <w:rFonts w:ascii="Book Antiqua" w:hAnsi="Book Antiqua"/>
          <w:sz w:val="24"/>
          <w:lang w:val="en-GB"/>
        </w:rPr>
        <w:t>,</w:t>
      </w:r>
      <w:r w:rsidR="00B93E29" w:rsidRPr="00FE4A09">
        <w:rPr>
          <w:rFonts w:ascii="Book Antiqua" w:hAnsi="Book Antiqua"/>
          <w:sz w:val="24"/>
          <w:lang w:val="en-GB"/>
        </w:rPr>
        <w:t xml:space="preserve"> </w:t>
      </w:r>
      <w:r w:rsidR="00296081" w:rsidRPr="00FE4A09">
        <w:rPr>
          <w:rFonts w:ascii="Book Antiqua" w:hAnsi="Book Antiqua"/>
          <w:noProof/>
          <w:sz w:val="24"/>
          <w:lang w:val="en-GB"/>
        </w:rPr>
        <w:t>and</w:t>
      </w:r>
      <w:r w:rsidR="00296081" w:rsidRPr="00FE4A09">
        <w:rPr>
          <w:rFonts w:ascii="Book Antiqua" w:hAnsi="Book Antiqua"/>
          <w:sz w:val="24"/>
          <w:lang w:val="en-GB"/>
        </w:rPr>
        <w:t xml:space="preserve"> </w:t>
      </w:r>
      <w:r w:rsidR="00461EC2" w:rsidRPr="00FE4A09">
        <w:rPr>
          <w:rFonts w:ascii="Book Antiqua" w:hAnsi="Book Antiqua"/>
          <w:sz w:val="24"/>
          <w:lang w:val="en-GB"/>
        </w:rPr>
        <w:t>a</w:t>
      </w:r>
      <w:r w:rsidR="00296081" w:rsidRPr="00FE4A09">
        <w:rPr>
          <w:rFonts w:ascii="Book Antiqua" w:hAnsi="Book Antiqua"/>
          <w:sz w:val="24"/>
          <w:lang w:val="en-GB"/>
        </w:rPr>
        <w:t xml:space="preserve">diponectin were </w:t>
      </w:r>
      <w:r w:rsidR="00402C53" w:rsidRPr="00FE4A09">
        <w:rPr>
          <w:rFonts w:ascii="Book Antiqua" w:hAnsi="Book Antiqua"/>
          <w:sz w:val="24"/>
          <w:lang w:val="en-GB"/>
        </w:rPr>
        <w:t xml:space="preserve">extraordinarily </w:t>
      </w:r>
      <w:r w:rsidR="0044017C" w:rsidRPr="00FE4A09">
        <w:rPr>
          <w:rFonts w:ascii="Book Antiqua" w:hAnsi="Book Antiqua"/>
          <w:sz w:val="24"/>
          <w:lang w:val="en-GB"/>
        </w:rPr>
        <w:t>down-</w:t>
      </w:r>
      <w:r w:rsidR="00DD18CE" w:rsidRPr="00FE4A09">
        <w:rPr>
          <w:rFonts w:ascii="Book Antiqua" w:hAnsi="Book Antiqua"/>
          <w:sz w:val="24"/>
          <w:lang w:val="en-GB"/>
        </w:rPr>
        <w:t>regulated in the HFD</w:t>
      </w:r>
      <w:r w:rsidR="0044017C" w:rsidRPr="00FE4A09">
        <w:rPr>
          <w:rFonts w:ascii="Book Antiqua" w:hAnsi="Book Antiqua"/>
          <w:sz w:val="24"/>
          <w:lang w:val="en-GB"/>
        </w:rPr>
        <w:t xml:space="preserve"> </w:t>
      </w:r>
      <w:r w:rsidR="005F6B63" w:rsidRPr="00FE4A09">
        <w:rPr>
          <w:rFonts w:ascii="Book Antiqua" w:hAnsi="Book Antiqua"/>
          <w:sz w:val="24"/>
          <w:lang w:val="en-GB"/>
        </w:rPr>
        <w:t>±</w:t>
      </w:r>
      <w:r w:rsidR="0044017C" w:rsidRPr="00FE4A09">
        <w:rPr>
          <w:rFonts w:ascii="Book Antiqua" w:hAnsi="Book Antiqua"/>
          <w:sz w:val="24"/>
          <w:lang w:val="en-GB"/>
        </w:rPr>
        <w:t xml:space="preserve"> </w:t>
      </w:r>
      <w:r w:rsidR="0027761B" w:rsidRPr="00FE4A09">
        <w:rPr>
          <w:rFonts w:ascii="Book Antiqua" w:hAnsi="Book Antiqua"/>
          <w:sz w:val="24"/>
          <w:lang w:val="en-GB"/>
        </w:rPr>
        <w:t>CCl</w:t>
      </w:r>
      <w:r w:rsidR="0027761B" w:rsidRPr="00FE4A09">
        <w:rPr>
          <w:rFonts w:ascii="Book Antiqua" w:hAnsi="Book Antiqua"/>
          <w:sz w:val="24"/>
          <w:szCs w:val="24"/>
          <w:vertAlign w:val="subscript"/>
          <w:lang w:val="en-GB"/>
        </w:rPr>
        <w:t>4</w:t>
      </w:r>
      <w:r w:rsidR="0027761B" w:rsidRPr="00FE4A09">
        <w:rPr>
          <w:rFonts w:ascii="Book Antiqua" w:hAnsi="Book Antiqua"/>
          <w:sz w:val="24"/>
          <w:lang w:val="en-GB"/>
        </w:rPr>
        <w:t xml:space="preserve"> </w:t>
      </w:r>
      <w:r w:rsidR="00DD18CE" w:rsidRPr="00FE4A09">
        <w:rPr>
          <w:rFonts w:ascii="Book Antiqua" w:hAnsi="Book Antiqua"/>
          <w:sz w:val="24"/>
          <w:lang w:val="en-GB"/>
        </w:rPr>
        <w:t>group</w:t>
      </w:r>
      <w:r w:rsidR="00415BA4" w:rsidRPr="00FE4A09">
        <w:rPr>
          <w:rFonts w:ascii="Book Antiqua" w:hAnsi="Book Antiqua"/>
          <w:sz w:val="24"/>
          <w:lang w:val="en-GB"/>
        </w:rPr>
        <w:t>s</w:t>
      </w:r>
      <w:r w:rsidR="00DD18CE" w:rsidRPr="00FE4A09">
        <w:rPr>
          <w:rFonts w:ascii="Book Antiqua" w:hAnsi="Book Antiqua"/>
          <w:sz w:val="24"/>
          <w:lang w:val="en-GB"/>
        </w:rPr>
        <w:t xml:space="preserve"> </w:t>
      </w:r>
      <w:r w:rsidR="00402C53" w:rsidRPr="00FE4A09">
        <w:rPr>
          <w:rFonts w:ascii="Book Antiqua" w:hAnsi="Book Antiqua"/>
          <w:sz w:val="24"/>
          <w:lang w:val="en-GB"/>
        </w:rPr>
        <w:t>compared with</w:t>
      </w:r>
      <w:r w:rsidR="00DD18CE" w:rsidRPr="00FE4A09">
        <w:rPr>
          <w:rFonts w:ascii="Book Antiqua" w:hAnsi="Book Antiqua"/>
          <w:sz w:val="24"/>
          <w:lang w:val="en-GB"/>
        </w:rPr>
        <w:t xml:space="preserve"> the </w:t>
      </w:r>
      <w:r w:rsidR="00404B8F" w:rsidRPr="00FE4A09">
        <w:rPr>
          <w:rFonts w:ascii="Book Antiqua" w:hAnsi="Book Antiqua"/>
          <w:sz w:val="24"/>
          <w:lang w:val="en-GB"/>
        </w:rPr>
        <w:t xml:space="preserve">control </w:t>
      </w:r>
      <w:r w:rsidR="00803F10" w:rsidRPr="00FE4A09">
        <w:rPr>
          <w:rFonts w:ascii="Book Antiqua" w:hAnsi="Book Antiqua"/>
          <w:sz w:val="24"/>
          <w:lang w:val="en-GB"/>
        </w:rPr>
        <w:t>group</w:t>
      </w:r>
      <w:r w:rsidR="00DD18CE" w:rsidRPr="00FE4A09">
        <w:rPr>
          <w:rFonts w:ascii="Book Antiqua" w:hAnsi="Book Antiqua"/>
          <w:sz w:val="24"/>
          <w:lang w:val="en-GB"/>
        </w:rPr>
        <w:t xml:space="preserve">, </w:t>
      </w:r>
      <w:r w:rsidR="001632C6" w:rsidRPr="00FE4A09">
        <w:rPr>
          <w:rFonts w:ascii="Book Antiqua" w:hAnsi="Book Antiqua"/>
          <w:sz w:val="24"/>
          <w:lang w:val="en-GB"/>
        </w:rPr>
        <w:t xml:space="preserve">and </w:t>
      </w:r>
      <w:r w:rsidR="00DD18CE" w:rsidRPr="00FE4A09">
        <w:rPr>
          <w:rFonts w:ascii="Book Antiqua" w:hAnsi="Book Antiqua"/>
          <w:sz w:val="24"/>
          <w:lang w:val="en-GB"/>
        </w:rPr>
        <w:t>AZGP1 treatment</w:t>
      </w:r>
      <w:r w:rsidR="008D5F45" w:rsidRPr="00FE4A09">
        <w:rPr>
          <w:rFonts w:ascii="Book Antiqua" w:hAnsi="Book Antiqua"/>
          <w:sz w:val="24"/>
          <w:lang w:val="en-GB"/>
        </w:rPr>
        <w:t xml:space="preserve"> </w:t>
      </w:r>
      <w:r w:rsidR="00461EC2" w:rsidRPr="00FE4A09">
        <w:rPr>
          <w:rFonts w:ascii="Book Antiqua" w:hAnsi="Book Antiqua"/>
          <w:sz w:val="24"/>
          <w:lang w:val="en-GB"/>
        </w:rPr>
        <w:t>reverse</w:t>
      </w:r>
      <w:r w:rsidR="00803F10" w:rsidRPr="00FE4A09">
        <w:rPr>
          <w:rFonts w:ascii="Book Antiqua" w:hAnsi="Book Antiqua"/>
          <w:sz w:val="24"/>
          <w:lang w:val="en-GB"/>
        </w:rPr>
        <w:t>d</w:t>
      </w:r>
      <w:r w:rsidR="00461EC2" w:rsidRPr="00FE4A09">
        <w:rPr>
          <w:rFonts w:ascii="Book Antiqua" w:hAnsi="Book Antiqua"/>
          <w:sz w:val="24"/>
          <w:lang w:val="en-GB"/>
        </w:rPr>
        <w:t xml:space="preserve"> th</w:t>
      </w:r>
      <w:r w:rsidR="00803F10" w:rsidRPr="00FE4A09">
        <w:rPr>
          <w:rFonts w:ascii="Book Antiqua" w:hAnsi="Book Antiqua"/>
          <w:sz w:val="24"/>
          <w:lang w:val="en-GB"/>
        </w:rPr>
        <w:t>is effect</w:t>
      </w:r>
      <w:r w:rsidR="00DD18CE" w:rsidRPr="00FE4A09">
        <w:rPr>
          <w:rFonts w:ascii="Book Antiqua" w:hAnsi="Book Antiqua"/>
          <w:sz w:val="24"/>
          <w:lang w:val="en-GB"/>
        </w:rPr>
        <w:t xml:space="preserve"> (</w:t>
      </w:r>
      <w:r w:rsidR="004C2636" w:rsidRPr="00FE4A09">
        <w:rPr>
          <w:rFonts w:ascii="Book Antiqua" w:hAnsi="Book Antiqua"/>
          <w:sz w:val="24"/>
          <w:lang w:val="en-GB"/>
        </w:rPr>
        <w:t>Figure</w:t>
      </w:r>
      <w:r w:rsidR="00DD18CE" w:rsidRPr="00FE4A09">
        <w:rPr>
          <w:rFonts w:ascii="Book Antiqua" w:hAnsi="Book Antiqua"/>
          <w:sz w:val="24"/>
          <w:lang w:val="en-GB"/>
        </w:rPr>
        <w:t xml:space="preserve"> </w:t>
      </w:r>
      <w:r w:rsidR="005A2063" w:rsidRPr="00FE4A09">
        <w:rPr>
          <w:rFonts w:ascii="Book Antiqua" w:hAnsi="Book Antiqua"/>
          <w:sz w:val="24"/>
          <w:lang w:val="en-GB"/>
        </w:rPr>
        <w:t>6J</w:t>
      </w:r>
      <w:r w:rsidR="004C2636" w:rsidRPr="00FE4A09">
        <w:rPr>
          <w:rFonts w:ascii="Book Antiqua" w:hAnsi="Book Antiqua"/>
          <w:sz w:val="24"/>
          <w:lang w:val="en-GB"/>
        </w:rPr>
        <w:t xml:space="preserve"> and </w:t>
      </w:r>
      <w:r w:rsidR="005A2063" w:rsidRPr="00FE4A09">
        <w:rPr>
          <w:rFonts w:ascii="Book Antiqua" w:hAnsi="Book Antiqua"/>
          <w:sz w:val="24"/>
          <w:lang w:val="en-GB"/>
        </w:rPr>
        <w:t>K</w:t>
      </w:r>
      <w:r w:rsidR="00DD18CE" w:rsidRPr="00FE4A09">
        <w:rPr>
          <w:rFonts w:ascii="Book Antiqua" w:hAnsi="Book Antiqua"/>
          <w:sz w:val="24"/>
          <w:lang w:val="en-GB"/>
        </w:rPr>
        <w:t>).</w:t>
      </w:r>
      <w:r w:rsidR="00860690" w:rsidRPr="00FE4A09">
        <w:rPr>
          <w:rFonts w:ascii="Book Antiqua" w:hAnsi="Book Antiqua"/>
          <w:bCs/>
          <w:sz w:val="24"/>
          <w:lang w:val="en-GB"/>
        </w:rPr>
        <w:t xml:space="preserve"> </w:t>
      </w:r>
      <w:r w:rsidR="00402C53" w:rsidRPr="00FE4A09">
        <w:rPr>
          <w:rFonts w:ascii="Book Antiqua" w:hAnsi="Book Antiqua"/>
          <w:bCs/>
          <w:sz w:val="24"/>
          <w:lang w:val="en-GB"/>
        </w:rPr>
        <w:t xml:space="preserve">In </w:t>
      </w:r>
      <w:r w:rsidR="008D5F45" w:rsidRPr="00FE4A09">
        <w:rPr>
          <w:rFonts w:ascii="Book Antiqua" w:hAnsi="Book Antiqua"/>
          <w:bCs/>
          <w:sz w:val="24"/>
          <w:lang w:val="en-GB"/>
        </w:rPr>
        <w:t>conclusion</w:t>
      </w:r>
      <w:r w:rsidR="00402C53" w:rsidRPr="00FE4A09">
        <w:rPr>
          <w:rFonts w:ascii="Book Antiqua" w:hAnsi="Book Antiqua"/>
          <w:bCs/>
          <w:sz w:val="24"/>
          <w:lang w:val="en-GB"/>
        </w:rPr>
        <w:t>,</w:t>
      </w:r>
      <w:r w:rsidR="00860690" w:rsidRPr="00FE4A09">
        <w:rPr>
          <w:rFonts w:ascii="Book Antiqua" w:hAnsi="Book Antiqua"/>
          <w:bCs/>
          <w:sz w:val="24"/>
          <w:lang w:val="en-GB"/>
        </w:rPr>
        <w:t xml:space="preserve"> AZGP1</w:t>
      </w:r>
      <w:r w:rsidR="00803F10" w:rsidRPr="00FE4A09">
        <w:rPr>
          <w:rFonts w:ascii="Book Antiqua" w:hAnsi="Book Antiqua"/>
          <w:bCs/>
          <w:sz w:val="24"/>
          <w:lang w:val="en-GB"/>
        </w:rPr>
        <w:t xml:space="preserve"> </w:t>
      </w:r>
      <w:r w:rsidR="00860690" w:rsidRPr="00FE4A09">
        <w:rPr>
          <w:rFonts w:ascii="Book Antiqua" w:hAnsi="Book Antiqua"/>
          <w:bCs/>
          <w:sz w:val="24"/>
          <w:lang w:val="en-GB"/>
        </w:rPr>
        <w:t>regulated inflammation and lipid metabolism factors</w:t>
      </w:r>
      <w:r w:rsidR="00803F10" w:rsidRPr="00FE4A09">
        <w:rPr>
          <w:rFonts w:ascii="Book Antiqua" w:hAnsi="Book Antiqua"/>
          <w:bCs/>
          <w:sz w:val="24"/>
          <w:lang w:val="en-GB"/>
        </w:rPr>
        <w:t>,</w:t>
      </w:r>
      <w:r w:rsidR="00860690" w:rsidRPr="00FE4A09">
        <w:rPr>
          <w:rFonts w:ascii="Book Antiqua" w:hAnsi="Book Antiqua"/>
          <w:bCs/>
          <w:sz w:val="24"/>
          <w:lang w:val="en-GB"/>
        </w:rPr>
        <w:t xml:space="preserve"> result</w:t>
      </w:r>
      <w:r w:rsidR="00803F10" w:rsidRPr="00FE4A09">
        <w:rPr>
          <w:rFonts w:ascii="Book Antiqua" w:hAnsi="Book Antiqua"/>
          <w:bCs/>
          <w:sz w:val="24"/>
          <w:lang w:val="en-GB"/>
        </w:rPr>
        <w:t>ing</w:t>
      </w:r>
      <w:r w:rsidR="00860690" w:rsidRPr="00FE4A09">
        <w:rPr>
          <w:rFonts w:ascii="Book Antiqua" w:hAnsi="Book Antiqua"/>
          <w:bCs/>
          <w:sz w:val="24"/>
          <w:lang w:val="en-GB"/>
        </w:rPr>
        <w:t xml:space="preserve"> </w:t>
      </w:r>
      <w:r w:rsidR="008D5F45" w:rsidRPr="00FE4A09">
        <w:rPr>
          <w:rFonts w:ascii="Book Antiqua" w:hAnsi="Book Antiqua"/>
          <w:bCs/>
          <w:sz w:val="24"/>
          <w:lang w:val="en-GB"/>
        </w:rPr>
        <w:t>in the</w:t>
      </w:r>
      <w:r w:rsidR="00860690" w:rsidRPr="00FE4A09">
        <w:rPr>
          <w:rFonts w:ascii="Book Antiqua" w:hAnsi="Book Antiqua"/>
          <w:bCs/>
          <w:sz w:val="24"/>
          <w:lang w:val="en-GB"/>
        </w:rPr>
        <w:t xml:space="preserve"> amelioration of </w:t>
      </w:r>
      <w:r w:rsidR="00182405" w:rsidRPr="00FE4A09">
        <w:rPr>
          <w:rFonts w:ascii="Book Antiqua" w:hAnsi="Book Antiqua"/>
          <w:bCs/>
          <w:sz w:val="24"/>
          <w:lang w:val="en-GB"/>
        </w:rPr>
        <w:t>HFD- and CCl</w:t>
      </w:r>
      <w:r w:rsidR="00182405" w:rsidRPr="00FE4A09">
        <w:rPr>
          <w:rFonts w:ascii="Book Antiqua" w:hAnsi="Book Antiqua"/>
          <w:bCs/>
          <w:sz w:val="24"/>
          <w:vertAlign w:val="subscript"/>
          <w:lang w:val="en-GB"/>
        </w:rPr>
        <w:t>4</w:t>
      </w:r>
      <w:r w:rsidR="00182405" w:rsidRPr="00FE4A09">
        <w:rPr>
          <w:rFonts w:ascii="Book Antiqua" w:hAnsi="Book Antiqua"/>
          <w:bCs/>
          <w:sz w:val="24"/>
          <w:lang w:val="en-GB"/>
        </w:rPr>
        <w:t>-induced</w:t>
      </w:r>
      <w:r w:rsidR="00182405" w:rsidRPr="00FE4A09">
        <w:rPr>
          <w:rFonts w:ascii="Book Antiqua" w:hAnsi="Book Antiqua"/>
          <w:bCs/>
          <w:sz w:val="24"/>
          <w:vertAlign w:val="subscript"/>
          <w:lang w:val="en-GB"/>
        </w:rPr>
        <w:t xml:space="preserve"> </w:t>
      </w:r>
      <w:r w:rsidR="00860690" w:rsidRPr="00FE4A09">
        <w:rPr>
          <w:rFonts w:ascii="Book Antiqua" w:hAnsi="Book Antiqua"/>
          <w:bCs/>
          <w:sz w:val="24"/>
          <w:lang w:val="en-GB"/>
        </w:rPr>
        <w:t>NAFLD in mice.</w:t>
      </w:r>
    </w:p>
    <w:p w:rsidR="00FA6493" w:rsidRPr="00FE4A09" w:rsidRDefault="00FA6493" w:rsidP="002F466E">
      <w:pPr>
        <w:snapToGrid w:val="0"/>
        <w:spacing w:line="360" w:lineRule="auto"/>
        <w:rPr>
          <w:rFonts w:ascii="Book Antiqua" w:hAnsi="Book Antiqua"/>
          <w:sz w:val="24"/>
          <w:lang w:val="en-GB"/>
        </w:rPr>
      </w:pPr>
    </w:p>
    <w:p w:rsidR="001C02CE" w:rsidRPr="00FE4A09" w:rsidRDefault="001C02CE" w:rsidP="002F466E">
      <w:pPr>
        <w:snapToGrid w:val="0"/>
        <w:spacing w:line="360" w:lineRule="auto"/>
        <w:rPr>
          <w:rFonts w:ascii="Book Antiqua" w:hAnsi="Book Antiqua"/>
          <w:b/>
          <w:caps/>
          <w:sz w:val="28"/>
          <w:szCs w:val="28"/>
          <w:lang w:val="en-GB"/>
        </w:rPr>
      </w:pPr>
      <w:r w:rsidRPr="00FE4A09">
        <w:rPr>
          <w:rFonts w:ascii="Book Antiqua" w:hAnsi="Book Antiqua"/>
          <w:b/>
          <w:caps/>
          <w:sz w:val="28"/>
          <w:szCs w:val="28"/>
          <w:lang w:val="en-GB"/>
        </w:rPr>
        <w:t>Discussion</w:t>
      </w:r>
    </w:p>
    <w:p w:rsidR="00B27721" w:rsidRPr="00FE4A09" w:rsidRDefault="001C02CE" w:rsidP="002F466E">
      <w:pPr>
        <w:snapToGrid w:val="0"/>
        <w:spacing w:line="360" w:lineRule="auto"/>
        <w:rPr>
          <w:rFonts w:ascii="Book Antiqua" w:hAnsi="Book Antiqua"/>
          <w:sz w:val="24"/>
          <w:lang w:val="en-GB"/>
        </w:rPr>
      </w:pPr>
      <w:r w:rsidRPr="00FE4A09">
        <w:rPr>
          <w:rFonts w:ascii="Book Antiqua" w:hAnsi="Book Antiqua"/>
          <w:sz w:val="24"/>
          <w:lang w:val="en-GB"/>
        </w:rPr>
        <w:t xml:space="preserve">NAFLD </w:t>
      </w:r>
      <w:r w:rsidR="008D5F45" w:rsidRPr="00FE4A09">
        <w:rPr>
          <w:rFonts w:ascii="Book Antiqua" w:hAnsi="Book Antiqua"/>
          <w:sz w:val="24"/>
          <w:lang w:val="en-GB"/>
        </w:rPr>
        <w:t xml:space="preserve">has </w:t>
      </w:r>
      <w:r w:rsidR="0044352E" w:rsidRPr="00FE4A09">
        <w:rPr>
          <w:rFonts w:ascii="Book Antiqua" w:hAnsi="Book Antiqua"/>
          <w:sz w:val="24"/>
          <w:lang w:val="en-GB"/>
        </w:rPr>
        <w:t>already</w:t>
      </w:r>
      <w:r w:rsidRPr="00FE4A09">
        <w:rPr>
          <w:rFonts w:ascii="Book Antiqua" w:hAnsi="Book Antiqua"/>
          <w:sz w:val="24"/>
          <w:lang w:val="en-GB"/>
        </w:rPr>
        <w:t xml:space="preserve"> bec</w:t>
      </w:r>
      <w:r w:rsidR="000E4426" w:rsidRPr="00FE4A09">
        <w:rPr>
          <w:rFonts w:ascii="Book Antiqua" w:hAnsi="Book Antiqua"/>
          <w:sz w:val="24"/>
          <w:lang w:val="en-GB"/>
        </w:rPr>
        <w:t>o</w:t>
      </w:r>
      <w:r w:rsidRPr="00FE4A09">
        <w:rPr>
          <w:rFonts w:ascii="Book Antiqua" w:hAnsi="Book Antiqua"/>
          <w:sz w:val="24"/>
          <w:lang w:val="en-GB"/>
        </w:rPr>
        <w:t>me the most common cause of chronic liver disea</w:t>
      </w:r>
      <w:r w:rsidR="0027008C" w:rsidRPr="00FE4A09">
        <w:rPr>
          <w:rFonts w:ascii="Book Antiqua" w:hAnsi="Book Antiqua"/>
          <w:sz w:val="24"/>
          <w:lang w:val="en-GB"/>
        </w:rPr>
        <w:t>se in many parts of the world</w:t>
      </w:r>
      <w:r w:rsidR="0027008C" w:rsidRPr="00FE4A09">
        <w:rPr>
          <w:rFonts w:ascii="Book Antiqua" w:hAnsi="Book Antiqua"/>
          <w:sz w:val="24"/>
          <w:vertAlign w:val="superscript"/>
          <w:lang w:val="en-GB"/>
        </w:rPr>
        <w:t>[24</w:t>
      </w:r>
      <w:r w:rsidRPr="00FE4A09">
        <w:rPr>
          <w:rFonts w:ascii="Book Antiqua" w:hAnsi="Book Antiqua"/>
          <w:sz w:val="24"/>
          <w:vertAlign w:val="superscript"/>
          <w:lang w:val="en-GB"/>
        </w:rPr>
        <w:t>]</w:t>
      </w:r>
      <w:r w:rsidRPr="00FE4A09">
        <w:rPr>
          <w:rFonts w:ascii="Book Antiqua" w:hAnsi="Book Antiqua"/>
          <w:sz w:val="24"/>
          <w:lang w:val="en-GB"/>
        </w:rPr>
        <w:t xml:space="preserve">. Over the last decade, the clinical burden of NAFLD </w:t>
      </w:r>
      <w:r w:rsidR="008D5F45" w:rsidRPr="00FE4A09">
        <w:rPr>
          <w:rFonts w:ascii="Book Antiqua" w:hAnsi="Book Antiqua"/>
          <w:sz w:val="24"/>
          <w:lang w:val="en-GB"/>
        </w:rPr>
        <w:t>has</w:t>
      </w:r>
      <w:r w:rsidRPr="00FE4A09">
        <w:rPr>
          <w:rFonts w:ascii="Book Antiqua" w:hAnsi="Book Antiqua"/>
          <w:sz w:val="24"/>
          <w:lang w:val="en-GB"/>
        </w:rPr>
        <w:t xml:space="preserve"> not only </w:t>
      </w:r>
      <w:r w:rsidR="008D5F45" w:rsidRPr="00FE4A09">
        <w:rPr>
          <w:rFonts w:ascii="Book Antiqua" w:hAnsi="Book Antiqua"/>
          <w:sz w:val="24"/>
          <w:lang w:val="en-GB"/>
        </w:rPr>
        <w:t xml:space="preserve">been </w:t>
      </w:r>
      <w:r w:rsidRPr="00FE4A09">
        <w:rPr>
          <w:rFonts w:ascii="Book Antiqua" w:hAnsi="Book Antiqua"/>
          <w:sz w:val="24"/>
          <w:lang w:val="en-GB"/>
        </w:rPr>
        <w:t xml:space="preserve">limited to liver-related morbidity and mortality, but </w:t>
      </w:r>
      <w:r w:rsidR="008D5F45" w:rsidRPr="00FE4A09">
        <w:rPr>
          <w:rFonts w:ascii="Book Antiqua" w:hAnsi="Book Antiqua"/>
          <w:sz w:val="24"/>
          <w:lang w:val="en-GB"/>
        </w:rPr>
        <w:t xml:space="preserve">there has </w:t>
      </w:r>
      <w:r w:rsidRPr="00FE4A09">
        <w:rPr>
          <w:rFonts w:ascii="Book Antiqua" w:hAnsi="Book Antiqua"/>
          <w:sz w:val="24"/>
          <w:lang w:val="en-GB"/>
        </w:rPr>
        <w:t xml:space="preserve">also </w:t>
      </w:r>
      <w:r w:rsidR="008D5F45" w:rsidRPr="00FE4A09">
        <w:rPr>
          <w:rFonts w:ascii="Book Antiqua" w:hAnsi="Book Antiqua"/>
          <w:sz w:val="24"/>
          <w:lang w:val="en-GB"/>
        </w:rPr>
        <w:t>been</w:t>
      </w:r>
      <w:r w:rsidRPr="00FE4A09">
        <w:rPr>
          <w:rFonts w:ascii="Book Antiqua" w:hAnsi="Book Antiqua"/>
          <w:sz w:val="24"/>
          <w:lang w:val="en-GB"/>
        </w:rPr>
        <w:t xml:space="preserve"> increasing evidence that NAFLD </w:t>
      </w:r>
      <w:r w:rsidR="008D5F45" w:rsidRPr="00FE4A09">
        <w:rPr>
          <w:rFonts w:ascii="Book Antiqua" w:hAnsi="Book Antiqua"/>
          <w:sz w:val="24"/>
          <w:lang w:val="en-GB"/>
        </w:rPr>
        <w:t>is</w:t>
      </w:r>
      <w:r w:rsidRPr="00FE4A09">
        <w:rPr>
          <w:rFonts w:ascii="Book Antiqua" w:hAnsi="Book Antiqua"/>
          <w:sz w:val="24"/>
          <w:lang w:val="en-GB"/>
        </w:rPr>
        <w:t xml:space="preserve"> a multisystem disease</w:t>
      </w:r>
      <w:r w:rsidR="008D5F45" w:rsidRPr="00FE4A09">
        <w:rPr>
          <w:rFonts w:ascii="Book Antiqua" w:hAnsi="Book Antiqua"/>
          <w:sz w:val="24"/>
          <w:lang w:val="en-GB"/>
        </w:rPr>
        <w:t xml:space="preserve"> that influences</w:t>
      </w:r>
      <w:r w:rsidRPr="00FE4A09">
        <w:rPr>
          <w:rFonts w:ascii="Book Antiqua" w:hAnsi="Book Antiqua"/>
          <w:sz w:val="24"/>
          <w:lang w:val="en-GB"/>
        </w:rPr>
        <w:t xml:space="preserve"> extrahepatic organs and regulatory pathways</w:t>
      </w:r>
      <w:r w:rsidR="0027008C" w:rsidRPr="00FE4A09">
        <w:rPr>
          <w:rFonts w:ascii="Book Antiqua" w:hAnsi="Book Antiqua"/>
          <w:sz w:val="24"/>
          <w:vertAlign w:val="superscript"/>
          <w:lang w:val="en-GB"/>
        </w:rPr>
        <w:t>[25</w:t>
      </w:r>
      <w:r w:rsidRPr="00FE4A09">
        <w:rPr>
          <w:rFonts w:ascii="Book Antiqua" w:hAnsi="Book Antiqua"/>
          <w:sz w:val="24"/>
          <w:vertAlign w:val="superscript"/>
          <w:lang w:val="en-GB"/>
        </w:rPr>
        <w:t>]</w:t>
      </w:r>
      <w:r w:rsidRPr="00FE4A09">
        <w:rPr>
          <w:rFonts w:ascii="Book Antiqua" w:hAnsi="Book Antiqua"/>
          <w:sz w:val="24"/>
          <w:lang w:val="en-GB"/>
        </w:rPr>
        <w:t xml:space="preserve">. </w:t>
      </w:r>
      <w:r w:rsidR="008D5F45" w:rsidRPr="00FE4A09">
        <w:rPr>
          <w:rFonts w:ascii="Book Antiqua" w:hAnsi="Book Antiqua"/>
          <w:sz w:val="24"/>
          <w:lang w:val="en-GB"/>
        </w:rPr>
        <w:t>Therefore,</w:t>
      </w:r>
      <w:r w:rsidRPr="00FE4A09">
        <w:rPr>
          <w:rFonts w:ascii="Book Antiqua" w:hAnsi="Book Antiqua"/>
          <w:sz w:val="24"/>
          <w:lang w:val="en-GB"/>
        </w:rPr>
        <w:t xml:space="preserve"> it </w:t>
      </w:r>
      <w:r w:rsidR="002D3DC4" w:rsidRPr="00FE4A09">
        <w:rPr>
          <w:rFonts w:ascii="Book Antiqua" w:hAnsi="Book Antiqua"/>
          <w:sz w:val="24"/>
          <w:lang w:val="en-GB"/>
        </w:rPr>
        <w:t>i</w:t>
      </w:r>
      <w:r w:rsidR="00051952" w:rsidRPr="00FE4A09">
        <w:rPr>
          <w:rFonts w:ascii="Book Antiqua" w:hAnsi="Book Antiqua"/>
          <w:sz w:val="24"/>
          <w:lang w:val="en-GB"/>
        </w:rPr>
        <w:t>s</w:t>
      </w:r>
      <w:r w:rsidRPr="00FE4A09">
        <w:rPr>
          <w:rFonts w:ascii="Book Antiqua" w:hAnsi="Book Antiqua"/>
          <w:sz w:val="24"/>
          <w:lang w:val="en-GB"/>
        </w:rPr>
        <w:t xml:space="preserve"> necessary to explore the pathogenesis and tre</w:t>
      </w:r>
      <w:r w:rsidR="000E4426" w:rsidRPr="00FE4A09">
        <w:rPr>
          <w:rFonts w:ascii="Book Antiqua" w:hAnsi="Book Antiqua"/>
          <w:sz w:val="24"/>
          <w:lang w:val="en-GB"/>
        </w:rPr>
        <w:t>atment of NAFLD. Liu</w:t>
      </w:r>
      <w:r w:rsidRPr="00FE4A09">
        <w:rPr>
          <w:rFonts w:ascii="Book Antiqua" w:hAnsi="Book Antiqua"/>
          <w:sz w:val="24"/>
          <w:lang w:val="en-GB"/>
        </w:rPr>
        <w:t xml:space="preserve"> </w:t>
      </w:r>
      <w:r w:rsidR="00FC0591" w:rsidRPr="00FE4A09">
        <w:rPr>
          <w:rFonts w:ascii="Book Antiqua" w:hAnsi="Book Antiqua"/>
          <w:i/>
          <w:sz w:val="24"/>
          <w:lang w:val="en-GB"/>
        </w:rPr>
        <w:t>et al</w:t>
      </w:r>
      <w:r w:rsidR="00FC0591" w:rsidRPr="00FE4A09">
        <w:rPr>
          <w:rFonts w:ascii="Book Antiqua" w:hAnsi="Book Antiqua"/>
          <w:sz w:val="24"/>
          <w:lang w:val="en-GB"/>
        </w:rPr>
        <w:t xml:space="preserve"> </w:t>
      </w:r>
      <w:r w:rsidRPr="00FE4A09">
        <w:rPr>
          <w:rFonts w:ascii="Book Antiqua" w:hAnsi="Book Antiqua"/>
          <w:sz w:val="24"/>
          <w:lang w:val="en-GB"/>
        </w:rPr>
        <w:t xml:space="preserve">found </w:t>
      </w:r>
      <w:r w:rsidR="008D5F45" w:rsidRPr="00FE4A09">
        <w:rPr>
          <w:rFonts w:ascii="Book Antiqua" w:hAnsi="Book Antiqua"/>
          <w:sz w:val="24"/>
          <w:lang w:val="en-GB"/>
        </w:rPr>
        <w:t xml:space="preserve">that </w:t>
      </w:r>
      <w:r w:rsidRPr="00FE4A09">
        <w:rPr>
          <w:rFonts w:ascii="Book Antiqua" w:hAnsi="Book Antiqua"/>
          <w:sz w:val="24"/>
          <w:lang w:val="en-GB"/>
        </w:rPr>
        <w:t>AZGP1 dramatically decreased with obesity in Chinese p</w:t>
      </w:r>
      <w:r w:rsidR="002D3DC4" w:rsidRPr="00FE4A09">
        <w:rPr>
          <w:rFonts w:ascii="Book Antiqua" w:hAnsi="Book Antiqua"/>
          <w:sz w:val="24"/>
          <w:lang w:val="en-GB"/>
        </w:rPr>
        <w:t>eople and HFD</w:t>
      </w:r>
      <w:r w:rsidR="008D5F45" w:rsidRPr="00FE4A09">
        <w:rPr>
          <w:rFonts w:ascii="Book Antiqua" w:hAnsi="Book Antiqua"/>
          <w:sz w:val="24"/>
          <w:lang w:val="en-GB"/>
        </w:rPr>
        <w:t>-</w:t>
      </w:r>
      <w:r w:rsidRPr="00FE4A09">
        <w:rPr>
          <w:rFonts w:ascii="Book Antiqua" w:hAnsi="Book Antiqua"/>
          <w:sz w:val="24"/>
          <w:lang w:val="en-GB"/>
        </w:rPr>
        <w:t>induced obese mice</w:t>
      </w:r>
      <w:r w:rsidR="0027008C" w:rsidRPr="00FE4A09">
        <w:rPr>
          <w:rFonts w:ascii="Book Antiqua" w:hAnsi="Book Antiqua"/>
          <w:sz w:val="24"/>
          <w:vertAlign w:val="superscript"/>
          <w:lang w:val="en-GB"/>
        </w:rPr>
        <w:t>[26</w:t>
      </w:r>
      <w:r w:rsidR="000E4426" w:rsidRPr="00FE4A09">
        <w:rPr>
          <w:rFonts w:ascii="Book Antiqua" w:hAnsi="Book Antiqua"/>
          <w:sz w:val="24"/>
          <w:vertAlign w:val="superscript"/>
          <w:lang w:val="en-GB"/>
        </w:rPr>
        <w:t>]</w:t>
      </w:r>
      <w:r w:rsidRPr="00FE4A09">
        <w:rPr>
          <w:rFonts w:ascii="Book Antiqua" w:hAnsi="Book Antiqua"/>
          <w:sz w:val="24"/>
          <w:lang w:val="en-GB"/>
        </w:rPr>
        <w:t xml:space="preserve">. In our study, we found that the </w:t>
      </w:r>
      <w:r w:rsidR="008D5F45" w:rsidRPr="00FE4A09">
        <w:rPr>
          <w:rFonts w:ascii="Book Antiqua" w:hAnsi="Book Antiqua"/>
          <w:sz w:val="24"/>
          <w:lang w:val="en-GB"/>
        </w:rPr>
        <w:t>expression</w:t>
      </w:r>
      <w:r w:rsidRPr="00FE4A09">
        <w:rPr>
          <w:rFonts w:ascii="Book Antiqua" w:hAnsi="Book Antiqua"/>
          <w:sz w:val="24"/>
          <w:lang w:val="en-GB"/>
        </w:rPr>
        <w:t xml:space="preserve"> of AZGP1 </w:t>
      </w:r>
      <w:r w:rsidR="008D5F45" w:rsidRPr="00FE4A09">
        <w:rPr>
          <w:rFonts w:ascii="Book Antiqua" w:hAnsi="Book Antiqua"/>
          <w:sz w:val="24"/>
          <w:lang w:val="en-GB"/>
        </w:rPr>
        <w:t>was</w:t>
      </w:r>
      <w:r w:rsidRPr="00FE4A09">
        <w:rPr>
          <w:rFonts w:ascii="Book Antiqua" w:hAnsi="Book Antiqua"/>
          <w:sz w:val="24"/>
          <w:lang w:val="en-GB"/>
        </w:rPr>
        <w:t xml:space="preserve"> </w:t>
      </w:r>
      <w:r w:rsidR="002D3DC4" w:rsidRPr="00FE4A09">
        <w:rPr>
          <w:rFonts w:ascii="Book Antiqua" w:hAnsi="Book Antiqua"/>
          <w:sz w:val="24"/>
          <w:lang w:val="en-GB"/>
        </w:rPr>
        <w:t xml:space="preserve">significantly </w:t>
      </w:r>
      <w:r w:rsidRPr="00FE4A09">
        <w:rPr>
          <w:rFonts w:ascii="Book Antiqua" w:hAnsi="Book Antiqua"/>
          <w:sz w:val="24"/>
          <w:lang w:val="en-GB"/>
        </w:rPr>
        <w:t xml:space="preserve">low in </w:t>
      </w:r>
      <w:r w:rsidR="008D5F45" w:rsidRPr="00FE4A09">
        <w:rPr>
          <w:rFonts w:ascii="Book Antiqua" w:hAnsi="Book Antiqua"/>
          <w:sz w:val="24"/>
          <w:lang w:val="en-GB"/>
        </w:rPr>
        <w:t xml:space="preserve">the </w:t>
      </w:r>
      <w:r w:rsidRPr="00FE4A09">
        <w:rPr>
          <w:rFonts w:ascii="Book Antiqua" w:hAnsi="Book Antiqua"/>
          <w:sz w:val="24"/>
          <w:lang w:val="en-GB"/>
        </w:rPr>
        <w:t>liver tissues of NAFLD patients</w:t>
      </w:r>
      <w:r w:rsidR="00051952" w:rsidRPr="00FE4A09">
        <w:rPr>
          <w:rFonts w:ascii="Book Antiqua" w:hAnsi="Book Antiqua"/>
          <w:sz w:val="24"/>
          <w:lang w:val="en-GB"/>
        </w:rPr>
        <w:t xml:space="preserve"> and</w:t>
      </w:r>
      <w:r w:rsidRPr="00FE4A09">
        <w:rPr>
          <w:rFonts w:ascii="Book Antiqua" w:hAnsi="Book Antiqua"/>
          <w:sz w:val="24"/>
          <w:lang w:val="en-GB"/>
        </w:rPr>
        <w:t xml:space="preserve"> mice </w:t>
      </w:r>
      <w:r w:rsidR="00051952" w:rsidRPr="00FE4A09">
        <w:rPr>
          <w:rFonts w:ascii="Book Antiqua" w:hAnsi="Book Antiqua"/>
          <w:sz w:val="24"/>
          <w:lang w:val="en-GB"/>
        </w:rPr>
        <w:t>(</w:t>
      </w:r>
      <w:r w:rsidRPr="00FE4A09">
        <w:rPr>
          <w:rFonts w:ascii="Book Antiqua" w:hAnsi="Book Antiqua"/>
          <w:sz w:val="24"/>
          <w:lang w:val="en-GB"/>
        </w:rPr>
        <w:t>HFD</w:t>
      </w:r>
      <w:r w:rsidR="0098453D" w:rsidRPr="00FE4A09">
        <w:rPr>
          <w:rFonts w:ascii="Book Antiqua" w:hAnsi="Book Antiqua"/>
          <w:sz w:val="24"/>
          <w:lang w:val="en-GB"/>
        </w:rPr>
        <w:t xml:space="preserve"> </w:t>
      </w:r>
      <w:r w:rsidRPr="00FE4A09">
        <w:rPr>
          <w:rFonts w:ascii="Book Antiqua" w:hAnsi="Book Antiqua"/>
          <w:sz w:val="24"/>
          <w:lang w:val="en-GB"/>
        </w:rPr>
        <w:t>+</w:t>
      </w:r>
      <w:r w:rsidR="0098453D" w:rsidRPr="00FE4A09">
        <w:rPr>
          <w:rFonts w:ascii="Book Antiqua" w:hAnsi="Book Antiqua"/>
          <w:sz w:val="24"/>
          <w:lang w:val="en-GB"/>
        </w:rPr>
        <w:t xml:space="preserve"> </w:t>
      </w:r>
      <w:r w:rsidR="0027761B" w:rsidRPr="00FE4A09">
        <w:rPr>
          <w:rFonts w:ascii="Book Antiqua" w:hAnsi="Book Antiqua"/>
          <w:sz w:val="24"/>
          <w:lang w:val="en-GB"/>
        </w:rPr>
        <w:t>CCl</w:t>
      </w:r>
      <w:r w:rsidR="0027761B" w:rsidRPr="00FE4A09">
        <w:rPr>
          <w:rFonts w:ascii="Book Antiqua" w:hAnsi="Book Antiqua"/>
          <w:sz w:val="24"/>
          <w:vertAlign w:val="subscript"/>
          <w:lang w:val="en-GB"/>
        </w:rPr>
        <w:t>4</w:t>
      </w:r>
      <w:r w:rsidR="0027761B" w:rsidRPr="00FE4A09">
        <w:rPr>
          <w:rFonts w:ascii="Book Antiqua" w:hAnsi="Book Antiqua"/>
          <w:sz w:val="24"/>
          <w:lang w:val="en-GB"/>
        </w:rPr>
        <w:t xml:space="preserve"> </w:t>
      </w:r>
      <w:r w:rsidR="00051952" w:rsidRPr="00FE4A09">
        <w:rPr>
          <w:rFonts w:ascii="Book Antiqua" w:hAnsi="Book Antiqua"/>
          <w:sz w:val="24"/>
          <w:lang w:val="en-GB"/>
        </w:rPr>
        <w:t>model)</w:t>
      </w:r>
      <w:r w:rsidRPr="00FE4A09">
        <w:rPr>
          <w:rFonts w:ascii="Book Antiqua" w:hAnsi="Book Antiqua"/>
          <w:sz w:val="24"/>
          <w:lang w:val="en-GB"/>
        </w:rPr>
        <w:t xml:space="preserve"> </w:t>
      </w:r>
      <w:r w:rsidR="008D5F45" w:rsidRPr="00FE4A09">
        <w:rPr>
          <w:rFonts w:ascii="Book Antiqua" w:hAnsi="Book Antiqua"/>
          <w:sz w:val="24"/>
          <w:lang w:val="en-GB"/>
        </w:rPr>
        <w:t xml:space="preserve">at </w:t>
      </w:r>
      <w:r w:rsidRPr="00FE4A09">
        <w:rPr>
          <w:rFonts w:ascii="Book Antiqua" w:hAnsi="Book Antiqua"/>
          <w:sz w:val="24"/>
          <w:lang w:val="en-GB"/>
        </w:rPr>
        <w:t xml:space="preserve">both </w:t>
      </w:r>
      <w:r w:rsidR="008D5F45" w:rsidRPr="00FE4A09">
        <w:rPr>
          <w:rFonts w:ascii="Book Antiqua" w:hAnsi="Book Antiqua"/>
          <w:sz w:val="24"/>
          <w:lang w:val="en-GB"/>
        </w:rPr>
        <w:t>the</w:t>
      </w:r>
      <w:r w:rsidRPr="00FE4A09">
        <w:rPr>
          <w:rFonts w:ascii="Book Antiqua" w:hAnsi="Book Antiqua"/>
          <w:sz w:val="24"/>
          <w:lang w:val="en-GB"/>
        </w:rPr>
        <w:t xml:space="preserve"> mRNA and protein levels. </w:t>
      </w:r>
      <w:r w:rsidR="008D5F45" w:rsidRPr="00FE4A09">
        <w:rPr>
          <w:rFonts w:ascii="Book Antiqua" w:hAnsi="Book Antiqua"/>
          <w:sz w:val="24"/>
          <w:lang w:val="en-GB"/>
        </w:rPr>
        <w:t>Therefore,</w:t>
      </w:r>
      <w:r w:rsidRPr="00FE4A09">
        <w:rPr>
          <w:rFonts w:ascii="Book Antiqua" w:hAnsi="Book Antiqua"/>
          <w:sz w:val="24"/>
          <w:lang w:val="en-GB"/>
        </w:rPr>
        <w:t xml:space="preserve"> we inferred that the </w:t>
      </w:r>
      <w:r w:rsidR="002D3DC4" w:rsidRPr="00FE4A09">
        <w:rPr>
          <w:rFonts w:ascii="Book Antiqua" w:hAnsi="Book Antiqua"/>
          <w:sz w:val="24"/>
          <w:lang w:val="en-GB"/>
        </w:rPr>
        <w:t>loss</w:t>
      </w:r>
      <w:r w:rsidRPr="00FE4A09">
        <w:rPr>
          <w:rFonts w:ascii="Book Antiqua" w:hAnsi="Book Antiqua"/>
          <w:sz w:val="24"/>
          <w:lang w:val="en-GB"/>
        </w:rPr>
        <w:t xml:space="preserve"> of AZGP1 in </w:t>
      </w:r>
      <w:r w:rsidR="008D5F45" w:rsidRPr="00FE4A09">
        <w:rPr>
          <w:rFonts w:ascii="Book Antiqua" w:hAnsi="Book Antiqua"/>
          <w:sz w:val="24"/>
          <w:lang w:val="en-GB"/>
        </w:rPr>
        <w:t xml:space="preserve">the </w:t>
      </w:r>
      <w:r w:rsidRPr="00FE4A09">
        <w:rPr>
          <w:rFonts w:ascii="Book Antiqua" w:hAnsi="Book Antiqua"/>
          <w:sz w:val="24"/>
          <w:lang w:val="en-GB"/>
        </w:rPr>
        <w:t>liver highly suggest</w:t>
      </w:r>
      <w:r w:rsidR="00BA4770" w:rsidRPr="00FE4A09">
        <w:rPr>
          <w:rFonts w:ascii="Book Antiqua" w:hAnsi="Book Antiqua"/>
          <w:sz w:val="24"/>
          <w:lang w:val="en-GB"/>
        </w:rPr>
        <w:t>ed</w:t>
      </w:r>
      <w:r w:rsidRPr="00FE4A09">
        <w:rPr>
          <w:rFonts w:ascii="Book Antiqua" w:hAnsi="Book Antiqua"/>
          <w:sz w:val="24"/>
          <w:lang w:val="en-GB"/>
        </w:rPr>
        <w:t xml:space="preserve"> the progression of NAFLD.</w:t>
      </w:r>
    </w:p>
    <w:p w:rsidR="008F3F90" w:rsidRPr="00FE4A09" w:rsidRDefault="00A37C4F" w:rsidP="008F3E2C">
      <w:pPr>
        <w:snapToGrid w:val="0"/>
        <w:spacing w:line="360" w:lineRule="auto"/>
        <w:ind w:firstLineChars="100" w:firstLine="240"/>
        <w:rPr>
          <w:rFonts w:ascii="Book Antiqua" w:hAnsi="Book Antiqua"/>
          <w:sz w:val="24"/>
          <w:lang w:val="en-GB"/>
        </w:rPr>
      </w:pPr>
      <w:r w:rsidRPr="00FE4A09">
        <w:rPr>
          <w:rFonts w:ascii="Book Antiqua" w:hAnsi="Book Antiqua"/>
          <w:sz w:val="24"/>
          <w:lang w:val="en-GB"/>
        </w:rPr>
        <w:t xml:space="preserve">Inflammation </w:t>
      </w:r>
      <w:r w:rsidR="008D5F45" w:rsidRPr="00FE4A09">
        <w:rPr>
          <w:rFonts w:ascii="Book Antiqua" w:hAnsi="Book Antiqua"/>
          <w:sz w:val="24"/>
          <w:lang w:val="en-GB"/>
        </w:rPr>
        <w:t>is conducive</w:t>
      </w:r>
      <w:r w:rsidRPr="00FE4A09">
        <w:rPr>
          <w:rFonts w:ascii="Book Antiqua" w:hAnsi="Book Antiqua"/>
          <w:sz w:val="24"/>
          <w:lang w:val="en-GB"/>
        </w:rPr>
        <w:t xml:space="preserve"> to the pathogenesis of the majority of acute and chronic liver </w:t>
      </w:r>
      <w:r w:rsidR="008D5F45" w:rsidRPr="00FE4A09">
        <w:rPr>
          <w:rFonts w:ascii="Book Antiqua" w:hAnsi="Book Antiqua"/>
          <w:sz w:val="24"/>
          <w:lang w:val="en-GB"/>
        </w:rPr>
        <w:t>diseases</w:t>
      </w:r>
      <w:r w:rsidRPr="00FE4A09">
        <w:rPr>
          <w:rFonts w:ascii="Book Antiqua" w:hAnsi="Book Antiqua"/>
          <w:sz w:val="24"/>
          <w:lang w:val="en-GB"/>
        </w:rPr>
        <w:t>, such as NAFLD, alcoholic fatty liver disease, liver transplantation</w:t>
      </w:r>
      <w:r w:rsidR="0098453D" w:rsidRPr="00FE4A09">
        <w:rPr>
          <w:rFonts w:ascii="Book Antiqua" w:hAnsi="Book Antiqua"/>
          <w:sz w:val="24"/>
          <w:lang w:val="en-GB"/>
        </w:rPr>
        <w:t>,</w:t>
      </w:r>
      <w:r w:rsidRPr="00FE4A09">
        <w:rPr>
          <w:rFonts w:ascii="Book Antiqua" w:hAnsi="Book Antiqua"/>
          <w:sz w:val="24"/>
          <w:lang w:val="en-GB"/>
        </w:rPr>
        <w:t xml:space="preserve"> and viral hepatitis</w:t>
      </w:r>
      <w:r w:rsidRPr="00FE4A09">
        <w:rPr>
          <w:rFonts w:ascii="Book Antiqua" w:hAnsi="Book Antiqua"/>
          <w:sz w:val="24"/>
          <w:vertAlign w:val="superscript"/>
          <w:lang w:val="en-GB"/>
        </w:rPr>
        <w:t>[</w:t>
      </w:r>
      <w:r w:rsidR="0027008C" w:rsidRPr="00FE4A09">
        <w:rPr>
          <w:rFonts w:ascii="Book Antiqua" w:hAnsi="Book Antiqua"/>
          <w:sz w:val="24"/>
          <w:vertAlign w:val="superscript"/>
          <w:lang w:val="en-GB"/>
        </w:rPr>
        <w:t>27</w:t>
      </w:r>
      <w:r w:rsidR="008F3E2C" w:rsidRPr="00FE4A09">
        <w:rPr>
          <w:rFonts w:ascii="Book Antiqua" w:hAnsi="Book Antiqua"/>
          <w:sz w:val="24"/>
          <w:vertAlign w:val="superscript"/>
          <w:lang w:val="en-GB"/>
        </w:rPr>
        <w:t>,</w:t>
      </w:r>
      <w:r w:rsidR="0027008C" w:rsidRPr="00FE4A09">
        <w:rPr>
          <w:rFonts w:ascii="Book Antiqua" w:hAnsi="Book Antiqua"/>
          <w:sz w:val="24"/>
          <w:vertAlign w:val="superscript"/>
          <w:lang w:val="en-GB"/>
        </w:rPr>
        <w:t>28</w:t>
      </w:r>
      <w:r w:rsidRPr="00FE4A09">
        <w:rPr>
          <w:rFonts w:ascii="Book Antiqua" w:hAnsi="Book Antiqua"/>
          <w:sz w:val="24"/>
          <w:vertAlign w:val="superscript"/>
          <w:lang w:val="en-GB"/>
        </w:rPr>
        <w:t>]</w:t>
      </w:r>
      <w:r w:rsidRPr="00FE4A09">
        <w:rPr>
          <w:rFonts w:ascii="Book Antiqua" w:hAnsi="Book Antiqua"/>
          <w:sz w:val="24"/>
          <w:lang w:val="en-GB"/>
        </w:rPr>
        <w:t xml:space="preserve">. </w:t>
      </w:r>
      <w:r w:rsidR="00796C57" w:rsidRPr="00FE4A09">
        <w:rPr>
          <w:rFonts w:ascii="Book Antiqua" w:hAnsi="Book Antiqua"/>
          <w:sz w:val="24"/>
          <w:lang w:val="en-GB"/>
        </w:rPr>
        <w:t>T</w:t>
      </w:r>
      <w:r w:rsidR="001C02CE" w:rsidRPr="00FE4A09">
        <w:rPr>
          <w:rFonts w:ascii="Book Antiqua" w:hAnsi="Book Antiqua"/>
          <w:sz w:val="24"/>
          <w:lang w:val="en-GB"/>
        </w:rPr>
        <w:t xml:space="preserve">he inflammatory responses </w:t>
      </w:r>
      <w:r w:rsidR="00796C57" w:rsidRPr="00FE4A09">
        <w:rPr>
          <w:rFonts w:ascii="Book Antiqua" w:hAnsi="Book Antiqua"/>
          <w:sz w:val="24"/>
          <w:lang w:val="en-GB"/>
        </w:rPr>
        <w:t>could</w:t>
      </w:r>
      <w:r w:rsidR="001C02CE" w:rsidRPr="00FE4A09">
        <w:rPr>
          <w:rFonts w:ascii="Book Antiqua" w:hAnsi="Book Antiqua"/>
          <w:sz w:val="24"/>
          <w:lang w:val="en-GB"/>
        </w:rPr>
        <w:t xml:space="preserve"> be characterized by a common spectrum of genes an</w:t>
      </w:r>
      <w:r w:rsidR="00796C57" w:rsidRPr="00FE4A09">
        <w:rPr>
          <w:rFonts w:ascii="Book Antiqua" w:hAnsi="Book Antiqua"/>
          <w:sz w:val="24"/>
          <w:lang w:val="en-GB"/>
        </w:rPr>
        <w:t>d endogenous mediators involved</w:t>
      </w:r>
      <w:r w:rsidR="008D5F45" w:rsidRPr="00FE4A09">
        <w:rPr>
          <w:rFonts w:ascii="Book Antiqua" w:hAnsi="Book Antiqua"/>
          <w:sz w:val="24"/>
          <w:lang w:val="en-GB"/>
        </w:rPr>
        <w:t>,</w:t>
      </w:r>
      <w:r w:rsidR="001C02CE" w:rsidRPr="00FE4A09">
        <w:rPr>
          <w:rFonts w:ascii="Book Antiqua" w:hAnsi="Book Antiqua"/>
          <w:sz w:val="24"/>
          <w:lang w:val="en-GB"/>
        </w:rPr>
        <w:t xml:space="preserve"> including inflammatory cytokines such as TNF</w:t>
      </w:r>
      <w:r w:rsidR="00796C57" w:rsidRPr="00FE4A09">
        <w:rPr>
          <w:rFonts w:ascii="Book Antiqua" w:hAnsi="Book Antiqua"/>
          <w:sz w:val="24"/>
          <w:lang w:val="en-GB"/>
        </w:rPr>
        <w:t>-</w:t>
      </w:r>
      <w:r w:rsidR="001C02CE" w:rsidRPr="00FE4A09">
        <w:rPr>
          <w:rFonts w:ascii="Book Antiqua" w:hAnsi="Book Antiqua"/>
          <w:sz w:val="24"/>
          <w:lang w:val="en-GB"/>
        </w:rPr>
        <w:t xml:space="preserve">α, IL-1β, IL-6, </w:t>
      </w:r>
      <w:r w:rsidR="008D5F45" w:rsidRPr="00FE4A09">
        <w:rPr>
          <w:rFonts w:ascii="Book Antiqua" w:hAnsi="Book Antiqua"/>
          <w:sz w:val="24"/>
          <w:lang w:val="en-GB"/>
        </w:rPr>
        <w:t xml:space="preserve">and </w:t>
      </w:r>
      <w:r w:rsidR="001C02CE" w:rsidRPr="00FE4A09">
        <w:rPr>
          <w:rFonts w:ascii="Book Antiqua" w:hAnsi="Book Antiqua"/>
          <w:sz w:val="24"/>
          <w:lang w:val="en-GB"/>
        </w:rPr>
        <w:t>IL-8</w:t>
      </w:r>
      <w:r w:rsidR="0027008C" w:rsidRPr="00FE4A09">
        <w:rPr>
          <w:rFonts w:ascii="Book Antiqua" w:hAnsi="Book Antiqua"/>
          <w:sz w:val="24"/>
          <w:vertAlign w:val="superscript"/>
          <w:lang w:val="en-GB"/>
        </w:rPr>
        <w:t>[29</w:t>
      </w:r>
      <w:r w:rsidR="008F3E2C" w:rsidRPr="00FE4A09">
        <w:rPr>
          <w:rFonts w:ascii="Book Antiqua" w:hAnsi="Book Antiqua"/>
          <w:sz w:val="24"/>
          <w:vertAlign w:val="superscript"/>
          <w:lang w:val="en-GB"/>
        </w:rPr>
        <w:t>,</w:t>
      </w:r>
      <w:r w:rsidR="0027008C" w:rsidRPr="00FE4A09">
        <w:rPr>
          <w:rFonts w:ascii="Book Antiqua" w:hAnsi="Book Antiqua"/>
          <w:sz w:val="24"/>
          <w:vertAlign w:val="superscript"/>
          <w:lang w:val="en-GB"/>
        </w:rPr>
        <w:t>30</w:t>
      </w:r>
      <w:r w:rsidR="001C02CE" w:rsidRPr="00FE4A09">
        <w:rPr>
          <w:rFonts w:ascii="Book Antiqua" w:hAnsi="Book Antiqua"/>
          <w:sz w:val="24"/>
          <w:vertAlign w:val="superscript"/>
          <w:lang w:val="en-GB"/>
        </w:rPr>
        <w:t>]</w:t>
      </w:r>
      <w:r w:rsidR="001C02CE" w:rsidRPr="00FE4A09">
        <w:rPr>
          <w:rFonts w:ascii="Book Antiqua" w:hAnsi="Book Antiqua"/>
          <w:sz w:val="24"/>
          <w:lang w:val="en-GB"/>
        </w:rPr>
        <w:t xml:space="preserve">. Li </w:t>
      </w:r>
      <w:r w:rsidR="00574902" w:rsidRPr="00FE4A09">
        <w:rPr>
          <w:rFonts w:ascii="Book Antiqua" w:hAnsi="Book Antiqua"/>
          <w:i/>
          <w:iCs/>
          <w:sz w:val="24"/>
          <w:lang w:val="en-GB"/>
        </w:rPr>
        <w:t>et al</w:t>
      </w:r>
      <w:r w:rsidR="008F3E2C" w:rsidRPr="00FE4A09">
        <w:rPr>
          <w:rFonts w:ascii="Book Antiqua" w:hAnsi="Book Antiqua"/>
          <w:sz w:val="24"/>
          <w:vertAlign w:val="superscript"/>
          <w:lang w:val="en-GB"/>
        </w:rPr>
        <w:t>[20]</w:t>
      </w:r>
      <w:r w:rsidR="008F3E2C" w:rsidRPr="00FE4A09">
        <w:rPr>
          <w:rFonts w:ascii="Book Antiqua" w:hAnsi="Book Antiqua"/>
          <w:sz w:val="24"/>
          <w:lang w:val="en-GB"/>
        </w:rPr>
        <w:t xml:space="preserve"> </w:t>
      </w:r>
      <w:r w:rsidR="001C02CE" w:rsidRPr="00FE4A09">
        <w:rPr>
          <w:rFonts w:ascii="Book Antiqua" w:hAnsi="Book Antiqua"/>
          <w:sz w:val="24"/>
          <w:lang w:val="en-GB"/>
        </w:rPr>
        <w:t xml:space="preserve">found that </w:t>
      </w:r>
      <w:r w:rsidR="00182405" w:rsidRPr="00FE4A09">
        <w:rPr>
          <w:rFonts w:ascii="Book Antiqua" w:hAnsi="Book Antiqua"/>
          <w:sz w:val="24"/>
          <w:lang w:val="en-GB"/>
        </w:rPr>
        <w:t>a</w:t>
      </w:r>
      <w:r w:rsidR="0098453D" w:rsidRPr="00FE4A09">
        <w:rPr>
          <w:rFonts w:ascii="Book Antiqua" w:hAnsi="Book Antiqua"/>
          <w:sz w:val="24"/>
          <w:lang w:val="en-GB"/>
        </w:rPr>
        <w:t>n</w:t>
      </w:r>
      <w:r w:rsidR="00182405" w:rsidRPr="00FE4A09">
        <w:rPr>
          <w:rFonts w:ascii="Book Antiqua" w:hAnsi="Book Antiqua"/>
          <w:sz w:val="24"/>
          <w:lang w:val="en-GB"/>
        </w:rPr>
        <w:t xml:space="preserve"> </w:t>
      </w:r>
      <w:r w:rsidR="001C02CE" w:rsidRPr="00FE4A09">
        <w:rPr>
          <w:rFonts w:ascii="Book Antiqua" w:hAnsi="Book Antiqua"/>
          <w:sz w:val="24"/>
          <w:lang w:val="en-GB"/>
        </w:rPr>
        <w:t>HFD</w:t>
      </w:r>
      <w:r w:rsidR="00182405" w:rsidRPr="00FE4A09">
        <w:rPr>
          <w:rFonts w:ascii="Book Antiqua" w:hAnsi="Book Antiqua"/>
          <w:sz w:val="24"/>
          <w:lang w:val="en-GB"/>
        </w:rPr>
        <w:t>, compared to a</w:t>
      </w:r>
      <w:r w:rsidR="0098453D" w:rsidRPr="00FE4A09">
        <w:rPr>
          <w:rFonts w:ascii="Book Antiqua" w:hAnsi="Book Antiqua"/>
          <w:sz w:val="24"/>
          <w:lang w:val="en-GB"/>
        </w:rPr>
        <w:t>n</w:t>
      </w:r>
      <w:r w:rsidR="00182405" w:rsidRPr="00FE4A09">
        <w:rPr>
          <w:rFonts w:ascii="Book Antiqua" w:hAnsi="Book Antiqua"/>
          <w:sz w:val="24"/>
          <w:lang w:val="en-GB"/>
        </w:rPr>
        <w:t xml:space="preserve"> LFD,</w:t>
      </w:r>
      <w:r w:rsidR="001C02CE" w:rsidRPr="00FE4A09">
        <w:rPr>
          <w:rFonts w:ascii="Book Antiqua" w:hAnsi="Book Antiqua"/>
          <w:sz w:val="24"/>
          <w:lang w:val="en-GB"/>
        </w:rPr>
        <w:t xml:space="preserve"> resulted in a dramatic increase in the serum</w:t>
      </w:r>
      <w:r w:rsidR="00182405" w:rsidRPr="00FE4A09">
        <w:rPr>
          <w:rFonts w:ascii="Book Antiqua" w:hAnsi="Book Antiqua"/>
          <w:sz w:val="24"/>
          <w:lang w:val="en-GB"/>
        </w:rPr>
        <w:t xml:space="preserve"> levels</w:t>
      </w:r>
      <w:r w:rsidR="001C02CE" w:rsidRPr="00FE4A09">
        <w:rPr>
          <w:rFonts w:ascii="Book Antiqua" w:hAnsi="Book Antiqua"/>
          <w:sz w:val="24"/>
          <w:lang w:val="en-GB"/>
        </w:rPr>
        <w:t xml:space="preserve"> of TNF</w:t>
      </w:r>
      <w:r w:rsidR="00D063C8" w:rsidRPr="00FE4A09">
        <w:rPr>
          <w:rFonts w:ascii="Book Antiqua" w:hAnsi="Book Antiqua"/>
          <w:sz w:val="24"/>
          <w:lang w:val="en-GB"/>
        </w:rPr>
        <w:t>-</w:t>
      </w:r>
      <w:r w:rsidR="001C02CE" w:rsidRPr="00FE4A09">
        <w:rPr>
          <w:rFonts w:ascii="Book Antiqua" w:hAnsi="Book Antiqua"/>
          <w:sz w:val="24"/>
          <w:lang w:val="en-GB"/>
        </w:rPr>
        <w:t>α, IL-1β, IL-6</w:t>
      </w:r>
      <w:r w:rsidR="0098453D" w:rsidRPr="00FE4A09">
        <w:rPr>
          <w:rFonts w:ascii="Book Antiqua" w:hAnsi="Book Antiqua"/>
          <w:sz w:val="24"/>
          <w:lang w:val="en-GB"/>
        </w:rPr>
        <w:t>,</w:t>
      </w:r>
      <w:r w:rsidR="001C02CE" w:rsidRPr="00FE4A09">
        <w:rPr>
          <w:rFonts w:ascii="Book Antiqua" w:hAnsi="Book Antiqua"/>
          <w:sz w:val="24"/>
          <w:lang w:val="en-GB"/>
        </w:rPr>
        <w:t xml:space="preserve"> </w:t>
      </w:r>
      <w:r w:rsidR="001C02CE" w:rsidRPr="00FE4A09">
        <w:rPr>
          <w:rFonts w:ascii="Book Antiqua" w:hAnsi="Book Antiqua"/>
          <w:noProof/>
          <w:sz w:val="24"/>
          <w:lang w:val="en-GB"/>
        </w:rPr>
        <w:t>and</w:t>
      </w:r>
      <w:r w:rsidR="001C02CE" w:rsidRPr="00FE4A09">
        <w:rPr>
          <w:rFonts w:ascii="Book Antiqua" w:hAnsi="Book Antiqua"/>
          <w:sz w:val="24"/>
          <w:lang w:val="en-GB"/>
        </w:rPr>
        <w:t xml:space="preserve"> ALT. In our study, AZGP1</w:t>
      </w:r>
      <w:r w:rsidR="008D5F45" w:rsidRPr="00FE4A09">
        <w:rPr>
          <w:rFonts w:ascii="Book Antiqua" w:hAnsi="Book Antiqua"/>
          <w:sz w:val="24"/>
          <w:lang w:val="en-GB"/>
        </w:rPr>
        <w:t xml:space="preserve"> </w:t>
      </w:r>
      <w:r w:rsidR="0098453D" w:rsidRPr="00FE4A09">
        <w:rPr>
          <w:rFonts w:ascii="Book Antiqua" w:hAnsi="Book Antiqua"/>
          <w:sz w:val="24"/>
          <w:lang w:val="en-GB"/>
        </w:rPr>
        <w:t>down-</w:t>
      </w:r>
      <w:r w:rsidR="008D5F45" w:rsidRPr="00FE4A09">
        <w:rPr>
          <w:rFonts w:ascii="Book Antiqua" w:hAnsi="Book Antiqua"/>
          <w:sz w:val="24"/>
          <w:lang w:val="en-GB"/>
        </w:rPr>
        <w:t>regulated</w:t>
      </w:r>
      <w:r w:rsidR="001C02CE" w:rsidRPr="00FE4A09">
        <w:rPr>
          <w:rFonts w:ascii="Book Antiqua" w:hAnsi="Book Antiqua"/>
          <w:sz w:val="24"/>
          <w:lang w:val="en-GB"/>
        </w:rPr>
        <w:t xml:space="preserve"> inflammatory </w:t>
      </w:r>
      <w:r w:rsidR="003555A6" w:rsidRPr="00FE4A09">
        <w:rPr>
          <w:rFonts w:ascii="Book Antiqua" w:hAnsi="Book Antiqua"/>
          <w:sz w:val="24"/>
          <w:lang w:val="en-GB"/>
        </w:rPr>
        <w:t>factor</w:t>
      </w:r>
      <w:r w:rsidR="001C02CE" w:rsidRPr="00FE4A09">
        <w:rPr>
          <w:rFonts w:ascii="Book Antiqua" w:hAnsi="Book Antiqua"/>
          <w:sz w:val="24"/>
          <w:lang w:val="en-GB"/>
        </w:rPr>
        <w:t xml:space="preserve">s </w:t>
      </w:r>
      <w:r w:rsidR="00D063C8" w:rsidRPr="00FE4A09">
        <w:rPr>
          <w:rFonts w:ascii="Book Antiqua" w:hAnsi="Book Antiqua"/>
          <w:sz w:val="24"/>
          <w:lang w:val="en-GB"/>
        </w:rPr>
        <w:t>(TNF-α, IL-1β, IL-6, NF-κB</w:t>
      </w:r>
      <w:r w:rsidR="0098453D" w:rsidRPr="00FE4A09">
        <w:rPr>
          <w:rFonts w:ascii="Book Antiqua" w:hAnsi="Book Antiqua"/>
          <w:sz w:val="24"/>
          <w:lang w:val="en-GB"/>
        </w:rPr>
        <w:t>,</w:t>
      </w:r>
      <w:r w:rsidR="00D063C8" w:rsidRPr="00FE4A09">
        <w:rPr>
          <w:rFonts w:ascii="Book Antiqua" w:hAnsi="Book Antiqua"/>
          <w:sz w:val="24"/>
          <w:lang w:val="en-GB"/>
        </w:rPr>
        <w:t xml:space="preserve"> </w:t>
      </w:r>
      <w:r w:rsidR="00D063C8" w:rsidRPr="00FE4A09">
        <w:rPr>
          <w:rFonts w:ascii="Book Antiqua" w:hAnsi="Book Antiqua"/>
          <w:noProof/>
          <w:sz w:val="24"/>
          <w:lang w:val="en-GB"/>
        </w:rPr>
        <w:t>and</w:t>
      </w:r>
      <w:r w:rsidR="00D063C8" w:rsidRPr="00FE4A09">
        <w:rPr>
          <w:rFonts w:ascii="Book Antiqua" w:hAnsi="Book Antiqua"/>
          <w:sz w:val="24"/>
          <w:lang w:val="en-GB"/>
        </w:rPr>
        <w:t xml:space="preserve"> MCP-1) </w:t>
      </w:r>
      <w:r w:rsidR="001C02CE" w:rsidRPr="00FE4A09">
        <w:rPr>
          <w:rFonts w:ascii="Book Antiqua" w:hAnsi="Book Antiqua"/>
          <w:sz w:val="24"/>
          <w:lang w:val="en-GB"/>
        </w:rPr>
        <w:t xml:space="preserve">in human </w:t>
      </w:r>
      <w:r w:rsidR="0057002E" w:rsidRPr="00FE4A09">
        <w:rPr>
          <w:rFonts w:ascii="Book Antiqua" w:hAnsi="Book Antiqua"/>
          <w:sz w:val="24"/>
          <w:lang w:val="en-GB"/>
        </w:rPr>
        <w:t>hepatocyte</w:t>
      </w:r>
      <w:r w:rsidR="001C02CE" w:rsidRPr="00FE4A09">
        <w:rPr>
          <w:rFonts w:ascii="Book Antiqua" w:hAnsi="Book Antiqua"/>
          <w:sz w:val="24"/>
          <w:lang w:val="en-GB"/>
        </w:rPr>
        <w:t xml:space="preserve">s and </w:t>
      </w:r>
      <w:r w:rsidR="00D063C8" w:rsidRPr="00FE4A09">
        <w:rPr>
          <w:rFonts w:ascii="Book Antiqua" w:hAnsi="Book Antiqua"/>
          <w:sz w:val="24"/>
          <w:lang w:val="en-GB"/>
        </w:rPr>
        <w:t>NAFLD</w:t>
      </w:r>
      <w:r w:rsidR="001C02CE" w:rsidRPr="00FE4A09">
        <w:rPr>
          <w:rFonts w:ascii="Book Antiqua" w:hAnsi="Book Antiqua"/>
          <w:sz w:val="24"/>
          <w:lang w:val="en-GB"/>
        </w:rPr>
        <w:t xml:space="preserve"> mice. </w:t>
      </w:r>
      <w:r w:rsidR="008F3F90" w:rsidRPr="00FE4A09">
        <w:rPr>
          <w:rFonts w:ascii="Book Antiqua" w:hAnsi="Book Antiqua"/>
          <w:sz w:val="24"/>
          <w:lang w:val="en-GB"/>
        </w:rPr>
        <w:t>K</w:t>
      </w:r>
      <w:r w:rsidR="001C02CE" w:rsidRPr="00FE4A09">
        <w:rPr>
          <w:rFonts w:ascii="Book Antiqua" w:hAnsi="Book Antiqua"/>
          <w:sz w:val="24"/>
          <w:lang w:val="en-GB"/>
        </w:rPr>
        <w:t>nock</w:t>
      </w:r>
      <w:r w:rsidR="008F3F90" w:rsidRPr="00FE4A09">
        <w:rPr>
          <w:rFonts w:ascii="Book Antiqua" w:hAnsi="Book Antiqua"/>
          <w:sz w:val="24"/>
          <w:lang w:val="en-GB"/>
        </w:rPr>
        <w:t>ing</w:t>
      </w:r>
      <w:r w:rsidR="008D5F45" w:rsidRPr="00FE4A09">
        <w:rPr>
          <w:rFonts w:ascii="Book Antiqua" w:hAnsi="Book Antiqua"/>
          <w:sz w:val="24"/>
          <w:lang w:val="en-GB"/>
        </w:rPr>
        <w:t xml:space="preserve"> </w:t>
      </w:r>
      <w:r w:rsidR="001C02CE" w:rsidRPr="00FE4A09">
        <w:rPr>
          <w:rFonts w:ascii="Book Antiqua" w:hAnsi="Book Antiqua"/>
          <w:sz w:val="24"/>
          <w:lang w:val="en-GB"/>
        </w:rPr>
        <w:t xml:space="preserve">down AZGP1 had the </w:t>
      </w:r>
      <w:r w:rsidR="008D5F45" w:rsidRPr="00FE4A09">
        <w:rPr>
          <w:rFonts w:ascii="Book Antiqua" w:hAnsi="Book Antiqua"/>
          <w:sz w:val="24"/>
          <w:lang w:val="en-GB"/>
        </w:rPr>
        <w:t>opposite</w:t>
      </w:r>
      <w:r w:rsidR="001C02CE" w:rsidRPr="00FE4A09">
        <w:rPr>
          <w:rFonts w:ascii="Book Antiqua" w:hAnsi="Book Antiqua"/>
          <w:sz w:val="24"/>
          <w:lang w:val="en-GB"/>
        </w:rPr>
        <w:t xml:space="preserve"> effect </w:t>
      </w:r>
      <w:r w:rsidR="008F3F90" w:rsidRPr="00FE4A09">
        <w:rPr>
          <w:rFonts w:ascii="Book Antiqua" w:hAnsi="Book Antiqua"/>
          <w:sz w:val="24"/>
          <w:lang w:val="en-GB"/>
        </w:rPr>
        <w:t xml:space="preserve">on inflammation </w:t>
      </w:r>
      <w:r w:rsidR="001C02CE" w:rsidRPr="00FE4A09">
        <w:rPr>
          <w:rFonts w:ascii="Book Antiqua" w:hAnsi="Book Antiqua"/>
          <w:sz w:val="24"/>
          <w:lang w:val="en-GB"/>
        </w:rPr>
        <w:t xml:space="preserve">in </w:t>
      </w:r>
      <w:r w:rsidR="0057002E" w:rsidRPr="00FE4A09">
        <w:rPr>
          <w:rFonts w:ascii="Book Antiqua" w:hAnsi="Book Antiqua"/>
          <w:sz w:val="24"/>
          <w:lang w:val="en-GB"/>
        </w:rPr>
        <w:t>hepatocytes</w:t>
      </w:r>
      <w:r w:rsidR="001C02CE" w:rsidRPr="00FE4A09">
        <w:rPr>
          <w:rFonts w:ascii="Book Antiqua" w:hAnsi="Book Antiqua"/>
          <w:sz w:val="24"/>
          <w:lang w:val="en-GB"/>
        </w:rPr>
        <w:t>. Furthermore, our earlier study indicated that the loss of AZGP1 was related to cell proliferation and apoptosis</w:t>
      </w:r>
      <w:r w:rsidR="0027008C" w:rsidRPr="00FE4A09">
        <w:rPr>
          <w:rFonts w:ascii="Book Antiqua" w:hAnsi="Book Antiqua"/>
          <w:sz w:val="24"/>
          <w:vertAlign w:val="superscript"/>
          <w:lang w:val="en-GB"/>
        </w:rPr>
        <w:t>[31</w:t>
      </w:r>
      <w:r w:rsidR="001C02CE" w:rsidRPr="00FE4A09">
        <w:rPr>
          <w:rFonts w:ascii="Book Antiqua" w:hAnsi="Book Antiqua"/>
          <w:sz w:val="24"/>
          <w:vertAlign w:val="superscript"/>
          <w:lang w:val="en-GB"/>
        </w:rPr>
        <w:t>]</w:t>
      </w:r>
      <w:r w:rsidR="001C02CE" w:rsidRPr="00FE4A09">
        <w:rPr>
          <w:rFonts w:ascii="Book Antiqua" w:hAnsi="Book Antiqua"/>
          <w:sz w:val="24"/>
          <w:lang w:val="en-GB"/>
        </w:rPr>
        <w:t xml:space="preserve">. </w:t>
      </w:r>
      <w:r w:rsidR="008F3F90" w:rsidRPr="00FE4A09">
        <w:rPr>
          <w:rFonts w:ascii="Book Antiqua" w:hAnsi="Book Antiqua"/>
          <w:sz w:val="24"/>
          <w:lang w:val="en-GB"/>
        </w:rPr>
        <w:t>O</w:t>
      </w:r>
      <w:r w:rsidR="001C02CE" w:rsidRPr="00FE4A09">
        <w:rPr>
          <w:rFonts w:ascii="Book Antiqua" w:hAnsi="Book Antiqua"/>
          <w:sz w:val="24"/>
          <w:lang w:val="en-GB"/>
        </w:rPr>
        <w:t xml:space="preserve">ur data suggested that AZGP1 could promote proliferation and inhibit apoptosis, </w:t>
      </w:r>
      <w:r w:rsidR="008F3F90" w:rsidRPr="00FE4A09">
        <w:rPr>
          <w:rFonts w:ascii="Book Antiqua" w:hAnsi="Book Antiqua"/>
          <w:sz w:val="24"/>
          <w:lang w:val="en-GB"/>
        </w:rPr>
        <w:t>while</w:t>
      </w:r>
      <w:r w:rsidR="008D5F45" w:rsidRPr="00FE4A09">
        <w:rPr>
          <w:rFonts w:ascii="Book Antiqua" w:hAnsi="Book Antiqua"/>
          <w:sz w:val="24"/>
          <w:lang w:val="en-GB"/>
        </w:rPr>
        <w:t xml:space="preserve"> the loss</w:t>
      </w:r>
      <w:r w:rsidR="001C02CE" w:rsidRPr="00FE4A09">
        <w:rPr>
          <w:rFonts w:ascii="Book Antiqua" w:hAnsi="Book Antiqua"/>
          <w:sz w:val="24"/>
          <w:lang w:val="en-GB"/>
        </w:rPr>
        <w:t xml:space="preserve"> of AZGP1 had the opposite </w:t>
      </w:r>
      <w:r w:rsidR="00182405" w:rsidRPr="00FE4A09">
        <w:rPr>
          <w:rFonts w:ascii="Book Antiqua" w:hAnsi="Book Antiqua"/>
          <w:sz w:val="24"/>
          <w:lang w:val="en-GB"/>
        </w:rPr>
        <w:t>effects</w:t>
      </w:r>
      <w:r w:rsidR="0057002E" w:rsidRPr="00FE4A09">
        <w:rPr>
          <w:rFonts w:ascii="Book Antiqua" w:hAnsi="Book Antiqua"/>
          <w:sz w:val="24"/>
          <w:lang w:val="en-GB"/>
        </w:rPr>
        <w:t xml:space="preserve"> in hepatocytes</w:t>
      </w:r>
      <w:r w:rsidR="005974B9" w:rsidRPr="00FE4A09">
        <w:rPr>
          <w:rFonts w:ascii="Book Antiqua" w:hAnsi="Book Antiqua"/>
          <w:sz w:val="24"/>
          <w:lang w:val="en-GB"/>
        </w:rPr>
        <w:t>.</w:t>
      </w:r>
    </w:p>
    <w:p w:rsidR="001C02CE" w:rsidRPr="00FE4A09" w:rsidRDefault="001C02CE" w:rsidP="00D94C25">
      <w:pPr>
        <w:snapToGrid w:val="0"/>
        <w:spacing w:line="360" w:lineRule="auto"/>
        <w:ind w:firstLineChars="100" w:firstLine="240"/>
        <w:rPr>
          <w:rFonts w:ascii="Book Antiqua" w:hAnsi="Book Antiqua"/>
          <w:sz w:val="24"/>
          <w:lang w:val="en-GB"/>
        </w:rPr>
      </w:pPr>
      <w:r w:rsidRPr="00FE4A09">
        <w:rPr>
          <w:rFonts w:ascii="Book Antiqua" w:hAnsi="Book Antiqua"/>
          <w:sz w:val="24"/>
          <w:lang w:val="en-GB"/>
        </w:rPr>
        <w:t xml:space="preserve">Although </w:t>
      </w:r>
      <w:r w:rsidR="00182405" w:rsidRPr="00FE4A09">
        <w:rPr>
          <w:rFonts w:ascii="Book Antiqua" w:hAnsi="Book Antiqua"/>
          <w:sz w:val="24"/>
          <w:lang w:val="en-GB"/>
        </w:rPr>
        <w:t xml:space="preserve">there is </w:t>
      </w:r>
      <w:r w:rsidRPr="00FE4A09">
        <w:rPr>
          <w:rFonts w:ascii="Book Antiqua" w:hAnsi="Book Antiqua"/>
          <w:sz w:val="24"/>
          <w:lang w:val="en-GB"/>
        </w:rPr>
        <w:t xml:space="preserve">strong </w:t>
      </w:r>
      <w:r w:rsidR="008D5F45" w:rsidRPr="00FE4A09">
        <w:rPr>
          <w:rFonts w:ascii="Book Antiqua" w:hAnsi="Book Antiqua"/>
          <w:sz w:val="24"/>
          <w:lang w:val="en-GB"/>
        </w:rPr>
        <w:t>evidence</w:t>
      </w:r>
      <w:r w:rsidRPr="00FE4A09">
        <w:rPr>
          <w:rFonts w:ascii="Book Antiqua" w:hAnsi="Book Antiqua"/>
          <w:sz w:val="24"/>
          <w:lang w:val="en-GB"/>
        </w:rPr>
        <w:t xml:space="preserve"> linking AZGP1 with lipolysis</w:t>
      </w:r>
      <w:r w:rsidR="0027008C" w:rsidRPr="00FE4A09">
        <w:rPr>
          <w:rFonts w:ascii="Book Antiqua" w:hAnsi="Book Antiqua"/>
          <w:sz w:val="24"/>
          <w:vertAlign w:val="superscript"/>
          <w:lang w:val="en-GB"/>
        </w:rPr>
        <w:t>[32-34</w:t>
      </w:r>
      <w:r w:rsidRPr="00FE4A09">
        <w:rPr>
          <w:rFonts w:ascii="Book Antiqua" w:hAnsi="Book Antiqua"/>
          <w:sz w:val="24"/>
          <w:vertAlign w:val="superscript"/>
          <w:lang w:val="en-GB"/>
        </w:rPr>
        <w:t>]</w:t>
      </w:r>
      <w:r w:rsidRPr="00FE4A09">
        <w:rPr>
          <w:rFonts w:ascii="Book Antiqua" w:hAnsi="Book Antiqua"/>
          <w:sz w:val="24"/>
          <w:lang w:val="en-GB"/>
        </w:rPr>
        <w:t xml:space="preserve">, the explicit physiological function of AZGP1 in liver lipid metabolism </w:t>
      </w:r>
      <w:r w:rsidRPr="00FE4A09">
        <w:rPr>
          <w:rFonts w:ascii="Book Antiqua" w:hAnsi="Book Antiqua"/>
          <w:i/>
          <w:sz w:val="24"/>
          <w:lang w:val="en-GB"/>
        </w:rPr>
        <w:t>in vitro</w:t>
      </w:r>
      <w:r w:rsidRPr="00FE4A09">
        <w:rPr>
          <w:rFonts w:ascii="Book Antiqua" w:hAnsi="Book Antiqua"/>
          <w:sz w:val="24"/>
          <w:lang w:val="en-GB"/>
        </w:rPr>
        <w:t xml:space="preserve"> </w:t>
      </w:r>
      <w:r w:rsidR="008D5F45" w:rsidRPr="00FE4A09">
        <w:rPr>
          <w:rFonts w:ascii="Book Antiqua" w:hAnsi="Book Antiqua"/>
          <w:sz w:val="24"/>
          <w:lang w:val="en-GB"/>
        </w:rPr>
        <w:t>remain</w:t>
      </w:r>
      <w:r w:rsidR="00182405" w:rsidRPr="00FE4A09">
        <w:rPr>
          <w:rFonts w:ascii="Book Antiqua" w:hAnsi="Book Antiqua"/>
          <w:sz w:val="24"/>
          <w:lang w:val="en-GB"/>
        </w:rPr>
        <w:t>s</w:t>
      </w:r>
      <w:r w:rsidRPr="00FE4A09">
        <w:rPr>
          <w:rFonts w:ascii="Book Antiqua" w:hAnsi="Book Antiqua"/>
          <w:sz w:val="24"/>
          <w:lang w:val="en-GB"/>
        </w:rPr>
        <w:t xml:space="preserve"> unclear. </w:t>
      </w:r>
      <w:r w:rsidR="006B4D4F" w:rsidRPr="00FE4A09">
        <w:rPr>
          <w:rFonts w:ascii="Book Antiqua" w:hAnsi="Book Antiqua"/>
          <w:sz w:val="24"/>
          <w:lang w:val="en-GB"/>
        </w:rPr>
        <w:t>Our</w:t>
      </w:r>
      <w:r w:rsidRPr="00FE4A09">
        <w:rPr>
          <w:rFonts w:ascii="Book Antiqua" w:hAnsi="Book Antiqua"/>
          <w:sz w:val="24"/>
          <w:lang w:val="en-GB"/>
        </w:rPr>
        <w:t xml:space="preserve"> research illuminated the significance of AZGP1 in hepatic lipid metabolism</w:t>
      </w:r>
      <w:r w:rsidR="005974B9" w:rsidRPr="00FE4A09">
        <w:rPr>
          <w:rFonts w:ascii="Book Antiqua" w:hAnsi="Book Antiqua"/>
          <w:sz w:val="24"/>
          <w:lang w:val="en-GB"/>
        </w:rPr>
        <w:t xml:space="preserve"> </w:t>
      </w:r>
      <w:r w:rsidR="00182405" w:rsidRPr="00FE4A09">
        <w:rPr>
          <w:rFonts w:ascii="Book Antiqua" w:hAnsi="Book Antiqua"/>
          <w:sz w:val="24"/>
          <w:lang w:val="en-GB"/>
        </w:rPr>
        <w:t>related to</w:t>
      </w:r>
      <w:r w:rsidR="005974B9" w:rsidRPr="00FE4A09">
        <w:rPr>
          <w:rFonts w:ascii="Book Antiqua" w:hAnsi="Book Antiqua"/>
          <w:sz w:val="24"/>
          <w:lang w:val="en-GB"/>
        </w:rPr>
        <w:t xml:space="preserve"> </w:t>
      </w:r>
      <w:r w:rsidR="00B36EE3" w:rsidRPr="00FE4A09">
        <w:rPr>
          <w:rFonts w:ascii="Book Antiqua" w:hAnsi="Book Antiqua"/>
          <w:sz w:val="24"/>
          <w:lang w:val="en-GB"/>
        </w:rPr>
        <w:t>NAFLD</w:t>
      </w:r>
      <w:r w:rsidRPr="00FE4A09">
        <w:rPr>
          <w:rFonts w:ascii="Book Antiqua" w:hAnsi="Book Antiqua"/>
          <w:sz w:val="24"/>
          <w:lang w:val="en-GB"/>
        </w:rPr>
        <w:t xml:space="preserve">. </w:t>
      </w:r>
      <w:r w:rsidR="00880845" w:rsidRPr="00FE4A09">
        <w:rPr>
          <w:rFonts w:ascii="Book Antiqua" w:hAnsi="Book Antiqua"/>
          <w:sz w:val="24"/>
          <w:lang w:val="en-GB"/>
        </w:rPr>
        <w:t>K</w:t>
      </w:r>
      <w:r w:rsidR="008A28D2" w:rsidRPr="00FE4A09">
        <w:rPr>
          <w:rFonts w:ascii="Book Antiqua" w:hAnsi="Book Antiqua"/>
          <w:sz w:val="24"/>
          <w:lang w:val="en-GB"/>
        </w:rPr>
        <w:t>nockdown</w:t>
      </w:r>
      <w:r w:rsidR="00182405" w:rsidRPr="00FE4A09">
        <w:rPr>
          <w:rFonts w:ascii="Book Antiqua" w:hAnsi="Book Antiqua"/>
          <w:sz w:val="24"/>
          <w:lang w:val="en-GB"/>
        </w:rPr>
        <w:t xml:space="preserve"> of</w:t>
      </w:r>
      <w:r w:rsidR="008A28D2" w:rsidRPr="00FE4A09">
        <w:rPr>
          <w:rFonts w:ascii="Book Antiqua" w:hAnsi="Book Antiqua"/>
          <w:sz w:val="24"/>
          <w:lang w:val="en-GB"/>
        </w:rPr>
        <w:t xml:space="preserve"> AZGP1 increased</w:t>
      </w:r>
      <w:r w:rsidRPr="00FE4A09">
        <w:rPr>
          <w:rFonts w:ascii="Book Antiqua" w:hAnsi="Book Antiqua"/>
          <w:sz w:val="24"/>
          <w:lang w:val="en-GB"/>
        </w:rPr>
        <w:t xml:space="preserve"> the deposition of </w:t>
      </w:r>
      <w:r w:rsidR="008D5F45" w:rsidRPr="00FE4A09">
        <w:rPr>
          <w:rFonts w:ascii="Book Antiqua" w:hAnsi="Book Antiqua"/>
          <w:sz w:val="24"/>
          <w:lang w:val="en-GB"/>
        </w:rPr>
        <w:t>lipids</w:t>
      </w:r>
      <w:r w:rsidR="009A1F7C" w:rsidRPr="00FE4A09">
        <w:rPr>
          <w:rFonts w:ascii="Book Antiqua" w:hAnsi="Book Antiqua"/>
          <w:sz w:val="24"/>
          <w:lang w:val="en-GB"/>
        </w:rPr>
        <w:t>;</w:t>
      </w:r>
      <w:r w:rsidRPr="00FE4A09">
        <w:rPr>
          <w:rFonts w:ascii="Book Antiqua" w:hAnsi="Book Antiqua"/>
          <w:sz w:val="24"/>
          <w:lang w:val="en-GB"/>
        </w:rPr>
        <w:t xml:space="preserve"> </w:t>
      </w:r>
      <w:r w:rsidR="008A28D2" w:rsidRPr="00FE4A09">
        <w:rPr>
          <w:rFonts w:ascii="Book Antiqua" w:hAnsi="Book Antiqua"/>
          <w:sz w:val="24"/>
          <w:lang w:val="en-GB"/>
        </w:rPr>
        <w:t>on the contrary</w:t>
      </w:r>
      <w:r w:rsidR="008D5F45" w:rsidRPr="00FE4A09">
        <w:rPr>
          <w:rFonts w:ascii="Book Antiqua" w:hAnsi="Book Antiqua"/>
          <w:sz w:val="24"/>
          <w:lang w:val="en-GB"/>
        </w:rPr>
        <w:t>,</w:t>
      </w:r>
      <w:r w:rsidRPr="00FE4A09">
        <w:rPr>
          <w:rFonts w:ascii="Book Antiqua" w:hAnsi="Book Antiqua"/>
          <w:sz w:val="24"/>
          <w:lang w:val="en-GB"/>
        </w:rPr>
        <w:t xml:space="preserve"> </w:t>
      </w:r>
      <w:r w:rsidR="00182405" w:rsidRPr="00FE4A09">
        <w:rPr>
          <w:rFonts w:ascii="Book Antiqua" w:hAnsi="Book Antiqua"/>
          <w:sz w:val="24"/>
          <w:lang w:val="en-GB"/>
        </w:rPr>
        <w:t xml:space="preserve">the </w:t>
      </w:r>
      <w:r w:rsidR="008A28D2" w:rsidRPr="00FE4A09">
        <w:rPr>
          <w:rFonts w:ascii="Book Antiqua" w:hAnsi="Book Antiqua"/>
          <w:sz w:val="24"/>
          <w:lang w:val="en-GB"/>
        </w:rPr>
        <w:t>overexpression of</w:t>
      </w:r>
      <w:r w:rsidRPr="00FE4A09">
        <w:rPr>
          <w:rFonts w:ascii="Book Antiqua" w:hAnsi="Book Antiqua"/>
          <w:sz w:val="24"/>
          <w:lang w:val="en-GB"/>
        </w:rPr>
        <w:t xml:space="preserve"> AZGP1 </w:t>
      </w:r>
      <w:r w:rsidR="008D5F45" w:rsidRPr="00FE4A09">
        <w:rPr>
          <w:rFonts w:ascii="Book Antiqua" w:hAnsi="Book Antiqua"/>
          <w:sz w:val="24"/>
          <w:lang w:val="en-GB"/>
        </w:rPr>
        <w:t>reversed this effect</w:t>
      </w:r>
      <w:r w:rsidR="00B36EE3" w:rsidRPr="00FE4A09">
        <w:rPr>
          <w:rFonts w:ascii="Book Antiqua" w:hAnsi="Book Antiqua"/>
          <w:sz w:val="24"/>
          <w:lang w:val="en-GB"/>
        </w:rPr>
        <w:t xml:space="preserve"> in hepatocytes </w:t>
      </w:r>
      <w:r w:rsidR="00182405" w:rsidRPr="00FE4A09">
        <w:rPr>
          <w:rFonts w:ascii="Book Antiqua" w:hAnsi="Book Antiqua"/>
          <w:sz w:val="24"/>
          <w:lang w:val="en-GB"/>
        </w:rPr>
        <w:t>and</w:t>
      </w:r>
      <w:r w:rsidR="00B36EE3" w:rsidRPr="00FE4A09">
        <w:rPr>
          <w:rFonts w:ascii="Book Antiqua" w:hAnsi="Book Antiqua"/>
          <w:sz w:val="24"/>
          <w:lang w:val="en-GB"/>
        </w:rPr>
        <w:t xml:space="preserve"> </w:t>
      </w:r>
      <w:r w:rsidR="0098453D" w:rsidRPr="00FE4A09">
        <w:rPr>
          <w:rFonts w:ascii="Book Antiqua" w:hAnsi="Book Antiqua"/>
          <w:sz w:val="24"/>
          <w:lang w:val="en-GB"/>
        </w:rPr>
        <w:t xml:space="preserve">the </w:t>
      </w:r>
      <w:r w:rsidR="00B36EE3" w:rsidRPr="00FE4A09">
        <w:rPr>
          <w:rFonts w:ascii="Book Antiqua" w:hAnsi="Book Antiqua"/>
          <w:sz w:val="24"/>
          <w:lang w:val="en-GB"/>
        </w:rPr>
        <w:t xml:space="preserve">liver of NAFLD mice </w:t>
      </w:r>
      <w:r w:rsidR="001632C6" w:rsidRPr="00FE4A09">
        <w:rPr>
          <w:rFonts w:ascii="Book Antiqua" w:hAnsi="Book Antiqua"/>
          <w:sz w:val="24"/>
          <w:lang w:val="en-GB"/>
        </w:rPr>
        <w:t>under</w:t>
      </w:r>
      <w:r w:rsidR="00B36EE3" w:rsidRPr="00FE4A09">
        <w:rPr>
          <w:rFonts w:ascii="Book Antiqua" w:hAnsi="Book Antiqua"/>
          <w:sz w:val="24"/>
          <w:lang w:val="en-GB"/>
        </w:rPr>
        <w:t xml:space="preserve"> low or </w:t>
      </w:r>
      <w:r w:rsidR="00B36EE3" w:rsidRPr="00FE4A09">
        <w:rPr>
          <w:rFonts w:ascii="Book Antiqua" w:hAnsi="Book Antiqua"/>
          <w:noProof/>
          <w:sz w:val="24"/>
          <w:lang w:val="en-GB"/>
        </w:rPr>
        <w:t>high fat</w:t>
      </w:r>
      <w:r w:rsidR="00B36EE3" w:rsidRPr="00FE4A09">
        <w:rPr>
          <w:rFonts w:ascii="Book Antiqua" w:hAnsi="Book Antiqua"/>
          <w:sz w:val="24"/>
          <w:lang w:val="en-GB"/>
        </w:rPr>
        <w:t xml:space="preserve"> </w:t>
      </w:r>
      <w:r w:rsidR="00182405" w:rsidRPr="00FE4A09">
        <w:rPr>
          <w:rFonts w:ascii="Book Antiqua" w:hAnsi="Book Antiqua"/>
          <w:sz w:val="24"/>
          <w:lang w:val="en-GB"/>
        </w:rPr>
        <w:t>conditions</w:t>
      </w:r>
      <w:r w:rsidRPr="00FE4A09">
        <w:rPr>
          <w:rFonts w:ascii="Book Antiqua" w:hAnsi="Book Antiqua"/>
          <w:sz w:val="24"/>
          <w:lang w:val="en-GB"/>
        </w:rPr>
        <w:t xml:space="preserve">. </w:t>
      </w:r>
      <w:r w:rsidR="009A1F7C" w:rsidRPr="00FE4A09">
        <w:rPr>
          <w:rFonts w:ascii="Book Antiqua" w:hAnsi="Book Antiqua"/>
          <w:sz w:val="24"/>
          <w:lang w:val="en-GB"/>
        </w:rPr>
        <w:t xml:space="preserve">It </w:t>
      </w:r>
      <w:r w:rsidR="005974B9" w:rsidRPr="00FE4A09">
        <w:rPr>
          <w:rFonts w:ascii="Book Antiqua" w:hAnsi="Book Antiqua"/>
          <w:sz w:val="24"/>
          <w:lang w:val="en-GB"/>
        </w:rPr>
        <w:t>could</w:t>
      </w:r>
      <w:r w:rsidR="00D86557" w:rsidRPr="00FE4A09">
        <w:rPr>
          <w:rFonts w:ascii="Book Antiqua" w:hAnsi="Book Antiqua"/>
          <w:sz w:val="24"/>
          <w:lang w:val="en-GB"/>
        </w:rPr>
        <w:t xml:space="preserve"> </w:t>
      </w:r>
      <w:r w:rsidR="008D5F45" w:rsidRPr="00FE4A09">
        <w:rPr>
          <w:rFonts w:ascii="Book Antiqua" w:hAnsi="Book Antiqua"/>
          <w:sz w:val="24"/>
          <w:lang w:val="en-GB"/>
        </w:rPr>
        <w:t>be concluded</w:t>
      </w:r>
      <w:r w:rsidRPr="00FE4A09">
        <w:rPr>
          <w:rFonts w:ascii="Book Antiqua" w:hAnsi="Book Antiqua"/>
          <w:sz w:val="24"/>
          <w:lang w:val="en-GB"/>
        </w:rPr>
        <w:t xml:space="preserve"> that AZGP1 </w:t>
      </w:r>
      <w:r w:rsidR="008D5F45" w:rsidRPr="00FE4A09">
        <w:rPr>
          <w:rFonts w:ascii="Book Antiqua" w:hAnsi="Book Antiqua"/>
          <w:sz w:val="24"/>
          <w:lang w:val="en-GB"/>
        </w:rPr>
        <w:t>plays</w:t>
      </w:r>
      <w:r w:rsidRPr="00FE4A09">
        <w:rPr>
          <w:rFonts w:ascii="Book Antiqua" w:hAnsi="Book Antiqua"/>
          <w:sz w:val="24"/>
          <w:lang w:val="en-GB"/>
        </w:rPr>
        <w:t xml:space="preserve"> an important role in </w:t>
      </w:r>
      <w:r w:rsidR="00C972D3" w:rsidRPr="00FE4A09">
        <w:rPr>
          <w:rFonts w:ascii="Book Antiqua" w:hAnsi="Book Antiqua"/>
          <w:sz w:val="24"/>
          <w:lang w:val="en-GB"/>
        </w:rPr>
        <w:t xml:space="preserve">hepatic </w:t>
      </w:r>
      <w:r w:rsidRPr="00FE4A09">
        <w:rPr>
          <w:rFonts w:ascii="Book Antiqua" w:hAnsi="Book Antiqua"/>
          <w:sz w:val="24"/>
          <w:lang w:val="en-GB"/>
        </w:rPr>
        <w:t xml:space="preserve">lipid </w:t>
      </w:r>
      <w:r w:rsidR="00E24C99" w:rsidRPr="00FE4A09">
        <w:rPr>
          <w:rFonts w:ascii="Book Antiqua" w:hAnsi="Book Antiqua"/>
          <w:sz w:val="24"/>
          <w:lang w:val="en-GB"/>
        </w:rPr>
        <w:t>degradation</w:t>
      </w:r>
      <w:r w:rsidRPr="00FE4A09">
        <w:rPr>
          <w:rFonts w:ascii="Book Antiqua" w:hAnsi="Book Antiqua"/>
          <w:sz w:val="24"/>
          <w:lang w:val="en-GB"/>
        </w:rPr>
        <w:t xml:space="preserve"> </w:t>
      </w:r>
      <w:r w:rsidR="0098453D" w:rsidRPr="00FE4A09">
        <w:rPr>
          <w:rFonts w:ascii="Book Antiqua" w:hAnsi="Book Antiqua"/>
          <w:sz w:val="24"/>
          <w:lang w:val="en-GB"/>
        </w:rPr>
        <w:t xml:space="preserve">both </w:t>
      </w:r>
      <w:r w:rsidR="009A1F7C" w:rsidRPr="00FE4A09">
        <w:rPr>
          <w:rFonts w:ascii="Book Antiqua" w:hAnsi="Book Antiqua"/>
          <w:i/>
          <w:sz w:val="24"/>
          <w:lang w:val="en-GB"/>
        </w:rPr>
        <w:t>in</w:t>
      </w:r>
      <w:r w:rsidRPr="00FE4A09">
        <w:rPr>
          <w:rFonts w:ascii="Book Antiqua" w:hAnsi="Book Antiqua"/>
          <w:i/>
          <w:sz w:val="24"/>
          <w:lang w:val="en-GB"/>
        </w:rPr>
        <w:t xml:space="preserve"> </w:t>
      </w:r>
      <w:r w:rsidR="00D86557" w:rsidRPr="00FE4A09">
        <w:rPr>
          <w:rFonts w:ascii="Book Antiqua" w:hAnsi="Book Antiqua"/>
          <w:i/>
          <w:sz w:val="24"/>
          <w:lang w:val="en-GB"/>
        </w:rPr>
        <w:t>vitro</w:t>
      </w:r>
      <w:r w:rsidR="00D86557" w:rsidRPr="00FE4A09">
        <w:rPr>
          <w:rFonts w:ascii="Book Antiqua" w:hAnsi="Book Antiqua"/>
          <w:sz w:val="24"/>
          <w:lang w:val="en-GB"/>
        </w:rPr>
        <w:t xml:space="preserve"> or</w:t>
      </w:r>
      <w:r w:rsidR="008D5F45" w:rsidRPr="00FE4A09">
        <w:rPr>
          <w:rFonts w:ascii="Book Antiqua" w:hAnsi="Book Antiqua"/>
          <w:sz w:val="24"/>
          <w:lang w:val="en-GB"/>
        </w:rPr>
        <w:t xml:space="preserve"> </w:t>
      </w:r>
      <w:r w:rsidR="008D5F45" w:rsidRPr="00FE4A09">
        <w:rPr>
          <w:rFonts w:ascii="Book Antiqua" w:hAnsi="Book Antiqua"/>
          <w:i/>
          <w:sz w:val="24"/>
          <w:lang w:val="en-GB"/>
        </w:rPr>
        <w:t>in</w:t>
      </w:r>
      <w:r w:rsidR="00D86557" w:rsidRPr="00FE4A09">
        <w:rPr>
          <w:rFonts w:ascii="Book Antiqua" w:hAnsi="Book Antiqua"/>
          <w:i/>
          <w:sz w:val="24"/>
          <w:lang w:val="en-GB"/>
        </w:rPr>
        <w:t xml:space="preserve"> vivo</w:t>
      </w:r>
      <w:r w:rsidRPr="00FE4A09">
        <w:rPr>
          <w:rFonts w:ascii="Book Antiqua" w:hAnsi="Book Antiqua"/>
          <w:sz w:val="24"/>
          <w:lang w:val="en-GB"/>
        </w:rPr>
        <w:t xml:space="preserve">. Hepatic lipid accumulation </w:t>
      </w:r>
      <w:r w:rsidR="00182405" w:rsidRPr="00FE4A09">
        <w:rPr>
          <w:rFonts w:ascii="Book Antiqua" w:hAnsi="Book Antiqua"/>
          <w:noProof/>
          <w:sz w:val="24"/>
          <w:lang w:val="en-GB"/>
        </w:rPr>
        <w:t>stem</w:t>
      </w:r>
      <w:r w:rsidR="001632C6" w:rsidRPr="00FE4A09">
        <w:rPr>
          <w:rFonts w:ascii="Book Antiqua" w:hAnsi="Book Antiqua"/>
          <w:noProof/>
          <w:sz w:val="24"/>
          <w:lang w:val="en-GB"/>
        </w:rPr>
        <w:t>s</w:t>
      </w:r>
      <w:r w:rsidR="00182405" w:rsidRPr="00FE4A09">
        <w:rPr>
          <w:rFonts w:ascii="Book Antiqua" w:hAnsi="Book Antiqua"/>
          <w:sz w:val="24"/>
          <w:lang w:val="en-GB"/>
        </w:rPr>
        <w:t xml:space="preserve"> from</w:t>
      </w:r>
      <w:r w:rsidRPr="00FE4A09">
        <w:rPr>
          <w:rFonts w:ascii="Book Antiqua" w:hAnsi="Book Antiqua"/>
          <w:sz w:val="24"/>
          <w:lang w:val="en-GB"/>
        </w:rPr>
        <w:t xml:space="preserve"> an imbalance between lipid usability (from circulating lipid uptake or </w:t>
      </w:r>
      <w:r w:rsidRPr="00FE4A09">
        <w:rPr>
          <w:rFonts w:ascii="Book Antiqua" w:hAnsi="Book Antiqua"/>
          <w:i/>
          <w:sz w:val="24"/>
          <w:lang w:val="en-GB"/>
        </w:rPr>
        <w:t>de novo</w:t>
      </w:r>
      <w:r w:rsidRPr="00FE4A09">
        <w:rPr>
          <w:rFonts w:ascii="Book Antiqua" w:hAnsi="Book Antiqua"/>
          <w:sz w:val="24"/>
          <w:lang w:val="en-GB"/>
        </w:rPr>
        <w:t xml:space="preserve"> fatty acid synthesis) and lipid disposal (</w:t>
      </w:r>
      <w:r w:rsidRPr="00FE4A09">
        <w:rPr>
          <w:rFonts w:ascii="Book Antiqua" w:hAnsi="Book Antiqua"/>
          <w:i/>
          <w:sz w:val="24"/>
          <w:lang w:val="en-GB"/>
        </w:rPr>
        <w:t>via</w:t>
      </w:r>
      <w:r w:rsidRPr="00FE4A09">
        <w:rPr>
          <w:rFonts w:ascii="Book Antiqua" w:hAnsi="Book Antiqua"/>
          <w:sz w:val="24"/>
          <w:lang w:val="en-GB"/>
        </w:rPr>
        <w:t xml:space="preserve"> triglyceride-rich lipoprotein secretion or free</w:t>
      </w:r>
      <w:r w:rsidR="002F16BF" w:rsidRPr="00FE4A09">
        <w:rPr>
          <w:rFonts w:ascii="Book Antiqua" w:hAnsi="Book Antiqua"/>
          <w:sz w:val="24"/>
          <w:lang w:val="en-GB"/>
        </w:rPr>
        <w:t xml:space="preserve"> </w:t>
      </w:r>
      <w:r w:rsidRPr="00FE4A09">
        <w:rPr>
          <w:rFonts w:ascii="Book Antiqua" w:hAnsi="Book Antiqua"/>
          <w:sz w:val="24"/>
          <w:lang w:val="en-GB"/>
        </w:rPr>
        <w:t>fatty acid oxidation). Thus</w:t>
      </w:r>
      <w:r w:rsidR="008D5F45" w:rsidRPr="00FE4A09">
        <w:rPr>
          <w:rFonts w:ascii="Book Antiqua" w:hAnsi="Book Antiqua"/>
          <w:sz w:val="24"/>
          <w:lang w:val="en-GB"/>
        </w:rPr>
        <w:t>,</w:t>
      </w:r>
      <w:r w:rsidRPr="00FE4A09">
        <w:rPr>
          <w:rFonts w:ascii="Book Antiqua" w:hAnsi="Book Antiqua"/>
          <w:sz w:val="24"/>
          <w:lang w:val="en-GB"/>
        </w:rPr>
        <w:t xml:space="preserve"> we detected the key enzymes in these pathways to evaluate the influence of AZGP1 on these processes. FAS </w:t>
      </w:r>
      <w:r w:rsidR="002C4743" w:rsidRPr="00FE4A09">
        <w:rPr>
          <w:rFonts w:ascii="Book Antiqua" w:hAnsi="Book Antiqua"/>
          <w:sz w:val="24"/>
          <w:lang w:val="en-GB"/>
        </w:rPr>
        <w:t>i</w:t>
      </w:r>
      <w:r w:rsidRPr="00FE4A09">
        <w:rPr>
          <w:rFonts w:ascii="Book Antiqua" w:hAnsi="Book Antiqua"/>
          <w:sz w:val="24"/>
          <w:lang w:val="en-GB"/>
        </w:rPr>
        <w:t xml:space="preserve">s a rate-limiting enzyme in </w:t>
      </w:r>
      <w:r w:rsidRPr="00FE4A09">
        <w:rPr>
          <w:rFonts w:ascii="Book Antiqua" w:hAnsi="Book Antiqua"/>
          <w:i/>
          <w:sz w:val="24"/>
          <w:lang w:val="en-GB"/>
        </w:rPr>
        <w:t>de novo</w:t>
      </w:r>
      <w:r w:rsidRPr="00FE4A09">
        <w:rPr>
          <w:rFonts w:ascii="Book Antiqua" w:hAnsi="Book Antiqua"/>
          <w:sz w:val="24"/>
          <w:lang w:val="en-GB"/>
        </w:rPr>
        <w:t xml:space="preserve"> fatty acid synthesis</w:t>
      </w:r>
      <w:r w:rsidR="0027008C" w:rsidRPr="00FE4A09">
        <w:rPr>
          <w:rFonts w:ascii="Book Antiqua" w:hAnsi="Book Antiqua"/>
          <w:sz w:val="24"/>
          <w:vertAlign w:val="superscript"/>
          <w:lang w:val="en-GB"/>
        </w:rPr>
        <w:t>[35</w:t>
      </w:r>
      <w:r w:rsidRPr="00FE4A09">
        <w:rPr>
          <w:rFonts w:ascii="Book Antiqua" w:hAnsi="Book Antiqua"/>
          <w:sz w:val="24"/>
          <w:vertAlign w:val="superscript"/>
          <w:lang w:val="en-GB"/>
        </w:rPr>
        <w:t>]</w:t>
      </w:r>
      <w:r w:rsidRPr="00FE4A09">
        <w:rPr>
          <w:rFonts w:ascii="Book Antiqua" w:hAnsi="Book Antiqua"/>
          <w:sz w:val="24"/>
          <w:lang w:val="en-GB"/>
        </w:rPr>
        <w:t xml:space="preserve">. ACC </w:t>
      </w:r>
      <w:r w:rsidR="00C63AFC" w:rsidRPr="00FE4A09">
        <w:rPr>
          <w:rFonts w:ascii="Book Antiqua" w:hAnsi="Book Antiqua"/>
          <w:sz w:val="24"/>
          <w:lang w:val="en-GB"/>
        </w:rPr>
        <w:t>i</w:t>
      </w:r>
      <w:r w:rsidRPr="00FE4A09">
        <w:rPr>
          <w:rFonts w:ascii="Book Antiqua" w:hAnsi="Book Antiqua"/>
          <w:sz w:val="24"/>
          <w:lang w:val="en-GB"/>
        </w:rPr>
        <w:t>s a rate-limiting enzyme in the synthesis of malonyl-CoA (a key precursor for fatty acid biological synthesis)</w:t>
      </w:r>
      <w:r w:rsidR="0027008C" w:rsidRPr="00FE4A09">
        <w:rPr>
          <w:rFonts w:ascii="Book Antiqua" w:hAnsi="Book Antiqua"/>
          <w:sz w:val="24"/>
          <w:vertAlign w:val="superscript"/>
          <w:lang w:val="en-GB"/>
        </w:rPr>
        <w:t>[36</w:t>
      </w:r>
      <w:r w:rsidRPr="00FE4A09">
        <w:rPr>
          <w:rFonts w:ascii="Book Antiqua" w:hAnsi="Book Antiqua"/>
          <w:sz w:val="24"/>
          <w:vertAlign w:val="superscript"/>
          <w:lang w:val="en-GB"/>
        </w:rPr>
        <w:t>]</w:t>
      </w:r>
      <w:r w:rsidRPr="00FE4A09">
        <w:rPr>
          <w:rFonts w:ascii="Book Antiqua" w:hAnsi="Book Antiqua"/>
          <w:sz w:val="24"/>
          <w:lang w:val="en-GB"/>
        </w:rPr>
        <w:t xml:space="preserve">. SCD-1 </w:t>
      </w:r>
      <w:r w:rsidR="00C63AFC" w:rsidRPr="00FE4A09">
        <w:rPr>
          <w:rFonts w:ascii="Book Antiqua" w:hAnsi="Book Antiqua"/>
          <w:sz w:val="24"/>
          <w:lang w:val="en-GB"/>
        </w:rPr>
        <w:t>i</w:t>
      </w:r>
      <w:r w:rsidRPr="00FE4A09">
        <w:rPr>
          <w:rFonts w:ascii="Book Antiqua" w:hAnsi="Book Antiqua"/>
          <w:sz w:val="24"/>
          <w:lang w:val="en-GB"/>
        </w:rPr>
        <w:t>s a microsomal enzyme</w:t>
      </w:r>
      <w:r w:rsidR="008D5F45" w:rsidRPr="00FE4A09">
        <w:rPr>
          <w:rFonts w:ascii="Book Antiqua" w:hAnsi="Book Antiqua"/>
          <w:sz w:val="24"/>
          <w:lang w:val="en-GB"/>
        </w:rPr>
        <w:t xml:space="preserve"> that</w:t>
      </w:r>
      <w:r w:rsidRPr="00FE4A09">
        <w:rPr>
          <w:rFonts w:ascii="Book Antiqua" w:hAnsi="Book Antiqua"/>
          <w:sz w:val="24"/>
          <w:lang w:val="en-GB"/>
        </w:rPr>
        <w:t xml:space="preserve"> </w:t>
      </w:r>
      <w:r w:rsidR="00BB5031" w:rsidRPr="00FE4A09">
        <w:rPr>
          <w:rFonts w:ascii="Book Antiqua" w:hAnsi="Book Antiqua"/>
          <w:sz w:val="24"/>
          <w:lang w:val="en-GB"/>
        </w:rPr>
        <w:t>i</w:t>
      </w:r>
      <w:r w:rsidRPr="00FE4A09">
        <w:rPr>
          <w:rFonts w:ascii="Book Antiqua" w:hAnsi="Book Antiqua"/>
          <w:sz w:val="24"/>
          <w:lang w:val="en-GB"/>
        </w:rPr>
        <w:t xml:space="preserve">s </w:t>
      </w:r>
      <w:r w:rsidR="00182405" w:rsidRPr="00FE4A09">
        <w:rPr>
          <w:rFonts w:ascii="Book Antiqua" w:hAnsi="Book Antiqua"/>
          <w:sz w:val="24"/>
          <w:lang w:val="en-GB"/>
        </w:rPr>
        <w:t>important</w:t>
      </w:r>
      <w:r w:rsidRPr="00FE4A09">
        <w:rPr>
          <w:rFonts w:ascii="Book Antiqua" w:hAnsi="Book Antiqua"/>
          <w:sz w:val="24"/>
          <w:lang w:val="en-GB"/>
        </w:rPr>
        <w:t xml:space="preserve"> for </w:t>
      </w:r>
      <w:r w:rsidR="008D5F45" w:rsidRPr="00FE4A09">
        <w:rPr>
          <w:rFonts w:ascii="Book Antiqua" w:hAnsi="Book Antiqua"/>
          <w:sz w:val="24"/>
          <w:lang w:val="en-GB"/>
        </w:rPr>
        <w:t xml:space="preserve">the </w:t>
      </w:r>
      <w:r w:rsidRPr="00FE4A09">
        <w:rPr>
          <w:rFonts w:ascii="Book Antiqua" w:hAnsi="Book Antiqua"/>
          <w:sz w:val="24"/>
          <w:lang w:val="en-GB"/>
        </w:rPr>
        <w:t>synthesis of monounsaturated fatty acids</w:t>
      </w:r>
      <w:r w:rsidR="0027008C" w:rsidRPr="00FE4A09">
        <w:rPr>
          <w:rFonts w:ascii="Book Antiqua" w:hAnsi="Book Antiqua"/>
          <w:sz w:val="24"/>
          <w:vertAlign w:val="superscript"/>
          <w:lang w:val="en-GB"/>
        </w:rPr>
        <w:t>[37</w:t>
      </w:r>
      <w:r w:rsidRPr="00FE4A09">
        <w:rPr>
          <w:rFonts w:ascii="Book Antiqua" w:hAnsi="Book Antiqua"/>
          <w:sz w:val="24"/>
          <w:vertAlign w:val="superscript"/>
          <w:lang w:val="en-GB"/>
        </w:rPr>
        <w:t>]</w:t>
      </w:r>
      <w:r w:rsidRPr="00FE4A09">
        <w:rPr>
          <w:rFonts w:ascii="Book Antiqua" w:hAnsi="Book Antiqua"/>
          <w:sz w:val="24"/>
          <w:lang w:val="en-GB"/>
        </w:rPr>
        <w:t>. Our study indicated that AZGP1 inhibited the activit</w:t>
      </w:r>
      <w:r w:rsidR="009A1F7C" w:rsidRPr="00FE4A09">
        <w:rPr>
          <w:rFonts w:ascii="Book Antiqua" w:hAnsi="Book Antiqua"/>
          <w:sz w:val="24"/>
          <w:lang w:val="en-GB"/>
        </w:rPr>
        <w:t>ies</w:t>
      </w:r>
      <w:r w:rsidRPr="00FE4A09">
        <w:rPr>
          <w:rFonts w:ascii="Book Antiqua" w:hAnsi="Book Antiqua"/>
          <w:sz w:val="24"/>
          <w:lang w:val="en-GB"/>
        </w:rPr>
        <w:t xml:space="preserve"> of these enzymes (FAS, ACC</w:t>
      </w:r>
      <w:r w:rsidR="0098453D" w:rsidRPr="00FE4A09">
        <w:rPr>
          <w:rFonts w:ascii="Book Antiqua" w:hAnsi="Book Antiqua"/>
          <w:sz w:val="24"/>
          <w:lang w:val="en-GB"/>
        </w:rPr>
        <w:t>,</w:t>
      </w:r>
      <w:r w:rsidRPr="00FE4A09">
        <w:rPr>
          <w:rFonts w:ascii="Book Antiqua" w:hAnsi="Book Antiqua"/>
          <w:sz w:val="24"/>
          <w:lang w:val="en-GB"/>
        </w:rPr>
        <w:t xml:space="preserve"> and SCD-1), which increased hepatic intracellular lipid deposition. </w:t>
      </w:r>
      <w:r w:rsidR="0098453D" w:rsidRPr="00FE4A09">
        <w:rPr>
          <w:rFonts w:ascii="Book Antiqua" w:hAnsi="Book Antiqua"/>
          <w:sz w:val="24"/>
          <w:lang w:val="en-GB"/>
        </w:rPr>
        <w:t>Down-</w:t>
      </w:r>
      <w:r w:rsidRPr="00FE4A09">
        <w:rPr>
          <w:rFonts w:ascii="Book Antiqua" w:hAnsi="Book Antiqua"/>
          <w:sz w:val="24"/>
          <w:lang w:val="en-GB"/>
        </w:rPr>
        <w:t>regulation of lipogenesis after the overexpression of AZGP1 indicated that</w:t>
      </w:r>
      <w:r w:rsidR="00182405" w:rsidRPr="00FE4A09">
        <w:rPr>
          <w:rFonts w:ascii="Book Antiqua" w:hAnsi="Book Antiqua"/>
          <w:sz w:val="24"/>
          <w:lang w:val="en-GB"/>
        </w:rPr>
        <w:t xml:space="preserve"> AZGP1</w:t>
      </w:r>
      <w:r w:rsidRPr="00FE4A09">
        <w:rPr>
          <w:rFonts w:ascii="Book Antiqua" w:hAnsi="Book Antiqua"/>
          <w:sz w:val="24"/>
          <w:lang w:val="en-GB"/>
        </w:rPr>
        <w:t xml:space="preserve"> </w:t>
      </w:r>
      <w:r w:rsidR="009A1F7C" w:rsidRPr="00FE4A09">
        <w:rPr>
          <w:rFonts w:ascii="Book Antiqua" w:hAnsi="Book Antiqua"/>
          <w:sz w:val="24"/>
          <w:lang w:val="en-GB"/>
        </w:rPr>
        <w:t xml:space="preserve">was an important </w:t>
      </w:r>
      <w:r w:rsidRPr="00FE4A09">
        <w:rPr>
          <w:rFonts w:ascii="Book Antiqua" w:hAnsi="Book Antiqua"/>
          <w:sz w:val="24"/>
          <w:lang w:val="en-GB"/>
        </w:rPr>
        <w:t xml:space="preserve">negative regulator of adipogenesis in </w:t>
      </w:r>
      <w:r w:rsidR="009A1F7C" w:rsidRPr="00FE4A09">
        <w:rPr>
          <w:rFonts w:ascii="Book Antiqua" w:hAnsi="Book Antiqua"/>
          <w:sz w:val="24"/>
          <w:lang w:val="en-GB"/>
        </w:rPr>
        <w:t>hepatocytes</w:t>
      </w:r>
      <w:r w:rsidR="001727BA" w:rsidRPr="00FE4A09">
        <w:rPr>
          <w:rFonts w:ascii="Book Antiqua" w:hAnsi="Book Antiqua"/>
          <w:sz w:val="24"/>
          <w:lang w:val="en-GB"/>
        </w:rPr>
        <w:t xml:space="preserve"> </w:t>
      </w:r>
      <w:r w:rsidR="00182405" w:rsidRPr="00FE4A09">
        <w:rPr>
          <w:rFonts w:ascii="Book Antiqua" w:hAnsi="Book Antiqua"/>
          <w:sz w:val="24"/>
          <w:lang w:val="en-GB"/>
        </w:rPr>
        <w:t>and</w:t>
      </w:r>
      <w:r w:rsidR="001727BA" w:rsidRPr="00FE4A09">
        <w:rPr>
          <w:rFonts w:ascii="Book Antiqua" w:hAnsi="Book Antiqua"/>
          <w:sz w:val="24"/>
          <w:lang w:val="en-GB"/>
        </w:rPr>
        <w:t xml:space="preserve"> mice</w:t>
      </w:r>
      <w:r w:rsidRPr="00FE4A09">
        <w:rPr>
          <w:rFonts w:ascii="Book Antiqua" w:hAnsi="Book Antiqua"/>
          <w:sz w:val="24"/>
          <w:lang w:val="en-GB"/>
        </w:rPr>
        <w:t xml:space="preserve">. </w:t>
      </w:r>
      <w:r w:rsidR="00FC574E" w:rsidRPr="00FE4A09">
        <w:rPr>
          <w:rFonts w:ascii="Book Antiqua" w:hAnsi="Book Antiqua"/>
          <w:sz w:val="24"/>
          <w:lang w:val="en-GB"/>
        </w:rPr>
        <w:t>L</w:t>
      </w:r>
      <w:r w:rsidRPr="00FE4A09">
        <w:rPr>
          <w:rFonts w:ascii="Book Antiqua" w:hAnsi="Book Antiqua"/>
          <w:sz w:val="24"/>
          <w:lang w:val="en-GB"/>
        </w:rPr>
        <w:t xml:space="preserve">iver metabolic nuclear receptors </w:t>
      </w:r>
      <w:r w:rsidR="00182405" w:rsidRPr="00FE4A09">
        <w:rPr>
          <w:rFonts w:ascii="Book Antiqua" w:hAnsi="Book Antiqua"/>
          <w:sz w:val="24"/>
          <w:lang w:val="en-GB"/>
        </w:rPr>
        <w:t>play</w:t>
      </w:r>
      <w:r w:rsidRPr="00FE4A09">
        <w:rPr>
          <w:rFonts w:ascii="Book Antiqua" w:hAnsi="Book Antiqua"/>
          <w:sz w:val="24"/>
          <w:lang w:val="en-GB"/>
        </w:rPr>
        <w:t xml:space="preserve"> significant roles in the pathogenesis of NAFLD</w:t>
      </w:r>
      <w:r w:rsidR="00297F62" w:rsidRPr="00FE4A09">
        <w:rPr>
          <w:rFonts w:ascii="Book Antiqua" w:hAnsi="Book Antiqua"/>
          <w:sz w:val="24"/>
          <w:vertAlign w:val="superscript"/>
          <w:lang w:val="en-GB"/>
        </w:rPr>
        <w:t>[3</w:t>
      </w:r>
      <w:r w:rsidR="0027008C" w:rsidRPr="00FE4A09">
        <w:rPr>
          <w:rFonts w:ascii="Book Antiqua" w:hAnsi="Book Antiqua"/>
          <w:sz w:val="24"/>
          <w:vertAlign w:val="superscript"/>
          <w:lang w:val="en-GB"/>
        </w:rPr>
        <w:t>8</w:t>
      </w:r>
      <w:r w:rsidRPr="00FE4A09">
        <w:rPr>
          <w:rFonts w:ascii="Book Antiqua" w:hAnsi="Book Antiqua"/>
          <w:sz w:val="24"/>
          <w:vertAlign w:val="superscript"/>
          <w:lang w:val="en-GB"/>
        </w:rPr>
        <w:t>]</w:t>
      </w:r>
      <w:r w:rsidRPr="00FE4A09">
        <w:rPr>
          <w:rFonts w:ascii="Book Antiqua" w:hAnsi="Book Antiqua"/>
          <w:sz w:val="24"/>
          <w:lang w:val="en-GB"/>
        </w:rPr>
        <w:t xml:space="preserve">. The receptors </w:t>
      </w:r>
      <w:r w:rsidR="00182405" w:rsidRPr="00FE4A09">
        <w:rPr>
          <w:rFonts w:ascii="Book Antiqua" w:hAnsi="Book Antiqua"/>
          <w:sz w:val="24"/>
          <w:lang w:val="en-GB"/>
        </w:rPr>
        <w:t>a</w:t>
      </w:r>
      <w:r w:rsidR="00FC574E" w:rsidRPr="00FE4A09">
        <w:rPr>
          <w:rFonts w:ascii="Book Antiqua" w:hAnsi="Book Antiqua"/>
          <w:sz w:val="24"/>
          <w:lang w:val="en-GB"/>
        </w:rPr>
        <w:t>re</w:t>
      </w:r>
      <w:r w:rsidRPr="00FE4A09">
        <w:rPr>
          <w:rFonts w:ascii="Book Antiqua" w:hAnsi="Book Antiqua"/>
          <w:sz w:val="24"/>
          <w:lang w:val="en-GB"/>
        </w:rPr>
        <w:t xml:space="preserve"> involved in </w:t>
      </w:r>
      <w:r w:rsidR="00FC574E" w:rsidRPr="00FE4A09">
        <w:rPr>
          <w:rFonts w:ascii="Book Antiqua" w:hAnsi="Book Antiqua"/>
          <w:sz w:val="24"/>
          <w:lang w:val="en-GB"/>
        </w:rPr>
        <w:t>lipid</w:t>
      </w:r>
      <w:r w:rsidRPr="00FE4A09">
        <w:rPr>
          <w:rFonts w:ascii="Book Antiqua" w:hAnsi="Book Antiqua"/>
          <w:sz w:val="24"/>
          <w:lang w:val="en-GB"/>
        </w:rPr>
        <w:t xml:space="preserve"> uptake, storage, oxidation, </w:t>
      </w:r>
      <w:r w:rsidR="00182405" w:rsidRPr="00FE4A09">
        <w:rPr>
          <w:rFonts w:ascii="Book Antiqua" w:hAnsi="Book Antiqua"/>
          <w:sz w:val="24"/>
          <w:lang w:val="en-GB"/>
        </w:rPr>
        <w:t xml:space="preserve">and </w:t>
      </w:r>
      <w:r w:rsidRPr="00FE4A09">
        <w:rPr>
          <w:rFonts w:ascii="Book Antiqua" w:hAnsi="Book Antiqua"/>
          <w:sz w:val="24"/>
          <w:lang w:val="en-GB"/>
        </w:rPr>
        <w:t>export and lipolysis. PPARα</w:t>
      </w:r>
      <w:r w:rsidR="00FC574E" w:rsidRPr="00FE4A09">
        <w:rPr>
          <w:rFonts w:ascii="Book Antiqua" w:hAnsi="Book Antiqua"/>
          <w:sz w:val="24"/>
          <w:lang w:val="en-GB"/>
        </w:rPr>
        <w:t xml:space="preserve"> </w:t>
      </w:r>
      <w:r w:rsidRPr="00FE4A09">
        <w:rPr>
          <w:rFonts w:ascii="Book Antiqua" w:hAnsi="Book Antiqua"/>
          <w:sz w:val="24"/>
          <w:lang w:val="en-GB"/>
        </w:rPr>
        <w:t>and FXR</w:t>
      </w:r>
      <w:r w:rsidR="00FC574E" w:rsidRPr="00FE4A09">
        <w:rPr>
          <w:rFonts w:ascii="Book Antiqua" w:hAnsi="Book Antiqua"/>
          <w:sz w:val="24"/>
          <w:lang w:val="en-GB"/>
        </w:rPr>
        <w:t xml:space="preserve"> (</w:t>
      </w:r>
      <w:r w:rsidRPr="00FE4A09">
        <w:rPr>
          <w:rFonts w:ascii="Book Antiqua" w:hAnsi="Book Antiqua"/>
          <w:sz w:val="24"/>
          <w:lang w:val="en-GB"/>
        </w:rPr>
        <w:t xml:space="preserve">the bile </w:t>
      </w:r>
      <w:r w:rsidR="00FC574E" w:rsidRPr="00FE4A09">
        <w:rPr>
          <w:rFonts w:ascii="Book Antiqua" w:hAnsi="Book Antiqua"/>
          <w:sz w:val="24"/>
          <w:lang w:val="en-GB"/>
        </w:rPr>
        <w:t>acid-activated nuclear receptor)</w:t>
      </w:r>
      <w:r w:rsidRPr="00FE4A09">
        <w:rPr>
          <w:rFonts w:ascii="Book Antiqua" w:hAnsi="Book Antiqua"/>
          <w:sz w:val="24"/>
          <w:lang w:val="en-GB"/>
        </w:rPr>
        <w:t xml:space="preserve"> </w:t>
      </w:r>
      <w:r w:rsidR="00FC574E" w:rsidRPr="00FE4A09">
        <w:rPr>
          <w:rFonts w:ascii="Book Antiqua" w:hAnsi="Book Antiqua"/>
          <w:sz w:val="24"/>
          <w:lang w:val="en-GB"/>
        </w:rPr>
        <w:t>t</w:t>
      </w:r>
      <w:r w:rsidR="00FD037C" w:rsidRPr="00FE4A09">
        <w:rPr>
          <w:rFonts w:ascii="Book Antiqua" w:hAnsi="Book Antiqua"/>
          <w:sz w:val="24"/>
          <w:lang w:val="en-GB"/>
        </w:rPr>
        <w:t>a</w:t>
      </w:r>
      <w:r w:rsidR="00FC574E" w:rsidRPr="00FE4A09">
        <w:rPr>
          <w:rFonts w:ascii="Book Antiqua" w:hAnsi="Book Antiqua"/>
          <w:sz w:val="24"/>
          <w:lang w:val="en-GB"/>
        </w:rPr>
        <w:t>k</w:t>
      </w:r>
      <w:r w:rsidR="00FD037C" w:rsidRPr="00FE4A09">
        <w:rPr>
          <w:rFonts w:ascii="Book Antiqua" w:hAnsi="Book Antiqua"/>
          <w:sz w:val="24"/>
          <w:lang w:val="en-GB"/>
        </w:rPr>
        <w:t>e</w:t>
      </w:r>
      <w:r w:rsidRPr="00FE4A09">
        <w:rPr>
          <w:rFonts w:ascii="Book Antiqua" w:hAnsi="Book Antiqua"/>
          <w:sz w:val="24"/>
          <w:lang w:val="en-GB"/>
        </w:rPr>
        <w:t xml:space="preserve"> part in lipogenesis</w:t>
      </w:r>
      <w:r w:rsidR="0027008C" w:rsidRPr="00FE4A09">
        <w:rPr>
          <w:rFonts w:ascii="Book Antiqua" w:hAnsi="Book Antiqua"/>
          <w:sz w:val="24"/>
          <w:vertAlign w:val="superscript"/>
          <w:lang w:val="en-GB"/>
        </w:rPr>
        <w:t>[39</w:t>
      </w:r>
      <w:r w:rsidRPr="00FE4A09">
        <w:rPr>
          <w:rFonts w:ascii="Book Antiqua" w:hAnsi="Book Antiqua"/>
          <w:sz w:val="24"/>
          <w:vertAlign w:val="superscript"/>
          <w:lang w:val="en-GB"/>
        </w:rPr>
        <w:t>]</w:t>
      </w:r>
      <w:r w:rsidR="00FD037C" w:rsidRPr="00FE4A09">
        <w:rPr>
          <w:rFonts w:ascii="Book Antiqua" w:hAnsi="Book Antiqua"/>
          <w:sz w:val="24"/>
          <w:lang w:val="en-GB"/>
        </w:rPr>
        <w:t>;</w:t>
      </w:r>
      <w:r w:rsidRPr="00FE4A09">
        <w:rPr>
          <w:rFonts w:ascii="Book Antiqua" w:hAnsi="Book Antiqua"/>
          <w:sz w:val="24"/>
          <w:lang w:val="en-GB"/>
        </w:rPr>
        <w:t xml:space="preserve"> SREBP-1c and LXR </w:t>
      </w:r>
      <w:r w:rsidR="00FC574E" w:rsidRPr="00FE4A09">
        <w:rPr>
          <w:rFonts w:ascii="Book Antiqua" w:hAnsi="Book Antiqua"/>
          <w:sz w:val="24"/>
          <w:lang w:val="en-GB"/>
        </w:rPr>
        <w:t xml:space="preserve">(transcription factors) </w:t>
      </w:r>
      <w:r w:rsidRPr="00FE4A09">
        <w:rPr>
          <w:rFonts w:ascii="Book Antiqua" w:hAnsi="Book Antiqua"/>
          <w:sz w:val="24"/>
          <w:lang w:val="en-GB"/>
        </w:rPr>
        <w:t>positively regulate fatty acid synthesis in hepatocytes</w:t>
      </w:r>
      <w:r w:rsidR="0027008C" w:rsidRPr="00FE4A09">
        <w:rPr>
          <w:rFonts w:ascii="Book Antiqua" w:hAnsi="Book Antiqua"/>
          <w:sz w:val="24"/>
          <w:vertAlign w:val="superscript"/>
          <w:lang w:val="en-GB"/>
        </w:rPr>
        <w:t>[40</w:t>
      </w:r>
      <w:r w:rsidRPr="00FE4A09">
        <w:rPr>
          <w:rFonts w:ascii="Book Antiqua" w:hAnsi="Book Antiqua"/>
          <w:sz w:val="24"/>
          <w:vertAlign w:val="superscript"/>
          <w:lang w:val="en-GB"/>
        </w:rPr>
        <w:t>]</w:t>
      </w:r>
      <w:r w:rsidRPr="00FE4A09">
        <w:rPr>
          <w:rFonts w:ascii="Book Antiqua" w:hAnsi="Book Antiqua"/>
          <w:sz w:val="24"/>
          <w:lang w:val="en-GB"/>
        </w:rPr>
        <w:t xml:space="preserve">. Our research also indicated that AZGP1 promoted lipolysis and inhibited lipogenesis by regulating </w:t>
      </w:r>
      <w:r w:rsidR="00182405" w:rsidRPr="00FE4A09">
        <w:rPr>
          <w:rFonts w:ascii="Book Antiqua" w:hAnsi="Book Antiqua"/>
          <w:sz w:val="24"/>
          <w:lang w:val="en-GB"/>
        </w:rPr>
        <w:t xml:space="preserve">the </w:t>
      </w:r>
      <w:r w:rsidRPr="00FE4A09">
        <w:rPr>
          <w:rFonts w:ascii="Book Antiqua" w:hAnsi="Book Antiqua"/>
          <w:sz w:val="24"/>
          <w:lang w:val="en-GB"/>
        </w:rPr>
        <w:t>metabolic nuclear receptors PPARα, FXR, SREBP-1c</w:t>
      </w:r>
      <w:r w:rsidR="0098453D" w:rsidRPr="00FE4A09">
        <w:rPr>
          <w:rFonts w:ascii="Book Antiqua" w:hAnsi="Book Antiqua"/>
          <w:sz w:val="24"/>
          <w:lang w:val="en-GB"/>
        </w:rPr>
        <w:t>,</w:t>
      </w:r>
      <w:r w:rsidRPr="00FE4A09">
        <w:rPr>
          <w:rFonts w:ascii="Book Antiqua" w:hAnsi="Book Antiqua"/>
          <w:sz w:val="24"/>
          <w:lang w:val="en-GB"/>
        </w:rPr>
        <w:t xml:space="preserve"> </w:t>
      </w:r>
      <w:r w:rsidRPr="00FE4A09">
        <w:rPr>
          <w:rFonts w:ascii="Book Antiqua" w:hAnsi="Book Antiqua"/>
          <w:noProof/>
          <w:sz w:val="24"/>
          <w:lang w:val="en-GB"/>
        </w:rPr>
        <w:t>and</w:t>
      </w:r>
      <w:r w:rsidRPr="00FE4A09">
        <w:rPr>
          <w:rFonts w:ascii="Book Antiqua" w:hAnsi="Book Antiqua"/>
          <w:sz w:val="24"/>
          <w:lang w:val="en-GB"/>
        </w:rPr>
        <w:t xml:space="preserve"> LXR in </w:t>
      </w:r>
      <w:r w:rsidR="00FC574E" w:rsidRPr="00FE4A09">
        <w:rPr>
          <w:rFonts w:ascii="Book Antiqua" w:hAnsi="Book Antiqua"/>
          <w:sz w:val="24"/>
          <w:lang w:val="en-GB"/>
        </w:rPr>
        <w:t>hepatocytes</w:t>
      </w:r>
      <w:r w:rsidR="001727BA" w:rsidRPr="00FE4A09">
        <w:rPr>
          <w:rFonts w:ascii="Book Antiqua" w:hAnsi="Book Antiqua"/>
          <w:sz w:val="24"/>
          <w:lang w:val="en-GB"/>
        </w:rPr>
        <w:t xml:space="preserve"> </w:t>
      </w:r>
      <w:r w:rsidR="00182405" w:rsidRPr="00FE4A09">
        <w:rPr>
          <w:rFonts w:ascii="Book Antiqua" w:hAnsi="Book Antiqua"/>
          <w:sz w:val="24"/>
          <w:lang w:val="en-GB"/>
        </w:rPr>
        <w:t>and</w:t>
      </w:r>
      <w:r w:rsidR="001727BA" w:rsidRPr="00FE4A09">
        <w:rPr>
          <w:rFonts w:ascii="Book Antiqua" w:hAnsi="Book Antiqua"/>
          <w:sz w:val="24"/>
          <w:lang w:val="en-GB"/>
        </w:rPr>
        <w:t xml:space="preserve"> mice</w:t>
      </w:r>
      <w:r w:rsidRPr="00FE4A09">
        <w:rPr>
          <w:rFonts w:ascii="Book Antiqua" w:hAnsi="Book Antiqua"/>
          <w:sz w:val="24"/>
          <w:lang w:val="en-GB"/>
        </w:rPr>
        <w:t xml:space="preserve">. Furthermore, we also found that AZGP1 </w:t>
      </w:r>
      <w:r w:rsidR="0098453D" w:rsidRPr="00FE4A09">
        <w:rPr>
          <w:rFonts w:ascii="Book Antiqua" w:hAnsi="Book Antiqua"/>
          <w:sz w:val="24"/>
          <w:lang w:val="en-GB"/>
        </w:rPr>
        <w:t>down-</w:t>
      </w:r>
      <w:r w:rsidRPr="00FE4A09">
        <w:rPr>
          <w:rFonts w:ascii="Book Antiqua" w:hAnsi="Book Antiqua"/>
          <w:sz w:val="24"/>
          <w:lang w:val="en-GB"/>
        </w:rPr>
        <w:t xml:space="preserve">regulated FATP to decrease lipid transport and </w:t>
      </w:r>
      <w:r w:rsidR="0098453D" w:rsidRPr="00FE4A09">
        <w:rPr>
          <w:rFonts w:ascii="Book Antiqua" w:hAnsi="Book Antiqua"/>
          <w:sz w:val="24"/>
          <w:lang w:val="en-GB"/>
        </w:rPr>
        <w:t>up-</w:t>
      </w:r>
      <w:r w:rsidRPr="00FE4A09">
        <w:rPr>
          <w:rFonts w:ascii="Book Antiqua" w:hAnsi="Book Antiqua"/>
          <w:sz w:val="24"/>
          <w:lang w:val="en-GB"/>
        </w:rPr>
        <w:t>regulated CPT-1A to promote fatty acid β-oxidation</w:t>
      </w:r>
      <w:r w:rsidR="00A70501" w:rsidRPr="00FE4A09">
        <w:rPr>
          <w:rFonts w:ascii="Book Antiqua" w:hAnsi="Book Antiqua"/>
          <w:sz w:val="24"/>
          <w:lang w:val="en-GB"/>
        </w:rPr>
        <w:t xml:space="preserve"> in </w:t>
      </w:r>
      <w:r w:rsidR="00A70501" w:rsidRPr="00FE4A09">
        <w:rPr>
          <w:rFonts w:ascii="Book Antiqua" w:hAnsi="Book Antiqua"/>
          <w:noProof/>
          <w:sz w:val="24"/>
          <w:lang w:val="en-GB"/>
        </w:rPr>
        <w:t>high fat</w:t>
      </w:r>
      <w:r w:rsidR="00A70501" w:rsidRPr="00FE4A09">
        <w:rPr>
          <w:rFonts w:ascii="Book Antiqua" w:hAnsi="Book Antiqua"/>
          <w:sz w:val="24"/>
          <w:lang w:val="en-GB"/>
        </w:rPr>
        <w:t xml:space="preserve"> </w:t>
      </w:r>
      <w:r w:rsidR="008D5F45" w:rsidRPr="00FE4A09">
        <w:rPr>
          <w:rFonts w:ascii="Book Antiqua" w:hAnsi="Book Antiqua"/>
          <w:sz w:val="24"/>
          <w:lang w:val="en-GB"/>
        </w:rPr>
        <w:t>conditions. Finally</w:t>
      </w:r>
      <w:r w:rsidR="00A70501" w:rsidRPr="00FE4A09">
        <w:rPr>
          <w:rFonts w:ascii="Book Antiqua" w:hAnsi="Book Antiqua"/>
          <w:sz w:val="24"/>
          <w:lang w:val="en-GB"/>
        </w:rPr>
        <w:t>,</w:t>
      </w:r>
      <w:r w:rsidRPr="00FE4A09">
        <w:rPr>
          <w:rFonts w:ascii="Book Antiqua" w:hAnsi="Book Antiqua"/>
          <w:sz w:val="24"/>
          <w:lang w:val="en-GB"/>
        </w:rPr>
        <w:t xml:space="preserve"> adiponectin </w:t>
      </w:r>
      <w:r w:rsidR="00362B34" w:rsidRPr="00FE4A09">
        <w:rPr>
          <w:rFonts w:ascii="Book Antiqua" w:hAnsi="Book Antiqua"/>
          <w:sz w:val="24"/>
          <w:lang w:val="en-GB"/>
        </w:rPr>
        <w:t>i</w:t>
      </w:r>
      <w:r w:rsidR="00A70501" w:rsidRPr="00FE4A09">
        <w:rPr>
          <w:rFonts w:ascii="Book Antiqua" w:hAnsi="Book Antiqua"/>
          <w:sz w:val="24"/>
          <w:lang w:val="en-GB"/>
        </w:rPr>
        <w:t>s</w:t>
      </w:r>
      <w:r w:rsidRPr="00FE4A09">
        <w:rPr>
          <w:rFonts w:ascii="Book Antiqua" w:hAnsi="Book Antiqua"/>
          <w:sz w:val="24"/>
          <w:lang w:val="en-GB"/>
        </w:rPr>
        <w:t xml:space="preserve"> reported to activate fatty acid oxidation by </w:t>
      </w:r>
      <w:r w:rsidR="0098453D" w:rsidRPr="00FE4A09">
        <w:rPr>
          <w:rFonts w:ascii="Book Antiqua" w:hAnsi="Book Antiqua"/>
          <w:sz w:val="24"/>
          <w:lang w:val="en-GB"/>
        </w:rPr>
        <w:t>up-</w:t>
      </w:r>
      <w:r w:rsidRPr="00FE4A09">
        <w:rPr>
          <w:rFonts w:ascii="Book Antiqua" w:hAnsi="Book Antiqua"/>
          <w:sz w:val="24"/>
          <w:lang w:val="en-GB"/>
        </w:rPr>
        <w:t xml:space="preserve">regulating CPT-1A, </w:t>
      </w:r>
      <w:r w:rsidR="002F16BF" w:rsidRPr="00FE4A09">
        <w:rPr>
          <w:rFonts w:ascii="Book Antiqua" w:hAnsi="Book Antiqua"/>
          <w:sz w:val="24"/>
          <w:lang w:val="en-GB"/>
        </w:rPr>
        <w:t xml:space="preserve">to </w:t>
      </w:r>
      <w:r w:rsidRPr="00FE4A09">
        <w:rPr>
          <w:rFonts w:ascii="Book Antiqua" w:hAnsi="Book Antiqua"/>
          <w:sz w:val="24"/>
          <w:lang w:val="en-GB"/>
        </w:rPr>
        <w:t xml:space="preserve">suppress lipogenesis by </w:t>
      </w:r>
      <w:r w:rsidRPr="00FE4A09">
        <w:rPr>
          <w:rFonts w:ascii="Book Antiqua" w:hAnsi="Book Antiqua"/>
          <w:noProof/>
          <w:sz w:val="24"/>
          <w:lang w:val="en-GB"/>
        </w:rPr>
        <w:t>down</w:t>
      </w:r>
      <w:r w:rsidR="0098453D" w:rsidRPr="00FE4A09">
        <w:rPr>
          <w:rFonts w:ascii="Book Antiqua" w:hAnsi="Book Antiqua"/>
          <w:noProof/>
          <w:sz w:val="24"/>
          <w:lang w:val="en-GB"/>
        </w:rPr>
        <w:t>-</w:t>
      </w:r>
      <w:r w:rsidRPr="00FE4A09">
        <w:rPr>
          <w:rFonts w:ascii="Book Antiqua" w:hAnsi="Book Antiqua"/>
          <w:noProof/>
          <w:sz w:val="24"/>
          <w:lang w:val="en-GB"/>
        </w:rPr>
        <w:t>regulating FAS and ACC</w:t>
      </w:r>
      <w:r w:rsidR="0098453D" w:rsidRPr="00FE4A09">
        <w:rPr>
          <w:rFonts w:ascii="Book Antiqua" w:hAnsi="Book Antiqua"/>
          <w:noProof/>
          <w:sz w:val="24"/>
          <w:lang w:val="en-GB"/>
        </w:rPr>
        <w:t>,</w:t>
      </w:r>
      <w:r w:rsidRPr="00FE4A09">
        <w:rPr>
          <w:rFonts w:ascii="Book Antiqua" w:hAnsi="Book Antiqua"/>
          <w:noProof/>
          <w:sz w:val="24"/>
          <w:lang w:val="en-GB"/>
        </w:rPr>
        <w:t xml:space="preserve"> and </w:t>
      </w:r>
      <w:r w:rsidR="002F16BF" w:rsidRPr="00FE4A09">
        <w:rPr>
          <w:rFonts w:ascii="Book Antiqua" w:hAnsi="Book Antiqua"/>
          <w:noProof/>
          <w:sz w:val="24"/>
          <w:lang w:val="en-GB"/>
        </w:rPr>
        <w:t xml:space="preserve">to </w:t>
      </w:r>
      <w:r w:rsidRPr="00FE4A09">
        <w:rPr>
          <w:rFonts w:ascii="Book Antiqua" w:hAnsi="Book Antiqua"/>
          <w:noProof/>
          <w:sz w:val="24"/>
          <w:lang w:val="en-GB"/>
        </w:rPr>
        <w:t>prevent</w:t>
      </w:r>
      <w:r w:rsidRPr="00FE4A09">
        <w:rPr>
          <w:rFonts w:ascii="Book Antiqua" w:hAnsi="Book Antiqua"/>
          <w:sz w:val="24"/>
          <w:lang w:val="en-GB"/>
        </w:rPr>
        <w:t xml:space="preserve"> free</w:t>
      </w:r>
      <w:r w:rsidR="002F16BF" w:rsidRPr="00FE4A09">
        <w:rPr>
          <w:rFonts w:ascii="Book Antiqua" w:hAnsi="Book Antiqua"/>
          <w:sz w:val="24"/>
          <w:lang w:val="en-GB"/>
        </w:rPr>
        <w:t xml:space="preserve"> </w:t>
      </w:r>
      <w:r w:rsidRPr="00FE4A09">
        <w:rPr>
          <w:rFonts w:ascii="Book Antiqua" w:hAnsi="Book Antiqua"/>
          <w:sz w:val="24"/>
          <w:lang w:val="en-GB"/>
        </w:rPr>
        <w:t xml:space="preserve">fatty acid influx </w:t>
      </w:r>
      <w:r w:rsidR="008D5F45" w:rsidRPr="00FE4A09">
        <w:rPr>
          <w:rFonts w:ascii="Book Antiqua" w:hAnsi="Book Antiqua"/>
          <w:sz w:val="24"/>
          <w:lang w:val="en-GB"/>
        </w:rPr>
        <w:t>by decreasing</w:t>
      </w:r>
      <w:r w:rsidRPr="00FE4A09">
        <w:rPr>
          <w:rFonts w:ascii="Book Antiqua" w:hAnsi="Book Antiqua"/>
          <w:sz w:val="24"/>
          <w:lang w:val="en-GB"/>
        </w:rPr>
        <w:t xml:space="preserve"> CD36, </w:t>
      </w:r>
      <w:r w:rsidR="008D5F45" w:rsidRPr="00FE4A09">
        <w:rPr>
          <w:rFonts w:ascii="Book Antiqua" w:hAnsi="Book Antiqua"/>
          <w:sz w:val="24"/>
          <w:lang w:val="en-GB"/>
        </w:rPr>
        <w:t>thereby</w:t>
      </w:r>
      <w:r w:rsidRPr="00FE4A09">
        <w:rPr>
          <w:rFonts w:ascii="Book Antiqua" w:hAnsi="Book Antiqua"/>
          <w:sz w:val="24"/>
          <w:lang w:val="en-GB"/>
        </w:rPr>
        <w:t xml:space="preserve"> relieving fatty liver</w:t>
      </w:r>
      <w:r w:rsidR="0027008C" w:rsidRPr="00FE4A09">
        <w:rPr>
          <w:rFonts w:ascii="Book Antiqua" w:hAnsi="Book Antiqua"/>
          <w:sz w:val="24"/>
          <w:vertAlign w:val="superscript"/>
          <w:lang w:val="en-GB"/>
        </w:rPr>
        <w:t>[41</w:t>
      </w:r>
      <w:r w:rsidRPr="00FE4A09">
        <w:rPr>
          <w:rFonts w:ascii="Book Antiqua" w:hAnsi="Book Antiqua"/>
          <w:sz w:val="24"/>
          <w:vertAlign w:val="superscript"/>
          <w:lang w:val="en-GB"/>
        </w:rPr>
        <w:t>]</w:t>
      </w:r>
      <w:r w:rsidRPr="00FE4A09">
        <w:rPr>
          <w:rFonts w:ascii="Book Antiqua" w:hAnsi="Book Antiqua"/>
          <w:sz w:val="24"/>
          <w:lang w:val="en-GB"/>
        </w:rPr>
        <w:t xml:space="preserve">. </w:t>
      </w:r>
      <w:r w:rsidR="00A70501" w:rsidRPr="00FE4A09">
        <w:rPr>
          <w:rFonts w:ascii="Book Antiqua" w:hAnsi="Book Antiqua"/>
          <w:sz w:val="24"/>
          <w:lang w:val="en-GB"/>
        </w:rPr>
        <w:t>W</w:t>
      </w:r>
      <w:r w:rsidRPr="00FE4A09">
        <w:rPr>
          <w:rFonts w:ascii="Book Antiqua" w:hAnsi="Book Antiqua"/>
          <w:sz w:val="24"/>
          <w:lang w:val="en-GB"/>
        </w:rPr>
        <w:t xml:space="preserve">e </w:t>
      </w:r>
      <w:r w:rsidR="00A70501" w:rsidRPr="00FE4A09">
        <w:rPr>
          <w:rFonts w:ascii="Book Antiqua" w:hAnsi="Book Antiqua"/>
          <w:sz w:val="24"/>
          <w:lang w:val="en-GB"/>
        </w:rPr>
        <w:t>also observ</w:t>
      </w:r>
      <w:r w:rsidRPr="00FE4A09">
        <w:rPr>
          <w:rFonts w:ascii="Book Antiqua" w:hAnsi="Book Antiqua"/>
          <w:sz w:val="24"/>
          <w:lang w:val="en-GB"/>
        </w:rPr>
        <w:t xml:space="preserve">ed that AZGP1 </w:t>
      </w:r>
      <w:r w:rsidRPr="00FE4A09">
        <w:rPr>
          <w:rFonts w:ascii="Book Antiqua" w:hAnsi="Book Antiqua"/>
          <w:noProof/>
          <w:sz w:val="24"/>
          <w:lang w:val="en-GB"/>
        </w:rPr>
        <w:t>may</w:t>
      </w:r>
      <w:r w:rsidRPr="00FE4A09">
        <w:rPr>
          <w:rFonts w:ascii="Book Antiqua" w:hAnsi="Book Antiqua"/>
          <w:sz w:val="24"/>
          <w:lang w:val="en-GB"/>
        </w:rPr>
        <w:t xml:space="preserve"> indirectly suppress lipid accumulation by activating adiponectin</w:t>
      </w:r>
      <w:r w:rsidR="00A70501" w:rsidRPr="00FE4A09">
        <w:rPr>
          <w:rFonts w:ascii="Book Antiqua" w:hAnsi="Book Antiqua"/>
          <w:sz w:val="24"/>
          <w:lang w:val="en-GB"/>
        </w:rPr>
        <w:t xml:space="preserve"> in hepatocytes</w:t>
      </w:r>
      <w:r w:rsidRPr="00FE4A09">
        <w:rPr>
          <w:rFonts w:ascii="Book Antiqua" w:hAnsi="Book Antiqua"/>
          <w:sz w:val="24"/>
          <w:lang w:val="en-GB"/>
        </w:rPr>
        <w:t xml:space="preserve">. </w:t>
      </w:r>
      <w:r w:rsidR="008D5F45" w:rsidRPr="00FE4A09">
        <w:rPr>
          <w:rFonts w:ascii="Book Antiqua" w:hAnsi="Book Antiqua"/>
          <w:sz w:val="24"/>
          <w:lang w:val="en-GB"/>
        </w:rPr>
        <w:t>Therefore,</w:t>
      </w:r>
      <w:r w:rsidR="00FC574E" w:rsidRPr="00FE4A09">
        <w:rPr>
          <w:rFonts w:ascii="Book Antiqua" w:hAnsi="Book Antiqua"/>
          <w:sz w:val="24"/>
          <w:lang w:val="en-GB"/>
        </w:rPr>
        <w:t xml:space="preserve"> </w:t>
      </w:r>
      <w:r w:rsidR="005974B9" w:rsidRPr="00FE4A09">
        <w:rPr>
          <w:rFonts w:ascii="Book Antiqua" w:hAnsi="Book Antiqua"/>
          <w:sz w:val="24"/>
          <w:lang w:val="en-GB"/>
        </w:rPr>
        <w:t xml:space="preserve">our </w:t>
      </w:r>
      <w:r w:rsidR="002F16BF" w:rsidRPr="00FE4A09">
        <w:rPr>
          <w:rFonts w:ascii="Book Antiqua" w:hAnsi="Book Antiqua"/>
          <w:sz w:val="24"/>
          <w:lang w:val="en-GB"/>
        </w:rPr>
        <w:t>results</w:t>
      </w:r>
      <w:r w:rsidR="005974B9" w:rsidRPr="00FE4A09">
        <w:rPr>
          <w:rFonts w:ascii="Book Antiqua" w:hAnsi="Book Antiqua"/>
          <w:sz w:val="24"/>
          <w:lang w:val="en-GB"/>
        </w:rPr>
        <w:t xml:space="preserve"> </w:t>
      </w:r>
      <w:r w:rsidR="002F16BF" w:rsidRPr="00FE4A09">
        <w:rPr>
          <w:rFonts w:ascii="Book Antiqua" w:hAnsi="Book Antiqua"/>
          <w:sz w:val="24"/>
          <w:lang w:val="en-GB"/>
        </w:rPr>
        <w:t>indicate</w:t>
      </w:r>
      <w:r w:rsidR="00FC574E" w:rsidRPr="00FE4A09">
        <w:rPr>
          <w:rFonts w:ascii="Book Antiqua" w:hAnsi="Book Antiqua"/>
          <w:sz w:val="24"/>
          <w:lang w:val="en-GB"/>
        </w:rPr>
        <w:t xml:space="preserve"> </w:t>
      </w:r>
      <w:r w:rsidR="005974B9" w:rsidRPr="00FE4A09">
        <w:rPr>
          <w:rFonts w:ascii="Book Antiqua" w:hAnsi="Book Antiqua"/>
          <w:sz w:val="24"/>
          <w:lang w:val="en-GB"/>
        </w:rPr>
        <w:t xml:space="preserve">new </w:t>
      </w:r>
      <w:r w:rsidR="00FC574E" w:rsidRPr="00FE4A09">
        <w:rPr>
          <w:rFonts w:ascii="Book Antiqua" w:hAnsi="Book Antiqua"/>
          <w:sz w:val="24"/>
          <w:lang w:val="en-GB"/>
        </w:rPr>
        <w:t xml:space="preserve">molecular mechanisms </w:t>
      </w:r>
      <w:r w:rsidR="002F16BF" w:rsidRPr="00FE4A09">
        <w:rPr>
          <w:rFonts w:ascii="Book Antiqua" w:hAnsi="Book Antiqua"/>
          <w:sz w:val="24"/>
          <w:lang w:val="en-GB"/>
        </w:rPr>
        <w:t>for</w:t>
      </w:r>
      <w:r w:rsidR="00FC574E" w:rsidRPr="00FE4A09">
        <w:rPr>
          <w:rFonts w:ascii="Book Antiqua" w:hAnsi="Book Antiqua"/>
          <w:sz w:val="24"/>
          <w:lang w:val="en-GB"/>
        </w:rPr>
        <w:t xml:space="preserve"> metabolic nuclear receptors in </w:t>
      </w:r>
      <w:r w:rsidR="00603937" w:rsidRPr="00FE4A09">
        <w:rPr>
          <w:rFonts w:ascii="Book Antiqua" w:hAnsi="Book Antiqua"/>
          <w:sz w:val="24"/>
          <w:lang w:val="en-GB"/>
        </w:rPr>
        <w:t xml:space="preserve">NAFLD </w:t>
      </w:r>
      <w:r w:rsidR="00FC574E" w:rsidRPr="00FE4A09">
        <w:rPr>
          <w:rFonts w:ascii="Book Antiqua" w:hAnsi="Book Antiqua"/>
          <w:sz w:val="24"/>
          <w:lang w:val="en-GB"/>
        </w:rPr>
        <w:t xml:space="preserve">pathogenesis </w:t>
      </w:r>
      <w:r w:rsidR="00603937" w:rsidRPr="00FE4A09">
        <w:rPr>
          <w:rFonts w:ascii="Book Antiqua" w:hAnsi="Book Antiqua"/>
          <w:sz w:val="24"/>
          <w:lang w:val="en-GB"/>
        </w:rPr>
        <w:t>and</w:t>
      </w:r>
      <w:r w:rsidR="00FC574E" w:rsidRPr="00FE4A09">
        <w:rPr>
          <w:rFonts w:ascii="Book Antiqua" w:hAnsi="Book Antiqua"/>
          <w:sz w:val="24"/>
          <w:lang w:val="en-GB"/>
        </w:rPr>
        <w:t xml:space="preserve"> provide </w:t>
      </w:r>
      <w:r w:rsidR="00603937" w:rsidRPr="00FE4A09">
        <w:rPr>
          <w:rFonts w:ascii="Book Antiqua" w:hAnsi="Book Antiqua"/>
          <w:sz w:val="24"/>
          <w:lang w:val="en-GB"/>
        </w:rPr>
        <w:t xml:space="preserve">novel </w:t>
      </w:r>
      <w:r w:rsidR="00FC574E" w:rsidRPr="00FE4A09">
        <w:rPr>
          <w:rFonts w:ascii="Book Antiqua" w:hAnsi="Book Antiqua"/>
          <w:sz w:val="24"/>
          <w:lang w:val="en-GB"/>
        </w:rPr>
        <w:t>targets for the advance</w:t>
      </w:r>
      <w:r w:rsidR="002F16BF" w:rsidRPr="00FE4A09">
        <w:rPr>
          <w:rFonts w:ascii="Book Antiqua" w:hAnsi="Book Antiqua"/>
          <w:sz w:val="24"/>
          <w:lang w:val="en-GB"/>
        </w:rPr>
        <w:t>ment</w:t>
      </w:r>
      <w:r w:rsidR="00FC574E" w:rsidRPr="00FE4A09">
        <w:rPr>
          <w:rFonts w:ascii="Book Antiqua" w:hAnsi="Book Antiqua"/>
          <w:sz w:val="24"/>
          <w:lang w:val="en-GB"/>
        </w:rPr>
        <w:t xml:space="preserve"> of treatments for NAFLD.</w:t>
      </w:r>
    </w:p>
    <w:p w:rsidR="008F3F90" w:rsidRPr="00FE4A09" w:rsidRDefault="001727BA" w:rsidP="00D94C25">
      <w:pPr>
        <w:snapToGrid w:val="0"/>
        <w:spacing w:line="360" w:lineRule="auto"/>
        <w:ind w:firstLineChars="100" w:firstLine="240"/>
        <w:rPr>
          <w:rFonts w:ascii="Book Antiqua" w:hAnsi="Book Antiqua"/>
          <w:sz w:val="24"/>
          <w:lang w:val="en-GB"/>
        </w:rPr>
      </w:pPr>
      <w:r w:rsidRPr="00FE4A09">
        <w:rPr>
          <w:rFonts w:ascii="Book Antiqua" w:hAnsi="Book Antiqua"/>
          <w:sz w:val="24"/>
          <w:lang w:val="en-GB"/>
        </w:rPr>
        <w:t>Finally, w</w:t>
      </w:r>
      <w:r w:rsidR="005974B9" w:rsidRPr="00FE4A09">
        <w:rPr>
          <w:rFonts w:ascii="Book Antiqua" w:hAnsi="Book Antiqua"/>
          <w:sz w:val="24"/>
          <w:lang w:val="en-GB"/>
        </w:rPr>
        <w:t xml:space="preserve">e characterized </w:t>
      </w:r>
      <w:r w:rsidR="00034CCA" w:rsidRPr="00FE4A09">
        <w:rPr>
          <w:rFonts w:ascii="Book Antiqua" w:hAnsi="Book Antiqua"/>
          <w:sz w:val="24"/>
          <w:lang w:val="en-GB"/>
        </w:rPr>
        <w:t xml:space="preserve">the </w:t>
      </w:r>
      <w:r w:rsidR="00C224DA" w:rsidRPr="00FE4A09">
        <w:rPr>
          <w:rFonts w:ascii="Book Antiqua" w:hAnsi="Book Antiqua"/>
          <w:noProof/>
          <w:sz w:val="24"/>
          <w:lang w:val="en-GB"/>
        </w:rPr>
        <w:t>signalling</w:t>
      </w:r>
      <w:r w:rsidR="00C224DA" w:rsidRPr="00FE4A09">
        <w:rPr>
          <w:rFonts w:ascii="Book Antiqua" w:hAnsi="Book Antiqua"/>
          <w:sz w:val="24"/>
          <w:lang w:val="en-GB"/>
        </w:rPr>
        <w:t xml:space="preserve"> </w:t>
      </w:r>
      <w:r w:rsidR="005974B9" w:rsidRPr="00FE4A09">
        <w:rPr>
          <w:rFonts w:ascii="Book Antiqua" w:hAnsi="Book Antiqua"/>
          <w:sz w:val="24"/>
          <w:lang w:val="en-GB"/>
        </w:rPr>
        <w:t xml:space="preserve">pathway modulated by AZGP1 in </w:t>
      </w:r>
      <w:r w:rsidRPr="00FE4A09">
        <w:rPr>
          <w:rFonts w:ascii="Book Antiqua" w:hAnsi="Book Antiqua"/>
          <w:sz w:val="24"/>
          <w:lang w:val="en-GB"/>
        </w:rPr>
        <w:t>hepatocytes</w:t>
      </w:r>
      <w:r w:rsidR="005974B9" w:rsidRPr="00FE4A09">
        <w:rPr>
          <w:rFonts w:ascii="Book Antiqua" w:hAnsi="Book Antiqua"/>
          <w:sz w:val="24"/>
          <w:lang w:val="en-GB"/>
        </w:rPr>
        <w:t xml:space="preserve">. </w:t>
      </w:r>
      <w:r w:rsidR="008F3F90" w:rsidRPr="00FE4A09">
        <w:rPr>
          <w:rFonts w:ascii="Book Antiqua" w:hAnsi="Book Antiqua"/>
          <w:sz w:val="24"/>
          <w:lang w:val="en-GB"/>
        </w:rPr>
        <w:t xml:space="preserve">Mracek </w:t>
      </w:r>
      <w:r w:rsidR="00C030B8" w:rsidRPr="00FE4A09">
        <w:rPr>
          <w:rFonts w:ascii="Book Antiqua" w:hAnsi="Book Antiqua"/>
          <w:i/>
          <w:iCs/>
          <w:sz w:val="24"/>
          <w:lang w:val="en-GB"/>
        </w:rPr>
        <w:t>et al</w:t>
      </w:r>
      <w:r w:rsidR="00D94C25" w:rsidRPr="00FE4A09">
        <w:rPr>
          <w:rFonts w:ascii="Book Antiqua" w:hAnsi="Book Antiqua"/>
          <w:sz w:val="24"/>
          <w:vertAlign w:val="superscript"/>
          <w:lang w:val="en-GB"/>
        </w:rPr>
        <w:t>[11]</w:t>
      </w:r>
      <w:r w:rsidR="00D94C25" w:rsidRPr="00FE4A09">
        <w:rPr>
          <w:rFonts w:ascii="Book Antiqua" w:hAnsi="Book Antiqua"/>
          <w:sz w:val="24"/>
          <w:lang w:val="en-GB"/>
        </w:rPr>
        <w:t xml:space="preserve"> </w:t>
      </w:r>
      <w:r w:rsidR="008F3F90" w:rsidRPr="00FE4A09">
        <w:rPr>
          <w:rFonts w:ascii="Book Antiqua" w:hAnsi="Book Antiqua"/>
          <w:sz w:val="24"/>
          <w:lang w:val="en-GB"/>
        </w:rPr>
        <w:t xml:space="preserve">discovered that the inhibitory effect of TNF-α </w:t>
      </w:r>
      <w:r w:rsidR="004E1198" w:rsidRPr="00FE4A09">
        <w:rPr>
          <w:rFonts w:ascii="Book Antiqua" w:hAnsi="Book Antiqua"/>
          <w:sz w:val="24"/>
          <w:lang w:val="en-GB"/>
        </w:rPr>
        <w:t xml:space="preserve">would </w:t>
      </w:r>
      <w:r w:rsidR="008F3F90" w:rsidRPr="00FE4A09">
        <w:rPr>
          <w:rFonts w:ascii="Book Antiqua" w:hAnsi="Book Antiqua"/>
          <w:sz w:val="24"/>
          <w:lang w:val="en-GB"/>
        </w:rPr>
        <w:t>le</w:t>
      </w:r>
      <w:r w:rsidR="004E1198" w:rsidRPr="00FE4A09">
        <w:rPr>
          <w:rFonts w:ascii="Book Antiqua" w:hAnsi="Book Antiqua"/>
          <w:sz w:val="24"/>
          <w:lang w:val="en-GB"/>
        </w:rPr>
        <w:t>a</w:t>
      </w:r>
      <w:r w:rsidR="008F3F90" w:rsidRPr="00FE4A09">
        <w:rPr>
          <w:rFonts w:ascii="Book Antiqua" w:hAnsi="Book Antiqua"/>
          <w:sz w:val="24"/>
          <w:lang w:val="en-GB"/>
        </w:rPr>
        <w:t>d to</w:t>
      </w:r>
      <w:r w:rsidR="008D5F45" w:rsidRPr="00FE4A09">
        <w:rPr>
          <w:rFonts w:ascii="Book Antiqua" w:hAnsi="Book Antiqua"/>
          <w:sz w:val="24"/>
          <w:lang w:val="en-GB"/>
        </w:rPr>
        <w:t xml:space="preserve"> a reduction in</w:t>
      </w:r>
      <w:r w:rsidR="008F3F90" w:rsidRPr="00FE4A09">
        <w:rPr>
          <w:rFonts w:ascii="Book Antiqua" w:hAnsi="Book Antiqua"/>
          <w:sz w:val="24"/>
          <w:lang w:val="en-GB"/>
        </w:rPr>
        <w:t xml:space="preserve"> AZGP1 </w:t>
      </w:r>
      <w:r w:rsidR="004E1198" w:rsidRPr="00FE4A09">
        <w:rPr>
          <w:rFonts w:ascii="Book Antiqua" w:hAnsi="Book Antiqua"/>
          <w:sz w:val="24"/>
          <w:lang w:val="en-GB"/>
        </w:rPr>
        <w:t xml:space="preserve">and its </w:t>
      </w:r>
      <w:r w:rsidR="008D5F45" w:rsidRPr="00FE4A09">
        <w:rPr>
          <w:rFonts w:ascii="Book Antiqua" w:hAnsi="Book Antiqua"/>
          <w:sz w:val="24"/>
          <w:lang w:val="en-GB"/>
        </w:rPr>
        <w:t>production, thus</w:t>
      </w:r>
      <w:r w:rsidR="002F16BF" w:rsidRPr="00FE4A09">
        <w:rPr>
          <w:rFonts w:ascii="Book Antiqua" w:hAnsi="Book Antiqua"/>
          <w:sz w:val="24"/>
          <w:lang w:val="en-GB"/>
        </w:rPr>
        <w:t xml:space="preserve"> increasing</w:t>
      </w:r>
      <w:r w:rsidR="008F3F90" w:rsidRPr="00FE4A09">
        <w:rPr>
          <w:rFonts w:ascii="Book Antiqua" w:hAnsi="Book Antiqua"/>
          <w:sz w:val="24"/>
          <w:lang w:val="en-GB"/>
        </w:rPr>
        <w:t xml:space="preserve"> susceptibility to lipid accumulation in adipose tissue and obese mice. TNF-α </w:t>
      </w:r>
      <w:r w:rsidR="008D5F45" w:rsidRPr="00FE4A09">
        <w:rPr>
          <w:rFonts w:ascii="Book Antiqua" w:hAnsi="Book Antiqua"/>
          <w:sz w:val="24"/>
          <w:lang w:val="en-GB"/>
        </w:rPr>
        <w:t>is</w:t>
      </w:r>
      <w:r w:rsidR="008F3F90" w:rsidRPr="00FE4A09">
        <w:rPr>
          <w:rFonts w:ascii="Book Antiqua" w:hAnsi="Book Antiqua"/>
          <w:sz w:val="24"/>
          <w:lang w:val="en-GB"/>
        </w:rPr>
        <w:t xml:space="preserve"> an important activator of NF-κB, which, in turn, is a potent inducer of TNF</w:t>
      </w:r>
      <w:r w:rsidR="00034CCA" w:rsidRPr="00FE4A09">
        <w:rPr>
          <w:rFonts w:ascii="Book Antiqua" w:hAnsi="Book Antiqua"/>
          <w:sz w:val="24"/>
          <w:lang w:val="en-GB"/>
        </w:rPr>
        <w:t>-</w:t>
      </w:r>
      <w:r w:rsidR="008F3F90" w:rsidRPr="00FE4A09">
        <w:rPr>
          <w:rFonts w:ascii="Book Antiqua" w:hAnsi="Book Antiqua"/>
          <w:sz w:val="24"/>
          <w:lang w:val="en-GB"/>
        </w:rPr>
        <w:t>α</w:t>
      </w:r>
      <w:r w:rsidR="002F16BF" w:rsidRPr="00FE4A09">
        <w:rPr>
          <w:rFonts w:ascii="Book Antiqua" w:hAnsi="Book Antiqua"/>
          <w:sz w:val="24"/>
          <w:lang w:val="en-GB"/>
        </w:rPr>
        <w:t>;</w:t>
      </w:r>
      <w:r w:rsidR="008F3F90" w:rsidRPr="00FE4A09">
        <w:rPr>
          <w:rFonts w:ascii="Book Antiqua" w:hAnsi="Book Antiqua"/>
          <w:sz w:val="24"/>
          <w:lang w:val="en-GB"/>
        </w:rPr>
        <w:t xml:space="preserve"> this positive feedback </w:t>
      </w:r>
      <w:r w:rsidR="00BB30EE" w:rsidRPr="00FE4A09">
        <w:rPr>
          <w:rFonts w:ascii="Book Antiqua" w:hAnsi="Book Antiqua"/>
          <w:sz w:val="24"/>
          <w:lang w:val="en-GB"/>
        </w:rPr>
        <w:t>i</w:t>
      </w:r>
      <w:r w:rsidR="008F3F90" w:rsidRPr="00FE4A09">
        <w:rPr>
          <w:rFonts w:ascii="Book Antiqua" w:hAnsi="Book Antiqua"/>
          <w:sz w:val="24"/>
          <w:lang w:val="en-GB"/>
        </w:rPr>
        <w:t>s key in chronic inflammatory conditions</w:t>
      </w:r>
      <w:r w:rsidR="008F3F90" w:rsidRPr="00FE4A09">
        <w:rPr>
          <w:rFonts w:ascii="Book Antiqua" w:hAnsi="Book Antiqua"/>
          <w:sz w:val="24"/>
          <w:vertAlign w:val="superscript"/>
          <w:lang w:val="en-GB"/>
        </w:rPr>
        <w:t>[</w:t>
      </w:r>
      <w:r w:rsidR="0027008C" w:rsidRPr="00FE4A09">
        <w:rPr>
          <w:rFonts w:ascii="Book Antiqua" w:hAnsi="Book Antiqua"/>
          <w:sz w:val="24"/>
          <w:vertAlign w:val="superscript"/>
          <w:lang w:val="en-GB"/>
        </w:rPr>
        <w:t>42</w:t>
      </w:r>
      <w:r w:rsidR="008F3F90" w:rsidRPr="00FE4A09">
        <w:rPr>
          <w:rFonts w:ascii="Book Antiqua" w:hAnsi="Book Antiqua"/>
          <w:sz w:val="24"/>
          <w:vertAlign w:val="superscript"/>
          <w:lang w:val="en-GB"/>
        </w:rPr>
        <w:t>]</w:t>
      </w:r>
      <w:r w:rsidR="008F3F90" w:rsidRPr="00FE4A09">
        <w:rPr>
          <w:rFonts w:ascii="Book Antiqua" w:hAnsi="Book Antiqua"/>
          <w:sz w:val="24"/>
          <w:lang w:val="en-GB"/>
        </w:rPr>
        <w:t xml:space="preserve">. We found that </w:t>
      </w:r>
      <w:r w:rsidR="006F3240" w:rsidRPr="00FE4A09">
        <w:rPr>
          <w:rFonts w:ascii="Book Antiqua" w:hAnsi="Book Antiqua"/>
          <w:sz w:val="24"/>
          <w:lang w:val="en-GB"/>
        </w:rPr>
        <w:t>sh-AZGP1</w:t>
      </w:r>
      <w:r w:rsidR="00C2087A" w:rsidRPr="00FE4A09">
        <w:rPr>
          <w:rFonts w:ascii="Book Antiqua" w:hAnsi="Book Antiqua"/>
          <w:sz w:val="24"/>
          <w:lang w:val="en-GB"/>
        </w:rPr>
        <w:t xml:space="preserve"> could not </w:t>
      </w:r>
      <w:r w:rsidR="008D5F45" w:rsidRPr="00FE4A09">
        <w:rPr>
          <w:rFonts w:ascii="Book Antiqua" w:hAnsi="Book Antiqua"/>
          <w:sz w:val="24"/>
          <w:lang w:val="en-GB"/>
        </w:rPr>
        <w:t>activate</w:t>
      </w:r>
      <w:r w:rsidR="008F3F90" w:rsidRPr="00FE4A09">
        <w:rPr>
          <w:rFonts w:ascii="Book Antiqua" w:hAnsi="Book Antiqua"/>
          <w:sz w:val="24"/>
          <w:lang w:val="en-GB"/>
        </w:rPr>
        <w:t xml:space="preserve"> </w:t>
      </w:r>
      <w:r w:rsidR="00C2087A" w:rsidRPr="00FE4A09">
        <w:rPr>
          <w:rFonts w:ascii="Book Antiqua" w:hAnsi="Book Antiqua"/>
          <w:sz w:val="24"/>
          <w:lang w:val="en-GB"/>
        </w:rPr>
        <w:t xml:space="preserve">hepatocyte </w:t>
      </w:r>
      <w:r w:rsidR="00DA6A12" w:rsidRPr="00FE4A09">
        <w:rPr>
          <w:rFonts w:ascii="Book Antiqua" w:hAnsi="Book Antiqua"/>
          <w:sz w:val="24"/>
          <w:lang w:val="en-GB"/>
        </w:rPr>
        <w:t>inflammation (NF-κB or</w:t>
      </w:r>
      <w:r w:rsidR="008F3F90" w:rsidRPr="00FE4A09">
        <w:rPr>
          <w:rFonts w:ascii="Book Antiqua" w:hAnsi="Book Antiqua"/>
          <w:sz w:val="24"/>
          <w:lang w:val="en-GB"/>
        </w:rPr>
        <w:t xml:space="preserve"> IL-6), apoptosis</w:t>
      </w:r>
      <w:r w:rsidR="00666E41" w:rsidRPr="00FE4A09">
        <w:rPr>
          <w:rFonts w:ascii="Book Antiqua" w:hAnsi="Book Antiqua"/>
          <w:sz w:val="24"/>
          <w:lang w:val="en-GB"/>
        </w:rPr>
        <w:t>,</w:t>
      </w:r>
      <w:r w:rsidR="008F3F90" w:rsidRPr="00FE4A09">
        <w:rPr>
          <w:rFonts w:ascii="Book Antiqua" w:hAnsi="Book Antiqua"/>
          <w:sz w:val="24"/>
          <w:lang w:val="en-GB"/>
        </w:rPr>
        <w:t xml:space="preserve"> and intracellular lipid accumulation </w:t>
      </w:r>
      <w:r w:rsidR="00C2087A" w:rsidRPr="00FE4A09">
        <w:rPr>
          <w:rFonts w:ascii="Book Antiqua" w:hAnsi="Book Antiqua"/>
          <w:sz w:val="24"/>
          <w:lang w:val="en-GB"/>
        </w:rPr>
        <w:t>or</w:t>
      </w:r>
      <w:r w:rsidR="008F3F90" w:rsidRPr="00FE4A09">
        <w:rPr>
          <w:rFonts w:ascii="Book Antiqua" w:hAnsi="Book Antiqua"/>
          <w:sz w:val="24"/>
          <w:lang w:val="en-GB"/>
        </w:rPr>
        <w:t xml:space="preserve"> </w:t>
      </w:r>
      <w:r w:rsidR="00C2087A" w:rsidRPr="00FE4A09">
        <w:rPr>
          <w:rFonts w:ascii="Book Antiqua" w:hAnsi="Book Antiqua"/>
          <w:sz w:val="24"/>
          <w:lang w:val="en-GB"/>
        </w:rPr>
        <w:t>inhibit</w:t>
      </w:r>
      <w:r w:rsidR="008F3F90" w:rsidRPr="00FE4A09">
        <w:rPr>
          <w:rFonts w:ascii="Book Antiqua" w:hAnsi="Book Antiqua"/>
          <w:sz w:val="24"/>
          <w:lang w:val="en-GB"/>
        </w:rPr>
        <w:t xml:space="preserve"> proliferation </w:t>
      </w:r>
      <w:r w:rsidR="00DA6A12" w:rsidRPr="00FE4A09">
        <w:rPr>
          <w:rFonts w:ascii="Book Antiqua" w:hAnsi="Book Antiqua"/>
          <w:sz w:val="24"/>
          <w:lang w:val="en-GB"/>
        </w:rPr>
        <w:t>wh</w:t>
      </w:r>
      <w:r w:rsidR="002F16BF" w:rsidRPr="00FE4A09">
        <w:rPr>
          <w:rFonts w:ascii="Book Antiqua" w:hAnsi="Book Antiqua"/>
          <w:sz w:val="24"/>
          <w:lang w:val="en-GB"/>
        </w:rPr>
        <w:t>en used with</w:t>
      </w:r>
      <w:r w:rsidR="00DA6A12" w:rsidRPr="00FE4A09">
        <w:rPr>
          <w:rFonts w:ascii="Book Antiqua" w:hAnsi="Book Antiqua"/>
          <w:sz w:val="24"/>
          <w:lang w:val="en-GB"/>
        </w:rPr>
        <w:t xml:space="preserve"> </w:t>
      </w:r>
      <w:r w:rsidR="006F3240" w:rsidRPr="00FE4A09">
        <w:rPr>
          <w:rFonts w:ascii="Book Antiqua" w:hAnsi="Book Antiqua"/>
          <w:sz w:val="24"/>
          <w:lang w:val="en-GB"/>
        </w:rPr>
        <w:t>sh-TNF</w:t>
      </w:r>
      <w:r w:rsidR="00DA6A12" w:rsidRPr="00FE4A09">
        <w:rPr>
          <w:rFonts w:ascii="Book Antiqua" w:hAnsi="Book Antiqua"/>
          <w:sz w:val="24"/>
          <w:lang w:val="en-GB"/>
        </w:rPr>
        <w:t>-</w:t>
      </w:r>
      <w:r w:rsidR="00C2087A" w:rsidRPr="00FE4A09">
        <w:rPr>
          <w:rFonts w:ascii="Book Antiqua" w:hAnsi="Book Antiqua"/>
          <w:sz w:val="24"/>
          <w:lang w:val="en-GB"/>
        </w:rPr>
        <w:t>α simultaneously</w:t>
      </w:r>
      <w:r w:rsidR="008F3F90" w:rsidRPr="00FE4A09">
        <w:rPr>
          <w:rFonts w:ascii="Book Antiqua" w:hAnsi="Book Antiqua"/>
          <w:sz w:val="24"/>
          <w:lang w:val="en-GB"/>
        </w:rPr>
        <w:t xml:space="preserve">. </w:t>
      </w:r>
      <w:r w:rsidR="00B95439" w:rsidRPr="00FE4A09">
        <w:rPr>
          <w:rFonts w:ascii="Book Antiqua" w:hAnsi="Book Antiqua"/>
          <w:sz w:val="24"/>
          <w:lang w:val="en-GB"/>
        </w:rPr>
        <w:t>Also</w:t>
      </w:r>
      <w:r w:rsidR="00666E41" w:rsidRPr="00FE4A09">
        <w:rPr>
          <w:rFonts w:ascii="Book Antiqua" w:hAnsi="Book Antiqua"/>
          <w:sz w:val="24"/>
          <w:lang w:val="en-GB"/>
        </w:rPr>
        <w:t>,</w:t>
      </w:r>
      <w:r w:rsidR="00B95439" w:rsidRPr="00FE4A09">
        <w:rPr>
          <w:rFonts w:ascii="Book Antiqua" w:hAnsi="Book Antiqua"/>
          <w:sz w:val="24"/>
          <w:lang w:val="en-GB"/>
        </w:rPr>
        <w:t xml:space="preserve"> OV-TNF-</w:t>
      </w:r>
      <w:r w:rsidR="00B95439" w:rsidRPr="00FE4A09">
        <w:rPr>
          <w:rFonts w:ascii="Book Antiqua" w:eastAsia="Arial Unicode MS" w:hAnsi="Book Antiqua"/>
          <w:sz w:val="24"/>
          <w:lang w:val="en-GB"/>
        </w:rPr>
        <w:t>α</w:t>
      </w:r>
      <w:r w:rsidR="00B95439" w:rsidRPr="00FE4A09">
        <w:rPr>
          <w:rFonts w:ascii="Book Antiqua" w:hAnsi="Book Antiqua"/>
          <w:sz w:val="24"/>
          <w:lang w:val="en-GB"/>
        </w:rPr>
        <w:t xml:space="preserve"> could partially reverse the effect of OV-AZGP1. </w:t>
      </w:r>
      <w:r w:rsidR="002F16BF" w:rsidRPr="00FE4A09">
        <w:rPr>
          <w:rFonts w:ascii="Book Antiqua" w:hAnsi="Book Antiqua"/>
          <w:sz w:val="24"/>
          <w:lang w:val="en-GB"/>
        </w:rPr>
        <w:t>Double</w:t>
      </w:r>
      <w:r w:rsidR="00666E41" w:rsidRPr="00FE4A09">
        <w:rPr>
          <w:rFonts w:ascii="Book Antiqua" w:hAnsi="Book Antiqua"/>
          <w:sz w:val="24"/>
          <w:lang w:val="en-GB"/>
        </w:rPr>
        <w:t xml:space="preserve"> </w:t>
      </w:r>
      <w:r w:rsidR="008F3F90" w:rsidRPr="00FE4A09">
        <w:rPr>
          <w:rFonts w:ascii="Book Antiqua" w:hAnsi="Book Antiqua"/>
          <w:sz w:val="24"/>
          <w:lang w:val="en-GB"/>
        </w:rPr>
        <w:t xml:space="preserve">IF staining </w:t>
      </w:r>
      <w:r w:rsidR="00666E41" w:rsidRPr="00FE4A09">
        <w:rPr>
          <w:rFonts w:ascii="Book Antiqua" w:hAnsi="Book Antiqua"/>
          <w:sz w:val="24"/>
          <w:lang w:val="en-GB"/>
        </w:rPr>
        <w:t xml:space="preserve">for </w:t>
      </w:r>
      <w:r w:rsidR="008F3F90" w:rsidRPr="00FE4A09">
        <w:rPr>
          <w:rFonts w:ascii="Book Antiqua" w:hAnsi="Book Antiqua"/>
          <w:sz w:val="24"/>
          <w:lang w:val="en-GB"/>
        </w:rPr>
        <w:t>AZGP1 and TNF</w:t>
      </w:r>
      <w:r w:rsidR="00C2087A" w:rsidRPr="00FE4A09">
        <w:rPr>
          <w:rFonts w:ascii="Book Antiqua" w:hAnsi="Book Antiqua"/>
          <w:sz w:val="24"/>
          <w:lang w:val="en-GB"/>
        </w:rPr>
        <w:t>-</w:t>
      </w:r>
      <w:r w:rsidR="008F3F90" w:rsidRPr="00FE4A09">
        <w:rPr>
          <w:rFonts w:ascii="Book Antiqua" w:hAnsi="Book Antiqua"/>
          <w:sz w:val="24"/>
          <w:lang w:val="en-GB"/>
        </w:rPr>
        <w:t xml:space="preserve">α </w:t>
      </w:r>
      <w:r w:rsidR="002F16BF" w:rsidRPr="00FE4A09">
        <w:rPr>
          <w:rFonts w:ascii="Book Antiqua" w:hAnsi="Book Antiqua"/>
          <w:sz w:val="24"/>
          <w:lang w:val="en-GB"/>
        </w:rPr>
        <w:t xml:space="preserve">in </w:t>
      </w:r>
      <w:r w:rsidR="00314DDC" w:rsidRPr="00FE4A09">
        <w:rPr>
          <w:rFonts w:ascii="Book Antiqua" w:hAnsi="Book Antiqua"/>
          <w:sz w:val="24"/>
          <w:lang w:val="en-GB"/>
        </w:rPr>
        <w:t xml:space="preserve">LO2 cells </w:t>
      </w:r>
      <w:r w:rsidR="008F3F90" w:rsidRPr="00FE4A09">
        <w:rPr>
          <w:rFonts w:ascii="Book Antiqua" w:hAnsi="Book Antiqua"/>
          <w:sz w:val="24"/>
          <w:lang w:val="en-GB"/>
        </w:rPr>
        <w:t xml:space="preserve">showed </w:t>
      </w:r>
      <w:r w:rsidR="002F16BF" w:rsidRPr="00FE4A09">
        <w:rPr>
          <w:rFonts w:ascii="Book Antiqua" w:hAnsi="Book Antiqua"/>
          <w:sz w:val="24"/>
          <w:lang w:val="en-GB"/>
        </w:rPr>
        <w:t>a negative relation between</w:t>
      </w:r>
      <w:r w:rsidR="008F3F90" w:rsidRPr="00FE4A09">
        <w:rPr>
          <w:rFonts w:ascii="Book Antiqua" w:hAnsi="Book Antiqua"/>
          <w:sz w:val="24"/>
          <w:lang w:val="en-GB"/>
        </w:rPr>
        <w:t xml:space="preserve"> AZGP1 </w:t>
      </w:r>
      <w:r w:rsidR="002F16BF" w:rsidRPr="00FE4A09">
        <w:rPr>
          <w:rFonts w:ascii="Book Antiqua" w:hAnsi="Book Antiqua"/>
          <w:sz w:val="24"/>
          <w:lang w:val="en-GB"/>
        </w:rPr>
        <w:t xml:space="preserve">and </w:t>
      </w:r>
      <w:r w:rsidR="008F3F90" w:rsidRPr="00FE4A09">
        <w:rPr>
          <w:rFonts w:ascii="Book Antiqua" w:hAnsi="Book Antiqua"/>
          <w:sz w:val="24"/>
          <w:lang w:val="en-GB"/>
        </w:rPr>
        <w:t>TNF</w:t>
      </w:r>
      <w:r w:rsidR="00C2087A" w:rsidRPr="00FE4A09">
        <w:rPr>
          <w:rFonts w:ascii="Book Antiqua" w:hAnsi="Book Antiqua"/>
          <w:sz w:val="24"/>
          <w:lang w:val="en-GB"/>
        </w:rPr>
        <w:t>-</w:t>
      </w:r>
      <w:r w:rsidR="008F3F90" w:rsidRPr="00FE4A09">
        <w:rPr>
          <w:rFonts w:ascii="Book Antiqua" w:hAnsi="Book Antiqua"/>
          <w:sz w:val="24"/>
          <w:lang w:val="en-GB"/>
        </w:rPr>
        <w:t xml:space="preserve">α. </w:t>
      </w:r>
      <w:r w:rsidR="008D5F45" w:rsidRPr="00FE4A09">
        <w:rPr>
          <w:rFonts w:ascii="Book Antiqua" w:hAnsi="Book Antiqua"/>
          <w:sz w:val="24"/>
          <w:lang w:val="en-GB"/>
        </w:rPr>
        <w:t>Therefore,</w:t>
      </w:r>
      <w:r w:rsidR="008F3F90" w:rsidRPr="00FE4A09">
        <w:rPr>
          <w:rFonts w:ascii="Book Antiqua" w:hAnsi="Book Antiqua"/>
          <w:sz w:val="24"/>
          <w:lang w:val="en-GB"/>
        </w:rPr>
        <w:t xml:space="preserve"> we conclude</w:t>
      </w:r>
      <w:r w:rsidR="00DA6A12" w:rsidRPr="00FE4A09">
        <w:rPr>
          <w:rFonts w:ascii="Book Antiqua" w:hAnsi="Book Antiqua"/>
          <w:sz w:val="24"/>
          <w:lang w:val="en-GB"/>
        </w:rPr>
        <w:t>d</w:t>
      </w:r>
      <w:r w:rsidR="008F3F90" w:rsidRPr="00FE4A09">
        <w:rPr>
          <w:rFonts w:ascii="Book Antiqua" w:hAnsi="Book Antiqua"/>
          <w:sz w:val="24"/>
          <w:lang w:val="en-GB"/>
        </w:rPr>
        <w:t xml:space="preserve"> that the </w:t>
      </w:r>
      <w:r w:rsidR="004B71D1" w:rsidRPr="00FE4A09">
        <w:rPr>
          <w:rFonts w:ascii="Book Antiqua" w:hAnsi="Book Antiqua"/>
          <w:sz w:val="24"/>
          <w:lang w:val="en-GB"/>
        </w:rPr>
        <w:t>lack</w:t>
      </w:r>
      <w:r w:rsidR="008F3F90" w:rsidRPr="00FE4A09">
        <w:rPr>
          <w:rFonts w:ascii="Book Antiqua" w:hAnsi="Book Antiqua"/>
          <w:sz w:val="24"/>
          <w:lang w:val="en-GB"/>
        </w:rPr>
        <w:t xml:space="preserve"> of AZGP1 played a role in </w:t>
      </w:r>
      <w:r w:rsidR="00A85EDC" w:rsidRPr="00FE4A09">
        <w:rPr>
          <w:rFonts w:ascii="Book Antiqua" w:hAnsi="Book Antiqua"/>
          <w:sz w:val="24"/>
          <w:lang w:val="en-GB"/>
        </w:rPr>
        <w:t>exacerbat</w:t>
      </w:r>
      <w:r w:rsidR="00543C92" w:rsidRPr="00FE4A09">
        <w:rPr>
          <w:rFonts w:ascii="Book Antiqua" w:hAnsi="Book Antiqua"/>
          <w:sz w:val="24"/>
          <w:lang w:val="en-GB"/>
        </w:rPr>
        <w:t xml:space="preserve">ing </w:t>
      </w:r>
      <w:r w:rsidR="008F3F90" w:rsidRPr="00FE4A09">
        <w:rPr>
          <w:rFonts w:ascii="Book Antiqua" w:hAnsi="Book Antiqua"/>
          <w:sz w:val="24"/>
          <w:lang w:val="en-GB"/>
        </w:rPr>
        <w:t>NAFLD by activating TNF</w:t>
      </w:r>
      <w:r w:rsidR="004B71D1" w:rsidRPr="00FE4A09">
        <w:rPr>
          <w:rFonts w:ascii="Book Antiqua" w:hAnsi="Book Antiqua"/>
          <w:sz w:val="24"/>
          <w:lang w:val="en-GB"/>
        </w:rPr>
        <w:t>-α</w:t>
      </w:r>
      <w:r w:rsidR="008F3F90" w:rsidRPr="00FE4A09">
        <w:rPr>
          <w:rFonts w:ascii="Book Antiqua" w:hAnsi="Book Antiqua"/>
          <w:sz w:val="24"/>
          <w:lang w:val="en-GB"/>
        </w:rPr>
        <w:t>.</w:t>
      </w:r>
    </w:p>
    <w:p w:rsidR="006C7423" w:rsidRPr="00FE4A09" w:rsidRDefault="00226E3F" w:rsidP="008A682B">
      <w:pPr>
        <w:snapToGrid w:val="0"/>
        <w:spacing w:line="360" w:lineRule="auto"/>
        <w:ind w:firstLineChars="100" w:firstLine="240"/>
        <w:rPr>
          <w:rFonts w:ascii="Book Antiqua" w:eastAsia="宋体" w:hAnsi="Book Antiqua"/>
          <w:sz w:val="24"/>
        </w:rPr>
      </w:pPr>
      <w:r w:rsidRPr="00FE4A09">
        <w:rPr>
          <w:rFonts w:ascii="Book Antiqua" w:eastAsia="宋体" w:hAnsi="Book Antiqua"/>
          <w:sz w:val="24"/>
        </w:rPr>
        <w:t xml:space="preserve">Regarding the effect of AZGP1, our previous study also found that the deletion of AZGP1 induced epithelial-mesenchymal transition (EMT), accompanied by confusion of energy metabolism, reduction of cell proliferation and apoptosis, and increased invasion, </w:t>
      </w:r>
      <w:r w:rsidR="00666E41" w:rsidRPr="00FE4A09">
        <w:rPr>
          <w:rFonts w:ascii="Book Antiqua" w:eastAsia="宋体" w:hAnsi="Book Antiqua"/>
          <w:sz w:val="24"/>
        </w:rPr>
        <w:t xml:space="preserve">and </w:t>
      </w:r>
      <w:r w:rsidRPr="00FE4A09">
        <w:rPr>
          <w:rFonts w:ascii="Book Antiqua" w:eastAsia="宋体" w:hAnsi="Book Antiqua"/>
          <w:sz w:val="24"/>
        </w:rPr>
        <w:t>finally</w:t>
      </w:r>
      <w:r w:rsidR="00666E41" w:rsidRPr="00FE4A09">
        <w:rPr>
          <w:rFonts w:ascii="Book Antiqua" w:eastAsia="宋体" w:hAnsi="Book Antiqua"/>
          <w:sz w:val="24"/>
        </w:rPr>
        <w:t>,</w:t>
      </w:r>
      <w:r w:rsidRPr="00FE4A09">
        <w:rPr>
          <w:rFonts w:ascii="Book Antiqua" w:eastAsia="宋体" w:hAnsi="Book Antiqua"/>
          <w:sz w:val="24"/>
        </w:rPr>
        <w:t xml:space="preserve"> AZGP1 suppressed hepatic carcinogenesis by blocking TGFβ1-extracellular regulated protein kinases (ERK2) signaling pathway</w:t>
      </w:r>
      <w:r w:rsidR="004D415A" w:rsidRPr="00FE4A09">
        <w:rPr>
          <w:rFonts w:ascii="Book Antiqua" w:eastAsia="宋体" w:hAnsi="Book Antiqua"/>
          <w:sz w:val="24"/>
          <w:vertAlign w:val="superscript"/>
        </w:rPr>
        <w:t>[31</w:t>
      </w:r>
      <w:r w:rsidRPr="00FE4A09">
        <w:rPr>
          <w:rFonts w:ascii="Book Antiqua" w:eastAsia="宋体" w:hAnsi="Book Antiqua"/>
          <w:sz w:val="24"/>
          <w:vertAlign w:val="superscript"/>
        </w:rPr>
        <w:t>]</w:t>
      </w:r>
      <w:r w:rsidRPr="00FE4A09">
        <w:rPr>
          <w:rFonts w:ascii="Book Antiqua" w:eastAsia="宋体" w:hAnsi="Book Antiqua"/>
          <w:sz w:val="24"/>
        </w:rPr>
        <w:t xml:space="preserve">. A study by Hyun Sik </w:t>
      </w:r>
      <w:r w:rsidRPr="00FE4A09">
        <w:rPr>
          <w:rFonts w:ascii="Book Antiqua" w:eastAsia="宋体" w:hAnsi="Book Antiqua"/>
          <w:i/>
          <w:sz w:val="24"/>
        </w:rPr>
        <w:t>et al</w:t>
      </w:r>
      <w:r w:rsidRPr="00FE4A09">
        <w:rPr>
          <w:rFonts w:ascii="Book Antiqua" w:eastAsia="宋体" w:hAnsi="Book Antiqua"/>
          <w:sz w:val="24"/>
        </w:rPr>
        <w:t xml:space="preserve"> found that AZGP1 aggravated the development of inflammatory diseases by forming a vicious circle with IL-17, such as rheumatoid arthritis </w:t>
      </w:r>
      <w:r w:rsidR="00666E41" w:rsidRPr="00FE4A09">
        <w:rPr>
          <w:rFonts w:ascii="Book Antiqua" w:eastAsia="宋体" w:hAnsi="Book Antiqua"/>
          <w:sz w:val="24"/>
        </w:rPr>
        <w:t xml:space="preserve">patients </w:t>
      </w:r>
      <w:r w:rsidRPr="00FE4A09">
        <w:rPr>
          <w:rFonts w:ascii="Book Antiqua" w:eastAsia="宋体" w:hAnsi="Book Antiqua"/>
          <w:sz w:val="24"/>
        </w:rPr>
        <w:t xml:space="preserve">with </w:t>
      </w:r>
      <w:r w:rsidR="00666E41" w:rsidRPr="00FE4A09">
        <w:rPr>
          <w:rFonts w:ascii="Book Antiqua" w:eastAsia="宋体" w:hAnsi="Book Antiqua"/>
          <w:sz w:val="24"/>
        </w:rPr>
        <w:t xml:space="preserve">an </w:t>
      </w:r>
      <w:r w:rsidRPr="00FE4A09">
        <w:rPr>
          <w:rFonts w:ascii="Book Antiqua" w:eastAsia="宋体" w:hAnsi="Book Antiqua"/>
          <w:sz w:val="24"/>
        </w:rPr>
        <w:t>HFD</w:t>
      </w:r>
      <w:r w:rsidR="004D415A" w:rsidRPr="00FE4A09">
        <w:rPr>
          <w:rFonts w:ascii="Book Antiqua" w:eastAsia="宋体" w:hAnsi="Book Antiqua"/>
          <w:sz w:val="24"/>
          <w:vertAlign w:val="superscript"/>
        </w:rPr>
        <w:t>[43</w:t>
      </w:r>
      <w:r w:rsidRPr="00FE4A09">
        <w:rPr>
          <w:rFonts w:ascii="Book Antiqua" w:eastAsia="宋体" w:hAnsi="Book Antiqua"/>
          <w:sz w:val="24"/>
          <w:vertAlign w:val="superscript"/>
        </w:rPr>
        <w:t>]</w:t>
      </w:r>
      <w:r w:rsidRPr="00FE4A09">
        <w:rPr>
          <w:rFonts w:ascii="Book Antiqua" w:eastAsia="宋体" w:hAnsi="Book Antiqua"/>
          <w:sz w:val="24"/>
        </w:rPr>
        <w:t xml:space="preserve">. It </w:t>
      </w:r>
      <w:r w:rsidR="00666E41" w:rsidRPr="00FE4A09">
        <w:rPr>
          <w:rFonts w:ascii="Book Antiqua" w:eastAsia="宋体" w:hAnsi="Book Antiqua"/>
          <w:sz w:val="24"/>
        </w:rPr>
        <w:t xml:space="preserve">has </w:t>
      </w:r>
      <w:r w:rsidRPr="00FE4A09">
        <w:rPr>
          <w:rFonts w:ascii="Book Antiqua" w:eastAsia="宋体" w:hAnsi="Book Antiqua"/>
          <w:sz w:val="24"/>
        </w:rPr>
        <w:t>also been found that AZGP1 inhibited the inflammatory response associated with obesity by blocking the NF-κB signaling pathway</w:t>
      </w:r>
      <w:r w:rsidR="004D415A" w:rsidRPr="00FE4A09">
        <w:rPr>
          <w:rFonts w:ascii="Book Antiqua" w:eastAsia="宋体" w:hAnsi="Book Antiqua"/>
          <w:sz w:val="24"/>
          <w:vertAlign w:val="superscript"/>
        </w:rPr>
        <w:t>[44</w:t>
      </w:r>
      <w:r w:rsidRPr="00FE4A09">
        <w:rPr>
          <w:rFonts w:ascii="Book Antiqua" w:eastAsia="宋体" w:hAnsi="Book Antiqua"/>
          <w:sz w:val="24"/>
          <w:vertAlign w:val="superscript"/>
        </w:rPr>
        <w:t>]</w:t>
      </w:r>
      <w:r w:rsidRPr="00FE4A09">
        <w:rPr>
          <w:rFonts w:ascii="Book Antiqua" w:eastAsia="宋体" w:hAnsi="Book Antiqua"/>
          <w:sz w:val="24"/>
        </w:rPr>
        <w:t xml:space="preserve">. Moreover, AZGP1 reduced insulin resistance by promoting </w:t>
      </w:r>
      <w:r w:rsidR="00666E41" w:rsidRPr="00FE4A09">
        <w:rPr>
          <w:rFonts w:ascii="Book Antiqua" w:eastAsia="宋体" w:hAnsi="Book Antiqua"/>
          <w:sz w:val="24"/>
        </w:rPr>
        <w:t xml:space="preserve">the insulin </w:t>
      </w:r>
      <w:r w:rsidRPr="00FE4A09">
        <w:rPr>
          <w:rFonts w:ascii="Book Antiqua" w:eastAsia="宋体" w:hAnsi="Book Antiqua"/>
          <w:sz w:val="24"/>
        </w:rPr>
        <w:t>receptor substrate-1 (IRS-1)/protein kinase B (AKT) signaling pathway</w:t>
      </w:r>
      <w:r w:rsidR="004D415A" w:rsidRPr="00FE4A09">
        <w:rPr>
          <w:rFonts w:ascii="Book Antiqua" w:eastAsia="宋体" w:hAnsi="Book Antiqua"/>
          <w:sz w:val="24"/>
          <w:vertAlign w:val="superscript"/>
        </w:rPr>
        <w:t>[44</w:t>
      </w:r>
      <w:r w:rsidRPr="00FE4A09">
        <w:rPr>
          <w:rFonts w:ascii="Book Antiqua" w:eastAsia="宋体" w:hAnsi="Book Antiqua"/>
          <w:sz w:val="24"/>
          <w:vertAlign w:val="superscript"/>
        </w:rPr>
        <w:t>]</w:t>
      </w:r>
      <w:r w:rsidRPr="00FE4A09">
        <w:rPr>
          <w:rFonts w:ascii="Book Antiqua" w:eastAsia="宋体" w:hAnsi="Book Antiqua"/>
          <w:sz w:val="24"/>
        </w:rPr>
        <w:t>. Research on AZGP1 and fatty liver found that AZGP1 reduced intracellular lipid deposition by up-regulating lipolysis genes and down-regulating the expression of adipogenic genes</w:t>
      </w:r>
      <w:r w:rsidR="004D415A" w:rsidRPr="00FE4A09">
        <w:rPr>
          <w:rFonts w:ascii="Book Antiqua" w:eastAsia="宋体" w:hAnsi="Book Antiqua"/>
          <w:sz w:val="24"/>
          <w:vertAlign w:val="superscript"/>
        </w:rPr>
        <w:t>[44</w:t>
      </w:r>
      <w:r w:rsidRPr="00FE4A09">
        <w:rPr>
          <w:rFonts w:ascii="Book Antiqua" w:eastAsia="宋体" w:hAnsi="Book Antiqua"/>
          <w:sz w:val="24"/>
          <w:vertAlign w:val="superscript"/>
        </w:rPr>
        <w:t>]</w:t>
      </w:r>
      <w:r w:rsidRPr="00FE4A09">
        <w:rPr>
          <w:rFonts w:ascii="Book Antiqua" w:eastAsia="宋体" w:hAnsi="Book Antiqua"/>
          <w:sz w:val="24"/>
        </w:rPr>
        <w:t xml:space="preserve">; Xiao </w:t>
      </w:r>
      <w:r w:rsidRPr="00FE4A09">
        <w:rPr>
          <w:rFonts w:ascii="Book Antiqua" w:eastAsia="宋体" w:hAnsi="Book Antiqua"/>
          <w:i/>
          <w:iCs/>
          <w:sz w:val="24"/>
        </w:rPr>
        <w:t>et al</w:t>
      </w:r>
      <w:r w:rsidR="008A682B" w:rsidRPr="00FE4A09">
        <w:rPr>
          <w:rFonts w:ascii="Book Antiqua" w:eastAsia="宋体" w:hAnsi="Book Antiqua"/>
          <w:sz w:val="24"/>
          <w:vertAlign w:val="superscript"/>
        </w:rPr>
        <w:t>[8]</w:t>
      </w:r>
      <w:r w:rsidR="008A682B" w:rsidRPr="00FE4A09">
        <w:rPr>
          <w:rFonts w:ascii="Book Antiqua" w:eastAsia="宋体" w:hAnsi="Book Antiqua"/>
          <w:sz w:val="24"/>
        </w:rPr>
        <w:t xml:space="preserve"> </w:t>
      </w:r>
      <w:r w:rsidRPr="00FE4A09">
        <w:rPr>
          <w:rFonts w:ascii="Book Antiqua" w:eastAsia="宋体" w:hAnsi="Book Antiqua"/>
          <w:sz w:val="24"/>
        </w:rPr>
        <w:t>also found that AZGP1 can significantly inhibit lipogenesis, promote lipolysis and fatty acid β oxidation, and reduce PA-induced intracellular lipid deposition</w:t>
      </w:r>
      <w:r w:rsidR="00666E41" w:rsidRPr="00FE4A09">
        <w:rPr>
          <w:rFonts w:ascii="Book Antiqua" w:eastAsia="宋体" w:hAnsi="Book Antiqua"/>
          <w:sz w:val="24"/>
        </w:rPr>
        <w:t xml:space="preserve">. Our </w:t>
      </w:r>
      <w:r w:rsidRPr="00FE4A09">
        <w:rPr>
          <w:rFonts w:ascii="Book Antiqua" w:eastAsia="宋体" w:hAnsi="Book Antiqua"/>
          <w:sz w:val="24"/>
        </w:rPr>
        <w:t xml:space="preserve">results </w:t>
      </w:r>
      <w:r w:rsidR="00666E41" w:rsidRPr="00FE4A09">
        <w:rPr>
          <w:rFonts w:ascii="Book Antiqua" w:eastAsia="宋体" w:hAnsi="Book Antiqua"/>
          <w:sz w:val="24"/>
        </w:rPr>
        <w:t xml:space="preserve">are </w:t>
      </w:r>
      <w:r w:rsidRPr="00FE4A09">
        <w:rPr>
          <w:rFonts w:ascii="Book Antiqua" w:eastAsia="宋体" w:hAnsi="Book Antiqua"/>
          <w:sz w:val="24"/>
        </w:rPr>
        <w:t>similar to these studies.</w:t>
      </w:r>
    </w:p>
    <w:p w:rsidR="00226E3F" w:rsidRPr="00FE4A09" w:rsidRDefault="00226E3F" w:rsidP="008A682B">
      <w:pPr>
        <w:snapToGrid w:val="0"/>
        <w:spacing w:line="360" w:lineRule="auto"/>
        <w:ind w:firstLineChars="100" w:firstLine="240"/>
        <w:rPr>
          <w:rFonts w:ascii="Book Antiqua" w:eastAsia="宋体" w:hAnsi="Book Antiqua"/>
          <w:bCs/>
          <w:color w:val="000000"/>
          <w:sz w:val="24"/>
          <w:szCs w:val="24"/>
        </w:rPr>
      </w:pPr>
      <w:r w:rsidRPr="00FE4A09">
        <w:rPr>
          <w:rFonts w:ascii="Book Antiqua" w:eastAsia="宋体" w:hAnsi="Book Antiqua"/>
          <w:color w:val="000000"/>
          <w:sz w:val="24"/>
          <w:szCs w:val="24"/>
        </w:rPr>
        <w:t xml:space="preserve">Since the role of AZGP1 remains unclear, there is the possibility that AZGP1 loss could be a consequence of an unknown cause and not a cause of damage. Our study found that the expression of AZGP1 </w:t>
      </w:r>
      <w:r w:rsidR="00666E41" w:rsidRPr="00FE4A09">
        <w:rPr>
          <w:rFonts w:ascii="Book Antiqua" w:eastAsia="宋体" w:hAnsi="Book Antiqua"/>
          <w:color w:val="000000"/>
          <w:sz w:val="24"/>
          <w:szCs w:val="24"/>
        </w:rPr>
        <w:t xml:space="preserve">was </w:t>
      </w:r>
      <w:r w:rsidRPr="00FE4A09">
        <w:rPr>
          <w:rFonts w:ascii="Book Antiqua" w:eastAsia="宋体" w:hAnsi="Book Antiqua"/>
          <w:color w:val="000000"/>
          <w:sz w:val="24"/>
          <w:szCs w:val="24"/>
        </w:rPr>
        <w:t xml:space="preserve">reduced in both </w:t>
      </w:r>
      <w:r w:rsidRPr="00FE4A09">
        <w:rPr>
          <w:rFonts w:ascii="Book Antiqua" w:eastAsia="宋体" w:hAnsi="Book Antiqua"/>
          <w:sz w:val="24"/>
        </w:rPr>
        <w:t>NAFLD patients and CCl4-treated mice fed a</w:t>
      </w:r>
      <w:r w:rsidR="00666E41" w:rsidRPr="00FE4A09">
        <w:rPr>
          <w:rFonts w:ascii="Book Antiqua" w:eastAsia="宋体" w:hAnsi="Book Antiqua"/>
          <w:sz w:val="24"/>
        </w:rPr>
        <w:t xml:space="preserve">n </w:t>
      </w:r>
      <w:r w:rsidRPr="00FE4A09">
        <w:rPr>
          <w:rFonts w:ascii="Book Antiqua" w:eastAsia="宋体" w:hAnsi="Book Antiqua"/>
          <w:sz w:val="24"/>
        </w:rPr>
        <w:t>HFD</w:t>
      </w:r>
      <w:r w:rsidRPr="00FE4A09">
        <w:rPr>
          <w:rFonts w:ascii="Book Antiqua" w:eastAsia="宋体" w:hAnsi="Book Antiqua"/>
          <w:color w:val="000000"/>
          <w:sz w:val="24"/>
          <w:szCs w:val="24"/>
        </w:rPr>
        <w:t xml:space="preserve">, which </w:t>
      </w:r>
      <w:r w:rsidR="00666E41" w:rsidRPr="00FE4A09">
        <w:rPr>
          <w:rFonts w:ascii="Book Antiqua" w:eastAsia="宋体" w:hAnsi="Book Antiqua"/>
          <w:color w:val="000000"/>
          <w:sz w:val="24"/>
          <w:szCs w:val="24"/>
        </w:rPr>
        <w:t xml:space="preserve">are </w:t>
      </w:r>
      <w:r w:rsidRPr="00FE4A09">
        <w:rPr>
          <w:rFonts w:ascii="Book Antiqua" w:eastAsia="宋体" w:hAnsi="Book Antiqua"/>
          <w:color w:val="000000"/>
          <w:sz w:val="24"/>
          <w:szCs w:val="24"/>
        </w:rPr>
        <w:t>similar to previous studies</w:t>
      </w:r>
      <w:r w:rsidR="004D415A" w:rsidRPr="00FE4A09">
        <w:rPr>
          <w:rFonts w:ascii="Book Antiqua" w:eastAsia="宋体" w:hAnsi="Book Antiqua"/>
          <w:color w:val="000000"/>
          <w:sz w:val="24"/>
          <w:szCs w:val="24"/>
          <w:vertAlign w:val="superscript"/>
        </w:rPr>
        <w:t>[8,</w:t>
      </w:r>
      <w:r w:rsidR="00FE7562" w:rsidRPr="00FE4A09">
        <w:rPr>
          <w:rFonts w:ascii="Book Antiqua" w:eastAsia="宋体" w:hAnsi="Book Antiqua"/>
          <w:color w:val="000000"/>
          <w:sz w:val="24"/>
          <w:szCs w:val="24"/>
          <w:vertAlign w:val="superscript"/>
        </w:rPr>
        <w:t>11,</w:t>
      </w:r>
      <w:r w:rsidR="004D415A" w:rsidRPr="00FE4A09">
        <w:rPr>
          <w:rFonts w:ascii="Book Antiqua" w:eastAsia="宋体" w:hAnsi="Book Antiqua"/>
          <w:color w:val="000000"/>
          <w:sz w:val="24"/>
          <w:szCs w:val="24"/>
          <w:vertAlign w:val="superscript"/>
        </w:rPr>
        <w:t>45</w:t>
      </w:r>
      <w:r w:rsidRPr="00FE4A09">
        <w:rPr>
          <w:rFonts w:ascii="Book Antiqua" w:eastAsia="宋体" w:hAnsi="Book Antiqua"/>
          <w:color w:val="000000"/>
          <w:sz w:val="24"/>
          <w:szCs w:val="24"/>
          <w:vertAlign w:val="superscript"/>
        </w:rPr>
        <w:t>]</w:t>
      </w:r>
      <w:r w:rsidRPr="00FE4A09">
        <w:rPr>
          <w:rFonts w:ascii="Book Antiqua" w:eastAsia="宋体" w:hAnsi="Book Antiqua"/>
          <w:color w:val="000000"/>
          <w:sz w:val="24"/>
          <w:szCs w:val="24"/>
        </w:rPr>
        <w:t xml:space="preserve">. We found that the disease state of NAFLD was aggravated after knocking down AZGP1 by artificially applying plasmid-based shRNA to LO2 cells. However, there was no relevant literature on the exact cause of AZGP1 loss. Although the specific mechanism </w:t>
      </w:r>
      <w:r w:rsidR="00666E41" w:rsidRPr="00FE4A09">
        <w:rPr>
          <w:rFonts w:ascii="Book Antiqua" w:eastAsia="宋体" w:hAnsi="Book Antiqua"/>
          <w:color w:val="000000"/>
          <w:sz w:val="24"/>
          <w:szCs w:val="24"/>
        </w:rPr>
        <w:t xml:space="preserve">is </w:t>
      </w:r>
      <w:r w:rsidRPr="00FE4A09">
        <w:rPr>
          <w:rFonts w:ascii="Book Antiqua" w:eastAsia="宋体" w:hAnsi="Book Antiqua"/>
          <w:color w:val="000000"/>
          <w:sz w:val="24"/>
          <w:szCs w:val="24"/>
        </w:rPr>
        <w:t>still unclear, the expression of AZGP1 could be partially attributed to the acetylation of histone, which regulated gene viability by altering the structure of chromatin</w:t>
      </w:r>
      <w:r w:rsidR="004D415A" w:rsidRPr="00FE4A09">
        <w:rPr>
          <w:rFonts w:ascii="Book Antiqua" w:eastAsia="宋体" w:hAnsi="Book Antiqua"/>
          <w:color w:val="000000"/>
          <w:sz w:val="24"/>
          <w:szCs w:val="24"/>
          <w:vertAlign w:val="superscript"/>
        </w:rPr>
        <w:t>[4</w:t>
      </w:r>
      <w:r w:rsidR="00FE7562" w:rsidRPr="00FE4A09">
        <w:rPr>
          <w:rFonts w:ascii="Book Antiqua" w:eastAsia="宋体" w:hAnsi="Book Antiqua"/>
          <w:color w:val="000000"/>
          <w:sz w:val="24"/>
          <w:szCs w:val="24"/>
          <w:vertAlign w:val="superscript"/>
        </w:rPr>
        <w:t>6</w:t>
      </w:r>
      <w:r w:rsidRPr="00FE4A09">
        <w:rPr>
          <w:rFonts w:ascii="Book Antiqua" w:eastAsia="宋体" w:hAnsi="Book Antiqua"/>
          <w:color w:val="000000"/>
          <w:sz w:val="24"/>
          <w:szCs w:val="24"/>
          <w:vertAlign w:val="superscript"/>
        </w:rPr>
        <w:t>]</w:t>
      </w:r>
      <w:r w:rsidRPr="00FE4A09">
        <w:rPr>
          <w:rFonts w:ascii="Book Antiqua" w:eastAsia="宋体" w:hAnsi="Book Antiqua"/>
          <w:color w:val="000000"/>
          <w:sz w:val="24"/>
          <w:szCs w:val="24"/>
        </w:rPr>
        <w:t xml:space="preserve">. Tian </w:t>
      </w:r>
      <w:r w:rsidRPr="00FE4A09">
        <w:rPr>
          <w:rFonts w:ascii="Book Antiqua" w:eastAsia="宋体" w:hAnsi="Book Antiqua"/>
          <w:i/>
          <w:iCs/>
          <w:color w:val="000000"/>
          <w:sz w:val="24"/>
          <w:szCs w:val="24"/>
        </w:rPr>
        <w:t>et al</w:t>
      </w:r>
      <w:r w:rsidR="008A682B" w:rsidRPr="00FE4A09">
        <w:rPr>
          <w:rFonts w:ascii="Book Antiqua" w:eastAsia="宋体" w:hAnsi="Book Antiqua"/>
          <w:color w:val="000000"/>
          <w:sz w:val="24"/>
          <w:szCs w:val="24"/>
          <w:vertAlign w:val="superscript"/>
        </w:rPr>
        <w:t>[4</w:t>
      </w:r>
      <w:r w:rsidR="00FE7562" w:rsidRPr="00FE4A09">
        <w:rPr>
          <w:rFonts w:ascii="Book Antiqua" w:eastAsia="宋体" w:hAnsi="Book Antiqua"/>
          <w:color w:val="000000"/>
          <w:sz w:val="24"/>
          <w:szCs w:val="24"/>
          <w:vertAlign w:val="superscript"/>
        </w:rPr>
        <w:t>7</w:t>
      </w:r>
      <w:r w:rsidR="008A682B" w:rsidRPr="00FE4A09">
        <w:rPr>
          <w:rFonts w:ascii="Book Antiqua" w:eastAsia="宋体" w:hAnsi="Book Antiqua"/>
          <w:color w:val="000000"/>
          <w:sz w:val="24"/>
          <w:szCs w:val="24"/>
          <w:vertAlign w:val="superscript"/>
        </w:rPr>
        <w:t>]</w:t>
      </w:r>
      <w:r w:rsidR="008A682B" w:rsidRPr="00FE4A09">
        <w:rPr>
          <w:rFonts w:ascii="Book Antiqua" w:eastAsia="宋体" w:hAnsi="Book Antiqua"/>
          <w:color w:val="000000"/>
          <w:sz w:val="24"/>
          <w:szCs w:val="24"/>
        </w:rPr>
        <w:t xml:space="preserve"> </w:t>
      </w:r>
      <w:r w:rsidRPr="00FE4A09">
        <w:rPr>
          <w:rFonts w:ascii="Book Antiqua" w:eastAsia="宋体" w:hAnsi="Book Antiqua"/>
          <w:color w:val="000000"/>
          <w:sz w:val="24"/>
          <w:szCs w:val="24"/>
        </w:rPr>
        <w:t>reported that deacetylation of histone H4 decreased AZGP1 expression by inhibiting the transcription factor Ikaros bind</w:t>
      </w:r>
      <w:r w:rsidR="00666E41" w:rsidRPr="00FE4A09">
        <w:rPr>
          <w:rFonts w:ascii="Book Antiqua" w:eastAsia="宋体" w:hAnsi="Book Antiqua"/>
          <w:color w:val="000000"/>
          <w:sz w:val="24"/>
          <w:szCs w:val="24"/>
        </w:rPr>
        <w:t>s</w:t>
      </w:r>
      <w:r w:rsidRPr="00FE4A09">
        <w:rPr>
          <w:rFonts w:ascii="Book Antiqua" w:eastAsia="宋体" w:hAnsi="Book Antiqua"/>
          <w:color w:val="000000"/>
          <w:sz w:val="24"/>
          <w:szCs w:val="24"/>
        </w:rPr>
        <w:t xml:space="preserve"> to the promoter of AZGP1 in HCC cells. Daniel and his colleagues found that AZGP1 is upregulated in lung adenocarcinoma due to acetylation</w:t>
      </w:r>
      <w:r w:rsidR="004D415A" w:rsidRPr="00FE4A09">
        <w:rPr>
          <w:rFonts w:ascii="Book Antiqua" w:eastAsia="宋体" w:hAnsi="Book Antiqua"/>
          <w:color w:val="000000"/>
          <w:sz w:val="24"/>
          <w:szCs w:val="24"/>
          <w:vertAlign w:val="superscript"/>
        </w:rPr>
        <w:t>[4</w:t>
      </w:r>
      <w:r w:rsidR="00FE7562" w:rsidRPr="00FE4A09">
        <w:rPr>
          <w:rFonts w:ascii="Book Antiqua" w:eastAsia="宋体" w:hAnsi="Book Antiqua"/>
          <w:color w:val="000000"/>
          <w:sz w:val="24"/>
          <w:szCs w:val="24"/>
          <w:vertAlign w:val="superscript"/>
        </w:rPr>
        <w:t>8</w:t>
      </w:r>
      <w:r w:rsidRPr="00FE4A09">
        <w:rPr>
          <w:rFonts w:ascii="Book Antiqua" w:eastAsia="宋体" w:hAnsi="Book Antiqua"/>
          <w:color w:val="000000"/>
          <w:sz w:val="24"/>
          <w:szCs w:val="24"/>
          <w:vertAlign w:val="superscript"/>
        </w:rPr>
        <w:t>]</w:t>
      </w:r>
      <w:r w:rsidRPr="00FE4A09">
        <w:rPr>
          <w:rFonts w:ascii="Book Antiqua" w:eastAsia="宋体" w:hAnsi="Book Antiqua"/>
          <w:color w:val="000000"/>
          <w:sz w:val="24"/>
          <w:szCs w:val="24"/>
        </w:rPr>
        <w:t xml:space="preserve">. Kong </w:t>
      </w:r>
      <w:r w:rsidRPr="00FE4A09">
        <w:rPr>
          <w:rFonts w:ascii="Book Antiqua" w:eastAsia="宋体" w:hAnsi="Book Antiqua"/>
          <w:i/>
          <w:iCs/>
          <w:color w:val="000000"/>
          <w:sz w:val="24"/>
          <w:szCs w:val="24"/>
        </w:rPr>
        <w:t>et al</w:t>
      </w:r>
      <w:r w:rsidR="00FE7562" w:rsidRPr="00FE4A09">
        <w:rPr>
          <w:rFonts w:ascii="Book Antiqua" w:eastAsia="宋体" w:hAnsi="Book Antiqua"/>
          <w:color w:val="000000"/>
          <w:sz w:val="24"/>
          <w:szCs w:val="24"/>
          <w:vertAlign w:val="superscript"/>
        </w:rPr>
        <w:t>[49]</w:t>
      </w:r>
      <w:r w:rsidR="00FE7562" w:rsidRPr="00FE4A09">
        <w:rPr>
          <w:rFonts w:ascii="Book Antiqua" w:eastAsia="宋体" w:hAnsi="Book Antiqua"/>
          <w:color w:val="000000"/>
          <w:sz w:val="24"/>
          <w:szCs w:val="24"/>
        </w:rPr>
        <w:t xml:space="preserve"> </w:t>
      </w:r>
      <w:r w:rsidRPr="00FE4A09">
        <w:rPr>
          <w:rFonts w:ascii="Book Antiqua" w:eastAsia="宋体" w:hAnsi="Book Antiqua"/>
          <w:color w:val="000000"/>
          <w:sz w:val="24"/>
          <w:szCs w:val="24"/>
        </w:rPr>
        <w:t>had also reported that AZGP1 is absent from pancreatic ductal adenocarcinoma due to histone deacetylation. However, whether histone deacetylation contributes to the decreased expression of AZGP1 found in our study requires further investigation. If we want to study whether the loss of AZGP1 alone will directly induce the occurrence of injury, we may need AZGP1 knockout mice, molecular biology studies and so on.</w:t>
      </w:r>
    </w:p>
    <w:p w:rsidR="00030ACC" w:rsidRPr="00FE4A09" w:rsidRDefault="001C02CE" w:rsidP="00246585">
      <w:pPr>
        <w:snapToGrid w:val="0"/>
        <w:spacing w:line="360" w:lineRule="auto"/>
        <w:ind w:firstLineChars="100" w:firstLine="240"/>
        <w:rPr>
          <w:rFonts w:ascii="Book Antiqua" w:hAnsi="Book Antiqua"/>
          <w:bCs/>
          <w:sz w:val="24"/>
          <w:lang w:val="en-GB"/>
        </w:rPr>
      </w:pPr>
      <w:r w:rsidRPr="00FE4A09">
        <w:rPr>
          <w:rFonts w:ascii="Book Antiqua" w:hAnsi="Book Antiqua"/>
          <w:bCs/>
          <w:sz w:val="24"/>
          <w:lang w:val="en-GB"/>
        </w:rPr>
        <w:t xml:space="preserve">In conclusion, AZGP1 </w:t>
      </w:r>
      <w:r w:rsidR="001632C6" w:rsidRPr="00FE4A09">
        <w:rPr>
          <w:rFonts w:ascii="Book Antiqua" w:hAnsi="Book Antiqua"/>
          <w:bCs/>
          <w:sz w:val="24"/>
          <w:lang w:val="en-GB"/>
        </w:rPr>
        <w:t xml:space="preserve">loss </w:t>
      </w:r>
      <w:r w:rsidR="008D5F45" w:rsidRPr="00FE4A09">
        <w:rPr>
          <w:rFonts w:ascii="Book Antiqua" w:hAnsi="Book Antiqua"/>
          <w:bCs/>
          <w:sz w:val="24"/>
          <w:lang w:val="en-GB"/>
        </w:rPr>
        <w:t xml:space="preserve">aggravates </w:t>
      </w:r>
      <w:r w:rsidRPr="00FE4A09">
        <w:rPr>
          <w:rFonts w:ascii="Book Antiqua" w:hAnsi="Book Antiqua"/>
          <w:bCs/>
          <w:sz w:val="24"/>
          <w:lang w:val="en-GB"/>
        </w:rPr>
        <w:t xml:space="preserve">liver inflammation, </w:t>
      </w:r>
      <w:r w:rsidR="008D5F45" w:rsidRPr="00FE4A09">
        <w:rPr>
          <w:rFonts w:ascii="Book Antiqua" w:hAnsi="Book Antiqua"/>
          <w:bCs/>
          <w:sz w:val="24"/>
          <w:lang w:val="en-GB"/>
        </w:rPr>
        <w:t>promotes</w:t>
      </w:r>
      <w:r w:rsidRPr="00FE4A09">
        <w:rPr>
          <w:rFonts w:ascii="Book Antiqua" w:hAnsi="Book Antiqua"/>
          <w:bCs/>
          <w:sz w:val="24"/>
          <w:lang w:val="en-GB"/>
        </w:rPr>
        <w:t xml:space="preserve"> intracellular lipid accumulation, </w:t>
      </w:r>
      <w:r w:rsidR="008D5F45" w:rsidRPr="00FE4A09">
        <w:rPr>
          <w:rFonts w:ascii="Book Antiqua" w:hAnsi="Book Antiqua"/>
          <w:bCs/>
          <w:sz w:val="24"/>
          <w:lang w:val="en-GB"/>
        </w:rPr>
        <w:t>suppresses</w:t>
      </w:r>
      <w:r w:rsidRPr="00FE4A09">
        <w:rPr>
          <w:rFonts w:ascii="Book Antiqua" w:hAnsi="Book Antiqua"/>
          <w:bCs/>
          <w:sz w:val="24"/>
          <w:lang w:val="en-GB"/>
        </w:rPr>
        <w:t xml:space="preserve"> lipid </w:t>
      </w:r>
      <w:r w:rsidR="009F2672" w:rsidRPr="00FE4A09">
        <w:rPr>
          <w:rFonts w:ascii="Book Antiqua" w:hAnsi="Book Antiqua"/>
          <w:bCs/>
          <w:sz w:val="24"/>
          <w:lang w:val="en-GB"/>
        </w:rPr>
        <w:t xml:space="preserve">degradation </w:t>
      </w:r>
      <w:r w:rsidRPr="00FE4A09">
        <w:rPr>
          <w:rFonts w:ascii="Book Antiqua" w:hAnsi="Book Antiqua"/>
          <w:bCs/>
          <w:sz w:val="24"/>
          <w:lang w:val="en-GB"/>
        </w:rPr>
        <w:t xml:space="preserve">metabolism, </w:t>
      </w:r>
      <w:r w:rsidR="008D5F45" w:rsidRPr="00FE4A09">
        <w:rPr>
          <w:rFonts w:ascii="Book Antiqua" w:hAnsi="Book Antiqua"/>
          <w:bCs/>
          <w:sz w:val="24"/>
          <w:lang w:val="en-GB"/>
        </w:rPr>
        <w:t>reduces</w:t>
      </w:r>
      <w:r w:rsidRPr="00FE4A09">
        <w:rPr>
          <w:rFonts w:ascii="Book Antiqua" w:hAnsi="Book Antiqua"/>
          <w:bCs/>
          <w:sz w:val="24"/>
          <w:lang w:val="en-GB"/>
        </w:rPr>
        <w:t xml:space="preserve"> cell proliferation</w:t>
      </w:r>
      <w:r w:rsidR="00666E41" w:rsidRPr="00FE4A09">
        <w:rPr>
          <w:rFonts w:ascii="Book Antiqua" w:hAnsi="Book Antiqua"/>
          <w:bCs/>
          <w:sz w:val="24"/>
          <w:lang w:val="en-GB"/>
        </w:rPr>
        <w:t>,</w:t>
      </w:r>
      <w:r w:rsidRPr="00FE4A09">
        <w:rPr>
          <w:rFonts w:ascii="Book Antiqua" w:hAnsi="Book Antiqua"/>
          <w:bCs/>
          <w:sz w:val="24"/>
          <w:lang w:val="en-GB"/>
        </w:rPr>
        <w:t xml:space="preserve"> and </w:t>
      </w:r>
      <w:r w:rsidR="008D5F45" w:rsidRPr="00FE4A09">
        <w:rPr>
          <w:rFonts w:ascii="Book Antiqua" w:hAnsi="Book Antiqua"/>
          <w:bCs/>
          <w:sz w:val="24"/>
          <w:lang w:val="en-GB"/>
        </w:rPr>
        <w:t>promotes</w:t>
      </w:r>
      <w:r w:rsidRPr="00FE4A09">
        <w:rPr>
          <w:rFonts w:ascii="Book Antiqua" w:hAnsi="Book Antiqua"/>
          <w:bCs/>
          <w:sz w:val="24"/>
          <w:lang w:val="en-GB"/>
        </w:rPr>
        <w:t xml:space="preserve"> cell apoptosis. AZGP1 </w:t>
      </w:r>
      <w:r w:rsidR="00CF547E" w:rsidRPr="00FE4A09">
        <w:rPr>
          <w:rFonts w:ascii="Book Antiqua" w:hAnsi="Book Antiqua"/>
          <w:bCs/>
          <w:sz w:val="24"/>
          <w:lang w:val="en-GB"/>
        </w:rPr>
        <w:t xml:space="preserve">reverses </w:t>
      </w:r>
      <w:r w:rsidRPr="00FE4A09">
        <w:rPr>
          <w:rFonts w:ascii="Book Antiqua" w:hAnsi="Book Antiqua"/>
          <w:bCs/>
          <w:sz w:val="24"/>
          <w:lang w:val="en-GB"/>
        </w:rPr>
        <w:t xml:space="preserve">these effects </w:t>
      </w:r>
      <w:r w:rsidR="00D12359" w:rsidRPr="00FE4A09">
        <w:rPr>
          <w:rFonts w:ascii="Book Antiqua" w:hAnsi="Book Antiqua"/>
          <w:bCs/>
          <w:sz w:val="24"/>
          <w:lang w:val="en-GB"/>
        </w:rPr>
        <w:t xml:space="preserve">and </w:t>
      </w:r>
      <w:r w:rsidR="00CF547E" w:rsidRPr="00FE4A09">
        <w:rPr>
          <w:rFonts w:ascii="Book Antiqua" w:hAnsi="Book Antiqua"/>
          <w:bCs/>
          <w:sz w:val="24"/>
          <w:lang w:val="en-GB"/>
        </w:rPr>
        <w:t xml:space="preserve">attenuates </w:t>
      </w:r>
      <w:r w:rsidR="00D12359" w:rsidRPr="00FE4A09">
        <w:rPr>
          <w:rFonts w:ascii="Book Antiqua" w:hAnsi="Book Antiqua"/>
          <w:bCs/>
          <w:sz w:val="24"/>
          <w:lang w:val="en-GB"/>
        </w:rPr>
        <w:t>NAFLD by blocking</w:t>
      </w:r>
      <w:r w:rsidR="00666E41" w:rsidRPr="00FE4A09">
        <w:rPr>
          <w:rFonts w:ascii="Book Antiqua" w:hAnsi="Book Antiqua"/>
          <w:bCs/>
          <w:sz w:val="24"/>
          <w:lang w:val="en-GB"/>
        </w:rPr>
        <w:t xml:space="preserve"> </w:t>
      </w:r>
      <w:r w:rsidR="00D12359" w:rsidRPr="00FE4A09">
        <w:rPr>
          <w:rFonts w:ascii="Book Antiqua" w:hAnsi="Book Antiqua"/>
          <w:bCs/>
          <w:sz w:val="24"/>
          <w:lang w:val="en-GB"/>
        </w:rPr>
        <w:t xml:space="preserve">TNF-α. We </w:t>
      </w:r>
      <w:r w:rsidR="008D5F45" w:rsidRPr="00FE4A09">
        <w:rPr>
          <w:rFonts w:ascii="Book Antiqua" w:hAnsi="Book Antiqua"/>
          <w:bCs/>
          <w:sz w:val="24"/>
          <w:lang w:val="en-GB"/>
        </w:rPr>
        <w:t>propose</w:t>
      </w:r>
      <w:r w:rsidR="00D12359" w:rsidRPr="00FE4A09">
        <w:rPr>
          <w:rFonts w:ascii="Book Antiqua" w:hAnsi="Book Antiqua"/>
          <w:bCs/>
          <w:sz w:val="24"/>
          <w:lang w:val="en-GB"/>
        </w:rPr>
        <w:t xml:space="preserve"> that AZGP1 may be</w:t>
      </w:r>
      <w:r w:rsidR="008D5F45" w:rsidRPr="00FE4A09">
        <w:rPr>
          <w:rFonts w:ascii="Book Antiqua" w:hAnsi="Book Antiqua"/>
          <w:bCs/>
          <w:sz w:val="24"/>
          <w:lang w:val="en-GB"/>
        </w:rPr>
        <w:t xml:space="preserve"> a</w:t>
      </w:r>
      <w:r w:rsidR="00D12359" w:rsidRPr="00FE4A09">
        <w:rPr>
          <w:rFonts w:ascii="Book Antiqua" w:hAnsi="Book Antiqua"/>
          <w:bCs/>
          <w:sz w:val="24"/>
          <w:lang w:val="en-GB"/>
        </w:rPr>
        <w:t xml:space="preserve"> promising therapeutic candidate for NAFLD.</w:t>
      </w:r>
    </w:p>
    <w:p w:rsidR="00F71478" w:rsidRPr="00FE4A09" w:rsidRDefault="00F71478" w:rsidP="002F466E">
      <w:pPr>
        <w:snapToGrid w:val="0"/>
        <w:spacing w:line="360" w:lineRule="auto"/>
        <w:rPr>
          <w:rFonts w:ascii="Book Antiqua" w:hAnsi="Book Antiqua"/>
          <w:bCs/>
          <w:color w:val="231F20"/>
          <w:sz w:val="24"/>
          <w:szCs w:val="24"/>
        </w:rPr>
      </w:pPr>
    </w:p>
    <w:p w:rsidR="00531B91" w:rsidRPr="00FE4A09" w:rsidRDefault="00531B91" w:rsidP="002F466E">
      <w:pPr>
        <w:snapToGrid w:val="0"/>
        <w:spacing w:line="360" w:lineRule="auto"/>
        <w:rPr>
          <w:rFonts w:ascii="Book Antiqua" w:hAnsi="Book Antiqua"/>
          <w:b/>
          <w:bCs/>
          <w:color w:val="231F20"/>
          <w:sz w:val="24"/>
          <w:szCs w:val="24"/>
        </w:rPr>
      </w:pPr>
      <w:r w:rsidRPr="00FE4A09">
        <w:rPr>
          <w:rFonts w:ascii="Book Antiqua" w:hAnsi="Book Antiqua"/>
          <w:b/>
          <w:bCs/>
          <w:color w:val="231F20"/>
          <w:sz w:val="24"/>
          <w:szCs w:val="24"/>
        </w:rPr>
        <w:t>ARTICLE HIGHLIGHTS</w:t>
      </w:r>
    </w:p>
    <w:p w:rsidR="00531B91" w:rsidRPr="00FE4A09" w:rsidRDefault="00531B91" w:rsidP="002F466E">
      <w:pPr>
        <w:snapToGrid w:val="0"/>
        <w:spacing w:line="360" w:lineRule="auto"/>
        <w:rPr>
          <w:rFonts w:ascii="Book Antiqua" w:hAnsi="Book Antiqua"/>
          <w:b/>
          <w:bCs/>
          <w:i/>
          <w:iCs/>
          <w:color w:val="231F20"/>
          <w:sz w:val="24"/>
          <w:szCs w:val="24"/>
        </w:rPr>
      </w:pPr>
      <w:r w:rsidRPr="00FE4A09">
        <w:rPr>
          <w:rFonts w:ascii="Book Antiqua" w:hAnsi="Book Antiqua"/>
          <w:b/>
          <w:bCs/>
          <w:i/>
          <w:iCs/>
          <w:color w:val="231F20"/>
          <w:sz w:val="24"/>
          <w:szCs w:val="24"/>
        </w:rPr>
        <w:t xml:space="preserve">Research background </w:t>
      </w:r>
    </w:p>
    <w:p w:rsidR="00531B91" w:rsidRPr="00FE4A09" w:rsidRDefault="00531B91" w:rsidP="002F466E">
      <w:pPr>
        <w:snapToGrid w:val="0"/>
        <w:spacing w:line="360" w:lineRule="auto"/>
        <w:rPr>
          <w:rFonts w:ascii="Book Antiqua" w:hAnsi="Book Antiqua"/>
          <w:bCs/>
          <w:color w:val="231F20"/>
          <w:sz w:val="24"/>
          <w:szCs w:val="24"/>
        </w:rPr>
      </w:pPr>
      <w:r w:rsidRPr="00FE4A09">
        <w:rPr>
          <w:rFonts w:ascii="Book Antiqua" w:hAnsi="Book Antiqua"/>
          <w:bCs/>
          <w:color w:val="231F20"/>
          <w:sz w:val="24"/>
          <w:szCs w:val="24"/>
        </w:rPr>
        <w:t xml:space="preserve">Non-alcoholic fatty liver disease (NAFLD) is increasingly threatening people's health. </w:t>
      </w:r>
      <w:r w:rsidR="00FC2CD2" w:rsidRPr="00FE4A09">
        <w:rPr>
          <w:rFonts w:ascii="Book Antiqua" w:hAnsi="Book Antiqua"/>
          <w:sz w:val="24"/>
          <w:lang w:val="en-GB"/>
        </w:rPr>
        <w:t>Zinc-α2-glycoprotein 1 (AZGP1)</w:t>
      </w:r>
      <w:r w:rsidR="00FC2CD2" w:rsidRPr="00FE4A09">
        <w:rPr>
          <w:rFonts w:ascii="Book Antiqua" w:hAnsi="Book Antiqua"/>
          <w:bCs/>
          <w:color w:val="231F20"/>
          <w:sz w:val="24"/>
          <w:szCs w:val="24"/>
        </w:rPr>
        <w:t xml:space="preserve"> </w:t>
      </w:r>
      <w:r w:rsidRPr="00FE4A09">
        <w:rPr>
          <w:rFonts w:ascii="Book Antiqua" w:hAnsi="Book Antiqua"/>
          <w:bCs/>
          <w:color w:val="231F20"/>
          <w:sz w:val="24"/>
          <w:szCs w:val="24"/>
        </w:rPr>
        <w:t>was originally considered as a potential tumor marker, but subsequent studies have shown that it is also expressed in the liver, heart, lungs</w:t>
      </w:r>
      <w:r w:rsidR="000C680C" w:rsidRPr="00FE4A09">
        <w:rPr>
          <w:rFonts w:ascii="Book Antiqua" w:hAnsi="Book Antiqua"/>
          <w:bCs/>
          <w:color w:val="231F20"/>
          <w:sz w:val="24"/>
          <w:szCs w:val="24"/>
        </w:rPr>
        <w:t>,</w:t>
      </w:r>
      <w:r w:rsidRPr="00FE4A09">
        <w:rPr>
          <w:rFonts w:ascii="Book Antiqua" w:hAnsi="Book Antiqua"/>
          <w:bCs/>
          <w:color w:val="231F20"/>
          <w:sz w:val="24"/>
          <w:szCs w:val="24"/>
        </w:rPr>
        <w:t xml:space="preserve"> and prostate. AZGP1 plays an important role in metabolism-related diseases, but the specific pathogenesis and therapeutic effects of AZGP1 in NAFLD remain uncertain.</w:t>
      </w:r>
    </w:p>
    <w:p w:rsidR="00531B91" w:rsidRPr="00FE4A09" w:rsidRDefault="00531B91" w:rsidP="002F466E">
      <w:pPr>
        <w:snapToGrid w:val="0"/>
        <w:spacing w:line="360" w:lineRule="auto"/>
        <w:rPr>
          <w:rFonts w:ascii="Book Antiqua" w:hAnsi="Book Antiqua"/>
          <w:b/>
          <w:bCs/>
          <w:color w:val="231F20"/>
          <w:sz w:val="24"/>
          <w:szCs w:val="24"/>
        </w:rPr>
      </w:pPr>
    </w:p>
    <w:p w:rsidR="00531B91" w:rsidRPr="00FE4A09" w:rsidRDefault="00531B91" w:rsidP="002F466E">
      <w:pPr>
        <w:snapToGrid w:val="0"/>
        <w:spacing w:line="360" w:lineRule="auto"/>
        <w:rPr>
          <w:rFonts w:ascii="Book Antiqua" w:hAnsi="Book Antiqua"/>
          <w:b/>
          <w:bCs/>
          <w:i/>
          <w:iCs/>
          <w:color w:val="231F20"/>
          <w:sz w:val="24"/>
          <w:szCs w:val="24"/>
        </w:rPr>
      </w:pPr>
      <w:r w:rsidRPr="00FE4A09">
        <w:rPr>
          <w:rFonts w:ascii="Book Antiqua" w:hAnsi="Book Antiqua"/>
          <w:b/>
          <w:bCs/>
          <w:i/>
          <w:iCs/>
          <w:color w:val="231F20"/>
          <w:sz w:val="24"/>
          <w:szCs w:val="24"/>
        </w:rPr>
        <w:t>Research motivation</w:t>
      </w:r>
    </w:p>
    <w:p w:rsidR="00531B91" w:rsidRPr="00FE4A09" w:rsidRDefault="00531B91" w:rsidP="002F466E">
      <w:pPr>
        <w:snapToGrid w:val="0"/>
        <w:spacing w:line="360" w:lineRule="auto"/>
        <w:rPr>
          <w:rFonts w:ascii="Book Antiqua" w:hAnsi="Book Antiqua"/>
          <w:bCs/>
          <w:color w:val="231F20"/>
          <w:sz w:val="24"/>
          <w:szCs w:val="24"/>
        </w:rPr>
      </w:pPr>
      <w:r w:rsidRPr="00FE4A09">
        <w:rPr>
          <w:rFonts w:ascii="Book Antiqua" w:hAnsi="Book Antiqua"/>
          <w:bCs/>
          <w:color w:val="231F20"/>
          <w:sz w:val="24"/>
          <w:szCs w:val="24"/>
        </w:rPr>
        <w:t xml:space="preserve">Our findings will provide </w:t>
      </w:r>
      <w:r w:rsidR="000C680C" w:rsidRPr="00FE4A09">
        <w:rPr>
          <w:rFonts w:ascii="Book Antiqua" w:hAnsi="Book Antiqua"/>
          <w:bCs/>
          <w:color w:val="231F20"/>
          <w:sz w:val="24"/>
          <w:szCs w:val="24"/>
        </w:rPr>
        <w:t xml:space="preserve">a </w:t>
      </w:r>
      <w:r w:rsidRPr="00FE4A09">
        <w:rPr>
          <w:rFonts w:ascii="Book Antiqua" w:hAnsi="Book Antiqua"/>
          <w:bCs/>
          <w:color w:val="231F20"/>
          <w:sz w:val="24"/>
          <w:szCs w:val="24"/>
        </w:rPr>
        <w:t>basi</w:t>
      </w:r>
      <w:r w:rsidR="000C680C" w:rsidRPr="00FE4A09">
        <w:rPr>
          <w:rFonts w:ascii="Book Antiqua" w:hAnsi="Book Antiqua"/>
          <w:bCs/>
          <w:color w:val="231F20"/>
          <w:sz w:val="24"/>
          <w:szCs w:val="24"/>
        </w:rPr>
        <w:t>s</w:t>
      </w:r>
      <w:r w:rsidRPr="00FE4A09">
        <w:rPr>
          <w:rFonts w:ascii="Book Antiqua" w:hAnsi="Book Antiqua"/>
          <w:bCs/>
          <w:color w:val="231F20"/>
          <w:sz w:val="24"/>
          <w:szCs w:val="24"/>
        </w:rPr>
        <w:t xml:space="preserve"> for the application of AZGP1 in the therapy of NAFLD.</w:t>
      </w:r>
    </w:p>
    <w:p w:rsidR="00531B91" w:rsidRPr="00FE4A09" w:rsidRDefault="00531B91" w:rsidP="002F466E">
      <w:pPr>
        <w:snapToGrid w:val="0"/>
        <w:spacing w:line="360" w:lineRule="auto"/>
        <w:rPr>
          <w:rFonts w:ascii="Book Antiqua" w:hAnsi="Book Antiqua"/>
          <w:bCs/>
          <w:color w:val="231F20"/>
          <w:sz w:val="24"/>
          <w:szCs w:val="24"/>
        </w:rPr>
      </w:pPr>
    </w:p>
    <w:p w:rsidR="00531B91" w:rsidRPr="00FE4A09" w:rsidRDefault="00531B91" w:rsidP="002F466E">
      <w:pPr>
        <w:snapToGrid w:val="0"/>
        <w:spacing w:line="360" w:lineRule="auto"/>
        <w:rPr>
          <w:rFonts w:ascii="Book Antiqua" w:hAnsi="Book Antiqua"/>
          <w:b/>
          <w:bCs/>
          <w:i/>
          <w:iCs/>
          <w:color w:val="231F20"/>
          <w:sz w:val="24"/>
          <w:szCs w:val="24"/>
        </w:rPr>
      </w:pPr>
      <w:r w:rsidRPr="00FE4A09">
        <w:rPr>
          <w:rFonts w:ascii="Book Antiqua" w:hAnsi="Book Antiqua"/>
          <w:b/>
          <w:bCs/>
          <w:i/>
          <w:iCs/>
          <w:color w:val="231F20"/>
          <w:sz w:val="24"/>
          <w:szCs w:val="24"/>
        </w:rPr>
        <w:t>Research objectives</w:t>
      </w:r>
    </w:p>
    <w:p w:rsidR="00531B91" w:rsidRPr="00FE4A09" w:rsidRDefault="00531B91" w:rsidP="002F466E">
      <w:pPr>
        <w:snapToGrid w:val="0"/>
        <w:spacing w:line="360" w:lineRule="auto"/>
        <w:rPr>
          <w:rFonts w:ascii="Book Antiqua" w:hAnsi="Book Antiqua"/>
          <w:bCs/>
          <w:color w:val="231F20"/>
          <w:sz w:val="24"/>
          <w:szCs w:val="24"/>
        </w:rPr>
      </w:pPr>
      <w:r w:rsidRPr="00FE4A09">
        <w:rPr>
          <w:rFonts w:ascii="Book Antiqua" w:hAnsi="Book Antiqua"/>
          <w:bCs/>
          <w:color w:val="231F20"/>
          <w:sz w:val="24"/>
          <w:szCs w:val="24"/>
        </w:rPr>
        <w:t xml:space="preserve">To examine the expression of AZGP1 in </w:t>
      </w:r>
      <w:r w:rsidRPr="00FE4A09">
        <w:rPr>
          <w:rFonts w:ascii="Book Antiqua" w:hAnsi="Book Antiqua"/>
          <w:bCs/>
          <w:color w:val="231F20"/>
          <w:sz w:val="24"/>
          <w:szCs w:val="24"/>
          <w:lang w:val="en-GB"/>
        </w:rPr>
        <w:t>NAFLD patients, CCl</w:t>
      </w:r>
      <w:r w:rsidRPr="00FE4A09">
        <w:rPr>
          <w:rFonts w:ascii="Book Antiqua" w:hAnsi="Book Antiqua"/>
          <w:bCs/>
          <w:color w:val="231F20"/>
          <w:sz w:val="24"/>
          <w:szCs w:val="24"/>
          <w:vertAlign w:val="subscript"/>
          <w:lang w:val="en-GB"/>
        </w:rPr>
        <w:t>4</w:t>
      </w:r>
      <w:r w:rsidRPr="00FE4A09">
        <w:rPr>
          <w:rFonts w:ascii="Book Antiqua" w:hAnsi="Book Antiqua"/>
          <w:bCs/>
          <w:color w:val="231F20"/>
          <w:sz w:val="24"/>
          <w:szCs w:val="24"/>
          <w:lang w:val="en-GB"/>
        </w:rPr>
        <w:t>-treated mice fed a high fat diet (HFD)</w:t>
      </w:r>
      <w:r w:rsidR="000C680C" w:rsidRPr="00FE4A09">
        <w:rPr>
          <w:rFonts w:ascii="Book Antiqua" w:hAnsi="Book Antiqua"/>
          <w:bCs/>
          <w:color w:val="231F20"/>
          <w:sz w:val="24"/>
          <w:szCs w:val="24"/>
          <w:lang w:val="en-GB"/>
        </w:rPr>
        <w:t>,</w:t>
      </w:r>
      <w:r w:rsidR="00415BA4" w:rsidRPr="00FE4A09">
        <w:rPr>
          <w:rFonts w:ascii="Book Antiqua" w:hAnsi="Book Antiqua"/>
          <w:bCs/>
          <w:color w:val="231F20"/>
          <w:sz w:val="24"/>
          <w:szCs w:val="24"/>
          <w:lang w:val="en-GB"/>
        </w:rPr>
        <w:t xml:space="preserve"> </w:t>
      </w:r>
      <w:r w:rsidRPr="00FE4A09">
        <w:rPr>
          <w:rFonts w:ascii="Book Antiqua" w:hAnsi="Book Antiqua"/>
          <w:bCs/>
          <w:color w:val="231F20"/>
          <w:sz w:val="24"/>
          <w:szCs w:val="24"/>
          <w:lang w:val="en-GB"/>
        </w:rPr>
        <w:t>and human LO2 cells</w:t>
      </w:r>
      <w:r w:rsidRPr="00FE4A09">
        <w:rPr>
          <w:rFonts w:ascii="Book Antiqua" w:hAnsi="Book Antiqua"/>
          <w:bCs/>
          <w:color w:val="231F20"/>
          <w:sz w:val="24"/>
          <w:szCs w:val="24"/>
        </w:rPr>
        <w:t>, and explore biological functions and potential mechanisms of AZGP1 in NAFLD.</w:t>
      </w:r>
    </w:p>
    <w:p w:rsidR="00531B91" w:rsidRPr="00FE4A09" w:rsidRDefault="00531B91" w:rsidP="002F466E">
      <w:pPr>
        <w:snapToGrid w:val="0"/>
        <w:spacing w:line="360" w:lineRule="auto"/>
        <w:rPr>
          <w:rFonts w:ascii="Book Antiqua" w:hAnsi="Book Antiqua"/>
          <w:b/>
          <w:bCs/>
          <w:color w:val="231F20"/>
          <w:sz w:val="24"/>
          <w:szCs w:val="24"/>
        </w:rPr>
      </w:pPr>
    </w:p>
    <w:p w:rsidR="00531B91" w:rsidRPr="00FE4A09" w:rsidRDefault="00531B91" w:rsidP="002F466E">
      <w:pPr>
        <w:snapToGrid w:val="0"/>
        <w:spacing w:line="360" w:lineRule="auto"/>
        <w:rPr>
          <w:rFonts w:ascii="Book Antiqua" w:hAnsi="Book Antiqua"/>
          <w:b/>
          <w:bCs/>
          <w:i/>
          <w:iCs/>
          <w:color w:val="231F20"/>
          <w:sz w:val="24"/>
          <w:szCs w:val="24"/>
        </w:rPr>
      </w:pPr>
      <w:r w:rsidRPr="00FE4A09">
        <w:rPr>
          <w:rFonts w:ascii="Book Antiqua" w:hAnsi="Book Antiqua"/>
          <w:b/>
          <w:bCs/>
          <w:i/>
          <w:iCs/>
          <w:color w:val="231F20"/>
          <w:sz w:val="24"/>
          <w:szCs w:val="24"/>
        </w:rPr>
        <w:t>Research methods</w:t>
      </w:r>
    </w:p>
    <w:p w:rsidR="00531B91" w:rsidRPr="00FE4A09" w:rsidRDefault="00531B91" w:rsidP="002F466E">
      <w:pPr>
        <w:snapToGrid w:val="0"/>
        <w:spacing w:line="360" w:lineRule="auto"/>
        <w:rPr>
          <w:rFonts w:ascii="Book Antiqua" w:hAnsi="Book Antiqua"/>
          <w:bCs/>
          <w:color w:val="231F20"/>
          <w:sz w:val="24"/>
          <w:szCs w:val="24"/>
        </w:rPr>
      </w:pPr>
      <w:r w:rsidRPr="00FE4A09">
        <w:rPr>
          <w:rFonts w:ascii="Book Antiqua" w:hAnsi="Book Antiqua"/>
          <w:bCs/>
          <w:color w:val="231F20"/>
          <w:sz w:val="24"/>
          <w:szCs w:val="24"/>
        </w:rPr>
        <w:t xml:space="preserve">We detected the expression of AZGP1 in the liver tissues of NAFLD patients and </w:t>
      </w:r>
      <w:r w:rsidRPr="00FE4A09">
        <w:rPr>
          <w:rFonts w:ascii="Book Antiqua" w:hAnsi="Book Antiqua"/>
          <w:bCs/>
          <w:color w:val="231F20"/>
          <w:sz w:val="24"/>
          <w:szCs w:val="24"/>
          <w:lang w:val="en-GB"/>
        </w:rPr>
        <w:t>CCl</w:t>
      </w:r>
      <w:r w:rsidRPr="00FE4A09">
        <w:rPr>
          <w:rFonts w:ascii="Book Antiqua" w:hAnsi="Book Antiqua"/>
          <w:bCs/>
          <w:color w:val="231F20"/>
          <w:sz w:val="24"/>
          <w:szCs w:val="24"/>
          <w:vertAlign w:val="subscript"/>
          <w:lang w:val="en-GB"/>
        </w:rPr>
        <w:t>4</w:t>
      </w:r>
      <w:r w:rsidRPr="00FE4A09">
        <w:rPr>
          <w:rFonts w:ascii="Book Antiqua" w:hAnsi="Book Antiqua"/>
          <w:bCs/>
          <w:color w:val="231F20"/>
          <w:sz w:val="24"/>
          <w:szCs w:val="24"/>
          <w:lang w:val="en-GB"/>
        </w:rPr>
        <w:t>-treated mice fed a</w:t>
      </w:r>
      <w:r w:rsidR="00DA1878" w:rsidRPr="00FE4A09">
        <w:rPr>
          <w:rFonts w:ascii="Book Antiqua" w:hAnsi="Book Antiqua"/>
          <w:bCs/>
          <w:color w:val="231F20"/>
          <w:sz w:val="24"/>
          <w:szCs w:val="24"/>
          <w:lang w:val="en-GB"/>
        </w:rPr>
        <w:t>n</w:t>
      </w:r>
      <w:r w:rsidRPr="00FE4A09">
        <w:rPr>
          <w:rFonts w:ascii="Book Antiqua" w:hAnsi="Book Antiqua"/>
          <w:bCs/>
          <w:color w:val="231F20"/>
          <w:sz w:val="24"/>
          <w:szCs w:val="24"/>
          <w:lang w:val="en-GB"/>
        </w:rPr>
        <w:t xml:space="preserve"> HFD and human LO2 cells b</w:t>
      </w:r>
      <w:r w:rsidRPr="00FE4A09">
        <w:rPr>
          <w:rFonts w:ascii="Book Antiqua" w:hAnsi="Book Antiqua"/>
          <w:bCs/>
          <w:color w:val="231F20"/>
          <w:sz w:val="24"/>
          <w:szCs w:val="24"/>
        </w:rPr>
        <w:t xml:space="preserve">y qPCR and </w:t>
      </w:r>
      <w:r w:rsidR="000C680C" w:rsidRPr="00FE4A09">
        <w:rPr>
          <w:rFonts w:ascii="Book Antiqua" w:hAnsi="Book Antiqua"/>
          <w:bCs/>
          <w:color w:val="231F20"/>
          <w:sz w:val="24"/>
          <w:szCs w:val="24"/>
        </w:rPr>
        <w:t xml:space="preserve">Western </w:t>
      </w:r>
      <w:r w:rsidRPr="00FE4A09">
        <w:rPr>
          <w:rFonts w:ascii="Book Antiqua" w:hAnsi="Book Antiqua"/>
          <w:bCs/>
          <w:color w:val="231F20"/>
          <w:sz w:val="24"/>
          <w:szCs w:val="24"/>
        </w:rPr>
        <w:t xml:space="preserve">blot. The effects of AZGP1 on hepatocytes </w:t>
      </w:r>
      <w:r w:rsidRPr="00FE4A09">
        <w:rPr>
          <w:rFonts w:ascii="Book Antiqua" w:hAnsi="Book Antiqua"/>
          <w:bCs/>
          <w:i/>
          <w:color w:val="231F20"/>
          <w:sz w:val="24"/>
          <w:szCs w:val="24"/>
        </w:rPr>
        <w:t>in vitro</w:t>
      </w:r>
      <w:r w:rsidRPr="00FE4A09">
        <w:rPr>
          <w:rFonts w:ascii="Book Antiqua" w:hAnsi="Book Antiqua"/>
          <w:bCs/>
          <w:color w:val="231F20"/>
          <w:sz w:val="24"/>
          <w:szCs w:val="24"/>
        </w:rPr>
        <w:t xml:space="preserve"> and </w:t>
      </w:r>
      <w:r w:rsidRPr="00FE4A09">
        <w:rPr>
          <w:rFonts w:ascii="Book Antiqua" w:hAnsi="Book Antiqua"/>
          <w:bCs/>
          <w:i/>
          <w:color w:val="231F20"/>
          <w:sz w:val="24"/>
          <w:szCs w:val="24"/>
        </w:rPr>
        <w:t>in vivo</w:t>
      </w:r>
      <w:r w:rsidRPr="00FE4A09">
        <w:rPr>
          <w:rFonts w:ascii="Book Antiqua" w:hAnsi="Book Antiqua"/>
          <w:bCs/>
          <w:color w:val="231F20"/>
          <w:sz w:val="24"/>
          <w:szCs w:val="24"/>
        </w:rPr>
        <w:t xml:space="preserve"> were then assessed by overexpression and knockdown of AZGP1 in human LO2 cells and in </w:t>
      </w:r>
      <w:r w:rsidR="000C680C" w:rsidRPr="00FE4A09">
        <w:rPr>
          <w:rFonts w:ascii="Book Antiqua" w:hAnsi="Book Antiqua"/>
          <w:bCs/>
          <w:color w:val="231F20"/>
          <w:sz w:val="24"/>
          <w:szCs w:val="24"/>
        </w:rPr>
        <w:t xml:space="preserve">an </w:t>
      </w:r>
      <w:r w:rsidRPr="00FE4A09">
        <w:rPr>
          <w:rFonts w:ascii="Book Antiqua" w:hAnsi="Book Antiqua"/>
          <w:bCs/>
          <w:color w:val="231F20"/>
          <w:sz w:val="24"/>
          <w:szCs w:val="24"/>
        </w:rPr>
        <w:t xml:space="preserve">NAFLD mouse model. In further molecular mechanism research, LO2 cells were treated with </w:t>
      </w:r>
      <w:r w:rsidRPr="00FE4A09">
        <w:rPr>
          <w:rFonts w:ascii="Book Antiqua" w:hAnsi="Book Antiqua"/>
          <w:bCs/>
          <w:color w:val="231F20"/>
          <w:sz w:val="24"/>
          <w:szCs w:val="24"/>
          <w:lang w:val="en-GB"/>
        </w:rPr>
        <w:t>sh-AZGP1 or combination of sh-AZGP1 and sh-TNF-α, OV-AZGP1 or combination of OV-AZGP1</w:t>
      </w:r>
      <w:r w:rsidR="000C680C" w:rsidRPr="00FE4A09">
        <w:rPr>
          <w:rFonts w:ascii="Book Antiqua" w:hAnsi="Book Antiqua"/>
          <w:bCs/>
          <w:color w:val="231F20"/>
          <w:sz w:val="24"/>
          <w:szCs w:val="24"/>
          <w:lang w:val="en-GB"/>
        </w:rPr>
        <w:t>,</w:t>
      </w:r>
      <w:r w:rsidRPr="00FE4A09">
        <w:rPr>
          <w:rFonts w:ascii="Book Antiqua" w:hAnsi="Book Antiqua"/>
          <w:bCs/>
          <w:color w:val="231F20"/>
          <w:sz w:val="24"/>
          <w:szCs w:val="24"/>
          <w:lang w:val="en-GB"/>
        </w:rPr>
        <w:t xml:space="preserve"> and OV-TNF-α </w:t>
      </w:r>
      <w:r w:rsidRPr="00FE4A09">
        <w:rPr>
          <w:rFonts w:ascii="Book Antiqua" w:hAnsi="Book Antiqua"/>
          <w:bCs/>
          <w:color w:val="231F20"/>
          <w:sz w:val="24"/>
          <w:szCs w:val="24"/>
        </w:rPr>
        <w:t xml:space="preserve">to investigate the specific effects of AZGP1 </w:t>
      </w:r>
      <w:r w:rsidRPr="00FE4A09">
        <w:rPr>
          <w:rFonts w:ascii="Book Antiqua" w:hAnsi="Book Antiqua"/>
          <w:bCs/>
          <w:i/>
          <w:color w:val="231F20"/>
          <w:sz w:val="24"/>
          <w:szCs w:val="24"/>
        </w:rPr>
        <w:t>in vitro</w:t>
      </w:r>
      <w:r w:rsidRPr="00FE4A09">
        <w:rPr>
          <w:rFonts w:ascii="Book Antiqua" w:hAnsi="Book Antiqua"/>
          <w:bCs/>
          <w:color w:val="231F20"/>
          <w:sz w:val="24"/>
          <w:szCs w:val="24"/>
        </w:rPr>
        <w:t>.</w:t>
      </w:r>
    </w:p>
    <w:p w:rsidR="00531B91" w:rsidRPr="00FE4A09" w:rsidRDefault="00531B91" w:rsidP="002F466E">
      <w:pPr>
        <w:snapToGrid w:val="0"/>
        <w:spacing w:line="360" w:lineRule="auto"/>
        <w:rPr>
          <w:rFonts w:ascii="Book Antiqua" w:hAnsi="Book Antiqua"/>
          <w:b/>
          <w:bCs/>
          <w:color w:val="231F20"/>
          <w:sz w:val="24"/>
          <w:szCs w:val="24"/>
        </w:rPr>
      </w:pPr>
    </w:p>
    <w:p w:rsidR="00531B91" w:rsidRPr="00FE4A09" w:rsidRDefault="00531B91" w:rsidP="002F466E">
      <w:pPr>
        <w:snapToGrid w:val="0"/>
        <w:spacing w:line="360" w:lineRule="auto"/>
        <w:rPr>
          <w:rFonts w:ascii="Book Antiqua" w:hAnsi="Book Antiqua"/>
          <w:b/>
          <w:bCs/>
          <w:i/>
          <w:iCs/>
          <w:color w:val="231F20"/>
          <w:sz w:val="24"/>
          <w:szCs w:val="24"/>
        </w:rPr>
      </w:pPr>
      <w:r w:rsidRPr="00FE4A09">
        <w:rPr>
          <w:rFonts w:ascii="Book Antiqua" w:hAnsi="Book Antiqua"/>
          <w:b/>
          <w:bCs/>
          <w:i/>
          <w:iCs/>
          <w:color w:val="231F20"/>
          <w:sz w:val="24"/>
          <w:szCs w:val="24"/>
        </w:rPr>
        <w:t>Research results</w:t>
      </w:r>
    </w:p>
    <w:p w:rsidR="00531B91" w:rsidRPr="00FE4A09" w:rsidRDefault="00531B91" w:rsidP="002F466E">
      <w:pPr>
        <w:snapToGrid w:val="0"/>
        <w:spacing w:line="360" w:lineRule="auto"/>
        <w:rPr>
          <w:rFonts w:ascii="Book Antiqua" w:hAnsi="Book Antiqua"/>
          <w:bCs/>
          <w:color w:val="231F20"/>
          <w:sz w:val="24"/>
          <w:szCs w:val="24"/>
        </w:rPr>
      </w:pPr>
      <w:r w:rsidRPr="00FE4A09">
        <w:rPr>
          <w:rFonts w:ascii="Book Antiqua" w:hAnsi="Book Antiqua"/>
          <w:bCs/>
          <w:color w:val="231F20"/>
          <w:sz w:val="24"/>
          <w:szCs w:val="24"/>
        </w:rPr>
        <w:t>In the current study, we found that AZGP1 was significantly decreased in liver tissues from both humans and mice. Loss of AZGP1 activate</w:t>
      </w:r>
      <w:r w:rsidR="000C680C" w:rsidRPr="00FE4A09">
        <w:rPr>
          <w:rFonts w:ascii="Book Antiqua" w:hAnsi="Book Antiqua"/>
          <w:bCs/>
          <w:color w:val="231F20"/>
          <w:sz w:val="24"/>
          <w:szCs w:val="24"/>
        </w:rPr>
        <w:t>d</w:t>
      </w:r>
      <w:r w:rsidRPr="00FE4A09">
        <w:rPr>
          <w:rFonts w:ascii="Book Antiqua" w:hAnsi="Book Antiqua"/>
          <w:bCs/>
          <w:color w:val="231F20"/>
          <w:sz w:val="24"/>
          <w:szCs w:val="24"/>
        </w:rPr>
        <w:t xml:space="preserve"> inflammation, enhance</w:t>
      </w:r>
      <w:r w:rsidR="000C680C" w:rsidRPr="00FE4A09">
        <w:rPr>
          <w:rFonts w:ascii="Book Antiqua" w:hAnsi="Book Antiqua"/>
          <w:bCs/>
          <w:color w:val="231F20"/>
          <w:sz w:val="24"/>
          <w:szCs w:val="24"/>
        </w:rPr>
        <w:t>d</w:t>
      </w:r>
      <w:r w:rsidRPr="00FE4A09">
        <w:rPr>
          <w:rFonts w:ascii="Book Antiqua" w:hAnsi="Book Antiqua"/>
          <w:bCs/>
          <w:color w:val="231F20"/>
          <w:sz w:val="24"/>
          <w:szCs w:val="24"/>
        </w:rPr>
        <w:t xml:space="preserve"> steatogenesis, </w:t>
      </w:r>
      <w:r w:rsidR="000C680C" w:rsidRPr="00FE4A09">
        <w:rPr>
          <w:rFonts w:ascii="Book Antiqua" w:hAnsi="Book Antiqua"/>
          <w:bCs/>
          <w:color w:val="231F20"/>
          <w:sz w:val="24"/>
          <w:szCs w:val="24"/>
        </w:rPr>
        <w:t xml:space="preserve">increased </w:t>
      </w:r>
      <w:r w:rsidRPr="00FE4A09">
        <w:rPr>
          <w:rFonts w:ascii="Book Antiqua" w:hAnsi="Book Antiqua"/>
          <w:bCs/>
          <w:color w:val="231F20"/>
          <w:sz w:val="24"/>
          <w:szCs w:val="24"/>
        </w:rPr>
        <w:t xml:space="preserve">lipid transport and accumulation, </w:t>
      </w:r>
      <w:r w:rsidR="000C680C" w:rsidRPr="00FE4A09">
        <w:rPr>
          <w:rFonts w:ascii="Book Antiqua" w:hAnsi="Book Antiqua"/>
          <w:bCs/>
          <w:color w:val="231F20"/>
          <w:sz w:val="24"/>
          <w:szCs w:val="24"/>
        </w:rPr>
        <w:t xml:space="preserve">decreased </w:t>
      </w:r>
      <w:r w:rsidRPr="00FE4A09">
        <w:rPr>
          <w:rFonts w:ascii="Book Antiqua" w:hAnsi="Book Antiqua"/>
          <w:bCs/>
          <w:color w:val="231F20"/>
          <w:sz w:val="24"/>
          <w:szCs w:val="24"/>
        </w:rPr>
        <w:t>fatty acid β-oxidation, promote</w:t>
      </w:r>
      <w:r w:rsidR="00EB4C5A" w:rsidRPr="00FE4A09">
        <w:rPr>
          <w:rFonts w:ascii="Book Antiqua" w:hAnsi="Book Antiqua"/>
          <w:bCs/>
          <w:color w:val="231F20"/>
          <w:sz w:val="24"/>
          <w:szCs w:val="24"/>
        </w:rPr>
        <w:t>d</w:t>
      </w:r>
      <w:r w:rsidRPr="00FE4A09">
        <w:rPr>
          <w:rFonts w:ascii="Book Antiqua" w:hAnsi="Book Antiqua"/>
          <w:bCs/>
          <w:color w:val="231F20"/>
          <w:sz w:val="24"/>
          <w:szCs w:val="24"/>
        </w:rPr>
        <w:t xml:space="preserve"> proliferation</w:t>
      </w:r>
      <w:r w:rsidR="00EB4C5A" w:rsidRPr="00FE4A09">
        <w:rPr>
          <w:rFonts w:ascii="Book Antiqua" w:hAnsi="Book Antiqua"/>
          <w:bCs/>
          <w:color w:val="231F20"/>
          <w:sz w:val="24"/>
          <w:szCs w:val="24"/>
        </w:rPr>
        <w:t>,</w:t>
      </w:r>
      <w:r w:rsidRPr="00FE4A09">
        <w:rPr>
          <w:rFonts w:ascii="Book Antiqua" w:hAnsi="Book Antiqua"/>
          <w:bCs/>
          <w:color w:val="231F20"/>
          <w:sz w:val="24"/>
          <w:szCs w:val="24"/>
        </w:rPr>
        <w:t xml:space="preserve"> and inhibit</w:t>
      </w:r>
      <w:r w:rsidR="00EB4C5A" w:rsidRPr="00FE4A09">
        <w:rPr>
          <w:rFonts w:ascii="Book Antiqua" w:hAnsi="Book Antiqua"/>
          <w:bCs/>
          <w:color w:val="231F20"/>
          <w:sz w:val="24"/>
          <w:szCs w:val="24"/>
        </w:rPr>
        <w:t>ed</w:t>
      </w:r>
      <w:r w:rsidRPr="00FE4A09">
        <w:rPr>
          <w:rFonts w:ascii="Book Antiqua" w:hAnsi="Book Antiqua"/>
          <w:bCs/>
          <w:color w:val="231F20"/>
          <w:sz w:val="24"/>
          <w:szCs w:val="24"/>
        </w:rPr>
        <w:t xml:space="preserve"> apoptosis in human LO2 cells. Over-expression of AZGP1 played </w:t>
      </w:r>
      <w:r w:rsidR="00EB4C5A" w:rsidRPr="00FE4A09">
        <w:rPr>
          <w:rFonts w:ascii="Book Antiqua" w:hAnsi="Book Antiqua"/>
          <w:bCs/>
          <w:color w:val="231F20"/>
          <w:sz w:val="24"/>
          <w:szCs w:val="24"/>
        </w:rPr>
        <w:t xml:space="preserve">an </w:t>
      </w:r>
      <w:r w:rsidRPr="00FE4A09">
        <w:rPr>
          <w:rFonts w:ascii="Book Antiqua" w:hAnsi="Book Antiqua"/>
          <w:bCs/>
          <w:color w:val="231F20"/>
          <w:sz w:val="24"/>
          <w:szCs w:val="24"/>
        </w:rPr>
        <w:t xml:space="preserve">opposite role. In addition, AZGP1 </w:t>
      </w:r>
      <w:r w:rsidR="00EB4C5A" w:rsidRPr="00FE4A09">
        <w:rPr>
          <w:rFonts w:ascii="Book Antiqua" w:hAnsi="Book Antiqua"/>
          <w:bCs/>
          <w:color w:val="231F20"/>
          <w:sz w:val="24"/>
          <w:szCs w:val="24"/>
        </w:rPr>
        <w:t xml:space="preserve">attenuated </w:t>
      </w:r>
      <w:r w:rsidRPr="00FE4A09">
        <w:rPr>
          <w:rFonts w:ascii="Book Antiqua" w:hAnsi="Book Antiqua"/>
          <w:bCs/>
          <w:color w:val="231F20"/>
          <w:sz w:val="24"/>
          <w:szCs w:val="24"/>
        </w:rPr>
        <w:t>NAFLD by blocking TNF-α-mediated inflammation</w:t>
      </w:r>
      <w:r w:rsidR="00415BA4" w:rsidRPr="00FE4A09">
        <w:rPr>
          <w:rFonts w:ascii="Book Antiqua" w:hAnsi="Book Antiqua"/>
          <w:bCs/>
          <w:color w:val="231F20"/>
          <w:sz w:val="24"/>
          <w:szCs w:val="24"/>
        </w:rPr>
        <w:t xml:space="preserve"> and </w:t>
      </w:r>
      <w:r w:rsidRPr="00FE4A09">
        <w:rPr>
          <w:rFonts w:ascii="Book Antiqua" w:hAnsi="Book Antiqua"/>
          <w:bCs/>
          <w:color w:val="231F20"/>
          <w:sz w:val="24"/>
          <w:szCs w:val="24"/>
        </w:rPr>
        <w:t xml:space="preserve">intracellular lipid deposition, </w:t>
      </w:r>
      <w:r w:rsidR="00415BA4" w:rsidRPr="00FE4A09">
        <w:rPr>
          <w:rFonts w:ascii="Book Antiqua" w:hAnsi="Book Antiqua"/>
          <w:bCs/>
          <w:color w:val="231F20"/>
          <w:sz w:val="24"/>
          <w:szCs w:val="24"/>
        </w:rPr>
        <w:t xml:space="preserve">promoting </w:t>
      </w:r>
      <w:r w:rsidRPr="00FE4A09">
        <w:rPr>
          <w:rFonts w:ascii="Book Antiqua" w:hAnsi="Book Antiqua"/>
          <w:bCs/>
          <w:color w:val="231F20"/>
          <w:sz w:val="24"/>
          <w:szCs w:val="24"/>
        </w:rPr>
        <w:t>proliferation</w:t>
      </w:r>
      <w:r w:rsidR="00415BA4" w:rsidRPr="00FE4A09">
        <w:rPr>
          <w:rFonts w:ascii="Book Antiqua" w:hAnsi="Book Antiqua"/>
          <w:bCs/>
          <w:color w:val="231F20"/>
          <w:sz w:val="24"/>
          <w:szCs w:val="24"/>
        </w:rPr>
        <w:t>,</w:t>
      </w:r>
      <w:r w:rsidRPr="00FE4A09">
        <w:rPr>
          <w:rFonts w:ascii="Book Antiqua" w:hAnsi="Book Antiqua"/>
          <w:bCs/>
          <w:color w:val="231F20"/>
          <w:sz w:val="24"/>
          <w:szCs w:val="24"/>
        </w:rPr>
        <w:t xml:space="preserve"> and </w:t>
      </w:r>
      <w:r w:rsidR="00415BA4" w:rsidRPr="00FE4A09">
        <w:rPr>
          <w:rFonts w:ascii="Book Antiqua" w:hAnsi="Book Antiqua"/>
          <w:bCs/>
          <w:color w:val="231F20"/>
          <w:sz w:val="24"/>
          <w:szCs w:val="24"/>
        </w:rPr>
        <w:t xml:space="preserve">inhibiting </w:t>
      </w:r>
      <w:r w:rsidRPr="00FE4A09">
        <w:rPr>
          <w:rFonts w:ascii="Book Antiqua" w:hAnsi="Book Antiqua"/>
          <w:bCs/>
          <w:color w:val="231F20"/>
          <w:sz w:val="24"/>
          <w:szCs w:val="24"/>
        </w:rPr>
        <w:t>apoptosis in LO2 cells. Finally, treatment with OV-AZGP1 plasmid in NAFLD mice significantly ameliorate</w:t>
      </w:r>
      <w:r w:rsidR="00EB4C5A" w:rsidRPr="00FE4A09">
        <w:rPr>
          <w:rFonts w:ascii="Book Antiqua" w:hAnsi="Book Antiqua"/>
          <w:bCs/>
          <w:color w:val="231F20"/>
          <w:sz w:val="24"/>
          <w:szCs w:val="24"/>
        </w:rPr>
        <w:t>d</w:t>
      </w:r>
      <w:r w:rsidRPr="00FE4A09">
        <w:rPr>
          <w:rFonts w:ascii="Book Antiqua" w:hAnsi="Book Antiqua"/>
          <w:bCs/>
          <w:color w:val="231F20"/>
          <w:sz w:val="24"/>
          <w:szCs w:val="24"/>
        </w:rPr>
        <w:t xml:space="preserve"> liver damage and eliminated liver fat.</w:t>
      </w:r>
    </w:p>
    <w:p w:rsidR="00531B91" w:rsidRPr="00FE4A09" w:rsidRDefault="00531B91" w:rsidP="002F466E">
      <w:pPr>
        <w:snapToGrid w:val="0"/>
        <w:spacing w:line="360" w:lineRule="auto"/>
        <w:rPr>
          <w:rFonts w:ascii="Book Antiqua" w:hAnsi="Book Antiqua"/>
          <w:b/>
          <w:bCs/>
          <w:color w:val="231F20"/>
          <w:sz w:val="24"/>
          <w:szCs w:val="24"/>
        </w:rPr>
      </w:pPr>
    </w:p>
    <w:p w:rsidR="00531B91" w:rsidRPr="00FE4A09" w:rsidRDefault="00531B91" w:rsidP="002F466E">
      <w:pPr>
        <w:snapToGrid w:val="0"/>
        <w:spacing w:line="360" w:lineRule="auto"/>
        <w:rPr>
          <w:rFonts w:ascii="Book Antiqua" w:hAnsi="Book Antiqua"/>
          <w:b/>
          <w:bCs/>
          <w:i/>
          <w:iCs/>
          <w:color w:val="231F20"/>
          <w:sz w:val="24"/>
          <w:szCs w:val="24"/>
        </w:rPr>
      </w:pPr>
      <w:r w:rsidRPr="00FE4A09">
        <w:rPr>
          <w:rFonts w:ascii="Book Antiqua" w:hAnsi="Book Antiqua"/>
          <w:b/>
          <w:bCs/>
          <w:i/>
          <w:iCs/>
          <w:color w:val="231F20"/>
          <w:sz w:val="24"/>
          <w:szCs w:val="24"/>
        </w:rPr>
        <w:t>Research conclusion</w:t>
      </w:r>
    </w:p>
    <w:p w:rsidR="00531B91" w:rsidRPr="00FE4A09" w:rsidRDefault="00531B91" w:rsidP="002F466E">
      <w:pPr>
        <w:snapToGrid w:val="0"/>
        <w:spacing w:line="360" w:lineRule="auto"/>
        <w:rPr>
          <w:rFonts w:ascii="Book Antiqua" w:hAnsi="Book Antiqua"/>
          <w:bCs/>
          <w:color w:val="231F20"/>
          <w:sz w:val="24"/>
          <w:szCs w:val="24"/>
        </w:rPr>
      </w:pPr>
      <w:r w:rsidRPr="00FE4A09">
        <w:rPr>
          <w:rFonts w:ascii="Book Antiqua" w:hAnsi="Book Antiqua"/>
          <w:bCs/>
          <w:color w:val="231F20"/>
          <w:sz w:val="24"/>
          <w:szCs w:val="24"/>
        </w:rPr>
        <w:t xml:space="preserve">AZGP1 </w:t>
      </w:r>
      <w:r w:rsidR="00EB4C5A" w:rsidRPr="00FE4A09">
        <w:rPr>
          <w:rFonts w:ascii="Book Antiqua" w:hAnsi="Book Antiqua"/>
          <w:bCs/>
          <w:color w:val="231F20"/>
          <w:sz w:val="24"/>
          <w:szCs w:val="24"/>
        </w:rPr>
        <w:t xml:space="preserve">is </w:t>
      </w:r>
      <w:r w:rsidRPr="00FE4A09">
        <w:rPr>
          <w:rFonts w:ascii="Book Antiqua" w:hAnsi="Book Antiqua"/>
          <w:bCs/>
          <w:color w:val="231F20"/>
          <w:sz w:val="24"/>
          <w:szCs w:val="24"/>
        </w:rPr>
        <w:t>down</w:t>
      </w:r>
      <w:r w:rsidR="00EB4C5A" w:rsidRPr="00FE4A09">
        <w:rPr>
          <w:rFonts w:ascii="Book Antiqua" w:hAnsi="Book Antiqua"/>
          <w:bCs/>
          <w:color w:val="231F20"/>
          <w:sz w:val="24"/>
          <w:szCs w:val="24"/>
        </w:rPr>
        <w:t>-</w:t>
      </w:r>
      <w:r w:rsidRPr="00FE4A09">
        <w:rPr>
          <w:rFonts w:ascii="Book Antiqua" w:hAnsi="Book Antiqua"/>
          <w:bCs/>
          <w:color w:val="231F20"/>
          <w:sz w:val="24"/>
          <w:szCs w:val="24"/>
        </w:rPr>
        <w:t>regulated in NAFLD, which could inhibit inflammation, accelerate lipolysis, accelerate proliferation</w:t>
      </w:r>
      <w:r w:rsidR="00EB4C5A" w:rsidRPr="00FE4A09">
        <w:rPr>
          <w:rFonts w:ascii="Book Antiqua" w:hAnsi="Book Antiqua"/>
          <w:bCs/>
          <w:color w:val="231F20"/>
          <w:sz w:val="24"/>
          <w:szCs w:val="24"/>
        </w:rPr>
        <w:t>,</w:t>
      </w:r>
      <w:r w:rsidRPr="00FE4A09">
        <w:rPr>
          <w:rFonts w:ascii="Book Antiqua" w:hAnsi="Book Antiqua"/>
          <w:bCs/>
          <w:color w:val="231F20"/>
          <w:sz w:val="24"/>
          <w:szCs w:val="24"/>
        </w:rPr>
        <w:t xml:space="preserve"> and reduce apoptosis </w:t>
      </w:r>
      <w:r w:rsidRPr="00FE4A09">
        <w:rPr>
          <w:rFonts w:ascii="Book Antiqua" w:hAnsi="Book Antiqua"/>
          <w:bCs/>
          <w:i/>
          <w:color w:val="231F20"/>
          <w:sz w:val="24"/>
          <w:szCs w:val="24"/>
        </w:rPr>
        <w:t>via</w:t>
      </w:r>
      <w:r w:rsidRPr="00FE4A09">
        <w:rPr>
          <w:rFonts w:ascii="Book Antiqua" w:hAnsi="Book Antiqua"/>
          <w:bCs/>
          <w:color w:val="231F20"/>
          <w:sz w:val="24"/>
          <w:szCs w:val="24"/>
        </w:rPr>
        <w:t xml:space="preserve"> suppressing TNF-α. AZGP1 </w:t>
      </w:r>
      <w:r w:rsidR="00EB4C5A" w:rsidRPr="00FE4A09">
        <w:rPr>
          <w:rFonts w:ascii="Book Antiqua" w:hAnsi="Book Antiqua"/>
          <w:bCs/>
          <w:color w:val="231F20"/>
          <w:sz w:val="24"/>
          <w:szCs w:val="24"/>
        </w:rPr>
        <w:t xml:space="preserve">exerts </w:t>
      </w:r>
      <w:r w:rsidRPr="00FE4A09">
        <w:rPr>
          <w:rFonts w:ascii="Book Antiqua" w:hAnsi="Book Antiqua"/>
          <w:bCs/>
          <w:color w:val="231F20"/>
          <w:sz w:val="24"/>
          <w:szCs w:val="24"/>
        </w:rPr>
        <w:t>a protective role against NAFLD.</w:t>
      </w:r>
    </w:p>
    <w:p w:rsidR="00531B91" w:rsidRPr="00FE4A09" w:rsidRDefault="00531B91" w:rsidP="002F466E">
      <w:pPr>
        <w:snapToGrid w:val="0"/>
        <w:spacing w:line="360" w:lineRule="auto"/>
        <w:rPr>
          <w:rFonts w:ascii="Book Antiqua" w:hAnsi="Book Antiqua"/>
          <w:bCs/>
          <w:color w:val="231F20"/>
          <w:sz w:val="24"/>
          <w:szCs w:val="24"/>
        </w:rPr>
      </w:pPr>
    </w:p>
    <w:p w:rsidR="00531B91" w:rsidRPr="00FE4A09" w:rsidRDefault="00531B91" w:rsidP="002F466E">
      <w:pPr>
        <w:snapToGrid w:val="0"/>
        <w:spacing w:line="360" w:lineRule="auto"/>
        <w:rPr>
          <w:rFonts w:ascii="Book Antiqua" w:hAnsi="Book Antiqua"/>
          <w:b/>
          <w:bCs/>
          <w:i/>
          <w:iCs/>
          <w:color w:val="231F20"/>
          <w:sz w:val="24"/>
          <w:szCs w:val="24"/>
        </w:rPr>
      </w:pPr>
      <w:r w:rsidRPr="00FE4A09">
        <w:rPr>
          <w:rFonts w:ascii="Book Antiqua" w:hAnsi="Book Antiqua"/>
          <w:b/>
          <w:bCs/>
          <w:i/>
          <w:iCs/>
          <w:color w:val="231F20"/>
          <w:sz w:val="24"/>
          <w:szCs w:val="24"/>
        </w:rPr>
        <w:t>Research perspectives</w:t>
      </w:r>
    </w:p>
    <w:p w:rsidR="00370EA8" w:rsidRPr="00FE4A09" w:rsidRDefault="00531B91" w:rsidP="002F466E">
      <w:pPr>
        <w:snapToGrid w:val="0"/>
        <w:spacing w:line="360" w:lineRule="auto"/>
        <w:rPr>
          <w:rFonts w:ascii="Book Antiqua" w:hAnsi="Book Antiqua"/>
          <w:bCs/>
          <w:color w:val="231F20"/>
          <w:sz w:val="24"/>
          <w:szCs w:val="24"/>
        </w:rPr>
      </w:pPr>
      <w:r w:rsidRPr="00FE4A09">
        <w:rPr>
          <w:rFonts w:ascii="Book Antiqua" w:hAnsi="Book Antiqua"/>
          <w:bCs/>
          <w:color w:val="231F20"/>
          <w:sz w:val="24"/>
          <w:szCs w:val="24"/>
        </w:rPr>
        <w:t>This study provides new insight into the role of AZGP1 in relieving NAFLD by down-relating TNF-α. AZGP1 might be a potential therapeutic approach to prevent and treat NAFLD.</w:t>
      </w:r>
    </w:p>
    <w:p w:rsidR="00370EA8" w:rsidRPr="00FE4A09" w:rsidRDefault="00370EA8" w:rsidP="00370EA8">
      <w:pPr>
        <w:snapToGrid w:val="0"/>
        <w:spacing w:line="360" w:lineRule="auto"/>
        <w:rPr>
          <w:rFonts w:ascii="Book Antiqua" w:hAnsi="Book Antiqua"/>
          <w:b/>
          <w:caps/>
          <w:sz w:val="24"/>
          <w:szCs w:val="28"/>
        </w:rPr>
      </w:pPr>
      <w:r w:rsidRPr="00FE4A09">
        <w:rPr>
          <w:rFonts w:ascii="Book Antiqua" w:hAnsi="Book Antiqua"/>
          <w:bCs/>
          <w:color w:val="231F20"/>
          <w:sz w:val="24"/>
          <w:szCs w:val="24"/>
        </w:rPr>
        <w:br w:type="page"/>
      </w:r>
      <w:r w:rsidRPr="00FE4A09">
        <w:rPr>
          <w:rFonts w:ascii="Book Antiqua" w:hAnsi="Book Antiqua"/>
          <w:b/>
          <w:caps/>
          <w:sz w:val="24"/>
          <w:szCs w:val="28"/>
        </w:rPr>
        <w:t>References</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1 </w:t>
      </w:r>
      <w:r w:rsidRPr="00FE4A09">
        <w:rPr>
          <w:rFonts w:ascii="Book Antiqua" w:hAnsi="Book Antiqua"/>
          <w:b/>
          <w:sz w:val="24"/>
          <w:szCs w:val="24"/>
        </w:rPr>
        <w:t>Younossi ZM</w:t>
      </w:r>
      <w:r w:rsidRPr="00FE4A09">
        <w:rPr>
          <w:rFonts w:ascii="Book Antiqua" w:hAnsi="Book Antiqua"/>
          <w:sz w:val="24"/>
          <w:szCs w:val="24"/>
        </w:rPr>
        <w:t xml:space="preserve">, Koenig AB, Abdelatif D, Fazel Y, Henry L, Wymer M. Global epidemiology of nonalcoholic fatty liver disease-Meta-analytic assessment of prevalence, incidence, and outcomes. </w:t>
      </w:r>
      <w:r w:rsidRPr="00FE4A09">
        <w:rPr>
          <w:rFonts w:ascii="Book Antiqua" w:hAnsi="Book Antiqua"/>
          <w:i/>
          <w:sz w:val="24"/>
          <w:szCs w:val="24"/>
        </w:rPr>
        <w:t>Hepatology</w:t>
      </w:r>
      <w:r w:rsidRPr="00FE4A09">
        <w:rPr>
          <w:rFonts w:ascii="Book Antiqua" w:hAnsi="Book Antiqua"/>
          <w:sz w:val="24"/>
          <w:szCs w:val="24"/>
        </w:rPr>
        <w:t xml:space="preserve"> 2016; </w:t>
      </w:r>
      <w:r w:rsidRPr="00FE4A09">
        <w:rPr>
          <w:rFonts w:ascii="Book Antiqua" w:hAnsi="Book Antiqua"/>
          <w:b/>
          <w:sz w:val="24"/>
          <w:szCs w:val="24"/>
        </w:rPr>
        <w:t>64</w:t>
      </w:r>
      <w:r w:rsidRPr="00FE4A09">
        <w:rPr>
          <w:rFonts w:ascii="Book Antiqua" w:hAnsi="Book Antiqua"/>
          <w:sz w:val="24"/>
          <w:szCs w:val="24"/>
        </w:rPr>
        <w:t>: 73-84 [PMID: 26707365 DOI: 10.1002/hep.28431]</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2 </w:t>
      </w:r>
      <w:r w:rsidRPr="00FE4A09">
        <w:rPr>
          <w:rFonts w:ascii="Book Antiqua" w:hAnsi="Book Antiqua"/>
          <w:b/>
          <w:sz w:val="24"/>
          <w:szCs w:val="24"/>
        </w:rPr>
        <w:t>Browning JD</w:t>
      </w:r>
      <w:r w:rsidRPr="00FE4A09">
        <w:rPr>
          <w:rFonts w:ascii="Book Antiqua" w:hAnsi="Book Antiqua"/>
          <w:sz w:val="24"/>
          <w:szCs w:val="24"/>
        </w:rPr>
        <w:t xml:space="preserve">, Szczepaniak LS, Dobbins R, Nuremberg P, Horton JD, Cohen JC, Grundy SM, Hobbs HH. Prevalence of hepatic steatosis in an urban population in the United States: impact of ethnicity. </w:t>
      </w:r>
      <w:r w:rsidRPr="00FE4A09">
        <w:rPr>
          <w:rFonts w:ascii="Book Antiqua" w:hAnsi="Book Antiqua"/>
          <w:i/>
          <w:sz w:val="24"/>
          <w:szCs w:val="24"/>
        </w:rPr>
        <w:t>Hepatology</w:t>
      </w:r>
      <w:r w:rsidRPr="00FE4A09">
        <w:rPr>
          <w:rFonts w:ascii="Book Antiqua" w:hAnsi="Book Antiqua"/>
          <w:sz w:val="24"/>
          <w:szCs w:val="24"/>
        </w:rPr>
        <w:t xml:space="preserve"> 2004; </w:t>
      </w:r>
      <w:r w:rsidRPr="00FE4A09">
        <w:rPr>
          <w:rFonts w:ascii="Book Antiqua" w:hAnsi="Book Antiqua"/>
          <w:b/>
          <w:sz w:val="24"/>
          <w:szCs w:val="24"/>
        </w:rPr>
        <w:t>40</w:t>
      </w:r>
      <w:r w:rsidRPr="00FE4A09">
        <w:rPr>
          <w:rFonts w:ascii="Book Antiqua" w:hAnsi="Book Antiqua"/>
          <w:sz w:val="24"/>
          <w:szCs w:val="24"/>
        </w:rPr>
        <w:t>: 1387-1395 [PMID: 15565570 DOI: 10.1002/hep.20466]</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3 </w:t>
      </w:r>
      <w:r w:rsidRPr="00FE4A09">
        <w:rPr>
          <w:rFonts w:ascii="Book Antiqua" w:hAnsi="Book Antiqua"/>
          <w:b/>
          <w:sz w:val="24"/>
          <w:szCs w:val="24"/>
        </w:rPr>
        <w:t>Clark JM</w:t>
      </w:r>
      <w:r w:rsidRPr="00FE4A09">
        <w:rPr>
          <w:rFonts w:ascii="Book Antiqua" w:hAnsi="Book Antiqua"/>
          <w:sz w:val="24"/>
          <w:szCs w:val="24"/>
        </w:rPr>
        <w:t xml:space="preserve">, Diehl AM. Nonalcoholic fatty liver disease: an underrecognized cause of cryptogenic cirrhosis. </w:t>
      </w:r>
      <w:r w:rsidRPr="00FE4A09">
        <w:rPr>
          <w:rFonts w:ascii="Book Antiqua" w:hAnsi="Book Antiqua"/>
          <w:i/>
          <w:sz w:val="24"/>
          <w:szCs w:val="24"/>
        </w:rPr>
        <w:t>JAMA</w:t>
      </w:r>
      <w:r w:rsidRPr="00FE4A09">
        <w:rPr>
          <w:rFonts w:ascii="Book Antiqua" w:hAnsi="Book Antiqua"/>
          <w:sz w:val="24"/>
          <w:szCs w:val="24"/>
        </w:rPr>
        <w:t xml:space="preserve"> 2003; </w:t>
      </w:r>
      <w:r w:rsidRPr="00FE4A09">
        <w:rPr>
          <w:rFonts w:ascii="Book Antiqua" w:hAnsi="Book Antiqua"/>
          <w:b/>
          <w:sz w:val="24"/>
          <w:szCs w:val="24"/>
        </w:rPr>
        <w:t>289</w:t>
      </w:r>
      <w:r w:rsidRPr="00FE4A09">
        <w:rPr>
          <w:rFonts w:ascii="Book Antiqua" w:hAnsi="Book Antiqua"/>
          <w:sz w:val="24"/>
          <w:szCs w:val="24"/>
        </w:rPr>
        <w:t>: 3000-3004 [PMID: 12799409 DOI: 10.1001/jama.289.22.3000]</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4 </w:t>
      </w:r>
      <w:r w:rsidRPr="00FE4A09">
        <w:rPr>
          <w:rFonts w:ascii="Book Antiqua" w:hAnsi="Book Antiqua"/>
          <w:b/>
          <w:sz w:val="24"/>
          <w:szCs w:val="24"/>
        </w:rPr>
        <w:t>Wong RJ</w:t>
      </w:r>
      <w:r w:rsidRPr="00FE4A09">
        <w:rPr>
          <w:rFonts w:ascii="Book Antiqua" w:hAnsi="Book Antiqua"/>
          <w:sz w:val="24"/>
          <w:szCs w:val="24"/>
        </w:rPr>
        <w:t xml:space="preserve">, Cheung R, Ahmed A. Nonalcoholic steatohepatitis is the most rapidly growing indication for liver transplantation in patients with hepatocellular carcinoma in the U.S. </w:t>
      </w:r>
      <w:r w:rsidRPr="00FE4A09">
        <w:rPr>
          <w:rFonts w:ascii="Book Antiqua" w:hAnsi="Book Antiqua"/>
          <w:i/>
          <w:sz w:val="24"/>
          <w:szCs w:val="24"/>
        </w:rPr>
        <w:t>Hepatology</w:t>
      </w:r>
      <w:r w:rsidRPr="00FE4A09">
        <w:rPr>
          <w:rFonts w:ascii="Book Antiqua" w:hAnsi="Book Antiqua"/>
          <w:sz w:val="24"/>
          <w:szCs w:val="24"/>
        </w:rPr>
        <w:t xml:space="preserve"> 2014; </w:t>
      </w:r>
      <w:r w:rsidRPr="00FE4A09">
        <w:rPr>
          <w:rFonts w:ascii="Book Antiqua" w:hAnsi="Book Antiqua"/>
          <w:b/>
          <w:sz w:val="24"/>
          <w:szCs w:val="24"/>
        </w:rPr>
        <w:t>59</w:t>
      </w:r>
      <w:r w:rsidRPr="00FE4A09">
        <w:rPr>
          <w:rFonts w:ascii="Book Antiqua" w:hAnsi="Book Antiqua"/>
          <w:sz w:val="24"/>
          <w:szCs w:val="24"/>
        </w:rPr>
        <w:t>: 2188-2195 [PMID: 24375711 DOI: 10.1002/hep.26986]</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5 </w:t>
      </w:r>
      <w:r w:rsidRPr="00FE4A09">
        <w:rPr>
          <w:rFonts w:ascii="Book Antiqua" w:hAnsi="Book Antiqua"/>
          <w:b/>
          <w:sz w:val="24"/>
          <w:szCs w:val="24"/>
        </w:rPr>
        <w:t>BURGI W</w:t>
      </w:r>
      <w:r w:rsidRPr="00FE4A09">
        <w:rPr>
          <w:rFonts w:ascii="Book Antiqua" w:hAnsi="Book Antiqua"/>
          <w:sz w:val="24"/>
          <w:szCs w:val="24"/>
        </w:rPr>
        <w:t xml:space="preserve">, SCHMID K. Preparation and properties of Zn-alpha 2-glycoprotein of normal human plasma. </w:t>
      </w:r>
      <w:r w:rsidRPr="00FE4A09">
        <w:rPr>
          <w:rFonts w:ascii="Book Antiqua" w:hAnsi="Book Antiqua"/>
          <w:i/>
          <w:sz w:val="24"/>
          <w:szCs w:val="24"/>
        </w:rPr>
        <w:t>J Biol Chem</w:t>
      </w:r>
      <w:r w:rsidRPr="00FE4A09">
        <w:rPr>
          <w:rFonts w:ascii="Book Antiqua" w:hAnsi="Book Antiqua"/>
          <w:sz w:val="24"/>
          <w:szCs w:val="24"/>
        </w:rPr>
        <w:t xml:space="preserve"> 1961; </w:t>
      </w:r>
      <w:r w:rsidRPr="00FE4A09">
        <w:rPr>
          <w:rFonts w:ascii="Book Antiqua" w:hAnsi="Book Antiqua"/>
          <w:b/>
          <w:sz w:val="24"/>
          <w:szCs w:val="24"/>
        </w:rPr>
        <w:t>236</w:t>
      </w:r>
      <w:r w:rsidRPr="00FE4A09">
        <w:rPr>
          <w:rFonts w:ascii="Book Antiqua" w:hAnsi="Book Antiqua"/>
          <w:sz w:val="24"/>
          <w:szCs w:val="24"/>
        </w:rPr>
        <w:t>: 1066-1074 [PMID: 13689030]</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6 </w:t>
      </w:r>
      <w:r w:rsidRPr="00FE4A09">
        <w:rPr>
          <w:rFonts w:ascii="Book Antiqua" w:hAnsi="Book Antiqua"/>
          <w:b/>
          <w:sz w:val="24"/>
          <w:szCs w:val="24"/>
        </w:rPr>
        <w:t>Hassan MI</w:t>
      </w:r>
      <w:r w:rsidRPr="00FE4A09">
        <w:rPr>
          <w:rFonts w:ascii="Book Antiqua" w:hAnsi="Book Antiqua"/>
          <w:sz w:val="24"/>
          <w:szCs w:val="24"/>
        </w:rPr>
        <w:t xml:space="preserve">, Waheed A, Yadav S, Singh TP, Ahmad F. Zinc alpha 2-glycoprotein: a multidisciplinary protein. </w:t>
      </w:r>
      <w:r w:rsidRPr="00FE4A09">
        <w:rPr>
          <w:rFonts w:ascii="Book Antiqua" w:hAnsi="Book Antiqua"/>
          <w:i/>
          <w:sz w:val="24"/>
          <w:szCs w:val="24"/>
        </w:rPr>
        <w:t>Mol Cancer Res</w:t>
      </w:r>
      <w:r w:rsidRPr="00FE4A09">
        <w:rPr>
          <w:rFonts w:ascii="Book Antiqua" w:hAnsi="Book Antiqua"/>
          <w:sz w:val="24"/>
          <w:szCs w:val="24"/>
        </w:rPr>
        <w:t xml:space="preserve"> 2008; </w:t>
      </w:r>
      <w:r w:rsidRPr="00FE4A09">
        <w:rPr>
          <w:rFonts w:ascii="Book Antiqua" w:hAnsi="Book Antiqua"/>
          <w:b/>
          <w:sz w:val="24"/>
          <w:szCs w:val="24"/>
        </w:rPr>
        <w:t>6</w:t>
      </w:r>
      <w:r w:rsidRPr="00FE4A09">
        <w:rPr>
          <w:rFonts w:ascii="Book Antiqua" w:hAnsi="Book Antiqua"/>
          <w:sz w:val="24"/>
          <w:szCs w:val="24"/>
        </w:rPr>
        <w:t>: 892-906 [PMID: 18567794 DOI: 10.1158/1541-7786.MCR-07-2195]</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7 </w:t>
      </w:r>
      <w:r w:rsidRPr="00FE4A09">
        <w:rPr>
          <w:rFonts w:ascii="Book Antiqua" w:hAnsi="Book Antiqua"/>
          <w:b/>
          <w:sz w:val="24"/>
          <w:szCs w:val="24"/>
        </w:rPr>
        <w:t>Sörensen-Zender I</w:t>
      </w:r>
      <w:r w:rsidRPr="00FE4A09">
        <w:rPr>
          <w:rFonts w:ascii="Book Antiqua" w:hAnsi="Book Antiqua"/>
          <w:sz w:val="24"/>
          <w:szCs w:val="24"/>
        </w:rPr>
        <w:t xml:space="preserve">, Bhayana S, Susnik N, Rolli V, Batkai S, Baisantry A, Bahram S, Sen P, Teng B, Lindner R, Schiffer M, Thum T, Melk A, Haller H, Schmitt R. Zinc-α2-Glycoprotein Exerts Antifibrotic Effects in Kidney and Heart. </w:t>
      </w:r>
      <w:r w:rsidRPr="00FE4A09">
        <w:rPr>
          <w:rFonts w:ascii="Book Antiqua" w:hAnsi="Book Antiqua"/>
          <w:i/>
          <w:sz w:val="24"/>
          <w:szCs w:val="24"/>
        </w:rPr>
        <w:t>J Am Soc Nephrol</w:t>
      </w:r>
      <w:r w:rsidRPr="00FE4A09">
        <w:rPr>
          <w:rFonts w:ascii="Book Antiqua" w:hAnsi="Book Antiqua"/>
          <w:sz w:val="24"/>
          <w:szCs w:val="24"/>
        </w:rPr>
        <w:t xml:space="preserve"> 2015; </w:t>
      </w:r>
      <w:r w:rsidRPr="00FE4A09">
        <w:rPr>
          <w:rFonts w:ascii="Book Antiqua" w:hAnsi="Book Antiqua"/>
          <w:b/>
          <w:sz w:val="24"/>
          <w:szCs w:val="24"/>
        </w:rPr>
        <w:t>26</w:t>
      </w:r>
      <w:r w:rsidRPr="00FE4A09">
        <w:rPr>
          <w:rFonts w:ascii="Book Antiqua" w:hAnsi="Book Antiqua"/>
          <w:sz w:val="24"/>
          <w:szCs w:val="24"/>
        </w:rPr>
        <w:t>: 2659-2668 [PMID: 25788525 DOI: 10.1681/ASN.2014050485]</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8 </w:t>
      </w:r>
      <w:r w:rsidRPr="00FE4A09">
        <w:rPr>
          <w:rFonts w:ascii="Book Antiqua" w:hAnsi="Book Antiqua"/>
          <w:b/>
          <w:sz w:val="24"/>
          <w:szCs w:val="24"/>
        </w:rPr>
        <w:t>Xiao X</w:t>
      </w:r>
      <w:r w:rsidRPr="00FE4A09">
        <w:rPr>
          <w:rFonts w:ascii="Book Antiqua" w:hAnsi="Book Antiqua"/>
          <w:sz w:val="24"/>
          <w:szCs w:val="24"/>
        </w:rPr>
        <w:t xml:space="preserve">, Li H, Qi X, Wang Y, Xu C, Liu G, Wen G, Liu J. Zinc alpha2 glycoprotein alleviates palmitic acid-induced intracellular lipid accumulation in hepatocytes. </w:t>
      </w:r>
      <w:r w:rsidRPr="00FE4A09">
        <w:rPr>
          <w:rFonts w:ascii="Book Antiqua" w:hAnsi="Book Antiqua"/>
          <w:i/>
          <w:sz w:val="24"/>
          <w:szCs w:val="24"/>
        </w:rPr>
        <w:t>Mol Cell Endocrinol</w:t>
      </w:r>
      <w:r w:rsidRPr="00FE4A09">
        <w:rPr>
          <w:rFonts w:ascii="Book Antiqua" w:hAnsi="Book Antiqua"/>
          <w:sz w:val="24"/>
          <w:szCs w:val="24"/>
        </w:rPr>
        <w:t xml:space="preserve"> 2017; </w:t>
      </w:r>
      <w:r w:rsidRPr="00FE4A09">
        <w:rPr>
          <w:rFonts w:ascii="Book Antiqua" w:hAnsi="Book Antiqua"/>
          <w:b/>
          <w:sz w:val="24"/>
          <w:szCs w:val="24"/>
        </w:rPr>
        <w:t>439</w:t>
      </w:r>
      <w:r w:rsidRPr="00FE4A09">
        <w:rPr>
          <w:rFonts w:ascii="Book Antiqua" w:hAnsi="Book Antiqua"/>
          <w:sz w:val="24"/>
          <w:szCs w:val="24"/>
        </w:rPr>
        <w:t>: 155-164 [PMID: 27264075 DOI: 10.1016/j.mce.2016.06.003]</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9 </w:t>
      </w:r>
      <w:r w:rsidRPr="00FE4A09">
        <w:rPr>
          <w:rFonts w:ascii="Book Antiqua" w:hAnsi="Book Antiqua"/>
          <w:b/>
          <w:sz w:val="24"/>
          <w:szCs w:val="24"/>
        </w:rPr>
        <w:t>Fan G</w:t>
      </w:r>
      <w:r w:rsidRPr="00FE4A09">
        <w:rPr>
          <w:rFonts w:ascii="Book Antiqua" w:hAnsi="Book Antiqua"/>
          <w:sz w:val="24"/>
          <w:szCs w:val="24"/>
        </w:rPr>
        <w:t xml:space="preserve">, Qiao Y, Gao S, Guo J, Zhao R, Yang X. Effects of Zinc Alpha2 Glycoprotein on Lipid Metabolism of Liver in High-Fat Diet-Induced Obese Mice. </w:t>
      </w:r>
      <w:r w:rsidRPr="00FE4A09">
        <w:rPr>
          <w:rFonts w:ascii="Book Antiqua" w:hAnsi="Book Antiqua"/>
          <w:i/>
          <w:sz w:val="24"/>
          <w:szCs w:val="24"/>
        </w:rPr>
        <w:t>Horm Metab Res</w:t>
      </w:r>
      <w:r w:rsidRPr="00FE4A09">
        <w:rPr>
          <w:rFonts w:ascii="Book Antiqua" w:hAnsi="Book Antiqua"/>
          <w:sz w:val="24"/>
          <w:szCs w:val="24"/>
        </w:rPr>
        <w:t xml:space="preserve"> 2017; </w:t>
      </w:r>
      <w:r w:rsidRPr="00FE4A09">
        <w:rPr>
          <w:rFonts w:ascii="Book Antiqua" w:hAnsi="Book Antiqua"/>
          <w:b/>
          <w:sz w:val="24"/>
          <w:szCs w:val="24"/>
        </w:rPr>
        <w:t>49</w:t>
      </w:r>
      <w:r w:rsidRPr="00FE4A09">
        <w:rPr>
          <w:rFonts w:ascii="Book Antiqua" w:hAnsi="Book Antiqua"/>
          <w:sz w:val="24"/>
          <w:szCs w:val="24"/>
        </w:rPr>
        <w:t>: 793-800 [PMID: 28934818 DOI: 10.1055/s-0043-118910]</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10 </w:t>
      </w:r>
      <w:r w:rsidRPr="00FE4A09">
        <w:rPr>
          <w:rFonts w:ascii="Book Antiqua" w:hAnsi="Book Antiqua"/>
          <w:b/>
          <w:sz w:val="24"/>
          <w:szCs w:val="24"/>
        </w:rPr>
        <w:t>Choi JW</w:t>
      </w:r>
      <w:r w:rsidRPr="00FE4A09">
        <w:rPr>
          <w:rFonts w:ascii="Book Antiqua" w:hAnsi="Book Antiqua"/>
          <w:sz w:val="24"/>
          <w:szCs w:val="24"/>
        </w:rPr>
        <w:t xml:space="preserve">, Liu H, Mukherjee R, Yun JW. Downregulation of fetuin-B and zinc-α2-glycoprotein is linked to impaired fatty acid metabolism in liver cells. </w:t>
      </w:r>
      <w:r w:rsidRPr="00FE4A09">
        <w:rPr>
          <w:rFonts w:ascii="Book Antiqua" w:hAnsi="Book Antiqua"/>
          <w:i/>
          <w:sz w:val="24"/>
          <w:szCs w:val="24"/>
        </w:rPr>
        <w:t>Cell Physiol Biochem</w:t>
      </w:r>
      <w:r w:rsidRPr="00FE4A09">
        <w:rPr>
          <w:rFonts w:ascii="Book Antiqua" w:hAnsi="Book Antiqua"/>
          <w:sz w:val="24"/>
          <w:szCs w:val="24"/>
        </w:rPr>
        <w:t xml:space="preserve"> 2012; </w:t>
      </w:r>
      <w:r w:rsidRPr="00FE4A09">
        <w:rPr>
          <w:rFonts w:ascii="Book Antiqua" w:hAnsi="Book Antiqua"/>
          <w:b/>
          <w:sz w:val="24"/>
          <w:szCs w:val="24"/>
        </w:rPr>
        <w:t>30</w:t>
      </w:r>
      <w:r w:rsidRPr="00FE4A09">
        <w:rPr>
          <w:rFonts w:ascii="Book Antiqua" w:hAnsi="Book Antiqua"/>
          <w:sz w:val="24"/>
          <w:szCs w:val="24"/>
        </w:rPr>
        <w:t>: 295-306 [PMID: 22739111 DOI: 10.1159/000339065]</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11 </w:t>
      </w:r>
      <w:r w:rsidRPr="00FE4A09">
        <w:rPr>
          <w:rFonts w:ascii="Book Antiqua" w:hAnsi="Book Antiqua"/>
          <w:b/>
          <w:sz w:val="24"/>
          <w:szCs w:val="24"/>
        </w:rPr>
        <w:t>Mracek T</w:t>
      </w:r>
      <w:r w:rsidRPr="00FE4A09">
        <w:rPr>
          <w:rFonts w:ascii="Book Antiqua" w:hAnsi="Book Antiqua"/>
          <w:sz w:val="24"/>
          <w:szCs w:val="24"/>
        </w:rPr>
        <w:t xml:space="preserve">, Gao D, Tzanavari T, Bao Y, Xiao X, Stocker C, Trayhurn P, Bing C. Downregulation of zinc-{alpha}2-glycoprotein in adipose tissue and liver of obese ob/ob mice and by tumour necrosis factor-alpha in adipocytes. </w:t>
      </w:r>
      <w:r w:rsidRPr="00FE4A09">
        <w:rPr>
          <w:rFonts w:ascii="Book Antiqua" w:hAnsi="Book Antiqua"/>
          <w:i/>
          <w:sz w:val="24"/>
          <w:szCs w:val="24"/>
        </w:rPr>
        <w:t>J Endocrinol</w:t>
      </w:r>
      <w:r w:rsidRPr="00FE4A09">
        <w:rPr>
          <w:rFonts w:ascii="Book Antiqua" w:hAnsi="Book Antiqua"/>
          <w:sz w:val="24"/>
          <w:szCs w:val="24"/>
        </w:rPr>
        <w:t xml:space="preserve"> 2010; </w:t>
      </w:r>
      <w:r w:rsidRPr="00FE4A09">
        <w:rPr>
          <w:rFonts w:ascii="Book Antiqua" w:hAnsi="Book Antiqua"/>
          <w:b/>
          <w:sz w:val="24"/>
          <w:szCs w:val="24"/>
        </w:rPr>
        <w:t>204</w:t>
      </w:r>
      <w:r w:rsidRPr="00FE4A09">
        <w:rPr>
          <w:rFonts w:ascii="Book Antiqua" w:hAnsi="Book Antiqua"/>
          <w:sz w:val="24"/>
          <w:szCs w:val="24"/>
        </w:rPr>
        <w:t>: 165-172 [PMID: 19934249 DOI: 10.1677/JOE-09-0299]</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12 </w:t>
      </w:r>
      <w:r w:rsidRPr="00FE4A09">
        <w:rPr>
          <w:rFonts w:ascii="Book Antiqua" w:hAnsi="Book Antiqua"/>
          <w:b/>
          <w:sz w:val="24"/>
          <w:szCs w:val="24"/>
        </w:rPr>
        <w:t>Chalasani N</w:t>
      </w:r>
      <w:r w:rsidRPr="00FE4A09">
        <w:rPr>
          <w:rFonts w:ascii="Book Antiqua" w:hAnsi="Book Antiqua"/>
          <w:sz w:val="24"/>
          <w:szCs w:val="24"/>
        </w:rPr>
        <w:t xml:space="preserve">, Younossi Z, Lavine JE, Charlton M, Cusi K, Rinella M, Harrison SA, Brunt EM, Sanyal AJ. The diagnosis and management of nonalcoholic fatty liver disease: Practice guidance from the American Association for the Study of Liver Diseases. </w:t>
      </w:r>
      <w:r w:rsidRPr="00FE4A09">
        <w:rPr>
          <w:rFonts w:ascii="Book Antiqua" w:hAnsi="Book Antiqua"/>
          <w:i/>
          <w:sz w:val="24"/>
          <w:szCs w:val="24"/>
        </w:rPr>
        <w:t>Hepatology</w:t>
      </w:r>
      <w:r w:rsidRPr="00FE4A09">
        <w:rPr>
          <w:rFonts w:ascii="Book Antiqua" w:hAnsi="Book Antiqua"/>
          <w:sz w:val="24"/>
          <w:szCs w:val="24"/>
        </w:rPr>
        <w:t xml:space="preserve"> 2018; </w:t>
      </w:r>
      <w:r w:rsidRPr="00FE4A09">
        <w:rPr>
          <w:rFonts w:ascii="Book Antiqua" w:hAnsi="Book Antiqua"/>
          <w:b/>
          <w:sz w:val="24"/>
          <w:szCs w:val="24"/>
        </w:rPr>
        <w:t>67</w:t>
      </w:r>
      <w:r w:rsidRPr="00FE4A09">
        <w:rPr>
          <w:rFonts w:ascii="Book Antiqua" w:hAnsi="Book Antiqua"/>
          <w:sz w:val="24"/>
          <w:szCs w:val="24"/>
        </w:rPr>
        <w:t>: 328-357 [PMID: 28714183 DOI: 10.1002/hep.29367]</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13 </w:t>
      </w:r>
      <w:r w:rsidRPr="00FE4A09">
        <w:rPr>
          <w:rFonts w:ascii="Book Antiqua" w:hAnsi="Book Antiqua"/>
          <w:b/>
          <w:sz w:val="24"/>
          <w:szCs w:val="24"/>
        </w:rPr>
        <w:t>European Association for the Study of the Liver (EASL)</w:t>
      </w:r>
      <w:r w:rsidRPr="00FE4A09">
        <w:rPr>
          <w:rFonts w:ascii="Book Antiqua" w:hAnsi="Book Antiqua"/>
          <w:sz w:val="24"/>
          <w:szCs w:val="24"/>
        </w:rPr>
        <w:t xml:space="preserve">; European Association for the Study of Diabetes (EASD); European Association for the Study of Obesity (EASO). EASL-EASD-EASO Clinical Practice Guidelines for the management of non-alcoholic fatty liver disease. </w:t>
      </w:r>
      <w:r w:rsidRPr="00FE4A09">
        <w:rPr>
          <w:rFonts w:ascii="Book Antiqua" w:hAnsi="Book Antiqua"/>
          <w:i/>
          <w:sz w:val="24"/>
          <w:szCs w:val="24"/>
        </w:rPr>
        <w:t>J Hepatol</w:t>
      </w:r>
      <w:r w:rsidRPr="00FE4A09">
        <w:rPr>
          <w:rFonts w:ascii="Book Antiqua" w:hAnsi="Book Antiqua"/>
          <w:sz w:val="24"/>
          <w:szCs w:val="24"/>
        </w:rPr>
        <w:t xml:space="preserve"> 2016; </w:t>
      </w:r>
      <w:r w:rsidRPr="00FE4A09">
        <w:rPr>
          <w:rFonts w:ascii="Book Antiqua" w:hAnsi="Book Antiqua"/>
          <w:b/>
          <w:sz w:val="24"/>
          <w:szCs w:val="24"/>
        </w:rPr>
        <w:t>64</w:t>
      </w:r>
      <w:r w:rsidRPr="00FE4A09">
        <w:rPr>
          <w:rFonts w:ascii="Book Antiqua" w:hAnsi="Book Antiqua"/>
          <w:sz w:val="24"/>
          <w:szCs w:val="24"/>
        </w:rPr>
        <w:t>: 1388-1402 [PMID: 27062661 DOI: 10.1016/j.jhep.2015.11.004]</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14 </w:t>
      </w:r>
      <w:r w:rsidRPr="00FE4A09">
        <w:rPr>
          <w:rFonts w:ascii="Book Antiqua" w:hAnsi="Book Antiqua"/>
          <w:b/>
          <w:sz w:val="24"/>
          <w:szCs w:val="24"/>
        </w:rPr>
        <w:t>Wong VW</w:t>
      </w:r>
      <w:r w:rsidRPr="00FE4A09">
        <w:rPr>
          <w:rFonts w:ascii="Book Antiqua" w:hAnsi="Book Antiqua"/>
          <w:sz w:val="24"/>
          <w:szCs w:val="24"/>
        </w:rPr>
        <w:t xml:space="preserve">, Chan WK, Chitturi S, Chawla Y, Dan YY, Duseja A, Fan J, Goh KL, Hamaguchi M, Hashimoto E, Kim SU, Lesmana LA, Lin YC, Liu CJ, Ni YH, Sollano J, Wong SK, Wong GL, Chan HL, Farrell G. Asia-Pacific Working Party on Non-alcoholic Fatty Liver Disease guidelines 2017-Part 1: Definition, risk factors and assessment. </w:t>
      </w:r>
      <w:r w:rsidRPr="00FE4A09">
        <w:rPr>
          <w:rFonts w:ascii="Book Antiqua" w:hAnsi="Book Antiqua"/>
          <w:i/>
          <w:sz w:val="24"/>
          <w:szCs w:val="24"/>
        </w:rPr>
        <w:t>J Gastroenterol Hepatol</w:t>
      </w:r>
      <w:r w:rsidRPr="00FE4A09">
        <w:rPr>
          <w:rFonts w:ascii="Book Antiqua" w:hAnsi="Book Antiqua"/>
          <w:sz w:val="24"/>
          <w:szCs w:val="24"/>
        </w:rPr>
        <w:t xml:space="preserve"> 2018; </w:t>
      </w:r>
      <w:r w:rsidRPr="00FE4A09">
        <w:rPr>
          <w:rFonts w:ascii="Book Antiqua" w:hAnsi="Book Antiqua"/>
          <w:b/>
          <w:sz w:val="24"/>
          <w:szCs w:val="24"/>
        </w:rPr>
        <w:t>33</w:t>
      </w:r>
      <w:r w:rsidRPr="00FE4A09">
        <w:rPr>
          <w:rFonts w:ascii="Book Antiqua" w:hAnsi="Book Antiqua"/>
          <w:sz w:val="24"/>
          <w:szCs w:val="24"/>
        </w:rPr>
        <w:t>: 70-85 [PMID: 28670712 DOI: 10.1111/jgh.13857]</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15 </w:t>
      </w:r>
      <w:r w:rsidRPr="00FE4A09">
        <w:rPr>
          <w:rFonts w:ascii="Book Antiqua" w:hAnsi="Book Antiqua"/>
          <w:b/>
          <w:sz w:val="24"/>
          <w:szCs w:val="24"/>
        </w:rPr>
        <w:t>Bedossa P</w:t>
      </w:r>
      <w:r w:rsidRPr="00FE4A09">
        <w:rPr>
          <w:rFonts w:ascii="Book Antiqua" w:hAnsi="Book Antiqua"/>
          <w:sz w:val="24"/>
          <w:szCs w:val="24"/>
        </w:rPr>
        <w:t xml:space="preserve">. Pathology of non-alcoholic fatty liver disease. </w:t>
      </w:r>
      <w:r w:rsidRPr="00FE4A09">
        <w:rPr>
          <w:rFonts w:ascii="Book Antiqua" w:hAnsi="Book Antiqua"/>
          <w:i/>
          <w:sz w:val="24"/>
          <w:szCs w:val="24"/>
        </w:rPr>
        <w:t>Liver Int</w:t>
      </w:r>
      <w:r w:rsidRPr="00FE4A09">
        <w:rPr>
          <w:rFonts w:ascii="Book Antiqua" w:hAnsi="Book Antiqua"/>
          <w:sz w:val="24"/>
          <w:szCs w:val="24"/>
        </w:rPr>
        <w:t xml:space="preserve"> 2017; </w:t>
      </w:r>
      <w:r w:rsidRPr="00FE4A09">
        <w:rPr>
          <w:rFonts w:ascii="Book Antiqua" w:hAnsi="Book Antiqua"/>
          <w:b/>
          <w:sz w:val="24"/>
          <w:szCs w:val="24"/>
        </w:rPr>
        <w:t>37 Suppl 1</w:t>
      </w:r>
      <w:r w:rsidRPr="00FE4A09">
        <w:rPr>
          <w:rFonts w:ascii="Book Antiqua" w:hAnsi="Book Antiqua"/>
          <w:sz w:val="24"/>
          <w:szCs w:val="24"/>
        </w:rPr>
        <w:t>: 85-89 [PMID: 28052629 DOI: 10.1111/liv.13301]</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16 </w:t>
      </w:r>
      <w:r w:rsidRPr="00FE4A09">
        <w:rPr>
          <w:rFonts w:ascii="Book Antiqua" w:hAnsi="Book Antiqua"/>
          <w:b/>
          <w:sz w:val="24"/>
          <w:szCs w:val="24"/>
        </w:rPr>
        <w:t>Kleiner DE</w:t>
      </w:r>
      <w:r w:rsidRPr="00FE4A09">
        <w:rPr>
          <w:rFonts w:ascii="Book Antiqua" w:hAnsi="Book Antiqua"/>
          <w:sz w:val="24"/>
          <w:szCs w:val="24"/>
        </w:rPr>
        <w:t xml:space="preserve">, Brunt EM, Van Natta M, Behling C, Contos MJ, Cummings OW, Ferrell LD, Liu YC, Torbenson MS, Unalp-Arida A, Yeh M, McCullough AJ, Sanyal AJ; Nonalcoholic Steatohepatitis Clinical Research Network. Design and validation of a histological scoring system for nonalcoholic fatty liver disease. </w:t>
      </w:r>
      <w:r w:rsidRPr="00FE4A09">
        <w:rPr>
          <w:rFonts w:ascii="Book Antiqua" w:hAnsi="Book Antiqua"/>
          <w:i/>
          <w:sz w:val="24"/>
          <w:szCs w:val="24"/>
        </w:rPr>
        <w:t>Hepatology</w:t>
      </w:r>
      <w:r w:rsidRPr="00FE4A09">
        <w:rPr>
          <w:rFonts w:ascii="Book Antiqua" w:hAnsi="Book Antiqua"/>
          <w:sz w:val="24"/>
          <w:szCs w:val="24"/>
        </w:rPr>
        <w:t xml:space="preserve"> 2005; </w:t>
      </w:r>
      <w:r w:rsidRPr="00FE4A09">
        <w:rPr>
          <w:rFonts w:ascii="Book Antiqua" w:hAnsi="Book Antiqua"/>
          <w:b/>
          <w:sz w:val="24"/>
          <w:szCs w:val="24"/>
        </w:rPr>
        <w:t>41</w:t>
      </w:r>
      <w:r w:rsidRPr="00FE4A09">
        <w:rPr>
          <w:rFonts w:ascii="Book Antiqua" w:hAnsi="Book Antiqua"/>
          <w:sz w:val="24"/>
          <w:szCs w:val="24"/>
        </w:rPr>
        <w:t>: 1313-1321 [PMID: 15915461 DOI: 10.1002/hep.20701]</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17 </w:t>
      </w:r>
      <w:r w:rsidRPr="00FE4A09">
        <w:rPr>
          <w:rFonts w:ascii="Book Antiqua" w:hAnsi="Book Antiqua"/>
          <w:b/>
          <w:sz w:val="24"/>
          <w:szCs w:val="24"/>
        </w:rPr>
        <w:t>Desmet VJ</w:t>
      </w:r>
      <w:r w:rsidRPr="00FE4A09">
        <w:rPr>
          <w:rFonts w:ascii="Book Antiqua" w:hAnsi="Book Antiqua"/>
          <w:sz w:val="24"/>
          <w:szCs w:val="24"/>
        </w:rPr>
        <w:t xml:space="preserve">, Gerber M, Hoofnagle JH, Manns M, Scheuer PJ. Classification of chronic hepatitis: diagnosis, grading and staging. </w:t>
      </w:r>
      <w:r w:rsidRPr="00FE4A09">
        <w:rPr>
          <w:rFonts w:ascii="Book Antiqua" w:hAnsi="Book Antiqua"/>
          <w:i/>
          <w:sz w:val="24"/>
          <w:szCs w:val="24"/>
        </w:rPr>
        <w:t>Hepatology</w:t>
      </w:r>
      <w:r w:rsidRPr="00FE4A09">
        <w:rPr>
          <w:rFonts w:ascii="Book Antiqua" w:hAnsi="Book Antiqua"/>
          <w:sz w:val="24"/>
          <w:szCs w:val="24"/>
        </w:rPr>
        <w:t xml:space="preserve"> 1994; </w:t>
      </w:r>
      <w:r w:rsidRPr="00FE4A09">
        <w:rPr>
          <w:rFonts w:ascii="Book Antiqua" w:hAnsi="Book Antiqua"/>
          <w:b/>
          <w:sz w:val="24"/>
          <w:szCs w:val="24"/>
        </w:rPr>
        <w:t>19</w:t>
      </w:r>
      <w:r w:rsidRPr="00FE4A09">
        <w:rPr>
          <w:rFonts w:ascii="Book Antiqua" w:hAnsi="Book Antiqua"/>
          <w:sz w:val="24"/>
          <w:szCs w:val="24"/>
        </w:rPr>
        <w:t>: 1513-1520 [PMID: 8188183]</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18 </w:t>
      </w:r>
      <w:r w:rsidRPr="00FE4A09">
        <w:rPr>
          <w:rFonts w:ascii="Book Antiqua" w:hAnsi="Book Antiqua"/>
          <w:b/>
          <w:sz w:val="24"/>
          <w:szCs w:val="24"/>
        </w:rPr>
        <w:t>Shen C</w:t>
      </w:r>
      <w:r w:rsidRPr="00FE4A09">
        <w:rPr>
          <w:rFonts w:ascii="Book Antiqua" w:hAnsi="Book Antiqua"/>
          <w:sz w:val="24"/>
          <w:szCs w:val="24"/>
        </w:rPr>
        <w:t xml:space="preserve">, Chen F, Wang H, Li G, Yu C, Wang X, Wen Z. The Pinx1 Gene Downregulates Telomerase and Inhibits Proliferation of CD133+ Cancer Stem Cells Isolated from a Nasopharyngeal Carcinoma Cell Line by Regulating Trfs and Mad1/C-Myc/p53 Pathways. </w:t>
      </w:r>
      <w:r w:rsidRPr="00FE4A09">
        <w:rPr>
          <w:rFonts w:ascii="Book Antiqua" w:hAnsi="Book Antiqua"/>
          <w:i/>
          <w:sz w:val="24"/>
          <w:szCs w:val="24"/>
        </w:rPr>
        <w:t>Cell Physiol Biochem</w:t>
      </w:r>
      <w:r w:rsidRPr="00FE4A09">
        <w:rPr>
          <w:rFonts w:ascii="Book Antiqua" w:hAnsi="Book Antiqua"/>
          <w:sz w:val="24"/>
          <w:szCs w:val="24"/>
        </w:rPr>
        <w:t xml:space="preserve"> 2018; </w:t>
      </w:r>
      <w:r w:rsidRPr="00FE4A09">
        <w:rPr>
          <w:rFonts w:ascii="Book Antiqua" w:hAnsi="Book Antiqua"/>
          <w:b/>
          <w:sz w:val="24"/>
          <w:szCs w:val="24"/>
        </w:rPr>
        <w:t>49</w:t>
      </w:r>
      <w:r w:rsidRPr="00FE4A09">
        <w:rPr>
          <w:rFonts w:ascii="Book Antiqua" w:hAnsi="Book Antiqua"/>
          <w:sz w:val="24"/>
          <w:szCs w:val="24"/>
        </w:rPr>
        <w:t>: 282-294 [PMID: 30138944 DOI: 10.1159/000492878]</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19 </w:t>
      </w:r>
      <w:r w:rsidRPr="00FE4A09">
        <w:rPr>
          <w:rFonts w:ascii="Book Antiqua" w:hAnsi="Book Antiqua"/>
          <w:b/>
          <w:sz w:val="24"/>
          <w:szCs w:val="24"/>
        </w:rPr>
        <w:t>Minh-Thu PT</w:t>
      </w:r>
      <w:r w:rsidRPr="00FE4A09">
        <w:rPr>
          <w:rFonts w:ascii="Book Antiqua" w:hAnsi="Book Antiqua"/>
          <w:sz w:val="24"/>
          <w:szCs w:val="24"/>
        </w:rPr>
        <w:t xml:space="preserve">, Kim JS, Chae S, Jun KM, Lee GS, Kim DE, Cheong JJ, Song SI, Nahm BH, Kim YK. A WUSCHEL Homeobox Transcription Factor, OsWOX13, Enhances Drought Tolerance and Triggers Early Flowering in Rice. </w:t>
      </w:r>
      <w:r w:rsidRPr="00FE4A09">
        <w:rPr>
          <w:rFonts w:ascii="Book Antiqua" w:hAnsi="Book Antiqua"/>
          <w:i/>
          <w:sz w:val="24"/>
          <w:szCs w:val="24"/>
        </w:rPr>
        <w:t>Mol Cells</w:t>
      </w:r>
      <w:r w:rsidRPr="00FE4A09">
        <w:rPr>
          <w:rFonts w:ascii="Book Antiqua" w:hAnsi="Book Antiqua"/>
          <w:sz w:val="24"/>
          <w:szCs w:val="24"/>
        </w:rPr>
        <w:t xml:space="preserve"> 2018; </w:t>
      </w:r>
      <w:r w:rsidRPr="00FE4A09">
        <w:rPr>
          <w:rFonts w:ascii="Book Antiqua" w:hAnsi="Book Antiqua"/>
          <w:b/>
          <w:sz w:val="24"/>
          <w:szCs w:val="24"/>
        </w:rPr>
        <w:t>41</w:t>
      </w:r>
      <w:r w:rsidRPr="00FE4A09">
        <w:rPr>
          <w:rFonts w:ascii="Book Antiqua" w:hAnsi="Book Antiqua"/>
          <w:sz w:val="24"/>
          <w:szCs w:val="24"/>
        </w:rPr>
        <w:t>: 781-798 [PMID: 30078233 DOI: 10.14348/molcells.2018.0203]</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20 </w:t>
      </w:r>
      <w:r w:rsidRPr="00FE4A09">
        <w:rPr>
          <w:rFonts w:ascii="Book Antiqua" w:hAnsi="Book Antiqua"/>
          <w:b/>
          <w:sz w:val="24"/>
          <w:szCs w:val="24"/>
        </w:rPr>
        <w:t>Li G</w:t>
      </w:r>
      <w:r w:rsidRPr="00FE4A09">
        <w:rPr>
          <w:rFonts w:ascii="Book Antiqua" w:hAnsi="Book Antiqua"/>
          <w:sz w:val="24"/>
          <w:szCs w:val="24"/>
        </w:rPr>
        <w:t xml:space="preserve">, Zhou F, Chen Y, Zhang W, Wang N. Kukoamine A attenuates insulin resistance and fatty liver through downregulation of Srebp-1c. </w:t>
      </w:r>
      <w:r w:rsidRPr="00FE4A09">
        <w:rPr>
          <w:rFonts w:ascii="Book Antiqua" w:hAnsi="Book Antiqua"/>
          <w:i/>
          <w:sz w:val="24"/>
          <w:szCs w:val="24"/>
        </w:rPr>
        <w:t>Biomed Pharmacother</w:t>
      </w:r>
      <w:r w:rsidRPr="00FE4A09">
        <w:rPr>
          <w:rFonts w:ascii="Book Antiqua" w:hAnsi="Book Antiqua"/>
          <w:sz w:val="24"/>
          <w:szCs w:val="24"/>
        </w:rPr>
        <w:t xml:space="preserve"> 2017; </w:t>
      </w:r>
      <w:r w:rsidRPr="00FE4A09">
        <w:rPr>
          <w:rFonts w:ascii="Book Antiqua" w:hAnsi="Book Antiqua"/>
          <w:b/>
          <w:sz w:val="24"/>
          <w:szCs w:val="24"/>
        </w:rPr>
        <w:t>89</w:t>
      </w:r>
      <w:r w:rsidRPr="00FE4A09">
        <w:rPr>
          <w:rFonts w:ascii="Book Antiqua" w:hAnsi="Book Antiqua"/>
          <w:sz w:val="24"/>
          <w:szCs w:val="24"/>
        </w:rPr>
        <w:t>: 536-543 [PMID: 28254666 DOI: 10.1016/j.biopha.2017.02.024]</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21 </w:t>
      </w:r>
      <w:r w:rsidRPr="00FE4A09">
        <w:rPr>
          <w:rFonts w:ascii="Book Antiqua" w:hAnsi="Book Antiqua"/>
          <w:b/>
          <w:sz w:val="24"/>
          <w:szCs w:val="24"/>
        </w:rPr>
        <w:t>Seo MJ</w:t>
      </w:r>
      <w:r w:rsidRPr="00FE4A09">
        <w:rPr>
          <w:rFonts w:ascii="Book Antiqua" w:hAnsi="Book Antiqua"/>
          <w:sz w:val="24"/>
          <w:szCs w:val="24"/>
        </w:rPr>
        <w:t xml:space="preserve">, Lee YJ, Hwang JH, Kim KJ, Lee BY. The inhibitory effects of quercetin on obesity and obesity-induced inflammation by regulation of MAPK signaling. </w:t>
      </w:r>
      <w:r w:rsidRPr="00FE4A09">
        <w:rPr>
          <w:rFonts w:ascii="Book Antiqua" w:hAnsi="Book Antiqua"/>
          <w:i/>
          <w:sz w:val="24"/>
          <w:szCs w:val="24"/>
        </w:rPr>
        <w:t>J Nutr Biochem</w:t>
      </w:r>
      <w:r w:rsidRPr="00FE4A09">
        <w:rPr>
          <w:rFonts w:ascii="Book Antiqua" w:hAnsi="Book Antiqua"/>
          <w:sz w:val="24"/>
          <w:szCs w:val="24"/>
        </w:rPr>
        <w:t xml:space="preserve"> 2015; </w:t>
      </w:r>
      <w:r w:rsidRPr="00FE4A09">
        <w:rPr>
          <w:rFonts w:ascii="Book Antiqua" w:hAnsi="Book Antiqua"/>
          <w:b/>
          <w:sz w:val="24"/>
          <w:szCs w:val="24"/>
        </w:rPr>
        <w:t>26</w:t>
      </w:r>
      <w:r w:rsidRPr="00FE4A09">
        <w:rPr>
          <w:rFonts w:ascii="Book Antiqua" w:hAnsi="Book Antiqua"/>
          <w:sz w:val="24"/>
          <w:szCs w:val="24"/>
        </w:rPr>
        <w:t>: 1308-1316 [PMID: 26277481 DOI: 10.1016/j.jnutbio.2015.06.005]</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22 </w:t>
      </w:r>
      <w:r w:rsidRPr="00FE4A09">
        <w:rPr>
          <w:rFonts w:ascii="Book Antiqua" w:hAnsi="Book Antiqua"/>
          <w:b/>
          <w:sz w:val="24"/>
          <w:szCs w:val="24"/>
        </w:rPr>
        <w:t>Park MJ</w:t>
      </w:r>
      <w:r w:rsidRPr="00FE4A09">
        <w:rPr>
          <w:rFonts w:ascii="Book Antiqua" w:hAnsi="Book Antiqua"/>
          <w:sz w:val="24"/>
          <w:szCs w:val="24"/>
        </w:rPr>
        <w:t xml:space="preserve">, Kim DI, Lim SK, Choi JH, Kim JC, Yoon KC, Lee JB, Lee JH, Han HJ, Choi IP, Kim HC, Park SH. Thioredoxin-interacting protein mediates hepatic lipogenesis and inflammation via PRMT1 and PGC-1α regulation in vitro and in vivo. </w:t>
      </w:r>
      <w:r w:rsidRPr="00FE4A09">
        <w:rPr>
          <w:rFonts w:ascii="Book Antiqua" w:hAnsi="Book Antiqua"/>
          <w:i/>
          <w:sz w:val="24"/>
          <w:szCs w:val="24"/>
        </w:rPr>
        <w:t>J Hepatol</w:t>
      </w:r>
      <w:r w:rsidRPr="00FE4A09">
        <w:rPr>
          <w:rFonts w:ascii="Book Antiqua" w:hAnsi="Book Antiqua"/>
          <w:sz w:val="24"/>
          <w:szCs w:val="24"/>
        </w:rPr>
        <w:t xml:space="preserve"> 2014; </w:t>
      </w:r>
      <w:r w:rsidRPr="00FE4A09">
        <w:rPr>
          <w:rFonts w:ascii="Book Antiqua" w:hAnsi="Book Antiqua"/>
          <w:b/>
          <w:sz w:val="24"/>
          <w:szCs w:val="24"/>
        </w:rPr>
        <w:t>61</w:t>
      </w:r>
      <w:r w:rsidRPr="00FE4A09">
        <w:rPr>
          <w:rFonts w:ascii="Book Antiqua" w:hAnsi="Book Antiqua"/>
          <w:sz w:val="24"/>
          <w:szCs w:val="24"/>
        </w:rPr>
        <w:t>: 1151-1157 [PMID: 25003952 DOI: 10.1016/j.jhep.2014.06.032]</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23 </w:t>
      </w:r>
      <w:r w:rsidRPr="00FE4A09">
        <w:rPr>
          <w:rFonts w:ascii="Book Antiqua" w:hAnsi="Book Antiqua"/>
          <w:b/>
          <w:sz w:val="24"/>
          <w:szCs w:val="24"/>
        </w:rPr>
        <w:t>Abenavoli L</w:t>
      </w:r>
      <w:r w:rsidRPr="00FE4A09">
        <w:rPr>
          <w:rFonts w:ascii="Book Antiqua" w:hAnsi="Book Antiqua"/>
          <w:bCs/>
          <w:sz w:val="24"/>
          <w:szCs w:val="24"/>
        </w:rPr>
        <w:t>,</w:t>
      </w:r>
      <w:r w:rsidRPr="00FE4A09">
        <w:rPr>
          <w:rFonts w:ascii="Book Antiqua" w:hAnsi="Book Antiqua"/>
          <w:sz w:val="24"/>
          <w:szCs w:val="24"/>
        </w:rPr>
        <w:t xml:space="preserve"> Boccutoto L, Masarone M, Pellicano R, Persico M. Adiponectin in hepatology. </w:t>
      </w:r>
      <w:r w:rsidRPr="00FE4A09">
        <w:rPr>
          <w:rFonts w:ascii="Book Antiqua" w:hAnsi="Book Antiqua"/>
          <w:i/>
          <w:iCs/>
          <w:sz w:val="24"/>
          <w:szCs w:val="24"/>
        </w:rPr>
        <w:t>Minerva Biotecnologica</w:t>
      </w:r>
      <w:r w:rsidRPr="00FE4A09">
        <w:rPr>
          <w:rFonts w:ascii="Book Antiqua" w:hAnsi="Book Antiqua"/>
          <w:sz w:val="24"/>
          <w:szCs w:val="24"/>
        </w:rPr>
        <w:t xml:space="preserve"> 2018; </w:t>
      </w:r>
      <w:r w:rsidRPr="00FE4A09">
        <w:rPr>
          <w:rFonts w:ascii="Book Antiqua" w:hAnsi="Book Antiqua"/>
          <w:b/>
          <w:bCs/>
          <w:sz w:val="24"/>
          <w:szCs w:val="24"/>
        </w:rPr>
        <w:t>30</w:t>
      </w:r>
      <w:r w:rsidRPr="00FE4A09">
        <w:rPr>
          <w:rFonts w:ascii="Book Antiqua" w:hAnsi="Book Antiqua"/>
          <w:sz w:val="24"/>
          <w:szCs w:val="24"/>
        </w:rPr>
        <w:t>: 36-40 [DOI:  10.23736/S1120-4826.17.02337-0]</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24 </w:t>
      </w:r>
      <w:r w:rsidRPr="00FE4A09">
        <w:rPr>
          <w:rFonts w:ascii="Book Antiqua" w:hAnsi="Book Antiqua"/>
          <w:b/>
          <w:sz w:val="24"/>
          <w:szCs w:val="24"/>
        </w:rPr>
        <w:t>Masuoka HC</w:t>
      </w:r>
      <w:r w:rsidRPr="00FE4A09">
        <w:rPr>
          <w:rFonts w:ascii="Book Antiqua" w:hAnsi="Book Antiqua"/>
          <w:sz w:val="24"/>
          <w:szCs w:val="24"/>
        </w:rPr>
        <w:t xml:space="preserve">, Chalasani N. Nonalcoholic fatty liver disease: an emerging threat to obese and diabetic individuals. </w:t>
      </w:r>
      <w:r w:rsidRPr="00FE4A09">
        <w:rPr>
          <w:rFonts w:ascii="Book Antiqua" w:hAnsi="Book Antiqua"/>
          <w:i/>
          <w:sz w:val="24"/>
          <w:szCs w:val="24"/>
        </w:rPr>
        <w:t>Ann N Y Acad Sci</w:t>
      </w:r>
      <w:r w:rsidRPr="00FE4A09">
        <w:rPr>
          <w:rFonts w:ascii="Book Antiqua" w:hAnsi="Book Antiqua"/>
          <w:sz w:val="24"/>
          <w:szCs w:val="24"/>
        </w:rPr>
        <w:t xml:space="preserve"> 2013; </w:t>
      </w:r>
      <w:r w:rsidRPr="00FE4A09">
        <w:rPr>
          <w:rFonts w:ascii="Book Antiqua" w:hAnsi="Book Antiqua"/>
          <w:b/>
          <w:sz w:val="24"/>
          <w:szCs w:val="24"/>
        </w:rPr>
        <w:t>1281</w:t>
      </w:r>
      <w:r w:rsidRPr="00FE4A09">
        <w:rPr>
          <w:rFonts w:ascii="Book Antiqua" w:hAnsi="Book Antiqua"/>
          <w:sz w:val="24"/>
          <w:szCs w:val="24"/>
        </w:rPr>
        <w:t>: 106-122 [PMID: 23363012 DOI: 10.1111/nyas.12016]</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25 </w:t>
      </w:r>
      <w:r w:rsidRPr="00FE4A09">
        <w:rPr>
          <w:rFonts w:ascii="Book Antiqua" w:hAnsi="Book Antiqua"/>
          <w:b/>
          <w:sz w:val="24"/>
          <w:szCs w:val="24"/>
        </w:rPr>
        <w:t>Armstrong MJ</w:t>
      </w:r>
      <w:r w:rsidRPr="00FE4A09">
        <w:rPr>
          <w:rFonts w:ascii="Book Antiqua" w:hAnsi="Book Antiqua"/>
          <w:sz w:val="24"/>
          <w:szCs w:val="24"/>
        </w:rPr>
        <w:t xml:space="preserve">, Adams LA, Canbay A, Syn WK. Extrahepatic complications of nonalcoholic fatty liver disease. </w:t>
      </w:r>
      <w:r w:rsidRPr="00FE4A09">
        <w:rPr>
          <w:rFonts w:ascii="Book Antiqua" w:hAnsi="Book Antiqua"/>
          <w:i/>
          <w:sz w:val="24"/>
          <w:szCs w:val="24"/>
        </w:rPr>
        <w:t>Hepatology</w:t>
      </w:r>
      <w:r w:rsidRPr="00FE4A09">
        <w:rPr>
          <w:rFonts w:ascii="Book Antiqua" w:hAnsi="Book Antiqua"/>
          <w:sz w:val="24"/>
          <w:szCs w:val="24"/>
        </w:rPr>
        <w:t xml:space="preserve"> 2014; </w:t>
      </w:r>
      <w:r w:rsidRPr="00FE4A09">
        <w:rPr>
          <w:rFonts w:ascii="Book Antiqua" w:hAnsi="Book Antiqua"/>
          <w:b/>
          <w:sz w:val="24"/>
          <w:szCs w:val="24"/>
        </w:rPr>
        <w:t>59</w:t>
      </w:r>
      <w:r w:rsidRPr="00FE4A09">
        <w:rPr>
          <w:rFonts w:ascii="Book Antiqua" w:hAnsi="Book Antiqua"/>
          <w:sz w:val="24"/>
          <w:szCs w:val="24"/>
        </w:rPr>
        <w:t>: 1174-1197 [PMID: 24002776 DOI: 10.1002/hep.26717]</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26 </w:t>
      </w:r>
      <w:r w:rsidRPr="00FE4A09">
        <w:rPr>
          <w:rFonts w:ascii="Book Antiqua" w:hAnsi="Book Antiqua"/>
          <w:b/>
          <w:sz w:val="24"/>
          <w:szCs w:val="24"/>
        </w:rPr>
        <w:t>Liu M</w:t>
      </w:r>
      <w:r w:rsidRPr="00FE4A09">
        <w:rPr>
          <w:rFonts w:ascii="Book Antiqua" w:hAnsi="Book Antiqua"/>
          <w:sz w:val="24"/>
          <w:szCs w:val="24"/>
        </w:rPr>
        <w:t xml:space="preserve">, Zhu H, Dai Y, Pan H, Li N, Wang L, Yang H, Yan K, Gong F. Zinc-α2-Glycoprotein Is Associated with Obesity in Chinese People and HFD-Induced Obese Mice. </w:t>
      </w:r>
      <w:r w:rsidRPr="00FE4A09">
        <w:rPr>
          <w:rFonts w:ascii="Book Antiqua" w:hAnsi="Book Antiqua"/>
          <w:i/>
          <w:sz w:val="24"/>
          <w:szCs w:val="24"/>
        </w:rPr>
        <w:t>Front Physiol</w:t>
      </w:r>
      <w:r w:rsidRPr="00FE4A09">
        <w:rPr>
          <w:rFonts w:ascii="Book Antiqua" w:hAnsi="Book Antiqua"/>
          <w:sz w:val="24"/>
          <w:szCs w:val="24"/>
        </w:rPr>
        <w:t xml:space="preserve"> 2018; </w:t>
      </w:r>
      <w:r w:rsidRPr="00FE4A09">
        <w:rPr>
          <w:rFonts w:ascii="Book Antiqua" w:hAnsi="Book Antiqua"/>
          <w:b/>
          <w:sz w:val="24"/>
          <w:szCs w:val="24"/>
        </w:rPr>
        <w:t>9</w:t>
      </w:r>
      <w:r w:rsidRPr="00FE4A09">
        <w:rPr>
          <w:rFonts w:ascii="Book Antiqua" w:hAnsi="Book Antiqua"/>
          <w:sz w:val="24"/>
          <w:szCs w:val="24"/>
        </w:rPr>
        <w:t>: 62 [PMID: 29467670 DOI: 10.3389/fphys.2018.00062]</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27 </w:t>
      </w:r>
      <w:r w:rsidRPr="00FE4A09">
        <w:rPr>
          <w:rFonts w:ascii="Book Antiqua" w:hAnsi="Book Antiqua"/>
          <w:b/>
          <w:sz w:val="24"/>
          <w:szCs w:val="24"/>
        </w:rPr>
        <w:t>Racanelli V</w:t>
      </w:r>
      <w:r w:rsidRPr="00FE4A09">
        <w:rPr>
          <w:rFonts w:ascii="Book Antiqua" w:hAnsi="Book Antiqua"/>
          <w:sz w:val="24"/>
          <w:szCs w:val="24"/>
        </w:rPr>
        <w:t xml:space="preserve">, Rehermann B. The liver as an immunological organ. </w:t>
      </w:r>
      <w:r w:rsidRPr="00FE4A09">
        <w:rPr>
          <w:rFonts w:ascii="Book Antiqua" w:hAnsi="Book Antiqua"/>
          <w:i/>
          <w:sz w:val="24"/>
          <w:szCs w:val="24"/>
        </w:rPr>
        <w:t>Hepatology</w:t>
      </w:r>
      <w:r w:rsidRPr="00FE4A09">
        <w:rPr>
          <w:rFonts w:ascii="Book Antiqua" w:hAnsi="Book Antiqua"/>
          <w:sz w:val="24"/>
          <w:szCs w:val="24"/>
        </w:rPr>
        <w:t xml:space="preserve"> 2006; </w:t>
      </w:r>
      <w:r w:rsidRPr="00FE4A09">
        <w:rPr>
          <w:rFonts w:ascii="Book Antiqua" w:hAnsi="Book Antiqua"/>
          <w:b/>
          <w:sz w:val="24"/>
          <w:szCs w:val="24"/>
        </w:rPr>
        <w:t>43</w:t>
      </w:r>
      <w:r w:rsidRPr="00FE4A09">
        <w:rPr>
          <w:rFonts w:ascii="Book Antiqua" w:hAnsi="Book Antiqua"/>
          <w:sz w:val="24"/>
          <w:szCs w:val="24"/>
        </w:rPr>
        <w:t>: S54-S62 [PMID: 16447271 DOI: 10.1002/hep.21060]</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28 </w:t>
      </w:r>
      <w:r w:rsidRPr="00FE4A09">
        <w:rPr>
          <w:rFonts w:ascii="Book Antiqua" w:hAnsi="Book Antiqua"/>
          <w:b/>
          <w:sz w:val="24"/>
          <w:szCs w:val="24"/>
        </w:rPr>
        <w:t>Cortez-Pinto H</w:t>
      </w:r>
      <w:r w:rsidRPr="00FE4A09">
        <w:rPr>
          <w:rFonts w:ascii="Book Antiqua" w:hAnsi="Book Antiqua"/>
          <w:sz w:val="24"/>
          <w:szCs w:val="24"/>
        </w:rPr>
        <w:t xml:space="preserve">, de Moura MC, Day CP. Non-alcoholic steatohepatitis: from cell biology to clinical practice. </w:t>
      </w:r>
      <w:r w:rsidRPr="00FE4A09">
        <w:rPr>
          <w:rFonts w:ascii="Book Antiqua" w:hAnsi="Book Antiqua"/>
          <w:i/>
          <w:sz w:val="24"/>
          <w:szCs w:val="24"/>
        </w:rPr>
        <w:t>J Hepatol</w:t>
      </w:r>
      <w:r w:rsidRPr="00FE4A09">
        <w:rPr>
          <w:rFonts w:ascii="Book Antiqua" w:hAnsi="Book Antiqua"/>
          <w:sz w:val="24"/>
          <w:szCs w:val="24"/>
        </w:rPr>
        <w:t xml:space="preserve"> 2006; </w:t>
      </w:r>
      <w:r w:rsidRPr="00FE4A09">
        <w:rPr>
          <w:rFonts w:ascii="Book Antiqua" w:hAnsi="Book Antiqua"/>
          <w:b/>
          <w:sz w:val="24"/>
          <w:szCs w:val="24"/>
        </w:rPr>
        <w:t>44</w:t>
      </w:r>
      <w:r w:rsidRPr="00FE4A09">
        <w:rPr>
          <w:rFonts w:ascii="Book Antiqua" w:hAnsi="Book Antiqua"/>
          <w:sz w:val="24"/>
          <w:szCs w:val="24"/>
        </w:rPr>
        <w:t>: 197-208 [PMID: 16274837 DOI: 10.1016/j.jhep.2005.09.002]</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29 </w:t>
      </w:r>
      <w:r w:rsidRPr="00FE4A09">
        <w:rPr>
          <w:rFonts w:ascii="Book Antiqua" w:hAnsi="Book Antiqua"/>
          <w:b/>
          <w:sz w:val="24"/>
          <w:szCs w:val="24"/>
        </w:rPr>
        <w:t>Heller RA</w:t>
      </w:r>
      <w:r w:rsidRPr="00FE4A09">
        <w:rPr>
          <w:rFonts w:ascii="Book Antiqua" w:hAnsi="Book Antiqua"/>
          <w:sz w:val="24"/>
          <w:szCs w:val="24"/>
        </w:rPr>
        <w:t xml:space="preserve">, Schena M, Chai A, Shalon D, Bedilion T, Gilmore J, Woolley DE, Davis RW. Discovery and analysis of inflammatory disease-related genes using cDNA microarrays. </w:t>
      </w:r>
      <w:r w:rsidRPr="00FE4A09">
        <w:rPr>
          <w:rFonts w:ascii="Book Antiqua" w:hAnsi="Book Antiqua"/>
          <w:i/>
          <w:sz w:val="24"/>
          <w:szCs w:val="24"/>
        </w:rPr>
        <w:t>Proc Natl Acad Sci U S A</w:t>
      </w:r>
      <w:r w:rsidRPr="00FE4A09">
        <w:rPr>
          <w:rFonts w:ascii="Book Antiqua" w:hAnsi="Book Antiqua"/>
          <w:sz w:val="24"/>
          <w:szCs w:val="24"/>
        </w:rPr>
        <w:t xml:space="preserve"> 1997; </w:t>
      </w:r>
      <w:r w:rsidRPr="00FE4A09">
        <w:rPr>
          <w:rFonts w:ascii="Book Antiqua" w:hAnsi="Book Antiqua"/>
          <w:b/>
          <w:sz w:val="24"/>
          <w:szCs w:val="24"/>
        </w:rPr>
        <w:t>94</w:t>
      </w:r>
      <w:r w:rsidRPr="00FE4A09">
        <w:rPr>
          <w:rFonts w:ascii="Book Antiqua" w:hAnsi="Book Antiqua"/>
          <w:sz w:val="24"/>
          <w:szCs w:val="24"/>
        </w:rPr>
        <w:t>: 2150-2155 [PMID: 9122163 DOI: 10.1073/pnas.94.6.2150]</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30 </w:t>
      </w:r>
      <w:r w:rsidRPr="00FE4A09">
        <w:rPr>
          <w:rFonts w:ascii="Book Antiqua" w:hAnsi="Book Antiqua"/>
          <w:b/>
          <w:sz w:val="24"/>
          <w:szCs w:val="24"/>
        </w:rPr>
        <w:t>Feldmann M</w:t>
      </w:r>
      <w:r w:rsidRPr="00FE4A09">
        <w:rPr>
          <w:rFonts w:ascii="Book Antiqua" w:hAnsi="Book Antiqua"/>
          <w:sz w:val="24"/>
          <w:szCs w:val="24"/>
        </w:rPr>
        <w:t xml:space="preserve">, Maini RN. Lasker Clinical Medical Research Award. TNF defined as a therapeutic target for rheumatoid arthritis and other autoimmune diseases. </w:t>
      </w:r>
      <w:r w:rsidRPr="00FE4A09">
        <w:rPr>
          <w:rFonts w:ascii="Book Antiqua" w:hAnsi="Book Antiqua"/>
          <w:i/>
          <w:sz w:val="24"/>
          <w:szCs w:val="24"/>
        </w:rPr>
        <w:t>Nat Med</w:t>
      </w:r>
      <w:r w:rsidRPr="00FE4A09">
        <w:rPr>
          <w:rFonts w:ascii="Book Antiqua" w:hAnsi="Book Antiqua"/>
          <w:sz w:val="24"/>
          <w:szCs w:val="24"/>
        </w:rPr>
        <w:t xml:space="preserve"> 2003; </w:t>
      </w:r>
      <w:r w:rsidRPr="00FE4A09">
        <w:rPr>
          <w:rFonts w:ascii="Book Antiqua" w:hAnsi="Book Antiqua"/>
          <w:b/>
          <w:sz w:val="24"/>
          <w:szCs w:val="24"/>
        </w:rPr>
        <w:t>9</w:t>
      </w:r>
      <w:r w:rsidRPr="00FE4A09">
        <w:rPr>
          <w:rFonts w:ascii="Book Antiqua" w:hAnsi="Book Antiqua"/>
          <w:sz w:val="24"/>
          <w:szCs w:val="24"/>
        </w:rPr>
        <w:t>: 1245-1250 [PMID: 14520364 DOI: 10.1038/nm939]</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31 </w:t>
      </w:r>
      <w:r w:rsidRPr="00FE4A09">
        <w:rPr>
          <w:rFonts w:ascii="Book Antiqua" w:hAnsi="Book Antiqua"/>
          <w:b/>
          <w:sz w:val="24"/>
          <w:szCs w:val="24"/>
        </w:rPr>
        <w:t>Xu MY</w:t>
      </w:r>
      <w:r w:rsidRPr="00FE4A09">
        <w:rPr>
          <w:rFonts w:ascii="Book Antiqua" w:hAnsi="Book Antiqua"/>
          <w:sz w:val="24"/>
          <w:szCs w:val="24"/>
        </w:rPr>
        <w:t xml:space="preserve">, Chen R, Yu JX, Liu T, Qu Y, Lu LG. AZGP1 suppresses epithelial-to-mesenchymal transition and hepatic carcinogenesis by blocking TGFβ1-ERK2 pathways. </w:t>
      </w:r>
      <w:r w:rsidRPr="00FE4A09">
        <w:rPr>
          <w:rFonts w:ascii="Book Antiqua" w:hAnsi="Book Antiqua"/>
          <w:i/>
          <w:sz w:val="24"/>
          <w:szCs w:val="24"/>
        </w:rPr>
        <w:t>Cancer Lett</w:t>
      </w:r>
      <w:r w:rsidRPr="00FE4A09">
        <w:rPr>
          <w:rFonts w:ascii="Book Antiqua" w:hAnsi="Book Antiqua"/>
          <w:sz w:val="24"/>
          <w:szCs w:val="24"/>
        </w:rPr>
        <w:t xml:space="preserve"> 2016; </w:t>
      </w:r>
      <w:r w:rsidRPr="00FE4A09">
        <w:rPr>
          <w:rFonts w:ascii="Book Antiqua" w:hAnsi="Book Antiqua"/>
          <w:b/>
          <w:sz w:val="24"/>
          <w:szCs w:val="24"/>
        </w:rPr>
        <w:t>374</w:t>
      </w:r>
      <w:r w:rsidRPr="00FE4A09">
        <w:rPr>
          <w:rFonts w:ascii="Book Antiqua" w:hAnsi="Book Antiqua"/>
          <w:sz w:val="24"/>
          <w:szCs w:val="24"/>
        </w:rPr>
        <w:t>: 241-249 [PMID: 26902423 DOI: 10.1016/j.canlet.2016.02.025]</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32 </w:t>
      </w:r>
      <w:r w:rsidRPr="00FE4A09">
        <w:rPr>
          <w:rFonts w:ascii="Book Antiqua" w:hAnsi="Book Antiqua"/>
          <w:b/>
          <w:sz w:val="24"/>
          <w:szCs w:val="24"/>
        </w:rPr>
        <w:t>Mracek T</w:t>
      </w:r>
      <w:r w:rsidRPr="00FE4A09">
        <w:rPr>
          <w:rFonts w:ascii="Book Antiqua" w:hAnsi="Book Antiqua"/>
          <w:sz w:val="24"/>
          <w:szCs w:val="24"/>
        </w:rPr>
        <w:t xml:space="preserve">, Ding Q, Tzanavari T, Kos K, Pinkney J, Wilding J, Trayhurn P, Bing C. The adipokine zinc-alpha2-glycoprotein (ZAG) is downregulated with fat mass expansion in obesity. </w:t>
      </w:r>
      <w:r w:rsidRPr="00FE4A09">
        <w:rPr>
          <w:rFonts w:ascii="Book Antiqua" w:hAnsi="Book Antiqua"/>
          <w:i/>
          <w:sz w:val="24"/>
          <w:szCs w:val="24"/>
        </w:rPr>
        <w:t>Clin Endocrinol (Oxf)</w:t>
      </w:r>
      <w:r w:rsidRPr="00FE4A09">
        <w:rPr>
          <w:rFonts w:ascii="Book Antiqua" w:hAnsi="Book Antiqua"/>
          <w:sz w:val="24"/>
          <w:szCs w:val="24"/>
        </w:rPr>
        <w:t xml:space="preserve"> 2010; </w:t>
      </w:r>
      <w:r w:rsidRPr="00FE4A09">
        <w:rPr>
          <w:rFonts w:ascii="Book Antiqua" w:hAnsi="Book Antiqua"/>
          <w:b/>
          <w:sz w:val="24"/>
          <w:szCs w:val="24"/>
        </w:rPr>
        <w:t>72</w:t>
      </w:r>
      <w:r w:rsidRPr="00FE4A09">
        <w:rPr>
          <w:rFonts w:ascii="Book Antiqua" w:hAnsi="Book Antiqua"/>
          <w:sz w:val="24"/>
          <w:szCs w:val="24"/>
        </w:rPr>
        <w:t>: 334-341 [PMID: 19549246 DOI: 10.1111/j.1365-2265.2009.03658.x]</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33 </w:t>
      </w:r>
      <w:r w:rsidRPr="00FE4A09">
        <w:rPr>
          <w:rFonts w:ascii="Book Antiqua" w:hAnsi="Book Antiqua"/>
          <w:b/>
          <w:sz w:val="24"/>
          <w:szCs w:val="24"/>
        </w:rPr>
        <w:t>Russell ST</w:t>
      </w:r>
      <w:r w:rsidRPr="00FE4A09">
        <w:rPr>
          <w:rFonts w:ascii="Book Antiqua" w:hAnsi="Book Antiqua"/>
          <w:sz w:val="24"/>
          <w:szCs w:val="24"/>
        </w:rPr>
        <w:t xml:space="preserve">, Tisdale MJ. Studies on the anti-obesity activity of zinc-α2-glycoprotein in the rat. </w:t>
      </w:r>
      <w:r w:rsidRPr="00FE4A09">
        <w:rPr>
          <w:rFonts w:ascii="Book Antiqua" w:hAnsi="Book Antiqua"/>
          <w:i/>
          <w:sz w:val="24"/>
          <w:szCs w:val="24"/>
        </w:rPr>
        <w:t>Int J Obes (Lond)</w:t>
      </w:r>
      <w:r w:rsidRPr="00FE4A09">
        <w:rPr>
          <w:rFonts w:ascii="Book Antiqua" w:hAnsi="Book Antiqua"/>
          <w:sz w:val="24"/>
          <w:szCs w:val="24"/>
        </w:rPr>
        <w:t xml:space="preserve"> 2011; </w:t>
      </w:r>
      <w:r w:rsidRPr="00FE4A09">
        <w:rPr>
          <w:rFonts w:ascii="Book Antiqua" w:hAnsi="Book Antiqua"/>
          <w:b/>
          <w:sz w:val="24"/>
          <w:szCs w:val="24"/>
        </w:rPr>
        <w:t>35</w:t>
      </w:r>
      <w:r w:rsidRPr="00FE4A09">
        <w:rPr>
          <w:rFonts w:ascii="Book Antiqua" w:hAnsi="Book Antiqua"/>
          <w:sz w:val="24"/>
          <w:szCs w:val="24"/>
        </w:rPr>
        <w:t>: 658-665 [PMID: 20856251 DOI: 10.1038/ijo.2010.193]</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34 </w:t>
      </w:r>
      <w:r w:rsidRPr="00FE4A09">
        <w:rPr>
          <w:rFonts w:ascii="Book Antiqua" w:hAnsi="Book Antiqua"/>
          <w:b/>
          <w:sz w:val="24"/>
          <w:szCs w:val="24"/>
        </w:rPr>
        <w:t>Russell ST</w:t>
      </w:r>
      <w:r w:rsidRPr="00FE4A09">
        <w:rPr>
          <w:rFonts w:ascii="Book Antiqua" w:hAnsi="Book Antiqua"/>
          <w:sz w:val="24"/>
          <w:szCs w:val="24"/>
        </w:rPr>
        <w:t xml:space="preserve">, Tisdale MJ. Studies on the antiobesity effect of zinc-α2-glycoprotein in the ob/ob mouse. </w:t>
      </w:r>
      <w:r w:rsidRPr="00FE4A09">
        <w:rPr>
          <w:rFonts w:ascii="Book Antiqua" w:hAnsi="Book Antiqua"/>
          <w:i/>
          <w:sz w:val="24"/>
          <w:szCs w:val="24"/>
        </w:rPr>
        <w:t>Int J Obes (Lond)</w:t>
      </w:r>
      <w:r w:rsidRPr="00FE4A09">
        <w:rPr>
          <w:rFonts w:ascii="Book Antiqua" w:hAnsi="Book Antiqua"/>
          <w:sz w:val="24"/>
          <w:szCs w:val="24"/>
        </w:rPr>
        <w:t xml:space="preserve"> 2011; </w:t>
      </w:r>
      <w:r w:rsidRPr="00FE4A09">
        <w:rPr>
          <w:rFonts w:ascii="Book Antiqua" w:hAnsi="Book Antiqua"/>
          <w:b/>
          <w:sz w:val="24"/>
          <w:szCs w:val="24"/>
        </w:rPr>
        <w:t>35</w:t>
      </w:r>
      <w:r w:rsidRPr="00FE4A09">
        <w:rPr>
          <w:rFonts w:ascii="Book Antiqua" w:hAnsi="Book Antiqua"/>
          <w:sz w:val="24"/>
          <w:szCs w:val="24"/>
        </w:rPr>
        <w:t>: 345-354 [PMID: 20697416 DOI: 10.1038/ijo.2010.150]</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35 </w:t>
      </w:r>
      <w:r w:rsidRPr="00FE4A09">
        <w:rPr>
          <w:rFonts w:ascii="Book Antiqua" w:hAnsi="Book Antiqua"/>
          <w:b/>
          <w:sz w:val="24"/>
          <w:szCs w:val="24"/>
        </w:rPr>
        <w:t>Munday MR</w:t>
      </w:r>
      <w:r w:rsidRPr="00FE4A09">
        <w:rPr>
          <w:rFonts w:ascii="Book Antiqua" w:hAnsi="Book Antiqua"/>
          <w:sz w:val="24"/>
          <w:szCs w:val="24"/>
        </w:rPr>
        <w:t xml:space="preserve">. Regulation of mammalian acetyl-CoA carboxylase. </w:t>
      </w:r>
      <w:r w:rsidRPr="00FE4A09">
        <w:rPr>
          <w:rFonts w:ascii="Book Antiqua" w:hAnsi="Book Antiqua"/>
          <w:i/>
          <w:sz w:val="24"/>
          <w:szCs w:val="24"/>
        </w:rPr>
        <w:t>Biochem Soc Trans</w:t>
      </w:r>
      <w:r w:rsidRPr="00FE4A09">
        <w:rPr>
          <w:rFonts w:ascii="Book Antiqua" w:hAnsi="Book Antiqua"/>
          <w:sz w:val="24"/>
          <w:szCs w:val="24"/>
        </w:rPr>
        <w:t xml:space="preserve"> 2002; </w:t>
      </w:r>
      <w:r w:rsidRPr="00FE4A09">
        <w:rPr>
          <w:rFonts w:ascii="Book Antiqua" w:hAnsi="Book Antiqua"/>
          <w:b/>
          <w:sz w:val="24"/>
          <w:szCs w:val="24"/>
        </w:rPr>
        <w:t>30</w:t>
      </w:r>
      <w:r w:rsidRPr="00FE4A09">
        <w:rPr>
          <w:rFonts w:ascii="Book Antiqua" w:hAnsi="Book Antiqua"/>
          <w:sz w:val="24"/>
          <w:szCs w:val="24"/>
        </w:rPr>
        <w:t>: 1059-1064 [PMID: 12440972 DOI: 10.1042/]</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36 </w:t>
      </w:r>
      <w:r w:rsidRPr="00FE4A09">
        <w:rPr>
          <w:rFonts w:ascii="Book Antiqua" w:hAnsi="Book Antiqua"/>
          <w:b/>
          <w:sz w:val="24"/>
          <w:szCs w:val="24"/>
        </w:rPr>
        <w:t>Shen L</w:t>
      </w:r>
      <w:r w:rsidRPr="00FE4A09">
        <w:rPr>
          <w:rFonts w:ascii="Book Antiqua" w:hAnsi="Book Antiqua"/>
          <w:sz w:val="24"/>
          <w:szCs w:val="24"/>
        </w:rPr>
        <w:t xml:space="preserve">, Xiong Y, Wang DQ, Howles P, Basford JE, Wang J, Xiong YQ, Hui DY, Woods SC, Liu M. Ginsenoside Rb1 reduces fatty liver by activating AMP-activated protein kinase in obese rats. </w:t>
      </w:r>
      <w:r w:rsidRPr="00FE4A09">
        <w:rPr>
          <w:rFonts w:ascii="Book Antiqua" w:hAnsi="Book Antiqua"/>
          <w:i/>
          <w:sz w:val="24"/>
          <w:szCs w:val="24"/>
        </w:rPr>
        <w:t>J Lipid Res</w:t>
      </w:r>
      <w:r w:rsidRPr="00FE4A09">
        <w:rPr>
          <w:rFonts w:ascii="Book Antiqua" w:hAnsi="Book Antiqua"/>
          <w:sz w:val="24"/>
          <w:szCs w:val="24"/>
        </w:rPr>
        <w:t xml:space="preserve"> 2013; </w:t>
      </w:r>
      <w:r w:rsidRPr="00FE4A09">
        <w:rPr>
          <w:rFonts w:ascii="Book Antiqua" w:hAnsi="Book Antiqua"/>
          <w:b/>
          <w:sz w:val="24"/>
          <w:szCs w:val="24"/>
        </w:rPr>
        <w:t>54</w:t>
      </w:r>
      <w:r w:rsidRPr="00FE4A09">
        <w:rPr>
          <w:rFonts w:ascii="Book Antiqua" w:hAnsi="Book Antiqua"/>
          <w:sz w:val="24"/>
          <w:szCs w:val="24"/>
        </w:rPr>
        <w:t>: 1430-1438 [PMID: 23434611 DOI: 10.1194/jlr.M035907]</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37 </w:t>
      </w:r>
      <w:r w:rsidRPr="00FE4A09">
        <w:rPr>
          <w:rFonts w:ascii="Book Antiqua" w:hAnsi="Book Antiqua"/>
          <w:b/>
          <w:sz w:val="24"/>
          <w:szCs w:val="24"/>
        </w:rPr>
        <w:t>Gong FY</w:t>
      </w:r>
      <w:r w:rsidRPr="00FE4A09">
        <w:rPr>
          <w:rFonts w:ascii="Book Antiqua" w:hAnsi="Book Antiqua"/>
          <w:sz w:val="24"/>
          <w:szCs w:val="24"/>
        </w:rPr>
        <w:t xml:space="preserve">, Deng JY, Zhu HJ, Pan H, Wang LJ, Yang HB. Fatty acid synthase and hormone-sensitive lipase expression in liver are involved in zinc-alpha2-glycoprotein-induced body fat loss in obese mice. </w:t>
      </w:r>
      <w:r w:rsidRPr="00FE4A09">
        <w:rPr>
          <w:rFonts w:ascii="Book Antiqua" w:hAnsi="Book Antiqua"/>
          <w:i/>
          <w:sz w:val="24"/>
          <w:szCs w:val="24"/>
        </w:rPr>
        <w:t>Chin Med Sci J</w:t>
      </w:r>
      <w:r w:rsidRPr="00FE4A09">
        <w:rPr>
          <w:rFonts w:ascii="Book Antiqua" w:hAnsi="Book Antiqua"/>
          <w:sz w:val="24"/>
          <w:szCs w:val="24"/>
        </w:rPr>
        <w:t xml:space="preserve"> 2010; </w:t>
      </w:r>
      <w:r w:rsidRPr="00FE4A09">
        <w:rPr>
          <w:rFonts w:ascii="Book Antiqua" w:hAnsi="Book Antiqua"/>
          <w:b/>
          <w:sz w:val="24"/>
          <w:szCs w:val="24"/>
        </w:rPr>
        <w:t>25</w:t>
      </w:r>
      <w:r w:rsidRPr="00FE4A09">
        <w:rPr>
          <w:rFonts w:ascii="Book Antiqua" w:hAnsi="Book Antiqua"/>
          <w:sz w:val="24"/>
          <w:szCs w:val="24"/>
        </w:rPr>
        <w:t>: 169-175 [PMID: 21180279]</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38 </w:t>
      </w:r>
      <w:r w:rsidRPr="00FE4A09">
        <w:rPr>
          <w:rFonts w:ascii="Book Antiqua" w:hAnsi="Book Antiqua"/>
          <w:b/>
          <w:sz w:val="24"/>
          <w:szCs w:val="24"/>
        </w:rPr>
        <w:t>Pawlak M</w:t>
      </w:r>
      <w:r w:rsidRPr="00FE4A09">
        <w:rPr>
          <w:rFonts w:ascii="Book Antiqua" w:hAnsi="Book Antiqua"/>
          <w:sz w:val="24"/>
          <w:szCs w:val="24"/>
        </w:rPr>
        <w:t xml:space="preserve">, Lefebvre P, Staels B. Molecular mechanism of PPARα action and its impact on lipid metabolism, inflammation and fibrosis in non-alcoholic fatty liver disease. </w:t>
      </w:r>
      <w:r w:rsidRPr="00FE4A09">
        <w:rPr>
          <w:rFonts w:ascii="Book Antiqua" w:hAnsi="Book Antiqua"/>
          <w:i/>
          <w:sz w:val="24"/>
          <w:szCs w:val="24"/>
        </w:rPr>
        <w:t>J Hepatol</w:t>
      </w:r>
      <w:r w:rsidRPr="00FE4A09">
        <w:rPr>
          <w:rFonts w:ascii="Book Antiqua" w:hAnsi="Book Antiqua"/>
          <w:sz w:val="24"/>
          <w:szCs w:val="24"/>
        </w:rPr>
        <w:t xml:space="preserve"> 2015; </w:t>
      </w:r>
      <w:r w:rsidRPr="00FE4A09">
        <w:rPr>
          <w:rFonts w:ascii="Book Antiqua" w:hAnsi="Book Antiqua"/>
          <w:b/>
          <w:sz w:val="24"/>
          <w:szCs w:val="24"/>
        </w:rPr>
        <w:t>62</w:t>
      </w:r>
      <w:r w:rsidRPr="00FE4A09">
        <w:rPr>
          <w:rFonts w:ascii="Book Antiqua" w:hAnsi="Book Antiqua"/>
          <w:sz w:val="24"/>
          <w:szCs w:val="24"/>
        </w:rPr>
        <w:t>: 720-733 [PMID: 25450203 DOI: 10.1016/j.jhep.2014.10.039]</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39 </w:t>
      </w:r>
      <w:r w:rsidRPr="00FE4A09">
        <w:rPr>
          <w:rFonts w:ascii="Book Antiqua" w:hAnsi="Book Antiqua"/>
          <w:b/>
          <w:sz w:val="24"/>
          <w:szCs w:val="24"/>
        </w:rPr>
        <w:t>Wójcicka G</w:t>
      </w:r>
      <w:r w:rsidRPr="00FE4A09">
        <w:rPr>
          <w:rFonts w:ascii="Book Antiqua" w:hAnsi="Book Antiqua"/>
          <w:sz w:val="24"/>
          <w:szCs w:val="24"/>
        </w:rPr>
        <w:t xml:space="preserve">, Jamroz-Wiśniewska A, Horoszewicz K, Bełtowski J. Liver X receptors (LXRs). Part I: structure, function, regulation of activity, and role in lipid metabolism. </w:t>
      </w:r>
      <w:r w:rsidRPr="00FE4A09">
        <w:rPr>
          <w:rFonts w:ascii="Book Antiqua" w:hAnsi="Book Antiqua"/>
          <w:i/>
          <w:sz w:val="24"/>
          <w:szCs w:val="24"/>
        </w:rPr>
        <w:t>Postepy Hig Med Dosw (Online)</w:t>
      </w:r>
      <w:r w:rsidRPr="00FE4A09">
        <w:rPr>
          <w:rFonts w:ascii="Book Antiqua" w:hAnsi="Book Antiqua"/>
          <w:sz w:val="24"/>
          <w:szCs w:val="24"/>
        </w:rPr>
        <w:t xml:space="preserve"> 2007; </w:t>
      </w:r>
      <w:r w:rsidRPr="00FE4A09">
        <w:rPr>
          <w:rFonts w:ascii="Book Antiqua" w:hAnsi="Book Antiqua"/>
          <w:b/>
          <w:sz w:val="24"/>
          <w:szCs w:val="24"/>
        </w:rPr>
        <w:t>61</w:t>
      </w:r>
      <w:r w:rsidRPr="00FE4A09">
        <w:rPr>
          <w:rFonts w:ascii="Book Antiqua" w:hAnsi="Book Antiqua"/>
          <w:sz w:val="24"/>
          <w:szCs w:val="24"/>
        </w:rPr>
        <w:t>: 736-759 [PMID: 18063918]</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40 </w:t>
      </w:r>
      <w:r w:rsidRPr="00FE4A09">
        <w:rPr>
          <w:rFonts w:ascii="Book Antiqua" w:hAnsi="Book Antiqua"/>
          <w:b/>
          <w:sz w:val="24"/>
          <w:szCs w:val="24"/>
        </w:rPr>
        <w:t>Duran-Sandoval D</w:t>
      </w:r>
      <w:r w:rsidRPr="00FE4A09">
        <w:rPr>
          <w:rFonts w:ascii="Book Antiqua" w:hAnsi="Book Antiqua"/>
          <w:sz w:val="24"/>
          <w:szCs w:val="24"/>
        </w:rPr>
        <w:t xml:space="preserve">, Mautino G, Martin G, Percevault F, Barbier O, Fruchart JC, Kuipers F, Staels B. Glucose regulates the expression of the farnesoid X receptor in liver. </w:t>
      </w:r>
      <w:r w:rsidRPr="00FE4A09">
        <w:rPr>
          <w:rFonts w:ascii="Book Antiqua" w:hAnsi="Book Antiqua"/>
          <w:i/>
          <w:sz w:val="24"/>
          <w:szCs w:val="24"/>
        </w:rPr>
        <w:t>Diabetes</w:t>
      </w:r>
      <w:r w:rsidRPr="00FE4A09">
        <w:rPr>
          <w:rFonts w:ascii="Book Antiqua" w:hAnsi="Book Antiqua"/>
          <w:sz w:val="24"/>
          <w:szCs w:val="24"/>
        </w:rPr>
        <w:t xml:space="preserve"> 2004; </w:t>
      </w:r>
      <w:r w:rsidRPr="00FE4A09">
        <w:rPr>
          <w:rFonts w:ascii="Book Antiqua" w:hAnsi="Book Antiqua"/>
          <w:b/>
          <w:sz w:val="24"/>
          <w:szCs w:val="24"/>
        </w:rPr>
        <w:t>53</w:t>
      </w:r>
      <w:r w:rsidRPr="00FE4A09">
        <w:rPr>
          <w:rFonts w:ascii="Book Antiqua" w:hAnsi="Book Antiqua"/>
          <w:sz w:val="24"/>
          <w:szCs w:val="24"/>
        </w:rPr>
        <w:t>: 890-898 [PMID: 15047603 DOI: 10.2337/diabetes.53.4.890]</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41 </w:t>
      </w:r>
      <w:r w:rsidRPr="00FE4A09">
        <w:rPr>
          <w:rFonts w:ascii="Book Antiqua" w:hAnsi="Book Antiqua"/>
          <w:b/>
          <w:sz w:val="24"/>
          <w:szCs w:val="24"/>
        </w:rPr>
        <w:t>Xu A</w:t>
      </w:r>
      <w:r w:rsidRPr="00FE4A09">
        <w:rPr>
          <w:rFonts w:ascii="Book Antiqua" w:hAnsi="Book Antiqua"/>
          <w:sz w:val="24"/>
          <w:szCs w:val="24"/>
        </w:rPr>
        <w:t xml:space="preserve">, Wang Y, Keshaw H, Xu LY, Lam KS, Cooper GJ. The fat-derived hormone adiponectin alleviates alcoholic and nonalcoholic fatty liver diseases in mice. </w:t>
      </w:r>
      <w:r w:rsidRPr="00FE4A09">
        <w:rPr>
          <w:rFonts w:ascii="Book Antiqua" w:hAnsi="Book Antiqua"/>
          <w:i/>
          <w:sz w:val="24"/>
          <w:szCs w:val="24"/>
        </w:rPr>
        <w:t>J Clin Invest</w:t>
      </w:r>
      <w:r w:rsidRPr="00FE4A09">
        <w:rPr>
          <w:rFonts w:ascii="Book Antiqua" w:hAnsi="Book Antiqua"/>
          <w:sz w:val="24"/>
          <w:szCs w:val="24"/>
        </w:rPr>
        <w:t xml:space="preserve"> 2003; </w:t>
      </w:r>
      <w:r w:rsidRPr="00FE4A09">
        <w:rPr>
          <w:rFonts w:ascii="Book Antiqua" w:hAnsi="Book Antiqua"/>
          <w:b/>
          <w:sz w:val="24"/>
          <w:szCs w:val="24"/>
        </w:rPr>
        <w:t>112</w:t>
      </w:r>
      <w:r w:rsidRPr="00FE4A09">
        <w:rPr>
          <w:rFonts w:ascii="Book Antiqua" w:hAnsi="Book Antiqua"/>
          <w:sz w:val="24"/>
          <w:szCs w:val="24"/>
        </w:rPr>
        <w:t>: 91-100 [PMID: 12840063 DOI: 10.1172/JCI17797]</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42 </w:t>
      </w:r>
      <w:r w:rsidRPr="00FE4A09">
        <w:rPr>
          <w:rFonts w:ascii="Book Antiqua" w:hAnsi="Book Antiqua"/>
          <w:b/>
          <w:sz w:val="24"/>
          <w:szCs w:val="24"/>
        </w:rPr>
        <w:t>Kaminska B</w:t>
      </w:r>
      <w:r w:rsidRPr="00FE4A09">
        <w:rPr>
          <w:rFonts w:ascii="Book Antiqua" w:hAnsi="Book Antiqua"/>
          <w:sz w:val="24"/>
          <w:szCs w:val="24"/>
        </w:rPr>
        <w:t xml:space="preserve">. MAPK signalling pathways as molecular targets for anti-inflammatory therapy--from molecular mechanisms to therapeutic benefits. </w:t>
      </w:r>
      <w:r w:rsidRPr="00FE4A09">
        <w:rPr>
          <w:rFonts w:ascii="Book Antiqua" w:hAnsi="Book Antiqua"/>
          <w:i/>
          <w:sz w:val="24"/>
          <w:szCs w:val="24"/>
        </w:rPr>
        <w:t>Biochim Biophys Acta</w:t>
      </w:r>
      <w:r w:rsidRPr="00FE4A09">
        <w:rPr>
          <w:rFonts w:ascii="Book Antiqua" w:hAnsi="Book Antiqua"/>
          <w:sz w:val="24"/>
          <w:szCs w:val="24"/>
        </w:rPr>
        <w:t xml:space="preserve"> 2005; </w:t>
      </w:r>
      <w:r w:rsidRPr="00FE4A09">
        <w:rPr>
          <w:rFonts w:ascii="Book Antiqua" w:hAnsi="Book Antiqua"/>
          <w:b/>
          <w:sz w:val="24"/>
          <w:szCs w:val="24"/>
        </w:rPr>
        <w:t>1754</w:t>
      </w:r>
      <w:r w:rsidRPr="00FE4A09">
        <w:rPr>
          <w:rFonts w:ascii="Book Antiqua" w:hAnsi="Book Antiqua"/>
          <w:sz w:val="24"/>
          <w:szCs w:val="24"/>
        </w:rPr>
        <w:t>: 253-262 [PMID: 16198162 DOI: 10.1016/j.bbapap.2005.08.017]</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43 </w:t>
      </w:r>
      <w:r w:rsidRPr="00FE4A09">
        <w:rPr>
          <w:rFonts w:ascii="Book Antiqua" w:hAnsi="Book Antiqua"/>
          <w:b/>
          <w:sz w:val="24"/>
          <w:szCs w:val="24"/>
        </w:rPr>
        <w:t>Na HS</w:t>
      </w:r>
      <w:r w:rsidRPr="00FE4A09">
        <w:rPr>
          <w:rFonts w:ascii="Book Antiqua" w:hAnsi="Book Antiqua"/>
          <w:sz w:val="24"/>
          <w:szCs w:val="24"/>
        </w:rPr>
        <w:t xml:space="preserve">, Kwon JE, Lee SH, Jhun J, Kim SM, Kim SY, Kim EK, Jung K, Park SH, Cho ML. Th17 and IL-17 Cause Acceleration of Inflammation and Fat Loss by Inducing α&lt;sub&gt;2&lt;/sub&gt;-Glycoprotein 1 (AZGP1) in Rheumatoid Arthritis with High-Fat Diet. </w:t>
      </w:r>
      <w:r w:rsidRPr="00FE4A09">
        <w:rPr>
          <w:rFonts w:ascii="Book Antiqua" w:hAnsi="Book Antiqua"/>
          <w:i/>
          <w:sz w:val="24"/>
          <w:szCs w:val="24"/>
        </w:rPr>
        <w:t>Am J Pathol</w:t>
      </w:r>
      <w:r w:rsidRPr="00FE4A09">
        <w:rPr>
          <w:rFonts w:ascii="Book Antiqua" w:hAnsi="Book Antiqua"/>
          <w:sz w:val="24"/>
          <w:szCs w:val="24"/>
        </w:rPr>
        <w:t xml:space="preserve"> 2017; </w:t>
      </w:r>
      <w:r w:rsidRPr="00FE4A09">
        <w:rPr>
          <w:rFonts w:ascii="Book Antiqua" w:hAnsi="Book Antiqua"/>
          <w:b/>
          <w:sz w:val="24"/>
          <w:szCs w:val="24"/>
        </w:rPr>
        <w:t>187</w:t>
      </w:r>
      <w:r w:rsidRPr="00FE4A09">
        <w:rPr>
          <w:rFonts w:ascii="Book Antiqua" w:hAnsi="Book Antiqua"/>
          <w:sz w:val="24"/>
          <w:szCs w:val="24"/>
        </w:rPr>
        <w:t>: 1049-1058 [PMID: 28284716 DOI: 10.1016/j.ajpath.2016.12.023]</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44 </w:t>
      </w:r>
      <w:r w:rsidRPr="00FE4A09">
        <w:rPr>
          <w:rFonts w:ascii="Book Antiqua" w:hAnsi="Book Antiqua"/>
          <w:b/>
          <w:sz w:val="24"/>
          <w:szCs w:val="24"/>
        </w:rPr>
        <w:t>Xiao XH</w:t>
      </w:r>
      <w:r w:rsidRPr="00FE4A09">
        <w:rPr>
          <w:rFonts w:ascii="Book Antiqua" w:hAnsi="Book Antiqua"/>
          <w:sz w:val="24"/>
          <w:szCs w:val="24"/>
        </w:rPr>
        <w:t xml:space="preserve">, Wang YD, Qi XY, Wang YY, Li JY, Li H, Zhang PY, Liao HL, Li MH, Liao ZZ, Yang J, Xu CX, Wen GB, Liu JH. Zinc alpha2 glycoprotein protects against obesity-induced hepatic steatosis. </w:t>
      </w:r>
      <w:r w:rsidRPr="00FE4A09">
        <w:rPr>
          <w:rFonts w:ascii="Book Antiqua" w:hAnsi="Book Antiqua"/>
          <w:i/>
          <w:sz w:val="24"/>
          <w:szCs w:val="24"/>
        </w:rPr>
        <w:t>Int J Obes (Lond)</w:t>
      </w:r>
      <w:r w:rsidRPr="00FE4A09">
        <w:rPr>
          <w:rFonts w:ascii="Book Antiqua" w:hAnsi="Book Antiqua"/>
          <w:sz w:val="24"/>
          <w:szCs w:val="24"/>
        </w:rPr>
        <w:t xml:space="preserve"> 2018; </w:t>
      </w:r>
      <w:r w:rsidRPr="00FE4A09">
        <w:rPr>
          <w:rFonts w:ascii="Book Antiqua" w:hAnsi="Book Antiqua"/>
          <w:b/>
          <w:sz w:val="24"/>
          <w:szCs w:val="24"/>
        </w:rPr>
        <w:t>42</w:t>
      </w:r>
      <w:r w:rsidRPr="00FE4A09">
        <w:rPr>
          <w:rFonts w:ascii="Book Antiqua" w:hAnsi="Book Antiqua"/>
          <w:sz w:val="24"/>
          <w:szCs w:val="24"/>
        </w:rPr>
        <w:t>: 1418-1430 [PMID: 30006580 DOI: 10.1038/s41366-018-0151-9]</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45 </w:t>
      </w:r>
      <w:r w:rsidRPr="00FE4A09">
        <w:rPr>
          <w:rFonts w:ascii="Book Antiqua" w:hAnsi="Book Antiqua"/>
          <w:b/>
          <w:sz w:val="24"/>
          <w:szCs w:val="24"/>
        </w:rPr>
        <w:t>Yilmaz Y</w:t>
      </w:r>
      <w:r w:rsidRPr="00FE4A09">
        <w:rPr>
          <w:rFonts w:ascii="Book Antiqua" w:hAnsi="Book Antiqua"/>
          <w:sz w:val="24"/>
          <w:szCs w:val="24"/>
        </w:rPr>
        <w:t xml:space="preserve">, Yonal O, Eren F, Kurt R, Celikel CA, Ozdogan O, Imeryuz N, Kalayci C, Avsar E. Serum zinc-α2-glycoprotein concentrations in patients with non-alcoholic fatty liver disease. </w:t>
      </w:r>
      <w:r w:rsidRPr="00FE4A09">
        <w:rPr>
          <w:rFonts w:ascii="Book Antiqua" w:hAnsi="Book Antiqua"/>
          <w:i/>
          <w:sz w:val="24"/>
          <w:szCs w:val="24"/>
        </w:rPr>
        <w:t>Clin Chem Lab Med</w:t>
      </w:r>
      <w:r w:rsidRPr="00FE4A09">
        <w:rPr>
          <w:rFonts w:ascii="Book Antiqua" w:hAnsi="Book Antiqua"/>
          <w:sz w:val="24"/>
          <w:szCs w:val="24"/>
        </w:rPr>
        <w:t xml:space="preserve"> 2011; </w:t>
      </w:r>
      <w:r w:rsidRPr="00FE4A09">
        <w:rPr>
          <w:rFonts w:ascii="Book Antiqua" w:hAnsi="Book Antiqua"/>
          <w:b/>
          <w:sz w:val="24"/>
          <w:szCs w:val="24"/>
        </w:rPr>
        <w:t>49</w:t>
      </w:r>
      <w:r w:rsidRPr="00FE4A09">
        <w:rPr>
          <w:rFonts w:ascii="Book Antiqua" w:hAnsi="Book Antiqua"/>
          <w:sz w:val="24"/>
          <w:szCs w:val="24"/>
        </w:rPr>
        <w:t>: 93-97 [PMID: 21077793 DOI: 10.1515/CCLM.2011.022]</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46 </w:t>
      </w:r>
      <w:r w:rsidRPr="00FE4A09">
        <w:rPr>
          <w:rFonts w:ascii="Book Antiqua" w:hAnsi="Book Antiqua"/>
          <w:b/>
          <w:sz w:val="24"/>
          <w:szCs w:val="24"/>
        </w:rPr>
        <w:t>Huang Y</w:t>
      </w:r>
      <w:r w:rsidRPr="00FE4A09">
        <w:rPr>
          <w:rFonts w:ascii="Book Antiqua" w:hAnsi="Book Antiqua"/>
          <w:sz w:val="24"/>
          <w:szCs w:val="24"/>
        </w:rPr>
        <w:t xml:space="preserve">, Li LZ, Zhang CZ, Yi C, Liu LL, Zhou X, Xie GB, Cai MY, Li Y, Yun JP. Decreased expression of zinc-alpha2-glycoprotein in hepatocellular carcinoma associates with poor prognosis. </w:t>
      </w:r>
      <w:r w:rsidRPr="00FE4A09">
        <w:rPr>
          <w:rFonts w:ascii="Book Antiqua" w:hAnsi="Book Antiqua"/>
          <w:i/>
          <w:sz w:val="24"/>
          <w:szCs w:val="24"/>
        </w:rPr>
        <w:t>J Transl Med</w:t>
      </w:r>
      <w:r w:rsidRPr="00FE4A09">
        <w:rPr>
          <w:rFonts w:ascii="Book Antiqua" w:hAnsi="Book Antiqua"/>
          <w:sz w:val="24"/>
          <w:szCs w:val="24"/>
        </w:rPr>
        <w:t xml:space="preserve"> 2012; </w:t>
      </w:r>
      <w:r w:rsidRPr="00FE4A09">
        <w:rPr>
          <w:rFonts w:ascii="Book Antiqua" w:hAnsi="Book Antiqua"/>
          <w:b/>
          <w:sz w:val="24"/>
          <w:szCs w:val="24"/>
        </w:rPr>
        <w:t>10</w:t>
      </w:r>
      <w:r w:rsidRPr="00FE4A09">
        <w:rPr>
          <w:rFonts w:ascii="Book Antiqua" w:hAnsi="Book Antiqua"/>
          <w:sz w:val="24"/>
          <w:szCs w:val="24"/>
        </w:rPr>
        <w:t>: 106 [PMID: 22625427 DOI: 10.1186/1479-5876-10-106]</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47 </w:t>
      </w:r>
      <w:r w:rsidRPr="00FE4A09">
        <w:rPr>
          <w:rFonts w:ascii="Book Antiqua" w:hAnsi="Book Antiqua"/>
          <w:b/>
          <w:sz w:val="24"/>
          <w:szCs w:val="24"/>
        </w:rPr>
        <w:t>Tian H</w:t>
      </w:r>
      <w:r w:rsidRPr="00FE4A09">
        <w:rPr>
          <w:rFonts w:ascii="Book Antiqua" w:hAnsi="Book Antiqua"/>
          <w:sz w:val="24"/>
          <w:szCs w:val="24"/>
        </w:rPr>
        <w:t xml:space="preserve">, Ge C, Zhao F, Zhu M, Zhang L, Huo Q, Li H, Chen T, Xie H, Cui Y, Yao M, Li J. Downregulation of AZGP1 by Ikaros and histone deacetylase promotes tumor progression through the PTEN/Akt and CD44s pathways in hepatocellular carcinoma. </w:t>
      </w:r>
      <w:r w:rsidRPr="00FE4A09">
        <w:rPr>
          <w:rFonts w:ascii="Book Antiqua" w:hAnsi="Book Antiqua"/>
          <w:i/>
          <w:sz w:val="24"/>
          <w:szCs w:val="24"/>
        </w:rPr>
        <w:t>Carcinogenesis</w:t>
      </w:r>
      <w:r w:rsidRPr="00FE4A09">
        <w:rPr>
          <w:rFonts w:ascii="Book Antiqua" w:hAnsi="Book Antiqua"/>
          <w:sz w:val="24"/>
          <w:szCs w:val="24"/>
        </w:rPr>
        <w:t xml:space="preserve"> 2017; </w:t>
      </w:r>
      <w:r w:rsidRPr="00FE4A09">
        <w:rPr>
          <w:rFonts w:ascii="Book Antiqua" w:hAnsi="Book Antiqua"/>
          <w:b/>
          <w:sz w:val="24"/>
          <w:szCs w:val="24"/>
        </w:rPr>
        <w:t>38</w:t>
      </w:r>
      <w:r w:rsidRPr="00FE4A09">
        <w:rPr>
          <w:rFonts w:ascii="Book Antiqua" w:hAnsi="Book Antiqua"/>
          <w:sz w:val="24"/>
          <w:szCs w:val="24"/>
        </w:rPr>
        <w:t>: 207-217 [PMID: 27993894 DOI: 10.1093/carcin/bgw125]</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48 </w:t>
      </w:r>
      <w:r w:rsidRPr="00FE4A09">
        <w:rPr>
          <w:rFonts w:ascii="Book Antiqua" w:hAnsi="Book Antiqua"/>
          <w:b/>
          <w:sz w:val="24"/>
          <w:szCs w:val="24"/>
        </w:rPr>
        <w:t>Albertus DL</w:t>
      </w:r>
      <w:r w:rsidRPr="00FE4A09">
        <w:rPr>
          <w:rFonts w:ascii="Book Antiqua" w:hAnsi="Book Antiqua"/>
          <w:sz w:val="24"/>
          <w:szCs w:val="24"/>
        </w:rPr>
        <w:t xml:space="preserve">, Seder CW, Chen G, Wang X, Hartojo W, Lin L, Silvers A, Thomas DG, Giordano TJ, Chang AC, Orringer MB, Bigbee WL, Chinnaiyan AM, Beer DG. AZGP1 autoantibody predicts survival and histone deacetylase inhibitors increase expression in lung adenocarcinoma. </w:t>
      </w:r>
      <w:r w:rsidRPr="00FE4A09">
        <w:rPr>
          <w:rFonts w:ascii="Book Antiqua" w:hAnsi="Book Antiqua"/>
          <w:i/>
          <w:sz w:val="24"/>
          <w:szCs w:val="24"/>
        </w:rPr>
        <w:t>J Thorac Oncol</w:t>
      </w:r>
      <w:r w:rsidRPr="00FE4A09">
        <w:rPr>
          <w:rFonts w:ascii="Book Antiqua" w:hAnsi="Book Antiqua"/>
          <w:sz w:val="24"/>
          <w:szCs w:val="24"/>
        </w:rPr>
        <w:t xml:space="preserve"> 2008; </w:t>
      </w:r>
      <w:r w:rsidRPr="00FE4A09">
        <w:rPr>
          <w:rFonts w:ascii="Book Antiqua" w:hAnsi="Book Antiqua"/>
          <w:b/>
          <w:sz w:val="24"/>
          <w:szCs w:val="24"/>
        </w:rPr>
        <w:t>3</w:t>
      </w:r>
      <w:r w:rsidRPr="00FE4A09">
        <w:rPr>
          <w:rFonts w:ascii="Book Antiqua" w:hAnsi="Book Antiqua"/>
          <w:sz w:val="24"/>
          <w:szCs w:val="24"/>
        </w:rPr>
        <w:t>: 1236-1244 [PMID: 18978557 DOI: 10.1097/JTO.0b013e318189f5ec]</w:t>
      </w:r>
    </w:p>
    <w:p w:rsidR="00370EA8" w:rsidRPr="00FE4A09" w:rsidRDefault="00370EA8" w:rsidP="00370EA8">
      <w:pPr>
        <w:snapToGrid w:val="0"/>
        <w:spacing w:line="360" w:lineRule="auto"/>
        <w:rPr>
          <w:rFonts w:ascii="Book Antiqua" w:hAnsi="Book Antiqua"/>
          <w:sz w:val="24"/>
          <w:szCs w:val="24"/>
        </w:rPr>
      </w:pPr>
      <w:r w:rsidRPr="00FE4A09">
        <w:rPr>
          <w:rFonts w:ascii="Book Antiqua" w:hAnsi="Book Antiqua"/>
          <w:sz w:val="24"/>
          <w:szCs w:val="24"/>
        </w:rPr>
        <w:t xml:space="preserve">49 </w:t>
      </w:r>
      <w:r w:rsidRPr="00FE4A09">
        <w:rPr>
          <w:rFonts w:ascii="Book Antiqua" w:hAnsi="Book Antiqua"/>
          <w:b/>
          <w:sz w:val="24"/>
          <w:szCs w:val="24"/>
        </w:rPr>
        <w:t>Kong B</w:t>
      </w:r>
      <w:r w:rsidRPr="00FE4A09">
        <w:rPr>
          <w:rFonts w:ascii="Book Antiqua" w:hAnsi="Book Antiqua"/>
          <w:sz w:val="24"/>
          <w:szCs w:val="24"/>
        </w:rPr>
        <w:t xml:space="preserve">, Michalski CW, Hong X, Valkovskaya N, Rieder S, Abiatari I, Streit S, Erkan M, Esposito I, Friess H, Kleeff J. AZGP1 is a tumor suppressor in pancreatic cancer inducing mesenchymal-to-epithelial transdifferentiation by inhibiting TGF-β-mediated ERK signaling. </w:t>
      </w:r>
      <w:r w:rsidRPr="00FE4A09">
        <w:rPr>
          <w:rFonts w:ascii="Book Antiqua" w:hAnsi="Book Antiqua"/>
          <w:i/>
          <w:sz w:val="24"/>
          <w:szCs w:val="24"/>
        </w:rPr>
        <w:t>Oncogene</w:t>
      </w:r>
      <w:r w:rsidRPr="00FE4A09">
        <w:rPr>
          <w:rFonts w:ascii="Book Antiqua" w:hAnsi="Book Antiqua"/>
          <w:sz w:val="24"/>
          <w:szCs w:val="24"/>
        </w:rPr>
        <w:t xml:space="preserve"> 2010; </w:t>
      </w:r>
      <w:r w:rsidRPr="00FE4A09">
        <w:rPr>
          <w:rFonts w:ascii="Book Antiqua" w:hAnsi="Book Antiqua"/>
          <w:b/>
          <w:sz w:val="24"/>
          <w:szCs w:val="24"/>
        </w:rPr>
        <w:t>29</w:t>
      </w:r>
      <w:r w:rsidRPr="00FE4A09">
        <w:rPr>
          <w:rFonts w:ascii="Book Antiqua" w:hAnsi="Book Antiqua"/>
          <w:sz w:val="24"/>
          <w:szCs w:val="24"/>
        </w:rPr>
        <w:t>: 5146-5158 [PMID: 20581862 DOI: 10.1038/onc.2010.258]</w:t>
      </w:r>
    </w:p>
    <w:p w:rsidR="00370EA8" w:rsidRPr="00FE4A09" w:rsidRDefault="00370EA8" w:rsidP="00370EA8">
      <w:pPr>
        <w:widowControl/>
        <w:snapToGrid w:val="0"/>
        <w:spacing w:line="360" w:lineRule="auto"/>
        <w:jc w:val="right"/>
        <w:rPr>
          <w:rFonts w:ascii="Book Antiqua" w:eastAsia="宋体" w:hAnsi="Book Antiqua"/>
          <w:kern w:val="0"/>
          <w:sz w:val="24"/>
          <w:szCs w:val="24"/>
        </w:rPr>
      </w:pPr>
      <w:bookmarkStart w:id="35" w:name="OLE_LINK51"/>
      <w:bookmarkStart w:id="36" w:name="OLE_LINK52"/>
      <w:bookmarkStart w:id="37" w:name="OLE_LINK120"/>
      <w:bookmarkStart w:id="38" w:name="OLE_LINK148"/>
      <w:bookmarkStart w:id="39" w:name="OLE_LINK72"/>
      <w:bookmarkStart w:id="40" w:name="OLE_LINK320"/>
      <w:bookmarkStart w:id="41" w:name="OLE_LINK387"/>
      <w:bookmarkStart w:id="42" w:name="OLE_LINK183"/>
      <w:bookmarkStart w:id="43" w:name="OLE_LINK254"/>
      <w:bookmarkStart w:id="44" w:name="OLE_LINK149"/>
      <w:bookmarkStart w:id="45" w:name="OLE_LINK225"/>
      <w:bookmarkStart w:id="46" w:name="OLE_LINK207"/>
      <w:bookmarkStart w:id="47" w:name="OLE_LINK226"/>
      <w:bookmarkStart w:id="48" w:name="OLE_LINK212"/>
      <w:bookmarkStart w:id="49" w:name="OLE_LINK250"/>
      <w:bookmarkStart w:id="50" w:name="OLE_LINK281"/>
      <w:bookmarkStart w:id="51" w:name="OLE_LINK282"/>
      <w:bookmarkStart w:id="52" w:name="OLE_LINK313"/>
      <w:bookmarkStart w:id="53" w:name="OLE_LINK304"/>
      <w:bookmarkStart w:id="54" w:name="OLE_LINK321"/>
      <w:bookmarkStart w:id="55" w:name="OLE_LINK385"/>
      <w:bookmarkStart w:id="56" w:name="OLE_LINK400"/>
      <w:bookmarkStart w:id="57" w:name="OLE_LINK346"/>
      <w:bookmarkStart w:id="58" w:name="OLE_LINK334"/>
      <w:bookmarkStart w:id="59" w:name="OLE_LINK1830"/>
      <w:bookmarkStart w:id="60" w:name="OLE_LINK457"/>
      <w:bookmarkStart w:id="61" w:name="OLE_LINK288"/>
      <w:bookmarkStart w:id="62" w:name="OLE_LINK384"/>
      <w:bookmarkStart w:id="63" w:name="OLE_LINK379"/>
      <w:bookmarkStart w:id="64" w:name="OLE_LINK303"/>
      <w:bookmarkStart w:id="65" w:name="OLE_LINK450"/>
      <w:bookmarkStart w:id="66" w:name="OLE_LINK489"/>
      <w:bookmarkStart w:id="67" w:name="OLE_LINK535"/>
      <w:bookmarkStart w:id="68" w:name="OLE_LINK648"/>
      <w:bookmarkStart w:id="69" w:name="OLE_LINK686"/>
      <w:bookmarkStart w:id="70" w:name="OLE_LINK471"/>
      <w:bookmarkStart w:id="71" w:name="OLE_LINK462"/>
      <w:bookmarkStart w:id="72" w:name="OLE_LINK519"/>
      <w:bookmarkStart w:id="73" w:name="OLE_LINK575"/>
      <w:bookmarkStart w:id="74" w:name="OLE_LINK491"/>
      <w:bookmarkStart w:id="75" w:name="OLE_LINK532"/>
      <w:bookmarkStart w:id="76" w:name="OLE_LINK572"/>
      <w:bookmarkStart w:id="77" w:name="OLE_LINK574"/>
      <w:bookmarkStart w:id="78" w:name="OLE_LINK480"/>
      <w:bookmarkStart w:id="79" w:name="OLE_LINK567"/>
      <w:bookmarkStart w:id="80" w:name="OLE_LINK2700"/>
      <w:bookmarkStart w:id="81" w:name="OLE_LINK581"/>
      <w:bookmarkStart w:id="82" w:name="OLE_LINK639"/>
      <w:bookmarkStart w:id="83" w:name="OLE_LINK688"/>
      <w:bookmarkStart w:id="84" w:name="OLE_LINK722"/>
      <w:bookmarkStart w:id="85" w:name="OLE_LINK542"/>
      <w:bookmarkStart w:id="86" w:name="OLE_LINK589"/>
      <w:bookmarkStart w:id="87" w:name="OLE_LINK582"/>
      <w:bookmarkStart w:id="88" w:name="OLE_LINK640"/>
      <w:bookmarkStart w:id="89" w:name="OLE_LINK714"/>
      <w:bookmarkStart w:id="90" w:name="OLE_LINK593"/>
      <w:bookmarkStart w:id="91" w:name="OLE_LINK716"/>
      <w:bookmarkStart w:id="92" w:name="OLE_LINK770"/>
      <w:bookmarkStart w:id="93" w:name="OLE_LINK801"/>
      <w:bookmarkStart w:id="94" w:name="OLE_LINK660"/>
      <w:bookmarkStart w:id="95" w:name="OLE_LINK781"/>
      <w:bookmarkStart w:id="96" w:name="OLE_LINK833"/>
      <w:bookmarkStart w:id="97" w:name="OLE_LINK642"/>
      <w:bookmarkStart w:id="98" w:name="OLE_LINK700"/>
      <w:bookmarkStart w:id="99" w:name="OLE_LINK792"/>
      <w:bookmarkStart w:id="100" w:name="OLE_LINK2882"/>
      <w:bookmarkStart w:id="101" w:name="OLE_LINK836"/>
      <w:bookmarkStart w:id="102" w:name="OLE_LINK889"/>
      <w:bookmarkStart w:id="103" w:name="OLE_LINK782"/>
      <w:bookmarkStart w:id="104" w:name="OLE_LINK826"/>
      <w:bookmarkStart w:id="105" w:name="OLE_LINK865"/>
      <w:bookmarkStart w:id="106" w:name="OLE_LINK856"/>
      <w:bookmarkStart w:id="107" w:name="OLE_LINK908"/>
      <w:bookmarkStart w:id="108" w:name="OLE_LINK980"/>
      <w:bookmarkStart w:id="109" w:name="OLE_LINK1018"/>
      <w:bookmarkStart w:id="110" w:name="OLE_LINK1049"/>
      <w:bookmarkStart w:id="111" w:name="OLE_LINK1076"/>
      <w:bookmarkStart w:id="112" w:name="OLE_LINK1106"/>
      <w:bookmarkStart w:id="113" w:name="OLE_LINK891"/>
      <w:bookmarkStart w:id="114" w:name="OLE_LINK943"/>
      <w:bookmarkStart w:id="115" w:name="OLE_LINK981"/>
      <w:bookmarkStart w:id="116" w:name="OLE_LINK1030"/>
      <w:bookmarkStart w:id="117" w:name="OLE_LINK847"/>
      <w:bookmarkStart w:id="118" w:name="OLE_LINK909"/>
      <w:bookmarkStart w:id="119" w:name="OLE_LINK906"/>
      <w:bookmarkStart w:id="120" w:name="OLE_LINK992"/>
      <w:bookmarkStart w:id="121" w:name="OLE_LINK993"/>
      <w:bookmarkStart w:id="122" w:name="OLE_LINK1052"/>
      <w:bookmarkStart w:id="123" w:name="OLE_LINK946"/>
      <w:bookmarkStart w:id="124" w:name="OLE_LINK911"/>
      <w:bookmarkStart w:id="125" w:name="OLE_LINK930"/>
      <w:bookmarkStart w:id="126" w:name="OLE_LINK1059"/>
      <w:bookmarkStart w:id="127" w:name="OLE_LINK1174"/>
      <w:bookmarkStart w:id="128" w:name="OLE_LINK1137"/>
      <w:bookmarkStart w:id="129" w:name="OLE_LINK1167"/>
      <w:bookmarkStart w:id="130" w:name="OLE_LINK1200"/>
      <w:bookmarkStart w:id="131" w:name="OLE_LINK1241"/>
      <w:bookmarkStart w:id="132" w:name="OLE_LINK1288"/>
      <w:bookmarkStart w:id="133" w:name="OLE_LINK1056"/>
      <w:bookmarkStart w:id="134" w:name="OLE_LINK1158"/>
      <w:bookmarkStart w:id="135" w:name="OLE_LINK1175"/>
      <w:bookmarkStart w:id="136" w:name="OLE_LINK1074"/>
      <w:bookmarkStart w:id="137" w:name="OLE_LINK1169"/>
      <w:bookmarkStart w:id="138" w:name="_Hlk11235039"/>
      <w:r w:rsidRPr="00FE4A09">
        <w:rPr>
          <w:rFonts w:ascii="Book Antiqua" w:eastAsia="宋体" w:hAnsi="Book Antiqua"/>
          <w:b/>
          <w:bCs/>
          <w:kern w:val="0"/>
          <w:sz w:val="24"/>
          <w:szCs w:val="24"/>
        </w:rPr>
        <w:t xml:space="preserve">P-Reviewer: </w:t>
      </w:r>
      <w:r w:rsidRPr="00FE4A09">
        <w:rPr>
          <w:rFonts w:ascii="Book Antiqua" w:eastAsia="宋体" w:hAnsi="Book Antiqua"/>
          <w:kern w:val="0"/>
          <w:sz w:val="24"/>
          <w:szCs w:val="24"/>
        </w:rPr>
        <w:t>Fiore M, Pellicano R, Peltec A</w:t>
      </w:r>
      <w:r w:rsidRPr="00FE4A09">
        <w:rPr>
          <w:rFonts w:ascii="Book Antiqua" w:eastAsia="宋体" w:hAnsi="Book Antiqua"/>
          <w:b/>
          <w:bCs/>
          <w:kern w:val="0"/>
          <w:sz w:val="24"/>
          <w:szCs w:val="24"/>
        </w:rPr>
        <w:t xml:space="preserve"> S-Editor:</w:t>
      </w:r>
      <w:r w:rsidRPr="00FE4A09">
        <w:rPr>
          <w:rFonts w:ascii="Book Antiqua" w:eastAsia="宋体" w:hAnsi="Book Antiqua"/>
          <w:kern w:val="0"/>
          <w:sz w:val="24"/>
          <w:szCs w:val="24"/>
        </w:rPr>
        <w:t xml:space="preserve"> Gong ZM</w:t>
      </w:r>
    </w:p>
    <w:p w:rsidR="00370EA8" w:rsidRPr="00FE4A09" w:rsidRDefault="00370EA8" w:rsidP="0017220E">
      <w:pPr>
        <w:widowControl/>
        <w:wordWrap w:val="0"/>
        <w:snapToGrid w:val="0"/>
        <w:spacing w:line="360" w:lineRule="auto"/>
        <w:jc w:val="right"/>
        <w:rPr>
          <w:rFonts w:ascii="Book Antiqua" w:eastAsia="宋体" w:hAnsi="Book Antiqua"/>
          <w:b/>
          <w:bCs/>
          <w:kern w:val="0"/>
          <w:sz w:val="24"/>
          <w:szCs w:val="24"/>
        </w:rPr>
      </w:pPr>
      <w:r w:rsidRPr="00FE4A09">
        <w:rPr>
          <w:rFonts w:ascii="Book Antiqua" w:eastAsia="宋体" w:hAnsi="Book Antiqua"/>
          <w:b/>
          <w:bCs/>
          <w:kern w:val="0"/>
          <w:sz w:val="24"/>
          <w:szCs w:val="24"/>
        </w:rPr>
        <w:t>L-Editor:</w:t>
      </w:r>
      <w:r w:rsidRPr="00FE4A09">
        <w:rPr>
          <w:rFonts w:ascii="Book Antiqua" w:eastAsia="宋体" w:hAnsi="Book Antiqua"/>
          <w:kern w:val="0"/>
          <w:sz w:val="24"/>
          <w:szCs w:val="24"/>
        </w:rPr>
        <w:t xml:space="preserve"> </w:t>
      </w:r>
      <w:r w:rsidR="00EB4C5A" w:rsidRPr="00FE4A09">
        <w:rPr>
          <w:rFonts w:ascii="Book Antiqua" w:eastAsia="宋体" w:hAnsi="Book Antiqua"/>
          <w:kern w:val="0"/>
          <w:sz w:val="24"/>
          <w:szCs w:val="24"/>
        </w:rPr>
        <w:t xml:space="preserve">Wang TQ </w:t>
      </w:r>
      <w:r w:rsidRPr="00FE4A09">
        <w:rPr>
          <w:rFonts w:ascii="Book Antiqua" w:eastAsia="宋体" w:hAnsi="Book Antiqua"/>
          <w:b/>
          <w:bCs/>
          <w:kern w:val="0"/>
          <w:sz w:val="24"/>
          <w:szCs w:val="24"/>
        </w:rPr>
        <w:t>E-Editor:</w:t>
      </w:r>
      <w:r w:rsidR="008E3F4D" w:rsidRPr="00FE4A09">
        <w:rPr>
          <w:rFonts w:ascii="Book Antiqua" w:eastAsia="宋体" w:hAnsi="Book Antiqua" w:hint="eastAsia"/>
          <w:b/>
          <w:bCs/>
          <w:kern w:val="0"/>
          <w:sz w:val="24"/>
          <w:szCs w:val="24"/>
        </w:rPr>
        <w:t xml:space="preserve"> </w:t>
      </w:r>
      <w:r w:rsidR="008E3F4D" w:rsidRPr="00FE4A09">
        <w:rPr>
          <w:rFonts w:ascii="Book Antiqua" w:eastAsia="宋体" w:hAnsi="Book Antiqua"/>
          <w:bCs/>
        </w:rPr>
        <w:t>Zhang YL</w:t>
      </w:r>
    </w:p>
    <w:p w:rsidR="00370EA8" w:rsidRPr="00FE4A09" w:rsidRDefault="00370EA8" w:rsidP="00370EA8">
      <w:pPr>
        <w:widowControl/>
        <w:shd w:val="clear" w:color="auto" w:fill="FFFFFF"/>
        <w:snapToGrid w:val="0"/>
        <w:spacing w:line="360" w:lineRule="auto"/>
        <w:rPr>
          <w:rFonts w:ascii="Book Antiqua" w:eastAsia="宋体" w:hAnsi="Book Antiqua" w:cs="Helvetica"/>
          <w:b/>
          <w:kern w:val="0"/>
          <w:sz w:val="24"/>
          <w:szCs w:val="24"/>
        </w:rPr>
      </w:pPr>
      <w:bookmarkStart w:id="139" w:name="OLE_LINK880"/>
      <w:bookmarkStart w:id="140" w:name="OLE_LINK881"/>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FE4A09">
        <w:rPr>
          <w:rFonts w:ascii="Book Antiqua" w:eastAsia="宋体" w:hAnsi="Book Antiqua" w:cs="Helvetica"/>
          <w:b/>
          <w:kern w:val="0"/>
          <w:sz w:val="24"/>
          <w:szCs w:val="24"/>
        </w:rPr>
        <w:t xml:space="preserve">Specialty type: </w:t>
      </w:r>
      <w:r w:rsidRPr="00FE4A09">
        <w:rPr>
          <w:rFonts w:ascii="Book Antiqua" w:eastAsia="宋体" w:hAnsi="Book Antiqua" w:cs="Helvetica"/>
          <w:kern w:val="0"/>
          <w:sz w:val="24"/>
          <w:szCs w:val="24"/>
        </w:rPr>
        <w:t>Gastroenterology and hepatology</w:t>
      </w:r>
    </w:p>
    <w:p w:rsidR="00370EA8" w:rsidRPr="00FE4A09" w:rsidRDefault="00370EA8" w:rsidP="00370EA8">
      <w:pPr>
        <w:widowControl/>
        <w:shd w:val="clear" w:color="auto" w:fill="FFFFFF"/>
        <w:snapToGrid w:val="0"/>
        <w:spacing w:line="360" w:lineRule="auto"/>
        <w:rPr>
          <w:rFonts w:ascii="Book Antiqua" w:eastAsia="宋体" w:hAnsi="Book Antiqua" w:cs="Helvetica"/>
          <w:b/>
          <w:kern w:val="0"/>
          <w:sz w:val="24"/>
          <w:szCs w:val="24"/>
        </w:rPr>
      </w:pPr>
      <w:r w:rsidRPr="00FE4A09">
        <w:rPr>
          <w:rFonts w:ascii="Book Antiqua" w:eastAsia="宋体" w:hAnsi="Book Antiqua" w:cs="Helvetica"/>
          <w:b/>
          <w:kern w:val="0"/>
          <w:sz w:val="24"/>
          <w:szCs w:val="24"/>
        </w:rPr>
        <w:t xml:space="preserve">Country of origin: </w:t>
      </w:r>
      <w:r w:rsidRPr="00FE4A09">
        <w:rPr>
          <w:rFonts w:ascii="Book Antiqua" w:eastAsia="宋体" w:hAnsi="Book Antiqua" w:cs="Helvetica"/>
          <w:bCs/>
          <w:kern w:val="0"/>
          <w:sz w:val="24"/>
          <w:szCs w:val="24"/>
        </w:rPr>
        <w:t>China</w:t>
      </w:r>
    </w:p>
    <w:p w:rsidR="00370EA8" w:rsidRPr="00FE4A09" w:rsidRDefault="00370EA8" w:rsidP="00370EA8">
      <w:pPr>
        <w:widowControl/>
        <w:shd w:val="clear" w:color="auto" w:fill="FFFFFF"/>
        <w:snapToGrid w:val="0"/>
        <w:spacing w:line="360" w:lineRule="auto"/>
        <w:rPr>
          <w:rFonts w:ascii="Book Antiqua" w:eastAsia="宋体" w:hAnsi="Book Antiqua" w:cs="Helvetica"/>
          <w:b/>
          <w:kern w:val="0"/>
          <w:sz w:val="24"/>
          <w:szCs w:val="24"/>
        </w:rPr>
      </w:pPr>
      <w:r w:rsidRPr="00FE4A09">
        <w:rPr>
          <w:rFonts w:ascii="Book Antiqua" w:eastAsia="宋体" w:hAnsi="Book Antiqua" w:cs="Helvetica"/>
          <w:b/>
          <w:kern w:val="0"/>
          <w:sz w:val="24"/>
          <w:szCs w:val="24"/>
        </w:rPr>
        <w:t>Peer-review report classification</w:t>
      </w:r>
    </w:p>
    <w:p w:rsidR="00370EA8" w:rsidRPr="00FE4A09" w:rsidRDefault="00370EA8" w:rsidP="00370EA8">
      <w:pPr>
        <w:widowControl/>
        <w:shd w:val="clear" w:color="auto" w:fill="FFFFFF"/>
        <w:snapToGrid w:val="0"/>
        <w:spacing w:line="360" w:lineRule="auto"/>
        <w:rPr>
          <w:rFonts w:ascii="Book Antiqua" w:eastAsia="宋体" w:hAnsi="Book Antiqua" w:cs="Helvetica"/>
          <w:kern w:val="0"/>
          <w:sz w:val="24"/>
          <w:szCs w:val="24"/>
        </w:rPr>
      </w:pPr>
      <w:r w:rsidRPr="00FE4A09">
        <w:rPr>
          <w:rFonts w:ascii="Book Antiqua" w:eastAsia="宋体" w:hAnsi="Book Antiqua" w:cs="Helvetica"/>
          <w:kern w:val="0"/>
          <w:sz w:val="24"/>
          <w:szCs w:val="24"/>
        </w:rPr>
        <w:t>Grade A (Excellent): 0</w:t>
      </w:r>
    </w:p>
    <w:p w:rsidR="00370EA8" w:rsidRPr="00FE4A09" w:rsidRDefault="00370EA8" w:rsidP="00370EA8">
      <w:pPr>
        <w:widowControl/>
        <w:shd w:val="clear" w:color="auto" w:fill="FFFFFF"/>
        <w:snapToGrid w:val="0"/>
        <w:spacing w:line="360" w:lineRule="auto"/>
        <w:rPr>
          <w:rFonts w:ascii="Book Antiqua" w:eastAsia="宋体" w:hAnsi="Book Antiqua" w:cs="Helvetica"/>
          <w:kern w:val="0"/>
          <w:sz w:val="24"/>
          <w:szCs w:val="24"/>
        </w:rPr>
      </w:pPr>
      <w:r w:rsidRPr="00FE4A09">
        <w:rPr>
          <w:rFonts w:ascii="Book Antiqua" w:eastAsia="宋体" w:hAnsi="Book Antiqua" w:cs="Helvetica"/>
          <w:kern w:val="0"/>
          <w:sz w:val="24"/>
          <w:szCs w:val="24"/>
        </w:rPr>
        <w:t>Grade B (Very good): 0</w:t>
      </w:r>
    </w:p>
    <w:p w:rsidR="00370EA8" w:rsidRPr="00FE4A09" w:rsidRDefault="00370EA8" w:rsidP="00370EA8">
      <w:pPr>
        <w:widowControl/>
        <w:shd w:val="clear" w:color="auto" w:fill="FFFFFF"/>
        <w:snapToGrid w:val="0"/>
        <w:spacing w:line="360" w:lineRule="auto"/>
        <w:rPr>
          <w:rFonts w:ascii="Book Antiqua" w:eastAsia="宋体" w:hAnsi="Book Antiqua" w:cs="Helvetica"/>
          <w:kern w:val="0"/>
          <w:sz w:val="24"/>
          <w:szCs w:val="24"/>
        </w:rPr>
      </w:pPr>
      <w:r w:rsidRPr="00FE4A09">
        <w:rPr>
          <w:rFonts w:ascii="Book Antiqua" w:eastAsia="宋体" w:hAnsi="Book Antiqua" w:cs="Helvetica"/>
          <w:kern w:val="0"/>
          <w:sz w:val="24"/>
          <w:szCs w:val="24"/>
        </w:rPr>
        <w:t>Grade C (Good): C, C, C</w:t>
      </w:r>
    </w:p>
    <w:p w:rsidR="00370EA8" w:rsidRPr="00FE4A09" w:rsidRDefault="00370EA8" w:rsidP="00370EA8">
      <w:pPr>
        <w:widowControl/>
        <w:shd w:val="clear" w:color="auto" w:fill="FFFFFF"/>
        <w:snapToGrid w:val="0"/>
        <w:spacing w:line="360" w:lineRule="auto"/>
        <w:rPr>
          <w:rFonts w:ascii="Book Antiqua" w:eastAsia="宋体" w:hAnsi="Book Antiqua" w:cs="Helvetica"/>
          <w:kern w:val="0"/>
          <w:sz w:val="24"/>
          <w:szCs w:val="24"/>
        </w:rPr>
      </w:pPr>
      <w:r w:rsidRPr="00FE4A09">
        <w:rPr>
          <w:rFonts w:ascii="Book Antiqua" w:eastAsia="宋体" w:hAnsi="Book Antiqua" w:cs="Helvetica"/>
          <w:kern w:val="0"/>
          <w:sz w:val="24"/>
          <w:szCs w:val="24"/>
        </w:rPr>
        <w:t>Grade D (Fair): 0</w:t>
      </w:r>
    </w:p>
    <w:p w:rsidR="00370EA8" w:rsidRPr="00FE4A09" w:rsidRDefault="00370EA8" w:rsidP="00370EA8">
      <w:pPr>
        <w:widowControl/>
        <w:shd w:val="clear" w:color="auto" w:fill="FFFFFF"/>
        <w:snapToGrid w:val="0"/>
        <w:spacing w:line="360" w:lineRule="auto"/>
        <w:rPr>
          <w:rFonts w:ascii="Book Antiqua" w:eastAsia="宋体" w:hAnsi="Book Antiqua" w:cs="Helvetica"/>
          <w:kern w:val="0"/>
          <w:sz w:val="24"/>
          <w:szCs w:val="24"/>
        </w:rPr>
      </w:pPr>
      <w:r w:rsidRPr="00FE4A09">
        <w:rPr>
          <w:rFonts w:ascii="Book Antiqua" w:eastAsia="宋体" w:hAnsi="Book Antiqua" w:cs="Helvetica"/>
          <w:kern w:val="0"/>
          <w:sz w:val="24"/>
          <w:szCs w:val="24"/>
        </w:rPr>
        <w:t>Grade E (Poor): 0</w:t>
      </w:r>
      <w:bookmarkEnd w:id="139"/>
      <w:bookmarkEnd w:id="140"/>
      <w:r w:rsidRPr="00FE4A09">
        <w:rPr>
          <w:rFonts w:ascii="Book Antiqua" w:eastAsia="宋体" w:hAnsi="Book Antiqua" w:cs="Helvetica"/>
          <w:kern w:val="0"/>
          <w:sz w:val="24"/>
          <w:szCs w:val="24"/>
        </w:rPr>
        <w:t xml:space="preserve"> </w:t>
      </w:r>
    </w:p>
    <w:bookmarkEnd w:id="138"/>
    <w:p w:rsidR="00370EA8" w:rsidRPr="00FE4A09" w:rsidRDefault="00370EA8" w:rsidP="00370EA8">
      <w:pPr>
        <w:snapToGrid w:val="0"/>
        <w:spacing w:line="360" w:lineRule="auto"/>
        <w:rPr>
          <w:rFonts w:ascii="Book Antiqua" w:hAnsi="Book Antiqua"/>
          <w:b/>
          <w:sz w:val="24"/>
          <w:szCs w:val="28"/>
        </w:rPr>
      </w:pPr>
    </w:p>
    <w:p w:rsidR="00531B91" w:rsidRPr="00FE4A09" w:rsidRDefault="00531B91" w:rsidP="002F466E">
      <w:pPr>
        <w:snapToGrid w:val="0"/>
        <w:spacing w:line="360" w:lineRule="auto"/>
        <w:rPr>
          <w:rFonts w:ascii="Book Antiqua" w:hAnsi="Book Antiqua"/>
          <w:bCs/>
          <w:color w:val="231F20"/>
          <w:sz w:val="24"/>
          <w:szCs w:val="24"/>
        </w:rPr>
        <w:sectPr w:rsidR="00531B91" w:rsidRPr="00FE4A09" w:rsidSect="00B16ACB">
          <w:footerReference w:type="default" r:id="rId12"/>
          <w:pgSz w:w="11906" w:h="16838"/>
          <w:pgMar w:top="1440" w:right="1797" w:bottom="1440" w:left="1797" w:header="851" w:footer="992" w:gutter="0"/>
          <w:cols w:space="425"/>
          <w:docGrid w:type="linesAndChars" w:linePitch="312"/>
        </w:sectPr>
      </w:pPr>
    </w:p>
    <w:p w:rsidR="007F435A" w:rsidRPr="00FE4A09" w:rsidRDefault="007E2470" w:rsidP="002F466E">
      <w:pPr>
        <w:snapToGrid w:val="0"/>
        <w:spacing w:line="360" w:lineRule="auto"/>
        <w:rPr>
          <w:rFonts w:ascii="Book Antiqua" w:hAnsi="Book Antiqua"/>
          <w:sz w:val="24"/>
          <w:lang w:val="en-GB"/>
        </w:rPr>
      </w:pPr>
      <w:r>
        <w:rPr>
          <w:noProof/>
        </w:rPr>
        <w:drawing>
          <wp:inline distT="0" distB="0" distL="0" distR="0">
            <wp:extent cx="5274310" cy="29794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979420"/>
                    </a:xfrm>
                    <a:prstGeom prst="rect">
                      <a:avLst/>
                    </a:prstGeom>
                    <a:noFill/>
                    <a:ln>
                      <a:noFill/>
                    </a:ln>
                  </pic:spPr>
                </pic:pic>
              </a:graphicData>
            </a:graphic>
          </wp:inline>
        </w:drawing>
      </w:r>
      <w:r w:rsidR="007F435A" w:rsidRPr="00FE4A09">
        <w:rPr>
          <w:rFonts w:ascii="Book Antiqua" w:hAnsi="Book Antiqua"/>
          <w:b/>
          <w:sz w:val="24"/>
          <w:lang w:val="en-GB"/>
        </w:rPr>
        <w:t>Fig</w:t>
      </w:r>
      <w:r w:rsidR="00C21853" w:rsidRPr="00FE4A09">
        <w:rPr>
          <w:rFonts w:ascii="Book Antiqua" w:hAnsi="Book Antiqua"/>
          <w:b/>
          <w:sz w:val="24"/>
          <w:lang w:val="en-GB"/>
        </w:rPr>
        <w:t>ure</w:t>
      </w:r>
      <w:r w:rsidR="007F435A" w:rsidRPr="00FE4A09">
        <w:rPr>
          <w:rFonts w:ascii="Book Antiqua" w:hAnsi="Book Antiqua"/>
          <w:b/>
          <w:sz w:val="24"/>
          <w:lang w:val="en-GB"/>
        </w:rPr>
        <w:t xml:space="preserve"> 1 Expression of AZGP1 in liver tissues of </w:t>
      </w:r>
      <w:r w:rsidR="003A6583" w:rsidRPr="00FE4A09">
        <w:rPr>
          <w:rFonts w:ascii="Book Antiqua" w:hAnsi="Book Antiqua"/>
          <w:b/>
          <w:sz w:val="24"/>
          <w:lang w:val="en-GB"/>
        </w:rPr>
        <w:t>chronic hepatitis B</w:t>
      </w:r>
      <w:r w:rsidR="007F435A" w:rsidRPr="00FE4A09">
        <w:rPr>
          <w:rFonts w:ascii="Book Antiqua" w:hAnsi="Book Antiqua"/>
          <w:b/>
          <w:sz w:val="24"/>
          <w:lang w:val="en-GB"/>
        </w:rPr>
        <w:t xml:space="preserve"> and </w:t>
      </w:r>
      <w:r w:rsidR="003A6583" w:rsidRPr="00FE4A09">
        <w:rPr>
          <w:rFonts w:ascii="Book Antiqua" w:hAnsi="Book Antiqua"/>
          <w:b/>
          <w:sz w:val="24"/>
          <w:lang w:val="en-GB"/>
        </w:rPr>
        <w:t>non-alcoholic fatty liver disease</w:t>
      </w:r>
      <w:r w:rsidR="007F435A" w:rsidRPr="00FE4A09">
        <w:rPr>
          <w:rFonts w:ascii="Book Antiqua" w:hAnsi="Book Antiqua"/>
          <w:b/>
          <w:sz w:val="24"/>
          <w:lang w:val="en-GB"/>
        </w:rPr>
        <w:t xml:space="preserve"> patients. </w:t>
      </w:r>
      <w:r w:rsidR="007F435A" w:rsidRPr="00FE4A09">
        <w:rPr>
          <w:rFonts w:ascii="Book Antiqua" w:hAnsi="Book Antiqua"/>
          <w:sz w:val="24"/>
          <w:lang w:val="en-GB"/>
        </w:rPr>
        <w:t xml:space="preserve">IHC-stained AZGP1 </w:t>
      </w:r>
      <w:r w:rsidR="00EB4C5A" w:rsidRPr="00FE4A09">
        <w:rPr>
          <w:rFonts w:ascii="Book Antiqua" w:hAnsi="Book Antiqua"/>
          <w:sz w:val="24"/>
          <w:lang w:val="en-GB"/>
        </w:rPr>
        <w:t xml:space="preserve">is </w:t>
      </w:r>
      <w:r w:rsidR="007F435A" w:rsidRPr="00FE4A09">
        <w:rPr>
          <w:rFonts w:ascii="Book Antiqua" w:hAnsi="Book Antiqua"/>
          <w:sz w:val="24"/>
          <w:lang w:val="en-GB"/>
        </w:rPr>
        <w:t xml:space="preserve">showed in human liver tissues (A) of </w:t>
      </w:r>
      <w:r w:rsidR="00EB4C5A" w:rsidRPr="00FE4A09">
        <w:rPr>
          <w:rFonts w:ascii="Book Antiqua" w:hAnsi="Book Antiqua"/>
          <w:sz w:val="24"/>
          <w:lang w:val="en-GB"/>
        </w:rPr>
        <w:t xml:space="preserve">two </w:t>
      </w:r>
      <w:r w:rsidR="003A6583" w:rsidRPr="00FE4A09">
        <w:rPr>
          <w:rFonts w:ascii="Book Antiqua" w:hAnsi="Book Antiqua"/>
          <w:sz w:val="24"/>
          <w:lang w:val="en-GB"/>
        </w:rPr>
        <w:t>chronic hepatitis B (</w:t>
      </w:r>
      <w:r w:rsidR="007F435A" w:rsidRPr="00FE4A09">
        <w:rPr>
          <w:rFonts w:ascii="Book Antiqua" w:hAnsi="Book Antiqua"/>
          <w:sz w:val="24"/>
          <w:lang w:val="en-GB"/>
        </w:rPr>
        <w:t>CHB</w:t>
      </w:r>
      <w:r w:rsidR="003A6583" w:rsidRPr="00FE4A09">
        <w:rPr>
          <w:rFonts w:ascii="Book Antiqua" w:hAnsi="Book Antiqua"/>
          <w:sz w:val="24"/>
          <w:lang w:val="en-GB"/>
        </w:rPr>
        <w:t>)</w:t>
      </w:r>
      <w:r w:rsidR="007F435A" w:rsidRPr="00FE4A09">
        <w:rPr>
          <w:rFonts w:ascii="Book Antiqua" w:hAnsi="Book Antiqua"/>
          <w:sz w:val="24"/>
          <w:lang w:val="en-GB"/>
        </w:rPr>
        <w:t xml:space="preserve"> and </w:t>
      </w:r>
      <w:r w:rsidR="000712E9" w:rsidRPr="00FE4A09">
        <w:rPr>
          <w:rFonts w:ascii="Book Antiqua" w:hAnsi="Book Antiqua"/>
          <w:sz w:val="24"/>
          <w:lang w:val="en-GB"/>
        </w:rPr>
        <w:t>non-alcoholic fatty liver disease (</w:t>
      </w:r>
      <w:r w:rsidR="007F435A" w:rsidRPr="00FE4A09">
        <w:rPr>
          <w:rFonts w:ascii="Book Antiqua" w:hAnsi="Book Antiqua"/>
          <w:sz w:val="24"/>
          <w:lang w:val="en-GB"/>
        </w:rPr>
        <w:t>NAFLD</w:t>
      </w:r>
      <w:r w:rsidR="000712E9" w:rsidRPr="00FE4A09">
        <w:rPr>
          <w:rFonts w:ascii="Book Antiqua" w:hAnsi="Book Antiqua"/>
          <w:sz w:val="24"/>
          <w:lang w:val="en-GB"/>
        </w:rPr>
        <w:t>)</w:t>
      </w:r>
      <w:r w:rsidR="007F435A" w:rsidRPr="00FE4A09">
        <w:rPr>
          <w:rFonts w:ascii="Book Antiqua" w:hAnsi="Book Antiqua"/>
          <w:sz w:val="24"/>
          <w:lang w:val="en-GB"/>
        </w:rPr>
        <w:t xml:space="preserve"> patients. AZGP1 mRNA (B) and protein (C) expression </w:t>
      </w:r>
      <w:r w:rsidR="008167F5" w:rsidRPr="00FE4A09">
        <w:rPr>
          <w:rFonts w:ascii="Book Antiqua" w:hAnsi="Book Antiqua"/>
          <w:sz w:val="24"/>
          <w:lang w:val="en-GB"/>
        </w:rPr>
        <w:t>is</w:t>
      </w:r>
      <w:r w:rsidR="00EB4C5A" w:rsidRPr="00FE4A09">
        <w:rPr>
          <w:rFonts w:ascii="Book Antiqua" w:hAnsi="Book Antiqua"/>
          <w:sz w:val="24"/>
          <w:lang w:val="en-GB"/>
        </w:rPr>
        <w:t xml:space="preserve"> </w:t>
      </w:r>
      <w:r w:rsidR="007F435A" w:rsidRPr="00FE4A09">
        <w:rPr>
          <w:rFonts w:ascii="Book Antiqua" w:hAnsi="Book Antiqua"/>
          <w:sz w:val="24"/>
          <w:lang w:val="en-GB"/>
        </w:rPr>
        <w:t xml:space="preserve">showed in liver tissues of </w:t>
      </w:r>
      <w:r w:rsidR="00EB4C5A" w:rsidRPr="00FE4A09">
        <w:rPr>
          <w:rFonts w:ascii="Book Antiqua" w:hAnsi="Book Antiqua"/>
          <w:sz w:val="24"/>
          <w:lang w:val="en-GB"/>
        </w:rPr>
        <w:t xml:space="preserve">another group of </w:t>
      </w:r>
      <w:r w:rsidR="007F435A" w:rsidRPr="00FE4A09">
        <w:rPr>
          <w:rFonts w:ascii="Book Antiqua" w:hAnsi="Book Antiqua"/>
          <w:sz w:val="24"/>
          <w:lang w:val="en-GB"/>
        </w:rPr>
        <w:t>CHB and NAFLD patients (</w:t>
      </w:r>
      <w:r w:rsidR="007F435A" w:rsidRPr="00FE4A09">
        <w:rPr>
          <w:rFonts w:ascii="Book Antiqua" w:hAnsi="Book Antiqua"/>
          <w:i/>
          <w:iCs/>
          <w:sz w:val="24"/>
          <w:lang w:val="en-GB"/>
        </w:rPr>
        <w:t>n</w:t>
      </w:r>
      <w:r w:rsidR="008F0F2C" w:rsidRPr="00FE4A09">
        <w:rPr>
          <w:rFonts w:ascii="Book Antiqua" w:hAnsi="Book Antiqua"/>
          <w:sz w:val="24"/>
          <w:lang w:val="en-GB"/>
        </w:rPr>
        <w:t xml:space="preserve"> </w:t>
      </w:r>
      <w:r w:rsidR="007F435A" w:rsidRPr="00FE4A09">
        <w:rPr>
          <w:rFonts w:ascii="Book Antiqua" w:hAnsi="Book Antiqua"/>
          <w:sz w:val="24"/>
          <w:lang w:val="en-GB"/>
        </w:rPr>
        <w:t>=</w:t>
      </w:r>
      <w:r w:rsidR="008F0F2C" w:rsidRPr="00FE4A09">
        <w:rPr>
          <w:rFonts w:ascii="Book Antiqua" w:hAnsi="Book Antiqua"/>
          <w:sz w:val="24"/>
          <w:lang w:val="en-GB"/>
        </w:rPr>
        <w:t xml:space="preserve"> </w:t>
      </w:r>
      <w:r w:rsidR="007F435A" w:rsidRPr="00FE4A09">
        <w:rPr>
          <w:rFonts w:ascii="Book Antiqua" w:hAnsi="Book Antiqua"/>
          <w:sz w:val="24"/>
          <w:lang w:val="en-GB"/>
        </w:rPr>
        <w:t>3</w:t>
      </w:r>
      <w:r w:rsidR="00EB4C5A" w:rsidRPr="00FE4A09">
        <w:rPr>
          <w:rFonts w:ascii="Book Antiqua" w:hAnsi="Book Antiqua"/>
          <w:sz w:val="24"/>
          <w:lang w:val="en-GB"/>
        </w:rPr>
        <w:t xml:space="preserve"> each</w:t>
      </w:r>
      <w:r w:rsidR="007F435A" w:rsidRPr="00FE4A09">
        <w:rPr>
          <w:rFonts w:ascii="Book Antiqua" w:hAnsi="Book Antiqua"/>
          <w:sz w:val="24"/>
          <w:lang w:val="en-GB"/>
        </w:rPr>
        <w:t xml:space="preserve">). </w:t>
      </w:r>
      <w:r w:rsidR="00C21853" w:rsidRPr="00FE4A09">
        <w:rPr>
          <w:rFonts w:ascii="Book Antiqua" w:hAnsi="Book Antiqua"/>
          <w:sz w:val="24"/>
          <w:vertAlign w:val="superscript"/>
          <w:lang w:val="en-GB"/>
        </w:rPr>
        <w:t>a</w:t>
      </w:r>
      <w:r w:rsidR="00C21853" w:rsidRPr="00FE4A09">
        <w:rPr>
          <w:rFonts w:ascii="Book Antiqua" w:hAnsi="Book Antiqua"/>
          <w:i/>
          <w:iCs/>
          <w:caps/>
          <w:sz w:val="24"/>
          <w:lang w:val="en-GB"/>
        </w:rPr>
        <w:t>p</w:t>
      </w:r>
      <w:r w:rsidR="00C21853" w:rsidRPr="00FE4A09">
        <w:rPr>
          <w:rFonts w:ascii="Book Antiqua" w:hAnsi="Book Antiqua"/>
          <w:sz w:val="24"/>
          <w:lang w:val="en-GB"/>
        </w:rPr>
        <w:t xml:space="preserve"> &lt; 0.05 </w:t>
      </w:r>
      <w:r w:rsidR="00C21853" w:rsidRPr="00FE4A09">
        <w:rPr>
          <w:rFonts w:ascii="Book Antiqua" w:hAnsi="Book Antiqua"/>
          <w:i/>
          <w:iCs/>
          <w:sz w:val="24"/>
          <w:lang w:val="en-GB"/>
        </w:rPr>
        <w:t>vs</w:t>
      </w:r>
      <w:r w:rsidR="00EB4C5A" w:rsidRPr="00FE4A09">
        <w:rPr>
          <w:rFonts w:ascii="Book Antiqua" w:hAnsi="Book Antiqua"/>
          <w:sz w:val="24"/>
          <w:lang w:val="en-GB"/>
        </w:rPr>
        <w:t xml:space="preserve"> </w:t>
      </w:r>
      <w:r w:rsidR="007F435A" w:rsidRPr="00FE4A09">
        <w:rPr>
          <w:rFonts w:ascii="Book Antiqua" w:hAnsi="Book Antiqua"/>
          <w:sz w:val="24"/>
          <w:lang w:val="en-GB"/>
        </w:rPr>
        <w:t>CHB group.</w:t>
      </w:r>
      <w:r w:rsidR="003A6583" w:rsidRPr="00FE4A09">
        <w:rPr>
          <w:rFonts w:ascii="Book Antiqua" w:hAnsi="Book Antiqua"/>
          <w:sz w:val="24"/>
          <w:lang w:val="en-GB"/>
        </w:rPr>
        <w:t xml:space="preserve"> CHB: </w:t>
      </w:r>
      <w:r w:rsidR="003A6583" w:rsidRPr="00FE4A09">
        <w:rPr>
          <w:rFonts w:ascii="Book Antiqua" w:hAnsi="Book Antiqua"/>
          <w:caps/>
          <w:sz w:val="24"/>
          <w:lang w:val="en-GB"/>
        </w:rPr>
        <w:t>c</w:t>
      </w:r>
      <w:r w:rsidR="003A6583" w:rsidRPr="00FE4A09">
        <w:rPr>
          <w:rFonts w:ascii="Book Antiqua" w:hAnsi="Book Antiqua"/>
          <w:sz w:val="24"/>
          <w:lang w:val="en-GB"/>
        </w:rPr>
        <w:t>hronic hepatitis B; NAFLD:</w:t>
      </w:r>
      <w:r w:rsidR="003A6583" w:rsidRPr="00FE4A09">
        <w:rPr>
          <w:rFonts w:ascii="Book Antiqua" w:hAnsi="Book Antiqua"/>
          <w:caps/>
          <w:sz w:val="24"/>
          <w:lang w:val="en-GB"/>
        </w:rPr>
        <w:t xml:space="preserve"> n</w:t>
      </w:r>
      <w:r w:rsidR="003A6583" w:rsidRPr="00FE4A09">
        <w:rPr>
          <w:rFonts w:ascii="Book Antiqua" w:hAnsi="Book Antiqua"/>
          <w:sz w:val="24"/>
          <w:lang w:val="en-GB"/>
        </w:rPr>
        <w:t>on-alcoholic fatty liver disease</w:t>
      </w:r>
      <w:r w:rsidR="00B74ED4" w:rsidRPr="00FE4A09">
        <w:rPr>
          <w:rFonts w:ascii="Book Antiqua" w:hAnsi="Book Antiqua"/>
          <w:sz w:val="24"/>
          <w:lang w:val="en-GB"/>
        </w:rPr>
        <w:t>.</w:t>
      </w:r>
    </w:p>
    <w:p w:rsidR="007F435A" w:rsidRPr="00FE4A09" w:rsidRDefault="00C21853" w:rsidP="002F466E">
      <w:pPr>
        <w:snapToGrid w:val="0"/>
        <w:spacing w:line="360" w:lineRule="auto"/>
        <w:rPr>
          <w:rFonts w:ascii="Book Antiqua" w:hAnsi="Book Antiqua"/>
          <w:sz w:val="24"/>
          <w:lang w:val="en-GB"/>
        </w:rPr>
      </w:pPr>
      <w:r w:rsidRPr="00FE4A09">
        <w:rPr>
          <w:rFonts w:ascii="Book Antiqua" w:hAnsi="Book Antiqua"/>
          <w:sz w:val="24"/>
          <w:lang w:val="en-GB"/>
        </w:rPr>
        <w:br w:type="page"/>
      </w:r>
      <w:r w:rsidR="007E2470">
        <w:rPr>
          <w:noProof/>
        </w:rPr>
        <w:drawing>
          <wp:inline distT="0" distB="0" distL="0" distR="0">
            <wp:extent cx="5280025" cy="37401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0025" cy="3740150"/>
                    </a:xfrm>
                    <a:prstGeom prst="rect">
                      <a:avLst/>
                    </a:prstGeom>
                    <a:noFill/>
                    <a:ln>
                      <a:noFill/>
                    </a:ln>
                  </pic:spPr>
                </pic:pic>
              </a:graphicData>
            </a:graphic>
          </wp:inline>
        </w:drawing>
      </w:r>
    </w:p>
    <w:p w:rsidR="007F435A" w:rsidRPr="00FE4A09" w:rsidRDefault="007F435A" w:rsidP="002F466E">
      <w:pPr>
        <w:snapToGrid w:val="0"/>
        <w:spacing w:line="360" w:lineRule="auto"/>
        <w:rPr>
          <w:rFonts w:ascii="Book Antiqua" w:hAnsi="Book Antiqua"/>
          <w:sz w:val="24"/>
        </w:rPr>
      </w:pPr>
      <w:r w:rsidRPr="00FE4A09">
        <w:rPr>
          <w:rFonts w:ascii="Book Antiqua" w:hAnsi="Book Antiqua"/>
          <w:b/>
          <w:sz w:val="24"/>
          <w:lang w:val="en-GB"/>
        </w:rPr>
        <w:t>Fig</w:t>
      </w:r>
      <w:r w:rsidR="001344BC" w:rsidRPr="00FE4A09">
        <w:rPr>
          <w:rFonts w:ascii="Book Antiqua" w:hAnsi="Book Antiqua"/>
          <w:b/>
          <w:sz w:val="24"/>
          <w:lang w:val="en-GB"/>
        </w:rPr>
        <w:t xml:space="preserve">ure </w:t>
      </w:r>
      <w:r w:rsidRPr="00FE4A09">
        <w:rPr>
          <w:rFonts w:ascii="Book Antiqua" w:hAnsi="Book Antiqua"/>
          <w:b/>
          <w:sz w:val="24"/>
          <w:lang w:val="en-GB"/>
        </w:rPr>
        <w:t xml:space="preserve">2 Inhibition of inflammation by AZGP1 in LO2 cells. </w:t>
      </w:r>
      <w:r w:rsidRPr="00FE4A09">
        <w:rPr>
          <w:rFonts w:ascii="Book Antiqua" w:hAnsi="Book Antiqua"/>
          <w:sz w:val="24"/>
          <w:lang w:val="en-GB"/>
        </w:rPr>
        <w:t>TNF-α, IL-1β, IL-6, NF-κB</w:t>
      </w:r>
      <w:r w:rsidR="00EB4C5A" w:rsidRPr="00FE4A09">
        <w:rPr>
          <w:rFonts w:ascii="Book Antiqua" w:hAnsi="Book Antiqua"/>
          <w:sz w:val="24"/>
          <w:lang w:val="en-GB"/>
        </w:rPr>
        <w:t xml:space="preserve">, and </w:t>
      </w:r>
      <w:r w:rsidRPr="00FE4A09">
        <w:rPr>
          <w:rFonts w:ascii="Book Antiqua" w:hAnsi="Book Antiqua"/>
          <w:sz w:val="24"/>
          <w:lang w:val="en-GB"/>
        </w:rPr>
        <w:t>MCP-1 mRNA and protein expression was detected in LO2 cells</w:t>
      </w:r>
      <w:r w:rsidR="00EB4C5A" w:rsidRPr="00FE4A09">
        <w:rPr>
          <w:rFonts w:ascii="Book Antiqua" w:hAnsi="Book Antiqua"/>
          <w:sz w:val="24"/>
          <w:lang w:val="en-GB"/>
        </w:rPr>
        <w:t xml:space="preserve">, </w:t>
      </w:r>
      <w:r w:rsidRPr="00FE4A09">
        <w:rPr>
          <w:rFonts w:ascii="Book Antiqua" w:hAnsi="Book Antiqua"/>
          <w:sz w:val="24"/>
          <w:lang w:val="en-GB"/>
        </w:rPr>
        <w:t>pEX-3</w:t>
      </w:r>
      <w:r w:rsidR="00EB4C5A" w:rsidRPr="00FE4A09">
        <w:rPr>
          <w:rFonts w:ascii="Book Antiqua" w:hAnsi="Book Antiqua"/>
          <w:sz w:val="24"/>
          <w:lang w:val="en-GB"/>
        </w:rPr>
        <w:t xml:space="preserve"> </w:t>
      </w:r>
      <w:r w:rsidRPr="00FE4A09">
        <w:rPr>
          <w:rFonts w:ascii="Book Antiqua" w:hAnsi="Book Antiqua"/>
          <w:sz w:val="24"/>
          <w:lang w:val="en-GB"/>
        </w:rPr>
        <w:t>±</w:t>
      </w:r>
      <w:r w:rsidR="00EB4C5A" w:rsidRPr="00FE4A09">
        <w:rPr>
          <w:rFonts w:ascii="Book Antiqua" w:hAnsi="Book Antiqua"/>
          <w:sz w:val="24"/>
          <w:lang w:val="en-GB"/>
        </w:rPr>
        <w:t xml:space="preserve"> </w:t>
      </w:r>
      <w:r w:rsidRPr="00FE4A09">
        <w:rPr>
          <w:rFonts w:ascii="Book Antiqua" w:hAnsi="Book Antiqua"/>
          <w:sz w:val="24"/>
          <w:lang w:val="en-GB"/>
        </w:rPr>
        <w:t>PA/OV-AZGP1</w:t>
      </w:r>
      <w:r w:rsidR="00EB4C5A" w:rsidRPr="00FE4A09">
        <w:rPr>
          <w:rFonts w:ascii="Book Antiqua" w:hAnsi="Book Antiqua"/>
          <w:sz w:val="24"/>
          <w:lang w:val="en-GB"/>
        </w:rPr>
        <w:t xml:space="preserve"> </w:t>
      </w:r>
      <w:r w:rsidRPr="00FE4A09">
        <w:rPr>
          <w:rFonts w:ascii="Book Antiqua" w:hAnsi="Book Antiqua"/>
          <w:sz w:val="24"/>
          <w:lang w:val="en-GB"/>
        </w:rPr>
        <w:t>±</w:t>
      </w:r>
      <w:r w:rsidR="00EB4C5A" w:rsidRPr="00FE4A09">
        <w:rPr>
          <w:rFonts w:ascii="Book Antiqua" w:hAnsi="Book Antiqua"/>
          <w:sz w:val="24"/>
          <w:lang w:val="en-GB"/>
        </w:rPr>
        <w:t xml:space="preserve"> </w:t>
      </w:r>
      <w:r w:rsidRPr="00FE4A09">
        <w:rPr>
          <w:rFonts w:ascii="Book Antiqua" w:hAnsi="Book Antiqua"/>
          <w:sz w:val="24"/>
          <w:lang w:val="en-GB"/>
        </w:rPr>
        <w:t>PA groups (A-B)</w:t>
      </w:r>
      <w:r w:rsidR="00EB4C5A" w:rsidRPr="00FE4A09">
        <w:rPr>
          <w:rFonts w:ascii="Book Antiqua" w:hAnsi="Book Antiqua"/>
          <w:sz w:val="24"/>
          <w:lang w:val="en-GB"/>
        </w:rPr>
        <w:t>,</w:t>
      </w:r>
      <w:r w:rsidRPr="00FE4A09">
        <w:rPr>
          <w:rFonts w:ascii="Book Antiqua" w:hAnsi="Book Antiqua"/>
          <w:sz w:val="24"/>
          <w:lang w:val="en-GB"/>
        </w:rPr>
        <w:t xml:space="preserve"> and sh-CTRL</w:t>
      </w:r>
      <w:r w:rsidR="00EB4C5A" w:rsidRPr="00FE4A09">
        <w:rPr>
          <w:rFonts w:ascii="Book Antiqua" w:hAnsi="Book Antiqua"/>
          <w:sz w:val="24"/>
          <w:lang w:val="en-GB"/>
        </w:rPr>
        <w:t xml:space="preserve"> </w:t>
      </w:r>
      <w:r w:rsidRPr="00FE4A09">
        <w:rPr>
          <w:rFonts w:ascii="Book Antiqua" w:hAnsi="Book Antiqua"/>
          <w:sz w:val="24"/>
          <w:lang w:val="en-GB"/>
        </w:rPr>
        <w:t>±</w:t>
      </w:r>
      <w:r w:rsidR="00EB4C5A" w:rsidRPr="00FE4A09">
        <w:rPr>
          <w:rFonts w:ascii="Book Antiqua" w:hAnsi="Book Antiqua"/>
          <w:sz w:val="24"/>
          <w:lang w:val="en-GB"/>
        </w:rPr>
        <w:t xml:space="preserve"> </w:t>
      </w:r>
      <w:r w:rsidRPr="00FE4A09">
        <w:rPr>
          <w:rFonts w:ascii="Book Antiqua" w:hAnsi="Book Antiqua"/>
          <w:sz w:val="24"/>
          <w:lang w:val="en-GB"/>
        </w:rPr>
        <w:t>PA/sh-AZGP1</w:t>
      </w:r>
      <w:r w:rsidR="00EB4C5A" w:rsidRPr="00FE4A09">
        <w:rPr>
          <w:rFonts w:ascii="Book Antiqua" w:hAnsi="Book Antiqua"/>
          <w:sz w:val="24"/>
          <w:lang w:val="en-GB"/>
        </w:rPr>
        <w:t xml:space="preserve"> </w:t>
      </w:r>
      <w:r w:rsidRPr="00FE4A09">
        <w:rPr>
          <w:rFonts w:ascii="Book Antiqua" w:hAnsi="Book Antiqua"/>
          <w:sz w:val="24"/>
          <w:lang w:val="en-GB"/>
        </w:rPr>
        <w:t>±</w:t>
      </w:r>
      <w:r w:rsidR="00EB4C5A" w:rsidRPr="00FE4A09">
        <w:rPr>
          <w:rFonts w:ascii="Book Antiqua" w:hAnsi="Book Antiqua"/>
          <w:sz w:val="24"/>
          <w:lang w:val="en-GB"/>
        </w:rPr>
        <w:t xml:space="preserve"> </w:t>
      </w:r>
      <w:r w:rsidRPr="00FE4A09">
        <w:rPr>
          <w:rFonts w:ascii="Book Antiqua" w:hAnsi="Book Antiqua"/>
          <w:sz w:val="24"/>
          <w:lang w:val="en-GB"/>
        </w:rPr>
        <w:t>PA groups (D-E). IF staining of LO2 cells shows nuclei (blue), AZGP1 protein (green)</w:t>
      </w:r>
      <w:r w:rsidR="00EB4C5A" w:rsidRPr="00FE4A09">
        <w:rPr>
          <w:rFonts w:ascii="Book Antiqua" w:hAnsi="Book Antiqua"/>
          <w:sz w:val="24"/>
          <w:lang w:val="en-GB"/>
        </w:rPr>
        <w:t>,</w:t>
      </w:r>
      <w:r w:rsidRPr="00FE4A09">
        <w:rPr>
          <w:rFonts w:ascii="Book Antiqua" w:hAnsi="Book Antiqua"/>
          <w:sz w:val="24"/>
          <w:lang w:val="en-GB"/>
        </w:rPr>
        <w:t xml:space="preserve"> and TNF-α protein (red) in these groups (C/F). </w:t>
      </w:r>
      <w:r w:rsidR="00C21853" w:rsidRPr="00FE4A09">
        <w:rPr>
          <w:rFonts w:ascii="Book Antiqua" w:hAnsi="Book Antiqua"/>
          <w:sz w:val="24"/>
          <w:vertAlign w:val="superscript"/>
          <w:lang w:val="en-GB"/>
        </w:rPr>
        <w:t>a</w:t>
      </w:r>
      <w:r w:rsidR="00C21853" w:rsidRPr="00FE4A09">
        <w:rPr>
          <w:rFonts w:ascii="Book Antiqua" w:hAnsi="Book Antiqua"/>
          <w:i/>
          <w:iCs/>
          <w:caps/>
          <w:sz w:val="24"/>
          <w:lang w:val="en-GB"/>
        </w:rPr>
        <w:t xml:space="preserve">p </w:t>
      </w:r>
      <w:r w:rsidR="00C21853" w:rsidRPr="00FE4A09">
        <w:rPr>
          <w:rFonts w:ascii="Book Antiqua" w:hAnsi="Book Antiqua"/>
          <w:sz w:val="24"/>
          <w:lang w:val="en-GB"/>
        </w:rPr>
        <w:t xml:space="preserve">&lt; 0.05 </w:t>
      </w:r>
      <w:r w:rsidR="00C21853" w:rsidRPr="00FE4A09">
        <w:rPr>
          <w:rFonts w:ascii="Book Antiqua" w:hAnsi="Book Antiqua"/>
          <w:i/>
          <w:iCs/>
          <w:sz w:val="24"/>
          <w:lang w:val="en-GB"/>
        </w:rPr>
        <w:t>vs</w:t>
      </w:r>
      <w:r w:rsidRPr="00FE4A09">
        <w:rPr>
          <w:rFonts w:ascii="Book Antiqua" w:hAnsi="Book Antiqua"/>
          <w:i/>
          <w:iCs/>
          <w:sz w:val="24"/>
          <w:lang w:val="en-GB"/>
        </w:rPr>
        <w:t xml:space="preserve"> </w:t>
      </w:r>
      <w:r w:rsidRPr="00FE4A09">
        <w:rPr>
          <w:rFonts w:ascii="Book Antiqua" w:hAnsi="Book Antiqua"/>
          <w:sz w:val="24"/>
          <w:lang w:val="en-GB"/>
        </w:rPr>
        <w:t xml:space="preserve">pEX-3 or sh-CTRL cells; </w:t>
      </w:r>
      <w:r w:rsidR="00C21853" w:rsidRPr="00FE4A09">
        <w:rPr>
          <w:rFonts w:ascii="Book Antiqua" w:hAnsi="Book Antiqua"/>
          <w:sz w:val="24"/>
          <w:vertAlign w:val="superscript"/>
          <w:lang w:val="en-GB"/>
        </w:rPr>
        <w:t>a</w:t>
      </w:r>
      <w:r w:rsidR="00C21853" w:rsidRPr="00FE4A09">
        <w:rPr>
          <w:rFonts w:ascii="Book Antiqua" w:hAnsi="Book Antiqua"/>
          <w:i/>
          <w:iCs/>
          <w:caps/>
          <w:sz w:val="24"/>
          <w:lang w:val="en-GB"/>
        </w:rPr>
        <w:t xml:space="preserve">p </w:t>
      </w:r>
      <w:r w:rsidR="00C21853" w:rsidRPr="00FE4A09">
        <w:rPr>
          <w:rFonts w:ascii="Book Antiqua" w:hAnsi="Book Antiqua"/>
          <w:sz w:val="24"/>
          <w:lang w:val="en-GB"/>
        </w:rPr>
        <w:t xml:space="preserve">&lt; 0.05 </w:t>
      </w:r>
      <w:r w:rsidR="00C21853" w:rsidRPr="00FE4A09">
        <w:rPr>
          <w:rFonts w:ascii="Book Antiqua" w:hAnsi="Book Antiqua"/>
          <w:i/>
          <w:iCs/>
          <w:sz w:val="24"/>
          <w:lang w:val="en-GB"/>
        </w:rPr>
        <w:t>vs</w:t>
      </w:r>
      <w:r w:rsidRPr="00FE4A09">
        <w:rPr>
          <w:rFonts w:ascii="Book Antiqua" w:hAnsi="Book Antiqua"/>
          <w:sz w:val="24"/>
          <w:lang w:val="en-GB"/>
        </w:rPr>
        <w:t xml:space="preserve"> pEX-3</w:t>
      </w:r>
      <w:r w:rsidR="00EB4C5A" w:rsidRPr="00FE4A09">
        <w:rPr>
          <w:rFonts w:ascii="Book Antiqua" w:hAnsi="Book Antiqua"/>
          <w:sz w:val="24"/>
          <w:lang w:val="en-GB"/>
        </w:rPr>
        <w:t xml:space="preserve"> </w:t>
      </w:r>
      <w:r w:rsidRPr="00FE4A09">
        <w:rPr>
          <w:rFonts w:ascii="Book Antiqua" w:hAnsi="Book Antiqua"/>
          <w:sz w:val="24"/>
          <w:lang w:val="en-GB"/>
        </w:rPr>
        <w:t>+</w:t>
      </w:r>
      <w:r w:rsidR="00EB4C5A" w:rsidRPr="00FE4A09">
        <w:rPr>
          <w:rFonts w:ascii="Book Antiqua" w:hAnsi="Book Antiqua"/>
          <w:sz w:val="24"/>
          <w:lang w:val="en-GB"/>
        </w:rPr>
        <w:t xml:space="preserve"> </w:t>
      </w:r>
      <w:r w:rsidRPr="00FE4A09">
        <w:rPr>
          <w:rFonts w:ascii="Book Antiqua" w:hAnsi="Book Antiqua"/>
          <w:sz w:val="24"/>
          <w:lang w:val="en-GB"/>
        </w:rPr>
        <w:t>PA or sh-CTRL</w:t>
      </w:r>
      <w:r w:rsidRPr="00FE4A09" w:rsidDel="00A14B7C">
        <w:rPr>
          <w:rFonts w:ascii="Book Antiqua" w:hAnsi="Book Antiqua"/>
          <w:sz w:val="24"/>
          <w:lang w:val="en-GB"/>
        </w:rPr>
        <w:t xml:space="preserve"> </w:t>
      </w:r>
      <w:r w:rsidRPr="00FE4A09">
        <w:rPr>
          <w:rFonts w:ascii="Book Antiqua" w:hAnsi="Book Antiqua"/>
          <w:sz w:val="24"/>
          <w:lang w:val="en-GB"/>
        </w:rPr>
        <w:t>+</w:t>
      </w:r>
      <w:r w:rsidR="00EB4C5A" w:rsidRPr="00FE4A09">
        <w:rPr>
          <w:rFonts w:ascii="Book Antiqua" w:hAnsi="Book Antiqua"/>
          <w:sz w:val="24"/>
          <w:lang w:val="en-GB"/>
        </w:rPr>
        <w:t xml:space="preserve"> </w:t>
      </w:r>
      <w:r w:rsidRPr="00FE4A09">
        <w:rPr>
          <w:rFonts w:ascii="Book Antiqua" w:hAnsi="Book Antiqua"/>
          <w:sz w:val="24"/>
          <w:lang w:val="en-GB"/>
        </w:rPr>
        <w:t xml:space="preserve">PA cells. </w:t>
      </w:r>
    </w:p>
    <w:p w:rsidR="007F435A" w:rsidRPr="00FE4A09" w:rsidRDefault="00D466EC" w:rsidP="002F466E">
      <w:pPr>
        <w:snapToGrid w:val="0"/>
        <w:spacing w:line="360" w:lineRule="auto"/>
        <w:rPr>
          <w:rFonts w:ascii="Book Antiqua" w:hAnsi="Book Antiqua"/>
          <w:sz w:val="24"/>
        </w:rPr>
      </w:pPr>
      <w:r w:rsidRPr="00FE4A09">
        <w:rPr>
          <w:rFonts w:ascii="Book Antiqua" w:hAnsi="Book Antiqua"/>
          <w:sz w:val="24"/>
        </w:rPr>
        <w:br w:type="page"/>
      </w:r>
      <w:r w:rsidR="007E2470">
        <w:rPr>
          <w:noProof/>
        </w:rPr>
        <w:drawing>
          <wp:inline distT="0" distB="0" distL="0" distR="0">
            <wp:extent cx="5280025" cy="479044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0025" cy="4790440"/>
                    </a:xfrm>
                    <a:prstGeom prst="rect">
                      <a:avLst/>
                    </a:prstGeom>
                    <a:noFill/>
                    <a:ln>
                      <a:noFill/>
                    </a:ln>
                  </pic:spPr>
                </pic:pic>
              </a:graphicData>
            </a:graphic>
          </wp:inline>
        </w:drawing>
      </w:r>
    </w:p>
    <w:p w:rsidR="007F435A" w:rsidRPr="00FE4A09" w:rsidRDefault="007F435A" w:rsidP="002F466E">
      <w:pPr>
        <w:snapToGrid w:val="0"/>
        <w:spacing w:line="360" w:lineRule="auto"/>
        <w:rPr>
          <w:rFonts w:ascii="Book Antiqua" w:hAnsi="Book Antiqua"/>
          <w:bCs/>
          <w:sz w:val="24"/>
        </w:rPr>
      </w:pPr>
      <w:r w:rsidRPr="00FE4A09">
        <w:rPr>
          <w:rFonts w:ascii="Book Antiqua" w:hAnsi="Book Antiqua"/>
          <w:b/>
          <w:sz w:val="24"/>
          <w:lang w:val="en-GB"/>
        </w:rPr>
        <w:t>Fig</w:t>
      </w:r>
      <w:r w:rsidR="00D466EC" w:rsidRPr="00FE4A09">
        <w:rPr>
          <w:rFonts w:ascii="Book Antiqua" w:hAnsi="Book Antiqua"/>
          <w:b/>
          <w:sz w:val="24"/>
          <w:lang w:val="en-GB"/>
        </w:rPr>
        <w:t xml:space="preserve">ure </w:t>
      </w:r>
      <w:r w:rsidRPr="00FE4A09">
        <w:rPr>
          <w:rFonts w:ascii="Book Antiqua" w:hAnsi="Book Antiqua"/>
          <w:b/>
          <w:sz w:val="24"/>
          <w:lang w:val="en-GB"/>
        </w:rPr>
        <w:t xml:space="preserve">3 Regulation of lipid metabolism by AZGP1 in LO2 cells. </w:t>
      </w:r>
      <w:r w:rsidRPr="00FE4A09">
        <w:rPr>
          <w:rFonts w:ascii="Book Antiqua" w:hAnsi="Book Antiqua"/>
          <w:sz w:val="24"/>
          <w:lang w:val="en-GB"/>
        </w:rPr>
        <w:t xml:space="preserve">ORO staining of lipids in LO2 cells </w:t>
      </w:r>
      <w:r w:rsidR="008167F5" w:rsidRPr="00FE4A09">
        <w:rPr>
          <w:rFonts w:ascii="Book Antiqua" w:hAnsi="Book Antiqua"/>
          <w:sz w:val="24"/>
          <w:lang w:val="en-GB"/>
        </w:rPr>
        <w:t>is</w:t>
      </w:r>
      <w:r w:rsidR="00EB4C5A" w:rsidRPr="00FE4A09">
        <w:rPr>
          <w:rFonts w:ascii="Book Antiqua" w:hAnsi="Book Antiqua"/>
          <w:sz w:val="24"/>
          <w:lang w:val="en-GB"/>
        </w:rPr>
        <w:t xml:space="preserve"> </w:t>
      </w:r>
      <w:r w:rsidRPr="00FE4A09">
        <w:rPr>
          <w:rFonts w:ascii="Book Antiqua" w:hAnsi="Book Antiqua"/>
          <w:sz w:val="24"/>
          <w:lang w:val="en-GB"/>
        </w:rPr>
        <w:t>shown in pEX-3</w:t>
      </w:r>
      <w:r w:rsidR="00EB4C5A" w:rsidRPr="00FE4A09">
        <w:rPr>
          <w:rFonts w:ascii="Book Antiqua" w:hAnsi="Book Antiqua"/>
          <w:sz w:val="24"/>
          <w:lang w:val="en-GB"/>
        </w:rPr>
        <w:t xml:space="preserve"> </w:t>
      </w:r>
      <w:r w:rsidRPr="00FE4A09">
        <w:rPr>
          <w:rFonts w:ascii="Book Antiqua" w:eastAsia="微软雅黑" w:hAnsi="Book Antiqua"/>
          <w:sz w:val="24"/>
          <w:lang w:val="en-GB"/>
        </w:rPr>
        <w:t>±</w:t>
      </w:r>
      <w:r w:rsidR="00EB4C5A" w:rsidRPr="00FE4A09">
        <w:rPr>
          <w:rFonts w:ascii="Book Antiqua" w:eastAsia="微软雅黑" w:hAnsi="Book Antiqua"/>
          <w:sz w:val="24"/>
          <w:lang w:val="en-GB"/>
        </w:rPr>
        <w:t xml:space="preserve"> </w:t>
      </w:r>
      <w:r w:rsidRPr="00FE4A09">
        <w:rPr>
          <w:rFonts w:ascii="Book Antiqua" w:hAnsi="Book Antiqua"/>
          <w:sz w:val="24"/>
          <w:lang w:val="en-GB"/>
        </w:rPr>
        <w:t>PA/OV-AZGP1</w:t>
      </w:r>
      <w:r w:rsidR="00EB4C5A" w:rsidRPr="00FE4A09">
        <w:rPr>
          <w:rFonts w:ascii="Book Antiqua" w:hAnsi="Book Antiqua"/>
          <w:sz w:val="24"/>
          <w:lang w:val="en-GB"/>
        </w:rPr>
        <w:t xml:space="preserve"> </w:t>
      </w:r>
      <w:r w:rsidRPr="00FE4A09">
        <w:rPr>
          <w:rFonts w:ascii="Book Antiqua" w:eastAsia="微软雅黑" w:hAnsi="Book Antiqua"/>
          <w:sz w:val="24"/>
          <w:lang w:val="en-GB"/>
        </w:rPr>
        <w:t>±</w:t>
      </w:r>
      <w:r w:rsidR="00EB4C5A" w:rsidRPr="00FE4A09">
        <w:rPr>
          <w:rFonts w:ascii="Book Antiqua" w:eastAsia="微软雅黑" w:hAnsi="Book Antiqua"/>
          <w:sz w:val="24"/>
          <w:lang w:val="en-GB"/>
        </w:rPr>
        <w:t xml:space="preserve"> </w:t>
      </w:r>
      <w:r w:rsidRPr="00FE4A09">
        <w:rPr>
          <w:rFonts w:ascii="Book Antiqua" w:hAnsi="Book Antiqua"/>
          <w:sz w:val="24"/>
          <w:lang w:val="en-GB"/>
        </w:rPr>
        <w:t>PA groups (A) and sh-CTRL</w:t>
      </w:r>
      <w:r w:rsidR="00EB4C5A" w:rsidRPr="00FE4A09">
        <w:rPr>
          <w:rFonts w:ascii="Book Antiqua" w:hAnsi="Book Antiqua"/>
          <w:sz w:val="24"/>
          <w:lang w:val="en-GB"/>
        </w:rPr>
        <w:t xml:space="preserve"> </w:t>
      </w:r>
      <w:r w:rsidRPr="00FE4A09">
        <w:rPr>
          <w:rFonts w:ascii="Book Antiqua" w:eastAsia="微软雅黑" w:hAnsi="Book Antiqua"/>
          <w:sz w:val="24"/>
          <w:lang w:val="en-GB"/>
        </w:rPr>
        <w:t>±</w:t>
      </w:r>
      <w:r w:rsidR="00EB4C5A" w:rsidRPr="00FE4A09">
        <w:rPr>
          <w:rFonts w:ascii="Book Antiqua" w:eastAsia="微软雅黑" w:hAnsi="Book Antiqua"/>
          <w:sz w:val="24"/>
          <w:lang w:val="en-GB"/>
        </w:rPr>
        <w:t xml:space="preserve"> </w:t>
      </w:r>
      <w:r w:rsidRPr="00FE4A09">
        <w:rPr>
          <w:rFonts w:ascii="Book Antiqua" w:hAnsi="Book Antiqua"/>
          <w:sz w:val="24"/>
          <w:lang w:val="en-GB"/>
        </w:rPr>
        <w:t>PA/sh-AZGP1</w:t>
      </w:r>
      <w:r w:rsidR="00EB4C5A" w:rsidRPr="00FE4A09">
        <w:rPr>
          <w:rFonts w:ascii="Book Antiqua" w:hAnsi="Book Antiqua"/>
          <w:sz w:val="24"/>
          <w:lang w:val="en-GB"/>
        </w:rPr>
        <w:t xml:space="preserve"> </w:t>
      </w:r>
      <w:r w:rsidRPr="00FE4A09">
        <w:rPr>
          <w:rFonts w:ascii="Book Antiqua" w:eastAsia="微软雅黑" w:hAnsi="Book Antiqua"/>
          <w:sz w:val="24"/>
          <w:lang w:val="en-GB"/>
        </w:rPr>
        <w:t>±</w:t>
      </w:r>
      <w:r w:rsidR="00EB4C5A" w:rsidRPr="00FE4A09">
        <w:rPr>
          <w:rFonts w:ascii="Book Antiqua" w:eastAsia="微软雅黑" w:hAnsi="Book Antiqua"/>
          <w:sz w:val="24"/>
          <w:lang w:val="en-GB"/>
        </w:rPr>
        <w:t xml:space="preserve"> </w:t>
      </w:r>
      <w:r w:rsidRPr="00FE4A09">
        <w:rPr>
          <w:rFonts w:ascii="Book Antiqua" w:hAnsi="Book Antiqua"/>
          <w:sz w:val="24"/>
          <w:lang w:val="en-GB"/>
        </w:rPr>
        <w:t>PA groups (B). SREBP-1c, LXR, FAS, ACC, SCD-1, FXR, PPAR-α, FATP, CPT-1A</w:t>
      </w:r>
      <w:r w:rsidR="00EB4C5A" w:rsidRPr="00FE4A09">
        <w:rPr>
          <w:rFonts w:ascii="Book Antiqua" w:hAnsi="Book Antiqua"/>
          <w:sz w:val="24"/>
          <w:lang w:val="en-GB"/>
        </w:rPr>
        <w:t>,</w:t>
      </w:r>
      <w:r w:rsidRPr="00FE4A09">
        <w:rPr>
          <w:rFonts w:ascii="Book Antiqua" w:hAnsi="Book Antiqua"/>
          <w:sz w:val="24"/>
          <w:lang w:val="en-GB"/>
        </w:rPr>
        <w:t xml:space="preserve"> and adiponectin mRNA and protein </w:t>
      </w:r>
      <w:r w:rsidRPr="00FE4A09">
        <w:rPr>
          <w:rFonts w:ascii="Book Antiqua" w:hAnsi="Book Antiqua"/>
          <w:noProof/>
          <w:sz w:val="24"/>
          <w:lang w:val="en-GB"/>
        </w:rPr>
        <w:t>expression was</w:t>
      </w:r>
      <w:r w:rsidRPr="00FE4A09">
        <w:rPr>
          <w:rFonts w:ascii="Book Antiqua" w:hAnsi="Book Antiqua"/>
          <w:sz w:val="24"/>
          <w:lang w:val="en-GB"/>
        </w:rPr>
        <w:t xml:space="preserve"> detected in the pEX-3</w:t>
      </w:r>
      <w:r w:rsidR="00EB4C5A" w:rsidRPr="00FE4A09">
        <w:rPr>
          <w:rFonts w:ascii="Book Antiqua" w:hAnsi="Book Antiqua"/>
          <w:sz w:val="24"/>
          <w:lang w:val="en-GB"/>
        </w:rPr>
        <w:t xml:space="preserve"> </w:t>
      </w:r>
      <w:r w:rsidRPr="00FE4A09">
        <w:rPr>
          <w:rFonts w:ascii="Book Antiqua" w:eastAsia="微软雅黑" w:hAnsi="Book Antiqua"/>
          <w:sz w:val="24"/>
          <w:lang w:val="en-GB"/>
        </w:rPr>
        <w:t>±</w:t>
      </w:r>
      <w:r w:rsidR="00EB4C5A" w:rsidRPr="00FE4A09">
        <w:rPr>
          <w:rFonts w:ascii="Book Antiqua" w:eastAsia="微软雅黑" w:hAnsi="Book Antiqua"/>
          <w:sz w:val="24"/>
          <w:lang w:val="en-GB"/>
        </w:rPr>
        <w:t xml:space="preserve"> </w:t>
      </w:r>
      <w:r w:rsidRPr="00FE4A09">
        <w:rPr>
          <w:rFonts w:ascii="Book Antiqua" w:hAnsi="Book Antiqua"/>
          <w:sz w:val="24"/>
          <w:lang w:val="en-GB"/>
        </w:rPr>
        <w:t>PA/OV-AZGP1</w:t>
      </w:r>
      <w:r w:rsidR="00EB4C5A" w:rsidRPr="00FE4A09">
        <w:rPr>
          <w:rFonts w:ascii="Book Antiqua" w:hAnsi="Book Antiqua"/>
          <w:sz w:val="24"/>
          <w:lang w:val="en-GB"/>
        </w:rPr>
        <w:t xml:space="preserve"> </w:t>
      </w:r>
      <w:r w:rsidRPr="00FE4A09">
        <w:rPr>
          <w:rFonts w:ascii="Book Antiqua" w:eastAsia="微软雅黑" w:hAnsi="Book Antiqua"/>
          <w:sz w:val="24"/>
          <w:lang w:val="en-GB"/>
        </w:rPr>
        <w:t>±</w:t>
      </w:r>
      <w:r w:rsidR="00EB4C5A" w:rsidRPr="00FE4A09">
        <w:rPr>
          <w:rFonts w:ascii="Book Antiqua" w:eastAsia="微软雅黑" w:hAnsi="Book Antiqua"/>
          <w:sz w:val="24"/>
          <w:lang w:val="en-GB"/>
        </w:rPr>
        <w:t xml:space="preserve"> </w:t>
      </w:r>
      <w:r w:rsidRPr="00FE4A09">
        <w:rPr>
          <w:rFonts w:ascii="Book Antiqua" w:hAnsi="Book Antiqua"/>
          <w:sz w:val="24"/>
          <w:lang w:val="en-GB"/>
        </w:rPr>
        <w:t>PA groups (C/E) and sh-CTRL</w:t>
      </w:r>
      <w:r w:rsidR="00EB4C5A" w:rsidRPr="00FE4A09">
        <w:rPr>
          <w:rFonts w:ascii="Book Antiqua" w:hAnsi="Book Antiqua"/>
          <w:sz w:val="24"/>
          <w:lang w:val="en-GB"/>
        </w:rPr>
        <w:t xml:space="preserve"> </w:t>
      </w:r>
      <w:r w:rsidRPr="00FE4A09">
        <w:rPr>
          <w:rFonts w:ascii="Book Antiqua" w:eastAsia="微软雅黑" w:hAnsi="Book Antiqua"/>
          <w:sz w:val="24"/>
          <w:lang w:val="en-GB"/>
        </w:rPr>
        <w:t>±</w:t>
      </w:r>
      <w:r w:rsidR="00EB4C5A" w:rsidRPr="00FE4A09">
        <w:rPr>
          <w:rFonts w:ascii="Book Antiqua" w:eastAsia="微软雅黑" w:hAnsi="Book Antiqua"/>
          <w:sz w:val="24"/>
          <w:lang w:val="en-GB"/>
        </w:rPr>
        <w:t xml:space="preserve"> </w:t>
      </w:r>
      <w:r w:rsidRPr="00FE4A09">
        <w:rPr>
          <w:rFonts w:ascii="Book Antiqua" w:hAnsi="Book Antiqua"/>
          <w:sz w:val="24"/>
          <w:lang w:val="en-GB"/>
        </w:rPr>
        <w:t>PA/sh-AZGP1</w:t>
      </w:r>
      <w:r w:rsidR="00EB4C5A" w:rsidRPr="00FE4A09">
        <w:rPr>
          <w:rFonts w:ascii="Book Antiqua" w:hAnsi="Book Antiqua"/>
          <w:sz w:val="24"/>
          <w:lang w:val="en-GB"/>
        </w:rPr>
        <w:t xml:space="preserve"> </w:t>
      </w:r>
      <w:r w:rsidRPr="00FE4A09">
        <w:rPr>
          <w:rFonts w:ascii="Book Antiqua" w:eastAsia="微软雅黑" w:hAnsi="Book Antiqua"/>
          <w:sz w:val="24"/>
          <w:lang w:val="en-GB"/>
        </w:rPr>
        <w:t>±</w:t>
      </w:r>
      <w:r w:rsidR="00EB4C5A" w:rsidRPr="00FE4A09">
        <w:rPr>
          <w:rFonts w:ascii="Book Antiqua" w:eastAsia="微软雅黑" w:hAnsi="Book Antiqua"/>
          <w:sz w:val="24"/>
          <w:lang w:val="en-GB"/>
        </w:rPr>
        <w:t xml:space="preserve"> </w:t>
      </w:r>
      <w:r w:rsidRPr="00FE4A09">
        <w:rPr>
          <w:rFonts w:ascii="Book Antiqua" w:hAnsi="Book Antiqua"/>
          <w:sz w:val="24"/>
          <w:lang w:val="en-GB"/>
        </w:rPr>
        <w:t xml:space="preserve">PA groups (D/F). </w:t>
      </w:r>
      <w:r w:rsidR="00474DAC" w:rsidRPr="00FE4A09">
        <w:rPr>
          <w:rFonts w:ascii="Book Antiqua" w:hAnsi="Book Antiqua"/>
          <w:sz w:val="24"/>
          <w:vertAlign w:val="superscript"/>
          <w:lang w:val="en-GB"/>
        </w:rPr>
        <w:t>a</w:t>
      </w:r>
      <w:r w:rsidR="00474DAC" w:rsidRPr="00FE4A09">
        <w:rPr>
          <w:rFonts w:ascii="Book Antiqua" w:hAnsi="Book Antiqua"/>
          <w:i/>
          <w:iCs/>
          <w:caps/>
          <w:sz w:val="24"/>
          <w:lang w:val="en-GB"/>
        </w:rPr>
        <w:t xml:space="preserve">p </w:t>
      </w:r>
      <w:r w:rsidR="00474DAC" w:rsidRPr="00FE4A09">
        <w:rPr>
          <w:rFonts w:ascii="Book Antiqua" w:hAnsi="Book Antiqua"/>
          <w:sz w:val="24"/>
          <w:lang w:val="en-GB"/>
        </w:rPr>
        <w:t xml:space="preserve">&lt; 0.05 </w:t>
      </w:r>
      <w:r w:rsidR="00474DAC" w:rsidRPr="00FE4A09">
        <w:rPr>
          <w:rFonts w:ascii="Book Antiqua" w:hAnsi="Book Antiqua"/>
          <w:i/>
          <w:iCs/>
          <w:sz w:val="24"/>
          <w:lang w:val="en-GB"/>
        </w:rPr>
        <w:t>vs</w:t>
      </w:r>
      <w:r w:rsidRPr="00FE4A09">
        <w:rPr>
          <w:rFonts w:ascii="Book Antiqua" w:hAnsi="Book Antiqua"/>
          <w:sz w:val="24"/>
          <w:lang w:val="en-GB"/>
        </w:rPr>
        <w:t xml:space="preserve"> pEX-3 or sh-CTRL cells;</w:t>
      </w:r>
      <w:r w:rsidR="00474DAC" w:rsidRPr="00FE4A09">
        <w:rPr>
          <w:rFonts w:ascii="Book Antiqua" w:hAnsi="Book Antiqua"/>
          <w:sz w:val="24"/>
          <w:vertAlign w:val="superscript"/>
          <w:lang w:val="en-GB"/>
        </w:rPr>
        <w:t xml:space="preserve"> c</w:t>
      </w:r>
      <w:r w:rsidR="00474DAC" w:rsidRPr="00FE4A09">
        <w:rPr>
          <w:rFonts w:ascii="Book Antiqua" w:hAnsi="Book Antiqua"/>
          <w:i/>
          <w:iCs/>
          <w:caps/>
          <w:sz w:val="24"/>
          <w:lang w:val="en-GB"/>
        </w:rPr>
        <w:t xml:space="preserve">p </w:t>
      </w:r>
      <w:r w:rsidR="00474DAC" w:rsidRPr="00FE4A09">
        <w:rPr>
          <w:rFonts w:ascii="Book Antiqua" w:hAnsi="Book Antiqua"/>
          <w:sz w:val="24"/>
          <w:lang w:val="en-GB"/>
        </w:rPr>
        <w:t xml:space="preserve">&lt; 0.05 </w:t>
      </w:r>
      <w:r w:rsidR="00474DAC" w:rsidRPr="00FE4A09">
        <w:rPr>
          <w:rFonts w:ascii="Book Antiqua" w:hAnsi="Book Antiqua"/>
          <w:i/>
          <w:iCs/>
          <w:sz w:val="24"/>
          <w:lang w:val="en-GB"/>
        </w:rPr>
        <w:t>vs</w:t>
      </w:r>
      <w:r w:rsidRPr="00FE4A09">
        <w:rPr>
          <w:rFonts w:ascii="Book Antiqua" w:hAnsi="Book Antiqua"/>
          <w:sz w:val="24"/>
          <w:lang w:val="en-GB"/>
        </w:rPr>
        <w:t xml:space="preserve"> pEX-3</w:t>
      </w:r>
      <w:r w:rsidR="00EB4C5A" w:rsidRPr="00FE4A09">
        <w:rPr>
          <w:rFonts w:ascii="Book Antiqua" w:hAnsi="Book Antiqua"/>
          <w:sz w:val="24"/>
          <w:lang w:val="en-GB"/>
        </w:rPr>
        <w:t xml:space="preserve"> </w:t>
      </w:r>
      <w:r w:rsidRPr="00FE4A09">
        <w:rPr>
          <w:rFonts w:ascii="Book Antiqua" w:hAnsi="Book Antiqua"/>
          <w:sz w:val="24"/>
          <w:lang w:val="en-GB"/>
        </w:rPr>
        <w:t>+</w:t>
      </w:r>
      <w:r w:rsidR="00EB4C5A" w:rsidRPr="00FE4A09">
        <w:rPr>
          <w:rFonts w:ascii="Book Antiqua" w:hAnsi="Book Antiqua"/>
          <w:sz w:val="24"/>
          <w:lang w:val="en-GB"/>
        </w:rPr>
        <w:t xml:space="preserve"> </w:t>
      </w:r>
      <w:r w:rsidRPr="00FE4A09">
        <w:rPr>
          <w:rFonts w:ascii="Book Antiqua" w:hAnsi="Book Antiqua"/>
          <w:sz w:val="24"/>
          <w:lang w:val="en-GB"/>
        </w:rPr>
        <w:t>PA or sh-CTRL</w:t>
      </w:r>
      <w:r w:rsidRPr="00FE4A09" w:rsidDel="00B21F17">
        <w:rPr>
          <w:rFonts w:ascii="Book Antiqua" w:hAnsi="Book Antiqua"/>
          <w:sz w:val="24"/>
          <w:lang w:val="en-GB"/>
        </w:rPr>
        <w:t xml:space="preserve"> </w:t>
      </w:r>
      <w:r w:rsidRPr="00FE4A09">
        <w:rPr>
          <w:rFonts w:ascii="Book Antiqua" w:hAnsi="Book Antiqua"/>
          <w:sz w:val="24"/>
          <w:lang w:val="en-GB"/>
        </w:rPr>
        <w:t>+</w:t>
      </w:r>
      <w:r w:rsidR="00EB4C5A" w:rsidRPr="00FE4A09">
        <w:rPr>
          <w:rFonts w:ascii="Book Antiqua" w:hAnsi="Book Antiqua"/>
          <w:sz w:val="24"/>
          <w:lang w:val="en-GB"/>
        </w:rPr>
        <w:t xml:space="preserve"> </w:t>
      </w:r>
      <w:r w:rsidRPr="00FE4A09">
        <w:rPr>
          <w:rFonts w:ascii="Book Antiqua" w:hAnsi="Book Antiqua"/>
          <w:sz w:val="24"/>
          <w:lang w:val="en-GB"/>
        </w:rPr>
        <w:t>PA cells.</w:t>
      </w:r>
    </w:p>
    <w:p w:rsidR="007F435A" w:rsidRPr="00FE4A09" w:rsidRDefault="004B1D00" w:rsidP="002F466E">
      <w:pPr>
        <w:snapToGrid w:val="0"/>
        <w:spacing w:line="360" w:lineRule="auto"/>
        <w:rPr>
          <w:rFonts w:ascii="Book Antiqua" w:hAnsi="Book Antiqua"/>
          <w:sz w:val="24"/>
          <w:lang w:val="en-GB"/>
        </w:rPr>
      </w:pPr>
      <w:r w:rsidRPr="00FE4A09">
        <w:rPr>
          <w:rFonts w:ascii="Book Antiqua" w:hAnsi="Book Antiqua"/>
          <w:sz w:val="24"/>
          <w:lang w:val="en-GB"/>
        </w:rPr>
        <w:br w:type="page"/>
      </w:r>
      <w:r w:rsidR="007E2470">
        <w:rPr>
          <w:noProof/>
        </w:rPr>
        <w:drawing>
          <wp:inline distT="0" distB="0" distL="0" distR="0">
            <wp:extent cx="5274310" cy="2996565"/>
            <wp:effectExtent l="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996565"/>
                    </a:xfrm>
                    <a:prstGeom prst="rect">
                      <a:avLst/>
                    </a:prstGeom>
                    <a:noFill/>
                    <a:ln>
                      <a:noFill/>
                    </a:ln>
                  </pic:spPr>
                </pic:pic>
              </a:graphicData>
            </a:graphic>
          </wp:inline>
        </w:drawing>
      </w:r>
    </w:p>
    <w:p w:rsidR="007F435A" w:rsidRPr="00FE4A09" w:rsidRDefault="007F435A" w:rsidP="002F466E">
      <w:pPr>
        <w:snapToGrid w:val="0"/>
        <w:spacing w:line="360" w:lineRule="auto"/>
        <w:rPr>
          <w:rFonts w:ascii="Book Antiqua" w:hAnsi="Book Antiqua"/>
          <w:sz w:val="24"/>
          <w:lang w:val="en-GB"/>
        </w:rPr>
      </w:pPr>
      <w:r w:rsidRPr="00FE4A09">
        <w:rPr>
          <w:rFonts w:ascii="Book Antiqua" w:hAnsi="Book Antiqua"/>
          <w:b/>
          <w:sz w:val="24"/>
          <w:lang w:val="en-GB"/>
        </w:rPr>
        <w:t>Fig</w:t>
      </w:r>
      <w:r w:rsidR="004B1D00" w:rsidRPr="00FE4A09">
        <w:rPr>
          <w:rFonts w:ascii="Book Antiqua" w:hAnsi="Book Antiqua"/>
          <w:b/>
          <w:sz w:val="24"/>
          <w:lang w:val="en-GB"/>
        </w:rPr>
        <w:t xml:space="preserve">ure </w:t>
      </w:r>
      <w:r w:rsidRPr="00FE4A09">
        <w:rPr>
          <w:rFonts w:ascii="Book Antiqua" w:hAnsi="Book Antiqua"/>
          <w:b/>
          <w:sz w:val="24"/>
          <w:lang w:val="en-GB"/>
        </w:rPr>
        <w:t xml:space="preserve">4 Proliferation and apoptosis regulation by AZGP1 in LO2 cells. </w:t>
      </w:r>
      <w:r w:rsidRPr="00FE4A09">
        <w:rPr>
          <w:rFonts w:ascii="Book Antiqua" w:hAnsi="Book Antiqua"/>
          <w:sz w:val="24"/>
          <w:lang w:val="en-GB"/>
        </w:rPr>
        <w:t xml:space="preserve">PCNA </w:t>
      </w:r>
      <w:r w:rsidR="00EB4C5A" w:rsidRPr="00FE4A09">
        <w:rPr>
          <w:rFonts w:ascii="Book Antiqua" w:hAnsi="Book Antiqua"/>
          <w:sz w:val="24"/>
          <w:lang w:val="en-GB"/>
        </w:rPr>
        <w:t xml:space="preserve">and </w:t>
      </w:r>
      <w:r w:rsidRPr="00FE4A09">
        <w:rPr>
          <w:rFonts w:ascii="Book Antiqua" w:hAnsi="Book Antiqua"/>
          <w:sz w:val="24"/>
          <w:lang w:val="en-GB"/>
        </w:rPr>
        <w:t xml:space="preserve">cyclin D1 mRNA (A/E) and protein (B/F) expression was detected in LO2 cells. Cell viability was determined using CCK-8 assays (C/G). Cell cycle and proliferation analyses were conducted by flow cytometry (D/H). Bcl2 and caspase 3 mRNA (I/L) and protein (J/M) expression was detected in LO2 cells. The rate of apoptosis was tested using flow cytometry (K/N). </w:t>
      </w:r>
      <w:r w:rsidR="002E62C8" w:rsidRPr="00FE4A09">
        <w:rPr>
          <w:rFonts w:ascii="Book Antiqua" w:hAnsi="Book Antiqua"/>
          <w:sz w:val="24"/>
          <w:vertAlign w:val="superscript"/>
          <w:lang w:val="en-GB"/>
        </w:rPr>
        <w:t>a</w:t>
      </w:r>
      <w:r w:rsidR="002E62C8" w:rsidRPr="00FE4A09">
        <w:rPr>
          <w:rFonts w:ascii="Book Antiqua" w:hAnsi="Book Antiqua"/>
          <w:i/>
          <w:iCs/>
          <w:caps/>
          <w:sz w:val="24"/>
          <w:lang w:val="en-GB"/>
        </w:rPr>
        <w:t xml:space="preserve">p </w:t>
      </w:r>
      <w:r w:rsidR="002E62C8" w:rsidRPr="00FE4A09">
        <w:rPr>
          <w:rFonts w:ascii="Book Antiqua" w:hAnsi="Book Antiqua"/>
          <w:sz w:val="24"/>
          <w:lang w:val="en-GB"/>
        </w:rPr>
        <w:t xml:space="preserve">&lt; 0.05 </w:t>
      </w:r>
      <w:r w:rsidR="002E62C8" w:rsidRPr="00FE4A09">
        <w:rPr>
          <w:rFonts w:ascii="Book Antiqua" w:hAnsi="Book Antiqua"/>
          <w:i/>
          <w:iCs/>
          <w:sz w:val="24"/>
          <w:lang w:val="en-GB"/>
        </w:rPr>
        <w:t>vs</w:t>
      </w:r>
      <w:r w:rsidRPr="00FE4A09">
        <w:rPr>
          <w:rFonts w:ascii="Book Antiqua" w:hAnsi="Book Antiqua"/>
          <w:sz w:val="24"/>
          <w:lang w:val="en-GB"/>
        </w:rPr>
        <w:t xml:space="preserve"> pEX-3 or sh-CTRL cells; </w:t>
      </w:r>
      <w:r w:rsidR="002E62C8" w:rsidRPr="00FE4A09">
        <w:rPr>
          <w:rFonts w:ascii="Book Antiqua" w:hAnsi="Book Antiqua"/>
          <w:sz w:val="24"/>
          <w:vertAlign w:val="superscript"/>
          <w:lang w:val="en-GB"/>
        </w:rPr>
        <w:t>c</w:t>
      </w:r>
      <w:r w:rsidR="002E62C8" w:rsidRPr="00FE4A09">
        <w:rPr>
          <w:rFonts w:ascii="Book Antiqua" w:hAnsi="Book Antiqua"/>
          <w:i/>
          <w:iCs/>
          <w:caps/>
          <w:sz w:val="24"/>
          <w:lang w:val="en-GB"/>
        </w:rPr>
        <w:t xml:space="preserve">p </w:t>
      </w:r>
      <w:r w:rsidR="002E62C8" w:rsidRPr="00FE4A09">
        <w:rPr>
          <w:rFonts w:ascii="Book Antiqua" w:hAnsi="Book Antiqua"/>
          <w:sz w:val="24"/>
          <w:lang w:val="en-GB"/>
        </w:rPr>
        <w:t>&lt; 0.05</w:t>
      </w:r>
      <w:r w:rsidRPr="00FE4A09">
        <w:rPr>
          <w:rFonts w:ascii="Book Antiqua" w:hAnsi="Book Antiqua"/>
          <w:sz w:val="24"/>
          <w:lang w:val="en-GB"/>
        </w:rPr>
        <w:t xml:space="preserve"> </w:t>
      </w:r>
      <w:r w:rsidR="00981B43" w:rsidRPr="00FE4A09">
        <w:rPr>
          <w:rFonts w:ascii="Book Antiqua" w:hAnsi="Book Antiqua"/>
          <w:i/>
          <w:iCs/>
          <w:sz w:val="24"/>
          <w:lang w:val="en-GB"/>
        </w:rPr>
        <w:t>vs</w:t>
      </w:r>
      <w:r w:rsidR="00981B43" w:rsidRPr="00FE4A09">
        <w:rPr>
          <w:rFonts w:ascii="Book Antiqua" w:hAnsi="Book Antiqua"/>
          <w:sz w:val="24"/>
          <w:lang w:val="en-GB"/>
        </w:rPr>
        <w:t xml:space="preserve"> </w:t>
      </w:r>
      <w:r w:rsidRPr="00FE4A09">
        <w:rPr>
          <w:rFonts w:ascii="Book Antiqua" w:hAnsi="Book Antiqua"/>
          <w:sz w:val="24"/>
          <w:lang w:val="en-GB"/>
        </w:rPr>
        <w:t>pEX-3</w:t>
      </w:r>
      <w:r w:rsidR="00EB4C5A" w:rsidRPr="00FE4A09">
        <w:rPr>
          <w:rFonts w:ascii="Book Antiqua" w:hAnsi="Book Antiqua"/>
          <w:sz w:val="24"/>
          <w:lang w:val="en-GB"/>
        </w:rPr>
        <w:t xml:space="preserve"> </w:t>
      </w:r>
      <w:r w:rsidRPr="00FE4A09">
        <w:rPr>
          <w:rFonts w:ascii="Book Antiqua" w:hAnsi="Book Antiqua"/>
          <w:sz w:val="24"/>
          <w:lang w:val="en-GB"/>
        </w:rPr>
        <w:t>+</w:t>
      </w:r>
      <w:r w:rsidR="00EB4C5A" w:rsidRPr="00FE4A09">
        <w:rPr>
          <w:rFonts w:ascii="Book Antiqua" w:hAnsi="Book Antiqua"/>
          <w:sz w:val="24"/>
          <w:lang w:val="en-GB"/>
        </w:rPr>
        <w:t xml:space="preserve"> </w:t>
      </w:r>
      <w:r w:rsidRPr="00FE4A09">
        <w:rPr>
          <w:rFonts w:ascii="Book Antiqua" w:hAnsi="Book Antiqua"/>
          <w:sz w:val="24"/>
          <w:lang w:val="en-GB"/>
        </w:rPr>
        <w:t>PA or sh-CTRL</w:t>
      </w:r>
      <w:r w:rsidR="00EB4C5A" w:rsidRPr="00FE4A09">
        <w:rPr>
          <w:rFonts w:ascii="Book Antiqua" w:hAnsi="Book Antiqua"/>
          <w:sz w:val="24"/>
          <w:lang w:val="en-GB"/>
        </w:rPr>
        <w:t xml:space="preserve"> </w:t>
      </w:r>
      <w:r w:rsidRPr="00FE4A09">
        <w:rPr>
          <w:rFonts w:ascii="Book Antiqua" w:hAnsi="Book Antiqua"/>
          <w:sz w:val="24"/>
          <w:lang w:val="en-GB"/>
        </w:rPr>
        <w:t>+</w:t>
      </w:r>
      <w:r w:rsidR="00EB4C5A" w:rsidRPr="00FE4A09">
        <w:rPr>
          <w:rFonts w:ascii="Book Antiqua" w:hAnsi="Book Antiqua"/>
          <w:sz w:val="24"/>
          <w:lang w:val="en-GB"/>
        </w:rPr>
        <w:t xml:space="preserve"> </w:t>
      </w:r>
      <w:r w:rsidRPr="00FE4A09">
        <w:rPr>
          <w:rFonts w:ascii="Book Antiqua" w:hAnsi="Book Antiqua"/>
          <w:sz w:val="24"/>
          <w:lang w:val="en-GB"/>
        </w:rPr>
        <w:t>PA cells.</w:t>
      </w:r>
    </w:p>
    <w:p w:rsidR="007F435A" w:rsidRPr="00FE4A09" w:rsidRDefault="00140A17" w:rsidP="002F466E">
      <w:pPr>
        <w:snapToGrid w:val="0"/>
        <w:spacing w:line="360" w:lineRule="auto"/>
        <w:rPr>
          <w:rFonts w:ascii="Book Antiqua" w:hAnsi="Book Antiqua"/>
          <w:sz w:val="24"/>
          <w:lang w:val="en-GB"/>
        </w:rPr>
      </w:pPr>
      <w:r w:rsidRPr="00FE4A09">
        <w:rPr>
          <w:rFonts w:ascii="Book Antiqua" w:hAnsi="Book Antiqua"/>
          <w:sz w:val="24"/>
          <w:lang w:val="en-GB"/>
        </w:rPr>
        <w:br w:type="page"/>
      </w:r>
      <w:r w:rsidR="007E2470">
        <w:rPr>
          <w:noProof/>
        </w:rPr>
        <w:drawing>
          <wp:inline distT="0" distB="0" distL="0" distR="0">
            <wp:extent cx="5274310" cy="3935095"/>
            <wp:effectExtent l="0" t="0" r="2540"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935095"/>
                    </a:xfrm>
                    <a:prstGeom prst="rect">
                      <a:avLst/>
                    </a:prstGeom>
                    <a:noFill/>
                    <a:ln>
                      <a:noFill/>
                    </a:ln>
                  </pic:spPr>
                </pic:pic>
              </a:graphicData>
            </a:graphic>
          </wp:inline>
        </w:drawing>
      </w:r>
    </w:p>
    <w:p w:rsidR="007F435A" w:rsidRPr="00FE4A09" w:rsidRDefault="007F435A" w:rsidP="002F466E">
      <w:pPr>
        <w:snapToGrid w:val="0"/>
        <w:spacing w:line="360" w:lineRule="auto"/>
        <w:rPr>
          <w:rFonts w:ascii="Book Antiqua" w:hAnsi="Book Antiqua"/>
          <w:sz w:val="24"/>
          <w:lang w:val="en-GB"/>
        </w:rPr>
      </w:pPr>
      <w:r w:rsidRPr="00FE4A09">
        <w:rPr>
          <w:rFonts w:ascii="Book Antiqua" w:hAnsi="Book Antiqua"/>
          <w:b/>
          <w:sz w:val="24"/>
          <w:lang w:val="en-GB"/>
        </w:rPr>
        <w:t>Fig</w:t>
      </w:r>
      <w:r w:rsidR="00140A17" w:rsidRPr="00FE4A09">
        <w:rPr>
          <w:rFonts w:ascii="Book Antiqua" w:hAnsi="Book Antiqua"/>
          <w:b/>
          <w:sz w:val="24"/>
          <w:lang w:val="en-GB"/>
        </w:rPr>
        <w:t xml:space="preserve">ure </w:t>
      </w:r>
      <w:r w:rsidRPr="00FE4A09">
        <w:rPr>
          <w:rFonts w:ascii="Book Antiqua" w:hAnsi="Book Antiqua"/>
          <w:b/>
          <w:sz w:val="24"/>
          <w:lang w:val="en-GB"/>
        </w:rPr>
        <w:t xml:space="preserve">5 AZGP1 exerts multiple functions by blocking TNF-α in LO2 cells. </w:t>
      </w:r>
      <w:r w:rsidRPr="00FE4A09">
        <w:rPr>
          <w:rFonts w:ascii="Book Antiqua" w:hAnsi="Book Antiqua"/>
          <w:sz w:val="24"/>
          <w:lang w:val="en-GB"/>
        </w:rPr>
        <w:t xml:space="preserve">All experiments were performed in LO2 cells, </w:t>
      </w:r>
      <w:r w:rsidR="00EB4C5A" w:rsidRPr="00FE4A09">
        <w:rPr>
          <w:rFonts w:ascii="Book Antiqua" w:hAnsi="Book Antiqua"/>
          <w:sz w:val="24"/>
          <w:lang w:val="en-GB"/>
        </w:rPr>
        <w:t xml:space="preserve">which were </w:t>
      </w:r>
      <w:r w:rsidRPr="00FE4A09">
        <w:rPr>
          <w:rFonts w:ascii="Book Antiqua" w:hAnsi="Book Antiqua"/>
          <w:sz w:val="24"/>
          <w:lang w:val="en-GB"/>
        </w:rPr>
        <w:t xml:space="preserve">divided into </w:t>
      </w:r>
      <w:r w:rsidR="00EB4C5A" w:rsidRPr="00FE4A09">
        <w:rPr>
          <w:rFonts w:ascii="Book Antiqua" w:hAnsi="Book Antiqua"/>
          <w:sz w:val="24"/>
          <w:lang w:val="en-GB"/>
        </w:rPr>
        <w:t xml:space="preserve">six </w:t>
      </w:r>
      <w:r w:rsidRPr="00FE4A09">
        <w:rPr>
          <w:rFonts w:ascii="Book Antiqua" w:hAnsi="Book Antiqua"/>
          <w:sz w:val="24"/>
          <w:lang w:val="en-GB"/>
        </w:rPr>
        <w:t>groups (pEX-3, OV-AZGP1, OV-AZGP1</w:t>
      </w:r>
      <w:r w:rsidR="00EB4C5A" w:rsidRPr="00FE4A09">
        <w:rPr>
          <w:rFonts w:ascii="Book Antiqua" w:hAnsi="Book Antiqua"/>
          <w:sz w:val="24"/>
          <w:lang w:val="en-GB"/>
        </w:rPr>
        <w:t xml:space="preserve"> </w:t>
      </w:r>
      <w:r w:rsidRPr="00FE4A09">
        <w:rPr>
          <w:rFonts w:ascii="Book Antiqua" w:hAnsi="Book Antiqua"/>
          <w:sz w:val="24"/>
          <w:lang w:val="en-GB"/>
        </w:rPr>
        <w:t>+</w:t>
      </w:r>
      <w:r w:rsidR="00EB4C5A" w:rsidRPr="00FE4A09">
        <w:rPr>
          <w:rFonts w:ascii="Book Antiqua" w:hAnsi="Book Antiqua"/>
          <w:sz w:val="24"/>
          <w:lang w:val="en-GB"/>
        </w:rPr>
        <w:t xml:space="preserve"> </w:t>
      </w:r>
      <w:r w:rsidRPr="00FE4A09">
        <w:rPr>
          <w:rFonts w:ascii="Book Antiqua" w:hAnsi="Book Antiqua"/>
          <w:sz w:val="24"/>
          <w:lang w:val="en-GB"/>
        </w:rPr>
        <w:t>OV-TNF-α</w:t>
      </w:r>
      <w:r w:rsidR="00EB4C5A" w:rsidRPr="00FE4A09">
        <w:rPr>
          <w:rFonts w:ascii="Book Antiqua" w:hAnsi="Book Antiqua"/>
          <w:sz w:val="24"/>
          <w:lang w:val="en-GB"/>
        </w:rPr>
        <w:t xml:space="preserve">, </w:t>
      </w:r>
      <w:r w:rsidRPr="00FE4A09">
        <w:rPr>
          <w:rFonts w:ascii="Book Antiqua" w:hAnsi="Book Antiqua"/>
          <w:sz w:val="24"/>
          <w:lang w:val="en-GB"/>
        </w:rPr>
        <w:t xml:space="preserve">sh-CTRL, sh-AZGP1, </w:t>
      </w:r>
      <w:r w:rsidR="00EB4C5A" w:rsidRPr="00FE4A09">
        <w:rPr>
          <w:rFonts w:ascii="Book Antiqua" w:hAnsi="Book Antiqua"/>
          <w:sz w:val="24"/>
          <w:lang w:val="en-GB"/>
        </w:rPr>
        <w:t xml:space="preserve">and </w:t>
      </w:r>
      <w:r w:rsidRPr="00FE4A09">
        <w:rPr>
          <w:rFonts w:ascii="Book Antiqua" w:hAnsi="Book Antiqua"/>
          <w:sz w:val="24"/>
          <w:lang w:val="en-GB"/>
        </w:rPr>
        <w:t>sh-AZGP1</w:t>
      </w:r>
      <w:r w:rsidR="00EB4C5A" w:rsidRPr="00FE4A09">
        <w:rPr>
          <w:rFonts w:ascii="Book Antiqua" w:hAnsi="Book Antiqua"/>
          <w:sz w:val="24"/>
          <w:lang w:val="en-GB"/>
        </w:rPr>
        <w:t xml:space="preserve"> </w:t>
      </w:r>
      <w:r w:rsidRPr="00FE4A09">
        <w:rPr>
          <w:rFonts w:ascii="Book Antiqua" w:hAnsi="Book Antiqua"/>
          <w:sz w:val="24"/>
          <w:lang w:val="en-GB"/>
        </w:rPr>
        <w:t>+</w:t>
      </w:r>
      <w:r w:rsidR="00EB4C5A" w:rsidRPr="00FE4A09">
        <w:rPr>
          <w:rFonts w:ascii="Book Antiqua" w:hAnsi="Book Antiqua"/>
          <w:sz w:val="24"/>
          <w:lang w:val="en-GB"/>
        </w:rPr>
        <w:t xml:space="preserve"> </w:t>
      </w:r>
      <w:r w:rsidRPr="00FE4A09">
        <w:rPr>
          <w:rFonts w:ascii="Book Antiqua" w:hAnsi="Book Antiqua"/>
          <w:sz w:val="24"/>
          <w:lang w:val="en-GB"/>
        </w:rPr>
        <w:t xml:space="preserve">sh-TNF-α). AZGP1, TNF-α, NF-κB, IL-6, PCNA, cyclin D1, Bcl2, </w:t>
      </w:r>
      <w:r w:rsidR="00EB4C5A" w:rsidRPr="00FE4A09">
        <w:rPr>
          <w:rFonts w:ascii="Book Antiqua" w:hAnsi="Book Antiqua"/>
          <w:sz w:val="24"/>
          <w:lang w:val="en-GB"/>
        </w:rPr>
        <w:t xml:space="preserve">and </w:t>
      </w:r>
      <w:r w:rsidRPr="00FE4A09">
        <w:rPr>
          <w:rFonts w:ascii="Book Antiqua" w:hAnsi="Book Antiqua"/>
          <w:sz w:val="24"/>
          <w:lang w:val="en-GB"/>
        </w:rPr>
        <w:t xml:space="preserve">caspase 3 mRNA (A, F) and protein (B, G) expression </w:t>
      </w:r>
      <w:r w:rsidR="00EB4C5A" w:rsidRPr="00FE4A09">
        <w:rPr>
          <w:rFonts w:ascii="Book Antiqua" w:hAnsi="Book Antiqua"/>
          <w:sz w:val="24"/>
          <w:lang w:val="en-GB"/>
        </w:rPr>
        <w:t xml:space="preserve">was </w:t>
      </w:r>
      <w:r w:rsidRPr="00FE4A09">
        <w:rPr>
          <w:rFonts w:ascii="Book Antiqua" w:hAnsi="Book Antiqua"/>
          <w:sz w:val="24"/>
          <w:lang w:val="en-GB"/>
        </w:rPr>
        <w:t xml:space="preserve">detected. ORO staining (C, H) of LO2 cells is shown. Cell viability (D, I) was determined using CCK-8 assays. The rate of apoptotic LO2 cells was tested using flow cytometry (E, J). </w:t>
      </w:r>
      <w:r w:rsidR="0008373E" w:rsidRPr="00FE4A09">
        <w:rPr>
          <w:rFonts w:ascii="Book Antiqua" w:hAnsi="Book Antiqua"/>
          <w:sz w:val="24"/>
          <w:vertAlign w:val="superscript"/>
          <w:lang w:val="en-GB"/>
        </w:rPr>
        <w:t>a</w:t>
      </w:r>
      <w:r w:rsidR="0008373E" w:rsidRPr="00FE4A09">
        <w:rPr>
          <w:rFonts w:ascii="Book Antiqua" w:hAnsi="Book Antiqua"/>
          <w:i/>
          <w:iCs/>
          <w:caps/>
          <w:sz w:val="24"/>
          <w:lang w:val="en-GB"/>
        </w:rPr>
        <w:t xml:space="preserve">p </w:t>
      </w:r>
      <w:r w:rsidR="0008373E" w:rsidRPr="00FE4A09">
        <w:rPr>
          <w:rFonts w:ascii="Book Antiqua" w:hAnsi="Book Antiqua"/>
          <w:sz w:val="24"/>
          <w:lang w:val="en-GB"/>
        </w:rPr>
        <w:t xml:space="preserve">&lt; 0.05 </w:t>
      </w:r>
      <w:r w:rsidR="0008373E" w:rsidRPr="00FE4A09">
        <w:rPr>
          <w:rFonts w:ascii="Book Antiqua" w:hAnsi="Book Antiqua"/>
          <w:i/>
          <w:iCs/>
          <w:sz w:val="24"/>
          <w:lang w:val="en-GB"/>
        </w:rPr>
        <w:t>vs</w:t>
      </w:r>
      <w:r w:rsidRPr="00FE4A09">
        <w:rPr>
          <w:rFonts w:ascii="Book Antiqua" w:hAnsi="Book Antiqua"/>
          <w:sz w:val="24"/>
          <w:lang w:val="en-GB"/>
        </w:rPr>
        <w:t xml:space="preserve"> pEX-3 or sh-CTRL cells; </w:t>
      </w:r>
      <w:r w:rsidR="0008373E" w:rsidRPr="00FE4A09">
        <w:rPr>
          <w:rFonts w:ascii="Book Antiqua" w:hAnsi="Book Antiqua"/>
          <w:sz w:val="24"/>
          <w:vertAlign w:val="superscript"/>
          <w:lang w:val="en-GB"/>
        </w:rPr>
        <w:t>c</w:t>
      </w:r>
      <w:r w:rsidR="0008373E" w:rsidRPr="00FE4A09">
        <w:rPr>
          <w:rFonts w:ascii="Book Antiqua" w:hAnsi="Book Antiqua"/>
          <w:i/>
          <w:iCs/>
          <w:caps/>
          <w:sz w:val="24"/>
          <w:lang w:val="en-GB"/>
        </w:rPr>
        <w:t xml:space="preserve">p </w:t>
      </w:r>
      <w:r w:rsidR="0008373E" w:rsidRPr="00FE4A09">
        <w:rPr>
          <w:rFonts w:ascii="Book Antiqua" w:hAnsi="Book Antiqua"/>
          <w:sz w:val="24"/>
          <w:lang w:val="en-GB"/>
        </w:rPr>
        <w:t xml:space="preserve">&lt; 0.05 </w:t>
      </w:r>
      <w:r w:rsidR="0008373E" w:rsidRPr="00FE4A09">
        <w:rPr>
          <w:rFonts w:ascii="Book Antiqua" w:hAnsi="Book Antiqua"/>
          <w:i/>
          <w:iCs/>
          <w:sz w:val="24"/>
          <w:lang w:val="en-GB"/>
        </w:rPr>
        <w:t>vs</w:t>
      </w:r>
      <w:r w:rsidRPr="00FE4A09">
        <w:rPr>
          <w:rFonts w:ascii="Book Antiqua" w:hAnsi="Book Antiqua"/>
          <w:sz w:val="24"/>
          <w:lang w:val="en-GB"/>
        </w:rPr>
        <w:t xml:space="preserve"> OV-AZGP1 or sh-AZGP1 cells.</w:t>
      </w:r>
    </w:p>
    <w:p w:rsidR="007F435A" w:rsidRPr="00FE4A09" w:rsidRDefault="00D3513C" w:rsidP="002F466E">
      <w:pPr>
        <w:snapToGrid w:val="0"/>
        <w:spacing w:line="360" w:lineRule="auto"/>
        <w:rPr>
          <w:rFonts w:ascii="Book Antiqua" w:hAnsi="Book Antiqua"/>
          <w:sz w:val="24"/>
          <w:lang w:val="en-GB"/>
        </w:rPr>
      </w:pPr>
      <w:r w:rsidRPr="00FE4A09">
        <w:rPr>
          <w:rFonts w:ascii="Book Antiqua" w:hAnsi="Book Antiqua"/>
          <w:sz w:val="24"/>
          <w:lang w:val="en-GB"/>
        </w:rPr>
        <w:br w:type="page"/>
      </w:r>
      <w:r w:rsidR="007E2470">
        <w:rPr>
          <w:noProof/>
        </w:rPr>
        <w:drawing>
          <wp:inline distT="0" distB="0" distL="0" distR="0">
            <wp:extent cx="5356860" cy="410019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6860" cy="4100195"/>
                    </a:xfrm>
                    <a:prstGeom prst="rect">
                      <a:avLst/>
                    </a:prstGeom>
                    <a:noFill/>
                    <a:ln>
                      <a:noFill/>
                    </a:ln>
                  </pic:spPr>
                </pic:pic>
              </a:graphicData>
            </a:graphic>
          </wp:inline>
        </w:drawing>
      </w:r>
    </w:p>
    <w:p w:rsidR="007F435A" w:rsidRPr="002F466E" w:rsidRDefault="007F435A" w:rsidP="002F466E">
      <w:pPr>
        <w:snapToGrid w:val="0"/>
        <w:spacing w:line="360" w:lineRule="auto"/>
        <w:rPr>
          <w:rFonts w:ascii="Book Antiqua" w:hAnsi="Book Antiqua"/>
          <w:sz w:val="24"/>
          <w:lang w:val="en-GB"/>
        </w:rPr>
      </w:pPr>
      <w:r w:rsidRPr="00FE4A09">
        <w:rPr>
          <w:rFonts w:ascii="Book Antiqua" w:hAnsi="Book Antiqua"/>
          <w:b/>
          <w:sz w:val="24"/>
          <w:lang w:val="en-GB"/>
        </w:rPr>
        <w:t>Fig</w:t>
      </w:r>
      <w:r w:rsidR="00D3513C" w:rsidRPr="00FE4A09">
        <w:rPr>
          <w:rFonts w:ascii="Book Antiqua" w:hAnsi="Book Antiqua"/>
          <w:b/>
          <w:sz w:val="24"/>
          <w:lang w:val="en-GB"/>
        </w:rPr>
        <w:t xml:space="preserve">ure </w:t>
      </w:r>
      <w:r w:rsidRPr="00FE4A09">
        <w:rPr>
          <w:rFonts w:ascii="Book Antiqua" w:hAnsi="Book Antiqua"/>
          <w:b/>
          <w:sz w:val="24"/>
          <w:lang w:val="en-GB"/>
        </w:rPr>
        <w:t>6 Expression of AZGP1/TNF-α, inflammation</w:t>
      </w:r>
      <w:r w:rsidR="00EB4C5A" w:rsidRPr="00FE4A09">
        <w:rPr>
          <w:rFonts w:ascii="Book Antiqua" w:hAnsi="Book Antiqua"/>
          <w:b/>
          <w:sz w:val="24"/>
          <w:lang w:val="en-GB"/>
        </w:rPr>
        <w:t>,</w:t>
      </w:r>
      <w:r w:rsidRPr="00FE4A09">
        <w:rPr>
          <w:rFonts w:ascii="Book Antiqua" w:hAnsi="Book Antiqua"/>
          <w:b/>
          <w:sz w:val="24"/>
          <w:lang w:val="en-GB"/>
        </w:rPr>
        <w:t xml:space="preserve"> and lipid metabolism regulation by AZGP1 in the </w:t>
      </w:r>
      <w:r w:rsidR="001A5849" w:rsidRPr="00FE4A09">
        <w:rPr>
          <w:rFonts w:ascii="Book Antiqua" w:hAnsi="Book Antiqua"/>
          <w:b/>
          <w:sz w:val="24"/>
          <w:lang w:val="en-GB"/>
        </w:rPr>
        <w:t xml:space="preserve">non-alcoholic fatty liver disease </w:t>
      </w:r>
      <w:r w:rsidRPr="00FE4A09">
        <w:rPr>
          <w:rFonts w:ascii="Book Antiqua" w:hAnsi="Book Antiqua"/>
          <w:b/>
          <w:sz w:val="24"/>
          <w:lang w:val="en-GB"/>
        </w:rPr>
        <w:t xml:space="preserve">mouse model. </w:t>
      </w:r>
      <w:r w:rsidRPr="00FE4A09">
        <w:rPr>
          <w:rFonts w:ascii="Book Antiqua" w:hAnsi="Book Antiqua"/>
          <w:sz w:val="24"/>
          <w:lang w:val="en-GB"/>
        </w:rPr>
        <w:t xml:space="preserve">Liver tissue images after HE (A) and Sirius </w:t>
      </w:r>
      <w:r w:rsidR="00EB4C5A" w:rsidRPr="00FE4A09">
        <w:rPr>
          <w:rFonts w:ascii="Book Antiqua" w:hAnsi="Book Antiqua"/>
          <w:sz w:val="24"/>
          <w:lang w:val="en-GB"/>
        </w:rPr>
        <w:t xml:space="preserve">red </w:t>
      </w:r>
      <w:r w:rsidRPr="00FE4A09">
        <w:rPr>
          <w:rFonts w:ascii="Book Antiqua" w:hAnsi="Book Antiqua"/>
          <w:sz w:val="24"/>
          <w:lang w:val="en-GB"/>
        </w:rPr>
        <w:t xml:space="preserve">(B) staining are shown in </w:t>
      </w:r>
      <w:r w:rsidR="00EB4C5A" w:rsidRPr="00FE4A09">
        <w:rPr>
          <w:rFonts w:ascii="Book Antiqua" w:hAnsi="Book Antiqua"/>
          <w:sz w:val="24"/>
          <w:lang w:val="en-GB"/>
        </w:rPr>
        <w:t xml:space="preserve">four </w:t>
      </w:r>
      <w:r w:rsidRPr="00FE4A09">
        <w:rPr>
          <w:rFonts w:ascii="Book Antiqua" w:hAnsi="Book Antiqua"/>
          <w:sz w:val="24"/>
          <w:lang w:val="en-GB"/>
        </w:rPr>
        <w:t>mouse groups [control (con), HFD, HFD</w:t>
      </w:r>
      <w:r w:rsidR="00EB4C5A" w:rsidRPr="00FE4A09">
        <w:rPr>
          <w:rFonts w:ascii="Book Antiqua" w:hAnsi="Book Antiqua"/>
          <w:sz w:val="24"/>
          <w:lang w:val="en-GB"/>
        </w:rPr>
        <w:t xml:space="preserve"> </w:t>
      </w:r>
      <w:r w:rsidRPr="00FE4A09">
        <w:rPr>
          <w:rFonts w:ascii="Book Antiqua" w:hAnsi="Book Antiqua"/>
          <w:sz w:val="24"/>
          <w:lang w:val="en-GB"/>
        </w:rPr>
        <w:t>+</w:t>
      </w:r>
      <w:r w:rsidR="00EB4C5A" w:rsidRPr="00FE4A09">
        <w:rPr>
          <w:rFonts w:ascii="Book Antiqua" w:hAnsi="Book Antiqua"/>
          <w:sz w:val="24"/>
          <w:lang w:val="en-GB"/>
        </w:rPr>
        <w:t xml:space="preserve"> </w:t>
      </w:r>
      <w:r w:rsidRPr="00FE4A09">
        <w:rPr>
          <w:rFonts w:ascii="Book Antiqua" w:hAnsi="Book Antiqua"/>
          <w:sz w:val="24"/>
          <w:lang w:val="en-GB"/>
        </w:rPr>
        <w:t>CCl</w:t>
      </w:r>
      <w:r w:rsidRPr="00FE4A09">
        <w:rPr>
          <w:rFonts w:ascii="Book Antiqua" w:hAnsi="Book Antiqua"/>
          <w:sz w:val="24"/>
          <w:vertAlign w:val="subscript"/>
          <w:lang w:val="en-GB"/>
        </w:rPr>
        <w:t>4</w:t>
      </w:r>
      <w:r w:rsidRPr="00FE4A09">
        <w:rPr>
          <w:rFonts w:ascii="Book Antiqua" w:hAnsi="Book Antiqua"/>
          <w:sz w:val="24"/>
          <w:lang w:val="en-GB"/>
        </w:rPr>
        <w:t>, and HFD</w:t>
      </w:r>
      <w:r w:rsidR="00EB4C5A" w:rsidRPr="00FE4A09">
        <w:rPr>
          <w:rFonts w:ascii="Book Antiqua" w:hAnsi="Book Antiqua"/>
          <w:sz w:val="24"/>
          <w:lang w:val="en-GB"/>
        </w:rPr>
        <w:t xml:space="preserve"> </w:t>
      </w:r>
      <w:r w:rsidRPr="00FE4A09">
        <w:rPr>
          <w:rFonts w:ascii="Book Antiqua" w:hAnsi="Book Antiqua"/>
          <w:sz w:val="24"/>
          <w:lang w:val="en-GB"/>
        </w:rPr>
        <w:t>+</w:t>
      </w:r>
      <w:r w:rsidR="00EB4C5A" w:rsidRPr="00FE4A09">
        <w:rPr>
          <w:rFonts w:ascii="Book Antiqua" w:hAnsi="Book Antiqua"/>
          <w:sz w:val="24"/>
          <w:lang w:val="en-GB"/>
        </w:rPr>
        <w:t xml:space="preserve"> </w:t>
      </w:r>
      <w:r w:rsidRPr="00FE4A09">
        <w:rPr>
          <w:rFonts w:ascii="Book Antiqua" w:hAnsi="Book Antiqua"/>
          <w:sz w:val="24"/>
          <w:lang w:val="en-GB"/>
        </w:rPr>
        <w:t>CCl</w:t>
      </w:r>
      <w:r w:rsidRPr="00FE4A09">
        <w:rPr>
          <w:rFonts w:ascii="Book Antiqua" w:hAnsi="Book Antiqua"/>
          <w:sz w:val="24"/>
          <w:vertAlign w:val="subscript"/>
          <w:lang w:val="en-GB"/>
        </w:rPr>
        <w:t>4</w:t>
      </w:r>
      <w:r w:rsidR="00EB4C5A" w:rsidRPr="00FE4A09">
        <w:rPr>
          <w:rFonts w:ascii="Book Antiqua" w:hAnsi="Book Antiqua"/>
          <w:sz w:val="24"/>
          <w:vertAlign w:val="subscript"/>
          <w:lang w:val="en-GB"/>
        </w:rPr>
        <w:t xml:space="preserve"> </w:t>
      </w:r>
      <w:r w:rsidRPr="00FE4A09">
        <w:rPr>
          <w:rFonts w:ascii="Book Antiqua" w:hAnsi="Book Antiqua"/>
          <w:sz w:val="24"/>
          <w:lang w:val="en-GB"/>
        </w:rPr>
        <w:t>+</w:t>
      </w:r>
      <w:r w:rsidR="00EB4C5A" w:rsidRPr="00FE4A09">
        <w:rPr>
          <w:rFonts w:ascii="Book Antiqua" w:hAnsi="Book Antiqua"/>
          <w:sz w:val="24"/>
          <w:lang w:val="en-GB"/>
        </w:rPr>
        <w:t xml:space="preserve"> </w:t>
      </w:r>
      <w:r w:rsidRPr="00FE4A09">
        <w:rPr>
          <w:rFonts w:ascii="Book Antiqua" w:hAnsi="Book Antiqua"/>
          <w:sz w:val="24"/>
          <w:lang w:val="en-GB"/>
        </w:rPr>
        <w:t xml:space="preserve">AZGP1]. Levels of AZGP1 and TNF-α mRNA (C) and protein (D) were detected in the </w:t>
      </w:r>
      <w:r w:rsidR="00EB4C5A" w:rsidRPr="00FE4A09">
        <w:rPr>
          <w:rFonts w:ascii="Book Antiqua" w:hAnsi="Book Antiqua"/>
          <w:sz w:val="24"/>
          <w:lang w:val="en-GB"/>
        </w:rPr>
        <w:t xml:space="preserve">four </w:t>
      </w:r>
      <w:r w:rsidRPr="00FE4A09">
        <w:rPr>
          <w:rFonts w:ascii="Book Antiqua" w:hAnsi="Book Antiqua"/>
          <w:sz w:val="24"/>
          <w:lang w:val="en-GB"/>
        </w:rPr>
        <w:t xml:space="preserve">mouse groups. </w:t>
      </w:r>
      <w:r w:rsidRPr="00FE4A09">
        <w:rPr>
          <w:rFonts w:ascii="Book Antiqua" w:hAnsi="Book Antiqua"/>
          <w:noProof/>
          <w:sz w:val="24"/>
          <w:lang w:val="en-GB"/>
        </w:rPr>
        <w:t xml:space="preserve">IF staining (E) with DAPI (blue) and for AZGP1 (green) and TNF-α (red) was also examined in mice. </w:t>
      </w:r>
      <w:r w:rsidRPr="00FE4A09">
        <w:rPr>
          <w:rFonts w:ascii="Book Antiqua" w:hAnsi="Book Antiqua"/>
          <w:sz w:val="24"/>
          <w:lang w:val="en-GB"/>
        </w:rPr>
        <w:t xml:space="preserve">Serum ALT levels (F) were examined using an ELISA kit in </w:t>
      </w:r>
      <w:r w:rsidR="00EB4C5A" w:rsidRPr="00FE4A09">
        <w:rPr>
          <w:rFonts w:ascii="Book Antiqua" w:hAnsi="Book Antiqua"/>
          <w:sz w:val="24"/>
          <w:lang w:val="en-GB"/>
        </w:rPr>
        <w:t xml:space="preserve">the four </w:t>
      </w:r>
      <w:r w:rsidRPr="00FE4A09">
        <w:rPr>
          <w:rFonts w:ascii="Book Antiqua" w:hAnsi="Book Antiqua"/>
          <w:sz w:val="24"/>
          <w:lang w:val="en-GB"/>
        </w:rPr>
        <w:t>mouse groups. IL-1β, IL-6, NF-κB</w:t>
      </w:r>
      <w:r w:rsidR="00EB4C5A" w:rsidRPr="00FE4A09">
        <w:rPr>
          <w:rFonts w:ascii="Book Antiqua" w:hAnsi="Book Antiqua"/>
          <w:sz w:val="24"/>
          <w:lang w:val="en-GB"/>
        </w:rPr>
        <w:t xml:space="preserve">, and </w:t>
      </w:r>
      <w:r w:rsidRPr="00FE4A09">
        <w:rPr>
          <w:rFonts w:ascii="Book Antiqua" w:hAnsi="Book Antiqua"/>
          <w:sz w:val="24"/>
          <w:lang w:val="en-GB"/>
        </w:rPr>
        <w:t xml:space="preserve">MCP-1 mRNA (G) and protein (H) expression levels were detected in the </w:t>
      </w:r>
      <w:r w:rsidR="00EB4C5A" w:rsidRPr="00FE4A09">
        <w:rPr>
          <w:rFonts w:ascii="Book Antiqua" w:hAnsi="Book Antiqua"/>
          <w:sz w:val="24"/>
          <w:lang w:val="en-GB"/>
        </w:rPr>
        <w:t xml:space="preserve">four </w:t>
      </w:r>
      <w:r w:rsidRPr="00FE4A09">
        <w:rPr>
          <w:rFonts w:ascii="Book Antiqua" w:hAnsi="Book Antiqua"/>
          <w:sz w:val="24"/>
          <w:lang w:val="en-GB"/>
        </w:rPr>
        <w:t xml:space="preserve">groups. Representative images of ORO staining (I) </w:t>
      </w:r>
      <w:r w:rsidR="00EB4C5A" w:rsidRPr="00FE4A09">
        <w:rPr>
          <w:rFonts w:ascii="Book Antiqua" w:hAnsi="Book Antiqua"/>
          <w:sz w:val="24"/>
          <w:lang w:val="en-GB"/>
        </w:rPr>
        <w:t xml:space="preserve">are </w:t>
      </w:r>
      <w:r w:rsidRPr="00FE4A09">
        <w:rPr>
          <w:rFonts w:ascii="Book Antiqua" w:hAnsi="Book Antiqua"/>
          <w:sz w:val="24"/>
          <w:lang w:val="en-GB"/>
        </w:rPr>
        <w:t xml:space="preserve">shown </w:t>
      </w:r>
      <w:r w:rsidR="00EB4C5A" w:rsidRPr="00FE4A09">
        <w:rPr>
          <w:rFonts w:ascii="Book Antiqua" w:hAnsi="Book Antiqua"/>
          <w:sz w:val="24"/>
          <w:lang w:val="en-GB"/>
        </w:rPr>
        <w:t xml:space="preserve">for </w:t>
      </w:r>
      <w:r w:rsidRPr="00FE4A09">
        <w:rPr>
          <w:rFonts w:ascii="Book Antiqua" w:hAnsi="Book Antiqua"/>
          <w:sz w:val="24"/>
          <w:lang w:val="en-GB"/>
        </w:rPr>
        <w:t xml:space="preserve">the </w:t>
      </w:r>
      <w:r w:rsidR="00EB4C5A" w:rsidRPr="00FE4A09">
        <w:rPr>
          <w:rFonts w:ascii="Book Antiqua" w:hAnsi="Book Antiqua"/>
          <w:sz w:val="24"/>
          <w:lang w:val="en-GB"/>
        </w:rPr>
        <w:t xml:space="preserve">four </w:t>
      </w:r>
      <w:r w:rsidRPr="00FE4A09">
        <w:rPr>
          <w:rFonts w:ascii="Book Antiqua" w:hAnsi="Book Antiqua"/>
          <w:sz w:val="24"/>
          <w:lang w:val="en-GB"/>
        </w:rPr>
        <w:t>groups. SREBP-1c, LXR, FAS, ACC, SCD-1, FXR, PPARα, FATP, CPT-1A</w:t>
      </w:r>
      <w:r w:rsidR="00EB4C5A" w:rsidRPr="00FE4A09">
        <w:rPr>
          <w:rFonts w:ascii="Book Antiqua" w:hAnsi="Book Antiqua"/>
          <w:sz w:val="24"/>
          <w:lang w:val="en-GB"/>
        </w:rPr>
        <w:t>,</w:t>
      </w:r>
      <w:r w:rsidRPr="00FE4A09">
        <w:rPr>
          <w:rFonts w:ascii="Book Antiqua" w:hAnsi="Book Antiqua"/>
          <w:sz w:val="24"/>
          <w:lang w:val="en-GB"/>
        </w:rPr>
        <w:t xml:space="preserve"> and adiponectin mRNA (J) and protein (K) expression </w:t>
      </w:r>
      <w:r w:rsidR="00EB4C5A" w:rsidRPr="00FE4A09">
        <w:rPr>
          <w:rFonts w:ascii="Book Antiqua" w:hAnsi="Book Antiqua"/>
          <w:sz w:val="24"/>
          <w:lang w:val="en-GB"/>
        </w:rPr>
        <w:t xml:space="preserve">was </w:t>
      </w:r>
      <w:r w:rsidRPr="00FE4A09">
        <w:rPr>
          <w:rFonts w:ascii="Book Antiqua" w:hAnsi="Book Antiqua"/>
          <w:sz w:val="24"/>
          <w:lang w:val="en-GB"/>
        </w:rPr>
        <w:t xml:space="preserve">detected in the </w:t>
      </w:r>
      <w:r w:rsidR="00EB4C5A" w:rsidRPr="00FE4A09">
        <w:rPr>
          <w:rFonts w:ascii="Book Antiqua" w:hAnsi="Book Antiqua"/>
          <w:sz w:val="24"/>
          <w:lang w:val="en-GB"/>
        </w:rPr>
        <w:t xml:space="preserve">four </w:t>
      </w:r>
      <w:r w:rsidRPr="00FE4A09">
        <w:rPr>
          <w:rFonts w:ascii="Book Antiqua" w:hAnsi="Book Antiqua"/>
          <w:sz w:val="24"/>
          <w:lang w:val="en-GB"/>
        </w:rPr>
        <w:t xml:space="preserve">groups. </w:t>
      </w:r>
      <w:r w:rsidR="00D3513C" w:rsidRPr="00FE4A09">
        <w:rPr>
          <w:rFonts w:ascii="Book Antiqua" w:hAnsi="Book Antiqua"/>
          <w:sz w:val="24"/>
          <w:vertAlign w:val="superscript"/>
          <w:lang w:val="en-GB"/>
        </w:rPr>
        <w:t>a</w:t>
      </w:r>
      <w:r w:rsidR="00D3513C" w:rsidRPr="00FE4A09">
        <w:rPr>
          <w:rFonts w:ascii="Book Antiqua" w:hAnsi="Book Antiqua"/>
          <w:i/>
          <w:iCs/>
          <w:caps/>
          <w:sz w:val="24"/>
          <w:lang w:val="en-GB"/>
        </w:rPr>
        <w:t xml:space="preserve">p </w:t>
      </w:r>
      <w:r w:rsidR="00D3513C" w:rsidRPr="00FE4A09">
        <w:rPr>
          <w:rFonts w:ascii="Book Antiqua" w:hAnsi="Book Antiqua"/>
          <w:sz w:val="24"/>
          <w:lang w:val="en-GB"/>
        </w:rPr>
        <w:t xml:space="preserve">&lt; 0.05 </w:t>
      </w:r>
      <w:r w:rsidR="00D3513C" w:rsidRPr="00FE4A09">
        <w:rPr>
          <w:rFonts w:ascii="Book Antiqua" w:hAnsi="Book Antiqua"/>
          <w:i/>
          <w:iCs/>
          <w:sz w:val="24"/>
          <w:lang w:val="en-GB"/>
        </w:rPr>
        <w:t>vs</w:t>
      </w:r>
      <w:r w:rsidRPr="00FE4A09">
        <w:rPr>
          <w:rFonts w:ascii="Book Antiqua" w:hAnsi="Book Antiqua"/>
          <w:sz w:val="24"/>
          <w:lang w:val="en-GB"/>
        </w:rPr>
        <w:t xml:space="preserve"> control mice; </w:t>
      </w:r>
      <w:r w:rsidR="00D3513C" w:rsidRPr="00FE4A09">
        <w:rPr>
          <w:rFonts w:ascii="Book Antiqua" w:hAnsi="Book Antiqua"/>
          <w:sz w:val="24"/>
          <w:vertAlign w:val="superscript"/>
          <w:lang w:val="en-GB"/>
        </w:rPr>
        <w:t>c</w:t>
      </w:r>
      <w:r w:rsidR="00D3513C" w:rsidRPr="00FE4A09">
        <w:rPr>
          <w:rFonts w:ascii="Book Antiqua" w:hAnsi="Book Antiqua"/>
          <w:i/>
          <w:iCs/>
          <w:caps/>
          <w:sz w:val="24"/>
          <w:lang w:val="en-GB"/>
        </w:rPr>
        <w:t xml:space="preserve">p </w:t>
      </w:r>
      <w:r w:rsidR="00D3513C" w:rsidRPr="00FE4A09">
        <w:rPr>
          <w:rFonts w:ascii="Book Antiqua" w:hAnsi="Book Antiqua"/>
          <w:sz w:val="24"/>
          <w:lang w:val="en-GB"/>
        </w:rPr>
        <w:t xml:space="preserve">&lt; 0.05 </w:t>
      </w:r>
      <w:r w:rsidR="00D3513C" w:rsidRPr="00FE4A09">
        <w:rPr>
          <w:rFonts w:ascii="Book Antiqua" w:hAnsi="Book Antiqua"/>
          <w:i/>
          <w:iCs/>
          <w:sz w:val="24"/>
          <w:lang w:val="en-GB"/>
        </w:rPr>
        <w:t>vs</w:t>
      </w:r>
      <w:r w:rsidRPr="00FE4A09">
        <w:rPr>
          <w:rFonts w:ascii="Book Antiqua" w:hAnsi="Book Antiqua"/>
          <w:sz w:val="24"/>
          <w:lang w:val="en-GB"/>
        </w:rPr>
        <w:t xml:space="preserve"> HFD</w:t>
      </w:r>
      <w:r w:rsidR="00EB4C5A" w:rsidRPr="00FE4A09">
        <w:rPr>
          <w:rFonts w:ascii="Book Antiqua" w:hAnsi="Book Antiqua"/>
          <w:sz w:val="24"/>
          <w:lang w:val="en-GB"/>
        </w:rPr>
        <w:t xml:space="preserve"> </w:t>
      </w:r>
      <w:r w:rsidRPr="00FE4A09">
        <w:rPr>
          <w:rFonts w:ascii="Book Antiqua" w:hAnsi="Book Antiqua"/>
          <w:sz w:val="24"/>
          <w:lang w:val="en-GB"/>
        </w:rPr>
        <w:t>+</w:t>
      </w:r>
      <w:r w:rsidR="00EB4C5A" w:rsidRPr="00FE4A09">
        <w:rPr>
          <w:rFonts w:ascii="Book Antiqua" w:hAnsi="Book Antiqua"/>
          <w:sz w:val="24"/>
          <w:lang w:val="en-GB"/>
        </w:rPr>
        <w:t xml:space="preserve"> </w:t>
      </w:r>
      <w:r w:rsidRPr="00FE4A09">
        <w:rPr>
          <w:rFonts w:ascii="Book Antiqua" w:hAnsi="Book Antiqua"/>
          <w:sz w:val="24"/>
          <w:lang w:val="en-GB"/>
        </w:rPr>
        <w:t>CCl</w:t>
      </w:r>
      <w:r w:rsidRPr="00FE4A09">
        <w:rPr>
          <w:rFonts w:ascii="Book Antiqua" w:hAnsi="Book Antiqua"/>
          <w:sz w:val="24"/>
          <w:vertAlign w:val="subscript"/>
          <w:lang w:val="en-GB"/>
        </w:rPr>
        <w:t>4</w:t>
      </w:r>
      <w:r w:rsidRPr="00FE4A09">
        <w:rPr>
          <w:rFonts w:ascii="Book Antiqua" w:hAnsi="Book Antiqua"/>
          <w:sz w:val="24"/>
          <w:lang w:val="en-GB"/>
        </w:rPr>
        <w:t xml:space="preserve"> mice.</w:t>
      </w:r>
    </w:p>
    <w:p w:rsidR="00370EA8" w:rsidRPr="00370EA8" w:rsidRDefault="00370EA8" w:rsidP="002F466E">
      <w:pPr>
        <w:snapToGrid w:val="0"/>
        <w:spacing w:line="360" w:lineRule="auto"/>
        <w:rPr>
          <w:rFonts w:ascii="Book Antiqua" w:hAnsi="Book Antiqua"/>
          <w:b/>
          <w:sz w:val="24"/>
          <w:szCs w:val="28"/>
        </w:rPr>
      </w:pPr>
    </w:p>
    <w:sectPr w:rsidR="00370EA8" w:rsidRPr="00370EA8" w:rsidSect="00B16ACB">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1B2" w:rsidRDefault="009A71B2" w:rsidP="00D6213C">
      <w:r>
        <w:separator/>
      </w:r>
    </w:p>
  </w:endnote>
  <w:endnote w:type="continuationSeparator" w:id="0">
    <w:p w:rsidR="009A71B2" w:rsidRDefault="009A71B2" w:rsidP="00D62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dvTT5235d5a9">
    <w:altName w:val="Times New Roman"/>
    <w:panose1 w:val="00000000000000000000"/>
    <w:charset w:val="00"/>
    <w:family w:val="roman"/>
    <w:notTrueType/>
    <w:pitch w:val="default"/>
  </w:font>
  <w:font w:name="AdvTT5235d5a9+fb">
    <w:altName w:val="Times New Roman"/>
    <w:panose1 w:val="00000000000000000000"/>
    <w:charset w:val="00"/>
    <w:family w:val="roman"/>
    <w:notTrueType/>
    <w:pitch w:val="default"/>
  </w:font>
  <w:font w:name="AdvTT94c8263f.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Bold">
    <w:charset w:val="00"/>
    <w:family w:val="auto"/>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80C" w:rsidRPr="00810B28" w:rsidRDefault="000C680C">
    <w:pPr>
      <w:pStyle w:val="a4"/>
      <w:jc w:val="center"/>
      <w:rPr>
        <w:sz w:val="28"/>
        <w:szCs w:val="28"/>
      </w:rPr>
    </w:pPr>
    <w:r w:rsidRPr="00810B28">
      <w:rPr>
        <w:sz w:val="28"/>
        <w:szCs w:val="28"/>
      </w:rPr>
      <w:fldChar w:fldCharType="begin"/>
    </w:r>
    <w:r w:rsidRPr="00810B28">
      <w:rPr>
        <w:sz w:val="28"/>
        <w:szCs w:val="28"/>
      </w:rPr>
      <w:instrText xml:space="preserve"> PAGE   \* MERGEFORMAT </w:instrText>
    </w:r>
    <w:r w:rsidRPr="00810B28">
      <w:rPr>
        <w:sz w:val="28"/>
        <w:szCs w:val="28"/>
      </w:rPr>
      <w:fldChar w:fldCharType="separate"/>
    </w:r>
    <w:r w:rsidR="007E2470" w:rsidRPr="007E2470">
      <w:rPr>
        <w:noProof/>
        <w:sz w:val="28"/>
        <w:szCs w:val="28"/>
        <w:lang w:val="zh-CN"/>
      </w:rPr>
      <w:t>5</w:t>
    </w:r>
    <w:r w:rsidRPr="00810B28">
      <w:rPr>
        <w:sz w:val="28"/>
        <w:szCs w:val="28"/>
      </w:rPr>
      <w:fldChar w:fldCharType="end"/>
    </w:r>
  </w:p>
  <w:p w:rsidR="000C680C" w:rsidRDefault="000C680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80C" w:rsidRPr="007141BA" w:rsidRDefault="000C680C" w:rsidP="007141BA">
    <w:pPr>
      <w:pStyle w:val="a4"/>
      <w:jc w:val="center"/>
      <w:rPr>
        <w:sz w:val="28"/>
        <w:szCs w:val="28"/>
      </w:rPr>
    </w:pPr>
    <w:r w:rsidRPr="007141BA">
      <w:rPr>
        <w:sz w:val="28"/>
        <w:szCs w:val="28"/>
      </w:rPr>
      <w:fldChar w:fldCharType="begin"/>
    </w:r>
    <w:r w:rsidRPr="007141BA">
      <w:rPr>
        <w:sz w:val="28"/>
        <w:szCs w:val="28"/>
      </w:rPr>
      <w:instrText>PAGE   \* MERGEFORMAT</w:instrText>
    </w:r>
    <w:r w:rsidRPr="007141BA">
      <w:rPr>
        <w:sz w:val="28"/>
        <w:szCs w:val="28"/>
      </w:rPr>
      <w:fldChar w:fldCharType="separate"/>
    </w:r>
    <w:r w:rsidR="007E2470" w:rsidRPr="007E2470">
      <w:rPr>
        <w:noProof/>
        <w:sz w:val="28"/>
        <w:szCs w:val="28"/>
        <w:lang w:val="zh-CN" w:eastAsia="zh-CN"/>
      </w:rPr>
      <w:t>15</w:t>
    </w:r>
    <w:r w:rsidRPr="007141BA">
      <w:rPr>
        <w:sz w:val="28"/>
        <w:szCs w:val="28"/>
      </w:rPr>
      <w:fldChar w:fldCharType="end"/>
    </w:r>
  </w:p>
  <w:p w:rsidR="000C680C" w:rsidRDefault="000C680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1B2" w:rsidRDefault="009A71B2" w:rsidP="00D6213C">
      <w:r>
        <w:separator/>
      </w:r>
    </w:p>
  </w:footnote>
  <w:footnote w:type="continuationSeparator" w:id="0">
    <w:p w:rsidR="009A71B2" w:rsidRDefault="009A71B2" w:rsidP="00D621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52C4938"/>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B18E05D2"/>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F4DA0CCE"/>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7F569364"/>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112894F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F0F82104"/>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F6CA577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62689C1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C55CE3DE"/>
    <w:lvl w:ilvl="0">
      <w:start w:val="1"/>
      <w:numFmt w:val="decimal"/>
      <w:lvlText w:val="%1."/>
      <w:lvlJc w:val="left"/>
      <w:pPr>
        <w:tabs>
          <w:tab w:val="num" w:pos="360"/>
        </w:tabs>
        <w:ind w:left="360" w:hangingChars="200" w:hanging="360"/>
      </w:pPr>
    </w:lvl>
  </w:abstractNum>
  <w:abstractNum w:abstractNumId="9">
    <w:nsid w:val="FFFFFF89"/>
    <w:multiLevelType w:val="singleLevel"/>
    <w:tmpl w:val="537E9458"/>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16A571D9"/>
    <w:multiLevelType w:val="hybridMultilevel"/>
    <w:tmpl w:val="9F2E53E6"/>
    <w:lvl w:ilvl="0" w:tplc="29C48734">
      <w:start w:val="1"/>
      <w:numFmt w:val="decimal"/>
      <w:lvlText w:val="%1."/>
      <w:lvlJc w:val="left"/>
      <w:pPr>
        <w:ind w:left="420" w:hanging="420"/>
      </w:pPr>
    </w:lvl>
    <w:lvl w:ilvl="1" w:tplc="4274E070" w:tentative="1">
      <w:start w:val="1"/>
      <w:numFmt w:val="lowerLetter"/>
      <w:lvlText w:val="%2)"/>
      <w:lvlJc w:val="left"/>
      <w:pPr>
        <w:ind w:left="840" w:hanging="420"/>
      </w:pPr>
    </w:lvl>
    <w:lvl w:ilvl="2" w:tplc="EA0E9D5A" w:tentative="1">
      <w:start w:val="1"/>
      <w:numFmt w:val="lowerRoman"/>
      <w:lvlText w:val="%3."/>
      <w:lvlJc w:val="right"/>
      <w:pPr>
        <w:ind w:left="1260" w:hanging="420"/>
      </w:pPr>
    </w:lvl>
    <w:lvl w:ilvl="3" w:tplc="03566BD4" w:tentative="1">
      <w:start w:val="1"/>
      <w:numFmt w:val="decimal"/>
      <w:lvlText w:val="%4."/>
      <w:lvlJc w:val="left"/>
      <w:pPr>
        <w:ind w:left="1680" w:hanging="420"/>
      </w:pPr>
    </w:lvl>
    <w:lvl w:ilvl="4" w:tplc="4092B38E" w:tentative="1">
      <w:start w:val="1"/>
      <w:numFmt w:val="lowerLetter"/>
      <w:lvlText w:val="%5)"/>
      <w:lvlJc w:val="left"/>
      <w:pPr>
        <w:ind w:left="2100" w:hanging="420"/>
      </w:pPr>
    </w:lvl>
    <w:lvl w:ilvl="5" w:tplc="04E41C4A" w:tentative="1">
      <w:start w:val="1"/>
      <w:numFmt w:val="lowerRoman"/>
      <w:lvlText w:val="%6."/>
      <w:lvlJc w:val="right"/>
      <w:pPr>
        <w:ind w:left="2520" w:hanging="420"/>
      </w:pPr>
    </w:lvl>
    <w:lvl w:ilvl="6" w:tplc="C97C34B2" w:tentative="1">
      <w:start w:val="1"/>
      <w:numFmt w:val="decimal"/>
      <w:lvlText w:val="%7."/>
      <w:lvlJc w:val="left"/>
      <w:pPr>
        <w:ind w:left="2940" w:hanging="420"/>
      </w:pPr>
    </w:lvl>
    <w:lvl w:ilvl="7" w:tplc="1FC4E5CE" w:tentative="1">
      <w:start w:val="1"/>
      <w:numFmt w:val="lowerLetter"/>
      <w:lvlText w:val="%8)"/>
      <w:lvlJc w:val="left"/>
      <w:pPr>
        <w:ind w:left="3360" w:hanging="420"/>
      </w:pPr>
    </w:lvl>
    <w:lvl w:ilvl="8" w:tplc="9438BB08" w:tentative="1">
      <w:start w:val="1"/>
      <w:numFmt w:val="lowerRoman"/>
      <w:lvlText w:val="%9."/>
      <w:lvlJc w:val="right"/>
      <w:pPr>
        <w:ind w:left="3780" w:hanging="420"/>
      </w:pPr>
    </w:lvl>
  </w:abstractNum>
  <w:abstractNum w:abstractNumId="11">
    <w:nsid w:val="18715A0E"/>
    <w:multiLevelType w:val="hybridMultilevel"/>
    <w:tmpl w:val="4BB02012"/>
    <w:lvl w:ilvl="0" w:tplc="AC445DBA">
      <w:start w:val="1"/>
      <w:numFmt w:val="decimal"/>
      <w:lvlText w:val="%1"/>
      <w:lvlJc w:val="left"/>
      <w:pPr>
        <w:ind w:left="420" w:hanging="420"/>
      </w:pPr>
      <w:rPr>
        <w:rFonts w:ascii="Book Antiqua" w:eastAsia="等线" w:hAnsi="Book Antiqua" w:cs="Times New Roman"/>
      </w:rPr>
    </w:lvl>
    <w:lvl w:ilvl="1" w:tplc="EB548CE4" w:tentative="1">
      <w:start w:val="1"/>
      <w:numFmt w:val="lowerLetter"/>
      <w:lvlText w:val="%2)"/>
      <w:lvlJc w:val="left"/>
      <w:pPr>
        <w:ind w:left="840" w:hanging="420"/>
      </w:pPr>
    </w:lvl>
    <w:lvl w:ilvl="2" w:tplc="92D6A362" w:tentative="1">
      <w:start w:val="1"/>
      <w:numFmt w:val="lowerRoman"/>
      <w:lvlText w:val="%3."/>
      <w:lvlJc w:val="right"/>
      <w:pPr>
        <w:ind w:left="1260" w:hanging="420"/>
      </w:pPr>
    </w:lvl>
    <w:lvl w:ilvl="3" w:tplc="6832A87C" w:tentative="1">
      <w:start w:val="1"/>
      <w:numFmt w:val="decimal"/>
      <w:lvlText w:val="%4."/>
      <w:lvlJc w:val="left"/>
      <w:pPr>
        <w:ind w:left="1680" w:hanging="420"/>
      </w:pPr>
    </w:lvl>
    <w:lvl w:ilvl="4" w:tplc="38D24514" w:tentative="1">
      <w:start w:val="1"/>
      <w:numFmt w:val="lowerLetter"/>
      <w:lvlText w:val="%5)"/>
      <w:lvlJc w:val="left"/>
      <w:pPr>
        <w:ind w:left="2100" w:hanging="420"/>
      </w:pPr>
    </w:lvl>
    <w:lvl w:ilvl="5" w:tplc="878A4654" w:tentative="1">
      <w:start w:val="1"/>
      <w:numFmt w:val="lowerRoman"/>
      <w:lvlText w:val="%6."/>
      <w:lvlJc w:val="right"/>
      <w:pPr>
        <w:ind w:left="2520" w:hanging="420"/>
      </w:pPr>
    </w:lvl>
    <w:lvl w:ilvl="6" w:tplc="7FB6DBA4" w:tentative="1">
      <w:start w:val="1"/>
      <w:numFmt w:val="decimal"/>
      <w:lvlText w:val="%7."/>
      <w:lvlJc w:val="left"/>
      <w:pPr>
        <w:ind w:left="2940" w:hanging="420"/>
      </w:pPr>
    </w:lvl>
    <w:lvl w:ilvl="7" w:tplc="E2D6D760" w:tentative="1">
      <w:start w:val="1"/>
      <w:numFmt w:val="lowerLetter"/>
      <w:lvlText w:val="%8)"/>
      <w:lvlJc w:val="left"/>
      <w:pPr>
        <w:ind w:left="3360" w:hanging="420"/>
      </w:pPr>
    </w:lvl>
    <w:lvl w:ilvl="8" w:tplc="2498477E" w:tentative="1">
      <w:start w:val="1"/>
      <w:numFmt w:val="lowerRoman"/>
      <w:lvlText w:val="%9."/>
      <w:lvlJc w:val="right"/>
      <w:pPr>
        <w:ind w:left="3780" w:hanging="420"/>
      </w:pPr>
    </w:lvl>
  </w:abstractNum>
  <w:abstractNum w:abstractNumId="12">
    <w:nsid w:val="1AD75C86"/>
    <w:multiLevelType w:val="hybridMultilevel"/>
    <w:tmpl w:val="B498D37C"/>
    <w:lvl w:ilvl="0" w:tplc="88E4FB2E">
      <w:start w:val="1"/>
      <w:numFmt w:val="bullet"/>
      <w:lvlText w:val=""/>
      <w:lvlJc w:val="left"/>
      <w:pPr>
        <w:ind w:left="360" w:hanging="360"/>
      </w:pPr>
      <w:rPr>
        <w:rFonts w:ascii="Wingdings" w:eastAsia="等线" w:hAnsi="Wingdings" w:cs="Times New Roman" w:hint="default"/>
      </w:rPr>
    </w:lvl>
    <w:lvl w:ilvl="1" w:tplc="9F701502" w:tentative="1">
      <w:start w:val="1"/>
      <w:numFmt w:val="bullet"/>
      <w:lvlText w:val=""/>
      <w:lvlJc w:val="left"/>
      <w:pPr>
        <w:ind w:left="840" w:hanging="420"/>
      </w:pPr>
      <w:rPr>
        <w:rFonts w:ascii="Wingdings" w:hAnsi="Wingdings" w:hint="default"/>
      </w:rPr>
    </w:lvl>
    <w:lvl w:ilvl="2" w:tplc="46F0E99A" w:tentative="1">
      <w:start w:val="1"/>
      <w:numFmt w:val="bullet"/>
      <w:lvlText w:val=""/>
      <w:lvlJc w:val="left"/>
      <w:pPr>
        <w:ind w:left="1260" w:hanging="420"/>
      </w:pPr>
      <w:rPr>
        <w:rFonts w:ascii="Wingdings" w:hAnsi="Wingdings" w:hint="default"/>
      </w:rPr>
    </w:lvl>
    <w:lvl w:ilvl="3" w:tplc="56DA7790" w:tentative="1">
      <w:start w:val="1"/>
      <w:numFmt w:val="bullet"/>
      <w:lvlText w:val=""/>
      <w:lvlJc w:val="left"/>
      <w:pPr>
        <w:ind w:left="1680" w:hanging="420"/>
      </w:pPr>
      <w:rPr>
        <w:rFonts w:ascii="Wingdings" w:hAnsi="Wingdings" w:hint="default"/>
      </w:rPr>
    </w:lvl>
    <w:lvl w:ilvl="4" w:tplc="61A8FF76" w:tentative="1">
      <w:start w:val="1"/>
      <w:numFmt w:val="bullet"/>
      <w:lvlText w:val=""/>
      <w:lvlJc w:val="left"/>
      <w:pPr>
        <w:ind w:left="2100" w:hanging="420"/>
      </w:pPr>
      <w:rPr>
        <w:rFonts w:ascii="Wingdings" w:hAnsi="Wingdings" w:hint="default"/>
      </w:rPr>
    </w:lvl>
    <w:lvl w:ilvl="5" w:tplc="E9226CD4" w:tentative="1">
      <w:start w:val="1"/>
      <w:numFmt w:val="bullet"/>
      <w:lvlText w:val=""/>
      <w:lvlJc w:val="left"/>
      <w:pPr>
        <w:ind w:left="2520" w:hanging="420"/>
      </w:pPr>
      <w:rPr>
        <w:rFonts w:ascii="Wingdings" w:hAnsi="Wingdings" w:hint="default"/>
      </w:rPr>
    </w:lvl>
    <w:lvl w:ilvl="6" w:tplc="87F2E37E" w:tentative="1">
      <w:start w:val="1"/>
      <w:numFmt w:val="bullet"/>
      <w:lvlText w:val=""/>
      <w:lvlJc w:val="left"/>
      <w:pPr>
        <w:ind w:left="2940" w:hanging="420"/>
      </w:pPr>
      <w:rPr>
        <w:rFonts w:ascii="Wingdings" w:hAnsi="Wingdings" w:hint="default"/>
      </w:rPr>
    </w:lvl>
    <w:lvl w:ilvl="7" w:tplc="F5AA212E" w:tentative="1">
      <w:start w:val="1"/>
      <w:numFmt w:val="bullet"/>
      <w:lvlText w:val=""/>
      <w:lvlJc w:val="left"/>
      <w:pPr>
        <w:ind w:left="3360" w:hanging="420"/>
      </w:pPr>
      <w:rPr>
        <w:rFonts w:ascii="Wingdings" w:hAnsi="Wingdings" w:hint="default"/>
      </w:rPr>
    </w:lvl>
    <w:lvl w:ilvl="8" w:tplc="5E16D9C6" w:tentative="1">
      <w:start w:val="1"/>
      <w:numFmt w:val="bullet"/>
      <w:lvlText w:val=""/>
      <w:lvlJc w:val="left"/>
      <w:pPr>
        <w:ind w:left="3780" w:hanging="420"/>
      </w:pPr>
      <w:rPr>
        <w:rFonts w:ascii="Wingdings" w:hAnsi="Wingdings" w:hint="default"/>
      </w:rPr>
    </w:lvl>
  </w:abstractNum>
  <w:abstractNum w:abstractNumId="13">
    <w:nsid w:val="6A312373"/>
    <w:multiLevelType w:val="hybridMultilevel"/>
    <w:tmpl w:val="28D4D45A"/>
    <w:lvl w:ilvl="0" w:tplc="81168EE2">
      <w:start w:val="1"/>
      <w:numFmt w:val="bullet"/>
      <w:lvlText w:val=""/>
      <w:lvlJc w:val="left"/>
      <w:pPr>
        <w:ind w:left="360" w:hanging="360"/>
      </w:pPr>
      <w:rPr>
        <w:rFonts w:ascii="Wingdings" w:eastAsia="等线" w:hAnsi="Wingdings" w:cs="Times New Roman" w:hint="default"/>
      </w:rPr>
    </w:lvl>
    <w:lvl w:ilvl="1" w:tplc="F4CE0748" w:tentative="1">
      <w:start w:val="1"/>
      <w:numFmt w:val="bullet"/>
      <w:lvlText w:val=""/>
      <w:lvlJc w:val="left"/>
      <w:pPr>
        <w:ind w:left="840" w:hanging="420"/>
      </w:pPr>
      <w:rPr>
        <w:rFonts w:ascii="Wingdings" w:hAnsi="Wingdings" w:hint="default"/>
      </w:rPr>
    </w:lvl>
    <w:lvl w:ilvl="2" w:tplc="D3D65E08" w:tentative="1">
      <w:start w:val="1"/>
      <w:numFmt w:val="bullet"/>
      <w:lvlText w:val=""/>
      <w:lvlJc w:val="left"/>
      <w:pPr>
        <w:ind w:left="1260" w:hanging="420"/>
      </w:pPr>
      <w:rPr>
        <w:rFonts w:ascii="Wingdings" w:hAnsi="Wingdings" w:hint="default"/>
      </w:rPr>
    </w:lvl>
    <w:lvl w:ilvl="3" w:tplc="D15EB644" w:tentative="1">
      <w:start w:val="1"/>
      <w:numFmt w:val="bullet"/>
      <w:lvlText w:val=""/>
      <w:lvlJc w:val="left"/>
      <w:pPr>
        <w:ind w:left="1680" w:hanging="420"/>
      </w:pPr>
      <w:rPr>
        <w:rFonts w:ascii="Wingdings" w:hAnsi="Wingdings" w:hint="default"/>
      </w:rPr>
    </w:lvl>
    <w:lvl w:ilvl="4" w:tplc="E09200F4" w:tentative="1">
      <w:start w:val="1"/>
      <w:numFmt w:val="bullet"/>
      <w:lvlText w:val=""/>
      <w:lvlJc w:val="left"/>
      <w:pPr>
        <w:ind w:left="2100" w:hanging="420"/>
      </w:pPr>
      <w:rPr>
        <w:rFonts w:ascii="Wingdings" w:hAnsi="Wingdings" w:hint="default"/>
      </w:rPr>
    </w:lvl>
    <w:lvl w:ilvl="5" w:tplc="FE1ABC74" w:tentative="1">
      <w:start w:val="1"/>
      <w:numFmt w:val="bullet"/>
      <w:lvlText w:val=""/>
      <w:lvlJc w:val="left"/>
      <w:pPr>
        <w:ind w:left="2520" w:hanging="420"/>
      </w:pPr>
      <w:rPr>
        <w:rFonts w:ascii="Wingdings" w:hAnsi="Wingdings" w:hint="default"/>
      </w:rPr>
    </w:lvl>
    <w:lvl w:ilvl="6" w:tplc="63F8B568" w:tentative="1">
      <w:start w:val="1"/>
      <w:numFmt w:val="bullet"/>
      <w:lvlText w:val=""/>
      <w:lvlJc w:val="left"/>
      <w:pPr>
        <w:ind w:left="2940" w:hanging="420"/>
      </w:pPr>
      <w:rPr>
        <w:rFonts w:ascii="Wingdings" w:hAnsi="Wingdings" w:hint="default"/>
      </w:rPr>
    </w:lvl>
    <w:lvl w:ilvl="7" w:tplc="E8A23012" w:tentative="1">
      <w:start w:val="1"/>
      <w:numFmt w:val="bullet"/>
      <w:lvlText w:val=""/>
      <w:lvlJc w:val="left"/>
      <w:pPr>
        <w:ind w:left="3360" w:hanging="420"/>
      </w:pPr>
      <w:rPr>
        <w:rFonts w:ascii="Wingdings" w:hAnsi="Wingdings" w:hint="default"/>
      </w:rPr>
    </w:lvl>
    <w:lvl w:ilvl="8" w:tplc="9AEE3C08" w:tentative="1">
      <w:start w:val="1"/>
      <w:numFmt w:val="bullet"/>
      <w:lvlText w:val=""/>
      <w:lvlJc w:val="left"/>
      <w:pPr>
        <w:ind w:left="3780" w:hanging="420"/>
      </w:pPr>
      <w:rPr>
        <w:rFonts w:ascii="Wingdings" w:hAnsi="Wingdings" w:hint="default"/>
      </w:rPr>
    </w:lvl>
  </w:abstractNum>
  <w:abstractNum w:abstractNumId="14">
    <w:nsid w:val="7D200DEB"/>
    <w:multiLevelType w:val="hybridMultilevel"/>
    <w:tmpl w:val="1E6C8D50"/>
    <w:lvl w:ilvl="0" w:tplc="648A71B0">
      <w:start w:val="1"/>
      <w:numFmt w:val="decimal"/>
      <w:lvlText w:val="%1."/>
      <w:lvlJc w:val="left"/>
      <w:pPr>
        <w:tabs>
          <w:tab w:val="num" w:pos="360"/>
        </w:tabs>
        <w:ind w:left="360" w:hanging="360"/>
      </w:pPr>
      <w:rPr>
        <w:rFonts w:hint="default"/>
      </w:rPr>
    </w:lvl>
    <w:lvl w:ilvl="1" w:tplc="D6BEC1E8" w:tentative="1">
      <w:start w:val="1"/>
      <w:numFmt w:val="lowerLetter"/>
      <w:lvlText w:val="%2)"/>
      <w:lvlJc w:val="left"/>
      <w:pPr>
        <w:tabs>
          <w:tab w:val="num" w:pos="840"/>
        </w:tabs>
        <w:ind w:left="840" w:hanging="420"/>
      </w:pPr>
    </w:lvl>
    <w:lvl w:ilvl="2" w:tplc="562EAB34" w:tentative="1">
      <w:start w:val="1"/>
      <w:numFmt w:val="lowerRoman"/>
      <w:lvlText w:val="%3."/>
      <w:lvlJc w:val="right"/>
      <w:pPr>
        <w:tabs>
          <w:tab w:val="num" w:pos="1260"/>
        </w:tabs>
        <w:ind w:left="1260" w:hanging="420"/>
      </w:pPr>
    </w:lvl>
    <w:lvl w:ilvl="3" w:tplc="56627D46" w:tentative="1">
      <w:start w:val="1"/>
      <w:numFmt w:val="decimal"/>
      <w:lvlText w:val="%4."/>
      <w:lvlJc w:val="left"/>
      <w:pPr>
        <w:tabs>
          <w:tab w:val="num" w:pos="1680"/>
        </w:tabs>
        <w:ind w:left="1680" w:hanging="420"/>
      </w:pPr>
    </w:lvl>
    <w:lvl w:ilvl="4" w:tplc="8D2EC08C" w:tentative="1">
      <w:start w:val="1"/>
      <w:numFmt w:val="lowerLetter"/>
      <w:lvlText w:val="%5)"/>
      <w:lvlJc w:val="left"/>
      <w:pPr>
        <w:tabs>
          <w:tab w:val="num" w:pos="2100"/>
        </w:tabs>
        <w:ind w:left="2100" w:hanging="420"/>
      </w:pPr>
    </w:lvl>
    <w:lvl w:ilvl="5" w:tplc="40C42512" w:tentative="1">
      <w:start w:val="1"/>
      <w:numFmt w:val="lowerRoman"/>
      <w:lvlText w:val="%6."/>
      <w:lvlJc w:val="right"/>
      <w:pPr>
        <w:tabs>
          <w:tab w:val="num" w:pos="2520"/>
        </w:tabs>
        <w:ind w:left="2520" w:hanging="420"/>
      </w:pPr>
    </w:lvl>
    <w:lvl w:ilvl="6" w:tplc="82043CC0" w:tentative="1">
      <w:start w:val="1"/>
      <w:numFmt w:val="decimal"/>
      <w:lvlText w:val="%7."/>
      <w:lvlJc w:val="left"/>
      <w:pPr>
        <w:tabs>
          <w:tab w:val="num" w:pos="2940"/>
        </w:tabs>
        <w:ind w:left="2940" w:hanging="420"/>
      </w:pPr>
    </w:lvl>
    <w:lvl w:ilvl="7" w:tplc="15E677AE" w:tentative="1">
      <w:start w:val="1"/>
      <w:numFmt w:val="lowerLetter"/>
      <w:lvlText w:val="%8)"/>
      <w:lvlJc w:val="left"/>
      <w:pPr>
        <w:tabs>
          <w:tab w:val="num" w:pos="3360"/>
        </w:tabs>
        <w:ind w:left="3360" w:hanging="420"/>
      </w:pPr>
    </w:lvl>
    <w:lvl w:ilvl="8" w:tplc="E3F494CE" w:tentative="1">
      <w:start w:val="1"/>
      <w:numFmt w:val="lowerRoman"/>
      <w:lvlText w:val="%9."/>
      <w:lvlJc w:val="right"/>
      <w:pPr>
        <w:tabs>
          <w:tab w:val="num" w:pos="3780"/>
        </w:tabs>
        <w:ind w:left="3780" w:hanging="420"/>
      </w:pPr>
    </w:lvl>
  </w:abstractNum>
  <w:num w:numId="1">
    <w:abstractNumId w:val="14"/>
  </w:num>
  <w:num w:numId="2">
    <w:abstractNumId w:val="13"/>
  </w:num>
  <w:num w:numId="3">
    <w:abstractNumId w:val="12"/>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YwNbc0NbSwMDUyMzRW0lEKTi0uzszPAykwrAUAvltRViwAAAA="/>
  </w:docVars>
  <w:rsids>
    <w:rsidRoot w:val="00B44F44"/>
    <w:rsid w:val="000012EB"/>
    <w:rsid w:val="000022A4"/>
    <w:rsid w:val="00002398"/>
    <w:rsid w:val="000035CD"/>
    <w:rsid w:val="00005746"/>
    <w:rsid w:val="00005F72"/>
    <w:rsid w:val="000062CF"/>
    <w:rsid w:val="000079B5"/>
    <w:rsid w:val="00011468"/>
    <w:rsid w:val="00013446"/>
    <w:rsid w:val="00013B46"/>
    <w:rsid w:val="0001482D"/>
    <w:rsid w:val="00014869"/>
    <w:rsid w:val="000163A4"/>
    <w:rsid w:val="00017C28"/>
    <w:rsid w:val="00017F77"/>
    <w:rsid w:val="000230A2"/>
    <w:rsid w:val="000248D0"/>
    <w:rsid w:val="00024FAC"/>
    <w:rsid w:val="000254FC"/>
    <w:rsid w:val="00025C1A"/>
    <w:rsid w:val="00027D62"/>
    <w:rsid w:val="00030ACC"/>
    <w:rsid w:val="00030E00"/>
    <w:rsid w:val="00034CCA"/>
    <w:rsid w:val="00037737"/>
    <w:rsid w:val="00041BAC"/>
    <w:rsid w:val="00043D01"/>
    <w:rsid w:val="00047DAA"/>
    <w:rsid w:val="00050602"/>
    <w:rsid w:val="00050E3D"/>
    <w:rsid w:val="00051952"/>
    <w:rsid w:val="000526BA"/>
    <w:rsid w:val="00052C99"/>
    <w:rsid w:val="00055876"/>
    <w:rsid w:val="00056668"/>
    <w:rsid w:val="000603CE"/>
    <w:rsid w:val="00062CB0"/>
    <w:rsid w:val="00063A79"/>
    <w:rsid w:val="00064425"/>
    <w:rsid w:val="00064A77"/>
    <w:rsid w:val="0006571F"/>
    <w:rsid w:val="00065D8A"/>
    <w:rsid w:val="000700B6"/>
    <w:rsid w:val="000712E9"/>
    <w:rsid w:val="00071A84"/>
    <w:rsid w:val="00073F41"/>
    <w:rsid w:val="00073FFD"/>
    <w:rsid w:val="00075097"/>
    <w:rsid w:val="0007547D"/>
    <w:rsid w:val="00080BC6"/>
    <w:rsid w:val="000829A4"/>
    <w:rsid w:val="0008373E"/>
    <w:rsid w:val="00085A03"/>
    <w:rsid w:val="000875A2"/>
    <w:rsid w:val="00092B61"/>
    <w:rsid w:val="000935B2"/>
    <w:rsid w:val="00095798"/>
    <w:rsid w:val="00095B86"/>
    <w:rsid w:val="00096CAA"/>
    <w:rsid w:val="000A02B4"/>
    <w:rsid w:val="000A0882"/>
    <w:rsid w:val="000A337A"/>
    <w:rsid w:val="000A3D5E"/>
    <w:rsid w:val="000A471E"/>
    <w:rsid w:val="000A5F7C"/>
    <w:rsid w:val="000A7C36"/>
    <w:rsid w:val="000B156F"/>
    <w:rsid w:val="000B3429"/>
    <w:rsid w:val="000B5932"/>
    <w:rsid w:val="000C0D21"/>
    <w:rsid w:val="000C2154"/>
    <w:rsid w:val="000C2289"/>
    <w:rsid w:val="000C2E92"/>
    <w:rsid w:val="000C3753"/>
    <w:rsid w:val="000C3C65"/>
    <w:rsid w:val="000C680C"/>
    <w:rsid w:val="000C7709"/>
    <w:rsid w:val="000D09F5"/>
    <w:rsid w:val="000D11B4"/>
    <w:rsid w:val="000D7572"/>
    <w:rsid w:val="000E0AE6"/>
    <w:rsid w:val="000E36D7"/>
    <w:rsid w:val="000E3DF1"/>
    <w:rsid w:val="000E4426"/>
    <w:rsid w:val="000E5B32"/>
    <w:rsid w:val="000F07AB"/>
    <w:rsid w:val="000F12D7"/>
    <w:rsid w:val="000F3D34"/>
    <w:rsid w:val="000F4AB1"/>
    <w:rsid w:val="000F7568"/>
    <w:rsid w:val="000F7A2B"/>
    <w:rsid w:val="001017BD"/>
    <w:rsid w:val="00103323"/>
    <w:rsid w:val="00103D98"/>
    <w:rsid w:val="00104D1D"/>
    <w:rsid w:val="00110E73"/>
    <w:rsid w:val="00111304"/>
    <w:rsid w:val="001113D7"/>
    <w:rsid w:val="001142D8"/>
    <w:rsid w:val="001144F3"/>
    <w:rsid w:val="00115ECE"/>
    <w:rsid w:val="00116283"/>
    <w:rsid w:val="00116602"/>
    <w:rsid w:val="00117232"/>
    <w:rsid w:val="00120CE2"/>
    <w:rsid w:val="00124D49"/>
    <w:rsid w:val="00134258"/>
    <w:rsid w:val="00134374"/>
    <w:rsid w:val="001344BC"/>
    <w:rsid w:val="00137901"/>
    <w:rsid w:val="00140A17"/>
    <w:rsid w:val="00143638"/>
    <w:rsid w:val="00143B44"/>
    <w:rsid w:val="00143C5E"/>
    <w:rsid w:val="00144245"/>
    <w:rsid w:val="00144769"/>
    <w:rsid w:val="00145069"/>
    <w:rsid w:val="001461A1"/>
    <w:rsid w:val="00146637"/>
    <w:rsid w:val="001473DF"/>
    <w:rsid w:val="001512B7"/>
    <w:rsid w:val="0015331E"/>
    <w:rsid w:val="001545AF"/>
    <w:rsid w:val="00154762"/>
    <w:rsid w:val="0015529F"/>
    <w:rsid w:val="00160C6C"/>
    <w:rsid w:val="00161D80"/>
    <w:rsid w:val="001621AA"/>
    <w:rsid w:val="001632C6"/>
    <w:rsid w:val="00163394"/>
    <w:rsid w:val="00167E71"/>
    <w:rsid w:val="001701D2"/>
    <w:rsid w:val="00171A77"/>
    <w:rsid w:val="0017220E"/>
    <w:rsid w:val="001727BA"/>
    <w:rsid w:val="0017309B"/>
    <w:rsid w:val="00173BBE"/>
    <w:rsid w:val="001760B7"/>
    <w:rsid w:val="0017709A"/>
    <w:rsid w:val="0017777F"/>
    <w:rsid w:val="0018158B"/>
    <w:rsid w:val="00182405"/>
    <w:rsid w:val="00185028"/>
    <w:rsid w:val="00190AA3"/>
    <w:rsid w:val="00191B65"/>
    <w:rsid w:val="00197803"/>
    <w:rsid w:val="001A0183"/>
    <w:rsid w:val="001A0604"/>
    <w:rsid w:val="001A142B"/>
    <w:rsid w:val="001A48E3"/>
    <w:rsid w:val="001A51C7"/>
    <w:rsid w:val="001A5849"/>
    <w:rsid w:val="001A6082"/>
    <w:rsid w:val="001A67A6"/>
    <w:rsid w:val="001A6A7F"/>
    <w:rsid w:val="001A727A"/>
    <w:rsid w:val="001B48A9"/>
    <w:rsid w:val="001B5A44"/>
    <w:rsid w:val="001B65D9"/>
    <w:rsid w:val="001B6812"/>
    <w:rsid w:val="001B7EA5"/>
    <w:rsid w:val="001C02CE"/>
    <w:rsid w:val="001C0441"/>
    <w:rsid w:val="001C0DDE"/>
    <w:rsid w:val="001C51E9"/>
    <w:rsid w:val="001C6C70"/>
    <w:rsid w:val="001D04EE"/>
    <w:rsid w:val="001D1224"/>
    <w:rsid w:val="001D3623"/>
    <w:rsid w:val="001D38E8"/>
    <w:rsid w:val="001D7010"/>
    <w:rsid w:val="001D76D2"/>
    <w:rsid w:val="001D7B22"/>
    <w:rsid w:val="001E1AD2"/>
    <w:rsid w:val="001E2820"/>
    <w:rsid w:val="001E2FF7"/>
    <w:rsid w:val="001E3658"/>
    <w:rsid w:val="001E38EA"/>
    <w:rsid w:val="001E7552"/>
    <w:rsid w:val="001E7B16"/>
    <w:rsid w:val="001E7B65"/>
    <w:rsid w:val="001F005D"/>
    <w:rsid w:val="001F02A7"/>
    <w:rsid w:val="001F247F"/>
    <w:rsid w:val="001F3D5A"/>
    <w:rsid w:val="002001B4"/>
    <w:rsid w:val="00202B91"/>
    <w:rsid w:val="00204FF7"/>
    <w:rsid w:val="00205765"/>
    <w:rsid w:val="00206554"/>
    <w:rsid w:val="00207F5E"/>
    <w:rsid w:val="002117A8"/>
    <w:rsid w:val="00214570"/>
    <w:rsid w:val="002160AF"/>
    <w:rsid w:val="00216D99"/>
    <w:rsid w:val="00220255"/>
    <w:rsid w:val="0022218F"/>
    <w:rsid w:val="00224D21"/>
    <w:rsid w:val="002250B3"/>
    <w:rsid w:val="00226E3F"/>
    <w:rsid w:val="00227543"/>
    <w:rsid w:val="002277CD"/>
    <w:rsid w:val="002279DF"/>
    <w:rsid w:val="00227AF9"/>
    <w:rsid w:val="0023190A"/>
    <w:rsid w:val="0023204C"/>
    <w:rsid w:val="00232DA4"/>
    <w:rsid w:val="00233D48"/>
    <w:rsid w:val="002348A3"/>
    <w:rsid w:val="00234BD5"/>
    <w:rsid w:val="002359F5"/>
    <w:rsid w:val="002423E9"/>
    <w:rsid w:val="00245BE5"/>
    <w:rsid w:val="00246585"/>
    <w:rsid w:val="00246813"/>
    <w:rsid w:val="002504CD"/>
    <w:rsid w:val="00251D4F"/>
    <w:rsid w:val="00253719"/>
    <w:rsid w:val="00256B55"/>
    <w:rsid w:val="002578E5"/>
    <w:rsid w:val="00257B95"/>
    <w:rsid w:val="00261D32"/>
    <w:rsid w:val="002635EF"/>
    <w:rsid w:val="0026510C"/>
    <w:rsid w:val="0027008C"/>
    <w:rsid w:val="002724F7"/>
    <w:rsid w:val="0027453C"/>
    <w:rsid w:val="002749C7"/>
    <w:rsid w:val="0027561A"/>
    <w:rsid w:val="00275DDD"/>
    <w:rsid w:val="00276228"/>
    <w:rsid w:val="00276868"/>
    <w:rsid w:val="00276F58"/>
    <w:rsid w:val="0027761B"/>
    <w:rsid w:val="0028013A"/>
    <w:rsid w:val="00280E52"/>
    <w:rsid w:val="00282718"/>
    <w:rsid w:val="00284339"/>
    <w:rsid w:val="00292393"/>
    <w:rsid w:val="00294964"/>
    <w:rsid w:val="00296081"/>
    <w:rsid w:val="00296384"/>
    <w:rsid w:val="002964F8"/>
    <w:rsid w:val="00297F62"/>
    <w:rsid w:val="002A189F"/>
    <w:rsid w:val="002A25FD"/>
    <w:rsid w:val="002A2D92"/>
    <w:rsid w:val="002A3082"/>
    <w:rsid w:val="002A4762"/>
    <w:rsid w:val="002A4C3B"/>
    <w:rsid w:val="002A50C4"/>
    <w:rsid w:val="002A7BBB"/>
    <w:rsid w:val="002B0CD5"/>
    <w:rsid w:val="002B1F3B"/>
    <w:rsid w:val="002B2196"/>
    <w:rsid w:val="002B279F"/>
    <w:rsid w:val="002B4559"/>
    <w:rsid w:val="002B5ABE"/>
    <w:rsid w:val="002C012E"/>
    <w:rsid w:val="002C0829"/>
    <w:rsid w:val="002C4743"/>
    <w:rsid w:val="002C57C8"/>
    <w:rsid w:val="002D0D21"/>
    <w:rsid w:val="002D1298"/>
    <w:rsid w:val="002D2632"/>
    <w:rsid w:val="002D3DC4"/>
    <w:rsid w:val="002D536F"/>
    <w:rsid w:val="002E011B"/>
    <w:rsid w:val="002E0547"/>
    <w:rsid w:val="002E1521"/>
    <w:rsid w:val="002E2CFC"/>
    <w:rsid w:val="002E2DFD"/>
    <w:rsid w:val="002E4916"/>
    <w:rsid w:val="002E5180"/>
    <w:rsid w:val="002E62C8"/>
    <w:rsid w:val="002E7331"/>
    <w:rsid w:val="002F16BF"/>
    <w:rsid w:val="002F26C1"/>
    <w:rsid w:val="002F28E1"/>
    <w:rsid w:val="002F3EE7"/>
    <w:rsid w:val="002F466E"/>
    <w:rsid w:val="002F50F3"/>
    <w:rsid w:val="00301499"/>
    <w:rsid w:val="00302D24"/>
    <w:rsid w:val="00305B1C"/>
    <w:rsid w:val="003060FF"/>
    <w:rsid w:val="00306719"/>
    <w:rsid w:val="00306888"/>
    <w:rsid w:val="003079AF"/>
    <w:rsid w:val="00310BD6"/>
    <w:rsid w:val="00310DAC"/>
    <w:rsid w:val="00312B24"/>
    <w:rsid w:val="003149E7"/>
    <w:rsid w:val="00314DDC"/>
    <w:rsid w:val="00320E0B"/>
    <w:rsid w:val="00320FD8"/>
    <w:rsid w:val="0032135B"/>
    <w:rsid w:val="00321E68"/>
    <w:rsid w:val="00322875"/>
    <w:rsid w:val="00323056"/>
    <w:rsid w:val="003246E2"/>
    <w:rsid w:val="00330A54"/>
    <w:rsid w:val="003350DA"/>
    <w:rsid w:val="00335825"/>
    <w:rsid w:val="00336EB9"/>
    <w:rsid w:val="003410C3"/>
    <w:rsid w:val="00341D75"/>
    <w:rsid w:val="00346793"/>
    <w:rsid w:val="0034715F"/>
    <w:rsid w:val="00347C8E"/>
    <w:rsid w:val="003532B8"/>
    <w:rsid w:val="003555A6"/>
    <w:rsid w:val="00356481"/>
    <w:rsid w:val="003564B2"/>
    <w:rsid w:val="003603D0"/>
    <w:rsid w:val="003607E3"/>
    <w:rsid w:val="00362B34"/>
    <w:rsid w:val="003667A9"/>
    <w:rsid w:val="00366B0C"/>
    <w:rsid w:val="00370EA8"/>
    <w:rsid w:val="003721DC"/>
    <w:rsid w:val="00376E3D"/>
    <w:rsid w:val="00377339"/>
    <w:rsid w:val="00382085"/>
    <w:rsid w:val="00386CCB"/>
    <w:rsid w:val="0039110C"/>
    <w:rsid w:val="00392F9F"/>
    <w:rsid w:val="00394BE8"/>
    <w:rsid w:val="00395BC5"/>
    <w:rsid w:val="003A6583"/>
    <w:rsid w:val="003B048C"/>
    <w:rsid w:val="003B0881"/>
    <w:rsid w:val="003B2816"/>
    <w:rsid w:val="003C2156"/>
    <w:rsid w:val="003C2420"/>
    <w:rsid w:val="003C2774"/>
    <w:rsid w:val="003C5056"/>
    <w:rsid w:val="003C6947"/>
    <w:rsid w:val="003D153B"/>
    <w:rsid w:val="003D208B"/>
    <w:rsid w:val="003D2549"/>
    <w:rsid w:val="003D40D7"/>
    <w:rsid w:val="003D4A77"/>
    <w:rsid w:val="003D5362"/>
    <w:rsid w:val="003D592A"/>
    <w:rsid w:val="003D652D"/>
    <w:rsid w:val="003E1A02"/>
    <w:rsid w:val="003E1A94"/>
    <w:rsid w:val="003E7235"/>
    <w:rsid w:val="003F1DF2"/>
    <w:rsid w:val="003F32F4"/>
    <w:rsid w:val="003F46C6"/>
    <w:rsid w:val="003F6F7B"/>
    <w:rsid w:val="003F6FE0"/>
    <w:rsid w:val="00402C53"/>
    <w:rsid w:val="004033D7"/>
    <w:rsid w:val="00403C0C"/>
    <w:rsid w:val="00403C5B"/>
    <w:rsid w:val="00404950"/>
    <w:rsid w:val="00404B8F"/>
    <w:rsid w:val="00405DA7"/>
    <w:rsid w:val="004072E4"/>
    <w:rsid w:val="00407DD1"/>
    <w:rsid w:val="00411702"/>
    <w:rsid w:val="00414765"/>
    <w:rsid w:val="00414CA6"/>
    <w:rsid w:val="00415382"/>
    <w:rsid w:val="00415BA4"/>
    <w:rsid w:val="00416EB8"/>
    <w:rsid w:val="00421692"/>
    <w:rsid w:val="00423A7B"/>
    <w:rsid w:val="00424588"/>
    <w:rsid w:val="00424FC3"/>
    <w:rsid w:val="00425599"/>
    <w:rsid w:val="004255C0"/>
    <w:rsid w:val="004308DB"/>
    <w:rsid w:val="00431195"/>
    <w:rsid w:val="0043280B"/>
    <w:rsid w:val="00433371"/>
    <w:rsid w:val="004340ED"/>
    <w:rsid w:val="004363C9"/>
    <w:rsid w:val="0044017C"/>
    <w:rsid w:val="004408C1"/>
    <w:rsid w:val="00440DFC"/>
    <w:rsid w:val="0044352E"/>
    <w:rsid w:val="00443D20"/>
    <w:rsid w:val="00443E4F"/>
    <w:rsid w:val="004448FD"/>
    <w:rsid w:val="00444C7B"/>
    <w:rsid w:val="00444EC6"/>
    <w:rsid w:val="00445328"/>
    <w:rsid w:val="00447019"/>
    <w:rsid w:val="004471A7"/>
    <w:rsid w:val="00451B55"/>
    <w:rsid w:val="0045367F"/>
    <w:rsid w:val="004545C8"/>
    <w:rsid w:val="00455A6B"/>
    <w:rsid w:val="00455C26"/>
    <w:rsid w:val="0045619D"/>
    <w:rsid w:val="00461EC2"/>
    <w:rsid w:val="00464E30"/>
    <w:rsid w:val="004650C5"/>
    <w:rsid w:val="004650E9"/>
    <w:rsid w:val="004652B7"/>
    <w:rsid w:val="00465F90"/>
    <w:rsid w:val="00467481"/>
    <w:rsid w:val="00467C40"/>
    <w:rsid w:val="00474DAC"/>
    <w:rsid w:val="004754A2"/>
    <w:rsid w:val="00475557"/>
    <w:rsid w:val="004757A6"/>
    <w:rsid w:val="00475AA6"/>
    <w:rsid w:val="004768B5"/>
    <w:rsid w:val="00476BAC"/>
    <w:rsid w:val="00480B64"/>
    <w:rsid w:val="00481853"/>
    <w:rsid w:val="00484C6B"/>
    <w:rsid w:val="00485275"/>
    <w:rsid w:val="004907FE"/>
    <w:rsid w:val="004950D7"/>
    <w:rsid w:val="00495125"/>
    <w:rsid w:val="00496366"/>
    <w:rsid w:val="004977C0"/>
    <w:rsid w:val="004A20B9"/>
    <w:rsid w:val="004A3EEC"/>
    <w:rsid w:val="004A49C8"/>
    <w:rsid w:val="004A5024"/>
    <w:rsid w:val="004A5346"/>
    <w:rsid w:val="004A566F"/>
    <w:rsid w:val="004A586A"/>
    <w:rsid w:val="004A6353"/>
    <w:rsid w:val="004A6C94"/>
    <w:rsid w:val="004A7BE3"/>
    <w:rsid w:val="004A7E1D"/>
    <w:rsid w:val="004B1D00"/>
    <w:rsid w:val="004B386C"/>
    <w:rsid w:val="004B3BC2"/>
    <w:rsid w:val="004B429D"/>
    <w:rsid w:val="004B5B21"/>
    <w:rsid w:val="004B6BE8"/>
    <w:rsid w:val="004B71D1"/>
    <w:rsid w:val="004C2636"/>
    <w:rsid w:val="004C4A28"/>
    <w:rsid w:val="004C4F43"/>
    <w:rsid w:val="004C58C8"/>
    <w:rsid w:val="004C7BB6"/>
    <w:rsid w:val="004D0CD5"/>
    <w:rsid w:val="004D17D4"/>
    <w:rsid w:val="004D2498"/>
    <w:rsid w:val="004D31D0"/>
    <w:rsid w:val="004D3DBA"/>
    <w:rsid w:val="004D415A"/>
    <w:rsid w:val="004D5F4A"/>
    <w:rsid w:val="004D64AF"/>
    <w:rsid w:val="004E01C2"/>
    <w:rsid w:val="004E1198"/>
    <w:rsid w:val="004E4D8E"/>
    <w:rsid w:val="004E50CA"/>
    <w:rsid w:val="004E72E6"/>
    <w:rsid w:val="004F0060"/>
    <w:rsid w:val="004F0828"/>
    <w:rsid w:val="004F0956"/>
    <w:rsid w:val="004F2911"/>
    <w:rsid w:val="004F3A9C"/>
    <w:rsid w:val="004F3BBD"/>
    <w:rsid w:val="004F7115"/>
    <w:rsid w:val="004F7B0A"/>
    <w:rsid w:val="00504CBC"/>
    <w:rsid w:val="0050509D"/>
    <w:rsid w:val="00505294"/>
    <w:rsid w:val="00505658"/>
    <w:rsid w:val="00507C65"/>
    <w:rsid w:val="00510BD5"/>
    <w:rsid w:val="0051128A"/>
    <w:rsid w:val="005128C4"/>
    <w:rsid w:val="00512DAD"/>
    <w:rsid w:val="00512FC7"/>
    <w:rsid w:val="005135CC"/>
    <w:rsid w:val="00514BD1"/>
    <w:rsid w:val="00514FF6"/>
    <w:rsid w:val="00517283"/>
    <w:rsid w:val="005176D3"/>
    <w:rsid w:val="005209B3"/>
    <w:rsid w:val="0052231B"/>
    <w:rsid w:val="00523E0B"/>
    <w:rsid w:val="00524578"/>
    <w:rsid w:val="00525235"/>
    <w:rsid w:val="00525FD3"/>
    <w:rsid w:val="005311D2"/>
    <w:rsid w:val="00531B91"/>
    <w:rsid w:val="005320CC"/>
    <w:rsid w:val="0053223F"/>
    <w:rsid w:val="005337B5"/>
    <w:rsid w:val="00535B48"/>
    <w:rsid w:val="00536978"/>
    <w:rsid w:val="00542375"/>
    <w:rsid w:val="00543C92"/>
    <w:rsid w:val="00547413"/>
    <w:rsid w:val="005478AB"/>
    <w:rsid w:val="00550575"/>
    <w:rsid w:val="00550FFD"/>
    <w:rsid w:val="0055242F"/>
    <w:rsid w:val="00554AC3"/>
    <w:rsid w:val="005570D1"/>
    <w:rsid w:val="005619E6"/>
    <w:rsid w:val="005645F7"/>
    <w:rsid w:val="0056556B"/>
    <w:rsid w:val="005655D5"/>
    <w:rsid w:val="0057002E"/>
    <w:rsid w:val="005706A3"/>
    <w:rsid w:val="00574902"/>
    <w:rsid w:val="005768E1"/>
    <w:rsid w:val="005773C9"/>
    <w:rsid w:val="00577959"/>
    <w:rsid w:val="00577D11"/>
    <w:rsid w:val="005813D7"/>
    <w:rsid w:val="005818D3"/>
    <w:rsid w:val="00581914"/>
    <w:rsid w:val="005834FC"/>
    <w:rsid w:val="00585BA2"/>
    <w:rsid w:val="005873CD"/>
    <w:rsid w:val="00591E0B"/>
    <w:rsid w:val="00593B08"/>
    <w:rsid w:val="00593C9F"/>
    <w:rsid w:val="00594327"/>
    <w:rsid w:val="00594E22"/>
    <w:rsid w:val="0059617A"/>
    <w:rsid w:val="00596B18"/>
    <w:rsid w:val="00597011"/>
    <w:rsid w:val="005974B9"/>
    <w:rsid w:val="00597748"/>
    <w:rsid w:val="005A03D6"/>
    <w:rsid w:val="005A0E2D"/>
    <w:rsid w:val="005A2063"/>
    <w:rsid w:val="005A3264"/>
    <w:rsid w:val="005A5562"/>
    <w:rsid w:val="005A6561"/>
    <w:rsid w:val="005B06D4"/>
    <w:rsid w:val="005B1319"/>
    <w:rsid w:val="005B3CB1"/>
    <w:rsid w:val="005B47DC"/>
    <w:rsid w:val="005B575A"/>
    <w:rsid w:val="005B6191"/>
    <w:rsid w:val="005C0973"/>
    <w:rsid w:val="005C0E9F"/>
    <w:rsid w:val="005C2ABF"/>
    <w:rsid w:val="005C2F58"/>
    <w:rsid w:val="005C5E1C"/>
    <w:rsid w:val="005C5F37"/>
    <w:rsid w:val="005D1204"/>
    <w:rsid w:val="005D1214"/>
    <w:rsid w:val="005D15FA"/>
    <w:rsid w:val="005D2E22"/>
    <w:rsid w:val="005D3C0A"/>
    <w:rsid w:val="005D4AF0"/>
    <w:rsid w:val="005E0317"/>
    <w:rsid w:val="005E1ABF"/>
    <w:rsid w:val="005E2EEA"/>
    <w:rsid w:val="005E48A3"/>
    <w:rsid w:val="005E61F5"/>
    <w:rsid w:val="005F24C4"/>
    <w:rsid w:val="005F6B63"/>
    <w:rsid w:val="005F795B"/>
    <w:rsid w:val="005F7D32"/>
    <w:rsid w:val="00602695"/>
    <w:rsid w:val="0060316F"/>
    <w:rsid w:val="00603937"/>
    <w:rsid w:val="006040DC"/>
    <w:rsid w:val="0060462A"/>
    <w:rsid w:val="00604C40"/>
    <w:rsid w:val="0060547A"/>
    <w:rsid w:val="006073FB"/>
    <w:rsid w:val="00607493"/>
    <w:rsid w:val="00607B24"/>
    <w:rsid w:val="00612B30"/>
    <w:rsid w:val="0061390A"/>
    <w:rsid w:val="00614305"/>
    <w:rsid w:val="006143B9"/>
    <w:rsid w:val="00615A01"/>
    <w:rsid w:val="006167EC"/>
    <w:rsid w:val="00620F36"/>
    <w:rsid w:val="006279F1"/>
    <w:rsid w:val="00627DB1"/>
    <w:rsid w:val="00631E3B"/>
    <w:rsid w:val="0063325A"/>
    <w:rsid w:val="00635EAF"/>
    <w:rsid w:val="00641526"/>
    <w:rsid w:val="006422AF"/>
    <w:rsid w:val="00642394"/>
    <w:rsid w:val="0064385A"/>
    <w:rsid w:val="00645DF4"/>
    <w:rsid w:val="00652706"/>
    <w:rsid w:val="0065320C"/>
    <w:rsid w:val="006538CA"/>
    <w:rsid w:val="00654600"/>
    <w:rsid w:val="00655568"/>
    <w:rsid w:val="00655E1A"/>
    <w:rsid w:val="006569FA"/>
    <w:rsid w:val="00656B56"/>
    <w:rsid w:val="0066198D"/>
    <w:rsid w:val="0066278F"/>
    <w:rsid w:val="00663059"/>
    <w:rsid w:val="0066328E"/>
    <w:rsid w:val="006650EA"/>
    <w:rsid w:val="006654C6"/>
    <w:rsid w:val="0066620D"/>
    <w:rsid w:val="006666F6"/>
    <w:rsid w:val="00666E41"/>
    <w:rsid w:val="00667B06"/>
    <w:rsid w:val="00667C52"/>
    <w:rsid w:val="00670FB9"/>
    <w:rsid w:val="00671EAC"/>
    <w:rsid w:val="00673D88"/>
    <w:rsid w:val="006744BD"/>
    <w:rsid w:val="0067469A"/>
    <w:rsid w:val="006755B9"/>
    <w:rsid w:val="0067595B"/>
    <w:rsid w:val="00675A95"/>
    <w:rsid w:val="00675F1A"/>
    <w:rsid w:val="00680E46"/>
    <w:rsid w:val="006818E8"/>
    <w:rsid w:val="00681D63"/>
    <w:rsid w:val="00682A54"/>
    <w:rsid w:val="00692885"/>
    <w:rsid w:val="0069415B"/>
    <w:rsid w:val="006958F9"/>
    <w:rsid w:val="00695AA1"/>
    <w:rsid w:val="00695BC7"/>
    <w:rsid w:val="00697BDC"/>
    <w:rsid w:val="006A27AE"/>
    <w:rsid w:val="006A59BD"/>
    <w:rsid w:val="006A5F4D"/>
    <w:rsid w:val="006A5F77"/>
    <w:rsid w:val="006A7C0F"/>
    <w:rsid w:val="006B103D"/>
    <w:rsid w:val="006B3493"/>
    <w:rsid w:val="006B3DB7"/>
    <w:rsid w:val="006B4D4F"/>
    <w:rsid w:val="006B618F"/>
    <w:rsid w:val="006B7F51"/>
    <w:rsid w:val="006C0541"/>
    <w:rsid w:val="006C1DBA"/>
    <w:rsid w:val="006C341D"/>
    <w:rsid w:val="006C7423"/>
    <w:rsid w:val="006D00F8"/>
    <w:rsid w:val="006D0E99"/>
    <w:rsid w:val="006D1084"/>
    <w:rsid w:val="006D13D4"/>
    <w:rsid w:val="006D1CCA"/>
    <w:rsid w:val="006D396D"/>
    <w:rsid w:val="006D3DD0"/>
    <w:rsid w:val="006D4255"/>
    <w:rsid w:val="006D5230"/>
    <w:rsid w:val="006E111A"/>
    <w:rsid w:val="006E603F"/>
    <w:rsid w:val="006E78BB"/>
    <w:rsid w:val="006F07CF"/>
    <w:rsid w:val="006F12E5"/>
    <w:rsid w:val="006F3240"/>
    <w:rsid w:val="00700F83"/>
    <w:rsid w:val="00705B56"/>
    <w:rsid w:val="00705DF6"/>
    <w:rsid w:val="007072E6"/>
    <w:rsid w:val="0071261A"/>
    <w:rsid w:val="007141BA"/>
    <w:rsid w:val="007207FE"/>
    <w:rsid w:val="00721660"/>
    <w:rsid w:val="00721EF6"/>
    <w:rsid w:val="007241A2"/>
    <w:rsid w:val="00725147"/>
    <w:rsid w:val="007254DC"/>
    <w:rsid w:val="00725850"/>
    <w:rsid w:val="00725BAC"/>
    <w:rsid w:val="00726A15"/>
    <w:rsid w:val="0072782B"/>
    <w:rsid w:val="00730274"/>
    <w:rsid w:val="00730742"/>
    <w:rsid w:val="0073352D"/>
    <w:rsid w:val="007370C9"/>
    <w:rsid w:val="00740CF1"/>
    <w:rsid w:val="00742AC4"/>
    <w:rsid w:val="00743AEB"/>
    <w:rsid w:val="00744F6A"/>
    <w:rsid w:val="00745247"/>
    <w:rsid w:val="007461AA"/>
    <w:rsid w:val="00746D68"/>
    <w:rsid w:val="0074701E"/>
    <w:rsid w:val="007479AE"/>
    <w:rsid w:val="007504E3"/>
    <w:rsid w:val="00750607"/>
    <w:rsid w:val="007507DD"/>
    <w:rsid w:val="00751755"/>
    <w:rsid w:val="007527AC"/>
    <w:rsid w:val="007529A1"/>
    <w:rsid w:val="007542D2"/>
    <w:rsid w:val="00756D40"/>
    <w:rsid w:val="007573B4"/>
    <w:rsid w:val="007604D5"/>
    <w:rsid w:val="00762200"/>
    <w:rsid w:val="00762A49"/>
    <w:rsid w:val="007631A7"/>
    <w:rsid w:val="007633DE"/>
    <w:rsid w:val="007638CA"/>
    <w:rsid w:val="00763900"/>
    <w:rsid w:val="0076565C"/>
    <w:rsid w:val="00770E95"/>
    <w:rsid w:val="007738BB"/>
    <w:rsid w:val="00773F6A"/>
    <w:rsid w:val="0077519A"/>
    <w:rsid w:val="00775495"/>
    <w:rsid w:val="00782484"/>
    <w:rsid w:val="007828F8"/>
    <w:rsid w:val="00783550"/>
    <w:rsid w:val="0078357B"/>
    <w:rsid w:val="00791CC3"/>
    <w:rsid w:val="0079227B"/>
    <w:rsid w:val="007922B6"/>
    <w:rsid w:val="00792B30"/>
    <w:rsid w:val="00796C57"/>
    <w:rsid w:val="007A1E41"/>
    <w:rsid w:val="007A30AD"/>
    <w:rsid w:val="007A4806"/>
    <w:rsid w:val="007A51F9"/>
    <w:rsid w:val="007A5FDB"/>
    <w:rsid w:val="007B07BD"/>
    <w:rsid w:val="007B3F56"/>
    <w:rsid w:val="007B77A5"/>
    <w:rsid w:val="007C087D"/>
    <w:rsid w:val="007C33CB"/>
    <w:rsid w:val="007C4445"/>
    <w:rsid w:val="007D27EE"/>
    <w:rsid w:val="007D4896"/>
    <w:rsid w:val="007D5A9D"/>
    <w:rsid w:val="007D73DE"/>
    <w:rsid w:val="007E2470"/>
    <w:rsid w:val="007E368F"/>
    <w:rsid w:val="007E3D44"/>
    <w:rsid w:val="007E5310"/>
    <w:rsid w:val="007E558F"/>
    <w:rsid w:val="007E6D2D"/>
    <w:rsid w:val="007F2615"/>
    <w:rsid w:val="007F3C57"/>
    <w:rsid w:val="007F435A"/>
    <w:rsid w:val="007F4CD8"/>
    <w:rsid w:val="007F6144"/>
    <w:rsid w:val="007F7CD0"/>
    <w:rsid w:val="00800BB6"/>
    <w:rsid w:val="00801248"/>
    <w:rsid w:val="008012D5"/>
    <w:rsid w:val="00803806"/>
    <w:rsid w:val="00803F10"/>
    <w:rsid w:val="00805353"/>
    <w:rsid w:val="0080663A"/>
    <w:rsid w:val="00810B28"/>
    <w:rsid w:val="00811246"/>
    <w:rsid w:val="0081575C"/>
    <w:rsid w:val="00815AF5"/>
    <w:rsid w:val="0081633A"/>
    <w:rsid w:val="008167F5"/>
    <w:rsid w:val="00817916"/>
    <w:rsid w:val="00820358"/>
    <w:rsid w:val="00820800"/>
    <w:rsid w:val="00821911"/>
    <w:rsid w:val="00821BBE"/>
    <w:rsid w:val="008229F7"/>
    <w:rsid w:val="00822B8F"/>
    <w:rsid w:val="00822D5D"/>
    <w:rsid w:val="00824B2F"/>
    <w:rsid w:val="00824ECE"/>
    <w:rsid w:val="00825212"/>
    <w:rsid w:val="008253B1"/>
    <w:rsid w:val="00830F79"/>
    <w:rsid w:val="00831BB6"/>
    <w:rsid w:val="008322E8"/>
    <w:rsid w:val="0083233E"/>
    <w:rsid w:val="00832AAB"/>
    <w:rsid w:val="00833CB2"/>
    <w:rsid w:val="00833E4B"/>
    <w:rsid w:val="00834E5B"/>
    <w:rsid w:val="00834F47"/>
    <w:rsid w:val="008360C3"/>
    <w:rsid w:val="0083629B"/>
    <w:rsid w:val="00837F8B"/>
    <w:rsid w:val="00842892"/>
    <w:rsid w:val="008447ED"/>
    <w:rsid w:val="00845419"/>
    <w:rsid w:val="00847332"/>
    <w:rsid w:val="008473B5"/>
    <w:rsid w:val="00850A92"/>
    <w:rsid w:val="00851E3A"/>
    <w:rsid w:val="008524DE"/>
    <w:rsid w:val="008533AC"/>
    <w:rsid w:val="00855B46"/>
    <w:rsid w:val="00855EE9"/>
    <w:rsid w:val="0085624B"/>
    <w:rsid w:val="008564EA"/>
    <w:rsid w:val="00856D59"/>
    <w:rsid w:val="00860690"/>
    <w:rsid w:val="008616C5"/>
    <w:rsid w:val="00863AFB"/>
    <w:rsid w:val="00870153"/>
    <w:rsid w:val="008716EA"/>
    <w:rsid w:val="008717D5"/>
    <w:rsid w:val="00871E4A"/>
    <w:rsid w:val="00873033"/>
    <w:rsid w:val="008735B1"/>
    <w:rsid w:val="008759DB"/>
    <w:rsid w:val="00875BE3"/>
    <w:rsid w:val="00880845"/>
    <w:rsid w:val="008840C2"/>
    <w:rsid w:val="0088430A"/>
    <w:rsid w:val="0088511C"/>
    <w:rsid w:val="00891F9A"/>
    <w:rsid w:val="00892AE5"/>
    <w:rsid w:val="00892EEC"/>
    <w:rsid w:val="00896E93"/>
    <w:rsid w:val="008973F4"/>
    <w:rsid w:val="008A2895"/>
    <w:rsid w:val="008A28D2"/>
    <w:rsid w:val="008A2C52"/>
    <w:rsid w:val="008A3D16"/>
    <w:rsid w:val="008A4049"/>
    <w:rsid w:val="008A49A9"/>
    <w:rsid w:val="008A63A0"/>
    <w:rsid w:val="008A682B"/>
    <w:rsid w:val="008A70E8"/>
    <w:rsid w:val="008A78D9"/>
    <w:rsid w:val="008A7DF8"/>
    <w:rsid w:val="008B0C89"/>
    <w:rsid w:val="008B3BE4"/>
    <w:rsid w:val="008B4BDC"/>
    <w:rsid w:val="008B72AC"/>
    <w:rsid w:val="008B7BE1"/>
    <w:rsid w:val="008C0965"/>
    <w:rsid w:val="008C0EC8"/>
    <w:rsid w:val="008C3D81"/>
    <w:rsid w:val="008C3E77"/>
    <w:rsid w:val="008C5453"/>
    <w:rsid w:val="008C5EF8"/>
    <w:rsid w:val="008C6B93"/>
    <w:rsid w:val="008C6DC6"/>
    <w:rsid w:val="008D228C"/>
    <w:rsid w:val="008D3808"/>
    <w:rsid w:val="008D3ACF"/>
    <w:rsid w:val="008D3D8A"/>
    <w:rsid w:val="008D401E"/>
    <w:rsid w:val="008D4FDF"/>
    <w:rsid w:val="008D5F45"/>
    <w:rsid w:val="008D7782"/>
    <w:rsid w:val="008D7890"/>
    <w:rsid w:val="008D7E6C"/>
    <w:rsid w:val="008E2E54"/>
    <w:rsid w:val="008E3F4D"/>
    <w:rsid w:val="008E6146"/>
    <w:rsid w:val="008E68B5"/>
    <w:rsid w:val="008E7D8F"/>
    <w:rsid w:val="008F0F2C"/>
    <w:rsid w:val="008F393E"/>
    <w:rsid w:val="008F3E2C"/>
    <w:rsid w:val="008F3F90"/>
    <w:rsid w:val="008F522E"/>
    <w:rsid w:val="008F717F"/>
    <w:rsid w:val="009010FD"/>
    <w:rsid w:val="00901B4F"/>
    <w:rsid w:val="009041EF"/>
    <w:rsid w:val="009055B1"/>
    <w:rsid w:val="0090779C"/>
    <w:rsid w:val="00910854"/>
    <w:rsid w:val="00912612"/>
    <w:rsid w:val="00914B7A"/>
    <w:rsid w:val="00920012"/>
    <w:rsid w:val="00921030"/>
    <w:rsid w:val="00921BA4"/>
    <w:rsid w:val="00923EB8"/>
    <w:rsid w:val="00926616"/>
    <w:rsid w:val="00926AE3"/>
    <w:rsid w:val="00927142"/>
    <w:rsid w:val="00930D04"/>
    <w:rsid w:val="0093167B"/>
    <w:rsid w:val="009319EB"/>
    <w:rsid w:val="00932AFD"/>
    <w:rsid w:val="0093468A"/>
    <w:rsid w:val="009351EF"/>
    <w:rsid w:val="0093604A"/>
    <w:rsid w:val="00937289"/>
    <w:rsid w:val="00937686"/>
    <w:rsid w:val="00937AB9"/>
    <w:rsid w:val="009447DE"/>
    <w:rsid w:val="009455AD"/>
    <w:rsid w:val="00947134"/>
    <w:rsid w:val="00952E28"/>
    <w:rsid w:val="00956A28"/>
    <w:rsid w:val="00956AFB"/>
    <w:rsid w:val="00960081"/>
    <w:rsid w:val="00960C22"/>
    <w:rsid w:val="00960DD7"/>
    <w:rsid w:val="009612A6"/>
    <w:rsid w:val="00961CA6"/>
    <w:rsid w:val="00964588"/>
    <w:rsid w:val="00965463"/>
    <w:rsid w:val="00970AD7"/>
    <w:rsid w:val="009715B9"/>
    <w:rsid w:val="0097327D"/>
    <w:rsid w:val="009741CA"/>
    <w:rsid w:val="00976293"/>
    <w:rsid w:val="00981B43"/>
    <w:rsid w:val="0098453D"/>
    <w:rsid w:val="00984ACA"/>
    <w:rsid w:val="00984CC8"/>
    <w:rsid w:val="00986BEF"/>
    <w:rsid w:val="00986CA4"/>
    <w:rsid w:val="0098751B"/>
    <w:rsid w:val="00987FC5"/>
    <w:rsid w:val="00990EDA"/>
    <w:rsid w:val="0099283A"/>
    <w:rsid w:val="0099433B"/>
    <w:rsid w:val="00994BC1"/>
    <w:rsid w:val="009961B2"/>
    <w:rsid w:val="00996A24"/>
    <w:rsid w:val="009A0DDE"/>
    <w:rsid w:val="009A1F7C"/>
    <w:rsid w:val="009A290E"/>
    <w:rsid w:val="009A3BF1"/>
    <w:rsid w:val="009A65A1"/>
    <w:rsid w:val="009A71B2"/>
    <w:rsid w:val="009A7FB0"/>
    <w:rsid w:val="009B047E"/>
    <w:rsid w:val="009B0D6A"/>
    <w:rsid w:val="009B28D9"/>
    <w:rsid w:val="009B696D"/>
    <w:rsid w:val="009B6A18"/>
    <w:rsid w:val="009B7B39"/>
    <w:rsid w:val="009B7CB3"/>
    <w:rsid w:val="009C0C89"/>
    <w:rsid w:val="009C22DC"/>
    <w:rsid w:val="009C4F55"/>
    <w:rsid w:val="009C6828"/>
    <w:rsid w:val="009D0B60"/>
    <w:rsid w:val="009D27C9"/>
    <w:rsid w:val="009D36F2"/>
    <w:rsid w:val="009D582F"/>
    <w:rsid w:val="009D5B63"/>
    <w:rsid w:val="009D7066"/>
    <w:rsid w:val="009D7598"/>
    <w:rsid w:val="009E040F"/>
    <w:rsid w:val="009E24EE"/>
    <w:rsid w:val="009E5F92"/>
    <w:rsid w:val="009E7967"/>
    <w:rsid w:val="009F0131"/>
    <w:rsid w:val="009F02A8"/>
    <w:rsid w:val="009F22A3"/>
    <w:rsid w:val="009F25F9"/>
    <w:rsid w:val="009F2672"/>
    <w:rsid w:val="009F34A8"/>
    <w:rsid w:val="009F65C2"/>
    <w:rsid w:val="009F6B5F"/>
    <w:rsid w:val="009F7FD8"/>
    <w:rsid w:val="00A007EF"/>
    <w:rsid w:val="00A00C64"/>
    <w:rsid w:val="00A00C99"/>
    <w:rsid w:val="00A02805"/>
    <w:rsid w:val="00A02DA4"/>
    <w:rsid w:val="00A03923"/>
    <w:rsid w:val="00A04B85"/>
    <w:rsid w:val="00A04CE6"/>
    <w:rsid w:val="00A04CE9"/>
    <w:rsid w:val="00A053D5"/>
    <w:rsid w:val="00A0638B"/>
    <w:rsid w:val="00A07553"/>
    <w:rsid w:val="00A106CE"/>
    <w:rsid w:val="00A11F55"/>
    <w:rsid w:val="00A14B7C"/>
    <w:rsid w:val="00A170E9"/>
    <w:rsid w:val="00A21376"/>
    <w:rsid w:val="00A21A31"/>
    <w:rsid w:val="00A23D89"/>
    <w:rsid w:val="00A27222"/>
    <w:rsid w:val="00A276BD"/>
    <w:rsid w:val="00A27F91"/>
    <w:rsid w:val="00A3034E"/>
    <w:rsid w:val="00A319FE"/>
    <w:rsid w:val="00A34095"/>
    <w:rsid w:val="00A345E2"/>
    <w:rsid w:val="00A3794E"/>
    <w:rsid w:val="00A37BEF"/>
    <w:rsid w:val="00A37C4F"/>
    <w:rsid w:val="00A40038"/>
    <w:rsid w:val="00A40557"/>
    <w:rsid w:val="00A43287"/>
    <w:rsid w:val="00A44740"/>
    <w:rsid w:val="00A51B54"/>
    <w:rsid w:val="00A520F8"/>
    <w:rsid w:val="00A5210E"/>
    <w:rsid w:val="00A54526"/>
    <w:rsid w:val="00A54A9D"/>
    <w:rsid w:val="00A55EB6"/>
    <w:rsid w:val="00A57B30"/>
    <w:rsid w:val="00A60F3B"/>
    <w:rsid w:val="00A61ABF"/>
    <w:rsid w:val="00A62E1E"/>
    <w:rsid w:val="00A62F51"/>
    <w:rsid w:val="00A63108"/>
    <w:rsid w:val="00A643A4"/>
    <w:rsid w:val="00A666B6"/>
    <w:rsid w:val="00A70186"/>
    <w:rsid w:val="00A7030A"/>
    <w:rsid w:val="00A704EE"/>
    <w:rsid w:val="00A70501"/>
    <w:rsid w:val="00A7167F"/>
    <w:rsid w:val="00A735C4"/>
    <w:rsid w:val="00A74F45"/>
    <w:rsid w:val="00A75D02"/>
    <w:rsid w:val="00A767BD"/>
    <w:rsid w:val="00A80923"/>
    <w:rsid w:val="00A816A3"/>
    <w:rsid w:val="00A81A2B"/>
    <w:rsid w:val="00A82727"/>
    <w:rsid w:val="00A82AA0"/>
    <w:rsid w:val="00A85EDC"/>
    <w:rsid w:val="00A87E81"/>
    <w:rsid w:val="00A90FF3"/>
    <w:rsid w:val="00A91ECE"/>
    <w:rsid w:val="00A93420"/>
    <w:rsid w:val="00A95766"/>
    <w:rsid w:val="00A971D8"/>
    <w:rsid w:val="00A97416"/>
    <w:rsid w:val="00AA1B4C"/>
    <w:rsid w:val="00AA37DB"/>
    <w:rsid w:val="00AA5981"/>
    <w:rsid w:val="00AA654D"/>
    <w:rsid w:val="00AA7453"/>
    <w:rsid w:val="00AB0CD0"/>
    <w:rsid w:val="00AB20CB"/>
    <w:rsid w:val="00AC0017"/>
    <w:rsid w:val="00AC209C"/>
    <w:rsid w:val="00AC2620"/>
    <w:rsid w:val="00AC2D96"/>
    <w:rsid w:val="00AC3832"/>
    <w:rsid w:val="00AC67BB"/>
    <w:rsid w:val="00AC7379"/>
    <w:rsid w:val="00AD255A"/>
    <w:rsid w:val="00AD493C"/>
    <w:rsid w:val="00AD507F"/>
    <w:rsid w:val="00AD5889"/>
    <w:rsid w:val="00AD74FD"/>
    <w:rsid w:val="00AE1765"/>
    <w:rsid w:val="00AE21FE"/>
    <w:rsid w:val="00AE5137"/>
    <w:rsid w:val="00AE6FA6"/>
    <w:rsid w:val="00AE796D"/>
    <w:rsid w:val="00AF0156"/>
    <w:rsid w:val="00AF059B"/>
    <w:rsid w:val="00B011C5"/>
    <w:rsid w:val="00B03D9C"/>
    <w:rsid w:val="00B04208"/>
    <w:rsid w:val="00B04C19"/>
    <w:rsid w:val="00B0568B"/>
    <w:rsid w:val="00B05BA2"/>
    <w:rsid w:val="00B06483"/>
    <w:rsid w:val="00B10C5D"/>
    <w:rsid w:val="00B10DA0"/>
    <w:rsid w:val="00B12323"/>
    <w:rsid w:val="00B124BC"/>
    <w:rsid w:val="00B134A8"/>
    <w:rsid w:val="00B13D83"/>
    <w:rsid w:val="00B16ACB"/>
    <w:rsid w:val="00B21F17"/>
    <w:rsid w:val="00B2258E"/>
    <w:rsid w:val="00B2383D"/>
    <w:rsid w:val="00B23B27"/>
    <w:rsid w:val="00B26DDC"/>
    <w:rsid w:val="00B275FC"/>
    <w:rsid w:val="00B27721"/>
    <w:rsid w:val="00B30967"/>
    <w:rsid w:val="00B32BA6"/>
    <w:rsid w:val="00B35700"/>
    <w:rsid w:val="00B3659E"/>
    <w:rsid w:val="00B36EE3"/>
    <w:rsid w:val="00B37E1C"/>
    <w:rsid w:val="00B37E92"/>
    <w:rsid w:val="00B40BDD"/>
    <w:rsid w:val="00B41367"/>
    <w:rsid w:val="00B41483"/>
    <w:rsid w:val="00B44386"/>
    <w:rsid w:val="00B44F44"/>
    <w:rsid w:val="00B51008"/>
    <w:rsid w:val="00B52420"/>
    <w:rsid w:val="00B527F5"/>
    <w:rsid w:val="00B559BA"/>
    <w:rsid w:val="00B55C28"/>
    <w:rsid w:val="00B65462"/>
    <w:rsid w:val="00B660EF"/>
    <w:rsid w:val="00B6616F"/>
    <w:rsid w:val="00B66D1C"/>
    <w:rsid w:val="00B716E5"/>
    <w:rsid w:val="00B73070"/>
    <w:rsid w:val="00B74ED4"/>
    <w:rsid w:val="00B757E0"/>
    <w:rsid w:val="00B76273"/>
    <w:rsid w:val="00B766E5"/>
    <w:rsid w:val="00B77B6D"/>
    <w:rsid w:val="00B807ED"/>
    <w:rsid w:val="00B80865"/>
    <w:rsid w:val="00B81813"/>
    <w:rsid w:val="00B8502D"/>
    <w:rsid w:val="00B86043"/>
    <w:rsid w:val="00B90BD9"/>
    <w:rsid w:val="00B91D45"/>
    <w:rsid w:val="00B92993"/>
    <w:rsid w:val="00B92AE8"/>
    <w:rsid w:val="00B93DD5"/>
    <w:rsid w:val="00B93E29"/>
    <w:rsid w:val="00B9423A"/>
    <w:rsid w:val="00B95439"/>
    <w:rsid w:val="00B95C98"/>
    <w:rsid w:val="00B9640C"/>
    <w:rsid w:val="00B96C9B"/>
    <w:rsid w:val="00BA1B19"/>
    <w:rsid w:val="00BA320C"/>
    <w:rsid w:val="00BA3C2E"/>
    <w:rsid w:val="00BA3DD1"/>
    <w:rsid w:val="00BA4350"/>
    <w:rsid w:val="00BA4770"/>
    <w:rsid w:val="00BA51FC"/>
    <w:rsid w:val="00BA54AD"/>
    <w:rsid w:val="00BA5584"/>
    <w:rsid w:val="00BB30EE"/>
    <w:rsid w:val="00BB3369"/>
    <w:rsid w:val="00BB5031"/>
    <w:rsid w:val="00BB6F9E"/>
    <w:rsid w:val="00BB7D85"/>
    <w:rsid w:val="00BC03FC"/>
    <w:rsid w:val="00BC18F4"/>
    <w:rsid w:val="00BC1BD6"/>
    <w:rsid w:val="00BC21C3"/>
    <w:rsid w:val="00BC23BB"/>
    <w:rsid w:val="00BC3C32"/>
    <w:rsid w:val="00BC4246"/>
    <w:rsid w:val="00BC4EF0"/>
    <w:rsid w:val="00BC5256"/>
    <w:rsid w:val="00BC553D"/>
    <w:rsid w:val="00BC615C"/>
    <w:rsid w:val="00BC68E5"/>
    <w:rsid w:val="00BD029A"/>
    <w:rsid w:val="00BD0582"/>
    <w:rsid w:val="00BD4D52"/>
    <w:rsid w:val="00BD5756"/>
    <w:rsid w:val="00BD5B26"/>
    <w:rsid w:val="00BE1370"/>
    <w:rsid w:val="00BE277B"/>
    <w:rsid w:val="00BE369C"/>
    <w:rsid w:val="00BE40C3"/>
    <w:rsid w:val="00BE491E"/>
    <w:rsid w:val="00BE61DD"/>
    <w:rsid w:val="00BE6E66"/>
    <w:rsid w:val="00BF07FC"/>
    <w:rsid w:val="00BF1023"/>
    <w:rsid w:val="00BF19F5"/>
    <w:rsid w:val="00BF21FA"/>
    <w:rsid w:val="00BF2361"/>
    <w:rsid w:val="00BF3CA9"/>
    <w:rsid w:val="00BF7148"/>
    <w:rsid w:val="00BF7613"/>
    <w:rsid w:val="00C00E97"/>
    <w:rsid w:val="00C030B8"/>
    <w:rsid w:val="00C040BA"/>
    <w:rsid w:val="00C0597F"/>
    <w:rsid w:val="00C1508A"/>
    <w:rsid w:val="00C15156"/>
    <w:rsid w:val="00C1593E"/>
    <w:rsid w:val="00C16375"/>
    <w:rsid w:val="00C2087A"/>
    <w:rsid w:val="00C21853"/>
    <w:rsid w:val="00C224DA"/>
    <w:rsid w:val="00C2434B"/>
    <w:rsid w:val="00C25AB6"/>
    <w:rsid w:val="00C26F9F"/>
    <w:rsid w:val="00C27969"/>
    <w:rsid w:val="00C27DD6"/>
    <w:rsid w:val="00C34328"/>
    <w:rsid w:val="00C34DD7"/>
    <w:rsid w:val="00C37557"/>
    <w:rsid w:val="00C37EDB"/>
    <w:rsid w:val="00C4074A"/>
    <w:rsid w:val="00C41206"/>
    <w:rsid w:val="00C42270"/>
    <w:rsid w:val="00C42832"/>
    <w:rsid w:val="00C42D35"/>
    <w:rsid w:val="00C4323B"/>
    <w:rsid w:val="00C443FE"/>
    <w:rsid w:val="00C448B8"/>
    <w:rsid w:val="00C450E4"/>
    <w:rsid w:val="00C45F9B"/>
    <w:rsid w:val="00C47963"/>
    <w:rsid w:val="00C47FD5"/>
    <w:rsid w:val="00C50BC0"/>
    <w:rsid w:val="00C512BC"/>
    <w:rsid w:val="00C52C71"/>
    <w:rsid w:val="00C53119"/>
    <w:rsid w:val="00C53C77"/>
    <w:rsid w:val="00C54AE7"/>
    <w:rsid w:val="00C55150"/>
    <w:rsid w:val="00C61635"/>
    <w:rsid w:val="00C61BFE"/>
    <w:rsid w:val="00C63AFC"/>
    <w:rsid w:val="00C64294"/>
    <w:rsid w:val="00C64B0F"/>
    <w:rsid w:val="00C66A51"/>
    <w:rsid w:val="00C6707E"/>
    <w:rsid w:val="00C71126"/>
    <w:rsid w:val="00C71F09"/>
    <w:rsid w:val="00C74985"/>
    <w:rsid w:val="00C74FB1"/>
    <w:rsid w:val="00C75058"/>
    <w:rsid w:val="00C76201"/>
    <w:rsid w:val="00C830CC"/>
    <w:rsid w:val="00C834CF"/>
    <w:rsid w:val="00C83E7C"/>
    <w:rsid w:val="00C84950"/>
    <w:rsid w:val="00C902E1"/>
    <w:rsid w:val="00C90792"/>
    <w:rsid w:val="00C91FA2"/>
    <w:rsid w:val="00C9580A"/>
    <w:rsid w:val="00C95F81"/>
    <w:rsid w:val="00C972D3"/>
    <w:rsid w:val="00CA3614"/>
    <w:rsid w:val="00CA6836"/>
    <w:rsid w:val="00CB1CA2"/>
    <w:rsid w:val="00CB23DE"/>
    <w:rsid w:val="00CB5857"/>
    <w:rsid w:val="00CB5AAE"/>
    <w:rsid w:val="00CB6A38"/>
    <w:rsid w:val="00CB6BEC"/>
    <w:rsid w:val="00CC0723"/>
    <w:rsid w:val="00CC0C51"/>
    <w:rsid w:val="00CC1D2B"/>
    <w:rsid w:val="00CC2D96"/>
    <w:rsid w:val="00CC2FE9"/>
    <w:rsid w:val="00CC3BC2"/>
    <w:rsid w:val="00CC4BF4"/>
    <w:rsid w:val="00CC4DE9"/>
    <w:rsid w:val="00CC66D0"/>
    <w:rsid w:val="00CC7F76"/>
    <w:rsid w:val="00CD611B"/>
    <w:rsid w:val="00CE0ECA"/>
    <w:rsid w:val="00CE457C"/>
    <w:rsid w:val="00CF2C9B"/>
    <w:rsid w:val="00CF51A8"/>
    <w:rsid w:val="00CF51B3"/>
    <w:rsid w:val="00CF547E"/>
    <w:rsid w:val="00CF58C6"/>
    <w:rsid w:val="00CF74F6"/>
    <w:rsid w:val="00D017EA"/>
    <w:rsid w:val="00D01838"/>
    <w:rsid w:val="00D01CA9"/>
    <w:rsid w:val="00D02CFC"/>
    <w:rsid w:val="00D03D41"/>
    <w:rsid w:val="00D04A33"/>
    <w:rsid w:val="00D063C8"/>
    <w:rsid w:val="00D100EB"/>
    <w:rsid w:val="00D111B9"/>
    <w:rsid w:val="00D11509"/>
    <w:rsid w:val="00D12359"/>
    <w:rsid w:val="00D12D44"/>
    <w:rsid w:val="00D137F0"/>
    <w:rsid w:val="00D15858"/>
    <w:rsid w:val="00D15AFD"/>
    <w:rsid w:val="00D163AD"/>
    <w:rsid w:val="00D17D15"/>
    <w:rsid w:val="00D216AF"/>
    <w:rsid w:val="00D223C3"/>
    <w:rsid w:val="00D22C3D"/>
    <w:rsid w:val="00D22FA6"/>
    <w:rsid w:val="00D23604"/>
    <w:rsid w:val="00D25EED"/>
    <w:rsid w:val="00D265D4"/>
    <w:rsid w:val="00D27394"/>
    <w:rsid w:val="00D27F0D"/>
    <w:rsid w:val="00D3094D"/>
    <w:rsid w:val="00D312A5"/>
    <w:rsid w:val="00D330D4"/>
    <w:rsid w:val="00D34105"/>
    <w:rsid w:val="00D344F4"/>
    <w:rsid w:val="00D3455E"/>
    <w:rsid w:val="00D34CC0"/>
    <w:rsid w:val="00D3513C"/>
    <w:rsid w:val="00D36BEA"/>
    <w:rsid w:val="00D42515"/>
    <w:rsid w:val="00D43508"/>
    <w:rsid w:val="00D4556B"/>
    <w:rsid w:val="00D46442"/>
    <w:rsid w:val="00D466EC"/>
    <w:rsid w:val="00D46701"/>
    <w:rsid w:val="00D4764D"/>
    <w:rsid w:val="00D4799B"/>
    <w:rsid w:val="00D47B1F"/>
    <w:rsid w:val="00D5164C"/>
    <w:rsid w:val="00D52078"/>
    <w:rsid w:val="00D5449E"/>
    <w:rsid w:val="00D56839"/>
    <w:rsid w:val="00D6213C"/>
    <w:rsid w:val="00D625B6"/>
    <w:rsid w:val="00D636AB"/>
    <w:rsid w:val="00D65D90"/>
    <w:rsid w:val="00D7104A"/>
    <w:rsid w:val="00D71761"/>
    <w:rsid w:val="00D7219A"/>
    <w:rsid w:val="00D72C17"/>
    <w:rsid w:val="00D76CF3"/>
    <w:rsid w:val="00D81647"/>
    <w:rsid w:val="00D86557"/>
    <w:rsid w:val="00D872A2"/>
    <w:rsid w:val="00D90039"/>
    <w:rsid w:val="00D918D3"/>
    <w:rsid w:val="00D91DFE"/>
    <w:rsid w:val="00D92527"/>
    <w:rsid w:val="00D92AE2"/>
    <w:rsid w:val="00D93429"/>
    <w:rsid w:val="00D942AE"/>
    <w:rsid w:val="00D94C25"/>
    <w:rsid w:val="00D9519D"/>
    <w:rsid w:val="00D95D87"/>
    <w:rsid w:val="00D95E46"/>
    <w:rsid w:val="00D961E1"/>
    <w:rsid w:val="00D96D0D"/>
    <w:rsid w:val="00DA1878"/>
    <w:rsid w:val="00DA2D2B"/>
    <w:rsid w:val="00DA3F36"/>
    <w:rsid w:val="00DA593D"/>
    <w:rsid w:val="00DA623F"/>
    <w:rsid w:val="00DA6A12"/>
    <w:rsid w:val="00DB30A2"/>
    <w:rsid w:val="00DB33D1"/>
    <w:rsid w:val="00DC03B4"/>
    <w:rsid w:val="00DC255E"/>
    <w:rsid w:val="00DC4D7C"/>
    <w:rsid w:val="00DC5C93"/>
    <w:rsid w:val="00DD0A57"/>
    <w:rsid w:val="00DD18CE"/>
    <w:rsid w:val="00DD4713"/>
    <w:rsid w:val="00DD5C67"/>
    <w:rsid w:val="00DD73C2"/>
    <w:rsid w:val="00DD7C11"/>
    <w:rsid w:val="00DE0A93"/>
    <w:rsid w:val="00DE17B5"/>
    <w:rsid w:val="00DE30D6"/>
    <w:rsid w:val="00DE35B8"/>
    <w:rsid w:val="00DE3A61"/>
    <w:rsid w:val="00DE3E67"/>
    <w:rsid w:val="00DE4075"/>
    <w:rsid w:val="00DE7AA8"/>
    <w:rsid w:val="00DE7E92"/>
    <w:rsid w:val="00DF1058"/>
    <w:rsid w:val="00DF1D6E"/>
    <w:rsid w:val="00DF3B49"/>
    <w:rsid w:val="00DF5AF9"/>
    <w:rsid w:val="00DF6655"/>
    <w:rsid w:val="00E00179"/>
    <w:rsid w:val="00E00787"/>
    <w:rsid w:val="00E026CB"/>
    <w:rsid w:val="00E03227"/>
    <w:rsid w:val="00E03AE7"/>
    <w:rsid w:val="00E07772"/>
    <w:rsid w:val="00E101AA"/>
    <w:rsid w:val="00E15930"/>
    <w:rsid w:val="00E17633"/>
    <w:rsid w:val="00E17711"/>
    <w:rsid w:val="00E17E44"/>
    <w:rsid w:val="00E20990"/>
    <w:rsid w:val="00E211FB"/>
    <w:rsid w:val="00E2160F"/>
    <w:rsid w:val="00E220D0"/>
    <w:rsid w:val="00E224F9"/>
    <w:rsid w:val="00E22DE9"/>
    <w:rsid w:val="00E23B7F"/>
    <w:rsid w:val="00E24089"/>
    <w:rsid w:val="00E24C99"/>
    <w:rsid w:val="00E2631A"/>
    <w:rsid w:val="00E2788A"/>
    <w:rsid w:val="00E305BD"/>
    <w:rsid w:val="00E33FB2"/>
    <w:rsid w:val="00E406C7"/>
    <w:rsid w:val="00E41B04"/>
    <w:rsid w:val="00E41E1D"/>
    <w:rsid w:val="00E42705"/>
    <w:rsid w:val="00E4507A"/>
    <w:rsid w:val="00E45536"/>
    <w:rsid w:val="00E47930"/>
    <w:rsid w:val="00E50451"/>
    <w:rsid w:val="00E50E70"/>
    <w:rsid w:val="00E51B5E"/>
    <w:rsid w:val="00E53458"/>
    <w:rsid w:val="00E54084"/>
    <w:rsid w:val="00E5483D"/>
    <w:rsid w:val="00E5612E"/>
    <w:rsid w:val="00E6014A"/>
    <w:rsid w:val="00E60A49"/>
    <w:rsid w:val="00E61F62"/>
    <w:rsid w:val="00E63389"/>
    <w:rsid w:val="00E63F2E"/>
    <w:rsid w:val="00E642BE"/>
    <w:rsid w:val="00E65EC6"/>
    <w:rsid w:val="00E67E7D"/>
    <w:rsid w:val="00E72FA9"/>
    <w:rsid w:val="00E741D7"/>
    <w:rsid w:val="00E7539C"/>
    <w:rsid w:val="00E75EDC"/>
    <w:rsid w:val="00E76CF0"/>
    <w:rsid w:val="00E7710B"/>
    <w:rsid w:val="00E777E9"/>
    <w:rsid w:val="00E77944"/>
    <w:rsid w:val="00E829AB"/>
    <w:rsid w:val="00E85AB3"/>
    <w:rsid w:val="00E91554"/>
    <w:rsid w:val="00E91688"/>
    <w:rsid w:val="00E918F6"/>
    <w:rsid w:val="00E91BAC"/>
    <w:rsid w:val="00E941D1"/>
    <w:rsid w:val="00E94E2A"/>
    <w:rsid w:val="00E96CD0"/>
    <w:rsid w:val="00E96E2B"/>
    <w:rsid w:val="00E9724F"/>
    <w:rsid w:val="00EA004E"/>
    <w:rsid w:val="00EA0533"/>
    <w:rsid w:val="00EA06D4"/>
    <w:rsid w:val="00EA0EE4"/>
    <w:rsid w:val="00EA1611"/>
    <w:rsid w:val="00EA370A"/>
    <w:rsid w:val="00EA5F77"/>
    <w:rsid w:val="00EA64A0"/>
    <w:rsid w:val="00EA6E6B"/>
    <w:rsid w:val="00EB1D5B"/>
    <w:rsid w:val="00EB4B28"/>
    <w:rsid w:val="00EB4C5A"/>
    <w:rsid w:val="00EB58A6"/>
    <w:rsid w:val="00EC394E"/>
    <w:rsid w:val="00EC5F36"/>
    <w:rsid w:val="00EC71ED"/>
    <w:rsid w:val="00EC7521"/>
    <w:rsid w:val="00EC77A4"/>
    <w:rsid w:val="00EC781F"/>
    <w:rsid w:val="00ED0064"/>
    <w:rsid w:val="00ED0432"/>
    <w:rsid w:val="00ED06D6"/>
    <w:rsid w:val="00ED2796"/>
    <w:rsid w:val="00ED3A9D"/>
    <w:rsid w:val="00ED3C14"/>
    <w:rsid w:val="00ED70F9"/>
    <w:rsid w:val="00EE17C8"/>
    <w:rsid w:val="00EE4904"/>
    <w:rsid w:val="00EE4AF0"/>
    <w:rsid w:val="00EE4E97"/>
    <w:rsid w:val="00EF160F"/>
    <w:rsid w:val="00EF36EB"/>
    <w:rsid w:val="00EF3B27"/>
    <w:rsid w:val="00F004C4"/>
    <w:rsid w:val="00F00560"/>
    <w:rsid w:val="00F00A75"/>
    <w:rsid w:val="00F01844"/>
    <w:rsid w:val="00F01864"/>
    <w:rsid w:val="00F01D7C"/>
    <w:rsid w:val="00F03504"/>
    <w:rsid w:val="00F04058"/>
    <w:rsid w:val="00F05A44"/>
    <w:rsid w:val="00F05B02"/>
    <w:rsid w:val="00F11046"/>
    <w:rsid w:val="00F11378"/>
    <w:rsid w:val="00F11499"/>
    <w:rsid w:val="00F125E9"/>
    <w:rsid w:val="00F13BCE"/>
    <w:rsid w:val="00F13FFD"/>
    <w:rsid w:val="00F15272"/>
    <w:rsid w:val="00F15B52"/>
    <w:rsid w:val="00F175C0"/>
    <w:rsid w:val="00F2018B"/>
    <w:rsid w:val="00F240EE"/>
    <w:rsid w:val="00F25385"/>
    <w:rsid w:val="00F347D7"/>
    <w:rsid w:val="00F35153"/>
    <w:rsid w:val="00F35B44"/>
    <w:rsid w:val="00F35D08"/>
    <w:rsid w:val="00F35EBA"/>
    <w:rsid w:val="00F3649B"/>
    <w:rsid w:val="00F368D9"/>
    <w:rsid w:val="00F36BDC"/>
    <w:rsid w:val="00F37CF1"/>
    <w:rsid w:val="00F41989"/>
    <w:rsid w:val="00F450B5"/>
    <w:rsid w:val="00F47547"/>
    <w:rsid w:val="00F47A30"/>
    <w:rsid w:val="00F5170B"/>
    <w:rsid w:val="00F541F7"/>
    <w:rsid w:val="00F54DE8"/>
    <w:rsid w:val="00F54EA7"/>
    <w:rsid w:val="00F5547E"/>
    <w:rsid w:val="00F5561C"/>
    <w:rsid w:val="00F5571D"/>
    <w:rsid w:val="00F55886"/>
    <w:rsid w:val="00F56482"/>
    <w:rsid w:val="00F56774"/>
    <w:rsid w:val="00F56BEB"/>
    <w:rsid w:val="00F56BF9"/>
    <w:rsid w:val="00F56CEC"/>
    <w:rsid w:val="00F6116D"/>
    <w:rsid w:val="00F65EEB"/>
    <w:rsid w:val="00F6620B"/>
    <w:rsid w:val="00F6626A"/>
    <w:rsid w:val="00F66BCA"/>
    <w:rsid w:val="00F71478"/>
    <w:rsid w:val="00F72810"/>
    <w:rsid w:val="00F739A3"/>
    <w:rsid w:val="00F74127"/>
    <w:rsid w:val="00F74643"/>
    <w:rsid w:val="00F756D3"/>
    <w:rsid w:val="00F77A0E"/>
    <w:rsid w:val="00F77A20"/>
    <w:rsid w:val="00F805CC"/>
    <w:rsid w:val="00F82769"/>
    <w:rsid w:val="00F82963"/>
    <w:rsid w:val="00F841C9"/>
    <w:rsid w:val="00F869EE"/>
    <w:rsid w:val="00F87DA8"/>
    <w:rsid w:val="00F87F1F"/>
    <w:rsid w:val="00F91B54"/>
    <w:rsid w:val="00F93967"/>
    <w:rsid w:val="00F971AC"/>
    <w:rsid w:val="00FA35CB"/>
    <w:rsid w:val="00FA3C1E"/>
    <w:rsid w:val="00FA4FE8"/>
    <w:rsid w:val="00FA54CE"/>
    <w:rsid w:val="00FA6493"/>
    <w:rsid w:val="00FA6498"/>
    <w:rsid w:val="00FA6E0D"/>
    <w:rsid w:val="00FB0695"/>
    <w:rsid w:val="00FB15D4"/>
    <w:rsid w:val="00FB3138"/>
    <w:rsid w:val="00FB3BFB"/>
    <w:rsid w:val="00FB3E81"/>
    <w:rsid w:val="00FB5FBD"/>
    <w:rsid w:val="00FC0591"/>
    <w:rsid w:val="00FC242B"/>
    <w:rsid w:val="00FC27A9"/>
    <w:rsid w:val="00FC2CD2"/>
    <w:rsid w:val="00FC4C4E"/>
    <w:rsid w:val="00FC505B"/>
    <w:rsid w:val="00FC5287"/>
    <w:rsid w:val="00FC574E"/>
    <w:rsid w:val="00FD037C"/>
    <w:rsid w:val="00FD04A2"/>
    <w:rsid w:val="00FD209F"/>
    <w:rsid w:val="00FD3362"/>
    <w:rsid w:val="00FD75A4"/>
    <w:rsid w:val="00FE02FD"/>
    <w:rsid w:val="00FE0397"/>
    <w:rsid w:val="00FE0C48"/>
    <w:rsid w:val="00FE0F66"/>
    <w:rsid w:val="00FE2254"/>
    <w:rsid w:val="00FE3FA3"/>
    <w:rsid w:val="00FE4249"/>
    <w:rsid w:val="00FE4526"/>
    <w:rsid w:val="00FE4A09"/>
    <w:rsid w:val="00FE6004"/>
    <w:rsid w:val="00FE6646"/>
    <w:rsid w:val="00FE7562"/>
    <w:rsid w:val="00FF128C"/>
    <w:rsid w:val="00FF1AB4"/>
    <w:rsid w:val="00FF30F1"/>
    <w:rsid w:val="00FF3503"/>
    <w:rsid w:val="00FF439E"/>
    <w:rsid w:val="00FF640C"/>
    <w:rsid w:val="00FF6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5AD"/>
    <w:pPr>
      <w:widowControl w:val="0"/>
      <w:jc w:val="both"/>
    </w:pPr>
    <w:rPr>
      <w:kern w:val="2"/>
      <w:sz w:val="21"/>
      <w:szCs w:val="22"/>
    </w:rPr>
  </w:style>
  <w:style w:type="paragraph" w:styleId="1">
    <w:name w:val="heading 1"/>
    <w:basedOn w:val="a"/>
    <w:qFormat/>
    <w:rsid w:val="00AE6FA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6213C"/>
    <w:pPr>
      <w:pBdr>
        <w:bottom w:val="single" w:sz="6" w:space="1" w:color="auto"/>
      </w:pBdr>
      <w:tabs>
        <w:tab w:val="center" w:pos="4153"/>
        <w:tab w:val="right" w:pos="8306"/>
      </w:tabs>
      <w:snapToGrid w:val="0"/>
      <w:jc w:val="center"/>
    </w:pPr>
    <w:rPr>
      <w:sz w:val="18"/>
      <w:szCs w:val="18"/>
      <w:lang w:val="x-none" w:eastAsia="x-none"/>
    </w:rPr>
  </w:style>
  <w:style w:type="character" w:customStyle="1" w:styleId="Char">
    <w:name w:val="页眉 Char"/>
    <w:link w:val="a3"/>
    <w:uiPriority w:val="99"/>
    <w:rsid w:val="00D6213C"/>
    <w:rPr>
      <w:kern w:val="2"/>
      <w:sz w:val="18"/>
      <w:szCs w:val="18"/>
    </w:rPr>
  </w:style>
  <w:style w:type="paragraph" w:styleId="a4">
    <w:name w:val="footer"/>
    <w:basedOn w:val="a"/>
    <w:link w:val="Char0"/>
    <w:uiPriority w:val="99"/>
    <w:unhideWhenUsed/>
    <w:rsid w:val="00D6213C"/>
    <w:pPr>
      <w:tabs>
        <w:tab w:val="center" w:pos="4153"/>
        <w:tab w:val="right" w:pos="8306"/>
      </w:tabs>
      <w:snapToGrid w:val="0"/>
      <w:jc w:val="left"/>
    </w:pPr>
    <w:rPr>
      <w:sz w:val="18"/>
      <w:szCs w:val="18"/>
      <w:lang w:val="x-none" w:eastAsia="x-none"/>
    </w:rPr>
  </w:style>
  <w:style w:type="character" w:customStyle="1" w:styleId="Char0">
    <w:name w:val="页脚 Char"/>
    <w:link w:val="a4"/>
    <w:uiPriority w:val="99"/>
    <w:rsid w:val="00D6213C"/>
    <w:rPr>
      <w:kern w:val="2"/>
      <w:sz w:val="18"/>
      <w:szCs w:val="18"/>
    </w:rPr>
  </w:style>
  <w:style w:type="character" w:customStyle="1" w:styleId="fontstyle01">
    <w:name w:val="fontstyle01"/>
    <w:rsid w:val="009E040F"/>
    <w:rPr>
      <w:rFonts w:ascii="AdvTT5235d5a9" w:hAnsi="AdvTT5235d5a9" w:hint="default"/>
      <w:b w:val="0"/>
      <w:bCs w:val="0"/>
      <w:i w:val="0"/>
      <w:iCs w:val="0"/>
      <w:color w:val="231F20"/>
      <w:sz w:val="28"/>
      <w:szCs w:val="28"/>
    </w:rPr>
  </w:style>
  <w:style w:type="character" w:customStyle="1" w:styleId="fontstyle21">
    <w:name w:val="fontstyle21"/>
    <w:rsid w:val="004652B7"/>
    <w:rPr>
      <w:rFonts w:ascii="AdvTT5235d5a9+fb" w:hAnsi="AdvTT5235d5a9+fb" w:hint="default"/>
      <w:b w:val="0"/>
      <w:bCs w:val="0"/>
      <w:i w:val="0"/>
      <w:iCs w:val="0"/>
      <w:color w:val="231F20"/>
      <w:sz w:val="16"/>
      <w:szCs w:val="16"/>
    </w:rPr>
  </w:style>
  <w:style w:type="character" w:customStyle="1" w:styleId="fontstyle31">
    <w:name w:val="fontstyle31"/>
    <w:rsid w:val="004652B7"/>
    <w:rPr>
      <w:rFonts w:ascii="AdvTT94c8263f.I" w:hAnsi="AdvTT94c8263f.I" w:hint="default"/>
      <w:b w:val="0"/>
      <w:bCs w:val="0"/>
      <w:i w:val="0"/>
      <w:iCs w:val="0"/>
      <w:color w:val="231F20"/>
      <w:sz w:val="16"/>
      <w:szCs w:val="16"/>
    </w:rPr>
  </w:style>
  <w:style w:type="character" w:styleId="a5">
    <w:name w:val="Hyperlink"/>
    <w:rsid w:val="009351EF"/>
    <w:rPr>
      <w:color w:val="0000FF"/>
      <w:u w:val="single"/>
    </w:rPr>
  </w:style>
  <w:style w:type="character" w:customStyle="1" w:styleId="apple-converted-space">
    <w:name w:val="apple-converted-space"/>
    <w:basedOn w:val="a0"/>
    <w:rsid w:val="009351EF"/>
  </w:style>
  <w:style w:type="character" w:styleId="a6">
    <w:name w:val="Emphasis"/>
    <w:uiPriority w:val="20"/>
    <w:qFormat/>
    <w:rsid w:val="0072782B"/>
    <w:rPr>
      <w:i/>
      <w:iCs/>
    </w:rPr>
  </w:style>
  <w:style w:type="paragraph" w:styleId="a7">
    <w:name w:val="Revision"/>
    <w:hidden/>
    <w:uiPriority w:val="99"/>
    <w:semiHidden/>
    <w:rsid w:val="00C224DA"/>
    <w:rPr>
      <w:kern w:val="2"/>
      <w:sz w:val="21"/>
      <w:szCs w:val="22"/>
    </w:rPr>
  </w:style>
  <w:style w:type="paragraph" w:styleId="a8">
    <w:name w:val="Balloon Text"/>
    <w:basedOn w:val="a"/>
    <w:link w:val="Char1"/>
    <w:uiPriority w:val="99"/>
    <w:semiHidden/>
    <w:unhideWhenUsed/>
    <w:rsid w:val="00C224DA"/>
    <w:pPr>
      <w:jc w:val="left"/>
    </w:pPr>
    <w:rPr>
      <w:rFonts w:ascii="Tahoma" w:hAnsi="Tahoma"/>
      <w:sz w:val="16"/>
      <w:szCs w:val="18"/>
      <w:lang w:val="x-none"/>
    </w:rPr>
  </w:style>
  <w:style w:type="character" w:customStyle="1" w:styleId="Char1">
    <w:name w:val="批注框文本 Char"/>
    <w:link w:val="a8"/>
    <w:uiPriority w:val="99"/>
    <w:semiHidden/>
    <w:rsid w:val="00C224DA"/>
    <w:rPr>
      <w:rFonts w:ascii="Tahoma" w:hAnsi="Tahoma" w:cs="Tahoma"/>
      <w:kern w:val="2"/>
      <w:sz w:val="16"/>
      <w:szCs w:val="18"/>
      <w:lang w:eastAsia="zh-CN"/>
    </w:rPr>
  </w:style>
  <w:style w:type="character" w:styleId="a9">
    <w:name w:val="annotation reference"/>
    <w:uiPriority w:val="99"/>
    <w:semiHidden/>
    <w:unhideWhenUsed/>
    <w:rsid w:val="00740CF1"/>
    <w:rPr>
      <w:sz w:val="16"/>
      <w:szCs w:val="16"/>
    </w:rPr>
  </w:style>
  <w:style w:type="paragraph" w:styleId="aa">
    <w:name w:val="annotation text"/>
    <w:basedOn w:val="a"/>
    <w:link w:val="Char2"/>
    <w:uiPriority w:val="99"/>
    <w:semiHidden/>
    <w:unhideWhenUsed/>
    <w:rsid w:val="00740CF1"/>
    <w:pPr>
      <w:jc w:val="left"/>
    </w:pPr>
    <w:rPr>
      <w:rFonts w:ascii="Tahoma" w:hAnsi="Tahoma"/>
      <w:sz w:val="16"/>
      <w:szCs w:val="20"/>
      <w:lang w:val="x-none"/>
    </w:rPr>
  </w:style>
  <w:style w:type="character" w:customStyle="1" w:styleId="Char2">
    <w:name w:val="批注文字 Char"/>
    <w:link w:val="aa"/>
    <w:uiPriority w:val="99"/>
    <w:semiHidden/>
    <w:rsid w:val="00740CF1"/>
    <w:rPr>
      <w:rFonts w:ascii="Tahoma" w:hAnsi="Tahoma" w:cs="Tahoma"/>
      <w:kern w:val="2"/>
      <w:sz w:val="16"/>
      <w:lang w:eastAsia="zh-CN"/>
    </w:rPr>
  </w:style>
  <w:style w:type="paragraph" w:styleId="ab">
    <w:name w:val="annotation subject"/>
    <w:basedOn w:val="aa"/>
    <w:next w:val="aa"/>
    <w:link w:val="Char3"/>
    <w:uiPriority w:val="99"/>
    <w:semiHidden/>
    <w:unhideWhenUsed/>
    <w:rsid w:val="00740CF1"/>
    <w:rPr>
      <w:rFonts w:ascii="等线" w:hAnsi="等线"/>
      <w:b/>
      <w:bCs/>
      <w:sz w:val="20"/>
    </w:rPr>
  </w:style>
  <w:style w:type="character" w:customStyle="1" w:styleId="Char3">
    <w:name w:val="批注主题 Char"/>
    <w:link w:val="ab"/>
    <w:uiPriority w:val="99"/>
    <w:semiHidden/>
    <w:rsid w:val="00740CF1"/>
    <w:rPr>
      <w:b/>
      <w:bCs/>
      <w:kern w:val="2"/>
      <w:lang w:eastAsia="zh-CN"/>
    </w:rPr>
  </w:style>
  <w:style w:type="character" w:styleId="ac">
    <w:name w:val="line number"/>
    <w:basedOn w:val="a0"/>
    <w:uiPriority w:val="99"/>
    <w:semiHidden/>
    <w:unhideWhenUsed/>
    <w:rsid w:val="004A586A"/>
  </w:style>
  <w:style w:type="table" w:styleId="ad">
    <w:name w:val="Table Grid"/>
    <w:basedOn w:val="a1"/>
    <w:uiPriority w:val="39"/>
    <w:rsid w:val="00F971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正文1"/>
    <w:uiPriority w:val="99"/>
    <w:rsid w:val="00306888"/>
    <w:pPr>
      <w:spacing w:line="276" w:lineRule="auto"/>
    </w:pPr>
    <w:rPr>
      <w:rFonts w:ascii="Arial" w:eastAsia="宋体" w:hAnsi="Arial" w:cs="Arial"/>
      <w:color w:val="000000"/>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5AD"/>
    <w:pPr>
      <w:widowControl w:val="0"/>
      <w:jc w:val="both"/>
    </w:pPr>
    <w:rPr>
      <w:kern w:val="2"/>
      <w:sz w:val="21"/>
      <w:szCs w:val="22"/>
    </w:rPr>
  </w:style>
  <w:style w:type="paragraph" w:styleId="1">
    <w:name w:val="heading 1"/>
    <w:basedOn w:val="a"/>
    <w:qFormat/>
    <w:rsid w:val="00AE6FA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6213C"/>
    <w:pPr>
      <w:pBdr>
        <w:bottom w:val="single" w:sz="6" w:space="1" w:color="auto"/>
      </w:pBdr>
      <w:tabs>
        <w:tab w:val="center" w:pos="4153"/>
        <w:tab w:val="right" w:pos="8306"/>
      </w:tabs>
      <w:snapToGrid w:val="0"/>
      <w:jc w:val="center"/>
    </w:pPr>
    <w:rPr>
      <w:sz w:val="18"/>
      <w:szCs w:val="18"/>
      <w:lang w:val="x-none" w:eastAsia="x-none"/>
    </w:rPr>
  </w:style>
  <w:style w:type="character" w:customStyle="1" w:styleId="Char">
    <w:name w:val="页眉 Char"/>
    <w:link w:val="a3"/>
    <w:uiPriority w:val="99"/>
    <w:rsid w:val="00D6213C"/>
    <w:rPr>
      <w:kern w:val="2"/>
      <w:sz w:val="18"/>
      <w:szCs w:val="18"/>
    </w:rPr>
  </w:style>
  <w:style w:type="paragraph" w:styleId="a4">
    <w:name w:val="footer"/>
    <w:basedOn w:val="a"/>
    <w:link w:val="Char0"/>
    <w:uiPriority w:val="99"/>
    <w:unhideWhenUsed/>
    <w:rsid w:val="00D6213C"/>
    <w:pPr>
      <w:tabs>
        <w:tab w:val="center" w:pos="4153"/>
        <w:tab w:val="right" w:pos="8306"/>
      </w:tabs>
      <w:snapToGrid w:val="0"/>
      <w:jc w:val="left"/>
    </w:pPr>
    <w:rPr>
      <w:sz w:val="18"/>
      <w:szCs w:val="18"/>
      <w:lang w:val="x-none" w:eastAsia="x-none"/>
    </w:rPr>
  </w:style>
  <w:style w:type="character" w:customStyle="1" w:styleId="Char0">
    <w:name w:val="页脚 Char"/>
    <w:link w:val="a4"/>
    <w:uiPriority w:val="99"/>
    <w:rsid w:val="00D6213C"/>
    <w:rPr>
      <w:kern w:val="2"/>
      <w:sz w:val="18"/>
      <w:szCs w:val="18"/>
    </w:rPr>
  </w:style>
  <w:style w:type="character" w:customStyle="1" w:styleId="fontstyle01">
    <w:name w:val="fontstyle01"/>
    <w:rsid w:val="009E040F"/>
    <w:rPr>
      <w:rFonts w:ascii="AdvTT5235d5a9" w:hAnsi="AdvTT5235d5a9" w:hint="default"/>
      <w:b w:val="0"/>
      <w:bCs w:val="0"/>
      <w:i w:val="0"/>
      <w:iCs w:val="0"/>
      <w:color w:val="231F20"/>
      <w:sz w:val="28"/>
      <w:szCs w:val="28"/>
    </w:rPr>
  </w:style>
  <w:style w:type="character" w:customStyle="1" w:styleId="fontstyle21">
    <w:name w:val="fontstyle21"/>
    <w:rsid w:val="004652B7"/>
    <w:rPr>
      <w:rFonts w:ascii="AdvTT5235d5a9+fb" w:hAnsi="AdvTT5235d5a9+fb" w:hint="default"/>
      <w:b w:val="0"/>
      <w:bCs w:val="0"/>
      <w:i w:val="0"/>
      <w:iCs w:val="0"/>
      <w:color w:val="231F20"/>
      <w:sz w:val="16"/>
      <w:szCs w:val="16"/>
    </w:rPr>
  </w:style>
  <w:style w:type="character" w:customStyle="1" w:styleId="fontstyle31">
    <w:name w:val="fontstyle31"/>
    <w:rsid w:val="004652B7"/>
    <w:rPr>
      <w:rFonts w:ascii="AdvTT94c8263f.I" w:hAnsi="AdvTT94c8263f.I" w:hint="default"/>
      <w:b w:val="0"/>
      <w:bCs w:val="0"/>
      <w:i w:val="0"/>
      <w:iCs w:val="0"/>
      <w:color w:val="231F20"/>
      <w:sz w:val="16"/>
      <w:szCs w:val="16"/>
    </w:rPr>
  </w:style>
  <w:style w:type="character" w:styleId="a5">
    <w:name w:val="Hyperlink"/>
    <w:rsid w:val="009351EF"/>
    <w:rPr>
      <w:color w:val="0000FF"/>
      <w:u w:val="single"/>
    </w:rPr>
  </w:style>
  <w:style w:type="character" w:customStyle="1" w:styleId="apple-converted-space">
    <w:name w:val="apple-converted-space"/>
    <w:basedOn w:val="a0"/>
    <w:rsid w:val="009351EF"/>
  </w:style>
  <w:style w:type="character" w:styleId="a6">
    <w:name w:val="Emphasis"/>
    <w:uiPriority w:val="20"/>
    <w:qFormat/>
    <w:rsid w:val="0072782B"/>
    <w:rPr>
      <w:i/>
      <w:iCs/>
    </w:rPr>
  </w:style>
  <w:style w:type="paragraph" w:styleId="a7">
    <w:name w:val="Revision"/>
    <w:hidden/>
    <w:uiPriority w:val="99"/>
    <w:semiHidden/>
    <w:rsid w:val="00C224DA"/>
    <w:rPr>
      <w:kern w:val="2"/>
      <w:sz w:val="21"/>
      <w:szCs w:val="22"/>
    </w:rPr>
  </w:style>
  <w:style w:type="paragraph" w:styleId="a8">
    <w:name w:val="Balloon Text"/>
    <w:basedOn w:val="a"/>
    <w:link w:val="Char1"/>
    <w:uiPriority w:val="99"/>
    <w:semiHidden/>
    <w:unhideWhenUsed/>
    <w:rsid w:val="00C224DA"/>
    <w:pPr>
      <w:jc w:val="left"/>
    </w:pPr>
    <w:rPr>
      <w:rFonts w:ascii="Tahoma" w:hAnsi="Tahoma"/>
      <w:sz w:val="16"/>
      <w:szCs w:val="18"/>
      <w:lang w:val="x-none"/>
    </w:rPr>
  </w:style>
  <w:style w:type="character" w:customStyle="1" w:styleId="Char1">
    <w:name w:val="批注框文本 Char"/>
    <w:link w:val="a8"/>
    <w:uiPriority w:val="99"/>
    <w:semiHidden/>
    <w:rsid w:val="00C224DA"/>
    <w:rPr>
      <w:rFonts w:ascii="Tahoma" w:hAnsi="Tahoma" w:cs="Tahoma"/>
      <w:kern w:val="2"/>
      <w:sz w:val="16"/>
      <w:szCs w:val="18"/>
      <w:lang w:eastAsia="zh-CN"/>
    </w:rPr>
  </w:style>
  <w:style w:type="character" w:styleId="a9">
    <w:name w:val="annotation reference"/>
    <w:uiPriority w:val="99"/>
    <w:semiHidden/>
    <w:unhideWhenUsed/>
    <w:rsid w:val="00740CF1"/>
    <w:rPr>
      <w:sz w:val="16"/>
      <w:szCs w:val="16"/>
    </w:rPr>
  </w:style>
  <w:style w:type="paragraph" w:styleId="aa">
    <w:name w:val="annotation text"/>
    <w:basedOn w:val="a"/>
    <w:link w:val="Char2"/>
    <w:uiPriority w:val="99"/>
    <w:semiHidden/>
    <w:unhideWhenUsed/>
    <w:rsid w:val="00740CF1"/>
    <w:pPr>
      <w:jc w:val="left"/>
    </w:pPr>
    <w:rPr>
      <w:rFonts w:ascii="Tahoma" w:hAnsi="Tahoma"/>
      <w:sz w:val="16"/>
      <w:szCs w:val="20"/>
      <w:lang w:val="x-none"/>
    </w:rPr>
  </w:style>
  <w:style w:type="character" w:customStyle="1" w:styleId="Char2">
    <w:name w:val="批注文字 Char"/>
    <w:link w:val="aa"/>
    <w:uiPriority w:val="99"/>
    <w:semiHidden/>
    <w:rsid w:val="00740CF1"/>
    <w:rPr>
      <w:rFonts w:ascii="Tahoma" w:hAnsi="Tahoma" w:cs="Tahoma"/>
      <w:kern w:val="2"/>
      <w:sz w:val="16"/>
      <w:lang w:eastAsia="zh-CN"/>
    </w:rPr>
  </w:style>
  <w:style w:type="paragraph" w:styleId="ab">
    <w:name w:val="annotation subject"/>
    <w:basedOn w:val="aa"/>
    <w:next w:val="aa"/>
    <w:link w:val="Char3"/>
    <w:uiPriority w:val="99"/>
    <w:semiHidden/>
    <w:unhideWhenUsed/>
    <w:rsid w:val="00740CF1"/>
    <w:rPr>
      <w:rFonts w:ascii="等线" w:hAnsi="等线"/>
      <w:b/>
      <w:bCs/>
      <w:sz w:val="20"/>
    </w:rPr>
  </w:style>
  <w:style w:type="character" w:customStyle="1" w:styleId="Char3">
    <w:name w:val="批注主题 Char"/>
    <w:link w:val="ab"/>
    <w:uiPriority w:val="99"/>
    <w:semiHidden/>
    <w:rsid w:val="00740CF1"/>
    <w:rPr>
      <w:b/>
      <w:bCs/>
      <w:kern w:val="2"/>
      <w:lang w:eastAsia="zh-CN"/>
    </w:rPr>
  </w:style>
  <w:style w:type="character" w:styleId="ac">
    <w:name w:val="line number"/>
    <w:basedOn w:val="a0"/>
    <w:uiPriority w:val="99"/>
    <w:semiHidden/>
    <w:unhideWhenUsed/>
    <w:rsid w:val="004A586A"/>
  </w:style>
  <w:style w:type="table" w:styleId="ad">
    <w:name w:val="Table Grid"/>
    <w:basedOn w:val="a1"/>
    <w:uiPriority w:val="39"/>
    <w:rsid w:val="00F971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正文1"/>
    <w:uiPriority w:val="99"/>
    <w:rsid w:val="00306888"/>
    <w:pPr>
      <w:spacing w:line="276" w:lineRule="auto"/>
    </w:pPr>
    <w:rPr>
      <w:rFonts w:ascii="Arial" w:eastAsia="宋体"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6804">
      <w:bodyDiv w:val="1"/>
      <w:marLeft w:val="0"/>
      <w:marRight w:val="0"/>
      <w:marTop w:val="0"/>
      <w:marBottom w:val="0"/>
      <w:divBdr>
        <w:top w:val="none" w:sz="0" w:space="0" w:color="auto"/>
        <w:left w:val="none" w:sz="0" w:space="0" w:color="auto"/>
        <w:bottom w:val="none" w:sz="0" w:space="0" w:color="auto"/>
        <w:right w:val="none" w:sz="0" w:space="0" w:color="auto"/>
      </w:divBdr>
    </w:div>
    <w:div w:id="184171954">
      <w:bodyDiv w:val="1"/>
      <w:marLeft w:val="0"/>
      <w:marRight w:val="0"/>
      <w:marTop w:val="0"/>
      <w:marBottom w:val="0"/>
      <w:divBdr>
        <w:top w:val="none" w:sz="0" w:space="0" w:color="auto"/>
        <w:left w:val="none" w:sz="0" w:space="0" w:color="auto"/>
        <w:bottom w:val="none" w:sz="0" w:space="0" w:color="auto"/>
        <w:right w:val="none" w:sz="0" w:space="0" w:color="auto"/>
      </w:divBdr>
    </w:div>
    <w:div w:id="226571512">
      <w:bodyDiv w:val="1"/>
      <w:marLeft w:val="0"/>
      <w:marRight w:val="0"/>
      <w:marTop w:val="0"/>
      <w:marBottom w:val="0"/>
      <w:divBdr>
        <w:top w:val="none" w:sz="0" w:space="0" w:color="auto"/>
        <w:left w:val="none" w:sz="0" w:space="0" w:color="auto"/>
        <w:bottom w:val="none" w:sz="0" w:space="0" w:color="auto"/>
        <w:right w:val="none" w:sz="0" w:space="0" w:color="auto"/>
      </w:divBdr>
    </w:div>
    <w:div w:id="244266203">
      <w:bodyDiv w:val="1"/>
      <w:marLeft w:val="0"/>
      <w:marRight w:val="0"/>
      <w:marTop w:val="0"/>
      <w:marBottom w:val="0"/>
      <w:divBdr>
        <w:top w:val="none" w:sz="0" w:space="0" w:color="auto"/>
        <w:left w:val="none" w:sz="0" w:space="0" w:color="auto"/>
        <w:bottom w:val="none" w:sz="0" w:space="0" w:color="auto"/>
        <w:right w:val="none" w:sz="0" w:space="0" w:color="auto"/>
      </w:divBdr>
    </w:div>
    <w:div w:id="274602903">
      <w:bodyDiv w:val="1"/>
      <w:marLeft w:val="0"/>
      <w:marRight w:val="0"/>
      <w:marTop w:val="0"/>
      <w:marBottom w:val="0"/>
      <w:divBdr>
        <w:top w:val="none" w:sz="0" w:space="0" w:color="auto"/>
        <w:left w:val="none" w:sz="0" w:space="0" w:color="auto"/>
        <w:bottom w:val="none" w:sz="0" w:space="0" w:color="auto"/>
        <w:right w:val="none" w:sz="0" w:space="0" w:color="auto"/>
      </w:divBdr>
    </w:div>
    <w:div w:id="305209706">
      <w:bodyDiv w:val="1"/>
      <w:marLeft w:val="0"/>
      <w:marRight w:val="0"/>
      <w:marTop w:val="0"/>
      <w:marBottom w:val="0"/>
      <w:divBdr>
        <w:top w:val="none" w:sz="0" w:space="0" w:color="auto"/>
        <w:left w:val="none" w:sz="0" w:space="0" w:color="auto"/>
        <w:bottom w:val="none" w:sz="0" w:space="0" w:color="auto"/>
        <w:right w:val="none" w:sz="0" w:space="0" w:color="auto"/>
      </w:divBdr>
    </w:div>
    <w:div w:id="479270544">
      <w:bodyDiv w:val="1"/>
      <w:marLeft w:val="0"/>
      <w:marRight w:val="0"/>
      <w:marTop w:val="0"/>
      <w:marBottom w:val="0"/>
      <w:divBdr>
        <w:top w:val="none" w:sz="0" w:space="0" w:color="auto"/>
        <w:left w:val="none" w:sz="0" w:space="0" w:color="auto"/>
        <w:bottom w:val="none" w:sz="0" w:space="0" w:color="auto"/>
        <w:right w:val="none" w:sz="0" w:space="0" w:color="auto"/>
      </w:divBdr>
    </w:div>
    <w:div w:id="551036197">
      <w:bodyDiv w:val="1"/>
      <w:marLeft w:val="0"/>
      <w:marRight w:val="0"/>
      <w:marTop w:val="0"/>
      <w:marBottom w:val="0"/>
      <w:divBdr>
        <w:top w:val="none" w:sz="0" w:space="0" w:color="auto"/>
        <w:left w:val="none" w:sz="0" w:space="0" w:color="auto"/>
        <w:bottom w:val="none" w:sz="0" w:space="0" w:color="auto"/>
        <w:right w:val="none" w:sz="0" w:space="0" w:color="auto"/>
      </w:divBdr>
      <w:divsChild>
        <w:div w:id="12729212">
          <w:marLeft w:val="0"/>
          <w:marRight w:val="0"/>
          <w:marTop w:val="0"/>
          <w:marBottom w:val="0"/>
          <w:divBdr>
            <w:top w:val="none" w:sz="0" w:space="0" w:color="auto"/>
            <w:left w:val="none" w:sz="0" w:space="0" w:color="auto"/>
            <w:bottom w:val="none" w:sz="0" w:space="0" w:color="auto"/>
            <w:right w:val="none" w:sz="0" w:space="0" w:color="auto"/>
          </w:divBdr>
        </w:div>
      </w:divsChild>
    </w:div>
    <w:div w:id="565529605">
      <w:bodyDiv w:val="1"/>
      <w:marLeft w:val="0"/>
      <w:marRight w:val="0"/>
      <w:marTop w:val="0"/>
      <w:marBottom w:val="0"/>
      <w:divBdr>
        <w:top w:val="none" w:sz="0" w:space="0" w:color="auto"/>
        <w:left w:val="none" w:sz="0" w:space="0" w:color="auto"/>
        <w:bottom w:val="none" w:sz="0" w:space="0" w:color="auto"/>
        <w:right w:val="none" w:sz="0" w:space="0" w:color="auto"/>
      </w:divBdr>
    </w:div>
    <w:div w:id="600187887">
      <w:bodyDiv w:val="1"/>
      <w:marLeft w:val="0"/>
      <w:marRight w:val="0"/>
      <w:marTop w:val="0"/>
      <w:marBottom w:val="0"/>
      <w:divBdr>
        <w:top w:val="none" w:sz="0" w:space="0" w:color="auto"/>
        <w:left w:val="none" w:sz="0" w:space="0" w:color="auto"/>
        <w:bottom w:val="none" w:sz="0" w:space="0" w:color="auto"/>
        <w:right w:val="none" w:sz="0" w:space="0" w:color="auto"/>
      </w:divBdr>
    </w:div>
    <w:div w:id="676273564">
      <w:bodyDiv w:val="1"/>
      <w:marLeft w:val="0"/>
      <w:marRight w:val="0"/>
      <w:marTop w:val="0"/>
      <w:marBottom w:val="0"/>
      <w:divBdr>
        <w:top w:val="none" w:sz="0" w:space="0" w:color="auto"/>
        <w:left w:val="none" w:sz="0" w:space="0" w:color="auto"/>
        <w:bottom w:val="none" w:sz="0" w:space="0" w:color="auto"/>
        <w:right w:val="none" w:sz="0" w:space="0" w:color="auto"/>
      </w:divBdr>
    </w:div>
    <w:div w:id="836581760">
      <w:bodyDiv w:val="1"/>
      <w:marLeft w:val="0"/>
      <w:marRight w:val="0"/>
      <w:marTop w:val="0"/>
      <w:marBottom w:val="0"/>
      <w:divBdr>
        <w:top w:val="none" w:sz="0" w:space="0" w:color="auto"/>
        <w:left w:val="none" w:sz="0" w:space="0" w:color="auto"/>
        <w:bottom w:val="none" w:sz="0" w:space="0" w:color="auto"/>
        <w:right w:val="none" w:sz="0" w:space="0" w:color="auto"/>
      </w:divBdr>
    </w:div>
    <w:div w:id="896629245">
      <w:bodyDiv w:val="1"/>
      <w:marLeft w:val="0"/>
      <w:marRight w:val="0"/>
      <w:marTop w:val="0"/>
      <w:marBottom w:val="0"/>
      <w:divBdr>
        <w:top w:val="none" w:sz="0" w:space="0" w:color="auto"/>
        <w:left w:val="none" w:sz="0" w:space="0" w:color="auto"/>
        <w:bottom w:val="none" w:sz="0" w:space="0" w:color="auto"/>
        <w:right w:val="none" w:sz="0" w:space="0" w:color="auto"/>
      </w:divBdr>
    </w:div>
    <w:div w:id="1024551719">
      <w:bodyDiv w:val="1"/>
      <w:marLeft w:val="0"/>
      <w:marRight w:val="0"/>
      <w:marTop w:val="0"/>
      <w:marBottom w:val="0"/>
      <w:divBdr>
        <w:top w:val="none" w:sz="0" w:space="0" w:color="auto"/>
        <w:left w:val="none" w:sz="0" w:space="0" w:color="auto"/>
        <w:bottom w:val="none" w:sz="0" w:space="0" w:color="auto"/>
        <w:right w:val="none" w:sz="0" w:space="0" w:color="auto"/>
      </w:divBdr>
    </w:div>
    <w:div w:id="1039546269">
      <w:bodyDiv w:val="1"/>
      <w:marLeft w:val="0"/>
      <w:marRight w:val="0"/>
      <w:marTop w:val="0"/>
      <w:marBottom w:val="0"/>
      <w:divBdr>
        <w:top w:val="none" w:sz="0" w:space="0" w:color="auto"/>
        <w:left w:val="none" w:sz="0" w:space="0" w:color="auto"/>
        <w:bottom w:val="none" w:sz="0" w:space="0" w:color="auto"/>
        <w:right w:val="none" w:sz="0" w:space="0" w:color="auto"/>
      </w:divBdr>
    </w:div>
    <w:div w:id="1113288002">
      <w:bodyDiv w:val="1"/>
      <w:marLeft w:val="0"/>
      <w:marRight w:val="0"/>
      <w:marTop w:val="0"/>
      <w:marBottom w:val="0"/>
      <w:divBdr>
        <w:top w:val="none" w:sz="0" w:space="0" w:color="auto"/>
        <w:left w:val="none" w:sz="0" w:space="0" w:color="auto"/>
        <w:bottom w:val="none" w:sz="0" w:space="0" w:color="auto"/>
        <w:right w:val="none" w:sz="0" w:space="0" w:color="auto"/>
      </w:divBdr>
    </w:div>
    <w:div w:id="1247033929">
      <w:bodyDiv w:val="1"/>
      <w:marLeft w:val="0"/>
      <w:marRight w:val="0"/>
      <w:marTop w:val="0"/>
      <w:marBottom w:val="0"/>
      <w:divBdr>
        <w:top w:val="none" w:sz="0" w:space="0" w:color="auto"/>
        <w:left w:val="none" w:sz="0" w:space="0" w:color="auto"/>
        <w:bottom w:val="none" w:sz="0" w:space="0" w:color="auto"/>
        <w:right w:val="none" w:sz="0" w:space="0" w:color="auto"/>
      </w:divBdr>
    </w:div>
    <w:div w:id="1330987104">
      <w:bodyDiv w:val="1"/>
      <w:marLeft w:val="0"/>
      <w:marRight w:val="0"/>
      <w:marTop w:val="0"/>
      <w:marBottom w:val="0"/>
      <w:divBdr>
        <w:top w:val="none" w:sz="0" w:space="0" w:color="auto"/>
        <w:left w:val="none" w:sz="0" w:space="0" w:color="auto"/>
        <w:bottom w:val="none" w:sz="0" w:space="0" w:color="auto"/>
        <w:right w:val="none" w:sz="0" w:space="0" w:color="auto"/>
      </w:divBdr>
    </w:div>
    <w:div w:id="1335958023">
      <w:bodyDiv w:val="1"/>
      <w:marLeft w:val="0"/>
      <w:marRight w:val="0"/>
      <w:marTop w:val="0"/>
      <w:marBottom w:val="0"/>
      <w:divBdr>
        <w:top w:val="none" w:sz="0" w:space="0" w:color="auto"/>
        <w:left w:val="none" w:sz="0" w:space="0" w:color="auto"/>
        <w:bottom w:val="none" w:sz="0" w:space="0" w:color="auto"/>
        <w:right w:val="none" w:sz="0" w:space="0" w:color="auto"/>
      </w:divBdr>
    </w:div>
    <w:div w:id="1432625435">
      <w:bodyDiv w:val="1"/>
      <w:marLeft w:val="0"/>
      <w:marRight w:val="0"/>
      <w:marTop w:val="0"/>
      <w:marBottom w:val="0"/>
      <w:divBdr>
        <w:top w:val="none" w:sz="0" w:space="0" w:color="auto"/>
        <w:left w:val="none" w:sz="0" w:space="0" w:color="auto"/>
        <w:bottom w:val="none" w:sz="0" w:space="0" w:color="auto"/>
        <w:right w:val="none" w:sz="0" w:space="0" w:color="auto"/>
      </w:divBdr>
    </w:div>
    <w:div w:id="1451392806">
      <w:bodyDiv w:val="1"/>
      <w:marLeft w:val="0"/>
      <w:marRight w:val="0"/>
      <w:marTop w:val="0"/>
      <w:marBottom w:val="0"/>
      <w:divBdr>
        <w:top w:val="none" w:sz="0" w:space="0" w:color="auto"/>
        <w:left w:val="none" w:sz="0" w:space="0" w:color="auto"/>
        <w:bottom w:val="none" w:sz="0" w:space="0" w:color="auto"/>
        <w:right w:val="none" w:sz="0" w:space="0" w:color="auto"/>
      </w:divBdr>
      <w:divsChild>
        <w:div w:id="1203320718">
          <w:marLeft w:val="0"/>
          <w:marRight w:val="0"/>
          <w:marTop w:val="0"/>
          <w:marBottom w:val="0"/>
          <w:divBdr>
            <w:top w:val="none" w:sz="0" w:space="0" w:color="auto"/>
            <w:left w:val="none" w:sz="0" w:space="0" w:color="auto"/>
            <w:bottom w:val="none" w:sz="0" w:space="0" w:color="auto"/>
            <w:right w:val="none" w:sz="0" w:space="0" w:color="auto"/>
          </w:divBdr>
        </w:div>
      </w:divsChild>
    </w:div>
    <w:div w:id="1853301249">
      <w:bodyDiv w:val="1"/>
      <w:marLeft w:val="0"/>
      <w:marRight w:val="0"/>
      <w:marTop w:val="0"/>
      <w:marBottom w:val="0"/>
      <w:divBdr>
        <w:top w:val="none" w:sz="0" w:space="0" w:color="auto"/>
        <w:left w:val="none" w:sz="0" w:space="0" w:color="auto"/>
        <w:bottom w:val="none" w:sz="0" w:space="0" w:color="auto"/>
        <w:right w:val="none" w:sz="0" w:space="0" w:color="auto"/>
      </w:divBdr>
    </w:div>
    <w:div w:id="1875002882">
      <w:bodyDiv w:val="1"/>
      <w:marLeft w:val="0"/>
      <w:marRight w:val="0"/>
      <w:marTop w:val="0"/>
      <w:marBottom w:val="0"/>
      <w:divBdr>
        <w:top w:val="none" w:sz="0" w:space="0" w:color="auto"/>
        <w:left w:val="none" w:sz="0" w:space="0" w:color="auto"/>
        <w:bottom w:val="none" w:sz="0" w:space="0" w:color="auto"/>
        <w:right w:val="none" w:sz="0" w:space="0" w:color="auto"/>
      </w:divBdr>
    </w:div>
    <w:div w:id="1940065149">
      <w:bodyDiv w:val="1"/>
      <w:marLeft w:val="0"/>
      <w:marRight w:val="0"/>
      <w:marTop w:val="0"/>
      <w:marBottom w:val="0"/>
      <w:divBdr>
        <w:top w:val="none" w:sz="0" w:space="0" w:color="auto"/>
        <w:left w:val="none" w:sz="0" w:space="0" w:color="auto"/>
        <w:bottom w:val="none" w:sz="0" w:space="0" w:color="auto"/>
        <w:right w:val="none" w:sz="0" w:space="0" w:color="auto"/>
      </w:divBdr>
    </w:div>
    <w:div w:id="1970083229">
      <w:bodyDiv w:val="1"/>
      <w:marLeft w:val="0"/>
      <w:marRight w:val="0"/>
      <w:marTop w:val="0"/>
      <w:marBottom w:val="0"/>
      <w:divBdr>
        <w:top w:val="none" w:sz="0" w:space="0" w:color="auto"/>
        <w:left w:val="none" w:sz="0" w:space="0" w:color="auto"/>
        <w:bottom w:val="none" w:sz="0" w:space="0" w:color="auto"/>
        <w:right w:val="none" w:sz="0" w:space="0" w:color="auto"/>
      </w:divBdr>
    </w:div>
    <w:div w:id="1979992119">
      <w:bodyDiv w:val="1"/>
      <w:marLeft w:val="0"/>
      <w:marRight w:val="0"/>
      <w:marTop w:val="0"/>
      <w:marBottom w:val="0"/>
      <w:divBdr>
        <w:top w:val="none" w:sz="0" w:space="0" w:color="auto"/>
        <w:left w:val="none" w:sz="0" w:space="0" w:color="auto"/>
        <w:bottom w:val="none" w:sz="0" w:space="0" w:color="auto"/>
        <w:right w:val="none" w:sz="0" w:space="0" w:color="auto"/>
      </w:divBdr>
    </w:div>
  </w:divs>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xumingyi2014@163.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DFAF7-E3B8-4E8A-82A8-4B41FC4CB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8066</Words>
  <Characters>45979</Characters>
  <Application>Microsoft Office Word</Application>
  <DocSecurity>0</DocSecurity>
  <Lines>383</Lines>
  <Paragraphs>107</Paragraphs>
  <ScaleCrop>false</ScaleCrop>
  <Company>China</Company>
  <LinksUpToDate>false</LinksUpToDate>
  <CharactersWithSpaces>53938</CharactersWithSpaces>
  <SharedDoc>false</SharedDoc>
  <HLinks>
    <vt:vector size="12" baseType="variant">
      <vt:variant>
        <vt:i4>5505085</vt:i4>
      </vt:variant>
      <vt:variant>
        <vt:i4>3</vt:i4>
      </vt:variant>
      <vt:variant>
        <vt:i4>0</vt:i4>
      </vt:variant>
      <vt:variant>
        <vt:i4>5</vt:i4>
      </vt:variant>
      <vt:variant>
        <vt:lpwstr>mailto:xumingyi2014@163.com</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AZGP1 extenuates nonalcoholic fatty liver by negatively regulating tumor necrosis factor-α</dc:title>
  <dc:creator>Administrator</dc:creator>
  <cp:lastModifiedBy>User</cp:lastModifiedBy>
  <cp:revision>2</cp:revision>
  <dcterms:created xsi:type="dcterms:W3CDTF">2019-09-28T06:37:00Z</dcterms:created>
  <dcterms:modified xsi:type="dcterms:W3CDTF">2019-09-28T06:37:00Z</dcterms:modified>
</cp:coreProperties>
</file>