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87" w:rsidRPr="00E05416" w:rsidRDefault="008E4387" w:rsidP="008E4387">
      <w:pPr>
        <w:spacing w:line="360" w:lineRule="auto"/>
        <w:rPr>
          <w:rFonts w:ascii="Book Antiqua" w:hAnsi="Book Antiqua" w:cs="Arial"/>
          <w:b/>
          <w:bCs/>
          <w:i/>
          <w:sz w:val="24"/>
          <w:szCs w:val="24"/>
        </w:rPr>
      </w:pPr>
      <w:r w:rsidRPr="00E05416">
        <w:rPr>
          <w:rFonts w:ascii="Book Antiqua" w:hAnsi="Book Antiqua" w:cs="Arial"/>
          <w:b/>
          <w:bCs/>
          <w:sz w:val="24"/>
          <w:szCs w:val="24"/>
        </w:rPr>
        <w:t xml:space="preserve">Name of Journal: </w:t>
      </w:r>
      <w:r w:rsidRPr="00E05416">
        <w:rPr>
          <w:rFonts w:ascii="Book Antiqua" w:hAnsi="Book Antiqua" w:cs="Arial"/>
          <w:b/>
          <w:bCs/>
          <w:i/>
          <w:sz w:val="24"/>
          <w:szCs w:val="24"/>
        </w:rPr>
        <w:t>World Journal of Gastroenterology</w:t>
      </w:r>
    </w:p>
    <w:p w:rsidR="008E4387" w:rsidRPr="00E05416" w:rsidRDefault="008E4387" w:rsidP="008E4387">
      <w:pPr>
        <w:spacing w:line="360" w:lineRule="auto"/>
        <w:rPr>
          <w:rFonts w:ascii="Book Antiqua" w:hAnsi="Book Antiqua" w:cs="Arial"/>
          <w:b/>
          <w:bCs/>
          <w:sz w:val="24"/>
          <w:szCs w:val="24"/>
        </w:rPr>
      </w:pPr>
      <w:r w:rsidRPr="00E05416">
        <w:rPr>
          <w:rFonts w:ascii="Book Antiqua" w:hAnsi="Book Antiqua" w:cs="Arial"/>
          <w:b/>
          <w:bCs/>
          <w:sz w:val="24"/>
          <w:szCs w:val="24"/>
        </w:rPr>
        <w:t xml:space="preserve">Manuscript NO: </w:t>
      </w:r>
      <w:r w:rsidRPr="00E05416">
        <w:rPr>
          <w:rFonts w:ascii="Book Antiqua" w:hAnsi="Book Antiqua" w:cs="Arial" w:hint="eastAsia"/>
          <w:b/>
          <w:bCs/>
          <w:sz w:val="24"/>
          <w:szCs w:val="24"/>
        </w:rPr>
        <w:t>43225</w:t>
      </w:r>
    </w:p>
    <w:p w:rsidR="008E4387" w:rsidRPr="00E05416" w:rsidRDefault="008E4387" w:rsidP="008E4387">
      <w:pPr>
        <w:spacing w:line="360" w:lineRule="auto"/>
        <w:rPr>
          <w:rFonts w:ascii="Book Antiqua" w:hAnsi="Book Antiqua" w:cs="Arial"/>
          <w:b/>
          <w:bCs/>
          <w:sz w:val="24"/>
          <w:szCs w:val="24"/>
        </w:rPr>
      </w:pPr>
      <w:bookmarkStart w:id="0" w:name="OLE_LINK4"/>
      <w:r w:rsidRPr="00E05416">
        <w:rPr>
          <w:rFonts w:ascii="Book Antiqua" w:hAnsi="Book Antiqua"/>
          <w:b/>
          <w:color w:val="000000"/>
          <w:sz w:val="24"/>
          <w:szCs w:val="24"/>
          <w:shd w:val="clear" w:color="auto" w:fill="FFFFFF"/>
        </w:rPr>
        <w:t>Manuscript Type</w:t>
      </w:r>
      <w:bookmarkEnd w:id="0"/>
      <w:r w:rsidRPr="00E05416">
        <w:rPr>
          <w:rFonts w:ascii="Book Antiqua" w:hAnsi="Book Antiqua" w:cs="Arial"/>
          <w:b/>
          <w:bCs/>
          <w:sz w:val="24"/>
          <w:szCs w:val="24"/>
        </w:rPr>
        <w:t>: MINIREVIEWS</w:t>
      </w:r>
    </w:p>
    <w:p w:rsidR="00A04556" w:rsidRPr="008E4387" w:rsidRDefault="00A04556" w:rsidP="008E4387">
      <w:pPr>
        <w:spacing w:line="360" w:lineRule="auto"/>
        <w:rPr>
          <w:rFonts w:ascii="Book Antiqua" w:hAnsi="Book Antiqua"/>
          <w:sz w:val="24"/>
          <w:szCs w:val="24"/>
        </w:rPr>
      </w:pPr>
    </w:p>
    <w:p w:rsidR="00A04556" w:rsidRPr="008E4387" w:rsidRDefault="00A04556" w:rsidP="008E4387">
      <w:pPr>
        <w:spacing w:line="360" w:lineRule="auto"/>
        <w:rPr>
          <w:rFonts w:ascii="Book Antiqua" w:hAnsi="Book Antiqua" w:cs="Times New Roman"/>
          <w:b/>
          <w:bCs/>
          <w:color w:val="000000"/>
          <w:sz w:val="24"/>
          <w:szCs w:val="24"/>
          <w:lang w:val="en"/>
        </w:rPr>
      </w:pPr>
      <w:bookmarkStart w:id="1" w:name="OLE_LINK1"/>
      <w:bookmarkStart w:id="2" w:name="OLE_LINK2"/>
      <w:bookmarkStart w:id="3" w:name="_Hlk498730416"/>
      <w:r w:rsidRPr="008E4387">
        <w:rPr>
          <w:rFonts w:ascii="Book Antiqua" w:hAnsi="Book Antiqua" w:cs="Times New Roman"/>
          <w:b/>
          <w:bCs/>
          <w:color w:val="000000"/>
          <w:sz w:val="24"/>
          <w:szCs w:val="24"/>
          <w:lang w:val="en"/>
        </w:rPr>
        <w:t xml:space="preserve">Outcomes of </w:t>
      </w:r>
      <w:r w:rsidR="008E4387" w:rsidRPr="008E4387">
        <w:rPr>
          <w:rFonts w:ascii="Book Antiqua" w:hAnsi="Book Antiqua" w:cs="Times New Roman"/>
          <w:b/>
          <w:bCs/>
          <w:color w:val="000000"/>
          <w:sz w:val="24"/>
          <w:szCs w:val="24"/>
          <w:lang w:val="en"/>
        </w:rPr>
        <w:t>per oral endoscopic pyloromyotomy in gastroparesis worldwide</w:t>
      </w:r>
    </w:p>
    <w:bookmarkEnd w:id="1"/>
    <w:bookmarkEnd w:id="2"/>
    <w:p w:rsidR="008E4387" w:rsidRDefault="008E4387" w:rsidP="008E4387">
      <w:pPr>
        <w:spacing w:line="360" w:lineRule="auto"/>
        <w:rPr>
          <w:rFonts w:ascii="Book Antiqua" w:hAnsi="Book Antiqua" w:cs="Times New Roman"/>
          <w:color w:val="000000"/>
          <w:sz w:val="24"/>
          <w:szCs w:val="24"/>
          <w:lang w:val="en"/>
        </w:rPr>
      </w:pPr>
    </w:p>
    <w:p w:rsidR="008E4387" w:rsidRDefault="008E4387" w:rsidP="008E4387">
      <w:pPr>
        <w:spacing w:line="360" w:lineRule="auto"/>
        <w:rPr>
          <w:rFonts w:ascii="Book Antiqua" w:hAnsi="Book Antiqua" w:cs="Times New Roman"/>
          <w:color w:val="000000"/>
          <w:sz w:val="24"/>
          <w:szCs w:val="24"/>
          <w:lang w:val="en"/>
        </w:rPr>
      </w:pPr>
      <w:proofErr w:type="spellStart"/>
      <w:r w:rsidRPr="008E4387">
        <w:rPr>
          <w:rFonts w:ascii="Book Antiqua" w:hAnsi="Book Antiqua" w:cs="Times New Roman"/>
          <w:color w:val="000000"/>
          <w:sz w:val="24"/>
          <w:szCs w:val="24"/>
          <w:lang w:val="en"/>
        </w:rPr>
        <w:t>Mekaroonkamol</w:t>
      </w:r>
      <w:proofErr w:type="spellEnd"/>
      <w:r w:rsidRPr="008E4387">
        <w:rPr>
          <w:rFonts w:ascii="Book Antiqua" w:hAnsi="Book Antiqua" w:cs="Times New Roman"/>
          <w:color w:val="000000"/>
          <w:sz w:val="24"/>
          <w:szCs w:val="24"/>
          <w:lang w:val="en"/>
        </w:rPr>
        <w:t xml:space="preserve"> </w:t>
      </w:r>
      <w:r>
        <w:rPr>
          <w:rFonts w:ascii="Book Antiqua" w:hAnsi="Book Antiqua" w:cs="Times New Roman" w:hint="eastAsia"/>
          <w:color w:val="000000"/>
          <w:sz w:val="24"/>
          <w:szCs w:val="24"/>
          <w:lang w:val="en"/>
        </w:rPr>
        <w:t>P</w:t>
      </w:r>
      <w:r w:rsidRPr="008E4387">
        <w:rPr>
          <w:rFonts w:ascii="Book Antiqua" w:hAnsi="Book Antiqua" w:cs="Times New Roman" w:hint="eastAsia"/>
          <w:i/>
          <w:color w:val="000000"/>
          <w:sz w:val="24"/>
          <w:szCs w:val="24"/>
          <w:lang w:val="en"/>
        </w:rPr>
        <w:t xml:space="preserve"> et al</w:t>
      </w:r>
      <w:r>
        <w:rPr>
          <w:rFonts w:ascii="Book Antiqua" w:hAnsi="Book Antiqua" w:cs="Times New Roman" w:hint="eastAsia"/>
          <w:color w:val="000000"/>
          <w:sz w:val="24"/>
          <w:szCs w:val="24"/>
          <w:lang w:val="en"/>
        </w:rPr>
        <w:t xml:space="preserve">. </w:t>
      </w:r>
      <w:bookmarkStart w:id="4" w:name="OLE_LINK3"/>
      <w:bookmarkStart w:id="5" w:name="OLE_LINK5"/>
      <w:r w:rsidRPr="008E4387">
        <w:rPr>
          <w:rFonts w:ascii="Book Antiqua" w:hAnsi="Book Antiqua" w:cs="Times New Roman"/>
          <w:color w:val="000000"/>
          <w:sz w:val="24"/>
          <w:szCs w:val="24"/>
          <w:lang w:val="en"/>
        </w:rPr>
        <w:t>Outcome of POP in Gastroparesis</w:t>
      </w:r>
      <w:bookmarkEnd w:id="4"/>
      <w:bookmarkEnd w:id="5"/>
    </w:p>
    <w:p w:rsidR="008E4387" w:rsidRDefault="008E4387" w:rsidP="008E4387">
      <w:pPr>
        <w:spacing w:line="360" w:lineRule="auto"/>
        <w:rPr>
          <w:rFonts w:ascii="Book Antiqua" w:hAnsi="Book Antiqua" w:cs="Times New Roman"/>
          <w:color w:val="000000"/>
          <w:sz w:val="24"/>
          <w:szCs w:val="24"/>
          <w:lang w:val="en"/>
        </w:rPr>
      </w:pPr>
    </w:p>
    <w:p w:rsidR="00A04556" w:rsidRPr="008E4387" w:rsidRDefault="00A04556" w:rsidP="008E4387">
      <w:pPr>
        <w:spacing w:line="360" w:lineRule="auto"/>
        <w:rPr>
          <w:rFonts w:ascii="Book Antiqua" w:hAnsi="Book Antiqua" w:cs="Times New Roman"/>
          <w:color w:val="000000"/>
          <w:sz w:val="24"/>
          <w:szCs w:val="24"/>
          <w:lang w:val="en"/>
        </w:rPr>
      </w:pPr>
      <w:bookmarkStart w:id="6" w:name="OLE_LINK263"/>
      <w:bookmarkStart w:id="7" w:name="OLE_LINK264"/>
      <w:proofErr w:type="spellStart"/>
      <w:r w:rsidRPr="008E4387">
        <w:rPr>
          <w:rFonts w:ascii="Book Antiqua" w:hAnsi="Book Antiqua" w:cs="Times New Roman"/>
          <w:color w:val="000000"/>
          <w:sz w:val="24"/>
          <w:szCs w:val="24"/>
          <w:lang w:val="en"/>
        </w:rPr>
        <w:t>Parit</w:t>
      </w:r>
      <w:proofErr w:type="spellEnd"/>
      <w:r w:rsidRPr="008E4387">
        <w:rPr>
          <w:rFonts w:ascii="Book Antiqua" w:hAnsi="Book Antiqua" w:cs="Times New Roman"/>
          <w:color w:val="000000"/>
          <w:sz w:val="24"/>
          <w:szCs w:val="24"/>
          <w:lang w:val="en"/>
        </w:rPr>
        <w:t xml:space="preserve"> </w:t>
      </w:r>
      <w:proofErr w:type="spellStart"/>
      <w:r w:rsidRPr="008E4387">
        <w:rPr>
          <w:rFonts w:ascii="Book Antiqua" w:hAnsi="Book Antiqua" w:cs="Times New Roman"/>
          <w:color w:val="000000"/>
          <w:sz w:val="24"/>
          <w:szCs w:val="24"/>
          <w:lang w:val="en"/>
        </w:rPr>
        <w:t>Mekaroonkamol</w:t>
      </w:r>
      <w:proofErr w:type="spellEnd"/>
      <w:r w:rsidRPr="008E4387">
        <w:rPr>
          <w:rFonts w:ascii="Book Antiqua" w:hAnsi="Book Antiqua" w:cs="Times New Roman"/>
          <w:color w:val="000000"/>
          <w:sz w:val="24"/>
          <w:szCs w:val="24"/>
          <w:lang w:val="en"/>
        </w:rPr>
        <w:t xml:space="preserve">, </w:t>
      </w:r>
      <w:proofErr w:type="spellStart"/>
      <w:r w:rsidRPr="008E4387">
        <w:rPr>
          <w:rFonts w:ascii="Book Antiqua" w:hAnsi="Book Antiqua" w:cs="Times New Roman"/>
          <w:color w:val="000000"/>
          <w:sz w:val="24"/>
          <w:szCs w:val="24"/>
          <w:lang w:val="en"/>
        </w:rPr>
        <w:t>Rushikesh</w:t>
      </w:r>
      <w:proofErr w:type="spellEnd"/>
      <w:r w:rsidRPr="008E4387">
        <w:rPr>
          <w:rFonts w:ascii="Book Antiqua" w:hAnsi="Book Antiqua" w:cs="Times New Roman"/>
          <w:color w:val="000000"/>
          <w:sz w:val="24"/>
          <w:szCs w:val="24"/>
          <w:lang w:val="en"/>
        </w:rPr>
        <w:t xml:space="preserve"> Shah, </w:t>
      </w:r>
      <w:proofErr w:type="spellStart"/>
      <w:r w:rsidRPr="008E4387">
        <w:rPr>
          <w:rFonts w:ascii="Book Antiqua" w:hAnsi="Book Antiqua" w:cs="Times New Roman"/>
          <w:color w:val="000000"/>
          <w:sz w:val="24"/>
          <w:szCs w:val="24"/>
          <w:lang w:val="en"/>
        </w:rPr>
        <w:t>Qiang</w:t>
      </w:r>
      <w:proofErr w:type="spellEnd"/>
      <w:r w:rsidRPr="008E4387">
        <w:rPr>
          <w:rFonts w:ascii="Book Antiqua" w:hAnsi="Book Antiqua" w:cs="Times New Roman"/>
          <w:color w:val="000000"/>
          <w:sz w:val="24"/>
          <w:szCs w:val="24"/>
          <w:lang w:val="en"/>
        </w:rPr>
        <w:t xml:space="preserve"> </w:t>
      </w:r>
      <w:proofErr w:type="spellStart"/>
      <w:r w:rsidRPr="008E4387">
        <w:rPr>
          <w:rFonts w:ascii="Book Antiqua" w:hAnsi="Book Antiqua" w:cs="Times New Roman"/>
          <w:color w:val="000000"/>
          <w:sz w:val="24"/>
          <w:szCs w:val="24"/>
          <w:lang w:val="en"/>
        </w:rPr>
        <w:t>Cai</w:t>
      </w:r>
      <w:proofErr w:type="spellEnd"/>
    </w:p>
    <w:bookmarkEnd w:id="6"/>
    <w:bookmarkEnd w:id="7"/>
    <w:p w:rsidR="008E4387" w:rsidRDefault="008E4387" w:rsidP="008E4387">
      <w:pPr>
        <w:spacing w:line="360" w:lineRule="auto"/>
        <w:rPr>
          <w:rFonts w:ascii="Book Antiqua" w:hAnsi="Book Antiqua" w:cs="Times New Roman"/>
          <w:color w:val="000000"/>
          <w:sz w:val="24"/>
          <w:szCs w:val="24"/>
          <w:lang w:val="en"/>
        </w:rPr>
      </w:pPr>
    </w:p>
    <w:p w:rsidR="00A04556" w:rsidRPr="008E4387" w:rsidRDefault="001B6AC5" w:rsidP="008E4387">
      <w:pPr>
        <w:spacing w:line="360" w:lineRule="auto"/>
        <w:rPr>
          <w:rFonts w:ascii="Book Antiqua" w:hAnsi="Book Antiqua" w:cs="Times New Roman"/>
          <w:color w:val="000000"/>
          <w:sz w:val="24"/>
          <w:szCs w:val="24"/>
          <w:lang w:val="en"/>
        </w:rPr>
      </w:pPr>
      <w:proofErr w:type="spellStart"/>
      <w:r w:rsidRPr="001B6AC5">
        <w:rPr>
          <w:rFonts w:ascii="Book Antiqua" w:hAnsi="Book Antiqua" w:cs="Times New Roman"/>
          <w:b/>
          <w:color w:val="000000"/>
          <w:sz w:val="24"/>
          <w:szCs w:val="24"/>
          <w:lang w:val="en"/>
        </w:rPr>
        <w:t>Parit</w:t>
      </w:r>
      <w:proofErr w:type="spellEnd"/>
      <w:r w:rsidRPr="001B6AC5">
        <w:rPr>
          <w:rFonts w:ascii="Book Antiqua" w:hAnsi="Book Antiqua" w:cs="Times New Roman"/>
          <w:b/>
          <w:color w:val="000000"/>
          <w:sz w:val="24"/>
          <w:szCs w:val="24"/>
          <w:lang w:val="en"/>
        </w:rPr>
        <w:t xml:space="preserve"> </w:t>
      </w:r>
      <w:proofErr w:type="spellStart"/>
      <w:r w:rsidRPr="001B6AC5">
        <w:rPr>
          <w:rFonts w:ascii="Book Antiqua" w:hAnsi="Book Antiqua" w:cs="Times New Roman"/>
          <w:b/>
          <w:color w:val="000000"/>
          <w:sz w:val="24"/>
          <w:szCs w:val="24"/>
          <w:lang w:val="en"/>
        </w:rPr>
        <w:t>Mekaroonkamol</w:t>
      </w:r>
      <w:proofErr w:type="spellEnd"/>
      <w:r w:rsidRPr="001B6AC5">
        <w:rPr>
          <w:rFonts w:ascii="Book Antiqua" w:hAnsi="Book Antiqua" w:cs="Times New Roman"/>
          <w:b/>
          <w:color w:val="000000"/>
          <w:sz w:val="24"/>
          <w:szCs w:val="24"/>
          <w:lang w:val="en"/>
        </w:rPr>
        <w:t xml:space="preserve">, </w:t>
      </w:r>
      <w:proofErr w:type="spellStart"/>
      <w:r w:rsidRPr="001B6AC5">
        <w:rPr>
          <w:rFonts w:ascii="Book Antiqua" w:hAnsi="Book Antiqua" w:cs="Times New Roman"/>
          <w:b/>
          <w:color w:val="000000"/>
          <w:sz w:val="24"/>
          <w:szCs w:val="24"/>
          <w:lang w:val="en"/>
        </w:rPr>
        <w:t>Rushikesh</w:t>
      </w:r>
      <w:proofErr w:type="spellEnd"/>
      <w:r w:rsidRPr="001B6AC5">
        <w:rPr>
          <w:rFonts w:ascii="Book Antiqua" w:hAnsi="Book Antiqua" w:cs="Times New Roman"/>
          <w:b/>
          <w:color w:val="000000"/>
          <w:sz w:val="24"/>
          <w:szCs w:val="24"/>
          <w:lang w:val="en"/>
        </w:rPr>
        <w:t xml:space="preserve"> Shah, </w:t>
      </w:r>
      <w:proofErr w:type="spellStart"/>
      <w:r w:rsidRPr="001B6AC5">
        <w:rPr>
          <w:rFonts w:ascii="Book Antiqua" w:hAnsi="Book Antiqua" w:cs="Times New Roman"/>
          <w:b/>
          <w:color w:val="000000"/>
          <w:sz w:val="24"/>
          <w:szCs w:val="24"/>
          <w:lang w:val="en"/>
        </w:rPr>
        <w:t>Qiang</w:t>
      </w:r>
      <w:proofErr w:type="spellEnd"/>
      <w:r w:rsidRPr="001B6AC5">
        <w:rPr>
          <w:rFonts w:ascii="Book Antiqua" w:hAnsi="Book Antiqua" w:cs="Times New Roman"/>
          <w:b/>
          <w:color w:val="000000"/>
          <w:sz w:val="24"/>
          <w:szCs w:val="24"/>
          <w:lang w:val="en"/>
        </w:rPr>
        <w:t xml:space="preserve"> </w:t>
      </w:r>
      <w:proofErr w:type="spellStart"/>
      <w:r w:rsidRPr="001B6AC5">
        <w:rPr>
          <w:rFonts w:ascii="Book Antiqua" w:hAnsi="Book Antiqua" w:cs="Times New Roman"/>
          <w:b/>
          <w:color w:val="000000"/>
          <w:sz w:val="24"/>
          <w:szCs w:val="24"/>
          <w:lang w:val="en"/>
        </w:rPr>
        <w:t>Cai</w:t>
      </w:r>
      <w:proofErr w:type="spellEnd"/>
      <w:r w:rsidRPr="001B6AC5">
        <w:rPr>
          <w:rFonts w:ascii="Book Antiqua" w:hAnsi="Book Antiqua" w:cs="Times New Roman" w:hint="eastAsia"/>
          <w:b/>
          <w:color w:val="000000"/>
          <w:sz w:val="24"/>
          <w:szCs w:val="24"/>
          <w:lang w:val="en"/>
        </w:rPr>
        <w:t>,</w:t>
      </w:r>
      <w:r>
        <w:rPr>
          <w:rFonts w:ascii="Book Antiqua" w:hAnsi="Book Antiqua" w:cs="Times New Roman" w:hint="eastAsia"/>
          <w:color w:val="000000"/>
          <w:sz w:val="24"/>
          <w:szCs w:val="24"/>
          <w:lang w:val="en"/>
        </w:rPr>
        <w:t xml:space="preserve"> </w:t>
      </w:r>
      <w:r w:rsidR="00A04556" w:rsidRPr="008E4387">
        <w:rPr>
          <w:rFonts w:ascii="Book Antiqua" w:hAnsi="Book Antiqua" w:cs="Times New Roman"/>
          <w:color w:val="000000"/>
          <w:sz w:val="24"/>
          <w:szCs w:val="24"/>
          <w:lang w:val="en"/>
        </w:rPr>
        <w:t xml:space="preserve">Division of Digestive Diseases, </w:t>
      </w:r>
      <w:r w:rsidRPr="008E4387">
        <w:rPr>
          <w:rFonts w:ascii="Book Antiqua" w:hAnsi="Book Antiqua" w:cs="Times New Roman"/>
          <w:color w:val="000000"/>
          <w:sz w:val="24"/>
          <w:szCs w:val="24"/>
          <w:lang w:val="en"/>
        </w:rPr>
        <w:t>Emory University School of Medicine,</w:t>
      </w:r>
      <w:r>
        <w:rPr>
          <w:rFonts w:ascii="Book Antiqua" w:hAnsi="Book Antiqua" w:cs="Times New Roman" w:hint="eastAsia"/>
          <w:color w:val="000000"/>
          <w:sz w:val="24"/>
          <w:szCs w:val="24"/>
          <w:lang w:val="en"/>
        </w:rPr>
        <w:t xml:space="preserve"> </w:t>
      </w:r>
      <w:r w:rsidR="00A04556" w:rsidRPr="008E4387">
        <w:rPr>
          <w:rFonts w:ascii="Book Antiqua" w:hAnsi="Book Antiqua" w:cs="Times New Roman"/>
          <w:color w:val="000000"/>
          <w:sz w:val="24"/>
          <w:szCs w:val="24"/>
          <w:lang w:val="en"/>
        </w:rPr>
        <w:t>Atlanta, GA</w:t>
      </w:r>
      <w:r>
        <w:rPr>
          <w:rFonts w:ascii="Book Antiqua" w:hAnsi="Book Antiqua" w:cs="Times New Roman" w:hint="eastAsia"/>
          <w:color w:val="000000"/>
          <w:sz w:val="24"/>
          <w:szCs w:val="24"/>
          <w:lang w:val="en"/>
        </w:rPr>
        <w:t xml:space="preserve"> 30322, United States</w:t>
      </w:r>
    </w:p>
    <w:p w:rsidR="00A04556" w:rsidRPr="008E4387" w:rsidRDefault="00A04556" w:rsidP="008E4387">
      <w:pPr>
        <w:spacing w:line="360" w:lineRule="auto"/>
        <w:rPr>
          <w:rFonts w:ascii="Book Antiqua" w:hAnsi="Book Antiqua" w:cs="Times New Roman"/>
          <w:color w:val="000000"/>
          <w:sz w:val="24"/>
          <w:szCs w:val="24"/>
          <w:lang w:val="en"/>
        </w:rPr>
      </w:pPr>
    </w:p>
    <w:p w:rsidR="001B6AC5" w:rsidRPr="008E4387" w:rsidRDefault="001B6AC5" w:rsidP="001B6AC5">
      <w:pPr>
        <w:spacing w:line="360" w:lineRule="auto"/>
        <w:rPr>
          <w:rFonts w:ascii="Book Antiqua" w:hAnsi="Book Antiqua" w:cs="Times New Roman"/>
          <w:color w:val="000000"/>
          <w:sz w:val="24"/>
          <w:szCs w:val="24"/>
          <w:lang w:val="en"/>
        </w:rPr>
      </w:pPr>
      <w:r w:rsidRPr="001B6AC5">
        <w:rPr>
          <w:rFonts w:ascii="Book Antiqua" w:hAnsi="Book Antiqua" w:cs="Times New Roman"/>
          <w:b/>
          <w:bCs/>
          <w:sz w:val="24"/>
          <w:szCs w:val="24"/>
        </w:rPr>
        <w:t>ORCID number</w:t>
      </w:r>
      <w:r w:rsidRPr="001B6AC5">
        <w:rPr>
          <w:rFonts w:ascii="Book Antiqua" w:hAnsi="Book Antiqua" w:cs="Times New Roman"/>
          <w:b/>
          <w:sz w:val="24"/>
          <w:szCs w:val="24"/>
          <w:lang w:val="en-GB"/>
        </w:rPr>
        <w:t>:</w:t>
      </w:r>
      <w:r>
        <w:rPr>
          <w:rFonts w:ascii="Book Antiqua" w:hAnsi="Book Antiqua" w:cs="Times New Roman" w:hint="eastAsia"/>
          <w:b/>
          <w:sz w:val="24"/>
          <w:szCs w:val="24"/>
          <w:lang w:val="en-GB"/>
        </w:rPr>
        <w:t xml:space="preserve"> </w:t>
      </w:r>
      <w:proofErr w:type="spellStart"/>
      <w:r w:rsidRPr="008E4387">
        <w:rPr>
          <w:rFonts w:ascii="Book Antiqua" w:hAnsi="Book Antiqua" w:cs="Times New Roman"/>
          <w:color w:val="000000"/>
          <w:sz w:val="24"/>
          <w:szCs w:val="24"/>
          <w:lang w:val="en"/>
        </w:rPr>
        <w:t>Parit</w:t>
      </w:r>
      <w:proofErr w:type="spellEnd"/>
      <w:r w:rsidRPr="008E4387">
        <w:rPr>
          <w:rFonts w:ascii="Book Antiqua" w:hAnsi="Book Antiqua" w:cs="Times New Roman"/>
          <w:color w:val="000000"/>
          <w:sz w:val="24"/>
          <w:szCs w:val="24"/>
          <w:lang w:val="en"/>
        </w:rPr>
        <w:t xml:space="preserve"> </w:t>
      </w:r>
      <w:proofErr w:type="spellStart"/>
      <w:r w:rsidRPr="008E4387">
        <w:rPr>
          <w:rFonts w:ascii="Book Antiqua" w:hAnsi="Book Antiqua" w:cs="Times New Roman"/>
          <w:color w:val="000000"/>
          <w:sz w:val="24"/>
          <w:szCs w:val="24"/>
          <w:lang w:val="en"/>
        </w:rPr>
        <w:t>Mekaroonkamo</w:t>
      </w:r>
      <w:r w:rsidRPr="001B6AC5">
        <w:rPr>
          <w:rFonts w:ascii="Book Antiqua" w:hAnsi="Book Antiqua" w:cs="Times New Roman"/>
          <w:sz w:val="24"/>
          <w:szCs w:val="24"/>
          <w:lang w:val="en"/>
        </w:rPr>
        <w:t>l</w:t>
      </w:r>
      <w:proofErr w:type="spellEnd"/>
      <w:r w:rsidRPr="001B6AC5">
        <w:rPr>
          <w:rFonts w:ascii="Book Antiqua" w:hAnsi="Book Antiqua" w:cs="Times New Roman" w:hint="eastAsia"/>
          <w:sz w:val="24"/>
          <w:szCs w:val="24"/>
          <w:lang w:val="en"/>
        </w:rPr>
        <w:t xml:space="preserve"> (</w:t>
      </w:r>
      <w:hyperlink r:id="rId8" w:tgtFrame="_blank" w:history="1">
        <w:r w:rsidRPr="001B6AC5">
          <w:rPr>
            <w:rStyle w:val="a9"/>
            <w:rFonts w:ascii="Book Antiqua" w:hAnsi="Book Antiqua" w:cs="Times New Roman"/>
            <w:color w:val="auto"/>
            <w:sz w:val="24"/>
            <w:szCs w:val="24"/>
            <w:u w:val="none"/>
          </w:rPr>
          <w:t>0000-0002-3206-3431</w:t>
        </w:r>
      </w:hyperlink>
      <w:r w:rsidRPr="001B6AC5">
        <w:rPr>
          <w:rFonts w:ascii="Book Antiqua" w:hAnsi="Book Antiqua" w:cs="Times New Roman" w:hint="eastAsia"/>
          <w:sz w:val="24"/>
          <w:szCs w:val="24"/>
          <w:lang w:val="en"/>
        </w:rPr>
        <w:t>);</w:t>
      </w:r>
      <w:r w:rsidR="00877226">
        <w:rPr>
          <w:rFonts w:ascii="Book Antiqua" w:hAnsi="Book Antiqua" w:cs="Times New Roman" w:hint="eastAsia"/>
          <w:sz w:val="24"/>
          <w:szCs w:val="24"/>
          <w:lang w:val="en"/>
        </w:rPr>
        <w:t xml:space="preserve"> </w:t>
      </w:r>
      <w:proofErr w:type="spellStart"/>
      <w:r w:rsidRPr="001B6AC5">
        <w:rPr>
          <w:rFonts w:ascii="Book Antiqua" w:hAnsi="Book Antiqua" w:cs="Times New Roman"/>
          <w:sz w:val="24"/>
          <w:szCs w:val="24"/>
          <w:lang w:val="en"/>
        </w:rPr>
        <w:t>Rushikesh</w:t>
      </w:r>
      <w:proofErr w:type="spellEnd"/>
      <w:r w:rsidRPr="001B6AC5">
        <w:rPr>
          <w:rFonts w:ascii="Book Antiqua" w:hAnsi="Book Antiqua" w:cs="Times New Roman"/>
          <w:sz w:val="24"/>
          <w:szCs w:val="24"/>
          <w:lang w:val="en"/>
        </w:rPr>
        <w:t xml:space="preserve"> Shah</w:t>
      </w:r>
      <w:r w:rsidRPr="001B6AC5">
        <w:rPr>
          <w:rFonts w:ascii="Book Antiqua" w:hAnsi="Book Antiqua" w:cs="Times New Roman" w:hint="eastAsia"/>
          <w:sz w:val="24"/>
          <w:szCs w:val="24"/>
          <w:lang w:val="en"/>
        </w:rPr>
        <w:t xml:space="preserve"> (</w:t>
      </w:r>
      <w:hyperlink r:id="rId9" w:tgtFrame="_blank" w:history="1">
        <w:r w:rsidRPr="001B6AC5">
          <w:rPr>
            <w:rStyle w:val="a9"/>
            <w:rFonts w:ascii="Book Antiqua" w:hAnsi="Book Antiqua" w:cs="Times New Roman"/>
            <w:color w:val="auto"/>
            <w:sz w:val="24"/>
            <w:szCs w:val="24"/>
            <w:u w:val="none"/>
          </w:rPr>
          <w:t>0000-0001-5472-9196</w:t>
        </w:r>
      </w:hyperlink>
      <w:r w:rsidRPr="001B6AC5">
        <w:rPr>
          <w:rFonts w:ascii="Book Antiqua" w:hAnsi="Book Antiqua" w:cs="Times New Roman" w:hint="eastAsia"/>
          <w:sz w:val="24"/>
          <w:szCs w:val="24"/>
          <w:lang w:val="en"/>
        </w:rPr>
        <w:t>);</w:t>
      </w:r>
      <w:r w:rsidR="00877226">
        <w:rPr>
          <w:rFonts w:ascii="Book Antiqua" w:hAnsi="Book Antiqua" w:cs="Times New Roman" w:hint="eastAsia"/>
          <w:sz w:val="24"/>
          <w:szCs w:val="24"/>
          <w:lang w:val="en"/>
        </w:rPr>
        <w:t xml:space="preserve"> </w:t>
      </w:r>
      <w:proofErr w:type="spellStart"/>
      <w:r w:rsidRPr="001B6AC5">
        <w:rPr>
          <w:rFonts w:ascii="Book Antiqua" w:hAnsi="Book Antiqua" w:cs="Times New Roman"/>
          <w:sz w:val="24"/>
          <w:szCs w:val="24"/>
          <w:lang w:val="en"/>
        </w:rPr>
        <w:t>Qiang</w:t>
      </w:r>
      <w:proofErr w:type="spellEnd"/>
      <w:r w:rsidRPr="001B6AC5">
        <w:rPr>
          <w:rFonts w:ascii="Book Antiqua" w:hAnsi="Book Antiqua" w:cs="Times New Roman"/>
          <w:sz w:val="24"/>
          <w:szCs w:val="24"/>
          <w:lang w:val="en"/>
        </w:rPr>
        <w:t xml:space="preserve"> </w:t>
      </w:r>
      <w:proofErr w:type="spellStart"/>
      <w:r w:rsidRPr="001B6AC5">
        <w:rPr>
          <w:rFonts w:ascii="Book Antiqua" w:hAnsi="Book Antiqua" w:cs="Times New Roman"/>
          <w:sz w:val="24"/>
          <w:szCs w:val="24"/>
          <w:lang w:val="en"/>
        </w:rPr>
        <w:t>Cai</w:t>
      </w:r>
      <w:proofErr w:type="spellEnd"/>
      <w:r w:rsidRPr="001B6AC5">
        <w:rPr>
          <w:rFonts w:ascii="Book Antiqua" w:hAnsi="Book Antiqua" w:cs="Times New Roman" w:hint="eastAsia"/>
          <w:sz w:val="24"/>
          <w:szCs w:val="24"/>
          <w:lang w:val="en"/>
        </w:rPr>
        <w:t xml:space="preserve"> (</w:t>
      </w:r>
      <w:hyperlink r:id="rId10" w:tgtFrame="_blank" w:history="1">
        <w:r w:rsidRPr="001B6AC5">
          <w:rPr>
            <w:rStyle w:val="a9"/>
            <w:rFonts w:ascii="Book Antiqua" w:hAnsi="Book Antiqua" w:cs="Times New Roman"/>
            <w:color w:val="auto"/>
            <w:sz w:val="24"/>
            <w:szCs w:val="24"/>
            <w:u w:val="none"/>
          </w:rPr>
          <w:t>0000-0002-9931-5410</w:t>
        </w:r>
      </w:hyperlink>
      <w:r w:rsidRPr="001B6AC5">
        <w:rPr>
          <w:rFonts w:ascii="Book Antiqua" w:hAnsi="Book Antiqua" w:cs="Times New Roman" w:hint="eastAsia"/>
          <w:sz w:val="24"/>
          <w:szCs w:val="24"/>
          <w:lang w:val="en"/>
        </w:rPr>
        <w:t>).</w:t>
      </w:r>
    </w:p>
    <w:p w:rsidR="00A04556" w:rsidRPr="00877226" w:rsidRDefault="00A04556" w:rsidP="008E4387">
      <w:pPr>
        <w:spacing w:line="360" w:lineRule="auto"/>
        <w:rPr>
          <w:rFonts w:ascii="Book Antiqua" w:hAnsi="Book Antiqua" w:cs="Times New Roman"/>
          <w:b/>
          <w:sz w:val="24"/>
          <w:szCs w:val="24"/>
          <w:lang w:val="en"/>
        </w:rPr>
      </w:pPr>
    </w:p>
    <w:p w:rsidR="001B6AC5" w:rsidRDefault="001B6AC5" w:rsidP="008E4387">
      <w:pPr>
        <w:spacing w:line="360" w:lineRule="auto"/>
        <w:rPr>
          <w:rFonts w:ascii="Book Antiqua" w:hAnsi="Book Antiqua" w:cs="Times New Roman"/>
          <w:b/>
          <w:bCs/>
          <w:sz w:val="24"/>
          <w:szCs w:val="24"/>
        </w:rPr>
      </w:pPr>
      <w:r w:rsidRPr="001B6AC5">
        <w:rPr>
          <w:rFonts w:ascii="Book Antiqua" w:hAnsi="Book Antiqua" w:cs="Times New Roman"/>
          <w:b/>
          <w:bCs/>
          <w:sz w:val="24"/>
          <w:szCs w:val="24"/>
        </w:rPr>
        <w:t>Author contributions:</w:t>
      </w:r>
      <w:r>
        <w:rPr>
          <w:rFonts w:ascii="Book Antiqua" w:hAnsi="Book Antiqua" w:cs="Times New Roman" w:hint="eastAsia"/>
          <w:b/>
          <w:bCs/>
          <w:sz w:val="24"/>
          <w:szCs w:val="24"/>
        </w:rPr>
        <w:t xml:space="preserve"> </w:t>
      </w:r>
      <w:r w:rsidRPr="001B6AC5">
        <w:rPr>
          <w:rFonts w:ascii="Book Antiqua" w:hAnsi="Book Antiqua" w:cs="Times New Roman" w:hint="eastAsia"/>
          <w:bCs/>
          <w:sz w:val="24"/>
          <w:szCs w:val="24"/>
        </w:rPr>
        <w:t>All authors have contributed to this study.</w:t>
      </w:r>
    </w:p>
    <w:p w:rsidR="001B6AC5" w:rsidRDefault="001B6AC5" w:rsidP="008E4387">
      <w:pPr>
        <w:spacing w:line="360" w:lineRule="auto"/>
        <w:rPr>
          <w:rFonts w:ascii="Book Antiqua" w:hAnsi="Book Antiqua" w:cs="Times New Roman"/>
          <w:b/>
          <w:sz w:val="24"/>
          <w:szCs w:val="24"/>
          <w:lang w:val="en"/>
        </w:rPr>
      </w:pPr>
    </w:p>
    <w:p w:rsidR="001B6AC5" w:rsidRDefault="001B6AC5" w:rsidP="001B6AC5">
      <w:pPr>
        <w:spacing w:line="360" w:lineRule="auto"/>
        <w:rPr>
          <w:rFonts w:ascii="Book Antiqua" w:hAnsi="Book Antiqua"/>
          <w:sz w:val="24"/>
          <w:szCs w:val="24"/>
        </w:rPr>
      </w:pPr>
      <w:r w:rsidRPr="001B6AC5">
        <w:rPr>
          <w:rFonts w:ascii="Book Antiqua" w:hAnsi="Book Antiqua" w:cs="Times New Roman"/>
          <w:b/>
          <w:sz w:val="24"/>
          <w:szCs w:val="24"/>
        </w:rPr>
        <w:t>Conflict-of-interest statement:</w:t>
      </w:r>
      <w:r>
        <w:rPr>
          <w:rFonts w:ascii="Book Antiqua" w:hAnsi="Book Antiqua" w:cs="Times New Roman" w:hint="eastAsia"/>
          <w:b/>
          <w:sz w:val="24"/>
          <w:szCs w:val="24"/>
        </w:rPr>
        <w:t xml:space="preserve"> </w:t>
      </w:r>
      <w:r w:rsidRPr="001B6AC5">
        <w:rPr>
          <w:rFonts w:ascii="Book Antiqua" w:hAnsi="Book Antiqua"/>
          <w:sz w:val="24"/>
          <w:szCs w:val="24"/>
        </w:rPr>
        <w:t>All the Authors have no conflict of interest related to the manuscript.</w:t>
      </w:r>
    </w:p>
    <w:p w:rsidR="001B6AC5" w:rsidRDefault="001B6AC5" w:rsidP="001B6AC5">
      <w:pPr>
        <w:spacing w:line="360" w:lineRule="auto"/>
        <w:rPr>
          <w:rFonts w:ascii="Book Antiqua" w:hAnsi="Book Antiqua"/>
          <w:sz w:val="24"/>
          <w:szCs w:val="24"/>
        </w:rPr>
      </w:pPr>
    </w:p>
    <w:p w:rsidR="001B6AC5" w:rsidRPr="001B6AC5" w:rsidRDefault="001B6AC5" w:rsidP="001B6AC5">
      <w:pPr>
        <w:spacing w:line="360" w:lineRule="auto"/>
        <w:rPr>
          <w:rFonts w:ascii="Book Antiqua" w:hAnsi="Book Antiqua"/>
          <w:sz w:val="24"/>
          <w:szCs w:val="24"/>
        </w:rPr>
      </w:pPr>
      <w:bookmarkStart w:id="8" w:name="OLE_LINK507"/>
      <w:bookmarkStart w:id="9" w:name="OLE_LINK506"/>
      <w:bookmarkStart w:id="10" w:name="OLE_LINK496"/>
      <w:bookmarkStart w:id="11" w:name="OLE_LINK479"/>
      <w:r w:rsidRPr="001B6AC5">
        <w:rPr>
          <w:rFonts w:ascii="Book Antiqua" w:hAnsi="Book Antiqua"/>
          <w:b/>
          <w:sz w:val="24"/>
          <w:szCs w:val="24"/>
        </w:rPr>
        <w:t xml:space="preserve">Open-Access: </w:t>
      </w:r>
      <w:r w:rsidRPr="001B6AC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640717">
        <w:rPr>
          <w:rFonts w:ascii="Book Antiqua" w:hAnsi="Book Antiqua"/>
          <w:sz w:val="24"/>
          <w:szCs w:val="24"/>
        </w:rPr>
        <w:t>http://creativecommons.org/licenses/by-nc/4.0/</w:t>
      </w:r>
      <w:bookmarkEnd w:id="8"/>
      <w:bookmarkEnd w:id="9"/>
      <w:bookmarkEnd w:id="10"/>
      <w:bookmarkEnd w:id="11"/>
    </w:p>
    <w:p w:rsidR="001B6AC5" w:rsidRDefault="001B6AC5" w:rsidP="001B6AC5">
      <w:pPr>
        <w:spacing w:line="360" w:lineRule="auto"/>
        <w:rPr>
          <w:rFonts w:ascii="Book Antiqua" w:hAnsi="Book Antiqua"/>
          <w:b/>
          <w:color w:val="000000"/>
          <w:sz w:val="24"/>
          <w:szCs w:val="24"/>
        </w:rPr>
      </w:pPr>
    </w:p>
    <w:p w:rsidR="001B6AC5" w:rsidRPr="001B6AC5" w:rsidRDefault="001B6AC5" w:rsidP="001B6AC5">
      <w:pPr>
        <w:spacing w:line="360" w:lineRule="auto"/>
        <w:rPr>
          <w:rFonts w:ascii="Book Antiqua" w:hAnsi="Book Antiqua"/>
          <w:b/>
          <w:color w:val="000000"/>
          <w:sz w:val="24"/>
          <w:szCs w:val="24"/>
        </w:rPr>
      </w:pPr>
      <w:r>
        <w:rPr>
          <w:rFonts w:ascii="Book Antiqua" w:hAnsi="Book Antiqua"/>
          <w:b/>
          <w:color w:val="000000"/>
          <w:sz w:val="24"/>
          <w:szCs w:val="24"/>
        </w:rPr>
        <w:lastRenderedPageBreak/>
        <w:t>M</w:t>
      </w:r>
      <w:r>
        <w:rPr>
          <w:rFonts w:ascii="Book Antiqua" w:hAnsi="Book Antiqua" w:hint="eastAsia"/>
          <w:b/>
          <w:color w:val="000000"/>
          <w:sz w:val="24"/>
          <w:szCs w:val="24"/>
        </w:rPr>
        <w:t xml:space="preserve">anuscript source: </w:t>
      </w:r>
      <w:r w:rsidRPr="001B6AC5">
        <w:rPr>
          <w:rFonts w:ascii="Book Antiqua" w:hAnsi="Book Antiqua"/>
          <w:color w:val="000000"/>
          <w:sz w:val="24"/>
          <w:szCs w:val="24"/>
        </w:rPr>
        <w:t>Invited manuscript</w:t>
      </w:r>
    </w:p>
    <w:p w:rsidR="001B6AC5" w:rsidRPr="001B6AC5" w:rsidRDefault="001B6AC5" w:rsidP="008E4387">
      <w:pPr>
        <w:spacing w:line="360" w:lineRule="auto"/>
        <w:rPr>
          <w:rFonts w:ascii="Book Antiqua" w:hAnsi="Book Antiqua" w:cs="Times New Roman"/>
          <w:b/>
          <w:sz w:val="24"/>
          <w:szCs w:val="24"/>
          <w:lang w:val="en"/>
        </w:rPr>
      </w:pPr>
    </w:p>
    <w:bookmarkEnd w:id="3"/>
    <w:p w:rsidR="001B6AC5" w:rsidRPr="001B6AC5" w:rsidRDefault="00A04556" w:rsidP="001B6AC5">
      <w:pPr>
        <w:spacing w:line="360" w:lineRule="auto"/>
        <w:rPr>
          <w:rFonts w:ascii="Book Antiqua" w:hAnsi="Book Antiqua" w:cs="Times New Roman"/>
          <w:bCs/>
          <w:sz w:val="24"/>
          <w:szCs w:val="24"/>
        </w:rPr>
      </w:pPr>
      <w:r w:rsidRPr="008E4387">
        <w:rPr>
          <w:rFonts w:ascii="Book Antiqua" w:hAnsi="Book Antiqua" w:cs="Times New Roman"/>
          <w:b/>
          <w:sz w:val="24"/>
          <w:szCs w:val="24"/>
        </w:rPr>
        <w:t>Corresponding author:</w:t>
      </w:r>
      <w:r w:rsidR="001B6AC5">
        <w:rPr>
          <w:rFonts w:ascii="Book Antiqua" w:hAnsi="Book Antiqua" w:cs="Times New Roman" w:hint="eastAsia"/>
          <w:b/>
          <w:sz w:val="24"/>
          <w:szCs w:val="24"/>
        </w:rPr>
        <w:t xml:space="preserve"> </w:t>
      </w:r>
      <w:bookmarkStart w:id="12" w:name="OLE_LINK11"/>
      <w:bookmarkStart w:id="13" w:name="OLE_LINK12"/>
      <w:proofErr w:type="spellStart"/>
      <w:r w:rsidR="001B6AC5">
        <w:rPr>
          <w:rFonts w:ascii="Book Antiqua" w:hAnsi="Book Antiqua" w:cs="Times New Roman"/>
          <w:b/>
          <w:sz w:val="24"/>
          <w:szCs w:val="24"/>
        </w:rPr>
        <w:t>Qiang</w:t>
      </w:r>
      <w:proofErr w:type="spellEnd"/>
      <w:r w:rsidR="001B6AC5">
        <w:rPr>
          <w:rFonts w:ascii="Book Antiqua" w:hAnsi="Book Antiqua" w:cs="Times New Roman"/>
          <w:b/>
          <w:sz w:val="24"/>
          <w:szCs w:val="24"/>
        </w:rPr>
        <w:t xml:space="preserve"> </w:t>
      </w:r>
      <w:proofErr w:type="spellStart"/>
      <w:r w:rsidR="001B6AC5">
        <w:rPr>
          <w:rFonts w:ascii="Book Antiqua" w:hAnsi="Book Antiqua" w:cs="Times New Roman"/>
          <w:b/>
          <w:sz w:val="24"/>
          <w:szCs w:val="24"/>
        </w:rPr>
        <w:t>Cai</w:t>
      </w:r>
      <w:proofErr w:type="spellEnd"/>
      <w:r w:rsidR="001B6AC5">
        <w:rPr>
          <w:rFonts w:ascii="Book Antiqua" w:hAnsi="Book Antiqua" w:cs="Times New Roman"/>
          <w:b/>
          <w:sz w:val="24"/>
          <w:szCs w:val="24"/>
        </w:rPr>
        <w:t>, MD, PhD</w:t>
      </w:r>
      <w:r w:rsidR="001B6AC5">
        <w:rPr>
          <w:rFonts w:ascii="Book Antiqua" w:hAnsi="Book Antiqua" w:cs="Times New Roman" w:hint="eastAsia"/>
          <w:b/>
          <w:sz w:val="24"/>
          <w:szCs w:val="24"/>
        </w:rPr>
        <w:t xml:space="preserve">, </w:t>
      </w:r>
      <w:r w:rsidRPr="001B6AC5">
        <w:rPr>
          <w:rFonts w:ascii="Book Antiqua" w:hAnsi="Book Antiqua" w:cs="Times New Roman"/>
          <w:b/>
          <w:bCs/>
          <w:sz w:val="24"/>
          <w:szCs w:val="24"/>
        </w:rPr>
        <w:t>Professor</w:t>
      </w:r>
      <w:r w:rsidR="001B6AC5" w:rsidRPr="001B6AC5">
        <w:rPr>
          <w:rFonts w:ascii="Book Antiqua" w:hAnsi="Book Antiqua" w:cs="Times New Roman" w:hint="eastAsia"/>
          <w:b/>
          <w:bCs/>
          <w:sz w:val="24"/>
          <w:szCs w:val="24"/>
        </w:rPr>
        <w:t>,</w:t>
      </w:r>
      <w:r w:rsidR="001B6AC5">
        <w:rPr>
          <w:rFonts w:ascii="Book Antiqua" w:hAnsi="Book Antiqua" w:cs="Times New Roman" w:hint="eastAsia"/>
          <w:bCs/>
          <w:sz w:val="24"/>
          <w:szCs w:val="24"/>
        </w:rPr>
        <w:t xml:space="preserve"> </w:t>
      </w:r>
      <w:r w:rsidR="001B6AC5" w:rsidRPr="008E4387">
        <w:rPr>
          <w:rFonts w:ascii="Book Antiqua" w:hAnsi="Book Antiqua" w:cs="Times New Roman"/>
          <w:color w:val="000000"/>
          <w:sz w:val="24"/>
          <w:szCs w:val="24"/>
          <w:lang w:val="en"/>
        </w:rPr>
        <w:t>Division of Digestive Diseases, Emory University School of Medicine,</w:t>
      </w:r>
      <w:r w:rsidR="001B6AC5">
        <w:rPr>
          <w:rFonts w:ascii="Book Antiqua" w:hAnsi="Book Antiqua" w:cs="Times New Roman" w:hint="eastAsia"/>
          <w:color w:val="000000"/>
          <w:sz w:val="24"/>
          <w:szCs w:val="24"/>
          <w:lang w:val="en"/>
        </w:rPr>
        <w:t xml:space="preserve"> </w:t>
      </w:r>
      <w:r w:rsidR="001B6AC5" w:rsidRPr="008E4387">
        <w:rPr>
          <w:rFonts w:ascii="Book Antiqua" w:hAnsi="Book Antiqua" w:cs="Times New Roman"/>
          <w:bCs/>
          <w:sz w:val="24"/>
          <w:szCs w:val="24"/>
        </w:rPr>
        <w:t>1365 Clifton Road, B1262</w:t>
      </w:r>
      <w:r w:rsidR="001B6AC5">
        <w:rPr>
          <w:rFonts w:ascii="Book Antiqua" w:hAnsi="Book Antiqua" w:cs="Times New Roman" w:hint="eastAsia"/>
          <w:bCs/>
          <w:sz w:val="24"/>
          <w:szCs w:val="24"/>
        </w:rPr>
        <w:t xml:space="preserve">, </w:t>
      </w:r>
      <w:r w:rsidR="001B6AC5" w:rsidRPr="008E4387">
        <w:rPr>
          <w:rFonts w:ascii="Book Antiqua" w:hAnsi="Book Antiqua" w:cs="Times New Roman"/>
          <w:color w:val="000000"/>
          <w:sz w:val="24"/>
          <w:szCs w:val="24"/>
          <w:lang w:val="en"/>
        </w:rPr>
        <w:t>Atlanta, GA</w:t>
      </w:r>
      <w:r w:rsidR="001B6AC5">
        <w:rPr>
          <w:rFonts w:ascii="Book Antiqua" w:hAnsi="Book Antiqua" w:cs="Times New Roman" w:hint="eastAsia"/>
          <w:color w:val="000000"/>
          <w:sz w:val="24"/>
          <w:szCs w:val="24"/>
          <w:lang w:val="en"/>
        </w:rPr>
        <w:t xml:space="preserve"> 30322, United States. </w:t>
      </w:r>
      <w:hyperlink r:id="rId11" w:history="1">
        <w:r w:rsidR="001B6AC5" w:rsidRPr="001B6AC5">
          <w:rPr>
            <w:rStyle w:val="a9"/>
            <w:rFonts w:ascii="Book Antiqua" w:hAnsi="Book Antiqua" w:cs="Times New Roman"/>
            <w:bCs/>
            <w:color w:val="auto"/>
            <w:sz w:val="24"/>
            <w:szCs w:val="24"/>
            <w:u w:val="none"/>
          </w:rPr>
          <w:t>qcai@emory.edu</w:t>
        </w:r>
      </w:hyperlink>
    </w:p>
    <w:bookmarkEnd w:id="12"/>
    <w:bookmarkEnd w:id="13"/>
    <w:p w:rsidR="00A04556" w:rsidRPr="008E4387" w:rsidRDefault="001B6AC5" w:rsidP="008E4387">
      <w:pPr>
        <w:spacing w:line="360" w:lineRule="auto"/>
        <w:rPr>
          <w:rFonts w:ascii="Book Antiqua" w:hAnsi="Book Antiqua" w:cs="Times New Roman"/>
          <w:bCs/>
          <w:sz w:val="24"/>
          <w:szCs w:val="24"/>
        </w:rPr>
      </w:pPr>
      <w:r w:rsidRPr="001B6AC5">
        <w:rPr>
          <w:rFonts w:ascii="Book Antiqua" w:hAnsi="Book Antiqua" w:cs="Times New Roman"/>
          <w:b/>
          <w:bCs/>
          <w:sz w:val="24"/>
          <w:szCs w:val="24"/>
          <w:lang w:val="fr-FR"/>
        </w:rPr>
        <w:t>Telephone:</w:t>
      </w:r>
      <w:r w:rsidRPr="001B6AC5">
        <w:rPr>
          <w:rFonts w:ascii="Book Antiqua" w:hAnsi="Book Antiqua" w:cs="Times New Roman"/>
          <w:bCs/>
          <w:sz w:val="24"/>
          <w:szCs w:val="24"/>
          <w:lang w:val="fr-FR"/>
        </w:rPr>
        <w:t xml:space="preserve"> </w:t>
      </w:r>
      <w:r>
        <w:rPr>
          <w:rFonts w:ascii="Book Antiqua" w:hAnsi="Book Antiqua" w:cs="Times New Roman" w:hint="eastAsia"/>
          <w:bCs/>
          <w:sz w:val="24"/>
          <w:szCs w:val="24"/>
        </w:rPr>
        <w:t>+1-</w:t>
      </w:r>
      <w:r>
        <w:rPr>
          <w:rFonts w:ascii="Book Antiqua" w:hAnsi="Book Antiqua" w:cs="Times New Roman"/>
          <w:bCs/>
          <w:sz w:val="24"/>
          <w:szCs w:val="24"/>
        </w:rPr>
        <w:t>404778</w:t>
      </w:r>
      <w:r w:rsidR="00A04556" w:rsidRPr="008E4387">
        <w:rPr>
          <w:rFonts w:ascii="Book Antiqua" w:hAnsi="Book Antiqua" w:cs="Times New Roman"/>
          <w:bCs/>
          <w:sz w:val="24"/>
          <w:szCs w:val="24"/>
        </w:rPr>
        <w:t>2714</w:t>
      </w:r>
    </w:p>
    <w:p w:rsidR="00A04556" w:rsidRPr="008E4387" w:rsidRDefault="00A04556" w:rsidP="008E4387">
      <w:pPr>
        <w:spacing w:line="360" w:lineRule="auto"/>
        <w:rPr>
          <w:rFonts w:ascii="Book Antiqua" w:hAnsi="Book Antiqua" w:cs="Times New Roman"/>
          <w:bCs/>
          <w:sz w:val="24"/>
          <w:szCs w:val="24"/>
        </w:rPr>
      </w:pPr>
      <w:r w:rsidRPr="001B6AC5">
        <w:rPr>
          <w:rFonts w:ascii="Book Antiqua" w:hAnsi="Book Antiqua" w:cs="Times New Roman"/>
          <w:b/>
          <w:bCs/>
          <w:sz w:val="24"/>
          <w:szCs w:val="24"/>
        </w:rPr>
        <w:t xml:space="preserve">Fax: </w:t>
      </w:r>
      <w:r w:rsidR="001B6AC5">
        <w:rPr>
          <w:rFonts w:ascii="Book Antiqua" w:hAnsi="Book Antiqua" w:cs="Times New Roman" w:hint="eastAsia"/>
          <w:bCs/>
          <w:sz w:val="24"/>
          <w:szCs w:val="24"/>
        </w:rPr>
        <w:t>+1-</w:t>
      </w:r>
      <w:r w:rsidR="001B6AC5">
        <w:rPr>
          <w:rFonts w:ascii="Book Antiqua" w:hAnsi="Book Antiqua" w:cs="Times New Roman"/>
          <w:bCs/>
          <w:sz w:val="24"/>
          <w:szCs w:val="24"/>
        </w:rPr>
        <w:t>404778</w:t>
      </w:r>
      <w:r w:rsidRPr="008E4387">
        <w:rPr>
          <w:rFonts w:ascii="Book Antiqua" w:hAnsi="Book Antiqua" w:cs="Times New Roman"/>
          <w:bCs/>
          <w:sz w:val="24"/>
          <w:szCs w:val="24"/>
        </w:rPr>
        <w:t>2578</w:t>
      </w:r>
    </w:p>
    <w:p w:rsidR="00A04556" w:rsidRDefault="00A04556" w:rsidP="008E4387">
      <w:pPr>
        <w:spacing w:line="360" w:lineRule="auto"/>
        <w:rPr>
          <w:rFonts w:ascii="Book Antiqua" w:hAnsi="Book Antiqua" w:cs="Times New Roman"/>
          <w:b/>
          <w:sz w:val="24"/>
          <w:szCs w:val="24"/>
        </w:rPr>
      </w:pPr>
    </w:p>
    <w:p w:rsidR="001B6AC5" w:rsidRPr="00663BB7" w:rsidRDefault="001B6AC5" w:rsidP="001B6AC5">
      <w:pPr>
        <w:spacing w:line="360" w:lineRule="auto"/>
        <w:rPr>
          <w:rFonts w:ascii="Book Antiqua" w:hAnsi="Book Antiqua"/>
          <w:b/>
          <w:sz w:val="24"/>
          <w:szCs w:val="24"/>
        </w:rPr>
      </w:pPr>
      <w:bookmarkStart w:id="14" w:name="OLE_LINK75"/>
      <w:bookmarkStart w:id="15" w:name="OLE_LINK76"/>
      <w:r w:rsidRPr="00663BB7">
        <w:rPr>
          <w:rFonts w:ascii="Book Antiqua" w:hAnsi="Book Antiqua"/>
          <w:b/>
          <w:sz w:val="24"/>
          <w:szCs w:val="24"/>
        </w:rPr>
        <w:t xml:space="preserve">Received: </w:t>
      </w:r>
      <w:r>
        <w:rPr>
          <w:rFonts w:ascii="Book Antiqua" w:hAnsi="Book Antiqua"/>
          <w:sz w:val="24"/>
          <w:szCs w:val="24"/>
        </w:rPr>
        <w:t xml:space="preserve">October </w:t>
      </w:r>
      <w:r>
        <w:rPr>
          <w:rFonts w:ascii="Book Antiqua" w:hAnsi="Book Antiqua" w:hint="eastAsia"/>
          <w:sz w:val="24"/>
          <w:szCs w:val="24"/>
        </w:rPr>
        <w:t>30</w:t>
      </w:r>
      <w:r>
        <w:rPr>
          <w:rFonts w:ascii="Book Antiqua" w:hAnsi="Book Antiqua"/>
          <w:sz w:val="24"/>
          <w:szCs w:val="24"/>
        </w:rPr>
        <w:t>, 201</w:t>
      </w:r>
      <w:r>
        <w:rPr>
          <w:rFonts w:ascii="Book Antiqua" w:hAnsi="Book Antiqua" w:hint="eastAsia"/>
          <w:sz w:val="24"/>
          <w:szCs w:val="24"/>
        </w:rPr>
        <w:t>8</w:t>
      </w:r>
    </w:p>
    <w:p w:rsidR="001B6AC5" w:rsidRPr="00663BB7" w:rsidRDefault="001B6AC5" w:rsidP="001B6AC5">
      <w:pPr>
        <w:spacing w:line="360" w:lineRule="auto"/>
        <w:rPr>
          <w:rFonts w:ascii="Book Antiqua" w:hAnsi="Book Antiqua"/>
          <w:b/>
          <w:sz w:val="24"/>
          <w:szCs w:val="24"/>
        </w:rPr>
      </w:pPr>
      <w:r w:rsidRPr="00663BB7">
        <w:rPr>
          <w:rFonts w:ascii="Book Antiqua" w:hAnsi="Book Antiqua"/>
          <w:b/>
          <w:sz w:val="24"/>
          <w:szCs w:val="24"/>
        </w:rPr>
        <w:t xml:space="preserve">Peer-review started: </w:t>
      </w:r>
      <w:r>
        <w:rPr>
          <w:rFonts w:ascii="Book Antiqua" w:hAnsi="Book Antiqua" w:hint="eastAsia"/>
          <w:sz w:val="24"/>
          <w:szCs w:val="24"/>
        </w:rPr>
        <w:t>November</w:t>
      </w:r>
      <w:r>
        <w:rPr>
          <w:rFonts w:ascii="Book Antiqua" w:hAnsi="Book Antiqua"/>
          <w:sz w:val="24"/>
          <w:szCs w:val="24"/>
        </w:rPr>
        <w:t xml:space="preserve"> </w:t>
      </w:r>
      <w:r>
        <w:rPr>
          <w:rFonts w:ascii="Book Antiqua" w:hAnsi="Book Antiqua" w:hint="eastAsia"/>
          <w:sz w:val="24"/>
          <w:szCs w:val="24"/>
        </w:rPr>
        <w:t>1</w:t>
      </w:r>
      <w:r>
        <w:rPr>
          <w:rFonts w:ascii="Book Antiqua" w:hAnsi="Book Antiqua"/>
          <w:sz w:val="24"/>
          <w:szCs w:val="24"/>
        </w:rPr>
        <w:t>, 201</w:t>
      </w:r>
      <w:r>
        <w:rPr>
          <w:rFonts w:ascii="Book Antiqua" w:hAnsi="Book Antiqua" w:hint="eastAsia"/>
          <w:sz w:val="24"/>
          <w:szCs w:val="24"/>
        </w:rPr>
        <w:t>8</w:t>
      </w:r>
    </w:p>
    <w:p w:rsidR="001B6AC5" w:rsidRPr="00663BB7" w:rsidRDefault="001B6AC5" w:rsidP="001B6AC5">
      <w:pPr>
        <w:spacing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hint="eastAsia"/>
          <w:sz w:val="24"/>
          <w:szCs w:val="24"/>
        </w:rPr>
        <w:t>November</w:t>
      </w:r>
      <w:r>
        <w:rPr>
          <w:rFonts w:ascii="Book Antiqua" w:hAnsi="Book Antiqua"/>
          <w:sz w:val="24"/>
          <w:szCs w:val="24"/>
        </w:rPr>
        <w:t xml:space="preserve"> </w:t>
      </w:r>
      <w:r>
        <w:rPr>
          <w:rFonts w:ascii="Book Antiqua" w:hAnsi="Book Antiqua" w:hint="eastAsia"/>
          <w:sz w:val="24"/>
          <w:szCs w:val="24"/>
        </w:rPr>
        <w:t>29</w:t>
      </w:r>
      <w:r>
        <w:rPr>
          <w:rFonts w:ascii="Book Antiqua" w:hAnsi="Book Antiqua"/>
          <w:sz w:val="24"/>
          <w:szCs w:val="24"/>
        </w:rPr>
        <w:t>, 201</w:t>
      </w:r>
      <w:r>
        <w:rPr>
          <w:rFonts w:ascii="Book Antiqua" w:hAnsi="Book Antiqua" w:hint="eastAsia"/>
          <w:sz w:val="24"/>
          <w:szCs w:val="24"/>
        </w:rPr>
        <w:t>8</w:t>
      </w:r>
    </w:p>
    <w:p w:rsidR="001B6AC5" w:rsidRPr="00663BB7" w:rsidRDefault="001B6AC5" w:rsidP="001B6AC5">
      <w:pPr>
        <w:spacing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hint="eastAsia"/>
          <w:sz w:val="24"/>
          <w:szCs w:val="24"/>
        </w:rPr>
        <w:t>January</w:t>
      </w:r>
      <w:r>
        <w:rPr>
          <w:rFonts w:ascii="Book Antiqua" w:hAnsi="Book Antiqua"/>
          <w:sz w:val="24"/>
          <w:szCs w:val="24"/>
        </w:rPr>
        <w:t xml:space="preserve"> </w:t>
      </w:r>
      <w:r>
        <w:rPr>
          <w:rFonts w:ascii="Book Antiqua" w:hAnsi="Book Antiqua" w:hint="eastAsia"/>
          <w:sz w:val="24"/>
          <w:szCs w:val="24"/>
        </w:rPr>
        <w:t>10</w:t>
      </w:r>
      <w:r>
        <w:rPr>
          <w:rFonts w:ascii="Book Antiqua" w:hAnsi="Book Antiqua"/>
          <w:sz w:val="24"/>
          <w:szCs w:val="24"/>
        </w:rPr>
        <w:t>, 201</w:t>
      </w:r>
      <w:r>
        <w:rPr>
          <w:rFonts w:ascii="Book Antiqua" w:hAnsi="Book Antiqua" w:hint="eastAsia"/>
          <w:sz w:val="24"/>
          <w:szCs w:val="24"/>
        </w:rPr>
        <w:t>9</w:t>
      </w:r>
    </w:p>
    <w:p w:rsidR="001B6AC5" w:rsidRPr="00663BB7" w:rsidRDefault="001B6AC5" w:rsidP="001B6AC5">
      <w:pPr>
        <w:spacing w:line="360" w:lineRule="auto"/>
        <w:rPr>
          <w:rFonts w:ascii="Book Antiqua" w:hAnsi="Book Antiqua"/>
          <w:color w:val="000000"/>
          <w:sz w:val="24"/>
          <w:szCs w:val="24"/>
        </w:rPr>
      </w:pPr>
      <w:r w:rsidRPr="00663BB7">
        <w:rPr>
          <w:rFonts w:ascii="Book Antiqua" w:hAnsi="Book Antiqua"/>
          <w:b/>
          <w:sz w:val="24"/>
          <w:szCs w:val="24"/>
        </w:rPr>
        <w:t>Accepted:</w:t>
      </w:r>
      <w:r w:rsidR="0047083B" w:rsidRPr="0047083B">
        <w:t xml:space="preserve"> </w:t>
      </w:r>
      <w:r w:rsidR="0047083B" w:rsidRPr="0047083B">
        <w:rPr>
          <w:rFonts w:ascii="Book Antiqua" w:hAnsi="Book Antiqua"/>
          <w:sz w:val="24"/>
          <w:szCs w:val="24"/>
        </w:rPr>
        <w:t>January 26, 2019</w:t>
      </w:r>
      <w:r w:rsidRPr="00663BB7">
        <w:rPr>
          <w:rFonts w:ascii="Book Antiqua" w:hAnsi="Book Antiqua"/>
          <w:b/>
          <w:sz w:val="24"/>
          <w:szCs w:val="24"/>
        </w:rPr>
        <w:t xml:space="preserve"> </w:t>
      </w:r>
    </w:p>
    <w:p w:rsidR="001B6AC5" w:rsidRPr="00663BB7" w:rsidRDefault="001B6AC5" w:rsidP="001B6AC5">
      <w:pPr>
        <w:spacing w:line="360" w:lineRule="auto"/>
        <w:rPr>
          <w:rFonts w:ascii="Book Antiqua" w:hAnsi="Book Antiqua"/>
          <w:b/>
          <w:sz w:val="24"/>
          <w:szCs w:val="24"/>
        </w:rPr>
      </w:pPr>
      <w:r w:rsidRPr="00663BB7">
        <w:rPr>
          <w:rFonts w:ascii="Book Antiqua" w:hAnsi="Book Antiqua"/>
          <w:b/>
          <w:sz w:val="24"/>
          <w:szCs w:val="24"/>
        </w:rPr>
        <w:t>Article in press:</w:t>
      </w:r>
      <w:r w:rsidR="00640717" w:rsidRPr="0047083B">
        <w:t xml:space="preserve"> </w:t>
      </w:r>
      <w:r w:rsidR="00640717" w:rsidRPr="0047083B">
        <w:rPr>
          <w:rFonts w:ascii="Book Antiqua" w:hAnsi="Book Antiqua"/>
          <w:sz w:val="24"/>
          <w:szCs w:val="24"/>
        </w:rPr>
        <w:t>January 26, 2019</w:t>
      </w:r>
    </w:p>
    <w:p w:rsidR="001B6AC5" w:rsidRPr="00663BB7" w:rsidRDefault="001B6AC5" w:rsidP="001B6AC5">
      <w:pPr>
        <w:spacing w:line="360" w:lineRule="auto"/>
        <w:rPr>
          <w:rFonts w:ascii="Book Antiqua" w:hAnsi="Book Antiqua"/>
          <w:b/>
          <w:sz w:val="24"/>
          <w:szCs w:val="24"/>
        </w:rPr>
      </w:pPr>
      <w:r w:rsidRPr="00663BB7">
        <w:rPr>
          <w:rFonts w:ascii="Book Antiqua" w:hAnsi="Book Antiqua"/>
          <w:b/>
          <w:sz w:val="24"/>
          <w:szCs w:val="24"/>
        </w:rPr>
        <w:t>Published online:</w:t>
      </w:r>
      <w:r w:rsidR="00640717" w:rsidRPr="0047083B">
        <w:t xml:space="preserve"> </w:t>
      </w:r>
      <w:r w:rsidR="00640717">
        <w:rPr>
          <w:rFonts w:ascii="Book Antiqua" w:hAnsi="Book Antiqua" w:hint="eastAsia"/>
          <w:sz w:val="24"/>
          <w:szCs w:val="24"/>
        </w:rPr>
        <w:t>February 28</w:t>
      </w:r>
      <w:r w:rsidR="00640717" w:rsidRPr="0047083B">
        <w:rPr>
          <w:rFonts w:ascii="Book Antiqua" w:hAnsi="Book Antiqua"/>
          <w:sz w:val="24"/>
          <w:szCs w:val="24"/>
        </w:rPr>
        <w:t>, 2019</w:t>
      </w:r>
    </w:p>
    <w:bookmarkEnd w:id="14"/>
    <w:bookmarkEnd w:id="15"/>
    <w:p w:rsidR="001B6AC5" w:rsidRPr="001B6AC5" w:rsidRDefault="001B6AC5" w:rsidP="008E4387">
      <w:pPr>
        <w:spacing w:line="360" w:lineRule="auto"/>
        <w:rPr>
          <w:rFonts w:ascii="Book Antiqua" w:hAnsi="Book Antiqua" w:cs="Times New Roman"/>
          <w:b/>
          <w:sz w:val="24"/>
          <w:szCs w:val="24"/>
        </w:rPr>
      </w:pPr>
    </w:p>
    <w:p w:rsidR="00A04556" w:rsidRPr="008E4387" w:rsidRDefault="001B6AC5" w:rsidP="00EB0E00">
      <w:pPr>
        <w:widowControl/>
        <w:jc w:val="left"/>
        <w:rPr>
          <w:rFonts w:ascii="Book Antiqua" w:hAnsi="Book Antiqua" w:cs="Times New Roman"/>
          <w:sz w:val="24"/>
          <w:szCs w:val="24"/>
        </w:rPr>
      </w:pPr>
      <w:r>
        <w:rPr>
          <w:rFonts w:ascii="Book Antiqua" w:hAnsi="Book Antiqua" w:cs="Times New Roman"/>
          <w:b/>
          <w:sz w:val="24"/>
          <w:szCs w:val="24"/>
        </w:rPr>
        <w:br w:type="page"/>
      </w:r>
    </w:p>
    <w:p w:rsidR="00A04556" w:rsidRPr="008E4387" w:rsidRDefault="00A04556" w:rsidP="008E4387">
      <w:pPr>
        <w:spacing w:line="360" w:lineRule="auto"/>
        <w:rPr>
          <w:rFonts w:ascii="Book Antiqua" w:hAnsi="Book Antiqua" w:cs="Times New Roman"/>
          <w:b/>
          <w:bCs/>
          <w:color w:val="000000"/>
          <w:sz w:val="24"/>
          <w:szCs w:val="24"/>
        </w:rPr>
      </w:pPr>
      <w:r w:rsidRPr="008E4387">
        <w:rPr>
          <w:rFonts w:ascii="Book Antiqua" w:hAnsi="Book Antiqua" w:cs="Times New Roman"/>
          <w:b/>
          <w:bCs/>
          <w:color w:val="000000"/>
          <w:sz w:val="24"/>
          <w:szCs w:val="24"/>
        </w:rPr>
        <w:lastRenderedPageBreak/>
        <w:t>Abstract</w:t>
      </w:r>
    </w:p>
    <w:p w:rsidR="00A04556" w:rsidRPr="008E4387" w:rsidRDefault="00A04556" w:rsidP="008E4387">
      <w:pPr>
        <w:spacing w:line="360" w:lineRule="auto"/>
        <w:rPr>
          <w:rFonts w:ascii="Book Antiqua" w:hAnsi="Book Antiqua" w:cs="Times New Roman"/>
          <w:color w:val="000000"/>
          <w:sz w:val="24"/>
          <w:szCs w:val="24"/>
        </w:rPr>
      </w:pPr>
      <w:r w:rsidRPr="008E4387">
        <w:rPr>
          <w:rFonts w:ascii="Book Antiqua" w:hAnsi="Book Antiqua" w:cs="Times New Roman"/>
          <w:color w:val="000000"/>
          <w:sz w:val="24"/>
          <w:szCs w:val="24"/>
        </w:rPr>
        <w:t xml:space="preserve">Per </w:t>
      </w:r>
      <w:r w:rsidR="008E4387" w:rsidRPr="008E4387">
        <w:rPr>
          <w:rFonts w:ascii="Book Antiqua" w:hAnsi="Book Antiqua" w:cs="Times New Roman"/>
          <w:color w:val="000000"/>
          <w:sz w:val="24"/>
          <w:szCs w:val="24"/>
        </w:rPr>
        <w:t>oral endoscopic p</w:t>
      </w:r>
      <w:r w:rsidRPr="008E4387">
        <w:rPr>
          <w:rFonts w:ascii="Book Antiqua" w:hAnsi="Book Antiqua" w:cs="Times New Roman"/>
          <w:color w:val="000000"/>
          <w:sz w:val="24"/>
          <w:szCs w:val="24"/>
        </w:rPr>
        <w:t xml:space="preserve">yloromyotomy (POP), also known as </w:t>
      </w:r>
      <w:r w:rsidR="008E4387" w:rsidRPr="008E4387">
        <w:rPr>
          <w:rFonts w:ascii="Book Antiqua" w:hAnsi="Book Antiqua" w:cs="Times New Roman"/>
          <w:color w:val="000000"/>
          <w:sz w:val="24"/>
          <w:szCs w:val="24"/>
        </w:rPr>
        <w:t xml:space="preserve">gastric per-oral endoscopic </w:t>
      </w:r>
      <w:r w:rsidRPr="008E4387">
        <w:rPr>
          <w:rFonts w:ascii="Book Antiqua" w:hAnsi="Book Antiqua" w:cs="Times New Roman"/>
          <w:color w:val="000000"/>
          <w:sz w:val="24"/>
          <w:szCs w:val="24"/>
        </w:rPr>
        <w:t xml:space="preserve">myotomy (GPOEM), is a novel procedure with promising potential for the treatment of gastroparesis. As more data emerge and the procedure is becoming more recognized in clinical practice, its safety and efficacy need to be carefully evaluated. Appropriate patient selection for favorable clinical success prediction after GPOEM also needs additional research. This review aims to systemically summarize the existing data on clinical outcomes of POP. </w:t>
      </w:r>
      <w:bookmarkStart w:id="16" w:name="OLE_LINK258"/>
      <w:bookmarkStart w:id="17" w:name="OLE_LINK259"/>
      <w:r w:rsidRPr="008E4387">
        <w:rPr>
          <w:rFonts w:ascii="Book Antiqua" w:hAnsi="Book Antiqua" w:cs="Times New Roman"/>
          <w:color w:val="000000"/>
          <w:sz w:val="24"/>
          <w:szCs w:val="24"/>
        </w:rPr>
        <w:t>Symptomatologic</w:t>
      </w:r>
      <w:bookmarkEnd w:id="16"/>
      <w:bookmarkEnd w:id="17"/>
      <w:r w:rsidRPr="008E4387">
        <w:rPr>
          <w:rFonts w:ascii="Book Antiqua" w:hAnsi="Book Antiqua" w:cs="Times New Roman"/>
          <w:color w:val="000000"/>
          <w:sz w:val="24"/>
          <w:szCs w:val="24"/>
        </w:rPr>
        <w:t xml:space="preserve"> responses to the procedure, its adverse effects, procedural techniques, and predictive factors of clinical success are also discussed.</w:t>
      </w:r>
    </w:p>
    <w:p w:rsidR="008E4387" w:rsidRDefault="008E4387" w:rsidP="008E4387">
      <w:pPr>
        <w:spacing w:line="360" w:lineRule="auto"/>
        <w:rPr>
          <w:rFonts w:ascii="Book Antiqua" w:hAnsi="Book Antiqua" w:cs="Times New Roman"/>
          <w:b/>
          <w:bCs/>
          <w:color w:val="000000"/>
          <w:sz w:val="24"/>
          <w:szCs w:val="24"/>
        </w:rPr>
      </w:pPr>
    </w:p>
    <w:p w:rsidR="008E4387" w:rsidRPr="008E4387" w:rsidRDefault="008E4387" w:rsidP="008E4387">
      <w:pPr>
        <w:spacing w:line="360" w:lineRule="auto"/>
        <w:rPr>
          <w:rFonts w:ascii="Book Antiqua" w:hAnsi="Book Antiqua" w:cs="Times New Roman"/>
          <w:bCs/>
          <w:color w:val="000000"/>
          <w:sz w:val="24"/>
          <w:szCs w:val="24"/>
        </w:rPr>
      </w:pPr>
      <w:r w:rsidRPr="008E4387">
        <w:rPr>
          <w:rFonts w:ascii="Book Antiqua" w:hAnsi="Book Antiqua"/>
          <w:b/>
          <w:sz w:val="24"/>
          <w:szCs w:val="24"/>
        </w:rPr>
        <w:t>Key words:</w:t>
      </w:r>
      <w:r>
        <w:rPr>
          <w:rFonts w:ascii="Book Antiqua" w:hAnsi="Book Antiqua" w:hint="eastAsia"/>
          <w:b/>
        </w:rPr>
        <w:t xml:space="preserve"> </w:t>
      </w:r>
      <w:bookmarkStart w:id="18" w:name="OLE_LINK6"/>
      <w:r w:rsidRPr="008E4387">
        <w:rPr>
          <w:rFonts w:ascii="Book Antiqua" w:hAnsi="Book Antiqua" w:cs="Times New Roman"/>
          <w:bCs/>
          <w:color w:val="000000"/>
          <w:sz w:val="24"/>
          <w:szCs w:val="24"/>
        </w:rPr>
        <w:t xml:space="preserve">Gastroparesis; </w:t>
      </w:r>
      <w:r w:rsidRPr="008E4387">
        <w:rPr>
          <w:rFonts w:ascii="Book Antiqua" w:hAnsi="Book Antiqua" w:cs="Times New Roman"/>
          <w:color w:val="000000"/>
          <w:sz w:val="24"/>
          <w:szCs w:val="24"/>
        </w:rPr>
        <w:t>Per</w:t>
      </w:r>
      <w:r w:rsidR="00877226">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oral endoscopic pyloromyotomy</w:t>
      </w:r>
      <w:r w:rsidRPr="008E4387">
        <w:rPr>
          <w:rFonts w:ascii="Book Antiqua" w:hAnsi="Book Antiqua" w:cs="Times New Roman"/>
          <w:bCs/>
          <w:color w:val="000000"/>
          <w:sz w:val="24"/>
          <w:szCs w:val="24"/>
        </w:rPr>
        <w:t xml:space="preserve">; </w:t>
      </w:r>
      <w:r w:rsidRPr="008E4387">
        <w:rPr>
          <w:rFonts w:ascii="Book Antiqua" w:hAnsi="Book Antiqua" w:cs="Times New Roman"/>
          <w:color w:val="000000"/>
          <w:sz w:val="24"/>
          <w:szCs w:val="24"/>
        </w:rPr>
        <w:t>Gastric per-oral endoscopic myotomy</w:t>
      </w:r>
      <w:r w:rsidRPr="008E4387">
        <w:rPr>
          <w:rFonts w:ascii="Book Antiqua" w:hAnsi="Book Antiqua" w:cs="Times New Roman"/>
          <w:bCs/>
          <w:color w:val="000000"/>
          <w:sz w:val="24"/>
          <w:szCs w:val="24"/>
        </w:rPr>
        <w:t>; Pyloromyotomy; Outcomes</w:t>
      </w:r>
    </w:p>
    <w:bookmarkEnd w:id="18"/>
    <w:p w:rsidR="008E4387" w:rsidRPr="00877226" w:rsidRDefault="008E4387" w:rsidP="008E4387">
      <w:pPr>
        <w:spacing w:line="360" w:lineRule="auto"/>
        <w:rPr>
          <w:rFonts w:ascii="Book Antiqua" w:hAnsi="Book Antiqua" w:cs="Times New Roman"/>
          <w:b/>
          <w:bCs/>
          <w:color w:val="000000"/>
          <w:sz w:val="24"/>
          <w:szCs w:val="24"/>
        </w:rPr>
      </w:pPr>
    </w:p>
    <w:p w:rsidR="008E4387" w:rsidRPr="008E4387" w:rsidRDefault="008E4387" w:rsidP="008E4387">
      <w:pPr>
        <w:spacing w:line="360" w:lineRule="auto"/>
        <w:rPr>
          <w:rFonts w:ascii="Book Antiqua" w:hAnsi="Book Antiqua"/>
          <w:i/>
          <w:iCs/>
          <w:sz w:val="24"/>
          <w:szCs w:val="24"/>
        </w:rPr>
      </w:pPr>
      <w:bookmarkStart w:id="19" w:name="OLE_LINK7"/>
      <w:bookmarkStart w:id="20" w:name="OLE_LINK8"/>
      <w:r w:rsidRPr="008E4387">
        <w:rPr>
          <w:rFonts w:ascii="Book Antiqua" w:hAnsi="Book Antiqua" w:cs="Tahoma"/>
          <w:b/>
          <w:color w:val="000000"/>
          <w:sz w:val="24"/>
          <w:szCs w:val="24"/>
          <w:lang w:val="en-GB" w:eastAsia="ja-JP"/>
        </w:rPr>
        <w:t xml:space="preserve">© </w:t>
      </w:r>
      <w:r w:rsidRPr="008E4387">
        <w:rPr>
          <w:rFonts w:ascii="Book Antiqua" w:eastAsia="AdvTimes" w:hAnsi="Book Antiqua" w:cs="AdvTimes"/>
          <w:b/>
          <w:color w:val="000000"/>
          <w:sz w:val="24"/>
          <w:szCs w:val="24"/>
          <w:lang w:val="fr-FR" w:eastAsia="ja-JP"/>
        </w:rPr>
        <w:t xml:space="preserve">The Author(s) </w:t>
      </w:r>
      <w:r w:rsidRPr="008E4387">
        <w:rPr>
          <w:rFonts w:ascii="Book Antiqua" w:hAnsi="Book Antiqua" w:cs="AdvTimes" w:hint="eastAsia"/>
          <w:b/>
          <w:color w:val="000000"/>
          <w:sz w:val="24"/>
          <w:szCs w:val="24"/>
          <w:lang w:val="fr-FR"/>
        </w:rPr>
        <w:t>2019</w:t>
      </w:r>
      <w:r w:rsidRPr="008E4387">
        <w:rPr>
          <w:rFonts w:ascii="Book Antiqua" w:eastAsia="AdvTimes" w:hAnsi="Book Antiqua" w:cs="AdvTimes"/>
          <w:b/>
          <w:color w:val="000000"/>
          <w:sz w:val="24"/>
          <w:szCs w:val="24"/>
          <w:lang w:val="fr-FR" w:eastAsia="ja-JP"/>
        </w:rPr>
        <w:t>.</w:t>
      </w:r>
      <w:r w:rsidRPr="008E4387">
        <w:rPr>
          <w:rFonts w:ascii="Book Antiqua" w:eastAsia="AdvTimes" w:hAnsi="Book Antiqua" w:cs="AdvTimes"/>
          <w:color w:val="000000"/>
          <w:sz w:val="24"/>
          <w:szCs w:val="24"/>
          <w:lang w:val="fr-FR" w:eastAsia="ja-JP"/>
        </w:rPr>
        <w:t xml:space="preserve"> Published by </w:t>
      </w:r>
      <w:proofErr w:type="spellStart"/>
      <w:r w:rsidRPr="008E4387">
        <w:rPr>
          <w:rFonts w:ascii="Book Antiqua" w:hAnsi="Book Antiqua" w:cs="Arial Unicode MS"/>
          <w:color w:val="000000"/>
          <w:sz w:val="24"/>
          <w:szCs w:val="24"/>
          <w:lang w:val="en-GB" w:eastAsia="ja-JP"/>
        </w:rPr>
        <w:t>Baishideng</w:t>
      </w:r>
      <w:proofErr w:type="spellEnd"/>
      <w:r w:rsidRPr="008E4387">
        <w:rPr>
          <w:rFonts w:ascii="Book Antiqua" w:hAnsi="Book Antiqua" w:cs="Arial Unicode MS"/>
          <w:color w:val="000000"/>
          <w:sz w:val="24"/>
          <w:szCs w:val="24"/>
          <w:lang w:val="en-GB" w:eastAsia="ja-JP"/>
        </w:rPr>
        <w:t xml:space="preserve"> Publishing Group Inc.</w:t>
      </w:r>
      <w:r w:rsidRPr="008E4387">
        <w:rPr>
          <w:rFonts w:ascii="Book Antiqua" w:hAnsi="Book Antiqua" w:cs="Arial Unicode MS"/>
          <w:sz w:val="24"/>
          <w:szCs w:val="24"/>
          <w:lang w:val="en-GB" w:eastAsia="ja-JP"/>
        </w:rPr>
        <w:t xml:space="preserve"> </w:t>
      </w:r>
      <w:r w:rsidRPr="008E4387">
        <w:rPr>
          <w:rFonts w:ascii="Book Antiqua" w:hAnsi="Book Antiqua" w:cs="Arial Unicode MS"/>
          <w:sz w:val="24"/>
          <w:szCs w:val="24"/>
          <w:lang w:val="fr-FR" w:eastAsia="ja-JP"/>
        </w:rPr>
        <w:t>All rights reserved</w:t>
      </w:r>
      <w:r w:rsidRPr="008E4387">
        <w:rPr>
          <w:rFonts w:ascii="Book Antiqua" w:hAnsi="Book Antiqua" w:cs="Arial Unicode MS" w:hint="eastAsia"/>
          <w:sz w:val="24"/>
          <w:szCs w:val="24"/>
          <w:lang w:val="fr-FR"/>
        </w:rPr>
        <w:t>.</w:t>
      </w:r>
    </w:p>
    <w:bookmarkEnd w:id="19"/>
    <w:bookmarkEnd w:id="20"/>
    <w:p w:rsidR="008E4387" w:rsidRDefault="008E4387" w:rsidP="008E4387">
      <w:pPr>
        <w:spacing w:line="360" w:lineRule="auto"/>
        <w:rPr>
          <w:rFonts w:ascii="Book Antiqua" w:hAnsi="Book Antiqua" w:cs="Times New Roman"/>
          <w:b/>
          <w:bCs/>
          <w:color w:val="000000"/>
          <w:sz w:val="24"/>
          <w:szCs w:val="24"/>
        </w:rPr>
      </w:pPr>
    </w:p>
    <w:p w:rsidR="008E4387" w:rsidRPr="00EB0E00" w:rsidRDefault="008E4387" w:rsidP="008E4387">
      <w:pPr>
        <w:spacing w:line="360" w:lineRule="auto"/>
        <w:rPr>
          <w:rFonts w:ascii="Book Antiqua" w:hAnsi="Book Antiqua" w:cs="Times New Roman"/>
          <w:bCs/>
          <w:color w:val="000000"/>
          <w:sz w:val="24"/>
          <w:szCs w:val="24"/>
        </w:rPr>
      </w:pPr>
      <w:r w:rsidRPr="008E4387">
        <w:rPr>
          <w:rFonts w:ascii="Book Antiqua" w:hAnsi="Book Antiqua" w:cs="Times New Roman"/>
          <w:b/>
          <w:bCs/>
          <w:color w:val="000000"/>
          <w:sz w:val="24"/>
          <w:szCs w:val="24"/>
        </w:rPr>
        <w:t>Core tip:</w:t>
      </w:r>
      <w:r w:rsidRPr="008E4387">
        <w:rPr>
          <w:rFonts w:ascii="Book Antiqua" w:hAnsi="Book Antiqua" w:cs="Times New Roman" w:hint="eastAsia"/>
          <w:b/>
          <w:bCs/>
          <w:color w:val="000000"/>
          <w:sz w:val="24"/>
          <w:szCs w:val="24"/>
        </w:rPr>
        <w:t xml:space="preserve"> </w:t>
      </w:r>
      <w:r w:rsidRPr="008E4387">
        <w:rPr>
          <w:rFonts w:ascii="Book Antiqua" w:hAnsi="Book Antiqua" w:cs="Times New Roman"/>
          <w:sz w:val="24"/>
          <w:szCs w:val="24"/>
        </w:rPr>
        <w:t xml:space="preserve">Per oral endoscopic pyloromyotomy (POP), or </w:t>
      </w:r>
      <w:r w:rsidRPr="008E4387">
        <w:rPr>
          <w:rFonts w:ascii="Book Antiqua" w:hAnsi="Book Antiqua" w:cs="Times New Roman"/>
          <w:color w:val="000000"/>
          <w:sz w:val="24"/>
          <w:szCs w:val="24"/>
        </w:rPr>
        <w:t xml:space="preserve">gastric per oral endoscopic </w:t>
      </w:r>
      <w:r>
        <w:rPr>
          <w:rFonts w:ascii="Book Antiqua" w:hAnsi="Book Antiqua" w:cs="Times New Roman"/>
          <w:color w:val="000000"/>
          <w:sz w:val="24"/>
          <w:szCs w:val="24"/>
        </w:rPr>
        <w:t>myotomy</w:t>
      </w:r>
      <w:r w:rsidRPr="008E4387">
        <w:rPr>
          <w:rFonts w:ascii="Book Antiqua" w:hAnsi="Book Antiqua" w:cs="Times New Roman"/>
          <w:sz w:val="24"/>
          <w:szCs w:val="24"/>
        </w:rPr>
        <w:t xml:space="preserve"> is a viable therapeutic modality for patients with medically refractory gastroparesis.</w:t>
      </w:r>
      <w:r w:rsidRPr="008E4387">
        <w:rPr>
          <w:rFonts w:ascii="Book Antiqua" w:hAnsi="Book Antiqua" w:cs="Times New Roman" w:hint="eastAsia"/>
          <w:sz w:val="24"/>
          <w:szCs w:val="24"/>
        </w:rPr>
        <w:t xml:space="preserve"> </w:t>
      </w:r>
      <w:r w:rsidRPr="008E4387">
        <w:rPr>
          <w:rFonts w:ascii="Book Antiqua" w:hAnsi="Book Antiqua" w:cs="Times New Roman"/>
          <w:sz w:val="24"/>
          <w:szCs w:val="24"/>
        </w:rPr>
        <w:t xml:space="preserve">POP has demonstrated promising mid-term clinic outcomes in up to 18 </w:t>
      </w:r>
      <w:proofErr w:type="spellStart"/>
      <w:r w:rsidRPr="008E4387">
        <w:rPr>
          <w:rFonts w:ascii="Book Antiqua" w:hAnsi="Book Antiqua" w:cs="Times New Roman"/>
          <w:sz w:val="24"/>
          <w:szCs w:val="24"/>
        </w:rPr>
        <w:t>mo</w:t>
      </w:r>
      <w:proofErr w:type="spellEnd"/>
      <w:r w:rsidRPr="008E4387">
        <w:rPr>
          <w:rFonts w:ascii="Book Antiqua" w:hAnsi="Book Antiqua" w:cs="Times New Roman"/>
          <w:sz w:val="24"/>
          <w:szCs w:val="24"/>
        </w:rPr>
        <w:t xml:space="preserve"> follow-up period. However, most published studies were single-center and retrospective.</w:t>
      </w:r>
      <w:r>
        <w:rPr>
          <w:rFonts w:ascii="Book Antiqua" w:hAnsi="Book Antiqua" w:cs="Times New Roman" w:hint="eastAsia"/>
          <w:sz w:val="24"/>
          <w:szCs w:val="24"/>
        </w:rPr>
        <w:t xml:space="preserve"> </w:t>
      </w:r>
      <w:r w:rsidRPr="008E4387">
        <w:rPr>
          <w:rFonts w:ascii="Book Antiqua" w:hAnsi="Book Antiqua" w:cs="Times New Roman"/>
          <w:sz w:val="24"/>
          <w:szCs w:val="24"/>
        </w:rPr>
        <w:t xml:space="preserve">Duration of the disease, prior response to </w:t>
      </w:r>
      <w:bookmarkStart w:id="21" w:name="OLE_LINK260"/>
      <w:bookmarkStart w:id="22" w:name="OLE_LINK261"/>
      <w:proofErr w:type="spellStart"/>
      <w:r w:rsidRPr="008E4387">
        <w:rPr>
          <w:rFonts w:ascii="Book Antiqua" w:hAnsi="Book Antiqua" w:cs="Times New Roman"/>
          <w:sz w:val="24"/>
          <w:szCs w:val="24"/>
        </w:rPr>
        <w:t>intrapyloric</w:t>
      </w:r>
      <w:bookmarkEnd w:id="21"/>
      <w:bookmarkEnd w:id="22"/>
      <w:proofErr w:type="spellEnd"/>
      <w:r w:rsidRPr="008E4387">
        <w:rPr>
          <w:rFonts w:ascii="Book Antiqua" w:hAnsi="Book Antiqua" w:cs="Times New Roman"/>
          <w:sz w:val="24"/>
          <w:szCs w:val="24"/>
        </w:rPr>
        <w:t xml:space="preserve"> </w:t>
      </w:r>
      <w:proofErr w:type="spellStart"/>
      <w:r w:rsidRPr="008E4387">
        <w:rPr>
          <w:rFonts w:ascii="Book Antiqua" w:hAnsi="Book Antiqua" w:cs="Times New Roman"/>
          <w:sz w:val="24"/>
          <w:szCs w:val="24"/>
        </w:rPr>
        <w:t>botulinum</w:t>
      </w:r>
      <w:proofErr w:type="spellEnd"/>
      <w:r w:rsidRPr="008E4387">
        <w:rPr>
          <w:rFonts w:ascii="Book Antiqua" w:hAnsi="Book Antiqua" w:cs="Times New Roman"/>
          <w:sz w:val="24"/>
          <w:szCs w:val="24"/>
        </w:rPr>
        <w:t xml:space="preserve"> injection, and increased pyloric cross-sectional area ha</w:t>
      </w:r>
      <w:r>
        <w:rPr>
          <w:rFonts w:ascii="Book Antiqua" w:hAnsi="Book Antiqua" w:cs="Times New Roman" w:hint="eastAsia"/>
          <w:sz w:val="24"/>
          <w:szCs w:val="24"/>
        </w:rPr>
        <w:t>s</w:t>
      </w:r>
      <w:r w:rsidRPr="008E4387">
        <w:rPr>
          <w:rFonts w:ascii="Book Antiqua" w:hAnsi="Book Antiqua" w:cs="Times New Roman"/>
          <w:sz w:val="24"/>
          <w:szCs w:val="24"/>
        </w:rPr>
        <w:t xml:space="preserve"> been described as predictive factors for POP outcome. Impedance planimetry can be used to evaluate pyloric dysfunction. However, the reliability of these factors still needs clinical validation. </w:t>
      </w:r>
    </w:p>
    <w:p w:rsidR="004B3E53" w:rsidRPr="008E4387" w:rsidRDefault="004B3E53" w:rsidP="004B3E53">
      <w:pPr>
        <w:spacing w:line="360" w:lineRule="auto"/>
        <w:rPr>
          <w:rFonts w:ascii="Book Antiqua" w:hAnsi="Book Antiqua"/>
          <w:sz w:val="24"/>
          <w:szCs w:val="24"/>
        </w:rPr>
      </w:pPr>
    </w:p>
    <w:p w:rsidR="00640717" w:rsidRDefault="00640717" w:rsidP="00640717">
      <w:pPr>
        <w:spacing w:line="360" w:lineRule="auto"/>
        <w:rPr>
          <w:rFonts w:ascii="Book Antiqua" w:hAnsi="Book Antiqua" w:cs="Arial" w:hint="eastAsia"/>
          <w:bCs/>
          <w:sz w:val="24"/>
        </w:rPr>
      </w:pPr>
      <w:bookmarkStart w:id="23" w:name="OLE_LINK9"/>
      <w:bookmarkStart w:id="24" w:name="OLE_LINK10"/>
      <w:r w:rsidRPr="00640717">
        <w:rPr>
          <w:rFonts w:ascii="Book Antiqua" w:hAnsi="Book Antiqua" w:hint="eastAsia"/>
          <w:b/>
          <w:color w:val="000000"/>
          <w:sz w:val="24"/>
          <w:lang w:val="en"/>
        </w:rPr>
        <w:t>Citation:</w:t>
      </w:r>
      <w:r>
        <w:rPr>
          <w:rFonts w:ascii="Book Antiqua" w:hAnsi="Book Antiqua" w:hint="eastAsia"/>
          <w:color w:val="000000"/>
          <w:sz w:val="24"/>
          <w:lang w:val="en"/>
        </w:rPr>
        <w:t xml:space="preserve"> </w:t>
      </w:r>
      <w:proofErr w:type="spellStart"/>
      <w:r w:rsidRPr="008E4387">
        <w:rPr>
          <w:rFonts w:ascii="Book Antiqua" w:hAnsi="Book Antiqua"/>
          <w:color w:val="000000"/>
          <w:sz w:val="24"/>
          <w:lang w:val="en"/>
        </w:rPr>
        <w:t>Mekaroonkamol</w:t>
      </w:r>
      <w:proofErr w:type="spellEnd"/>
      <w:r w:rsidRPr="008E4387">
        <w:rPr>
          <w:rFonts w:ascii="Book Antiqua" w:hAnsi="Book Antiqua"/>
          <w:color w:val="000000"/>
          <w:sz w:val="24"/>
          <w:lang w:val="en"/>
        </w:rPr>
        <w:t xml:space="preserve"> </w:t>
      </w:r>
      <w:r>
        <w:rPr>
          <w:rFonts w:ascii="Book Antiqua" w:hAnsi="Book Antiqua" w:hint="eastAsia"/>
          <w:color w:val="000000"/>
          <w:sz w:val="24"/>
          <w:lang w:val="en"/>
        </w:rPr>
        <w:t xml:space="preserve">P, </w:t>
      </w:r>
      <w:r w:rsidRPr="008E4387">
        <w:rPr>
          <w:rFonts w:ascii="Book Antiqua" w:hAnsi="Book Antiqua"/>
          <w:color w:val="000000"/>
          <w:sz w:val="24"/>
          <w:lang w:val="en"/>
        </w:rPr>
        <w:t>Shah</w:t>
      </w:r>
      <w:r>
        <w:rPr>
          <w:rFonts w:ascii="Book Antiqua" w:hAnsi="Book Antiqua" w:hint="eastAsia"/>
          <w:color w:val="000000"/>
          <w:sz w:val="24"/>
          <w:lang w:val="en"/>
        </w:rPr>
        <w:t xml:space="preserve"> R,</w:t>
      </w:r>
      <w:r w:rsidRPr="004B3E53">
        <w:rPr>
          <w:rFonts w:ascii="Book Antiqua" w:hAnsi="Book Antiqua"/>
          <w:bCs/>
          <w:color w:val="000000"/>
          <w:sz w:val="24"/>
          <w:lang w:val="en"/>
        </w:rPr>
        <w:t xml:space="preserve"> </w:t>
      </w:r>
      <w:proofErr w:type="spellStart"/>
      <w:r w:rsidRPr="008E4387">
        <w:rPr>
          <w:rFonts w:ascii="Book Antiqua" w:hAnsi="Book Antiqua"/>
          <w:color w:val="000000"/>
          <w:sz w:val="24"/>
          <w:lang w:val="en"/>
        </w:rPr>
        <w:t>Cai</w:t>
      </w:r>
      <w:proofErr w:type="spellEnd"/>
      <w:r w:rsidRPr="004B3E53">
        <w:rPr>
          <w:rFonts w:ascii="Book Antiqua" w:hAnsi="Book Antiqua"/>
          <w:bCs/>
          <w:color w:val="000000"/>
          <w:sz w:val="24"/>
          <w:lang w:val="en"/>
        </w:rPr>
        <w:t xml:space="preserve"> </w:t>
      </w:r>
      <w:r>
        <w:rPr>
          <w:rFonts w:ascii="Book Antiqua" w:hAnsi="Book Antiqua" w:hint="eastAsia"/>
          <w:bCs/>
          <w:color w:val="000000"/>
          <w:sz w:val="24"/>
          <w:lang w:val="en"/>
        </w:rPr>
        <w:t xml:space="preserve">Q. </w:t>
      </w:r>
      <w:r w:rsidRPr="004B3E53">
        <w:rPr>
          <w:rFonts w:ascii="Book Antiqua" w:hAnsi="Book Antiqua"/>
          <w:bCs/>
          <w:color w:val="000000"/>
          <w:sz w:val="24"/>
          <w:lang w:val="en"/>
        </w:rPr>
        <w:t xml:space="preserve">Outcomes of per oral endoscopic </w:t>
      </w:r>
      <w:proofErr w:type="spellStart"/>
      <w:r w:rsidRPr="004B3E53">
        <w:rPr>
          <w:rFonts w:ascii="Book Antiqua" w:hAnsi="Book Antiqua"/>
          <w:bCs/>
          <w:color w:val="000000"/>
          <w:sz w:val="24"/>
          <w:lang w:val="en"/>
        </w:rPr>
        <w:t>pyloromyotomy</w:t>
      </w:r>
      <w:proofErr w:type="spellEnd"/>
      <w:r w:rsidRPr="004B3E53">
        <w:rPr>
          <w:rFonts w:ascii="Book Antiqua" w:hAnsi="Book Antiqua"/>
          <w:bCs/>
          <w:color w:val="000000"/>
          <w:sz w:val="24"/>
          <w:lang w:val="en"/>
        </w:rPr>
        <w:t xml:space="preserve"> in </w:t>
      </w:r>
      <w:proofErr w:type="spellStart"/>
      <w:r w:rsidRPr="004B3E53">
        <w:rPr>
          <w:rFonts w:ascii="Book Antiqua" w:hAnsi="Book Antiqua"/>
          <w:bCs/>
          <w:color w:val="000000"/>
          <w:sz w:val="24"/>
          <w:lang w:val="en"/>
        </w:rPr>
        <w:t>gastroparesis</w:t>
      </w:r>
      <w:proofErr w:type="spellEnd"/>
      <w:r w:rsidRPr="004B3E53">
        <w:rPr>
          <w:rFonts w:ascii="Book Antiqua" w:hAnsi="Book Antiqua"/>
          <w:bCs/>
          <w:color w:val="000000"/>
          <w:sz w:val="24"/>
          <w:lang w:val="en"/>
        </w:rPr>
        <w:t xml:space="preserve"> worldwide</w:t>
      </w:r>
      <w:r>
        <w:rPr>
          <w:rFonts w:ascii="Book Antiqua" w:hAnsi="Book Antiqua" w:hint="eastAsia"/>
          <w:bCs/>
          <w:color w:val="000000"/>
          <w:sz w:val="24"/>
          <w:lang w:val="en"/>
        </w:rPr>
        <w:t xml:space="preserve">. </w:t>
      </w:r>
      <w:r w:rsidRPr="00136229">
        <w:rPr>
          <w:rFonts w:ascii="Book Antiqua" w:hAnsi="Book Antiqua" w:cs="Arial"/>
          <w:bCs/>
          <w:i/>
          <w:sz w:val="24"/>
        </w:rPr>
        <w:t xml:space="preserve">World J </w:t>
      </w:r>
      <w:proofErr w:type="spellStart"/>
      <w:r w:rsidRPr="00136229">
        <w:rPr>
          <w:rFonts w:ascii="Book Antiqua" w:hAnsi="Book Antiqua" w:cs="Arial"/>
          <w:bCs/>
          <w:i/>
          <w:sz w:val="24"/>
        </w:rPr>
        <w:t>Gastroenterol</w:t>
      </w:r>
      <w:proofErr w:type="spellEnd"/>
      <w:r w:rsidRPr="00136229">
        <w:rPr>
          <w:rFonts w:ascii="Book Antiqua" w:hAnsi="Book Antiqua" w:cs="Arial"/>
          <w:bCs/>
          <w:i/>
          <w:sz w:val="24"/>
        </w:rPr>
        <w:t xml:space="preserve"> </w:t>
      </w:r>
      <w:r w:rsidRPr="00136229">
        <w:rPr>
          <w:rFonts w:ascii="Book Antiqua" w:hAnsi="Book Antiqua" w:cs="Arial"/>
          <w:bCs/>
          <w:sz w:val="24"/>
        </w:rPr>
        <w:t>2019; 25(</w:t>
      </w:r>
      <w:r>
        <w:rPr>
          <w:rFonts w:ascii="Book Antiqua" w:hAnsi="Book Antiqua" w:cs="Arial" w:hint="eastAsia"/>
          <w:bCs/>
          <w:sz w:val="24"/>
        </w:rPr>
        <w:t>8</w:t>
      </w:r>
      <w:r w:rsidRPr="00136229">
        <w:rPr>
          <w:rFonts w:ascii="Book Antiqua" w:hAnsi="Book Antiqua" w:cs="Arial"/>
          <w:bCs/>
          <w:sz w:val="24"/>
        </w:rPr>
        <w:t xml:space="preserve">): </w:t>
      </w:r>
      <w:r>
        <w:rPr>
          <w:rFonts w:ascii="Book Antiqua" w:hAnsi="Book Antiqua" w:cs="Arial" w:hint="eastAsia"/>
          <w:bCs/>
          <w:sz w:val="24"/>
        </w:rPr>
        <w:t>909</w:t>
      </w:r>
      <w:r w:rsidRPr="00136229">
        <w:rPr>
          <w:rFonts w:ascii="Book Antiqua" w:hAnsi="Book Antiqua" w:cs="Arial"/>
          <w:bCs/>
          <w:sz w:val="24"/>
        </w:rPr>
        <w:t>-</w:t>
      </w:r>
      <w:r>
        <w:rPr>
          <w:rFonts w:ascii="Book Antiqua" w:hAnsi="Book Antiqua" w:cs="Arial" w:hint="eastAsia"/>
          <w:bCs/>
          <w:sz w:val="24"/>
        </w:rPr>
        <w:t>922</w:t>
      </w:r>
      <w:r w:rsidRPr="00136229">
        <w:rPr>
          <w:rFonts w:ascii="Book Antiqua" w:hAnsi="Book Antiqua" w:cs="Arial"/>
          <w:bCs/>
          <w:sz w:val="24"/>
        </w:rPr>
        <w:t xml:space="preserve">  </w:t>
      </w:r>
    </w:p>
    <w:p w:rsidR="00640717" w:rsidRDefault="00640717" w:rsidP="00640717">
      <w:pPr>
        <w:spacing w:line="360" w:lineRule="auto"/>
        <w:rPr>
          <w:rFonts w:ascii="Book Antiqua" w:hAnsi="Book Antiqua" w:cs="Arial" w:hint="eastAsia"/>
          <w:bCs/>
          <w:sz w:val="24"/>
        </w:rPr>
      </w:pPr>
      <w:r w:rsidRPr="00640717">
        <w:rPr>
          <w:rFonts w:ascii="Book Antiqua" w:hAnsi="Book Antiqua" w:cs="Arial"/>
          <w:b/>
          <w:bCs/>
          <w:sz w:val="24"/>
        </w:rPr>
        <w:t xml:space="preserve">URL: </w:t>
      </w:r>
      <w:r w:rsidRPr="00136229">
        <w:rPr>
          <w:rFonts w:ascii="Book Antiqua" w:hAnsi="Book Antiqua" w:cs="Arial"/>
          <w:bCs/>
          <w:sz w:val="24"/>
        </w:rPr>
        <w:t>https://www.wjgnet.com/1007-9327/full/v25/i</w:t>
      </w:r>
      <w:r>
        <w:rPr>
          <w:rFonts w:ascii="Book Antiqua" w:hAnsi="Book Antiqua" w:cs="Arial" w:hint="eastAsia"/>
          <w:bCs/>
          <w:sz w:val="24"/>
        </w:rPr>
        <w:t>8</w:t>
      </w:r>
      <w:r w:rsidRPr="00136229">
        <w:rPr>
          <w:rFonts w:ascii="Book Antiqua" w:hAnsi="Book Antiqua" w:cs="Arial"/>
          <w:bCs/>
          <w:sz w:val="24"/>
        </w:rPr>
        <w:t>/</w:t>
      </w:r>
      <w:r>
        <w:rPr>
          <w:rFonts w:ascii="Book Antiqua" w:hAnsi="Book Antiqua" w:cs="Arial" w:hint="eastAsia"/>
          <w:bCs/>
          <w:sz w:val="24"/>
        </w:rPr>
        <w:t>909</w:t>
      </w:r>
      <w:r w:rsidRPr="00136229">
        <w:rPr>
          <w:rFonts w:ascii="Book Antiqua" w:hAnsi="Book Antiqua" w:cs="Arial"/>
          <w:bCs/>
          <w:sz w:val="24"/>
        </w:rPr>
        <w:t xml:space="preserve">.htm  </w:t>
      </w:r>
    </w:p>
    <w:p w:rsidR="00640717" w:rsidRPr="00136229" w:rsidRDefault="00640717" w:rsidP="00640717">
      <w:pPr>
        <w:spacing w:line="360" w:lineRule="auto"/>
        <w:rPr>
          <w:rFonts w:ascii="Book Antiqua" w:hAnsi="Book Antiqua"/>
          <w:bCs/>
          <w:color w:val="000000"/>
          <w:sz w:val="24"/>
        </w:rPr>
      </w:pPr>
      <w:r w:rsidRPr="00640717">
        <w:rPr>
          <w:rFonts w:ascii="Book Antiqua" w:hAnsi="Book Antiqua" w:cs="Arial"/>
          <w:b/>
          <w:bCs/>
          <w:sz w:val="24"/>
        </w:rPr>
        <w:lastRenderedPageBreak/>
        <w:t>DOI:</w:t>
      </w:r>
      <w:r w:rsidRPr="00136229">
        <w:rPr>
          <w:rFonts w:ascii="Book Antiqua" w:hAnsi="Book Antiqua" w:cs="Arial"/>
          <w:bCs/>
          <w:sz w:val="24"/>
        </w:rPr>
        <w:t xml:space="preserve"> https://dx.doi.org/10.3748/wjg.v25.i</w:t>
      </w:r>
      <w:r>
        <w:rPr>
          <w:rFonts w:ascii="Book Antiqua" w:hAnsi="Book Antiqua" w:cs="Arial" w:hint="eastAsia"/>
          <w:bCs/>
          <w:sz w:val="24"/>
        </w:rPr>
        <w:t>8</w:t>
      </w:r>
      <w:r w:rsidRPr="00136229">
        <w:rPr>
          <w:rFonts w:ascii="Book Antiqua" w:hAnsi="Book Antiqua" w:cs="Arial"/>
          <w:bCs/>
          <w:sz w:val="24"/>
        </w:rPr>
        <w:t>.</w:t>
      </w:r>
      <w:r>
        <w:rPr>
          <w:rFonts w:ascii="Book Antiqua" w:hAnsi="Book Antiqua" w:cs="Arial" w:hint="eastAsia"/>
          <w:bCs/>
          <w:sz w:val="24"/>
        </w:rPr>
        <w:t>909</w:t>
      </w:r>
    </w:p>
    <w:bookmarkEnd w:id="23"/>
    <w:bookmarkEnd w:id="24"/>
    <w:p w:rsidR="004B3E53" w:rsidRDefault="004B3E53">
      <w:pPr>
        <w:widowControl/>
        <w:jc w:val="left"/>
        <w:rPr>
          <w:rFonts w:ascii="Book Antiqua" w:hAnsi="Book Antiqua" w:cs="Times New Roman"/>
          <w:b/>
          <w:bCs/>
          <w:color w:val="000000"/>
          <w:sz w:val="24"/>
          <w:szCs w:val="24"/>
        </w:rPr>
      </w:pPr>
      <w:r>
        <w:rPr>
          <w:rFonts w:ascii="Book Antiqua" w:hAnsi="Book Antiqua" w:cs="Times New Roman"/>
          <w:b/>
          <w:bCs/>
          <w:color w:val="000000"/>
          <w:sz w:val="24"/>
          <w:szCs w:val="24"/>
        </w:rPr>
        <w:br w:type="page"/>
      </w:r>
    </w:p>
    <w:p w:rsidR="00A04556" w:rsidRPr="008E4387" w:rsidRDefault="00EB0E00" w:rsidP="008E4387">
      <w:pPr>
        <w:spacing w:line="360" w:lineRule="auto"/>
        <w:rPr>
          <w:rFonts w:ascii="Book Antiqua" w:hAnsi="Book Antiqua" w:cs="Times New Roman"/>
          <w:b/>
          <w:bCs/>
          <w:color w:val="000000"/>
          <w:sz w:val="24"/>
          <w:szCs w:val="24"/>
        </w:rPr>
      </w:pPr>
      <w:r w:rsidRPr="008E4387">
        <w:rPr>
          <w:rFonts w:ascii="Book Antiqua" w:hAnsi="Book Antiqua" w:cs="Times New Roman"/>
          <w:b/>
          <w:bCs/>
          <w:color w:val="000000"/>
          <w:sz w:val="24"/>
          <w:szCs w:val="24"/>
        </w:rPr>
        <w:lastRenderedPageBreak/>
        <w:t>INTRODUCTION</w:t>
      </w:r>
    </w:p>
    <w:p w:rsidR="00A04556" w:rsidRPr="00EB0E00" w:rsidRDefault="00A04556" w:rsidP="008E4387">
      <w:pPr>
        <w:spacing w:line="360" w:lineRule="auto"/>
        <w:rPr>
          <w:rFonts w:ascii="Book Antiqua" w:hAnsi="Book Antiqua" w:cs="Times New Roman"/>
          <w:b/>
          <w:bCs/>
          <w:color w:val="000000"/>
          <w:sz w:val="24"/>
          <w:szCs w:val="24"/>
        </w:rPr>
      </w:pPr>
      <w:r w:rsidRPr="008E4387">
        <w:rPr>
          <w:rFonts w:ascii="Book Antiqua" w:hAnsi="Book Antiqua" w:cs="Times New Roman"/>
          <w:color w:val="000000"/>
          <w:sz w:val="24"/>
          <w:szCs w:val="24"/>
        </w:rPr>
        <w:t>Gastroparesis is a chronic disabling disease with a complex pathophysiology that is still poorly understood. Its rising prevalence and hospitalization rate are alarmingly concerning</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&lt;EndNote&gt;&lt;Cite&gt;&lt;Author&gt;Wang&lt;/Author&gt;&lt;Year&gt;2008&lt;/Year&gt;&lt;RecNum&gt;41&lt;/RecNum&gt;&lt;DisplayText&gt;&lt;style face="superscript"&gt;1&lt;/style&gt;&lt;/DisplayText&gt;&lt;record&gt;&lt;rec-number&gt;41&lt;/rec-number&gt;&lt;foreign-keys&gt;&lt;key app="EN" db-id="fe2zsp5zhzdrp8epve95rter0d2dfxvpeev2" timestamp="1488936303"&gt;41&lt;/key&gt;&lt;/foreign-keys&gt;&lt;ref-type name="Journal Article"&gt;17&lt;/ref-type&gt;&lt;contributors&gt;&lt;authors&gt;&lt;author&gt;Wang, Yize R&lt;/author&gt;&lt;author&gt;Fisher, Robert S&lt;/author&gt;&lt;author&gt;Parkman, Henry P&lt;/author&gt;&lt;/authors&gt;&lt;/contributors&gt;&lt;titles&gt;&lt;title&gt;Gastroparesis-related hospitalizations in the United States: trends, characteristics, and outcomes, 1995–2004&lt;/title&gt;&lt;secondary-title&gt;The American journal of gastroenterology&lt;/secondary-title&gt;&lt;/titles&gt;&lt;periodical&gt;&lt;full-title&gt;The American journal of gastroenterology&lt;/full-title&gt;&lt;/periodical&gt;&lt;pages&gt;313-322&lt;/pages&gt;&lt;volume&gt;103&lt;/volume&gt;&lt;number&gt;2&lt;/number&gt;&lt;dates&gt;&lt;year&gt;2008&lt;/year&gt;&lt;/dates&gt;&lt;isbn&gt;0002-9270&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1</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The three main etiology cited for gastroparesis include </w:t>
      </w:r>
      <w:r w:rsidR="00EB0E00" w:rsidRPr="008E4387">
        <w:rPr>
          <w:rFonts w:ascii="Book Antiqua" w:hAnsi="Book Antiqua" w:cs="Times New Roman"/>
          <w:color w:val="000000"/>
          <w:sz w:val="24"/>
          <w:szCs w:val="24"/>
        </w:rPr>
        <w:t>idiopathic</w:t>
      </w:r>
      <w:r w:rsidRPr="008E4387">
        <w:rPr>
          <w:rFonts w:ascii="Book Antiqua" w:hAnsi="Book Antiqua" w:cs="Times New Roman"/>
          <w:color w:val="000000"/>
          <w:sz w:val="24"/>
          <w:szCs w:val="24"/>
        </w:rPr>
        <w:t>, diabetic related and post-surgical. Gastroparesis clinically manifests as recurrent postprandial nausea and vomiting, early satiety post prandial bl</w:t>
      </w:r>
      <w:r w:rsidR="00EB0E00">
        <w:rPr>
          <w:rFonts w:ascii="Book Antiqua" w:hAnsi="Book Antiqua" w:cs="Times New Roman"/>
          <w:color w:val="000000"/>
          <w:sz w:val="24"/>
          <w:szCs w:val="24"/>
        </w:rPr>
        <w:t>oating and upper abdominal pain</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&lt;EndNote&gt;&lt;Cite&gt;&lt;Author&gt;Gonzalez&lt;/Author&gt;&lt;Year&gt;2017&lt;/Year&gt;&lt;RecNum&gt;57&lt;/RecNum&gt;&lt;DisplayText&gt;&lt;style face="superscript"&gt;2&lt;/style&gt;&lt;/DisplayText&gt;&lt;record&gt;&lt;rec-number&gt;57&lt;/rec-number&gt;&lt;foreign-keys&gt;&lt;key app="EN" db-id="fe2zsp5zhzdrp8epve95rter0d2dfxvpeev2" timestamp="1502333664"&gt;57&lt;/key&gt;&lt;/foreign-keys&gt;&lt;ref-type name="Journal Article"&gt;17&lt;/ref-type&gt;&lt;contributors&gt;&lt;authors&gt;&lt;author&gt;Gonzalez, JM&lt;/author&gt;&lt;author&gt;Benezech, A&lt;/author&gt;&lt;author&gt;Vitton, V&lt;/author&gt;&lt;author&gt;Barthet, M&lt;/author&gt;&lt;/authors&gt;&lt;/contributors&gt;&lt;titles&gt;&lt;title&gt;G</w:instrText>
      </w:r>
      <w:r w:rsidRPr="00EB0E00">
        <w:rPr>
          <w:rFonts w:ascii="宋体" w:eastAsia="宋体" w:hAnsi="宋体" w:cs="宋体" w:hint="eastAsia"/>
          <w:color w:val="000000"/>
          <w:sz w:val="24"/>
          <w:szCs w:val="24"/>
          <w:vertAlign w:val="superscript"/>
        </w:rPr>
        <w:instrText>‐</w:instrText>
      </w:r>
      <w:r w:rsidRPr="00EB0E00">
        <w:rPr>
          <w:rFonts w:ascii="Book Antiqua" w:hAnsi="Book Antiqua" w:cs="Times New Roman"/>
          <w:color w:val="000000"/>
          <w:sz w:val="24"/>
          <w:szCs w:val="24"/>
          <w:vertAlign w:val="superscript"/>
        </w:rPr>
        <w:instrText>POEM with antro</w:instrText>
      </w:r>
      <w:r w:rsidRPr="00EB0E00">
        <w:rPr>
          <w:rFonts w:ascii="宋体" w:eastAsia="宋体" w:hAnsi="宋体" w:cs="宋体" w:hint="eastAsia"/>
          <w:color w:val="000000"/>
          <w:sz w:val="24"/>
          <w:szCs w:val="24"/>
          <w:vertAlign w:val="superscript"/>
        </w:rPr>
        <w:instrText>‐</w:instrText>
      </w:r>
      <w:r w:rsidRPr="00EB0E00">
        <w:rPr>
          <w:rFonts w:ascii="Book Antiqua" w:hAnsi="Book Antiqua" w:cs="Times New Roman"/>
          <w:color w:val="000000"/>
          <w:sz w:val="24"/>
          <w:szCs w:val="24"/>
          <w:vertAlign w:val="superscript"/>
        </w:rPr>
        <w:instrText>pyloromyotomy for the treatment of refractory gastroparesis: mid</w:instrText>
      </w:r>
      <w:r w:rsidRPr="00EB0E00">
        <w:rPr>
          <w:rFonts w:ascii="宋体" w:eastAsia="宋体" w:hAnsi="宋体" w:cs="宋体" w:hint="eastAsia"/>
          <w:color w:val="000000"/>
          <w:sz w:val="24"/>
          <w:szCs w:val="24"/>
          <w:vertAlign w:val="superscript"/>
        </w:rPr>
        <w:instrText>‐</w:instrText>
      </w:r>
      <w:r w:rsidRPr="00EB0E00">
        <w:rPr>
          <w:rFonts w:ascii="Book Antiqua" w:hAnsi="Book Antiqua" w:cs="Times New Roman"/>
          <w:color w:val="000000"/>
          <w:sz w:val="24"/>
          <w:szCs w:val="24"/>
          <w:vertAlign w:val="superscript"/>
        </w:rPr>
        <w:instrText>term follow</w:instrText>
      </w:r>
      <w:r w:rsidRPr="00EB0E00">
        <w:rPr>
          <w:rFonts w:ascii="宋体" w:eastAsia="宋体" w:hAnsi="宋体" w:cs="宋体" w:hint="eastAsia"/>
          <w:color w:val="000000"/>
          <w:sz w:val="24"/>
          <w:szCs w:val="24"/>
          <w:vertAlign w:val="superscript"/>
        </w:rPr>
        <w:instrText>‐</w:instrText>
      </w:r>
      <w:r w:rsidRPr="00EB0E00">
        <w:rPr>
          <w:rFonts w:ascii="Book Antiqua" w:hAnsi="Book Antiqua" w:cs="Times New Roman"/>
          <w:color w:val="000000"/>
          <w:sz w:val="24"/>
          <w:szCs w:val="24"/>
          <w:vertAlign w:val="superscript"/>
        </w:rPr>
        <w:instrText>up and factors predicting outcome&lt;/title&gt;&lt;secondary-title&gt;Alimentary Pharmacology &amp;amp; Therapeutics&lt;/secondary-title&gt;&lt;/titles&gt;&lt;periodical&gt;&lt;full-title&gt;Alimentary pharmacology &amp;amp; therapeutics&lt;/full-title&gt;&lt;/periodical&gt;&lt;dates&gt;&lt;year&gt;2017&lt;/year&gt;&lt;/dates&gt;&lt;isbn&gt;1365-2036&lt;/isbn&gt;&lt;urls&gt;&lt;/urls&gt;&lt;/record&gt;&lt;/Cite&gt;&lt;/EndNote&gt;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2</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In severe cases, it can also lead </w:t>
      </w:r>
      <w:r w:rsidR="00EB0E00">
        <w:rPr>
          <w:rFonts w:ascii="Book Antiqua" w:hAnsi="Book Antiqua" w:cs="Times New Roman"/>
          <w:color w:val="000000"/>
          <w:sz w:val="24"/>
          <w:szCs w:val="24"/>
        </w:rPr>
        <w:t xml:space="preserve">to weight loss and </w:t>
      </w:r>
      <w:proofErr w:type="gramStart"/>
      <w:r w:rsidR="00EB0E00">
        <w:rPr>
          <w:rFonts w:ascii="Book Antiqua" w:hAnsi="Book Antiqua" w:cs="Times New Roman"/>
          <w:color w:val="000000"/>
          <w:sz w:val="24"/>
          <w:szCs w:val="24"/>
        </w:rPr>
        <w:t>malnutrition</w:t>
      </w:r>
      <w:r w:rsidR="00EB0E00" w:rsidRPr="00EB0E00">
        <w:rPr>
          <w:rFonts w:ascii="Book Antiqua" w:hAnsi="Book Antiqua" w:cs="Times New Roman" w:hint="eastAsia"/>
          <w:color w:val="000000"/>
          <w:sz w:val="24"/>
          <w:szCs w:val="24"/>
          <w:vertAlign w:val="superscript"/>
        </w:rPr>
        <w:t>[</w:t>
      </w:r>
      <w:proofErr w:type="gramEnd"/>
      <w:r w:rsidRPr="00EB0E00">
        <w:rPr>
          <w:rFonts w:ascii="Book Antiqua" w:hAnsi="Book Antiqua" w:cs="Times New Roman"/>
          <w:color w:val="000000"/>
          <w:sz w:val="24"/>
          <w:szCs w:val="24"/>
          <w:vertAlign w:val="superscript"/>
        </w:rPr>
        <w:fldChar w:fldCharType="begin">
          <w:fldData xml:space="preserve">PEVuZE5vdGU+PENpdGU+PEF1dGhvcj5QYXJrbWFuPC9BdXRob3I+PFllYXI+MjAxMDwvWWVhcj48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</w:fldData>
        </w:fldChar>
      </w:r>
      <w:r w:rsidRPr="00EB0E00">
        <w:rPr>
          <w:rFonts w:ascii="Book Antiqua" w:hAnsi="Book Antiqua" w:cs="Times New Roman"/>
          <w:color w:val="000000"/>
          <w:sz w:val="24"/>
          <w:szCs w:val="24"/>
          <w:vertAlign w:val="superscript"/>
        </w:rPr>
        <w:instrText xml:space="preserve"> ADDIN EN.CITE </w:instrText>
      </w:r>
      <w:r w:rsidRPr="00EB0E00">
        <w:rPr>
          <w:rFonts w:ascii="Book Antiqua" w:hAnsi="Book Antiqua" w:cs="Times New Roman"/>
          <w:color w:val="000000"/>
          <w:sz w:val="24"/>
          <w:szCs w:val="24"/>
          <w:vertAlign w:val="superscript"/>
        </w:rPr>
        <w:fldChar w:fldCharType="begin">
          <w:fldData xml:space="preserve">PEVuZE5vdGU+PENpdGU+PEF1dGhvcj5QYXJrbWFuPC9BdXRob3I+PFllYXI+MjAxMDwvWWVhcj48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</w:fldData>
        </w:fldChar>
      </w:r>
      <w:r w:rsidRPr="00EB0E00">
        <w:rPr>
          <w:rFonts w:ascii="Book Antiqua" w:hAnsi="Book Antiqua" w:cs="Times New Roman"/>
          <w:color w:val="000000"/>
          <w:sz w:val="24"/>
          <w:szCs w:val="24"/>
          <w:vertAlign w:val="superscript"/>
        </w:rPr>
        <w:instrText xml:space="preserve"> ADDIN EN.CITE.DATA </w:instrText>
      </w:r>
      <w:r w:rsidRPr="00EB0E00">
        <w:rPr>
          <w:rFonts w:ascii="Book Antiqua" w:hAnsi="Book Antiqua" w:cs="Times New Roman"/>
          <w:color w:val="000000"/>
          <w:sz w:val="24"/>
          <w:szCs w:val="24"/>
          <w:vertAlign w:val="superscript"/>
        </w:rPr>
      </w:r>
      <w:r w:rsidRPr="00EB0E00">
        <w:rPr>
          <w:rFonts w:ascii="Book Antiqua" w:hAnsi="Book Antiqua" w:cs="Times New Roman"/>
          <w:color w:val="000000"/>
          <w:sz w:val="24"/>
          <w:szCs w:val="24"/>
          <w:vertAlign w:val="superscript"/>
        </w:rPr>
        <w:fldChar w:fldCharType="end"/>
      </w:r>
      <w:r w:rsidRPr="00EB0E00">
        <w:rPr>
          <w:rFonts w:ascii="Book Antiqua" w:hAnsi="Book Antiqua" w:cs="Times New Roman"/>
          <w:color w:val="000000"/>
          <w:sz w:val="24"/>
          <w:szCs w:val="24"/>
          <w:vertAlign w:val="superscript"/>
        </w:rPr>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3</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The diagnosis of gastroparesis is suspected by constellation of these clinical symptoms. The diagnosis is further confirmed based on normal upper endoscopy ruling out any structural obstruction and 4 h gastric emptying study pr</w:t>
      </w:r>
      <w:r w:rsidR="00EB0E00">
        <w:rPr>
          <w:rFonts w:ascii="Book Antiqua" w:hAnsi="Book Antiqua" w:cs="Times New Roman"/>
          <w:color w:val="000000"/>
          <w:sz w:val="24"/>
          <w:szCs w:val="24"/>
        </w:rPr>
        <w:t>oving impaired gastric emptying</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&lt;EndNote&gt;&lt;Cite&gt;&lt;Author&gt;Gonzalez&lt;/Author&gt;&lt;Year&gt;2017&lt;/Year&gt;&lt;RecNum&gt;57&lt;/RecNum&gt;&lt;DisplayText&gt;&lt;style face="superscript"&gt;2&lt;/style&gt;&lt;/DisplayText&gt;&lt;record&gt;&lt;rec-number&gt;57&lt;/rec-number&gt;&lt;foreign-keys&gt;&lt;key app="EN" db-id="fe2zsp5zhzdrp8epve95rter0d2dfxvpeev2" timestamp="1502333664"&gt;57&lt;/key&gt;&lt;/foreign-keys&gt;&lt;ref-type name="Journal Article"&gt;17&lt;/ref-type&gt;&lt;contributors&gt;&lt;authors&gt;&lt;author&gt;Gonzalez, JM&lt;/author&gt;&lt;author&gt;Benezech, A&lt;/author&gt;&lt;author&gt;Vitton, V&lt;/author&gt;&lt;author&gt;Barthet, M&lt;/author&gt;&lt;/authors&gt;&lt;/contributors&gt;&lt;titles&gt;&lt;title&gt;G</w:instrText>
      </w:r>
      <w:r w:rsidRPr="00EB0E00">
        <w:rPr>
          <w:rFonts w:ascii="宋体" w:eastAsia="宋体" w:hAnsi="宋体" w:cs="宋体" w:hint="eastAsia"/>
          <w:color w:val="000000"/>
          <w:sz w:val="24"/>
          <w:szCs w:val="24"/>
          <w:vertAlign w:val="superscript"/>
        </w:rPr>
        <w:instrText>‐</w:instrText>
      </w:r>
      <w:r w:rsidRPr="00EB0E00">
        <w:rPr>
          <w:rFonts w:ascii="Book Antiqua" w:hAnsi="Book Antiqua" w:cs="Times New Roman"/>
          <w:color w:val="000000"/>
          <w:sz w:val="24"/>
          <w:szCs w:val="24"/>
          <w:vertAlign w:val="superscript"/>
        </w:rPr>
        <w:instrText>POEM with antro</w:instrText>
      </w:r>
      <w:r w:rsidRPr="00EB0E00">
        <w:rPr>
          <w:rFonts w:ascii="宋体" w:eastAsia="宋体" w:hAnsi="宋体" w:cs="宋体" w:hint="eastAsia"/>
          <w:color w:val="000000"/>
          <w:sz w:val="24"/>
          <w:szCs w:val="24"/>
          <w:vertAlign w:val="superscript"/>
        </w:rPr>
        <w:instrText>‐</w:instrText>
      </w:r>
      <w:r w:rsidRPr="00EB0E00">
        <w:rPr>
          <w:rFonts w:ascii="Book Antiqua" w:hAnsi="Book Antiqua" w:cs="Times New Roman"/>
          <w:color w:val="000000"/>
          <w:sz w:val="24"/>
          <w:szCs w:val="24"/>
          <w:vertAlign w:val="superscript"/>
        </w:rPr>
        <w:instrText>pyloromyotomy for the treatment of refractory gastroparesis: mid</w:instrText>
      </w:r>
      <w:r w:rsidRPr="00EB0E00">
        <w:rPr>
          <w:rFonts w:ascii="宋体" w:eastAsia="宋体" w:hAnsi="宋体" w:cs="宋体" w:hint="eastAsia"/>
          <w:color w:val="000000"/>
          <w:sz w:val="24"/>
          <w:szCs w:val="24"/>
          <w:vertAlign w:val="superscript"/>
        </w:rPr>
        <w:instrText>‐</w:instrText>
      </w:r>
      <w:r w:rsidRPr="00EB0E00">
        <w:rPr>
          <w:rFonts w:ascii="Book Antiqua" w:hAnsi="Book Antiqua" w:cs="Times New Roman"/>
          <w:color w:val="000000"/>
          <w:sz w:val="24"/>
          <w:szCs w:val="24"/>
          <w:vertAlign w:val="superscript"/>
        </w:rPr>
        <w:instrText>term follow</w:instrText>
      </w:r>
      <w:r w:rsidRPr="00EB0E00">
        <w:rPr>
          <w:rFonts w:ascii="宋体" w:eastAsia="宋体" w:hAnsi="宋体" w:cs="宋体" w:hint="eastAsia"/>
          <w:color w:val="000000"/>
          <w:sz w:val="24"/>
          <w:szCs w:val="24"/>
          <w:vertAlign w:val="superscript"/>
        </w:rPr>
        <w:instrText>‐</w:instrText>
      </w:r>
      <w:r w:rsidRPr="00EB0E00">
        <w:rPr>
          <w:rFonts w:ascii="Book Antiqua" w:hAnsi="Book Antiqua" w:cs="Times New Roman"/>
          <w:color w:val="000000"/>
          <w:sz w:val="24"/>
          <w:szCs w:val="24"/>
          <w:vertAlign w:val="superscript"/>
        </w:rPr>
        <w:instrText>up and factors predicting outcome&lt;/title&gt;&lt;secondary-title&gt;Alimentary Pharmacology &amp;amp; Therapeutics&lt;/secondary-title&gt;&lt;/titles&gt;&lt;periodical&gt;&lt;full-title&gt;Alimentary pharmacology &amp;amp; therapeutics&lt;/full-title&gt;&lt;/periodical&gt;&lt;dates&gt;&lt;year&gt;2017&lt;/year&gt;&lt;/dates&gt;&lt;isbn&gt;1365-2036&lt;/isbn&gt;&lt;urls&gt;&lt;/urls&gt;&lt;/record&gt;&lt;/Cite&gt;&lt;/EndNote&gt;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2</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Gastroparesis, due to recurrent debilitating nature of disease has significant negative impact on patients’ quality of life, economic burden, and heath care utilization while only w</w:t>
      </w:r>
      <w:r w:rsidR="00EB0E00">
        <w:rPr>
          <w:rFonts w:ascii="Book Antiqua" w:hAnsi="Book Antiqua" w:cs="Times New Roman"/>
          <w:color w:val="000000"/>
          <w:sz w:val="24"/>
          <w:szCs w:val="24"/>
        </w:rPr>
        <w:t>ith limited therapeutic options</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&lt;EndNote&gt;&lt;Cite&gt;&lt;Author&gt;Lacy&lt;/Author&gt;&lt;Year&gt;2018&lt;/Year&gt;&lt;RecNum&gt;83&lt;/RecNum&gt;&lt;DisplayText&gt;&lt;style face="superscript"&gt;4&lt;/style&gt;&lt;/DisplayText&gt;&lt;record&gt;&lt;rec-number&gt;83&lt;/rec-number&gt;&lt;foreign-keys&gt;&lt;key app="EN" db-id="fe2zsp5zhzdrp8epve95rter0d2dfxvpeev2" timestamp="1537198012"&gt;83&lt;/key&gt;&lt;/foreign-keys&gt;&lt;ref-type name="Journal Article"&gt;17&lt;/ref-type&gt;&lt;contributors&gt;&lt;authors&gt;&lt;author&gt;Lacy, Brian E&lt;/author&gt;&lt;author&gt;Crowell, Michael D&lt;/author&gt;&lt;author&gt;Mathis, Carole&lt;/author&gt;&lt;author&gt;Bauer, David&lt;/author&gt;&lt;author&gt;Heinberg, Leslie J&lt;/author&gt;&lt;/authors&gt;&lt;/contributors&gt;&lt;titles&gt;&lt;title&gt;Gastroparesis: quality of life and health care utilization&lt;/title&gt;&lt;secondary-title&gt;Journal of clinical gastroenterology&lt;/secondary-title&gt;&lt;/titles&gt;&lt;periodical&gt;&lt;full-title&gt;Journal of clinical gastroenterology&lt;/full-title&gt;&lt;/periodical&gt;&lt;pages&gt;20-24&lt;/pages&gt;&lt;volume&gt;52&lt;/volume&gt;&lt;number&gt;1&lt;/number&gt;&lt;dates&gt;&lt;year&gt;2018&lt;/year&gt;&lt;/dates&gt;&lt;isbn&gt;0192-0790&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4</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Only few prokinetic medications are available for symptomatic control. Most of which have limited long-term usage due to their side effects or tachyphylaxis</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&lt;EndNote&gt;&lt;Cite&gt;&lt;Author&gt;Parkman&lt;/Author&gt;&lt;Year&gt;2004&lt;/Year&gt;&lt;RecNum&gt;58&lt;/RecNum&gt;&lt;DisplayText&gt;&lt;style face="superscript"&gt;5&lt;/style&gt;&lt;/DisplayText&gt;&lt;record&gt;&lt;rec-number&gt;58&lt;/rec-number&gt;&lt;foreign-keys&gt;&lt;key app="EN" db-id="fe2zsp5zhzdrp8epve95rter0d2dfxvpeev2" timestamp="1520695045"&gt;58&lt;/key&gt;&lt;/foreign-keys&gt;&lt;ref-type name="Journal Article"&gt;17&lt;/ref-type&gt;&lt;contributors&gt;&lt;authors&gt;&lt;author&gt;Parkman, Henry P&lt;/author&gt;&lt;author&gt;Hasler, William L&lt;/author&gt;&lt;author&gt;Fisher, Robert S&lt;/author&gt;&lt;/authors&gt;&lt;/contributors&gt;&lt;titles&gt;&lt;title&gt;American Gastroenterological Association technical review on the diagnosis and treatment of gastroparesis&lt;/title&gt;&lt;secondary-title&gt;Gastroenterology&lt;/secondary-title&gt;&lt;/titles&gt;&lt;periodical&gt;&lt;full-title&gt;Gastroenterology&lt;/full-title&gt;&lt;/periodical&gt;&lt;pages&gt;1592-1622&lt;/pages&gt;&lt;volume&gt;127&lt;/volume&gt;&lt;number&gt;5&lt;/number&gt;&lt;dates&gt;&lt;year&gt;2004&lt;/year&gt;&lt;/dates&gt;&lt;isbn&gt;0016-5085&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5</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Metoclopramide and domperidone, a D2 dopamine receptor antagonist, are the most widely used but only metoclopramide is </w:t>
      </w:r>
      <w:r w:rsidR="00EB0E00" w:rsidRPr="00EB0E00">
        <w:rPr>
          <w:rFonts w:ascii="Book Antiqua" w:hAnsi="Book Antiqua" w:cs="Times New Roman"/>
          <w:bCs/>
          <w:color w:val="000000"/>
          <w:sz w:val="24"/>
          <w:szCs w:val="24"/>
        </w:rPr>
        <w:t>Food and Drug Administration</w:t>
      </w:r>
      <w:r w:rsidR="00EB0E00">
        <w:rPr>
          <w:rFonts w:ascii="Book Antiqua" w:hAnsi="Book Antiqua" w:cs="Times New Roman" w:hint="eastAsia"/>
          <w:b/>
          <w:bCs/>
          <w:color w:val="000000"/>
          <w:sz w:val="24"/>
          <w:szCs w:val="24"/>
        </w:rPr>
        <w:t xml:space="preserve"> (</w:t>
      </w:r>
      <w:r w:rsidRPr="008E4387">
        <w:rPr>
          <w:rFonts w:ascii="Book Antiqua" w:hAnsi="Book Antiqua" w:cs="Times New Roman"/>
          <w:color w:val="000000"/>
          <w:sz w:val="24"/>
          <w:szCs w:val="24"/>
        </w:rPr>
        <w:t>FDA</w:t>
      </w:r>
      <w:r w:rsidR="00EB0E00">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approved in the United States while domperidone is available in Europe, Canada, Mexico, and New Zealand</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&lt;EndNote&gt;&lt;Cite&gt;&lt;Author&gt;Parkman&lt;/Author&gt;&lt;Year&gt;2004&lt;/Year&gt;&lt;RecNum&gt;58&lt;/RecNum&gt;&lt;DisplayText&gt;&lt;style face="superscript"&gt;5,6&lt;/style&gt;&lt;/DisplayText&gt;&lt;record&gt;&lt;rec-number&gt;58&lt;/rec-number&gt;&lt;foreign-keys&gt;&lt;key app="EN" db-id="fe2zsp5zhzdrp8epve95rter0d2dfxvpeev2" timestamp="1520695045"&gt;58&lt;/key&gt;&lt;/foreign-keys&gt;&lt;ref-type name="Journal Article"&gt;17&lt;/ref-type&gt;&lt;contributors&gt;&lt;authors&gt;&lt;author&gt;Parkman, Henry P&lt;/author&gt;&lt;author&gt;Hasler, William L&lt;/author&gt;&lt;author&gt;Fisher, Robert S&lt;/author&gt;&lt;/authors&gt;&lt;/contributors&gt;&lt;titles&gt;&lt;title&gt;American Gastroenterological Association technical review on the diagnosis and treatment of gastroparesis&lt;/title&gt;&lt;secondary-title&gt;Gastroenterology&lt;/secondary-title&gt;&lt;/titles&gt;&lt;periodical&gt;&lt;full-title&gt;Gastroenterology&lt;/full-title&gt;&lt;/periodical&gt;&lt;pages&gt;1592-1622&lt;/pages&gt;&lt;volume&gt;127&lt;/volume&gt;&lt;number&gt;5&lt;/number&gt;&lt;dates&gt;&lt;year&gt;2004&lt;/year&gt;&lt;/dates&gt;&lt;isbn&gt;0016-5085&lt;/isbn&gt;&lt;urls&gt;&lt;/urls&gt;&lt;/record&gt;&lt;/Cite&gt;&lt;Cite&gt;&lt;Author&gt;Schey&lt;/Author&gt;&lt;Year&gt;2016&lt;/Year&gt;&lt;RecNum&gt;84&lt;/RecNum&gt;&lt;record&gt;&lt;rec-number&gt;84&lt;/rec-number&gt;&lt;foreign-keys&gt;&lt;key app="EN" db-id="fe2zsp5zhzdrp8epve95rter0d2dfxvpeev2" timestamp="1537353433"&gt;84&lt;/key&gt;&lt;/foreign-keys&gt;&lt;ref-type name="Journal Article"&gt;17&lt;/ref-type&gt;&lt;contributors&gt;&lt;authors&gt;&lt;author&gt;Schey, Ron&lt;/author&gt;&lt;author&gt;Saadi, Mohammed&lt;/author&gt;&lt;author&gt;Midani, Deena&lt;/author&gt;&lt;author&gt;Roberts, Aaron C&lt;/author&gt;&lt;author&gt;Parupalli, Rahul&lt;/author&gt;&lt;author&gt;Parkman, Henry P&lt;/author&gt;&lt;/authors&gt;&lt;/contributors&gt;&lt;titles&gt;&lt;title&gt;Domperidone to treat symptoms of gastroparesis: benefits and side effects from a large single-center cohort&lt;/title&gt;&lt;secondary-title&gt;Digestive diseases and sciences&lt;/secondary-title&gt;&lt;/titles&gt;&lt;periodical&gt;&lt;full-title&gt;Digestive diseases and sciences&lt;/full-title&gt;&lt;/periodical&gt;&lt;pages&gt;3545-3551&lt;/pages&gt;&lt;volume&gt;61&lt;/volume&gt;&lt;number&gt;12&lt;/number&gt;&lt;dates&gt;&lt;year&gt;2016&lt;/year&gt;&lt;/dates&gt;&lt;isbn&gt;0163-2116&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5,6</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Metoclopramide also carries a significant risk of extrapyramidal adverse effects, including tardive dyskinesia when taken longer than</w:t>
      </w:r>
      <w:r w:rsidR="00EB0E00">
        <w:rPr>
          <w:rFonts w:ascii="Book Antiqua" w:hAnsi="Book Antiqua" w:cs="Times New Roman"/>
          <w:color w:val="000000"/>
          <w:sz w:val="24"/>
          <w:szCs w:val="24"/>
        </w:rPr>
        <w:t xml:space="preserve"> 12 wk</w:t>
      </w:r>
      <w:r w:rsidRPr="008E4387">
        <w:rPr>
          <w:rFonts w:ascii="Book Antiqua" w:hAnsi="Book Antiqua" w:cs="Times New Roman"/>
          <w:color w:val="000000"/>
          <w:sz w:val="24"/>
          <w:szCs w:val="24"/>
        </w:rPr>
        <w:t xml:space="preserve">. Other groups of medication, such as 5-HT3 receptor antagonists, phenothiazines, and muscarinic cholinergic receptor antagonist, have been used off-label for symptomatic relieve but they do not have effect of gastric motility. While medications and dietary modification are the first line treatment, approximately 30% of patients do not respond to conservative </w:t>
      </w:r>
      <w:r w:rsidR="00EB0E00">
        <w:rPr>
          <w:rFonts w:ascii="Book Antiqua" w:hAnsi="Book Antiqua" w:cs="Times New Roman"/>
          <w:color w:val="000000"/>
          <w:sz w:val="24"/>
          <w:szCs w:val="24"/>
        </w:rPr>
        <w:t>management</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&lt;EndNote&gt;&lt;Cite&gt;&lt;Author&gt;Williams&lt;/Author&gt;&lt;Year&gt;2013&lt;/Year&gt;&lt;RecNum&gt;85&lt;/RecNum&gt;&lt;DisplayText&gt;&lt;style face="superscript"&gt;7&lt;/style&gt;&lt;/DisplayText&gt;&lt;record&gt;&lt;rec-number&gt;85&lt;/rec-number&gt;&lt;foreign-keys&gt;&lt;key app="EN" db-id="fe2zsp5zhzdrp8epve95rter0d2dfxvpeev2" timestamp="1537419376"&gt;85&lt;/key&gt;&lt;/foreign-keys&gt;&lt;ref-type name="Journal Article"&gt;17&lt;/ref-type&gt;&lt;contributors&gt;&lt;authors&gt;&lt;author&gt;Williams, Patrick A&lt;/author&gt;&lt;author&gt;Nikitina, Yana&lt;/author&gt;&lt;author&gt;Kedar, Archana&lt;/author&gt;&lt;author&gt;Lahr, Christopher J&lt;/author&gt;&lt;author&gt;Helling, Thomas S&lt;/author&gt;&lt;author&gt;Abell, Thomas L&lt;/author&gt;&lt;/authors&gt;&lt;/contributors&gt;&lt;titles&gt;&lt;title&gt;Long-term effects of gastric stimulation on gastric electrical physiology&lt;/title&gt;&lt;secondary-title&gt;Journal of Gastrointestinal Surgery&lt;/secondary-title&gt;&lt;/titles&gt;&lt;periodical&gt;&lt;full-title&gt;Journal of Gastrointestinal Surgery&lt;/full-title&gt;&lt;/periodical&gt;&lt;pages&gt;50-56&lt;/pages&gt;&lt;volume&gt;17&lt;/volume&gt;&lt;number&gt;1&lt;/number&gt;&lt;dates&gt;&lt;year&gt;2013&lt;/year&gt;&lt;/dates&gt;&lt;isbn&gt;1091-255X&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7</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These </w:t>
      </w:r>
      <w:r w:rsidR="00EB0E00">
        <w:rPr>
          <w:rFonts w:ascii="Book Antiqua" w:hAnsi="Book Antiqua" w:cs="Times New Roman"/>
          <w:color w:val="000000"/>
          <w:sz w:val="24"/>
          <w:szCs w:val="24"/>
        </w:rPr>
        <w:t xml:space="preserve">limitations of medical therapy </w:t>
      </w:r>
      <w:r w:rsidRPr="008E4387">
        <w:rPr>
          <w:rFonts w:ascii="Book Antiqua" w:hAnsi="Book Antiqua" w:cs="Times New Roman"/>
          <w:color w:val="000000"/>
          <w:sz w:val="24"/>
          <w:szCs w:val="24"/>
        </w:rPr>
        <w:t xml:space="preserve">highlights the need for </w:t>
      </w:r>
      <w:r w:rsidR="00EB0E00">
        <w:rPr>
          <w:rFonts w:ascii="Book Antiqua" w:hAnsi="Book Antiqua" w:cs="Times New Roman"/>
          <w:color w:val="000000"/>
          <w:sz w:val="24"/>
          <w:szCs w:val="24"/>
        </w:rPr>
        <w:t>an alternate therapeutic option</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&lt;EndNote&gt;&lt;Cite&gt;&lt;Author&gt;Camilleri&lt;/Author&gt;&lt;Year&gt;2013&lt;/Year&gt;&lt;RecNum&gt;2&lt;/RecNum&gt;&lt;DisplayText&gt;&lt;style face="superscript"&gt;8&lt;/style&gt;&lt;/DisplayText&gt;&lt;record&gt;&lt;rec-number&gt;2&lt;/rec-number&gt;&lt;foreign-keys&gt;&lt;key app="EN" db-id="fe2zsp5zhzdrp8epve95rter0d2dfxvpeev2" timestamp="1447270328"&gt;2&lt;/key&gt;&lt;/foreign-keys&gt;&lt;ref-type name="Journal Article"&gt;17&lt;/ref-type&gt;&lt;contributors&gt;&lt;authors&gt;&lt;author&gt;Camilleri, Michael&lt;/author&gt;&lt;author&gt;Parkman, Henry P&lt;/author&gt;&lt;author&gt;Shafi, Mehnaz A&lt;/author&gt;&lt;author&gt;Abell, Thomas L&lt;/author&gt;&lt;author&gt;Gerson, Lauren&lt;/author&gt;&lt;/authors&gt;&lt;/contributors&gt;&lt;titles&gt;&lt;title&gt;Clinical guideline: management of gastroparesis&lt;/title&gt;&lt;secondary-title&gt;The American journal of gastroenterology&lt;/secondary-title&gt;&lt;/titles&gt;&lt;periodical&gt;&lt;full-title&gt;The American journal of gastroenterology&lt;/full-title&gt;&lt;/periodical&gt;&lt;pages&gt;18-37&lt;/pages&gt;&lt;volume&gt;108&lt;/volume&gt;&lt;number&gt;1&lt;/number&gt;&lt;dates&gt;&lt;year&gt;2013&lt;/year&gt;&lt;/dates&gt;&lt;isbn&gt;0002-9270&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8</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t>
      </w:r>
    </w:p>
    <w:p w:rsidR="00A04556" w:rsidRPr="008E4387" w:rsidRDefault="00A04556" w:rsidP="00EB0E00">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Non-medical treatments of gastroparesis include gastric electric stimulator, surgical pyloroplasty, botulinum toxin injection, and trans</w:t>
      </w:r>
      <w:r w:rsidRPr="008E4387">
        <w:rPr>
          <w:rFonts w:ascii="Book Antiqua" w:hAnsi="Book Antiqua" w:cs="Times New Roman"/>
          <w:color w:val="000000"/>
          <w:sz w:val="24"/>
          <w:szCs w:val="24"/>
        </w:rPr>
        <w:noBreakHyphen/>
        <w:t>pyloric stenting. The concept of neurostimulation and pylorus-directed therapies stem from a physiologic knowledge of gastric emptying that involves both gastric motility and pyloric clearance</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&lt;EndNote&gt;&lt;Cite&gt;&lt;Author&gt;Mearin&lt;/Author&gt;&lt;Year&gt;1986&lt;/Year&gt;&lt;RecNum&gt;97&lt;/RecNum&gt;&lt;DisplayText&gt;&lt;style face="superscript"&gt;9&lt;/style&gt;&lt;/DisplayText&gt;&lt;record&gt;&lt;rec-number&gt;97&lt;/rec-number&gt;&lt;foreign-keys&gt;&lt;key app="EN" db-id="fe2zsp5zhzdrp8epve95rter0d2dfxvpeev2" timestamp="1537669370"&gt;97&lt;/key&gt;&lt;/foreign-keys&gt;&lt;ref-type name="Journal Article"&gt;17&lt;/ref-type&gt;&lt;contributors&gt;&lt;authors&gt;&lt;author&gt;Mearin, Fermin&lt;/author&gt;&lt;author&gt;Camilleri, Michael&lt;/author&gt;&lt;author&gt;Malagelada, Juan-R&lt;/author&gt;&lt;/authors&gt;&lt;/contributors&gt;&lt;titles&gt;&lt;title&gt;Pyloric dysfunction in diabetics with recurrent nausea and vomiting&lt;/title&gt;&lt;secondary-title&gt;Gastroenterology&lt;/secondary-title&gt;&lt;/titles&gt;&lt;periodical&gt;&lt;full-title&gt;Gastroenterology&lt;/full-title&gt;&lt;/periodical&gt;&lt;pages&gt;1919-1925&lt;/pages&gt;&lt;volume&gt;90&lt;/volume&gt;&lt;number&gt;6&lt;/number&gt;&lt;dates&gt;&lt;year&gt;1986&lt;/year&gt;&lt;/dates&gt;&lt;isbn&gt;0016-5085&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9</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00EB0E00">
        <w:rPr>
          <w:rFonts w:ascii="Book Antiqua" w:hAnsi="Book Antiqua" w:cs="Times New Roman"/>
          <w:color w:val="000000"/>
          <w:sz w:val="24"/>
          <w:szCs w:val="24"/>
        </w:rPr>
        <w:t xml:space="preserve">. </w:t>
      </w:r>
      <w:r w:rsidRPr="008E4387">
        <w:rPr>
          <w:rFonts w:ascii="Book Antiqua" w:hAnsi="Book Antiqua" w:cs="Times New Roman"/>
          <w:color w:val="000000"/>
          <w:sz w:val="24"/>
          <w:szCs w:val="24"/>
        </w:rPr>
        <w:t xml:space="preserve">Gastric </w:t>
      </w:r>
      <w:r w:rsidRPr="008E4387">
        <w:rPr>
          <w:rFonts w:ascii="Book Antiqua" w:hAnsi="Book Antiqua" w:cs="Times New Roman"/>
          <w:color w:val="000000"/>
          <w:sz w:val="24"/>
          <w:szCs w:val="24"/>
        </w:rPr>
        <w:lastRenderedPageBreak/>
        <w:t xml:space="preserve">motility is driven by the interstitial cells of </w:t>
      </w:r>
      <w:proofErr w:type="spellStart"/>
      <w:r w:rsidRPr="008E4387">
        <w:rPr>
          <w:rFonts w:ascii="Book Antiqua" w:hAnsi="Book Antiqua" w:cs="Times New Roman"/>
          <w:color w:val="000000"/>
          <w:sz w:val="24"/>
          <w:szCs w:val="24"/>
        </w:rPr>
        <w:t>Cajal</w:t>
      </w:r>
      <w:proofErr w:type="spellEnd"/>
      <w:r w:rsidRPr="008E4387">
        <w:rPr>
          <w:rFonts w:ascii="Book Antiqua" w:hAnsi="Book Antiqua" w:cs="Times New Roman"/>
          <w:color w:val="000000"/>
          <w:sz w:val="24"/>
          <w:szCs w:val="24"/>
        </w:rPr>
        <w:t>, the pacemaker of the gut, which rhythmically generate a slow wave impulse spanning from the greater curvature toward the pylorus. Gastric electrical stimulator was developed based on the principle that the amplitude, frequency, and direction of these electrical activities help contro</w:t>
      </w:r>
      <w:r w:rsidR="00EB0E00">
        <w:rPr>
          <w:rFonts w:ascii="Book Antiqua" w:hAnsi="Book Antiqua" w:cs="Times New Roman"/>
          <w:color w:val="000000"/>
          <w:sz w:val="24"/>
          <w:szCs w:val="24"/>
        </w:rPr>
        <w:t xml:space="preserve">l the gastric emptying </w:t>
      </w:r>
      <w:proofErr w:type="gramStart"/>
      <w:r w:rsidR="00EB0E00">
        <w:rPr>
          <w:rFonts w:ascii="Book Antiqua" w:hAnsi="Book Antiqua" w:cs="Times New Roman"/>
          <w:color w:val="000000"/>
          <w:sz w:val="24"/>
          <w:szCs w:val="24"/>
        </w:rPr>
        <w:t>function</w:t>
      </w:r>
      <w:r w:rsidR="00EB0E00" w:rsidRPr="00EB0E00">
        <w:rPr>
          <w:rFonts w:ascii="Book Antiqua" w:hAnsi="Book Antiqua" w:cs="Times New Roman" w:hint="eastAsia"/>
          <w:color w:val="000000"/>
          <w:sz w:val="24"/>
          <w:szCs w:val="24"/>
          <w:vertAlign w:val="superscript"/>
        </w:rPr>
        <w:t>[</w:t>
      </w:r>
      <w:proofErr w:type="gramEnd"/>
      <w:r w:rsidRPr="00EB0E00">
        <w:rPr>
          <w:rFonts w:ascii="Book Antiqua" w:hAnsi="Book Antiqua" w:cs="Times New Roman"/>
          <w:color w:val="000000"/>
          <w:sz w:val="24"/>
          <w:szCs w:val="24"/>
          <w:vertAlign w:val="superscript"/>
        </w:rPr>
        <w:fldChar w:fldCharType="begin">
          <w:fldData xml:space="preserve">PEVuZE5vdGU+PENpdGU+PEF1dGhvcj5Cb3J0b2xvdHRpPC9BdXRob3I+PFllYXI+MjAxMTwvWWVh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</w:fldData>
        </w:fldChar>
      </w:r>
      <w:r w:rsidRPr="00EB0E00">
        <w:rPr>
          <w:rFonts w:ascii="Book Antiqua" w:hAnsi="Book Antiqua" w:cs="Times New Roman"/>
          <w:color w:val="000000"/>
          <w:sz w:val="24"/>
          <w:szCs w:val="24"/>
          <w:vertAlign w:val="superscript"/>
        </w:rPr>
        <w:instrText xml:space="preserve"> ADDIN EN.CITE </w:instrText>
      </w:r>
      <w:r w:rsidRPr="00EB0E00">
        <w:rPr>
          <w:rFonts w:ascii="Book Antiqua" w:hAnsi="Book Antiqua" w:cs="Times New Roman"/>
          <w:color w:val="000000"/>
          <w:sz w:val="24"/>
          <w:szCs w:val="24"/>
          <w:vertAlign w:val="superscript"/>
        </w:rPr>
        <w:fldChar w:fldCharType="begin">
          <w:fldData xml:space="preserve">PEVuZE5vdGU+PENpdGU+PEF1dGhvcj5Cb3J0b2xvdHRpPC9BdXRob3I+PFllYXI+MjAxMTwvWWVh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</w:fldData>
        </w:fldChar>
      </w:r>
      <w:r w:rsidRPr="00EB0E00">
        <w:rPr>
          <w:rFonts w:ascii="Book Antiqua" w:hAnsi="Book Antiqua" w:cs="Times New Roman"/>
          <w:color w:val="000000"/>
          <w:sz w:val="24"/>
          <w:szCs w:val="24"/>
          <w:vertAlign w:val="superscript"/>
        </w:rPr>
        <w:instrText xml:space="preserve"> ADDIN EN.CITE.DATA </w:instrText>
      </w:r>
      <w:r w:rsidRPr="00EB0E00">
        <w:rPr>
          <w:rFonts w:ascii="Book Antiqua" w:hAnsi="Book Antiqua" w:cs="Times New Roman"/>
          <w:color w:val="000000"/>
          <w:sz w:val="24"/>
          <w:szCs w:val="24"/>
          <w:vertAlign w:val="superscript"/>
        </w:rPr>
      </w:r>
      <w:r w:rsidRPr="00EB0E00">
        <w:rPr>
          <w:rFonts w:ascii="Book Antiqua" w:hAnsi="Book Antiqua" w:cs="Times New Roman"/>
          <w:color w:val="000000"/>
          <w:sz w:val="24"/>
          <w:szCs w:val="24"/>
          <w:vertAlign w:val="superscript"/>
        </w:rPr>
        <w:fldChar w:fldCharType="end"/>
      </w:r>
      <w:r w:rsidRPr="00EB0E00">
        <w:rPr>
          <w:rFonts w:ascii="Book Antiqua" w:hAnsi="Book Antiqua" w:cs="Times New Roman"/>
          <w:color w:val="000000"/>
          <w:sz w:val="24"/>
          <w:szCs w:val="24"/>
          <w:vertAlign w:val="superscript"/>
        </w:rPr>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10-12</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00EB0E00">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t>
      </w:r>
    </w:p>
    <w:p w:rsidR="00A04556" w:rsidRPr="00EB0E00" w:rsidRDefault="00A04556" w:rsidP="00EB0E00">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Although the efficacy of gastric electrical stimulation was promising in the early open-label studies but their results were not consistently reproduced in subsequent randomized control trials, which raises concern for the true clinical impact of this modalit</w:t>
      </w:r>
      <w:r w:rsidR="00EB0E00">
        <w:rPr>
          <w:rFonts w:ascii="Book Antiqua" w:hAnsi="Book Antiqua" w:cs="Times New Roman"/>
          <w:color w:val="000000"/>
          <w:sz w:val="24"/>
          <w:szCs w:val="24"/>
        </w:rPr>
        <w:t xml:space="preserve">y on </w:t>
      </w:r>
      <w:proofErr w:type="gramStart"/>
      <w:r w:rsidR="00EB0E00">
        <w:rPr>
          <w:rFonts w:ascii="Book Antiqua" w:hAnsi="Book Antiqua" w:cs="Times New Roman"/>
          <w:color w:val="000000"/>
          <w:sz w:val="24"/>
          <w:szCs w:val="24"/>
        </w:rPr>
        <w:t>gastroparesis</w:t>
      </w:r>
      <w:r w:rsidR="00EB0E00" w:rsidRPr="00EB0E00">
        <w:rPr>
          <w:rFonts w:ascii="Book Antiqua" w:hAnsi="Book Antiqua" w:cs="Times New Roman" w:hint="eastAsia"/>
          <w:color w:val="000000"/>
          <w:sz w:val="24"/>
          <w:szCs w:val="24"/>
          <w:vertAlign w:val="superscript"/>
        </w:rPr>
        <w:t>[</w:t>
      </w:r>
      <w:proofErr w:type="gramEnd"/>
      <w:r w:rsidRPr="00EB0E00">
        <w:rPr>
          <w:rFonts w:ascii="Book Antiqua" w:hAnsi="Book Antiqua" w:cs="Times New Roman"/>
          <w:color w:val="000000"/>
          <w:sz w:val="24"/>
          <w:szCs w:val="24"/>
          <w:vertAlign w:val="superscript"/>
        </w:rPr>
        <w:fldChar w:fldCharType="begin">
          <w:fldData xml:space="preserve">PEVuZE5vdGU+PENpdGU+PEF1dGhvcj5BYmVsbDwvQXV0aG9yPjxZZWFyPjIwMDM8L1llYXI+PFJl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==
</w:fldData>
        </w:fldChar>
      </w:r>
      <w:r w:rsidRPr="00EB0E00">
        <w:rPr>
          <w:rFonts w:ascii="Book Antiqua" w:hAnsi="Book Antiqua" w:cs="Times New Roman"/>
          <w:color w:val="000000"/>
          <w:sz w:val="24"/>
          <w:szCs w:val="24"/>
          <w:vertAlign w:val="superscript"/>
        </w:rPr>
        <w:instrText xml:space="preserve"> ADDIN EN.CITE </w:instrText>
      </w:r>
      <w:r w:rsidRPr="00EB0E00">
        <w:rPr>
          <w:rFonts w:ascii="Book Antiqua" w:hAnsi="Book Antiqua" w:cs="Times New Roman"/>
          <w:color w:val="000000"/>
          <w:sz w:val="24"/>
          <w:szCs w:val="24"/>
          <w:vertAlign w:val="superscript"/>
        </w:rPr>
        <w:fldChar w:fldCharType="begin">
          <w:fldData xml:space="preserve">PEVuZE5vdGU+PENpdGU+PEF1dGhvcj5BYmVsbDwvQXV0aG9yPjxZZWFyPjIwMDM8L1llYXI+PFJl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==
</w:fldData>
        </w:fldChar>
      </w:r>
      <w:r w:rsidRPr="00EB0E00">
        <w:rPr>
          <w:rFonts w:ascii="Book Antiqua" w:hAnsi="Book Antiqua" w:cs="Times New Roman"/>
          <w:color w:val="000000"/>
          <w:sz w:val="24"/>
          <w:szCs w:val="24"/>
          <w:vertAlign w:val="superscript"/>
        </w:rPr>
        <w:instrText xml:space="preserve"> ADDIN EN.CITE.DATA </w:instrText>
      </w:r>
      <w:r w:rsidRPr="00EB0E00">
        <w:rPr>
          <w:rFonts w:ascii="Book Antiqua" w:hAnsi="Book Antiqua" w:cs="Times New Roman"/>
          <w:color w:val="000000"/>
          <w:sz w:val="24"/>
          <w:szCs w:val="24"/>
          <w:vertAlign w:val="superscript"/>
        </w:rPr>
      </w:r>
      <w:r w:rsidRPr="00EB0E00">
        <w:rPr>
          <w:rFonts w:ascii="Book Antiqua" w:hAnsi="Book Antiqua" w:cs="Times New Roman"/>
          <w:color w:val="000000"/>
          <w:sz w:val="24"/>
          <w:szCs w:val="24"/>
          <w:vertAlign w:val="superscript"/>
        </w:rPr>
        <w:fldChar w:fldCharType="end"/>
      </w:r>
      <w:r w:rsidRPr="00EB0E00">
        <w:rPr>
          <w:rFonts w:ascii="Book Antiqua" w:hAnsi="Book Antiqua" w:cs="Times New Roman"/>
          <w:color w:val="000000"/>
          <w:sz w:val="24"/>
          <w:szCs w:val="24"/>
          <w:vertAlign w:val="superscript"/>
        </w:rPr>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7,13-20</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00EB0E00">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In addition, gastric electrical stimulator requires surgery for placement and has been only approved based on the humanitarian device exception rule, rather than an effective therapy by the United States FDA</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&lt;EndNote&gt;&lt;Cite&gt;&lt;Author&gt;Bielefeldt&lt;/Author&gt;&lt;Year&gt;2017&lt;/Year&gt;&lt;RecNum&gt;100&lt;/RecNum&gt;&lt;DisplayText&gt;&lt;style face="superscript"&gt;21&lt;/style&gt;&lt;/DisplayText&gt;&lt;record&gt;&lt;rec-number&gt;100&lt;/rec-number&gt;&lt;foreign-keys&gt;&lt;key app="EN" db-id="fe2zsp5zhzdrp8epve95rter0d2dfxvpeev2" timestamp="1537672148"&gt;100&lt;/key&gt;&lt;/foreign-keys&gt;&lt;ref-type name="Journal Article"&gt;17&lt;/ref-type&gt;&lt;contributors&gt;&lt;authors&gt;&lt;author&gt;Bielefeldt, Klaus&lt;/author&gt;&lt;/authors&gt;&lt;/contributors&gt;&lt;titles&gt;&lt;title&gt;Adverse events of gastric electrical stimulators recorded in the Manufacturer and User Device Experience (MAUDE) Registry&lt;/title&gt;&lt;secondary-title&gt;Autonomic Neuroscience&lt;/secondary-title&gt;&lt;/titles&gt;&lt;periodical&gt;&lt;full-title&gt;Autonomic Neuroscience&lt;/full-title&gt;&lt;/periodical&gt;&lt;pages&gt;40-44&lt;/pages&gt;&lt;volume&gt;202&lt;/volume&gt;&lt;dates&gt;&lt;year&gt;2017&lt;/year&gt;&lt;/dates&gt;&lt;isbn&gt;1566-0702&lt;/isbn&gt;&lt;urls&gt;&lt;/urls&gt;&lt;/record&gt;&lt;/Cite&gt;&lt;/EndNote&gt;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21</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Implantation and device-associated adverse effects such as pocket infection, sepsis, pulmonary embolism, stroke, or even death have been reported</w:t>
      </w:r>
      <w:r w:rsidR="00EB0E00" w:rsidRPr="00EB0E00">
        <w:rPr>
          <w:rFonts w:ascii="Book Antiqua" w:hAnsi="Book Antiqua" w:cs="Times New Roman" w:hint="eastAsia"/>
          <w:color w:val="000000"/>
          <w:sz w:val="24"/>
          <w:szCs w:val="24"/>
          <w:vertAlign w:val="superscript"/>
        </w:rPr>
        <w:t>[</w:t>
      </w:r>
      <w:r w:rsidRPr="00EB0E00">
        <w:rPr>
          <w:rFonts w:ascii="Book Antiqua" w:hAnsi="Book Antiqua" w:cs="Times New Roman"/>
          <w:color w:val="000000"/>
          <w:sz w:val="24"/>
          <w:szCs w:val="24"/>
          <w:vertAlign w:val="superscript"/>
        </w:rPr>
        <w:fldChar w:fldCharType="begin"/>
      </w:r>
      <w:r w:rsidRPr="00EB0E00">
        <w:rPr>
          <w:rFonts w:ascii="Book Antiqua" w:hAnsi="Book Antiqua" w:cs="Times New Roman"/>
          <w:color w:val="000000"/>
          <w:sz w:val="24"/>
          <w:szCs w:val="24"/>
          <w:vertAlign w:val="superscript"/>
        </w:rPr>
        <w:instrText xml:space="preserve"> ADDIN EN.CITE &lt;EndNote&gt;&lt;Cite&gt;&lt;Author&gt;Bielefeldt&lt;/Author&gt;&lt;Year&gt;2017&lt;/Year&gt;&lt;RecNum&gt;100&lt;/RecNum&gt;&lt;DisplayText&gt;&lt;style face="superscript"&gt;21&lt;/style&gt;&lt;/DisplayText&gt;&lt;record&gt;&lt;rec-number&gt;100&lt;/rec-number&gt;&lt;foreign-keys&gt;&lt;key app="EN" db-id="fe2zsp5zhzdrp8epve95rter0d2dfxvpeev2" timestamp="1537672148"&gt;100&lt;/key&gt;&lt;/foreign-keys&gt;&lt;ref-type name="Journal Article"&gt;17&lt;/ref-type&gt;&lt;contributors&gt;&lt;authors&gt;&lt;author&gt;Bielefeldt, Klaus&lt;/author&gt;&lt;/authors&gt;&lt;/contributors&gt;&lt;titles&gt;&lt;title&gt;Adverse events of gastric electrical stimulators recorded in the Manufacturer and User Device Experience (MAUDE) Registry&lt;/title&gt;&lt;secondary-title&gt;Autonomic Neuroscience&lt;/secondary-title&gt;&lt;/titles&gt;&lt;periodical&gt;&lt;full-title&gt;Autonomic Neuroscience&lt;/full-title&gt;&lt;/periodical&gt;&lt;pages&gt;40-44&lt;/pages&gt;&lt;volume&gt;202&lt;/volume&gt;&lt;dates&gt;&lt;year&gt;2017&lt;/year&gt;&lt;/dates&gt;&lt;isbn&gt;1566-0702&lt;/isbn&gt;&lt;urls&gt;&lt;/urls&gt;&lt;/record&gt;&lt;/Cite&gt;&lt;/EndNote&gt;</w:instrText>
      </w:r>
      <w:r w:rsidRPr="00EB0E00">
        <w:rPr>
          <w:rFonts w:ascii="Book Antiqua" w:hAnsi="Book Antiqua" w:cs="Times New Roman"/>
          <w:color w:val="000000"/>
          <w:sz w:val="24"/>
          <w:szCs w:val="24"/>
          <w:vertAlign w:val="superscript"/>
        </w:rPr>
        <w:fldChar w:fldCharType="separate"/>
      </w:r>
      <w:r w:rsidRPr="00EB0E00">
        <w:rPr>
          <w:rFonts w:ascii="Book Antiqua" w:hAnsi="Book Antiqua" w:cs="Times New Roman"/>
          <w:noProof/>
          <w:color w:val="000000"/>
          <w:sz w:val="24"/>
          <w:szCs w:val="24"/>
          <w:vertAlign w:val="superscript"/>
        </w:rPr>
        <w:t>21</w:t>
      </w:r>
      <w:r w:rsidRPr="00EB0E00">
        <w:rPr>
          <w:rFonts w:ascii="Book Antiqua" w:hAnsi="Book Antiqua" w:cs="Times New Roman"/>
          <w:color w:val="000000"/>
          <w:sz w:val="24"/>
          <w:szCs w:val="24"/>
          <w:vertAlign w:val="superscript"/>
        </w:rPr>
        <w:fldChar w:fldCharType="end"/>
      </w:r>
      <w:r w:rsidR="00EB0E00" w:rsidRPr="00EB0E00">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t>
      </w:r>
    </w:p>
    <w:p w:rsidR="00A04556" w:rsidRPr="008E4387" w:rsidRDefault="00A04556" w:rsidP="00F0478B">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Even though the pylorus lacks slow-wave impulses, its tone and phasic contraction determines the outlet phase of gastric emptying</w:t>
      </w:r>
      <w:r w:rsidR="00F0478B" w:rsidRPr="00F0478B">
        <w:rPr>
          <w:rFonts w:ascii="Book Antiqua" w:hAnsi="Book Antiqua" w:cs="Times New Roman" w:hint="eastAsia"/>
          <w:color w:val="000000"/>
          <w:sz w:val="24"/>
          <w:szCs w:val="24"/>
          <w:vertAlign w:val="superscript"/>
        </w:rPr>
        <w:t>[</w:t>
      </w:r>
      <w:r w:rsidRPr="00F0478B">
        <w:rPr>
          <w:rFonts w:ascii="Book Antiqua" w:hAnsi="Book Antiqua" w:cs="Times New Roman"/>
          <w:color w:val="000000"/>
          <w:sz w:val="24"/>
          <w:szCs w:val="24"/>
          <w:vertAlign w:val="superscript"/>
        </w:rPr>
        <w:fldChar w:fldCharType="begin"/>
      </w:r>
      <w:r w:rsidRPr="00F0478B">
        <w:rPr>
          <w:rFonts w:ascii="Book Antiqua" w:hAnsi="Book Antiqua" w:cs="Times New Roman"/>
          <w:color w:val="000000"/>
          <w:sz w:val="24"/>
          <w:szCs w:val="24"/>
          <w:vertAlign w:val="superscript"/>
        </w:rPr>
        <w:instrText xml:space="preserve"> ADDIN EN.CITE &lt;EndNote&gt;&lt;Cite&gt;&lt;Author&gt;Huizinga&lt;/Author&gt;&lt;Year&gt;2009&lt;/Year&gt;&lt;RecNum&gt;94&lt;/RecNum&gt;&lt;DisplayText&gt;&lt;style face="superscript"&gt;11&lt;/style&gt;&lt;/DisplayText&gt;&lt;record&gt;&lt;rec-number&gt;94&lt;/rec-number&gt;&lt;foreign-keys&gt;&lt;key app="EN" db-id="fe2zsp5zhzdrp8epve95rter0d2dfxvpeev2" timestamp="1537625801"&gt;94&lt;/key&gt;&lt;/foreign-keys&gt;&lt;ref-type name="Journal Article"&gt;17&lt;/ref-type&gt;&lt;contributors&gt;&lt;authors&gt;&lt;author&gt;Huizinga, Jan D&lt;/author&gt;&lt;author&gt;Lammers, Wim JEP&lt;/author&gt;&lt;/authors&gt;&lt;/contributors&gt;&lt;titles&gt;&lt;title&gt;Gut peristalsis is governed by a multitude of cooperating mechanisms&lt;/title&gt;&lt;secondary-title&gt;American Journal of Physiology-Gastrointestinal and Liver Physiology&lt;/secondary-title&gt;&lt;/titles&gt;&lt;periodical&gt;&lt;full-title&gt;American Journal of Physiology-Gastrointestinal and Liver Physiology&lt;/full-title&gt;&lt;/periodical&gt;&lt;pages&gt;G1-G8&lt;/pages&gt;&lt;volume&gt;296&lt;/volume&gt;&lt;number&gt;1&lt;/number&gt;&lt;dates&gt;&lt;year&gt;2009&lt;/year&gt;&lt;/dates&gt;&lt;isbn&gt;0193-1857&lt;/isbn&gt;&lt;urls&gt;&lt;/urls&gt;&lt;/record&gt;&lt;/Cite&gt;&lt;/EndNote&gt;</w:instrText>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11</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Abnormal physiologic characteristics of the pylorus such as narrow cross-sectional area, diameter, increased pressure, distensibility, and prolonged phasic contraction or increased tone have been </w:t>
      </w:r>
      <w:r w:rsidR="00F0478B">
        <w:rPr>
          <w:rFonts w:ascii="Book Antiqua" w:hAnsi="Book Antiqua" w:cs="Times New Roman"/>
          <w:color w:val="000000"/>
          <w:sz w:val="24"/>
          <w:szCs w:val="24"/>
        </w:rPr>
        <w:t xml:space="preserve">shown to delay gastric </w:t>
      </w:r>
      <w:proofErr w:type="gramStart"/>
      <w:r w:rsidR="00F0478B">
        <w:rPr>
          <w:rFonts w:ascii="Book Antiqua" w:hAnsi="Book Antiqua" w:cs="Times New Roman"/>
          <w:color w:val="000000"/>
          <w:sz w:val="24"/>
          <w:szCs w:val="24"/>
        </w:rPr>
        <w:t>emptying</w:t>
      </w:r>
      <w:r w:rsidR="00F0478B" w:rsidRPr="00F0478B">
        <w:rPr>
          <w:rFonts w:ascii="Book Antiqua" w:hAnsi="Book Antiqua" w:cs="Times New Roman" w:hint="eastAsia"/>
          <w:color w:val="000000"/>
          <w:sz w:val="24"/>
          <w:szCs w:val="24"/>
          <w:vertAlign w:val="superscript"/>
        </w:rPr>
        <w:t>[</w:t>
      </w:r>
      <w:proofErr w:type="gramEnd"/>
      <w:r w:rsidRPr="00F0478B">
        <w:rPr>
          <w:rFonts w:ascii="Book Antiqua" w:hAnsi="Book Antiqua" w:cs="Times New Roman"/>
          <w:color w:val="000000"/>
          <w:sz w:val="24"/>
          <w:szCs w:val="24"/>
          <w:vertAlign w:val="superscript"/>
        </w:rPr>
        <w:fldChar w:fldCharType="begin">
          <w:fldData xml:space="preserve">PEVuZE5vdGU+PENpdGU+PEF1dGhvcj5IdWl6aW5nYTwvQXV0aG9yPjxZZWFyPjIwMDk8L1llYXI+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</w:fldData>
        </w:fldChar>
      </w:r>
      <w:r w:rsidRPr="00F0478B">
        <w:rPr>
          <w:rFonts w:ascii="Book Antiqua" w:hAnsi="Book Antiqua" w:cs="Times New Roman"/>
          <w:color w:val="000000"/>
          <w:sz w:val="24"/>
          <w:szCs w:val="24"/>
          <w:vertAlign w:val="superscript"/>
        </w:rPr>
        <w:instrText xml:space="preserve"> ADDIN EN.CITE </w:instrText>
      </w:r>
      <w:r w:rsidRPr="00F0478B">
        <w:rPr>
          <w:rFonts w:ascii="Book Antiqua" w:hAnsi="Book Antiqua" w:cs="Times New Roman"/>
          <w:color w:val="000000"/>
          <w:sz w:val="24"/>
          <w:szCs w:val="24"/>
          <w:vertAlign w:val="superscript"/>
        </w:rPr>
        <w:fldChar w:fldCharType="begin">
          <w:fldData xml:space="preserve">PEVuZE5vdGU+PENpdGU+PEF1dGhvcj5IdWl6aW5nYTwvQXV0aG9yPjxZZWFyPjIwMDk8L1llYXI+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</w:fldData>
        </w:fldChar>
      </w:r>
      <w:r w:rsidRPr="00F0478B">
        <w:rPr>
          <w:rFonts w:ascii="Book Antiqua" w:hAnsi="Book Antiqua" w:cs="Times New Roman"/>
          <w:color w:val="000000"/>
          <w:sz w:val="24"/>
          <w:szCs w:val="24"/>
          <w:vertAlign w:val="superscript"/>
        </w:rPr>
        <w:instrText xml:space="preserve"> ADDIN EN.CITE.DATA </w:instrText>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end"/>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9,11,22-24</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Other pathophysiology, including </w:t>
      </w:r>
      <w:bookmarkStart w:id="25" w:name="OLE_LINK270"/>
      <w:bookmarkStart w:id="26" w:name="OLE_LINK271"/>
      <w:proofErr w:type="spellStart"/>
      <w:r w:rsidRPr="008E4387">
        <w:rPr>
          <w:rFonts w:ascii="Book Antiqua" w:hAnsi="Book Antiqua" w:cs="Times New Roman"/>
          <w:color w:val="000000"/>
          <w:sz w:val="24"/>
          <w:szCs w:val="24"/>
        </w:rPr>
        <w:t>antroduodenal</w:t>
      </w:r>
      <w:bookmarkEnd w:id="25"/>
      <w:bookmarkEnd w:id="26"/>
      <w:proofErr w:type="spellEnd"/>
      <w:r w:rsidRPr="008E4387">
        <w:rPr>
          <w:rFonts w:ascii="Book Antiqua" w:hAnsi="Book Antiqua" w:cs="Times New Roman"/>
          <w:color w:val="000000"/>
          <w:sz w:val="24"/>
          <w:szCs w:val="24"/>
        </w:rPr>
        <w:t xml:space="preserve"> </w:t>
      </w:r>
      <w:proofErr w:type="spellStart"/>
      <w:r w:rsidRPr="008E4387">
        <w:rPr>
          <w:rFonts w:ascii="Book Antiqua" w:hAnsi="Book Antiqua" w:cs="Times New Roman"/>
          <w:color w:val="000000"/>
          <w:sz w:val="24"/>
          <w:szCs w:val="24"/>
        </w:rPr>
        <w:t>hypomotility</w:t>
      </w:r>
      <w:proofErr w:type="spellEnd"/>
      <w:r w:rsidRPr="008E4387">
        <w:rPr>
          <w:rFonts w:ascii="Book Antiqua" w:hAnsi="Book Antiqua" w:cs="Times New Roman"/>
          <w:color w:val="000000"/>
          <w:sz w:val="24"/>
          <w:szCs w:val="24"/>
        </w:rPr>
        <w:t xml:space="preserve">, impaired </w:t>
      </w:r>
      <w:proofErr w:type="spellStart"/>
      <w:r w:rsidRPr="008E4387">
        <w:rPr>
          <w:rFonts w:ascii="Book Antiqua" w:hAnsi="Book Antiqua" w:cs="Times New Roman"/>
          <w:color w:val="000000"/>
          <w:sz w:val="24"/>
          <w:szCs w:val="24"/>
        </w:rPr>
        <w:t>fundic</w:t>
      </w:r>
      <w:proofErr w:type="spellEnd"/>
      <w:r w:rsidRPr="008E4387">
        <w:rPr>
          <w:rFonts w:ascii="Book Antiqua" w:hAnsi="Book Antiqua" w:cs="Times New Roman"/>
          <w:color w:val="000000"/>
          <w:sz w:val="24"/>
          <w:szCs w:val="24"/>
        </w:rPr>
        <w:t xml:space="preserve"> accommodation, and </w:t>
      </w:r>
      <w:proofErr w:type="spellStart"/>
      <w:r w:rsidRPr="008E4387">
        <w:rPr>
          <w:rFonts w:ascii="Book Antiqua" w:hAnsi="Book Antiqua" w:cs="Times New Roman"/>
          <w:color w:val="000000"/>
          <w:sz w:val="24"/>
          <w:szCs w:val="24"/>
        </w:rPr>
        <w:t>pylorospasm</w:t>
      </w:r>
      <w:proofErr w:type="spellEnd"/>
      <w:r w:rsidRPr="008E4387">
        <w:rPr>
          <w:rFonts w:ascii="Book Antiqua" w:hAnsi="Book Antiqua" w:cs="Times New Roman"/>
          <w:color w:val="000000"/>
          <w:sz w:val="24"/>
          <w:szCs w:val="24"/>
        </w:rPr>
        <w:t>, all of which also interact with one another, are believed to play major roles in gastroparesis</w:t>
      </w:r>
      <w:r w:rsidR="00F0478B" w:rsidRPr="00F0478B">
        <w:rPr>
          <w:rFonts w:ascii="Book Antiqua" w:hAnsi="Book Antiqua" w:cs="Times New Roman" w:hint="eastAsia"/>
          <w:color w:val="000000"/>
          <w:sz w:val="24"/>
          <w:szCs w:val="24"/>
          <w:vertAlign w:val="superscript"/>
        </w:rPr>
        <w:t>[</w:t>
      </w:r>
      <w:r w:rsidRPr="00F0478B">
        <w:rPr>
          <w:rFonts w:ascii="Book Antiqua" w:hAnsi="Book Antiqua" w:cs="Times New Roman"/>
          <w:color w:val="000000"/>
          <w:sz w:val="24"/>
          <w:szCs w:val="24"/>
          <w:vertAlign w:val="superscript"/>
        </w:rPr>
        <w:fldChar w:fldCharType="begin"/>
      </w:r>
      <w:r w:rsidRPr="00F0478B">
        <w:rPr>
          <w:rFonts w:ascii="Book Antiqua" w:hAnsi="Book Antiqua" w:cs="Times New Roman"/>
          <w:color w:val="000000"/>
          <w:sz w:val="24"/>
          <w:szCs w:val="24"/>
          <w:vertAlign w:val="superscript"/>
        </w:rPr>
        <w:instrText xml:space="preserve"> ADDIN EN.CITE &lt;EndNote&gt;&lt;Cite&gt;&lt;Author&gt;Rao&lt;/Author&gt;&lt;Year&gt;2002&lt;/Year&gt;&lt;RecNum&gt;48&lt;/RecNum&gt;&lt;DisplayText&gt;&lt;style face="superscript"&gt;25&lt;/style&gt;&lt;/DisplayText&gt;&lt;record&gt;&lt;rec-number&gt;48&lt;/rec-number&gt;&lt;foreign-keys&gt;&lt;key app="EN" db-id="fe2zsp5zhzdrp8epve95rter0d2dfxvpeev2" timestamp="1490552698"&gt;48&lt;/key&gt;&lt;/foreign-keys&gt;&lt;ref-type name="Journal Article"&gt;17&lt;/ref-type&gt;&lt;contributors&gt;&lt;authors&gt;&lt;author&gt;Rao, Satish SC&lt;/author&gt;&lt;author&gt;Vemuri, Sreevani&lt;/author&gt;&lt;author&gt;Harris, Brenton&lt;/author&gt;&lt;author&gt;Schulze, Konrad&lt;/author&gt;&lt;/authors&gt;&lt;/contributors&gt;&lt;titles&gt;&lt;title&gt;Fundic balloon distension stimulates antral and duodenal motility in man&lt;/title&gt;&lt;secondary-title&gt;Digestive diseases and sciences&lt;/secondary-title&gt;&lt;/titles&gt;&lt;periodical&gt;&lt;full-title&gt;Digestive diseases and sciences&lt;/full-title&gt;&lt;/periodical&gt;&lt;pages&gt;1015-1019&lt;/pages&gt;&lt;volume&gt;47&lt;/volume&gt;&lt;number&gt;5&lt;/number&gt;&lt;dates&gt;&lt;year&gt;2002&lt;/year&gt;&lt;/dates&gt;&lt;isbn&gt;0163-2116&lt;/isbn&gt;&lt;urls&gt;&lt;/urls&gt;&lt;/record&gt;&lt;/Cite&gt;&lt;/EndNote&gt;</w:instrText>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25</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00F0478B">
        <w:rPr>
          <w:rFonts w:ascii="Book Antiqua" w:hAnsi="Book Antiqua" w:cs="Times New Roman"/>
          <w:color w:val="000000"/>
          <w:sz w:val="24"/>
          <w:szCs w:val="24"/>
        </w:rPr>
        <w:t xml:space="preserve">. </w:t>
      </w:r>
    </w:p>
    <w:p w:rsidR="00A04556" w:rsidRPr="00F0478B" w:rsidRDefault="00A04556" w:rsidP="00F0478B">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Therefore, mechanical disruption of the pyloric muscle is believed to have effects on global gastric emptying as well. This notion of pylorus-directed therapy was strengthened by recent studies on surgical pyloroplasty, </w:t>
      </w:r>
      <w:proofErr w:type="spellStart"/>
      <w:r w:rsidRPr="008E4387">
        <w:rPr>
          <w:rFonts w:ascii="Book Antiqua" w:hAnsi="Book Antiqua" w:cs="Times New Roman"/>
          <w:color w:val="000000"/>
          <w:sz w:val="24"/>
          <w:szCs w:val="24"/>
        </w:rPr>
        <w:t>transpyloric</w:t>
      </w:r>
      <w:proofErr w:type="spellEnd"/>
      <w:r w:rsidRPr="008E4387">
        <w:rPr>
          <w:rFonts w:ascii="Book Antiqua" w:hAnsi="Book Antiqua" w:cs="Times New Roman"/>
          <w:color w:val="000000"/>
          <w:sz w:val="24"/>
          <w:szCs w:val="24"/>
        </w:rPr>
        <w:t xml:space="preserve"> stenting, and </w:t>
      </w:r>
      <w:proofErr w:type="spellStart"/>
      <w:r w:rsidRPr="008E4387">
        <w:rPr>
          <w:rFonts w:ascii="Book Antiqua" w:hAnsi="Book Antiqua" w:cs="Times New Roman"/>
          <w:color w:val="000000"/>
          <w:sz w:val="24"/>
          <w:szCs w:val="24"/>
        </w:rPr>
        <w:t>intrapyloric</w:t>
      </w:r>
      <w:proofErr w:type="spellEnd"/>
      <w:r w:rsidRPr="008E4387">
        <w:rPr>
          <w:rFonts w:ascii="Book Antiqua" w:hAnsi="Book Antiqua" w:cs="Times New Roman"/>
          <w:color w:val="000000"/>
          <w:sz w:val="24"/>
          <w:szCs w:val="24"/>
        </w:rPr>
        <w:t xml:space="preserve"> </w:t>
      </w:r>
      <w:proofErr w:type="spellStart"/>
      <w:r w:rsidRPr="008E4387">
        <w:rPr>
          <w:rFonts w:ascii="Book Antiqua" w:hAnsi="Book Antiqua" w:cs="Times New Roman"/>
          <w:color w:val="000000"/>
          <w:sz w:val="24"/>
          <w:szCs w:val="24"/>
        </w:rPr>
        <w:t>botulinum</w:t>
      </w:r>
      <w:proofErr w:type="spellEnd"/>
      <w:r w:rsidRPr="008E4387">
        <w:rPr>
          <w:rFonts w:ascii="Book Antiqua" w:hAnsi="Book Antiqua" w:cs="Times New Roman"/>
          <w:color w:val="000000"/>
          <w:sz w:val="24"/>
          <w:szCs w:val="24"/>
        </w:rPr>
        <w:t xml:space="preserve"> injection that improved both symptoms score and gastric emptying </w:t>
      </w:r>
      <w:proofErr w:type="gramStart"/>
      <w:r w:rsidRPr="008E4387">
        <w:rPr>
          <w:rFonts w:ascii="Book Antiqua" w:hAnsi="Book Antiqua" w:cs="Times New Roman"/>
          <w:color w:val="000000"/>
          <w:sz w:val="24"/>
          <w:szCs w:val="24"/>
        </w:rPr>
        <w:t>time</w:t>
      </w:r>
      <w:r w:rsidR="00F0478B" w:rsidRPr="00F0478B">
        <w:rPr>
          <w:rFonts w:ascii="Book Antiqua" w:hAnsi="Book Antiqua" w:cs="Times New Roman" w:hint="eastAsia"/>
          <w:color w:val="000000"/>
          <w:sz w:val="24"/>
          <w:szCs w:val="24"/>
          <w:vertAlign w:val="superscript"/>
        </w:rPr>
        <w:t>[</w:t>
      </w:r>
      <w:proofErr w:type="gramEnd"/>
      <w:r w:rsidRPr="00F0478B">
        <w:rPr>
          <w:rFonts w:ascii="Book Antiqua" w:hAnsi="Book Antiqua" w:cs="Times New Roman"/>
          <w:color w:val="000000"/>
          <w:sz w:val="24"/>
          <w:szCs w:val="24"/>
          <w:vertAlign w:val="superscript"/>
        </w:rPr>
        <w:fldChar w:fldCharType="begin">
          <w:fldData xml:space="preserve">PEVuZE5vdGU+PENpdGU+PEF1dGhvcj5EYXZpczwvQXV0aG9yPjxZZWFyPjIwMTc8L1llYXI+PFJl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LTE+PC9hbHQtcGVyaW9kaWNhbD48cGFnZXM+MTUxMy05PC9wYWdlcz48dm9sdW1lPjE1PC92b2x1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</w:fldData>
        </w:fldChar>
      </w:r>
      <w:r w:rsidRPr="00F0478B">
        <w:rPr>
          <w:rFonts w:ascii="Book Antiqua" w:hAnsi="Book Antiqua" w:cs="Times New Roman"/>
          <w:color w:val="000000"/>
          <w:sz w:val="24"/>
          <w:szCs w:val="24"/>
          <w:vertAlign w:val="superscript"/>
        </w:rPr>
        <w:instrText xml:space="preserve"> ADDIN EN.CITE </w:instrText>
      </w:r>
      <w:r w:rsidRPr="00F0478B">
        <w:rPr>
          <w:rFonts w:ascii="Book Antiqua" w:hAnsi="Book Antiqua" w:cs="Times New Roman"/>
          <w:color w:val="000000"/>
          <w:sz w:val="24"/>
          <w:szCs w:val="24"/>
          <w:vertAlign w:val="superscript"/>
        </w:rPr>
        <w:fldChar w:fldCharType="begin">
          <w:fldData xml:space="preserve">PEVuZE5vdGU+PENpdGU+PEF1dGhvcj5EYXZpczwvQXV0aG9yPjxZZWFyPjIwMTc8L1llYXI+PFJl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LTE+PC9hbHQtcGVyaW9kaWNhbD48cGFnZXM+MTUxMy05PC9wYWdlcz48dm9sdW1lPjE1PC92b2x1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</w:fldData>
        </w:fldChar>
      </w:r>
      <w:r w:rsidRPr="00F0478B">
        <w:rPr>
          <w:rFonts w:ascii="Book Antiqua" w:hAnsi="Book Antiqua" w:cs="Times New Roman"/>
          <w:color w:val="000000"/>
          <w:sz w:val="24"/>
          <w:szCs w:val="24"/>
          <w:vertAlign w:val="superscript"/>
        </w:rPr>
        <w:instrText xml:space="preserve"> ADDIN EN.CITE.DATA </w:instrText>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end"/>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26-33</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However, the efficacy of </w:t>
      </w:r>
      <w:proofErr w:type="spellStart"/>
      <w:r w:rsidRPr="008E4387">
        <w:rPr>
          <w:rFonts w:ascii="Book Antiqua" w:hAnsi="Book Antiqua" w:cs="Times New Roman"/>
          <w:color w:val="000000"/>
          <w:sz w:val="24"/>
          <w:szCs w:val="24"/>
        </w:rPr>
        <w:t>intrapyloric</w:t>
      </w:r>
      <w:proofErr w:type="spellEnd"/>
      <w:r w:rsidRPr="008E4387">
        <w:rPr>
          <w:rFonts w:ascii="Book Antiqua" w:hAnsi="Book Antiqua" w:cs="Times New Roman"/>
          <w:color w:val="000000"/>
          <w:sz w:val="24"/>
          <w:szCs w:val="24"/>
        </w:rPr>
        <w:t xml:space="preserve"> </w:t>
      </w:r>
      <w:proofErr w:type="spellStart"/>
      <w:r w:rsidRPr="008E4387">
        <w:rPr>
          <w:rFonts w:ascii="Book Antiqua" w:hAnsi="Book Antiqua" w:cs="Times New Roman"/>
          <w:color w:val="000000"/>
          <w:sz w:val="24"/>
          <w:szCs w:val="24"/>
        </w:rPr>
        <w:t>botulinum</w:t>
      </w:r>
      <w:proofErr w:type="spellEnd"/>
      <w:r w:rsidRPr="008E4387">
        <w:rPr>
          <w:rFonts w:ascii="Book Antiqua" w:hAnsi="Book Antiqua" w:cs="Times New Roman"/>
          <w:color w:val="000000"/>
          <w:sz w:val="24"/>
          <w:szCs w:val="24"/>
        </w:rPr>
        <w:t xml:space="preserve"> injection was not demonstrated in subsequent randomized controlled trials and is no longer recommended by American College of Gastroenterology, while transpyloric stenting is only a temporizing measure and not a long term </w:t>
      </w:r>
      <w:proofErr w:type="gramStart"/>
      <w:r w:rsidRPr="008E4387">
        <w:rPr>
          <w:rFonts w:ascii="Book Antiqua" w:hAnsi="Book Antiqua" w:cs="Times New Roman"/>
          <w:color w:val="000000"/>
          <w:sz w:val="24"/>
          <w:szCs w:val="24"/>
        </w:rPr>
        <w:t>solution</w:t>
      </w:r>
      <w:r w:rsidR="00F0478B" w:rsidRPr="00F0478B">
        <w:rPr>
          <w:rFonts w:ascii="Book Antiqua" w:hAnsi="Book Antiqua" w:cs="Times New Roman" w:hint="eastAsia"/>
          <w:color w:val="000000"/>
          <w:sz w:val="24"/>
          <w:szCs w:val="24"/>
          <w:vertAlign w:val="superscript"/>
        </w:rPr>
        <w:t>[</w:t>
      </w:r>
      <w:proofErr w:type="gramEnd"/>
      <w:r w:rsidRPr="00F0478B">
        <w:rPr>
          <w:rFonts w:ascii="Book Antiqua" w:hAnsi="Book Antiqua" w:cs="Times New Roman"/>
          <w:color w:val="000000"/>
          <w:sz w:val="24"/>
          <w:szCs w:val="24"/>
          <w:vertAlign w:val="superscript"/>
        </w:rPr>
        <w:fldChar w:fldCharType="begin">
          <w:fldData xml:space="preserve">PEVuZE5vdGU+PENpdGU+PEF1dGhvcj5BcnRzPC9BdXRob3I+PFllYXI+MjAwNzwvWWVhcj48UmVj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</w:fldData>
        </w:fldChar>
      </w:r>
      <w:r w:rsidRPr="00F0478B">
        <w:rPr>
          <w:rFonts w:ascii="Book Antiqua" w:hAnsi="Book Antiqua" w:cs="Times New Roman"/>
          <w:color w:val="000000"/>
          <w:sz w:val="24"/>
          <w:szCs w:val="24"/>
          <w:vertAlign w:val="superscript"/>
        </w:rPr>
        <w:instrText xml:space="preserve"> ADDIN EN.CITE </w:instrText>
      </w:r>
      <w:r w:rsidRPr="00F0478B">
        <w:rPr>
          <w:rFonts w:ascii="Book Antiqua" w:hAnsi="Book Antiqua" w:cs="Times New Roman"/>
          <w:color w:val="000000"/>
          <w:sz w:val="24"/>
          <w:szCs w:val="24"/>
          <w:vertAlign w:val="superscript"/>
        </w:rPr>
        <w:fldChar w:fldCharType="begin">
          <w:fldData xml:space="preserve">PEVuZE5vdGU+PENpdGU+PEF1dGhvcj5BcnRzPC9BdXRob3I+PFllYXI+MjAwNzwvWWVhcj48UmVj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</w:fldData>
        </w:fldChar>
      </w:r>
      <w:r w:rsidRPr="00F0478B">
        <w:rPr>
          <w:rFonts w:ascii="Book Antiqua" w:hAnsi="Book Antiqua" w:cs="Times New Roman"/>
          <w:color w:val="000000"/>
          <w:sz w:val="24"/>
          <w:szCs w:val="24"/>
          <w:vertAlign w:val="superscript"/>
        </w:rPr>
        <w:instrText xml:space="preserve"> ADDIN EN.CITE.DATA </w:instrText>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end"/>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8,34,35</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t>
      </w:r>
    </w:p>
    <w:p w:rsidR="00A04556" w:rsidRPr="008E4387" w:rsidRDefault="00A04556" w:rsidP="00F0478B">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lastRenderedPageBreak/>
        <w:t xml:space="preserve">With the significant advancement in the field of submucosal endoscopy in the last few years, </w:t>
      </w:r>
      <w:r w:rsidR="00F0478B" w:rsidRPr="008E4387">
        <w:rPr>
          <w:rFonts w:ascii="Book Antiqua" w:hAnsi="Book Antiqua" w:cs="Times New Roman"/>
          <w:color w:val="000000"/>
          <w:sz w:val="24"/>
          <w:szCs w:val="24"/>
        </w:rPr>
        <w:t>per oral endoscopic pyloromyotomy</w:t>
      </w:r>
      <w:r w:rsidRPr="008E4387">
        <w:rPr>
          <w:rFonts w:ascii="Book Antiqua" w:hAnsi="Book Antiqua" w:cs="Times New Roman"/>
          <w:color w:val="000000"/>
          <w:sz w:val="24"/>
          <w:szCs w:val="24"/>
        </w:rPr>
        <w:t xml:space="preserve"> (POP), also known as </w:t>
      </w:r>
      <w:r w:rsidR="00F0478B" w:rsidRPr="008E4387">
        <w:rPr>
          <w:rFonts w:ascii="Book Antiqua" w:hAnsi="Book Antiqua" w:cs="Times New Roman"/>
          <w:color w:val="000000"/>
          <w:sz w:val="24"/>
          <w:szCs w:val="24"/>
        </w:rPr>
        <w:t>gastric per oral endoscopic myotomy</w:t>
      </w:r>
      <w:r w:rsidRPr="008E4387">
        <w:rPr>
          <w:rFonts w:ascii="Book Antiqua" w:hAnsi="Book Antiqua" w:cs="Times New Roman"/>
          <w:color w:val="000000"/>
          <w:sz w:val="24"/>
          <w:szCs w:val="24"/>
        </w:rPr>
        <w:t xml:space="preserve"> (GPOEM), has emerged as a pylorus-directed therapy for gastroparesis. The procedure was conceptually originated from </w:t>
      </w:r>
      <w:r w:rsidR="00F0478B">
        <w:rPr>
          <w:rFonts w:ascii="Book Antiqua" w:hAnsi="Book Antiqua" w:cs="Times New Roman"/>
          <w:color w:val="000000"/>
          <w:sz w:val="24"/>
          <w:szCs w:val="24"/>
        </w:rPr>
        <w:t>POEM</w:t>
      </w:r>
      <w:r w:rsidRPr="008E4387">
        <w:rPr>
          <w:rFonts w:ascii="Book Antiqua" w:hAnsi="Book Antiqua" w:cs="Times New Roman"/>
          <w:color w:val="000000"/>
          <w:sz w:val="24"/>
          <w:szCs w:val="24"/>
        </w:rPr>
        <w:t>, a similar endoscopic procedure for treatment of achalasia. They both use submucosal tunneling technique to reach and dissect the target muscles, lower esophageal sphincter in achalasia an</w:t>
      </w:r>
      <w:r w:rsidR="00F0478B">
        <w:rPr>
          <w:rFonts w:ascii="Book Antiqua" w:hAnsi="Book Antiqua" w:cs="Times New Roman"/>
          <w:color w:val="000000"/>
          <w:sz w:val="24"/>
          <w:szCs w:val="24"/>
        </w:rPr>
        <w:t>d pyloric ring in gastroparesis</w:t>
      </w:r>
      <w:r w:rsidR="00F0478B" w:rsidRPr="00F0478B">
        <w:rPr>
          <w:rFonts w:ascii="Book Antiqua" w:hAnsi="Book Antiqua" w:cs="Times New Roman" w:hint="eastAsia"/>
          <w:color w:val="000000"/>
          <w:sz w:val="24"/>
          <w:szCs w:val="24"/>
          <w:vertAlign w:val="superscript"/>
        </w:rPr>
        <w:t>[</w:t>
      </w:r>
      <w:r w:rsidRPr="00F0478B">
        <w:rPr>
          <w:rFonts w:ascii="Book Antiqua" w:hAnsi="Book Antiqua" w:cs="Times New Roman"/>
          <w:color w:val="000000"/>
          <w:sz w:val="24"/>
          <w:szCs w:val="24"/>
          <w:vertAlign w:val="superscript"/>
        </w:rPr>
        <w:fldChar w:fldCharType="begin"/>
      </w:r>
      <w:r w:rsidRPr="00F0478B">
        <w:rPr>
          <w:rFonts w:ascii="Book Antiqua" w:hAnsi="Book Antiqua" w:cs="Times New Roman"/>
          <w:color w:val="000000"/>
          <w:sz w:val="24"/>
          <w:szCs w:val="24"/>
          <w:vertAlign w:val="superscript"/>
        </w:rPr>
        <w:instrText xml:space="preserve"> ADDIN EN.CITE &lt;EndNote&gt;&lt;Cite&gt;&lt;Author&gt;Inoue&lt;/Author&gt;&lt;Year&gt;2010&lt;/Year&gt;&lt;RecNum&gt;79&lt;/RecNum&gt;&lt;DisplayText&gt;&lt;style face="superscript"&gt;36&lt;/style&gt;&lt;/DisplayText&gt;&lt;record&gt;&lt;rec-number&gt;79&lt;/rec-number&gt;&lt;foreign-keys&gt;&lt;key app="EN" db-id="vvxzrtvs0f20woese0ax20s4esf5xs5pep02" timestamp="1545113143"&gt;79&lt;/key&gt;&lt;/foreign-keys&gt;&lt;ref-type name="Journal Article"&gt;17&lt;/ref-type&gt;&lt;contributors&gt;&lt;authors&gt;&lt;author&gt;Inoue, H.&lt;/author&gt;&lt;author&gt;Minami, H.&lt;/author&gt;&lt;author&gt;Kobayashi, Y.&lt;/author&gt;&lt;author&gt;Sato, Y.&lt;/author&gt;&lt;author&gt;Kaga, M.&lt;/author&gt;&lt;author&gt;Suzuki, M.&lt;/author&gt;&lt;author&gt;Satodate, H.&lt;/author&gt;&lt;author&gt;Odaka, N.&lt;/author&gt;&lt;author&gt;Itoh, H.&lt;/author&gt;&lt;author&gt;Kudo, S.&lt;/author&gt;&lt;/authors&gt;&lt;/contributors&gt;&lt;auth-address&gt;Digestive Disease Center, Showa University Northern Yokohama Hospital, Yokohama 224-8503 Japan. haruinoue777@yahoo.co.jp&lt;/auth-address&gt;&lt;titles&gt;&lt;title&gt;Peroral endoscopic myotomy (POEM) for esophageal achalasia&lt;/title&gt;&lt;secondary-title&gt;Endoscopy&lt;/secondary-title&gt;&lt;/titles&gt;&lt;periodical&gt;&lt;full-title&gt;Endoscopy&lt;/full-title&gt;&lt;abbr-1&gt;Endoscopy&lt;/abbr-1&gt;&lt;/periodical&gt;&lt;pages&gt;265-71&lt;/pages&gt;&lt;volume&gt;42&lt;/volume&gt;&lt;number&gt;4&lt;/number&gt;&lt;edition&gt;2010/04/01&lt;/edition&gt;&lt;keywords&gt;&lt;keyword&gt;Adult&lt;/keyword&gt;&lt;keyword&gt;Esophageal Achalasia/*surgery&lt;/keyword&gt;&lt;keyword&gt;*Esophagoscopy&lt;/keyword&gt;&lt;keyword&gt;Esophagus/*surgery&lt;/keyword&gt;&lt;keyword&gt;Female&lt;/keyword&gt;&lt;keyword&gt;Humans&lt;/keyword&gt;&lt;keyword&gt;Male&lt;/keyword&gt;&lt;/keywords&gt;&lt;dates&gt;&lt;year&gt;2010&lt;/year&gt;&lt;pub-dates&gt;&lt;date&gt;Apr&lt;/date&gt;&lt;/pub-dates&gt;&lt;/dates&gt;&lt;isbn&gt;1438-8812 (Electronic)&amp;#xD;0013-726X (Linking)&lt;/isbn&gt;&lt;accession-num&gt;20354937&lt;/accession-num&gt;&lt;urls&gt;&lt;related-urls&gt;&lt;url&gt;https://www.ncbi.nlm.nih.gov/pubmed/20354937&lt;/url&gt;&lt;/related-urls&gt;&lt;/urls&gt;&lt;electronic-resource-num&gt;10.1055/s-0029-1244080&lt;/electronic-resource-num&gt;&lt;/record&gt;&lt;/Cite&gt;&lt;/EndNote&gt;</w:instrText>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36</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The submucosal space offers a safe conduit to carry out pyloromyotomy via</w:t>
      </w:r>
      <w:r w:rsidR="00F0478B">
        <w:rPr>
          <w:rFonts w:ascii="Book Antiqua" w:hAnsi="Book Antiqua" w:cs="Times New Roman"/>
          <w:color w:val="000000"/>
          <w:sz w:val="24"/>
          <w:szCs w:val="24"/>
        </w:rPr>
        <w:t xml:space="preserve"> endoscopy, rather than </w:t>
      </w:r>
      <w:proofErr w:type="gramStart"/>
      <w:r w:rsidR="00F0478B">
        <w:rPr>
          <w:rFonts w:ascii="Book Antiqua" w:hAnsi="Book Antiqua" w:cs="Times New Roman"/>
          <w:color w:val="000000"/>
          <w:sz w:val="24"/>
          <w:szCs w:val="24"/>
        </w:rPr>
        <w:t>surgery</w:t>
      </w:r>
      <w:r w:rsidR="00F0478B" w:rsidRPr="00F0478B">
        <w:rPr>
          <w:rFonts w:ascii="Book Antiqua" w:hAnsi="Book Antiqua" w:cs="Times New Roman" w:hint="eastAsia"/>
          <w:color w:val="000000"/>
          <w:sz w:val="24"/>
          <w:szCs w:val="24"/>
          <w:vertAlign w:val="superscript"/>
        </w:rPr>
        <w:t>[</w:t>
      </w:r>
      <w:proofErr w:type="gramEnd"/>
      <w:r w:rsidRPr="00F0478B">
        <w:rPr>
          <w:rFonts w:ascii="Book Antiqua" w:hAnsi="Book Antiqua" w:cs="Times New Roman"/>
          <w:color w:val="000000"/>
          <w:sz w:val="24"/>
          <w:szCs w:val="24"/>
          <w:vertAlign w:val="superscript"/>
        </w:rPr>
        <w:fldChar w:fldCharType="begin">
          <w:fldData xml:space="preserve">PEVuZE5vdGU+PENpdGU+PEF1dGhvcj5TaGxvbW92aXR6PC9BdXRob3I+PFllYXI+MjAxNDwvWWVh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</w:fldData>
        </w:fldChar>
      </w:r>
      <w:r w:rsidRPr="00F0478B">
        <w:rPr>
          <w:rFonts w:ascii="Book Antiqua" w:hAnsi="Book Antiqua" w:cs="Times New Roman"/>
          <w:color w:val="000000"/>
          <w:sz w:val="24"/>
          <w:szCs w:val="24"/>
          <w:vertAlign w:val="superscript"/>
        </w:rPr>
        <w:instrText xml:space="preserve"> ADDIN EN.CITE </w:instrText>
      </w:r>
      <w:r w:rsidRPr="00F0478B">
        <w:rPr>
          <w:rFonts w:ascii="Book Antiqua" w:hAnsi="Book Antiqua" w:cs="Times New Roman"/>
          <w:color w:val="000000"/>
          <w:sz w:val="24"/>
          <w:szCs w:val="24"/>
          <w:vertAlign w:val="superscript"/>
        </w:rPr>
        <w:fldChar w:fldCharType="begin">
          <w:fldData xml:space="preserve">PEVuZE5vdGU+PENpdGU+PEF1dGhvcj5TaGxvbW92aXR6PC9BdXRob3I+PFllYXI+MjAxNDwvWWVh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</w:fldData>
        </w:fldChar>
      </w:r>
      <w:r w:rsidRPr="00F0478B">
        <w:rPr>
          <w:rFonts w:ascii="Book Antiqua" w:hAnsi="Book Antiqua" w:cs="Times New Roman"/>
          <w:color w:val="000000"/>
          <w:sz w:val="24"/>
          <w:szCs w:val="24"/>
          <w:vertAlign w:val="superscript"/>
        </w:rPr>
        <w:instrText xml:space="preserve"> ADDIN EN.CITE.DATA </w:instrText>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end"/>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37-39</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Due to its minimally-invasive nature and its promising outcomes, this novel procedure has quickly gained popularity worldwide. The first human case of POP</w:t>
      </w:r>
      <w:r w:rsidR="00F0478B">
        <w:rPr>
          <w:rFonts w:ascii="Book Antiqua" w:hAnsi="Book Antiqua" w:cs="Times New Roman"/>
          <w:color w:val="000000"/>
          <w:sz w:val="24"/>
          <w:szCs w:val="24"/>
        </w:rPr>
        <w:t xml:space="preserve"> was performed by </w:t>
      </w:r>
      <w:proofErr w:type="spellStart"/>
      <w:r w:rsidR="00F0478B">
        <w:rPr>
          <w:rFonts w:ascii="Book Antiqua" w:hAnsi="Book Antiqua" w:cs="Times New Roman"/>
          <w:color w:val="000000"/>
          <w:sz w:val="24"/>
          <w:szCs w:val="24"/>
        </w:rPr>
        <w:t>Khashab</w:t>
      </w:r>
      <w:proofErr w:type="spellEnd"/>
      <w:r w:rsidR="00F0478B">
        <w:rPr>
          <w:rFonts w:ascii="Book Antiqua" w:hAnsi="Book Antiqua" w:cs="Times New Roman"/>
          <w:color w:val="000000"/>
          <w:sz w:val="24"/>
          <w:szCs w:val="24"/>
        </w:rPr>
        <w:t xml:space="preserve"> </w:t>
      </w:r>
      <w:r w:rsidR="00F0478B" w:rsidRPr="00F0478B">
        <w:rPr>
          <w:rFonts w:ascii="Book Antiqua" w:hAnsi="Book Antiqua" w:cs="Times New Roman"/>
          <w:i/>
          <w:color w:val="000000"/>
          <w:sz w:val="24"/>
          <w:szCs w:val="24"/>
        </w:rPr>
        <w:t>et al</w:t>
      </w:r>
      <w:r w:rsidR="00F0478B" w:rsidRPr="00F0478B">
        <w:rPr>
          <w:rFonts w:ascii="Book Antiqua" w:hAnsi="Book Antiqua" w:cs="Times New Roman" w:hint="eastAsia"/>
          <w:color w:val="000000"/>
          <w:sz w:val="24"/>
          <w:szCs w:val="24"/>
          <w:vertAlign w:val="superscript"/>
        </w:rPr>
        <w:t>[</w:t>
      </w:r>
      <w:r w:rsidR="00F0478B" w:rsidRPr="00F0478B">
        <w:rPr>
          <w:rFonts w:ascii="Book Antiqua" w:hAnsi="Book Antiqua" w:cs="Times New Roman"/>
          <w:color w:val="000000"/>
          <w:sz w:val="24"/>
          <w:szCs w:val="24"/>
          <w:vertAlign w:val="superscript"/>
        </w:rPr>
        <w:fldChar w:fldCharType="begin"/>
      </w:r>
      <w:r w:rsidR="00F0478B" w:rsidRPr="00F0478B">
        <w:rPr>
          <w:rFonts w:ascii="Book Antiqua" w:hAnsi="Book Antiqua" w:cs="Times New Roman"/>
          <w:color w:val="000000"/>
          <w:sz w:val="24"/>
          <w:szCs w:val="24"/>
          <w:vertAlign w:val="superscript"/>
        </w:rPr>
        <w:instrText xml:space="preserve"> ADDIN EN.CITE &lt;EndNote&gt;&lt;Cite&gt;&lt;Author&gt;Khashab&lt;/Author&gt;&lt;Year&gt;2013&lt;/Year&gt;&lt;RecNum&gt;7&lt;/RecNum&gt;&lt;DisplayText&gt;&lt;style face="superscript"&gt;39&lt;/style&gt;&lt;/DisplayText&gt;&lt;record&gt;&lt;rec-number&gt;7&lt;/rec-number&gt;&lt;foreign-keys&gt;&lt;key app="EN" db-id="fe2zsp5zhzdrp8epve95rter0d2dfxvpeev2" timestamp="1447309723"&gt;7&lt;/key&gt;&lt;/foreign-keys&gt;&lt;ref-type name="Journal Article"&gt;17&lt;/ref-type&gt;&lt;contributors&gt;&lt;authors&gt;&lt;author&gt;Khashab, Mouen A&lt;/author&gt;&lt;author&gt;Stein, Ellen&lt;/author&gt;&lt;author&gt;Clarke, John O&lt;/author&gt;&lt;author&gt;Saxena, Payal&lt;/author&gt;&lt;author&gt;Kumbhari, Vivek&lt;/author&gt;&lt;author&gt;Roland, Bani Chander&lt;/author&gt;&lt;author&gt;Kalloo, Anthony N&lt;/author&gt;&lt;author&gt;Stavropoulos, Stavros&lt;/author&gt;&lt;author&gt;Pasricha, Pankaj&lt;/author&gt;&lt;author&gt;Inoue, Haruhiro&lt;/author&gt;&lt;/authors&gt;&lt;/contributors&gt;&lt;titles&gt;&lt;title&gt;Gastric peroral endoscopic myotomy for refractory gastroparesis: first human endoscopic pyloromyotomy (with video)&lt;/title&gt;&lt;secondary-title&gt;Gastrointestinal endoscopy&lt;/secondary-title&gt;&lt;/titles&gt;&lt;periodical&gt;&lt;full-title&gt;Gastrointestinal endoscopy&lt;/full-title&gt;&lt;/periodical&gt;&lt;pages&gt;764-768&lt;/pages&gt;&lt;volume&gt;5&lt;/volume&gt;&lt;number&gt;78&lt;/number&gt;&lt;dates&gt;&lt;year&gt;2013&lt;/year&gt;&lt;/dates&gt;&lt;isbn&gt;0016-5107&lt;/isbn&gt;&lt;urls&gt;&lt;/urls&gt;&lt;/record&gt;&lt;/Cite&gt;&lt;/EndNote&gt;</w:instrText>
      </w:r>
      <w:r w:rsidR="00F0478B" w:rsidRPr="00F0478B">
        <w:rPr>
          <w:rFonts w:ascii="Book Antiqua" w:hAnsi="Book Antiqua" w:cs="Times New Roman"/>
          <w:color w:val="000000"/>
          <w:sz w:val="24"/>
          <w:szCs w:val="24"/>
          <w:vertAlign w:val="superscript"/>
        </w:rPr>
        <w:fldChar w:fldCharType="separate"/>
      </w:r>
      <w:r w:rsidR="00F0478B" w:rsidRPr="00F0478B">
        <w:rPr>
          <w:rFonts w:ascii="Book Antiqua" w:hAnsi="Book Antiqua" w:cs="Times New Roman"/>
          <w:noProof/>
          <w:color w:val="000000"/>
          <w:sz w:val="24"/>
          <w:szCs w:val="24"/>
          <w:vertAlign w:val="superscript"/>
        </w:rPr>
        <w:t>39</w:t>
      </w:r>
      <w:r w:rsidR="00F0478B"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in 2013 without any adverse event and demonstrated significant clinical i</w:t>
      </w:r>
      <w:r w:rsidR="00F0478B">
        <w:rPr>
          <w:rFonts w:ascii="Book Antiqua" w:hAnsi="Book Antiqua" w:cs="Times New Roman"/>
          <w:color w:val="000000"/>
          <w:sz w:val="24"/>
          <w:szCs w:val="24"/>
        </w:rPr>
        <w:t>mprovement at 12-wk follow up</w:t>
      </w:r>
      <w:r w:rsidRPr="008E4387">
        <w:rPr>
          <w:rFonts w:ascii="Book Antiqua" w:hAnsi="Book Antiqua" w:cs="Times New Roman"/>
          <w:color w:val="000000"/>
          <w:sz w:val="24"/>
          <w:szCs w:val="24"/>
        </w:rPr>
        <w:t>. Subsequently in 2014, the first human case of POP was performed successfully in Europe and later in 2015, a case series of 7 patient</w:t>
      </w:r>
      <w:r w:rsidR="00F0478B">
        <w:rPr>
          <w:rFonts w:ascii="Book Antiqua" w:hAnsi="Book Antiqua" w:cs="Times New Roman"/>
          <w:color w:val="000000"/>
          <w:sz w:val="24"/>
          <w:szCs w:val="24"/>
        </w:rPr>
        <w:t>s was published on POP outcomes</w:t>
      </w:r>
      <w:r w:rsidR="00F0478B" w:rsidRPr="00F0478B">
        <w:rPr>
          <w:rFonts w:ascii="Book Antiqua" w:hAnsi="Book Antiqua" w:cs="Times New Roman" w:hint="eastAsia"/>
          <w:color w:val="000000"/>
          <w:sz w:val="24"/>
          <w:szCs w:val="24"/>
          <w:vertAlign w:val="superscript"/>
        </w:rPr>
        <w:t>[</w:t>
      </w:r>
      <w:r w:rsidRPr="00F0478B">
        <w:rPr>
          <w:rFonts w:ascii="Book Antiqua" w:hAnsi="Book Antiqua" w:cs="Times New Roman"/>
          <w:color w:val="000000"/>
          <w:sz w:val="24"/>
          <w:szCs w:val="24"/>
          <w:vertAlign w:val="superscript"/>
        </w:rPr>
        <w:fldChar w:fldCharType="begin"/>
      </w:r>
      <w:r w:rsidRPr="00F0478B">
        <w:rPr>
          <w:rFonts w:ascii="Book Antiqua" w:hAnsi="Book Antiqua" w:cs="Times New Roman"/>
          <w:color w:val="000000"/>
          <w:sz w:val="24"/>
          <w:szCs w:val="24"/>
          <w:vertAlign w:val="superscript"/>
        </w:rPr>
        <w:instrText xml:space="preserve"> ADDIN EN.CITE &lt;EndNote&gt;&lt;Cite&gt;&lt;Author&gt;Shlomovitz&lt;/Author&gt;&lt;Year&gt;2014&lt;/Year&gt;&lt;RecNum&gt;10&lt;/RecNum&gt;&lt;DisplayText&gt;&lt;style face="superscript"&gt;37&lt;/style&gt;&lt;/DisplayText&gt;&lt;record&gt;&lt;rec-number&gt;10&lt;/rec-number&gt;&lt;foreign-keys&gt;&lt;key app="EN" db-id="fe2zsp5zhzdrp8epve95rter0d2dfxvpeev2" timestamp="1447310803"&gt;10&lt;/key&gt;&lt;/foreign-keys&gt;&lt;ref-type name="Journal Article"&gt;17&lt;/ref-type&gt;&lt;contributors&gt;&lt;authors&gt;&lt;author&gt;Shlomovitz, Eran&lt;/author&gt;&lt;author&gt;Pescarus, Radu&lt;/author&gt;&lt;author&gt;Cassera, Maria A&lt;/author&gt;&lt;author&gt;Sharata, Ahmed M&lt;/author&gt;&lt;author&gt;Reavis, Kevin M&lt;/author&gt;&lt;author&gt;Dunst, Christy M&lt;/author&gt;&lt;author&gt;Swanström, Lee L&lt;/author&gt;&lt;/authors&gt;&lt;/contributors&gt;&lt;titles&gt;&lt;title&gt;Early human experience with per-oral endoscopic pyloromyotomy (POP)&lt;/title&gt;&lt;secondary-title&gt;Surgical endoscopy&lt;/secondary-title&gt;&lt;/titles&gt;&lt;periodical&gt;&lt;full-title&gt;Surgical endoscopy&lt;/full-title&gt;&lt;/periodical&gt;&lt;pages&gt;543-551&lt;/pages&gt;&lt;volume&gt;29&lt;/volume&gt;&lt;number&gt;3&lt;/number&gt;&lt;dates&gt;&lt;year&gt;2014&lt;/year&gt;&lt;/dates&gt;&lt;isbn&gt;0930-2794&lt;/isbn&gt;&lt;urls&gt;&lt;/urls&gt;&lt;/record&gt;&lt;/Cite&gt;&lt;/EndNote&gt;</w:instrText>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37</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Since then, many single-center and a few multicenter studies have been published reporting short term outcomes on POP in gastroparesis patients, mostly </w:t>
      </w:r>
      <w:r w:rsidR="00F0478B">
        <w:rPr>
          <w:rFonts w:ascii="Book Antiqua" w:hAnsi="Book Antiqua" w:cs="Times New Roman"/>
          <w:color w:val="000000"/>
          <w:sz w:val="24"/>
          <w:szCs w:val="24"/>
        </w:rPr>
        <w:t>in retrospective fashion (Table</w:t>
      </w:r>
      <w:r w:rsidR="00F0478B">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1</w:t>
      </w:r>
      <w:proofErr w:type="gramStart"/>
      <w:r w:rsidRPr="008E4387">
        <w:rPr>
          <w:rFonts w:ascii="Book Antiqua" w:hAnsi="Book Antiqua" w:cs="Times New Roman"/>
          <w:color w:val="000000"/>
          <w:sz w:val="24"/>
          <w:szCs w:val="24"/>
        </w:rPr>
        <w:t>)</w:t>
      </w:r>
      <w:r w:rsidR="00F0478B" w:rsidRPr="00F0478B">
        <w:rPr>
          <w:rFonts w:ascii="Book Antiqua" w:hAnsi="Book Antiqua" w:cs="Times New Roman" w:hint="eastAsia"/>
          <w:color w:val="000000"/>
          <w:sz w:val="24"/>
          <w:szCs w:val="24"/>
          <w:vertAlign w:val="superscript"/>
        </w:rPr>
        <w:t>[</w:t>
      </w:r>
      <w:proofErr w:type="gramEnd"/>
      <w:r w:rsidRPr="00F0478B">
        <w:rPr>
          <w:rFonts w:ascii="Book Antiqua" w:hAnsi="Book Antiqua" w:cs="Times New Roman"/>
          <w:color w:val="000000"/>
          <w:sz w:val="24"/>
          <w:szCs w:val="24"/>
          <w:vertAlign w:val="superscript"/>
        </w:rPr>
        <w:fldChar w:fldCharType="begin">
          <w:fldData xml:space="preserve">PEVuZE5vdGU+PENpdGU+PEF1dGhvcj5DaGF2ZXM8L0F1dGhvcj48WWVhcj4yMDE0PC9ZZWFyPjxS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</w:fldData>
        </w:fldChar>
      </w:r>
      <w:r w:rsidRPr="00F0478B">
        <w:rPr>
          <w:rFonts w:ascii="Book Antiqua" w:hAnsi="Book Antiqua" w:cs="Times New Roman"/>
          <w:color w:val="000000"/>
          <w:sz w:val="24"/>
          <w:szCs w:val="24"/>
          <w:vertAlign w:val="superscript"/>
        </w:rPr>
        <w:instrText xml:space="preserve"> ADDIN EN.CITE </w:instrText>
      </w:r>
      <w:r w:rsidRPr="00F0478B">
        <w:rPr>
          <w:rFonts w:ascii="Book Antiqua" w:hAnsi="Book Antiqua" w:cs="Times New Roman"/>
          <w:color w:val="000000"/>
          <w:sz w:val="24"/>
          <w:szCs w:val="24"/>
          <w:vertAlign w:val="superscript"/>
        </w:rPr>
        <w:fldChar w:fldCharType="begin">
          <w:fldData xml:space="preserve">PEVuZE5vdGU+PENpdGU+PEF1dGhvcj5DaGF2ZXM8L0F1dGhvcj48WWVhcj4yMDE0PC9ZZWFyPjxS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</w:fldData>
        </w:fldChar>
      </w:r>
      <w:r w:rsidRPr="00F0478B">
        <w:rPr>
          <w:rFonts w:ascii="Book Antiqua" w:hAnsi="Book Antiqua" w:cs="Times New Roman"/>
          <w:color w:val="000000"/>
          <w:sz w:val="24"/>
          <w:szCs w:val="24"/>
          <w:vertAlign w:val="superscript"/>
        </w:rPr>
        <w:instrText xml:space="preserve"> ADDIN EN.CITE.DATA </w:instrText>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end"/>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39-42</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The reported symptomatic responses and clinical outcomes have been very </w:t>
      </w:r>
      <w:proofErr w:type="gramStart"/>
      <w:r w:rsidRPr="008E4387">
        <w:rPr>
          <w:rFonts w:ascii="Book Antiqua" w:hAnsi="Book Antiqua" w:cs="Times New Roman"/>
          <w:color w:val="000000"/>
          <w:sz w:val="24"/>
          <w:szCs w:val="24"/>
        </w:rPr>
        <w:t>promising</w:t>
      </w:r>
      <w:r w:rsidR="00F0478B" w:rsidRPr="00F0478B">
        <w:rPr>
          <w:rFonts w:ascii="Book Antiqua" w:hAnsi="Book Antiqua" w:cs="Times New Roman" w:hint="eastAsia"/>
          <w:color w:val="000000"/>
          <w:sz w:val="24"/>
          <w:szCs w:val="24"/>
          <w:vertAlign w:val="superscript"/>
        </w:rPr>
        <w:t>[</w:t>
      </w:r>
      <w:proofErr w:type="gramEnd"/>
      <w:r w:rsidRPr="00F0478B">
        <w:rPr>
          <w:rFonts w:ascii="Book Antiqua" w:hAnsi="Book Antiqua" w:cs="Times New Roman"/>
          <w:color w:val="000000"/>
          <w:sz w:val="24"/>
          <w:szCs w:val="24"/>
          <w:vertAlign w:val="superscript"/>
        </w:rPr>
        <w:fldChar w:fldCharType="begin">
          <w:fldData xml:space="preserve">PEVuZE5vdGU+PENpdGU+PEF1dGhvcj5DaGF2ZXM8L0F1dGhvcj48WWVhcj4yMDE0PC9ZZWFyPjxS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</w:fldData>
        </w:fldChar>
      </w:r>
      <w:r w:rsidRPr="00F0478B">
        <w:rPr>
          <w:rFonts w:ascii="Book Antiqua" w:hAnsi="Book Antiqua" w:cs="Times New Roman"/>
          <w:color w:val="000000"/>
          <w:sz w:val="24"/>
          <w:szCs w:val="24"/>
          <w:vertAlign w:val="superscript"/>
        </w:rPr>
        <w:instrText xml:space="preserve"> ADDIN EN.CITE </w:instrText>
      </w:r>
      <w:r w:rsidRPr="00F0478B">
        <w:rPr>
          <w:rFonts w:ascii="Book Antiqua" w:hAnsi="Book Antiqua" w:cs="Times New Roman"/>
          <w:color w:val="000000"/>
          <w:sz w:val="24"/>
          <w:szCs w:val="24"/>
          <w:vertAlign w:val="superscript"/>
        </w:rPr>
        <w:fldChar w:fldCharType="begin">
          <w:fldData xml:space="preserve">PEVuZE5vdGU+PENpdGU+PEF1dGhvcj5DaGF2ZXM8L0F1dGhvcj48WWVhcj4yMDE0PC9ZZWFyPjxS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</w:fldData>
        </w:fldChar>
      </w:r>
      <w:r w:rsidRPr="00F0478B">
        <w:rPr>
          <w:rFonts w:ascii="Book Antiqua" w:hAnsi="Book Antiqua" w:cs="Times New Roman"/>
          <w:color w:val="000000"/>
          <w:sz w:val="24"/>
          <w:szCs w:val="24"/>
          <w:vertAlign w:val="superscript"/>
        </w:rPr>
        <w:instrText xml:space="preserve"> ADDIN EN.CITE.DATA </w:instrText>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end"/>
      </w:r>
      <w:r w:rsidRPr="00F0478B">
        <w:rPr>
          <w:rFonts w:ascii="Book Antiqua" w:hAnsi="Book Antiqua" w:cs="Times New Roman"/>
          <w:color w:val="000000"/>
          <w:sz w:val="24"/>
          <w:szCs w:val="24"/>
          <w:vertAlign w:val="superscript"/>
        </w:rPr>
      </w:r>
      <w:r w:rsidRPr="00F0478B">
        <w:rPr>
          <w:rFonts w:ascii="Book Antiqua" w:hAnsi="Book Antiqua" w:cs="Times New Roman"/>
          <w:color w:val="000000"/>
          <w:sz w:val="24"/>
          <w:szCs w:val="24"/>
          <w:vertAlign w:val="superscript"/>
        </w:rPr>
        <w:fldChar w:fldCharType="separate"/>
      </w:r>
      <w:r w:rsidRPr="00F0478B">
        <w:rPr>
          <w:rFonts w:ascii="Book Antiqua" w:hAnsi="Book Antiqua" w:cs="Times New Roman"/>
          <w:noProof/>
          <w:color w:val="000000"/>
          <w:sz w:val="24"/>
          <w:szCs w:val="24"/>
          <w:vertAlign w:val="superscript"/>
        </w:rPr>
        <w:t>2,37,40,43-48</w:t>
      </w:r>
      <w:r w:rsidRPr="00F0478B">
        <w:rPr>
          <w:rFonts w:ascii="Book Antiqua" w:hAnsi="Book Antiqua" w:cs="Times New Roman"/>
          <w:color w:val="000000"/>
          <w:sz w:val="24"/>
          <w:szCs w:val="24"/>
          <w:vertAlign w:val="superscript"/>
        </w:rPr>
        <w:fldChar w:fldCharType="end"/>
      </w:r>
      <w:r w:rsidR="00F0478B" w:rsidRPr="00F047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This review aims to examine current evidence on clinical outcome of POP.</w:t>
      </w:r>
    </w:p>
    <w:p w:rsidR="00A04556" w:rsidRPr="008E4387" w:rsidRDefault="00A04556" w:rsidP="008E4387">
      <w:pPr>
        <w:spacing w:line="360" w:lineRule="auto"/>
        <w:rPr>
          <w:rFonts w:ascii="Book Antiqua" w:hAnsi="Book Antiqua" w:cs="Times New Roman"/>
          <w:b/>
          <w:bCs/>
          <w:color w:val="000000"/>
          <w:sz w:val="24"/>
          <w:szCs w:val="24"/>
        </w:rPr>
      </w:pPr>
    </w:p>
    <w:p w:rsidR="00A04556" w:rsidRPr="008E4387" w:rsidRDefault="00F0478B" w:rsidP="008E4387">
      <w:pPr>
        <w:spacing w:line="360" w:lineRule="auto"/>
        <w:rPr>
          <w:rFonts w:ascii="Book Antiqua" w:hAnsi="Book Antiqua" w:cs="Times New Roman"/>
          <w:b/>
          <w:bCs/>
          <w:color w:val="000000"/>
          <w:sz w:val="24"/>
          <w:szCs w:val="24"/>
        </w:rPr>
      </w:pPr>
      <w:r w:rsidRPr="008E4387">
        <w:rPr>
          <w:rFonts w:ascii="Book Antiqua" w:hAnsi="Book Antiqua" w:cs="Times New Roman"/>
          <w:b/>
          <w:bCs/>
          <w:color w:val="000000"/>
          <w:sz w:val="24"/>
          <w:szCs w:val="24"/>
        </w:rPr>
        <w:t>PROCEDURAL TECHNIQUES</w:t>
      </w:r>
    </w:p>
    <w:p w:rsidR="00A04556" w:rsidRPr="003F4E8B" w:rsidRDefault="00A04556" w:rsidP="008E4387">
      <w:pPr>
        <w:spacing w:line="360" w:lineRule="auto"/>
        <w:rPr>
          <w:rFonts w:ascii="Book Antiqua" w:hAnsi="Book Antiqua" w:cs="Times New Roman"/>
          <w:color w:val="000000"/>
          <w:sz w:val="24"/>
          <w:szCs w:val="24"/>
        </w:rPr>
      </w:pPr>
      <w:r w:rsidRPr="008E4387">
        <w:rPr>
          <w:rFonts w:ascii="Book Antiqua" w:hAnsi="Book Antiqua" w:cs="Times New Roman"/>
          <w:color w:val="000000"/>
          <w:sz w:val="24"/>
          <w:szCs w:val="24"/>
        </w:rPr>
        <w:t>The procedural steps of POP follow the estab</w:t>
      </w:r>
      <w:r w:rsidR="00F0478B">
        <w:rPr>
          <w:rFonts w:ascii="Book Antiqua" w:hAnsi="Book Antiqua" w:cs="Times New Roman"/>
          <w:color w:val="000000"/>
          <w:sz w:val="24"/>
          <w:szCs w:val="24"/>
        </w:rPr>
        <w:t xml:space="preserve">lished sequence of POEM (Figure 1) </w:t>
      </w:r>
      <w:r w:rsidR="00F0478B">
        <w:rPr>
          <w:rFonts w:ascii="Book Antiqua" w:hAnsi="Book Antiqua" w:cs="Times New Roman" w:hint="eastAsia"/>
          <w:color w:val="000000"/>
          <w:sz w:val="24"/>
          <w:szCs w:val="24"/>
        </w:rPr>
        <w:t>as:</w:t>
      </w:r>
      <w:r w:rsidR="00F0478B">
        <w:rPr>
          <w:rFonts w:ascii="Book Antiqua" w:hAnsi="Book Antiqua" w:cs="Times New Roman"/>
          <w:color w:val="000000"/>
          <w:sz w:val="24"/>
          <w:szCs w:val="24"/>
        </w:rPr>
        <w:t xml:space="preserve"> </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1) </w:t>
      </w:r>
      <w:proofErr w:type="spellStart"/>
      <w:r w:rsidR="00F0478B" w:rsidRPr="008E4387">
        <w:rPr>
          <w:rFonts w:ascii="Book Antiqua" w:hAnsi="Book Antiqua" w:cs="Times New Roman"/>
          <w:color w:val="000000"/>
          <w:sz w:val="24"/>
          <w:szCs w:val="24"/>
        </w:rPr>
        <w:t>M</w:t>
      </w:r>
      <w:r w:rsidRPr="008E4387">
        <w:rPr>
          <w:rFonts w:ascii="Book Antiqua" w:hAnsi="Book Antiqua" w:cs="Times New Roman"/>
          <w:color w:val="000000"/>
          <w:sz w:val="24"/>
          <w:szCs w:val="24"/>
        </w:rPr>
        <w:t>ucosotomy</w:t>
      </w:r>
      <w:proofErr w:type="spellEnd"/>
      <w:r w:rsidRPr="008E4387">
        <w:rPr>
          <w:rFonts w:ascii="Book Antiqua" w:hAnsi="Book Antiqua" w:cs="Times New Roman"/>
          <w:color w:val="000000"/>
          <w:sz w:val="24"/>
          <w:szCs w:val="24"/>
        </w:rPr>
        <w:t xml:space="preserve"> to crea</w:t>
      </w:r>
      <w:r w:rsidR="00F0478B">
        <w:rPr>
          <w:rFonts w:ascii="Book Antiqua" w:hAnsi="Book Antiqua" w:cs="Times New Roman"/>
          <w:color w:val="000000"/>
          <w:sz w:val="24"/>
          <w:szCs w:val="24"/>
        </w:rPr>
        <w:t>te an entry to submucosal plane</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2) submucosal tunnel is created using </w:t>
      </w:r>
      <w:r w:rsidR="00F0478B">
        <w:rPr>
          <w:rFonts w:ascii="Book Antiqua" w:hAnsi="Book Antiqua" w:cs="Times New Roman"/>
          <w:color w:val="000000"/>
          <w:sz w:val="24"/>
          <w:szCs w:val="24"/>
        </w:rPr>
        <w:t>submucosal dissection technique</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3)</w:t>
      </w:r>
      <w:r w:rsidR="00F0478B">
        <w:rPr>
          <w:rFonts w:ascii="Book Antiqua" w:hAnsi="Book Antiqua" w:cs="Times New Roman"/>
          <w:color w:val="000000"/>
          <w:sz w:val="24"/>
          <w:szCs w:val="24"/>
        </w:rPr>
        <w:t xml:space="preserve"> myotomy of the targeted muscle</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and </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4) mucosal defect closure. However, POP is generally considered more technical demanding than POEM for a few reasons: </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1) </w:t>
      </w:r>
      <w:r w:rsidR="00F0478B" w:rsidRPr="008E4387">
        <w:rPr>
          <w:rFonts w:ascii="Book Antiqua" w:hAnsi="Book Antiqua" w:cs="Times New Roman"/>
          <w:color w:val="000000"/>
          <w:sz w:val="24"/>
          <w:szCs w:val="24"/>
        </w:rPr>
        <w:t>T</w:t>
      </w:r>
      <w:r w:rsidRPr="008E4387">
        <w:rPr>
          <w:rFonts w:ascii="Book Antiqua" w:hAnsi="Book Antiqua" w:cs="Times New Roman"/>
          <w:color w:val="000000"/>
          <w:sz w:val="24"/>
          <w:szCs w:val="24"/>
        </w:rPr>
        <w:t xml:space="preserve">he direction of the submucosal tunnel is curved, as opposed </w:t>
      </w:r>
      <w:r w:rsidR="00F0478B">
        <w:rPr>
          <w:rFonts w:ascii="Book Antiqua" w:hAnsi="Book Antiqua" w:cs="Times New Roman"/>
          <w:color w:val="000000"/>
          <w:sz w:val="24"/>
          <w:szCs w:val="24"/>
        </w:rPr>
        <w:t>to a straight tube in esophagus</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2) there is more movement in the procedural field from antral contractility, compa</w:t>
      </w:r>
      <w:r w:rsidR="00F0478B">
        <w:rPr>
          <w:rFonts w:ascii="Book Antiqua" w:hAnsi="Book Antiqua" w:cs="Times New Roman"/>
          <w:color w:val="000000"/>
          <w:sz w:val="24"/>
          <w:szCs w:val="24"/>
        </w:rPr>
        <w:t xml:space="preserve">red to a </w:t>
      </w:r>
      <w:proofErr w:type="spellStart"/>
      <w:r w:rsidR="00F0478B">
        <w:rPr>
          <w:rFonts w:ascii="Book Antiqua" w:hAnsi="Book Antiqua" w:cs="Times New Roman"/>
          <w:color w:val="000000"/>
          <w:sz w:val="24"/>
          <w:szCs w:val="24"/>
        </w:rPr>
        <w:t>aperistaltic</w:t>
      </w:r>
      <w:proofErr w:type="spellEnd"/>
      <w:r w:rsidR="00F0478B">
        <w:rPr>
          <w:rFonts w:ascii="Book Antiqua" w:hAnsi="Book Antiqua" w:cs="Times New Roman"/>
          <w:color w:val="000000"/>
          <w:sz w:val="24"/>
          <w:szCs w:val="24"/>
        </w:rPr>
        <w:t xml:space="preserve"> esophagus</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t>
      </w:r>
      <w:r w:rsidR="00F047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3) identification of the targeted muscle, the pyloric ring in POP, is more difficult than identifying </w:t>
      </w:r>
      <w:bookmarkStart w:id="27" w:name="OLE_LINK272"/>
      <w:bookmarkStart w:id="28" w:name="OLE_LINK273"/>
      <w:r w:rsidR="003F4E8B" w:rsidRPr="003F4E8B">
        <w:rPr>
          <w:rFonts w:ascii="Book Antiqua" w:hAnsi="Book Antiqua" w:cs="Times New Roman"/>
          <w:color w:val="000000"/>
          <w:sz w:val="24"/>
          <w:szCs w:val="24"/>
        </w:rPr>
        <w:t>lower esophageal sphincter</w:t>
      </w:r>
      <w:r w:rsidRPr="008E4387">
        <w:rPr>
          <w:rFonts w:ascii="Book Antiqua" w:hAnsi="Book Antiqua" w:cs="Times New Roman"/>
          <w:color w:val="000000"/>
          <w:sz w:val="24"/>
          <w:szCs w:val="24"/>
        </w:rPr>
        <w:t xml:space="preserve"> in POEM</w:t>
      </w:r>
      <w:bookmarkEnd w:id="27"/>
      <w:bookmarkEnd w:id="28"/>
      <w:r w:rsidRPr="008E4387">
        <w:rPr>
          <w:rFonts w:ascii="Book Antiqua" w:hAnsi="Book Antiqua" w:cs="Times New Roman"/>
          <w:color w:val="000000"/>
          <w:sz w:val="24"/>
          <w:szCs w:val="24"/>
        </w:rPr>
        <w:t xml:space="preserve"> due to both aforementioned reasons </w:t>
      </w:r>
      <w:r w:rsidRPr="008E4387">
        <w:rPr>
          <w:rFonts w:ascii="Book Antiqua" w:hAnsi="Book Antiqua" w:cs="Times New Roman"/>
          <w:color w:val="000000"/>
          <w:sz w:val="24"/>
          <w:szCs w:val="24"/>
        </w:rPr>
        <w:lastRenderedPageBreak/>
        <w:t xml:space="preserve">rendering risk for tunnel </w:t>
      </w:r>
      <w:r w:rsidR="003F4E8B">
        <w:rPr>
          <w:rFonts w:ascii="Book Antiqua" w:hAnsi="Book Antiqua" w:cs="Times New Roman"/>
          <w:color w:val="000000"/>
          <w:sz w:val="24"/>
          <w:szCs w:val="24"/>
        </w:rPr>
        <w:t>deviation from the desired axis</w:t>
      </w:r>
      <w:r w:rsidR="003F4E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t>
      </w:r>
      <w:r w:rsidR="003F4E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4) the wall of duodenal bulb is much thinner than gastric cardia, increasing risk</w:t>
      </w:r>
      <w:r w:rsidR="003F4E8B">
        <w:rPr>
          <w:rFonts w:ascii="Book Antiqua" w:hAnsi="Book Antiqua" w:cs="Times New Roman"/>
          <w:color w:val="000000"/>
          <w:sz w:val="24"/>
          <w:szCs w:val="24"/>
        </w:rPr>
        <w:t xml:space="preserve"> for perforation</w:t>
      </w:r>
      <w:r w:rsidR="003F4E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and </w:t>
      </w:r>
      <w:r w:rsidR="003F4E8B">
        <w:rPr>
          <w:rFonts w:ascii="Book Antiqua" w:hAnsi="Book Antiqua" w:cs="Times New Roman" w:hint="eastAsia"/>
          <w:color w:val="000000"/>
          <w:sz w:val="24"/>
          <w:szCs w:val="24"/>
        </w:rPr>
        <w:t>(</w:t>
      </w:r>
      <w:r w:rsidRPr="008E4387">
        <w:rPr>
          <w:rFonts w:ascii="Book Antiqua" w:hAnsi="Book Antiqua" w:cs="Times New Roman"/>
          <w:color w:val="000000"/>
          <w:sz w:val="24"/>
          <w:szCs w:val="24"/>
        </w:rPr>
        <w:t>5) the maneuverability of the scope is more limited due to an i</w:t>
      </w:r>
      <w:r w:rsidR="003F4E8B">
        <w:rPr>
          <w:rFonts w:ascii="Book Antiqua" w:hAnsi="Book Antiqua" w:cs="Times New Roman"/>
          <w:color w:val="000000"/>
          <w:sz w:val="24"/>
          <w:szCs w:val="24"/>
        </w:rPr>
        <w:t>nevitable loop in the stomach.</w:t>
      </w:r>
    </w:p>
    <w:p w:rsidR="00A04556" w:rsidRPr="008E4387" w:rsidRDefault="00A04556" w:rsidP="00E31AEC">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In addition, due to its novelty, there is a lack of standardized technique for POP. Extent and depth of pyloromyotomy may vary depending on endoscopist’s preference and how well the pyloric ring can be identified in the submucosal tunnel. Most report suggested performing the procedure in supine position as it will be easier to orient the scope direction but left lateral decubitus position may be required when a large gastric loop is present</w:t>
      </w:r>
      <w:r w:rsidR="003F4E8B" w:rsidRPr="003F4E8B">
        <w:rPr>
          <w:rFonts w:ascii="Book Antiqua" w:hAnsi="Book Antiqua" w:cs="Times New Roman" w:hint="eastAsia"/>
          <w:color w:val="000000"/>
          <w:sz w:val="24"/>
          <w:szCs w:val="24"/>
          <w:vertAlign w:val="superscript"/>
        </w:rPr>
        <w:t>[</w:t>
      </w:r>
      <w:r w:rsidRPr="003F4E8B">
        <w:rPr>
          <w:rFonts w:ascii="Book Antiqua" w:hAnsi="Book Antiqua" w:cs="Times New Roman"/>
          <w:color w:val="000000"/>
          <w:sz w:val="24"/>
          <w:szCs w:val="24"/>
          <w:vertAlign w:val="superscript"/>
        </w:rPr>
        <w:fldChar w:fldCharType="begin"/>
      </w:r>
      <w:r w:rsidRPr="003F4E8B">
        <w:rPr>
          <w:rFonts w:ascii="Book Antiqua" w:hAnsi="Book Antiqua" w:cs="Times New Roman"/>
          <w:color w:val="000000"/>
          <w:sz w:val="24"/>
          <w:szCs w:val="24"/>
          <w:vertAlign w:val="superscript"/>
        </w:rPr>
        <w:instrText xml:space="preserve"> ADDIN EN.CITE &lt;EndNote&gt;&lt;Cite&gt;&lt;Author&gt;Chung&lt;/Author&gt;&lt;Year&gt;2018&lt;/Year&gt;&lt;RecNum&gt;109&lt;/RecNum&gt;&lt;DisplayText&gt;&lt;style face="superscript"&gt;49&lt;/style&gt;&lt;/DisplayText&gt;&lt;record&gt;&lt;rec-number&gt;109&lt;/rec-number&gt;&lt;foreign-keys&gt;&lt;key app="EN" db-id="fe2zsp5zhzdrp8epve95rter0d2dfxvpeev2" timestamp="1538286743"&gt;109&lt;/key&gt;&lt;/foreign-keys&gt;&lt;ref-type name="Journal Article"&gt;17&lt;/ref-type&gt;&lt;contributors&gt;&lt;authors&gt;&lt;author&gt;Chung, Hyunsoo&lt;/author&gt;&lt;author&gt;Khashab, Mouen A&lt;/author&gt;&lt;/authors&gt;&lt;/contributors&gt;&lt;titles&gt;&lt;title&gt;Gastric Peroral Endoscopic Myotomy&lt;/title&gt;&lt;secondary-title&gt;Clinical endoscopy&lt;/secondary-title&gt;&lt;/titles&gt;&lt;periodical&gt;&lt;full-title&gt;Clinical endoscopy&lt;/full-title&gt;&lt;/periodical&gt;&lt;pages&gt;28&lt;/pages&gt;&lt;volume&gt;51&lt;/volume&gt;&lt;number&gt;1&lt;/number&gt;&lt;dates&gt;&lt;year&gt;2018&lt;/year&gt;&lt;/dates&gt;&lt;urls&gt;&lt;/urls&gt;&lt;/record&gt;&lt;/Cite&gt;&lt;/EndNote&gt;</w:instrText>
      </w:r>
      <w:r w:rsidRPr="003F4E8B">
        <w:rPr>
          <w:rFonts w:ascii="Book Antiqua" w:hAnsi="Book Antiqua" w:cs="Times New Roman"/>
          <w:color w:val="000000"/>
          <w:sz w:val="24"/>
          <w:szCs w:val="24"/>
          <w:vertAlign w:val="superscript"/>
        </w:rPr>
        <w:fldChar w:fldCharType="separate"/>
      </w:r>
      <w:r w:rsidRPr="003F4E8B">
        <w:rPr>
          <w:rFonts w:ascii="Book Antiqua" w:hAnsi="Book Antiqua" w:cs="Times New Roman"/>
          <w:noProof/>
          <w:color w:val="000000"/>
          <w:sz w:val="24"/>
          <w:szCs w:val="24"/>
          <w:vertAlign w:val="superscript"/>
        </w:rPr>
        <w:t>49</w:t>
      </w:r>
      <w:r w:rsidRPr="003F4E8B">
        <w:rPr>
          <w:rFonts w:ascii="Book Antiqua" w:hAnsi="Book Antiqua" w:cs="Times New Roman"/>
          <w:color w:val="000000"/>
          <w:sz w:val="24"/>
          <w:szCs w:val="24"/>
          <w:vertAlign w:val="superscript"/>
        </w:rPr>
        <w:fldChar w:fldCharType="end"/>
      </w:r>
      <w:r w:rsidR="003F4E8B" w:rsidRPr="003F4E8B">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Prolonged period o</w:t>
      </w:r>
      <w:r w:rsidR="003F4E8B">
        <w:rPr>
          <w:rFonts w:ascii="Book Antiqua" w:hAnsi="Book Antiqua" w:cs="Times New Roman"/>
          <w:color w:val="000000"/>
          <w:sz w:val="24"/>
          <w:szCs w:val="24"/>
        </w:rPr>
        <w:t>f clear liquid diet for 2-3 d</w:t>
      </w:r>
      <w:r w:rsidRPr="008E4387">
        <w:rPr>
          <w:rFonts w:ascii="Book Antiqua" w:hAnsi="Book Antiqua" w:cs="Times New Roman"/>
          <w:color w:val="000000"/>
          <w:sz w:val="24"/>
          <w:szCs w:val="24"/>
        </w:rPr>
        <w:t xml:space="preserve"> both before and after POP was recommended as a routine pre- and post-procedure protocol to maximize visualization and reduce the risk of procedure-related infection</w:t>
      </w:r>
      <w:r w:rsidR="00E31AEC" w:rsidRPr="00E31AEC">
        <w:rPr>
          <w:rFonts w:ascii="Book Antiqua" w:hAnsi="Book Antiqua" w:cs="Times New Roman" w:hint="eastAsia"/>
          <w:color w:val="000000"/>
          <w:sz w:val="24"/>
          <w:szCs w:val="24"/>
          <w:vertAlign w:val="superscript"/>
        </w:rPr>
        <w:t>[</w:t>
      </w:r>
      <w:r w:rsidRPr="00E31AEC">
        <w:rPr>
          <w:rFonts w:ascii="Book Antiqua" w:hAnsi="Book Antiqua" w:cs="Times New Roman"/>
          <w:color w:val="000000"/>
          <w:sz w:val="24"/>
          <w:szCs w:val="24"/>
          <w:vertAlign w:val="superscript"/>
        </w:rPr>
        <w:fldChar w:fldCharType="begin"/>
      </w:r>
      <w:r w:rsidRPr="00E31AEC">
        <w:rPr>
          <w:rFonts w:ascii="Book Antiqua" w:hAnsi="Book Antiqua" w:cs="Times New Roman"/>
          <w:color w:val="000000"/>
          <w:sz w:val="24"/>
          <w:szCs w:val="24"/>
          <w:vertAlign w:val="superscript"/>
        </w:rPr>
        <w:instrText xml:space="preserve"> ADDIN EN.CITE &lt;EndNote&gt;&lt;Cite&gt;&lt;Author&gt;Chung&lt;/Author&gt;&lt;Year&gt;2018&lt;/Year&gt;&lt;RecNum&gt;109&lt;/RecNum&gt;&lt;DisplayText&gt;&lt;style face="superscript"&gt;2,49&lt;/style&gt;&lt;/DisplayText&gt;&lt;record&gt;&lt;rec-number&gt;109&lt;/rec-number&gt;&lt;foreign-keys&gt;&lt;key app="EN" db-id="fe2zsp5zhzdrp8epve95rter0d2dfxvpeev2" timestamp="1538286743"&gt;109&lt;/key&gt;&lt;/foreign-keys&gt;&lt;ref-type name="Journal Article"&gt;17&lt;/ref-type&gt;&lt;contributors&gt;&lt;authors&gt;&lt;author&gt;Chung, Hyunsoo&lt;/author&gt;&lt;author&gt;Khashab, Mouen A&lt;/author&gt;&lt;/authors&gt;&lt;/contributors&gt;&lt;titles&gt;&lt;title&gt;Gastric Peroral Endoscopic Myotomy&lt;/title&gt;&lt;secondary-title&gt;Clinical endoscopy&lt;/secondary-title&gt;&lt;/titles&gt;&lt;periodical&gt;&lt;full-title&gt;Clinical endoscopy&lt;/full-title&gt;&lt;/periodical&gt;&lt;pages&gt;28&lt;/pages&gt;&lt;volume&gt;51&lt;/volume&gt;&lt;number&gt;1&lt;/number&gt;&lt;dates&gt;&lt;year&gt;2018&lt;/year&gt;&lt;/dates&gt;&lt;urls&gt;&lt;/urls&gt;&lt;/record&gt;&lt;/Cite&gt;&lt;Cite&gt;&lt;Author&gt;Gonzalez&lt;/Author&gt;&lt;Year&gt;2017&lt;/Year&gt;&lt;RecNum&gt;57&lt;/RecNum&gt;&lt;record&gt;&lt;rec-number&gt;57&lt;/rec-number&gt;&lt;foreign-keys&gt;&lt;key app="EN" db-id="fe2zsp5zhzdrp8epve95rter0d2dfxvpeev2" timestamp="1502333664"&gt;57&lt;/key&gt;&lt;/foreign-keys&gt;&lt;ref-type name="Journal Article"&gt;17&lt;/ref-type&gt;&lt;contributors&gt;&lt;authors&gt;&lt;author&gt;Gonzalez, JM&lt;/author&gt;&lt;author&gt;Benezech, A&lt;/author&gt;&lt;author&gt;Vitton, V&lt;/author&gt;&lt;author&gt;Barthet, M&lt;/author&gt;&lt;/authors&gt;&lt;/contributors&gt;&lt;titles&gt;&lt;title&gt;G</w:instrText>
      </w:r>
      <w:r w:rsidRPr="00E31AEC">
        <w:rPr>
          <w:rFonts w:ascii="宋体" w:eastAsia="宋体" w:hAnsi="宋体" w:cs="宋体" w:hint="eastAsia"/>
          <w:color w:val="000000"/>
          <w:sz w:val="24"/>
          <w:szCs w:val="24"/>
          <w:vertAlign w:val="superscript"/>
        </w:rPr>
        <w:instrText>‐</w:instrText>
      </w:r>
      <w:r w:rsidRPr="00E31AEC">
        <w:rPr>
          <w:rFonts w:ascii="Book Antiqua" w:hAnsi="Book Antiqua" w:cs="Times New Roman"/>
          <w:color w:val="000000"/>
          <w:sz w:val="24"/>
          <w:szCs w:val="24"/>
          <w:vertAlign w:val="superscript"/>
        </w:rPr>
        <w:instrText>POEM with antro</w:instrText>
      </w:r>
      <w:r w:rsidRPr="00E31AEC">
        <w:rPr>
          <w:rFonts w:ascii="宋体" w:eastAsia="宋体" w:hAnsi="宋体" w:cs="宋体" w:hint="eastAsia"/>
          <w:color w:val="000000"/>
          <w:sz w:val="24"/>
          <w:szCs w:val="24"/>
          <w:vertAlign w:val="superscript"/>
        </w:rPr>
        <w:instrText>‐</w:instrText>
      </w:r>
      <w:r w:rsidRPr="00E31AEC">
        <w:rPr>
          <w:rFonts w:ascii="Book Antiqua" w:hAnsi="Book Antiqua" w:cs="Times New Roman"/>
          <w:color w:val="000000"/>
          <w:sz w:val="24"/>
          <w:szCs w:val="24"/>
          <w:vertAlign w:val="superscript"/>
        </w:rPr>
        <w:instrText>pyloromyotomy for the treatment of refractory gastroparesis: mid</w:instrText>
      </w:r>
      <w:r w:rsidRPr="00E31AEC">
        <w:rPr>
          <w:rFonts w:ascii="宋体" w:eastAsia="宋体" w:hAnsi="宋体" w:cs="宋体" w:hint="eastAsia"/>
          <w:color w:val="000000"/>
          <w:sz w:val="24"/>
          <w:szCs w:val="24"/>
          <w:vertAlign w:val="superscript"/>
        </w:rPr>
        <w:instrText>‐</w:instrText>
      </w:r>
      <w:r w:rsidRPr="00E31AEC">
        <w:rPr>
          <w:rFonts w:ascii="Book Antiqua" w:hAnsi="Book Antiqua" w:cs="Times New Roman"/>
          <w:color w:val="000000"/>
          <w:sz w:val="24"/>
          <w:szCs w:val="24"/>
          <w:vertAlign w:val="superscript"/>
        </w:rPr>
        <w:instrText>term follow</w:instrText>
      </w:r>
      <w:r w:rsidRPr="00E31AEC">
        <w:rPr>
          <w:rFonts w:ascii="宋体" w:eastAsia="宋体" w:hAnsi="宋体" w:cs="宋体" w:hint="eastAsia"/>
          <w:color w:val="000000"/>
          <w:sz w:val="24"/>
          <w:szCs w:val="24"/>
          <w:vertAlign w:val="superscript"/>
        </w:rPr>
        <w:instrText>‐</w:instrText>
      </w:r>
      <w:r w:rsidRPr="00E31AEC">
        <w:rPr>
          <w:rFonts w:ascii="Book Antiqua" w:hAnsi="Book Antiqua" w:cs="Times New Roman"/>
          <w:color w:val="000000"/>
          <w:sz w:val="24"/>
          <w:szCs w:val="24"/>
          <w:vertAlign w:val="superscript"/>
        </w:rPr>
        <w:instrText>up and factors predicting outcome&lt;/title&gt;&lt;secondary-title&gt;Alimentary Pharmacology &amp;amp; Therapeutics&lt;/secondary-title&gt;&lt;/titles&gt;&lt;periodical&gt;&lt;full-title&gt;Alimentary pharmacology &amp;amp; therapeutics&lt;/full-title&gt;&lt;/periodical&gt;&lt;dates&gt;&lt;year&gt;2017&lt;/year&gt;&lt;/dates&gt;&lt;isbn&gt;1365-2036&lt;/isbn&gt;&lt;urls&gt;&lt;/urls&gt;&lt;/record&gt;&lt;/Cite&gt;&lt;/EndNote&gt;</w:instrText>
      </w:r>
      <w:r w:rsidRPr="00E31AEC">
        <w:rPr>
          <w:rFonts w:ascii="Book Antiqua" w:hAnsi="Book Antiqua" w:cs="Times New Roman"/>
          <w:color w:val="000000"/>
          <w:sz w:val="24"/>
          <w:szCs w:val="24"/>
          <w:vertAlign w:val="superscript"/>
        </w:rPr>
        <w:fldChar w:fldCharType="separate"/>
      </w:r>
      <w:r w:rsidRPr="00E31AEC">
        <w:rPr>
          <w:rFonts w:ascii="Book Antiqua" w:hAnsi="Book Antiqua" w:cs="Times New Roman"/>
          <w:noProof/>
          <w:color w:val="000000"/>
          <w:sz w:val="24"/>
          <w:szCs w:val="24"/>
          <w:vertAlign w:val="superscript"/>
        </w:rPr>
        <w:t>2,49</w:t>
      </w:r>
      <w:r w:rsidRPr="00E31AEC">
        <w:rPr>
          <w:rFonts w:ascii="Book Antiqua" w:hAnsi="Book Antiqua" w:cs="Times New Roman"/>
          <w:color w:val="000000"/>
          <w:sz w:val="24"/>
          <w:szCs w:val="24"/>
          <w:vertAlign w:val="superscript"/>
        </w:rPr>
        <w:fldChar w:fldCharType="end"/>
      </w:r>
      <w:r w:rsidR="00E31AEC" w:rsidRPr="00E31AEC">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Generous irrigation should be exercised to clean the stomach content and </w:t>
      </w:r>
      <w:proofErr w:type="spellStart"/>
      <w:r w:rsidRPr="008E4387">
        <w:rPr>
          <w:rFonts w:ascii="Book Antiqua" w:hAnsi="Book Antiqua" w:cs="Times New Roman"/>
          <w:color w:val="000000"/>
          <w:sz w:val="24"/>
          <w:szCs w:val="24"/>
        </w:rPr>
        <w:t>mucosotomy</w:t>
      </w:r>
      <w:proofErr w:type="spellEnd"/>
      <w:r w:rsidRPr="008E4387">
        <w:rPr>
          <w:rFonts w:ascii="Book Antiqua" w:hAnsi="Book Antiqua" w:cs="Times New Roman"/>
          <w:color w:val="000000"/>
          <w:sz w:val="24"/>
          <w:szCs w:val="24"/>
        </w:rPr>
        <w:t xml:space="preserve"> site. Gentamycin rinse was advocated by some centers</w:t>
      </w:r>
      <w:r w:rsidR="00E31AEC" w:rsidRPr="00E31AEC">
        <w:rPr>
          <w:rFonts w:ascii="Book Antiqua" w:hAnsi="Book Antiqua" w:cs="Times New Roman" w:hint="eastAsia"/>
          <w:color w:val="000000"/>
          <w:sz w:val="24"/>
          <w:szCs w:val="24"/>
          <w:vertAlign w:val="superscript"/>
        </w:rPr>
        <w:t>[</w:t>
      </w:r>
      <w:r w:rsidRPr="00E31AEC">
        <w:rPr>
          <w:rFonts w:ascii="Book Antiqua" w:hAnsi="Book Antiqua" w:cs="Times New Roman"/>
          <w:color w:val="000000"/>
          <w:sz w:val="24"/>
          <w:szCs w:val="24"/>
          <w:vertAlign w:val="superscript"/>
        </w:rPr>
        <w:fldChar w:fldCharType="begin"/>
      </w:r>
      <w:r w:rsidRPr="00E31AEC">
        <w:rPr>
          <w:rFonts w:ascii="Book Antiqua" w:hAnsi="Book Antiqua" w:cs="Times New Roman"/>
          <w:color w:val="000000"/>
          <w:sz w:val="24"/>
          <w:szCs w:val="24"/>
          <w:vertAlign w:val="superscript"/>
        </w:rPr>
        <w:instrText xml:space="preserve"> ADDIN EN.CITE &lt;EndNote&gt;&lt;Cite&gt;&lt;Author&gt;Malik&lt;/Author&gt;&lt;Year&gt;2018&lt;/Year&gt;&lt;RecNum&gt;60&lt;/RecNum&gt;&lt;DisplayText&gt;&lt;style face="superscript"&gt;47&lt;/style&gt;&lt;/DisplayText&gt;&lt;record&gt;&lt;rec-number&gt;60&lt;/rec-number&gt;&lt;foreign-keys&gt;&lt;key app="EN" db-id="fe2zsp5zhzdrp8epve95rter0d2dfxvpeev2" timestamp="1521134395"&gt;60&lt;/key&gt;&lt;/foreign-keys&gt;&lt;ref-type name="Journal Article"&gt;17&lt;/ref-type&gt;&lt;contributors&gt;&lt;authors&gt;&lt;author&gt;Malik, Zubair&lt;/author&gt;&lt;author&gt;Kataria, Rahul&lt;/author&gt;&lt;author&gt;Modayil, Rani&lt;/author&gt;&lt;author&gt;Ehrlich, Adam C&lt;/author&gt;&lt;author&gt;Schey, Ron&lt;/author&gt;&lt;author&gt;Parkman, Henry P&lt;/author&gt;&lt;author&gt;Stavropoulos, Stavros N&lt;/author&gt;&lt;/authors&gt;&lt;/contributors&gt;&lt;titles&gt;&lt;title&gt;Gastric Per Oral Endoscopic Myotomy (G-POEM) for the Treatment of Refractory Gastroparesis: Early Experience&lt;/title&gt;&lt;secondary-title&gt;Digestive diseases and sciences&lt;/secondary-title&gt;&lt;/titles&gt;&lt;periodical&gt;&lt;full-title&gt;Digestive diseases and sciences&lt;/full-title&gt;&lt;/periodical&gt;&lt;pages&gt;1-8&lt;/pages&gt;&lt;dates&gt;&lt;year&gt;2018&lt;/year&gt;&lt;/dates&gt;&lt;isbn&gt;0163-2116&lt;/isbn&gt;&lt;urls&gt;&lt;/urls&gt;&lt;/record&gt;&lt;/Cite&gt;&lt;/EndNote&gt;</w:instrText>
      </w:r>
      <w:r w:rsidRPr="00E31AEC">
        <w:rPr>
          <w:rFonts w:ascii="Book Antiqua" w:hAnsi="Book Antiqua" w:cs="Times New Roman"/>
          <w:color w:val="000000"/>
          <w:sz w:val="24"/>
          <w:szCs w:val="24"/>
          <w:vertAlign w:val="superscript"/>
        </w:rPr>
        <w:fldChar w:fldCharType="separate"/>
      </w:r>
      <w:r w:rsidRPr="00E31AEC">
        <w:rPr>
          <w:rFonts w:ascii="Book Antiqua" w:hAnsi="Book Antiqua" w:cs="Times New Roman"/>
          <w:noProof/>
          <w:color w:val="000000"/>
          <w:sz w:val="24"/>
          <w:szCs w:val="24"/>
          <w:vertAlign w:val="superscript"/>
        </w:rPr>
        <w:t>47</w:t>
      </w:r>
      <w:r w:rsidRPr="00E31AEC">
        <w:rPr>
          <w:rFonts w:ascii="Book Antiqua" w:hAnsi="Book Antiqua" w:cs="Times New Roman"/>
          <w:color w:val="000000"/>
          <w:sz w:val="24"/>
          <w:szCs w:val="24"/>
          <w:vertAlign w:val="superscript"/>
        </w:rPr>
        <w:fldChar w:fldCharType="end"/>
      </w:r>
      <w:r w:rsidR="00E31AEC" w:rsidRPr="00E31AEC">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Other technical variations among endoscopists include site of mucosal entry (lesser </w:t>
      </w:r>
      <w:proofErr w:type="spellStart"/>
      <w:r w:rsidRPr="00E31AEC">
        <w:rPr>
          <w:rFonts w:ascii="Book Antiqua" w:hAnsi="Book Antiqua" w:cs="Times New Roman"/>
          <w:i/>
          <w:color w:val="000000"/>
          <w:sz w:val="24"/>
          <w:szCs w:val="24"/>
        </w:rPr>
        <w:t>vs</w:t>
      </w:r>
      <w:proofErr w:type="spellEnd"/>
      <w:r w:rsidRPr="008E4387">
        <w:rPr>
          <w:rFonts w:ascii="Book Antiqua" w:hAnsi="Book Antiqua" w:cs="Times New Roman"/>
          <w:color w:val="000000"/>
          <w:sz w:val="24"/>
          <w:szCs w:val="24"/>
        </w:rPr>
        <w:t xml:space="preserve"> greater curve), </w:t>
      </w:r>
      <w:proofErr w:type="spellStart"/>
      <w:r w:rsidRPr="008E4387">
        <w:rPr>
          <w:rFonts w:ascii="Book Antiqua" w:hAnsi="Book Antiqua" w:cs="Times New Roman"/>
          <w:color w:val="000000"/>
          <w:sz w:val="24"/>
          <w:szCs w:val="24"/>
        </w:rPr>
        <w:t>mucosotomy</w:t>
      </w:r>
      <w:proofErr w:type="spellEnd"/>
      <w:r w:rsidRPr="008E4387">
        <w:rPr>
          <w:rFonts w:ascii="Book Antiqua" w:hAnsi="Book Antiqua" w:cs="Times New Roman"/>
          <w:color w:val="000000"/>
          <w:sz w:val="24"/>
          <w:szCs w:val="24"/>
        </w:rPr>
        <w:t xml:space="preserve"> closure tools (clips </w:t>
      </w:r>
      <w:r w:rsidRPr="00E31AEC">
        <w:rPr>
          <w:rFonts w:ascii="Book Antiqua" w:hAnsi="Book Antiqua" w:cs="Times New Roman"/>
          <w:i/>
          <w:color w:val="000000"/>
          <w:sz w:val="24"/>
          <w:szCs w:val="24"/>
        </w:rPr>
        <w:t>vs</w:t>
      </w:r>
      <w:r w:rsidRPr="008E4387">
        <w:rPr>
          <w:rFonts w:ascii="Book Antiqua" w:hAnsi="Book Antiqua" w:cs="Times New Roman"/>
          <w:color w:val="000000"/>
          <w:sz w:val="24"/>
          <w:szCs w:val="24"/>
        </w:rPr>
        <w:t xml:space="preserve"> suture), depth of pyloromyotomy,</w:t>
      </w:r>
      <w:r w:rsidR="00E31AEC">
        <w:rPr>
          <w:rFonts w:ascii="Book Antiqua" w:hAnsi="Book Antiqua" w:cs="Times New Roman"/>
          <w:color w:val="000000"/>
          <w:sz w:val="24"/>
          <w:szCs w:val="24"/>
        </w:rPr>
        <w:t xml:space="preserve"> and the need for </w:t>
      </w:r>
      <w:proofErr w:type="gramStart"/>
      <w:r w:rsidR="00E31AEC">
        <w:rPr>
          <w:rFonts w:ascii="Book Antiqua" w:hAnsi="Book Antiqua" w:cs="Times New Roman"/>
          <w:color w:val="000000"/>
          <w:sz w:val="24"/>
          <w:szCs w:val="24"/>
        </w:rPr>
        <w:t>fluoroscopy</w:t>
      </w:r>
      <w:r w:rsidR="00E31AEC" w:rsidRPr="00E31AEC">
        <w:rPr>
          <w:rFonts w:ascii="Book Antiqua" w:hAnsi="Book Antiqua" w:cs="Times New Roman" w:hint="eastAsia"/>
          <w:color w:val="000000"/>
          <w:sz w:val="24"/>
          <w:szCs w:val="24"/>
          <w:vertAlign w:val="superscript"/>
        </w:rPr>
        <w:t>[</w:t>
      </w:r>
      <w:proofErr w:type="gramEnd"/>
      <w:r w:rsidRPr="00E31AEC">
        <w:rPr>
          <w:rFonts w:ascii="Book Antiqua" w:hAnsi="Book Antiqua" w:cs="Times New Roman"/>
          <w:color w:val="000000"/>
          <w:sz w:val="24"/>
          <w:szCs w:val="24"/>
          <w:vertAlign w:val="superscript"/>
        </w:rPr>
        <w:fldChar w:fldCharType="begin">
          <w:fldData xml:space="preserve">PEVuZE5vdGU+PENpdGU+PEF1dGhvcj5Hb256YWxlejwvQXV0aG9yPjxZZWFyPjIwMTc8L1llYXI+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</w:fldData>
        </w:fldChar>
      </w:r>
      <w:r w:rsidRPr="00E31AEC">
        <w:rPr>
          <w:rFonts w:ascii="Book Antiqua" w:hAnsi="Book Antiqua" w:cs="Times New Roman"/>
          <w:color w:val="000000"/>
          <w:sz w:val="24"/>
          <w:szCs w:val="24"/>
          <w:vertAlign w:val="superscript"/>
        </w:rPr>
        <w:instrText xml:space="preserve"> ADDIN EN.CITE </w:instrText>
      </w:r>
      <w:r w:rsidRPr="00E31AEC">
        <w:rPr>
          <w:rFonts w:ascii="Book Antiqua" w:hAnsi="Book Antiqua" w:cs="Times New Roman"/>
          <w:color w:val="000000"/>
          <w:sz w:val="24"/>
          <w:szCs w:val="24"/>
          <w:vertAlign w:val="superscript"/>
        </w:rPr>
        <w:fldChar w:fldCharType="begin">
          <w:fldData xml:space="preserve">PEVuZE5vdGU+PENpdGU+PEF1dGhvcj5Hb256YWxlejwvQXV0aG9yPjxZZWFyPjIwMTc8L1llYXI+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</w:fldData>
        </w:fldChar>
      </w:r>
      <w:r w:rsidRPr="00E31AEC">
        <w:rPr>
          <w:rFonts w:ascii="Book Antiqua" w:hAnsi="Book Antiqua" w:cs="Times New Roman"/>
          <w:color w:val="000000"/>
          <w:sz w:val="24"/>
          <w:szCs w:val="24"/>
          <w:vertAlign w:val="superscript"/>
        </w:rPr>
        <w:instrText xml:space="preserve"> ADDIN EN.CITE.DATA </w:instrText>
      </w:r>
      <w:r w:rsidRPr="00E31AEC">
        <w:rPr>
          <w:rFonts w:ascii="Book Antiqua" w:hAnsi="Book Antiqua" w:cs="Times New Roman"/>
          <w:color w:val="000000"/>
          <w:sz w:val="24"/>
          <w:szCs w:val="24"/>
          <w:vertAlign w:val="superscript"/>
        </w:rPr>
      </w:r>
      <w:r w:rsidRPr="00E31AEC">
        <w:rPr>
          <w:rFonts w:ascii="Book Antiqua" w:hAnsi="Book Antiqua" w:cs="Times New Roman"/>
          <w:color w:val="000000"/>
          <w:sz w:val="24"/>
          <w:szCs w:val="24"/>
          <w:vertAlign w:val="superscript"/>
        </w:rPr>
        <w:fldChar w:fldCharType="end"/>
      </w:r>
      <w:r w:rsidRPr="00E31AEC">
        <w:rPr>
          <w:rFonts w:ascii="Book Antiqua" w:hAnsi="Book Antiqua" w:cs="Times New Roman"/>
          <w:color w:val="000000"/>
          <w:sz w:val="24"/>
          <w:szCs w:val="24"/>
          <w:vertAlign w:val="superscript"/>
        </w:rPr>
      </w:r>
      <w:r w:rsidRPr="00E31AEC">
        <w:rPr>
          <w:rFonts w:ascii="Book Antiqua" w:hAnsi="Book Antiqua" w:cs="Times New Roman"/>
          <w:color w:val="000000"/>
          <w:sz w:val="24"/>
          <w:szCs w:val="24"/>
          <w:vertAlign w:val="superscript"/>
        </w:rPr>
        <w:fldChar w:fldCharType="separate"/>
      </w:r>
      <w:r w:rsidRPr="00E31AEC">
        <w:rPr>
          <w:rFonts w:ascii="Book Antiqua" w:hAnsi="Book Antiqua" w:cs="Times New Roman"/>
          <w:noProof/>
          <w:color w:val="000000"/>
          <w:sz w:val="24"/>
          <w:szCs w:val="24"/>
          <w:vertAlign w:val="superscript"/>
        </w:rPr>
        <w:t>2,45,50-52</w:t>
      </w:r>
      <w:r w:rsidRPr="00E31AEC">
        <w:rPr>
          <w:rFonts w:ascii="Book Antiqua" w:hAnsi="Book Antiqua" w:cs="Times New Roman"/>
          <w:color w:val="000000"/>
          <w:sz w:val="24"/>
          <w:szCs w:val="24"/>
          <w:vertAlign w:val="superscript"/>
        </w:rPr>
        <w:fldChar w:fldCharType="end"/>
      </w:r>
      <w:r w:rsidR="00E31AEC" w:rsidRPr="00E31AEC">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Though general anesthesia is recommended in all studies but conscious sedation in endoscopy suite can be safely and successfully performed as well</w:t>
      </w:r>
      <w:r w:rsidR="00E31AEC" w:rsidRPr="00E31AEC">
        <w:rPr>
          <w:rFonts w:ascii="Book Antiqua" w:hAnsi="Book Antiqua" w:cs="Times New Roman" w:hint="eastAsia"/>
          <w:color w:val="000000"/>
          <w:sz w:val="24"/>
          <w:szCs w:val="24"/>
          <w:vertAlign w:val="superscript"/>
        </w:rPr>
        <w:t>[</w:t>
      </w:r>
      <w:r w:rsidRPr="00E31AEC">
        <w:rPr>
          <w:rFonts w:ascii="Book Antiqua" w:hAnsi="Book Antiqua" w:cs="Times New Roman"/>
          <w:color w:val="000000"/>
          <w:sz w:val="24"/>
          <w:szCs w:val="24"/>
          <w:vertAlign w:val="superscript"/>
        </w:rPr>
        <w:fldChar w:fldCharType="begin"/>
      </w:r>
      <w:r w:rsidRPr="00E31AEC">
        <w:rPr>
          <w:rFonts w:ascii="Book Antiqua" w:hAnsi="Book Antiqua" w:cs="Times New Roman"/>
          <w:color w:val="000000"/>
          <w:sz w:val="24"/>
          <w:szCs w:val="24"/>
          <w:vertAlign w:val="superscript"/>
        </w:rPr>
        <w:instrText xml:space="preserve"> ADDIN EN.CITE &lt;EndNote&gt;&lt;Cite&gt;&lt;Author&gt;Chung&lt;/Author&gt;&lt;Year&gt;2018&lt;/Year&gt;&lt;RecNum&gt;109&lt;/RecNum&gt;&lt;DisplayText&gt;&lt;style face="superscript"&gt;49&lt;/style&gt;&lt;/DisplayText&gt;&lt;record&gt;&lt;rec-number&gt;109&lt;/rec-number&gt;&lt;foreign-keys&gt;&lt;key app="EN" db-id="fe2zsp5zhzdrp8epve95rter0d2dfxvpeev2" timestamp="1538286743"&gt;109&lt;/key&gt;&lt;/foreign-keys&gt;&lt;ref-type name="Journal Article"&gt;17&lt;/ref-type&gt;&lt;contributors&gt;&lt;authors&gt;&lt;author&gt;Chung, Hyunsoo&lt;/author&gt;&lt;author&gt;Khashab, Mouen A&lt;/author&gt;&lt;/authors&gt;&lt;/contributors&gt;&lt;titles&gt;&lt;title&gt;Gastric Peroral Endoscopic Myotomy&lt;/title&gt;&lt;secondary-title&gt;Clinical endoscopy&lt;/secondary-title&gt;&lt;/titles&gt;&lt;periodical&gt;&lt;full-title&gt;Clinical endoscopy&lt;/full-title&gt;&lt;/periodical&gt;&lt;pages&gt;28&lt;/pages&gt;&lt;volume&gt;51&lt;/volume&gt;&lt;number&gt;1&lt;/number&gt;&lt;dates&gt;&lt;year&gt;2018&lt;/year&gt;&lt;/dates&gt;&lt;urls&gt;&lt;/urls&gt;&lt;/record&gt;&lt;/Cite&gt;&lt;/EndNote&gt;</w:instrText>
      </w:r>
      <w:r w:rsidRPr="00E31AEC">
        <w:rPr>
          <w:rFonts w:ascii="Book Antiqua" w:hAnsi="Book Antiqua" w:cs="Times New Roman"/>
          <w:color w:val="000000"/>
          <w:sz w:val="24"/>
          <w:szCs w:val="24"/>
          <w:vertAlign w:val="superscript"/>
        </w:rPr>
        <w:fldChar w:fldCharType="separate"/>
      </w:r>
      <w:r w:rsidRPr="00E31AEC">
        <w:rPr>
          <w:rFonts w:ascii="Book Antiqua" w:hAnsi="Book Antiqua" w:cs="Times New Roman"/>
          <w:noProof/>
          <w:color w:val="000000"/>
          <w:sz w:val="24"/>
          <w:szCs w:val="24"/>
          <w:vertAlign w:val="superscript"/>
        </w:rPr>
        <w:t>49</w:t>
      </w:r>
      <w:r w:rsidRPr="00E31AEC">
        <w:rPr>
          <w:rFonts w:ascii="Book Antiqua" w:hAnsi="Book Antiqua" w:cs="Times New Roman"/>
          <w:color w:val="000000"/>
          <w:sz w:val="24"/>
          <w:szCs w:val="24"/>
          <w:vertAlign w:val="superscript"/>
        </w:rPr>
        <w:fldChar w:fldCharType="end"/>
      </w:r>
      <w:r w:rsidR="00E31AEC" w:rsidRPr="00E31AEC">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Intravenous antibiotic prophylaxis is routinely administered though there is no high-quality evidence to support the practice. Proper antibiotic, dosing, and duration are still not yet refined. How much impact on these minor variations </w:t>
      </w:r>
      <w:proofErr w:type="gramStart"/>
      <w:r w:rsidRPr="008E4387">
        <w:rPr>
          <w:rFonts w:ascii="Book Antiqua" w:hAnsi="Book Antiqua" w:cs="Times New Roman"/>
          <w:color w:val="000000"/>
          <w:sz w:val="24"/>
          <w:szCs w:val="24"/>
        </w:rPr>
        <w:t>have</w:t>
      </w:r>
      <w:proofErr w:type="gramEnd"/>
      <w:r w:rsidRPr="008E4387">
        <w:rPr>
          <w:rFonts w:ascii="Book Antiqua" w:hAnsi="Book Antiqua" w:cs="Times New Roman"/>
          <w:color w:val="000000"/>
          <w:sz w:val="24"/>
          <w:szCs w:val="24"/>
        </w:rPr>
        <w:t xml:space="preserve"> on clinical response is also not known.</w:t>
      </w:r>
    </w:p>
    <w:p w:rsidR="00A04556" w:rsidRPr="008E4387" w:rsidRDefault="00A04556" w:rsidP="00E31AEC">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In the early studies, mucosal entry was performed mainly on the greater curve or anterior wall of the stomach and full thickness myotomy was </w:t>
      </w:r>
      <w:proofErr w:type="gramStart"/>
      <w:r w:rsidRPr="008E4387">
        <w:rPr>
          <w:rFonts w:ascii="Book Antiqua" w:hAnsi="Book Antiqua" w:cs="Times New Roman"/>
          <w:color w:val="000000"/>
          <w:sz w:val="24"/>
          <w:szCs w:val="24"/>
        </w:rPr>
        <w:t>reported</w:t>
      </w:r>
      <w:r w:rsidR="00E31AEC" w:rsidRPr="00E31AEC">
        <w:rPr>
          <w:rFonts w:ascii="Book Antiqua" w:hAnsi="Book Antiqua" w:cs="Times New Roman" w:hint="eastAsia"/>
          <w:color w:val="000000"/>
          <w:sz w:val="24"/>
          <w:szCs w:val="24"/>
          <w:vertAlign w:val="superscript"/>
        </w:rPr>
        <w:t>[</w:t>
      </w:r>
      <w:proofErr w:type="gramEnd"/>
      <w:r w:rsidRPr="00E31AEC">
        <w:rPr>
          <w:rFonts w:ascii="Book Antiqua" w:hAnsi="Book Antiqua" w:cs="Times New Roman"/>
          <w:color w:val="000000"/>
          <w:sz w:val="24"/>
          <w:szCs w:val="24"/>
          <w:vertAlign w:val="superscript"/>
        </w:rPr>
        <w:fldChar w:fldCharType="begin">
          <w:fldData xml:space="preserve">PEVuZE5vdGU+PENpdGU+PEF1dGhvcj5DaGF2ZXM8L0F1dGhvcj48WWVhcj4yMDE0PC9ZZWFyPjxS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==
</w:fldData>
        </w:fldChar>
      </w:r>
      <w:r w:rsidRPr="00E31AEC">
        <w:rPr>
          <w:rFonts w:ascii="Book Antiqua" w:hAnsi="Book Antiqua" w:cs="Times New Roman"/>
          <w:color w:val="000000"/>
          <w:sz w:val="24"/>
          <w:szCs w:val="24"/>
          <w:vertAlign w:val="superscript"/>
        </w:rPr>
        <w:instrText xml:space="preserve"> ADDIN EN.CITE </w:instrText>
      </w:r>
      <w:r w:rsidRPr="00E31AEC">
        <w:rPr>
          <w:rFonts w:ascii="Book Antiqua" w:hAnsi="Book Antiqua" w:cs="Times New Roman"/>
          <w:color w:val="000000"/>
          <w:sz w:val="24"/>
          <w:szCs w:val="24"/>
          <w:vertAlign w:val="superscript"/>
        </w:rPr>
        <w:fldChar w:fldCharType="begin">
          <w:fldData xml:space="preserve">PEVuZE5vdGU+PENpdGU+PEF1dGhvcj5DaGF2ZXM8L0F1dGhvcj48WWVhcj4yMDE0PC9ZZWFyPjxS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==
</w:fldData>
        </w:fldChar>
      </w:r>
      <w:r w:rsidRPr="00E31AEC">
        <w:rPr>
          <w:rFonts w:ascii="Book Antiqua" w:hAnsi="Book Antiqua" w:cs="Times New Roman"/>
          <w:color w:val="000000"/>
          <w:sz w:val="24"/>
          <w:szCs w:val="24"/>
          <w:vertAlign w:val="superscript"/>
        </w:rPr>
        <w:instrText xml:space="preserve"> ADDIN EN.CITE.DATA </w:instrText>
      </w:r>
      <w:r w:rsidRPr="00E31AEC">
        <w:rPr>
          <w:rFonts w:ascii="Book Antiqua" w:hAnsi="Book Antiqua" w:cs="Times New Roman"/>
          <w:color w:val="000000"/>
          <w:sz w:val="24"/>
          <w:szCs w:val="24"/>
          <w:vertAlign w:val="superscript"/>
        </w:rPr>
      </w:r>
      <w:r w:rsidRPr="00E31AEC">
        <w:rPr>
          <w:rFonts w:ascii="Book Antiqua" w:hAnsi="Book Antiqua" w:cs="Times New Roman"/>
          <w:color w:val="000000"/>
          <w:sz w:val="24"/>
          <w:szCs w:val="24"/>
          <w:vertAlign w:val="superscript"/>
        </w:rPr>
        <w:fldChar w:fldCharType="end"/>
      </w:r>
      <w:r w:rsidRPr="00E31AEC">
        <w:rPr>
          <w:rFonts w:ascii="Book Antiqua" w:hAnsi="Book Antiqua" w:cs="Times New Roman"/>
          <w:color w:val="000000"/>
          <w:sz w:val="24"/>
          <w:szCs w:val="24"/>
          <w:vertAlign w:val="superscript"/>
        </w:rPr>
      </w:r>
      <w:r w:rsidRPr="00E31AEC">
        <w:rPr>
          <w:rFonts w:ascii="Book Antiqua" w:hAnsi="Book Antiqua" w:cs="Times New Roman"/>
          <w:color w:val="000000"/>
          <w:sz w:val="24"/>
          <w:szCs w:val="24"/>
          <w:vertAlign w:val="superscript"/>
        </w:rPr>
        <w:fldChar w:fldCharType="separate"/>
      </w:r>
      <w:r w:rsidRPr="00E31AEC">
        <w:rPr>
          <w:rFonts w:ascii="Book Antiqua" w:hAnsi="Book Antiqua" w:cs="Times New Roman"/>
          <w:noProof/>
          <w:color w:val="000000"/>
          <w:sz w:val="24"/>
          <w:szCs w:val="24"/>
          <w:vertAlign w:val="superscript"/>
        </w:rPr>
        <w:t>37,53,54</w:t>
      </w:r>
      <w:r w:rsidRPr="00E31AEC">
        <w:rPr>
          <w:rFonts w:ascii="Book Antiqua" w:hAnsi="Book Antiqua" w:cs="Times New Roman"/>
          <w:color w:val="000000"/>
          <w:sz w:val="24"/>
          <w:szCs w:val="24"/>
          <w:vertAlign w:val="superscript"/>
        </w:rPr>
        <w:fldChar w:fldCharType="end"/>
      </w:r>
      <w:r w:rsidR="00E31AEC" w:rsidRPr="00E31AEC">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However, subsequent studies verified that submucosal tunnel can be safely and effectively performed regardless of the site of mucosal entry and selective circular myotomy can achieve clinical success without the perforation risk in full thickness myotomy</w:t>
      </w:r>
      <w:r w:rsidR="00E31AEC" w:rsidRPr="00E31AEC">
        <w:rPr>
          <w:rFonts w:ascii="Book Antiqua" w:hAnsi="Book Antiqua" w:cs="Times New Roman" w:hint="eastAsia"/>
          <w:color w:val="000000"/>
          <w:sz w:val="24"/>
          <w:szCs w:val="24"/>
          <w:vertAlign w:val="superscript"/>
        </w:rPr>
        <w:t>[</w:t>
      </w:r>
      <w:r w:rsidRPr="00E31AEC">
        <w:rPr>
          <w:rFonts w:ascii="Book Antiqua" w:hAnsi="Book Antiqua" w:cs="Times New Roman"/>
          <w:color w:val="000000"/>
          <w:sz w:val="24"/>
          <w:szCs w:val="24"/>
          <w:vertAlign w:val="superscript"/>
        </w:rPr>
        <w:fldChar w:fldCharType="begin">
          <w:fldData xml:space="preserve">PEVuZE5vdGU+PENpdGU+PEF1dGhvcj5BbGxlbWFuZzwvQXV0aG9yPjxZZWFyPjIwMTc8L1llYXI+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==
</w:fldData>
        </w:fldChar>
      </w:r>
      <w:r w:rsidRPr="00E31AEC">
        <w:rPr>
          <w:rFonts w:ascii="Book Antiqua" w:hAnsi="Book Antiqua" w:cs="Times New Roman"/>
          <w:color w:val="000000"/>
          <w:sz w:val="24"/>
          <w:szCs w:val="24"/>
          <w:vertAlign w:val="superscript"/>
        </w:rPr>
        <w:instrText xml:space="preserve"> ADDIN EN.CITE </w:instrText>
      </w:r>
      <w:r w:rsidRPr="00E31AEC">
        <w:rPr>
          <w:rFonts w:ascii="Book Antiqua" w:hAnsi="Book Antiqua" w:cs="Times New Roman"/>
          <w:color w:val="000000"/>
          <w:sz w:val="24"/>
          <w:szCs w:val="24"/>
          <w:vertAlign w:val="superscript"/>
        </w:rPr>
        <w:fldChar w:fldCharType="begin">
          <w:fldData xml:space="preserve">PEVuZE5vdGU+PENpdGU+PEF1dGhvcj5BbGxlbWFuZzwvQXV0aG9yPjxZZWFyPjIwMTc8L1llYXI+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==
</w:fldData>
        </w:fldChar>
      </w:r>
      <w:r w:rsidRPr="00E31AEC">
        <w:rPr>
          <w:rFonts w:ascii="Book Antiqua" w:hAnsi="Book Antiqua" w:cs="Times New Roman"/>
          <w:color w:val="000000"/>
          <w:sz w:val="24"/>
          <w:szCs w:val="24"/>
          <w:vertAlign w:val="superscript"/>
        </w:rPr>
        <w:instrText xml:space="preserve"> ADDIN EN.CITE.DATA </w:instrText>
      </w:r>
      <w:r w:rsidRPr="00E31AEC">
        <w:rPr>
          <w:rFonts w:ascii="Book Antiqua" w:hAnsi="Book Antiqua" w:cs="Times New Roman"/>
          <w:color w:val="000000"/>
          <w:sz w:val="24"/>
          <w:szCs w:val="24"/>
          <w:vertAlign w:val="superscript"/>
        </w:rPr>
      </w:r>
      <w:r w:rsidRPr="00E31AEC">
        <w:rPr>
          <w:rFonts w:ascii="Book Antiqua" w:hAnsi="Book Antiqua" w:cs="Times New Roman"/>
          <w:color w:val="000000"/>
          <w:sz w:val="24"/>
          <w:szCs w:val="24"/>
          <w:vertAlign w:val="superscript"/>
        </w:rPr>
        <w:fldChar w:fldCharType="end"/>
      </w:r>
      <w:r w:rsidRPr="00E31AEC">
        <w:rPr>
          <w:rFonts w:ascii="Book Antiqua" w:hAnsi="Book Antiqua" w:cs="Times New Roman"/>
          <w:color w:val="000000"/>
          <w:sz w:val="24"/>
          <w:szCs w:val="24"/>
          <w:vertAlign w:val="superscript"/>
        </w:rPr>
      </w:r>
      <w:r w:rsidRPr="00E31AEC">
        <w:rPr>
          <w:rFonts w:ascii="Book Antiqua" w:hAnsi="Book Antiqua" w:cs="Times New Roman"/>
          <w:color w:val="000000"/>
          <w:sz w:val="24"/>
          <w:szCs w:val="24"/>
          <w:vertAlign w:val="superscript"/>
        </w:rPr>
        <w:fldChar w:fldCharType="separate"/>
      </w:r>
      <w:r w:rsidRPr="00E31AEC">
        <w:rPr>
          <w:rFonts w:ascii="Book Antiqua" w:hAnsi="Book Antiqua" w:cs="Times New Roman"/>
          <w:noProof/>
          <w:color w:val="000000"/>
          <w:sz w:val="24"/>
          <w:szCs w:val="24"/>
          <w:vertAlign w:val="superscript"/>
        </w:rPr>
        <w:t>41,47,48,55,56</w:t>
      </w:r>
      <w:r w:rsidRPr="00E31AEC">
        <w:rPr>
          <w:rFonts w:ascii="Book Antiqua" w:hAnsi="Book Antiqua" w:cs="Times New Roman"/>
          <w:color w:val="000000"/>
          <w:sz w:val="24"/>
          <w:szCs w:val="24"/>
          <w:vertAlign w:val="superscript"/>
        </w:rPr>
        <w:fldChar w:fldCharType="end"/>
      </w:r>
      <w:r w:rsidR="00E31AEC" w:rsidRPr="00E31AEC">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While </w:t>
      </w:r>
      <w:proofErr w:type="spellStart"/>
      <w:r w:rsidRPr="008E4387">
        <w:rPr>
          <w:rFonts w:ascii="Book Antiqua" w:hAnsi="Book Antiqua" w:cs="Times New Roman"/>
          <w:color w:val="000000"/>
          <w:sz w:val="24"/>
          <w:szCs w:val="24"/>
        </w:rPr>
        <w:t>mucosotomy</w:t>
      </w:r>
      <w:proofErr w:type="spellEnd"/>
      <w:r w:rsidRPr="008E4387">
        <w:rPr>
          <w:rFonts w:ascii="Book Antiqua" w:hAnsi="Book Antiqua" w:cs="Times New Roman"/>
          <w:color w:val="000000"/>
          <w:sz w:val="24"/>
          <w:szCs w:val="24"/>
        </w:rPr>
        <w:t xml:space="preserve"> on the greater curve makes the scope more in a neutral position and allows greater maneuverability, performing a mucosal entry on the lesser curve has its own advantages that are</w:t>
      </w:r>
      <w:r w:rsidR="00E31AEC">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t>
      </w:r>
      <w:r w:rsidR="00E31AEC">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1) </w:t>
      </w:r>
      <w:r w:rsidR="00E31AEC" w:rsidRPr="008E4387">
        <w:rPr>
          <w:rFonts w:ascii="Book Antiqua" w:hAnsi="Book Antiqua" w:cs="Times New Roman"/>
          <w:color w:val="000000"/>
          <w:sz w:val="24"/>
          <w:szCs w:val="24"/>
        </w:rPr>
        <w:t>S</w:t>
      </w:r>
      <w:r w:rsidRPr="008E4387">
        <w:rPr>
          <w:rFonts w:ascii="Book Antiqua" w:hAnsi="Book Antiqua" w:cs="Times New Roman"/>
          <w:color w:val="000000"/>
          <w:sz w:val="24"/>
          <w:szCs w:val="24"/>
        </w:rPr>
        <w:t xml:space="preserve">horter scope length to </w:t>
      </w:r>
      <w:bookmarkStart w:id="29" w:name="OLE_LINK274"/>
      <w:bookmarkStart w:id="30" w:name="OLE_LINK275"/>
      <w:proofErr w:type="spellStart"/>
      <w:r w:rsidRPr="008E4387">
        <w:rPr>
          <w:rFonts w:ascii="Book Antiqua" w:hAnsi="Book Antiqua" w:cs="Times New Roman"/>
          <w:color w:val="000000"/>
          <w:sz w:val="24"/>
          <w:szCs w:val="24"/>
        </w:rPr>
        <w:t>mucosotomy</w:t>
      </w:r>
      <w:bookmarkEnd w:id="29"/>
      <w:bookmarkEnd w:id="30"/>
      <w:proofErr w:type="spellEnd"/>
      <w:r w:rsidRPr="008E4387">
        <w:rPr>
          <w:rFonts w:ascii="Book Antiqua" w:hAnsi="Book Antiqua" w:cs="Times New Roman"/>
          <w:color w:val="000000"/>
          <w:sz w:val="24"/>
          <w:szCs w:val="24"/>
        </w:rPr>
        <w:t xml:space="preserve"> </w:t>
      </w:r>
      <w:r w:rsidRPr="008E4387">
        <w:rPr>
          <w:rFonts w:ascii="Book Antiqua" w:hAnsi="Book Antiqua" w:cs="Times New Roman"/>
          <w:color w:val="000000"/>
          <w:sz w:val="24"/>
          <w:szCs w:val="24"/>
        </w:rPr>
        <w:lastRenderedPageBreak/>
        <w:t>site</w:t>
      </w:r>
      <w:r w:rsidR="00E31AEC">
        <w:rPr>
          <w:rFonts w:ascii="Book Antiqua" w:hAnsi="Book Antiqua" w:cs="Times New Roman"/>
          <w:color w:val="000000"/>
          <w:sz w:val="24"/>
          <w:szCs w:val="24"/>
        </w:rPr>
        <w:t xml:space="preserve"> by minimizing the gastric loop</w:t>
      </w:r>
      <w:r w:rsidR="00E31AEC">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t>
      </w:r>
      <w:r w:rsidR="00E31AEC">
        <w:rPr>
          <w:rFonts w:ascii="Book Antiqua" w:hAnsi="Book Antiqua" w:cs="Times New Roman" w:hint="eastAsia"/>
          <w:color w:val="000000"/>
          <w:sz w:val="24"/>
          <w:szCs w:val="24"/>
        </w:rPr>
        <w:t>(</w:t>
      </w:r>
      <w:r w:rsidRPr="008E4387">
        <w:rPr>
          <w:rFonts w:ascii="Book Antiqua" w:hAnsi="Book Antiqua" w:cs="Times New Roman"/>
          <w:color w:val="000000"/>
          <w:sz w:val="24"/>
          <w:szCs w:val="24"/>
        </w:rPr>
        <w:t>2) shorter length of the submucosal tunnel, reducing the risk of t</w:t>
      </w:r>
      <w:r w:rsidR="00E31AEC">
        <w:rPr>
          <w:rFonts w:ascii="Book Antiqua" w:hAnsi="Book Antiqua" w:cs="Times New Roman"/>
          <w:color w:val="000000"/>
          <w:sz w:val="24"/>
          <w:szCs w:val="24"/>
        </w:rPr>
        <w:t>unneling in the wrong direction</w:t>
      </w:r>
      <w:r w:rsidR="00E31AEC">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and </w:t>
      </w:r>
      <w:r w:rsidR="00E31AEC">
        <w:rPr>
          <w:rFonts w:ascii="Book Antiqua" w:hAnsi="Book Antiqua" w:cs="Times New Roman" w:hint="eastAsia"/>
          <w:color w:val="000000"/>
          <w:sz w:val="24"/>
          <w:szCs w:val="24"/>
        </w:rPr>
        <w:t>(</w:t>
      </w:r>
      <w:r w:rsidRPr="008E4387">
        <w:rPr>
          <w:rFonts w:ascii="Book Antiqua" w:hAnsi="Book Antiqua" w:cs="Times New Roman"/>
          <w:color w:val="000000"/>
          <w:sz w:val="24"/>
          <w:szCs w:val="24"/>
        </w:rPr>
        <w:t>3) the procedural field is not a dependent area when the patient is on supine position, therefore blood and food would not interfere with the endoscopic visualization</w:t>
      </w:r>
      <w:r w:rsidR="00E31AEC" w:rsidRPr="00E31AEC">
        <w:rPr>
          <w:rFonts w:ascii="Book Antiqua" w:hAnsi="Book Antiqua" w:cs="Times New Roman" w:hint="eastAsia"/>
          <w:color w:val="000000"/>
          <w:sz w:val="24"/>
          <w:szCs w:val="24"/>
          <w:vertAlign w:val="superscript"/>
        </w:rPr>
        <w:t>[</w:t>
      </w:r>
      <w:r w:rsidRPr="00E31AEC">
        <w:rPr>
          <w:rFonts w:ascii="Book Antiqua" w:hAnsi="Book Antiqua" w:cs="Times New Roman"/>
          <w:color w:val="000000"/>
          <w:sz w:val="24"/>
          <w:szCs w:val="24"/>
          <w:vertAlign w:val="superscript"/>
        </w:rPr>
        <w:fldChar w:fldCharType="begin">
          <w:fldData xml:space="preserve">PEVuZE5vdGU+PENpdGU+PEF1dGhvcj5BbGxlbWFuZzwvQXV0aG9yPjxZZWFyPjIwMTc8L1llYXI+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</w:fldData>
        </w:fldChar>
      </w:r>
      <w:r w:rsidRPr="00E31AEC">
        <w:rPr>
          <w:rFonts w:ascii="Book Antiqua" w:hAnsi="Book Antiqua" w:cs="Times New Roman"/>
          <w:color w:val="000000"/>
          <w:sz w:val="24"/>
          <w:szCs w:val="24"/>
          <w:vertAlign w:val="superscript"/>
        </w:rPr>
        <w:instrText xml:space="preserve"> ADDIN EN.CITE </w:instrText>
      </w:r>
      <w:r w:rsidRPr="00E31AEC">
        <w:rPr>
          <w:rFonts w:ascii="Book Antiqua" w:hAnsi="Book Antiqua" w:cs="Times New Roman"/>
          <w:color w:val="000000"/>
          <w:sz w:val="24"/>
          <w:szCs w:val="24"/>
          <w:vertAlign w:val="superscript"/>
        </w:rPr>
        <w:fldChar w:fldCharType="begin">
          <w:fldData xml:space="preserve">PEVuZE5vdGU+PENpdGU+PEF1dGhvcj5BbGxlbWFuZzwvQXV0aG9yPjxZZWFyPjIwMTc8L1llYXI+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</w:fldData>
        </w:fldChar>
      </w:r>
      <w:r w:rsidRPr="00E31AEC">
        <w:rPr>
          <w:rFonts w:ascii="Book Antiqua" w:hAnsi="Book Antiqua" w:cs="Times New Roman"/>
          <w:color w:val="000000"/>
          <w:sz w:val="24"/>
          <w:szCs w:val="24"/>
          <w:vertAlign w:val="superscript"/>
        </w:rPr>
        <w:instrText xml:space="preserve"> ADDIN EN.CITE.DATA </w:instrText>
      </w:r>
      <w:r w:rsidRPr="00E31AEC">
        <w:rPr>
          <w:rFonts w:ascii="Book Antiqua" w:hAnsi="Book Antiqua" w:cs="Times New Roman"/>
          <w:color w:val="000000"/>
          <w:sz w:val="24"/>
          <w:szCs w:val="24"/>
          <w:vertAlign w:val="superscript"/>
        </w:rPr>
      </w:r>
      <w:r w:rsidRPr="00E31AEC">
        <w:rPr>
          <w:rFonts w:ascii="Book Antiqua" w:hAnsi="Book Antiqua" w:cs="Times New Roman"/>
          <w:color w:val="000000"/>
          <w:sz w:val="24"/>
          <w:szCs w:val="24"/>
          <w:vertAlign w:val="superscript"/>
        </w:rPr>
        <w:fldChar w:fldCharType="end"/>
      </w:r>
      <w:r w:rsidRPr="00E31AEC">
        <w:rPr>
          <w:rFonts w:ascii="Book Antiqua" w:hAnsi="Book Antiqua" w:cs="Times New Roman"/>
          <w:color w:val="000000"/>
          <w:sz w:val="24"/>
          <w:szCs w:val="24"/>
          <w:vertAlign w:val="superscript"/>
        </w:rPr>
      </w:r>
      <w:r w:rsidRPr="00E31AEC">
        <w:rPr>
          <w:rFonts w:ascii="Book Antiqua" w:hAnsi="Book Antiqua" w:cs="Times New Roman"/>
          <w:color w:val="000000"/>
          <w:sz w:val="24"/>
          <w:szCs w:val="24"/>
          <w:vertAlign w:val="superscript"/>
        </w:rPr>
        <w:fldChar w:fldCharType="separate"/>
      </w:r>
      <w:r w:rsidRPr="00E31AEC">
        <w:rPr>
          <w:rFonts w:ascii="Book Antiqua" w:hAnsi="Book Antiqua" w:cs="Times New Roman"/>
          <w:noProof/>
          <w:color w:val="000000"/>
          <w:sz w:val="24"/>
          <w:szCs w:val="24"/>
          <w:vertAlign w:val="superscript"/>
        </w:rPr>
        <w:t>48,49,55</w:t>
      </w:r>
      <w:r w:rsidRPr="00E31AEC">
        <w:rPr>
          <w:rFonts w:ascii="Book Antiqua" w:hAnsi="Book Antiqua" w:cs="Times New Roman"/>
          <w:color w:val="000000"/>
          <w:sz w:val="24"/>
          <w:szCs w:val="24"/>
          <w:vertAlign w:val="superscript"/>
        </w:rPr>
        <w:fldChar w:fldCharType="end"/>
      </w:r>
      <w:r w:rsidR="00E31AEC" w:rsidRPr="00E31AEC">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t>
      </w:r>
    </w:p>
    <w:p w:rsidR="00A04556" w:rsidRPr="008E4387" w:rsidRDefault="00A04556" w:rsidP="00E31AEC">
      <w:pPr>
        <w:autoSpaceDE w:val="0"/>
        <w:autoSpaceDN w:val="0"/>
        <w:adjustRightInd w:val="0"/>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Though the type of endoscopic knife and injectant used during POP have been heterogeneous in various reports, which included triangle-tip knife (KD-640 L, Olympus, Tokyo, Japan), hybrid knife (ERBE, Germany), a hook knife (KD-620LR;</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Olympus, Japan), mixed methylene blue/indigo carmine with hypertonic saline, normal saline, or hydroxy-ethyl starch, but common devices that are considered mandatory are silicone-base transparent over-the-scope cap and carbon dioxide for insufflation during the procedure. The cap facilitates submucosal entry, creates a working space in the submucosal tunnel, and also helps with hemostasis from small vessels in the tunnel. Due to submucosal nature of the procedure, pneumoperitoneum can occur. Carbon dioxide, which is absorbed 160 times faster than nitrogen gas in room air is essential to minimize this risk</w:t>
      </w:r>
      <w:r w:rsidR="000D1A32" w:rsidRPr="000D1A32">
        <w:rPr>
          <w:rFonts w:ascii="Book Antiqua" w:hAnsi="Book Antiqua" w:cs="Times New Roman" w:hint="eastAsia"/>
          <w:color w:val="000000"/>
          <w:sz w:val="24"/>
          <w:szCs w:val="24"/>
          <w:vertAlign w:val="superscript"/>
        </w:rPr>
        <w:t>[</w:t>
      </w:r>
      <w:r w:rsidRPr="000D1A32">
        <w:rPr>
          <w:rFonts w:ascii="Book Antiqua" w:hAnsi="Book Antiqua" w:cs="Times New Roman"/>
          <w:color w:val="000000"/>
          <w:sz w:val="24"/>
          <w:szCs w:val="24"/>
          <w:vertAlign w:val="superscript"/>
        </w:rPr>
        <w:fldChar w:fldCharType="begin"/>
      </w:r>
      <w:r w:rsidRPr="000D1A32">
        <w:rPr>
          <w:rFonts w:ascii="Book Antiqua" w:hAnsi="Book Antiqua" w:cs="Times New Roman"/>
          <w:color w:val="000000"/>
          <w:sz w:val="24"/>
          <w:szCs w:val="24"/>
          <w:vertAlign w:val="superscript"/>
        </w:rPr>
        <w:instrText xml:space="preserve"> ADDIN EN.CITE &lt;EndNote&gt;&lt;Cite&gt;&lt;Author&gt;Committee&lt;/Author&gt;&lt;Year&gt;2016&lt;/Year&gt;&lt;RecNum&gt;55&lt;/RecNum&gt;&lt;DisplayText&gt;&lt;style face="superscript"&gt;57&lt;/style&gt;&lt;/DisplayText&gt;&lt;record&gt;&lt;rec-number&gt;55&lt;/rec-number&gt;&lt;foreign-keys&gt;&lt;key app="EN" db-id="vvxzrtvs0f20woese0ax20s4esf5xs5pep02" timestamp="1545091043"&gt;55&lt;/key&gt;&lt;/foreign-keys&gt;&lt;ref-type name="Journal Article"&gt;17&lt;/ref-type&gt;&lt;contributors&gt;&lt;authors&gt;&lt;author&gt;Technology Committee&lt;/author&gt;&lt;/authors&gt;&lt;/contributors&gt;&lt;titles&gt;&lt;title&gt;ASGE, Lo, SK, Fujii-Lau, LL et al&lt;/title&gt;&lt;secondary-title&gt;The use of carbon dioxide in gastrointestinal endoscopy. Gastrointest Endosc&lt;/secondary-title&gt;&lt;/titles&gt;&lt;periodical&gt;&lt;full-title&gt;The use of carbon dioxide in gastrointestinal endoscopy. Gastrointest Endosc&lt;/full-title&gt;&lt;/periodical&gt;&lt;pages&gt;857-865&lt;/pages&gt;&lt;volume&gt;83&lt;/volume&gt;&lt;dates&gt;&lt;year&gt;2016&lt;/year&gt;&lt;/dates&gt;&lt;urls&gt;&lt;/urls&gt;&lt;/record&gt;&lt;/Cite&gt;&lt;/EndNote&gt;</w:instrText>
      </w:r>
      <w:r w:rsidRPr="000D1A32">
        <w:rPr>
          <w:rFonts w:ascii="Book Antiqua" w:hAnsi="Book Antiqua" w:cs="Times New Roman"/>
          <w:color w:val="000000"/>
          <w:sz w:val="24"/>
          <w:szCs w:val="24"/>
          <w:vertAlign w:val="superscript"/>
        </w:rPr>
        <w:fldChar w:fldCharType="separate"/>
      </w:r>
      <w:r w:rsidRPr="000D1A32">
        <w:rPr>
          <w:rFonts w:ascii="Book Antiqua" w:hAnsi="Book Antiqua" w:cs="Times New Roman"/>
          <w:noProof/>
          <w:color w:val="000000"/>
          <w:sz w:val="24"/>
          <w:szCs w:val="24"/>
          <w:vertAlign w:val="superscript"/>
        </w:rPr>
        <w:t>57</w:t>
      </w:r>
      <w:r w:rsidRPr="000D1A32">
        <w:rPr>
          <w:rFonts w:ascii="Book Antiqua" w:hAnsi="Book Antiqua" w:cs="Times New Roman"/>
          <w:color w:val="000000"/>
          <w:sz w:val="24"/>
          <w:szCs w:val="24"/>
          <w:vertAlign w:val="superscript"/>
        </w:rPr>
        <w:fldChar w:fldCharType="end"/>
      </w:r>
      <w:r w:rsidR="000D1A32" w:rsidRPr="000D1A32">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For hemostasis, soft coagulation mode (ERBE, Germany) for ablation of small vessels with a diameter less than 5 mm and </w:t>
      </w:r>
      <w:proofErr w:type="spellStart"/>
      <w:r w:rsidRPr="008E4387">
        <w:rPr>
          <w:rFonts w:ascii="Book Antiqua" w:hAnsi="Book Antiqua" w:cs="Times New Roman"/>
          <w:color w:val="000000"/>
          <w:sz w:val="24"/>
          <w:szCs w:val="24"/>
        </w:rPr>
        <w:t>coag</w:t>
      </w:r>
      <w:proofErr w:type="spellEnd"/>
      <w:r w:rsidRPr="008E4387">
        <w:rPr>
          <w:rFonts w:ascii="Book Antiqua" w:hAnsi="Book Antiqua" w:cs="Times New Roman"/>
          <w:color w:val="000000"/>
          <w:sz w:val="24"/>
          <w:szCs w:val="24"/>
        </w:rPr>
        <w:t xml:space="preserve">-grasper (FD-411QR; Olympus, Japan) for bleeding control from a large vessel are generally </w:t>
      </w:r>
      <w:proofErr w:type="gramStart"/>
      <w:r w:rsidRPr="008E4387">
        <w:rPr>
          <w:rFonts w:ascii="Book Antiqua" w:hAnsi="Book Antiqua" w:cs="Times New Roman"/>
          <w:color w:val="000000"/>
          <w:sz w:val="24"/>
          <w:szCs w:val="24"/>
        </w:rPr>
        <w:t>used</w:t>
      </w:r>
      <w:r w:rsidR="000D1A32" w:rsidRPr="000D1A32">
        <w:rPr>
          <w:rFonts w:ascii="Book Antiqua" w:hAnsi="Book Antiqua" w:cs="Times New Roman" w:hint="eastAsia"/>
          <w:color w:val="000000"/>
          <w:sz w:val="24"/>
          <w:szCs w:val="24"/>
          <w:vertAlign w:val="superscript"/>
        </w:rPr>
        <w:t>[</w:t>
      </w:r>
      <w:proofErr w:type="gramEnd"/>
      <w:r w:rsidRPr="000D1A32">
        <w:rPr>
          <w:rFonts w:ascii="Book Antiqua" w:hAnsi="Book Antiqua" w:cs="Times New Roman"/>
          <w:color w:val="000000"/>
          <w:sz w:val="24"/>
          <w:szCs w:val="24"/>
          <w:vertAlign w:val="superscript"/>
        </w:rPr>
        <w:fldChar w:fldCharType="begin">
          <w:fldData xml:space="preserve">PEVuZE5vdGU+PENpdGU+PEF1dGhvcj5BbGxlbWFuZzwvQXV0aG9yPjxZZWFyPjIwMTc8L1llYXI+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</w:fldData>
        </w:fldChar>
      </w:r>
      <w:r w:rsidRPr="000D1A32">
        <w:rPr>
          <w:rFonts w:ascii="Book Antiqua" w:hAnsi="Book Antiqua" w:cs="Times New Roman"/>
          <w:color w:val="000000"/>
          <w:sz w:val="24"/>
          <w:szCs w:val="24"/>
          <w:vertAlign w:val="superscript"/>
        </w:rPr>
        <w:instrText xml:space="preserve"> ADDIN EN.CITE </w:instrText>
      </w:r>
      <w:r w:rsidRPr="000D1A32">
        <w:rPr>
          <w:rFonts w:ascii="Book Antiqua" w:hAnsi="Book Antiqua" w:cs="Times New Roman"/>
          <w:color w:val="000000"/>
          <w:sz w:val="24"/>
          <w:szCs w:val="24"/>
          <w:vertAlign w:val="superscript"/>
        </w:rPr>
        <w:fldChar w:fldCharType="begin">
          <w:fldData xml:space="preserve">PEVuZE5vdGU+PENpdGU+PEF1dGhvcj5BbGxlbWFuZzwvQXV0aG9yPjxZZWFyPjIwMTc8L1llYXI+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</w:fldData>
        </w:fldChar>
      </w:r>
      <w:r w:rsidRPr="000D1A32">
        <w:rPr>
          <w:rFonts w:ascii="Book Antiqua" w:hAnsi="Book Antiqua" w:cs="Times New Roman"/>
          <w:color w:val="000000"/>
          <w:sz w:val="24"/>
          <w:szCs w:val="24"/>
          <w:vertAlign w:val="superscript"/>
        </w:rPr>
        <w:instrText xml:space="preserve"> ADDIN EN.CITE.DATA </w:instrText>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end"/>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separate"/>
      </w:r>
      <w:r w:rsidRPr="000D1A32">
        <w:rPr>
          <w:rFonts w:ascii="Book Antiqua" w:hAnsi="Book Antiqua" w:cs="Times New Roman"/>
          <w:noProof/>
          <w:color w:val="000000"/>
          <w:sz w:val="24"/>
          <w:szCs w:val="24"/>
          <w:vertAlign w:val="superscript"/>
        </w:rPr>
        <w:t>49,55,56</w:t>
      </w:r>
      <w:r w:rsidRPr="000D1A32">
        <w:rPr>
          <w:rFonts w:ascii="Book Antiqua" w:hAnsi="Book Antiqua" w:cs="Times New Roman"/>
          <w:color w:val="000000"/>
          <w:sz w:val="24"/>
          <w:szCs w:val="24"/>
          <w:vertAlign w:val="superscript"/>
        </w:rPr>
        <w:fldChar w:fldCharType="end"/>
      </w:r>
      <w:r w:rsidR="000D1A32" w:rsidRPr="000D1A32">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w:t>
      </w:r>
    </w:p>
    <w:p w:rsidR="00A04556" w:rsidRPr="008E4387" w:rsidRDefault="00A04556" w:rsidP="008E4387">
      <w:pPr>
        <w:autoSpaceDE w:val="0"/>
        <w:autoSpaceDN w:val="0"/>
        <w:adjustRightInd w:val="0"/>
        <w:spacing w:line="360" w:lineRule="auto"/>
        <w:rPr>
          <w:rFonts w:ascii="Book Antiqua" w:hAnsi="Book Antiqua" w:cs="Times New Roman"/>
          <w:b/>
          <w:bCs/>
          <w:color w:val="000000"/>
          <w:sz w:val="24"/>
          <w:szCs w:val="24"/>
        </w:rPr>
      </w:pPr>
    </w:p>
    <w:p w:rsidR="00A04556" w:rsidRPr="000D1A32" w:rsidRDefault="000D1A32" w:rsidP="008E4387">
      <w:pPr>
        <w:autoSpaceDE w:val="0"/>
        <w:autoSpaceDN w:val="0"/>
        <w:adjustRightInd w:val="0"/>
        <w:spacing w:line="360" w:lineRule="auto"/>
        <w:rPr>
          <w:rFonts w:ascii="Book Antiqua" w:hAnsi="Book Antiqua" w:cs="Times New Roman"/>
          <w:b/>
          <w:bCs/>
          <w:color w:val="000000"/>
          <w:sz w:val="24"/>
          <w:szCs w:val="24"/>
        </w:rPr>
      </w:pPr>
      <w:r w:rsidRPr="000D1A32">
        <w:rPr>
          <w:rFonts w:ascii="Book Antiqua" w:hAnsi="Book Antiqua" w:cs="Times New Roman"/>
          <w:b/>
          <w:bCs/>
          <w:color w:val="000000"/>
          <w:sz w:val="24"/>
          <w:szCs w:val="24"/>
        </w:rPr>
        <w:t>OUTCOME OF</w:t>
      </w:r>
      <w:r w:rsidRPr="000D1A32">
        <w:rPr>
          <w:rFonts w:ascii="Book Antiqua" w:hAnsi="Book Antiqua" w:cs="Times New Roman"/>
          <w:b/>
          <w:color w:val="000000"/>
          <w:sz w:val="24"/>
          <w:szCs w:val="24"/>
        </w:rPr>
        <w:t xml:space="preserve"> PER ORAL ENDOSCOPIC PYLOROMYOTOMY</w:t>
      </w:r>
    </w:p>
    <w:p w:rsidR="00A04556" w:rsidRPr="000D1A32" w:rsidRDefault="000D1A32" w:rsidP="008E4387">
      <w:pPr>
        <w:autoSpaceDE w:val="0"/>
        <w:autoSpaceDN w:val="0"/>
        <w:adjustRightInd w:val="0"/>
        <w:spacing w:line="360" w:lineRule="auto"/>
        <w:rPr>
          <w:rFonts w:ascii="Book Antiqua" w:hAnsi="Book Antiqua" w:cs="Times New Roman"/>
          <w:b/>
          <w:bCs/>
          <w:i/>
          <w:color w:val="000000"/>
          <w:sz w:val="24"/>
          <w:szCs w:val="24"/>
        </w:rPr>
      </w:pPr>
      <w:r w:rsidRPr="000D1A32">
        <w:rPr>
          <w:rFonts w:ascii="Book Antiqua" w:hAnsi="Book Antiqua" w:cs="Times New Roman"/>
          <w:b/>
          <w:bCs/>
          <w:i/>
          <w:color w:val="000000"/>
          <w:sz w:val="24"/>
          <w:szCs w:val="24"/>
        </w:rPr>
        <w:t>Studied population</w:t>
      </w:r>
    </w:p>
    <w:p w:rsidR="00A04556" w:rsidRPr="008E4387" w:rsidRDefault="00A04556" w:rsidP="008E4387">
      <w:pPr>
        <w:autoSpaceDE w:val="0"/>
        <w:autoSpaceDN w:val="0"/>
        <w:adjustRightInd w:val="0"/>
        <w:spacing w:line="360" w:lineRule="auto"/>
        <w:rPr>
          <w:rFonts w:ascii="Book Antiqua" w:hAnsi="Book Antiqua" w:cs="Times New Roman"/>
          <w:color w:val="000000"/>
          <w:sz w:val="24"/>
          <w:szCs w:val="24"/>
        </w:rPr>
      </w:pPr>
      <w:r w:rsidRPr="008E4387">
        <w:rPr>
          <w:rFonts w:ascii="Book Antiqua" w:hAnsi="Book Antiqua" w:cs="Times New Roman"/>
          <w:color w:val="000000"/>
          <w:sz w:val="24"/>
          <w:szCs w:val="24"/>
        </w:rPr>
        <w:t>Since Kawai and colleagues proved that the concept of pyloromyotomy can be performed endoscopically using submucosal technique similar to that of POEM procedure in 2014</w:t>
      </w:r>
      <w:r w:rsidR="000D1A32" w:rsidRPr="000D1A32">
        <w:rPr>
          <w:rFonts w:ascii="Book Antiqua" w:hAnsi="Book Antiqua" w:cs="Times New Roman" w:hint="eastAsia"/>
          <w:color w:val="000000"/>
          <w:sz w:val="24"/>
          <w:szCs w:val="24"/>
          <w:vertAlign w:val="superscript"/>
        </w:rPr>
        <w:t>[</w:t>
      </w:r>
      <w:r w:rsidRPr="000D1A32">
        <w:rPr>
          <w:rFonts w:ascii="Book Antiqua" w:hAnsi="Book Antiqua" w:cs="Times New Roman"/>
          <w:color w:val="000000"/>
          <w:sz w:val="24"/>
          <w:szCs w:val="24"/>
          <w:vertAlign w:val="superscript"/>
        </w:rPr>
        <w:fldChar w:fldCharType="begin"/>
      </w:r>
      <w:r w:rsidRPr="000D1A32">
        <w:rPr>
          <w:rFonts w:ascii="Book Antiqua" w:hAnsi="Book Antiqua" w:cs="Times New Roman"/>
          <w:color w:val="000000"/>
          <w:sz w:val="24"/>
          <w:szCs w:val="24"/>
          <w:vertAlign w:val="superscript"/>
        </w:rPr>
        <w:instrText xml:space="preserve"> ADDIN EN.CITE &lt;EndNote&gt;&lt;Cite&gt;&lt;Author&gt;Kawai&lt;/Author&gt;&lt;Year&gt;2012&lt;/Year&gt;&lt;RecNum&gt;16&lt;/RecNum&gt;&lt;DisplayText&gt;&lt;style face="superscript"&gt;42&lt;/style&gt;&lt;/DisplayText&gt;&lt;record&gt;&lt;rec-number&gt;16&lt;/rec-number&gt;&lt;foreign-keys&gt;&lt;key app="EN" db-id="fe2zsp5zhzdrp8epve95rter0d2dfxvpeev2" timestamp="1455489394"&gt;16&lt;/key&gt;&lt;/foreign-keys&gt;&lt;ref-type name="Journal Article"&gt;17&lt;/ref-type&gt;&lt;contributors&gt;&lt;authors&gt;&lt;author&gt;Kawai, M&lt;/author&gt;&lt;author&gt;Peretta, S&lt;/author&gt;&lt;author&gt;Burckhardt, O&lt;/author&gt;&lt;author&gt;Dallemagne, B&lt;/author&gt;&lt;author&gt;Marescaux, J&lt;/author&gt;&lt;author&gt;Tanigawa, N&lt;/author&gt;&lt;/authors&gt;&lt;/contributors&gt;&lt;titles&gt;&lt;title&gt;Endoscopic pyloromyotomy: a new concept of minimally invasive surgery for pyloric stenosis&lt;/title&gt;&lt;secondary-title&gt;Endoscopy&lt;/secondary-title&gt;&lt;/titles&gt;&lt;periodical&gt;&lt;full-title&gt;Endoscopy&lt;/full-title&gt;&lt;/periodical&gt;&lt;pages&gt;169-173&lt;/pages&gt;&lt;volume&gt;44&lt;/volume&gt;&lt;number&gt;2&lt;/number&gt;&lt;dates&gt;&lt;year&gt;2012&lt;/year&gt;&lt;/dates&gt;&lt;isbn&gt;0013-726X&lt;/isbn&gt;&lt;urls&gt;&lt;/urls&gt;&lt;/record&gt;&lt;/Cite&gt;&lt;/EndNote&gt;</w:instrText>
      </w:r>
      <w:r w:rsidRPr="000D1A32">
        <w:rPr>
          <w:rFonts w:ascii="Book Antiqua" w:hAnsi="Book Antiqua" w:cs="Times New Roman"/>
          <w:color w:val="000000"/>
          <w:sz w:val="24"/>
          <w:szCs w:val="24"/>
          <w:vertAlign w:val="superscript"/>
        </w:rPr>
        <w:fldChar w:fldCharType="separate"/>
      </w:r>
      <w:r w:rsidRPr="000D1A32">
        <w:rPr>
          <w:rFonts w:ascii="Book Antiqua" w:hAnsi="Book Antiqua" w:cs="Times New Roman"/>
          <w:noProof/>
          <w:color w:val="000000"/>
          <w:sz w:val="24"/>
          <w:szCs w:val="24"/>
          <w:vertAlign w:val="superscript"/>
        </w:rPr>
        <w:t>42</w:t>
      </w:r>
      <w:r w:rsidRPr="000D1A32">
        <w:rPr>
          <w:rFonts w:ascii="Book Antiqua" w:hAnsi="Book Antiqua" w:cs="Times New Roman"/>
          <w:color w:val="000000"/>
          <w:sz w:val="24"/>
          <w:szCs w:val="24"/>
          <w:vertAlign w:val="superscript"/>
        </w:rPr>
        <w:fldChar w:fldCharType="end"/>
      </w:r>
      <w:r w:rsidR="000D1A32" w:rsidRPr="000D1A32">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multiple centers have performed POP for patients with refractory gastroparesis. Most studies have been reported from The United States and France with some reports from Korea, Brazil, Australia, India, Venezuela, Mexico, and Czech Republic</w:t>
      </w:r>
      <w:r w:rsidR="000D1A32" w:rsidRPr="000D1A32">
        <w:rPr>
          <w:rFonts w:ascii="Book Antiqua" w:hAnsi="Book Antiqua" w:cs="Times New Roman" w:hint="eastAsia"/>
          <w:color w:val="000000"/>
          <w:sz w:val="24"/>
          <w:szCs w:val="24"/>
          <w:vertAlign w:val="superscript"/>
        </w:rPr>
        <w:t>[</w:t>
      </w:r>
      <w:r w:rsidRPr="000D1A32">
        <w:rPr>
          <w:rFonts w:ascii="Book Antiqua" w:hAnsi="Book Antiqua" w:cs="Times New Roman"/>
          <w:color w:val="000000"/>
          <w:sz w:val="24"/>
          <w:szCs w:val="24"/>
          <w:vertAlign w:val="superscript"/>
        </w:rPr>
        <w:fldChar w:fldCharType="begin">
          <w:fldData xml:space="preserve">PEVuZE5vdGU+PENpdGU+PEF1dGhvcj5BbGxlbWFuZzwvQXV0aG9yPjxZZWFyPjIwMTc8L1llYXI+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</w:fldData>
        </w:fldChar>
      </w:r>
      <w:r w:rsidRPr="000D1A32">
        <w:rPr>
          <w:rFonts w:ascii="Book Antiqua" w:hAnsi="Book Antiqua" w:cs="Times New Roman"/>
          <w:color w:val="000000"/>
          <w:sz w:val="24"/>
          <w:szCs w:val="24"/>
          <w:vertAlign w:val="superscript"/>
        </w:rPr>
        <w:instrText xml:space="preserve"> ADDIN EN.CITE </w:instrText>
      </w:r>
      <w:r w:rsidRPr="000D1A32">
        <w:rPr>
          <w:rFonts w:ascii="Book Antiqua" w:hAnsi="Book Antiqua" w:cs="Times New Roman"/>
          <w:color w:val="000000"/>
          <w:sz w:val="24"/>
          <w:szCs w:val="24"/>
          <w:vertAlign w:val="superscript"/>
        </w:rPr>
        <w:fldChar w:fldCharType="begin">
          <w:fldData xml:space="preserve">PEVuZE5vdGU+PENpdGU+PEF1dGhvcj5BbGxlbWFuZzwvQXV0aG9yPjxZZWFyPjIwMTc8L1llYXI+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</w:fldData>
        </w:fldChar>
      </w:r>
      <w:r w:rsidRPr="000D1A32">
        <w:rPr>
          <w:rFonts w:ascii="Book Antiqua" w:hAnsi="Book Antiqua" w:cs="Times New Roman"/>
          <w:color w:val="000000"/>
          <w:sz w:val="24"/>
          <w:szCs w:val="24"/>
          <w:vertAlign w:val="superscript"/>
        </w:rPr>
        <w:instrText xml:space="preserve"> ADDIN EN.CITE.DATA </w:instrText>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end"/>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separate"/>
      </w:r>
      <w:r w:rsidRPr="000D1A32">
        <w:rPr>
          <w:rFonts w:ascii="Book Antiqua" w:hAnsi="Book Antiqua" w:cs="Times New Roman"/>
          <w:noProof/>
          <w:color w:val="000000"/>
          <w:sz w:val="24"/>
          <w:szCs w:val="24"/>
          <w:vertAlign w:val="superscript"/>
        </w:rPr>
        <w:t>2,37,40,43,45,46,48,49,54-56,58,59</w:t>
      </w:r>
      <w:r w:rsidRPr="000D1A32">
        <w:rPr>
          <w:rFonts w:ascii="Book Antiqua" w:hAnsi="Book Antiqua" w:cs="Times New Roman"/>
          <w:color w:val="000000"/>
          <w:sz w:val="24"/>
          <w:szCs w:val="24"/>
          <w:vertAlign w:val="superscript"/>
        </w:rPr>
        <w:fldChar w:fldCharType="end"/>
      </w:r>
      <w:r w:rsidR="000D1A32" w:rsidRPr="000D1A32">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This may be in part due to high prevalence of the disease with only one approved medication for symptomatic treatment in the United States. However, as more data on its safety and efficacy emerges, it can be anticipated </w:t>
      </w:r>
      <w:r w:rsidRPr="008E4387">
        <w:rPr>
          <w:rFonts w:ascii="Book Antiqua" w:hAnsi="Book Antiqua" w:cs="Times New Roman"/>
          <w:color w:val="000000"/>
          <w:sz w:val="24"/>
          <w:szCs w:val="24"/>
        </w:rPr>
        <w:lastRenderedPageBreak/>
        <w:t>the procedure will become available in other centers with expertise i</w:t>
      </w:r>
      <w:r w:rsidR="000D1A32">
        <w:rPr>
          <w:rFonts w:ascii="Book Antiqua" w:hAnsi="Book Antiqua" w:cs="Times New Roman"/>
          <w:color w:val="000000"/>
          <w:sz w:val="24"/>
          <w:szCs w:val="24"/>
        </w:rPr>
        <w:t>n submucosal endoscopy as well.</w:t>
      </w:r>
    </w:p>
    <w:p w:rsidR="00A04556" w:rsidRPr="008E4387" w:rsidRDefault="00A04556" w:rsidP="000D1A32">
      <w:pPr>
        <w:autoSpaceDE w:val="0"/>
        <w:autoSpaceDN w:val="0"/>
        <w:adjustRightInd w:val="0"/>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Based on an electronic search of PubMed, Medline, Cochrane and Scopus databases for articles containing the terms “Endoscopic pyloromyotomy”, “POP”, or “GPOEM” between January 2013 and September 2018, there have been 13 publications on clinical outcome of POP, including 3 abstract-only publications as described in Table 1. Three case reports were excluded as the data on their clinical outcome was not </w:t>
      </w:r>
      <w:proofErr w:type="gramStart"/>
      <w:r w:rsidRPr="008E4387">
        <w:rPr>
          <w:rFonts w:ascii="Book Antiqua" w:hAnsi="Book Antiqua" w:cs="Times New Roman"/>
          <w:color w:val="000000"/>
          <w:sz w:val="24"/>
          <w:szCs w:val="24"/>
        </w:rPr>
        <w:t>available</w:t>
      </w:r>
      <w:r w:rsidR="000D1A32" w:rsidRPr="000D1A32">
        <w:rPr>
          <w:rFonts w:ascii="Book Antiqua" w:hAnsi="Book Antiqua" w:cs="Times New Roman" w:hint="eastAsia"/>
          <w:color w:val="000000"/>
          <w:sz w:val="24"/>
          <w:szCs w:val="24"/>
          <w:vertAlign w:val="superscript"/>
        </w:rPr>
        <w:t>[</w:t>
      </w:r>
      <w:proofErr w:type="gramEnd"/>
      <w:r w:rsidRPr="000D1A32">
        <w:rPr>
          <w:rFonts w:ascii="Book Antiqua" w:hAnsi="Book Antiqua" w:cs="Times New Roman"/>
          <w:color w:val="000000"/>
          <w:sz w:val="24"/>
          <w:szCs w:val="24"/>
          <w:vertAlign w:val="superscript"/>
        </w:rPr>
        <w:fldChar w:fldCharType="begin">
          <w:fldData xml:space="preserve">PEVuZE5vdGU+PENpdGU+PEF1dGhvcj5DaGF2ZXM8L0F1dGhvcj48WWVhcj4yMDE0PC9ZZWFyPjxS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</w:fldData>
        </w:fldChar>
      </w:r>
      <w:r w:rsidRPr="000D1A32">
        <w:rPr>
          <w:rFonts w:ascii="Book Antiqua" w:hAnsi="Book Antiqua" w:cs="Times New Roman"/>
          <w:color w:val="000000"/>
          <w:sz w:val="24"/>
          <w:szCs w:val="24"/>
          <w:vertAlign w:val="superscript"/>
        </w:rPr>
        <w:instrText xml:space="preserve"> ADDIN EN.CITE </w:instrText>
      </w:r>
      <w:r w:rsidRPr="000D1A32">
        <w:rPr>
          <w:rFonts w:ascii="Book Antiqua" w:hAnsi="Book Antiqua" w:cs="Times New Roman"/>
          <w:color w:val="000000"/>
          <w:sz w:val="24"/>
          <w:szCs w:val="24"/>
          <w:vertAlign w:val="superscript"/>
        </w:rPr>
        <w:fldChar w:fldCharType="begin">
          <w:fldData xml:space="preserve">PEVuZE5vdGU+PENpdGU+PEF1dGhvcj5DaGF2ZXM8L0F1dGhvcj48WWVhcj4yMDE0PC9ZZWFyPjxS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</w:fldData>
        </w:fldChar>
      </w:r>
      <w:r w:rsidRPr="000D1A32">
        <w:rPr>
          <w:rFonts w:ascii="Book Antiqua" w:hAnsi="Book Antiqua" w:cs="Times New Roman"/>
          <w:color w:val="000000"/>
          <w:sz w:val="24"/>
          <w:szCs w:val="24"/>
          <w:vertAlign w:val="superscript"/>
        </w:rPr>
        <w:instrText xml:space="preserve"> ADDIN EN.CITE.DATA </w:instrText>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end"/>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separate"/>
      </w:r>
      <w:r w:rsidRPr="000D1A32">
        <w:rPr>
          <w:rFonts w:ascii="Book Antiqua" w:hAnsi="Book Antiqua" w:cs="Times New Roman"/>
          <w:noProof/>
          <w:color w:val="000000"/>
          <w:sz w:val="24"/>
          <w:szCs w:val="24"/>
          <w:vertAlign w:val="superscript"/>
        </w:rPr>
        <w:t>40,54,60</w:t>
      </w:r>
      <w:r w:rsidRPr="000D1A32">
        <w:rPr>
          <w:rFonts w:ascii="Book Antiqua" w:hAnsi="Book Antiqua" w:cs="Times New Roman"/>
          <w:color w:val="000000"/>
          <w:sz w:val="24"/>
          <w:szCs w:val="24"/>
          <w:vertAlign w:val="superscript"/>
        </w:rPr>
        <w:fldChar w:fldCharType="end"/>
      </w:r>
      <w:r w:rsidR="000D1A32" w:rsidRPr="000D1A32">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All published study, exce</w:t>
      </w:r>
      <w:r w:rsidR="000D1A32">
        <w:rPr>
          <w:rFonts w:ascii="Book Antiqua" w:hAnsi="Book Antiqua" w:cs="Times New Roman"/>
          <w:color w:val="000000"/>
          <w:sz w:val="24"/>
          <w:szCs w:val="24"/>
        </w:rPr>
        <w:t xml:space="preserve">pt for a study by Jacques </w:t>
      </w:r>
      <w:r w:rsidR="000D1A32" w:rsidRPr="000D1A32">
        <w:rPr>
          <w:rFonts w:ascii="Book Antiqua" w:hAnsi="Book Antiqua" w:cs="Times New Roman"/>
          <w:i/>
          <w:color w:val="000000"/>
          <w:sz w:val="24"/>
          <w:szCs w:val="24"/>
        </w:rPr>
        <w:t xml:space="preserve">et </w:t>
      </w:r>
      <w:proofErr w:type="gramStart"/>
      <w:r w:rsidR="000D1A32" w:rsidRPr="000D1A32">
        <w:rPr>
          <w:rFonts w:ascii="Book Antiqua" w:hAnsi="Book Antiqua" w:cs="Times New Roman"/>
          <w:i/>
          <w:color w:val="000000"/>
          <w:sz w:val="24"/>
          <w:szCs w:val="24"/>
        </w:rPr>
        <w:t>al</w:t>
      </w:r>
      <w:r w:rsidR="000D1A32" w:rsidRPr="000D1A32">
        <w:rPr>
          <w:rFonts w:ascii="Book Antiqua" w:hAnsi="Book Antiqua" w:cs="Times New Roman" w:hint="eastAsia"/>
          <w:color w:val="000000"/>
          <w:sz w:val="24"/>
          <w:szCs w:val="24"/>
          <w:vertAlign w:val="superscript"/>
        </w:rPr>
        <w:t>[</w:t>
      </w:r>
      <w:proofErr w:type="gramEnd"/>
      <w:r w:rsidR="000D1A32" w:rsidRPr="000D1A32">
        <w:rPr>
          <w:rFonts w:ascii="Book Antiqua" w:hAnsi="Book Antiqua" w:cs="Times New Roman" w:hint="eastAsia"/>
          <w:color w:val="000000"/>
          <w:sz w:val="24"/>
          <w:szCs w:val="24"/>
          <w:vertAlign w:val="superscript"/>
        </w:rPr>
        <w:t>61]</w:t>
      </w:r>
      <w:r w:rsidRPr="008E4387">
        <w:rPr>
          <w:rFonts w:ascii="Book Antiqua" w:hAnsi="Book Antiqua" w:cs="Times New Roman"/>
          <w:color w:val="000000"/>
          <w:sz w:val="24"/>
          <w:szCs w:val="24"/>
        </w:rPr>
        <w:t xml:space="preserve"> were retrospective studies. </w:t>
      </w:r>
    </w:p>
    <w:p w:rsidR="00A04556" w:rsidRPr="008E4387" w:rsidRDefault="00A04556" w:rsidP="000D1A32">
      <w:pPr>
        <w:autoSpaceDE w:val="0"/>
        <w:autoSpaceDN w:val="0"/>
        <w:adjustRightInd w:val="0"/>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Across all publications, 291 patients underwent </w:t>
      </w:r>
      <w:proofErr w:type="gramStart"/>
      <w:r w:rsidRPr="008E4387">
        <w:rPr>
          <w:rFonts w:ascii="Book Antiqua" w:hAnsi="Book Antiqua" w:cs="Times New Roman"/>
          <w:color w:val="000000"/>
          <w:sz w:val="24"/>
          <w:szCs w:val="24"/>
        </w:rPr>
        <w:t>POP</w:t>
      </w:r>
      <w:r w:rsidR="000D1A32" w:rsidRPr="000D1A32">
        <w:rPr>
          <w:rFonts w:ascii="Book Antiqua" w:hAnsi="Book Antiqua" w:cs="Times New Roman" w:hint="eastAsia"/>
          <w:color w:val="000000"/>
          <w:sz w:val="24"/>
          <w:szCs w:val="24"/>
          <w:vertAlign w:val="superscript"/>
        </w:rPr>
        <w:t>[</w:t>
      </w:r>
      <w:proofErr w:type="gramEnd"/>
      <w:r w:rsidRPr="000D1A32">
        <w:rPr>
          <w:rFonts w:ascii="Book Antiqua" w:hAnsi="Book Antiqua" w:cs="Times New Roman"/>
          <w:color w:val="000000"/>
          <w:sz w:val="24"/>
          <w:szCs w:val="24"/>
          <w:vertAlign w:val="superscript"/>
        </w:rPr>
        <w:fldChar w:fldCharType="begin">
          <w:fldData xml:space="preserve">PEVuZE5vdGU+PENpdGU+PEF1dGhvcj5DaHVuZzwvQXV0aG9yPjxZZWFyPjIwMTQ8L1llYXI+PFJl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</w:fldData>
        </w:fldChar>
      </w:r>
      <w:r w:rsidRPr="000D1A32">
        <w:rPr>
          <w:rFonts w:ascii="Book Antiqua" w:hAnsi="Book Antiqua" w:cs="Times New Roman"/>
          <w:color w:val="000000"/>
          <w:sz w:val="24"/>
          <w:szCs w:val="24"/>
          <w:vertAlign w:val="superscript"/>
        </w:rPr>
        <w:instrText xml:space="preserve"> ADDIN EN.CITE </w:instrText>
      </w:r>
      <w:r w:rsidRPr="000D1A32">
        <w:rPr>
          <w:rFonts w:ascii="Book Antiqua" w:hAnsi="Book Antiqua" w:cs="Times New Roman"/>
          <w:color w:val="000000"/>
          <w:sz w:val="24"/>
          <w:szCs w:val="24"/>
          <w:vertAlign w:val="superscript"/>
        </w:rPr>
        <w:fldChar w:fldCharType="begin">
          <w:fldData xml:space="preserve">PEVuZE5vdGU+PENpdGU+PEF1dGhvcj5DaHVuZzwvQXV0aG9yPjxZZWFyPjIwMTQ8L1llYXI+PFJl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</w:fldData>
        </w:fldChar>
      </w:r>
      <w:r w:rsidRPr="000D1A32">
        <w:rPr>
          <w:rFonts w:ascii="Book Antiqua" w:hAnsi="Book Antiqua" w:cs="Times New Roman"/>
          <w:color w:val="000000"/>
          <w:sz w:val="24"/>
          <w:szCs w:val="24"/>
          <w:vertAlign w:val="superscript"/>
        </w:rPr>
        <w:instrText xml:space="preserve"> ADDIN EN.CITE.DATA </w:instrText>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end"/>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separate"/>
      </w:r>
      <w:r w:rsidRPr="000D1A32">
        <w:rPr>
          <w:rFonts w:ascii="Book Antiqua" w:hAnsi="Book Antiqua" w:cs="Times New Roman"/>
          <w:noProof/>
          <w:color w:val="000000"/>
          <w:sz w:val="24"/>
          <w:szCs w:val="24"/>
          <w:vertAlign w:val="superscript"/>
        </w:rPr>
        <w:t>2,37,41,43,45,47,48,55,56,58,59,61,62</w:t>
      </w:r>
      <w:r w:rsidRPr="000D1A32">
        <w:rPr>
          <w:rFonts w:ascii="Book Antiqua" w:hAnsi="Book Antiqua" w:cs="Times New Roman"/>
          <w:color w:val="000000"/>
          <w:sz w:val="24"/>
          <w:szCs w:val="24"/>
          <w:vertAlign w:val="superscript"/>
        </w:rPr>
        <w:fldChar w:fldCharType="end"/>
      </w:r>
      <w:r w:rsidR="000D1A32" w:rsidRPr="000D1A32">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Etiology of gastroparesis were diabetes (</w:t>
      </w:r>
      <w:r w:rsidRPr="000D1A32">
        <w:rPr>
          <w:rFonts w:ascii="Book Antiqua" w:hAnsi="Book Antiqua" w:cs="Times New Roman"/>
          <w:i/>
          <w:color w:val="000000"/>
          <w:sz w:val="24"/>
          <w:szCs w:val="24"/>
        </w:rPr>
        <w:t>n</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69), post-surgery (</w:t>
      </w:r>
      <w:r w:rsidRPr="000D1A32">
        <w:rPr>
          <w:rFonts w:ascii="Book Antiqua" w:hAnsi="Book Antiqua" w:cs="Times New Roman"/>
          <w:i/>
          <w:color w:val="000000"/>
          <w:sz w:val="24"/>
          <w:szCs w:val="24"/>
        </w:rPr>
        <w:t>n</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61), idiopathic (</w:t>
      </w:r>
      <w:r w:rsidRPr="000D1A32">
        <w:rPr>
          <w:rFonts w:ascii="Book Antiqua" w:hAnsi="Book Antiqua" w:cs="Times New Roman"/>
          <w:i/>
          <w:color w:val="000000"/>
          <w:sz w:val="24"/>
          <w:szCs w:val="24"/>
        </w:rPr>
        <w:t>n</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93), post-infection (</w:t>
      </w:r>
      <w:r w:rsidRPr="000D1A32">
        <w:rPr>
          <w:rFonts w:ascii="Book Antiqua" w:hAnsi="Book Antiqua" w:cs="Times New Roman"/>
          <w:i/>
          <w:color w:val="000000"/>
          <w:sz w:val="24"/>
          <w:szCs w:val="24"/>
        </w:rPr>
        <w:t>n</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1), and other causes (</w:t>
      </w:r>
      <w:r w:rsidRPr="000D1A32">
        <w:rPr>
          <w:rFonts w:ascii="Book Antiqua" w:hAnsi="Book Antiqua" w:cs="Times New Roman"/>
          <w:i/>
          <w:color w:val="000000"/>
          <w:sz w:val="24"/>
          <w:szCs w:val="24"/>
        </w:rPr>
        <w:t>n</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10), which included systemic sclerosis, Sjogren syndrome, and Ehlers Danlos syndrome as described in Table 1. The inclusion criteria of all study were similar, which was patients with refractory gastroparesis, except for Two small studies where responses to medical therapy was not mentioned in the inclusion criteria and assumingly all patients with gastroparesis were included</w:t>
      </w:r>
      <w:r w:rsidR="000D1A32" w:rsidRPr="000D1A32">
        <w:rPr>
          <w:rFonts w:ascii="Book Antiqua" w:hAnsi="Book Antiqua" w:cs="Times New Roman" w:hint="eastAsia"/>
          <w:color w:val="000000"/>
          <w:sz w:val="24"/>
          <w:szCs w:val="24"/>
          <w:vertAlign w:val="superscript"/>
        </w:rPr>
        <w:t>[</w:t>
      </w:r>
      <w:r w:rsidRPr="000D1A32">
        <w:rPr>
          <w:rFonts w:ascii="Book Antiqua" w:hAnsi="Book Antiqua" w:cs="Times New Roman"/>
          <w:color w:val="000000"/>
          <w:sz w:val="24"/>
          <w:szCs w:val="24"/>
          <w:vertAlign w:val="superscript"/>
        </w:rPr>
        <w:fldChar w:fldCharType="begin">
          <w:fldData xml:space="preserve">PEVuZE5vdGU+PENpdGU+PEF1dGhvcj5TaGxvbW92aXR6PC9BdXRob3I+PFllYXI+MjAxNDwvWWVh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==
</w:fldData>
        </w:fldChar>
      </w:r>
      <w:r w:rsidRPr="000D1A32">
        <w:rPr>
          <w:rFonts w:ascii="Book Antiqua" w:hAnsi="Book Antiqua" w:cs="Times New Roman"/>
          <w:color w:val="000000"/>
          <w:sz w:val="24"/>
          <w:szCs w:val="24"/>
          <w:vertAlign w:val="superscript"/>
        </w:rPr>
        <w:instrText xml:space="preserve"> ADDIN EN.CITE </w:instrText>
      </w:r>
      <w:r w:rsidRPr="000D1A32">
        <w:rPr>
          <w:rFonts w:ascii="Book Antiqua" w:hAnsi="Book Antiqua" w:cs="Times New Roman"/>
          <w:color w:val="000000"/>
          <w:sz w:val="24"/>
          <w:szCs w:val="24"/>
          <w:vertAlign w:val="superscript"/>
        </w:rPr>
        <w:fldChar w:fldCharType="begin">
          <w:fldData xml:space="preserve">PEVuZE5vdGU+PENpdGU+PEF1dGhvcj5TaGxvbW92aXR6PC9BdXRob3I+PFllYXI+MjAxNDwvWWVh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==
</w:fldData>
        </w:fldChar>
      </w:r>
      <w:r w:rsidRPr="000D1A32">
        <w:rPr>
          <w:rFonts w:ascii="Book Antiqua" w:hAnsi="Book Antiqua" w:cs="Times New Roman"/>
          <w:color w:val="000000"/>
          <w:sz w:val="24"/>
          <w:szCs w:val="24"/>
          <w:vertAlign w:val="superscript"/>
        </w:rPr>
        <w:instrText xml:space="preserve"> ADDIN EN.CITE.DATA </w:instrText>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end"/>
      </w:r>
      <w:r w:rsidRPr="000D1A32">
        <w:rPr>
          <w:rFonts w:ascii="Book Antiqua" w:hAnsi="Book Antiqua" w:cs="Times New Roman"/>
          <w:color w:val="000000"/>
          <w:sz w:val="24"/>
          <w:szCs w:val="24"/>
          <w:vertAlign w:val="superscript"/>
        </w:rPr>
      </w:r>
      <w:r w:rsidRPr="000D1A32">
        <w:rPr>
          <w:rFonts w:ascii="Book Antiqua" w:hAnsi="Book Antiqua" w:cs="Times New Roman"/>
          <w:color w:val="000000"/>
          <w:sz w:val="24"/>
          <w:szCs w:val="24"/>
          <w:vertAlign w:val="superscript"/>
        </w:rPr>
        <w:fldChar w:fldCharType="separate"/>
      </w:r>
      <w:r w:rsidRPr="000D1A32">
        <w:rPr>
          <w:rFonts w:ascii="Book Antiqua" w:hAnsi="Book Antiqua" w:cs="Times New Roman"/>
          <w:noProof/>
          <w:color w:val="000000"/>
          <w:sz w:val="24"/>
          <w:szCs w:val="24"/>
          <w:vertAlign w:val="superscript"/>
        </w:rPr>
        <w:t>37,41</w:t>
      </w:r>
      <w:r w:rsidRPr="000D1A32">
        <w:rPr>
          <w:rFonts w:ascii="Book Antiqua" w:hAnsi="Book Antiqua" w:cs="Times New Roman"/>
          <w:color w:val="000000"/>
          <w:sz w:val="24"/>
          <w:szCs w:val="24"/>
          <w:vertAlign w:val="superscript"/>
        </w:rPr>
        <w:fldChar w:fldCharType="end"/>
      </w:r>
      <w:r w:rsidR="000D1A32" w:rsidRPr="000D1A32">
        <w:rPr>
          <w:rFonts w:ascii="Book Antiqua" w:hAnsi="Book Antiqua" w:cs="Times New Roman" w:hint="eastAsia"/>
          <w:color w:val="000000"/>
          <w:sz w:val="24"/>
          <w:szCs w:val="24"/>
          <w:vertAlign w:val="superscript"/>
        </w:rPr>
        <w:t>]</w:t>
      </w:r>
      <w:r w:rsidR="000D1A32">
        <w:rPr>
          <w:rFonts w:ascii="Book Antiqua" w:hAnsi="Book Antiqua" w:cs="Times New Roman"/>
          <w:color w:val="000000"/>
          <w:sz w:val="24"/>
          <w:szCs w:val="24"/>
        </w:rPr>
        <w:t xml:space="preserve">. </w:t>
      </w:r>
      <w:r w:rsidRPr="008E4387">
        <w:rPr>
          <w:rFonts w:ascii="Book Antiqua" w:hAnsi="Book Antiqua" w:cs="Times New Roman"/>
          <w:color w:val="000000"/>
          <w:sz w:val="24"/>
          <w:szCs w:val="24"/>
        </w:rPr>
        <w:t xml:space="preserve">There were also minor differences in how each group defined “refractory”. While most studies required only presence of symptoms despite dietary and prokinetics treatment, </w:t>
      </w:r>
      <w:r w:rsidR="000D1A32" w:rsidRPr="008E4387">
        <w:rPr>
          <w:rFonts w:ascii="Book Antiqua" w:hAnsi="Book Antiqua" w:cs="Times New Roman"/>
          <w:sz w:val="24"/>
          <w:szCs w:val="24"/>
        </w:rPr>
        <w:t>Gonzalez</w:t>
      </w:r>
      <w:r w:rsidR="000D1A32">
        <w:rPr>
          <w:rFonts w:ascii="Book Antiqua" w:hAnsi="Book Antiqua" w:cs="Times New Roman"/>
          <w:color w:val="000000"/>
          <w:sz w:val="24"/>
          <w:szCs w:val="24"/>
        </w:rPr>
        <w:t xml:space="preserve"> </w:t>
      </w:r>
      <w:r w:rsidR="000D1A32" w:rsidRPr="000D1A32">
        <w:rPr>
          <w:rFonts w:ascii="Book Antiqua" w:hAnsi="Book Antiqua" w:cs="Times New Roman"/>
          <w:i/>
          <w:color w:val="000000"/>
          <w:sz w:val="24"/>
          <w:szCs w:val="24"/>
        </w:rPr>
        <w:t xml:space="preserve">et </w:t>
      </w:r>
      <w:proofErr w:type="gramStart"/>
      <w:r w:rsidR="000D1A32" w:rsidRPr="000D1A32">
        <w:rPr>
          <w:rFonts w:ascii="Book Antiqua" w:hAnsi="Book Antiqua" w:cs="Times New Roman"/>
          <w:i/>
          <w:color w:val="000000"/>
          <w:sz w:val="24"/>
          <w:szCs w:val="24"/>
        </w:rPr>
        <w:t>al</w:t>
      </w:r>
      <w:r w:rsidR="000D1A32" w:rsidRPr="000D1A32">
        <w:rPr>
          <w:rFonts w:ascii="Book Antiqua" w:hAnsi="Book Antiqua" w:cs="Times New Roman" w:hint="eastAsia"/>
          <w:color w:val="000000"/>
          <w:sz w:val="24"/>
          <w:szCs w:val="24"/>
          <w:vertAlign w:val="superscript"/>
        </w:rPr>
        <w:t>[</w:t>
      </w:r>
      <w:proofErr w:type="gramEnd"/>
      <w:r w:rsidR="000D1A32" w:rsidRPr="000D1A32">
        <w:rPr>
          <w:rFonts w:ascii="Book Antiqua" w:hAnsi="Book Antiqua" w:cs="Times New Roman" w:hint="eastAsia"/>
          <w:color w:val="000000"/>
          <w:sz w:val="24"/>
          <w:szCs w:val="24"/>
          <w:vertAlign w:val="superscript"/>
        </w:rPr>
        <w:t>2]</w:t>
      </w:r>
      <w:r w:rsidRPr="008E4387">
        <w:rPr>
          <w:rFonts w:ascii="Book Antiqua" w:hAnsi="Book Antiqua" w:cs="Times New Roman"/>
          <w:color w:val="000000"/>
          <w:sz w:val="24"/>
          <w:szCs w:val="24"/>
        </w:rPr>
        <w:t xml:space="preserve"> and Jacques </w:t>
      </w:r>
      <w:r w:rsidR="000D1A32" w:rsidRPr="000D1A32">
        <w:rPr>
          <w:rFonts w:ascii="Book Antiqua" w:hAnsi="Book Antiqua" w:cs="Times New Roman"/>
          <w:i/>
          <w:color w:val="000000"/>
          <w:sz w:val="24"/>
          <w:szCs w:val="24"/>
        </w:rPr>
        <w:t>et al</w:t>
      </w:r>
      <w:r w:rsidR="000D1A32" w:rsidRPr="000D1A32">
        <w:rPr>
          <w:rFonts w:ascii="Book Antiqua" w:hAnsi="Book Antiqua" w:cs="Times New Roman" w:hint="eastAsia"/>
          <w:color w:val="000000"/>
          <w:sz w:val="24"/>
          <w:szCs w:val="24"/>
          <w:vertAlign w:val="superscript"/>
        </w:rPr>
        <w:t>[61]</w:t>
      </w:r>
      <w:r w:rsidRPr="008E4387">
        <w:rPr>
          <w:rFonts w:ascii="Book Antiqua" w:hAnsi="Book Antiqua" w:cs="Times New Roman"/>
          <w:color w:val="000000"/>
          <w:sz w:val="24"/>
          <w:szCs w:val="24"/>
        </w:rPr>
        <w:t xml:space="preserve"> set more strict inclusion criteria. Both studies required persistent gastroparetic symptoms of longer than 6 </w:t>
      </w:r>
      <w:proofErr w:type="spellStart"/>
      <w:r w:rsidRPr="008E4387">
        <w:rPr>
          <w:rFonts w:ascii="Book Antiqua" w:hAnsi="Book Antiqua" w:cs="Times New Roman"/>
          <w:color w:val="000000"/>
          <w:sz w:val="24"/>
          <w:szCs w:val="24"/>
        </w:rPr>
        <w:t>mo</w:t>
      </w:r>
      <w:proofErr w:type="spellEnd"/>
      <w:r w:rsidRPr="008E4387">
        <w:rPr>
          <w:rFonts w:ascii="Book Antiqua" w:hAnsi="Book Antiqua" w:cs="Times New Roman"/>
          <w:color w:val="000000"/>
          <w:sz w:val="24"/>
          <w:szCs w:val="24"/>
        </w:rPr>
        <w:t xml:space="preserve"> while on medical therapy. </w:t>
      </w:r>
      <w:r w:rsidR="000D1A32" w:rsidRPr="008E4387">
        <w:rPr>
          <w:rFonts w:ascii="Book Antiqua" w:hAnsi="Book Antiqua" w:cs="Times New Roman"/>
          <w:sz w:val="24"/>
          <w:szCs w:val="24"/>
        </w:rPr>
        <w:t>Gonzalez</w:t>
      </w:r>
      <w:r w:rsidR="000D1A32">
        <w:rPr>
          <w:rFonts w:ascii="Book Antiqua" w:hAnsi="Book Antiqua" w:cs="Times New Roman"/>
          <w:color w:val="000000"/>
          <w:sz w:val="24"/>
          <w:szCs w:val="24"/>
        </w:rPr>
        <w:t xml:space="preserve"> </w:t>
      </w:r>
      <w:r w:rsidR="000D1A32" w:rsidRPr="000D1A32">
        <w:rPr>
          <w:rFonts w:ascii="Book Antiqua" w:hAnsi="Book Antiqua" w:cs="Times New Roman"/>
          <w:i/>
          <w:color w:val="000000"/>
          <w:sz w:val="24"/>
          <w:szCs w:val="24"/>
        </w:rPr>
        <w:t>et al</w:t>
      </w:r>
      <w:r w:rsidR="000D1A32" w:rsidRPr="000D1A32">
        <w:rPr>
          <w:rFonts w:ascii="Book Antiqua" w:hAnsi="Book Antiqua" w:cs="Times New Roman" w:hint="eastAsia"/>
          <w:color w:val="000000"/>
          <w:sz w:val="24"/>
          <w:szCs w:val="24"/>
          <w:vertAlign w:val="superscript"/>
        </w:rPr>
        <w:t>[2]</w:t>
      </w:r>
      <w:r w:rsidRPr="008E4387">
        <w:rPr>
          <w:rFonts w:ascii="Book Antiqua" w:hAnsi="Book Antiqua" w:cs="Times New Roman"/>
          <w:color w:val="000000"/>
          <w:sz w:val="24"/>
          <w:szCs w:val="24"/>
        </w:rPr>
        <w:t xml:space="preserve"> required </w:t>
      </w:r>
      <w:r w:rsidR="000D1A32" w:rsidRPr="000D1A32">
        <w:rPr>
          <w:rFonts w:ascii="Book Antiqua" w:hAnsi="Book Antiqua" w:cs="Times New Roman"/>
          <w:color w:val="000000"/>
          <w:sz w:val="24"/>
          <w:szCs w:val="24"/>
        </w:rPr>
        <w:t xml:space="preserve">gastroparesis cardinal symptoms index </w:t>
      </w:r>
      <w:r w:rsidR="000D1A32">
        <w:rPr>
          <w:rFonts w:ascii="Book Antiqua" w:hAnsi="Book Antiqua" w:cs="Times New Roman" w:hint="eastAsia"/>
          <w:color w:val="000000"/>
          <w:sz w:val="24"/>
          <w:szCs w:val="24"/>
        </w:rPr>
        <w:t>(</w:t>
      </w:r>
      <w:r w:rsidRPr="008E4387">
        <w:rPr>
          <w:rFonts w:ascii="Book Antiqua" w:hAnsi="Book Antiqua" w:cs="Times New Roman"/>
          <w:color w:val="000000"/>
          <w:sz w:val="24"/>
          <w:szCs w:val="24"/>
        </w:rPr>
        <w:t>GCSI</w:t>
      </w:r>
      <w:r w:rsidR="000D1A32">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of &gt;</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 xml:space="preserve">1.5 after all prokinetic medications, while Jacques </w:t>
      </w:r>
      <w:r w:rsidR="000D1A32" w:rsidRPr="000D1A32">
        <w:rPr>
          <w:rFonts w:ascii="Book Antiqua" w:hAnsi="Book Antiqua" w:cs="Times New Roman"/>
          <w:i/>
          <w:color w:val="000000"/>
          <w:sz w:val="24"/>
          <w:szCs w:val="24"/>
        </w:rPr>
        <w:t>et al</w:t>
      </w:r>
      <w:r w:rsidR="000D1A32" w:rsidRPr="000D1A32">
        <w:rPr>
          <w:rFonts w:ascii="Book Antiqua" w:hAnsi="Book Antiqua" w:cs="Times New Roman" w:hint="eastAsia"/>
          <w:color w:val="000000"/>
          <w:sz w:val="24"/>
          <w:szCs w:val="24"/>
          <w:vertAlign w:val="superscript"/>
        </w:rPr>
        <w:t>[61]</w:t>
      </w:r>
      <w:r w:rsidRPr="008E4387">
        <w:rPr>
          <w:rFonts w:ascii="Book Antiqua" w:hAnsi="Book Antiqua" w:cs="Times New Roman"/>
          <w:color w:val="000000"/>
          <w:sz w:val="24"/>
          <w:szCs w:val="24"/>
        </w:rPr>
        <w:t xml:space="preserve"> required GCSI of &gt;</w:t>
      </w:r>
      <w:r w:rsidR="000D1A32">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2.6 after failing at least 2 out of 3 prokinetics</w:t>
      </w:r>
      <w:r w:rsidR="001F28AF">
        <w:rPr>
          <w:rFonts w:ascii="Book Antiqua" w:hAnsi="Book Antiqua" w:cs="Times New Roman"/>
          <w:color w:val="000000"/>
          <w:sz w:val="24"/>
          <w:szCs w:val="24"/>
        </w:rPr>
        <w:t xml:space="preserve">. Studies from Dacha </w:t>
      </w:r>
      <w:r w:rsidR="001F28AF" w:rsidRPr="001F28AF">
        <w:rPr>
          <w:rFonts w:ascii="Book Antiqua" w:hAnsi="Book Antiqua" w:cs="Times New Roman"/>
          <w:i/>
          <w:color w:val="000000"/>
          <w:sz w:val="24"/>
          <w:szCs w:val="24"/>
        </w:rPr>
        <w:t xml:space="preserve">et </w:t>
      </w:r>
      <w:proofErr w:type="gramStart"/>
      <w:r w:rsidR="001F28AF" w:rsidRPr="001F28AF">
        <w:rPr>
          <w:rFonts w:ascii="Book Antiqua" w:hAnsi="Book Antiqua" w:cs="Times New Roman"/>
          <w:i/>
          <w:color w:val="000000"/>
          <w:sz w:val="24"/>
          <w:szCs w:val="24"/>
        </w:rPr>
        <w:t>al</w:t>
      </w:r>
      <w:r w:rsidR="001F28AF" w:rsidRPr="001F28AF">
        <w:rPr>
          <w:rFonts w:ascii="Book Antiqua" w:hAnsi="Book Antiqua" w:cs="Times New Roman" w:hint="eastAsia"/>
          <w:color w:val="000000"/>
          <w:sz w:val="24"/>
          <w:szCs w:val="24"/>
          <w:vertAlign w:val="superscript"/>
        </w:rPr>
        <w:t>[</w:t>
      </w:r>
      <w:proofErr w:type="gramEnd"/>
      <w:r w:rsidR="001F28AF" w:rsidRPr="001F28AF">
        <w:rPr>
          <w:rFonts w:ascii="Book Antiqua" w:hAnsi="Book Antiqua" w:cs="Times New Roman" w:hint="eastAsia"/>
          <w:color w:val="000000"/>
          <w:sz w:val="24"/>
          <w:szCs w:val="24"/>
          <w:vertAlign w:val="superscript"/>
        </w:rPr>
        <w:t>43]</w:t>
      </w:r>
      <w:r w:rsidR="001F28AF">
        <w:rPr>
          <w:rFonts w:ascii="Book Antiqua" w:hAnsi="Book Antiqua" w:cs="Times New Roman"/>
          <w:color w:val="000000"/>
          <w:sz w:val="24"/>
          <w:szCs w:val="24"/>
        </w:rPr>
        <w:t xml:space="preserve"> and </w:t>
      </w:r>
      <w:proofErr w:type="spellStart"/>
      <w:r w:rsidR="001F28AF">
        <w:rPr>
          <w:rFonts w:ascii="Book Antiqua" w:hAnsi="Book Antiqua" w:cs="Times New Roman"/>
          <w:color w:val="000000"/>
          <w:sz w:val="24"/>
          <w:szCs w:val="24"/>
        </w:rPr>
        <w:t>Mekaroonkamol</w:t>
      </w:r>
      <w:proofErr w:type="spellEnd"/>
      <w:r w:rsidR="001F28AF">
        <w:rPr>
          <w:rFonts w:ascii="Book Antiqua" w:hAnsi="Book Antiqua" w:cs="Times New Roman"/>
          <w:color w:val="000000"/>
          <w:sz w:val="24"/>
          <w:szCs w:val="24"/>
        </w:rPr>
        <w:t xml:space="preserve"> </w:t>
      </w:r>
      <w:r w:rsidR="001F28AF" w:rsidRPr="001F28AF">
        <w:rPr>
          <w:rFonts w:ascii="Book Antiqua" w:hAnsi="Book Antiqua" w:cs="Times New Roman"/>
          <w:i/>
          <w:color w:val="000000"/>
          <w:sz w:val="24"/>
          <w:szCs w:val="24"/>
        </w:rPr>
        <w:t>et al</w:t>
      </w:r>
      <w:r w:rsidR="001F28AF" w:rsidRPr="001F28AF">
        <w:rPr>
          <w:rFonts w:ascii="Book Antiqua" w:hAnsi="Book Antiqua" w:cs="Times New Roman" w:hint="eastAsia"/>
          <w:color w:val="000000"/>
          <w:sz w:val="24"/>
          <w:szCs w:val="24"/>
          <w:vertAlign w:val="superscript"/>
        </w:rPr>
        <w:t>[56]</w:t>
      </w:r>
      <w:r w:rsidRPr="008E4387">
        <w:rPr>
          <w:rFonts w:ascii="Book Antiqua" w:hAnsi="Book Antiqua" w:cs="Times New Roman"/>
          <w:color w:val="000000"/>
          <w:sz w:val="24"/>
          <w:szCs w:val="24"/>
        </w:rPr>
        <w:t xml:space="preserve"> were conducted by the same group from Emory Univers</w:t>
      </w:r>
      <w:r w:rsidR="001F28AF">
        <w:rPr>
          <w:rFonts w:ascii="Book Antiqua" w:hAnsi="Book Antiqua" w:cs="Times New Roman"/>
          <w:color w:val="000000"/>
          <w:sz w:val="24"/>
          <w:szCs w:val="24"/>
        </w:rPr>
        <w:t>ity, United States. They</w:t>
      </w:r>
      <w:r w:rsidRPr="008E4387">
        <w:rPr>
          <w:rFonts w:ascii="Book Antiqua" w:hAnsi="Book Antiqua" w:cs="Times New Roman"/>
          <w:color w:val="000000"/>
          <w:sz w:val="24"/>
          <w:szCs w:val="24"/>
        </w:rPr>
        <w:t xml:space="preserve"> excluded patients whose predomi</w:t>
      </w:r>
      <w:r w:rsidR="001F28AF">
        <w:rPr>
          <w:rFonts w:ascii="Book Antiqua" w:hAnsi="Book Antiqua" w:cs="Times New Roman"/>
          <w:color w:val="000000"/>
          <w:sz w:val="24"/>
          <w:szCs w:val="24"/>
        </w:rPr>
        <w:t xml:space="preserve">nant symptom was abdominal </w:t>
      </w:r>
      <w:proofErr w:type="gramStart"/>
      <w:r w:rsidR="001F28AF">
        <w:rPr>
          <w:rFonts w:ascii="Book Antiqua" w:hAnsi="Book Antiqua" w:cs="Times New Roman"/>
          <w:color w:val="000000"/>
          <w:sz w:val="24"/>
          <w:szCs w:val="24"/>
        </w:rPr>
        <w:t>pain</w:t>
      </w:r>
      <w:r w:rsidR="001F28AF" w:rsidRPr="001F28AF">
        <w:rPr>
          <w:rFonts w:ascii="Book Antiqua" w:hAnsi="Book Antiqua" w:cs="Times New Roman" w:hint="eastAsia"/>
          <w:color w:val="000000"/>
          <w:sz w:val="24"/>
          <w:szCs w:val="24"/>
          <w:vertAlign w:val="superscript"/>
        </w:rPr>
        <w:t>[</w:t>
      </w:r>
      <w:proofErr w:type="gramEnd"/>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LDU2PC9zdHlsZT48L0Rpc3BsYXlUZXh0PjxyZWNvcmQ+PHJlYy1udW1iZXI+NDQ8L3JlYy1udW1i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LDU2PC9zdHlsZT48L0Rpc3BsYXlUZXh0PjxyZWNvcmQ+PHJlYy1udW1iZXI+NDQ8L3JlYy1udW1i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43,56</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Using the previous pylorus-directed therapy to predict r</w:t>
      </w:r>
      <w:r w:rsidR="001F28AF">
        <w:rPr>
          <w:rFonts w:ascii="Book Antiqua" w:hAnsi="Book Antiqua" w:cs="Times New Roman"/>
          <w:color w:val="000000"/>
          <w:sz w:val="24"/>
          <w:szCs w:val="24"/>
        </w:rPr>
        <w:t xml:space="preserve">esponse of POP, Rodriguez </w:t>
      </w:r>
      <w:r w:rsidR="001F28AF" w:rsidRPr="001F28AF">
        <w:rPr>
          <w:rFonts w:ascii="Book Antiqua" w:hAnsi="Book Antiqua" w:cs="Times New Roman"/>
          <w:i/>
          <w:color w:val="000000"/>
          <w:sz w:val="24"/>
          <w:szCs w:val="24"/>
        </w:rPr>
        <w:t xml:space="preserve">et </w:t>
      </w:r>
      <w:proofErr w:type="gramStart"/>
      <w:r w:rsidR="001F28AF" w:rsidRPr="001F28AF">
        <w:rPr>
          <w:rFonts w:ascii="Book Antiqua" w:hAnsi="Book Antiqua" w:cs="Times New Roman"/>
          <w:i/>
          <w:color w:val="000000"/>
          <w:sz w:val="24"/>
          <w:szCs w:val="24"/>
        </w:rPr>
        <w:t>a</w:t>
      </w:r>
      <w:r w:rsidR="001F28AF">
        <w:rPr>
          <w:rFonts w:ascii="Book Antiqua" w:hAnsi="Book Antiqua" w:cs="Times New Roman"/>
          <w:color w:val="000000"/>
          <w:sz w:val="24"/>
          <w:szCs w:val="24"/>
        </w:rPr>
        <w:t>l</w:t>
      </w:r>
      <w:r w:rsidR="001F28AF" w:rsidRPr="001F28AF">
        <w:rPr>
          <w:rFonts w:ascii="Book Antiqua" w:hAnsi="Book Antiqua" w:cs="Times New Roman" w:hint="eastAsia"/>
          <w:color w:val="000000"/>
          <w:sz w:val="24"/>
          <w:szCs w:val="24"/>
          <w:vertAlign w:val="superscript"/>
        </w:rPr>
        <w:t>[</w:t>
      </w:r>
      <w:proofErr w:type="gramEnd"/>
      <w:r w:rsidR="001F28AF" w:rsidRPr="001F28AF">
        <w:rPr>
          <w:rFonts w:ascii="Book Antiqua" w:hAnsi="Book Antiqua" w:cs="Times New Roman" w:hint="eastAsia"/>
          <w:color w:val="000000"/>
          <w:sz w:val="24"/>
          <w:szCs w:val="24"/>
          <w:vertAlign w:val="superscript"/>
        </w:rPr>
        <w:t>48]</w:t>
      </w:r>
      <w:r w:rsidRPr="008E4387">
        <w:rPr>
          <w:rFonts w:ascii="Book Antiqua" w:hAnsi="Book Antiqua" w:cs="Times New Roman"/>
          <w:color w:val="000000"/>
          <w:sz w:val="24"/>
          <w:szCs w:val="24"/>
        </w:rPr>
        <w:t xml:space="preserve"> included only those who had symptomatic improvement after </w:t>
      </w:r>
      <w:proofErr w:type="spellStart"/>
      <w:r w:rsidRPr="008E4387">
        <w:rPr>
          <w:rFonts w:ascii="Book Antiqua" w:hAnsi="Book Antiqua" w:cs="Times New Roman"/>
          <w:color w:val="000000"/>
          <w:sz w:val="24"/>
          <w:szCs w:val="24"/>
        </w:rPr>
        <w:t>intrapyloric</w:t>
      </w:r>
      <w:proofErr w:type="spellEnd"/>
      <w:r w:rsidRPr="008E4387">
        <w:rPr>
          <w:rFonts w:ascii="Book Antiqua" w:hAnsi="Book Antiqua" w:cs="Times New Roman"/>
          <w:color w:val="000000"/>
          <w:sz w:val="24"/>
          <w:szCs w:val="24"/>
        </w:rPr>
        <w:t xml:space="preserve"> </w:t>
      </w:r>
      <w:proofErr w:type="spellStart"/>
      <w:r w:rsidRPr="008E4387">
        <w:rPr>
          <w:rFonts w:ascii="Book Antiqua" w:hAnsi="Book Antiqua" w:cs="Times New Roman"/>
          <w:color w:val="000000"/>
          <w:sz w:val="24"/>
          <w:szCs w:val="24"/>
        </w:rPr>
        <w:t>botulinum</w:t>
      </w:r>
      <w:proofErr w:type="spellEnd"/>
      <w:r w:rsidRPr="008E4387">
        <w:rPr>
          <w:rFonts w:ascii="Book Antiqua" w:hAnsi="Book Antiqua" w:cs="Times New Roman"/>
          <w:color w:val="000000"/>
          <w:sz w:val="24"/>
          <w:szCs w:val="24"/>
        </w:rPr>
        <w:t xml:space="preserve"> injection. This heterogeneity among inclusion criteria needs to be considered when comparing outcomes between each study. </w:t>
      </w:r>
    </w:p>
    <w:p w:rsidR="00A04556" w:rsidRPr="008E4387" w:rsidRDefault="00A04556" w:rsidP="008E4387">
      <w:pPr>
        <w:spacing w:line="360" w:lineRule="auto"/>
        <w:rPr>
          <w:rFonts w:ascii="Book Antiqua" w:hAnsi="Book Antiqua" w:cs="Times New Roman"/>
          <w:color w:val="000000"/>
          <w:sz w:val="24"/>
          <w:szCs w:val="24"/>
        </w:rPr>
      </w:pPr>
    </w:p>
    <w:p w:rsidR="00A04556" w:rsidRPr="001F28AF" w:rsidRDefault="00A04556" w:rsidP="008E4387">
      <w:pPr>
        <w:spacing w:line="360" w:lineRule="auto"/>
        <w:rPr>
          <w:rFonts w:ascii="Book Antiqua" w:hAnsi="Book Antiqua" w:cs="Times New Roman"/>
          <w:b/>
          <w:bCs/>
          <w:i/>
          <w:color w:val="000000"/>
          <w:sz w:val="24"/>
          <w:szCs w:val="24"/>
        </w:rPr>
      </w:pPr>
      <w:r w:rsidRPr="001F28AF">
        <w:rPr>
          <w:rFonts w:ascii="Book Antiqua" w:hAnsi="Book Antiqua" w:cs="Times New Roman"/>
          <w:b/>
          <w:bCs/>
          <w:i/>
          <w:color w:val="000000"/>
          <w:sz w:val="24"/>
          <w:szCs w:val="24"/>
        </w:rPr>
        <w:lastRenderedPageBreak/>
        <w:t>Outcome measurements</w:t>
      </w:r>
    </w:p>
    <w:p w:rsidR="00A04556" w:rsidRPr="008E4387" w:rsidRDefault="00A04556" w:rsidP="008E4387">
      <w:pPr>
        <w:spacing w:line="360" w:lineRule="auto"/>
        <w:rPr>
          <w:rFonts w:ascii="Book Antiqua" w:hAnsi="Book Antiqua" w:cs="Times New Roman"/>
          <w:color w:val="000000"/>
          <w:sz w:val="24"/>
          <w:szCs w:val="24"/>
        </w:rPr>
      </w:pPr>
      <w:r w:rsidRPr="008E4387">
        <w:rPr>
          <w:rFonts w:ascii="Book Antiqua" w:hAnsi="Book Antiqua" w:cs="Times New Roman"/>
          <w:color w:val="000000"/>
          <w:sz w:val="24"/>
          <w:szCs w:val="24"/>
        </w:rPr>
        <w:t>Despite some difference on baseline characteristics of studied population, the clinical outcomes among published data have consistently suggested high clinical response rate ranging from 69</w:t>
      </w:r>
      <w:r w:rsidR="001F28AF">
        <w:rPr>
          <w:rFonts w:ascii="Book Antiqua" w:hAnsi="Book Antiqua" w:cs="Times New Roman" w:hint="eastAsia"/>
          <w:color w:val="000000"/>
          <w:sz w:val="24"/>
          <w:szCs w:val="24"/>
        </w:rPr>
        <w:t>%</w:t>
      </w:r>
      <w:r w:rsidR="001F28AF">
        <w:rPr>
          <w:rFonts w:ascii="Book Antiqua" w:hAnsi="Book Antiqua" w:cs="Times New Roman"/>
          <w:color w:val="000000"/>
          <w:sz w:val="24"/>
          <w:szCs w:val="24"/>
        </w:rPr>
        <w:t xml:space="preserve">-100%. </w:t>
      </w:r>
      <w:r w:rsidRPr="008E4387">
        <w:rPr>
          <w:rFonts w:ascii="Book Antiqua" w:hAnsi="Book Antiqua" w:cs="Times New Roman"/>
          <w:color w:val="000000"/>
          <w:sz w:val="24"/>
          <w:szCs w:val="24"/>
        </w:rPr>
        <w:t xml:space="preserve">However, outcome measurements and follow-up duration are quite heterogeneous across all studies (Table 1). </w:t>
      </w:r>
      <w:r w:rsidR="001F28AF" w:rsidRPr="001F28AF">
        <w:rPr>
          <w:rFonts w:ascii="Book Antiqua" w:hAnsi="Book Antiqua" w:cs="Times New Roman"/>
          <w:color w:val="000000"/>
          <w:sz w:val="24"/>
          <w:szCs w:val="24"/>
        </w:rPr>
        <w:t xml:space="preserve">Gastric emptying scintigraphy </w:t>
      </w:r>
      <w:r w:rsidR="001F28AF">
        <w:rPr>
          <w:rFonts w:ascii="Book Antiqua" w:hAnsi="Book Antiqua" w:cs="Times New Roman" w:hint="eastAsia"/>
          <w:color w:val="000000"/>
          <w:sz w:val="24"/>
          <w:szCs w:val="24"/>
        </w:rPr>
        <w:t>(</w:t>
      </w:r>
      <w:r w:rsidRPr="008E4387">
        <w:rPr>
          <w:rFonts w:ascii="Book Antiqua" w:hAnsi="Book Antiqua" w:cs="Times New Roman"/>
          <w:color w:val="000000"/>
          <w:sz w:val="24"/>
          <w:szCs w:val="24"/>
        </w:rPr>
        <w:t>GES</w:t>
      </w:r>
      <w:r w:rsidR="001F28AF">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was included as one of the parameters to measure clinical success in almost all of the studies even though it may not be the best tool to evaluate clinical success as it has been shown to have poor correlation with clinical symptoms</w:t>
      </w:r>
      <w:r w:rsidR="001F28AF" w:rsidRPr="001F28AF">
        <w:rPr>
          <w:rFonts w:ascii="Book Antiqua" w:hAnsi="Book Antiqua" w:cs="Times New Roman" w:hint="eastAsia"/>
          <w:color w:val="000000"/>
          <w:sz w:val="24"/>
          <w:szCs w:val="24"/>
          <w:vertAlign w:val="superscript"/>
        </w:rPr>
        <w:t>[</w:t>
      </w:r>
      <w:r w:rsidRPr="001F28AF">
        <w:rPr>
          <w:rFonts w:ascii="Book Antiqua" w:hAnsi="Book Antiqua" w:cs="Times New Roman"/>
          <w:color w:val="000000"/>
          <w:sz w:val="24"/>
          <w:szCs w:val="24"/>
          <w:vertAlign w:val="superscript"/>
        </w:rPr>
        <w:fldChar w:fldCharType="begin">
          <w:fldData xml:space="preserve">PEVuZE5vdGU+PENpdGU+PEF1dGhvcj5DYW1pbGxlcmk8L0F1dGhvcj48WWVhcj4yMDE3PC9ZZWFy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PEVuZE5vdGU+PENpdGU+PEF1dGhvcj5DYW1pbGxlcmk8L0F1dGhvcj48WWVhcj4yMDE3PC9ZZWFy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63-66</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We believe that clinical success of POP in gastroparesis cannot be solely based upon GES. Most studies have also included objective scoring system to track improvement in clinical symptoms. Different </w:t>
      </w:r>
      <w:proofErr w:type="gramStart"/>
      <w:r w:rsidRPr="008E4387">
        <w:rPr>
          <w:rFonts w:ascii="Book Antiqua" w:hAnsi="Book Antiqua" w:cs="Times New Roman"/>
          <w:color w:val="000000"/>
          <w:sz w:val="24"/>
          <w:szCs w:val="24"/>
        </w:rPr>
        <w:t>symptomatolog</w:t>
      </w:r>
      <w:r w:rsidR="001F28AF">
        <w:rPr>
          <w:rFonts w:ascii="Book Antiqua" w:hAnsi="Book Antiqua" w:cs="Times New Roman"/>
          <w:color w:val="000000"/>
          <w:sz w:val="24"/>
          <w:szCs w:val="24"/>
        </w:rPr>
        <w:t>y were</w:t>
      </w:r>
      <w:proofErr w:type="gramEnd"/>
      <w:r w:rsidR="001F28AF">
        <w:rPr>
          <w:rFonts w:ascii="Book Antiqua" w:hAnsi="Book Antiqua" w:cs="Times New Roman"/>
          <w:color w:val="000000"/>
          <w:sz w:val="24"/>
          <w:szCs w:val="24"/>
        </w:rPr>
        <w:t xml:space="preserve"> evaluated. </w:t>
      </w:r>
      <w:proofErr w:type="spellStart"/>
      <w:r w:rsidR="001F28AF">
        <w:rPr>
          <w:rFonts w:ascii="Book Antiqua" w:hAnsi="Book Antiqua" w:cs="Times New Roman"/>
          <w:color w:val="000000"/>
          <w:sz w:val="24"/>
          <w:szCs w:val="24"/>
        </w:rPr>
        <w:t>Khashab</w:t>
      </w:r>
      <w:proofErr w:type="spellEnd"/>
      <w:r w:rsidR="001F28AF">
        <w:rPr>
          <w:rFonts w:ascii="Book Antiqua" w:hAnsi="Book Antiqua" w:cs="Times New Roman"/>
          <w:color w:val="000000"/>
          <w:sz w:val="24"/>
          <w:szCs w:val="24"/>
        </w:rPr>
        <w:t xml:space="preserve"> </w:t>
      </w:r>
      <w:r w:rsidR="001F28AF" w:rsidRPr="001F28AF">
        <w:rPr>
          <w:rFonts w:ascii="Book Antiqua" w:hAnsi="Book Antiqua" w:cs="Times New Roman"/>
          <w:i/>
          <w:color w:val="000000"/>
          <w:sz w:val="24"/>
          <w:szCs w:val="24"/>
        </w:rPr>
        <w:t>et al</w:t>
      </w:r>
      <w:r w:rsidR="001F28AF" w:rsidRPr="001F28AF">
        <w:rPr>
          <w:rFonts w:ascii="Book Antiqua" w:hAnsi="Book Antiqua" w:cs="Times New Roman" w:hint="eastAsia"/>
          <w:color w:val="000000"/>
          <w:sz w:val="24"/>
          <w:szCs w:val="24"/>
          <w:vertAlign w:val="superscript"/>
        </w:rPr>
        <w:t>[45]</w:t>
      </w:r>
      <w:r w:rsidRPr="008E4387">
        <w:rPr>
          <w:rFonts w:ascii="Book Antiqua" w:hAnsi="Book Antiqua" w:cs="Times New Roman"/>
          <w:color w:val="000000"/>
          <w:sz w:val="24"/>
          <w:szCs w:val="24"/>
        </w:rPr>
        <w:t xml:space="preserve"> used patient-report score to evaluate nausea, vomiting, and abdominal pain, </w:t>
      </w:r>
      <w:r w:rsidR="001F28AF">
        <w:rPr>
          <w:rFonts w:ascii="Book Antiqua" w:hAnsi="Book Antiqua" w:cs="Times New Roman"/>
          <w:color w:val="000000"/>
          <w:sz w:val="24"/>
          <w:szCs w:val="24"/>
        </w:rPr>
        <w:t xml:space="preserve">while </w:t>
      </w:r>
      <w:proofErr w:type="spellStart"/>
      <w:r w:rsidR="001F28AF">
        <w:rPr>
          <w:rFonts w:ascii="Book Antiqua" w:hAnsi="Book Antiqua" w:cs="Times New Roman"/>
          <w:color w:val="000000"/>
          <w:sz w:val="24"/>
          <w:szCs w:val="24"/>
        </w:rPr>
        <w:t>Shlomovitz</w:t>
      </w:r>
      <w:proofErr w:type="spellEnd"/>
      <w:r w:rsidR="001F28AF">
        <w:rPr>
          <w:rFonts w:ascii="Book Antiqua" w:hAnsi="Book Antiqua" w:cs="Times New Roman"/>
          <w:color w:val="000000"/>
          <w:sz w:val="24"/>
          <w:szCs w:val="24"/>
        </w:rPr>
        <w:t xml:space="preserve"> </w:t>
      </w:r>
      <w:r w:rsidR="001F28AF" w:rsidRPr="00900E35">
        <w:rPr>
          <w:rFonts w:ascii="Book Antiqua" w:hAnsi="Book Antiqua" w:cs="Times New Roman"/>
          <w:i/>
          <w:color w:val="000000"/>
          <w:sz w:val="24"/>
          <w:szCs w:val="24"/>
        </w:rPr>
        <w:t>et al</w:t>
      </w:r>
      <w:r w:rsidR="001F28AF" w:rsidRPr="001F28AF">
        <w:rPr>
          <w:rFonts w:ascii="Book Antiqua" w:hAnsi="Book Antiqua" w:cs="Times New Roman" w:hint="eastAsia"/>
          <w:color w:val="000000"/>
          <w:sz w:val="24"/>
          <w:szCs w:val="24"/>
          <w:vertAlign w:val="superscript"/>
        </w:rPr>
        <w:t>[37]</w:t>
      </w:r>
      <w:r w:rsidRPr="008E4387">
        <w:rPr>
          <w:rFonts w:ascii="Book Antiqua" w:hAnsi="Book Antiqua" w:cs="Times New Roman"/>
          <w:color w:val="000000"/>
          <w:sz w:val="24"/>
          <w:szCs w:val="24"/>
        </w:rPr>
        <w:t xml:space="preserve"> used a questionnaire-based scoring system to evaluate gastroparesis-related symptoms including epigastric burning and pain</w:t>
      </w:r>
      <w:r w:rsidRPr="008E4387">
        <w:rPr>
          <w:rFonts w:ascii="Book Antiqua" w:hAnsi="Book Antiqua" w:cs="Times New Roman"/>
          <w:color w:val="000000"/>
          <w:sz w:val="24"/>
          <w:szCs w:val="24"/>
        </w:rPr>
        <w:fldChar w:fldCharType="begin"/>
      </w:r>
      <w:r w:rsidRPr="008E4387">
        <w:rPr>
          <w:rFonts w:ascii="Book Antiqua" w:hAnsi="Book Antiqua" w:cs="Times New Roman"/>
          <w:color w:val="000000"/>
          <w:sz w:val="24"/>
          <w:szCs w:val="24"/>
        </w:rPr>
        <w:instrText xml:space="preserve"> ADDIN EN.CITE &lt;EndNote&gt;&lt;Cite&gt;&lt;Author&gt;Shlomovitz&lt;/Author&gt;&lt;Year&gt;2014&lt;/Year&gt;&lt;RecNum&gt;10&lt;/RecNum&gt;&lt;DisplayText&gt;&lt;style face="superscript"&gt;37&lt;/style&gt;&lt;/DisplayText&gt;&lt;record&gt;&lt;rec-number&gt;10&lt;/rec-number&gt;&lt;foreign-keys&gt;&lt;key app="EN" db-id="fe2zsp5zhzdrp8epve95rter0d2dfxvpeev2" timestamp="1447310803"&gt;10&lt;/key&gt;&lt;/foreign-keys&gt;&lt;ref-type name="Journal Article"&gt;17&lt;/ref-type&gt;&lt;contributors&gt;&lt;authors&gt;&lt;author&gt;Shlomovitz, Eran&lt;/author&gt;&lt;author&gt;Pescarus, Radu&lt;/author&gt;&lt;author&gt;Cassera, Maria A&lt;/author&gt;&lt;author&gt;Sharata, Ahmed M&lt;/author&gt;&lt;author&gt;Reavis, Kevin M&lt;/author&gt;&lt;author&gt;Dunst, Christy M&lt;/author&gt;&lt;author&gt;Swanström, Lee L&lt;/author&gt;&lt;/authors&gt;&lt;/contributors&gt;&lt;titles&gt;&lt;title&gt;Early human experience with per-oral endoscopic pyloromyotomy (POP)&lt;/title&gt;&lt;secondary-title&gt;Surgical endoscopy&lt;/secondary-title&gt;&lt;/titles&gt;&lt;periodical&gt;&lt;full-title&gt;Surgical endoscopy&lt;/full-title&gt;&lt;/periodical&gt;&lt;pages&gt;543-551&lt;/pages&gt;&lt;volume&gt;29&lt;/volume&gt;&lt;number&gt;3&lt;/number&gt;&lt;dates&gt;&lt;year&gt;2014&lt;/year&gt;&lt;/dates&gt;&lt;isbn&gt;0930-2794&lt;/isbn&gt;&lt;urls&gt;&lt;/urls&gt;&lt;/record&gt;&lt;/Cite&gt;&lt;/EndNote&gt;</w:instrText>
      </w:r>
      <w:r w:rsidRPr="008E4387">
        <w:rPr>
          <w:rFonts w:ascii="Book Antiqua" w:hAnsi="Book Antiqua" w:cs="Times New Roman"/>
          <w:color w:val="000000"/>
          <w:sz w:val="24"/>
          <w:szCs w:val="24"/>
        </w:rPr>
        <w:fldChar w:fldCharType="end"/>
      </w:r>
      <w:r w:rsidRPr="008E4387">
        <w:rPr>
          <w:rFonts w:ascii="Book Antiqua" w:hAnsi="Book Antiqua" w:cs="Times New Roman"/>
          <w:color w:val="000000"/>
          <w:sz w:val="24"/>
          <w:szCs w:val="24"/>
        </w:rPr>
        <w:t xml:space="preserve">. Although </w:t>
      </w:r>
      <w:r w:rsidR="000D1A32">
        <w:rPr>
          <w:rFonts w:ascii="Book Antiqua" w:hAnsi="Book Antiqua" w:cs="Times New Roman"/>
          <w:color w:val="000000"/>
          <w:sz w:val="24"/>
          <w:szCs w:val="24"/>
        </w:rPr>
        <w:t>GCSI</w:t>
      </w:r>
      <w:r w:rsidRPr="008E4387">
        <w:rPr>
          <w:rFonts w:ascii="Book Antiqua" w:hAnsi="Book Antiqua" w:cs="Times New Roman"/>
          <w:color w:val="000000"/>
          <w:sz w:val="24"/>
          <w:szCs w:val="24"/>
        </w:rPr>
        <w:t xml:space="preserve"> was most commonly used scoring system, but other validated tools such as standardized short form 36 (SF36) and Patient Assessment of Gastrointestinal Sym</w:t>
      </w:r>
      <w:r w:rsidR="001F28AF">
        <w:rPr>
          <w:rFonts w:ascii="Book Antiqua" w:hAnsi="Book Antiqua" w:cs="Times New Roman"/>
          <w:color w:val="000000"/>
          <w:sz w:val="24"/>
          <w:szCs w:val="24"/>
        </w:rPr>
        <w:t>ptoms (PAGI-SYM) were also used</w:t>
      </w:r>
      <w:r w:rsidR="001F28AF" w:rsidRPr="001F28AF">
        <w:rPr>
          <w:rFonts w:ascii="Book Antiqua" w:hAnsi="Book Antiqua" w:cs="Times New Roman" w:hint="eastAsia"/>
          <w:color w:val="000000"/>
          <w:sz w:val="24"/>
          <w:szCs w:val="24"/>
          <w:vertAlign w:val="superscript"/>
        </w:rPr>
        <w:t>[</w: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LDQ3LDQ4LDU2LDU4PC9zdHlsZT48L0Rpc3BsYXlUZXh0PjxyZWNvcmQ+PHJlYy1udW1iZXI+NDQ8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=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LDQ3LDQ4LDU2LDU4PC9zdHlsZT48L0Rpc3BsYXlUZXh0PjxyZWNvcmQ+PHJlYy1udW1iZXI+NDQ8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=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43,47,48,56,58</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Due to significant heterogeneity in outcome measurements, not all clinical endpoints are comparable across all studies. </w:t>
      </w:r>
    </w:p>
    <w:p w:rsidR="00A04556" w:rsidRPr="008E4387" w:rsidRDefault="00A04556" w:rsidP="008E4387">
      <w:pPr>
        <w:spacing w:line="360" w:lineRule="auto"/>
        <w:rPr>
          <w:rFonts w:ascii="Book Antiqua" w:hAnsi="Book Antiqua" w:cs="Times New Roman"/>
          <w:b/>
          <w:bCs/>
          <w:color w:val="000000"/>
          <w:sz w:val="24"/>
          <w:szCs w:val="24"/>
        </w:rPr>
      </w:pPr>
    </w:p>
    <w:p w:rsidR="00A04556" w:rsidRPr="001F28AF" w:rsidRDefault="001F28AF" w:rsidP="008E4387">
      <w:pPr>
        <w:spacing w:line="360" w:lineRule="auto"/>
        <w:rPr>
          <w:rFonts w:ascii="Book Antiqua" w:hAnsi="Book Antiqua" w:cs="Times New Roman"/>
          <w:b/>
          <w:bCs/>
          <w:i/>
          <w:color w:val="000000"/>
          <w:sz w:val="24"/>
          <w:szCs w:val="24"/>
        </w:rPr>
      </w:pPr>
      <w:r w:rsidRPr="001F28AF">
        <w:rPr>
          <w:rFonts w:ascii="Book Antiqua" w:hAnsi="Book Antiqua" w:cs="Times New Roman"/>
          <w:b/>
          <w:bCs/>
          <w:i/>
          <w:color w:val="000000"/>
          <w:sz w:val="24"/>
          <w:szCs w:val="24"/>
        </w:rPr>
        <w:t>Technical success</w:t>
      </w:r>
    </w:p>
    <w:p w:rsidR="00A04556" w:rsidRPr="008E4387" w:rsidRDefault="00A04556" w:rsidP="008E4387">
      <w:pPr>
        <w:spacing w:line="360" w:lineRule="auto"/>
        <w:rPr>
          <w:rFonts w:ascii="Book Antiqua" w:hAnsi="Book Antiqua" w:cs="Times New Roman"/>
          <w:color w:val="000000"/>
          <w:sz w:val="24"/>
          <w:szCs w:val="24"/>
        </w:rPr>
      </w:pPr>
      <w:r w:rsidRPr="008E4387">
        <w:rPr>
          <w:rFonts w:ascii="Book Antiqua" w:hAnsi="Book Antiqua" w:cs="Times New Roman"/>
          <w:color w:val="000000"/>
          <w:sz w:val="24"/>
          <w:szCs w:val="24"/>
        </w:rPr>
        <w:t>Although POP is more technically demanding compared to its predecessor POEM procedure due to number of aforementioned reasons, including how well pyloric ring can be identified, complete pyloromyotomy was achieved in all patients reported in published studies (100% technical success rate) with procedural time ranging from 40-120 min</w:t>
      </w:r>
      <w:r w:rsidR="001F28AF" w:rsidRPr="001F28AF">
        <w:rPr>
          <w:rFonts w:ascii="Book Antiqua" w:hAnsi="Book Antiqua" w:cs="Times New Roman" w:hint="eastAsia"/>
          <w:color w:val="000000"/>
          <w:sz w:val="24"/>
          <w:szCs w:val="24"/>
          <w:vertAlign w:val="superscript"/>
        </w:rPr>
        <w:t>[</w:t>
      </w:r>
      <w:r w:rsidRPr="001F28AF">
        <w:rPr>
          <w:rFonts w:ascii="Book Antiqua" w:hAnsi="Book Antiqua" w:cs="Times New Roman"/>
          <w:color w:val="000000"/>
          <w:sz w:val="24"/>
          <w:szCs w:val="24"/>
          <w:vertAlign w:val="superscript"/>
        </w:rPr>
        <w:fldChar w:fldCharType="begin">
          <w:fldData xml:space="preserve">PEVuZE5vdGU+PENpdGU+PEF1dGhvcj5Lb3VsPC9BdXRob3I+PFllYXI+MjAxNzwvWWVhcj48UmVj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=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PEVuZE5vdGU+PENpdGU+PEF1dGhvcj5Lb3VsPC9BdXRob3I+PFllYXI+MjAxNzwvWWVhcj48UmVj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=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43,45,47,48,51,52</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However, it is noteworthy that only highly skilled endoscopist who had extensive experience with POEM and submucosal endoscopy performed the procedures. This number may also be subjected to reporting bias and publication bias. Trainees participated in a few studies with varying degree of hands-on involvement depending on the endoscopist’s </w:t>
      </w:r>
      <w:proofErr w:type="gramStart"/>
      <w:r w:rsidRPr="008E4387">
        <w:rPr>
          <w:rFonts w:ascii="Book Antiqua" w:hAnsi="Book Antiqua" w:cs="Times New Roman"/>
          <w:color w:val="000000"/>
          <w:sz w:val="24"/>
          <w:szCs w:val="24"/>
        </w:rPr>
        <w:t>discretion</w:t>
      </w:r>
      <w:r w:rsidR="001F28AF" w:rsidRPr="001F28AF">
        <w:rPr>
          <w:rFonts w:ascii="Book Antiqua" w:hAnsi="Book Antiqua" w:cs="Times New Roman" w:hint="eastAsia"/>
          <w:color w:val="000000"/>
          <w:sz w:val="24"/>
          <w:szCs w:val="24"/>
          <w:vertAlign w:val="superscript"/>
        </w:rPr>
        <w:t>[</w:t>
      </w:r>
      <w:proofErr w:type="gramEnd"/>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LDU2PC9zdHlsZT48L0Rpc3BsYXlUZXh0PjxyZWNvcmQ+PHJlYy1udW1iZXI+NDQ8L3JlYy1udW1i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LDU2PC9zdHlsZT48L0Rpc3BsYXlUZXh0PjxyZWNvcmQ+PHJlYy1udW1iZXI+NDQ8L3JlYy1udW1i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43,56</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The wide range of procedural time was </w:t>
      </w:r>
      <w:r w:rsidRPr="008E4387">
        <w:rPr>
          <w:rFonts w:ascii="Book Antiqua" w:hAnsi="Book Antiqua" w:cs="Times New Roman"/>
          <w:color w:val="000000"/>
          <w:sz w:val="24"/>
          <w:szCs w:val="24"/>
        </w:rPr>
        <w:lastRenderedPageBreak/>
        <w:t>possibly related to the learning curve of the procedure, difficulty in submucosal tunneling, and time needed to identify pyloric ring.</w:t>
      </w:r>
    </w:p>
    <w:p w:rsidR="00A04556" w:rsidRPr="008E4387" w:rsidRDefault="00A04556" w:rsidP="008E4387">
      <w:pPr>
        <w:spacing w:line="360" w:lineRule="auto"/>
        <w:rPr>
          <w:rFonts w:ascii="Book Antiqua" w:hAnsi="Book Antiqua" w:cs="Times New Roman"/>
          <w:color w:val="000000"/>
          <w:sz w:val="24"/>
          <w:szCs w:val="24"/>
        </w:rPr>
      </w:pPr>
    </w:p>
    <w:p w:rsidR="00A04556" w:rsidRPr="001F28AF" w:rsidRDefault="001F28AF" w:rsidP="008E4387">
      <w:pPr>
        <w:spacing w:line="360" w:lineRule="auto"/>
        <w:rPr>
          <w:rFonts w:ascii="Book Antiqua" w:hAnsi="Book Antiqua" w:cs="Times New Roman"/>
          <w:b/>
          <w:bCs/>
          <w:i/>
          <w:color w:val="000000"/>
          <w:sz w:val="24"/>
          <w:szCs w:val="24"/>
        </w:rPr>
      </w:pPr>
      <w:r>
        <w:rPr>
          <w:rFonts w:ascii="Book Antiqua" w:hAnsi="Book Antiqua" w:cs="Times New Roman"/>
          <w:b/>
          <w:bCs/>
          <w:i/>
          <w:color w:val="000000"/>
          <w:sz w:val="24"/>
          <w:szCs w:val="24"/>
        </w:rPr>
        <w:t>Clinical success</w:t>
      </w:r>
    </w:p>
    <w:p w:rsidR="00A04556" w:rsidRPr="008E4387" w:rsidRDefault="00A04556" w:rsidP="008E4387">
      <w:pPr>
        <w:spacing w:line="360" w:lineRule="auto"/>
        <w:rPr>
          <w:rFonts w:ascii="Book Antiqua" w:hAnsi="Book Antiqua" w:cs="Times New Roman"/>
          <w:color w:val="000000"/>
          <w:sz w:val="24"/>
          <w:szCs w:val="24"/>
        </w:rPr>
      </w:pPr>
      <w:r w:rsidRPr="008E4387">
        <w:rPr>
          <w:rFonts w:ascii="Book Antiqua" w:hAnsi="Book Antiqua" w:cs="Times New Roman"/>
          <w:color w:val="000000"/>
          <w:sz w:val="24"/>
          <w:szCs w:val="24"/>
        </w:rPr>
        <w:t xml:space="preserve">One of the challenges in evaluating clinical success of any gastroparesis treatment is the lack of validated objective measurements that correlate well with clinical symptoms. GCSI was the main outcome measurement in most studies with other patient-report scoring systems utilized as note </w:t>
      </w:r>
      <w:proofErr w:type="gramStart"/>
      <w:r w:rsidRPr="008E4387">
        <w:rPr>
          <w:rFonts w:ascii="Book Antiqua" w:hAnsi="Book Antiqua" w:cs="Times New Roman"/>
          <w:color w:val="000000"/>
          <w:sz w:val="24"/>
          <w:szCs w:val="24"/>
        </w:rPr>
        <w:t>above</w:t>
      </w:r>
      <w:r w:rsidR="001F28AF" w:rsidRPr="001F28AF">
        <w:rPr>
          <w:rFonts w:ascii="Book Antiqua" w:hAnsi="Book Antiqua" w:cs="Times New Roman" w:hint="eastAsia"/>
          <w:color w:val="000000"/>
          <w:sz w:val="24"/>
          <w:szCs w:val="24"/>
          <w:vertAlign w:val="superscript"/>
        </w:rPr>
        <w:t>[</w:t>
      </w:r>
      <w:proofErr w:type="gramEnd"/>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LDQ3LDQ4LDU2LDU4PC9zdHlsZT48L0Rpc3BsYXlUZXh0PjxyZWNvcmQ+PHJlYy1udW1iZXI+NDQ8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=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LDQ3LDQ4LDU2LDU4PC9zdHlsZT48L0Rpc3BsYXlUZXh0PjxyZWNvcmQ+PHJlYy1udW1iZXI+NDQ8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=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43,47,48,56,58</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Although recall bias could not be completely eliminated, clinical response rate of POP has been very encouraging with significantly improved symptoms and quality of life ranging from 73</w:t>
      </w:r>
      <w:r w:rsidR="001F28AF">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-100% at </w:t>
      </w:r>
      <w:r w:rsidR="001F28AF">
        <w:rPr>
          <w:rFonts w:ascii="Book Antiqua" w:hAnsi="Book Antiqua" w:cs="Times New Roman"/>
          <w:color w:val="000000"/>
          <w:sz w:val="24"/>
          <w:szCs w:val="24"/>
        </w:rPr>
        <w:t>up to 18-mo follow-up period</w:t>
      </w:r>
      <w:r w:rsidR="001F28AF" w:rsidRPr="001F28AF">
        <w:rPr>
          <w:rFonts w:ascii="Book Antiqua" w:hAnsi="Book Antiqua" w:cs="Times New Roman" w:hint="eastAsia"/>
          <w:color w:val="000000"/>
          <w:sz w:val="24"/>
          <w:szCs w:val="24"/>
          <w:vertAlign w:val="superscript"/>
        </w:rPr>
        <w:t>[</w: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Y051bT40NDwvUmVjTnVtPjxEaXNwbGF5VGV4dD48c3R5bGUgZmFjZT0ic3VwZXJzY3JpcHQiPjM3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Y051bT40NDwvUmVjTnVtPjxEaXNwbGF5VGV4dD48c3R5bGUgZmFjZT0ic3VwZXJzY3JpcHQiPjM3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37,43,45,47,56</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All studies but one showed significa</w:t>
      </w:r>
      <w:r w:rsidR="001F28AF">
        <w:rPr>
          <w:rFonts w:ascii="Book Antiqua" w:hAnsi="Book Antiqua" w:cs="Times New Roman"/>
          <w:color w:val="000000"/>
          <w:sz w:val="24"/>
          <w:szCs w:val="24"/>
        </w:rPr>
        <w:t xml:space="preserve">nt drop in total GCSI after </w:t>
      </w:r>
      <w:proofErr w:type="gramStart"/>
      <w:r w:rsidR="001F28AF">
        <w:rPr>
          <w:rFonts w:ascii="Book Antiqua" w:hAnsi="Book Antiqua" w:cs="Times New Roman"/>
          <w:color w:val="000000"/>
          <w:sz w:val="24"/>
          <w:szCs w:val="24"/>
        </w:rPr>
        <w:t>POP</w:t>
      </w:r>
      <w:r w:rsidR="001F28AF" w:rsidRPr="001F28AF">
        <w:rPr>
          <w:rFonts w:ascii="Book Antiqua" w:hAnsi="Book Antiqua" w:cs="Times New Roman" w:hint="eastAsia"/>
          <w:color w:val="000000"/>
          <w:sz w:val="24"/>
          <w:szCs w:val="24"/>
          <w:vertAlign w:val="superscript"/>
        </w:rPr>
        <w:t>[</w:t>
      </w:r>
      <w:proofErr w:type="gramEnd"/>
      <w:r w:rsidRPr="001F28AF">
        <w:rPr>
          <w:rFonts w:ascii="Book Antiqua" w:hAnsi="Book Antiqua" w:cs="Times New Roman"/>
          <w:color w:val="000000"/>
          <w:sz w:val="24"/>
          <w:szCs w:val="24"/>
          <w:vertAlign w:val="superscript"/>
        </w:rPr>
        <w:fldChar w:fldCharType="begin">
          <w:fldData xml:space="preserve">PEVuZE5vdGU+PENpdGU+PEF1dGhvcj5NZWthcm9vbmthbW9sPC9BdXRob3I+PFllYXI+MjAxNzwv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PEVuZE5vdGU+PENpdGU+PEF1dGhvcj5NZWthcm9vbmthbW9sPC9BdXRob3I+PFllYXI+MjAxNzwv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43,48,61,67</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The symptoms that improve the most were nausea and vomiting, while bloating and abdominal distension were not consistently improved among existing </w:t>
      </w:r>
      <w:proofErr w:type="gramStart"/>
      <w:r w:rsidRPr="008E4387">
        <w:rPr>
          <w:rFonts w:ascii="Book Antiqua" w:hAnsi="Book Antiqua" w:cs="Times New Roman"/>
          <w:color w:val="000000"/>
          <w:sz w:val="24"/>
          <w:szCs w:val="24"/>
        </w:rPr>
        <w:t>studies</w:t>
      </w:r>
      <w:r w:rsidR="001F28AF" w:rsidRPr="001F28AF">
        <w:rPr>
          <w:rFonts w:ascii="Book Antiqua" w:hAnsi="Book Antiqua" w:cs="Times New Roman" w:hint="eastAsia"/>
          <w:color w:val="000000"/>
          <w:sz w:val="24"/>
          <w:szCs w:val="24"/>
          <w:vertAlign w:val="superscript"/>
        </w:rPr>
        <w:t>[</w:t>
      </w:r>
      <w:proofErr w:type="gramEnd"/>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Y051bT40NDwvUmVjTnVtPjxEaXNwbGF5VGV4dD48c3R5bGUgZmFjZT0ic3VwZXJzY3JpcHQiPjM3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Y051bT40NDwvUmVjTnVtPjxEaXNwbGF5VGV4dD48c3R5bGUgZmFjZT0ic3VwZXJzY3JpcHQiPjM3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37,43,45,47,48,56,58</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Although </w:t>
      </w:r>
      <w:r w:rsidR="001F28AF" w:rsidRPr="008E4387">
        <w:rPr>
          <w:rFonts w:ascii="Book Antiqua" w:hAnsi="Book Antiqua" w:cs="Times New Roman"/>
          <w:sz w:val="24"/>
          <w:szCs w:val="24"/>
        </w:rPr>
        <w:t>Rodriguez</w:t>
      </w:r>
      <w:r w:rsidRPr="008E4387">
        <w:rPr>
          <w:rFonts w:ascii="Book Antiqua" w:hAnsi="Book Antiqua" w:cs="Times New Roman"/>
          <w:color w:val="000000"/>
          <w:sz w:val="24"/>
          <w:szCs w:val="24"/>
        </w:rPr>
        <w:t xml:space="preserve"> </w:t>
      </w:r>
      <w:r w:rsidRPr="001F28AF">
        <w:rPr>
          <w:rFonts w:ascii="Book Antiqua" w:hAnsi="Book Antiqua" w:cs="Times New Roman"/>
          <w:i/>
          <w:color w:val="000000"/>
          <w:sz w:val="24"/>
          <w:szCs w:val="24"/>
        </w:rPr>
        <w:t>et</w:t>
      </w:r>
      <w:r w:rsidR="001F28AF" w:rsidRPr="001F28AF">
        <w:rPr>
          <w:rFonts w:ascii="Book Antiqua" w:hAnsi="Book Antiqua" w:cs="Times New Roman"/>
          <w:i/>
          <w:color w:val="000000"/>
          <w:sz w:val="24"/>
          <w:szCs w:val="24"/>
        </w:rPr>
        <w:t xml:space="preserve"> al</w:t>
      </w:r>
      <w:r w:rsidR="001F28AF" w:rsidRPr="001F28AF">
        <w:rPr>
          <w:rFonts w:ascii="Book Antiqua" w:hAnsi="Book Antiqua" w:cs="Times New Roman" w:hint="eastAsia"/>
          <w:color w:val="000000"/>
          <w:sz w:val="24"/>
          <w:szCs w:val="24"/>
          <w:vertAlign w:val="superscript"/>
        </w:rPr>
        <w:t>[48]</w:t>
      </w:r>
      <w:r w:rsidR="001F28AF">
        <w:rPr>
          <w:rFonts w:ascii="Book Antiqua" w:hAnsi="Book Antiqua" w:cs="Times New Roman"/>
          <w:color w:val="000000"/>
          <w:sz w:val="24"/>
          <w:szCs w:val="24"/>
        </w:rPr>
        <w:t xml:space="preserve"> and </w:t>
      </w:r>
      <w:proofErr w:type="spellStart"/>
      <w:r w:rsidR="001F28AF">
        <w:rPr>
          <w:rFonts w:ascii="Book Antiqua" w:hAnsi="Book Antiqua" w:cs="Times New Roman"/>
          <w:color w:val="000000"/>
          <w:sz w:val="24"/>
          <w:szCs w:val="24"/>
        </w:rPr>
        <w:t>Kahaleh</w:t>
      </w:r>
      <w:proofErr w:type="spellEnd"/>
      <w:r w:rsidR="001F28AF">
        <w:rPr>
          <w:rFonts w:ascii="Book Antiqua" w:hAnsi="Book Antiqua" w:cs="Times New Roman"/>
          <w:color w:val="000000"/>
          <w:sz w:val="24"/>
          <w:szCs w:val="24"/>
        </w:rPr>
        <w:t xml:space="preserve"> </w:t>
      </w:r>
      <w:r w:rsidR="001F28AF" w:rsidRPr="001F28AF">
        <w:rPr>
          <w:rFonts w:ascii="Book Antiqua" w:hAnsi="Book Antiqua" w:cs="Times New Roman"/>
          <w:i/>
          <w:color w:val="000000"/>
          <w:sz w:val="24"/>
          <w:szCs w:val="24"/>
        </w:rPr>
        <w:t>et al</w:t>
      </w:r>
      <w:r w:rsidR="001F28AF" w:rsidRPr="001F28AF">
        <w:rPr>
          <w:rFonts w:ascii="Book Antiqua" w:hAnsi="Book Antiqua" w:cs="Times New Roman" w:hint="eastAsia"/>
          <w:color w:val="000000"/>
          <w:sz w:val="24"/>
          <w:szCs w:val="24"/>
          <w:vertAlign w:val="superscript"/>
        </w:rPr>
        <w:t>[58]</w:t>
      </w:r>
      <w:r w:rsidRPr="008E4387">
        <w:rPr>
          <w:rFonts w:ascii="Book Antiqua" w:hAnsi="Book Antiqua" w:cs="Times New Roman"/>
          <w:color w:val="000000"/>
          <w:sz w:val="24"/>
          <w:szCs w:val="24"/>
        </w:rPr>
        <w:t xml:space="preserve"> reported significant improvement in bloating in their patient population after POP, but other studies could not reproduce the results with one study even showed worsened abdominal distension after the procedure</w:t>
      </w:r>
      <w:r w:rsidR="001F28AF" w:rsidRPr="001F28AF">
        <w:rPr>
          <w:rFonts w:ascii="Book Antiqua" w:hAnsi="Book Antiqua" w:cs="Times New Roman" w:hint="eastAsia"/>
          <w:color w:val="000000"/>
          <w:sz w:val="24"/>
          <w:szCs w:val="24"/>
          <w:vertAlign w:val="superscript"/>
        </w:rPr>
        <w:t>[</w: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LDQ1LDQ3LDU2PC9zdHlsZT48L0Rpc3BsYXlUZXh0PjxyZWNvcmQ+PHJlYy1udW1iZXI+NDQ8L3Jl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</w:fldData>
        </w:fldChar>
      </w:r>
      <w:r w:rsidRPr="001F28AF">
        <w:rPr>
          <w:rFonts w:ascii="Book Antiqua" w:hAnsi="Book Antiqua" w:cs="Times New Roman"/>
          <w:color w:val="000000"/>
          <w:sz w:val="24"/>
          <w:szCs w:val="24"/>
          <w:vertAlign w:val="superscript"/>
        </w:rPr>
        <w:instrText xml:space="preserve"> ADDIN EN.CITE </w:instrText>
      </w:r>
      <w:r w:rsidRPr="001F28AF">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LDQ1LDQ3LDU2PC9zdHlsZT48L0Rpc3BsYXlUZXh0PjxyZWNvcmQ+PHJlYy1udW1iZXI+NDQ8L3Jl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</w:fldData>
        </w:fldChar>
      </w:r>
      <w:r w:rsidRPr="001F28AF">
        <w:rPr>
          <w:rFonts w:ascii="Book Antiqua" w:hAnsi="Book Antiqua" w:cs="Times New Roman"/>
          <w:color w:val="000000"/>
          <w:sz w:val="24"/>
          <w:szCs w:val="24"/>
          <w:vertAlign w:val="superscript"/>
        </w:rPr>
        <w:instrText xml:space="preserve"> ADDIN EN.CITE.DATA </w:instrText>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end"/>
      </w:r>
      <w:r w:rsidRPr="001F28AF">
        <w:rPr>
          <w:rFonts w:ascii="Book Antiqua" w:hAnsi="Book Antiqua" w:cs="Times New Roman"/>
          <w:color w:val="000000"/>
          <w:sz w:val="24"/>
          <w:szCs w:val="24"/>
          <w:vertAlign w:val="superscript"/>
        </w:rPr>
      </w:r>
      <w:r w:rsidRPr="001F28AF">
        <w:rPr>
          <w:rFonts w:ascii="Book Antiqua" w:hAnsi="Book Antiqua" w:cs="Times New Roman"/>
          <w:color w:val="000000"/>
          <w:sz w:val="24"/>
          <w:szCs w:val="24"/>
          <w:vertAlign w:val="superscript"/>
        </w:rPr>
        <w:fldChar w:fldCharType="separate"/>
      </w:r>
      <w:r w:rsidRPr="001F28AF">
        <w:rPr>
          <w:rFonts w:ascii="Book Antiqua" w:hAnsi="Book Antiqua" w:cs="Times New Roman"/>
          <w:noProof/>
          <w:color w:val="000000"/>
          <w:sz w:val="24"/>
          <w:szCs w:val="24"/>
          <w:vertAlign w:val="superscript"/>
        </w:rPr>
        <w:t>43,45,47,56</w:t>
      </w:r>
      <w:r w:rsidRPr="001F28AF">
        <w:rPr>
          <w:rFonts w:ascii="Book Antiqua" w:hAnsi="Book Antiqua" w:cs="Times New Roman"/>
          <w:color w:val="000000"/>
          <w:sz w:val="24"/>
          <w:szCs w:val="24"/>
          <w:vertAlign w:val="superscript"/>
        </w:rPr>
        <w:fldChar w:fldCharType="end"/>
      </w:r>
      <w:r w:rsidR="001F28AF" w:rsidRPr="001F28AF">
        <w:rPr>
          <w:rFonts w:ascii="Book Antiqua" w:hAnsi="Book Antiqua" w:cs="Times New Roman" w:hint="eastAsia"/>
          <w:color w:val="000000"/>
          <w:sz w:val="24"/>
          <w:szCs w:val="24"/>
          <w:vertAlign w:val="superscript"/>
        </w:rPr>
        <w:t>]</w:t>
      </w:r>
      <w:r w:rsidR="001F28AF">
        <w:rPr>
          <w:rFonts w:ascii="Book Antiqua" w:hAnsi="Book Antiqua" w:cs="Times New Roman" w:hint="eastAsia"/>
          <w:color w:val="000000"/>
          <w:sz w:val="24"/>
          <w:szCs w:val="24"/>
        </w:rPr>
        <w:t>.</w:t>
      </w:r>
      <w:r w:rsidR="001F28AF">
        <w:rPr>
          <w:rFonts w:ascii="Book Antiqua" w:hAnsi="Book Antiqua" w:cs="Times New Roman"/>
          <w:color w:val="000000"/>
          <w:sz w:val="24"/>
          <w:szCs w:val="24"/>
        </w:rPr>
        <w:t xml:space="preserve"> </w:t>
      </w:r>
    </w:p>
    <w:p w:rsidR="00A04556" w:rsidRPr="008E4387" w:rsidRDefault="00A04556" w:rsidP="0038520E">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Abdominal pain is a common symptom in gastroparesis with some patients even have pain-predominant disease. However, pain is not one of the cardinal symptoms included in GCSI. Many studies evaluated this component by using indirect surrogate such as PAGI-DYM, SF36, or direct questioning. Improvement in abdominal pain has been reported in 56</w:t>
      </w:r>
      <w:r w:rsidR="0038520E">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-73% of patients after POP but the follow-up period in these studies were only up to 11.5 </w:t>
      </w:r>
      <w:proofErr w:type="spellStart"/>
      <w:proofErr w:type="gramStart"/>
      <w:r w:rsidRPr="008E4387">
        <w:rPr>
          <w:rFonts w:ascii="Book Antiqua" w:hAnsi="Book Antiqua" w:cs="Times New Roman"/>
          <w:color w:val="000000"/>
          <w:sz w:val="24"/>
          <w:szCs w:val="24"/>
        </w:rPr>
        <w:t>mo</w:t>
      </w:r>
      <w:proofErr w:type="spellEnd"/>
      <w:r w:rsidR="0038520E" w:rsidRPr="0038520E">
        <w:rPr>
          <w:rFonts w:ascii="Book Antiqua" w:hAnsi="Book Antiqua" w:cs="Times New Roman" w:hint="eastAsia"/>
          <w:color w:val="000000"/>
          <w:sz w:val="24"/>
          <w:szCs w:val="24"/>
          <w:vertAlign w:val="superscript"/>
        </w:rPr>
        <w:t>[</w:t>
      </w:r>
      <w:proofErr w:type="gramEnd"/>
      <w:r w:rsidRPr="0038520E">
        <w:rPr>
          <w:rFonts w:ascii="Book Antiqua" w:hAnsi="Book Antiqua" w:cs="Times New Roman"/>
          <w:color w:val="000000"/>
          <w:sz w:val="24"/>
          <w:szCs w:val="24"/>
          <w:vertAlign w:val="superscript"/>
        </w:rPr>
        <w:fldChar w:fldCharType="begin">
          <w:fldData xml:space="preserve">PEVuZE5vdGU+PENpdGU+PEF1dGhvcj5LYWhhbGVoPC9BdXRob3I+PFllYXI+MjAxNzwvWWVhcj48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</w:fldData>
        </w:fldChar>
      </w:r>
      <w:r w:rsidRPr="0038520E">
        <w:rPr>
          <w:rFonts w:ascii="Book Antiqua" w:hAnsi="Book Antiqua" w:cs="Times New Roman"/>
          <w:color w:val="000000"/>
          <w:sz w:val="24"/>
          <w:szCs w:val="24"/>
          <w:vertAlign w:val="superscript"/>
        </w:rPr>
        <w:instrText xml:space="preserve"> ADDIN EN.CITE </w:instrText>
      </w:r>
      <w:r w:rsidRPr="0038520E">
        <w:rPr>
          <w:rFonts w:ascii="Book Antiqua" w:hAnsi="Book Antiqua" w:cs="Times New Roman"/>
          <w:color w:val="000000"/>
          <w:sz w:val="24"/>
          <w:szCs w:val="24"/>
          <w:vertAlign w:val="superscript"/>
        </w:rPr>
        <w:fldChar w:fldCharType="begin">
          <w:fldData xml:space="preserve">PEVuZE5vdGU+PENpdGU+PEF1dGhvcj5LYWhhbGVoPC9BdXRob3I+PFllYXI+MjAxNzwvWWVhcj48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</w:fldData>
        </w:fldChar>
      </w:r>
      <w:r w:rsidRPr="0038520E">
        <w:rPr>
          <w:rFonts w:ascii="Book Antiqua" w:hAnsi="Book Antiqua" w:cs="Times New Roman"/>
          <w:color w:val="000000"/>
          <w:sz w:val="24"/>
          <w:szCs w:val="24"/>
          <w:vertAlign w:val="superscript"/>
        </w:rPr>
        <w:instrText xml:space="preserve"> ADDIN EN.CITE.DATA </w:instrText>
      </w:r>
      <w:r w:rsidRPr="0038520E">
        <w:rPr>
          <w:rFonts w:ascii="Book Antiqua" w:hAnsi="Book Antiqua" w:cs="Times New Roman"/>
          <w:color w:val="000000"/>
          <w:sz w:val="24"/>
          <w:szCs w:val="24"/>
          <w:vertAlign w:val="superscript"/>
        </w:rPr>
      </w:r>
      <w:r w:rsidRPr="0038520E">
        <w:rPr>
          <w:rFonts w:ascii="Book Antiqua" w:hAnsi="Book Antiqua" w:cs="Times New Roman"/>
          <w:color w:val="000000"/>
          <w:sz w:val="24"/>
          <w:szCs w:val="24"/>
          <w:vertAlign w:val="superscript"/>
        </w:rPr>
        <w:fldChar w:fldCharType="end"/>
      </w:r>
      <w:r w:rsidRPr="0038520E">
        <w:rPr>
          <w:rFonts w:ascii="Book Antiqua" w:hAnsi="Book Antiqua" w:cs="Times New Roman"/>
          <w:color w:val="000000"/>
          <w:sz w:val="24"/>
          <w:szCs w:val="24"/>
          <w:vertAlign w:val="superscript"/>
        </w:rPr>
      </w:r>
      <w:r w:rsidRPr="0038520E">
        <w:rPr>
          <w:rFonts w:ascii="Book Antiqua" w:hAnsi="Book Antiqua" w:cs="Times New Roman"/>
          <w:color w:val="000000"/>
          <w:sz w:val="24"/>
          <w:szCs w:val="24"/>
          <w:vertAlign w:val="superscript"/>
        </w:rPr>
        <w:fldChar w:fldCharType="separate"/>
      </w:r>
      <w:r w:rsidRPr="0038520E">
        <w:rPr>
          <w:rFonts w:ascii="Book Antiqua" w:hAnsi="Book Antiqua" w:cs="Times New Roman"/>
          <w:noProof/>
          <w:color w:val="000000"/>
          <w:sz w:val="24"/>
          <w:szCs w:val="24"/>
          <w:vertAlign w:val="superscript"/>
        </w:rPr>
        <w:t>45,48,58</w:t>
      </w:r>
      <w:r w:rsidRPr="0038520E">
        <w:rPr>
          <w:rFonts w:ascii="Book Antiqua" w:hAnsi="Book Antiqua" w:cs="Times New Roman"/>
          <w:color w:val="000000"/>
          <w:sz w:val="24"/>
          <w:szCs w:val="24"/>
          <w:vertAlign w:val="superscript"/>
        </w:rPr>
        <w:fldChar w:fldCharType="end"/>
      </w:r>
      <w:r w:rsidR="0038520E" w:rsidRPr="0038520E">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One study showed that the improvement in pain did not sustain and lasted for only 6 </w:t>
      </w:r>
      <w:proofErr w:type="spellStart"/>
      <w:r w:rsidRPr="008E4387">
        <w:rPr>
          <w:rFonts w:ascii="Book Antiqua" w:hAnsi="Book Antiqua" w:cs="Times New Roman"/>
          <w:color w:val="000000"/>
          <w:sz w:val="24"/>
          <w:szCs w:val="24"/>
        </w:rPr>
        <w:t>mo</w:t>
      </w:r>
      <w:proofErr w:type="spellEnd"/>
      <w:r w:rsidR="0038520E" w:rsidRPr="0038520E">
        <w:rPr>
          <w:rFonts w:ascii="Book Antiqua" w:hAnsi="Book Antiqua" w:cs="Times New Roman" w:hint="eastAsia"/>
          <w:color w:val="000000"/>
          <w:sz w:val="24"/>
          <w:szCs w:val="24"/>
          <w:vertAlign w:val="superscript"/>
        </w:rPr>
        <w:t>[</w:t>
      </w:r>
      <w:r w:rsidRPr="0038520E">
        <w:rPr>
          <w:rFonts w:ascii="Book Antiqua" w:hAnsi="Book Antiqua" w:cs="Times New Roman"/>
          <w:color w:val="000000"/>
          <w:sz w:val="24"/>
          <w:szCs w:val="24"/>
          <w:vertAlign w:val="superscript"/>
        </w:rPr>
        <w:fldChar w:fldCharType="begin"/>
      </w:r>
      <w:r w:rsidRPr="0038520E">
        <w:rPr>
          <w:rFonts w:ascii="Book Antiqua" w:hAnsi="Book Antiqua" w:cs="Times New Roman"/>
          <w:color w:val="000000"/>
          <w:sz w:val="24"/>
          <w:szCs w:val="24"/>
          <w:vertAlign w:val="superscript"/>
        </w:rPr>
        <w:instrText xml:space="preserve"> ADDIN EN.CITE &lt;EndNote&gt;&lt;Cite&gt;&lt;Author&gt;Mekaroonkamol&lt;/Author&gt;&lt;Year&gt;2018&lt;/Year&gt;&lt;RecNum&gt;82&lt;/RecNum&gt;&lt;DisplayText&gt;&lt;style face="superscript"&gt;56&lt;/style&gt;&lt;/DisplayText&gt;&lt;record&gt;&lt;rec-number&gt;82&lt;/rec-number&gt;&lt;foreign-keys&gt;&lt;key app="EN" db-id="fe2zsp5zhzdrp8epve95rter0d2dfxvpeev2" timestamp="1523216852"&gt;82&lt;/key&gt;&lt;/foreign-keys&gt;&lt;ref-type name="Journal Article"&gt;17&lt;/ref-type&gt;&lt;contributors&gt;&lt;authors&gt;&lt;author&gt;Mekaroonkamol, P&lt;/author&gt;&lt;author&gt;Dacha, S&lt;/author&gt;&lt;author&gt;Wang, L&lt;/author&gt;&lt;author&gt;Li, X&lt;/author&gt;&lt;author&gt;Jiang, Y &lt;/author&gt;&lt;author&gt;Li, L&lt;/author&gt;&lt;author&gt;Li, T&lt;/author&gt;&lt;author&gt;Shahnavaz, N&lt;/author&gt;&lt;author&gt;Sakaria, S &lt;/author&gt;&lt;author&gt;LeVert, FE &lt;/author&gt;&lt;author&gt;Keilin, S &lt;/author&gt;&lt;author&gt;Willingham, F&lt;/author&gt;&lt;author&gt;Christie, J &lt;/author&gt;&lt;author&gt;Cai, Q&lt;/author&gt;&lt;/authors&gt;&lt;/contributors&gt;&lt;titles&gt;&lt;title&gt;Gastric PerOral Endoscopic Pyloromyotomy Reduces Symptoms, Increases Quality of Life, and Reduces Healthcare Usage For Patients With Gastroparesis&lt;/title&gt;&lt;secondary-title&gt;Clinical Gastroenterology and Hepatology&lt;/secondary-title&gt;&lt;/titles&gt;&lt;periodical&gt;&lt;full-title&gt;Clinical Gastroenterology and Hepatology&lt;/full-title&gt;&lt;/periodical&gt;&lt;volume&gt;In Print&lt;/volume&gt;&lt;dates&gt;&lt;year&gt;2018&lt;/year&gt;&lt;/dates&gt;&lt;urls&gt;&lt;/urls&gt;&lt;/record&gt;&lt;/Cite&gt;&lt;/EndNote&gt;</w:instrText>
      </w:r>
      <w:r w:rsidRPr="0038520E">
        <w:rPr>
          <w:rFonts w:ascii="Book Antiqua" w:hAnsi="Book Antiqua" w:cs="Times New Roman"/>
          <w:color w:val="000000"/>
          <w:sz w:val="24"/>
          <w:szCs w:val="24"/>
          <w:vertAlign w:val="superscript"/>
        </w:rPr>
        <w:fldChar w:fldCharType="separate"/>
      </w:r>
      <w:r w:rsidRPr="0038520E">
        <w:rPr>
          <w:rFonts w:ascii="Book Antiqua" w:hAnsi="Book Antiqua" w:cs="Times New Roman"/>
          <w:noProof/>
          <w:color w:val="000000"/>
          <w:sz w:val="24"/>
          <w:szCs w:val="24"/>
          <w:vertAlign w:val="superscript"/>
        </w:rPr>
        <w:t>56</w:t>
      </w:r>
      <w:r w:rsidRPr="0038520E">
        <w:rPr>
          <w:rFonts w:ascii="Book Antiqua" w:hAnsi="Book Antiqua" w:cs="Times New Roman"/>
          <w:color w:val="000000"/>
          <w:sz w:val="24"/>
          <w:szCs w:val="24"/>
          <w:vertAlign w:val="superscript"/>
        </w:rPr>
        <w:fldChar w:fldCharType="end"/>
      </w:r>
      <w:r w:rsidR="0038520E" w:rsidRPr="0038520E">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While Long term data is required to better understand the effect of POP on pain symptoms in gastroparesis.</w:t>
      </w:r>
    </w:p>
    <w:p w:rsidR="00A04556" w:rsidRPr="008E4387" w:rsidRDefault="00A04556" w:rsidP="005F0CFA">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Improvement in post procedure gastric emptying quantified by GES was included as the only objective parameter to measure clinical success in most studies. A 4-h study with retention percentage of more than 10%-20% at 4-h was generally required. GES was repeated 2-3 </w:t>
      </w:r>
      <w:proofErr w:type="spellStart"/>
      <w:r w:rsidRPr="008E4387">
        <w:rPr>
          <w:rFonts w:ascii="Book Antiqua" w:hAnsi="Book Antiqua" w:cs="Times New Roman"/>
          <w:color w:val="000000"/>
          <w:sz w:val="24"/>
          <w:szCs w:val="24"/>
        </w:rPr>
        <w:t>mo</w:t>
      </w:r>
      <w:proofErr w:type="spellEnd"/>
      <w:r w:rsidRPr="008E4387">
        <w:rPr>
          <w:rFonts w:ascii="Book Antiqua" w:hAnsi="Book Antiqua" w:cs="Times New Roman"/>
          <w:color w:val="000000"/>
          <w:sz w:val="24"/>
          <w:szCs w:val="24"/>
        </w:rPr>
        <w:t xml:space="preserve"> after POP in most studies. However, there was significant </w:t>
      </w:r>
      <w:r w:rsidRPr="008E4387">
        <w:rPr>
          <w:rFonts w:ascii="Book Antiqua" w:hAnsi="Book Antiqua" w:cs="Times New Roman"/>
          <w:color w:val="000000"/>
          <w:sz w:val="24"/>
          <w:szCs w:val="24"/>
        </w:rPr>
        <w:lastRenderedPageBreak/>
        <w:t xml:space="preserve">variability in post-procedure improvement in gastric retention. Post procedure GES was completed in as low as 34% to 100% of the studied </w:t>
      </w:r>
      <w:proofErr w:type="gramStart"/>
      <w:r w:rsidRPr="008E4387">
        <w:rPr>
          <w:rFonts w:ascii="Book Antiqua" w:hAnsi="Book Antiqua" w:cs="Times New Roman"/>
          <w:color w:val="000000"/>
          <w:sz w:val="24"/>
          <w:szCs w:val="24"/>
        </w:rPr>
        <w:t>patients</w:t>
      </w:r>
      <w:r w:rsidR="005F0CFA" w:rsidRPr="005F0CFA">
        <w:rPr>
          <w:rFonts w:ascii="Book Antiqua" w:hAnsi="Book Antiqua" w:cs="Times New Roman" w:hint="eastAsia"/>
          <w:color w:val="000000"/>
          <w:sz w:val="24"/>
          <w:szCs w:val="24"/>
          <w:vertAlign w:val="superscript"/>
        </w:rPr>
        <w:t>[</w:t>
      </w:r>
      <w:proofErr w:type="gramEnd"/>
      <w:r w:rsidRPr="005F0CFA">
        <w:rPr>
          <w:rFonts w:ascii="Book Antiqua" w:hAnsi="Book Antiqua" w:cs="Times New Roman"/>
          <w:color w:val="000000"/>
          <w:sz w:val="24"/>
          <w:szCs w:val="24"/>
          <w:vertAlign w:val="superscript"/>
        </w:rPr>
        <w:fldChar w:fldCharType="begin">
          <w:fldData xml:space="preserve">PEVuZE5vdGU+PENpdGU+PEF1dGhvcj5KYWNxdWVzPC9BdXRob3I+PFllYXI+MjAxODwvWWVhcj48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</w:fldData>
        </w:fldChar>
      </w:r>
      <w:r w:rsidRPr="005F0CFA">
        <w:rPr>
          <w:rFonts w:ascii="Book Antiqua" w:hAnsi="Book Antiqua" w:cs="Times New Roman"/>
          <w:color w:val="000000"/>
          <w:sz w:val="24"/>
          <w:szCs w:val="24"/>
          <w:vertAlign w:val="superscript"/>
        </w:rPr>
        <w:instrText xml:space="preserve"> ADDIN EN.CITE </w:instrText>
      </w:r>
      <w:r w:rsidRPr="005F0CFA">
        <w:rPr>
          <w:rFonts w:ascii="Book Antiqua" w:hAnsi="Book Antiqua" w:cs="Times New Roman"/>
          <w:color w:val="000000"/>
          <w:sz w:val="24"/>
          <w:szCs w:val="24"/>
          <w:vertAlign w:val="superscript"/>
        </w:rPr>
        <w:fldChar w:fldCharType="begin">
          <w:fldData xml:space="preserve">PEVuZE5vdGU+PENpdGU+PEF1dGhvcj5KYWNxdWVzPC9BdXRob3I+PFllYXI+MjAxODwvWWVhcj48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</w:fldData>
        </w:fldChar>
      </w:r>
      <w:r w:rsidRPr="005F0CFA">
        <w:rPr>
          <w:rFonts w:ascii="Book Antiqua" w:hAnsi="Book Antiqua" w:cs="Times New Roman"/>
          <w:color w:val="000000"/>
          <w:sz w:val="24"/>
          <w:szCs w:val="24"/>
          <w:vertAlign w:val="superscript"/>
        </w:rPr>
        <w:instrText xml:space="preserve"> ADDIN EN.CITE.DATA </w:instrText>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end"/>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separate"/>
      </w:r>
      <w:r w:rsidRPr="005F0CFA">
        <w:rPr>
          <w:rFonts w:ascii="Book Antiqua" w:hAnsi="Book Antiqua" w:cs="Times New Roman"/>
          <w:noProof/>
          <w:color w:val="000000"/>
          <w:sz w:val="24"/>
          <w:szCs w:val="24"/>
          <w:vertAlign w:val="superscript"/>
        </w:rPr>
        <w:t>48,56,61</w:t>
      </w:r>
      <w:r w:rsidRPr="005F0CFA">
        <w:rPr>
          <w:rFonts w:ascii="Book Antiqua" w:hAnsi="Book Antiqua" w:cs="Times New Roman"/>
          <w:color w:val="000000"/>
          <w:sz w:val="24"/>
          <w:szCs w:val="24"/>
          <w:vertAlign w:val="superscript"/>
        </w:rPr>
        <w:fldChar w:fldCharType="end"/>
      </w:r>
      <w:r w:rsidR="005F0CFA" w:rsidRPr="005F0CFA">
        <w:rPr>
          <w:rFonts w:ascii="Book Antiqua" w:hAnsi="Book Antiqua" w:cs="Times New Roman" w:hint="eastAsia"/>
          <w:color w:val="000000"/>
          <w:sz w:val="24"/>
          <w:szCs w:val="24"/>
          <w:vertAlign w:val="superscript"/>
        </w:rPr>
        <w:t>]</w:t>
      </w:r>
      <w:r w:rsidR="005F0CFA">
        <w:rPr>
          <w:rFonts w:ascii="Book Antiqua" w:hAnsi="Book Antiqua" w:cs="Times New Roman"/>
          <w:color w:val="000000"/>
          <w:sz w:val="24"/>
          <w:szCs w:val="24"/>
        </w:rPr>
        <w:t xml:space="preserve">. </w:t>
      </w:r>
      <w:proofErr w:type="spellStart"/>
      <w:r w:rsidR="005F0CFA">
        <w:rPr>
          <w:rFonts w:ascii="Book Antiqua" w:hAnsi="Book Antiqua" w:cs="Times New Roman"/>
          <w:color w:val="000000"/>
          <w:sz w:val="24"/>
          <w:szCs w:val="24"/>
        </w:rPr>
        <w:t>Hustak</w:t>
      </w:r>
      <w:proofErr w:type="spellEnd"/>
      <w:r w:rsidR="005F0CFA">
        <w:rPr>
          <w:rFonts w:ascii="Book Antiqua" w:hAnsi="Book Antiqua" w:cs="Times New Roman"/>
          <w:color w:val="000000"/>
          <w:sz w:val="24"/>
          <w:szCs w:val="24"/>
        </w:rPr>
        <w:t xml:space="preserve"> </w:t>
      </w:r>
      <w:r w:rsidR="005F0CFA" w:rsidRPr="005F0CFA">
        <w:rPr>
          <w:rFonts w:ascii="Book Antiqua" w:hAnsi="Book Antiqua" w:cs="Times New Roman"/>
          <w:i/>
          <w:color w:val="000000"/>
          <w:sz w:val="24"/>
          <w:szCs w:val="24"/>
        </w:rPr>
        <w:t xml:space="preserve">et </w:t>
      </w:r>
      <w:proofErr w:type="gramStart"/>
      <w:r w:rsidR="005F0CFA" w:rsidRPr="005F0CFA">
        <w:rPr>
          <w:rFonts w:ascii="Book Antiqua" w:hAnsi="Book Antiqua" w:cs="Times New Roman"/>
          <w:i/>
          <w:color w:val="000000"/>
          <w:sz w:val="24"/>
          <w:szCs w:val="24"/>
        </w:rPr>
        <w:t>al</w:t>
      </w:r>
      <w:r w:rsidR="005F0CFA" w:rsidRPr="005F0CFA">
        <w:rPr>
          <w:rFonts w:ascii="Book Antiqua" w:hAnsi="Book Antiqua" w:cs="Times New Roman" w:hint="eastAsia"/>
          <w:color w:val="000000"/>
          <w:sz w:val="24"/>
          <w:szCs w:val="24"/>
          <w:vertAlign w:val="superscript"/>
        </w:rPr>
        <w:t>[</w:t>
      </w:r>
      <w:proofErr w:type="gramEnd"/>
      <w:r w:rsidR="005F0CFA" w:rsidRPr="005F0CFA">
        <w:rPr>
          <w:rFonts w:ascii="Book Antiqua" w:hAnsi="Book Antiqua" w:cs="Times New Roman" w:hint="eastAsia"/>
          <w:color w:val="000000"/>
          <w:sz w:val="24"/>
          <w:szCs w:val="24"/>
          <w:vertAlign w:val="superscript"/>
        </w:rPr>
        <w:t>59]</w:t>
      </w:r>
      <w:r w:rsidRPr="008E4387">
        <w:rPr>
          <w:rFonts w:ascii="Book Antiqua" w:hAnsi="Book Antiqua" w:cs="Times New Roman"/>
          <w:color w:val="000000"/>
          <w:sz w:val="24"/>
          <w:szCs w:val="24"/>
        </w:rPr>
        <w:t xml:space="preserve"> and Jacques </w:t>
      </w:r>
      <w:r w:rsidR="000D1A32" w:rsidRPr="000D1A32">
        <w:rPr>
          <w:rFonts w:ascii="Book Antiqua" w:hAnsi="Book Antiqua" w:cs="Times New Roman"/>
          <w:i/>
          <w:color w:val="000000"/>
          <w:sz w:val="24"/>
          <w:szCs w:val="24"/>
        </w:rPr>
        <w:t>et al</w:t>
      </w:r>
      <w:r w:rsidR="000D1A32" w:rsidRPr="000D1A32">
        <w:rPr>
          <w:rFonts w:ascii="Book Antiqua" w:hAnsi="Book Antiqua" w:cs="Times New Roman" w:hint="eastAsia"/>
          <w:color w:val="000000"/>
          <w:sz w:val="24"/>
          <w:szCs w:val="24"/>
          <w:vertAlign w:val="superscript"/>
        </w:rPr>
        <w:t>[61]</w:t>
      </w:r>
      <w:r w:rsidRPr="008E4387">
        <w:rPr>
          <w:rFonts w:ascii="Book Antiqua" w:hAnsi="Book Antiqua" w:cs="Times New Roman"/>
          <w:color w:val="000000"/>
          <w:sz w:val="24"/>
          <w:szCs w:val="24"/>
        </w:rPr>
        <w:t xml:space="preserve"> reported GES improvement in 100% patients, while </w:t>
      </w:r>
      <w:proofErr w:type="spellStart"/>
      <w:r w:rsidRPr="008E4387">
        <w:rPr>
          <w:rFonts w:ascii="Book Antiqua" w:hAnsi="Book Antiqua" w:cs="Times New Roman"/>
          <w:color w:val="000000"/>
          <w:sz w:val="24"/>
          <w:szCs w:val="24"/>
        </w:rPr>
        <w:t>Mekaroonkamol</w:t>
      </w:r>
      <w:proofErr w:type="spellEnd"/>
      <w:r w:rsidRPr="008E4387">
        <w:rPr>
          <w:rFonts w:ascii="Book Antiqua" w:hAnsi="Book Antiqua" w:cs="Times New Roman"/>
          <w:color w:val="000000"/>
          <w:sz w:val="24"/>
          <w:szCs w:val="24"/>
        </w:rPr>
        <w:t xml:space="preserve"> </w:t>
      </w:r>
      <w:r w:rsidR="001F28AF" w:rsidRPr="001F28AF">
        <w:rPr>
          <w:rFonts w:ascii="Book Antiqua" w:hAnsi="Book Antiqua" w:cs="Times New Roman"/>
          <w:i/>
          <w:color w:val="000000"/>
          <w:sz w:val="24"/>
          <w:szCs w:val="24"/>
        </w:rPr>
        <w:t>et al</w:t>
      </w:r>
      <w:r w:rsidR="001F28AF" w:rsidRPr="001F28AF">
        <w:rPr>
          <w:rFonts w:ascii="Book Antiqua" w:hAnsi="Book Antiqua" w:cs="Times New Roman" w:hint="eastAsia"/>
          <w:color w:val="000000"/>
          <w:sz w:val="24"/>
          <w:szCs w:val="24"/>
          <w:vertAlign w:val="superscript"/>
        </w:rPr>
        <w:t>[56]</w:t>
      </w:r>
      <w:r w:rsidRPr="008E4387">
        <w:rPr>
          <w:rFonts w:ascii="Book Antiqua" w:hAnsi="Book Antiqua" w:cs="Times New Roman"/>
          <w:color w:val="000000"/>
          <w:sz w:val="24"/>
          <w:szCs w:val="24"/>
        </w:rPr>
        <w:t xml:space="preserve"> reported GES improvement in 78% of study subjects and normalized GES in 48% patients. A few studies reported significant improvement in GES at 2-h retention but statistical significant improvement was not observed at 4-</w:t>
      </w:r>
      <w:proofErr w:type="gramStart"/>
      <w:r w:rsidRPr="008E4387">
        <w:rPr>
          <w:rFonts w:ascii="Book Antiqua" w:hAnsi="Book Antiqua" w:cs="Times New Roman"/>
          <w:color w:val="000000"/>
          <w:sz w:val="24"/>
          <w:szCs w:val="24"/>
        </w:rPr>
        <w:t>h</w:t>
      </w:r>
      <w:r w:rsidR="005F0CFA" w:rsidRPr="005F0CFA">
        <w:rPr>
          <w:rFonts w:ascii="Book Antiqua" w:hAnsi="Book Antiqua" w:cs="Times New Roman" w:hint="eastAsia"/>
          <w:color w:val="000000"/>
          <w:sz w:val="24"/>
          <w:szCs w:val="24"/>
          <w:vertAlign w:val="superscript"/>
        </w:rPr>
        <w:t>[</w:t>
      </w:r>
      <w:proofErr w:type="gramEnd"/>
      <w:r w:rsidRPr="005F0CFA">
        <w:rPr>
          <w:rFonts w:ascii="Book Antiqua" w:hAnsi="Book Antiqua" w:cs="Times New Roman"/>
          <w:color w:val="000000"/>
          <w:sz w:val="24"/>
          <w:szCs w:val="24"/>
          <w:vertAlign w:val="superscript"/>
        </w:rPr>
        <w:fldChar w:fldCharType="begin">
          <w:fldData xml:space="preserve">PEVuZE5vdGU+PENpdGU+PEF1dGhvcj5Hb256YWxlejwvQXV0aG9yPjxZZWFyPjIwMTc8L1llYXI+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</w:fldData>
        </w:fldChar>
      </w:r>
      <w:r w:rsidRPr="005F0CFA">
        <w:rPr>
          <w:rFonts w:ascii="Book Antiqua" w:hAnsi="Book Antiqua" w:cs="Times New Roman"/>
          <w:color w:val="000000"/>
          <w:sz w:val="24"/>
          <w:szCs w:val="24"/>
          <w:vertAlign w:val="superscript"/>
        </w:rPr>
        <w:instrText xml:space="preserve"> ADDIN EN.CITE </w:instrText>
      </w:r>
      <w:r w:rsidRPr="005F0CFA">
        <w:rPr>
          <w:rFonts w:ascii="Book Antiqua" w:hAnsi="Book Antiqua" w:cs="Times New Roman"/>
          <w:color w:val="000000"/>
          <w:sz w:val="24"/>
          <w:szCs w:val="24"/>
          <w:vertAlign w:val="superscript"/>
        </w:rPr>
        <w:fldChar w:fldCharType="begin">
          <w:fldData xml:space="preserve">PEVuZE5vdGU+PENpdGU+PEF1dGhvcj5Hb256YWxlejwvQXV0aG9yPjxZZWFyPjIwMTc8L1llYXI+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</w:fldData>
        </w:fldChar>
      </w:r>
      <w:r w:rsidRPr="005F0CFA">
        <w:rPr>
          <w:rFonts w:ascii="Book Antiqua" w:hAnsi="Book Antiqua" w:cs="Times New Roman"/>
          <w:color w:val="000000"/>
          <w:sz w:val="24"/>
          <w:szCs w:val="24"/>
          <w:vertAlign w:val="superscript"/>
        </w:rPr>
        <w:instrText xml:space="preserve"> ADDIN EN.CITE.DATA </w:instrText>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end"/>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separate"/>
      </w:r>
      <w:r w:rsidRPr="005F0CFA">
        <w:rPr>
          <w:rFonts w:ascii="Book Antiqua" w:hAnsi="Book Antiqua" w:cs="Times New Roman"/>
          <w:noProof/>
          <w:color w:val="000000"/>
          <w:sz w:val="24"/>
          <w:szCs w:val="24"/>
          <w:vertAlign w:val="superscript"/>
        </w:rPr>
        <w:t>2,37,47</w:t>
      </w:r>
      <w:r w:rsidRPr="005F0CFA">
        <w:rPr>
          <w:rFonts w:ascii="Book Antiqua" w:hAnsi="Book Antiqua" w:cs="Times New Roman"/>
          <w:color w:val="000000"/>
          <w:sz w:val="24"/>
          <w:szCs w:val="24"/>
          <w:vertAlign w:val="superscript"/>
        </w:rPr>
        <w:fldChar w:fldCharType="end"/>
      </w:r>
      <w:r w:rsidR="005F0CFA" w:rsidRPr="005F0CFA">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Relatively smaller sample size in these studies may have contributed to this discrepancy. Interestingly, irrespective of the degree of improvement in GES, clinical response measured in terms of GCSI remains &gt;</w:t>
      </w:r>
      <w:r w:rsidR="005F0CFA">
        <w:rPr>
          <w:rFonts w:ascii="Book Antiqua" w:hAnsi="Book Antiqua" w:cs="Times New Roman" w:hint="eastAsia"/>
          <w:color w:val="000000"/>
          <w:sz w:val="24"/>
          <w:szCs w:val="24"/>
        </w:rPr>
        <w:t xml:space="preserve"> </w:t>
      </w:r>
      <w:r w:rsidRPr="008E4387">
        <w:rPr>
          <w:rFonts w:ascii="Book Antiqua" w:hAnsi="Book Antiqua" w:cs="Times New Roman"/>
          <w:color w:val="000000"/>
          <w:sz w:val="24"/>
          <w:szCs w:val="24"/>
        </w:rPr>
        <w:t xml:space="preserve">70% in all </w:t>
      </w:r>
      <w:proofErr w:type="gramStart"/>
      <w:r w:rsidRPr="008E4387">
        <w:rPr>
          <w:rFonts w:ascii="Book Antiqua" w:hAnsi="Book Antiqua" w:cs="Times New Roman"/>
          <w:color w:val="000000"/>
          <w:sz w:val="24"/>
          <w:szCs w:val="24"/>
        </w:rPr>
        <w:t>studies</w:t>
      </w:r>
      <w:r w:rsidR="005F0CFA" w:rsidRPr="005F0CFA">
        <w:rPr>
          <w:rFonts w:ascii="Book Antiqua" w:hAnsi="Book Antiqua" w:cs="Times New Roman" w:hint="eastAsia"/>
          <w:color w:val="000000"/>
          <w:sz w:val="24"/>
          <w:szCs w:val="24"/>
          <w:vertAlign w:val="superscript"/>
        </w:rPr>
        <w:t>[</w:t>
      </w:r>
      <w:proofErr w:type="gramEnd"/>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Y051bT40NDwvUmVjTnVtPjxEaXNwbGF5VGV4dD48c3R5bGUgZmFjZT0ic3VwZXJzY3JpcHQiPjIs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==
</w:fldData>
        </w:fldChar>
      </w:r>
      <w:r w:rsidRPr="005F0CFA">
        <w:rPr>
          <w:rFonts w:ascii="Book Antiqua" w:hAnsi="Book Antiqua" w:cs="Times New Roman"/>
          <w:color w:val="000000"/>
          <w:sz w:val="24"/>
          <w:szCs w:val="24"/>
          <w:vertAlign w:val="superscript"/>
        </w:rPr>
        <w:instrText xml:space="preserve"> ADDIN EN.CITE </w:instrText>
      </w:r>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Y051bT40NDwvUmVjTnVtPjxEaXNwbGF5VGV4dD48c3R5bGUgZmFjZT0ic3VwZXJzY3JpcHQiPjIs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==
</w:fldData>
        </w:fldChar>
      </w:r>
      <w:r w:rsidRPr="005F0CFA">
        <w:rPr>
          <w:rFonts w:ascii="Book Antiqua" w:hAnsi="Book Antiqua" w:cs="Times New Roman"/>
          <w:color w:val="000000"/>
          <w:sz w:val="24"/>
          <w:szCs w:val="24"/>
          <w:vertAlign w:val="superscript"/>
        </w:rPr>
        <w:instrText xml:space="preserve"> ADDIN EN.CITE.DATA </w:instrText>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end"/>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separate"/>
      </w:r>
      <w:r w:rsidRPr="005F0CFA">
        <w:rPr>
          <w:rFonts w:ascii="Book Antiqua" w:hAnsi="Book Antiqua" w:cs="Times New Roman"/>
          <w:noProof/>
          <w:color w:val="000000"/>
          <w:sz w:val="24"/>
          <w:szCs w:val="24"/>
          <w:vertAlign w:val="superscript"/>
        </w:rPr>
        <w:t>2,37,43,47,48,56,61</w:t>
      </w:r>
      <w:r w:rsidRPr="005F0CFA">
        <w:rPr>
          <w:rFonts w:ascii="Book Antiqua" w:hAnsi="Book Antiqua" w:cs="Times New Roman"/>
          <w:color w:val="000000"/>
          <w:sz w:val="24"/>
          <w:szCs w:val="24"/>
          <w:vertAlign w:val="superscript"/>
        </w:rPr>
        <w:fldChar w:fldCharType="end"/>
      </w:r>
      <w:r w:rsidR="005F0CFA" w:rsidRPr="005F0CFA">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t>
      </w:r>
    </w:p>
    <w:p w:rsidR="00A04556" w:rsidRPr="008E4387" w:rsidRDefault="00A04556" w:rsidP="005F0CFA">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Despite the difference in each symptom responses to POP, overall quality of life of the patients with gastroparesis was shown to have improved after the procedure in 70</w:t>
      </w:r>
      <w:r w:rsidR="005F0CFA">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-78% of the </w:t>
      </w:r>
      <w:proofErr w:type="gramStart"/>
      <w:r w:rsidRPr="008E4387">
        <w:rPr>
          <w:rFonts w:ascii="Book Antiqua" w:hAnsi="Book Antiqua" w:cs="Times New Roman"/>
          <w:color w:val="000000"/>
          <w:sz w:val="24"/>
          <w:szCs w:val="24"/>
        </w:rPr>
        <w:t>patients</w:t>
      </w:r>
      <w:r w:rsidR="005F0CFA" w:rsidRPr="005F0CFA">
        <w:rPr>
          <w:rFonts w:ascii="Book Antiqua" w:hAnsi="Book Antiqua" w:cs="Times New Roman" w:hint="eastAsia"/>
          <w:color w:val="000000"/>
          <w:sz w:val="24"/>
          <w:szCs w:val="24"/>
          <w:vertAlign w:val="superscript"/>
        </w:rPr>
        <w:t>[</w:t>
      </w:r>
      <w:proofErr w:type="gramEnd"/>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LDQ3LDU2PC9zdHlsZT48L0Rpc3BsYXlUZXh0PjxyZWNvcmQ+PHJlYy1udW1iZXI+NDQ8L3JlYy1u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</w:fldData>
        </w:fldChar>
      </w:r>
      <w:r w:rsidRPr="005F0CFA">
        <w:rPr>
          <w:rFonts w:ascii="Book Antiqua" w:hAnsi="Book Antiqua" w:cs="Times New Roman"/>
          <w:color w:val="000000"/>
          <w:sz w:val="24"/>
          <w:szCs w:val="24"/>
          <w:vertAlign w:val="superscript"/>
        </w:rPr>
        <w:instrText xml:space="preserve"> ADDIN EN.CITE </w:instrText>
      </w:r>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LDQ3LDU2PC9zdHlsZT48L0Rpc3BsYXlUZXh0PjxyZWNvcmQ+PHJlYy1udW1iZXI+NDQ8L3JlYy1u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</w:fldData>
        </w:fldChar>
      </w:r>
      <w:r w:rsidRPr="005F0CFA">
        <w:rPr>
          <w:rFonts w:ascii="Book Antiqua" w:hAnsi="Book Antiqua" w:cs="Times New Roman"/>
          <w:color w:val="000000"/>
          <w:sz w:val="24"/>
          <w:szCs w:val="24"/>
          <w:vertAlign w:val="superscript"/>
        </w:rPr>
        <w:instrText xml:space="preserve"> ADDIN EN.CITE.DATA </w:instrText>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end"/>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separate"/>
      </w:r>
      <w:r w:rsidRPr="005F0CFA">
        <w:rPr>
          <w:rFonts w:ascii="Book Antiqua" w:hAnsi="Book Antiqua" w:cs="Times New Roman"/>
          <w:noProof/>
          <w:color w:val="000000"/>
          <w:sz w:val="24"/>
          <w:szCs w:val="24"/>
          <w:vertAlign w:val="superscript"/>
        </w:rPr>
        <w:t>43,47,56</w:t>
      </w:r>
      <w:r w:rsidRPr="005F0CFA">
        <w:rPr>
          <w:rFonts w:ascii="Book Antiqua" w:hAnsi="Book Antiqua" w:cs="Times New Roman"/>
          <w:color w:val="000000"/>
          <w:sz w:val="24"/>
          <w:szCs w:val="24"/>
          <w:vertAlign w:val="superscript"/>
        </w:rPr>
        <w:fldChar w:fldCharType="end"/>
      </w:r>
      <w:r w:rsidR="005F0CFA" w:rsidRPr="005F0CFA">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Out of 8 aspects of quality of life assessed in SF36, the domains showing significant improvement included vitality, general health, social functioning, and metal health</w:t>
      </w:r>
      <w:r w:rsidRPr="008E4387">
        <w:rPr>
          <w:rFonts w:ascii="Book Antiqua" w:eastAsiaTheme="minorHAnsi" w:hAnsi="Book Antiqua" w:cs="AdvOTdc5ff126"/>
          <w:sz w:val="24"/>
          <w:szCs w:val="24"/>
          <w:lang w:bidi="th-TH"/>
        </w:rPr>
        <w:t xml:space="preserve"> </w:t>
      </w:r>
      <w:r w:rsidRPr="008E4387">
        <w:rPr>
          <w:rFonts w:ascii="Book Antiqua" w:hAnsi="Book Antiqua" w:cs="Times New Roman"/>
          <w:color w:val="000000"/>
          <w:sz w:val="24"/>
          <w:szCs w:val="24"/>
        </w:rPr>
        <w:t>In addition, frequency in emergency room visits, gastroparesis-related hospitalization rate, and anti-emetic medication requirement have significantly reduced post-POP, when compared to the control group</w:t>
      </w:r>
      <w:r w:rsidR="005F0CFA" w:rsidRPr="005F0CFA">
        <w:rPr>
          <w:rFonts w:ascii="Book Antiqua" w:hAnsi="Book Antiqua" w:cs="Times New Roman" w:hint="eastAsia"/>
          <w:color w:val="000000"/>
          <w:sz w:val="24"/>
          <w:szCs w:val="24"/>
          <w:vertAlign w:val="superscript"/>
        </w:rPr>
        <w:t>[</w:t>
      </w:r>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LDU2PC9zdHlsZT48L0Rpc3BsYXlUZXh0PjxyZWNvcmQ+PHJlYy1udW1iZXI+NDQ8L3JlYy1udW1i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</w:fldData>
        </w:fldChar>
      </w:r>
      <w:r w:rsidRPr="005F0CFA">
        <w:rPr>
          <w:rFonts w:ascii="Book Antiqua" w:hAnsi="Book Antiqua" w:cs="Times New Roman"/>
          <w:color w:val="000000"/>
          <w:sz w:val="24"/>
          <w:szCs w:val="24"/>
          <w:vertAlign w:val="superscript"/>
        </w:rPr>
        <w:instrText xml:space="preserve"> ADDIN EN.CITE </w:instrText>
      </w:r>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LDU2PC9zdHlsZT48L0Rpc3BsYXlUZXh0PjxyZWNvcmQ+PHJlYy1udW1iZXI+NDQ8L3JlYy1udW1i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</w:fldData>
        </w:fldChar>
      </w:r>
      <w:r w:rsidRPr="005F0CFA">
        <w:rPr>
          <w:rFonts w:ascii="Book Antiqua" w:hAnsi="Book Antiqua" w:cs="Times New Roman"/>
          <w:color w:val="000000"/>
          <w:sz w:val="24"/>
          <w:szCs w:val="24"/>
          <w:vertAlign w:val="superscript"/>
        </w:rPr>
        <w:instrText xml:space="preserve"> ADDIN EN.CITE.DATA </w:instrText>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end"/>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separate"/>
      </w:r>
      <w:r w:rsidRPr="005F0CFA">
        <w:rPr>
          <w:rFonts w:ascii="Book Antiqua" w:hAnsi="Book Antiqua" w:cs="Times New Roman"/>
          <w:noProof/>
          <w:color w:val="000000"/>
          <w:sz w:val="24"/>
          <w:szCs w:val="24"/>
          <w:vertAlign w:val="superscript"/>
        </w:rPr>
        <w:t>43,56</w:t>
      </w:r>
      <w:r w:rsidRPr="005F0CFA">
        <w:rPr>
          <w:rFonts w:ascii="Book Antiqua" w:hAnsi="Book Antiqua" w:cs="Times New Roman"/>
          <w:color w:val="000000"/>
          <w:sz w:val="24"/>
          <w:szCs w:val="24"/>
          <w:vertAlign w:val="superscript"/>
        </w:rPr>
        <w:fldChar w:fldCharType="end"/>
      </w:r>
      <w:r w:rsidR="005F0CFA" w:rsidRPr="005F0CFA">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The mean length of hospital stay was 1-3.3 </w:t>
      </w:r>
      <w:proofErr w:type="gramStart"/>
      <w:r w:rsidRPr="008E4387">
        <w:rPr>
          <w:rFonts w:ascii="Book Antiqua" w:hAnsi="Book Antiqua" w:cs="Times New Roman"/>
          <w:color w:val="000000"/>
          <w:sz w:val="24"/>
          <w:szCs w:val="24"/>
        </w:rPr>
        <w:t>d</w:t>
      </w:r>
      <w:r w:rsidR="005F0CFA" w:rsidRPr="005F0CFA">
        <w:rPr>
          <w:rFonts w:ascii="Book Antiqua" w:hAnsi="Book Antiqua" w:cs="Times New Roman" w:hint="eastAsia"/>
          <w:color w:val="000000"/>
          <w:sz w:val="24"/>
          <w:szCs w:val="24"/>
          <w:vertAlign w:val="superscript"/>
        </w:rPr>
        <w:t>[</w:t>
      </w:r>
      <w:proofErr w:type="gramEnd"/>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LDQ1LDQ3LDQ4PC9zdHlsZT48L0Rpc3BsYXlUZXh0PjxyZWNvcmQ+PHJlYy1udW1iZXI+NDQ8L3Jl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</w:fldData>
        </w:fldChar>
      </w:r>
      <w:r w:rsidRPr="005F0CFA">
        <w:rPr>
          <w:rFonts w:ascii="Book Antiqua" w:hAnsi="Book Antiqua" w:cs="Times New Roman"/>
          <w:color w:val="000000"/>
          <w:sz w:val="24"/>
          <w:szCs w:val="24"/>
          <w:vertAlign w:val="superscript"/>
        </w:rPr>
        <w:instrText xml:space="preserve"> ADDIN EN.CITE </w:instrText>
      </w:r>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LDQ1LDQ3LDQ4PC9zdHlsZT48L0Rpc3BsYXlUZXh0PjxyZWNvcmQ+PHJlYy1udW1iZXI+NDQ8L3Jl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</w:fldData>
        </w:fldChar>
      </w:r>
      <w:r w:rsidRPr="005F0CFA">
        <w:rPr>
          <w:rFonts w:ascii="Book Antiqua" w:hAnsi="Book Antiqua" w:cs="Times New Roman"/>
          <w:color w:val="000000"/>
          <w:sz w:val="24"/>
          <w:szCs w:val="24"/>
          <w:vertAlign w:val="superscript"/>
        </w:rPr>
        <w:instrText xml:space="preserve"> ADDIN EN.CITE.DATA </w:instrText>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end"/>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separate"/>
      </w:r>
      <w:r w:rsidRPr="005F0CFA">
        <w:rPr>
          <w:rFonts w:ascii="Book Antiqua" w:hAnsi="Book Antiqua" w:cs="Times New Roman"/>
          <w:noProof/>
          <w:color w:val="000000"/>
          <w:sz w:val="24"/>
          <w:szCs w:val="24"/>
          <w:vertAlign w:val="superscript"/>
        </w:rPr>
        <w:t>43,45,47,48</w:t>
      </w:r>
      <w:r w:rsidRPr="005F0CFA">
        <w:rPr>
          <w:rFonts w:ascii="Book Antiqua" w:hAnsi="Book Antiqua" w:cs="Times New Roman"/>
          <w:color w:val="000000"/>
          <w:sz w:val="24"/>
          <w:szCs w:val="24"/>
          <w:vertAlign w:val="superscript"/>
        </w:rPr>
        <w:fldChar w:fldCharType="end"/>
      </w:r>
      <w:r w:rsidR="005F0CFA" w:rsidRPr="005F0CFA">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Majority of the patients were able to tolerate oral diet </w:t>
      </w:r>
      <w:r w:rsidR="005F0CFA">
        <w:rPr>
          <w:rFonts w:ascii="Book Antiqua" w:hAnsi="Book Antiqua" w:cs="Times New Roman"/>
          <w:color w:val="000000"/>
          <w:sz w:val="24"/>
          <w:szCs w:val="24"/>
        </w:rPr>
        <w:t xml:space="preserve">and significantly gained </w:t>
      </w:r>
      <w:proofErr w:type="gramStart"/>
      <w:r w:rsidR="005F0CFA">
        <w:rPr>
          <w:rFonts w:ascii="Book Antiqua" w:hAnsi="Book Antiqua" w:cs="Times New Roman"/>
          <w:color w:val="000000"/>
          <w:sz w:val="24"/>
          <w:szCs w:val="24"/>
        </w:rPr>
        <w:t>weight</w:t>
      </w:r>
      <w:r w:rsidR="005F0CFA" w:rsidRPr="005F0CFA">
        <w:rPr>
          <w:rFonts w:ascii="Book Antiqua" w:hAnsi="Book Antiqua" w:cs="Times New Roman" w:hint="eastAsia"/>
          <w:color w:val="000000"/>
          <w:sz w:val="24"/>
          <w:szCs w:val="24"/>
          <w:vertAlign w:val="superscript"/>
        </w:rPr>
        <w:t>[</w:t>
      </w:r>
      <w:proofErr w:type="gramEnd"/>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LDQ1LDQ4PC9zdHlsZT48L0Rpc3BsYXlUZXh0PjxyZWNvcmQ+PHJlYy1udW1iZXI+NDQ8L3JlYy1u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</w:fldData>
        </w:fldChar>
      </w:r>
      <w:r w:rsidRPr="005F0CFA">
        <w:rPr>
          <w:rFonts w:ascii="Book Antiqua" w:hAnsi="Book Antiqua" w:cs="Times New Roman"/>
          <w:color w:val="000000"/>
          <w:sz w:val="24"/>
          <w:szCs w:val="24"/>
          <w:vertAlign w:val="superscript"/>
        </w:rPr>
        <w:instrText xml:space="preserve"> ADDIN EN.CITE </w:instrText>
      </w:r>
      <w:r w:rsidRPr="005F0CFA">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LDQ1LDQ4PC9zdHlsZT48L0Rpc3BsYXlUZXh0PjxyZWNvcmQ+PHJlYy1udW1iZXI+NDQ8L3JlYy1u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</w:fldData>
        </w:fldChar>
      </w:r>
      <w:r w:rsidRPr="005F0CFA">
        <w:rPr>
          <w:rFonts w:ascii="Book Antiqua" w:hAnsi="Book Antiqua" w:cs="Times New Roman"/>
          <w:color w:val="000000"/>
          <w:sz w:val="24"/>
          <w:szCs w:val="24"/>
          <w:vertAlign w:val="superscript"/>
        </w:rPr>
        <w:instrText xml:space="preserve"> ADDIN EN.CITE.DATA </w:instrText>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end"/>
      </w:r>
      <w:r w:rsidRPr="005F0CFA">
        <w:rPr>
          <w:rFonts w:ascii="Book Antiqua" w:hAnsi="Book Antiqua" w:cs="Times New Roman"/>
          <w:color w:val="000000"/>
          <w:sz w:val="24"/>
          <w:szCs w:val="24"/>
          <w:vertAlign w:val="superscript"/>
        </w:rPr>
      </w:r>
      <w:r w:rsidRPr="005F0CFA">
        <w:rPr>
          <w:rFonts w:ascii="Book Antiqua" w:hAnsi="Book Antiqua" w:cs="Times New Roman"/>
          <w:color w:val="000000"/>
          <w:sz w:val="24"/>
          <w:szCs w:val="24"/>
          <w:vertAlign w:val="superscript"/>
        </w:rPr>
        <w:fldChar w:fldCharType="separate"/>
      </w:r>
      <w:r w:rsidRPr="005F0CFA">
        <w:rPr>
          <w:rFonts w:ascii="Book Antiqua" w:hAnsi="Book Antiqua" w:cs="Times New Roman"/>
          <w:noProof/>
          <w:color w:val="000000"/>
          <w:sz w:val="24"/>
          <w:szCs w:val="24"/>
          <w:vertAlign w:val="superscript"/>
        </w:rPr>
        <w:t>43,45,48</w:t>
      </w:r>
      <w:r w:rsidRPr="005F0CFA">
        <w:rPr>
          <w:rFonts w:ascii="Book Antiqua" w:hAnsi="Book Antiqua" w:cs="Times New Roman"/>
          <w:color w:val="000000"/>
          <w:sz w:val="24"/>
          <w:szCs w:val="24"/>
          <w:vertAlign w:val="superscript"/>
        </w:rPr>
        <w:fldChar w:fldCharType="end"/>
      </w:r>
      <w:r w:rsidR="005F0CFA" w:rsidRPr="005F0CFA">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t>
      </w:r>
    </w:p>
    <w:p w:rsidR="00A04556" w:rsidRPr="00E90EB8" w:rsidRDefault="00A04556" w:rsidP="00E90EB8">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The physiologic changes in gastric motility that led to these observed differences in clinical responses of each symptom is not yet known. However, it has been hypothesized that the affected location in gastric </w:t>
      </w:r>
      <w:bookmarkStart w:id="31" w:name="OLE_LINK276"/>
      <w:bookmarkStart w:id="32" w:name="OLE_LINK277"/>
      <w:proofErr w:type="spellStart"/>
      <w:r w:rsidRPr="008E4387">
        <w:rPr>
          <w:rFonts w:ascii="Book Antiqua" w:hAnsi="Book Antiqua" w:cs="Times New Roman"/>
          <w:color w:val="000000"/>
          <w:sz w:val="24"/>
          <w:szCs w:val="24"/>
        </w:rPr>
        <w:t>dysmotiliy</w:t>
      </w:r>
      <w:bookmarkEnd w:id="31"/>
      <w:bookmarkEnd w:id="32"/>
      <w:proofErr w:type="spellEnd"/>
      <w:r w:rsidRPr="008E4387">
        <w:rPr>
          <w:rFonts w:ascii="Book Antiqua" w:hAnsi="Book Antiqua" w:cs="Times New Roman"/>
          <w:color w:val="000000"/>
          <w:sz w:val="24"/>
          <w:szCs w:val="24"/>
        </w:rPr>
        <w:t xml:space="preserve"> may play a role when categorizing gastroparesis into two different subtypes: </w:t>
      </w:r>
      <w:r w:rsidR="00E90EB8">
        <w:rPr>
          <w:rFonts w:ascii="Book Antiqua" w:hAnsi="Book Antiqua" w:cs="Times New Roman" w:hint="eastAsia"/>
          <w:color w:val="000000"/>
          <w:sz w:val="24"/>
          <w:szCs w:val="24"/>
        </w:rPr>
        <w:t>(</w:t>
      </w:r>
      <w:r w:rsidRPr="008E4387">
        <w:rPr>
          <w:rFonts w:ascii="Book Antiqua" w:hAnsi="Book Antiqua" w:cs="Times New Roman"/>
          <w:color w:val="000000"/>
          <w:sz w:val="24"/>
          <w:szCs w:val="24"/>
        </w:rPr>
        <w:t>1) Fundic-pre</w:t>
      </w:r>
      <w:r w:rsidR="00E90EB8">
        <w:rPr>
          <w:rFonts w:ascii="Book Antiqua" w:hAnsi="Book Antiqua" w:cs="Times New Roman"/>
          <w:color w:val="000000"/>
          <w:sz w:val="24"/>
          <w:szCs w:val="24"/>
        </w:rPr>
        <w:t xml:space="preserve">dominant (proximal retention), </w:t>
      </w:r>
      <w:r w:rsidRPr="008E4387">
        <w:rPr>
          <w:rFonts w:ascii="Book Antiqua" w:hAnsi="Book Antiqua" w:cs="Times New Roman"/>
          <w:color w:val="000000"/>
          <w:sz w:val="24"/>
          <w:szCs w:val="24"/>
        </w:rPr>
        <w:t>characterized by bloating, early satiety, and abdominal pain, which are the result of visceral hypersensitivity and impaired relaxatio</w:t>
      </w:r>
      <w:r w:rsidR="00E90EB8">
        <w:rPr>
          <w:rFonts w:ascii="Book Antiqua" w:hAnsi="Book Antiqua" w:cs="Times New Roman"/>
          <w:color w:val="000000"/>
          <w:sz w:val="24"/>
          <w:szCs w:val="24"/>
        </w:rPr>
        <w:t>n of the fundus post-prandially</w:t>
      </w:r>
      <w:r w:rsidR="00E90EB8" w:rsidRPr="00E90EB8">
        <w:rPr>
          <w:rFonts w:ascii="Book Antiqua" w:hAnsi="Book Antiqua" w:cs="Times New Roman" w:hint="eastAsia"/>
          <w:color w:val="000000"/>
          <w:sz w:val="24"/>
          <w:szCs w:val="24"/>
          <w:vertAlign w:val="superscript"/>
        </w:rPr>
        <w:t>[</w:t>
      </w:r>
      <w:r w:rsidRPr="00E90EB8">
        <w:rPr>
          <w:rFonts w:ascii="Book Antiqua" w:hAnsi="Book Antiqua" w:cs="Times New Roman"/>
          <w:color w:val="000000"/>
          <w:sz w:val="24"/>
          <w:szCs w:val="24"/>
          <w:vertAlign w:val="superscript"/>
        </w:rPr>
        <w:fldChar w:fldCharType="begin">
          <w:fldData xml:space="preserve">PEVuZE5vdGU+PENpdGU+PEF1dGhvcj5BYmVsbDwvQXV0aG9yPjxZZWFyPjIwMDg8L1llYXI+PFJl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</w:fldData>
        </w:fldChar>
      </w:r>
      <w:r w:rsidRPr="00E90EB8">
        <w:rPr>
          <w:rFonts w:ascii="Book Antiqua" w:hAnsi="Book Antiqua" w:cs="Times New Roman"/>
          <w:color w:val="000000"/>
          <w:sz w:val="24"/>
          <w:szCs w:val="24"/>
          <w:vertAlign w:val="superscript"/>
        </w:rPr>
        <w:instrText xml:space="preserve"> ADDIN EN.CITE </w:instrText>
      </w:r>
      <w:r w:rsidRPr="00E90EB8">
        <w:rPr>
          <w:rFonts w:ascii="Book Antiqua" w:hAnsi="Book Antiqua" w:cs="Times New Roman"/>
          <w:color w:val="000000"/>
          <w:sz w:val="24"/>
          <w:szCs w:val="24"/>
          <w:vertAlign w:val="superscript"/>
        </w:rPr>
        <w:fldChar w:fldCharType="begin">
          <w:fldData xml:space="preserve">PEVuZE5vdGU+PENpdGU+PEF1dGhvcj5BYmVsbDwvQXV0aG9yPjxZZWFyPjIwMDg8L1llYXI+PFJl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</w:fldData>
        </w:fldChar>
      </w:r>
      <w:r w:rsidRPr="00E90EB8">
        <w:rPr>
          <w:rFonts w:ascii="Book Antiqua" w:hAnsi="Book Antiqua" w:cs="Times New Roman"/>
          <w:color w:val="000000"/>
          <w:sz w:val="24"/>
          <w:szCs w:val="24"/>
          <w:vertAlign w:val="superscript"/>
        </w:rPr>
        <w:instrText xml:space="preserve"> ADDIN EN.CITE.DATA </w:instrText>
      </w:r>
      <w:r w:rsidRPr="00E90EB8">
        <w:rPr>
          <w:rFonts w:ascii="Book Antiqua" w:hAnsi="Book Antiqua" w:cs="Times New Roman"/>
          <w:color w:val="000000"/>
          <w:sz w:val="24"/>
          <w:szCs w:val="24"/>
          <w:vertAlign w:val="superscript"/>
        </w:rPr>
      </w:r>
      <w:r w:rsidRPr="00E90EB8">
        <w:rPr>
          <w:rFonts w:ascii="Book Antiqua" w:hAnsi="Book Antiqua" w:cs="Times New Roman"/>
          <w:color w:val="000000"/>
          <w:sz w:val="24"/>
          <w:szCs w:val="24"/>
          <w:vertAlign w:val="superscript"/>
        </w:rPr>
        <w:fldChar w:fldCharType="end"/>
      </w:r>
      <w:r w:rsidRPr="00E90EB8">
        <w:rPr>
          <w:rFonts w:ascii="Book Antiqua" w:hAnsi="Book Antiqua" w:cs="Times New Roman"/>
          <w:color w:val="000000"/>
          <w:sz w:val="24"/>
          <w:szCs w:val="24"/>
          <w:vertAlign w:val="superscript"/>
        </w:rPr>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68-70</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00E90EB8">
        <w:rPr>
          <w:rFonts w:ascii="Book Antiqua" w:hAnsi="Book Antiqua" w:cs="Times New Roman" w:hint="eastAsia"/>
          <w:color w:val="000000"/>
          <w:sz w:val="24"/>
          <w:szCs w:val="24"/>
        </w:rPr>
        <w:t>;</w:t>
      </w:r>
      <w:r w:rsidRPr="008E4387">
        <w:rPr>
          <w:rFonts w:ascii="Book Antiqua" w:hAnsi="Book Antiqua" w:cs="Times New Roman"/>
          <w:color w:val="000000"/>
          <w:sz w:val="24"/>
          <w:szCs w:val="24"/>
        </w:rPr>
        <w:t xml:space="preserve"> and </w:t>
      </w:r>
      <w:r w:rsidR="00E90EB8">
        <w:rPr>
          <w:rFonts w:ascii="Book Antiqua" w:hAnsi="Book Antiqua" w:cs="Times New Roman" w:hint="eastAsia"/>
          <w:color w:val="000000"/>
          <w:sz w:val="24"/>
          <w:szCs w:val="24"/>
        </w:rPr>
        <w:t>(</w:t>
      </w:r>
      <w:r w:rsidRPr="008E4387">
        <w:rPr>
          <w:rFonts w:ascii="Book Antiqua" w:hAnsi="Book Antiqua" w:cs="Times New Roman"/>
          <w:color w:val="000000"/>
          <w:sz w:val="24"/>
          <w:szCs w:val="24"/>
        </w:rPr>
        <w:t>2) Antral-predominant (distal retention) gastroparesis which is a result of pyloric dysfunction and impaired antral contraction causing delayed emptying from distal stomach and manifest with nausea/vomiting. It is expected that gastroparesis with distal retention from pyloric dysfunction would respond better to POP</w:t>
      </w:r>
      <w:r w:rsidR="00E90EB8" w:rsidRPr="00E90EB8">
        <w:rPr>
          <w:rFonts w:ascii="Book Antiqua" w:hAnsi="Book Antiqua" w:cs="Times New Roman" w:hint="eastAsia"/>
          <w:color w:val="000000"/>
          <w:sz w:val="24"/>
          <w:szCs w:val="24"/>
          <w:vertAlign w:val="superscript"/>
        </w:rPr>
        <w:t>[</w:t>
      </w:r>
      <w:r w:rsidRPr="00E90EB8">
        <w:rPr>
          <w:rFonts w:ascii="Book Antiqua" w:hAnsi="Book Antiqua" w:cs="Times New Roman"/>
          <w:color w:val="000000"/>
          <w:sz w:val="24"/>
          <w:szCs w:val="24"/>
          <w:vertAlign w:val="superscript"/>
        </w:rPr>
        <w:fldChar w:fldCharType="begin"/>
      </w:r>
      <w:r w:rsidRPr="00E90EB8">
        <w:rPr>
          <w:rFonts w:ascii="Book Antiqua" w:hAnsi="Book Antiqua" w:cs="Times New Roman"/>
          <w:color w:val="000000"/>
          <w:sz w:val="24"/>
          <w:szCs w:val="24"/>
          <w:vertAlign w:val="superscript"/>
        </w:rPr>
        <w:instrText xml:space="preserve"> ADDIN EN.CITE &lt;EndNote&gt;&lt;Cite&gt;&lt;Author&gt;Dacha&lt;/Author&gt;&lt;Year&gt;2017&lt;/Year&gt;&lt;RecNum&gt;44&lt;/RecNum&gt;&lt;DisplayText&gt;&lt;style face="superscript"&gt;43,71&lt;/style&gt;&lt;/DisplayText&gt;&lt;record&gt;&lt;rec-number&gt;44&lt;/rec-number&gt;&lt;foreign-keys&gt;&lt;key app="EN" db-id="fe2zsp5zhzdrp8epve95rter0d2dfxvpeev2" timestamp="1488939539"&gt;44&lt;/key&gt;&lt;/foreign-keys&gt;&lt;ref-type name="Journal Article"&gt;17&lt;/ref-type&gt;&lt;contributors&gt;&lt;authors&gt;&lt;author&gt;Dacha, Sunil&lt;/author&gt;&lt;author&gt;Mekaroonkamol, Parit&lt;/author&gt;&lt;author&gt;Li, Lianyong&lt;/author&gt;&lt;author&gt;Shahnavaz, Nikrad&lt;/author&gt;&lt;author&gt;Sakaria, Sonali&lt;/author&gt;&lt;author&gt;Keilin, Steven&lt;/author&gt;&lt;author&gt;Willingham, Field&lt;/author&gt;&lt;author&gt;Christie, Jennifer&lt;/author&gt;&lt;author&gt;Cai, Qiang&lt;/author&gt;&lt;/authors&gt;&lt;/contributors&gt;&lt;titles&gt;&lt;title&gt;Outcomes and quality-of-life assessment after gastric per-oral endoscopic pyloromyotomy (with video)&lt;/title&gt;&lt;secondary-title&gt;Gastrointestinal Endoscopy&lt;/secondary-title&gt;&lt;/titles&gt;&lt;periodical&gt;&lt;full-title&gt;Gastrointestinal endoscopy&lt;/full-title&gt;&lt;/periodical&gt;&lt;dates&gt;&lt;year&gt;2017&lt;/year&gt;&lt;/dates&gt;&lt;isbn&gt;0016-5107&lt;/isbn&gt;&lt;urls&gt;&lt;/urls&gt;&lt;/record&gt;&lt;/Cite&gt;&lt;Cite&gt;&lt;Author&gt;Mekaroonkamol&lt;/Author&gt;&lt;Year&gt;2017&lt;/Year&gt;&lt;RecNum&gt;49&lt;/RecNum&gt;&lt;record&gt;&lt;rec-number&gt;49&lt;/rec-number&gt;&lt;foreign-keys&gt;&lt;key app="EN" db-id="fe2zsp5zhzdrp8epve95rter0d2dfxvpeev2" timestamp="1490556651"&gt;49&lt;/key&gt;&lt;/foreign-keys&gt;&lt;ref-type name="Journal Article"&gt;17&lt;/ref-type&gt;&lt;contributors&gt;&lt;authors&gt;&lt;author&gt;Mekaroonkamol, P&lt;/author&gt;&lt;author&gt;Li, L&lt;/author&gt;&lt;author&gt;Cai, Q&lt;/author&gt;&lt;/authors&gt;&lt;/contributors&gt;&lt;titles&gt;&lt;title&gt;The role of pyloric manometry in gastric per</w:instrText>
      </w:r>
      <w:r w:rsidRPr="00E90EB8">
        <w:rPr>
          <w:rFonts w:ascii="宋体" w:eastAsia="宋体" w:hAnsi="宋体" w:cs="宋体" w:hint="eastAsia"/>
          <w:color w:val="000000"/>
          <w:sz w:val="24"/>
          <w:szCs w:val="24"/>
          <w:vertAlign w:val="superscript"/>
        </w:rPr>
        <w:instrText>‐</w:instrText>
      </w:r>
      <w:r w:rsidRPr="00E90EB8">
        <w:rPr>
          <w:rFonts w:ascii="Book Antiqua" w:hAnsi="Book Antiqua" w:cs="Times New Roman"/>
          <w:color w:val="000000"/>
          <w:sz w:val="24"/>
          <w:szCs w:val="24"/>
          <w:vertAlign w:val="superscript"/>
        </w:rPr>
        <w:instrText>oral endoscopic pyloromyotomy (G</w:instrText>
      </w:r>
      <w:r w:rsidRPr="00E90EB8">
        <w:rPr>
          <w:rFonts w:ascii="宋体" w:eastAsia="宋体" w:hAnsi="宋体" w:cs="宋体" w:hint="eastAsia"/>
          <w:color w:val="000000"/>
          <w:sz w:val="24"/>
          <w:szCs w:val="24"/>
          <w:vertAlign w:val="superscript"/>
        </w:rPr>
        <w:instrText>‐</w:instrText>
      </w:r>
      <w:r w:rsidRPr="00E90EB8">
        <w:rPr>
          <w:rFonts w:ascii="Book Antiqua" w:hAnsi="Book Antiqua" w:cs="Times New Roman"/>
          <w:color w:val="000000"/>
          <w:sz w:val="24"/>
          <w:szCs w:val="24"/>
          <w:vertAlign w:val="superscript"/>
        </w:rPr>
        <w:instrText>POEM): response to Jacques et al&lt;/title&gt;&lt;secondary-title&gt;Neurogastroenterology &amp;amp; Motility&lt;/secondary-title&gt;&lt;/titles&gt;&lt;periodical&gt;&lt;full-title&gt;Neurogastroenterology &amp;amp; Motility&lt;/full-title&gt;&lt;/periodical&gt;&lt;volume&gt;29&lt;/volume&gt;&lt;number&gt;1&lt;/number&gt;&lt;dates&gt;&lt;year&gt;2017&lt;/year&gt;&lt;/dates&gt;&lt;isbn&gt;1365-2982&lt;/isbn&gt;&lt;urls&gt;&lt;/urls&gt;&lt;/record&gt;&lt;/Cite&gt;&lt;/EndNote&gt;</w:instrText>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43,71</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However, differentiating these 2 subtypes objectively remains difficult </w:t>
      </w:r>
      <w:r w:rsidRPr="008E4387">
        <w:rPr>
          <w:rFonts w:ascii="Book Antiqua" w:hAnsi="Book Antiqua" w:cs="Times New Roman"/>
          <w:color w:val="000000"/>
          <w:sz w:val="24"/>
          <w:szCs w:val="24"/>
        </w:rPr>
        <w:lastRenderedPageBreak/>
        <w:t xml:space="preserve">creating yet another challenge in appropriate patient selection for the procedure. Endoscopic </w:t>
      </w:r>
      <w:r w:rsidR="00E90EB8" w:rsidRPr="008E4387">
        <w:rPr>
          <w:rFonts w:ascii="Book Antiqua" w:hAnsi="Book Antiqua" w:cs="Times New Roman"/>
          <w:color w:val="000000"/>
          <w:sz w:val="24"/>
          <w:szCs w:val="24"/>
        </w:rPr>
        <w:t>functional luminal imaging p</w:t>
      </w:r>
      <w:r w:rsidRPr="008E4387">
        <w:rPr>
          <w:rFonts w:ascii="Book Antiqua" w:hAnsi="Book Antiqua" w:cs="Times New Roman"/>
          <w:color w:val="000000"/>
          <w:sz w:val="24"/>
          <w:szCs w:val="24"/>
        </w:rPr>
        <w:t>robe (</w:t>
      </w:r>
      <w:proofErr w:type="spellStart"/>
      <w:r w:rsidRPr="008E4387">
        <w:rPr>
          <w:rFonts w:ascii="Book Antiqua" w:hAnsi="Book Antiqua" w:cs="Times New Roman"/>
          <w:color w:val="000000"/>
          <w:sz w:val="24"/>
          <w:szCs w:val="24"/>
        </w:rPr>
        <w:t>EndoFLIP</w:t>
      </w:r>
      <w:proofErr w:type="spellEnd"/>
      <w:r w:rsidRPr="008E4387">
        <w:rPr>
          <w:rFonts w:ascii="Book Antiqua" w:hAnsi="Book Antiqua" w:cs="Times New Roman"/>
          <w:color w:val="000000"/>
          <w:sz w:val="24"/>
          <w:szCs w:val="24"/>
        </w:rPr>
        <w:t xml:space="preserve">) is a system which was first described in clinical practice in 2007. Impedance planimetry (IP) is a technique which allows </w:t>
      </w:r>
      <w:proofErr w:type="gramStart"/>
      <w:r w:rsidRPr="008E4387">
        <w:rPr>
          <w:rFonts w:ascii="Book Antiqua" w:hAnsi="Book Antiqua" w:cs="Times New Roman"/>
          <w:color w:val="000000"/>
          <w:sz w:val="24"/>
          <w:szCs w:val="24"/>
        </w:rPr>
        <w:t>to study</w:t>
      </w:r>
      <w:proofErr w:type="gramEnd"/>
      <w:r w:rsidRPr="008E4387">
        <w:rPr>
          <w:rFonts w:ascii="Book Antiqua" w:hAnsi="Book Antiqua" w:cs="Times New Roman"/>
          <w:color w:val="000000"/>
          <w:sz w:val="24"/>
          <w:szCs w:val="24"/>
        </w:rPr>
        <w:t xml:space="preserve"> the relat</w:t>
      </w:r>
      <w:r w:rsidR="00E90EB8">
        <w:rPr>
          <w:rFonts w:ascii="Book Antiqua" w:hAnsi="Book Antiqua" w:cs="Times New Roman"/>
          <w:color w:val="000000"/>
          <w:sz w:val="24"/>
          <w:szCs w:val="24"/>
        </w:rPr>
        <w:t>ionship of cross sectional area</w:t>
      </w:r>
      <w:r w:rsidRPr="008E4387">
        <w:rPr>
          <w:rFonts w:ascii="Book Antiqua" w:hAnsi="Book Antiqua" w:cs="Times New Roman"/>
          <w:color w:val="000000"/>
          <w:sz w:val="24"/>
          <w:szCs w:val="24"/>
        </w:rPr>
        <w:t xml:space="preserve"> and pressure during volume distention in GI lumen. </w:t>
      </w:r>
      <w:proofErr w:type="spellStart"/>
      <w:r w:rsidRPr="008E4387">
        <w:rPr>
          <w:rFonts w:ascii="Book Antiqua" w:hAnsi="Book Antiqua" w:cs="Times New Roman"/>
          <w:color w:val="000000"/>
          <w:sz w:val="24"/>
          <w:szCs w:val="24"/>
        </w:rPr>
        <w:t>EndoFLIP</w:t>
      </w:r>
      <w:proofErr w:type="spellEnd"/>
      <w:r w:rsidRPr="008E4387">
        <w:rPr>
          <w:rFonts w:ascii="Book Antiqua" w:hAnsi="Book Antiqua" w:cs="Times New Roman"/>
          <w:color w:val="000000"/>
          <w:sz w:val="24"/>
          <w:szCs w:val="24"/>
        </w:rPr>
        <w:t xml:space="preserve"> uses multi-detector IP system to produce 3-dimentioanl images of any di</w:t>
      </w:r>
      <w:r w:rsidR="00E90EB8">
        <w:rPr>
          <w:rFonts w:ascii="Book Antiqua" w:hAnsi="Book Antiqua" w:cs="Times New Roman"/>
          <w:color w:val="000000"/>
          <w:sz w:val="24"/>
          <w:szCs w:val="24"/>
        </w:rPr>
        <w:t>stensible organ within GI tract</w:t>
      </w:r>
      <w:r w:rsidR="00E90EB8" w:rsidRPr="00E90EB8">
        <w:rPr>
          <w:rFonts w:ascii="Book Antiqua" w:hAnsi="Book Antiqua" w:cs="Times New Roman" w:hint="eastAsia"/>
          <w:color w:val="000000"/>
          <w:sz w:val="24"/>
          <w:szCs w:val="24"/>
          <w:vertAlign w:val="superscript"/>
        </w:rPr>
        <w:t>[</w:t>
      </w:r>
      <w:r w:rsidRPr="00E90EB8">
        <w:rPr>
          <w:rFonts w:ascii="Book Antiqua" w:hAnsi="Book Antiqua" w:cs="Times New Roman"/>
          <w:color w:val="000000"/>
          <w:sz w:val="24"/>
          <w:szCs w:val="24"/>
          <w:vertAlign w:val="superscript"/>
        </w:rPr>
        <w:fldChar w:fldCharType="begin"/>
      </w:r>
      <w:r w:rsidRPr="00E90EB8">
        <w:rPr>
          <w:rFonts w:ascii="Book Antiqua" w:hAnsi="Book Antiqua" w:cs="Times New Roman"/>
          <w:color w:val="000000"/>
          <w:sz w:val="24"/>
          <w:szCs w:val="24"/>
          <w:vertAlign w:val="superscript"/>
        </w:rPr>
        <w:instrText xml:space="preserve"> ADDIN EN.CITE &lt;EndNote&gt;&lt;Cite&gt;&lt;Author&gt;Ata-Lawenko&lt;/Author&gt;&lt;Year&gt;2017&lt;/Year&gt;&lt;RecNum&gt;77&lt;/RecNum&gt;&lt;DisplayText&gt;&lt;style face="superscript"&gt;72&lt;/style&gt;&lt;/DisplayText&gt;&lt;record&gt;&lt;rec-number&gt;77&lt;/rec-number&gt;&lt;foreign-keys&gt;&lt;key app="EN" db-id="vvxzrtvs0f20woese0ax20s4esf5xs5pep02" timestamp="1545091319"&gt;77&lt;/key&gt;&lt;/foreign-keys&gt;&lt;ref-type name="Journal Article"&gt;17&lt;/ref-type&gt;&lt;contributors&gt;&lt;authors&gt;&lt;author&gt;Ata-Lawenko, R. M.&lt;/author&gt;&lt;author&gt;Lee, Y. Y.&lt;/author&gt;&lt;/authors&gt;&lt;/contributors&gt;&lt;auth-address&gt;Section of Gastroenterology, De La Salle Health Sciences Institute, Dasmarinas City, Cavite, Philippines.&amp;#xD;School of Medical Sciences, Universiti Sains Malaysia, Kubang Kerian, Kota Bahru, Kelantan, Malaysia.&lt;/auth-address&gt;&lt;titles&gt;&lt;title&gt;Emerging Roles of the Endolumenal Functional Lumen Imaging Probe in Gastrointestinal Motility Disorders&lt;/title&gt;&lt;secondary-title&gt;J Neurogastroenterol Motil&lt;/secondary-title&gt;&lt;/titles&gt;&lt;periodical&gt;&lt;full-title&gt;J Neurogastroenterol Motil&lt;/full-title&gt;&lt;/periodical&gt;&lt;pages&gt;164-170&lt;/pages&gt;&lt;volume&gt;23&lt;/volume&gt;&lt;number&gt;2&lt;/number&gt;&lt;edition&gt;2016/12/26&lt;/edition&gt;&lt;keywords&gt;&lt;keyword&gt;Compliance&lt;/keyword&gt;&lt;keyword&gt;Electric impedance&lt;/keyword&gt;&lt;keyword&gt;Esophagogastric junction&lt;/keyword&gt;&lt;keyword&gt;Humans&lt;/keyword&gt;&lt;keyword&gt;Manometry&lt;/keyword&gt;&lt;/keywords&gt;&lt;dates&gt;&lt;year&gt;2017&lt;/year&gt;&lt;pub-dates&gt;&lt;date&gt;Apr 30&lt;/date&gt;&lt;/pub-dates&gt;&lt;/dates&gt;&lt;isbn&gt;2093-0879 (Print)&amp;#xD;2093-0879 (Linking)&lt;/isbn&gt;&lt;accession-num&gt;28013295&lt;/accession-num&gt;&lt;urls&gt;&lt;related-urls&gt;&lt;url&gt;https://www.ncbi.nlm.nih.gov/pubmed/28013295&lt;/url&gt;&lt;/related-urls&gt;&lt;/urls&gt;&lt;custom2&gt;PMC5383111&lt;/custom2&gt;&lt;electronic-resource-num&gt;10.5056/jnm16171&lt;/electronic-resource-num&gt;&lt;/record&gt;&lt;/Cite&gt;&lt;/EndNote&gt;</w:instrText>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72</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00E90EB8">
        <w:rPr>
          <w:rFonts w:ascii="Book Antiqua" w:hAnsi="Book Antiqua" w:cs="Times New Roman"/>
          <w:color w:val="000000"/>
          <w:sz w:val="24"/>
          <w:szCs w:val="24"/>
        </w:rPr>
        <w:t>.</w:t>
      </w:r>
      <w:r w:rsidRPr="008E4387">
        <w:rPr>
          <w:rFonts w:ascii="Book Antiqua" w:hAnsi="Book Antiqua" w:cs="Times New Roman"/>
          <w:color w:val="000000"/>
          <w:sz w:val="24"/>
          <w:szCs w:val="24"/>
        </w:rPr>
        <w:t xml:space="preserve"> </w:t>
      </w:r>
      <w:proofErr w:type="spellStart"/>
      <w:r w:rsidRPr="008E4387">
        <w:rPr>
          <w:rFonts w:ascii="Book Antiqua" w:hAnsi="Book Antiqua" w:cs="Times New Roman"/>
          <w:color w:val="000000"/>
          <w:sz w:val="24"/>
          <w:szCs w:val="24"/>
        </w:rPr>
        <w:t>EndoFLIP</w:t>
      </w:r>
      <w:proofErr w:type="spellEnd"/>
      <w:r w:rsidRPr="008E4387">
        <w:rPr>
          <w:rFonts w:ascii="Book Antiqua" w:hAnsi="Book Antiqua" w:cs="Times New Roman"/>
          <w:color w:val="000000"/>
          <w:sz w:val="24"/>
          <w:szCs w:val="24"/>
        </w:rPr>
        <w:t xml:space="preserve"> recordings allow dynamic imaging of sphincter distention with a cylindrical balloon of variable diameter with instant cross sectional area measurement along with direct calculations</w:t>
      </w:r>
      <w:r w:rsidR="00E90EB8">
        <w:rPr>
          <w:rFonts w:ascii="Book Antiqua" w:hAnsi="Book Antiqua" w:cs="Times New Roman"/>
          <w:color w:val="000000"/>
          <w:sz w:val="24"/>
          <w:szCs w:val="24"/>
        </w:rPr>
        <w:t xml:space="preserve"> of pyloric sphincter </w:t>
      </w:r>
      <w:proofErr w:type="gramStart"/>
      <w:r w:rsidR="00E90EB8">
        <w:rPr>
          <w:rFonts w:ascii="Book Antiqua" w:hAnsi="Book Antiqua" w:cs="Times New Roman"/>
          <w:color w:val="000000"/>
          <w:sz w:val="24"/>
          <w:szCs w:val="24"/>
        </w:rPr>
        <w:t>pressures</w:t>
      </w:r>
      <w:r w:rsidR="00E90EB8" w:rsidRPr="00E90EB8">
        <w:rPr>
          <w:rFonts w:ascii="Book Antiqua" w:hAnsi="Book Antiqua" w:cs="Times New Roman" w:hint="eastAsia"/>
          <w:color w:val="000000"/>
          <w:sz w:val="24"/>
          <w:szCs w:val="24"/>
          <w:vertAlign w:val="superscript"/>
        </w:rPr>
        <w:t>[</w:t>
      </w:r>
      <w:proofErr w:type="gramEnd"/>
      <w:r w:rsidRPr="00E90EB8">
        <w:rPr>
          <w:rFonts w:ascii="Book Antiqua" w:hAnsi="Book Antiqua" w:cs="Times New Roman"/>
          <w:color w:val="000000"/>
          <w:sz w:val="24"/>
          <w:szCs w:val="24"/>
          <w:vertAlign w:val="superscript"/>
        </w:rPr>
        <w:fldChar w:fldCharType="begin">
          <w:fldData xml:space="preserve">PEVuZE5vdGU+PENpdGU+PEF1dGhvcj5Ld2lhdGVrPC9BdXRob3I+PFllYXI+MjAxMDwvWWVhcj48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==
</w:fldData>
        </w:fldChar>
      </w:r>
      <w:r w:rsidRPr="00E90EB8">
        <w:rPr>
          <w:rFonts w:ascii="Book Antiqua" w:hAnsi="Book Antiqua" w:cs="Times New Roman"/>
          <w:color w:val="000000"/>
          <w:sz w:val="24"/>
          <w:szCs w:val="24"/>
          <w:vertAlign w:val="superscript"/>
        </w:rPr>
        <w:instrText xml:space="preserve"> ADDIN EN.CITE </w:instrText>
      </w:r>
      <w:r w:rsidRPr="00E90EB8">
        <w:rPr>
          <w:rFonts w:ascii="Book Antiqua" w:hAnsi="Book Antiqua" w:cs="Times New Roman"/>
          <w:color w:val="000000"/>
          <w:sz w:val="24"/>
          <w:szCs w:val="24"/>
          <w:vertAlign w:val="superscript"/>
        </w:rPr>
        <w:fldChar w:fldCharType="begin">
          <w:fldData xml:space="preserve">PEVuZE5vdGU+PENpdGU+PEF1dGhvcj5Ld2lhdGVrPC9BdXRob3I+PFllYXI+MjAxMDwvWWVhcj48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==
</w:fldData>
        </w:fldChar>
      </w:r>
      <w:r w:rsidRPr="00E90EB8">
        <w:rPr>
          <w:rFonts w:ascii="Book Antiqua" w:hAnsi="Book Antiqua" w:cs="Times New Roman"/>
          <w:color w:val="000000"/>
          <w:sz w:val="24"/>
          <w:szCs w:val="24"/>
          <w:vertAlign w:val="superscript"/>
        </w:rPr>
        <w:instrText xml:space="preserve"> ADDIN EN.CITE.DATA </w:instrText>
      </w:r>
      <w:r w:rsidRPr="00E90EB8">
        <w:rPr>
          <w:rFonts w:ascii="Book Antiqua" w:hAnsi="Book Antiqua" w:cs="Times New Roman"/>
          <w:color w:val="000000"/>
          <w:sz w:val="24"/>
          <w:szCs w:val="24"/>
          <w:vertAlign w:val="superscript"/>
        </w:rPr>
      </w:r>
      <w:r w:rsidRPr="00E90EB8">
        <w:rPr>
          <w:rFonts w:ascii="Book Antiqua" w:hAnsi="Book Antiqua" w:cs="Times New Roman"/>
          <w:color w:val="000000"/>
          <w:sz w:val="24"/>
          <w:szCs w:val="24"/>
          <w:vertAlign w:val="superscript"/>
        </w:rPr>
        <w:fldChar w:fldCharType="end"/>
      </w:r>
      <w:r w:rsidRPr="00E90EB8">
        <w:rPr>
          <w:rFonts w:ascii="Book Antiqua" w:hAnsi="Book Antiqua" w:cs="Times New Roman"/>
          <w:color w:val="000000"/>
          <w:sz w:val="24"/>
          <w:szCs w:val="24"/>
          <w:vertAlign w:val="superscript"/>
        </w:rPr>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73</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While </w:t>
      </w:r>
      <w:proofErr w:type="spellStart"/>
      <w:r w:rsidRPr="008E4387">
        <w:rPr>
          <w:rFonts w:ascii="Book Antiqua" w:hAnsi="Book Antiqua" w:cs="Times New Roman"/>
          <w:color w:val="000000"/>
          <w:sz w:val="24"/>
          <w:szCs w:val="24"/>
        </w:rPr>
        <w:t>EndoFLIP</w:t>
      </w:r>
      <w:proofErr w:type="spellEnd"/>
      <w:r w:rsidRPr="008E4387">
        <w:rPr>
          <w:rFonts w:ascii="Book Antiqua" w:hAnsi="Book Antiqua" w:cs="Times New Roman"/>
          <w:color w:val="000000"/>
          <w:sz w:val="24"/>
          <w:szCs w:val="24"/>
        </w:rPr>
        <w:t xml:space="preserve"> has shown to have widely useful in esophageal disorder, it’s use across other gastrointestinal motility disor</w:t>
      </w:r>
      <w:r w:rsidR="00E90EB8">
        <w:rPr>
          <w:rFonts w:ascii="Book Antiqua" w:hAnsi="Book Antiqua" w:cs="Times New Roman"/>
          <w:color w:val="000000"/>
          <w:sz w:val="24"/>
          <w:szCs w:val="24"/>
        </w:rPr>
        <w:t>der has been increasing as well</w:t>
      </w:r>
      <w:r w:rsidR="00E90EB8" w:rsidRPr="00E90EB8">
        <w:rPr>
          <w:rFonts w:ascii="Book Antiqua" w:hAnsi="Book Antiqua" w:cs="Times New Roman" w:hint="eastAsia"/>
          <w:color w:val="000000"/>
          <w:sz w:val="24"/>
          <w:szCs w:val="24"/>
          <w:vertAlign w:val="superscript"/>
        </w:rPr>
        <w:t>[</w:t>
      </w:r>
      <w:r w:rsidRPr="00E90EB8">
        <w:rPr>
          <w:rFonts w:ascii="Book Antiqua" w:hAnsi="Book Antiqua" w:cs="Times New Roman"/>
          <w:color w:val="000000"/>
          <w:sz w:val="24"/>
          <w:szCs w:val="24"/>
          <w:vertAlign w:val="superscript"/>
        </w:rPr>
        <w:fldChar w:fldCharType="begin"/>
      </w:r>
      <w:r w:rsidRPr="00E90EB8">
        <w:rPr>
          <w:rFonts w:ascii="Book Antiqua" w:hAnsi="Book Antiqua" w:cs="Times New Roman"/>
          <w:color w:val="000000"/>
          <w:sz w:val="24"/>
          <w:szCs w:val="24"/>
          <w:vertAlign w:val="superscript"/>
        </w:rPr>
        <w:instrText xml:space="preserve"> ADDIN EN.CITE &lt;EndNote&gt;&lt;Cite&gt;&lt;Author&gt;Ata-Lawenko&lt;/Author&gt;&lt;Year&gt;2017&lt;/Year&gt;&lt;RecNum&gt;77&lt;/RecNum&gt;&lt;DisplayText&gt;&lt;style face="superscript"&gt;72&lt;/style&gt;&lt;/DisplayText&gt;&lt;record&gt;&lt;rec-number&gt;77&lt;/rec-number&gt;&lt;foreign-keys&gt;&lt;key app="EN" db-id="vvxzrtvs0f20woese0ax20s4esf5xs5pep02" timestamp="1545091319"&gt;77&lt;/key&gt;&lt;/foreign-keys&gt;&lt;ref-type name="Journal Article"&gt;17&lt;/ref-type&gt;&lt;contributors&gt;&lt;authors&gt;&lt;author&gt;Ata-Lawenko, R. M.&lt;/author&gt;&lt;author&gt;Lee, Y. Y.&lt;/author&gt;&lt;/authors&gt;&lt;/contributors&gt;&lt;auth-address&gt;Section of Gastroenterology, De La Salle Health Sciences Institute, Dasmarinas City, Cavite, Philippines.&amp;#xD;School of Medical Sciences, Universiti Sains Malaysia, Kubang Kerian, Kota Bahru, Kelantan, Malaysia.&lt;/auth-address&gt;&lt;titles&gt;&lt;title&gt;Emerging Roles of the Endolumenal Functional Lumen Imaging Probe in Gastrointestinal Motility Disorders&lt;/title&gt;&lt;secondary-title&gt;J Neurogastroenterol Motil&lt;/secondary-title&gt;&lt;/titles&gt;&lt;periodical&gt;&lt;full-title&gt;J Neurogastroenterol Motil&lt;/full-title&gt;&lt;/periodical&gt;&lt;pages&gt;164-170&lt;/pages&gt;&lt;volume&gt;23&lt;/volume&gt;&lt;number&gt;2&lt;/number&gt;&lt;edition&gt;2016/12/26&lt;/edition&gt;&lt;keywords&gt;&lt;keyword&gt;Compliance&lt;/keyword&gt;&lt;keyword&gt;Electric impedance&lt;/keyword&gt;&lt;keyword&gt;Esophagogastric junction&lt;/keyword&gt;&lt;keyword&gt;Humans&lt;/keyword&gt;&lt;keyword&gt;Manometry&lt;/keyword&gt;&lt;/keywords&gt;&lt;dates&gt;&lt;year&gt;2017&lt;/year&gt;&lt;pub-dates&gt;&lt;date&gt;Apr 30&lt;/date&gt;&lt;/pub-dates&gt;&lt;/dates&gt;&lt;isbn&gt;2093-0879 (Print)&amp;#xD;2093-0879 (Linking)&lt;/isbn&gt;&lt;accession-num&gt;28013295&lt;/accession-num&gt;&lt;urls&gt;&lt;related-urls&gt;&lt;url&gt;https://www.ncbi.nlm.nih.gov/pubmed/28013295&lt;/url&gt;&lt;/related-urls&gt;&lt;/urls&gt;&lt;custom2&gt;PMC5383111&lt;/custom2&gt;&lt;electronic-resource-num&gt;10.5056/jnm16171&lt;/electronic-resource-num&gt;&lt;/record&gt;&lt;/Cite&gt;&lt;/EndNote&gt;</w:instrText>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72</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t>
      </w:r>
      <w:proofErr w:type="spellStart"/>
      <w:r w:rsidRPr="008E4387">
        <w:rPr>
          <w:rFonts w:ascii="Book Antiqua" w:hAnsi="Book Antiqua" w:cs="Times New Roman"/>
          <w:color w:val="000000"/>
          <w:sz w:val="24"/>
          <w:szCs w:val="24"/>
        </w:rPr>
        <w:t>EndoFLIP</w:t>
      </w:r>
      <w:proofErr w:type="spellEnd"/>
      <w:r w:rsidRPr="008E4387">
        <w:rPr>
          <w:rFonts w:ascii="Book Antiqua" w:hAnsi="Book Antiqua" w:cs="Times New Roman"/>
          <w:color w:val="000000"/>
          <w:sz w:val="24"/>
          <w:szCs w:val="24"/>
        </w:rPr>
        <w:t xml:space="preserve"> directed therapy could have a significant role here in future but it currently remains under investigation. Considering these conflicting data on symptomatic response and the fact that most patients with gastroparesis have mixed symptoms, our practice is to advise the patient that not all symptoms will respond equally with nausea/vomiting has more likelihood of improvement than bloating and pain. The decision to proceed with the procedure should always be individualized. </w:t>
      </w:r>
    </w:p>
    <w:p w:rsidR="00A04556" w:rsidRPr="008E4387" w:rsidRDefault="00A04556" w:rsidP="00E90EB8">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Two cases were reported to undergo subsequent surgical intervention after no response to POP. One had laparoscopic total </w:t>
      </w:r>
      <w:proofErr w:type="spellStart"/>
      <w:r w:rsidRPr="008E4387">
        <w:rPr>
          <w:rFonts w:ascii="Book Antiqua" w:hAnsi="Book Antiqua" w:cs="Times New Roman"/>
          <w:color w:val="000000"/>
          <w:sz w:val="24"/>
          <w:szCs w:val="24"/>
        </w:rPr>
        <w:t>gastrectomy</w:t>
      </w:r>
      <w:proofErr w:type="spellEnd"/>
      <w:r w:rsidRPr="008E4387">
        <w:rPr>
          <w:rFonts w:ascii="Book Antiqua" w:hAnsi="Book Antiqua" w:cs="Times New Roman"/>
          <w:color w:val="000000"/>
          <w:sz w:val="24"/>
          <w:szCs w:val="24"/>
        </w:rPr>
        <w:t xml:space="preserve"> at 9 </w:t>
      </w:r>
      <w:proofErr w:type="spellStart"/>
      <w:r w:rsidRPr="008E4387">
        <w:rPr>
          <w:rFonts w:ascii="Book Antiqua" w:hAnsi="Book Antiqua" w:cs="Times New Roman"/>
          <w:color w:val="000000"/>
          <w:sz w:val="24"/>
          <w:szCs w:val="24"/>
        </w:rPr>
        <w:t>mo</w:t>
      </w:r>
      <w:proofErr w:type="spellEnd"/>
      <w:r w:rsidRPr="008E4387">
        <w:rPr>
          <w:rFonts w:ascii="Book Antiqua" w:hAnsi="Book Antiqua" w:cs="Times New Roman"/>
          <w:color w:val="000000"/>
          <w:sz w:val="24"/>
          <w:szCs w:val="24"/>
        </w:rPr>
        <w:t xml:space="preserve"> after POP</w:t>
      </w:r>
      <w:r w:rsidR="00E90EB8" w:rsidRPr="00E90EB8">
        <w:rPr>
          <w:rFonts w:ascii="Book Antiqua" w:hAnsi="Book Antiqua" w:cs="Times New Roman" w:hint="eastAsia"/>
          <w:color w:val="000000"/>
          <w:sz w:val="24"/>
          <w:szCs w:val="24"/>
          <w:vertAlign w:val="superscript"/>
        </w:rPr>
        <w:t>[</w:t>
      </w:r>
      <w:r w:rsidRPr="00E90EB8">
        <w:rPr>
          <w:rFonts w:ascii="Book Antiqua" w:hAnsi="Book Antiqua" w:cs="Times New Roman"/>
          <w:color w:val="000000"/>
          <w:sz w:val="24"/>
          <w:szCs w:val="24"/>
          <w:vertAlign w:val="superscript"/>
        </w:rPr>
        <w:fldChar w:fldCharType="begin"/>
      </w:r>
      <w:r w:rsidRPr="00E90EB8">
        <w:rPr>
          <w:rFonts w:ascii="Book Antiqua" w:hAnsi="Book Antiqua" w:cs="Times New Roman"/>
          <w:color w:val="000000"/>
          <w:sz w:val="24"/>
          <w:szCs w:val="24"/>
          <w:vertAlign w:val="superscript"/>
        </w:rPr>
        <w:instrText xml:space="preserve"> ADDIN EN.CITE &lt;EndNote&gt;&lt;Cite&gt;&lt;Author&gt;Rodriguez&lt;/Author&gt;&lt;Year&gt;2017&lt;/Year&gt;&lt;RecNum&gt;61&lt;/RecNum&gt;&lt;DisplayText&gt;&lt;style face="superscript"&gt;48&lt;/style&gt;&lt;/DisplayText&gt;&lt;record&gt;&lt;rec-number&gt;61&lt;/rec-number&gt;&lt;foreign-keys&gt;&lt;key app="EN" db-id="fe2zsp5zhzdrp8epve95rter0d2dfxvpeev2" timestamp="1521134604"&gt;61&lt;/key&gt;&lt;/foreign-keys&gt;&lt;ref-type name="Journal Article"&gt;17&lt;/ref-type&gt;&lt;contributors&gt;&lt;authors&gt;&lt;author&gt;Rodriguez, John H&lt;/author&gt;&lt;author&gt;Haskins, Ivy N&lt;/author&gt;&lt;author&gt;Strong, Andrew T&lt;/author&gt;&lt;author&gt;Plescia, Ryan L&lt;/author&gt;&lt;author&gt;Allemang, Matthew T&lt;/author&gt;&lt;author&gt;Butler, Robert S&lt;/author&gt;&lt;author&gt;Cline, Michael S&lt;/author&gt;&lt;author&gt;El-Hayek, Kevin&lt;/author&gt;&lt;author&gt;Ponsky, Jeffrey L&lt;/author&gt;&lt;author&gt;Kroh, Matthew D&lt;/author&gt;&lt;/authors&gt;&lt;/contributors&gt;&lt;titles&gt;&lt;title&gt;Per oral endoscopic pyloromyotomy for refractory gastroparesis: initial results from a single institution&lt;/title&gt;&lt;secondary-title&gt;Surgical endoscopy&lt;/secondary-title&gt;&lt;/titles&gt;&lt;periodical&gt;&lt;full-title&gt;Surgical endoscopy&lt;/full-title&gt;&lt;/periodical&gt;&lt;pages&gt;5381-5388&lt;/pages&gt;&lt;volume&gt;31&lt;/volume&gt;&lt;number&gt;12&lt;/number&gt;&lt;dates&gt;&lt;year&gt;2017&lt;/year&gt;&lt;/dates&gt;&lt;isbn&gt;0930-2794&lt;/isbn&gt;&lt;urls&gt;&lt;/urls&gt;&lt;/record&gt;&lt;/Cite&gt;&lt;/EndNote&gt;</w:instrText>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48</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while the other underwent laparoscopic </w:t>
      </w:r>
      <w:proofErr w:type="spellStart"/>
      <w:r w:rsidRPr="008E4387">
        <w:rPr>
          <w:rFonts w:ascii="Book Antiqua" w:hAnsi="Book Antiqua" w:cs="Times New Roman"/>
          <w:color w:val="000000"/>
          <w:sz w:val="24"/>
          <w:szCs w:val="24"/>
        </w:rPr>
        <w:t>pyloroplasty</w:t>
      </w:r>
      <w:proofErr w:type="spellEnd"/>
      <w:r w:rsidRPr="008E4387">
        <w:rPr>
          <w:rFonts w:ascii="Book Antiqua" w:hAnsi="Book Antiqua" w:cs="Times New Roman"/>
          <w:color w:val="000000"/>
          <w:sz w:val="24"/>
          <w:szCs w:val="24"/>
        </w:rPr>
        <w:t xml:space="preserve"> 7 </w:t>
      </w:r>
      <w:proofErr w:type="spellStart"/>
      <w:r w:rsidRPr="008E4387">
        <w:rPr>
          <w:rFonts w:ascii="Book Antiqua" w:hAnsi="Book Antiqua" w:cs="Times New Roman"/>
          <w:color w:val="000000"/>
          <w:sz w:val="24"/>
          <w:szCs w:val="24"/>
        </w:rPr>
        <w:t>mo</w:t>
      </w:r>
      <w:proofErr w:type="spellEnd"/>
      <w:r w:rsidRPr="008E4387">
        <w:rPr>
          <w:rFonts w:ascii="Book Antiqua" w:hAnsi="Book Antiqua" w:cs="Times New Roman"/>
          <w:color w:val="000000"/>
          <w:sz w:val="24"/>
          <w:szCs w:val="24"/>
        </w:rPr>
        <w:t xml:space="preserve"> after the procedure, which also did not yield any significant clinical improvement</w:t>
      </w:r>
      <w:r w:rsidR="00E90EB8" w:rsidRPr="00E90EB8">
        <w:rPr>
          <w:rFonts w:ascii="Book Antiqua" w:hAnsi="Book Antiqua" w:cs="Times New Roman" w:hint="eastAsia"/>
          <w:color w:val="000000"/>
          <w:sz w:val="24"/>
          <w:szCs w:val="24"/>
          <w:vertAlign w:val="superscript"/>
        </w:rPr>
        <w:t>[</w:t>
      </w:r>
      <w:r w:rsidRPr="00E90EB8">
        <w:rPr>
          <w:rFonts w:ascii="Book Antiqua" w:hAnsi="Book Antiqua" w:cs="Times New Roman"/>
          <w:color w:val="000000"/>
          <w:sz w:val="24"/>
          <w:szCs w:val="24"/>
          <w:vertAlign w:val="superscript"/>
        </w:rPr>
        <w:fldChar w:fldCharType="begin"/>
      </w:r>
      <w:r w:rsidRPr="00E90EB8">
        <w:rPr>
          <w:rFonts w:ascii="Book Antiqua" w:hAnsi="Book Antiqua" w:cs="Times New Roman"/>
          <w:color w:val="000000"/>
          <w:sz w:val="24"/>
          <w:szCs w:val="24"/>
          <w:vertAlign w:val="superscript"/>
        </w:rPr>
        <w:instrText xml:space="preserve"> ADDIN EN.CITE &lt;EndNote&gt;&lt;Cite&gt;&lt;Author&gt;Shlomovitz&lt;/Author&gt;&lt;Year&gt;2014&lt;/Year&gt;&lt;RecNum&gt;10&lt;/RecNum&gt;&lt;DisplayText&gt;&lt;style face="superscript"&gt;37&lt;/style&gt;&lt;/DisplayText&gt;&lt;record&gt;&lt;rec-number&gt;10&lt;/rec-number&gt;&lt;foreign-keys&gt;&lt;key app="EN" db-id="fe2zsp5zhzdrp8epve95rter0d2dfxvpeev2" timestamp="1447310803"&gt;10&lt;/key&gt;&lt;/foreign-keys&gt;&lt;ref-type name="Journal Article"&gt;17&lt;/ref-type&gt;&lt;contributors&gt;&lt;authors&gt;&lt;author&gt;Shlomovitz, Eran&lt;/author&gt;&lt;author&gt;Pescarus, Radu&lt;/author&gt;&lt;author&gt;Cassera, Maria A&lt;/author&gt;&lt;author&gt;Sharata, Ahmed M&lt;/author&gt;&lt;author&gt;Reavis, Kevin M&lt;/author&gt;&lt;author&gt;Dunst, Christy M&lt;/author&gt;&lt;author&gt;Swanström, Lee L&lt;/author&gt;&lt;/authors&gt;&lt;/contributors&gt;&lt;titles&gt;&lt;title&gt;Early human experience with per-oral endoscopic pyloromyotomy (POP)&lt;/title&gt;&lt;secondary-title&gt;Surgical endoscopy&lt;/secondary-title&gt;&lt;/titles&gt;&lt;periodical&gt;&lt;full-title&gt;Surgical endoscopy&lt;/full-title&gt;&lt;/periodical&gt;&lt;pages&gt;543-551&lt;/pages&gt;&lt;volume&gt;29&lt;/volume&gt;&lt;number&gt;3&lt;/number&gt;&lt;dates&gt;&lt;year&gt;2014&lt;/year&gt;&lt;/dates&gt;&lt;isbn&gt;0930-2794&lt;/isbn&gt;&lt;urls&gt;&lt;/urls&gt;&lt;/record&gt;&lt;/Cite&gt;&lt;/EndNote&gt;</w:instrText>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37</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The result was not surprising as both interventions offer the same therapeutic mechanism. However, one study reported a repeat POP in a patient who initially improved but had gastroparesis symptoms recurred 24 </w:t>
      </w:r>
      <w:proofErr w:type="spellStart"/>
      <w:r w:rsidRPr="008E4387">
        <w:rPr>
          <w:rFonts w:ascii="Book Antiqua" w:hAnsi="Book Antiqua" w:cs="Times New Roman"/>
          <w:color w:val="000000"/>
          <w:sz w:val="24"/>
          <w:szCs w:val="24"/>
        </w:rPr>
        <w:t>mo</w:t>
      </w:r>
      <w:proofErr w:type="spellEnd"/>
      <w:r w:rsidRPr="008E4387">
        <w:rPr>
          <w:rFonts w:ascii="Book Antiqua" w:hAnsi="Book Antiqua" w:cs="Times New Roman"/>
          <w:color w:val="000000"/>
          <w:sz w:val="24"/>
          <w:szCs w:val="24"/>
        </w:rPr>
        <w:t xml:space="preserve"> after the index procedure. The patient had significant clinical response even after a repeat pyloromyotomy</w:t>
      </w:r>
      <w:r w:rsidR="00E90EB8" w:rsidRPr="00E90EB8">
        <w:rPr>
          <w:rFonts w:ascii="Book Antiqua" w:hAnsi="Book Antiqua" w:cs="Times New Roman" w:hint="eastAsia"/>
          <w:color w:val="000000"/>
          <w:sz w:val="24"/>
          <w:szCs w:val="24"/>
          <w:vertAlign w:val="superscript"/>
        </w:rPr>
        <w:t>[</w:t>
      </w:r>
      <w:r w:rsidRPr="00E90EB8">
        <w:rPr>
          <w:rFonts w:ascii="Book Antiqua" w:hAnsi="Book Antiqua" w:cs="Times New Roman"/>
          <w:color w:val="000000"/>
          <w:sz w:val="24"/>
          <w:szCs w:val="24"/>
          <w:vertAlign w:val="superscript"/>
        </w:rPr>
        <w:fldChar w:fldCharType="begin"/>
      </w:r>
      <w:r w:rsidRPr="00E90EB8">
        <w:rPr>
          <w:rFonts w:ascii="Book Antiqua" w:hAnsi="Book Antiqua" w:cs="Times New Roman"/>
          <w:color w:val="000000"/>
          <w:sz w:val="24"/>
          <w:szCs w:val="24"/>
          <w:vertAlign w:val="superscript"/>
        </w:rPr>
        <w:instrText xml:space="preserve"> ADDIN EN.CITE &lt;EndNote&gt;&lt;Cite&gt;&lt;Author&gt;Mekaroonkamol&lt;/Author&gt;&lt;Year&gt;2018&lt;/Year&gt;&lt;RecNum&gt;115&lt;/RecNum&gt;&lt;DisplayText&gt;&lt;style face="superscript"&gt;62&lt;/style&gt;&lt;/DisplayText&gt;&lt;record&gt;&lt;rec-number&gt;115&lt;/rec-number&gt;&lt;foreign-keys&gt;&lt;key app="EN" db-id="fe2zsp5zhzdrp8epve95rter0d2dfxvpeev2" timestamp="1538525277"&gt;115&lt;/key&gt;&lt;/foreign-keys&gt;&lt;ref-type name="Journal Article"&gt;17&lt;/ref-type&gt;&lt;contributors&gt;&lt;authors&gt;&lt;author&gt;Mekaroonkamol, Parit&lt;/author&gt;&lt;author&gt;Patel, Vaishali&lt;/author&gt;&lt;author&gt;Shah, Rushikesh&lt;/author&gt;&lt;author&gt;Li, Baiwen&lt;/author&gt;&lt;author&gt;Tao, Jie&lt;/author&gt;&lt;author&gt;Guan, Qunye&lt;/author&gt;&lt;author&gt;Chen, Huimin&lt;/author&gt;&lt;author&gt;Shahnavaz, Nikrad&lt;/author&gt;&lt;author&gt;Sakaria, Sonali&lt;/author&gt;&lt;author&gt;Dacha, Sunil&lt;/author&gt;&lt;/authors&gt;&lt;/contributors&gt;&lt;titles&gt;&lt;title&gt;838 DURATION OF THE DISEASE, RATHER THAN THE ETIOLOGY OF GASTROPARESIS, IS THE KEY PREDICTIVE FACTOR FOR CLINICAL RESPONSE AFTER GASTRIC PER ORAL ENDOSCOPIC PYLOROMYOTOMY (GPOEM)&lt;/title&gt;&lt;secondary-title&gt;Gastrointestinal Endoscopy&lt;/secondary-title&gt;&lt;/titles&gt;&lt;periodical&gt;&lt;full-title&gt;Gastrointestinal endoscopy&lt;/full-title&gt;&lt;/periodical&gt;&lt;pages&gt;AB119-AB120&lt;/pages&gt;&lt;volume&gt;87&lt;/volume&gt;&lt;number&gt;6&lt;/number&gt;&lt;dates&gt;&lt;year&gt;2018&lt;/year&gt;&lt;/dates&gt;&lt;isbn&gt;0016-5107&lt;/isbn&gt;&lt;urls&gt;&lt;/urls&gt;&lt;/record&gt;&lt;/Cite&gt;&lt;/EndNote&gt;</w:instrText>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62</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00E90EB8">
        <w:rPr>
          <w:rFonts w:ascii="Book Antiqua" w:hAnsi="Book Antiqua" w:cs="Times New Roman" w:hint="eastAsia"/>
          <w:color w:val="000000"/>
          <w:sz w:val="24"/>
          <w:szCs w:val="24"/>
        </w:rPr>
        <w:t>.</w:t>
      </w:r>
    </w:p>
    <w:p w:rsidR="00A04556" w:rsidRPr="008E4387" w:rsidRDefault="00A04556" w:rsidP="008E4387">
      <w:pPr>
        <w:spacing w:line="360" w:lineRule="auto"/>
        <w:rPr>
          <w:rFonts w:ascii="Book Antiqua" w:hAnsi="Book Antiqua" w:cs="Times New Roman"/>
          <w:color w:val="000000"/>
          <w:sz w:val="24"/>
          <w:szCs w:val="24"/>
        </w:rPr>
      </w:pPr>
    </w:p>
    <w:p w:rsidR="00A04556" w:rsidRPr="00E90EB8" w:rsidRDefault="00E90EB8" w:rsidP="008E4387">
      <w:pPr>
        <w:autoSpaceDE w:val="0"/>
        <w:autoSpaceDN w:val="0"/>
        <w:adjustRightInd w:val="0"/>
        <w:spacing w:line="360" w:lineRule="auto"/>
        <w:rPr>
          <w:rFonts w:ascii="Book Antiqua" w:hAnsi="Book Antiqua" w:cs="Times New Roman"/>
          <w:b/>
          <w:bCs/>
          <w:i/>
          <w:color w:val="000000"/>
          <w:sz w:val="24"/>
          <w:szCs w:val="24"/>
        </w:rPr>
      </w:pPr>
      <w:r w:rsidRPr="00E90EB8">
        <w:rPr>
          <w:rFonts w:ascii="Book Antiqua" w:hAnsi="Book Antiqua" w:cs="Times New Roman"/>
          <w:b/>
          <w:bCs/>
          <w:i/>
          <w:color w:val="000000"/>
          <w:sz w:val="24"/>
          <w:szCs w:val="24"/>
        </w:rPr>
        <w:t>Adverse events</w:t>
      </w:r>
    </w:p>
    <w:p w:rsidR="00A04556" w:rsidRPr="008E4387" w:rsidRDefault="00E90EB8" w:rsidP="008E4387">
      <w:pPr>
        <w:autoSpaceDE w:val="0"/>
        <w:autoSpaceDN w:val="0"/>
        <w:adjustRightInd w:val="0"/>
        <w:spacing w:line="360" w:lineRule="auto"/>
        <w:rPr>
          <w:rFonts w:ascii="Book Antiqua" w:hAnsi="Book Antiqua" w:cs="Times New Roman"/>
          <w:color w:val="000000"/>
          <w:sz w:val="24"/>
          <w:szCs w:val="24"/>
        </w:rPr>
      </w:pPr>
      <w:r>
        <w:rPr>
          <w:rFonts w:ascii="Book Antiqua" w:hAnsi="Book Antiqua" w:cs="Times New Roman"/>
          <w:color w:val="000000"/>
          <w:sz w:val="24"/>
          <w:szCs w:val="24"/>
        </w:rPr>
        <w:t xml:space="preserve">Post-procedural </w:t>
      </w:r>
      <w:r w:rsidR="00A04556" w:rsidRPr="008E4387">
        <w:rPr>
          <w:rFonts w:ascii="Book Antiqua" w:hAnsi="Book Antiqua" w:cs="Times New Roman"/>
          <w:color w:val="000000"/>
          <w:sz w:val="24"/>
          <w:szCs w:val="24"/>
        </w:rPr>
        <w:t xml:space="preserve">hemorrhage, pyloric ulcer, and tension </w:t>
      </w:r>
      <w:bookmarkStart w:id="33" w:name="OLE_LINK278"/>
      <w:bookmarkStart w:id="34" w:name="OLE_LINK279"/>
      <w:proofErr w:type="spellStart"/>
      <w:r w:rsidR="00A04556" w:rsidRPr="008E4387">
        <w:rPr>
          <w:rFonts w:ascii="Book Antiqua" w:hAnsi="Book Antiqua" w:cs="Times New Roman"/>
          <w:color w:val="000000"/>
          <w:sz w:val="24"/>
          <w:szCs w:val="24"/>
        </w:rPr>
        <w:t>capnoperitoneum</w:t>
      </w:r>
      <w:bookmarkEnd w:id="33"/>
      <w:bookmarkEnd w:id="34"/>
      <w:proofErr w:type="spellEnd"/>
      <w:r w:rsidR="00A04556" w:rsidRPr="008E4387">
        <w:rPr>
          <w:rFonts w:ascii="Book Antiqua" w:hAnsi="Book Antiqua" w:cs="Times New Roman"/>
          <w:color w:val="000000"/>
          <w:sz w:val="24"/>
          <w:szCs w:val="24"/>
        </w:rPr>
        <w:t xml:space="preserve"> have been reported as serious adverse events of POP with complication rate ranging from 0-6.7</w:t>
      </w:r>
      <w:proofErr w:type="gramStart"/>
      <w:r w:rsidR="00A04556" w:rsidRPr="008E4387">
        <w:rPr>
          <w:rFonts w:ascii="Book Antiqua" w:hAnsi="Book Antiqua" w:cs="Times New Roman"/>
          <w:color w:val="000000"/>
          <w:sz w:val="24"/>
          <w:szCs w:val="24"/>
        </w:rPr>
        <w:t>%</w:t>
      </w:r>
      <w:r w:rsidRPr="00E90EB8">
        <w:rPr>
          <w:rFonts w:ascii="Book Antiqua" w:hAnsi="Book Antiqua" w:cs="Times New Roman" w:hint="eastAsia"/>
          <w:color w:val="000000"/>
          <w:sz w:val="24"/>
          <w:szCs w:val="24"/>
          <w:vertAlign w:val="superscript"/>
        </w:rPr>
        <w:t>[</w:t>
      </w:r>
      <w:proofErr w:type="gramEnd"/>
      <w:r w:rsidR="00A04556" w:rsidRPr="00E90EB8">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LDQ1LDQ3LDQ4LDU4PC9zdHlsZT48L0Rpc3BsYXlUZXh0PjxyZWNvcmQ+PHJlYy1udW1iZXI+NDQ8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</w:fldData>
        </w:fldChar>
      </w:r>
      <w:r w:rsidR="00A04556" w:rsidRPr="00E90EB8">
        <w:rPr>
          <w:rFonts w:ascii="Book Antiqua" w:hAnsi="Book Antiqua" w:cs="Times New Roman"/>
          <w:color w:val="000000"/>
          <w:sz w:val="24"/>
          <w:szCs w:val="24"/>
          <w:vertAlign w:val="superscript"/>
        </w:rPr>
        <w:instrText xml:space="preserve"> ADDIN EN.CITE </w:instrText>
      </w:r>
      <w:r w:rsidR="00A04556" w:rsidRPr="00E90EB8">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LDQ1LDQ3LDQ4LDU4PC9zdHlsZT48L0Rpc3BsYXlUZXh0PjxyZWNvcmQ+PHJlYy1udW1iZXI+NDQ8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</w:fldData>
        </w:fldChar>
      </w:r>
      <w:r w:rsidR="00A04556" w:rsidRPr="00E90EB8">
        <w:rPr>
          <w:rFonts w:ascii="Book Antiqua" w:hAnsi="Book Antiqua" w:cs="Times New Roman"/>
          <w:color w:val="000000"/>
          <w:sz w:val="24"/>
          <w:szCs w:val="24"/>
          <w:vertAlign w:val="superscript"/>
        </w:rPr>
        <w:instrText xml:space="preserve"> ADDIN EN.CITE.DATA </w:instrText>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end"/>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separate"/>
      </w:r>
      <w:r w:rsidR="00A04556" w:rsidRPr="00E90EB8">
        <w:rPr>
          <w:rFonts w:ascii="Book Antiqua" w:hAnsi="Book Antiqua" w:cs="Times New Roman"/>
          <w:noProof/>
          <w:color w:val="000000"/>
          <w:sz w:val="24"/>
          <w:szCs w:val="24"/>
          <w:vertAlign w:val="superscript"/>
        </w:rPr>
        <w:t>43,45,47,48,58</w:t>
      </w:r>
      <w:r w:rsidR="00A04556" w:rsidRPr="00E90EB8">
        <w:rPr>
          <w:rFonts w:ascii="Book Antiqua" w:hAnsi="Book Antiqua" w:cs="Times New Roman"/>
          <w:color w:val="000000"/>
          <w:sz w:val="24"/>
          <w:szCs w:val="24"/>
          <w:vertAlign w:val="superscript"/>
        </w:rPr>
        <w:fldChar w:fldCharType="end"/>
      </w:r>
      <w:r w:rsidRPr="00E90EB8">
        <w:rPr>
          <w:rFonts w:ascii="Book Antiqua" w:hAnsi="Book Antiqua" w:cs="Times New Roman" w:hint="eastAsia"/>
          <w:color w:val="000000"/>
          <w:sz w:val="24"/>
          <w:szCs w:val="24"/>
          <w:vertAlign w:val="superscript"/>
        </w:rPr>
        <w:t>]</w:t>
      </w:r>
      <w:r w:rsidR="00A04556" w:rsidRPr="008E4387">
        <w:rPr>
          <w:rFonts w:ascii="Book Antiqua" w:hAnsi="Book Antiqua" w:cs="Times New Roman"/>
          <w:color w:val="000000"/>
          <w:sz w:val="24"/>
          <w:szCs w:val="24"/>
        </w:rPr>
        <w:t xml:space="preserve">. </w:t>
      </w:r>
    </w:p>
    <w:p w:rsidR="00A04556" w:rsidRPr="008E4387" w:rsidRDefault="00A04556" w:rsidP="008E4387">
      <w:pPr>
        <w:autoSpaceDE w:val="0"/>
        <w:autoSpaceDN w:val="0"/>
        <w:adjustRightInd w:val="0"/>
        <w:spacing w:line="360" w:lineRule="auto"/>
        <w:rPr>
          <w:rFonts w:ascii="Book Antiqua" w:hAnsi="Book Antiqua" w:cs="Times New Roman"/>
          <w:color w:val="000000"/>
          <w:sz w:val="24"/>
          <w:szCs w:val="24"/>
        </w:rPr>
      </w:pPr>
    </w:p>
    <w:p w:rsidR="00A04556" w:rsidRPr="00E90EB8" w:rsidRDefault="00E90EB8" w:rsidP="008E4387">
      <w:pPr>
        <w:autoSpaceDE w:val="0"/>
        <w:autoSpaceDN w:val="0"/>
        <w:adjustRightInd w:val="0"/>
        <w:spacing w:line="360" w:lineRule="auto"/>
        <w:rPr>
          <w:rFonts w:ascii="Book Antiqua" w:hAnsi="Book Antiqua" w:cs="Times New Roman"/>
          <w:i/>
          <w:iCs/>
          <w:color w:val="000000"/>
          <w:sz w:val="24"/>
          <w:szCs w:val="24"/>
        </w:rPr>
      </w:pPr>
      <w:r w:rsidRPr="00E90EB8">
        <w:rPr>
          <w:rFonts w:ascii="Book Antiqua" w:hAnsi="Book Antiqua" w:cs="Times New Roman"/>
          <w:b/>
          <w:iCs/>
          <w:color w:val="000000"/>
          <w:sz w:val="24"/>
          <w:szCs w:val="24"/>
        </w:rPr>
        <w:t>Bleeding</w:t>
      </w:r>
      <w:r w:rsidRPr="00E90EB8">
        <w:rPr>
          <w:rFonts w:ascii="Book Antiqua" w:hAnsi="Book Antiqua" w:cs="Times New Roman" w:hint="eastAsia"/>
          <w:b/>
          <w:color w:val="000000"/>
          <w:sz w:val="24"/>
          <w:szCs w:val="24"/>
        </w:rPr>
        <w:t>:</w:t>
      </w:r>
      <w:r>
        <w:rPr>
          <w:rFonts w:ascii="Book Antiqua" w:hAnsi="Book Antiqua" w:cs="Times New Roman" w:hint="eastAsia"/>
          <w:color w:val="000000"/>
          <w:sz w:val="24"/>
          <w:szCs w:val="24"/>
        </w:rPr>
        <w:t xml:space="preserve"> </w:t>
      </w:r>
      <w:r w:rsidR="00A04556" w:rsidRPr="008E4387">
        <w:rPr>
          <w:rFonts w:ascii="Book Antiqua" w:hAnsi="Book Antiqua" w:cs="Times New Roman"/>
          <w:color w:val="000000"/>
          <w:sz w:val="24"/>
          <w:szCs w:val="24"/>
        </w:rPr>
        <w:t>Bleeding has be</w:t>
      </w:r>
      <w:r>
        <w:rPr>
          <w:rFonts w:ascii="Book Antiqua" w:hAnsi="Book Antiqua" w:cs="Times New Roman"/>
          <w:color w:val="000000"/>
          <w:sz w:val="24"/>
          <w:szCs w:val="24"/>
        </w:rPr>
        <w:t>en reported as an adverse event</w:t>
      </w:r>
      <w:r w:rsidR="00A04556" w:rsidRPr="008E4387">
        <w:rPr>
          <w:rFonts w:ascii="Book Antiqua" w:hAnsi="Book Antiqua" w:cs="Times New Roman"/>
          <w:color w:val="000000"/>
          <w:sz w:val="24"/>
          <w:szCs w:val="24"/>
        </w:rPr>
        <w:t xml:space="preserve"> by multiple </w:t>
      </w:r>
      <w:proofErr w:type="gramStart"/>
      <w:r w:rsidR="00A04556" w:rsidRPr="008E4387">
        <w:rPr>
          <w:rFonts w:ascii="Book Antiqua" w:hAnsi="Book Antiqua" w:cs="Times New Roman"/>
          <w:color w:val="000000"/>
          <w:sz w:val="24"/>
          <w:szCs w:val="24"/>
        </w:rPr>
        <w:t>studies</w:t>
      </w:r>
      <w:r w:rsidRPr="00E90EB8">
        <w:rPr>
          <w:rFonts w:ascii="Book Antiqua" w:hAnsi="Book Antiqua" w:cs="Times New Roman" w:hint="eastAsia"/>
          <w:color w:val="000000"/>
          <w:sz w:val="24"/>
          <w:szCs w:val="24"/>
          <w:vertAlign w:val="superscript"/>
        </w:rPr>
        <w:t>[</w:t>
      </w:r>
      <w:proofErr w:type="gramEnd"/>
      <w:r w:rsidR="00A04556" w:rsidRPr="00E90EB8">
        <w:rPr>
          <w:rFonts w:ascii="Book Antiqua" w:hAnsi="Book Antiqua" w:cs="Times New Roman"/>
          <w:color w:val="000000"/>
          <w:sz w:val="24"/>
          <w:szCs w:val="24"/>
          <w:vertAlign w:val="superscript"/>
        </w:rPr>
        <w:fldChar w:fldCharType="begin">
          <w:fldData xml:space="preserve">PEVuZE5vdGU+PENpdGU+PEF1dGhvcj5DaHVuZzwvQXV0aG9yPjxZZWFyPjIwMTg8L1llYXI+PFJl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</w:fldData>
        </w:fldChar>
      </w:r>
      <w:r w:rsidR="00A04556" w:rsidRPr="00E90EB8">
        <w:rPr>
          <w:rFonts w:ascii="Book Antiqua" w:hAnsi="Book Antiqua" w:cs="Times New Roman"/>
          <w:color w:val="000000"/>
          <w:sz w:val="24"/>
          <w:szCs w:val="24"/>
          <w:vertAlign w:val="superscript"/>
        </w:rPr>
        <w:instrText xml:space="preserve"> ADDIN EN.CITE </w:instrText>
      </w:r>
      <w:r w:rsidR="00A04556" w:rsidRPr="00E90EB8">
        <w:rPr>
          <w:rFonts w:ascii="Book Antiqua" w:hAnsi="Book Antiqua" w:cs="Times New Roman"/>
          <w:color w:val="000000"/>
          <w:sz w:val="24"/>
          <w:szCs w:val="24"/>
          <w:vertAlign w:val="superscript"/>
        </w:rPr>
        <w:fldChar w:fldCharType="begin">
          <w:fldData xml:space="preserve">PEVuZE5vdGU+PENpdGU+PEF1dGhvcj5DaHVuZzwvQXV0aG9yPjxZZWFyPjIwMTg8L1llYXI+PFJl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</w:fldData>
        </w:fldChar>
      </w:r>
      <w:r w:rsidR="00A04556" w:rsidRPr="00E90EB8">
        <w:rPr>
          <w:rFonts w:ascii="Book Antiqua" w:hAnsi="Book Antiqua" w:cs="Times New Roman"/>
          <w:color w:val="000000"/>
          <w:sz w:val="24"/>
          <w:szCs w:val="24"/>
          <w:vertAlign w:val="superscript"/>
        </w:rPr>
        <w:instrText xml:space="preserve"> ADDIN EN.CITE.DATA </w:instrText>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end"/>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separate"/>
      </w:r>
      <w:r w:rsidR="00A04556" w:rsidRPr="00E90EB8">
        <w:rPr>
          <w:rFonts w:ascii="Book Antiqua" w:hAnsi="Book Antiqua" w:cs="Times New Roman"/>
          <w:noProof/>
          <w:color w:val="000000"/>
          <w:sz w:val="24"/>
          <w:szCs w:val="24"/>
          <w:vertAlign w:val="superscript"/>
        </w:rPr>
        <w:t>2,49,58,59</w:t>
      </w:r>
      <w:r w:rsidR="00A04556" w:rsidRPr="00E90EB8">
        <w:rPr>
          <w:rFonts w:ascii="Book Antiqua" w:hAnsi="Book Antiqua" w:cs="Times New Roman"/>
          <w:color w:val="000000"/>
          <w:sz w:val="24"/>
          <w:szCs w:val="24"/>
          <w:vertAlign w:val="superscript"/>
        </w:rPr>
        <w:fldChar w:fldCharType="end"/>
      </w:r>
      <w:r w:rsidRPr="00E90EB8">
        <w:rPr>
          <w:rFonts w:ascii="Book Antiqua" w:hAnsi="Book Antiqua" w:cs="Times New Roman" w:hint="eastAsia"/>
          <w:color w:val="000000"/>
          <w:sz w:val="24"/>
          <w:szCs w:val="24"/>
          <w:vertAlign w:val="superscript"/>
        </w:rPr>
        <w:t>]</w:t>
      </w:r>
      <w:r w:rsidR="00A04556" w:rsidRPr="008E4387">
        <w:rPr>
          <w:rFonts w:ascii="Book Antiqua" w:hAnsi="Book Antiqua" w:cs="Times New Roman"/>
          <w:color w:val="000000"/>
          <w:sz w:val="24"/>
          <w:szCs w:val="24"/>
        </w:rPr>
        <w:t>. All peri-procedural bleeding were controlled endoscopically and/or medically (with proton pump inhibitors) without any further interventions. Many studies have also reported py</w:t>
      </w:r>
      <w:r>
        <w:rPr>
          <w:rFonts w:ascii="Book Antiqua" w:hAnsi="Book Antiqua" w:cs="Times New Roman"/>
          <w:color w:val="000000"/>
          <w:sz w:val="24"/>
          <w:szCs w:val="24"/>
        </w:rPr>
        <w:t xml:space="preserve">loric ulcer after the </w:t>
      </w:r>
      <w:proofErr w:type="gramStart"/>
      <w:r>
        <w:rPr>
          <w:rFonts w:ascii="Book Antiqua" w:hAnsi="Book Antiqua" w:cs="Times New Roman"/>
          <w:color w:val="000000"/>
          <w:sz w:val="24"/>
          <w:szCs w:val="24"/>
        </w:rPr>
        <w:t>procedure</w:t>
      </w:r>
      <w:r w:rsidRPr="00E90EB8">
        <w:rPr>
          <w:rFonts w:ascii="Book Antiqua" w:hAnsi="Book Antiqua" w:cs="Times New Roman" w:hint="eastAsia"/>
          <w:color w:val="000000"/>
          <w:sz w:val="24"/>
          <w:szCs w:val="24"/>
          <w:vertAlign w:val="superscript"/>
        </w:rPr>
        <w:t>[</w:t>
      </w:r>
      <w:proofErr w:type="gramEnd"/>
      <w:r w:rsidR="00A04556" w:rsidRPr="00E90EB8">
        <w:rPr>
          <w:rFonts w:ascii="Book Antiqua" w:hAnsi="Book Antiqua" w:cs="Times New Roman"/>
          <w:color w:val="000000"/>
          <w:sz w:val="24"/>
          <w:szCs w:val="24"/>
          <w:vertAlign w:val="superscript"/>
        </w:rPr>
        <w:fldChar w:fldCharType="begin">
          <w:fldData xml:space="preserve">PEVuZE5vdGU+PENpdGU+PEF1dGhvcj5TaGxvbW92aXR6PC9BdXRob3I+PFllYXI+MjAxNDwvWWVh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</w:fldData>
        </w:fldChar>
      </w:r>
      <w:r w:rsidR="00A04556" w:rsidRPr="00E90EB8">
        <w:rPr>
          <w:rFonts w:ascii="Book Antiqua" w:hAnsi="Book Antiqua" w:cs="Times New Roman"/>
          <w:color w:val="000000"/>
          <w:sz w:val="24"/>
          <w:szCs w:val="24"/>
          <w:vertAlign w:val="superscript"/>
        </w:rPr>
        <w:instrText xml:space="preserve"> ADDIN EN.CITE </w:instrText>
      </w:r>
      <w:r w:rsidR="00A04556" w:rsidRPr="00E90EB8">
        <w:rPr>
          <w:rFonts w:ascii="Book Antiqua" w:hAnsi="Book Antiqua" w:cs="Times New Roman"/>
          <w:color w:val="000000"/>
          <w:sz w:val="24"/>
          <w:szCs w:val="24"/>
          <w:vertAlign w:val="superscript"/>
        </w:rPr>
        <w:fldChar w:fldCharType="begin">
          <w:fldData xml:space="preserve">PEVuZE5vdGU+PENpdGU+PEF1dGhvcj5TaGxvbW92aXR6PC9BdXRob3I+PFllYXI+MjAxNDwvWWVh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</w:fldData>
        </w:fldChar>
      </w:r>
      <w:r w:rsidR="00A04556" w:rsidRPr="00E90EB8">
        <w:rPr>
          <w:rFonts w:ascii="Book Antiqua" w:hAnsi="Book Antiqua" w:cs="Times New Roman"/>
          <w:color w:val="000000"/>
          <w:sz w:val="24"/>
          <w:szCs w:val="24"/>
          <w:vertAlign w:val="superscript"/>
        </w:rPr>
        <w:instrText xml:space="preserve"> ADDIN EN.CITE.DATA </w:instrText>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end"/>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separate"/>
      </w:r>
      <w:r w:rsidR="00A04556" w:rsidRPr="00E90EB8">
        <w:rPr>
          <w:rFonts w:ascii="Book Antiqua" w:hAnsi="Book Antiqua" w:cs="Times New Roman"/>
          <w:noProof/>
          <w:color w:val="000000"/>
          <w:sz w:val="24"/>
          <w:szCs w:val="24"/>
          <w:vertAlign w:val="superscript"/>
        </w:rPr>
        <w:t>37,45,49</w:t>
      </w:r>
      <w:r w:rsidR="00A04556" w:rsidRPr="00E90EB8">
        <w:rPr>
          <w:rFonts w:ascii="Book Antiqua" w:hAnsi="Book Antiqua" w:cs="Times New Roman"/>
          <w:color w:val="000000"/>
          <w:sz w:val="24"/>
          <w:szCs w:val="24"/>
          <w:vertAlign w:val="superscript"/>
        </w:rPr>
        <w:fldChar w:fldCharType="end"/>
      </w:r>
      <w:r w:rsidRPr="00E90EB8">
        <w:rPr>
          <w:rFonts w:ascii="Book Antiqua" w:hAnsi="Book Antiqua" w:cs="Times New Roman" w:hint="eastAsia"/>
          <w:color w:val="000000"/>
          <w:sz w:val="24"/>
          <w:szCs w:val="24"/>
          <w:vertAlign w:val="superscript"/>
        </w:rPr>
        <w:t>]</w:t>
      </w:r>
      <w:r w:rsidR="00A04556" w:rsidRPr="008E4387">
        <w:rPr>
          <w:rFonts w:ascii="Book Antiqua" w:hAnsi="Book Antiqua" w:cs="Times New Roman"/>
          <w:color w:val="000000"/>
          <w:sz w:val="24"/>
          <w:szCs w:val="24"/>
        </w:rPr>
        <w:t>. These ulcers at the incision site may be the cause of GI bleeding. Causal relationship was not established between ulcer the source of bleeding in publis</w:t>
      </w:r>
      <w:r>
        <w:rPr>
          <w:rFonts w:ascii="Book Antiqua" w:hAnsi="Book Antiqua" w:cs="Times New Roman"/>
          <w:color w:val="000000"/>
          <w:sz w:val="24"/>
          <w:szCs w:val="24"/>
        </w:rPr>
        <w:t xml:space="preserve">hed studies except </w:t>
      </w:r>
      <w:proofErr w:type="spellStart"/>
      <w:r>
        <w:rPr>
          <w:rFonts w:ascii="Book Antiqua" w:hAnsi="Book Antiqua" w:cs="Times New Roman"/>
          <w:color w:val="000000"/>
          <w:sz w:val="24"/>
          <w:szCs w:val="24"/>
        </w:rPr>
        <w:t>Hustak</w:t>
      </w:r>
      <w:proofErr w:type="spellEnd"/>
      <w:r>
        <w:rPr>
          <w:rFonts w:ascii="Book Antiqua" w:hAnsi="Book Antiqua" w:cs="Times New Roman"/>
          <w:color w:val="000000"/>
          <w:sz w:val="24"/>
          <w:szCs w:val="24"/>
        </w:rPr>
        <w:t xml:space="preserve"> </w:t>
      </w:r>
      <w:r w:rsidRPr="00E90EB8">
        <w:rPr>
          <w:rFonts w:ascii="Book Antiqua" w:hAnsi="Book Antiqua" w:cs="Times New Roman"/>
          <w:i/>
          <w:color w:val="000000"/>
          <w:sz w:val="24"/>
          <w:szCs w:val="24"/>
        </w:rPr>
        <w:t xml:space="preserve">et </w:t>
      </w:r>
      <w:proofErr w:type="gramStart"/>
      <w:r w:rsidRPr="00E90EB8">
        <w:rPr>
          <w:rFonts w:ascii="Book Antiqua" w:hAnsi="Book Antiqua" w:cs="Times New Roman"/>
          <w:i/>
          <w:color w:val="000000"/>
          <w:sz w:val="24"/>
          <w:szCs w:val="24"/>
        </w:rPr>
        <w:t>al</w:t>
      </w:r>
      <w:r w:rsidRPr="00E90EB8">
        <w:rPr>
          <w:rFonts w:ascii="Book Antiqua" w:hAnsi="Book Antiqua" w:cs="Times New Roman" w:hint="eastAsia"/>
          <w:color w:val="000000"/>
          <w:sz w:val="24"/>
          <w:szCs w:val="24"/>
          <w:vertAlign w:val="superscript"/>
        </w:rPr>
        <w:t>[</w:t>
      </w:r>
      <w:proofErr w:type="gramEnd"/>
      <w:r w:rsidRPr="00E90EB8">
        <w:rPr>
          <w:rFonts w:ascii="Book Antiqua" w:hAnsi="Book Antiqua" w:cs="Times New Roman" w:hint="eastAsia"/>
          <w:color w:val="000000"/>
          <w:sz w:val="24"/>
          <w:szCs w:val="24"/>
          <w:vertAlign w:val="superscript"/>
        </w:rPr>
        <w:t>59]</w:t>
      </w:r>
      <w:r>
        <w:rPr>
          <w:rFonts w:ascii="Book Antiqua" w:hAnsi="Book Antiqua" w:cs="Times New Roman"/>
          <w:color w:val="000000"/>
          <w:sz w:val="24"/>
          <w:szCs w:val="24"/>
        </w:rPr>
        <w:t xml:space="preserve"> and Chung </w:t>
      </w:r>
      <w:r w:rsidRPr="00E90EB8">
        <w:rPr>
          <w:rFonts w:ascii="Book Antiqua" w:hAnsi="Book Antiqua" w:cs="Times New Roman"/>
          <w:i/>
          <w:color w:val="000000"/>
          <w:sz w:val="24"/>
          <w:szCs w:val="24"/>
        </w:rPr>
        <w:t>et al</w:t>
      </w:r>
      <w:r w:rsidRPr="00E90EB8">
        <w:rPr>
          <w:rFonts w:ascii="Book Antiqua" w:hAnsi="Book Antiqua" w:cs="Times New Roman" w:hint="eastAsia"/>
          <w:color w:val="000000"/>
          <w:sz w:val="24"/>
          <w:szCs w:val="24"/>
          <w:vertAlign w:val="superscript"/>
        </w:rPr>
        <w:t>[49]</w:t>
      </w:r>
      <w:r w:rsidR="00A04556" w:rsidRPr="00E90EB8">
        <w:rPr>
          <w:rFonts w:ascii="Book Antiqua" w:hAnsi="Book Antiqua" w:cs="Times New Roman"/>
          <w:color w:val="000000"/>
          <w:sz w:val="24"/>
          <w:szCs w:val="24"/>
          <w:vertAlign w:val="superscript"/>
        </w:rPr>
        <w:t xml:space="preserve"> </w:t>
      </w:r>
      <w:r w:rsidR="00A04556" w:rsidRPr="008E4387">
        <w:rPr>
          <w:rFonts w:ascii="Book Antiqua" w:hAnsi="Book Antiqua" w:cs="Times New Roman"/>
          <w:color w:val="000000"/>
          <w:sz w:val="24"/>
          <w:szCs w:val="24"/>
        </w:rPr>
        <w:t xml:space="preserve">where bleeding was attributed to the ulcer. </w:t>
      </w:r>
    </w:p>
    <w:p w:rsidR="00A04556" w:rsidRPr="008E4387" w:rsidRDefault="00A04556" w:rsidP="008E4387">
      <w:pPr>
        <w:autoSpaceDE w:val="0"/>
        <w:autoSpaceDN w:val="0"/>
        <w:adjustRightInd w:val="0"/>
        <w:spacing w:line="360" w:lineRule="auto"/>
        <w:rPr>
          <w:rFonts w:ascii="Book Antiqua" w:hAnsi="Book Antiqua" w:cs="Times New Roman"/>
          <w:i/>
          <w:iCs/>
          <w:color w:val="000000"/>
          <w:sz w:val="24"/>
          <w:szCs w:val="24"/>
        </w:rPr>
      </w:pPr>
    </w:p>
    <w:p w:rsidR="00A04556" w:rsidRPr="00E90EB8" w:rsidRDefault="00E90EB8" w:rsidP="008E4387">
      <w:pPr>
        <w:autoSpaceDE w:val="0"/>
        <w:autoSpaceDN w:val="0"/>
        <w:adjustRightInd w:val="0"/>
        <w:spacing w:line="360" w:lineRule="auto"/>
        <w:rPr>
          <w:rFonts w:ascii="Book Antiqua" w:hAnsi="Book Antiqua" w:cs="Times New Roman"/>
          <w:i/>
          <w:iCs/>
          <w:color w:val="000000"/>
          <w:sz w:val="24"/>
          <w:szCs w:val="24"/>
        </w:rPr>
      </w:pPr>
      <w:r w:rsidRPr="00E90EB8">
        <w:rPr>
          <w:rFonts w:ascii="Book Antiqua" w:hAnsi="Book Antiqua" w:cs="Times New Roman"/>
          <w:b/>
          <w:iCs/>
          <w:color w:val="000000"/>
          <w:sz w:val="24"/>
          <w:szCs w:val="24"/>
        </w:rPr>
        <w:t>Perforation</w:t>
      </w:r>
      <w:r>
        <w:rPr>
          <w:rFonts w:ascii="Book Antiqua" w:hAnsi="Book Antiqua" w:cs="Times New Roman" w:hint="eastAsia"/>
          <w:color w:val="000000"/>
          <w:sz w:val="24"/>
          <w:szCs w:val="24"/>
        </w:rPr>
        <w:t xml:space="preserve">: </w:t>
      </w:r>
      <w:r w:rsidR="00A04556" w:rsidRPr="008E4387">
        <w:rPr>
          <w:rFonts w:ascii="Book Antiqua" w:hAnsi="Book Antiqua" w:cs="Times New Roman"/>
          <w:color w:val="000000"/>
          <w:sz w:val="24"/>
          <w:szCs w:val="24"/>
        </w:rPr>
        <w:t xml:space="preserve">Perforation has been reported in a recent study </w:t>
      </w:r>
      <w:r w:rsidR="00A04556" w:rsidRPr="00E90EB8">
        <w:rPr>
          <w:rFonts w:ascii="Book Antiqua" w:hAnsi="Book Antiqua" w:cs="Times New Roman"/>
          <w:color w:val="000000"/>
          <w:sz w:val="24"/>
          <w:szCs w:val="24"/>
        </w:rPr>
        <w:t xml:space="preserve">by Jacques </w:t>
      </w:r>
      <w:r w:rsidR="000D1A32" w:rsidRPr="00E90EB8">
        <w:rPr>
          <w:rFonts w:ascii="Book Antiqua" w:hAnsi="Book Antiqua" w:cs="Times New Roman"/>
          <w:i/>
          <w:color w:val="000000"/>
          <w:sz w:val="24"/>
          <w:szCs w:val="24"/>
        </w:rPr>
        <w:t xml:space="preserve">et </w:t>
      </w:r>
      <w:proofErr w:type="gramStart"/>
      <w:r w:rsidR="000D1A32" w:rsidRPr="00E90EB8">
        <w:rPr>
          <w:rFonts w:ascii="Book Antiqua" w:hAnsi="Book Antiqua" w:cs="Times New Roman"/>
          <w:i/>
          <w:color w:val="000000"/>
          <w:sz w:val="24"/>
          <w:szCs w:val="24"/>
        </w:rPr>
        <w:t>al</w:t>
      </w:r>
      <w:r w:rsidR="000D1A32" w:rsidRPr="00E90EB8">
        <w:rPr>
          <w:rFonts w:ascii="Book Antiqua" w:hAnsi="Book Antiqua" w:cs="Times New Roman" w:hint="eastAsia"/>
          <w:color w:val="000000"/>
          <w:sz w:val="24"/>
          <w:szCs w:val="24"/>
          <w:vertAlign w:val="superscript"/>
        </w:rPr>
        <w:t>[</w:t>
      </w:r>
      <w:proofErr w:type="gramEnd"/>
      <w:r w:rsidR="000D1A32" w:rsidRPr="00E90EB8">
        <w:rPr>
          <w:rFonts w:ascii="Book Antiqua" w:hAnsi="Book Antiqua" w:cs="Times New Roman" w:hint="eastAsia"/>
          <w:color w:val="000000"/>
          <w:sz w:val="24"/>
          <w:szCs w:val="24"/>
          <w:vertAlign w:val="superscript"/>
        </w:rPr>
        <w:t>61]</w:t>
      </w:r>
      <w:r w:rsidRPr="00E90EB8">
        <w:rPr>
          <w:rFonts w:ascii="Book Antiqua" w:hAnsi="Book Antiqua" w:cs="Times New Roman" w:hint="eastAsia"/>
          <w:color w:val="000000"/>
          <w:sz w:val="24"/>
          <w:szCs w:val="24"/>
        </w:rPr>
        <w:t>.</w:t>
      </w:r>
      <w:r w:rsidR="00A04556" w:rsidRPr="008E4387">
        <w:rPr>
          <w:rFonts w:ascii="Book Antiqua" w:hAnsi="Book Antiqua" w:cs="Times New Roman"/>
          <w:color w:val="000000"/>
          <w:sz w:val="24"/>
          <w:szCs w:val="24"/>
        </w:rPr>
        <w:t xml:space="preserve"> While </w:t>
      </w:r>
      <w:proofErr w:type="spellStart"/>
      <w:r w:rsidR="00A04556" w:rsidRPr="008E4387">
        <w:rPr>
          <w:rFonts w:ascii="Book Antiqua" w:hAnsi="Book Antiqua" w:cs="Times New Roman"/>
          <w:color w:val="000000"/>
          <w:sz w:val="24"/>
          <w:szCs w:val="24"/>
        </w:rPr>
        <w:t>capnoperitoneum</w:t>
      </w:r>
      <w:proofErr w:type="spellEnd"/>
      <w:r w:rsidR="00A04556" w:rsidRPr="008E4387">
        <w:rPr>
          <w:rFonts w:ascii="Book Antiqua" w:hAnsi="Book Antiqua" w:cs="Times New Roman"/>
          <w:color w:val="000000"/>
          <w:sz w:val="24"/>
          <w:szCs w:val="24"/>
        </w:rPr>
        <w:t>/</w:t>
      </w:r>
      <w:proofErr w:type="spellStart"/>
      <w:r w:rsidR="00A04556" w:rsidRPr="008E4387">
        <w:rPr>
          <w:rFonts w:ascii="Book Antiqua" w:hAnsi="Book Antiqua" w:cs="Times New Roman"/>
          <w:color w:val="000000"/>
          <w:sz w:val="24"/>
          <w:szCs w:val="24"/>
        </w:rPr>
        <w:t>pneumoperitoneum</w:t>
      </w:r>
      <w:proofErr w:type="spellEnd"/>
      <w:r w:rsidR="00A04556" w:rsidRPr="008E4387">
        <w:rPr>
          <w:rFonts w:ascii="Book Antiqua" w:hAnsi="Book Antiqua" w:cs="Times New Roman"/>
          <w:color w:val="000000"/>
          <w:sz w:val="24"/>
          <w:szCs w:val="24"/>
        </w:rPr>
        <w:t xml:space="preserve"> has been reported by a few previous studies. Despite high rate of perforation in animal </w:t>
      </w:r>
      <w:proofErr w:type="gramStart"/>
      <w:r w:rsidR="00A04556" w:rsidRPr="008E4387">
        <w:rPr>
          <w:rFonts w:ascii="Book Antiqua" w:hAnsi="Book Antiqua" w:cs="Times New Roman"/>
          <w:color w:val="000000"/>
          <w:sz w:val="24"/>
          <w:szCs w:val="24"/>
        </w:rPr>
        <w:t>studies</w:t>
      </w:r>
      <w:r w:rsidRPr="00E90EB8">
        <w:rPr>
          <w:rFonts w:ascii="Book Antiqua" w:hAnsi="Book Antiqua" w:cs="Times New Roman" w:hint="eastAsia"/>
          <w:color w:val="000000"/>
          <w:sz w:val="24"/>
          <w:szCs w:val="24"/>
          <w:vertAlign w:val="superscript"/>
        </w:rPr>
        <w:t>[</w:t>
      </w:r>
      <w:proofErr w:type="gramEnd"/>
      <w:r w:rsidR="00A04556" w:rsidRPr="00E90EB8">
        <w:rPr>
          <w:rFonts w:ascii="Book Antiqua" w:hAnsi="Book Antiqua" w:cs="Times New Roman"/>
          <w:color w:val="000000"/>
          <w:sz w:val="24"/>
          <w:szCs w:val="24"/>
          <w:vertAlign w:val="superscript"/>
        </w:rPr>
        <w:fldChar w:fldCharType="begin">
          <w:fldData xml:space="preserve">PEVuZE5vdGU+PENpdGU+PEF1dGhvcj5DaGF2ZXM8L0F1dGhvcj48WWVhcj4yMDE0PC9ZZWFyPjxS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</w:fldData>
        </w:fldChar>
      </w:r>
      <w:r w:rsidR="00A04556" w:rsidRPr="00E90EB8">
        <w:rPr>
          <w:rFonts w:ascii="Book Antiqua" w:hAnsi="Book Antiqua" w:cs="Times New Roman"/>
          <w:color w:val="000000"/>
          <w:sz w:val="24"/>
          <w:szCs w:val="24"/>
          <w:vertAlign w:val="superscript"/>
        </w:rPr>
        <w:instrText xml:space="preserve"> ADDIN EN.CITE </w:instrText>
      </w:r>
      <w:r w:rsidR="00A04556" w:rsidRPr="00E90EB8">
        <w:rPr>
          <w:rFonts w:ascii="Book Antiqua" w:hAnsi="Book Antiqua" w:cs="Times New Roman"/>
          <w:color w:val="000000"/>
          <w:sz w:val="24"/>
          <w:szCs w:val="24"/>
          <w:vertAlign w:val="superscript"/>
        </w:rPr>
        <w:fldChar w:fldCharType="begin">
          <w:fldData xml:space="preserve">PEVuZE5vdGU+PENpdGU+PEF1dGhvcj5DaGF2ZXM8L0F1dGhvcj48WWVhcj4yMDE0PC9ZZWFyPjxS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</w:fldData>
        </w:fldChar>
      </w:r>
      <w:r w:rsidR="00A04556" w:rsidRPr="00E90EB8">
        <w:rPr>
          <w:rFonts w:ascii="Book Antiqua" w:hAnsi="Book Antiqua" w:cs="Times New Roman"/>
          <w:color w:val="000000"/>
          <w:sz w:val="24"/>
          <w:szCs w:val="24"/>
          <w:vertAlign w:val="superscript"/>
        </w:rPr>
        <w:instrText xml:space="preserve"> ADDIN EN.CITE.DATA </w:instrText>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end"/>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separate"/>
      </w:r>
      <w:r w:rsidR="00A04556" w:rsidRPr="00E90EB8">
        <w:rPr>
          <w:rFonts w:ascii="Book Antiqua" w:hAnsi="Book Antiqua" w:cs="Times New Roman"/>
          <w:noProof/>
          <w:color w:val="000000"/>
          <w:sz w:val="24"/>
          <w:szCs w:val="24"/>
          <w:vertAlign w:val="superscript"/>
        </w:rPr>
        <w:t>53,74,75</w:t>
      </w:r>
      <w:r w:rsidR="00A04556" w:rsidRPr="00E90EB8">
        <w:rPr>
          <w:rFonts w:ascii="Book Antiqua" w:hAnsi="Book Antiqua" w:cs="Times New Roman"/>
          <w:color w:val="000000"/>
          <w:sz w:val="24"/>
          <w:szCs w:val="24"/>
          <w:vertAlign w:val="superscript"/>
        </w:rPr>
        <w:fldChar w:fldCharType="end"/>
      </w:r>
      <w:r w:rsidRPr="00E90EB8">
        <w:rPr>
          <w:rFonts w:ascii="Book Antiqua" w:hAnsi="Book Antiqua" w:cs="Times New Roman" w:hint="eastAsia"/>
          <w:color w:val="000000"/>
          <w:sz w:val="24"/>
          <w:szCs w:val="24"/>
          <w:vertAlign w:val="superscript"/>
        </w:rPr>
        <w:t>]</w:t>
      </w:r>
      <w:r w:rsidR="00A04556" w:rsidRPr="008E4387">
        <w:rPr>
          <w:rFonts w:ascii="Book Antiqua" w:hAnsi="Book Antiqua" w:cs="Times New Roman"/>
          <w:color w:val="000000"/>
          <w:sz w:val="24"/>
          <w:szCs w:val="24"/>
        </w:rPr>
        <w:t xml:space="preserve">, incidence of procedure-related perforation in humans was rare. This can be explained by the difference in separability of gastric muscle layers between human and porcine model. Recently, Jacques </w:t>
      </w:r>
      <w:r w:rsidR="000D1A32" w:rsidRPr="000D1A32">
        <w:rPr>
          <w:rFonts w:ascii="Book Antiqua" w:hAnsi="Book Antiqua" w:cs="Times New Roman"/>
          <w:i/>
          <w:color w:val="000000"/>
          <w:sz w:val="24"/>
          <w:szCs w:val="24"/>
        </w:rPr>
        <w:t xml:space="preserve">et </w:t>
      </w:r>
      <w:proofErr w:type="gramStart"/>
      <w:r w:rsidR="000D1A32" w:rsidRPr="000D1A32">
        <w:rPr>
          <w:rFonts w:ascii="Book Antiqua" w:hAnsi="Book Antiqua" w:cs="Times New Roman"/>
          <w:i/>
          <w:color w:val="000000"/>
          <w:sz w:val="24"/>
          <w:szCs w:val="24"/>
        </w:rPr>
        <w:t>al</w:t>
      </w:r>
      <w:r w:rsidR="000D1A32" w:rsidRPr="000D1A32">
        <w:rPr>
          <w:rFonts w:ascii="Book Antiqua" w:hAnsi="Book Antiqua" w:cs="Times New Roman" w:hint="eastAsia"/>
          <w:color w:val="000000"/>
          <w:sz w:val="24"/>
          <w:szCs w:val="24"/>
          <w:vertAlign w:val="superscript"/>
        </w:rPr>
        <w:t>[</w:t>
      </w:r>
      <w:proofErr w:type="gramEnd"/>
      <w:r w:rsidR="000D1A32" w:rsidRPr="000D1A32">
        <w:rPr>
          <w:rFonts w:ascii="Book Antiqua" w:hAnsi="Book Antiqua" w:cs="Times New Roman" w:hint="eastAsia"/>
          <w:color w:val="000000"/>
          <w:sz w:val="24"/>
          <w:szCs w:val="24"/>
          <w:vertAlign w:val="superscript"/>
        </w:rPr>
        <w:t>61]</w:t>
      </w:r>
      <w:r w:rsidR="000D1A32" w:rsidRPr="008E4387">
        <w:rPr>
          <w:rFonts w:ascii="Book Antiqua" w:hAnsi="Book Antiqua" w:cs="Times New Roman"/>
          <w:color w:val="000000"/>
          <w:sz w:val="24"/>
          <w:szCs w:val="24"/>
        </w:rPr>
        <w:t xml:space="preserve"> </w:t>
      </w:r>
      <w:r w:rsidR="00A04556" w:rsidRPr="008E4387">
        <w:rPr>
          <w:rFonts w:ascii="Book Antiqua" w:hAnsi="Book Antiqua" w:cs="Times New Roman"/>
          <w:color w:val="000000"/>
          <w:sz w:val="24"/>
          <w:szCs w:val="24"/>
        </w:rPr>
        <w:t xml:space="preserve">reported 20% rate of perforation (4/20 patients, only 1 required surgical intervention, while others were managed conservatively). The reason for such high rate of perforation in this study remains unknown but full-thickness myotomy approach as well as extension of myotomy into duodenal side in a retrograde manner could have contributed. </w:t>
      </w:r>
      <w:proofErr w:type="spellStart"/>
      <w:r w:rsidR="00A04556" w:rsidRPr="008E4387">
        <w:rPr>
          <w:rFonts w:ascii="Book Antiqua" w:hAnsi="Book Antiqua" w:cs="Times New Roman"/>
          <w:color w:val="000000"/>
          <w:sz w:val="24"/>
          <w:szCs w:val="24"/>
        </w:rPr>
        <w:t>Allemang</w:t>
      </w:r>
      <w:proofErr w:type="spellEnd"/>
      <w:r w:rsidR="00A04556" w:rsidRPr="008E4387">
        <w:rPr>
          <w:rFonts w:ascii="Book Antiqua" w:hAnsi="Book Antiqua" w:cs="Times New Roman"/>
          <w:color w:val="000000"/>
          <w:sz w:val="24"/>
          <w:szCs w:val="24"/>
        </w:rPr>
        <w:t xml:space="preserve"> </w:t>
      </w:r>
      <w:r w:rsidR="00A04556" w:rsidRPr="00E90EB8">
        <w:rPr>
          <w:rFonts w:ascii="Book Antiqua" w:hAnsi="Book Antiqua" w:cs="Times New Roman"/>
          <w:i/>
          <w:color w:val="000000"/>
          <w:sz w:val="24"/>
          <w:szCs w:val="24"/>
        </w:rPr>
        <w:t>e</w:t>
      </w:r>
      <w:r w:rsidRPr="00E90EB8">
        <w:rPr>
          <w:rFonts w:ascii="Book Antiqua" w:hAnsi="Book Antiqua" w:cs="Times New Roman"/>
          <w:i/>
          <w:color w:val="000000"/>
          <w:sz w:val="24"/>
          <w:szCs w:val="24"/>
        </w:rPr>
        <w:t xml:space="preserve">t </w:t>
      </w:r>
      <w:proofErr w:type="gramStart"/>
      <w:r w:rsidRPr="00E90EB8">
        <w:rPr>
          <w:rFonts w:ascii="Book Antiqua" w:hAnsi="Book Antiqua" w:cs="Times New Roman"/>
          <w:i/>
          <w:color w:val="000000"/>
          <w:sz w:val="24"/>
          <w:szCs w:val="24"/>
        </w:rPr>
        <w:t>al</w:t>
      </w:r>
      <w:r w:rsidRPr="00E90EB8">
        <w:rPr>
          <w:rFonts w:ascii="Book Antiqua" w:hAnsi="Book Antiqua" w:cs="Times New Roman" w:hint="eastAsia"/>
          <w:color w:val="000000"/>
          <w:sz w:val="24"/>
          <w:szCs w:val="24"/>
          <w:vertAlign w:val="superscript"/>
        </w:rPr>
        <w:t>[</w:t>
      </w:r>
      <w:proofErr w:type="gramEnd"/>
      <w:r w:rsidRPr="00E90EB8">
        <w:rPr>
          <w:rFonts w:ascii="Book Antiqua" w:hAnsi="Book Antiqua" w:cs="Times New Roman" w:hint="eastAsia"/>
          <w:color w:val="000000"/>
          <w:sz w:val="24"/>
          <w:szCs w:val="24"/>
          <w:vertAlign w:val="superscript"/>
        </w:rPr>
        <w:t>55]</w:t>
      </w:r>
      <w:r w:rsidR="00A04556" w:rsidRPr="00E90EB8">
        <w:rPr>
          <w:rFonts w:ascii="Book Antiqua" w:hAnsi="Book Antiqua" w:cs="Times New Roman"/>
          <w:color w:val="000000"/>
          <w:sz w:val="24"/>
          <w:szCs w:val="24"/>
          <w:vertAlign w:val="superscript"/>
        </w:rPr>
        <w:t xml:space="preserve"> </w:t>
      </w:r>
      <w:r w:rsidR="00A04556" w:rsidRPr="008E4387">
        <w:rPr>
          <w:rFonts w:ascii="Book Antiqua" w:hAnsi="Book Antiqua" w:cs="Times New Roman"/>
          <w:color w:val="000000"/>
          <w:sz w:val="24"/>
          <w:szCs w:val="24"/>
        </w:rPr>
        <w:t xml:space="preserve">recommends against extending myotomy into duodenal side </w:t>
      </w:r>
      <w:r>
        <w:rPr>
          <w:rFonts w:ascii="Book Antiqua" w:hAnsi="Book Antiqua" w:cs="Times New Roman"/>
          <w:color w:val="000000"/>
          <w:sz w:val="24"/>
          <w:szCs w:val="24"/>
        </w:rPr>
        <w:t>to minimize risk of perforation</w:t>
      </w:r>
      <w:r>
        <w:rPr>
          <w:rFonts w:ascii="Book Antiqua" w:hAnsi="Book Antiqua" w:cs="Times New Roman" w:hint="eastAsia"/>
          <w:color w:val="000000"/>
          <w:sz w:val="24"/>
          <w:szCs w:val="24"/>
        </w:rPr>
        <w:t>.</w:t>
      </w:r>
      <w:r w:rsidR="00A04556" w:rsidRPr="008E4387">
        <w:rPr>
          <w:rFonts w:ascii="Book Antiqua" w:hAnsi="Book Antiqua" w:cs="Times New Roman"/>
          <w:color w:val="000000"/>
          <w:sz w:val="24"/>
          <w:szCs w:val="24"/>
        </w:rPr>
        <w:t xml:space="preserve"> At our center, </w:t>
      </w:r>
      <w:r w:rsidR="00900E35">
        <w:rPr>
          <w:rFonts w:ascii="Book Antiqua" w:hAnsi="Book Antiqua" w:cs="Times New Roman"/>
          <w:color w:val="000000"/>
          <w:sz w:val="24"/>
          <w:szCs w:val="24"/>
        </w:rPr>
        <w:t>we performed selective circular</w:t>
      </w:r>
      <w:r w:rsidR="00A04556" w:rsidRPr="008E4387">
        <w:rPr>
          <w:rFonts w:ascii="Book Antiqua" w:hAnsi="Book Antiqua" w:cs="Times New Roman"/>
          <w:color w:val="000000"/>
          <w:sz w:val="24"/>
          <w:szCs w:val="24"/>
        </w:rPr>
        <w:t xml:space="preserve"> pyloromyotomy as the pyloric ring without duodenal extension to minimize the risk of </w:t>
      </w:r>
      <w:proofErr w:type="gramStart"/>
      <w:r w:rsidR="00A04556" w:rsidRPr="008E4387">
        <w:rPr>
          <w:rFonts w:ascii="Book Antiqua" w:hAnsi="Book Antiqua" w:cs="Times New Roman"/>
          <w:color w:val="000000"/>
          <w:sz w:val="24"/>
          <w:szCs w:val="24"/>
        </w:rPr>
        <w:t>perforation</w:t>
      </w:r>
      <w:r w:rsidRPr="00E90EB8">
        <w:rPr>
          <w:rFonts w:ascii="Book Antiqua" w:hAnsi="Book Antiqua" w:cs="Times New Roman" w:hint="eastAsia"/>
          <w:color w:val="000000"/>
          <w:sz w:val="24"/>
          <w:szCs w:val="24"/>
          <w:vertAlign w:val="superscript"/>
        </w:rPr>
        <w:t>[</w:t>
      </w:r>
      <w:proofErr w:type="gramEnd"/>
      <w:r w:rsidR="00A04556" w:rsidRPr="00E90EB8">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LDU2PC9zdHlsZT48L0Rpc3BsYXlUZXh0PjxyZWNvcmQ+PHJlYy1udW1iZXI+NDQ8L3JlYy1udW1i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</w:fldData>
        </w:fldChar>
      </w:r>
      <w:r w:rsidR="00A04556" w:rsidRPr="00E90EB8">
        <w:rPr>
          <w:rFonts w:ascii="Book Antiqua" w:hAnsi="Book Antiqua" w:cs="Times New Roman"/>
          <w:color w:val="000000"/>
          <w:sz w:val="24"/>
          <w:szCs w:val="24"/>
          <w:vertAlign w:val="superscript"/>
        </w:rPr>
        <w:instrText xml:space="preserve"> ADDIN EN.CITE </w:instrText>
      </w:r>
      <w:r w:rsidR="00A04556" w:rsidRPr="00E90EB8">
        <w:rPr>
          <w:rFonts w:ascii="Book Antiqua" w:hAnsi="Book Antiqua" w:cs="Times New Roman"/>
          <w:color w:val="000000"/>
          <w:sz w:val="24"/>
          <w:szCs w:val="24"/>
          <w:vertAlign w:val="superscript"/>
        </w:rPr>
        <w:fldChar w:fldCharType="begin">
          <w:fldData xml:space="preserve">PEVuZE5vdGU+PENpdGU+PEF1dGhvcj5EYWNoYTwvQXV0aG9yPjxZZWFyPjIwMTc8L1llYXI+PFJl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</w:fldData>
        </w:fldChar>
      </w:r>
      <w:r w:rsidR="00A04556" w:rsidRPr="00E90EB8">
        <w:rPr>
          <w:rFonts w:ascii="Book Antiqua" w:hAnsi="Book Antiqua" w:cs="Times New Roman"/>
          <w:color w:val="000000"/>
          <w:sz w:val="24"/>
          <w:szCs w:val="24"/>
          <w:vertAlign w:val="superscript"/>
        </w:rPr>
        <w:instrText xml:space="preserve"> ADDIN EN.CITE.DATA </w:instrText>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end"/>
      </w:r>
      <w:r w:rsidR="00A04556" w:rsidRPr="00E90EB8">
        <w:rPr>
          <w:rFonts w:ascii="Book Antiqua" w:hAnsi="Book Antiqua" w:cs="Times New Roman"/>
          <w:color w:val="000000"/>
          <w:sz w:val="24"/>
          <w:szCs w:val="24"/>
          <w:vertAlign w:val="superscript"/>
        </w:rPr>
      </w:r>
      <w:r w:rsidR="00A04556" w:rsidRPr="00E90EB8">
        <w:rPr>
          <w:rFonts w:ascii="Book Antiqua" w:hAnsi="Book Antiqua" w:cs="Times New Roman"/>
          <w:color w:val="000000"/>
          <w:sz w:val="24"/>
          <w:szCs w:val="24"/>
          <w:vertAlign w:val="superscript"/>
        </w:rPr>
        <w:fldChar w:fldCharType="separate"/>
      </w:r>
      <w:r w:rsidR="00A04556" w:rsidRPr="00E90EB8">
        <w:rPr>
          <w:rFonts w:ascii="Book Antiqua" w:hAnsi="Book Antiqua" w:cs="Times New Roman"/>
          <w:noProof/>
          <w:color w:val="000000"/>
          <w:sz w:val="24"/>
          <w:szCs w:val="24"/>
          <w:vertAlign w:val="superscript"/>
        </w:rPr>
        <w:t>43,56</w:t>
      </w:r>
      <w:r w:rsidR="00A04556" w:rsidRPr="00E90EB8">
        <w:rPr>
          <w:rFonts w:ascii="Book Antiqua" w:hAnsi="Book Antiqua" w:cs="Times New Roman"/>
          <w:color w:val="000000"/>
          <w:sz w:val="24"/>
          <w:szCs w:val="24"/>
          <w:vertAlign w:val="superscript"/>
        </w:rPr>
        <w:fldChar w:fldCharType="end"/>
      </w:r>
      <w:r w:rsidRPr="00E90EB8">
        <w:rPr>
          <w:rFonts w:ascii="Book Antiqua" w:hAnsi="Book Antiqua" w:cs="Times New Roman" w:hint="eastAsia"/>
          <w:color w:val="000000"/>
          <w:sz w:val="24"/>
          <w:szCs w:val="24"/>
          <w:vertAlign w:val="superscript"/>
        </w:rPr>
        <w:t>]</w:t>
      </w:r>
      <w:r w:rsidR="00A04556" w:rsidRPr="008E4387">
        <w:rPr>
          <w:rFonts w:ascii="Book Antiqua" w:hAnsi="Book Antiqua" w:cs="Times New Roman"/>
          <w:color w:val="000000"/>
          <w:sz w:val="24"/>
          <w:szCs w:val="24"/>
        </w:rPr>
        <w:t>.</w:t>
      </w:r>
    </w:p>
    <w:p w:rsidR="00A04556" w:rsidRPr="008E4387" w:rsidRDefault="00A04556" w:rsidP="008E4387">
      <w:pPr>
        <w:autoSpaceDE w:val="0"/>
        <w:autoSpaceDN w:val="0"/>
        <w:adjustRightInd w:val="0"/>
        <w:spacing w:line="360" w:lineRule="auto"/>
        <w:rPr>
          <w:rFonts w:ascii="Book Antiqua" w:hAnsi="Book Antiqua" w:cs="Times New Roman"/>
          <w:color w:val="000000"/>
          <w:sz w:val="24"/>
          <w:szCs w:val="24"/>
        </w:rPr>
      </w:pPr>
    </w:p>
    <w:p w:rsidR="00A04556" w:rsidRPr="00E90EB8" w:rsidRDefault="00A04556" w:rsidP="008E4387">
      <w:pPr>
        <w:autoSpaceDE w:val="0"/>
        <w:autoSpaceDN w:val="0"/>
        <w:adjustRightInd w:val="0"/>
        <w:spacing w:line="360" w:lineRule="auto"/>
        <w:rPr>
          <w:rFonts w:ascii="Book Antiqua" w:hAnsi="Book Antiqua" w:cs="Times New Roman"/>
          <w:b/>
          <w:iCs/>
          <w:color w:val="000000"/>
          <w:sz w:val="24"/>
          <w:szCs w:val="24"/>
        </w:rPr>
      </w:pPr>
      <w:proofErr w:type="spellStart"/>
      <w:r w:rsidRPr="00E90EB8">
        <w:rPr>
          <w:rFonts w:ascii="Book Antiqua" w:hAnsi="Book Antiqua" w:cs="Times New Roman"/>
          <w:b/>
          <w:iCs/>
          <w:color w:val="000000"/>
          <w:sz w:val="24"/>
          <w:szCs w:val="24"/>
        </w:rPr>
        <w:t>C</w:t>
      </w:r>
      <w:r w:rsidR="00E90EB8">
        <w:rPr>
          <w:rFonts w:ascii="Book Antiqua" w:hAnsi="Book Antiqua" w:cs="Times New Roman"/>
          <w:b/>
          <w:iCs/>
          <w:color w:val="000000"/>
          <w:sz w:val="24"/>
          <w:szCs w:val="24"/>
        </w:rPr>
        <w:t>apnoperitoneum</w:t>
      </w:r>
      <w:proofErr w:type="spellEnd"/>
      <w:r w:rsidR="00E90EB8">
        <w:rPr>
          <w:rFonts w:ascii="Book Antiqua" w:hAnsi="Book Antiqua" w:cs="Times New Roman"/>
          <w:b/>
          <w:iCs/>
          <w:color w:val="000000"/>
          <w:sz w:val="24"/>
          <w:szCs w:val="24"/>
        </w:rPr>
        <w:t>/</w:t>
      </w:r>
      <w:proofErr w:type="spellStart"/>
      <w:r w:rsidR="00E90EB8">
        <w:rPr>
          <w:rFonts w:ascii="Book Antiqua" w:hAnsi="Book Antiqua" w:cs="Times New Roman"/>
          <w:b/>
          <w:iCs/>
          <w:color w:val="000000"/>
          <w:sz w:val="24"/>
          <w:szCs w:val="24"/>
        </w:rPr>
        <w:t>pneumoperitoneum</w:t>
      </w:r>
      <w:proofErr w:type="spellEnd"/>
      <w:r w:rsidR="00E90EB8">
        <w:rPr>
          <w:rFonts w:ascii="Book Antiqua" w:hAnsi="Book Antiqua" w:cs="Times New Roman" w:hint="eastAsia"/>
          <w:b/>
          <w:iCs/>
          <w:color w:val="000000"/>
          <w:sz w:val="24"/>
          <w:szCs w:val="24"/>
        </w:rPr>
        <w:t xml:space="preserve">: </w:t>
      </w:r>
      <w:r w:rsidRPr="008E4387">
        <w:rPr>
          <w:rFonts w:ascii="Book Antiqua" w:hAnsi="Book Antiqua" w:cs="Times New Roman"/>
          <w:color w:val="000000"/>
          <w:sz w:val="24"/>
          <w:szCs w:val="24"/>
        </w:rPr>
        <w:t xml:space="preserve">In contrast to perforation, </w:t>
      </w:r>
      <w:proofErr w:type="spellStart"/>
      <w:r w:rsidRPr="008E4387">
        <w:rPr>
          <w:rFonts w:ascii="Book Antiqua" w:hAnsi="Book Antiqua" w:cs="Times New Roman"/>
          <w:color w:val="000000"/>
          <w:sz w:val="24"/>
          <w:szCs w:val="24"/>
        </w:rPr>
        <w:t>capnoperitoneum</w:t>
      </w:r>
      <w:proofErr w:type="spellEnd"/>
      <w:r w:rsidRPr="008E4387">
        <w:rPr>
          <w:rFonts w:ascii="Book Antiqua" w:hAnsi="Book Antiqua" w:cs="Times New Roman"/>
          <w:color w:val="000000"/>
          <w:sz w:val="24"/>
          <w:szCs w:val="24"/>
        </w:rPr>
        <w:t>/</w:t>
      </w:r>
      <w:proofErr w:type="spellStart"/>
      <w:r w:rsidRPr="008E4387">
        <w:rPr>
          <w:rFonts w:ascii="Book Antiqua" w:hAnsi="Book Antiqua" w:cs="Times New Roman"/>
          <w:color w:val="000000"/>
          <w:sz w:val="24"/>
          <w:szCs w:val="24"/>
        </w:rPr>
        <w:t>pneumoperitoneum</w:t>
      </w:r>
      <w:proofErr w:type="spellEnd"/>
      <w:r w:rsidRPr="008E4387">
        <w:rPr>
          <w:rFonts w:ascii="Book Antiqua" w:hAnsi="Book Antiqua" w:cs="Times New Roman"/>
          <w:color w:val="000000"/>
          <w:sz w:val="24"/>
          <w:szCs w:val="24"/>
        </w:rPr>
        <w:t xml:space="preserve"> is encountered with reported in</w:t>
      </w:r>
      <w:r w:rsidR="00E90EB8">
        <w:rPr>
          <w:rFonts w:ascii="Book Antiqua" w:hAnsi="Book Antiqua" w:cs="Times New Roman"/>
          <w:color w:val="000000"/>
          <w:sz w:val="24"/>
          <w:szCs w:val="24"/>
        </w:rPr>
        <w:t>cidence rate ranging from 0-17</w:t>
      </w:r>
      <w:proofErr w:type="gramStart"/>
      <w:r w:rsidR="00E90EB8">
        <w:rPr>
          <w:rFonts w:ascii="Book Antiqua" w:hAnsi="Book Antiqua" w:cs="Times New Roman"/>
          <w:color w:val="000000"/>
          <w:sz w:val="24"/>
          <w:szCs w:val="24"/>
        </w:rPr>
        <w:t>%</w:t>
      </w:r>
      <w:r w:rsidR="00E90EB8" w:rsidRPr="00E90EB8">
        <w:rPr>
          <w:rFonts w:ascii="Book Antiqua" w:hAnsi="Book Antiqua" w:cs="Times New Roman" w:hint="eastAsia"/>
          <w:color w:val="000000"/>
          <w:sz w:val="24"/>
          <w:szCs w:val="24"/>
          <w:vertAlign w:val="superscript"/>
        </w:rPr>
        <w:t>[</w:t>
      </w:r>
      <w:proofErr w:type="gramEnd"/>
      <w:r w:rsidRPr="00E90EB8">
        <w:rPr>
          <w:rFonts w:ascii="Book Antiqua" w:hAnsi="Book Antiqua" w:cs="Times New Roman"/>
          <w:color w:val="000000"/>
          <w:sz w:val="24"/>
          <w:szCs w:val="24"/>
          <w:vertAlign w:val="superscript"/>
        </w:rPr>
        <w:fldChar w:fldCharType="begin">
          <w:fldData xml:space="preserve">PEVuZE5vdGU+PENpdGU+PEF1dGhvcj5LaGFzaGFiPC9BdXRob3I+PFllYXI+MjAxNTwvWWVhcj48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==
</w:fldData>
        </w:fldChar>
      </w:r>
      <w:r w:rsidRPr="00E90EB8">
        <w:rPr>
          <w:rFonts w:ascii="Book Antiqua" w:hAnsi="Book Antiqua" w:cs="Times New Roman"/>
          <w:color w:val="000000"/>
          <w:sz w:val="24"/>
          <w:szCs w:val="24"/>
          <w:vertAlign w:val="superscript"/>
        </w:rPr>
        <w:instrText xml:space="preserve"> ADDIN EN.CITE </w:instrText>
      </w:r>
      <w:r w:rsidRPr="00E90EB8">
        <w:rPr>
          <w:rFonts w:ascii="Book Antiqua" w:hAnsi="Book Antiqua" w:cs="Times New Roman"/>
          <w:color w:val="000000"/>
          <w:sz w:val="24"/>
          <w:szCs w:val="24"/>
          <w:vertAlign w:val="superscript"/>
        </w:rPr>
        <w:fldChar w:fldCharType="begin">
          <w:fldData xml:space="preserve">PEVuZE5vdGU+PENpdGU+PEF1dGhvcj5LaGFzaGFiPC9BdXRob3I+PFllYXI+MjAxNTwvWWVhcj48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==
</w:fldData>
        </w:fldChar>
      </w:r>
      <w:r w:rsidRPr="00E90EB8">
        <w:rPr>
          <w:rFonts w:ascii="Book Antiqua" w:hAnsi="Book Antiqua" w:cs="Times New Roman"/>
          <w:color w:val="000000"/>
          <w:sz w:val="24"/>
          <w:szCs w:val="24"/>
          <w:vertAlign w:val="superscript"/>
        </w:rPr>
        <w:instrText xml:space="preserve"> ADDIN EN.CITE.DATA </w:instrText>
      </w:r>
      <w:r w:rsidRPr="00E90EB8">
        <w:rPr>
          <w:rFonts w:ascii="Book Antiqua" w:hAnsi="Book Antiqua" w:cs="Times New Roman"/>
          <w:color w:val="000000"/>
          <w:sz w:val="24"/>
          <w:szCs w:val="24"/>
          <w:vertAlign w:val="superscript"/>
        </w:rPr>
      </w:r>
      <w:r w:rsidRPr="00E90EB8">
        <w:rPr>
          <w:rFonts w:ascii="Book Antiqua" w:hAnsi="Book Antiqua" w:cs="Times New Roman"/>
          <w:color w:val="000000"/>
          <w:sz w:val="24"/>
          <w:szCs w:val="24"/>
          <w:vertAlign w:val="superscript"/>
        </w:rPr>
        <w:fldChar w:fldCharType="end"/>
      </w:r>
      <w:r w:rsidRPr="00E90EB8">
        <w:rPr>
          <w:rFonts w:ascii="Book Antiqua" w:hAnsi="Book Antiqua" w:cs="Times New Roman"/>
          <w:color w:val="000000"/>
          <w:sz w:val="24"/>
          <w:szCs w:val="24"/>
          <w:vertAlign w:val="superscript"/>
        </w:rPr>
      </w:r>
      <w:r w:rsidRPr="00E90EB8">
        <w:rPr>
          <w:rFonts w:ascii="Book Antiqua" w:hAnsi="Book Antiqua" w:cs="Times New Roman"/>
          <w:color w:val="000000"/>
          <w:sz w:val="24"/>
          <w:szCs w:val="24"/>
          <w:vertAlign w:val="superscript"/>
        </w:rPr>
        <w:fldChar w:fldCharType="separate"/>
      </w:r>
      <w:r w:rsidRPr="00E90EB8">
        <w:rPr>
          <w:rFonts w:ascii="Book Antiqua" w:hAnsi="Book Antiqua" w:cs="Times New Roman"/>
          <w:noProof/>
          <w:color w:val="000000"/>
          <w:sz w:val="24"/>
          <w:szCs w:val="24"/>
          <w:vertAlign w:val="superscript"/>
        </w:rPr>
        <w:t>2,32,56</w:t>
      </w:r>
      <w:r w:rsidRPr="00E90EB8">
        <w:rPr>
          <w:rFonts w:ascii="Book Antiqua" w:hAnsi="Book Antiqua" w:cs="Times New Roman"/>
          <w:color w:val="000000"/>
          <w:sz w:val="24"/>
          <w:szCs w:val="24"/>
          <w:vertAlign w:val="superscript"/>
        </w:rPr>
        <w:fldChar w:fldCharType="end"/>
      </w:r>
      <w:r w:rsidR="00E90EB8" w:rsidRPr="00E90EB8">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Most cases are managed with either conservative treatment and resolved on its own. If severe, affecting patient ventilation or hemodynamics, it can be treated with needle decompression as described by </w:t>
      </w:r>
      <w:r w:rsidR="00E90EB8" w:rsidRPr="008E4387">
        <w:rPr>
          <w:rFonts w:ascii="Book Antiqua" w:hAnsi="Book Antiqua" w:cs="Times New Roman"/>
          <w:sz w:val="24"/>
          <w:szCs w:val="24"/>
        </w:rPr>
        <w:t>Gonzalez</w:t>
      </w:r>
      <w:r w:rsidRPr="008E4387">
        <w:rPr>
          <w:rFonts w:ascii="Book Antiqua" w:hAnsi="Book Antiqua" w:cs="Times New Roman"/>
          <w:color w:val="000000"/>
          <w:sz w:val="24"/>
          <w:szCs w:val="24"/>
        </w:rPr>
        <w:t xml:space="preserve"> </w:t>
      </w:r>
      <w:r w:rsidRPr="00E90EB8">
        <w:rPr>
          <w:rFonts w:ascii="Book Antiqua" w:hAnsi="Book Antiqua" w:cs="Times New Roman"/>
          <w:i/>
          <w:color w:val="000000"/>
          <w:sz w:val="24"/>
          <w:szCs w:val="24"/>
        </w:rPr>
        <w:t>et al</w:t>
      </w:r>
      <w:r w:rsidR="00E90EB8" w:rsidRPr="00E90EB8">
        <w:rPr>
          <w:rFonts w:ascii="Book Antiqua" w:hAnsi="Book Antiqua" w:cs="Times New Roman" w:hint="eastAsia"/>
          <w:color w:val="000000"/>
          <w:sz w:val="24"/>
          <w:szCs w:val="24"/>
          <w:vertAlign w:val="superscript"/>
        </w:rPr>
        <w:t>[2]</w:t>
      </w:r>
      <w:r w:rsidRPr="008E4387">
        <w:rPr>
          <w:rFonts w:ascii="Book Antiqua" w:hAnsi="Book Antiqua" w:cs="Times New Roman"/>
          <w:color w:val="000000"/>
          <w:sz w:val="24"/>
          <w:szCs w:val="24"/>
        </w:rPr>
        <w:t xml:space="preserve"> and </w:t>
      </w:r>
      <w:proofErr w:type="spellStart"/>
      <w:r w:rsidRPr="008E4387">
        <w:rPr>
          <w:rFonts w:ascii="Book Antiqua" w:hAnsi="Book Antiqua" w:cs="Times New Roman"/>
          <w:color w:val="000000"/>
          <w:sz w:val="24"/>
          <w:szCs w:val="24"/>
        </w:rPr>
        <w:t>Mekaroonkamol</w:t>
      </w:r>
      <w:proofErr w:type="spellEnd"/>
      <w:r w:rsidRPr="008E4387">
        <w:rPr>
          <w:rFonts w:ascii="Book Antiqua" w:hAnsi="Book Antiqua" w:cs="Times New Roman"/>
          <w:color w:val="000000"/>
          <w:sz w:val="24"/>
          <w:szCs w:val="24"/>
        </w:rPr>
        <w:t xml:space="preserve"> </w:t>
      </w:r>
      <w:r w:rsidR="001F28AF" w:rsidRPr="001F28AF">
        <w:rPr>
          <w:rFonts w:ascii="Book Antiqua" w:hAnsi="Book Antiqua" w:cs="Times New Roman"/>
          <w:i/>
          <w:color w:val="000000"/>
          <w:sz w:val="24"/>
          <w:szCs w:val="24"/>
        </w:rPr>
        <w:t>et al</w:t>
      </w:r>
      <w:r w:rsidR="001F28AF" w:rsidRPr="001F28AF">
        <w:rPr>
          <w:rFonts w:ascii="Book Antiqua" w:hAnsi="Book Antiqua" w:cs="Times New Roman" w:hint="eastAsia"/>
          <w:color w:val="000000"/>
          <w:sz w:val="24"/>
          <w:szCs w:val="24"/>
          <w:vertAlign w:val="superscript"/>
        </w:rPr>
        <w:t>[56]</w:t>
      </w:r>
      <w:r w:rsidRPr="008E4387">
        <w:rPr>
          <w:rFonts w:ascii="Book Antiqua" w:hAnsi="Book Antiqua" w:cs="Times New Roman"/>
          <w:color w:val="000000"/>
          <w:sz w:val="24"/>
          <w:szCs w:val="24"/>
        </w:rPr>
        <w:t xml:space="preserve"> At our institute, needle decompression kit is in the procedure </w:t>
      </w:r>
      <w:r w:rsidRPr="008E4387">
        <w:rPr>
          <w:rFonts w:ascii="Book Antiqua" w:hAnsi="Book Antiqua" w:cs="Times New Roman"/>
          <w:color w:val="000000"/>
          <w:sz w:val="24"/>
          <w:szCs w:val="24"/>
        </w:rPr>
        <w:lastRenderedPageBreak/>
        <w:t xml:space="preserve">room and both physician and trainee staff are trained in needle decompression for tension </w:t>
      </w:r>
      <w:proofErr w:type="spellStart"/>
      <w:r w:rsidRPr="008E4387">
        <w:rPr>
          <w:rFonts w:ascii="Book Antiqua" w:hAnsi="Book Antiqua" w:cs="Times New Roman"/>
          <w:color w:val="000000"/>
          <w:sz w:val="24"/>
          <w:szCs w:val="24"/>
        </w:rPr>
        <w:t>capnoperitoneum</w:t>
      </w:r>
      <w:proofErr w:type="spellEnd"/>
      <w:r w:rsidRPr="008E4387">
        <w:rPr>
          <w:rFonts w:ascii="Book Antiqua" w:hAnsi="Book Antiqua" w:cs="Times New Roman"/>
          <w:color w:val="000000"/>
          <w:sz w:val="24"/>
          <w:szCs w:val="24"/>
        </w:rPr>
        <w:t xml:space="preserve"> if required during or after the procedure. There has not been any significant morbidity or mortality reported till date as a consequence of </w:t>
      </w:r>
      <w:proofErr w:type="spellStart"/>
      <w:r w:rsidRPr="008E4387">
        <w:rPr>
          <w:rFonts w:ascii="Book Antiqua" w:hAnsi="Book Antiqua" w:cs="Times New Roman"/>
          <w:color w:val="000000"/>
          <w:sz w:val="24"/>
          <w:szCs w:val="24"/>
        </w:rPr>
        <w:t>capnoperito</w:t>
      </w:r>
      <w:r w:rsidR="00E90EB8">
        <w:rPr>
          <w:rFonts w:ascii="Book Antiqua" w:hAnsi="Book Antiqua" w:cs="Times New Roman"/>
          <w:color w:val="000000"/>
          <w:sz w:val="24"/>
          <w:szCs w:val="24"/>
        </w:rPr>
        <w:t>neum</w:t>
      </w:r>
      <w:proofErr w:type="spellEnd"/>
      <w:r w:rsidR="00E90EB8">
        <w:rPr>
          <w:rFonts w:ascii="Book Antiqua" w:hAnsi="Book Antiqua" w:cs="Times New Roman"/>
          <w:color w:val="000000"/>
          <w:sz w:val="24"/>
          <w:szCs w:val="24"/>
        </w:rPr>
        <w:t>/</w:t>
      </w:r>
      <w:proofErr w:type="spellStart"/>
      <w:r w:rsidR="00E90EB8">
        <w:rPr>
          <w:rFonts w:ascii="Book Antiqua" w:hAnsi="Book Antiqua" w:cs="Times New Roman"/>
          <w:color w:val="000000"/>
          <w:sz w:val="24"/>
          <w:szCs w:val="24"/>
        </w:rPr>
        <w:t>pneumoperitoneum</w:t>
      </w:r>
      <w:proofErr w:type="spellEnd"/>
      <w:r w:rsidR="00E90EB8">
        <w:rPr>
          <w:rFonts w:ascii="Book Antiqua" w:hAnsi="Book Antiqua" w:cs="Times New Roman"/>
          <w:color w:val="000000"/>
          <w:sz w:val="24"/>
          <w:szCs w:val="24"/>
        </w:rPr>
        <w:t xml:space="preserve">. </w:t>
      </w:r>
    </w:p>
    <w:p w:rsidR="00A04556" w:rsidRPr="008E4387" w:rsidRDefault="00A04556" w:rsidP="008E4387">
      <w:pPr>
        <w:autoSpaceDE w:val="0"/>
        <w:autoSpaceDN w:val="0"/>
        <w:adjustRightInd w:val="0"/>
        <w:spacing w:line="360" w:lineRule="auto"/>
        <w:rPr>
          <w:rFonts w:ascii="Book Antiqua" w:hAnsi="Book Antiqua" w:cs="Times New Roman"/>
          <w:color w:val="000000"/>
          <w:sz w:val="24"/>
          <w:szCs w:val="24"/>
        </w:rPr>
      </w:pPr>
    </w:p>
    <w:p w:rsidR="00A04556" w:rsidRPr="006868D4" w:rsidRDefault="006868D4" w:rsidP="008E4387">
      <w:pPr>
        <w:autoSpaceDE w:val="0"/>
        <w:autoSpaceDN w:val="0"/>
        <w:adjustRightInd w:val="0"/>
        <w:spacing w:line="360" w:lineRule="auto"/>
        <w:rPr>
          <w:rFonts w:ascii="Book Antiqua" w:hAnsi="Book Antiqua" w:cs="Times New Roman"/>
          <w:i/>
          <w:iCs/>
          <w:color w:val="000000"/>
          <w:sz w:val="24"/>
          <w:szCs w:val="24"/>
        </w:rPr>
      </w:pPr>
      <w:r w:rsidRPr="006868D4">
        <w:rPr>
          <w:rFonts w:ascii="Book Antiqua" w:hAnsi="Book Antiqua" w:cs="Times New Roman"/>
          <w:b/>
          <w:iCs/>
          <w:color w:val="000000"/>
          <w:sz w:val="24"/>
          <w:szCs w:val="24"/>
        </w:rPr>
        <w:t>Other reported adverse events:</w:t>
      </w:r>
      <w:r w:rsidRPr="006868D4">
        <w:rPr>
          <w:rFonts w:ascii="Book Antiqua" w:hAnsi="Book Antiqua" w:cs="Times New Roman" w:hint="eastAsia"/>
          <w:b/>
          <w:iCs/>
          <w:color w:val="000000"/>
          <w:sz w:val="24"/>
          <w:szCs w:val="24"/>
        </w:rPr>
        <w:t xml:space="preserve"> </w:t>
      </w:r>
      <w:r w:rsidR="00A04556" w:rsidRPr="008E4387">
        <w:rPr>
          <w:rFonts w:ascii="Book Antiqua" w:hAnsi="Book Antiqua" w:cs="Times New Roman"/>
          <w:color w:val="000000"/>
          <w:sz w:val="24"/>
          <w:szCs w:val="24"/>
        </w:rPr>
        <w:t>One case of post-procedure pulmonary embolism in the setting of known hypercoagulable state and prio</w:t>
      </w:r>
      <w:r>
        <w:rPr>
          <w:rFonts w:ascii="Book Antiqua" w:hAnsi="Book Antiqua" w:cs="Times New Roman"/>
          <w:color w:val="000000"/>
          <w:sz w:val="24"/>
          <w:szCs w:val="24"/>
        </w:rPr>
        <w:t>r thrombotic event was reported</w:t>
      </w:r>
      <w:r w:rsidRPr="006868D4">
        <w:rPr>
          <w:rFonts w:ascii="Book Antiqua" w:hAnsi="Book Antiqua" w:cs="Times New Roman" w:hint="eastAsia"/>
          <w:color w:val="000000"/>
          <w:sz w:val="24"/>
          <w:szCs w:val="24"/>
          <w:vertAlign w:val="superscript"/>
        </w:rPr>
        <w:t>[</w:t>
      </w:r>
      <w:r w:rsidR="00A04556" w:rsidRPr="006868D4">
        <w:rPr>
          <w:rFonts w:ascii="Book Antiqua" w:hAnsi="Book Antiqua" w:cs="Times New Roman"/>
          <w:color w:val="000000"/>
          <w:sz w:val="24"/>
          <w:szCs w:val="24"/>
          <w:vertAlign w:val="superscript"/>
        </w:rPr>
        <w:fldChar w:fldCharType="begin"/>
      </w:r>
      <w:r w:rsidR="00A04556" w:rsidRPr="006868D4">
        <w:rPr>
          <w:rFonts w:ascii="Book Antiqua" w:hAnsi="Book Antiqua" w:cs="Times New Roman"/>
          <w:color w:val="000000"/>
          <w:sz w:val="24"/>
          <w:szCs w:val="24"/>
          <w:vertAlign w:val="superscript"/>
        </w:rPr>
        <w:instrText xml:space="preserve"> ADDIN EN.CITE &lt;EndNote&gt;&lt;Cite&gt;&lt;Author&gt;Malik&lt;/Author&gt;&lt;Year&gt;2018&lt;/Year&gt;&lt;RecNum&gt;60&lt;/RecNum&gt;&lt;DisplayText&gt;&lt;style face="superscript"&gt;47&lt;/style&gt;&lt;/DisplayText&gt;&lt;record&gt;&lt;rec-number&gt;60&lt;/rec-number&gt;&lt;foreign-keys&gt;&lt;key app="EN" db-id="fe2zsp5zhzdrp8epve95rter0d2dfxvpeev2" timestamp="1521134395"&gt;60&lt;/key&gt;&lt;/foreign-keys&gt;&lt;ref-type name="Journal Article"&gt;17&lt;/ref-type&gt;&lt;contributors&gt;&lt;authors&gt;&lt;author&gt;Malik, Zubair&lt;/author&gt;&lt;author&gt;Kataria, Rahul&lt;/author&gt;&lt;author&gt;Modayil, Rani&lt;/author&gt;&lt;author&gt;Ehrlich, Adam C&lt;/author&gt;&lt;author&gt;Schey, Ron&lt;/author&gt;&lt;author&gt;Parkman, Henry P&lt;/author&gt;&lt;author&gt;Stavropoulos, Stavros N&lt;/author&gt;&lt;/authors&gt;&lt;/contributors&gt;&lt;titles&gt;&lt;title&gt;Gastric Per Oral Endoscopic Myotomy (G-POEM) for the Treatment of Refractory Gastroparesis: Early Experience&lt;/title&gt;&lt;secondary-title&gt;Digestive diseases and sciences&lt;/secondary-title&gt;&lt;/titles&gt;&lt;periodical&gt;&lt;full-title&gt;Digestive diseases and sciences&lt;/full-title&gt;&lt;/periodical&gt;&lt;pages&gt;1-8&lt;/pages&gt;&lt;dates&gt;&lt;year&gt;2018&lt;/year&gt;&lt;/dates&gt;&lt;isbn&gt;0163-2116&lt;/isbn&gt;&lt;urls&gt;&lt;/urls&gt;&lt;/record&gt;&lt;/Cite&gt;&lt;/EndNote&gt;</w:instrText>
      </w:r>
      <w:r w:rsidR="00A04556" w:rsidRPr="006868D4">
        <w:rPr>
          <w:rFonts w:ascii="Book Antiqua" w:hAnsi="Book Antiqua" w:cs="Times New Roman"/>
          <w:color w:val="000000"/>
          <w:sz w:val="24"/>
          <w:szCs w:val="24"/>
          <w:vertAlign w:val="superscript"/>
        </w:rPr>
        <w:fldChar w:fldCharType="separate"/>
      </w:r>
      <w:r w:rsidR="00A04556" w:rsidRPr="006868D4">
        <w:rPr>
          <w:rFonts w:ascii="Book Antiqua" w:hAnsi="Book Antiqua" w:cs="Times New Roman"/>
          <w:noProof/>
          <w:color w:val="000000"/>
          <w:sz w:val="24"/>
          <w:szCs w:val="24"/>
          <w:vertAlign w:val="superscript"/>
        </w:rPr>
        <w:t>47</w:t>
      </w:r>
      <w:r w:rsidR="00A04556" w:rsidRPr="006868D4">
        <w:rPr>
          <w:rFonts w:ascii="Book Antiqua" w:hAnsi="Book Antiqua" w:cs="Times New Roman"/>
          <w:color w:val="000000"/>
          <w:sz w:val="24"/>
          <w:szCs w:val="24"/>
          <w:vertAlign w:val="superscript"/>
        </w:rPr>
        <w:fldChar w:fldCharType="end"/>
      </w:r>
      <w:r w:rsidRPr="006868D4">
        <w:rPr>
          <w:rFonts w:ascii="Book Antiqua" w:hAnsi="Book Antiqua" w:cs="Times New Roman" w:hint="eastAsia"/>
          <w:color w:val="000000"/>
          <w:sz w:val="24"/>
          <w:szCs w:val="24"/>
          <w:vertAlign w:val="superscript"/>
        </w:rPr>
        <w:t>]</w:t>
      </w:r>
      <w:r w:rsidR="00A04556" w:rsidRPr="008E4387">
        <w:rPr>
          <w:rFonts w:ascii="Book Antiqua" w:hAnsi="Book Antiqua" w:cs="Times New Roman"/>
          <w:color w:val="000000"/>
          <w:sz w:val="24"/>
          <w:szCs w:val="24"/>
        </w:rPr>
        <w:t>. There was one reported death but it was not procedural-related. Other adverse events included one case of post-procedure dysp</w:t>
      </w:r>
      <w:r>
        <w:rPr>
          <w:rFonts w:ascii="Book Antiqua" w:hAnsi="Book Antiqua" w:cs="Times New Roman"/>
          <w:color w:val="000000"/>
          <w:sz w:val="24"/>
          <w:szCs w:val="24"/>
        </w:rPr>
        <w:t>hagia and one case of pneumonia</w:t>
      </w:r>
      <w:r w:rsidRPr="006868D4">
        <w:rPr>
          <w:rFonts w:ascii="Book Antiqua" w:hAnsi="Book Antiqua" w:cs="Times New Roman" w:hint="eastAsia"/>
          <w:color w:val="000000"/>
          <w:sz w:val="24"/>
          <w:szCs w:val="24"/>
          <w:vertAlign w:val="superscript"/>
        </w:rPr>
        <w:t>[</w:t>
      </w:r>
      <w:r w:rsidR="00A04556" w:rsidRPr="006868D4">
        <w:rPr>
          <w:rFonts w:ascii="Book Antiqua" w:hAnsi="Book Antiqua" w:cs="Times New Roman"/>
          <w:color w:val="000000"/>
          <w:sz w:val="24"/>
          <w:szCs w:val="24"/>
          <w:vertAlign w:val="superscript"/>
        </w:rPr>
        <w:fldChar w:fldCharType="begin"/>
      </w:r>
      <w:r w:rsidR="00A04556" w:rsidRPr="006868D4">
        <w:rPr>
          <w:rFonts w:ascii="Book Antiqua" w:hAnsi="Book Antiqua" w:cs="Times New Roman"/>
          <w:color w:val="000000"/>
          <w:sz w:val="24"/>
          <w:szCs w:val="24"/>
          <w:vertAlign w:val="superscript"/>
        </w:rPr>
        <w:instrText xml:space="preserve"> ADDIN EN.CITE &lt;EndNote&gt;&lt;Cite&gt;&lt;Author&gt;Rodriguez&lt;/Author&gt;&lt;Year&gt;2017&lt;/Year&gt;&lt;RecNum&gt;61&lt;/RecNum&gt;&lt;DisplayText&gt;&lt;style face="superscript"&gt;37,48&lt;/style&gt;&lt;/DisplayText&gt;&lt;record&gt;&lt;rec-number&gt;61&lt;/rec-number&gt;&lt;foreign-keys&gt;&lt;key app="EN" db-id="fe2zsp5zhzdrp8epve95rter0d2dfxvpeev2" timestamp="1521134604"&gt;61&lt;/key&gt;&lt;/foreign-keys&gt;&lt;ref-type name="Journal Article"&gt;17&lt;/ref-type&gt;&lt;contributors&gt;&lt;authors&gt;&lt;author&gt;Rodriguez, John H&lt;/author&gt;&lt;author&gt;Haskins, Ivy N&lt;/author&gt;&lt;author&gt;Strong, Andrew T&lt;/author&gt;&lt;author&gt;Plescia, Ryan L&lt;/author&gt;&lt;author&gt;Allemang, Matthew T&lt;/author&gt;&lt;author&gt;Butler, Robert S&lt;/author&gt;&lt;author&gt;Cline, Michael S&lt;/author&gt;&lt;author&gt;El-Hayek, Kevin&lt;/author&gt;&lt;author&gt;Ponsky, Jeffrey L&lt;/author&gt;&lt;author&gt;Kroh, Matthew D&lt;/author&gt;&lt;/authors&gt;&lt;/contributors&gt;&lt;titles&gt;&lt;title&gt;Per oral endoscopic pyloromyotomy for refractory gastroparesis: initial results from a single institution&lt;/title&gt;&lt;secondary-title&gt;Surgical endoscopy&lt;/secondary-title&gt;&lt;/titles&gt;&lt;periodical&gt;&lt;full-title&gt;Surgical endoscopy&lt;/full-title&gt;&lt;/periodical&gt;&lt;pages&gt;5381-5388&lt;/pages&gt;&lt;volume&gt;31&lt;/volume&gt;&lt;number&gt;12&lt;/number&gt;&lt;dates&gt;&lt;year&gt;2017&lt;/year&gt;&lt;/dates&gt;&lt;isbn&gt;0930-2794&lt;/isbn&gt;&lt;urls&gt;&lt;/urls&gt;&lt;/record&gt;&lt;/Cite&gt;&lt;Cite&gt;&lt;Author&gt;Shlomovitz&lt;/Author&gt;&lt;Year&gt;2014&lt;/Year&gt;&lt;RecNum&gt;10&lt;/RecNum&gt;&lt;record&gt;&lt;rec-number&gt;10&lt;/rec-number&gt;&lt;foreign-keys&gt;&lt;key app="EN" db-id="fe2zsp5zhzdrp8epve95rter0d2dfxvpeev2" timestamp="1447310803"&gt;10&lt;/key&gt;&lt;/foreign-keys&gt;&lt;ref-type name="Journal Article"&gt;17&lt;/ref-type&gt;&lt;contributors&gt;&lt;authors&gt;&lt;author&gt;Shlomovitz, Eran&lt;/author&gt;&lt;author&gt;Pescarus, Radu&lt;/author&gt;&lt;author&gt;Cassera, Maria A&lt;/author&gt;&lt;author&gt;Sharata, Ahmed M&lt;/author&gt;&lt;author&gt;Reavis, Kevin M&lt;/author&gt;&lt;author&gt;Dunst, Christy M&lt;/author&gt;&lt;author&gt;Swanström, Lee L&lt;/author&gt;&lt;/authors&gt;&lt;/contributors&gt;&lt;titles&gt;&lt;title&gt;Early human experience with per-oral endoscopic pyloromyotomy (POP)&lt;/title&gt;&lt;secondary-title&gt;Surgical endoscopy&lt;/secondary-title&gt;&lt;/titles&gt;&lt;periodical&gt;&lt;full-title&gt;Surgical endoscopy&lt;/full-title&gt;&lt;/periodical&gt;&lt;pages&gt;543-551&lt;/pages&gt;&lt;volume&gt;29&lt;/volume&gt;&lt;number&gt;3&lt;/number&gt;&lt;dates&gt;&lt;year&gt;2014&lt;/year&gt;&lt;/dates&gt;&lt;isbn&gt;0930-2794&lt;/isbn&gt;&lt;urls&gt;&lt;/urls&gt;&lt;/record&gt;&lt;/Cite&gt;&lt;/EndNote&gt;</w:instrText>
      </w:r>
      <w:r w:rsidR="00A04556" w:rsidRPr="006868D4">
        <w:rPr>
          <w:rFonts w:ascii="Book Antiqua" w:hAnsi="Book Antiqua" w:cs="Times New Roman"/>
          <w:color w:val="000000"/>
          <w:sz w:val="24"/>
          <w:szCs w:val="24"/>
          <w:vertAlign w:val="superscript"/>
        </w:rPr>
        <w:fldChar w:fldCharType="separate"/>
      </w:r>
      <w:r w:rsidR="00A04556" w:rsidRPr="006868D4">
        <w:rPr>
          <w:rFonts w:ascii="Book Antiqua" w:hAnsi="Book Antiqua" w:cs="Times New Roman"/>
          <w:noProof/>
          <w:color w:val="000000"/>
          <w:sz w:val="24"/>
          <w:szCs w:val="24"/>
          <w:vertAlign w:val="superscript"/>
        </w:rPr>
        <w:t>37,48</w:t>
      </w:r>
      <w:r w:rsidR="00A04556" w:rsidRPr="006868D4">
        <w:rPr>
          <w:rFonts w:ascii="Book Antiqua" w:hAnsi="Book Antiqua" w:cs="Times New Roman"/>
          <w:color w:val="000000"/>
          <w:sz w:val="24"/>
          <w:szCs w:val="24"/>
          <w:vertAlign w:val="superscript"/>
        </w:rPr>
        <w:fldChar w:fldCharType="end"/>
      </w:r>
      <w:r w:rsidRPr="006868D4">
        <w:rPr>
          <w:rFonts w:ascii="Book Antiqua" w:hAnsi="Book Antiqua" w:cs="Times New Roman" w:hint="eastAsia"/>
          <w:color w:val="000000"/>
          <w:sz w:val="24"/>
          <w:szCs w:val="24"/>
          <w:vertAlign w:val="superscript"/>
        </w:rPr>
        <w:t>]</w:t>
      </w:r>
      <w:r>
        <w:rPr>
          <w:rFonts w:ascii="Book Antiqua" w:hAnsi="Book Antiqua" w:cs="Times New Roman" w:hint="eastAsia"/>
          <w:color w:val="000000"/>
          <w:sz w:val="24"/>
          <w:szCs w:val="24"/>
        </w:rPr>
        <w:t>.</w:t>
      </w:r>
      <w:r w:rsidR="00A04556" w:rsidRPr="008E4387">
        <w:rPr>
          <w:rFonts w:ascii="Book Antiqua" w:hAnsi="Book Antiqua" w:cs="Times New Roman"/>
          <w:color w:val="000000"/>
          <w:sz w:val="24"/>
          <w:szCs w:val="24"/>
        </w:rPr>
        <w:t xml:space="preserve"> Regarding infection risk, there was one reported case of peri-gastric intraperitoneal abscess, which was successfully treated with antibiotics alone</w:t>
      </w:r>
      <w:r w:rsidRPr="006868D4">
        <w:rPr>
          <w:rFonts w:ascii="Book Antiqua" w:hAnsi="Book Antiqua" w:cs="Times New Roman" w:hint="eastAsia"/>
          <w:color w:val="000000"/>
          <w:sz w:val="24"/>
          <w:szCs w:val="24"/>
          <w:vertAlign w:val="superscript"/>
        </w:rPr>
        <w:t>[</w:t>
      </w:r>
      <w:r w:rsidR="00A04556" w:rsidRPr="006868D4">
        <w:rPr>
          <w:rFonts w:ascii="Book Antiqua" w:hAnsi="Book Antiqua" w:cs="Times New Roman"/>
          <w:color w:val="000000"/>
          <w:sz w:val="24"/>
          <w:szCs w:val="24"/>
          <w:vertAlign w:val="superscript"/>
        </w:rPr>
        <w:fldChar w:fldCharType="begin"/>
      </w:r>
      <w:r w:rsidR="00A04556" w:rsidRPr="006868D4">
        <w:rPr>
          <w:rFonts w:ascii="Book Antiqua" w:hAnsi="Book Antiqua" w:cs="Times New Roman"/>
          <w:color w:val="000000"/>
          <w:sz w:val="24"/>
          <w:szCs w:val="24"/>
          <w:vertAlign w:val="superscript"/>
        </w:rPr>
        <w:instrText xml:space="preserve"> ADDIN EN.CITE &lt;EndNote&gt;&lt;Cite&gt;&lt;Author&gt;Gonzalez&lt;/Author&gt;&lt;Year&gt;2017&lt;/Year&gt;&lt;RecNum&gt;57&lt;/RecNum&gt;&lt;DisplayText&gt;&lt;style face="superscript"&gt;2&lt;/style&gt;&lt;/DisplayText&gt;&lt;record&gt;&lt;rec-number&gt;57&lt;/rec-number&gt;&lt;foreign-keys&gt;&lt;key app="EN" db-id="fe2zsp5zhzdrp8epve95rter0d2dfxvpeev2" timestamp="1502333664"&gt;57&lt;/key&gt;&lt;/foreign-keys&gt;&lt;ref-type name="Journal Article"&gt;17&lt;/ref-type&gt;&lt;contributors&gt;&lt;authors&gt;&lt;author&gt;Gonzalez, JM&lt;/author&gt;&lt;author&gt;Benezech, A&lt;/author&gt;&lt;author&gt;Vitton, V&lt;/author&gt;&lt;author&gt;Barthet, M&lt;/author&gt;&lt;/authors&gt;&lt;/contributors&gt;&lt;titles&gt;&lt;title&gt;G</w:instrText>
      </w:r>
      <w:r w:rsidR="00A04556" w:rsidRPr="006868D4">
        <w:rPr>
          <w:rFonts w:ascii="宋体" w:eastAsia="宋体" w:hAnsi="宋体" w:cs="宋体" w:hint="eastAsia"/>
          <w:color w:val="000000"/>
          <w:sz w:val="24"/>
          <w:szCs w:val="24"/>
          <w:vertAlign w:val="superscript"/>
        </w:rPr>
        <w:instrText>‐</w:instrText>
      </w:r>
      <w:r w:rsidR="00A04556" w:rsidRPr="006868D4">
        <w:rPr>
          <w:rFonts w:ascii="Book Antiqua" w:hAnsi="Book Antiqua" w:cs="Times New Roman"/>
          <w:color w:val="000000"/>
          <w:sz w:val="24"/>
          <w:szCs w:val="24"/>
          <w:vertAlign w:val="superscript"/>
        </w:rPr>
        <w:instrText>POEM with antro</w:instrText>
      </w:r>
      <w:r w:rsidR="00A04556" w:rsidRPr="006868D4">
        <w:rPr>
          <w:rFonts w:ascii="宋体" w:eastAsia="宋体" w:hAnsi="宋体" w:cs="宋体" w:hint="eastAsia"/>
          <w:color w:val="000000"/>
          <w:sz w:val="24"/>
          <w:szCs w:val="24"/>
          <w:vertAlign w:val="superscript"/>
        </w:rPr>
        <w:instrText>‐</w:instrText>
      </w:r>
      <w:r w:rsidR="00A04556" w:rsidRPr="006868D4">
        <w:rPr>
          <w:rFonts w:ascii="Book Antiqua" w:hAnsi="Book Antiqua" w:cs="Times New Roman"/>
          <w:color w:val="000000"/>
          <w:sz w:val="24"/>
          <w:szCs w:val="24"/>
          <w:vertAlign w:val="superscript"/>
        </w:rPr>
        <w:instrText>pyloromyotomy for the treatment of refractory gastroparesis: mid</w:instrText>
      </w:r>
      <w:r w:rsidR="00A04556" w:rsidRPr="006868D4">
        <w:rPr>
          <w:rFonts w:ascii="宋体" w:eastAsia="宋体" w:hAnsi="宋体" w:cs="宋体" w:hint="eastAsia"/>
          <w:color w:val="000000"/>
          <w:sz w:val="24"/>
          <w:szCs w:val="24"/>
          <w:vertAlign w:val="superscript"/>
        </w:rPr>
        <w:instrText>‐</w:instrText>
      </w:r>
      <w:r w:rsidR="00A04556" w:rsidRPr="006868D4">
        <w:rPr>
          <w:rFonts w:ascii="Book Antiqua" w:hAnsi="Book Antiqua" w:cs="Times New Roman"/>
          <w:color w:val="000000"/>
          <w:sz w:val="24"/>
          <w:szCs w:val="24"/>
          <w:vertAlign w:val="superscript"/>
        </w:rPr>
        <w:instrText>term follow</w:instrText>
      </w:r>
      <w:r w:rsidR="00A04556" w:rsidRPr="006868D4">
        <w:rPr>
          <w:rFonts w:ascii="宋体" w:eastAsia="宋体" w:hAnsi="宋体" w:cs="宋体" w:hint="eastAsia"/>
          <w:color w:val="000000"/>
          <w:sz w:val="24"/>
          <w:szCs w:val="24"/>
          <w:vertAlign w:val="superscript"/>
        </w:rPr>
        <w:instrText>‐</w:instrText>
      </w:r>
      <w:r w:rsidR="00A04556" w:rsidRPr="006868D4">
        <w:rPr>
          <w:rFonts w:ascii="Book Antiqua" w:hAnsi="Book Antiqua" w:cs="Times New Roman"/>
          <w:color w:val="000000"/>
          <w:sz w:val="24"/>
          <w:szCs w:val="24"/>
          <w:vertAlign w:val="superscript"/>
        </w:rPr>
        <w:instrText>up and factors predicting outcome&lt;/title&gt;&lt;secondary-title&gt;Alimentary Pharmacology &amp;amp; Therapeutics&lt;/secondary-title&gt;&lt;/titles&gt;&lt;periodical&gt;&lt;full-title&gt;Alimentary pharmacology &amp;amp; therapeutics&lt;/full-title&gt;&lt;/periodical&gt;&lt;dates&gt;&lt;year&gt;2017&lt;/year&gt;&lt;/dates&gt;&lt;isbn&gt;1365-2036&lt;/isbn&gt;&lt;urls&gt;&lt;/urls&gt;&lt;/record&gt;&lt;/Cite&gt;&lt;/EndNote&gt;</w:instrText>
      </w:r>
      <w:r w:rsidR="00A04556" w:rsidRPr="006868D4">
        <w:rPr>
          <w:rFonts w:ascii="Book Antiqua" w:hAnsi="Book Antiqua" w:cs="Times New Roman"/>
          <w:color w:val="000000"/>
          <w:sz w:val="24"/>
          <w:szCs w:val="24"/>
          <w:vertAlign w:val="superscript"/>
        </w:rPr>
        <w:fldChar w:fldCharType="separate"/>
      </w:r>
      <w:r w:rsidR="00A04556" w:rsidRPr="006868D4">
        <w:rPr>
          <w:rFonts w:ascii="Book Antiqua" w:hAnsi="Book Antiqua" w:cs="Times New Roman"/>
          <w:noProof/>
          <w:color w:val="000000"/>
          <w:sz w:val="24"/>
          <w:szCs w:val="24"/>
          <w:vertAlign w:val="superscript"/>
        </w:rPr>
        <w:t>2</w:t>
      </w:r>
      <w:r w:rsidR="00A04556" w:rsidRPr="006868D4">
        <w:rPr>
          <w:rFonts w:ascii="Book Antiqua" w:hAnsi="Book Antiqua" w:cs="Times New Roman"/>
          <w:color w:val="000000"/>
          <w:sz w:val="24"/>
          <w:szCs w:val="24"/>
          <w:vertAlign w:val="superscript"/>
        </w:rPr>
        <w:fldChar w:fldCharType="end"/>
      </w:r>
      <w:r w:rsidRPr="006868D4">
        <w:rPr>
          <w:rFonts w:ascii="Book Antiqua" w:hAnsi="Book Antiqua" w:cs="Times New Roman" w:hint="eastAsia"/>
          <w:color w:val="000000"/>
          <w:sz w:val="24"/>
          <w:szCs w:val="24"/>
          <w:vertAlign w:val="superscript"/>
        </w:rPr>
        <w:t>]</w:t>
      </w:r>
      <w:r w:rsidR="00A04556" w:rsidRPr="008E4387">
        <w:rPr>
          <w:rFonts w:ascii="Book Antiqua" w:hAnsi="Book Antiqua" w:cs="Times New Roman"/>
          <w:color w:val="000000"/>
          <w:sz w:val="24"/>
          <w:szCs w:val="24"/>
        </w:rPr>
        <w:t xml:space="preserve">. </w:t>
      </w:r>
    </w:p>
    <w:p w:rsidR="00A04556" w:rsidRPr="008E4387" w:rsidRDefault="00A04556" w:rsidP="006868D4">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Surgical pyloroplasty with or without gastric pacemaker has shown successful outcomes in gastroparesis. A study comparing outcomes of POP with surgical pyloroplasty showed POP has average shorter operative time, less intraprocedural blood loss and less length of stay. Overall complication rates as well as need for post procedure </w:t>
      </w:r>
      <w:r w:rsidR="006868D4" w:rsidRPr="006868D4">
        <w:rPr>
          <w:rFonts w:ascii="Book Antiqua" w:hAnsi="Book Antiqua" w:cs="Times New Roman"/>
          <w:color w:val="000000"/>
          <w:sz w:val="24"/>
          <w:szCs w:val="24"/>
        </w:rPr>
        <w:t xml:space="preserve">intensive care unit </w:t>
      </w:r>
      <w:r w:rsidRPr="008E4387">
        <w:rPr>
          <w:rFonts w:ascii="Book Antiqua" w:hAnsi="Book Antiqua" w:cs="Times New Roman"/>
          <w:color w:val="000000"/>
          <w:sz w:val="24"/>
          <w:szCs w:val="24"/>
        </w:rPr>
        <w:t xml:space="preserve">admissions were also </w:t>
      </w:r>
      <w:r w:rsidR="006868D4">
        <w:rPr>
          <w:rFonts w:ascii="Book Antiqua" w:hAnsi="Book Antiqua" w:cs="Times New Roman"/>
          <w:color w:val="000000"/>
          <w:sz w:val="24"/>
          <w:szCs w:val="24"/>
        </w:rPr>
        <w:t>significantly lower for POP arm</w:t>
      </w:r>
      <w:r w:rsidR="006868D4" w:rsidRPr="006868D4">
        <w:rPr>
          <w:rFonts w:ascii="Book Antiqua" w:hAnsi="Book Antiqua" w:cs="Times New Roman" w:hint="eastAsia"/>
          <w:color w:val="000000"/>
          <w:sz w:val="24"/>
          <w:szCs w:val="24"/>
          <w:vertAlign w:val="superscript"/>
        </w:rPr>
        <w:t>[</w:t>
      </w:r>
      <w:r w:rsidRPr="006868D4">
        <w:rPr>
          <w:rFonts w:ascii="Book Antiqua" w:hAnsi="Book Antiqua" w:cs="Times New Roman"/>
          <w:color w:val="000000"/>
          <w:sz w:val="24"/>
          <w:szCs w:val="24"/>
          <w:vertAlign w:val="superscript"/>
        </w:rPr>
        <w:fldChar w:fldCharType="begin"/>
      </w:r>
      <w:r w:rsidRPr="006868D4">
        <w:rPr>
          <w:rFonts w:ascii="Book Antiqua" w:hAnsi="Book Antiqua" w:cs="Times New Roman"/>
          <w:color w:val="000000"/>
          <w:sz w:val="24"/>
          <w:szCs w:val="24"/>
          <w:vertAlign w:val="superscript"/>
        </w:rPr>
        <w:instrText xml:space="preserve"> ADDIN EN.CITE &lt;EndNote&gt;&lt;Cite&gt;&lt;Author&gt;Landreneau&lt;/Author&gt;&lt;Year&gt;2018&lt;/Year&gt;&lt;RecNum&gt;72&lt;/RecNum&gt;&lt;DisplayText&gt;&lt;style face="superscript"&gt;76&lt;/style&gt;&lt;/DisplayText&gt;&lt;record&gt;&lt;rec-number&gt;72&lt;/rec-number&gt;&lt;foreign-keys&gt;&lt;key app="EN" db-id="vvxzrtvs0f20woese0ax20s4esf5xs5pep02" timestamp="1545091049"&gt;72&lt;/key&gt;&lt;/foreign-keys&gt;&lt;ref-type name="Journal Article"&gt;17&lt;/ref-type&gt;&lt;contributors&gt;&lt;authors&gt;&lt;author&gt;Landreneau, J. P.&lt;/author&gt;&lt;author&gt;Strong, A. T.&lt;/author&gt;&lt;author&gt;El-Hayek, K.&lt;/author&gt;&lt;author&gt;Tu, C.&lt;/author&gt;&lt;author&gt;Villamere, J.&lt;/author&gt;&lt;author&gt;Ponsky, J. L.&lt;/author&gt;&lt;author&gt;Kroh, M. D.&lt;/author&gt;&lt;author&gt;Rodriguez, J. H.&lt;/author&gt;&lt;/authors&gt;&lt;/contributors&gt;&lt;auth-address&gt;Department of General Surgery, Cleveland Clinic, Cleveland, OH, USA. landrej@ccf.org.&amp;#xD;Department of General Surgery, Cleveland Clinic, Cleveland, OH, USA.&amp;#xD;Cleveland Clinic Lerner College of Medicine, Case Western Reserve University, Cleveland, OH, USA.&amp;#xD;Cleveland Clinic Department of Quantitative Health Sciences, Lerner Research Institute, Cleveland Clinic Foundation, Cleveland, OH, USA.&amp;#xD;Digestive Disease Institute, Cleveland Clinic Abu Dhabi, Abu Dhabi, United Arab Emirates.&lt;/auth-address&gt;&lt;titles&gt;&lt;title&gt;Laparoscopic pyloroplasty versus endoscopic per-oral pyloromyotomy for the treatment of gastroparesis&lt;/title&gt;&lt;secondary-title&gt;Surg Endosc&lt;/secondary-title&gt;&lt;/titles&gt;&lt;periodical&gt;&lt;full-title&gt;Surg Endosc&lt;/full-title&gt;&lt;/periodical&gt;&lt;edition&gt;2018/07/19&lt;/edition&gt;&lt;keywords&gt;&lt;keyword&gt;Endoscopy&lt;/keyword&gt;&lt;keyword&gt;Gastroparesis&lt;/keyword&gt;&lt;keyword&gt;Laparoscopic&lt;/keyword&gt;&lt;keyword&gt;Pyloromyotomy&lt;/keyword&gt;&lt;keyword&gt;Pyloroplasty&lt;/keyword&gt;&lt;/keywords&gt;&lt;dates&gt;&lt;year&gt;2018&lt;/year&gt;&lt;pub-dates&gt;&lt;date&gt;Jul 17&lt;/date&gt;&lt;/pub-dates&gt;&lt;/dates&gt;&lt;isbn&gt;1432-2218 (Electronic)&amp;#xD;0930-2794 (Linking)&lt;/isbn&gt;&lt;accession-num&gt;30019220&lt;/accession-num&gt;&lt;urls&gt;&lt;related-urls&gt;&lt;url&gt;https://www.ncbi.nlm.nih.gov/pubmed/30019220&lt;/url&gt;&lt;/related-urls&gt;&lt;/urls&gt;&lt;electronic-resource-num&gt;10.1007/s00464-018-6342-6&lt;/electronic-resource-num&gt;&lt;/record&gt;&lt;/Cite&gt;&lt;/EndNote&gt;</w:instrText>
      </w:r>
      <w:r w:rsidRPr="006868D4">
        <w:rPr>
          <w:rFonts w:ascii="Book Antiqua" w:hAnsi="Book Antiqua" w:cs="Times New Roman"/>
          <w:color w:val="000000"/>
          <w:sz w:val="24"/>
          <w:szCs w:val="24"/>
          <w:vertAlign w:val="superscript"/>
        </w:rPr>
        <w:fldChar w:fldCharType="separate"/>
      </w:r>
      <w:r w:rsidRPr="006868D4">
        <w:rPr>
          <w:rFonts w:ascii="Book Antiqua" w:hAnsi="Book Antiqua" w:cs="Times New Roman"/>
          <w:noProof/>
          <w:color w:val="000000"/>
          <w:sz w:val="24"/>
          <w:szCs w:val="24"/>
          <w:vertAlign w:val="superscript"/>
        </w:rPr>
        <w:t>76</w:t>
      </w:r>
      <w:r w:rsidRPr="006868D4">
        <w:rPr>
          <w:rFonts w:ascii="Book Antiqua" w:hAnsi="Book Antiqua" w:cs="Times New Roman"/>
          <w:color w:val="000000"/>
          <w:sz w:val="24"/>
          <w:szCs w:val="24"/>
          <w:vertAlign w:val="superscript"/>
        </w:rPr>
        <w:fldChar w:fldCharType="end"/>
      </w:r>
      <w:r w:rsidR="006868D4" w:rsidRPr="006868D4">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However, data in this area remains limited and till date there is no randomized controlled trial comparing surgical outcomes </w:t>
      </w:r>
      <w:r w:rsidR="006868D4">
        <w:rPr>
          <w:rFonts w:ascii="Book Antiqua" w:hAnsi="Book Antiqua" w:cs="Times New Roman"/>
          <w:color w:val="000000"/>
          <w:sz w:val="24"/>
          <w:szCs w:val="24"/>
        </w:rPr>
        <w:t xml:space="preserve">with endoscopic pyloromyotomy. </w:t>
      </w:r>
    </w:p>
    <w:p w:rsidR="00A04556" w:rsidRPr="008E4387" w:rsidRDefault="00A04556" w:rsidP="008E4387">
      <w:pPr>
        <w:autoSpaceDE w:val="0"/>
        <w:autoSpaceDN w:val="0"/>
        <w:adjustRightInd w:val="0"/>
        <w:spacing w:line="360" w:lineRule="auto"/>
        <w:rPr>
          <w:rFonts w:ascii="Book Antiqua" w:hAnsi="Book Antiqua" w:cs="Times New Roman"/>
          <w:b/>
          <w:bCs/>
          <w:color w:val="000000"/>
          <w:sz w:val="24"/>
          <w:szCs w:val="24"/>
        </w:rPr>
      </w:pPr>
    </w:p>
    <w:p w:rsidR="00A04556" w:rsidRPr="006868D4" w:rsidRDefault="006868D4" w:rsidP="008E4387">
      <w:pPr>
        <w:autoSpaceDE w:val="0"/>
        <w:autoSpaceDN w:val="0"/>
        <w:adjustRightInd w:val="0"/>
        <w:spacing w:line="360" w:lineRule="auto"/>
        <w:rPr>
          <w:rFonts w:ascii="Book Antiqua" w:hAnsi="Book Antiqua" w:cs="Times New Roman"/>
          <w:b/>
          <w:bCs/>
          <w:i/>
          <w:color w:val="000000"/>
          <w:sz w:val="24"/>
          <w:szCs w:val="24"/>
        </w:rPr>
      </w:pPr>
      <w:r w:rsidRPr="006868D4">
        <w:rPr>
          <w:rFonts w:ascii="Book Antiqua" w:hAnsi="Book Antiqua" w:cs="Times New Roman"/>
          <w:b/>
          <w:bCs/>
          <w:i/>
          <w:color w:val="000000"/>
          <w:sz w:val="24"/>
          <w:szCs w:val="24"/>
        </w:rPr>
        <w:t>Predictive factors</w:t>
      </w:r>
    </w:p>
    <w:p w:rsidR="00A04556" w:rsidRPr="008E4387" w:rsidRDefault="00A04556" w:rsidP="008E4387">
      <w:pPr>
        <w:autoSpaceDE w:val="0"/>
        <w:autoSpaceDN w:val="0"/>
        <w:adjustRightInd w:val="0"/>
        <w:spacing w:line="360" w:lineRule="auto"/>
        <w:rPr>
          <w:rFonts w:ascii="Book Antiqua" w:hAnsi="Book Antiqua" w:cs="Times New Roman"/>
          <w:color w:val="000000"/>
          <w:sz w:val="24"/>
          <w:szCs w:val="24"/>
        </w:rPr>
      </w:pPr>
      <w:r w:rsidRPr="008E4387">
        <w:rPr>
          <w:rFonts w:ascii="Book Antiqua" w:hAnsi="Book Antiqua" w:cs="Times New Roman"/>
          <w:color w:val="000000"/>
          <w:sz w:val="24"/>
          <w:szCs w:val="24"/>
        </w:rPr>
        <w:t xml:space="preserve">The existing data on safety and efficacy of endoscopic pyloromyotomy in gastroparesis is limited by its small size and the retrospective nature of published studies, making it difficult to determine its validity. There is still significant lack of clarity on selecting appropriate patients for this intervention. At our center, we offer POP to the patients with refractory gastroparesis who have failed or not a candidate for medical treatment (prokinetic agents), who are not on narcotics regularly and who do not have pain predominant disease due to concern for overlapping functional pain, which is unlikely to respond to pylorus-directed therapy. </w:t>
      </w:r>
    </w:p>
    <w:p w:rsidR="00A04556" w:rsidRPr="006868D4" w:rsidRDefault="00A04556" w:rsidP="006868D4">
      <w:pPr>
        <w:autoSpaceDE w:val="0"/>
        <w:autoSpaceDN w:val="0"/>
        <w:adjustRightInd w:val="0"/>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Multiple clinical parameters were evaluated as potential predictive factors of POP. </w:t>
      </w:r>
      <w:r w:rsidR="000D1A32" w:rsidRPr="008E4387">
        <w:rPr>
          <w:rFonts w:ascii="Book Antiqua" w:hAnsi="Book Antiqua" w:cs="Times New Roman"/>
          <w:sz w:val="24"/>
          <w:szCs w:val="24"/>
        </w:rPr>
        <w:lastRenderedPageBreak/>
        <w:t>Gonzalez</w:t>
      </w:r>
      <w:r w:rsidR="000D1A32">
        <w:rPr>
          <w:rFonts w:ascii="Book Antiqua" w:hAnsi="Book Antiqua" w:cs="Times New Roman"/>
          <w:color w:val="000000"/>
          <w:sz w:val="24"/>
          <w:szCs w:val="24"/>
        </w:rPr>
        <w:t xml:space="preserve"> </w:t>
      </w:r>
      <w:r w:rsidR="000D1A32" w:rsidRPr="000D1A32">
        <w:rPr>
          <w:rFonts w:ascii="Book Antiqua" w:hAnsi="Book Antiqua" w:cs="Times New Roman"/>
          <w:i/>
          <w:color w:val="000000"/>
          <w:sz w:val="24"/>
          <w:szCs w:val="24"/>
        </w:rPr>
        <w:t xml:space="preserve">et </w:t>
      </w:r>
      <w:proofErr w:type="gramStart"/>
      <w:r w:rsidR="000D1A32" w:rsidRPr="000D1A32">
        <w:rPr>
          <w:rFonts w:ascii="Book Antiqua" w:hAnsi="Book Antiqua" w:cs="Times New Roman"/>
          <w:i/>
          <w:color w:val="000000"/>
          <w:sz w:val="24"/>
          <w:szCs w:val="24"/>
        </w:rPr>
        <w:t>al</w:t>
      </w:r>
      <w:r w:rsidR="000D1A32" w:rsidRPr="000D1A32">
        <w:rPr>
          <w:rFonts w:ascii="Book Antiqua" w:hAnsi="Book Antiqua" w:cs="Times New Roman" w:hint="eastAsia"/>
          <w:color w:val="000000"/>
          <w:sz w:val="24"/>
          <w:szCs w:val="24"/>
          <w:vertAlign w:val="superscript"/>
        </w:rPr>
        <w:t>[</w:t>
      </w:r>
      <w:proofErr w:type="gramEnd"/>
      <w:r w:rsidR="000D1A32" w:rsidRPr="000D1A32">
        <w:rPr>
          <w:rFonts w:ascii="Book Antiqua" w:hAnsi="Book Antiqua" w:cs="Times New Roman" w:hint="eastAsia"/>
          <w:color w:val="000000"/>
          <w:sz w:val="24"/>
          <w:szCs w:val="24"/>
          <w:vertAlign w:val="superscript"/>
        </w:rPr>
        <w:t>2]</w:t>
      </w:r>
      <w:r w:rsidRPr="008E4387">
        <w:rPr>
          <w:rFonts w:ascii="Book Antiqua" w:hAnsi="Book Antiqua" w:cs="Times New Roman"/>
          <w:color w:val="000000"/>
          <w:sz w:val="24"/>
          <w:szCs w:val="24"/>
        </w:rPr>
        <w:t xml:space="preserve"> reported diabetes and female gender as predictors of poorer outcomes</w:t>
      </w:r>
      <w:r w:rsidR="006868D4">
        <w:rPr>
          <w:rFonts w:ascii="Book Antiqua" w:hAnsi="Book Antiqua" w:cs="Times New Roman" w:hint="eastAsia"/>
          <w:color w:val="000000"/>
          <w:sz w:val="24"/>
          <w:szCs w:val="24"/>
          <w:lang w:bidi="th-TH"/>
        </w:rPr>
        <w:t>,</w:t>
      </w:r>
      <w:r w:rsidRPr="008E4387">
        <w:rPr>
          <w:rFonts w:ascii="Book Antiqua" w:eastAsiaTheme="minorHAnsi" w:hAnsi="Book Antiqua" w:cs="Times New Roman"/>
          <w:color w:val="000000"/>
          <w:sz w:val="24"/>
          <w:szCs w:val="24"/>
          <w:lang w:bidi="th-TH"/>
        </w:rPr>
        <w:t xml:space="preserve"> but this was not shown in subsequent studies</w:t>
      </w:r>
      <w:r w:rsidR="006868D4" w:rsidRPr="006868D4">
        <w:rPr>
          <w:rFonts w:ascii="Book Antiqua" w:hAnsi="Book Antiqua" w:cs="Times New Roman" w:hint="eastAsia"/>
          <w:color w:val="000000"/>
          <w:sz w:val="24"/>
          <w:szCs w:val="24"/>
          <w:vertAlign w:val="superscript"/>
          <w:lang w:bidi="th-TH"/>
        </w:rPr>
        <w:t>[</w:t>
      </w:r>
      <w:r w:rsidRPr="006868D4">
        <w:rPr>
          <w:rFonts w:ascii="Book Antiqua" w:eastAsiaTheme="minorHAnsi" w:hAnsi="Book Antiqua" w:cs="Times New Roman"/>
          <w:color w:val="000000"/>
          <w:sz w:val="24"/>
          <w:szCs w:val="24"/>
          <w:vertAlign w:val="superscript"/>
          <w:lang w:bidi="th-TH"/>
        </w:rPr>
        <w:fldChar w:fldCharType="begin">
          <w:fldData xml:space="preserve">PEVuZE5vdGU+PENpdGU+PEF1dGhvcj5KYWNxdWVzPC9BdXRob3I+PFllYXI+MjAxODwvWWVhcj48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</w:fldData>
        </w:fldChar>
      </w:r>
      <w:r w:rsidRPr="006868D4">
        <w:rPr>
          <w:rFonts w:ascii="Book Antiqua" w:eastAsiaTheme="minorHAnsi" w:hAnsi="Book Antiqua" w:cs="Times New Roman"/>
          <w:color w:val="000000"/>
          <w:sz w:val="24"/>
          <w:szCs w:val="24"/>
          <w:vertAlign w:val="superscript"/>
          <w:lang w:bidi="th-TH"/>
        </w:rPr>
        <w:instrText xml:space="preserve"> ADDIN EN.CITE </w:instrText>
      </w:r>
      <w:r w:rsidRPr="006868D4">
        <w:rPr>
          <w:rFonts w:ascii="Book Antiqua" w:eastAsiaTheme="minorHAnsi" w:hAnsi="Book Antiqua" w:cs="Times New Roman"/>
          <w:color w:val="000000"/>
          <w:sz w:val="24"/>
          <w:szCs w:val="24"/>
          <w:vertAlign w:val="superscript"/>
          <w:lang w:bidi="th-TH"/>
        </w:rPr>
        <w:fldChar w:fldCharType="begin">
          <w:fldData xml:space="preserve">PEVuZE5vdGU+PENpdGU+PEF1dGhvcj5KYWNxdWVzPC9BdXRob3I+PFllYXI+MjAxODwvWWVhcj48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</w:fldData>
        </w:fldChar>
      </w:r>
      <w:r w:rsidRPr="006868D4">
        <w:rPr>
          <w:rFonts w:ascii="Book Antiqua" w:eastAsiaTheme="minorHAnsi" w:hAnsi="Book Antiqua" w:cs="Times New Roman"/>
          <w:color w:val="000000"/>
          <w:sz w:val="24"/>
          <w:szCs w:val="24"/>
          <w:vertAlign w:val="superscript"/>
          <w:lang w:bidi="th-TH"/>
        </w:rPr>
        <w:instrText xml:space="preserve"> ADDIN EN.CITE.DATA </w:instrText>
      </w:r>
      <w:r w:rsidRPr="006868D4">
        <w:rPr>
          <w:rFonts w:ascii="Book Antiqua" w:eastAsiaTheme="minorHAnsi" w:hAnsi="Book Antiqua" w:cs="Times New Roman"/>
          <w:color w:val="000000"/>
          <w:sz w:val="24"/>
          <w:szCs w:val="24"/>
          <w:vertAlign w:val="superscript"/>
          <w:lang w:bidi="th-TH"/>
        </w:rPr>
      </w:r>
      <w:r w:rsidRPr="006868D4">
        <w:rPr>
          <w:rFonts w:ascii="Book Antiqua" w:eastAsiaTheme="minorHAnsi" w:hAnsi="Book Antiqua" w:cs="Times New Roman"/>
          <w:color w:val="000000"/>
          <w:sz w:val="24"/>
          <w:szCs w:val="24"/>
          <w:vertAlign w:val="superscript"/>
          <w:lang w:bidi="th-TH"/>
        </w:rPr>
        <w:fldChar w:fldCharType="end"/>
      </w:r>
      <w:r w:rsidRPr="006868D4">
        <w:rPr>
          <w:rFonts w:ascii="Book Antiqua" w:eastAsiaTheme="minorHAnsi" w:hAnsi="Book Antiqua" w:cs="Times New Roman"/>
          <w:color w:val="000000"/>
          <w:sz w:val="24"/>
          <w:szCs w:val="24"/>
          <w:vertAlign w:val="superscript"/>
          <w:lang w:bidi="th-TH"/>
        </w:rPr>
      </w:r>
      <w:r w:rsidRPr="006868D4">
        <w:rPr>
          <w:rFonts w:ascii="Book Antiqua" w:eastAsiaTheme="minorHAnsi" w:hAnsi="Book Antiqua" w:cs="Times New Roman"/>
          <w:color w:val="000000"/>
          <w:sz w:val="24"/>
          <w:szCs w:val="24"/>
          <w:vertAlign w:val="superscript"/>
          <w:lang w:bidi="th-TH"/>
        </w:rPr>
        <w:fldChar w:fldCharType="separate"/>
      </w:r>
      <w:r w:rsidRPr="006868D4">
        <w:rPr>
          <w:rFonts w:ascii="Book Antiqua" w:eastAsiaTheme="minorHAnsi" w:hAnsi="Book Antiqua" w:cs="Times New Roman"/>
          <w:noProof/>
          <w:color w:val="000000"/>
          <w:sz w:val="24"/>
          <w:szCs w:val="24"/>
          <w:vertAlign w:val="superscript"/>
          <w:lang w:bidi="th-TH"/>
        </w:rPr>
        <w:t>48,61,62</w:t>
      </w:r>
      <w:r w:rsidRPr="006868D4">
        <w:rPr>
          <w:rFonts w:ascii="Book Antiqua" w:eastAsiaTheme="minorHAnsi" w:hAnsi="Book Antiqua" w:cs="Times New Roman"/>
          <w:color w:val="000000"/>
          <w:sz w:val="24"/>
          <w:szCs w:val="24"/>
          <w:vertAlign w:val="superscript"/>
          <w:lang w:bidi="th-TH"/>
        </w:rPr>
        <w:fldChar w:fldCharType="end"/>
      </w:r>
      <w:r w:rsidR="006868D4" w:rsidRPr="006868D4">
        <w:rPr>
          <w:rFonts w:ascii="Book Antiqua" w:hAnsi="Book Antiqua" w:cs="Times New Roman" w:hint="eastAsia"/>
          <w:color w:val="000000"/>
          <w:sz w:val="24"/>
          <w:szCs w:val="24"/>
          <w:vertAlign w:val="superscript"/>
          <w:lang w:bidi="th-TH"/>
        </w:rPr>
        <w:t>]</w:t>
      </w:r>
      <w:r w:rsidRPr="008E4387">
        <w:rPr>
          <w:rFonts w:ascii="Book Antiqua" w:eastAsiaTheme="minorHAnsi" w:hAnsi="Book Antiqua" w:cs="Times New Roman"/>
          <w:color w:val="000000"/>
          <w:sz w:val="24"/>
          <w:szCs w:val="24"/>
          <w:lang w:bidi="th-TH"/>
        </w:rPr>
        <w:t>.</w:t>
      </w:r>
      <w:r w:rsidRPr="008E4387">
        <w:rPr>
          <w:rFonts w:ascii="Book Antiqua" w:hAnsi="Book Antiqua" w:cs="Times New Roman"/>
          <w:color w:val="000000"/>
          <w:sz w:val="24"/>
          <w:szCs w:val="24"/>
        </w:rPr>
        <w:t xml:space="preserve"> Outcomes of POP between diabetic </w:t>
      </w:r>
      <w:r w:rsidRPr="006868D4">
        <w:rPr>
          <w:rFonts w:ascii="Book Antiqua" w:hAnsi="Book Antiqua" w:cs="Times New Roman"/>
          <w:i/>
          <w:color w:val="000000"/>
          <w:sz w:val="24"/>
          <w:szCs w:val="24"/>
        </w:rPr>
        <w:t>vs</w:t>
      </w:r>
      <w:r w:rsidRPr="008E4387">
        <w:rPr>
          <w:rFonts w:ascii="Book Antiqua" w:hAnsi="Book Antiqua" w:cs="Times New Roman"/>
          <w:color w:val="000000"/>
          <w:sz w:val="24"/>
          <w:szCs w:val="24"/>
        </w:rPr>
        <w:t xml:space="preserve"> non-diabetic gastroparesis remain conflicting. Jacques </w:t>
      </w:r>
      <w:r w:rsidR="000D1A32" w:rsidRPr="000D1A32">
        <w:rPr>
          <w:rFonts w:ascii="Book Antiqua" w:hAnsi="Book Antiqua" w:cs="Times New Roman"/>
          <w:i/>
          <w:color w:val="000000"/>
          <w:sz w:val="24"/>
          <w:szCs w:val="24"/>
        </w:rPr>
        <w:t xml:space="preserve">et </w:t>
      </w:r>
      <w:proofErr w:type="gramStart"/>
      <w:r w:rsidR="000D1A32" w:rsidRPr="000D1A32">
        <w:rPr>
          <w:rFonts w:ascii="Book Antiqua" w:hAnsi="Book Antiqua" w:cs="Times New Roman"/>
          <w:i/>
          <w:color w:val="000000"/>
          <w:sz w:val="24"/>
          <w:szCs w:val="24"/>
        </w:rPr>
        <w:t>al</w:t>
      </w:r>
      <w:r w:rsidR="000D1A32" w:rsidRPr="000D1A32">
        <w:rPr>
          <w:rFonts w:ascii="Book Antiqua" w:hAnsi="Book Antiqua" w:cs="Times New Roman" w:hint="eastAsia"/>
          <w:color w:val="000000"/>
          <w:sz w:val="24"/>
          <w:szCs w:val="24"/>
          <w:vertAlign w:val="superscript"/>
        </w:rPr>
        <w:t>[</w:t>
      </w:r>
      <w:proofErr w:type="gramEnd"/>
      <w:r w:rsidR="000D1A32" w:rsidRPr="000D1A32">
        <w:rPr>
          <w:rFonts w:ascii="Book Antiqua" w:hAnsi="Book Antiqua" w:cs="Times New Roman" w:hint="eastAsia"/>
          <w:color w:val="000000"/>
          <w:sz w:val="24"/>
          <w:szCs w:val="24"/>
          <w:vertAlign w:val="superscript"/>
        </w:rPr>
        <w:t>61]</w:t>
      </w:r>
      <w:r w:rsidRPr="008E4387">
        <w:rPr>
          <w:rFonts w:ascii="Book Antiqua" w:hAnsi="Book Antiqua" w:cs="Times New Roman"/>
          <w:color w:val="000000"/>
          <w:sz w:val="24"/>
          <w:szCs w:val="24"/>
        </w:rPr>
        <w:t xml:space="preserve"> showed favorable outcomes in diabetic gastroparesis post POP with the use of </w:t>
      </w:r>
      <w:proofErr w:type="spellStart"/>
      <w:r w:rsidRPr="008E4387">
        <w:rPr>
          <w:rFonts w:ascii="Book Antiqua" w:hAnsi="Book Antiqua" w:cs="Times New Roman"/>
          <w:color w:val="000000"/>
          <w:sz w:val="24"/>
          <w:szCs w:val="24"/>
        </w:rPr>
        <w:t>EndoFLIP</w:t>
      </w:r>
      <w:proofErr w:type="spellEnd"/>
      <w:r w:rsidRPr="008E4387">
        <w:rPr>
          <w:rFonts w:ascii="Book Antiqua" w:hAnsi="Book Antiqua" w:cs="Times New Roman"/>
          <w:color w:val="000000"/>
          <w:sz w:val="24"/>
          <w:szCs w:val="24"/>
        </w:rPr>
        <w:t>. Pyloric physiology after POP including pyloric pressure, pyloric distensibility as well as pyloric diameter was shown to have improved more in diabetic patients as compared to non-diabetic cohort</w:t>
      </w:r>
      <w:r w:rsidR="006868D4" w:rsidRPr="006868D4">
        <w:rPr>
          <w:rFonts w:ascii="Book Antiqua" w:hAnsi="Book Antiqua" w:cs="Times New Roman" w:hint="eastAsia"/>
          <w:color w:val="000000"/>
          <w:sz w:val="24"/>
          <w:szCs w:val="24"/>
          <w:vertAlign w:val="superscript"/>
        </w:rPr>
        <w:t>[</w:t>
      </w:r>
      <w:r w:rsidRPr="006868D4">
        <w:rPr>
          <w:rFonts w:ascii="Book Antiqua" w:hAnsi="Book Antiqua" w:cs="Times New Roman"/>
          <w:color w:val="000000"/>
          <w:sz w:val="24"/>
          <w:szCs w:val="24"/>
          <w:vertAlign w:val="superscript"/>
        </w:rPr>
        <w:fldChar w:fldCharType="begin"/>
      </w:r>
      <w:r w:rsidRPr="006868D4">
        <w:rPr>
          <w:rFonts w:ascii="Book Antiqua" w:hAnsi="Book Antiqua" w:cs="Times New Roman"/>
          <w:color w:val="000000"/>
          <w:sz w:val="24"/>
          <w:szCs w:val="24"/>
          <w:vertAlign w:val="superscript"/>
        </w:rPr>
        <w:instrText xml:space="preserve"> ADDIN EN.CITE &lt;EndNote&gt;&lt;Cite&gt;&lt;Author&gt;Jacques&lt;/Author&gt;&lt;Year&gt;2018&lt;/Year&gt;&lt;RecNum&gt;59&lt;/RecNum&gt;&lt;DisplayText&gt;&lt;style face="superscript"&gt;61&lt;/style&gt;&lt;/DisplayText&gt;&lt;record&gt;&lt;rec-number&gt;59&lt;/rec-number&gt;&lt;foreign-keys&gt;&lt;key app="EN" db-id="vvxzrtvs0f20woese0ax20s4esf5xs5pep02" timestamp="1545091044"&gt;59&lt;/key&gt;&lt;/foreign-keys&gt;&lt;ref-type name="Journal Article"&gt;17&lt;/ref-type&gt;&lt;contributors&gt;&lt;authors&gt;&lt;author&gt;Jacques, Jeremie&lt;/author&gt;&lt;author&gt;Pagnon, Lauriane&lt;/author&gt;&lt;author&gt;Hure, Florent&lt;/author&gt;&lt;author&gt;Legros, Romain&lt;/author&gt;&lt;author&gt;Ducrotte, P&lt;/author&gt;&lt;author&gt;Sautereau, Denis&lt;/author&gt;&lt;author&gt;Ratti, V Loustaud&lt;/author&gt;&lt;author&gt;Gourcerol, Guillaume&lt;/author&gt;&lt;author&gt;Monteil, Jacques&lt;/author&gt;&lt;/authors&gt;&lt;/contributors&gt;&lt;titles&gt;&lt;title&gt;PER ORAL ENDOSCOPIC PYLOROMYOTOMY (POP) IS EFFICIOUS AND SAFE FOR REFRACTORY GASTROPARESIS: THE FIRST PROSPECTIVE STUDY (GASTRO-POP-NCT02779920)&lt;/title&gt;&lt;secondary-title&gt;Endoscopy&lt;/secondary-title&gt;&lt;/titles&gt;&lt;periodical&gt;&lt;full-title&gt;Endoscopy&lt;/full-title&gt;&lt;abbr-1&gt;Endoscopy&lt;/abbr-1&gt;&lt;/periodical&gt;&lt;pages&gt;OP132&lt;/pages&gt;&lt;volume&gt;50&lt;/volume&gt;&lt;number&gt;04&lt;/number&gt;&lt;dates&gt;&lt;year&gt;2018&lt;/year&gt;&lt;/dates&gt;&lt;isbn&gt;0013-726X&lt;/isbn&gt;&lt;urls&gt;&lt;/urls&gt;&lt;/record&gt;&lt;/Cite&gt;&lt;/EndNote&gt;</w:instrText>
      </w:r>
      <w:r w:rsidRPr="006868D4">
        <w:rPr>
          <w:rFonts w:ascii="Book Antiqua" w:hAnsi="Book Antiqua" w:cs="Times New Roman"/>
          <w:color w:val="000000"/>
          <w:sz w:val="24"/>
          <w:szCs w:val="24"/>
          <w:vertAlign w:val="superscript"/>
        </w:rPr>
        <w:fldChar w:fldCharType="separate"/>
      </w:r>
      <w:r w:rsidRPr="006868D4">
        <w:rPr>
          <w:rFonts w:ascii="Book Antiqua" w:hAnsi="Book Antiqua" w:cs="Times New Roman"/>
          <w:noProof/>
          <w:color w:val="000000"/>
          <w:sz w:val="24"/>
          <w:szCs w:val="24"/>
          <w:vertAlign w:val="superscript"/>
        </w:rPr>
        <w:t>61</w:t>
      </w:r>
      <w:r w:rsidRPr="006868D4">
        <w:rPr>
          <w:rFonts w:ascii="Book Antiqua" w:hAnsi="Book Antiqua" w:cs="Times New Roman"/>
          <w:color w:val="000000"/>
          <w:sz w:val="24"/>
          <w:szCs w:val="24"/>
          <w:vertAlign w:val="superscript"/>
        </w:rPr>
        <w:fldChar w:fldCharType="end"/>
      </w:r>
      <w:r w:rsidR="006868D4" w:rsidRPr="006868D4">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In contrast, Rodriguez </w:t>
      </w:r>
      <w:r w:rsidR="001F28AF" w:rsidRPr="001F28AF">
        <w:rPr>
          <w:rFonts w:ascii="Book Antiqua" w:hAnsi="Book Antiqua" w:cs="Times New Roman"/>
          <w:i/>
          <w:color w:val="000000"/>
          <w:sz w:val="24"/>
          <w:szCs w:val="24"/>
        </w:rPr>
        <w:t>et a</w:t>
      </w:r>
      <w:r w:rsidR="001F28AF">
        <w:rPr>
          <w:rFonts w:ascii="Book Antiqua" w:hAnsi="Book Antiqua" w:cs="Times New Roman"/>
          <w:color w:val="000000"/>
          <w:sz w:val="24"/>
          <w:szCs w:val="24"/>
        </w:rPr>
        <w:t>l</w:t>
      </w:r>
      <w:r w:rsidR="001F28AF" w:rsidRPr="001F28AF">
        <w:rPr>
          <w:rFonts w:ascii="Book Antiqua" w:hAnsi="Book Antiqua" w:cs="Times New Roman" w:hint="eastAsia"/>
          <w:color w:val="000000"/>
          <w:sz w:val="24"/>
          <w:szCs w:val="24"/>
          <w:vertAlign w:val="superscript"/>
        </w:rPr>
        <w:t>[48]</w:t>
      </w:r>
      <w:r w:rsidRPr="008E4387">
        <w:rPr>
          <w:rFonts w:ascii="Book Antiqua" w:hAnsi="Book Antiqua" w:cs="Times New Roman"/>
          <w:color w:val="000000"/>
          <w:sz w:val="24"/>
          <w:szCs w:val="24"/>
        </w:rPr>
        <w:t xml:space="preserve"> showed best response of POP were achieved in idiopathic and post-surgical gastroparesis while diabetic gastroparesis patients with advanced macrovascular changes such as nephropathy had worse outcomes. </w:t>
      </w:r>
      <w:proofErr w:type="spellStart"/>
      <w:r w:rsidRPr="008E4387">
        <w:rPr>
          <w:rFonts w:ascii="Book Antiqua" w:hAnsi="Book Antiqua" w:cs="Times New Roman"/>
          <w:color w:val="000000"/>
          <w:sz w:val="24"/>
          <w:szCs w:val="24"/>
        </w:rPr>
        <w:t>Mekaroonkamol</w:t>
      </w:r>
      <w:proofErr w:type="spellEnd"/>
      <w:r w:rsidRPr="008E4387">
        <w:rPr>
          <w:rFonts w:ascii="Book Antiqua" w:hAnsi="Book Antiqua" w:cs="Times New Roman"/>
          <w:color w:val="000000"/>
          <w:sz w:val="24"/>
          <w:szCs w:val="24"/>
        </w:rPr>
        <w:t xml:space="preserve"> </w:t>
      </w:r>
      <w:r w:rsidR="001F28AF" w:rsidRPr="001F28AF">
        <w:rPr>
          <w:rFonts w:ascii="Book Antiqua" w:hAnsi="Book Antiqua" w:cs="Times New Roman"/>
          <w:i/>
          <w:color w:val="000000"/>
          <w:sz w:val="24"/>
          <w:szCs w:val="24"/>
        </w:rPr>
        <w:t xml:space="preserve">et </w:t>
      </w:r>
      <w:proofErr w:type="gramStart"/>
      <w:r w:rsidR="001F28AF" w:rsidRPr="001F28AF">
        <w:rPr>
          <w:rFonts w:ascii="Book Antiqua" w:hAnsi="Book Antiqua" w:cs="Times New Roman"/>
          <w:i/>
          <w:color w:val="000000"/>
          <w:sz w:val="24"/>
          <w:szCs w:val="24"/>
        </w:rPr>
        <w:t>al</w:t>
      </w:r>
      <w:r w:rsidR="001F28AF" w:rsidRPr="001F28AF">
        <w:rPr>
          <w:rFonts w:ascii="Book Antiqua" w:hAnsi="Book Antiqua" w:cs="Times New Roman" w:hint="eastAsia"/>
          <w:color w:val="000000"/>
          <w:sz w:val="24"/>
          <w:szCs w:val="24"/>
          <w:vertAlign w:val="superscript"/>
        </w:rPr>
        <w:t>[</w:t>
      </w:r>
      <w:proofErr w:type="gramEnd"/>
      <w:r w:rsidR="001F28AF" w:rsidRPr="001F28AF">
        <w:rPr>
          <w:rFonts w:ascii="Book Antiqua" w:hAnsi="Book Antiqua" w:cs="Times New Roman" w:hint="eastAsia"/>
          <w:color w:val="000000"/>
          <w:sz w:val="24"/>
          <w:szCs w:val="24"/>
          <w:vertAlign w:val="superscript"/>
        </w:rPr>
        <w:t>56]</w:t>
      </w:r>
      <w:r w:rsidRPr="008E4387">
        <w:rPr>
          <w:rFonts w:ascii="Book Antiqua" w:hAnsi="Book Antiqua" w:cs="Times New Roman"/>
          <w:color w:val="000000"/>
          <w:sz w:val="24"/>
          <w:szCs w:val="24"/>
        </w:rPr>
        <w:t xml:space="preserve"> performed a comparative analysis between diabetic and non-diabetic cohort. Multivariate linear regression models did not show a significant association between etiology of gastroparesis and clinical improvement, rather there was a significant correlation between the duration of disease and a decrease in GCSI. Exact impact of diabetes and etiology of gastroparesis on outcomes of POP remain unclear at this point</w:t>
      </w:r>
    </w:p>
    <w:p w:rsidR="00A04556" w:rsidRPr="008E4387" w:rsidRDefault="00A04556" w:rsidP="006868D4">
      <w:pPr>
        <w:autoSpaceDE w:val="0"/>
        <w:autoSpaceDN w:val="0"/>
        <w:adjustRightInd w:val="0"/>
        <w:spacing w:line="360" w:lineRule="auto"/>
        <w:ind w:firstLineChars="100" w:firstLine="240"/>
        <w:rPr>
          <w:rFonts w:ascii="Book Antiqua" w:hAnsi="Book Antiqua" w:cs="Times New Roman"/>
          <w:color w:val="000000"/>
          <w:sz w:val="24"/>
          <w:szCs w:val="24"/>
        </w:rPr>
      </w:pPr>
      <w:r w:rsidRPr="008E4387">
        <w:rPr>
          <w:rFonts w:ascii="Book Antiqua" w:eastAsiaTheme="minorHAnsi" w:hAnsi="Book Antiqua" w:cs="Times New Roman"/>
          <w:color w:val="000000"/>
          <w:sz w:val="24"/>
          <w:szCs w:val="24"/>
          <w:lang w:bidi="th-TH"/>
        </w:rPr>
        <w:t>Certain characteristics of the pylorus such as its diameter, cross-sectional area, distensibility, and compliance are known to relate to sev</w:t>
      </w:r>
      <w:r w:rsidR="006868D4">
        <w:rPr>
          <w:rFonts w:ascii="Book Antiqua" w:eastAsiaTheme="minorHAnsi" w:hAnsi="Book Antiqua" w:cs="Times New Roman"/>
          <w:color w:val="000000"/>
          <w:sz w:val="24"/>
          <w:szCs w:val="24"/>
          <w:lang w:bidi="th-TH"/>
        </w:rPr>
        <w:t>erity of gastroparesis sym</w:t>
      </w:r>
      <w:r w:rsidR="006868D4" w:rsidRPr="00E969EE">
        <w:rPr>
          <w:rFonts w:ascii="Book Antiqua" w:eastAsiaTheme="minorHAnsi" w:hAnsi="Book Antiqua" w:cs="Times New Roman"/>
          <w:color w:val="000000"/>
          <w:sz w:val="24"/>
          <w:szCs w:val="24"/>
          <w:lang w:bidi="th-TH"/>
        </w:rPr>
        <w:t>ptoms</w:t>
      </w:r>
      <w:r w:rsidR="006868D4" w:rsidRPr="00E969EE">
        <w:rPr>
          <w:rFonts w:ascii="Book Antiqua" w:hAnsi="Book Antiqua" w:cs="Times New Roman" w:hint="eastAsia"/>
          <w:color w:val="000000"/>
          <w:sz w:val="24"/>
          <w:szCs w:val="24"/>
          <w:vertAlign w:val="superscript"/>
          <w:lang w:bidi="th-TH"/>
        </w:rPr>
        <w:t>[</w:t>
      </w:r>
      <w:r w:rsidRPr="00E969EE">
        <w:rPr>
          <w:rFonts w:ascii="Book Antiqua" w:eastAsiaTheme="minorHAnsi" w:hAnsi="Book Antiqua" w:cs="Times New Roman"/>
          <w:color w:val="000000"/>
          <w:sz w:val="24"/>
          <w:szCs w:val="24"/>
          <w:vertAlign w:val="superscript"/>
          <w:lang w:bidi="th-TH"/>
        </w:rPr>
        <w:fldChar w:fldCharType="begin">
          <w:fldData xml:space="preserve">PEVuZE5vdGU+PENpdGU+PEF1dGhvcj5TbmFwZTwvQXV0aG9yPjxZZWFyPjIwMTY8L1llYXI+PFJl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</w:fldData>
        </w:fldChar>
      </w:r>
      <w:r w:rsidRPr="00E969EE">
        <w:rPr>
          <w:rFonts w:ascii="Book Antiqua" w:eastAsiaTheme="minorHAnsi" w:hAnsi="Book Antiqua" w:cs="Times New Roman"/>
          <w:color w:val="000000"/>
          <w:sz w:val="24"/>
          <w:szCs w:val="24"/>
          <w:vertAlign w:val="superscript"/>
          <w:lang w:bidi="th-TH"/>
        </w:rPr>
        <w:instrText xml:space="preserve"> ADDIN EN.CITE </w:instrText>
      </w:r>
      <w:r w:rsidRPr="00E969EE">
        <w:rPr>
          <w:rFonts w:ascii="Book Antiqua" w:eastAsiaTheme="minorHAnsi" w:hAnsi="Book Antiqua" w:cs="Times New Roman"/>
          <w:color w:val="000000"/>
          <w:sz w:val="24"/>
          <w:szCs w:val="24"/>
          <w:vertAlign w:val="superscript"/>
          <w:lang w:bidi="th-TH"/>
        </w:rPr>
        <w:fldChar w:fldCharType="begin">
          <w:fldData xml:space="preserve">PEVuZE5vdGU+PENpdGU+PEF1dGhvcj5TbmFwZTwvQXV0aG9yPjxZZWFyPjIwMTY8L1llYXI+PFJl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</w:fldData>
        </w:fldChar>
      </w:r>
      <w:r w:rsidRPr="00E969EE">
        <w:rPr>
          <w:rFonts w:ascii="Book Antiqua" w:eastAsiaTheme="minorHAnsi" w:hAnsi="Book Antiqua" w:cs="Times New Roman"/>
          <w:color w:val="000000"/>
          <w:sz w:val="24"/>
          <w:szCs w:val="24"/>
          <w:vertAlign w:val="superscript"/>
          <w:lang w:bidi="th-TH"/>
        </w:rPr>
        <w:instrText xml:space="preserve"> ADDIN EN.CITE.DATA </w:instrText>
      </w:r>
      <w:r w:rsidRPr="00E969EE">
        <w:rPr>
          <w:rFonts w:ascii="Book Antiqua" w:eastAsiaTheme="minorHAnsi" w:hAnsi="Book Antiqua" w:cs="Times New Roman"/>
          <w:color w:val="000000"/>
          <w:sz w:val="24"/>
          <w:szCs w:val="24"/>
          <w:vertAlign w:val="superscript"/>
          <w:lang w:bidi="th-TH"/>
        </w:rPr>
      </w:r>
      <w:r w:rsidRPr="00E969EE">
        <w:rPr>
          <w:rFonts w:ascii="Book Antiqua" w:eastAsiaTheme="minorHAnsi" w:hAnsi="Book Antiqua" w:cs="Times New Roman"/>
          <w:color w:val="000000"/>
          <w:sz w:val="24"/>
          <w:szCs w:val="24"/>
          <w:vertAlign w:val="superscript"/>
          <w:lang w:bidi="th-TH"/>
        </w:rPr>
        <w:fldChar w:fldCharType="end"/>
      </w:r>
      <w:r w:rsidRPr="00E969EE">
        <w:rPr>
          <w:rFonts w:ascii="Book Antiqua" w:eastAsiaTheme="minorHAnsi" w:hAnsi="Book Antiqua" w:cs="Times New Roman"/>
          <w:color w:val="000000"/>
          <w:sz w:val="24"/>
          <w:szCs w:val="24"/>
          <w:vertAlign w:val="superscript"/>
          <w:lang w:bidi="th-TH"/>
        </w:rPr>
      </w:r>
      <w:r w:rsidRPr="00E969EE">
        <w:rPr>
          <w:rFonts w:ascii="Book Antiqua" w:eastAsiaTheme="minorHAnsi" w:hAnsi="Book Antiqua" w:cs="Times New Roman"/>
          <w:color w:val="000000"/>
          <w:sz w:val="24"/>
          <w:szCs w:val="24"/>
          <w:vertAlign w:val="superscript"/>
          <w:lang w:bidi="th-TH"/>
        </w:rPr>
        <w:fldChar w:fldCharType="separate"/>
      </w:r>
      <w:r w:rsidR="00900E35" w:rsidRPr="00E969EE">
        <w:rPr>
          <w:rFonts w:ascii="Book Antiqua" w:eastAsiaTheme="minorHAnsi" w:hAnsi="Book Antiqua" w:cs="Times New Roman"/>
          <w:noProof/>
          <w:color w:val="000000"/>
          <w:sz w:val="24"/>
          <w:szCs w:val="24"/>
          <w:vertAlign w:val="superscript"/>
          <w:lang w:bidi="th-TH"/>
        </w:rPr>
        <w:t>22,</w:t>
      </w:r>
      <w:r w:rsidR="00900E35" w:rsidRPr="00E969EE">
        <w:rPr>
          <w:rFonts w:ascii="Book Antiqua" w:hAnsi="Book Antiqua" w:cs="Times New Roman" w:hint="eastAsia"/>
          <w:noProof/>
          <w:color w:val="000000"/>
          <w:sz w:val="24"/>
          <w:szCs w:val="24"/>
          <w:vertAlign w:val="superscript"/>
          <w:lang w:bidi="th-TH"/>
        </w:rPr>
        <w:t>23</w:t>
      </w:r>
      <w:r w:rsidRPr="00E969EE">
        <w:rPr>
          <w:rFonts w:ascii="Book Antiqua" w:eastAsiaTheme="minorHAnsi" w:hAnsi="Book Antiqua" w:cs="Times New Roman"/>
          <w:noProof/>
          <w:color w:val="000000"/>
          <w:sz w:val="24"/>
          <w:szCs w:val="24"/>
          <w:vertAlign w:val="superscript"/>
          <w:lang w:bidi="th-TH"/>
        </w:rPr>
        <w:t>,7</w:t>
      </w:r>
      <w:r w:rsidR="00900E35" w:rsidRPr="00E969EE">
        <w:rPr>
          <w:rFonts w:ascii="Book Antiqua" w:hAnsi="Book Antiqua" w:cs="Times New Roman" w:hint="eastAsia"/>
          <w:noProof/>
          <w:color w:val="000000"/>
          <w:sz w:val="24"/>
          <w:szCs w:val="24"/>
          <w:vertAlign w:val="superscript"/>
          <w:lang w:bidi="th-TH"/>
        </w:rPr>
        <w:t>7</w:t>
      </w:r>
      <w:r w:rsidRPr="00E969EE">
        <w:rPr>
          <w:rFonts w:ascii="Book Antiqua" w:eastAsiaTheme="minorHAnsi" w:hAnsi="Book Antiqua" w:cs="Times New Roman"/>
          <w:color w:val="000000"/>
          <w:sz w:val="24"/>
          <w:szCs w:val="24"/>
          <w:vertAlign w:val="superscript"/>
          <w:lang w:bidi="th-TH"/>
        </w:rPr>
        <w:fldChar w:fldCharType="end"/>
      </w:r>
      <w:r w:rsidR="006868D4" w:rsidRPr="00E969EE">
        <w:rPr>
          <w:rFonts w:ascii="Book Antiqua" w:hAnsi="Book Antiqua" w:cs="Times New Roman" w:hint="eastAsia"/>
          <w:color w:val="000000"/>
          <w:sz w:val="24"/>
          <w:szCs w:val="24"/>
          <w:vertAlign w:val="superscript"/>
          <w:lang w:bidi="th-TH"/>
        </w:rPr>
        <w:t>]</w:t>
      </w:r>
      <w:r w:rsidRPr="00E969EE">
        <w:rPr>
          <w:rFonts w:ascii="Book Antiqua" w:eastAsiaTheme="minorHAnsi" w:hAnsi="Book Antiqua" w:cs="Times New Roman"/>
          <w:color w:val="000000"/>
          <w:sz w:val="24"/>
          <w:szCs w:val="24"/>
          <w:lang w:bidi="th-TH"/>
        </w:rPr>
        <w:t xml:space="preserve">; </w:t>
      </w:r>
      <w:r w:rsidR="006868D4" w:rsidRPr="00E969EE">
        <w:rPr>
          <w:rFonts w:ascii="Book Antiqua" w:eastAsiaTheme="minorHAnsi" w:hAnsi="Book Antiqua" w:cs="Times New Roman"/>
          <w:color w:val="000000"/>
          <w:sz w:val="24"/>
          <w:szCs w:val="24"/>
          <w:lang w:bidi="th-TH"/>
        </w:rPr>
        <w:t>f</w:t>
      </w:r>
      <w:r w:rsidRPr="00E969EE">
        <w:rPr>
          <w:rFonts w:ascii="Book Antiqua" w:eastAsiaTheme="minorHAnsi" w:hAnsi="Book Antiqua" w:cs="Times New Roman"/>
          <w:color w:val="000000"/>
          <w:sz w:val="24"/>
          <w:szCs w:val="24"/>
          <w:lang w:bidi="th-TH"/>
        </w:rPr>
        <w:t>o</w:t>
      </w:r>
      <w:r w:rsidRPr="008E4387">
        <w:rPr>
          <w:rFonts w:ascii="Book Antiqua" w:eastAsiaTheme="minorHAnsi" w:hAnsi="Book Antiqua" w:cs="Times New Roman"/>
          <w:color w:val="000000"/>
          <w:sz w:val="24"/>
          <w:szCs w:val="24"/>
          <w:lang w:bidi="th-TH"/>
        </w:rPr>
        <w:t>r example, decreased pyloric diameter and cross-sectional area is associated with post-prandial fullness and early satiety</w:t>
      </w:r>
      <w:r w:rsidR="006868D4" w:rsidRPr="006868D4">
        <w:rPr>
          <w:rFonts w:ascii="Book Antiqua" w:hAnsi="Book Antiqua" w:cs="Times New Roman" w:hint="eastAsia"/>
          <w:color w:val="000000"/>
          <w:sz w:val="24"/>
          <w:szCs w:val="24"/>
          <w:vertAlign w:val="superscript"/>
          <w:lang w:bidi="th-TH"/>
        </w:rPr>
        <w:t>[</w:t>
      </w:r>
      <w:r w:rsidRPr="006868D4">
        <w:rPr>
          <w:rFonts w:ascii="Book Antiqua" w:eastAsiaTheme="minorHAnsi" w:hAnsi="Book Antiqua" w:cs="Times New Roman"/>
          <w:color w:val="000000"/>
          <w:sz w:val="24"/>
          <w:szCs w:val="24"/>
          <w:vertAlign w:val="superscript"/>
          <w:lang w:bidi="th-TH"/>
        </w:rPr>
        <w:fldChar w:fldCharType="begin"/>
      </w:r>
      <w:r w:rsidRPr="006868D4">
        <w:rPr>
          <w:rFonts w:ascii="Book Antiqua" w:eastAsiaTheme="minorHAnsi" w:hAnsi="Book Antiqua" w:cs="Times New Roman"/>
          <w:color w:val="000000"/>
          <w:sz w:val="24"/>
          <w:szCs w:val="24"/>
          <w:vertAlign w:val="superscript"/>
          <w:lang w:bidi="th-TH"/>
        </w:rPr>
        <w:instrText xml:space="preserve"> ADDIN EN.CITE &lt;EndNote&gt;&lt;Cite&gt;&lt;Author&gt;Malik&lt;/Author&gt;&lt;Year&gt;2015&lt;/Year&gt;&lt;RecNum&gt;27&lt;/RecNum&gt;&lt;DisplayText&gt;&lt;style face="superscript"&gt;22&lt;/style&gt;&lt;/DisplayText&gt;&lt;record&gt;&lt;rec-number&gt;27&lt;/rec-number&gt;&lt;foreign-keys&gt;&lt;key app="EN" db-id="fe2zsp5zhzdrp8epve95rter0d2dfxvpeev2" timestamp="1470531729"&gt;27&lt;/key&gt;&lt;/foreign-keys&gt;&lt;ref-type name="Journal Article"&gt;17&lt;/ref-type&gt;&lt;contributors&gt;&lt;authors&gt;&lt;author&gt;Malik, Z&lt;/author&gt;&lt;author&gt;Sankineni, A&lt;/author&gt;&lt;author&gt;Parkman, HP&lt;/author&gt;&lt;/authors&gt;&lt;/contributors&gt;&lt;titles&gt;&lt;title&gt;Assessing pyloric sphincter pathophysiology using EndoFLIP in patients with gastroparesis&lt;/title&gt;&lt;secondary-title&gt;Neurogastroenterology &amp;amp; Motility&lt;/secondary-title&gt;&lt;/titles&gt;&lt;periodical&gt;&lt;full-title&gt;Neurogastroenterology &amp;amp; Motility&lt;/full-title&gt;&lt;/periodical&gt;&lt;pages&gt;524-531&lt;/pages&gt;&lt;volume&gt;27&lt;/volume&gt;&lt;number&gt;4&lt;/number&gt;&lt;dates&gt;&lt;year&gt;2015&lt;/year&gt;&lt;/dates&gt;&lt;isbn&gt;1365-2982&lt;/isbn&gt;&lt;urls&gt;&lt;/urls&gt;&lt;/record&gt;&lt;/Cite&gt;&lt;/EndNote&gt;</w:instrText>
      </w:r>
      <w:r w:rsidRPr="006868D4">
        <w:rPr>
          <w:rFonts w:ascii="Book Antiqua" w:eastAsiaTheme="minorHAnsi" w:hAnsi="Book Antiqua" w:cs="Times New Roman"/>
          <w:color w:val="000000"/>
          <w:sz w:val="24"/>
          <w:szCs w:val="24"/>
          <w:vertAlign w:val="superscript"/>
          <w:lang w:bidi="th-TH"/>
        </w:rPr>
        <w:fldChar w:fldCharType="separate"/>
      </w:r>
      <w:r w:rsidRPr="006868D4">
        <w:rPr>
          <w:rFonts w:ascii="Book Antiqua" w:eastAsiaTheme="minorHAnsi" w:hAnsi="Book Antiqua" w:cs="Times New Roman"/>
          <w:noProof/>
          <w:color w:val="000000"/>
          <w:sz w:val="24"/>
          <w:szCs w:val="24"/>
          <w:vertAlign w:val="superscript"/>
          <w:lang w:bidi="th-TH"/>
        </w:rPr>
        <w:t>22</w:t>
      </w:r>
      <w:r w:rsidRPr="006868D4">
        <w:rPr>
          <w:rFonts w:ascii="Book Antiqua" w:eastAsiaTheme="minorHAnsi" w:hAnsi="Book Antiqua" w:cs="Times New Roman"/>
          <w:color w:val="000000"/>
          <w:sz w:val="24"/>
          <w:szCs w:val="24"/>
          <w:vertAlign w:val="superscript"/>
          <w:lang w:bidi="th-TH"/>
        </w:rPr>
        <w:fldChar w:fldCharType="end"/>
      </w:r>
      <w:r w:rsidR="006868D4" w:rsidRPr="006868D4">
        <w:rPr>
          <w:rFonts w:ascii="Book Antiqua" w:hAnsi="Book Antiqua" w:cs="Times New Roman" w:hint="eastAsia"/>
          <w:color w:val="000000"/>
          <w:sz w:val="24"/>
          <w:szCs w:val="24"/>
          <w:vertAlign w:val="superscript"/>
          <w:lang w:bidi="th-TH"/>
        </w:rPr>
        <w:t>]</w:t>
      </w:r>
      <w:r w:rsidRPr="008E4387">
        <w:rPr>
          <w:rFonts w:ascii="Book Antiqua" w:eastAsiaTheme="minorHAnsi" w:hAnsi="Book Antiqua" w:cs="Times New Roman"/>
          <w:color w:val="000000"/>
          <w:sz w:val="24"/>
          <w:szCs w:val="24"/>
          <w:lang w:bidi="th-TH"/>
        </w:rPr>
        <w:t>. Such association can explain the clinical response of POP and suggested the possible utility of pyloric measurements as a predicting tool for the procedure.</w:t>
      </w:r>
    </w:p>
    <w:p w:rsidR="00A04556" w:rsidRPr="006868D4" w:rsidRDefault="00A04556" w:rsidP="006868D4">
      <w:pPr>
        <w:spacing w:line="360" w:lineRule="auto"/>
        <w:ind w:firstLineChars="100" w:firstLine="240"/>
        <w:rPr>
          <w:rFonts w:ascii="Book Antiqua" w:hAnsi="Book Antiqua" w:cs="Times New Roman"/>
          <w:color w:val="000000"/>
          <w:sz w:val="24"/>
          <w:szCs w:val="24"/>
        </w:rPr>
      </w:pPr>
      <w:r w:rsidRPr="008E4387">
        <w:rPr>
          <w:rFonts w:ascii="Book Antiqua" w:hAnsi="Book Antiqua" w:cs="Times New Roman"/>
          <w:color w:val="000000"/>
          <w:sz w:val="24"/>
          <w:szCs w:val="24"/>
        </w:rPr>
        <w:t xml:space="preserve">The factors predicting favorable response to POP remains unknown. Few studies have used </w:t>
      </w:r>
      <w:proofErr w:type="spellStart"/>
      <w:r w:rsidRPr="008E4387">
        <w:rPr>
          <w:rFonts w:ascii="Book Antiqua" w:hAnsi="Book Antiqua" w:cs="Times New Roman"/>
          <w:color w:val="000000"/>
          <w:sz w:val="24"/>
          <w:szCs w:val="24"/>
        </w:rPr>
        <w:t>EndoFLIP</w:t>
      </w:r>
      <w:proofErr w:type="spellEnd"/>
      <w:r w:rsidRPr="008E4387">
        <w:rPr>
          <w:rFonts w:ascii="Book Antiqua" w:hAnsi="Book Antiqua" w:cs="Times New Roman"/>
          <w:color w:val="000000"/>
          <w:sz w:val="24"/>
          <w:szCs w:val="24"/>
        </w:rPr>
        <w:t xml:space="preserve"> as a surrogate marker to assess pyloric sphincter indices in assessi</w:t>
      </w:r>
      <w:r w:rsidR="006868D4">
        <w:rPr>
          <w:rFonts w:ascii="Book Antiqua" w:hAnsi="Book Antiqua" w:cs="Times New Roman"/>
          <w:color w:val="000000"/>
          <w:sz w:val="24"/>
          <w:szCs w:val="24"/>
        </w:rPr>
        <w:t xml:space="preserve">ng response to POP. Malik </w:t>
      </w:r>
      <w:r w:rsidR="006868D4" w:rsidRPr="006868D4">
        <w:rPr>
          <w:rFonts w:ascii="Book Antiqua" w:hAnsi="Book Antiqua" w:cs="Times New Roman"/>
          <w:i/>
          <w:color w:val="000000"/>
          <w:sz w:val="24"/>
          <w:szCs w:val="24"/>
        </w:rPr>
        <w:t>et al</w:t>
      </w:r>
      <w:r w:rsidR="006868D4" w:rsidRPr="006868D4">
        <w:rPr>
          <w:rFonts w:ascii="Book Antiqua" w:hAnsi="Book Antiqua" w:cs="Times New Roman" w:hint="eastAsia"/>
          <w:color w:val="000000"/>
          <w:sz w:val="24"/>
          <w:szCs w:val="24"/>
          <w:vertAlign w:val="superscript"/>
        </w:rPr>
        <w:t>[</w:t>
      </w:r>
      <w:r w:rsidRPr="006868D4">
        <w:rPr>
          <w:rFonts w:ascii="Book Antiqua" w:hAnsi="Book Antiqua" w:cs="Times New Roman"/>
          <w:color w:val="000000"/>
          <w:sz w:val="24"/>
          <w:szCs w:val="24"/>
          <w:vertAlign w:val="superscript"/>
        </w:rPr>
        <w:fldChar w:fldCharType="begin"/>
      </w:r>
      <w:r w:rsidRPr="006868D4">
        <w:rPr>
          <w:rFonts w:ascii="Book Antiqua" w:hAnsi="Book Antiqua" w:cs="Times New Roman"/>
          <w:color w:val="000000"/>
          <w:sz w:val="24"/>
          <w:szCs w:val="24"/>
          <w:vertAlign w:val="superscript"/>
        </w:rPr>
        <w:instrText xml:space="preserve"> ADDIN EN.CITE &lt;EndNote&gt;&lt;Cite&gt;&lt;Author&gt;Malik&lt;/Author&gt;&lt;Year&gt;2018&lt;/Year&gt;&lt;RecNum&gt;60&lt;/RecNum&gt;&lt;DisplayText&gt;&lt;style face="superscript"&gt;47&lt;/style&gt;&lt;/DisplayText&gt;&lt;record&gt;&lt;rec-number&gt;60&lt;/rec-number&gt;&lt;foreign-keys&gt;&lt;key app="EN" db-id="fe2zsp5zhzdrp8epve95rter0d2dfxvpeev2" timestamp="1521134395"&gt;60&lt;/key&gt;&lt;/foreign-keys&gt;&lt;ref-type name="Journal Article"&gt;17&lt;/ref-type&gt;&lt;contributors&gt;&lt;authors&gt;&lt;author&gt;Malik, Zubair&lt;/author&gt;&lt;author&gt;Kataria, Rahul&lt;/author&gt;&lt;author&gt;Modayil, Rani&lt;/author&gt;&lt;author&gt;Ehrlich, Adam C&lt;/author&gt;&lt;author&gt;Schey, Ron&lt;/author&gt;&lt;author&gt;Parkman, Henry P&lt;/author&gt;&lt;author&gt;Stavropoulos, Stavros N&lt;/author&gt;&lt;/authors&gt;&lt;/contributors&gt;&lt;titles&gt;&lt;title&gt;Gastric Per Oral Endoscopic Myotomy (G-POEM) for the Treatment of Refractory Gastroparesis: Early Experience&lt;/title&gt;&lt;secondary-title&gt;Digestive diseases and sciences&lt;/secondary-title&gt;&lt;/titles&gt;&lt;periodical&gt;&lt;full-title&gt;Digestive diseases and sciences&lt;/full-title&gt;&lt;/periodical&gt;&lt;pages&gt;1-8&lt;/pages&gt;&lt;dates&gt;&lt;year&gt;2018&lt;/year&gt;&lt;/dates&gt;&lt;isbn&gt;0163-2116&lt;/isbn&gt;&lt;urls&gt;&lt;/urls&gt;&lt;/record&gt;&lt;/Cite&gt;&lt;/EndNote&gt;</w:instrText>
      </w:r>
      <w:r w:rsidRPr="006868D4">
        <w:rPr>
          <w:rFonts w:ascii="Book Antiqua" w:hAnsi="Book Antiqua" w:cs="Times New Roman"/>
          <w:color w:val="000000"/>
          <w:sz w:val="24"/>
          <w:szCs w:val="24"/>
          <w:vertAlign w:val="superscript"/>
        </w:rPr>
        <w:fldChar w:fldCharType="separate"/>
      </w:r>
      <w:r w:rsidRPr="006868D4">
        <w:rPr>
          <w:rFonts w:ascii="Book Antiqua" w:hAnsi="Book Antiqua" w:cs="Times New Roman"/>
          <w:noProof/>
          <w:color w:val="000000"/>
          <w:sz w:val="24"/>
          <w:szCs w:val="24"/>
          <w:vertAlign w:val="superscript"/>
        </w:rPr>
        <w:t>47</w:t>
      </w:r>
      <w:r w:rsidRPr="006868D4">
        <w:rPr>
          <w:rFonts w:ascii="Book Antiqua" w:hAnsi="Book Antiqua" w:cs="Times New Roman"/>
          <w:color w:val="000000"/>
          <w:sz w:val="24"/>
          <w:szCs w:val="24"/>
          <w:vertAlign w:val="superscript"/>
        </w:rPr>
        <w:fldChar w:fldCharType="end"/>
      </w:r>
      <w:r w:rsidR="006868D4" w:rsidRPr="006868D4">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showed that while average pyloric pressure decreases, cross-sectional area as well as pyloric diameter increase significantly after POP. The only parameter associated with clinical success was increased cross-sectional area after POP, which is consistent with a prior study by the same group that found the cross sectional area to have an inverse correlation with symptoms of gastroparesis</w:t>
      </w:r>
      <w:r w:rsidR="006868D4" w:rsidRPr="006868D4">
        <w:rPr>
          <w:rFonts w:ascii="Book Antiqua" w:hAnsi="Book Antiqua" w:cs="Times New Roman" w:hint="eastAsia"/>
          <w:color w:val="000000"/>
          <w:sz w:val="24"/>
          <w:szCs w:val="24"/>
          <w:vertAlign w:val="superscript"/>
        </w:rPr>
        <w:t>[</w:t>
      </w:r>
      <w:r w:rsidRPr="006868D4">
        <w:rPr>
          <w:rFonts w:ascii="Book Antiqua" w:hAnsi="Book Antiqua" w:cs="Times New Roman"/>
          <w:color w:val="000000"/>
          <w:sz w:val="24"/>
          <w:szCs w:val="24"/>
          <w:vertAlign w:val="superscript"/>
        </w:rPr>
        <w:fldChar w:fldCharType="begin"/>
      </w:r>
      <w:r w:rsidRPr="006868D4">
        <w:rPr>
          <w:rFonts w:ascii="Book Antiqua" w:hAnsi="Book Antiqua" w:cs="Times New Roman"/>
          <w:color w:val="000000"/>
          <w:sz w:val="24"/>
          <w:szCs w:val="24"/>
          <w:vertAlign w:val="superscript"/>
        </w:rPr>
        <w:instrText xml:space="preserve"> ADDIN EN.CITE &lt;EndNote&gt;&lt;Cite&gt;&lt;Author&gt;Malik&lt;/Author&gt;&lt;Year&gt;2015&lt;/Year&gt;&lt;RecNum&gt;27&lt;/RecNum&gt;&lt;DisplayText&gt;&lt;style face="superscript"&gt;22&lt;/style&gt;&lt;/DisplayText&gt;&lt;record&gt;&lt;rec-number&gt;27&lt;/rec-number&gt;&lt;foreign-keys&gt;&lt;key app="EN" db-id="fe2zsp5zhzdrp8epve95rter0d2dfxvpeev2" timestamp="1470531729"&gt;27&lt;/key&gt;&lt;/foreign-keys&gt;&lt;ref-type name="Journal Article"&gt;17&lt;/ref-type&gt;&lt;contributors&gt;&lt;authors&gt;&lt;author&gt;Malik, Z&lt;/author&gt;&lt;author&gt;Sankineni, A&lt;/author&gt;&lt;author&gt;Parkman, HP&lt;/author&gt;&lt;/authors&gt;&lt;/contributors&gt;&lt;titles&gt;&lt;title&gt;Assessing pyloric sphincter pathophysiology using EndoFLIP in patients with gastroparesis&lt;/title&gt;&lt;secondary-title&gt;Neurogastroenterology &amp;amp; Motility&lt;/secondary-title&gt;&lt;/titles&gt;&lt;periodical&gt;&lt;full-title&gt;Neurogastroenterology &amp;amp; Motility&lt;/full-title&gt;&lt;/periodical&gt;&lt;pages&gt;524-531&lt;/pages&gt;&lt;volume&gt;27&lt;/volume&gt;&lt;number&gt;4&lt;/number&gt;&lt;dates&gt;&lt;year&gt;2015&lt;/year&gt;&lt;/dates&gt;&lt;isbn&gt;1365-2982&lt;/isbn&gt;&lt;urls&gt;&lt;/urls&gt;&lt;/record&gt;&lt;/Cite&gt;&lt;/EndNote&gt;</w:instrText>
      </w:r>
      <w:r w:rsidRPr="006868D4">
        <w:rPr>
          <w:rFonts w:ascii="Book Antiqua" w:hAnsi="Book Antiqua" w:cs="Times New Roman"/>
          <w:color w:val="000000"/>
          <w:sz w:val="24"/>
          <w:szCs w:val="24"/>
          <w:vertAlign w:val="superscript"/>
        </w:rPr>
        <w:fldChar w:fldCharType="separate"/>
      </w:r>
      <w:r w:rsidRPr="006868D4">
        <w:rPr>
          <w:rFonts w:ascii="Book Antiqua" w:hAnsi="Book Antiqua" w:cs="Times New Roman"/>
          <w:noProof/>
          <w:color w:val="000000"/>
          <w:sz w:val="24"/>
          <w:szCs w:val="24"/>
          <w:vertAlign w:val="superscript"/>
        </w:rPr>
        <w:t>22</w:t>
      </w:r>
      <w:r w:rsidRPr="006868D4">
        <w:rPr>
          <w:rFonts w:ascii="Book Antiqua" w:hAnsi="Book Antiqua" w:cs="Times New Roman"/>
          <w:color w:val="000000"/>
          <w:sz w:val="24"/>
          <w:szCs w:val="24"/>
          <w:vertAlign w:val="superscript"/>
        </w:rPr>
        <w:fldChar w:fldCharType="end"/>
      </w:r>
      <w:r w:rsidR="006868D4" w:rsidRPr="006868D4">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However, only a few patients (4/9) had a complete </w:t>
      </w:r>
      <w:proofErr w:type="spellStart"/>
      <w:r w:rsidRPr="008E4387">
        <w:rPr>
          <w:rFonts w:ascii="Book Antiqua" w:hAnsi="Book Antiqua" w:cs="Times New Roman"/>
          <w:color w:val="000000"/>
          <w:sz w:val="24"/>
          <w:szCs w:val="24"/>
        </w:rPr>
        <w:t>EndoFLIP</w:t>
      </w:r>
      <w:proofErr w:type="spellEnd"/>
      <w:r w:rsidRPr="008E4387">
        <w:rPr>
          <w:rFonts w:ascii="Book Antiqua" w:hAnsi="Book Antiqua" w:cs="Times New Roman"/>
          <w:color w:val="000000"/>
          <w:sz w:val="24"/>
          <w:szCs w:val="24"/>
        </w:rPr>
        <w:t xml:space="preserve"> measurement in this </w:t>
      </w:r>
      <w:r w:rsidRPr="008E4387">
        <w:rPr>
          <w:rFonts w:ascii="Book Antiqua" w:hAnsi="Book Antiqua" w:cs="Times New Roman"/>
          <w:color w:val="000000"/>
          <w:sz w:val="24"/>
          <w:szCs w:val="24"/>
        </w:rPr>
        <w:lastRenderedPageBreak/>
        <w:t xml:space="preserve">study. In contrast, the study by </w:t>
      </w:r>
      <w:r w:rsidR="006868D4" w:rsidRPr="008E4387">
        <w:rPr>
          <w:rFonts w:ascii="Book Antiqua" w:hAnsi="Book Antiqua" w:cs="Times New Roman"/>
          <w:sz w:val="24"/>
          <w:szCs w:val="24"/>
        </w:rPr>
        <w:t>Jacques</w:t>
      </w:r>
      <w:r w:rsidRPr="008E4387">
        <w:rPr>
          <w:rFonts w:ascii="Book Antiqua" w:hAnsi="Book Antiqua" w:cs="Times New Roman"/>
          <w:color w:val="000000"/>
          <w:sz w:val="24"/>
          <w:szCs w:val="24"/>
        </w:rPr>
        <w:t xml:space="preserve"> </w:t>
      </w:r>
      <w:r w:rsidRPr="006868D4">
        <w:rPr>
          <w:rFonts w:ascii="Book Antiqua" w:hAnsi="Book Antiqua" w:cs="Times New Roman"/>
          <w:i/>
          <w:color w:val="000000"/>
          <w:sz w:val="24"/>
          <w:szCs w:val="24"/>
        </w:rPr>
        <w:t>e</w:t>
      </w:r>
      <w:r w:rsidR="006868D4" w:rsidRPr="006868D4">
        <w:rPr>
          <w:rFonts w:ascii="Book Antiqua" w:hAnsi="Book Antiqua" w:cs="Times New Roman"/>
          <w:i/>
          <w:color w:val="000000"/>
          <w:sz w:val="24"/>
          <w:szCs w:val="24"/>
        </w:rPr>
        <w:t>t al</w:t>
      </w:r>
      <w:r w:rsidR="006868D4" w:rsidRPr="006868D4">
        <w:rPr>
          <w:rFonts w:ascii="Book Antiqua" w:hAnsi="Book Antiqua" w:cs="Times New Roman" w:hint="eastAsia"/>
          <w:color w:val="000000"/>
          <w:sz w:val="24"/>
          <w:szCs w:val="24"/>
          <w:vertAlign w:val="superscript"/>
        </w:rPr>
        <w:t>[</w:t>
      </w:r>
      <w:r w:rsidRPr="006868D4">
        <w:rPr>
          <w:rFonts w:ascii="Book Antiqua" w:hAnsi="Book Antiqua" w:cs="Times New Roman"/>
          <w:color w:val="000000"/>
          <w:sz w:val="24"/>
          <w:szCs w:val="24"/>
          <w:vertAlign w:val="superscript"/>
        </w:rPr>
        <w:fldChar w:fldCharType="begin"/>
      </w:r>
      <w:r w:rsidRPr="006868D4">
        <w:rPr>
          <w:rFonts w:ascii="Book Antiqua" w:hAnsi="Book Antiqua" w:cs="Times New Roman"/>
          <w:color w:val="000000"/>
          <w:sz w:val="24"/>
          <w:szCs w:val="24"/>
          <w:vertAlign w:val="superscript"/>
        </w:rPr>
        <w:instrText xml:space="preserve"> ADDIN EN.CITE &lt;EndNote&gt;&lt;Cite&gt;&lt;Author&gt;Jacques&lt;/Author&gt;&lt;Year&gt;2018&lt;/Year&gt;&lt;RecNum&gt;59&lt;/RecNum&gt;&lt;DisplayText&gt;&lt;style face="superscript"&gt;61&lt;/style&gt;&lt;/DisplayText&gt;&lt;record&gt;&lt;rec-number&gt;59&lt;/rec-number&gt;&lt;foreign-keys&gt;&lt;key app="EN" db-id="vvxzrtvs0f20woese0ax20s4esf5xs5pep02" timestamp="1545091044"&gt;59&lt;/key&gt;&lt;/foreign-keys&gt;&lt;ref-type name="Journal Article"&gt;17&lt;/ref-type&gt;&lt;contributors&gt;&lt;authors&gt;&lt;author&gt;Jacques, Jeremie&lt;/author&gt;&lt;author&gt;Pagnon, Lauriane&lt;/author&gt;&lt;author&gt;Hure, Florent&lt;/author&gt;&lt;author&gt;Legros, Romain&lt;/author&gt;&lt;author&gt;Ducrotte, P&lt;/author&gt;&lt;author&gt;Sautereau, Denis&lt;/author&gt;&lt;author&gt;Ratti, V Loustaud&lt;/author&gt;&lt;author&gt;Gourcerol, Guillaume&lt;/author&gt;&lt;author&gt;Monteil, Jacques&lt;/author&gt;&lt;/authors&gt;&lt;/contributors&gt;&lt;titles&gt;&lt;title&gt;PER ORAL ENDOSCOPIC PYLOROMYOTOMY (POP) IS EFFICIOUS AND SAFE FOR REFRACTORY GASTROPARESIS: THE FIRST PROSPECTIVE STUDY (GASTRO-POP-NCT02779920)&lt;/title&gt;&lt;secondary-title&gt;Endoscopy&lt;/secondary-title&gt;&lt;/titles&gt;&lt;periodical&gt;&lt;full-title&gt;Endoscopy&lt;/full-title&gt;&lt;abbr-1&gt;Endoscopy&lt;/abbr-1&gt;&lt;/periodical&gt;&lt;pages&gt;OP132&lt;/pages&gt;&lt;volume&gt;50&lt;/volume&gt;&lt;number&gt;04&lt;/number&gt;&lt;dates&gt;&lt;year&gt;2018&lt;/year&gt;&lt;/dates&gt;&lt;isbn&gt;0013-726X&lt;/isbn&gt;&lt;urls&gt;&lt;/urls&gt;&lt;/record&gt;&lt;/Cite&gt;&lt;/EndNote&gt;</w:instrText>
      </w:r>
      <w:r w:rsidRPr="006868D4">
        <w:rPr>
          <w:rFonts w:ascii="Book Antiqua" w:hAnsi="Book Antiqua" w:cs="Times New Roman"/>
          <w:color w:val="000000"/>
          <w:sz w:val="24"/>
          <w:szCs w:val="24"/>
          <w:vertAlign w:val="superscript"/>
        </w:rPr>
        <w:fldChar w:fldCharType="separate"/>
      </w:r>
      <w:r w:rsidRPr="006868D4">
        <w:rPr>
          <w:rFonts w:ascii="Book Antiqua" w:hAnsi="Book Antiqua" w:cs="Times New Roman"/>
          <w:noProof/>
          <w:color w:val="000000"/>
          <w:sz w:val="24"/>
          <w:szCs w:val="24"/>
          <w:vertAlign w:val="superscript"/>
        </w:rPr>
        <w:t>61</w:t>
      </w:r>
      <w:r w:rsidRPr="006868D4">
        <w:rPr>
          <w:rFonts w:ascii="Book Antiqua" w:hAnsi="Book Antiqua" w:cs="Times New Roman"/>
          <w:color w:val="000000"/>
          <w:sz w:val="24"/>
          <w:szCs w:val="24"/>
          <w:vertAlign w:val="superscript"/>
        </w:rPr>
        <w:fldChar w:fldCharType="end"/>
      </w:r>
      <w:r w:rsidR="006868D4" w:rsidRPr="006868D4">
        <w:rPr>
          <w:rFonts w:ascii="Book Antiqua" w:hAnsi="Book Antiqua" w:cs="Times New Roman" w:hint="eastAsia"/>
          <w:color w:val="000000"/>
          <w:sz w:val="24"/>
          <w:szCs w:val="24"/>
          <w:vertAlign w:val="superscript"/>
        </w:rPr>
        <w:t>]</w:t>
      </w:r>
      <w:r w:rsidR="006868D4">
        <w:rPr>
          <w:rFonts w:ascii="Book Antiqua" w:hAnsi="Book Antiqua" w:cs="Times New Roman" w:hint="eastAsia"/>
          <w:color w:val="000000"/>
          <w:sz w:val="24"/>
          <w:szCs w:val="24"/>
        </w:rPr>
        <w:t xml:space="preserve"> </w:t>
      </w:r>
      <w:r w:rsidR="006868D4">
        <w:rPr>
          <w:rFonts w:ascii="Book Antiqua" w:hAnsi="Book Antiqua" w:cs="Times New Roman"/>
          <w:color w:val="000000"/>
          <w:sz w:val="24"/>
          <w:szCs w:val="24"/>
        </w:rPr>
        <w:t xml:space="preserve">showed with </w:t>
      </w:r>
      <w:proofErr w:type="spellStart"/>
      <w:r w:rsidR="006868D4">
        <w:rPr>
          <w:rFonts w:ascii="Book Antiqua" w:hAnsi="Book Antiqua" w:cs="Times New Roman"/>
          <w:color w:val="000000"/>
          <w:sz w:val="24"/>
          <w:szCs w:val="24"/>
        </w:rPr>
        <w:t>EndoFLIP</w:t>
      </w:r>
      <w:proofErr w:type="spellEnd"/>
      <w:r w:rsidR="006868D4">
        <w:rPr>
          <w:rFonts w:ascii="Book Antiqua" w:hAnsi="Book Antiqua" w:cs="Times New Roman"/>
          <w:color w:val="000000"/>
          <w:sz w:val="24"/>
          <w:szCs w:val="24"/>
        </w:rPr>
        <w:t xml:space="preserve"> use, </w:t>
      </w:r>
      <w:r w:rsidRPr="008E4387">
        <w:rPr>
          <w:rFonts w:ascii="Book Antiqua" w:hAnsi="Book Antiqua" w:cs="Times New Roman"/>
          <w:color w:val="000000"/>
          <w:sz w:val="24"/>
          <w:szCs w:val="24"/>
        </w:rPr>
        <w:t>increase in pyloric channel diameter and distensibility index was most marked in diabetic patients as well as distensibility index &lt; 9.2 mm</w:t>
      </w:r>
      <w:r w:rsidRPr="006868D4">
        <w:rPr>
          <w:rFonts w:ascii="Book Antiqua" w:hAnsi="Book Antiqua" w:cs="Times New Roman"/>
          <w:color w:val="000000"/>
          <w:sz w:val="24"/>
          <w:szCs w:val="24"/>
          <w:vertAlign w:val="superscript"/>
        </w:rPr>
        <w:t>2</w:t>
      </w:r>
      <w:r w:rsidRPr="008E4387">
        <w:rPr>
          <w:rFonts w:ascii="Book Antiqua" w:hAnsi="Book Antiqua" w:cs="Times New Roman"/>
          <w:color w:val="000000"/>
          <w:sz w:val="24"/>
          <w:szCs w:val="24"/>
        </w:rPr>
        <w:t>/mmHg was associated with favorable outcomes after POP. Hence, the approach of using pyloric physiologic measurements to predict outcome of POP appear to be physiologically sound, further studies to validate its use are warranted.</w:t>
      </w:r>
    </w:p>
    <w:p w:rsidR="00A04556" w:rsidRPr="006868D4" w:rsidRDefault="00A04556" w:rsidP="006868D4">
      <w:pPr>
        <w:autoSpaceDE w:val="0"/>
        <w:autoSpaceDN w:val="0"/>
        <w:adjustRightInd w:val="0"/>
        <w:spacing w:line="360" w:lineRule="auto"/>
        <w:ind w:firstLineChars="100" w:firstLine="240"/>
        <w:rPr>
          <w:rFonts w:ascii="Book Antiqua" w:hAnsi="Book Antiqua" w:cs="Times New Roman"/>
          <w:color w:val="000000"/>
          <w:sz w:val="24"/>
          <w:szCs w:val="24"/>
          <w:lang w:bidi="th-TH"/>
        </w:rPr>
      </w:pPr>
      <w:r w:rsidRPr="008E4387">
        <w:rPr>
          <w:rFonts w:ascii="Book Antiqua" w:hAnsi="Book Antiqua" w:cs="Times New Roman"/>
          <w:color w:val="000000"/>
          <w:sz w:val="24"/>
          <w:szCs w:val="24"/>
        </w:rPr>
        <w:t xml:space="preserve">As Malik </w:t>
      </w:r>
      <w:r w:rsidR="006868D4" w:rsidRPr="006868D4">
        <w:rPr>
          <w:rFonts w:ascii="Book Antiqua" w:hAnsi="Book Antiqua" w:cs="Times New Roman"/>
          <w:i/>
          <w:color w:val="000000"/>
          <w:sz w:val="24"/>
          <w:szCs w:val="24"/>
        </w:rPr>
        <w:t>et al</w:t>
      </w:r>
      <w:r w:rsidR="006868D4" w:rsidRPr="006868D4">
        <w:rPr>
          <w:rFonts w:ascii="Book Antiqua" w:hAnsi="Book Antiqua" w:cs="Times New Roman" w:hint="eastAsia"/>
          <w:color w:val="000000"/>
          <w:sz w:val="24"/>
          <w:szCs w:val="24"/>
          <w:vertAlign w:val="superscript"/>
        </w:rPr>
        <w:t>[</w:t>
      </w:r>
      <w:r w:rsidR="006868D4" w:rsidRPr="006868D4">
        <w:rPr>
          <w:rFonts w:ascii="Book Antiqua" w:hAnsi="Book Antiqua" w:cs="Times New Roman"/>
          <w:color w:val="000000"/>
          <w:sz w:val="24"/>
          <w:szCs w:val="24"/>
          <w:vertAlign w:val="superscript"/>
        </w:rPr>
        <w:fldChar w:fldCharType="begin"/>
      </w:r>
      <w:r w:rsidR="006868D4" w:rsidRPr="006868D4">
        <w:rPr>
          <w:rFonts w:ascii="Book Antiqua" w:hAnsi="Book Antiqua" w:cs="Times New Roman"/>
          <w:color w:val="000000"/>
          <w:sz w:val="24"/>
          <w:szCs w:val="24"/>
          <w:vertAlign w:val="superscript"/>
        </w:rPr>
        <w:instrText xml:space="preserve"> ADDIN EN.CITE &lt;EndNote&gt;&lt;Cite&gt;&lt;Author&gt;Malik&lt;/Author&gt;&lt;Year&gt;2018&lt;/Year&gt;&lt;RecNum&gt;60&lt;/RecNum&gt;&lt;DisplayText&gt;&lt;style face="superscript"&gt;47&lt;/style&gt;&lt;/DisplayText&gt;&lt;record&gt;&lt;rec-number&gt;60&lt;/rec-number&gt;&lt;foreign-keys&gt;&lt;key app="EN" db-id="fe2zsp5zhzdrp8epve95rter0d2dfxvpeev2" timestamp="1521134395"&gt;60&lt;/key&gt;&lt;/foreign-keys&gt;&lt;ref-type name="Journal Article"&gt;17&lt;/ref-type&gt;&lt;contributors&gt;&lt;authors&gt;&lt;author&gt;Malik, Zubair&lt;/author&gt;&lt;author&gt;Kataria, Rahul&lt;/author&gt;&lt;author&gt;Modayil, Rani&lt;/author&gt;&lt;author&gt;Ehrlich, Adam C&lt;/author&gt;&lt;author&gt;Schey, Ron&lt;/author&gt;&lt;author&gt;Parkman, Henry P&lt;/author&gt;&lt;author&gt;Stavropoulos, Stavros N&lt;/author&gt;&lt;/authors&gt;&lt;/contributors&gt;&lt;titles&gt;&lt;title&gt;Gastric Per Oral Endoscopic Myotomy (G-POEM) for the Treatment of Refractory Gastroparesis: Early Experience&lt;/title&gt;&lt;secondary-title&gt;Digestive diseases and sciences&lt;/secondary-title&gt;&lt;/titles&gt;&lt;periodical&gt;&lt;full-title&gt;Digestive diseases and sciences&lt;/full-title&gt;&lt;/periodical&gt;&lt;pages&gt;1-8&lt;/pages&gt;&lt;dates&gt;&lt;year&gt;2018&lt;/year&gt;&lt;/dates&gt;&lt;isbn&gt;0163-2116&lt;/isbn&gt;&lt;urls&gt;&lt;/urls&gt;&lt;/record&gt;&lt;/Cite&gt;&lt;/EndNote&gt;</w:instrText>
      </w:r>
      <w:r w:rsidR="006868D4" w:rsidRPr="006868D4">
        <w:rPr>
          <w:rFonts w:ascii="Book Antiqua" w:hAnsi="Book Antiqua" w:cs="Times New Roman"/>
          <w:color w:val="000000"/>
          <w:sz w:val="24"/>
          <w:szCs w:val="24"/>
          <w:vertAlign w:val="superscript"/>
        </w:rPr>
        <w:fldChar w:fldCharType="separate"/>
      </w:r>
      <w:r w:rsidR="006868D4" w:rsidRPr="006868D4">
        <w:rPr>
          <w:rFonts w:ascii="Book Antiqua" w:hAnsi="Book Antiqua" w:cs="Times New Roman"/>
          <w:noProof/>
          <w:color w:val="000000"/>
          <w:sz w:val="24"/>
          <w:szCs w:val="24"/>
          <w:vertAlign w:val="superscript"/>
        </w:rPr>
        <w:t>47</w:t>
      </w:r>
      <w:r w:rsidR="006868D4" w:rsidRPr="006868D4">
        <w:rPr>
          <w:rFonts w:ascii="Book Antiqua" w:hAnsi="Book Antiqua" w:cs="Times New Roman"/>
          <w:color w:val="000000"/>
          <w:sz w:val="24"/>
          <w:szCs w:val="24"/>
          <w:vertAlign w:val="superscript"/>
        </w:rPr>
        <w:fldChar w:fldCharType="end"/>
      </w:r>
      <w:r w:rsidR="006868D4" w:rsidRPr="006868D4">
        <w:rPr>
          <w:rFonts w:ascii="Book Antiqua" w:hAnsi="Book Antiqua" w:cs="Times New Roman" w:hint="eastAsia"/>
          <w:color w:val="000000"/>
          <w:sz w:val="24"/>
          <w:szCs w:val="24"/>
          <w:vertAlign w:val="superscript"/>
        </w:rPr>
        <w:t>]</w:t>
      </w:r>
      <w:r w:rsidRPr="008E4387">
        <w:rPr>
          <w:rFonts w:ascii="Book Antiqua" w:hAnsi="Book Antiqua" w:cs="Times New Roman"/>
          <w:color w:val="000000"/>
          <w:sz w:val="24"/>
          <w:szCs w:val="24"/>
        </w:rPr>
        <w:t xml:space="preserve"> showed prior response to </w:t>
      </w:r>
      <w:proofErr w:type="spellStart"/>
      <w:r w:rsidRPr="008E4387">
        <w:rPr>
          <w:rFonts w:ascii="Book Antiqua" w:hAnsi="Book Antiqua" w:cs="Times New Roman"/>
          <w:color w:val="000000"/>
          <w:sz w:val="24"/>
          <w:szCs w:val="24"/>
        </w:rPr>
        <w:t>intrapyloric</w:t>
      </w:r>
      <w:proofErr w:type="spellEnd"/>
      <w:r w:rsidRPr="008E4387">
        <w:rPr>
          <w:rFonts w:ascii="Book Antiqua" w:hAnsi="Book Antiqua" w:cs="Times New Roman"/>
          <w:color w:val="000000"/>
          <w:sz w:val="24"/>
          <w:szCs w:val="24"/>
        </w:rPr>
        <w:t xml:space="preserve"> </w:t>
      </w:r>
      <w:proofErr w:type="spellStart"/>
      <w:r w:rsidRPr="008E4387">
        <w:rPr>
          <w:rFonts w:ascii="Book Antiqua" w:hAnsi="Book Antiqua" w:cs="Times New Roman"/>
          <w:color w:val="000000"/>
          <w:sz w:val="24"/>
          <w:szCs w:val="24"/>
        </w:rPr>
        <w:t>botulinum</w:t>
      </w:r>
      <w:proofErr w:type="spellEnd"/>
      <w:r w:rsidRPr="008E4387">
        <w:rPr>
          <w:rFonts w:ascii="Book Antiqua" w:hAnsi="Book Antiqua" w:cs="Times New Roman"/>
          <w:color w:val="000000"/>
          <w:sz w:val="24"/>
          <w:szCs w:val="24"/>
        </w:rPr>
        <w:t xml:space="preserve"> injection can be a good predictor for clinical success after POP, </w:t>
      </w:r>
      <w:r w:rsidRPr="008E4387">
        <w:rPr>
          <w:rFonts w:ascii="Book Antiqua" w:eastAsiaTheme="minorHAnsi" w:hAnsi="Book Antiqua" w:cs="Times New Roman"/>
          <w:color w:val="000000"/>
          <w:sz w:val="24"/>
          <w:szCs w:val="24"/>
          <w:lang w:bidi="th-TH"/>
        </w:rPr>
        <w:t xml:space="preserve">Rodriguez </w:t>
      </w:r>
      <w:r w:rsidR="001F28AF" w:rsidRPr="001F28AF">
        <w:rPr>
          <w:rFonts w:ascii="Book Antiqua" w:hAnsi="Book Antiqua" w:cs="Times New Roman"/>
          <w:i/>
          <w:color w:val="000000"/>
          <w:sz w:val="24"/>
          <w:szCs w:val="24"/>
        </w:rPr>
        <w:t>et a</w:t>
      </w:r>
      <w:r w:rsidR="001F28AF">
        <w:rPr>
          <w:rFonts w:ascii="Book Antiqua" w:hAnsi="Book Antiqua" w:cs="Times New Roman"/>
          <w:color w:val="000000"/>
          <w:sz w:val="24"/>
          <w:szCs w:val="24"/>
        </w:rPr>
        <w:t>l</w:t>
      </w:r>
      <w:r w:rsidR="001F28AF" w:rsidRPr="001F28AF">
        <w:rPr>
          <w:rFonts w:ascii="Book Antiqua" w:hAnsi="Book Antiqua" w:cs="Times New Roman" w:hint="eastAsia"/>
          <w:color w:val="000000"/>
          <w:sz w:val="24"/>
          <w:szCs w:val="24"/>
          <w:vertAlign w:val="superscript"/>
        </w:rPr>
        <w:t>[48]</w:t>
      </w:r>
      <w:r w:rsidRPr="008E4387">
        <w:rPr>
          <w:rFonts w:ascii="Book Antiqua" w:eastAsiaTheme="minorHAnsi" w:hAnsi="Book Antiqua" w:cs="Times New Roman"/>
          <w:color w:val="000000"/>
          <w:sz w:val="24"/>
          <w:szCs w:val="24"/>
          <w:lang w:bidi="th-TH"/>
        </w:rPr>
        <w:t xml:space="preserve"> took a similar approach by selecting patients for POP based on their response to </w:t>
      </w:r>
      <w:proofErr w:type="spellStart"/>
      <w:r w:rsidRPr="008E4387">
        <w:rPr>
          <w:rFonts w:ascii="Book Antiqua" w:eastAsiaTheme="minorHAnsi" w:hAnsi="Book Antiqua" w:cs="Times New Roman"/>
          <w:color w:val="000000"/>
          <w:sz w:val="24"/>
          <w:szCs w:val="24"/>
          <w:lang w:bidi="th-TH"/>
        </w:rPr>
        <w:t>intrapyloric</w:t>
      </w:r>
      <w:proofErr w:type="spellEnd"/>
      <w:r w:rsidRPr="008E4387">
        <w:rPr>
          <w:rFonts w:ascii="Book Antiqua" w:eastAsiaTheme="minorHAnsi" w:hAnsi="Book Antiqua" w:cs="Times New Roman"/>
          <w:color w:val="000000"/>
          <w:sz w:val="24"/>
          <w:szCs w:val="24"/>
          <w:lang w:bidi="th-TH"/>
        </w:rPr>
        <w:t xml:space="preserve"> </w:t>
      </w:r>
      <w:proofErr w:type="spellStart"/>
      <w:r w:rsidRPr="008E4387">
        <w:rPr>
          <w:rFonts w:ascii="Book Antiqua" w:eastAsiaTheme="minorHAnsi" w:hAnsi="Book Antiqua" w:cs="Times New Roman"/>
          <w:color w:val="000000"/>
          <w:sz w:val="24"/>
          <w:szCs w:val="24"/>
          <w:lang w:bidi="th-TH"/>
        </w:rPr>
        <w:t>botulinum</w:t>
      </w:r>
      <w:proofErr w:type="spellEnd"/>
      <w:r w:rsidRPr="008E4387">
        <w:rPr>
          <w:rFonts w:ascii="Book Antiqua" w:eastAsiaTheme="minorHAnsi" w:hAnsi="Book Antiqua" w:cs="Times New Roman"/>
          <w:color w:val="000000"/>
          <w:sz w:val="24"/>
          <w:szCs w:val="24"/>
          <w:lang w:bidi="th-TH"/>
        </w:rPr>
        <w:t xml:space="preserve"> injection, which is the least invasive pylorus directed therapy prior to subjecting patients to either endosc</w:t>
      </w:r>
      <w:r w:rsidR="006868D4">
        <w:rPr>
          <w:rFonts w:ascii="Book Antiqua" w:eastAsiaTheme="minorHAnsi" w:hAnsi="Book Antiqua" w:cs="Times New Roman"/>
          <w:color w:val="000000"/>
          <w:sz w:val="24"/>
          <w:szCs w:val="24"/>
          <w:lang w:bidi="th-TH"/>
        </w:rPr>
        <w:t xml:space="preserve">opic or surgical pyloroplasty. </w:t>
      </w:r>
      <w:r w:rsidRPr="008E4387">
        <w:rPr>
          <w:rFonts w:ascii="Book Antiqua" w:eastAsiaTheme="minorHAnsi" w:hAnsi="Book Antiqua" w:cs="Times New Roman"/>
          <w:color w:val="000000"/>
          <w:sz w:val="24"/>
          <w:szCs w:val="24"/>
          <w:lang w:bidi="th-TH"/>
        </w:rPr>
        <w:t xml:space="preserve">Although the study had significant improvement in post procedure GCSI and GES, the clinical response rate was similar to other studies where clinical improvement from </w:t>
      </w:r>
      <w:proofErr w:type="spellStart"/>
      <w:r w:rsidRPr="008E4387">
        <w:rPr>
          <w:rFonts w:ascii="Book Antiqua" w:eastAsiaTheme="minorHAnsi" w:hAnsi="Book Antiqua" w:cs="Times New Roman"/>
          <w:color w:val="000000"/>
          <w:sz w:val="24"/>
          <w:szCs w:val="24"/>
          <w:lang w:bidi="th-TH"/>
        </w:rPr>
        <w:t>intrapyloric</w:t>
      </w:r>
      <w:proofErr w:type="spellEnd"/>
      <w:r w:rsidRPr="008E4387">
        <w:rPr>
          <w:rFonts w:ascii="Book Antiqua" w:eastAsiaTheme="minorHAnsi" w:hAnsi="Book Antiqua" w:cs="Times New Roman"/>
          <w:color w:val="000000"/>
          <w:sz w:val="24"/>
          <w:szCs w:val="24"/>
          <w:lang w:bidi="th-TH"/>
        </w:rPr>
        <w:t xml:space="preserve"> </w:t>
      </w:r>
      <w:proofErr w:type="spellStart"/>
      <w:r w:rsidRPr="008E4387">
        <w:rPr>
          <w:rFonts w:ascii="Book Antiqua" w:eastAsiaTheme="minorHAnsi" w:hAnsi="Book Antiqua" w:cs="Times New Roman"/>
          <w:color w:val="000000"/>
          <w:sz w:val="24"/>
          <w:szCs w:val="24"/>
          <w:lang w:bidi="th-TH"/>
        </w:rPr>
        <w:t>botulinum</w:t>
      </w:r>
      <w:proofErr w:type="spellEnd"/>
      <w:r w:rsidRPr="008E4387">
        <w:rPr>
          <w:rFonts w:ascii="Book Antiqua" w:eastAsiaTheme="minorHAnsi" w:hAnsi="Book Antiqua" w:cs="Times New Roman"/>
          <w:color w:val="000000"/>
          <w:sz w:val="24"/>
          <w:szCs w:val="24"/>
          <w:lang w:bidi="th-TH"/>
        </w:rPr>
        <w:t xml:space="preserve"> injection was not used </w:t>
      </w:r>
      <w:proofErr w:type="gramStart"/>
      <w:r w:rsidRPr="008E4387">
        <w:rPr>
          <w:rFonts w:ascii="Book Antiqua" w:eastAsiaTheme="minorHAnsi" w:hAnsi="Book Antiqua" w:cs="Times New Roman"/>
          <w:color w:val="000000"/>
          <w:sz w:val="24"/>
          <w:szCs w:val="24"/>
          <w:lang w:bidi="th-TH"/>
        </w:rPr>
        <w:t>as an inclusion criteria</w:t>
      </w:r>
      <w:proofErr w:type="gramEnd"/>
      <w:r w:rsidRPr="008E4387">
        <w:rPr>
          <w:rFonts w:ascii="Book Antiqua" w:eastAsiaTheme="minorHAnsi" w:hAnsi="Book Antiqua" w:cs="Times New Roman"/>
          <w:color w:val="000000"/>
          <w:sz w:val="24"/>
          <w:szCs w:val="24"/>
          <w:lang w:bidi="th-TH"/>
        </w:rPr>
        <w:t xml:space="preserve">. There was also no direct comparison of patients who received </w:t>
      </w:r>
      <w:proofErr w:type="spellStart"/>
      <w:r w:rsidRPr="008E4387">
        <w:rPr>
          <w:rFonts w:ascii="Book Antiqua" w:eastAsiaTheme="minorHAnsi" w:hAnsi="Book Antiqua" w:cs="Times New Roman"/>
          <w:color w:val="000000"/>
          <w:sz w:val="24"/>
          <w:szCs w:val="24"/>
          <w:lang w:bidi="th-TH"/>
        </w:rPr>
        <w:t>intrapyloric</w:t>
      </w:r>
      <w:proofErr w:type="spellEnd"/>
      <w:r w:rsidRPr="008E4387">
        <w:rPr>
          <w:rFonts w:ascii="Book Antiqua" w:eastAsiaTheme="minorHAnsi" w:hAnsi="Book Antiqua" w:cs="Times New Roman"/>
          <w:color w:val="000000"/>
          <w:sz w:val="24"/>
          <w:szCs w:val="24"/>
          <w:lang w:bidi="th-TH"/>
        </w:rPr>
        <w:t xml:space="preserve"> </w:t>
      </w:r>
      <w:proofErr w:type="spellStart"/>
      <w:r w:rsidRPr="008E4387">
        <w:rPr>
          <w:rFonts w:ascii="Book Antiqua" w:eastAsiaTheme="minorHAnsi" w:hAnsi="Book Antiqua" w:cs="Times New Roman"/>
          <w:color w:val="000000"/>
          <w:sz w:val="24"/>
          <w:szCs w:val="24"/>
          <w:lang w:bidi="th-TH"/>
        </w:rPr>
        <w:t>botulinum</w:t>
      </w:r>
      <w:proofErr w:type="spellEnd"/>
      <w:r w:rsidRPr="008E4387">
        <w:rPr>
          <w:rFonts w:ascii="Book Antiqua" w:eastAsiaTheme="minorHAnsi" w:hAnsi="Book Antiqua" w:cs="Times New Roman"/>
          <w:color w:val="000000"/>
          <w:sz w:val="24"/>
          <w:szCs w:val="24"/>
          <w:lang w:bidi="th-TH"/>
        </w:rPr>
        <w:t xml:space="preserve"> injection </w:t>
      </w:r>
      <w:proofErr w:type="spellStart"/>
      <w:r w:rsidRPr="008E4387">
        <w:rPr>
          <w:rFonts w:ascii="Book Antiqua" w:eastAsiaTheme="minorHAnsi" w:hAnsi="Book Antiqua" w:cs="Times New Roman"/>
          <w:color w:val="000000"/>
          <w:sz w:val="24"/>
          <w:szCs w:val="24"/>
          <w:lang w:bidi="th-TH"/>
        </w:rPr>
        <w:t>vs</w:t>
      </w:r>
      <w:proofErr w:type="spellEnd"/>
      <w:r w:rsidRPr="008E4387">
        <w:rPr>
          <w:rFonts w:ascii="Book Antiqua" w:eastAsiaTheme="minorHAnsi" w:hAnsi="Book Antiqua" w:cs="Times New Roman"/>
          <w:color w:val="000000"/>
          <w:sz w:val="24"/>
          <w:szCs w:val="24"/>
          <w:lang w:bidi="th-TH"/>
        </w:rPr>
        <w:t xml:space="preserve"> those who didn’t. Hence, it is difficult to draw any clinical conclusion on the benefit of pre-POP botulinum toxin injection, especially when 2 large randomized control trials did not demonstrate the benefit of this intervention in gastroparesis treatment and there was also a theoretical risk of submucosal fibrosis from such injection, potentially </w:t>
      </w:r>
      <w:r w:rsidR="006868D4">
        <w:rPr>
          <w:rFonts w:ascii="Book Antiqua" w:eastAsiaTheme="minorHAnsi" w:hAnsi="Book Antiqua" w:cs="Times New Roman"/>
          <w:color w:val="000000"/>
          <w:sz w:val="24"/>
          <w:szCs w:val="24"/>
          <w:lang w:bidi="th-TH"/>
        </w:rPr>
        <w:t xml:space="preserve">complicating a subsequent POP. </w:t>
      </w:r>
    </w:p>
    <w:p w:rsidR="00A04556" w:rsidRPr="008E4387" w:rsidRDefault="00A04556" w:rsidP="006868D4">
      <w:pPr>
        <w:autoSpaceDE w:val="0"/>
        <w:autoSpaceDN w:val="0"/>
        <w:adjustRightInd w:val="0"/>
        <w:spacing w:line="360" w:lineRule="auto"/>
        <w:ind w:firstLineChars="100" w:firstLine="240"/>
        <w:rPr>
          <w:rFonts w:ascii="Book Antiqua" w:hAnsi="Book Antiqua" w:cs="Times New Roman"/>
          <w:sz w:val="24"/>
          <w:szCs w:val="24"/>
        </w:rPr>
      </w:pPr>
      <w:r w:rsidRPr="008E4387">
        <w:rPr>
          <w:rFonts w:ascii="Book Antiqua" w:hAnsi="Book Antiqua" w:cs="Times New Roman"/>
          <w:sz w:val="24"/>
          <w:szCs w:val="24"/>
        </w:rPr>
        <w:t>Since POP is relatively newer intervention, appropriate learning curve for POP is not yet well defined.</w:t>
      </w:r>
      <w:r w:rsidR="006868D4">
        <w:rPr>
          <w:rFonts w:ascii="Book Antiqua" w:hAnsi="Book Antiqua" w:cs="Times New Roman"/>
          <w:sz w:val="24"/>
          <w:szCs w:val="24"/>
        </w:rPr>
        <w:t xml:space="preserve"> Recently study by Suresh </w:t>
      </w:r>
      <w:r w:rsidR="006868D4" w:rsidRPr="006868D4">
        <w:rPr>
          <w:rFonts w:ascii="Book Antiqua" w:hAnsi="Book Antiqua" w:cs="Times New Roman"/>
          <w:i/>
          <w:sz w:val="24"/>
          <w:szCs w:val="24"/>
        </w:rPr>
        <w:t>e</w:t>
      </w:r>
      <w:r w:rsidR="006868D4" w:rsidRPr="00E969EE">
        <w:rPr>
          <w:rFonts w:ascii="Book Antiqua" w:hAnsi="Book Antiqua" w:cs="Times New Roman"/>
          <w:i/>
          <w:sz w:val="24"/>
          <w:szCs w:val="24"/>
        </w:rPr>
        <w:t xml:space="preserve">t </w:t>
      </w:r>
      <w:proofErr w:type="gramStart"/>
      <w:r w:rsidR="006868D4" w:rsidRPr="00E969EE">
        <w:rPr>
          <w:rFonts w:ascii="Book Antiqua" w:hAnsi="Book Antiqua" w:cs="Times New Roman"/>
          <w:i/>
          <w:sz w:val="24"/>
          <w:szCs w:val="24"/>
        </w:rPr>
        <w:t>al</w:t>
      </w:r>
      <w:r w:rsidR="006868D4" w:rsidRPr="00E969EE">
        <w:rPr>
          <w:rFonts w:ascii="Book Antiqua" w:hAnsi="Book Antiqua" w:cs="Times New Roman" w:hint="eastAsia"/>
          <w:sz w:val="24"/>
          <w:szCs w:val="24"/>
          <w:vertAlign w:val="superscript"/>
        </w:rPr>
        <w:t>[</w:t>
      </w:r>
      <w:proofErr w:type="gramEnd"/>
      <w:r w:rsidR="00900E35" w:rsidRPr="00E969EE">
        <w:rPr>
          <w:rFonts w:ascii="Book Antiqua" w:hAnsi="Book Antiqua" w:cs="Times New Roman" w:hint="eastAsia"/>
          <w:sz w:val="24"/>
          <w:szCs w:val="24"/>
          <w:vertAlign w:val="superscript"/>
        </w:rPr>
        <w:t>78</w:t>
      </w:r>
      <w:r w:rsidR="006868D4" w:rsidRPr="00E969EE">
        <w:rPr>
          <w:rFonts w:ascii="Book Antiqua" w:hAnsi="Book Antiqua" w:cs="Times New Roman" w:hint="eastAsia"/>
          <w:sz w:val="24"/>
          <w:szCs w:val="24"/>
          <w:vertAlign w:val="superscript"/>
        </w:rPr>
        <w:t>]</w:t>
      </w:r>
      <w:r w:rsidRPr="00E969EE">
        <w:rPr>
          <w:rFonts w:ascii="Book Antiqua" w:hAnsi="Book Antiqua" w:cs="Times New Roman"/>
          <w:sz w:val="24"/>
          <w:szCs w:val="24"/>
        </w:rPr>
        <w:t xml:space="preserve"> lo</w:t>
      </w:r>
      <w:r w:rsidRPr="008E4387">
        <w:rPr>
          <w:rFonts w:ascii="Book Antiqua" w:hAnsi="Book Antiqua" w:cs="Times New Roman"/>
          <w:sz w:val="24"/>
          <w:szCs w:val="24"/>
        </w:rPr>
        <w:t>oked into learning curve for POP and suggested about 18 procedures were required to achieve procedural efficiency (defined as &lt; 60 min) and continued improvement in efficiency as furthe</w:t>
      </w:r>
      <w:r w:rsidR="006868D4">
        <w:rPr>
          <w:rFonts w:ascii="Book Antiqua" w:hAnsi="Book Antiqua" w:cs="Times New Roman"/>
          <w:sz w:val="24"/>
          <w:szCs w:val="24"/>
        </w:rPr>
        <w:t>rmore procedures were performed</w:t>
      </w:r>
      <w:r w:rsidRPr="008E4387">
        <w:rPr>
          <w:rFonts w:ascii="Book Antiqua" w:hAnsi="Book Antiqua" w:cs="Times New Roman"/>
          <w:sz w:val="24"/>
          <w:szCs w:val="24"/>
        </w:rPr>
        <w:t>. However, outcomes of procedure based on endoscopist’s experience w</w:t>
      </w:r>
      <w:r w:rsidR="006868D4">
        <w:rPr>
          <w:rFonts w:ascii="Book Antiqua" w:hAnsi="Book Antiqua" w:cs="Times New Roman" w:hint="eastAsia"/>
          <w:sz w:val="24"/>
          <w:szCs w:val="24"/>
        </w:rPr>
        <w:t>ere</w:t>
      </w:r>
      <w:r w:rsidR="006868D4">
        <w:rPr>
          <w:rFonts w:ascii="Book Antiqua" w:hAnsi="Book Antiqua" w:cs="Times New Roman"/>
          <w:sz w:val="24"/>
          <w:szCs w:val="24"/>
        </w:rPr>
        <w:t xml:space="preserve"> not assessed in this study. </w:t>
      </w:r>
      <w:r w:rsidRPr="008E4387">
        <w:rPr>
          <w:rFonts w:ascii="Book Antiqua" w:hAnsi="Book Antiqua" w:cs="Times New Roman"/>
          <w:sz w:val="24"/>
          <w:szCs w:val="24"/>
        </w:rPr>
        <w:t>When compared to data about learning curve for laparoscopic pyloromyotomy, about 30 cases are required to develop procedural efficiency however outcomes did not differ</w:t>
      </w:r>
      <w:r w:rsidR="006868D4">
        <w:rPr>
          <w:rFonts w:ascii="Book Antiqua" w:hAnsi="Book Antiqua" w:cs="Times New Roman"/>
          <w:sz w:val="24"/>
          <w:szCs w:val="24"/>
        </w:rPr>
        <w:t xml:space="preserve"> based on operator’s </w:t>
      </w:r>
      <w:proofErr w:type="gramStart"/>
      <w:r w:rsidR="006868D4">
        <w:rPr>
          <w:rFonts w:ascii="Book Antiqua" w:hAnsi="Book Antiqua" w:cs="Times New Roman"/>
          <w:sz w:val="24"/>
          <w:szCs w:val="24"/>
        </w:rPr>
        <w:t>experience</w:t>
      </w:r>
      <w:r w:rsidR="006868D4" w:rsidRPr="006868D4">
        <w:rPr>
          <w:rFonts w:ascii="Book Antiqua" w:hAnsi="Book Antiqua" w:cs="Times New Roman" w:hint="eastAsia"/>
          <w:sz w:val="24"/>
          <w:szCs w:val="24"/>
          <w:vertAlign w:val="superscript"/>
        </w:rPr>
        <w:t>[</w:t>
      </w:r>
      <w:proofErr w:type="gramEnd"/>
      <w:r w:rsidR="00900E35">
        <w:rPr>
          <w:rFonts w:ascii="Book Antiqua" w:hAnsi="Book Antiqua" w:cs="Times New Roman" w:hint="eastAsia"/>
          <w:sz w:val="24"/>
          <w:szCs w:val="24"/>
          <w:vertAlign w:val="superscript"/>
        </w:rPr>
        <w:t>79</w:t>
      </w:r>
      <w:r w:rsidR="006868D4" w:rsidRPr="006868D4">
        <w:rPr>
          <w:rFonts w:ascii="Book Antiqua" w:hAnsi="Book Antiqua" w:cs="Times New Roman" w:hint="eastAsia"/>
          <w:sz w:val="24"/>
          <w:szCs w:val="24"/>
          <w:vertAlign w:val="superscript"/>
        </w:rPr>
        <w:t>]</w:t>
      </w:r>
      <w:r w:rsidRPr="008E4387">
        <w:rPr>
          <w:rFonts w:ascii="Book Antiqua" w:hAnsi="Book Antiqua" w:cs="Times New Roman"/>
          <w:sz w:val="24"/>
          <w:szCs w:val="24"/>
        </w:rPr>
        <w:t xml:space="preserve">. </w:t>
      </w:r>
    </w:p>
    <w:p w:rsidR="00A04556" w:rsidRPr="008E4387" w:rsidRDefault="00A04556" w:rsidP="008E4387">
      <w:pPr>
        <w:autoSpaceDE w:val="0"/>
        <w:autoSpaceDN w:val="0"/>
        <w:adjustRightInd w:val="0"/>
        <w:spacing w:line="360" w:lineRule="auto"/>
        <w:rPr>
          <w:rFonts w:ascii="Book Antiqua" w:hAnsi="Book Antiqua" w:cs="Times New Roman"/>
          <w:sz w:val="24"/>
          <w:szCs w:val="24"/>
        </w:rPr>
      </w:pPr>
    </w:p>
    <w:p w:rsidR="00A04556" w:rsidRPr="008E4387" w:rsidRDefault="006868D4" w:rsidP="008E4387">
      <w:pPr>
        <w:autoSpaceDE w:val="0"/>
        <w:autoSpaceDN w:val="0"/>
        <w:adjustRightInd w:val="0"/>
        <w:spacing w:line="360" w:lineRule="auto"/>
        <w:rPr>
          <w:rFonts w:ascii="Book Antiqua" w:hAnsi="Book Antiqua" w:cs="Times New Roman"/>
          <w:b/>
          <w:bCs/>
          <w:sz w:val="24"/>
          <w:szCs w:val="24"/>
        </w:rPr>
      </w:pPr>
      <w:r w:rsidRPr="008E4387">
        <w:rPr>
          <w:rFonts w:ascii="Book Antiqua" w:hAnsi="Book Antiqua" w:cs="Times New Roman"/>
          <w:b/>
          <w:bCs/>
          <w:sz w:val="24"/>
          <w:szCs w:val="24"/>
        </w:rPr>
        <w:t>CONCLUSION</w:t>
      </w:r>
    </w:p>
    <w:p w:rsidR="00A04556" w:rsidRPr="008E4387" w:rsidRDefault="00A04556" w:rsidP="008E4387">
      <w:pPr>
        <w:autoSpaceDE w:val="0"/>
        <w:autoSpaceDN w:val="0"/>
        <w:adjustRightInd w:val="0"/>
        <w:spacing w:line="360" w:lineRule="auto"/>
        <w:rPr>
          <w:rFonts w:ascii="Book Antiqua" w:hAnsi="Book Antiqua" w:cs="Times New Roman"/>
          <w:sz w:val="24"/>
          <w:szCs w:val="24"/>
        </w:rPr>
      </w:pPr>
      <w:r w:rsidRPr="008E4387">
        <w:rPr>
          <w:rFonts w:ascii="Book Antiqua" w:hAnsi="Book Antiqua" w:cs="Times New Roman"/>
          <w:color w:val="000000"/>
          <w:sz w:val="24"/>
          <w:szCs w:val="24"/>
        </w:rPr>
        <w:t xml:space="preserve">POP has shown a promising outcome as a minimally invasive option for treatment of refractory gastroparesis. In experienced hands in high volume center, it is technically feasible with a low risk of adverse events. It significantly reduces gastroparesis symptoms at least in up to 18-mo period with nausea/vomiting being the most-responsive symptoms. In addition, it can improve quality of life and reduce hospitalization rate. Predictors of clinical outcomes and utility of pyloric physiologic measurements need to be further investigated. </w:t>
      </w:r>
      <w:r w:rsidRPr="008E4387">
        <w:rPr>
          <w:rFonts w:ascii="Book Antiqua" w:hAnsi="Book Antiqua" w:cs="Times New Roman"/>
          <w:sz w:val="24"/>
          <w:szCs w:val="24"/>
        </w:rPr>
        <w:t>While initial data has shown promising results, future large multicenter trials with sham group comparison will be helpful in further assessing outcomes of POP as a standard of ca</w:t>
      </w:r>
      <w:r w:rsidR="006868D4">
        <w:rPr>
          <w:rFonts w:ascii="Book Antiqua" w:hAnsi="Book Antiqua" w:cs="Times New Roman"/>
          <w:sz w:val="24"/>
          <w:szCs w:val="24"/>
        </w:rPr>
        <w:t xml:space="preserve">re approach for gastroparesis. </w:t>
      </w:r>
    </w:p>
    <w:p w:rsidR="00A04556" w:rsidRPr="008E4387" w:rsidRDefault="00A04556" w:rsidP="008E4387">
      <w:pPr>
        <w:autoSpaceDE w:val="0"/>
        <w:autoSpaceDN w:val="0"/>
        <w:adjustRightInd w:val="0"/>
        <w:spacing w:line="360" w:lineRule="auto"/>
        <w:rPr>
          <w:rFonts w:ascii="Book Antiqua" w:hAnsi="Book Antiqua" w:cs="Times New Roman"/>
          <w:color w:val="000000"/>
          <w:sz w:val="24"/>
          <w:szCs w:val="24"/>
        </w:rPr>
      </w:pPr>
    </w:p>
    <w:p w:rsidR="006868D4" w:rsidRDefault="006868D4">
      <w:pPr>
        <w:widowControl/>
        <w:jc w:val="left"/>
        <w:rPr>
          <w:rFonts w:ascii="Book Antiqua" w:hAnsi="Book Antiqua" w:cs="Times New Roman"/>
          <w:sz w:val="24"/>
          <w:szCs w:val="24"/>
        </w:rPr>
      </w:pPr>
      <w:r>
        <w:rPr>
          <w:rFonts w:ascii="Book Antiqua" w:hAnsi="Book Antiqua" w:cs="Times New Roman"/>
          <w:sz w:val="24"/>
          <w:szCs w:val="24"/>
        </w:rPr>
        <w:br w:type="page"/>
      </w:r>
    </w:p>
    <w:p w:rsidR="00A04556" w:rsidRPr="008E4387" w:rsidRDefault="006868D4" w:rsidP="008E4387">
      <w:pPr>
        <w:autoSpaceDE w:val="0"/>
        <w:autoSpaceDN w:val="0"/>
        <w:adjustRightInd w:val="0"/>
        <w:spacing w:line="360" w:lineRule="auto"/>
        <w:rPr>
          <w:rFonts w:ascii="Book Antiqua" w:hAnsi="Book Antiqua" w:cs="Times New Roman"/>
          <w:b/>
          <w:bCs/>
          <w:sz w:val="24"/>
          <w:szCs w:val="24"/>
        </w:rPr>
      </w:pPr>
      <w:r w:rsidRPr="008E4387">
        <w:rPr>
          <w:rFonts w:ascii="Book Antiqua" w:hAnsi="Book Antiqua" w:cs="Times New Roman"/>
          <w:b/>
          <w:bCs/>
          <w:sz w:val="24"/>
          <w:szCs w:val="24"/>
        </w:rPr>
        <w:lastRenderedPageBreak/>
        <w:t>REFERENCES</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 </w:t>
      </w:r>
      <w:r w:rsidRPr="00496024">
        <w:rPr>
          <w:rFonts w:ascii="Book Antiqua" w:hAnsi="Book Antiqua"/>
          <w:b/>
          <w:sz w:val="24"/>
          <w:szCs w:val="24"/>
        </w:rPr>
        <w:t>Wang YR</w:t>
      </w:r>
      <w:r w:rsidRPr="00496024">
        <w:rPr>
          <w:rFonts w:ascii="Book Antiqua" w:hAnsi="Book Antiqua"/>
          <w:sz w:val="24"/>
          <w:szCs w:val="24"/>
        </w:rPr>
        <w:t xml:space="preserve">, Fisher RS, Parkman HP. Gastroparesis-related hospitalizations in the United States: Trends, characteristics, and outcomes, 1995-2004. </w:t>
      </w:r>
      <w:r w:rsidRPr="00496024">
        <w:rPr>
          <w:rFonts w:ascii="Book Antiqua" w:hAnsi="Book Antiqua"/>
          <w:i/>
          <w:sz w:val="24"/>
          <w:szCs w:val="24"/>
        </w:rPr>
        <w:t>Am J Gastroenterol</w:t>
      </w:r>
      <w:r w:rsidRPr="00496024">
        <w:rPr>
          <w:rFonts w:ascii="Book Antiqua" w:hAnsi="Book Antiqua"/>
          <w:sz w:val="24"/>
          <w:szCs w:val="24"/>
        </w:rPr>
        <w:t xml:space="preserve"> 2008; </w:t>
      </w:r>
      <w:r w:rsidRPr="00496024">
        <w:rPr>
          <w:rFonts w:ascii="Book Antiqua" w:hAnsi="Book Antiqua"/>
          <w:b/>
          <w:sz w:val="24"/>
          <w:szCs w:val="24"/>
        </w:rPr>
        <w:t>103</w:t>
      </w:r>
      <w:r w:rsidRPr="00496024">
        <w:rPr>
          <w:rFonts w:ascii="Book Antiqua" w:hAnsi="Book Antiqua"/>
          <w:sz w:val="24"/>
          <w:szCs w:val="24"/>
        </w:rPr>
        <w:t>: 313-322 [PMID: 18047541 DOI: 10.1111/j.1572-0241.2007.01658.x]</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 </w:t>
      </w:r>
      <w:r w:rsidRPr="00496024">
        <w:rPr>
          <w:rFonts w:ascii="Book Antiqua" w:hAnsi="Book Antiqua"/>
          <w:b/>
          <w:sz w:val="24"/>
          <w:szCs w:val="24"/>
        </w:rPr>
        <w:t>Gonzalez JM</w:t>
      </w:r>
      <w:r w:rsidRPr="00496024">
        <w:rPr>
          <w:rFonts w:ascii="Book Antiqua" w:hAnsi="Book Antiqua"/>
          <w:sz w:val="24"/>
          <w:szCs w:val="24"/>
        </w:rPr>
        <w:t xml:space="preserve">, </w:t>
      </w:r>
      <w:proofErr w:type="spellStart"/>
      <w:r w:rsidRPr="00496024">
        <w:rPr>
          <w:rFonts w:ascii="Book Antiqua" w:hAnsi="Book Antiqua"/>
          <w:sz w:val="24"/>
          <w:szCs w:val="24"/>
        </w:rPr>
        <w:t>Benezech</w:t>
      </w:r>
      <w:proofErr w:type="spellEnd"/>
      <w:r w:rsidRPr="00496024">
        <w:rPr>
          <w:rFonts w:ascii="Book Antiqua" w:hAnsi="Book Antiqua"/>
          <w:sz w:val="24"/>
          <w:szCs w:val="24"/>
        </w:rPr>
        <w:t xml:space="preserve"> A, </w:t>
      </w:r>
      <w:proofErr w:type="spellStart"/>
      <w:r w:rsidRPr="00496024">
        <w:rPr>
          <w:rFonts w:ascii="Book Antiqua" w:hAnsi="Book Antiqua"/>
          <w:sz w:val="24"/>
          <w:szCs w:val="24"/>
        </w:rPr>
        <w:t>Vitton</w:t>
      </w:r>
      <w:proofErr w:type="spellEnd"/>
      <w:r w:rsidRPr="00496024">
        <w:rPr>
          <w:rFonts w:ascii="Book Antiqua" w:hAnsi="Book Antiqua"/>
          <w:sz w:val="24"/>
          <w:szCs w:val="24"/>
        </w:rPr>
        <w:t xml:space="preserve"> V, </w:t>
      </w:r>
      <w:proofErr w:type="spellStart"/>
      <w:r w:rsidRPr="00496024">
        <w:rPr>
          <w:rFonts w:ascii="Book Antiqua" w:hAnsi="Book Antiqua"/>
          <w:sz w:val="24"/>
          <w:szCs w:val="24"/>
        </w:rPr>
        <w:t>Barthet</w:t>
      </w:r>
      <w:proofErr w:type="spellEnd"/>
      <w:r w:rsidRPr="00496024">
        <w:rPr>
          <w:rFonts w:ascii="Book Antiqua" w:hAnsi="Book Antiqua"/>
          <w:sz w:val="24"/>
          <w:szCs w:val="24"/>
        </w:rPr>
        <w:t xml:space="preserve"> M. G-POEM with </w:t>
      </w:r>
      <w:proofErr w:type="spellStart"/>
      <w:r w:rsidRPr="00496024">
        <w:rPr>
          <w:rFonts w:ascii="Book Antiqua" w:hAnsi="Book Antiqua"/>
          <w:sz w:val="24"/>
          <w:szCs w:val="24"/>
        </w:rPr>
        <w:t>antro-pyloromyotomy</w:t>
      </w:r>
      <w:proofErr w:type="spellEnd"/>
      <w:r w:rsidRPr="00496024">
        <w:rPr>
          <w:rFonts w:ascii="Book Antiqua" w:hAnsi="Book Antiqua"/>
          <w:sz w:val="24"/>
          <w:szCs w:val="24"/>
        </w:rPr>
        <w:t xml:space="preserve"> for the treatment of refractory gastroparesis: Mid-term follow-up and factors predicting outcome. </w:t>
      </w:r>
      <w:r w:rsidRPr="00496024">
        <w:rPr>
          <w:rFonts w:ascii="Book Antiqua" w:hAnsi="Book Antiqua"/>
          <w:i/>
          <w:sz w:val="24"/>
          <w:szCs w:val="24"/>
        </w:rPr>
        <w:t xml:space="preserve">Aliment </w:t>
      </w:r>
      <w:proofErr w:type="spellStart"/>
      <w:r w:rsidRPr="00496024">
        <w:rPr>
          <w:rFonts w:ascii="Book Antiqua" w:hAnsi="Book Antiqua"/>
          <w:i/>
          <w:sz w:val="24"/>
          <w:szCs w:val="24"/>
        </w:rPr>
        <w:t>Pharmacol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Ther</w:t>
      </w:r>
      <w:proofErr w:type="spellEnd"/>
      <w:r w:rsidRPr="00496024">
        <w:rPr>
          <w:rFonts w:ascii="Book Antiqua" w:hAnsi="Book Antiqua"/>
          <w:sz w:val="24"/>
          <w:szCs w:val="24"/>
        </w:rPr>
        <w:t xml:space="preserve"> 2017; </w:t>
      </w:r>
      <w:r w:rsidRPr="00496024">
        <w:rPr>
          <w:rFonts w:ascii="Book Antiqua" w:hAnsi="Book Antiqua"/>
          <w:b/>
          <w:sz w:val="24"/>
          <w:szCs w:val="24"/>
        </w:rPr>
        <w:t>46</w:t>
      </w:r>
      <w:r w:rsidRPr="00496024">
        <w:rPr>
          <w:rFonts w:ascii="Book Antiqua" w:hAnsi="Book Antiqua"/>
          <w:sz w:val="24"/>
          <w:szCs w:val="24"/>
        </w:rPr>
        <w:t>: 364-370 [PMID: 28504312 DOI: 10.1111/apt.14132]</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 </w:t>
      </w:r>
      <w:r w:rsidRPr="00496024">
        <w:rPr>
          <w:rFonts w:ascii="Book Antiqua" w:hAnsi="Book Antiqua"/>
          <w:b/>
          <w:sz w:val="24"/>
          <w:szCs w:val="24"/>
        </w:rPr>
        <w:t>Parkman HP</w:t>
      </w:r>
      <w:r w:rsidRPr="00496024">
        <w:rPr>
          <w:rFonts w:ascii="Book Antiqua" w:hAnsi="Book Antiqua"/>
          <w:sz w:val="24"/>
          <w:szCs w:val="24"/>
        </w:rPr>
        <w:t xml:space="preserve">, Camilleri M, Farrugia G, McCallum RW, </w:t>
      </w:r>
      <w:proofErr w:type="spellStart"/>
      <w:r w:rsidRPr="00496024">
        <w:rPr>
          <w:rFonts w:ascii="Book Antiqua" w:hAnsi="Book Antiqua"/>
          <w:sz w:val="24"/>
          <w:szCs w:val="24"/>
        </w:rPr>
        <w:t>Bharucha</w:t>
      </w:r>
      <w:proofErr w:type="spellEnd"/>
      <w:r w:rsidRPr="00496024">
        <w:rPr>
          <w:rFonts w:ascii="Book Antiqua" w:hAnsi="Book Antiqua"/>
          <w:sz w:val="24"/>
          <w:szCs w:val="24"/>
        </w:rPr>
        <w:t xml:space="preserve"> AE, Mayer EA, Tack JF, Spiller R, Horowitz M, </w:t>
      </w:r>
      <w:proofErr w:type="spellStart"/>
      <w:r w:rsidRPr="00496024">
        <w:rPr>
          <w:rFonts w:ascii="Book Antiqua" w:hAnsi="Book Antiqua"/>
          <w:sz w:val="24"/>
          <w:szCs w:val="24"/>
        </w:rPr>
        <w:t>Vinik</w:t>
      </w:r>
      <w:proofErr w:type="spellEnd"/>
      <w:r w:rsidRPr="00496024">
        <w:rPr>
          <w:rFonts w:ascii="Book Antiqua" w:hAnsi="Book Antiqua"/>
          <w:sz w:val="24"/>
          <w:szCs w:val="24"/>
        </w:rPr>
        <w:t xml:space="preserve"> AI, </w:t>
      </w:r>
      <w:proofErr w:type="spellStart"/>
      <w:r w:rsidRPr="00496024">
        <w:rPr>
          <w:rFonts w:ascii="Book Antiqua" w:hAnsi="Book Antiqua"/>
          <w:sz w:val="24"/>
          <w:szCs w:val="24"/>
        </w:rPr>
        <w:t>Galligan</w:t>
      </w:r>
      <w:proofErr w:type="spellEnd"/>
      <w:r w:rsidRPr="00496024">
        <w:rPr>
          <w:rFonts w:ascii="Book Antiqua" w:hAnsi="Book Antiqua"/>
          <w:sz w:val="24"/>
          <w:szCs w:val="24"/>
        </w:rPr>
        <w:t xml:space="preserve"> JJ, </w:t>
      </w:r>
      <w:proofErr w:type="spellStart"/>
      <w:r w:rsidRPr="00496024">
        <w:rPr>
          <w:rFonts w:ascii="Book Antiqua" w:hAnsi="Book Antiqua"/>
          <w:sz w:val="24"/>
          <w:szCs w:val="24"/>
        </w:rPr>
        <w:t>Pasricha</w:t>
      </w:r>
      <w:proofErr w:type="spellEnd"/>
      <w:r w:rsidRPr="00496024">
        <w:rPr>
          <w:rFonts w:ascii="Book Antiqua" w:hAnsi="Book Antiqua"/>
          <w:sz w:val="24"/>
          <w:szCs w:val="24"/>
        </w:rPr>
        <w:t xml:space="preserve"> PJ, </w:t>
      </w:r>
      <w:proofErr w:type="spellStart"/>
      <w:r w:rsidRPr="00496024">
        <w:rPr>
          <w:rFonts w:ascii="Book Antiqua" w:hAnsi="Book Antiqua"/>
          <w:sz w:val="24"/>
          <w:szCs w:val="24"/>
        </w:rPr>
        <w:t>Kuo</w:t>
      </w:r>
      <w:proofErr w:type="spellEnd"/>
      <w:r w:rsidRPr="00496024">
        <w:rPr>
          <w:rFonts w:ascii="Book Antiqua" w:hAnsi="Book Antiqua"/>
          <w:sz w:val="24"/>
          <w:szCs w:val="24"/>
        </w:rPr>
        <w:t xml:space="preserve"> B, </w:t>
      </w:r>
      <w:proofErr w:type="spellStart"/>
      <w:r w:rsidRPr="00496024">
        <w:rPr>
          <w:rFonts w:ascii="Book Antiqua" w:hAnsi="Book Antiqua"/>
          <w:sz w:val="24"/>
          <w:szCs w:val="24"/>
        </w:rPr>
        <w:t>Szarka</w:t>
      </w:r>
      <w:proofErr w:type="spellEnd"/>
      <w:r w:rsidRPr="00496024">
        <w:rPr>
          <w:rFonts w:ascii="Book Antiqua" w:hAnsi="Book Antiqua"/>
          <w:sz w:val="24"/>
          <w:szCs w:val="24"/>
        </w:rPr>
        <w:t xml:space="preserve"> LA, </w:t>
      </w:r>
      <w:proofErr w:type="spellStart"/>
      <w:r w:rsidRPr="00496024">
        <w:rPr>
          <w:rFonts w:ascii="Book Antiqua" w:hAnsi="Book Antiqua"/>
          <w:sz w:val="24"/>
          <w:szCs w:val="24"/>
        </w:rPr>
        <w:t>Marciani</w:t>
      </w:r>
      <w:proofErr w:type="spellEnd"/>
      <w:r w:rsidRPr="00496024">
        <w:rPr>
          <w:rFonts w:ascii="Book Antiqua" w:hAnsi="Book Antiqua"/>
          <w:sz w:val="24"/>
          <w:szCs w:val="24"/>
        </w:rPr>
        <w:t xml:space="preserve"> L, Jones K, Parrish CR, Sandroni P, </w:t>
      </w:r>
      <w:proofErr w:type="spellStart"/>
      <w:r w:rsidRPr="00496024">
        <w:rPr>
          <w:rFonts w:ascii="Book Antiqua" w:hAnsi="Book Antiqua"/>
          <w:sz w:val="24"/>
          <w:szCs w:val="24"/>
        </w:rPr>
        <w:t>Abell</w:t>
      </w:r>
      <w:proofErr w:type="spellEnd"/>
      <w:r w:rsidRPr="00496024">
        <w:rPr>
          <w:rFonts w:ascii="Book Antiqua" w:hAnsi="Book Antiqua"/>
          <w:sz w:val="24"/>
          <w:szCs w:val="24"/>
        </w:rPr>
        <w:t xml:space="preserve"> T, </w:t>
      </w:r>
      <w:proofErr w:type="spellStart"/>
      <w:r w:rsidRPr="00496024">
        <w:rPr>
          <w:rFonts w:ascii="Book Antiqua" w:hAnsi="Book Antiqua"/>
          <w:sz w:val="24"/>
          <w:szCs w:val="24"/>
        </w:rPr>
        <w:t>Ordog</w:t>
      </w:r>
      <w:proofErr w:type="spellEnd"/>
      <w:r w:rsidRPr="00496024">
        <w:rPr>
          <w:rFonts w:ascii="Book Antiqua" w:hAnsi="Book Antiqua"/>
          <w:sz w:val="24"/>
          <w:szCs w:val="24"/>
        </w:rPr>
        <w:t xml:space="preserve"> T, </w:t>
      </w:r>
      <w:proofErr w:type="spellStart"/>
      <w:r w:rsidRPr="00496024">
        <w:rPr>
          <w:rFonts w:ascii="Book Antiqua" w:hAnsi="Book Antiqua"/>
          <w:sz w:val="24"/>
          <w:szCs w:val="24"/>
        </w:rPr>
        <w:t>Hasler</w:t>
      </w:r>
      <w:proofErr w:type="spellEnd"/>
      <w:r w:rsidRPr="00496024">
        <w:rPr>
          <w:rFonts w:ascii="Book Antiqua" w:hAnsi="Book Antiqua"/>
          <w:sz w:val="24"/>
          <w:szCs w:val="24"/>
        </w:rPr>
        <w:t xml:space="preserve"> W, Koch KL, Sanders K, Norton NJ, Hamilton F. Gastroparesis and functional dyspepsia: Excerpts from the AGA/ANMS meeting.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2010; </w:t>
      </w:r>
      <w:r w:rsidRPr="00496024">
        <w:rPr>
          <w:rFonts w:ascii="Book Antiqua" w:hAnsi="Book Antiqua"/>
          <w:b/>
          <w:sz w:val="24"/>
          <w:szCs w:val="24"/>
        </w:rPr>
        <w:t>22</w:t>
      </w:r>
      <w:r w:rsidRPr="00496024">
        <w:rPr>
          <w:rFonts w:ascii="Book Antiqua" w:hAnsi="Book Antiqua"/>
          <w:sz w:val="24"/>
          <w:szCs w:val="24"/>
        </w:rPr>
        <w:t>: 113-133 [PMID: 20003077 DOI: 10.1111/j.1365-2982.2009.01434.x]</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4 </w:t>
      </w:r>
      <w:r w:rsidRPr="00496024">
        <w:rPr>
          <w:rFonts w:ascii="Book Antiqua" w:hAnsi="Book Antiqua"/>
          <w:b/>
          <w:sz w:val="24"/>
          <w:szCs w:val="24"/>
        </w:rPr>
        <w:t>Lacy BE</w:t>
      </w:r>
      <w:r w:rsidRPr="00496024">
        <w:rPr>
          <w:rFonts w:ascii="Book Antiqua" w:hAnsi="Book Antiqua"/>
          <w:sz w:val="24"/>
          <w:szCs w:val="24"/>
        </w:rPr>
        <w:t xml:space="preserve">, Crowell MD, Mathis C, Bauer D, </w:t>
      </w:r>
      <w:proofErr w:type="spellStart"/>
      <w:r w:rsidRPr="00496024">
        <w:rPr>
          <w:rFonts w:ascii="Book Antiqua" w:hAnsi="Book Antiqua"/>
          <w:sz w:val="24"/>
          <w:szCs w:val="24"/>
        </w:rPr>
        <w:t>Heinberg</w:t>
      </w:r>
      <w:proofErr w:type="spellEnd"/>
      <w:r w:rsidRPr="00496024">
        <w:rPr>
          <w:rFonts w:ascii="Book Antiqua" w:hAnsi="Book Antiqua"/>
          <w:sz w:val="24"/>
          <w:szCs w:val="24"/>
        </w:rPr>
        <w:t xml:space="preserve"> LJ. Gastroparesis: Quality of Life and Health Care Utilization. </w:t>
      </w:r>
      <w:r w:rsidRPr="00496024">
        <w:rPr>
          <w:rFonts w:ascii="Book Antiqua" w:hAnsi="Book Antiqua"/>
          <w:i/>
          <w:sz w:val="24"/>
          <w:szCs w:val="24"/>
        </w:rPr>
        <w:t>J Clin Gastroenterol</w:t>
      </w:r>
      <w:r w:rsidRPr="00496024">
        <w:rPr>
          <w:rFonts w:ascii="Book Antiqua" w:hAnsi="Book Antiqua"/>
          <w:sz w:val="24"/>
          <w:szCs w:val="24"/>
        </w:rPr>
        <w:t xml:space="preserve"> 2018; </w:t>
      </w:r>
      <w:r w:rsidRPr="00496024">
        <w:rPr>
          <w:rFonts w:ascii="Book Antiqua" w:hAnsi="Book Antiqua"/>
          <w:b/>
          <w:sz w:val="24"/>
          <w:szCs w:val="24"/>
        </w:rPr>
        <w:t>52</w:t>
      </w:r>
      <w:r w:rsidRPr="00496024">
        <w:rPr>
          <w:rFonts w:ascii="Book Antiqua" w:hAnsi="Book Antiqua"/>
          <w:sz w:val="24"/>
          <w:szCs w:val="24"/>
        </w:rPr>
        <w:t>: 20-24 [PMID: 27775961 DOI: 10.1097/MCG.0000000000000728]</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5 </w:t>
      </w:r>
      <w:r w:rsidRPr="00496024">
        <w:rPr>
          <w:rFonts w:ascii="Book Antiqua" w:hAnsi="Book Antiqua"/>
          <w:b/>
          <w:sz w:val="24"/>
          <w:szCs w:val="24"/>
        </w:rPr>
        <w:t>Parkman HP</w:t>
      </w:r>
      <w:r w:rsidRPr="00496024">
        <w:rPr>
          <w:rFonts w:ascii="Book Antiqua" w:hAnsi="Book Antiqua"/>
          <w:sz w:val="24"/>
          <w:szCs w:val="24"/>
        </w:rPr>
        <w:t xml:space="preserve">, Hasler WL, Fisher RS; American Gastroenterological Association. American Gastroenterological Association technical review on the diagnosis and treatment of gastroparesis. </w:t>
      </w:r>
      <w:r w:rsidRPr="00496024">
        <w:rPr>
          <w:rFonts w:ascii="Book Antiqua" w:hAnsi="Book Antiqua"/>
          <w:i/>
          <w:sz w:val="24"/>
          <w:szCs w:val="24"/>
        </w:rPr>
        <w:t>Gastroenterology</w:t>
      </w:r>
      <w:r w:rsidRPr="00496024">
        <w:rPr>
          <w:rFonts w:ascii="Book Antiqua" w:hAnsi="Book Antiqua"/>
          <w:sz w:val="24"/>
          <w:szCs w:val="24"/>
        </w:rPr>
        <w:t xml:space="preserve"> 2004; </w:t>
      </w:r>
      <w:r w:rsidRPr="00496024">
        <w:rPr>
          <w:rFonts w:ascii="Book Antiqua" w:hAnsi="Book Antiqua"/>
          <w:b/>
          <w:sz w:val="24"/>
          <w:szCs w:val="24"/>
        </w:rPr>
        <w:t>127</w:t>
      </w:r>
      <w:r w:rsidRPr="00496024">
        <w:rPr>
          <w:rFonts w:ascii="Book Antiqua" w:hAnsi="Book Antiqua"/>
          <w:sz w:val="24"/>
          <w:szCs w:val="24"/>
        </w:rPr>
        <w:t>: 1592-1622 [PMID: 15521026 DOI: 10.1053/j.gastro.2004.09.055]</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6 </w:t>
      </w:r>
      <w:proofErr w:type="spellStart"/>
      <w:r w:rsidRPr="00496024">
        <w:rPr>
          <w:rFonts w:ascii="Book Antiqua" w:hAnsi="Book Antiqua"/>
          <w:b/>
          <w:sz w:val="24"/>
          <w:szCs w:val="24"/>
        </w:rPr>
        <w:t>Schey</w:t>
      </w:r>
      <w:proofErr w:type="spellEnd"/>
      <w:r w:rsidRPr="00496024">
        <w:rPr>
          <w:rFonts w:ascii="Book Antiqua" w:hAnsi="Book Antiqua"/>
          <w:b/>
          <w:sz w:val="24"/>
          <w:szCs w:val="24"/>
        </w:rPr>
        <w:t xml:space="preserve"> R</w:t>
      </w:r>
      <w:r w:rsidRPr="00496024">
        <w:rPr>
          <w:rFonts w:ascii="Book Antiqua" w:hAnsi="Book Antiqua"/>
          <w:sz w:val="24"/>
          <w:szCs w:val="24"/>
        </w:rPr>
        <w:t xml:space="preserve">, </w:t>
      </w:r>
      <w:proofErr w:type="spellStart"/>
      <w:r w:rsidRPr="00496024">
        <w:rPr>
          <w:rFonts w:ascii="Book Antiqua" w:hAnsi="Book Antiqua"/>
          <w:sz w:val="24"/>
          <w:szCs w:val="24"/>
        </w:rPr>
        <w:t>Saadi</w:t>
      </w:r>
      <w:proofErr w:type="spellEnd"/>
      <w:r w:rsidRPr="00496024">
        <w:rPr>
          <w:rFonts w:ascii="Book Antiqua" w:hAnsi="Book Antiqua"/>
          <w:sz w:val="24"/>
          <w:szCs w:val="24"/>
        </w:rPr>
        <w:t xml:space="preserve"> M, </w:t>
      </w:r>
      <w:proofErr w:type="spellStart"/>
      <w:r w:rsidRPr="00496024">
        <w:rPr>
          <w:rFonts w:ascii="Book Antiqua" w:hAnsi="Book Antiqua"/>
          <w:sz w:val="24"/>
          <w:szCs w:val="24"/>
        </w:rPr>
        <w:t>Midani</w:t>
      </w:r>
      <w:proofErr w:type="spellEnd"/>
      <w:r w:rsidRPr="00496024">
        <w:rPr>
          <w:rFonts w:ascii="Book Antiqua" w:hAnsi="Book Antiqua"/>
          <w:sz w:val="24"/>
          <w:szCs w:val="24"/>
        </w:rPr>
        <w:t xml:space="preserve"> D, Roberts AC, </w:t>
      </w:r>
      <w:proofErr w:type="spellStart"/>
      <w:r w:rsidRPr="00496024">
        <w:rPr>
          <w:rFonts w:ascii="Book Antiqua" w:hAnsi="Book Antiqua"/>
          <w:sz w:val="24"/>
          <w:szCs w:val="24"/>
        </w:rPr>
        <w:t>Parupalli</w:t>
      </w:r>
      <w:proofErr w:type="spellEnd"/>
      <w:r w:rsidRPr="00496024">
        <w:rPr>
          <w:rFonts w:ascii="Book Antiqua" w:hAnsi="Book Antiqua"/>
          <w:sz w:val="24"/>
          <w:szCs w:val="24"/>
        </w:rPr>
        <w:t xml:space="preserve"> R, Parkman HP. Domperidone to Treat Symptoms of Gastroparesis: Benefits and Side Effects from a Large Single-Center Cohort. </w:t>
      </w:r>
      <w:r w:rsidRPr="00496024">
        <w:rPr>
          <w:rFonts w:ascii="Book Antiqua" w:hAnsi="Book Antiqua"/>
          <w:i/>
          <w:sz w:val="24"/>
          <w:szCs w:val="24"/>
        </w:rPr>
        <w:t>Dig Dis Sci</w:t>
      </w:r>
      <w:r w:rsidRPr="00496024">
        <w:rPr>
          <w:rFonts w:ascii="Book Antiqua" w:hAnsi="Book Antiqua"/>
          <w:sz w:val="24"/>
          <w:szCs w:val="24"/>
        </w:rPr>
        <w:t xml:space="preserve"> 2016; </w:t>
      </w:r>
      <w:r w:rsidRPr="00496024">
        <w:rPr>
          <w:rFonts w:ascii="Book Antiqua" w:hAnsi="Book Antiqua"/>
          <w:b/>
          <w:sz w:val="24"/>
          <w:szCs w:val="24"/>
        </w:rPr>
        <w:t>61</w:t>
      </w:r>
      <w:r w:rsidRPr="00496024">
        <w:rPr>
          <w:rFonts w:ascii="Book Antiqua" w:hAnsi="Book Antiqua"/>
          <w:sz w:val="24"/>
          <w:szCs w:val="24"/>
        </w:rPr>
        <w:t>: 3545-3551 [PMID: 27530760 DOI: 10.1007/s10620-016-4272-5]</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 </w:t>
      </w:r>
      <w:r w:rsidRPr="00496024">
        <w:rPr>
          <w:rFonts w:ascii="Book Antiqua" w:hAnsi="Book Antiqua"/>
          <w:b/>
          <w:sz w:val="24"/>
          <w:szCs w:val="24"/>
        </w:rPr>
        <w:t>Williams PA</w:t>
      </w:r>
      <w:r w:rsidRPr="00496024">
        <w:rPr>
          <w:rFonts w:ascii="Book Antiqua" w:hAnsi="Book Antiqua"/>
          <w:sz w:val="24"/>
          <w:szCs w:val="24"/>
        </w:rPr>
        <w:t xml:space="preserve">, </w:t>
      </w:r>
      <w:proofErr w:type="spellStart"/>
      <w:r w:rsidRPr="00496024">
        <w:rPr>
          <w:rFonts w:ascii="Book Antiqua" w:hAnsi="Book Antiqua"/>
          <w:sz w:val="24"/>
          <w:szCs w:val="24"/>
        </w:rPr>
        <w:t>Nikitina</w:t>
      </w:r>
      <w:proofErr w:type="spellEnd"/>
      <w:r w:rsidRPr="00496024">
        <w:rPr>
          <w:rFonts w:ascii="Book Antiqua" w:hAnsi="Book Antiqua"/>
          <w:sz w:val="24"/>
          <w:szCs w:val="24"/>
        </w:rPr>
        <w:t xml:space="preserve"> Y, </w:t>
      </w:r>
      <w:proofErr w:type="spellStart"/>
      <w:r w:rsidRPr="00496024">
        <w:rPr>
          <w:rFonts w:ascii="Book Antiqua" w:hAnsi="Book Antiqua"/>
          <w:sz w:val="24"/>
          <w:szCs w:val="24"/>
        </w:rPr>
        <w:t>Kedar</w:t>
      </w:r>
      <w:proofErr w:type="spellEnd"/>
      <w:r w:rsidRPr="00496024">
        <w:rPr>
          <w:rFonts w:ascii="Book Antiqua" w:hAnsi="Book Antiqua"/>
          <w:sz w:val="24"/>
          <w:szCs w:val="24"/>
        </w:rPr>
        <w:t xml:space="preserve"> A, Lahr CJ, </w:t>
      </w:r>
      <w:proofErr w:type="spellStart"/>
      <w:r w:rsidRPr="00496024">
        <w:rPr>
          <w:rFonts w:ascii="Book Antiqua" w:hAnsi="Book Antiqua"/>
          <w:sz w:val="24"/>
          <w:szCs w:val="24"/>
        </w:rPr>
        <w:t>Helling</w:t>
      </w:r>
      <w:proofErr w:type="spellEnd"/>
      <w:r w:rsidRPr="00496024">
        <w:rPr>
          <w:rFonts w:ascii="Book Antiqua" w:hAnsi="Book Antiqua"/>
          <w:sz w:val="24"/>
          <w:szCs w:val="24"/>
        </w:rPr>
        <w:t xml:space="preserve"> TS, </w:t>
      </w:r>
      <w:proofErr w:type="spellStart"/>
      <w:r w:rsidRPr="00496024">
        <w:rPr>
          <w:rFonts w:ascii="Book Antiqua" w:hAnsi="Book Antiqua"/>
          <w:sz w:val="24"/>
          <w:szCs w:val="24"/>
        </w:rPr>
        <w:t>Abell</w:t>
      </w:r>
      <w:proofErr w:type="spellEnd"/>
      <w:r w:rsidRPr="00496024">
        <w:rPr>
          <w:rFonts w:ascii="Book Antiqua" w:hAnsi="Book Antiqua"/>
          <w:sz w:val="24"/>
          <w:szCs w:val="24"/>
        </w:rPr>
        <w:t xml:space="preserve"> TL. Long-term effects of gastric stimulation on gastric electrical physiology. </w:t>
      </w:r>
      <w:r w:rsidRPr="00496024">
        <w:rPr>
          <w:rFonts w:ascii="Book Antiqua" w:hAnsi="Book Antiqua"/>
          <w:i/>
          <w:sz w:val="24"/>
          <w:szCs w:val="24"/>
        </w:rPr>
        <w:t xml:space="preserve">J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Surg</w:t>
      </w:r>
      <w:proofErr w:type="spellEnd"/>
      <w:r w:rsidRPr="00496024">
        <w:rPr>
          <w:rFonts w:ascii="Book Antiqua" w:hAnsi="Book Antiqua"/>
          <w:sz w:val="24"/>
          <w:szCs w:val="24"/>
        </w:rPr>
        <w:t xml:space="preserve"> 2013; </w:t>
      </w:r>
      <w:r w:rsidRPr="00496024">
        <w:rPr>
          <w:rFonts w:ascii="Book Antiqua" w:hAnsi="Book Antiqua"/>
          <w:b/>
          <w:sz w:val="24"/>
          <w:szCs w:val="24"/>
        </w:rPr>
        <w:t>17</w:t>
      </w:r>
      <w:r w:rsidRPr="00496024">
        <w:rPr>
          <w:rFonts w:ascii="Book Antiqua" w:hAnsi="Book Antiqua"/>
          <w:sz w:val="24"/>
          <w:szCs w:val="24"/>
        </w:rPr>
        <w:t>: 50-5; discussion p.55-6 [PMID: 22956404 DOI: 10.1007/s11605-012-2020-5]</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8 </w:t>
      </w:r>
      <w:r w:rsidRPr="00496024">
        <w:rPr>
          <w:rFonts w:ascii="Book Antiqua" w:hAnsi="Book Antiqua"/>
          <w:b/>
          <w:sz w:val="24"/>
          <w:szCs w:val="24"/>
        </w:rPr>
        <w:t>Camilleri M</w:t>
      </w:r>
      <w:r w:rsidRPr="00496024">
        <w:rPr>
          <w:rFonts w:ascii="Book Antiqua" w:hAnsi="Book Antiqua"/>
          <w:sz w:val="24"/>
          <w:szCs w:val="24"/>
        </w:rPr>
        <w:t xml:space="preserve">, Parkman HP, </w:t>
      </w:r>
      <w:proofErr w:type="spellStart"/>
      <w:r w:rsidRPr="00496024">
        <w:rPr>
          <w:rFonts w:ascii="Book Antiqua" w:hAnsi="Book Antiqua"/>
          <w:sz w:val="24"/>
          <w:szCs w:val="24"/>
        </w:rPr>
        <w:t>Shafi</w:t>
      </w:r>
      <w:proofErr w:type="spellEnd"/>
      <w:r w:rsidRPr="00496024">
        <w:rPr>
          <w:rFonts w:ascii="Book Antiqua" w:hAnsi="Book Antiqua"/>
          <w:sz w:val="24"/>
          <w:szCs w:val="24"/>
        </w:rPr>
        <w:t xml:space="preserve"> MA, </w:t>
      </w:r>
      <w:proofErr w:type="spellStart"/>
      <w:r w:rsidRPr="00496024">
        <w:rPr>
          <w:rFonts w:ascii="Book Antiqua" w:hAnsi="Book Antiqua"/>
          <w:sz w:val="24"/>
          <w:szCs w:val="24"/>
        </w:rPr>
        <w:t>Abell</w:t>
      </w:r>
      <w:proofErr w:type="spellEnd"/>
      <w:r w:rsidRPr="00496024">
        <w:rPr>
          <w:rFonts w:ascii="Book Antiqua" w:hAnsi="Book Antiqua"/>
          <w:sz w:val="24"/>
          <w:szCs w:val="24"/>
        </w:rPr>
        <w:t xml:space="preserve"> TL, Gerson L; American College of </w:t>
      </w:r>
      <w:r w:rsidRPr="00496024">
        <w:rPr>
          <w:rFonts w:ascii="Book Antiqua" w:hAnsi="Book Antiqua"/>
          <w:sz w:val="24"/>
          <w:szCs w:val="24"/>
        </w:rPr>
        <w:lastRenderedPageBreak/>
        <w:t xml:space="preserve">Gastroenterology. Clinical guideline: Management of gastroparesis. </w:t>
      </w:r>
      <w:r w:rsidRPr="00496024">
        <w:rPr>
          <w:rFonts w:ascii="Book Antiqua" w:hAnsi="Book Antiqua"/>
          <w:i/>
          <w:sz w:val="24"/>
          <w:szCs w:val="24"/>
        </w:rPr>
        <w:t>Am J Gastroenterol</w:t>
      </w:r>
      <w:r w:rsidRPr="00496024">
        <w:rPr>
          <w:rFonts w:ascii="Book Antiqua" w:hAnsi="Book Antiqua"/>
          <w:sz w:val="24"/>
          <w:szCs w:val="24"/>
        </w:rPr>
        <w:t xml:space="preserve"> 2013; </w:t>
      </w:r>
      <w:r w:rsidRPr="00496024">
        <w:rPr>
          <w:rFonts w:ascii="Book Antiqua" w:hAnsi="Book Antiqua"/>
          <w:b/>
          <w:sz w:val="24"/>
          <w:szCs w:val="24"/>
        </w:rPr>
        <w:t>108</w:t>
      </w:r>
      <w:r w:rsidRPr="00496024">
        <w:rPr>
          <w:rFonts w:ascii="Book Antiqua" w:hAnsi="Book Antiqua"/>
          <w:sz w:val="24"/>
          <w:szCs w:val="24"/>
        </w:rPr>
        <w:t>: 18-37; quiz 38 [PMID: 23147521 DOI: 10.1038/ajg.2012.373]</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9 </w:t>
      </w:r>
      <w:proofErr w:type="spellStart"/>
      <w:r w:rsidRPr="00496024">
        <w:rPr>
          <w:rFonts w:ascii="Book Antiqua" w:hAnsi="Book Antiqua"/>
          <w:b/>
          <w:sz w:val="24"/>
          <w:szCs w:val="24"/>
        </w:rPr>
        <w:t>Mearin</w:t>
      </w:r>
      <w:proofErr w:type="spellEnd"/>
      <w:r w:rsidRPr="00496024">
        <w:rPr>
          <w:rFonts w:ascii="Book Antiqua" w:hAnsi="Book Antiqua"/>
          <w:b/>
          <w:sz w:val="24"/>
          <w:szCs w:val="24"/>
        </w:rPr>
        <w:t xml:space="preserve"> F</w:t>
      </w:r>
      <w:r w:rsidRPr="00496024">
        <w:rPr>
          <w:rFonts w:ascii="Book Antiqua" w:hAnsi="Book Antiqua"/>
          <w:sz w:val="24"/>
          <w:szCs w:val="24"/>
        </w:rPr>
        <w:t xml:space="preserve">, </w:t>
      </w:r>
      <w:proofErr w:type="spellStart"/>
      <w:r w:rsidRPr="00496024">
        <w:rPr>
          <w:rFonts w:ascii="Book Antiqua" w:hAnsi="Book Antiqua"/>
          <w:sz w:val="24"/>
          <w:szCs w:val="24"/>
        </w:rPr>
        <w:t>Camilleri</w:t>
      </w:r>
      <w:proofErr w:type="spellEnd"/>
      <w:r w:rsidRPr="00496024">
        <w:rPr>
          <w:rFonts w:ascii="Book Antiqua" w:hAnsi="Book Antiqua"/>
          <w:sz w:val="24"/>
          <w:szCs w:val="24"/>
        </w:rPr>
        <w:t xml:space="preserve"> M, </w:t>
      </w:r>
      <w:proofErr w:type="spellStart"/>
      <w:r w:rsidRPr="00496024">
        <w:rPr>
          <w:rFonts w:ascii="Book Antiqua" w:hAnsi="Book Antiqua"/>
          <w:sz w:val="24"/>
          <w:szCs w:val="24"/>
        </w:rPr>
        <w:t>Malagelada</w:t>
      </w:r>
      <w:proofErr w:type="spellEnd"/>
      <w:r w:rsidRPr="00496024">
        <w:rPr>
          <w:rFonts w:ascii="Book Antiqua" w:hAnsi="Book Antiqua"/>
          <w:sz w:val="24"/>
          <w:szCs w:val="24"/>
        </w:rPr>
        <w:t xml:space="preserve"> JR. Pyloric dysfunction in diabetics with recurrent nausea and vomiting. </w:t>
      </w:r>
      <w:r w:rsidRPr="00496024">
        <w:rPr>
          <w:rFonts w:ascii="Book Antiqua" w:hAnsi="Book Antiqua"/>
          <w:i/>
          <w:sz w:val="24"/>
          <w:szCs w:val="24"/>
        </w:rPr>
        <w:t>Gastroenterology</w:t>
      </w:r>
      <w:r w:rsidRPr="00496024">
        <w:rPr>
          <w:rFonts w:ascii="Book Antiqua" w:hAnsi="Book Antiqua"/>
          <w:sz w:val="24"/>
          <w:szCs w:val="24"/>
        </w:rPr>
        <w:t xml:space="preserve"> 1986; </w:t>
      </w:r>
      <w:r w:rsidRPr="00496024">
        <w:rPr>
          <w:rFonts w:ascii="Book Antiqua" w:hAnsi="Book Antiqua"/>
          <w:b/>
          <w:sz w:val="24"/>
          <w:szCs w:val="24"/>
        </w:rPr>
        <w:t>90</w:t>
      </w:r>
      <w:r w:rsidRPr="00496024">
        <w:rPr>
          <w:rFonts w:ascii="Book Antiqua" w:hAnsi="Book Antiqua"/>
          <w:sz w:val="24"/>
          <w:szCs w:val="24"/>
        </w:rPr>
        <w:t>: 1919-1925 [PMID: 3699409 DOI: 10.1016/0016-5085(86)90262-3]</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10 </w:t>
      </w:r>
      <w:proofErr w:type="spellStart"/>
      <w:r w:rsidRPr="00496024">
        <w:rPr>
          <w:rFonts w:ascii="Book Antiqua" w:hAnsi="Book Antiqua"/>
          <w:b/>
          <w:sz w:val="24"/>
          <w:szCs w:val="24"/>
        </w:rPr>
        <w:t>Bortolotti</w:t>
      </w:r>
      <w:proofErr w:type="spellEnd"/>
      <w:r w:rsidRPr="00496024">
        <w:rPr>
          <w:rFonts w:ascii="Book Antiqua" w:hAnsi="Book Antiqua"/>
          <w:b/>
          <w:sz w:val="24"/>
          <w:szCs w:val="24"/>
        </w:rPr>
        <w:t xml:space="preserve"> M</w:t>
      </w:r>
      <w:r w:rsidRPr="00496024">
        <w:rPr>
          <w:rFonts w:ascii="Book Antiqua" w:hAnsi="Book Antiqua"/>
          <w:sz w:val="24"/>
          <w:szCs w:val="24"/>
        </w:rPr>
        <w:t xml:space="preserve">. Gastric electrical stimulation for gastroparesis: A goal greatly pursued, but not yet attained. </w:t>
      </w:r>
      <w:r w:rsidRPr="00496024">
        <w:rPr>
          <w:rFonts w:ascii="Book Antiqua" w:hAnsi="Book Antiqua"/>
          <w:i/>
          <w:sz w:val="24"/>
          <w:szCs w:val="24"/>
        </w:rPr>
        <w:t>World J Gastroenterol</w:t>
      </w:r>
      <w:r w:rsidRPr="00496024">
        <w:rPr>
          <w:rFonts w:ascii="Book Antiqua" w:hAnsi="Book Antiqua"/>
          <w:sz w:val="24"/>
          <w:szCs w:val="24"/>
        </w:rPr>
        <w:t xml:space="preserve"> 2011; </w:t>
      </w:r>
      <w:r w:rsidRPr="00496024">
        <w:rPr>
          <w:rFonts w:ascii="Book Antiqua" w:hAnsi="Book Antiqua"/>
          <w:b/>
          <w:sz w:val="24"/>
          <w:szCs w:val="24"/>
        </w:rPr>
        <w:t>17</w:t>
      </w:r>
      <w:r w:rsidRPr="00496024">
        <w:rPr>
          <w:rFonts w:ascii="Book Antiqua" w:hAnsi="Book Antiqua"/>
          <w:sz w:val="24"/>
          <w:szCs w:val="24"/>
        </w:rPr>
        <w:t>: 273-282 [PMID: 21253385 DOI: 10.3748/wjg.v17.i3.273]</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11 </w:t>
      </w:r>
      <w:r w:rsidRPr="00496024">
        <w:rPr>
          <w:rFonts w:ascii="Book Antiqua" w:hAnsi="Book Antiqua"/>
          <w:b/>
          <w:sz w:val="24"/>
          <w:szCs w:val="24"/>
        </w:rPr>
        <w:t>Huizinga JD</w:t>
      </w:r>
      <w:r w:rsidRPr="00496024">
        <w:rPr>
          <w:rFonts w:ascii="Book Antiqua" w:hAnsi="Book Antiqua"/>
          <w:sz w:val="24"/>
          <w:szCs w:val="24"/>
        </w:rPr>
        <w:t xml:space="preserve">, Lammers WJ. Gut peristalsis is governed by a multitude of cooperating mechanisms. </w:t>
      </w:r>
      <w:r w:rsidRPr="00496024">
        <w:rPr>
          <w:rFonts w:ascii="Book Antiqua" w:hAnsi="Book Antiqua"/>
          <w:i/>
          <w:sz w:val="24"/>
          <w:szCs w:val="24"/>
        </w:rPr>
        <w:t xml:space="preserve">Am J </w:t>
      </w:r>
      <w:proofErr w:type="spellStart"/>
      <w:r w:rsidRPr="00496024">
        <w:rPr>
          <w:rFonts w:ascii="Book Antiqua" w:hAnsi="Book Antiqua"/>
          <w:i/>
          <w:sz w:val="24"/>
          <w:szCs w:val="24"/>
        </w:rPr>
        <w:t>Physiol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Liver </w:t>
      </w:r>
      <w:proofErr w:type="spellStart"/>
      <w:r w:rsidRPr="00496024">
        <w:rPr>
          <w:rFonts w:ascii="Book Antiqua" w:hAnsi="Book Antiqua"/>
          <w:i/>
          <w:sz w:val="24"/>
          <w:szCs w:val="24"/>
        </w:rPr>
        <w:t>Physiol</w:t>
      </w:r>
      <w:proofErr w:type="spellEnd"/>
      <w:r w:rsidRPr="00496024">
        <w:rPr>
          <w:rFonts w:ascii="Book Antiqua" w:hAnsi="Book Antiqua"/>
          <w:sz w:val="24"/>
          <w:szCs w:val="24"/>
        </w:rPr>
        <w:t xml:space="preserve"> 2009; </w:t>
      </w:r>
      <w:r w:rsidRPr="00496024">
        <w:rPr>
          <w:rFonts w:ascii="Book Antiqua" w:hAnsi="Book Antiqua"/>
          <w:b/>
          <w:sz w:val="24"/>
          <w:szCs w:val="24"/>
        </w:rPr>
        <w:t>296</w:t>
      </w:r>
      <w:r w:rsidRPr="00496024">
        <w:rPr>
          <w:rFonts w:ascii="Book Antiqua" w:hAnsi="Book Antiqua"/>
          <w:sz w:val="24"/>
          <w:szCs w:val="24"/>
        </w:rPr>
        <w:t>: G1-G8 [PMID: 18988693 DOI: 10.1152/ajpgi.90380.2008]</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12 </w:t>
      </w:r>
      <w:proofErr w:type="spellStart"/>
      <w:r w:rsidRPr="00496024">
        <w:rPr>
          <w:rFonts w:ascii="Book Antiqua" w:hAnsi="Book Antiqua"/>
          <w:b/>
          <w:sz w:val="24"/>
          <w:szCs w:val="24"/>
        </w:rPr>
        <w:t>Soffer</w:t>
      </w:r>
      <w:proofErr w:type="spellEnd"/>
      <w:r w:rsidRPr="00496024">
        <w:rPr>
          <w:rFonts w:ascii="Book Antiqua" w:hAnsi="Book Antiqua"/>
          <w:b/>
          <w:sz w:val="24"/>
          <w:szCs w:val="24"/>
        </w:rPr>
        <w:t xml:space="preserve"> EE</w:t>
      </w:r>
      <w:r w:rsidRPr="00496024">
        <w:rPr>
          <w:rFonts w:ascii="Book Antiqua" w:hAnsi="Book Antiqua"/>
          <w:sz w:val="24"/>
          <w:szCs w:val="24"/>
        </w:rPr>
        <w:t xml:space="preserve">. Gastric electrical stimulation for gastroparesis. </w:t>
      </w:r>
      <w:r w:rsidRPr="00496024">
        <w:rPr>
          <w:rFonts w:ascii="Book Antiqua" w:hAnsi="Book Antiqua"/>
          <w:i/>
          <w:sz w:val="24"/>
          <w:szCs w:val="24"/>
        </w:rPr>
        <w:t xml:space="preserve">J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2012; </w:t>
      </w:r>
      <w:r w:rsidRPr="00496024">
        <w:rPr>
          <w:rFonts w:ascii="Book Antiqua" w:hAnsi="Book Antiqua"/>
          <w:b/>
          <w:sz w:val="24"/>
          <w:szCs w:val="24"/>
        </w:rPr>
        <w:t>18</w:t>
      </w:r>
      <w:r w:rsidRPr="00496024">
        <w:rPr>
          <w:rFonts w:ascii="Book Antiqua" w:hAnsi="Book Antiqua"/>
          <w:sz w:val="24"/>
          <w:szCs w:val="24"/>
        </w:rPr>
        <w:t>: 131-137 [PMID: 22523722 DOI: 10.5056/jnm.2012.18.2.131]</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13 </w:t>
      </w:r>
      <w:r w:rsidRPr="00496024">
        <w:rPr>
          <w:rFonts w:ascii="Book Antiqua" w:hAnsi="Book Antiqua"/>
          <w:b/>
          <w:sz w:val="24"/>
          <w:szCs w:val="24"/>
        </w:rPr>
        <w:t>Abell T</w:t>
      </w:r>
      <w:r w:rsidRPr="00496024">
        <w:rPr>
          <w:rFonts w:ascii="Book Antiqua" w:hAnsi="Book Antiqua"/>
          <w:sz w:val="24"/>
          <w:szCs w:val="24"/>
        </w:rPr>
        <w:t xml:space="preserve">, McCallum R, Hocking M, Koch K, </w:t>
      </w:r>
      <w:proofErr w:type="spellStart"/>
      <w:r w:rsidRPr="00496024">
        <w:rPr>
          <w:rFonts w:ascii="Book Antiqua" w:hAnsi="Book Antiqua"/>
          <w:sz w:val="24"/>
          <w:szCs w:val="24"/>
        </w:rPr>
        <w:t>Abrahamsson</w:t>
      </w:r>
      <w:proofErr w:type="spellEnd"/>
      <w:r w:rsidRPr="00496024">
        <w:rPr>
          <w:rFonts w:ascii="Book Antiqua" w:hAnsi="Book Antiqua"/>
          <w:sz w:val="24"/>
          <w:szCs w:val="24"/>
        </w:rPr>
        <w:t xml:space="preserve"> H, Leblanc I, Lindberg G, </w:t>
      </w:r>
      <w:proofErr w:type="spellStart"/>
      <w:r w:rsidRPr="00496024">
        <w:rPr>
          <w:rFonts w:ascii="Book Antiqua" w:hAnsi="Book Antiqua"/>
          <w:sz w:val="24"/>
          <w:szCs w:val="24"/>
        </w:rPr>
        <w:t>Konturek</w:t>
      </w:r>
      <w:proofErr w:type="spellEnd"/>
      <w:r w:rsidRPr="00496024">
        <w:rPr>
          <w:rFonts w:ascii="Book Antiqua" w:hAnsi="Book Antiqua"/>
          <w:sz w:val="24"/>
          <w:szCs w:val="24"/>
        </w:rPr>
        <w:t xml:space="preserve"> J, Nowak T, Quigley EM, </w:t>
      </w:r>
      <w:proofErr w:type="spellStart"/>
      <w:r w:rsidRPr="00496024">
        <w:rPr>
          <w:rFonts w:ascii="Book Antiqua" w:hAnsi="Book Antiqua"/>
          <w:sz w:val="24"/>
          <w:szCs w:val="24"/>
        </w:rPr>
        <w:t>Tougas</w:t>
      </w:r>
      <w:proofErr w:type="spellEnd"/>
      <w:r w:rsidRPr="00496024">
        <w:rPr>
          <w:rFonts w:ascii="Book Antiqua" w:hAnsi="Book Antiqua"/>
          <w:sz w:val="24"/>
          <w:szCs w:val="24"/>
        </w:rPr>
        <w:t xml:space="preserve"> G, </w:t>
      </w:r>
      <w:proofErr w:type="spellStart"/>
      <w:r w:rsidRPr="00496024">
        <w:rPr>
          <w:rFonts w:ascii="Book Antiqua" w:hAnsi="Book Antiqua"/>
          <w:sz w:val="24"/>
          <w:szCs w:val="24"/>
        </w:rPr>
        <w:t>Starkebaum</w:t>
      </w:r>
      <w:proofErr w:type="spellEnd"/>
      <w:r w:rsidRPr="00496024">
        <w:rPr>
          <w:rFonts w:ascii="Book Antiqua" w:hAnsi="Book Antiqua"/>
          <w:sz w:val="24"/>
          <w:szCs w:val="24"/>
        </w:rPr>
        <w:t xml:space="preserve"> W. Gastric electrical stimulation for medically refractory gastroparesis. </w:t>
      </w:r>
      <w:r w:rsidRPr="00496024">
        <w:rPr>
          <w:rFonts w:ascii="Book Antiqua" w:hAnsi="Book Antiqua"/>
          <w:i/>
          <w:sz w:val="24"/>
          <w:szCs w:val="24"/>
        </w:rPr>
        <w:t>Gastroenterology</w:t>
      </w:r>
      <w:r w:rsidRPr="00496024">
        <w:rPr>
          <w:rFonts w:ascii="Book Antiqua" w:hAnsi="Book Antiqua"/>
          <w:sz w:val="24"/>
          <w:szCs w:val="24"/>
        </w:rPr>
        <w:t xml:space="preserve"> 2003; </w:t>
      </w:r>
      <w:r w:rsidRPr="00496024">
        <w:rPr>
          <w:rFonts w:ascii="Book Antiqua" w:hAnsi="Book Antiqua"/>
          <w:b/>
          <w:sz w:val="24"/>
          <w:szCs w:val="24"/>
        </w:rPr>
        <w:t>125</w:t>
      </w:r>
      <w:r w:rsidRPr="00496024">
        <w:rPr>
          <w:rFonts w:ascii="Book Antiqua" w:hAnsi="Book Antiqua"/>
          <w:sz w:val="24"/>
          <w:szCs w:val="24"/>
        </w:rPr>
        <w:t>: 421-428 [PMID: 12891544 DOI: 10.1016/S0016-5085(03)00878-3]</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14 </w:t>
      </w:r>
      <w:proofErr w:type="spellStart"/>
      <w:r w:rsidRPr="00496024">
        <w:rPr>
          <w:rFonts w:ascii="Book Antiqua" w:hAnsi="Book Antiqua"/>
          <w:b/>
          <w:sz w:val="24"/>
          <w:szCs w:val="24"/>
        </w:rPr>
        <w:t>Abell</w:t>
      </w:r>
      <w:proofErr w:type="spellEnd"/>
      <w:r w:rsidRPr="00496024">
        <w:rPr>
          <w:rFonts w:ascii="Book Antiqua" w:hAnsi="Book Antiqua"/>
          <w:b/>
          <w:sz w:val="24"/>
          <w:szCs w:val="24"/>
        </w:rPr>
        <w:t xml:space="preserve"> TL</w:t>
      </w:r>
      <w:r w:rsidRPr="00496024">
        <w:rPr>
          <w:rFonts w:ascii="Book Antiqua" w:hAnsi="Book Antiqua"/>
          <w:sz w:val="24"/>
          <w:szCs w:val="24"/>
        </w:rPr>
        <w:t xml:space="preserve">, Van </w:t>
      </w:r>
      <w:proofErr w:type="spellStart"/>
      <w:r w:rsidRPr="00496024">
        <w:rPr>
          <w:rFonts w:ascii="Book Antiqua" w:hAnsi="Book Antiqua"/>
          <w:sz w:val="24"/>
          <w:szCs w:val="24"/>
        </w:rPr>
        <w:t>Cutsem</w:t>
      </w:r>
      <w:proofErr w:type="spellEnd"/>
      <w:r w:rsidRPr="00496024">
        <w:rPr>
          <w:rFonts w:ascii="Book Antiqua" w:hAnsi="Book Antiqua"/>
          <w:sz w:val="24"/>
          <w:szCs w:val="24"/>
        </w:rPr>
        <w:t xml:space="preserve"> E, </w:t>
      </w:r>
      <w:proofErr w:type="spellStart"/>
      <w:r w:rsidRPr="00496024">
        <w:rPr>
          <w:rFonts w:ascii="Book Antiqua" w:hAnsi="Book Antiqua"/>
          <w:sz w:val="24"/>
          <w:szCs w:val="24"/>
        </w:rPr>
        <w:t>Abrahamsson</w:t>
      </w:r>
      <w:proofErr w:type="spellEnd"/>
      <w:r w:rsidRPr="00496024">
        <w:rPr>
          <w:rFonts w:ascii="Book Antiqua" w:hAnsi="Book Antiqua"/>
          <w:sz w:val="24"/>
          <w:szCs w:val="24"/>
        </w:rPr>
        <w:t xml:space="preserve"> H, Huizinga JD, </w:t>
      </w:r>
      <w:proofErr w:type="spellStart"/>
      <w:r w:rsidRPr="00496024">
        <w:rPr>
          <w:rFonts w:ascii="Book Antiqua" w:hAnsi="Book Antiqua"/>
          <w:sz w:val="24"/>
          <w:szCs w:val="24"/>
        </w:rPr>
        <w:t>Konturek</w:t>
      </w:r>
      <w:proofErr w:type="spellEnd"/>
      <w:r w:rsidRPr="00496024">
        <w:rPr>
          <w:rFonts w:ascii="Book Antiqua" w:hAnsi="Book Antiqua"/>
          <w:sz w:val="24"/>
          <w:szCs w:val="24"/>
        </w:rPr>
        <w:t xml:space="preserve"> JW, </w:t>
      </w:r>
      <w:proofErr w:type="spellStart"/>
      <w:r w:rsidRPr="00496024">
        <w:rPr>
          <w:rFonts w:ascii="Book Antiqua" w:hAnsi="Book Antiqua"/>
          <w:sz w:val="24"/>
          <w:szCs w:val="24"/>
        </w:rPr>
        <w:t>Galmiche</w:t>
      </w:r>
      <w:proofErr w:type="spellEnd"/>
      <w:r w:rsidRPr="00496024">
        <w:rPr>
          <w:rFonts w:ascii="Book Antiqua" w:hAnsi="Book Antiqua"/>
          <w:sz w:val="24"/>
          <w:szCs w:val="24"/>
        </w:rPr>
        <w:t xml:space="preserve"> JP, </w:t>
      </w:r>
      <w:proofErr w:type="spellStart"/>
      <w:r w:rsidRPr="00496024">
        <w:rPr>
          <w:rFonts w:ascii="Book Antiqua" w:hAnsi="Book Antiqua"/>
          <w:sz w:val="24"/>
          <w:szCs w:val="24"/>
        </w:rPr>
        <w:t>VoelIer</w:t>
      </w:r>
      <w:proofErr w:type="spellEnd"/>
      <w:r w:rsidRPr="00496024">
        <w:rPr>
          <w:rFonts w:ascii="Book Antiqua" w:hAnsi="Book Antiqua"/>
          <w:sz w:val="24"/>
          <w:szCs w:val="24"/>
        </w:rPr>
        <w:t xml:space="preserve"> G, </w:t>
      </w:r>
      <w:proofErr w:type="spellStart"/>
      <w:r w:rsidRPr="00496024">
        <w:rPr>
          <w:rFonts w:ascii="Book Antiqua" w:hAnsi="Book Antiqua"/>
          <w:sz w:val="24"/>
          <w:szCs w:val="24"/>
        </w:rPr>
        <w:t>Filez</w:t>
      </w:r>
      <w:proofErr w:type="spellEnd"/>
      <w:r w:rsidRPr="00496024">
        <w:rPr>
          <w:rFonts w:ascii="Book Antiqua" w:hAnsi="Book Antiqua"/>
          <w:sz w:val="24"/>
          <w:szCs w:val="24"/>
        </w:rPr>
        <w:t xml:space="preserve"> L, Everts B, Waterfall WE, </w:t>
      </w:r>
      <w:proofErr w:type="spellStart"/>
      <w:r w:rsidRPr="00496024">
        <w:rPr>
          <w:rFonts w:ascii="Book Antiqua" w:hAnsi="Book Antiqua"/>
          <w:sz w:val="24"/>
          <w:szCs w:val="24"/>
        </w:rPr>
        <w:t>Domschke</w:t>
      </w:r>
      <w:proofErr w:type="spellEnd"/>
      <w:r w:rsidRPr="00496024">
        <w:rPr>
          <w:rFonts w:ascii="Book Antiqua" w:hAnsi="Book Antiqua"/>
          <w:sz w:val="24"/>
          <w:szCs w:val="24"/>
        </w:rPr>
        <w:t xml:space="preserve"> W, </w:t>
      </w:r>
      <w:proofErr w:type="spellStart"/>
      <w:r w:rsidRPr="00496024">
        <w:rPr>
          <w:rFonts w:ascii="Book Antiqua" w:hAnsi="Book Antiqua"/>
          <w:sz w:val="24"/>
          <w:szCs w:val="24"/>
        </w:rPr>
        <w:t>Bruley</w:t>
      </w:r>
      <w:proofErr w:type="spellEnd"/>
      <w:r w:rsidRPr="00496024">
        <w:rPr>
          <w:rFonts w:ascii="Book Antiqua" w:hAnsi="Book Antiqua"/>
          <w:sz w:val="24"/>
          <w:szCs w:val="24"/>
        </w:rPr>
        <w:t xml:space="preserve"> des </w:t>
      </w:r>
      <w:proofErr w:type="spellStart"/>
      <w:r w:rsidRPr="00496024">
        <w:rPr>
          <w:rFonts w:ascii="Book Antiqua" w:hAnsi="Book Antiqua"/>
          <w:sz w:val="24"/>
          <w:szCs w:val="24"/>
        </w:rPr>
        <w:t>Varannes</w:t>
      </w:r>
      <w:proofErr w:type="spellEnd"/>
      <w:r w:rsidRPr="00496024">
        <w:rPr>
          <w:rFonts w:ascii="Book Antiqua" w:hAnsi="Book Antiqua"/>
          <w:sz w:val="24"/>
          <w:szCs w:val="24"/>
        </w:rPr>
        <w:t xml:space="preserve"> S, </w:t>
      </w:r>
      <w:proofErr w:type="spellStart"/>
      <w:r w:rsidRPr="00496024">
        <w:rPr>
          <w:rFonts w:ascii="Book Antiqua" w:hAnsi="Book Antiqua"/>
          <w:sz w:val="24"/>
          <w:szCs w:val="24"/>
        </w:rPr>
        <w:t>Familoni</w:t>
      </w:r>
      <w:proofErr w:type="spellEnd"/>
      <w:r w:rsidRPr="00496024">
        <w:rPr>
          <w:rFonts w:ascii="Book Antiqua" w:hAnsi="Book Antiqua"/>
          <w:sz w:val="24"/>
          <w:szCs w:val="24"/>
        </w:rPr>
        <w:t xml:space="preserve"> BO, Bourgeois IM, </w:t>
      </w:r>
      <w:proofErr w:type="spellStart"/>
      <w:r w:rsidRPr="00496024">
        <w:rPr>
          <w:rFonts w:ascii="Book Antiqua" w:hAnsi="Book Antiqua"/>
          <w:sz w:val="24"/>
          <w:szCs w:val="24"/>
        </w:rPr>
        <w:t>Janssens</w:t>
      </w:r>
      <w:proofErr w:type="spellEnd"/>
      <w:r w:rsidRPr="00496024">
        <w:rPr>
          <w:rFonts w:ascii="Book Antiqua" w:hAnsi="Book Antiqua"/>
          <w:sz w:val="24"/>
          <w:szCs w:val="24"/>
        </w:rPr>
        <w:t xml:space="preserve"> J, </w:t>
      </w:r>
      <w:proofErr w:type="spellStart"/>
      <w:r w:rsidRPr="00496024">
        <w:rPr>
          <w:rFonts w:ascii="Book Antiqua" w:hAnsi="Book Antiqua"/>
          <w:sz w:val="24"/>
          <w:szCs w:val="24"/>
        </w:rPr>
        <w:t>Tougas</w:t>
      </w:r>
      <w:proofErr w:type="spellEnd"/>
      <w:r w:rsidRPr="00496024">
        <w:rPr>
          <w:rFonts w:ascii="Book Antiqua" w:hAnsi="Book Antiqua"/>
          <w:sz w:val="24"/>
          <w:szCs w:val="24"/>
        </w:rPr>
        <w:t xml:space="preserve"> G. Gastric electrical stimulation in intractable symptomatic gastroparesis. </w:t>
      </w:r>
      <w:r w:rsidRPr="00496024">
        <w:rPr>
          <w:rFonts w:ascii="Book Antiqua" w:hAnsi="Book Antiqua"/>
          <w:i/>
          <w:sz w:val="24"/>
          <w:szCs w:val="24"/>
        </w:rPr>
        <w:t>Digestion</w:t>
      </w:r>
      <w:r w:rsidRPr="00496024">
        <w:rPr>
          <w:rFonts w:ascii="Book Antiqua" w:hAnsi="Book Antiqua"/>
          <w:sz w:val="24"/>
          <w:szCs w:val="24"/>
        </w:rPr>
        <w:t xml:space="preserve"> 2002; </w:t>
      </w:r>
      <w:r w:rsidRPr="00496024">
        <w:rPr>
          <w:rFonts w:ascii="Book Antiqua" w:hAnsi="Book Antiqua"/>
          <w:b/>
          <w:sz w:val="24"/>
          <w:szCs w:val="24"/>
        </w:rPr>
        <w:t>66</w:t>
      </w:r>
      <w:r w:rsidRPr="00496024">
        <w:rPr>
          <w:rFonts w:ascii="Book Antiqua" w:hAnsi="Book Antiqua"/>
          <w:sz w:val="24"/>
          <w:szCs w:val="24"/>
        </w:rPr>
        <w:t>: 204-212 [PMID: 12592096 DOI: 10.1159/000068359]</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15 </w:t>
      </w:r>
      <w:r w:rsidRPr="00496024">
        <w:rPr>
          <w:rFonts w:ascii="Book Antiqua" w:hAnsi="Book Antiqua"/>
          <w:b/>
          <w:sz w:val="24"/>
          <w:szCs w:val="24"/>
        </w:rPr>
        <w:t>Ahuja NK</w:t>
      </w:r>
      <w:r w:rsidRPr="00496024">
        <w:rPr>
          <w:rFonts w:ascii="Book Antiqua" w:hAnsi="Book Antiqua"/>
          <w:sz w:val="24"/>
          <w:szCs w:val="24"/>
        </w:rPr>
        <w:t xml:space="preserve">, Clarke JO. Pyloric Therapies for Gastroparesis. </w:t>
      </w:r>
      <w:proofErr w:type="spellStart"/>
      <w:r w:rsidRPr="00496024">
        <w:rPr>
          <w:rFonts w:ascii="Book Antiqua" w:hAnsi="Book Antiqua"/>
          <w:i/>
          <w:sz w:val="24"/>
          <w:szCs w:val="24"/>
        </w:rPr>
        <w:t>Curr</w:t>
      </w:r>
      <w:proofErr w:type="spellEnd"/>
      <w:r w:rsidRPr="00496024">
        <w:rPr>
          <w:rFonts w:ascii="Book Antiqua" w:hAnsi="Book Antiqua"/>
          <w:i/>
          <w:sz w:val="24"/>
          <w:szCs w:val="24"/>
        </w:rPr>
        <w:t xml:space="preserve"> Treat Options </w:t>
      </w:r>
      <w:proofErr w:type="spellStart"/>
      <w:r w:rsidRPr="00496024">
        <w:rPr>
          <w:rFonts w:ascii="Book Antiqua" w:hAnsi="Book Antiqua"/>
          <w:i/>
          <w:sz w:val="24"/>
          <w:szCs w:val="24"/>
        </w:rPr>
        <w:t>Gastroenterol</w:t>
      </w:r>
      <w:proofErr w:type="spellEnd"/>
      <w:r w:rsidRPr="00496024">
        <w:rPr>
          <w:rFonts w:ascii="Book Antiqua" w:hAnsi="Book Antiqua"/>
          <w:sz w:val="24"/>
          <w:szCs w:val="24"/>
        </w:rPr>
        <w:t xml:space="preserve"> 2017; </w:t>
      </w:r>
      <w:r w:rsidRPr="00496024">
        <w:rPr>
          <w:rFonts w:ascii="Book Antiqua" w:hAnsi="Book Antiqua"/>
          <w:b/>
          <w:sz w:val="24"/>
          <w:szCs w:val="24"/>
        </w:rPr>
        <w:t>15</w:t>
      </w:r>
      <w:r w:rsidRPr="00496024">
        <w:rPr>
          <w:rFonts w:ascii="Book Antiqua" w:hAnsi="Book Antiqua"/>
          <w:sz w:val="24"/>
          <w:szCs w:val="24"/>
        </w:rPr>
        <w:t>: 230-240 [PMID: 28124202 DOI: 10.1007/s11938-017-0124-4]</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16 </w:t>
      </w:r>
      <w:r w:rsidRPr="00496024">
        <w:rPr>
          <w:rFonts w:ascii="Book Antiqua" w:hAnsi="Book Antiqua"/>
          <w:b/>
          <w:sz w:val="24"/>
          <w:szCs w:val="24"/>
        </w:rPr>
        <w:t>McCallum RW</w:t>
      </w:r>
      <w:r w:rsidRPr="00496024">
        <w:rPr>
          <w:rFonts w:ascii="Book Antiqua" w:hAnsi="Book Antiqua"/>
          <w:sz w:val="24"/>
          <w:szCs w:val="24"/>
        </w:rPr>
        <w:t xml:space="preserve">, Snape W, Brody F, Wo J, Parkman HP, Nowak T. Gastric electrical stimulation with Enterra therapy improves symptoms from diabetic gastroparesis in a prospective study. </w:t>
      </w:r>
      <w:proofErr w:type="spellStart"/>
      <w:r w:rsidRPr="00496024">
        <w:rPr>
          <w:rFonts w:ascii="Book Antiqua" w:hAnsi="Book Antiqua"/>
          <w:i/>
          <w:sz w:val="24"/>
          <w:szCs w:val="24"/>
        </w:rPr>
        <w:t>Clin</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Hepatol</w:t>
      </w:r>
      <w:proofErr w:type="spellEnd"/>
      <w:r w:rsidRPr="00496024">
        <w:rPr>
          <w:rFonts w:ascii="Book Antiqua" w:hAnsi="Book Antiqua"/>
          <w:sz w:val="24"/>
          <w:szCs w:val="24"/>
        </w:rPr>
        <w:t xml:space="preserve"> 2010; </w:t>
      </w:r>
      <w:r w:rsidRPr="00496024">
        <w:rPr>
          <w:rFonts w:ascii="Book Antiqua" w:hAnsi="Book Antiqua"/>
          <w:b/>
          <w:sz w:val="24"/>
          <w:szCs w:val="24"/>
        </w:rPr>
        <w:t>8</w:t>
      </w:r>
      <w:r w:rsidRPr="00496024">
        <w:rPr>
          <w:rFonts w:ascii="Book Antiqua" w:hAnsi="Book Antiqua"/>
          <w:sz w:val="24"/>
          <w:szCs w:val="24"/>
        </w:rPr>
        <w:t>: 947-54; quiz e116 [PMID: 20538073 DOI: 10.1016/j.cgh.2010.05.020]</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17 </w:t>
      </w:r>
      <w:proofErr w:type="spellStart"/>
      <w:r w:rsidRPr="00496024">
        <w:rPr>
          <w:rFonts w:ascii="Book Antiqua" w:hAnsi="Book Antiqua"/>
          <w:b/>
          <w:sz w:val="24"/>
          <w:szCs w:val="24"/>
        </w:rPr>
        <w:t>Gourcerol</w:t>
      </w:r>
      <w:proofErr w:type="spellEnd"/>
      <w:r w:rsidRPr="00496024">
        <w:rPr>
          <w:rFonts w:ascii="Book Antiqua" w:hAnsi="Book Antiqua"/>
          <w:b/>
          <w:sz w:val="24"/>
          <w:szCs w:val="24"/>
        </w:rPr>
        <w:t xml:space="preserve"> G</w:t>
      </w:r>
      <w:r w:rsidRPr="00496024">
        <w:rPr>
          <w:rFonts w:ascii="Book Antiqua" w:hAnsi="Book Antiqua"/>
          <w:sz w:val="24"/>
          <w:szCs w:val="24"/>
        </w:rPr>
        <w:t xml:space="preserve">, </w:t>
      </w:r>
      <w:proofErr w:type="spellStart"/>
      <w:r w:rsidRPr="00496024">
        <w:rPr>
          <w:rFonts w:ascii="Book Antiqua" w:hAnsi="Book Antiqua"/>
          <w:sz w:val="24"/>
          <w:szCs w:val="24"/>
        </w:rPr>
        <w:t>Huet</w:t>
      </w:r>
      <w:proofErr w:type="spellEnd"/>
      <w:r w:rsidRPr="00496024">
        <w:rPr>
          <w:rFonts w:ascii="Book Antiqua" w:hAnsi="Book Antiqua"/>
          <w:sz w:val="24"/>
          <w:szCs w:val="24"/>
        </w:rPr>
        <w:t xml:space="preserve"> E, </w:t>
      </w:r>
      <w:proofErr w:type="spellStart"/>
      <w:r w:rsidRPr="00496024">
        <w:rPr>
          <w:rFonts w:ascii="Book Antiqua" w:hAnsi="Book Antiqua"/>
          <w:sz w:val="24"/>
          <w:szCs w:val="24"/>
        </w:rPr>
        <w:t>Vandaele</w:t>
      </w:r>
      <w:proofErr w:type="spellEnd"/>
      <w:r w:rsidRPr="00496024">
        <w:rPr>
          <w:rFonts w:ascii="Book Antiqua" w:hAnsi="Book Antiqua"/>
          <w:sz w:val="24"/>
          <w:szCs w:val="24"/>
        </w:rPr>
        <w:t xml:space="preserve"> N, </w:t>
      </w:r>
      <w:proofErr w:type="spellStart"/>
      <w:r w:rsidRPr="00496024">
        <w:rPr>
          <w:rFonts w:ascii="Book Antiqua" w:hAnsi="Book Antiqua"/>
          <w:sz w:val="24"/>
          <w:szCs w:val="24"/>
        </w:rPr>
        <w:t>Chaput</w:t>
      </w:r>
      <w:proofErr w:type="spellEnd"/>
      <w:r w:rsidRPr="00496024">
        <w:rPr>
          <w:rFonts w:ascii="Book Antiqua" w:hAnsi="Book Antiqua"/>
          <w:sz w:val="24"/>
          <w:szCs w:val="24"/>
        </w:rPr>
        <w:t xml:space="preserve"> U, Leblanc I, </w:t>
      </w:r>
      <w:proofErr w:type="spellStart"/>
      <w:r w:rsidRPr="00496024">
        <w:rPr>
          <w:rFonts w:ascii="Book Antiqua" w:hAnsi="Book Antiqua"/>
          <w:sz w:val="24"/>
          <w:szCs w:val="24"/>
        </w:rPr>
        <w:t>Bridoux</w:t>
      </w:r>
      <w:proofErr w:type="spellEnd"/>
      <w:r w:rsidRPr="00496024">
        <w:rPr>
          <w:rFonts w:ascii="Book Antiqua" w:hAnsi="Book Antiqua"/>
          <w:sz w:val="24"/>
          <w:szCs w:val="24"/>
        </w:rPr>
        <w:t xml:space="preserve"> V, </w:t>
      </w:r>
      <w:proofErr w:type="spellStart"/>
      <w:r w:rsidRPr="00496024">
        <w:rPr>
          <w:rFonts w:ascii="Book Antiqua" w:hAnsi="Book Antiqua"/>
          <w:sz w:val="24"/>
          <w:szCs w:val="24"/>
        </w:rPr>
        <w:t>Michot</w:t>
      </w:r>
      <w:proofErr w:type="spellEnd"/>
      <w:r w:rsidRPr="00496024">
        <w:rPr>
          <w:rFonts w:ascii="Book Antiqua" w:hAnsi="Book Antiqua"/>
          <w:sz w:val="24"/>
          <w:szCs w:val="24"/>
        </w:rPr>
        <w:t xml:space="preserve"> F, </w:t>
      </w:r>
      <w:proofErr w:type="spellStart"/>
      <w:r w:rsidRPr="00496024">
        <w:rPr>
          <w:rFonts w:ascii="Book Antiqua" w:hAnsi="Book Antiqua"/>
          <w:sz w:val="24"/>
          <w:szCs w:val="24"/>
        </w:rPr>
        <w:t>Leroi</w:t>
      </w:r>
      <w:proofErr w:type="spellEnd"/>
      <w:r w:rsidRPr="00496024">
        <w:rPr>
          <w:rFonts w:ascii="Book Antiqua" w:hAnsi="Book Antiqua"/>
          <w:sz w:val="24"/>
          <w:szCs w:val="24"/>
        </w:rPr>
        <w:t xml:space="preserve"> </w:t>
      </w:r>
      <w:r w:rsidRPr="00496024">
        <w:rPr>
          <w:rFonts w:ascii="Book Antiqua" w:hAnsi="Book Antiqua"/>
          <w:sz w:val="24"/>
          <w:szCs w:val="24"/>
        </w:rPr>
        <w:lastRenderedPageBreak/>
        <w:t xml:space="preserve">AM, </w:t>
      </w:r>
      <w:proofErr w:type="spellStart"/>
      <w:r w:rsidRPr="00496024">
        <w:rPr>
          <w:rFonts w:ascii="Book Antiqua" w:hAnsi="Book Antiqua"/>
          <w:sz w:val="24"/>
          <w:szCs w:val="24"/>
        </w:rPr>
        <w:t>Ducrotté</w:t>
      </w:r>
      <w:proofErr w:type="spellEnd"/>
      <w:r w:rsidRPr="00496024">
        <w:rPr>
          <w:rFonts w:ascii="Book Antiqua" w:hAnsi="Book Antiqua"/>
          <w:sz w:val="24"/>
          <w:szCs w:val="24"/>
        </w:rPr>
        <w:t xml:space="preserve"> P. Long term efficacy of gastric electrical stimulation in intractable nausea and vomiting. </w:t>
      </w:r>
      <w:r w:rsidRPr="00496024">
        <w:rPr>
          <w:rFonts w:ascii="Book Antiqua" w:hAnsi="Book Antiqua"/>
          <w:i/>
          <w:sz w:val="24"/>
          <w:szCs w:val="24"/>
        </w:rPr>
        <w:t>Dig Liver Dis</w:t>
      </w:r>
      <w:r w:rsidRPr="00496024">
        <w:rPr>
          <w:rFonts w:ascii="Book Antiqua" w:hAnsi="Book Antiqua"/>
          <w:sz w:val="24"/>
          <w:szCs w:val="24"/>
        </w:rPr>
        <w:t xml:space="preserve"> 2012; </w:t>
      </w:r>
      <w:r w:rsidRPr="00496024">
        <w:rPr>
          <w:rFonts w:ascii="Book Antiqua" w:hAnsi="Book Antiqua"/>
          <w:b/>
          <w:sz w:val="24"/>
          <w:szCs w:val="24"/>
        </w:rPr>
        <w:t>44</w:t>
      </w:r>
      <w:r w:rsidRPr="00496024">
        <w:rPr>
          <w:rFonts w:ascii="Book Antiqua" w:hAnsi="Book Antiqua"/>
          <w:sz w:val="24"/>
          <w:szCs w:val="24"/>
        </w:rPr>
        <w:t>: 563-568 [PMID: 22387288 DOI: 10.1016/j.dld.2012.01.013]</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18 </w:t>
      </w:r>
      <w:proofErr w:type="spellStart"/>
      <w:r w:rsidRPr="00496024">
        <w:rPr>
          <w:rFonts w:ascii="Book Antiqua" w:hAnsi="Book Antiqua"/>
          <w:b/>
          <w:sz w:val="24"/>
          <w:szCs w:val="24"/>
        </w:rPr>
        <w:t>Levinthal</w:t>
      </w:r>
      <w:proofErr w:type="spellEnd"/>
      <w:r w:rsidRPr="00496024">
        <w:rPr>
          <w:rFonts w:ascii="Book Antiqua" w:hAnsi="Book Antiqua"/>
          <w:b/>
          <w:sz w:val="24"/>
          <w:szCs w:val="24"/>
        </w:rPr>
        <w:t xml:space="preserve"> DJ</w:t>
      </w:r>
      <w:r w:rsidRPr="00496024">
        <w:rPr>
          <w:rFonts w:ascii="Book Antiqua" w:hAnsi="Book Antiqua"/>
          <w:sz w:val="24"/>
          <w:szCs w:val="24"/>
        </w:rPr>
        <w:t xml:space="preserve">, </w:t>
      </w:r>
      <w:proofErr w:type="spellStart"/>
      <w:r w:rsidRPr="00496024">
        <w:rPr>
          <w:rFonts w:ascii="Book Antiqua" w:hAnsi="Book Antiqua"/>
          <w:sz w:val="24"/>
          <w:szCs w:val="24"/>
        </w:rPr>
        <w:t>Bielefeldt</w:t>
      </w:r>
      <w:proofErr w:type="spellEnd"/>
      <w:r w:rsidRPr="00496024">
        <w:rPr>
          <w:rFonts w:ascii="Book Antiqua" w:hAnsi="Book Antiqua"/>
          <w:sz w:val="24"/>
          <w:szCs w:val="24"/>
        </w:rPr>
        <w:t xml:space="preserve"> K. Systematic review and meta-analysis: Gastric electrical stimulation for gastroparesis. </w:t>
      </w:r>
      <w:proofErr w:type="spellStart"/>
      <w:r w:rsidRPr="00496024">
        <w:rPr>
          <w:rFonts w:ascii="Book Antiqua" w:hAnsi="Book Antiqua"/>
          <w:i/>
          <w:sz w:val="24"/>
          <w:szCs w:val="24"/>
        </w:rPr>
        <w:t>Auton</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Neurosci</w:t>
      </w:r>
      <w:proofErr w:type="spellEnd"/>
      <w:r w:rsidRPr="00496024">
        <w:rPr>
          <w:rFonts w:ascii="Book Antiqua" w:hAnsi="Book Antiqua"/>
          <w:sz w:val="24"/>
          <w:szCs w:val="24"/>
        </w:rPr>
        <w:t xml:space="preserve"> 2017; </w:t>
      </w:r>
      <w:r w:rsidRPr="00496024">
        <w:rPr>
          <w:rFonts w:ascii="Book Antiqua" w:hAnsi="Book Antiqua"/>
          <w:b/>
          <w:sz w:val="24"/>
          <w:szCs w:val="24"/>
        </w:rPr>
        <w:t>202</w:t>
      </w:r>
      <w:r w:rsidRPr="00496024">
        <w:rPr>
          <w:rFonts w:ascii="Book Antiqua" w:hAnsi="Book Antiqua"/>
          <w:sz w:val="24"/>
          <w:szCs w:val="24"/>
        </w:rPr>
        <w:t>: 45-55 [PMID: 27085627 DOI: 10.1016/j.autneu.2016.03.004]</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19 </w:t>
      </w:r>
      <w:r w:rsidRPr="00496024">
        <w:rPr>
          <w:rFonts w:ascii="Book Antiqua" w:hAnsi="Book Antiqua"/>
          <w:b/>
          <w:sz w:val="24"/>
          <w:szCs w:val="24"/>
        </w:rPr>
        <w:t>Abell TL</w:t>
      </w:r>
      <w:r w:rsidRPr="00496024">
        <w:rPr>
          <w:rFonts w:ascii="Book Antiqua" w:hAnsi="Book Antiqua"/>
          <w:sz w:val="24"/>
          <w:szCs w:val="24"/>
        </w:rPr>
        <w:t xml:space="preserve">, Johnson WD, </w:t>
      </w:r>
      <w:proofErr w:type="spellStart"/>
      <w:r w:rsidRPr="00496024">
        <w:rPr>
          <w:rFonts w:ascii="Book Antiqua" w:hAnsi="Book Antiqua"/>
          <w:sz w:val="24"/>
          <w:szCs w:val="24"/>
        </w:rPr>
        <w:t>Kedar</w:t>
      </w:r>
      <w:proofErr w:type="spellEnd"/>
      <w:r w:rsidRPr="00496024">
        <w:rPr>
          <w:rFonts w:ascii="Book Antiqua" w:hAnsi="Book Antiqua"/>
          <w:sz w:val="24"/>
          <w:szCs w:val="24"/>
        </w:rPr>
        <w:t xml:space="preserve"> A, Runnels JM, Thompson J, Weeks ES, </w:t>
      </w:r>
      <w:proofErr w:type="spellStart"/>
      <w:r w:rsidRPr="00496024">
        <w:rPr>
          <w:rFonts w:ascii="Book Antiqua" w:hAnsi="Book Antiqua"/>
          <w:sz w:val="24"/>
          <w:szCs w:val="24"/>
        </w:rPr>
        <w:t>Minocha</w:t>
      </w:r>
      <w:proofErr w:type="spellEnd"/>
      <w:r w:rsidRPr="00496024">
        <w:rPr>
          <w:rFonts w:ascii="Book Antiqua" w:hAnsi="Book Antiqua"/>
          <w:sz w:val="24"/>
          <w:szCs w:val="24"/>
        </w:rPr>
        <w:t xml:space="preserve"> A, Griswold ME. A double-masked, randomized, placebo-controlled trial of temporary endoscopic mucosal gastric electrical stimulation for gastroparesis.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2011; </w:t>
      </w:r>
      <w:r w:rsidRPr="00496024">
        <w:rPr>
          <w:rFonts w:ascii="Book Antiqua" w:hAnsi="Book Antiqua"/>
          <w:b/>
          <w:sz w:val="24"/>
          <w:szCs w:val="24"/>
        </w:rPr>
        <w:t>74</w:t>
      </w:r>
      <w:r w:rsidRPr="00496024">
        <w:rPr>
          <w:rFonts w:ascii="Book Antiqua" w:hAnsi="Book Antiqua"/>
          <w:sz w:val="24"/>
          <w:szCs w:val="24"/>
        </w:rPr>
        <w:t>: 496-503.e3 [PMID: 21872708 DOI: 10.1016/j.gie.2011.05.022]</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20 </w:t>
      </w:r>
      <w:proofErr w:type="spellStart"/>
      <w:r w:rsidRPr="00496024">
        <w:rPr>
          <w:rFonts w:ascii="Book Antiqua" w:hAnsi="Book Antiqua"/>
          <w:b/>
          <w:sz w:val="24"/>
          <w:szCs w:val="24"/>
        </w:rPr>
        <w:t>Frøkjaer</w:t>
      </w:r>
      <w:proofErr w:type="spellEnd"/>
      <w:r w:rsidRPr="00496024">
        <w:rPr>
          <w:rFonts w:ascii="Book Antiqua" w:hAnsi="Book Antiqua"/>
          <w:b/>
          <w:sz w:val="24"/>
          <w:szCs w:val="24"/>
        </w:rPr>
        <w:t xml:space="preserve"> JB</w:t>
      </w:r>
      <w:r w:rsidRPr="00496024">
        <w:rPr>
          <w:rFonts w:ascii="Book Antiqua" w:hAnsi="Book Antiqua"/>
          <w:sz w:val="24"/>
          <w:szCs w:val="24"/>
        </w:rPr>
        <w:t xml:space="preserve">, </w:t>
      </w:r>
      <w:proofErr w:type="spellStart"/>
      <w:r w:rsidRPr="00496024">
        <w:rPr>
          <w:rFonts w:ascii="Book Antiqua" w:hAnsi="Book Antiqua"/>
          <w:sz w:val="24"/>
          <w:szCs w:val="24"/>
        </w:rPr>
        <w:t>Ejskjaer</w:t>
      </w:r>
      <w:proofErr w:type="spellEnd"/>
      <w:r w:rsidRPr="00496024">
        <w:rPr>
          <w:rFonts w:ascii="Book Antiqua" w:hAnsi="Book Antiqua"/>
          <w:sz w:val="24"/>
          <w:szCs w:val="24"/>
        </w:rPr>
        <w:t xml:space="preserve"> N, Rask P, Andersen SD, </w:t>
      </w:r>
      <w:proofErr w:type="spellStart"/>
      <w:r w:rsidRPr="00496024">
        <w:rPr>
          <w:rFonts w:ascii="Book Antiqua" w:hAnsi="Book Antiqua"/>
          <w:sz w:val="24"/>
          <w:szCs w:val="24"/>
        </w:rPr>
        <w:t>Gregersen</w:t>
      </w:r>
      <w:proofErr w:type="spellEnd"/>
      <w:r w:rsidRPr="00496024">
        <w:rPr>
          <w:rFonts w:ascii="Book Antiqua" w:hAnsi="Book Antiqua"/>
          <w:sz w:val="24"/>
          <w:szCs w:val="24"/>
        </w:rPr>
        <w:t xml:space="preserve"> H, </w:t>
      </w:r>
      <w:proofErr w:type="spellStart"/>
      <w:r w:rsidRPr="00496024">
        <w:rPr>
          <w:rFonts w:ascii="Book Antiqua" w:hAnsi="Book Antiqua"/>
          <w:sz w:val="24"/>
          <w:szCs w:val="24"/>
        </w:rPr>
        <w:t>Drewes</w:t>
      </w:r>
      <w:proofErr w:type="spellEnd"/>
      <w:r w:rsidRPr="00496024">
        <w:rPr>
          <w:rFonts w:ascii="Book Antiqua" w:hAnsi="Book Antiqua"/>
          <w:sz w:val="24"/>
          <w:szCs w:val="24"/>
        </w:rPr>
        <w:t xml:space="preserve"> AM, </w:t>
      </w:r>
      <w:proofErr w:type="spellStart"/>
      <w:r w:rsidRPr="00496024">
        <w:rPr>
          <w:rFonts w:ascii="Book Antiqua" w:hAnsi="Book Antiqua"/>
          <w:sz w:val="24"/>
          <w:szCs w:val="24"/>
        </w:rPr>
        <w:t>Funch</w:t>
      </w:r>
      <w:proofErr w:type="spellEnd"/>
      <w:r w:rsidRPr="00496024">
        <w:rPr>
          <w:rFonts w:ascii="Book Antiqua" w:hAnsi="Book Antiqua"/>
          <w:sz w:val="24"/>
          <w:szCs w:val="24"/>
        </w:rPr>
        <w:t xml:space="preserve">-Jensen P. Central neuronal mechanisms of gastric electrical stimulation in diabetic gastroparesis. </w:t>
      </w:r>
      <w:proofErr w:type="spellStart"/>
      <w:r w:rsidRPr="00496024">
        <w:rPr>
          <w:rFonts w:ascii="Book Antiqua" w:hAnsi="Book Antiqua"/>
          <w:i/>
          <w:sz w:val="24"/>
          <w:szCs w:val="24"/>
        </w:rPr>
        <w:t>Scand</w:t>
      </w:r>
      <w:proofErr w:type="spellEnd"/>
      <w:r w:rsidRPr="00496024">
        <w:rPr>
          <w:rFonts w:ascii="Book Antiqua" w:hAnsi="Book Antiqua"/>
          <w:i/>
          <w:sz w:val="24"/>
          <w:szCs w:val="24"/>
        </w:rPr>
        <w:t xml:space="preserve"> J </w:t>
      </w:r>
      <w:proofErr w:type="spellStart"/>
      <w:r w:rsidRPr="00496024">
        <w:rPr>
          <w:rFonts w:ascii="Book Antiqua" w:hAnsi="Book Antiqua"/>
          <w:i/>
          <w:sz w:val="24"/>
          <w:szCs w:val="24"/>
        </w:rPr>
        <w:t>Gastroenterol</w:t>
      </w:r>
      <w:proofErr w:type="spellEnd"/>
      <w:r w:rsidRPr="00496024">
        <w:rPr>
          <w:rFonts w:ascii="Book Antiqua" w:hAnsi="Book Antiqua"/>
          <w:sz w:val="24"/>
          <w:szCs w:val="24"/>
        </w:rPr>
        <w:t xml:space="preserve"> 2008; </w:t>
      </w:r>
      <w:r w:rsidRPr="00496024">
        <w:rPr>
          <w:rFonts w:ascii="Book Antiqua" w:hAnsi="Book Antiqua"/>
          <w:b/>
          <w:sz w:val="24"/>
          <w:szCs w:val="24"/>
        </w:rPr>
        <w:t>43</w:t>
      </w:r>
      <w:r w:rsidRPr="00496024">
        <w:rPr>
          <w:rFonts w:ascii="Book Antiqua" w:hAnsi="Book Antiqua"/>
          <w:sz w:val="24"/>
          <w:szCs w:val="24"/>
        </w:rPr>
        <w:t>: 1066-1075 [PMID: 18609155 DOI: 10.1080/00365520802028221]</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21 </w:t>
      </w:r>
      <w:proofErr w:type="spellStart"/>
      <w:r w:rsidRPr="00496024">
        <w:rPr>
          <w:rFonts w:ascii="Book Antiqua" w:hAnsi="Book Antiqua"/>
          <w:b/>
          <w:sz w:val="24"/>
          <w:szCs w:val="24"/>
        </w:rPr>
        <w:t>Bielefeldt</w:t>
      </w:r>
      <w:proofErr w:type="spellEnd"/>
      <w:r w:rsidRPr="00496024">
        <w:rPr>
          <w:rFonts w:ascii="Book Antiqua" w:hAnsi="Book Antiqua"/>
          <w:b/>
          <w:sz w:val="24"/>
          <w:szCs w:val="24"/>
        </w:rPr>
        <w:t xml:space="preserve"> K</w:t>
      </w:r>
      <w:r w:rsidRPr="00496024">
        <w:rPr>
          <w:rFonts w:ascii="Book Antiqua" w:hAnsi="Book Antiqua"/>
          <w:sz w:val="24"/>
          <w:szCs w:val="24"/>
        </w:rPr>
        <w:t xml:space="preserve">. Adverse events of gastric electrical stimulators recorded in the Manufacturer and User Device Experience (MAUDE) Registry. </w:t>
      </w:r>
      <w:proofErr w:type="spellStart"/>
      <w:r w:rsidRPr="00496024">
        <w:rPr>
          <w:rFonts w:ascii="Book Antiqua" w:hAnsi="Book Antiqua"/>
          <w:i/>
          <w:sz w:val="24"/>
          <w:szCs w:val="24"/>
        </w:rPr>
        <w:t>Auton</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Neurosci</w:t>
      </w:r>
      <w:proofErr w:type="spellEnd"/>
      <w:r w:rsidRPr="00496024">
        <w:rPr>
          <w:rFonts w:ascii="Book Antiqua" w:hAnsi="Book Antiqua"/>
          <w:sz w:val="24"/>
          <w:szCs w:val="24"/>
        </w:rPr>
        <w:t xml:space="preserve"> 2017; </w:t>
      </w:r>
      <w:r w:rsidRPr="00496024">
        <w:rPr>
          <w:rFonts w:ascii="Book Antiqua" w:hAnsi="Book Antiqua"/>
          <w:b/>
          <w:sz w:val="24"/>
          <w:szCs w:val="24"/>
        </w:rPr>
        <w:t>202</w:t>
      </w:r>
      <w:r w:rsidRPr="00496024">
        <w:rPr>
          <w:rFonts w:ascii="Book Antiqua" w:hAnsi="Book Antiqua"/>
          <w:sz w:val="24"/>
          <w:szCs w:val="24"/>
        </w:rPr>
        <w:t>: 40-44 [PMID: 26850819 DOI: 10.1016/j.autneu.2016.01.003]</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22 </w:t>
      </w:r>
      <w:r w:rsidRPr="00496024">
        <w:rPr>
          <w:rFonts w:ascii="Book Antiqua" w:hAnsi="Book Antiqua"/>
          <w:b/>
          <w:sz w:val="24"/>
          <w:szCs w:val="24"/>
        </w:rPr>
        <w:t>Malik Z</w:t>
      </w:r>
      <w:r w:rsidRPr="00496024">
        <w:rPr>
          <w:rFonts w:ascii="Book Antiqua" w:hAnsi="Book Antiqua"/>
          <w:sz w:val="24"/>
          <w:szCs w:val="24"/>
        </w:rPr>
        <w:t xml:space="preserve">, </w:t>
      </w:r>
      <w:proofErr w:type="spellStart"/>
      <w:r w:rsidRPr="00496024">
        <w:rPr>
          <w:rFonts w:ascii="Book Antiqua" w:hAnsi="Book Antiqua"/>
          <w:sz w:val="24"/>
          <w:szCs w:val="24"/>
        </w:rPr>
        <w:t>Sankineni</w:t>
      </w:r>
      <w:proofErr w:type="spellEnd"/>
      <w:r w:rsidRPr="00496024">
        <w:rPr>
          <w:rFonts w:ascii="Book Antiqua" w:hAnsi="Book Antiqua"/>
          <w:sz w:val="24"/>
          <w:szCs w:val="24"/>
        </w:rPr>
        <w:t xml:space="preserve"> A, Parkman HP. Assessing pyloric sphincter pathophysiology using </w:t>
      </w:r>
      <w:proofErr w:type="spellStart"/>
      <w:r w:rsidRPr="00496024">
        <w:rPr>
          <w:rFonts w:ascii="Book Antiqua" w:hAnsi="Book Antiqua"/>
          <w:sz w:val="24"/>
          <w:szCs w:val="24"/>
        </w:rPr>
        <w:t>EndoFLIP</w:t>
      </w:r>
      <w:proofErr w:type="spellEnd"/>
      <w:r w:rsidRPr="00496024">
        <w:rPr>
          <w:rFonts w:ascii="Book Antiqua" w:hAnsi="Book Antiqua"/>
          <w:sz w:val="24"/>
          <w:szCs w:val="24"/>
        </w:rPr>
        <w:t xml:space="preserve"> in patients with gastroparesis.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2015; </w:t>
      </w:r>
      <w:r w:rsidRPr="00496024">
        <w:rPr>
          <w:rFonts w:ascii="Book Antiqua" w:hAnsi="Book Antiqua"/>
          <w:b/>
          <w:sz w:val="24"/>
          <w:szCs w:val="24"/>
        </w:rPr>
        <w:t>27</w:t>
      </w:r>
      <w:r w:rsidRPr="00496024">
        <w:rPr>
          <w:rFonts w:ascii="Book Antiqua" w:hAnsi="Book Antiqua"/>
          <w:sz w:val="24"/>
          <w:szCs w:val="24"/>
        </w:rPr>
        <w:t>: 524-531 [PMID: 25712043 DOI: 10.1111/nmo.12522]</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23 </w:t>
      </w:r>
      <w:r w:rsidRPr="00496024">
        <w:rPr>
          <w:rFonts w:ascii="Book Antiqua" w:hAnsi="Book Antiqua"/>
          <w:b/>
          <w:sz w:val="24"/>
          <w:szCs w:val="24"/>
        </w:rPr>
        <w:t>Snape WJ</w:t>
      </w:r>
      <w:r w:rsidRPr="00496024">
        <w:rPr>
          <w:rFonts w:ascii="Book Antiqua" w:hAnsi="Book Antiqua"/>
          <w:sz w:val="24"/>
          <w:szCs w:val="24"/>
        </w:rPr>
        <w:t xml:space="preserve">, Lin MS, Agarwal N, Shaw RE. Evaluation of the pylorus with concurrent intraluminal pressure and </w:t>
      </w:r>
      <w:proofErr w:type="spellStart"/>
      <w:r w:rsidRPr="00496024">
        <w:rPr>
          <w:rFonts w:ascii="Book Antiqua" w:hAnsi="Book Antiqua"/>
          <w:sz w:val="24"/>
          <w:szCs w:val="24"/>
        </w:rPr>
        <w:t>EndoFLIP</w:t>
      </w:r>
      <w:proofErr w:type="spellEnd"/>
      <w:r w:rsidRPr="00496024">
        <w:rPr>
          <w:rFonts w:ascii="Book Antiqua" w:hAnsi="Book Antiqua"/>
          <w:sz w:val="24"/>
          <w:szCs w:val="24"/>
        </w:rPr>
        <w:t xml:space="preserve"> in patients with nausea and vomiting.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2016; </w:t>
      </w:r>
      <w:r w:rsidRPr="00496024">
        <w:rPr>
          <w:rFonts w:ascii="Book Antiqua" w:hAnsi="Book Antiqua"/>
          <w:b/>
          <w:sz w:val="24"/>
          <w:szCs w:val="24"/>
        </w:rPr>
        <w:t>28</w:t>
      </w:r>
      <w:r w:rsidRPr="00496024">
        <w:rPr>
          <w:rFonts w:ascii="Book Antiqua" w:hAnsi="Book Antiqua"/>
          <w:sz w:val="24"/>
          <w:szCs w:val="24"/>
        </w:rPr>
        <w:t>: 758-764 [PMID: 26813266 DOI: 10.1111/nmo.12772]</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24 </w:t>
      </w:r>
      <w:proofErr w:type="spellStart"/>
      <w:r w:rsidRPr="00496024">
        <w:rPr>
          <w:rFonts w:ascii="Book Antiqua" w:hAnsi="Book Antiqua"/>
          <w:b/>
          <w:sz w:val="24"/>
          <w:szCs w:val="24"/>
        </w:rPr>
        <w:t>Camilleri</w:t>
      </w:r>
      <w:proofErr w:type="spellEnd"/>
      <w:r w:rsidRPr="00496024">
        <w:rPr>
          <w:rFonts w:ascii="Book Antiqua" w:hAnsi="Book Antiqua"/>
          <w:b/>
          <w:sz w:val="24"/>
          <w:szCs w:val="24"/>
        </w:rPr>
        <w:t xml:space="preserve"> M</w:t>
      </w:r>
      <w:r w:rsidRPr="00496024">
        <w:rPr>
          <w:rFonts w:ascii="Book Antiqua" w:hAnsi="Book Antiqua"/>
          <w:sz w:val="24"/>
          <w:szCs w:val="24"/>
        </w:rPr>
        <w:t xml:space="preserve">, </w:t>
      </w:r>
      <w:proofErr w:type="spellStart"/>
      <w:r w:rsidRPr="00496024">
        <w:rPr>
          <w:rFonts w:ascii="Book Antiqua" w:hAnsi="Book Antiqua"/>
          <w:sz w:val="24"/>
          <w:szCs w:val="24"/>
        </w:rPr>
        <w:t>Malagelada</w:t>
      </w:r>
      <w:proofErr w:type="spellEnd"/>
      <w:r w:rsidRPr="00496024">
        <w:rPr>
          <w:rFonts w:ascii="Book Antiqua" w:hAnsi="Book Antiqua"/>
          <w:sz w:val="24"/>
          <w:szCs w:val="24"/>
        </w:rPr>
        <w:t xml:space="preserve"> JR, Brown ML, Becker G, </w:t>
      </w:r>
      <w:proofErr w:type="spellStart"/>
      <w:r w:rsidRPr="00496024">
        <w:rPr>
          <w:rFonts w:ascii="Book Antiqua" w:hAnsi="Book Antiqua"/>
          <w:sz w:val="24"/>
          <w:szCs w:val="24"/>
        </w:rPr>
        <w:t>Zinsmeister</w:t>
      </w:r>
      <w:proofErr w:type="spellEnd"/>
      <w:r w:rsidRPr="00496024">
        <w:rPr>
          <w:rFonts w:ascii="Book Antiqua" w:hAnsi="Book Antiqua"/>
          <w:sz w:val="24"/>
          <w:szCs w:val="24"/>
        </w:rPr>
        <w:t xml:space="preserve"> AR. Relation between antral motility and gastric emptying of solids and liquids in humans. </w:t>
      </w:r>
      <w:r w:rsidRPr="00496024">
        <w:rPr>
          <w:rFonts w:ascii="Book Antiqua" w:hAnsi="Book Antiqua"/>
          <w:i/>
          <w:sz w:val="24"/>
          <w:szCs w:val="24"/>
        </w:rPr>
        <w:t xml:space="preserve">Am J </w:t>
      </w:r>
      <w:proofErr w:type="spellStart"/>
      <w:r w:rsidRPr="00496024">
        <w:rPr>
          <w:rFonts w:ascii="Book Antiqua" w:hAnsi="Book Antiqua"/>
          <w:i/>
          <w:sz w:val="24"/>
          <w:szCs w:val="24"/>
        </w:rPr>
        <w:t>Physiol</w:t>
      </w:r>
      <w:proofErr w:type="spellEnd"/>
      <w:r w:rsidRPr="00496024">
        <w:rPr>
          <w:rFonts w:ascii="Book Antiqua" w:hAnsi="Book Antiqua"/>
          <w:sz w:val="24"/>
          <w:szCs w:val="24"/>
        </w:rPr>
        <w:t xml:space="preserve"> 1985; </w:t>
      </w:r>
      <w:r w:rsidRPr="00496024">
        <w:rPr>
          <w:rFonts w:ascii="Book Antiqua" w:hAnsi="Book Antiqua"/>
          <w:b/>
          <w:sz w:val="24"/>
          <w:szCs w:val="24"/>
        </w:rPr>
        <w:t>249</w:t>
      </w:r>
      <w:r w:rsidRPr="00496024">
        <w:rPr>
          <w:rFonts w:ascii="Book Antiqua" w:hAnsi="Book Antiqua"/>
          <w:sz w:val="24"/>
          <w:szCs w:val="24"/>
        </w:rPr>
        <w:t>: G580-G585 [PMID: 4061646 DOI: 10.1152/ajpgi.1985.249.5.G580]</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25 </w:t>
      </w:r>
      <w:proofErr w:type="spellStart"/>
      <w:r w:rsidRPr="00496024">
        <w:rPr>
          <w:rFonts w:ascii="Book Antiqua" w:hAnsi="Book Antiqua"/>
          <w:b/>
          <w:sz w:val="24"/>
          <w:szCs w:val="24"/>
        </w:rPr>
        <w:t>Rao</w:t>
      </w:r>
      <w:proofErr w:type="spellEnd"/>
      <w:r w:rsidRPr="00496024">
        <w:rPr>
          <w:rFonts w:ascii="Book Antiqua" w:hAnsi="Book Antiqua"/>
          <w:b/>
          <w:sz w:val="24"/>
          <w:szCs w:val="24"/>
        </w:rPr>
        <w:t xml:space="preserve"> SS</w:t>
      </w:r>
      <w:r w:rsidRPr="00496024">
        <w:rPr>
          <w:rFonts w:ascii="Book Antiqua" w:hAnsi="Book Antiqua"/>
          <w:sz w:val="24"/>
          <w:szCs w:val="24"/>
        </w:rPr>
        <w:t xml:space="preserve">, </w:t>
      </w:r>
      <w:proofErr w:type="spellStart"/>
      <w:r w:rsidRPr="00496024">
        <w:rPr>
          <w:rFonts w:ascii="Book Antiqua" w:hAnsi="Book Antiqua"/>
          <w:sz w:val="24"/>
          <w:szCs w:val="24"/>
        </w:rPr>
        <w:t>Vemuri</w:t>
      </w:r>
      <w:proofErr w:type="spellEnd"/>
      <w:r w:rsidRPr="00496024">
        <w:rPr>
          <w:rFonts w:ascii="Book Antiqua" w:hAnsi="Book Antiqua"/>
          <w:sz w:val="24"/>
          <w:szCs w:val="24"/>
        </w:rPr>
        <w:t xml:space="preserve"> S, Harris B, Schulze K. Fundic balloon distension stimulates antral and duodenal motility in man. </w:t>
      </w:r>
      <w:r w:rsidRPr="00496024">
        <w:rPr>
          <w:rFonts w:ascii="Book Antiqua" w:hAnsi="Book Antiqua"/>
          <w:i/>
          <w:sz w:val="24"/>
          <w:szCs w:val="24"/>
        </w:rPr>
        <w:t>Dig Dis Sci</w:t>
      </w:r>
      <w:r w:rsidRPr="00496024">
        <w:rPr>
          <w:rFonts w:ascii="Book Antiqua" w:hAnsi="Book Antiqua"/>
          <w:sz w:val="24"/>
          <w:szCs w:val="24"/>
        </w:rPr>
        <w:t xml:space="preserve"> 2002; </w:t>
      </w:r>
      <w:r w:rsidRPr="00496024">
        <w:rPr>
          <w:rFonts w:ascii="Book Antiqua" w:hAnsi="Book Antiqua"/>
          <w:b/>
          <w:sz w:val="24"/>
          <w:szCs w:val="24"/>
        </w:rPr>
        <w:t>47</w:t>
      </w:r>
      <w:r w:rsidRPr="00496024">
        <w:rPr>
          <w:rFonts w:ascii="Book Antiqua" w:hAnsi="Book Antiqua"/>
          <w:sz w:val="24"/>
          <w:szCs w:val="24"/>
        </w:rPr>
        <w:t>: 1015-1019 [PMID: 12018896 DOI: 10.1023/A:1015077721427]</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lastRenderedPageBreak/>
        <w:t xml:space="preserve">26 </w:t>
      </w:r>
      <w:r w:rsidRPr="00496024">
        <w:rPr>
          <w:rFonts w:ascii="Book Antiqua" w:hAnsi="Book Antiqua"/>
          <w:b/>
          <w:sz w:val="24"/>
          <w:szCs w:val="24"/>
        </w:rPr>
        <w:t>Davis BR</w:t>
      </w:r>
      <w:r w:rsidRPr="00496024">
        <w:rPr>
          <w:rFonts w:ascii="Book Antiqua" w:hAnsi="Book Antiqua"/>
          <w:sz w:val="24"/>
          <w:szCs w:val="24"/>
        </w:rPr>
        <w:t xml:space="preserve">, </w:t>
      </w:r>
      <w:proofErr w:type="spellStart"/>
      <w:r w:rsidRPr="00496024">
        <w:rPr>
          <w:rFonts w:ascii="Book Antiqua" w:hAnsi="Book Antiqua"/>
          <w:sz w:val="24"/>
          <w:szCs w:val="24"/>
        </w:rPr>
        <w:t>Sarosiek</w:t>
      </w:r>
      <w:proofErr w:type="spellEnd"/>
      <w:r w:rsidRPr="00496024">
        <w:rPr>
          <w:rFonts w:ascii="Book Antiqua" w:hAnsi="Book Antiqua"/>
          <w:sz w:val="24"/>
          <w:szCs w:val="24"/>
        </w:rPr>
        <w:t xml:space="preserve"> I, </w:t>
      </w:r>
      <w:proofErr w:type="spellStart"/>
      <w:r w:rsidRPr="00496024">
        <w:rPr>
          <w:rFonts w:ascii="Book Antiqua" w:hAnsi="Book Antiqua"/>
          <w:sz w:val="24"/>
          <w:szCs w:val="24"/>
        </w:rPr>
        <w:t>Bashashati</w:t>
      </w:r>
      <w:proofErr w:type="spellEnd"/>
      <w:r w:rsidRPr="00496024">
        <w:rPr>
          <w:rFonts w:ascii="Book Antiqua" w:hAnsi="Book Antiqua"/>
          <w:sz w:val="24"/>
          <w:szCs w:val="24"/>
        </w:rPr>
        <w:t xml:space="preserve"> M, Alvarado B, McCallum RW. The Long-Term Efficacy and Safety of Pyloroplasty Combined with Gastric Electrical Stimulation Therapy in Gastroparesis. </w:t>
      </w:r>
      <w:r w:rsidRPr="00496024">
        <w:rPr>
          <w:rFonts w:ascii="Book Antiqua" w:hAnsi="Book Antiqua"/>
          <w:i/>
          <w:sz w:val="24"/>
          <w:szCs w:val="24"/>
        </w:rPr>
        <w:t xml:space="preserve">J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Surg</w:t>
      </w:r>
      <w:proofErr w:type="spellEnd"/>
      <w:r w:rsidRPr="00496024">
        <w:rPr>
          <w:rFonts w:ascii="Book Antiqua" w:hAnsi="Book Antiqua"/>
          <w:sz w:val="24"/>
          <w:szCs w:val="24"/>
        </w:rPr>
        <w:t xml:space="preserve"> 2017; </w:t>
      </w:r>
      <w:r w:rsidRPr="00496024">
        <w:rPr>
          <w:rFonts w:ascii="Book Antiqua" w:hAnsi="Book Antiqua"/>
          <w:b/>
          <w:sz w:val="24"/>
          <w:szCs w:val="24"/>
        </w:rPr>
        <w:t>21</w:t>
      </w:r>
      <w:r w:rsidRPr="00496024">
        <w:rPr>
          <w:rFonts w:ascii="Book Antiqua" w:hAnsi="Book Antiqua"/>
          <w:sz w:val="24"/>
          <w:szCs w:val="24"/>
        </w:rPr>
        <w:t>: 222-227 [PMID: 27896652 DOI: 10.1007/s11605-016-3327-4]</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27 </w:t>
      </w:r>
      <w:proofErr w:type="spellStart"/>
      <w:r w:rsidRPr="00496024">
        <w:rPr>
          <w:rFonts w:ascii="Book Antiqua" w:hAnsi="Book Antiqua"/>
          <w:b/>
          <w:sz w:val="24"/>
          <w:szCs w:val="24"/>
        </w:rPr>
        <w:t>Sarosiek</w:t>
      </w:r>
      <w:proofErr w:type="spellEnd"/>
      <w:r w:rsidRPr="00496024">
        <w:rPr>
          <w:rFonts w:ascii="Book Antiqua" w:hAnsi="Book Antiqua"/>
          <w:b/>
          <w:sz w:val="24"/>
          <w:szCs w:val="24"/>
        </w:rPr>
        <w:t xml:space="preserve"> I</w:t>
      </w:r>
      <w:r w:rsidRPr="00496024">
        <w:rPr>
          <w:rFonts w:ascii="Book Antiqua" w:hAnsi="Book Antiqua"/>
          <w:sz w:val="24"/>
          <w:szCs w:val="24"/>
        </w:rPr>
        <w:t xml:space="preserve">, Forster J, Lin Z, Cherry S, </w:t>
      </w:r>
      <w:proofErr w:type="spellStart"/>
      <w:r w:rsidRPr="00496024">
        <w:rPr>
          <w:rFonts w:ascii="Book Antiqua" w:hAnsi="Book Antiqua"/>
          <w:sz w:val="24"/>
          <w:szCs w:val="24"/>
        </w:rPr>
        <w:t>Sarosiek</w:t>
      </w:r>
      <w:proofErr w:type="spellEnd"/>
      <w:r w:rsidRPr="00496024">
        <w:rPr>
          <w:rFonts w:ascii="Book Antiqua" w:hAnsi="Book Antiqua"/>
          <w:sz w:val="24"/>
          <w:szCs w:val="24"/>
        </w:rPr>
        <w:t xml:space="preserve"> J, McCallum R. The addition of pyloroplasty as a new surgical approach to enhance effectiveness of gastric electrical stimulation therapy in patients with gastroparesis.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2013; </w:t>
      </w:r>
      <w:r w:rsidRPr="00496024">
        <w:rPr>
          <w:rFonts w:ascii="Book Antiqua" w:hAnsi="Book Antiqua"/>
          <w:b/>
          <w:sz w:val="24"/>
          <w:szCs w:val="24"/>
        </w:rPr>
        <w:t>25</w:t>
      </w:r>
      <w:r w:rsidRPr="00496024">
        <w:rPr>
          <w:rFonts w:ascii="Book Antiqua" w:hAnsi="Book Antiqua"/>
          <w:sz w:val="24"/>
          <w:szCs w:val="24"/>
        </w:rPr>
        <w:t>: 134-e80 [PMID: 23113904 DOI: 10.1111/nmo.12032]</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28 </w:t>
      </w:r>
      <w:r w:rsidRPr="00496024">
        <w:rPr>
          <w:rFonts w:ascii="Book Antiqua" w:hAnsi="Book Antiqua"/>
          <w:b/>
          <w:sz w:val="24"/>
          <w:szCs w:val="24"/>
        </w:rPr>
        <w:t>Hibbard ML</w:t>
      </w:r>
      <w:r w:rsidRPr="00496024">
        <w:rPr>
          <w:rFonts w:ascii="Book Antiqua" w:hAnsi="Book Antiqua"/>
          <w:sz w:val="24"/>
          <w:szCs w:val="24"/>
        </w:rPr>
        <w:t xml:space="preserve">, </w:t>
      </w:r>
      <w:proofErr w:type="spellStart"/>
      <w:r w:rsidRPr="00496024">
        <w:rPr>
          <w:rFonts w:ascii="Book Antiqua" w:hAnsi="Book Antiqua"/>
          <w:sz w:val="24"/>
          <w:szCs w:val="24"/>
        </w:rPr>
        <w:t>Dunst</w:t>
      </w:r>
      <w:proofErr w:type="spellEnd"/>
      <w:r w:rsidRPr="00496024">
        <w:rPr>
          <w:rFonts w:ascii="Book Antiqua" w:hAnsi="Book Antiqua"/>
          <w:sz w:val="24"/>
          <w:szCs w:val="24"/>
        </w:rPr>
        <w:t xml:space="preserve"> CM, </w:t>
      </w:r>
      <w:proofErr w:type="spellStart"/>
      <w:r w:rsidRPr="00496024">
        <w:rPr>
          <w:rFonts w:ascii="Book Antiqua" w:hAnsi="Book Antiqua"/>
          <w:sz w:val="24"/>
          <w:szCs w:val="24"/>
        </w:rPr>
        <w:t>Swanström</w:t>
      </w:r>
      <w:proofErr w:type="spellEnd"/>
      <w:r w:rsidRPr="00496024">
        <w:rPr>
          <w:rFonts w:ascii="Book Antiqua" w:hAnsi="Book Antiqua"/>
          <w:sz w:val="24"/>
          <w:szCs w:val="24"/>
        </w:rPr>
        <w:t xml:space="preserve"> LL. Laparoscopic and endoscopic pyloroplasty for gastroparesis results in sustained symptom improvement. </w:t>
      </w:r>
      <w:r w:rsidRPr="00496024">
        <w:rPr>
          <w:rFonts w:ascii="Book Antiqua" w:hAnsi="Book Antiqua"/>
          <w:i/>
          <w:sz w:val="24"/>
          <w:szCs w:val="24"/>
        </w:rPr>
        <w:t xml:space="preserve">J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Surg</w:t>
      </w:r>
      <w:proofErr w:type="spellEnd"/>
      <w:r w:rsidRPr="00496024">
        <w:rPr>
          <w:rFonts w:ascii="Book Antiqua" w:hAnsi="Book Antiqua"/>
          <w:sz w:val="24"/>
          <w:szCs w:val="24"/>
        </w:rPr>
        <w:t xml:space="preserve"> 2011; </w:t>
      </w:r>
      <w:r w:rsidRPr="00496024">
        <w:rPr>
          <w:rFonts w:ascii="Book Antiqua" w:hAnsi="Book Antiqua"/>
          <w:b/>
          <w:sz w:val="24"/>
          <w:szCs w:val="24"/>
        </w:rPr>
        <w:t>15</w:t>
      </w:r>
      <w:r w:rsidRPr="00496024">
        <w:rPr>
          <w:rFonts w:ascii="Book Antiqua" w:hAnsi="Book Antiqua"/>
          <w:sz w:val="24"/>
          <w:szCs w:val="24"/>
        </w:rPr>
        <w:t>: 1513-1519 [PMID: 21720926 DOI: 10.1007/s11605-011-1607-6]</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29 </w:t>
      </w:r>
      <w:proofErr w:type="spellStart"/>
      <w:r w:rsidRPr="00496024">
        <w:rPr>
          <w:rFonts w:ascii="Book Antiqua" w:hAnsi="Book Antiqua"/>
          <w:b/>
          <w:sz w:val="24"/>
          <w:szCs w:val="24"/>
        </w:rPr>
        <w:t>Masqusi</w:t>
      </w:r>
      <w:proofErr w:type="spellEnd"/>
      <w:r w:rsidRPr="00496024">
        <w:rPr>
          <w:rFonts w:ascii="Book Antiqua" w:hAnsi="Book Antiqua"/>
          <w:b/>
          <w:sz w:val="24"/>
          <w:szCs w:val="24"/>
        </w:rPr>
        <w:t xml:space="preserve"> S</w:t>
      </w:r>
      <w:r w:rsidRPr="00496024">
        <w:rPr>
          <w:rFonts w:ascii="Book Antiqua" w:hAnsi="Book Antiqua"/>
          <w:sz w:val="24"/>
          <w:szCs w:val="24"/>
        </w:rPr>
        <w:t xml:space="preserve">, </w:t>
      </w:r>
      <w:proofErr w:type="spellStart"/>
      <w:r w:rsidRPr="00496024">
        <w:rPr>
          <w:rFonts w:ascii="Book Antiqua" w:hAnsi="Book Antiqua"/>
          <w:sz w:val="24"/>
          <w:szCs w:val="24"/>
        </w:rPr>
        <w:t>Velanovich</w:t>
      </w:r>
      <w:proofErr w:type="spellEnd"/>
      <w:r w:rsidRPr="00496024">
        <w:rPr>
          <w:rFonts w:ascii="Book Antiqua" w:hAnsi="Book Antiqua"/>
          <w:sz w:val="24"/>
          <w:szCs w:val="24"/>
        </w:rPr>
        <w:t xml:space="preserve"> V. Pyloroplasty with fundoplication in the treatment of combined gastroesophageal reflux disease and bloating. </w:t>
      </w:r>
      <w:r w:rsidRPr="00496024">
        <w:rPr>
          <w:rFonts w:ascii="Book Antiqua" w:hAnsi="Book Antiqua"/>
          <w:i/>
          <w:sz w:val="24"/>
          <w:szCs w:val="24"/>
        </w:rPr>
        <w:t>World J Surg</w:t>
      </w:r>
      <w:r w:rsidRPr="00496024">
        <w:rPr>
          <w:rFonts w:ascii="Book Antiqua" w:hAnsi="Book Antiqua"/>
          <w:sz w:val="24"/>
          <w:szCs w:val="24"/>
        </w:rPr>
        <w:t xml:space="preserve"> 2007; </w:t>
      </w:r>
      <w:r w:rsidRPr="00496024">
        <w:rPr>
          <w:rFonts w:ascii="Book Antiqua" w:hAnsi="Book Antiqua"/>
          <w:b/>
          <w:sz w:val="24"/>
          <w:szCs w:val="24"/>
        </w:rPr>
        <w:t>31</w:t>
      </w:r>
      <w:r w:rsidRPr="00496024">
        <w:rPr>
          <w:rFonts w:ascii="Book Antiqua" w:hAnsi="Book Antiqua"/>
          <w:sz w:val="24"/>
          <w:szCs w:val="24"/>
        </w:rPr>
        <w:t>: 332-336 [PMID: 17219264 DOI: 10.1007/s00268-006-0723-z]</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30 </w:t>
      </w:r>
      <w:r w:rsidRPr="00496024">
        <w:rPr>
          <w:rFonts w:ascii="Book Antiqua" w:hAnsi="Book Antiqua"/>
          <w:b/>
          <w:sz w:val="24"/>
          <w:szCs w:val="24"/>
        </w:rPr>
        <w:t>Arts J</w:t>
      </w:r>
      <w:r w:rsidRPr="00496024">
        <w:rPr>
          <w:rFonts w:ascii="Book Antiqua" w:hAnsi="Book Antiqua"/>
          <w:sz w:val="24"/>
          <w:szCs w:val="24"/>
        </w:rPr>
        <w:t xml:space="preserve">, van </w:t>
      </w:r>
      <w:proofErr w:type="spellStart"/>
      <w:r w:rsidRPr="00496024">
        <w:rPr>
          <w:rFonts w:ascii="Book Antiqua" w:hAnsi="Book Antiqua"/>
          <w:sz w:val="24"/>
          <w:szCs w:val="24"/>
        </w:rPr>
        <w:t>Gool</w:t>
      </w:r>
      <w:proofErr w:type="spellEnd"/>
      <w:r w:rsidRPr="00496024">
        <w:rPr>
          <w:rFonts w:ascii="Book Antiqua" w:hAnsi="Book Antiqua"/>
          <w:sz w:val="24"/>
          <w:szCs w:val="24"/>
        </w:rPr>
        <w:t xml:space="preserve"> S, </w:t>
      </w:r>
      <w:proofErr w:type="spellStart"/>
      <w:r w:rsidRPr="00496024">
        <w:rPr>
          <w:rFonts w:ascii="Book Antiqua" w:hAnsi="Book Antiqua"/>
          <w:sz w:val="24"/>
          <w:szCs w:val="24"/>
        </w:rPr>
        <w:t>Caenepeel</w:t>
      </w:r>
      <w:proofErr w:type="spellEnd"/>
      <w:r w:rsidRPr="00496024">
        <w:rPr>
          <w:rFonts w:ascii="Book Antiqua" w:hAnsi="Book Antiqua"/>
          <w:sz w:val="24"/>
          <w:szCs w:val="24"/>
        </w:rPr>
        <w:t xml:space="preserve"> P, Verbeke K, Janssens J, Tack J. Influence of </w:t>
      </w:r>
      <w:proofErr w:type="spellStart"/>
      <w:r w:rsidRPr="00496024">
        <w:rPr>
          <w:rFonts w:ascii="Book Antiqua" w:hAnsi="Book Antiqua"/>
          <w:sz w:val="24"/>
          <w:szCs w:val="24"/>
        </w:rPr>
        <w:t>intrapyloric</w:t>
      </w:r>
      <w:proofErr w:type="spellEnd"/>
      <w:r w:rsidRPr="00496024">
        <w:rPr>
          <w:rFonts w:ascii="Book Antiqua" w:hAnsi="Book Antiqua"/>
          <w:sz w:val="24"/>
          <w:szCs w:val="24"/>
        </w:rPr>
        <w:t xml:space="preserve"> </w:t>
      </w:r>
      <w:proofErr w:type="spellStart"/>
      <w:r w:rsidRPr="00496024">
        <w:rPr>
          <w:rFonts w:ascii="Book Antiqua" w:hAnsi="Book Antiqua"/>
          <w:sz w:val="24"/>
          <w:szCs w:val="24"/>
        </w:rPr>
        <w:t>botulinum</w:t>
      </w:r>
      <w:proofErr w:type="spellEnd"/>
      <w:r w:rsidRPr="00496024">
        <w:rPr>
          <w:rFonts w:ascii="Book Antiqua" w:hAnsi="Book Antiqua"/>
          <w:sz w:val="24"/>
          <w:szCs w:val="24"/>
        </w:rPr>
        <w:t xml:space="preserve"> toxin injection on gastric emptying and meal-related symptoms in gastroparesis patients. </w:t>
      </w:r>
      <w:r w:rsidRPr="00496024">
        <w:rPr>
          <w:rFonts w:ascii="Book Antiqua" w:hAnsi="Book Antiqua"/>
          <w:i/>
          <w:sz w:val="24"/>
          <w:szCs w:val="24"/>
        </w:rPr>
        <w:t xml:space="preserve">Aliment </w:t>
      </w:r>
      <w:proofErr w:type="spellStart"/>
      <w:r w:rsidRPr="00496024">
        <w:rPr>
          <w:rFonts w:ascii="Book Antiqua" w:hAnsi="Book Antiqua"/>
          <w:i/>
          <w:sz w:val="24"/>
          <w:szCs w:val="24"/>
        </w:rPr>
        <w:t>Pharmacol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Ther</w:t>
      </w:r>
      <w:proofErr w:type="spellEnd"/>
      <w:r w:rsidRPr="00496024">
        <w:rPr>
          <w:rFonts w:ascii="Book Antiqua" w:hAnsi="Book Antiqua"/>
          <w:sz w:val="24"/>
          <w:szCs w:val="24"/>
        </w:rPr>
        <w:t xml:space="preserve"> 2006; </w:t>
      </w:r>
      <w:r w:rsidRPr="00496024">
        <w:rPr>
          <w:rFonts w:ascii="Book Antiqua" w:hAnsi="Book Antiqua"/>
          <w:b/>
          <w:sz w:val="24"/>
          <w:szCs w:val="24"/>
        </w:rPr>
        <w:t>24</w:t>
      </w:r>
      <w:r w:rsidRPr="00496024">
        <w:rPr>
          <w:rFonts w:ascii="Book Antiqua" w:hAnsi="Book Antiqua"/>
          <w:sz w:val="24"/>
          <w:szCs w:val="24"/>
        </w:rPr>
        <w:t>: 661-667 [PMID: 16907899 DOI: 10.1111/j.1365-2036.2006.03019.x]</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31 </w:t>
      </w:r>
      <w:proofErr w:type="spellStart"/>
      <w:r w:rsidRPr="00496024">
        <w:rPr>
          <w:rFonts w:ascii="Book Antiqua" w:hAnsi="Book Antiqua"/>
          <w:b/>
          <w:sz w:val="24"/>
          <w:szCs w:val="24"/>
        </w:rPr>
        <w:t>Bromer</w:t>
      </w:r>
      <w:proofErr w:type="spellEnd"/>
      <w:r w:rsidRPr="00496024">
        <w:rPr>
          <w:rFonts w:ascii="Book Antiqua" w:hAnsi="Book Antiqua"/>
          <w:b/>
          <w:sz w:val="24"/>
          <w:szCs w:val="24"/>
        </w:rPr>
        <w:t xml:space="preserve"> MQ</w:t>
      </w:r>
      <w:r w:rsidRPr="00496024">
        <w:rPr>
          <w:rFonts w:ascii="Book Antiqua" w:hAnsi="Book Antiqua"/>
          <w:sz w:val="24"/>
          <w:szCs w:val="24"/>
        </w:rPr>
        <w:t xml:space="preserve">, </w:t>
      </w:r>
      <w:proofErr w:type="spellStart"/>
      <w:r w:rsidRPr="00496024">
        <w:rPr>
          <w:rFonts w:ascii="Book Antiqua" w:hAnsi="Book Antiqua"/>
          <w:sz w:val="24"/>
          <w:szCs w:val="24"/>
        </w:rPr>
        <w:t>Friedenberg</w:t>
      </w:r>
      <w:proofErr w:type="spellEnd"/>
      <w:r w:rsidRPr="00496024">
        <w:rPr>
          <w:rFonts w:ascii="Book Antiqua" w:hAnsi="Book Antiqua"/>
          <w:sz w:val="24"/>
          <w:szCs w:val="24"/>
        </w:rPr>
        <w:t xml:space="preserve"> F, Miller LS, Fisher RS, Swartz K, Parkman HP. Endoscopic pyloric injection of botulinum toxin A for the treatment of refractory gastroparesis.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2005; </w:t>
      </w:r>
      <w:r w:rsidRPr="00496024">
        <w:rPr>
          <w:rFonts w:ascii="Book Antiqua" w:hAnsi="Book Antiqua"/>
          <w:b/>
          <w:sz w:val="24"/>
          <w:szCs w:val="24"/>
        </w:rPr>
        <w:t>61</w:t>
      </w:r>
      <w:r w:rsidRPr="00496024">
        <w:rPr>
          <w:rFonts w:ascii="Book Antiqua" w:hAnsi="Book Antiqua"/>
          <w:sz w:val="24"/>
          <w:szCs w:val="24"/>
        </w:rPr>
        <w:t>: 833-839 [PMID: 15933684 DOI: 10.1016/S0016-5107(05)00328-7]</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32 </w:t>
      </w:r>
      <w:proofErr w:type="spellStart"/>
      <w:r w:rsidRPr="00496024">
        <w:rPr>
          <w:rFonts w:ascii="Book Antiqua" w:hAnsi="Book Antiqua"/>
          <w:b/>
          <w:sz w:val="24"/>
          <w:szCs w:val="24"/>
        </w:rPr>
        <w:t>Khashab</w:t>
      </w:r>
      <w:proofErr w:type="spellEnd"/>
      <w:r w:rsidRPr="00496024">
        <w:rPr>
          <w:rFonts w:ascii="Book Antiqua" w:hAnsi="Book Antiqua"/>
          <w:b/>
          <w:sz w:val="24"/>
          <w:szCs w:val="24"/>
        </w:rPr>
        <w:t xml:space="preserve"> MA</w:t>
      </w:r>
      <w:r w:rsidRPr="00496024">
        <w:rPr>
          <w:rFonts w:ascii="Book Antiqua" w:hAnsi="Book Antiqua"/>
          <w:sz w:val="24"/>
          <w:szCs w:val="24"/>
        </w:rPr>
        <w:t xml:space="preserve">, </w:t>
      </w:r>
      <w:proofErr w:type="spellStart"/>
      <w:r w:rsidRPr="00496024">
        <w:rPr>
          <w:rFonts w:ascii="Book Antiqua" w:hAnsi="Book Antiqua"/>
          <w:sz w:val="24"/>
          <w:szCs w:val="24"/>
        </w:rPr>
        <w:t>Besharati</w:t>
      </w:r>
      <w:proofErr w:type="spellEnd"/>
      <w:r w:rsidRPr="00496024">
        <w:rPr>
          <w:rFonts w:ascii="Book Antiqua" w:hAnsi="Book Antiqua"/>
          <w:sz w:val="24"/>
          <w:szCs w:val="24"/>
        </w:rPr>
        <w:t xml:space="preserve"> S, </w:t>
      </w:r>
      <w:proofErr w:type="spellStart"/>
      <w:r w:rsidRPr="00496024">
        <w:rPr>
          <w:rFonts w:ascii="Book Antiqua" w:hAnsi="Book Antiqua"/>
          <w:sz w:val="24"/>
          <w:szCs w:val="24"/>
        </w:rPr>
        <w:t>Ngamruengphong</w:t>
      </w:r>
      <w:proofErr w:type="spellEnd"/>
      <w:r w:rsidRPr="00496024">
        <w:rPr>
          <w:rFonts w:ascii="Book Antiqua" w:hAnsi="Book Antiqua"/>
          <w:sz w:val="24"/>
          <w:szCs w:val="24"/>
        </w:rPr>
        <w:t xml:space="preserve"> S, </w:t>
      </w:r>
      <w:proofErr w:type="spellStart"/>
      <w:r w:rsidRPr="00496024">
        <w:rPr>
          <w:rFonts w:ascii="Book Antiqua" w:hAnsi="Book Antiqua"/>
          <w:sz w:val="24"/>
          <w:szCs w:val="24"/>
        </w:rPr>
        <w:t>Kumbhari</w:t>
      </w:r>
      <w:proofErr w:type="spellEnd"/>
      <w:r w:rsidRPr="00496024">
        <w:rPr>
          <w:rFonts w:ascii="Book Antiqua" w:hAnsi="Book Antiqua"/>
          <w:sz w:val="24"/>
          <w:szCs w:val="24"/>
        </w:rPr>
        <w:t xml:space="preserve"> V, El </w:t>
      </w:r>
      <w:proofErr w:type="spellStart"/>
      <w:r w:rsidRPr="00496024">
        <w:rPr>
          <w:rFonts w:ascii="Book Antiqua" w:hAnsi="Book Antiqua"/>
          <w:sz w:val="24"/>
          <w:szCs w:val="24"/>
        </w:rPr>
        <w:t>Zein</w:t>
      </w:r>
      <w:proofErr w:type="spellEnd"/>
      <w:r w:rsidRPr="00496024">
        <w:rPr>
          <w:rFonts w:ascii="Book Antiqua" w:hAnsi="Book Antiqua"/>
          <w:sz w:val="24"/>
          <w:szCs w:val="24"/>
        </w:rPr>
        <w:t xml:space="preserve"> M, Stein EM, Tieu A, Mullin GE, </w:t>
      </w:r>
      <w:proofErr w:type="spellStart"/>
      <w:r w:rsidRPr="00496024">
        <w:rPr>
          <w:rFonts w:ascii="Book Antiqua" w:hAnsi="Book Antiqua"/>
          <w:sz w:val="24"/>
          <w:szCs w:val="24"/>
        </w:rPr>
        <w:t>Dhalla</w:t>
      </w:r>
      <w:proofErr w:type="spellEnd"/>
      <w:r w:rsidRPr="00496024">
        <w:rPr>
          <w:rFonts w:ascii="Book Antiqua" w:hAnsi="Book Antiqua"/>
          <w:sz w:val="24"/>
          <w:szCs w:val="24"/>
        </w:rPr>
        <w:t xml:space="preserve"> S, </w:t>
      </w:r>
      <w:proofErr w:type="spellStart"/>
      <w:r w:rsidRPr="00496024">
        <w:rPr>
          <w:rFonts w:ascii="Book Antiqua" w:hAnsi="Book Antiqua"/>
          <w:sz w:val="24"/>
          <w:szCs w:val="24"/>
        </w:rPr>
        <w:t>Nandwani</w:t>
      </w:r>
      <w:proofErr w:type="spellEnd"/>
      <w:r w:rsidRPr="00496024">
        <w:rPr>
          <w:rFonts w:ascii="Book Antiqua" w:hAnsi="Book Antiqua"/>
          <w:sz w:val="24"/>
          <w:szCs w:val="24"/>
        </w:rPr>
        <w:t xml:space="preserve"> MC, Singh V, Canto MI, </w:t>
      </w:r>
      <w:proofErr w:type="spellStart"/>
      <w:r w:rsidRPr="00496024">
        <w:rPr>
          <w:rFonts w:ascii="Book Antiqua" w:hAnsi="Book Antiqua"/>
          <w:sz w:val="24"/>
          <w:szCs w:val="24"/>
        </w:rPr>
        <w:t>Kalloo</w:t>
      </w:r>
      <w:proofErr w:type="spellEnd"/>
      <w:r w:rsidRPr="00496024">
        <w:rPr>
          <w:rFonts w:ascii="Book Antiqua" w:hAnsi="Book Antiqua"/>
          <w:sz w:val="24"/>
          <w:szCs w:val="24"/>
        </w:rPr>
        <w:t xml:space="preserve"> AN, Clarke JO. Refractory gastroparesis can be successfully managed with endoscopic transpyloric stent placement and fixation (with video).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2015; </w:t>
      </w:r>
      <w:r w:rsidRPr="00496024">
        <w:rPr>
          <w:rFonts w:ascii="Book Antiqua" w:hAnsi="Book Antiqua"/>
          <w:b/>
          <w:sz w:val="24"/>
          <w:szCs w:val="24"/>
        </w:rPr>
        <w:t>82</w:t>
      </w:r>
      <w:r w:rsidRPr="00496024">
        <w:rPr>
          <w:rFonts w:ascii="Book Antiqua" w:hAnsi="Book Antiqua"/>
          <w:sz w:val="24"/>
          <w:szCs w:val="24"/>
        </w:rPr>
        <w:t>: 1106-1109 [PMID: 26253017 DOI: 10.1016/j.gie.2015.06.051]</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33 </w:t>
      </w:r>
      <w:r w:rsidRPr="00496024">
        <w:rPr>
          <w:rFonts w:ascii="Book Antiqua" w:hAnsi="Book Antiqua"/>
          <w:b/>
          <w:sz w:val="24"/>
          <w:szCs w:val="24"/>
        </w:rPr>
        <w:t>Clarke JO</w:t>
      </w:r>
      <w:r w:rsidRPr="00496024">
        <w:rPr>
          <w:rFonts w:ascii="Book Antiqua" w:hAnsi="Book Antiqua"/>
          <w:sz w:val="24"/>
          <w:szCs w:val="24"/>
        </w:rPr>
        <w:t xml:space="preserve">, Snape WJ Jr. Pyloric sphincter therapy: Botulinum toxin, stents, and pyloromyotomy. </w:t>
      </w:r>
      <w:r w:rsidRPr="00496024">
        <w:rPr>
          <w:rFonts w:ascii="Book Antiqua" w:hAnsi="Book Antiqua"/>
          <w:i/>
          <w:sz w:val="24"/>
          <w:szCs w:val="24"/>
        </w:rPr>
        <w:t>Gastroenterol Clin North Am</w:t>
      </w:r>
      <w:r w:rsidRPr="00496024">
        <w:rPr>
          <w:rFonts w:ascii="Book Antiqua" w:hAnsi="Book Antiqua"/>
          <w:sz w:val="24"/>
          <w:szCs w:val="24"/>
        </w:rPr>
        <w:t xml:space="preserve"> 2015; </w:t>
      </w:r>
      <w:r w:rsidRPr="00496024">
        <w:rPr>
          <w:rFonts w:ascii="Book Antiqua" w:hAnsi="Book Antiqua"/>
          <w:b/>
          <w:sz w:val="24"/>
          <w:szCs w:val="24"/>
        </w:rPr>
        <w:t>44</w:t>
      </w:r>
      <w:r w:rsidRPr="00496024">
        <w:rPr>
          <w:rFonts w:ascii="Book Antiqua" w:hAnsi="Book Antiqua"/>
          <w:sz w:val="24"/>
          <w:szCs w:val="24"/>
        </w:rPr>
        <w:t xml:space="preserve">: 127-136 [PMID: 25667028 DOI: </w:t>
      </w:r>
      <w:r w:rsidRPr="00496024">
        <w:rPr>
          <w:rFonts w:ascii="Book Antiqua" w:hAnsi="Book Antiqua"/>
          <w:sz w:val="24"/>
          <w:szCs w:val="24"/>
        </w:rPr>
        <w:lastRenderedPageBreak/>
        <w:t>10.1016/j.gtc.2014.11.010]</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34 </w:t>
      </w:r>
      <w:r w:rsidRPr="00496024">
        <w:rPr>
          <w:rFonts w:ascii="Book Antiqua" w:hAnsi="Book Antiqua"/>
          <w:b/>
          <w:sz w:val="24"/>
          <w:szCs w:val="24"/>
        </w:rPr>
        <w:t>Arts J</w:t>
      </w:r>
      <w:r w:rsidRPr="00496024">
        <w:rPr>
          <w:rFonts w:ascii="Book Antiqua" w:hAnsi="Book Antiqua"/>
          <w:sz w:val="24"/>
          <w:szCs w:val="24"/>
        </w:rPr>
        <w:t xml:space="preserve">, </w:t>
      </w:r>
      <w:proofErr w:type="spellStart"/>
      <w:r w:rsidRPr="00496024">
        <w:rPr>
          <w:rFonts w:ascii="Book Antiqua" w:hAnsi="Book Antiqua"/>
          <w:sz w:val="24"/>
          <w:szCs w:val="24"/>
        </w:rPr>
        <w:t>Holvoet</w:t>
      </w:r>
      <w:proofErr w:type="spellEnd"/>
      <w:r w:rsidRPr="00496024">
        <w:rPr>
          <w:rFonts w:ascii="Book Antiqua" w:hAnsi="Book Antiqua"/>
          <w:sz w:val="24"/>
          <w:szCs w:val="24"/>
        </w:rPr>
        <w:t xml:space="preserve"> L, </w:t>
      </w:r>
      <w:proofErr w:type="spellStart"/>
      <w:r w:rsidRPr="00496024">
        <w:rPr>
          <w:rFonts w:ascii="Book Antiqua" w:hAnsi="Book Antiqua"/>
          <w:sz w:val="24"/>
          <w:szCs w:val="24"/>
        </w:rPr>
        <w:t>Caenepeel</w:t>
      </w:r>
      <w:proofErr w:type="spellEnd"/>
      <w:r w:rsidRPr="00496024">
        <w:rPr>
          <w:rFonts w:ascii="Book Antiqua" w:hAnsi="Book Antiqua"/>
          <w:sz w:val="24"/>
          <w:szCs w:val="24"/>
        </w:rPr>
        <w:t xml:space="preserve"> P, </w:t>
      </w:r>
      <w:proofErr w:type="spellStart"/>
      <w:r w:rsidRPr="00496024">
        <w:rPr>
          <w:rFonts w:ascii="Book Antiqua" w:hAnsi="Book Antiqua"/>
          <w:sz w:val="24"/>
          <w:szCs w:val="24"/>
        </w:rPr>
        <w:t>Bisschops</w:t>
      </w:r>
      <w:proofErr w:type="spellEnd"/>
      <w:r w:rsidRPr="00496024">
        <w:rPr>
          <w:rFonts w:ascii="Book Antiqua" w:hAnsi="Book Antiqua"/>
          <w:sz w:val="24"/>
          <w:szCs w:val="24"/>
        </w:rPr>
        <w:t xml:space="preserve"> R, </w:t>
      </w:r>
      <w:proofErr w:type="spellStart"/>
      <w:r w:rsidRPr="00496024">
        <w:rPr>
          <w:rFonts w:ascii="Book Antiqua" w:hAnsi="Book Antiqua"/>
          <w:sz w:val="24"/>
          <w:szCs w:val="24"/>
        </w:rPr>
        <w:t>Sifrim</w:t>
      </w:r>
      <w:proofErr w:type="spellEnd"/>
      <w:r w:rsidRPr="00496024">
        <w:rPr>
          <w:rFonts w:ascii="Book Antiqua" w:hAnsi="Book Antiqua"/>
          <w:sz w:val="24"/>
          <w:szCs w:val="24"/>
        </w:rPr>
        <w:t xml:space="preserve"> D, Verbeke K, Janssens J, Tack J. Clinical trial: A randomized-controlled crossover study of </w:t>
      </w:r>
      <w:proofErr w:type="spellStart"/>
      <w:r w:rsidRPr="00496024">
        <w:rPr>
          <w:rFonts w:ascii="Book Antiqua" w:hAnsi="Book Antiqua"/>
          <w:sz w:val="24"/>
          <w:szCs w:val="24"/>
        </w:rPr>
        <w:t>intrapyloric</w:t>
      </w:r>
      <w:proofErr w:type="spellEnd"/>
      <w:r w:rsidRPr="00496024">
        <w:rPr>
          <w:rFonts w:ascii="Book Antiqua" w:hAnsi="Book Antiqua"/>
          <w:sz w:val="24"/>
          <w:szCs w:val="24"/>
        </w:rPr>
        <w:t xml:space="preserve"> injection of </w:t>
      </w:r>
      <w:proofErr w:type="spellStart"/>
      <w:r w:rsidRPr="00496024">
        <w:rPr>
          <w:rFonts w:ascii="Book Antiqua" w:hAnsi="Book Antiqua"/>
          <w:sz w:val="24"/>
          <w:szCs w:val="24"/>
        </w:rPr>
        <w:t>botulinum</w:t>
      </w:r>
      <w:proofErr w:type="spellEnd"/>
      <w:r w:rsidRPr="00496024">
        <w:rPr>
          <w:rFonts w:ascii="Book Antiqua" w:hAnsi="Book Antiqua"/>
          <w:sz w:val="24"/>
          <w:szCs w:val="24"/>
        </w:rPr>
        <w:t xml:space="preserve"> toxin in gastroparesis. </w:t>
      </w:r>
      <w:r w:rsidRPr="00496024">
        <w:rPr>
          <w:rFonts w:ascii="Book Antiqua" w:hAnsi="Book Antiqua"/>
          <w:i/>
          <w:sz w:val="24"/>
          <w:szCs w:val="24"/>
        </w:rPr>
        <w:t xml:space="preserve">Aliment </w:t>
      </w:r>
      <w:proofErr w:type="spellStart"/>
      <w:r w:rsidRPr="00496024">
        <w:rPr>
          <w:rFonts w:ascii="Book Antiqua" w:hAnsi="Book Antiqua"/>
          <w:i/>
          <w:sz w:val="24"/>
          <w:szCs w:val="24"/>
        </w:rPr>
        <w:t>Pharmacol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Ther</w:t>
      </w:r>
      <w:proofErr w:type="spellEnd"/>
      <w:r w:rsidRPr="00496024">
        <w:rPr>
          <w:rFonts w:ascii="Book Antiqua" w:hAnsi="Book Antiqua"/>
          <w:sz w:val="24"/>
          <w:szCs w:val="24"/>
        </w:rPr>
        <w:t xml:space="preserve"> 2007; </w:t>
      </w:r>
      <w:r w:rsidRPr="00496024">
        <w:rPr>
          <w:rFonts w:ascii="Book Antiqua" w:hAnsi="Book Antiqua"/>
          <w:b/>
          <w:sz w:val="24"/>
          <w:szCs w:val="24"/>
        </w:rPr>
        <w:t>26</w:t>
      </w:r>
      <w:r w:rsidRPr="00496024">
        <w:rPr>
          <w:rFonts w:ascii="Book Antiqua" w:hAnsi="Book Antiqua"/>
          <w:sz w:val="24"/>
          <w:szCs w:val="24"/>
        </w:rPr>
        <w:t>: 1251-1258 [PMID: 17944739 DOI: 10.1111/j.1365-2036.2007.03467.x]</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35 </w:t>
      </w:r>
      <w:proofErr w:type="spellStart"/>
      <w:r w:rsidRPr="00496024">
        <w:rPr>
          <w:rFonts w:ascii="Book Antiqua" w:hAnsi="Book Antiqua"/>
          <w:b/>
          <w:sz w:val="24"/>
          <w:szCs w:val="24"/>
        </w:rPr>
        <w:t>Friedenberg</w:t>
      </w:r>
      <w:proofErr w:type="spellEnd"/>
      <w:r w:rsidRPr="00496024">
        <w:rPr>
          <w:rFonts w:ascii="Book Antiqua" w:hAnsi="Book Antiqua"/>
          <w:b/>
          <w:sz w:val="24"/>
          <w:szCs w:val="24"/>
        </w:rPr>
        <w:t xml:space="preserve"> FK</w:t>
      </w:r>
      <w:r w:rsidRPr="00496024">
        <w:rPr>
          <w:rFonts w:ascii="Book Antiqua" w:hAnsi="Book Antiqua"/>
          <w:sz w:val="24"/>
          <w:szCs w:val="24"/>
        </w:rPr>
        <w:t xml:space="preserve">, </w:t>
      </w:r>
      <w:proofErr w:type="spellStart"/>
      <w:r w:rsidRPr="00496024">
        <w:rPr>
          <w:rFonts w:ascii="Book Antiqua" w:hAnsi="Book Antiqua"/>
          <w:sz w:val="24"/>
          <w:szCs w:val="24"/>
        </w:rPr>
        <w:t>Palit</w:t>
      </w:r>
      <w:proofErr w:type="spellEnd"/>
      <w:r w:rsidRPr="00496024">
        <w:rPr>
          <w:rFonts w:ascii="Book Antiqua" w:hAnsi="Book Antiqua"/>
          <w:sz w:val="24"/>
          <w:szCs w:val="24"/>
        </w:rPr>
        <w:t xml:space="preserve"> A, Parkman HP, Hanlon A, Nelson DB. Botulinum toxin A for the treatment of delayed gastric emptying. </w:t>
      </w:r>
      <w:r w:rsidRPr="00496024">
        <w:rPr>
          <w:rFonts w:ascii="Book Antiqua" w:hAnsi="Book Antiqua"/>
          <w:i/>
          <w:sz w:val="24"/>
          <w:szCs w:val="24"/>
        </w:rPr>
        <w:t>Am J Gastroenterol</w:t>
      </w:r>
      <w:r w:rsidRPr="00496024">
        <w:rPr>
          <w:rFonts w:ascii="Book Antiqua" w:hAnsi="Book Antiqua"/>
          <w:sz w:val="24"/>
          <w:szCs w:val="24"/>
        </w:rPr>
        <w:t xml:space="preserve"> 2008; </w:t>
      </w:r>
      <w:r w:rsidRPr="00496024">
        <w:rPr>
          <w:rFonts w:ascii="Book Antiqua" w:hAnsi="Book Antiqua"/>
          <w:b/>
          <w:sz w:val="24"/>
          <w:szCs w:val="24"/>
        </w:rPr>
        <w:t>103</w:t>
      </w:r>
      <w:r w:rsidRPr="00496024">
        <w:rPr>
          <w:rFonts w:ascii="Book Antiqua" w:hAnsi="Book Antiqua"/>
          <w:sz w:val="24"/>
          <w:szCs w:val="24"/>
        </w:rPr>
        <w:t>: 416-423 [PMID: 18070232 DOI: 10.1111/j.1572-0241.2007.01676.x]</w:t>
      </w:r>
    </w:p>
    <w:p w:rsidR="00496024" w:rsidRPr="00640717" w:rsidRDefault="00496024" w:rsidP="00496024">
      <w:pPr>
        <w:spacing w:line="360" w:lineRule="auto"/>
        <w:rPr>
          <w:rFonts w:ascii="Book Antiqua" w:hAnsi="Book Antiqua"/>
          <w:sz w:val="24"/>
          <w:szCs w:val="24"/>
        </w:rPr>
      </w:pPr>
      <w:r w:rsidRPr="00496024">
        <w:rPr>
          <w:rFonts w:ascii="Book Antiqua" w:hAnsi="Book Antiqua"/>
          <w:sz w:val="24"/>
          <w:szCs w:val="24"/>
        </w:rPr>
        <w:t xml:space="preserve">36 </w:t>
      </w:r>
      <w:r w:rsidRPr="00496024">
        <w:rPr>
          <w:rFonts w:ascii="Book Antiqua" w:hAnsi="Book Antiqua"/>
          <w:b/>
          <w:sz w:val="24"/>
          <w:szCs w:val="24"/>
        </w:rPr>
        <w:t>Inoue H</w:t>
      </w:r>
      <w:r w:rsidRPr="00496024">
        <w:rPr>
          <w:rFonts w:ascii="Book Antiqua" w:hAnsi="Book Antiqua"/>
          <w:sz w:val="24"/>
          <w:szCs w:val="24"/>
        </w:rPr>
        <w:t xml:space="preserve">, Minami H, Kobayashi Y, Sato Y, </w:t>
      </w:r>
      <w:proofErr w:type="spellStart"/>
      <w:r w:rsidRPr="00496024">
        <w:rPr>
          <w:rFonts w:ascii="Book Antiqua" w:hAnsi="Book Antiqua"/>
          <w:sz w:val="24"/>
          <w:szCs w:val="24"/>
        </w:rPr>
        <w:t>Kaga</w:t>
      </w:r>
      <w:proofErr w:type="spellEnd"/>
      <w:r w:rsidRPr="00496024">
        <w:rPr>
          <w:rFonts w:ascii="Book Antiqua" w:hAnsi="Book Antiqua"/>
          <w:sz w:val="24"/>
          <w:szCs w:val="24"/>
        </w:rPr>
        <w:t xml:space="preserve"> M, Suzuki M, </w:t>
      </w:r>
      <w:proofErr w:type="spellStart"/>
      <w:r w:rsidRPr="00496024">
        <w:rPr>
          <w:rFonts w:ascii="Book Antiqua" w:hAnsi="Book Antiqua"/>
          <w:sz w:val="24"/>
          <w:szCs w:val="24"/>
        </w:rPr>
        <w:t>Satodate</w:t>
      </w:r>
      <w:proofErr w:type="spellEnd"/>
      <w:r w:rsidRPr="00496024">
        <w:rPr>
          <w:rFonts w:ascii="Book Antiqua" w:hAnsi="Book Antiqua"/>
          <w:sz w:val="24"/>
          <w:szCs w:val="24"/>
        </w:rPr>
        <w:t xml:space="preserve"> H, </w:t>
      </w:r>
      <w:proofErr w:type="spellStart"/>
      <w:r w:rsidRPr="00496024">
        <w:rPr>
          <w:rFonts w:ascii="Book Antiqua" w:hAnsi="Book Antiqua"/>
          <w:sz w:val="24"/>
          <w:szCs w:val="24"/>
        </w:rPr>
        <w:t>Odaka</w:t>
      </w:r>
      <w:proofErr w:type="spellEnd"/>
      <w:r w:rsidRPr="00496024">
        <w:rPr>
          <w:rFonts w:ascii="Book Antiqua" w:hAnsi="Book Antiqua"/>
          <w:sz w:val="24"/>
          <w:szCs w:val="24"/>
        </w:rPr>
        <w:t xml:space="preserve"> N, Itoh </w:t>
      </w:r>
      <w:r w:rsidRPr="00640717">
        <w:rPr>
          <w:rFonts w:ascii="Book Antiqua" w:hAnsi="Book Antiqua"/>
          <w:sz w:val="24"/>
          <w:szCs w:val="24"/>
        </w:rPr>
        <w:t xml:space="preserve">H, Kudo S. Peroral endoscopic myotomy (POEM) for esophageal achalasia. </w:t>
      </w:r>
      <w:r w:rsidRPr="00640717">
        <w:rPr>
          <w:rFonts w:ascii="Book Antiqua" w:hAnsi="Book Antiqua"/>
          <w:i/>
          <w:sz w:val="24"/>
          <w:szCs w:val="24"/>
        </w:rPr>
        <w:t>Endoscopy</w:t>
      </w:r>
      <w:r w:rsidRPr="00640717">
        <w:rPr>
          <w:rFonts w:ascii="Book Antiqua" w:hAnsi="Book Antiqua"/>
          <w:sz w:val="24"/>
          <w:szCs w:val="24"/>
        </w:rPr>
        <w:t xml:space="preserve"> 2010; </w:t>
      </w:r>
      <w:r w:rsidRPr="00640717">
        <w:rPr>
          <w:rFonts w:ascii="Book Antiqua" w:hAnsi="Book Antiqua"/>
          <w:b/>
          <w:sz w:val="24"/>
          <w:szCs w:val="24"/>
        </w:rPr>
        <w:t>42</w:t>
      </w:r>
      <w:r w:rsidRPr="00640717">
        <w:rPr>
          <w:rFonts w:ascii="Book Antiqua" w:hAnsi="Book Antiqua"/>
          <w:sz w:val="24"/>
          <w:szCs w:val="24"/>
        </w:rPr>
        <w:t>: 265-271 [PMID: 20354937 DOI: 10.1055/s-0029-1244080]</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37 </w:t>
      </w:r>
      <w:proofErr w:type="spellStart"/>
      <w:r w:rsidRPr="00640717">
        <w:rPr>
          <w:rFonts w:ascii="Book Antiqua" w:hAnsi="Book Antiqua"/>
          <w:b/>
          <w:sz w:val="24"/>
          <w:szCs w:val="24"/>
        </w:rPr>
        <w:t>Shlomovitz</w:t>
      </w:r>
      <w:proofErr w:type="spellEnd"/>
      <w:r w:rsidRPr="00640717">
        <w:rPr>
          <w:rFonts w:ascii="Book Antiqua" w:hAnsi="Book Antiqua"/>
          <w:b/>
          <w:sz w:val="24"/>
          <w:szCs w:val="24"/>
        </w:rPr>
        <w:t xml:space="preserve"> E</w:t>
      </w:r>
      <w:r w:rsidRPr="00640717">
        <w:rPr>
          <w:rFonts w:ascii="Book Antiqua" w:hAnsi="Book Antiqua"/>
          <w:sz w:val="24"/>
          <w:szCs w:val="24"/>
        </w:rPr>
        <w:t xml:space="preserve">, </w:t>
      </w:r>
      <w:proofErr w:type="spellStart"/>
      <w:r w:rsidRPr="00640717">
        <w:rPr>
          <w:rFonts w:ascii="Book Antiqua" w:hAnsi="Book Antiqua"/>
          <w:sz w:val="24"/>
          <w:szCs w:val="24"/>
        </w:rPr>
        <w:t>Pescarus</w:t>
      </w:r>
      <w:proofErr w:type="spellEnd"/>
      <w:r w:rsidRPr="00640717">
        <w:rPr>
          <w:rFonts w:ascii="Book Antiqua" w:hAnsi="Book Antiqua"/>
          <w:sz w:val="24"/>
          <w:szCs w:val="24"/>
        </w:rPr>
        <w:t xml:space="preserve"> R, </w:t>
      </w:r>
      <w:proofErr w:type="spellStart"/>
      <w:r w:rsidRPr="00640717">
        <w:rPr>
          <w:rFonts w:ascii="Book Antiqua" w:hAnsi="Book Antiqua"/>
          <w:sz w:val="24"/>
          <w:szCs w:val="24"/>
        </w:rPr>
        <w:t>Cassera</w:t>
      </w:r>
      <w:proofErr w:type="spellEnd"/>
      <w:r w:rsidRPr="00640717">
        <w:rPr>
          <w:rFonts w:ascii="Book Antiqua" w:hAnsi="Book Antiqua"/>
          <w:sz w:val="24"/>
          <w:szCs w:val="24"/>
        </w:rPr>
        <w:t xml:space="preserve"> MA, </w:t>
      </w:r>
      <w:proofErr w:type="spellStart"/>
      <w:r w:rsidRPr="00640717">
        <w:rPr>
          <w:rFonts w:ascii="Book Antiqua" w:hAnsi="Book Antiqua"/>
          <w:sz w:val="24"/>
          <w:szCs w:val="24"/>
        </w:rPr>
        <w:t>Sharata</w:t>
      </w:r>
      <w:proofErr w:type="spellEnd"/>
      <w:r w:rsidRPr="00640717">
        <w:rPr>
          <w:rFonts w:ascii="Book Antiqua" w:hAnsi="Book Antiqua"/>
          <w:sz w:val="24"/>
          <w:szCs w:val="24"/>
        </w:rPr>
        <w:t xml:space="preserve"> AM, </w:t>
      </w:r>
      <w:proofErr w:type="spellStart"/>
      <w:r w:rsidRPr="00640717">
        <w:rPr>
          <w:rFonts w:ascii="Book Antiqua" w:hAnsi="Book Antiqua"/>
          <w:sz w:val="24"/>
          <w:szCs w:val="24"/>
        </w:rPr>
        <w:t>Reavis</w:t>
      </w:r>
      <w:proofErr w:type="spellEnd"/>
      <w:r w:rsidRPr="00640717">
        <w:rPr>
          <w:rFonts w:ascii="Book Antiqua" w:hAnsi="Book Antiqua"/>
          <w:sz w:val="24"/>
          <w:szCs w:val="24"/>
        </w:rPr>
        <w:t xml:space="preserve"> KM, </w:t>
      </w:r>
      <w:proofErr w:type="spellStart"/>
      <w:r w:rsidRPr="00640717">
        <w:rPr>
          <w:rFonts w:ascii="Book Antiqua" w:hAnsi="Book Antiqua"/>
          <w:sz w:val="24"/>
          <w:szCs w:val="24"/>
        </w:rPr>
        <w:t>Dunst</w:t>
      </w:r>
      <w:proofErr w:type="spellEnd"/>
      <w:r w:rsidRPr="00640717">
        <w:rPr>
          <w:rFonts w:ascii="Book Antiqua" w:hAnsi="Book Antiqua"/>
          <w:sz w:val="24"/>
          <w:szCs w:val="24"/>
        </w:rPr>
        <w:t xml:space="preserve"> CM, </w:t>
      </w:r>
      <w:proofErr w:type="spellStart"/>
      <w:r w:rsidRPr="00640717">
        <w:rPr>
          <w:rFonts w:ascii="Book Antiqua" w:hAnsi="Book Antiqua"/>
          <w:sz w:val="24"/>
          <w:szCs w:val="24"/>
        </w:rPr>
        <w:t>Swanström</w:t>
      </w:r>
      <w:proofErr w:type="spellEnd"/>
      <w:r w:rsidRPr="00640717">
        <w:rPr>
          <w:rFonts w:ascii="Book Antiqua" w:hAnsi="Book Antiqua"/>
          <w:sz w:val="24"/>
          <w:szCs w:val="24"/>
        </w:rPr>
        <w:t xml:space="preserve"> LL. Early human experience with per-oral endoscopic pyloromyotomy (POP). </w:t>
      </w:r>
      <w:proofErr w:type="spellStart"/>
      <w:r w:rsidRPr="00640717">
        <w:rPr>
          <w:rFonts w:ascii="Book Antiqua" w:hAnsi="Book Antiqua"/>
          <w:i/>
          <w:sz w:val="24"/>
          <w:szCs w:val="24"/>
        </w:rPr>
        <w:t>Surg</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Endosc</w:t>
      </w:r>
      <w:proofErr w:type="spellEnd"/>
      <w:r w:rsidRPr="00640717">
        <w:rPr>
          <w:rFonts w:ascii="Book Antiqua" w:hAnsi="Book Antiqua"/>
          <w:sz w:val="24"/>
          <w:szCs w:val="24"/>
        </w:rPr>
        <w:t xml:space="preserve"> 2015; </w:t>
      </w:r>
      <w:r w:rsidRPr="00640717">
        <w:rPr>
          <w:rFonts w:ascii="Book Antiqua" w:hAnsi="Book Antiqua"/>
          <w:b/>
          <w:sz w:val="24"/>
          <w:szCs w:val="24"/>
        </w:rPr>
        <w:t>29</w:t>
      </w:r>
      <w:r w:rsidRPr="00640717">
        <w:rPr>
          <w:rFonts w:ascii="Book Antiqua" w:hAnsi="Book Antiqua"/>
          <w:sz w:val="24"/>
          <w:szCs w:val="24"/>
        </w:rPr>
        <w:t>: 543-551 [PMID: 25106716 DOI: 10.1007/s00464-014-3720-6]</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38 </w:t>
      </w:r>
      <w:proofErr w:type="spellStart"/>
      <w:r w:rsidRPr="00640717">
        <w:rPr>
          <w:rFonts w:ascii="Book Antiqua" w:hAnsi="Book Antiqua"/>
          <w:b/>
          <w:sz w:val="24"/>
          <w:szCs w:val="24"/>
        </w:rPr>
        <w:t>Pasricha</w:t>
      </w:r>
      <w:proofErr w:type="spellEnd"/>
      <w:r w:rsidRPr="00640717">
        <w:rPr>
          <w:rFonts w:ascii="Book Antiqua" w:hAnsi="Book Antiqua"/>
          <w:b/>
          <w:sz w:val="24"/>
          <w:szCs w:val="24"/>
        </w:rPr>
        <w:t xml:space="preserve"> PJ</w:t>
      </w:r>
      <w:r w:rsidRPr="00640717">
        <w:rPr>
          <w:rFonts w:ascii="Book Antiqua" w:hAnsi="Book Antiqua"/>
          <w:sz w:val="24"/>
          <w:szCs w:val="24"/>
        </w:rPr>
        <w:t xml:space="preserve">, </w:t>
      </w:r>
      <w:proofErr w:type="spellStart"/>
      <w:r w:rsidRPr="00640717">
        <w:rPr>
          <w:rFonts w:ascii="Book Antiqua" w:hAnsi="Book Antiqua"/>
          <w:sz w:val="24"/>
          <w:szCs w:val="24"/>
        </w:rPr>
        <w:t>Hawari</w:t>
      </w:r>
      <w:proofErr w:type="spellEnd"/>
      <w:r w:rsidRPr="00640717">
        <w:rPr>
          <w:rFonts w:ascii="Book Antiqua" w:hAnsi="Book Antiqua"/>
          <w:sz w:val="24"/>
          <w:szCs w:val="24"/>
        </w:rPr>
        <w:t xml:space="preserve"> R, Ahmed I, Chen J, Cotton PB, Hawes RH, </w:t>
      </w:r>
      <w:proofErr w:type="spellStart"/>
      <w:r w:rsidRPr="00640717">
        <w:rPr>
          <w:rFonts w:ascii="Book Antiqua" w:hAnsi="Book Antiqua"/>
          <w:sz w:val="24"/>
          <w:szCs w:val="24"/>
        </w:rPr>
        <w:t>Kalloo</w:t>
      </w:r>
      <w:proofErr w:type="spellEnd"/>
      <w:r w:rsidRPr="00640717">
        <w:rPr>
          <w:rFonts w:ascii="Book Antiqua" w:hAnsi="Book Antiqua"/>
          <w:sz w:val="24"/>
          <w:szCs w:val="24"/>
        </w:rPr>
        <w:t xml:space="preserve"> AN, </w:t>
      </w:r>
      <w:proofErr w:type="spellStart"/>
      <w:r w:rsidRPr="00640717">
        <w:rPr>
          <w:rFonts w:ascii="Book Antiqua" w:hAnsi="Book Antiqua"/>
          <w:sz w:val="24"/>
          <w:szCs w:val="24"/>
        </w:rPr>
        <w:t>Kantsevoy</w:t>
      </w:r>
      <w:proofErr w:type="spellEnd"/>
      <w:r w:rsidRPr="00640717">
        <w:rPr>
          <w:rFonts w:ascii="Book Antiqua" w:hAnsi="Book Antiqua"/>
          <w:sz w:val="24"/>
          <w:szCs w:val="24"/>
        </w:rPr>
        <w:t xml:space="preserve"> SV, </w:t>
      </w:r>
      <w:proofErr w:type="spellStart"/>
      <w:r w:rsidRPr="00640717">
        <w:rPr>
          <w:rFonts w:ascii="Book Antiqua" w:hAnsi="Book Antiqua"/>
          <w:sz w:val="24"/>
          <w:szCs w:val="24"/>
        </w:rPr>
        <w:t>Gostout</w:t>
      </w:r>
      <w:proofErr w:type="spellEnd"/>
      <w:r w:rsidRPr="00640717">
        <w:rPr>
          <w:rFonts w:ascii="Book Antiqua" w:hAnsi="Book Antiqua"/>
          <w:sz w:val="24"/>
          <w:szCs w:val="24"/>
        </w:rPr>
        <w:t xml:space="preserve"> CJ. Submucosal endoscopic esophageal myotomy: a novel experimental approach for the treatment of achalasia. </w:t>
      </w:r>
      <w:r w:rsidRPr="00640717">
        <w:rPr>
          <w:rFonts w:ascii="Book Antiqua" w:hAnsi="Book Antiqua"/>
          <w:i/>
          <w:sz w:val="24"/>
          <w:szCs w:val="24"/>
        </w:rPr>
        <w:t>Endoscopy</w:t>
      </w:r>
      <w:r w:rsidRPr="00640717">
        <w:rPr>
          <w:rFonts w:ascii="Book Antiqua" w:hAnsi="Book Antiqua"/>
          <w:sz w:val="24"/>
          <w:szCs w:val="24"/>
        </w:rPr>
        <w:t xml:space="preserve"> 2007; </w:t>
      </w:r>
      <w:r w:rsidRPr="00640717">
        <w:rPr>
          <w:rFonts w:ascii="Book Antiqua" w:hAnsi="Book Antiqua"/>
          <w:b/>
          <w:sz w:val="24"/>
          <w:szCs w:val="24"/>
        </w:rPr>
        <w:t>39</w:t>
      </w:r>
      <w:r w:rsidRPr="00640717">
        <w:rPr>
          <w:rFonts w:ascii="Book Antiqua" w:hAnsi="Book Antiqua"/>
          <w:sz w:val="24"/>
          <w:szCs w:val="24"/>
        </w:rPr>
        <w:t>: 761-764 [PMID: 17703382 DOI: 10.1016/j.gie.2007.03.093]</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39 </w:t>
      </w:r>
      <w:proofErr w:type="spellStart"/>
      <w:r w:rsidRPr="00640717">
        <w:rPr>
          <w:rFonts w:ascii="Book Antiqua" w:hAnsi="Book Antiqua"/>
          <w:b/>
          <w:sz w:val="24"/>
          <w:szCs w:val="24"/>
        </w:rPr>
        <w:t>Khashab</w:t>
      </w:r>
      <w:proofErr w:type="spellEnd"/>
      <w:r w:rsidRPr="00640717">
        <w:rPr>
          <w:rFonts w:ascii="Book Antiqua" w:hAnsi="Book Antiqua"/>
          <w:b/>
          <w:sz w:val="24"/>
          <w:szCs w:val="24"/>
        </w:rPr>
        <w:t xml:space="preserve"> MA</w:t>
      </w:r>
      <w:r w:rsidRPr="00640717">
        <w:rPr>
          <w:rFonts w:ascii="Book Antiqua" w:hAnsi="Book Antiqua"/>
          <w:sz w:val="24"/>
          <w:szCs w:val="24"/>
        </w:rPr>
        <w:t xml:space="preserve">, Stein E, Clarke JO, </w:t>
      </w:r>
      <w:proofErr w:type="spellStart"/>
      <w:r w:rsidRPr="00640717">
        <w:rPr>
          <w:rFonts w:ascii="Book Antiqua" w:hAnsi="Book Antiqua"/>
          <w:sz w:val="24"/>
          <w:szCs w:val="24"/>
        </w:rPr>
        <w:t>Saxena</w:t>
      </w:r>
      <w:proofErr w:type="spellEnd"/>
      <w:r w:rsidRPr="00640717">
        <w:rPr>
          <w:rFonts w:ascii="Book Antiqua" w:hAnsi="Book Antiqua"/>
          <w:sz w:val="24"/>
          <w:szCs w:val="24"/>
        </w:rPr>
        <w:t xml:space="preserve"> P, </w:t>
      </w:r>
      <w:proofErr w:type="spellStart"/>
      <w:r w:rsidRPr="00640717">
        <w:rPr>
          <w:rFonts w:ascii="Book Antiqua" w:hAnsi="Book Antiqua"/>
          <w:sz w:val="24"/>
          <w:szCs w:val="24"/>
        </w:rPr>
        <w:t>Kumbhari</w:t>
      </w:r>
      <w:proofErr w:type="spellEnd"/>
      <w:r w:rsidRPr="00640717">
        <w:rPr>
          <w:rFonts w:ascii="Book Antiqua" w:hAnsi="Book Antiqua"/>
          <w:sz w:val="24"/>
          <w:szCs w:val="24"/>
        </w:rPr>
        <w:t xml:space="preserve"> V, </w:t>
      </w:r>
      <w:proofErr w:type="spellStart"/>
      <w:r w:rsidRPr="00640717">
        <w:rPr>
          <w:rFonts w:ascii="Book Antiqua" w:hAnsi="Book Antiqua"/>
          <w:sz w:val="24"/>
          <w:szCs w:val="24"/>
        </w:rPr>
        <w:t>Chander</w:t>
      </w:r>
      <w:proofErr w:type="spellEnd"/>
      <w:r w:rsidRPr="00640717">
        <w:rPr>
          <w:rFonts w:ascii="Book Antiqua" w:hAnsi="Book Antiqua"/>
          <w:sz w:val="24"/>
          <w:szCs w:val="24"/>
        </w:rPr>
        <w:t xml:space="preserve"> Roland B, </w:t>
      </w:r>
      <w:proofErr w:type="spellStart"/>
      <w:r w:rsidRPr="00640717">
        <w:rPr>
          <w:rFonts w:ascii="Book Antiqua" w:hAnsi="Book Antiqua"/>
          <w:sz w:val="24"/>
          <w:szCs w:val="24"/>
        </w:rPr>
        <w:t>Kalloo</w:t>
      </w:r>
      <w:proofErr w:type="spellEnd"/>
      <w:r w:rsidRPr="00640717">
        <w:rPr>
          <w:rFonts w:ascii="Book Antiqua" w:hAnsi="Book Antiqua"/>
          <w:sz w:val="24"/>
          <w:szCs w:val="24"/>
        </w:rPr>
        <w:t xml:space="preserve"> AN, Stavropoulos S, </w:t>
      </w:r>
      <w:proofErr w:type="spellStart"/>
      <w:r w:rsidRPr="00640717">
        <w:rPr>
          <w:rFonts w:ascii="Book Antiqua" w:hAnsi="Book Antiqua"/>
          <w:sz w:val="24"/>
          <w:szCs w:val="24"/>
        </w:rPr>
        <w:t>Pasricha</w:t>
      </w:r>
      <w:proofErr w:type="spellEnd"/>
      <w:r w:rsidRPr="00640717">
        <w:rPr>
          <w:rFonts w:ascii="Book Antiqua" w:hAnsi="Book Antiqua"/>
          <w:sz w:val="24"/>
          <w:szCs w:val="24"/>
        </w:rPr>
        <w:t xml:space="preserve"> P, Inoue H. Gastric peroral endoscopic myotomy for refractory gastroparesis: First human endoscopic pyloromyotomy (with video). </w:t>
      </w:r>
      <w:proofErr w:type="spellStart"/>
      <w:r w:rsidRPr="00640717">
        <w:rPr>
          <w:rFonts w:ascii="Book Antiqua" w:hAnsi="Book Antiqua"/>
          <w:i/>
          <w:sz w:val="24"/>
          <w:szCs w:val="24"/>
        </w:rPr>
        <w:t>Gastrointest</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Endosc</w:t>
      </w:r>
      <w:proofErr w:type="spellEnd"/>
      <w:r w:rsidRPr="00640717">
        <w:rPr>
          <w:rFonts w:ascii="Book Antiqua" w:hAnsi="Book Antiqua"/>
          <w:sz w:val="24"/>
          <w:szCs w:val="24"/>
        </w:rPr>
        <w:t xml:space="preserve"> 2013; </w:t>
      </w:r>
      <w:r w:rsidRPr="00640717">
        <w:rPr>
          <w:rFonts w:ascii="Book Antiqua" w:hAnsi="Book Antiqua"/>
          <w:b/>
          <w:sz w:val="24"/>
          <w:szCs w:val="24"/>
        </w:rPr>
        <w:t>78</w:t>
      </w:r>
      <w:r w:rsidRPr="00640717">
        <w:rPr>
          <w:rFonts w:ascii="Book Antiqua" w:hAnsi="Book Antiqua"/>
          <w:sz w:val="24"/>
          <w:szCs w:val="24"/>
        </w:rPr>
        <w:t>: 764-768 [PMID: 24120337 DOI: 10.1016/j.gie.2013.07.019]</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40 </w:t>
      </w:r>
      <w:r w:rsidRPr="00640717">
        <w:rPr>
          <w:rFonts w:ascii="Book Antiqua" w:hAnsi="Book Antiqua"/>
          <w:b/>
          <w:sz w:val="24"/>
          <w:szCs w:val="24"/>
        </w:rPr>
        <w:t>Chaves DM</w:t>
      </w:r>
      <w:r w:rsidRPr="00640717">
        <w:rPr>
          <w:rFonts w:ascii="Book Antiqua" w:hAnsi="Book Antiqua"/>
          <w:sz w:val="24"/>
          <w:szCs w:val="24"/>
        </w:rPr>
        <w:t xml:space="preserve">, de </w:t>
      </w:r>
      <w:proofErr w:type="spellStart"/>
      <w:r w:rsidRPr="00640717">
        <w:rPr>
          <w:rFonts w:ascii="Book Antiqua" w:hAnsi="Book Antiqua"/>
          <w:sz w:val="24"/>
          <w:szCs w:val="24"/>
        </w:rPr>
        <w:t>Moura</w:t>
      </w:r>
      <w:proofErr w:type="spellEnd"/>
      <w:r w:rsidRPr="00640717">
        <w:rPr>
          <w:rFonts w:ascii="Book Antiqua" w:hAnsi="Book Antiqua"/>
          <w:sz w:val="24"/>
          <w:szCs w:val="24"/>
        </w:rPr>
        <w:t xml:space="preserve"> EG, </w:t>
      </w:r>
      <w:proofErr w:type="spellStart"/>
      <w:r w:rsidRPr="00640717">
        <w:rPr>
          <w:rFonts w:ascii="Book Antiqua" w:hAnsi="Book Antiqua"/>
          <w:sz w:val="24"/>
          <w:szCs w:val="24"/>
        </w:rPr>
        <w:t>Mestieri</w:t>
      </w:r>
      <w:proofErr w:type="spellEnd"/>
      <w:r w:rsidRPr="00640717">
        <w:rPr>
          <w:rFonts w:ascii="Book Antiqua" w:hAnsi="Book Antiqua"/>
          <w:sz w:val="24"/>
          <w:szCs w:val="24"/>
        </w:rPr>
        <w:t xml:space="preserve"> LH, </w:t>
      </w:r>
      <w:proofErr w:type="spellStart"/>
      <w:r w:rsidRPr="00640717">
        <w:rPr>
          <w:rFonts w:ascii="Book Antiqua" w:hAnsi="Book Antiqua"/>
          <w:sz w:val="24"/>
          <w:szCs w:val="24"/>
        </w:rPr>
        <w:t>Artifon</w:t>
      </w:r>
      <w:proofErr w:type="spellEnd"/>
      <w:r w:rsidRPr="00640717">
        <w:rPr>
          <w:rFonts w:ascii="Book Antiqua" w:hAnsi="Book Antiqua"/>
          <w:sz w:val="24"/>
          <w:szCs w:val="24"/>
        </w:rPr>
        <w:t xml:space="preserve"> EL, Sakai P. Endoscopic pyloromyotomy via a gastric submucosal tunnel dissection for the treatment of gastroparesis after surgical vagal lesion. </w:t>
      </w:r>
      <w:proofErr w:type="spellStart"/>
      <w:r w:rsidRPr="00640717">
        <w:rPr>
          <w:rFonts w:ascii="Book Antiqua" w:hAnsi="Book Antiqua"/>
          <w:i/>
          <w:sz w:val="24"/>
          <w:szCs w:val="24"/>
        </w:rPr>
        <w:t>Gastrointest</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Endosc</w:t>
      </w:r>
      <w:proofErr w:type="spellEnd"/>
      <w:r w:rsidRPr="00640717">
        <w:rPr>
          <w:rFonts w:ascii="Book Antiqua" w:hAnsi="Book Antiqua"/>
          <w:sz w:val="24"/>
          <w:szCs w:val="24"/>
        </w:rPr>
        <w:t xml:space="preserve"> 2014; </w:t>
      </w:r>
      <w:r w:rsidRPr="00640717">
        <w:rPr>
          <w:rFonts w:ascii="Book Antiqua" w:hAnsi="Book Antiqua"/>
          <w:b/>
          <w:sz w:val="24"/>
          <w:szCs w:val="24"/>
        </w:rPr>
        <w:t>80</w:t>
      </w:r>
      <w:r w:rsidRPr="00640717">
        <w:rPr>
          <w:rFonts w:ascii="Book Antiqua" w:hAnsi="Book Antiqua"/>
          <w:sz w:val="24"/>
          <w:szCs w:val="24"/>
        </w:rPr>
        <w:t>: 164 [PMID: 24836745 DOI: 10.1016/j.gie.2014.03.045]</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41 </w:t>
      </w:r>
      <w:r w:rsidRPr="00640717">
        <w:rPr>
          <w:rFonts w:ascii="Book Antiqua" w:hAnsi="Book Antiqua"/>
          <w:b/>
          <w:sz w:val="24"/>
          <w:szCs w:val="24"/>
        </w:rPr>
        <w:t>Chung H</w:t>
      </w:r>
      <w:r w:rsidRPr="00640717">
        <w:rPr>
          <w:rFonts w:ascii="Book Antiqua" w:hAnsi="Book Antiqua"/>
          <w:sz w:val="24"/>
          <w:szCs w:val="24"/>
        </w:rPr>
        <w:t xml:space="preserve">, </w:t>
      </w:r>
      <w:proofErr w:type="spellStart"/>
      <w:r w:rsidRPr="00640717">
        <w:rPr>
          <w:rFonts w:ascii="Book Antiqua" w:hAnsi="Book Antiqua"/>
          <w:sz w:val="24"/>
          <w:szCs w:val="24"/>
        </w:rPr>
        <w:t>Dallemagne</w:t>
      </w:r>
      <w:proofErr w:type="spellEnd"/>
      <w:r w:rsidRPr="00640717">
        <w:rPr>
          <w:rFonts w:ascii="Book Antiqua" w:hAnsi="Book Antiqua"/>
          <w:sz w:val="24"/>
          <w:szCs w:val="24"/>
        </w:rPr>
        <w:t xml:space="preserve"> B, </w:t>
      </w:r>
      <w:proofErr w:type="spellStart"/>
      <w:r w:rsidRPr="00640717">
        <w:rPr>
          <w:rFonts w:ascii="Book Antiqua" w:hAnsi="Book Antiqua"/>
          <w:sz w:val="24"/>
          <w:szCs w:val="24"/>
        </w:rPr>
        <w:t>Perretta</w:t>
      </w:r>
      <w:proofErr w:type="spellEnd"/>
      <w:r w:rsidRPr="00640717">
        <w:rPr>
          <w:rFonts w:ascii="Book Antiqua" w:hAnsi="Book Antiqua"/>
          <w:sz w:val="24"/>
          <w:szCs w:val="24"/>
        </w:rPr>
        <w:t xml:space="preserve"> S, Lee SK, Shin SK, Park JC, </w:t>
      </w:r>
      <w:proofErr w:type="spellStart"/>
      <w:r w:rsidRPr="00640717">
        <w:rPr>
          <w:rFonts w:ascii="Book Antiqua" w:hAnsi="Book Antiqua"/>
          <w:sz w:val="24"/>
          <w:szCs w:val="24"/>
        </w:rPr>
        <w:t>Marescaux</w:t>
      </w:r>
      <w:proofErr w:type="spellEnd"/>
      <w:r w:rsidRPr="00640717">
        <w:rPr>
          <w:rFonts w:ascii="Book Antiqua" w:hAnsi="Book Antiqua"/>
          <w:sz w:val="24"/>
          <w:szCs w:val="24"/>
        </w:rPr>
        <w:t xml:space="preserve"> J, Lee YC. Endoscopic </w:t>
      </w:r>
      <w:proofErr w:type="spellStart"/>
      <w:r w:rsidRPr="00640717">
        <w:rPr>
          <w:rFonts w:ascii="Book Antiqua" w:hAnsi="Book Antiqua"/>
          <w:sz w:val="24"/>
          <w:szCs w:val="24"/>
        </w:rPr>
        <w:t>pyloromyotomy</w:t>
      </w:r>
      <w:proofErr w:type="spellEnd"/>
      <w:r w:rsidRPr="00640717">
        <w:rPr>
          <w:rFonts w:ascii="Book Antiqua" w:hAnsi="Book Antiqua"/>
          <w:sz w:val="24"/>
          <w:szCs w:val="24"/>
        </w:rPr>
        <w:t xml:space="preserve"> for </w:t>
      </w:r>
      <w:proofErr w:type="spellStart"/>
      <w:r w:rsidRPr="00640717">
        <w:rPr>
          <w:rFonts w:ascii="Book Antiqua" w:hAnsi="Book Antiqua"/>
          <w:sz w:val="24"/>
          <w:szCs w:val="24"/>
        </w:rPr>
        <w:t>postesophagectomy</w:t>
      </w:r>
      <w:proofErr w:type="spellEnd"/>
      <w:r w:rsidRPr="00640717">
        <w:rPr>
          <w:rFonts w:ascii="Book Antiqua" w:hAnsi="Book Antiqua"/>
          <w:sz w:val="24"/>
          <w:szCs w:val="24"/>
        </w:rPr>
        <w:t xml:space="preserve"> gastric outlet obstruction. </w:t>
      </w:r>
      <w:r w:rsidRPr="00640717">
        <w:rPr>
          <w:rFonts w:ascii="Book Antiqua" w:hAnsi="Book Antiqua"/>
          <w:i/>
          <w:sz w:val="24"/>
          <w:szCs w:val="24"/>
        </w:rPr>
        <w:t>Endoscopy</w:t>
      </w:r>
      <w:r w:rsidRPr="00640717">
        <w:rPr>
          <w:rFonts w:ascii="Book Antiqua" w:hAnsi="Book Antiqua"/>
          <w:sz w:val="24"/>
          <w:szCs w:val="24"/>
        </w:rPr>
        <w:t xml:space="preserve"> 2014; </w:t>
      </w:r>
      <w:r w:rsidRPr="00640717">
        <w:rPr>
          <w:rFonts w:ascii="Book Antiqua" w:hAnsi="Book Antiqua"/>
          <w:b/>
          <w:sz w:val="24"/>
          <w:szCs w:val="24"/>
        </w:rPr>
        <w:t>46 Suppl 1 UCTN</w:t>
      </w:r>
      <w:r w:rsidRPr="00640717">
        <w:rPr>
          <w:rFonts w:ascii="Book Antiqua" w:hAnsi="Book Antiqua"/>
          <w:sz w:val="24"/>
          <w:szCs w:val="24"/>
        </w:rPr>
        <w:t xml:space="preserve">: E345-E346 [PMID: 25090473 DOI: </w:t>
      </w:r>
      <w:r w:rsidRPr="00640717">
        <w:rPr>
          <w:rFonts w:ascii="Book Antiqua" w:hAnsi="Book Antiqua"/>
          <w:sz w:val="24"/>
          <w:szCs w:val="24"/>
        </w:rPr>
        <w:lastRenderedPageBreak/>
        <w:t>10.1055/s-0034-1377599]</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42 </w:t>
      </w:r>
      <w:r w:rsidRPr="00640717">
        <w:rPr>
          <w:rFonts w:ascii="Book Antiqua" w:hAnsi="Book Antiqua"/>
          <w:b/>
          <w:sz w:val="24"/>
          <w:szCs w:val="24"/>
        </w:rPr>
        <w:t>Kawai M</w:t>
      </w:r>
      <w:r w:rsidRPr="00640717">
        <w:rPr>
          <w:rFonts w:ascii="Book Antiqua" w:hAnsi="Book Antiqua"/>
          <w:sz w:val="24"/>
          <w:szCs w:val="24"/>
        </w:rPr>
        <w:t xml:space="preserve">, </w:t>
      </w:r>
      <w:proofErr w:type="spellStart"/>
      <w:r w:rsidRPr="00640717">
        <w:rPr>
          <w:rFonts w:ascii="Book Antiqua" w:hAnsi="Book Antiqua"/>
          <w:sz w:val="24"/>
          <w:szCs w:val="24"/>
        </w:rPr>
        <w:t>Peretta</w:t>
      </w:r>
      <w:proofErr w:type="spellEnd"/>
      <w:r w:rsidRPr="00640717">
        <w:rPr>
          <w:rFonts w:ascii="Book Antiqua" w:hAnsi="Book Antiqua"/>
          <w:sz w:val="24"/>
          <w:szCs w:val="24"/>
        </w:rPr>
        <w:t xml:space="preserve"> S, Burckhardt O, </w:t>
      </w:r>
      <w:proofErr w:type="spellStart"/>
      <w:r w:rsidRPr="00640717">
        <w:rPr>
          <w:rFonts w:ascii="Book Antiqua" w:hAnsi="Book Antiqua"/>
          <w:sz w:val="24"/>
          <w:szCs w:val="24"/>
        </w:rPr>
        <w:t>Dallemagne</w:t>
      </w:r>
      <w:proofErr w:type="spellEnd"/>
      <w:r w:rsidRPr="00640717">
        <w:rPr>
          <w:rFonts w:ascii="Book Antiqua" w:hAnsi="Book Antiqua"/>
          <w:sz w:val="24"/>
          <w:szCs w:val="24"/>
        </w:rPr>
        <w:t xml:space="preserve"> B, </w:t>
      </w:r>
      <w:proofErr w:type="spellStart"/>
      <w:r w:rsidRPr="00640717">
        <w:rPr>
          <w:rFonts w:ascii="Book Antiqua" w:hAnsi="Book Antiqua"/>
          <w:sz w:val="24"/>
          <w:szCs w:val="24"/>
        </w:rPr>
        <w:t>Marescaux</w:t>
      </w:r>
      <w:proofErr w:type="spellEnd"/>
      <w:r w:rsidRPr="00640717">
        <w:rPr>
          <w:rFonts w:ascii="Book Antiqua" w:hAnsi="Book Antiqua"/>
          <w:sz w:val="24"/>
          <w:szCs w:val="24"/>
        </w:rPr>
        <w:t xml:space="preserve"> J, </w:t>
      </w:r>
      <w:proofErr w:type="spellStart"/>
      <w:r w:rsidRPr="00640717">
        <w:rPr>
          <w:rFonts w:ascii="Book Antiqua" w:hAnsi="Book Antiqua"/>
          <w:sz w:val="24"/>
          <w:szCs w:val="24"/>
        </w:rPr>
        <w:t>Tanigawa</w:t>
      </w:r>
      <w:proofErr w:type="spellEnd"/>
      <w:r w:rsidRPr="00640717">
        <w:rPr>
          <w:rFonts w:ascii="Book Antiqua" w:hAnsi="Book Antiqua"/>
          <w:sz w:val="24"/>
          <w:szCs w:val="24"/>
        </w:rPr>
        <w:t xml:space="preserve"> N. Endoscopic pyloromyotomy: A new concept of minimally invasive surgery for pyloric stenosis. </w:t>
      </w:r>
      <w:r w:rsidRPr="00640717">
        <w:rPr>
          <w:rFonts w:ascii="Book Antiqua" w:hAnsi="Book Antiqua"/>
          <w:i/>
          <w:sz w:val="24"/>
          <w:szCs w:val="24"/>
        </w:rPr>
        <w:t>Endoscopy</w:t>
      </w:r>
      <w:r w:rsidRPr="00640717">
        <w:rPr>
          <w:rFonts w:ascii="Book Antiqua" w:hAnsi="Book Antiqua"/>
          <w:sz w:val="24"/>
          <w:szCs w:val="24"/>
        </w:rPr>
        <w:t xml:space="preserve"> 2012; </w:t>
      </w:r>
      <w:r w:rsidRPr="00640717">
        <w:rPr>
          <w:rFonts w:ascii="Book Antiqua" w:hAnsi="Book Antiqua"/>
          <w:b/>
          <w:sz w:val="24"/>
          <w:szCs w:val="24"/>
        </w:rPr>
        <w:t>44</w:t>
      </w:r>
      <w:r w:rsidRPr="00640717">
        <w:rPr>
          <w:rFonts w:ascii="Book Antiqua" w:hAnsi="Book Antiqua"/>
          <w:sz w:val="24"/>
          <w:szCs w:val="24"/>
        </w:rPr>
        <w:t>: 169-173 [PMID: 22271027 DOI: 10.1055/s-0031-1291475]</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43 </w:t>
      </w:r>
      <w:r w:rsidRPr="00640717">
        <w:rPr>
          <w:rFonts w:ascii="Book Antiqua" w:hAnsi="Book Antiqua"/>
          <w:b/>
          <w:sz w:val="24"/>
          <w:szCs w:val="24"/>
        </w:rPr>
        <w:t>Dacha S</w:t>
      </w:r>
      <w:r w:rsidRPr="00640717">
        <w:rPr>
          <w:rFonts w:ascii="Book Antiqua" w:hAnsi="Book Antiqua"/>
          <w:sz w:val="24"/>
          <w:szCs w:val="24"/>
        </w:rPr>
        <w:t xml:space="preserve">, </w:t>
      </w:r>
      <w:proofErr w:type="spellStart"/>
      <w:r w:rsidRPr="00640717">
        <w:rPr>
          <w:rFonts w:ascii="Book Antiqua" w:hAnsi="Book Antiqua"/>
          <w:sz w:val="24"/>
          <w:szCs w:val="24"/>
        </w:rPr>
        <w:t>Mekaroonkamol</w:t>
      </w:r>
      <w:proofErr w:type="spellEnd"/>
      <w:r w:rsidRPr="00640717">
        <w:rPr>
          <w:rFonts w:ascii="Book Antiqua" w:hAnsi="Book Antiqua"/>
          <w:sz w:val="24"/>
          <w:szCs w:val="24"/>
        </w:rPr>
        <w:t xml:space="preserve"> P, Li L, </w:t>
      </w:r>
      <w:proofErr w:type="spellStart"/>
      <w:r w:rsidRPr="00640717">
        <w:rPr>
          <w:rFonts w:ascii="Book Antiqua" w:hAnsi="Book Antiqua"/>
          <w:sz w:val="24"/>
          <w:szCs w:val="24"/>
        </w:rPr>
        <w:t>Shahnavaz</w:t>
      </w:r>
      <w:proofErr w:type="spellEnd"/>
      <w:r w:rsidRPr="00640717">
        <w:rPr>
          <w:rFonts w:ascii="Book Antiqua" w:hAnsi="Book Antiqua"/>
          <w:sz w:val="24"/>
          <w:szCs w:val="24"/>
        </w:rPr>
        <w:t xml:space="preserve"> N, </w:t>
      </w:r>
      <w:proofErr w:type="spellStart"/>
      <w:r w:rsidRPr="00640717">
        <w:rPr>
          <w:rFonts w:ascii="Book Antiqua" w:hAnsi="Book Antiqua"/>
          <w:sz w:val="24"/>
          <w:szCs w:val="24"/>
        </w:rPr>
        <w:t>Sakaria</w:t>
      </w:r>
      <w:proofErr w:type="spellEnd"/>
      <w:r w:rsidRPr="00640717">
        <w:rPr>
          <w:rFonts w:ascii="Book Antiqua" w:hAnsi="Book Antiqua"/>
          <w:sz w:val="24"/>
          <w:szCs w:val="24"/>
        </w:rPr>
        <w:t xml:space="preserve"> S, </w:t>
      </w:r>
      <w:proofErr w:type="spellStart"/>
      <w:r w:rsidRPr="00640717">
        <w:rPr>
          <w:rFonts w:ascii="Book Antiqua" w:hAnsi="Book Antiqua"/>
          <w:sz w:val="24"/>
          <w:szCs w:val="24"/>
        </w:rPr>
        <w:t>Keilin</w:t>
      </w:r>
      <w:proofErr w:type="spellEnd"/>
      <w:r w:rsidRPr="00640717">
        <w:rPr>
          <w:rFonts w:ascii="Book Antiqua" w:hAnsi="Book Antiqua"/>
          <w:sz w:val="24"/>
          <w:szCs w:val="24"/>
        </w:rPr>
        <w:t xml:space="preserve"> S, Willingham F, Christie J, Cai Q. Outcomes and quality-of-life assessment after gastric per-oral endoscopic pyloromyotomy (with video). </w:t>
      </w:r>
      <w:proofErr w:type="spellStart"/>
      <w:r w:rsidRPr="00640717">
        <w:rPr>
          <w:rFonts w:ascii="Book Antiqua" w:hAnsi="Book Antiqua"/>
          <w:i/>
          <w:sz w:val="24"/>
          <w:szCs w:val="24"/>
        </w:rPr>
        <w:t>Gastrointest</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Endosc</w:t>
      </w:r>
      <w:proofErr w:type="spellEnd"/>
      <w:r w:rsidRPr="00640717">
        <w:rPr>
          <w:rFonts w:ascii="Book Antiqua" w:hAnsi="Book Antiqua"/>
          <w:sz w:val="24"/>
          <w:szCs w:val="24"/>
        </w:rPr>
        <w:t xml:space="preserve"> 2017; </w:t>
      </w:r>
      <w:r w:rsidRPr="00640717">
        <w:rPr>
          <w:rFonts w:ascii="Book Antiqua" w:hAnsi="Book Antiqua"/>
          <w:b/>
          <w:sz w:val="24"/>
          <w:szCs w:val="24"/>
        </w:rPr>
        <w:t>86</w:t>
      </w:r>
      <w:r w:rsidRPr="00640717">
        <w:rPr>
          <w:rFonts w:ascii="Book Antiqua" w:hAnsi="Book Antiqua"/>
          <w:sz w:val="24"/>
          <w:szCs w:val="24"/>
        </w:rPr>
        <w:t>: 282-289 [PMID: 28161449 DOI: 10.1016/j.gie.2017.01.031]</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44 </w:t>
      </w:r>
      <w:r w:rsidRPr="00640717">
        <w:rPr>
          <w:rFonts w:ascii="Book Antiqua" w:hAnsi="Book Antiqua"/>
          <w:b/>
          <w:sz w:val="24"/>
          <w:szCs w:val="24"/>
        </w:rPr>
        <w:t>Jacques J</w:t>
      </w:r>
      <w:r w:rsidRPr="00640717">
        <w:rPr>
          <w:rFonts w:ascii="Book Antiqua" w:hAnsi="Book Antiqua"/>
          <w:sz w:val="24"/>
          <w:szCs w:val="24"/>
        </w:rPr>
        <w:t xml:space="preserve">, </w:t>
      </w:r>
      <w:proofErr w:type="spellStart"/>
      <w:r w:rsidRPr="00640717">
        <w:rPr>
          <w:rFonts w:ascii="Book Antiqua" w:hAnsi="Book Antiqua"/>
          <w:sz w:val="24"/>
          <w:szCs w:val="24"/>
        </w:rPr>
        <w:t>Legros</w:t>
      </w:r>
      <w:proofErr w:type="spellEnd"/>
      <w:r w:rsidRPr="00640717">
        <w:rPr>
          <w:rFonts w:ascii="Book Antiqua" w:hAnsi="Book Antiqua"/>
          <w:sz w:val="24"/>
          <w:szCs w:val="24"/>
        </w:rPr>
        <w:t xml:space="preserve"> R, </w:t>
      </w:r>
      <w:proofErr w:type="spellStart"/>
      <w:r w:rsidRPr="00640717">
        <w:rPr>
          <w:rFonts w:ascii="Book Antiqua" w:hAnsi="Book Antiqua"/>
          <w:sz w:val="24"/>
          <w:szCs w:val="24"/>
        </w:rPr>
        <w:t>Monteil</w:t>
      </w:r>
      <w:proofErr w:type="spellEnd"/>
      <w:r w:rsidRPr="00640717">
        <w:rPr>
          <w:rFonts w:ascii="Book Antiqua" w:hAnsi="Book Antiqua"/>
          <w:sz w:val="24"/>
          <w:szCs w:val="24"/>
        </w:rPr>
        <w:t xml:space="preserve"> J, </w:t>
      </w:r>
      <w:proofErr w:type="spellStart"/>
      <w:r w:rsidRPr="00640717">
        <w:rPr>
          <w:rFonts w:ascii="Book Antiqua" w:hAnsi="Book Antiqua"/>
          <w:sz w:val="24"/>
          <w:szCs w:val="24"/>
        </w:rPr>
        <w:t>Loustaud-Ratti</w:t>
      </w:r>
      <w:proofErr w:type="spellEnd"/>
      <w:r w:rsidRPr="00640717">
        <w:rPr>
          <w:rFonts w:ascii="Book Antiqua" w:hAnsi="Book Antiqua"/>
          <w:sz w:val="24"/>
          <w:szCs w:val="24"/>
        </w:rPr>
        <w:t xml:space="preserve"> V, </w:t>
      </w:r>
      <w:proofErr w:type="spellStart"/>
      <w:r w:rsidRPr="00640717">
        <w:rPr>
          <w:rFonts w:ascii="Book Antiqua" w:hAnsi="Book Antiqua"/>
          <w:sz w:val="24"/>
          <w:szCs w:val="24"/>
        </w:rPr>
        <w:t>Sautereau</w:t>
      </w:r>
      <w:proofErr w:type="spellEnd"/>
      <w:r w:rsidRPr="00640717">
        <w:rPr>
          <w:rFonts w:ascii="Book Antiqua" w:hAnsi="Book Antiqua"/>
          <w:sz w:val="24"/>
          <w:szCs w:val="24"/>
        </w:rPr>
        <w:t xml:space="preserve"> D. Gastric peroral endoscopic pyloromyotomy as a salvage therapy for refractory gastroparesis: A case series of different subtypes. </w:t>
      </w:r>
      <w:proofErr w:type="spellStart"/>
      <w:r w:rsidRPr="00640717">
        <w:rPr>
          <w:rFonts w:ascii="Book Antiqua" w:hAnsi="Book Antiqua"/>
          <w:i/>
          <w:sz w:val="24"/>
          <w:szCs w:val="24"/>
        </w:rPr>
        <w:t>Neurogastroenterol</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Motil</w:t>
      </w:r>
      <w:proofErr w:type="spellEnd"/>
      <w:r w:rsidRPr="00640717">
        <w:rPr>
          <w:rFonts w:ascii="Book Antiqua" w:hAnsi="Book Antiqua"/>
          <w:sz w:val="24"/>
          <w:szCs w:val="24"/>
        </w:rPr>
        <w:t xml:space="preserve"> 2017; </w:t>
      </w:r>
      <w:r w:rsidRPr="00640717">
        <w:rPr>
          <w:rFonts w:ascii="Book Antiqua" w:hAnsi="Book Antiqua"/>
          <w:b/>
          <w:sz w:val="24"/>
          <w:szCs w:val="24"/>
        </w:rPr>
        <w:t>29</w:t>
      </w:r>
      <w:r w:rsidRPr="00640717">
        <w:rPr>
          <w:rFonts w:ascii="Book Antiqua" w:hAnsi="Book Antiqua"/>
          <w:sz w:val="24"/>
          <w:szCs w:val="24"/>
        </w:rPr>
        <w:t xml:space="preserve"> [PMID: 28028897 DOI: 10.1111/nmo.12932]</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45 </w:t>
      </w:r>
      <w:proofErr w:type="spellStart"/>
      <w:r w:rsidRPr="00640717">
        <w:rPr>
          <w:rFonts w:ascii="Book Antiqua" w:hAnsi="Book Antiqua"/>
          <w:b/>
          <w:sz w:val="24"/>
          <w:szCs w:val="24"/>
        </w:rPr>
        <w:t>Khashab</w:t>
      </w:r>
      <w:proofErr w:type="spellEnd"/>
      <w:r w:rsidRPr="00640717">
        <w:rPr>
          <w:rFonts w:ascii="Book Antiqua" w:hAnsi="Book Antiqua"/>
          <w:b/>
          <w:sz w:val="24"/>
          <w:szCs w:val="24"/>
        </w:rPr>
        <w:t xml:space="preserve"> MA</w:t>
      </w:r>
      <w:r w:rsidRPr="00640717">
        <w:rPr>
          <w:rFonts w:ascii="Book Antiqua" w:hAnsi="Book Antiqua"/>
          <w:sz w:val="24"/>
          <w:szCs w:val="24"/>
        </w:rPr>
        <w:t xml:space="preserve">, </w:t>
      </w:r>
      <w:proofErr w:type="spellStart"/>
      <w:r w:rsidRPr="00640717">
        <w:rPr>
          <w:rFonts w:ascii="Book Antiqua" w:hAnsi="Book Antiqua"/>
          <w:sz w:val="24"/>
          <w:szCs w:val="24"/>
        </w:rPr>
        <w:t>Ngamruengphong</w:t>
      </w:r>
      <w:proofErr w:type="spellEnd"/>
      <w:r w:rsidRPr="00640717">
        <w:rPr>
          <w:rFonts w:ascii="Book Antiqua" w:hAnsi="Book Antiqua"/>
          <w:sz w:val="24"/>
          <w:szCs w:val="24"/>
        </w:rPr>
        <w:t xml:space="preserve"> S, Carr-Locke D, </w:t>
      </w:r>
      <w:proofErr w:type="spellStart"/>
      <w:r w:rsidRPr="00640717">
        <w:rPr>
          <w:rFonts w:ascii="Book Antiqua" w:hAnsi="Book Antiqua"/>
          <w:sz w:val="24"/>
          <w:szCs w:val="24"/>
        </w:rPr>
        <w:t>Bapaye</w:t>
      </w:r>
      <w:proofErr w:type="spellEnd"/>
      <w:r w:rsidRPr="00640717">
        <w:rPr>
          <w:rFonts w:ascii="Book Antiqua" w:hAnsi="Book Antiqua"/>
          <w:sz w:val="24"/>
          <w:szCs w:val="24"/>
        </w:rPr>
        <w:t xml:space="preserve"> A, </w:t>
      </w:r>
      <w:proofErr w:type="spellStart"/>
      <w:r w:rsidRPr="00640717">
        <w:rPr>
          <w:rFonts w:ascii="Book Antiqua" w:hAnsi="Book Antiqua"/>
          <w:sz w:val="24"/>
          <w:szCs w:val="24"/>
        </w:rPr>
        <w:t>Benias</w:t>
      </w:r>
      <w:proofErr w:type="spellEnd"/>
      <w:r w:rsidRPr="00640717">
        <w:rPr>
          <w:rFonts w:ascii="Book Antiqua" w:hAnsi="Book Antiqua"/>
          <w:sz w:val="24"/>
          <w:szCs w:val="24"/>
        </w:rPr>
        <w:t xml:space="preserve"> PC, </w:t>
      </w:r>
      <w:proofErr w:type="spellStart"/>
      <w:r w:rsidRPr="00640717">
        <w:rPr>
          <w:rFonts w:ascii="Book Antiqua" w:hAnsi="Book Antiqua"/>
          <w:sz w:val="24"/>
          <w:szCs w:val="24"/>
        </w:rPr>
        <w:t>Serouya</w:t>
      </w:r>
      <w:proofErr w:type="spellEnd"/>
      <w:r w:rsidRPr="00640717">
        <w:rPr>
          <w:rFonts w:ascii="Book Antiqua" w:hAnsi="Book Antiqua"/>
          <w:sz w:val="24"/>
          <w:szCs w:val="24"/>
        </w:rPr>
        <w:t xml:space="preserve"> S, </w:t>
      </w:r>
      <w:proofErr w:type="spellStart"/>
      <w:r w:rsidRPr="00640717">
        <w:rPr>
          <w:rFonts w:ascii="Book Antiqua" w:hAnsi="Book Antiqua"/>
          <w:sz w:val="24"/>
          <w:szCs w:val="24"/>
        </w:rPr>
        <w:t>Dorwat</w:t>
      </w:r>
      <w:proofErr w:type="spellEnd"/>
      <w:r w:rsidRPr="00640717">
        <w:rPr>
          <w:rFonts w:ascii="Book Antiqua" w:hAnsi="Book Antiqua"/>
          <w:sz w:val="24"/>
          <w:szCs w:val="24"/>
        </w:rPr>
        <w:t xml:space="preserve"> S, Chaves DM, </w:t>
      </w:r>
      <w:proofErr w:type="spellStart"/>
      <w:r w:rsidRPr="00640717">
        <w:rPr>
          <w:rFonts w:ascii="Book Antiqua" w:hAnsi="Book Antiqua"/>
          <w:sz w:val="24"/>
          <w:szCs w:val="24"/>
        </w:rPr>
        <w:t>Artifon</w:t>
      </w:r>
      <w:proofErr w:type="spellEnd"/>
      <w:r w:rsidRPr="00640717">
        <w:rPr>
          <w:rFonts w:ascii="Book Antiqua" w:hAnsi="Book Antiqua"/>
          <w:sz w:val="24"/>
          <w:szCs w:val="24"/>
        </w:rPr>
        <w:t xml:space="preserve"> E, de </w:t>
      </w:r>
      <w:proofErr w:type="spellStart"/>
      <w:r w:rsidRPr="00640717">
        <w:rPr>
          <w:rFonts w:ascii="Book Antiqua" w:hAnsi="Book Antiqua"/>
          <w:sz w:val="24"/>
          <w:szCs w:val="24"/>
        </w:rPr>
        <w:t>Moura</w:t>
      </w:r>
      <w:proofErr w:type="spellEnd"/>
      <w:r w:rsidRPr="00640717">
        <w:rPr>
          <w:rFonts w:ascii="Book Antiqua" w:hAnsi="Book Antiqua"/>
          <w:sz w:val="24"/>
          <w:szCs w:val="24"/>
        </w:rPr>
        <w:t xml:space="preserve"> EG, </w:t>
      </w:r>
      <w:proofErr w:type="spellStart"/>
      <w:r w:rsidRPr="00640717">
        <w:rPr>
          <w:rFonts w:ascii="Book Antiqua" w:hAnsi="Book Antiqua"/>
          <w:sz w:val="24"/>
          <w:szCs w:val="24"/>
        </w:rPr>
        <w:t>Kumbhari</w:t>
      </w:r>
      <w:proofErr w:type="spellEnd"/>
      <w:r w:rsidRPr="00640717">
        <w:rPr>
          <w:rFonts w:ascii="Book Antiqua" w:hAnsi="Book Antiqua"/>
          <w:sz w:val="24"/>
          <w:szCs w:val="24"/>
        </w:rPr>
        <w:t xml:space="preserve"> V, Chavez YH, </w:t>
      </w:r>
      <w:proofErr w:type="spellStart"/>
      <w:r w:rsidRPr="00640717">
        <w:rPr>
          <w:rFonts w:ascii="Book Antiqua" w:hAnsi="Book Antiqua"/>
          <w:sz w:val="24"/>
          <w:szCs w:val="24"/>
        </w:rPr>
        <w:t>Bukhari</w:t>
      </w:r>
      <w:proofErr w:type="spellEnd"/>
      <w:r w:rsidRPr="00640717">
        <w:rPr>
          <w:rFonts w:ascii="Book Antiqua" w:hAnsi="Book Antiqua"/>
          <w:sz w:val="24"/>
          <w:szCs w:val="24"/>
        </w:rPr>
        <w:t xml:space="preserve"> M, </w:t>
      </w:r>
      <w:proofErr w:type="spellStart"/>
      <w:r w:rsidRPr="00640717">
        <w:rPr>
          <w:rFonts w:ascii="Book Antiqua" w:hAnsi="Book Antiqua"/>
          <w:sz w:val="24"/>
          <w:szCs w:val="24"/>
        </w:rPr>
        <w:t>Hajiyeva</w:t>
      </w:r>
      <w:proofErr w:type="spellEnd"/>
      <w:r w:rsidRPr="00640717">
        <w:rPr>
          <w:rFonts w:ascii="Book Antiqua" w:hAnsi="Book Antiqua"/>
          <w:sz w:val="24"/>
          <w:szCs w:val="24"/>
        </w:rPr>
        <w:t xml:space="preserve"> G, Ismail A, Chen YI, Chung H. Gastric per-oral endoscopic myotomy for refractory gastroparesis: Results from the first multicenter study on endoscopic pyloromyotomy (with video). </w:t>
      </w:r>
      <w:proofErr w:type="spellStart"/>
      <w:r w:rsidRPr="00640717">
        <w:rPr>
          <w:rFonts w:ascii="Book Antiqua" w:hAnsi="Book Antiqua"/>
          <w:i/>
          <w:sz w:val="24"/>
          <w:szCs w:val="24"/>
        </w:rPr>
        <w:t>Gastrointest</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Endosc</w:t>
      </w:r>
      <w:proofErr w:type="spellEnd"/>
      <w:r w:rsidRPr="00640717">
        <w:rPr>
          <w:rFonts w:ascii="Book Antiqua" w:hAnsi="Book Antiqua"/>
          <w:sz w:val="24"/>
          <w:szCs w:val="24"/>
        </w:rPr>
        <w:t xml:space="preserve"> 2017; </w:t>
      </w:r>
      <w:r w:rsidRPr="00640717">
        <w:rPr>
          <w:rFonts w:ascii="Book Antiqua" w:hAnsi="Book Antiqua"/>
          <w:b/>
          <w:sz w:val="24"/>
          <w:szCs w:val="24"/>
        </w:rPr>
        <w:t>85</w:t>
      </w:r>
      <w:r w:rsidRPr="00640717">
        <w:rPr>
          <w:rFonts w:ascii="Book Antiqua" w:hAnsi="Book Antiqua"/>
          <w:sz w:val="24"/>
          <w:szCs w:val="24"/>
        </w:rPr>
        <w:t>: 123-128 [PMID: 27354102 DOI: 10.1016/j.gie.2016.06.048]</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46 </w:t>
      </w:r>
      <w:proofErr w:type="spellStart"/>
      <w:r w:rsidRPr="00640717">
        <w:rPr>
          <w:rFonts w:ascii="Book Antiqua" w:hAnsi="Book Antiqua"/>
          <w:b/>
          <w:sz w:val="24"/>
          <w:szCs w:val="24"/>
        </w:rPr>
        <w:t>Mekaroonkamol</w:t>
      </w:r>
      <w:proofErr w:type="spellEnd"/>
      <w:r w:rsidRPr="00640717">
        <w:rPr>
          <w:rFonts w:ascii="Book Antiqua" w:hAnsi="Book Antiqua"/>
          <w:b/>
          <w:sz w:val="24"/>
          <w:szCs w:val="24"/>
        </w:rPr>
        <w:t xml:space="preserve"> P</w:t>
      </w:r>
      <w:r w:rsidRPr="00640717">
        <w:rPr>
          <w:rFonts w:ascii="Book Antiqua" w:hAnsi="Book Antiqua"/>
          <w:sz w:val="24"/>
          <w:szCs w:val="24"/>
        </w:rPr>
        <w:t xml:space="preserve">, Li LY, Dacha S, </w:t>
      </w:r>
      <w:proofErr w:type="spellStart"/>
      <w:r w:rsidRPr="00640717">
        <w:rPr>
          <w:rFonts w:ascii="Book Antiqua" w:hAnsi="Book Antiqua"/>
          <w:sz w:val="24"/>
          <w:szCs w:val="24"/>
        </w:rPr>
        <w:t>Xu</w:t>
      </w:r>
      <w:proofErr w:type="spellEnd"/>
      <w:r w:rsidRPr="00640717">
        <w:rPr>
          <w:rFonts w:ascii="Book Antiqua" w:hAnsi="Book Antiqua"/>
          <w:sz w:val="24"/>
          <w:szCs w:val="24"/>
        </w:rPr>
        <w:t xml:space="preserve"> Y, </w:t>
      </w:r>
      <w:proofErr w:type="spellStart"/>
      <w:r w:rsidRPr="00640717">
        <w:rPr>
          <w:rFonts w:ascii="Book Antiqua" w:hAnsi="Book Antiqua"/>
          <w:sz w:val="24"/>
          <w:szCs w:val="24"/>
        </w:rPr>
        <w:t>Keilin</w:t>
      </w:r>
      <w:proofErr w:type="spellEnd"/>
      <w:r w:rsidRPr="00640717">
        <w:rPr>
          <w:rFonts w:ascii="Book Antiqua" w:hAnsi="Book Antiqua"/>
          <w:sz w:val="24"/>
          <w:szCs w:val="24"/>
        </w:rPr>
        <w:t xml:space="preserve"> SD, Willingham FF, Cai Q. Gastric peroral endoscopic pyloromyotomy (G-POEM) as a salvage therapy for refractory gastroparesis: A case series of different subtypes. </w:t>
      </w:r>
      <w:proofErr w:type="spellStart"/>
      <w:r w:rsidRPr="00640717">
        <w:rPr>
          <w:rFonts w:ascii="Book Antiqua" w:hAnsi="Book Antiqua"/>
          <w:i/>
          <w:sz w:val="24"/>
          <w:szCs w:val="24"/>
        </w:rPr>
        <w:t>Neurogastroenterol</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Motil</w:t>
      </w:r>
      <w:proofErr w:type="spellEnd"/>
      <w:r w:rsidRPr="00640717">
        <w:rPr>
          <w:rFonts w:ascii="Book Antiqua" w:hAnsi="Book Antiqua"/>
          <w:sz w:val="24"/>
          <w:szCs w:val="24"/>
        </w:rPr>
        <w:t xml:space="preserve"> 2016; </w:t>
      </w:r>
      <w:r w:rsidRPr="00640717">
        <w:rPr>
          <w:rFonts w:ascii="Book Antiqua" w:hAnsi="Book Antiqua"/>
          <w:b/>
          <w:sz w:val="24"/>
          <w:szCs w:val="24"/>
        </w:rPr>
        <w:t>28</w:t>
      </w:r>
      <w:r w:rsidRPr="00640717">
        <w:rPr>
          <w:rFonts w:ascii="Book Antiqua" w:hAnsi="Book Antiqua"/>
          <w:sz w:val="24"/>
          <w:szCs w:val="24"/>
        </w:rPr>
        <w:t>: 1272-1277 [PMID: 27197717 DOI: 10.1111/nmo.12854]</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47 </w:t>
      </w:r>
      <w:r w:rsidRPr="00640717">
        <w:rPr>
          <w:rFonts w:ascii="Book Antiqua" w:hAnsi="Book Antiqua"/>
          <w:b/>
          <w:sz w:val="24"/>
          <w:szCs w:val="24"/>
        </w:rPr>
        <w:t>Malik Z</w:t>
      </w:r>
      <w:r w:rsidRPr="00640717">
        <w:rPr>
          <w:rFonts w:ascii="Book Antiqua" w:hAnsi="Book Antiqua"/>
          <w:sz w:val="24"/>
          <w:szCs w:val="24"/>
        </w:rPr>
        <w:t xml:space="preserve">, </w:t>
      </w:r>
      <w:proofErr w:type="spellStart"/>
      <w:r w:rsidRPr="00640717">
        <w:rPr>
          <w:rFonts w:ascii="Book Antiqua" w:hAnsi="Book Antiqua"/>
          <w:sz w:val="24"/>
          <w:szCs w:val="24"/>
        </w:rPr>
        <w:t>Kataria</w:t>
      </w:r>
      <w:proofErr w:type="spellEnd"/>
      <w:r w:rsidRPr="00640717">
        <w:rPr>
          <w:rFonts w:ascii="Book Antiqua" w:hAnsi="Book Antiqua"/>
          <w:sz w:val="24"/>
          <w:szCs w:val="24"/>
        </w:rPr>
        <w:t xml:space="preserve"> R, </w:t>
      </w:r>
      <w:proofErr w:type="spellStart"/>
      <w:r w:rsidRPr="00640717">
        <w:rPr>
          <w:rFonts w:ascii="Book Antiqua" w:hAnsi="Book Antiqua"/>
          <w:sz w:val="24"/>
          <w:szCs w:val="24"/>
        </w:rPr>
        <w:t>Modayil</w:t>
      </w:r>
      <w:proofErr w:type="spellEnd"/>
      <w:r w:rsidRPr="00640717">
        <w:rPr>
          <w:rFonts w:ascii="Book Antiqua" w:hAnsi="Book Antiqua"/>
          <w:sz w:val="24"/>
          <w:szCs w:val="24"/>
        </w:rPr>
        <w:t xml:space="preserve"> R, Ehrlich AC, </w:t>
      </w:r>
      <w:proofErr w:type="spellStart"/>
      <w:r w:rsidRPr="00640717">
        <w:rPr>
          <w:rFonts w:ascii="Book Antiqua" w:hAnsi="Book Antiqua"/>
          <w:sz w:val="24"/>
          <w:szCs w:val="24"/>
        </w:rPr>
        <w:t>Schey</w:t>
      </w:r>
      <w:proofErr w:type="spellEnd"/>
      <w:r w:rsidRPr="00640717">
        <w:rPr>
          <w:rFonts w:ascii="Book Antiqua" w:hAnsi="Book Antiqua"/>
          <w:sz w:val="24"/>
          <w:szCs w:val="24"/>
        </w:rPr>
        <w:t xml:space="preserve"> R, Parkman HP, Stavropoulos SN. Gastric Per Oral Endoscopic Myotomy (G-POEM) for the Treatment of Refractory Gastroparesis: Early Experience. </w:t>
      </w:r>
      <w:r w:rsidRPr="00640717">
        <w:rPr>
          <w:rFonts w:ascii="Book Antiqua" w:hAnsi="Book Antiqua"/>
          <w:i/>
          <w:sz w:val="24"/>
          <w:szCs w:val="24"/>
        </w:rPr>
        <w:t>Dig Dis Sci</w:t>
      </w:r>
      <w:r w:rsidRPr="00640717">
        <w:rPr>
          <w:rFonts w:ascii="Book Antiqua" w:hAnsi="Book Antiqua"/>
          <w:sz w:val="24"/>
          <w:szCs w:val="24"/>
        </w:rPr>
        <w:t xml:space="preserve"> 2018; </w:t>
      </w:r>
      <w:r w:rsidRPr="00640717">
        <w:rPr>
          <w:rFonts w:ascii="Book Antiqua" w:hAnsi="Book Antiqua"/>
          <w:b/>
          <w:sz w:val="24"/>
          <w:szCs w:val="24"/>
        </w:rPr>
        <w:t>63</w:t>
      </w:r>
      <w:r w:rsidRPr="00640717">
        <w:rPr>
          <w:rFonts w:ascii="Book Antiqua" w:hAnsi="Book Antiqua"/>
          <w:sz w:val="24"/>
          <w:szCs w:val="24"/>
        </w:rPr>
        <w:t>: 2405-2412 [PMID: 29468376 DOI: 10.1007/s10620-018-4976-9]</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48 </w:t>
      </w:r>
      <w:r w:rsidRPr="00640717">
        <w:rPr>
          <w:rFonts w:ascii="Book Antiqua" w:hAnsi="Book Antiqua"/>
          <w:b/>
          <w:sz w:val="24"/>
          <w:szCs w:val="24"/>
        </w:rPr>
        <w:t>Rodriguez JH</w:t>
      </w:r>
      <w:r w:rsidRPr="00640717">
        <w:rPr>
          <w:rFonts w:ascii="Book Antiqua" w:hAnsi="Book Antiqua"/>
          <w:sz w:val="24"/>
          <w:szCs w:val="24"/>
        </w:rPr>
        <w:t xml:space="preserve">, Haskins IN, Strong AT, </w:t>
      </w:r>
      <w:proofErr w:type="spellStart"/>
      <w:r w:rsidRPr="00640717">
        <w:rPr>
          <w:rFonts w:ascii="Book Antiqua" w:hAnsi="Book Antiqua"/>
          <w:sz w:val="24"/>
          <w:szCs w:val="24"/>
        </w:rPr>
        <w:t>Plescia</w:t>
      </w:r>
      <w:proofErr w:type="spellEnd"/>
      <w:r w:rsidRPr="00640717">
        <w:rPr>
          <w:rFonts w:ascii="Book Antiqua" w:hAnsi="Book Antiqua"/>
          <w:sz w:val="24"/>
          <w:szCs w:val="24"/>
        </w:rPr>
        <w:t xml:space="preserve"> RL, </w:t>
      </w:r>
      <w:proofErr w:type="spellStart"/>
      <w:r w:rsidRPr="00640717">
        <w:rPr>
          <w:rFonts w:ascii="Book Antiqua" w:hAnsi="Book Antiqua"/>
          <w:sz w:val="24"/>
          <w:szCs w:val="24"/>
        </w:rPr>
        <w:t>Allemang</w:t>
      </w:r>
      <w:proofErr w:type="spellEnd"/>
      <w:r w:rsidRPr="00640717">
        <w:rPr>
          <w:rFonts w:ascii="Book Antiqua" w:hAnsi="Book Antiqua"/>
          <w:sz w:val="24"/>
          <w:szCs w:val="24"/>
        </w:rPr>
        <w:t xml:space="preserve"> MT, Butler RS, Cline MS, El-Hayek K, </w:t>
      </w:r>
      <w:proofErr w:type="spellStart"/>
      <w:r w:rsidRPr="00640717">
        <w:rPr>
          <w:rFonts w:ascii="Book Antiqua" w:hAnsi="Book Antiqua"/>
          <w:sz w:val="24"/>
          <w:szCs w:val="24"/>
        </w:rPr>
        <w:t>Ponsky</w:t>
      </w:r>
      <w:proofErr w:type="spellEnd"/>
      <w:r w:rsidRPr="00640717">
        <w:rPr>
          <w:rFonts w:ascii="Book Antiqua" w:hAnsi="Book Antiqua"/>
          <w:sz w:val="24"/>
          <w:szCs w:val="24"/>
        </w:rPr>
        <w:t xml:space="preserve"> JL, </w:t>
      </w:r>
      <w:proofErr w:type="spellStart"/>
      <w:r w:rsidRPr="00640717">
        <w:rPr>
          <w:rFonts w:ascii="Book Antiqua" w:hAnsi="Book Antiqua"/>
          <w:sz w:val="24"/>
          <w:szCs w:val="24"/>
        </w:rPr>
        <w:t>Kroh</w:t>
      </w:r>
      <w:proofErr w:type="spellEnd"/>
      <w:r w:rsidRPr="00640717">
        <w:rPr>
          <w:rFonts w:ascii="Book Antiqua" w:hAnsi="Book Antiqua"/>
          <w:sz w:val="24"/>
          <w:szCs w:val="24"/>
        </w:rPr>
        <w:t xml:space="preserve"> MD. Per oral endoscopic pyloromyotomy for refractory gastroparesis: Initial results from a single institution. </w:t>
      </w:r>
      <w:proofErr w:type="spellStart"/>
      <w:r w:rsidRPr="00640717">
        <w:rPr>
          <w:rFonts w:ascii="Book Antiqua" w:hAnsi="Book Antiqua"/>
          <w:i/>
          <w:sz w:val="24"/>
          <w:szCs w:val="24"/>
        </w:rPr>
        <w:t>Surg</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Endosc</w:t>
      </w:r>
      <w:proofErr w:type="spellEnd"/>
      <w:r w:rsidRPr="00640717">
        <w:rPr>
          <w:rFonts w:ascii="Book Antiqua" w:hAnsi="Book Antiqua"/>
          <w:sz w:val="24"/>
          <w:szCs w:val="24"/>
        </w:rPr>
        <w:t xml:space="preserve"> 2017; </w:t>
      </w:r>
      <w:r w:rsidRPr="00640717">
        <w:rPr>
          <w:rFonts w:ascii="Book Antiqua" w:hAnsi="Book Antiqua"/>
          <w:b/>
          <w:sz w:val="24"/>
          <w:szCs w:val="24"/>
        </w:rPr>
        <w:t>31</w:t>
      </w:r>
      <w:r w:rsidRPr="00640717">
        <w:rPr>
          <w:rFonts w:ascii="Book Antiqua" w:hAnsi="Book Antiqua"/>
          <w:sz w:val="24"/>
          <w:szCs w:val="24"/>
        </w:rPr>
        <w:t xml:space="preserve">: </w:t>
      </w:r>
      <w:r w:rsidRPr="00640717">
        <w:rPr>
          <w:rFonts w:ascii="Book Antiqua" w:hAnsi="Book Antiqua"/>
          <w:sz w:val="24"/>
          <w:szCs w:val="24"/>
        </w:rPr>
        <w:lastRenderedPageBreak/>
        <w:t>5381-5388 [PMID: 28567693 DOI: 10.1007/s00464-017-5619-5]</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49 </w:t>
      </w:r>
      <w:r w:rsidRPr="00640717">
        <w:rPr>
          <w:rFonts w:ascii="Book Antiqua" w:hAnsi="Book Antiqua"/>
          <w:b/>
          <w:sz w:val="24"/>
          <w:szCs w:val="24"/>
        </w:rPr>
        <w:t>Chung H</w:t>
      </w:r>
      <w:r w:rsidRPr="00640717">
        <w:rPr>
          <w:rFonts w:ascii="Book Antiqua" w:hAnsi="Book Antiqua"/>
          <w:sz w:val="24"/>
          <w:szCs w:val="24"/>
        </w:rPr>
        <w:t xml:space="preserve">, </w:t>
      </w:r>
      <w:proofErr w:type="spellStart"/>
      <w:r w:rsidRPr="00640717">
        <w:rPr>
          <w:rFonts w:ascii="Book Antiqua" w:hAnsi="Book Antiqua"/>
          <w:sz w:val="24"/>
          <w:szCs w:val="24"/>
        </w:rPr>
        <w:t>Khashab</w:t>
      </w:r>
      <w:proofErr w:type="spellEnd"/>
      <w:r w:rsidRPr="00640717">
        <w:rPr>
          <w:rFonts w:ascii="Book Antiqua" w:hAnsi="Book Antiqua"/>
          <w:sz w:val="24"/>
          <w:szCs w:val="24"/>
        </w:rPr>
        <w:t xml:space="preserve"> MA. Gastric Peroral Endoscopic Myotomy. </w:t>
      </w:r>
      <w:proofErr w:type="spellStart"/>
      <w:r w:rsidRPr="00640717">
        <w:rPr>
          <w:rFonts w:ascii="Book Antiqua" w:hAnsi="Book Antiqua"/>
          <w:i/>
          <w:sz w:val="24"/>
          <w:szCs w:val="24"/>
        </w:rPr>
        <w:t>Clin</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Endosc</w:t>
      </w:r>
      <w:proofErr w:type="spellEnd"/>
      <w:r w:rsidRPr="00640717">
        <w:rPr>
          <w:rFonts w:ascii="Book Antiqua" w:hAnsi="Book Antiqua"/>
          <w:sz w:val="24"/>
          <w:szCs w:val="24"/>
        </w:rPr>
        <w:t xml:space="preserve"> 2018; </w:t>
      </w:r>
      <w:r w:rsidRPr="00640717">
        <w:rPr>
          <w:rFonts w:ascii="Book Antiqua" w:hAnsi="Book Antiqua"/>
          <w:b/>
          <w:sz w:val="24"/>
          <w:szCs w:val="24"/>
        </w:rPr>
        <w:t>51</w:t>
      </w:r>
      <w:r w:rsidRPr="00640717">
        <w:rPr>
          <w:rFonts w:ascii="Book Antiqua" w:hAnsi="Book Antiqua"/>
          <w:sz w:val="24"/>
          <w:szCs w:val="24"/>
        </w:rPr>
        <w:t>: 28-32 [PMID: 29397648 DOI: 10.5946/ce.2018.001]</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50 </w:t>
      </w:r>
      <w:r w:rsidRPr="00640717">
        <w:rPr>
          <w:rFonts w:ascii="Book Antiqua" w:hAnsi="Book Antiqua"/>
          <w:b/>
          <w:sz w:val="24"/>
          <w:szCs w:val="24"/>
        </w:rPr>
        <w:t>Li L</w:t>
      </w:r>
      <w:r w:rsidRPr="00640717">
        <w:rPr>
          <w:rFonts w:ascii="Book Antiqua" w:hAnsi="Book Antiqua"/>
          <w:sz w:val="24"/>
          <w:szCs w:val="24"/>
        </w:rPr>
        <w:t xml:space="preserve">, </w:t>
      </w:r>
      <w:proofErr w:type="spellStart"/>
      <w:r w:rsidRPr="00640717">
        <w:rPr>
          <w:rFonts w:ascii="Book Antiqua" w:hAnsi="Book Antiqua"/>
          <w:sz w:val="24"/>
          <w:szCs w:val="24"/>
        </w:rPr>
        <w:t>Spandorfer</w:t>
      </w:r>
      <w:proofErr w:type="spellEnd"/>
      <w:r w:rsidRPr="00640717">
        <w:rPr>
          <w:rFonts w:ascii="Book Antiqua" w:hAnsi="Book Antiqua"/>
          <w:sz w:val="24"/>
          <w:szCs w:val="24"/>
        </w:rPr>
        <w:t xml:space="preserve"> R, </w:t>
      </w:r>
      <w:proofErr w:type="spellStart"/>
      <w:r w:rsidRPr="00640717">
        <w:rPr>
          <w:rFonts w:ascii="Book Antiqua" w:hAnsi="Book Antiqua"/>
          <w:sz w:val="24"/>
          <w:szCs w:val="24"/>
        </w:rPr>
        <w:t>Qu</w:t>
      </w:r>
      <w:proofErr w:type="spellEnd"/>
      <w:r w:rsidRPr="00640717">
        <w:rPr>
          <w:rFonts w:ascii="Book Antiqua" w:hAnsi="Book Antiqua"/>
          <w:sz w:val="24"/>
          <w:szCs w:val="24"/>
        </w:rPr>
        <w:t xml:space="preserve"> C, Yang Y, Liang S, Chen H, </w:t>
      </w:r>
      <w:proofErr w:type="spellStart"/>
      <w:r w:rsidRPr="00640717">
        <w:rPr>
          <w:rFonts w:ascii="Book Antiqua" w:hAnsi="Book Antiqua"/>
          <w:sz w:val="24"/>
          <w:szCs w:val="24"/>
        </w:rPr>
        <w:t>Xue</w:t>
      </w:r>
      <w:proofErr w:type="spellEnd"/>
      <w:r w:rsidRPr="00640717">
        <w:rPr>
          <w:rFonts w:ascii="Book Antiqua" w:hAnsi="Book Antiqua"/>
          <w:sz w:val="24"/>
          <w:szCs w:val="24"/>
        </w:rPr>
        <w:t xml:space="preserve"> H, </w:t>
      </w:r>
      <w:proofErr w:type="spellStart"/>
      <w:r w:rsidRPr="00640717">
        <w:rPr>
          <w:rFonts w:ascii="Book Antiqua" w:hAnsi="Book Antiqua"/>
          <w:sz w:val="24"/>
          <w:szCs w:val="24"/>
        </w:rPr>
        <w:t>Cai</w:t>
      </w:r>
      <w:proofErr w:type="spellEnd"/>
      <w:r w:rsidRPr="00640717">
        <w:rPr>
          <w:rFonts w:ascii="Book Antiqua" w:hAnsi="Book Antiqua"/>
          <w:sz w:val="24"/>
          <w:szCs w:val="24"/>
        </w:rPr>
        <w:t xml:space="preserve"> Q. Gastric per-oral endoscopic myotomy for refractory gastroparesis: A detailed description of the procedure, our experience, and review of the literature. </w:t>
      </w:r>
      <w:proofErr w:type="spellStart"/>
      <w:r w:rsidRPr="00640717">
        <w:rPr>
          <w:rFonts w:ascii="Book Antiqua" w:hAnsi="Book Antiqua"/>
          <w:i/>
          <w:sz w:val="24"/>
          <w:szCs w:val="24"/>
        </w:rPr>
        <w:t>Surg</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Endosc</w:t>
      </w:r>
      <w:proofErr w:type="spellEnd"/>
      <w:r w:rsidRPr="00640717">
        <w:rPr>
          <w:rFonts w:ascii="Book Antiqua" w:hAnsi="Book Antiqua"/>
          <w:sz w:val="24"/>
          <w:szCs w:val="24"/>
        </w:rPr>
        <w:t xml:space="preserve"> 2018; </w:t>
      </w:r>
      <w:r w:rsidRPr="00640717">
        <w:rPr>
          <w:rFonts w:ascii="Book Antiqua" w:hAnsi="Book Antiqua"/>
          <w:b/>
          <w:sz w:val="24"/>
          <w:szCs w:val="24"/>
        </w:rPr>
        <w:t>32</w:t>
      </w:r>
      <w:r w:rsidRPr="00640717">
        <w:rPr>
          <w:rFonts w:ascii="Book Antiqua" w:hAnsi="Book Antiqua"/>
          <w:sz w:val="24"/>
          <w:szCs w:val="24"/>
        </w:rPr>
        <w:t>: 3421-3431 [PMID: 29435752 DOI: 10.1007/s00464-018-6112-5]</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51 </w:t>
      </w:r>
      <w:proofErr w:type="spellStart"/>
      <w:r w:rsidRPr="00640717">
        <w:rPr>
          <w:rFonts w:ascii="Book Antiqua" w:hAnsi="Book Antiqua"/>
          <w:b/>
          <w:sz w:val="24"/>
          <w:szCs w:val="24"/>
        </w:rPr>
        <w:t>Xue</w:t>
      </w:r>
      <w:proofErr w:type="spellEnd"/>
      <w:r w:rsidRPr="00640717">
        <w:rPr>
          <w:rFonts w:ascii="Book Antiqua" w:hAnsi="Book Antiqua"/>
          <w:b/>
          <w:sz w:val="24"/>
          <w:szCs w:val="24"/>
        </w:rPr>
        <w:t xml:space="preserve"> HB</w:t>
      </w:r>
      <w:r w:rsidRPr="00640717">
        <w:rPr>
          <w:rFonts w:ascii="Book Antiqua" w:hAnsi="Book Antiqua"/>
          <w:sz w:val="24"/>
          <w:szCs w:val="24"/>
        </w:rPr>
        <w:t xml:space="preserve">, Fan HZ, </w:t>
      </w:r>
      <w:proofErr w:type="spellStart"/>
      <w:r w:rsidRPr="00640717">
        <w:rPr>
          <w:rFonts w:ascii="Book Antiqua" w:hAnsi="Book Antiqua"/>
          <w:sz w:val="24"/>
          <w:szCs w:val="24"/>
        </w:rPr>
        <w:t>Meng</w:t>
      </w:r>
      <w:proofErr w:type="spellEnd"/>
      <w:r w:rsidRPr="00640717">
        <w:rPr>
          <w:rFonts w:ascii="Book Antiqua" w:hAnsi="Book Antiqua"/>
          <w:sz w:val="24"/>
          <w:szCs w:val="24"/>
        </w:rPr>
        <w:t xml:space="preserve"> XM, </w:t>
      </w:r>
      <w:proofErr w:type="spellStart"/>
      <w:r w:rsidRPr="00640717">
        <w:rPr>
          <w:rFonts w:ascii="Book Antiqua" w:hAnsi="Book Antiqua"/>
          <w:sz w:val="24"/>
          <w:szCs w:val="24"/>
        </w:rPr>
        <w:t>Cristofaro</w:t>
      </w:r>
      <w:proofErr w:type="spellEnd"/>
      <w:r w:rsidRPr="00640717">
        <w:rPr>
          <w:rFonts w:ascii="Book Antiqua" w:hAnsi="Book Antiqua"/>
          <w:sz w:val="24"/>
          <w:szCs w:val="24"/>
        </w:rPr>
        <w:t xml:space="preserve"> S, </w:t>
      </w:r>
      <w:proofErr w:type="spellStart"/>
      <w:r w:rsidRPr="00640717">
        <w:rPr>
          <w:rFonts w:ascii="Book Antiqua" w:hAnsi="Book Antiqua"/>
          <w:sz w:val="24"/>
          <w:szCs w:val="24"/>
        </w:rPr>
        <w:t>Mekaroonkamol</w:t>
      </w:r>
      <w:proofErr w:type="spellEnd"/>
      <w:r w:rsidRPr="00640717">
        <w:rPr>
          <w:rFonts w:ascii="Book Antiqua" w:hAnsi="Book Antiqua"/>
          <w:sz w:val="24"/>
          <w:szCs w:val="24"/>
        </w:rPr>
        <w:t xml:space="preserve"> P, Dacha S, Li LY, Fu XL, Zhan SH, Cai Q. Fluoroscopy-guided gastric peroral endoscopic pyloromyotomy (G-POEM): A more reliable and efficient method for treatment of refractory gastroparesis. </w:t>
      </w:r>
      <w:proofErr w:type="spellStart"/>
      <w:r w:rsidRPr="00640717">
        <w:rPr>
          <w:rFonts w:ascii="Book Antiqua" w:hAnsi="Book Antiqua"/>
          <w:i/>
          <w:sz w:val="24"/>
          <w:szCs w:val="24"/>
        </w:rPr>
        <w:t>Surg</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Endosc</w:t>
      </w:r>
      <w:proofErr w:type="spellEnd"/>
      <w:r w:rsidRPr="00640717">
        <w:rPr>
          <w:rFonts w:ascii="Book Antiqua" w:hAnsi="Book Antiqua"/>
          <w:sz w:val="24"/>
          <w:szCs w:val="24"/>
        </w:rPr>
        <w:t xml:space="preserve"> 2017; </w:t>
      </w:r>
      <w:r w:rsidRPr="00640717">
        <w:rPr>
          <w:rFonts w:ascii="Book Antiqua" w:hAnsi="Book Antiqua"/>
          <w:b/>
          <w:sz w:val="24"/>
          <w:szCs w:val="24"/>
        </w:rPr>
        <w:t>31</w:t>
      </w:r>
      <w:r w:rsidRPr="00640717">
        <w:rPr>
          <w:rFonts w:ascii="Book Antiqua" w:hAnsi="Book Antiqua"/>
          <w:sz w:val="24"/>
          <w:szCs w:val="24"/>
        </w:rPr>
        <w:t>: 4617-4624 [PMID: 28409375 DOI: 10.1007/s00464-017-5524-y]</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52 </w:t>
      </w:r>
      <w:proofErr w:type="spellStart"/>
      <w:r w:rsidRPr="00640717">
        <w:rPr>
          <w:rFonts w:ascii="Book Antiqua" w:hAnsi="Book Antiqua"/>
          <w:b/>
          <w:sz w:val="24"/>
          <w:szCs w:val="24"/>
        </w:rPr>
        <w:t>Koul</w:t>
      </w:r>
      <w:proofErr w:type="spellEnd"/>
      <w:r w:rsidRPr="00640717">
        <w:rPr>
          <w:rFonts w:ascii="Book Antiqua" w:hAnsi="Book Antiqua"/>
          <w:b/>
          <w:sz w:val="24"/>
          <w:szCs w:val="24"/>
        </w:rPr>
        <w:t xml:space="preserve"> A</w:t>
      </w:r>
      <w:r w:rsidRPr="00640717">
        <w:rPr>
          <w:rFonts w:ascii="Book Antiqua" w:hAnsi="Book Antiqua"/>
          <w:sz w:val="24"/>
          <w:szCs w:val="24"/>
        </w:rPr>
        <w:t xml:space="preserve">, Dacha S, </w:t>
      </w:r>
      <w:proofErr w:type="spellStart"/>
      <w:r w:rsidRPr="00640717">
        <w:rPr>
          <w:rFonts w:ascii="Book Antiqua" w:hAnsi="Book Antiqua"/>
          <w:sz w:val="24"/>
          <w:szCs w:val="24"/>
        </w:rPr>
        <w:t>Mekaroonkamol</w:t>
      </w:r>
      <w:proofErr w:type="spellEnd"/>
      <w:r w:rsidRPr="00640717">
        <w:rPr>
          <w:rFonts w:ascii="Book Antiqua" w:hAnsi="Book Antiqua"/>
          <w:sz w:val="24"/>
          <w:szCs w:val="24"/>
        </w:rPr>
        <w:t xml:space="preserve"> P, Li X, Li L, </w:t>
      </w:r>
      <w:proofErr w:type="spellStart"/>
      <w:r w:rsidRPr="00640717">
        <w:rPr>
          <w:rFonts w:ascii="Book Antiqua" w:hAnsi="Book Antiqua"/>
          <w:sz w:val="24"/>
          <w:szCs w:val="24"/>
        </w:rPr>
        <w:t>Shahnavaz</w:t>
      </w:r>
      <w:proofErr w:type="spellEnd"/>
      <w:r w:rsidRPr="00640717">
        <w:rPr>
          <w:rFonts w:ascii="Book Antiqua" w:hAnsi="Book Antiqua"/>
          <w:sz w:val="24"/>
          <w:szCs w:val="24"/>
        </w:rPr>
        <w:t xml:space="preserve"> N, </w:t>
      </w:r>
      <w:proofErr w:type="spellStart"/>
      <w:r w:rsidRPr="00640717">
        <w:rPr>
          <w:rFonts w:ascii="Book Antiqua" w:hAnsi="Book Antiqua"/>
          <w:sz w:val="24"/>
          <w:szCs w:val="24"/>
        </w:rPr>
        <w:t>Keilin</w:t>
      </w:r>
      <w:proofErr w:type="spellEnd"/>
      <w:r w:rsidRPr="00640717">
        <w:rPr>
          <w:rFonts w:ascii="Book Antiqua" w:hAnsi="Book Antiqua"/>
          <w:sz w:val="24"/>
          <w:szCs w:val="24"/>
        </w:rPr>
        <w:t xml:space="preserve"> S, Willingham FF, Christie J, Cai Q. Fluoroscopic gastric peroral endoscopic pyloromyotomy (G-POEM) in patients with a failed gastric electrical stimulator. </w:t>
      </w:r>
      <w:proofErr w:type="spellStart"/>
      <w:r w:rsidRPr="00640717">
        <w:rPr>
          <w:rFonts w:ascii="Book Antiqua" w:hAnsi="Book Antiqua"/>
          <w:i/>
          <w:sz w:val="24"/>
          <w:szCs w:val="24"/>
        </w:rPr>
        <w:t>Gastroenterol</w:t>
      </w:r>
      <w:proofErr w:type="spellEnd"/>
      <w:r w:rsidRPr="00640717">
        <w:rPr>
          <w:rFonts w:ascii="Book Antiqua" w:hAnsi="Book Antiqua"/>
          <w:i/>
          <w:sz w:val="24"/>
          <w:szCs w:val="24"/>
        </w:rPr>
        <w:t xml:space="preserve"> Rep (</w:t>
      </w:r>
      <w:proofErr w:type="spellStart"/>
      <w:r w:rsidRPr="00640717">
        <w:rPr>
          <w:rFonts w:ascii="Book Antiqua" w:hAnsi="Book Antiqua"/>
          <w:i/>
          <w:sz w:val="24"/>
          <w:szCs w:val="24"/>
        </w:rPr>
        <w:t>Oxf</w:t>
      </w:r>
      <w:proofErr w:type="spellEnd"/>
      <w:r w:rsidRPr="00640717">
        <w:rPr>
          <w:rFonts w:ascii="Book Antiqua" w:hAnsi="Book Antiqua"/>
          <w:i/>
          <w:sz w:val="24"/>
          <w:szCs w:val="24"/>
        </w:rPr>
        <w:t>)</w:t>
      </w:r>
      <w:r w:rsidRPr="00640717">
        <w:rPr>
          <w:rFonts w:ascii="Book Antiqua" w:hAnsi="Book Antiqua"/>
          <w:sz w:val="24"/>
          <w:szCs w:val="24"/>
        </w:rPr>
        <w:t xml:space="preserve"> 2018; </w:t>
      </w:r>
      <w:r w:rsidRPr="00640717">
        <w:rPr>
          <w:rFonts w:ascii="Book Antiqua" w:hAnsi="Book Antiqua"/>
          <w:b/>
          <w:sz w:val="24"/>
          <w:szCs w:val="24"/>
        </w:rPr>
        <w:t>6</w:t>
      </w:r>
      <w:r w:rsidRPr="00640717">
        <w:rPr>
          <w:rFonts w:ascii="Book Antiqua" w:hAnsi="Book Antiqua"/>
          <w:sz w:val="24"/>
          <w:szCs w:val="24"/>
        </w:rPr>
        <w:t>: 122-126 [PMID: 29780600 DOI: 10.1093/gastro/gox040]</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53 </w:t>
      </w:r>
      <w:r w:rsidRPr="00640717">
        <w:rPr>
          <w:rFonts w:ascii="Book Antiqua" w:hAnsi="Book Antiqua"/>
          <w:b/>
          <w:sz w:val="24"/>
          <w:szCs w:val="24"/>
        </w:rPr>
        <w:t>Chaves DM</w:t>
      </w:r>
      <w:r w:rsidRPr="00640717">
        <w:rPr>
          <w:rFonts w:ascii="Book Antiqua" w:hAnsi="Book Antiqua"/>
          <w:sz w:val="24"/>
          <w:szCs w:val="24"/>
        </w:rPr>
        <w:t xml:space="preserve">, </w:t>
      </w:r>
      <w:proofErr w:type="spellStart"/>
      <w:r w:rsidRPr="00640717">
        <w:rPr>
          <w:rFonts w:ascii="Book Antiqua" w:hAnsi="Book Antiqua"/>
          <w:sz w:val="24"/>
          <w:szCs w:val="24"/>
        </w:rPr>
        <w:t>Gusmon</w:t>
      </w:r>
      <w:proofErr w:type="spellEnd"/>
      <w:r w:rsidRPr="00640717">
        <w:rPr>
          <w:rFonts w:ascii="Book Antiqua" w:hAnsi="Book Antiqua"/>
          <w:sz w:val="24"/>
          <w:szCs w:val="24"/>
        </w:rPr>
        <w:t xml:space="preserve"> CC, </w:t>
      </w:r>
      <w:proofErr w:type="spellStart"/>
      <w:r w:rsidRPr="00640717">
        <w:rPr>
          <w:rFonts w:ascii="Book Antiqua" w:hAnsi="Book Antiqua"/>
          <w:sz w:val="24"/>
          <w:szCs w:val="24"/>
        </w:rPr>
        <w:t>Mestieri</w:t>
      </w:r>
      <w:proofErr w:type="spellEnd"/>
      <w:r w:rsidRPr="00640717">
        <w:rPr>
          <w:rFonts w:ascii="Book Antiqua" w:hAnsi="Book Antiqua"/>
          <w:sz w:val="24"/>
          <w:szCs w:val="24"/>
        </w:rPr>
        <w:t xml:space="preserve"> LH, de </w:t>
      </w:r>
      <w:proofErr w:type="spellStart"/>
      <w:r w:rsidRPr="00640717">
        <w:rPr>
          <w:rFonts w:ascii="Book Antiqua" w:hAnsi="Book Antiqua"/>
          <w:sz w:val="24"/>
          <w:szCs w:val="24"/>
        </w:rPr>
        <w:t>Moura</w:t>
      </w:r>
      <w:proofErr w:type="spellEnd"/>
      <w:r w:rsidRPr="00640717">
        <w:rPr>
          <w:rFonts w:ascii="Book Antiqua" w:hAnsi="Book Antiqua"/>
          <w:sz w:val="24"/>
          <w:szCs w:val="24"/>
        </w:rPr>
        <w:t xml:space="preserve"> EG, </w:t>
      </w:r>
      <w:proofErr w:type="spellStart"/>
      <w:r w:rsidRPr="00640717">
        <w:rPr>
          <w:rFonts w:ascii="Book Antiqua" w:hAnsi="Book Antiqua"/>
          <w:sz w:val="24"/>
          <w:szCs w:val="24"/>
        </w:rPr>
        <w:t>Veras</w:t>
      </w:r>
      <w:proofErr w:type="spellEnd"/>
      <w:r w:rsidRPr="00640717">
        <w:rPr>
          <w:rFonts w:ascii="Book Antiqua" w:hAnsi="Book Antiqua"/>
          <w:sz w:val="24"/>
          <w:szCs w:val="24"/>
        </w:rPr>
        <w:t xml:space="preserve"> MM, </w:t>
      </w:r>
      <w:proofErr w:type="spellStart"/>
      <w:r w:rsidRPr="00640717">
        <w:rPr>
          <w:rFonts w:ascii="Book Antiqua" w:hAnsi="Book Antiqua"/>
          <w:sz w:val="24"/>
          <w:szCs w:val="24"/>
        </w:rPr>
        <w:t>Pessorrusso</w:t>
      </w:r>
      <w:proofErr w:type="spellEnd"/>
      <w:r w:rsidRPr="00640717">
        <w:rPr>
          <w:rFonts w:ascii="Book Antiqua" w:hAnsi="Book Antiqua"/>
          <w:sz w:val="24"/>
          <w:szCs w:val="24"/>
        </w:rPr>
        <w:t xml:space="preserve"> FC, Sakai P. A new technique for performing endoscopic pyloromyotomy by gastric submucosal tunnel dissection. </w:t>
      </w:r>
      <w:proofErr w:type="spellStart"/>
      <w:r w:rsidRPr="00640717">
        <w:rPr>
          <w:rFonts w:ascii="Book Antiqua" w:hAnsi="Book Antiqua"/>
          <w:i/>
          <w:sz w:val="24"/>
          <w:szCs w:val="24"/>
        </w:rPr>
        <w:t>Surg</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Laparosc</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Endosc</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Percutan</w:t>
      </w:r>
      <w:proofErr w:type="spellEnd"/>
      <w:r w:rsidRPr="00640717">
        <w:rPr>
          <w:rFonts w:ascii="Book Antiqua" w:hAnsi="Book Antiqua"/>
          <w:i/>
          <w:sz w:val="24"/>
          <w:szCs w:val="24"/>
        </w:rPr>
        <w:t xml:space="preserve"> Tech</w:t>
      </w:r>
      <w:r w:rsidRPr="00640717">
        <w:rPr>
          <w:rFonts w:ascii="Book Antiqua" w:hAnsi="Book Antiqua"/>
          <w:sz w:val="24"/>
          <w:szCs w:val="24"/>
        </w:rPr>
        <w:t xml:space="preserve"> 2014; </w:t>
      </w:r>
      <w:r w:rsidRPr="00640717">
        <w:rPr>
          <w:rFonts w:ascii="Book Antiqua" w:hAnsi="Book Antiqua"/>
          <w:b/>
          <w:sz w:val="24"/>
          <w:szCs w:val="24"/>
        </w:rPr>
        <w:t>24</w:t>
      </w:r>
      <w:r w:rsidRPr="00640717">
        <w:rPr>
          <w:rFonts w:ascii="Book Antiqua" w:hAnsi="Book Antiqua"/>
          <w:sz w:val="24"/>
          <w:szCs w:val="24"/>
        </w:rPr>
        <w:t>: e92-e94 [PMID: 24887546 DOI: 10.1097/SLE.0b013e31829cec0e]</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54 </w:t>
      </w:r>
      <w:r w:rsidRPr="00640717">
        <w:rPr>
          <w:rFonts w:ascii="Book Antiqua" w:hAnsi="Book Antiqua"/>
          <w:b/>
          <w:sz w:val="24"/>
          <w:szCs w:val="24"/>
        </w:rPr>
        <w:t>Hernández-</w:t>
      </w:r>
      <w:proofErr w:type="spellStart"/>
      <w:r w:rsidRPr="00640717">
        <w:rPr>
          <w:rFonts w:ascii="Book Antiqua" w:hAnsi="Book Antiqua"/>
          <w:b/>
          <w:sz w:val="24"/>
          <w:szCs w:val="24"/>
        </w:rPr>
        <w:t>Mondragón</w:t>
      </w:r>
      <w:proofErr w:type="spellEnd"/>
      <w:r w:rsidRPr="00640717">
        <w:rPr>
          <w:rFonts w:ascii="Book Antiqua" w:hAnsi="Book Antiqua"/>
          <w:b/>
          <w:sz w:val="24"/>
          <w:szCs w:val="24"/>
        </w:rPr>
        <w:t xml:space="preserve"> OV</w:t>
      </w:r>
      <w:r w:rsidRPr="00640717">
        <w:rPr>
          <w:rFonts w:ascii="Book Antiqua" w:hAnsi="Book Antiqua"/>
          <w:sz w:val="24"/>
          <w:szCs w:val="24"/>
        </w:rPr>
        <w:t xml:space="preserve">, Solórzano-Pineda OM, </w:t>
      </w:r>
      <w:proofErr w:type="spellStart"/>
      <w:r w:rsidRPr="00640717">
        <w:rPr>
          <w:rFonts w:ascii="Book Antiqua" w:hAnsi="Book Antiqua"/>
          <w:sz w:val="24"/>
          <w:szCs w:val="24"/>
        </w:rPr>
        <w:t>Blancas</w:t>
      </w:r>
      <w:proofErr w:type="spellEnd"/>
      <w:r w:rsidRPr="00640717">
        <w:rPr>
          <w:rFonts w:ascii="Book Antiqua" w:hAnsi="Book Antiqua"/>
          <w:sz w:val="24"/>
          <w:szCs w:val="24"/>
        </w:rPr>
        <w:t>-Valencia JM, González-</w:t>
      </w:r>
      <w:proofErr w:type="spellStart"/>
      <w:r w:rsidRPr="00640717">
        <w:rPr>
          <w:rFonts w:ascii="Book Antiqua" w:hAnsi="Book Antiqua"/>
          <w:sz w:val="24"/>
          <w:szCs w:val="24"/>
        </w:rPr>
        <w:t>Martínez</w:t>
      </w:r>
      <w:proofErr w:type="spellEnd"/>
      <w:r w:rsidRPr="00640717">
        <w:rPr>
          <w:rFonts w:ascii="Book Antiqua" w:hAnsi="Book Antiqua"/>
          <w:sz w:val="24"/>
          <w:szCs w:val="24"/>
        </w:rPr>
        <w:t xml:space="preserve"> MA, Villanueva-Pérez RM. Gastric per-oral endoscopic pyloromyotomy in the treatment of refractory gastroparesis: Report on the first case performed in Mexico. </w:t>
      </w:r>
      <w:r w:rsidRPr="00640717">
        <w:rPr>
          <w:rFonts w:ascii="Book Antiqua" w:hAnsi="Book Antiqua"/>
          <w:i/>
          <w:sz w:val="24"/>
          <w:szCs w:val="24"/>
        </w:rPr>
        <w:t>Rev Gastroenterol Mex</w:t>
      </w:r>
      <w:r w:rsidRPr="00640717">
        <w:rPr>
          <w:rFonts w:ascii="Book Antiqua" w:hAnsi="Book Antiqua"/>
          <w:sz w:val="24"/>
          <w:szCs w:val="24"/>
        </w:rPr>
        <w:t xml:space="preserve"> 2018; </w:t>
      </w:r>
      <w:r w:rsidRPr="00640717">
        <w:rPr>
          <w:rFonts w:ascii="Book Antiqua" w:hAnsi="Book Antiqua"/>
          <w:b/>
          <w:sz w:val="24"/>
          <w:szCs w:val="24"/>
        </w:rPr>
        <w:t>83</w:t>
      </w:r>
      <w:r w:rsidRPr="00640717">
        <w:rPr>
          <w:rFonts w:ascii="Book Antiqua" w:hAnsi="Book Antiqua"/>
          <w:sz w:val="24"/>
          <w:szCs w:val="24"/>
        </w:rPr>
        <w:t>: 459-461 [PMID: 28684033 DOI: 10.1016/j.rgmx.2017.03.006]</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55 </w:t>
      </w:r>
      <w:proofErr w:type="spellStart"/>
      <w:r w:rsidRPr="00640717">
        <w:rPr>
          <w:rFonts w:ascii="Book Antiqua" w:hAnsi="Book Antiqua"/>
          <w:b/>
          <w:sz w:val="24"/>
          <w:szCs w:val="24"/>
        </w:rPr>
        <w:t>Allemang</w:t>
      </w:r>
      <w:proofErr w:type="spellEnd"/>
      <w:r w:rsidRPr="00640717">
        <w:rPr>
          <w:rFonts w:ascii="Book Antiqua" w:hAnsi="Book Antiqua"/>
          <w:b/>
          <w:sz w:val="24"/>
          <w:szCs w:val="24"/>
        </w:rPr>
        <w:t xml:space="preserve"> MT</w:t>
      </w:r>
      <w:r w:rsidRPr="00640717">
        <w:rPr>
          <w:rFonts w:ascii="Book Antiqua" w:hAnsi="Book Antiqua"/>
          <w:sz w:val="24"/>
          <w:szCs w:val="24"/>
        </w:rPr>
        <w:t xml:space="preserve">, Strong AT, Haskins IN, Rodriguez J, </w:t>
      </w:r>
      <w:proofErr w:type="spellStart"/>
      <w:r w:rsidRPr="00640717">
        <w:rPr>
          <w:rFonts w:ascii="Book Antiqua" w:hAnsi="Book Antiqua"/>
          <w:sz w:val="24"/>
          <w:szCs w:val="24"/>
        </w:rPr>
        <w:t>Ponsky</w:t>
      </w:r>
      <w:proofErr w:type="spellEnd"/>
      <w:r w:rsidRPr="00640717">
        <w:rPr>
          <w:rFonts w:ascii="Book Antiqua" w:hAnsi="Book Antiqua"/>
          <w:sz w:val="24"/>
          <w:szCs w:val="24"/>
        </w:rPr>
        <w:t xml:space="preserve"> JL, </w:t>
      </w:r>
      <w:proofErr w:type="spellStart"/>
      <w:r w:rsidRPr="00640717">
        <w:rPr>
          <w:rFonts w:ascii="Book Antiqua" w:hAnsi="Book Antiqua"/>
          <w:sz w:val="24"/>
          <w:szCs w:val="24"/>
        </w:rPr>
        <w:t>Kroh</w:t>
      </w:r>
      <w:proofErr w:type="spellEnd"/>
      <w:r w:rsidRPr="00640717">
        <w:rPr>
          <w:rFonts w:ascii="Book Antiqua" w:hAnsi="Book Antiqua"/>
          <w:sz w:val="24"/>
          <w:szCs w:val="24"/>
        </w:rPr>
        <w:t xml:space="preserve"> M. How I Do It: Per-Oral Pyloromyotomy (POP). </w:t>
      </w:r>
      <w:r w:rsidRPr="00640717">
        <w:rPr>
          <w:rFonts w:ascii="Book Antiqua" w:hAnsi="Book Antiqua"/>
          <w:i/>
          <w:sz w:val="24"/>
          <w:szCs w:val="24"/>
        </w:rPr>
        <w:t xml:space="preserve">J </w:t>
      </w:r>
      <w:proofErr w:type="spellStart"/>
      <w:r w:rsidRPr="00640717">
        <w:rPr>
          <w:rFonts w:ascii="Book Antiqua" w:hAnsi="Book Antiqua"/>
          <w:i/>
          <w:sz w:val="24"/>
          <w:szCs w:val="24"/>
        </w:rPr>
        <w:t>Gastrointest</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Surg</w:t>
      </w:r>
      <w:proofErr w:type="spellEnd"/>
      <w:r w:rsidRPr="00640717">
        <w:rPr>
          <w:rFonts w:ascii="Book Antiqua" w:hAnsi="Book Antiqua"/>
          <w:sz w:val="24"/>
          <w:szCs w:val="24"/>
        </w:rPr>
        <w:t xml:space="preserve"> 2017; </w:t>
      </w:r>
      <w:r w:rsidRPr="00640717">
        <w:rPr>
          <w:rFonts w:ascii="Book Antiqua" w:hAnsi="Book Antiqua"/>
          <w:b/>
          <w:sz w:val="24"/>
          <w:szCs w:val="24"/>
        </w:rPr>
        <w:t>21</w:t>
      </w:r>
      <w:r w:rsidRPr="00640717">
        <w:rPr>
          <w:rFonts w:ascii="Book Antiqua" w:hAnsi="Book Antiqua"/>
          <w:sz w:val="24"/>
          <w:szCs w:val="24"/>
        </w:rPr>
        <w:t>: 1963-1968 [PMID: 28752406 DOI: 10.1007/s11605-017-3510-2]</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56 </w:t>
      </w:r>
      <w:proofErr w:type="spellStart"/>
      <w:r w:rsidRPr="00640717">
        <w:rPr>
          <w:rFonts w:ascii="Book Antiqua" w:hAnsi="Book Antiqua"/>
          <w:b/>
          <w:sz w:val="24"/>
          <w:szCs w:val="24"/>
        </w:rPr>
        <w:t>Mekaroonkamol</w:t>
      </w:r>
      <w:proofErr w:type="spellEnd"/>
      <w:r w:rsidRPr="00640717">
        <w:rPr>
          <w:rFonts w:ascii="Book Antiqua" w:hAnsi="Book Antiqua"/>
          <w:b/>
          <w:sz w:val="24"/>
          <w:szCs w:val="24"/>
        </w:rPr>
        <w:t xml:space="preserve"> P,</w:t>
      </w:r>
      <w:r w:rsidRPr="00640717">
        <w:rPr>
          <w:rFonts w:ascii="Book Antiqua" w:hAnsi="Book Antiqua"/>
          <w:sz w:val="24"/>
          <w:szCs w:val="24"/>
        </w:rPr>
        <w:t xml:space="preserve"> Dacha S, Wang L, Li X, Jiang Y, Li L, Li T, </w:t>
      </w:r>
      <w:proofErr w:type="spellStart"/>
      <w:r w:rsidRPr="00640717">
        <w:rPr>
          <w:rFonts w:ascii="Book Antiqua" w:hAnsi="Book Antiqua"/>
          <w:sz w:val="24"/>
          <w:szCs w:val="24"/>
        </w:rPr>
        <w:t>Shahnavaz</w:t>
      </w:r>
      <w:proofErr w:type="spellEnd"/>
      <w:r w:rsidRPr="00640717">
        <w:rPr>
          <w:rFonts w:ascii="Book Antiqua" w:hAnsi="Book Antiqua"/>
          <w:sz w:val="24"/>
          <w:szCs w:val="24"/>
        </w:rPr>
        <w:t xml:space="preserve"> N, </w:t>
      </w:r>
      <w:proofErr w:type="spellStart"/>
      <w:r w:rsidRPr="00640717">
        <w:rPr>
          <w:rFonts w:ascii="Book Antiqua" w:hAnsi="Book Antiqua"/>
          <w:sz w:val="24"/>
          <w:szCs w:val="24"/>
        </w:rPr>
        <w:t>Sakaria</w:t>
      </w:r>
      <w:proofErr w:type="spellEnd"/>
      <w:r w:rsidRPr="00640717">
        <w:rPr>
          <w:rFonts w:ascii="Book Antiqua" w:hAnsi="Book Antiqua"/>
          <w:sz w:val="24"/>
          <w:szCs w:val="24"/>
        </w:rPr>
        <w:t xml:space="preserve"> </w:t>
      </w:r>
      <w:r w:rsidRPr="00640717">
        <w:rPr>
          <w:rFonts w:ascii="Book Antiqua" w:hAnsi="Book Antiqua"/>
          <w:sz w:val="24"/>
          <w:szCs w:val="24"/>
        </w:rPr>
        <w:lastRenderedPageBreak/>
        <w:t xml:space="preserve">S, </w:t>
      </w:r>
      <w:proofErr w:type="spellStart"/>
      <w:r w:rsidRPr="00640717">
        <w:rPr>
          <w:rFonts w:ascii="Book Antiqua" w:hAnsi="Book Antiqua"/>
          <w:sz w:val="24"/>
          <w:szCs w:val="24"/>
        </w:rPr>
        <w:t>LeVert</w:t>
      </w:r>
      <w:proofErr w:type="spellEnd"/>
      <w:r w:rsidRPr="00640717">
        <w:rPr>
          <w:rFonts w:ascii="Book Antiqua" w:hAnsi="Book Antiqua"/>
          <w:sz w:val="24"/>
          <w:szCs w:val="24"/>
        </w:rPr>
        <w:t xml:space="preserve"> F, </w:t>
      </w:r>
      <w:proofErr w:type="spellStart"/>
      <w:r w:rsidRPr="00640717">
        <w:rPr>
          <w:rFonts w:ascii="Book Antiqua" w:hAnsi="Book Antiqua"/>
          <w:sz w:val="24"/>
          <w:szCs w:val="24"/>
        </w:rPr>
        <w:t>Keilin</w:t>
      </w:r>
      <w:proofErr w:type="spellEnd"/>
      <w:r w:rsidRPr="00640717">
        <w:rPr>
          <w:rFonts w:ascii="Book Antiqua" w:hAnsi="Book Antiqua"/>
          <w:sz w:val="24"/>
          <w:szCs w:val="24"/>
        </w:rPr>
        <w:t xml:space="preserve"> S, Willingham F, Christie J, Cai Q. </w:t>
      </w:r>
      <w:bookmarkStart w:id="35" w:name="OLE_LINK316"/>
      <w:bookmarkStart w:id="36" w:name="OLE_LINK317"/>
      <w:r w:rsidRPr="00640717">
        <w:rPr>
          <w:rFonts w:ascii="Book Antiqua" w:hAnsi="Book Antiqua"/>
          <w:sz w:val="24"/>
          <w:szCs w:val="24"/>
        </w:rPr>
        <w:t xml:space="preserve">Gastric </w:t>
      </w:r>
      <w:proofErr w:type="spellStart"/>
      <w:r w:rsidRPr="00640717">
        <w:rPr>
          <w:rFonts w:ascii="Book Antiqua" w:hAnsi="Book Antiqua"/>
          <w:sz w:val="24"/>
          <w:szCs w:val="24"/>
        </w:rPr>
        <w:t>PerOral</w:t>
      </w:r>
      <w:proofErr w:type="spellEnd"/>
      <w:r w:rsidRPr="00640717">
        <w:rPr>
          <w:rFonts w:ascii="Book Antiqua" w:hAnsi="Book Antiqua"/>
          <w:sz w:val="24"/>
          <w:szCs w:val="24"/>
        </w:rPr>
        <w:t xml:space="preserve"> Endoscopic </w:t>
      </w:r>
      <w:proofErr w:type="spellStart"/>
      <w:r w:rsidRPr="00640717">
        <w:rPr>
          <w:rFonts w:ascii="Book Antiqua" w:hAnsi="Book Antiqua"/>
          <w:sz w:val="24"/>
          <w:szCs w:val="24"/>
        </w:rPr>
        <w:t>Pyloromyotomy</w:t>
      </w:r>
      <w:proofErr w:type="spellEnd"/>
      <w:r w:rsidRPr="00640717">
        <w:rPr>
          <w:rFonts w:ascii="Book Antiqua" w:hAnsi="Book Antiqua"/>
          <w:sz w:val="24"/>
          <w:szCs w:val="24"/>
        </w:rPr>
        <w:t xml:space="preserve"> Reduces Symptoms, Increases Quality of Life, and Reduces Healthcare Usage For Patients With Gastroparesis.</w:t>
      </w:r>
      <w:bookmarkEnd w:id="35"/>
      <w:bookmarkEnd w:id="36"/>
      <w:r w:rsidRPr="00640717">
        <w:rPr>
          <w:rFonts w:ascii="Book Antiqua" w:hAnsi="Book Antiqua"/>
          <w:sz w:val="24"/>
          <w:szCs w:val="24"/>
        </w:rPr>
        <w:t xml:space="preserve"> </w:t>
      </w:r>
      <w:proofErr w:type="spellStart"/>
      <w:r w:rsidRPr="00640717">
        <w:rPr>
          <w:rFonts w:ascii="Book Antiqua" w:hAnsi="Book Antiqua"/>
          <w:i/>
          <w:sz w:val="24"/>
          <w:szCs w:val="24"/>
        </w:rPr>
        <w:t>Clini</w:t>
      </w:r>
      <w:proofErr w:type="spellEnd"/>
      <w:r w:rsidRPr="00640717">
        <w:rPr>
          <w:rFonts w:ascii="Book Antiqua" w:hAnsi="Book Antiqua" w:hint="eastAsia"/>
          <w:i/>
          <w:sz w:val="24"/>
          <w:szCs w:val="24"/>
        </w:rPr>
        <w:t xml:space="preserve"> </w:t>
      </w:r>
      <w:proofErr w:type="spellStart"/>
      <w:r w:rsidRPr="00640717">
        <w:rPr>
          <w:rFonts w:ascii="Book Antiqua" w:hAnsi="Book Antiqua"/>
          <w:i/>
          <w:sz w:val="24"/>
          <w:szCs w:val="24"/>
        </w:rPr>
        <w:t>Gastroenterol</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Hepatol</w:t>
      </w:r>
      <w:proofErr w:type="spellEnd"/>
      <w:r w:rsidRPr="00640717">
        <w:rPr>
          <w:rFonts w:ascii="Book Antiqua" w:hAnsi="Book Antiqua"/>
          <w:sz w:val="24"/>
          <w:szCs w:val="24"/>
        </w:rPr>
        <w:t xml:space="preserve"> 201</w:t>
      </w:r>
      <w:r w:rsidRPr="00640717">
        <w:rPr>
          <w:rFonts w:ascii="Book Antiqua" w:hAnsi="Book Antiqua" w:hint="eastAsia"/>
          <w:sz w:val="24"/>
          <w:szCs w:val="24"/>
        </w:rPr>
        <w:t>9</w:t>
      </w:r>
      <w:r w:rsidRPr="00640717">
        <w:rPr>
          <w:rFonts w:ascii="Book Antiqua" w:hAnsi="Book Antiqua"/>
          <w:sz w:val="24"/>
          <w:szCs w:val="24"/>
        </w:rPr>
        <w:t xml:space="preserve">; </w:t>
      </w:r>
      <w:r w:rsidRPr="00640717">
        <w:rPr>
          <w:rFonts w:ascii="Book Antiqua" w:hAnsi="Book Antiqua" w:hint="eastAsia"/>
          <w:sz w:val="24"/>
          <w:szCs w:val="24"/>
        </w:rPr>
        <w:t xml:space="preserve">17: 82-89 [PMID: </w:t>
      </w:r>
      <w:r w:rsidRPr="00640717">
        <w:rPr>
          <w:rFonts w:ascii="Book Antiqua" w:hAnsi="Book Antiqua"/>
          <w:sz w:val="24"/>
          <w:szCs w:val="24"/>
        </w:rPr>
        <w:t>29660525</w:t>
      </w:r>
      <w:r w:rsidRPr="00640717">
        <w:rPr>
          <w:rFonts w:ascii="Book Antiqua" w:hAnsi="Book Antiqua" w:hint="eastAsia"/>
          <w:sz w:val="24"/>
          <w:szCs w:val="24"/>
        </w:rPr>
        <w:t xml:space="preserve"> </w:t>
      </w:r>
      <w:r w:rsidRPr="00640717">
        <w:rPr>
          <w:rFonts w:ascii="Book Antiqua" w:hAnsi="Book Antiqua"/>
          <w:sz w:val="24"/>
          <w:szCs w:val="24"/>
        </w:rPr>
        <w:t>DOI:</w:t>
      </w:r>
      <w:r w:rsidRPr="00640717">
        <w:rPr>
          <w:rFonts w:ascii="Book Antiqua" w:hAnsi="Book Antiqua" w:hint="eastAsia"/>
          <w:sz w:val="24"/>
          <w:szCs w:val="24"/>
        </w:rPr>
        <w:t xml:space="preserve"> </w:t>
      </w:r>
      <w:r w:rsidRPr="00640717">
        <w:rPr>
          <w:rFonts w:ascii="Book Antiqua" w:hAnsi="Book Antiqua"/>
          <w:sz w:val="24"/>
          <w:szCs w:val="24"/>
        </w:rPr>
        <w:t>10.1016/j.cgh.2018.04.016</w:t>
      </w:r>
      <w:r w:rsidRPr="00640717">
        <w:rPr>
          <w:rFonts w:ascii="Book Antiqua" w:hAnsi="Book Antiqua" w:hint="eastAsia"/>
          <w:sz w:val="24"/>
          <w:szCs w:val="24"/>
        </w:rPr>
        <w:t>]</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57 </w:t>
      </w:r>
      <w:r w:rsidRPr="00640717">
        <w:rPr>
          <w:rFonts w:ascii="Book Antiqua" w:hAnsi="Book Antiqua"/>
          <w:b/>
          <w:sz w:val="24"/>
          <w:szCs w:val="24"/>
        </w:rPr>
        <w:t>ASGE Technology Committee.</w:t>
      </w:r>
      <w:r w:rsidRPr="00640717">
        <w:rPr>
          <w:rFonts w:ascii="Book Antiqua" w:hAnsi="Book Antiqua"/>
          <w:sz w:val="24"/>
          <w:szCs w:val="24"/>
        </w:rPr>
        <w:t xml:space="preserve">, Lo SK, </w:t>
      </w:r>
      <w:proofErr w:type="spellStart"/>
      <w:r w:rsidRPr="00640717">
        <w:rPr>
          <w:rFonts w:ascii="Book Antiqua" w:hAnsi="Book Antiqua"/>
          <w:sz w:val="24"/>
          <w:szCs w:val="24"/>
        </w:rPr>
        <w:t>Fujii</w:t>
      </w:r>
      <w:proofErr w:type="spellEnd"/>
      <w:r w:rsidRPr="00640717">
        <w:rPr>
          <w:rFonts w:ascii="Book Antiqua" w:hAnsi="Book Antiqua"/>
          <w:sz w:val="24"/>
          <w:szCs w:val="24"/>
        </w:rPr>
        <w:t xml:space="preserve">-Lau LL, </w:t>
      </w:r>
      <w:proofErr w:type="spellStart"/>
      <w:r w:rsidRPr="00640717">
        <w:rPr>
          <w:rFonts w:ascii="Book Antiqua" w:hAnsi="Book Antiqua"/>
          <w:sz w:val="24"/>
          <w:szCs w:val="24"/>
        </w:rPr>
        <w:t>Enestvedt</w:t>
      </w:r>
      <w:proofErr w:type="spellEnd"/>
      <w:r w:rsidRPr="00640717">
        <w:rPr>
          <w:rFonts w:ascii="Book Antiqua" w:hAnsi="Book Antiqua"/>
          <w:sz w:val="24"/>
          <w:szCs w:val="24"/>
        </w:rPr>
        <w:t xml:space="preserve"> BK, Hwang JH, Konda V, Manfredi MA, Maple JT, </w:t>
      </w:r>
      <w:proofErr w:type="spellStart"/>
      <w:r w:rsidRPr="00640717">
        <w:rPr>
          <w:rFonts w:ascii="Book Antiqua" w:hAnsi="Book Antiqua"/>
          <w:sz w:val="24"/>
          <w:szCs w:val="24"/>
        </w:rPr>
        <w:t>Murad</w:t>
      </w:r>
      <w:proofErr w:type="spellEnd"/>
      <w:r w:rsidRPr="00640717">
        <w:rPr>
          <w:rFonts w:ascii="Book Antiqua" w:hAnsi="Book Antiqua"/>
          <w:sz w:val="24"/>
          <w:szCs w:val="24"/>
        </w:rPr>
        <w:t xml:space="preserve"> FM, </w:t>
      </w:r>
      <w:proofErr w:type="spellStart"/>
      <w:r w:rsidRPr="00640717">
        <w:rPr>
          <w:rFonts w:ascii="Book Antiqua" w:hAnsi="Book Antiqua"/>
          <w:sz w:val="24"/>
          <w:szCs w:val="24"/>
        </w:rPr>
        <w:t>Pannala</w:t>
      </w:r>
      <w:proofErr w:type="spellEnd"/>
      <w:r w:rsidRPr="00640717">
        <w:rPr>
          <w:rFonts w:ascii="Book Antiqua" w:hAnsi="Book Antiqua"/>
          <w:sz w:val="24"/>
          <w:szCs w:val="24"/>
        </w:rPr>
        <w:t xml:space="preserve"> R, Woods KL, Banerjee S. The use of carbon dioxide in gastrointestinal endoscopy. </w:t>
      </w:r>
      <w:proofErr w:type="spellStart"/>
      <w:r w:rsidRPr="00640717">
        <w:rPr>
          <w:rFonts w:ascii="Book Antiqua" w:hAnsi="Book Antiqua"/>
          <w:i/>
          <w:sz w:val="24"/>
          <w:szCs w:val="24"/>
        </w:rPr>
        <w:t>Gastrointest</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Endosc</w:t>
      </w:r>
      <w:proofErr w:type="spellEnd"/>
      <w:r w:rsidRPr="00640717">
        <w:rPr>
          <w:rFonts w:ascii="Book Antiqua" w:hAnsi="Book Antiqua"/>
          <w:sz w:val="24"/>
          <w:szCs w:val="24"/>
        </w:rPr>
        <w:t xml:space="preserve"> 2016; </w:t>
      </w:r>
      <w:r w:rsidRPr="00640717">
        <w:rPr>
          <w:rFonts w:ascii="Book Antiqua" w:hAnsi="Book Antiqua"/>
          <w:b/>
          <w:sz w:val="24"/>
          <w:szCs w:val="24"/>
        </w:rPr>
        <w:t>83</w:t>
      </w:r>
      <w:r w:rsidRPr="00640717">
        <w:rPr>
          <w:rFonts w:ascii="Book Antiqua" w:hAnsi="Book Antiqua"/>
          <w:sz w:val="24"/>
          <w:szCs w:val="24"/>
        </w:rPr>
        <w:t>: 857-865 [PMID: 26946413 DOI: 10.1016/j.gie.2016.01.046]</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58 </w:t>
      </w:r>
      <w:proofErr w:type="spellStart"/>
      <w:r w:rsidRPr="00640717">
        <w:rPr>
          <w:rFonts w:ascii="Book Antiqua" w:hAnsi="Book Antiqua"/>
          <w:b/>
          <w:sz w:val="24"/>
          <w:szCs w:val="24"/>
        </w:rPr>
        <w:t>Kahaleh</w:t>
      </w:r>
      <w:proofErr w:type="spellEnd"/>
      <w:r w:rsidRPr="00640717">
        <w:rPr>
          <w:rFonts w:ascii="Book Antiqua" w:hAnsi="Book Antiqua"/>
          <w:b/>
          <w:sz w:val="24"/>
          <w:szCs w:val="24"/>
        </w:rPr>
        <w:t xml:space="preserve"> M</w:t>
      </w:r>
      <w:r w:rsidRPr="00640717">
        <w:rPr>
          <w:rFonts w:ascii="Book Antiqua" w:hAnsi="Book Antiqua"/>
          <w:sz w:val="24"/>
          <w:szCs w:val="24"/>
        </w:rPr>
        <w:t xml:space="preserve">, Gonzalez JM, </w:t>
      </w:r>
      <w:proofErr w:type="spellStart"/>
      <w:r w:rsidRPr="00640717">
        <w:rPr>
          <w:rFonts w:ascii="Book Antiqua" w:hAnsi="Book Antiqua"/>
          <w:sz w:val="24"/>
          <w:szCs w:val="24"/>
        </w:rPr>
        <w:t>Xu</w:t>
      </w:r>
      <w:proofErr w:type="spellEnd"/>
      <w:r w:rsidRPr="00640717">
        <w:rPr>
          <w:rFonts w:ascii="Book Antiqua" w:hAnsi="Book Antiqua"/>
          <w:sz w:val="24"/>
          <w:szCs w:val="24"/>
        </w:rPr>
        <w:t xml:space="preserve"> MM, </w:t>
      </w:r>
      <w:proofErr w:type="spellStart"/>
      <w:r w:rsidRPr="00640717">
        <w:rPr>
          <w:rFonts w:ascii="Book Antiqua" w:hAnsi="Book Antiqua"/>
          <w:sz w:val="24"/>
          <w:szCs w:val="24"/>
        </w:rPr>
        <w:t>Andalib</w:t>
      </w:r>
      <w:proofErr w:type="spellEnd"/>
      <w:r w:rsidRPr="00640717">
        <w:rPr>
          <w:rFonts w:ascii="Book Antiqua" w:hAnsi="Book Antiqua"/>
          <w:sz w:val="24"/>
          <w:szCs w:val="24"/>
        </w:rPr>
        <w:t xml:space="preserve"> I, </w:t>
      </w:r>
      <w:proofErr w:type="spellStart"/>
      <w:r w:rsidRPr="00640717">
        <w:rPr>
          <w:rFonts w:ascii="Book Antiqua" w:hAnsi="Book Antiqua"/>
          <w:sz w:val="24"/>
          <w:szCs w:val="24"/>
        </w:rPr>
        <w:t>Gaidhane</w:t>
      </w:r>
      <w:proofErr w:type="spellEnd"/>
      <w:r w:rsidRPr="00640717">
        <w:rPr>
          <w:rFonts w:ascii="Book Antiqua" w:hAnsi="Book Antiqua"/>
          <w:sz w:val="24"/>
          <w:szCs w:val="24"/>
        </w:rPr>
        <w:t xml:space="preserve"> M, </w:t>
      </w:r>
      <w:proofErr w:type="spellStart"/>
      <w:r w:rsidRPr="00640717">
        <w:rPr>
          <w:rFonts w:ascii="Book Antiqua" w:hAnsi="Book Antiqua"/>
          <w:sz w:val="24"/>
          <w:szCs w:val="24"/>
        </w:rPr>
        <w:t>Tyberg</w:t>
      </w:r>
      <w:proofErr w:type="spellEnd"/>
      <w:r w:rsidRPr="00640717">
        <w:rPr>
          <w:rFonts w:ascii="Book Antiqua" w:hAnsi="Book Antiqua"/>
          <w:sz w:val="24"/>
          <w:szCs w:val="24"/>
        </w:rPr>
        <w:t xml:space="preserve"> A, </w:t>
      </w:r>
      <w:proofErr w:type="spellStart"/>
      <w:r w:rsidRPr="00640717">
        <w:rPr>
          <w:rFonts w:ascii="Book Antiqua" w:hAnsi="Book Antiqua"/>
          <w:sz w:val="24"/>
          <w:szCs w:val="24"/>
        </w:rPr>
        <w:t>Saumoy</w:t>
      </w:r>
      <w:proofErr w:type="spellEnd"/>
      <w:r w:rsidRPr="00640717">
        <w:rPr>
          <w:rFonts w:ascii="Book Antiqua" w:hAnsi="Book Antiqua"/>
          <w:sz w:val="24"/>
          <w:szCs w:val="24"/>
        </w:rPr>
        <w:t xml:space="preserve"> M, </w:t>
      </w:r>
      <w:proofErr w:type="spellStart"/>
      <w:r w:rsidRPr="00640717">
        <w:rPr>
          <w:rFonts w:ascii="Book Antiqua" w:hAnsi="Book Antiqua"/>
          <w:sz w:val="24"/>
          <w:szCs w:val="24"/>
        </w:rPr>
        <w:t>Baptista</w:t>
      </w:r>
      <w:proofErr w:type="spellEnd"/>
      <w:r w:rsidRPr="00640717">
        <w:rPr>
          <w:rFonts w:ascii="Book Antiqua" w:hAnsi="Book Antiqua"/>
          <w:sz w:val="24"/>
          <w:szCs w:val="24"/>
        </w:rPr>
        <w:t xml:space="preserve"> </w:t>
      </w:r>
      <w:proofErr w:type="spellStart"/>
      <w:r w:rsidRPr="00640717">
        <w:rPr>
          <w:rFonts w:ascii="Book Antiqua" w:hAnsi="Book Antiqua"/>
          <w:sz w:val="24"/>
          <w:szCs w:val="24"/>
        </w:rPr>
        <w:t>Marchena</w:t>
      </w:r>
      <w:proofErr w:type="spellEnd"/>
      <w:r w:rsidRPr="00640717">
        <w:rPr>
          <w:rFonts w:ascii="Book Antiqua" w:hAnsi="Book Antiqua"/>
          <w:sz w:val="24"/>
          <w:szCs w:val="24"/>
        </w:rPr>
        <w:t xml:space="preserve"> AJ, </w:t>
      </w:r>
      <w:proofErr w:type="spellStart"/>
      <w:r w:rsidRPr="00640717">
        <w:rPr>
          <w:rFonts w:ascii="Book Antiqua" w:hAnsi="Book Antiqua"/>
          <w:sz w:val="24"/>
          <w:szCs w:val="24"/>
        </w:rPr>
        <w:t>Barthet</w:t>
      </w:r>
      <w:proofErr w:type="spellEnd"/>
      <w:r w:rsidRPr="00640717">
        <w:rPr>
          <w:rFonts w:ascii="Book Antiqua" w:hAnsi="Book Antiqua"/>
          <w:sz w:val="24"/>
          <w:szCs w:val="24"/>
        </w:rPr>
        <w:t xml:space="preserve"> M. Gastric peroral endoscopic myotomy for the treatment of refractory gastroparesis: A multicenter international experience. </w:t>
      </w:r>
      <w:r w:rsidRPr="00640717">
        <w:rPr>
          <w:rFonts w:ascii="Book Antiqua" w:hAnsi="Book Antiqua"/>
          <w:i/>
          <w:sz w:val="24"/>
          <w:szCs w:val="24"/>
        </w:rPr>
        <w:t>Endoscopy</w:t>
      </w:r>
      <w:r w:rsidRPr="00640717">
        <w:rPr>
          <w:rFonts w:ascii="Book Antiqua" w:hAnsi="Book Antiqua"/>
          <w:sz w:val="24"/>
          <w:szCs w:val="24"/>
        </w:rPr>
        <w:t xml:space="preserve"> 2018; </w:t>
      </w:r>
      <w:r w:rsidRPr="00640717">
        <w:rPr>
          <w:rFonts w:ascii="Book Antiqua" w:hAnsi="Book Antiqua"/>
          <w:b/>
          <w:sz w:val="24"/>
          <w:szCs w:val="24"/>
        </w:rPr>
        <w:t>50</w:t>
      </w:r>
      <w:r w:rsidRPr="00640717">
        <w:rPr>
          <w:rFonts w:ascii="Book Antiqua" w:hAnsi="Book Antiqua"/>
          <w:sz w:val="24"/>
          <w:szCs w:val="24"/>
        </w:rPr>
        <w:t>: 1053-1058 [PMID: 29649841 DOI: 10.1055/a-0596-7199]</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59 </w:t>
      </w:r>
      <w:proofErr w:type="spellStart"/>
      <w:r w:rsidRPr="00640717">
        <w:rPr>
          <w:rFonts w:ascii="Book Antiqua" w:hAnsi="Book Antiqua"/>
          <w:b/>
          <w:sz w:val="24"/>
          <w:szCs w:val="24"/>
        </w:rPr>
        <w:t>Hustak</w:t>
      </w:r>
      <w:proofErr w:type="spellEnd"/>
      <w:r w:rsidRPr="00640717">
        <w:rPr>
          <w:rFonts w:ascii="Book Antiqua" w:hAnsi="Book Antiqua"/>
          <w:b/>
          <w:sz w:val="24"/>
          <w:szCs w:val="24"/>
        </w:rPr>
        <w:t xml:space="preserve"> R,</w:t>
      </w:r>
      <w:r w:rsidRPr="00640717">
        <w:rPr>
          <w:rFonts w:ascii="Book Antiqua" w:hAnsi="Book Antiqua"/>
          <w:sz w:val="24"/>
          <w:szCs w:val="24"/>
        </w:rPr>
        <w:t xml:space="preserve"> </w:t>
      </w:r>
      <w:proofErr w:type="spellStart"/>
      <w:r w:rsidRPr="00640717">
        <w:rPr>
          <w:rFonts w:ascii="Book Antiqua" w:hAnsi="Book Antiqua"/>
          <w:sz w:val="24"/>
          <w:szCs w:val="24"/>
        </w:rPr>
        <w:t>Vackova</w:t>
      </w:r>
      <w:proofErr w:type="spellEnd"/>
      <w:r w:rsidRPr="00640717">
        <w:rPr>
          <w:rFonts w:ascii="Book Antiqua" w:hAnsi="Book Antiqua"/>
          <w:sz w:val="24"/>
          <w:szCs w:val="24"/>
        </w:rPr>
        <w:t xml:space="preserve"> Z, </w:t>
      </w:r>
      <w:proofErr w:type="spellStart"/>
      <w:r w:rsidRPr="00640717">
        <w:rPr>
          <w:rFonts w:ascii="Book Antiqua" w:hAnsi="Book Antiqua"/>
          <w:sz w:val="24"/>
          <w:szCs w:val="24"/>
        </w:rPr>
        <w:t>Rabekova</w:t>
      </w:r>
      <w:proofErr w:type="spellEnd"/>
      <w:r w:rsidRPr="00640717">
        <w:rPr>
          <w:rFonts w:ascii="Book Antiqua" w:hAnsi="Book Antiqua"/>
          <w:sz w:val="24"/>
          <w:szCs w:val="24"/>
        </w:rPr>
        <w:t xml:space="preserve"> Z, </w:t>
      </w:r>
      <w:proofErr w:type="spellStart"/>
      <w:r w:rsidRPr="00640717">
        <w:rPr>
          <w:rFonts w:ascii="Book Antiqua" w:hAnsi="Book Antiqua"/>
          <w:sz w:val="24"/>
          <w:szCs w:val="24"/>
        </w:rPr>
        <w:t>Spicak</w:t>
      </w:r>
      <w:proofErr w:type="spellEnd"/>
      <w:r w:rsidRPr="00640717">
        <w:rPr>
          <w:rFonts w:ascii="Book Antiqua" w:hAnsi="Book Antiqua"/>
          <w:sz w:val="24"/>
          <w:szCs w:val="24"/>
        </w:rPr>
        <w:t xml:space="preserve"> J, </w:t>
      </w:r>
      <w:proofErr w:type="spellStart"/>
      <w:r w:rsidRPr="00640717">
        <w:rPr>
          <w:rFonts w:ascii="Book Antiqua" w:hAnsi="Book Antiqua"/>
          <w:sz w:val="24"/>
          <w:szCs w:val="24"/>
        </w:rPr>
        <w:t>Martinek</w:t>
      </w:r>
      <w:proofErr w:type="spellEnd"/>
      <w:r w:rsidRPr="00640717">
        <w:rPr>
          <w:rFonts w:ascii="Book Antiqua" w:hAnsi="Book Antiqua"/>
          <w:sz w:val="24"/>
          <w:szCs w:val="24"/>
        </w:rPr>
        <w:t xml:space="preserve"> J. Su1269 per-oral endoscopic pyloromyotomy (g-poem) in the treatment of refractory </w:t>
      </w:r>
      <w:proofErr w:type="spellStart"/>
      <w:r w:rsidRPr="00640717">
        <w:rPr>
          <w:rFonts w:ascii="Book Antiqua" w:hAnsi="Book Antiqua"/>
          <w:sz w:val="24"/>
          <w:szCs w:val="24"/>
        </w:rPr>
        <w:t>gastroparesis</w:t>
      </w:r>
      <w:proofErr w:type="spellEnd"/>
      <w:r w:rsidRPr="00640717">
        <w:rPr>
          <w:rFonts w:ascii="Book Antiqua" w:hAnsi="Book Antiqua"/>
          <w:sz w:val="24"/>
          <w:szCs w:val="24"/>
        </w:rPr>
        <w:t xml:space="preserve">–mid-term single </w:t>
      </w:r>
      <w:proofErr w:type="spellStart"/>
      <w:r w:rsidRPr="00640717">
        <w:rPr>
          <w:rFonts w:ascii="Book Antiqua" w:hAnsi="Book Antiqua"/>
          <w:sz w:val="24"/>
          <w:szCs w:val="24"/>
        </w:rPr>
        <w:t>centre</w:t>
      </w:r>
      <w:proofErr w:type="spellEnd"/>
      <w:r w:rsidRPr="00640717">
        <w:rPr>
          <w:rFonts w:ascii="Book Antiqua" w:hAnsi="Book Antiqua"/>
          <w:sz w:val="24"/>
          <w:szCs w:val="24"/>
        </w:rPr>
        <w:t xml:space="preserve"> experience. Gastrointestinal Endoscopy 2018; 87: AB304-AB305 [DOI: 10.1016/j.gie.2018.04.1656]</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60 </w:t>
      </w:r>
      <w:proofErr w:type="spellStart"/>
      <w:r w:rsidRPr="00640717">
        <w:rPr>
          <w:rFonts w:ascii="Book Antiqua" w:hAnsi="Book Antiqua"/>
          <w:b/>
          <w:sz w:val="24"/>
          <w:szCs w:val="24"/>
        </w:rPr>
        <w:t>Bapaye</w:t>
      </w:r>
      <w:proofErr w:type="spellEnd"/>
      <w:r w:rsidRPr="00640717">
        <w:rPr>
          <w:rFonts w:ascii="Book Antiqua" w:hAnsi="Book Antiqua"/>
          <w:b/>
          <w:sz w:val="24"/>
          <w:szCs w:val="24"/>
        </w:rPr>
        <w:t xml:space="preserve"> A</w:t>
      </w:r>
      <w:r w:rsidRPr="00640717">
        <w:rPr>
          <w:rFonts w:ascii="Book Antiqua" w:hAnsi="Book Antiqua"/>
          <w:sz w:val="24"/>
          <w:szCs w:val="24"/>
        </w:rPr>
        <w:t xml:space="preserve">, </w:t>
      </w:r>
      <w:proofErr w:type="spellStart"/>
      <w:r w:rsidRPr="00640717">
        <w:rPr>
          <w:rFonts w:ascii="Book Antiqua" w:hAnsi="Book Antiqua"/>
          <w:sz w:val="24"/>
          <w:szCs w:val="24"/>
        </w:rPr>
        <w:t>Dubale</w:t>
      </w:r>
      <w:proofErr w:type="spellEnd"/>
      <w:r w:rsidRPr="00640717">
        <w:rPr>
          <w:rFonts w:ascii="Book Antiqua" w:hAnsi="Book Antiqua"/>
          <w:sz w:val="24"/>
          <w:szCs w:val="24"/>
        </w:rPr>
        <w:t xml:space="preserve"> N, Pujari R, </w:t>
      </w:r>
      <w:proofErr w:type="spellStart"/>
      <w:r w:rsidRPr="00640717">
        <w:rPr>
          <w:rFonts w:ascii="Book Antiqua" w:hAnsi="Book Antiqua"/>
          <w:sz w:val="24"/>
          <w:szCs w:val="24"/>
        </w:rPr>
        <w:t>Kulkarni</w:t>
      </w:r>
      <w:proofErr w:type="spellEnd"/>
      <w:r w:rsidRPr="00640717">
        <w:rPr>
          <w:rFonts w:ascii="Book Antiqua" w:hAnsi="Book Antiqua"/>
          <w:sz w:val="24"/>
          <w:szCs w:val="24"/>
        </w:rPr>
        <w:t xml:space="preserve"> A, </w:t>
      </w:r>
      <w:proofErr w:type="spellStart"/>
      <w:r w:rsidRPr="00640717">
        <w:rPr>
          <w:rFonts w:ascii="Book Antiqua" w:hAnsi="Book Antiqua"/>
          <w:sz w:val="24"/>
          <w:szCs w:val="24"/>
        </w:rPr>
        <w:t>Jajoo</w:t>
      </w:r>
      <w:proofErr w:type="spellEnd"/>
      <w:r w:rsidRPr="00640717">
        <w:rPr>
          <w:rFonts w:ascii="Book Antiqua" w:hAnsi="Book Antiqua"/>
          <w:sz w:val="24"/>
          <w:szCs w:val="24"/>
        </w:rPr>
        <w:t xml:space="preserve"> Naval R, </w:t>
      </w:r>
      <w:proofErr w:type="spellStart"/>
      <w:r w:rsidRPr="00640717">
        <w:rPr>
          <w:rFonts w:ascii="Book Antiqua" w:hAnsi="Book Antiqua"/>
          <w:sz w:val="24"/>
          <w:szCs w:val="24"/>
        </w:rPr>
        <w:t>Vyas</w:t>
      </w:r>
      <w:proofErr w:type="spellEnd"/>
      <w:r w:rsidRPr="00640717">
        <w:rPr>
          <w:rFonts w:ascii="Book Antiqua" w:hAnsi="Book Antiqua"/>
          <w:sz w:val="24"/>
          <w:szCs w:val="24"/>
        </w:rPr>
        <w:t xml:space="preserve"> V, </w:t>
      </w:r>
      <w:proofErr w:type="spellStart"/>
      <w:r w:rsidRPr="00640717">
        <w:rPr>
          <w:rFonts w:ascii="Book Antiqua" w:hAnsi="Book Antiqua"/>
          <w:sz w:val="24"/>
          <w:szCs w:val="24"/>
        </w:rPr>
        <w:t>Mahadik</w:t>
      </w:r>
      <w:proofErr w:type="spellEnd"/>
      <w:r w:rsidRPr="00640717">
        <w:rPr>
          <w:rFonts w:ascii="Book Antiqua" w:hAnsi="Book Antiqua"/>
          <w:sz w:val="24"/>
          <w:szCs w:val="24"/>
        </w:rPr>
        <w:t xml:space="preserve"> M. Peroral endoscopic pyloromyotomy for delayed postoperative gastroparesis. </w:t>
      </w:r>
      <w:r w:rsidRPr="00640717">
        <w:rPr>
          <w:rFonts w:ascii="Book Antiqua" w:hAnsi="Book Antiqua"/>
          <w:i/>
          <w:sz w:val="24"/>
          <w:szCs w:val="24"/>
        </w:rPr>
        <w:t>Endoscopy</w:t>
      </w:r>
      <w:r w:rsidRPr="00640717">
        <w:rPr>
          <w:rFonts w:ascii="Book Antiqua" w:hAnsi="Book Antiqua"/>
          <w:sz w:val="24"/>
          <w:szCs w:val="24"/>
        </w:rPr>
        <w:t xml:space="preserve"> 2015; </w:t>
      </w:r>
      <w:r w:rsidRPr="00640717">
        <w:rPr>
          <w:rFonts w:ascii="Book Antiqua" w:hAnsi="Book Antiqua"/>
          <w:b/>
          <w:sz w:val="24"/>
          <w:szCs w:val="24"/>
        </w:rPr>
        <w:t>47</w:t>
      </w:r>
      <w:r w:rsidRPr="00640717">
        <w:rPr>
          <w:rFonts w:ascii="Book Antiqua" w:hAnsi="Book Antiqua"/>
          <w:sz w:val="24"/>
          <w:szCs w:val="24"/>
        </w:rPr>
        <w:t>: E581-E582 [PMID: 26649470 DOI: 10.1055/s-0034-1393368]</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61 </w:t>
      </w:r>
      <w:r w:rsidRPr="00640717">
        <w:rPr>
          <w:rFonts w:ascii="Book Antiqua" w:hAnsi="Book Antiqua"/>
          <w:b/>
          <w:sz w:val="24"/>
          <w:szCs w:val="24"/>
        </w:rPr>
        <w:t>Jacques J</w:t>
      </w:r>
      <w:r w:rsidRPr="00640717">
        <w:rPr>
          <w:rFonts w:ascii="Book Antiqua" w:hAnsi="Book Antiqua"/>
          <w:sz w:val="24"/>
          <w:szCs w:val="24"/>
        </w:rPr>
        <w:t xml:space="preserve">, </w:t>
      </w:r>
      <w:proofErr w:type="spellStart"/>
      <w:r w:rsidRPr="00640717">
        <w:rPr>
          <w:rFonts w:ascii="Book Antiqua" w:hAnsi="Book Antiqua"/>
          <w:sz w:val="24"/>
          <w:szCs w:val="24"/>
        </w:rPr>
        <w:t>Pagnon</w:t>
      </w:r>
      <w:proofErr w:type="spellEnd"/>
      <w:r w:rsidRPr="00640717">
        <w:rPr>
          <w:rFonts w:ascii="Book Antiqua" w:hAnsi="Book Antiqua"/>
          <w:sz w:val="24"/>
          <w:szCs w:val="24"/>
        </w:rPr>
        <w:t xml:space="preserve"> L, </w:t>
      </w:r>
      <w:proofErr w:type="spellStart"/>
      <w:r w:rsidRPr="00640717">
        <w:rPr>
          <w:rFonts w:ascii="Book Antiqua" w:hAnsi="Book Antiqua"/>
          <w:sz w:val="24"/>
          <w:szCs w:val="24"/>
        </w:rPr>
        <w:t>Hure</w:t>
      </w:r>
      <w:proofErr w:type="spellEnd"/>
      <w:r w:rsidRPr="00640717">
        <w:rPr>
          <w:rFonts w:ascii="Book Antiqua" w:hAnsi="Book Antiqua"/>
          <w:sz w:val="24"/>
          <w:szCs w:val="24"/>
        </w:rPr>
        <w:t xml:space="preserve"> F, </w:t>
      </w:r>
      <w:proofErr w:type="spellStart"/>
      <w:r w:rsidRPr="00640717">
        <w:rPr>
          <w:rFonts w:ascii="Book Antiqua" w:hAnsi="Book Antiqua"/>
          <w:sz w:val="24"/>
          <w:szCs w:val="24"/>
        </w:rPr>
        <w:t>Legros</w:t>
      </w:r>
      <w:proofErr w:type="spellEnd"/>
      <w:r w:rsidRPr="00640717">
        <w:rPr>
          <w:rFonts w:ascii="Book Antiqua" w:hAnsi="Book Antiqua"/>
          <w:sz w:val="24"/>
          <w:szCs w:val="24"/>
        </w:rPr>
        <w:t xml:space="preserve"> R, </w:t>
      </w:r>
      <w:proofErr w:type="spellStart"/>
      <w:r w:rsidRPr="00640717">
        <w:rPr>
          <w:rFonts w:ascii="Book Antiqua" w:hAnsi="Book Antiqua"/>
          <w:sz w:val="24"/>
          <w:szCs w:val="24"/>
        </w:rPr>
        <w:t>Crepin</w:t>
      </w:r>
      <w:proofErr w:type="spellEnd"/>
      <w:r w:rsidRPr="00640717">
        <w:rPr>
          <w:rFonts w:ascii="Book Antiqua" w:hAnsi="Book Antiqua"/>
          <w:sz w:val="24"/>
          <w:szCs w:val="24"/>
        </w:rPr>
        <w:t xml:space="preserve"> S, </w:t>
      </w:r>
      <w:proofErr w:type="spellStart"/>
      <w:r w:rsidRPr="00640717">
        <w:rPr>
          <w:rFonts w:ascii="Book Antiqua" w:hAnsi="Book Antiqua"/>
          <w:sz w:val="24"/>
          <w:szCs w:val="24"/>
        </w:rPr>
        <w:t>Fauchais</w:t>
      </w:r>
      <w:proofErr w:type="spellEnd"/>
      <w:r w:rsidRPr="00640717">
        <w:rPr>
          <w:rFonts w:ascii="Book Antiqua" w:hAnsi="Book Antiqua"/>
          <w:sz w:val="24"/>
          <w:szCs w:val="24"/>
        </w:rPr>
        <w:t xml:space="preserve"> AL, </w:t>
      </w:r>
      <w:proofErr w:type="spellStart"/>
      <w:r w:rsidRPr="00640717">
        <w:rPr>
          <w:rFonts w:ascii="Book Antiqua" w:hAnsi="Book Antiqua"/>
          <w:sz w:val="24"/>
          <w:szCs w:val="24"/>
        </w:rPr>
        <w:t>Palat</w:t>
      </w:r>
      <w:proofErr w:type="spellEnd"/>
      <w:r w:rsidRPr="00640717">
        <w:rPr>
          <w:rFonts w:ascii="Book Antiqua" w:hAnsi="Book Antiqua"/>
          <w:sz w:val="24"/>
          <w:szCs w:val="24"/>
        </w:rPr>
        <w:t xml:space="preserve"> S, </w:t>
      </w:r>
      <w:proofErr w:type="spellStart"/>
      <w:r w:rsidRPr="00640717">
        <w:rPr>
          <w:rFonts w:ascii="Book Antiqua" w:hAnsi="Book Antiqua"/>
          <w:sz w:val="24"/>
          <w:szCs w:val="24"/>
        </w:rPr>
        <w:t>Ducrotté</w:t>
      </w:r>
      <w:proofErr w:type="spellEnd"/>
      <w:r w:rsidRPr="00640717">
        <w:rPr>
          <w:rFonts w:ascii="Book Antiqua" w:hAnsi="Book Antiqua"/>
          <w:sz w:val="24"/>
          <w:szCs w:val="24"/>
        </w:rPr>
        <w:t xml:space="preserve"> P, Marin B, Fontaine S, </w:t>
      </w:r>
      <w:proofErr w:type="spellStart"/>
      <w:r w:rsidRPr="00640717">
        <w:rPr>
          <w:rFonts w:ascii="Book Antiqua" w:hAnsi="Book Antiqua"/>
          <w:sz w:val="24"/>
          <w:szCs w:val="24"/>
        </w:rPr>
        <w:t>Boubaddi</w:t>
      </w:r>
      <w:proofErr w:type="spellEnd"/>
      <w:r w:rsidRPr="00640717">
        <w:rPr>
          <w:rFonts w:ascii="Book Antiqua" w:hAnsi="Book Antiqua"/>
          <w:sz w:val="24"/>
          <w:szCs w:val="24"/>
        </w:rPr>
        <w:t xml:space="preserve"> NE, Clement MP, </w:t>
      </w:r>
      <w:proofErr w:type="spellStart"/>
      <w:r w:rsidRPr="00640717">
        <w:rPr>
          <w:rFonts w:ascii="Book Antiqua" w:hAnsi="Book Antiqua"/>
          <w:sz w:val="24"/>
          <w:szCs w:val="24"/>
        </w:rPr>
        <w:t>Sautereau</w:t>
      </w:r>
      <w:proofErr w:type="spellEnd"/>
      <w:r w:rsidRPr="00640717">
        <w:rPr>
          <w:rFonts w:ascii="Book Antiqua" w:hAnsi="Book Antiqua"/>
          <w:sz w:val="24"/>
          <w:szCs w:val="24"/>
        </w:rPr>
        <w:t xml:space="preserve"> D, </w:t>
      </w:r>
      <w:proofErr w:type="spellStart"/>
      <w:r w:rsidRPr="00640717">
        <w:rPr>
          <w:rFonts w:ascii="Book Antiqua" w:hAnsi="Book Antiqua"/>
          <w:sz w:val="24"/>
          <w:szCs w:val="24"/>
        </w:rPr>
        <w:t>Loustaud-Ratti</w:t>
      </w:r>
      <w:proofErr w:type="spellEnd"/>
      <w:r w:rsidRPr="00640717">
        <w:rPr>
          <w:rFonts w:ascii="Book Antiqua" w:hAnsi="Book Antiqua"/>
          <w:sz w:val="24"/>
          <w:szCs w:val="24"/>
        </w:rPr>
        <w:t xml:space="preserve"> V, </w:t>
      </w:r>
      <w:proofErr w:type="spellStart"/>
      <w:r w:rsidRPr="00640717">
        <w:rPr>
          <w:rFonts w:ascii="Book Antiqua" w:hAnsi="Book Antiqua"/>
          <w:sz w:val="24"/>
          <w:szCs w:val="24"/>
        </w:rPr>
        <w:t>Gourcerol</w:t>
      </w:r>
      <w:proofErr w:type="spellEnd"/>
      <w:r w:rsidRPr="00640717">
        <w:rPr>
          <w:rFonts w:ascii="Book Antiqua" w:hAnsi="Book Antiqua"/>
          <w:sz w:val="24"/>
          <w:szCs w:val="24"/>
        </w:rPr>
        <w:t xml:space="preserve"> G, </w:t>
      </w:r>
      <w:proofErr w:type="spellStart"/>
      <w:r w:rsidRPr="00640717">
        <w:rPr>
          <w:rFonts w:ascii="Book Antiqua" w:hAnsi="Book Antiqua"/>
          <w:sz w:val="24"/>
          <w:szCs w:val="24"/>
        </w:rPr>
        <w:t>Monteil</w:t>
      </w:r>
      <w:proofErr w:type="spellEnd"/>
      <w:r w:rsidRPr="00640717">
        <w:rPr>
          <w:rFonts w:ascii="Book Antiqua" w:hAnsi="Book Antiqua"/>
          <w:sz w:val="24"/>
          <w:szCs w:val="24"/>
        </w:rPr>
        <w:t xml:space="preserve"> J. </w:t>
      </w:r>
      <w:bookmarkStart w:id="37" w:name="OLE_LINK318"/>
      <w:bookmarkStart w:id="38" w:name="OLE_LINK319"/>
      <w:r w:rsidRPr="00640717">
        <w:rPr>
          <w:rFonts w:ascii="Book Antiqua" w:hAnsi="Book Antiqua"/>
          <w:sz w:val="24"/>
          <w:szCs w:val="24"/>
        </w:rPr>
        <w:t>Peroral endoscopic pyloromyotomy is efficacious and safe for refractory gastroparesis: Prospective trial with assessment of pyloric function.</w:t>
      </w:r>
      <w:bookmarkEnd w:id="37"/>
      <w:bookmarkEnd w:id="38"/>
      <w:r w:rsidRPr="00640717">
        <w:rPr>
          <w:rFonts w:ascii="Book Antiqua" w:hAnsi="Book Antiqua"/>
          <w:sz w:val="24"/>
          <w:szCs w:val="24"/>
        </w:rPr>
        <w:t xml:space="preserve"> </w:t>
      </w:r>
      <w:r w:rsidRPr="00640717">
        <w:rPr>
          <w:rFonts w:ascii="Book Antiqua" w:hAnsi="Book Antiqua"/>
          <w:i/>
          <w:sz w:val="24"/>
          <w:szCs w:val="24"/>
        </w:rPr>
        <w:t>Endoscopy</w:t>
      </w:r>
      <w:r w:rsidRPr="00640717">
        <w:rPr>
          <w:rFonts w:ascii="Book Antiqua" w:hAnsi="Book Antiqua"/>
          <w:sz w:val="24"/>
          <w:szCs w:val="24"/>
        </w:rPr>
        <w:t xml:space="preserve"> 2019; </w:t>
      </w:r>
      <w:r w:rsidRPr="00640717">
        <w:rPr>
          <w:rFonts w:ascii="Book Antiqua" w:hAnsi="Book Antiqua"/>
          <w:b/>
          <w:sz w:val="24"/>
          <w:szCs w:val="24"/>
        </w:rPr>
        <w:t>51</w:t>
      </w:r>
      <w:r w:rsidRPr="00640717">
        <w:rPr>
          <w:rFonts w:ascii="Book Antiqua" w:hAnsi="Book Antiqua"/>
          <w:sz w:val="24"/>
          <w:szCs w:val="24"/>
        </w:rPr>
        <w:t>: 40-49 [PMID:</w:t>
      </w:r>
      <w:r w:rsidRPr="00640717">
        <w:rPr>
          <w:rFonts w:ascii="Book Antiqua" w:hAnsi="Book Antiqua" w:hint="eastAsia"/>
          <w:sz w:val="24"/>
          <w:szCs w:val="24"/>
        </w:rPr>
        <w:t xml:space="preserve"> </w:t>
      </w:r>
      <w:r w:rsidRPr="00640717">
        <w:rPr>
          <w:rFonts w:ascii="Book Antiqua" w:hAnsi="Book Antiqua"/>
          <w:sz w:val="24"/>
          <w:szCs w:val="24"/>
        </w:rPr>
        <w:t>29895073</w:t>
      </w:r>
      <w:r w:rsidRPr="00640717">
        <w:rPr>
          <w:rFonts w:ascii="Book Antiqua" w:hAnsi="Book Antiqua" w:hint="eastAsia"/>
          <w:sz w:val="24"/>
          <w:szCs w:val="24"/>
        </w:rPr>
        <w:t xml:space="preserve"> </w:t>
      </w:r>
      <w:r w:rsidRPr="00640717">
        <w:rPr>
          <w:rFonts w:ascii="Book Antiqua" w:hAnsi="Book Antiqua"/>
          <w:sz w:val="24"/>
          <w:szCs w:val="24"/>
        </w:rPr>
        <w:t>DOI:</w:t>
      </w:r>
      <w:r w:rsidRPr="00640717">
        <w:rPr>
          <w:rFonts w:ascii="Book Antiqua" w:hAnsi="Book Antiqua" w:hint="eastAsia"/>
          <w:sz w:val="24"/>
          <w:szCs w:val="24"/>
        </w:rPr>
        <w:t xml:space="preserve"> </w:t>
      </w:r>
      <w:hyperlink r:id="rId12" w:tgtFrame="_blank" w:history="1">
        <w:r w:rsidRPr="00640717">
          <w:rPr>
            <w:rFonts w:ascii="Book Antiqua" w:hAnsi="Book Antiqua"/>
            <w:color w:val="000000" w:themeColor="text1"/>
            <w:sz w:val="24"/>
            <w:szCs w:val="24"/>
          </w:rPr>
          <w:t>10.1055/a-0628-6639</w:t>
        </w:r>
      </w:hyperlink>
      <w:r w:rsidRPr="00640717">
        <w:rPr>
          <w:rFonts w:ascii="Book Antiqua" w:hAnsi="Book Antiqua"/>
          <w:color w:val="000000" w:themeColor="text1"/>
          <w:sz w:val="24"/>
          <w:szCs w:val="24"/>
        </w:rPr>
        <w:t>]</w:t>
      </w:r>
    </w:p>
    <w:p w:rsidR="00496024" w:rsidRPr="00496024" w:rsidRDefault="00496024" w:rsidP="00496024">
      <w:pPr>
        <w:spacing w:line="360" w:lineRule="auto"/>
        <w:rPr>
          <w:rFonts w:ascii="Book Antiqua" w:hAnsi="Book Antiqua"/>
          <w:sz w:val="24"/>
          <w:szCs w:val="24"/>
        </w:rPr>
      </w:pPr>
      <w:bookmarkStart w:id="39" w:name="OLE_LINK320"/>
      <w:bookmarkStart w:id="40" w:name="OLE_LINK321"/>
      <w:r w:rsidRPr="00640717">
        <w:rPr>
          <w:rFonts w:ascii="Book Antiqua" w:hAnsi="Book Antiqua"/>
          <w:sz w:val="24"/>
          <w:szCs w:val="24"/>
        </w:rPr>
        <w:t xml:space="preserve">62 </w:t>
      </w:r>
      <w:proofErr w:type="spellStart"/>
      <w:r w:rsidRPr="00640717">
        <w:rPr>
          <w:rFonts w:ascii="Book Antiqua" w:hAnsi="Book Antiqua"/>
          <w:b/>
          <w:sz w:val="24"/>
          <w:szCs w:val="24"/>
        </w:rPr>
        <w:t>Mekaroonkamol</w:t>
      </w:r>
      <w:proofErr w:type="spellEnd"/>
      <w:r w:rsidRPr="00640717">
        <w:rPr>
          <w:rFonts w:ascii="Book Antiqua" w:hAnsi="Book Antiqua"/>
          <w:b/>
          <w:sz w:val="24"/>
          <w:szCs w:val="24"/>
        </w:rPr>
        <w:t xml:space="preserve"> P,</w:t>
      </w:r>
      <w:r w:rsidRPr="00640717">
        <w:rPr>
          <w:rFonts w:ascii="Book Antiqua" w:hAnsi="Book Antiqua"/>
          <w:sz w:val="24"/>
          <w:szCs w:val="24"/>
        </w:rPr>
        <w:t xml:space="preserve"> Patel V, Shah R, Li B, Tao J, Guan Q, Chen H, </w:t>
      </w:r>
      <w:proofErr w:type="spellStart"/>
      <w:r w:rsidRPr="00640717">
        <w:rPr>
          <w:rFonts w:ascii="Book Antiqua" w:hAnsi="Book Antiqua"/>
          <w:sz w:val="24"/>
          <w:szCs w:val="24"/>
        </w:rPr>
        <w:t>Shahnavaz</w:t>
      </w:r>
      <w:proofErr w:type="spellEnd"/>
      <w:r w:rsidRPr="00640717">
        <w:rPr>
          <w:rFonts w:ascii="Book Antiqua" w:hAnsi="Book Antiqua"/>
          <w:sz w:val="24"/>
          <w:szCs w:val="24"/>
        </w:rPr>
        <w:t xml:space="preserve"> N, </w:t>
      </w:r>
      <w:proofErr w:type="spellStart"/>
      <w:r w:rsidRPr="00640717">
        <w:rPr>
          <w:rFonts w:ascii="Book Antiqua" w:hAnsi="Book Antiqua"/>
          <w:sz w:val="24"/>
          <w:szCs w:val="24"/>
        </w:rPr>
        <w:t>Sakaria</w:t>
      </w:r>
      <w:proofErr w:type="spellEnd"/>
      <w:r w:rsidRPr="00640717">
        <w:rPr>
          <w:rFonts w:ascii="Book Antiqua" w:hAnsi="Book Antiqua"/>
          <w:sz w:val="24"/>
          <w:szCs w:val="24"/>
        </w:rPr>
        <w:t xml:space="preserve"> S, Dacha S. 838 duration of the disease, rather than the etiology of gastroparesis, is the key predictive factor for clinical response after gastric per oral endoscopic pyloromyotomy (GPOEM). </w:t>
      </w:r>
      <w:bookmarkStart w:id="41" w:name="OLE_LINK322"/>
      <w:proofErr w:type="spellStart"/>
      <w:r w:rsidRPr="00640717">
        <w:rPr>
          <w:rFonts w:ascii="Book Antiqua" w:hAnsi="Book Antiqua"/>
          <w:i/>
          <w:sz w:val="24"/>
          <w:szCs w:val="24"/>
        </w:rPr>
        <w:t>Gastrointest</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Endosc</w:t>
      </w:r>
      <w:bookmarkEnd w:id="41"/>
      <w:proofErr w:type="spellEnd"/>
      <w:r w:rsidRPr="00640717">
        <w:rPr>
          <w:rFonts w:ascii="Book Antiqua" w:hAnsi="Book Antiqua" w:hint="eastAsia"/>
          <w:i/>
          <w:sz w:val="24"/>
          <w:szCs w:val="24"/>
        </w:rPr>
        <w:t xml:space="preserve"> </w:t>
      </w:r>
      <w:r w:rsidRPr="00640717">
        <w:rPr>
          <w:rFonts w:ascii="Book Antiqua" w:hAnsi="Book Antiqua"/>
          <w:sz w:val="24"/>
          <w:szCs w:val="24"/>
        </w:rPr>
        <w:t>2018;</w:t>
      </w:r>
      <w:r w:rsidRPr="00640717">
        <w:rPr>
          <w:rFonts w:ascii="Book Antiqua" w:hAnsi="Book Antiqua" w:hint="eastAsia"/>
          <w:sz w:val="24"/>
          <w:szCs w:val="24"/>
        </w:rPr>
        <w:t xml:space="preserve"> </w:t>
      </w:r>
      <w:r w:rsidRPr="00640717">
        <w:rPr>
          <w:rFonts w:ascii="Book Antiqua" w:hAnsi="Book Antiqua"/>
          <w:b/>
          <w:sz w:val="24"/>
          <w:szCs w:val="24"/>
        </w:rPr>
        <w:t>87</w:t>
      </w:r>
      <w:r w:rsidRPr="00640717">
        <w:rPr>
          <w:rFonts w:ascii="Book Antiqua" w:hAnsi="Book Antiqua"/>
          <w:sz w:val="24"/>
          <w:szCs w:val="24"/>
        </w:rPr>
        <w:t>:</w:t>
      </w:r>
      <w:r w:rsidRPr="00640717">
        <w:rPr>
          <w:rFonts w:ascii="Book Antiqua" w:hAnsi="Book Antiqua" w:hint="eastAsia"/>
          <w:sz w:val="24"/>
          <w:szCs w:val="24"/>
        </w:rPr>
        <w:t xml:space="preserve"> </w:t>
      </w:r>
      <w:r w:rsidRPr="00640717">
        <w:rPr>
          <w:rFonts w:ascii="Book Antiqua" w:hAnsi="Book Antiqua"/>
          <w:sz w:val="24"/>
          <w:szCs w:val="24"/>
        </w:rPr>
        <w:t>AB119-AB120 [DOI:</w:t>
      </w:r>
      <w:r w:rsidRPr="00640717">
        <w:rPr>
          <w:rFonts w:ascii="Book Antiqua" w:hAnsi="Book Antiqua" w:hint="eastAsia"/>
          <w:sz w:val="24"/>
          <w:szCs w:val="24"/>
        </w:rPr>
        <w:t xml:space="preserve"> </w:t>
      </w:r>
      <w:r w:rsidRPr="00640717">
        <w:rPr>
          <w:rFonts w:ascii="Book Antiqua" w:hAnsi="Book Antiqua"/>
          <w:sz w:val="24"/>
          <w:szCs w:val="24"/>
        </w:rPr>
        <w:t>10.1016/j.gie.2018.04.1311</w:t>
      </w:r>
      <w:r w:rsidRPr="00640717">
        <w:rPr>
          <w:rFonts w:ascii="Book Antiqua" w:hAnsi="Book Antiqua" w:hint="eastAsia"/>
          <w:sz w:val="24"/>
          <w:szCs w:val="24"/>
        </w:rPr>
        <w:t>]</w:t>
      </w:r>
    </w:p>
    <w:bookmarkEnd w:id="39"/>
    <w:bookmarkEnd w:id="40"/>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lastRenderedPageBreak/>
        <w:t xml:space="preserve">63 </w:t>
      </w:r>
      <w:proofErr w:type="spellStart"/>
      <w:r w:rsidRPr="00496024">
        <w:rPr>
          <w:rFonts w:ascii="Book Antiqua" w:hAnsi="Book Antiqua"/>
          <w:b/>
          <w:sz w:val="24"/>
          <w:szCs w:val="24"/>
        </w:rPr>
        <w:t>Camilleri</w:t>
      </w:r>
      <w:proofErr w:type="spellEnd"/>
      <w:r w:rsidRPr="00496024">
        <w:rPr>
          <w:rFonts w:ascii="Book Antiqua" w:hAnsi="Book Antiqua"/>
          <w:b/>
          <w:sz w:val="24"/>
          <w:szCs w:val="24"/>
        </w:rPr>
        <w:t xml:space="preserve"> M</w:t>
      </w:r>
      <w:r w:rsidRPr="00496024">
        <w:rPr>
          <w:rFonts w:ascii="Book Antiqua" w:hAnsi="Book Antiqua"/>
          <w:sz w:val="24"/>
          <w:szCs w:val="24"/>
        </w:rPr>
        <w:t xml:space="preserve">, </w:t>
      </w:r>
      <w:proofErr w:type="spellStart"/>
      <w:r w:rsidRPr="00496024">
        <w:rPr>
          <w:rFonts w:ascii="Book Antiqua" w:hAnsi="Book Antiqua"/>
          <w:sz w:val="24"/>
          <w:szCs w:val="24"/>
        </w:rPr>
        <w:t>Szarka</w:t>
      </w:r>
      <w:proofErr w:type="spellEnd"/>
      <w:r w:rsidRPr="00496024">
        <w:rPr>
          <w:rFonts w:ascii="Book Antiqua" w:hAnsi="Book Antiqua"/>
          <w:sz w:val="24"/>
          <w:szCs w:val="24"/>
        </w:rPr>
        <w:t xml:space="preserve"> LA. POEMs for gastroparesis.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2017; </w:t>
      </w:r>
      <w:r w:rsidRPr="00496024">
        <w:rPr>
          <w:rFonts w:ascii="Book Antiqua" w:hAnsi="Book Antiqua"/>
          <w:b/>
          <w:sz w:val="24"/>
          <w:szCs w:val="24"/>
        </w:rPr>
        <w:t>85</w:t>
      </w:r>
      <w:r w:rsidRPr="00496024">
        <w:rPr>
          <w:rFonts w:ascii="Book Antiqua" w:hAnsi="Book Antiqua"/>
          <w:sz w:val="24"/>
          <w:szCs w:val="24"/>
        </w:rPr>
        <w:t>: 129-131 [PMID: 27986106 DOI: 10.1016/j.gie.2016.07.012]</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64 </w:t>
      </w:r>
      <w:r w:rsidRPr="00496024">
        <w:rPr>
          <w:rFonts w:ascii="Book Antiqua" w:hAnsi="Book Antiqua"/>
          <w:b/>
          <w:sz w:val="24"/>
          <w:szCs w:val="24"/>
        </w:rPr>
        <w:t>Horowitz M</w:t>
      </w:r>
      <w:r w:rsidRPr="00496024">
        <w:rPr>
          <w:rFonts w:ascii="Book Antiqua" w:hAnsi="Book Antiqua"/>
          <w:sz w:val="24"/>
          <w:szCs w:val="24"/>
        </w:rPr>
        <w:t xml:space="preserve">, Harding PE, Maddox AF, </w:t>
      </w:r>
      <w:proofErr w:type="spellStart"/>
      <w:r w:rsidRPr="00496024">
        <w:rPr>
          <w:rFonts w:ascii="Book Antiqua" w:hAnsi="Book Antiqua"/>
          <w:sz w:val="24"/>
          <w:szCs w:val="24"/>
        </w:rPr>
        <w:t>Wishart</w:t>
      </w:r>
      <w:proofErr w:type="spellEnd"/>
      <w:r w:rsidRPr="00496024">
        <w:rPr>
          <w:rFonts w:ascii="Book Antiqua" w:hAnsi="Book Antiqua"/>
          <w:sz w:val="24"/>
          <w:szCs w:val="24"/>
        </w:rPr>
        <w:t xml:space="preserve"> JM, </w:t>
      </w:r>
      <w:proofErr w:type="spellStart"/>
      <w:r w:rsidRPr="00496024">
        <w:rPr>
          <w:rFonts w:ascii="Book Antiqua" w:hAnsi="Book Antiqua"/>
          <w:sz w:val="24"/>
          <w:szCs w:val="24"/>
        </w:rPr>
        <w:t>Akkermans</w:t>
      </w:r>
      <w:proofErr w:type="spellEnd"/>
      <w:r w:rsidRPr="00496024">
        <w:rPr>
          <w:rFonts w:ascii="Book Antiqua" w:hAnsi="Book Antiqua"/>
          <w:sz w:val="24"/>
          <w:szCs w:val="24"/>
        </w:rPr>
        <w:t xml:space="preserve"> LM, Chatterton BE, Shearman DJ. Gastric and </w:t>
      </w:r>
      <w:proofErr w:type="spellStart"/>
      <w:r w:rsidRPr="00496024">
        <w:rPr>
          <w:rFonts w:ascii="Book Antiqua" w:hAnsi="Book Antiqua"/>
          <w:sz w:val="24"/>
          <w:szCs w:val="24"/>
        </w:rPr>
        <w:t>oesophageal</w:t>
      </w:r>
      <w:proofErr w:type="spellEnd"/>
      <w:r w:rsidRPr="00496024">
        <w:rPr>
          <w:rFonts w:ascii="Book Antiqua" w:hAnsi="Book Antiqua"/>
          <w:sz w:val="24"/>
          <w:szCs w:val="24"/>
        </w:rPr>
        <w:t xml:space="preserve"> emptying in patients with type 2 (non-insulin-dependent) diabetes mellitus. </w:t>
      </w:r>
      <w:proofErr w:type="spellStart"/>
      <w:r w:rsidRPr="00496024">
        <w:rPr>
          <w:rFonts w:ascii="Book Antiqua" w:hAnsi="Book Antiqua"/>
          <w:i/>
          <w:sz w:val="24"/>
          <w:szCs w:val="24"/>
        </w:rPr>
        <w:t>Diabetologia</w:t>
      </w:r>
      <w:proofErr w:type="spellEnd"/>
      <w:r w:rsidRPr="00496024">
        <w:rPr>
          <w:rFonts w:ascii="Book Antiqua" w:hAnsi="Book Antiqua"/>
          <w:sz w:val="24"/>
          <w:szCs w:val="24"/>
        </w:rPr>
        <w:t xml:space="preserve"> 1989; </w:t>
      </w:r>
      <w:r w:rsidRPr="00496024">
        <w:rPr>
          <w:rFonts w:ascii="Book Antiqua" w:hAnsi="Book Antiqua"/>
          <w:b/>
          <w:sz w:val="24"/>
          <w:szCs w:val="24"/>
        </w:rPr>
        <w:t>32</w:t>
      </w:r>
      <w:r w:rsidRPr="00496024">
        <w:rPr>
          <w:rFonts w:ascii="Book Antiqua" w:hAnsi="Book Antiqua"/>
          <w:sz w:val="24"/>
          <w:szCs w:val="24"/>
        </w:rPr>
        <w:t>: 151-159 [PMID: 2753246 DOI: 10.1007/BF00265086]</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65 </w:t>
      </w:r>
      <w:r w:rsidRPr="00640717">
        <w:rPr>
          <w:rFonts w:ascii="Book Antiqua" w:hAnsi="Book Antiqua"/>
          <w:b/>
          <w:sz w:val="24"/>
          <w:szCs w:val="24"/>
        </w:rPr>
        <w:t>Horowitz M,</w:t>
      </w:r>
      <w:r w:rsidRPr="00640717">
        <w:rPr>
          <w:rFonts w:ascii="Book Antiqua" w:hAnsi="Book Antiqua"/>
          <w:sz w:val="24"/>
          <w:szCs w:val="24"/>
        </w:rPr>
        <w:t xml:space="preserve"> Harding PE, Maddox A, </w:t>
      </w:r>
      <w:proofErr w:type="spellStart"/>
      <w:r w:rsidRPr="00640717">
        <w:rPr>
          <w:rFonts w:ascii="Book Antiqua" w:hAnsi="Book Antiqua"/>
          <w:sz w:val="24"/>
          <w:szCs w:val="24"/>
        </w:rPr>
        <w:t>Maddern</w:t>
      </w:r>
      <w:proofErr w:type="spellEnd"/>
      <w:r w:rsidRPr="00640717">
        <w:rPr>
          <w:rFonts w:ascii="Book Antiqua" w:hAnsi="Book Antiqua"/>
          <w:sz w:val="24"/>
          <w:szCs w:val="24"/>
        </w:rPr>
        <w:t xml:space="preserve"> GJ, Collins PJ, Chatterton BE, Wishart J, Shearman DJ. Gastric and </w:t>
      </w:r>
      <w:proofErr w:type="spellStart"/>
      <w:r w:rsidRPr="00640717">
        <w:rPr>
          <w:rFonts w:ascii="Book Antiqua" w:hAnsi="Book Antiqua"/>
          <w:sz w:val="24"/>
          <w:szCs w:val="24"/>
        </w:rPr>
        <w:t>oesophageal</w:t>
      </w:r>
      <w:proofErr w:type="spellEnd"/>
      <w:r w:rsidRPr="00640717">
        <w:rPr>
          <w:rFonts w:ascii="Book Antiqua" w:hAnsi="Book Antiqua"/>
          <w:sz w:val="24"/>
          <w:szCs w:val="24"/>
        </w:rPr>
        <w:t xml:space="preserve"> emptying in insulin</w:t>
      </w:r>
      <w:r w:rsidRPr="00640717">
        <w:rPr>
          <w:rFonts w:ascii="宋体" w:eastAsia="宋体" w:hAnsi="宋体" w:cs="宋体"/>
          <w:sz w:val="24"/>
          <w:szCs w:val="24"/>
        </w:rPr>
        <w:t>‐</w:t>
      </w:r>
      <w:r w:rsidRPr="00640717">
        <w:rPr>
          <w:rFonts w:ascii="Book Antiqua" w:hAnsi="Book Antiqua"/>
          <w:sz w:val="24"/>
          <w:szCs w:val="24"/>
        </w:rPr>
        <w:t xml:space="preserve">dependent diabetes mellitus. </w:t>
      </w:r>
      <w:r w:rsidRPr="00640717">
        <w:rPr>
          <w:rFonts w:ascii="Book Antiqua" w:hAnsi="Book Antiqua"/>
          <w:i/>
          <w:sz w:val="24"/>
          <w:szCs w:val="24"/>
        </w:rPr>
        <w:t xml:space="preserve">J </w:t>
      </w:r>
      <w:proofErr w:type="spellStart"/>
      <w:r w:rsidRPr="00640717">
        <w:rPr>
          <w:rFonts w:ascii="Book Antiqua" w:hAnsi="Book Antiqua"/>
          <w:i/>
          <w:sz w:val="24"/>
          <w:szCs w:val="24"/>
        </w:rPr>
        <w:t>Gastroenterol</w:t>
      </w:r>
      <w:proofErr w:type="spellEnd"/>
      <w:r w:rsidRPr="00640717">
        <w:rPr>
          <w:rFonts w:ascii="Book Antiqua" w:hAnsi="Book Antiqua" w:hint="eastAsia"/>
          <w:i/>
          <w:sz w:val="24"/>
          <w:szCs w:val="24"/>
        </w:rPr>
        <w:t xml:space="preserve"> </w:t>
      </w:r>
      <w:proofErr w:type="spellStart"/>
      <w:r w:rsidRPr="00640717">
        <w:rPr>
          <w:rFonts w:ascii="Book Antiqua" w:hAnsi="Book Antiqua"/>
          <w:i/>
          <w:sz w:val="24"/>
          <w:szCs w:val="24"/>
        </w:rPr>
        <w:t>Hepatol</w:t>
      </w:r>
      <w:proofErr w:type="spellEnd"/>
      <w:r w:rsidRPr="00640717">
        <w:rPr>
          <w:rFonts w:ascii="Book Antiqua" w:hAnsi="Book Antiqua"/>
          <w:sz w:val="24"/>
          <w:szCs w:val="24"/>
        </w:rPr>
        <w:t xml:space="preserve"> 1986;</w:t>
      </w:r>
      <w:r w:rsidRPr="00640717">
        <w:rPr>
          <w:rFonts w:ascii="Book Antiqua" w:hAnsi="Book Antiqua" w:hint="eastAsia"/>
          <w:sz w:val="24"/>
          <w:szCs w:val="24"/>
        </w:rPr>
        <w:t xml:space="preserve"> </w:t>
      </w:r>
      <w:r w:rsidRPr="00640717">
        <w:rPr>
          <w:rFonts w:ascii="Book Antiqua" w:hAnsi="Book Antiqua"/>
          <w:b/>
          <w:sz w:val="24"/>
          <w:szCs w:val="24"/>
        </w:rPr>
        <w:t>1</w:t>
      </w:r>
      <w:r w:rsidRPr="00640717">
        <w:rPr>
          <w:rFonts w:ascii="Book Antiqua" w:hAnsi="Book Antiqua"/>
          <w:sz w:val="24"/>
          <w:szCs w:val="24"/>
        </w:rPr>
        <w:t>:</w:t>
      </w:r>
      <w:r w:rsidRPr="00640717">
        <w:rPr>
          <w:rFonts w:ascii="Book Antiqua" w:hAnsi="Book Antiqua" w:hint="eastAsia"/>
          <w:sz w:val="24"/>
          <w:szCs w:val="24"/>
        </w:rPr>
        <w:t xml:space="preserve"> </w:t>
      </w:r>
      <w:r w:rsidRPr="00640717">
        <w:rPr>
          <w:rFonts w:ascii="Book Antiqua" w:hAnsi="Book Antiqua"/>
          <w:sz w:val="24"/>
          <w:szCs w:val="24"/>
        </w:rPr>
        <w:t xml:space="preserve">97-113 </w:t>
      </w:r>
      <w:r w:rsidRPr="00640717">
        <w:rPr>
          <w:rFonts w:ascii="Book Antiqua" w:hAnsi="Book Antiqua" w:hint="eastAsia"/>
          <w:sz w:val="24"/>
          <w:szCs w:val="24"/>
        </w:rPr>
        <w:t>[</w:t>
      </w:r>
      <w:r w:rsidRPr="00640717">
        <w:rPr>
          <w:rFonts w:ascii="Book Antiqua" w:hAnsi="Book Antiqua"/>
          <w:sz w:val="24"/>
          <w:szCs w:val="24"/>
        </w:rPr>
        <w:t>DOI: 10.1111/j.1440-1746.1986.tb00104.x</w:t>
      </w:r>
      <w:r w:rsidRPr="00640717">
        <w:rPr>
          <w:rFonts w:ascii="Book Antiqua" w:hAnsi="Book Antiqua" w:hint="eastAsia"/>
          <w:sz w:val="24"/>
          <w:szCs w:val="24"/>
        </w:rPr>
        <w:t>]</w:t>
      </w:r>
    </w:p>
    <w:p w:rsidR="00496024" w:rsidRPr="00640717" w:rsidRDefault="00496024" w:rsidP="00496024">
      <w:pPr>
        <w:spacing w:line="360" w:lineRule="auto"/>
        <w:rPr>
          <w:rFonts w:ascii="Book Antiqua" w:hAnsi="Book Antiqua"/>
          <w:sz w:val="24"/>
          <w:szCs w:val="24"/>
        </w:rPr>
      </w:pPr>
      <w:r w:rsidRPr="00640717">
        <w:rPr>
          <w:rFonts w:ascii="Book Antiqua" w:hAnsi="Book Antiqua"/>
          <w:sz w:val="24"/>
          <w:szCs w:val="24"/>
        </w:rPr>
        <w:t xml:space="preserve">66 </w:t>
      </w:r>
      <w:r w:rsidRPr="00640717">
        <w:rPr>
          <w:rFonts w:ascii="Book Antiqua" w:hAnsi="Book Antiqua"/>
          <w:b/>
          <w:sz w:val="24"/>
          <w:szCs w:val="24"/>
        </w:rPr>
        <w:t>Khayyam U</w:t>
      </w:r>
      <w:r w:rsidRPr="00640717">
        <w:rPr>
          <w:rFonts w:ascii="Book Antiqua" w:hAnsi="Book Antiqua"/>
          <w:sz w:val="24"/>
          <w:szCs w:val="24"/>
        </w:rPr>
        <w:t xml:space="preserve">, Sachdeva P, Gomez J, Ramzan Z, Smith MS, Maurer AH, Fisher RS, Parkman HP. Assessment of symptoms during gastric emptying scintigraphy to correlate symptoms to delayed gastric emptying. </w:t>
      </w:r>
      <w:proofErr w:type="spellStart"/>
      <w:r w:rsidRPr="00640717">
        <w:rPr>
          <w:rFonts w:ascii="Book Antiqua" w:hAnsi="Book Antiqua"/>
          <w:i/>
          <w:sz w:val="24"/>
          <w:szCs w:val="24"/>
        </w:rPr>
        <w:t>Neurogastroenterol</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Motil</w:t>
      </w:r>
      <w:proofErr w:type="spellEnd"/>
      <w:r w:rsidRPr="00640717">
        <w:rPr>
          <w:rFonts w:ascii="Book Antiqua" w:hAnsi="Book Antiqua"/>
          <w:sz w:val="24"/>
          <w:szCs w:val="24"/>
        </w:rPr>
        <w:t xml:space="preserve"> 2010; </w:t>
      </w:r>
      <w:r w:rsidRPr="00640717">
        <w:rPr>
          <w:rFonts w:ascii="Book Antiqua" w:hAnsi="Book Antiqua"/>
          <w:b/>
          <w:sz w:val="24"/>
          <w:szCs w:val="24"/>
        </w:rPr>
        <w:t>22</w:t>
      </w:r>
      <w:r w:rsidRPr="00640717">
        <w:rPr>
          <w:rFonts w:ascii="Book Antiqua" w:hAnsi="Book Antiqua"/>
          <w:sz w:val="24"/>
          <w:szCs w:val="24"/>
        </w:rPr>
        <w:t>: 539-545 [PMID: 20082665 DOI: 10.1111/j.1365-2982.2009.01454.x]</w:t>
      </w:r>
    </w:p>
    <w:p w:rsidR="00496024" w:rsidRPr="00496024" w:rsidRDefault="00496024" w:rsidP="00496024">
      <w:pPr>
        <w:widowControl/>
        <w:spacing w:line="360" w:lineRule="auto"/>
        <w:rPr>
          <w:rFonts w:ascii="Book Antiqua" w:hAnsi="Book Antiqua" w:cs="Times New Roman"/>
          <w:noProof/>
          <w:kern w:val="0"/>
          <w:sz w:val="24"/>
          <w:szCs w:val="24"/>
          <w:lang w:eastAsia="en-US"/>
        </w:rPr>
      </w:pPr>
      <w:r w:rsidRPr="00640717">
        <w:rPr>
          <w:rFonts w:ascii="Book Antiqua" w:hAnsi="Book Antiqua" w:cs="Calibri"/>
          <w:noProof/>
          <w:kern w:val="0"/>
          <w:sz w:val="24"/>
          <w:szCs w:val="24"/>
          <w:lang w:eastAsia="en-US"/>
        </w:rPr>
        <w:t xml:space="preserve">67 </w:t>
      </w:r>
      <w:r w:rsidRPr="00640717">
        <w:rPr>
          <w:rFonts w:ascii="Book Antiqua" w:hAnsi="Book Antiqua" w:cs="Times New Roman"/>
          <w:b/>
          <w:noProof/>
          <w:kern w:val="0"/>
          <w:sz w:val="24"/>
          <w:szCs w:val="24"/>
          <w:lang w:eastAsia="en-US"/>
        </w:rPr>
        <w:t>Mekaroonkamol P,</w:t>
      </w:r>
      <w:r w:rsidRPr="00640717">
        <w:rPr>
          <w:rFonts w:ascii="Book Antiqua" w:hAnsi="Book Antiqua" w:cs="Times New Roman"/>
          <w:noProof/>
          <w:kern w:val="0"/>
          <w:sz w:val="24"/>
          <w:szCs w:val="24"/>
          <w:lang w:eastAsia="en-US"/>
        </w:rPr>
        <w:t xml:space="preserve"> Dacha S, Wang L, Li X, Jiang Y, Li L, Li T, Shahnavaz N, Sakaria S, LeVert F, Keilin S, Willingham FF, Christie J, Cai Q. </w:t>
      </w:r>
      <w:bookmarkStart w:id="42" w:name="OLE_LINK325"/>
      <w:bookmarkStart w:id="43" w:name="OLE_LINK326"/>
      <w:r w:rsidRPr="00640717">
        <w:rPr>
          <w:rFonts w:ascii="Book Antiqua" w:hAnsi="Book Antiqua" w:cs="Times New Roman"/>
          <w:noProof/>
          <w:kern w:val="0"/>
          <w:sz w:val="24"/>
          <w:szCs w:val="24"/>
          <w:lang w:eastAsia="en-US"/>
        </w:rPr>
        <w:t>Patient-Reported Quality of Life Assessment and Utilization of Health Care After Gastric Peroral Endoscopic Pyloromyotomy (GPOEM).</w:t>
      </w:r>
      <w:bookmarkEnd w:id="42"/>
      <w:bookmarkEnd w:id="43"/>
      <w:r w:rsidRPr="00640717">
        <w:rPr>
          <w:rFonts w:ascii="Book Antiqua" w:hAnsi="Book Antiqua" w:cs="Times New Roman"/>
          <w:noProof/>
          <w:kern w:val="0"/>
          <w:sz w:val="24"/>
          <w:szCs w:val="24"/>
          <w:lang w:eastAsia="en-US"/>
        </w:rPr>
        <w:t xml:space="preserve"> </w:t>
      </w:r>
      <w:r w:rsidRPr="00640717">
        <w:rPr>
          <w:rFonts w:ascii="Book Antiqua" w:hAnsi="Book Antiqua" w:cs="Times New Roman"/>
          <w:i/>
          <w:noProof/>
          <w:kern w:val="0"/>
          <w:sz w:val="24"/>
          <w:szCs w:val="24"/>
          <w:lang w:eastAsia="en-US"/>
        </w:rPr>
        <w:t>Am J Gastroenterol</w:t>
      </w:r>
      <w:r w:rsidRPr="00640717">
        <w:rPr>
          <w:rFonts w:ascii="Book Antiqua" w:hAnsi="Book Antiqua" w:cs="Times New Roman" w:hint="eastAsia"/>
          <w:i/>
          <w:noProof/>
          <w:kern w:val="0"/>
          <w:sz w:val="24"/>
          <w:szCs w:val="24"/>
        </w:rPr>
        <w:t xml:space="preserve"> </w:t>
      </w:r>
      <w:r w:rsidRPr="00640717">
        <w:rPr>
          <w:rFonts w:ascii="Book Antiqua" w:hAnsi="Book Antiqua" w:cs="Times New Roman"/>
          <w:noProof/>
          <w:kern w:val="0"/>
          <w:sz w:val="24"/>
          <w:szCs w:val="24"/>
          <w:lang w:eastAsia="en-US"/>
        </w:rPr>
        <w:t>2017;</w:t>
      </w:r>
      <w:r w:rsidRPr="00640717">
        <w:rPr>
          <w:rFonts w:ascii="Book Antiqua" w:hAnsi="Book Antiqua" w:cs="Times New Roman" w:hint="eastAsia"/>
          <w:noProof/>
          <w:kern w:val="0"/>
          <w:sz w:val="24"/>
          <w:szCs w:val="24"/>
        </w:rPr>
        <w:t xml:space="preserve"> </w:t>
      </w:r>
      <w:r w:rsidRPr="00640717">
        <w:rPr>
          <w:rFonts w:ascii="Book Antiqua" w:hAnsi="Book Antiqua" w:cs="Times New Roman"/>
          <w:b/>
          <w:noProof/>
          <w:kern w:val="0"/>
          <w:sz w:val="24"/>
          <w:szCs w:val="24"/>
          <w:lang w:eastAsia="en-US"/>
        </w:rPr>
        <w:t>112</w:t>
      </w:r>
      <w:r w:rsidRPr="00640717">
        <w:rPr>
          <w:rFonts w:ascii="Book Antiqua" w:hAnsi="Book Antiqua" w:cs="Times New Roman" w:hint="eastAsia"/>
          <w:noProof/>
          <w:kern w:val="0"/>
          <w:sz w:val="24"/>
          <w:szCs w:val="24"/>
        </w:rPr>
        <w:t>: S429-S490</w:t>
      </w:r>
      <w:r w:rsidRPr="00640717">
        <w:rPr>
          <w:rFonts w:ascii="Book Antiqua" w:hAnsi="Book Antiqua" w:cs="Times New Roman"/>
          <w:noProof/>
          <w:kern w:val="0"/>
          <w:sz w:val="24"/>
          <w:szCs w:val="24"/>
          <w:lang w:eastAsia="en-US"/>
        </w:rPr>
        <w:t xml:space="preserve"> </w:t>
      </w:r>
      <w:r w:rsidRPr="00640717">
        <w:rPr>
          <w:rFonts w:ascii="Book Antiqua" w:hAnsi="Book Antiqua" w:cs="Times New Roman" w:hint="eastAsia"/>
          <w:noProof/>
          <w:kern w:val="0"/>
          <w:sz w:val="24"/>
          <w:szCs w:val="24"/>
        </w:rPr>
        <w:t>[</w:t>
      </w:r>
      <w:bookmarkStart w:id="44" w:name="OLE_LINK332"/>
      <w:bookmarkStart w:id="45" w:name="OLE_LINK333"/>
      <w:r w:rsidRPr="00640717">
        <w:rPr>
          <w:rFonts w:ascii="Book Antiqua" w:hAnsi="Book Antiqua" w:cs="Times New Roman"/>
          <w:noProof/>
          <w:color w:val="0000FF" w:themeColor="hyperlink"/>
          <w:kern w:val="0"/>
          <w:sz w:val="24"/>
          <w:szCs w:val="24"/>
          <w:u w:val="single"/>
          <w:lang w:eastAsia="en-US"/>
        </w:rPr>
        <w:t>DOI:10.1038/ajg.2017.304</w:t>
      </w:r>
      <w:bookmarkEnd w:id="44"/>
      <w:bookmarkEnd w:id="45"/>
      <w:r w:rsidRPr="00640717">
        <w:rPr>
          <w:rFonts w:ascii="Book Antiqua" w:hAnsi="Book Antiqua" w:cs="Times New Roman" w:hint="eastAsia"/>
          <w:noProof/>
          <w:kern w:val="0"/>
          <w:sz w:val="24"/>
          <w:szCs w:val="24"/>
        </w:rPr>
        <w:t>]</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68 </w:t>
      </w:r>
      <w:r w:rsidRPr="00496024">
        <w:rPr>
          <w:rFonts w:ascii="Book Antiqua" w:hAnsi="Book Antiqua"/>
          <w:b/>
          <w:sz w:val="24"/>
          <w:szCs w:val="24"/>
        </w:rPr>
        <w:t>Abell TL</w:t>
      </w:r>
      <w:r w:rsidRPr="00496024">
        <w:rPr>
          <w:rFonts w:ascii="Book Antiqua" w:hAnsi="Book Antiqua"/>
          <w:sz w:val="24"/>
          <w:szCs w:val="24"/>
        </w:rPr>
        <w:t xml:space="preserve">, Camilleri M, Donohoe K, Hasler WL, Lin HC, Maurer AH, McCallum RW, Nowak T, </w:t>
      </w:r>
      <w:proofErr w:type="spellStart"/>
      <w:r w:rsidRPr="00496024">
        <w:rPr>
          <w:rFonts w:ascii="Book Antiqua" w:hAnsi="Book Antiqua"/>
          <w:sz w:val="24"/>
          <w:szCs w:val="24"/>
        </w:rPr>
        <w:t>Nusynowitz</w:t>
      </w:r>
      <w:proofErr w:type="spellEnd"/>
      <w:r w:rsidRPr="00496024">
        <w:rPr>
          <w:rFonts w:ascii="Book Antiqua" w:hAnsi="Book Antiqua"/>
          <w:sz w:val="24"/>
          <w:szCs w:val="24"/>
        </w:rPr>
        <w:t xml:space="preserve"> ML, Parkman HP, Shreve P, </w:t>
      </w:r>
      <w:proofErr w:type="spellStart"/>
      <w:r w:rsidRPr="00496024">
        <w:rPr>
          <w:rFonts w:ascii="Book Antiqua" w:hAnsi="Book Antiqua"/>
          <w:sz w:val="24"/>
          <w:szCs w:val="24"/>
        </w:rPr>
        <w:t>Szarka</w:t>
      </w:r>
      <w:proofErr w:type="spellEnd"/>
      <w:r w:rsidRPr="00496024">
        <w:rPr>
          <w:rFonts w:ascii="Book Antiqua" w:hAnsi="Book Antiqua"/>
          <w:sz w:val="24"/>
          <w:szCs w:val="24"/>
        </w:rPr>
        <w:t xml:space="preserve"> LA, </w:t>
      </w:r>
      <w:proofErr w:type="spellStart"/>
      <w:r w:rsidRPr="00496024">
        <w:rPr>
          <w:rFonts w:ascii="Book Antiqua" w:hAnsi="Book Antiqua"/>
          <w:sz w:val="24"/>
          <w:szCs w:val="24"/>
        </w:rPr>
        <w:t>Snape</w:t>
      </w:r>
      <w:proofErr w:type="spellEnd"/>
      <w:r w:rsidRPr="00496024">
        <w:rPr>
          <w:rFonts w:ascii="Book Antiqua" w:hAnsi="Book Antiqua"/>
          <w:sz w:val="24"/>
          <w:szCs w:val="24"/>
        </w:rPr>
        <w:t xml:space="preserve"> WJ </w:t>
      </w:r>
      <w:proofErr w:type="spellStart"/>
      <w:r w:rsidRPr="00496024">
        <w:rPr>
          <w:rFonts w:ascii="Book Antiqua" w:hAnsi="Book Antiqua"/>
          <w:sz w:val="24"/>
          <w:szCs w:val="24"/>
        </w:rPr>
        <w:t>Jr</w:t>
      </w:r>
      <w:proofErr w:type="spellEnd"/>
      <w:r w:rsidRPr="00496024">
        <w:rPr>
          <w:rFonts w:ascii="Book Antiqua" w:hAnsi="Book Antiqua"/>
          <w:sz w:val="24"/>
          <w:szCs w:val="24"/>
        </w:rPr>
        <w:t xml:space="preserve">, </w:t>
      </w:r>
      <w:proofErr w:type="spellStart"/>
      <w:r w:rsidRPr="00496024">
        <w:rPr>
          <w:rFonts w:ascii="Book Antiqua" w:hAnsi="Book Antiqua"/>
          <w:sz w:val="24"/>
          <w:szCs w:val="24"/>
        </w:rPr>
        <w:t>Ziessman</w:t>
      </w:r>
      <w:proofErr w:type="spellEnd"/>
      <w:r w:rsidRPr="00496024">
        <w:rPr>
          <w:rFonts w:ascii="Book Antiqua" w:hAnsi="Book Antiqua"/>
          <w:sz w:val="24"/>
          <w:szCs w:val="24"/>
        </w:rPr>
        <w:t xml:space="preserve"> HA; American </w:t>
      </w:r>
      <w:proofErr w:type="spellStart"/>
      <w:r w:rsidRPr="00496024">
        <w:rPr>
          <w:rFonts w:ascii="Book Antiqua" w:hAnsi="Book Antiqua"/>
          <w:sz w:val="24"/>
          <w:szCs w:val="24"/>
        </w:rPr>
        <w:t>Neurogastroenterology</w:t>
      </w:r>
      <w:proofErr w:type="spellEnd"/>
      <w:r w:rsidRPr="00496024">
        <w:rPr>
          <w:rFonts w:ascii="Book Antiqua" w:hAnsi="Book Antiqua"/>
          <w:sz w:val="24"/>
          <w:szCs w:val="24"/>
        </w:rPr>
        <w:t xml:space="preserve"> and Motility Society and the Society of Nuclear Medicine. Consensus recommendations for gastric emptying scintigraphy: A joint report of the American </w:t>
      </w:r>
      <w:proofErr w:type="spellStart"/>
      <w:r w:rsidRPr="00496024">
        <w:rPr>
          <w:rFonts w:ascii="Book Antiqua" w:hAnsi="Book Antiqua"/>
          <w:sz w:val="24"/>
          <w:szCs w:val="24"/>
        </w:rPr>
        <w:t>Neurogastroenterology</w:t>
      </w:r>
      <w:proofErr w:type="spellEnd"/>
      <w:r w:rsidRPr="00496024">
        <w:rPr>
          <w:rFonts w:ascii="Book Antiqua" w:hAnsi="Book Antiqua"/>
          <w:sz w:val="24"/>
          <w:szCs w:val="24"/>
        </w:rPr>
        <w:t xml:space="preserve"> and Motility Society and the Society of Nuclear Medicine. </w:t>
      </w:r>
      <w:r w:rsidRPr="00496024">
        <w:rPr>
          <w:rFonts w:ascii="Book Antiqua" w:hAnsi="Book Antiqua"/>
          <w:i/>
          <w:sz w:val="24"/>
          <w:szCs w:val="24"/>
        </w:rPr>
        <w:t>Am J Gastroenterol</w:t>
      </w:r>
      <w:r w:rsidRPr="00496024">
        <w:rPr>
          <w:rFonts w:ascii="Book Antiqua" w:hAnsi="Book Antiqua"/>
          <w:sz w:val="24"/>
          <w:szCs w:val="24"/>
        </w:rPr>
        <w:t xml:space="preserve"> 2008; </w:t>
      </w:r>
      <w:r w:rsidRPr="00496024">
        <w:rPr>
          <w:rFonts w:ascii="Book Antiqua" w:hAnsi="Book Antiqua"/>
          <w:b/>
          <w:sz w:val="24"/>
          <w:szCs w:val="24"/>
        </w:rPr>
        <w:t>103</w:t>
      </w:r>
      <w:r w:rsidRPr="00496024">
        <w:rPr>
          <w:rFonts w:ascii="Book Antiqua" w:hAnsi="Book Antiqua"/>
          <w:sz w:val="24"/>
          <w:szCs w:val="24"/>
        </w:rPr>
        <w:t>: 753-763 [PMID: 18028513 DOI: 10.1111/j.1572-0241.2007.01636.x]</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69 </w:t>
      </w:r>
      <w:proofErr w:type="spellStart"/>
      <w:r w:rsidRPr="00496024">
        <w:rPr>
          <w:rFonts w:ascii="Book Antiqua" w:hAnsi="Book Antiqua"/>
          <w:b/>
          <w:sz w:val="24"/>
          <w:szCs w:val="24"/>
        </w:rPr>
        <w:t>Gonlachanvit</w:t>
      </w:r>
      <w:proofErr w:type="spellEnd"/>
      <w:r w:rsidRPr="00496024">
        <w:rPr>
          <w:rFonts w:ascii="Book Antiqua" w:hAnsi="Book Antiqua"/>
          <w:b/>
          <w:sz w:val="24"/>
          <w:szCs w:val="24"/>
        </w:rPr>
        <w:t xml:space="preserve"> S</w:t>
      </w:r>
      <w:r w:rsidRPr="00496024">
        <w:rPr>
          <w:rFonts w:ascii="Book Antiqua" w:hAnsi="Book Antiqua"/>
          <w:sz w:val="24"/>
          <w:szCs w:val="24"/>
        </w:rPr>
        <w:t>, Maurer AH, Fisher RS, Parkman HP. Regional gastric emptying abnormalities in functional dyspepsia and gastro-</w:t>
      </w:r>
      <w:proofErr w:type="spellStart"/>
      <w:r w:rsidRPr="00496024">
        <w:rPr>
          <w:rFonts w:ascii="Book Antiqua" w:hAnsi="Book Antiqua"/>
          <w:sz w:val="24"/>
          <w:szCs w:val="24"/>
        </w:rPr>
        <w:t>oesophageal</w:t>
      </w:r>
      <w:proofErr w:type="spellEnd"/>
      <w:r w:rsidRPr="00496024">
        <w:rPr>
          <w:rFonts w:ascii="Book Antiqua" w:hAnsi="Book Antiqua"/>
          <w:sz w:val="24"/>
          <w:szCs w:val="24"/>
        </w:rPr>
        <w:t xml:space="preserve"> reflux disease.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2006; </w:t>
      </w:r>
      <w:r w:rsidRPr="00496024">
        <w:rPr>
          <w:rFonts w:ascii="Book Antiqua" w:hAnsi="Book Antiqua"/>
          <w:b/>
          <w:sz w:val="24"/>
          <w:szCs w:val="24"/>
        </w:rPr>
        <w:t>18</w:t>
      </w:r>
      <w:r w:rsidRPr="00496024">
        <w:rPr>
          <w:rFonts w:ascii="Book Antiqua" w:hAnsi="Book Antiqua"/>
          <w:sz w:val="24"/>
          <w:szCs w:val="24"/>
        </w:rPr>
        <w:t xml:space="preserve">: 894-904 [PMID: 16961692 DOI: </w:t>
      </w:r>
      <w:r w:rsidRPr="00496024">
        <w:rPr>
          <w:rFonts w:ascii="Book Antiqua" w:hAnsi="Book Antiqua"/>
          <w:sz w:val="24"/>
          <w:szCs w:val="24"/>
        </w:rPr>
        <w:lastRenderedPageBreak/>
        <w:t>10.1111/j.1365-2982.2006.00811.x]</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70 </w:t>
      </w:r>
      <w:r w:rsidRPr="00496024">
        <w:rPr>
          <w:rFonts w:ascii="Book Antiqua" w:hAnsi="Book Antiqua"/>
          <w:b/>
          <w:sz w:val="24"/>
          <w:szCs w:val="24"/>
        </w:rPr>
        <w:t>Maurer AH</w:t>
      </w:r>
      <w:r w:rsidRPr="00496024">
        <w:rPr>
          <w:rFonts w:ascii="Book Antiqua" w:hAnsi="Book Antiqua"/>
          <w:sz w:val="24"/>
          <w:szCs w:val="24"/>
        </w:rPr>
        <w:t xml:space="preserve">, Parkman HP. Update on gastrointestinal scintigraphy. </w:t>
      </w:r>
      <w:proofErr w:type="spellStart"/>
      <w:r w:rsidRPr="00496024">
        <w:rPr>
          <w:rFonts w:ascii="Book Antiqua" w:hAnsi="Book Antiqua"/>
          <w:i/>
          <w:sz w:val="24"/>
          <w:szCs w:val="24"/>
        </w:rPr>
        <w:t>Semin</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Nucl</w:t>
      </w:r>
      <w:proofErr w:type="spellEnd"/>
      <w:r w:rsidRPr="00496024">
        <w:rPr>
          <w:rFonts w:ascii="Book Antiqua" w:hAnsi="Book Antiqua"/>
          <w:i/>
          <w:sz w:val="24"/>
          <w:szCs w:val="24"/>
        </w:rPr>
        <w:t xml:space="preserve"> Med</w:t>
      </w:r>
      <w:r w:rsidRPr="00496024">
        <w:rPr>
          <w:rFonts w:ascii="Book Antiqua" w:hAnsi="Book Antiqua"/>
          <w:sz w:val="24"/>
          <w:szCs w:val="24"/>
        </w:rPr>
        <w:t xml:space="preserve"> 2006; </w:t>
      </w:r>
      <w:r w:rsidRPr="00496024">
        <w:rPr>
          <w:rFonts w:ascii="Book Antiqua" w:hAnsi="Book Antiqua"/>
          <w:b/>
          <w:sz w:val="24"/>
          <w:szCs w:val="24"/>
        </w:rPr>
        <w:t>36</w:t>
      </w:r>
      <w:r w:rsidRPr="00496024">
        <w:rPr>
          <w:rFonts w:ascii="Book Antiqua" w:hAnsi="Book Antiqua"/>
          <w:sz w:val="24"/>
          <w:szCs w:val="24"/>
        </w:rPr>
        <w:t>: 110-118 [PMID: 16517233 DOI: 10.1053/j.semnuclmed.2005.12.003]</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71 </w:t>
      </w:r>
      <w:proofErr w:type="spellStart"/>
      <w:r w:rsidRPr="00496024">
        <w:rPr>
          <w:rFonts w:ascii="Book Antiqua" w:hAnsi="Book Antiqua"/>
          <w:b/>
          <w:sz w:val="24"/>
          <w:szCs w:val="24"/>
        </w:rPr>
        <w:t>Mekaroonkamol</w:t>
      </w:r>
      <w:proofErr w:type="spellEnd"/>
      <w:r w:rsidRPr="00496024">
        <w:rPr>
          <w:rFonts w:ascii="Book Antiqua" w:hAnsi="Book Antiqua"/>
          <w:b/>
          <w:sz w:val="24"/>
          <w:szCs w:val="24"/>
        </w:rPr>
        <w:t xml:space="preserve"> P</w:t>
      </w:r>
      <w:r w:rsidRPr="00496024">
        <w:rPr>
          <w:rFonts w:ascii="Book Antiqua" w:hAnsi="Book Antiqua"/>
          <w:sz w:val="24"/>
          <w:szCs w:val="24"/>
        </w:rPr>
        <w:t xml:space="preserve">, Li L, Cai Q. The role of pyloric manometry in gastric per-oral endoscopic pyloromyotomy (G-POEM): Response to Jacques et al.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2017; </w:t>
      </w:r>
      <w:r w:rsidRPr="00496024">
        <w:rPr>
          <w:rFonts w:ascii="Book Antiqua" w:hAnsi="Book Antiqua"/>
          <w:b/>
          <w:sz w:val="24"/>
          <w:szCs w:val="24"/>
        </w:rPr>
        <w:t>29</w:t>
      </w:r>
      <w:r w:rsidRPr="00496024">
        <w:rPr>
          <w:rFonts w:ascii="Book Antiqua" w:hAnsi="Book Antiqua" w:hint="eastAsia"/>
          <w:sz w:val="24"/>
          <w:szCs w:val="24"/>
        </w:rPr>
        <w:t xml:space="preserve"> </w:t>
      </w:r>
      <w:r w:rsidRPr="00496024">
        <w:rPr>
          <w:rFonts w:ascii="Book Antiqua" w:hAnsi="Book Antiqua"/>
          <w:sz w:val="24"/>
          <w:szCs w:val="24"/>
        </w:rPr>
        <w:t xml:space="preserve">[PMID: </w:t>
      </w:r>
      <w:bookmarkStart w:id="46" w:name="OLE_LINK334"/>
      <w:bookmarkStart w:id="47" w:name="OLE_LINK335"/>
      <w:r w:rsidRPr="00496024">
        <w:rPr>
          <w:rFonts w:ascii="Book Antiqua" w:hAnsi="Book Antiqua"/>
          <w:sz w:val="24"/>
          <w:szCs w:val="24"/>
        </w:rPr>
        <w:t>28028900</w:t>
      </w:r>
      <w:bookmarkEnd w:id="46"/>
      <w:bookmarkEnd w:id="47"/>
      <w:r w:rsidRPr="00496024">
        <w:rPr>
          <w:rFonts w:ascii="Book Antiqua" w:hAnsi="Book Antiqua"/>
          <w:sz w:val="24"/>
          <w:szCs w:val="24"/>
        </w:rPr>
        <w:t xml:space="preserve"> DOI: 10.1111/nmo.12949]</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72 </w:t>
      </w:r>
      <w:r w:rsidRPr="00496024">
        <w:rPr>
          <w:rFonts w:ascii="Book Antiqua" w:hAnsi="Book Antiqua"/>
          <w:b/>
          <w:sz w:val="24"/>
          <w:szCs w:val="24"/>
        </w:rPr>
        <w:t>Ata-</w:t>
      </w:r>
      <w:proofErr w:type="spellStart"/>
      <w:r w:rsidRPr="00496024">
        <w:rPr>
          <w:rFonts w:ascii="Book Antiqua" w:hAnsi="Book Antiqua"/>
          <w:b/>
          <w:sz w:val="24"/>
          <w:szCs w:val="24"/>
        </w:rPr>
        <w:t>Lawenko</w:t>
      </w:r>
      <w:proofErr w:type="spellEnd"/>
      <w:r w:rsidRPr="00496024">
        <w:rPr>
          <w:rFonts w:ascii="Book Antiqua" w:hAnsi="Book Antiqua"/>
          <w:b/>
          <w:sz w:val="24"/>
          <w:szCs w:val="24"/>
        </w:rPr>
        <w:t xml:space="preserve"> RM</w:t>
      </w:r>
      <w:r w:rsidRPr="00496024">
        <w:rPr>
          <w:rFonts w:ascii="Book Antiqua" w:hAnsi="Book Antiqua"/>
          <w:sz w:val="24"/>
          <w:szCs w:val="24"/>
        </w:rPr>
        <w:t xml:space="preserve">, Lee YY. Emerging Roles of the </w:t>
      </w:r>
      <w:proofErr w:type="spellStart"/>
      <w:r w:rsidRPr="00496024">
        <w:rPr>
          <w:rFonts w:ascii="Book Antiqua" w:hAnsi="Book Antiqua"/>
          <w:sz w:val="24"/>
          <w:szCs w:val="24"/>
        </w:rPr>
        <w:t>Endolumenal</w:t>
      </w:r>
      <w:proofErr w:type="spellEnd"/>
      <w:r w:rsidRPr="00496024">
        <w:rPr>
          <w:rFonts w:ascii="Book Antiqua" w:hAnsi="Book Antiqua"/>
          <w:sz w:val="24"/>
          <w:szCs w:val="24"/>
        </w:rPr>
        <w:t xml:space="preserve"> Functional Lumen Imaging Probe in Gastrointestinal Motility Disorders. </w:t>
      </w:r>
      <w:r w:rsidRPr="00496024">
        <w:rPr>
          <w:rFonts w:ascii="Book Antiqua" w:hAnsi="Book Antiqua"/>
          <w:i/>
          <w:sz w:val="24"/>
          <w:szCs w:val="24"/>
        </w:rPr>
        <w:t xml:space="preserve">J </w:t>
      </w:r>
      <w:proofErr w:type="spellStart"/>
      <w:r w:rsidRPr="00496024">
        <w:rPr>
          <w:rFonts w:ascii="Book Antiqua" w:hAnsi="Book Antiqua"/>
          <w:i/>
          <w:sz w:val="24"/>
          <w:szCs w:val="24"/>
        </w:rPr>
        <w:t>Neurogastroenterol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Motil</w:t>
      </w:r>
      <w:proofErr w:type="spellEnd"/>
      <w:r w:rsidRPr="00496024">
        <w:rPr>
          <w:rFonts w:ascii="Book Antiqua" w:hAnsi="Book Antiqua"/>
          <w:sz w:val="24"/>
          <w:szCs w:val="24"/>
        </w:rPr>
        <w:t xml:space="preserve"> 2017; </w:t>
      </w:r>
      <w:r w:rsidRPr="00496024">
        <w:rPr>
          <w:rFonts w:ascii="Book Antiqua" w:hAnsi="Book Antiqua"/>
          <w:b/>
          <w:sz w:val="24"/>
          <w:szCs w:val="24"/>
        </w:rPr>
        <w:t>23</w:t>
      </w:r>
      <w:r w:rsidRPr="00496024">
        <w:rPr>
          <w:rFonts w:ascii="Book Antiqua" w:hAnsi="Book Antiqua"/>
          <w:sz w:val="24"/>
          <w:szCs w:val="24"/>
        </w:rPr>
        <w:t>: 164-170 [PMID: 28013295 DOI: 10.5056/jnm16171]</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73 </w:t>
      </w:r>
      <w:proofErr w:type="spellStart"/>
      <w:r w:rsidRPr="00496024">
        <w:rPr>
          <w:rFonts w:ascii="Book Antiqua" w:hAnsi="Book Antiqua"/>
          <w:b/>
          <w:sz w:val="24"/>
          <w:szCs w:val="24"/>
        </w:rPr>
        <w:t>Kwiatek</w:t>
      </w:r>
      <w:proofErr w:type="spellEnd"/>
      <w:r w:rsidRPr="00496024">
        <w:rPr>
          <w:rFonts w:ascii="Book Antiqua" w:hAnsi="Book Antiqua"/>
          <w:b/>
          <w:sz w:val="24"/>
          <w:szCs w:val="24"/>
        </w:rPr>
        <w:t xml:space="preserve"> MA</w:t>
      </w:r>
      <w:r w:rsidRPr="00496024">
        <w:rPr>
          <w:rFonts w:ascii="Book Antiqua" w:hAnsi="Book Antiqua"/>
          <w:sz w:val="24"/>
          <w:szCs w:val="24"/>
        </w:rPr>
        <w:t xml:space="preserve">, </w:t>
      </w:r>
      <w:proofErr w:type="spellStart"/>
      <w:r w:rsidRPr="00496024">
        <w:rPr>
          <w:rFonts w:ascii="Book Antiqua" w:hAnsi="Book Antiqua"/>
          <w:sz w:val="24"/>
          <w:szCs w:val="24"/>
        </w:rPr>
        <w:t>Pandolfino</w:t>
      </w:r>
      <w:proofErr w:type="spellEnd"/>
      <w:r w:rsidRPr="00496024">
        <w:rPr>
          <w:rFonts w:ascii="Book Antiqua" w:hAnsi="Book Antiqua"/>
          <w:sz w:val="24"/>
          <w:szCs w:val="24"/>
        </w:rPr>
        <w:t xml:space="preserve"> JE, Hirano I, </w:t>
      </w:r>
      <w:proofErr w:type="spellStart"/>
      <w:r w:rsidRPr="00496024">
        <w:rPr>
          <w:rFonts w:ascii="Book Antiqua" w:hAnsi="Book Antiqua"/>
          <w:sz w:val="24"/>
          <w:szCs w:val="24"/>
        </w:rPr>
        <w:t>Kahrilas</w:t>
      </w:r>
      <w:proofErr w:type="spellEnd"/>
      <w:r w:rsidRPr="00496024">
        <w:rPr>
          <w:rFonts w:ascii="Book Antiqua" w:hAnsi="Book Antiqua"/>
          <w:sz w:val="24"/>
          <w:szCs w:val="24"/>
        </w:rPr>
        <w:t xml:space="preserve"> PJ. Esophagogastric junction distensibility assessed with an endoscopic functional luminal imaging probe (</w:t>
      </w:r>
      <w:proofErr w:type="spellStart"/>
      <w:r w:rsidRPr="00496024">
        <w:rPr>
          <w:rFonts w:ascii="Book Antiqua" w:hAnsi="Book Antiqua"/>
          <w:sz w:val="24"/>
          <w:szCs w:val="24"/>
        </w:rPr>
        <w:t>EndoFLIP</w:t>
      </w:r>
      <w:proofErr w:type="spellEnd"/>
      <w:r w:rsidRPr="00496024">
        <w:rPr>
          <w:rFonts w:ascii="Book Antiqua" w:hAnsi="Book Antiqua"/>
          <w:sz w:val="24"/>
          <w:szCs w:val="24"/>
        </w:rPr>
        <w:t xml:space="preserve">). </w:t>
      </w:r>
      <w:proofErr w:type="spellStart"/>
      <w:r w:rsidRPr="00496024">
        <w:rPr>
          <w:rFonts w:ascii="Book Antiqua" w:hAnsi="Book Antiqua"/>
          <w:i/>
          <w:sz w:val="24"/>
          <w:szCs w:val="24"/>
        </w:rPr>
        <w:t>Gastrointest</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2010; </w:t>
      </w:r>
      <w:r w:rsidRPr="00496024">
        <w:rPr>
          <w:rFonts w:ascii="Book Antiqua" w:hAnsi="Book Antiqua"/>
          <w:b/>
          <w:sz w:val="24"/>
          <w:szCs w:val="24"/>
        </w:rPr>
        <w:t>72</w:t>
      </w:r>
      <w:r w:rsidRPr="00496024">
        <w:rPr>
          <w:rFonts w:ascii="Book Antiqua" w:hAnsi="Book Antiqua"/>
          <w:sz w:val="24"/>
          <w:szCs w:val="24"/>
        </w:rPr>
        <w:t>: 272-278 [PMID: 20541755 DOI: 10.1016/j.gie.2010.01.069]</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74 </w:t>
      </w:r>
      <w:proofErr w:type="spellStart"/>
      <w:r w:rsidRPr="00496024">
        <w:rPr>
          <w:rFonts w:ascii="Book Antiqua" w:hAnsi="Book Antiqua"/>
          <w:b/>
          <w:sz w:val="24"/>
          <w:szCs w:val="24"/>
        </w:rPr>
        <w:t>Geyl</w:t>
      </w:r>
      <w:proofErr w:type="spellEnd"/>
      <w:r w:rsidRPr="00496024">
        <w:rPr>
          <w:rFonts w:ascii="Book Antiqua" w:hAnsi="Book Antiqua"/>
          <w:b/>
          <w:sz w:val="24"/>
          <w:szCs w:val="24"/>
        </w:rPr>
        <w:t xml:space="preserve"> S</w:t>
      </w:r>
      <w:r w:rsidRPr="00496024">
        <w:rPr>
          <w:rFonts w:ascii="Book Antiqua" w:hAnsi="Book Antiqua"/>
          <w:sz w:val="24"/>
          <w:szCs w:val="24"/>
        </w:rPr>
        <w:t xml:space="preserve">, </w:t>
      </w:r>
      <w:proofErr w:type="spellStart"/>
      <w:r w:rsidRPr="00496024">
        <w:rPr>
          <w:rFonts w:ascii="Book Antiqua" w:hAnsi="Book Antiqua"/>
          <w:sz w:val="24"/>
          <w:szCs w:val="24"/>
        </w:rPr>
        <w:t>Legros</w:t>
      </w:r>
      <w:proofErr w:type="spellEnd"/>
      <w:r w:rsidRPr="00496024">
        <w:rPr>
          <w:rFonts w:ascii="Book Antiqua" w:hAnsi="Book Antiqua"/>
          <w:sz w:val="24"/>
          <w:szCs w:val="24"/>
        </w:rPr>
        <w:t xml:space="preserve"> R, </w:t>
      </w:r>
      <w:proofErr w:type="spellStart"/>
      <w:r w:rsidRPr="00496024">
        <w:rPr>
          <w:rFonts w:ascii="Book Antiqua" w:hAnsi="Book Antiqua"/>
          <w:sz w:val="24"/>
          <w:szCs w:val="24"/>
        </w:rPr>
        <w:t>Charissou</w:t>
      </w:r>
      <w:proofErr w:type="spellEnd"/>
      <w:r w:rsidRPr="00496024">
        <w:rPr>
          <w:rFonts w:ascii="Book Antiqua" w:hAnsi="Book Antiqua"/>
          <w:sz w:val="24"/>
          <w:szCs w:val="24"/>
        </w:rPr>
        <w:t xml:space="preserve"> A, </w:t>
      </w:r>
      <w:proofErr w:type="spellStart"/>
      <w:r w:rsidRPr="00496024">
        <w:rPr>
          <w:rFonts w:ascii="Book Antiqua" w:hAnsi="Book Antiqua"/>
          <w:sz w:val="24"/>
          <w:szCs w:val="24"/>
        </w:rPr>
        <w:t>Mesturoux</w:t>
      </w:r>
      <w:proofErr w:type="spellEnd"/>
      <w:r w:rsidRPr="00496024">
        <w:rPr>
          <w:rFonts w:ascii="Book Antiqua" w:hAnsi="Book Antiqua"/>
          <w:sz w:val="24"/>
          <w:szCs w:val="24"/>
        </w:rPr>
        <w:t xml:space="preserve"> L, </w:t>
      </w:r>
      <w:proofErr w:type="spellStart"/>
      <w:r w:rsidRPr="00496024">
        <w:rPr>
          <w:rFonts w:ascii="Book Antiqua" w:hAnsi="Book Antiqua"/>
          <w:sz w:val="24"/>
          <w:szCs w:val="24"/>
        </w:rPr>
        <w:t>Couquet</w:t>
      </w:r>
      <w:proofErr w:type="spellEnd"/>
      <w:r w:rsidRPr="00496024">
        <w:rPr>
          <w:rFonts w:ascii="Book Antiqua" w:hAnsi="Book Antiqua"/>
          <w:sz w:val="24"/>
          <w:szCs w:val="24"/>
        </w:rPr>
        <w:t xml:space="preserve"> CY, Carrier P, </w:t>
      </w:r>
      <w:proofErr w:type="spellStart"/>
      <w:r w:rsidRPr="00496024">
        <w:rPr>
          <w:rFonts w:ascii="Book Antiqua" w:hAnsi="Book Antiqua"/>
          <w:sz w:val="24"/>
          <w:szCs w:val="24"/>
        </w:rPr>
        <w:t>Brayette</w:t>
      </w:r>
      <w:proofErr w:type="spellEnd"/>
      <w:r w:rsidRPr="00496024">
        <w:rPr>
          <w:rFonts w:ascii="Book Antiqua" w:hAnsi="Book Antiqua"/>
          <w:sz w:val="24"/>
          <w:szCs w:val="24"/>
        </w:rPr>
        <w:t xml:space="preserve"> A, El-</w:t>
      </w:r>
      <w:proofErr w:type="spellStart"/>
      <w:r w:rsidRPr="00496024">
        <w:rPr>
          <w:rFonts w:ascii="Book Antiqua" w:hAnsi="Book Antiqua"/>
          <w:sz w:val="24"/>
          <w:szCs w:val="24"/>
        </w:rPr>
        <w:t>Ouafi</w:t>
      </w:r>
      <w:proofErr w:type="spellEnd"/>
      <w:r w:rsidRPr="00496024">
        <w:rPr>
          <w:rFonts w:ascii="Book Antiqua" w:hAnsi="Book Antiqua"/>
          <w:sz w:val="24"/>
          <w:szCs w:val="24"/>
        </w:rPr>
        <w:t xml:space="preserve"> Z, </w:t>
      </w:r>
      <w:proofErr w:type="spellStart"/>
      <w:r w:rsidRPr="00496024">
        <w:rPr>
          <w:rFonts w:ascii="Book Antiqua" w:hAnsi="Book Antiqua"/>
          <w:sz w:val="24"/>
          <w:szCs w:val="24"/>
        </w:rPr>
        <w:t>Loustaud-Ratti</w:t>
      </w:r>
      <w:proofErr w:type="spellEnd"/>
      <w:r w:rsidRPr="00496024">
        <w:rPr>
          <w:rFonts w:ascii="Book Antiqua" w:hAnsi="Book Antiqua"/>
          <w:sz w:val="24"/>
          <w:szCs w:val="24"/>
        </w:rPr>
        <w:t xml:space="preserve"> V, </w:t>
      </w:r>
      <w:proofErr w:type="spellStart"/>
      <w:r w:rsidRPr="00496024">
        <w:rPr>
          <w:rFonts w:ascii="Book Antiqua" w:hAnsi="Book Antiqua"/>
          <w:sz w:val="24"/>
          <w:szCs w:val="24"/>
        </w:rPr>
        <w:t>Sautereau</w:t>
      </w:r>
      <w:proofErr w:type="spellEnd"/>
      <w:r w:rsidRPr="00496024">
        <w:rPr>
          <w:rFonts w:ascii="Book Antiqua" w:hAnsi="Book Antiqua"/>
          <w:sz w:val="24"/>
          <w:szCs w:val="24"/>
        </w:rPr>
        <w:t xml:space="preserve"> D, </w:t>
      </w:r>
      <w:proofErr w:type="spellStart"/>
      <w:r w:rsidRPr="00496024">
        <w:rPr>
          <w:rFonts w:ascii="Book Antiqua" w:hAnsi="Book Antiqua"/>
          <w:sz w:val="24"/>
          <w:szCs w:val="24"/>
        </w:rPr>
        <w:t>Monteil</w:t>
      </w:r>
      <w:proofErr w:type="spellEnd"/>
      <w:r w:rsidRPr="00496024">
        <w:rPr>
          <w:rFonts w:ascii="Book Antiqua" w:hAnsi="Book Antiqua"/>
          <w:sz w:val="24"/>
          <w:szCs w:val="24"/>
        </w:rPr>
        <w:t xml:space="preserve"> J, Jacques J. Peroral endoscopic pyloromyotomy accelerates gastric emptying in healthy pigs: Proof of concept. </w:t>
      </w:r>
      <w:proofErr w:type="spellStart"/>
      <w:r w:rsidRPr="00496024">
        <w:rPr>
          <w:rFonts w:ascii="Book Antiqua" w:hAnsi="Book Antiqua"/>
          <w:i/>
          <w:sz w:val="24"/>
          <w:szCs w:val="24"/>
        </w:rPr>
        <w:t>Endosc</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Int</w:t>
      </w:r>
      <w:proofErr w:type="spellEnd"/>
      <w:r w:rsidRPr="00496024">
        <w:rPr>
          <w:rFonts w:ascii="Book Antiqua" w:hAnsi="Book Antiqua"/>
          <w:i/>
          <w:sz w:val="24"/>
          <w:szCs w:val="24"/>
        </w:rPr>
        <w:t xml:space="preserve"> Open</w:t>
      </w:r>
      <w:r w:rsidRPr="00496024">
        <w:rPr>
          <w:rFonts w:ascii="Book Antiqua" w:hAnsi="Book Antiqua"/>
          <w:sz w:val="24"/>
          <w:szCs w:val="24"/>
        </w:rPr>
        <w:t xml:space="preserve"> 2016; </w:t>
      </w:r>
      <w:r w:rsidRPr="00496024">
        <w:rPr>
          <w:rFonts w:ascii="Book Antiqua" w:hAnsi="Book Antiqua"/>
          <w:b/>
          <w:sz w:val="24"/>
          <w:szCs w:val="24"/>
        </w:rPr>
        <w:t>4</w:t>
      </w:r>
      <w:r w:rsidRPr="00496024">
        <w:rPr>
          <w:rFonts w:ascii="Book Antiqua" w:hAnsi="Book Antiqua"/>
          <w:sz w:val="24"/>
          <w:szCs w:val="24"/>
        </w:rPr>
        <w:t>: E796-E799 [PMID: 27556100 DOI: 10.1055/s-0042-108192]</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75 </w:t>
      </w:r>
      <w:r w:rsidRPr="00496024">
        <w:rPr>
          <w:rFonts w:ascii="Book Antiqua" w:hAnsi="Book Antiqua"/>
          <w:b/>
          <w:sz w:val="24"/>
          <w:szCs w:val="24"/>
        </w:rPr>
        <w:t>Jung Y</w:t>
      </w:r>
      <w:r w:rsidRPr="00496024">
        <w:rPr>
          <w:rFonts w:ascii="Book Antiqua" w:hAnsi="Book Antiqua"/>
          <w:sz w:val="24"/>
          <w:szCs w:val="24"/>
        </w:rPr>
        <w:t xml:space="preserve">, Lee J, </w:t>
      </w:r>
      <w:proofErr w:type="spellStart"/>
      <w:r w:rsidRPr="00496024">
        <w:rPr>
          <w:rFonts w:ascii="Book Antiqua" w:hAnsi="Book Antiqua"/>
          <w:sz w:val="24"/>
          <w:szCs w:val="24"/>
        </w:rPr>
        <w:t>Gromski</w:t>
      </w:r>
      <w:proofErr w:type="spellEnd"/>
      <w:r w:rsidRPr="00496024">
        <w:rPr>
          <w:rFonts w:ascii="Book Antiqua" w:hAnsi="Book Antiqua"/>
          <w:sz w:val="24"/>
          <w:szCs w:val="24"/>
        </w:rPr>
        <w:t xml:space="preserve"> MA, Kato M, Rodriguez S, </w:t>
      </w:r>
      <w:proofErr w:type="spellStart"/>
      <w:r w:rsidRPr="00496024">
        <w:rPr>
          <w:rFonts w:ascii="Book Antiqua" w:hAnsi="Book Antiqua"/>
          <w:sz w:val="24"/>
          <w:szCs w:val="24"/>
        </w:rPr>
        <w:t>Chuttani</w:t>
      </w:r>
      <w:proofErr w:type="spellEnd"/>
      <w:r w:rsidRPr="00496024">
        <w:rPr>
          <w:rFonts w:ascii="Book Antiqua" w:hAnsi="Book Antiqua"/>
          <w:sz w:val="24"/>
          <w:szCs w:val="24"/>
        </w:rPr>
        <w:t xml:space="preserve"> R, </w:t>
      </w:r>
      <w:proofErr w:type="spellStart"/>
      <w:r w:rsidRPr="00496024">
        <w:rPr>
          <w:rFonts w:ascii="Book Antiqua" w:hAnsi="Book Antiqua"/>
          <w:sz w:val="24"/>
          <w:szCs w:val="24"/>
        </w:rPr>
        <w:t>Matthes</w:t>
      </w:r>
      <w:proofErr w:type="spellEnd"/>
      <w:r w:rsidRPr="00496024">
        <w:rPr>
          <w:rFonts w:ascii="Book Antiqua" w:hAnsi="Book Antiqua"/>
          <w:sz w:val="24"/>
          <w:szCs w:val="24"/>
        </w:rPr>
        <w:t xml:space="preserve"> K. Assessment of the length of myotomy in peroral endoscopic pyloromyotomy (G-POEM) using a submucosal tunnel technique (video). </w:t>
      </w:r>
      <w:proofErr w:type="spellStart"/>
      <w:r w:rsidRPr="00496024">
        <w:rPr>
          <w:rFonts w:ascii="Book Antiqua" w:hAnsi="Book Antiqua"/>
          <w:i/>
          <w:sz w:val="24"/>
          <w:szCs w:val="24"/>
        </w:rPr>
        <w:t>Surg</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2015; </w:t>
      </w:r>
      <w:r w:rsidRPr="00496024">
        <w:rPr>
          <w:rFonts w:ascii="Book Antiqua" w:hAnsi="Book Antiqua"/>
          <w:b/>
          <w:sz w:val="24"/>
          <w:szCs w:val="24"/>
        </w:rPr>
        <w:t>29</w:t>
      </w:r>
      <w:r w:rsidRPr="00496024">
        <w:rPr>
          <w:rFonts w:ascii="Book Antiqua" w:hAnsi="Book Antiqua"/>
          <w:sz w:val="24"/>
          <w:szCs w:val="24"/>
        </w:rPr>
        <w:t>: 2377-2384 [PMID: 25424365 DOI: 10.1007/s00464-014-3948-1]</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76 </w:t>
      </w:r>
      <w:proofErr w:type="spellStart"/>
      <w:r w:rsidRPr="00496024">
        <w:rPr>
          <w:rFonts w:ascii="Book Antiqua" w:hAnsi="Book Antiqua"/>
          <w:b/>
          <w:sz w:val="24"/>
          <w:szCs w:val="24"/>
        </w:rPr>
        <w:t>Landreneau</w:t>
      </w:r>
      <w:proofErr w:type="spellEnd"/>
      <w:r w:rsidRPr="00496024">
        <w:rPr>
          <w:rFonts w:ascii="Book Antiqua" w:hAnsi="Book Antiqua"/>
          <w:b/>
          <w:sz w:val="24"/>
          <w:szCs w:val="24"/>
        </w:rPr>
        <w:t xml:space="preserve"> JP</w:t>
      </w:r>
      <w:r w:rsidRPr="00496024">
        <w:rPr>
          <w:rFonts w:ascii="Book Antiqua" w:hAnsi="Book Antiqua"/>
          <w:sz w:val="24"/>
          <w:szCs w:val="24"/>
        </w:rPr>
        <w:t xml:space="preserve">, Strong AT, El-Hayek K, </w:t>
      </w:r>
      <w:proofErr w:type="spellStart"/>
      <w:r w:rsidRPr="00496024">
        <w:rPr>
          <w:rFonts w:ascii="Book Antiqua" w:hAnsi="Book Antiqua"/>
          <w:sz w:val="24"/>
          <w:szCs w:val="24"/>
        </w:rPr>
        <w:t>Tu</w:t>
      </w:r>
      <w:proofErr w:type="spellEnd"/>
      <w:r w:rsidRPr="00496024">
        <w:rPr>
          <w:rFonts w:ascii="Book Antiqua" w:hAnsi="Book Antiqua"/>
          <w:sz w:val="24"/>
          <w:szCs w:val="24"/>
        </w:rPr>
        <w:t xml:space="preserve"> C, </w:t>
      </w:r>
      <w:proofErr w:type="spellStart"/>
      <w:r w:rsidRPr="00496024">
        <w:rPr>
          <w:rFonts w:ascii="Book Antiqua" w:hAnsi="Book Antiqua"/>
          <w:sz w:val="24"/>
          <w:szCs w:val="24"/>
        </w:rPr>
        <w:t>Villamere</w:t>
      </w:r>
      <w:proofErr w:type="spellEnd"/>
      <w:r w:rsidRPr="00496024">
        <w:rPr>
          <w:rFonts w:ascii="Book Antiqua" w:hAnsi="Book Antiqua"/>
          <w:sz w:val="24"/>
          <w:szCs w:val="24"/>
        </w:rPr>
        <w:t xml:space="preserve"> J, </w:t>
      </w:r>
      <w:proofErr w:type="spellStart"/>
      <w:r w:rsidRPr="00496024">
        <w:rPr>
          <w:rFonts w:ascii="Book Antiqua" w:hAnsi="Book Antiqua"/>
          <w:sz w:val="24"/>
          <w:szCs w:val="24"/>
        </w:rPr>
        <w:t>Ponsky</w:t>
      </w:r>
      <w:proofErr w:type="spellEnd"/>
      <w:r w:rsidRPr="00496024">
        <w:rPr>
          <w:rFonts w:ascii="Book Antiqua" w:hAnsi="Book Antiqua"/>
          <w:sz w:val="24"/>
          <w:szCs w:val="24"/>
        </w:rPr>
        <w:t xml:space="preserve"> JL, </w:t>
      </w:r>
      <w:proofErr w:type="spellStart"/>
      <w:r w:rsidRPr="00496024">
        <w:rPr>
          <w:rFonts w:ascii="Book Antiqua" w:hAnsi="Book Antiqua"/>
          <w:sz w:val="24"/>
          <w:szCs w:val="24"/>
        </w:rPr>
        <w:t>Kroh</w:t>
      </w:r>
      <w:proofErr w:type="spellEnd"/>
      <w:r w:rsidRPr="00496024">
        <w:rPr>
          <w:rFonts w:ascii="Book Antiqua" w:hAnsi="Book Antiqua"/>
          <w:sz w:val="24"/>
          <w:szCs w:val="24"/>
        </w:rPr>
        <w:t xml:space="preserve"> MD, Rodriguez JH. Laparoscopic pyloroplasty versus endoscopic per-oral pyloromyotomy for the treatment of gastroparesis. </w:t>
      </w:r>
      <w:proofErr w:type="spellStart"/>
      <w:r w:rsidRPr="00496024">
        <w:rPr>
          <w:rFonts w:ascii="Book Antiqua" w:hAnsi="Book Antiqua"/>
          <w:i/>
          <w:sz w:val="24"/>
          <w:szCs w:val="24"/>
        </w:rPr>
        <w:t>Surg</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Endosc</w:t>
      </w:r>
      <w:proofErr w:type="spellEnd"/>
      <w:r w:rsidRPr="00496024">
        <w:rPr>
          <w:rFonts w:ascii="Book Antiqua" w:hAnsi="Book Antiqua"/>
          <w:sz w:val="24"/>
          <w:szCs w:val="24"/>
        </w:rPr>
        <w:t xml:space="preserve"> 2018 [PMID: </w:t>
      </w:r>
      <w:bookmarkStart w:id="48" w:name="OLE_LINK336"/>
      <w:bookmarkStart w:id="49" w:name="OLE_LINK337"/>
      <w:r w:rsidRPr="00496024">
        <w:rPr>
          <w:rFonts w:ascii="Book Antiqua" w:hAnsi="Book Antiqua"/>
          <w:sz w:val="24"/>
          <w:szCs w:val="24"/>
        </w:rPr>
        <w:t>30019220</w:t>
      </w:r>
      <w:bookmarkEnd w:id="48"/>
      <w:bookmarkEnd w:id="49"/>
      <w:r w:rsidRPr="00496024">
        <w:rPr>
          <w:rFonts w:ascii="Book Antiqua" w:hAnsi="Book Antiqua"/>
          <w:sz w:val="24"/>
          <w:szCs w:val="24"/>
        </w:rPr>
        <w:t xml:space="preserve"> DOI: 10.1007/s00464-018-6342-6]</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77 </w:t>
      </w:r>
      <w:proofErr w:type="spellStart"/>
      <w:r w:rsidRPr="00496024">
        <w:rPr>
          <w:rFonts w:ascii="Book Antiqua" w:hAnsi="Book Antiqua"/>
          <w:b/>
          <w:sz w:val="24"/>
          <w:szCs w:val="24"/>
        </w:rPr>
        <w:t>Gourcerol</w:t>
      </w:r>
      <w:proofErr w:type="spellEnd"/>
      <w:r w:rsidRPr="00496024">
        <w:rPr>
          <w:rFonts w:ascii="Book Antiqua" w:hAnsi="Book Antiqua"/>
          <w:b/>
          <w:sz w:val="24"/>
          <w:szCs w:val="24"/>
        </w:rPr>
        <w:t xml:space="preserve"> G</w:t>
      </w:r>
      <w:r w:rsidRPr="00496024">
        <w:rPr>
          <w:rFonts w:ascii="Book Antiqua" w:hAnsi="Book Antiqua"/>
          <w:sz w:val="24"/>
          <w:szCs w:val="24"/>
        </w:rPr>
        <w:t xml:space="preserve">, </w:t>
      </w:r>
      <w:proofErr w:type="spellStart"/>
      <w:r w:rsidRPr="00496024">
        <w:rPr>
          <w:rFonts w:ascii="Book Antiqua" w:hAnsi="Book Antiqua"/>
          <w:sz w:val="24"/>
          <w:szCs w:val="24"/>
        </w:rPr>
        <w:t>Tissier</w:t>
      </w:r>
      <w:proofErr w:type="spellEnd"/>
      <w:r w:rsidRPr="00496024">
        <w:rPr>
          <w:rFonts w:ascii="Book Antiqua" w:hAnsi="Book Antiqua"/>
          <w:sz w:val="24"/>
          <w:szCs w:val="24"/>
        </w:rPr>
        <w:t xml:space="preserve"> F, Melchior C, </w:t>
      </w:r>
      <w:proofErr w:type="spellStart"/>
      <w:r w:rsidRPr="00496024">
        <w:rPr>
          <w:rFonts w:ascii="Book Antiqua" w:hAnsi="Book Antiqua"/>
          <w:sz w:val="24"/>
          <w:szCs w:val="24"/>
        </w:rPr>
        <w:t>Touchais</w:t>
      </w:r>
      <w:proofErr w:type="spellEnd"/>
      <w:r w:rsidRPr="00496024">
        <w:rPr>
          <w:rFonts w:ascii="Book Antiqua" w:hAnsi="Book Antiqua"/>
          <w:sz w:val="24"/>
          <w:szCs w:val="24"/>
        </w:rPr>
        <w:t xml:space="preserve"> JY, </w:t>
      </w:r>
      <w:proofErr w:type="spellStart"/>
      <w:r w:rsidRPr="00496024">
        <w:rPr>
          <w:rFonts w:ascii="Book Antiqua" w:hAnsi="Book Antiqua"/>
          <w:sz w:val="24"/>
          <w:szCs w:val="24"/>
        </w:rPr>
        <w:t>Huet</w:t>
      </w:r>
      <w:proofErr w:type="spellEnd"/>
      <w:r w:rsidRPr="00496024">
        <w:rPr>
          <w:rFonts w:ascii="Book Antiqua" w:hAnsi="Book Antiqua"/>
          <w:sz w:val="24"/>
          <w:szCs w:val="24"/>
        </w:rPr>
        <w:t xml:space="preserve"> E, Prevost G, </w:t>
      </w:r>
      <w:proofErr w:type="spellStart"/>
      <w:r w:rsidRPr="00496024">
        <w:rPr>
          <w:rFonts w:ascii="Book Antiqua" w:hAnsi="Book Antiqua"/>
          <w:sz w:val="24"/>
          <w:szCs w:val="24"/>
        </w:rPr>
        <w:t>Leroi</w:t>
      </w:r>
      <w:proofErr w:type="spellEnd"/>
      <w:r w:rsidRPr="00496024">
        <w:rPr>
          <w:rFonts w:ascii="Book Antiqua" w:hAnsi="Book Antiqua"/>
          <w:sz w:val="24"/>
          <w:szCs w:val="24"/>
        </w:rPr>
        <w:t xml:space="preserve"> AM, </w:t>
      </w:r>
      <w:proofErr w:type="spellStart"/>
      <w:r w:rsidRPr="00496024">
        <w:rPr>
          <w:rFonts w:ascii="Book Antiqua" w:hAnsi="Book Antiqua"/>
          <w:sz w:val="24"/>
          <w:szCs w:val="24"/>
        </w:rPr>
        <w:t>Ducrotte</w:t>
      </w:r>
      <w:proofErr w:type="spellEnd"/>
      <w:r w:rsidRPr="00496024">
        <w:rPr>
          <w:rFonts w:ascii="Book Antiqua" w:hAnsi="Book Antiqua"/>
          <w:sz w:val="24"/>
          <w:szCs w:val="24"/>
        </w:rPr>
        <w:t xml:space="preserve"> P. Impaired fasting pyloric compliance in gastroparesis and the therapeutic response to pyloric dilatation. </w:t>
      </w:r>
      <w:r w:rsidRPr="00496024">
        <w:rPr>
          <w:rFonts w:ascii="Book Antiqua" w:hAnsi="Book Antiqua"/>
          <w:i/>
          <w:sz w:val="24"/>
          <w:szCs w:val="24"/>
        </w:rPr>
        <w:t xml:space="preserve">Aliment </w:t>
      </w:r>
      <w:proofErr w:type="spellStart"/>
      <w:r w:rsidRPr="00496024">
        <w:rPr>
          <w:rFonts w:ascii="Book Antiqua" w:hAnsi="Book Antiqua"/>
          <w:i/>
          <w:sz w:val="24"/>
          <w:szCs w:val="24"/>
        </w:rPr>
        <w:t>Pharmacol</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Ther</w:t>
      </w:r>
      <w:proofErr w:type="spellEnd"/>
      <w:r w:rsidRPr="00496024">
        <w:rPr>
          <w:rFonts w:ascii="Book Antiqua" w:hAnsi="Book Antiqua"/>
          <w:sz w:val="24"/>
          <w:szCs w:val="24"/>
        </w:rPr>
        <w:t xml:space="preserve"> 2015; </w:t>
      </w:r>
      <w:r w:rsidRPr="00496024">
        <w:rPr>
          <w:rFonts w:ascii="Book Antiqua" w:hAnsi="Book Antiqua"/>
          <w:b/>
          <w:sz w:val="24"/>
          <w:szCs w:val="24"/>
        </w:rPr>
        <w:t>41</w:t>
      </w:r>
      <w:r w:rsidRPr="00496024">
        <w:rPr>
          <w:rFonts w:ascii="Book Antiqua" w:hAnsi="Book Antiqua"/>
          <w:sz w:val="24"/>
          <w:szCs w:val="24"/>
        </w:rPr>
        <w:t>: 360-367 [PMID: 25523288 DOI: 10.1111/apt.13053]</w:t>
      </w:r>
    </w:p>
    <w:p w:rsidR="00496024" w:rsidRPr="00496024" w:rsidRDefault="00496024" w:rsidP="00496024">
      <w:pPr>
        <w:spacing w:line="360" w:lineRule="auto"/>
        <w:rPr>
          <w:rFonts w:ascii="Book Antiqua" w:hAnsi="Book Antiqua"/>
          <w:sz w:val="24"/>
          <w:szCs w:val="24"/>
        </w:rPr>
      </w:pPr>
      <w:r w:rsidRPr="00640717">
        <w:rPr>
          <w:rFonts w:ascii="Book Antiqua" w:hAnsi="Book Antiqua"/>
          <w:sz w:val="24"/>
          <w:szCs w:val="24"/>
        </w:rPr>
        <w:lastRenderedPageBreak/>
        <w:t xml:space="preserve">78 </w:t>
      </w:r>
      <w:r w:rsidRPr="00640717">
        <w:rPr>
          <w:rFonts w:ascii="Book Antiqua" w:hAnsi="Book Antiqua"/>
          <w:b/>
          <w:sz w:val="24"/>
          <w:szCs w:val="24"/>
        </w:rPr>
        <w:t>Suresh S,</w:t>
      </w:r>
      <w:r w:rsidRPr="00640717">
        <w:rPr>
          <w:rFonts w:ascii="Book Antiqua" w:hAnsi="Book Antiqua"/>
          <w:sz w:val="24"/>
          <w:szCs w:val="24"/>
        </w:rPr>
        <w:t xml:space="preserve"> </w:t>
      </w:r>
      <w:proofErr w:type="spellStart"/>
      <w:r w:rsidRPr="00640717">
        <w:rPr>
          <w:rFonts w:ascii="Book Antiqua" w:hAnsi="Book Antiqua"/>
          <w:sz w:val="24"/>
          <w:szCs w:val="24"/>
        </w:rPr>
        <w:t>T</w:t>
      </w:r>
      <w:r w:rsidRPr="00640717">
        <w:rPr>
          <w:rFonts w:ascii="Book Antiqua" w:hAnsi="Book Antiqua" w:hint="eastAsia"/>
          <w:sz w:val="24"/>
          <w:szCs w:val="24"/>
        </w:rPr>
        <w:t>yberg</w:t>
      </w:r>
      <w:proofErr w:type="spellEnd"/>
      <w:r w:rsidRPr="00640717">
        <w:rPr>
          <w:rFonts w:ascii="Book Antiqua" w:hAnsi="Book Antiqua" w:hint="eastAsia"/>
          <w:sz w:val="24"/>
          <w:szCs w:val="24"/>
        </w:rPr>
        <w:t xml:space="preserve"> </w:t>
      </w:r>
      <w:r w:rsidRPr="00640717">
        <w:rPr>
          <w:rFonts w:ascii="Book Antiqua" w:hAnsi="Book Antiqua"/>
          <w:sz w:val="24"/>
          <w:szCs w:val="24"/>
        </w:rPr>
        <w:t xml:space="preserve">A, </w:t>
      </w:r>
      <w:proofErr w:type="spellStart"/>
      <w:r w:rsidRPr="00640717">
        <w:rPr>
          <w:rFonts w:ascii="Book Antiqua" w:hAnsi="Book Antiqua"/>
          <w:sz w:val="24"/>
          <w:szCs w:val="24"/>
        </w:rPr>
        <w:t>Martínez</w:t>
      </w:r>
      <w:proofErr w:type="spellEnd"/>
      <w:r w:rsidRPr="00640717">
        <w:rPr>
          <w:rFonts w:ascii="Book Antiqua" w:hAnsi="Book Antiqua"/>
          <w:sz w:val="24"/>
          <w:szCs w:val="24"/>
        </w:rPr>
        <w:t xml:space="preserve"> M</w:t>
      </w:r>
      <w:r w:rsidRPr="00640717">
        <w:rPr>
          <w:rFonts w:ascii="Book Antiqua" w:hAnsi="Book Antiqua" w:hint="eastAsia"/>
          <w:sz w:val="24"/>
          <w:szCs w:val="24"/>
        </w:rPr>
        <w:t>G</w:t>
      </w:r>
      <w:r w:rsidRPr="00640717">
        <w:rPr>
          <w:rFonts w:ascii="Book Antiqua" w:hAnsi="Book Antiqua"/>
          <w:sz w:val="24"/>
          <w:szCs w:val="24"/>
        </w:rPr>
        <w:t xml:space="preserve">, </w:t>
      </w:r>
      <w:proofErr w:type="spellStart"/>
      <w:r w:rsidRPr="00640717">
        <w:rPr>
          <w:rFonts w:ascii="Book Antiqua" w:hAnsi="Book Antiqua"/>
          <w:sz w:val="24"/>
          <w:szCs w:val="24"/>
        </w:rPr>
        <w:t>Zamarripa</w:t>
      </w:r>
      <w:proofErr w:type="spellEnd"/>
      <w:r w:rsidRPr="00640717">
        <w:rPr>
          <w:rFonts w:ascii="Book Antiqua" w:hAnsi="Book Antiqua"/>
          <w:sz w:val="24"/>
          <w:szCs w:val="24"/>
        </w:rPr>
        <w:t xml:space="preserve"> F, </w:t>
      </w:r>
      <w:proofErr w:type="spellStart"/>
      <w:r w:rsidRPr="00640717">
        <w:rPr>
          <w:rFonts w:ascii="Book Antiqua" w:hAnsi="Book Antiqua"/>
          <w:sz w:val="24"/>
          <w:szCs w:val="24"/>
        </w:rPr>
        <w:t>Lambroza</w:t>
      </w:r>
      <w:proofErr w:type="spellEnd"/>
      <w:r w:rsidRPr="00640717">
        <w:rPr>
          <w:rFonts w:ascii="Book Antiqua" w:hAnsi="Book Antiqua"/>
          <w:sz w:val="24"/>
          <w:szCs w:val="24"/>
        </w:rPr>
        <w:t xml:space="preserve"> A, </w:t>
      </w:r>
      <w:proofErr w:type="spellStart"/>
      <w:r w:rsidRPr="00640717">
        <w:rPr>
          <w:rFonts w:ascii="Book Antiqua" w:hAnsi="Book Antiqua"/>
          <w:sz w:val="24"/>
          <w:szCs w:val="24"/>
        </w:rPr>
        <w:t>Gaidhane</w:t>
      </w:r>
      <w:proofErr w:type="spellEnd"/>
      <w:r w:rsidRPr="00640717">
        <w:rPr>
          <w:rFonts w:ascii="Book Antiqua" w:hAnsi="Book Antiqua"/>
          <w:sz w:val="24"/>
          <w:szCs w:val="24"/>
        </w:rPr>
        <w:t xml:space="preserve"> M, Nieto J , </w:t>
      </w:r>
      <w:proofErr w:type="spellStart"/>
      <w:r w:rsidRPr="00640717">
        <w:rPr>
          <w:rFonts w:ascii="Book Antiqua" w:hAnsi="Book Antiqua"/>
          <w:sz w:val="24"/>
          <w:szCs w:val="24"/>
        </w:rPr>
        <w:t>Kahaleh</w:t>
      </w:r>
      <w:proofErr w:type="spellEnd"/>
      <w:r w:rsidRPr="00640717">
        <w:rPr>
          <w:rFonts w:ascii="Book Antiqua" w:hAnsi="Book Antiqua"/>
          <w:sz w:val="24"/>
          <w:szCs w:val="24"/>
        </w:rPr>
        <w:t xml:space="preserve"> M. Su1280 gastric peroral endoscopic myotomy: a specific learning curve. </w:t>
      </w:r>
      <w:proofErr w:type="spellStart"/>
      <w:r w:rsidRPr="00640717">
        <w:rPr>
          <w:rFonts w:ascii="Book Antiqua" w:hAnsi="Book Antiqua"/>
          <w:i/>
          <w:sz w:val="24"/>
          <w:szCs w:val="24"/>
        </w:rPr>
        <w:t>Gastrointest</w:t>
      </w:r>
      <w:proofErr w:type="spellEnd"/>
      <w:r w:rsidRPr="00640717">
        <w:rPr>
          <w:rFonts w:ascii="Book Antiqua" w:hAnsi="Book Antiqua"/>
          <w:i/>
          <w:sz w:val="24"/>
          <w:szCs w:val="24"/>
        </w:rPr>
        <w:t xml:space="preserve"> </w:t>
      </w:r>
      <w:proofErr w:type="spellStart"/>
      <w:r w:rsidRPr="00640717">
        <w:rPr>
          <w:rFonts w:ascii="Book Antiqua" w:hAnsi="Book Antiqua"/>
          <w:i/>
          <w:sz w:val="24"/>
          <w:szCs w:val="24"/>
        </w:rPr>
        <w:t>Endosc</w:t>
      </w:r>
      <w:proofErr w:type="spellEnd"/>
      <w:r w:rsidRPr="00640717">
        <w:rPr>
          <w:rFonts w:ascii="Book Antiqua" w:hAnsi="Book Antiqua"/>
          <w:sz w:val="24"/>
          <w:szCs w:val="24"/>
        </w:rPr>
        <w:t xml:space="preserve"> 2018; </w:t>
      </w:r>
      <w:r w:rsidRPr="00640717">
        <w:rPr>
          <w:rFonts w:ascii="Book Antiqua" w:hAnsi="Book Antiqua"/>
          <w:b/>
          <w:sz w:val="24"/>
          <w:szCs w:val="24"/>
        </w:rPr>
        <w:t>87</w:t>
      </w:r>
      <w:r w:rsidRPr="00640717">
        <w:rPr>
          <w:rFonts w:ascii="Book Antiqua" w:hAnsi="Book Antiqua"/>
          <w:sz w:val="24"/>
          <w:szCs w:val="24"/>
        </w:rPr>
        <w:t>: AB309-AB310 [DOI:</w:t>
      </w:r>
      <w:r w:rsidRPr="00640717">
        <w:rPr>
          <w:rFonts w:ascii="Book Antiqua" w:hAnsi="Book Antiqua" w:hint="eastAsia"/>
          <w:sz w:val="24"/>
          <w:szCs w:val="24"/>
        </w:rPr>
        <w:t xml:space="preserve"> </w:t>
      </w:r>
      <w:bookmarkStart w:id="50" w:name="OLE_LINK323"/>
      <w:bookmarkStart w:id="51" w:name="OLE_LINK324"/>
      <w:r w:rsidRPr="00640717">
        <w:rPr>
          <w:rFonts w:ascii="Book Antiqua" w:hAnsi="Book Antiqua"/>
          <w:sz w:val="24"/>
          <w:szCs w:val="24"/>
        </w:rPr>
        <w:t>10.1016/j.gie.2018.04.1667</w:t>
      </w:r>
      <w:bookmarkEnd w:id="50"/>
      <w:bookmarkEnd w:id="51"/>
      <w:r w:rsidRPr="00640717">
        <w:rPr>
          <w:rFonts w:ascii="Book Antiqua" w:hAnsi="Book Antiqua"/>
          <w:sz w:val="24"/>
          <w:szCs w:val="24"/>
        </w:rPr>
        <w:t>]</w:t>
      </w:r>
    </w:p>
    <w:p w:rsidR="00496024" w:rsidRPr="00496024" w:rsidRDefault="00496024" w:rsidP="00496024">
      <w:pPr>
        <w:spacing w:line="360" w:lineRule="auto"/>
        <w:rPr>
          <w:rFonts w:ascii="Book Antiqua" w:hAnsi="Book Antiqua"/>
          <w:sz w:val="24"/>
          <w:szCs w:val="24"/>
        </w:rPr>
      </w:pPr>
      <w:r w:rsidRPr="00496024">
        <w:rPr>
          <w:rFonts w:ascii="Book Antiqua" w:hAnsi="Book Antiqua"/>
          <w:sz w:val="24"/>
          <w:szCs w:val="24"/>
        </w:rPr>
        <w:t xml:space="preserve">79 </w:t>
      </w:r>
      <w:r w:rsidRPr="00496024">
        <w:rPr>
          <w:rFonts w:ascii="Book Antiqua" w:hAnsi="Book Antiqua"/>
          <w:b/>
          <w:sz w:val="24"/>
          <w:szCs w:val="24"/>
        </w:rPr>
        <w:t>Kim SS</w:t>
      </w:r>
      <w:r w:rsidRPr="00496024">
        <w:rPr>
          <w:rFonts w:ascii="Book Antiqua" w:hAnsi="Book Antiqua"/>
          <w:sz w:val="24"/>
          <w:szCs w:val="24"/>
        </w:rPr>
        <w:t xml:space="preserve">, Lau ST, Lee SL, </w:t>
      </w:r>
      <w:proofErr w:type="spellStart"/>
      <w:r w:rsidRPr="00496024">
        <w:rPr>
          <w:rFonts w:ascii="Book Antiqua" w:hAnsi="Book Antiqua"/>
          <w:sz w:val="24"/>
          <w:szCs w:val="24"/>
        </w:rPr>
        <w:t>Waldhausen</w:t>
      </w:r>
      <w:proofErr w:type="spellEnd"/>
      <w:r w:rsidRPr="00496024">
        <w:rPr>
          <w:rFonts w:ascii="Book Antiqua" w:hAnsi="Book Antiqua"/>
          <w:sz w:val="24"/>
          <w:szCs w:val="24"/>
        </w:rPr>
        <w:t xml:space="preserve"> JH. The learning curve associated with laparoscopic pyloromyotomy. </w:t>
      </w:r>
      <w:r w:rsidRPr="00496024">
        <w:rPr>
          <w:rFonts w:ascii="Book Antiqua" w:hAnsi="Book Antiqua"/>
          <w:i/>
          <w:sz w:val="24"/>
          <w:szCs w:val="24"/>
        </w:rPr>
        <w:t xml:space="preserve">J </w:t>
      </w:r>
      <w:proofErr w:type="spellStart"/>
      <w:r w:rsidRPr="00496024">
        <w:rPr>
          <w:rFonts w:ascii="Book Antiqua" w:hAnsi="Book Antiqua"/>
          <w:i/>
          <w:sz w:val="24"/>
          <w:szCs w:val="24"/>
        </w:rPr>
        <w:t>Laparoendosc</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Adv</w:t>
      </w:r>
      <w:proofErr w:type="spellEnd"/>
      <w:r w:rsidRPr="00496024">
        <w:rPr>
          <w:rFonts w:ascii="Book Antiqua" w:hAnsi="Book Antiqua"/>
          <w:i/>
          <w:sz w:val="24"/>
          <w:szCs w:val="24"/>
        </w:rPr>
        <w:t xml:space="preserve"> </w:t>
      </w:r>
      <w:proofErr w:type="spellStart"/>
      <w:r w:rsidRPr="00496024">
        <w:rPr>
          <w:rFonts w:ascii="Book Antiqua" w:hAnsi="Book Antiqua"/>
          <w:i/>
          <w:sz w:val="24"/>
          <w:szCs w:val="24"/>
        </w:rPr>
        <w:t>Surg</w:t>
      </w:r>
      <w:proofErr w:type="spellEnd"/>
      <w:r w:rsidRPr="00496024">
        <w:rPr>
          <w:rFonts w:ascii="Book Antiqua" w:hAnsi="Book Antiqua"/>
          <w:i/>
          <w:sz w:val="24"/>
          <w:szCs w:val="24"/>
        </w:rPr>
        <w:t xml:space="preserve"> Tech A</w:t>
      </w:r>
      <w:r w:rsidRPr="00496024">
        <w:rPr>
          <w:rFonts w:ascii="Book Antiqua" w:hAnsi="Book Antiqua"/>
          <w:sz w:val="24"/>
          <w:szCs w:val="24"/>
        </w:rPr>
        <w:t xml:space="preserve"> 2005; </w:t>
      </w:r>
      <w:r w:rsidRPr="00496024">
        <w:rPr>
          <w:rFonts w:ascii="Book Antiqua" w:hAnsi="Book Antiqua"/>
          <w:b/>
          <w:sz w:val="24"/>
          <w:szCs w:val="24"/>
        </w:rPr>
        <w:t>15</w:t>
      </w:r>
      <w:r w:rsidRPr="00496024">
        <w:rPr>
          <w:rFonts w:ascii="Book Antiqua" w:hAnsi="Book Antiqua"/>
          <w:sz w:val="24"/>
          <w:szCs w:val="24"/>
        </w:rPr>
        <w:t>: 474-477 [PMID: 16185119 DOI: 10.1089/lap.2005.15.474]</w:t>
      </w:r>
    </w:p>
    <w:p w:rsidR="00900E35" w:rsidRPr="00663BB7" w:rsidRDefault="00900E35" w:rsidP="00900E35">
      <w:pPr>
        <w:wordWrap w:val="0"/>
        <w:adjustRightInd w:val="0"/>
        <w:snapToGrid w:val="0"/>
        <w:spacing w:line="360" w:lineRule="auto"/>
        <w:jc w:val="right"/>
        <w:rPr>
          <w:rFonts w:ascii="Book Antiqua" w:hAnsi="Book Antiqua"/>
          <w:color w:val="000000"/>
          <w:sz w:val="24"/>
          <w:szCs w:val="24"/>
        </w:rPr>
      </w:pPr>
      <w:bookmarkStart w:id="52" w:name="OLE_LINK139"/>
      <w:bookmarkStart w:id="53" w:name="OLE_LINK140"/>
      <w:bookmarkStart w:id="54" w:name="OLE_LINK287"/>
      <w:bookmarkStart w:id="55" w:name="OLE_LINK288"/>
      <w:bookmarkStart w:id="56" w:name="OLE_LINK70"/>
      <w:bookmarkStart w:id="57" w:name="OLE_LINK110"/>
      <w:bookmarkStart w:id="58" w:name="OLE_LINK109"/>
      <w:bookmarkStart w:id="59" w:name="OLE_LINK138"/>
      <w:bookmarkStart w:id="60" w:name="OLE_LINK72"/>
      <w:bookmarkStart w:id="61" w:name="OLE_LINK116"/>
      <w:bookmarkStart w:id="62" w:name="OLE_LINK95"/>
      <w:bookmarkStart w:id="63" w:name="OLE_LINK118"/>
      <w:bookmarkStart w:id="64" w:name="OLE_LINK198"/>
      <w:bookmarkStart w:id="65" w:name="OLE_LINK154"/>
      <w:bookmarkStart w:id="66" w:name="OLE_LINK251"/>
      <w:bookmarkStart w:id="67" w:name="OLE_LINK167"/>
      <w:bookmarkStart w:id="68" w:name="OLE_LINK126"/>
      <w:bookmarkStart w:id="69" w:name="OLE_LINK234"/>
      <w:bookmarkStart w:id="70" w:name="OLE_LINK157"/>
      <w:bookmarkStart w:id="71" w:name="OLE_LINK187"/>
      <w:bookmarkStart w:id="72" w:name="OLE_LINK204"/>
      <w:bookmarkStart w:id="73" w:name="OLE_LINK255"/>
      <w:bookmarkStart w:id="74" w:name="OLE_LINK229"/>
      <w:bookmarkStart w:id="75" w:name="OLE_LINK268"/>
      <w:bookmarkStart w:id="76" w:name="OLE_LINK310"/>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proofErr w:type="spellStart"/>
      <w:r w:rsidRPr="00900E35">
        <w:rPr>
          <w:rFonts w:ascii="Book Antiqua" w:hAnsi="Book Antiqua"/>
          <w:bCs/>
          <w:color w:val="000000"/>
          <w:sz w:val="24"/>
          <w:szCs w:val="24"/>
        </w:rPr>
        <w:t>Chedid</w:t>
      </w:r>
      <w:proofErr w:type="spellEnd"/>
      <w:r>
        <w:rPr>
          <w:rFonts w:ascii="Book Antiqua" w:hAnsi="Book Antiqua" w:hint="eastAsia"/>
          <w:bCs/>
          <w:color w:val="000000"/>
          <w:sz w:val="24"/>
          <w:szCs w:val="24"/>
        </w:rPr>
        <w:t xml:space="preserve"> MF, </w:t>
      </w:r>
      <w:r w:rsidRPr="00900E35">
        <w:rPr>
          <w:rFonts w:ascii="Book Antiqua" w:hAnsi="Book Antiqua"/>
          <w:bCs/>
          <w:color w:val="000000"/>
          <w:sz w:val="24"/>
          <w:szCs w:val="24"/>
        </w:rPr>
        <w:t>Chiba</w:t>
      </w:r>
      <w:r>
        <w:rPr>
          <w:rFonts w:ascii="Book Antiqua" w:hAnsi="Book Antiqua" w:hint="eastAsia"/>
          <w:bCs/>
          <w:color w:val="000000"/>
          <w:sz w:val="24"/>
          <w:szCs w:val="24"/>
        </w:rPr>
        <w:t xml:space="preserve"> T, </w:t>
      </w:r>
      <w:proofErr w:type="spellStart"/>
      <w:r w:rsidRPr="00900E35">
        <w:rPr>
          <w:rFonts w:ascii="Book Antiqua" w:hAnsi="Book Antiqua"/>
          <w:bCs/>
          <w:color w:val="000000"/>
          <w:sz w:val="24"/>
          <w:szCs w:val="24"/>
        </w:rPr>
        <w:t>Garbuzenko</w:t>
      </w:r>
      <w:proofErr w:type="spellEnd"/>
      <w:r>
        <w:rPr>
          <w:rFonts w:ascii="Book Antiqua" w:hAnsi="Book Antiqua" w:hint="eastAsia"/>
          <w:bCs/>
          <w:color w:val="000000"/>
          <w:sz w:val="24"/>
          <w:szCs w:val="24"/>
        </w:rPr>
        <w:t xml:space="preserve"> DV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rsidR="00900E35" w:rsidRPr="00640717" w:rsidRDefault="00900E35" w:rsidP="00640717">
      <w:pPr>
        <w:wordWrap w:val="0"/>
        <w:adjustRightInd w:val="0"/>
        <w:snapToGrid w:val="0"/>
        <w:spacing w:line="360" w:lineRule="auto"/>
        <w:jc w:val="right"/>
        <w:rPr>
          <w:rFonts w:ascii="Book Antiqua" w:hAnsi="Book Antiqua"/>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proofErr w:type="gramStart"/>
      <w:r w:rsidR="00640717">
        <w:rPr>
          <w:rFonts w:ascii="Book Antiqua" w:hAnsi="Book Antiqua" w:hint="eastAsia"/>
          <w:color w:val="000000"/>
          <w:sz w:val="24"/>
          <w:szCs w:val="24"/>
        </w:rPr>
        <w:t>A</w:t>
      </w:r>
      <w:proofErr w:type="gramEnd"/>
      <w:r w:rsidR="00640717">
        <w:rPr>
          <w:rFonts w:ascii="Book Antiqua" w:hAnsi="Book Antiqua" w:hint="eastAsia"/>
          <w:color w:val="000000"/>
          <w:sz w:val="24"/>
          <w:szCs w:val="24"/>
        </w:rPr>
        <w:t xml:space="preserve"> </w:t>
      </w:r>
      <w:r w:rsidRPr="00663BB7">
        <w:rPr>
          <w:rFonts w:ascii="Book Antiqua" w:hAnsi="Book Antiqua"/>
          <w:b/>
          <w:bCs/>
          <w:color w:val="000000"/>
          <w:sz w:val="24"/>
          <w:szCs w:val="24"/>
        </w:rPr>
        <w:t>E-Editor:</w:t>
      </w:r>
      <w:r w:rsidR="00640717" w:rsidRPr="00640717">
        <w:rPr>
          <w:rFonts w:ascii="Book Antiqua" w:hAnsi="Book Antiqua" w:hint="eastAsia"/>
          <w:bCs/>
          <w:color w:val="000000"/>
          <w:sz w:val="24"/>
          <w:szCs w:val="24"/>
        </w:rPr>
        <w:t xml:space="preserve"> Yin SY</w:t>
      </w:r>
    </w:p>
    <w:bookmarkEnd w:id="52"/>
    <w:bookmarkEnd w:id="53"/>
    <w:p w:rsidR="00A04556" w:rsidRPr="002319EA" w:rsidRDefault="00900E35" w:rsidP="002319EA">
      <w:pPr>
        <w:widowControl/>
        <w:spacing w:line="360" w:lineRule="auto"/>
        <w:rPr>
          <w:rFonts w:ascii="Book Antiqua" w:hAnsi="Book Antiqua" w:cs="宋体"/>
          <w:kern w:val="0"/>
          <w:sz w:val="24"/>
          <w:szCs w:val="24"/>
        </w:rPr>
      </w:pPr>
      <w:r w:rsidRPr="00663BB7">
        <w:rPr>
          <w:rFonts w:ascii="Book Antiqua" w:hAnsi="Book Antiqua" w:cs="宋体"/>
          <w:b/>
          <w:kern w:val="0"/>
          <w:sz w:val="24"/>
          <w:szCs w:val="24"/>
        </w:rPr>
        <w:t xml:space="preserve">Specialty type: </w:t>
      </w:r>
      <w:r w:rsidRPr="00663BB7">
        <w:rPr>
          <w:rFonts w:ascii="Book Antiqua" w:eastAsia="微软雅黑" w:hAnsi="Book Antiqua" w:cs="宋体"/>
          <w:kern w:val="0"/>
          <w:sz w:val="24"/>
          <w:szCs w:val="24"/>
        </w:rPr>
        <w:t>Gastroenterology and hepatology</w:t>
      </w:r>
      <w:r w:rsidRPr="00663BB7">
        <w:rPr>
          <w:rFonts w:ascii="Book Antiqua" w:hAnsi="Book Antiqua" w:cs="宋体"/>
          <w:kern w:val="0"/>
          <w:sz w:val="24"/>
          <w:szCs w:val="24"/>
        </w:rPr>
        <w:t xml:space="preserve"> </w:t>
      </w:r>
      <w:r w:rsidRPr="00663BB7">
        <w:rPr>
          <w:rFonts w:ascii="Book Antiqua" w:hAnsi="Book Antiqua" w:cs="宋体"/>
          <w:kern w:val="0"/>
          <w:sz w:val="24"/>
          <w:szCs w:val="24"/>
        </w:rPr>
        <w:br/>
      </w:r>
      <w:r w:rsidRPr="00663BB7">
        <w:rPr>
          <w:rFonts w:ascii="Book Antiqua" w:hAnsi="Book Antiqua" w:cs="宋体"/>
          <w:b/>
          <w:kern w:val="0"/>
          <w:sz w:val="24"/>
          <w:szCs w:val="24"/>
        </w:rPr>
        <w:t xml:space="preserve">Country of origin: </w:t>
      </w:r>
      <w:r w:rsidRPr="00900E35">
        <w:rPr>
          <w:rFonts w:ascii="Book Antiqua" w:hAnsi="Book Antiqua" w:cs="宋体"/>
          <w:kern w:val="0"/>
          <w:sz w:val="24"/>
          <w:szCs w:val="24"/>
        </w:rPr>
        <w:t>United States</w:t>
      </w:r>
      <w:r w:rsidRPr="00663BB7">
        <w:rPr>
          <w:rFonts w:ascii="Book Antiqua" w:hAnsi="Book Antiqua" w:cs="宋体"/>
          <w:kern w:val="0"/>
          <w:sz w:val="24"/>
          <w:szCs w:val="24"/>
        </w:rPr>
        <w:t xml:space="preserve"> </w:t>
      </w:r>
      <w:bookmarkStart w:id="77" w:name="_GoBack"/>
      <w:bookmarkEnd w:id="77"/>
      <w:r w:rsidRPr="00663BB7">
        <w:rPr>
          <w:rFonts w:ascii="Book Antiqua" w:hAnsi="Book Antiqua" w:cs="宋体"/>
          <w:kern w:val="0"/>
          <w:sz w:val="24"/>
          <w:szCs w:val="24"/>
        </w:rPr>
        <w:br/>
      </w:r>
      <w:r w:rsidRPr="00663BB7">
        <w:rPr>
          <w:rFonts w:ascii="Book Antiqua" w:hAnsi="Book Antiqua" w:cs="宋体"/>
          <w:b/>
          <w:kern w:val="0"/>
          <w:sz w:val="24"/>
          <w:szCs w:val="24"/>
        </w:rPr>
        <w:t>Peer-review report classification</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A (Excellent): </w:t>
      </w:r>
      <w:r>
        <w:rPr>
          <w:rFonts w:ascii="Book Antiqua" w:hAnsi="Book Antiqua" w:cs="宋体" w:hint="eastAsia"/>
          <w:kern w:val="0"/>
          <w:sz w:val="24"/>
          <w:szCs w:val="24"/>
        </w:rPr>
        <w:t>0</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B (Very good): </w:t>
      </w:r>
      <w:r w:rsidRPr="00663BB7">
        <w:rPr>
          <w:rFonts w:ascii="Book Antiqua" w:hAnsi="Book Antiqua" w:cs="宋体"/>
          <w:kern w:val="0"/>
          <w:sz w:val="24"/>
          <w:szCs w:val="24"/>
        </w:rPr>
        <w:t>B</w:t>
      </w:r>
      <w:r>
        <w:rPr>
          <w:rFonts w:ascii="Book Antiqua" w:hAnsi="Book Antiqua" w:cs="宋体" w:hint="eastAsia"/>
          <w:kern w:val="0"/>
          <w:sz w:val="24"/>
          <w:szCs w:val="24"/>
        </w:rPr>
        <w:t>, B</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C (Good): </w:t>
      </w:r>
      <w:r>
        <w:rPr>
          <w:rFonts w:ascii="Book Antiqua" w:hAnsi="Book Antiqua" w:cs="宋体" w:hint="eastAsia"/>
          <w:kern w:val="0"/>
          <w:sz w:val="24"/>
          <w:szCs w:val="24"/>
        </w:rPr>
        <w:t>C</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D (Fair): </w:t>
      </w:r>
      <w:r w:rsidRPr="00663BB7">
        <w:rPr>
          <w:rFonts w:ascii="Book Antiqua" w:hAnsi="Book Antiqua" w:cs="宋体"/>
          <w:kern w:val="0"/>
          <w:sz w:val="24"/>
          <w:szCs w:val="24"/>
        </w:rPr>
        <w:t>0</w:t>
      </w:r>
      <w:r w:rsidRPr="00663BB7">
        <w:rPr>
          <w:rFonts w:ascii="Book Antiqua" w:hAnsi="Book Antiqua" w:cs="宋体"/>
          <w:b/>
          <w:kern w:val="0"/>
          <w:sz w:val="24"/>
          <w:szCs w:val="24"/>
        </w:rPr>
        <w:br/>
        <w:t xml:space="preserve">Grade E (Poor): </w:t>
      </w:r>
      <w:r w:rsidRPr="00663BB7">
        <w:rPr>
          <w:rFonts w:ascii="Book Antiqua" w:hAnsi="Book Antiqua" w:cs="宋体"/>
          <w:kern w:val="0"/>
          <w:sz w:val="24"/>
          <w:szCs w:val="24"/>
        </w:rPr>
        <w:t>0</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4556" w:rsidRPr="00BF20F0" w:rsidRDefault="00A04556" w:rsidP="008E4387">
      <w:pPr>
        <w:spacing w:line="360" w:lineRule="auto"/>
        <w:rPr>
          <w:rFonts w:ascii="Book Antiqua" w:hAnsi="Book Antiqua" w:cs="Times New Roman"/>
          <w:sz w:val="24"/>
          <w:szCs w:val="24"/>
        </w:rPr>
        <w:sectPr w:rsidR="00A04556" w:rsidRPr="00BF20F0" w:rsidSect="008E4387">
          <w:pgSz w:w="12240" w:h="15840"/>
          <w:pgMar w:top="1440" w:right="1440" w:bottom="1440" w:left="1440" w:header="720" w:footer="720" w:gutter="0"/>
          <w:cols w:space="720"/>
          <w:docGrid w:linePitch="360"/>
        </w:sectPr>
      </w:pPr>
    </w:p>
    <w:p w:rsidR="00900E35" w:rsidRDefault="00032F54" w:rsidP="008E4387">
      <w:pPr>
        <w:spacing w:line="360" w:lineRule="auto"/>
        <w:rPr>
          <w:rFonts w:ascii="Book Antiqua" w:hAnsi="Book Antiqua" w:cs="Times New Roman"/>
          <w:noProof/>
          <w:sz w:val="24"/>
          <w:szCs w:val="24"/>
        </w:rPr>
      </w:pPr>
      <w:r>
        <w:rPr>
          <w:rFonts w:ascii="Book Antiqua" w:hAnsi="Book Antiqua" w:cs="Times New Roman"/>
          <w:noProof/>
          <w:sz w:val="24"/>
          <w:szCs w:val="24"/>
        </w:rPr>
        <w:lastRenderedPageBreak/>
        <w:drawing>
          <wp:inline distT="0" distB="0" distL="0" distR="0">
            <wp:extent cx="6985591" cy="3932679"/>
            <wp:effectExtent l="0" t="0" r="6350" b="0"/>
            <wp:docPr id="2" name="图片 2" descr="F:\闫佳萍稿件\编稿\WJG\待编送修\43225\43225-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待编送修\43225\43225-参考文件\图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591" cy="3932679"/>
                    </a:xfrm>
                    <a:prstGeom prst="rect">
                      <a:avLst/>
                    </a:prstGeom>
                    <a:noFill/>
                    <a:ln>
                      <a:noFill/>
                    </a:ln>
                  </pic:spPr>
                </pic:pic>
              </a:graphicData>
            </a:graphic>
          </wp:inline>
        </w:drawing>
      </w:r>
    </w:p>
    <w:p w:rsidR="00A04556" w:rsidRPr="00DC7686" w:rsidRDefault="00DC7686" w:rsidP="008E4387">
      <w:pPr>
        <w:spacing w:line="360" w:lineRule="auto"/>
        <w:rPr>
          <w:rFonts w:ascii="Book Antiqua" w:hAnsi="Book Antiqua" w:cs="Times New Roman"/>
          <w:sz w:val="24"/>
          <w:szCs w:val="24"/>
        </w:rPr>
      </w:pPr>
      <w:r w:rsidRPr="00DC7686">
        <w:rPr>
          <w:rFonts w:ascii="Book Antiqua" w:hAnsi="Book Antiqua" w:cs="Times New Roman" w:hint="eastAsia"/>
          <w:b/>
          <w:sz w:val="24"/>
          <w:szCs w:val="24"/>
        </w:rPr>
        <w:t>Figure 1</w:t>
      </w:r>
      <w:r w:rsidRPr="00DC7686">
        <w:rPr>
          <w:rFonts w:ascii="Book Antiqua" w:hAnsi="Book Antiqua" w:cs="Times New Roman"/>
          <w:b/>
          <w:sz w:val="24"/>
          <w:szCs w:val="24"/>
        </w:rPr>
        <w:t xml:space="preserve"> The procedural steps of </w:t>
      </w:r>
      <w:r w:rsidRPr="00DC7686">
        <w:rPr>
          <w:rFonts w:ascii="Book Antiqua" w:hAnsi="Book Antiqua" w:cs="Times New Roman"/>
          <w:b/>
          <w:color w:val="000000"/>
          <w:sz w:val="24"/>
          <w:szCs w:val="24"/>
        </w:rPr>
        <w:t>per oral endoscopic pyloromyotomy</w:t>
      </w:r>
      <w:r w:rsidRPr="00DC7686">
        <w:rPr>
          <w:rFonts w:ascii="Book Antiqua" w:hAnsi="Book Antiqua" w:cs="Times New Roman" w:hint="eastAsia"/>
          <w:b/>
          <w:sz w:val="24"/>
          <w:szCs w:val="24"/>
        </w:rPr>
        <w:t>.</w:t>
      </w:r>
      <w:r w:rsidRPr="00DC7686">
        <w:rPr>
          <w:rFonts w:ascii="Book Antiqua" w:hAnsi="Book Antiqua" w:cs="Times New Roman"/>
          <w:sz w:val="24"/>
          <w:szCs w:val="24"/>
        </w:rPr>
        <w:t xml:space="preserve"> </w:t>
      </w:r>
      <w:r>
        <w:rPr>
          <w:rFonts w:ascii="Book Antiqua" w:hAnsi="Book Antiqua" w:cs="Times New Roman"/>
          <w:sz w:val="24"/>
          <w:szCs w:val="24"/>
        </w:rPr>
        <w:t>A</w:t>
      </w:r>
      <w:r>
        <w:rPr>
          <w:rFonts w:ascii="Book Antiqua" w:hAnsi="Book Antiqua" w:cs="Times New Roman" w:hint="eastAsia"/>
          <w:sz w:val="24"/>
          <w:szCs w:val="24"/>
        </w:rPr>
        <w:t>:</w:t>
      </w:r>
      <w:r w:rsidR="00A04556" w:rsidRPr="008E4387">
        <w:rPr>
          <w:rFonts w:ascii="Book Antiqua" w:hAnsi="Book Antiqua" w:cs="Times New Roman"/>
          <w:sz w:val="24"/>
          <w:szCs w:val="24"/>
        </w:rPr>
        <w:t xml:space="preserve"> </w:t>
      </w:r>
      <w:r>
        <w:rPr>
          <w:rFonts w:ascii="Book Antiqua" w:hAnsi="Book Antiqua" w:cs="Times New Roman"/>
          <w:sz w:val="24"/>
          <w:szCs w:val="24"/>
        </w:rPr>
        <w:t>Pre-pyloric area in the stomach</w:t>
      </w:r>
      <w:r>
        <w:rPr>
          <w:rFonts w:ascii="Book Antiqua" w:hAnsi="Book Antiqua" w:cs="Times New Roman" w:hint="eastAsia"/>
          <w:sz w:val="24"/>
          <w:szCs w:val="24"/>
        </w:rPr>
        <w:t>;</w:t>
      </w:r>
      <w:r>
        <w:rPr>
          <w:rFonts w:ascii="Book Antiqua" w:hAnsi="Book Antiqua" w:cs="Times New Roman"/>
          <w:sz w:val="24"/>
          <w:szCs w:val="24"/>
        </w:rPr>
        <w:t xml:space="preserve"> B</w:t>
      </w:r>
      <w:r>
        <w:rPr>
          <w:rFonts w:ascii="Book Antiqua" w:hAnsi="Book Antiqua" w:cs="Times New Roman" w:hint="eastAsia"/>
          <w:sz w:val="24"/>
          <w:szCs w:val="24"/>
        </w:rPr>
        <w:t>:</w:t>
      </w:r>
      <w:r w:rsidR="00A04556" w:rsidRPr="008E4387">
        <w:rPr>
          <w:rFonts w:ascii="Book Antiqua" w:hAnsi="Book Antiqua" w:cs="Times New Roman"/>
          <w:sz w:val="24"/>
          <w:szCs w:val="24"/>
        </w:rPr>
        <w:t xml:space="preserve"> </w:t>
      </w:r>
      <w:proofErr w:type="spellStart"/>
      <w:r w:rsidR="00A04556" w:rsidRPr="008E4387">
        <w:rPr>
          <w:rFonts w:ascii="Book Antiqua" w:hAnsi="Book Antiqua" w:cs="Times New Roman"/>
          <w:sz w:val="24"/>
          <w:szCs w:val="24"/>
        </w:rPr>
        <w:t>Muc</w:t>
      </w:r>
      <w:r>
        <w:rPr>
          <w:rFonts w:ascii="Book Antiqua" w:hAnsi="Book Antiqua" w:cs="Times New Roman"/>
          <w:sz w:val="24"/>
          <w:szCs w:val="24"/>
        </w:rPr>
        <w:t>osotomy</w:t>
      </w:r>
      <w:proofErr w:type="spellEnd"/>
      <w:r>
        <w:rPr>
          <w:rFonts w:ascii="Book Antiqua" w:hAnsi="Book Antiqua" w:cs="Times New Roman"/>
          <w:sz w:val="24"/>
          <w:szCs w:val="24"/>
        </w:rPr>
        <w:t xml:space="preserve"> site in </w:t>
      </w:r>
      <w:proofErr w:type="spellStart"/>
      <w:r>
        <w:rPr>
          <w:rFonts w:ascii="Book Antiqua" w:hAnsi="Book Antiqua" w:cs="Times New Roman"/>
          <w:sz w:val="24"/>
          <w:szCs w:val="24"/>
        </w:rPr>
        <w:t>prepyloric</w:t>
      </w:r>
      <w:proofErr w:type="spellEnd"/>
      <w:r>
        <w:rPr>
          <w:rFonts w:ascii="Book Antiqua" w:hAnsi="Book Antiqua" w:cs="Times New Roman"/>
          <w:sz w:val="24"/>
          <w:szCs w:val="24"/>
        </w:rPr>
        <w:t xml:space="preserve"> area</w:t>
      </w:r>
      <w:r>
        <w:rPr>
          <w:rFonts w:ascii="Book Antiqua" w:hAnsi="Book Antiqua" w:cs="Times New Roman" w:hint="eastAsia"/>
          <w:sz w:val="24"/>
          <w:szCs w:val="24"/>
        </w:rPr>
        <w:t>;</w:t>
      </w:r>
      <w:r>
        <w:rPr>
          <w:rFonts w:ascii="Book Antiqua" w:hAnsi="Book Antiqua" w:cs="Times New Roman"/>
          <w:sz w:val="24"/>
          <w:szCs w:val="24"/>
        </w:rPr>
        <w:t xml:space="preserve"> C</w:t>
      </w:r>
      <w:r>
        <w:rPr>
          <w:rFonts w:ascii="Book Antiqua" w:hAnsi="Book Antiqua" w:cs="Times New Roman" w:hint="eastAsia"/>
          <w:sz w:val="24"/>
          <w:szCs w:val="24"/>
        </w:rPr>
        <w:t>:</w:t>
      </w:r>
      <w:r>
        <w:rPr>
          <w:rFonts w:ascii="Book Antiqua" w:hAnsi="Book Antiqua" w:cs="Times New Roman"/>
          <w:sz w:val="24"/>
          <w:szCs w:val="24"/>
        </w:rPr>
        <w:t xml:space="preserve"> Submucosal tunnel creation</w:t>
      </w:r>
      <w:r>
        <w:rPr>
          <w:rFonts w:ascii="Book Antiqua" w:hAnsi="Book Antiqua" w:cs="Times New Roman" w:hint="eastAsia"/>
          <w:sz w:val="24"/>
          <w:szCs w:val="24"/>
        </w:rPr>
        <w:t>;</w:t>
      </w:r>
      <w:r>
        <w:rPr>
          <w:rFonts w:ascii="Book Antiqua" w:hAnsi="Book Antiqua" w:cs="Times New Roman"/>
          <w:sz w:val="24"/>
          <w:szCs w:val="24"/>
        </w:rPr>
        <w:t xml:space="preserve"> D</w:t>
      </w:r>
      <w:r>
        <w:rPr>
          <w:rFonts w:ascii="Book Antiqua" w:hAnsi="Book Antiqua" w:cs="Times New Roman" w:hint="eastAsia"/>
          <w:sz w:val="24"/>
          <w:szCs w:val="24"/>
        </w:rPr>
        <w:t xml:space="preserve">: </w:t>
      </w:r>
      <w:r>
        <w:rPr>
          <w:rFonts w:ascii="Book Antiqua" w:hAnsi="Book Antiqua" w:cs="Times New Roman"/>
          <w:sz w:val="24"/>
          <w:szCs w:val="24"/>
        </w:rPr>
        <w:t>Pyloric ring</w:t>
      </w:r>
      <w:r>
        <w:rPr>
          <w:rFonts w:ascii="Book Antiqua" w:hAnsi="Book Antiqua" w:cs="Times New Roman" w:hint="eastAsia"/>
          <w:sz w:val="24"/>
          <w:szCs w:val="24"/>
        </w:rPr>
        <w:t>;</w:t>
      </w:r>
      <w:r>
        <w:rPr>
          <w:rFonts w:ascii="Book Antiqua" w:hAnsi="Book Antiqua" w:cs="Times New Roman"/>
          <w:sz w:val="24"/>
          <w:szCs w:val="24"/>
        </w:rPr>
        <w:t xml:space="preserve"> E</w:t>
      </w:r>
      <w:r>
        <w:rPr>
          <w:rFonts w:ascii="Book Antiqua" w:hAnsi="Book Antiqua" w:cs="Times New Roman" w:hint="eastAsia"/>
          <w:sz w:val="24"/>
          <w:szCs w:val="24"/>
        </w:rPr>
        <w:t>:</w:t>
      </w:r>
      <w:r>
        <w:rPr>
          <w:rFonts w:ascii="Book Antiqua" w:hAnsi="Book Antiqua" w:cs="Times New Roman"/>
          <w:sz w:val="24"/>
          <w:szCs w:val="24"/>
        </w:rPr>
        <w:t xml:space="preserve"> Myotomy</w:t>
      </w:r>
      <w:r>
        <w:rPr>
          <w:rFonts w:ascii="Book Antiqua" w:hAnsi="Book Antiqua" w:cs="Times New Roman" w:hint="eastAsia"/>
          <w:sz w:val="24"/>
          <w:szCs w:val="24"/>
        </w:rPr>
        <w:t>;</w:t>
      </w:r>
      <w:r>
        <w:rPr>
          <w:rFonts w:ascii="Book Antiqua" w:hAnsi="Book Antiqua" w:cs="Times New Roman"/>
          <w:sz w:val="24"/>
          <w:szCs w:val="24"/>
        </w:rPr>
        <w:t xml:space="preserve"> F</w:t>
      </w:r>
      <w:r>
        <w:rPr>
          <w:rFonts w:ascii="Book Antiqua" w:hAnsi="Book Antiqua" w:cs="Times New Roman" w:hint="eastAsia"/>
          <w:sz w:val="24"/>
          <w:szCs w:val="24"/>
        </w:rPr>
        <w:t>:</w:t>
      </w:r>
      <w:r w:rsidR="00A04556" w:rsidRPr="008E4387">
        <w:rPr>
          <w:rFonts w:ascii="Book Antiqua" w:hAnsi="Book Antiqua" w:cs="Times New Roman"/>
          <w:sz w:val="24"/>
          <w:szCs w:val="24"/>
        </w:rPr>
        <w:t xml:space="preserve"> Closure of </w:t>
      </w:r>
      <w:proofErr w:type="spellStart"/>
      <w:r w:rsidR="00A04556" w:rsidRPr="008E4387">
        <w:rPr>
          <w:rFonts w:ascii="Book Antiqua" w:hAnsi="Book Antiqua" w:cs="Times New Roman"/>
          <w:sz w:val="24"/>
          <w:szCs w:val="24"/>
        </w:rPr>
        <w:t>mucosotomy</w:t>
      </w:r>
      <w:proofErr w:type="spellEnd"/>
      <w:r w:rsidR="00A04556" w:rsidRPr="008E4387">
        <w:rPr>
          <w:rFonts w:ascii="Book Antiqua" w:hAnsi="Book Antiqua" w:cs="Times New Roman"/>
          <w:sz w:val="24"/>
          <w:szCs w:val="24"/>
        </w:rPr>
        <w:t xml:space="preserve"> site with </w:t>
      </w:r>
      <w:proofErr w:type="spellStart"/>
      <w:r w:rsidR="00A04556" w:rsidRPr="008E4387">
        <w:rPr>
          <w:rFonts w:ascii="Book Antiqua" w:hAnsi="Book Antiqua" w:cs="Times New Roman"/>
          <w:sz w:val="24"/>
          <w:szCs w:val="24"/>
        </w:rPr>
        <w:t>endoclips</w:t>
      </w:r>
      <w:proofErr w:type="spellEnd"/>
      <w:r>
        <w:rPr>
          <w:rFonts w:ascii="Book Antiqua" w:hAnsi="Book Antiqua" w:cs="Times New Roman" w:hint="eastAsia"/>
          <w:sz w:val="24"/>
          <w:szCs w:val="24"/>
        </w:rPr>
        <w:t>.</w:t>
      </w:r>
    </w:p>
    <w:p w:rsidR="00900E35" w:rsidRDefault="00900E35">
      <w:pPr>
        <w:widowControl/>
        <w:jc w:val="left"/>
        <w:rPr>
          <w:rFonts w:ascii="Book Antiqua" w:hAnsi="Book Antiqua" w:cs="Times New Roman"/>
          <w:sz w:val="24"/>
          <w:szCs w:val="24"/>
        </w:rPr>
      </w:pPr>
      <w:r>
        <w:rPr>
          <w:rFonts w:ascii="Book Antiqua" w:hAnsi="Book Antiqua" w:cs="Times New Roman"/>
          <w:sz w:val="24"/>
          <w:szCs w:val="24"/>
        </w:rPr>
        <w:br w:type="page"/>
      </w:r>
    </w:p>
    <w:p w:rsidR="00A04556" w:rsidRPr="00DC7686" w:rsidRDefault="00A04556" w:rsidP="008E4387">
      <w:pPr>
        <w:spacing w:line="360" w:lineRule="auto"/>
        <w:rPr>
          <w:rFonts w:ascii="Book Antiqua" w:hAnsi="Book Antiqua" w:cs="Times New Roman"/>
          <w:b/>
          <w:sz w:val="24"/>
          <w:szCs w:val="24"/>
        </w:rPr>
      </w:pPr>
      <w:r w:rsidRPr="00DC7686">
        <w:rPr>
          <w:rFonts w:ascii="Book Antiqua" w:hAnsi="Book Antiqua" w:cs="Times New Roman"/>
          <w:b/>
          <w:sz w:val="24"/>
          <w:szCs w:val="24"/>
        </w:rPr>
        <w:lastRenderedPageBreak/>
        <w:t xml:space="preserve">Table 1 Clinical outcomes of </w:t>
      </w:r>
      <w:r w:rsidR="00DC7686" w:rsidRPr="00DC7686">
        <w:rPr>
          <w:rFonts w:ascii="Book Antiqua" w:hAnsi="Book Antiqua" w:cs="Times New Roman"/>
          <w:b/>
          <w:color w:val="000000"/>
          <w:sz w:val="24"/>
          <w:szCs w:val="24"/>
        </w:rPr>
        <w:t>per oral endoscopic pyloromyotomy</w:t>
      </w:r>
      <w:r w:rsidRPr="00DC7686">
        <w:rPr>
          <w:rFonts w:ascii="Book Antiqua" w:hAnsi="Book Antiqua" w:cs="Times New Roman"/>
          <w:b/>
          <w:sz w:val="24"/>
          <w:szCs w:val="24"/>
        </w:rPr>
        <w:t xml:space="preserve"> </w:t>
      </w:r>
    </w:p>
    <w:tbl>
      <w:tblPr>
        <w:tblStyle w:val="TableGrid1"/>
        <w:tblW w:w="1485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gridCol w:w="725"/>
        <w:gridCol w:w="450"/>
        <w:gridCol w:w="805"/>
        <w:gridCol w:w="1445"/>
        <w:gridCol w:w="1080"/>
        <w:gridCol w:w="1710"/>
        <w:gridCol w:w="1332"/>
        <w:gridCol w:w="918"/>
        <w:gridCol w:w="777"/>
        <w:gridCol w:w="1113"/>
        <w:gridCol w:w="1530"/>
        <w:gridCol w:w="1980"/>
      </w:tblGrid>
      <w:tr w:rsidR="00A04556" w:rsidRPr="006B067D" w:rsidTr="00C91836">
        <w:tc>
          <w:tcPr>
            <w:tcW w:w="985"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 xml:space="preserve"> </w:t>
            </w:r>
          </w:p>
        </w:tc>
        <w:tc>
          <w:tcPr>
            <w:tcW w:w="725"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i/>
                <w:iCs/>
                <w:szCs w:val="24"/>
              </w:rPr>
            </w:pPr>
            <w:r w:rsidRPr="006B067D">
              <w:rPr>
                <w:rFonts w:ascii="Book Antiqua" w:hAnsi="Book Antiqua" w:cs="Times New Roman"/>
                <w:b/>
                <w:bCs/>
                <w:i/>
                <w:iCs/>
                <w:szCs w:val="24"/>
              </w:rPr>
              <w:t>Type</w:t>
            </w:r>
          </w:p>
        </w:tc>
        <w:tc>
          <w:tcPr>
            <w:tcW w:w="450"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i/>
                <w:iCs/>
                <w:szCs w:val="24"/>
              </w:rPr>
            </w:pPr>
            <w:r w:rsidRPr="006B067D">
              <w:rPr>
                <w:rFonts w:ascii="Book Antiqua" w:hAnsi="Book Antiqua" w:cs="Times New Roman"/>
                <w:b/>
                <w:bCs/>
                <w:i/>
                <w:iCs/>
                <w:szCs w:val="24"/>
              </w:rPr>
              <w:t>N</w:t>
            </w:r>
          </w:p>
        </w:tc>
        <w:tc>
          <w:tcPr>
            <w:tcW w:w="805"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Etiology of gastroparesis</w:t>
            </w:r>
          </w:p>
        </w:tc>
        <w:tc>
          <w:tcPr>
            <w:tcW w:w="1445" w:type="dxa"/>
            <w:tcBorders>
              <w:top w:val="single" w:sz="4" w:space="0" w:color="auto"/>
              <w:bottom w:val="single" w:sz="4" w:space="0" w:color="auto"/>
            </w:tcBorders>
          </w:tcPr>
          <w:p w:rsidR="00A04556" w:rsidRPr="006B067D" w:rsidRDefault="00A04556" w:rsidP="008E4387">
            <w:pPr>
              <w:spacing w:line="360" w:lineRule="auto"/>
              <w:ind w:left="-16" w:right="-23"/>
              <w:rPr>
                <w:rFonts w:ascii="Book Antiqua" w:hAnsi="Book Antiqua" w:cs="Times New Roman"/>
                <w:b/>
                <w:bCs/>
                <w:szCs w:val="24"/>
              </w:rPr>
            </w:pPr>
            <w:r w:rsidRPr="006B067D">
              <w:rPr>
                <w:rFonts w:ascii="Book Antiqua" w:hAnsi="Book Antiqua" w:cs="Times New Roman"/>
                <w:b/>
                <w:bCs/>
                <w:szCs w:val="24"/>
              </w:rPr>
              <w:t>Definition of refractory gastroparesis</w:t>
            </w:r>
          </w:p>
        </w:tc>
        <w:tc>
          <w:tcPr>
            <w:tcW w:w="1080" w:type="dxa"/>
            <w:tcBorders>
              <w:top w:val="single" w:sz="4" w:space="0" w:color="auto"/>
              <w:bottom w:val="single" w:sz="4" w:space="0" w:color="auto"/>
            </w:tcBorders>
          </w:tcPr>
          <w:p w:rsidR="00A04556" w:rsidRPr="006B067D" w:rsidRDefault="00A04556" w:rsidP="008E4387">
            <w:pPr>
              <w:spacing w:line="360" w:lineRule="auto"/>
              <w:ind w:left="-16" w:right="-23"/>
              <w:rPr>
                <w:rFonts w:ascii="Book Antiqua" w:hAnsi="Book Antiqua" w:cs="Times New Roman"/>
                <w:b/>
                <w:bCs/>
                <w:szCs w:val="24"/>
              </w:rPr>
            </w:pPr>
            <w:r w:rsidRPr="006B067D">
              <w:rPr>
                <w:rFonts w:ascii="Book Antiqua" w:hAnsi="Book Antiqua" w:cs="Times New Roman"/>
                <w:b/>
                <w:bCs/>
                <w:szCs w:val="24"/>
              </w:rPr>
              <w:t>Average Procedure duration  (min)</w:t>
            </w:r>
          </w:p>
        </w:tc>
        <w:tc>
          <w:tcPr>
            <w:tcW w:w="1710"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Outcome measurement</w:t>
            </w:r>
          </w:p>
        </w:tc>
        <w:tc>
          <w:tcPr>
            <w:tcW w:w="1332"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Clinical response definition</w:t>
            </w:r>
          </w:p>
        </w:tc>
        <w:tc>
          <w:tcPr>
            <w:tcW w:w="918"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Clinical response rate</w:t>
            </w:r>
          </w:p>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N (%)</w:t>
            </w:r>
          </w:p>
        </w:tc>
        <w:tc>
          <w:tcPr>
            <w:tcW w:w="777"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GCSI improvement</w:t>
            </w:r>
          </w:p>
        </w:tc>
        <w:tc>
          <w:tcPr>
            <w:tcW w:w="1113"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Subscale</w:t>
            </w:r>
          </w:p>
        </w:tc>
        <w:tc>
          <w:tcPr>
            <w:tcW w:w="1530" w:type="dxa"/>
            <w:tcBorders>
              <w:top w:val="single" w:sz="4" w:space="0" w:color="auto"/>
              <w:bottom w:val="single" w:sz="4" w:space="0" w:color="auto"/>
            </w:tcBorders>
          </w:tcPr>
          <w:p w:rsidR="00A04556" w:rsidRPr="006B067D" w:rsidRDefault="00A04556" w:rsidP="008E4387">
            <w:pPr>
              <w:spacing w:line="360" w:lineRule="auto"/>
              <w:rPr>
                <w:rFonts w:ascii="Book Antiqua" w:hAnsi="Book Antiqua" w:cs="Times New Roman"/>
                <w:b/>
                <w:bCs/>
                <w:szCs w:val="24"/>
              </w:rPr>
            </w:pPr>
            <w:r w:rsidRPr="006B067D">
              <w:rPr>
                <w:rFonts w:ascii="Book Antiqua" w:hAnsi="Book Antiqua" w:cs="Times New Roman"/>
                <w:b/>
                <w:bCs/>
                <w:szCs w:val="24"/>
              </w:rPr>
              <w:t>Adverse event</w:t>
            </w:r>
          </w:p>
        </w:tc>
        <w:tc>
          <w:tcPr>
            <w:tcW w:w="1980" w:type="dxa"/>
            <w:tcBorders>
              <w:top w:val="single" w:sz="4" w:space="0" w:color="auto"/>
              <w:bottom w:val="single" w:sz="4" w:space="0" w:color="auto"/>
            </w:tcBorders>
          </w:tcPr>
          <w:p w:rsidR="00A04556" w:rsidRPr="006B067D" w:rsidRDefault="00A04556" w:rsidP="008E4387">
            <w:pPr>
              <w:spacing w:line="360" w:lineRule="auto"/>
              <w:ind w:right="-104"/>
              <w:rPr>
                <w:rFonts w:ascii="Book Antiqua" w:hAnsi="Book Antiqua" w:cs="Times New Roman"/>
                <w:b/>
                <w:bCs/>
                <w:szCs w:val="24"/>
              </w:rPr>
            </w:pPr>
            <w:r w:rsidRPr="006B067D">
              <w:rPr>
                <w:rFonts w:ascii="Book Antiqua" w:hAnsi="Book Antiqua" w:cs="Times New Roman"/>
                <w:b/>
                <w:bCs/>
                <w:szCs w:val="24"/>
              </w:rPr>
              <w:t>Follow-up period (</w:t>
            </w:r>
            <w:proofErr w:type="spellStart"/>
            <w:r w:rsidRPr="006B067D">
              <w:rPr>
                <w:rFonts w:ascii="Book Antiqua" w:hAnsi="Book Antiqua" w:cs="Times New Roman"/>
                <w:b/>
                <w:bCs/>
                <w:szCs w:val="24"/>
              </w:rPr>
              <w:t>mo</w:t>
            </w:r>
            <w:proofErr w:type="spellEnd"/>
            <w:r w:rsidRPr="006B067D">
              <w:rPr>
                <w:rFonts w:ascii="Book Antiqua" w:hAnsi="Book Antiqua" w:cs="Times New Roman"/>
                <w:b/>
                <w:bCs/>
                <w:szCs w:val="24"/>
              </w:rPr>
              <w:t>)</w:t>
            </w:r>
          </w:p>
          <w:p w:rsidR="00A04556" w:rsidRPr="006B067D" w:rsidRDefault="00A04556" w:rsidP="008E4387">
            <w:pPr>
              <w:spacing w:line="360" w:lineRule="auto"/>
              <w:ind w:right="-104"/>
              <w:rPr>
                <w:rFonts w:ascii="Book Antiqua" w:hAnsi="Book Antiqua" w:cs="Times New Roman"/>
                <w:b/>
                <w:bCs/>
                <w:szCs w:val="24"/>
              </w:rPr>
            </w:pPr>
            <w:r w:rsidRPr="006B067D">
              <w:rPr>
                <w:rFonts w:ascii="Book Antiqua" w:hAnsi="Book Antiqua" w:cs="Times New Roman"/>
                <w:b/>
                <w:bCs/>
                <w:szCs w:val="24"/>
              </w:rPr>
              <w:t>(Additional treatment during follow up)</w:t>
            </w:r>
          </w:p>
        </w:tc>
      </w:tr>
      <w:tr w:rsidR="00A04556" w:rsidRPr="006B067D" w:rsidTr="00C91836">
        <w:tc>
          <w:tcPr>
            <w:tcW w:w="985"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proofErr w:type="spellStart"/>
            <w:r w:rsidRPr="006B067D">
              <w:rPr>
                <w:rFonts w:ascii="Book Antiqua" w:hAnsi="Book Antiqua" w:cs="Times New Roman"/>
                <w:szCs w:val="24"/>
              </w:rPr>
              <w:t>Shlomovitz</w:t>
            </w:r>
            <w:proofErr w:type="spellEnd"/>
            <w:r w:rsidRPr="006B067D">
              <w:rPr>
                <w:rFonts w:ascii="Book Antiqua" w:hAnsi="Book Antiqua" w:cs="Times New Roman"/>
                <w:i/>
                <w:szCs w:val="24"/>
              </w:rPr>
              <w:t xml:space="preserve"> et al</w:t>
            </w:r>
            <w:r w:rsidR="00C91836" w:rsidRPr="006B067D">
              <w:rPr>
                <w:rFonts w:ascii="Book Antiqua" w:hAnsi="Book Antiqua" w:cs="Times New Roman" w:hint="eastAsia"/>
                <w:szCs w:val="24"/>
                <w:vertAlign w:val="superscript"/>
                <w:lang w:eastAsia="zh-CN"/>
              </w:rPr>
              <w:t>[37]</w:t>
            </w:r>
            <w:r w:rsidRPr="006B067D">
              <w:rPr>
                <w:rFonts w:ascii="Book Antiqua" w:hAnsi="Book Antiqua" w:cs="Times New Roman"/>
                <w:szCs w:val="24"/>
              </w:rPr>
              <w:t xml:space="preserve"> </w:t>
            </w:r>
          </w:p>
          <w:p w:rsidR="00A04556" w:rsidRPr="006B067D" w:rsidRDefault="00A04556" w:rsidP="008E4387">
            <w:pPr>
              <w:spacing w:line="360" w:lineRule="auto"/>
              <w:rPr>
                <w:rFonts w:ascii="Book Antiqua" w:hAnsi="Book Antiqua" w:cs="Times New Roman"/>
                <w:szCs w:val="24"/>
              </w:rPr>
            </w:pPr>
          </w:p>
          <w:p w:rsidR="00A04556" w:rsidRPr="006B067D" w:rsidRDefault="00A04556" w:rsidP="008E4387">
            <w:pPr>
              <w:spacing w:line="360" w:lineRule="auto"/>
              <w:rPr>
                <w:rFonts w:ascii="Book Antiqua" w:hAnsi="Book Antiqua" w:cs="Times New Roman"/>
                <w:szCs w:val="24"/>
              </w:rPr>
            </w:pPr>
          </w:p>
        </w:tc>
        <w:tc>
          <w:tcPr>
            <w:tcW w:w="725"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Retrospective</w:t>
            </w:r>
          </w:p>
        </w:tc>
        <w:tc>
          <w:tcPr>
            <w:tcW w:w="450"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7 </w:t>
            </w:r>
          </w:p>
        </w:tc>
        <w:tc>
          <w:tcPr>
            <w:tcW w:w="805"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2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4 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patient with normal GES</w:t>
            </w:r>
          </w:p>
        </w:tc>
        <w:tc>
          <w:tcPr>
            <w:tcW w:w="1445" w:type="dxa"/>
            <w:tcBorders>
              <w:top w:val="single" w:sz="4" w:space="0" w:color="auto"/>
            </w:tcBorders>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Not defined</w:t>
            </w:r>
          </w:p>
        </w:tc>
        <w:tc>
          <w:tcPr>
            <w:tcW w:w="1080" w:type="dxa"/>
            <w:tcBorders>
              <w:top w:val="single" w:sz="4" w:space="0" w:color="auto"/>
            </w:tcBorders>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 xml:space="preserve">90-120 </w:t>
            </w:r>
          </w:p>
        </w:tc>
        <w:tc>
          <w:tcPr>
            <w:tcW w:w="1710" w:type="dxa"/>
            <w:tcBorders>
              <w:top w:val="single" w:sz="4" w:space="0" w:color="auto"/>
            </w:tcBorders>
          </w:tcPr>
          <w:p w:rsidR="00A04556" w:rsidRPr="006B067D" w:rsidRDefault="00A04556" w:rsidP="008E4387">
            <w:pPr>
              <w:pStyle w:val="aa"/>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GES (3M)</w:t>
            </w:r>
          </w:p>
          <w:p w:rsidR="00A04556" w:rsidRPr="006B067D" w:rsidRDefault="00A04556" w:rsidP="008E4387">
            <w:pPr>
              <w:pStyle w:val="aa"/>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 xml:space="preserve">Gastroparesis Symptoms </w:t>
            </w:r>
          </w:p>
        </w:tc>
        <w:tc>
          <w:tcPr>
            <w:tcW w:w="1332"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Symptomatic  improvement</w:t>
            </w:r>
          </w:p>
        </w:tc>
        <w:tc>
          <w:tcPr>
            <w:tcW w:w="918"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85.7%</w:t>
            </w:r>
          </w:p>
        </w:tc>
        <w:tc>
          <w:tcPr>
            <w:tcW w:w="777"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NA</w:t>
            </w:r>
          </w:p>
        </w:tc>
        <w:tc>
          <w:tcPr>
            <w:tcW w:w="1113"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Nausea and epigastric burn significantly improved</w:t>
            </w:r>
          </w:p>
        </w:tc>
        <w:tc>
          <w:tcPr>
            <w:tcW w:w="1530"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One </w:t>
            </w:r>
            <w:proofErr w:type="spellStart"/>
            <w:r w:rsidRPr="006B067D">
              <w:rPr>
                <w:rFonts w:ascii="Book Antiqua" w:hAnsi="Book Antiqua" w:cs="Times New Roman"/>
                <w:szCs w:val="24"/>
              </w:rPr>
              <w:t>prelyloric</w:t>
            </w:r>
            <w:proofErr w:type="spellEnd"/>
            <w:r w:rsidRPr="006B067D">
              <w:rPr>
                <w:rFonts w:ascii="Book Antiqua" w:hAnsi="Book Antiqua" w:cs="Times New Roman"/>
                <w:szCs w:val="24"/>
              </w:rPr>
              <w:t xml:space="preserve"> ulcer with GI bleed</w:t>
            </w:r>
          </w:p>
        </w:tc>
        <w:tc>
          <w:tcPr>
            <w:tcW w:w="1980" w:type="dxa"/>
            <w:tcBorders>
              <w:top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6.5 (2-11)</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(1 patient required Laparoscopic </w:t>
            </w:r>
            <w:proofErr w:type="spellStart"/>
            <w:r w:rsidRPr="006B067D">
              <w:rPr>
                <w:rFonts w:ascii="Book Antiqua" w:hAnsi="Book Antiqua" w:cs="Times New Roman"/>
                <w:szCs w:val="24"/>
              </w:rPr>
              <w:t>pyloroplasty</w:t>
            </w:r>
            <w:proofErr w:type="spellEnd"/>
            <w:r w:rsidRPr="006B067D">
              <w:rPr>
                <w:rFonts w:ascii="Book Antiqua" w:hAnsi="Book Antiqua" w:cs="Times New Roman"/>
                <w:szCs w:val="24"/>
              </w:rPr>
              <w:t xml:space="preserve"> at 7 </w:t>
            </w:r>
            <w:proofErr w:type="spellStart"/>
            <w:r w:rsidRPr="006B067D">
              <w:rPr>
                <w:rFonts w:ascii="Book Antiqua" w:hAnsi="Book Antiqua" w:cs="Times New Roman"/>
                <w:szCs w:val="24"/>
              </w:rPr>
              <w:t>mo</w:t>
            </w:r>
            <w:proofErr w:type="spellEnd"/>
            <w:r w:rsidRPr="006B067D">
              <w:rPr>
                <w:rFonts w:ascii="Book Antiqua" w:hAnsi="Book Antiqua" w:cs="Times New Roman"/>
                <w:szCs w:val="24"/>
              </w:rPr>
              <w:t>, also no response after the procedure)</w:t>
            </w:r>
          </w:p>
        </w:tc>
      </w:tr>
      <w:tr w:rsidR="00A04556" w:rsidRPr="006B067D" w:rsidTr="00C91836">
        <w:tc>
          <w:tcPr>
            <w:tcW w:w="985" w:type="dxa"/>
          </w:tcPr>
          <w:p w:rsidR="00A04556" w:rsidRPr="006B067D" w:rsidRDefault="00C91836" w:rsidP="00C91836">
            <w:pPr>
              <w:spacing w:line="360" w:lineRule="auto"/>
              <w:rPr>
                <w:rFonts w:ascii="Book Antiqua" w:hAnsi="Book Antiqua" w:cs="Times New Roman"/>
                <w:szCs w:val="24"/>
                <w:lang w:eastAsia="zh-CN"/>
              </w:rPr>
            </w:pPr>
            <w:r w:rsidRPr="006B067D">
              <w:rPr>
                <w:rFonts w:ascii="Book Antiqua" w:hAnsi="Book Antiqua" w:cs="Times New Roman"/>
                <w:szCs w:val="24"/>
              </w:rPr>
              <w:t xml:space="preserve">Chung </w:t>
            </w:r>
            <w:r w:rsidRPr="006B067D">
              <w:rPr>
                <w:rFonts w:ascii="Book Antiqua" w:hAnsi="Book Antiqua" w:cs="Times New Roman"/>
                <w:i/>
                <w:szCs w:val="24"/>
              </w:rPr>
              <w:t>et al</w:t>
            </w:r>
            <w:r w:rsidRPr="006B067D">
              <w:rPr>
                <w:rFonts w:ascii="Book Antiqua" w:hAnsi="Book Antiqua" w:cs="Times New Roman" w:hint="eastAsia"/>
                <w:szCs w:val="24"/>
                <w:vertAlign w:val="superscript"/>
                <w:lang w:eastAsia="zh-CN"/>
              </w:rPr>
              <w:t>[41]</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Retrospective</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8</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4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4 PSG</w:t>
            </w:r>
          </w:p>
        </w:tc>
        <w:tc>
          <w:tcPr>
            <w:tcW w:w="1445"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Not defined</w:t>
            </w:r>
          </w:p>
        </w:tc>
        <w:tc>
          <w:tcPr>
            <w:tcW w:w="1080"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 xml:space="preserve">49.5 </w:t>
            </w:r>
          </w:p>
        </w:tc>
        <w:tc>
          <w:tcPr>
            <w:tcW w:w="1710" w:type="dxa"/>
          </w:tcPr>
          <w:p w:rsidR="00A04556" w:rsidRPr="006B067D" w:rsidRDefault="00A04556" w:rsidP="008E4387">
            <w:pPr>
              <w:pStyle w:val="aa"/>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GOOSS</w:t>
            </w:r>
          </w:p>
          <w:p w:rsidR="00A04556" w:rsidRPr="006B067D" w:rsidRDefault="00A04556" w:rsidP="008E4387">
            <w:pPr>
              <w:pStyle w:val="aa"/>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GES</w:t>
            </w:r>
          </w:p>
        </w:tc>
        <w:tc>
          <w:tcPr>
            <w:tcW w:w="1332"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NA</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NA</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NA</w:t>
            </w:r>
          </w:p>
        </w:tc>
        <w:tc>
          <w:tcPr>
            <w:tcW w:w="1113" w:type="dxa"/>
          </w:tcPr>
          <w:p w:rsidR="00A04556" w:rsidRPr="006B067D" w:rsidRDefault="00A04556" w:rsidP="008E4387">
            <w:pPr>
              <w:pStyle w:val="aa"/>
              <w:numPr>
                <w:ilvl w:val="0"/>
                <w:numId w:val="7"/>
              </w:numPr>
              <w:spacing w:before="0" w:after="0" w:line="360" w:lineRule="auto"/>
              <w:ind w:left="254" w:hanging="178"/>
              <w:jc w:val="both"/>
              <w:rPr>
                <w:rFonts w:ascii="Book Antiqua" w:hAnsi="Book Antiqua" w:cs="Times New Roman"/>
                <w:sz w:val="24"/>
                <w:szCs w:val="24"/>
              </w:rPr>
            </w:pPr>
            <w:r w:rsidRPr="006B067D">
              <w:rPr>
                <w:rFonts w:ascii="Book Antiqua" w:hAnsi="Book Antiqua" w:cs="Times New Roman"/>
                <w:sz w:val="24"/>
                <w:szCs w:val="24"/>
              </w:rPr>
              <w:t>Nausea</w:t>
            </w:r>
          </w:p>
          <w:p w:rsidR="00A04556" w:rsidRPr="006B067D" w:rsidRDefault="00A04556" w:rsidP="008E4387">
            <w:pPr>
              <w:pStyle w:val="aa"/>
              <w:numPr>
                <w:ilvl w:val="0"/>
                <w:numId w:val="7"/>
              </w:numPr>
              <w:spacing w:before="0" w:after="0" w:line="360" w:lineRule="auto"/>
              <w:ind w:left="254" w:hanging="178"/>
              <w:jc w:val="both"/>
              <w:rPr>
                <w:rFonts w:ascii="Book Antiqua" w:hAnsi="Book Antiqua" w:cs="Times New Roman"/>
                <w:sz w:val="24"/>
                <w:szCs w:val="24"/>
              </w:rPr>
            </w:pPr>
            <w:r w:rsidRPr="006B067D">
              <w:rPr>
                <w:rFonts w:ascii="Book Antiqua" w:hAnsi="Book Antiqua" w:cs="Times New Roman"/>
                <w:sz w:val="24"/>
                <w:szCs w:val="24"/>
              </w:rPr>
              <w:t>Vomi</w:t>
            </w:r>
            <w:r w:rsidRPr="006B067D">
              <w:rPr>
                <w:rFonts w:ascii="Book Antiqua" w:hAnsi="Book Antiqua" w:cs="Times New Roman"/>
                <w:sz w:val="24"/>
                <w:szCs w:val="24"/>
              </w:rPr>
              <w:lastRenderedPageBreak/>
              <w:t>ting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Abdominal pain</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1 bleeding pre-pyloric ulcer</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 xml:space="preserve">1 dumping </w:t>
            </w:r>
            <w:proofErr w:type="spellStart"/>
            <w:r w:rsidRPr="006B067D">
              <w:rPr>
                <w:rFonts w:ascii="Book Antiqua" w:hAnsi="Book Antiqua" w:cs="Times New Roman"/>
                <w:szCs w:val="24"/>
              </w:rPr>
              <w:t>syndome</w:t>
            </w:r>
            <w:proofErr w:type="spellEnd"/>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7</w:t>
            </w:r>
          </w:p>
        </w:tc>
      </w:tr>
      <w:tr w:rsidR="00A04556" w:rsidRPr="006B067D" w:rsidTr="00C91836">
        <w:tc>
          <w:tcPr>
            <w:tcW w:w="985" w:type="dxa"/>
          </w:tcPr>
          <w:p w:rsidR="00A04556" w:rsidRPr="006B067D" w:rsidRDefault="00A04556" w:rsidP="00C91836">
            <w:pPr>
              <w:spacing w:line="360" w:lineRule="auto"/>
              <w:rPr>
                <w:rFonts w:ascii="Book Antiqua" w:hAnsi="Book Antiqua" w:cs="Times New Roman"/>
                <w:szCs w:val="24"/>
              </w:rPr>
            </w:pPr>
            <w:proofErr w:type="spellStart"/>
            <w:r w:rsidRPr="006B067D">
              <w:rPr>
                <w:rFonts w:ascii="Book Antiqua" w:hAnsi="Book Antiqua" w:cs="Times New Roman"/>
                <w:szCs w:val="24"/>
              </w:rPr>
              <w:lastRenderedPageBreak/>
              <w:t>Khashab</w:t>
            </w:r>
            <w:proofErr w:type="spellEnd"/>
            <w:r w:rsidRPr="006B067D">
              <w:rPr>
                <w:rFonts w:ascii="Book Antiqua" w:hAnsi="Book Antiqua" w:cs="Times New Roman"/>
                <w:szCs w:val="24"/>
              </w:rPr>
              <w:t xml:space="preserve">    </w:t>
            </w:r>
            <w:r w:rsidRPr="006B067D">
              <w:rPr>
                <w:rFonts w:ascii="Book Antiqua" w:hAnsi="Book Antiqua" w:cs="Times New Roman"/>
                <w:i/>
                <w:szCs w:val="24"/>
              </w:rPr>
              <w:t>et al</w:t>
            </w:r>
            <w:r w:rsidR="00C91836" w:rsidRPr="006B067D">
              <w:rPr>
                <w:rFonts w:ascii="Book Antiqua" w:hAnsi="Book Antiqua" w:cs="Times New Roman" w:hint="eastAsia"/>
                <w:szCs w:val="24"/>
                <w:vertAlign w:val="superscript"/>
                <w:lang w:eastAsia="zh-CN"/>
              </w:rPr>
              <w:t>[45]1</w:t>
            </w:r>
            <w:r w:rsidRPr="006B067D">
              <w:rPr>
                <w:rFonts w:ascii="Book Antiqua" w:hAnsi="Book Antiqua" w:cs="Times New Roman"/>
                <w:szCs w:val="24"/>
              </w:rPr>
              <w:t xml:space="preserve"> </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Retrospective</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30 </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11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12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7 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w:t>
            </w:r>
          </w:p>
        </w:tc>
        <w:tc>
          <w:tcPr>
            <w:tcW w:w="1445" w:type="dxa"/>
          </w:tcPr>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presence of symptoms despite dietary</w:t>
            </w:r>
          </w:p>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modification and treatment with prokinetics and antiemetics</w:t>
            </w:r>
          </w:p>
        </w:tc>
        <w:tc>
          <w:tcPr>
            <w:tcW w:w="1080" w:type="dxa"/>
          </w:tcPr>
          <w:p w:rsidR="00A04556" w:rsidRPr="006B067D" w:rsidRDefault="00A04556" w:rsidP="006A691C">
            <w:pPr>
              <w:spacing w:line="360" w:lineRule="auto"/>
              <w:ind w:left="-16"/>
              <w:rPr>
                <w:rFonts w:ascii="Book Antiqua" w:hAnsi="Book Antiqua" w:cs="Times New Roman"/>
                <w:szCs w:val="24"/>
              </w:rPr>
            </w:pPr>
            <w:r w:rsidRPr="006B067D">
              <w:rPr>
                <w:rFonts w:ascii="Book Antiqua" w:hAnsi="Book Antiqua" w:cs="Times New Roman"/>
                <w:szCs w:val="24"/>
              </w:rPr>
              <w:t xml:space="preserve">72 </w:t>
            </w:r>
            <w:r w:rsidR="006A691C">
              <w:rPr>
                <w:rFonts w:ascii="Book Antiqua" w:hAnsi="Book Antiqua" w:cs="Times New Roman"/>
                <w:szCs w:val="24"/>
              </w:rPr>
              <w:t>±</w:t>
            </w:r>
            <w:r w:rsidRPr="006B067D">
              <w:rPr>
                <w:rFonts w:ascii="Book Antiqua" w:hAnsi="Book Antiqua" w:cs="Times New Roman"/>
                <w:szCs w:val="24"/>
              </w:rPr>
              <w:t xml:space="preserve"> 42</w:t>
            </w:r>
          </w:p>
        </w:tc>
        <w:tc>
          <w:tcPr>
            <w:tcW w:w="1710" w:type="dxa"/>
          </w:tcPr>
          <w:p w:rsidR="00A04556" w:rsidRPr="006B067D" w:rsidRDefault="00A04556" w:rsidP="008E4387">
            <w:pPr>
              <w:pStyle w:val="aa"/>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GES (3M)</w:t>
            </w:r>
          </w:p>
          <w:p w:rsidR="00A04556" w:rsidRPr="006B067D" w:rsidRDefault="00A04556" w:rsidP="008E4387">
            <w:pPr>
              <w:pStyle w:val="aa"/>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Gastroparesis Symptoms</w:t>
            </w:r>
          </w:p>
          <w:p w:rsidR="00A04556" w:rsidRPr="006B067D" w:rsidRDefault="00A04556" w:rsidP="008E4387">
            <w:pPr>
              <w:spacing w:line="360" w:lineRule="auto"/>
              <w:ind w:left="54"/>
              <w:rPr>
                <w:rFonts w:ascii="Book Antiqua" w:hAnsi="Book Antiqua" w:cs="Times New Roman"/>
                <w:szCs w:val="24"/>
              </w:rPr>
            </w:pPr>
            <w:r w:rsidRPr="006B067D">
              <w:rPr>
                <w:rFonts w:ascii="Book Antiqua" w:hAnsi="Book Antiqua" w:cs="Times New Roman"/>
                <w:szCs w:val="24"/>
              </w:rPr>
              <w:t>(Graded self-reported symptomatic responses: Resolved, improved, unchanged or worse)</w:t>
            </w:r>
          </w:p>
        </w:tc>
        <w:tc>
          <w:tcPr>
            <w:tcW w:w="1332"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Reduction in gastroparesis symptoms with absence of recurrent hospitalization </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86%</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NA</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97% improve nausea</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63% improve in vomiting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73% improve in </w:t>
            </w:r>
            <w:proofErr w:type="spellStart"/>
            <w:r w:rsidRPr="006B067D">
              <w:rPr>
                <w:rFonts w:ascii="Book Antiqua" w:hAnsi="Book Antiqua" w:cs="Times New Roman"/>
                <w:szCs w:val="24"/>
              </w:rPr>
              <w:t>abd</w:t>
            </w:r>
            <w:proofErr w:type="spellEnd"/>
            <w:r w:rsidRPr="006B067D">
              <w:rPr>
                <w:rFonts w:ascii="Book Antiqua" w:hAnsi="Book Antiqua" w:cs="Times New Roman"/>
                <w:szCs w:val="24"/>
              </w:rPr>
              <w:t xml:space="preserve"> pain</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93% maintain or gain </w:t>
            </w:r>
            <w:r w:rsidRPr="006B067D">
              <w:rPr>
                <w:rFonts w:ascii="Book Antiqua" w:hAnsi="Book Antiqua" w:cs="Times New Roman"/>
                <w:szCs w:val="24"/>
              </w:rPr>
              <w:lastRenderedPageBreak/>
              <w:t>weight</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6.7%</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1 </w:t>
            </w:r>
            <w:proofErr w:type="spellStart"/>
            <w:r w:rsidRPr="006B067D">
              <w:rPr>
                <w:rFonts w:ascii="Book Antiqua" w:hAnsi="Book Antiqua" w:cs="Times New Roman"/>
                <w:szCs w:val="24"/>
              </w:rPr>
              <w:t>capnoperitonum</w:t>
            </w:r>
            <w:proofErr w:type="spellEnd"/>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1 </w:t>
            </w:r>
            <w:proofErr w:type="spellStart"/>
            <w:r w:rsidRPr="006B067D">
              <w:rPr>
                <w:rFonts w:ascii="Book Antiqua" w:hAnsi="Book Antiqua" w:cs="Times New Roman"/>
                <w:szCs w:val="24"/>
              </w:rPr>
              <w:t>prepyloric</w:t>
            </w:r>
            <w:proofErr w:type="spellEnd"/>
            <w:r w:rsidRPr="006B067D">
              <w:rPr>
                <w:rFonts w:ascii="Book Antiqua" w:hAnsi="Book Antiqua" w:cs="Times New Roman"/>
                <w:szCs w:val="24"/>
              </w:rPr>
              <w:t xml:space="preserve"> ulcer</w:t>
            </w: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5.5 </w:t>
            </w:r>
          </w:p>
        </w:tc>
      </w:tr>
      <w:tr w:rsidR="00A04556" w:rsidRPr="006B067D" w:rsidTr="00C91836">
        <w:tc>
          <w:tcPr>
            <w:tcW w:w="985" w:type="dxa"/>
          </w:tcPr>
          <w:p w:rsidR="00A04556" w:rsidRPr="006B067D" w:rsidRDefault="00C91836" w:rsidP="00C91836">
            <w:pPr>
              <w:spacing w:line="360" w:lineRule="auto"/>
              <w:rPr>
                <w:rFonts w:ascii="Book Antiqua" w:hAnsi="Book Antiqua" w:cs="Times New Roman"/>
                <w:szCs w:val="24"/>
              </w:rPr>
            </w:pPr>
            <w:r w:rsidRPr="006B067D">
              <w:rPr>
                <w:rFonts w:ascii="Book Antiqua" w:hAnsi="Book Antiqua" w:cs="Times New Roman"/>
                <w:szCs w:val="24"/>
              </w:rPr>
              <w:lastRenderedPageBreak/>
              <w:t xml:space="preserve">Gonzalez </w:t>
            </w:r>
            <w:r w:rsidRPr="006B067D">
              <w:rPr>
                <w:rFonts w:ascii="Book Antiqua" w:hAnsi="Book Antiqua" w:cs="Times New Roman"/>
                <w:i/>
                <w:szCs w:val="24"/>
              </w:rPr>
              <w:t>et al</w:t>
            </w:r>
            <w:r w:rsidRPr="006B067D">
              <w:rPr>
                <w:rFonts w:ascii="Book Antiqua" w:hAnsi="Book Antiqua" w:cs="Times New Roman" w:hint="eastAsia"/>
                <w:szCs w:val="24"/>
                <w:vertAlign w:val="superscript"/>
                <w:lang w:eastAsia="zh-CN"/>
              </w:rPr>
              <w:t>[2]</w:t>
            </w:r>
            <w:r w:rsidR="00A04556" w:rsidRPr="006B067D">
              <w:rPr>
                <w:rFonts w:ascii="Book Antiqua" w:hAnsi="Book Antiqua" w:cs="Times New Roman"/>
                <w:szCs w:val="24"/>
                <w:vertAlign w:val="superscript"/>
              </w:rPr>
              <w:t xml:space="preserve"> </w:t>
            </w:r>
            <w:r w:rsidR="00A04556" w:rsidRPr="006B067D">
              <w:rPr>
                <w:rFonts w:ascii="Book Antiqua" w:hAnsi="Book Antiqua" w:cs="Times New Roman"/>
                <w:szCs w:val="24"/>
              </w:rPr>
              <w:t>France</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Retrospective</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29</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7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5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15 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2 Other (Scleroderma) </w:t>
            </w:r>
          </w:p>
        </w:tc>
        <w:tc>
          <w:tcPr>
            <w:tcW w:w="1445" w:type="dxa"/>
          </w:tcPr>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Symptoms</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&gt;</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 xml:space="preserve">6 </w:t>
            </w:r>
            <w:proofErr w:type="spellStart"/>
            <w:r w:rsidRPr="006B067D">
              <w:rPr>
                <w:rFonts w:ascii="Book Antiqua" w:hAnsi="Book Antiqua" w:cs="Times New Roman"/>
                <w:szCs w:val="24"/>
              </w:rPr>
              <w:t>mo</w:t>
            </w:r>
            <w:proofErr w:type="spellEnd"/>
            <w:r w:rsidRPr="006B067D">
              <w:rPr>
                <w:rFonts w:ascii="Book Antiqua" w:hAnsi="Book Antiqua" w:cs="Times New Roman"/>
                <w:szCs w:val="24"/>
              </w:rPr>
              <w:t xml:space="preserve"> despite Rx and fail “all” prokinetic drug, GCSI</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&gt;</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1.5</w:t>
            </w:r>
          </w:p>
        </w:tc>
        <w:tc>
          <w:tcPr>
            <w:tcW w:w="1080"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47</w:t>
            </w:r>
          </w:p>
        </w:tc>
        <w:tc>
          <w:tcPr>
            <w:tcW w:w="1710" w:type="dxa"/>
          </w:tcPr>
          <w:p w:rsidR="00A04556" w:rsidRPr="006B067D" w:rsidRDefault="00A04556" w:rsidP="008E4387">
            <w:pPr>
              <w:pStyle w:val="aa"/>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GES (2M)</w:t>
            </w:r>
          </w:p>
          <w:p w:rsidR="00A04556" w:rsidRPr="006B067D" w:rsidRDefault="00A04556" w:rsidP="008E4387">
            <w:pPr>
              <w:pStyle w:val="aa"/>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GCSI</w:t>
            </w:r>
          </w:p>
        </w:tc>
        <w:tc>
          <w:tcPr>
            <w:tcW w:w="1332"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Improvement in GCSI and GES</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79% (3M)</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69% (6M)</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3.3 to 1.1</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All GCSI</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5 pneumoperitoneum</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2 Bleeding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1 </w:t>
            </w:r>
            <w:proofErr w:type="spellStart"/>
            <w:r w:rsidRPr="006B067D">
              <w:rPr>
                <w:rFonts w:ascii="Book Antiqua" w:hAnsi="Book Antiqua" w:cs="Times New Roman"/>
                <w:szCs w:val="24"/>
              </w:rPr>
              <w:t>perig</w:t>
            </w:r>
            <w:r w:rsidR="006B067D" w:rsidRPr="006B067D">
              <w:rPr>
                <w:rFonts w:ascii="Book Antiqua" w:hAnsi="Book Antiqua" w:cs="Times New Roman"/>
                <w:szCs w:val="24"/>
              </w:rPr>
              <w:t>astric</w:t>
            </w:r>
            <w:proofErr w:type="spellEnd"/>
            <w:r w:rsidR="006B067D" w:rsidRPr="006B067D">
              <w:rPr>
                <w:rFonts w:ascii="Book Antiqua" w:hAnsi="Book Antiqua" w:cs="Times New Roman"/>
                <w:szCs w:val="24"/>
              </w:rPr>
              <w:t xml:space="preserve"> abscess (patient ate 2 h</w:t>
            </w:r>
            <w:r w:rsidRPr="006B067D">
              <w:rPr>
                <w:rFonts w:ascii="Book Antiqua" w:hAnsi="Book Antiqua" w:cs="Times New Roman"/>
                <w:szCs w:val="24"/>
              </w:rPr>
              <w:t xml:space="preserve"> post-procedure)</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delayed pre-pyloric stricture</w:t>
            </w:r>
          </w:p>
          <w:p w:rsidR="00A04556" w:rsidRPr="006B067D" w:rsidRDefault="00A04556" w:rsidP="008E4387">
            <w:pPr>
              <w:spacing w:line="360" w:lineRule="auto"/>
              <w:rPr>
                <w:rFonts w:ascii="Book Antiqua" w:hAnsi="Book Antiqua" w:cs="Times New Roman"/>
                <w:szCs w:val="24"/>
              </w:rPr>
            </w:pP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6</w:t>
            </w:r>
          </w:p>
        </w:tc>
      </w:tr>
      <w:tr w:rsidR="00A04556" w:rsidRPr="006B067D" w:rsidTr="00C91836">
        <w:tc>
          <w:tcPr>
            <w:tcW w:w="985" w:type="dxa"/>
          </w:tcPr>
          <w:p w:rsidR="00A04556" w:rsidRPr="006B067D" w:rsidRDefault="00C91836" w:rsidP="00C91836">
            <w:pPr>
              <w:spacing w:line="360" w:lineRule="auto"/>
              <w:rPr>
                <w:rFonts w:ascii="Book Antiqua" w:hAnsi="Book Antiqua" w:cs="Times New Roman"/>
                <w:szCs w:val="24"/>
              </w:rPr>
            </w:pPr>
            <w:r w:rsidRPr="006B067D">
              <w:rPr>
                <w:rFonts w:ascii="Book Antiqua" w:hAnsi="Book Antiqua" w:cs="Times New Roman"/>
                <w:szCs w:val="24"/>
              </w:rPr>
              <w:t xml:space="preserve">Dacha    </w:t>
            </w:r>
            <w:r w:rsidRPr="006B067D">
              <w:rPr>
                <w:rFonts w:ascii="Book Antiqua" w:hAnsi="Book Antiqua" w:cs="Times New Roman"/>
                <w:i/>
                <w:szCs w:val="24"/>
              </w:rPr>
              <w:t>et al</w:t>
            </w:r>
            <w:r w:rsidRPr="006B067D">
              <w:rPr>
                <w:rFonts w:ascii="Book Antiqua" w:hAnsi="Book Antiqua" w:cs="Times New Roman" w:hint="eastAsia"/>
                <w:szCs w:val="24"/>
                <w:vertAlign w:val="superscript"/>
                <w:lang w:eastAsia="zh-CN"/>
              </w:rPr>
              <w:t>[43]</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Retrospective</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16 </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9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5 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PIG</w:t>
            </w:r>
          </w:p>
        </w:tc>
        <w:tc>
          <w:tcPr>
            <w:tcW w:w="1445"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Patients who failed to respond to dietary modificatio</w:t>
            </w:r>
            <w:r w:rsidRPr="006B067D">
              <w:rPr>
                <w:rFonts w:ascii="Book Antiqua" w:hAnsi="Book Antiqua" w:cs="Times New Roman"/>
                <w:szCs w:val="24"/>
              </w:rPr>
              <w:lastRenderedPageBreak/>
              <w:t>n, prokinetic medication, or electrical stimulator</w:t>
            </w:r>
          </w:p>
        </w:tc>
        <w:tc>
          <w:tcPr>
            <w:tcW w:w="1080" w:type="dxa"/>
          </w:tcPr>
          <w:p w:rsidR="00A04556" w:rsidRPr="006B067D" w:rsidRDefault="00A04556" w:rsidP="006A691C">
            <w:pPr>
              <w:spacing w:line="360" w:lineRule="auto"/>
              <w:ind w:left="-16"/>
              <w:rPr>
                <w:rFonts w:ascii="Book Antiqua" w:hAnsi="Book Antiqua" w:cs="Times New Roman"/>
                <w:szCs w:val="24"/>
              </w:rPr>
            </w:pPr>
            <w:r w:rsidRPr="006B067D">
              <w:rPr>
                <w:rFonts w:ascii="Book Antiqua" w:hAnsi="Book Antiqua" w:cs="Times New Roman"/>
                <w:szCs w:val="24"/>
              </w:rPr>
              <w:lastRenderedPageBreak/>
              <w:t xml:space="preserve">49.7 </w:t>
            </w:r>
            <w:r w:rsidR="006A691C">
              <w:rPr>
                <w:rFonts w:ascii="Book Antiqua" w:hAnsi="Book Antiqua" w:cs="Times New Roman"/>
                <w:szCs w:val="24"/>
              </w:rPr>
              <w:t>±</w:t>
            </w:r>
            <w:r w:rsidR="006A691C">
              <w:rPr>
                <w:rFonts w:ascii="Book Antiqua" w:hAnsi="Book Antiqua" w:cs="Times New Roman" w:hint="eastAsia"/>
                <w:szCs w:val="24"/>
                <w:lang w:eastAsia="zh-CN"/>
              </w:rPr>
              <w:t xml:space="preserve"> </w:t>
            </w:r>
            <w:r w:rsidRPr="006B067D">
              <w:rPr>
                <w:rFonts w:ascii="Book Antiqua" w:hAnsi="Book Antiqua" w:cs="Times New Roman"/>
                <w:szCs w:val="24"/>
              </w:rPr>
              <w:t>22.1</w:t>
            </w:r>
          </w:p>
        </w:tc>
        <w:tc>
          <w:tcPr>
            <w:tcW w:w="1710" w:type="dxa"/>
          </w:tcPr>
          <w:p w:rsidR="00A04556" w:rsidRPr="006B067D" w:rsidRDefault="00A04556" w:rsidP="008E4387">
            <w:pPr>
              <w:pStyle w:val="aa"/>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GES</w:t>
            </w:r>
          </w:p>
          <w:p w:rsidR="00A04556" w:rsidRPr="006B067D" w:rsidRDefault="00A04556" w:rsidP="008E4387">
            <w:pPr>
              <w:pStyle w:val="aa"/>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GCSI</w:t>
            </w:r>
          </w:p>
          <w:p w:rsidR="00A04556" w:rsidRPr="006B067D" w:rsidRDefault="00A04556" w:rsidP="008E4387">
            <w:pPr>
              <w:pStyle w:val="aa"/>
              <w:numPr>
                <w:ilvl w:val="0"/>
                <w:numId w:val="2"/>
              </w:numPr>
              <w:spacing w:before="0" w:after="0" w:line="360" w:lineRule="auto"/>
              <w:ind w:left="227" w:hanging="173"/>
              <w:jc w:val="both"/>
              <w:rPr>
                <w:rFonts w:ascii="Book Antiqua" w:hAnsi="Book Antiqua" w:cs="Times New Roman"/>
                <w:sz w:val="24"/>
                <w:szCs w:val="24"/>
              </w:rPr>
            </w:pPr>
            <w:r w:rsidRPr="006B067D">
              <w:rPr>
                <w:rFonts w:ascii="Book Antiqua" w:hAnsi="Book Antiqua" w:cs="Times New Roman"/>
                <w:sz w:val="24"/>
                <w:szCs w:val="24"/>
              </w:rPr>
              <w:t>SF36</w:t>
            </w:r>
          </w:p>
        </w:tc>
        <w:tc>
          <w:tcPr>
            <w:tcW w:w="1332" w:type="dxa"/>
          </w:tcPr>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 xml:space="preserve">A decrease in mean GCSI with an </w:t>
            </w:r>
            <w:r w:rsidRPr="006B067D">
              <w:rPr>
                <w:rFonts w:ascii="Book Antiqua" w:hAnsi="Book Antiqua" w:cs="Times New Roman"/>
                <w:szCs w:val="24"/>
              </w:rPr>
              <w:lastRenderedPageBreak/>
              <w:t>improvement</w:t>
            </w:r>
          </w:p>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 xml:space="preserve">of at least 2 subsets of cardinal symptoms and no gastroparesis -related hospitalization </w:t>
            </w:r>
          </w:p>
          <w:p w:rsidR="00A04556" w:rsidRPr="006B067D" w:rsidRDefault="00A04556" w:rsidP="008E4387">
            <w:pPr>
              <w:spacing w:line="360" w:lineRule="auto"/>
              <w:rPr>
                <w:rFonts w:ascii="Book Antiqua" w:hAnsi="Book Antiqua" w:cs="Times New Roman"/>
                <w:szCs w:val="24"/>
              </w:rPr>
            </w:pP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81%</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3.4 to 1.5</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N/V and early satiety significa</w:t>
            </w:r>
            <w:r w:rsidRPr="006B067D">
              <w:rPr>
                <w:rFonts w:ascii="Book Antiqua" w:hAnsi="Book Antiqua" w:cs="Times New Roman"/>
                <w:szCs w:val="24"/>
              </w:rPr>
              <w:lastRenderedPageBreak/>
              <w:t>ntly improved but not bloating</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none</w:t>
            </w: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12</w:t>
            </w:r>
          </w:p>
        </w:tc>
      </w:tr>
      <w:tr w:rsidR="00A04556" w:rsidRPr="006B067D" w:rsidTr="00C91836">
        <w:tc>
          <w:tcPr>
            <w:tcW w:w="985" w:type="dxa"/>
          </w:tcPr>
          <w:p w:rsidR="00A04556" w:rsidRPr="006B067D" w:rsidRDefault="00C91836" w:rsidP="00C91836">
            <w:pPr>
              <w:spacing w:line="360" w:lineRule="auto"/>
              <w:rPr>
                <w:rFonts w:ascii="Book Antiqua" w:hAnsi="Book Antiqua" w:cs="Times New Roman"/>
                <w:szCs w:val="24"/>
                <w:lang w:eastAsia="zh-CN"/>
              </w:rPr>
            </w:pPr>
            <w:r w:rsidRPr="006B067D">
              <w:rPr>
                <w:rFonts w:ascii="Book Antiqua" w:hAnsi="Book Antiqua" w:cs="Times New Roman"/>
                <w:szCs w:val="24"/>
              </w:rPr>
              <w:lastRenderedPageBreak/>
              <w:t xml:space="preserve">Rodriguez </w:t>
            </w:r>
            <w:r w:rsidRPr="006B067D">
              <w:rPr>
                <w:rFonts w:ascii="Book Antiqua" w:hAnsi="Book Antiqua" w:cs="Times New Roman"/>
                <w:i/>
                <w:szCs w:val="24"/>
              </w:rPr>
              <w:t>et al</w:t>
            </w:r>
            <w:r w:rsidRPr="006B067D">
              <w:rPr>
                <w:rFonts w:ascii="Book Antiqua" w:hAnsi="Book Antiqua" w:cs="Times New Roman" w:hint="eastAsia"/>
                <w:szCs w:val="24"/>
                <w:vertAlign w:val="superscript"/>
                <w:lang w:eastAsia="zh-CN"/>
              </w:rPr>
              <w:t>[48]</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Prospective observation</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47</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12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8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27 IG</w:t>
            </w:r>
          </w:p>
        </w:tc>
        <w:tc>
          <w:tcPr>
            <w:tcW w:w="1445" w:type="dxa"/>
          </w:tcPr>
          <w:p w:rsidR="00A04556" w:rsidRPr="006B067D" w:rsidRDefault="00A04556" w:rsidP="006B067D">
            <w:pPr>
              <w:spacing w:line="360" w:lineRule="auto"/>
              <w:ind w:left="-16"/>
              <w:rPr>
                <w:rFonts w:ascii="Book Antiqua" w:hAnsi="Book Antiqua" w:cs="Times New Roman"/>
                <w:szCs w:val="24"/>
              </w:rPr>
            </w:pPr>
            <w:r w:rsidRPr="006B067D">
              <w:rPr>
                <w:rFonts w:ascii="Book Antiqua" w:hAnsi="Book Antiqua" w:cs="Times New Roman"/>
                <w:szCs w:val="24"/>
              </w:rPr>
              <w:t xml:space="preserve">Patients with ongoing symptoms after at least 6 </w:t>
            </w:r>
            <w:proofErr w:type="spellStart"/>
            <w:r w:rsidRPr="006B067D">
              <w:rPr>
                <w:rFonts w:ascii="Book Antiqua" w:hAnsi="Book Antiqua" w:cs="Times New Roman"/>
                <w:szCs w:val="24"/>
              </w:rPr>
              <w:t>mo</w:t>
            </w:r>
            <w:proofErr w:type="spellEnd"/>
            <w:r w:rsidRPr="006B067D">
              <w:rPr>
                <w:rFonts w:ascii="Book Antiqua" w:hAnsi="Book Antiqua" w:cs="Times New Roman"/>
                <w:szCs w:val="24"/>
              </w:rPr>
              <w:t xml:space="preserve"> </w:t>
            </w:r>
            <w:r w:rsidRPr="006B067D">
              <w:rPr>
                <w:rFonts w:ascii="Book Antiqua" w:hAnsi="Book Antiqua" w:cs="Times New Roman"/>
                <w:szCs w:val="24"/>
              </w:rPr>
              <w:lastRenderedPageBreak/>
              <w:t>of medical therapy</w:t>
            </w:r>
          </w:p>
        </w:tc>
        <w:tc>
          <w:tcPr>
            <w:tcW w:w="1080" w:type="dxa"/>
          </w:tcPr>
          <w:p w:rsidR="00A04556" w:rsidRPr="006B067D" w:rsidRDefault="00A04556" w:rsidP="006A691C">
            <w:pPr>
              <w:spacing w:line="360" w:lineRule="auto"/>
              <w:ind w:left="-16"/>
              <w:rPr>
                <w:rFonts w:ascii="Book Antiqua" w:hAnsi="Book Antiqua" w:cs="Times New Roman"/>
                <w:szCs w:val="24"/>
              </w:rPr>
            </w:pPr>
            <w:r w:rsidRPr="006B067D">
              <w:rPr>
                <w:rFonts w:ascii="Book Antiqua" w:hAnsi="Book Antiqua" w:cs="Times New Roman"/>
                <w:szCs w:val="24"/>
              </w:rPr>
              <w:lastRenderedPageBreak/>
              <w:t xml:space="preserve">41.2 </w:t>
            </w:r>
            <w:r w:rsidR="006A691C">
              <w:rPr>
                <w:rFonts w:ascii="Book Antiqua" w:hAnsi="Book Antiqua" w:cs="Times New Roman"/>
                <w:szCs w:val="24"/>
              </w:rPr>
              <w:t>±</w:t>
            </w:r>
            <w:r w:rsidR="006A691C">
              <w:rPr>
                <w:rFonts w:ascii="Book Antiqua" w:hAnsi="Book Antiqua" w:cs="Times New Roman" w:hint="eastAsia"/>
                <w:szCs w:val="24"/>
                <w:lang w:eastAsia="zh-CN"/>
              </w:rPr>
              <w:t xml:space="preserve"> </w:t>
            </w:r>
            <w:r w:rsidRPr="006B067D">
              <w:rPr>
                <w:rFonts w:ascii="Book Antiqua" w:hAnsi="Book Antiqua" w:cs="Times New Roman"/>
                <w:szCs w:val="24"/>
              </w:rPr>
              <w:t>28.5</w:t>
            </w:r>
          </w:p>
        </w:tc>
        <w:tc>
          <w:tcPr>
            <w:tcW w:w="1710" w:type="dxa"/>
          </w:tcPr>
          <w:p w:rsidR="00A04556" w:rsidRPr="006B067D" w:rsidRDefault="00A04556" w:rsidP="008E4387">
            <w:pPr>
              <w:pStyle w:val="aa"/>
              <w:numPr>
                <w:ilvl w:val="0"/>
                <w:numId w:val="3"/>
              </w:numPr>
              <w:spacing w:before="0" w:after="0" w:line="360" w:lineRule="auto"/>
              <w:ind w:left="247" w:hanging="180"/>
              <w:jc w:val="both"/>
              <w:rPr>
                <w:rFonts w:ascii="Book Antiqua" w:hAnsi="Book Antiqua" w:cs="Times New Roman"/>
                <w:sz w:val="24"/>
                <w:szCs w:val="24"/>
              </w:rPr>
            </w:pPr>
            <w:r w:rsidRPr="006B067D">
              <w:rPr>
                <w:rFonts w:ascii="Book Antiqua" w:hAnsi="Book Antiqua" w:cs="Times New Roman"/>
                <w:sz w:val="24"/>
                <w:szCs w:val="24"/>
              </w:rPr>
              <w:t>GES</w:t>
            </w:r>
          </w:p>
          <w:p w:rsidR="00A04556" w:rsidRPr="006B067D" w:rsidRDefault="00A04556" w:rsidP="008E4387">
            <w:pPr>
              <w:pStyle w:val="aa"/>
              <w:numPr>
                <w:ilvl w:val="0"/>
                <w:numId w:val="3"/>
              </w:numPr>
              <w:spacing w:before="0" w:after="0" w:line="360" w:lineRule="auto"/>
              <w:ind w:left="247" w:hanging="180"/>
              <w:jc w:val="both"/>
              <w:rPr>
                <w:rFonts w:ascii="Book Antiqua" w:hAnsi="Book Antiqua" w:cs="Times New Roman"/>
                <w:sz w:val="24"/>
                <w:szCs w:val="24"/>
              </w:rPr>
            </w:pPr>
            <w:r w:rsidRPr="006B067D">
              <w:rPr>
                <w:rFonts w:ascii="Book Antiqua" w:hAnsi="Book Antiqua" w:cs="Times New Roman"/>
                <w:sz w:val="24"/>
                <w:szCs w:val="24"/>
              </w:rPr>
              <w:t>GCSI</w:t>
            </w:r>
          </w:p>
          <w:p w:rsidR="00A04556" w:rsidRPr="006B067D" w:rsidRDefault="00A04556" w:rsidP="008E4387">
            <w:pPr>
              <w:spacing w:line="360" w:lineRule="auto"/>
              <w:rPr>
                <w:rFonts w:ascii="Book Antiqua" w:hAnsi="Book Antiqua" w:cs="Times New Roman"/>
                <w:szCs w:val="24"/>
              </w:rPr>
            </w:pPr>
          </w:p>
        </w:tc>
        <w:tc>
          <w:tcPr>
            <w:tcW w:w="1332" w:type="dxa"/>
          </w:tcPr>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 xml:space="preserve">improvement in post-procedure GCSI, a decrease </w:t>
            </w:r>
            <w:r w:rsidRPr="006B067D">
              <w:rPr>
                <w:rFonts w:ascii="Book Antiqua" w:hAnsi="Book Antiqua" w:cs="Times New Roman"/>
                <w:szCs w:val="24"/>
              </w:rPr>
              <w:lastRenderedPageBreak/>
              <w:t>in the total number of gastroparesis medications used, and</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improved GES at 90-day</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Not reported</w:t>
            </w:r>
          </w:p>
          <w:p w:rsidR="00A04556" w:rsidRPr="006B067D" w:rsidRDefault="00A04556" w:rsidP="008E4387">
            <w:pPr>
              <w:spacing w:line="360" w:lineRule="auto"/>
              <w:rPr>
                <w:rFonts w:ascii="Book Antiqua" w:hAnsi="Book Antiqua" w:cs="Times New Roman"/>
                <w:szCs w:val="24"/>
              </w:rPr>
            </w:pPr>
          </w:p>
          <w:p w:rsidR="00A04556" w:rsidRPr="006B067D" w:rsidRDefault="00A04556" w:rsidP="008E4387">
            <w:pPr>
              <w:spacing w:line="360" w:lineRule="auto"/>
              <w:rPr>
                <w:rFonts w:ascii="Book Antiqua" w:hAnsi="Book Antiqua" w:cs="Times New Roman"/>
                <w:szCs w:val="24"/>
              </w:rPr>
            </w:pP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3.6 to 3.3</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All 3 subscales were significantly improv</w:t>
            </w:r>
            <w:r w:rsidRPr="006B067D">
              <w:rPr>
                <w:rFonts w:ascii="Book Antiqua" w:hAnsi="Book Antiqua" w:cs="Times New Roman"/>
                <w:szCs w:val="24"/>
              </w:rPr>
              <w:lastRenderedPageBreak/>
              <w:t>ed but N/V and bloating improved the most</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none</w:t>
            </w: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3 </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(1 </w:t>
            </w:r>
            <w:proofErr w:type="spellStart"/>
            <w:r w:rsidRPr="006B067D">
              <w:rPr>
                <w:rFonts w:ascii="Book Antiqua" w:hAnsi="Book Antiqua" w:cs="Times New Roman"/>
                <w:szCs w:val="24"/>
              </w:rPr>
              <w:t>pt</w:t>
            </w:r>
            <w:proofErr w:type="spellEnd"/>
            <w:r w:rsidRPr="006B067D">
              <w:rPr>
                <w:rFonts w:ascii="Book Antiqua" w:hAnsi="Book Antiqua" w:cs="Times New Roman"/>
                <w:szCs w:val="24"/>
              </w:rPr>
              <w:t xml:space="preserve"> had lap total </w:t>
            </w:r>
            <w:proofErr w:type="spellStart"/>
            <w:r w:rsidRPr="006B067D">
              <w:rPr>
                <w:rFonts w:ascii="Book Antiqua" w:hAnsi="Book Antiqua" w:cs="Times New Roman"/>
                <w:szCs w:val="24"/>
              </w:rPr>
              <w:t>gastrectomy</w:t>
            </w:r>
            <w:proofErr w:type="spellEnd"/>
            <w:r w:rsidRPr="006B067D">
              <w:rPr>
                <w:rFonts w:ascii="Book Antiqua" w:hAnsi="Book Antiqua" w:cs="Times New Roman"/>
                <w:szCs w:val="24"/>
              </w:rPr>
              <w:t xml:space="preserve"> at 9 </w:t>
            </w:r>
            <w:proofErr w:type="spellStart"/>
            <w:r w:rsidRPr="006B067D">
              <w:rPr>
                <w:rFonts w:ascii="Book Antiqua" w:hAnsi="Book Antiqua" w:cs="Times New Roman"/>
                <w:szCs w:val="24"/>
              </w:rPr>
              <w:t>mo</w:t>
            </w:r>
            <w:proofErr w:type="spellEnd"/>
            <w:r w:rsidRPr="006B067D">
              <w:rPr>
                <w:rFonts w:ascii="Book Antiqua" w:hAnsi="Book Antiqua" w:cs="Times New Roman"/>
                <w:szCs w:val="24"/>
              </w:rPr>
              <w:t>)</w:t>
            </w:r>
          </w:p>
        </w:tc>
      </w:tr>
      <w:tr w:rsidR="00A04556" w:rsidRPr="006B067D" w:rsidTr="00C91836">
        <w:tc>
          <w:tcPr>
            <w:tcW w:w="985" w:type="dxa"/>
          </w:tcPr>
          <w:p w:rsidR="00A04556" w:rsidRPr="006B067D" w:rsidRDefault="00C91836" w:rsidP="00C91836">
            <w:pPr>
              <w:spacing w:line="360" w:lineRule="auto"/>
              <w:rPr>
                <w:rFonts w:ascii="Book Antiqua" w:hAnsi="Book Antiqua" w:cs="Times New Roman"/>
                <w:szCs w:val="24"/>
                <w:lang w:eastAsia="zh-CN"/>
              </w:rPr>
            </w:pPr>
            <w:proofErr w:type="spellStart"/>
            <w:r w:rsidRPr="006B067D">
              <w:rPr>
                <w:rFonts w:ascii="Book Antiqua" w:hAnsi="Book Antiqua" w:cs="Times New Roman"/>
                <w:szCs w:val="24"/>
              </w:rPr>
              <w:lastRenderedPageBreak/>
              <w:t>Allemang</w:t>
            </w:r>
            <w:proofErr w:type="spellEnd"/>
            <w:r w:rsidRPr="006B067D">
              <w:rPr>
                <w:rFonts w:ascii="Book Antiqua" w:hAnsi="Book Antiqua" w:cs="Times New Roman"/>
                <w:szCs w:val="24"/>
              </w:rPr>
              <w:t xml:space="preserve"> </w:t>
            </w:r>
            <w:r w:rsidRPr="006B067D">
              <w:rPr>
                <w:rFonts w:ascii="Book Antiqua" w:hAnsi="Book Antiqua" w:cs="Times New Roman"/>
                <w:i/>
                <w:szCs w:val="24"/>
              </w:rPr>
              <w:t>et al</w:t>
            </w:r>
            <w:r w:rsidRPr="006B067D">
              <w:rPr>
                <w:rFonts w:ascii="Book Antiqua" w:hAnsi="Book Antiqua" w:cs="Times New Roman" w:hint="eastAsia"/>
                <w:szCs w:val="24"/>
                <w:vertAlign w:val="superscript"/>
                <w:lang w:eastAsia="zh-CN"/>
              </w:rPr>
              <w:t>[55]</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Retrospective</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57</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Not reported</w:t>
            </w:r>
          </w:p>
        </w:tc>
        <w:tc>
          <w:tcPr>
            <w:tcW w:w="1445"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Not clearly defined</w:t>
            </w:r>
          </w:p>
        </w:tc>
        <w:tc>
          <w:tcPr>
            <w:tcW w:w="1080"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41</w:t>
            </w:r>
          </w:p>
        </w:tc>
        <w:tc>
          <w:tcPr>
            <w:tcW w:w="1710" w:type="dxa"/>
          </w:tcPr>
          <w:p w:rsidR="00A04556" w:rsidRPr="006B067D" w:rsidRDefault="00A04556" w:rsidP="008E4387">
            <w:pPr>
              <w:pStyle w:val="aa"/>
              <w:numPr>
                <w:ilvl w:val="0"/>
                <w:numId w:val="3"/>
              </w:numPr>
              <w:spacing w:before="0" w:after="0" w:line="360" w:lineRule="auto"/>
              <w:ind w:left="247" w:hanging="180"/>
              <w:jc w:val="both"/>
              <w:rPr>
                <w:rFonts w:ascii="Book Antiqua" w:hAnsi="Book Antiqua" w:cs="Times New Roman"/>
                <w:sz w:val="24"/>
                <w:szCs w:val="24"/>
              </w:rPr>
            </w:pPr>
            <w:r w:rsidRPr="006B067D">
              <w:rPr>
                <w:rFonts w:ascii="Book Antiqua" w:hAnsi="Book Antiqua" w:cs="Times New Roman"/>
                <w:sz w:val="24"/>
                <w:szCs w:val="24"/>
              </w:rPr>
              <w:t>GCSI</w:t>
            </w:r>
          </w:p>
        </w:tc>
        <w:tc>
          <w:tcPr>
            <w:tcW w:w="1332"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Improved GCSI</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Not reported</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4.6 to 3.3</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Not reported</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Not reported</w:t>
            </w: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w:t>
            </w:r>
          </w:p>
        </w:tc>
      </w:tr>
      <w:tr w:rsidR="00A04556" w:rsidRPr="006B067D" w:rsidTr="00C91836">
        <w:tc>
          <w:tcPr>
            <w:tcW w:w="985" w:type="dxa"/>
          </w:tcPr>
          <w:p w:rsidR="00A04556" w:rsidRPr="006B067D" w:rsidRDefault="00A04556" w:rsidP="00C91836">
            <w:pPr>
              <w:spacing w:line="360" w:lineRule="auto"/>
              <w:rPr>
                <w:rFonts w:ascii="Book Antiqua" w:hAnsi="Book Antiqua" w:cs="Times New Roman"/>
                <w:szCs w:val="24"/>
                <w:lang w:eastAsia="zh-CN"/>
              </w:rPr>
            </w:pPr>
            <w:r w:rsidRPr="006B067D">
              <w:rPr>
                <w:rFonts w:ascii="Book Antiqua" w:hAnsi="Book Antiqua" w:cs="Times New Roman"/>
                <w:szCs w:val="24"/>
              </w:rPr>
              <w:t xml:space="preserve">Malik </w:t>
            </w:r>
            <w:r w:rsidRPr="006B067D">
              <w:rPr>
                <w:rFonts w:ascii="Book Antiqua" w:hAnsi="Book Antiqua" w:cs="Times New Roman"/>
                <w:i/>
                <w:szCs w:val="24"/>
              </w:rPr>
              <w:t>et al</w:t>
            </w:r>
            <w:r w:rsidR="00C91836" w:rsidRPr="006B067D">
              <w:rPr>
                <w:rFonts w:ascii="Book Antiqua" w:hAnsi="Book Antiqua" w:cs="Times New Roman" w:hint="eastAsia"/>
                <w:szCs w:val="24"/>
                <w:vertAlign w:val="superscript"/>
                <w:lang w:eastAsia="zh-CN"/>
              </w:rPr>
              <w:t>[47]</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Case series</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13 </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1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8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  4 IG</w:t>
            </w:r>
          </w:p>
          <w:p w:rsidR="00A04556" w:rsidRPr="006B067D" w:rsidRDefault="00A04556" w:rsidP="008E4387">
            <w:pPr>
              <w:spacing w:line="360" w:lineRule="auto"/>
              <w:rPr>
                <w:rFonts w:ascii="Book Antiqua" w:hAnsi="Book Antiqua" w:cs="Times New Roman"/>
                <w:szCs w:val="24"/>
              </w:rPr>
            </w:pPr>
          </w:p>
        </w:tc>
        <w:tc>
          <w:tcPr>
            <w:tcW w:w="1445"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lastRenderedPageBreak/>
              <w:t>Not clearly defined</w:t>
            </w:r>
          </w:p>
        </w:tc>
        <w:tc>
          <w:tcPr>
            <w:tcW w:w="1080" w:type="dxa"/>
          </w:tcPr>
          <w:p w:rsidR="00A04556" w:rsidRPr="006B067D" w:rsidRDefault="00A04556" w:rsidP="006A691C">
            <w:pPr>
              <w:spacing w:line="360" w:lineRule="auto"/>
              <w:ind w:left="-16"/>
              <w:rPr>
                <w:rFonts w:ascii="Book Antiqua" w:hAnsi="Book Antiqua" w:cs="Times New Roman"/>
                <w:szCs w:val="24"/>
              </w:rPr>
            </w:pPr>
            <w:r w:rsidRPr="006B067D">
              <w:rPr>
                <w:rFonts w:ascii="Book Antiqua" w:hAnsi="Book Antiqua" w:cs="Times New Roman"/>
                <w:szCs w:val="24"/>
              </w:rPr>
              <w:t>119</w:t>
            </w:r>
            <w:r w:rsidR="006A691C">
              <w:rPr>
                <w:rFonts w:ascii="Book Antiqua" w:hAnsi="Book Antiqua" w:cs="Times New Roman" w:hint="eastAsia"/>
                <w:szCs w:val="24"/>
                <w:lang w:eastAsia="zh-CN"/>
              </w:rPr>
              <w:t xml:space="preserve"> </w:t>
            </w:r>
            <w:r w:rsidR="006A691C">
              <w:rPr>
                <w:rFonts w:ascii="Book Antiqua" w:hAnsi="Book Antiqua" w:cs="Times New Roman"/>
                <w:szCs w:val="24"/>
              </w:rPr>
              <w:t>±</w:t>
            </w:r>
            <w:r w:rsidR="006A691C">
              <w:rPr>
                <w:rFonts w:ascii="Book Antiqua" w:hAnsi="Book Antiqua" w:cs="Times New Roman" w:hint="eastAsia"/>
                <w:szCs w:val="24"/>
                <w:lang w:eastAsia="zh-CN"/>
              </w:rPr>
              <w:t xml:space="preserve"> </w:t>
            </w:r>
            <w:r w:rsidRPr="006B067D">
              <w:rPr>
                <w:rFonts w:ascii="Book Antiqua" w:hAnsi="Book Antiqua" w:cs="Times New Roman"/>
                <w:szCs w:val="24"/>
              </w:rPr>
              <w:t>23</w:t>
            </w:r>
          </w:p>
        </w:tc>
        <w:tc>
          <w:tcPr>
            <w:tcW w:w="1710" w:type="dxa"/>
          </w:tcPr>
          <w:p w:rsidR="00A04556" w:rsidRPr="006B067D" w:rsidRDefault="00A04556" w:rsidP="008E4387">
            <w:pPr>
              <w:pStyle w:val="aa"/>
              <w:numPr>
                <w:ilvl w:val="0"/>
                <w:numId w:val="4"/>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GES</w:t>
            </w:r>
          </w:p>
          <w:p w:rsidR="00A04556" w:rsidRPr="006B067D" w:rsidRDefault="00A04556" w:rsidP="008E4387">
            <w:pPr>
              <w:pStyle w:val="aa"/>
              <w:numPr>
                <w:ilvl w:val="0"/>
                <w:numId w:val="4"/>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PAGI-SYM</w:t>
            </w:r>
          </w:p>
          <w:p w:rsidR="00A04556" w:rsidRPr="006B067D" w:rsidRDefault="00A04556" w:rsidP="008E4387">
            <w:pPr>
              <w:pStyle w:val="aa"/>
              <w:numPr>
                <w:ilvl w:val="0"/>
                <w:numId w:val="4"/>
              </w:numPr>
              <w:spacing w:before="0" w:after="0" w:line="360" w:lineRule="auto"/>
              <w:ind w:left="247" w:hanging="203"/>
              <w:jc w:val="both"/>
              <w:rPr>
                <w:rFonts w:ascii="Book Antiqua" w:hAnsi="Book Antiqua" w:cs="Times New Roman"/>
                <w:sz w:val="24"/>
                <w:szCs w:val="24"/>
              </w:rPr>
            </w:pPr>
            <w:proofErr w:type="spellStart"/>
            <w:r w:rsidRPr="006B067D">
              <w:rPr>
                <w:rFonts w:ascii="Book Antiqua" w:hAnsi="Book Antiqua" w:cs="Times New Roman"/>
                <w:sz w:val="24"/>
                <w:szCs w:val="24"/>
              </w:rPr>
              <w:t>EndoFLIP</w:t>
            </w:r>
            <w:proofErr w:type="spellEnd"/>
          </w:p>
        </w:tc>
        <w:tc>
          <w:tcPr>
            <w:tcW w:w="1332"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Improved GCSI, CPGAS, and GES</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72.7%</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2.1 to 1.9</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Vomiting, retching, and loss of appetite </w:t>
            </w:r>
            <w:r w:rsidRPr="006B067D">
              <w:rPr>
                <w:rFonts w:ascii="Book Antiqua" w:hAnsi="Book Antiqua" w:cs="Times New Roman"/>
                <w:szCs w:val="24"/>
              </w:rPr>
              <w:lastRenderedPageBreak/>
              <w:t>improved the most by 29,</w:t>
            </w:r>
            <w:r w:rsidR="006A691C">
              <w:rPr>
                <w:rFonts w:ascii="Book Antiqua" w:hAnsi="Book Antiqua" w:cs="Times New Roman" w:hint="eastAsia"/>
                <w:szCs w:val="24"/>
                <w:lang w:eastAsia="zh-CN"/>
              </w:rPr>
              <w:t xml:space="preserve"> </w:t>
            </w:r>
            <w:r w:rsidRPr="006B067D">
              <w:rPr>
                <w:rFonts w:ascii="Book Antiqua" w:hAnsi="Book Antiqua" w:cs="Times New Roman"/>
                <w:szCs w:val="24"/>
              </w:rPr>
              <w:t>24, and 24%. None was statistically significant</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Abd distension was actually worse</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 xml:space="preserve">1 </w:t>
            </w:r>
            <w:proofErr w:type="spellStart"/>
            <w:r w:rsidRPr="006B067D">
              <w:rPr>
                <w:rFonts w:ascii="Book Antiqua" w:hAnsi="Book Antiqua" w:cs="Times New Roman"/>
                <w:szCs w:val="24"/>
              </w:rPr>
              <w:t>pulm</w:t>
            </w:r>
            <w:proofErr w:type="spellEnd"/>
            <w:r w:rsidRPr="006B067D">
              <w:rPr>
                <w:rFonts w:ascii="Book Antiqua" w:hAnsi="Book Antiqua" w:cs="Times New Roman"/>
                <w:szCs w:val="24"/>
              </w:rPr>
              <w:t xml:space="preserve"> embolism</w:t>
            </w: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3 </w:t>
            </w:r>
          </w:p>
        </w:tc>
      </w:tr>
      <w:tr w:rsidR="00A04556" w:rsidRPr="006B067D" w:rsidTr="00C91836">
        <w:tc>
          <w:tcPr>
            <w:tcW w:w="985" w:type="dxa"/>
          </w:tcPr>
          <w:p w:rsidR="00A04556" w:rsidRPr="006B067D" w:rsidRDefault="00A04556" w:rsidP="008E4387">
            <w:pPr>
              <w:spacing w:line="360" w:lineRule="auto"/>
              <w:rPr>
                <w:rFonts w:ascii="Book Antiqua" w:hAnsi="Book Antiqua" w:cs="Times New Roman"/>
                <w:szCs w:val="24"/>
                <w:lang w:eastAsia="zh-CN"/>
              </w:rPr>
            </w:pPr>
            <w:proofErr w:type="spellStart"/>
            <w:r w:rsidRPr="006B067D">
              <w:rPr>
                <w:rFonts w:ascii="Book Antiqua" w:hAnsi="Book Antiqua" w:cs="Times New Roman"/>
                <w:szCs w:val="24"/>
              </w:rPr>
              <w:lastRenderedPageBreak/>
              <w:t>Mekaroon</w:t>
            </w:r>
            <w:r w:rsidR="00C91836" w:rsidRPr="006B067D">
              <w:rPr>
                <w:rFonts w:ascii="Book Antiqua" w:hAnsi="Book Antiqua" w:cs="Times New Roman"/>
                <w:szCs w:val="24"/>
              </w:rPr>
              <w:t>kamol</w:t>
            </w:r>
            <w:proofErr w:type="spellEnd"/>
            <w:r w:rsidR="00C91836" w:rsidRPr="006B067D">
              <w:rPr>
                <w:rFonts w:ascii="Book Antiqua" w:hAnsi="Book Antiqua" w:cs="Times New Roman"/>
                <w:szCs w:val="24"/>
              </w:rPr>
              <w:t xml:space="preserve"> </w:t>
            </w:r>
            <w:r w:rsidR="00C91836" w:rsidRPr="006B067D">
              <w:rPr>
                <w:rFonts w:ascii="Book Antiqua" w:hAnsi="Book Antiqua" w:cs="Times New Roman"/>
                <w:i/>
                <w:szCs w:val="24"/>
              </w:rPr>
              <w:t xml:space="preserve">et </w:t>
            </w:r>
            <w:r w:rsidR="00C91836" w:rsidRPr="006B067D">
              <w:rPr>
                <w:rFonts w:ascii="Book Antiqua" w:hAnsi="Book Antiqua" w:cs="Times New Roman"/>
                <w:i/>
                <w:szCs w:val="24"/>
              </w:rPr>
              <w:lastRenderedPageBreak/>
              <w:t>al</w:t>
            </w:r>
            <w:r w:rsidR="00C91836" w:rsidRPr="006B067D">
              <w:rPr>
                <w:rFonts w:ascii="Book Antiqua" w:hAnsi="Book Antiqua" w:cs="Times New Roman" w:hint="eastAsia"/>
                <w:szCs w:val="24"/>
                <w:vertAlign w:val="superscript"/>
                <w:lang w:eastAsia="zh-CN"/>
              </w:rPr>
              <w:t>[62]</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Retrospective</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30</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12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5 </w:t>
            </w:r>
            <w:r w:rsidRPr="006B067D">
              <w:rPr>
                <w:rFonts w:ascii="Book Antiqua" w:hAnsi="Book Antiqua" w:cs="Times New Roman"/>
                <w:szCs w:val="24"/>
              </w:rPr>
              <w:lastRenderedPageBreak/>
              <w:t>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12 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PIG</w:t>
            </w:r>
          </w:p>
        </w:tc>
        <w:tc>
          <w:tcPr>
            <w:tcW w:w="144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 xml:space="preserve">Patients who failed to respond </w:t>
            </w:r>
            <w:r w:rsidRPr="006B067D">
              <w:rPr>
                <w:rFonts w:ascii="Book Antiqua" w:hAnsi="Book Antiqua" w:cs="Times New Roman"/>
                <w:szCs w:val="24"/>
              </w:rPr>
              <w:lastRenderedPageBreak/>
              <w:t xml:space="preserve">or could not tolerate to dietary modification, prokinetic medication, or electrical stimulator </w:t>
            </w:r>
          </w:p>
          <w:p w:rsidR="00A04556" w:rsidRPr="006B067D" w:rsidRDefault="00A04556" w:rsidP="008E4387">
            <w:pPr>
              <w:spacing w:line="360" w:lineRule="auto"/>
              <w:ind w:left="-16"/>
              <w:rPr>
                <w:rFonts w:ascii="Book Antiqua" w:hAnsi="Book Antiqua" w:cs="Times New Roman"/>
                <w:szCs w:val="24"/>
              </w:rPr>
            </w:pPr>
          </w:p>
        </w:tc>
        <w:tc>
          <w:tcPr>
            <w:tcW w:w="1080" w:type="dxa"/>
          </w:tcPr>
          <w:p w:rsidR="00A04556" w:rsidRPr="006B067D" w:rsidRDefault="00A04556" w:rsidP="006A691C">
            <w:pPr>
              <w:spacing w:line="360" w:lineRule="auto"/>
              <w:ind w:left="-16"/>
              <w:rPr>
                <w:rFonts w:ascii="Book Antiqua" w:hAnsi="Book Antiqua" w:cs="Times New Roman"/>
                <w:szCs w:val="24"/>
              </w:rPr>
            </w:pPr>
            <w:r w:rsidRPr="006B067D">
              <w:rPr>
                <w:rFonts w:ascii="Book Antiqua" w:hAnsi="Book Antiqua" w:cs="Times New Roman"/>
                <w:szCs w:val="24"/>
              </w:rPr>
              <w:lastRenderedPageBreak/>
              <w:t xml:space="preserve">48.3 </w:t>
            </w:r>
            <w:r w:rsidR="006A691C">
              <w:rPr>
                <w:rFonts w:ascii="Book Antiqua" w:hAnsi="Book Antiqua" w:cs="Times New Roman"/>
                <w:szCs w:val="24"/>
              </w:rPr>
              <w:t>±</w:t>
            </w:r>
            <w:r w:rsidR="006A691C">
              <w:rPr>
                <w:rFonts w:ascii="Book Antiqua" w:hAnsi="Book Antiqua" w:cs="Times New Roman" w:hint="eastAsia"/>
                <w:szCs w:val="24"/>
                <w:lang w:eastAsia="zh-CN"/>
              </w:rPr>
              <w:t xml:space="preserve"> </w:t>
            </w:r>
            <w:r w:rsidRPr="006B067D">
              <w:rPr>
                <w:rFonts w:ascii="Book Antiqua" w:hAnsi="Book Antiqua" w:cs="Times New Roman"/>
                <w:szCs w:val="24"/>
              </w:rPr>
              <w:t>16.5</w:t>
            </w:r>
          </w:p>
        </w:tc>
        <w:tc>
          <w:tcPr>
            <w:tcW w:w="1710" w:type="dxa"/>
          </w:tcPr>
          <w:p w:rsidR="00A04556" w:rsidRPr="006B067D" w:rsidRDefault="00A04556" w:rsidP="008E4387">
            <w:pPr>
              <w:pStyle w:val="aa"/>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GES (2M)</w:t>
            </w:r>
          </w:p>
          <w:p w:rsidR="00A04556" w:rsidRPr="006B067D" w:rsidRDefault="00A04556" w:rsidP="008E4387">
            <w:pPr>
              <w:pStyle w:val="aa"/>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GCSI</w:t>
            </w:r>
          </w:p>
          <w:p w:rsidR="00A04556" w:rsidRPr="006B067D" w:rsidRDefault="00A04556" w:rsidP="008E4387">
            <w:pPr>
              <w:pStyle w:val="aa"/>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SF36</w:t>
            </w:r>
          </w:p>
          <w:p w:rsidR="00A04556" w:rsidRPr="006B067D" w:rsidRDefault="00A04556" w:rsidP="008E4387">
            <w:pPr>
              <w:pStyle w:val="aa"/>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lastRenderedPageBreak/>
              <w:t>ER visit rate</w:t>
            </w:r>
          </w:p>
          <w:p w:rsidR="00A04556" w:rsidRPr="006B067D" w:rsidRDefault="00A04556" w:rsidP="008E4387">
            <w:pPr>
              <w:pStyle w:val="aa"/>
              <w:numPr>
                <w:ilvl w:val="0"/>
                <w:numId w:val="4"/>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Hospitalization rate</w:t>
            </w:r>
          </w:p>
        </w:tc>
        <w:tc>
          <w:tcPr>
            <w:tcW w:w="1332" w:type="dxa"/>
          </w:tcPr>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lastRenderedPageBreak/>
              <w:t xml:space="preserve">Decrease in at least 1 </w:t>
            </w:r>
            <w:r w:rsidRPr="006B067D">
              <w:rPr>
                <w:rFonts w:ascii="Book Antiqua" w:hAnsi="Book Antiqua" w:cs="Times New Roman"/>
                <w:szCs w:val="24"/>
              </w:rPr>
              <w:lastRenderedPageBreak/>
              <w:t>averaged point of GCSI</w:t>
            </w:r>
          </w:p>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with more than a 25% decrease in at least 2 subscales</w:t>
            </w:r>
          </w:p>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&gt;</w:t>
            </w:r>
            <w:r w:rsidR="00E969EE">
              <w:rPr>
                <w:rFonts w:ascii="Book Antiqua" w:hAnsi="Book Antiqua" w:cs="Times New Roman" w:hint="eastAsia"/>
                <w:szCs w:val="24"/>
                <w:lang w:eastAsia="zh-CN"/>
              </w:rPr>
              <w:t xml:space="preserve"> </w:t>
            </w:r>
            <w:r w:rsidRPr="006B067D">
              <w:rPr>
                <w:rFonts w:ascii="Book Antiqua" w:hAnsi="Book Antiqua" w:cs="Times New Roman"/>
                <w:szCs w:val="24"/>
              </w:rPr>
              <w:t xml:space="preserve">25% increase in the mean SF-36 score with at least 50% increase in 3 </w:t>
            </w:r>
            <w:r w:rsidRPr="006B067D">
              <w:rPr>
                <w:rFonts w:ascii="Book Antiqua" w:hAnsi="Book Antiqua" w:cs="Times New Roman"/>
                <w:szCs w:val="24"/>
              </w:rPr>
              <w:lastRenderedPageBreak/>
              <w:t>categories</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83.3%</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3.6 to 1.4</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Nausea and early </w:t>
            </w:r>
            <w:r w:rsidRPr="006B067D">
              <w:rPr>
                <w:rFonts w:ascii="Book Antiqua" w:hAnsi="Book Antiqua" w:cs="Times New Roman"/>
                <w:szCs w:val="24"/>
              </w:rPr>
              <w:lastRenderedPageBreak/>
              <w:t>satiety significantly improved.</w:t>
            </w:r>
          </w:p>
          <w:p w:rsidR="00A04556" w:rsidRPr="006B067D" w:rsidRDefault="00A04556" w:rsidP="006B067D">
            <w:pPr>
              <w:spacing w:line="360" w:lineRule="auto"/>
              <w:rPr>
                <w:rFonts w:ascii="Book Antiqua" w:hAnsi="Book Antiqua" w:cs="Times New Roman"/>
                <w:szCs w:val="24"/>
              </w:rPr>
            </w:pPr>
            <w:r w:rsidRPr="006B067D">
              <w:rPr>
                <w:rFonts w:ascii="Book Antiqua" w:hAnsi="Book Antiqua" w:cs="Times New Roman"/>
                <w:szCs w:val="24"/>
              </w:rPr>
              <w:t xml:space="preserve">Pain only improved up to 6 </w:t>
            </w:r>
            <w:proofErr w:type="spellStart"/>
            <w:r w:rsidRPr="006B067D">
              <w:rPr>
                <w:rFonts w:ascii="Book Antiqua" w:hAnsi="Book Antiqua" w:cs="Times New Roman"/>
                <w:szCs w:val="24"/>
              </w:rPr>
              <w:t>mo</w:t>
            </w:r>
            <w:proofErr w:type="spellEnd"/>
            <w:r w:rsidRPr="006B067D">
              <w:rPr>
                <w:rFonts w:ascii="Book Antiqua" w:hAnsi="Book Antiqua" w:cs="Times New Roman"/>
                <w:szCs w:val="24"/>
              </w:rPr>
              <w:t xml:space="preserve"> but not thereafter</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 xml:space="preserve">1 tension </w:t>
            </w:r>
            <w:proofErr w:type="spellStart"/>
            <w:r w:rsidRPr="006B067D">
              <w:rPr>
                <w:rFonts w:ascii="Book Antiqua" w:hAnsi="Book Antiqua" w:cs="Times New Roman"/>
                <w:szCs w:val="24"/>
              </w:rPr>
              <w:t>capnoperitoneum</w:t>
            </w:r>
            <w:proofErr w:type="spellEnd"/>
            <w:r w:rsidRPr="006B067D">
              <w:rPr>
                <w:rFonts w:ascii="Book Antiqua" w:hAnsi="Book Antiqua" w:cs="Times New Roman"/>
                <w:szCs w:val="24"/>
              </w:rPr>
              <w:t xml:space="preserve"> </w:t>
            </w:r>
            <w:r w:rsidRPr="006B067D">
              <w:rPr>
                <w:rFonts w:ascii="Book Antiqua" w:hAnsi="Book Antiqua" w:cs="Times New Roman"/>
                <w:szCs w:val="24"/>
              </w:rPr>
              <w:lastRenderedPageBreak/>
              <w:t>(3.3%)</w:t>
            </w: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18</w:t>
            </w:r>
          </w:p>
        </w:tc>
      </w:tr>
      <w:tr w:rsidR="00A04556" w:rsidRPr="006B067D" w:rsidTr="00C91836">
        <w:tc>
          <w:tcPr>
            <w:tcW w:w="985" w:type="dxa"/>
          </w:tcPr>
          <w:p w:rsidR="00A04556" w:rsidRPr="006B067D" w:rsidRDefault="00C91836" w:rsidP="00C91836">
            <w:pPr>
              <w:spacing w:line="360" w:lineRule="auto"/>
              <w:rPr>
                <w:rFonts w:ascii="Book Antiqua" w:hAnsi="Book Antiqua" w:cs="Times New Roman"/>
                <w:szCs w:val="24"/>
                <w:lang w:eastAsia="zh-CN"/>
              </w:rPr>
            </w:pPr>
            <w:r w:rsidRPr="006B067D">
              <w:rPr>
                <w:rFonts w:ascii="Book Antiqua" w:hAnsi="Book Antiqua" w:cs="Times New Roman"/>
                <w:szCs w:val="24"/>
              </w:rPr>
              <w:lastRenderedPageBreak/>
              <w:t xml:space="preserve">Jacques </w:t>
            </w:r>
            <w:r w:rsidRPr="006B067D">
              <w:rPr>
                <w:rFonts w:ascii="Book Antiqua" w:hAnsi="Book Antiqua" w:cs="Times New Roman"/>
                <w:i/>
                <w:szCs w:val="24"/>
              </w:rPr>
              <w:t>et al</w:t>
            </w:r>
            <w:r w:rsidRPr="006B067D">
              <w:rPr>
                <w:rFonts w:ascii="Book Antiqua" w:hAnsi="Book Antiqua" w:cs="Times New Roman" w:hint="eastAsia"/>
                <w:szCs w:val="24"/>
                <w:vertAlign w:val="superscript"/>
                <w:lang w:eastAsia="zh-CN"/>
              </w:rPr>
              <w:t>[61]</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Prospective</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20</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10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4 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5 Other (including 3 </w:t>
            </w:r>
            <w:proofErr w:type="spellStart"/>
            <w:r w:rsidRPr="006B067D">
              <w:rPr>
                <w:rFonts w:ascii="Book Antiqua" w:hAnsi="Book Antiqua" w:cs="Times New Roman"/>
                <w:szCs w:val="24"/>
              </w:rPr>
              <w:t>Sjogen</w:t>
            </w:r>
            <w:proofErr w:type="spellEnd"/>
            <w:r w:rsidRPr="006B067D">
              <w:rPr>
                <w:rFonts w:ascii="Book Antiqua" w:hAnsi="Book Antiqua" w:cs="Times New Roman"/>
                <w:szCs w:val="24"/>
              </w:rPr>
              <w:t xml:space="preserve">, 1 Parkinson’s, and 1 systemic </w:t>
            </w:r>
            <w:r w:rsidRPr="006B067D">
              <w:rPr>
                <w:rFonts w:ascii="Book Antiqua" w:hAnsi="Book Antiqua" w:cs="Times New Roman"/>
                <w:szCs w:val="24"/>
              </w:rPr>
              <w:lastRenderedPageBreak/>
              <w:t>sclerosis</w:t>
            </w:r>
          </w:p>
        </w:tc>
        <w:tc>
          <w:tcPr>
            <w:tcW w:w="1445" w:type="dxa"/>
          </w:tcPr>
          <w:p w:rsidR="00A04556" w:rsidRPr="006B067D" w:rsidRDefault="00A04556" w:rsidP="006B067D">
            <w:pPr>
              <w:spacing w:line="360" w:lineRule="auto"/>
              <w:ind w:left="-16"/>
              <w:rPr>
                <w:rFonts w:ascii="Book Antiqua" w:hAnsi="Book Antiqua" w:cs="Times New Roman"/>
                <w:szCs w:val="24"/>
              </w:rPr>
            </w:pPr>
            <w:r w:rsidRPr="006B067D">
              <w:rPr>
                <w:rFonts w:ascii="Book Antiqua" w:hAnsi="Book Antiqua" w:cs="Times New Roman"/>
                <w:szCs w:val="24"/>
              </w:rPr>
              <w:lastRenderedPageBreak/>
              <w:t>Symptoms</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&gt;</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 xml:space="preserve">6 </w:t>
            </w:r>
            <w:proofErr w:type="spellStart"/>
            <w:r w:rsidRPr="006B067D">
              <w:rPr>
                <w:rFonts w:ascii="Book Antiqua" w:hAnsi="Book Antiqua" w:cs="Times New Roman"/>
                <w:szCs w:val="24"/>
              </w:rPr>
              <w:t>mo</w:t>
            </w:r>
            <w:proofErr w:type="spellEnd"/>
            <w:r w:rsidRPr="006B067D">
              <w:rPr>
                <w:rFonts w:ascii="Book Antiqua" w:hAnsi="Book Antiqua" w:cs="Times New Roman"/>
                <w:szCs w:val="24"/>
              </w:rPr>
              <w:t xml:space="preserve"> despite medication, GCSI</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&gt;</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 xml:space="preserve">2.6 OR refractory vomiting, uncontrolled post-prandial hypoglycemia, need for oral medication, Fail at least 2 out of 3 </w:t>
            </w:r>
            <w:r w:rsidRPr="006B067D">
              <w:rPr>
                <w:rFonts w:ascii="Book Antiqua" w:hAnsi="Book Antiqua" w:cs="Times New Roman"/>
                <w:szCs w:val="24"/>
              </w:rPr>
              <w:lastRenderedPageBreak/>
              <w:t>prokinetic drug</w:t>
            </w:r>
          </w:p>
        </w:tc>
        <w:tc>
          <w:tcPr>
            <w:tcW w:w="1080"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lastRenderedPageBreak/>
              <w:t>56.5</w:t>
            </w:r>
          </w:p>
        </w:tc>
        <w:tc>
          <w:tcPr>
            <w:tcW w:w="1710" w:type="dxa"/>
          </w:tcPr>
          <w:p w:rsidR="00A04556" w:rsidRPr="006B067D" w:rsidRDefault="00A04556" w:rsidP="008E4387">
            <w:pPr>
              <w:pStyle w:val="aa"/>
              <w:numPr>
                <w:ilvl w:val="0"/>
                <w:numId w:val="4"/>
              </w:numPr>
              <w:spacing w:before="0" w:after="0" w:line="360" w:lineRule="auto"/>
              <w:ind w:left="74" w:hanging="115"/>
              <w:jc w:val="both"/>
              <w:rPr>
                <w:rFonts w:ascii="Book Antiqua" w:hAnsi="Book Antiqua" w:cs="Times New Roman"/>
                <w:sz w:val="24"/>
                <w:szCs w:val="24"/>
              </w:rPr>
            </w:pPr>
            <w:r w:rsidRPr="006B067D">
              <w:rPr>
                <w:rFonts w:ascii="Book Antiqua" w:hAnsi="Book Antiqua" w:cs="Times New Roman"/>
                <w:sz w:val="24"/>
                <w:szCs w:val="24"/>
              </w:rPr>
              <w:t>GES (3M)</w:t>
            </w:r>
          </w:p>
          <w:p w:rsidR="00A04556" w:rsidRPr="006B067D" w:rsidRDefault="00A04556" w:rsidP="008E4387">
            <w:pPr>
              <w:pStyle w:val="aa"/>
              <w:numPr>
                <w:ilvl w:val="0"/>
                <w:numId w:val="4"/>
              </w:numPr>
              <w:spacing w:before="0" w:after="0" w:line="360" w:lineRule="auto"/>
              <w:ind w:left="74" w:hanging="115"/>
              <w:jc w:val="both"/>
              <w:rPr>
                <w:rFonts w:ascii="Book Antiqua" w:hAnsi="Book Antiqua" w:cs="Times New Roman"/>
                <w:sz w:val="24"/>
                <w:szCs w:val="24"/>
              </w:rPr>
            </w:pPr>
            <w:r w:rsidRPr="006B067D">
              <w:rPr>
                <w:rFonts w:ascii="Book Antiqua" w:hAnsi="Book Antiqua" w:cs="Times New Roman"/>
                <w:sz w:val="24"/>
                <w:szCs w:val="24"/>
              </w:rPr>
              <w:t>GCSI</w:t>
            </w:r>
          </w:p>
          <w:p w:rsidR="00A04556" w:rsidRPr="006B067D" w:rsidRDefault="00A04556" w:rsidP="008E4387">
            <w:pPr>
              <w:pStyle w:val="aa"/>
              <w:numPr>
                <w:ilvl w:val="0"/>
                <w:numId w:val="4"/>
              </w:numPr>
              <w:spacing w:before="0" w:after="0" w:line="360" w:lineRule="auto"/>
              <w:ind w:left="74" w:hanging="115"/>
              <w:jc w:val="both"/>
              <w:rPr>
                <w:rFonts w:ascii="Book Antiqua" w:hAnsi="Book Antiqua" w:cs="Times New Roman"/>
                <w:sz w:val="24"/>
                <w:szCs w:val="24"/>
              </w:rPr>
            </w:pPr>
            <w:r w:rsidRPr="006B067D">
              <w:rPr>
                <w:rFonts w:ascii="Book Antiqua" w:hAnsi="Book Antiqua" w:cs="Times New Roman"/>
                <w:sz w:val="24"/>
                <w:szCs w:val="24"/>
              </w:rPr>
              <w:t>PAGI-QoL</w:t>
            </w:r>
          </w:p>
          <w:p w:rsidR="00A04556" w:rsidRPr="006B067D" w:rsidRDefault="00A04556" w:rsidP="008E4387">
            <w:pPr>
              <w:pStyle w:val="aa"/>
              <w:numPr>
                <w:ilvl w:val="0"/>
                <w:numId w:val="4"/>
              </w:numPr>
              <w:spacing w:before="0" w:after="0" w:line="360" w:lineRule="auto"/>
              <w:ind w:left="74" w:hanging="115"/>
              <w:jc w:val="both"/>
              <w:rPr>
                <w:rFonts w:ascii="Book Antiqua" w:hAnsi="Book Antiqua" w:cs="Times New Roman"/>
                <w:sz w:val="24"/>
                <w:szCs w:val="24"/>
              </w:rPr>
            </w:pPr>
            <w:r w:rsidRPr="006B067D">
              <w:rPr>
                <w:rFonts w:ascii="Book Antiqua" w:hAnsi="Book Antiqua" w:cs="Times New Roman"/>
                <w:sz w:val="24"/>
                <w:szCs w:val="24"/>
              </w:rPr>
              <w:t>GIQLI</w:t>
            </w:r>
          </w:p>
          <w:p w:rsidR="00A04556" w:rsidRPr="006B067D" w:rsidRDefault="00A04556" w:rsidP="008E4387">
            <w:pPr>
              <w:pStyle w:val="aa"/>
              <w:numPr>
                <w:ilvl w:val="0"/>
                <w:numId w:val="4"/>
              </w:numPr>
              <w:spacing w:before="0" w:after="0" w:line="360" w:lineRule="auto"/>
              <w:ind w:left="74" w:hanging="115"/>
              <w:jc w:val="both"/>
              <w:rPr>
                <w:rFonts w:ascii="Book Antiqua" w:hAnsi="Book Antiqua" w:cs="Times New Roman"/>
                <w:sz w:val="24"/>
                <w:szCs w:val="24"/>
              </w:rPr>
            </w:pPr>
            <w:proofErr w:type="spellStart"/>
            <w:r w:rsidRPr="006B067D">
              <w:rPr>
                <w:rFonts w:ascii="Book Antiqua" w:hAnsi="Book Antiqua" w:cs="Times New Roman"/>
                <w:sz w:val="24"/>
                <w:szCs w:val="24"/>
              </w:rPr>
              <w:t>EndoFlIP</w:t>
            </w:r>
            <w:proofErr w:type="spellEnd"/>
          </w:p>
          <w:p w:rsidR="00A04556" w:rsidRPr="006B067D" w:rsidRDefault="00A04556" w:rsidP="008E4387">
            <w:pPr>
              <w:pStyle w:val="aa"/>
              <w:numPr>
                <w:ilvl w:val="0"/>
                <w:numId w:val="4"/>
              </w:numPr>
              <w:spacing w:before="0" w:after="0" w:line="360" w:lineRule="auto"/>
              <w:ind w:left="74" w:hanging="115"/>
              <w:jc w:val="both"/>
              <w:rPr>
                <w:rFonts w:ascii="Book Antiqua" w:hAnsi="Book Antiqua" w:cs="Times New Roman"/>
                <w:sz w:val="24"/>
                <w:szCs w:val="24"/>
              </w:rPr>
            </w:pPr>
            <w:r w:rsidRPr="006B067D">
              <w:rPr>
                <w:rFonts w:ascii="Book Antiqua" w:hAnsi="Book Antiqua" w:cs="Times New Roman"/>
                <w:sz w:val="24"/>
                <w:szCs w:val="24"/>
              </w:rPr>
              <w:t>Abdominal pain score</w:t>
            </w:r>
          </w:p>
        </w:tc>
        <w:tc>
          <w:tcPr>
            <w:tcW w:w="1332"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A decrease of more than 0.75 point of GCSI</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90%</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3.5 to 1.3</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All 9 subscale of GCSI except for retching</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4 perforation, including 1 required surgical intervention1 case of </w:t>
            </w:r>
            <w:proofErr w:type="spellStart"/>
            <w:r w:rsidRPr="006B067D">
              <w:rPr>
                <w:rFonts w:ascii="Book Antiqua" w:hAnsi="Book Antiqua" w:cs="Times New Roman"/>
                <w:szCs w:val="24"/>
              </w:rPr>
              <w:t>epitaxis</w:t>
            </w:r>
            <w:proofErr w:type="spellEnd"/>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w:t>
            </w:r>
          </w:p>
        </w:tc>
      </w:tr>
      <w:tr w:rsidR="00A04556" w:rsidRPr="006B067D" w:rsidTr="00C91836">
        <w:tc>
          <w:tcPr>
            <w:tcW w:w="985" w:type="dxa"/>
          </w:tcPr>
          <w:p w:rsidR="00A04556" w:rsidRPr="006B067D" w:rsidRDefault="00C91836" w:rsidP="00C91836">
            <w:pPr>
              <w:spacing w:line="360" w:lineRule="auto"/>
              <w:rPr>
                <w:rFonts w:ascii="Book Antiqua" w:hAnsi="Book Antiqua" w:cs="Times New Roman"/>
                <w:szCs w:val="24"/>
                <w:lang w:eastAsia="zh-CN"/>
              </w:rPr>
            </w:pPr>
            <w:proofErr w:type="spellStart"/>
            <w:r w:rsidRPr="006B067D">
              <w:rPr>
                <w:rFonts w:ascii="Book Antiqua" w:hAnsi="Book Antiqua" w:cs="Times New Roman"/>
                <w:szCs w:val="24"/>
              </w:rPr>
              <w:lastRenderedPageBreak/>
              <w:t>Kahaleh</w:t>
            </w:r>
            <w:proofErr w:type="spellEnd"/>
            <w:r w:rsidRPr="006B067D">
              <w:rPr>
                <w:rFonts w:ascii="Book Antiqua" w:hAnsi="Book Antiqua" w:cs="Times New Roman"/>
                <w:szCs w:val="24"/>
              </w:rPr>
              <w:t xml:space="preserve">   </w:t>
            </w:r>
            <w:r w:rsidRPr="006B067D">
              <w:rPr>
                <w:rFonts w:ascii="Book Antiqua" w:hAnsi="Book Antiqua" w:cs="Times New Roman"/>
                <w:i/>
                <w:szCs w:val="24"/>
              </w:rPr>
              <w:t>et al</w:t>
            </w:r>
            <w:r w:rsidRPr="006B067D">
              <w:rPr>
                <w:rFonts w:ascii="Book Antiqua" w:hAnsi="Book Antiqua" w:cs="Times New Roman" w:hint="eastAsia"/>
                <w:szCs w:val="24"/>
                <w:vertAlign w:val="superscript"/>
                <w:lang w:eastAsia="zh-CN"/>
              </w:rPr>
              <w:t>[58]2</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Retrospective</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33</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7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12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13 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Other</w:t>
            </w:r>
          </w:p>
        </w:tc>
        <w:tc>
          <w:tcPr>
            <w:tcW w:w="1445"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Not clearly defined</w:t>
            </w:r>
          </w:p>
        </w:tc>
        <w:tc>
          <w:tcPr>
            <w:tcW w:w="1080" w:type="dxa"/>
          </w:tcPr>
          <w:p w:rsidR="00A04556" w:rsidRPr="006B067D" w:rsidRDefault="00A04556" w:rsidP="006A691C">
            <w:pPr>
              <w:spacing w:line="360" w:lineRule="auto"/>
              <w:ind w:left="-16"/>
              <w:rPr>
                <w:rFonts w:ascii="Book Antiqua" w:hAnsi="Book Antiqua" w:cs="Times New Roman"/>
                <w:szCs w:val="24"/>
              </w:rPr>
            </w:pPr>
            <w:r w:rsidRPr="006B067D">
              <w:rPr>
                <w:rFonts w:ascii="Book Antiqua" w:hAnsi="Book Antiqua" w:cs="Times New Roman"/>
                <w:szCs w:val="24"/>
              </w:rPr>
              <w:t>77.6 (37</w:t>
            </w:r>
            <w:r w:rsidR="006A691C">
              <w:rPr>
                <w:rFonts w:ascii="Book Antiqua" w:hAnsi="Book Antiqua" w:cs="Times New Roman"/>
                <w:szCs w:val="24"/>
              </w:rPr>
              <w:t>–</w:t>
            </w:r>
            <w:r w:rsidRPr="006B067D">
              <w:rPr>
                <w:rFonts w:ascii="Book Antiqua" w:hAnsi="Book Antiqua" w:cs="Times New Roman"/>
                <w:szCs w:val="24"/>
              </w:rPr>
              <w:t>255)</w:t>
            </w:r>
          </w:p>
        </w:tc>
        <w:tc>
          <w:tcPr>
            <w:tcW w:w="1710" w:type="dxa"/>
          </w:tcPr>
          <w:p w:rsidR="00A04556" w:rsidRPr="006B067D" w:rsidRDefault="00A04556" w:rsidP="008E4387">
            <w:pPr>
              <w:pStyle w:val="aa"/>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GES</w:t>
            </w:r>
          </w:p>
          <w:p w:rsidR="00A04556" w:rsidRPr="006B067D" w:rsidRDefault="00A04556" w:rsidP="008E4387">
            <w:pPr>
              <w:pStyle w:val="aa"/>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GCSI</w:t>
            </w:r>
          </w:p>
        </w:tc>
        <w:tc>
          <w:tcPr>
            <w:tcW w:w="1332"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Improvement in GCSI and GES</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85%</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3.3 to 0.8</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All subscale including </w:t>
            </w:r>
            <w:proofErr w:type="spellStart"/>
            <w:r w:rsidRPr="006B067D">
              <w:rPr>
                <w:rFonts w:ascii="Book Antiqua" w:hAnsi="Book Antiqua" w:cs="Times New Roman"/>
                <w:szCs w:val="24"/>
              </w:rPr>
              <w:t>abd</w:t>
            </w:r>
            <w:proofErr w:type="spellEnd"/>
            <w:r w:rsidRPr="006B067D">
              <w:rPr>
                <w:rFonts w:ascii="Book Antiqua" w:hAnsi="Book Antiqua" w:cs="Times New Roman"/>
                <w:szCs w:val="24"/>
              </w:rPr>
              <w:t xml:space="preserve"> pain significantly improved</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bleeding and 1 ulcer</w:t>
            </w: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11.5</w:t>
            </w:r>
          </w:p>
        </w:tc>
      </w:tr>
      <w:tr w:rsidR="00A04556" w:rsidRPr="006B067D" w:rsidTr="00C91836">
        <w:tc>
          <w:tcPr>
            <w:tcW w:w="985" w:type="dxa"/>
          </w:tcPr>
          <w:p w:rsidR="00A04556" w:rsidRPr="006B067D" w:rsidRDefault="00C91836" w:rsidP="00C91836">
            <w:pPr>
              <w:spacing w:line="360" w:lineRule="auto"/>
              <w:rPr>
                <w:rFonts w:ascii="Book Antiqua" w:hAnsi="Book Antiqua" w:cs="Times New Roman"/>
                <w:szCs w:val="24"/>
                <w:lang w:eastAsia="zh-CN"/>
              </w:rPr>
            </w:pPr>
            <w:proofErr w:type="spellStart"/>
            <w:r w:rsidRPr="006B067D">
              <w:rPr>
                <w:rFonts w:ascii="Book Antiqua" w:hAnsi="Book Antiqua" w:cs="Times New Roman"/>
                <w:szCs w:val="24"/>
              </w:rPr>
              <w:t>Hustak</w:t>
            </w:r>
            <w:proofErr w:type="spellEnd"/>
            <w:r w:rsidRPr="006B067D">
              <w:rPr>
                <w:rFonts w:ascii="Book Antiqua" w:hAnsi="Book Antiqua" w:cs="Times New Roman"/>
                <w:szCs w:val="24"/>
              </w:rPr>
              <w:t xml:space="preserve"> </w:t>
            </w:r>
            <w:r w:rsidRPr="006B067D">
              <w:rPr>
                <w:rFonts w:ascii="Book Antiqua" w:hAnsi="Book Antiqua" w:cs="Times New Roman"/>
                <w:i/>
                <w:szCs w:val="24"/>
              </w:rPr>
              <w:t>et al</w:t>
            </w:r>
            <w:r w:rsidRPr="006B067D">
              <w:rPr>
                <w:rFonts w:ascii="Book Antiqua" w:hAnsi="Book Antiqua" w:cs="Times New Roman" w:hint="eastAsia"/>
                <w:szCs w:val="24"/>
                <w:vertAlign w:val="superscript"/>
                <w:lang w:eastAsia="zh-CN"/>
              </w:rPr>
              <w:t>[59]2</w:t>
            </w:r>
          </w:p>
        </w:tc>
        <w:tc>
          <w:tcPr>
            <w:tcW w:w="72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Prospective </w:t>
            </w:r>
          </w:p>
        </w:tc>
        <w:tc>
          <w:tcPr>
            <w:tcW w:w="45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7</w:t>
            </w:r>
          </w:p>
        </w:tc>
        <w:tc>
          <w:tcPr>
            <w:tcW w:w="80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2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4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IG</w:t>
            </w:r>
          </w:p>
        </w:tc>
        <w:tc>
          <w:tcPr>
            <w:tcW w:w="1445"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Not clearly defined</w:t>
            </w:r>
          </w:p>
        </w:tc>
        <w:tc>
          <w:tcPr>
            <w:tcW w:w="1080" w:type="dxa"/>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t xml:space="preserve">70 </w:t>
            </w:r>
          </w:p>
        </w:tc>
        <w:tc>
          <w:tcPr>
            <w:tcW w:w="1710" w:type="dxa"/>
          </w:tcPr>
          <w:p w:rsidR="00A04556" w:rsidRPr="006B067D" w:rsidRDefault="00A04556" w:rsidP="008E4387">
            <w:pPr>
              <w:pStyle w:val="aa"/>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GES</w:t>
            </w:r>
          </w:p>
          <w:p w:rsidR="00A04556" w:rsidRPr="006B067D" w:rsidRDefault="00A04556" w:rsidP="008E4387">
            <w:pPr>
              <w:pStyle w:val="aa"/>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GCSI</w:t>
            </w:r>
          </w:p>
        </w:tc>
        <w:tc>
          <w:tcPr>
            <w:tcW w:w="1332"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Improvement in GCSI of &gt;</w:t>
            </w:r>
            <w:r w:rsidR="006B067D" w:rsidRPr="006B067D">
              <w:rPr>
                <w:rFonts w:ascii="Book Antiqua" w:hAnsi="Book Antiqua" w:cs="Times New Roman" w:hint="eastAsia"/>
                <w:szCs w:val="24"/>
                <w:lang w:eastAsia="zh-CN"/>
              </w:rPr>
              <w:t xml:space="preserve"> </w:t>
            </w:r>
            <w:r w:rsidRPr="006B067D">
              <w:rPr>
                <w:rFonts w:ascii="Book Antiqua" w:hAnsi="Book Antiqua" w:cs="Times New Roman"/>
                <w:szCs w:val="24"/>
              </w:rPr>
              <w:t>40% and GES</w:t>
            </w:r>
          </w:p>
        </w:tc>
        <w:tc>
          <w:tcPr>
            <w:tcW w:w="918"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100%</w:t>
            </w:r>
          </w:p>
        </w:tc>
        <w:tc>
          <w:tcPr>
            <w:tcW w:w="777"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3.26 to 1.24</w:t>
            </w:r>
          </w:p>
        </w:tc>
        <w:tc>
          <w:tcPr>
            <w:tcW w:w="1113"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Not reported</w:t>
            </w:r>
          </w:p>
        </w:tc>
        <w:tc>
          <w:tcPr>
            <w:tcW w:w="153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bleeding ulcer</w:t>
            </w:r>
          </w:p>
        </w:tc>
        <w:tc>
          <w:tcPr>
            <w:tcW w:w="1980" w:type="dxa"/>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12</w:t>
            </w:r>
          </w:p>
        </w:tc>
      </w:tr>
      <w:tr w:rsidR="00A04556" w:rsidRPr="006B067D" w:rsidTr="00C91836">
        <w:tc>
          <w:tcPr>
            <w:tcW w:w="985" w:type="dxa"/>
            <w:tcBorders>
              <w:bottom w:val="single" w:sz="4" w:space="0" w:color="auto"/>
            </w:tcBorders>
          </w:tcPr>
          <w:p w:rsidR="00A04556" w:rsidRPr="006B067D" w:rsidRDefault="00A04556" w:rsidP="00C91836">
            <w:pPr>
              <w:spacing w:line="360" w:lineRule="auto"/>
              <w:rPr>
                <w:rFonts w:ascii="Book Antiqua" w:hAnsi="Book Antiqua" w:cs="Times New Roman"/>
                <w:szCs w:val="24"/>
                <w:lang w:eastAsia="zh-CN"/>
              </w:rPr>
            </w:pPr>
            <w:proofErr w:type="spellStart"/>
            <w:r w:rsidRPr="006B067D">
              <w:rPr>
                <w:rFonts w:ascii="Book Antiqua" w:hAnsi="Book Antiqua" w:cs="Times New Roman"/>
                <w:szCs w:val="24"/>
              </w:rPr>
              <w:t>Mekaroonkamol</w:t>
            </w:r>
            <w:proofErr w:type="spellEnd"/>
            <w:r w:rsidRPr="006B067D">
              <w:rPr>
                <w:rFonts w:ascii="Book Antiqua" w:hAnsi="Book Antiqua" w:cs="Times New Roman"/>
                <w:szCs w:val="24"/>
              </w:rPr>
              <w:t xml:space="preserve"> </w:t>
            </w:r>
            <w:r w:rsidR="00C91836" w:rsidRPr="006B067D">
              <w:rPr>
                <w:rFonts w:ascii="Book Antiqua" w:hAnsi="Book Antiqua" w:cs="Times New Roman"/>
                <w:i/>
                <w:szCs w:val="24"/>
              </w:rPr>
              <w:t>et al</w:t>
            </w:r>
            <w:r w:rsidR="00C91836" w:rsidRPr="006B067D">
              <w:rPr>
                <w:rFonts w:ascii="Book Antiqua" w:hAnsi="Book Antiqua" w:cs="Times New Roman" w:hint="eastAsia"/>
                <w:szCs w:val="24"/>
                <w:vertAlign w:val="superscript"/>
                <w:lang w:eastAsia="zh-CN"/>
              </w:rPr>
              <w:t>[62]2</w:t>
            </w:r>
          </w:p>
        </w:tc>
        <w:tc>
          <w:tcPr>
            <w:tcW w:w="725"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Retrospective</w:t>
            </w:r>
          </w:p>
          <w:p w:rsidR="00A04556" w:rsidRPr="006B067D" w:rsidRDefault="00A04556" w:rsidP="008E4387">
            <w:pPr>
              <w:spacing w:line="360" w:lineRule="auto"/>
              <w:rPr>
                <w:rFonts w:ascii="Book Antiqua" w:hAnsi="Book Antiqua" w:cs="Times New Roman"/>
                <w:szCs w:val="24"/>
              </w:rPr>
            </w:pPr>
          </w:p>
        </w:tc>
        <w:tc>
          <w:tcPr>
            <w:tcW w:w="450"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40</w:t>
            </w:r>
          </w:p>
        </w:tc>
        <w:tc>
          <w:tcPr>
            <w:tcW w:w="805"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15 DG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5 PSG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18 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PIG</w:t>
            </w:r>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1 Other (Ehlers Danlos)</w:t>
            </w:r>
          </w:p>
        </w:tc>
        <w:tc>
          <w:tcPr>
            <w:tcW w:w="1445"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 xml:space="preserve">Patients who failed to respond or could </w:t>
            </w:r>
            <w:r w:rsidRPr="006B067D">
              <w:rPr>
                <w:rFonts w:ascii="Book Antiqua" w:hAnsi="Book Antiqua" w:cs="Times New Roman"/>
                <w:szCs w:val="24"/>
              </w:rPr>
              <w:lastRenderedPageBreak/>
              <w:t xml:space="preserve">not tolerate to dietary modification, prokinetic medication, or electrical stimulator </w:t>
            </w:r>
          </w:p>
        </w:tc>
        <w:tc>
          <w:tcPr>
            <w:tcW w:w="1080" w:type="dxa"/>
            <w:tcBorders>
              <w:bottom w:val="single" w:sz="4" w:space="0" w:color="auto"/>
            </w:tcBorders>
          </w:tcPr>
          <w:p w:rsidR="00A04556" w:rsidRPr="006B067D" w:rsidRDefault="00A04556" w:rsidP="008E4387">
            <w:pPr>
              <w:spacing w:line="360" w:lineRule="auto"/>
              <w:ind w:left="-16"/>
              <w:rPr>
                <w:rFonts w:ascii="Book Antiqua" w:hAnsi="Book Antiqua" w:cs="Times New Roman"/>
                <w:szCs w:val="24"/>
              </w:rPr>
            </w:pPr>
            <w:r w:rsidRPr="006B067D">
              <w:rPr>
                <w:rFonts w:ascii="Book Antiqua" w:hAnsi="Book Antiqua" w:cs="Times New Roman"/>
                <w:szCs w:val="24"/>
              </w:rPr>
              <w:lastRenderedPageBreak/>
              <w:t xml:space="preserve">Not reported </w:t>
            </w:r>
          </w:p>
        </w:tc>
        <w:tc>
          <w:tcPr>
            <w:tcW w:w="1710" w:type="dxa"/>
            <w:tcBorders>
              <w:bottom w:val="single" w:sz="4" w:space="0" w:color="auto"/>
            </w:tcBorders>
          </w:tcPr>
          <w:p w:rsidR="00A04556" w:rsidRPr="006B067D" w:rsidRDefault="00A04556" w:rsidP="008E4387">
            <w:pPr>
              <w:pStyle w:val="aa"/>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GES (2M)</w:t>
            </w:r>
          </w:p>
          <w:p w:rsidR="00A04556" w:rsidRPr="006B067D" w:rsidRDefault="00A04556" w:rsidP="008E4387">
            <w:pPr>
              <w:pStyle w:val="aa"/>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GCSI</w:t>
            </w:r>
          </w:p>
          <w:p w:rsidR="00A04556" w:rsidRPr="006B067D" w:rsidRDefault="00A04556" w:rsidP="008E4387">
            <w:pPr>
              <w:pStyle w:val="aa"/>
              <w:numPr>
                <w:ilvl w:val="0"/>
                <w:numId w:val="5"/>
              </w:numPr>
              <w:spacing w:before="0" w:after="0" w:line="360" w:lineRule="auto"/>
              <w:ind w:left="247" w:hanging="203"/>
              <w:jc w:val="both"/>
              <w:rPr>
                <w:rFonts w:ascii="Book Antiqua" w:hAnsi="Book Antiqua" w:cs="Times New Roman"/>
                <w:sz w:val="24"/>
                <w:szCs w:val="24"/>
              </w:rPr>
            </w:pPr>
            <w:r w:rsidRPr="006B067D">
              <w:rPr>
                <w:rFonts w:ascii="Book Antiqua" w:hAnsi="Book Antiqua" w:cs="Times New Roman"/>
                <w:sz w:val="24"/>
                <w:szCs w:val="24"/>
              </w:rPr>
              <w:t>SF36</w:t>
            </w:r>
          </w:p>
          <w:p w:rsidR="00A04556" w:rsidRPr="006B067D" w:rsidRDefault="00A04556" w:rsidP="008E4387">
            <w:pPr>
              <w:pStyle w:val="aa"/>
              <w:spacing w:before="0" w:after="0" w:line="360" w:lineRule="auto"/>
              <w:ind w:left="247"/>
              <w:jc w:val="both"/>
              <w:rPr>
                <w:rFonts w:ascii="Book Antiqua" w:hAnsi="Book Antiqua" w:cs="Times New Roman"/>
                <w:sz w:val="24"/>
                <w:szCs w:val="24"/>
              </w:rPr>
            </w:pPr>
          </w:p>
        </w:tc>
        <w:tc>
          <w:tcPr>
            <w:tcW w:w="1332" w:type="dxa"/>
            <w:tcBorders>
              <w:bottom w:val="single" w:sz="4" w:space="0" w:color="auto"/>
            </w:tcBorders>
          </w:tcPr>
          <w:p w:rsidR="00A04556" w:rsidRPr="006B067D" w:rsidRDefault="00A04556" w:rsidP="008E4387">
            <w:pPr>
              <w:autoSpaceDE w:val="0"/>
              <w:autoSpaceDN w:val="0"/>
              <w:adjustRightInd w:val="0"/>
              <w:spacing w:line="360" w:lineRule="auto"/>
              <w:rPr>
                <w:rFonts w:ascii="Book Antiqua" w:hAnsi="Book Antiqua" w:cs="Times New Roman"/>
                <w:szCs w:val="24"/>
              </w:rPr>
            </w:pPr>
            <w:r w:rsidRPr="006B067D">
              <w:rPr>
                <w:rFonts w:ascii="Book Antiqua" w:hAnsi="Book Antiqua" w:cs="Times New Roman"/>
                <w:szCs w:val="24"/>
              </w:rPr>
              <w:t xml:space="preserve">Decrease in at least 1 averaged </w:t>
            </w:r>
            <w:r w:rsidRPr="006B067D">
              <w:rPr>
                <w:rFonts w:ascii="Book Antiqua" w:hAnsi="Book Antiqua" w:cs="Times New Roman"/>
                <w:szCs w:val="24"/>
              </w:rPr>
              <w:lastRenderedPageBreak/>
              <w:t>point of GCSI</w:t>
            </w:r>
          </w:p>
          <w:p w:rsidR="00A04556" w:rsidRPr="0048042E" w:rsidRDefault="00A04556" w:rsidP="0048042E">
            <w:pPr>
              <w:autoSpaceDE w:val="0"/>
              <w:autoSpaceDN w:val="0"/>
              <w:adjustRightInd w:val="0"/>
              <w:spacing w:line="360" w:lineRule="auto"/>
              <w:rPr>
                <w:rFonts w:ascii="Book Antiqua" w:hAnsi="Book Antiqua" w:cs="Times New Roman"/>
                <w:szCs w:val="24"/>
                <w:lang w:eastAsia="zh-CN"/>
              </w:rPr>
            </w:pPr>
            <w:r w:rsidRPr="006B067D">
              <w:rPr>
                <w:rFonts w:ascii="Book Antiqua" w:hAnsi="Book Antiqua" w:cs="Times New Roman"/>
                <w:szCs w:val="24"/>
              </w:rPr>
              <w:t>with more than a 25% decrease in at least 2 subscales</w:t>
            </w:r>
          </w:p>
        </w:tc>
        <w:tc>
          <w:tcPr>
            <w:tcW w:w="918"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 xml:space="preserve">Not reported </w:t>
            </w:r>
          </w:p>
        </w:tc>
        <w:tc>
          <w:tcPr>
            <w:tcW w:w="777"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3.6 to 1.9</w:t>
            </w:r>
          </w:p>
        </w:tc>
        <w:tc>
          <w:tcPr>
            <w:tcW w:w="1113"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Only nausea/vomiting and </w:t>
            </w:r>
            <w:r w:rsidRPr="006B067D">
              <w:rPr>
                <w:rFonts w:ascii="Book Antiqua" w:hAnsi="Book Antiqua" w:cs="Times New Roman"/>
                <w:szCs w:val="24"/>
              </w:rPr>
              <w:lastRenderedPageBreak/>
              <w:t>early satiety improved, but not for bloating</w:t>
            </w:r>
          </w:p>
        </w:tc>
        <w:tc>
          <w:tcPr>
            <w:tcW w:w="1530"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 xml:space="preserve">1 </w:t>
            </w:r>
            <w:proofErr w:type="spellStart"/>
            <w:r w:rsidRPr="006B067D">
              <w:rPr>
                <w:rFonts w:ascii="Book Antiqua" w:hAnsi="Book Antiqua" w:cs="Times New Roman"/>
                <w:szCs w:val="24"/>
              </w:rPr>
              <w:t>capnoperiteum</w:t>
            </w:r>
            <w:proofErr w:type="spellEnd"/>
          </w:p>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t xml:space="preserve">1 COPD </w:t>
            </w:r>
            <w:r w:rsidRPr="006B067D">
              <w:rPr>
                <w:rFonts w:ascii="Book Antiqua" w:hAnsi="Book Antiqua" w:cs="Times New Roman"/>
                <w:szCs w:val="24"/>
              </w:rPr>
              <w:lastRenderedPageBreak/>
              <w:t>exacerbation</w:t>
            </w:r>
          </w:p>
          <w:p w:rsidR="00A04556" w:rsidRPr="006B067D" w:rsidRDefault="00A04556" w:rsidP="008E4387">
            <w:pPr>
              <w:spacing w:line="360" w:lineRule="auto"/>
              <w:rPr>
                <w:rFonts w:ascii="Book Antiqua" w:hAnsi="Book Antiqua" w:cs="Times New Roman"/>
                <w:bCs/>
                <w:szCs w:val="24"/>
              </w:rPr>
            </w:pPr>
            <w:r w:rsidRPr="006B067D">
              <w:rPr>
                <w:rFonts w:ascii="Book Antiqua" w:hAnsi="Book Antiqua" w:cs="Times New Roman"/>
                <w:szCs w:val="24"/>
              </w:rPr>
              <w:t>1 myotomy dehiscence</w:t>
            </w:r>
          </w:p>
        </w:tc>
        <w:tc>
          <w:tcPr>
            <w:tcW w:w="1980" w:type="dxa"/>
            <w:tcBorders>
              <w:bottom w:val="single" w:sz="4" w:space="0" w:color="auto"/>
            </w:tcBorders>
          </w:tcPr>
          <w:p w:rsidR="00A04556" w:rsidRPr="006B067D" w:rsidRDefault="00A04556" w:rsidP="008E4387">
            <w:pPr>
              <w:spacing w:line="360" w:lineRule="auto"/>
              <w:rPr>
                <w:rFonts w:ascii="Book Antiqua" w:hAnsi="Book Antiqua" w:cs="Times New Roman"/>
                <w:szCs w:val="24"/>
              </w:rPr>
            </w:pPr>
            <w:r w:rsidRPr="006B067D">
              <w:rPr>
                <w:rFonts w:ascii="Book Antiqua" w:hAnsi="Book Antiqua" w:cs="Times New Roman"/>
                <w:szCs w:val="24"/>
              </w:rPr>
              <w:lastRenderedPageBreak/>
              <w:t>18</w:t>
            </w:r>
          </w:p>
        </w:tc>
      </w:tr>
    </w:tbl>
    <w:p w:rsidR="00A04556" w:rsidRPr="008E4387" w:rsidRDefault="006B067D" w:rsidP="008E4387">
      <w:pPr>
        <w:spacing w:line="360" w:lineRule="auto"/>
        <w:rPr>
          <w:rFonts w:ascii="Book Antiqua" w:hAnsi="Book Antiqua" w:cs="Times New Roman"/>
          <w:sz w:val="24"/>
          <w:szCs w:val="24"/>
        </w:rPr>
      </w:pPr>
      <w:r w:rsidRPr="006B067D">
        <w:rPr>
          <w:rFonts w:ascii="Book Antiqua" w:hAnsi="Book Antiqua" w:cs="Times New Roman" w:hint="eastAsia"/>
          <w:sz w:val="24"/>
          <w:szCs w:val="24"/>
          <w:vertAlign w:val="superscript"/>
        </w:rPr>
        <w:lastRenderedPageBreak/>
        <w:t>1</w:t>
      </w:r>
      <w:r w:rsidRPr="008E4387">
        <w:rPr>
          <w:rFonts w:ascii="Book Antiqua" w:hAnsi="Book Antiqua" w:cs="Times New Roman"/>
          <w:sz w:val="24"/>
          <w:szCs w:val="24"/>
        </w:rPr>
        <w:t>M</w:t>
      </w:r>
      <w:r w:rsidR="00A04556" w:rsidRPr="008E4387">
        <w:rPr>
          <w:rFonts w:ascii="Book Antiqua" w:hAnsi="Book Antiqua" w:cs="Times New Roman"/>
          <w:sz w:val="24"/>
          <w:szCs w:val="24"/>
        </w:rPr>
        <w:t xml:space="preserve">ulticenter trial, </w:t>
      </w:r>
      <w:r>
        <w:rPr>
          <w:rFonts w:ascii="Book Antiqua" w:hAnsi="Book Antiqua" w:cs="Times New Roman" w:hint="eastAsia"/>
          <w:sz w:val="24"/>
          <w:szCs w:val="24"/>
        </w:rPr>
        <w:t>two</w:t>
      </w:r>
      <w:r w:rsidR="00A04556" w:rsidRPr="008E4387">
        <w:rPr>
          <w:rFonts w:ascii="Book Antiqua" w:hAnsi="Book Antiqua" w:cs="Times New Roman"/>
          <w:sz w:val="24"/>
          <w:szCs w:val="24"/>
        </w:rPr>
        <w:t xml:space="preserve"> centers in t</w:t>
      </w:r>
      <w:r>
        <w:rPr>
          <w:rFonts w:ascii="Book Antiqua" w:hAnsi="Book Antiqua" w:cs="Times New Roman"/>
          <w:sz w:val="24"/>
          <w:szCs w:val="24"/>
        </w:rPr>
        <w:t>he United States were involved</w:t>
      </w:r>
      <w:r>
        <w:rPr>
          <w:rFonts w:ascii="Book Antiqua" w:hAnsi="Book Antiqua" w:cs="Times New Roman" w:hint="eastAsia"/>
          <w:sz w:val="24"/>
          <w:szCs w:val="24"/>
        </w:rPr>
        <w:t xml:space="preserve">; </w:t>
      </w:r>
      <w:r w:rsidRPr="006B067D">
        <w:rPr>
          <w:rFonts w:ascii="Book Antiqua" w:hAnsi="Book Antiqua" w:cs="Times New Roman" w:hint="eastAsia"/>
          <w:sz w:val="24"/>
          <w:szCs w:val="24"/>
          <w:vertAlign w:val="superscript"/>
        </w:rPr>
        <w:t>2</w:t>
      </w:r>
      <w:r w:rsidRPr="008E4387">
        <w:rPr>
          <w:rFonts w:ascii="Book Antiqua" w:hAnsi="Book Antiqua" w:cs="Times New Roman"/>
          <w:sz w:val="24"/>
          <w:szCs w:val="24"/>
        </w:rPr>
        <w:t>A</w:t>
      </w:r>
      <w:r>
        <w:rPr>
          <w:rFonts w:ascii="Book Antiqua" w:hAnsi="Book Antiqua" w:cs="Times New Roman"/>
          <w:sz w:val="24"/>
          <w:szCs w:val="24"/>
        </w:rPr>
        <w:t xml:space="preserve">bstract only publications. </w:t>
      </w:r>
      <w:r w:rsidR="00A04556" w:rsidRPr="008E4387">
        <w:rPr>
          <w:rFonts w:ascii="Book Antiqua" w:hAnsi="Book Antiqua" w:cs="Times New Roman"/>
          <w:sz w:val="24"/>
          <w:szCs w:val="24"/>
        </w:rPr>
        <w:t xml:space="preserve">DG: Diabetic gastroparesis; PSG: Post-surgical gastroparesis; IG: Idiopathic gastroparesis; PIG: Post-infectious gastroparesis; GES: Gastric emptying scintigraphy; GCSI: Gastroparesis cardinal symptoms index; GOOSS: Gastric outlet obstruction scoring system; SF36: Short form 36; PAGI-SYM: </w:t>
      </w:r>
      <w:r w:rsidR="00A04556" w:rsidRPr="008E4387">
        <w:rPr>
          <w:rFonts w:ascii="Book Antiqua" w:hAnsi="Book Antiqua" w:cs="Times New Roman"/>
          <w:color w:val="000000"/>
          <w:sz w:val="24"/>
          <w:szCs w:val="24"/>
        </w:rPr>
        <w:t xml:space="preserve">Patient Assessment of Gastrointestinal Symptoms; N/V: Nausea and vomiting; </w:t>
      </w:r>
      <w:proofErr w:type="spellStart"/>
      <w:r w:rsidR="00A04556" w:rsidRPr="008E4387">
        <w:rPr>
          <w:rFonts w:ascii="Book Antiqua" w:hAnsi="Book Antiqua" w:cs="Times New Roman"/>
          <w:color w:val="000000"/>
          <w:sz w:val="24"/>
          <w:szCs w:val="24"/>
        </w:rPr>
        <w:t>EndoFLIP</w:t>
      </w:r>
      <w:proofErr w:type="spellEnd"/>
      <w:r w:rsidR="00A04556" w:rsidRPr="008E4387">
        <w:rPr>
          <w:rFonts w:ascii="Book Antiqua" w:hAnsi="Book Antiqua" w:cs="Times New Roman"/>
          <w:color w:val="000000"/>
          <w:sz w:val="24"/>
          <w:szCs w:val="24"/>
        </w:rPr>
        <w:t>: Endoscopic functional luminal imaging probe; CPGAS: Clinical Patient Grading Assessment Score</w:t>
      </w:r>
      <w:r>
        <w:rPr>
          <w:rFonts w:ascii="Book Antiqua" w:hAnsi="Book Antiqua" w:cs="Times New Roman" w:hint="eastAsia"/>
          <w:color w:val="000000"/>
          <w:sz w:val="24"/>
          <w:szCs w:val="24"/>
        </w:rPr>
        <w:t xml:space="preserve">; </w:t>
      </w:r>
      <w:r w:rsidRPr="006B067D">
        <w:rPr>
          <w:rFonts w:ascii="Book Antiqua" w:hAnsi="Book Antiqua" w:cs="Times New Roman"/>
          <w:sz w:val="24"/>
          <w:szCs w:val="24"/>
        </w:rPr>
        <w:t>COPD</w:t>
      </w:r>
      <w:r>
        <w:rPr>
          <w:rFonts w:ascii="Book Antiqua" w:hAnsi="Book Antiqua" w:cs="Times New Roman" w:hint="eastAsia"/>
          <w:sz w:val="24"/>
          <w:szCs w:val="24"/>
        </w:rPr>
        <w:t xml:space="preserve">: </w:t>
      </w:r>
      <w:r w:rsidRPr="006B067D">
        <w:rPr>
          <w:rFonts w:ascii="Book Antiqua" w:hAnsi="Book Antiqua" w:cs="Times New Roman"/>
          <w:sz w:val="24"/>
          <w:szCs w:val="24"/>
        </w:rPr>
        <w:t>Chronic obstructive pulmonary disease</w:t>
      </w:r>
      <w:r>
        <w:rPr>
          <w:rFonts w:ascii="Book Antiqua" w:hAnsi="Book Antiqua" w:cs="Times New Roman" w:hint="eastAsia"/>
          <w:sz w:val="24"/>
          <w:szCs w:val="24"/>
        </w:rPr>
        <w:t>.</w:t>
      </w:r>
    </w:p>
    <w:p w:rsidR="00FE4E40" w:rsidRPr="008E4387" w:rsidRDefault="00FE4E40" w:rsidP="008E4387">
      <w:pPr>
        <w:spacing w:line="360" w:lineRule="auto"/>
        <w:rPr>
          <w:rFonts w:ascii="Book Antiqua" w:hAnsi="Book Antiqua"/>
          <w:sz w:val="24"/>
          <w:szCs w:val="24"/>
        </w:rPr>
      </w:pPr>
    </w:p>
    <w:sectPr w:rsidR="00FE4E40" w:rsidRPr="008E4387" w:rsidSect="008E43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47" w:rsidRDefault="00112047" w:rsidP="00A04556">
      <w:r>
        <w:separator/>
      </w:r>
    </w:p>
  </w:endnote>
  <w:endnote w:type="continuationSeparator" w:id="0">
    <w:p w:rsidR="00112047" w:rsidRDefault="00112047" w:rsidP="00A0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AdvOTdc5ff126">
    <w:altName w:val="Calibri"/>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47" w:rsidRDefault="00112047" w:rsidP="00A04556">
      <w:r>
        <w:separator/>
      </w:r>
    </w:p>
  </w:footnote>
  <w:footnote w:type="continuationSeparator" w:id="0">
    <w:p w:rsidR="00112047" w:rsidRDefault="00112047" w:rsidP="00A04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881044"/>
    <w:lvl w:ilvl="0">
      <w:start w:val="1"/>
      <w:numFmt w:val="bullet"/>
      <w:pStyle w:val="a"/>
      <w:lvlText w:val=""/>
      <w:lvlJc w:val="left"/>
      <w:pPr>
        <w:tabs>
          <w:tab w:val="num" w:pos="360"/>
        </w:tabs>
        <w:ind w:left="360" w:hanging="360"/>
      </w:pPr>
      <w:rPr>
        <w:rFonts w:ascii="Symbol" w:hAnsi="Symbol" w:hint="default"/>
      </w:rPr>
    </w:lvl>
  </w:abstractNum>
  <w:abstractNum w:abstractNumId="1">
    <w:nsid w:val="0266338F"/>
    <w:multiLevelType w:val="hybridMultilevel"/>
    <w:tmpl w:val="4A9C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92565"/>
    <w:multiLevelType w:val="hybridMultilevel"/>
    <w:tmpl w:val="B618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B1217"/>
    <w:multiLevelType w:val="hybridMultilevel"/>
    <w:tmpl w:val="4AB8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33638"/>
    <w:multiLevelType w:val="hybridMultilevel"/>
    <w:tmpl w:val="B698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70694"/>
    <w:multiLevelType w:val="hybridMultilevel"/>
    <w:tmpl w:val="3EB40942"/>
    <w:lvl w:ilvl="0" w:tplc="4CE446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A60A4"/>
    <w:multiLevelType w:val="hybridMultilevel"/>
    <w:tmpl w:val="7A40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A41CA"/>
    <w:multiLevelType w:val="hybridMultilevel"/>
    <w:tmpl w:val="2346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82E17"/>
    <w:multiLevelType w:val="hybridMultilevel"/>
    <w:tmpl w:val="D258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D4B9E"/>
    <w:multiLevelType w:val="hybridMultilevel"/>
    <w:tmpl w:val="66B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6"/>
  </w:num>
  <w:num w:numId="6">
    <w:abstractNumId w:val="1"/>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D9"/>
    <w:rsid w:val="000029B0"/>
    <w:rsid w:val="00032F54"/>
    <w:rsid w:val="000527D9"/>
    <w:rsid w:val="00074307"/>
    <w:rsid w:val="000D1A32"/>
    <w:rsid w:val="00112047"/>
    <w:rsid w:val="001A3A2B"/>
    <w:rsid w:val="001B6AC5"/>
    <w:rsid w:val="001F28AF"/>
    <w:rsid w:val="002319EA"/>
    <w:rsid w:val="00332B0F"/>
    <w:rsid w:val="0038520E"/>
    <w:rsid w:val="003F0E06"/>
    <w:rsid w:val="003F4E8B"/>
    <w:rsid w:val="0047083B"/>
    <w:rsid w:val="0048042E"/>
    <w:rsid w:val="00496024"/>
    <w:rsid w:val="004B1D3F"/>
    <w:rsid w:val="004B3E53"/>
    <w:rsid w:val="004C54E0"/>
    <w:rsid w:val="005F0CFA"/>
    <w:rsid w:val="00640717"/>
    <w:rsid w:val="006868D4"/>
    <w:rsid w:val="006A691C"/>
    <w:rsid w:val="006B067D"/>
    <w:rsid w:val="00850039"/>
    <w:rsid w:val="00877226"/>
    <w:rsid w:val="008E4387"/>
    <w:rsid w:val="00900E35"/>
    <w:rsid w:val="009B701A"/>
    <w:rsid w:val="00A04556"/>
    <w:rsid w:val="00AE74AA"/>
    <w:rsid w:val="00B0009A"/>
    <w:rsid w:val="00BF20F0"/>
    <w:rsid w:val="00C55188"/>
    <w:rsid w:val="00C91836"/>
    <w:rsid w:val="00CD5C26"/>
    <w:rsid w:val="00DC7686"/>
    <w:rsid w:val="00E05416"/>
    <w:rsid w:val="00E31AEC"/>
    <w:rsid w:val="00E90EB8"/>
    <w:rsid w:val="00E969EE"/>
    <w:rsid w:val="00EB0E00"/>
    <w:rsid w:val="00F02FDA"/>
    <w:rsid w:val="00F0478B"/>
    <w:rsid w:val="00FE4E40"/>
    <w:rsid w:val="00FF7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A04556"/>
    <w:pPr>
      <w:keepNext/>
      <w:keepLines/>
      <w:widowControl/>
      <w:spacing w:before="240" w:line="276" w:lineRule="auto"/>
      <w:jc w:val="left"/>
      <w:outlineLvl w:val="0"/>
    </w:pPr>
    <w:rPr>
      <w:rFonts w:asciiTheme="majorHAnsi" w:eastAsiaTheme="majorEastAsia" w:hAnsiTheme="majorHAnsi" w:cstheme="majorBidi"/>
      <w:color w:val="365F91" w:themeColor="accent1" w:themeShade="BF"/>
      <w:kern w:val="0"/>
      <w:sz w:val="32"/>
      <w:szCs w:val="32"/>
      <w:lang w:eastAsia="en-US"/>
    </w:rPr>
  </w:style>
  <w:style w:type="paragraph" w:styleId="2">
    <w:name w:val="heading 2"/>
    <w:basedOn w:val="a0"/>
    <w:next w:val="a0"/>
    <w:link w:val="2Char"/>
    <w:uiPriority w:val="9"/>
    <w:unhideWhenUsed/>
    <w:qFormat/>
    <w:rsid w:val="00A04556"/>
    <w:pPr>
      <w:widowControl/>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jc w:val="left"/>
      <w:outlineLvl w:val="1"/>
    </w:pPr>
    <w:rPr>
      <w:caps/>
      <w:spacing w:val="15"/>
      <w:kern w:val="0"/>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A045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04556"/>
    <w:rPr>
      <w:sz w:val="18"/>
      <w:szCs w:val="18"/>
    </w:rPr>
  </w:style>
  <w:style w:type="paragraph" w:styleId="a5">
    <w:name w:val="footer"/>
    <w:basedOn w:val="a0"/>
    <w:link w:val="Char0"/>
    <w:uiPriority w:val="99"/>
    <w:unhideWhenUsed/>
    <w:rsid w:val="00A04556"/>
    <w:pPr>
      <w:tabs>
        <w:tab w:val="center" w:pos="4153"/>
        <w:tab w:val="right" w:pos="8306"/>
      </w:tabs>
      <w:snapToGrid w:val="0"/>
      <w:jc w:val="left"/>
    </w:pPr>
    <w:rPr>
      <w:sz w:val="18"/>
      <w:szCs w:val="18"/>
    </w:rPr>
  </w:style>
  <w:style w:type="character" w:customStyle="1" w:styleId="Char0">
    <w:name w:val="页脚 Char"/>
    <w:basedOn w:val="a1"/>
    <w:link w:val="a5"/>
    <w:uiPriority w:val="99"/>
    <w:rsid w:val="00A04556"/>
    <w:rPr>
      <w:sz w:val="18"/>
      <w:szCs w:val="18"/>
    </w:rPr>
  </w:style>
  <w:style w:type="character" w:customStyle="1" w:styleId="1Char">
    <w:name w:val="标题 1 Char"/>
    <w:basedOn w:val="a1"/>
    <w:link w:val="1"/>
    <w:uiPriority w:val="9"/>
    <w:rsid w:val="00A04556"/>
    <w:rPr>
      <w:rFonts w:asciiTheme="majorHAnsi" w:eastAsiaTheme="majorEastAsia" w:hAnsiTheme="majorHAnsi" w:cstheme="majorBidi"/>
      <w:color w:val="365F91" w:themeColor="accent1" w:themeShade="BF"/>
      <w:kern w:val="0"/>
      <w:sz w:val="32"/>
      <w:szCs w:val="32"/>
      <w:lang w:eastAsia="en-US"/>
    </w:rPr>
  </w:style>
  <w:style w:type="character" w:customStyle="1" w:styleId="2Char">
    <w:name w:val="标题 2 Char"/>
    <w:basedOn w:val="a1"/>
    <w:link w:val="2"/>
    <w:uiPriority w:val="9"/>
    <w:rsid w:val="00A04556"/>
    <w:rPr>
      <w:caps/>
      <w:spacing w:val="15"/>
      <w:kern w:val="0"/>
      <w:sz w:val="22"/>
      <w:shd w:val="clear" w:color="auto" w:fill="DBE5F1" w:themeFill="accent1" w:themeFillTint="33"/>
      <w:lang w:eastAsia="en-US"/>
    </w:rPr>
  </w:style>
  <w:style w:type="paragraph" w:styleId="a6">
    <w:name w:val="Title"/>
    <w:basedOn w:val="a0"/>
    <w:next w:val="a0"/>
    <w:link w:val="Char1"/>
    <w:uiPriority w:val="10"/>
    <w:qFormat/>
    <w:rsid w:val="00A04556"/>
    <w:pPr>
      <w:widowControl/>
      <w:spacing w:before="720" w:after="200" w:line="276" w:lineRule="auto"/>
      <w:jc w:val="left"/>
    </w:pPr>
    <w:rPr>
      <w:caps/>
      <w:color w:val="4F81BD" w:themeColor="accent1"/>
      <w:spacing w:val="10"/>
      <w:kern w:val="28"/>
      <w:sz w:val="52"/>
      <w:szCs w:val="52"/>
      <w:lang w:eastAsia="en-US"/>
    </w:rPr>
  </w:style>
  <w:style w:type="character" w:customStyle="1" w:styleId="Char1">
    <w:name w:val="标题 Char"/>
    <w:basedOn w:val="a1"/>
    <w:link w:val="a6"/>
    <w:uiPriority w:val="10"/>
    <w:rsid w:val="00A04556"/>
    <w:rPr>
      <w:caps/>
      <w:color w:val="4F81BD" w:themeColor="accent1"/>
      <w:spacing w:val="10"/>
      <w:kern w:val="28"/>
      <w:sz w:val="52"/>
      <w:szCs w:val="52"/>
      <w:lang w:eastAsia="en-US"/>
    </w:rPr>
  </w:style>
  <w:style w:type="character" w:styleId="a7">
    <w:name w:val="Emphasis"/>
    <w:uiPriority w:val="20"/>
    <w:qFormat/>
    <w:rsid w:val="00A04556"/>
    <w:rPr>
      <w:caps/>
      <w:color w:val="243F60" w:themeColor="accent1" w:themeShade="7F"/>
      <w:spacing w:val="5"/>
    </w:rPr>
  </w:style>
  <w:style w:type="paragraph" w:customStyle="1" w:styleId="Default">
    <w:name w:val="Default"/>
    <w:rsid w:val="00A04556"/>
    <w:pPr>
      <w:autoSpaceDE w:val="0"/>
      <w:autoSpaceDN w:val="0"/>
      <w:adjustRightInd w:val="0"/>
    </w:pPr>
    <w:rPr>
      <w:rFonts w:ascii="Calibri" w:hAnsi="Calibri" w:cs="Calibri"/>
      <w:color w:val="000000"/>
      <w:kern w:val="0"/>
      <w:sz w:val="24"/>
      <w:szCs w:val="24"/>
      <w:lang w:eastAsia="en-US"/>
    </w:rPr>
  </w:style>
  <w:style w:type="paragraph" w:styleId="a8">
    <w:name w:val="Balloon Text"/>
    <w:basedOn w:val="a0"/>
    <w:link w:val="Char2"/>
    <w:uiPriority w:val="99"/>
    <w:semiHidden/>
    <w:unhideWhenUsed/>
    <w:rsid w:val="00A04556"/>
    <w:pPr>
      <w:widowControl/>
      <w:jc w:val="left"/>
    </w:pPr>
    <w:rPr>
      <w:rFonts w:ascii="Tahoma" w:hAnsi="Tahoma" w:cs="Tahoma"/>
      <w:kern w:val="0"/>
      <w:sz w:val="16"/>
      <w:szCs w:val="16"/>
      <w:lang w:eastAsia="en-US"/>
    </w:rPr>
  </w:style>
  <w:style w:type="character" w:customStyle="1" w:styleId="Char2">
    <w:name w:val="批注框文本 Char"/>
    <w:basedOn w:val="a1"/>
    <w:link w:val="a8"/>
    <w:uiPriority w:val="99"/>
    <w:semiHidden/>
    <w:rsid w:val="00A04556"/>
    <w:rPr>
      <w:rFonts w:ascii="Tahoma" w:hAnsi="Tahoma" w:cs="Tahoma"/>
      <w:kern w:val="0"/>
      <w:sz w:val="16"/>
      <w:szCs w:val="16"/>
      <w:lang w:eastAsia="en-US"/>
    </w:rPr>
  </w:style>
  <w:style w:type="character" w:styleId="a9">
    <w:name w:val="Hyperlink"/>
    <w:basedOn w:val="a1"/>
    <w:uiPriority w:val="99"/>
    <w:unhideWhenUsed/>
    <w:rsid w:val="00A04556"/>
    <w:rPr>
      <w:color w:val="0000FF" w:themeColor="hyperlink"/>
      <w:u w:val="single"/>
    </w:rPr>
  </w:style>
  <w:style w:type="paragraph" w:styleId="aa">
    <w:name w:val="List Paragraph"/>
    <w:basedOn w:val="a0"/>
    <w:uiPriority w:val="34"/>
    <w:qFormat/>
    <w:rsid w:val="00A04556"/>
    <w:pPr>
      <w:widowControl/>
      <w:spacing w:before="200" w:after="200" w:line="276" w:lineRule="auto"/>
      <w:ind w:left="720"/>
      <w:contextualSpacing/>
      <w:jc w:val="left"/>
    </w:pPr>
    <w:rPr>
      <w:kern w:val="0"/>
      <w:sz w:val="20"/>
      <w:szCs w:val="20"/>
      <w:lang w:eastAsia="en-US"/>
    </w:rPr>
  </w:style>
  <w:style w:type="paragraph" w:customStyle="1" w:styleId="EndNoteBibliographyTitle">
    <w:name w:val="EndNote Bibliography Title"/>
    <w:basedOn w:val="a0"/>
    <w:link w:val="EndNoteBibliographyTitleChar"/>
    <w:rsid w:val="00A04556"/>
    <w:pPr>
      <w:widowControl/>
      <w:spacing w:before="200" w:line="276" w:lineRule="auto"/>
      <w:jc w:val="center"/>
    </w:pPr>
    <w:rPr>
      <w:rFonts w:ascii="Calibri" w:hAnsi="Calibri" w:cs="Calibri"/>
      <w:noProof/>
      <w:kern w:val="0"/>
      <w:sz w:val="20"/>
      <w:szCs w:val="20"/>
      <w:lang w:eastAsia="en-US"/>
    </w:rPr>
  </w:style>
  <w:style w:type="character" w:customStyle="1" w:styleId="EndNoteBibliographyTitleChar">
    <w:name w:val="EndNote Bibliography Title Char"/>
    <w:basedOn w:val="a1"/>
    <w:link w:val="EndNoteBibliographyTitle"/>
    <w:rsid w:val="00A04556"/>
    <w:rPr>
      <w:rFonts w:ascii="Calibri" w:hAnsi="Calibri" w:cs="Calibri"/>
      <w:noProof/>
      <w:kern w:val="0"/>
      <w:sz w:val="20"/>
      <w:szCs w:val="20"/>
      <w:lang w:eastAsia="en-US"/>
    </w:rPr>
  </w:style>
  <w:style w:type="paragraph" w:customStyle="1" w:styleId="EndNoteBibliography">
    <w:name w:val="EndNote Bibliography"/>
    <w:basedOn w:val="a0"/>
    <w:link w:val="EndNoteBibliographyChar"/>
    <w:rsid w:val="00A04556"/>
    <w:pPr>
      <w:widowControl/>
      <w:spacing w:before="200" w:after="200"/>
      <w:jc w:val="left"/>
    </w:pPr>
    <w:rPr>
      <w:rFonts w:ascii="Calibri" w:hAnsi="Calibri" w:cs="Calibri"/>
      <w:noProof/>
      <w:kern w:val="0"/>
      <w:sz w:val="20"/>
      <w:szCs w:val="20"/>
      <w:lang w:eastAsia="en-US"/>
    </w:rPr>
  </w:style>
  <w:style w:type="character" w:customStyle="1" w:styleId="EndNoteBibliographyChar">
    <w:name w:val="EndNote Bibliography Char"/>
    <w:basedOn w:val="a1"/>
    <w:link w:val="EndNoteBibliography"/>
    <w:rsid w:val="00A04556"/>
    <w:rPr>
      <w:rFonts w:ascii="Calibri" w:hAnsi="Calibri" w:cs="Calibri"/>
      <w:noProof/>
      <w:kern w:val="0"/>
      <w:sz w:val="20"/>
      <w:szCs w:val="20"/>
      <w:lang w:eastAsia="en-US"/>
    </w:rPr>
  </w:style>
  <w:style w:type="table" w:styleId="ab">
    <w:name w:val="Table Grid"/>
    <w:basedOn w:val="a2"/>
    <w:uiPriority w:val="59"/>
    <w:rsid w:val="00A04556"/>
    <w:rPr>
      <w:rFonts w:ascii="Arial" w:hAnsi="Arial"/>
      <w:kern w:val="0"/>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A04556"/>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a">
    <w:name w:val="List Bullet"/>
    <w:basedOn w:val="a0"/>
    <w:uiPriority w:val="99"/>
    <w:unhideWhenUsed/>
    <w:rsid w:val="00A04556"/>
    <w:pPr>
      <w:widowControl/>
      <w:numPr>
        <w:numId w:val="8"/>
      </w:numPr>
      <w:contextualSpacing/>
      <w:jc w:val="left"/>
    </w:pPr>
    <w:rPr>
      <w:kern w:val="0"/>
      <w:sz w:val="24"/>
      <w:szCs w:val="24"/>
      <w:lang w:eastAsia="en-US"/>
    </w:rPr>
  </w:style>
  <w:style w:type="character" w:styleId="ad">
    <w:name w:val="annotation reference"/>
    <w:basedOn w:val="a1"/>
    <w:uiPriority w:val="99"/>
    <w:semiHidden/>
    <w:unhideWhenUsed/>
    <w:rsid w:val="00A04556"/>
    <w:rPr>
      <w:sz w:val="16"/>
      <w:szCs w:val="16"/>
    </w:rPr>
  </w:style>
  <w:style w:type="paragraph" w:styleId="ae">
    <w:name w:val="annotation text"/>
    <w:basedOn w:val="a0"/>
    <w:link w:val="Char3"/>
    <w:uiPriority w:val="99"/>
    <w:semiHidden/>
    <w:unhideWhenUsed/>
    <w:rsid w:val="00A04556"/>
    <w:pPr>
      <w:widowControl/>
      <w:spacing w:before="200" w:after="200"/>
      <w:jc w:val="left"/>
    </w:pPr>
    <w:rPr>
      <w:kern w:val="0"/>
      <w:sz w:val="20"/>
      <w:szCs w:val="20"/>
      <w:lang w:eastAsia="en-US"/>
    </w:rPr>
  </w:style>
  <w:style w:type="character" w:customStyle="1" w:styleId="Char3">
    <w:name w:val="批注文字 Char"/>
    <w:basedOn w:val="a1"/>
    <w:link w:val="ae"/>
    <w:uiPriority w:val="99"/>
    <w:semiHidden/>
    <w:rsid w:val="00A04556"/>
    <w:rPr>
      <w:kern w:val="0"/>
      <w:sz w:val="20"/>
      <w:szCs w:val="20"/>
      <w:lang w:eastAsia="en-US"/>
    </w:rPr>
  </w:style>
  <w:style w:type="paragraph" w:styleId="af">
    <w:name w:val="annotation subject"/>
    <w:basedOn w:val="ae"/>
    <w:next w:val="ae"/>
    <w:link w:val="Char4"/>
    <w:uiPriority w:val="99"/>
    <w:semiHidden/>
    <w:unhideWhenUsed/>
    <w:rsid w:val="00A04556"/>
    <w:rPr>
      <w:b/>
      <w:bCs/>
    </w:rPr>
  </w:style>
  <w:style w:type="character" w:customStyle="1" w:styleId="Char4">
    <w:name w:val="批注主题 Char"/>
    <w:basedOn w:val="Char3"/>
    <w:link w:val="af"/>
    <w:uiPriority w:val="99"/>
    <w:semiHidden/>
    <w:rsid w:val="00A04556"/>
    <w:rPr>
      <w:b/>
      <w:bCs/>
      <w:kern w:val="0"/>
      <w:sz w:val="20"/>
      <w:szCs w:val="20"/>
      <w:lang w:eastAsia="en-US"/>
    </w:rPr>
  </w:style>
  <w:style w:type="table" w:customStyle="1" w:styleId="TableGrid1">
    <w:name w:val="Table Grid1"/>
    <w:basedOn w:val="a2"/>
    <w:next w:val="ab"/>
    <w:uiPriority w:val="59"/>
    <w:rsid w:val="00A04556"/>
    <w:rPr>
      <w:rFonts w:ascii="Arial" w:hAnsi="Arial"/>
      <w:kern w:val="0"/>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1"/>
    <w:uiPriority w:val="99"/>
    <w:semiHidden/>
    <w:unhideWhenUsed/>
    <w:rsid w:val="00A045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A04556"/>
    <w:pPr>
      <w:keepNext/>
      <w:keepLines/>
      <w:widowControl/>
      <w:spacing w:before="240" w:line="276" w:lineRule="auto"/>
      <w:jc w:val="left"/>
      <w:outlineLvl w:val="0"/>
    </w:pPr>
    <w:rPr>
      <w:rFonts w:asciiTheme="majorHAnsi" w:eastAsiaTheme="majorEastAsia" w:hAnsiTheme="majorHAnsi" w:cstheme="majorBidi"/>
      <w:color w:val="365F91" w:themeColor="accent1" w:themeShade="BF"/>
      <w:kern w:val="0"/>
      <w:sz w:val="32"/>
      <w:szCs w:val="32"/>
      <w:lang w:eastAsia="en-US"/>
    </w:rPr>
  </w:style>
  <w:style w:type="paragraph" w:styleId="2">
    <w:name w:val="heading 2"/>
    <w:basedOn w:val="a0"/>
    <w:next w:val="a0"/>
    <w:link w:val="2Char"/>
    <w:uiPriority w:val="9"/>
    <w:unhideWhenUsed/>
    <w:qFormat/>
    <w:rsid w:val="00A04556"/>
    <w:pPr>
      <w:widowControl/>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jc w:val="left"/>
      <w:outlineLvl w:val="1"/>
    </w:pPr>
    <w:rPr>
      <w:caps/>
      <w:spacing w:val="15"/>
      <w:kern w:val="0"/>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A045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04556"/>
    <w:rPr>
      <w:sz w:val="18"/>
      <w:szCs w:val="18"/>
    </w:rPr>
  </w:style>
  <w:style w:type="paragraph" w:styleId="a5">
    <w:name w:val="footer"/>
    <w:basedOn w:val="a0"/>
    <w:link w:val="Char0"/>
    <w:uiPriority w:val="99"/>
    <w:unhideWhenUsed/>
    <w:rsid w:val="00A04556"/>
    <w:pPr>
      <w:tabs>
        <w:tab w:val="center" w:pos="4153"/>
        <w:tab w:val="right" w:pos="8306"/>
      </w:tabs>
      <w:snapToGrid w:val="0"/>
      <w:jc w:val="left"/>
    </w:pPr>
    <w:rPr>
      <w:sz w:val="18"/>
      <w:szCs w:val="18"/>
    </w:rPr>
  </w:style>
  <w:style w:type="character" w:customStyle="1" w:styleId="Char0">
    <w:name w:val="页脚 Char"/>
    <w:basedOn w:val="a1"/>
    <w:link w:val="a5"/>
    <w:uiPriority w:val="99"/>
    <w:rsid w:val="00A04556"/>
    <w:rPr>
      <w:sz w:val="18"/>
      <w:szCs w:val="18"/>
    </w:rPr>
  </w:style>
  <w:style w:type="character" w:customStyle="1" w:styleId="1Char">
    <w:name w:val="标题 1 Char"/>
    <w:basedOn w:val="a1"/>
    <w:link w:val="1"/>
    <w:uiPriority w:val="9"/>
    <w:rsid w:val="00A04556"/>
    <w:rPr>
      <w:rFonts w:asciiTheme="majorHAnsi" w:eastAsiaTheme="majorEastAsia" w:hAnsiTheme="majorHAnsi" w:cstheme="majorBidi"/>
      <w:color w:val="365F91" w:themeColor="accent1" w:themeShade="BF"/>
      <w:kern w:val="0"/>
      <w:sz w:val="32"/>
      <w:szCs w:val="32"/>
      <w:lang w:eastAsia="en-US"/>
    </w:rPr>
  </w:style>
  <w:style w:type="character" w:customStyle="1" w:styleId="2Char">
    <w:name w:val="标题 2 Char"/>
    <w:basedOn w:val="a1"/>
    <w:link w:val="2"/>
    <w:uiPriority w:val="9"/>
    <w:rsid w:val="00A04556"/>
    <w:rPr>
      <w:caps/>
      <w:spacing w:val="15"/>
      <w:kern w:val="0"/>
      <w:sz w:val="22"/>
      <w:shd w:val="clear" w:color="auto" w:fill="DBE5F1" w:themeFill="accent1" w:themeFillTint="33"/>
      <w:lang w:eastAsia="en-US"/>
    </w:rPr>
  </w:style>
  <w:style w:type="paragraph" w:styleId="a6">
    <w:name w:val="Title"/>
    <w:basedOn w:val="a0"/>
    <w:next w:val="a0"/>
    <w:link w:val="Char1"/>
    <w:uiPriority w:val="10"/>
    <w:qFormat/>
    <w:rsid w:val="00A04556"/>
    <w:pPr>
      <w:widowControl/>
      <w:spacing w:before="720" w:after="200" w:line="276" w:lineRule="auto"/>
      <w:jc w:val="left"/>
    </w:pPr>
    <w:rPr>
      <w:caps/>
      <w:color w:val="4F81BD" w:themeColor="accent1"/>
      <w:spacing w:val="10"/>
      <w:kern w:val="28"/>
      <w:sz w:val="52"/>
      <w:szCs w:val="52"/>
      <w:lang w:eastAsia="en-US"/>
    </w:rPr>
  </w:style>
  <w:style w:type="character" w:customStyle="1" w:styleId="Char1">
    <w:name w:val="标题 Char"/>
    <w:basedOn w:val="a1"/>
    <w:link w:val="a6"/>
    <w:uiPriority w:val="10"/>
    <w:rsid w:val="00A04556"/>
    <w:rPr>
      <w:caps/>
      <w:color w:val="4F81BD" w:themeColor="accent1"/>
      <w:spacing w:val="10"/>
      <w:kern w:val="28"/>
      <w:sz w:val="52"/>
      <w:szCs w:val="52"/>
      <w:lang w:eastAsia="en-US"/>
    </w:rPr>
  </w:style>
  <w:style w:type="character" w:styleId="a7">
    <w:name w:val="Emphasis"/>
    <w:uiPriority w:val="20"/>
    <w:qFormat/>
    <w:rsid w:val="00A04556"/>
    <w:rPr>
      <w:caps/>
      <w:color w:val="243F60" w:themeColor="accent1" w:themeShade="7F"/>
      <w:spacing w:val="5"/>
    </w:rPr>
  </w:style>
  <w:style w:type="paragraph" w:customStyle="1" w:styleId="Default">
    <w:name w:val="Default"/>
    <w:rsid w:val="00A04556"/>
    <w:pPr>
      <w:autoSpaceDE w:val="0"/>
      <w:autoSpaceDN w:val="0"/>
      <w:adjustRightInd w:val="0"/>
    </w:pPr>
    <w:rPr>
      <w:rFonts w:ascii="Calibri" w:hAnsi="Calibri" w:cs="Calibri"/>
      <w:color w:val="000000"/>
      <w:kern w:val="0"/>
      <w:sz w:val="24"/>
      <w:szCs w:val="24"/>
      <w:lang w:eastAsia="en-US"/>
    </w:rPr>
  </w:style>
  <w:style w:type="paragraph" w:styleId="a8">
    <w:name w:val="Balloon Text"/>
    <w:basedOn w:val="a0"/>
    <w:link w:val="Char2"/>
    <w:uiPriority w:val="99"/>
    <w:semiHidden/>
    <w:unhideWhenUsed/>
    <w:rsid w:val="00A04556"/>
    <w:pPr>
      <w:widowControl/>
      <w:jc w:val="left"/>
    </w:pPr>
    <w:rPr>
      <w:rFonts w:ascii="Tahoma" w:hAnsi="Tahoma" w:cs="Tahoma"/>
      <w:kern w:val="0"/>
      <w:sz w:val="16"/>
      <w:szCs w:val="16"/>
      <w:lang w:eastAsia="en-US"/>
    </w:rPr>
  </w:style>
  <w:style w:type="character" w:customStyle="1" w:styleId="Char2">
    <w:name w:val="批注框文本 Char"/>
    <w:basedOn w:val="a1"/>
    <w:link w:val="a8"/>
    <w:uiPriority w:val="99"/>
    <w:semiHidden/>
    <w:rsid w:val="00A04556"/>
    <w:rPr>
      <w:rFonts w:ascii="Tahoma" w:hAnsi="Tahoma" w:cs="Tahoma"/>
      <w:kern w:val="0"/>
      <w:sz w:val="16"/>
      <w:szCs w:val="16"/>
      <w:lang w:eastAsia="en-US"/>
    </w:rPr>
  </w:style>
  <w:style w:type="character" w:styleId="a9">
    <w:name w:val="Hyperlink"/>
    <w:basedOn w:val="a1"/>
    <w:uiPriority w:val="99"/>
    <w:unhideWhenUsed/>
    <w:rsid w:val="00A04556"/>
    <w:rPr>
      <w:color w:val="0000FF" w:themeColor="hyperlink"/>
      <w:u w:val="single"/>
    </w:rPr>
  </w:style>
  <w:style w:type="paragraph" w:styleId="aa">
    <w:name w:val="List Paragraph"/>
    <w:basedOn w:val="a0"/>
    <w:uiPriority w:val="34"/>
    <w:qFormat/>
    <w:rsid w:val="00A04556"/>
    <w:pPr>
      <w:widowControl/>
      <w:spacing w:before="200" w:after="200" w:line="276" w:lineRule="auto"/>
      <w:ind w:left="720"/>
      <w:contextualSpacing/>
      <w:jc w:val="left"/>
    </w:pPr>
    <w:rPr>
      <w:kern w:val="0"/>
      <w:sz w:val="20"/>
      <w:szCs w:val="20"/>
      <w:lang w:eastAsia="en-US"/>
    </w:rPr>
  </w:style>
  <w:style w:type="paragraph" w:customStyle="1" w:styleId="EndNoteBibliographyTitle">
    <w:name w:val="EndNote Bibliography Title"/>
    <w:basedOn w:val="a0"/>
    <w:link w:val="EndNoteBibliographyTitleChar"/>
    <w:rsid w:val="00A04556"/>
    <w:pPr>
      <w:widowControl/>
      <w:spacing w:before="200" w:line="276" w:lineRule="auto"/>
      <w:jc w:val="center"/>
    </w:pPr>
    <w:rPr>
      <w:rFonts w:ascii="Calibri" w:hAnsi="Calibri" w:cs="Calibri"/>
      <w:noProof/>
      <w:kern w:val="0"/>
      <w:sz w:val="20"/>
      <w:szCs w:val="20"/>
      <w:lang w:eastAsia="en-US"/>
    </w:rPr>
  </w:style>
  <w:style w:type="character" w:customStyle="1" w:styleId="EndNoteBibliographyTitleChar">
    <w:name w:val="EndNote Bibliography Title Char"/>
    <w:basedOn w:val="a1"/>
    <w:link w:val="EndNoteBibliographyTitle"/>
    <w:rsid w:val="00A04556"/>
    <w:rPr>
      <w:rFonts w:ascii="Calibri" w:hAnsi="Calibri" w:cs="Calibri"/>
      <w:noProof/>
      <w:kern w:val="0"/>
      <w:sz w:val="20"/>
      <w:szCs w:val="20"/>
      <w:lang w:eastAsia="en-US"/>
    </w:rPr>
  </w:style>
  <w:style w:type="paragraph" w:customStyle="1" w:styleId="EndNoteBibliography">
    <w:name w:val="EndNote Bibliography"/>
    <w:basedOn w:val="a0"/>
    <w:link w:val="EndNoteBibliographyChar"/>
    <w:rsid w:val="00A04556"/>
    <w:pPr>
      <w:widowControl/>
      <w:spacing w:before="200" w:after="200"/>
      <w:jc w:val="left"/>
    </w:pPr>
    <w:rPr>
      <w:rFonts w:ascii="Calibri" w:hAnsi="Calibri" w:cs="Calibri"/>
      <w:noProof/>
      <w:kern w:val="0"/>
      <w:sz w:val="20"/>
      <w:szCs w:val="20"/>
      <w:lang w:eastAsia="en-US"/>
    </w:rPr>
  </w:style>
  <w:style w:type="character" w:customStyle="1" w:styleId="EndNoteBibliographyChar">
    <w:name w:val="EndNote Bibliography Char"/>
    <w:basedOn w:val="a1"/>
    <w:link w:val="EndNoteBibliography"/>
    <w:rsid w:val="00A04556"/>
    <w:rPr>
      <w:rFonts w:ascii="Calibri" w:hAnsi="Calibri" w:cs="Calibri"/>
      <w:noProof/>
      <w:kern w:val="0"/>
      <w:sz w:val="20"/>
      <w:szCs w:val="20"/>
      <w:lang w:eastAsia="en-US"/>
    </w:rPr>
  </w:style>
  <w:style w:type="table" w:styleId="ab">
    <w:name w:val="Table Grid"/>
    <w:basedOn w:val="a2"/>
    <w:uiPriority w:val="59"/>
    <w:rsid w:val="00A04556"/>
    <w:rPr>
      <w:rFonts w:ascii="Arial" w:hAnsi="Arial"/>
      <w:kern w:val="0"/>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A04556"/>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a">
    <w:name w:val="List Bullet"/>
    <w:basedOn w:val="a0"/>
    <w:uiPriority w:val="99"/>
    <w:unhideWhenUsed/>
    <w:rsid w:val="00A04556"/>
    <w:pPr>
      <w:widowControl/>
      <w:numPr>
        <w:numId w:val="8"/>
      </w:numPr>
      <w:contextualSpacing/>
      <w:jc w:val="left"/>
    </w:pPr>
    <w:rPr>
      <w:kern w:val="0"/>
      <w:sz w:val="24"/>
      <w:szCs w:val="24"/>
      <w:lang w:eastAsia="en-US"/>
    </w:rPr>
  </w:style>
  <w:style w:type="character" w:styleId="ad">
    <w:name w:val="annotation reference"/>
    <w:basedOn w:val="a1"/>
    <w:uiPriority w:val="99"/>
    <w:semiHidden/>
    <w:unhideWhenUsed/>
    <w:rsid w:val="00A04556"/>
    <w:rPr>
      <w:sz w:val="16"/>
      <w:szCs w:val="16"/>
    </w:rPr>
  </w:style>
  <w:style w:type="paragraph" w:styleId="ae">
    <w:name w:val="annotation text"/>
    <w:basedOn w:val="a0"/>
    <w:link w:val="Char3"/>
    <w:uiPriority w:val="99"/>
    <w:semiHidden/>
    <w:unhideWhenUsed/>
    <w:rsid w:val="00A04556"/>
    <w:pPr>
      <w:widowControl/>
      <w:spacing w:before="200" w:after="200"/>
      <w:jc w:val="left"/>
    </w:pPr>
    <w:rPr>
      <w:kern w:val="0"/>
      <w:sz w:val="20"/>
      <w:szCs w:val="20"/>
      <w:lang w:eastAsia="en-US"/>
    </w:rPr>
  </w:style>
  <w:style w:type="character" w:customStyle="1" w:styleId="Char3">
    <w:name w:val="批注文字 Char"/>
    <w:basedOn w:val="a1"/>
    <w:link w:val="ae"/>
    <w:uiPriority w:val="99"/>
    <w:semiHidden/>
    <w:rsid w:val="00A04556"/>
    <w:rPr>
      <w:kern w:val="0"/>
      <w:sz w:val="20"/>
      <w:szCs w:val="20"/>
      <w:lang w:eastAsia="en-US"/>
    </w:rPr>
  </w:style>
  <w:style w:type="paragraph" w:styleId="af">
    <w:name w:val="annotation subject"/>
    <w:basedOn w:val="ae"/>
    <w:next w:val="ae"/>
    <w:link w:val="Char4"/>
    <w:uiPriority w:val="99"/>
    <w:semiHidden/>
    <w:unhideWhenUsed/>
    <w:rsid w:val="00A04556"/>
    <w:rPr>
      <w:b/>
      <w:bCs/>
    </w:rPr>
  </w:style>
  <w:style w:type="character" w:customStyle="1" w:styleId="Char4">
    <w:name w:val="批注主题 Char"/>
    <w:basedOn w:val="Char3"/>
    <w:link w:val="af"/>
    <w:uiPriority w:val="99"/>
    <w:semiHidden/>
    <w:rsid w:val="00A04556"/>
    <w:rPr>
      <w:b/>
      <w:bCs/>
      <w:kern w:val="0"/>
      <w:sz w:val="20"/>
      <w:szCs w:val="20"/>
      <w:lang w:eastAsia="en-US"/>
    </w:rPr>
  </w:style>
  <w:style w:type="table" w:customStyle="1" w:styleId="TableGrid1">
    <w:name w:val="Table Grid1"/>
    <w:basedOn w:val="a2"/>
    <w:next w:val="ab"/>
    <w:uiPriority w:val="59"/>
    <w:rsid w:val="00A04556"/>
    <w:rPr>
      <w:rFonts w:ascii="Arial" w:hAnsi="Arial"/>
      <w:kern w:val="0"/>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1"/>
    <w:uiPriority w:val="99"/>
    <w:semiHidden/>
    <w:unhideWhenUsed/>
    <w:rsid w:val="00A04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4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3206-3431"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055/a-0628-6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qcai@emor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cid.org/0000-0002-9931-5410" TargetMode="External"/><Relationship Id="rId4" Type="http://schemas.openxmlformats.org/officeDocument/2006/relationships/settings" Target="settings.xml"/><Relationship Id="rId9" Type="http://schemas.openxmlformats.org/officeDocument/2006/relationships/hyperlink" Target="http://orcid.org/0000-0001-5472-9196"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16611</Words>
  <Characters>94684</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3</cp:revision>
  <dcterms:created xsi:type="dcterms:W3CDTF">2019-01-26T04:03:00Z</dcterms:created>
  <dcterms:modified xsi:type="dcterms:W3CDTF">2019-02-26T07:02:00Z</dcterms:modified>
</cp:coreProperties>
</file>